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06E18" w14:textId="77777777" w:rsidR="005E323B" w:rsidRPr="008404AE" w:rsidRDefault="005E323B" w:rsidP="005E323B">
      <w:pPr>
        <w:spacing w:line="276" w:lineRule="auto"/>
        <w:rPr>
          <w:rFonts w:ascii="GHEA Grapalat" w:eastAsia="GHEA Grapalat" w:hAnsi="GHEA Grapalat" w:cs="GHEA Grapalat"/>
          <w:b/>
          <w:color w:val="000000"/>
        </w:rPr>
      </w:pPr>
    </w:p>
    <w:p w14:paraId="4E4C2F50" w14:textId="77777777" w:rsidR="005E323B" w:rsidRPr="008404AE" w:rsidRDefault="005E323B" w:rsidP="005E323B">
      <w:pPr>
        <w:spacing w:line="276" w:lineRule="auto"/>
        <w:rPr>
          <w:rFonts w:ascii="GHEA Grapalat" w:eastAsia="GHEA Grapalat" w:hAnsi="GHEA Grapalat" w:cs="GHEA Grapalat"/>
          <w:b/>
          <w:color w:val="000000"/>
        </w:rPr>
      </w:pPr>
    </w:p>
    <w:p w14:paraId="5BBFEA6D" w14:textId="77777777" w:rsidR="005E323B" w:rsidRPr="008404AE" w:rsidRDefault="005E323B" w:rsidP="005E323B">
      <w:pPr>
        <w:pStyle w:val="Header"/>
        <w:spacing w:line="276" w:lineRule="auto"/>
        <w:ind w:leftChars="-630" w:right="-1069" w:hangingChars="630" w:hanging="1386"/>
        <w:rPr>
          <w:rFonts w:ascii="GHEA Grapalat" w:hAnsi="GHEA Grapalat"/>
          <w:lang w:val="hy-AM"/>
        </w:rPr>
      </w:pPr>
      <w:bookmarkStart w:id="0" w:name="_Hlk185338704"/>
      <w:bookmarkEnd w:id="0"/>
      <w:r w:rsidRPr="008404AE">
        <w:rPr>
          <w:rFonts w:ascii="GHEA Grapalat" w:hAnsi="GHEA Grapalat"/>
          <w:noProof/>
          <w:lang w:val="ru-RU" w:eastAsia="ru-RU"/>
        </w:rPr>
        <mc:AlternateContent>
          <mc:Choice Requires="wps">
            <w:drawing>
              <wp:anchor distT="0" distB="0" distL="114300" distR="114300" simplePos="0" relativeHeight="251659264" behindDoc="0" locked="0" layoutInCell="1" allowOverlap="1" wp14:anchorId="4983970F" wp14:editId="5846EB13">
                <wp:simplePos x="0" y="0"/>
                <wp:positionH relativeFrom="page">
                  <wp:posOffset>6477000</wp:posOffset>
                </wp:positionH>
                <wp:positionV relativeFrom="paragraph">
                  <wp:posOffset>-108585</wp:posOffset>
                </wp:positionV>
                <wp:extent cx="830580" cy="754380"/>
                <wp:effectExtent l="0" t="0" r="0" b="0"/>
                <wp:wrapNone/>
                <wp:docPr id="93" name="Google Shape;93;p1"/>
                <wp:cNvGraphicFramePr/>
                <a:graphic xmlns:a="http://schemas.openxmlformats.org/drawingml/2006/main">
                  <a:graphicData uri="http://schemas.microsoft.com/office/word/2010/wordprocessingShape">
                    <wps:wsp>
                      <wps:cNvSpPr/>
                      <wps:spPr>
                        <a:xfrm>
                          <a:off x="0" y="0"/>
                          <a:ext cx="830580" cy="754380"/>
                        </a:xfrm>
                        <a:custGeom>
                          <a:avLst/>
                          <a:gdLst/>
                          <a:ahLst/>
                          <a:cxnLst/>
                          <a:rect l="l" t="t" r="r" b="b"/>
                          <a:pathLst>
                            <a:path w="1836776" h="1836776" extrusionOk="0">
                              <a:moveTo>
                                <a:pt x="0" y="0"/>
                              </a:moveTo>
                              <a:lnTo>
                                <a:pt x="1836776" y="0"/>
                              </a:lnTo>
                              <a:lnTo>
                                <a:pt x="1836776" y="1836776"/>
                              </a:lnTo>
                              <a:lnTo>
                                <a:pt x="0" y="1836776"/>
                              </a:lnTo>
                              <a:lnTo>
                                <a:pt x="0" y="0"/>
                              </a:lnTo>
                              <a:close/>
                            </a:path>
                          </a:pathLst>
                        </a:custGeom>
                        <a:blipFill rotWithShape="1">
                          <a:blip r:embed="rId8">
                            <a:alphaModFix/>
                          </a:blip>
                          <a:stretch>
                            <a:fillRect/>
                          </a:stretch>
                        </a:blipFill>
                        <a:ln>
                          <a:noFill/>
                        </a:ln>
                      </wps:spPr>
                      <wps:bodyPr/>
                    </wps:wsp>
                  </a:graphicData>
                </a:graphic>
                <wp14:sizeRelH relativeFrom="margin">
                  <wp14:pctWidth>0</wp14:pctWidth>
                </wp14:sizeRelH>
                <wp14:sizeRelV relativeFrom="margin">
                  <wp14:pctHeight>0</wp14:pctHeight>
                </wp14:sizeRelV>
              </wp:anchor>
            </w:drawing>
          </mc:Choice>
          <mc:Fallback>
            <w:pict>
              <v:shape w14:anchorId="0E765F5B" id="Google Shape;93;p1" o:spid="_x0000_s1026" style="position:absolute;margin-left:510pt;margin-top:-8.55pt;width:65.4pt;height:5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1836776,1836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" path="m,l1836776,r,1836776l,1836776,,xe" stroked="f">
                <v:fill r:id="rId9" o:title="" recolor="t" rotate="t" type="frame"/>
                <v:path arrowok="t" o:extrusionok="f"/>
                <w10:wrap anchorx="page"/>
              </v:shape>
            </w:pict>
          </mc:Fallback>
        </mc:AlternateContent>
      </w:r>
      <w:r w:rsidRPr="008404AE">
        <w:rPr>
          <w:rFonts w:ascii="GHEA Grapalat" w:hAnsi="GHEA Grapalat"/>
          <w:noProof/>
          <w:lang w:val="ru-RU" w:eastAsia="ru-RU"/>
        </w:rPr>
        <w:drawing>
          <wp:inline distT="0" distB="0" distL="0" distR="0" wp14:anchorId="33B51377" wp14:editId="44B894B9">
            <wp:extent cx="1989697" cy="647700"/>
            <wp:effectExtent l="0" t="0" r="0" b="0"/>
            <wp:docPr id="1970769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7695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8827" cy="653927"/>
                    </a:xfrm>
                    <a:prstGeom prst="rect">
                      <a:avLst/>
                    </a:prstGeom>
                    <a:noFill/>
                    <a:ln>
                      <a:noFill/>
                    </a:ln>
                  </pic:spPr>
                </pic:pic>
              </a:graphicData>
            </a:graphic>
          </wp:inline>
        </w:drawing>
      </w:r>
      <w:r w:rsidRPr="008404AE">
        <w:rPr>
          <w:rFonts w:ascii="GHEA Grapalat" w:hAnsi="GHEA Grapalat"/>
          <w:lang w:val="hy-AM"/>
        </w:rPr>
        <w:t xml:space="preserve">  </w:t>
      </w:r>
      <w:r w:rsidRPr="008404AE">
        <w:rPr>
          <w:rFonts w:ascii="GHEA Grapalat" w:hAnsi="GHEA Grapalat"/>
          <w:noProof/>
          <w:lang w:val="ru-RU" w:eastAsia="ru-RU"/>
        </w:rPr>
        <w:drawing>
          <wp:inline distT="0" distB="0" distL="0" distR="0" wp14:anchorId="782E4489" wp14:editId="220838FA">
            <wp:extent cx="1354666" cy="609600"/>
            <wp:effectExtent l="0" t="0" r="0" b="0"/>
            <wp:docPr id="494286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973085" name=""/>
                    <pic:cNvPicPr/>
                  </pic:nvPicPr>
                  <pic:blipFill>
                    <a:blip r:embed="rId11"/>
                    <a:stretch>
                      <a:fillRect/>
                    </a:stretch>
                  </pic:blipFill>
                  <pic:spPr>
                    <a:xfrm>
                      <a:off x="0" y="0"/>
                      <a:ext cx="1401829" cy="630824"/>
                    </a:xfrm>
                    <a:prstGeom prst="rect">
                      <a:avLst/>
                    </a:prstGeom>
                  </pic:spPr>
                </pic:pic>
              </a:graphicData>
            </a:graphic>
          </wp:inline>
        </w:drawing>
      </w:r>
      <w:r w:rsidRPr="008404AE">
        <w:rPr>
          <w:rFonts w:ascii="GHEA Grapalat" w:hAnsi="GHEA Grapalat"/>
          <w:lang w:val="hy-AM"/>
        </w:rPr>
        <w:t xml:space="preserve">     </w:t>
      </w:r>
      <w:r w:rsidRPr="008404AE">
        <w:rPr>
          <w:rFonts w:ascii="GHEA Grapalat" w:hAnsi="GHEA Grapalat"/>
          <w:noProof/>
          <w:lang w:val="ru-RU" w:eastAsia="ru-RU"/>
        </w:rPr>
        <w:drawing>
          <wp:inline distT="0" distB="0" distL="0" distR="0" wp14:anchorId="307E9661" wp14:editId="035BCCA0">
            <wp:extent cx="726553" cy="548640"/>
            <wp:effectExtent l="0" t="0" r="0" b="3810"/>
            <wp:docPr id="7465509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203" cy="570275"/>
                    </a:xfrm>
                    <a:prstGeom prst="rect">
                      <a:avLst/>
                    </a:prstGeom>
                    <a:noFill/>
                    <a:ln>
                      <a:noFill/>
                    </a:ln>
                  </pic:spPr>
                </pic:pic>
              </a:graphicData>
            </a:graphic>
          </wp:inline>
        </w:drawing>
      </w:r>
      <w:r w:rsidRPr="008404AE">
        <w:rPr>
          <w:rFonts w:ascii="GHEA Grapalat" w:hAnsi="GHEA Grapalat"/>
          <w:lang w:val="hy-AM"/>
        </w:rPr>
        <w:t xml:space="preserve">    </w:t>
      </w:r>
      <w:r w:rsidRPr="008404AE">
        <w:rPr>
          <w:rFonts w:ascii="GHEA Grapalat" w:hAnsi="GHEA Grapalat"/>
          <w:noProof/>
          <w:lang w:val="ru-RU" w:eastAsia="ru-RU"/>
        </w:rPr>
        <w:drawing>
          <wp:inline distT="0" distB="0" distL="0" distR="0" wp14:anchorId="73C5D13E" wp14:editId="06F91D6E">
            <wp:extent cx="1874520" cy="576287"/>
            <wp:effectExtent l="0" t="0" r="0" b="0"/>
            <wp:docPr id="1761701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8525" cy="611336"/>
                    </a:xfrm>
                    <a:prstGeom prst="rect">
                      <a:avLst/>
                    </a:prstGeom>
                    <a:noFill/>
                    <a:ln>
                      <a:noFill/>
                    </a:ln>
                  </pic:spPr>
                </pic:pic>
              </a:graphicData>
            </a:graphic>
          </wp:inline>
        </w:drawing>
      </w:r>
    </w:p>
    <w:p w14:paraId="6C914AAF" w14:textId="77777777" w:rsidR="005E323B" w:rsidRPr="008404AE" w:rsidRDefault="005E323B" w:rsidP="005E323B">
      <w:pPr>
        <w:spacing w:line="276" w:lineRule="auto"/>
        <w:ind w:left="1" w:hanging="3"/>
        <w:rPr>
          <w:rFonts w:ascii="GHEA Grapalat" w:eastAsia="Tahoma" w:hAnsi="GHEA Grapalat" w:cs="Tahoma"/>
          <w:b/>
          <w:sz w:val="28"/>
          <w:szCs w:val="28"/>
          <w:lang w:val="hy-AM"/>
        </w:rPr>
      </w:pPr>
    </w:p>
    <w:p w14:paraId="3A6B26FE" w14:textId="77777777" w:rsidR="005E323B" w:rsidRPr="008404AE" w:rsidRDefault="005E323B" w:rsidP="005E323B">
      <w:pPr>
        <w:spacing w:line="276" w:lineRule="auto"/>
        <w:rPr>
          <w:rFonts w:ascii="GHEA Grapalat" w:eastAsia="Tahoma" w:hAnsi="GHEA Grapalat"/>
          <w:lang w:val="hy-AM"/>
        </w:rPr>
      </w:pPr>
    </w:p>
    <w:p w14:paraId="3BC3A861" w14:textId="77777777" w:rsidR="005E323B" w:rsidRPr="008404AE" w:rsidRDefault="005E323B" w:rsidP="005E323B">
      <w:pPr>
        <w:spacing w:line="276" w:lineRule="auto"/>
        <w:ind w:hanging="2"/>
        <w:rPr>
          <w:rFonts w:ascii="GHEA Grapalat" w:eastAsia="Tahoma" w:hAnsi="GHEA Grapalat"/>
          <w:lang w:val="hy-AM"/>
        </w:rPr>
      </w:pPr>
    </w:p>
    <w:p w14:paraId="78E4CC21" w14:textId="25CFF88F" w:rsidR="005E323B" w:rsidRPr="00D85704" w:rsidRDefault="005E323B" w:rsidP="007D55E6">
      <w:pPr>
        <w:tabs>
          <w:tab w:val="left" w:pos="1788"/>
        </w:tabs>
        <w:spacing w:line="276" w:lineRule="auto"/>
        <w:jc w:val="center"/>
        <w:rPr>
          <w:rFonts w:ascii="GHEA Grapalat" w:hAnsi="GHEA Grapalat" w:cs="Arial"/>
          <w:b/>
          <w:bCs/>
          <w:color w:val="222222"/>
          <w:sz w:val="26"/>
          <w:szCs w:val="26"/>
          <w:lang w:val="hy-AM"/>
        </w:rPr>
      </w:pPr>
      <w:r w:rsidRPr="00D85704">
        <w:rPr>
          <w:rFonts w:ascii="GHEA Grapalat" w:hAnsi="GHEA Grapalat" w:cs="Arial"/>
          <w:b/>
          <w:bCs/>
          <w:color w:val="222222"/>
          <w:sz w:val="26"/>
          <w:szCs w:val="26"/>
          <w:lang w:val="hy-AM"/>
        </w:rPr>
        <w:t>«ՀԱՄԱՊԱՐՓԱԿ ԱՋԱԿՑՈՒԹՅԱՆ ԾՐԱԳԻՐ՝ ԿԵՆՍԱԲԱԶՄԱԶԱՆՈՒԹՅԱՆ ԱԶԳԱՅԻՆ ՌԱԶՄԱՎԱՐՈՒԹՅԱՆ ԵՎ ԳՈՐԾՈՂՈՒԹՅՈՒՆՆԵՐԻ ԾՐԱԳՐԻ ՎԵՐԱՆԱՅՄԱՆ ԵՎ 7-ՐԴ ԱԶԳԱՅԻՆ ԶԵԿՈՒՅՑԻ ՄՇԱԿՄԱՆ ՀԱՄԱՐ» ԴՐԱՄԱՇՆՈՐՀԱՅԻՆ ԾՐԱԳԻՐ</w:t>
      </w:r>
    </w:p>
    <w:p w14:paraId="367F57FF" w14:textId="77777777" w:rsidR="00A63654" w:rsidRPr="00D85704" w:rsidRDefault="00A63654" w:rsidP="007D55E6">
      <w:pPr>
        <w:tabs>
          <w:tab w:val="left" w:pos="1788"/>
        </w:tabs>
        <w:spacing w:line="276" w:lineRule="auto"/>
        <w:jc w:val="center"/>
        <w:rPr>
          <w:rFonts w:ascii="GHEA Grapalat" w:hAnsi="GHEA Grapalat"/>
          <w:b/>
          <w:bCs/>
          <w:sz w:val="26"/>
          <w:szCs w:val="26"/>
          <w:lang w:val="hy-AM"/>
        </w:rPr>
      </w:pPr>
    </w:p>
    <w:p w14:paraId="7C7817C7" w14:textId="77777777" w:rsidR="005E323B" w:rsidRPr="00D85704" w:rsidRDefault="005E323B" w:rsidP="007D55E6">
      <w:pPr>
        <w:tabs>
          <w:tab w:val="left" w:pos="1788"/>
        </w:tabs>
        <w:spacing w:line="276" w:lineRule="auto"/>
        <w:rPr>
          <w:rFonts w:ascii="GHEA Grapalat" w:hAnsi="GHEA Grapalat"/>
          <w:b/>
          <w:bCs/>
          <w:sz w:val="26"/>
          <w:szCs w:val="26"/>
          <w:lang w:val="hy-AM"/>
        </w:rPr>
      </w:pPr>
    </w:p>
    <w:p w14:paraId="7A67C54F" w14:textId="2C9903A7" w:rsidR="00A9433F" w:rsidRPr="00D85704" w:rsidRDefault="00D5305C" w:rsidP="007D55E6">
      <w:pPr>
        <w:spacing w:line="276" w:lineRule="auto"/>
        <w:ind w:right="565"/>
        <w:jc w:val="center"/>
        <w:rPr>
          <w:rFonts w:ascii="GHEA Grapalat" w:hAnsi="GHEA Grapalat"/>
          <w:b/>
          <w:bCs/>
          <w:i/>
          <w:iCs/>
          <w:color w:val="000000"/>
          <w:sz w:val="26"/>
          <w:szCs w:val="26"/>
          <w:shd w:val="clear" w:color="auto" w:fill="FFFFFF"/>
          <w:lang w:val="hy-AM"/>
        </w:rPr>
      </w:pPr>
      <w:r w:rsidRPr="00D85704">
        <w:rPr>
          <w:rFonts w:ascii="GHEA Grapalat" w:eastAsia="GHEA Grapalat" w:hAnsi="GHEA Grapalat" w:cs="GHEA Grapalat"/>
          <w:b/>
          <w:bCs/>
          <w:i/>
          <w:iCs/>
          <w:sz w:val="26"/>
          <w:szCs w:val="26"/>
          <w:lang w:val="hy-AM"/>
        </w:rPr>
        <w:t>ԲԱԺԻՆ 1</w:t>
      </w:r>
      <w:r w:rsidRPr="00D85704">
        <w:rPr>
          <w:rFonts w:ascii="Cambria Math" w:eastAsia="GHEA Grapalat" w:hAnsi="Cambria Math" w:cs="Cambria Math"/>
          <w:b/>
          <w:bCs/>
          <w:i/>
          <w:iCs/>
          <w:sz w:val="26"/>
          <w:szCs w:val="26"/>
          <w:lang w:val="hy-AM"/>
        </w:rPr>
        <w:t>․</w:t>
      </w:r>
      <w:r w:rsidRPr="00D85704">
        <w:rPr>
          <w:rFonts w:ascii="GHEA Grapalat" w:eastAsia="GHEA Grapalat" w:hAnsi="GHEA Grapalat" w:cs="GHEA Grapalat"/>
          <w:b/>
          <w:bCs/>
          <w:i/>
          <w:iCs/>
          <w:sz w:val="26"/>
          <w:szCs w:val="26"/>
          <w:lang w:val="hy-AM"/>
        </w:rPr>
        <w:t xml:space="preserve"> </w:t>
      </w:r>
      <w:r w:rsidRPr="00D85704">
        <w:rPr>
          <w:rFonts w:ascii="GHEA Grapalat" w:hAnsi="GHEA Grapalat"/>
          <w:b/>
          <w:bCs/>
          <w:i/>
          <w:iCs/>
          <w:color w:val="000000"/>
          <w:sz w:val="26"/>
          <w:szCs w:val="26"/>
          <w:shd w:val="clear" w:color="auto" w:fill="FFFFFF"/>
          <w:lang w:val="hy-AM"/>
        </w:rPr>
        <w:t>7-ՐԴ ԱԶԳԱՅԻՆ ԶԵԿՈՒՅՑԻ ՊԱՏՐԱՍՏՄԱՆ ԳՈՐԾԸՆԹԱՑԻ</w:t>
      </w:r>
    </w:p>
    <w:p w14:paraId="26352EFF" w14:textId="62984E98" w:rsidR="005E323B" w:rsidRPr="00D85704" w:rsidRDefault="00D5305C" w:rsidP="007D55E6">
      <w:pPr>
        <w:spacing w:line="276" w:lineRule="auto"/>
        <w:ind w:right="565"/>
        <w:jc w:val="center"/>
        <w:rPr>
          <w:rFonts w:ascii="GHEA Grapalat" w:eastAsia="GHEA Grapalat" w:hAnsi="GHEA Grapalat" w:cs="GHEA Grapalat"/>
          <w:b/>
          <w:bCs/>
          <w:i/>
          <w:iCs/>
          <w:sz w:val="26"/>
          <w:szCs w:val="26"/>
          <w:lang w:val="hy-AM"/>
        </w:rPr>
      </w:pPr>
      <w:r w:rsidRPr="00D85704">
        <w:rPr>
          <w:rFonts w:ascii="GHEA Grapalat" w:hAnsi="GHEA Grapalat"/>
          <w:b/>
          <w:bCs/>
          <w:i/>
          <w:iCs/>
          <w:color w:val="000000"/>
          <w:sz w:val="26"/>
          <w:szCs w:val="26"/>
          <w:shd w:val="clear" w:color="auto" w:fill="FFFFFF"/>
          <w:lang w:val="hy-AM"/>
        </w:rPr>
        <w:t xml:space="preserve"> ՀԱՄԱՌՈՏ ՆԿԱՐԱԳՐՈՒԹՅՈՒՆ</w:t>
      </w:r>
    </w:p>
    <w:p w14:paraId="6158B04C" w14:textId="77777777" w:rsidR="005E323B" w:rsidRPr="008404AE" w:rsidRDefault="005E323B" w:rsidP="005E323B">
      <w:pPr>
        <w:tabs>
          <w:tab w:val="left" w:pos="1788"/>
        </w:tabs>
        <w:spacing w:line="276" w:lineRule="auto"/>
        <w:ind w:left="1" w:hanging="3"/>
        <w:jc w:val="center"/>
        <w:rPr>
          <w:rFonts w:ascii="GHEA Grapalat" w:hAnsi="GHEA Grapalat"/>
          <w:b/>
          <w:bCs/>
          <w:i/>
          <w:iCs/>
          <w:sz w:val="28"/>
          <w:szCs w:val="28"/>
          <w:lang w:val="hy-AM"/>
        </w:rPr>
      </w:pPr>
    </w:p>
    <w:p w14:paraId="22702E46" w14:textId="77777777" w:rsidR="005E323B" w:rsidRPr="008404AE" w:rsidRDefault="005E323B" w:rsidP="005E323B">
      <w:pPr>
        <w:spacing w:line="276" w:lineRule="auto"/>
        <w:ind w:left="3" w:hanging="5"/>
        <w:rPr>
          <w:rFonts w:ascii="GHEA Grapalat" w:eastAsia="Tahoma" w:hAnsi="GHEA Grapalat" w:cs="Tahoma"/>
          <w:b/>
          <w:sz w:val="52"/>
          <w:szCs w:val="52"/>
          <w:lang w:val="hy-AM"/>
        </w:rPr>
      </w:pPr>
    </w:p>
    <w:p w14:paraId="1649AFF8" w14:textId="4083F376" w:rsidR="005E323B" w:rsidRPr="008404AE" w:rsidRDefault="005E323B" w:rsidP="005E323B">
      <w:pPr>
        <w:spacing w:line="276" w:lineRule="auto"/>
        <w:ind w:hanging="2"/>
        <w:jc w:val="center"/>
        <w:rPr>
          <w:rFonts w:ascii="GHEA Grapalat" w:hAnsi="GHEA Grapalat"/>
          <w:b/>
          <w:bCs/>
          <w:lang w:val="hy-AM"/>
        </w:rPr>
      </w:pPr>
    </w:p>
    <w:p w14:paraId="154DF0C3" w14:textId="77777777" w:rsidR="003E07AA" w:rsidRPr="008404AE" w:rsidRDefault="003E07AA" w:rsidP="005E323B">
      <w:pPr>
        <w:spacing w:line="276" w:lineRule="auto"/>
        <w:ind w:hanging="2"/>
        <w:jc w:val="center"/>
        <w:rPr>
          <w:rFonts w:ascii="GHEA Grapalat" w:hAnsi="GHEA Grapalat"/>
          <w:b/>
          <w:bCs/>
          <w:lang w:val="hy-AM"/>
        </w:rPr>
      </w:pPr>
    </w:p>
    <w:p w14:paraId="54255C70" w14:textId="7E36C256" w:rsidR="005E323B" w:rsidRPr="00D85704" w:rsidRDefault="005E323B" w:rsidP="003E07AA">
      <w:pPr>
        <w:spacing w:line="276" w:lineRule="auto"/>
        <w:rPr>
          <w:rFonts w:ascii="GHEA Grapalat" w:hAnsi="GHEA Grapalat"/>
          <w:sz w:val="20"/>
          <w:szCs w:val="20"/>
          <w:lang w:val="hy-AM"/>
        </w:rPr>
      </w:pPr>
    </w:p>
    <w:p w14:paraId="05B116CB" w14:textId="77777777" w:rsidR="003E07AA" w:rsidRPr="00D85704" w:rsidRDefault="003E07AA" w:rsidP="003E07AA">
      <w:pPr>
        <w:ind w:left="-567" w:right="-112" w:hanging="2"/>
        <w:rPr>
          <w:rFonts w:ascii="GHEA Grapalat" w:hAnsi="GHEA Grapalat"/>
          <w:bCs/>
          <w:color w:val="000000"/>
          <w:sz w:val="20"/>
          <w:szCs w:val="20"/>
          <w:lang w:val="hy-A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85704">
        <w:rPr>
          <w:rFonts w:ascii="GHEA Grapalat" w:hAnsi="GHEA Grapalat"/>
          <w:bCs/>
          <w:color w:val="000000"/>
          <w:sz w:val="20"/>
          <w:szCs w:val="20"/>
          <w:lang w:val="hy-A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Պատվիրատու՝</w:t>
      </w:r>
    </w:p>
    <w:p w14:paraId="7E562D42" w14:textId="5130959D" w:rsidR="003E07AA" w:rsidRPr="00D85704" w:rsidRDefault="003E07AA" w:rsidP="003E07AA">
      <w:pPr>
        <w:ind w:left="-567" w:right="-112" w:hanging="2"/>
        <w:rPr>
          <w:rFonts w:ascii="GHEA Grapalat" w:hAnsi="GHEA Grapalat"/>
          <w:bCs/>
          <w:color w:val="000000"/>
          <w:sz w:val="20"/>
          <w:szCs w:val="20"/>
          <w:lang w:val="hy-A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85704">
        <w:rPr>
          <w:rFonts w:ascii="GHEA Grapalat" w:hAnsi="GHEA Grapalat"/>
          <w:bCs/>
          <w:color w:val="000000"/>
          <w:sz w:val="20"/>
          <w:szCs w:val="20"/>
          <w:lang w:val="hy-A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ՀՀ ՇՄՆ «Բնապահպանական</w:t>
      </w:r>
      <w:r w:rsidR="00877999" w:rsidRPr="00D85704">
        <w:rPr>
          <w:rFonts w:ascii="GHEA Grapalat" w:hAnsi="GHEA Grapalat"/>
          <w:bCs/>
          <w:color w:val="000000"/>
          <w:sz w:val="20"/>
          <w:szCs w:val="20"/>
          <w:lang w:val="hy-A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D85704">
        <w:rPr>
          <w:rFonts w:ascii="GHEA Grapalat" w:hAnsi="GHEA Grapalat"/>
          <w:bCs/>
          <w:color w:val="000000"/>
          <w:sz w:val="20"/>
          <w:szCs w:val="20"/>
          <w:lang w:val="hy-A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ծրագրերի իրականացման գրասենյակ» պետական հիմնարկ</w:t>
      </w:r>
    </w:p>
    <w:p w14:paraId="2A8260E4" w14:textId="77777777" w:rsidR="003E07AA" w:rsidRPr="00D85704" w:rsidRDefault="003E07AA" w:rsidP="003E07AA">
      <w:pPr>
        <w:ind w:left="-567" w:right="304" w:hanging="2"/>
        <w:rPr>
          <w:rFonts w:ascii="GHEA Grapalat" w:hAnsi="GHEA Grapalat"/>
          <w:bCs/>
          <w:color w:val="000000"/>
          <w:sz w:val="20"/>
          <w:szCs w:val="20"/>
          <w:lang w:val="hy-A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85704">
        <w:rPr>
          <w:rFonts w:ascii="GHEA Grapalat" w:hAnsi="GHEA Grapalat"/>
          <w:bCs/>
          <w:color w:val="000000"/>
          <w:sz w:val="20"/>
          <w:szCs w:val="20"/>
          <w:lang w:val="hy-A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Կատարող՝ </w:t>
      </w:r>
    </w:p>
    <w:p w14:paraId="5775D188" w14:textId="0D05ABE5" w:rsidR="003E07AA" w:rsidRPr="00D85704" w:rsidRDefault="003E07AA" w:rsidP="003E07AA">
      <w:pPr>
        <w:ind w:left="-567" w:right="304" w:hanging="2"/>
        <w:rPr>
          <w:rFonts w:ascii="GHEA Grapalat" w:hAnsi="GHEA Grapalat"/>
          <w:bCs/>
          <w:color w:val="000000"/>
          <w:sz w:val="20"/>
          <w:szCs w:val="20"/>
          <w:lang w:val="hy-A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85704">
        <w:rPr>
          <w:rFonts w:ascii="GHEA Grapalat" w:hAnsi="GHEA Grapalat"/>
          <w:bCs/>
          <w:color w:val="000000"/>
          <w:sz w:val="20"/>
          <w:szCs w:val="20"/>
          <w:lang w:val="hy-A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ՀՀ ԳԱԱ «Ա</w:t>
      </w:r>
      <w:r w:rsidRPr="00D85704">
        <w:rPr>
          <w:rFonts w:ascii="Cambria Math" w:hAnsi="Cambria Math" w:cs="Cambria Math"/>
          <w:bCs/>
          <w:color w:val="000000"/>
          <w:sz w:val="20"/>
          <w:szCs w:val="20"/>
          <w:lang w:val="hy-A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D85704">
        <w:rPr>
          <w:rFonts w:ascii="GHEA Grapalat" w:hAnsi="GHEA Grapalat"/>
          <w:bCs/>
          <w:color w:val="000000"/>
          <w:sz w:val="20"/>
          <w:szCs w:val="20"/>
          <w:lang w:val="hy-A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Թախտաջյանի անվան բուսաբանության ինստիտուտ» ՊՈԱԿ</w:t>
      </w:r>
    </w:p>
    <w:p w14:paraId="3E49A66C" w14:textId="35C4BA96" w:rsidR="003E07AA" w:rsidRPr="008404AE" w:rsidRDefault="003E07AA" w:rsidP="003E07AA">
      <w:pPr>
        <w:ind w:right="-112" w:hanging="2"/>
        <w:rPr>
          <w:rFonts w:ascii="GHEA Grapalat" w:hAnsi="GHEA Grapalat"/>
          <w:bCs/>
          <w:color w:val="000000"/>
          <w:szCs w:val="18"/>
          <w:lang w:val="hy-A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2956D2FF" w14:textId="06B14C6B" w:rsidR="005E323B" w:rsidRPr="008404AE" w:rsidRDefault="005E323B" w:rsidP="00D5305C">
      <w:pPr>
        <w:tabs>
          <w:tab w:val="left" w:pos="1692"/>
        </w:tabs>
        <w:spacing w:line="276" w:lineRule="auto"/>
        <w:rPr>
          <w:rFonts w:ascii="GHEA Grapalat" w:hAnsi="GHEA Grapalat"/>
          <w:bCs/>
          <w:color w:val="000000"/>
          <w:szCs w:val="18"/>
          <w:lang w:val="hy-A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5ACD5E31" w14:textId="77777777" w:rsidR="00D5305C" w:rsidRPr="0003077E" w:rsidRDefault="00D5305C" w:rsidP="00D5305C">
      <w:pPr>
        <w:tabs>
          <w:tab w:val="left" w:pos="1692"/>
        </w:tabs>
        <w:spacing w:line="276" w:lineRule="auto"/>
        <w:rPr>
          <w:rFonts w:ascii="GHEA Grapalat" w:hAnsi="GHEA Grapalat"/>
          <w:b/>
          <w:bCs/>
          <w:sz w:val="24"/>
          <w:szCs w:val="24"/>
          <w:lang w:val="hy-AM"/>
        </w:rPr>
      </w:pPr>
    </w:p>
    <w:p w14:paraId="02E94187" w14:textId="30F9F3F6" w:rsidR="005E323B" w:rsidRPr="0003077E" w:rsidRDefault="005E323B" w:rsidP="005E323B">
      <w:pPr>
        <w:tabs>
          <w:tab w:val="left" w:pos="1692"/>
        </w:tabs>
        <w:spacing w:line="276" w:lineRule="auto"/>
        <w:jc w:val="center"/>
        <w:rPr>
          <w:rFonts w:ascii="GHEA Grapalat" w:hAnsi="GHEA Grapalat"/>
          <w:b/>
          <w:bCs/>
          <w:sz w:val="24"/>
          <w:szCs w:val="24"/>
          <w:lang w:val="hy-AM"/>
        </w:rPr>
        <w:sectPr w:rsidR="005E323B" w:rsidRPr="0003077E" w:rsidSect="00CB1F5B">
          <w:pgSz w:w="11906" w:h="16838" w:code="9"/>
          <w:pgMar w:top="0" w:right="851" w:bottom="993" w:left="1701" w:header="424" w:footer="709" w:gutter="0"/>
          <w:cols w:space="708"/>
          <w:docGrid w:linePitch="360"/>
        </w:sectPr>
      </w:pPr>
      <w:r w:rsidRPr="0003077E">
        <w:rPr>
          <w:rFonts w:ascii="GHEA Grapalat" w:hAnsi="GHEA Grapalat"/>
          <w:b/>
          <w:bCs/>
          <w:sz w:val="24"/>
          <w:szCs w:val="24"/>
          <w:lang w:val="hy-AM"/>
        </w:rPr>
        <w:t xml:space="preserve">Երևան </w:t>
      </w:r>
      <w:r w:rsidR="0003077E" w:rsidRPr="0003077E">
        <w:rPr>
          <w:rFonts w:ascii="GHEA Grapalat" w:hAnsi="GHEA Grapalat"/>
          <w:b/>
          <w:sz w:val="24"/>
          <w:szCs w:val="24"/>
        </w:rPr>
        <w:t xml:space="preserve"> </w:t>
      </w:r>
      <w:r w:rsidRPr="0003077E">
        <w:rPr>
          <w:rFonts w:ascii="GHEA Grapalat" w:hAnsi="GHEA Grapalat"/>
          <w:b/>
          <w:bCs/>
          <w:sz w:val="24"/>
          <w:szCs w:val="24"/>
          <w:lang w:val="hy-AM"/>
        </w:rPr>
        <w:t>202</w:t>
      </w:r>
      <w:r w:rsidR="004F7952" w:rsidRPr="0003077E">
        <w:rPr>
          <w:rFonts w:ascii="GHEA Grapalat" w:hAnsi="GHEA Grapalat"/>
          <w:b/>
          <w:bCs/>
          <w:sz w:val="24"/>
          <w:szCs w:val="24"/>
          <w:lang w:val="hy-AM"/>
        </w:rPr>
        <w:t>5</w:t>
      </w:r>
    </w:p>
    <w:p w14:paraId="1B9C94C1" w14:textId="77777777" w:rsidR="00D5305C" w:rsidRPr="008404AE" w:rsidRDefault="00D5305C" w:rsidP="00ED37CD">
      <w:pPr>
        <w:shd w:val="clear" w:color="auto" w:fill="002060"/>
        <w:spacing w:line="276" w:lineRule="auto"/>
        <w:ind w:hanging="1"/>
        <w:rPr>
          <w:rFonts w:ascii="GHEA Grapalat" w:eastAsia="GHEA Grapalat" w:hAnsi="GHEA Grapalat" w:cs="GHEA Grapalat"/>
          <w:b/>
          <w:sz w:val="28"/>
          <w:szCs w:val="28"/>
        </w:rPr>
      </w:pPr>
      <w:proofErr w:type="spellStart"/>
      <w:r w:rsidRPr="008404AE">
        <w:rPr>
          <w:rFonts w:ascii="GHEA Grapalat" w:eastAsia="GHEA Grapalat" w:hAnsi="GHEA Grapalat" w:cs="GHEA Grapalat"/>
          <w:b/>
          <w:sz w:val="28"/>
          <w:szCs w:val="28"/>
        </w:rPr>
        <w:lastRenderedPageBreak/>
        <w:t>Բովանդակություն</w:t>
      </w:r>
      <w:proofErr w:type="spellEnd"/>
    </w:p>
    <w:sdt>
      <w:sdtPr>
        <w:rPr>
          <w:rFonts w:ascii="GHEA Grapalat" w:eastAsiaTheme="minorHAnsi" w:hAnsi="GHEA Grapalat" w:cstheme="minorBidi"/>
          <w:b w:val="0"/>
          <w:bCs w:val="0"/>
          <w:color w:val="auto"/>
          <w:sz w:val="22"/>
          <w:szCs w:val="22"/>
          <w:lang w:eastAsia="en-US"/>
        </w:rPr>
        <w:id w:val="1540937500"/>
        <w:docPartObj>
          <w:docPartGallery w:val="Table of Contents"/>
          <w:docPartUnique/>
        </w:docPartObj>
      </w:sdtPr>
      <w:sdtEndPr>
        <w:rPr>
          <w:noProof/>
        </w:rPr>
      </w:sdtEndPr>
      <w:sdtContent>
        <w:p w14:paraId="5734E20A" w14:textId="5410848A" w:rsidR="00621A13" w:rsidRPr="00621A13" w:rsidRDefault="00621A13" w:rsidP="00621A13">
          <w:pPr>
            <w:pStyle w:val="TOCHeading"/>
            <w:spacing w:line="360" w:lineRule="auto"/>
            <w:rPr>
              <w:rFonts w:ascii="GHEA Grapalat" w:hAnsi="GHEA Grapalat"/>
            </w:rPr>
          </w:pPr>
        </w:p>
        <w:p w14:paraId="5BF62B49" w14:textId="0E84C4A4" w:rsidR="00621A13" w:rsidRPr="00621A13" w:rsidRDefault="00621A13" w:rsidP="00621A13">
          <w:pPr>
            <w:pStyle w:val="TOC1"/>
            <w:spacing w:line="360" w:lineRule="auto"/>
            <w:rPr>
              <w:rFonts w:eastAsiaTheme="minorEastAsia" w:cstheme="minorBidi"/>
              <w:lang w:val="ru-RU"/>
            </w:rPr>
          </w:pPr>
          <w:r w:rsidRPr="00621A13">
            <w:fldChar w:fldCharType="begin"/>
          </w:r>
          <w:r w:rsidRPr="00621A13">
            <w:instrText xml:space="preserve"> TOC \o "1-3" \h \z \u </w:instrText>
          </w:r>
          <w:r w:rsidRPr="00621A13">
            <w:fldChar w:fldCharType="separate"/>
          </w:r>
          <w:hyperlink w:anchor="_Toc217067523" w:history="1">
            <w:r w:rsidRPr="00621A13">
              <w:rPr>
                <w:rStyle w:val="Hyperlink"/>
              </w:rPr>
              <w:t>ՀԱՊԱՎՈՒՄՆԵՐԻ ՑԱՆԿ</w:t>
            </w:r>
            <w:r w:rsidRPr="00621A13">
              <w:rPr>
                <w:webHidden/>
              </w:rPr>
              <w:tab/>
            </w:r>
            <w:r w:rsidRPr="00621A13">
              <w:rPr>
                <w:webHidden/>
              </w:rPr>
              <w:fldChar w:fldCharType="begin"/>
            </w:r>
            <w:r w:rsidRPr="00621A13">
              <w:rPr>
                <w:webHidden/>
              </w:rPr>
              <w:instrText xml:space="preserve"> PAGEREF _Toc217067523 \h </w:instrText>
            </w:r>
            <w:r w:rsidRPr="00621A13">
              <w:rPr>
                <w:webHidden/>
              </w:rPr>
            </w:r>
            <w:r w:rsidRPr="00621A13">
              <w:rPr>
                <w:webHidden/>
              </w:rPr>
              <w:fldChar w:fldCharType="separate"/>
            </w:r>
            <w:r w:rsidR="00701C4D">
              <w:rPr>
                <w:webHidden/>
              </w:rPr>
              <w:t>3</w:t>
            </w:r>
            <w:r w:rsidRPr="00621A13">
              <w:rPr>
                <w:webHidden/>
              </w:rPr>
              <w:fldChar w:fldCharType="end"/>
            </w:r>
          </w:hyperlink>
        </w:p>
        <w:p w14:paraId="0DE783D0" w14:textId="5EA433A4" w:rsidR="00621A13" w:rsidRPr="00621A13" w:rsidRDefault="00701C4D" w:rsidP="00621A13">
          <w:pPr>
            <w:pStyle w:val="TOC1"/>
            <w:spacing w:line="360" w:lineRule="auto"/>
            <w:rPr>
              <w:rFonts w:eastAsiaTheme="minorEastAsia" w:cstheme="minorBidi"/>
              <w:lang w:val="ru-RU"/>
            </w:rPr>
          </w:pPr>
          <w:hyperlink w:anchor="_Toc217067524" w:history="1">
            <w:r w:rsidR="00621A13" w:rsidRPr="00621A13">
              <w:rPr>
                <w:rStyle w:val="Hyperlink"/>
                <w:lang w:val="hy-AM"/>
              </w:rPr>
              <w:t>1. Աշխատանքների իրականացման մեթոդաբանություն</w:t>
            </w:r>
            <w:r w:rsidR="00621A13" w:rsidRPr="00621A13">
              <w:rPr>
                <w:webHidden/>
              </w:rPr>
              <w:tab/>
            </w:r>
            <w:r w:rsidR="00621A13" w:rsidRPr="00621A13">
              <w:rPr>
                <w:webHidden/>
              </w:rPr>
              <w:fldChar w:fldCharType="begin"/>
            </w:r>
            <w:r w:rsidR="00621A13" w:rsidRPr="00621A13">
              <w:rPr>
                <w:webHidden/>
              </w:rPr>
              <w:instrText xml:space="preserve"> PAGEREF _Toc217067524 \h </w:instrText>
            </w:r>
            <w:r w:rsidR="00621A13" w:rsidRPr="00621A13">
              <w:rPr>
                <w:webHidden/>
              </w:rPr>
            </w:r>
            <w:r w:rsidR="00621A13" w:rsidRPr="00621A13">
              <w:rPr>
                <w:webHidden/>
              </w:rPr>
              <w:fldChar w:fldCharType="separate"/>
            </w:r>
            <w:r>
              <w:rPr>
                <w:webHidden/>
              </w:rPr>
              <w:t>4</w:t>
            </w:r>
            <w:r w:rsidR="00621A13" w:rsidRPr="00621A13">
              <w:rPr>
                <w:webHidden/>
              </w:rPr>
              <w:fldChar w:fldCharType="end"/>
            </w:r>
          </w:hyperlink>
        </w:p>
        <w:p w14:paraId="05B87272" w14:textId="1F2833FF" w:rsidR="00621A13" w:rsidRPr="00621A13" w:rsidRDefault="00701C4D" w:rsidP="00621A13">
          <w:pPr>
            <w:pStyle w:val="TOC1"/>
            <w:spacing w:line="360" w:lineRule="auto"/>
            <w:ind w:left="567" w:firstLine="0"/>
            <w:rPr>
              <w:rFonts w:eastAsiaTheme="minorEastAsia" w:cstheme="minorBidi"/>
              <w:lang w:val="ru-RU"/>
            </w:rPr>
          </w:pPr>
          <w:hyperlink w:anchor="_Toc217067525" w:history="1">
            <w:r w:rsidR="00621A13" w:rsidRPr="00621A13">
              <w:rPr>
                <w:rStyle w:val="Hyperlink"/>
                <w:lang w:val="hy-AM"/>
              </w:rPr>
              <w:t>1.1. Ընդհանուր նկարագիր</w:t>
            </w:r>
            <w:r w:rsidR="00621A13" w:rsidRPr="00621A13">
              <w:rPr>
                <w:webHidden/>
              </w:rPr>
              <w:tab/>
            </w:r>
            <w:r w:rsidR="00621A13" w:rsidRPr="00621A13">
              <w:rPr>
                <w:webHidden/>
              </w:rPr>
              <w:fldChar w:fldCharType="begin"/>
            </w:r>
            <w:r w:rsidR="00621A13" w:rsidRPr="00621A13">
              <w:rPr>
                <w:webHidden/>
              </w:rPr>
              <w:instrText xml:space="preserve"> PAGEREF _Toc217067525 \h </w:instrText>
            </w:r>
            <w:r w:rsidR="00621A13" w:rsidRPr="00621A13">
              <w:rPr>
                <w:webHidden/>
              </w:rPr>
            </w:r>
            <w:r w:rsidR="00621A13" w:rsidRPr="00621A13">
              <w:rPr>
                <w:webHidden/>
              </w:rPr>
              <w:fldChar w:fldCharType="separate"/>
            </w:r>
            <w:r>
              <w:rPr>
                <w:webHidden/>
              </w:rPr>
              <w:t>4</w:t>
            </w:r>
            <w:r w:rsidR="00621A13" w:rsidRPr="00621A13">
              <w:rPr>
                <w:webHidden/>
              </w:rPr>
              <w:fldChar w:fldCharType="end"/>
            </w:r>
          </w:hyperlink>
        </w:p>
        <w:p w14:paraId="100B3584" w14:textId="403AAC67" w:rsidR="00621A13" w:rsidRPr="00621A13" w:rsidRDefault="00701C4D" w:rsidP="00621A13">
          <w:pPr>
            <w:pStyle w:val="TOC1"/>
            <w:spacing w:line="360" w:lineRule="auto"/>
            <w:ind w:left="567" w:firstLine="0"/>
            <w:rPr>
              <w:rFonts w:eastAsiaTheme="minorEastAsia" w:cstheme="minorBidi"/>
              <w:lang w:val="ru-RU"/>
            </w:rPr>
          </w:pPr>
          <w:hyperlink w:anchor="_Toc217067526" w:history="1">
            <w:r w:rsidR="00621A13" w:rsidRPr="00621A13">
              <w:rPr>
                <w:rStyle w:val="Hyperlink"/>
                <w:lang w:val="hy-AM"/>
              </w:rPr>
              <w:t>1.2. Մեթոդաբանական մոտեցումներ</w:t>
            </w:r>
            <w:r w:rsidR="00621A13" w:rsidRPr="00621A13">
              <w:rPr>
                <w:webHidden/>
              </w:rPr>
              <w:tab/>
            </w:r>
            <w:r w:rsidR="00621A13" w:rsidRPr="00621A13">
              <w:rPr>
                <w:webHidden/>
              </w:rPr>
              <w:fldChar w:fldCharType="begin"/>
            </w:r>
            <w:r w:rsidR="00621A13" w:rsidRPr="00621A13">
              <w:rPr>
                <w:webHidden/>
              </w:rPr>
              <w:instrText xml:space="preserve"> PAGEREF _Toc217067526 \h </w:instrText>
            </w:r>
            <w:r w:rsidR="00621A13" w:rsidRPr="00621A13">
              <w:rPr>
                <w:webHidden/>
              </w:rPr>
            </w:r>
            <w:r w:rsidR="00621A13" w:rsidRPr="00621A13">
              <w:rPr>
                <w:webHidden/>
              </w:rPr>
              <w:fldChar w:fldCharType="separate"/>
            </w:r>
            <w:r>
              <w:rPr>
                <w:webHidden/>
              </w:rPr>
              <w:t>4</w:t>
            </w:r>
            <w:r w:rsidR="00621A13" w:rsidRPr="00621A13">
              <w:rPr>
                <w:webHidden/>
              </w:rPr>
              <w:fldChar w:fldCharType="end"/>
            </w:r>
          </w:hyperlink>
        </w:p>
        <w:p w14:paraId="1910C1FA" w14:textId="36FBCC48" w:rsidR="00621A13" w:rsidRPr="00621A13" w:rsidRDefault="00701C4D" w:rsidP="00621A13">
          <w:pPr>
            <w:pStyle w:val="TOC1"/>
            <w:spacing w:line="360" w:lineRule="auto"/>
            <w:ind w:left="567" w:firstLine="0"/>
            <w:rPr>
              <w:rFonts w:eastAsiaTheme="minorEastAsia" w:cstheme="minorBidi"/>
              <w:lang w:val="ru-RU"/>
            </w:rPr>
          </w:pPr>
          <w:hyperlink w:anchor="_Toc217067527" w:history="1">
            <w:r w:rsidR="00621A13" w:rsidRPr="00621A13">
              <w:rPr>
                <w:rStyle w:val="Hyperlink"/>
              </w:rPr>
              <w:t>1.3. Աշխատանքների փուլային կազմակերպում և ժամանակացույց</w:t>
            </w:r>
            <w:r w:rsidR="00621A13" w:rsidRPr="00621A13">
              <w:rPr>
                <w:webHidden/>
              </w:rPr>
              <w:tab/>
            </w:r>
            <w:r w:rsidR="00621A13" w:rsidRPr="00621A13">
              <w:rPr>
                <w:webHidden/>
              </w:rPr>
              <w:fldChar w:fldCharType="begin"/>
            </w:r>
            <w:r w:rsidR="00621A13" w:rsidRPr="00621A13">
              <w:rPr>
                <w:webHidden/>
              </w:rPr>
              <w:instrText xml:space="preserve"> PAGEREF _Toc217067527 \h </w:instrText>
            </w:r>
            <w:r w:rsidR="00621A13" w:rsidRPr="00621A13">
              <w:rPr>
                <w:webHidden/>
              </w:rPr>
            </w:r>
            <w:r w:rsidR="00621A13" w:rsidRPr="00621A13">
              <w:rPr>
                <w:webHidden/>
              </w:rPr>
              <w:fldChar w:fldCharType="separate"/>
            </w:r>
            <w:r>
              <w:rPr>
                <w:webHidden/>
              </w:rPr>
              <w:t>4</w:t>
            </w:r>
            <w:r w:rsidR="00621A13" w:rsidRPr="00621A13">
              <w:rPr>
                <w:webHidden/>
              </w:rPr>
              <w:fldChar w:fldCharType="end"/>
            </w:r>
          </w:hyperlink>
        </w:p>
        <w:p w14:paraId="32EE5010" w14:textId="3BB77AE3" w:rsidR="00621A13" w:rsidRPr="00621A13" w:rsidRDefault="00701C4D" w:rsidP="00621A13">
          <w:pPr>
            <w:pStyle w:val="TOC1"/>
            <w:spacing w:line="360" w:lineRule="auto"/>
            <w:ind w:left="567" w:firstLine="0"/>
            <w:rPr>
              <w:rFonts w:eastAsiaTheme="minorEastAsia" w:cstheme="minorBidi"/>
              <w:lang w:val="ru-RU"/>
            </w:rPr>
          </w:pPr>
          <w:hyperlink w:anchor="_Toc217067528" w:history="1">
            <w:r w:rsidR="00621A13" w:rsidRPr="00621A13">
              <w:rPr>
                <w:rStyle w:val="Hyperlink"/>
              </w:rPr>
              <w:t>1.4. Աշխատանքային պլան և թիմի ձևավորում</w:t>
            </w:r>
            <w:r w:rsidR="00621A13" w:rsidRPr="00621A13">
              <w:rPr>
                <w:webHidden/>
              </w:rPr>
              <w:tab/>
            </w:r>
            <w:r w:rsidR="00621A13" w:rsidRPr="00621A13">
              <w:rPr>
                <w:webHidden/>
              </w:rPr>
              <w:fldChar w:fldCharType="begin"/>
            </w:r>
            <w:r w:rsidR="00621A13" w:rsidRPr="00621A13">
              <w:rPr>
                <w:webHidden/>
              </w:rPr>
              <w:instrText xml:space="preserve"> PAGEREF _Toc217067528 \h </w:instrText>
            </w:r>
            <w:r w:rsidR="00621A13" w:rsidRPr="00621A13">
              <w:rPr>
                <w:webHidden/>
              </w:rPr>
            </w:r>
            <w:r w:rsidR="00621A13" w:rsidRPr="00621A13">
              <w:rPr>
                <w:webHidden/>
              </w:rPr>
              <w:fldChar w:fldCharType="separate"/>
            </w:r>
            <w:r>
              <w:rPr>
                <w:webHidden/>
              </w:rPr>
              <w:t>6</w:t>
            </w:r>
            <w:r w:rsidR="00621A13" w:rsidRPr="00621A13">
              <w:rPr>
                <w:webHidden/>
              </w:rPr>
              <w:fldChar w:fldCharType="end"/>
            </w:r>
          </w:hyperlink>
        </w:p>
        <w:p w14:paraId="517008C1" w14:textId="4A73DD34" w:rsidR="00621A13" w:rsidRPr="00621A13" w:rsidRDefault="00701C4D" w:rsidP="00621A13">
          <w:pPr>
            <w:pStyle w:val="TOC1"/>
            <w:spacing w:line="360" w:lineRule="auto"/>
            <w:rPr>
              <w:rFonts w:eastAsiaTheme="minorEastAsia" w:cstheme="minorBidi"/>
              <w:lang w:val="ru-RU"/>
            </w:rPr>
          </w:pPr>
          <w:hyperlink w:anchor="_Toc217067530" w:history="1">
            <w:r w:rsidR="00621A13" w:rsidRPr="00621A13">
              <w:rPr>
                <w:rStyle w:val="Hyperlink"/>
                <w:lang w:val="hy-AM"/>
              </w:rPr>
              <w:t>2</w:t>
            </w:r>
            <w:r w:rsidR="00621A13" w:rsidRPr="00621A13">
              <w:rPr>
                <w:rStyle w:val="Hyperlink"/>
                <w:rFonts w:ascii="Cambria Math" w:hAnsi="Cambria Math" w:cs="Cambria Math"/>
                <w:lang w:val="hy-AM"/>
              </w:rPr>
              <w:t>․</w:t>
            </w:r>
            <w:r w:rsidR="00621A13" w:rsidRPr="00621A13">
              <w:rPr>
                <w:rStyle w:val="Hyperlink"/>
                <w:lang w:val="hy-AM"/>
              </w:rPr>
              <w:t xml:space="preserve"> Աշխատանքային խմբի ձևավորման համար նախընտրելի անձանց ցանկ և աշխատակարգ</w:t>
            </w:r>
            <w:r w:rsidR="00621A13" w:rsidRPr="00621A13">
              <w:rPr>
                <w:webHidden/>
              </w:rPr>
              <w:tab/>
            </w:r>
            <w:r w:rsidR="00621A13" w:rsidRPr="00621A13">
              <w:rPr>
                <w:webHidden/>
              </w:rPr>
              <w:fldChar w:fldCharType="begin"/>
            </w:r>
            <w:r w:rsidR="00621A13" w:rsidRPr="00621A13">
              <w:rPr>
                <w:webHidden/>
              </w:rPr>
              <w:instrText xml:space="preserve"> PAGEREF _Toc217067530 \h </w:instrText>
            </w:r>
            <w:r w:rsidR="00621A13" w:rsidRPr="00621A13">
              <w:rPr>
                <w:webHidden/>
              </w:rPr>
            </w:r>
            <w:r w:rsidR="00621A13" w:rsidRPr="00621A13">
              <w:rPr>
                <w:webHidden/>
              </w:rPr>
              <w:fldChar w:fldCharType="separate"/>
            </w:r>
            <w:r>
              <w:rPr>
                <w:webHidden/>
              </w:rPr>
              <w:t>8</w:t>
            </w:r>
            <w:r w:rsidR="00621A13" w:rsidRPr="00621A13">
              <w:rPr>
                <w:webHidden/>
              </w:rPr>
              <w:fldChar w:fldCharType="end"/>
            </w:r>
          </w:hyperlink>
        </w:p>
        <w:p w14:paraId="520CA7CF" w14:textId="635E7966" w:rsidR="00621A13" w:rsidRPr="00621A13" w:rsidRDefault="00701C4D" w:rsidP="00621A13">
          <w:pPr>
            <w:pStyle w:val="TOC1"/>
            <w:spacing w:line="360" w:lineRule="auto"/>
            <w:ind w:firstLine="567"/>
            <w:rPr>
              <w:rFonts w:eastAsiaTheme="minorEastAsia" w:cstheme="minorBidi"/>
              <w:lang w:val="ru-RU"/>
            </w:rPr>
          </w:pPr>
          <w:hyperlink w:anchor="_Toc217067531" w:history="1">
            <w:r w:rsidR="00621A13" w:rsidRPr="00621A13">
              <w:rPr>
                <w:rStyle w:val="Hyperlink"/>
                <w:lang w:val="hy-AM"/>
              </w:rPr>
              <w:t>2.1</w:t>
            </w:r>
            <w:r w:rsidR="00621A13" w:rsidRPr="00621A13">
              <w:rPr>
                <w:rStyle w:val="Hyperlink"/>
              </w:rPr>
              <w:t>.</w:t>
            </w:r>
            <w:r w:rsidR="00621A13" w:rsidRPr="00621A13">
              <w:rPr>
                <w:rStyle w:val="Hyperlink"/>
                <w:lang w:val="hy-AM"/>
              </w:rPr>
              <w:t xml:space="preserve"> Աշխատանքային խմբի հիմնական պարտականությունները</w:t>
            </w:r>
            <w:r w:rsidR="00621A13" w:rsidRPr="00621A13">
              <w:rPr>
                <w:webHidden/>
              </w:rPr>
              <w:tab/>
            </w:r>
            <w:r w:rsidR="00621A13" w:rsidRPr="00621A13">
              <w:rPr>
                <w:webHidden/>
              </w:rPr>
              <w:fldChar w:fldCharType="begin"/>
            </w:r>
            <w:r w:rsidR="00621A13" w:rsidRPr="00621A13">
              <w:rPr>
                <w:webHidden/>
              </w:rPr>
              <w:instrText xml:space="preserve"> PAGEREF _Toc217067531 \h </w:instrText>
            </w:r>
            <w:r w:rsidR="00621A13" w:rsidRPr="00621A13">
              <w:rPr>
                <w:webHidden/>
              </w:rPr>
            </w:r>
            <w:r w:rsidR="00621A13" w:rsidRPr="00621A13">
              <w:rPr>
                <w:webHidden/>
              </w:rPr>
              <w:fldChar w:fldCharType="separate"/>
            </w:r>
            <w:r>
              <w:rPr>
                <w:webHidden/>
              </w:rPr>
              <w:t>8</w:t>
            </w:r>
            <w:r w:rsidR="00621A13" w:rsidRPr="00621A13">
              <w:rPr>
                <w:webHidden/>
              </w:rPr>
              <w:fldChar w:fldCharType="end"/>
            </w:r>
          </w:hyperlink>
        </w:p>
        <w:p w14:paraId="4A8E85EB" w14:textId="2EA4AA77" w:rsidR="00621A13" w:rsidRPr="00621A13" w:rsidRDefault="00701C4D" w:rsidP="00621A13">
          <w:pPr>
            <w:pStyle w:val="TOC1"/>
            <w:spacing w:line="360" w:lineRule="auto"/>
            <w:rPr>
              <w:rFonts w:eastAsiaTheme="minorEastAsia" w:cstheme="minorBidi"/>
              <w:lang w:val="ru-RU"/>
            </w:rPr>
          </w:pPr>
          <w:hyperlink w:anchor="_Toc217067532" w:history="1">
            <w:r w:rsidR="00621A13" w:rsidRPr="00621A13">
              <w:rPr>
                <w:rStyle w:val="Hyperlink"/>
                <w:lang w:val="hy-AM"/>
              </w:rPr>
              <w:t>3. Շահագրգիռ կողմերի ներգրավման մեթոդաբանություն</w:t>
            </w:r>
            <w:r w:rsidR="00621A13" w:rsidRPr="00621A13">
              <w:rPr>
                <w:webHidden/>
              </w:rPr>
              <w:tab/>
            </w:r>
            <w:r w:rsidR="00621A13" w:rsidRPr="00621A13">
              <w:rPr>
                <w:webHidden/>
              </w:rPr>
              <w:fldChar w:fldCharType="begin"/>
            </w:r>
            <w:r w:rsidR="00621A13" w:rsidRPr="00621A13">
              <w:rPr>
                <w:webHidden/>
              </w:rPr>
              <w:instrText xml:space="preserve"> PAGEREF _Toc217067532 \h </w:instrText>
            </w:r>
            <w:r w:rsidR="00621A13" w:rsidRPr="00621A13">
              <w:rPr>
                <w:webHidden/>
              </w:rPr>
            </w:r>
            <w:r w:rsidR="00621A13" w:rsidRPr="00621A13">
              <w:rPr>
                <w:webHidden/>
              </w:rPr>
              <w:fldChar w:fldCharType="separate"/>
            </w:r>
            <w:r>
              <w:rPr>
                <w:webHidden/>
              </w:rPr>
              <w:t>10</w:t>
            </w:r>
            <w:r w:rsidR="00621A13" w:rsidRPr="00621A13">
              <w:rPr>
                <w:webHidden/>
              </w:rPr>
              <w:fldChar w:fldCharType="end"/>
            </w:r>
          </w:hyperlink>
        </w:p>
        <w:p w14:paraId="58B45A6B" w14:textId="0942997E" w:rsidR="00621A13" w:rsidRPr="00621A13" w:rsidRDefault="00701C4D" w:rsidP="00621A13">
          <w:pPr>
            <w:pStyle w:val="TOC1"/>
            <w:spacing w:line="360" w:lineRule="auto"/>
            <w:ind w:left="567" w:firstLine="0"/>
            <w:rPr>
              <w:rFonts w:eastAsiaTheme="minorEastAsia" w:cstheme="minorBidi"/>
              <w:lang w:val="ru-RU"/>
            </w:rPr>
          </w:pPr>
          <w:hyperlink w:anchor="_Toc217067533" w:history="1">
            <w:r w:rsidR="00621A13" w:rsidRPr="00621A13">
              <w:rPr>
                <w:rStyle w:val="Hyperlink"/>
                <w:lang w:val="hy-AM"/>
              </w:rPr>
              <w:t>3.1. Ակնկալվող արդյունքներ</w:t>
            </w:r>
            <w:r w:rsidR="00621A13" w:rsidRPr="00621A13">
              <w:rPr>
                <w:webHidden/>
              </w:rPr>
              <w:tab/>
            </w:r>
            <w:r w:rsidR="00621A13" w:rsidRPr="00621A13">
              <w:rPr>
                <w:webHidden/>
              </w:rPr>
              <w:fldChar w:fldCharType="begin"/>
            </w:r>
            <w:r w:rsidR="00621A13" w:rsidRPr="00621A13">
              <w:rPr>
                <w:webHidden/>
              </w:rPr>
              <w:instrText xml:space="preserve"> PAGEREF _Toc217067533 \h </w:instrText>
            </w:r>
            <w:r w:rsidR="00621A13" w:rsidRPr="00621A13">
              <w:rPr>
                <w:webHidden/>
              </w:rPr>
            </w:r>
            <w:r w:rsidR="00621A13" w:rsidRPr="00621A13">
              <w:rPr>
                <w:webHidden/>
              </w:rPr>
              <w:fldChar w:fldCharType="separate"/>
            </w:r>
            <w:r>
              <w:rPr>
                <w:webHidden/>
              </w:rPr>
              <w:t>11</w:t>
            </w:r>
            <w:r w:rsidR="00621A13" w:rsidRPr="00621A13">
              <w:rPr>
                <w:webHidden/>
              </w:rPr>
              <w:fldChar w:fldCharType="end"/>
            </w:r>
          </w:hyperlink>
        </w:p>
        <w:p w14:paraId="19FD90BE" w14:textId="3C2933B7" w:rsidR="00621A13" w:rsidRPr="00621A13" w:rsidRDefault="00701C4D" w:rsidP="00621A13">
          <w:pPr>
            <w:pStyle w:val="TOC1"/>
            <w:spacing w:line="360" w:lineRule="auto"/>
            <w:ind w:left="567" w:firstLine="0"/>
            <w:rPr>
              <w:rFonts w:eastAsiaTheme="minorEastAsia" w:cstheme="minorBidi"/>
              <w:lang w:val="ru-RU"/>
            </w:rPr>
          </w:pPr>
          <w:hyperlink w:anchor="_Toc217067534" w:history="1">
            <w:r w:rsidR="00621A13" w:rsidRPr="00621A13">
              <w:rPr>
                <w:rStyle w:val="Hyperlink"/>
                <w:lang w:val="hy-AM"/>
              </w:rPr>
              <w:t>3.2. Գործընթացի թափանցիկության ապահովման մեխանիզմները</w:t>
            </w:r>
            <w:r w:rsidR="00621A13" w:rsidRPr="00621A13">
              <w:rPr>
                <w:webHidden/>
              </w:rPr>
              <w:tab/>
            </w:r>
            <w:r w:rsidR="00621A13" w:rsidRPr="00621A13">
              <w:rPr>
                <w:webHidden/>
              </w:rPr>
              <w:fldChar w:fldCharType="begin"/>
            </w:r>
            <w:r w:rsidR="00621A13" w:rsidRPr="00621A13">
              <w:rPr>
                <w:webHidden/>
              </w:rPr>
              <w:instrText xml:space="preserve"> PAGEREF _Toc217067534 \h </w:instrText>
            </w:r>
            <w:r w:rsidR="00621A13" w:rsidRPr="00621A13">
              <w:rPr>
                <w:webHidden/>
              </w:rPr>
            </w:r>
            <w:r w:rsidR="00621A13" w:rsidRPr="00621A13">
              <w:rPr>
                <w:webHidden/>
              </w:rPr>
              <w:fldChar w:fldCharType="separate"/>
            </w:r>
            <w:r>
              <w:rPr>
                <w:webHidden/>
              </w:rPr>
              <w:t>20</w:t>
            </w:r>
            <w:r w:rsidR="00621A13" w:rsidRPr="00621A13">
              <w:rPr>
                <w:webHidden/>
              </w:rPr>
              <w:fldChar w:fldCharType="end"/>
            </w:r>
          </w:hyperlink>
        </w:p>
        <w:p w14:paraId="2FA682A5" w14:textId="28CDC110" w:rsidR="00621A13" w:rsidRPr="00621A13" w:rsidRDefault="00701C4D" w:rsidP="00621A13">
          <w:pPr>
            <w:pStyle w:val="TOC1"/>
            <w:spacing w:line="360" w:lineRule="auto"/>
            <w:ind w:left="567" w:firstLine="0"/>
            <w:rPr>
              <w:rFonts w:eastAsiaTheme="minorEastAsia" w:cstheme="minorBidi"/>
              <w:lang w:val="ru-RU"/>
            </w:rPr>
          </w:pPr>
          <w:hyperlink w:anchor="_Toc217067535" w:history="1">
            <w:r w:rsidR="00621A13" w:rsidRPr="00621A13">
              <w:rPr>
                <w:rStyle w:val="Hyperlink"/>
                <w:lang w:val="hy-AM"/>
              </w:rPr>
              <w:t>3.3.</w:t>
            </w:r>
            <w:r w:rsidR="00621A13" w:rsidRPr="00621A13">
              <w:rPr>
                <w:rStyle w:val="Hyperlink"/>
                <w:rFonts w:cs="Cambria Math"/>
                <w:lang w:val="hy-AM"/>
              </w:rPr>
              <w:t xml:space="preserve"> </w:t>
            </w:r>
            <w:r w:rsidR="00621A13" w:rsidRPr="00621A13">
              <w:rPr>
                <w:rStyle w:val="Hyperlink"/>
                <w:lang w:val="hy-AM"/>
              </w:rPr>
              <w:t>Մոնիթորինգ և գնահատում</w:t>
            </w:r>
            <w:r w:rsidR="00621A13" w:rsidRPr="00621A13">
              <w:rPr>
                <w:webHidden/>
              </w:rPr>
              <w:tab/>
            </w:r>
            <w:r w:rsidR="00621A13" w:rsidRPr="00621A13">
              <w:rPr>
                <w:webHidden/>
              </w:rPr>
              <w:fldChar w:fldCharType="begin"/>
            </w:r>
            <w:r w:rsidR="00621A13" w:rsidRPr="00621A13">
              <w:rPr>
                <w:webHidden/>
              </w:rPr>
              <w:instrText xml:space="preserve"> PAGEREF _Toc217067535 \h </w:instrText>
            </w:r>
            <w:r w:rsidR="00621A13" w:rsidRPr="00621A13">
              <w:rPr>
                <w:webHidden/>
              </w:rPr>
            </w:r>
            <w:r w:rsidR="00621A13" w:rsidRPr="00621A13">
              <w:rPr>
                <w:webHidden/>
              </w:rPr>
              <w:fldChar w:fldCharType="separate"/>
            </w:r>
            <w:r>
              <w:rPr>
                <w:webHidden/>
              </w:rPr>
              <w:t>20</w:t>
            </w:r>
            <w:r w:rsidR="00621A13" w:rsidRPr="00621A13">
              <w:rPr>
                <w:webHidden/>
              </w:rPr>
              <w:fldChar w:fldCharType="end"/>
            </w:r>
          </w:hyperlink>
        </w:p>
        <w:p w14:paraId="21EEC192" w14:textId="225B4C9E" w:rsidR="00621A13" w:rsidRPr="00621A13" w:rsidRDefault="00701C4D" w:rsidP="00621A13">
          <w:pPr>
            <w:pStyle w:val="TOC1"/>
            <w:spacing w:line="360" w:lineRule="auto"/>
            <w:rPr>
              <w:rFonts w:eastAsiaTheme="minorEastAsia" w:cstheme="minorBidi"/>
              <w:lang w:val="ru-RU"/>
            </w:rPr>
          </w:pPr>
          <w:hyperlink w:anchor="_Toc217067536" w:history="1">
            <w:r w:rsidR="00621A13" w:rsidRPr="00621A13">
              <w:rPr>
                <w:rStyle w:val="Hyperlink"/>
                <w:rFonts w:eastAsia="Calibri"/>
                <w:lang w:val="hy-AM"/>
              </w:rPr>
              <w:t xml:space="preserve">4. Տեղեկատվության հավաքագրման և վավերացման համապարփակ </w:t>
            </w:r>
            <w:r w:rsidR="00877999">
              <w:rPr>
                <w:rStyle w:val="Hyperlink"/>
                <w:rFonts w:eastAsia="Calibri"/>
                <w:lang w:val="en-US"/>
              </w:rPr>
              <w:t xml:space="preserve">         </w:t>
            </w:r>
            <w:r w:rsidR="00621A13" w:rsidRPr="00621A13">
              <w:rPr>
                <w:rStyle w:val="Hyperlink"/>
                <w:rFonts w:eastAsia="Calibri"/>
                <w:lang w:val="hy-AM"/>
              </w:rPr>
              <w:t>մեխանիզմ/ձևաչափ</w:t>
            </w:r>
            <w:r w:rsidR="00621A13" w:rsidRPr="00621A13">
              <w:rPr>
                <w:webHidden/>
              </w:rPr>
              <w:tab/>
            </w:r>
            <w:r w:rsidR="00621A13" w:rsidRPr="00621A13">
              <w:rPr>
                <w:webHidden/>
              </w:rPr>
              <w:fldChar w:fldCharType="begin"/>
            </w:r>
            <w:r w:rsidR="00621A13" w:rsidRPr="00621A13">
              <w:rPr>
                <w:webHidden/>
              </w:rPr>
              <w:instrText xml:space="preserve"> PAGEREF _Toc217067536 \h </w:instrText>
            </w:r>
            <w:r w:rsidR="00621A13" w:rsidRPr="00621A13">
              <w:rPr>
                <w:webHidden/>
              </w:rPr>
            </w:r>
            <w:r w:rsidR="00621A13" w:rsidRPr="00621A13">
              <w:rPr>
                <w:webHidden/>
              </w:rPr>
              <w:fldChar w:fldCharType="separate"/>
            </w:r>
            <w:r>
              <w:rPr>
                <w:webHidden/>
              </w:rPr>
              <w:t>23</w:t>
            </w:r>
            <w:r w:rsidR="00621A13" w:rsidRPr="00621A13">
              <w:rPr>
                <w:webHidden/>
              </w:rPr>
              <w:fldChar w:fldCharType="end"/>
            </w:r>
          </w:hyperlink>
        </w:p>
        <w:p w14:paraId="5F84B868" w14:textId="776C35A0" w:rsidR="00621A13" w:rsidRPr="00621A13" w:rsidRDefault="00701C4D" w:rsidP="00621A13">
          <w:pPr>
            <w:pStyle w:val="TOC1"/>
            <w:spacing w:line="360" w:lineRule="auto"/>
            <w:ind w:left="567" w:firstLine="0"/>
            <w:rPr>
              <w:rFonts w:eastAsiaTheme="minorEastAsia" w:cstheme="minorBidi"/>
              <w:lang w:val="ru-RU"/>
            </w:rPr>
          </w:pPr>
          <w:hyperlink w:anchor="_Toc217067537" w:history="1">
            <w:r w:rsidR="00621A13" w:rsidRPr="00621A13">
              <w:rPr>
                <w:rStyle w:val="Hyperlink"/>
                <w:rFonts w:eastAsia="Calibri"/>
                <w:lang w:val="hy-AM"/>
              </w:rPr>
              <w:t>4</w:t>
            </w:r>
            <w:r w:rsidR="00621A13" w:rsidRPr="00621A13">
              <w:rPr>
                <w:rStyle w:val="Hyperlink"/>
                <w:rFonts w:eastAsia="Calibri"/>
              </w:rPr>
              <w:t>.</w:t>
            </w:r>
            <w:r w:rsidR="00621A13" w:rsidRPr="00621A13">
              <w:rPr>
                <w:rStyle w:val="Hyperlink"/>
                <w:rFonts w:eastAsia="Calibri"/>
                <w:lang w:val="hy-AM"/>
              </w:rPr>
              <w:t>1</w:t>
            </w:r>
            <w:r w:rsidR="00621A13" w:rsidRPr="00621A13">
              <w:rPr>
                <w:rStyle w:val="Hyperlink"/>
                <w:rFonts w:eastAsia="Calibri"/>
              </w:rPr>
              <w:t>.</w:t>
            </w:r>
            <w:r w:rsidR="00621A13" w:rsidRPr="00621A13">
              <w:rPr>
                <w:rStyle w:val="Hyperlink"/>
                <w:rFonts w:eastAsia="Calibri"/>
                <w:lang w:val="hy-AM"/>
              </w:rPr>
              <w:t xml:space="preserve"> Հավաքագրվման ենթակա տվյալների շրջանակը</w:t>
            </w:r>
            <w:r w:rsidR="00621A13" w:rsidRPr="00621A13">
              <w:rPr>
                <w:webHidden/>
              </w:rPr>
              <w:tab/>
            </w:r>
            <w:r w:rsidR="00621A13" w:rsidRPr="00621A13">
              <w:rPr>
                <w:webHidden/>
              </w:rPr>
              <w:fldChar w:fldCharType="begin"/>
            </w:r>
            <w:r w:rsidR="00621A13" w:rsidRPr="00621A13">
              <w:rPr>
                <w:webHidden/>
              </w:rPr>
              <w:instrText xml:space="preserve"> PAGEREF _Toc217067537 \h </w:instrText>
            </w:r>
            <w:r w:rsidR="00621A13" w:rsidRPr="00621A13">
              <w:rPr>
                <w:webHidden/>
              </w:rPr>
            </w:r>
            <w:r w:rsidR="00621A13" w:rsidRPr="00621A13">
              <w:rPr>
                <w:webHidden/>
              </w:rPr>
              <w:fldChar w:fldCharType="separate"/>
            </w:r>
            <w:r>
              <w:rPr>
                <w:webHidden/>
              </w:rPr>
              <w:t>23</w:t>
            </w:r>
            <w:r w:rsidR="00621A13" w:rsidRPr="00621A13">
              <w:rPr>
                <w:webHidden/>
              </w:rPr>
              <w:fldChar w:fldCharType="end"/>
            </w:r>
          </w:hyperlink>
        </w:p>
        <w:p w14:paraId="01A35ABB" w14:textId="22AA4615" w:rsidR="00621A13" w:rsidRPr="00621A13" w:rsidRDefault="00701C4D" w:rsidP="00621A13">
          <w:pPr>
            <w:pStyle w:val="TOC1"/>
            <w:spacing w:line="360" w:lineRule="auto"/>
            <w:ind w:left="567" w:firstLine="0"/>
            <w:rPr>
              <w:rFonts w:eastAsiaTheme="minorEastAsia" w:cstheme="minorBidi"/>
              <w:lang w:val="ru-RU"/>
            </w:rPr>
          </w:pPr>
          <w:hyperlink w:anchor="_Toc217067538" w:history="1">
            <w:r w:rsidR="00621A13" w:rsidRPr="00621A13">
              <w:rPr>
                <w:rStyle w:val="Hyperlink"/>
                <w:rFonts w:eastAsia="Calibri"/>
                <w:lang w:val="hy-AM"/>
              </w:rPr>
              <w:t>4.2. Տվյալների հավաքագրման հիմնական մեխանիզմները</w:t>
            </w:r>
            <w:r w:rsidR="00621A13" w:rsidRPr="00621A13">
              <w:rPr>
                <w:webHidden/>
              </w:rPr>
              <w:tab/>
            </w:r>
            <w:r w:rsidR="00621A13" w:rsidRPr="00621A13">
              <w:rPr>
                <w:webHidden/>
              </w:rPr>
              <w:fldChar w:fldCharType="begin"/>
            </w:r>
            <w:r w:rsidR="00621A13" w:rsidRPr="00621A13">
              <w:rPr>
                <w:webHidden/>
              </w:rPr>
              <w:instrText xml:space="preserve"> PAGEREF _Toc217067538 \h </w:instrText>
            </w:r>
            <w:r w:rsidR="00621A13" w:rsidRPr="00621A13">
              <w:rPr>
                <w:webHidden/>
              </w:rPr>
            </w:r>
            <w:r w:rsidR="00621A13" w:rsidRPr="00621A13">
              <w:rPr>
                <w:webHidden/>
              </w:rPr>
              <w:fldChar w:fldCharType="separate"/>
            </w:r>
            <w:r>
              <w:rPr>
                <w:webHidden/>
              </w:rPr>
              <w:t>24</w:t>
            </w:r>
            <w:r w:rsidR="00621A13" w:rsidRPr="00621A13">
              <w:rPr>
                <w:webHidden/>
              </w:rPr>
              <w:fldChar w:fldCharType="end"/>
            </w:r>
          </w:hyperlink>
        </w:p>
        <w:p w14:paraId="72DC6F74" w14:textId="71BB04BA" w:rsidR="00621A13" w:rsidRPr="00621A13" w:rsidRDefault="00701C4D" w:rsidP="00621A13">
          <w:pPr>
            <w:pStyle w:val="TOC1"/>
            <w:spacing w:line="360" w:lineRule="auto"/>
            <w:ind w:left="567" w:firstLine="0"/>
            <w:rPr>
              <w:rFonts w:eastAsiaTheme="minorEastAsia" w:cstheme="minorBidi"/>
              <w:lang w:val="ru-RU"/>
            </w:rPr>
          </w:pPr>
          <w:hyperlink w:anchor="_Toc217067539" w:history="1">
            <w:r w:rsidR="00621A13" w:rsidRPr="00621A13">
              <w:rPr>
                <w:rStyle w:val="Hyperlink"/>
                <w:rFonts w:eastAsia="Calibri"/>
                <w:lang w:val="hy-AM"/>
              </w:rPr>
              <w:t>4</w:t>
            </w:r>
            <w:r w:rsidR="00621A13" w:rsidRPr="00621A13">
              <w:rPr>
                <w:rStyle w:val="Hyperlink"/>
                <w:rFonts w:eastAsia="Calibri"/>
              </w:rPr>
              <w:t>.</w:t>
            </w:r>
            <w:r w:rsidR="00621A13" w:rsidRPr="00621A13">
              <w:rPr>
                <w:rStyle w:val="Hyperlink"/>
                <w:rFonts w:eastAsia="Calibri"/>
                <w:lang w:val="hy-AM"/>
              </w:rPr>
              <w:t>3</w:t>
            </w:r>
            <w:r w:rsidR="00621A13" w:rsidRPr="00621A13">
              <w:rPr>
                <w:rStyle w:val="Hyperlink"/>
                <w:rFonts w:eastAsia="Calibri"/>
              </w:rPr>
              <w:t>.</w:t>
            </w:r>
            <w:r w:rsidR="00621A13" w:rsidRPr="00621A13">
              <w:rPr>
                <w:rStyle w:val="Hyperlink"/>
                <w:rFonts w:eastAsia="Calibri"/>
                <w:lang w:val="hy-AM"/>
              </w:rPr>
              <w:t xml:space="preserve"> Տվյալների հավաքագրման մոտեցումները</w:t>
            </w:r>
            <w:r w:rsidR="00621A13" w:rsidRPr="00621A13">
              <w:rPr>
                <w:webHidden/>
              </w:rPr>
              <w:tab/>
            </w:r>
            <w:r w:rsidR="00621A13" w:rsidRPr="00621A13">
              <w:rPr>
                <w:webHidden/>
              </w:rPr>
              <w:fldChar w:fldCharType="begin"/>
            </w:r>
            <w:r w:rsidR="00621A13" w:rsidRPr="00621A13">
              <w:rPr>
                <w:webHidden/>
              </w:rPr>
              <w:instrText xml:space="preserve"> PAGEREF _Toc217067539 \h </w:instrText>
            </w:r>
            <w:r w:rsidR="00621A13" w:rsidRPr="00621A13">
              <w:rPr>
                <w:webHidden/>
              </w:rPr>
            </w:r>
            <w:r w:rsidR="00621A13" w:rsidRPr="00621A13">
              <w:rPr>
                <w:webHidden/>
              </w:rPr>
              <w:fldChar w:fldCharType="separate"/>
            </w:r>
            <w:r>
              <w:rPr>
                <w:webHidden/>
              </w:rPr>
              <w:t>25</w:t>
            </w:r>
            <w:r w:rsidR="00621A13" w:rsidRPr="00621A13">
              <w:rPr>
                <w:webHidden/>
              </w:rPr>
              <w:fldChar w:fldCharType="end"/>
            </w:r>
          </w:hyperlink>
        </w:p>
        <w:p w14:paraId="0DACA5D6" w14:textId="632FACF4" w:rsidR="00621A13" w:rsidRPr="00621A13" w:rsidRDefault="00701C4D" w:rsidP="00621A13">
          <w:pPr>
            <w:pStyle w:val="TOC1"/>
            <w:spacing w:line="360" w:lineRule="auto"/>
            <w:ind w:left="567" w:firstLine="0"/>
            <w:rPr>
              <w:rFonts w:eastAsiaTheme="minorEastAsia" w:cstheme="minorBidi"/>
              <w:lang w:val="ru-RU"/>
            </w:rPr>
          </w:pPr>
          <w:hyperlink w:anchor="_Toc217067540" w:history="1">
            <w:r w:rsidR="00621A13" w:rsidRPr="00621A13">
              <w:rPr>
                <w:rStyle w:val="Hyperlink"/>
                <w:rFonts w:eastAsia="Calibri"/>
                <w:lang w:val="hy-AM"/>
              </w:rPr>
              <w:t>4.4. Դերակատարների ներգրավվածության և պատասխանատվության շրջանակը զեկույցի մշակման համատեքստում</w:t>
            </w:r>
            <w:r w:rsidR="00621A13" w:rsidRPr="00621A13">
              <w:rPr>
                <w:webHidden/>
              </w:rPr>
              <w:tab/>
            </w:r>
            <w:r w:rsidR="00621A13" w:rsidRPr="00621A13">
              <w:rPr>
                <w:webHidden/>
              </w:rPr>
              <w:fldChar w:fldCharType="begin"/>
            </w:r>
            <w:r w:rsidR="00621A13" w:rsidRPr="00621A13">
              <w:rPr>
                <w:webHidden/>
              </w:rPr>
              <w:instrText xml:space="preserve"> PAGEREF _Toc217067540 \h </w:instrText>
            </w:r>
            <w:r w:rsidR="00621A13" w:rsidRPr="00621A13">
              <w:rPr>
                <w:webHidden/>
              </w:rPr>
            </w:r>
            <w:r w:rsidR="00621A13" w:rsidRPr="00621A13">
              <w:rPr>
                <w:webHidden/>
              </w:rPr>
              <w:fldChar w:fldCharType="separate"/>
            </w:r>
            <w:r>
              <w:rPr>
                <w:webHidden/>
              </w:rPr>
              <w:t>26</w:t>
            </w:r>
            <w:r w:rsidR="00621A13" w:rsidRPr="00621A13">
              <w:rPr>
                <w:webHidden/>
              </w:rPr>
              <w:fldChar w:fldCharType="end"/>
            </w:r>
          </w:hyperlink>
        </w:p>
        <w:p w14:paraId="6FC3F3AE" w14:textId="387AEB62" w:rsidR="00621A13" w:rsidRPr="00621A13" w:rsidRDefault="00701C4D" w:rsidP="00621A13">
          <w:pPr>
            <w:pStyle w:val="TOC1"/>
            <w:spacing w:line="360" w:lineRule="auto"/>
            <w:rPr>
              <w:rFonts w:eastAsiaTheme="minorEastAsia" w:cstheme="minorBidi"/>
              <w:lang w:val="ru-RU"/>
            </w:rPr>
          </w:pPr>
          <w:hyperlink w:anchor="_Toc217067541" w:history="1">
            <w:r w:rsidR="00621A13" w:rsidRPr="00621A13">
              <w:rPr>
                <w:rStyle w:val="Hyperlink"/>
                <w:rFonts w:eastAsia="Arial"/>
                <w:lang w:val="hy-AM"/>
              </w:rPr>
              <w:t>5</w:t>
            </w:r>
            <w:r w:rsidR="00621A13" w:rsidRPr="00621A13">
              <w:rPr>
                <w:rStyle w:val="Hyperlink"/>
                <w:rFonts w:eastAsia="Arial"/>
              </w:rPr>
              <w:t>.</w:t>
            </w:r>
            <w:r w:rsidR="00621A13" w:rsidRPr="00621A13">
              <w:rPr>
                <w:rStyle w:val="Hyperlink"/>
                <w:rFonts w:eastAsia="Arial"/>
                <w:lang w:val="hy-AM"/>
              </w:rPr>
              <w:t xml:space="preserve"> Բաց հասանելիությամբ առկա տվյալների</w:t>
            </w:r>
            <w:r w:rsidR="00877999">
              <w:rPr>
                <w:rStyle w:val="Hyperlink"/>
                <w:rFonts w:eastAsia="Arial"/>
                <w:lang w:val="en-US"/>
              </w:rPr>
              <w:t xml:space="preserve"> </w:t>
            </w:r>
          </w:hyperlink>
          <w:hyperlink w:anchor="_Toc217067542" w:history="1">
            <w:r w:rsidR="00621A13" w:rsidRPr="00621A13">
              <w:rPr>
                <w:rStyle w:val="Hyperlink"/>
                <w:rFonts w:eastAsia="Arial"/>
                <w:lang w:val="hy-AM"/>
              </w:rPr>
              <w:t>հավաքագրում և վերլուծություն</w:t>
            </w:r>
            <w:r w:rsidR="00621A13" w:rsidRPr="00621A13">
              <w:rPr>
                <w:webHidden/>
              </w:rPr>
              <w:tab/>
            </w:r>
            <w:r w:rsidR="00621A13" w:rsidRPr="00621A13">
              <w:rPr>
                <w:webHidden/>
              </w:rPr>
              <w:fldChar w:fldCharType="begin"/>
            </w:r>
            <w:r w:rsidR="00621A13" w:rsidRPr="00621A13">
              <w:rPr>
                <w:webHidden/>
              </w:rPr>
              <w:instrText xml:space="preserve"> PAGEREF _Toc217067542 \h </w:instrText>
            </w:r>
            <w:r w:rsidR="00621A13" w:rsidRPr="00621A13">
              <w:rPr>
                <w:webHidden/>
              </w:rPr>
            </w:r>
            <w:r w:rsidR="00621A13" w:rsidRPr="00621A13">
              <w:rPr>
                <w:webHidden/>
              </w:rPr>
              <w:fldChar w:fldCharType="separate"/>
            </w:r>
            <w:r>
              <w:rPr>
                <w:webHidden/>
              </w:rPr>
              <w:t>28</w:t>
            </w:r>
            <w:r w:rsidR="00621A13" w:rsidRPr="00621A13">
              <w:rPr>
                <w:webHidden/>
              </w:rPr>
              <w:fldChar w:fldCharType="end"/>
            </w:r>
          </w:hyperlink>
        </w:p>
        <w:p w14:paraId="4B685F82" w14:textId="74B008AA" w:rsidR="00621A13" w:rsidRPr="00621A13" w:rsidRDefault="00701C4D" w:rsidP="00621A13">
          <w:pPr>
            <w:pStyle w:val="TOC1"/>
            <w:spacing w:line="360" w:lineRule="auto"/>
            <w:rPr>
              <w:rFonts w:eastAsiaTheme="minorEastAsia" w:cstheme="minorBidi"/>
              <w:lang w:val="ru-RU"/>
            </w:rPr>
          </w:pPr>
          <w:hyperlink w:anchor="_Toc217067543" w:history="1">
            <w:r w:rsidR="00621A13" w:rsidRPr="00621A13">
              <w:rPr>
                <w:rStyle w:val="Hyperlink"/>
                <w:lang w:val="hy-AM"/>
              </w:rPr>
              <w:t>6. Զեկույցի պատրաստման գործընթացի համառոտ նկարագրություն</w:t>
            </w:r>
            <w:r w:rsidR="00621A13" w:rsidRPr="00621A13">
              <w:rPr>
                <w:webHidden/>
              </w:rPr>
              <w:tab/>
            </w:r>
            <w:r w:rsidR="00621A13" w:rsidRPr="00621A13">
              <w:rPr>
                <w:webHidden/>
              </w:rPr>
              <w:fldChar w:fldCharType="begin"/>
            </w:r>
            <w:r w:rsidR="00621A13" w:rsidRPr="00621A13">
              <w:rPr>
                <w:webHidden/>
              </w:rPr>
              <w:instrText xml:space="preserve"> PAGEREF _Toc217067543 \h </w:instrText>
            </w:r>
            <w:r w:rsidR="00621A13" w:rsidRPr="00621A13">
              <w:rPr>
                <w:webHidden/>
              </w:rPr>
            </w:r>
            <w:r w:rsidR="00621A13" w:rsidRPr="00621A13">
              <w:rPr>
                <w:webHidden/>
              </w:rPr>
              <w:fldChar w:fldCharType="separate"/>
            </w:r>
            <w:r>
              <w:rPr>
                <w:webHidden/>
              </w:rPr>
              <w:t>32</w:t>
            </w:r>
            <w:r w:rsidR="00621A13" w:rsidRPr="00621A13">
              <w:rPr>
                <w:webHidden/>
              </w:rPr>
              <w:fldChar w:fldCharType="end"/>
            </w:r>
          </w:hyperlink>
        </w:p>
        <w:p w14:paraId="6750CC89" w14:textId="377FABE0" w:rsidR="00621A13" w:rsidRPr="00621A13" w:rsidRDefault="00701C4D" w:rsidP="00621A13">
          <w:pPr>
            <w:pStyle w:val="TOC1"/>
            <w:spacing w:line="360" w:lineRule="auto"/>
            <w:rPr>
              <w:rFonts w:eastAsiaTheme="minorEastAsia" w:cstheme="minorBidi"/>
              <w:lang w:val="ru-RU"/>
            </w:rPr>
          </w:pPr>
          <w:hyperlink w:anchor="_Toc217067544" w:history="1">
            <w:r w:rsidR="00621A13" w:rsidRPr="00621A13">
              <w:rPr>
                <w:rStyle w:val="Hyperlink"/>
                <w:i/>
                <w:lang w:val="hy-AM"/>
              </w:rPr>
              <w:t>Հավելված 1</w:t>
            </w:r>
            <w:r w:rsidR="00621A13" w:rsidRPr="00621A13">
              <w:rPr>
                <w:rStyle w:val="Hyperlink"/>
                <w:i/>
              </w:rPr>
              <w:t>.</w:t>
            </w:r>
          </w:hyperlink>
          <w:r w:rsidR="00621A13" w:rsidRPr="00621A13">
            <w:rPr>
              <w:rStyle w:val="Hyperlink"/>
              <w:u w:val="none"/>
              <w:lang w:val="en-US"/>
            </w:rPr>
            <w:t xml:space="preserve"> </w:t>
          </w:r>
          <w:hyperlink w:anchor="_Toc217067545" w:history="1">
            <w:r w:rsidR="00621A13" w:rsidRPr="00621A13">
              <w:rPr>
                <w:rStyle w:val="Hyperlink"/>
                <w:lang w:val="hy-AM"/>
              </w:rPr>
              <w:t xml:space="preserve">Շահագրգիռ կողմերի քարտեզագրման մատրիցա </w:t>
            </w:r>
            <w:r w:rsidR="00621A13">
              <w:rPr>
                <w:rStyle w:val="Hyperlink"/>
                <w:lang w:val="en-US"/>
              </w:rPr>
              <w:t xml:space="preserve">                                </w:t>
            </w:r>
            <w:r w:rsidR="00621A13" w:rsidRPr="00621A13">
              <w:rPr>
                <w:rStyle w:val="Hyperlink"/>
                <w:lang w:val="hy-AM"/>
              </w:rPr>
              <w:t xml:space="preserve">(stakeholder mapping matrix) </w:t>
            </w:r>
            <w:r w:rsidR="00621A13" w:rsidRPr="00621A13">
              <w:rPr>
                <w:webHidden/>
              </w:rPr>
              <w:tab/>
            </w:r>
            <w:r w:rsidR="00621A13" w:rsidRPr="00621A13">
              <w:rPr>
                <w:webHidden/>
              </w:rPr>
              <w:fldChar w:fldCharType="begin"/>
            </w:r>
            <w:r w:rsidR="00621A13" w:rsidRPr="00621A13">
              <w:rPr>
                <w:webHidden/>
              </w:rPr>
              <w:instrText xml:space="preserve"> PAGEREF _Toc217067545 \h </w:instrText>
            </w:r>
            <w:r w:rsidR="00621A13" w:rsidRPr="00621A13">
              <w:rPr>
                <w:webHidden/>
              </w:rPr>
            </w:r>
            <w:r w:rsidR="00621A13" w:rsidRPr="00621A13">
              <w:rPr>
                <w:webHidden/>
              </w:rPr>
              <w:fldChar w:fldCharType="separate"/>
            </w:r>
            <w:r>
              <w:rPr>
                <w:webHidden/>
              </w:rPr>
              <w:t>35</w:t>
            </w:r>
            <w:r w:rsidR="00621A13" w:rsidRPr="00621A13">
              <w:rPr>
                <w:webHidden/>
              </w:rPr>
              <w:fldChar w:fldCharType="end"/>
            </w:r>
          </w:hyperlink>
        </w:p>
        <w:p w14:paraId="22D07319" w14:textId="21C3875A" w:rsidR="00621A13" w:rsidRPr="00621A13" w:rsidRDefault="00621A13" w:rsidP="00621A13">
          <w:pPr>
            <w:spacing w:line="360" w:lineRule="auto"/>
            <w:rPr>
              <w:rFonts w:ascii="GHEA Grapalat" w:hAnsi="GHEA Grapalat"/>
            </w:rPr>
          </w:pPr>
          <w:r w:rsidRPr="00621A13">
            <w:rPr>
              <w:rFonts w:ascii="GHEA Grapalat" w:hAnsi="GHEA Grapalat"/>
              <w:b/>
              <w:bCs/>
              <w:noProof/>
            </w:rPr>
            <w:fldChar w:fldCharType="end"/>
          </w:r>
        </w:p>
      </w:sdtContent>
    </w:sdt>
    <w:p w14:paraId="6103708D" w14:textId="77777777" w:rsidR="00D5305C" w:rsidRPr="008404AE" w:rsidRDefault="00D5305C" w:rsidP="00D5305C">
      <w:pPr>
        <w:pStyle w:val="TOC1"/>
      </w:pPr>
    </w:p>
    <w:p w14:paraId="5C01B327" w14:textId="77777777" w:rsidR="00D5305C" w:rsidRPr="008404AE" w:rsidRDefault="00D5305C" w:rsidP="00D5305C">
      <w:pPr>
        <w:pStyle w:val="TOC1"/>
      </w:pPr>
    </w:p>
    <w:p w14:paraId="68B96D64" w14:textId="0685669B" w:rsidR="008404AE" w:rsidRPr="008404AE" w:rsidRDefault="00942693">
      <w:pPr>
        <w:spacing w:line="259" w:lineRule="auto"/>
        <w:rPr>
          <w:rFonts w:ascii="GHEA Grapalat" w:hAnsi="GHEA Grapalat"/>
          <w:b/>
          <w:bCs/>
          <w:sz w:val="28"/>
          <w:szCs w:val="28"/>
          <w:lang w:val="hy-AM"/>
        </w:rPr>
      </w:pPr>
      <w:bookmarkStart w:id="1" w:name="_Toc203808298"/>
      <w:r>
        <w:rPr>
          <w:rFonts w:ascii="GHEA Grapalat" w:hAnsi="GHEA Grapalat"/>
          <w:b/>
          <w:bCs/>
          <w:noProof/>
          <w:sz w:val="28"/>
          <w:szCs w:val="28"/>
          <w:lang w:val="ru-RU" w:eastAsia="ru-RU"/>
        </w:rPr>
        <mc:AlternateContent>
          <mc:Choice Requires="wps">
            <w:drawing>
              <wp:anchor distT="0" distB="0" distL="114300" distR="114300" simplePos="0" relativeHeight="251661312" behindDoc="0" locked="0" layoutInCell="1" allowOverlap="1" wp14:anchorId="46BE060D" wp14:editId="79474C68">
                <wp:simplePos x="0" y="0"/>
                <wp:positionH relativeFrom="column">
                  <wp:posOffset>2630628</wp:posOffset>
                </wp:positionH>
                <wp:positionV relativeFrom="paragraph">
                  <wp:posOffset>525573</wp:posOffset>
                </wp:positionV>
                <wp:extent cx="712381" cy="382772"/>
                <wp:effectExtent l="0" t="0" r="0" b="0"/>
                <wp:wrapNone/>
                <wp:docPr id="2" name="Text Box 2"/>
                <wp:cNvGraphicFramePr/>
                <a:graphic xmlns:a="http://schemas.openxmlformats.org/drawingml/2006/main">
                  <a:graphicData uri="http://schemas.microsoft.com/office/word/2010/wordprocessingShape">
                    <wps:wsp>
                      <wps:cNvSpPr txBox="1"/>
                      <wps:spPr>
                        <a:xfrm>
                          <a:off x="0" y="0"/>
                          <a:ext cx="712381" cy="3827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70155B" w14:textId="77777777" w:rsidR="00942693" w:rsidRDefault="009426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BE060D" id="_x0000_t202" coordsize="21600,21600" o:spt="202" path="m,l,21600r21600,l21600,xe">
                <v:stroke joinstyle="miter"/>
                <v:path gradientshapeok="t" o:connecttype="rect"/>
              </v:shapetype>
              <v:shape id="Text Box 2" o:spid="_x0000_s1026" type="#_x0000_t202" style="position:absolute;margin-left:207.15pt;margin-top:41.4pt;width:56.1pt;height:30.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" fillcolor="white [3201]" stroked="f" strokeweight=".5pt">
                <v:textbox>
                  <w:txbxContent>
                    <w:p w14:paraId="1370155B" w14:textId="77777777" w:rsidR="00942693" w:rsidRDefault="00942693"/>
                  </w:txbxContent>
                </v:textbox>
              </v:shape>
            </w:pict>
          </mc:Fallback>
        </mc:AlternateContent>
      </w:r>
      <w:r w:rsidR="008404AE" w:rsidRPr="008404AE">
        <w:rPr>
          <w:rFonts w:ascii="GHEA Grapalat" w:hAnsi="GHEA Grapalat"/>
          <w:b/>
          <w:bCs/>
          <w:sz w:val="28"/>
          <w:szCs w:val="28"/>
          <w:lang w:val="hy-AM"/>
        </w:rPr>
        <w:br w:type="page"/>
      </w:r>
    </w:p>
    <w:p w14:paraId="73609CCA" w14:textId="317ECE34" w:rsidR="00D5305C" w:rsidRPr="00ED37CD" w:rsidRDefault="00D5305C" w:rsidP="00ED37CD">
      <w:pPr>
        <w:pStyle w:val="Heading1"/>
        <w:shd w:val="clear" w:color="auto" w:fill="002060"/>
        <w:jc w:val="left"/>
        <w:rPr>
          <w:sz w:val="24"/>
          <w:szCs w:val="24"/>
          <w:lang w:val="hy-AM"/>
        </w:rPr>
      </w:pPr>
      <w:bookmarkStart w:id="2" w:name="_Toc217067523"/>
      <w:r w:rsidRPr="00ED37CD">
        <w:rPr>
          <w:sz w:val="24"/>
          <w:szCs w:val="24"/>
          <w:lang w:val="hy-AM"/>
        </w:rPr>
        <w:lastRenderedPageBreak/>
        <w:t>ՀԱՊԱՎՈՒՄՆԵՐԻ ՑԱՆԿ</w:t>
      </w:r>
      <w:bookmarkEnd w:id="1"/>
      <w:bookmarkEnd w:id="2"/>
    </w:p>
    <w:p w14:paraId="5C6BD988" w14:textId="77777777" w:rsidR="00D5305C" w:rsidRPr="008404AE" w:rsidRDefault="00D5305C" w:rsidP="008404AE">
      <w:pPr>
        <w:spacing w:after="0" w:line="276" w:lineRule="auto"/>
        <w:rPr>
          <w:rFonts w:ascii="GHEA Grapalat" w:eastAsia="GHEA Grapalat" w:hAnsi="GHEA Grapalat" w:cs="GHEA Grapalat"/>
          <w:lang w:val="hy-AM"/>
        </w:rPr>
      </w:pPr>
    </w:p>
    <w:p w14:paraId="308522D4" w14:textId="085192C9" w:rsidR="00D5305C" w:rsidRPr="008404AE" w:rsidRDefault="00D5305C" w:rsidP="008404AE">
      <w:pPr>
        <w:pStyle w:val="NoSpacing"/>
        <w:spacing w:line="276" w:lineRule="auto"/>
        <w:rPr>
          <w:rFonts w:ascii="GHEA Grapalat" w:hAnsi="GHEA Grapalat"/>
          <w:lang w:val="hy-AM"/>
        </w:rPr>
      </w:pPr>
      <w:bookmarkStart w:id="3" w:name="_heading=h.1daypab4uf15" w:colFirst="0" w:colLast="0"/>
      <w:bookmarkEnd w:id="3"/>
      <w:r w:rsidRPr="008404AE">
        <w:rPr>
          <w:rFonts w:ascii="GHEA Grapalat" w:hAnsi="GHEA Grapalat"/>
          <w:lang w:val="hy-AM"/>
        </w:rPr>
        <w:t>ԱԶ – Ազգային զ</w:t>
      </w:r>
      <w:r w:rsidR="009D59C3" w:rsidRPr="008404AE">
        <w:rPr>
          <w:rFonts w:ascii="GHEA Grapalat" w:hAnsi="GHEA Grapalat"/>
          <w:lang w:val="hy-AM"/>
        </w:rPr>
        <w:t>ե</w:t>
      </w:r>
      <w:r w:rsidRPr="008404AE">
        <w:rPr>
          <w:rFonts w:ascii="GHEA Grapalat" w:hAnsi="GHEA Grapalat"/>
          <w:lang w:val="hy-AM"/>
        </w:rPr>
        <w:t>կույց</w:t>
      </w:r>
    </w:p>
    <w:p w14:paraId="146D729F" w14:textId="09702D6C" w:rsidR="000F5691" w:rsidRPr="008404AE" w:rsidRDefault="00D5305C" w:rsidP="008404AE">
      <w:pPr>
        <w:pStyle w:val="NoSpacing"/>
        <w:spacing w:line="276" w:lineRule="auto"/>
        <w:rPr>
          <w:rFonts w:ascii="GHEA Grapalat" w:hAnsi="GHEA Grapalat"/>
          <w:lang w:val="hy-AM"/>
        </w:rPr>
      </w:pPr>
      <w:r w:rsidRPr="008404AE">
        <w:rPr>
          <w:rFonts w:ascii="GHEA Grapalat" w:hAnsi="GHEA Grapalat"/>
          <w:lang w:val="hy-AM"/>
        </w:rPr>
        <w:t xml:space="preserve">ԱՐՄ Թ </w:t>
      </w:r>
      <w:r w:rsidR="007D55E6" w:rsidRPr="008404AE">
        <w:rPr>
          <w:rFonts w:ascii="GHEA Grapalat" w:hAnsi="GHEA Grapalat"/>
          <w:lang w:val="hy-AM"/>
        </w:rPr>
        <w:t>–</w:t>
      </w:r>
      <w:r w:rsidRPr="008404AE">
        <w:rPr>
          <w:rFonts w:ascii="GHEA Grapalat" w:hAnsi="GHEA Grapalat"/>
          <w:lang w:val="hy-AM"/>
        </w:rPr>
        <w:t xml:space="preserve"> Ազգային թիրախի ծածկագիր</w:t>
      </w:r>
      <w:bookmarkStart w:id="4" w:name="_heading=h.olnb6hu7te99" w:colFirst="0" w:colLast="0"/>
      <w:bookmarkStart w:id="5" w:name="_heading=h.kc0hczylpe2o" w:colFirst="0" w:colLast="0"/>
      <w:bookmarkEnd w:id="4"/>
      <w:bookmarkEnd w:id="5"/>
      <w:r w:rsidR="000F5691" w:rsidRPr="008404AE">
        <w:rPr>
          <w:rFonts w:ascii="GHEA Grapalat" w:hAnsi="GHEA Grapalat"/>
          <w:lang w:val="hy-AM"/>
        </w:rPr>
        <w:t xml:space="preserve"> </w:t>
      </w:r>
    </w:p>
    <w:p w14:paraId="7E95F27B" w14:textId="7A5F516D" w:rsidR="00D5305C" w:rsidRPr="008404AE" w:rsidRDefault="00D5305C" w:rsidP="008404AE">
      <w:pPr>
        <w:pStyle w:val="NoSpacing"/>
        <w:spacing w:line="276" w:lineRule="auto"/>
        <w:rPr>
          <w:rFonts w:ascii="GHEA Grapalat" w:hAnsi="GHEA Grapalat"/>
          <w:lang w:val="hy-AM"/>
        </w:rPr>
      </w:pPr>
      <w:r w:rsidRPr="008404AE">
        <w:rPr>
          <w:rFonts w:ascii="GHEA Grapalat" w:hAnsi="GHEA Grapalat"/>
          <w:lang w:val="hy-AM"/>
        </w:rPr>
        <w:t>ԲԾԻԳ</w:t>
      </w:r>
      <w:r w:rsidR="007D55E6" w:rsidRPr="008404AE">
        <w:rPr>
          <w:rFonts w:ascii="GHEA Grapalat" w:hAnsi="GHEA Grapalat"/>
          <w:lang w:val="hy-AM"/>
        </w:rPr>
        <w:t xml:space="preserve"> –</w:t>
      </w:r>
      <w:r w:rsidRPr="008404AE">
        <w:rPr>
          <w:rFonts w:ascii="GHEA Grapalat" w:hAnsi="GHEA Grapalat"/>
          <w:lang w:val="hy-AM"/>
        </w:rPr>
        <w:t xml:space="preserve"> Բնապահպանական ծրագրերի իրականացման գրասենյակ</w:t>
      </w:r>
    </w:p>
    <w:p w14:paraId="59846639" w14:textId="30013C12" w:rsidR="00D5305C" w:rsidRPr="008404AE" w:rsidRDefault="00D5305C" w:rsidP="008404AE">
      <w:pPr>
        <w:pStyle w:val="NoSpacing"/>
        <w:spacing w:line="276" w:lineRule="auto"/>
        <w:rPr>
          <w:rFonts w:ascii="GHEA Grapalat" w:hAnsi="GHEA Grapalat"/>
          <w:lang w:val="hy-AM"/>
        </w:rPr>
      </w:pPr>
      <w:bookmarkStart w:id="6" w:name="_heading=h.ycy6g1sal2rs" w:colFirst="0" w:colLast="0"/>
      <w:bookmarkEnd w:id="6"/>
      <w:r w:rsidRPr="008404AE">
        <w:rPr>
          <w:rFonts w:ascii="GHEA Grapalat" w:hAnsi="GHEA Grapalat"/>
          <w:lang w:val="hy-AM"/>
        </w:rPr>
        <w:t xml:space="preserve">ԳԱԱ </w:t>
      </w:r>
      <w:r w:rsidR="007D55E6" w:rsidRPr="008404AE">
        <w:rPr>
          <w:rFonts w:ascii="GHEA Grapalat" w:hAnsi="GHEA Grapalat"/>
          <w:lang w:val="hy-AM"/>
        </w:rPr>
        <w:t>–</w:t>
      </w:r>
      <w:r w:rsidRPr="008404AE">
        <w:rPr>
          <w:rFonts w:ascii="GHEA Grapalat" w:hAnsi="GHEA Grapalat"/>
          <w:lang w:val="hy-AM"/>
        </w:rPr>
        <w:t xml:space="preserve"> Գիտությունների ազգային ակադեմիա</w:t>
      </w:r>
    </w:p>
    <w:p w14:paraId="47527731" w14:textId="1C013C18" w:rsidR="00D5305C" w:rsidRPr="008404AE" w:rsidRDefault="00D5305C" w:rsidP="008404AE">
      <w:pPr>
        <w:pStyle w:val="NoSpacing"/>
        <w:spacing w:line="276" w:lineRule="auto"/>
        <w:rPr>
          <w:rFonts w:ascii="GHEA Grapalat" w:hAnsi="GHEA Grapalat"/>
          <w:lang w:val="hy-AM"/>
        </w:rPr>
      </w:pPr>
      <w:bookmarkStart w:id="7" w:name="_heading=h.y9d6z2oo5mbx" w:colFirst="0" w:colLast="0"/>
      <w:bookmarkStart w:id="8" w:name="_heading=h.6l7285nmlwt1" w:colFirst="0" w:colLast="0"/>
      <w:bookmarkEnd w:id="7"/>
      <w:bookmarkEnd w:id="8"/>
      <w:r w:rsidRPr="008404AE">
        <w:rPr>
          <w:rFonts w:ascii="GHEA Grapalat" w:hAnsi="GHEA Grapalat"/>
          <w:lang w:val="hy-AM"/>
        </w:rPr>
        <w:t xml:space="preserve">թ. </w:t>
      </w:r>
      <w:r w:rsidR="007D55E6" w:rsidRPr="008404AE">
        <w:rPr>
          <w:rFonts w:ascii="GHEA Grapalat" w:hAnsi="GHEA Grapalat"/>
          <w:lang w:val="hy-AM"/>
        </w:rPr>
        <w:t>–</w:t>
      </w:r>
      <w:r w:rsidRPr="008404AE">
        <w:rPr>
          <w:rFonts w:ascii="GHEA Grapalat" w:hAnsi="GHEA Grapalat"/>
          <w:lang w:val="hy-AM"/>
        </w:rPr>
        <w:t xml:space="preserve"> թվական</w:t>
      </w:r>
    </w:p>
    <w:p w14:paraId="41B36E83" w14:textId="294B5452" w:rsidR="00D5305C" w:rsidRPr="008404AE" w:rsidRDefault="00D5305C" w:rsidP="008404AE">
      <w:pPr>
        <w:pStyle w:val="NoSpacing"/>
        <w:spacing w:line="276" w:lineRule="auto"/>
        <w:rPr>
          <w:rFonts w:ascii="GHEA Grapalat" w:hAnsi="GHEA Grapalat"/>
          <w:lang w:val="hy-AM"/>
        </w:rPr>
      </w:pPr>
      <w:bookmarkStart w:id="9" w:name="_heading=h.st0z4vwkfdci" w:colFirst="0" w:colLast="0"/>
      <w:bookmarkEnd w:id="9"/>
      <w:r w:rsidRPr="008404AE">
        <w:rPr>
          <w:rFonts w:ascii="GHEA Grapalat" w:hAnsi="GHEA Grapalat"/>
          <w:lang w:val="hy-AM"/>
        </w:rPr>
        <w:t xml:space="preserve">ԿԱՌԳԾ </w:t>
      </w:r>
      <w:r w:rsidR="007D55E6" w:rsidRPr="008404AE">
        <w:rPr>
          <w:rFonts w:ascii="GHEA Grapalat" w:hAnsi="GHEA Grapalat"/>
          <w:lang w:val="hy-AM"/>
        </w:rPr>
        <w:t>–</w:t>
      </w:r>
      <w:r w:rsidRPr="008404AE">
        <w:rPr>
          <w:rFonts w:ascii="GHEA Grapalat" w:hAnsi="GHEA Grapalat"/>
          <w:lang w:val="hy-AM"/>
        </w:rPr>
        <w:t xml:space="preserve"> Կենսաբազմազանության ազգային ռազմավարության և գործողությունների ծրագիր</w:t>
      </w:r>
    </w:p>
    <w:p w14:paraId="1BA37E05" w14:textId="09157F1A" w:rsidR="00D5305C" w:rsidRPr="008404AE" w:rsidRDefault="00D5305C" w:rsidP="008404AE">
      <w:pPr>
        <w:pStyle w:val="NoSpacing"/>
        <w:spacing w:line="276" w:lineRule="auto"/>
        <w:rPr>
          <w:rFonts w:ascii="GHEA Grapalat" w:hAnsi="GHEA Grapalat"/>
          <w:lang w:val="hy-AM"/>
        </w:rPr>
      </w:pPr>
      <w:r w:rsidRPr="008404AE">
        <w:rPr>
          <w:rFonts w:ascii="GHEA Grapalat" w:hAnsi="GHEA Grapalat"/>
          <w:lang w:val="hy-AM"/>
        </w:rPr>
        <w:t>ԿԲԿ</w:t>
      </w:r>
      <w:r w:rsidR="007C7855" w:rsidRPr="008404AE">
        <w:rPr>
          <w:rFonts w:ascii="GHEA Grapalat" w:hAnsi="GHEA Grapalat"/>
          <w:lang w:val="hy-AM"/>
        </w:rPr>
        <w:t xml:space="preserve"> </w:t>
      </w:r>
      <w:r w:rsidR="007D55E6" w:rsidRPr="008404AE">
        <w:rPr>
          <w:rFonts w:ascii="GHEA Grapalat" w:hAnsi="GHEA Grapalat"/>
          <w:lang w:val="hy-AM"/>
        </w:rPr>
        <w:t>–</w:t>
      </w:r>
      <w:r w:rsidR="007C7855" w:rsidRPr="008404AE">
        <w:rPr>
          <w:rFonts w:ascii="GHEA Grapalat" w:hAnsi="GHEA Grapalat"/>
          <w:lang w:val="hy-AM"/>
        </w:rPr>
        <w:t xml:space="preserve"> </w:t>
      </w:r>
      <w:r w:rsidRPr="008404AE">
        <w:rPr>
          <w:rFonts w:ascii="GHEA Grapalat" w:hAnsi="GHEA Grapalat"/>
          <w:lang w:val="hy-AM"/>
        </w:rPr>
        <w:t>Կենսաբանական բազմազանության կոնվենցիա</w:t>
      </w:r>
    </w:p>
    <w:p w14:paraId="6A2644E7" w14:textId="6162B706" w:rsidR="00D5305C" w:rsidRPr="008404AE" w:rsidRDefault="00D5305C" w:rsidP="008404AE">
      <w:pPr>
        <w:pStyle w:val="NoSpacing"/>
        <w:spacing w:line="276" w:lineRule="auto"/>
        <w:rPr>
          <w:rFonts w:ascii="GHEA Grapalat" w:hAnsi="GHEA Grapalat"/>
          <w:lang w:val="hy-AM"/>
        </w:rPr>
      </w:pPr>
      <w:bookmarkStart w:id="10" w:name="_heading=h.vpqdeu5qsqwf" w:colFirst="0" w:colLast="0"/>
      <w:bookmarkStart w:id="11" w:name="_heading=h.qvx3suda232r" w:colFirst="0" w:colLast="0"/>
      <w:bookmarkEnd w:id="10"/>
      <w:bookmarkEnd w:id="11"/>
      <w:r w:rsidRPr="008404AE">
        <w:rPr>
          <w:rFonts w:ascii="GHEA Grapalat" w:hAnsi="GHEA Grapalat"/>
          <w:lang w:val="hy-AM"/>
        </w:rPr>
        <w:t xml:space="preserve">ԿԳՇ </w:t>
      </w:r>
      <w:r w:rsidR="007D55E6" w:rsidRPr="008404AE">
        <w:rPr>
          <w:rFonts w:ascii="GHEA Grapalat" w:hAnsi="GHEA Grapalat"/>
          <w:lang w:val="hy-AM"/>
        </w:rPr>
        <w:t>–</w:t>
      </w:r>
      <w:r w:rsidRPr="008404AE">
        <w:rPr>
          <w:rFonts w:ascii="GHEA Grapalat" w:hAnsi="GHEA Grapalat"/>
          <w:lang w:val="hy-AM"/>
        </w:rPr>
        <w:t xml:space="preserve"> Կենսաբազմազանության պահպանման գլոբալ շրջանակ</w:t>
      </w:r>
    </w:p>
    <w:p w14:paraId="592E4FDF" w14:textId="77777777" w:rsidR="00D5305C" w:rsidRPr="008404AE" w:rsidRDefault="00D5305C" w:rsidP="008404AE">
      <w:pPr>
        <w:pStyle w:val="NoSpacing"/>
        <w:spacing w:line="276" w:lineRule="auto"/>
        <w:rPr>
          <w:rFonts w:ascii="GHEA Grapalat" w:hAnsi="GHEA Grapalat"/>
          <w:lang w:val="hy-AM"/>
        </w:rPr>
      </w:pPr>
      <w:r w:rsidRPr="008404AE">
        <w:rPr>
          <w:rFonts w:ascii="GHEA Grapalat" w:hAnsi="GHEA Grapalat"/>
          <w:lang w:val="hy-AM"/>
        </w:rPr>
        <w:t>ԿՀ – Կողմերի համաժողով</w:t>
      </w:r>
    </w:p>
    <w:p w14:paraId="60BB04D0" w14:textId="5CE0A131" w:rsidR="00D5305C" w:rsidRPr="008404AE" w:rsidRDefault="00D5305C" w:rsidP="008404AE">
      <w:pPr>
        <w:pStyle w:val="NoSpacing"/>
        <w:spacing w:line="276" w:lineRule="auto"/>
        <w:rPr>
          <w:rFonts w:ascii="GHEA Grapalat" w:hAnsi="GHEA Grapalat"/>
          <w:lang w:val="hy-AM"/>
        </w:rPr>
      </w:pPr>
      <w:bookmarkStart w:id="12" w:name="_heading=h.cws2vva7xuzg" w:colFirst="0" w:colLast="0"/>
      <w:bookmarkStart w:id="13" w:name="_heading=h.bpmw8fz1h2cr" w:colFirst="0" w:colLast="0"/>
      <w:bookmarkStart w:id="14" w:name="_heading=h.v927d2jxrxz0" w:colFirst="0" w:colLast="0"/>
      <w:bookmarkStart w:id="15" w:name="_heading=h.tkauhday5097" w:colFirst="0" w:colLast="0"/>
      <w:bookmarkStart w:id="16" w:name="_heading=h.bs17qsmh6v6d" w:colFirst="0" w:colLast="0"/>
      <w:bookmarkEnd w:id="12"/>
      <w:bookmarkEnd w:id="13"/>
      <w:bookmarkEnd w:id="14"/>
      <w:bookmarkEnd w:id="15"/>
      <w:bookmarkEnd w:id="16"/>
      <w:r w:rsidRPr="008404AE">
        <w:rPr>
          <w:rFonts w:ascii="GHEA Grapalat" w:hAnsi="GHEA Grapalat"/>
          <w:lang w:val="hy-AM"/>
        </w:rPr>
        <w:t xml:space="preserve">ՀՀ </w:t>
      </w:r>
      <w:r w:rsidR="007D55E6" w:rsidRPr="008404AE">
        <w:rPr>
          <w:rFonts w:ascii="GHEA Grapalat" w:hAnsi="GHEA Grapalat"/>
          <w:lang w:val="hy-AM"/>
        </w:rPr>
        <w:t>–</w:t>
      </w:r>
      <w:r w:rsidRPr="008404AE">
        <w:rPr>
          <w:rFonts w:ascii="GHEA Grapalat" w:hAnsi="GHEA Grapalat"/>
          <w:lang w:val="hy-AM"/>
        </w:rPr>
        <w:t xml:space="preserve"> Հայաստանի Հանրապետություն</w:t>
      </w:r>
    </w:p>
    <w:p w14:paraId="01B4817F" w14:textId="77777777" w:rsidR="00D5305C" w:rsidRPr="008404AE" w:rsidRDefault="00D5305C" w:rsidP="008404AE">
      <w:pPr>
        <w:pStyle w:val="NoSpacing"/>
        <w:spacing w:line="276" w:lineRule="auto"/>
        <w:rPr>
          <w:rFonts w:ascii="GHEA Grapalat" w:hAnsi="GHEA Grapalat"/>
          <w:lang w:val="hy-AM"/>
        </w:rPr>
      </w:pPr>
      <w:r w:rsidRPr="008404AE">
        <w:rPr>
          <w:rFonts w:ascii="GHEA Grapalat" w:hAnsi="GHEA Grapalat"/>
          <w:lang w:val="hy-AM"/>
        </w:rPr>
        <w:t>ՀԿ – Հասարակական կազմակերպություններ</w:t>
      </w:r>
    </w:p>
    <w:p w14:paraId="04D8A820" w14:textId="52F11BC4" w:rsidR="00D5305C" w:rsidRPr="008404AE" w:rsidRDefault="00D5305C" w:rsidP="008404AE">
      <w:pPr>
        <w:pStyle w:val="NoSpacing"/>
        <w:spacing w:line="276" w:lineRule="auto"/>
        <w:rPr>
          <w:rFonts w:ascii="GHEA Grapalat" w:hAnsi="GHEA Grapalat"/>
          <w:lang w:val="hy-AM"/>
        </w:rPr>
      </w:pPr>
      <w:bookmarkStart w:id="17" w:name="_heading=h.yrcidc3w7ebd" w:colFirst="0" w:colLast="0"/>
      <w:bookmarkStart w:id="18" w:name="_heading=h.ayccrt1g3wjw" w:colFirst="0" w:colLast="0"/>
      <w:bookmarkEnd w:id="17"/>
      <w:bookmarkEnd w:id="18"/>
      <w:r w:rsidRPr="008404AE">
        <w:rPr>
          <w:rFonts w:ascii="GHEA Grapalat" w:hAnsi="GHEA Grapalat"/>
          <w:lang w:val="hy-AM"/>
        </w:rPr>
        <w:t xml:space="preserve">ՄԱԿ </w:t>
      </w:r>
      <w:r w:rsidR="007D55E6" w:rsidRPr="008404AE">
        <w:rPr>
          <w:rFonts w:ascii="GHEA Grapalat" w:hAnsi="GHEA Grapalat"/>
          <w:lang w:val="hy-AM"/>
        </w:rPr>
        <w:t>–</w:t>
      </w:r>
      <w:r w:rsidRPr="008404AE">
        <w:rPr>
          <w:rFonts w:ascii="GHEA Grapalat" w:hAnsi="GHEA Grapalat"/>
          <w:lang w:val="hy-AM"/>
        </w:rPr>
        <w:t xml:space="preserve"> Միավորված ազգերի կազմակերպություն </w:t>
      </w:r>
    </w:p>
    <w:p w14:paraId="06B695F1" w14:textId="3D210735" w:rsidR="00D5305C" w:rsidRPr="008404AE" w:rsidRDefault="00D5305C" w:rsidP="008404AE">
      <w:pPr>
        <w:pStyle w:val="NoSpacing"/>
        <w:spacing w:line="276" w:lineRule="auto"/>
        <w:rPr>
          <w:rFonts w:ascii="GHEA Grapalat" w:hAnsi="GHEA Grapalat"/>
          <w:b/>
          <w:bCs/>
          <w:lang w:val="hy-AM"/>
        </w:rPr>
      </w:pPr>
      <w:r w:rsidRPr="008404AE">
        <w:rPr>
          <w:rFonts w:ascii="GHEA Grapalat" w:hAnsi="GHEA Grapalat"/>
          <w:lang w:val="hy-AM"/>
        </w:rPr>
        <w:t xml:space="preserve">ՄԱԶԾ </w:t>
      </w:r>
      <w:r w:rsidR="007D55E6" w:rsidRPr="008404AE">
        <w:rPr>
          <w:rFonts w:ascii="GHEA Grapalat" w:hAnsi="GHEA Grapalat"/>
          <w:lang w:val="hy-AM"/>
        </w:rPr>
        <w:t>–</w:t>
      </w:r>
      <w:r w:rsidRPr="008404AE">
        <w:rPr>
          <w:rFonts w:ascii="GHEA Grapalat" w:hAnsi="GHEA Grapalat"/>
          <w:lang w:val="hy-AM"/>
        </w:rPr>
        <w:t xml:space="preserve"> Միավորված ազգերի կազմակերպության զարգացման ծրագիր</w:t>
      </w:r>
    </w:p>
    <w:p w14:paraId="25A2FF82" w14:textId="057F83FF" w:rsidR="00D5305C" w:rsidRPr="008404AE" w:rsidRDefault="00D5305C" w:rsidP="008404AE">
      <w:pPr>
        <w:pStyle w:val="NoSpacing"/>
        <w:spacing w:line="276" w:lineRule="auto"/>
        <w:rPr>
          <w:rFonts w:ascii="GHEA Grapalat" w:hAnsi="GHEA Grapalat"/>
          <w:lang w:val="hy-AM"/>
        </w:rPr>
      </w:pPr>
      <w:bookmarkStart w:id="19" w:name="_heading=h.tkn2mr2x8rua" w:colFirst="0" w:colLast="0"/>
      <w:bookmarkEnd w:id="19"/>
      <w:r w:rsidRPr="008404AE">
        <w:rPr>
          <w:rFonts w:ascii="GHEA Grapalat" w:hAnsi="GHEA Grapalat"/>
          <w:lang w:val="hy-AM"/>
        </w:rPr>
        <w:t xml:space="preserve">ՇՄՆ </w:t>
      </w:r>
      <w:r w:rsidR="007D55E6" w:rsidRPr="008404AE">
        <w:rPr>
          <w:rFonts w:ascii="GHEA Grapalat" w:hAnsi="GHEA Grapalat"/>
          <w:lang w:val="hy-AM"/>
        </w:rPr>
        <w:t>–</w:t>
      </w:r>
      <w:r w:rsidRPr="008404AE">
        <w:rPr>
          <w:rFonts w:ascii="GHEA Grapalat" w:hAnsi="GHEA Grapalat"/>
          <w:lang w:val="hy-AM"/>
        </w:rPr>
        <w:t xml:space="preserve"> Շրջակա միջավայրի նախարարություն</w:t>
      </w:r>
    </w:p>
    <w:p w14:paraId="7930D4F3" w14:textId="21C8692B" w:rsidR="00D5305C" w:rsidRPr="008404AE" w:rsidRDefault="00D5305C" w:rsidP="008404AE">
      <w:pPr>
        <w:pStyle w:val="NoSpacing"/>
        <w:spacing w:line="276" w:lineRule="auto"/>
        <w:rPr>
          <w:rFonts w:ascii="GHEA Grapalat" w:hAnsi="GHEA Grapalat"/>
          <w:highlight w:val="white"/>
          <w:lang w:val="hy-AM"/>
        </w:rPr>
      </w:pPr>
      <w:bookmarkStart w:id="20" w:name="_heading=h.mxusu3qi5lof" w:colFirst="0" w:colLast="0"/>
      <w:bookmarkEnd w:id="20"/>
      <w:r w:rsidRPr="008404AE">
        <w:rPr>
          <w:rFonts w:ascii="GHEA Grapalat" w:hAnsi="GHEA Grapalat"/>
          <w:lang w:val="hy-AM"/>
        </w:rPr>
        <w:t>ՊՈԱ</w:t>
      </w:r>
      <w:r w:rsidRPr="008404AE">
        <w:rPr>
          <w:rFonts w:ascii="GHEA Grapalat" w:hAnsi="GHEA Grapalat"/>
          <w:highlight w:val="white"/>
          <w:lang w:val="hy-AM"/>
        </w:rPr>
        <w:t xml:space="preserve">Կ </w:t>
      </w:r>
      <w:r w:rsidR="007D55E6" w:rsidRPr="008404AE">
        <w:rPr>
          <w:rFonts w:ascii="GHEA Grapalat" w:hAnsi="GHEA Grapalat"/>
          <w:lang w:val="hy-AM"/>
        </w:rPr>
        <w:t>–</w:t>
      </w:r>
      <w:r w:rsidRPr="008404AE">
        <w:rPr>
          <w:rFonts w:ascii="GHEA Grapalat" w:hAnsi="GHEA Grapalat"/>
          <w:highlight w:val="white"/>
          <w:lang w:val="hy-AM"/>
        </w:rPr>
        <w:t xml:space="preserve"> Պետական ոչ առևտրային կազմակերպություն</w:t>
      </w:r>
    </w:p>
    <w:p w14:paraId="61666676" w14:textId="1F05C8DB" w:rsidR="00D5305C" w:rsidRPr="008404AE" w:rsidRDefault="00D5305C" w:rsidP="008404AE">
      <w:pPr>
        <w:pStyle w:val="NoSpacing"/>
        <w:spacing w:line="276" w:lineRule="auto"/>
        <w:rPr>
          <w:rFonts w:ascii="GHEA Grapalat" w:hAnsi="GHEA Grapalat"/>
        </w:rPr>
      </w:pPr>
      <w:bookmarkStart w:id="21" w:name="_heading=h.iwna3poyhzkv" w:colFirst="0" w:colLast="0"/>
      <w:bookmarkStart w:id="22" w:name="_heading=h.o9t1e4vv9hor" w:colFirst="0" w:colLast="0"/>
      <w:bookmarkStart w:id="23" w:name="_heading=h.7wroh1m33ww0" w:colFirst="0" w:colLast="0"/>
      <w:bookmarkEnd w:id="21"/>
      <w:bookmarkEnd w:id="22"/>
      <w:bookmarkEnd w:id="23"/>
      <w:r w:rsidRPr="008404AE">
        <w:rPr>
          <w:rFonts w:ascii="GHEA Grapalat" w:hAnsi="GHEA Grapalat"/>
        </w:rPr>
        <w:t xml:space="preserve">CBD </w:t>
      </w:r>
      <w:r w:rsidR="007D55E6" w:rsidRPr="008404AE">
        <w:rPr>
          <w:rFonts w:ascii="GHEA Grapalat" w:hAnsi="GHEA Grapalat"/>
          <w:lang w:val="hy-AM"/>
        </w:rPr>
        <w:t>–</w:t>
      </w:r>
      <w:r w:rsidRPr="008404AE">
        <w:rPr>
          <w:rFonts w:ascii="GHEA Grapalat" w:hAnsi="GHEA Grapalat"/>
        </w:rPr>
        <w:t xml:space="preserve"> Convention on Biological Diversity</w:t>
      </w:r>
    </w:p>
    <w:p w14:paraId="3075A432" w14:textId="5DA097D6" w:rsidR="00D5305C" w:rsidRPr="008404AE" w:rsidRDefault="00D5305C" w:rsidP="008404AE">
      <w:pPr>
        <w:pStyle w:val="NoSpacing"/>
        <w:spacing w:line="276" w:lineRule="auto"/>
        <w:rPr>
          <w:rFonts w:ascii="GHEA Grapalat" w:hAnsi="GHEA Grapalat"/>
        </w:rPr>
      </w:pPr>
      <w:bookmarkStart w:id="24" w:name="_heading=h.bs2lsnudai98" w:colFirst="0" w:colLast="0"/>
      <w:bookmarkStart w:id="25" w:name="_heading=h.h8pt94d66x1j" w:colFirst="0" w:colLast="0"/>
      <w:bookmarkEnd w:id="24"/>
      <w:bookmarkEnd w:id="25"/>
      <w:r w:rsidRPr="008404AE">
        <w:rPr>
          <w:rFonts w:ascii="GHEA Grapalat" w:hAnsi="GHEA Grapalat"/>
        </w:rPr>
        <w:t xml:space="preserve">COP </w:t>
      </w:r>
      <w:r w:rsidR="007D55E6" w:rsidRPr="008404AE">
        <w:rPr>
          <w:rFonts w:ascii="GHEA Grapalat" w:hAnsi="GHEA Grapalat"/>
          <w:lang w:val="hy-AM"/>
        </w:rPr>
        <w:t>–</w:t>
      </w:r>
      <w:r w:rsidRPr="008404AE">
        <w:rPr>
          <w:rFonts w:ascii="GHEA Grapalat" w:hAnsi="GHEA Grapalat"/>
        </w:rPr>
        <w:t xml:space="preserve"> Conference of the Parties</w:t>
      </w:r>
    </w:p>
    <w:p w14:paraId="2C28D826" w14:textId="1595B7CA" w:rsidR="00D5305C" w:rsidRPr="008404AE" w:rsidRDefault="00D5305C" w:rsidP="008404AE">
      <w:pPr>
        <w:pStyle w:val="NoSpacing"/>
        <w:spacing w:line="276" w:lineRule="auto"/>
        <w:rPr>
          <w:rFonts w:ascii="GHEA Grapalat" w:hAnsi="GHEA Grapalat"/>
        </w:rPr>
      </w:pPr>
      <w:bookmarkStart w:id="26" w:name="_heading=h.nl1mwx4btmps" w:colFirst="0" w:colLast="0"/>
      <w:bookmarkStart w:id="27" w:name="_heading=h.4c1ht8ilglzx" w:colFirst="0" w:colLast="0"/>
      <w:bookmarkEnd w:id="26"/>
      <w:bookmarkEnd w:id="27"/>
      <w:r w:rsidRPr="008404AE">
        <w:rPr>
          <w:rFonts w:ascii="GHEA Grapalat" w:hAnsi="GHEA Grapalat"/>
        </w:rPr>
        <w:t xml:space="preserve">NBSAP </w:t>
      </w:r>
      <w:r w:rsidR="007D55E6" w:rsidRPr="008404AE">
        <w:rPr>
          <w:rFonts w:ascii="GHEA Grapalat" w:hAnsi="GHEA Grapalat"/>
          <w:lang w:val="hy-AM"/>
        </w:rPr>
        <w:t>–</w:t>
      </w:r>
      <w:r w:rsidRPr="008404AE">
        <w:rPr>
          <w:rFonts w:ascii="GHEA Grapalat" w:hAnsi="GHEA Grapalat"/>
        </w:rPr>
        <w:t xml:space="preserve"> National Biodiversity Strategies and Action Plans</w:t>
      </w:r>
    </w:p>
    <w:p w14:paraId="35F8F64F" w14:textId="77777777" w:rsidR="00D5305C" w:rsidRPr="008404AE" w:rsidRDefault="00D5305C" w:rsidP="008404AE">
      <w:pPr>
        <w:spacing w:after="0"/>
        <w:rPr>
          <w:rFonts w:ascii="GHEA Grapalat" w:hAnsi="GHEA Grapalat"/>
        </w:rPr>
      </w:pPr>
    </w:p>
    <w:p w14:paraId="2B0DF9A3" w14:textId="77777777" w:rsidR="00D5305C" w:rsidRPr="008404AE" w:rsidRDefault="00D5305C" w:rsidP="008404AE">
      <w:pPr>
        <w:spacing w:after="0"/>
        <w:rPr>
          <w:rFonts w:ascii="GHEA Grapalat" w:hAnsi="GHEA Grapalat" w:cstheme="minorHAnsi"/>
          <w:b/>
          <w:bCs/>
          <w:i/>
          <w:color w:val="000000" w:themeColor="text1"/>
          <w:sz w:val="24"/>
          <w:szCs w:val="24"/>
          <w:lang w:val="hy-AM"/>
        </w:rPr>
      </w:pPr>
    </w:p>
    <w:p w14:paraId="522E99E3" w14:textId="77777777" w:rsidR="00D5305C" w:rsidRPr="008404AE" w:rsidRDefault="00D5305C" w:rsidP="008404AE">
      <w:pPr>
        <w:spacing w:after="0"/>
        <w:rPr>
          <w:rFonts w:ascii="GHEA Grapalat" w:hAnsi="GHEA Grapalat" w:cstheme="minorHAnsi"/>
          <w:b/>
          <w:bCs/>
          <w:i/>
          <w:color w:val="000000" w:themeColor="text1"/>
          <w:sz w:val="24"/>
          <w:szCs w:val="24"/>
          <w:lang w:val="hy-AM"/>
        </w:rPr>
      </w:pPr>
    </w:p>
    <w:p w14:paraId="60D271BB" w14:textId="77777777" w:rsidR="00D5305C" w:rsidRPr="008404AE" w:rsidRDefault="00D5305C" w:rsidP="008404AE">
      <w:pPr>
        <w:spacing w:after="0"/>
        <w:rPr>
          <w:rFonts w:ascii="GHEA Grapalat" w:hAnsi="GHEA Grapalat" w:cstheme="minorHAnsi"/>
          <w:b/>
          <w:bCs/>
          <w:i/>
          <w:color w:val="000000" w:themeColor="text1"/>
          <w:sz w:val="24"/>
          <w:szCs w:val="24"/>
          <w:lang w:val="hy-AM"/>
        </w:rPr>
      </w:pPr>
    </w:p>
    <w:p w14:paraId="14E1E79F" w14:textId="77777777" w:rsidR="00D5305C" w:rsidRPr="008404AE" w:rsidRDefault="00D5305C" w:rsidP="008404AE">
      <w:pPr>
        <w:spacing w:after="0"/>
        <w:rPr>
          <w:rFonts w:ascii="GHEA Grapalat" w:hAnsi="GHEA Grapalat" w:cstheme="minorHAnsi"/>
          <w:b/>
          <w:bCs/>
          <w:i/>
          <w:color w:val="000000" w:themeColor="text1"/>
          <w:sz w:val="24"/>
          <w:szCs w:val="24"/>
          <w:lang w:val="hy-AM"/>
        </w:rPr>
      </w:pPr>
    </w:p>
    <w:p w14:paraId="397F856B" w14:textId="77777777" w:rsidR="00D5305C" w:rsidRPr="008404AE" w:rsidRDefault="00D5305C" w:rsidP="008404AE">
      <w:pPr>
        <w:spacing w:after="0"/>
        <w:rPr>
          <w:rFonts w:ascii="GHEA Grapalat" w:hAnsi="GHEA Grapalat" w:cstheme="minorHAnsi"/>
          <w:b/>
          <w:bCs/>
          <w:i/>
          <w:color w:val="000000" w:themeColor="text1"/>
          <w:sz w:val="24"/>
          <w:szCs w:val="24"/>
          <w:lang w:val="hy-AM"/>
        </w:rPr>
      </w:pPr>
    </w:p>
    <w:p w14:paraId="6C2E3EB9" w14:textId="77777777" w:rsidR="00D5305C" w:rsidRPr="008404AE" w:rsidRDefault="00D5305C" w:rsidP="008404AE">
      <w:pPr>
        <w:spacing w:after="0"/>
        <w:rPr>
          <w:rFonts w:ascii="GHEA Grapalat" w:hAnsi="GHEA Grapalat" w:cstheme="minorHAnsi"/>
          <w:b/>
          <w:bCs/>
          <w:i/>
          <w:color w:val="000000" w:themeColor="text1"/>
          <w:sz w:val="24"/>
          <w:szCs w:val="24"/>
          <w:lang w:val="hy-AM"/>
        </w:rPr>
      </w:pPr>
    </w:p>
    <w:p w14:paraId="45292BC7" w14:textId="77777777" w:rsidR="00D5305C" w:rsidRPr="008404AE" w:rsidRDefault="00D5305C" w:rsidP="008404AE">
      <w:pPr>
        <w:spacing w:after="0"/>
        <w:rPr>
          <w:rFonts w:ascii="GHEA Grapalat" w:hAnsi="GHEA Grapalat" w:cstheme="minorHAnsi"/>
          <w:b/>
          <w:bCs/>
          <w:i/>
          <w:color w:val="000000" w:themeColor="text1"/>
          <w:sz w:val="24"/>
          <w:szCs w:val="24"/>
          <w:lang w:val="hy-AM"/>
        </w:rPr>
      </w:pPr>
    </w:p>
    <w:p w14:paraId="578152C6" w14:textId="77777777" w:rsidR="00D5305C" w:rsidRPr="008404AE" w:rsidRDefault="00D5305C" w:rsidP="008404AE">
      <w:pPr>
        <w:spacing w:after="0"/>
        <w:rPr>
          <w:rFonts w:ascii="GHEA Grapalat" w:hAnsi="GHEA Grapalat" w:cstheme="minorHAnsi"/>
          <w:b/>
          <w:bCs/>
          <w:i/>
          <w:color w:val="000000" w:themeColor="text1"/>
          <w:sz w:val="24"/>
          <w:szCs w:val="24"/>
          <w:lang w:val="hy-AM"/>
        </w:rPr>
      </w:pPr>
    </w:p>
    <w:p w14:paraId="17515BD6" w14:textId="77777777" w:rsidR="00D5305C" w:rsidRPr="008404AE" w:rsidRDefault="00D5305C" w:rsidP="008404AE">
      <w:pPr>
        <w:spacing w:after="0"/>
        <w:rPr>
          <w:rFonts w:ascii="GHEA Grapalat" w:hAnsi="GHEA Grapalat" w:cstheme="minorHAnsi"/>
          <w:b/>
          <w:bCs/>
          <w:i/>
          <w:color w:val="000000" w:themeColor="text1"/>
          <w:sz w:val="24"/>
          <w:szCs w:val="24"/>
          <w:lang w:val="hy-AM"/>
        </w:rPr>
      </w:pPr>
    </w:p>
    <w:p w14:paraId="273CD56B" w14:textId="77777777" w:rsidR="00D5305C" w:rsidRPr="008404AE" w:rsidRDefault="00D5305C" w:rsidP="008404AE">
      <w:pPr>
        <w:spacing w:after="0"/>
        <w:rPr>
          <w:rFonts w:ascii="GHEA Grapalat" w:hAnsi="GHEA Grapalat" w:cstheme="minorHAnsi"/>
          <w:b/>
          <w:bCs/>
          <w:i/>
          <w:color w:val="000000" w:themeColor="text1"/>
          <w:sz w:val="24"/>
          <w:szCs w:val="24"/>
          <w:lang w:val="hy-AM"/>
        </w:rPr>
      </w:pPr>
    </w:p>
    <w:p w14:paraId="26CC8A08" w14:textId="77777777" w:rsidR="00D5305C" w:rsidRPr="008404AE" w:rsidRDefault="00D5305C" w:rsidP="008404AE">
      <w:pPr>
        <w:spacing w:after="0"/>
        <w:rPr>
          <w:rFonts w:ascii="GHEA Grapalat" w:hAnsi="GHEA Grapalat" w:cstheme="minorHAnsi"/>
          <w:b/>
          <w:bCs/>
          <w:i/>
          <w:color w:val="000000" w:themeColor="text1"/>
          <w:sz w:val="24"/>
          <w:szCs w:val="24"/>
          <w:lang w:val="hy-AM"/>
        </w:rPr>
      </w:pPr>
    </w:p>
    <w:p w14:paraId="60EDD38A" w14:textId="77777777" w:rsidR="007D55E6" w:rsidRPr="008404AE" w:rsidRDefault="007D55E6" w:rsidP="008404AE">
      <w:pPr>
        <w:spacing w:after="0"/>
        <w:rPr>
          <w:rFonts w:ascii="GHEA Grapalat" w:hAnsi="GHEA Grapalat" w:cstheme="minorHAnsi"/>
          <w:b/>
          <w:bCs/>
          <w:iCs/>
          <w:color w:val="000000" w:themeColor="text1"/>
          <w:sz w:val="28"/>
          <w:szCs w:val="28"/>
          <w:lang w:val="hy-AM"/>
        </w:rPr>
      </w:pPr>
      <w:r w:rsidRPr="008404AE">
        <w:rPr>
          <w:rFonts w:ascii="GHEA Grapalat" w:hAnsi="GHEA Grapalat" w:cstheme="minorHAnsi"/>
          <w:b/>
          <w:bCs/>
          <w:iCs/>
          <w:color w:val="000000" w:themeColor="text1"/>
          <w:sz w:val="28"/>
          <w:szCs w:val="28"/>
          <w:lang w:val="hy-AM"/>
        </w:rPr>
        <w:br w:type="page"/>
      </w:r>
    </w:p>
    <w:p w14:paraId="50FAD809" w14:textId="3F87DEF6" w:rsidR="005107BE" w:rsidRPr="006A55E5" w:rsidRDefault="00501D7D" w:rsidP="00CB6CE0">
      <w:pPr>
        <w:pStyle w:val="Heading1"/>
        <w:shd w:val="clear" w:color="auto" w:fill="002060"/>
        <w:ind w:firstLine="708"/>
        <w:jc w:val="left"/>
        <w:rPr>
          <w:sz w:val="24"/>
          <w:szCs w:val="24"/>
          <w:lang w:val="hy-AM"/>
        </w:rPr>
      </w:pPr>
      <w:bookmarkStart w:id="28" w:name="_Toc217067524"/>
      <w:r w:rsidRPr="006A55E5">
        <w:rPr>
          <w:sz w:val="24"/>
          <w:szCs w:val="24"/>
          <w:lang w:val="hy-AM"/>
        </w:rPr>
        <w:lastRenderedPageBreak/>
        <w:t>1</w:t>
      </w:r>
      <w:r w:rsidR="007D55E6" w:rsidRPr="006A55E5">
        <w:rPr>
          <w:sz w:val="24"/>
          <w:szCs w:val="24"/>
          <w:lang w:val="hy-AM"/>
        </w:rPr>
        <w:t>.</w:t>
      </w:r>
      <w:r w:rsidRPr="006A55E5">
        <w:rPr>
          <w:sz w:val="24"/>
          <w:szCs w:val="24"/>
          <w:lang w:val="hy-AM"/>
        </w:rPr>
        <w:t xml:space="preserve"> </w:t>
      </w:r>
      <w:r w:rsidR="005107BE" w:rsidRPr="006A55E5">
        <w:rPr>
          <w:sz w:val="24"/>
          <w:szCs w:val="24"/>
          <w:lang w:val="hy-AM"/>
        </w:rPr>
        <w:t>Աշխատանքների իրականացման մեթոդաբանություն</w:t>
      </w:r>
      <w:bookmarkEnd w:id="28"/>
    </w:p>
    <w:p w14:paraId="0E6BA021" w14:textId="77777777" w:rsidR="00A370D2" w:rsidRPr="008404AE" w:rsidRDefault="00A370D2" w:rsidP="008404AE">
      <w:pPr>
        <w:spacing w:after="0"/>
        <w:rPr>
          <w:rFonts w:ascii="GHEA Grapalat" w:hAnsi="GHEA Grapalat"/>
          <w:lang w:val="hy-AM"/>
        </w:rPr>
      </w:pPr>
    </w:p>
    <w:p w14:paraId="79EC3AB1" w14:textId="6C37C440" w:rsidR="005107BE" w:rsidRPr="008404AE" w:rsidRDefault="00501D7D" w:rsidP="00CB6CE0">
      <w:pPr>
        <w:pStyle w:val="Heading1"/>
        <w:spacing w:after="160"/>
        <w:ind w:firstLine="567"/>
        <w:jc w:val="left"/>
        <w:rPr>
          <w:rFonts w:eastAsia="Times New Roman"/>
          <w:sz w:val="24"/>
          <w:szCs w:val="24"/>
          <w:lang w:val="hy-AM"/>
        </w:rPr>
      </w:pPr>
      <w:bookmarkStart w:id="29" w:name="_Toc217067525"/>
      <w:r w:rsidRPr="008404AE">
        <w:rPr>
          <w:rFonts w:eastAsia="Times New Roman"/>
          <w:sz w:val="24"/>
          <w:szCs w:val="24"/>
          <w:lang w:val="hy-AM"/>
        </w:rPr>
        <w:t>1</w:t>
      </w:r>
      <w:r w:rsidR="007D55E6" w:rsidRPr="008404AE">
        <w:rPr>
          <w:rFonts w:eastAsia="Times New Roman"/>
          <w:sz w:val="24"/>
          <w:szCs w:val="24"/>
          <w:lang w:val="hy-AM"/>
        </w:rPr>
        <w:t>.</w:t>
      </w:r>
      <w:r w:rsidRPr="008404AE">
        <w:rPr>
          <w:rFonts w:eastAsia="Times New Roman"/>
          <w:sz w:val="24"/>
          <w:szCs w:val="24"/>
          <w:lang w:val="hy-AM"/>
        </w:rPr>
        <w:t>1</w:t>
      </w:r>
      <w:r w:rsidR="007D55E6" w:rsidRPr="008404AE">
        <w:rPr>
          <w:rFonts w:eastAsia="Times New Roman"/>
          <w:sz w:val="24"/>
          <w:szCs w:val="24"/>
          <w:lang w:val="hy-AM"/>
        </w:rPr>
        <w:t>.</w:t>
      </w:r>
      <w:r w:rsidRPr="008404AE">
        <w:rPr>
          <w:rFonts w:eastAsia="Times New Roman"/>
          <w:sz w:val="24"/>
          <w:szCs w:val="24"/>
          <w:lang w:val="hy-AM"/>
        </w:rPr>
        <w:t xml:space="preserve"> </w:t>
      </w:r>
      <w:r w:rsidR="005107BE" w:rsidRPr="008404AE">
        <w:rPr>
          <w:rFonts w:eastAsia="Times New Roman"/>
          <w:sz w:val="24"/>
          <w:szCs w:val="24"/>
          <w:lang w:val="hy-AM"/>
        </w:rPr>
        <w:t>Ընդհանուր նկարագիր</w:t>
      </w:r>
      <w:bookmarkEnd w:id="29"/>
    </w:p>
    <w:p w14:paraId="3EF02FEC" w14:textId="74B38CC1" w:rsidR="005107BE" w:rsidRPr="008404AE" w:rsidRDefault="005107BE" w:rsidP="008404AE">
      <w:pPr>
        <w:spacing w:after="0" w:line="360" w:lineRule="auto"/>
        <w:ind w:firstLine="567"/>
        <w:jc w:val="both"/>
        <w:rPr>
          <w:rFonts w:ascii="GHEA Grapalat" w:eastAsia="Times New Roman" w:hAnsi="GHEA Grapalat" w:cstheme="minorHAnsi"/>
          <w:lang w:val="hy-AM"/>
        </w:rPr>
      </w:pPr>
      <w:r w:rsidRPr="008404AE">
        <w:rPr>
          <w:rFonts w:ascii="GHEA Grapalat" w:eastAsia="Times New Roman" w:hAnsi="GHEA Grapalat" w:cstheme="minorHAnsi"/>
          <w:lang w:val="hy-AM"/>
        </w:rPr>
        <w:t>Հայաստանի Հանրապետության յոթերորդ ազգային զեկույցի (ԱԶ) պատրաստման գործընթաց</w:t>
      </w:r>
      <w:r w:rsidR="007C7855" w:rsidRPr="008404AE">
        <w:rPr>
          <w:rFonts w:ascii="GHEA Grapalat" w:eastAsia="Times New Roman" w:hAnsi="GHEA Grapalat" w:cstheme="minorHAnsi"/>
          <w:lang w:val="hy-AM"/>
        </w:rPr>
        <w:t>ն</w:t>
      </w:r>
      <w:r w:rsidRPr="008404AE">
        <w:rPr>
          <w:rFonts w:ascii="GHEA Grapalat" w:eastAsia="Times New Roman" w:hAnsi="GHEA Grapalat" w:cstheme="minorHAnsi"/>
          <w:lang w:val="hy-AM"/>
        </w:rPr>
        <w:t xml:space="preserve"> իրականացվում է ՄԱԿ-ի «Կենսաբանական բազմազանության մասին» </w:t>
      </w:r>
      <w:r w:rsidR="007C7855" w:rsidRPr="008404AE">
        <w:rPr>
          <w:rFonts w:ascii="GHEA Grapalat" w:eastAsia="Times New Roman" w:hAnsi="GHEA Grapalat" w:cstheme="minorHAnsi"/>
          <w:lang w:val="hy-AM"/>
        </w:rPr>
        <w:t>կ</w:t>
      </w:r>
      <w:r w:rsidRPr="008404AE">
        <w:rPr>
          <w:rFonts w:ascii="GHEA Grapalat" w:eastAsia="Times New Roman" w:hAnsi="GHEA Grapalat" w:cstheme="minorHAnsi"/>
          <w:lang w:val="hy-AM"/>
        </w:rPr>
        <w:t xml:space="preserve">ոնվենցիայի 26-րդ հոդվածի և Կողմերի համաժողովի 15/6 որոշման հիման վրա։ </w:t>
      </w:r>
      <w:r w:rsidR="00D5305C" w:rsidRPr="008404AE">
        <w:rPr>
          <w:rFonts w:ascii="GHEA Grapalat" w:eastAsia="Times New Roman" w:hAnsi="GHEA Grapalat" w:cstheme="minorHAnsi"/>
          <w:lang w:val="hy-AM"/>
        </w:rPr>
        <w:t>Զեկույցի նպատակն է Կունմին-Մոնրեալի «Կենսաբազմազանության պահպանության գլոբալ շրջանակի» (ԿԳՇ) նպատակներին ու թիրախներին համահունչ ապահովել Հայաստանի հաշվետվողականությունը՝ ներկայացնելով ազգային մակարդակում իրականացված գործողությունների, գրանցված արդյունքների և առկա մարտահրավերների</w:t>
      </w:r>
      <w:r w:rsidR="00C22684" w:rsidRPr="008404AE">
        <w:rPr>
          <w:rFonts w:ascii="GHEA Grapalat" w:eastAsia="Times New Roman" w:hAnsi="GHEA Grapalat" w:cstheme="minorHAnsi"/>
          <w:lang w:val="hy-AM"/>
        </w:rPr>
        <w:t xml:space="preserve"> համապարփակ վերլուծություն</w:t>
      </w:r>
      <w:r w:rsidR="00D5305C" w:rsidRPr="008404AE">
        <w:rPr>
          <w:rFonts w:ascii="GHEA Grapalat" w:eastAsia="Times New Roman" w:hAnsi="GHEA Grapalat" w:cstheme="minorHAnsi"/>
          <w:lang w:val="hy-AM"/>
        </w:rPr>
        <w:t>։</w:t>
      </w:r>
    </w:p>
    <w:p w14:paraId="10ED7B69" w14:textId="77777777" w:rsidR="00A370D2" w:rsidRPr="008404AE" w:rsidRDefault="00A370D2" w:rsidP="008404AE">
      <w:pPr>
        <w:spacing w:after="0" w:line="360" w:lineRule="auto"/>
        <w:jc w:val="both"/>
        <w:rPr>
          <w:rFonts w:ascii="GHEA Grapalat" w:eastAsia="Times New Roman" w:hAnsi="GHEA Grapalat" w:cstheme="minorHAnsi"/>
          <w:lang w:val="hy-AM"/>
        </w:rPr>
      </w:pPr>
    </w:p>
    <w:p w14:paraId="19B7F756" w14:textId="77839207" w:rsidR="00861FAC" w:rsidRPr="008404AE" w:rsidRDefault="00501D7D" w:rsidP="00CB6CE0">
      <w:pPr>
        <w:pStyle w:val="Heading1"/>
        <w:spacing w:after="160"/>
        <w:ind w:firstLine="567"/>
        <w:jc w:val="left"/>
        <w:rPr>
          <w:sz w:val="24"/>
          <w:szCs w:val="24"/>
          <w:lang w:val="hy-AM"/>
        </w:rPr>
      </w:pPr>
      <w:bookmarkStart w:id="30" w:name="_Toc217067526"/>
      <w:r w:rsidRPr="008404AE">
        <w:rPr>
          <w:sz w:val="24"/>
          <w:szCs w:val="24"/>
          <w:lang w:val="hy-AM"/>
        </w:rPr>
        <w:t>1</w:t>
      </w:r>
      <w:r w:rsidR="007D55E6" w:rsidRPr="008404AE">
        <w:rPr>
          <w:sz w:val="24"/>
          <w:szCs w:val="24"/>
          <w:lang w:val="hy-AM"/>
        </w:rPr>
        <w:t>.</w:t>
      </w:r>
      <w:r w:rsidRPr="008404AE">
        <w:rPr>
          <w:sz w:val="24"/>
          <w:szCs w:val="24"/>
          <w:lang w:val="hy-AM"/>
        </w:rPr>
        <w:t>2</w:t>
      </w:r>
      <w:r w:rsidR="007D55E6" w:rsidRPr="008404AE">
        <w:rPr>
          <w:sz w:val="24"/>
          <w:szCs w:val="24"/>
          <w:lang w:val="hy-AM"/>
        </w:rPr>
        <w:t>.</w:t>
      </w:r>
      <w:r w:rsidRPr="008404AE">
        <w:rPr>
          <w:sz w:val="24"/>
          <w:szCs w:val="24"/>
          <w:lang w:val="hy-AM"/>
        </w:rPr>
        <w:t xml:space="preserve"> </w:t>
      </w:r>
      <w:r w:rsidR="005107BE" w:rsidRPr="008404AE">
        <w:rPr>
          <w:sz w:val="24"/>
          <w:szCs w:val="24"/>
          <w:lang w:val="hy-AM"/>
        </w:rPr>
        <w:t>Մեթոդաբանական մոտեցումներ</w:t>
      </w:r>
      <w:bookmarkEnd w:id="30"/>
    </w:p>
    <w:p w14:paraId="713E44E6" w14:textId="78BD4A24" w:rsidR="005107BE" w:rsidRPr="008404AE" w:rsidRDefault="005107BE" w:rsidP="008404AE">
      <w:pPr>
        <w:pStyle w:val="NormalWeb"/>
        <w:spacing w:before="0" w:beforeAutospacing="0" w:after="0" w:afterAutospacing="0" w:line="360" w:lineRule="auto"/>
        <w:ind w:firstLine="567"/>
        <w:jc w:val="both"/>
        <w:rPr>
          <w:rFonts w:ascii="GHEA Grapalat" w:hAnsi="GHEA Grapalat" w:cstheme="minorHAnsi"/>
          <w:sz w:val="22"/>
          <w:szCs w:val="22"/>
          <w:lang w:val="hy-AM"/>
        </w:rPr>
      </w:pPr>
      <w:r w:rsidRPr="008404AE">
        <w:rPr>
          <w:rFonts w:ascii="GHEA Grapalat" w:hAnsi="GHEA Grapalat" w:cstheme="minorHAnsi"/>
          <w:sz w:val="22"/>
          <w:szCs w:val="22"/>
          <w:lang w:val="hy-AM"/>
        </w:rPr>
        <w:t>Աշխատանքները հիմնված են փուլային, համակարգված</w:t>
      </w:r>
      <w:r w:rsidR="002B0B02" w:rsidRPr="008404AE">
        <w:rPr>
          <w:rFonts w:ascii="GHEA Grapalat" w:hAnsi="GHEA Grapalat" w:cstheme="minorHAnsi"/>
          <w:sz w:val="22"/>
          <w:szCs w:val="22"/>
          <w:lang w:val="hy-AM"/>
        </w:rPr>
        <w:t>, թափանցիկ</w:t>
      </w:r>
      <w:r w:rsidRPr="008404AE">
        <w:rPr>
          <w:rFonts w:ascii="GHEA Grapalat" w:hAnsi="GHEA Grapalat" w:cstheme="minorHAnsi"/>
          <w:sz w:val="22"/>
          <w:szCs w:val="22"/>
          <w:lang w:val="hy-AM"/>
        </w:rPr>
        <w:t xml:space="preserve"> և բազմաշահառու մոտեցման վրա՝ ապահովելով մեթոդաբանական ամբողջականություն, </w:t>
      </w:r>
      <w:r w:rsidR="002B0B02" w:rsidRPr="008404AE">
        <w:rPr>
          <w:rFonts w:ascii="GHEA Grapalat" w:hAnsi="GHEA Grapalat" w:cstheme="minorHAnsi"/>
          <w:sz w:val="22"/>
          <w:szCs w:val="22"/>
          <w:lang w:val="hy-AM"/>
        </w:rPr>
        <w:t xml:space="preserve">համահունչություն, արդիականություն, </w:t>
      </w:r>
      <w:r w:rsidRPr="008404AE">
        <w:rPr>
          <w:rFonts w:ascii="GHEA Grapalat" w:hAnsi="GHEA Grapalat" w:cstheme="minorHAnsi"/>
          <w:sz w:val="22"/>
          <w:szCs w:val="22"/>
          <w:lang w:val="hy-AM"/>
        </w:rPr>
        <w:t>տվյալների բազմաղբյուր հիմք, շահագրգիռ կողմերի ներգրավում և ներկայացվող տեղեկատվության հավաստիություն։</w:t>
      </w:r>
    </w:p>
    <w:p w14:paraId="7CE63199" w14:textId="6C47293E" w:rsidR="005107BE" w:rsidRPr="008404AE" w:rsidRDefault="005107BE" w:rsidP="008404AE">
      <w:pPr>
        <w:pStyle w:val="NormalWeb"/>
        <w:spacing w:before="0" w:beforeAutospacing="0" w:after="0" w:afterAutospacing="0" w:line="360" w:lineRule="auto"/>
        <w:ind w:firstLine="567"/>
        <w:jc w:val="both"/>
        <w:rPr>
          <w:rFonts w:ascii="GHEA Grapalat" w:hAnsi="GHEA Grapalat" w:cstheme="minorHAnsi"/>
          <w:sz w:val="22"/>
          <w:szCs w:val="22"/>
          <w:lang w:val="hy-AM"/>
        </w:rPr>
      </w:pPr>
      <w:r w:rsidRPr="008404AE">
        <w:rPr>
          <w:rFonts w:ascii="GHEA Grapalat" w:hAnsi="GHEA Grapalat" w:cstheme="minorHAnsi"/>
          <w:sz w:val="22"/>
          <w:szCs w:val="22"/>
          <w:lang w:val="hy-AM"/>
        </w:rPr>
        <w:t>Գործընթաց</w:t>
      </w:r>
      <w:r w:rsidR="009D59C3" w:rsidRPr="008404AE">
        <w:rPr>
          <w:rFonts w:ascii="GHEA Grapalat" w:hAnsi="GHEA Grapalat" w:cstheme="minorHAnsi"/>
          <w:sz w:val="22"/>
          <w:szCs w:val="22"/>
          <w:lang w:val="hy-AM"/>
        </w:rPr>
        <w:t>ն</w:t>
      </w:r>
      <w:r w:rsidRPr="008404AE">
        <w:rPr>
          <w:rFonts w:ascii="GHEA Grapalat" w:hAnsi="GHEA Grapalat" w:cstheme="minorHAnsi"/>
          <w:sz w:val="22"/>
          <w:szCs w:val="22"/>
          <w:lang w:val="hy-AM"/>
        </w:rPr>
        <w:t xml:space="preserve"> իրականացվում է հետևյալ հիմնական սկզբունքներով</w:t>
      </w:r>
      <w:r w:rsidRPr="008404AE">
        <w:rPr>
          <w:rFonts w:ascii="Cambria Math" w:hAnsi="Cambria Math" w:cs="Cambria Math"/>
          <w:sz w:val="22"/>
          <w:szCs w:val="22"/>
          <w:lang w:val="hy-AM"/>
        </w:rPr>
        <w:t>․</w:t>
      </w:r>
    </w:p>
    <w:p w14:paraId="2609B923" w14:textId="011A3FF6" w:rsidR="005107BE" w:rsidRPr="008404AE" w:rsidRDefault="005107BE" w:rsidP="008404AE">
      <w:pPr>
        <w:pStyle w:val="NormalWeb"/>
        <w:numPr>
          <w:ilvl w:val="0"/>
          <w:numId w:val="2"/>
        </w:numPr>
        <w:tabs>
          <w:tab w:val="clear" w:pos="720"/>
          <w:tab w:val="num" w:pos="851"/>
        </w:tabs>
        <w:spacing w:before="0" w:beforeAutospacing="0" w:after="0" w:afterAutospacing="0" w:line="360" w:lineRule="auto"/>
        <w:ind w:left="851" w:hanging="284"/>
        <w:jc w:val="both"/>
        <w:rPr>
          <w:rFonts w:ascii="GHEA Grapalat" w:hAnsi="GHEA Grapalat" w:cstheme="minorHAnsi"/>
          <w:sz w:val="22"/>
          <w:szCs w:val="22"/>
          <w:lang w:val="hy-AM"/>
        </w:rPr>
      </w:pPr>
      <w:r w:rsidRPr="008404AE">
        <w:rPr>
          <w:rFonts w:ascii="GHEA Grapalat" w:hAnsi="GHEA Grapalat" w:cstheme="minorHAnsi"/>
          <w:sz w:val="22"/>
          <w:szCs w:val="22"/>
          <w:lang w:val="hy-AM"/>
        </w:rPr>
        <w:t xml:space="preserve">համապատասխանություն Կոնվենցիայի </w:t>
      </w:r>
      <w:r w:rsidR="00591427" w:rsidRPr="008404AE">
        <w:rPr>
          <w:rFonts w:ascii="GHEA Grapalat" w:hAnsi="GHEA Grapalat" w:cstheme="minorHAnsi"/>
          <w:sz w:val="22"/>
          <w:szCs w:val="22"/>
          <w:lang w:val="hy-AM"/>
        </w:rPr>
        <w:t>նաև (կամ) CBD/COP/DEC/15/6 որոշմամբ հաստատված՝ Annex II GUIDANCE AND DRAFT TEMPLATE FOR THE SEVENTH AND EIGHTH ATIONAL REPORT7 պահանջներին</w:t>
      </w:r>
      <w:r w:rsidRPr="008404AE">
        <w:rPr>
          <w:rFonts w:ascii="GHEA Grapalat" w:hAnsi="GHEA Grapalat" w:cstheme="minorHAnsi"/>
          <w:sz w:val="22"/>
          <w:szCs w:val="22"/>
          <w:lang w:val="hy-AM"/>
        </w:rPr>
        <w:t>,</w:t>
      </w:r>
    </w:p>
    <w:p w14:paraId="5E10459C" w14:textId="3E216493" w:rsidR="005107BE" w:rsidRPr="008404AE" w:rsidRDefault="005107BE" w:rsidP="008404AE">
      <w:pPr>
        <w:pStyle w:val="NormalWeb"/>
        <w:numPr>
          <w:ilvl w:val="0"/>
          <w:numId w:val="2"/>
        </w:numPr>
        <w:tabs>
          <w:tab w:val="clear" w:pos="720"/>
          <w:tab w:val="num" w:pos="851"/>
        </w:tabs>
        <w:spacing w:before="0" w:beforeAutospacing="0" w:after="0" w:afterAutospacing="0" w:line="360" w:lineRule="auto"/>
        <w:ind w:left="851" w:hanging="284"/>
        <w:jc w:val="both"/>
        <w:rPr>
          <w:rFonts w:ascii="GHEA Grapalat" w:hAnsi="GHEA Grapalat" w:cstheme="minorHAnsi"/>
          <w:sz w:val="22"/>
          <w:szCs w:val="22"/>
        </w:rPr>
      </w:pPr>
      <w:proofErr w:type="spellStart"/>
      <w:r w:rsidRPr="008404AE">
        <w:rPr>
          <w:rFonts w:ascii="GHEA Grapalat" w:hAnsi="GHEA Grapalat" w:cstheme="minorHAnsi"/>
          <w:sz w:val="22"/>
          <w:szCs w:val="22"/>
        </w:rPr>
        <w:t>տվյալների</w:t>
      </w:r>
      <w:proofErr w:type="spellEnd"/>
      <w:r w:rsidRPr="008404AE">
        <w:rPr>
          <w:rFonts w:ascii="GHEA Grapalat" w:hAnsi="GHEA Grapalat" w:cstheme="minorHAnsi"/>
          <w:sz w:val="22"/>
          <w:szCs w:val="22"/>
        </w:rPr>
        <w:t xml:space="preserve"> </w:t>
      </w:r>
      <w:proofErr w:type="spellStart"/>
      <w:r w:rsidRPr="008404AE">
        <w:rPr>
          <w:rFonts w:ascii="GHEA Grapalat" w:hAnsi="GHEA Grapalat" w:cstheme="minorHAnsi"/>
          <w:sz w:val="22"/>
          <w:szCs w:val="22"/>
        </w:rPr>
        <w:t>թափանցիկ</w:t>
      </w:r>
      <w:proofErr w:type="spellEnd"/>
      <w:r w:rsidRPr="008404AE">
        <w:rPr>
          <w:rFonts w:ascii="GHEA Grapalat" w:hAnsi="GHEA Grapalat" w:cstheme="minorHAnsi"/>
          <w:sz w:val="22"/>
          <w:szCs w:val="22"/>
        </w:rPr>
        <w:t xml:space="preserve"> </w:t>
      </w:r>
      <w:proofErr w:type="spellStart"/>
      <w:r w:rsidRPr="008404AE">
        <w:rPr>
          <w:rFonts w:ascii="GHEA Grapalat" w:hAnsi="GHEA Grapalat" w:cstheme="minorHAnsi"/>
          <w:sz w:val="22"/>
          <w:szCs w:val="22"/>
        </w:rPr>
        <w:t>մեխանիզմների</w:t>
      </w:r>
      <w:proofErr w:type="spellEnd"/>
      <w:r w:rsidRPr="008404AE">
        <w:rPr>
          <w:rFonts w:ascii="GHEA Grapalat" w:hAnsi="GHEA Grapalat" w:cstheme="minorHAnsi"/>
          <w:sz w:val="22"/>
          <w:szCs w:val="22"/>
        </w:rPr>
        <w:t xml:space="preserve"> </w:t>
      </w:r>
      <w:proofErr w:type="spellStart"/>
      <w:r w:rsidRPr="008404AE">
        <w:rPr>
          <w:rFonts w:ascii="GHEA Grapalat" w:hAnsi="GHEA Grapalat" w:cstheme="minorHAnsi"/>
          <w:sz w:val="22"/>
          <w:szCs w:val="22"/>
        </w:rPr>
        <w:t>կիրառում</w:t>
      </w:r>
      <w:proofErr w:type="spellEnd"/>
      <w:r w:rsidRPr="008404AE">
        <w:rPr>
          <w:rFonts w:ascii="GHEA Grapalat" w:hAnsi="GHEA Grapalat" w:cstheme="minorHAnsi"/>
          <w:sz w:val="22"/>
          <w:szCs w:val="22"/>
        </w:rPr>
        <w:t>,</w:t>
      </w:r>
    </w:p>
    <w:p w14:paraId="314B5FF8" w14:textId="221C4008" w:rsidR="005107BE" w:rsidRPr="008404AE" w:rsidRDefault="002B0B02" w:rsidP="008404AE">
      <w:pPr>
        <w:pStyle w:val="NormalWeb"/>
        <w:numPr>
          <w:ilvl w:val="0"/>
          <w:numId w:val="2"/>
        </w:numPr>
        <w:tabs>
          <w:tab w:val="clear" w:pos="720"/>
          <w:tab w:val="num" w:pos="851"/>
        </w:tabs>
        <w:spacing w:before="0" w:beforeAutospacing="0" w:after="0" w:afterAutospacing="0" w:line="360" w:lineRule="auto"/>
        <w:ind w:left="851" w:hanging="284"/>
        <w:jc w:val="both"/>
        <w:rPr>
          <w:rFonts w:ascii="GHEA Grapalat" w:hAnsi="GHEA Grapalat" w:cstheme="minorHAnsi"/>
          <w:sz w:val="22"/>
          <w:szCs w:val="22"/>
        </w:rPr>
      </w:pPr>
      <w:r w:rsidRPr="008404AE">
        <w:rPr>
          <w:rFonts w:ascii="GHEA Grapalat" w:hAnsi="GHEA Grapalat" w:cstheme="minorHAnsi"/>
          <w:sz w:val="22"/>
          <w:szCs w:val="22"/>
          <w:lang w:val="hy-AM"/>
        </w:rPr>
        <w:t xml:space="preserve">շահակիցների </w:t>
      </w:r>
      <w:r w:rsidR="005107BE" w:rsidRPr="008404AE">
        <w:rPr>
          <w:rFonts w:ascii="GHEA Grapalat" w:hAnsi="GHEA Grapalat" w:cstheme="minorHAnsi"/>
          <w:sz w:val="22"/>
          <w:szCs w:val="22"/>
          <w:lang w:val="hy-AM"/>
        </w:rPr>
        <w:t>տարբեր խմբերի</w:t>
      </w:r>
      <w:r w:rsidR="005107BE" w:rsidRPr="008404AE">
        <w:rPr>
          <w:rFonts w:ascii="GHEA Grapalat" w:hAnsi="GHEA Grapalat" w:cstheme="minorHAnsi"/>
          <w:sz w:val="22"/>
          <w:szCs w:val="22"/>
        </w:rPr>
        <w:t xml:space="preserve"> </w:t>
      </w:r>
      <w:proofErr w:type="spellStart"/>
      <w:r w:rsidR="005107BE" w:rsidRPr="008404AE">
        <w:rPr>
          <w:rFonts w:ascii="GHEA Grapalat" w:hAnsi="GHEA Grapalat" w:cstheme="minorHAnsi"/>
          <w:sz w:val="22"/>
          <w:szCs w:val="22"/>
        </w:rPr>
        <w:t>նպատակային</w:t>
      </w:r>
      <w:proofErr w:type="spellEnd"/>
      <w:r w:rsidR="005107BE" w:rsidRPr="008404AE">
        <w:rPr>
          <w:rFonts w:ascii="GHEA Grapalat" w:hAnsi="GHEA Grapalat" w:cstheme="minorHAnsi"/>
          <w:sz w:val="22"/>
          <w:szCs w:val="22"/>
        </w:rPr>
        <w:t xml:space="preserve"> </w:t>
      </w:r>
      <w:proofErr w:type="spellStart"/>
      <w:r w:rsidR="005107BE" w:rsidRPr="008404AE">
        <w:rPr>
          <w:rFonts w:ascii="GHEA Grapalat" w:hAnsi="GHEA Grapalat" w:cstheme="minorHAnsi"/>
          <w:sz w:val="22"/>
          <w:szCs w:val="22"/>
        </w:rPr>
        <w:t>մասնակցություն</w:t>
      </w:r>
      <w:proofErr w:type="spellEnd"/>
      <w:r w:rsidR="005107BE" w:rsidRPr="008404AE">
        <w:rPr>
          <w:rFonts w:ascii="GHEA Grapalat" w:hAnsi="GHEA Grapalat" w:cstheme="minorHAnsi"/>
          <w:sz w:val="22"/>
          <w:szCs w:val="22"/>
        </w:rPr>
        <w:t>,</w:t>
      </w:r>
    </w:p>
    <w:p w14:paraId="33AD6EF5" w14:textId="77777777" w:rsidR="005107BE" w:rsidRPr="008404AE" w:rsidRDefault="005107BE" w:rsidP="008404AE">
      <w:pPr>
        <w:pStyle w:val="NormalWeb"/>
        <w:numPr>
          <w:ilvl w:val="0"/>
          <w:numId w:val="2"/>
        </w:numPr>
        <w:tabs>
          <w:tab w:val="clear" w:pos="720"/>
          <w:tab w:val="num" w:pos="851"/>
        </w:tabs>
        <w:spacing w:before="0" w:beforeAutospacing="0" w:after="0" w:afterAutospacing="0" w:line="360" w:lineRule="auto"/>
        <w:ind w:left="851" w:hanging="284"/>
        <w:jc w:val="both"/>
        <w:rPr>
          <w:rFonts w:ascii="GHEA Grapalat" w:hAnsi="GHEA Grapalat" w:cstheme="minorHAnsi"/>
          <w:sz w:val="22"/>
          <w:szCs w:val="22"/>
        </w:rPr>
      </w:pPr>
      <w:proofErr w:type="spellStart"/>
      <w:r w:rsidRPr="008404AE">
        <w:rPr>
          <w:rFonts w:ascii="GHEA Grapalat" w:hAnsi="GHEA Grapalat" w:cstheme="minorHAnsi"/>
          <w:sz w:val="22"/>
          <w:szCs w:val="22"/>
        </w:rPr>
        <w:t>երկլեզու</w:t>
      </w:r>
      <w:proofErr w:type="spellEnd"/>
      <w:r w:rsidRPr="008404AE">
        <w:rPr>
          <w:rFonts w:ascii="GHEA Grapalat" w:hAnsi="GHEA Grapalat" w:cstheme="minorHAnsi"/>
          <w:sz w:val="22"/>
          <w:szCs w:val="22"/>
        </w:rPr>
        <w:t xml:space="preserve"> </w:t>
      </w:r>
      <w:r w:rsidRPr="008404AE">
        <w:rPr>
          <w:rFonts w:ascii="GHEA Grapalat" w:hAnsi="GHEA Grapalat" w:cstheme="minorHAnsi"/>
          <w:sz w:val="22"/>
          <w:szCs w:val="22"/>
          <w:lang w:val="hy-AM"/>
        </w:rPr>
        <w:t>հաշվետվությունների</w:t>
      </w:r>
      <w:r w:rsidRPr="008404AE">
        <w:rPr>
          <w:rFonts w:ascii="GHEA Grapalat" w:hAnsi="GHEA Grapalat" w:cstheme="minorHAnsi"/>
          <w:sz w:val="22"/>
          <w:szCs w:val="22"/>
        </w:rPr>
        <w:t xml:space="preserve"> </w:t>
      </w:r>
      <w:proofErr w:type="spellStart"/>
      <w:r w:rsidRPr="008404AE">
        <w:rPr>
          <w:rFonts w:ascii="GHEA Grapalat" w:hAnsi="GHEA Grapalat" w:cstheme="minorHAnsi"/>
          <w:sz w:val="22"/>
          <w:szCs w:val="22"/>
        </w:rPr>
        <w:t>ապահովում</w:t>
      </w:r>
      <w:proofErr w:type="spellEnd"/>
      <w:r w:rsidRPr="008404AE">
        <w:rPr>
          <w:rFonts w:ascii="GHEA Grapalat" w:hAnsi="GHEA Grapalat" w:cstheme="minorHAnsi"/>
          <w:sz w:val="22"/>
          <w:szCs w:val="22"/>
        </w:rPr>
        <w:t xml:space="preserve">՝ </w:t>
      </w:r>
      <w:proofErr w:type="spellStart"/>
      <w:r w:rsidRPr="008404AE">
        <w:rPr>
          <w:rFonts w:ascii="GHEA Grapalat" w:hAnsi="GHEA Grapalat" w:cstheme="minorHAnsi"/>
          <w:sz w:val="22"/>
          <w:szCs w:val="22"/>
        </w:rPr>
        <w:t>հայերեն</w:t>
      </w:r>
      <w:proofErr w:type="spellEnd"/>
      <w:r w:rsidRPr="008404AE">
        <w:rPr>
          <w:rFonts w:ascii="GHEA Grapalat" w:hAnsi="GHEA Grapalat" w:cstheme="minorHAnsi"/>
          <w:sz w:val="22"/>
          <w:szCs w:val="22"/>
        </w:rPr>
        <w:t xml:space="preserve"> և </w:t>
      </w:r>
      <w:proofErr w:type="spellStart"/>
      <w:r w:rsidRPr="008404AE">
        <w:rPr>
          <w:rFonts w:ascii="GHEA Grapalat" w:hAnsi="GHEA Grapalat" w:cstheme="minorHAnsi"/>
          <w:sz w:val="22"/>
          <w:szCs w:val="22"/>
        </w:rPr>
        <w:t>անգլերեն</w:t>
      </w:r>
      <w:proofErr w:type="spellEnd"/>
      <w:r w:rsidRPr="008404AE">
        <w:rPr>
          <w:rFonts w:ascii="GHEA Grapalat" w:hAnsi="GHEA Grapalat" w:cstheme="minorHAnsi"/>
          <w:sz w:val="22"/>
          <w:szCs w:val="22"/>
        </w:rPr>
        <w:t>։</w:t>
      </w:r>
    </w:p>
    <w:p w14:paraId="1F8679E2" w14:textId="77777777" w:rsidR="005107BE" w:rsidRPr="008404AE" w:rsidRDefault="005107BE" w:rsidP="008404AE">
      <w:pPr>
        <w:spacing w:after="0" w:line="360" w:lineRule="auto"/>
        <w:jc w:val="both"/>
        <w:rPr>
          <w:rFonts w:ascii="GHEA Grapalat" w:eastAsia="Times New Roman" w:hAnsi="GHEA Grapalat" w:cstheme="minorHAnsi"/>
        </w:rPr>
      </w:pPr>
    </w:p>
    <w:p w14:paraId="04FE9485" w14:textId="68242C19" w:rsidR="005107BE" w:rsidRPr="008404AE" w:rsidRDefault="00501D7D" w:rsidP="008404AE">
      <w:pPr>
        <w:pStyle w:val="Heading1"/>
        <w:spacing w:after="160"/>
        <w:rPr>
          <w:rStyle w:val="Strong"/>
          <w:b/>
          <w:bCs/>
          <w:sz w:val="24"/>
          <w:szCs w:val="24"/>
        </w:rPr>
      </w:pPr>
      <w:bookmarkStart w:id="31" w:name="_Toc217067527"/>
      <w:r w:rsidRPr="008404AE">
        <w:rPr>
          <w:rStyle w:val="Strong"/>
          <w:b/>
          <w:bCs/>
          <w:sz w:val="24"/>
          <w:szCs w:val="24"/>
        </w:rPr>
        <w:t>1</w:t>
      </w:r>
      <w:r w:rsidR="007D55E6" w:rsidRPr="008404AE">
        <w:rPr>
          <w:rStyle w:val="Strong"/>
          <w:b/>
          <w:bCs/>
          <w:sz w:val="24"/>
          <w:szCs w:val="24"/>
        </w:rPr>
        <w:t>.</w:t>
      </w:r>
      <w:r w:rsidRPr="008404AE">
        <w:rPr>
          <w:rStyle w:val="Strong"/>
          <w:b/>
          <w:bCs/>
          <w:sz w:val="24"/>
          <w:szCs w:val="24"/>
        </w:rPr>
        <w:t>3</w:t>
      </w:r>
      <w:r w:rsidR="007D55E6" w:rsidRPr="008404AE">
        <w:rPr>
          <w:rStyle w:val="Strong"/>
          <w:b/>
          <w:bCs/>
          <w:sz w:val="24"/>
          <w:szCs w:val="24"/>
        </w:rPr>
        <w:t>.</w:t>
      </w:r>
      <w:r w:rsidRPr="008404AE">
        <w:rPr>
          <w:rStyle w:val="Strong"/>
          <w:b/>
          <w:bCs/>
          <w:sz w:val="24"/>
          <w:szCs w:val="24"/>
        </w:rPr>
        <w:t xml:space="preserve"> </w:t>
      </w:r>
      <w:proofErr w:type="spellStart"/>
      <w:r w:rsidR="005107BE" w:rsidRPr="008404AE">
        <w:rPr>
          <w:rStyle w:val="Strong"/>
          <w:b/>
          <w:bCs/>
          <w:sz w:val="24"/>
          <w:szCs w:val="24"/>
        </w:rPr>
        <w:t>Աշխատանքների</w:t>
      </w:r>
      <w:proofErr w:type="spellEnd"/>
      <w:r w:rsidR="005107BE" w:rsidRPr="008404AE">
        <w:rPr>
          <w:rStyle w:val="Strong"/>
          <w:b/>
          <w:bCs/>
          <w:sz w:val="24"/>
          <w:szCs w:val="24"/>
        </w:rPr>
        <w:t xml:space="preserve"> </w:t>
      </w:r>
      <w:proofErr w:type="spellStart"/>
      <w:r w:rsidR="005107BE" w:rsidRPr="008404AE">
        <w:rPr>
          <w:rStyle w:val="Strong"/>
          <w:b/>
          <w:bCs/>
          <w:sz w:val="24"/>
          <w:szCs w:val="24"/>
        </w:rPr>
        <w:t>փուլային</w:t>
      </w:r>
      <w:proofErr w:type="spellEnd"/>
      <w:r w:rsidR="005107BE" w:rsidRPr="008404AE">
        <w:rPr>
          <w:rStyle w:val="Strong"/>
          <w:b/>
          <w:bCs/>
          <w:sz w:val="24"/>
          <w:szCs w:val="24"/>
        </w:rPr>
        <w:t xml:space="preserve"> </w:t>
      </w:r>
      <w:proofErr w:type="spellStart"/>
      <w:r w:rsidR="005107BE" w:rsidRPr="008404AE">
        <w:rPr>
          <w:rStyle w:val="Strong"/>
          <w:b/>
          <w:bCs/>
          <w:sz w:val="24"/>
          <w:szCs w:val="24"/>
        </w:rPr>
        <w:t>կազմակերպում</w:t>
      </w:r>
      <w:proofErr w:type="spellEnd"/>
      <w:r w:rsidR="005107BE" w:rsidRPr="008404AE">
        <w:rPr>
          <w:rStyle w:val="Strong"/>
          <w:b/>
          <w:bCs/>
          <w:sz w:val="24"/>
          <w:szCs w:val="24"/>
        </w:rPr>
        <w:t xml:space="preserve"> և </w:t>
      </w:r>
      <w:proofErr w:type="spellStart"/>
      <w:r w:rsidR="005107BE" w:rsidRPr="008404AE">
        <w:rPr>
          <w:rStyle w:val="Strong"/>
          <w:b/>
          <w:bCs/>
          <w:sz w:val="24"/>
          <w:szCs w:val="24"/>
        </w:rPr>
        <w:t>ժամանակացույց</w:t>
      </w:r>
      <w:bookmarkEnd w:id="31"/>
      <w:proofErr w:type="spellEnd"/>
    </w:p>
    <w:p w14:paraId="50D77629" w14:textId="272BC060" w:rsidR="00971FAE" w:rsidRPr="008404AE" w:rsidRDefault="005107BE" w:rsidP="008404AE">
      <w:pPr>
        <w:pStyle w:val="NormalWeb"/>
        <w:spacing w:before="0" w:beforeAutospacing="0" w:after="0" w:afterAutospacing="0" w:line="360" w:lineRule="auto"/>
        <w:ind w:firstLine="567"/>
        <w:jc w:val="both"/>
        <w:rPr>
          <w:rFonts w:ascii="GHEA Grapalat" w:hAnsi="GHEA Grapalat" w:cstheme="minorHAnsi"/>
          <w:sz w:val="22"/>
          <w:szCs w:val="22"/>
        </w:rPr>
      </w:pPr>
      <w:r w:rsidRPr="008404AE">
        <w:rPr>
          <w:rFonts w:ascii="GHEA Grapalat" w:hAnsi="GHEA Grapalat" w:cstheme="minorHAnsi"/>
          <w:sz w:val="22"/>
          <w:szCs w:val="22"/>
        </w:rPr>
        <w:t xml:space="preserve">ԱԶ-ի </w:t>
      </w:r>
      <w:proofErr w:type="spellStart"/>
      <w:r w:rsidRPr="008404AE">
        <w:rPr>
          <w:rFonts w:ascii="GHEA Grapalat" w:hAnsi="GHEA Grapalat" w:cstheme="minorHAnsi"/>
          <w:sz w:val="22"/>
          <w:szCs w:val="22"/>
        </w:rPr>
        <w:t>մշակման</w:t>
      </w:r>
      <w:proofErr w:type="spellEnd"/>
      <w:r w:rsidRPr="008404AE">
        <w:rPr>
          <w:rFonts w:ascii="GHEA Grapalat" w:hAnsi="GHEA Grapalat" w:cstheme="minorHAnsi"/>
          <w:sz w:val="22"/>
          <w:szCs w:val="22"/>
        </w:rPr>
        <w:t xml:space="preserve"> </w:t>
      </w:r>
      <w:proofErr w:type="spellStart"/>
      <w:r w:rsidRPr="008404AE">
        <w:rPr>
          <w:rFonts w:ascii="GHEA Grapalat" w:hAnsi="GHEA Grapalat" w:cstheme="minorHAnsi"/>
          <w:sz w:val="22"/>
          <w:szCs w:val="22"/>
        </w:rPr>
        <w:t>աշխատանքներ</w:t>
      </w:r>
      <w:proofErr w:type="spellEnd"/>
      <w:r w:rsidR="005A1697" w:rsidRPr="008404AE">
        <w:rPr>
          <w:rFonts w:ascii="GHEA Grapalat" w:hAnsi="GHEA Grapalat" w:cstheme="minorHAnsi"/>
          <w:sz w:val="22"/>
          <w:szCs w:val="22"/>
          <w:lang w:val="hy-AM"/>
        </w:rPr>
        <w:t>ն</w:t>
      </w:r>
      <w:r w:rsidRPr="008404AE">
        <w:rPr>
          <w:rFonts w:ascii="GHEA Grapalat" w:hAnsi="GHEA Grapalat" w:cstheme="minorHAnsi"/>
          <w:sz w:val="22"/>
          <w:szCs w:val="22"/>
        </w:rPr>
        <w:t xml:space="preserve"> </w:t>
      </w:r>
      <w:proofErr w:type="spellStart"/>
      <w:r w:rsidRPr="008404AE">
        <w:rPr>
          <w:rFonts w:ascii="GHEA Grapalat" w:hAnsi="GHEA Grapalat" w:cstheme="minorHAnsi"/>
          <w:sz w:val="22"/>
          <w:szCs w:val="22"/>
        </w:rPr>
        <w:t>իրականացվում</w:t>
      </w:r>
      <w:proofErr w:type="spellEnd"/>
      <w:r w:rsidRPr="008404AE">
        <w:rPr>
          <w:rFonts w:ascii="GHEA Grapalat" w:hAnsi="GHEA Grapalat" w:cstheme="minorHAnsi"/>
          <w:sz w:val="22"/>
          <w:szCs w:val="22"/>
        </w:rPr>
        <w:t xml:space="preserve"> </w:t>
      </w:r>
      <w:proofErr w:type="spellStart"/>
      <w:r w:rsidRPr="008404AE">
        <w:rPr>
          <w:rFonts w:ascii="GHEA Grapalat" w:hAnsi="GHEA Grapalat" w:cstheme="minorHAnsi"/>
          <w:sz w:val="22"/>
          <w:szCs w:val="22"/>
        </w:rPr>
        <w:t>են</w:t>
      </w:r>
      <w:proofErr w:type="spellEnd"/>
      <w:r w:rsidRPr="008404AE">
        <w:rPr>
          <w:rFonts w:ascii="GHEA Grapalat" w:hAnsi="GHEA Grapalat" w:cstheme="minorHAnsi"/>
          <w:sz w:val="22"/>
          <w:szCs w:val="22"/>
        </w:rPr>
        <w:t xml:space="preserve"> </w:t>
      </w:r>
      <w:proofErr w:type="spellStart"/>
      <w:r w:rsidRPr="008404AE">
        <w:rPr>
          <w:rFonts w:ascii="GHEA Grapalat" w:hAnsi="GHEA Grapalat" w:cstheme="minorHAnsi"/>
          <w:sz w:val="22"/>
          <w:szCs w:val="22"/>
        </w:rPr>
        <w:t>հստակ</w:t>
      </w:r>
      <w:proofErr w:type="spellEnd"/>
      <w:r w:rsidRPr="008404AE">
        <w:rPr>
          <w:rFonts w:ascii="GHEA Grapalat" w:hAnsi="GHEA Grapalat" w:cstheme="minorHAnsi"/>
          <w:sz w:val="22"/>
          <w:szCs w:val="22"/>
        </w:rPr>
        <w:t xml:space="preserve"> </w:t>
      </w:r>
      <w:proofErr w:type="spellStart"/>
      <w:r w:rsidRPr="008404AE">
        <w:rPr>
          <w:rFonts w:ascii="GHEA Grapalat" w:hAnsi="GHEA Grapalat" w:cstheme="minorHAnsi"/>
          <w:sz w:val="22"/>
          <w:szCs w:val="22"/>
        </w:rPr>
        <w:t>փուլերով</w:t>
      </w:r>
      <w:proofErr w:type="spellEnd"/>
      <w:r w:rsidR="00E8263C" w:rsidRPr="008404AE">
        <w:rPr>
          <w:rFonts w:ascii="GHEA Grapalat" w:hAnsi="GHEA Grapalat" w:cstheme="minorHAnsi"/>
          <w:sz w:val="22"/>
          <w:szCs w:val="22"/>
          <w:lang w:val="hy-AM"/>
        </w:rPr>
        <w:t>՝</w:t>
      </w:r>
      <w:r w:rsidRPr="008404AE">
        <w:rPr>
          <w:rFonts w:ascii="GHEA Grapalat" w:hAnsi="GHEA Grapalat" w:cstheme="minorHAnsi"/>
          <w:sz w:val="22"/>
          <w:szCs w:val="22"/>
        </w:rPr>
        <w:t xml:space="preserve"> </w:t>
      </w:r>
      <w:proofErr w:type="spellStart"/>
      <w:r w:rsidRPr="008404AE">
        <w:rPr>
          <w:rFonts w:ascii="GHEA Grapalat" w:hAnsi="GHEA Grapalat" w:cstheme="minorHAnsi"/>
          <w:sz w:val="22"/>
          <w:szCs w:val="22"/>
        </w:rPr>
        <w:t>ապահովելով</w:t>
      </w:r>
      <w:proofErr w:type="spellEnd"/>
      <w:r w:rsidRPr="008404AE">
        <w:rPr>
          <w:rFonts w:ascii="GHEA Grapalat" w:hAnsi="GHEA Grapalat" w:cstheme="minorHAnsi"/>
          <w:sz w:val="22"/>
          <w:szCs w:val="22"/>
        </w:rPr>
        <w:t xml:space="preserve"> </w:t>
      </w:r>
      <w:proofErr w:type="spellStart"/>
      <w:r w:rsidRPr="008404AE">
        <w:rPr>
          <w:rFonts w:ascii="GHEA Grapalat" w:hAnsi="GHEA Grapalat" w:cstheme="minorHAnsi"/>
          <w:sz w:val="22"/>
          <w:szCs w:val="22"/>
        </w:rPr>
        <w:t>գործողությունների</w:t>
      </w:r>
      <w:proofErr w:type="spellEnd"/>
      <w:r w:rsidRPr="008404AE">
        <w:rPr>
          <w:rFonts w:ascii="GHEA Grapalat" w:hAnsi="GHEA Grapalat" w:cstheme="minorHAnsi"/>
          <w:sz w:val="22"/>
          <w:szCs w:val="22"/>
        </w:rPr>
        <w:t xml:space="preserve"> </w:t>
      </w:r>
      <w:proofErr w:type="spellStart"/>
      <w:r w:rsidRPr="008404AE">
        <w:rPr>
          <w:rFonts w:ascii="GHEA Grapalat" w:hAnsi="GHEA Grapalat" w:cstheme="minorHAnsi"/>
          <w:sz w:val="22"/>
          <w:szCs w:val="22"/>
        </w:rPr>
        <w:t>շարունակականություն</w:t>
      </w:r>
      <w:proofErr w:type="spellEnd"/>
      <w:r w:rsidRPr="008404AE">
        <w:rPr>
          <w:rFonts w:ascii="GHEA Grapalat" w:hAnsi="GHEA Grapalat" w:cstheme="minorHAnsi"/>
          <w:sz w:val="22"/>
          <w:szCs w:val="22"/>
        </w:rPr>
        <w:t xml:space="preserve"> և </w:t>
      </w:r>
      <w:proofErr w:type="spellStart"/>
      <w:r w:rsidRPr="008404AE">
        <w:rPr>
          <w:rFonts w:ascii="GHEA Grapalat" w:hAnsi="GHEA Grapalat" w:cstheme="minorHAnsi"/>
          <w:sz w:val="22"/>
          <w:szCs w:val="22"/>
        </w:rPr>
        <w:t>արդյունքների</w:t>
      </w:r>
      <w:proofErr w:type="spellEnd"/>
      <w:r w:rsidRPr="008404AE">
        <w:rPr>
          <w:rFonts w:ascii="GHEA Grapalat" w:hAnsi="GHEA Grapalat" w:cstheme="minorHAnsi"/>
          <w:sz w:val="22"/>
          <w:szCs w:val="22"/>
        </w:rPr>
        <w:t xml:space="preserve"> </w:t>
      </w:r>
      <w:proofErr w:type="spellStart"/>
      <w:r w:rsidRPr="008404AE">
        <w:rPr>
          <w:rFonts w:ascii="GHEA Grapalat" w:hAnsi="GHEA Grapalat" w:cstheme="minorHAnsi"/>
          <w:sz w:val="22"/>
          <w:szCs w:val="22"/>
        </w:rPr>
        <w:t>միջանկյալ</w:t>
      </w:r>
      <w:proofErr w:type="spellEnd"/>
      <w:r w:rsidRPr="008404AE">
        <w:rPr>
          <w:rFonts w:ascii="GHEA Grapalat" w:hAnsi="GHEA Grapalat" w:cstheme="minorHAnsi"/>
          <w:sz w:val="22"/>
          <w:szCs w:val="22"/>
        </w:rPr>
        <w:t xml:space="preserve"> </w:t>
      </w:r>
      <w:proofErr w:type="spellStart"/>
      <w:r w:rsidRPr="008404AE">
        <w:rPr>
          <w:rFonts w:ascii="GHEA Grapalat" w:hAnsi="GHEA Grapalat" w:cstheme="minorHAnsi"/>
          <w:sz w:val="22"/>
          <w:szCs w:val="22"/>
        </w:rPr>
        <w:t>վավերացում</w:t>
      </w:r>
      <w:proofErr w:type="spellEnd"/>
      <w:r w:rsidRPr="008404AE">
        <w:rPr>
          <w:rFonts w:ascii="GHEA Grapalat" w:hAnsi="GHEA Grapalat" w:cstheme="minorHAnsi"/>
          <w:sz w:val="22"/>
          <w:szCs w:val="22"/>
        </w:rPr>
        <w:t>։</w:t>
      </w:r>
    </w:p>
    <w:p w14:paraId="169C6ABE" w14:textId="77777777" w:rsidR="005107BE" w:rsidRPr="008404AE" w:rsidRDefault="005107BE" w:rsidP="008404AE">
      <w:pPr>
        <w:pStyle w:val="Heading4"/>
        <w:spacing w:before="0" w:line="360" w:lineRule="auto"/>
        <w:ind w:firstLine="567"/>
        <w:jc w:val="both"/>
        <w:rPr>
          <w:rFonts w:ascii="GHEA Grapalat" w:hAnsi="GHEA Grapalat" w:cstheme="minorHAnsi"/>
          <w:color w:val="auto"/>
        </w:rPr>
      </w:pPr>
      <w:proofErr w:type="spellStart"/>
      <w:r w:rsidRPr="008404AE">
        <w:rPr>
          <w:rStyle w:val="Strong"/>
          <w:rFonts w:ascii="GHEA Grapalat" w:hAnsi="GHEA Grapalat" w:cstheme="minorHAnsi"/>
          <w:b w:val="0"/>
          <w:bCs w:val="0"/>
          <w:color w:val="auto"/>
        </w:rPr>
        <w:t>Փուլ</w:t>
      </w:r>
      <w:proofErr w:type="spellEnd"/>
      <w:r w:rsidRPr="008404AE">
        <w:rPr>
          <w:rStyle w:val="Strong"/>
          <w:rFonts w:ascii="GHEA Grapalat" w:hAnsi="GHEA Grapalat" w:cstheme="minorHAnsi"/>
          <w:b w:val="0"/>
          <w:bCs w:val="0"/>
          <w:color w:val="auto"/>
        </w:rPr>
        <w:t xml:space="preserve"> I</w:t>
      </w:r>
      <w:r w:rsidRPr="008404AE">
        <w:rPr>
          <w:rStyle w:val="Strong"/>
          <w:rFonts w:ascii="Cambria Math" w:hAnsi="Cambria Math" w:cs="Cambria Math"/>
          <w:b w:val="0"/>
          <w:bCs w:val="0"/>
          <w:color w:val="auto"/>
        </w:rPr>
        <w:t>․</w:t>
      </w:r>
      <w:r w:rsidRPr="008404AE">
        <w:rPr>
          <w:rStyle w:val="Strong"/>
          <w:rFonts w:ascii="GHEA Grapalat" w:hAnsi="GHEA Grapalat" w:cstheme="minorHAnsi"/>
          <w:b w:val="0"/>
          <w:bCs w:val="0"/>
          <w:color w:val="auto"/>
        </w:rPr>
        <w:t xml:space="preserve"> </w:t>
      </w:r>
      <w:proofErr w:type="spellStart"/>
      <w:r w:rsidRPr="008404AE">
        <w:rPr>
          <w:rStyle w:val="Strong"/>
          <w:rFonts w:ascii="GHEA Grapalat" w:hAnsi="GHEA Grapalat" w:cstheme="minorHAnsi"/>
          <w:b w:val="0"/>
          <w:bCs w:val="0"/>
          <w:color w:val="auto"/>
        </w:rPr>
        <w:t>Նախապատրաստական</w:t>
      </w:r>
      <w:proofErr w:type="spellEnd"/>
      <w:r w:rsidRPr="008404AE">
        <w:rPr>
          <w:rStyle w:val="Strong"/>
          <w:rFonts w:ascii="GHEA Grapalat" w:hAnsi="GHEA Grapalat" w:cstheme="minorHAnsi"/>
          <w:b w:val="0"/>
          <w:bCs w:val="0"/>
          <w:color w:val="auto"/>
        </w:rPr>
        <w:t xml:space="preserve"> </w:t>
      </w:r>
      <w:proofErr w:type="spellStart"/>
      <w:r w:rsidRPr="008404AE">
        <w:rPr>
          <w:rStyle w:val="Strong"/>
          <w:rFonts w:ascii="GHEA Grapalat" w:hAnsi="GHEA Grapalat" w:cstheme="minorHAnsi"/>
          <w:b w:val="0"/>
          <w:bCs w:val="0"/>
          <w:color w:val="auto"/>
        </w:rPr>
        <w:t>աշխատանքներ</w:t>
      </w:r>
      <w:proofErr w:type="spellEnd"/>
      <w:r w:rsidRPr="008404AE">
        <w:rPr>
          <w:rStyle w:val="Strong"/>
          <w:rFonts w:ascii="GHEA Grapalat" w:hAnsi="GHEA Grapalat" w:cstheme="minorHAnsi"/>
          <w:b w:val="0"/>
          <w:bCs w:val="0"/>
          <w:color w:val="auto"/>
        </w:rPr>
        <w:t xml:space="preserve"> </w:t>
      </w:r>
    </w:p>
    <w:p w14:paraId="6481A8A4" w14:textId="36C10869" w:rsidR="00126BFD" w:rsidRPr="008404AE" w:rsidRDefault="00126BFD" w:rsidP="008404AE">
      <w:pPr>
        <w:pStyle w:val="ListParagraph"/>
        <w:numPr>
          <w:ilvl w:val="0"/>
          <w:numId w:val="34"/>
        </w:numPr>
        <w:spacing w:after="0" w:line="360" w:lineRule="auto"/>
        <w:ind w:left="851" w:hanging="284"/>
        <w:contextualSpacing w:val="0"/>
        <w:jc w:val="both"/>
        <w:rPr>
          <w:rFonts w:ascii="GHEA Grapalat" w:eastAsia="Times New Roman" w:hAnsi="GHEA Grapalat" w:cs="Times New Roman"/>
          <w:bCs/>
          <w:lang w:val="hy-AM"/>
        </w:rPr>
      </w:pPr>
      <w:r w:rsidRPr="008404AE">
        <w:rPr>
          <w:rFonts w:ascii="GHEA Grapalat" w:eastAsia="Times New Roman" w:hAnsi="GHEA Grapalat" w:cs="Cambria Math"/>
          <w:lang w:val="hy-AM"/>
        </w:rPr>
        <w:t>Տևողություն՝</w:t>
      </w:r>
      <w:r w:rsidRPr="008404AE">
        <w:rPr>
          <w:rFonts w:ascii="GHEA Grapalat" w:eastAsia="Times New Roman" w:hAnsi="GHEA Grapalat" w:cs="Times New Roman"/>
          <w:lang w:val="hy-AM"/>
        </w:rPr>
        <w:t xml:space="preserve"> 2-3 </w:t>
      </w:r>
      <w:r w:rsidRPr="008404AE">
        <w:rPr>
          <w:rFonts w:ascii="GHEA Grapalat" w:eastAsia="Times New Roman" w:hAnsi="GHEA Grapalat" w:cs="Cambria Math"/>
          <w:lang w:val="hy-AM"/>
        </w:rPr>
        <w:t>շաբաթ</w:t>
      </w:r>
      <w:r w:rsidR="002B6F12" w:rsidRPr="008404AE">
        <w:rPr>
          <w:rFonts w:ascii="GHEA Grapalat" w:eastAsia="Times New Roman" w:hAnsi="GHEA Grapalat" w:cs="Cambria Math"/>
          <w:lang w:val="hy-AM"/>
        </w:rPr>
        <w:t>,</w:t>
      </w:r>
    </w:p>
    <w:p w14:paraId="5D2F7FE8" w14:textId="266C6722" w:rsidR="00126BFD" w:rsidRPr="008404AE" w:rsidRDefault="00126BFD" w:rsidP="008404AE">
      <w:pPr>
        <w:pStyle w:val="ListParagraph"/>
        <w:numPr>
          <w:ilvl w:val="0"/>
          <w:numId w:val="34"/>
        </w:numPr>
        <w:spacing w:after="0" w:line="360" w:lineRule="auto"/>
        <w:ind w:left="851" w:hanging="284"/>
        <w:contextualSpacing w:val="0"/>
        <w:jc w:val="both"/>
        <w:rPr>
          <w:rFonts w:ascii="GHEA Grapalat" w:eastAsia="Times New Roman" w:hAnsi="GHEA Grapalat" w:cs="Times New Roman"/>
          <w:bCs/>
          <w:lang w:val="hy-AM"/>
        </w:rPr>
      </w:pPr>
      <w:r w:rsidRPr="008404AE">
        <w:rPr>
          <w:rFonts w:ascii="GHEA Grapalat" w:eastAsia="Times New Roman" w:hAnsi="GHEA Grapalat" w:cs="Cambria Math"/>
          <w:bCs/>
          <w:lang w:val="hy-AM"/>
        </w:rPr>
        <w:t>Մեթոդաբանական</w:t>
      </w:r>
      <w:r w:rsidRPr="008404AE">
        <w:rPr>
          <w:rFonts w:ascii="GHEA Grapalat" w:eastAsia="Times New Roman" w:hAnsi="GHEA Grapalat" w:cs="Times New Roman"/>
          <w:bCs/>
          <w:lang w:val="hy-AM"/>
        </w:rPr>
        <w:t xml:space="preserve"> </w:t>
      </w:r>
      <w:r w:rsidRPr="008404AE">
        <w:rPr>
          <w:rFonts w:ascii="GHEA Grapalat" w:eastAsia="Times New Roman" w:hAnsi="GHEA Grapalat" w:cs="Cambria Math"/>
          <w:bCs/>
          <w:lang w:val="hy-AM"/>
        </w:rPr>
        <w:t>հիմքի</w:t>
      </w:r>
      <w:r w:rsidRPr="008404AE">
        <w:rPr>
          <w:rFonts w:ascii="GHEA Grapalat" w:eastAsia="Times New Roman" w:hAnsi="GHEA Grapalat" w:cs="Times New Roman"/>
          <w:bCs/>
          <w:lang w:val="hy-AM"/>
        </w:rPr>
        <w:t xml:space="preserve"> </w:t>
      </w:r>
      <w:r w:rsidRPr="008404AE">
        <w:rPr>
          <w:rFonts w:ascii="GHEA Grapalat" w:eastAsia="Times New Roman" w:hAnsi="GHEA Grapalat" w:cs="Cambria Math"/>
          <w:bCs/>
          <w:lang w:val="hy-AM"/>
        </w:rPr>
        <w:t>և</w:t>
      </w:r>
      <w:r w:rsidRPr="008404AE">
        <w:rPr>
          <w:rFonts w:ascii="GHEA Grapalat" w:eastAsia="Times New Roman" w:hAnsi="GHEA Grapalat" w:cs="Times New Roman"/>
          <w:bCs/>
          <w:lang w:val="hy-AM"/>
        </w:rPr>
        <w:t xml:space="preserve"> </w:t>
      </w:r>
      <w:r w:rsidRPr="008404AE">
        <w:rPr>
          <w:rFonts w:ascii="GHEA Grapalat" w:eastAsia="Times New Roman" w:hAnsi="GHEA Grapalat" w:cs="Cambria Math"/>
          <w:bCs/>
          <w:lang w:val="hy-AM"/>
        </w:rPr>
        <w:t>աշխատանքային</w:t>
      </w:r>
      <w:r w:rsidRPr="008404AE">
        <w:rPr>
          <w:rFonts w:ascii="GHEA Grapalat" w:eastAsia="Times New Roman" w:hAnsi="GHEA Grapalat" w:cs="Times New Roman"/>
          <w:bCs/>
          <w:lang w:val="hy-AM"/>
        </w:rPr>
        <w:t xml:space="preserve"> </w:t>
      </w:r>
      <w:r w:rsidRPr="008404AE">
        <w:rPr>
          <w:rFonts w:ascii="GHEA Grapalat" w:eastAsia="Times New Roman" w:hAnsi="GHEA Grapalat" w:cs="Cambria Math"/>
          <w:bCs/>
          <w:lang w:val="hy-AM"/>
        </w:rPr>
        <w:t>պլանի</w:t>
      </w:r>
      <w:r w:rsidRPr="008404AE">
        <w:rPr>
          <w:rFonts w:ascii="GHEA Grapalat" w:eastAsia="Times New Roman" w:hAnsi="GHEA Grapalat" w:cs="Times New Roman"/>
          <w:bCs/>
          <w:lang w:val="hy-AM"/>
        </w:rPr>
        <w:t xml:space="preserve"> </w:t>
      </w:r>
      <w:r w:rsidRPr="008404AE">
        <w:rPr>
          <w:rFonts w:ascii="GHEA Grapalat" w:eastAsia="Times New Roman" w:hAnsi="GHEA Grapalat" w:cs="Cambria Math"/>
          <w:bCs/>
          <w:lang w:val="hy-AM"/>
        </w:rPr>
        <w:t>հաստատում</w:t>
      </w:r>
      <w:r w:rsidRPr="008404AE">
        <w:rPr>
          <w:rFonts w:ascii="GHEA Grapalat" w:eastAsia="Times New Roman" w:hAnsi="GHEA Grapalat" w:cs="Times New Roman"/>
          <w:bCs/>
          <w:lang w:val="hy-AM"/>
        </w:rPr>
        <w:t xml:space="preserve">, </w:t>
      </w:r>
      <w:r w:rsidRPr="008404AE">
        <w:rPr>
          <w:rFonts w:ascii="GHEA Grapalat" w:eastAsia="Times New Roman" w:hAnsi="GHEA Grapalat" w:cs="Cambria Math"/>
          <w:bCs/>
          <w:lang w:val="hy-AM"/>
        </w:rPr>
        <w:t>աշխատանքային</w:t>
      </w:r>
      <w:r w:rsidRPr="008404AE">
        <w:rPr>
          <w:rFonts w:ascii="GHEA Grapalat" w:eastAsia="Times New Roman" w:hAnsi="GHEA Grapalat" w:cs="Times New Roman"/>
          <w:bCs/>
          <w:lang w:val="hy-AM"/>
        </w:rPr>
        <w:t xml:space="preserve"> </w:t>
      </w:r>
      <w:r w:rsidRPr="008404AE">
        <w:rPr>
          <w:rFonts w:ascii="GHEA Grapalat" w:eastAsia="Times New Roman" w:hAnsi="GHEA Grapalat" w:cs="Cambria Math"/>
          <w:bCs/>
          <w:lang w:val="hy-AM"/>
        </w:rPr>
        <w:t>խմբի</w:t>
      </w:r>
      <w:r w:rsidRPr="008404AE">
        <w:rPr>
          <w:rFonts w:ascii="GHEA Grapalat" w:eastAsia="Times New Roman" w:hAnsi="GHEA Grapalat" w:cs="Times New Roman"/>
          <w:bCs/>
          <w:lang w:val="hy-AM"/>
        </w:rPr>
        <w:t xml:space="preserve"> </w:t>
      </w:r>
      <w:r w:rsidRPr="008404AE">
        <w:rPr>
          <w:rFonts w:ascii="GHEA Grapalat" w:eastAsia="Times New Roman" w:hAnsi="GHEA Grapalat" w:cs="Cambria Math"/>
          <w:bCs/>
          <w:lang w:val="hy-AM"/>
        </w:rPr>
        <w:t>ձևավորում</w:t>
      </w:r>
      <w:r w:rsidRPr="008404AE">
        <w:rPr>
          <w:rFonts w:ascii="GHEA Grapalat" w:eastAsia="Times New Roman" w:hAnsi="GHEA Grapalat" w:cs="Times New Roman"/>
          <w:bCs/>
          <w:lang w:val="hy-AM"/>
        </w:rPr>
        <w:t xml:space="preserve"> </w:t>
      </w:r>
      <w:r w:rsidRPr="008404AE">
        <w:rPr>
          <w:rFonts w:ascii="GHEA Grapalat" w:eastAsia="Times New Roman" w:hAnsi="GHEA Grapalat" w:cs="Cambria Math"/>
          <w:bCs/>
          <w:lang w:val="hy-AM"/>
        </w:rPr>
        <w:t>և</w:t>
      </w:r>
      <w:r w:rsidRPr="008404AE">
        <w:rPr>
          <w:rFonts w:ascii="GHEA Grapalat" w:eastAsia="Times New Roman" w:hAnsi="GHEA Grapalat" w:cs="Times New Roman"/>
          <w:bCs/>
          <w:lang w:val="hy-AM"/>
        </w:rPr>
        <w:t xml:space="preserve"> </w:t>
      </w:r>
      <w:r w:rsidRPr="008404AE">
        <w:rPr>
          <w:rFonts w:ascii="GHEA Grapalat" w:eastAsia="Times New Roman" w:hAnsi="GHEA Grapalat" w:cs="Cambria Math"/>
          <w:bCs/>
          <w:lang w:val="hy-AM"/>
        </w:rPr>
        <w:t>շահագրգիռ</w:t>
      </w:r>
      <w:r w:rsidRPr="008404AE">
        <w:rPr>
          <w:rFonts w:ascii="GHEA Grapalat" w:eastAsia="Times New Roman" w:hAnsi="GHEA Grapalat" w:cs="Times New Roman"/>
          <w:bCs/>
          <w:lang w:val="hy-AM"/>
        </w:rPr>
        <w:t xml:space="preserve"> </w:t>
      </w:r>
      <w:r w:rsidRPr="008404AE">
        <w:rPr>
          <w:rFonts w:ascii="GHEA Grapalat" w:eastAsia="Times New Roman" w:hAnsi="GHEA Grapalat" w:cs="Cambria Math"/>
          <w:bCs/>
          <w:lang w:val="hy-AM"/>
        </w:rPr>
        <w:t>կողմերի</w:t>
      </w:r>
      <w:r w:rsidRPr="008404AE">
        <w:rPr>
          <w:rFonts w:ascii="GHEA Grapalat" w:eastAsia="Times New Roman" w:hAnsi="GHEA Grapalat" w:cs="Times New Roman"/>
          <w:bCs/>
          <w:lang w:val="hy-AM"/>
        </w:rPr>
        <w:t xml:space="preserve"> </w:t>
      </w:r>
      <w:r w:rsidRPr="008404AE">
        <w:rPr>
          <w:rFonts w:ascii="GHEA Grapalat" w:eastAsia="Times New Roman" w:hAnsi="GHEA Grapalat" w:cs="Cambria Math"/>
          <w:bCs/>
          <w:lang w:val="hy-AM"/>
        </w:rPr>
        <w:t>ներգրավման</w:t>
      </w:r>
      <w:r w:rsidRPr="008404AE">
        <w:rPr>
          <w:rFonts w:ascii="GHEA Grapalat" w:eastAsia="Times New Roman" w:hAnsi="GHEA Grapalat" w:cs="Times New Roman"/>
          <w:bCs/>
          <w:lang w:val="hy-AM"/>
        </w:rPr>
        <w:t xml:space="preserve"> </w:t>
      </w:r>
      <w:r w:rsidRPr="008404AE">
        <w:rPr>
          <w:rFonts w:ascii="GHEA Grapalat" w:eastAsia="Times New Roman" w:hAnsi="GHEA Grapalat" w:cs="Cambria Math"/>
          <w:bCs/>
          <w:lang w:val="hy-AM"/>
        </w:rPr>
        <w:t>մեկնարկ</w:t>
      </w:r>
      <w:r w:rsidR="002B6F12" w:rsidRPr="008404AE">
        <w:rPr>
          <w:rFonts w:ascii="GHEA Grapalat" w:eastAsia="Times New Roman" w:hAnsi="GHEA Grapalat" w:cs="Cambria Math"/>
          <w:bCs/>
          <w:lang w:val="hy-AM"/>
        </w:rPr>
        <w:t>,</w:t>
      </w:r>
    </w:p>
    <w:p w14:paraId="024AC971" w14:textId="27BD45AA" w:rsidR="00126BFD" w:rsidRPr="008404AE" w:rsidRDefault="00126BFD" w:rsidP="008404AE">
      <w:pPr>
        <w:pStyle w:val="ListParagraph"/>
        <w:numPr>
          <w:ilvl w:val="0"/>
          <w:numId w:val="34"/>
        </w:numPr>
        <w:spacing w:after="0" w:line="360" w:lineRule="auto"/>
        <w:ind w:left="851" w:hanging="284"/>
        <w:contextualSpacing w:val="0"/>
        <w:jc w:val="both"/>
        <w:rPr>
          <w:rFonts w:ascii="GHEA Grapalat" w:eastAsia="Times New Roman" w:hAnsi="GHEA Grapalat" w:cs="Times New Roman"/>
          <w:bCs/>
          <w:lang w:val="hy-AM"/>
        </w:rPr>
      </w:pPr>
      <w:r w:rsidRPr="008404AE">
        <w:rPr>
          <w:rFonts w:ascii="GHEA Grapalat" w:eastAsia="Times New Roman" w:hAnsi="GHEA Grapalat" w:cs="Times New Roman"/>
          <w:bCs/>
          <w:lang w:val="hy-AM"/>
        </w:rPr>
        <w:lastRenderedPageBreak/>
        <w:t>Գործողություններ</w:t>
      </w:r>
      <w:r w:rsidR="002B6F12" w:rsidRPr="008404AE">
        <w:rPr>
          <w:rFonts w:ascii="GHEA Grapalat" w:eastAsia="Times New Roman" w:hAnsi="GHEA Grapalat" w:cs="Times New Roman"/>
          <w:bCs/>
          <w:lang w:val="hy-AM"/>
        </w:rPr>
        <w:t>՝</w:t>
      </w:r>
    </w:p>
    <w:p w14:paraId="0A1EA595" w14:textId="23265B15" w:rsidR="00126BFD" w:rsidRPr="008404AE" w:rsidRDefault="00126BFD" w:rsidP="008404AE">
      <w:pPr>
        <w:pStyle w:val="ListParagraph"/>
        <w:numPr>
          <w:ilvl w:val="1"/>
          <w:numId w:val="34"/>
        </w:numPr>
        <w:spacing w:after="0" w:line="360" w:lineRule="auto"/>
        <w:ind w:left="1134" w:hanging="283"/>
        <w:contextualSpacing w:val="0"/>
        <w:jc w:val="both"/>
        <w:rPr>
          <w:rFonts w:ascii="GHEA Grapalat" w:eastAsia="Times New Roman" w:hAnsi="GHEA Grapalat" w:cs="Times New Roman"/>
          <w:bCs/>
          <w:lang w:val="hy-AM"/>
        </w:rPr>
      </w:pPr>
      <w:r w:rsidRPr="008404AE">
        <w:rPr>
          <w:rFonts w:ascii="GHEA Grapalat" w:eastAsia="Times New Roman" w:hAnsi="GHEA Grapalat" w:cs="Times New Roman"/>
          <w:bCs/>
          <w:lang w:val="hy-AM"/>
        </w:rPr>
        <w:t>Մեթոդաբանության ներկայացում և հաստատում</w:t>
      </w:r>
      <w:r w:rsidR="002B6F12" w:rsidRPr="008404AE">
        <w:rPr>
          <w:rFonts w:ascii="GHEA Grapalat" w:eastAsia="Times New Roman" w:hAnsi="GHEA Grapalat" w:cs="Times New Roman"/>
          <w:bCs/>
          <w:lang w:val="hy-AM"/>
        </w:rPr>
        <w:t>,</w:t>
      </w:r>
    </w:p>
    <w:p w14:paraId="54C2FB14" w14:textId="118103AE" w:rsidR="00126BFD" w:rsidRPr="008404AE" w:rsidRDefault="00126BFD" w:rsidP="008404AE">
      <w:pPr>
        <w:pStyle w:val="ListParagraph"/>
        <w:numPr>
          <w:ilvl w:val="1"/>
          <w:numId w:val="34"/>
        </w:numPr>
        <w:spacing w:after="0" w:line="360" w:lineRule="auto"/>
        <w:ind w:left="1134" w:hanging="283"/>
        <w:contextualSpacing w:val="0"/>
        <w:jc w:val="both"/>
        <w:rPr>
          <w:rFonts w:ascii="GHEA Grapalat" w:eastAsia="Times New Roman" w:hAnsi="GHEA Grapalat" w:cs="Times New Roman"/>
          <w:bCs/>
          <w:lang w:val="hy-AM"/>
        </w:rPr>
      </w:pPr>
      <w:r w:rsidRPr="008404AE">
        <w:rPr>
          <w:rFonts w:ascii="GHEA Grapalat" w:eastAsia="Times New Roman" w:hAnsi="GHEA Grapalat" w:cs="Times New Roman"/>
          <w:bCs/>
          <w:lang w:val="hy-AM"/>
        </w:rPr>
        <w:t>Աշխատանքային խմբի ձևավորում</w:t>
      </w:r>
      <w:r w:rsidR="002B6F12" w:rsidRPr="008404AE">
        <w:rPr>
          <w:rFonts w:ascii="GHEA Grapalat" w:eastAsia="Times New Roman" w:hAnsi="GHEA Grapalat" w:cs="Times New Roman"/>
          <w:bCs/>
          <w:lang w:val="hy-AM"/>
        </w:rPr>
        <w:t>,</w:t>
      </w:r>
    </w:p>
    <w:p w14:paraId="572716B5" w14:textId="1D76F5E4" w:rsidR="00126BFD" w:rsidRPr="008404AE" w:rsidRDefault="00126BFD" w:rsidP="008404AE">
      <w:pPr>
        <w:pStyle w:val="ListParagraph"/>
        <w:numPr>
          <w:ilvl w:val="1"/>
          <w:numId w:val="34"/>
        </w:numPr>
        <w:spacing w:after="0" w:line="360" w:lineRule="auto"/>
        <w:ind w:left="1134" w:hanging="283"/>
        <w:contextualSpacing w:val="0"/>
        <w:jc w:val="both"/>
        <w:rPr>
          <w:rFonts w:ascii="GHEA Grapalat" w:eastAsia="Times New Roman" w:hAnsi="GHEA Grapalat" w:cs="Times New Roman"/>
          <w:bCs/>
          <w:lang w:val="hy-AM"/>
        </w:rPr>
      </w:pPr>
      <w:r w:rsidRPr="008404AE">
        <w:rPr>
          <w:rFonts w:ascii="GHEA Grapalat" w:eastAsia="Times New Roman" w:hAnsi="GHEA Grapalat" w:cs="Times New Roman"/>
          <w:bCs/>
          <w:lang w:val="hy-AM"/>
        </w:rPr>
        <w:t>Շահագրգիռ կողմերի քարտեզագրում (Stakeholder mapping)</w:t>
      </w:r>
      <w:r w:rsidR="002B6F12" w:rsidRPr="008404AE">
        <w:rPr>
          <w:rFonts w:ascii="GHEA Grapalat" w:eastAsia="Times New Roman" w:hAnsi="GHEA Grapalat" w:cs="Times New Roman"/>
          <w:bCs/>
          <w:lang w:val="hy-AM"/>
        </w:rPr>
        <w:t>,</w:t>
      </w:r>
    </w:p>
    <w:p w14:paraId="119EF041" w14:textId="77C3F0D6" w:rsidR="00126BFD" w:rsidRPr="008404AE" w:rsidRDefault="00126BFD" w:rsidP="008404AE">
      <w:pPr>
        <w:pStyle w:val="ListParagraph"/>
        <w:numPr>
          <w:ilvl w:val="1"/>
          <w:numId w:val="34"/>
        </w:numPr>
        <w:spacing w:after="0" w:line="360" w:lineRule="auto"/>
        <w:ind w:left="1134" w:hanging="283"/>
        <w:contextualSpacing w:val="0"/>
        <w:jc w:val="both"/>
        <w:rPr>
          <w:rFonts w:ascii="GHEA Grapalat" w:eastAsia="Times New Roman" w:hAnsi="GHEA Grapalat" w:cs="Times New Roman"/>
          <w:bCs/>
          <w:lang w:val="hy-AM"/>
        </w:rPr>
      </w:pPr>
      <w:r w:rsidRPr="008404AE">
        <w:rPr>
          <w:rFonts w:ascii="GHEA Grapalat" w:eastAsia="Times New Roman" w:hAnsi="GHEA Grapalat" w:cs="Times New Roman"/>
          <w:bCs/>
          <w:lang w:val="hy-AM"/>
        </w:rPr>
        <w:t>Տվյալների հավաքագրման մեխանիզմների նախապատրաստում</w:t>
      </w:r>
      <w:r w:rsidR="002B6F12" w:rsidRPr="008404AE">
        <w:rPr>
          <w:rFonts w:ascii="GHEA Grapalat" w:eastAsia="Times New Roman" w:hAnsi="GHEA Grapalat" w:cs="Times New Roman"/>
          <w:bCs/>
          <w:lang w:val="hy-AM"/>
        </w:rPr>
        <w:t>:</w:t>
      </w:r>
      <w:r w:rsidRPr="008404AE">
        <w:rPr>
          <w:rFonts w:ascii="GHEA Grapalat" w:eastAsia="Times New Roman" w:hAnsi="GHEA Grapalat" w:cs="Times New Roman"/>
          <w:bCs/>
          <w:lang w:val="hy-AM"/>
        </w:rPr>
        <w:t xml:space="preserve"> </w:t>
      </w:r>
    </w:p>
    <w:p w14:paraId="1973A091" w14:textId="32FB26BF" w:rsidR="00126BFD" w:rsidRPr="008404AE" w:rsidRDefault="00126BFD" w:rsidP="008404AE">
      <w:pPr>
        <w:pStyle w:val="ListParagraph"/>
        <w:numPr>
          <w:ilvl w:val="0"/>
          <w:numId w:val="34"/>
        </w:numPr>
        <w:spacing w:after="0" w:line="360" w:lineRule="auto"/>
        <w:ind w:left="851" w:hanging="284"/>
        <w:contextualSpacing w:val="0"/>
        <w:jc w:val="both"/>
        <w:rPr>
          <w:rFonts w:ascii="GHEA Grapalat" w:eastAsia="Times New Roman" w:hAnsi="GHEA Grapalat" w:cs="Times New Roman"/>
          <w:bCs/>
          <w:lang w:val="hy-AM"/>
        </w:rPr>
      </w:pPr>
      <w:r w:rsidRPr="008404AE">
        <w:rPr>
          <w:rFonts w:ascii="GHEA Grapalat" w:eastAsia="Times New Roman" w:hAnsi="GHEA Grapalat" w:cs="Times New Roman"/>
          <w:bCs/>
          <w:lang w:val="hy-AM"/>
        </w:rPr>
        <w:t>Ակնկալվող արդյունք</w:t>
      </w:r>
      <w:r w:rsidR="002B6F12" w:rsidRPr="008404AE">
        <w:rPr>
          <w:rFonts w:ascii="GHEA Grapalat" w:eastAsia="Times New Roman" w:hAnsi="GHEA Grapalat" w:cs="Times New Roman"/>
          <w:bCs/>
          <w:lang w:val="hy-AM"/>
        </w:rPr>
        <w:t>՝</w:t>
      </w:r>
    </w:p>
    <w:p w14:paraId="12E995EE" w14:textId="2265EBA6" w:rsidR="00971FAE" w:rsidRPr="008404AE" w:rsidRDefault="00126BFD" w:rsidP="008404AE">
      <w:pPr>
        <w:pStyle w:val="ListParagraph"/>
        <w:numPr>
          <w:ilvl w:val="1"/>
          <w:numId w:val="34"/>
        </w:numPr>
        <w:spacing w:line="360" w:lineRule="auto"/>
        <w:ind w:left="1135" w:hanging="284"/>
        <w:contextualSpacing w:val="0"/>
        <w:jc w:val="both"/>
        <w:rPr>
          <w:rFonts w:ascii="GHEA Grapalat" w:eastAsia="Times New Roman" w:hAnsi="GHEA Grapalat" w:cs="Times New Roman"/>
          <w:bCs/>
          <w:lang w:val="hy-AM"/>
        </w:rPr>
      </w:pPr>
      <w:r w:rsidRPr="008404AE">
        <w:rPr>
          <w:rFonts w:ascii="GHEA Grapalat" w:eastAsia="Times New Roman" w:hAnsi="GHEA Grapalat" w:cs="Times New Roman"/>
          <w:bCs/>
          <w:lang w:val="hy-AM"/>
        </w:rPr>
        <w:t>Հաստատված աշխատակարգ և շահագրգիռ կողմերի ցանկ</w:t>
      </w:r>
      <w:r w:rsidR="003E203E" w:rsidRPr="008404AE">
        <w:rPr>
          <w:rFonts w:ascii="GHEA Grapalat" w:eastAsia="Times New Roman" w:hAnsi="GHEA Grapalat" w:cs="Times New Roman"/>
          <w:bCs/>
          <w:lang w:val="hy-AM"/>
        </w:rPr>
        <w:t>։</w:t>
      </w:r>
    </w:p>
    <w:p w14:paraId="69A23428" w14:textId="77777777" w:rsidR="005107BE" w:rsidRPr="008404AE" w:rsidRDefault="005107BE" w:rsidP="008404AE">
      <w:pPr>
        <w:pStyle w:val="Heading4"/>
        <w:spacing w:before="0" w:line="360" w:lineRule="auto"/>
        <w:ind w:firstLine="567"/>
        <w:jc w:val="both"/>
        <w:rPr>
          <w:rFonts w:ascii="GHEA Grapalat" w:hAnsi="GHEA Grapalat" w:cstheme="minorHAnsi"/>
          <w:color w:val="auto"/>
          <w:lang w:val="hy-AM"/>
        </w:rPr>
      </w:pPr>
      <w:r w:rsidRPr="008404AE">
        <w:rPr>
          <w:rStyle w:val="Strong"/>
          <w:rFonts w:ascii="GHEA Grapalat" w:hAnsi="GHEA Grapalat" w:cstheme="minorHAnsi"/>
          <w:b w:val="0"/>
          <w:bCs w:val="0"/>
          <w:color w:val="auto"/>
          <w:lang w:val="hy-AM"/>
        </w:rPr>
        <w:t>Փուլ II</w:t>
      </w:r>
      <w:r w:rsidRPr="008404AE">
        <w:rPr>
          <w:rStyle w:val="Strong"/>
          <w:rFonts w:ascii="Cambria Math" w:hAnsi="Cambria Math" w:cs="Cambria Math"/>
          <w:b w:val="0"/>
          <w:bCs w:val="0"/>
          <w:color w:val="auto"/>
          <w:lang w:val="hy-AM"/>
        </w:rPr>
        <w:t>․</w:t>
      </w:r>
      <w:r w:rsidRPr="008404AE">
        <w:rPr>
          <w:rStyle w:val="Strong"/>
          <w:rFonts w:ascii="GHEA Grapalat" w:hAnsi="GHEA Grapalat" w:cstheme="minorHAnsi"/>
          <w:b w:val="0"/>
          <w:bCs w:val="0"/>
          <w:color w:val="auto"/>
          <w:lang w:val="hy-AM"/>
        </w:rPr>
        <w:t xml:space="preserve"> ԿԱՌԳԾ-ի և ազգային թիրախների վերլուծություն</w:t>
      </w:r>
    </w:p>
    <w:p w14:paraId="34EA1DF1" w14:textId="680A4187" w:rsidR="00126BFD" w:rsidRPr="008404AE" w:rsidRDefault="00126BFD" w:rsidP="008404AE">
      <w:pPr>
        <w:pStyle w:val="ListParagraph"/>
        <w:numPr>
          <w:ilvl w:val="0"/>
          <w:numId w:val="34"/>
        </w:numPr>
        <w:spacing w:after="0" w:line="360" w:lineRule="auto"/>
        <w:ind w:left="851" w:hanging="284"/>
        <w:contextualSpacing w:val="0"/>
        <w:jc w:val="both"/>
        <w:rPr>
          <w:rFonts w:ascii="GHEA Grapalat" w:eastAsia="Times New Roman" w:hAnsi="GHEA Grapalat" w:cs="Times New Roman"/>
          <w:bCs/>
          <w:lang w:val="hy-AM"/>
        </w:rPr>
      </w:pPr>
      <w:r w:rsidRPr="008404AE">
        <w:rPr>
          <w:rFonts w:ascii="GHEA Grapalat" w:eastAsia="Times New Roman" w:hAnsi="GHEA Grapalat" w:cs="Cambria Math"/>
          <w:lang w:val="hy-AM"/>
        </w:rPr>
        <w:t>Տևողություն՝</w:t>
      </w:r>
      <w:r w:rsidRPr="008404AE">
        <w:rPr>
          <w:rFonts w:ascii="GHEA Grapalat" w:eastAsia="Times New Roman" w:hAnsi="GHEA Grapalat" w:cs="Times New Roman"/>
          <w:lang w:val="hy-AM"/>
        </w:rPr>
        <w:t xml:space="preserve"> 3-4 </w:t>
      </w:r>
      <w:r w:rsidRPr="008404AE">
        <w:rPr>
          <w:rFonts w:ascii="GHEA Grapalat" w:eastAsia="Times New Roman" w:hAnsi="GHEA Grapalat" w:cs="Cambria Math"/>
          <w:lang w:val="hy-AM"/>
        </w:rPr>
        <w:t>շաբաթ</w:t>
      </w:r>
      <w:r w:rsidR="002B6F12" w:rsidRPr="008404AE">
        <w:rPr>
          <w:rFonts w:ascii="GHEA Grapalat" w:eastAsia="Times New Roman" w:hAnsi="GHEA Grapalat" w:cs="Cambria Math"/>
          <w:lang w:val="hy-AM"/>
        </w:rPr>
        <w:t>,</w:t>
      </w:r>
    </w:p>
    <w:p w14:paraId="148B6C89" w14:textId="6C80D792" w:rsidR="00126BFD" w:rsidRPr="008404AE" w:rsidRDefault="00126BFD" w:rsidP="008404AE">
      <w:pPr>
        <w:pStyle w:val="ListParagraph"/>
        <w:numPr>
          <w:ilvl w:val="0"/>
          <w:numId w:val="34"/>
        </w:numPr>
        <w:spacing w:after="0" w:line="360" w:lineRule="auto"/>
        <w:ind w:left="851" w:hanging="284"/>
        <w:contextualSpacing w:val="0"/>
        <w:jc w:val="both"/>
        <w:rPr>
          <w:rFonts w:ascii="GHEA Grapalat" w:eastAsia="Times New Roman" w:hAnsi="GHEA Grapalat" w:cs="Times New Roman"/>
          <w:bCs/>
          <w:lang w:val="hy-AM"/>
        </w:rPr>
      </w:pPr>
      <w:r w:rsidRPr="008404AE">
        <w:rPr>
          <w:rFonts w:ascii="GHEA Grapalat" w:eastAsia="Times New Roman" w:hAnsi="GHEA Grapalat" w:cs="Cambria Math"/>
          <w:bCs/>
          <w:lang w:val="hy-AM"/>
        </w:rPr>
        <w:t>Կենսաբազմազանության ազգային ռազմավարություն (NBSAP) և ազգային թիրախների համապատասխանության գնահատում Գլոբալ շրջանակի (GBF) նպատակներին</w:t>
      </w:r>
      <w:r w:rsidR="002B6F12" w:rsidRPr="008404AE">
        <w:rPr>
          <w:rFonts w:ascii="GHEA Grapalat" w:eastAsia="Times New Roman" w:hAnsi="GHEA Grapalat" w:cs="Cambria Math"/>
          <w:bCs/>
          <w:lang w:val="hy-AM"/>
        </w:rPr>
        <w:t>,</w:t>
      </w:r>
    </w:p>
    <w:p w14:paraId="43CF9045" w14:textId="25DADBB9" w:rsidR="00126BFD" w:rsidRPr="008404AE" w:rsidRDefault="00126BFD" w:rsidP="008404AE">
      <w:pPr>
        <w:pStyle w:val="ListParagraph"/>
        <w:numPr>
          <w:ilvl w:val="0"/>
          <w:numId w:val="34"/>
        </w:numPr>
        <w:spacing w:after="0" w:line="360" w:lineRule="auto"/>
        <w:ind w:left="851" w:hanging="284"/>
        <w:contextualSpacing w:val="0"/>
        <w:jc w:val="both"/>
        <w:rPr>
          <w:rFonts w:ascii="GHEA Grapalat" w:eastAsia="Times New Roman" w:hAnsi="GHEA Grapalat" w:cs="Times New Roman"/>
          <w:bCs/>
          <w:lang w:val="hy-AM"/>
        </w:rPr>
      </w:pPr>
      <w:r w:rsidRPr="008404AE">
        <w:rPr>
          <w:rFonts w:ascii="GHEA Grapalat" w:eastAsia="Times New Roman" w:hAnsi="GHEA Grapalat" w:cs="Times New Roman"/>
          <w:bCs/>
          <w:lang w:val="hy-AM"/>
        </w:rPr>
        <w:t>Գործողություններ</w:t>
      </w:r>
      <w:r w:rsidR="002B6F12" w:rsidRPr="008404AE">
        <w:rPr>
          <w:rFonts w:ascii="GHEA Grapalat" w:eastAsia="Times New Roman" w:hAnsi="GHEA Grapalat" w:cs="Times New Roman"/>
          <w:bCs/>
          <w:lang w:val="hy-AM"/>
        </w:rPr>
        <w:t>՝</w:t>
      </w:r>
    </w:p>
    <w:p w14:paraId="0CDE925E" w14:textId="582C2065" w:rsidR="00126BFD" w:rsidRPr="008404AE" w:rsidRDefault="00126BFD" w:rsidP="008404AE">
      <w:pPr>
        <w:pStyle w:val="ListParagraph"/>
        <w:numPr>
          <w:ilvl w:val="1"/>
          <w:numId w:val="34"/>
        </w:numPr>
        <w:spacing w:after="0" w:line="360" w:lineRule="auto"/>
        <w:ind w:left="1134" w:hanging="283"/>
        <w:contextualSpacing w:val="0"/>
        <w:jc w:val="both"/>
        <w:rPr>
          <w:rFonts w:ascii="GHEA Grapalat" w:eastAsia="Times New Roman" w:hAnsi="GHEA Grapalat" w:cs="Times New Roman"/>
          <w:bCs/>
          <w:lang w:val="hy-AM"/>
        </w:rPr>
      </w:pPr>
      <w:r w:rsidRPr="008404AE">
        <w:rPr>
          <w:rFonts w:ascii="GHEA Grapalat" w:eastAsia="Times New Roman" w:hAnsi="GHEA Grapalat" w:cs="Times New Roman"/>
          <w:bCs/>
          <w:lang w:val="hy-AM"/>
        </w:rPr>
        <w:t>Փաստաթղթերի վերլուծություն</w:t>
      </w:r>
      <w:r w:rsidR="002B6F12" w:rsidRPr="008404AE">
        <w:rPr>
          <w:rFonts w:ascii="GHEA Grapalat" w:eastAsia="Times New Roman" w:hAnsi="GHEA Grapalat" w:cs="Times New Roman"/>
          <w:bCs/>
          <w:lang w:val="hy-AM"/>
        </w:rPr>
        <w:t>,</w:t>
      </w:r>
    </w:p>
    <w:p w14:paraId="51A1D7D2" w14:textId="2FE3BAE1" w:rsidR="00126BFD" w:rsidRPr="008404AE" w:rsidRDefault="00126BFD" w:rsidP="008404AE">
      <w:pPr>
        <w:pStyle w:val="ListParagraph"/>
        <w:numPr>
          <w:ilvl w:val="1"/>
          <w:numId w:val="34"/>
        </w:numPr>
        <w:spacing w:after="0" w:line="360" w:lineRule="auto"/>
        <w:ind w:left="1134" w:hanging="283"/>
        <w:contextualSpacing w:val="0"/>
        <w:jc w:val="both"/>
        <w:rPr>
          <w:rFonts w:ascii="GHEA Grapalat" w:eastAsia="Times New Roman" w:hAnsi="GHEA Grapalat" w:cs="Times New Roman"/>
          <w:bCs/>
          <w:lang w:val="hy-AM"/>
        </w:rPr>
      </w:pPr>
      <w:r w:rsidRPr="008404AE">
        <w:rPr>
          <w:rFonts w:ascii="GHEA Grapalat" w:eastAsia="Times New Roman" w:hAnsi="GHEA Grapalat" w:cs="Times New Roman"/>
          <w:bCs/>
          <w:lang w:val="hy-AM"/>
        </w:rPr>
        <w:t>Տվյալների հավաքագրում և նախնական գնահատում</w:t>
      </w:r>
      <w:r w:rsidR="002B6F12" w:rsidRPr="008404AE">
        <w:rPr>
          <w:rFonts w:ascii="GHEA Grapalat" w:eastAsia="Times New Roman" w:hAnsi="GHEA Grapalat" w:cs="Times New Roman"/>
          <w:bCs/>
          <w:lang w:val="hy-AM"/>
        </w:rPr>
        <w:t>,</w:t>
      </w:r>
    </w:p>
    <w:p w14:paraId="48E16B8E" w14:textId="4E850AB3" w:rsidR="00126BFD" w:rsidRPr="008404AE" w:rsidRDefault="00126BFD" w:rsidP="008404AE">
      <w:pPr>
        <w:pStyle w:val="ListParagraph"/>
        <w:numPr>
          <w:ilvl w:val="1"/>
          <w:numId w:val="34"/>
        </w:numPr>
        <w:spacing w:after="0" w:line="360" w:lineRule="auto"/>
        <w:ind w:left="1134" w:hanging="283"/>
        <w:contextualSpacing w:val="0"/>
        <w:jc w:val="both"/>
        <w:rPr>
          <w:rFonts w:ascii="GHEA Grapalat" w:eastAsia="Times New Roman" w:hAnsi="GHEA Grapalat" w:cs="Times New Roman"/>
          <w:bCs/>
          <w:lang w:val="hy-AM"/>
        </w:rPr>
      </w:pPr>
      <w:r w:rsidRPr="008404AE">
        <w:rPr>
          <w:rFonts w:ascii="GHEA Grapalat" w:eastAsia="Times New Roman" w:hAnsi="GHEA Grapalat" w:cs="Times New Roman"/>
          <w:bCs/>
          <w:lang w:val="hy-AM"/>
        </w:rPr>
        <w:t>Ազգային մակարդակում գրանցված առաջընթացի վերլուծություն</w:t>
      </w:r>
      <w:r w:rsidR="002B6F12" w:rsidRPr="008404AE">
        <w:rPr>
          <w:rFonts w:ascii="GHEA Grapalat" w:eastAsia="Times New Roman" w:hAnsi="GHEA Grapalat" w:cs="Times New Roman"/>
          <w:bCs/>
          <w:lang w:val="hy-AM"/>
        </w:rPr>
        <w:t>:</w:t>
      </w:r>
    </w:p>
    <w:p w14:paraId="0AE7FF61" w14:textId="60F8615F" w:rsidR="00126BFD" w:rsidRPr="008404AE" w:rsidRDefault="00126BFD" w:rsidP="008404AE">
      <w:pPr>
        <w:pStyle w:val="ListParagraph"/>
        <w:numPr>
          <w:ilvl w:val="0"/>
          <w:numId w:val="34"/>
        </w:numPr>
        <w:spacing w:after="0" w:line="360" w:lineRule="auto"/>
        <w:ind w:left="851" w:hanging="284"/>
        <w:contextualSpacing w:val="0"/>
        <w:jc w:val="both"/>
        <w:rPr>
          <w:rFonts w:ascii="GHEA Grapalat" w:eastAsia="Times New Roman" w:hAnsi="GHEA Grapalat" w:cs="Times New Roman"/>
          <w:bCs/>
          <w:lang w:val="hy-AM"/>
        </w:rPr>
      </w:pPr>
      <w:r w:rsidRPr="008404AE">
        <w:rPr>
          <w:rFonts w:ascii="GHEA Grapalat" w:eastAsia="Times New Roman" w:hAnsi="GHEA Grapalat" w:cs="Times New Roman"/>
          <w:bCs/>
          <w:lang w:val="hy-AM"/>
        </w:rPr>
        <w:t>Ակնկալվող արդյունք</w:t>
      </w:r>
      <w:r w:rsidR="002B6F12" w:rsidRPr="008404AE">
        <w:rPr>
          <w:rFonts w:ascii="GHEA Grapalat" w:eastAsia="Times New Roman" w:hAnsi="GHEA Grapalat" w:cs="Times New Roman"/>
          <w:bCs/>
          <w:lang w:val="hy-AM"/>
        </w:rPr>
        <w:t>՝</w:t>
      </w:r>
    </w:p>
    <w:p w14:paraId="249A92A4" w14:textId="3B0E128D" w:rsidR="00971FAE" w:rsidRPr="008404AE" w:rsidRDefault="00126BFD" w:rsidP="008404AE">
      <w:pPr>
        <w:pStyle w:val="ListParagraph"/>
        <w:numPr>
          <w:ilvl w:val="1"/>
          <w:numId w:val="34"/>
        </w:numPr>
        <w:spacing w:line="360" w:lineRule="auto"/>
        <w:ind w:left="1135" w:hanging="284"/>
        <w:contextualSpacing w:val="0"/>
        <w:jc w:val="both"/>
        <w:rPr>
          <w:rFonts w:ascii="GHEA Grapalat" w:eastAsia="Times New Roman" w:hAnsi="GHEA Grapalat" w:cs="Times New Roman"/>
          <w:bCs/>
          <w:lang w:val="hy-AM"/>
        </w:rPr>
      </w:pPr>
      <w:r w:rsidRPr="008404AE">
        <w:rPr>
          <w:rFonts w:ascii="GHEA Grapalat" w:eastAsia="Times New Roman" w:hAnsi="GHEA Grapalat" w:cs="Times New Roman"/>
          <w:bCs/>
          <w:lang w:val="hy-AM"/>
        </w:rPr>
        <w:t>Ազգային թիրախների իրականացման նախնական վերլուծություն</w:t>
      </w:r>
      <w:r w:rsidR="003E203E" w:rsidRPr="008404AE">
        <w:rPr>
          <w:rFonts w:ascii="GHEA Grapalat" w:eastAsia="Times New Roman" w:hAnsi="GHEA Grapalat" w:cs="Times New Roman"/>
          <w:bCs/>
          <w:lang w:val="hy-AM"/>
        </w:rPr>
        <w:t>։</w:t>
      </w:r>
    </w:p>
    <w:p w14:paraId="3DFE096E" w14:textId="77777777" w:rsidR="005107BE" w:rsidRPr="008404AE" w:rsidRDefault="005107BE" w:rsidP="008404AE">
      <w:pPr>
        <w:pStyle w:val="Heading4"/>
        <w:spacing w:before="0" w:line="360" w:lineRule="auto"/>
        <w:ind w:firstLine="567"/>
        <w:jc w:val="both"/>
        <w:rPr>
          <w:rFonts w:ascii="GHEA Grapalat" w:hAnsi="GHEA Grapalat" w:cstheme="minorHAnsi"/>
          <w:color w:val="auto"/>
          <w:lang w:val="hy-AM"/>
        </w:rPr>
      </w:pPr>
      <w:r w:rsidRPr="008404AE">
        <w:rPr>
          <w:rStyle w:val="Strong"/>
          <w:rFonts w:ascii="GHEA Grapalat" w:hAnsi="GHEA Grapalat" w:cstheme="minorHAnsi"/>
          <w:b w:val="0"/>
          <w:bCs w:val="0"/>
          <w:color w:val="auto"/>
          <w:lang w:val="hy-AM"/>
        </w:rPr>
        <w:t>Փուլ III</w:t>
      </w:r>
      <w:r w:rsidRPr="008404AE">
        <w:rPr>
          <w:rStyle w:val="Strong"/>
          <w:rFonts w:ascii="Cambria Math" w:hAnsi="Cambria Math" w:cs="Cambria Math"/>
          <w:b w:val="0"/>
          <w:bCs w:val="0"/>
          <w:color w:val="auto"/>
          <w:lang w:val="hy-AM"/>
        </w:rPr>
        <w:t>․</w:t>
      </w:r>
      <w:r w:rsidRPr="008404AE">
        <w:rPr>
          <w:rStyle w:val="Strong"/>
          <w:rFonts w:ascii="GHEA Grapalat" w:hAnsi="GHEA Grapalat" w:cstheme="minorHAnsi"/>
          <w:b w:val="0"/>
          <w:bCs w:val="0"/>
          <w:color w:val="auto"/>
          <w:lang w:val="hy-AM"/>
        </w:rPr>
        <w:t xml:space="preserve"> Գլոբալ թիրախների իրագործման գնահատում </w:t>
      </w:r>
    </w:p>
    <w:p w14:paraId="4DD671CD" w14:textId="33BC6C61" w:rsidR="00126BFD" w:rsidRPr="008404AE" w:rsidRDefault="00126BFD" w:rsidP="008404AE">
      <w:pPr>
        <w:pStyle w:val="ListParagraph"/>
        <w:numPr>
          <w:ilvl w:val="0"/>
          <w:numId w:val="34"/>
        </w:numPr>
        <w:spacing w:after="0" w:line="360" w:lineRule="auto"/>
        <w:ind w:left="851" w:hanging="284"/>
        <w:contextualSpacing w:val="0"/>
        <w:jc w:val="both"/>
        <w:rPr>
          <w:rFonts w:ascii="GHEA Grapalat" w:eastAsia="Times New Roman" w:hAnsi="GHEA Grapalat" w:cs="Times New Roman"/>
          <w:bCs/>
          <w:lang w:val="hy-AM"/>
        </w:rPr>
      </w:pPr>
      <w:r w:rsidRPr="008404AE">
        <w:rPr>
          <w:rFonts w:ascii="GHEA Grapalat" w:eastAsia="Times New Roman" w:hAnsi="GHEA Grapalat" w:cs="Cambria Math"/>
          <w:lang w:val="hy-AM"/>
        </w:rPr>
        <w:t>Տևողություն՝</w:t>
      </w:r>
      <w:r w:rsidRPr="008404AE">
        <w:rPr>
          <w:rFonts w:ascii="GHEA Grapalat" w:eastAsia="Times New Roman" w:hAnsi="GHEA Grapalat" w:cs="Times New Roman"/>
          <w:lang w:val="hy-AM"/>
        </w:rPr>
        <w:t xml:space="preserve"> 4-5 </w:t>
      </w:r>
      <w:r w:rsidRPr="008404AE">
        <w:rPr>
          <w:rFonts w:ascii="GHEA Grapalat" w:eastAsia="Times New Roman" w:hAnsi="GHEA Grapalat" w:cs="Cambria Math"/>
          <w:lang w:val="hy-AM"/>
        </w:rPr>
        <w:t>շաբաթ</w:t>
      </w:r>
      <w:r w:rsidR="002B6F12" w:rsidRPr="008404AE">
        <w:rPr>
          <w:rFonts w:ascii="GHEA Grapalat" w:eastAsia="Times New Roman" w:hAnsi="GHEA Grapalat" w:cs="Cambria Math"/>
          <w:lang w:val="hy-AM"/>
        </w:rPr>
        <w:t>,</w:t>
      </w:r>
    </w:p>
    <w:p w14:paraId="36D8AB27" w14:textId="547FEAE1" w:rsidR="00126BFD" w:rsidRPr="008404AE" w:rsidRDefault="00126BFD" w:rsidP="008404AE">
      <w:pPr>
        <w:pStyle w:val="ListParagraph"/>
        <w:numPr>
          <w:ilvl w:val="0"/>
          <w:numId w:val="34"/>
        </w:numPr>
        <w:spacing w:after="0" w:line="360" w:lineRule="auto"/>
        <w:ind w:left="851" w:hanging="284"/>
        <w:contextualSpacing w:val="0"/>
        <w:jc w:val="both"/>
        <w:rPr>
          <w:rFonts w:ascii="GHEA Grapalat" w:eastAsia="Times New Roman" w:hAnsi="GHEA Grapalat" w:cs="Times New Roman"/>
          <w:bCs/>
          <w:lang w:val="hy-AM"/>
        </w:rPr>
      </w:pPr>
      <w:r w:rsidRPr="008404AE">
        <w:rPr>
          <w:rFonts w:ascii="GHEA Grapalat" w:eastAsia="Times New Roman" w:hAnsi="GHEA Grapalat" w:cs="Cambria Math"/>
          <w:lang w:val="hy-AM"/>
        </w:rPr>
        <w:t>Ազգային</w:t>
      </w:r>
      <w:r w:rsidRPr="008404AE">
        <w:rPr>
          <w:rFonts w:ascii="GHEA Grapalat" w:eastAsia="Times New Roman" w:hAnsi="GHEA Grapalat" w:cs="Times New Roman"/>
          <w:lang w:val="hy-AM"/>
        </w:rPr>
        <w:t xml:space="preserve"> </w:t>
      </w:r>
      <w:r w:rsidRPr="008404AE">
        <w:rPr>
          <w:rFonts w:ascii="GHEA Grapalat" w:eastAsia="Times New Roman" w:hAnsi="GHEA Grapalat" w:cs="Cambria Math"/>
          <w:lang w:val="hy-AM"/>
        </w:rPr>
        <w:t>քաղաքականությունների</w:t>
      </w:r>
      <w:r w:rsidRPr="008404AE">
        <w:rPr>
          <w:rFonts w:ascii="GHEA Grapalat" w:eastAsia="Times New Roman" w:hAnsi="GHEA Grapalat" w:cs="Times New Roman"/>
          <w:lang w:val="hy-AM"/>
        </w:rPr>
        <w:t xml:space="preserve"> </w:t>
      </w:r>
      <w:r w:rsidRPr="008404AE">
        <w:rPr>
          <w:rFonts w:ascii="GHEA Grapalat" w:eastAsia="Times New Roman" w:hAnsi="GHEA Grapalat" w:cs="Cambria Math"/>
          <w:lang w:val="hy-AM"/>
        </w:rPr>
        <w:t>և</w:t>
      </w:r>
      <w:r w:rsidRPr="008404AE">
        <w:rPr>
          <w:rFonts w:ascii="GHEA Grapalat" w:eastAsia="Times New Roman" w:hAnsi="GHEA Grapalat" w:cs="Times New Roman"/>
          <w:lang w:val="hy-AM"/>
        </w:rPr>
        <w:t xml:space="preserve"> </w:t>
      </w:r>
      <w:r w:rsidRPr="008404AE">
        <w:rPr>
          <w:rFonts w:ascii="GHEA Grapalat" w:eastAsia="Times New Roman" w:hAnsi="GHEA Grapalat" w:cs="Cambria Math"/>
          <w:lang w:val="hy-AM"/>
        </w:rPr>
        <w:t>ծրագրերի</w:t>
      </w:r>
      <w:r w:rsidRPr="008404AE">
        <w:rPr>
          <w:rFonts w:ascii="GHEA Grapalat" w:eastAsia="Times New Roman" w:hAnsi="GHEA Grapalat" w:cs="Times New Roman"/>
          <w:lang w:val="hy-AM"/>
        </w:rPr>
        <w:t xml:space="preserve"> </w:t>
      </w:r>
      <w:r w:rsidRPr="008404AE">
        <w:rPr>
          <w:rFonts w:ascii="GHEA Grapalat" w:eastAsia="Times New Roman" w:hAnsi="GHEA Grapalat" w:cs="Cambria Math"/>
          <w:lang w:val="hy-AM"/>
        </w:rPr>
        <w:t>ներդրման</w:t>
      </w:r>
      <w:r w:rsidRPr="008404AE">
        <w:rPr>
          <w:rFonts w:ascii="GHEA Grapalat" w:eastAsia="Times New Roman" w:hAnsi="GHEA Grapalat" w:cs="Times New Roman"/>
          <w:lang w:val="hy-AM"/>
        </w:rPr>
        <w:t xml:space="preserve"> </w:t>
      </w:r>
      <w:r w:rsidRPr="008404AE">
        <w:rPr>
          <w:rFonts w:ascii="GHEA Grapalat" w:eastAsia="Times New Roman" w:hAnsi="GHEA Grapalat" w:cs="Cambria Math"/>
          <w:lang w:val="hy-AM"/>
        </w:rPr>
        <w:t>գնահատում՝</w:t>
      </w:r>
      <w:r w:rsidRPr="008404AE">
        <w:rPr>
          <w:rFonts w:ascii="GHEA Grapalat" w:eastAsia="Times New Roman" w:hAnsi="GHEA Grapalat" w:cs="Times New Roman"/>
          <w:lang w:val="hy-AM"/>
        </w:rPr>
        <w:t xml:space="preserve"> </w:t>
      </w:r>
      <w:r w:rsidRPr="008404AE">
        <w:rPr>
          <w:rFonts w:ascii="GHEA Grapalat" w:eastAsia="Times New Roman" w:hAnsi="GHEA Grapalat" w:cs="Cambria Math"/>
          <w:lang w:val="hy-AM"/>
        </w:rPr>
        <w:t>Կունմին</w:t>
      </w:r>
      <w:r w:rsidRPr="008404AE">
        <w:rPr>
          <w:rFonts w:ascii="GHEA Grapalat" w:eastAsia="Times New Roman" w:hAnsi="GHEA Grapalat" w:cs="Times New Roman"/>
          <w:lang w:val="hy-AM"/>
        </w:rPr>
        <w:t>-</w:t>
      </w:r>
      <w:r w:rsidRPr="008404AE">
        <w:rPr>
          <w:rFonts w:ascii="GHEA Grapalat" w:eastAsia="Times New Roman" w:hAnsi="GHEA Grapalat" w:cs="Cambria Math"/>
          <w:lang w:val="hy-AM"/>
        </w:rPr>
        <w:t>Մոնրեալի</w:t>
      </w:r>
      <w:r w:rsidRPr="008404AE">
        <w:rPr>
          <w:rFonts w:ascii="GHEA Grapalat" w:eastAsia="Times New Roman" w:hAnsi="GHEA Grapalat" w:cs="Times New Roman"/>
          <w:lang w:val="hy-AM"/>
        </w:rPr>
        <w:t xml:space="preserve"> </w:t>
      </w:r>
      <w:r w:rsidRPr="008404AE">
        <w:rPr>
          <w:rFonts w:ascii="GHEA Grapalat" w:eastAsia="Times New Roman" w:hAnsi="GHEA Grapalat" w:cs="Cambria Math"/>
          <w:lang w:val="hy-AM"/>
        </w:rPr>
        <w:t>գլոբալ</w:t>
      </w:r>
      <w:r w:rsidRPr="008404AE">
        <w:rPr>
          <w:rFonts w:ascii="GHEA Grapalat" w:eastAsia="Times New Roman" w:hAnsi="GHEA Grapalat" w:cs="Times New Roman"/>
          <w:lang w:val="hy-AM"/>
        </w:rPr>
        <w:t xml:space="preserve"> </w:t>
      </w:r>
      <w:r w:rsidRPr="008404AE">
        <w:rPr>
          <w:rFonts w:ascii="GHEA Grapalat" w:eastAsia="Times New Roman" w:hAnsi="GHEA Grapalat" w:cs="Cambria Math"/>
          <w:lang w:val="hy-AM"/>
        </w:rPr>
        <w:t>շրջանակի</w:t>
      </w:r>
      <w:r w:rsidRPr="008404AE">
        <w:rPr>
          <w:rFonts w:ascii="GHEA Grapalat" w:eastAsia="Times New Roman" w:hAnsi="GHEA Grapalat" w:cs="Times New Roman"/>
          <w:lang w:val="hy-AM"/>
        </w:rPr>
        <w:t xml:space="preserve"> (GBF) </w:t>
      </w:r>
      <w:r w:rsidRPr="008404AE">
        <w:rPr>
          <w:rFonts w:ascii="GHEA Grapalat" w:eastAsia="Times New Roman" w:hAnsi="GHEA Grapalat" w:cs="Cambria Math"/>
          <w:lang w:val="hy-AM"/>
        </w:rPr>
        <w:t>համատեքստում</w:t>
      </w:r>
      <w:r w:rsidR="002B6F12" w:rsidRPr="008404AE">
        <w:rPr>
          <w:rFonts w:ascii="GHEA Grapalat" w:eastAsia="Times New Roman" w:hAnsi="GHEA Grapalat" w:cs="Times New Roman"/>
          <w:lang w:val="hy-AM"/>
        </w:rPr>
        <w:t>,</w:t>
      </w:r>
    </w:p>
    <w:p w14:paraId="312ABD4D" w14:textId="503F9805" w:rsidR="00126BFD" w:rsidRPr="008404AE" w:rsidRDefault="00126BFD" w:rsidP="008404AE">
      <w:pPr>
        <w:pStyle w:val="ListParagraph"/>
        <w:numPr>
          <w:ilvl w:val="0"/>
          <w:numId w:val="34"/>
        </w:numPr>
        <w:spacing w:after="0" w:line="360" w:lineRule="auto"/>
        <w:ind w:left="851" w:hanging="284"/>
        <w:contextualSpacing w:val="0"/>
        <w:jc w:val="both"/>
        <w:rPr>
          <w:rFonts w:ascii="GHEA Grapalat" w:eastAsia="Times New Roman" w:hAnsi="GHEA Grapalat" w:cs="Times New Roman"/>
          <w:bCs/>
          <w:lang w:val="hy-AM"/>
        </w:rPr>
      </w:pPr>
      <w:r w:rsidRPr="008404AE">
        <w:rPr>
          <w:rFonts w:ascii="GHEA Grapalat" w:eastAsia="Times New Roman" w:hAnsi="GHEA Grapalat" w:cs="Times New Roman"/>
          <w:bCs/>
          <w:lang w:val="hy-AM"/>
        </w:rPr>
        <w:t>Գործողություններ</w:t>
      </w:r>
      <w:r w:rsidR="002B6F12" w:rsidRPr="008404AE">
        <w:rPr>
          <w:rFonts w:ascii="GHEA Grapalat" w:eastAsia="Times New Roman" w:hAnsi="GHEA Grapalat" w:cs="Times New Roman"/>
          <w:bCs/>
          <w:lang w:val="hy-AM"/>
        </w:rPr>
        <w:t>՝</w:t>
      </w:r>
    </w:p>
    <w:p w14:paraId="4FAD0D69" w14:textId="77777777" w:rsidR="00126BFD" w:rsidRPr="008404AE" w:rsidRDefault="00126BFD" w:rsidP="008404AE">
      <w:pPr>
        <w:pStyle w:val="ListParagraph"/>
        <w:numPr>
          <w:ilvl w:val="1"/>
          <w:numId w:val="34"/>
        </w:numPr>
        <w:spacing w:after="0" w:line="360" w:lineRule="auto"/>
        <w:ind w:left="1134" w:hanging="283"/>
        <w:contextualSpacing w:val="0"/>
        <w:jc w:val="both"/>
        <w:rPr>
          <w:rFonts w:ascii="GHEA Grapalat" w:eastAsia="Times New Roman" w:hAnsi="GHEA Grapalat" w:cs="Times New Roman"/>
          <w:bCs/>
          <w:lang w:val="hy-AM"/>
        </w:rPr>
      </w:pPr>
      <w:r w:rsidRPr="008404AE">
        <w:rPr>
          <w:rFonts w:ascii="GHEA Grapalat" w:eastAsia="Times New Roman" w:hAnsi="GHEA Grapalat" w:cs="Times New Roman"/>
          <w:bCs/>
          <w:lang w:val="hy-AM"/>
        </w:rPr>
        <w:t>Համեմատական վերլուծություն,</w:t>
      </w:r>
    </w:p>
    <w:p w14:paraId="3CE85833" w14:textId="77777777" w:rsidR="00126BFD" w:rsidRPr="008404AE" w:rsidRDefault="00126BFD" w:rsidP="008404AE">
      <w:pPr>
        <w:pStyle w:val="ListParagraph"/>
        <w:numPr>
          <w:ilvl w:val="1"/>
          <w:numId w:val="34"/>
        </w:numPr>
        <w:spacing w:after="0" w:line="360" w:lineRule="auto"/>
        <w:ind w:left="1134" w:hanging="283"/>
        <w:contextualSpacing w:val="0"/>
        <w:jc w:val="both"/>
        <w:rPr>
          <w:rFonts w:ascii="GHEA Grapalat" w:eastAsia="Times New Roman" w:hAnsi="GHEA Grapalat" w:cs="Times New Roman"/>
          <w:bCs/>
          <w:lang w:val="hy-AM"/>
        </w:rPr>
      </w:pPr>
      <w:r w:rsidRPr="008404AE">
        <w:rPr>
          <w:rFonts w:ascii="GHEA Grapalat" w:eastAsia="Times New Roman" w:hAnsi="GHEA Grapalat" w:cs="Times New Roman"/>
          <w:bCs/>
          <w:lang w:val="hy-AM"/>
        </w:rPr>
        <w:t>Տվյալների համակարգում,</w:t>
      </w:r>
    </w:p>
    <w:p w14:paraId="388C7B50" w14:textId="77777777" w:rsidR="00126BFD" w:rsidRPr="008404AE" w:rsidRDefault="00126BFD" w:rsidP="008404AE">
      <w:pPr>
        <w:pStyle w:val="ListParagraph"/>
        <w:numPr>
          <w:ilvl w:val="1"/>
          <w:numId w:val="34"/>
        </w:numPr>
        <w:spacing w:after="0" w:line="360" w:lineRule="auto"/>
        <w:ind w:left="1134" w:hanging="283"/>
        <w:contextualSpacing w:val="0"/>
        <w:jc w:val="both"/>
        <w:rPr>
          <w:rFonts w:ascii="GHEA Grapalat" w:eastAsia="Times New Roman" w:hAnsi="GHEA Grapalat" w:cs="Times New Roman"/>
          <w:bCs/>
          <w:lang w:val="hy-AM"/>
        </w:rPr>
      </w:pPr>
      <w:r w:rsidRPr="008404AE">
        <w:rPr>
          <w:rFonts w:ascii="GHEA Grapalat" w:eastAsia="Times New Roman" w:hAnsi="GHEA Grapalat" w:cs="Times New Roman"/>
          <w:bCs/>
          <w:lang w:val="hy-AM"/>
        </w:rPr>
        <w:t>Առաջընթացի և բացերի նույնականացում,</w:t>
      </w:r>
    </w:p>
    <w:p w14:paraId="00637D4A" w14:textId="77777777" w:rsidR="00126BFD" w:rsidRPr="008404AE" w:rsidRDefault="00126BFD" w:rsidP="008404AE">
      <w:pPr>
        <w:pStyle w:val="ListParagraph"/>
        <w:numPr>
          <w:ilvl w:val="1"/>
          <w:numId w:val="34"/>
        </w:numPr>
        <w:spacing w:after="0" w:line="360" w:lineRule="auto"/>
        <w:ind w:left="1134" w:hanging="283"/>
        <w:contextualSpacing w:val="0"/>
        <w:jc w:val="both"/>
        <w:rPr>
          <w:rFonts w:ascii="GHEA Grapalat" w:eastAsia="Times New Roman" w:hAnsi="GHEA Grapalat" w:cs="Times New Roman"/>
          <w:bCs/>
          <w:lang w:val="hy-AM"/>
        </w:rPr>
      </w:pPr>
      <w:r w:rsidRPr="008404AE">
        <w:rPr>
          <w:rFonts w:ascii="GHEA Grapalat" w:eastAsia="Times New Roman" w:hAnsi="GHEA Grapalat" w:cs="Times New Roman"/>
          <w:bCs/>
          <w:lang w:val="hy-AM"/>
        </w:rPr>
        <w:t>Շահագրգիռ կողմերի հետ քննարկումներ:</w:t>
      </w:r>
    </w:p>
    <w:p w14:paraId="03CA2F77" w14:textId="32B7D015" w:rsidR="00126BFD" w:rsidRPr="008404AE" w:rsidRDefault="00126BFD" w:rsidP="008404AE">
      <w:pPr>
        <w:pStyle w:val="ListParagraph"/>
        <w:numPr>
          <w:ilvl w:val="0"/>
          <w:numId w:val="34"/>
        </w:numPr>
        <w:spacing w:after="0" w:line="360" w:lineRule="auto"/>
        <w:ind w:left="851" w:hanging="284"/>
        <w:contextualSpacing w:val="0"/>
        <w:jc w:val="both"/>
        <w:rPr>
          <w:rFonts w:ascii="GHEA Grapalat" w:eastAsia="Times New Roman" w:hAnsi="GHEA Grapalat" w:cs="Times New Roman"/>
          <w:bCs/>
          <w:lang w:val="hy-AM"/>
        </w:rPr>
      </w:pPr>
      <w:r w:rsidRPr="008404AE">
        <w:rPr>
          <w:rFonts w:ascii="GHEA Grapalat" w:eastAsia="Times New Roman" w:hAnsi="GHEA Grapalat" w:cs="Times New Roman"/>
          <w:bCs/>
          <w:lang w:val="hy-AM"/>
        </w:rPr>
        <w:t>Ակնկալվող արդյունք</w:t>
      </w:r>
      <w:r w:rsidR="002B6F12" w:rsidRPr="008404AE">
        <w:rPr>
          <w:rFonts w:ascii="GHEA Grapalat" w:eastAsia="Times New Roman" w:hAnsi="GHEA Grapalat" w:cs="Times New Roman"/>
          <w:bCs/>
          <w:lang w:val="hy-AM"/>
        </w:rPr>
        <w:t>՝</w:t>
      </w:r>
    </w:p>
    <w:p w14:paraId="6A697E7A" w14:textId="2C39F51F" w:rsidR="00971FAE" w:rsidRPr="008404AE" w:rsidRDefault="00126BFD" w:rsidP="008404AE">
      <w:pPr>
        <w:pStyle w:val="ListParagraph"/>
        <w:numPr>
          <w:ilvl w:val="1"/>
          <w:numId w:val="34"/>
        </w:numPr>
        <w:spacing w:line="360" w:lineRule="auto"/>
        <w:ind w:left="1135" w:hanging="284"/>
        <w:contextualSpacing w:val="0"/>
        <w:jc w:val="both"/>
        <w:rPr>
          <w:rFonts w:ascii="GHEA Grapalat" w:eastAsia="Times New Roman" w:hAnsi="GHEA Grapalat" w:cs="Times New Roman"/>
          <w:bCs/>
          <w:lang w:val="hy-AM"/>
        </w:rPr>
      </w:pPr>
      <w:r w:rsidRPr="008404AE">
        <w:rPr>
          <w:rFonts w:ascii="GHEA Grapalat" w:eastAsia="Times New Roman" w:hAnsi="GHEA Grapalat" w:cs="Times New Roman"/>
          <w:bCs/>
          <w:lang w:val="hy-AM"/>
        </w:rPr>
        <w:t>Գլոբալ թիրախների իրագործման գնահատման փաստաթուղթ</w:t>
      </w:r>
      <w:r w:rsidR="005107BE" w:rsidRPr="008404AE">
        <w:rPr>
          <w:rFonts w:ascii="GHEA Grapalat" w:hAnsi="GHEA Grapalat" w:cstheme="minorHAnsi"/>
          <w:lang w:val="hy-AM"/>
        </w:rPr>
        <w:t>։</w:t>
      </w:r>
    </w:p>
    <w:p w14:paraId="3C9D3DE6" w14:textId="77777777" w:rsidR="005107BE" w:rsidRPr="008404AE" w:rsidRDefault="005107BE" w:rsidP="008404AE">
      <w:pPr>
        <w:pStyle w:val="Heading4"/>
        <w:spacing w:before="0" w:line="360" w:lineRule="auto"/>
        <w:ind w:firstLine="567"/>
        <w:jc w:val="both"/>
        <w:rPr>
          <w:rFonts w:ascii="GHEA Grapalat" w:hAnsi="GHEA Grapalat" w:cstheme="minorHAnsi"/>
          <w:color w:val="auto"/>
          <w:lang w:val="hy-AM"/>
        </w:rPr>
      </w:pPr>
      <w:r w:rsidRPr="008404AE">
        <w:rPr>
          <w:rStyle w:val="Strong"/>
          <w:rFonts w:ascii="GHEA Grapalat" w:hAnsi="GHEA Grapalat" w:cstheme="minorHAnsi"/>
          <w:b w:val="0"/>
          <w:bCs w:val="0"/>
          <w:color w:val="auto"/>
          <w:lang w:val="hy-AM"/>
        </w:rPr>
        <w:t>Փուլ IV</w:t>
      </w:r>
      <w:r w:rsidRPr="008404AE">
        <w:rPr>
          <w:rStyle w:val="Strong"/>
          <w:rFonts w:ascii="Cambria Math" w:hAnsi="Cambria Math" w:cs="Cambria Math"/>
          <w:b w:val="0"/>
          <w:bCs w:val="0"/>
          <w:color w:val="auto"/>
          <w:lang w:val="hy-AM"/>
        </w:rPr>
        <w:t>․</w:t>
      </w:r>
      <w:r w:rsidRPr="008404AE">
        <w:rPr>
          <w:rStyle w:val="Strong"/>
          <w:rFonts w:ascii="GHEA Grapalat" w:hAnsi="GHEA Grapalat" w:cstheme="minorHAnsi"/>
          <w:b w:val="0"/>
          <w:bCs w:val="0"/>
          <w:color w:val="auto"/>
          <w:lang w:val="hy-AM"/>
        </w:rPr>
        <w:t xml:space="preserve"> Եզրակացություններ և հավելվածների մշակում</w:t>
      </w:r>
    </w:p>
    <w:p w14:paraId="65CAD741" w14:textId="50B68E6B" w:rsidR="00126BFD" w:rsidRPr="008404AE" w:rsidRDefault="00126BFD" w:rsidP="008404AE">
      <w:pPr>
        <w:pStyle w:val="ListParagraph"/>
        <w:numPr>
          <w:ilvl w:val="0"/>
          <w:numId w:val="34"/>
        </w:numPr>
        <w:spacing w:after="0" w:line="360" w:lineRule="auto"/>
        <w:ind w:left="851" w:hanging="284"/>
        <w:contextualSpacing w:val="0"/>
        <w:jc w:val="both"/>
        <w:rPr>
          <w:rFonts w:ascii="GHEA Grapalat" w:eastAsia="Times New Roman" w:hAnsi="GHEA Grapalat" w:cs="Times New Roman"/>
          <w:bCs/>
          <w:lang w:val="hy-AM"/>
        </w:rPr>
      </w:pPr>
      <w:r w:rsidRPr="008404AE">
        <w:rPr>
          <w:rFonts w:ascii="GHEA Grapalat" w:eastAsia="Times New Roman" w:hAnsi="GHEA Grapalat" w:cs="Cambria Math"/>
          <w:lang w:val="hy-AM"/>
        </w:rPr>
        <w:t>Տևողություն՝</w:t>
      </w:r>
      <w:r w:rsidRPr="008404AE">
        <w:rPr>
          <w:rFonts w:ascii="GHEA Grapalat" w:eastAsia="Times New Roman" w:hAnsi="GHEA Grapalat" w:cs="Times New Roman"/>
          <w:lang w:val="hy-AM"/>
        </w:rPr>
        <w:t xml:space="preserve"> 3-4 </w:t>
      </w:r>
      <w:r w:rsidRPr="008404AE">
        <w:rPr>
          <w:rFonts w:ascii="GHEA Grapalat" w:eastAsia="Times New Roman" w:hAnsi="GHEA Grapalat" w:cs="Cambria Math"/>
          <w:lang w:val="hy-AM"/>
        </w:rPr>
        <w:t>շաբաթ</w:t>
      </w:r>
      <w:r w:rsidR="002B6F12" w:rsidRPr="008404AE">
        <w:rPr>
          <w:rFonts w:ascii="GHEA Grapalat" w:eastAsia="Times New Roman" w:hAnsi="GHEA Grapalat" w:cs="Cambria Math"/>
          <w:lang w:val="hy-AM"/>
        </w:rPr>
        <w:t>,</w:t>
      </w:r>
    </w:p>
    <w:p w14:paraId="31B0C9E8" w14:textId="06828214" w:rsidR="00126BFD" w:rsidRPr="008404AE" w:rsidRDefault="00126BFD" w:rsidP="008404AE">
      <w:pPr>
        <w:pStyle w:val="ListParagraph"/>
        <w:numPr>
          <w:ilvl w:val="0"/>
          <w:numId w:val="34"/>
        </w:numPr>
        <w:spacing w:after="0" w:line="360" w:lineRule="auto"/>
        <w:ind w:left="851" w:hanging="284"/>
        <w:contextualSpacing w:val="0"/>
        <w:jc w:val="both"/>
        <w:rPr>
          <w:rFonts w:ascii="GHEA Grapalat" w:eastAsia="Times New Roman" w:hAnsi="GHEA Grapalat" w:cs="Times New Roman"/>
          <w:bCs/>
          <w:lang w:val="hy-AM"/>
        </w:rPr>
      </w:pPr>
      <w:r w:rsidRPr="008404AE">
        <w:rPr>
          <w:rFonts w:ascii="GHEA Grapalat" w:eastAsia="Times New Roman" w:hAnsi="GHEA Grapalat" w:cs="Cambria Math"/>
          <w:lang w:val="hy-AM"/>
        </w:rPr>
        <w:lastRenderedPageBreak/>
        <w:t>Բոլոր բաժինների արդյունքների ամփոփում և Կոնվենցիայի որոշումների հիման վրա անհրաժեշտ հավելվածների ձևավորում</w:t>
      </w:r>
      <w:r w:rsidR="002B6F12" w:rsidRPr="008404AE">
        <w:rPr>
          <w:rFonts w:ascii="GHEA Grapalat" w:eastAsia="Times New Roman" w:hAnsi="GHEA Grapalat" w:cs="Cambria Math"/>
          <w:lang w:val="hy-AM"/>
        </w:rPr>
        <w:t>,</w:t>
      </w:r>
    </w:p>
    <w:p w14:paraId="663E9555" w14:textId="57C4FF9F" w:rsidR="00126BFD" w:rsidRPr="008404AE" w:rsidRDefault="00126BFD" w:rsidP="008404AE">
      <w:pPr>
        <w:pStyle w:val="ListParagraph"/>
        <w:numPr>
          <w:ilvl w:val="0"/>
          <w:numId w:val="34"/>
        </w:numPr>
        <w:spacing w:after="0" w:line="360" w:lineRule="auto"/>
        <w:ind w:left="851" w:hanging="284"/>
        <w:contextualSpacing w:val="0"/>
        <w:jc w:val="both"/>
        <w:rPr>
          <w:rFonts w:ascii="GHEA Grapalat" w:eastAsia="Times New Roman" w:hAnsi="GHEA Grapalat" w:cs="Times New Roman"/>
          <w:bCs/>
          <w:lang w:val="hy-AM"/>
        </w:rPr>
      </w:pPr>
      <w:r w:rsidRPr="008404AE">
        <w:rPr>
          <w:rFonts w:ascii="GHEA Grapalat" w:eastAsia="Times New Roman" w:hAnsi="GHEA Grapalat" w:cs="Cambria Math"/>
          <w:lang w:val="hy-AM"/>
        </w:rPr>
        <w:t>Գործողություններ</w:t>
      </w:r>
      <w:r w:rsidR="002B6F12" w:rsidRPr="008404AE">
        <w:rPr>
          <w:rFonts w:ascii="GHEA Grapalat" w:eastAsia="Times New Roman" w:hAnsi="GHEA Grapalat" w:cs="Cambria Math"/>
          <w:lang w:val="hy-AM"/>
        </w:rPr>
        <w:t>՝</w:t>
      </w:r>
    </w:p>
    <w:p w14:paraId="09F3C5BC" w14:textId="77777777" w:rsidR="00126BFD" w:rsidRPr="008404AE" w:rsidRDefault="00126BFD" w:rsidP="008404AE">
      <w:pPr>
        <w:pStyle w:val="ListParagraph"/>
        <w:numPr>
          <w:ilvl w:val="1"/>
          <w:numId w:val="34"/>
        </w:numPr>
        <w:spacing w:after="0" w:line="360" w:lineRule="auto"/>
        <w:ind w:left="1134" w:hanging="283"/>
        <w:contextualSpacing w:val="0"/>
        <w:jc w:val="both"/>
        <w:rPr>
          <w:rFonts w:ascii="GHEA Grapalat" w:eastAsia="Times New Roman" w:hAnsi="GHEA Grapalat" w:cs="Times New Roman"/>
          <w:bCs/>
          <w:lang w:val="hy-AM"/>
        </w:rPr>
      </w:pPr>
      <w:r w:rsidRPr="008404AE">
        <w:rPr>
          <w:rFonts w:ascii="GHEA Grapalat" w:eastAsia="Times New Roman" w:hAnsi="GHEA Grapalat" w:cs="Cambria Math"/>
          <w:lang w:val="hy-AM"/>
        </w:rPr>
        <w:t>Ամփոփ վերլուծություն,</w:t>
      </w:r>
    </w:p>
    <w:p w14:paraId="67F56754" w14:textId="77777777" w:rsidR="00126BFD" w:rsidRPr="008404AE" w:rsidRDefault="00126BFD" w:rsidP="008404AE">
      <w:pPr>
        <w:pStyle w:val="ListParagraph"/>
        <w:numPr>
          <w:ilvl w:val="1"/>
          <w:numId w:val="34"/>
        </w:numPr>
        <w:spacing w:after="0" w:line="360" w:lineRule="auto"/>
        <w:ind w:left="1134" w:hanging="283"/>
        <w:contextualSpacing w:val="0"/>
        <w:jc w:val="both"/>
        <w:rPr>
          <w:rFonts w:ascii="GHEA Grapalat" w:eastAsia="Times New Roman" w:hAnsi="GHEA Grapalat" w:cs="Times New Roman"/>
          <w:bCs/>
          <w:lang w:val="hy-AM"/>
        </w:rPr>
      </w:pPr>
      <w:r w:rsidRPr="008404AE">
        <w:rPr>
          <w:rFonts w:ascii="GHEA Grapalat" w:eastAsia="Times New Roman" w:hAnsi="GHEA Grapalat" w:cs="Cambria Math"/>
          <w:lang w:val="hy-AM"/>
        </w:rPr>
        <w:t>Եզրակացությունների ձևավորում,</w:t>
      </w:r>
    </w:p>
    <w:p w14:paraId="4C89FDE5" w14:textId="77777777" w:rsidR="00126BFD" w:rsidRPr="008404AE" w:rsidRDefault="00126BFD" w:rsidP="008404AE">
      <w:pPr>
        <w:pStyle w:val="ListParagraph"/>
        <w:numPr>
          <w:ilvl w:val="1"/>
          <w:numId w:val="34"/>
        </w:numPr>
        <w:spacing w:after="0" w:line="360" w:lineRule="auto"/>
        <w:ind w:left="1134" w:hanging="283"/>
        <w:contextualSpacing w:val="0"/>
        <w:jc w:val="both"/>
        <w:rPr>
          <w:rFonts w:ascii="GHEA Grapalat" w:eastAsia="Times New Roman" w:hAnsi="GHEA Grapalat" w:cs="Times New Roman"/>
          <w:bCs/>
          <w:lang w:val="hy-AM"/>
        </w:rPr>
      </w:pPr>
      <w:r w:rsidRPr="008404AE">
        <w:rPr>
          <w:rFonts w:ascii="GHEA Grapalat" w:eastAsia="Times New Roman" w:hAnsi="GHEA Grapalat" w:cs="Cambria Math"/>
          <w:lang w:val="hy-AM"/>
        </w:rPr>
        <w:t>Հավելվածների կառուցվածքի մշակում,</w:t>
      </w:r>
    </w:p>
    <w:p w14:paraId="64DE281C" w14:textId="77777777" w:rsidR="00126BFD" w:rsidRPr="008404AE" w:rsidRDefault="00126BFD" w:rsidP="008404AE">
      <w:pPr>
        <w:pStyle w:val="ListParagraph"/>
        <w:numPr>
          <w:ilvl w:val="1"/>
          <w:numId w:val="34"/>
        </w:numPr>
        <w:spacing w:after="0" w:line="360" w:lineRule="auto"/>
        <w:ind w:left="1134" w:hanging="283"/>
        <w:contextualSpacing w:val="0"/>
        <w:jc w:val="both"/>
        <w:rPr>
          <w:rFonts w:ascii="GHEA Grapalat" w:eastAsia="Times New Roman" w:hAnsi="GHEA Grapalat" w:cs="Times New Roman"/>
          <w:bCs/>
          <w:lang w:val="hy-AM"/>
        </w:rPr>
      </w:pPr>
      <w:r w:rsidRPr="008404AE">
        <w:rPr>
          <w:rFonts w:ascii="GHEA Grapalat" w:eastAsia="Times New Roman" w:hAnsi="GHEA Grapalat" w:cs="Cambria Math"/>
          <w:lang w:val="hy-AM"/>
        </w:rPr>
        <w:t>Զեկույցի նախնական տարբերակի կազմում:</w:t>
      </w:r>
    </w:p>
    <w:p w14:paraId="39B5A5EB" w14:textId="3B8F661B" w:rsidR="00126BFD" w:rsidRPr="008404AE" w:rsidRDefault="00126BFD" w:rsidP="008404AE">
      <w:pPr>
        <w:pStyle w:val="ListParagraph"/>
        <w:numPr>
          <w:ilvl w:val="0"/>
          <w:numId w:val="34"/>
        </w:numPr>
        <w:spacing w:after="0" w:line="360" w:lineRule="auto"/>
        <w:ind w:left="851" w:hanging="284"/>
        <w:contextualSpacing w:val="0"/>
        <w:jc w:val="both"/>
        <w:rPr>
          <w:rFonts w:ascii="GHEA Grapalat" w:eastAsia="Times New Roman" w:hAnsi="GHEA Grapalat" w:cs="Times New Roman"/>
          <w:bCs/>
          <w:lang w:val="hy-AM"/>
        </w:rPr>
      </w:pPr>
      <w:r w:rsidRPr="008404AE">
        <w:rPr>
          <w:rFonts w:ascii="GHEA Grapalat" w:eastAsia="Times New Roman" w:hAnsi="GHEA Grapalat" w:cs="Cambria Math"/>
          <w:lang w:val="hy-AM"/>
        </w:rPr>
        <w:t>Ակնկալվող արդյունք</w:t>
      </w:r>
      <w:r w:rsidR="002B6F12" w:rsidRPr="008404AE">
        <w:rPr>
          <w:rFonts w:ascii="GHEA Grapalat" w:eastAsia="Times New Roman" w:hAnsi="GHEA Grapalat" w:cs="Cambria Math"/>
          <w:lang w:val="hy-AM"/>
        </w:rPr>
        <w:t>՝</w:t>
      </w:r>
    </w:p>
    <w:p w14:paraId="5B42C453" w14:textId="0353F19D" w:rsidR="00971FAE" w:rsidRPr="008404AE" w:rsidRDefault="00126BFD" w:rsidP="008404AE">
      <w:pPr>
        <w:pStyle w:val="ListParagraph"/>
        <w:numPr>
          <w:ilvl w:val="1"/>
          <w:numId w:val="34"/>
        </w:numPr>
        <w:spacing w:line="360" w:lineRule="auto"/>
        <w:ind w:left="1135" w:hanging="284"/>
        <w:contextualSpacing w:val="0"/>
        <w:jc w:val="both"/>
        <w:rPr>
          <w:rFonts w:ascii="GHEA Grapalat" w:eastAsia="Times New Roman" w:hAnsi="GHEA Grapalat" w:cs="Times New Roman"/>
          <w:bCs/>
          <w:lang w:val="hy-AM"/>
        </w:rPr>
      </w:pPr>
      <w:r w:rsidRPr="008404AE">
        <w:rPr>
          <w:rFonts w:ascii="GHEA Grapalat" w:eastAsia="Times New Roman" w:hAnsi="GHEA Grapalat" w:cs="Cambria Math"/>
          <w:lang w:val="hy-AM"/>
        </w:rPr>
        <w:t>Ամփոփ զեկույցի նախնական տարբերակ և հավելվածներ։</w:t>
      </w:r>
    </w:p>
    <w:p w14:paraId="31F5A4AF" w14:textId="77777777" w:rsidR="005107BE" w:rsidRPr="008404AE" w:rsidRDefault="005107BE" w:rsidP="008404AE">
      <w:pPr>
        <w:pStyle w:val="Heading4"/>
        <w:spacing w:before="0" w:line="360" w:lineRule="auto"/>
        <w:ind w:firstLine="567"/>
        <w:jc w:val="both"/>
        <w:rPr>
          <w:rFonts w:ascii="GHEA Grapalat" w:hAnsi="GHEA Grapalat" w:cstheme="minorHAnsi"/>
          <w:color w:val="auto"/>
          <w:lang w:val="hy-AM"/>
        </w:rPr>
      </w:pPr>
      <w:r w:rsidRPr="008404AE">
        <w:rPr>
          <w:rStyle w:val="Strong"/>
          <w:rFonts w:ascii="GHEA Grapalat" w:hAnsi="GHEA Grapalat" w:cstheme="minorHAnsi"/>
          <w:b w:val="0"/>
          <w:bCs w:val="0"/>
          <w:color w:val="auto"/>
          <w:lang w:val="hy-AM"/>
        </w:rPr>
        <w:t>Փուլ V</w:t>
      </w:r>
      <w:r w:rsidRPr="008404AE">
        <w:rPr>
          <w:rStyle w:val="Strong"/>
          <w:rFonts w:ascii="Cambria Math" w:hAnsi="Cambria Math" w:cs="Cambria Math"/>
          <w:b w:val="0"/>
          <w:bCs w:val="0"/>
          <w:color w:val="auto"/>
          <w:lang w:val="hy-AM"/>
        </w:rPr>
        <w:t>․</w:t>
      </w:r>
      <w:r w:rsidRPr="008404AE">
        <w:rPr>
          <w:rStyle w:val="Strong"/>
          <w:rFonts w:ascii="GHEA Grapalat" w:hAnsi="GHEA Grapalat" w:cstheme="minorHAnsi"/>
          <w:b w:val="0"/>
          <w:bCs w:val="0"/>
          <w:color w:val="auto"/>
          <w:lang w:val="hy-AM"/>
        </w:rPr>
        <w:t xml:space="preserve"> Վերապատրաստում և զեկույցի առցանց ներկայացման նախապատրաստում </w:t>
      </w:r>
    </w:p>
    <w:p w14:paraId="15EC3C3C" w14:textId="074CF081" w:rsidR="00126BFD" w:rsidRPr="008404AE" w:rsidRDefault="00126BFD" w:rsidP="008404AE">
      <w:pPr>
        <w:pStyle w:val="ListParagraph"/>
        <w:numPr>
          <w:ilvl w:val="0"/>
          <w:numId w:val="34"/>
        </w:numPr>
        <w:spacing w:after="0" w:line="360" w:lineRule="auto"/>
        <w:ind w:left="851" w:hanging="284"/>
        <w:contextualSpacing w:val="0"/>
        <w:jc w:val="both"/>
        <w:rPr>
          <w:rFonts w:ascii="GHEA Grapalat" w:eastAsia="Times New Roman" w:hAnsi="GHEA Grapalat" w:cs="Times New Roman"/>
          <w:bCs/>
          <w:lang w:val="hy-AM"/>
        </w:rPr>
      </w:pPr>
      <w:r w:rsidRPr="008404AE">
        <w:rPr>
          <w:rFonts w:ascii="GHEA Grapalat" w:eastAsia="Times New Roman" w:hAnsi="GHEA Grapalat" w:cs="Cambria Math"/>
          <w:lang w:val="hy-AM"/>
        </w:rPr>
        <w:t>Տևողություն՝</w:t>
      </w:r>
      <w:r w:rsidRPr="008404AE">
        <w:rPr>
          <w:rFonts w:ascii="GHEA Grapalat" w:eastAsia="Times New Roman" w:hAnsi="GHEA Grapalat" w:cs="Times New Roman"/>
          <w:lang w:val="hy-AM"/>
        </w:rPr>
        <w:t xml:space="preserve"> 2-3 </w:t>
      </w:r>
      <w:r w:rsidRPr="008404AE">
        <w:rPr>
          <w:rFonts w:ascii="GHEA Grapalat" w:eastAsia="Times New Roman" w:hAnsi="GHEA Grapalat" w:cs="Cambria Math"/>
          <w:lang w:val="hy-AM"/>
        </w:rPr>
        <w:t>շաբաթ</w:t>
      </w:r>
      <w:r w:rsidR="002B6F12" w:rsidRPr="008404AE">
        <w:rPr>
          <w:rFonts w:ascii="GHEA Grapalat" w:eastAsia="Times New Roman" w:hAnsi="GHEA Grapalat" w:cs="Cambria Math"/>
          <w:lang w:val="hy-AM"/>
        </w:rPr>
        <w:t>,</w:t>
      </w:r>
      <w:r w:rsidRPr="008404AE">
        <w:rPr>
          <w:rFonts w:ascii="GHEA Grapalat" w:eastAsia="Times New Roman" w:hAnsi="GHEA Grapalat" w:cs="Cambria Math"/>
          <w:lang w:val="hy-AM"/>
        </w:rPr>
        <w:t xml:space="preserve"> </w:t>
      </w:r>
    </w:p>
    <w:p w14:paraId="22CF79FA" w14:textId="2DB33E69" w:rsidR="00126BFD" w:rsidRPr="008404AE" w:rsidRDefault="00126BFD" w:rsidP="008404AE">
      <w:pPr>
        <w:pStyle w:val="ListParagraph"/>
        <w:numPr>
          <w:ilvl w:val="0"/>
          <w:numId w:val="34"/>
        </w:numPr>
        <w:spacing w:after="0" w:line="360" w:lineRule="auto"/>
        <w:ind w:left="851" w:hanging="284"/>
        <w:contextualSpacing w:val="0"/>
        <w:jc w:val="both"/>
        <w:rPr>
          <w:rFonts w:ascii="GHEA Grapalat" w:eastAsia="Times New Roman" w:hAnsi="GHEA Grapalat" w:cs="Times New Roman"/>
          <w:bCs/>
          <w:lang w:val="hy-AM"/>
        </w:rPr>
      </w:pPr>
      <w:r w:rsidRPr="008404AE">
        <w:rPr>
          <w:rFonts w:ascii="GHEA Grapalat" w:eastAsia="Times New Roman" w:hAnsi="GHEA Grapalat" w:cs="Times New Roman"/>
          <w:bCs/>
          <w:lang w:val="hy-AM"/>
        </w:rPr>
        <w:t>ԿԲԿ-ի առցանց հաշվետվության գործիքի (CBD online reporting tool) կիրառման կարողությունների զարգացում և վերջնական զեկույցի ներբեռնում</w:t>
      </w:r>
      <w:r w:rsidR="002B6F12" w:rsidRPr="008404AE">
        <w:rPr>
          <w:rFonts w:ascii="GHEA Grapalat" w:eastAsia="Times New Roman" w:hAnsi="GHEA Grapalat" w:cs="Times New Roman"/>
          <w:bCs/>
          <w:lang w:val="hy-AM"/>
        </w:rPr>
        <w:t>,</w:t>
      </w:r>
    </w:p>
    <w:p w14:paraId="0C873DCC" w14:textId="506E08CD" w:rsidR="00126BFD" w:rsidRPr="008404AE" w:rsidRDefault="00126BFD" w:rsidP="008404AE">
      <w:pPr>
        <w:pStyle w:val="ListParagraph"/>
        <w:numPr>
          <w:ilvl w:val="0"/>
          <w:numId w:val="34"/>
        </w:numPr>
        <w:spacing w:after="0" w:line="360" w:lineRule="auto"/>
        <w:ind w:left="851" w:hanging="284"/>
        <w:contextualSpacing w:val="0"/>
        <w:jc w:val="both"/>
        <w:rPr>
          <w:rFonts w:ascii="GHEA Grapalat" w:eastAsia="Times New Roman" w:hAnsi="GHEA Grapalat" w:cs="Times New Roman"/>
          <w:bCs/>
          <w:lang w:val="hy-AM"/>
        </w:rPr>
      </w:pPr>
      <w:r w:rsidRPr="008404AE">
        <w:rPr>
          <w:rFonts w:ascii="GHEA Grapalat" w:eastAsia="Times New Roman" w:hAnsi="GHEA Grapalat" w:cs="Cambria Math"/>
          <w:lang w:val="hy-AM"/>
        </w:rPr>
        <w:t>Գործողություններ</w:t>
      </w:r>
      <w:r w:rsidR="002B6F12" w:rsidRPr="008404AE">
        <w:rPr>
          <w:rFonts w:ascii="GHEA Grapalat" w:eastAsia="Times New Roman" w:hAnsi="GHEA Grapalat" w:cs="Cambria Math"/>
          <w:lang w:val="hy-AM"/>
        </w:rPr>
        <w:t>՝</w:t>
      </w:r>
    </w:p>
    <w:p w14:paraId="3B5A63A5" w14:textId="77777777" w:rsidR="00126BFD" w:rsidRPr="008404AE" w:rsidRDefault="00126BFD" w:rsidP="008404AE">
      <w:pPr>
        <w:pStyle w:val="ListParagraph"/>
        <w:numPr>
          <w:ilvl w:val="1"/>
          <w:numId w:val="34"/>
        </w:numPr>
        <w:spacing w:after="0" w:line="360" w:lineRule="auto"/>
        <w:ind w:left="1134" w:hanging="283"/>
        <w:contextualSpacing w:val="0"/>
        <w:jc w:val="both"/>
        <w:rPr>
          <w:rFonts w:ascii="GHEA Grapalat" w:eastAsia="Times New Roman" w:hAnsi="GHEA Grapalat" w:cs="Times New Roman"/>
          <w:bCs/>
          <w:lang w:val="hy-AM"/>
        </w:rPr>
      </w:pPr>
      <w:r w:rsidRPr="008404AE">
        <w:rPr>
          <w:rFonts w:ascii="GHEA Grapalat" w:eastAsia="Times New Roman" w:hAnsi="GHEA Grapalat" w:cs="Cambria Math"/>
          <w:lang w:val="hy-AM"/>
        </w:rPr>
        <w:t>Ուսուցումների կազմակերպում,</w:t>
      </w:r>
    </w:p>
    <w:p w14:paraId="15AD950C" w14:textId="77777777" w:rsidR="00126BFD" w:rsidRPr="008404AE" w:rsidRDefault="00126BFD" w:rsidP="008404AE">
      <w:pPr>
        <w:pStyle w:val="ListParagraph"/>
        <w:numPr>
          <w:ilvl w:val="1"/>
          <w:numId w:val="34"/>
        </w:numPr>
        <w:spacing w:after="0" w:line="360" w:lineRule="auto"/>
        <w:ind w:left="1134" w:hanging="283"/>
        <w:contextualSpacing w:val="0"/>
        <w:jc w:val="both"/>
        <w:rPr>
          <w:rFonts w:ascii="GHEA Grapalat" w:eastAsia="Times New Roman" w:hAnsi="GHEA Grapalat" w:cs="Times New Roman"/>
          <w:bCs/>
          <w:lang w:val="hy-AM"/>
        </w:rPr>
      </w:pPr>
      <w:r w:rsidRPr="008404AE">
        <w:rPr>
          <w:rFonts w:ascii="GHEA Grapalat" w:eastAsia="Times New Roman" w:hAnsi="GHEA Grapalat" w:cs="Cambria Math"/>
          <w:lang w:val="hy-AM"/>
        </w:rPr>
        <w:t>Զեկույցի տեքստի վերջնական համաձայնեցում,</w:t>
      </w:r>
    </w:p>
    <w:p w14:paraId="3F3BBA9C" w14:textId="77777777" w:rsidR="00126BFD" w:rsidRPr="008404AE" w:rsidRDefault="00126BFD" w:rsidP="008404AE">
      <w:pPr>
        <w:pStyle w:val="ListParagraph"/>
        <w:numPr>
          <w:ilvl w:val="1"/>
          <w:numId w:val="34"/>
        </w:numPr>
        <w:spacing w:after="0" w:line="360" w:lineRule="auto"/>
        <w:ind w:left="1134" w:hanging="283"/>
        <w:contextualSpacing w:val="0"/>
        <w:jc w:val="both"/>
        <w:rPr>
          <w:rFonts w:ascii="GHEA Grapalat" w:eastAsia="Times New Roman" w:hAnsi="GHEA Grapalat" w:cs="Times New Roman"/>
          <w:bCs/>
          <w:lang w:val="hy-AM"/>
        </w:rPr>
      </w:pPr>
      <w:r w:rsidRPr="008404AE">
        <w:rPr>
          <w:rFonts w:ascii="GHEA Grapalat" w:eastAsia="Times New Roman" w:hAnsi="GHEA Grapalat" w:cs="Times New Roman"/>
          <w:bCs/>
          <w:lang w:val="hy-AM"/>
        </w:rPr>
        <w:t>Մուտքագրում առցանց համակարգ,</w:t>
      </w:r>
    </w:p>
    <w:p w14:paraId="7172D6EC" w14:textId="77777777" w:rsidR="00126BFD" w:rsidRPr="008404AE" w:rsidRDefault="00126BFD" w:rsidP="008404AE">
      <w:pPr>
        <w:pStyle w:val="ListParagraph"/>
        <w:numPr>
          <w:ilvl w:val="1"/>
          <w:numId w:val="34"/>
        </w:numPr>
        <w:spacing w:after="0" w:line="360" w:lineRule="auto"/>
        <w:ind w:left="1134" w:hanging="283"/>
        <w:contextualSpacing w:val="0"/>
        <w:jc w:val="both"/>
        <w:rPr>
          <w:rFonts w:ascii="GHEA Grapalat" w:eastAsia="Times New Roman" w:hAnsi="GHEA Grapalat" w:cs="Times New Roman"/>
          <w:bCs/>
          <w:lang w:val="hy-AM"/>
        </w:rPr>
      </w:pPr>
      <w:r w:rsidRPr="008404AE">
        <w:rPr>
          <w:rFonts w:ascii="GHEA Grapalat" w:eastAsia="Times New Roman" w:hAnsi="GHEA Grapalat" w:cs="Times New Roman"/>
          <w:bCs/>
          <w:lang w:val="hy-AM"/>
        </w:rPr>
        <w:t>Վերջնական հաստատում:</w:t>
      </w:r>
    </w:p>
    <w:p w14:paraId="5DAC1D49" w14:textId="28548554" w:rsidR="00126BFD" w:rsidRPr="008404AE" w:rsidRDefault="00126BFD" w:rsidP="008404AE">
      <w:pPr>
        <w:pStyle w:val="ListParagraph"/>
        <w:numPr>
          <w:ilvl w:val="0"/>
          <w:numId w:val="34"/>
        </w:numPr>
        <w:spacing w:after="0" w:line="360" w:lineRule="auto"/>
        <w:ind w:left="851" w:hanging="284"/>
        <w:contextualSpacing w:val="0"/>
        <w:jc w:val="both"/>
        <w:rPr>
          <w:rFonts w:ascii="GHEA Grapalat" w:eastAsia="Times New Roman" w:hAnsi="GHEA Grapalat" w:cs="Times New Roman"/>
          <w:bCs/>
          <w:lang w:val="hy-AM"/>
        </w:rPr>
      </w:pPr>
      <w:r w:rsidRPr="008404AE">
        <w:rPr>
          <w:rFonts w:ascii="GHEA Grapalat" w:eastAsia="Times New Roman" w:hAnsi="GHEA Grapalat" w:cs="Times New Roman"/>
          <w:bCs/>
          <w:lang w:val="hy-AM"/>
        </w:rPr>
        <w:t>Ակնկալվող արդյունք</w:t>
      </w:r>
      <w:r w:rsidR="002B6F12" w:rsidRPr="008404AE">
        <w:rPr>
          <w:rFonts w:ascii="GHEA Grapalat" w:eastAsia="Times New Roman" w:hAnsi="GHEA Grapalat" w:cs="Times New Roman"/>
          <w:bCs/>
          <w:lang w:val="hy-AM"/>
        </w:rPr>
        <w:t>՝</w:t>
      </w:r>
    </w:p>
    <w:p w14:paraId="32BC7A15" w14:textId="3E9A2286" w:rsidR="005107BE" w:rsidRPr="008404AE" w:rsidRDefault="00126BFD" w:rsidP="008404AE">
      <w:pPr>
        <w:pStyle w:val="ListParagraph"/>
        <w:numPr>
          <w:ilvl w:val="1"/>
          <w:numId w:val="34"/>
        </w:numPr>
        <w:spacing w:after="0" w:line="360" w:lineRule="auto"/>
        <w:ind w:left="1135" w:hanging="284"/>
        <w:contextualSpacing w:val="0"/>
        <w:jc w:val="both"/>
        <w:rPr>
          <w:rFonts w:ascii="GHEA Grapalat" w:eastAsia="Times New Roman" w:hAnsi="GHEA Grapalat" w:cs="Times New Roman"/>
          <w:bCs/>
          <w:lang w:val="hy-AM"/>
        </w:rPr>
      </w:pPr>
      <w:r w:rsidRPr="008404AE">
        <w:rPr>
          <w:rFonts w:ascii="GHEA Grapalat" w:eastAsia="Times New Roman" w:hAnsi="GHEA Grapalat" w:cs="Times New Roman"/>
          <w:bCs/>
          <w:lang w:val="hy-AM"/>
        </w:rPr>
        <w:t>ԿԳՇ</w:t>
      </w:r>
      <w:r w:rsidR="007D4DD5" w:rsidRPr="008404AE">
        <w:rPr>
          <w:rFonts w:ascii="GHEA Grapalat" w:eastAsia="Times New Roman" w:hAnsi="GHEA Grapalat" w:cs="Times New Roman"/>
          <w:bCs/>
          <w:lang w:val="hy-AM"/>
        </w:rPr>
        <w:t>-ի</w:t>
      </w:r>
      <w:r w:rsidRPr="008404AE">
        <w:rPr>
          <w:rFonts w:ascii="GHEA Grapalat" w:eastAsia="Times New Roman" w:hAnsi="GHEA Grapalat" w:cs="Times New Roman"/>
          <w:bCs/>
          <w:lang w:val="hy-AM"/>
        </w:rPr>
        <w:t xml:space="preserve"> online reporting</w:t>
      </w:r>
      <w:r w:rsidR="00877999" w:rsidRPr="00877999">
        <w:rPr>
          <w:rFonts w:ascii="GHEA Grapalat" w:eastAsia="Times New Roman" w:hAnsi="GHEA Grapalat" w:cs="Times New Roman"/>
          <w:bCs/>
          <w:lang w:val="hy-AM"/>
        </w:rPr>
        <w:t xml:space="preserve"> </w:t>
      </w:r>
      <w:r w:rsidRPr="008404AE">
        <w:rPr>
          <w:rFonts w:ascii="GHEA Grapalat" w:eastAsia="Times New Roman" w:hAnsi="GHEA Grapalat" w:cs="Times New Roman"/>
          <w:bCs/>
          <w:lang w:val="hy-AM"/>
        </w:rPr>
        <w:t xml:space="preserve">հարթակում ներկայացված ԿԲԿ 7-րդ </w:t>
      </w:r>
      <w:r w:rsidR="007D4DD5" w:rsidRPr="008404AE">
        <w:rPr>
          <w:rFonts w:ascii="GHEA Grapalat" w:eastAsia="Times New Roman" w:hAnsi="GHEA Grapalat" w:cs="Times New Roman"/>
          <w:bCs/>
          <w:lang w:val="hy-AM"/>
        </w:rPr>
        <w:t>ա</w:t>
      </w:r>
      <w:r w:rsidRPr="008404AE">
        <w:rPr>
          <w:rFonts w:ascii="GHEA Grapalat" w:eastAsia="Times New Roman" w:hAnsi="GHEA Grapalat" w:cs="Times New Roman"/>
          <w:bCs/>
          <w:lang w:val="hy-AM"/>
        </w:rPr>
        <w:t xml:space="preserve">զգային </w:t>
      </w:r>
      <w:r w:rsidR="007D4DD5" w:rsidRPr="008404AE">
        <w:rPr>
          <w:rFonts w:ascii="GHEA Grapalat" w:eastAsia="Times New Roman" w:hAnsi="GHEA Grapalat" w:cs="Times New Roman"/>
          <w:bCs/>
          <w:lang w:val="hy-AM"/>
        </w:rPr>
        <w:t>զ</w:t>
      </w:r>
      <w:r w:rsidRPr="008404AE">
        <w:rPr>
          <w:rFonts w:ascii="GHEA Grapalat" w:eastAsia="Times New Roman" w:hAnsi="GHEA Grapalat" w:cs="Times New Roman"/>
          <w:bCs/>
          <w:lang w:val="hy-AM"/>
        </w:rPr>
        <w:t>եկույց</w:t>
      </w:r>
      <w:r w:rsidR="008B712E" w:rsidRPr="008404AE">
        <w:rPr>
          <w:rFonts w:ascii="GHEA Grapalat" w:eastAsia="Times New Roman" w:hAnsi="GHEA Grapalat" w:cs="Times New Roman"/>
          <w:bCs/>
          <w:lang w:val="hy-AM"/>
        </w:rPr>
        <w:t>։</w:t>
      </w:r>
      <w:r w:rsidRPr="008404AE">
        <w:rPr>
          <w:rFonts w:ascii="GHEA Grapalat" w:eastAsia="Times New Roman" w:hAnsi="GHEA Grapalat" w:cs="Times New Roman"/>
          <w:bCs/>
          <w:lang w:val="hy-AM"/>
        </w:rPr>
        <w:t xml:space="preserve"> </w:t>
      </w:r>
    </w:p>
    <w:p w14:paraId="4F08B81E" w14:textId="77777777" w:rsidR="007D55E6" w:rsidRPr="008404AE" w:rsidRDefault="007D55E6" w:rsidP="008404AE">
      <w:pPr>
        <w:spacing w:after="0" w:line="360" w:lineRule="auto"/>
        <w:ind w:left="851"/>
        <w:jc w:val="both"/>
        <w:rPr>
          <w:rFonts w:ascii="GHEA Grapalat" w:eastAsia="Times New Roman" w:hAnsi="GHEA Grapalat" w:cs="Times New Roman"/>
          <w:bCs/>
          <w:lang w:val="hy-AM"/>
        </w:rPr>
      </w:pPr>
    </w:p>
    <w:p w14:paraId="03A437D9" w14:textId="0313AEF9" w:rsidR="005107BE" w:rsidRPr="0003077E" w:rsidRDefault="00501D7D" w:rsidP="00CB6CE0">
      <w:pPr>
        <w:pStyle w:val="Heading1"/>
        <w:spacing w:after="160"/>
        <w:ind w:firstLine="567"/>
        <w:jc w:val="left"/>
        <w:rPr>
          <w:sz w:val="24"/>
          <w:szCs w:val="24"/>
          <w:lang w:val="hy-AM"/>
        </w:rPr>
      </w:pPr>
      <w:bookmarkStart w:id="32" w:name="_Toc217067528"/>
      <w:r w:rsidRPr="0003077E">
        <w:rPr>
          <w:rStyle w:val="Strong"/>
          <w:b/>
          <w:bCs/>
          <w:sz w:val="24"/>
          <w:szCs w:val="24"/>
          <w:lang w:val="hy-AM"/>
        </w:rPr>
        <w:t>1</w:t>
      </w:r>
      <w:r w:rsidR="007D55E6" w:rsidRPr="0003077E">
        <w:rPr>
          <w:rStyle w:val="Strong"/>
          <w:b/>
          <w:bCs/>
          <w:sz w:val="24"/>
          <w:szCs w:val="24"/>
          <w:lang w:val="hy-AM"/>
        </w:rPr>
        <w:t>.</w:t>
      </w:r>
      <w:r w:rsidRPr="0003077E">
        <w:rPr>
          <w:rStyle w:val="Strong"/>
          <w:b/>
          <w:bCs/>
          <w:sz w:val="24"/>
          <w:szCs w:val="24"/>
          <w:lang w:val="hy-AM"/>
        </w:rPr>
        <w:t>4</w:t>
      </w:r>
      <w:r w:rsidR="007D55E6" w:rsidRPr="0003077E">
        <w:rPr>
          <w:rStyle w:val="Strong"/>
          <w:b/>
          <w:bCs/>
          <w:sz w:val="24"/>
          <w:szCs w:val="24"/>
          <w:lang w:val="hy-AM"/>
        </w:rPr>
        <w:t>.</w:t>
      </w:r>
      <w:r w:rsidRPr="0003077E">
        <w:rPr>
          <w:rStyle w:val="Strong"/>
          <w:b/>
          <w:bCs/>
          <w:sz w:val="24"/>
          <w:szCs w:val="24"/>
          <w:lang w:val="hy-AM"/>
        </w:rPr>
        <w:t xml:space="preserve"> </w:t>
      </w:r>
      <w:r w:rsidR="005107BE" w:rsidRPr="0003077E">
        <w:rPr>
          <w:rStyle w:val="Strong"/>
          <w:b/>
          <w:bCs/>
          <w:sz w:val="24"/>
          <w:szCs w:val="24"/>
          <w:lang w:val="hy-AM"/>
        </w:rPr>
        <w:t>Աշխատանքային</w:t>
      </w:r>
      <w:r w:rsidRPr="0003077E">
        <w:rPr>
          <w:rStyle w:val="Strong"/>
          <w:b/>
          <w:bCs/>
          <w:sz w:val="24"/>
          <w:szCs w:val="24"/>
          <w:lang w:val="hy-AM"/>
        </w:rPr>
        <w:t xml:space="preserve"> պլան</w:t>
      </w:r>
      <w:r w:rsidR="005107BE" w:rsidRPr="0003077E">
        <w:rPr>
          <w:rStyle w:val="Strong"/>
          <w:b/>
          <w:bCs/>
          <w:sz w:val="24"/>
          <w:szCs w:val="24"/>
          <w:lang w:val="hy-AM"/>
        </w:rPr>
        <w:t xml:space="preserve"> և թիմի ձևավորում</w:t>
      </w:r>
      <w:bookmarkEnd w:id="32"/>
    </w:p>
    <w:p w14:paraId="4DFF267F" w14:textId="7FD3BDC6" w:rsidR="005107BE" w:rsidRPr="00783517" w:rsidRDefault="005A1697" w:rsidP="008404AE">
      <w:pPr>
        <w:pStyle w:val="NormalWeb"/>
        <w:spacing w:before="0" w:beforeAutospacing="0" w:after="0" w:afterAutospacing="0" w:line="360" w:lineRule="auto"/>
        <w:ind w:firstLine="567"/>
        <w:jc w:val="both"/>
        <w:rPr>
          <w:rFonts w:ascii="GHEA Grapalat" w:hAnsi="GHEA Grapalat" w:cstheme="minorHAnsi"/>
          <w:sz w:val="22"/>
          <w:szCs w:val="22"/>
          <w:lang w:val="hy-AM"/>
        </w:rPr>
      </w:pPr>
      <w:r w:rsidRPr="008404AE">
        <w:rPr>
          <w:rFonts w:ascii="GHEA Grapalat" w:hAnsi="GHEA Grapalat" w:cstheme="minorHAnsi"/>
          <w:sz w:val="22"/>
          <w:szCs w:val="22"/>
          <w:lang w:val="hy-AM"/>
        </w:rPr>
        <w:t>Փ</w:t>
      </w:r>
      <w:r w:rsidR="005107BE" w:rsidRPr="008404AE">
        <w:rPr>
          <w:rFonts w:ascii="GHEA Grapalat" w:hAnsi="GHEA Grapalat" w:cstheme="minorHAnsi"/>
          <w:sz w:val="22"/>
          <w:szCs w:val="22"/>
          <w:lang w:val="hy-AM"/>
        </w:rPr>
        <w:t xml:space="preserve">որձագիտական </w:t>
      </w:r>
      <w:r w:rsidR="00971FAE" w:rsidRPr="008404AE">
        <w:rPr>
          <w:rFonts w:ascii="GHEA Grapalat" w:hAnsi="GHEA Grapalat" w:cstheme="minorHAnsi"/>
          <w:sz w:val="22"/>
          <w:szCs w:val="22"/>
          <w:lang w:val="hy-AM"/>
        </w:rPr>
        <w:t xml:space="preserve">թիմի </w:t>
      </w:r>
      <w:r w:rsidRPr="008404AE">
        <w:rPr>
          <w:rFonts w:ascii="GHEA Grapalat" w:hAnsi="GHEA Grapalat" w:cstheme="minorHAnsi"/>
          <w:sz w:val="22"/>
          <w:szCs w:val="22"/>
          <w:lang w:val="hy-AM"/>
        </w:rPr>
        <w:t>գործընթացը</w:t>
      </w:r>
      <w:r w:rsidR="00D7569B" w:rsidRPr="008404AE">
        <w:rPr>
          <w:rFonts w:ascii="GHEA Grapalat" w:hAnsi="GHEA Grapalat" w:cstheme="minorHAnsi"/>
          <w:sz w:val="22"/>
          <w:szCs w:val="22"/>
          <w:lang w:val="hy-AM"/>
        </w:rPr>
        <w:t>,</w:t>
      </w:r>
      <w:r w:rsidR="005107BE" w:rsidRPr="008404AE">
        <w:rPr>
          <w:rFonts w:ascii="GHEA Grapalat" w:hAnsi="GHEA Grapalat" w:cstheme="minorHAnsi"/>
          <w:sz w:val="22"/>
          <w:szCs w:val="22"/>
          <w:lang w:val="hy-AM"/>
        </w:rPr>
        <w:t xml:space="preserve"> որը համակարգում է թիմի ղեկավար</w:t>
      </w:r>
      <w:r w:rsidR="007D4DD5" w:rsidRPr="008404AE">
        <w:rPr>
          <w:rFonts w:ascii="GHEA Grapalat" w:hAnsi="GHEA Grapalat" w:cstheme="minorHAnsi"/>
          <w:sz w:val="22"/>
          <w:szCs w:val="22"/>
          <w:lang w:val="hy-AM"/>
        </w:rPr>
        <w:t>ը</w:t>
      </w:r>
      <w:r w:rsidR="006131E4" w:rsidRPr="008404AE">
        <w:rPr>
          <w:rFonts w:ascii="GHEA Grapalat" w:hAnsi="GHEA Grapalat" w:cstheme="minorHAnsi"/>
          <w:sz w:val="22"/>
          <w:szCs w:val="22"/>
          <w:lang w:val="hy-AM"/>
        </w:rPr>
        <w:t>՝</w:t>
      </w:r>
      <w:r w:rsidR="006245F7" w:rsidRPr="008404AE">
        <w:rPr>
          <w:rFonts w:ascii="GHEA Grapalat" w:hAnsi="GHEA Grapalat" w:cstheme="minorHAnsi"/>
          <w:sz w:val="22"/>
          <w:szCs w:val="22"/>
          <w:lang w:val="hy-AM"/>
        </w:rPr>
        <w:t xml:space="preserve"> </w:t>
      </w:r>
      <w:r w:rsidR="006131E4" w:rsidRPr="008404AE">
        <w:rPr>
          <w:rFonts w:ascii="GHEA Grapalat" w:hAnsi="GHEA Grapalat" w:cstheme="minorHAnsi"/>
          <w:sz w:val="22"/>
          <w:szCs w:val="22"/>
          <w:lang w:val="hy-AM"/>
        </w:rPr>
        <w:t xml:space="preserve">Ալլա </w:t>
      </w:r>
      <w:r w:rsidR="006131E4" w:rsidRPr="00783517">
        <w:rPr>
          <w:rFonts w:ascii="GHEA Grapalat" w:hAnsi="GHEA Grapalat" w:cstheme="minorHAnsi"/>
          <w:sz w:val="22"/>
          <w:szCs w:val="22"/>
          <w:lang w:val="hy-AM"/>
        </w:rPr>
        <w:t>Ալեքսանյանը,</w:t>
      </w:r>
      <w:r w:rsidR="00D7569B" w:rsidRPr="00783517">
        <w:rPr>
          <w:rFonts w:ascii="GHEA Grapalat" w:hAnsi="GHEA Grapalat" w:cstheme="minorHAnsi"/>
          <w:sz w:val="22"/>
          <w:szCs w:val="22"/>
          <w:lang w:val="hy-AM"/>
        </w:rPr>
        <w:t xml:space="preserve"> </w:t>
      </w:r>
      <w:r w:rsidRPr="00783517">
        <w:rPr>
          <w:rFonts w:ascii="GHEA Grapalat" w:hAnsi="GHEA Grapalat" w:cstheme="minorHAnsi"/>
          <w:sz w:val="22"/>
          <w:szCs w:val="22"/>
          <w:lang w:val="hy-AM"/>
        </w:rPr>
        <w:t>ներգրավել է</w:t>
      </w:r>
      <w:r w:rsidR="005107BE" w:rsidRPr="00783517">
        <w:rPr>
          <w:rFonts w:ascii="GHEA Grapalat" w:hAnsi="GHEA Grapalat" w:cstheme="minorHAnsi"/>
          <w:sz w:val="22"/>
          <w:szCs w:val="22"/>
          <w:lang w:val="hy-AM"/>
        </w:rPr>
        <w:t xml:space="preserve"> թեմատիկ փորձագետների խմբեր</w:t>
      </w:r>
      <w:r w:rsidR="007D4DD5" w:rsidRPr="00783517">
        <w:rPr>
          <w:rFonts w:ascii="GHEA Grapalat" w:hAnsi="GHEA Grapalat" w:cstheme="minorHAnsi"/>
          <w:sz w:val="22"/>
          <w:szCs w:val="22"/>
          <w:lang w:val="hy-AM"/>
        </w:rPr>
        <w:t>, որոնք են</w:t>
      </w:r>
      <w:r w:rsidR="006245F7" w:rsidRPr="00783517">
        <w:rPr>
          <w:rFonts w:ascii="GHEA Grapalat" w:hAnsi="GHEA Grapalat" w:cstheme="minorHAnsi"/>
          <w:sz w:val="22"/>
          <w:szCs w:val="22"/>
          <w:lang w:val="hy-AM"/>
        </w:rPr>
        <w:t>`</w:t>
      </w:r>
    </w:p>
    <w:p w14:paraId="792440D3" w14:textId="7BA6AB7C" w:rsidR="00E31CB5" w:rsidRDefault="00E31CB5" w:rsidP="00E31CB5">
      <w:pPr>
        <w:pStyle w:val="NormalWeb"/>
        <w:numPr>
          <w:ilvl w:val="0"/>
          <w:numId w:val="3"/>
        </w:numPr>
        <w:tabs>
          <w:tab w:val="clear" w:pos="720"/>
          <w:tab w:val="num" w:pos="851"/>
        </w:tabs>
        <w:spacing w:before="0" w:beforeAutospacing="0" w:after="0" w:afterAutospacing="0" w:line="360" w:lineRule="auto"/>
        <w:ind w:left="851" w:hanging="284"/>
        <w:jc w:val="both"/>
        <w:rPr>
          <w:rFonts w:ascii="GHEA Grapalat" w:hAnsi="GHEA Grapalat" w:cstheme="minorHAnsi"/>
          <w:sz w:val="22"/>
          <w:szCs w:val="22"/>
          <w:lang w:val="hy-AM"/>
        </w:rPr>
      </w:pPr>
      <w:r w:rsidRPr="00783517">
        <w:rPr>
          <w:rFonts w:ascii="GHEA Grapalat" w:hAnsi="GHEA Grapalat" w:cstheme="minorHAnsi"/>
          <w:sz w:val="22"/>
          <w:szCs w:val="22"/>
          <w:lang w:val="hy-AM"/>
        </w:rPr>
        <w:t>կենսաբազմազանության քաղաքականութ</w:t>
      </w:r>
      <w:r w:rsidR="00157747">
        <w:rPr>
          <w:rFonts w:ascii="GHEA Grapalat" w:hAnsi="GHEA Grapalat" w:cstheme="minorHAnsi"/>
          <w:sz w:val="22"/>
          <w:szCs w:val="22"/>
          <w:lang w:val="hy-AM"/>
        </w:rPr>
        <w:t>յան</w:t>
      </w:r>
      <w:r w:rsidRPr="00783517">
        <w:rPr>
          <w:rFonts w:ascii="GHEA Grapalat" w:hAnsi="GHEA Grapalat" w:cstheme="minorHAnsi"/>
          <w:sz w:val="22"/>
          <w:szCs w:val="22"/>
          <w:lang w:val="hy-AM"/>
        </w:rPr>
        <w:t xml:space="preserve"> և ռազմավարական պլանավոր</w:t>
      </w:r>
      <w:r w:rsidR="00157747">
        <w:rPr>
          <w:rFonts w:ascii="GHEA Grapalat" w:hAnsi="GHEA Grapalat" w:cstheme="minorHAnsi"/>
          <w:sz w:val="22"/>
          <w:szCs w:val="22"/>
          <w:lang w:val="hy-AM"/>
        </w:rPr>
        <w:t>ման մասնագետ</w:t>
      </w:r>
      <w:r w:rsidRPr="00783517">
        <w:rPr>
          <w:rFonts w:ascii="GHEA Grapalat" w:hAnsi="GHEA Grapalat" w:cstheme="minorHAnsi"/>
          <w:sz w:val="22"/>
          <w:szCs w:val="22"/>
          <w:lang w:val="hy-AM"/>
        </w:rPr>
        <w:t>-Արեգ Կարապետյան,</w:t>
      </w:r>
      <w:r w:rsidR="00157747">
        <w:rPr>
          <w:rFonts w:ascii="GHEA Grapalat" w:hAnsi="GHEA Grapalat" w:cstheme="minorHAnsi"/>
          <w:sz w:val="22"/>
          <w:szCs w:val="22"/>
          <w:lang w:val="hy-AM"/>
        </w:rPr>
        <w:t xml:space="preserve"> Արսեն Գասպարյան,</w:t>
      </w:r>
    </w:p>
    <w:p w14:paraId="730B48BD" w14:textId="77E086F7" w:rsidR="005A458C" w:rsidRPr="00157747" w:rsidRDefault="005A458C" w:rsidP="00157747">
      <w:pPr>
        <w:pStyle w:val="NormalWeb"/>
        <w:numPr>
          <w:ilvl w:val="0"/>
          <w:numId w:val="3"/>
        </w:numPr>
        <w:tabs>
          <w:tab w:val="clear" w:pos="720"/>
          <w:tab w:val="num" w:pos="851"/>
        </w:tabs>
        <w:spacing w:before="0" w:beforeAutospacing="0" w:after="0" w:afterAutospacing="0" w:line="360" w:lineRule="auto"/>
        <w:ind w:left="851" w:hanging="284"/>
        <w:jc w:val="both"/>
        <w:rPr>
          <w:rFonts w:ascii="GHEA Grapalat" w:hAnsi="GHEA Grapalat" w:cstheme="minorHAnsi"/>
          <w:sz w:val="22"/>
          <w:szCs w:val="22"/>
          <w:lang w:val="hy-AM"/>
        </w:rPr>
      </w:pPr>
      <w:r w:rsidRPr="00157747">
        <w:rPr>
          <w:rFonts w:ascii="GHEA Grapalat" w:hAnsi="GHEA Grapalat" w:cstheme="minorHAnsi"/>
          <w:sz w:val="22"/>
          <w:szCs w:val="22"/>
          <w:lang w:val="hy-AM"/>
        </w:rPr>
        <w:t>կենսաբազմազանության մոնիթորինգ</w:t>
      </w:r>
      <w:r w:rsidR="00157747">
        <w:rPr>
          <w:rFonts w:ascii="GHEA Grapalat" w:hAnsi="GHEA Grapalat" w:cstheme="minorHAnsi"/>
          <w:sz w:val="22"/>
          <w:szCs w:val="22"/>
          <w:lang w:val="hy-AM"/>
        </w:rPr>
        <w:t>ի մասնագետ</w:t>
      </w:r>
      <w:r w:rsidRPr="00783517">
        <w:rPr>
          <w:rFonts w:ascii="GHEA Grapalat" w:hAnsi="GHEA Grapalat" w:cstheme="minorHAnsi"/>
          <w:sz w:val="22"/>
          <w:szCs w:val="22"/>
          <w:lang w:val="hy-AM"/>
        </w:rPr>
        <w:t>-Աստղիկ Ղազարյան</w:t>
      </w:r>
      <w:r w:rsidR="00157747">
        <w:rPr>
          <w:rFonts w:ascii="GHEA Grapalat" w:hAnsi="GHEA Grapalat" w:cstheme="minorHAnsi"/>
          <w:sz w:val="22"/>
          <w:szCs w:val="22"/>
          <w:lang w:val="hy-AM"/>
        </w:rPr>
        <w:t xml:space="preserve">, </w:t>
      </w:r>
      <w:r w:rsidR="00E31CB5" w:rsidRPr="00157747">
        <w:rPr>
          <w:rFonts w:ascii="GHEA Grapalat" w:hAnsi="GHEA Grapalat" w:cstheme="minorHAnsi"/>
          <w:sz w:val="22"/>
          <w:szCs w:val="22"/>
          <w:lang w:val="hy-AM"/>
        </w:rPr>
        <w:t>Գեորգի Ֆայվուշ</w:t>
      </w:r>
      <w:r w:rsidR="00157747">
        <w:rPr>
          <w:rFonts w:ascii="GHEA Grapalat" w:hAnsi="GHEA Grapalat" w:cstheme="minorHAnsi"/>
          <w:sz w:val="22"/>
          <w:szCs w:val="22"/>
          <w:lang w:val="hy-AM"/>
        </w:rPr>
        <w:t>, Ժաննա Հովակիմյան,</w:t>
      </w:r>
    </w:p>
    <w:p w14:paraId="730EB8C4" w14:textId="5486973D" w:rsidR="00E31CB5" w:rsidRPr="00157747" w:rsidRDefault="00E31CB5" w:rsidP="00157747">
      <w:pPr>
        <w:pStyle w:val="NormalWeb"/>
        <w:numPr>
          <w:ilvl w:val="0"/>
          <w:numId w:val="3"/>
        </w:numPr>
        <w:tabs>
          <w:tab w:val="clear" w:pos="720"/>
          <w:tab w:val="num" w:pos="851"/>
        </w:tabs>
        <w:spacing w:before="0" w:beforeAutospacing="0" w:after="0" w:afterAutospacing="0" w:line="360" w:lineRule="auto"/>
        <w:ind w:left="851" w:hanging="284"/>
        <w:jc w:val="both"/>
        <w:rPr>
          <w:rFonts w:ascii="GHEA Grapalat" w:hAnsi="GHEA Grapalat" w:cstheme="minorHAnsi"/>
          <w:sz w:val="22"/>
          <w:szCs w:val="22"/>
          <w:lang w:val="hy-AM"/>
        </w:rPr>
      </w:pPr>
      <w:r w:rsidRPr="00783517">
        <w:rPr>
          <w:rFonts w:ascii="GHEA Grapalat" w:hAnsi="GHEA Grapalat" w:cstheme="minorHAnsi"/>
          <w:sz w:val="22"/>
          <w:szCs w:val="22"/>
          <w:lang w:val="hy-AM"/>
        </w:rPr>
        <w:t>շահագրգիռ կողմերի ներգրավ</w:t>
      </w:r>
      <w:r w:rsidR="00157747">
        <w:rPr>
          <w:rFonts w:ascii="GHEA Grapalat" w:hAnsi="GHEA Grapalat" w:cstheme="minorHAnsi"/>
          <w:sz w:val="22"/>
          <w:szCs w:val="22"/>
          <w:lang w:val="hy-AM"/>
        </w:rPr>
        <w:t>ման մասնագետ</w:t>
      </w:r>
      <w:r w:rsidRPr="00783517">
        <w:rPr>
          <w:rFonts w:ascii="GHEA Grapalat" w:hAnsi="GHEA Grapalat" w:cstheme="minorHAnsi"/>
          <w:sz w:val="22"/>
          <w:szCs w:val="22"/>
          <w:lang w:val="hy-AM"/>
        </w:rPr>
        <w:t xml:space="preserve"> – Անի Բայբուրդյան, Մարի Չաքրյան,</w:t>
      </w:r>
    </w:p>
    <w:p w14:paraId="25FD6D9A" w14:textId="1D3CFAAE" w:rsidR="005107BE" w:rsidRPr="00783517" w:rsidRDefault="00157747" w:rsidP="008404AE">
      <w:pPr>
        <w:pStyle w:val="NormalWeb"/>
        <w:numPr>
          <w:ilvl w:val="0"/>
          <w:numId w:val="3"/>
        </w:numPr>
        <w:tabs>
          <w:tab w:val="clear" w:pos="720"/>
          <w:tab w:val="num" w:pos="851"/>
        </w:tabs>
        <w:spacing w:before="0" w:beforeAutospacing="0" w:after="0" w:afterAutospacing="0" w:line="360" w:lineRule="auto"/>
        <w:ind w:left="851" w:hanging="284"/>
        <w:jc w:val="both"/>
        <w:rPr>
          <w:rFonts w:ascii="GHEA Grapalat" w:hAnsi="GHEA Grapalat" w:cstheme="minorHAnsi"/>
          <w:sz w:val="22"/>
          <w:szCs w:val="22"/>
          <w:lang w:val="hy-AM"/>
        </w:rPr>
      </w:pPr>
      <w:r>
        <w:rPr>
          <w:rFonts w:ascii="GHEA Grapalat" w:hAnsi="GHEA Grapalat" w:cstheme="minorHAnsi"/>
          <w:sz w:val="22"/>
          <w:szCs w:val="22"/>
          <w:lang w:val="hy-AM"/>
        </w:rPr>
        <w:t>տ</w:t>
      </w:r>
      <w:r w:rsidRPr="00157747">
        <w:rPr>
          <w:rFonts w:ascii="GHEA Grapalat" w:hAnsi="GHEA Grapalat" w:cstheme="minorHAnsi"/>
          <w:sz w:val="22"/>
          <w:szCs w:val="22"/>
          <w:lang w:val="hy-AM"/>
        </w:rPr>
        <w:t>եղեկատվության վերլուծության և տվյալների կառավարման մասնագետ</w:t>
      </w:r>
      <w:r w:rsidR="006131E4" w:rsidRPr="00783517">
        <w:rPr>
          <w:rFonts w:ascii="GHEA Grapalat" w:hAnsi="GHEA Grapalat" w:cstheme="minorHAnsi"/>
          <w:sz w:val="22"/>
          <w:szCs w:val="22"/>
          <w:lang w:val="hy-AM"/>
        </w:rPr>
        <w:t>-</w:t>
      </w:r>
      <w:r w:rsidR="005A458C" w:rsidRPr="00783517">
        <w:rPr>
          <w:lang w:val="hy-AM"/>
        </w:rPr>
        <w:t xml:space="preserve"> </w:t>
      </w:r>
      <w:r w:rsidR="005A458C" w:rsidRPr="00783517">
        <w:rPr>
          <w:rFonts w:ascii="GHEA Grapalat" w:hAnsi="GHEA Grapalat" w:cstheme="minorHAnsi"/>
          <w:sz w:val="22"/>
          <w:szCs w:val="22"/>
          <w:lang w:val="hy-AM"/>
        </w:rPr>
        <w:t>Ժուլիէթ Ամիտի</w:t>
      </w:r>
      <w:r w:rsidR="005107BE" w:rsidRPr="00783517">
        <w:rPr>
          <w:rFonts w:ascii="GHEA Grapalat" w:hAnsi="GHEA Grapalat" w:cstheme="minorHAnsi"/>
          <w:sz w:val="22"/>
          <w:szCs w:val="22"/>
          <w:lang w:val="hy-AM"/>
        </w:rPr>
        <w:t>,</w:t>
      </w:r>
      <w:r w:rsidR="005A458C" w:rsidRPr="00783517">
        <w:rPr>
          <w:rFonts w:ascii="GHEA Grapalat" w:hAnsi="GHEA Grapalat" w:cstheme="minorHAnsi"/>
          <w:sz w:val="22"/>
          <w:szCs w:val="22"/>
          <w:lang w:val="hy-AM"/>
        </w:rPr>
        <w:t xml:space="preserve"> Ժաննա Ֆաֆուրյան,</w:t>
      </w:r>
      <w:r>
        <w:rPr>
          <w:rFonts w:ascii="GHEA Grapalat" w:hAnsi="GHEA Grapalat" w:cstheme="minorHAnsi"/>
          <w:sz w:val="22"/>
          <w:szCs w:val="22"/>
          <w:lang w:val="hy-AM"/>
        </w:rPr>
        <w:t xml:space="preserve"> Տարոն Ալեքսանյան</w:t>
      </w:r>
    </w:p>
    <w:p w14:paraId="07421F19" w14:textId="78B1BCBD" w:rsidR="005107BE" w:rsidRPr="00783517" w:rsidRDefault="005107BE" w:rsidP="008404AE">
      <w:pPr>
        <w:pStyle w:val="NormalWeb"/>
        <w:numPr>
          <w:ilvl w:val="0"/>
          <w:numId w:val="3"/>
        </w:numPr>
        <w:tabs>
          <w:tab w:val="clear" w:pos="720"/>
          <w:tab w:val="num" w:pos="851"/>
        </w:tabs>
        <w:spacing w:before="0" w:beforeAutospacing="0" w:after="0" w:afterAutospacing="0" w:line="360" w:lineRule="auto"/>
        <w:ind w:left="851" w:hanging="284"/>
        <w:jc w:val="both"/>
        <w:rPr>
          <w:rFonts w:ascii="GHEA Grapalat" w:hAnsi="GHEA Grapalat" w:cstheme="minorHAnsi"/>
          <w:sz w:val="22"/>
          <w:szCs w:val="22"/>
          <w:lang w:val="hy-AM"/>
        </w:rPr>
      </w:pPr>
      <w:r w:rsidRPr="00783517">
        <w:rPr>
          <w:rFonts w:ascii="GHEA Grapalat" w:hAnsi="GHEA Grapalat" w:cstheme="minorHAnsi"/>
          <w:sz w:val="22"/>
          <w:szCs w:val="22"/>
          <w:lang w:val="hy-AM"/>
        </w:rPr>
        <w:lastRenderedPageBreak/>
        <w:t>գենդերային և սոցիալական ներառականությ</w:t>
      </w:r>
      <w:r w:rsidR="00157747">
        <w:rPr>
          <w:rFonts w:ascii="GHEA Grapalat" w:hAnsi="GHEA Grapalat" w:cstheme="minorHAnsi"/>
          <w:sz w:val="22"/>
          <w:szCs w:val="22"/>
          <w:lang w:val="hy-AM"/>
        </w:rPr>
        <w:t>ան մասնագետ</w:t>
      </w:r>
      <w:r w:rsidR="006245F7" w:rsidRPr="00783517">
        <w:rPr>
          <w:rFonts w:ascii="GHEA Grapalat" w:hAnsi="GHEA Grapalat" w:cstheme="minorHAnsi"/>
          <w:sz w:val="22"/>
          <w:szCs w:val="22"/>
          <w:lang w:val="hy-AM"/>
        </w:rPr>
        <w:t xml:space="preserve"> </w:t>
      </w:r>
      <w:r w:rsidR="005A458C" w:rsidRPr="00783517">
        <w:rPr>
          <w:rFonts w:ascii="GHEA Grapalat" w:hAnsi="GHEA Grapalat" w:cstheme="minorHAnsi"/>
          <w:sz w:val="22"/>
          <w:szCs w:val="22"/>
          <w:lang w:val="hy-AM"/>
        </w:rPr>
        <w:t>–</w:t>
      </w:r>
      <w:r w:rsidR="006245F7" w:rsidRPr="00783517">
        <w:rPr>
          <w:rFonts w:ascii="GHEA Grapalat" w:hAnsi="GHEA Grapalat" w:cstheme="minorHAnsi"/>
          <w:sz w:val="22"/>
          <w:szCs w:val="22"/>
          <w:lang w:val="hy-AM"/>
        </w:rPr>
        <w:t xml:space="preserve"> </w:t>
      </w:r>
      <w:r w:rsidR="005A458C" w:rsidRPr="00783517">
        <w:rPr>
          <w:rFonts w:ascii="GHEA Grapalat" w:hAnsi="GHEA Grapalat" w:cstheme="minorHAnsi"/>
          <w:sz w:val="22"/>
          <w:szCs w:val="22"/>
          <w:lang w:val="hy-AM"/>
        </w:rPr>
        <w:t>Մանե Մադոյան</w:t>
      </w:r>
      <w:r w:rsidR="00E31CB5" w:rsidRPr="00783517">
        <w:rPr>
          <w:rFonts w:ascii="GHEA Grapalat" w:hAnsi="GHEA Grapalat" w:cstheme="minorHAnsi"/>
          <w:sz w:val="22"/>
          <w:szCs w:val="22"/>
          <w:lang w:val="hy-AM"/>
        </w:rPr>
        <w:t>,</w:t>
      </w:r>
    </w:p>
    <w:p w14:paraId="64428F67" w14:textId="006BEC3A" w:rsidR="005A458C" w:rsidRPr="00783517" w:rsidRDefault="00157747" w:rsidP="005A458C">
      <w:pPr>
        <w:pStyle w:val="NormalWeb"/>
        <w:numPr>
          <w:ilvl w:val="0"/>
          <w:numId w:val="3"/>
        </w:numPr>
        <w:tabs>
          <w:tab w:val="clear" w:pos="720"/>
          <w:tab w:val="num" w:pos="851"/>
        </w:tabs>
        <w:spacing w:before="0" w:beforeAutospacing="0" w:after="0" w:afterAutospacing="0" w:line="360" w:lineRule="auto"/>
        <w:ind w:left="851" w:hanging="284"/>
        <w:jc w:val="both"/>
        <w:rPr>
          <w:rFonts w:ascii="GHEA Grapalat" w:hAnsi="GHEA Grapalat" w:cstheme="minorHAnsi"/>
          <w:sz w:val="22"/>
          <w:szCs w:val="22"/>
          <w:lang w:val="hy-AM"/>
        </w:rPr>
      </w:pPr>
      <w:r>
        <w:rPr>
          <w:rFonts w:ascii="GHEA Grapalat" w:hAnsi="GHEA Grapalat" w:cstheme="minorHAnsi"/>
          <w:sz w:val="22"/>
          <w:szCs w:val="22"/>
          <w:lang w:val="hy-AM"/>
        </w:rPr>
        <w:t>ֆ</w:t>
      </w:r>
      <w:r w:rsidRPr="00157747">
        <w:rPr>
          <w:rFonts w:ascii="GHEA Grapalat" w:hAnsi="GHEA Grapalat" w:cstheme="minorHAnsi"/>
          <w:sz w:val="22"/>
          <w:szCs w:val="22"/>
          <w:lang w:val="hy-AM"/>
        </w:rPr>
        <w:t>ինանսական հոսքերի և ռեսուրսների վերլուծության մասնագետ (կենսաբազմազանության ֆինանսավորման համատեքստում)</w:t>
      </w:r>
      <w:r w:rsidR="006131E4" w:rsidRPr="00783517">
        <w:rPr>
          <w:rFonts w:ascii="GHEA Grapalat" w:hAnsi="GHEA Grapalat" w:cstheme="minorHAnsi"/>
          <w:sz w:val="22"/>
          <w:szCs w:val="22"/>
          <w:lang w:val="hy-AM"/>
        </w:rPr>
        <w:t>-</w:t>
      </w:r>
      <w:r w:rsidR="006245F7" w:rsidRPr="00783517">
        <w:rPr>
          <w:rFonts w:ascii="GHEA Grapalat" w:hAnsi="GHEA Grapalat" w:cstheme="minorHAnsi"/>
          <w:sz w:val="22"/>
          <w:szCs w:val="22"/>
          <w:lang w:val="hy-AM"/>
        </w:rPr>
        <w:t xml:space="preserve"> </w:t>
      </w:r>
      <w:r w:rsidR="006131E4" w:rsidRPr="00783517">
        <w:rPr>
          <w:rFonts w:ascii="GHEA Grapalat" w:hAnsi="GHEA Grapalat" w:cstheme="minorHAnsi"/>
          <w:sz w:val="22"/>
          <w:szCs w:val="22"/>
          <w:lang w:val="hy-AM"/>
        </w:rPr>
        <w:t>Դավիթ Իսկանդարյան</w:t>
      </w:r>
      <w:r w:rsidR="005107BE" w:rsidRPr="00783517">
        <w:rPr>
          <w:rFonts w:ascii="GHEA Grapalat" w:hAnsi="GHEA Grapalat" w:cstheme="minorHAnsi"/>
          <w:sz w:val="22"/>
          <w:szCs w:val="22"/>
          <w:lang w:val="hy-AM"/>
        </w:rPr>
        <w:t>,</w:t>
      </w:r>
    </w:p>
    <w:p w14:paraId="089DE08D" w14:textId="1504880A" w:rsidR="005107BE" w:rsidRPr="00783517" w:rsidRDefault="005107BE" w:rsidP="008404AE">
      <w:pPr>
        <w:pStyle w:val="NormalWeb"/>
        <w:numPr>
          <w:ilvl w:val="0"/>
          <w:numId w:val="3"/>
        </w:numPr>
        <w:tabs>
          <w:tab w:val="clear" w:pos="720"/>
          <w:tab w:val="num" w:pos="851"/>
        </w:tabs>
        <w:spacing w:before="0" w:beforeAutospacing="0" w:after="0" w:afterAutospacing="0" w:line="360" w:lineRule="auto"/>
        <w:ind w:left="851" w:hanging="284"/>
        <w:jc w:val="both"/>
        <w:rPr>
          <w:rFonts w:ascii="GHEA Grapalat" w:hAnsi="GHEA Grapalat" w:cstheme="minorHAnsi"/>
          <w:sz w:val="22"/>
          <w:szCs w:val="22"/>
          <w:lang w:val="hy-AM"/>
        </w:rPr>
      </w:pPr>
      <w:r w:rsidRPr="00783517">
        <w:rPr>
          <w:rFonts w:ascii="GHEA Grapalat" w:hAnsi="GHEA Grapalat" w:cstheme="minorHAnsi"/>
          <w:sz w:val="22"/>
          <w:szCs w:val="22"/>
          <w:lang w:val="hy-AM"/>
        </w:rPr>
        <w:t xml:space="preserve">տեքստերի </w:t>
      </w:r>
      <w:r w:rsidR="00675C61" w:rsidRPr="00675C61">
        <w:rPr>
          <w:rFonts w:ascii="GHEA Grapalat" w:hAnsi="GHEA Grapalat" w:cstheme="minorHAnsi"/>
          <w:sz w:val="22"/>
          <w:szCs w:val="22"/>
          <w:lang w:val="hy-AM"/>
        </w:rPr>
        <w:t>մշակման մասնագետ</w:t>
      </w:r>
      <w:r w:rsidR="006245F7" w:rsidRPr="00783517">
        <w:rPr>
          <w:rFonts w:ascii="GHEA Grapalat" w:hAnsi="GHEA Grapalat" w:cstheme="minorHAnsi"/>
          <w:sz w:val="22"/>
          <w:szCs w:val="22"/>
          <w:lang w:val="hy-AM"/>
        </w:rPr>
        <w:t xml:space="preserve"> </w:t>
      </w:r>
      <w:r w:rsidR="006131E4" w:rsidRPr="00783517">
        <w:rPr>
          <w:rFonts w:ascii="GHEA Grapalat" w:hAnsi="GHEA Grapalat" w:cstheme="minorHAnsi"/>
          <w:sz w:val="22"/>
          <w:szCs w:val="22"/>
          <w:lang w:val="hy-AM"/>
        </w:rPr>
        <w:t>-</w:t>
      </w:r>
      <w:r w:rsidR="006245F7" w:rsidRPr="00783517">
        <w:rPr>
          <w:rFonts w:ascii="GHEA Grapalat" w:hAnsi="GHEA Grapalat" w:cstheme="minorHAnsi"/>
          <w:sz w:val="22"/>
          <w:szCs w:val="22"/>
          <w:lang w:val="hy-AM"/>
        </w:rPr>
        <w:t xml:space="preserve"> </w:t>
      </w:r>
      <w:r w:rsidR="006131E4" w:rsidRPr="00783517">
        <w:rPr>
          <w:rFonts w:ascii="GHEA Grapalat" w:hAnsi="GHEA Grapalat" w:cstheme="minorHAnsi"/>
          <w:sz w:val="22"/>
          <w:szCs w:val="22"/>
          <w:lang w:val="hy-AM"/>
        </w:rPr>
        <w:t>Նաիրա Պ</w:t>
      </w:r>
      <w:r w:rsidR="00AD46B1">
        <w:rPr>
          <w:rFonts w:ascii="GHEA Grapalat" w:hAnsi="GHEA Grapalat" w:cstheme="minorHAnsi"/>
          <w:sz w:val="22"/>
          <w:szCs w:val="22"/>
          <w:lang w:val="hy-AM"/>
        </w:rPr>
        <w:t>ողոսյան</w:t>
      </w:r>
      <w:r w:rsidR="006F449D" w:rsidRPr="00783517">
        <w:rPr>
          <w:rFonts w:ascii="GHEA Grapalat" w:hAnsi="GHEA Grapalat" w:cstheme="minorHAnsi"/>
          <w:sz w:val="22"/>
          <w:szCs w:val="22"/>
          <w:lang w:val="hy-AM"/>
        </w:rPr>
        <w:t>,</w:t>
      </w:r>
    </w:p>
    <w:p w14:paraId="2BBC420A" w14:textId="4189D2FF" w:rsidR="005107BE" w:rsidRPr="00783517" w:rsidRDefault="00157747" w:rsidP="008404AE">
      <w:pPr>
        <w:pStyle w:val="NormalWeb"/>
        <w:numPr>
          <w:ilvl w:val="0"/>
          <w:numId w:val="3"/>
        </w:numPr>
        <w:tabs>
          <w:tab w:val="clear" w:pos="720"/>
          <w:tab w:val="num" w:pos="851"/>
        </w:tabs>
        <w:spacing w:before="0" w:beforeAutospacing="0" w:after="0" w:afterAutospacing="0" w:line="360" w:lineRule="auto"/>
        <w:ind w:left="851" w:hanging="284"/>
        <w:jc w:val="both"/>
        <w:rPr>
          <w:rFonts w:ascii="GHEA Grapalat" w:hAnsi="GHEA Grapalat" w:cstheme="minorHAnsi"/>
          <w:sz w:val="22"/>
          <w:szCs w:val="22"/>
          <w:lang w:val="hy-AM"/>
        </w:rPr>
      </w:pPr>
      <w:r>
        <w:rPr>
          <w:rFonts w:ascii="GHEA Grapalat" w:hAnsi="GHEA Grapalat" w:cstheme="minorHAnsi"/>
          <w:sz w:val="22"/>
          <w:szCs w:val="22"/>
          <w:lang w:val="hy-AM"/>
        </w:rPr>
        <w:t xml:space="preserve">այլ </w:t>
      </w:r>
      <w:r w:rsidRPr="00157747">
        <w:rPr>
          <w:rFonts w:ascii="GHEA Grapalat" w:hAnsi="GHEA Grapalat" w:cstheme="minorHAnsi"/>
          <w:sz w:val="22"/>
          <w:szCs w:val="22"/>
          <w:lang w:val="hy-AM"/>
        </w:rPr>
        <w:t>մասնագիտական փորձառություն ունեցող մասնագետներ</w:t>
      </w:r>
      <w:r>
        <w:rPr>
          <w:rFonts w:ascii="GHEA Grapalat" w:hAnsi="GHEA Grapalat" w:cstheme="minorHAnsi"/>
          <w:sz w:val="22"/>
          <w:szCs w:val="22"/>
          <w:lang w:val="hy-AM"/>
        </w:rPr>
        <w:t>- Անահիտ Ղուկասյան</w:t>
      </w:r>
      <w:r w:rsidR="00514790">
        <w:rPr>
          <w:rFonts w:ascii="GHEA Grapalat" w:hAnsi="GHEA Grapalat" w:cstheme="minorHAnsi"/>
          <w:sz w:val="22"/>
          <w:szCs w:val="22"/>
          <w:lang w:val="hy-AM"/>
        </w:rPr>
        <w:t>։</w:t>
      </w:r>
    </w:p>
    <w:p w14:paraId="589EDF43" w14:textId="46760019" w:rsidR="005107BE" w:rsidRPr="008404AE" w:rsidRDefault="007D4DD5" w:rsidP="008404AE">
      <w:pPr>
        <w:pStyle w:val="Heading3"/>
        <w:spacing w:before="0" w:beforeAutospacing="0" w:after="0" w:afterAutospacing="0" w:line="360" w:lineRule="auto"/>
        <w:ind w:firstLine="567"/>
        <w:jc w:val="both"/>
        <w:rPr>
          <w:rFonts w:ascii="GHEA Grapalat" w:hAnsi="GHEA Grapalat" w:cstheme="minorHAnsi"/>
          <w:sz w:val="22"/>
          <w:szCs w:val="22"/>
          <w:lang w:val="hy-AM"/>
        </w:rPr>
      </w:pPr>
      <w:bookmarkStart w:id="33" w:name="_Toc217067529"/>
      <w:r w:rsidRPr="00E31CB5">
        <w:rPr>
          <w:rFonts w:ascii="GHEA Grapalat" w:hAnsi="GHEA Grapalat"/>
          <w:sz w:val="22"/>
          <w:szCs w:val="22"/>
          <w:lang w:val="hy-AM"/>
        </w:rPr>
        <w:t>Աշխատանքային խումբը գործում է</w:t>
      </w:r>
      <w:r w:rsidRPr="008404AE">
        <w:rPr>
          <w:rFonts w:ascii="GHEA Grapalat" w:hAnsi="GHEA Grapalat"/>
          <w:sz w:val="22"/>
          <w:szCs w:val="22"/>
          <w:lang w:val="hy-AM"/>
        </w:rPr>
        <w:t>՝</w:t>
      </w:r>
      <w:r w:rsidRPr="00E31CB5">
        <w:rPr>
          <w:rFonts w:ascii="GHEA Grapalat" w:hAnsi="GHEA Grapalat"/>
          <w:sz w:val="22"/>
          <w:szCs w:val="22"/>
          <w:lang w:val="hy-AM"/>
        </w:rPr>
        <w:t xml:space="preserve"> </w:t>
      </w:r>
      <w:r w:rsidRPr="008404AE">
        <w:rPr>
          <w:rFonts w:ascii="GHEA Grapalat" w:hAnsi="GHEA Grapalat"/>
          <w:sz w:val="22"/>
          <w:szCs w:val="22"/>
          <w:lang w:val="hy-AM"/>
        </w:rPr>
        <w:t xml:space="preserve">ըստ </w:t>
      </w:r>
      <w:r w:rsidRPr="00E31CB5">
        <w:rPr>
          <w:rFonts w:ascii="GHEA Grapalat" w:hAnsi="GHEA Grapalat"/>
          <w:sz w:val="22"/>
          <w:szCs w:val="22"/>
          <w:lang w:val="hy-AM"/>
        </w:rPr>
        <w:t>հաստատված աշխատակարգի</w:t>
      </w:r>
      <w:r w:rsidR="00470310" w:rsidRPr="00E31CB5">
        <w:rPr>
          <w:rFonts w:ascii="GHEA Grapalat" w:hAnsi="GHEA Grapalat"/>
          <w:sz w:val="22"/>
          <w:szCs w:val="22"/>
          <w:lang w:val="hy-AM"/>
        </w:rPr>
        <w:t>,</w:t>
      </w:r>
      <w:r w:rsidRPr="00E31CB5">
        <w:rPr>
          <w:rFonts w:ascii="GHEA Grapalat" w:hAnsi="GHEA Grapalat"/>
          <w:sz w:val="22"/>
          <w:szCs w:val="22"/>
          <w:lang w:val="hy-AM"/>
        </w:rPr>
        <w:t xml:space="preserve"> և </w:t>
      </w:r>
      <w:r w:rsidRPr="008404AE">
        <w:rPr>
          <w:rFonts w:ascii="GHEA Grapalat" w:hAnsi="GHEA Grapalat"/>
          <w:sz w:val="22"/>
          <w:szCs w:val="22"/>
          <w:lang w:val="hy-AM"/>
        </w:rPr>
        <w:t>կազմակե</w:t>
      </w:r>
      <w:r w:rsidRPr="00E31CB5">
        <w:rPr>
          <w:rFonts w:ascii="GHEA Grapalat" w:hAnsi="GHEA Grapalat"/>
          <w:sz w:val="22"/>
          <w:szCs w:val="22"/>
          <w:lang w:val="hy-AM"/>
        </w:rPr>
        <w:t>ր</w:t>
      </w:r>
      <w:r w:rsidRPr="008404AE">
        <w:rPr>
          <w:rFonts w:ascii="GHEA Grapalat" w:hAnsi="GHEA Grapalat"/>
          <w:sz w:val="22"/>
          <w:szCs w:val="22"/>
          <w:lang w:val="hy-AM"/>
        </w:rPr>
        <w:t xml:space="preserve">պում է </w:t>
      </w:r>
      <w:r w:rsidRPr="00E31CB5">
        <w:rPr>
          <w:rFonts w:ascii="GHEA Grapalat" w:hAnsi="GHEA Grapalat"/>
          <w:sz w:val="22"/>
          <w:szCs w:val="22"/>
          <w:lang w:val="hy-AM"/>
        </w:rPr>
        <w:t>պարբերական հանդիպումներ</w:t>
      </w:r>
      <w:r w:rsidRPr="008404AE">
        <w:rPr>
          <w:rFonts w:ascii="GHEA Grapalat" w:hAnsi="GHEA Grapalat"/>
          <w:sz w:val="22"/>
          <w:szCs w:val="22"/>
          <w:lang w:val="hy-AM"/>
        </w:rPr>
        <w:t>՝</w:t>
      </w:r>
      <w:r w:rsidRPr="00E31CB5">
        <w:rPr>
          <w:rFonts w:ascii="GHEA Grapalat" w:hAnsi="GHEA Grapalat"/>
          <w:sz w:val="22"/>
          <w:szCs w:val="22"/>
          <w:lang w:val="hy-AM"/>
        </w:rPr>
        <w:t xml:space="preserve"> ապահովելով բոլոր մասնագետների ներգրավվածություն</w:t>
      </w:r>
      <w:r w:rsidRPr="008404AE">
        <w:rPr>
          <w:rFonts w:ascii="GHEA Grapalat" w:hAnsi="GHEA Grapalat"/>
          <w:sz w:val="22"/>
          <w:szCs w:val="22"/>
          <w:lang w:val="hy-AM"/>
        </w:rPr>
        <w:t>ն</w:t>
      </w:r>
      <w:r w:rsidRPr="00E31CB5">
        <w:rPr>
          <w:rFonts w:ascii="GHEA Grapalat" w:hAnsi="GHEA Grapalat"/>
          <w:sz w:val="22"/>
          <w:szCs w:val="22"/>
          <w:lang w:val="hy-AM"/>
        </w:rPr>
        <w:t xml:space="preserve"> արդյունքների ձևավորման բոլոր փուլերում։</w:t>
      </w:r>
      <w:r w:rsidR="00E31CB5">
        <w:rPr>
          <w:rFonts w:ascii="GHEA Grapalat" w:hAnsi="GHEA Grapalat"/>
          <w:sz w:val="22"/>
          <w:szCs w:val="22"/>
          <w:lang w:val="hy-AM"/>
        </w:rPr>
        <w:t xml:space="preserve"> </w:t>
      </w:r>
      <w:r w:rsidR="005107BE" w:rsidRPr="008404AE">
        <w:rPr>
          <w:rStyle w:val="Strong"/>
          <w:rFonts w:ascii="GHEA Grapalat" w:hAnsi="GHEA Grapalat" w:cstheme="minorHAnsi"/>
          <w:b/>
          <w:bCs/>
          <w:sz w:val="22"/>
          <w:szCs w:val="22"/>
          <w:lang w:val="hy-AM"/>
        </w:rPr>
        <w:t>Կառավարում և որակի ապահովում</w:t>
      </w:r>
      <w:bookmarkEnd w:id="33"/>
    </w:p>
    <w:p w14:paraId="61E7F962" w14:textId="2AE92DF9" w:rsidR="005107BE" w:rsidRPr="008404AE" w:rsidRDefault="005107BE" w:rsidP="008404AE">
      <w:pPr>
        <w:pStyle w:val="NormalWeb"/>
        <w:spacing w:before="0" w:beforeAutospacing="0" w:after="0" w:afterAutospacing="0" w:line="360" w:lineRule="auto"/>
        <w:ind w:firstLine="567"/>
        <w:jc w:val="both"/>
        <w:rPr>
          <w:rFonts w:ascii="GHEA Grapalat" w:hAnsi="GHEA Grapalat" w:cstheme="minorHAnsi"/>
          <w:sz w:val="22"/>
          <w:szCs w:val="22"/>
          <w:lang w:val="hy-AM"/>
        </w:rPr>
      </w:pPr>
      <w:r w:rsidRPr="008404AE">
        <w:rPr>
          <w:rFonts w:ascii="GHEA Grapalat" w:hAnsi="GHEA Grapalat" w:cstheme="minorHAnsi"/>
          <w:sz w:val="22"/>
          <w:szCs w:val="22"/>
          <w:lang w:val="hy-AM"/>
        </w:rPr>
        <w:t>Ամբողջ գործընթացը համակարգվում է Շրջակա միջավայրի նախարարության և ԲԾԻԳ-ի կողմից</w:t>
      </w:r>
      <w:r w:rsidR="007D4DD5" w:rsidRPr="008404AE">
        <w:rPr>
          <w:rFonts w:ascii="GHEA Grapalat" w:hAnsi="GHEA Grapalat" w:cstheme="minorHAnsi"/>
          <w:sz w:val="22"/>
          <w:szCs w:val="22"/>
          <w:lang w:val="hy-AM"/>
        </w:rPr>
        <w:t>. անցկացվում են</w:t>
      </w:r>
      <w:r w:rsidRPr="008404AE">
        <w:rPr>
          <w:rFonts w:ascii="GHEA Grapalat" w:hAnsi="GHEA Grapalat" w:cstheme="minorHAnsi"/>
          <w:sz w:val="22"/>
          <w:szCs w:val="22"/>
          <w:lang w:val="hy-AM"/>
        </w:rPr>
        <w:t xml:space="preserve"> պարբերական խորհրդակցություններ</w:t>
      </w:r>
      <w:r w:rsidR="007D4DD5" w:rsidRPr="008404AE">
        <w:rPr>
          <w:rFonts w:ascii="GHEA Grapalat" w:hAnsi="GHEA Grapalat" w:cstheme="minorHAnsi"/>
          <w:sz w:val="22"/>
          <w:szCs w:val="22"/>
          <w:lang w:val="hy-AM"/>
        </w:rPr>
        <w:t>ը</w:t>
      </w:r>
      <w:r w:rsidRPr="008404AE">
        <w:rPr>
          <w:rFonts w:ascii="GHEA Grapalat" w:hAnsi="GHEA Grapalat" w:cstheme="minorHAnsi"/>
          <w:sz w:val="22"/>
          <w:szCs w:val="22"/>
          <w:lang w:val="hy-AM"/>
        </w:rPr>
        <w:t xml:space="preserve"> և</w:t>
      </w:r>
      <w:r w:rsidR="007D70E5" w:rsidRPr="008404AE">
        <w:rPr>
          <w:rFonts w:ascii="GHEA Grapalat" w:hAnsi="GHEA Grapalat" w:cstheme="minorHAnsi"/>
          <w:sz w:val="22"/>
          <w:szCs w:val="22"/>
          <w:lang w:val="hy-AM"/>
        </w:rPr>
        <w:t xml:space="preserve"> հաստատվում</w:t>
      </w:r>
      <w:r w:rsidRPr="008404AE">
        <w:rPr>
          <w:rFonts w:ascii="GHEA Grapalat" w:hAnsi="GHEA Grapalat" w:cstheme="minorHAnsi"/>
          <w:sz w:val="22"/>
          <w:szCs w:val="22"/>
          <w:lang w:val="hy-AM"/>
        </w:rPr>
        <w:t xml:space="preserve"> </w:t>
      </w:r>
      <w:r w:rsidR="007D70E5" w:rsidRPr="008404AE">
        <w:rPr>
          <w:rFonts w:ascii="GHEA Grapalat" w:hAnsi="GHEA Grapalat" w:cstheme="minorHAnsi"/>
          <w:sz w:val="22"/>
          <w:szCs w:val="22"/>
          <w:lang w:val="hy-AM"/>
        </w:rPr>
        <w:t xml:space="preserve">են </w:t>
      </w:r>
      <w:r w:rsidRPr="008404AE">
        <w:rPr>
          <w:rFonts w:ascii="GHEA Grapalat" w:hAnsi="GHEA Grapalat" w:cstheme="minorHAnsi"/>
          <w:sz w:val="22"/>
          <w:szCs w:val="22"/>
          <w:lang w:val="hy-AM"/>
        </w:rPr>
        <w:t>ընթացիկ հաշվետվություններ</w:t>
      </w:r>
      <w:r w:rsidR="007D70E5" w:rsidRPr="008404AE">
        <w:rPr>
          <w:rFonts w:ascii="GHEA Grapalat" w:hAnsi="GHEA Grapalat" w:cstheme="minorHAnsi"/>
          <w:sz w:val="22"/>
          <w:szCs w:val="22"/>
          <w:lang w:val="hy-AM"/>
        </w:rPr>
        <w:t>ը, իսկ</w:t>
      </w:r>
      <w:r w:rsidRPr="008404AE">
        <w:rPr>
          <w:rFonts w:ascii="GHEA Grapalat" w:hAnsi="GHEA Grapalat" w:cstheme="minorHAnsi"/>
          <w:sz w:val="22"/>
          <w:szCs w:val="22"/>
          <w:lang w:val="hy-AM"/>
        </w:rPr>
        <w:t xml:space="preserve"> </w:t>
      </w:r>
      <w:r w:rsidR="007D70E5" w:rsidRPr="008404AE">
        <w:rPr>
          <w:rFonts w:ascii="GHEA Grapalat" w:hAnsi="GHEA Grapalat" w:cstheme="minorHAnsi"/>
          <w:sz w:val="22"/>
          <w:szCs w:val="22"/>
          <w:lang w:val="hy-AM"/>
        </w:rPr>
        <w:t>բ</w:t>
      </w:r>
      <w:r w:rsidRPr="008404AE">
        <w:rPr>
          <w:rFonts w:ascii="GHEA Grapalat" w:hAnsi="GHEA Grapalat" w:cstheme="minorHAnsi"/>
          <w:sz w:val="22"/>
          <w:szCs w:val="22"/>
          <w:lang w:val="hy-AM"/>
        </w:rPr>
        <w:t>ոլոր միջանկյալ արդյունքներ</w:t>
      </w:r>
      <w:r w:rsidR="007D70E5" w:rsidRPr="008404AE">
        <w:rPr>
          <w:rFonts w:ascii="GHEA Grapalat" w:hAnsi="GHEA Grapalat" w:cstheme="minorHAnsi"/>
          <w:sz w:val="22"/>
          <w:szCs w:val="22"/>
          <w:lang w:val="hy-AM"/>
        </w:rPr>
        <w:t>ը</w:t>
      </w:r>
      <w:r w:rsidRPr="008404AE">
        <w:rPr>
          <w:rFonts w:ascii="GHEA Grapalat" w:hAnsi="GHEA Grapalat" w:cstheme="minorHAnsi"/>
          <w:sz w:val="22"/>
          <w:szCs w:val="22"/>
          <w:lang w:val="hy-AM"/>
        </w:rPr>
        <w:t xml:space="preserve"> հաստատ</w:t>
      </w:r>
      <w:r w:rsidR="007D70E5" w:rsidRPr="008404AE">
        <w:rPr>
          <w:rFonts w:ascii="GHEA Grapalat" w:hAnsi="GHEA Grapalat" w:cstheme="minorHAnsi"/>
          <w:sz w:val="22"/>
          <w:szCs w:val="22"/>
          <w:lang w:val="hy-AM"/>
        </w:rPr>
        <w:t>ում է</w:t>
      </w:r>
      <w:r w:rsidRPr="008404AE">
        <w:rPr>
          <w:rFonts w:ascii="GHEA Grapalat" w:hAnsi="GHEA Grapalat" w:cstheme="minorHAnsi"/>
          <w:sz w:val="22"/>
          <w:szCs w:val="22"/>
          <w:lang w:val="hy-AM"/>
        </w:rPr>
        <w:t xml:space="preserve"> պատվիրատու</w:t>
      </w:r>
      <w:r w:rsidR="007D70E5" w:rsidRPr="008404AE">
        <w:rPr>
          <w:rFonts w:ascii="GHEA Grapalat" w:hAnsi="GHEA Grapalat" w:cstheme="minorHAnsi"/>
          <w:sz w:val="22"/>
          <w:szCs w:val="22"/>
          <w:lang w:val="hy-AM"/>
        </w:rPr>
        <w:t>ն</w:t>
      </w:r>
      <w:r w:rsidRPr="008404AE">
        <w:rPr>
          <w:rFonts w:ascii="GHEA Grapalat" w:hAnsi="GHEA Grapalat" w:cstheme="minorHAnsi"/>
          <w:sz w:val="22"/>
          <w:szCs w:val="22"/>
          <w:lang w:val="hy-AM"/>
        </w:rPr>
        <w:t>։</w:t>
      </w:r>
    </w:p>
    <w:p w14:paraId="023F47D4" w14:textId="50B333AE" w:rsidR="005107BE" w:rsidRPr="008404AE" w:rsidRDefault="005107BE" w:rsidP="008404AE">
      <w:pPr>
        <w:spacing w:after="0" w:line="360" w:lineRule="auto"/>
        <w:jc w:val="both"/>
        <w:rPr>
          <w:rFonts w:ascii="GHEA Grapalat" w:hAnsi="GHEA Grapalat"/>
          <w:lang w:val="hy-AM"/>
        </w:rPr>
      </w:pPr>
    </w:p>
    <w:p w14:paraId="77A35224" w14:textId="77777777" w:rsidR="00AA1731" w:rsidRPr="008404AE" w:rsidRDefault="00AA1731" w:rsidP="008404AE">
      <w:pPr>
        <w:spacing w:after="0" w:line="259" w:lineRule="auto"/>
        <w:rPr>
          <w:rFonts w:ascii="GHEA Grapalat" w:hAnsi="GHEA Grapalat" w:cs="Times New Roman"/>
          <w:b/>
          <w:bCs/>
          <w:iCs/>
          <w:sz w:val="28"/>
          <w:szCs w:val="28"/>
          <w:lang w:val="hy-AM"/>
        </w:rPr>
      </w:pPr>
      <w:r w:rsidRPr="008404AE">
        <w:rPr>
          <w:rFonts w:ascii="GHEA Grapalat" w:hAnsi="GHEA Grapalat" w:cs="Times New Roman"/>
          <w:b/>
          <w:bCs/>
          <w:iCs/>
          <w:sz w:val="28"/>
          <w:szCs w:val="28"/>
          <w:lang w:val="hy-AM"/>
        </w:rPr>
        <w:br w:type="page"/>
      </w:r>
    </w:p>
    <w:p w14:paraId="786160E0" w14:textId="5F8E7820" w:rsidR="005107BE" w:rsidRPr="00CB6CE0" w:rsidRDefault="00501D7D" w:rsidP="00CB6CE0">
      <w:pPr>
        <w:pStyle w:val="Heading1"/>
        <w:shd w:val="clear" w:color="auto" w:fill="002060"/>
        <w:jc w:val="left"/>
        <w:rPr>
          <w:sz w:val="24"/>
          <w:szCs w:val="24"/>
          <w:lang w:val="hy-AM"/>
        </w:rPr>
      </w:pPr>
      <w:bookmarkStart w:id="34" w:name="_Toc217067530"/>
      <w:r w:rsidRPr="00CB6CE0">
        <w:rPr>
          <w:sz w:val="24"/>
          <w:szCs w:val="24"/>
          <w:lang w:val="hy-AM"/>
        </w:rPr>
        <w:lastRenderedPageBreak/>
        <w:t>2</w:t>
      </w:r>
      <w:r w:rsidRPr="00CB6CE0">
        <w:rPr>
          <w:rFonts w:ascii="Cambria Math" w:hAnsi="Cambria Math" w:cs="Cambria Math"/>
          <w:sz w:val="24"/>
          <w:szCs w:val="24"/>
          <w:lang w:val="hy-AM"/>
        </w:rPr>
        <w:t>․</w:t>
      </w:r>
      <w:r w:rsidR="00D7569B" w:rsidRPr="00CB6CE0">
        <w:rPr>
          <w:sz w:val="24"/>
          <w:szCs w:val="24"/>
          <w:lang w:val="hy-AM"/>
        </w:rPr>
        <w:t xml:space="preserve"> </w:t>
      </w:r>
      <w:r w:rsidR="005107BE" w:rsidRPr="00CB6CE0">
        <w:rPr>
          <w:sz w:val="24"/>
          <w:szCs w:val="24"/>
          <w:lang w:val="hy-AM"/>
        </w:rPr>
        <w:t>Աշխատանքային խմբի ձևավորման համար նախընտրելի անձանց ցանկ և աշխատակարգ</w:t>
      </w:r>
      <w:bookmarkEnd w:id="34"/>
    </w:p>
    <w:p w14:paraId="4ACE5A93" w14:textId="77777777" w:rsidR="005107BE" w:rsidRPr="008404AE" w:rsidRDefault="005107BE" w:rsidP="008404AE">
      <w:pPr>
        <w:spacing w:after="0" w:line="360" w:lineRule="auto"/>
        <w:ind w:right="4" w:firstLine="567"/>
        <w:jc w:val="both"/>
        <w:rPr>
          <w:rFonts w:ascii="GHEA Grapalat" w:hAnsi="GHEA Grapalat" w:cs="Times New Roman"/>
          <w:lang w:val="hy-AM"/>
        </w:rPr>
      </w:pPr>
    </w:p>
    <w:p w14:paraId="7681BC5D" w14:textId="4A0E5300" w:rsidR="00AF57B4" w:rsidRPr="00783517" w:rsidRDefault="00AF57B4" w:rsidP="008404AE">
      <w:pPr>
        <w:spacing w:after="0" w:line="360" w:lineRule="auto"/>
        <w:ind w:right="4" w:firstLine="567"/>
        <w:jc w:val="both"/>
        <w:rPr>
          <w:rFonts w:ascii="GHEA Grapalat" w:eastAsia="Times New Roman" w:hAnsi="GHEA Grapalat" w:cs="Calibri Light"/>
          <w:bCs/>
          <w:color w:val="313131"/>
          <w:lang w:val="hy-AM"/>
        </w:rPr>
      </w:pPr>
      <w:r w:rsidRPr="00783517">
        <w:rPr>
          <w:rFonts w:ascii="GHEA Grapalat" w:eastAsia="Times New Roman" w:hAnsi="GHEA Grapalat" w:cs="Calibri Light"/>
          <w:bCs/>
          <w:color w:val="313131"/>
          <w:lang w:val="hy-AM"/>
        </w:rPr>
        <w:t>Աշխատանքային խումբում ընդգրկված են լինելու ՇՄՆ-ի, ԲԾԻԳ-ի և փորձագիտական խմբի ներկայացուցիչները։</w:t>
      </w:r>
    </w:p>
    <w:p w14:paraId="731859EB" w14:textId="6A24383D" w:rsidR="005107BE" w:rsidRPr="008404AE" w:rsidRDefault="008B712E" w:rsidP="008404AE">
      <w:pPr>
        <w:spacing w:after="0" w:line="360" w:lineRule="auto"/>
        <w:ind w:right="4" w:firstLine="567"/>
        <w:jc w:val="both"/>
        <w:rPr>
          <w:rFonts w:ascii="GHEA Grapalat" w:eastAsia="Times New Roman" w:hAnsi="GHEA Grapalat" w:cs="Times New Roman"/>
          <w:lang w:val="hy-AM"/>
        </w:rPr>
      </w:pPr>
      <w:r w:rsidRPr="00783517">
        <w:rPr>
          <w:rFonts w:ascii="GHEA Grapalat" w:eastAsia="Times New Roman" w:hAnsi="GHEA Grapalat" w:cs="Calibri Light"/>
          <w:b/>
          <w:bCs/>
          <w:color w:val="313131"/>
          <w:lang w:val="hy-AM"/>
        </w:rPr>
        <w:t>Աշխատանքային խումբը</w:t>
      </w:r>
      <w:r w:rsidRPr="00783517">
        <w:rPr>
          <w:rFonts w:ascii="GHEA Grapalat" w:eastAsia="Times New Roman" w:hAnsi="GHEA Grapalat" w:cs="Calibri Light"/>
          <w:color w:val="313131"/>
          <w:lang w:val="hy-AM"/>
        </w:rPr>
        <w:t xml:space="preserve"> համարվում է ձևավորված տվյալ գերատեսչության կողմից մասնակցի առաջադրման հիման</w:t>
      </w:r>
      <w:r w:rsidR="00690D36" w:rsidRPr="00783517">
        <w:rPr>
          <w:rFonts w:ascii="GHEA Grapalat" w:eastAsia="Times New Roman" w:hAnsi="GHEA Grapalat" w:cs="Calibri Light"/>
          <w:color w:val="313131"/>
          <w:lang w:val="hy-AM"/>
        </w:rPr>
        <w:t xml:space="preserve"> վրա՝ առանց հավելյալ որոշումների։</w:t>
      </w:r>
    </w:p>
    <w:p w14:paraId="083E8D67" w14:textId="77777777" w:rsidR="005107BE" w:rsidRPr="008404AE" w:rsidRDefault="005107BE" w:rsidP="008404AE">
      <w:pPr>
        <w:spacing w:after="0" w:line="360" w:lineRule="auto"/>
        <w:ind w:right="4" w:firstLine="567"/>
        <w:jc w:val="both"/>
        <w:rPr>
          <w:rFonts w:ascii="GHEA Grapalat" w:eastAsia="Times New Roman" w:hAnsi="GHEA Grapalat" w:cs="Times New Roman"/>
          <w:lang w:val="hy-AM"/>
        </w:rPr>
      </w:pPr>
      <w:r w:rsidRPr="008404AE">
        <w:rPr>
          <w:rFonts w:ascii="GHEA Grapalat" w:eastAsia="Times New Roman" w:hAnsi="GHEA Grapalat" w:cs="Times New Roman"/>
          <w:b/>
          <w:bCs/>
          <w:lang w:val="hy-AM"/>
        </w:rPr>
        <w:t>Աշխատանքային ժամանակացույցը</w:t>
      </w:r>
      <w:r w:rsidRPr="008404AE">
        <w:rPr>
          <w:rFonts w:ascii="GHEA Grapalat" w:eastAsia="Times New Roman" w:hAnsi="GHEA Grapalat" w:cs="Times New Roman"/>
          <w:lang w:val="hy-AM"/>
        </w:rPr>
        <w:t xml:space="preserve"> հաստատվում է աշխատանքային խմբի առաջին հանդիպման ընթացքում՝ հիմք ընդունելով նախապես ներկայացված առաջարկվող գրաֆիկը և հաշվի առնելով անդամների գործառնական ներգրավվածությունը։</w:t>
      </w:r>
    </w:p>
    <w:p w14:paraId="62C353CD" w14:textId="48D62B6E" w:rsidR="005107BE" w:rsidRPr="008404AE" w:rsidRDefault="005107BE" w:rsidP="008404AE">
      <w:pPr>
        <w:spacing w:after="0" w:line="360" w:lineRule="auto"/>
        <w:ind w:right="4" w:firstLine="567"/>
        <w:jc w:val="both"/>
        <w:rPr>
          <w:rFonts w:ascii="GHEA Grapalat" w:eastAsia="Times New Roman" w:hAnsi="GHEA Grapalat" w:cs="Times New Roman"/>
          <w:lang w:val="hy-AM"/>
        </w:rPr>
      </w:pPr>
      <w:r w:rsidRPr="008404AE">
        <w:rPr>
          <w:rFonts w:ascii="GHEA Grapalat" w:eastAsia="Times New Roman" w:hAnsi="GHEA Grapalat" w:cs="Times New Roman"/>
          <w:lang w:val="hy-AM"/>
        </w:rPr>
        <w:t>Արդյունավետ համակարգված աշխատանքի համար նախատեսվում է</w:t>
      </w:r>
      <w:r w:rsidR="00690D36" w:rsidRPr="008404AE">
        <w:rPr>
          <w:rFonts w:ascii="Cambria Math" w:eastAsia="Times New Roman" w:hAnsi="Cambria Math" w:cs="Cambria Math"/>
          <w:lang w:val="hy-AM"/>
        </w:rPr>
        <w:t>․</w:t>
      </w:r>
    </w:p>
    <w:p w14:paraId="7A72BFD4" w14:textId="10003F64" w:rsidR="005107BE" w:rsidRPr="008404AE" w:rsidRDefault="005107BE" w:rsidP="008404AE">
      <w:pPr>
        <w:numPr>
          <w:ilvl w:val="0"/>
          <w:numId w:val="5"/>
        </w:numPr>
        <w:tabs>
          <w:tab w:val="clear" w:pos="720"/>
          <w:tab w:val="num" w:pos="851"/>
        </w:tabs>
        <w:spacing w:after="0" w:line="360" w:lineRule="auto"/>
        <w:ind w:left="851" w:right="4" w:hanging="284"/>
        <w:jc w:val="both"/>
        <w:rPr>
          <w:rFonts w:ascii="GHEA Grapalat" w:eastAsia="Times New Roman" w:hAnsi="GHEA Grapalat" w:cs="Times New Roman"/>
          <w:lang w:val="hy-AM"/>
        </w:rPr>
      </w:pPr>
      <w:r w:rsidRPr="008404AE">
        <w:rPr>
          <w:rFonts w:ascii="GHEA Grapalat" w:eastAsia="Times New Roman" w:hAnsi="GHEA Grapalat" w:cs="Times New Roman"/>
          <w:lang w:val="hy-AM"/>
        </w:rPr>
        <w:t>կազմակերպել հանդիպումներ յուրաքանչյուր բաժնի մշակման ավարտին, շահագրգիռ կողմերի հետ քննարկումներից (աշխատաժողովներից) հետո, ինչպես նաև անհրաժեշտության դեպքում՝ ստացված դիտարկումների հիման վրա հաշվետվության լրամշակման փուլում։</w:t>
      </w:r>
    </w:p>
    <w:p w14:paraId="1F36187C" w14:textId="77777777" w:rsidR="005107BE" w:rsidRPr="008404AE" w:rsidRDefault="005107BE" w:rsidP="008404AE">
      <w:pPr>
        <w:spacing w:after="0" w:line="360" w:lineRule="auto"/>
        <w:ind w:right="4"/>
        <w:jc w:val="both"/>
        <w:rPr>
          <w:rFonts w:ascii="GHEA Grapalat" w:eastAsia="Times New Roman" w:hAnsi="GHEA Grapalat" w:cs="Times New Roman"/>
          <w:lang w:val="hy-AM"/>
        </w:rPr>
      </w:pPr>
    </w:p>
    <w:p w14:paraId="7956193F" w14:textId="233E985C" w:rsidR="005107BE" w:rsidRPr="008404AE" w:rsidRDefault="00501D7D" w:rsidP="00CB6CE0">
      <w:pPr>
        <w:pStyle w:val="Heading1"/>
        <w:spacing w:after="160"/>
        <w:ind w:firstLine="567"/>
        <w:jc w:val="left"/>
        <w:rPr>
          <w:rFonts w:eastAsia="Times New Roman"/>
          <w:sz w:val="24"/>
          <w:szCs w:val="24"/>
          <w:lang w:val="hy-AM"/>
        </w:rPr>
      </w:pPr>
      <w:bookmarkStart w:id="35" w:name="_Toc217067531"/>
      <w:r w:rsidRPr="008404AE">
        <w:rPr>
          <w:rFonts w:eastAsia="Times New Roman"/>
          <w:sz w:val="24"/>
          <w:szCs w:val="24"/>
          <w:lang w:val="hy-AM"/>
        </w:rPr>
        <w:t>2</w:t>
      </w:r>
      <w:r w:rsidR="00AA1731" w:rsidRPr="008404AE">
        <w:rPr>
          <w:rFonts w:eastAsia="Times New Roman"/>
          <w:sz w:val="24"/>
          <w:szCs w:val="24"/>
          <w:lang w:val="hy-AM"/>
        </w:rPr>
        <w:t>.</w:t>
      </w:r>
      <w:r w:rsidRPr="008404AE">
        <w:rPr>
          <w:rFonts w:eastAsia="Times New Roman"/>
          <w:sz w:val="24"/>
          <w:szCs w:val="24"/>
          <w:lang w:val="hy-AM"/>
        </w:rPr>
        <w:t>1</w:t>
      </w:r>
      <w:r w:rsidR="00AA1731" w:rsidRPr="008404AE">
        <w:rPr>
          <w:rFonts w:eastAsia="Times New Roman"/>
          <w:sz w:val="24"/>
          <w:szCs w:val="24"/>
        </w:rPr>
        <w:t>.</w:t>
      </w:r>
      <w:r w:rsidRPr="008404AE">
        <w:rPr>
          <w:rFonts w:eastAsia="Times New Roman"/>
          <w:sz w:val="24"/>
          <w:szCs w:val="24"/>
          <w:lang w:val="hy-AM"/>
        </w:rPr>
        <w:t xml:space="preserve"> </w:t>
      </w:r>
      <w:r w:rsidR="005107BE" w:rsidRPr="008404AE">
        <w:rPr>
          <w:rFonts w:eastAsia="Times New Roman"/>
          <w:sz w:val="24"/>
          <w:szCs w:val="24"/>
          <w:lang w:val="hy-AM"/>
        </w:rPr>
        <w:t>Աշխատանքային խմբի հիմնական պարտականությունները</w:t>
      </w:r>
      <w:bookmarkEnd w:id="35"/>
    </w:p>
    <w:p w14:paraId="77137BAC" w14:textId="56C5FD01" w:rsidR="005107BE" w:rsidRPr="008404AE" w:rsidRDefault="005107BE" w:rsidP="008404AE">
      <w:pPr>
        <w:pStyle w:val="ListParagraph"/>
        <w:numPr>
          <w:ilvl w:val="0"/>
          <w:numId w:val="32"/>
        </w:numPr>
        <w:spacing w:after="0" w:line="360" w:lineRule="auto"/>
        <w:ind w:left="851" w:right="4" w:hanging="284"/>
        <w:contextualSpacing w:val="0"/>
        <w:jc w:val="both"/>
        <w:rPr>
          <w:rFonts w:ascii="GHEA Grapalat" w:eastAsia="Times New Roman" w:hAnsi="GHEA Grapalat" w:cs="Times New Roman"/>
          <w:b/>
          <w:bCs/>
          <w:lang w:val="hy-AM"/>
        </w:rPr>
      </w:pPr>
      <w:r w:rsidRPr="008404AE">
        <w:rPr>
          <w:rFonts w:ascii="GHEA Grapalat" w:eastAsia="Times New Roman" w:hAnsi="GHEA Grapalat" w:cs="Times New Roman"/>
          <w:b/>
          <w:bCs/>
          <w:lang w:val="hy-AM"/>
        </w:rPr>
        <w:t>Փորձագիտական-խորհրդատվական դեր</w:t>
      </w:r>
    </w:p>
    <w:p w14:paraId="5D5252AE" w14:textId="037EAD1D" w:rsidR="001A087D" w:rsidRPr="008404AE" w:rsidRDefault="00406A5D" w:rsidP="008404AE">
      <w:pPr>
        <w:spacing w:after="0" w:line="360" w:lineRule="auto"/>
        <w:ind w:right="4" w:firstLine="567"/>
        <w:jc w:val="both"/>
        <w:rPr>
          <w:rFonts w:ascii="GHEA Grapalat" w:eastAsia="Times New Roman" w:hAnsi="GHEA Grapalat" w:cs="Times New Roman"/>
          <w:lang w:val="hy-AM"/>
        </w:rPr>
      </w:pPr>
      <w:r w:rsidRPr="008404AE">
        <w:rPr>
          <w:rFonts w:ascii="GHEA Grapalat" w:eastAsia="Times New Roman" w:hAnsi="GHEA Grapalat" w:cs="Times New Roman"/>
          <w:lang w:val="hy-AM"/>
        </w:rPr>
        <w:t>Ներկայացնել և</w:t>
      </w:r>
      <w:r w:rsidR="00AF57B4" w:rsidRPr="008404AE">
        <w:rPr>
          <w:rFonts w:ascii="GHEA Grapalat" w:eastAsia="Times New Roman" w:hAnsi="GHEA Grapalat" w:cs="Times New Roman"/>
          <w:lang w:val="hy-AM"/>
        </w:rPr>
        <w:t xml:space="preserve"> </w:t>
      </w:r>
      <w:r w:rsidRPr="008404AE">
        <w:rPr>
          <w:rFonts w:ascii="GHEA Grapalat" w:eastAsia="Times New Roman" w:hAnsi="GHEA Grapalat" w:cs="Times New Roman"/>
          <w:lang w:val="hy-AM"/>
        </w:rPr>
        <w:t>տրամադրել</w:t>
      </w:r>
      <w:r w:rsidR="005107BE" w:rsidRPr="008404AE">
        <w:rPr>
          <w:rFonts w:ascii="GHEA Grapalat" w:eastAsia="Times New Roman" w:hAnsi="GHEA Grapalat" w:cs="Times New Roman"/>
          <w:lang w:val="hy-AM"/>
        </w:rPr>
        <w:t xml:space="preserve"> մասնագիտական կարծիքներ</w:t>
      </w:r>
      <w:r w:rsidRPr="008404AE">
        <w:rPr>
          <w:rFonts w:ascii="GHEA Grapalat" w:eastAsia="Times New Roman" w:hAnsi="GHEA Grapalat" w:cs="Times New Roman"/>
          <w:lang w:val="hy-AM"/>
        </w:rPr>
        <w:t>, մշակել</w:t>
      </w:r>
      <w:r w:rsidR="005107BE" w:rsidRPr="008404AE">
        <w:rPr>
          <w:rFonts w:ascii="GHEA Grapalat" w:eastAsia="Times New Roman" w:hAnsi="GHEA Grapalat" w:cs="Times New Roman"/>
          <w:lang w:val="hy-AM"/>
        </w:rPr>
        <w:t xml:space="preserve"> առաջարկություններ</w:t>
      </w:r>
      <w:r w:rsidR="00AC2EBE" w:rsidRPr="008404AE">
        <w:rPr>
          <w:rFonts w:ascii="GHEA Grapalat" w:eastAsia="Times New Roman" w:hAnsi="GHEA Grapalat" w:cs="Times New Roman"/>
          <w:lang w:val="hy-AM"/>
        </w:rPr>
        <w:t>։</w:t>
      </w:r>
    </w:p>
    <w:p w14:paraId="417C6401" w14:textId="32D05A24" w:rsidR="005107BE" w:rsidRPr="008404AE" w:rsidRDefault="005107BE" w:rsidP="008404AE">
      <w:pPr>
        <w:pStyle w:val="ListParagraph"/>
        <w:numPr>
          <w:ilvl w:val="0"/>
          <w:numId w:val="32"/>
        </w:numPr>
        <w:spacing w:after="0" w:line="360" w:lineRule="auto"/>
        <w:ind w:left="851" w:right="4" w:hanging="284"/>
        <w:contextualSpacing w:val="0"/>
        <w:jc w:val="both"/>
        <w:rPr>
          <w:rFonts w:ascii="GHEA Grapalat" w:eastAsia="Times New Roman" w:hAnsi="GHEA Grapalat" w:cs="Times New Roman"/>
          <w:b/>
          <w:bCs/>
          <w:lang w:val="hy-AM"/>
        </w:rPr>
      </w:pPr>
      <w:r w:rsidRPr="008404AE">
        <w:rPr>
          <w:rFonts w:ascii="GHEA Grapalat" w:eastAsia="Times New Roman" w:hAnsi="GHEA Grapalat" w:cs="Times New Roman"/>
          <w:b/>
          <w:bCs/>
          <w:lang w:val="hy-AM"/>
        </w:rPr>
        <w:t>Վերահսկողական և որակի ապահովման դեր</w:t>
      </w:r>
    </w:p>
    <w:p w14:paraId="5C155134" w14:textId="4E8EBD43" w:rsidR="005107BE" w:rsidRPr="008404AE" w:rsidRDefault="005107BE" w:rsidP="008404AE">
      <w:pPr>
        <w:spacing w:after="0" w:line="360" w:lineRule="auto"/>
        <w:ind w:right="4" w:firstLine="567"/>
        <w:jc w:val="both"/>
        <w:rPr>
          <w:rFonts w:ascii="GHEA Grapalat" w:eastAsia="Times New Roman" w:hAnsi="GHEA Grapalat" w:cs="Times New Roman"/>
          <w:lang w:val="hy-AM"/>
        </w:rPr>
      </w:pPr>
      <w:r w:rsidRPr="008404AE">
        <w:rPr>
          <w:rFonts w:ascii="GHEA Grapalat" w:eastAsia="Times New Roman" w:hAnsi="GHEA Grapalat" w:cs="Times New Roman"/>
          <w:lang w:val="hy-AM"/>
        </w:rPr>
        <w:t xml:space="preserve">Իրականացնել ներկայացվող նյութերի համապատասխանության ստուգում Կենսաբազմազանության մասին կոնվենցիայի (ԿԿ) պահանջներին, համահունչություն </w:t>
      </w:r>
      <w:r w:rsidR="00AC2EBE" w:rsidRPr="008404AE">
        <w:rPr>
          <w:rFonts w:ascii="GHEA Grapalat" w:eastAsia="Times New Roman" w:hAnsi="GHEA Grapalat" w:cs="Times New Roman"/>
          <w:lang w:val="hy-AM"/>
        </w:rPr>
        <w:t>Կու</w:t>
      </w:r>
      <w:r w:rsidRPr="008404AE">
        <w:rPr>
          <w:rFonts w:ascii="GHEA Grapalat" w:eastAsia="Times New Roman" w:hAnsi="GHEA Grapalat" w:cs="Times New Roman"/>
          <w:lang w:val="hy-AM"/>
        </w:rPr>
        <w:t xml:space="preserve">նմին-Մոնրեալի </w:t>
      </w:r>
      <w:r w:rsidR="00406A5D" w:rsidRPr="008404AE">
        <w:rPr>
          <w:rFonts w:ascii="GHEA Grapalat" w:eastAsia="Times New Roman" w:hAnsi="GHEA Grapalat" w:cs="Times New Roman"/>
          <w:lang w:val="hy-AM"/>
        </w:rPr>
        <w:t>գ</w:t>
      </w:r>
      <w:r w:rsidRPr="008404AE">
        <w:rPr>
          <w:rFonts w:ascii="GHEA Grapalat" w:eastAsia="Times New Roman" w:hAnsi="GHEA Grapalat" w:cs="Times New Roman"/>
          <w:lang w:val="hy-AM"/>
        </w:rPr>
        <w:t xml:space="preserve">լոբալ </w:t>
      </w:r>
      <w:r w:rsidR="00406A5D" w:rsidRPr="008404AE">
        <w:rPr>
          <w:rFonts w:ascii="GHEA Grapalat" w:eastAsia="Times New Roman" w:hAnsi="GHEA Grapalat" w:cs="Times New Roman"/>
          <w:lang w:val="hy-AM"/>
        </w:rPr>
        <w:t>շ</w:t>
      </w:r>
      <w:r w:rsidRPr="008404AE">
        <w:rPr>
          <w:rFonts w:ascii="GHEA Grapalat" w:eastAsia="Times New Roman" w:hAnsi="GHEA Grapalat" w:cs="Times New Roman"/>
          <w:lang w:val="hy-AM"/>
        </w:rPr>
        <w:t xml:space="preserve">րջանակին (ԿԳՇ/GBF) և Հայաստանի ազգային օրենսդրությանը։ </w:t>
      </w:r>
    </w:p>
    <w:p w14:paraId="38D925BC" w14:textId="77943E78" w:rsidR="005107BE" w:rsidRPr="008404AE" w:rsidRDefault="005107BE" w:rsidP="008404AE">
      <w:pPr>
        <w:pStyle w:val="ListParagraph"/>
        <w:numPr>
          <w:ilvl w:val="0"/>
          <w:numId w:val="32"/>
        </w:numPr>
        <w:spacing w:after="0" w:line="360" w:lineRule="auto"/>
        <w:ind w:left="851" w:right="4" w:hanging="284"/>
        <w:contextualSpacing w:val="0"/>
        <w:jc w:val="both"/>
        <w:rPr>
          <w:rFonts w:ascii="GHEA Grapalat" w:eastAsia="Times New Roman" w:hAnsi="GHEA Grapalat" w:cs="Times New Roman"/>
          <w:lang w:val="hy-AM"/>
        </w:rPr>
      </w:pPr>
      <w:r w:rsidRPr="008404AE">
        <w:rPr>
          <w:rFonts w:ascii="GHEA Grapalat" w:eastAsia="Times New Roman" w:hAnsi="GHEA Grapalat" w:cs="Times New Roman"/>
          <w:b/>
          <w:bCs/>
          <w:lang w:val="hy-AM"/>
        </w:rPr>
        <w:t>Տեղեկատվության տարածման և ներգրավվածության աջակցություն</w:t>
      </w:r>
    </w:p>
    <w:p w14:paraId="7D898212" w14:textId="6C19E0E5" w:rsidR="005107BE" w:rsidRPr="008404AE" w:rsidRDefault="005107BE" w:rsidP="008404AE">
      <w:pPr>
        <w:spacing w:after="0" w:line="360" w:lineRule="auto"/>
        <w:ind w:right="4" w:firstLine="567"/>
        <w:jc w:val="both"/>
        <w:rPr>
          <w:rFonts w:ascii="GHEA Grapalat" w:eastAsia="Times New Roman" w:hAnsi="GHEA Grapalat" w:cs="Times New Roman"/>
          <w:lang w:val="hy-AM"/>
        </w:rPr>
      </w:pPr>
      <w:r w:rsidRPr="008404AE">
        <w:rPr>
          <w:rFonts w:ascii="GHEA Grapalat" w:eastAsia="Times New Roman" w:hAnsi="GHEA Grapalat" w:cs="Times New Roman"/>
          <w:lang w:val="hy-AM"/>
        </w:rPr>
        <w:t>Իրականացնել հաղորդակցության ուղիների և շահագրգիռ կողմերի հետ երկխոսության ամրապնդ</w:t>
      </w:r>
      <w:r w:rsidR="00406A5D" w:rsidRPr="008404AE">
        <w:rPr>
          <w:rFonts w:ascii="GHEA Grapalat" w:eastAsia="Times New Roman" w:hAnsi="GHEA Grapalat" w:cs="Times New Roman"/>
          <w:lang w:val="hy-AM"/>
        </w:rPr>
        <w:t>ում,</w:t>
      </w:r>
      <w:r w:rsidR="00591427" w:rsidRPr="008404AE">
        <w:rPr>
          <w:rFonts w:ascii="GHEA Grapalat" w:eastAsia="Times New Roman" w:hAnsi="GHEA Grapalat" w:cs="Times New Roman"/>
          <w:lang w:val="hy-AM"/>
        </w:rPr>
        <w:t xml:space="preserve"> </w:t>
      </w:r>
      <w:r w:rsidR="00406A5D" w:rsidRPr="008404AE">
        <w:rPr>
          <w:rFonts w:ascii="GHEA Grapalat" w:eastAsia="Times New Roman" w:hAnsi="GHEA Grapalat" w:cs="Times New Roman"/>
          <w:lang w:val="hy-AM"/>
        </w:rPr>
        <w:t xml:space="preserve">մասնավորապես՝ </w:t>
      </w:r>
      <w:r w:rsidRPr="008404AE">
        <w:rPr>
          <w:rFonts w:ascii="GHEA Grapalat" w:eastAsia="Times New Roman" w:hAnsi="GHEA Grapalat" w:cs="Times New Roman"/>
          <w:lang w:val="hy-AM"/>
        </w:rPr>
        <w:t>ծրագրի հանրայնացման գործընթացներին մասնակից դառնալու պատրաստակամություն</w:t>
      </w:r>
      <w:r w:rsidR="00AC2EBE" w:rsidRPr="008404AE">
        <w:rPr>
          <w:rFonts w:ascii="GHEA Grapalat" w:eastAsia="Times New Roman" w:hAnsi="GHEA Grapalat" w:cs="Times New Roman"/>
          <w:lang w:val="hy-AM"/>
        </w:rPr>
        <w:t>։</w:t>
      </w:r>
    </w:p>
    <w:p w14:paraId="1F4FF882" w14:textId="77777777" w:rsidR="005107BE" w:rsidRPr="008404AE" w:rsidRDefault="005107BE" w:rsidP="008404AE">
      <w:pPr>
        <w:spacing w:after="0" w:line="360" w:lineRule="auto"/>
        <w:ind w:right="4"/>
        <w:jc w:val="both"/>
        <w:rPr>
          <w:rFonts w:ascii="GHEA Grapalat" w:eastAsia="Times New Roman" w:hAnsi="GHEA Grapalat" w:cs="Times New Roman"/>
          <w:lang w:val="hy-AM"/>
        </w:rPr>
      </w:pPr>
      <w:r w:rsidRPr="008404AE">
        <w:rPr>
          <w:rFonts w:ascii="GHEA Grapalat" w:eastAsia="Times New Roman" w:hAnsi="GHEA Grapalat" w:cs="Times New Roman"/>
          <w:lang w:val="hy-AM"/>
        </w:rPr>
        <w:t>Աշխատանքային խմբի բոլոր անդամները պարտավորվում են հետևել հետևյալ սկզբունքներին</w:t>
      </w:r>
      <w:r w:rsidRPr="008404AE">
        <w:rPr>
          <w:rFonts w:ascii="Cambria Math" w:eastAsia="Times New Roman" w:hAnsi="Cambria Math" w:cs="Cambria Math"/>
          <w:lang w:val="hy-AM"/>
        </w:rPr>
        <w:t>․</w:t>
      </w:r>
    </w:p>
    <w:p w14:paraId="59FD5264" w14:textId="77777777" w:rsidR="005107BE" w:rsidRPr="008404AE" w:rsidRDefault="005107BE" w:rsidP="008404AE">
      <w:pPr>
        <w:spacing w:after="0" w:line="360" w:lineRule="auto"/>
        <w:ind w:right="4" w:firstLine="567"/>
        <w:jc w:val="both"/>
        <w:rPr>
          <w:rFonts w:ascii="GHEA Grapalat" w:eastAsia="Times New Roman" w:hAnsi="GHEA Grapalat" w:cs="Times New Roman"/>
          <w:lang w:val="hy-AM"/>
        </w:rPr>
      </w:pPr>
      <w:r w:rsidRPr="008404AE">
        <w:rPr>
          <w:rFonts w:ascii="GHEA Grapalat" w:eastAsia="Times New Roman" w:hAnsi="GHEA Grapalat" w:cs="Times New Roman"/>
          <w:b/>
          <w:bCs/>
          <w:lang w:val="hy-AM"/>
        </w:rPr>
        <w:t>Գաղտնիության պահպանում</w:t>
      </w:r>
    </w:p>
    <w:p w14:paraId="664EA4E3" w14:textId="2B4A6AD1" w:rsidR="005107BE" w:rsidRPr="008404AE" w:rsidRDefault="005107BE" w:rsidP="008404AE">
      <w:pPr>
        <w:pStyle w:val="ListParagraph"/>
        <w:numPr>
          <w:ilvl w:val="0"/>
          <w:numId w:val="33"/>
        </w:numPr>
        <w:spacing w:after="0" w:line="360" w:lineRule="auto"/>
        <w:ind w:left="851" w:right="4" w:hanging="284"/>
        <w:contextualSpacing w:val="0"/>
        <w:jc w:val="both"/>
        <w:rPr>
          <w:rFonts w:ascii="GHEA Grapalat" w:hAnsi="GHEA Grapalat" w:cs="Times New Roman"/>
          <w:lang w:val="hy-AM"/>
        </w:rPr>
      </w:pPr>
      <w:r w:rsidRPr="008404AE">
        <w:rPr>
          <w:rFonts w:ascii="GHEA Grapalat" w:hAnsi="GHEA Grapalat" w:cs="Times New Roman"/>
          <w:lang w:val="hy-AM"/>
        </w:rPr>
        <w:lastRenderedPageBreak/>
        <w:t>Աշխատանքային գործընթացում ստացված կամ մշակվող ոչ հրապարակային տեղեկությունները</w:t>
      </w:r>
      <w:r w:rsidR="00690D36" w:rsidRPr="008404AE">
        <w:rPr>
          <w:rFonts w:ascii="GHEA Grapalat" w:hAnsi="GHEA Grapalat" w:cs="Times New Roman"/>
          <w:lang w:val="hy-AM"/>
        </w:rPr>
        <w:t xml:space="preserve"> </w:t>
      </w:r>
      <w:r w:rsidR="00406A5D" w:rsidRPr="008404AE">
        <w:rPr>
          <w:rFonts w:ascii="GHEA Grapalat" w:hAnsi="GHEA Grapalat" w:cs="Times New Roman"/>
          <w:lang w:val="hy-AM"/>
        </w:rPr>
        <w:t>(ն</w:t>
      </w:r>
      <w:r w:rsidRPr="008404AE">
        <w:rPr>
          <w:rFonts w:ascii="GHEA Grapalat" w:hAnsi="GHEA Grapalat" w:cs="Times New Roman"/>
          <w:lang w:val="hy-AM"/>
        </w:rPr>
        <w:t xml:space="preserve">ախնական </w:t>
      </w:r>
      <w:r w:rsidR="000529C4" w:rsidRPr="008404AE">
        <w:rPr>
          <w:rFonts w:ascii="GHEA Grapalat" w:hAnsi="GHEA Grapalat" w:cs="Times New Roman"/>
          <w:lang w:val="hy-AM"/>
        </w:rPr>
        <w:t>վերլուծություններ</w:t>
      </w:r>
      <w:r w:rsidRPr="008404AE">
        <w:rPr>
          <w:rFonts w:ascii="GHEA Grapalat" w:hAnsi="GHEA Grapalat" w:cs="Times New Roman"/>
          <w:lang w:val="hy-AM"/>
        </w:rPr>
        <w:t xml:space="preserve">, ոչ վերջնական </w:t>
      </w:r>
      <w:r w:rsidR="000529C4" w:rsidRPr="008404AE">
        <w:rPr>
          <w:rFonts w:ascii="GHEA Grapalat" w:hAnsi="GHEA Grapalat" w:cs="Times New Roman"/>
          <w:lang w:val="hy-AM"/>
        </w:rPr>
        <w:t>նյութեր</w:t>
      </w:r>
      <w:r w:rsidRPr="008404AE">
        <w:rPr>
          <w:rFonts w:ascii="GHEA Grapalat" w:hAnsi="GHEA Grapalat" w:cs="Times New Roman"/>
          <w:lang w:val="hy-AM"/>
        </w:rPr>
        <w:t xml:space="preserve"> և ներպետական համաձայնեցման փուլում գտնվող </w:t>
      </w:r>
      <w:r w:rsidR="000529C4" w:rsidRPr="008404AE">
        <w:rPr>
          <w:rFonts w:ascii="GHEA Grapalat" w:hAnsi="GHEA Grapalat" w:cs="Times New Roman"/>
          <w:lang w:val="hy-AM"/>
        </w:rPr>
        <w:t>տվյալներ</w:t>
      </w:r>
      <w:r w:rsidR="00406A5D" w:rsidRPr="008404AE">
        <w:rPr>
          <w:rFonts w:ascii="GHEA Grapalat" w:hAnsi="GHEA Grapalat" w:cs="Times New Roman"/>
          <w:lang w:val="hy-AM"/>
        </w:rPr>
        <w:t>)</w:t>
      </w:r>
      <w:r w:rsidRPr="008404AE">
        <w:rPr>
          <w:rFonts w:ascii="GHEA Grapalat" w:hAnsi="GHEA Grapalat" w:cs="Times New Roman"/>
          <w:lang w:val="hy-AM"/>
        </w:rPr>
        <w:t xml:space="preserve"> </w:t>
      </w:r>
      <w:r w:rsidR="00406A5D" w:rsidRPr="008404AE">
        <w:rPr>
          <w:rFonts w:ascii="GHEA Grapalat" w:hAnsi="GHEA Grapalat" w:cs="Times New Roman"/>
          <w:lang w:val="hy-AM"/>
        </w:rPr>
        <w:t>ագելվում է տ</w:t>
      </w:r>
      <w:r w:rsidR="00406A5D" w:rsidRPr="008404AE">
        <w:rPr>
          <w:rFonts w:ascii="GHEA Grapalat" w:eastAsia="Times New Roman" w:hAnsi="GHEA Grapalat" w:cs="Times New Roman"/>
          <w:lang w:val="hy-AM"/>
        </w:rPr>
        <w:t>րամադրել</w:t>
      </w:r>
      <w:r w:rsidR="00877999" w:rsidRPr="00877999">
        <w:rPr>
          <w:rFonts w:ascii="GHEA Grapalat" w:hAnsi="GHEA Grapalat" w:cs="Times New Roman"/>
          <w:lang w:val="hy-AM"/>
        </w:rPr>
        <w:t xml:space="preserve"> </w:t>
      </w:r>
      <w:r w:rsidRPr="008404AE">
        <w:rPr>
          <w:rFonts w:ascii="GHEA Grapalat" w:hAnsi="GHEA Grapalat" w:cs="Times New Roman"/>
          <w:lang w:val="hy-AM"/>
        </w:rPr>
        <w:t>երրորդ կողմերին առանց լիազորված հաստատումների։</w:t>
      </w:r>
    </w:p>
    <w:p w14:paraId="72187B25" w14:textId="77777777" w:rsidR="005107BE" w:rsidRPr="008404AE" w:rsidRDefault="005107BE" w:rsidP="008404AE">
      <w:pPr>
        <w:spacing w:after="0" w:line="360" w:lineRule="auto"/>
        <w:ind w:right="4" w:firstLine="567"/>
        <w:jc w:val="both"/>
        <w:rPr>
          <w:rFonts w:ascii="GHEA Grapalat" w:hAnsi="GHEA Grapalat" w:cs="Times New Roman"/>
          <w:b/>
          <w:bCs/>
          <w:lang w:val="hy-AM"/>
        </w:rPr>
      </w:pPr>
      <w:r w:rsidRPr="008404AE">
        <w:rPr>
          <w:rFonts w:ascii="GHEA Grapalat" w:hAnsi="GHEA Grapalat" w:cs="Times New Roman"/>
          <w:b/>
          <w:bCs/>
          <w:lang w:val="hy-AM"/>
        </w:rPr>
        <w:t>Շահերի բախման բացառման երաշխիք</w:t>
      </w:r>
    </w:p>
    <w:p w14:paraId="30391CC0" w14:textId="0C3E6A44" w:rsidR="005107BE" w:rsidRPr="008404AE" w:rsidRDefault="005107BE" w:rsidP="008404AE">
      <w:pPr>
        <w:pStyle w:val="ListParagraph"/>
        <w:numPr>
          <w:ilvl w:val="0"/>
          <w:numId w:val="32"/>
        </w:numPr>
        <w:spacing w:after="0" w:line="360" w:lineRule="auto"/>
        <w:ind w:left="851" w:right="4" w:hanging="284"/>
        <w:contextualSpacing w:val="0"/>
        <w:jc w:val="both"/>
        <w:rPr>
          <w:rFonts w:ascii="GHEA Grapalat" w:eastAsia="Times New Roman" w:hAnsi="GHEA Grapalat" w:cs="Times New Roman"/>
          <w:lang w:val="hy-AM"/>
        </w:rPr>
      </w:pPr>
      <w:r w:rsidRPr="008404AE">
        <w:rPr>
          <w:rFonts w:ascii="GHEA Grapalat" w:eastAsia="Times New Roman" w:hAnsi="GHEA Grapalat" w:cs="Times New Roman"/>
          <w:lang w:val="hy-AM"/>
        </w:rPr>
        <w:t>Անդամները պարտավորվում են բացահայտել ցանկացած իրավիճակ, որը կարող է</w:t>
      </w:r>
      <w:r w:rsidR="00877999" w:rsidRPr="00877999">
        <w:rPr>
          <w:rFonts w:ascii="GHEA Grapalat" w:eastAsia="Times New Roman" w:hAnsi="GHEA Grapalat" w:cs="Times New Roman"/>
          <w:lang w:val="hy-AM"/>
        </w:rPr>
        <w:t xml:space="preserve"> </w:t>
      </w:r>
      <w:r w:rsidRPr="008404AE">
        <w:rPr>
          <w:rFonts w:ascii="GHEA Grapalat" w:eastAsia="Times New Roman" w:hAnsi="GHEA Grapalat" w:cs="Times New Roman"/>
          <w:lang w:val="hy-AM"/>
        </w:rPr>
        <w:t>անձնական կամ ինստիտուցիոնալ շահերի բախման</w:t>
      </w:r>
      <w:r w:rsidR="00406A5D" w:rsidRPr="008404AE">
        <w:rPr>
          <w:rFonts w:ascii="GHEA Grapalat" w:eastAsia="Times New Roman" w:hAnsi="GHEA Grapalat" w:cs="Times New Roman"/>
          <w:lang w:val="hy-AM"/>
        </w:rPr>
        <w:t xml:space="preserve"> պատճառ դառնալ</w:t>
      </w:r>
    </w:p>
    <w:p w14:paraId="1A10B138" w14:textId="557428F2" w:rsidR="005107BE" w:rsidRPr="008404AE" w:rsidRDefault="005107BE" w:rsidP="008404AE">
      <w:pPr>
        <w:pStyle w:val="ListParagraph"/>
        <w:numPr>
          <w:ilvl w:val="0"/>
          <w:numId w:val="32"/>
        </w:numPr>
        <w:spacing w:after="0" w:line="360" w:lineRule="auto"/>
        <w:ind w:left="851" w:right="4" w:hanging="284"/>
        <w:contextualSpacing w:val="0"/>
        <w:jc w:val="both"/>
        <w:rPr>
          <w:rFonts w:ascii="GHEA Grapalat" w:eastAsia="Times New Roman" w:hAnsi="GHEA Grapalat" w:cs="Times New Roman"/>
          <w:lang w:val="hy-AM"/>
        </w:rPr>
      </w:pPr>
      <w:r w:rsidRPr="008404AE">
        <w:rPr>
          <w:rFonts w:ascii="GHEA Grapalat" w:eastAsia="Times New Roman" w:hAnsi="GHEA Grapalat" w:cs="Times New Roman"/>
          <w:lang w:val="hy-AM"/>
        </w:rPr>
        <w:t xml:space="preserve">Անհրաժեշտության դեպքում՝ տվյալ անդամը չի մասնակցի որոշումների ընդունմանը կամ նյութերի հաստատմանը, որտեղ առկա կլինի շահերի բախում։ </w:t>
      </w:r>
    </w:p>
    <w:p w14:paraId="05D285BD" w14:textId="6B2A47EB" w:rsidR="005107BE" w:rsidRPr="008404AE" w:rsidRDefault="005107BE" w:rsidP="008404AE">
      <w:pPr>
        <w:spacing w:after="0" w:line="360" w:lineRule="auto"/>
        <w:jc w:val="both"/>
        <w:rPr>
          <w:rFonts w:ascii="GHEA Grapalat" w:hAnsi="GHEA Grapalat"/>
          <w:lang w:val="hy-AM"/>
        </w:rPr>
      </w:pPr>
    </w:p>
    <w:p w14:paraId="2DAD608E" w14:textId="77777777" w:rsidR="00AA1731" w:rsidRPr="008404AE" w:rsidRDefault="00AA1731" w:rsidP="008404AE">
      <w:pPr>
        <w:spacing w:after="0" w:line="259" w:lineRule="auto"/>
        <w:rPr>
          <w:rFonts w:ascii="GHEA Grapalat" w:hAnsi="GHEA Grapalat"/>
          <w:b/>
          <w:bCs/>
          <w:sz w:val="28"/>
          <w:szCs w:val="28"/>
          <w:lang w:val="hy-AM"/>
        </w:rPr>
      </w:pPr>
      <w:r w:rsidRPr="008404AE">
        <w:rPr>
          <w:rFonts w:ascii="GHEA Grapalat" w:hAnsi="GHEA Grapalat"/>
          <w:b/>
          <w:bCs/>
          <w:sz w:val="28"/>
          <w:szCs w:val="28"/>
          <w:lang w:val="hy-AM"/>
        </w:rPr>
        <w:br w:type="page"/>
      </w:r>
    </w:p>
    <w:p w14:paraId="70980B16" w14:textId="015027F8" w:rsidR="008852A7" w:rsidRPr="008404AE" w:rsidRDefault="00501D7D" w:rsidP="00CB6CE0">
      <w:pPr>
        <w:pStyle w:val="Heading1"/>
        <w:shd w:val="clear" w:color="auto" w:fill="002060"/>
        <w:ind w:firstLine="567"/>
        <w:jc w:val="left"/>
        <w:rPr>
          <w:lang w:val="hy-AM"/>
        </w:rPr>
      </w:pPr>
      <w:bookmarkStart w:id="36" w:name="_Toc217067532"/>
      <w:r w:rsidRPr="00CB6CE0">
        <w:rPr>
          <w:sz w:val="24"/>
          <w:szCs w:val="24"/>
          <w:lang w:val="hy-AM"/>
        </w:rPr>
        <w:lastRenderedPageBreak/>
        <w:t>3</w:t>
      </w:r>
      <w:r w:rsidR="00AA1731" w:rsidRPr="00CB6CE0">
        <w:rPr>
          <w:sz w:val="24"/>
          <w:szCs w:val="24"/>
          <w:lang w:val="hy-AM"/>
        </w:rPr>
        <w:t>.</w:t>
      </w:r>
      <w:r w:rsidR="008852A7" w:rsidRPr="00CB6CE0">
        <w:rPr>
          <w:sz w:val="24"/>
          <w:szCs w:val="24"/>
          <w:lang w:val="hy-AM"/>
        </w:rPr>
        <w:t xml:space="preserve"> Շահագրգիռ կողմերի ներգրավման մեթոդաբանություն</w:t>
      </w:r>
      <w:bookmarkEnd w:id="36"/>
    </w:p>
    <w:p w14:paraId="13EE485A" w14:textId="77777777" w:rsidR="008852A7" w:rsidRPr="008404AE" w:rsidRDefault="008852A7" w:rsidP="008404AE">
      <w:pPr>
        <w:spacing w:after="0" w:line="360" w:lineRule="auto"/>
        <w:jc w:val="both"/>
        <w:rPr>
          <w:rFonts w:ascii="GHEA Grapalat" w:hAnsi="GHEA Grapalat"/>
          <w:lang w:val="hy-AM"/>
        </w:rPr>
      </w:pPr>
    </w:p>
    <w:p w14:paraId="1F4EA929" w14:textId="2148CFD2" w:rsidR="008852A7" w:rsidRPr="008404AE" w:rsidRDefault="008852A7" w:rsidP="008404AE">
      <w:pPr>
        <w:spacing w:after="0" w:line="360" w:lineRule="auto"/>
        <w:ind w:firstLine="567"/>
        <w:jc w:val="both"/>
        <w:rPr>
          <w:rFonts w:ascii="GHEA Grapalat" w:hAnsi="GHEA Grapalat"/>
          <w:lang w:val="hy-AM"/>
        </w:rPr>
      </w:pPr>
      <w:r w:rsidRPr="008404AE">
        <w:rPr>
          <w:rFonts w:ascii="GHEA Grapalat" w:hAnsi="GHEA Grapalat"/>
          <w:lang w:val="hy-AM"/>
        </w:rPr>
        <w:t>Սույն բաժինը դերակատարություն ունի Կենսաբազմազանության ազգային ռազմավարության և գործողությունների ծրագրի (ԿԱՌԳԾ) և Կենսաբանական բազմազանության կոնվենցիայի 7-րդ ազգային զեկույցի մշակման, վերանայման և իրականացման գործընթացներում շահագրգիռ կողմերի մասնակցային ներգրավման ապահովման</w:t>
      </w:r>
      <w:r w:rsidR="00406A5D" w:rsidRPr="008404AE">
        <w:rPr>
          <w:rFonts w:ascii="GHEA Grapalat" w:hAnsi="GHEA Grapalat"/>
          <w:lang w:val="hy-AM"/>
        </w:rPr>
        <w:t>,</w:t>
      </w:r>
      <w:r w:rsidR="00AF57B4" w:rsidRPr="008404AE">
        <w:rPr>
          <w:rFonts w:ascii="GHEA Grapalat" w:hAnsi="GHEA Grapalat"/>
          <w:lang w:val="hy-AM"/>
        </w:rPr>
        <w:t xml:space="preserve"> </w:t>
      </w:r>
      <w:r w:rsidRPr="008404AE">
        <w:rPr>
          <w:rFonts w:ascii="GHEA Grapalat" w:hAnsi="GHEA Grapalat"/>
          <w:lang w:val="hy-AM"/>
        </w:rPr>
        <w:t xml:space="preserve">դրա միջոցով ազգային զեկույցի մշակման համար անհրաժեշտ տվյալների հավաքագրման </w:t>
      </w:r>
      <w:r w:rsidR="00406A5D" w:rsidRPr="008404AE">
        <w:rPr>
          <w:rFonts w:ascii="GHEA Grapalat" w:hAnsi="GHEA Grapalat"/>
          <w:lang w:val="hy-AM"/>
        </w:rPr>
        <w:t>ու</w:t>
      </w:r>
      <w:r w:rsidRPr="008404AE">
        <w:rPr>
          <w:rFonts w:ascii="GHEA Grapalat" w:hAnsi="GHEA Grapalat"/>
          <w:lang w:val="hy-AM"/>
        </w:rPr>
        <w:t xml:space="preserve"> վավերացման գործընթաց</w:t>
      </w:r>
      <w:r w:rsidR="00591427" w:rsidRPr="008404AE">
        <w:rPr>
          <w:rFonts w:ascii="GHEA Grapalat" w:hAnsi="GHEA Grapalat"/>
          <w:lang w:val="hy-AM"/>
        </w:rPr>
        <w:t>ն</w:t>
      </w:r>
      <w:r w:rsidRPr="008404AE">
        <w:rPr>
          <w:rFonts w:ascii="GHEA Grapalat" w:hAnsi="GHEA Grapalat"/>
          <w:lang w:val="hy-AM"/>
        </w:rPr>
        <w:t xml:space="preserve"> արդյունավետ կազմակերպելու</w:t>
      </w:r>
      <w:r w:rsidR="00877999" w:rsidRPr="00877999">
        <w:rPr>
          <w:rFonts w:ascii="GHEA Grapalat" w:hAnsi="GHEA Grapalat"/>
          <w:lang w:val="hy-AM"/>
        </w:rPr>
        <w:t xml:space="preserve"> </w:t>
      </w:r>
      <w:r w:rsidRPr="008404AE">
        <w:rPr>
          <w:rFonts w:ascii="GHEA Grapalat" w:hAnsi="GHEA Grapalat"/>
          <w:lang w:val="hy-AM"/>
        </w:rPr>
        <w:t>գործում։</w:t>
      </w:r>
    </w:p>
    <w:p w14:paraId="3EEBFB03" w14:textId="77777777" w:rsidR="00D35C4D" w:rsidRPr="008404AE" w:rsidRDefault="00D35C4D" w:rsidP="008404AE">
      <w:pPr>
        <w:spacing w:after="0" w:line="360" w:lineRule="auto"/>
        <w:jc w:val="both"/>
        <w:rPr>
          <w:rFonts w:ascii="GHEA Grapalat" w:hAnsi="GHEA Grapalat"/>
          <w:lang w:val="hy-AM"/>
        </w:rPr>
      </w:pPr>
    </w:p>
    <w:p w14:paraId="277CBD3E" w14:textId="2EB0F2C5" w:rsidR="008852A7" w:rsidRPr="008404AE" w:rsidRDefault="008852A7" w:rsidP="008404AE">
      <w:pPr>
        <w:spacing w:after="0" w:line="360" w:lineRule="auto"/>
        <w:ind w:firstLine="567"/>
        <w:jc w:val="both"/>
        <w:rPr>
          <w:rFonts w:ascii="GHEA Grapalat" w:hAnsi="GHEA Grapalat"/>
          <w:b/>
          <w:lang w:val="hy-AM"/>
        </w:rPr>
      </w:pPr>
      <w:r w:rsidRPr="008404AE">
        <w:rPr>
          <w:rFonts w:ascii="GHEA Grapalat" w:hAnsi="GHEA Grapalat"/>
          <w:b/>
          <w:lang w:val="hy-AM"/>
        </w:rPr>
        <w:t>Շահագրգիռ կողմերի ներգրավման գործընթաց</w:t>
      </w:r>
      <w:r w:rsidR="00591427" w:rsidRPr="008404AE">
        <w:rPr>
          <w:rFonts w:ascii="GHEA Grapalat" w:hAnsi="GHEA Grapalat"/>
          <w:b/>
          <w:lang w:val="hy-AM"/>
        </w:rPr>
        <w:t xml:space="preserve">ն </w:t>
      </w:r>
      <w:r w:rsidRPr="008404AE">
        <w:rPr>
          <w:rFonts w:ascii="GHEA Grapalat" w:hAnsi="GHEA Grapalat"/>
          <w:b/>
          <w:lang w:val="hy-AM"/>
        </w:rPr>
        <w:t>ունի երկու հիմնական գործառույթ</w:t>
      </w:r>
      <w:r w:rsidR="00AA1731" w:rsidRPr="008404AE">
        <w:rPr>
          <w:rFonts w:ascii="GHEA Grapalat" w:hAnsi="GHEA Grapalat"/>
          <w:b/>
          <w:lang w:val="hy-AM"/>
        </w:rPr>
        <w:t>.</w:t>
      </w:r>
    </w:p>
    <w:p w14:paraId="7774BB74" w14:textId="77777777" w:rsidR="008852A7" w:rsidRPr="008404AE" w:rsidRDefault="008852A7" w:rsidP="008404AE">
      <w:pPr>
        <w:spacing w:after="0" w:line="360" w:lineRule="auto"/>
        <w:jc w:val="both"/>
        <w:rPr>
          <w:rFonts w:ascii="GHEA Grapalat" w:hAnsi="GHEA Grapalat"/>
          <w:lang w:val="hy-AM"/>
        </w:rPr>
      </w:pPr>
    </w:p>
    <w:p w14:paraId="5448395D" w14:textId="38695302" w:rsidR="008852A7" w:rsidRPr="008404AE" w:rsidRDefault="008852A7" w:rsidP="008404AE">
      <w:pPr>
        <w:spacing w:after="0" w:line="360" w:lineRule="auto"/>
        <w:ind w:firstLine="567"/>
        <w:jc w:val="both"/>
        <w:rPr>
          <w:rFonts w:ascii="GHEA Grapalat" w:hAnsi="GHEA Grapalat"/>
          <w:lang w:val="hy-AM"/>
        </w:rPr>
      </w:pPr>
      <w:r w:rsidRPr="008404AE">
        <w:rPr>
          <w:rFonts w:ascii="GHEA Grapalat" w:hAnsi="GHEA Grapalat"/>
          <w:b/>
          <w:bCs/>
          <w:lang w:val="hy-AM"/>
        </w:rPr>
        <w:t>Որպես մասնակցայնության, թափանցիկության և հաշվետվողականության մեխանիզմ</w:t>
      </w:r>
      <w:r w:rsidRPr="008404AE">
        <w:rPr>
          <w:rFonts w:ascii="GHEA Grapalat" w:hAnsi="GHEA Grapalat"/>
          <w:lang w:val="hy-AM"/>
        </w:rPr>
        <w:t>՝ այն ապահովում է բաց, ներառական և հավասարակշռված գործընթաց, որի շնորհիվ ոլորտի շահագրգիռ կողմերը ներգրավվում են զեկույցի մշակման հիմնական փուլեր</w:t>
      </w:r>
      <w:r w:rsidR="00591427" w:rsidRPr="008404AE">
        <w:rPr>
          <w:rFonts w:ascii="GHEA Grapalat" w:hAnsi="GHEA Grapalat"/>
          <w:lang w:val="hy-AM"/>
        </w:rPr>
        <w:t>ում</w:t>
      </w:r>
      <w:r w:rsidR="00817DE4" w:rsidRPr="008404AE">
        <w:rPr>
          <w:rFonts w:ascii="GHEA Grapalat" w:hAnsi="GHEA Grapalat"/>
          <w:lang w:val="hy-AM"/>
        </w:rPr>
        <w:t>,</w:t>
      </w:r>
      <w:r w:rsidRPr="008404AE">
        <w:rPr>
          <w:rFonts w:ascii="GHEA Grapalat" w:hAnsi="GHEA Grapalat"/>
          <w:lang w:val="hy-AM"/>
        </w:rPr>
        <w:t xml:space="preserve"> նպաստում ոչ միայն բազմակարծության արտացոլմանը, այլև գործընթացի նկատմամբ վստահության ամրապնդմանը։</w:t>
      </w:r>
    </w:p>
    <w:p w14:paraId="7750E5D3" w14:textId="5E975AB2" w:rsidR="008852A7" w:rsidRPr="008404AE" w:rsidRDefault="008852A7" w:rsidP="008404AE">
      <w:pPr>
        <w:spacing w:after="0" w:line="360" w:lineRule="auto"/>
        <w:ind w:firstLine="567"/>
        <w:jc w:val="both"/>
        <w:rPr>
          <w:rFonts w:ascii="GHEA Grapalat" w:hAnsi="GHEA Grapalat"/>
          <w:lang w:val="hy-AM"/>
        </w:rPr>
      </w:pPr>
      <w:r w:rsidRPr="008404AE">
        <w:rPr>
          <w:rFonts w:ascii="GHEA Grapalat" w:hAnsi="GHEA Grapalat"/>
          <w:b/>
          <w:bCs/>
          <w:lang w:val="hy-AM"/>
        </w:rPr>
        <w:t>Որպես տվյալների հավաքագրման և վավերացման աջակցող մեխանիզմ</w:t>
      </w:r>
      <w:r w:rsidRPr="008404AE">
        <w:rPr>
          <w:rFonts w:ascii="GHEA Grapalat" w:hAnsi="GHEA Grapalat"/>
          <w:lang w:val="hy-AM"/>
        </w:rPr>
        <w:t>՝ այն հնարավորություն է տալիս համադրել</w:t>
      </w:r>
      <w:r w:rsidR="00FC7160" w:rsidRPr="008404AE">
        <w:rPr>
          <w:rFonts w:ascii="GHEA Grapalat" w:hAnsi="GHEA Grapalat"/>
          <w:lang w:val="hy-AM"/>
        </w:rPr>
        <w:t>ու</w:t>
      </w:r>
      <w:r w:rsidRPr="008404AE">
        <w:rPr>
          <w:rFonts w:ascii="GHEA Grapalat" w:hAnsi="GHEA Grapalat"/>
          <w:lang w:val="hy-AM"/>
        </w:rPr>
        <w:t xml:space="preserve"> տարբեր աղբյուրներից տեղեկությունը՝ պետական, գիտական, տեղական և քաղաքացիական մակարդակներում, ապահովելով տվյալների ամբողջականություն, համադրելիություն և հավաստիություն։ Ներգրավման այս գործառույթը բարձրացնում է ազգային զեկույցի մեթոդաբանական որակը և մոնիթորինգի հուսալիությունը։</w:t>
      </w:r>
    </w:p>
    <w:p w14:paraId="595DF97B" w14:textId="6F7F5306" w:rsidR="008852A7" w:rsidRPr="008404AE" w:rsidRDefault="008852A7" w:rsidP="008404AE">
      <w:pPr>
        <w:spacing w:after="0" w:line="360" w:lineRule="auto"/>
        <w:ind w:firstLine="567"/>
        <w:jc w:val="both"/>
        <w:rPr>
          <w:rFonts w:ascii="GHEA Grapalat" w:hAnsi="GHEA Grapalat"/>
          <w:lang w:val="hy-AM"/>
        </w:rPr>
      </w:pPr>
      <w:r w:rsidRPr="008404AE">
        <w:rPr>
          <w:rFonts w:ascii="GHEA Grapalat" w:hAnsi="GHEA Grapalat"/>
          <w:lang w:val="hy-AM"/>
        </w:rPr>
        <w:t xml:space="preserve">Այս մոտեցումը կարևորվում են Կողմերի </w:t>
      </w:r>
      <w:r w:rsidR="00FC7160" w:rsidRPr="008404AE">
        <w:rPr>
          <w:rFonts w:ascii="GHEA Grapalat" w:hAnsi="GHEA Grapalat"/>
          <w:lang w:val="hy-AM"/>
        </w:rPr>
        <w:t>հ</w:t>
      </w:r>
      <w:r w:rsidRPr="008404AE">
        <w:rPr>
          <w:rFonts w:ascii="GHEA Grapalat" w:hAnsi="GHEA Grapalat"/>
          <w:lang w:val="hy-AM"/>
        </w:rPr>
        <w:t>ամաժողովի 15/6 և 16/31 որոշումներով։ Այս փաստաթղթերը Կողմերին հորդորում են ապահովել շահագրգիռ կողմերի լայն՝ ներառյալ կանանց, երիտասարդներին, բնիկ և տեղական համայնքներին, քաղաքացիական հասարակությանը և մասնավոր հատվածին, մասնակցային ձևաչափով, մասնավորապես</w:t>
      </w:r>
      <w:r w:rsidR="00FC7160" w:rsidRPr="008404AE">
        <w:rPr>
          <w:rFonts w:ascii="GHEA Grapalat" w:hAnsi="GHEA Grapalat"/>
          <w:lang w:val="hy-AM"/>
        </w:rPr>
        <w:t>՝</w:t>
      </w:r>
      <w:r w:rsidRPr="008404AE">
        <w:rPr>
          <w:rFonts w:ascii="GHEA Grapalat" w:hAnsi="GHEA Grapalat"/>
          <w:lang w:val="hy-AM"/>
        </w:rPr>
        <w:t xml:space="preserve"> յոթերորդ ազգային զեկույցի ցուցանիշների վերաբերյալ հաշվետվության պատրաստման և վավերացման փուլերում։</w:t>
      </w:r>
    </w:p>
    <w:p w14:paraId="6F0A757C" w14:textId="2A0AC100" w:rsidR="008852A7" w:rsidRPr="008404AE" w:rsidRDefault="008852A7" w:rsidP="008404AE">
      <w:pPr>
        <w:spacing w:after="0" w:line="360" w:lineRule="auto"/>
        <w:ind w:firstLine="567"/>
        <w:jc w:val="both"/>
        <w:rPr>
          <w:rFonts w:ascii="GHEA Grapalat" w:hAnsi="GHEA Grapalat"/>
          <w:lang w:val="hy-AM"/>
        </w:rPr>
      </w:pPr>
      <w:r w:rsidRPr="008404AE">
        <w:rPr>
          <w:rFonts w:ascii="GHEA Grapalat" w:hAnsi="GHEA Grapalat"/>
          <w:lang w:val="hy-AM"/>
        </w:rPr>
        <w:t>Մեթոդաբանությունը սահմանում է շահագրգիռ կողմերի հիմնական շրջանակը</w:t>
      </w:r>
      <w:r w:rsidR="008B712E" w:rsidRPr="008404AE">
        <w:rPr>
          <w:rFonts w:ascii="GHEA Grapalat" w:hAnsi="GHEA Grapalat"/>
          <w:lang w:val="hy-AM"/>
        </w:rPr>
        <w:t xml:space="preserve"> (Հավելված 2</w:t>
      </w:r>
      <w:r w:rsidR="008B712E" w:rsidRPr="008404AE">
        <w:rPr>
          <w:rFonts w:ascii="Cambria Math" w:hAnsi="Cambria Math" w:cs="Cambria Math"/>
          <w:lang w:val="hy-AM"/>
        </w:rPr>
        <w:t>․</w:t>
      </w:r>
      <w:r w:rsidR="008B712E" w:rsidRPr="008404AE">
        <w:rPr>
          <w:rFonts w:ascii="GHEA Grapalat" w:hAnsi="GHEA Grapalat"/>
          <w:lang w:val="hy-AM"/>
        </w:rPr>
        <w:t>)</w:t>
      </w:r>
      <w:r w:rsidRPr="008404AE">
        <w:rPr>
          <w:rFonts w:ascii="GHEA Grapalat" w:hAnsi="GHEA Grapalat"/>
          <w:lang w:val="hy-AM"/>
        </w:rPr>
        <w:t>, մասնակցության</w:t>
      </w:r>
      <w:r w:rsidR="00D35C4D" w:rsidRPr="008404AE">
        <w:rPr>
          <w:rFonts w:ascii="GHEA Grapalat" w:hAnsi="GHEA Grapalat"/>
          <w:lang w:val="hy-AM"/>
        </w:rPr>
        <w:t xml:space="preserve"> </w:t>
      </w:r>
      <w:r w:rsidRPr="008404AE">
        <w:rPr>
          <w:rFonts w:ascii="GHEA Grapalat" w:hAnsi="GHEA Grapalat"/>
          <w:lang w:val="hy-AM"/>
        </w:rPr>
        <w:t xml:space="preserve">մեխանիզմներն ու համագործակցության ձևաչափերը՝ հնարավորություն ընձեռելով պետական մարմիններին, գիտական հաստատություններին, քաղաքացիական հասարակության կազմակերպություններին, համայնքներին, մասնավոր </w:t>
      </w:r>
      <w:r w:rsidRPr="008404AE">
        <w:rPr>
          <w:rFonts w:ascii="GHEA Grapalat" w:hAnsi="GHEA Grapalat"/>
          <w:lang w:val="hy-AM"/>
        </w:rPr>
        <w:lastRenderedPageBreak/>
        <w:t>հատվածին և միջազգային գործընկերներին համատեղ գնահատել</w:t>
      </w:r>
      <w:r w:rsidR="00FC7160" w:rsidRPr="008404AE">
        <w:rPr>
          <w:rFonts w:ascii="GHEA Grapalat" w:hAnsi="GHEA Grapalat"/>
          <w:lang w:val="hy-AM"/>
        </w:rPr>
        <w:t>ու</w:t>
      </w:r>
      <w:r w:rsidRPr="008404AE">
        <w:rPr>
          <w:rFonts w:ascii="GHEA Grapalat" w:hAnsi="GHEA Grapalat"/>
          <w:lang w:val="hy-AM"/>
        </w:rPr>
        <w:t xml:space="preserve"> կենսաբազմազանության ոլորտում առկա մարտահրավերները, բացահայտել</w:t>
      </w:r>
      <w:r w:rsidR="00FC7160" w:rsidRPr="008404AE">
        <w:rPr>
          <w:rFonts w:ascii="GHEA Grapalat" w:hAnsi="GHEA Grapalat"/>
          <w:lang w:val="hy-AM"/>
        </w:rPr>
        <w:t>ու</w:t>
      </w:r>
      <w:r w:rsidRPr="008404AE">
        <w:rPr>
          <w:rFonts w:ascii="GHEA Grapalat" w:hAnsi="GHEA Grapalat"/>
          <w:lang w:val="hy-AM"/>
        </w:rPr>
        <w:t xml:space="preserve"> հնարավորությունները և ձևավորել</w:t>
      </w:r>
      <w:r w:rsidR="00FC7160" w:rsidRPr="008404AE">
        <w:rPr>
          <w:rFonts w:ascii="GHEA Grapalat" w:hAnsi="GHEA Grapalat"/>
          <w:lang w:val="hy-AM"/>
        </w:rPr>
        <w:t>ու</w:t>
      </w:r>
      <w:r w:rsidRPr="008404AE">
        <w:rPr>
          <w:rFonts w:ascii="GHEA Grapalat" w:hAnsi="GHEA Grapalat"/>
          <w:lang w:val="hy-AM"/>
        </w:rPr>
        <w:t xml:space="preserve"> գործողությունների առավել ներառական, համակարգված ու համագործակցային մոտեցում։</w:t>
      </w:r>
    </w:p>
    <w:p w14:paraId="556A47D8" w14:textId="780C9473" w:rsidR="008852A7" w:rsidRPr="008404AE" w:rsidRDefault="008852A7" w:rsidP="008404AE">
      <w:pPr>
        <w:spacing w:after="0" w:line="360" w:lineRule="auto"/>
        <w:ind w:firstLine="567"/>
        <w:jc w:val="both"/>
        <w:rPr>
          <w:rFonts w:ascii="GHEA Grapalat" w:hAnsi="GHEA Grapalat"/>
          <w:lang w:val="hy-AM"/>
        </w:rPr>
      </w:pPr>
      <w:r w:rsidRPr="008404AE">
        <w:rPr>
          <w:rFonts w:ascii="GHEA Grapalat" w:hAnsi="GHEA Grapalat"/>
          <w:lang w:val="hy-AM"/>
        </w:rPr>
        <w:t xml:space="preserve">Սույն բաժնում ներկայացվող մեթոդաբանական մոտեցումները բխում են Կունմին-Մոնրեալի </w:t>
      </w:r>
      <w:r w:rsidR="00FC7160" w:rsidRPr="008404AE">
        <w:rPr>
          <w:rFonts w:ascii="GHEA Grapalat" w:hAnsi="GHEA Grapalat"/>
          <w:lang w:val="hy-AM"/>
        </w:rPr>
        <w:t>կ</w:t>
      </w:r>
      <w:r w:rsidRPr="008404AE">
        <w:rPr>
          <w:rFonts w:ascii="GHEA Grapalat" w:hAnsi="GHEA Grapalat"/>
          <w:lang w:val="hy-AM"/>
        </w:rPr>
        <w:t>ենսաբազմազանության գլոբալ շրջանակի մասնակցային սկզբունքներից («</w:t>
      </w:r>
      <w:r w:rsidR="00FC7160" w:rsidRPr="008404AE">
        <w:rPr>
          <w:rFonts w:ascii="GHEA Grapalat" w:hAnsi="GHEA Grapalat"/>
          <w:lang w:val="hy-AM"/>
        </w:rPr>
        <w:t>Հ</w:t>
      </w:r>
      <w:r w:rsidRPr="008404AE">
        <w:rPr>
          <w:rFonts w:ascii="GHEA Grapalat" w:hAnsi="GHEA Grapalat"/>
          <w:lang w:val="hy-AM"/>
        </w:rPr>
        <w:t>ամայն կառավարություն, համայն հասարակություն» Whole-of-Government and Whole-of-Society approach), ինչպես նաև հիմնված են միջազգային լավագույն փորձի և ազգային օրենսդրական պահանջների վրա՝ ապահովելով համադրելիություն գլոբալ մակարդակում իրականացվող վերլուծությունների և խորհրդակցական գործընթացների հետ։</w:t>
      </w:r>
    </w:p>
    <w:p w14:paraId="14A12F1B" w14:textId="61CDFABD" w:rsidR="008852A7" w:rsidRPr="008404AE" w:rsidRDefault="008852A7" w:rsidP="008404AE">
      <w:pPr>
        <w:spacing w:after="0" w:line="360" w:lineRule="auto"/>
        <w:ind w:firstLine="567"/>
        <w:jc w:val="both"/>
        <w:rPr>
          <w:rFonts w:ascii="GHEA Grapalat" w:hAnsi="GHEA Grapalat"/>
          <w:lang w:val="hy-AM"/>
        </w:rPr>
      </w:pPr>
      <w:r w:rsidRPr="008404AE">
        <w:rPr>
          <w:rFonts w:ascii="GHEA Grapalat" w:hAnsi="GHEA Grapalat"/>
          <w:lang w:val="hy-AM"/>
        </w:rPr>
        <w:t>Շահագրգիռ կողմերի ներգրավման մեթոդաբանության նպատակն է ԿԱՌԳԾ-ի վերանայման և իրականացման գործընթացի համար ձևավորել այնպիսի համակարգված մեխանիզմներ և գործիքակազմ, որոնք կստեղծեն անհրաժեշտ նախադրյալներ</w:t>
      </w:r>
      <w:r w:rsidR="00AF57B4" w:rsidRPr="008404AE">
        <w:rPr>
          <w:rFonts w:ascii="GHEA Grapalat" w:hAnsi="GHEA Grapalat"/>
          <w:lang w:val="hy-AM"/>
        </w:rPr>
        <w:t xml:space="preserve"> </w:t>
      </w:r>
      <w:r w:rsidRPr="008404AE">
        <w:rPr>
          <w:rFonts w:ascii="GHEA Grapalat" w:hAnsi="GHEA Grapalat"/>
          <w:lang w:val="hy-AM"/>
        </w:rPr>
        <w:t>բազմաշահառու ներառական մասնակցայնության ապահովման և թափանցիկ խորհրդակցական ձևաչափերի կիրառման,</w:t>
      </w:r>
      <w:r w:rsidR="00AF57B4" w:rsidRPr="008404AE">
        <w:rPr>
          <w:rFonts w:ascii="GHEA Grapalat" w:hAnsi="GHEA Grapalat"/>
          <w:lang w:val="hy-AM"/>
        </w:rPr>
        <w:t xml:space="preserve"> </w:t>
      </w:r>
      <w:r w:rsidRPr="008404AE">
        <w:rPr>
          <w:rFonts w:ascii="GHEA Grapalat" w:hAnsi="GHEA Grapalat"/>
          <w:lang w:val="hy-AM"/>
        </w:rPr>
        <w:t>զեկույցի մշակման</w:t>
      </w:r>
      <w:r w:rsidR="00877999" w:rsidRPr="00877999">
        <w:rPr>
          <w:rFonts w:ascii="GHEA Grapalat" w:hAnsi="GHEA Grapalat"/>
          <w:lang w:val="hy-AM"/>
        </w:rPr>
        <w:t xml:space="preserve"> </w:t>
      </w:r>
      <w:r w:rsidRPr="008404AE">
        <w:rPr>
          <w:rFonts w:ascii="GHEA Grapalat" w:hAnsi="GHEA Grapalat"/>
          <w:lang w:val="hy-AM"/>
        </w:rPr>
        <w:t>բոլոր փուլերում հիմնական դերակատարների մասնակցության հավասար հնարավորությունների ապահովման,</w:t>
      </w:r>
      <w:r w:rsidR="00AF57B4" w:rsidRPr="008404AE">
        <w:rPr>
          <w:rFonts w:ascii="GHEA Grapalat" w:hAnsi="GHEA Grapalat"/>
          <w:lang w:val="hy-AM"/>
        </w:rPr>
        <w:t xml:space="preserve"> </w:t>
      </w:r>
      <w:r w:rsidRPr="008404AE">
        <w:rPr>
          <w:rFonts w:ascii="GHEA Grapalat" w:hAnsi="GHEA Grapalat"/>
          <w:lang w:val="hy-AM"/>
        </w:rPr>
        <w:t>կենսաբազմազանության ոլորտում ամբողջական և փաստահեն տվյալների հավաքագրման, վավերացման և համադրման ապահովման</w:t>
      </w:r>
      <w:r w:rsidR="00690D36" w:rsidRPr="008404AE">
        <w:rPr>
          <w:rFonts w:ascii="GHEA Grapalat" w:hAnsi="GHEA Grapalat"/>
          <w:lang w:val="hy-AM"/>
        </w:rPr>
        <w:t>,</w:t>
      </w:r>
      <w:r w:rsidR="00AF57B4" w:rsidRPr="008404AE">
        <w:rPr>
          <w:rFonts w:ascii="GHEA Grapalat" w:hAnsi="GHEA Grapalat"/>
          <w:lang w:val="hy-AM"/>
        </w:rPr>
        <w:t xml:space="preserve"> </w:t>
      </w:r>
      <w:r w:rsidRPr="008404AE">
        <w:rPr>
          <w:rFonts w:ascii="GHEA Grapalat" w:hAnsi="GHEA Grapalat"/>
          <w:lang w:val="hy-AM"/>
        </w:rPr>
        <w:t>ինչպես նաև արդյունքների փաստաթղթավորված, հետևողական հաշվառման և գնահատման համար։</w:t>
      </w:r>
    </w:p>
    <w:p w14:paraId="0698E3E5" w14:textId="77777777" w:rsidR="008852A7" w:rsidRPr="008404AE" w:rsidRDefault="008852A7" w:rsidP="008404AE">
      <w:pPr>
        <w:spacing w:after="0" w:line="360" w:lineRule="auto"/>
        <w:jc w:val="both"/>
        <w:rPr>
          <w:rFonts w:ascii="GHEA Grapalat" w:hAnsi="GHEA Grapalat"/>
          <w:lang w:val="hy-AM"/>
        </w:rPr>
      </w:pPr>
    </w:p>
    <w:p w14:paraId="326B8DCD" w14:textId="5FC64DE3" w:rsidR="008852A7" w:rsidRPr="008404AE" w:rsidRDefault="003C0372" w:rsidP="00CB6CE0">
      <w:pPr>
        <w:pStyle w:val="Heading1"/>
        <w:spacing w:after="160"/>
        <w:ind w:firstLine="567"/>
        <w:jc w:val="left"/>
        <w:rPr>
          <w:sz w:val="24"/>
          <w:szCs w:val="24"/>
          <w:lang w:val="hy-AM"/>
        </w:rPr>
      </w:pPr>
      <w:bookmarkStart w:id="37" w:name="_Toc217067533"/>
      <w:r w:rsidRPr="008404AE">
        <w:rPr>
          <w:sz w:val="24"/>
          <w:szCs w:val="24"/>
          <w:lang w:val="hy-AM"/>
        </w:rPr>
        <w:t>3</w:t>
      </w:r>
      <w:r w:rsidR="00AA1731" w:rsidRPr="008404AE">
        <w:rPr>
          <w:sz w:val="24"/>
          <w:szCs w:val="24"/>
          <w:lang w:val="hy-AM"/>
        </w:rPr>
        <w:t>.</w:t>
      </w:r>
      <w:r w:rsidRPr="008404AE">
        <w:rPr>
          <w:sz w:val="24"/>
          <w:szCs w:val="24"/>
          <w:lang w:val="hy-AM"/>
        </w:rPr>
        <w:t>1</w:t>
      </w:r>
      <w:r w:rsidR="00AA1731" w:rsidRPr="008404AE">
        <w:rPr>
          <w:sz w:val="24"/>
          <w:szCs w:val="24"/>
          <w:lang w:val="hy-AM"/>
        </w:rPr>
        <w:t>.</w:t>
      </w:r>
      <w:r w:rsidRPr="008404AE">
        <w:rPr>
          <w:sz w:val="24"/>
          <w:szCs w:val="24"/>
          <w:lang w:val="hy-AM"/>
        </w:rPr>
        <w:t xml:space="preserve"> </w:t>
      </w:r>
      <w:r w:rsidR="008852A7" w:rsidRPr="008404AE">
        <w:rPr>
          <w:sz w:val="24"/>
          <w:szCs w:val="24"/>
          <w:lang w:val="hy-AM"/>
        </w:rPr>
        <w:t>Ակնկալվող արդյունքներ</w:t>
      </w:r>
      <w:bookmarkEnd w:id="37"/>
    </w:p>
    <w:p w14:paraId="5AF90F02" w14:textId="078822D0" w:rsidR="008852A7" w:rsidRPr="008404AE" w:rsidRDefault="008852A7" w:rsidP="008404AE">
      <w:pPr>
        <w:spacing w:after="0" w:line="360" w:lineRule="auto"/>
        <w:ind w:firstLine="567"/>
        <w:jc w:val="both"/>
        <w:rPr>
          <w:rFonts w:ascii="GHEA Grapalat" w:hAnsi="GHEA Grapalat"/>
          <w:lang w:val="hy-AM"/>
        </w:rPr>
      </w:pPr>
      <w:r w:rsidRPr="008404AE">
        <w:rPr>
          <w:rFonts w:ascii="GHEA Grapalat" w:hAnsi="GHEA Grapalat"/>
          <w:lang w:val="hy-AM"/>
        </w:rPr>
        <w:t>Շահագրգիռ կողմերի ներգրավման մեթոդաբանության կիրառման արդյունքում ակնկալվում է</w:t>
      </w:r>
      <w:r w:rsidR="00FC7160" w:rsidRPr="008404AE">
        <w:rPr>
          <w:rFonts w:ascii="GHEA Grapalat" w:hAnsi="GHEA Grapalat" w:cs="Cambria Math"/>
          <w:lang w:val="hy-AM"/>
        </w:rPr>
        <w:t>.</w:t>
      </w:r>
    </w:p>
    <w:p w14:paraId="1FC1A99A" w14:textId="32918F5E" w:rsidR="008852A7" w:rsidRPr="008404AE" w:rsidRDefault="009C5E6F" w:rsidP="008404AE">
      <w:pPr>
        <w:pStyle w:val="ListParagraph"/>
        <w:numPr>
          <w:ilvl w:val="0"/>
          <w:numId w:val="8"/>
        </w:numPr>
        <w:spacing w:after="0" w:line="360" w:lineRule="auto"/>
        <w:ind w:left="851" w:hanging="284"/>
        <w:contextualSpacing w:val="0"/>
        <w:jc w:val="both"/>
        <w:rPr>
          <w:rFonts w:ascii="GHEA Grapalat" w:hAnsi="GHEA Grapalat"/>
          <w:lang w:val="hy-AM"/>
        </w:rPr>
      </w:pPr>
      <w:r w:rsidRPr="008404AE">
        <w:rPr>
          <w:rFonts w:ascii="GHEA Grapalat" w:hAnsi="GHEA Grapalat"/>
          <w:b/>
          <w:bCs/>
          <w:lang w:val="hy-AM"/>
        </w:rPr>
        <w:t>մշակ</w:t>
      </w:r>
      <w:r w:rsidR="00FC7160" w:rsidRPr="008404AE">
        <w:rPr>
          <w:rFonts w:ascii="GHEA Grapalat" w:hAnsi="GHEA Grapalat"/>
          <w:b/>
          <w:bCs/>
          <w:lang w:val="hy-AM"/>
        </w:rPr>
        <w:t>ել</w:t>
      </w:r>
      <w:r w:rsidRPr="008404AE">
        <w:rPr>
          <w:rFonts w:ascii="GHEA Grapalat" w:hAnsi="GHEA Grapalat"/>
          <w:b/>
          <w:bCs/>
          <w:lang w:val="hy-AM"/>
        </w:rPr>
        <w:t xml:space="preserve"> </w:t>
      </w:r>
      <w:r w:rsidR="008852A7" w:rsidRPr="008404AE">
        <w:rPr>
          <w:rFonts w:ascii="GHEA Grapalat" w:hAnsi="GHEA Grapalat"/>
          <w:b/>
          <w:bCs/>
          <w:lang w:val="hy-AM"/>
        </w:rPr>
        <w:t>շահագրգիռ կողմերի տվյալների բազա</w:t>
      </w:r>
      <w:r w:rsidR="008852A7" w:rsidRPr="008404AE">
        <w:rPr>
          <w:rFonts w:ascii="GHEA Grapalat" w:hAnsi="GHEA Grapalat"/>
          <w:lang w:val="hy-AM"/>
        </w:rPr>
        <w:t>, որը կներառի գործընթացի հիմնական դերակատարների վերաբերյալ տվյալներ՝ ըստ ոլորտային ազդեցության և ներգրավման մակարդակի,</w:t>
      </w:r>
    </w:p>
    <w:p w14:paraId="639445AC" w14:textId="495F04DC" w:rsidR="008852A7" w:rsidRPr="008404AE" w:rsidRDefault="008852A7" w:rsidP="008404AE">
      <w:pPr>
        <w:pStyle w:val="ListParagraph"/>
        <w:numPr>
          <w:ilvl w:val="0"/>
          <w:numId w:val="8"/>
        </w:numPr>
        <w:spacing w:after="0" w:line="360" w:lineRule="auto"/>
        <w:ind w:left="851" w:hanging="284"/>
        <w:contextualSpacing w:val="0"/>
        <w:jc w:val="both"/>
        <w:rPr>
          <w:rFonts w:ascii="GHEA Grapalat" w:hAnsi="GHEA Grapalat"/>
          <w:lang w:val="hy-AM"/>
        </w:rPr>
      </w:pPr>
      <w:r w:rsidRPr="008404AE">
        <w:rPr>
          <w:rFonts w:ascii="GHEA Grapalat" w:hAnsi="GHEA Grapalat"/>
          <w:b/>
          <w:bCs/>
          <w:lang w:val="hy-AM"/>
        </w:rPr>
        <w:t>ձևավոր</w:t>
      </w:r>
      <w:r w:rsidR="00FC7160" w:rsidRPr="008404AE">
        <w:rPr>
          <w:rFonts w:ascii="GHEA Grapalat" w:hAnsi="GHEA Grapalat"/>
          <w:b/>
          <w:bCs/>
          <w:lang w:val="hy-AM"/>
        </w:rPr>
        <w:t>ել</w:t>
      </w:r>
      <w:r w:rsidRPr="008404AE">
        <w:rPr>
          <w:rFonts w:ascii="GHEA Grapalat" w:hAnsi="GHEA Grapalat"/>
          <w:b/>
          <w:bCs/>
          <w:lang w:val="hy-AM"/>
        </w:rPr>
        <w:t xml:space="preserve"> տվյալների հավաքագրման և վավերացման գործընթացների հասցեատեր կառույցների շրջանակ</w:t>
      </w:r>
      <w:r w:rsidRPr="008404AE">
        <w:rPr>
          <w:rFonts w:ascii="GHEA Grapalat" w:hAnsi="GHEA Grapalat"/>
          <w:lang w:val="hy-AM"/>
        </w:rPr>
        <w:t>, որը</w:t>
      </w:r>
      <w:r w:rsidR="00FC7160" w:rsidRPr="008404AE">
        <w:rPr>
          <w:rFonts w:ascii="GHEA Grapalat" w:hAnsi="GHEA Grapalat"/>
          <w:lang w:val="hy-AM"/>
        </w:rPr>
        <w:t xml:space="preserve"> </w:t>
      </w:r>
      <w:r w:rsidRPr="008404AE">
        <w:rPr>
          <w:rFonts w:ascii="GHEA Grapalat" w:hAnsi="GHEA Grapalat"/>
          <w:lang w:val="hy-AM"/>
        </w:rPr>
        <w:t>տվյալների տրամադրման և համադրման հիմնական հենք</w:t>
      </w:r>
      <w:r w:rsidR="00FC7160" w:rsidRPr="008404AE">
        <w:rPr>
          <w:rFonts w:ascii="GHEA Grapalat" w:hAnsi="GHEA Grapalat"/>
          <w:lang w:val="hy-AM"/>
        </w:rPr>
        <w:t xml:space="preserve"> կհանդիսանա</w:t>
      </w:r>
      <w:r w:rsidR="0019182F" w:rsidRPr="008404AE">
        <w:rPr>
          <w:rFonts w:ascii="GHEA Grapalat" w:hAnsi="GHEA Grapalat"/>
          <w:lang w:val="hy-AM"/>
        </w:rPr>
        <w:t>։</w:t>
      </w:r>
    </w:p>
    <w:p w14:paraId="5681D4B9" w14:textId="5D4A5412" w:rsidR="00591427" w:rsidRPr="008404AE" w:rsidRDefault="00591427" w:rsidP="008404AE">
      <w:pPr>
        <w:spacing w:after="0" w:line="360" w:lineRule="auto"/>
        <w:ind w:firstLine="567"/>
        <w:jc w:val="both"/>
        <w:rPr>
          <w:rFonts w:ascii="GHEA Grapalat" w:hAnsi="GHEA Grapalat"/>
          <w:lang w:val="hy-AM"/>
        </w:rPr>
      </w:pPr>
      <w:r w:rsidRPr="008404AE">
        <w:rPr>
          <w:rFonts w:ascii="GHEA Grapalat" w:hAnsi="GHEA Grapalat"/>
          <w:lang w:val="hy-AM"/>
        </w:rPr>
        <w:t>Միաժամանակ մեթոդաբանության կիրառման արդյունքում ազգային զեկույցի մշակման փուլերում կստեղծվեն անհրաժեշտ նախադրյալներ</w:t>
      </w:r>
      <w:r w:rsidR="00493661" w:rsidRPr="008404AE">
        <w:rPr>
          <w:rFonts w:ascii="GHEA Grapalat" w:hAnsi="GHEA Grapalat"/>
          <w:lang w:val="hy-AM"/>
        </w:rPr>
        <w:t>.</w:t>
      </w:r>
    </w:p>
    <w:p w14:paraId="27678A39" w14:textId="77777777" w:rsidR="008852A7" w:rsidRPr="008404AE" w:rsidRDefault="008852A7" w:rsidP="008404AE">
      <w:pPr>
        <w:pStyle w:val="ListParagraph"/>
        <w:numPr>
          <w:ilvl w:val="0"/>
          <w:numId w:val="9"/>
        </w:numPr>
        <w:spacing w:after="0" w:line="360" w:lineRule="auto"/>
        <w:ind w:left="851" w:hanging="284"/>
        <w:contextualSpacing w:val="0"/>
        <w:jc w:val="both"/>
        <w:rPr>
          <w:rFonts w:ascii="GHEA Grapalat" w:hAnsi="GHEA Grapalat"/>
          <w:lang w:val="hy-AM"/>
        </w:rPr>
      </w:pPr>
      <w:r w:rsidRPr="008404AE">
        <w:rPr>
          <w:rFonts w:ascii="GHEA Grapalat" w:hAnsi="GHEA Grapalat"/>
          <w:lang w:val="hy-AM"/>
        </w:rPr>
        <w:t>շահառուների իրազեկության բարձրացման և մասնակցության ընդլայնման համար,</w:t>
      </w:r>
    </w:p>
    <w:p w14:paraId="4A2E7876" w14:textId="77777777" w:rsidR="008852A7" w:rsidRPr="008404AE" w:rsidRDefault="008852A7" w:rsidP="008404AE">
      <w:pPr>
        <w:pStyle w:val="ListParagraph"/>
        <w:numPr>
          <w:ilvl w:val="0"/>
          <w:numId w:val="9"/>
        </w:numPr>
        <w:spacing w:after="0" w:line="360" w:lineRule="auto"/>
        <w:ind w:left="851" w:hanging="284"/>
        <w:contextualSpacing w:val="0"/>
        <w:jc w:val="both"/>
        <w:rPr>
          <w:rFonts w:ascii="GHEA Grapalat" w:hAnsi="GHEA Grapalat"/>
          <w:lang w:val="hy-AM"/>
        </w:rPr>
      </w:pPr>
      <w:r w:rsidRPr="008404AE">
        <w:rPr>
          <w:rFonts w:ascii="GHEA Grapalat" w:hAnsi="GHEA Grapalat"/>
          <w:lang w:val="hy-AM"/>
        </w:rPr>
        <w:lastRenderedPageBreak/>
        <w:t>միջգերատեսչական և միջսեկտորային համագործակցության ամրապնդման համար,</w:t>
      </w:r>
    </w:p>
    <w:p w14:paraId="73D012D7" w14:textId="77777777" w:rsidR="008852A7" w:rsidRPr="008404AE" w:rsidRDefault="008852A7" w:rsidP="008404AE">
      <w:pPr>
        <w:pStyle w:val="ListParagraph"/>
        <w:numPr>
          <w:ilvl w:val="0"/>
          <w:numId w:val="9"/>
        </w:numPr>
        <w:spacing w:after="0" w:line="360" w:lineRule="auto"/>
        <w:ind w:left="851" w:hanging="284"/>
        <w:contextualSpacing w:val="0"/>
        <w:jc w:val="both"/>
        <w:rPr>
          <w:rFonts w:ascii="GHEA Grapalat" w:hAnsi="GHEA Grapalat"/>
          <w:lang w:val="hy-AM"/>
        </w:rPr>
      </w:pPr>
      <w:r w:rsidRPr="008404AE">
        <w:rPr>
          <w:rFonts w:ascii="GHEA Grapalat" w:hAnsi="GHEA Grapalat"/>
          <w:lang w:val="hy-AM"/>
        </w:rPr>
        <w:t>հետադարձ կապի և շարունակական մոնիթորինգի համակարգի ձևավորման համար,</w:t>
      </w:r>
    </w:p>
    <w:p w14:paraId="106FC95B" w14:textId="2B08C0EA" w:rsidR="008852A7" w:rsidRPr="008404AE" w:rsidRDefault="008852A7" w:rsidP="008404AE">
      <w:pPr>
        <w:pStyle w:val="ListParagraph"/>
        <w:numPr>
          <w:ilvl w:val="0"/>
          <w:numId w:val="9"/>
        </w:numPr>
        <w:spacing w:after="0" w:line="360" w:lineRule="auto"/>
        <w:ind w:left="851" w:hanging="284"/>
        <w:contextualSpacing w:val="0"/>
        <w:jc w:val="both"/>
        <w:rPr>
          <w:rFonts w:ascii="GHEA Grapalat" w:hAnsi="GHEA Grapalat"/>
          <w:lang w:val="hy-AM"/>
        </w:rPr>
      </w:pPr>
      <w:r w:rsidRPr="008404AE">
        <w:rPr>
          <w:rFonts w:ascii="GHEA Grapalat" w:hAnsi="GHEA Grapalat"/>
          <w:lang w:val="hy-AM"/>
        </w:rPr>
        <w:t xml:space="preserve">հանրային վստահության և փոխադարձ պատասխանատվության մշակույթի ձևավորման </w:t>
      </w:r>
      <w:r w:rsidR="0019182F" w:rsidRPr="008404AE">
        <w:rPr>
          <w:rFonts w:ascii="GHEA Grapalat" w:hAnsi="GHEA Grapalat"/>
          <w:lang w:val="hy-AM"/>
        </w:rPr>
        <w:t>համար</w:t>
      </w:r>
      <w:r w:rsidRPr="008404AE">
        <w:rPr>
          <w:rFonts w:ascii="GHEA Grapalat" w:hAnsi="GHEA Grapalat"/>
          <w:lang w:val="hy-AM"/>
        </w:rPr>
        <w:t>։</w:t>
      </w:r>
    </w:p>
    <w:p w14:paraId="41D7317F" w14:textId="77777777" w:rsidR="008852A7" w:rsidRPr="008404AE" w:rsidRDefault="008852A7" w:rsidP="008404AE">
      <w:pPr>
        <w:spacing w:after="0" w:line="360" w:lineRule="auto"/>
        <w:ind w:firstLine="567"/>
        <w:jc w:val="both"/>
        <w:rPr>
          <w:rFonts w:ascii="GHEA Grapalat" w:hAnsi="GHEA Grapalat"/>
          <w:lang w:val="hy-AM"/>
        </w:rPr>
      </w:pPr>
      <w:r w:rsidRPr="008404AE">
        <w:rPr>
          <w:rFonts w:ascii="GHEA Grapalat" w:hAnsi="GHEA Grapalat"/>
          <w:lang w:val="hy-AM"/>
        </w:rPr>
        <w:t>Այս ձևաչափը կապահովի, որ շահագրգիռ կողմերի ներգրավման գործընթացը դառնա ոչ միայն տվյալների հավաքագրման և վավերացման գործիք, այլև մասնակցային կառավարման մեխանիզմ՝ նպաստելով ԿԱՌԳԾ-ի արդյունավետ և հաշվետու իրականացմանը։</w:t>
      </w:r>
    </w:p>
    <w:p w14:paraId="4E7B1F15" w14:textId="78A87D39" w:rsidR="008852A7" w:rsidRPr="00877999" w:rsidRDefault="008852A7" w:rsidP="008404AE">
      <w:pPr>
        <w:spacing w:after="0" w:line="360" w:lineRule="auto"/>
        <w:ind w:firstLine="567"/>
        <w:jc w:val="both"/>
        <w:rPr>
          <w:rFonts w:ascii="GHEA Grapalat" w:hAnsi="GHEA Grapalat"/>
          <w:lang w:val="hy-AM"/>
        </w:rPr>
      </w:pPr>
      <w:r w:rsidRPr="008404AE">
        <w:rPr>
          <w:rFonts w:ascii="GHEA Grapalat" w:hAnsi="GHEA Grapalat"/>
          <w:lang w:val="hy-AM"/>
        </w:rPr>
        <w:t>ԿԱՌԳԾ-ի վերանայման և ազգային զեկույցի մշակման շրջանակում շահագրգիռ կողմերի ներգրավմանն ուղղված միջոցառումներն իրականացվելու են մի քանի պայմանական փուլ</w:t>
      </w:r>
      <w:r w:rsidR="00E84B63" w:rsidRPr="008404AE">
        <w:rPr>
          <w:rFonts w:ascii="GHEA Grapalat" w:hAnsi="GHEA Grapalat"/>
          <w:lang w:val="hy-AM"/>
        </w:rPr>
        <w:t>եր</w:t>
      </w:r>
      <w:r w:rsidRPr="008404AE">
        <w:rPr>
          <w:rFonts w:ascii="GHEA Grapalat" w:hAnsi="GHEA Grapalat"/>
          <w:lang w:val="hy-AM"/>
        </w:rPr>
        <w:t>ով, որոնցից յուրաքանչյուրի համար, կախված հիմնական գործառույթից, առաջարկվում է մեթոդական տարբեր մոտեցումներ և գործիքակազմ։</w:t>
      </w:r>
    </w:p>
    <w:p w14:paraId="646444DD" w14:textId="77777777" w:rsidR="008852A7" w:rsidRPr="008404AE" w:rsidRDefault="008852A7" w:rsidP="008404AE">
      <w:pPr>
        <w:spacing w:after="0" w:line="360" w:lineRule="auto"/>
        <w:ind w:firstLine="567"/>
        <w:jc w:val="both"/>
        <w:rPr>
          <w:rFonts w:ascii="GHEA Grapalat" w:hAnsi="GHEA Grapalat"/>
          <w:lang w:val="hy-AM"/>
        </w:rPr>
      </w:pPr>
    </w:p>
    <w:p w14:paraId="75B2C320" w14:textId="48C9C723" w:rsidR="008852A7" w:rsidRPr="008404AE" w:rsidRDefault="008852A7" w:rsidP="008404AE">
      <w:pPr>
        <w:spacing w:after="0" w:line="360" w:lineRule="auto"/>
        <w:ind w:firstLine="567"/>
        <w:jc w:val="both"/>
        <w:rPr>
          <w:rFonts w:ascii="GHEA Grapalat" w:hAnsi="GHEA Grapalat"/>
          <w:b/>
          <w:bCs/>
          <w:lang w:val="hy-AM"/>
        </w:rPr>
      </w:pPr>
      <w:r w:rsidRPr="008404AE">
        <w:rPr>
          <w:rFonts w:ascii="GHEA Grapalat" w:hAnsi="GHEA Grapalat"/>
          <w:b/>
          <w:bCs/>
          <w:lang w:val="hy-AM"/>
        </w:rPr>
        <w:t>1-ին փուլ</w:t>
      </w:r>
      <w:r w:rsidR="00493661" w:rsidRPr="008404AE">
        <w:rPr>
          <w:rFonts w:ascii="GHEA Grapalat" w:hAnsi="GHEA Grapalat"/>
          <w:b/>
          <w:bCs/>
          <w:lang w:val="hy-AM"/>
        </w:rPr>
        <w:t>.</w:t>
      </w:r>
      <w:r w:rsidRPr="008404AE">
        <w:rPr>
          <w:rFonts w:ascii="GHEA Grapalat" w:hAnsi="GHEA Grapalat"/>
          <w:b/>
          <w:bCs/>
          <w:lang w:val="hy-AM"/>
        </w:rPr>
        <w:t xml:space="preserve"> </w:t>
      </w:r>
      <w:r w:rsidR="00493661" w:rsidRPr="008404AE">
        <w:rPr>
          <w:rFonts w:ascii="GHEA Grapalat" w:hAnsi="GHEA Grapalat"/>
          <w:b/>
          <w:bCs/>
          <w:lang w:val="hy-AM"/>
        </w:rPr>
        <w:t>շ</w:t>
      </w:r>
      <w:r w:rsidRPr="008404AE">
        <w:rPr>
          <w:rFonts w:ascii="GHEA Grapalat" w:hAnsi="GHEA Grapalat"/>
          <w:b/>
          <w:bCs/>
          <w:lang w:val="hy-AM"/>
        </w:rPr>
        <w:t>ահագրգիռ կողմերի նախնական քարտեզագրում և վերլուծություն</w:t>
      </w:r>
    </w:p>
    <w:p w14:paraId="72824E81" w14:textId="09C3F797" w:rsidR="008852A7" w:rsidRPr="008404AE" w:rsidRDefault="008852A7" w:rsidP="008404AE">
      <w:pPr>
        <w:spacing w:after="0" w:line="360" w:lineRule="auto"/>
        <w:ind w:firstLine="567"/>
        <w:jc w:val="both"/>
        <w:rPr>
          <w:rFonts w:ascii="GHEA Grapalat" w:hAnsi="GHEA Grapalat"/>
          <w:lang w:val="hy-AM"/>
        </w:rPr>
      </w:pPr>
      <w:r w:rsidRPr="008404AE">
        <w:rPr>
          <w:rFonts w:ascii="GHEA Grapalat" w:hAnsi="GHEA Grapalat"/>
          <w:lang w:val="hy-AM"/>
        </w:rPr>
        <w:t xml:space="preserve">Ներգրավման գործընթացի մեկնարկային փուլը շահագրգիռ կողմերի </w:t>
      </w:r>
      <w:r w:rsidR="00591427" w:rsidRPr="008404AE">
        <w:rPr>
          <w:rFonts w:ascii="GHEA Grapalat" w:hAnsi="GHEA Grapalat"/>
          <w:lang w:val="hy-AM"/>
        </w:rPr>
        <w:t xml:space="preserve">քարտեզագրումն է, որը </w:t>
      </w:r>
      <w:r w:rsidRPr="008404AE">
        <w:rPr>
          <w:rFonts w:ascii="GHEA Grapalat" w:hAnsi="GHEA Grapalat"/>
          <w:lang w:val="hy-AM"/>
        </w:rPr>
        <w:t>նախատեսված է բացահայտել և համակարգել այն դերակատարներին, որոնք կարող են ազդեցություն ունենալ ԿԱՌԳԾ-ի վերանայման և ազգային զեկույցի մշակման և իրականացման վրա՝ ապահովելով հետագա խորհրդակցական գործընթացների նպատակային և հավասարակշռված կազմակերպում։ Քարտեզագրումը ոչ միայն ներկայացնում է շահագրգիռ կողմերի ամբողջական պատկերը, այլև հիմք է դնում հետագա մասնակցային գործընթացների արդյունավետ պլանավորման համար։</w:t>
      </w:r>
    </w:p>
    <w:p w14:paraId="0C0AA659" w14:textId="77777777" w:rsidR="008852A7" w:rsidRPr="008404AE" w:rsidRDefault="008852A7" w:rsidP="008404AE">
      <w:pPr>
        <w:spacing w:after="0" w:line="360" w:lineRule="auto"/>
        <w:ind w:firstLine="567"/>
        <w:jc w:val="both"/>
        <w:rPr>
          <w:rFonts w:ascii="GHEA Grapalat" w:hAnsi="GHEA Grapalat"/>
          <w:lang w:val="hy-AM"/>
        </w:rPr>
      </w:pPr>
    </w:p>
    <w:p w14:paraId="0F9C6500" w14:textId="3350C63F" w:rsidR="008852A7" w:rsidRPr="008404AE" w:rsidRDefault="008852A7" w:rsidP="008404AE">
      <w:pPr>
        <w:spacing w:after="0" w:line="360" w:lineRule="auto"/>
        <w:ind w:firstLine="567"/>
        <w:jc w:val="both"/>
        <w:rPr>
          <w:rFonts w:ascii="GHEA Grapalat" w:hAnsi="GHEA Grapalat"/>
          <w:lang w:val="hy-AM"/>
        </w:rPr>
      </w:pPr>
      <w:r w:rsidRPr="008404AE">
        <w:rPr>
          <w:rFonts w:ascii="GHEA Grapalat" w:hAnsi="GHEA Grapalat"/>
          <w:lang w:val="hy-AM"/>
        </w:rPr>
        <w:t>Շահագրգիռ կողմերի շրջանակը ձևավորվում է Կունմին-Մոնրեալի գլոբալ կենսաբազմազանության շրջանակի մասնակցային սկզբունքների հիման վրա՝ «համայն կառավարություն, համայն հասարակություն» (Whole-of-Government and Whole-of-Society approach) մոտեցմամբ, համաձայն</w:t>
      </w:r>
      <w:r w:rsidR="00493661" w:rsidRPr="008404AE">
        <w:rPr>
          <w:rFonts w:ascii="GHEA Grapalat" w:hAnsi="GHEA Grapalat"/>
          <w:lang w:val="hy-AM"/>
        </w:rPr>
        <w:t>՝</w:t>
      </w:r>
      <w:r w:rsidRPr="008404AE">
        <w:rPr>
          <w:rFonts w:ascii="GHEA Grapalat" w:hAnsi="GHEA Grapalat"/>
          <w:lang w:val="hy-AM"/>
        </w:rPr>
        <w:t xml:space="preserve"> Կողմերի համաժողովի 15/6 և 16/32 որոշումների և ազգային մակարդակում ոլորտային կառավարման առանձնահատկությունների։</w:t>
      </w:r>
    </w:p>
    <w:p w14:paraId="63431E28" w14:textId="3DFE0956" w:rsidR="008852A7" w:rsidRPr="008404AE" w:rsidRDefault="008852A7" w:rsidP="008404AE">
      <w:pPr>
        <w:spacing w:after="0" w:line="360" w:lineRule="auto"/>
        <w:ind w:firstLine="567"/>
        <w:jc w:val="both"/>
        <w:rPr>
          <w:rFonts w:ascii="GHEA Grapalat" w:hAnsi="GHEA Grapalat"/>
          <w:lang w:val="hy-AM"/>
        </w:rPr>
      </w:pPr>
      <w:r w:rsidRPr="008404AE">
        <w:rPr>
          <w:rFonts w:ascii="GHEA Grapalat" w:hAnsi="GHEA Grapalat"/>
          <w:lang w:val="hy-AM"/>
        </w:rPr>
        <w:t xml:space="preserve">Այն ներառում է հետևյալ հիմնական </w:t>
      </w:r>
      <w:r w:rsidR="00E84B63" w:rsidRPr="008404AE">
        <w:rPr>
          <w:rFonts w:ascii="GHEA Grapalat" w:hAnsi="GHEA Grapalat"/>
          <w:lang w:val="hy-AM"/>
        </w:rPr>
        <w:t>խմբերը</w:t>
      </w:r>
      <w:r w:rsidR="00493661" w:rsidRPr="008404AE">
        <w:rPr>
          <w:rFonts w:ascii="GHEA Grapalat" w:hAnsi="GHEA Grapalat"/>
          <w:lang w:val="hy-AM"/>
        </w:rPr>
        <w:t>.</w:t>
      </w:r>
    </w:p>
    <w:p w14:paraId="1E433883" w14:textId="55B90BE5" w:rsidR="008852A7" w:rsidRPr="008404AE" w:rsidRDefault="008852A7" w:rsidP="008404AE">
      <w:pPr>
        <w:pStyle w:val="ListParagraph"/>
        <w:numPr>
          <w:ilvl w:val="0"/>
          <w:numId w:val="10"/>
        </w:numPr>
        <w:spacing w:after="0" w:line="360" w:lineRule="auto"/>
        <w:ind w:left="851" w:hanging="284"/>
        <w:contextualSpacing w:val="0"/>
        <w:jc w:val="both"/>
        <w:rPr>
          <w:rFonts w:ascii="GHEA Grapalat" w:hAnsi="GHEA Grapalat"/>
          <w:lang w:val="hy-AM"/>
        </w:rPr>
      </w:pPr>
      <w:r w:rsidRPr="008404AE">
        <w:rPr>
          <w:rFonts w:ascii="GHEA Grapalat" w:hAnsi="GHEA Grapalat"/>
          <w:b/>
          <w:bCs/>
          <w:lang w:val="hy-AM"/>
        </w:rPr>
        <w:lastRenderedPageBreak/>
        <w:t>Պետական կառավարման և տեղական ինքնակառավարման մարմիններ և պետական և համայնքային կառույցներ</w:t>
      </w:r>
      <w:r w:rsidRPr="008404AE">
        <w:rPr>
          <w:rFonts w:ascii="GHEA Grapalat" w:hAnsi="GHEA Grapalat"/>
          <w:lang w:val="hy-AM"/>
        </w:rPr>
        <w:t>, որոնց գործունեությունը</w:t>
      </w:r>
      <w:r w:rsidR="00493661" w:rsidRPr="008404AE">
        <w:rPr>
          <w:rFonts w:ascii="GHEA Grapalat" w:hAnsi="GHEA Grapalat"/>
          <w:lang w:val="hy-AM"/>
        </w:rPr>
        <w:t>,</w:t>
      </w:r>
      <w:r w:rsidRPr="008404AE">
        <w:rPr>
          <w:rFonts w:ascii="GHEA Grapalat" w:hAnsi="GHEA Grapalat"/>
          <w:lang w:val="hy-AM"/>
        </w:rPr>
        <w:t xml:space="preserve"> ըստ կանոնադրական նպատակների, առնչվում է կենսաբազմազանության պահպանության, բնական պաշարների կայուն օգտագործման, շրջակա միջավայրի մոնիթորինգի կամ ԿԱՌԳԾ-ի ազգային և գլոբալ թիրախներում արտացոլված գործընթացների կառավարման կամ իրականացման հետ, կամ ունեն վերոնշյալ ոլորտներում տվյալների հավաքագրման, մշտադիտարկման, վավերացման և հաշվետվության ներկայացման գործառույթներ։ Այ</w:t>
      </w:r>
      <w:r w:rsidR="00591427" w:rsidRPr="008404AE">
        <w:rPr>
          <w:rFonts w:ascii="GHEA Grapalat" w:hAnsi="GHEA Grapalat"/>
          <w:lang w:val="hy-AM"/>
        </w:rPr>
        <w:t xml:space="preserve">դ </w:t>
      </w:r>
      <w:r w:rsidRPr="008404AE">
        <w:rPr>
          <w:rFonts w:ascii="GHEA Grapalat" w:hAnsi="GHEA Grapalat"/>
          <w:lang w:val="hy-AM"/>
        </w:rPr>
        <w:t>խմբում են նաև Կենսաբազմազանության կոնվենցիայի, Կենսանվտանգության Կարթագենյան արձանագրության, Նագոյայի արձանագրության, Ռիոյի կոնվենցիաների և Կայուն զարգացման նպատակների ազգային համակարգողները։</w:t>
      </w:r>
    </w:p>
    <w:p w14:paraId="13DBAD12" w14:textId="1F53E00B" w:rsidR="008852A7" w:rsidRPr="008404AE" w:rsidRDefault="008852A7" w:rsidP="008404AE">
      <w:pPr>
        <w:pStyle w:val="ListParagraph"/>
        <w:numPr>
          <w:ilvl w:val="0"/>
          <w:numId w:val="10"/>
        </w:numPr>
        <w:spacing w:after="0" w:line="360" w:lineRule="auto"/>
        <w:ind w:left="851" w:hanging="284"/>
        <w:contextualSpacing w:val="0"/>
        <w:jc w:val="both"/>
        <w:rPr>
          <w:rFonts w:ascii="GHEA Grapalat" w:hAnsi="GHEA Grapalat"/>
          <w:lang w:val="hy-AM"/>
        </w:rPr>
      </w:pPr>
      <w:r w:rsidRPr="008404AE">
        <w:rPr>
          <w:rFonts w:ascii="GHEA Grapalat" w:hAnsi="GHEA Grapalat"/>
          <w:b/>
          <w:bCs/>
          <w:lang w:val="hy-AM"/>
        </w:rPr>
        <w:t>Գիտական և կրթական հաստատություններ</w:t>
      </w:r>
      <w:r w:rsidRPr="008404AE">
        <w:rPr>
          <w:rFonts w:ascii="GHEA Grapalat" w:hAnsi="GHEA Grapalat"/>
          <w:lang w:val="hy-AM"/>
        </w:rPr>
        <w:t>, որոնց գործունեությունը</w:t>
      </w:r>
      <w:r w:rsidR="00493661" w:rsidRPr="008404AE">
        <w:rPr>
          <w:rFonts w:ascii="GHEA Grapalat" w:hAnsi="GHEA Grapalat"/>
          <w:lang w:val="hy-AM"/>
        </w:rPr>
        <w:t>,</w:t>
      </w:r>
      <w:r w:rsidRPr="008404AE">
        <w:rPr>
          <w:rFonts w:ascii="GHEA Grapalat" w:hAnsi="GHEA Grapalat"/>
          <w:lang w:val="hy-AM"/>
        </w:rPr>
        <w:t xml:space="preserve"> ըստ կանոնադրական նպատակների</w:t>
      </w:r>
      <w:r w:rsidR="00493661" w:rsidRPr="008404AE">
        <w:rPr>
          <w:rFonts w:ascii="GHEA Grapalat" w:hAnsi="GHEA Grapalat"/>
          <w:lang w:val="hy-AM"/>
        </w:rPr>
        <w:t>,</w:t>
      </w:r>
      <w:r w:rsidRPr="008404AE">
        <w:rPr>
          <w:rFonts w:ascii="GHEA Grapalat" w:hAnsi="GHEA Grapalat"/>
          <w:lang w:val="hy-AM"/>
        </w:rPr>
        <w:t xml:space="preserve"> ուղղված է կենսաբազմազանության պահպանության կամ հարակից բնագավառների ուսումնասիրությանը և զարգացմանը</w:t>
      </w:r>
      <w:r w:rsidR="00493661" w:rsidRPr="008404AE">
        <w:rPr>
          <w:rFonts w:ascii="GHEA Grapalat" w:hAnsi="GHEA Grapalat"/>
          <w:lang w:val="hy-AM"/>
        </w:rPr>
        <w:t>: Հաստատություններն</w:t>
      </w:r>
      <w:r w:rsidRPr="008404AE">
        <w:rPr>
          <w:rFonts w:ascii="GHEA Grapalat" w:hAnsi="GHEA Grapalat"/>
          <w:lang w:val="hy-AM"/>
        </w:rPr>
        <w:t xml:space="preserve"> իրականացնում են գիտական հետազոտություններ, տվյալների հավաքագրում, մշտադիտարկում, վերլուծություն և գնահատում, ինչպես նաև ապահովում են կամ կարող են ապահովել գիտահեն խորհրդատվություն և փորձագիտական աջակցություն ԿԱՌԳԾ-ի ազգային և գլոբալ թիրախների իրականացման գործընթացներում։</w:t>
      </w:r>
    </w:p>
    <w:p w14:paraId="6D8B36D8" w14:textId="6FC6B892" w:rsidR="008852A7" w:rsidRPr="008404AE" w:rsidRDefault="008852A7" w:rsidP="008404AE">
      <w:pPr>
        <w:pStyle w:val="ListParagraph"/>
        <w:numPr>
          <w:ilvl w:val="0"/>
          <w:numId w:val="10"/>
        </w:numPr>
        <w:spacing w:after="0" w:line="360" w:lineRule="auto"/>
        <w:ind w:left="851" w:hanging="284"/>
        <w:contextualSpacing w:val="0"/>
        <w:jc w:val="both"/>
        <w:rPr>
          <w:rFonts w:ascii="GHEA Grapalat" w:hAnsi="GHEA Grapalat"/>
          <w:lang w:val="hy-AM"/>
        </w:rPr>
      </w:pPr>
      <w:r w:rsidRPr="008404AE">
        <w:rPr>
          <w:rFonts w:ascii="GHEA Grapalat" w:hAnsi="GHEA Grapalat"/>
          <w:b/>
          <w:bCs/>
          <w:lang w:val="hy-AM"/>
        </w:rPr>
        <w:t>Քաղաքացիական հասարակության կազմակերպություններ</w:t>
      </w:r>
      <w:r w:rsidRPr="008404AE">
        <w:rPr>
          <w:rFonts w:ascii="GHEA Grapalat" w:hAnsi="GHEA Grapalat"/>
          <w:lang w:val="hy-AM"/>
        </w:rPr>
        <w:t>, որոնց գործունեությունը</w:t>
      </w:r>
      <w:r w:rsidR="00493661" w:rsidRPr="008404AE">
        <w:rPr>
          <w:rFonts w:ascii="GHEA Grapalat" w:hAnsi="GHEA Grapalat"/>
          <w:lang w:val="hy-AM"/>
        </w:rPr>
        <w:t>,</w:t>
      </w:r>
      <w:r w:rsidRPr="008404AE">
        <w:rPr>
          <w:rFonts w:ascii="GHEA Grapalat" w:hAnsi="GHEA Grapalat"/>
          <w:lang w:val="hy-AM"/>
        </w:rPr>
        <w:t xml:space="preserve"> ըստ կանոնադրական նպատակների, առնչվում է կենսաբազմազանության պահպանության, շրջակա միջավայրի պաշտպանության, կայուն զարգացման, գենդերային հավասարության, երիտասարդության մասնակցության կամ համայնքային զարգացման ոլորտներին։ Այս ցանկում կարող են լինել նաև կազմակերպություններ, որոնք ակտիվորեն մասնակցում են ոլորտին առնչվող քաղաքականությունների հանրային վերահսկողությանն ու խորհրդակցական գործընթացներին։</w:t>
      </w:r>
    </w:p>
    <w:p w14:paraId="10C3FC3A" w14:textId="04B3AA31" w:rsidR="008852A7" w:rsidRPr="008404AE" w:rsidRDefault="008852A7" w:rsidP="008404AE">
      <w:pPr>
        <w:pStyle w:val="ListParagraph"/>
        <w:numPr>
          <w:ilvl w:val="0"/>
          <w:numId w:val="10"/>
        </w:numPr>
        <w:spacing w:after="0" w:line="360" w:lineRule="auto"/>
        <w:ind w:left="851" w:hanging="284"/>
        <w:contextualSpacing w:val="0"/>
        <w:jc w:val="both"/>
        <w:rPr>
          <w:rFonts w:ascii="GHEA Grapalat" w:hAnsi="GHEA Grapalat"/>
          <w:lang w:val="hy-AM"/>
        </w:rPr>
      </w:pPr>
      <w:r w:rsidRPr="008404AE">
        <w:rPr>
          <w:rFonts w:ascii="GHEA Grapalat" w:hAnsi="GHEA Grapalat"/>
          <w:b/>
          <w:bCs/>
          <w:lang w:val="hy-AM"/>
        </w:rPr>
        <w:t>Մասնավոր հատված և բիզնես միավորներ</w:t>
      </w:r>
      <w:r w:rsidRPr="008404AE">
        <w:rPr>
          <w:rFonts w:ascii="GHEA Grapalat" w:hAnsi="GHEA Grapalat"/>
          <w:lang w:val="hy-AM"/>
        </w:rPr>
        <w:t>, որոնք իրենց տնտեսական գործունեությամբ առնչվում են բնական պաշարների օգտագործման, վերամշակման, մատակարարման, բնապահպանական ծառայությունների կամ այլ հարակից ոլորտների հետ։ Այս ցանկում կարող են լինել նաև ԿԱՌԳԾ-ի նպատակներին առնչվող</w:t>
      </w:r>
      <w:r w:rsidR="00877999" w:rsidRPr="00877999">
        <w:rPr>
          <w:rFonts w:ascii="GHEA Grapalat" w:hAnsi="GHEA Grapalat"/>
          <w:lang w:val="hy-AM"/>
        </w:rPr>
        <w:t xml:space="preserve"> </w:t>
      </w:r>
      <w:r w:rsidRPr="008404AE">
        <w:rPr>
          <w:rFonts w:ascii="GHEA Grapalat" w:hAnsi="GHEA Grapalat"/>
          <w:lang w:val="hy-AM"/>
        </w:rPr>
        <w:t xml:space="preserve">սոցիալական պատասխանատվության և շրջակա </w:t>
      </w:r>
      <w:r w:rsidRPr="008404AE">
        <w:rPr>
          <w:rFonts w:ascii="GHEA Grapalat" w:hAnsi="GHEA Grapalat"/>
          <w:lang w:val="hy-AM"/>
        </w:rPr>
        <w:lastRenderedPageBreak/>
        <w:t>միջավայրի վրա ազդեցության նվազեցման ծրագրեր իրականացնող մասնավոր ընկերություններ։</w:t>
      </w:r>
    </w:p>
    <w:p w14:paraId="49AFE502" w14:textId="14224092" w:rsidR="008852A7" w:rsidRPr="008404AE" w:rsidRDefault="008852A7" w:rsidP="008404AE">
      <w:pPr>
        <w:pStyle w:val="ListParagraph"/>
        <w:numPr>
          <w:ilvl w:val="0"/>
          <w:numId w:val="10"/>
        </w:numPr>
        <w:spacing w:after="0" w:line="360" w:lineRule="auto"/>
        <w:ind w:left="851" w:hanging="284"/>
        <w:contextualSpacing w:val="0"/>
        <w:jc w:val="both"/>
        <w:rPr>
          <w:rFonts w:ascii="GHEA Grapalat" w:hAnsi="GHEA Grapalat"/>
          <w:lang w:val="hy-AM"/>
        </w:rPr>
      </w:pPr>
      <w:r w:rsidRPr="008404AE">
        <w:rPr>
          <w:rFonts w:ascii="GHEA Grapalat" w:hAnsi="GHEA Grapalat"/>
          <w:b/>
          <w:bCs/>
          <w:lang w:val="hy-AM"/>
        </w:rPr>
        <w:t>Միջազգային և տարածաշրջանային գործընկեր կառույցներ</w:t>
      </w:r>
      <w:r w:rsidRPr="008404AE">
        <w:rPr>
          <w:rFonts w:ascii="GHEA Grapalat" w:hAnsi="GHEA Grapalat"/>
          <w:lang w:val="hy-AM"/>
        </w:rPr>
        <w:t>, ներառյալ միջազգային ֆինանսական ու զարգացման կազմակերպությունները</w:t>
      </w:r>
      <w:r w:rsidR="00BD0BDB" w:rsidRPr="008404AE">
        <w:rPr>
          <w:rFonts w:ascii="GHEA Grapalat" w:hAnsi="GHEA Grapalat"/>
          <w:lang w:val="hy-AM"/>
        </w:rPr>
        <w:t>,</w:t>
      </w:r>
      <w:r w:rsidRPr="008404AE">
        <w:rPr>
          <w:rFonts w:ascii="GHEA Grapalat" w:hAnsi="GHEA Grapalat"/>
          <w:lang w:val="hy-AM"/>
        </w:rPr>
        <w:t xml:space="preserve"> ինչպես նաև տարածաշրջանային համագործակցության ծրագրերն ու դոնոր կառույցները, որոնք տրամադրում են տեխնիկական, ֆինանսական և փորձագիտական աջակցություն ԿԱՌԳԾ-ի իրականացման շրջանակում։</w:t>
      </w:r>
    </w:p>
    <w:p w14:paraId="7BF15072" w14:textId="77777777" w:rsidR="008852A7" w:rsidRPr="008404AE" w:rsidRDefault="008852A7" w:rsidP="008404AE">
      <w:pPr>
        <w:spacing w:after="0" w:line="360" w:lineRule="auto"/>
        <w:jc w:val="both"/>
        <w:rPr>
          <w:rFonts w:ascii="GHEA Grapalat" w:hAnsi="GHEA Grapalat"/>
          <w:lang w:val="hy-AM"/>
        </w:rPr>
      </w:pPr>
    </w:p>
    <w:p w14:paraId="73A813A1" w14:textId="1D1321F3" w:rsidR="008852A7" w:rsidRPr="008404AE" w:rsidRDefault="008852A7" w:rsidP="008404AE">
      <w:pPr>
        <w:spacing w:after="0" w:line="360" w:lineRule="auto"/>
        <w:ind w:firstLine="567"/>
        <w:jc w:val="both"/>
        <w:rPr>
          <w:rFonts w:ascii="GHEA Grapalat" w:hAnsi="GHEA Grapalat"/>
          <w:lang w:val="hy-AM"/>
        </w:rPr>
      </w:pPr>
      <w:r w:rsidRPr="008404AE">
        <w:rPr>
          <w:rFonts w:ascii="GHEA Grapalat" w:hAnsi="GHEA Grapalat"/>
          <w:lang w:val="hy-AM"/>
        </w:rPr>
        <w:t>Հանրային տարբեր խմբերի (օրինակ, կանայք, երիտասարդներ և այլն) ներգր</w:t>
      </w:r>
      <w:r w:rsidR="00591427" w:rsidRPr="008404AE">
        <w:rPr>
          <w:rFonts w:ascii="GHEA Grapalat" w:hAnsi="GHEA Grapalat"/>
          <w:lang w:val="hy-AM"/>
        </w:rPr>
        <w:t>ա</w:t>
      </w:r>
      <w:r w:rsidRPr="008404AE">
        <w:rPr>
          <w:rFonts w:ascii="GHEA Grapalat" w:hAnsi="GHEA Grapalat"/>
          <w:lang w:val="hy-AM"/>
        </w:rPr>
        <w:t>վվածությունը զեկույցի մշակման գործընթացի հիմնական փուլերին ապահովվելու է միջնորդավորված</w:t>
      </w:r>
      <w:r w:rsidR="00493661" w:rsidRPr="008404AE">
        <w:rPr>
          <w:rFonts w:ascii="GHEA Grapalat" w:hAnsi="GHEA Grapalat"/>
          <w:lang w:val="hy-AM"/>
        </w:rPr>
        <w:t xml:space="preserve">. վերջիններիս </w:t>
      </w:r>
      <w:r w:rsidRPr="008404AE">
        <w:rPr>
          <w:rFonts w:ascii="GHEA Grapalat" w:hAnsi="GHEA Grapalat"/>
          <w:lang w:val="hy-AM"/>
        </w:rPr>
        <w:t xml:space="preserve">շահերը ներկայացնող քաղաքացիական հասարակության կազմակերպությունների և համայնքային կառույցների միջոցով։ </w:t>
      </w:r>
      <w:r w:rsidR="00591427" w:rsidRPr="008404AE">
        <w:rPr>
          <w:rFonts w:ascii="GHEA Grapalat" w:hAnsi="GHEA Grapalat"/>
          <w:lang w:val="hy-AM"/>
        </w:rPr>
        <w:t>Նման</w:t>
      </w:r>
      <w:r w:rsidR="00493661" w:rsidRPr="008404AE">
        <w:rPr>
          <w:rFonts w:ascii="GHEA Grapalat" w:hAnsi="GHEA Grapalat"/>
          <w:lang w:val="hy-AM"/>
        </w:rPr>
        <w:t>օրինակ</w:t>
      </w:r>
      <w:r w:rsidRPr="008404AE">
        <w:rPr>
          <w:rFonts w:ascii="GHEA Grapalat" w:hAnsi="GHEA Grapalat"/>
          <w:lang w:val="hy-AM"/>
        </w:rPr>
        <w:t xml:space="preserve"> մոտեցումը նպատակ ունի ապահովել այս խմբերի ներկայացվածություն</w:t>
      </w:r>
      <w:r w:rsidR="00591427" w:rsidRPr="008404AE">
        <w:rPr>
          <w:rFonts w:ascii="GHEA Grapalat" w:hAnsi="GHEA Grapalat"/>
          <w:lang w:val="hy-AM"/>
        </w:rPr>
        <w:t>ը</w:t>
      </w:r>
      <w:r w:rsidRPr="008404AE">
        <w:rPr>
          <w:rFonts w:ascii="GHEA Grapalat" w:hAnsi="GHEA Grapalat"/>
          <w:lang w:val="hy-AM"/>
        </w:rPr>
        <w:t xml:space="preserve"> նույնիսկ այն դեպքերում, երբ անմիջական մասնակցությունը սահմանափակ է։</w:t>
      </w:r>
    </w:p>
    <w:p w14:paraId="0D81561E" w14:textId="77777777" w:rsidR="008852A7" w:rsidRPr="008404AE" w:rsidRDefault="008852A7" w:rsidP="008404AE">
      <w:pPr>
        <w:pBdr>
          <w:top w:val="nil"/>
          <w:left w:val="nil"/>
          <w:bottom w:val="nil"/>
          <w:right w:val="nil"/>
          <w:between w:val="nil"/>
        </w:pBdr>
        <w:spacing w:after="0" w:line="360" w:lineRule="auto"/>
        <w:jc w:val="both"/>
        <w:rPr>
          <w:rFonts w:ascii="GHEA Grapalat" w:hAnsi="GHEA Grapalat"/>
          <w:lang w:val="hy-AM"/>
        </w:rPr>
      </w:pPr>
      <w:r w:rsidRPr="008404AE">
        <w:rPr>
          <w:rFonts w:ascii="GHEA Grapalat" w:hAnsi="GHEA Grapalat"/>
          <w:lang w:val="hy-AM"/>
        </w:rPr>
        <w:t>Քարտեզագրման գործընթացը հիմնված է հետևյալ հիմնական սկզբունքների վրա</w:t>
      </w:r>
      <w:r w:rsidRPr="008404AE">
        <w:rPr>
          <w:rFonts w:ascii="Cambria Math" w:hAnsi="Cambria Math" w:cs="Cambria Math"/>
          <w:lang w:val="hy-AM"/>
        </w:rPr>
        <w:t>․</w:t>
      </w:r>
    </w:p>
    <w:p w14:paraId="7AD72846" w14:textId="77777777" w:rsidR="00D21CC1" w:rsidRPr="008404AE" w:rsidRDefault="00D21CC1" w:rsidP="008404AE">
      <w:pPr>
        <w:pStyle w:val="ListParagraph"/>
        <w:numPr>
          <w:ilvl w:val="0"/>
          <w:numId w:val="6"/>
        </w:numPr>
        <w:spacing w:after="0" w:line="360" w:lineRule="auto"/>
        <w:ind w:left="851" w:hanging="284"/>
        <w:contextualSpacing w:val="0"/>
        <w:jc w:val="both"/>
        <w:rPr>
          <w:rFonts w:ascii="GHEA Grapalat" w:eastAsia="Times New Roman" w:hAnsi="GHEA Grapalat" w:cs="Times New Roman"/>
          <w:b/>
          <w:color w:val="313131"/>
          <w:lang w:val="hy-AM"/>
        </w:rPr>
      </w:pPr>
      <w:bookmarkStart w:id="38" w:name="_Hlk213554616"/>
      <w:r w:rsidRPr="008404AE">
        <w:rPr>
          <w:rFonts w:ascii="GHEA Grapalat" w:eastAsia="Times New Roman" w:hAnsi="GHEA Grapalat" w:cs="Cambria Math"/>
          <w:b/>
          <w:color w:val="313131"/>
          <w:lang w:val="hy-AM"/>
        </w:rPr>
        <w:t>Ներառականություն</w:t>
      </w:r>
    </w:p>
    <w:p w14:paraId="2B30FD77" w14:textId="07B4A304" w:rsidR="00D21CC1" w:rsidRPr="008404AE" w:rsidRDefault="00E30508" w:rsidP="008404AE">
      <w:pPr>
        <w:pStyle w:val="ListParagraph"/>
        <w:numPr>
          <w:ilvl w:val="1"/>
          <w:numId w:val="6"/>
        </w:numPr>
        <w:spacing w:after="0" w:line="360" w:lineRule="auto"/>
        <w:ind w:left="1134" w:hanging="283"/>
        <w:contextualSpacing w:val="0"/>
        <w:jc w:val="both"/>
        <w:rPr>
          <w:rFonts w:ascii="GHEA Grapalat" w:eastAsia="Times New Roman" w:hAnsi="GHEA Grapalat" w:cs="Times New Roman"/>
          <w:color w:val="313131"/>
          <w:lang w:val="hy-AM"/>
        </w:rPr>
      </w:pPr>
      <w:r w:rsidRPr="008404AE">
        <w:rPr>
          <w:rFonts w:ascii="GHEA Grapalat" w:hAnsi="GHEA Grapalat"/>
          <w:lang w:val="hy-AM"/>
        </w:rPr>
        <w:t xml:space="preserve">Ընդգրկված են բոլոր դերակատարները, որոնք ազդեցություն </w:t>
      </w:r>
      <w:r w:rsidR="0098675C" w:rsidRPr="008404AE">
        <w:rPr>
          <w:rFonts w:ascii="GHEA Grapalat" w:hAnsi="GHEA Grapalat"/>
          <w:lang w:val="hy-AM"/>
        </w:rPr>
        <w:t xml:space="preserve">ունեն </w:t>
      </w:r>
      <w:r w:rsidRPr="008404AE">
        <w:rPr>
          <w:rFonts w:ascii="GHEA Grapalat" w:hAnsi="GHEA Grapalat"/>
          <w:lang w:val="hy-AM"/>
        </w:rPr>
        <w:t>ԿԱՌԳԾ-ի վրա կամ գտնվում են դրա ազդեցության ներքո։</w:t>
      </w:r>
      <w:r w:rsidR="00D21CC1" w:rsidRPr="008404AE">
        <w:rPr>
          <w:rFonts w:ascii="GHEA Grapalat" w:eastAsia="Times New Roman" w:hAnsi="GHEA Grapalat" w:cs="Times New Roman"/>
          <w:color w:val="313131"/>
          <w:lang w:val="hy-AM"/>
        </w:rPr>
        <w:t xml:space="preserve"> </w:t>
      </w:r>
      <w:r w:rsidR="00D21CC1" w:rsidRPr="008404AE">
        <w:rPr>
          <w:rFonts w:ascii="GHEA Grapalat" w:eastAsia="Times New Roman" w:hAnsi="GHEA Grapalat" w:cs="Cambria Math"/>
          <w:color w:val="313131"/>
          <w:lang w:val="hy-AM"/>
        </w:rPr>
        <w:t>Հատուկ</w:t>
      </w:r>
      <w:r w:rsidR="00D21CC1" w:rsidRPr="008404AE">
        <w:rPr>
          <w:rFonts w:ascii="GHEA Grapalat" w:eastAsia="Times New Roman" w:hAnsi="GHEA Grapalat" w:cs="Times New Roman"/>
          <w:color w:val="313131"/>
          <w:lang w:val="hy-AM"/>
        </w:rPr>
        <w:t xml:space="preserve"> </w:t>
      </w:r>
      <w:r w:rsidR="00D21CC1" w:rsidRPr="008404AE">
        <w:rPr>
          <w:rFonts w:ascii="GHEA Grapalat" w:eastAsia="Times New Roman" w:hAnsi="GHEA Grapalat" w:cs="Cambria Math"/>
          <w:color w:val="313131"/>
          <w:lang w:val="hy-AM"/>
        </w:rPr>
        <w:t>ուշադրություն</w:t>
      </w:r>
      <w:r w:rsidR="00D21CC1" w:rsidRPr="008404AE">
        <w:rPr>
          <w:rFonts w:ascii="GHEA Grapalat" w:eastAsia="Times New Roman" w:hAnsi="GHEA Grapalat" w:cs="Times New Roman"/>
          <w:color w:val="313131"/>
          <w:lang w:val="hy-AM"/>
        </w:rPr>
        <w:t xml:space="preserve"> </w:t>
      </w:r>
      <w:r w:rsidR="00D21CC1" w:rsidRPr="008404AE">
        <w:rPr>
          <w:rFonts w:ascii="GHEA Grapalat" w:eastAsia="Times New Roman" w:hAnsi="GHEA Grapalat" w:cs="Cambria Math"/>
          <w:color w:val="313131"/>
          <w:lang w:val="hy-AM"/>
        </w:rPr>
        <w:t>է</w:t>
      </w:r>
      <w:r w:rsidR="00D21CC1" w:rsidRPr="008404AE">
        <w:rPr>
          <w:rFonts w:ascii="GHEA Grapalat" w:eastAsia="Times New Roman" w:hAnsi="GHEA Grapalat" w:cs="Times New Roman"/>
          <w:color w:val="313131"/>
          <w:lang w:val="hy-AM"/>
        </w:rPr>
        <w:t xml:space="preserve"> </w:t>
      </w:r>
      <w:r w:rsidR="00D21CC1" w:rsidRPr="008404AE">
        <w:rPr>
          <w:rFonts w:ascii="GHEA Grapalat" w:eastAsia="Times New Roman" w:hAnsi="GHEA Grapalat" w:cs="Cambria Math"/>
          <w:color w:val="313131"/>
          <w:lang w:val="hy-AM"/>
        </w:rPr>
        <w:t>դարձվել</w:t>
      </w:r>
      <w:r w:rsidR="00D21CC1" w:rsidRPr="008404AE">
        <w:rPr>
          <w:rFonts w:ascii="GHEA Grapalat" w:eastAsia="Times New Roman" w:hAnsi="GHEA Grapalat" w:cs="Times New Roman"/>
          <w:color w:val="313131"/>
          <w:lang w:val="hy-AM"/>
        </w:rPr>
        <w:t xml:space="preserve"> </w:t>
      </w:r>
      <w:r w:rsidR="00D21CC1" w:rsidRPr="008404AE">
        <w:rPr>
          <w:rFonts w:ascii="GHEA Grapalat" w:eastAsia="Times New Roman" w:hAnsi="GHEA Grapalat" w:cs="Cambria Math"/>
          <w:color w:val="313131"/>
          <w:lang w:val="hy-AM"/>
        </w:rPr>
        <w:t>խոցելի</w:t>
      </w:r>
      <w:r w:rsidR="00D21CC1" w:rsidRPr="008404AE">
        <w:rPr>
          <w:rFonts w:ascii="GHEA Grapalat" w:eastAsia="Times New Roman" w:hAnsi="GHEA Grapalat" w:cs="Times New Roman"/>
          <w:color w:val="313131"/>
          <w:lang w:val="hy-AM"/>
        </w:rPr>
        <w:t xml:space="preserve"> </w:t>
      </w:r>
      <w:r w:rsidR="00D21CC1" w:rsidRPr="008404AE">
        <w:rPr>
          <w:rFonts w:ascii="GHEA Grapalat" w:eastAsia="Times New Roman" w:hAnsi="GHEA Grapalat" w:cs="Cambria Math"/>
          <w:color w:val="313131"/>
          <w:lang w:val="hy-AM"/>
        </w:rPr>
        <w:t>խմբերին</w:t>
      </w:r>
      <w:r w:rsidR="00D21CC1" w:rsidRPr="008404AE">
        <w:rPr>
          <w:rFonts w:ascii="GHEA Grapalat" w:eastAsia="Times New Roman" w:hAnsi="GHEA Grapalat" w:cs="Times New Roman"/>
          <w:color w:val="313131"/>
          <w:lang w:val="hy-AM"/>
        </w:rPr>
        <w:t>:</w:t>
      </w:r>
    </w:p>
    <w:p w14:paraId="117897C6" w14:textId="77777777" w:rsidR="00D21CC1" w:rsidRPr="008404AE" w:rsidRDefault="00D21CC1" w:rsidP="008404AE">
      <w:pPr>
        <w:pStyle w:val="ListParagraph"/>
        <w:numPr>
          <w:ilvl w:val="0"/>
          <w:numId w:val="6"/>
        </w:numPr>
        <w:spacing w:after="0" w:line="360" w:lineRule="auto"/>
        <w:ind w:left="851" w:hanging="284"/>
        <w:contextualSpacing w:val="0"/>
        <w:jc w:val="both"/>
        <w:rPr>
          <w:rFonts w:ascii="GHEA Grapalat" w:eastAsia="Times New Roman" w:hAnsi="GHEA Grapalat" w:cs="Times New Roman"/>
          <w:b/>
          <w:color w:val="313131"/>
          <w:lang w:val="hy-AM"/>
        </w:rPr>
      </w:pPr>
      <w:r w:rsidRPr="008404AE">
        <w:rPr>
          <w:rFonts w:ascii="GHEA Grapalat" w:eastAsia="Times New Roman" w:hAnsi="GHEA Grapalat" w:cs="Cambria Math"/>
          <w:b/>
          <w:color w:val="313131"/>
          <w:lang w:val="hy-AM"/>
        </w:rPr>
        <w:t>Տվյալների</w:t>
      </w:r>
      <w:r w:rsidRPr="008404AE">
        <w:rPr>
          <w:rFonts w:ascii="GHEA Grapalat" w:eastAsia="Times New Roman" w:hAnsi="GHEA Grapalat" w:cs="Times New Roman"/>
          <w:b/>
          <w:color w:val="313131"/>
          <w:lang w:val="hy-AM"/>
        </w:rPr>
        <w:t xml:space="preserve"> </w:t>
      </w:r>
      <w:r w:rsidRPr="008404AE">
        <w:rPr>
          <w:rFonts w:ascii="GHEA Grapalat" w:eastAsia="Times New Roman" w:hAnsi="GHEA Grapalat" w:cs="Cambria Math"/>
          <w:b/>
          <w:color w:val="313131"/>
          <w:lang w:val="hy-AM"/>
        </w:rPr>
        <w:t>որակ</w:t>
      </w:r>
    </w:p>
    <w:p w14:paraId="5A633CBA" w14:textId="77777777" w:rsidR="00D21CC1" w:rsidRPr="008404AE" w:rsidRDefault="00D21CC1" w:rsidP="008404AE">
      <w:pPr>
        <w:pStyle w:val="ListParagraph"/>
        <w:numPr>
          <w:ilvl w:val="1"/>
          <w:numId w:val="6"/>
        </w:numPr>
        <w:spacing w:after="0" w:line="360" w:lineRule="auto"/>
        <w:ind w:left="1134" w:hanging="283"/>
        <w:contextualSpacing w:val="0"/>
        <w:jc w:val="both"/>
        <w:rPr>
          <w:rFonts w:ascii="GHEA Grapalat" w:eastAsia="Times New Roman" w:hAnsi="GHEA Grapalat" w:cs="Times New Roman"/>
          <w:color w:val="313131"/>
          <w:lang w:val="hy-AM"/>
        </w:rPr>
      </w:pPr>
      <w:r w:rsidRPr="008404AE">
        <w:rPr>
          <w:rFonts w:ascii="GHEA Grapalat" w:eastAsia="Times New Roman" w:hAnsi="GHEA Grapalat" w:cs="Cambria Math"/>
          <w:color w:val="313131"/>
          <w:lang w:val="hy-AM"/>
        </w:rPr>
        <w:t>Ընտրվել</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են</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կառույցներ</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որոնք</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տիրապետում</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են</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կենսաբազմազանության</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վերաբերյալ</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առաջնային</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գիտական</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և</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վիճակագրական</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տվյալների</w:t>
      </w:r>
      <w:r w:rsidRPr="008404AE">
        <w:rPr>
          <w:rFonts w:ascii="GHEA Grapalat" w:eastAsia="Times New Roman" w:hAnsi="GHEA Grapalat" w:cs="Times New Roman"/>
          <w:color w:val="313131"/>
          <w:lang w:val="hy-AM"/>
        </w:rPr>
        <w:t>:</w:t>
      </w:r>
    </w:p>
    <w:p w14:paraId="2C1D9572" w14:textId="77777777" w:rsidR="00D21CC1" w:rsidRPr="008404AE" w:rsidRDefault="00D21CC1" w:rsidP="008404AE">
      <w:pPr>
        <w:pStyle w:val="ListParagraph"/>
        <w:numPr>
          <w:ilvl w:val="0"/>
          <w:numId w:val="6"/>
        </w:numPr>
        <w:spacing w:after="0" w:line="360" w:lineRule="auto"/>
        <w:ind w:left="851" w:hanging="284"/>
        <w:contextualSpacing w:val="0"/>
        <w:jc w:val="both"/>
        <w:rPr>
          <w:rFonts w:ascii="GHEA Grapalat" w:eastAsia="Times New Roman" w:hAnsi="GHEA Grapalat" w:cs="Times New Roman"/>
          <w:b/>
          <w:color w:val="313131"/>
          <w:lang w:val="hy-AM"/>
        </w:rPr>
      </w:pPr>
      <w:r w:rsidRPr="008404AE">
        <w:rPr>
          <w:rFonts w:ascii="GHEA Grapalat" w:eastAsia="Times New Roman" w:hAnsi="GHEA Grapalat" w:cs="Cambria Math"/>
          <w:b/>
          <w:color w:val="313131"/>
          <w:lang w:val="hy-AM"/>
        </w:rPr>
        <w:t>Որոշումների</w:t>
      </w:r>
      <w:r w:rsidRPr="008404AE">
        <w:rPr>
          <w:rFonts w:ascii="GHEA Grapalat" w:eastAsia="Times New Roman" w:hAnsi="GHEA Grapalat" w:cs="Times New Roman"/>
          <w:b/>
          <w:color w:val="313131"/>
          <w:lang w:val="hy-AM"/>
        </w:rPr>
        <w:t xml:space="preserve"> </w:t>
      </w:r>
      <w:r w:rsidRPr="008404AE">
        <w:rPr>
          <w:rFonts w:ascii="GHEA Grapalat" w:eastAsia="Times New Roman" w:hAnsi="GHEA Grapalat" w:cs="Cambria Math"/>
          <w:b/>
          <w:color w:val="313131"/>
          <w:lang w:val="hy-AM"/>
        </w:rPr>
        <w:t>կայացում</w:t>
      </w:r>
    </w:p>
    <w:p w14:paraId="05FB0325" w14:textId="77777777" w:rsidR="00D21CC1" w:rsidRPr="008404AE" w:rsidRDefault="00D21CC1" w:rsidP="008404AE">
      <w:pPr>
        <w:pStyle w:val="ListParagraph"/>
        <w:numPr>
          <w:ilvl w:val="1"/>
          <w:numId w:val="6"/>
        </w:numPr>
        <w:spacing w:after="0" w:line="360" w:lineRule="auto"/>
        <w:ind w:left="1134" w:hanging="283"/>
        <w:contextualSpacing w:val="0"/>
        <w:jc w:val="both"/>
        <w:rPr>
          <w:rFonts w:ascii="GHEA Grapalat" w:eastAsia="Times New Roman" w:hAnsi="GHEA Grapalat" w:cs="Times New Roman"/>
          <w:color w:val="313131"/>
          <w:lang w:val="hy-AM"/>
        </w:rPr>
      </w:pPr>
      <w:r w:rsidRPr="008404AE">
        <w:rPr>
          <w:rFonts w:ascii="GHEA Grapalat" w:eastAsia="Times New Roman" w:hAnsi="GHEA Grapalat" w:cs="Cambria Math"/>
          <w:color w:val="313131"/>
          <w:lang w:val="hy-AM"/>
        </w:rPr>
        <w:t>Ներգրավված</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են</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մարմիններ</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որոնք</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պատասխանատու</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են</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ազգային</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քաղաքականության</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օրենսդրության</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մշակման</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և</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իրականացման</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համար</w:t>
      </w:r>
      <w:r w:rsidRPr="008404AE">
        <w:rPr>
          <w:rFonts w:ascii="GHEA Grapalat" w:eastAsia="Times New Roman" w:hAnsi="GHEA Grapalat" w:cs="Times New Roman"/>
          <w:color w:val="313131"/>
          <w:lang w:val="hy-AM"/>
        </w:rPr>
        <w:t>:</w:t>
      </w:r>
    </w:p>
    <w:p w14:paraId="09B455EC" w14:textId="77777777" w:rsidR="00D21CC1" w:rsidRPr="008404AE" w:rsidRDefault="00D21CC1" w:rsidP="008404AE">
      <w:pPr>
        <w:pStyle w:val="ListParagraph"/>
        <w:numPr>
          <w:ilvl w:val="0"/>
          <w:numId w:val="6"/>
        </w:numPr>
        <w:spacing w:after="0" w:line="360" w:lineRule="auto"/>
        <w:ind w:left="851" w:hanging="284"/>
        <w:contextualSpacing w:val="0"/>
        <w:jc w:val="both"/>
        <w:rPr>
          <w:rFonts w:ascii="GHEA Grapalat" w:eastAsia="Times New Roman" w:hAnsi="GHEA Grapalat" w:cs="Times New Roman"/>
          <w:b/>
          <w:color w:val="313131"/>
          <w:lang w:val="hy-AM"/>
        </w:rPr>
      </w:pPr>
      <w:r w:rsidRPr="008404AE">
        <w:rPr>
          <w:rFonts w:ascii="GHEA Grapalat" w:eastAsia="Times New Roman" w:hAnsi="GHEA Grapalat" w:cs="Cambria Math"/>
          <w:b/>
          <w:color w:val="313131"/>
          <w:lang w:val="hy-AM"/>
        </w:rPr>
        <w:t>Սոցիալական</w:t>
      </w:r>
      <w:r w:rsidRPr="008404AE">
        <w:rPr>
          <w:rFonts w:ascii="GHEA Grapalat" w:eastAsia="Times New Roman" w:hAnsi="GHEA Grapalat" w:cs="Times New Roman"/>
          <w:b/>
          <w:color w:val="313131"/>
          <w:lang w:val="hy-AM"/>
        </w:rPr>
        <w:t xml:space="preserve"> </w:t>
      </w:r>
      <w:r w:rsidRPr="008404AE">
        <w:rPr>
          <w:rFonts w:ascii="GHEA Grapalat" w:eastAsia="Times New Roman" w:hAnsi="GHEA Grapalat" w:cs="Cambria Math"/>
          <w:b/>
          <w:color w:val="313131"/>
          <w:lang w:val="hy-AM"/>
        </w:rPr>
        <w:t>զգայունություն</w:t>
      </w:r>
    </w:p>
    <w:p w14:paraId="6650EA0A" w14:textId="77777777" w:rsidR="00D21CC1" w:rsidRPr="008404AE" w:rsidRDefault="00D21CC1" w:rsidP="008404AE">
      <w:pPr>
        <w:pStyle w:val="ListParagraph"/>
        <w:numPr>
          <w:ilvl w:val="1"/>
          <w:numId w:val="6"/>
        </w:numPr>
        <w:spacing w:after="0" w:line="360" w:lineRule="auto"/>
        <w:ind w:left="1134" w:hanging="283"/>
        <w:contextualSpacing w:val="0"/>
        <w:jc w:val="both"/>
        <w:rPr>
          <w:rFonts w:ascii="GHEA Grapalat" w:eastAsia="Times New Roman" w:hAnsi="GHEA Grapalat" w:cs="Times New Roman"/>
          <w:color w:val="313131"/>
          <w:lang w:val="hy-AM"/>
        </w:rPr>
      </w:pPr>
      <w:r w:rsidRPr="008404AE">
        <w:rPr>
          <w:rFonts w:ascii="GHEA Grapalat" w:eastAsia="Times New Roman" w:hAnsi="GHEA Grapalat" w:cs="Cambria Math"/>
          <w:color w:val="313131"/>
          <w:lang w:val="hy-AM"/>
        </w:rPr>
        <w:t>Հաշվի</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է</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առնվել</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գենդերային</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հավասարակշռության</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սկզբունքը</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և</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սոցիալական</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արդարությունը</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որոշումների</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կայացման</w:t>
      </w:r>
      <w:r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Cambria Math"/>
          <w:color w:val="313131"/>
          <w:lang w:val="hy-AM"/>
        </w:rPr>
        <w:t>գործընթացում</w:t>
      </w:r>
      <w:r w:rsidRPr="008404AE">
        <w:rPr>
          <w:rFonts w:ascii="GHEA Grapalat" w:eastAsia="Times New Roman" w:hAnsi="GHEA Grapalat" w:cs="Times New Roman"/>
          <w:color w:val="313131"/>
          <w:lang w:val="hy-AM"/>
        </w:rPr>
        <w:t>:</w:t>
      </w:r>
    </w:p>
    <w:p w14:paraId="08C1C73A" w14:textId="70AFDEEA"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b/>
          <w:bCs/>
          <w:lang w:val="hy-AM"/>
        </w:rPr>
      </w:pPr>
      <w:r w:rsidRPr="008404AE">
        <w:rPr>
          <w:rFonts w:ascii="GHEA Grapalat" w:hAnsi="GHEA Grapalat"/>
          <w:b/>
          <w:bCs/>
          <w:lang w:val="hy-AM"/>
        </w:rPr>
        <w:t>Քարտեզագրման գործընթացի հիմնական քայլերը</w:t>
      </w:r>
      <w:r w:rsidR="00BD0BDB" w:rsidRPr="008404AE">
        <w:rPr>
          <w:rFonts w:ascii="Cambria Math" w:hAnsi="Cambria Math" w:cs="Cambria Math"/>
          <w:b/>
          <w:bCs/>
          <w:lang w:val="hy-AM"/>
        </w:rPr>
        <w:t>․</w:t>
      </w:r>
    </w:p>
    <w:p w14:paraId="0684CE68" w14:textId="1FF315F1"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lang w:val="hy-AM"/>
        </w:rPr>
      </w:pPr>
      <w:r w:rsidRPr="008404AE">
        <w:rPr>
          <w:rFonts w:ascii="GHEA Grapalat" w:hAnsi="GHEA Grapalat"/>
          <w:b/>
          <w:bCs/>
          <w:lang w:val="hy-AM"/>
        </w:rPr>
        <w:t>Քարտեզագրում կառույցների մակարդակով։</w:t>
      </w:r>
      <w:r w:rsidRPr="008404AE">
        <w:rPr>
          <w:rFonts w:ascii="GHEA Grapalat" w:hAnsi="GHEA Grapalat"/>
          <w:lang w:val="hy-AM"/>
        </w:rPr>
        <w:t xml:space="preserve"> Շահագրգիռ կողմերի նախնական նույնականացում</w:t>
      </w:r>
      <w:r w:rsidR="00493661" w:rsidRPr="008404AE">
        <w:rPr>
          <w:rFonts w:ascii="GHEA Grapalat" w:hAnsi="GHEA Grapalat"/>
          <w:lang w:val="hy-AM"/>
        </w:rPr>
        <w:t>ն</w:t>
      </w:r>
      <w:r w:rsidRPr="008404AE">
        <w:rPr>
          <w:rFonts w:ascii="GHEA Grapalat" w:hAnsi="GHEA Grapalat"/>
          <w:lang w:val="hy-AM"/>
        </w:rPr>
        <w:t xml:space="preserve"> իրականացվում է կառույցների մակարդակով՝ ընդգրկելով այն պետական, միջազգային, գիտ</w:t>
      </w:r>
      <w:r w:rsidR="00591427" w:rsidRPr="008404AE">
        <w:rPr>
          <w:rFonts w:ascii="GHEA Grapalat" w:hAnsi="GHEA Grapalat"/>
          <w:lang w:val="hy-AM"/>
        </w:rPr>
        <w:t>ա</w:t>
      </w:r>
      <w:r w:rsidRPr="008404AE">
        <w:rPr>
          <w:rFonts w:ascii="GHEA Grapalat" w:hAnsi="GHEA Grapalat"/>
          <w:lang w:val="hy-AM"/>
        </w:rPr>
        <w:t xml:space="preserve">կրթական, հասարակական և մասնավոր մարմինները, </w:t>
      </w:r>
      <w:r w:rsidRPr="008404AE">
        <w:rPr>
          <w:rFonts w:ascii="GHEA Grapalat" w:hAnsi="GHEA Grapalat"/>
          <w:lang w:val="hy-AM"/>
        </w:rPr>
        <w:lastRenderedPageBreak/>
        <w:t>որոնք ունեն ուղղակի կամ անուղղակի ազդեցություն ԿԱՌԳԾ-ի թիրախների իրագործման վրա։ Զեկույցի մշակման տարբեր փուլերում</w:t>
      </w:r>
      <w:r w:rsidR="00493661" w:rsidRPr="008404AE">
        <w:rPr>
          <w:rFonts w:ascii="GHEA Grapalat" w:hAnsi="GHEA Grapalat"/>
          <w:lang w:val="hy-AM"/>
        </w:rPr>
        <w:t>,</w:t>
      </w:r>
      <w:r w:rsidRPr="008404AE">
        <w:rPr>
          <w:rFonts w:ascii="GHEA Grapalat" w:hAnsi="GHEA Grapalat"/>
          <w:lang w:val="hy-AM"/>
        </w:rPr>
        <w:t xml:space="preserve"> ըստ անհրաժեշտության</w:t>
      </w:r>
      <w:r w:rsidR="00493661" w:rsidRPr="008404AE">
        <w:rPr>
          <w:rFonts w:ascii="GHEA Grapalat" w:hAnsi="GHEA Grapalat"/>
          <w:lang w:val="hy-AM"/>
        </w:rPr>
        <w:t>,</w:t>
      </w:r>
      <w:r w:rsidRPr="008404AE">
        <w:rPr>
          <w:rFonts w:ascii="GHEA Grapalat" w:hAnsi="GHEA Grapalat"/>
          <w:lang w:val="hy-AM"/>
        </w:rPr>
        <w:t xml:space="preserve"> կիրականացվի նաև ավելի թիրախային և մասնավոր քարտեզագրում՝ առանձնա</w:t>
      </w:r>
      <w:r w:rsidR="00591427" w:rsidRPr="008404AE">
        <w:rPr>
          <w:rFonts w:ascii="GHEA Grapalat" w:hAnsi="GHEA Grapalat"/>
          <w:lang w:val="hy-AM"/>
        </w:rPr>
        <w:t>ցն</w:t>
      </w:r>
      <w:r w:rsidRPr="008404AE">
        <w:rPr>
          <w:rFonts w:ascii="GHEA Grapalat" w:hAnsi="GHEA Grapalat"/>
          <w:lang w:val="hy-AM"/>
        </w:rPr>
        <w:t xml:space="preserve">ելով արդեն իսկ քարտեզագրված կառույցների ներքո գործող ստորաբաժանում կամ փորձագետ։ </w:t>
      </w:r>
    </w:p>
    <w:p w14:paraId="2FEF2C5F" w14:textId="77777777"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lang w:val="hy-AM"/>
        </w:rPr>
      </w:pPr>
      <w:r w:rsidRPr="008404AE">
        <w:rPr>
          <w:rFonts w:ascii="GHEA Grapalat" w:hAnsi="GHEA Grapalat"/>
          <w:b/>
          <w:bCs/>
          <w:lang w:val="hy-AM"/>
        </w:rPr>
        <w:t>Վերլուծություն ազդեցության և ներգրավվածության մակարդակներով</w:t>
      </w:r>
      <w:r w:rsidRPr="008404AE">
        <w:rPr>
          <w:rFonts w:ascii="GHEA Grapalat" w:hAnsi="GHEA Grapalat"/>
          <w:lang w:val="hy-AM"/>
        </w:rPr>
        <w:t>։ Քարտեզագրված կառույցների վերլուծությունը նպատակ ունի գնահատել յուրաքանչյուր նույնականացված կառույցի դերը ԿԱՌԳԾ-ի և ազգային զեկույցի մշակման ու իրականացման գործընթացներում։</w:t>
      </w:r>
    </w:p>
    <w:p w14:paraId="32D53B60" w14:textId="738440D3"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lang w:val="hy-AM"/>
        </w:rPr>
      </w:pPr>
      <w:r w:rsidRPr="008404AE">
        <w:rPr>
          <w:rFonts w:ascii="GHEA Grapalat" w:hAnsi="GHEA Grapalat"/>
          <w:lang w:val="hy-AM"/>
        </w:rPr>
        <w:t>Վերլուծություն</w:t>
      </w:r>
      <w:r w:rsidR="00493661" w:rsidRPr="008404AE">
        <w:rPr>
          <w:rFonts w:ascii="GHEA Grapalat" w:hAnsi="GHEA Grapalat"/>
          <w:lang w:val="hy-AM"/>
        </w:rPr>
        <w:t>ն</w:t>
      </w:r>
      <w:r w:rsidRPr="008404AE">
        <w:rPr>
          <w:rFonts w:ascii="GHEA Grapalat" w:hAnsi="GHEA Grapalat"/>
          <w:lang w:val="hy-AM"/>
        </w:rPr>
        <w:t xml:space="preserve"> իրականացվում է Շահագրգիռ կողմերի քարտեզագրման մատրիցայի (stakeholder mapping matrix) միջոցով (</w:t>
      </w:r>
      <w:r w:rsidRPr="008404AE">
        <w:rPr>
          <w:rFonts w:ascii="GHEA Grapalat" w:hAnsi="GHEA Grapalat"/>
          <w:b/>
          <w:lang w:val="hy-AM"/>
        </w:rPr>
        <w:t>տե</w:t>
      </w:r>
      <w:r w:rsidR="00493661" w:rsidRPr="008404AE">
        <w:rPr>
          <w:rFonts w:ascii="GHEA Grapalat" w:hAnsi="GHEA Grapalat"/>
          <w:b/>
          <w:lang w:val="hy-AM"/>
        </w:rPr>
        <w:t>՛</w:t>
      </w:r>
      <w:r w:rsidRPr="008404AE">
        <w:rPr>
          <w:rFonts w:ascii="GHEA Grapalat" w:hAnsi="GHEA Grapalat"/>
          <w:b/>
          <w:lang w:val="hy-AM"/>
        </w:rPr>
        <w:t>ս</w:t>
      </w:r>
      <w:r w:rsidR="00493661" w:rsidRPr="008404AE">
        <w:rPr>
          <w:rFonts w:ascii="GHEA Grapalat" w:hAnsi="GHEA Grapalat"/>
          <w:b/>
          <w:lang w:val="hy-AM"/>
        </w:rPr>
        <w:t>,</w:t>
      </w:r>
      <w:r w:rsidRPr="008404AE">
        <w:rPr>
          <w:rFonts w:ascii="GHEA Grapalat" w:hAnsi="GHEA Grapalat"/>
          <w:b/>
          <w:lang w:val="hy-AM"/>
        </w:rPr>
        <w:t xml:space="preserve"> </w:t>
      </w:r>
      <w:r w:rsidR="00493661" w:rsidRPr="008404AE">
        <w:rPr>
          <w:rFonts w:ascii="GHEA Grapalat" w:hAnsi="GHEA Grapalat"/>
          <w:b/>
          <w:lang w:val="hy-AM"/>
        </w:rPr>
        <w:t>Հ</w:t>
      </w:r>
      <w:r w:rsidRPr="008404AE">
        <w:rPr>
          <w:rFonts w:ascii="GHEA Grapalat" w:hAnsi="GHEA Grapalat"/>
          <w:b/>
          <w:lang w:val="hy-AM"/>
        </w:rPr>
        <w:t>ավելված 1</w:t>
      </w:r>
      <w:r w:rsidRPr="008404AE">
        <w:rPr>
          <w:rFonts w:ascii="GHEA Grapalat" w:hAnsi="GHEA Grapalat"/>
          <w:lang w:val="hy-AM"/>
        </w:rPr>
        <w:t>), որը գնահատում է շահակիցներին հետևյալ ցուցիչների միջոցով</w:t>
      </w:r>
      <w:r w:rsidRPr="008404AE">
        <w:rPr>
          <w:rFonts w:ascii="Cambria Math" w:hAnsi="Cambria Math" w:cs="Cambria Math"/>
          <w:lang w:val="hy-AM"/>
        </w:rPr>
        <w:t>․</w:t>
      </w:r>
    </w:p>
    <w:p w14:paraId="39539B28" w14:textId="29EE894F" w:rsidR="008852A7" w:rsidRPr="008404AE" w:rsidRDefault="008852A7" w:rsidP="008404AE">
      <w:pPr>
        <w:pStyle w:val="ListParagraph"/>
        <w:numPr>
          <w:ilvl w:val="0"/>
          <w:numId w:val="12"/>
        </w:numPr>
        <w:pBdr>
          <w:top w:val="nil"/>
          <w:left w:val="nil"/>
          <w:bottom w:val="nil"/>
          <w:right w:val="nil"/>
          <w:between w:val="nil"/>
        </w:pBdr>
        <w:spacing w:after="0" w:line="360" w:lineRule="auto"/>
        <w:ind w:left="851" w:hanging="284"/>
        <w:contextualSpacing w:val="0"/>
        <w:jc w:val="both"/>
        <w:rPr>
          <w:rFonts w:ascii="GHEA Grapalat" w:hAnsi="GHEA Grapalat"/>
          <w:lang w:val="hy-AM"/>
        </w:rPr>
      </w:pPr>
      <w:r w:rsidRPr="008404AE">
        <w:rPr>
          <w:rFonts w:ascii="GHEA Grapalat" w:hAnsi="GHEA Grapalat"/>
          <w:lang w:val="hy-AM"/>
        </w:rPr>
        <w:t>ոլորտում ունեցած</w:t>
      </w:r>
      <w:r w:rsidR="00591427" w:rsidRPr="008404AE">
        <w:rPr>
          <w:rFonts w:ascii="GHEA Grapalat" w:hAnsi="GHEA Grapalat"/>
          <w:lang w:val="hy-AM"/>
        </w:rPr>
        <w:t xml:space="preserve"> դերի</w:t>
      </w:r>
      <w:r w:rsidRPr="008404AE">
        <w:rPr>
          <w:rFonts w:ascii="GHEA Grapalat" w:hAnsi="GHEA Grapalat"/>
          <w:lang w:val="hy-AM"/>
        </w:rPr>
        <w:t xml:space="preserve"> և ազդեցության մակարդակ,</w:t>
      </w:r>
    </w:p>
    <w:p w14:paraId="5774253C" w14:textId="77777777" w:rsidR="008852A7" w:rsidRPr="008404AE" w:rsidRDefault="008852A7" w:rsidP="008404AE">
      <w:pPr>
        <w:pStyle w:val="ListParagraph"/>
        <w:numPr>
          <w:ilvl w:val="0"/>
          <w:numId w:val="12"/>
        </w:numPr>
        <w:pBdr>
          <w:top w:val="nil"/>
          <w:left w:val="nil"/>
          <w:bottom w:val="nil"/>
          <w:right w:val="nil"/>
          <w:between w:val="nil"/>
        </w:pBdr>
        <w:spacing w:after="0" w:line="360" w:lineRule="auto"/>
        <w:ind w:left="851" w:hanging="284"/>
        <w:contextualSpacing w:val="0"/>
        <w:jc w:val="both"/>
        <w:rPr>
          <w:rFonts w:ascii="GHEA Grapalat" w:hAnsi="GHEA Grapalat"/>
        </w:rPr>
      </w:pPr>
      <w:proofErr w:type="spellStart"/>
      <w:r w:rsidRPr="008404AE">
        <w:rPr>
          <w:rFonts w:ascii="GHEA Grapalat" w:hAnsi="GHEA Grapalat"/>
        </w:rPr>
        <w:t>ներգրավվածության</w:t>
      </w:r>
      <w:proofErr w:type="spellEnd"/>
      <w:r w:rsidRPr="008404AE">
        <w:rPr>
          <w:rFonts w:ascii="GHEA Grapalat" w:hAnsi="GHEA Grapalat"/>
        </w:rPr>
        <w:t xml:space="preserve"> </w:t>
      </w:r>
      <w:proofErr w:type="spellStart"/>
      <w:r w:rsidRPr="008404AE">
        <w:rPr>
          <w:rFonts w:ascii="GHEA Grapalat" w:hAnsi="GHEA Grapalat"/>
        </w:rPr>
        <w:t>մակարդակ</w:t>
      </w:r>
      <w:proofErr w:type="spellEnd"/>
      <w:r w:rsidRPr="008404AE">
        <w:rPr>
          <w:rFonts w:ascii="GHEA Grapalat" w:hAnsi="GHEA Grapalat"/>
        </w:rPr>
        <w:t>,</w:t>
      </w:r>
    </w:p>
    <w:p w14:paraId="35243F84" w14:textId="5683C375" w:rsidR="008852A7" w:rsidRPr="008404AE" w:rsidRDefault="008852A7" w:rsidP="008404AE">
      <w:pPr>
        <w:pStyle w:val="ListParagraph"/>
        <w:numPr>
          <w:ilvl w:val="0"/>
          <w:numId w:val="12"/>
        </w:numPr>
        <w:pBdr>
          <w:top w:val="nil"/>
          <w:left w:val="nil"/>
          <w:bottom w:val="nil"/>
          <w:right w:val="nil"/>
          <w:between w:val="nil"/>
        </w:pBdr>
        <w:spacing w:after="0" w:line="360" w:lineRule="auto"/>
        <w:ind w:left="851" w:hanging="284"/>
        <w:contextualSpacing w:val="0"/>
        <w:jc w:val="both"/>
        <w:rPr>
          <w:rFonts w:ascii="GHEA Grapalat" w:hAnsi="GHEA Grapalat"/>
        </w:rPr>
      </w:pPr>
      <w:proofErr w:type="spellStart"/>
      <w:r w:rsidRPr="008404AE">
        <w:rPr>
          <w:rFonts w:ascii="GHEA Grapalat" w:hAnsi="GHEA Grapalat"/>
        </w:rPr>
        <w:t>թեմայի</w:t>
      </w:r>
      <w:proofErr w:type="spellEnd"/>
      <w:r w:rsidRPr="008404AE">
        <w:rPr>
          <w:rFonts w:ascii="GHEA Grapalat" w:hAnsi="GHEA Grapalat"/>
        </w:rPr>
        <w:t xml:space="preserve"> </w:t>
      </w:r>
      <w:proofErr w:type="spellStart"/>
      <w:r w:rsidRPr="008404AE">
        <w:rPr>
          <w:rFonts w:ascii="GHEA Grapalat" w:hAnsi="GHEA Grapalat"/>
        </w:rPr>
        <w:t>նկատմամբ</w:t>
      </w:r>
      <w:proofErr w:type="spellEnd"/>
      <w:r w:rsidRPr="008404AE">
        <w:rPr>
          <w:rFonts w:ascii="GHEA Grapalat" w:hAnsi="GHEA Grapalat"/>
        </w:rPr>
        <w:t xml:space="preserve"> </w:t>
      </w:r>
      <w:proofErr w:type="spellStart"/>
      <w:r w:rsidRPr="008404AE">
        <w:rPr>
          <w:rFonts w:ascii="GHEA Grapalat" w:hAnsi="GHEA Grapalat"/>
        </w:rPr>
        <w:t>հետաքրքրվածությ</w:t>
      </w:r>
      <w:proofErr w:type="spellEnd"/>
      <w:r w:rsidR="00591427" w:rsidRPr="008404AE">
        <w:rPr>
          <w:rFonts w:ascii="GHEA Grapalat" w:hAnsi="GHEA Grapalat"/>
          <w:lang w:val="hy-AM"/>
        </w:rPr>
        <w:t>ուն</w:t>
      </w:r>
      <w:r w:rsidRPr="008404AE">
        <w:rPr>
          <w:rFonts w:ascii="GHEA Grapalat" w:hAnsi="GHEA Grapalat"/>
        </w:rPr>
        <w:t>։</w:t>
      </w:r>
    </w:p>
    <w:p w14:paraId="4A1DDA57" w14:textId="7CDF687D"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lang w:val="hy-AM"/>
        </w:rPr>
      </w:pPr>
      <w:proofErr w:type="spellStart"/>
      <w:r w:rsidRPr="008404AE">
        <w:rPr>
          <w:rFonts w:ascii="GHEA Grapalat" w:hAnsi="GHEA Grapalat"/>
        </w:rPr>
        <w:t>Վերոհիշյալ</w:t>
      </w:r>
      <w:proofErr w:type="spellEnd"/>
      <w:r w:rsidRPr="008404AE">
        <w:rPr>
          <w:rFonts w:ascii="GHEA Grapalat" w:hAnsi="GHEA Grapalat"/>
        </w:rPr>
        <w:t xml:space="preserve"> </w:t>
      </w:r>
      <w:proofErr w:type="spellStart"/>
      <w:r w:rsidRPr="008404AE">
        <w:rPr>
          <w:rFonts w:ascii="GHEA Grapalat" w:hAnsi="GHEA Grapalat"/>
        </w:rPr>
        <w:t>ցուցիչների</w:t>
      </w:r>
      <w:proofErr w:type="spellEnd"/>
      <w:r w:rsidRPr="008404AE">
        <w:rPr>
          <w:rFonts w:ascii="GHEA Grapalat" w:hAnsi="GHEA Grapalat"/>
        </w:rPr>
        <w:t xml:space="preserve"> </w:t>
      </w:r>
      <w:proofErr w:type="spellStart"/>
      <w:r w:rsidRPr="008404AE">
        <w:rPr>
          <w:rFonts w:ascii="GHEA Grapalat" w:hAnsi="GHEA Grapalat"/>
        </w:rPr>
        <w:t>համադրման</w:t>
      </w:r>
      <w:proofErr w:type="spellEnd"/>
      <w:r w:rsidRPr="008404AE">
        <w:rPr>
          <w:rFonts w:ascii="GHEA Grapalat" w:hAnsi="GHEA Grapalat"/>
        </w:rPr>
        <w:t xml:space="preserve"> </w:t>
      </w:r>
      <w:proofErr w:type="spellStart"/>
      <w:r w:rsidRPr="008404AE">
        <w:rPr>
          <w:rFonts w:ascii="GHEA Grapalat" w:hAnsi="GHEA Grapalat"/>
        </w:rPr>
        <w:t>արդյունքում</w:t>
      </w:r>
      <w:proofErr w:type="spellEnd"/>
      <w:r w:rsidRPr="008404AE">
        <w:rPr>
          <w:rFonts w:ascii="GHEA Grapalat" w:hAnsi="GHEA Grapalat"/>
        </w:rPr>
        <w:t xml:space="preserve"> </w:t>
      </w:r>
      <w:proofErr w:type="spellStart"/>
      <w:r w:rsidRPr="008404AE">
        <w:rPr>
          <w:rFonts w:ascii="GHEA Grapalat" w:hAnsi="GHEA Grapalat"/>
        </w:rPr>
        <w:t>առանձնացվում</w:t>
      </w:r>
      <w:proofErr w:type="spellEnd"/>
      <w:r w:rsidRPr="008404AE">
        <w:rPr>
          <w:rFonts w:ascii="GHEA Grapalat" w:hAnsi="GHEA Grapalat"/>
        </w:rPr>
        <w:t xml:space="preserve"> </w:t>
      </w:r>
      <w:proofErr w:type="spellStart"/>
      <w:r w:rsidRPr="008404AE">
        <w:rPr>
          <w:rFonts w:ascii="GHEA Grapalat" w:hAnsi="GHEA Grapalat"/>
        </w:rPr>
        <w:t>են</w:t>
      </w:r>
      <w:proofErr w:type="spellEnd"/>
      <w:r w:rsidRPr="008404AE">
        <w:rPr>
          <w:rFonts w:ascii="GHEA Grapalat" w:hAnsi="GHEA Grapalat"/>
        </w:rPr>
        <w:t xml:space="preserve"> </w:t>
      </w:r>
      <w:proofErr w:type="spellStart"/>
      <w:r w:rsidRPr="008404AE">
        <w:rPr>
          <w:rFonts w:ascii="GHEA Grapalat" w:hAnsi="GHEA Grapalat"/>
        </w:rPr>
        <w:t>շահագրգիռ</w:t>
      </w:r>
      <w:proofErr w:type="spellEnd"/>
      <w:r w:rsidRPr="008404AE">
        <w:rPr>
          <w:rFonts w:ascii="GHEA Grapalat" w:hAnsi="GHEA Grapalat"/>
        </w:rPr>
        <w:t xml:space="preserve"> </w:t>
      </w:r>
      <w:proofErr w:type="spellStart"/>
      <w:r w:rsidRPr="008404AE">
        <w:rPr>
          <w:rFonts w:ascii="GHEA Grapalat" w:hAnsi="GHEA Grapalat"/>
        </w:rPr>
        <w:t>կողմերի</w:t>
      </w:r>
      <w:proofErr w:type="spellEnd"/>
      <w:r w:rsidRPr="008404AE">
        <w:rPr>
          <w:rFonts w:ascii="GHEA Grapalat" w:hAnsi="GHEA Grapalat"/>
        </w:rPr>
        <w:t xml:space="preserve"> </w:t>
      </w:r>
      <w:proofErr w:type="spellStart"/>
      <w:r w:rsidRPr="008404AE">
        <w:rPr>
          <w:rFonts w:ascii="GHEA Grapalat" w:hAnsi="GHEA Grapalat"/>
        </w:rPr>
        <w:t>երեք</w:t>
      </w:r>
      <w:proofErr w:type="spellEnd"/>
      <w:r w:rsidRPr="008404AE">
        <w:rPr>
          <w:rFonts w:ascii="GHEA Grapalat" w:hAnsi="GHEA Grapalat"/>
        </w:rPr>
        <w:t xml:space="preserve"> </w:t>
      </w:r>
      <w:proofErr w:type="spellStart"/>
      <w:r w:rsidRPr="008404AE">
        <w:rPr>
          <w:rFonts w:ascii="GHEA Grapalat" w:hAnsi="GHEA Grapalat"/>
        </w:rPr>
        <w:t>հիմնական</w:t>
      </w:r>
      <w:proofErr w:type="spellEnd"/>
      <w:r w:rsidRPr="008404AE">
        <w:rPr>
          <w:rFonts w:ascii="GHEA Grapalat" w:hAnsi="GHEA Grapalat"/>
        </w:rPr>
        <w:t xml:space="preserve"> </w:t>
      </w:r>
      <w:proofErr w:type="spellStart"/>
      <w:r w:rsidRPr="008404AE">
        <w:rPr>
          <w:rFonts w:ascii="GHEA Grapalat" w:hAnsi="GHEA Grapalat"/>
        </w:rPr>
        <w:t>խմբեր</w:t>
      </w:r>
      <w:proofErr w:type="spellEnd"/>
      <w:r w:rsidR="003E203E" w:rsidRPr="008404AE">
        <w:rPr>
          <w:rFonts w:ascii="Cambria Math" w:hAnsi="Cambria Math" w:cs="Cambria Math"/>
          <w:lang w:val="hy-AM"/>
        </w:rPr>
        <w:t>․</w:t>
      </w:r>
    </w:p>
    <w:p w14:paraId="764E24CD" w14:textId="073F44ED" w:rsidR="008852A7" w:rsidRPr="008404AE" w:rsidRDefault="008852A7" w:rsidP="008404AE">
      <w:pPr>
        <w:pStyle w:val="ListParagraph"/>
        <w:numPr>
          <w:ilvl w:val="0"/>
          <w:numId w:val="13"/>
        </w:numPr>
        <w:pBdr>
          <w:top w:val="nil"/>
          <w:left w:val="nil"/>
          <w:bottom w:val="nil"/>
          <w:right w:val="nil"/>
          <w:between w:val="nil"/>
        </w:pBdr>
        <w:spacing w:after="0" w:line="360" w:lineRule="auto"/>
        <w:ind w:left="851" w:hanging="284"/>
        <w:contextualSpacing w:val="0"/>
        <w:jc w:val="both"/>
        <w:rPr>
          <w:rFonts w:ascii="GHEA Grapalat" w:hAnsi="GHEA Grapalat"/>
          <w:lang w:val="hy-AM"/>
        </w:rPr>
      </w:pPr>
      <w:r w:rsidRPr="008404AE">
        <w:rPr>
          <w:rFonts w:ascii="GHEA Grapalat" w:hAnsi="GHEA Grapalat"/>
          <w:b/>
          <w:lang w:val="hy-AM"/>
        </w:rPr>
        <w:t>Առաջնային խումբ</w:t>
      </w:r>
      <w:r w:rsidRPr="008404AE">
        <w:rPr>
          <w:rFonts w:ascii="GHEA Grapalat" w:hAnsi="GHEA Grapalat"/>
          <w:lang w:val="hy-AM"/>
        </w:rPr>
        <w:t xml:space="preserve">՝ կառույցներ, որոնք ունեն ոլորտային </w:t>
      </w:r>
      <w:r w:rsidR="00CD6EA9" w:rsidRPr="008404AE">
        <w:rPr>
          <w:rFonts w:ascii="GHEA Grapalat" w:hAnsi="GHEA Grapalat"/>
          <w:lang w:val="hy-AM"/>
        </w:rPr>
        <w:t xml:space="preserve">բարձր </w:t>
      </w:r>
      <w:r w:rsidRPr="008404AE">
        <w:rPr>
          <w:rFonts w:ascii="GHEA Grapalat" w:hAnsi="GHEA Grapalat"/>
          <w:lang w:val="hy-AM"/>
        </w:rPr>
        <w:t>ազդեցություն և անմիջական դեր ԿԱՌԳԾ-ի իրականացման կամ ազգային զեկույցի մշակման գործընթացում (օր</w:t>
      </w:r>
      <w:r w:rsidR="00CD6EA9" w:rsidRPr="008404AE">
        <w:rPr>
          <w:rFonts w:ascii="GHEA Grapalat" w:hAnsi="GHEA Grapalat"/>
          <w:lang w:val="hy-AM"/>
        </w:rPr>
        <w:t>ինակ,</w:t>
      </w:r>
      <w:r w:rsidRPr="008404AE">
        <w:rPr>
          <w:rFonts w:ascii="GHEA Grapalat" w:hAnsi="GHEA Grapalat"/>
          <w:lang w:val="hy-AM"/>
        </w:rPr>
        <w:t xml:space="preserve"> պետական մարմիններ, ազգային համակարգողներ, հիմնական տվյալների մատակարարներ և մոնիթորինգի պատասխանատու կառույցներ)։</w:t>
      </w:r>
    </w:p>
    <w:p w14:paraId="2EE6CD93" w14:textId="454C9C9A" w:rsidR="008852A7" w:rsidRPr="008404AE" w:rsidRDefault="008852A7" w:rsidP="008404AE">
      <w:pPr>
        <w:pStyle w:val="ListParagraph"/>
        <w:numPr>
          <w:ilvl w:val="0"/>
          <w:numId w:val="13"/>
        </w:numPr>
        <w:pBdr>
          <w:top w:val="nil"/>
          <w:left w:val="nil"/>
          <w:bottom w:val="nil"/>
          <w:right w:val="nil"/>
          <w:between w:val="nil"/>
        </w:pBdr>
        <w:spacing w:after="0" w:line="360" w:lineRule="auto"/>
        <w:ind w:left="851" w:hanging="284"/>
        <w:contextualSpacing w:val="0"/>
        <w:jc w:val="both"/>
        <w:rPr>
          <w:rFonts w:ascii="GHEA Grapalat" w:hAnsi="GHEA Grapalat"/>
          <w:lang w:val="hy-AM"/>
        </w:rPr>
      </w:pPr>
      <w:r w:rsidRPr="008404AE">
        <w:rPr>
          <w:rFonts w:ascii="GHEA Grapalat" w:hAnsi="GHEA Grapalat"/>
          <w:b/>
          <w:lang w:val="hy-AM"/>
        </w:rPr>
        <w:t>Երկրորդային խումբ</w:t>
      </w:r>
      <w:r w:rsidRPr="008404AE">
        <w:rPr>
          <w:rFonts w:ascii="GHEA Grapalat" w:hAnsi="GHEA Grapalat"/>
          <w:lang w:val="hy-AM"/>
        </w:rPr>
        <w:t>՝ կառույցներ, որոնք ներգրավվում են քաղաքականությունների ձևավորման, տվյալների վերլուծության կամ փորձագիտական խորհրդատվության փուլերում, սակայն չունեն ուղղակի գործառույթներ իրականացման գործընթացում (օր</w:t>
      </w:r>
      <w:r w:rsidR="00CD6EA9" w:rsidRPr="008404AE">
        <w:rPr>
          <w:rFonts w:ascii="GHEA Grapalat" w:hAnsi="GHEA Grapalat"/>
          <w:lang w:val="hy-AM"/>
        </w:rPr>
        <w:t>ինակ,</w:t>
      </w:r>
      <w:r w:rsidRPr="008404AE">
        <w:rPr>
          <w:rFonts w:ascii="GHEA Grapalat" w:hAnsi="GHEA Grapalat"/>
          <w:lang w:val="hy-AM"/>
        </w:rPr>
        <w:t xml:space="preserve"> գիտական հաստատություններ, ոլորտային ՀԿ-ներ, մասնավոր հատվածի ներկայացուցիչներ)։</w:t>
      </w:r>
    </w:p>
    <w:p w14:paraId="6769590A" w14:textId="2745B660" w:rsidR="008852A7" w:rsidRPr="008404AE" w:rsidRDefault="008852A7" w:rsidP="008404AE">
      <w:pPr>
        <w:pStyle w:val="ListParagraph"/>
        <w:numPr>
          <w:ilvl w:val="0"/>
          <w:numId w:val="13"/>
        </w:numPr>
        <w:pBdr>
          <w:top w:val="nil"/>
          <w:left w:val="nil"/>
          <w:bottom w:val="nil"/>
          <w:right w:val="nil"/>
          <w:between w:val="nil"/>
        </w:pBdr>
        <w:spacing w:after="0" w:line="360" w:lineRule="auto"/>
        <w:ind w:left="851" w:hanging="284"/>
        <w:contextualSpacing w:val="0"/>
        <w:jc w:val="both"/>
        <w:rPr>
          <w:rFonts w:ascii="GHEA Grapalat" w:hAnsi="GHEA Grapalat"/>
          <w:lang w:val="hy-AM"/>
        </w:rPr>
      </w:pPr>
      <w:r w:rsidRPr="008404AE">
        <w:rPr>
          <w:rFonts w:ascii="GHEA Grapalat" w:hAnsi="GHEA Grapalat"/>
          <w:b/>
          <w:lang w:val="hy-AM"/>
        </w:rPr>
        <w:t>Երրորդային խումբ</w:t>
      </w:r>
      <w:r w:rsidRPr="008404AE">
        <w:rPr>
          <w:rFonts w:ascii="GHEA Grapalat" w:hAnsi="GHEA Grapalat"/>
          <w:lang w:val="hy-AM"/>
        </w:rPr>
        <w:t>՝ շահագրգիռ կողմեր և հանրային խմբեր, որոնք ունեն սահմանափակ ազդեցություն քաղաքական կամ վարչական որոշումների վրա, սակայն բարձր հետաքրքրվածություն և ներուժ՝ հանրային իրազեկման, համայնքային մասնակցության և լրացուցիչ տվյալների տրամադրման տեսանկյունից (օր</w:t>
      </w:r>
      <w:r w:rsidR="00CD6EA9" w:rsidRPr="008404AE">
        <w:rPr>
          <w:rFonts w:ascii="GHEA Grapalat" w:hAnsi="GHEA Grapalat"/>
          <w:lang w:val="hy-AM"/>
        </w:rPr>
        <w:t>ինակ,</w:t>
      </w:r>
      <w:r w:rsidRPr="008404AE">
        <w:rPr>
          <w:rFonts w:ascii="GHEA Grapalat" w:hAnsi="GHEA Grapalat"/>
          <w:lang w:val="hy-AM"/>
        </w:rPr>
        <w:t xml:space="preserve"> տեղական համայնքներ, երիտասարդական և կանանց կազմակերպություններ)։</w:t>
      </w:r>
    </w:p>
    <w:p w14:paraId="75078F4D" w14:textId="60CD34FF"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lang w:val="hy-AM"/>
        </w:rPr>
      </w:pPr>
      <w:r w:rsidRPr="008404AE">
        <w:rPr>
          <w:rFonts w:ascii="GHEA Grapalat" w:hAnsi="GHEA Grapalat"/>
          <w:lang w:val="hy-AM"/>
        </w:rPr>
        <w:lastRenderedPageBreak/>
        <w:t>Զեկույցի մշակման ընթացքում, հատկապես տվյալների հավաքագրման և վավերացման փուլում, առաջնայնությունը տրվում է առաջնային խմբին, որը դիտարկվում է որպես տվյալների համակարգման հիմնական աղբյուր։ Միաժամանակ, երկրորդային և երրորդային խմբերի ներգրավումն ապահովվում է տվյալնե</w:t>
      </w:r>
      <w:r w:rsidR="00450779" w:rsidRPr="008404AE">
        <w:rPr>
          <w:rFonts w:ascii="GHEA Grapalat" w:hAnsi="GHEA Grapalat"/>
          <w:lang w:val="hy-AM"/>
        </w:rPr>
        <w:t>ր</w:t>
      </w:r>
      <w:r w:rsidRPr="008404AE">
        <w:rPr>
          <w:rFonts w:ascii="GHEA Grapalat" w:hAnsi="GHEA Grapalat"/>
          <w:lang w:val="hy-AM"/>
        </w:rPr>
        <w:t>ի լրացման, վավերացման փուլերում՝ զեկույցի որակի ապահովման և գործընթացի մասնակցայնությունը և ներառականությունը երաշխավորելու նպատակով։</w:t>
      </w:r>
    </w:p>
    <w:p w14:paraId="05E9D9E7" w14:textId="4B9D74A6"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lang w:val="hy-AM"/>
        </w:rPr>
      </w:pPr>
      <w:r w:rsidRPr="008404AE">
        <w:rPr>
          <w:rFonts w:ascii="GHEA Grapalat" w:hAnsi="GHEA Grapalat"/>
          <w:b/>
          <w:lang w:val="hy-AM"/>
        </w:rPr>
        <w:t>Քարտեզագրման արդյունքներ</w:t>
      </w:r>
      <w:r w:rsidR="00ED0546" w:rsidRPr="008404AE">
        <w:rPr>
          <w:rFonts w:ascii="GHEA Grapalat" w:hAnsi="GHEA Grapalat"/>
          <w:b/>
          <w:lang w:val="hy-AM"/>
        </w:rPr>
        <w:t>ի</w:t>
      </w:r>
      <w:r w:rsidRPr="008404AE">
        <w:rPr>
          <w:rFonts w:ascii="GHEA Grapalat" w:hAnsi="GHEA Grapalat"/>
          <w:b/>
          <w:lang w:val="hy-AM"/>
        </w:rPr>
        <w:t xml:space="preserve"> հաստատում։</w:t>
      </w:r>
      <w:r w:rsidRPr="008404AE">
        <w:rPr>
          <w:rFonts w:ascii="GHEA Grapalat" w:hAnsi="GHEA Grapalat"/>
          <w:lang w:val="hy-AM"/>
        </w:rPr>
        <w:t xml:space="preserve"> Շահագրգիռ կողմերի քարտեզագրման արդյունքների հիման վրա մշակված նախնական ցանկը ներկայացվում է Զեկույցը մշակող փորձագիտական աշխատանքային խմբ</w:t>
      </w:r>
      <w:r w:rsidR="00450779" w:rsidRPr="008404AE">
        <w:rPr>
          <w:rFonts w:ascii="GHEA Grapalat" w:hAnsi="GHEA Grapalat"/>
          <w:lang w:val="hy-AM"/>
        </w:rPr>
        <w:t>եր</w:t>
      </w:r>
      <w:r w:rsidRPr="008404AE">
        <w:rPr>
          <w:rFonts w:ascii="GHEA Grapalat" w:hAnsi="GHEA Grapalat"/>
          <w:lang w:val="hy-AM"/>
        </w:rPr>
        <w:t xml:space="preserve">ին՝ լրամշակելու և ներկայացված ցանկի վերաբերյալ դիտարկումներ </w:t>
      </w:r>
      <w:r w:rsidR="00CD6EA9" w:rsidRPr="008404AE">
        <w:rPr>
          <w:rFonts w:ascii="GHEA Grapalat" w:hAnsi="GHEA Grapalat"/>
          <w:lang w:val="hy-AM"/>
        </w:rPr>
        <w:t>անելու</w:t>
      </w:r>
      <w:r w:rsidRPr="008404AE">
        <w:rPr>
          <w:rFonts w:ascii="GHEA Grapalat" w:hAnsi="GHEA Grapalat"/>
          <w:lang w:val="hy-AM"/>
        </w:rPr>
        <w:t xml:space="preserve"> նպատակով։</w:t>
      </w:r>
      <w:r w:rsidR="00BA1CA0" w:rsidRPr="008404AE" w:rsidDel="00BA1CA0">
        <w:rPr>
          <w:rFonts w:ascii="GHEA Grapalat" w:hAnsi="GHEA Grapalat"/>
          <w:lang w:val="hy-AM"/>
        </w:rPr>
        <w:t xml:space="preserve"> </w:t>
      </w:r>
      <w:bookmarkEnd w:id="38"/>
    </w:p>
    <w:p w14:paraId="775935D3" w14:textId="77777777"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lang w:val="hy-AM"/>
        </w:rPr>
      </w:pPr>
    </w:p>
    <w:p w14:paraId="3472E7B9" w14:textId="4DA0D017"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b/>
          <w:bCs/>
          <w:lang w:val="hy-AM"/>
        </w:rPr>
      </w:pPr>
      <w:r w:rsidRPr="008404AE">
        <w:rPr>
          <w:rFonts w:ascii="GHEA Grapalat" w:hAnsi="GHEA Grapalat"/>
          <w:b/>
          <w:bCs/>
          <w:lang w:val="hy-AM"/>
        </w:rPr>
        <w:t>2-րդ փուլ</w:t>
      </w:r>
      <w:r w:rsidR="008404AE" w:rsidRPr="0003077E">
        <w:rPr>
          <w:rFonts w:ascii="GHEA Grapalat" w:hAnsi="GHEA Grapalat"/>
          <w:b/>
          <w:bCs/>
          <w:lang w:val="hy-AM"/>
        </w:rPr>
        <w:t>.</w:t>
      </w:r>
      <w:r w:rsidRPr="008404AE">
        <w:rPr>
          <w:rFonts w:ascii="GHEA Grapalat" w:hAnsi="GHEA Grapalat"/>
          <w:b/>
          <w:bCs/>
          <w:lang w:val="hy-AM"/>
        </w:rPr>
        <w:t xml:space="preserve"> </w:t>
      </w:r>
      <w:r w:rsidR="00CD6EA9" w:rsidRPr="008404AE">
        <w:rPr>
          <w:rFonts w:ascii="GHEA Grapalat" w:hAnsi="GHEA Grapalat"/>
          <w:b/>
          <w:bCs/>
          <w:lang w:val="hy-AM"/>
        </w:rPr>
        <w:t>շ</w:t>
      </w:r>
      <w:r w:rsidRPr="008404AE">
        <w:rPr>
          <w:rFonts w:ascii="GHEA Grapalat" w:hAnsi="GHEA Grapalat"/>
          <w:b/>
          <w:bCs/>
          <w:lang w:val="hy-AM"/>
        </w:rPr>
        <w:t>ահագրգիռ կողմերի ներգրավում</w:t>
      </w:r>
    </w:p>
    <w:p w14:paraId="59916D57" w14:textId="06ED88F4" w:rsidR="008852A7" w:rsidRPr="008404AE" w:rsidRDefault="008852A7" w:rsidP="008404AE">
      <w:pPr>
        <w:spacing w:after="0" w:line="360" w:lineRule="auto"/>
        <w:ind w:firstLine="567"/>
        <w:jc w:val="both"/>
        <w:rPr>
          <w:rFonts w:ascii="GHEA Grapalat" w:hAnsi="GHEA Grapalat"/>
        </w:rPr>
      </w:pPr>
      <w:r w:rsidRPr="008404AE">
        <w:rPr>
          <w:rFonts w:ascii="GHEA Grapalat" w:hAnsi="GHEA Grapalat"/>
          <w:lang w:val="hy-AM"/>
        </w:rPr>
        <w:t xml:space="preserve">Քարտեզագրված շահագրգիռ կողմերի ցանկը դառնալու է Զեկույցի մշակման բոլոր փուլերում գործընթացի դերակատարների ներգրավման հիմնական գործիքը։ </w:t>
      </w:r>
      <w:proofErr w:type="spellStart"/>
      <w:r w:rsidRPr="008404AE">
        <w:rPr>
          <w:rFonts w:ascii="GHEA Grapalat" w:hAnsi="GHEA Grapalat"/>
        </w:rPr>
        <w:t>Շահագրգիռ</w:t>
      </w:r>
      <w:proofErr w:type="spellEnd"/>
      <w:r w:rsidRPr="008404AE">
        <w:rPr>
          <w:rFonts w:ascii="GHEA Grapalat" w:hAnsi="GHEA Grapalat"/>
        </w:rPr>
        <w:t xml:space="preserve"> </w:t>
      </w:r>
      <w:proofErr w:type="spellStart"/>
      <w:r w:rsidRPr="008404AE">
        <w:rPr>
          <w:rFonts w:ascii="GHEA Grapalat" w:hAnsi="GHEA Grapalat"/>
        </w:rPr>
        <w:t>կողմերի</w:t>
      </w:r>
      <w:proofErr w:type="spellEnd"/>
      <w:r w:rsidRPr="008404AE">
        <w:rPr>
          <w:rFonts w:ascii="GHEA Grapalat" w:hAnsi="GHEA Grapalat"/>
        </w:rPr>
        <w:t xml:space="preserve"> </w:t>
      </w:r>
      <w:proofErr w:type="spellStart"/>
      <w:r w:rsidRPr="008404AE">
        <w:rPr>
          <w:rFonts w:ascii="GHEA Grapalat" w:hAnsi="GHEA Grapalat"/>
        </w:rPr>
        <w:t>մասնակցայնության</w:t>
      </w:r>
      <w:proofErr w:type="spellEnd"/>
      <w:r w:rsidRPr="008404AE">
        <w:rPr>
          <w:rFonts w:ascii="GHEA Grapalat" w:hAnsi="GHEA Grapalat"/>
        </w:rPr>
        <w:t xml:space="preserve"> </w:t>
      </w:r>
      <w:proofErr w:type="spellStart"/>
      <w:r w:rsidRPr="008404AE">
        <w:rPr>
          <w:rFonts w:ascii="GHEA Grapalat" w:hAnsi="GHEA Grapalat"/>
        </w:rPr>
        <w:t>ապահովում</w:t>
      </w:r>
      <w:proofErr w:type="spellEnd"/>
      <w:r w:rsidR="00CD6EA9" w:rsidRPr="008404AE">
        <w:rPr>
          <w:rFonts w:ascii="GHEA Grapalat" w:hAnsi="GHEA Grapalat"/>
          <w:lang w:val="hy-AM"/>
        </w:rPr>
        <w:t>ն</w:t>
      </w:r>
      <w:r w:rsidRPr="008404AE">
        <w:rPr>
          <w:rFonts w:ascii="GHEA Grapalat" w:hAnsi="GHEA Grapalat"/>
        </w:rPr>
        <w:t xml:space="preserve"> </w:t>
      </w:r>
      <w:proofErr w:type="spellStart"/>
      <w:r w:rsidRPr="008404AE">
        <w:rPr>
          <w:rFonts w:ascii="GHEA Grapalat" w:hAnsi="GHEA Grapalat"/>
        </w:rPr>
        <w:t>իրականացվում</w:t>
      </w:r>
      <w:proofErr w:type="spellEnd"/>
      <w:r w:rsidRPr="008404AE">
        <w:rPr>
          <w:rFonts w:ascii="GHEA Grapalat" w:hAnsi="GHEA Grapalat"/>
        </w:rPr>
        <w:t xml:space="preserve"> է </w:t>
      </w:r>
      <w:proofErr w:type="spellStart"/>
      <w:r w:rsidRPr="008404AE">
        <w:rPr>
          <w:rFonts w:ascii="GHEA Grapalat" w:hAnsi="GHEA Grapalat"/>
        </w:rPr>
        <w:t>հետևյալ</w:t>
      </w:r>
      <w:proofErr w:type="spellEnd"/>
      <w:r w:rsidRPr="008404AE">
        <w:rPr>
          <w:rFonts w:ascii="GHEA Grapalat" w:hAnsi="GHEA Grapalat"/>
        </w:rPr>
        <w:t xml:space="preserve"> </w:t>
      </w:r>
      <w:proofErr w:type="spellStart"/>
      <w:r w:rsidRPr="008404AE">
        <w:rPr>
          <w:rFonts w:ascii="GHEA Grapalat" w:hAnsi="GHEA Grapalat"/>
        </w:rPr>
        <w:t>հիմնական</w:t>
      </w:r>
      <w:proofErr w:type="spellEnd"/>
      <w:r w:rsidRPr="008404AE">
        <w:rPr>
          <w:rFonts w:ascii="GHEA Grapalat" w:hAnsi="GHEA Grapalat"/>
        </w:rPr>
        <w:t xml:space="preserve"> </w:t>
      </w:r>
      <w:proofErr w:type="spellStart"/>
      <w:r w:rsidRPr="008404AE">
        <w:rPr>
          <w:rFonts w:ascii="GHEA Grapalat" w:hAnsi="GHEA Grapalat"/>
        </w:rPr>
        <w:t>նպատակներով</w:t>
      </w:r>
      <w:proofErr w:type="spellEnd"/>
      <w:r w:rsidRPr="008404AE">
        <w:rPr>
          <w:rFonts w:ascii="Cambria Math" w:hAnsi="Cambria Math" w:cs="Cambria Math"/>
        </w:rPr>
        <w:t>․</w:t>
      </w:r>
    </w:p>
    <w:p w14:paraId="3B1C982B" w14:textId="38FC8230" w:rsidR="008852A7" w:rsidRPr="008404AE" w:rsidRDefault="003E203E" w:rsidP="008404AE">
      <w:pPr>
        <w:pStyle w:val="ListParagraph"/>
        <w:numPr>
          <w:ilvl w:val="0"/>
          <w:numId w:val="14"/>
        </w:numPr>
        <w:pBdr>
          <w:top w:val="nil"/>
          <w:left w:val="nil"/>
          <w:bottom w:val="nil"/>
          <w:right w:val="nil"/>
          <w:between w:val="nil"/>
        </w:pBdr>
        <w:spacing w:after="0" w:line="360" w:lineRule="auto"/>
        <w:ind w:left="851" w:hanging="284"/>
        <w:contextualSpacing w:val="0"/>
        <w:jc w:val="both"/>
        <w:rPr>
          <w:rFonts w:ascii="GHEA Grapalat" w:hAnsi="GHEA Grapalat"/>
        </w:rPr>
      </w:pPr>
      <w:r w:rsidRPr="008404AE">
        <w:rPr>
          <w:rFonts w:ascii="GHEA Grapalat" w:hAnsi="GHEA Grapalat"/>
          <w:lang w:val="hy-AM"/>
        </w:rPr>
        <w:t>Զ</w:t>
      </w:r>
      <w:proofErr w:type="spellStart"/>
      <w:r w:rsidR="00CB1F5B" w:rsidRPr="008404AE">
        <w:rPr>
          <w:rFonts w:ascii="GHEA Grapalat" w:hAnsi="GHEA Grapalat"/>
        </w:rPr>
        <w:t>եկույցի</w:t>
      </w:r>
      <w:proofErr w:type="spellEnd"/>
      <w:r w:rsidR="00CB1F5B" w:rsidRPr="008404AE">
        <w:rPr>
          <w:rFonts w:ascii="GHEA Grapalat" w:hAnsi="GHEA Grapalat"/>
        </w:rPr>
        <w:t xml:space="preserve"> </w:t>
      </w:r>
      <w:proofErr w:type="spellStart"/>
      <w:r w:rsidR="008852A7" w:rsidRPr="008404AE">
        <w:rPr>
          <w:rFonts w:ascii="GHEA Grapalat" w:hAnsi="GHEA Grapalat"/>
        </w:rPr>
        <w:t>համար</w:t>
      </w:r>
      <w:proofErr w:type="spellEnd"/>
      <w:r w:rsidR="008852A7" w:rsidRPr="008404AE">
        <w:rPr>
          <w:rFonts w:ascii="GHEA Grapalat" w:hAnsi="GHEA Grapalat"/>
        </w:rPr>
        <w:t xml:space="preserve"> </w:t>
      </w:r>
      <w:proofErr w:type="spellStart"/>
      <w:r w:rsidR="008852A7" w:rsidRPr="008404AE">
        <w:rPr>
          <w:rFonts w:ascii="GHEA Grapalat" w:hAnsi="GHEA Grapalat"/>
        </w:rPr>
        <w:t>անհ</w:t>
      </w:r>
      <w:proofErr w:type="spellEnd"/>
      <w:r w:rsidR="00450779" w:rsidRPr="008404AE">
        <w:rPr>
          <w:rFonts w:ascii="GHEA Grapalat" w:hAnsi="GHEA Grapalat"/>
          <w:lang w:val="hy-AM"/>
        </w:rPr>
        <w:t>ր</w:t>
      </w:r>
      <w:proofErr w:type="spellStart"/>
      <w:r w:rsidR="008852A7" w:rsidRPr="008404AE">
        <w:rPr>
          <w:rFonts w:ascii="GHEA Grapalat" w:hAnsi="GHEA Grapalat"/>
        </w:rPr>
        <w:t>աժեշտ</w:t>
      </w:r>
      <w:proofErr w:type="spellEnd"/>
      <w:r w:rsidR="008852A7" w:rsidRPr="008404AE">
        <w:rPr>
          <w:rFonts w:ascii="GHEA Grapalat" w:hAnsi="GHEA Grapalat"/>
        </w:rPr>
        <w:t xml:space="preserve"> </w:t>
      </w:r>
      <w:proofErr w:type="spellStart"/>
      <w:r w:rsidR="008852A7" w:rsidRPr="008404AE">
        <w:rPr>
          <w:rFonts w:ascii="GHEA Grapalat" w:hAnsi="GHEA Grapalat"/>
        </w:rPr>
        <w:t>տվյալների</w:t>
      </w:r>
      <w:proofErr w:type="spellEnd"/>
      <w:r w:rsidR="008852A7" w:rsidRPr="008404AE">
        <w:rPr>
          <w:rFonts w:ascii="GHEA Grapalat" w:hAnsi="GHEA Grapalat"/>
        </w:rPr>
        <w:t xml:space="preserve"> </w:t>
      </w:r>
      <w:proofErr w:type="spellStart"/>
      <w:r w:rsidR="008852A7" w:rsidRPr="008404AE">
        <w:rPr>
          <w:rFonts w:ascii="GHEA Grapalat" w:hAnsi="GHEA Grapalat"/>
        </w:rPr>
        <w:t>հավաքագրում</w:t>
      </w:r>
      <w:proofErr w:type="spellEnd"/>
      <w:r w:rsidR="008852A7" w:rsidRPr="008404AE">
        <w:rPr>
          <w:rFonts w:ascii="GHEA Grapalat" w:hAnsi="GHEA Grapalat"/>
        </w:rPr>
        <w:t xml:space="preserve">, </w:t>
      </w:r>
      <w:proofErr w:type="spellStart"/>
      <w:r w:rsidR="008852A7" w:rsidRPr="008404AE">
        <w:rPr>
          <w:rFonts w:ascii="GHEA Grapalat" w:hAnsi="GHEA Grapalat"/>
        </w:rPr>
        <w:t>առկա</w:t>
      </w:r>
      <w:proofErr w:type="spellEnd"/>
      <w:r w:rsidR="008852A7" w:rsidRPr="008404AE">
        <w:rPr>
          <w:rFonts w:ascii="GHEA Grapalat" w:hAnsi="GHEA Grapalat"/>
        </w:rPr>
        <w:t xml:space="preserve"> </w:t>
      </w:r>
      <w:proofErr w:type="spellStart"/>
      <w:r w:rsidR="008852A7" w:rsidRPr="008404AE">
        <w:rPr>
          <w:rFonts w:ascii="GHEA Grapalat" w:hAnsi="GHEA Grapalat"/>
        </w:rPr>
        <w:t>տվյալների</w:t>
      </w:r>
      <w:proofErr w:type="spellEnd"/>
      <w:r w:rsidR="008852A7" w:rsidRPr="008404AE">
        <w:rPr>
          <w:rFonts w:ascii="GHEA Grapalat" w:hAnsi="GHEA Grapalat"/>
        </w:rPr>
        <w:t xml:space="preserve"> </w:t>
      </w:r>
      <w:proofErr w:type="spellStart"/>
      <w:r w:rsidR="008852A7" w:rsidRPr="008404AE">
        <w:rPr>
          <w:rFonts w:ascii="GHEA Grapalat" w:hAnsi="GHEA Grapalat"/>
        </w:rPr>
        <w:t>ամբողջացում</w:t>
      </w:r>
      <w:proofErr w:type="spellEnd"/>
      <w:r w:rsidR="008852A7" w:rsidRPr="008404AE">
        <w:rPr>
          <w:rFonts w:ascii="GHEA Grapalat" w:hAnsi="GHEA Grapalat"/>
        </w:rPr>
        <w:t xml:space="preserve">, </w:t>
      </w:r>
      <w:proofErr w:type="spellStart"/>
      <w:r w:rsidR="008852A7" w:rsidRPr="008404AE">
        <w:rPr>
          <w:rFonts w:ascii="GHEA Grapalat" w:hAnsi="GHEA Grapalat"/>
        </w:rPr>
        <w:t>վավերացում</w:t>
      </w:r>
      <w:proofErr w:type="spellEnd"/>
      <w:r w:rsidRPr="008404AE">
        <w:rPr>
          <w:rFonts w:ascii="GHEA Grapalat" w:hAnsi="GHEA Grapalat"/>
          <w:lang w:val="hy-AM"/>
        </w:rPr>
        <w:t>։</w:t>
      </w:r>
    </w:p>
    <w:p w14:paraId="5306833C" w14:textId="13714424" w:rsidR="008852A7" w:rsidRPr="008404AE" w:rsidRDefault="003E203E" w:rsidP="008404AE">
      <w:pPr>
        <w:pStyle w:val="ListParagraph"/>
        <w:numPr>
          <w:ilvl w:val="0"/>
          <w:numId w:val="14"/>
        </w:numPr>
        <w:pBdr>
          <w:top w:val="nil"/>
          <w:left w:val="nil"/>
          <w:bottom w:val="nil"/>
          <w:right w:val="nil"/>
          <w:between w:val="nil"/>
        </w:pBdr>
        <w:spacing w:after="0" w:line="360" w:lineRule="auto"/>
        <w:ind w:left="851" w:hanging="284"/>
        <w:contextualSpacing w:val="0"/>
        <w:jc w:val="both"/>
        <w:rPr>
          <w:rFonts w:ascii="GHEA Grapalat" w:hAnsi="GHEA Grapalat"/>
        </w:rPr>
      </w:pPr>
      <w:r w:rsidRPr="008404AE">
        <w:rPr>
          <w:rFonts w:ascii="GHEA Grapalat" w:hAnsi="GHEA Grapalat"/>
          <w:lang w:val="hy-AM"/>
        </w:rPr>
        <w:t>Զ</w:t>
      </w:r>
      <w:proofErr w:type="spellStart"/>
      <w:r w:rsidR="00CB1F5B" w:rsidRPr="008404AE">
        <w:rPr>
          <w:rFonts w:ascii="GHEA Grapalat" w:hAnsi="GHEA Grapalat"/>
        </w:rPr>
        <w:t>եկույցի</w:t>
      </w:r>
      <w:proofErr w:type="spellEnd"/>
      <w:r w:rsidR="00CB1F5B" w:rsidRPr="008404AE">
        <w:rPr>
          <w:rFonts w:ascii="GHEA Grapalat" w:hAnsi="GHEA Grapalat"/>
        </w:rPr>
        <w:t xml:space="preserve"> </w:t>
      </w:r>
      <w:proofErr w:type="spellStart"/>
      <w:r w:rsidR="008852A7" w:rsidRPr="008404AE">
        <w:rPr>
          <w:rFonts w:ascii="GHEA Grapalat" w:hAnsi="GHEA Grapalat"/>
        </w:rPr>
        <w:t>մշակման</w:t>
      </w:r>
      <w:proofErr w:type="spellEnd"/>
      <w:r w:rsidR="008852A7" w:rsidRPr="008404AE">
        <w:rPr>
          <w:rFonts w:ascii="GHEA Grapalat" w:hAnsi="GHEA Grapalat"/>
        </w:rPr>
        <w:t xml:space="preserve"> </w:t>
      </w:r>
      <w:proofErr w:type="spellStart"/>
      <w:r w:rsidR="008852A7" w:rsidRPr="008404AE">
        <w:rPr>
          <w:rFonts w:ascii="GHEA Grapalat" w:hAnsi="GHEA Grapalat"/>
        </w:rPr>
        <w:t>բոլոր</w:t>
      </w:r>
      <w:proofErr w:type="spellEnd"/>
      <w:r w:rsidR="008852A7" w:rsidRPr="008404AE">
        <w:rPr>
          <w:rFonts w:ascii="GHEA Grapalat" w:hAnsi="GHEA Grapalat"/>
        </w:rPr>
        <w:t xml:space="preserve"> </w:t>
      </w:r>
      <w:proofErr w:type="spellStart"/>
      <w:r w:rsidR="008852A7" w:rsidRPr="008404AE">
        <w:rPr>
          <w:rFonts w:ascii="GHEA Grapalat" w:hAnsi="GHEA Grapalat"/>
        </w:rPr>
        <w:t>փուլերում</w:t>
      </w:r>
      <w:proofErr w:type="spellEnd"/>
      <w:r w:rsidR="008852A7" w:rsidRPr="008404AE">
        <w:rPr>
          <w:rFonts w:ascii="GHEA Grapalat" w:hAnsi="GHEA Grapalat"/>
        </w:rPr>
        <w:t xml:space="preserve"> </w:t>
      </w:r>
      <w:proofErr w:type="spellStart"/>
      <w:r w:rsidR="008852A7" w:rsidRPr="008404AE">
        <w:rPr>
          <w:rFonts w:ascii="GHEA Grapalat" w:hAnsi="GHEA Grapalat"/>
        </w:rPr>
        <w:t>գործընթացի</w:t>
      </w:r>
      <w:proofErr w:type="spellEnd"/>
      <w:r w:rsidR="008852A7" w:rsidRPr="008404AE">
        <w:rPr>
          <w:rFonts w:ascii="GHEA Grapalat" w:hAnsi="GHEA Grapalat"/>
        </w:rPr>
        <w:t xml:space="preserve"> </w:t>
      </w:r>
      <w:proofErr w:type="spellStart"/>
      <w:r w:rsidR="008852A7" w:rsidRPr="008404AE">
        <w:rPr>
          <w:rFonts w:ascii="GHEA Grapalat" w:hAnsi="GHEA Grapalat"/>
        </w:rPr>
        <w:t>մասնակցային</w:t>
      </w:r>
      <w:proofErr w:type="spellEnd"/>
      <w:r w:rsidR="008852A7" w:rsidRPr="008404AE">
        <w:rPr>
          <w:rFonts w:ascii="GHEA Grapalat" w:hAnsi="GHEA Grapalat"/>
        </w:rPr>
        <w:t xml:space="preserve">, </w:t>
      </w:r>
      <w:proofErr w:type="spellStart"/>
      <w:r w:rsidR="008852A7" w:rsidRPr="008404AE">
        <w:rPr>
          <w:rFonts w:ascii="GHEA Grapalat" w:hAnsi="GHEA Grapalat"/>
        </w:rPr>
        <w:t>ներառական</w:t>
      </w:r>
      <w:proofErr w:type="spellEnd"/>
      <w:r w:rsidR="008852A7" w:rsidRPr="008404AE">
        <w:rPr>
          <w:rFonts w:ascii="GHEA Grapalat" w:hAnsi="GHEA Grapalat"/>
        </w:rPr>
        <w:t xml:space="preserve"> և </w:t>
      </w:r>
      <w:proofErr w:type="spellStart"/>
      <w:r w:rsidR="008852A7" w:rsidRPr="008404AE">
        <w:rPr>
          <w:rFonts w:ascii="GHEA Grapalat" w:hAnsi="GHEA Grapalat"/>
        </w:rPr>
        <w:t>թափանցիկ</w:t>
      </w:r>
      <w:proofErr w:type="spellEnd"/>
      <w:r w:rsidR="008852A7" w:rsidRPr="008404AE">
        <w:rPr>
          <w:rFonts w:ascii="GHEA Grapalat" w:hAnsi="GHEA Grapalat"/>
        </w:rPr>
        <w:t xml:space="preserve"> </w:t>
      </w:r>
      <w:proofErr w:type="spellStart"/>
      <w:r w:rsidR="008852A7" w:rsidRPr="008404AE">
        <w:rPr>
          <w:rFonts w:ascii="GHEA Grapalat" w:hAnsi="GHEA Grapalat"/>
        </w:rPr>
        <w:t>բնույթի</w:t>
      </w:r>
      <w:proofErr w:type="spellEnd"/>
      <w:r w:rsidR="008852A7" w:rsidRPr="008404AE">
        <w:rPr>
          <w:rFonts w:ascii="GHEA Grapalat" w:hAnsi="GHEA Grapalat"/>
        </w:rPr>
        <w:t xml:space="preserve"> </w:t>
      </w:r>
      <w:proofErr w:type="spellStart"/>
      <w:r w:rsidR="008852A7" w:rsidRPr="008404AE">
        <w:rPr>
          <w:rFonts w:ascii="GHEA Grapalat" w:hAnsi="GHEA Grapalat"/>
        </w:rPr>
        <w:t>ապահովում</w:t>
      </w:r>
      <w:proofErr w:type="spellEnd"/>
      <w:r w:rsidRPr="008404AE">
        <w:rPr>
          <w:rFonts w:ascii="GHEA Grapalat" w:hAnsi="GHEA Grapalat"/>
          <w:lang w:val="hy-AM"/>
        </w:rPr>
        <w:t>։</w:t>
      </w:r>
    </w:p>
    <w:p w14:paraId="3BE577ED" w14:textId="3FB7B1A3" w:rsidR="008852A7" w:rsidRPr="008404AE" w:rsidRDefault="003E203E" w:rsidP="008404AE">
      <w:pPr>
        <w:pStyle w:val="ListParagraph"/>
        <w:numPr>
          <w:ilvl w:val="0"/>
          <w:numId w:val="14"/>
        </w:numPr>
        <w:pBdr>
          <w:top w:val="nil"/>
          <w:left w:val="nil"/>
          <w:bottom w:val="nil"/>
          <w:right w:val="nil"/>
          <w:between w:val="nil"/>
        </w:pBdr>
        <w:spacing w:after="0" w:line="360" w:lineRule="auto"/>
        <w:ind w:left="851" w:hanging="284"/>
        <w:contextualSpacing w:val="0"/>
        <w:jc w:val="both"/>
        <w:rPr>
          <w:rFonts w:ascii="GHEA Grapalat" w:hAnsi="GHEA Grapalat"/>
        </w:rPr>
      </w:pPr>
      <w:r w:rsidRPr="008404AE">
        <w:rPr>
          <w:rFonts w:ascii="GHEA Grapalat" w:hAnsi="GHEA Grapalat"/>
          <w:lang w:val="hy-AM"/>
        </w:rPr>
        <w:t>Զ</w:t>
      </w:r>
      <w:proofErr w:type="spellStart"/>
      <w:r w:rsidR="00CB1F5B" w:rsidRPr="008404AE">
        <w:rPr>
          <w:rFonts w:ascii="GHEA Grapalat" w:hAnsi="GHEA Grapalat"/>
        </w:rPr>
        <w:t>եկույցի</w:t>
      </w:r>
      <w:proofErr w:type="spellEnd"/>
      <w:r w:rsidR="00CB1F5B" w:rsidRPr="008404AE">
        <w:rPr>
          <w:rFonts w:ascii="GHEA Grapalat" w:hAnsi="GHEA Grapalat"/>
        </w:rPr>
        <w:t xml:space="preserve"> </w:t>
      </w:r>
      <w:r w:rsidR="008852A7" w:rsidRPr="008404AE">
        <w:rPr>
          <w:rFonts w:ascii="GHEA Grapalat" w:hAnsi="GHEA Grapalat"/>
        </w:rPr>
        <w:t xml:space="preserve">և </w:t>
      </w:r>
      <w:proofErr w:type="spellStart"/>
      <w:r w:rsidR="008852A7" w:rsidRPr="008404AE">
        <w:rPr>
          <w:rFonts w:ascii="GHEA Grapalat" w:hAnsi="GHEA Grapalat"/>
        </w:rPr>
        <w:t>դրա</w:t>
      </w:r>
      <w:proofErr w:type="spellEnd"/>
      <w:r w:rsidR="008852A7" w:rsidRPr="008404AE">
        <w:rPr>
          <w:rFonts w:ascii="GHEA Grapalat" w:hAnsi="GHEA Grapalat"/>
        </w:rPr>
        <w:t xml:space="preserve"> </w:t>
      </w:r>
      <w:proofErr w:type="spellStart"/>
      <w:r w:rsidR="008852A7" w:rsidRPr="008404AE">
        <w:rPr>
          <w:rFonts w:ascii="GHEA Grapalat" w:hAnsi="GHEA Grapalat"/>
        </w:rPr>
        <w:t>կարևորության</w:t>
      </w:r>
      <w:proofErr w:type="spellEnd"/>
      <w:r w:rsidR="008852A7" w:rsidRPr="008404AE">
        <w:rPr>
          <w:rFonts w:ascii="GHEA Grapalat" w:hAnsi="GHEA Grapalat"/>
        </w:rPr>
        <w:t xml:space="preserve"> </w:t>
      </w:r>
      <w:proofErr w:type="spellStart"/>
      <w:r w:rsidR="008852A7" w:rsidRPr="008404AE">
        <w:rPr>
          <w:rFonts w:ascii="GHEA Grapalat" w:hAnsi="GHEA Grapalat"/>
        </w:rPr>
        <w:t>վերաբերյալ</w:t>
      </w:r>
      <w:proofErr w:type="spellEnd"/>
      <w:r w:rsidR="008852A7" w:rsidRPr="008404AE">
        <w:rPr>
          <w:rFonts w:ascii="GHEA Grapalat" w:hAnsi="GHEA Grapalat"/>
        </w:rPr>
        <w:t xml:space="preserve"> </w:t>
      </w:r>
      <w:proofErr w:type="spellStart"/>
      <w:r w:rsidR="008852A7" w:rsidRPr="008404AE">
        <w:rPr>
          <w:rFonts w:ascii="GHEA Grapalat" w:hAnsi="GHEA Grapalat"/>
        </w:rPr>
        <w:t>ոլորտի</w:t>
      </w:r>
      <w:proofErr w:type="spellEnd"/>
      <w:r w:rsidR="008852A7" w:rsidRPr="008404AE">
        <w:rPr>
          <w:rFonts w:ascii="GHEA Grapalat" w:hAnsi="GHEA Grapalat"/>
        </w:rPr>
        <w:t xml:space="preserve"> </w:t>
      </w:r>
      <w:proofErr w:type="spellStart"/>
      <w:r w:rsidR="008852A7" w:rsidRPr="008404AE">
        <w:rPr>
          <w:rFonts w:ascii="GHEA Grapalat" w:hAnsi="GHEA Grapalat"/>
        </w:rPr>
        <w:t>հիմնական</w:t>
      </w:r>
      <w:proofErr w:type="spellEnd"/>
      <w:r w:rsidR="008852A7" w:rsidRPr="008404AE">
        <w:rPr>
          <w:rFonts w:ascii="GHEA Grapalat" w:hAnsi="GHEA Grapalat"/>
        </w:rPr>
        <w:t xml:space="preserve"> </w:t>
      </w:r>
      <w:proofErr w:type="spellStart"/>
      <w:r w:rsidR="008852A7" w:rsidRPr="008404AE">
        <w:rPr>
          <w:rFonts w:ascii="GHEA Grapalat" w:hAnsi="GHEA Grapalat"/>
        </w:rPr>
        <w:t>դերակատարների</w:t>
      </w:r>
      <w:proofErr w:type="spellEnd"/>
      <w:r w:rsidR="008852A7" w:rsidRPr="008404AE">
        <w:rPr>
          <w:rFonts w:ascii="GHEA Grapalat" w:hAnsi="GHEA Grapalat"/>
        </w:rPr>
        <w:t xml:space="preserve"> </w:t>
      </w:r>
      <w:proofErr w:type="spellStart"/>
      <w:r w:rsidR="008852A7" w:rsidRPr="008404AE">
        <w:rPr>
          <w:rFonts w:ascii="GHEA Grapalat" w:hAnsi="GHEA Grapalat"/>
        </w:rPr>
        <w:t>շրջանում</w:t>
      </w:r>
      <w:proofErr w:type="spellEnd"/>
      <w:r w:rsidR="008852A7" w:rsidRPr="008404AE">
        <w:rPr>
          <w:rFonts w:ascii="GHEA Grapalat" w:hAnsi="GHEA Grapalat"/>
        </w:rPr>
        <w:t xml:space="preserve"> </w:t>
      </w:r>
      <w:proofErr w:type="spellStart"/>
      <w:r w:rsidR="008852A7" w:rsidRPr="008404AE">
        <w:rPr>
          <w:rFonts w:ascii="GHEA Grapalat" w:hAnsi="GHEA Grapalat"/>
        </w:rPr>
        <w:t>իրազեկության</w:t>
      </w:r>
      <w:proofErr w:type="spellEnd"/>
      <w:r w:rsidR="008852A7" w:rsidRPr="008404AE">
        <w:rPr>
          <w:rFonts w:ascii="GHEA Grapalat" w:hAnsi="GHEA Grapalat"/>
        </w:rPr>
        <w:t xml:space="preserve"> </w:t>
      </w:r>
      <w:proofErr w:type="spellStart"/>
      <w:r w:rsidR="008852A7" w:rsidRPr="008404AE">
        <w:rPr>
          <w:rFonts w:ascii="GHEA Grapalat" w:hAnsi="GHEA Grapalat"/>
        </w:rPr>
        <w:t>մակարդակի</w:t>
      </w:r>
      <w:proofErr w:type="spellEnd"/>
      <w:r w:rsidR="008852A7" w:rsidRPr="008404AE">
        <w:rPr>
          <w:rFonts w:ascii="GHEA Grapalat" w:hAnsi="GHEA Grapalat"/>
        </w:rPr>
        <w:t xml:space="preserve"> </w:t>
      </w:r>
      <w:proofErr w:type="spellStart"/>
      <w:r w:rsidR="008852A7" w:rsidRPr="008404AE">
        <w:rPr>
          <w:rFonts w:ascii="GHEA Grapalat" w:hAnsi="GHEA Grapalat"/>
        </w:rPr>
        <w:t>բարձրացում</w:t>
      </w:r>
      <w:proofErr w:type="spellEnd"/>
      <w:r w:rsidRPr="008404AE">
        <w:rPr>
          <w:rFonts w:ascii="GHEA Grapalat" w:hAnsi="GHEA Grapalat"/>
          <w:lang w:val="hy-AM"/>
        </w:rPr>
        <w:t>։</w:t>
      </w:r>
    </w:p>
    <w:p w14:paraId="6D36A4D9" w14:textId="269DBCDF" w:rsidR="008852A7" w:rsidRPr="008404AE" w:rsidRDefault="003E203E" w:rsidP="008404AE">
      <w:pPr>
        <w:pStyle w:val="ListParagraph"/>
        <w:numPr>
          <w:ilvl w:val="0"/>
          <w:numId w:val="14"/>
        </w:numPr>
        <w:pBdr>
          <w:top w:val="nil"/>
          <w:left w:val="nil"/>
          <w:bottom w:val="nil"/>
          <w:right w:val="nil"/>
          <w:between w:val="nil"/>
        </w:pBdr>
        <w:spacing w:after="0" w:line="360" w:lineRule="auto"/>
        <w:ind w:left="851" w:hanging="284"/>
        <w:contextualSpacing w:val="0"/>
        <w:jc w:val="both"/>
        <w:rPr>
          <w:rFonts w:ascii="GHEA Grapalat" w:hAnsi="GHEA Grapalat"/>
        </w:rPr>
      </w:pPr>
      <w:r w:rsidRPr="008404AE">
        <w:rPr>
          <w:rFonts w:ascii="GHEA Grapalat" w:hAnsi="GHEA Grapalat"/>
          <w:lang w:val="hy-AM"/>
        </w:rPr>
        <w:t>Դ</w:t>
      </w:r>
      <w:proofErr w:type="spellStart"/>
      <w:r w:rsidR="00CB1F5B" w:rsidRPr="008404AE">
        <w:rPr>
          <w:rFonts w:ascii="GHEA Grapalat" w:hAnsi="GHEA Grapalat"/>
        </w:rPr>
        <w:t>երակատարների</w:t>
      </w:r>
      <w:proofErr w:type="spellEnd"/>
      <w:r w:rsidR="00CB1F5B" w:rsidRPr="008404AE">
        <w:rPr>
          <w:rFonts w:ascii="GHEA Grapalat" w:hAnsi="GHEA Grapalat"/>
        </w:rPr>
        <w:t xml:space="preserve"> </w:t>
      </w:r>
      <w:proofErr w:type="spellStart"/>
      <w:r w:rsidR="008852A7" w:rsidRPr="008404AE">
        <w:rPr>
          <w:rFonts w:ascii="GHEA Grapalat" w:hAnsi="GHEA Grapalat"/>
        </w:rPr>
        <w:t>միջև</w:t>
      </w:r>
      <w:proofErr w:type="spellEnd"/>
      <w:r w:rsidR="008852A7" w:rsidRPr="008404AE">
        <w:rPr>
          <w:rFonts w:ascii="GHEA Grapalat" w:hAnsi="GHEA Grapalat"/>
        </w:rPr>
        <w:t xml:space="preserve"> </w:t>
      </w:r>
      <w:proofErr w:type="spellStart"/>
      <w:r w:rsidR="008852A7" w:rsidRPr="008404AE">
        <w:rPr>
          <w:rFonts w:ascii="GHEA Grapalat" w:hAnsi="GHEA Grapalat"/>
        </w:rPr>
        <w:t>երկխոսության</w:t>
      </w:r>
      <w:proofErr w:type="spellEnd"/>
      <w:r w:rsidR="008852A7" w:rsidRPr="008404AE">
        <w:rPr>
          <w:rFonts w:ascii="GHEA Grapalat" w:hAnsi="GHEA Grapalat"/>
        </w:rPr>
        <w:t xml:space="preserve"> </w:t>
      </w:r>
      <w:proofErr w:type="spellStart"/>
      <w:r w:rsidR="008852A7" w:rsidRPr="008404AE">
        <w:rPr>
          <w:rFonts w:ascii="GHEA Grapalat" w:hAnsi="GHEA Grapalat"/>
        </w:rPr>
        <w:t>ձևավորում</w:t>
      </w:r>
      <w:proofErr w:type="spellEnd"/>
      <w:r w:rsidR="008852A7" w:rsidRPr="008404AE">
        <w:rPr>
          <w:rFonts w:ascii="GHEA Grapalat" w:hAnsi="GHEA Grapalat"/>
        </w:rPr>
        <w:t xml:space="preserve">, </w:t>
      </w:r>
      <w:proofErr w:type="spellStart"/>
      <w:r w:rsidR="008852A7" w:rsidRPr="008404AE">
        <w:rPr>
          <w:rFonts w:ascii="GHEA Grapalat" w:hAnsi="GHEA Grapalat"/>
        </w:rPr>
        <w:t>ընդհանուր</w:t>
      </w:r>
      <w:proofErr w:type="spellEnd"/>
      <w:r w:rsidR="008852A7" w:rsidRPr="008404AE">
        <w:rPr>
          <w:rFonts w:ascii="GHEA Grapalat" w:hAnsi="GHEA Grapalat"/>
        </w:rPr>
        <w:t xml:space="preserve"> </w:t>
      </w:r>
      <w:proofErr w:type="spellStart"/>
      <w:r w:rsidR="008852A7" w:rsidRPr="008404AE">
        <w:rPr>
          <w:rFonts w:ascii="GHEA Grapalat" w:hAnsi="GHEA Grapalat"/>
        </w:rPr>
        <w:t>պատասխանատվության</w:t>
      </w:r>
      <w:proofErr w:type="spellEnd"/>
      <w:r w:rsidR="008852A7" w:rsidRPr="008404AE">
        <w:rPr>
          <w:rFonts w:ascii="GHEA Grapalat" w:hAnsi="GHEA Grapalat"/>
        </w:rPr>
        <w:t xml:space="preserve"> և </w:t>
      </w:r>
      <w:proofErr w:type="spellStart"/>
      <w:r w:rsidR="008852A7" w:rsidRPr="008404AE">
        <w:rPr>
          <w:rFonts w:ascii="GHEA Grapalat" w:hAnsi="GHEA Grapalat"/>
        </w:rPr>
        <w:t>գիտել</w:t>
      </w:r>
      <w:proofErr w:type="spellEnd"/>
      <w:r w:rsidR="00E8263C" w:rsidRPr="008404AE">
        <w:rPr>
          <w:rFonts w:ascii="GHEA Grapalat" w:hAnsi="GHEA Grapalat"/>
          <w:lang w:val="hy-AM"/>
        </w:rPr>
        <w:t>ի</w:t>
      </w:r>
      <w:proofErr w:type="spellStart"/>
      <w:r w:rsidR="008852A7" w:rsidRPr="008404AE">
        <w:rPr>
          <w:rFonts w:ascii="GHEA Grapalat" w:hAnsi="GHEA Grapalat"/>
        </w:rPr>
        <w:t>քի</w:t>
      </w:r>
      <w:proofErr w:type="spellEnd"/>
      <w:r w:rsidR="008852A7" w:rsidRPr="008404AE">
        <w:rPr>
          <w:rFonts w:ascii="GHEA Grapalat" w:hAnsi="GHEA Grapalat"/>
        </w:rPr>
        <w:t xml:space="preserve"> </w:t>
      </w:r>
      <w:proofErr w:type="spellStart"/>
      <w:r w:rsidR="008852A7" w:rsidRPr="008404AE">
        <w:rPr>
          <w:rFonts w:ascii="GHEA Grapalat" w:hAnsi="GHEA Grapalat"/>
        </w:rPr>
        <w:t>փոխանակման</w:t>
      </w:r>
      <w:proofErr w:type="spellEnd"/>
      <w:r w:rsidR="008852A7" w:rsidRPr="008404AE">
        <w:rPr>
          <w:rFonts w:ascii="GHEA Grapalat" w:hAnsi="GHEA Grapalat"/>
        </w:rPr>
        <w:t xml:space="preserve"> </w:t>
      </w:r>
      <w:proofErr w:type="spellStart"/>
      <w:r w:rsidR="008852A7" w:rsidRPr="008404AE">
        <w:rPr>
          <w:rFonts w:ascii="GHEA Grapalat" w:hAnsi="GHEA Grapalat"/>
        </w:rPr>
        <w:t>մշակույթի</w:t>
      </w:r>
      <w:proofErr w:type="spellEnd"/>
      <w:r w:rsidR="008852A7" w:rsidRPr="008404AE">
        <w:rPr>
          <w:rFonts w:ascii="GHEA Grapalat" w:hAnsi="GHEA Grapalat"/>
        </w:rPr>
        <w:t xml:space="preserve"> </w:t>
      </w:r>
      <w:proofErr w:type="spellStart"/>
      <w:r w:rsidR="008852A7" w:rsidRPr="008404AE">
        <w:rPr>
          <w:rFonts w:ascii="GHEA Grapalat" w:hAnsi="GHEA Grapalat"/>
        </w:rPr>
        <w:t>խթանում</w:t>
      </w:r>
      <w:proofErr w:type="spellEnd"/>
      <w:r w:rsidRPr="008404AE">
        <w:rPr>
          <w:rFonts w:ascii="GHEA Grapalat" w:hAnsi="GHEA Grapalat"/>
          <w:lang w:val="hy-AM"/>
        </w:rPr>
        <w:t>։</w:t>
      </w:r>
    </w:p>
    <w:p w14:paraId="645F0C4B" w14:textId="496F4BB7" w:rsidR="008852A7" w:rsidRPr="008404AE" w:rsidRDefault="003E203E" w:rsidP="008404AE">
      <w:pPr>
        <w:pStyle w:val="ListParagraph"/>
        <w:numPr>
          <w:ilvl w:val="0"/>
          <w:numId w:val="14"/>
        </w:numPr>
        <w:pBdr>
          <w:top w:val="nil"/>
          <w:left w:val="nil"/>
          <w:bottom w:val="nil"/>
          <w:right w:val="nil"/>
          <w:between w:val="nil"/>
        </w:pBdr>
        <w:spacing w:after="0" w:line="360" w:lineRule="auto"/>
        <w:ind w:left="851" w:hanging="284"/>
        <w:contextualSpacing w:val="0"/>
        <w:jc w:val="both"/>
        <w:rPr>
          <w:rFonts w:ascii="GHEA Grapalat" w:hAnsi="GHEA Grapalat"/>
        </w:rPr>
      </w:pPr>
      <w:r w:rsidRPr="008404AE">
        <w:rPr>
          <w:rFonts w:ascii="GHEA Grapalat" w:hAnsi="GHEA Grapalat"/>
          <w:lang w:val="hy-AM"/>
        </w:rPr>
        <w:t>Հ</w:t>
      </w:r>
      <w:proofErr w:type="spellStart"/>
      <w:r w:rsidR="008852A7" w:rsidRPr="008404AE">
        <w:rPr>
          <w:rFonts w:ascii="GHEA Grapalat" w:hAnsi="GHEA Grapalat"/>
        </w:rPr>
        <w:t>ետագայում</w:t>
      </w:r>
      <w:proofErr w:type="spellEnd"/>
      <w:r w:rsidR="00450779" w:rsidRPr="008404AE">
        <w:rPr>
          <w:rFonts w:ascii="GHEA Grapalat" w:hAnsi="GHEA Grapalat"/>
          <w:lang w:val="hy-AM"/>
        </w:rPr>
        <w:t xml:space="preserve"> </w:t>
      </w:r>
      <w:r w:rsidR="008852A7" w:rsidRPr="008404AE">
        <w:rPr>
          <w:rFonts w:ascii="GHEA Grapalat" w:hAnsi="GHEA Grapalat"/>
        </w:rPr>
        <w:t>ԿԱՌԳԾ</w:t>
      </w:r>
      <w:r w:rsidR="00450779" w:rsidRPr="008404AE">
        <w:rPr>
          <w:rFonts w:ascii="GHEA Grapalat" w:hAnsi="GHEA Grapalat"/>
          <w:lang w:val="hy-AM"/>
        </w:rPr>
        <w:t>-ի</w:t>
      </w:r>
      <w:r w:rsidR="008852A7" w:rsidRPr="008404AE">
        <w:rPr>
          <w:rFonts w:ascii="GHEA Grapalat" w:hAnsi="GHEA Grapalat"/>
        </w:rPr>
        <w:t xml:space="preserve"> </w:t>
      </w:r>
      <w:proofErr w:type="spellStart"/>
      <w:r w:rsidR="008852A7" w:rsidRPr="008404AE">
        <w:rPr>
          <w:rFonts w:ascii="GHEA Grapalat" w:hAnsi="GHEA Grapalat"/>
        </w:rPr>
        <w:t>իրականացման</w:t>
      </w:r>
      <w:proofErr w:type="spellEnd"/>
      <w:r w:rsidR="008852A7" w:rsidRPr="008404AE">
        <w:rPr>
          <w:rFonts w:ascii="GHEA Grapalat" w:hAnsi="GHEA Grapalat"/>
        </w:rPr>
        <w:t xml:space="preserve"> </w:t>
      </w:r>
      <w:proofErr w:type="spellStart"/>
      <w:r w:rsidR="008852A7" w:rsidRPr="008404AE">
        <w:rPr>
          <w:rFonts w:ascii="GHEA Grapalat" w:hAnsi="GHEA Grapalat"/>
        </w:rPr>
        <w:t>շրջանակում</w:t>
      </w:r>
      <w:proofErr w:type="spellEnd"/>
      <w:r w:rsidR="008852A7" w:rsidRPr="008404AE">
        <w:rPr>
          <w:rFonts w:ascii="GHEA Grapalat" w:hAnsi="GHEA Grapalat"/>
        </w:rPr>
        <w:t xml:space="preserve"> </w:t>
      </w:r>
      <w:proofErr w:type="spellStart"/>
      <w:r w:rsidR="008852A7" w:rsidRPr="008404AE">
        <w:rPr>
          <w:rFonts w:ascii="GHEA Grapalat" w:hAnsi="GHEA Grapalat"/>
        </w:rPr>
        <w:t>իմաստալից</w:t>
      </w:r>
      <w:proofErr w:type="spellEnd"/>
      <w:r w:rsidR="008852A7" w:rsidRPr="008404AE">
        <w:rPr>
          <w:rFonts w:ascii="GHEA Grapalat" w:hAnsi="GHEA Grapalat"/>
        </w:rPr>
        <w:t xml:space="preserve"> </w:t>
      </w:r>
      <w:proofErr w:type="spellStart"/>
      <w:r w:rsidR="008852A7" w:rsidRPr="008404AE">
        <w:rPr>
          <w:rFonts w:ascii="GHEA Grapalat" w:hAnsi="GHEA Grapalat"/>
        </w:rPr>
        <w:t>մասնակցայնության</w:t>
      </w:r>
      <w:proofErr w:type="spellEnd"/>
      <w:r w:rsidR="008852A7" w:rsidRPr="008404AE">
        <w:rPr>
          <w:rFonts w:ascii="GHEA Grapalat" w:hAnsi="GHEA Grapalat"/>
        </w:rPr>
        <w:t xml:space="preserve"> </w:t>
      </w:r>
      <w:proofErr w:type="spellStart"/>
      <w:r w:rsidR="008852A7" w:rsidRPr="008404AE">
        <w:rPr>
          <w:rFonts w:ascii="GHEA Grapalat" w:hAnsi="GHEA Grapalat"/>
        </w:rPr>
        <w:t>շրջանակի</w:t>
      </w:r>
      <w:proofErr w:type="spellEnd"/>
      <w:r w:rsidR="008852A7" w:rsidRPr="008404AE">
        <w:rPr>
          <w:rFonts w:ascii="GHEA Grapalat" w:hAnsi="GHEA Grapalat"/>
        </w:rPr>
        <w:t xml:space="preserve"> </w:t>
      </w:r>
      <w:proofErr w:type="spellStart"/>
      <w:r w:rsidR="008852A7" w:rsidRPr="008404AE">
        <w:rPr>
          <w:rFonts w:ascii="GHEA Grapalat" w:hAnsi="GHEA Grapalat"/>
        </w:rPr>
        <w:t>ընդլայնում</w:t>
      </w:r>
      <w:proofErr w:type="spellEnd"/>
      <w:r w:rsidR="008852A7" w:rsidRPr="008404AE">
        <w:rPr>
          <w:rFonts w:ascii="GHEA Grapalat" w:hAnsi="GHEA Grapalat"/>
        </w:rPr>
        <w:t xml:space="preserve">, </w:t>
      </w:r>
      <w:proofErr w:type="spellStart"/>
      <w:r w:rsidR="008852A7" w:rsidRPr="008404AE">
        <w:rPr>
          <w:rFonts w:ascii="GHEA Grapalat" w:hAnsi="GHEA Grapalat"/>
        </w:rPr>
        <w:t>ներգրավվածության</w:t>
      </w:r>
      <w:proofErr w:type="spellEnd"/>
      <w:r w:rsidR="008852A7" w:rsidRPr="008404AE">
        <w:rPr>
          <w:rFonts w:ascii="GHEA Grapalat" w:hAnsi="GHEA Grapalat"/>
        </w:rPr>
        <w:t xml:space="preserve"> </w:t>
      </w:r>
      <w:proofErr w:type="spellStart"/>
      <w:r w:rsidR="008852A7" w:rsidRPr="008404AE">
        <w:rPr>
          <w:rFonts w:ascii="GHEA Grapalat" w:hAnsi="GHEA Grapalat"/>
        </w:rPr>
        <w:t>որակի</w:t>
      </w:r>
      <w:proofErr w:type="spellEnd"/>
      <w:r w:rsidR="008852A7" w:rsidRPr="008404AE">
        <w:rPr>
          <w:rFonts w:ascii="GHEA Grapalat" w:hAnsi="GHEA Grapalat"/>
        </w:rPr>
        <w:t xml:space="preserve"> </w:t>
      </w:r>
      <w:proofErr w:type="spellStart"/>
      <w:r w:rsidR="008852A7" w:rsidRPr="008404AE">
        <w:rPr>
          <w:rFonts w:ascii="GHEA Grapalat" w:hAnsi="GHEA Grapalat"/>
        </w:rPr>
        <w:t>բարձրացում</w:t>
      </w:r>
      <w:proofErr w:type="spellEnd"/>
      <w:r w:rsidR="008852A7" w:rsidRPr="008404AE">
        <w:rPr>
          <w:rFonts w:ascii="GHEA Grapalat" w:hAnsi="GHEA Grapalat"/>
        </w:rPr>
        <w:t>։</w:t>
      </w:r>
    </w:p>
    <w:p w14:paraId="79F26865" w14:textId="65B5D3A6" w:rsidR="008852A7" w:rsidRPr="008404AE" w:rsidRDefault="008852A7" w:rsidP="008404AE">
      <w:pPr>
        <w:spacing w:after="0" w:line="360" w:lineRule="auto"/>
        <w:ind w:firstLine="567"/>
        <w:jc w:val="both"/>
        <w:rPr>
          <w:rFonts w:ascii="GHEA Grapalat" w:hAnsi="GHEA Grapalat"/>
          <w:bCs/>
        </w:rPr>
      </w:pPr>
      <w:proofErr w:type="spellStart"/>
      <w:r w:rsidRPr="008404AE">
        <w:rPr>
          <w:rFonts w:ascii="GHEA Grapalat" w:hAnsi="GHEA Grapalat"/>
          <w:bCs/>
        </w:rPr>
        <w:t>Ազգային</w:t>
      </w:r>
      <w:proofErr w:type="spellEnd"/>
      <w:r w:rsidRPr="008404AE">
        <w:rPr>
          <w:rFonts w:ascii="GHEA Grapalat" w:hAnsi="GHEA Grapalat"/>
          <w:bCs/>
        </w:rPr>
        <w:t xml:space="preserve"> </w:t>
      </w:r>
      <w:proofErr w:type="spellStart"/>
      <w:r w:rsidRPr="008404AE">
        <w:rPr>
          <w:rFonts w:ascii="GHEA Grapalat" w:hAnsi="GHEA Grapalat"/>
          <w:bCs/>
        </w:rPr>
        <w:t>զեկույցի</w:t>
      </w:r>
      <w:proofErr w:type="spellEnd"/>
      <w:r w:rsidRPr="008404AE">
        <w:rPr>
          <w:rFonts w:ascii="GHEA Grapalat" w:hAnsi="GHEA Grapalat"/>
          <w:bCs/>
        </w:rPr>
        <w:t xml:space="preserve"> </w:t>
      </w:r>
      <w:proofErr w:type="spellStart"/>
      <w:r w:rsidRPr="008404AE">
        <w:rPr>
          <w:rFonts w:ascii="GHEA Grapalat" w:hAnsi="GHEA Grapalat"/>
          <w:bCs/>
        </w:rPr>
        <w:t>համար</w:t>
      </w:r>
      <w:proofErr w:type="spellEnd"/>
      <w:r w:rsidRPr="008404AE">
        <w:rPr>
          <w:rFonts w:ascii="GHEA Grapalat" w:hAnsi="GHEA Grapalat"/>
          <w:bCs/>
        </w:rPr>
        <w:t xml:space="preserve"> </w:t>
      </w:r>
      <w:proofErr w:type="spellStart"/>
      <w:r w:rsidRPr="008404AE">
        <w:rPr>
          <w:rFonts w:ascii="GHEA Grapalat" w:hAnsi="GHEA Grapalat"/>
          <w:bCs/>
        </w:rPr>
        <w:t>անհ</w:t>
      </w:r>
      <w:proofErr w:type="spellEnd"/>
      <w:r w:rsidR="00ED0546" w:rsidRPr="008404AE">
        <w:rPr>
          <w:rFonts w:ascii="GHEA Grapalat" w:hAnsi="GHEA Grapalat"/>
          <w:bCs/>
          <w:lang w:val="hy-AM"/>
        </w:rPr>
        <w:t>ր</w:t>
      </w:r>
      <w:proofErr w:type="spellStart"/>
      <w:r w:rsidRPr="008404AE">
        <w:rPr>
          <w:rFonts w:ascii="GHEA Grapalat" w:hAnsi="GHEA Grapalat"/>
          <w:bCs/>
        </w:rPr>
        <w:t>աժեշտ</w:t>
      </w:r>
      <w:proofErr w:type="spellEnd"/>
      <w:r w:rsidRPr="008404AE">
        <w:rPr>
          <w:rFonts w:ascii="GHEA Grapalat" w:hAnsi="GHEA Grapalat"/>
          <w:bCs/>
        </w:rPr>
        <w:t xml:space="preserve"> </w:t>
      </w:r>
      <w:proofErr w:type="spellStart"/>
      <w:r w:rsidRPr="008404AE">
        <w:rPr>
          <w:rFonts w:ascii="GHEA Grapalat" w:hAnsi="GHEA Grapalat"/>
          <w:bCs/>
        </w:rPr>
        <w:t>տվյալների</w:t>
      </w:r>
      <w:proofErr w:type="spellEnd"/>
      <w:r w:rsidRPr="008404AE">
        <w:rPr>
          <w:rFonts w:ascii="GHEA Grapalat" w:hAnsi="GHEA Grapalat"/>
          <w:bCs/>
        </w:rPr>
        <w:t xml:space="preserve"> </w:t>
      </w:r>
      <w:proofErr w:type="spellStart"/>
      <w:r w:rsidRPr="008404AE">
        <w:rPr>
          <w:rFonts w:ascii="GHEA Grapalat" w:hAnsi="GHEA Grapalat"/>
          <w:bCs/>
        </w:rPr>
        <w:t>հավաքագրումը</w:t>
      </w:r>
      <w:proofErr w:type="spellEnd"/>
      <w:r w:rsidRPr="008404AE">
        <w:rPr>
          <w:rFonts w:ascii="GHEA Grapalat" w:hAnsi="GHEA Grapalat"/>
          <w:bCs/>
        </w:rPr>
        <w:t xml:space="preserve">, </w:t>
      </w:r>
      <w:proofErr w:type="spellStart"/>
      <w:r w:rsidRPr="008404AE">
        <w:rPr>
          <w:rFonts w:ascii="GHEA Grapalat" w:hAnsi="GHEA Grapalat"/>
          <w:bCs/>
        </w:rPr>
        <w:t>առկա</w:t>
      </w:r>
      <w:proofErr w:type="spellEnd"/>
      <w:r w:rsidRPr="008404AE">
        <w:rPr>
          <w:rFonts w:ascii="GHEA Grapalat" w:hAnsi="GHEA Grapalat"/>
          <w:bCs/>
        </w:rPr>
        <w:t xml:space="preserve"> </w:t>
      </w:r>
      <w:proofErr w:type="spellStart"/>
      <w:r w:rsidRPr="008404AE">
        <w:rPr>
          <w:rFonts w:ascii="GHEA Grapalat" w:hAnsi="GHEA Grapalat"/>
          <w:bCs/>
        </w:rPr>
        <w:t>տվյալների</w:t>
      </w:r>
      <w:proofErr w:type="spellEnd"/>
      <w:r w:rsidRPr="008404AE">
        <w:rPr>
          <w:rFonts w:ascii="GHEA Grapalat" w:hAnsi="GHEA Grapalat"/>
          <w:bCs/>
        </w:rPr>
        <w:t xml:space="preserve"> </w:t>
      </w:r>
      <w:proofErr w:type="spellStart"/>
      <w:r w:rsidRPr="008404AE">
        <w:rPr>
          <w:rFonts w:ascii="GHEA Grapalat" w:hAnsi="GHEA Grapalat"/>
          <w:bCs/>
        </w:rPr>
        <w:t>ամբողջացումն</w:t>
      </w:r>
      <w:proofErr w:type="spellEnd"/>
      <w:r w:rsidRPr="008404AE">
        <w:rPr>
          <w:rFonts w:ascii="GHEA Grapalat" w:hAnsi="GHEA Grapalat"/>
          <w:bCs/>
        </w:rPr>
        <w:t xml:space="preserve"> </w:t>
      </w:r>
      <w:proofErr w:type="spellStart"/>
      <w:r w:rsidRPr="008404AE">
        <w:rPr>
          <w:rFonts w:ascii="GHEA Grapalat" w:hAnsi="GHEA Grapalat"/>
          <w:bCs/>
        </w:rPr>
        <w:t>ու</w:t>
      </w:r>
      <w:proofErr w:type="spellEnd"/>
      <w:r w:rsidRPr="008404AE">
        <w:rPr>
          <w:rFonts w:ascii="GHEA Grapalat" w:hAnsi="GHEA Grapalat"/>
          <w:bCs/>
        </w:rPr>
        <w:t xml:space="preserve"> </w:t>
      </w:r>
      <w:proofErr w:type="spellStart"/>
      <w:r w:rsidRPr="008404AE">
        <w:rPr>
          <w:rFonts w:ascii="GHEA Grapalat" w:hAnsi="GHEA Grapalat"/>
          <w:bCs/>
        </w:rPr>
        <w:t>վավերացումը</w:t>
      </w:r>
      <w:proofErr w:type="spellEnd"/>
      <w:r w:rsidRPr="008404AE">
        <w:rPr>
          <w:rFonts w:ascii="GHEA Grapalat" w:hAnsi="GHEA Grapalat"/>
          <w:bCs/>
        </w:rPr>
        <w:t xml:space="preserve"> </w:t>
      </w:r>
      <w:proofErr w:type="spellStart"/>
      <w:r w:rsidRPr="008404AE">
        <w:rPr>
          <w:rFonts w:ascii="GHEA Grapalat" w:hAnsi="GHEA Grapalat"/>
          <w:bCs/>
        </w:rPr>
        <w:t>դիտարկվում</w:t>
      </w:r>
      <w:proofErr w:type="spellEnd"/>
      <w:r w:rsidRPr="008404AE">
        <w:rPr>
          <w:rFonts w:ascii="GHEA Grapalat" w:hAnsi="GHEA Grapalat"/>
          <w:bCs/>
        </w:rPr>
        <w:t xml:space="preserve"> է </w:t>
      </w:r>
      <w:proofErr w:type="spellStart"/>
      <w:r w:rsidRPr="008404AE">
        <w:rPr>
          <w:rFonts w:ascii="GHEA Grapalat" w:hAnsi="GHEA Grapalat"/>
          <w:bCs/>
        </w:rPr>
        <w:t>այս</w:t>
      </w:r>
      <w:proofErr w:type="spellEnd"/>
      <w:r w:rsidRPr="008404AE">
        <w:rPr>
          <w:rFonts w:ascii="GHEA Grapalat" w:hAnsi="GHEA Grapalat"/>
          <w:bCs/>
        </w:rPr>
        <w:t xml:space="preserve"> </w:t>
      </w:r>
      <w:proofErr w:type="spellStart"/>
      <w:r w:rsidRPr="008404AE">
        <w:rPr>
          <w:rFonts w:ascii="GHEA Grapalat" w:hAnsi="GHEA Grapalat"/>
          <w:bCs/>
        </w:rPr>
        <w:t>գործընթացի</w:t>
      </w:r>
      <w:proofErr w:type="spellEnd"/>
      <w:r w:rsidRPr="008404AE">
        <w:rPr>
          <w:rFonts w:ascii="GHEA Grapalat" w:hAnsi="GHEA Grapalat"/>
          <w:bCs/>
        </w:rPr>
        <w:t xml:space="preserve"> </w:t>
      </w:r>
      <w:proofErr w:type="spellStart"/>
      <w:r w:rsidRPr="008404AE">
        <w:rPr>
          <w:rFonts w:ascii="GHEA Grapalat" w:hAnsi="GHEA Grapalat"/>
          <w:bCs/>
        </w:rPr>
        <w:t>առաջնային</w:t>
      </w:r>
      <w:proofErr w:type="spellEnd"/>
      <w:r w:rsidRPr="008404AE">
        <w:rPr>
          <w:rFonts w:ascii="GHEA Grapalat" w:hAnsi="GHEA Grapalat"/>
          <w:bCs/>
        </w:rPr>
        <w:t xml:space="preserve"> և </w:t>
      </w:r>
      <w:proofErr w:type="spellStart"/>
      <w:r w:rsidRPr="008404AE">
        <w:rPr>
          <w:rFonts w:ascii="GHEA Grapalat" w:hAnsi="GHEA Grapalat"/>
          <w:bCs/>
        </w:rPr>
        <w:t>հիմնական</w:t>
      </w:r>
      <w:proofErr w:type="spellEnd"/>
      <w:r w:rsidRPr="008404AE">
        <w:rPr>
          <w:rFonts w:ascii="GHEA Grapalat" w:hAnsi="GHEA Grapalat"/>
          <w:bCs/>
        </w:rPr>
        <w:t xml:space="preserve"> </w:t>
      </w:r>
      <w:proofErr w:type="spellStart"/>
      <w:r w:rsidRPr="008404AE">
        <w:rPr>
          <w:rFonts w:ascii="GHEA Grapalat" w:hAnsi="GHEA Grapalat"/>
          <w:bCs/>
        </w:rPr>
        <w:t>նպատակ</w:t>
      </w:r>
      <w:proofErr w:type="spellEnd"/>
      <w:r w:rsidRPr="008404AE">
        <w:rPr>
          <w:rFonts w:ascii="GHEA Grapalat" w:hAnsi="GHEA Grapalat"/>
          <w:bCs/>
        </w:rPr>
        <w:t xml:space="preserve">, </w:t>
      </w:r>
      <w:proofErr w:type="spellStart"/>
      <w:r w:rsidRPr="008404AE">
        <w:rPr>
          <w:rFonts w:ascii="GHEA Grapalat" w:hAnsi="GHEA Grapalat"/>
          <w:bCs/>
        </w:rPr>
        <w:t>որի</w:t>
      </w:r>
      <w:proofErr w:type="spellEnd"/>
      <w:r w:rsidRPr="008404AE">
        <w:rPr>
          <w:rFonts w:ascii="GHEA Grapalat" w:hAnsi="GHEA Grapalat"/>
          <w:bCs/>
        </w:rPr>
        <w:t xml:space="preserve"> </w:t>
      </w:r>
      <w:proofErr w:type="spellStart"/>
      <w:r w:rsidRPr="008404AE">
        <w:rPr>
          <w:rFonts w:ascii="GHEA Grapalat" w:hAnsi="GHEA Grapalat"/>
          <w:bCs/>
        </w:rPr>
        <w:t>արդյունավետ</w:t>
      </w:r>
      <w:proofErr w:type="spellEnd"/>
      <w:r w:rsidRPr="008404AE">
        <w:rPr>
          <w:rFonts w:ascii="GHEA Grapalat" w:hAnsi="GHEA Grapalat"/>
          <w:bCs/>
        </w:rPr>
        <w:t xml:space="preserve"> </w:t>
      </w:r>
      <w:proofErr w:type="spellStart"/>
      <w:r w:rsidRPr="008404AE">
        <w:rPr>
          <w:rFonts w:ascii="GHEA Grapalat" w:hAnsi="GHEA Grapalat"/>
          <w:bCs/>
        </w:rPr>
        <w:t>իրականացման</w:t>
      </w:r>
      <w:proofErr w:type="spellEnd"/>
      <w:r w:rsidRPr="008404AE">
        <w:rPr>
          <w:rFonts w:ascii="GHEA Grapalat" w:hAnsi="GHEA Grapalat"/>
          <w:bCs/>
        </w:rPr>
        <w:t xml:space="preserve"> </w:t>
      </w:r>
      <w:proofErr w:type="spellStart"/>
      <w:r w:rsidRPr="008404AE">
        <w:rPr>
          <w:rFonts w:ascii="GHEA Grapalat" w:hAnsi="GHEA Grapalat"/>
          <w:bCs/>
        </w:rPr>
        <w:t>համար</w:t>
      </w:r>
      <w:proofErr w:type="spellEnd"/>
      <w:r w:rsidRPr="008404AE">
        <w:rPr>
          <w:rFonts w:ascii="GHEA Grapalat" w:hAnsi="GHEA Grapalat"/>
          <w:bCs/>
        </w:rPr>
        <w:t xml:space="preserve"> </w:t>
      </w:r>
      <w:proofErr w:type="spellStart"/>
      <w:r w:rsidRPr="008404AE">
        <w:rPr>
          <w:rFonts w:ascii="GHEA Grapalat" w:hAnsi="GHEA Grapalat"/>
          <w:bCs/>
        </w:rPr>
        <w:t>կարևորվում</w:t>
      </w:r>
      <w:proofErr w:type="spellEnd"/>
      <w:r w:rsidRPr="008404AE">
        <w:rPr>
          <w:rFonts w:ascii="GHEA Grapalat" w:hAnsi="GHEA Grapalat"/>
          <w:bCs/>
        </w:rPr>
        <w:t xml:space="preserve"> է </w:t>
      </w:r>
      <w:proofErr w:type="spellStart"/>
      <w:r w:rsidRPr="008404AE">
        <w:rPr>
          <w:rFonts w:ascii="GHEA Grapalat" w:hAnsi="GHEA Grapalat"/>
          <w:bCs/>
        </w:rPr>
        <w:t>զեկույցի</w:t>
      </w:r>
      <w:proofErr w:type="spellEnd"/>
      <w:r w:rsidRPr="008404AE">
        <w:rPr>
          <w:rFonts w:ascii="GHEA Grapalat" w:hAnsi="GHEA Grapalat"/>
          <w:bCs/>
        </w:rPr>
        <w:t xml:space="preserve"> </w:t>
      </w:r>
      <w:proofErr w:type="spellStart"/>
      <w:r w:rsidRPr="008404AE">
        <w:rPr>
          <w:rFonts w:ascii="GHEA Grapalat" w:hAnsi="GHEA Grapalat"/>
          <w:bCs/>
        </w:rPr>
        <w:t>մշակման</w:t>
      </w:r>
      <w:proofErr w:type="spellEnd"/>
      <w:r w:rsidRPr="008404AE">
        <w:rPr>
          <w:rFonts w:ascii="GHEA Grapalat" w:hAnsi="GHEA Grapalat"/>
          <w:bCs/>
        </w:rPr>
        <w:t xml:space="preserve"> </w:t>
      </w:r>
      <w:proofErr w:type="spellStart"/>
      <w:r w:rsidRPr="008404AE">
        <w:rPr>
          <w:rFonts w:ascii="GHEA Grapalat" w:hAnsi="GHEA Grapalat"/>
          <w:bCs/>
        </w:rPr>
        <w:t>բոլոր</w:t>
      </w:r>
      <w:proofErr w:type="spellEnd"/>
      <w:r w:rsidRPr="008404AE">
        <w:rPr>
          <w:rFonts w:ascii="GHEA Grapalat" w:hAnsi="GHEA Grapalat"/>
          <w:bCs/>
        </w:rPr>
        <w:t xml:space="preserve"> </w:t>
      </w:r>
      <w:proofErr w:type="spellStart"/>
      <w:r w:rsidRPr="008404AE">
        <w:rPr>
          <w:rFonts w:ascii="GHEA Grapalat" w:hAnsi="GHEA Grapalat"/>
          <w:bCs/>
        </w:rPr>
        <w:t>փուլերում</w:t>
      </w:r>
      <w:proofErr w:type="spellEnd"/>
      <w:r w:rsidRPr="008404AE">
        <w:rPr>
          <w:rFonts w:ascii="GHEA Grapalat" w:hAnsi="GHEA Grapalat"/>
          <w:bCs/>
        </w:rPr>
        <w:t xml:space="preserve"> </w:t>
      </w:r>
      <w:proofErr w:type="spellStart"/>
      <w:r w:rsidRPr="008404AE">
        <w:rPr>
          <w:rFonts w:ascii="GHEA Grapalat" w:hAnsi="GHEA Grapalat"/>
          <w:bCs/>
        </w:rPr>
        <w:t>գործընթացի</w:t>
      </w:r>
      <w:proofErr w:type="spellEnd"/>
      <w:r w:rsidRPr="008404AE">
        <w:rPr>
          <w:rFonts w:ascii="GHEA Grapalat" w:hAnsi="GHEA Grapalat"/>
          <w:bCs/>
        </w:rPr>
        <w:t xml:space="preserve"> </w:t>
      </w:r>
      <w:proofErr w:type="spellStart"/>
      <w:r w:rsidRPr="008404AE">
        <w:rPr>
          <w:rFonts w:ascii="GHEA Grapalat" w:hAnsi="GHEA Grapalat"/>
          <w:bCs/>
        </w:rPr>
        <w:t>մասնակցային</w:t>
      </w:r>
      <w:proofErr w:type="spellEnd"/>
      <w:r w:rsidRPr="008404AE">
        <w:rPr>
          <w:rFonts w:ascii="GHEA Grapalat" w:hAnsi="GHEA Grapalat"/>
          <w:bCs/>
        </w:rPr>
        <w:t xml:space="preserve">, </w:t>
      </w:r>
      <w:proofErr w:type="spellStart"/>
      <w:r w:rsidRPr="008404AE">
        <w:rPr>
          <w:rFonts w:ascii="GHEA Grapalat" w:hAnsi="GHEA Grapalat"/>
          <w:bCs/>
        </w:rPr>
        <w:t>ներառական</w:t>
      </w:r>
      <w:proofErr w:type="spellEnd"/>
      <w:r w:rsidRPr="008404AE">
        <w:rPr>
          <w:rFonts w:ascii="GHEA Grapalat" w:hAnsi="GHEA Grapalat"/>
          <w:bCs/>
        </w:rPr>
        <w:t xml:space="preserve"> և </w:t>
      </w:r>
      <w:proofErr w:type="spellStart"/>
      <w:r w:rsidRPr="008404AE">
        <w:rPr>
          <w:rFonts w:ascii="GHEA Grapalat" w:hAnsi="GHEA Grapalat"/>
          <w:bCs/>
        </w:rPr>
        <w:t>թափանցիկ</w:t>
      </w:r>
      <w:proofErr w:type="spellEnd"/>
      <w:r w:rsidRPr="008404AE">
        <w:rPr>
          <w:rFonts w:ascii="GHEA Grapalat" w:hAnsi="GHEA Grapalat"/>
          <w:bCs/>
        </w:rPr>
        <w:t xml:space="preserve"> </w:t>
      </w:r>
      <w:proofErr w:type="spellStart"/>
      <w:r w:rsidRPr="008404AE">
        <w:rPr>
          <w:rFonts w:ascii="GHEA Grapalat" w:hAnsi="GHEA Grapalat"/>
          <w:bCs/>
        </w:rPr>
        <w:t>բնույթի</w:t>
      </w:r>
      <w:proofErr w:type="spellEnd"/>
      <w:r w:rsidRPr="008404AE">
        <w:rPr>
          <w:rFonts w:ascii="GHEA Grapalat" w:hAnsi="GHEA Grapalat"/>
          <w:bCs/>
        </w:rPr>
        <w:t xml:space="preserve"> </w:t>
      </w:r>
      <w:proofErr w:type="spellStart"/>
      <w:r w:rsidRPr="008404AE">
        <w:rPr>
          <w:rFonts w:ascii="GHEA Grapalat" w:hAnsi="GHEA Grapalat"/>
          <w:bCs/>
        </w:rPr>
        <w:t>ապահովումը</w:t>
      </w:r>
      <w:proofErr w:type="spellEnd"/>
      <w:r w:rsidRPr="008404AE">
        <w:rPr>
          <w:rFonts w:ascii="GHEA Grapalat" w:hAnsi="GHEA Grapalat"/>
          <w:bCs/>
        </w:rPr>
        <w:t>։</w:t>
      </w:r>
    </w:p>
    <w:p w14:paraId="639BE832" w14:textId="17319703"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rPr>
      </w:pPr>
      <w:proofErr w:type="spellStart"/>
      <w:r w:rsidRPr="008404AE">
        <w:rPr>
          <w:rFonts w:ascii="GHEA Grapalat" w:hAnsi="GHEA Grapalat"/>
        </w:rPr>
        <w:lastRenderedPageBreak/>
        <w:t>Ցանկում</w:t>
      </w:r>
      <w:proofErr w:type="spellEnd"/>
      <w:r w:rsidRPr="008404AE">
        <w:rPr>
          <w:rFonts w:ascii="GHEA Grapalat" w:hAnsi="GHEA Grapalat"/>
        </w:rPr>
        <w:t xml:space="preserve"> </w:t>
      </w:r>
      <w:proofErr w:type="spellStart"/>
      <w:r w:rsidRPr="008404AE">
        <w:rPr>
          <w:rFonts w:ascii="GHEA Grapalat" w:hAnsi="GHEA Grapalat"/>
        </w:rPr>
        <w:t>ներկայացված</w:t>
      </w:r>
      <w:proofErr w:type="spellEnd"/>
      <w:r w:rsidRPr="008404AE">
        <w:rPr>
          <w:rFonts w:ascii="GHEA Grapalat" w:hAnsi="GHEA Grapalat"/>
        </w:rPr>
        <w:t xml:space="preserve"> </w:t>
      </w:r>
      <w:proofErr w:type="spellStart"/>
      <w:r w:rsidRPr="008404AE">
        <w:rPr>
          <w:rFonts w:ascii="GHEA Grapalat" w:hAnsi="GHEA Grapalat"/>
        </w:rPr>
        <w:t>կազմակերպությունների</w:t>
      </w:r>
      <w:proofErr w:type="spellEnd"/>
      <w:r w:rsidRPr="008404AE">
        <w:rPr>
          <w:rFonts w:ascii="GHEA Grapalat" w:hAnsi="GHEA Grapalat"/>
        </w:rPr>
        <w:t xml:space="preserve"> </w:t>
      </w:r>
      <w:proofErr w:type="spellStart"/>
      <w:r w:rsidRPr="008404AE">
        <w:rPr>
          <w:rFonts w:ascii="GHEA Grapalat" w:hAnsi="GHEA Grapalat"/>
        </w:rPr>
        <w:t>ու</w:t>
      </w:r>
      <w:proofErr w:type="spellEnd"/>
      <w:r w:rsidRPr="008404AE">
        <w:rPr>
          <w:rFonts w:ascii="GHEA Grapalat" w:hAnsi="GHEA Grapalat"/>
        </w:rPr>
        <w:t xml:space="preserve"> </w:t>
      </w:r>
      <w:proofErr w:type="spellStart"/>
      <w:r w:rsidRPr="008404AE">
        <w:rPr>
          <w:rFonts w:ascii="GHEA Grapalat" w:hAnsi="GHEA Grapalat"/>
        </w:rPr>
        <w:t>դրանց</w:t>
      </w:r>
      <w:proofErr w:type="spellEnd"/>
      <w:r w:rsidRPr="008404AE">
        <w:rPr>
          <w:rFonts w:ascii="GHEA Grapalat" w:hAnsi="GHEA Grapalat"/>
        </w:rPr>
        <w:t xml:space="preserve"> </w:t>
      </w:r>
      <w:proofErr w:type="spellStart"/>
      <w:r w:rsidRPr="008404AE">
        <w:rPr>
          <w:rFonts w:ascii="GHEA Grapalat" w:hAnsi="GHEA Grapalat"/>
        </w:rPr>
        <w:t>ներկայացուցիչների</w:t>
      </w:r>
      <w:proofErr w:type="spellEnd"/>
      <w:r w:rsidRPr="008404AE">
        <w:rPr>
          <w:rFonts w:ascii="GHEA Grapalat" w:hAnsi="GHEA Grapalat"/>
        </w:rPr>
        <w:t xml:space="preserve"> </w:t>
      </w:r>
      <w:proofErr w:type="spellStart"/>
      <w:r w:rsidRPr="008404AE">
        <w:rPr>
          <w:rFonts w:ascii="GHEA Grapalat" w:hAnsi="GHEA Grapalat"/>
        </w:rPr>
        <w:t>պատշաճ</w:t>
      </w:r>
      <w:proofErr w:type="spellEnd"/>
      <w:r w:rsidRPr="008404AE">
        <w:rPr>
          <w:rFonts w:ascii="GHEA Grapalat" w:hAnsi="GHEA Grapalat"/>
        </w:rPr>
        <w:t xml:space="preserve"> և </w:t>
      </w:r>
      <w:proofErr w:type="spellStart"/>
      <w:r w:rsidRPr="008404AE">
        <w:rPr>
          <w:rFonts w:ascii="GHEA Grapalat" w:hAnsi="GHEA Grapalat"/>
        </w:rPr>
        <w:t>արդյունավետ</w:t>
      </w:r>
      <w:proofErr w:type="spellEnd"/>
      <w:r w:rsidRPr="008404AE">
        <w:rPr>
          <w:rFonts w:ascii="GHEA Grapalat" w:hAnsi="GHEA Grapalat"/>
        </w:rPr>
        <w:t xml:space="preserve"> </w:t>
      </w:r>
      <w:proofErr w:type="spellStart"/>
      <w:r w:rsidRPr="008404AE">
        <w:rPr>
          <w:rFonts w:ascii="GHEA Grapalat" w:hAnsi="GHEA Grapalat"/>
        </w:rPr>
        <w:t>ներգրավման</w:t>
      </w:r>
      <w:proofErr w:type="spellEnd"/>
      <w:r w:rsidRPr="008404AE">
        <w:rPr>
          <w:rFonts w:ascii="GHEA Grapalat" w:hAnsi="GHEA Grapalat"/>
        </w:rPr>
        <w:t xml:space="preserve"> </w:t>
      </w:r>
      <w:proofErr w:type="spellStart"/>
      <w:r w:rsidRPr="008404AE">
        <w:rPr>
          <w:rFonts w:ascii="GHEA Grapalat" w:hAnsi="GHEA Grapalat"/>
        </w:rPr>
        <w:t>նպատակով</w:t>
      </w:r>
      <w:proofErr w:type="spellEnd"/>
      <w:r w:rsidRPr="008404AE">
        <w:rPr>
          <w:rFonts w:ascii="GHEA Grapalat" w:hAnsi="GHEA Grapalat"/>
        </w:rPr>
        <w:t xml:space="preserve"> </w:t>
      </w:r>
      <w:proofErr w:type="spellStart"/>
      <w:r w:rsidRPr="008404AE">
        <w:rPr>
          <w:rFonts w:ascii="GHEA Grapalat" w:hAnsi="GHEA Grapalat"/>
        </w:rPr>
        <w:t>օգտագործվելու</w:t>
      </w:r>
      <w:proofErr w:type="spellEnd"/>
      <w:r w:rsidRPr="008404AE">
        <w:rPr>
          <w:rFonts w:ascii="GHEA Grapalat" w:hAnsi="GHEA Grapalat"/>
        </w:rPr>
        <w:t xml:space="preserve"> </w:t>
      </w:r>
      <w:proofErr w:type="spellStart"/>
      <w:r w:rsidRPr="008404AE">
        <w:rPr>
          <w:rFonts w:ascii="GHEA Grapalat" w:hAnsi="GHEA Grapalat"/>
        </w:rPr>
        <w:t>են</w:t>
      </w:r>
      <w:proofErr w:type="spellEnd"/>
      <w:r w:rsidRPr="008404AE">
        <w:rPr>
          <w:rFonts w:ascii="GHEA Grapalat" w:hAnsi="GHEA Grapalat"/>
        </w:rPr>
        <w:t xml:space="preserve"> </w:t>
      </w:r>
      <w:proofErr w:type="spellStart"/>
      <w:r w:rsidRPr="008404AE">
        <w:rPr>
          <w:rFonts w:ascii="GHEA Grapalat" w:hAnsi="GHEA Grapalat"/>
        </w:rPr>
        <w:t>հետևյալ</w:t>
      </w:r>
      <w:proofErr w:type="spellEnd"/>
      <w:r w:rsidRPr="008404AE">
        <w:rPr>
          <w:rFonts w:ascii="GHEA Grapalat" w:hAnsi="GHEA Grapalat"/>
        </w:rPr>
        <w:t xml:space="preserve"> </w:t>
      </w:r>
      <w:proofErr w:type="spellStart"/>
      <w:r w:rsidRPr="008404AE">
        <w:rPr>
          <w:rFonts w:ascii="GHEA Grapalat" w:hAnsi="GHEA Grapalat"/>
        </w:rPr>
        <w:t>մեխանիզմները</w:t>
      </w:r>
      <w:proofErr w:type="spellEnd"/>
      <w:r w:rsidR="00ED0546" w:rsidRPr="008404AE">
        <w:rPr>
          <w:rFonts w:ascii="Cambria Math" w:hAnsi="Cambria Math" w:cs="Cambria Math"/>
          <w:lang w:val="hy-AM"/>
        </w:rPr>
        <w:t>․</w:t>
      </w:r>
    </w:p>
    <w:p w14:paraId="5FA2077B" w14:textId="1489E4D6" w:rsidR="008852A7" w:rsidRPr="008404AE" w:rsidRDefault="008852A7" w:rsidP="008404AE">
      <w:pPr>
        <w:pStyle w:val="ListParagraph"/>
        <w:numPr>
          <w:ilvl w:val="0"/>
          <w:numId w:val="15"/>
        </w:numPr>
        <w:pBdr>
          <w:top w:val="nil"/>
          <w:left w:val="nil"/>
          <w:bottom w:val="nil"/>
          <w:right w:val="nil"/>
          <w:between w:val="nil"/>
        </w:pBdr>
        <w:spacing w:after="0" w:line="360" w:lineRule="auto"/>
        <w:ind w:left="851" w:hanging="284"/>
        <w:contextualSpacing w:val="0"/>
        <w:jc w:val="both"/>
        <w:rPr>
          <w:rFonts w:ascii="GHEA Grapalat" w:hAnsi="GHEA Grapalat"/>
        </w:rPr>
      </w:pPr>
      <w:proofErr w:type="spellStart"/>
      <w:r w:rsidRPr="008404AE">
        <w:rPr>
          <w:rFonts w:ascii="GHEA Grapalat" w:hAnsi="GHEA Grapalat"/>
          <w:b/>
          <w:bCs/>
        </w:rPr>
        <w:t>Թեմատիկ</w:t>
      </w:r>
      <w:proofErr w:type="spellEnd"/>
      <w:r w:rsidRPr="008404AE">
        <w:rPr>
          <w:rFonts w:ascii="GHEA Grapalat" w:hAnsi="GHEA Grapalat"/>
          <w:b/>
          <w:bCs/>
        </w:rPr>
        <w:t xml:space="preserve"> </w:t>
      </w:r>
      <w:proofErr w:type="spellStart"/>
      <w:r w:rsidRPr="008404AE">
        <w:rPr>
          <w:rFonts w:ascii="GHEA Grapalat" w:hAnsi="GHEA Grapalat"/>
          <w:b/>
          <w:bCs/>
        </w:rPr>
        <w:t>խորհրդակցություններ</w:t>
      </w:r>
      <w:proofErr w:type="spellEnd"/>
      <w:r w:rsidRPr="008404AE">
        <w:rPr>
          <w:rFonts w:ascii="GHEA Grapalat" w:hAnsi="GHEA Grapalat"/>
          <w:b/>
          <w:bCs/>
        </w:rPr>
        <w:t>՝</w:t>
      </w:r>
      <w:r w:rsidRPr="008404AE">
        <w:rPr>
          <w:rFonts w:ascii="GHEA Grapalat" w:hAnsi="GHEA Grapalat"/>
        </w:rPr>
        <w:t xml:space="preserve"> ԿԱՌԳԾ-ի </w:t>
      </w:r>
      <w:proofErr w:type="spellStart"/>
      <w:r w:rsidRPr="008404AE">
        <w:rPr>
          <w:rFonts w:ascii="GHEA Grapalat" w:hAnsi="GHEA Grapalat"/>
        </w:rPr>
        <w:t>առանձին</w:t>
      </w:r>
      <w:proofErr w:type="spellEnd"/>
      <w:r w:rsidRPr="008404AE">
        <w:rPr>
          <w:rFonts w:ascii="GHEA Grapalat" w:hAnsi="GHEA Grapalat"/>
        </w:rPr>
        <w:t xml:space="preserve"> </w:t>
      </w:r>
      <w:proofErr w:type="spellStart"/>
      <w:r w:rsidRPr="008404AE">
        <w:rPr>
          <w:rFonts w:ascii="GHEA Grapalat" w:hAnsi="GHEA Grapalat"/>
        </w:rPr>
        <w:t>ուղղությունների</w:t>
      </w:r>
      <w:proofErr w:type="spellEnd"/>
      <w:r w:rsidRPr="008404AE">
        <w:rPr>
          <w:rFonts w:ascii="GHEA Grapalat" w:hAnsi="GHEA Grapalat"/>
        </w:rPr>
        <w:t xml:space="preserve"> և </w:t>
      </w:r>
      <w:proofErr w:type="spellStart"/>
      <w:r w:rsidRPr="008404AE">
        <w:rPr>
          <w:rFonts w:ascii="GHEA Grapalat" w:hAnsi="GHEA Grapalat"/>
        </w:rPr>
        <w:t>ոլորտային</w:t>
      </w:r>
      <w:proofErr w:type="spellEnd"/>
      <w:r w:rsidRPr="008404AE">
        <w:rPr>
          <w:rFonts w:ascii="GHEA Grapalat" w:hAnsi="GHEA Grapalat"/>
        </w:rPr>
        <w:t xml:space="preserve"> </w:t>
      </w:r>
      <w:proofErr w:type="spellStart"/>
      <w:r w:rsidRPr="008404AE">
        <w:rPr>
          <w:rFonts w:ascii="GHEA Grapalat" w:hAnsi="GHEA Grapalat"/>
        </w:rPr>
        <w:t>առաջնահերթությունների</w:t>
      </w:r>
      <w:proofErr w:type="spellEnd"/>
      <w:r w:rsidRPr="008404AE">
        <w:rPr>
          <w:rFonts w:ascii="GHEA Grapalat" w:hAnsi="GHEA Grapalat"/>
        </w:rPr>
        <w:t xml:space="preserve"> </w:t>
      </w:r>
      <w:proofErr w:type="spellStart"/>
      <w:r w:rsidRPr="008404AE">
        <w:rPr>
          <w:rFonts w:ascii="GHEA Grapalat" w:hAnsi="GHEA Grapalat"/>
        </w:rPr>
        <w:t>վերաբերյալ</w:t>
      </w:r>
      <w:proofErr w:type="spellEnd"/>
      <w:r w:rsidRPr="008404AE">
        <w:rPr>
          <w:rFonts w:ascii="GHEA Grapalat" w:hAnsi="GHEA Grapalat"/>
        </w:rPr>
        <w:t xml:space="preserve"> </w:t>
      </w:r>
      <w:proofErr w:type="spellStart"/>
      <w:r w:rsidRPr="008404AE">
        <w:rPr>
          <w:rFonts w:ascii="GHEA Grapalat" w:hAnsi="GHEA Grapalat"/>
        </w:rPr>
        <w:t>տվյալների</w:t>
      </w:r>
      <w:proofErr w:type="spellEnd"/>
      <w:r w:rsidRPr="008404AE">
        <w:rPr>
          <w:rFonts w:ascii="GHEA Grapalat" w:hAnsi="GHEA Grapalat"/>
        </w:rPr>
        <w:t xml:space="preserve"> </w:t>
      </w:r>
      <w:proofErr w:type="spellStart"/>
      <w:r w:rsidRPr="008404AE">
        <w:rPr>
          <w:rFonts w:ascii="GHEA Grapalat" w:hAnsi="GHEA Grapalat"/>
        </w:rPr>
        <w:t>հավաքագրման</w:t>
      </w:r>
      <w:proofErr w:type="spellEnd"/>
      <w:r w:rsidR="00877999">
        <w:rPr>
          <w:rFonts w:ascii="GHEA Grapalat" w:hAnsi="GHEA Grapalat"/>
        </w:rPr>
        <w:t xml:space="preserve"> </w:t>
      </w:r>
      <w:proofErr w:type="spellStart"/>
      <w:r w:rsidRPr="008404AE">
        <w:rPr>
          <w:rFonts w:ascii="GHEA Grapalat" w:hAnsi="GHEA Grapalat"/>
        </w:rPr>
        <w:t>նպատակով</w:t>
      </w:r>
      <w:proofErr w:type="spellEnd"/>
      <w:r w:rsidRPr="008404AE">
        <w:rPr>
          <w:rFonts w:ascii="GHEA Grapalat" w:hAnsi="GHEA Grapalat"/>
        </w:rPr>
        <w:t>։</w:t>
      </w:r>
    </w:p>
    <w:p w14:paraId="6605DCD0" w14:textId="7D6DABA7" w:rsidR="008852A7" w:rsidRPr="008404AE" w:rsidRDefault="008852A7" w:rsidP="008404AE">
      <w:pPr>
        <w:pStyle w:val="ListParagraph"/>
        <w:numPr>
          <w:ilvl w:val="0"/>
          <w:numId w:val="15"/>
        </w:numPr>
        <w:pBdr>
          <w:top w:val="nil"/>
          <w:left w:val="nil"/>
          <w:bottom w:val="nil"/>
          <w:right w:val="nil"/>
          <w:between w:val="nil"/>
        </w:pBdr>
        <w:spacing w:after="0" w:line="360" w:lineRule="auto"/>
        <w:ind w:left="851" w:hanging="284"/>
        <w:contextualSpacing w:val="0"/>
        <w:jc w:val="both"/>
        <w:rPr>
          <w:rFonts w:ascii="GHEA Grapalat" w:hAnsi="GHEA Grapalat"/>
        </w:rPr>
      </w:pPr>
      <w:proofErr w:type="spellStart"/>
      <w:r w:rsidRPr="008404AE">
        <w:rPr>
          <w:rFonts w:ascii="GHEA Grapalat" w:hAnsi="GHEA Grapalat"/>
          <w:b/>
          <w:bCs/>
        </w:rPr>
        <w:t>Աշխատաժողովներ</w:t>
      </w:r>
      <w:proofErr w:type="spellEnd"/>
      <w:r w:rsidRPr="008404AE">
        <w:rPr>
          <w:rFonts w:ascii="GHEA Grapalat" w:hAnsi="GHEA Grapalat"/>
          <w:b/>
          <w:bCs/>
        </w:rPr>
        <w:t xml:space="preserve">, </w:t>
      </w:r>
      <w:proofErr w:type="spellStart"/>
      <w:r w:rsidRPr="008404AE">
        <w:rPr>
          <w:rFonts w:ascii="GHEA Grapalat" w:hAnsi="GHEA Grapalat"/>
          <w:b/>
          <w:bCs/>
        </w:rPr>
        <w:t>փորձագիտական</w:t>
      </w:r>
      <w:proofErr w:type="spellEnd"/>
      <w:r w:rsidRPr="008404AE">
        <w:rPr>
          <w:rFonts w:ascii="GHEA Grapalat" w:hAnsi="GHEA Grapalat"/>
          <w:b/>
          <w:bCs/>
        </w:rPr>
        <w:t xml:space="preserve"> և </w:t>
      </w:r>
      <w:proofErr w:type="spellStart"/>
      <w:r w:rsidRPr="008404AE">
        <w:rPr>
          <w:rFonts w:ascii="GHEA Grapalat" w:hAnsi="GHEA Grapalat"/>
          <w:b/>
          <w:bCs/>
        </w:rPr>
        <w:t>հանրային</w:t>
      </w:r>
      <w:proofErr w:type="spellEnd"/>
      <w:r w:rsidRPr="008404AE">
        <w:rPr>
          <w:rFonts w:ascii="GHEA Grapalat" w:hAnsi="GHEA Grapalat"/>
          <w:b/>
          <w:bCs/>
        </w:rPr>
        <w:t xml:space="preserve"> </w:t>
      </w:r>
      <w:proofErr w:type="spellStart"/>
      <w:r w:rsidRPr="008404AE">
        <w:rPr>
          <w:rFonts w:ascii="GHEA Grapalat" w:hAnsi="GHEA Grapalat"/>
          <w:b/>
          <w:bCs/>
        </w:rPr>
        <w:t>քննարկումներ</w:t>
      </w:r>
      <w:proofErr w:type="spellEnd"/>
      <w:r w:rsidRPr="008404AE">
        <w:rPr>
          <w:rFonts w:ascii="GHEA Grapalat" w:hAnsi="GHEA Grapalat"/>
          <w:b/>
          <w:bCs/>
        </w:rPr>
        <w:t>՝</w:t>
      </w:r>
      <w:r w:rsidRPr="008404AE">
        <w:rPr>
          <w:rFonts w:ascii="GHEA Grapalat" w:hAnsi="GHEA Grapalat"/>
        </w:rPr>
        <w:t xml:space="preserve"> </w:t>
      </w:r>
      <w:proofErr w:type="spellStart"/>
      <w:r w:rsidRPr="008404AE">
        <w:rPr>
          <w:rFonts w:ascii="GHEA Grapalat" w:hAnsi="GHEA Grapalat"/>
        </w:rPr>
        <w:t>ոլորտային</w:t>
      </w:r>
      <w:proofErr w:type="spellEnd"/>
      <w:r w:rsidRPr="008404AE">
        <w:rPr>
          <w:rFonts w:ascii="GHEA Grapalat" w:hAnsi="GHEA Grapalat"/>
        </w:rPr>
        <w:t xml:space="preserve"> </w:t>
      </w:r>
      <w:proofErr w:type="spellStart"/>
      <w:r w:rsidRPr="008404AE">
        <w:rPr>
          <w:rFonts w:ascii="GHEA Grapalat" w:hAnsi="GHEA Grapalat"/>
        </w:rPr>
        <w:t>տվյալների</w:t>
      </w:r>
      <w:proofErr w:type="spellEnd"/>
      <w:r w:rsidRPr="008404AE">
        <w:rPr>
          <w:rFonts w:ascii="GHEA Grapalat" w:hAnsi="GHEA Grapalat"/>
        </w:rPr>
        <w:t xml:space="preserve"> </w:t>
      </w:r>
      <w:proofErr w:type="spellStart"/>
      <w:r w:rsidRPr="008404AE">
        <w:rPr>
          <w:rFonts w:ascii="GHEA Grapalat" w:hAnsi="GHEA Grapalat"/>
        </w:rPr>
        <w:t>համադրման</w:t>
      </w:r>
      <w:proofErr w:type="spellEnd"/>
      <w:r w:rsidRPr="008404AE">
        <w:rPr>
          <w:rFonts w:ascii="GHEA Grapalat" w:hAnsi="GHEA Grapalat"/>
        </w:rPr>
        <w:t xml:space="preserve">, </w:t>
      </w:r>
      <w:proofErr w:type="spellStart"/>
      <w:r w:rsidRPr="008404AE">
        <w:rPr>
          <w:rFonts w:ascii="GHEA Grapalat" w:hAnsi="GHEA Grapalat"/>
        </w:rPr>
        <w:t>համատեղ</w:t>
      </w:r>
      <w:proofErr w:type="spellEnd"/>
      <w:r w:rsidRPr="008404AE">
        <w:rPr>
          <w:rFonts w:ascii="GHEA Grapalat" w:hAnsi="GHEA Grapalat"/>
        </w:rPr>
        <w:t xml:space="preserve"> </w:t>
      </w:r>
      <w:proofErr w:type="spellStart"/>
      <w:r w:rsidRPr="008404AE">
        <w:rPr>
          <w:rFonts w:ascii="GHEA Grapalat" w:hAnsi="GHEA Grapalat"/>
        </w:rPr>
        <w:t>գիտելիքի</w:t>
      </w:r>
      <w:proofErr w:type="spellEnd"/>
      <w:r w:rsidRPr="008404AE">
        <w:rPr>
          <w:rFonts w:ascii="GHEA Grapalat" w:hAnsi="GHEA Grapalat"/>
        </w:rPr>
        <w:t xml:space="preserve"> </w:t>
      </w:r>
      <w:proofErr w:type="spellStart"/>
      <w:r w:rsidRPr="008404AE">
        <w:rPr>
          <w:rFonts w:ascii="GHEA Grapalat" w:hAnsi="GHEA Grapalat"/>
        </w:rPr>
        <w:t>ձևավորման</w:t>
      </w:r>
      <w:proofErr w:type="spellEnd"/>
      <w:r w:rsidRPr="008404AE">
        <w:rPr>
          <w:rFonts w:ascii="GHEA Grapalat" w:hAnsi="GHEA Grapalat"/>
        </w:rPr>
        <w:t xml:space="preserve">, </w:t>
      </w:r>
      <w:proofErr w:type="spellStart"/>
      <w:r w:rsidRPr="008404AE">
        <w:rPr>
          <w:rFonts w:ascii="GHEA Grapalat" w:hAnsi="GHEA Grapalat"/>
        </w:rPr>
        <w:t>ինչպես</w:t>
      </w:r>
      <w:proofErr w:type="spellEnd"/>
      <w:r w:rsidRPr="008404AE">
        <w:rPr>
          <w:rFonts w:ascii="GHEA Grapalat" w:hAnsi="GHEA Grapalat"/>
        </w:rPr>
        <w:t xml:space="preserve"> </w:t>
      </w:r>
      <w:proofErr w:type="spellStart"/>
      <w:r w:rsidRPr="008404AE">
        <w:rPr>
          <w:rFonts w:ascii="GHEA Grapalat" w:hAnsi="GHEA Grapalat"/>
        </w:rPr>
        <w:t>նաև</w:t>
      </w:r>
      <w:proofErr w:type="spellEnd"/>
      <w:r w:rsidR="00877999">
        <w:rPr>
          <w:rFonts w:ascii="GHEA Grapalat" w:hAnsi="GHEA Grapalat"/>
        </w:rPr>
        <w:t xml:space="preserve"> </w:t>
      </w:r>
      <w:proofErr w:type="spellStart"/>
      <w:r w:rsidRPr="008404AE">
        <w:rPr>
          <w:rFonts w:ascii="GHEA Grapalat" w:hAnsi="GHEA Grapalat"/>
        </w:rPr>
        <w:t>զեկույցի</w:t>
      </w:r>
      <w:proofErr w:type="spellEnd"/>
      <w:r w:rsidRPr="008404AE">
        <w:rPr>
          <w:rFonts w:ascii="GHEA Grapalat" w:hAnsi="GHEA Grapalat"/>
        </w:rPr>
        <w:t xml:space="preserve"> </w:t>
      </w:r>
      <w:proofErr w:type="spellStart"/>
      <w:r w:rsidRPr="008404AE">
        <w:rPr>
          <w:rFonts w:ascii="GHEA Grapalat" w:hAnsi="GHEA Grapalat"/>
        </w:rPr>
        <w:t>վերջնարդյունք</w:t>
      </w:r>
      <w:proofErr w:type="spellEnd"/>
      <w:r w:rsidR="00E8263C" w:rsidRPr="008404AE">
        <w:rPr>
          <w:rFonts w:ascii="GHEA Grapalat" w:hAnsi="GHEA Grapalat"/>
          <w:lang w:val="hy-AM"/>
        </w:rPr>
        <w:t>ն</w:t>
      </w:r>
      <w:proofErr w:type="spellStart"/>
      <w:r w:rsidRPr="008404AE">
        <w:rPr>
          <w:rFonts w:ascii="GHEA Grapalat" w:hAnsi="GHEA Grapalat"/>
        </w:rPr>
        <w:t>երի</w:t>
      </w:r>
      <w:proofErr w:type="spellEnd"/>
      <w:r w:rsidRPr="008404AE">
        <w:rPr>
          <w:rFonts w:ascii="GHEA Grapalat" w:hAnsi="GHEA Grapalat"/>
        </w:rPr>
        <w:t xml:space="preserve"> </w:t>
      </w:r>
      <w:proofErr w:type="spellStart"/>
      <w:r w:rsidRPr="008404AE">
        <w:rPr>
          <w:rFonts w:ascii="GHEA Grapalat" w:hAnsi="GHEA Grapalat"/>
        </w:rPr>
        <w:t>վերաբերյալ</w:t>
      </w:r>
      <w:proofErr w:type="spellEnd"/>
      <w:r w:rsidRPr="008404AE">
        <w:rPr>
          <w:rFonts w:ascii="GHEA Grapalat" w:hAnsi="GHEA Grapalat"/>
        </w:rPr>
        <w:t xml:space="preserve"> </w:t>
      </w:r>
      <w:proofErr w:type="spellStart"/>
      <w:r w:rsidRPr="008404AE">
        <w:rPr>
          <w:rFonts w:ascii="GHEA Grapalat" w:hAnsi="GHEA Grapalat"/>
        </w:rPr>
        <w:t>հանրային</w:t>
      </w:r>
      <w:proofErr w:type="spellEnd"/>
      <w:r w:rsidRPr="008404AE">
        <w:rPr>
          <w:rFonts w:ascii="GHEA Grapalat" w:hAnsi="GHEA Grapalat"/>
        </w:rPr>
        <w:t xml:space="preserve"> և </w:t>
      </w:r>
      <w:proofErr w:type="spellStart"/>
      <w:r w:rsidRPr="008404AE">
        <w:rPr>
          <w:rFonts w:ascii="GHEA Grapalat" w:hAnsi="GHEA Grapalat"/>
        </w:rPr>
        <w:t>մասնագիտական</w:t>
      </w:r>
      <w:proofErr w:type="spellEnd"/>
      <w:r w:rsidRPr="008404AE">
        <w:rPr>
          <w:rFonts w:ascii="GHEA Grapalat" w:hAnsi="GHEA Grapalat"/>
        </w:rPr>
        <w:t xml:space="preserve"> </w:t>
      </w:r>
      <w:proofErr w:type="spellStart"/>
      <w:r w:rsidRPr="008404AE">
        <w:rPr>
          <w:rFonts w:ascii="GHEA Grapalat" w:hAnsi="GHEA Grapalat"/>
        </w:rPr>
        <w:t>արձագանք</w:t>
      </w:r>
      <w:proofErr w:type="spellEnd"/>
      <w:r w:rsidRPr="008404AE">
        <w:rPr>
          <w:rFonts w:ascii="GHEA Grapalat" w:hAnsi="GHEA Grapalat"/>
        </w:rPr>
        <w:t xml:space="preserve"> </w:t>
      </w:r>
      <w:proofErr w:type="spellStart"/>
      <w:r w:rsidRPr="008404AE">
        <w:rPr>
          <w:rFonts w:ascii="GHEA Grapalat" w:hAnsi="GHEA Grapalat"/>
        </w:rPr>
        <w:t>ստանալու</w:t>
      </w:r>
      <w:proofErr w:type="spellEnd"/>
      <w:r w:rsidRPr="008404AE">
        <w:rPr>
          <w:rFonts w:ascii="GHEA Grapalat" w:hAnsi="GHEA Grapalat"/>
        </w:rPr>
        <w:t xml:space="preserve"> </w:t>
      </w:r>
      <w:proofErr w:type="spellStart"/>
      <w:r w:rsidRPr="008404AE">
        <w:rPr>
          <w:rFonts w:ascii="GHEA Grapalat" w:hAnsi="GHEA Grapalat"/>
        </w:rPr>
        <w:t>նպատակով</w:t>
      </w:r>
      <w:proofErr w:type="spellEnd"/>
      <w:r w:rsidRPr="008404AE">
        <w:rPr>
          <w:rFonts w:ascii="GHEA Grapalat" w:hAnsi="GHEA Grapalat"/>
        </w:rPr>
        <w:t>։</w:t>
      </w:r>
    </w:p>
    <w:p w14:paraId="09F4FD52" w14:textId="399D0117" w:rsidR="008852A7" w:rsidRPr="008404AE" w:rsidRDefault="008852A7" w:rsidP="008404AE">
      <w:pPr>
        <w:pStyle w:val="ListParagraph"/>
        <w:numPr>
          <w:ilvl w:val="0"/>
          <w:numId w:val="15"/>
        </w:numPr>
        <w:pBdr>
          <w:top w:val="nil"/>
          <w:left w:val="nil"/>
          <w:bottom w:val="nil"/>
          <w:right w:val="nil"/>
          <w:between w:val="nil"/>
        </w:pBdr>
        <w:spacing w:after="0" w:line="360" w:lineRule="auto"/>
        <w:ind w:left="851" w:hanging="284"/>
        <w:contextualSpacing w:val="0"/>
        <w:jc w:val="both"/>
        <w:rPr>
          <w:rFonts w:ascii="GHEA Grapalat" w:hAnsi="GHEA Grapalat"/>
        </w:rPr>
      </w:pPr>
      <w:proofErr w:type="spellStart"/>
      <w:r w:rsidRPr="008404AE">
        <w:rPr>
          <w:rFonts w:ascii="GHEA Grapalat" w:hAnsi="GHEA Grapalat"/>
          <w:b/>
          <w:bCs/>
        </w:rPr>
        <w:t>Փորձագիտական</w:t>
      </w:r>
      <w:proofErr w:type="spellEnd"/>
      <w:r w:rsidRPr="008404AE">
        <w:rPr>
          <w:rFonts w:ascii="GHEA Grapalat" w:hAnsi="GHEA Grapalat"/>
          <w:b/>
          <w:bCs/>
        </w:rPr>
        <w:t xml:space="preserve"> </w:t>
      </w:r>
      <w:proofErr w:type="spellStart"/>
      <w:r w:rsidRPr="008404AE">
        <w:rPr>
          <w:rFonts w:ascii="GHEA Grapalat" w:hAnsi="GHEA Grapalat"/>
          <w:b/>
          <w:bCs/>
        </w:rPr>
        <w:t>հարցազրույցներ</w:t>
      </w:r>
      <w:proofErr w:type="spellEnd"/>
      <w:r w:rsidRPr="00877999">
        <w:rPr>
          <w:rFonts w:ascii="GHEA Grapalat" w:hAnsi="GHEA Grapalat"/>
          <w:b/>
          <w:lang w:val="hy-AM"/>
        </w:rPr>
        <w:t>՝</w:t>
      </w:r>
      <w:r w:rsidRPr="008404AE">
        <w:rPr>
          <w:rFonts w:ascii="GHEA Grapalat" w:hAnsi="GHEA Grapalat"/>
        </w:rPr>
        <w:t xml:space="preserve"> </w:t>
      </w:r>
      <w:proofErr w:type="spellStart"/>
      <w:r w:rsidRPr="008404AE">
        <w:rPr>
          <w:rFonts w:ascii="GHEA Grapalat" w:hAnsi="GHEA Grapalat"/>
        </w:rPr>
        <w:t>խորքային</w:t>
      </w:r>
      <w:proofErr w:type="spellEnd"/>
      <w:r w:rsidRPr="008404AE">
        <w:rPr>
          <w:rFonts w:ascii="GHEA Grapalat" w:hAnsi="GHEA Grapalat"/>
        </w:rPr>
        <w:t xml:space="preserve"> </w:t>
      </w:r>
      <w:proofErr w:type="spellStart"/>
      <w:r w:rsidRPr="008404AE">
        <w:rPr>
          <w:rFonts w:ascii="GHEA Grapalat" w:hAnsi="GHEA Grapalat"/>
        </w:rPr>
        <w:t>կարծիքներ</w:t>
      </w:r>
      <w:proofErr w:type="spellEnd"/>
      <w:r w:rsidRPr="008404AE">
        <w:rPr>
          <w:rFonts w:ascii="GHEA Grapalat" w:hAnsi="GHEA Grapalat"/>
        </w:rPr>
        <w:t xml:space="preserve"> և </w:t>
      </w:r>
      <w:proofErr w:type="spellStart"/>
      <w:r w:rsidRPr="008404AE">
        <w:rPr>
          <w:rFonts w:ascii="GHEA Grapalat" w:hAnsi="GHEA Grapalat"/>
        </w:rPr>
        <w:t>փաստարկներ</w:t>
      </w:r>
      <w:proofErr w:type="spellEnd"/>
      <w:r w:rsidRPr="008404AE">
        <w:rPr>
          <w:rFonts w:ascii="GHEA Grapalat" w:hAnsi="GHEA Grapalat"/>
        </w:rPr>
        <w:t xml:space="preserve"> </w:t>
      </w:r>
      <w:proofErr w:type="spellStart"/>
      <w:r w:rsidRPr="008404AE">
        <w:rPr>
          <w:rFonts w:ascii="GHEA Grapalat" w:hAnsi="GHEA Grapalat"/>
        </w:rPr>
        <w:t>ստանալու</w:t>
      </w:r>
      <w:proofErr w:type="spellEnd"/>
      <w:r w:rsidRPr="008404AE">
        <w:rPr>
          <w:rFonts w:ascii="GHEA Grapalat" w:hAnsi="GHEA Grapalat"/>
        </w:rPr>
        <w:t xml:space="preserve"> </w:t>
      </w:r>
      <w:r w:rsidR="00ED0546" w:rsidRPr="008404AE">
        <w:rPr>
          <w:rFonts w:ascii="GHEA Grapalat" w:hAnsi="GHEA Grapalat"/>
          <w:lang w:val="hy-AM"/>
        </w:rPr>
        <w:t>նպատակով</w:t>
      </w:r>
      <w:r w:rsidRPr="008404AE">
        <w:rPr>
          <w:rFonts w:ascii="GHEA Grapalat" w:hAnsi="GHEA Grapalat"/>
        </w:rPr>
        <w:t>։</w:t>
      </w:r>
    </w:p>
    <w:p w14:paraId="16A6D988" w14:textId="6E52C9C9" w:rsidR="008852A7" w:rsidRPr="008404AE" w:rsidRDefault="008852A7" w:rsidP="008404AE">
      <w:pPr>
        <w:pStyle w:val="ListParagraph"/>
        <w:numPr>
          <w:ilvl w:val="0"/>
          <w:numId w:val="15"/>
        </w:numPr>
        <w:pBdr>
          <w:top w:val="nil"/>
          <w:left w:val="nil"/>
          <w:bottom w:val="nil"/>
          <w:right w:val="nil"/>
          <w:between w:val="nil"/>
        </w:pBdr>
        <w:spacing w:after="0" w:line="360" w:lineRule="auto"/>
        <w:ind w:left="851" w:hanging="284"/>
        <w:contextualSpacing w:val="0"/>
        <w:jc w:val="both"/>
        <w:rPr>
          <w:rFonts w:ascii="GHEA Grapalat" w:hAnsi="GHEA Grapalat"/>
        </w:rPr>
      </w:pPr>
      <w:proofErr w:type="spellStart"/>
      <w:r w:rsidRPr="008404AE">
        <w:rPr>
          <w:rFonts w:ascii="GHEA Grapalat" w:hAnsi="GHEA Grapalat"/>
          <w:b/>
          <w:bCs/>
        </w:rPr>
        <w:t>Պաշտոնական</w:t>
      </w:r>
      <w:proofErr w:type="spellEnd"/>
      <w:r w:rsidRPr="008404AE">
        <w:rPr>
          <w:rFonts w:ascii="GHEA Grapalat" w:hAnsi="GHEA Grapalat"/>
          <w:b/>
          <w:bCs/>
        </w:rPr>
        <w:t xml:space="preserve"> </w:t>
      </w:r>
      <w:proofErr w:type="spellStart"/>
      <w:r w:rsidRPr="008404AE">
        <w:rPr>
          <w:rFonts w:ascii="GHEA Grapalat" w:hAnsi="GHEA Grapalat"/>
          <w:b/>
          <w:bCs/>
        </w:rPr>
        <w:t>հարցումներ</w:t>
      </w:r>
      <w:proofErr w:type="spellEnd"/>
      <w:r w:rsidRPr="008404AE">
        <w:rPr>
          <w:rFonts w:ascii="GHEA Grapalat" w:hAnsi="GHEA Grapalat"/>
          <w:b/>
          <w:bCs/>
        </w:rPr>
        <w:t>՝</w:t>
      </w:r>
      <w:r w:rsidRPr="008404AE">
        <w:rPr>
          <w:rFonts w:ascii="GHEA Grapalat" w:hAnsi="GHEA Grapalat"/>
        </w:rPr>
        <w:t xml:space="preserve"> </w:t>
      </w:r>
      <w:proofErr w:type="spellStart"/>
      <w:r w:rsidRPr="008404AE">
        <w:rPr>
          <w:rFonts w:ascii="GHEA Grapalat" w:hAnsi="GHEA Grapalat"/>
        </w:rPr>
        <w:t>պաշտոնական</w:t>
      </w:r>
      <w:proofErr w:type="spellEnd"/>
      <w:r w:rsidRPr="008404AE">
        <w:rPr>
          <w:rFonts w:ascii="GHEA Grapalat" w:hAnsi="GHEA Grapalat"/>
        </w:rPr>
        <w:t xml:space="preserve"> </w:t>
      </w:r>
      <w:proofErr w:type="spellStart"/>
      <w:r w:rsidRPr="008404AE">
        <w:rPr>
          <w:rFonts w:ascii="GHEA Grapalat" w:hAnsi="GHEA Grapalat"/>
        </w:rPr>
        <w:t>տվյալների</w:t>
      </w:r>
      <w:proofErr w:type="spellEnd"/>
      <w:r w:rsidRPr="008404AE">
        <w:rPr>
          <w:rFonts w:ascii="GHEA Grapalat" w:hAnsi="GHEA Grapalat"/>
        </w:rPr>
        <w:t xml:space="preserve"> </w:t>
      </w:r>
      <w:proofErr w:type="spellStart"/>
      <w:r w:rsidRPr="008404AE">
        <w:rPr>
          <w:rFonts w:ascii="GHEA Grapalat" w:hAnsi="GHEA Grapalat"/>
        </w:rPr>
        <w:t>հավաքագրման</w:t>
      </w:r>
      <w:proofErr w:type="spellEnd"/>
      <w:r w:rsidRPr="008404AE">
        <w:rPr>
          <w:rFonts w:ascii="GHEA Grapalat" w:hAnsi="GHEA Grapalat"/>
        </w:rPr>
        <w:t xml:space="preserve">, </w:t>
      </w:r>
      <w:proofErr w:type="spellStart"/>
      <w:r w:rsidRPr="008404AE">
        <w:rPr>
          <w:rFonts w:ascii="GHEA Grapalat" w:hAnsi="GHEA Grapalat"/>
        </w:rPr>
        <w:t>համադրման</w:t>
      </w:r>
      <w:proofErr w:type="spellEnd"/>
      <w:r w:rsidRPr="008404AE">
        <w:rPr>
          <w:rFonts w:ascii="GHEA Grapalat" w:hAnsi="GHEA Grapalat"/>
        </w:rPr>
        <w:t xml:space="preserve"> և վ</w:t>
      </w:r>
      <w:r w:rsidR="00ED0546" w:rsidRPr="008404AE">
        <w:rPr>
          <w:rFonts w:ascii="GHEA Grapalat" w:hAnsi="GHEA Grapalat"/>
          <w:lang w:val="hy-AM"/>
        </w:rPr>
        <w:t>ավեր</w:t>
      </w:r>
      <w:proofErr w:type="spellStart"/>
      <w:r w:rsidRPr="008404AE">
        <w:rPr>
          <w:rFonts w:ascii="GHEA Grapalat" w:hAnsi="GHEA Grapalat"/>
        </w:rPr>
        <w:t>ացման</w:t>
      </w:r>
      <w:proofErr w:type="spellEnd"/>
      <w:r w:rsidRPr="008404AE">
        <w:rPr>
          <w:rFonts w:ascii="GHEA Grapalat" w:hAnsi="GHEA Grapalat"/>
        </w:rPr>
        <w:t xml:space="preserve"> </w:t>
      </w:r>
      <w:proofErr w:type="spellStart"/>
      <w:r w:rsidRPr="008404AE">
        <w:rPr>
          <w:rFonts w:ascii="GHEA Grapalat" w:hAnsi="GHEA Grapalat"/>
        </w:rPr>
        <w:t>նպատակով</w:t>
      </w:r>
      <w:proofErr w:type="spellEnd"/>
      <w:r w:rsidRPr="008404AE">
        <w:rPr>
          <w:rFonts w:ascii="GHEA Grapalat" w:hAnsi="GHEA Grapalat"/>
        </w:rPr>
        <w:t>։</w:t>
      </w:r>
    </w:p>
    <w:p w14:paraId="19F3E65D" w14:textId="005CDD68" w:rsidR="008852A7" w:rsidRPr="008404AE" w:rsidRDefault="008852A7" w:rsidP="008404AE">
      <w:pPr>
        <w:pStyle w:val="ListParagraph"/>
        <w:numPr>
          <w:ilvl w:val="0"/>
          <w:numId w:val="15"/>
        </w:numPr>
        <w:pBdr>
          <w:top w:val="nil"/>
          <w:left w:val="nil"/>
          <w:bottom w:val="nil"/>
          <w:right w:val="nil"/>
          <w:between w:val="nil"/>
        </w:pBdr>
        <w:spacing w:after="0" w:line="360" w:lineRule="auto"/>
        <w:ind w:left="851" w:hanging="284"/>
        <w:contextualSpacing w:val="0"/>
        <w:jc w:val="both"/>
        <w:rPr>
          <w:rFonts w:ascii="GHEA Grapalat" w:hAnsi="GHEA Grapalat"/>
        </w:rPr>
      </w:pPr>
      <w:proofErr w:type="spellStart"/>
      <w:r w:rsidRPr="008404AE">
        <w:rPr>
          <w:rFonts w:ascii="GHEA Grapalat" w:hAnsi="GHEA Grapalat"/>
          <w:b/>
          <w:bCs/>
        </w:rPr>
        <w:t>Առցանց</w:t>
      </w:r>
      <w:proofErr w:type="spellEnd"/>
      <w:r w:rsidRPr="008404AE">
        <w:rPr>
          <w:rFonts w:ascii="GHEA Grapalat" w:hAnsi="GHEA Grapalat"/>
          <w:b/>
          <w:bCs/>
        </w:rPr>
        <w:t xml:space="preserve"> </w:t>
      </w:r>
      <w:proofErr w:type="spellStart"/>
      <w:r w:rsidRPr="008404AE">
        <w:rPr>
          <w:rFonts w:ascii="GHEA Grapalat" w:hAnsi="GHEA Grapalat"/>
          <w:b/>
          <w:bCs/>
        </w:rPr>
        <w:t>հարցաշարեր</w:t>
      </w:r>
      <w:proofErr w:type="spellEnd"/>
      <w:r w:rsidRPr="008404AE">
        <w:rPr>
          <w:rFonts w:ascii="GHEA Grapalat" w:hAnsi="GHEA Grapalat"/>
          <w:b/>
          <w:bCs/>
        </w:rPr>
        <w:t xml:space="preserve"> և </w:t>
      </w:r>
      <w:proofErr w:type="spellStart"/>
      <w:r w:rsidRPr="008404AE">
        <w:rPr>
          <w:rFonts w:ascii="GHEA Grapalat" w:hAnsi="GHEA Grapalat"/>
          <w:b/>
          <w:bCs/>
        </w:rPr>
        <w:t>հարթակներ</w:t>
      </w:r>
      <w:proofErr w:type="spellEnd"/>
      <w:r w:rsidRPr="008404AE">
        <w:rPr>
          <w:rFonts w:ascii="GHEA Grapalat" w:hAnsi="GHEA Grapalat"/>
          <w:b/>
          <w:bCs/>
        </w:rPr>
        <w:t>՝</w:t>
      </w:r>
      <w:r w:rsidRPr="008404AE">
        <w:rPr>
          <w:rFonts w:ascii="GHEA Grapalat" w:hAnsi="GHEA Grapalat"/>
        </w:rPr>
        <w:t xml:space="preserve"> </w:t>
      </w:r>
      <w:proofErr w:type="spellStart"/>
      <w:r w:rsidRPr="008404AE">
        <w:rPr>
          <w:rFonts w:ascii="GHEA Grapalat" w:hAnsi="GHEA Grapalat"/>
        </w:rPr>
        <w:t>դիտարկումների</w:t>
      </w:r>
      <w:proofErr w:type="spellEnd"/>
      <w:r w:rsidRPr="008404AE">
        <w:rPr>
          <w:rFonts w:ascii="GHEA Grapalat" w:hAnsi="GHEA Grapalat"/>
        </w:rPr>
        <w:t xml:space="preserve">, </w:t>
      </w:r>
      <w:proofErr w:type="spellStart"/>
      <w:r w:rsidRPr="008404AE">
        <w:rPr>
          <w:rFonts w:ascii="GHEA Grapalat" w:hAnsi="GHEA Grapalat"/>
        </w:rPr>
        <w:t>գնահատականների</w:t>
      </w:r>
      <w:proofErr w:type="spellEnd"/>
      <w:r w:rsidRPr="008404AE">
        <w:rPr>
          <w:rFonts w:ascii="GHEA Grapalat" w:hAnsi="GHEA Grapalat"/>
        </w:rPr>
        <w:t xml:space="preserve"> և </w:t>
      </w:r>
      <w:proofErr w:type="spellStart"/>
      <w:r w:rsidRPr="008404AE">
        <w:rPr>
          <w:rFonts w:ascii="GHEA Grapalat" w:hAnsi="GHEA Grapalat"/>
        </w:rPr>
        <w:t>առաջարկությունների</w:t>
      </w:r>
      <w:proofErr w:type="spellEnd"/>
      <w:r w:rsidRPr="008404AE">
        <w:rPr>
          <w:rFonts w:ascii="GHEA Grapalat" w:hAnsi="GHEA Grapalat"/>
        </w:rPr>
        <w:t xml:space="preserve"> </w:t>
      </w:r>
      <w:proofErr w:type="spellStart"/>
      <w:r w:rsidRPr="008404AE">
        <w:rPr>
          <w:rFonts w:ascii="GHEA Grapalat" w:hAnsi="GHEA Grapalat"/>
        </w:rPr>
        <w:t>հավաքագրման</w:t>
      </w:r>
      <w:proofErr w:type="spellEnd"/>
      <w:r w:rsidRPr="008404AE">
        <w:rPr>
          <w:rFonts w:ascii="GHEA Grapalat" w:hAnsi="GHEA Grapalat"/>
        </w:rPr>
        <w:t xml:space="preserve"> </w:t>
      </w:r>
      <w:r w:rsidR="00ED0546" w:rsidRPr="008404AE">
        <w:rPr>
          <w:rFonts w:ascii="GHEA Grapalat" w:hAnsi="GHEA Grapalat"/>
          <w:lang w:val="hy-AM"/>
        </w:rPr>
        <w:t>նպատակով</w:t>
      </w:r>
      <w:r w:rsidRPr="008404AE">
        <w:rPr>
          <w:rFonts w:ascii="GHEA Grapalat" w:hAnsi="GHEA Grapalat"/>
        </w:rPr>
        <w:t xml:space="preserve">՝ </w:t>
      </w:r>
      <w:proofErr w:type="spellStart"/>
      <w:r w:rsidRPr="008404AE">
        <w:rPr>
          <w:rFonts w:ascii="GHEA Grapalat" w:hAnsi="GHEA Grapalat"/>
        </w:rPr>
        <w:t>ապահովելով</w:t>
      </w:r>
      <w:proofErr w:type="spellEnd"/>
      <w:r w:rsidRPr="008404AE">
        <w:rPr>
          <w:rFonts w:ascii="GHEA Grapalat" w:hAnsi="GHEA Grapalat"/>
        </w:rPr>
        <w:t xml:space="preserve"> </w:t>
      </w:r>
      <w:proofErr w:type="spellStart"/>
      <w:r w:rsidRPr="008404AE">
        <w:rPr>
          <w:rFonts w:ascii="GHEA Grapalat" w:hAnsi="GHEA Grapalat"/>
        </w:rPr>
        <w:t>աշխարհագրական</w:t>
      </w:r>
      <w:proofErr w:type="spellEnd"/>
      <w:r w:rsidRPr="008404AE">
        <w:rPr>
          <w:rFonts w:ascii="GHEA Grapalat" w:hAnsi="GHEA Grapalat"/>
        </w:rPr>
        <w:t xml:space="preserve"> </w:t>
      </w:r>
      <w:proofErr w:type="spellStart"/>
      <w:r w:rsidRPr="008404AE">
        <w:rPr>
          <w:rFonts w:ascii="GHEA Grapalat" w:hAnsi="GHEA Grapalat"/>
        </w:rPr>
        <w:t>ընդգրկվածություն</w:t>
      </w:r>
      <w:proofErr w:type="spellEnd"/>
      <w:r w:rsidRPr="008404AE">
        <w:rPr>
          <w:rFonts w:ascii="GHEA Grapalat" w:hAnsi="GHEA Grapalat"/>
        </w:rPr>
        <w:t xml:space="preserve"> և </w:t>
      </w:r>
      <w:proofErr w:type="spellStart"/>
      <w:r w:rsidRPr="008404AE">
        <w:rPr>
          <w:rFonts w:ascii="GHEA Grapalat" w:hAnsi="GHEA Grapalat"/>
        </w:rPr>
        <w:t>մասնակցության</w:t>
      </w:r>
      <w:proofErr w:type="spellEnd"/>
      <w:r w:rsidRPr="008404AE">
        <w:rPr>
          <w:rFonts w:ascii="GHEA Grapalat" w:hAnsi="GHEA Grapalat"/>
        </w:rPr>
        <w:t xml:space="preserve"> </w:t>
      </w:r>
      <w:proofErr w:type="spellStart"/>
      <w:r w:rsidRPr="008404AE">
        <w:rPr>
          <w:rFonts w:ascii="GHEA Grapalat" w:hAnsi="GHEA Grapalat"/>
        </w:rPr>
        <w:t>մատչելիություն</w:t>
      </w:r>
      <w:proofErr w:type="spellEnd"/>
      <w:r w:rsidRPr="008404AE">
        <w:rPr>
          <w:rFonts w:ascii="GHEA Grapalat" w:hAnsi="GHEA Grapalat"/>
        </w:rPr>
        <w:t>։</w:t>
      </w:r>
    </w:p>
    <w:p w14:paraId="28ECA37C" w14:textId="5C586E7B" w:rsidR="008852A7" w:rsidRPr="008404AE" w:rsidRDefault="008852A7" w:rsidP="008404AE">
      <w:pPr>
        <w:pStyle w:val="ListParagraph"/>
        <w:numPr>
          <w:ilvl w:val="0"/>
          <w:numId w:val="15"/>
        </w:numPr>
        <w:pBdr>
          <w:top w:val="nil"/>
          <w:left w:val="nil"/>
          <w:bottom w:val="nil"/>
          <w:right w:val="nil"/>
          <w:between w:val="nil"/>
        </w:pBdr>
        <w:spacing w:after="0" w:line="360" w:lineRule="auto"/>
        <w:ind w:left="851" w:hanging="284"/>
        <w:contextualSpacing w:val="0"/>
        <w:jc w:val="both"/>
        <w:rPr>
          <w:rFonts w:ascii="GHEA Grapalat" w:hAnsi="GHEA Grapalat"/>
        </w:rPr>
      </w:pPr>
      <w:proofErr w:type="spellStart"/>
      <w:r w:rsidRPr="008404AE">
        <w:rPr>
          <w:rFonts w:ascii="GHEA Grapalat" w:hAnsi="GHEA Grapalat"/>
          <w:b/>
          <w:bCs/>
        </w:rPr>
        <w:t>Գրավոր</w:t>
      </w:r>
      <w:proofErr w:type="spellEnd"/>
      <w:r w:rsidRPr="008404AE">
        <w:rPr>
          <w:rFonts w:ascii="GHEA Grapalat" w:hAnsi="GHEA Grapalat"/>
          <w:b/>
          <w:bCs/>
        </w:rPr>
        <w:t xml:space="preserve"> </w:t>
      </w:r>
      <w:proofErr w:type="spellStart"/>
      <w:r w:rsidRPr="008404AE">
        <w:rPr>
          <w:rFonts w:ascii="GHEA Grapalat" w:hAnsi="GHEA Grapalat"/>
          <w:b/>
          <w:bCs/>
        </w:rPr>
        <w:t>դիտարկումների</w:t>
      </w:r>
      <w:proofErr w:type="spellEnd"/>
      <w:r w:rsidRPr="008404AE">
        <w:rPr>
          <w:rFonts w:ascii="GHEA Grapalat" w:hAnsi="GHEA Grapalat"/>
          <w:b/>
          <w:bCs/>
        </w:rPr>
        <w:t xml:space="preserve"> և </w:t>
      </w:r>
      <w:proofErr w:type="spellStart"/>
      <w:r w:rsidRPr="008404AE">
        <w:rPr>
          <w:rFonts w:ascii="GHEA Grapalat" w:hAnsi="GHEA Grapalat"/>
          <w:b/>
          <w:bCs/>
        </w:rPr>
        <w:t>առաջարկությունների</w:t>
      </w:r>
      <w:proofErr w:type="spellEnd"/>
      <w:r w:rsidRPr="008404AE">
        <w:rPr>
          <w:rFonts w:ascii="GHEA Grapalat" w:hAnsi="GHEA Grapalat"/>
          <w:b/>
          <w:bCs/>
        </w:rPr>
        <w:t xml:space="preserve"> </w:t>
      </w:r>
      <w:proofErr w:type="spellStart"/>
      <w:r w:rsidRPr="008404AE">
        <w:rPr>
          <w:rFonts w:ascii="GHEA Grapalat" w:hAnsi="GHEA Grapalat"/>
          <w:b/>
          <w:bCs/>
        </w:rPr>
        <w:t>հավաքագրում</w:t>
      </w:r>
      <w:proofErr w:type="spellEnd"/>
      <w:r w:rsidRPr="008404AE">
        <w:rPr>
          <w:rFonts w:ascii="GHEA Grapalat" w:hAnsi="GHEA Grapalat"/>
          <w:b/>
          <w:bCs/>
        </w:rPr>
        <w:t xml:space="preserve">՝ </w:t>
      </w:r>
      <w:proofErr w:type="spellStart"/>
      <w:r w:rsidRPr="008404AE">
        <w:rPr>
          <w:rFonts w:ascii="GHEA Grapalat" w:hAnsi="GHEA Grapalat"/>
        </w:rPr>
        <w:t>ոլորտային</w:t>
      </w:r>
      <w:proofErr w:type="spellEnd"/>
      <w:r w:rsidRPr="008404AE">
        <w:rPr>
          <w:rFonts w:ascii="GHEA Grapalat" w:hAnsi="GHEA Grapalat"/>
        </w:rPr>
        <w:t xml:space="preserve"> </w:t>
      </w:r>
      <w:proofErr w:type="spellStart"/>
      <w:r w:rsidRPr="008404AE">
        <w:rPr>
          <w:rFonts w:ascii="GHEA Grapalat" w:hAnsi="GHEA Grapalat"/>
        </w:rPr>
        <w:t>տվյալների</w:t>
      </w:r>
      <w:proofErr w:type="spellEnd"/>
      <w:r w:rsidRPr="008404AE">
        <w:rPr>
          <w:rFonts w:ascii="GHEA Grapalat" w:hAnsi="GHEA Grapalat"/>
        </w:rPr>
        <w:t xml:space="preserve"> և </w:t>
      </w:r>
      <w:proofErr w:type="spellStart"/>
      <w:r w:rsidRPr="008404AE">
        <w:rPr>
          <w:rFonts w:ascii="GHEA Grapalat" w:hAnsi="GHEA Grapalat"/>
        </w:rPr>
        <w:t>փաստաթղթերի</w:t>
      </w:r>
      <w:proofErr w:type="spellEnd"/>
      <w:r w:rsidRPr="008404AE">
        <w:rPr>
          <w:rFonts w:ascii="GHEA Grapalat" w:hAnsi="GHEA Grapalat"/>
        </w:rPr>
        <w:t xml:space="preserve"> </w:t>
      </w:r>
      <w:proofErr w:type="spellStart"/>
      <w:r w:rsidRPr="008404AE">
        <w:rPr>
          <w:rFonts w:ascii="GHEA Grapalat" w:hAnsi="GHEA Grapalat"/>
        </w:rPr>
        <w:t>վերաբերյալ</w:t>
      </w:r>
      <w:proofErr w:type="spellEnd"/>
      <w:r w:rsidRPr="008404AE">
        <w:rPr>
          <w:rFonts w:ascii="GHEA Grapalat" w:hAnsi="GHEA Grapalat"/>
        </w:rPr>
        <w:t xml:space="preserve"> </w:t>
      </w:r>
      <w:proofErr w:type="spellStart"/>
      <w:r w:rsidRPr="008404AE">
        <w:rPr>
          <w:rFonts w:ascii="GHEA Grapalat" w:hAnsi="GHEA Grapalat"/>
        </w:rPr>
        <w:t>շահագրգիռ</w:t>
      </w:r>
      <w:proofErr w:type="spellEnd"/>
      <w:r w:rsidRPr="008404AE">
        <w:rPr>
          <w:rFonts w:ascii="GHEA Grapalat" w:hAnsi="GHEA Grapalat"/>
        </w:rPr>
        <w:t xml:space="preserve"> </w:t>
      </w:r>
      <w:proofErr w:type="spellStart"/>
      <w:r w:rsidRPr="008404AE">
        <w:rPr>
          <w:rFonts w:ascii="GHEA Grapalat" w:hAnsi="GHEA Grapalat"/>
        </w:rPr>
        <w:t>կողմերի</w:t>
      </w:r>
      <w:proofErr w:type="spellEnd"/>
      <w:r w:rsidRPr="008404AE">
        <w:rPr>
          <w:rFonts w:ascii="GHEA Grapalat" w:hAnsi="GHEA Grapalat"/>
        </w:rPr>
        <w:t xml:space="preserve"> </w:t>
      </w:r>
      <w:proofErr w:type="spellStart"/>
      <w:r w:rsidRPr="008404AE">
        <w:rPr>
          <w:rFonts w:ascii="GHEA Grapalat" w:hAnsi="GHEA Grapalat"/>
        </w:rPr>
        <w:t>գրավոր</w:t>
      </w:r>
      <w:proofErr w:type="spellEnd"/>
      <w:r w:rsidRPr="008404AE">
        <w:rPr>
          <w:rFonts w:ascii="GHEA Grapalat" w:hAnsi="GHEA Grapalat"/>
        </w:rPr>
        <w:t xml:space="preserve"> </w:t>
      </w:r>
      <w:proofErr w:type="spellStart"/>
      <w:r w:rsidRPr="008404AE">
        <w:rPr>
          <w:rFonts w:ascii="GHEA Grapalat" w:hAnsi="GHEA Grapalat"/>
        </w:rPr>
        <w:t>դիտարկումների</w:t>
      </w:r>
      <w:proofErr w:type="spellEnd"/>
      <w:r w:rsidRPr="008404AE">
        <w:rPr>
          <w:rFonts w:ascii="GHEA Grapalat" w:hAnsi="GHEA Grapalat"/>
        </w:rPr>
        <w:t xml:space="preserve"> </w:t>
      </w:r>
      <w:proofErr w:type="spellStart"/>
      <w:r w:rsidRPr="008404AE">
        <w:rPr>
          <w:rFonts w:ascii="GHEA Grapalat" w:hAnsi="GHEA Grapalat"/>
        </w:rPr>
        <w:t>հավաքագրման</w:t>
      </w:r>
      <w:proofErr w:type="spellEnd"/>
      <w:r w:rsidRPr="008404AE">
        <w:rPr>
          <w:rFonts w:ascii="GHEA Grapalat" w:hAnsi="GHEA Grapalat"/>
        </w:rPr>
        <w:t xml:space="preserve"> և </w:t>
      </w:r>
      <w:proofErr w:type="spellStart"/>
      <w:r w:rsidRPr="008404AE">
        <w:rPr>
          <w:rFonts w:ascii="GHEA Grapalat" w:hAnsi="GHEA Grapalat"/>
        </w:rPr>
        <w:t>համադրման</w:t>
      </w:r>
      <w:proofErr w:type="spellEnd"/>
      <w:r w:rsidRPr="008404AE">
        <w:rPr>
          <w:rFonts w:ascii="GHEA Grapalat" w:hAnsi="GHEA Grapalat"/>
        </w:rPr>
        <w:t xml:space="preserve"> </w:t>
      </w:r>
      <w:proofErr w:type="spellStart"/>
      <w:r w:rsidRPr="008404AE">
        <w:rPr>
          <w:rFonts w:ascii="GHEA Grapalat" w:hAnsi="GHEA Grapalat"/>
        </w:rPr>
        <w:t>նպատակով</w:t>
      </w:r>
      <w:proofErr w:type="spellEnd"/>
      <w:r w:rsidRPr="008404AE">
        <w:rPr>
          <w:rFonts w:ascii="GHEA Grapalat" w:hAnsi="GHEA Grapalat"/>
        </w:rPr>
        <w:t>։</w:t>
      </w:r>
    </w:p>
    <w:p w14:paraId="1948A3F1" w14:textId="77777777"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rPr>
      </w:pPr>
      <w:proofErr w:type="spellStart"/>
      <w:r w:rsidRPr="008404AE">
        <w:rPr>
          <w:rFonts w:ascii="GHEA Grapalat" w:hAnsi="GHEA Grapalat"/>
        </w:rPr>
        <w:t>Շահակիցների</w:t>
      </w:r>
      <w:proofErr w:type="spellEnd"/>
      <w:r w:rsidRPr="008404AE">
        <w:rPr>
          <w:rFonts w:ascii="GHEA Grapalat" w:hAnsi="GHEA Grapalat"/>
        </w:rPr>
        <w:t xml:space="preserve"> </w:t>
      </w:r>
      <w:proofErr w:type="spellStart"/>
      <w:r w:rsidRPr="008404AE">
        <w:rPr>
          <w:rFonts w:ascii="GHEA Grapalat" w:hAnsi="GHEA Grapalat"/>
        </w:rPr>
        <w:t>ներգրավումը</w:t>
      </w:r>
      <w:proofErr w:type="spellEnd"/>
      <w:r w:rsidRPr="008404AE">
        <w:rPr>
          <w:rFonts w:ascii="GHEA Grapalat" w:hAnsi="GHEA Grapalat"/>
        </w:rPr>
        <w:t xml:space="preserve"> </w:t>
      </w:r>
      <w:proofErr w:type="spellStart"/>
      <w:r w:rsidRPr="008404AE">
        <w:rPr>
          <w:rFonts w:ascii="GHEA Grapalat" w:hAnsi="GHEA Grapalat"/>
        </w:rPr>
        <w:t>կիրականացվի</w:t>
      </w:r>
      <w:proofErr w:type="spellEnd"/>
      <w:r w:rsidRPr="008404AE">
        <w:rPr>
          <w:rFonts w:ascii="GHEA Grapalat" w:hAnsi="GHEA Grapalat"/>
        </w:rPr>
        <w:t xml:space="preserve"> </w:t>
      </w:r>
      <w:proofErr w:type="spellStart"/>
      <w:r w:rsidRPr="008404AE">
        <w:rPr>
          <w:rFonts w:ascii="GHEA Grapalat" w:hAnsi="GHEA Grapalat"/>
        </w:rPr>
        <w:t>հետևյալ</w:t>
      </w:r>
      <w:proofErr w:type="spellEnd"/>
      <w:r w:rsidRPr="008404AE">
        <w:rPr>
          <w:rFonts w:ascii="GHEA Grapalat" w:hAnsi="GHEA Grapalat"/>
        </w:rPr>
        <w:t xml:space="preserve"> </w:t>
      </w:r>
      <w:proofErr w:type="spellStart"/>
      <w:r w:rsidRPr="008404AE">
        <w:rPr>
          <w:rFonts w:ascii="GHEA Grapalat" w:hAnsi="GHEA Grapalat"/>
        </w:rPr>
        <w:t>փուլերով</w:t>
      </w:r>
      <w:proofErr w:type="spellEnd"/>
      <w:r w:rsidRPr="008404AE">
        <w:rPr>
          <w:rFonts w:ascii="Cambria Math" w:hAnsi="Cambria Math" w:cs="Cambria Math"/>
        </w:rPr>
        <w:t>․</w:t>
      </w:r>
    </w:p>
    <w:p w14:paraId="12C60A81" w14:textId="77777777" w:rsidR="008852A7" w:rsidRPr="008404AE" w:rsidRDefault="008852A7" w:rsidP="008404AE">
      <w:pPr>
        <w:pStyle w:val="ListParagraph"/>
        <w:numPr>
          <w:ilvl w:val="0"/>
          <w:numId w:val="16"/>
        </w:numPr>
        <w:pBdr>
          <w:top w:val="nil"/>
          <w:left w:val="nil"/>
          <w:bottom w:val="nil"/>
          <w:right w:val="nil"/>
          <w:between w:val="nil"/>
        </w:pBdr>
        <w:spacing w:after="0" w:line="360" w:lineRule="auto"/>
        <w:ind w:left="851" w:hanging="284"/>
        <w:contextualSpacing w:val="0"/>
        <w:jc w:val="both"/>
        <w:rPr>
          <w:rFonts w:ascii="GHEA Grapalat" w:hAnsi="GHEA Grapalat"/>
        </w:rPr>
      </w:pPr>
      <w:proofErr w:type="spellStart"/>
      <w:r w:rsidRPr="008404AE">
        <w:rPr>
          <w:rFonts w:ascii="GHEA Grapalat" w:hAnsi="GHEA Grapalat"/>
        </w:rPr>
        <w:t>տվյալների</w:t>
      </w:r>
      <w:proofErr w:type="spellEnd"/>
      <w:r w:rsidRPr="008404AE">
        <w:rPr>
          <w:rFonts w:ascii="GHEA Grapalat" w:hAnsi="GHEA Grapalat"/>
        </w:rPr>
        <w:t xml:space="preserve"> </w:t>
      </w:r>
      <w:proofErr w:type="spellStart"/>
      <w:r w:rsidRPr="008404AE">
        <w:rPr>
          <w:rFonts w:ascii="GHEA Grapalat" w:hAnsi="GHEA Grapalat"/>
        </w:rPr>
        <w:t>հավաքագրում</w:t>
      </w:r>
      <w:proofErr w:type="spellEnd"/>
      <w:r w:rsidRPr="008404AE">
        <w:rPr>
          <w:rFonts w:ascii="GHEA Grapalat" w:hAnsi="GHEA Grapalat"/>
        </w:rPr>
        <w:t xml:space="preserve">, </w:t>
      </w:r>
    </w:p>
    <w:p w14:paraId="528DA1F2" w14:textId="0049A8C3" w:rsidR="008852A7" w:rsidRPr="008404AE" w:rsidRDefault="008852A7" w:rsidP="008404AE">
      <w:pPr>
        <w:pStyle w:val="ListParagraph"/>
        <w:numPr>
          <w:ilvl w:val="0"/>
          <w:numId w:val="16"/>
        </w:numPr>
        <w:pBdr>
          <w:top w:val="nil"/>
          <w:left w:val="nil"/>
          <w:bottom w:val="nil"/>
          <w:right w:val="nil"/>
          <w:between w:val="nil"/>
        </w:pBdr>
        <w:spacing w:after="0" w:line="360" w:lineRule="auto"/>
        <w:ind w:left="851" w:hanging="284"/>
        <w:contextualSpacing w:val="0"/>
        <w:jc w:val="both"/>
        <w:rPr>
          <w:rFonts w:ascii="GHEA Grapalat" w:hAnsi="GHEA Grapalat"/>
        </w:rPr>
      </w:pPr>
      <w:proofErr w:type="spellStart"/>
      <w:r w:rsidRPr="008404AE">
        <w:rPr>
          <w:rFonts w:ascii="GHEA Grapalat" w:hAnsi="GHEA Grapalat"/>
        </w:rPr>
        <w:t>հավաքագրված</w:t>
      </w:r>
      <w:proofErr w:type="spellEnd"/>
      <w:r w:rsidRPr="008404AE">
        <w:rPr>
          <w:rFonts w:ascii="GHEA Grapalat" w:hAnsi="GHEA Grapalat"/>
        </w:rPr>
        <w:t xml:space="preserve"> </w:t>
      </w:r>
      <w:proofErr w:type="spellStart"/>
      <w:r w:rsidRPr="008404AE">
        <w:rPr>
          <w:rFonts w:ascii="GHEA Grapalat" w:hAnsi="GHEA Grapalat"/>
        </w:rPr>
        <w:t>տվյալների</w:t>
      </w:r>
      <w:proofErr w:type="spellEnd"/>
      <w:r w:rsidRPr="008404AE">
        <w:rPr>
          <w:rFonts w:ascii="GHEA Grapalat" w:hAnsi="GHEA Grapalat"/>
        </w:rPr>
        <w:t xml:space="preserve"> </w:t>
      </w:r>
      <w:r w:rsidR="00CB1F5B" w:rsidRPr="008404AE">
        <w:rPr>
          <w:rFonts w:ascii="GHEA Grapalat" w:hAnsi="GHEA Grapalat"/>
          <w:lang w:val="hy-AM"/>
        </w:rPr>
        <w:t>վավերացում</w:t>
      </w:r>
      <w:r w:rsidRPr="008404AE">
        <w:rPr>
          <w:rFonts w:ascii="GHEA Grapalat" w:hAnsi="GHEA Grapalat"/>
        </w:rPr>
        <w:t xml:space="preserve">, </w:t>
      </w:r>
      <w:proofErr w:type="spellStart"/>
      <w:r w:rsidRPr="008404AE">
        <w:rPr>
          <w:rFonts w:ascii="GHEA Grapalat" w:hAnsi="GHEA Grapalat"/>
        </w:rPr>
        <w:t>համադրում</w:t>
      </w:r>
      <w:proofErr w:type="spellEnd"/>
      <w:r w:rsidRPr="008404AE">
        <w:rPr>
          <w:rFonts w:ascii="GHEA Grapalat" w:hAnsi="GHEA Grapalat"/>
        </w:rPr>
        <w:t xml:space="preserve">, </w:t>
      </w:r>
      <w:proofErr w:type="spellStart"/>
      <w:r w:rsidRPr="008404AE">
        <w:rPr>
          <w:rFonts w:ascii="GHEA Grapalat" w:hAnsi="GHEA Grapalat"/>
        </w:rPr>
        <w:t>վերլուծություն</w:t>
      </w:r>
      <w:proofErr w:type="spellEnd"/>
      <w:r w:rsidRPr="008404AE">
        <w:rPr>
          <w:rFonts w:ascii="GHEA Grapalat" w:hAnsi="GHEA Grapalat"/>
        </w:rPr>
        <w:t>,</w:t>
      </w:r>
    </w:p>
    <w:p w14:paraId="1E8AABC4" w14:textId="77777777" w:rsidR="008852A7" w:rsidRPr="008404AE" w:rsidRDefault="008852A7" w:rsidP="008404AE">
      <w:pPr>
        <w:pStyle w:val="ListParagraph"/>
        <w:numPr>
          <w:ilvl w:val="0"/>
          <w:numId w:val="16"/>
        </w:numPr>
        <w:pBdr>
          <w:top w:val="nil"/>
          <w:left w:val="nil"/>
          <w:bottom w:val="nil"/>
          <w:right w:val="nil"/>
          <w:between w:val="nil"/>
        </w:pBdr>
        <w:spacing w:after="0" w:line="360" w:lineRule="auto"/>
        <w:ind w:left="851" w:hanging="284"/>
        <w:contextualSpacing w:val="0"/>
        <w:jc w:val="both"/>
        <w:rPr>
          <w:rFonts w:ascii="GHEA Grapalat" w:hAnsi="GHEA Grapalat"/>
        </w:rPr>
      </w:pPr>
      <w:proofErr w:type="spellStart"/>
      <w:r w:rsidRPr="008404AE">
        <w:rPr>
          <w:rFonts w:ascii="GHEA Grapalat" w:hAnsi="GHEA Grapalat"/>
        </w:rPr>
        <w:t>ծրագրի</w:t>
      </w:r>
      <w:proofErr w:type="spellEnd"/>
      <w:r w:rsidRPr="008404AE">
        <w:rPr>
          <w:rFonts w:ascii="GHEA Grapalat" w:hAnsi="GHEA Grapalat"/>
        </w:rPr>
        <w:t xml:space="preserve"> </w:t>
      </w:r>
      <w:proofErr w:type="spellStart"/>
      <w:r w:rsidRPr="008404AE">
        <w:rPr>
          <w:rFonts w:ascii="GHEA Grapalat" w:hAnsi="GHEA Grapalat"/>
        </w:rPr>
        <w:t>վերջնարդյունքների</w:t>
      </w:r>
      <w:proofErr w:type="spellEnd"/>
      <w:r w:rsidRPr="008404AE">
        <w:rPr>
          <w:rFonts w:ascii="GHEA Grapalat" w:hAnsi="GHEA Grapalat"/>
        </w:rPr>
        <w:t xml:space="preserve"> և </w:t>
      </w:r>
      <w:proofErr w:type="spellStart"/>
      <w:r w:rsidRPr="008404AE">
        <w:rPr>
          <w:rFonts w:ascii="GHEA Grapalat" w:hAnsi="GHEA Grapalat"/>
        </w:rPr>
        <w:t>զեկույցի</w:t>
      </w:r>
      <w:proofErr w:type="spellEnd"/>
      <w:r w:rsidRPr="008404AE">
        <w:rPr>
          <w:rFonts w:ascii="GHEA Grapalat" w:hAnsi="GHEA Grapalat"/>
        </w:rPr>
        <w:t xml:space="preserve"> </w:t>
      </w:r>
      <w:proofErr w:type="spellStart"/>
      <w:r w:rsidRPr="008404AE">
        <w:rPr>
          <w:rFonts w:ascii="GHEA Grapalat" w:hAnsi="GHEA Grapalat"/>
        </w:rPr>
        <w:t>հանրայնացում</w:t>
      </w:r>
      <w:proofErr w:type="spellEnd"/>
      <w:r w:rsidRPr="008404AE">
        <w:rPr>
          <w:rFonts w:ascii="GHEA Grapalat" w:hAnsi="GHEA Grapalat"/>
        </w:rPr>
        <w:t>,</w:t>
      </w:r>
    </w:p>
    <w:p w14:paraId="28577097" w14:textId="0CD49B4C" w:rsidR="008852A7" w:rsidRPr="008404AE" w:rsidRDefault="008852A7" w:rsidP="008404AE">
      <w:pPr>
        <w:pStyle w:val="ListParagraph"/>
        <w:numPr>
          <w:ilvl w:val="0"/>
          <w:numId w:val="16"/>
        </w:numPr>
        <w:pBdr>
          <w:top w:val="nil"/>
          <w:left w:val="nil"/>
          <w:bottom w:val="nil"/>
          <w:right w:val="nil"/>
          <w:between w:val="nil"/>
        </w:pBdr>
        <w:spacing w:after="0" w:line="360" w:lineRule="auto"/>
        <w:ind w:left="851" w:hanging="284"/>
        <w:contextualSpacing w:val="0"/>
        <w:jc w:val="both"/>
        <w:rPr>
          <w:rFonts w:ascii="GHEA Grapalat" w:hAnsi="GHEA Grapalat"/>
        </w:rPr>
      </w:pPr>
      <w:proofErr w:type="spellStart"/>
      <w:r w:rsidRPr="008404AE">
        <w:rPr>
          <w:rFonts w:ascii="GHEA Grapalat" w:hAnsi="GHEA Grapalat"/>
        </w:rPr>
        <w:t>հետադարձ</w:t>
      </w:r>
      <w:proofErr w:type="spellEnd"/>
      <w:r w:rsidRPr="008404AE">
        <w:rPr>
          <w:rFonts w:ascii="GHEA Grapalat" w:hAnsi="GHEA Grapalat"/>
        </w:rPr>
        <w:t xml:space="preserve"> </w:t>
      </w:r>
      <w:proofErr w:type="spellStart"/>
      <w:r w:rsidRPr="008404AE">
        <w:rPr>
          <w:rFonts w:ascii="GHEA Grapalat" w:hAnsi="GHEA Grapalat"/>
        </w:rPr>
        <w:t>կապի</w:t>
      </w:r>
      <w:proofErr w:type="spellEnd"/>
      <w:r w:rsidRPr="008404AE">
        <w:rPr>
          <w:rFonts w:ascii="GHEA Grapalat" w:hAnsi="GHEA Grapalat"/>
        </w:rPr>
        <w:t xml:space="preserve"> </w:t>
      </w:r>
      <w:proofErr w:type="spellStart"/>
      <w:r w:rsidRPr="008404AE">
        <w:rPr>
          <w:rFonts w:ascii="GHEA Grapalat" w:hAnsi="GHEA Grapalat"/>
        </w:rPr>
        <w:t>ընթացիկ</w:t>
      </w:r>
      <w:proofErr w:type="spellEnd"/>
      <w:r w:rsidRPr="008404AE">
        <w:rPr>
          <w:rFonts w:ascii="GHEA Grapalat" w:hAnsi="GHEA Grapalat"/>
        </w:rPr>
        <w:t xml:space="preserve"> </w:t>
      </w:r>
      <w:proofErr w:type="spellStart"/>
      <w:r w:rsidRPr="008404AE">
        <w:rPr>
          <w:rFonts w:ascii="GHEA Grapalat" w:hAnsi="GHEA Grapalat"/>
        </w:rPr>
        <w:t>ապահովում</w:t>
      </w:r>
      <w:proofErr w:type="spellEnd"/>
      <w:r w:rsidRPr="008404AE">
        <w:rPr>
          <w:rFonts w:ascii="GHEA Grapalat" w:hAnsi="GHEA Grapalat"/>
        </w:rPr>
        <w:t>։</w:t>
      </w:r>
    </w:p>
    <w:p w14:paraId="04FF4608" w14:textId="77777777"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rPr>
      </w:pPr>
      <w:proofErr w:type="spellStart"/>
      <w:r w:rsidRPr="008404AE">
        <w:rPr>
          <w:rFonts w:ascii="GHEA Grapalat" w:hAnsi="GHEA Grapalat"/>
        </w:rPr>
        <w:t>Այս</w:t>
      </w:r>
      <w:proofErr w:type="spellEnd"/>
      <w:r w:rsidRPr="008404AE">
        <w:rPr>
          <w:rFonts w:ascii="GHEA Grapalat" w:hAnsi="GHEA Grapalat"/>
        </w:rPr>
        <w:t xml:space="preserve"> </w:t>
      </w:r>
      <w:proofErr w:type="spellStart"/>
      <w:r w:rsidRPr="008404AE">
        <w:rPr>
          <w:rFonts w:ascii="GHEA Grapalat" w:hAnsi="GHEA Grapalat"/>
        </w:rPr>
        <w:t>փուլերից</w:t>
      </w:r>
      <w:proofErr w:type="spellEnd"/>
      <w:r w:rsidRPr="008404AE">
        <w:rPr>
          <w:rFonts w:ascii="GHEA Grapalat" w:hAnsi="GHEA Grapalat"/>
        </w:rPr>
        <w:t xml:space="preserve"> </w:t>
      </w:r>
      <w:proofErr w:type="spellStart"/>
      <w:r w:rsidRPr="008404AE">
        <w:rPr>
          <w:rFonts w:ascii="GHEA Grapalat" w:hAnsi="GHEA Grapalat"/>
        </w:rPr>
        <w:t>յուրաքանչյուրի</w:t>
      </w:r>
      <w:proofErr w:type="spellEnd"/>
      <w:r w:rsidRPr="008404AE">
        <w:rPr>
          <w:rFonts w:ascii="GHEA Grapalat" w:hAnsi="GHEA Grapalat"/>
        </w:rPr>
        <w:t xml:space="preserve"> </w:t>
      </w:r>
      <w:proofErr w:type="spellStart"/>
      <w:r w:rsidRPr="008404AE">
        <w:rPr>
          <w:rFonts w:ascii="GHEA Grapalat" w:hAnsi="GHEA Grapalat"/>
        </w:rPr>
        <w:t>ժամանակ</w:t>
      </w:r>
      <w:proofErr w:type="spellEnd"/>
      <w:r w:rsidRPr="008404AE">
        <w:rPr>
          <w:rFonts w:ascii="GHEA Grapalat" w:hAnsi="GHEA Grapalat"/>
        </w:rPr>
        <w:t xml:space="preserve"> </w:t>
      </w:r>
      <w:proofErr w:type="spellStart"/>
      <w:r w:rsidRPr="008404AE">
        <w:rPr>
          <w:rFonts w:ascii="GHEA Grapalat" w:hAnsi="GHEA Grapalat"/>
        </w:rPr>
        <w:t>օգտագործվելու</w:t>
      </w:r>
      <w:proofErr w:type="spellEnd"/>
      <w:r w:rsidRPr="008404AE">
        <w:rPr>
          <w:rFonts w:ascii="GHEA Grapalat" w:hAnsi="GHEA Grapalat"/>
        </w:rPr>
        <w:t xml:space="preserve"> </w:t>
      </w:r>
      <w:proofErr w:type="spellStart"/>
      <w:r w:rsidRPr="008404AE">
        <w:rPr>
          <w:rFonts w:ascii="GHEA Grapalat" w:hAnsi="GHEA Grapalat"/>
        </w:rPr>
        <w:t>են</w:t>
      </w:r>
      <w:proofErr w:type="spellEnd"/>
      <w:r w:rsidRPr="008404AE">
        <w:rPr>
          <w:rFonts w:ascii="GHEA Grapalat" w:hAnsi="GHEA Grapalat"/>
        </w:rPr>
        <w:t xml:space="preserve"> </w:t>
      </w:r>
      <w:proofErr w:type="spellStart"/>
      <w:r w:rsidRPr="008404AE">
        <w:rPr>
          <w:rFonts w:ascii="GHEA Grapalat" w:hAnsi="GHEA Grapalat"/>
        </w:rPr>
        <w:t>տարբեր</w:t>
      </w:r>
      <w:proofErr w:type="spellEnd"/>
      <w:r w:rsidRPr="008404AE">
        <w:rPr>
          <w:rFonts w:ascii="GHEA Grapalat" w:hAnsi="GHEA Grapalat"/>
        </w:rPr>
        <w:t xml:space="preserve"> </w:t>
      </w:r>
      <w:proofErr w:type="spellStart"/>
      <w:r w:rsidRPr="008404AE">
        <w:rPr>
          <w:rFonts w:ascii="GHEA Grapalat" w:hAnsi="GHEA Grapalat"/>
        </w:rPr>
        <w:t>մեխանիզմներ</w:t>
      </w:r>
      <w:proofErr w:type="spellEnd"/>
      <w:r w:rsidRPr="008404AE">
        <w:rPr>
          <w:rFonts w:ascii="Cambria Math" w:hAnsi="Cambria Math" w:cs="Cambria Math"/>
        </w:rPr>
        <w:t>․</w:t>
      </w:r>
    </w:p>
    <w:p w14:paraId="502E4971" w14:textId="77777777"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rPr>
      </w:pPr>
    </w:p>
    <w:p w14:paraId="1AC45828" w14:textId="5D625BF8"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rPr>
      </w:pPr>
      <w:proofErr w:type="spellStart"/>
      <w:r w:rsidRPr="008404AE">
        <w:rPr>
          <w:rFonts w:ascii="GHEA Grapalat" w:hAnsi="GHEA Grapalat"/>
        </w:rPr>
        <w:t>Տվյալների</w:t>
      </w:r>
      <w:proofErr w:type="spellEnd"/>
      <w:r w:rsidRPr="008404AE">
        <w:rPr>
          <w:rFonts w:ascii="GHEA Grapalat" w:hAnsi="GHEA Grapalat"/>
        </w:rPr>
        <w:t xml:space="preserve"> </w:t>
      </w:r>
      <w:proofErr w:type="spellStart"/>
      <w:r w:rsidRPr="008404AE">
        <w:rPr>
          <w:rFonts w:ascii="GHEA Grapalat" w:hAnsi="GHEA Grapalat"/>
        </w:rPr>
        <w:t>հավաքագրման</w:t>
      </w:r>
      <w:proofErr w:type="spellEnd"/>
      <w:r w:rsidRPr="008404AE">
        <w:rPr>
          <w:rFonts w:ascii="GHEA Grapalat" w:hAnsi="GHEA Grapalat"/>
        </w:rPr>
        <w:t xml:space="preserve"> </w:t>
      </w:r>
      <w:proofErr w:type="spellStart"/>
      <w:r w:rsidRPr="008404AE">
        <w:rPr>
          <w:rFonts w:ascii="GHEA Grapalat" w:hAnsi="GHEA Grapalat"/>
        </w:rPr>
        <w:t>փուլում</w:t>
      </w:r>
      <w:proofErr w:type="spellEnd"/>
      <w:r w:rsidRPr="008404AE">
        <w:rPr>
          <w:rFonts w:ascii="GHEA Grapalat" w:hAnsi="GHEA Grapalat"/>
        </w:rPr>
        <w:t xml:space="preserve"> </w:t>
      </w:r>
      <w:proofErr w:type="spellStart"/>
      <w:r w:rsidRPr="008404AE">
        <w:rPr>
          <w:rFonts w:ascii="GHEA Grapalat" w:hAnsi="GHEA Grapalat"/>
        </w:rPr>
        <w:t>առավելապես</w:t>
      </w:r>
      <w:proofErr w:type="spellEnd"/>
      <w:r w:rsidRPr="008404AE">
        <w:rPr>
          <w:rFonts w:ascii="GHEA Grapalat" w:hAnsi="GHEA Grapalat"/>
        </w:rPr>
        <w:t xml:space="preserve"> </w:t>
      </w:r>
      <w:proofErr w:type="spellStart"/>
      <w:r w:rsidRPr="008404AE">
        <w:rPr>
          <w:rFonts w:ascii="GHEA Grapalat" w:hAnsi="GHEA Grapalat"/>
        </w:rPr>
        <w:t>օգ</w:t>
      </w:r>
      <w:proofErr w:type="spellEnd"/>
      <w:r w:rsidRPr="008404AE">
        <w:rPr>
          <w:rFonts w:ascii="GHEA Grapalat" w:hAnsi="GHEA Grapalat"/>
          <w:lang w:val="hy-AM"/>
        </w:rPr>
        <w:t>տ</w:t>
      </w:r>
      <w:proofErr w:type="spellStart"/>
      <w:r w:rsidRPr="008404AE">
        <w:rPr>
          <w:rFonts w:ascii="GHEA Grapalat" w:hAnsi="GHEA Grapalat"/>
        </w:rPr>
        <w:t>ագործվելու</w:t>
      </w:r>
      <w:proofErr w:type="spellEnd"/>
      <w:r w:rsidRPr="008404AE">
        <w:rPr>
          <w:rFonts w:ascii="GHEA Grapalat" w:hAnsi="GHEA Grapalat"/>
        </w:rPr>
        <w:t xml:space="preserve"> </w:t>
      </w:r>
      <w:proofErr w:type="spellStart"/>
      <w:r w:rsidRPr="008404AE">
        <w:rPr>
          <w:rFonts w:ascii="GHEA Grapalat" w:hAnsi="GHEA Grapalat"/>
        </w:rPr>
        <w:t>են</w:t>
      </w:r>
      <w:proofErr w:type="spellEnd"/>
      <w:r w:rsidRPr="008404AE">
        <w:rPr>
          <w:rFonts w:ascii="GHEA Grapalat" w:hAnsi="GHEA Grapalat"/>
        </w:rPr>
        <w:t xml:space="preserve"> </w:t>
      </w:r>
      <w:proofErr w:type="spellStart"/>
      <w:r w:rsidRPr="008404AE">
        <w:rPr>
          <w:rFonts w:ascii="GHEA Grapalat" w:hAnsi="GHEA Grapalat"/>
        </w:rPr>
        <w:t>պաշտոնական</w:t>
      </w:r>
      <w:proofErr w:type="spellEnd"/>
      <w:r w:rsidRPr="008404AE">
        <w:rPr>
          <w:rFonts w:ascii="GHEA Grapalat" w:hAnsi="GHEA Grapalat"/>
        </w:rPr>
        <w:t xml:space="preserve"> </w:t>
      </w:r>
      <w:proofErr w:type="spellStart"/>
      <w:r w:rsidRPr="008404AE">
        <w:rPr>
          <w:rFonts w:ascii="GHEA Grapalat" w:hAnsi="GHEA Grapalat"/>
        </w:rPr>
        <w:t>գրավոր</w:t>
      </w:r>
      <w:proofErr w:type="spellEnd"/>
      <w:r w:rsidRPr="008404AE">
        <w:rPr>
          <w:rFonts w:ascii="GHEA Grapalat" w:hAnsi="GHEA Grapalat"/>
          <w:lang w:val="hy-AM"/>
        </w:rPr>
        <w:t xml:space="preserve"> </w:t>
      </w:r>
      <w:r w:rsidRPr="008404AE">
        <w:rPr>
          <w:rFonts w:ascii="GHEA Grapalat" w:hAnsi="GHEA Grapalat"/>
        </w:rPr>
        <w:t>(</w:t>
      </w:r>
      <w:proofErr w:type="spellStart"/>
      <w:r w:rsidRPr="008404AE">
        <w:rPr>
          <w:rFonts w:ascii="GHEA Grapalat" w:hAnsi="GHEA Grapalat"/>
        </w:rPr>
        <w:t>այդ</w:t>
      </w:r>
      <w:proofErr w:type="spellEnd"/>
      <w:r w:rsidRPr="008404AE">
        <w:rPr>
          <w:rFonts w:ascii="GHEA Grapalat" w:hAnsi="GHEA Grapalat"/>
        </w:rPr>
        <w:t xml:space="preserve"> </w:t>
      </w:r>
      <w:proofErr w:type="spellStart"/>
      <w:r w:rsidRPr="008404AE">
        <w:rPr>
          <w:rFonts w:ascii="GHEA Grapalat" w:hAnsi="GHEA Grapalat"/>
        </w:rPr>
        <w:t>թվում</w:t>
      </w:r>
      <w:proofErr w:type="spellEnd"/>
      <w:r w:rsidR="00CD6EA9" w:rsidRPr="008404AE">
        <w:rPr>
          <w:rFonts w:ascii="GHEA Grapalat" w:hAnsi="GHEA Grapalat"/>
          <w:lang w:val="hy-AM"/>
        </w:rPr>
        <w:t>՝</w:t>
      </w:r>
      <w:r w:rsidRPr="008404AE">
        <w:rPr>
          <w:rFonts w:ascii="GHEA Grapalat" w:hAnsi="GHEA Grapalat"/>
        </w:rPr>
        <w:t xml:space="preserve"> </w:t>
      </w:r>
      <w:proofErr w:type="spellStart"/>
      <w:r w:rsidRPr="008404AE">
        <w:rPr>
          <w:rFonts w:ascii="GHEA Grapalat" w:hAnsi="GHEA Grapalat"/>
        </w:rPr>
        <w:t>առցանց</w:t>
      </w:r>
      <w:proofErr w:type="spellEnd"/>
      <w:r w:rsidRPr="008404AE">
        <w:rPr>
          <w:rFonts w:ascii="GHEA Grapalat" w:hAnsi="GHEA Grapalat"/>
        </w:rPr>
        <w:t xml:space="preserve">) </w:t>
      </w:r>
      <w:proofErr w:type="spellStart"/>
      <w:r w:rsidRPr="008404AE">
        <w:rPr>
          <w:rFonts w:ascii="GHEA Grapalat" w:hAnsi="GHEA Grapalat"/>
        </w:rPr>
        <w:t>հարցումների</w:t>
      </w:r>
      <w:proofErr w:type="spellEnd"/>
      <w:r w:rsidRPr="008404AE">
        <w:rPr>
          <w:rFonts w:ascii="GHEA Grapalat" w:hAnsi="GHEA Grapalat"/>
        </w:rPr>
        <w:t xml:space="preserve">, </w:t>
      </w:r>
      <w:proofErr w:type="spellStart"/>
      <w:r w:rsidRPr="008404AE">
        <w:rPr>
          <w:rFonts w:ascii="GHEA Grapalat" w:hAnsi="GHEA Grapalat"/>
        </w:rPr>
        <w:t>փորձագիտական</w:t>
      </w:r>
      <w:proofErr w:type="spellEnd"/>
      <w:r w:rsidRPr="008404AE">
        <w:rPr>
          <w:rFonts w:ascii="GHEA Grapalat" w:hAnsi="GHEA Grapalat"/>
        </w:rPr>
        <w:t xml:space="preserve"> </w:t>
      </w:r>
      <w:proofErr w:type="spellStart"/>
      <w:r w:rsidRPr="008404AE">
        <w:rPr>
          <w:rFonts w:ascii="GHEA Grapalat" w:hAnsi="GHEA Grapalat"/>
        </w:rPr>
        <w:t>հարցազրույցների</w:t>
      </w:r>
      <w:proofErr w:type="spellEnd"/>
      <w:r w:rsidRPr="008404AE">
        <w:rPr>
          <w:rFonts w:ascii="GHEA Grapalat" w:hAnsi="GHEA Grapalat"/>
        </w:rPr>
        <w:t xml:space="preserve"> և </w:t>
      </w:r>
      <w:proofErr w:type="spellStart"/>
      <w:r w:rsidRPr="008404AE">
        <w:rPr>
          <w:rFonts w:ascii="GHEA Grapalat" w:hAnsi="GHEA Grapalat"/>
        </w:rPr>
        <w:t>թեմատիկ</w:t>
      </w:r>
      <w:proofErr w:type="spellEnd"/>
      <w:r w:rsidRPr="008404AE">
        <w:rPr>
          <w:rFonts w:ascii="GHEA Grapalat" w:hAnsi="GHEA Grapalat"/>
        </w:rPr>
        <w:t xml:space="preserve"> </w:t>
      </w:r>
      <w:proofErr w:type="spellStart"/>
      <w:r w:rsidRPr="008404AE">
        <w:rPr>
          <w:rFonts w:ascii="GHEA Grapalat" w:hAnsi="GHEA Grapalat"/>
        </w:rPr>
        <w:t>խորհրդակցությունների</w:t>
      </w:r>
      <w:proofErr w:type="spellEnd"/>
      <w:r w:rsidRPr="008404AE">
        <w:rPr>
          <w:rFonts w:ascii="GHEA Grapalat" w:hAnsi="GHEA Grapalat"/>
        </w:rPr>
        <w:t xml:space="preserve"> </w:t>
      </w:r>
      <w:proofErr w:type="spellStart"/>
      <w:r w:rsidRPr="008404AE">
        <w:rPr>
          <w:rFonts w:ascii="GHEA Grapalat" w:hAnsi="GHEA Grapalat"/>
        </w:rPr>
        <w:t>մեխանիզմները</w:t>
      </w:r>
      <w:proofErr w:type="spellEnd"/>
      <w:r w:rsidRPr="008404AE">
        <w:rPr>
          <w:rFonts w:ascii="GHEA Grapalat" w:hAnsi="GHEA Grapalat"/>
        </w:rPr>
        <w:t xml:space="preserve">։ </w:t>
      </w:r>
      <w:proofErr w:type="spellStart"/>
      <w:r w:rsidRPr="008404AE">
        <w:rPr>
          <w:rFonts w:ascii="GHEA Grapalat" w:hAnsi="GHEA Grapalat"/>
        </w:rPr>
        <w:t>Այս</w:t>
      </w:r>
      <w:proofErr w:type="spellEnd"/>
      <w:r w:rsidRPr="008404AE">
        <w:rPr>
          <w:rFonts w:ascii="GHEA Grapalat" w:hAnsi="GHEA Grapalat"/>
        </w:rPr>
        <w:t xml:space="preserve"> </w:t>
      </w:r>
      <w:proofErr w:type="spellStart"/>
      <w:r w:rsidRPr="008404AE">
        <w:rPr>
          <w:rFonts w:ascii="GHEA Grapalat" w:hAnsi="GHEA Grapalat"/>
        </w:rPr>
        <w:t>փուլում</w:t>
      </w:r>
      <w:proofErr w:type="spellEnd"/>
      <w:r w:rsidRPr="008404AE">
        <w:rPr>
          <w:rFonts w:ascii="GHEA Grapalat" w:hAnsi="GHEA Grapalat"/>
        </w:rPr>
        <w:t xml:space="preserve"> </w:t>
      </w:r>
      <w:proofErr w:type="spellStart"/>
      <w:r w:rsidRPr="008404AE">
        <w:rPr>
          <w:rFonts w:ascii="GHEA Grapalat" w:hAnsi="GHEA Grapalat"/>
        </w:rPr>
        <w:t>առավելապես</w:t>
      </w:r>
      <w:proofErr w:type="spellEnd"/>
      <w:r w:rsidRPr="008404AE">
        <w:rPr>
          <w:rFonts w:ascii="GHEA Grapalat" w:hAnsi="GHEA Grapalat"/>
        </w:rPr>
        <w:t xml:space="preserve"> </w:t>
      </w:r>
      <w:proofErr w:type="spellStart"/>
      <w:r w:rsidRPr="008404AE">
        <w:rPr>
          <w:rFonts w:ascii="GHEA Grapalat" w:hAnsi="GHEA Grapalat"/>
        </w:rPr>
        <w:t>համագործա</w:t>
      </w:r>
      <w:proofErr w:type="spellEnd"/>
      <w:r w:rsidRPr="008404AE">
        <w:rPr>
          <w:rFonts w:ascii="GHEA Grapalat" w:hAnsi="GHEA Grapalat"/>
          <w:lang w:val="hy-AM"/>
        </w:rPr>
        <w:t>կ</w:t>
      </w:r>
      <w:proofErr w:type="spellStart"/>
      <w:r w:rsidRPr="008404AE">
        <w:rPr>
          <w:rFonts w:ascii="GHEA Grapalat" w:hAnsi="GHEA Grapalat"/>
        </w:rPr>
        <w:t>ցության</w:t>
      </w:r>
      <w:proofErr w:type="spellEnd"/>
      <w:r w:rsidRPr="008404AE">
        <w:rPr>
          <w:rFonts w:ascii="GHEA Grapalat" w:hAnsi="GHEA Grapalat"/>
        </w:rPr>
        <w:t xml:space="preserve"> </w:t>
      </w:r>
      <w:proofErr w:type="spellStart"/>
      <w:r w:rsidRPr="008404AE">
        <w:rPr>
          <w:rFonts w:ascii="GHEA Grapalat" w:hAnsi="GHEA Grapalat"/>
        </w:rPr>
        <w:t>շրջանակը</w:t>
      </w:r>
      <w:proofErr w:type="spellEnd"/>
      <w:r w:rsidRPr="008404AE">
        <w:rPr>
          <w:rFonts w:ascii="GHEA Grapalat" w:hAnsi="GHEA Grapalat"/>
        </w:rPr>
        <w:t xml:space="preserve"> </w:t>
      </w:r>
      <w:proofErr w:type="spellStart"/>
      <w:r w:rsidRPr="008404AE">
        <w:rPr>
          <w:rFonts w:ascii="GHEA Grapalat" w:hAnsi="GHEA Grapalat"/>
        </w:rPr>
        <w:t>հստակեցնելու</w:t>
      </w:r>
      <w:proofErr w:type="spellEnd"/>
      <w:r w:rsidRPr="008404AE">
        <w:rPr>
          <w:rFonts w:ascii="GHEA Grapalat" w:hAnsi="GHEA Grapalat"/>
        </w:rPr>
        <w:t xml:space="preserve"> </w:t>
      </w:r>
      <w:proofErr w:type="spellStart"/>
      <w:r w:rsidRPr="008404AE">
        <w:rPr>
          <w:rFonts w:ascii="GHEA Grapalat" w:hAnsi="GHEA Grapalat"/>
        </w:rPr>
        <w:t>համար</w:t>
      </w:r>
      <w:proofErr w:type="spellEnd"/>
      <w:r w:rsidRPr="008404AE">
        <w:rPr>
          <w:rFonts w:ascii="GHEA Grapalat" w:hAnsi="GHEA Grapalat"/>
        </w:rPr>
        <w:t xml:space="preserve"> </w:t>
      </w:r>
      <w:proofErr w:type="spellStart"/>
      <w:r w:rsidRPr="008404AE">
        <w:rPr>
          <w:rFonts w:ascii="GHEA Grapalat" w:hAnsi="GHEA Grapalat"/>
        </w:rPr>
        <w:t>կիրառելի</w:t>
      </w:r>
      <w:proofErr w:type="spellEnd"/>
      <w:r w:rsidRPr="008404AE">
        <w:rPr>
          <w:rFonts w:ascii="GHEA Grapalat" w:hAnsi="GHEA Grapalat"/>
        </w:rPr>
        <w:t xml:space="preserve"> </w:t>
      </w:r>
      <w:proofErr w:type="spellStart"/>
      <w:r w:rsidRPr="008404AE">
        <w:rPr>
          <w:rFonts w:ascii="GHEA Grapalat" w:hAnsi="GHEA Grapalat"/>
        </w:rPr>
        <w:t>կարող</w:t>
      </w:r>
      <w:proofErr w:type="spellEnd"/>
      <w:r w:rsidRPr="008404AE">
        <w:rPr>
          <w:rFonts w:ascii="GHEA Grapalat" w:hAnsi="GHEA Grapalat"/>
        </w:rPr>
        <w:t xml:space="preserve"> </w:t>
      </w:r>
      <w:proofErr w:type="spellStart"/>
      <w:r w:rsidRPr="008404AE">
        <w:rPr>
          <w:rFonts w:ascii="GHEA Grapalat" w:hAnsi="GHEA Grapalat"/>
        </w:rPr>
        <w:t>են</w:t>
      </w:r>
      <w:proofErr w:type="spellEnd"/>
      <w:r w:rsidRPr="008404AE">
        <w:rPr>
          <w:rFonts w:ascii="GHEA Grapalat" w:hAnsi="GHEA Grapalat"/>
        </w:rPr>
        <w:t xml:space="preserve"> </w:t>
      </w:r>
      <w:proofErr w:type="spellStart"/>
      <w:r w:rsidRPr="008404AE">
        <w:rPr>
          <w:rFonts w:ascii="GHEA Grapalat" w:hAnsi="GHEA Grapalat"/>
        </w:rPr>
        <w:t>լինել</w:t>
      </w:r>
      <w:proofErr w:type="spellEnd"/>
      <w:r w:rsidRPr="008404AE">
        <w:rPr>
          <w:rFonts w:ascii="GHEA Grapalat" w:hAnsi="GHEA Grapalat"/>
        </w:rPr>
        <w:t xml:space="preserve"> </w:t>
      </w:r>
      <w:proofErr w:type="spellStart"/>
      <w:r w:rsidRPr="008404AE">
        <w:rPr>
          <w:rFonts w:ascii="GHEA Grapalat" w:hAnsi="GHEA Grapalat"/>
        </w:rPr>
        <w:t>նաև</w:t>
      </w:r>
      <w:proofErr w:type="spellEnd"/>
      <w:r w:rsidRPr="008404AE">
        <w:rPr>
          <w:rFonts w:ascii="GHEA Grapalat" w:hAnsi="GHEA Grapalat"/>
        </w:rPr>
        <w:t xml:space="preserve"> </w:t>
      </w:r>
      <w:proofErr w:type="spellStart"/>
      <w:r w:rsidRPr="008404AE">
        <w:rPr>
          <w:rFonts w:ascii="GHEA Grapalat" w:hAnsi="GHEA Grapalat"/>
        </w:rPr>
        <w:t>աշխատաժողովներն</w:t>
      </w:r>
      <w:proofErr w:type="spellEnd"/>
      <w:r w:rsidRPr="008404AE">
        <w:rPr>
          <w:rFonts w:ascii="GHEA Grapalat" w:hAnsi="GHEA Grapalat"/>
        </w:rPr>
        <w:t xml:space="preserve"> </w:t>
      </w:r>
      <w:proofErr w:type="spellStart"/>
      <w:r w:rsidRPr="008404AE">
        <w:rPr>
          <w:rFonts w:ascii="GHEA Grapalat" w:hAnsi="GHEA Grapalat"/>
        </w:rPr>
        <w:t>ու</w:t>
      </w:r>
      <w:proofErr w:type="spellEnd"/>
      <w:r w:rsidRPr="008404AE">
        <w:rPr>
          <w:rFonts w:ascii="GHEA Grapalat" w:hAnsi="GHEA Grapalat"/>
        </w:rPr>
        <w:t xml:space="preserve"> </w:t>
      </w:r>
      <w:proofErr w:type="spellStart"/>
      <w:r w:rsidRPr="008404AE">
        <w:rPr>
          <w:rFonts w:ascii="GHEA Grapalat" w:hAnsi="GHEA Grapalat"/>
        </w:rPr>
        <w:t>քննարկումները</w:t>
      </w:r>
      <w:proofErr w:type="spellEnd"/>
      <w:r w:rsidRPr="008404AE">
        <w:rPr>
          <w:rFonts w:ascii="GHEA Grapalat" w:hAnsi="GHEA Grapalat"/>
        </w:rPr>
        <w:t xml:space="preserve">։ </w:t>
      </w:r>
    </w:p>
    <w:p w14:paraId="5C41B3E9" w14:textId="3DC37AE5"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rPr>
      </w:pPr>
      <w:r w:rsidRPr="008404AE">
        <w:rPr>
          <w:rFonts w:ascii="GHEA Grapalat" w:hAnsi="GHEA Grapalat"/>
        </w:rPr>
        <w:lastRenderedPageBreak/>
        <w:t xml:space="preserve"> </w:t>
      </w:r>
      <w:proofErr w:type="spellStart"/>
      <w:r w:rsidRPr="008404AE">
        <w:rPr>
          <w:rFonts w:ascii="GHEA Grapalat" w:hAnsi="GHEA Grapalat"/>
        </w:rPr>
        <w:t>Հավաքագրված</w:t>
      </w:r>
      <w:proofErr w:type="spellEnd"/>
      <w:r w:rsidRPr="008404AE">
        <w:rPr>
          <w:rFonts w:ascii="GHEA Grapalat" w:hAnsi="GHEA Grapalat"/>
        </w:rPr>
        <w:t xml:space="preserve"> </w:t>
      </w:r>
      <w:proofErr w:type="spellStart"/>
      <w:r w:rsidRPr="008404AE">
        <w:rPr>
          <w:rFonts w:ascii="GHEA Grapalat" w:hAnsi="GHEA Grapalat"/>
        </w:rPr>
        <w:t>տվյալների</w:t>
      </w:r>
      <w:proofErr w:type="spellEnd"/>
      <w:r w:rsidRPr="008404AE">
        <w:rPr>
          <w:rFonts w:ascii="GHEA Grapalat" w:hAnsi="GHEA Grapalat"/>
        </w:rPr>
        <w:t xml:space="preserve"> </w:t>
      </w:r>
      <w:r w:rsidR="00CB1F5B" w:rsidRPr="008404AE">
        <w:rPr>
          <w:rFonts w:ascii="GHEA Grapalat" w:hAnsi="GHEA Grapalat"/>
          <w:lang w:val="hy-AM"/>
        </w:rPr>
        <w:t>վավերացման</w:t>
      </w:r>
      <w:r w:rsidRPr="008404AE">
        <w:rPr>
          <w:rFonts w:ascii="GHEA Grapalat" w:hAnsi="GHEA Grapalat"/>
        </w:rPr>
        <w:t xml:space="preserve">, </w:t>
      </w:r>
      <w:proofErr w:type="spellStart"/>
      <w:r w:rsidRPr="008404AE">
        <w:rPr>
          <w:rFonts w:ascii="GHEA Grapalat" w:hAnsi="GHEA Grapalat"/>
        </w:rPr>
        <w:t>համադրման</w:t>
      </w:r>
      <w:proofErr w:type="spellEnd"/>
      <w:r w:rsidRPr="008404AE">
        <w:rPr>
          <w:rFonts w:ascii="GHEA Grapalat" w:hAnsi="GHEA Grapalat"/>
        </w:rPr>
        <w:t xml:space="preserve"> և </w:t>
      </w:r>
      <w:proofErr w:type="spellStart"/>
      <w:r w:rsidRPr="008404AE">
        <w:rPr>
          <w:rFonts w:ascii="GHEA Grapalat" w:hAnsi="GHEA Grapalat"/>
        </w:rPr>
        <w:t>վերլուծության</w:t>
      </w:r>
      <w:proofErr w:type="spellEnd"/>
      <w:r w:rsidRPr="008404AE">
        <w:rPr>
          <w:rFonts w:ascii="GHEA Grapalat" w:hAnsi="GHEA Grapalat"/>
        </w:rPr>
        <w:t xml:space="preserve"> </w:t>
      </w:r>
      <w:proofErr w:type="spellStart"/>
      <w:r w:rsidRPr="008404AE">
        <w:rPr>
          <w:rFonts w:ascii="GHEA Grapalat" w:hAnsi="GHEA Grapalat"/>
        </w:rPr>
        <w:t>փուլում</w:t>
      </w:r>
      <w:proofErr w:type="spellEnd"/>
      <w:r w:rsidRPr="008404AE">
        <w:rPr>
          <w:rFonts w:ascii="GHEA Grapalat" w:hAnsi="GHEA Grapalat"/>
        </w:rPr>
        <w:t xml:space="preserve"> </w:t>
      </w:r>
      <w:proofErr w:type="spellStart"/>
      <w:r w:rsidRPr="008404AE">
        <w:rPr>
          <w:rFonts w:ascii="GHEA Grapalat" w:hAnsi="GHEA Grapalat"/>
        </w:rPr>
        <w:t>կարող</w:t>
      </w:r>
      <w:proofErr w:type="spellEnd"/>
      <w:r w:rsidRPr="008404AE">
        <w:rPr>
          <w:rFonts w:ascii="GHEA Grapalat" w:hAnsi="GHEA Grapalat"/>
        </w:rPr>
        <w:t xml:space="preserve"> </w:t>
      </w:r>
      <w:proofErr w:type="spellStart"/>
      <w:r w:rsidRPr="008404AE">
        <w:rPr>
          <w:rFonts w:ascii="GHEA Grapalat" w:hAnsi="GHEA Grapalat"/>
        </w:rPr>
        <w:t>են</w:t>
      </w:r>
      <w:proofErr w:type="spellEnd"/>
      <w:r w:rsidRPr="008404AE">
        <w:rPr>
          <w:rFonts w:ascii="GHEA Grapalat" w:hAnsi="GHEA Grapalat"/>
        </w:rPr>
        <w:t xml:space="preserve"> </w:t>
      </w:r>
      <w:proofErr w:type="spellStart"/>
      <w:r w:rsidRPr="008404AE">
        <w:rPr>
          <w:rFonts w:ascii="GHEA Grapalat" w:hAnsi="GHEA Grapalat"/>
        </w:rPr>
        <w:t>պահպանվել</w:t>
      </w:r>
      <w:proofErr w:type="spellEnd"/>
      <w:r w:rsidRPr="008404AE">
        <w:rPr>
          <w:rFonts w:ascii="GHEA Grapalat" w:hAnsi="GHEA Grapalat"/>
        </w:rPr>
        <w:t xml:space="preserve"> </w:t>
      </w:r>
      <w:proofErr w:type="spellStart"/>
      <w:r w:rsidRPr="008404AE">
        <w:rPr>
          <w:rFonts w:ascii="GHEA Grapalat" w:hAnsi="GHEA Grapalat"/>
        </w:rPr>
        <w:t>նախորդ</w:t>
      </w:r>
      <w:proofErr w:type="spellEnd"/>
      <w:r w:rsidRPr="008404AE">
        <w:rPr>
          <w:rFonts w:ascii="GHEA Grapalat" w:hAnsi="GHEA Grapalat"/>
        </w:rPr>
        <w:t xml:space="preserve"> </w:t>
      </w:r>
      <w:proofErr w:type="spellStart"/>
      <w:r w:rsidRPr="008404AE">
        <w:rPr>
          <w:rFonts w:ascii="GHEA Grapalat" w:hAnsi="GHEA Grapalat"/>
        </w:rPr>
        <w:t>փուլում</w:t>
      </w:r>
      <w:proofErr w:type="spellEnd"/>
      <w:r w:rsidRPr="008404AE">
        <w:rPr>
          <w:rFonts w:ascii="GHEA Grapalat" w:hAnsi="GHEA Grapalat"/>
        </w:rPr>
        <w:t xml:space="preserve"> </w:t>
      </w:r>
      <w:proofErr w:type="spellStart"/>
      <w:r w:rsidRPr="008404AE">
        <w:rPr>
          <w:rFonts w:ascii="GHEA Grapalat" w:hAnsi="GHEA Grapalat"/>
        </w:rPr>
        <w:t>կիրառված</w:t>
      </w:r>
      <w:proofErr w:type="spellEnd"/>
      <w:r w:rsidRPr="008404AE">
        <w:rPr>
          <w:rFonts w:ascii="GHEA Grapalat" w:hAnsi="GHEA Grapalat"/>
        </w:rPr>
        <w:t xml:space="preserve"> </w:t>
      </w:r>
      <w:proofErr w:type="spellStart"/>
      <w:r w:rsidRPr="008404AE">
        <w:rPr>
          <w:rFonts w:ascii="GHEA Grapalat" w:hAnsi="GHEA Grapalat"/>
        </w:rPr>
        <w:t>մեխանիզմները</w:t>
      </w:r>
      <w:proofErr w:type="spellEnd"/>
      <w:r w:rsidRPr="008404AE">
        <w:rPr>
          <w:rFonts w:ascii="GHEA Grapalat" w:hAnsi="GHEA Grapalat"/>
        </w:rPr>
        <w:t xml:space="preserve">, </w:t>
      </w:r>
      <w:proofErr w:type="spellStart"/>
      <w:r w:rsidRPr="008404AE">
        <w:rPr>
          <w:rFonts w:ascii="GHEA Grapalat" w:hAnsi="GHEA Grapalat"/>
        </w:rPr>
        <w:t>միաժամանակ</w:t>
      </w:r>
      <w:proofErr w:type="spellEnd"/>
      <w:r w:rsidRPr="008404AE">
        <w:rPr>
          <w:rFonts w:ascii="GHEA Grapalat" w:hAnsi="GHEA Grapalat"/>
        </w:rPr>
        <w:t xml:space="preserve"> </w:t>
      </w:r>
      <w:proofErr w:type="spellStart"/>
      <w:r w:rsidRPr="008404AE">
        <w:rPr>
          <w:rFonts w:ascii="GHEA Grapalat" w:hAnsi="GHEA Grapalat"/>
        </w:rPr>
        <w:t>կավելանան</w:t>
      </w:r>
      <w:proofErr w:type="spellEnd"/>
      <w:r w:rsidRPr="008404AE">
        <w:rPr>
          <w:rFonts w:ascii="GHEA Grapalat" w:hAnsi="GHEA Grapalat"/>
        </w:rPr>
        <w:t xml:space="preserve"> </w:t>
      </w:r>
      <w:proofErr w:type="spellStart"/>
      <w:r w:rsidRPr="008404AE">
        <w:rPr>
          <w:rFonts w:ascii="GHEA Grapalat" w:hAnsi="GHEA Grapalat"/>
        </w:rPr>
        <w:t>ավելի</w:t>
      </w:r>
      <w:proofErr w:type="spellEnd"/>
      <w:r w:rsidRPr="008404AE">
        <w:rPr>
          <w:rFonts w:ascii="GHEA Grapalat" w:hAnsi="GHEA Grapalat"/>
        </w:rPr>
        <w:t xml:space="preserve"> </w:t>
      </w:r>
      <w:proofErr w:type="spellStart"/>
      <w:r w:rsidRPr="008404AE">
        <w:rPr>
          <w:rFonts w:ascii="GHEA Grapalat" w:hAnsi="GHEA Grapalat"/>
        </w:rPr>
        <w:t>հասցեական</w:t>
      </w:r>
      <w:proofErr w:type="spellEnd"/>
      <w:r w:rsidRPr="008404AE">
        <w:rPr>
          <w:rFonts w:ascii="GHEA Grapalat" w:hAnsi="GHEA Grapalat"/>
        </w:rPr>
        <w:t xml:space="preserve"> </w:t>
      </w:r>
      <w:proofErr w:type="spellStart"/>
      <w:r w:rsidRPr="008404AE">
        <w:rPr>
          <w:rFonts w:ascii="GHEA Grapalat" w:hAnsi="GHEA Grapalat"/>
        </w:rPr>
        <w:t>փորձագիտական</w:t>
      </w:r>
      <w:proofErr w:type="spellEnd"/>
      <w:r w:rsidRPr="008404AE">
        <w:rPr>
          <w:rFonts w:ascii="GHEA Grapalat" w:hAnsi="GHEA Grapalat"/>
        </w:rPr>
        <w:t xml:space="preserve"> </w:t>
      </w:r>
      <w:proofErr w:type="spellStart"/>
      <w:r w:rsidRPr="008404AE">
        <w:rPr>
          <w:rFonts w:ascii="GHEA Grapalat" w:hAnsi="GHEA Grapalat"/>
        </w:rPr>
        <w:t>հարցազրույցներն</w:t>
      </w:r>
      <w:proofErr w:type="spellEnd"/>
      <w:r w:rsidRPr="008404AE">
        <w:rPr>
          <w:rFonts w:ascii="GHEA Grapalat" w:hAnsi="GHEA Grapalat"/>
        </w:rPr>
        <w:t xml:space="preserve"> </w:t>
      </w:r>
      <w:proofErr w:type="spellStart"/>
      <w:r w:rsidRPr="008404AE">
        <w:rPr>
          <w:rFonts w:ascii="GHEA Grapalat" w:hAnsi="GHEA Grapalat"/>
        </w:rPr>
        <w:t>ու</w:t>
      </w:r>
      <w:proofErr w:type="spellEnd"/>
      <w:r w:rsidRPr="008404AE">
        <w:rPr>
          <w:rFonts w:ascii="GHEA Grapalat" w:hAnsi="GHEA Grapalat"/>
        </w:rPr>
        <w:t xml:space="preserve"> </w:t>
      </w:r>
      <w:proofErr w:type="spellStart"/>
      <w:r w:rsidRPr="008404AE">
        <w:rPr>
          <w:rFonts w:ascii="GHEA Grapalat" w:hAnsi="GHEA Grapalat"/>
        </w:rPr>
        <w:t>քննարկումները</w:t>
      </w:r>
      <w:proofErr w:type="spellEnd"/>
      <w:r w:rsidRPr="008404AE">
        <w:rPr>
          <w:rFonts w:ascii="GHEA Grapalat" w:hAnsi="GHEA Grapalat"/>
        </w:rPr>
        <w:t xml:space="preserve">, </w:t>
      </w:r>
      <w:proofErr w:type="spellStart"/>
      <w:r w:rsidRPr="008404AE">
        <w:rPr>
          <w:rFonts w:ascii="GHEA Grapalat" w:hAnsi="GHEA Grapalat"/>
        </w:rPr>
        <w:t>ինչպես</w:t>
      </w:r>
      <w:proofErr w:type="spellEnd"/>
      <w:r w:rsidRPr="008404AE">
        <w:rPr>
          <w:rFonts w:ascii="GHEA Grapalat" w:hAnsi="GHEA Grapalat"/>
        </w:rPr>
        <w:t xml:space="preserve"> </w:t>
      </w:r>
      <w:proofErr w:type="spellStart"/>
      <w:r w:rsidRPr="008404AE">
        <w:rPr>
          <w:rFonts w:ascii="GHEA Grapalat" w:hAnsi="GHEA Grapalat"/>
        </w:rPr>
        <w:t>նաև</w:t>
      </w:r>
      <w:proofErr w:type="spellEnd"/>
      <w:r w:rsidRPr="008404AE">
        <w:rPr>
          <w:rFonts w:ascii="GHEA Grapalat" w:hAnsi="GHEA Grapalat"/>
        </w:rPr>
        <w:t xml:space="preserve"> </w:t>
      </w:r>
      <w:proofErr w:type="spellStart"/>
      <w:r w:rsidRPr="008404AE">
        <w:rPr>
          <w:rFonts w:ascii="GHEA Grapalat" w:hAnsi="GHEA Grapalat"/>
        </w:rPr>
        <w:t>առկա</w:t>
      </w:r>
      <w:proofErr w:type="spellEnd"/>
      <w:r w:rsidRPr="008404AE">
        <w:rPr>
          <w:rFonts w:ascii="GHEA Grapalat" w:hAnsi="GHEA Grapalat"/>
        </w:rPr>
        <w:t xml:space="preserve"> </w:t>
      </w:r>
      <w:proofErr w:type="spellStart"/>
      <w:r w:rsidRPr="008404AE">
        <w:rPr>
          <w:rFonts w:ascii="GHEA Grapalat" w:hAnsi="GHEA Grapalat"/>
        </w:rPr>
        <w:t>տվյալների</w:t>
      </w:r>
      <w:proofErr w:type="spellEnd"/>
      <w:r w:rsidRPr="008404AE">
        <w:rPr>
          <w:rFonts w:ascii="GHEA Grapalat" w:hAnsi="GHEA Grapalat"/>
        </w:rPr>
        <w:t xml:space="preserve"> </w:t>
      </w:r>
      <w:proofErr w:type="spellStart"/>
      <w:r w:rsidRPr="008404AE">
        <w:rPr>
          <w:rFonts w:ascii="GHEA Grapalat" w:hAnsi="GHEA Grapalat"/>
        </w:rPr>
        <w:t>վերաբերյալ</w:t>
      </w:r>
      <w:proofErr w:type="spellEnd"/>
      <w:r w:rsidRPr="008404AE">
        <w:rPr>
          <w:rFonts w:ascii="GHEA Grapalat" w:hAnsi="GHEA Grapalat"/>
        </w:rPr>
        <w:t xml:space="preserve"> </w:t>
      </w:r>
      <w:proofErr w:type="spellStart"/>
      <w:r w:rsidRPr="008404AE">
        <w:rPr>
          <w:rFonts w:ascii="GHEA Grapalat" w:hAnsi="GHEA Grapalat"/>
        </w:rPr>
        <w:t>մասնագիտական</w:t>
      </w:r>
      <w:proofErr w:type="spellEnd"/>
      <w:r w:rsidRPr="008404AE">
        <w:rPr>
          <w:rFonts w:ascii="GHEA Grapalat" w:hAnsi="GHEA Grapalat"/>
        </w:rPr>
        <w:t xml:space="preserve"> </w:t>
      </w:r>
      <w:proofErr w:type="spellStart"/>
      <w:r w:rsidRPr="008404AE">
        <w:rPr>
          <w:rFonts w:ascii="GHEA Grapalat" w:hAnsi="GHEA Grapalat"/>
        </w:rPr>
        <w:t>գրավոր</w:t>
      </w:r>
      <w:proofErr w:type="spellEnd"/>
      <w:r w:rsidRPr="008404AE">
        <w:rPr>
          <w:rFonts w:ascii="GHEA Grapalat" w:hAnsi="GHEA Grapalat"/>
        </w:rPr>
        <w:t xml:space="preserve"> </w:t>
      </w:r>
      <w:proofErr w:type="spellStart"/>
      <w:r w:rsidRPr="008404AE">
        <w:rPr>
          <w:rFonts w:ascii="GHEA Grapalat" w:hAnsi="GHEA Grapalat"/>
        </w:rPr>
        <w:t>դիտարկումների</w:t>
      </w:r>
      <w:proofErr w:type="spellEnd"/>
      <w:r w:rsidRPr="008404AE">
        <w:rPr>
          <w:rFonts w:ascii="GHEA Grapalat" w:hAnsi="GHEA Grapalat"/>
        </w:rPr>
        <w:t xml:space="preserve"> </w:t>
      </w:r>
      <w:proofErr w:type="spellStart"/>
      <w:r w:rsidRPr="008404AE">
        <w:rPr>
          <w:rFonts w:ascii="GHEA Grapalat" w:hAnsi="GHEA Grapalat"/>
        </w:rPr>
        <w:t>հավաքագրումը</w:t>
      </w:r>
      <w:proofErr w:type="spellEnd"/>
      <w:r w:rsidRPr="008404AE">
        <w:rPr>
          <w:rFonts w:ascii="GHEA Grapalat" w:hAnsi="GHEA Grapalat"/>
        </w:rPr>
        <w:t>։</w:t>
      </w:r>
    </w:p>
    <w:p w14:paraId="1087A323" w14:textId="77777777"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rPr>
      </w:pPr>
      <w:proofErr w:type="spellStart"/>
      <w:r w:rsidRPr="008404AE">
        <w:rPr>
          <w:rFonts w:ascii="GHEA Grapalat" w:hAnsi="GHEA Grapalat"/>
        </w:rPr>
        <w:t>Ծրագրի</w:t>
      </w:r>
      <w:proofErr w:type="spellEnd"/>
      <w:r w:rsidRPr="008404AE">
        <w:rPr>
          <w:rFonts w:ascii="GHEA Grapalat" w:hAnsi="GHEA Grapalat"/>
        </w:rPr>
        <w:t xml:space="preserve"> </w:t>
      </w:r>
      <w:proofErr w:type="spellStart"/>
      <w:r w:rsidRPr="008404AE">
        <w:rPr>
          <w:rFonts w:ascii="GHEA Grapalat" w:hAnsi="GHEA Grapalat"/>
        </w:rPr>
        <w:t>վերջնարդյունքների</w:t>
      </w:r>
      <w:proofErr w:type="spellEnd"/>
      <w:r w:rsidRPr="008404AE">
        <w:rPr>
          <w:rFonts w:ascii="GHEA Grapalat" w:hAnsi="GHEA Grapalat"/>
        </w:rPr>
        <w:t xml:space="preserve"> և </w:t>
      </w:r>
      <w:proofErr w:type="spellStart"/>
      <w:r w:rsidRPr="008404AE">
        <w:rPr>
          <w:rFonts w:ascii="GHEA Grapalat" w:hAnsi="GHEA Grapalat"/>
        </w:rPr>
        <w:t>զեկույցի</w:t>
      </w:r>
      <w:proofErr w:type="spellEnd"/>
      <w:r w:rsidRPr="008404AE">
        <w:rPr>
          <w:rFonts w:ascii="GHEA Grapalat" w:hAnsi="GHEA Grapalat"/>
        </w:rPr>
        <w:t xml:space="preserve"> </w:t>
      </w:r>
      <w:proofErr w:type="spellStart"/>
      <w:r w:rsidRPr="008404AE">
        <w:rPr>
          <w:rFonts w:ascii="GHEA Grapalat" w:hAnsi="GHEA Grapalat"/>
        </w:rPr>
        <w:t>հանրայնացման</w:t>
      </w:r>
      <w:proofErr w:type="spellEnd"/>
      <w:r w:rsidRPr="008404AE">
        <w:rPr>
          <w:rFonts w:ascii="GHEA Grapalat" w:hAnsi="GHEA Grapalat"/>
        </w:rPr>
        <w:t xml:space="preserve"> </w:t>
      </w:r>
      <w:proofErr w:type="spellStart"/>
      <w:r w:rsidRPr="008404AE">
        <w:rPr>
          <w:rFonts w:ascii="GHEA Grapalat" w:hAnsi="GHEA Grapalat"/>
        </w:rPr>
        <w:t>փուլում</w:t>
      </w:r>
      <w:proofErr w:type="spellEnd"/>
      <w:r w:rsidRPr="008404AE">
        <w:rPr>
          <w:rFonts w:ascii="GHEA Grapalat" w:hAnsi="GHEA Grapalat"/>
        </w:rPr>
        <w:t xml:space="preserve"> </w:t>
      </w:r>
      <w:proofErr w:type="spellStart"/>
      <w:r w:rsidRPr="008404AE">
        <w:rPr>
          <w:rFonts w:ascii="GHEA Grapalat" w:hAnsi="GHEA Grapalat"/>
        </w:rPr>
        <w:t>նախընտրելի</w:t>
      </w:r>
      <w:proofErr w:type="spellEnd"/>
      <w:r w:rsidRPr="008404AE">
        <w:rPr>
          <w:rFonts w:ascii="GHEA Grapalat" w:hAnsi="GHEA Grapalat"/>
        </w:rPr>
        <w:t xml:space="preserve"> </w:t>
      </w:r>
      <w:proofErr w:type="spellStart"/>
      <w:r w:rsidRPr="008404AE">
        <w:rPr>
          <w:rFonts w:ascii="GHEA Grapalat" w:hAnsi="GHEA Grapalat"/>
        </w:rPr>
        <w:t>կլինեն</w:t>
      </w:r>
      <w:proofErr w:type="spellEnd"/>
      <w:r w:rsidRPr="008404AE">
        <w:rPr>
          <w:rFonts w:ascii="GHEA Grapalat" w:hAnsi="GHEA Grapalat"/>
        </w:rPr>
        <w:t xml:space="preserve"> </w:t>
      </w:r>
      <w:proofErr w:type="spellStart"/>
      <w:r w:rsidRPr="008404AE">
        <w:rPr>
          <w:rFonts w:ascii="GHEA Grapalat" w:hAnsi="GHEA Grapalat"/>
        </w:rPr>
        <w:t>ընդլայնված</w:t>
      </w:r>
      <w:proofErr w:type="spellEnd"/>
      <w:r w:rsidRPr="008404AE">
        <w:rPr>
          <w:rFonts w:ascii="GHEA Grapalat" w:hAnsi="GHEA Grapalat"/>
        </w:rPr>
        <w:t xml:space="preserve"> </w:t>
      </w:r>
      <w:proofErr w:type="spellStart"/>
      <w:r w:rsidRPr="008404AE">
        <w:rPr>
          <w:rFonts w:ascii="GHEA Grapalat" w:hAnsi="GHEA Grapalat"/>
        </w:rPr>
        <w:t>կազմով</w:t>
      </w:r>
      <w:proofErr w:type="spellEnd"/>
      <w:r w:rsidRPr="008404AE">
        <w:rPr>
          <w:rFonts w:ascii="GHEA Grapalat" w:hAnsi="GHEA Grapalat"/>
        </w:rPr>
        <w:t xml:space="preserve"> </w:t>
      </w:r>
      <w:proofErr w:type="spellStart"/>
      <w:r w:rsidRPr="008404AE">
        <w:rPr>
          <w:rFonts w:ascii="GHEA Grapalat" w:hAnsi="GHEA Grapalat"/>
        </w:rPr>
        <w:t>աշխատաժողովները</w:t>
      </w:r>
      <w:proofErr w:type="spellEnd"/>
      <w:r w:rsidRPr="008404AE">
        <w:rPr>
          <w:rFonts w:ascii="GHEA Grapalat" w:hAnsi="GHEA Grapalat"/>
        </w:rPr>
        <w:t xml:space="preserve">, </w:t>
      </w:r>
      <w:proofErr w:type="spellStart"/>
      <w:r w:rsidRPr="008404AE">
        <w:rPr>
          <w:rFonts w:ascii="GHEA Grapalat" w:hAnsi="GHEA Grapalat"/>
        </w:rPr>
        <w:t>հանրային</w:t>
      </w:r>
      <w:proofErr w:type="spellEnd"/>
      <w:r w:rsidRPr="008404AE">
        <w:rPr>
          <w:rFonts w:ascii="GHEA Grapalat" w:hAnsi="GHEA Grapalat"/>
        </w:rPr>
        <w:t xml:space="preserve"> </w:t>
      </w:r>
      <w:proofErr w:type="spellStart"/>
      <w:r w:rsidRPr="008404AE">
        <w:rPr>
          <w:rFonts w:ascii="GHEA Grapalat" w:hAnsi="GHEA Grapalat"/>
        </w:rPr>
        <w:t>քննարկումներն</w:t>
      </w:r>
      <w:proofErr w:type="spellEnd"/>
      <w:r w:rsidRPr="008404AE">
        <w:rPr>
          <w:rFonts w:ascii="GHEA Grapalat" w:hAnsi="GHEA Grapalat"/>
        </w:rPr>
        <w:t xml:space="preserve"> </w:t>
      </w:r>
      <w:proofErr w:type="spellStart"/>
      <w:r w:rsidRPr="008404AE">
        <w:rPr>
          <w:rFonts w:ascii="GHEA Grapalat" w:hAnsi="GHEA Grapalat"/>
        </w:rPr>
        <w:t>ու</w:t>
      </w:r>
      <w:proofErr w:type="spellEnd"/>
      <w:r w:rsidRPr="008404AE">
        <w:rPr>
          <w:rFonts w:ascii="GHEA Grapalat" w:hAnsi="GHEA Grapalat"/>
        </w:rPr>
        <w:t xml:space="preserve"> </w:t>
      </w:r>
      <w:proofErr w:type="spellStart"/>
      <w:r w:rsidRPr="008404AE">
        <w:rPr>
          <w:rFonts w:ascii="GHEA Grapalat" w:hAnsi="GHEA Grapalat"/>
        </w:rPr>
        <w:t>առցանց</w:t>
      </w:r>
      <w:proofErr w:type="spellEnd"/>
      <w:r w:rsidRPr="008404AE">
        <w:rPr>
          <w:rFonts w:ascii="GHEA Grapalat" w:hAnsi="GHEA Grapalat"/>
        </w:rPr>
        <w:t xml:space="preserve"> </w:t>
      </w:r>
      <w:proofErr w:type="spellStart"/>
      <w:r w:rsidRPr="008404AE">
        <w:rPr>
          <w:rFonts w:ascii="GHEA Grapalat" w:hAnsi="GHEA Grapalat"/>
        </w:rPr>
        <w:t>հարցումները</w:t>
      </w:r>
      <w:proofErr w:type="spellEnd"/>
      <w:r w:rsidRPr="008404AE">
        <w:rPr>
          <w:rFonts w:ascii="GHEA Grapalat" w:hAnsi="GHEA Grapalat"/>
        </w:rPr>
        <w:t xml:space="preserve">, </w:t>
      </w:r>
      <w:proofErr w:type="spellStart"/>
      <w:r w:rsidRPr="008404AE">
        <w:rPr>
          <w:rFonts w:ascii="GHEA Grapalat" w:hAnsi="GHEA Grapalat"/>
        </w:rPr>
        <w:t>որոշ</w:t>
      </w:r>
      <w:proofErr w:type="spellEnd"/>
      <w:r w:rsidRPr="008404AE">
        <w:rPr>
          <w:rFonts w:ascii="GHEA Grapalat" w:hAnsi="GHEA Grapalat"/>
        </w:rPr>
        <w:t xml:space="preserve"> </w:t>
      </w:r>
      <w:proofErr w:type="spellStart"/>
      <w:r w:rsidRPr="008404AE">
        <w:rPr>
          <w:rFonts w:ascii="GHEA Grapalat" w:hAnsi="GHEA Grapalat"/>
        </w:rPr>
        <w:t>դեպքերում</w:t>
      </w:r>
      <w:proofErr w:type="spellEnd"/>
      <w:r w:rsidRPr="008404AE">
        <w:rPr>
          <w:rFonts w:ascii="GHEA Grapalat" w:hAnsi="GHEA Grapalat"/>
        </w:rPr>
        <w:t xml:space="preserve"> </w:t>
      </w:r>
      <w:proofErr w:type="spellStart"/>
      <w:r w:rsidRPr="008404AE">
        <w:rPr>
          <w:rFonts w:ascii="GHEA Grapalat" w:hAnsi="GHEA Grapalat"/>
        </w:rPr>
        <w:t>նաև</w:t>
      </w:r>
      <w:proofErr w:type="spellEnd"/>
      <w:r w:rsidRPr="008404AE">
        <w:rPr>
          <w:rFonts w:ascii="GHEA Grapalat" w:hAnsi="GHEA Grapalat"/>
        </w:rPr>
        <w:t xml:space="preserve"> </w:t>
      </w:r>
      <w:proofErr w:type="spellStart"/>
      <w:r w:rsidRPr="008404AE">
        <w:rPr>
          <w:rFonts w:ascii="GHEA Grapalat" w:hAnsi="GHEA Grapalat"/>
        </w:rPr>
        <w:t>նեղ</w:t>
      </w:r>
      <w:proofErr w:type="spellEnd"/>
      <w:r w:rsidRPr="008404AE">
        <w:rPr>
          <w:rFonts w:ascii="GHEA Grapalat" w:hAnsi="GHEA Grapalat"/>
        </w:rPr>
        <w:t xml:space="preserve"> </w:t>
      </w:r>
      <w:proofErr w:type="spellStart"/>
      <w:r w:rsidRPr="008404AE">
        <w:rPr>
          <w:rFonts w:ascii="GHEA Grapalat" w:hAnsi="GHEA Grapalat"/>
        </w:rPr>
        <w:t>փորձագիտական</w:t>
      </w:r>
      <w:proofErr w:type="spellEnd"/>
      <w:r w:rsidRPr="008404AE">
        <w:rPr>
          <w:rFonts w:ascii="GHEA Grapalat" w:hAnsi="GHEA Grapalat"/>
        </w:rPr>
        <w:t xml:space="preserve"> </w:t>
      </w:r>
      <w:proofErr w:type="spellStart"/>
      <w:r w:rsidRPr="008404AE">
        <w:rPr>
          <w:rFonts w:ascii="GHEA Grapalat" w:hAnsi="GHEA Grapalat"/>
        </w:rPr>
        <w:t>հանդիպումները</w:t>
      </w:r>
      <w:proofErr w:type="spellEnd"/>
      <w:r w:rsidRPr="008404AE">
        <w:rPr>
          <w:rFonts w:ascii="GHEA Grapalat" w:hAnsi="GHEA Grapalat"/>
        </w:rPr>
        <w:t>։</w:t>
      </w:r>
    </w:p>
    <w:p w14:paraId="4EB92650" w14:textId="18762037"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rPr>
      </w:pPr>
      <w:proofErr w:type="spellStart"/>
      <w:r w:rsidRPr="008404AE">
        <w:rPr>
          <w:rFonts w:ascii="GHEA Grapalat" w:hAnsi="GHEA Grapalat"/>
        </w:rPr>
        <w:t>Հետադարձ</w:t>
      </w:r>
      <w:proofErr w:type="spellEnd"/>
      <w:r w:rsidRPr="008404AE">
        <w:rPr>
          <w:rFonts w:ascii="GHEA Grapalat" w:hAnsi="GHEA Grapalat"/>
        </w:rPr>
        <w:t xml:space="preserve"> </w:t>
      </w:r>
      <w:proofErr w:type="spellStart"/>
      <w:r w:rsidRPr="008404AE">
        <w:rPr>
          <w:rFonts w:ascii="GHEA Grapalat" w:hAnsi="GHEA Grapalat"/>
        </w:rPr>
        <w:t>կապի</w:t>
      </w:r>
      <w:proofErr w:type="spellEnd"/>
      <w:r w:rsidRPr="008404AE">
        <w:rPr>
          <w:rFonts w:ascii="GHEA Grapalat" w:hAnsi="GHEA Grapalat"/>
        </w:rPr>
        <w:t xml:space="preserve"> </w:t>
      </w:r>
      <w:proofErr w:type="spellStart"/>
      <w:r w:rsidRPr="008404AE">
        <w:rPr>
          <w:rFonts w:ascii="GHEA Grapalat" w:hAnsi="GHEA Grapalat"/>
        </w:rPr>
        <w:t>ընթացիկ</w:t>
      </w:r>
      <w:proofErr w:type="spellEnd"/>
      <w:r w:rsidRPr="008404AE">
        <w:rPr>
          <w:rFonts w:ascii="GHEA Grapalat" w:hAnsi="GHEA Grapalat"/>
        </w:rPr>
        <w:t xml:space="preserve"> </w:t>
      </w:r>
      <w:proofErr w:type="spellStart"/>
      <w:r w:rsidRPr="008404AE">
        <w:rPr>
          <w:rFonts w:ascii="GHEA Grapalat" w:hAnsi="GHEA Grapalat"/>
        </w:rPr>
        <w:t>ապահովման</w:t>
      </w:r>
      <w:proofErr w:type="spellEnd"/>
      <w:r w:rsidRPr="008404AE">
        <w:rPr>
          <w:rFonts w:ascii="GHEA Grapalat" w:hAnsi="GHEA Grapalat"/>
        </w:rPr>
        <w:t xml:space="preserve"> </w:t>
      </w:r>
      <w:proofErr w:type="spellStart"/>
      <w:r w:rsidRPr="008404AE">
        <w:rPr>
          <w:rFonts w:ascii="GHEA Grapalat" w:hAnsi="GHEA Grapalat"/>
        </w:rPr>
        <w:t>փուլը</w:t>
      </w:r>
      <w:proofErr w:type="spellEnd"/>
      <w:r w:rsidRPr="008404AE">
        <w:rPr>
          <w:rFonts w:ascii="GHEA Grapalat" w:hAnsi="GHEA Grapalat"/>
        </w:rPr>
        <w:t xml:space="preserve"> </w:t>
      </w:r>
      <w:proofErr w:type="spellStart"/>
      <w:r w:rsidRPr="008404AE">
        <w:rPr>
          <w:rFonts w:ascii="GHEA Grapalat" w:hAnsi="GHEA Grapalat"/>
        </w:rPr>
        <w:t>նախատեսված</w:t>
      </w:r>
      <w:proofErr w:type="spellEnd"/>
      <w:r w:rsidRPr="008404AE">
        <w:rPr>
          <w:rFonts w:ascii="GHEA Grapalat" w:hAnsi="GHEA Grapalat"/>
        </w:rPr>
        <w:t xml:space="preserve"> է </w:t>
      </w:r>
      <w:proofErr w:type="spellStart"/>
      <w:r w:rsidRPr="008404AE">
        <w:rPr>
          <w:rFonts w:ascii="GHEA Grapalat" w:hAnsi="GHEA Grapalat"/>
        </w:rPr>
        <w:t>զեկույցի</w:t>
      </w:r>
      <w:proofErr w:type="spellEnd"/>
      <w:r w:rsidRPr="008404AE">
        <w:rPr>
          <w:rFonts w:ascii="GHEA Grapalat" w:hAnsi="GHEA Grapalat"/>
        </w:rPr>
        <w:t xml:space="preserve"> </w:t>
      </w:r>
      <w:proofErr w:type="spellStart"/>
      <w:r w:rsidRPr="008404AE">
        <w:rPr>
          <w:rFonts w:ascii="GHEA Grapalat" w:hAnsi="GHEA Grapalat"/>
        </w:rPr>
        <w:t>բոլոր</w:t>
      </w:r>
      <w:proofErr w:type="spellEnd"/>
      <w:r w:rsidRPr="008404AE">
        <w:rPr>
          <w:rFonts w:ascii="GHEA Grapalat" w:hAnsi="GHEA Grapalat"/>
        </w:rPr>
        <w:t xml:space="preserve"> </w:t>
      </w:r>
      <w:proofErr w:type="spellStart"/>
      <w:r w:rsidRPr="008404AE">
        <w:rPr>
          <w:rFonts w:ascii="GHEA Grapalat" w:hAnsi="GHEA Grapalat"/>
        </w:rPr>
        <w:t>փուլերում</w:t>
      </w:r>
      <w:proofErr w:type="spellEnd"/>
      <w:r w:rsidRPr="008404AE">
        <w:rPr>
          <w:rFonts w:ascii="GHEA Grapalat" w:hAnsi="GHEA Grapalat"/>
        </w:rPr>
        <w:t xml:space="preserve"> </w:t>
      </w:r>
      <w:proofErr w:type="spellStart"/>
      <w:r w:rsidRPr="008404AE">
        <w:rPr>
          <w:rFonts w:ascii="GHEA Grapalat" w:hAnsi="GHEA Grapalat"/>
        </w:rPr>
        <w:t>շահագրգիռ</w:t>
      </w:r>
      <w:proofErr w:type="spellEnd"/>
      <w:r w:rsidRPr="008404AE">
        <w:rPr>
          <w:rFonts w:ascii="GHEA Grapalat" w:hAnsi="GHEA Grapalat"/>
        </w:rPr>
        <w:t xml:space="preserve"> </w:t>
      </w:r>
      <w:proofErr w:type="spellStart"/>
      <w:r w:rsidRPr="008404AE">
        <w:rPr>
          <w:rFonts w:ascii="GHEA Grapalat" w:hAnsi="GHEA Grapalat"/>
        </w:rPr>
        <w:t>կողմերին</w:t>
      </w:r>
      <w:proofErr w:type="spellEnd"/>
      <w:r w:rsidRPr="008404AE">
        <w:rPr>
          <w:rFonts w:ascii="GHEA Grapalat" w:hAnsi="GHEA Grapalat"/>
        </w:rPr>
        <w:t xml:space="preserve"> </w:t>
      </w:r>
      <w:proofErr w:type="spellStart"/>
      <w:r w:rsidRPr="008404AE">
        <w:rPr>
          <w:rFonts w:ascii="GHEA Grapalat" w:hAnsi="GHEA Grapalat"/>
        </w:rPr>
        <w:t>իրազեկելու</w:t>
      </w:r>
      <w:proofErr w:type="spellEnd"/>
      <w:r w:rsidRPr="008404AE">
        <w:rPr>
          <w:rFonts w:ascii="GHEA Grapalat" w:hAnsi="GHEA Grapalat"/>
        </w:rPr>
        <w:t xml:space="preserve">, </w:t>
      </w:r>
      <w:proofErr w:type="spellStart"/>
      <w:r w:rsidRPr="008404AE">
        <w:rPr>
          <w:rFonts w:ascii="GHEA Grapalat" w:hAnsi="GHEA Grapalat"/>
        </w:rPr>
        <w:t>ուղղակի</w:t>
      </w:r>
      <w:proofErr w:type="spellEnd"/>
      <w:r w:rsidRPr="008404AE">
        <w:rPr>
          <w:rFonts w:ascii="GHEA Grapalat" w:hAnsi="GHEA Grapalat"/>
        </w:rPr>
        <w:t xml:space="preserve"> և </w:t>
      </w:r>
      <w:proofErr w:type="spellStart"/>
      <w:r w:rsidRPr="008404AE">
        <w:rPr>
          <w:rFonts w:ascii="GHEA Grapalat" w:hAnsi="GHEA Grapalat"/>
        </w:rPr>
        <w:t>անուղղակի</w:t>
      </w:r>
      <w:proofErr w:type="spellEnd"/>
      <w:r w:rsidRPr="008404AE">
        <w:rPr>
          <w:rFonts w:ascii="GHEA Grapalat" w:hAnsi="GHEA Grapalat"/>
        </w:rPr>
        <w:t xml:space="preserve"> </w:t>
      </w:r>
      <w:proofErr w:type="spellStart"/>
      <w:r w:rsidRPr="008404AE">
        <w:rPr>
          <w:rFonts w:ascii="GHEA Grapalat" w:hAnsi="GHEA Grapalat"/>
        </w:rPr>
        <w:t>մասնակցայնությունը</w:t>
      </w:r>
      <w:proofErr w:type="spellEnd"/>
      <w:r w:rsidRPr="008404AE">
        <w:rPr>
          <w:rFonts w:ascii="GHEA Grapalat" w:hAnsi="GHEA Grapalat"/>
        </w:rPr>
        <w:t xml:space="preserve"> </w:t>
      </w:r>
      <w:proofErr w:type="spellStart"/>
      <w:r w:rsidRPr="008404AE">
        <w:rPr>
          <w:rFonts w:ascii="GHEA Grapalat" w:hAnsi="GHEA Grapalat"/>
        </w:rPr>
        <w:t>ապահովելու</w:t>
      </w:r>
      <w:proofErr w:type="spellEnd"/>
      <w:r w:rsidRPr="008404AE">
        <w:rPr>
          <w:rFonts w:ascii="GHEA Grapalat" w:hAnsi="GHEA Grapalat"/>
        </w:rPr>
        <w:t xml:space="preserve">, </w:t>
      </w:r>
      <w:proofErr w:type="spellStart"/>
      <w:r w:rsidRPr="008404AE">
        <w:rPr>
          <w:rFonts w:ascii="GHEA Grapalat" w:hAnsi="GHEA Grapalat"/>
        </w:rPr>
        <w:t>ինչպես</w:t>
      </w:r>
      <w:proofErr w:type="spellEnd"/>
      <w:r w:rsidRPr="008404AE">
        <w:rPr>
          <w:rFonts w:ascii="GHEA Grapalat" w:hAnsi="GHEA Grapalat"/>
        </w:rPr>
        <w:t xml:space="preserve"> </w:t>
      </w:r>
      <w:proofErr w:type="spellStart"/>
      <w:r w:rsidRPr="008404AE">
        <w:rPr>
          <w:rFonts w:ascii="GHEA Grapalat" w:hAnsi="GHEA Grapalat"/>
        </w:rPr>
        <w:t>նաև</w:t>
      </w:r>
      <w:proofErr w:type="spellEnd"/>
      <w:r w:rsidRPr="008404AE">
        <w:rPr>
          <w:rFonts w:ascii="GHEA Grapalat" w:hAnsi="GHEA Grapalat"/>
        </w:rPr>
        <w:t xml:space="preserve"> </w:t>
      </w:r>
      <w:proofErr w:type="spellStart"/>
      <w:r w:rsidRPr="008404AE">
        <w:rPr>
          <w:rFonts w:ascii="GHEA Grapalat" w:hAnsi="GHEA Grapalat"/>
        </w:rPr>
        <w:t>գործընթացի</w:t>
      </w:r>
      <w:proofErr w:type="spellEnd"/>
      <w:r w:rsidRPr="008404AE">
        <w:rPr>
          <w:rFonts w:ascii="GHEA Grapalat" w:hAnsi="GHEA Grapalat"/>
        </w:rPr>
        <w:t xml:space="preserve"> </w:t>
      </w:r>
      <w:proofErr w:type="spellStart"/>
      <w:r w:rsidRPr="008404AE">
        <w:rPr>
          <w:rFonts w:ascii="GHEA Grapalat" w:hAnsi="GHEA Grapalat"/>
        </w:rPr>
        <w:t>վերաբերյալ</w:t>
      </w:r>
      <w:proofErr w:type="spellEnd"/>
      <w:r w:rsidRPr="008404AE">
        <w:rPr>
          <w:rFonts w:ascii="GHEA Grapalat" w:hAnsi="GHEA Grapalat"/>
        </w:rPr>
        <w:t xml:space="preserve"> </w:t>
      </w:r>
      <w:proofErr w:type="spellStart"/>
      <w:r w:rsidRPr="008404AE">
        <w:rPr>
          <w:rFonts w:ascii="GHEA Grapalat" w:hAnsi="GHEA Grapalat"/>
        </w:rPr>
        <w:t>նրանց</w:t>
      </w:r>
      <w:proofErr w:type="spellEnd"/>
      <w:r w:rsidRPr="008404AE">
        <w:rPr>
          <w:rFonts w:ascii="GHEA Grapalat" w:hAnsi="GHEA Grapalat"/>
        </w:rPr>
        <w:t xml:space="preserve"> </w:t>
      </w:r>
      <w:proofErr w:type="spellStart"/>
      <w:r w:rsidRPr="008404AE">
        <w:rPr>
          <w:rFonts w:ascii="GHEA Grapalat" w:hAnsi="GHEA Grapalat"/>
        </w:rPr>
        <w:t>դիտարկումներն</w:t>
      </w:r>
      <w:proofErr w:type="spellEnd"/>
      <w:r w:rsidRPr="008404AE">
        <w:rPr>
          <w:rFonts w:ascii="GHEA Grapalat" w:hAnsi="GHEA Grapalat"/>
        </w:rPr>
        <w:t xml:space="preserve"> </w:t>
      </w:r>
      <w:proofErr w:type="spellStart"/>
      <w:r w:rsidRPr="008404AE">
        <w:rPr>
          <w:rFonts w:ascii="GHEA Grapalat" w:hAnsi="GHEA Grapalat"/>
        </w:rPr>
        <w:t>ու</w:t>
      </w:r>
      <w:proofErr w:type="spellEnd"/>
      <w:r w:rsidRPr="008404AE">
        <w:rPr>
          <w:rFonts w:ascii="GHEA Grapalat" w:hAnsi="GHEA Grapalat"/>
        </w:rPr>
        <w:t xml:space="preserve"> </w:t>
      </w:r>
      <w:proofErr w:type="spellStart"/>
      <w:r w:rsidRPr="008404AE">
        <w:rPr>
          <w:rFonts w:ascii="GHEA Grapalat" w:hAnsi="GHEA Grapalat"/>
        </w:rPr>
        <w:t>կարծիքները</w:t>
      </w:r>
      <w:proofErr w:type="spellEnd"/>
      <w:r w:rsidRPr="008404AE">
        <w:rPr>
          <w:rFonts w:ascii="GHEA Grapalat" w:hAnsi="GHEA Grapalat"/>
        </w:rPr>
        <w:t xml:space="preserve"> </w:t>
      </w:r>
      <w:proofErr w:type="spellStart"/>
      <w:r w:rsidRPr="008404AE">
        <w:rPr>
          <w:rFonts w:ascii="GHEA Grapalat" w:hAnsi="GHEA Grapalat"/>
        </w:rPr>
        <w:t>հավաքագրելու</w:t>
      </w:r>
      <w:proofErr w:type="spellEnd"/>
      <w:r w:rsidRPr="008404AE">
        <w:rPr>
          <w:rFonts w:ascii="GHEA Grapalat" w:hAnsi="GHEA Grapalat"/>
        </w:rPr>
        <w:t xml:space="preserve">, </w:t>
      </w:r>
      <w:proofErr w:type="spellStart"/>
      <w:r w:rsidRPr="008404AE">
        <w:rPr>
          <w:rFonts w:ascii="GHEA Grapalat" w:hAnsi="GHEA Grapalat"/>
        </w:rPr>
        <w:t>դրանց</w:t>
      </w:r>
      <w:proofErr w:type="spellEnd"/>
      <w:r w:rsidRPr="008404AE">
        <w:rPr>
          <w:rFonts w:ascii="GHEA Grapalat" w:hAnsi="GHEA Grapalat"/>
        </w:rPr>
        <w:t xml:space="preserve"> </w:t>
      </w:r>
      <w:proofErr w:type="spellStart"/>
      <w:r w:rsidRPr="008404AE">
        <w:rPr>
          <w:rFonts w:ascii="GHEA Grapalat" w:hAnsi="GHEA Grapalat"/>
        </w:rPr>
        <w:t>արձագանքելու</w:t>
      </w:r>
      <w:proofErr w:type="spellEnd"/>
      <w:r w:rsidRPr="008404AE">
        <w:rPr>
          <w:rFonts w:ascii="GHEA Grapalat" w:hAnsi="GHEA Grapalat"/>
        </w:rPr>
        <w:t xml:space="preserve"> </w:t>
      </w:r>
      <w:proofErr w:type="spellStart"/>
      <w:r w:rsidRPr="008404AE">
        <w:rPr>
          <w:rFonts w:ascii="GHEA Grapalat" w:hAnsi="GHEA Grapalat"/>
        </w:rPr>
        <w:t>նպատակով</w:t>
      </w:r>
      <w:proofErr w:type="spellEnd"/>
      <w:r w:rsidRPr="008404AE">
        <w:rPr>
          <w:rFonts w:ascii="GHEA Grapalat" w:hAnsi="GHEA Grapalat"/>
        </w:rPr>
        <w:t xml:space="preserve">։ </w:t>
      </w:r>
    </w:p>
    <w:p w14:paraId="2FFFA0EE" w14:textId="216F1F13"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rPr>
      </w:pPr>
      <w:proofErr w:type="spellStart"/>
      <w:r w:rsidRPr="008404AE">
        <w:rPr>
          <w:rFonts w:ascii="GHEA Grapalat" w:hAnsi="GHEA Grapalat"/>
        </w:rPr>
        <w:t>Հետադարձ</w:t>
      </w:r>
      <w:proofErr w:type="spellEnd"/>
      <w:r w:rsidRPr="008404AE">
        <w:rPr>
          <w:rFonts w:ascii="GHEA Grapalat" w:hAnsi="GHEA Grapalat"/>
        </w:rPr>
        <w:t xml:space="preserve"> </w:t>
      </w:r>
      <w:proofErr w:type="spellStart"/>
      <w:r w:rsidRPr="008404AE">
        <w:rPr>
          <w:rFonts w:ascii="GHEA Grapalat" w:hAnsi="GHEA Grapalat"/>
        </w:rPr>
        <w:t>կապի</w:t>
      </w:r>
      <w:proofErr w:type="spellEnd"/>
      <w:r w:rsidRPr="008404AE">
        <w:rPr>
          <w:rFonts w:ascii="GHEA Grapalat" w:hAnsi="GHEA Grapalat"/>
        </w:rPr>
        <w:t xml:space="preserve"> </w:t>
      </w:r>
      <w:proofErr w:type="spellStart"/>
      <w:r w:rsidRPr="008404AE">
        <w:rPr>
          <w:rFonts w:ascii="GHEA Grapalat" w:hAnsi="GHEA Grapalat"/>
        </w:rPr>
        <w:t>պատշաճ</w:t>
      </w:r>
      <w:proofErr w:type="spellEnd"/>
      <w:r w:rsidRPr="008404AE">
        <w:rPr>
          <w:rFonts w:ascii="GHEA Grapalat" w:hAnsi="GHEA Grapalat"/>
        </w:rPr>
        <w:t xml:space="preserve"> </w:t>
      </w:r>
      <w:proofErr w:type="spellStart"/>
      <w:r w:rsidRPr="008404AE">
        <w:rPr>
          <w:rFonts w:ascii="GHEA Grapalat" w:hAnsi="GHEA Grapalat"/>
        </w:rPr>
        <w:t>ապահովման</w:t>
      </w:r>
      <w:proofErr w:type="spellEnd"/>
      <w:r w:rsidRPr="008404AE">
        <w:rPr>
          <w:rFonts w:ascii="GHEA Grapalat" w:hAnsi="GHEA Grapalat"/>
        </w:rPr>
        <w:t xml:space="preserve"> </w:t>
      </w:r>
      <w:proofErr w:type="spellStart"/>
      <w:r w:rsidRPr="008404AE">
        <w:rPr>
          <w:rFonts w:ascii="GHEA Grapalat" w:hAnsi="GHEA Grapalat"/>
        </w:rPr>
        <w:t>նպատակով</w:t>
      </w:r>
      <w:proofErr w:type="spellEnd"/>
      <w:r w:rsidRPr="008404AE">
        <w:rPr>
          <w:rFonts w:ascii="GHEA Grapalat" w:hAnsi="GHEA Grapalat"/>
        </w:rPr>
        <w:t xml:space="preserve"> </w:t>
      </w:r>
      <w:proofErr w:type="spellStart"/>
      <w:r w:rsidRPr="008404AE">
        <w:rPr>
          <w:rFonts w:ascii="GHEA Grapalat" w:hAnsi="GHEA Grapalat"/>
        </w:rPr>
        <w:t>վերոնշյալ</w:t>
      </w:r>
      <w:proofErr w:type="spellEnd"/>
      <w:r w:rsidRPr="008404AE">
        <w:rPr>
          <w:rFonts w:ascii="GHEA Grapalat" w:hAnsi="GHEA Grapalat"/>
        </w:rPr>
        <w:t xml:space="preserve"> </w:t>
      </w:r>
      <w:proofErr w:type="spellStart"/>
      <w:r w:rsidRPr="008404AE">
        <w:rPr>
          <w:rFonts w:ascii="GHEA Grapalat" w:hAnsi="GHEA Grapalat"/>
        </w:rPr>
        <w:t>մեխանիզմներից</w:t>
      </w:r>
      <w:proofErr w:type="spellEnd"/>
      <w:r w:rsidRPr="008404AE">
        <w:rPr>
          <w:rFonts w:ascii="GHEA Grapalat" w:hAnsi="GHEA Grapalat"/>
        </w:rPr>
        <w:t xml:space="preserve"> </w:t>
      </w:r>
      <w:proofErr w:type="spellStart"/>
      <w:r w:rsidRPr="008404AE">
        <w:rPr>
          <w:rFonts w:ascii="GHEA Grapalat" w:hAnsi="GHEA Grapalat"/>
        </w:rPr>
        <w:t>զատ</w:t>
      </w:r>
      <w:proofErr w:type="spellEnd"/>
      <w:r w:rsidR="00CD6EA9" w:rsidRPr="008404AE">
        <w:rPr>
          <w:rFonts w:ascii="GHEA Grapalat" w:hAnsi="GHEA Grapalat"/>
          <w:lang w:val="hy-AM"/>
        </w:rPr>
        <w:t>՝</w:t>
      </w:r>
      <w:r w:rsidRPr="008404AE">
        <w:rPr>
          <w:rFonts w:ascii="GHEA Grapalat" w:hAnsi="GHEA Grapalat"/>
        </w:rPr>
        <w:t xml:space="preserve"> </w:t>
      </w:r>
      <w:proofErr w:type="spellStart"/>
      <w:r w:rsidRPr="008404AE">
        <w:rPr>
          <w:rFonts w:ascii="GHEA Grapalat" w:hAnsi="GHEA Grapalat"/>
        </w:rPr>
        <w:t>կօգտագործվեն</w:t>
      </w:r>
      <w:proofErr w:type="spellEnd"/>
      <w:r w:rsidRPr="008404AE">
        <w:rPr>
          <w:rFonts w:ascii="GHEA Grapalat" w:hAnsi="GHEA Grapalat"/>
        </w:rPr>
        <w:t xml:space="preserve"> </w:t>
      </w:r>
      <w:proofErr w:type="spellStart"/>
      <w:r w:rsidRPr="008404AE">
        <w:rPr>
          <w:rFonts w:ascii="GHEA Grapalat" w:hAnsi="GHEA Grapalat"/>
        </w:rPr>
        <w:t>հատուկ</w:t>
      </w:r>
      <w:proofErr w:type="spellEnd"/>
      <w:r w:rsidRPr="008404AE">
        <w:rPr>
          <w:rFonts w:ascii="GHEA Grapalat" w:hAnsi="GHEA Grapalat"/>
        </w:rPr>
        <w:t xml:space="preserve"> </w:t>
      </w:r>
      <w:proofErr w:type="spellStart"/>
      <w:r w:rsidRPr="008404AE">
        <w:rPr>
          <w:rFonts w:ascii="GHEA Grapalat" w:hAnsi="GHEA Grapalat"/>
        </w:rPr>
        <w:t>այս</w:t>
      </w:r>
      <w:proofErr w:type="spellEnd"/>
      <w:r w:rsidRPr="008404AE">
        <w:rPr>
          <w:rFonts w:ascii="GHEA Grapalat" w:hAnsi="GHEA Grapalat"/>
        </w:rPr>
        <w:t xml:space="preserve"> </w:t>
      </w:r>
      <w:proofErr w:type="spellStart"/>
      <w:r w:rsidRPr="008404AE">
        <w:rPr>
          <w:rFonts w:ascii="GHEA Grapalat" w:hAnsi="GHEA Grapalat"/>
        </w:rPr>
        <w:t>նպատակով</w:t>
      </w:r>
      <w:proofErr w:type="spellEnd"/>
      <w:r w:rsidRPr="008404AE">
        <w:rPr>
          <w:rFonts w:ascii="GHEA Grapalat" w:hAnsi="GHEA Grapalat"/>
        </w:rPr>
        <w:t xml:space="preserve"> </w:t>
      </w:r>
      <w:proofErr w:type="spellStart"/>
      <w:r w:rsidRPr="008404AE">
        <w:rPr>
          <w:rFonts w:ascii="GHEA Grapalat" w:hAnsi="GHEA Grapalat"/>
        </w:rPr>
        <w:t>մշակված</w:t>
      </w:r>
      <w:proofErr w:type="spellEnd"/>
      <w:r w:rsidRPr="008404AE">
        <w:rPr>
          <w:rFonts w:ascii="GHEA Grapalat" w:hAnsi="GHEA Grapalat"/>
        </w:rPr>
        <w:t xml:space="preserve"> </w:t>
      </w:r>
      <w:r w:rsidR="00450779" w:rsidRPr="008404AE">
        <w:rPr>
          <w:rFonts w:ascii="GHEA Grapalat" w:hAnsi="GHEA Grapalat"/>
          <w:lang w:val="hy-AM"/>
        </w:rPr>
        <w:t>հ</w:t>
      </w:r>
      <w:proofErr w:type="spellStart"/>
      <w:r w:rsidRPr="008404AE">
        <w:rPr>
          <w:rFonts w:ascii="GHEA Grapalat" w:hAnsi="GHEA Grapalat"/>
        </w:rPr>
        <w:t>ետևյալ</w:t>
      </w:r>
      <w:proofErr w:type="spellEnd"/>
      <w:r w:rsidRPr="008404AE">
        <w:rPr>
          <w:rFonts w:ascii="GHEA Grapalat" w:hAnsi="GHEA Grapalat"/>
        </w:rPr>
        <w:t xml:space="preserve"> </w:t>
      </w:r>
      <w:proofErr w:type="spellStart"/>
      <w:r w:rsidRPr="008404AE">
        <w:rPr>
          <w:rFonts w:ascii="GHEA Grapalat" w:hAnsi="GHEA Grapalat"/>
        </w:rPr>
        <w:t>մեխանիզմները</w:t>
      </w:r>
      <w:proofErr w:type="spellEnd"/>
      <w:r w:rsidRPr="008404AE">
        <w:rPr>
          <w:rFonts w:ascii="Cambria Math" w:hAnsi="Cambria Math" w:cs="Cambria Math"/>
        </w:rPr>
        <w:t>․</w:t>
      </w:r>
    </w:p>
    <w:p w14:paraId="7910A509" w14:textId="76860898" w:rsidR="008852A7" w:rsidRPr="008404AE" w:rsidRDefault="008852A7" w:rsidP="008404AE">
      <w:pPr>
        <w:pStyle w:val="ListParagraph"/>
        <w:numPr>
          <w:ilvl w:val="0"/>
          <w:numId w:val="20"/>
        </w:numPr>
        <w:pBdr>
          <w:top w:val="nil"/>
          <w:left w:val="nil"/>
          <w:bottom w:val="nil"/>
          <w:right w:val="nil"/>
          <w:between w:val="nil"/>
        </w:pBdr>
        <w:spacing w:after="0" w:line="360" w:lineRule="auto"/>
        <w:ind w:left="851" w:hanging="284"/>
        <w:contextualSpacing w:val="0"/>
        <w:jc w:val="both"/>
        <w:rPr>
          <w:rFonts w:ascii="GHEA Grapalat" w:hAnsi="GHEA Grapalat"/>
        </w:rPr>
      </w:pPr>
      <w:proofErr w:type="spellStart"/>
      <w:r w:rsidRPr="008404AE">
        <w:rPr>
          <w:rFonts w:ascii="GHEA Grapalat" w:hAnsi="GHEA Grapalat"/>
          <w:b/>
          <w:bCs/>
        </w:rPr>
        <w:t>Կարծիքների</w:t>
      </w:r>
      <w:proofErr w:type="spellEnd"/>
      <w:r w:rsidRPr="008404AE">
        <w:rPr>
          <w:rFonts w:ascii="GHEA Grapalat" w:hAnsi="GHEA Grapalat"/>
          <w:b/>
          <w:bCs/>
        </w:rPr>
        <w:t xml:space="preserve"> </w:t>
      </w:r>
      <w:proofErr w:type="spellStart"/>
      <w:r w:rsidRPr="008404AE">
        <w:rPr>
          <w:rFonts w:ascii="GHEA Grapalat" w:hAnsi="GHEA Grapalat"/>
          <w:b/>
          <w:bCs/>
        </w:rPr>
        <w:t>հավաքագրման</w:t>
      </w:r>
      <w:proofErr w:type="spellEnd"/>
      <w:r w:rsidRPr="008404AE">
        <w:rPr>
          <w:rFonts w:ascii="GHEA Grapalat" w:hAnsi="GHEA Grapalat"/>
          <w:b/>
          <w:bCs/>
        </w:rPr>
        <w:t xml:space="preserve"> և </w:t>
      </w:r>
      <w:proofErr w:type="spellStart"/>
      <w:r w:rsidRPr="008404AE">
        <w:rPr>
          <w:rFonts w:ascii="GHEA Grapalat" w:hAnsi="GHEA Grapalat"/>
          <w:b/>
          <w:bCs/>
        </w:rPr>
        <w:t>գնահատման</w:t>
      </w:r>
      <w:proofErr w:type="spellEnd"/>
      <w:r w:rsidRPr="008404AE">
        <w:rPr>
          <w:rFonts w:ascii="GHEA Grapalat" w:hAnsi="GHEA Grapalat"/>
          <w:b/>
          <w:bCs/>
        </w:rPr>
        <w:t xml:space="preserve"> </w:t>
      </w:r>
      <w:proofErr w:type="spellStart"/>
      <w:r w:rsidRPr="008404AE">
        <w:rPr>
          <w:rFonts w:ascii="GHEA Grapalat" w:hAnsi="GHEA Grapalat"/>
          <w:b/>
          <w:bCs/>
        </w:rPr>
        <w:t>առցանց</w:t>
      </w:r>
      <w:proofErr w:type="spellEnd"/>
      <w:r w:rsidRPr="008404AE">
        <w:rPr>
          <w:rFonts w:ascii="GHEA Grapalat" w:hAnsi="GHEA Grapalat"/>
          <w:b/>
          <w:bCs/>
        </w:rPr>
        <w:t xml:space="preserve"> </w:t>
      </w:r>
      <w:proofErr w:type="spellStart"/>
      <w:r w:rsidRPr="008404AE">
        <w:rPr>
          <w:rFonts w:ascii="GHEA Grapalat" w:hAnsi="GHEA Grapalat"/>
          <w:b/>
          <w:bCs/>
        </w:rPr>
        <w:t>հա</w:t>
      </w:r>
      <w:proofErr w:type="spellEnd"/>
      <w:r w:rsidRPr="008404AE">
        <w:rPr>
          <w:rFonts w:ascii="GHEA Grapalat" w:hAnsi="GHEA Grapalat"/>
          <w:b/>
          <w:bCs/>
          <w:lang w:val="hy-AM"/>
        </w:rPr>
        <w:t>ր</w:t>
      </w:r>
      <w:proofErr w:type="spellStart"/>
      <w:r w:rsidRPr="008404AE">
        <w:rPr>
          <w:rFonts w:ascii="GHEA Grapalat" w:hAnsi="GHEA Grapalat"/>
          <w:b/>
          <w:bCs/>
        </w:rPr>
        <w:t>ցումներ</w:t>
      </w:r>
      <w:proofErr w:type="spellEnd"/>
      <w:r w:rsidRPr="008404AE">
        <w:rPr>
          <w:rFonts w:ascii="GHEA Grapalat" w:hAnsi="GHEA Grapalat"/>
          <w:b/>
          <w:bCs/>
        </w:rPr>
        <w:t>՝</w:t>
      </w:r>
      <w:r w:rsidRPr="008404AE">
        <w:rPr>
          <w:rFonts w:ascii="GHEA Grapalat" w:hAnsi="GHEA Grapalat"/>
        </w:rPr>
        <w:t xml:space="preserve"> </w:t>
      </w:r>
      <w:proofErr w:type="spellStart"/>
      <w:r w:rsidRPr="008404AE">
        <w:rPr>
          <w:rFonts w:ascii="GHEA Grapalat" w:hAnsi="GHEA Grapalat"/>
        </w:rPr>
        <w:t>շահագրգիռ</w:t>
      </w:r>
      <w:proofErr w:type="spellEnd"/>
      <w:r w:rsidRPr="008404AE">
        <w:rPr>
          <w:rFonts w:ascii="GHEA Grapalat" w:hAnsi="GHEA Grapalat"/>
        </w:rPr>
        <w:t xml:space="preserve"> </w:t>
      </w:r>
      <w:proofErr w:type="spellStart"/>
      <w:r w:rsidRPr="008404AE">
        <w:rPr>
          <w:rFonts w:ascii="GHEA Grapalat" w:hAnsi="GHEA Grapalat"/>
        </w:rPr>
        <w:t>կողմերի</w:t>
      </w:r>
      <w:proofErr w:type="spellEnd"/>
      <w:r w:rsidRPr="008404AE">
        <w:rPr>
          <w:rFonts w:ascii="GHEA Grapalat" w:hAnsi="GHEA Grapalat"/>
        </w:rPr>
        <w:t xml:space="preserve"> </w:t>
      </w:r>
      <w:proofErr w:type="spellStart"/>
      <w:r w:rsidRPr="008404AE">
        <w:rPr>
          <w:rFonts w:ascii="GHEA Grapalat" w:hAnsi="GHEA Grapalat"/>
        </w:rPr>
        <w:t>կարծիքների</w:t>
      </w:r>
      <w:proofErr w:type="spellEnd"/>
      <w:r w:rsidRPr="008404AE">
        <w:rPr>
          <w:rFonts w:ascii="GHEA Grapalat" w:hAnsi="GHEA Grapalat"/>
        </w:rPr>
        <w:t xml:space="preserve"> </w:t>
      </w:r>
      <w:proofErr w:type="spellStart"/>
      <w:r w:rsidRPr="008404AE">
        <w:rPr>
          <w:rFonts w:ascii="GHEA Grapalat" w:hAnsi="GHEA Grapalat"/>
        </w:rPr>
        <w:t>հավաքագրման</w:t>
      </w:r>
      <w:proofErr w:type="spellEnd"/>
      <w:r w:rsidRPr="008404AE">
        <w:rPr>
          <w:rFonts w:ascii="GHEA Grapalat" w:hAnsi="GHEA Grapalat"/>
        </w:rPr>
        <w:t xml:space="preserve"> գ</w:t>
      </w:r>
      <w:r w:rsidRPr="008404AE">
        <w:rPr>
          <w:rFonts w:ascii="GHEA Grapalat" w:hAnsi="GHEA Grapalat"/>
          <w:lang w:val="hy-AM"/>
        </w:rPr>
        <w:t>ո</w:t>
      </w:r>
      <w:proofErr w:type="spellStart"/>
      <w:r w:rsidRPr="008404AE">
        <w:rPr>
          <w:rFonts w:ascii="GHEA Grapalat" w:hAnsi="GHEA Grapalat"/>
        </w:rPr>
        <w:t>րծընթաց</w:t>
      </w:r>
      <w:proofErr w:type="spellEnd"/>
      <w:r w:rsidR="00944F2F" w:rsidRPr="008404AE">
        <w:rPr>
          <w:rFonts w:ascii="GHEA Grapalat" w:hAnsi="GHEA Grapalat"/>
          <w:lang w:val="hy-AM"/>
        </w:rPr>
        <w:t>ի</w:t>
      </w:r>
      <w:r w:rsidRPr="008404AE">
        <w:rPr>
          <w:rFonts w:ascii="GHEA Grapalat" w:hAnsi="GHEA Grapalat"/>
        </w:rPr>
        <w:t xml:space="preserve"> </w:t>
      </w:r>
      <w:proofErr w:type="spellStart"/>
      <w:r w:rsidRPr="008404AE">
        <w:rPr>
          <w:rFonts w:ascii="GHEA Grapalat" w:hAnsi="GHEA Grapalat"/>
        </w:rPr>
        <w:t>ընդհանուր</w:t>
      </w:r>
      <w:proofErr w:type="spellEnd"/>
      <w:r w:rsidRPr="008404AE">
        <w:rPr>
          <w:rFonts w:ascii="GHEA Grapalat" w:hAnsi="GHEA Grapalat"/>
        </w:rPr>
        <w:t xml:space="preserve"> </w:t>
      </w:r>
      <w:proofErr w:type="spellStart"/>
      <w:r w:rsidR="00450779" w:rsidRPr="008404AE">
        <w:rPr>
          <w:rFonts w:ascii="GHEA Grapalat" w:hAnsi="GHEA Grapalat"/>
        </w:rPr>
        <w:t>գնահատ</w:t>
      </w:r>
      <w:proofErr w:type="spellEnd"/>
      <w:r w:rsidR="00450779" w:rsidRPr="008404AE">
        <w:rPr>
          <w:rFonts w:ascii="GHEA Grapalat" w:hAnsi="GHEA Grapalat"/>
          <w:lang w:val="hy-AM"/>
        </w:rPr>
        <w:t>ում</w:t>
      </w:r>
      <w:r w:rsidR="00944F2F" w:rsidRPr="008404AE">
        <w:rPr>
          <w:rFonts w:ascii="GHEA Grapalat" w:hAnsi="GHEA Grapalat"/>
          <w:lang w:val="hy-AM"/>
        </w:rPr>
        <w:t>՝</w:t>
      </w:r>
      <w:r w:rsidR="00450779" w:rsidRPr="008404AE">
        <w:rPr>
          <w:rFonts w:ascii="GHEA Grapalat" w:hAnsi="GHEA Grapalat"/>
        </w:rPr>
        <w:t xml:space="preserve"> </w:t>
      </w:r>
      <w:proofErr w:type="spellStart"/>
      <w:r w:rsidR="00450779" w:rsidRPr="008404AE">
        <w:rPr>
          <w:rFonts w:ascii="GHEA Grapalat" w:hAnsi="GHEA Grapalat"/>
        </w:rPr>
        <w:t>զեկույցի</w:t>
      </w:r>
      <w:proofErr w:type="spellEnd"/>
      <w:r w:rsidRPr="008404AE">
        <w:rPr>
          <w:rFonts w:ascii="GHEA Grapalat" w:hAnsi="GHEA Grapalat"/>
        </w:rPr>
        <w:t xml:space="preserve"> </w:t>
      </w:r>
      <w:r w:rsidRPr="008404AE">
        <w:rPr>
          <w:rFonts w:ascii="GHEA Grapalat" w:hAnsi="GHEA Grapalat"/>
          <w:lang w:val="hy-AM"/>
        </w:rPr>
        <w:t>մշ</w:t>
      </w:r>
      <w:proofErr w:type="spellStart"/>
      <w:r w:rsidRPr="008404AE">
        <w:rPr>
          <w:rFonts w:ascii="GHEA Grapalat" w:hAnsi="GHEA Grapalat"/>
        </w:rPr>
        <w:t>ակման</w:t>
      </w:r>
      <w:proofErr w:type="spellEnd"/>
      <w:r w:rsidRPr="008404AE">
        <w:rPr>
          <w:rFonts w:ascii="GHEA Grapalat" w:hAnsi="GHEA Grapalat"/>
        </w:rPr>
        <w:t xml:space="preserve"> </w:t>
      </w:r>
      <w:proofErr w:type="spellStart"/>
      <w:r w:rsidRPr="008404AE">
        <w:rPr>
          <w:rFonts w:ascii="GHEA Grapalat" w:hAnsi="GHEA Grapalat"/>
        </w:rPr>
        <w:t>տարբեր</w:t>
      </w:r>
      <w:proofErr w:type="spellEnd"/>
      <w:r w:rsidRPr="008404AE">
        <w:rPr>
          <w:rFonts w:ascii="GHEA Grapalat" w:hAnsi="GHEA Grapalat"/>
        </w:rPr>
        <w:t xml:space="preserve"> </w:t>
      </w:r>
      <w:proofErr w:type="spellStart"/>
      <w:r w:rsidRPr="008404AE">
        <w:rPr>
          <w:rFonts w:ascii="GHEA Grapalat" w:hAnsi="GHEA Grapalat"/>
        </w:rPr>
        <w:t>փուլերում</w:t>
      </w:r>
      <w:proofErr w:type="spellEnd"/>
      <w:r w:rsidRPr="008404AE">
        <w:rPr>
          <w:rFonts w:ascii="GHEA Grapalat" w:hAnsi="GHEA Grapalat"/>
        </w:rPr>
        <w:t>։</w:t>
      </w:r>
    </w:p>
    <w:p w14:paraId="0E98515E" w14:textId="69EDEE76" w:rsidR="008852A7" w:rsidRPr="008404AE" w:rsidRDefault="008852A7" w:rsidP="008404AE">
      <w:pPr>
        <w:pStyle w:val="ListParagraph"/>
        <w:numPr>
          <w:ilvl w:val="0"/>
          <w:numId w:val="20"/>
        </w:numPr>
        <w:pBdr>
          <w:top w:val="nil"/>
          <w:left w:val="nil"/>
          <w:bottom w:val="nil"/>
          <w:right w:val="nil"/>
          <w:between w:val="nil"/>
        </w:pBdr>
        <w:spacing w:after="0" w:line="360" w:lineRule="auto"/>
        <w:ind w:left="851" w:hanging="284"/>
        <w:contextualSpacing w:val="0"/>
        <w:jc w:val="both"/>
        <w:rPr>
          <w:rFonts w:ascii="GHEA Grapalat" w:hAnsi="GHEA Grapalat"/>
        </w:rPr>
      </w:pPr>
      <w:proofErr w:type="spellStart"/>
      <w:r w:rsidRPr="008404AE">
        <w:rPr>
          <w:rFonts w:ascii="GHEA Grapalat" w:hAnsi="GHEA Grapalat"/>
          <w:b/>
          <w:bCs/>
        </w:rPr>
        <w:t>Գործընթացի</w:t>
      </w:r>
      <w:proofErr w:type="spellEnd"/>
      <w:r w:rsidRPr="008404AE">
        <w:rPr>
          <w:rFonts w:ascii="GHEA Grapalat" w:hAnsi="GHEA Grapalat"/>
          <w:b/>
          <w:bCs/>
        </w:rPr>
        <w:t xml:space="preserve"> </w:t>
      </w:r>
      <w:proofErr w:type="spellStart"/>
      <w:r w:rsidRPr="008404AE">
        <w:rPr>
          <w:rFonts w:ascii="GHEA Grapalat" w:hAnsi="GHEA Grapalat"/>
          <w:b/>
          <w:bCs/>
        </w:rPr>
        <w:t>վերաբերյալ</w:t>
      </w:r>
      <w:proofErr w:type="spellEnd"/>
      <w:r w:rsidRPr="008404AE">
        <w:rPr>
          <w:rFonts w:ascii="GHEA Grapalat" w:hAnsi="GHEA Grapalat"/>
          <w:b/>
          <w:bCs/>
        </w:rPr>
        <w:t xml:space="preserve"> </w:t>
      </w:r>
      <w:proofErr w:type="spellStart"/>
      <w:r w:rsidRPr="008404AE">
        <w:rPr>
          <w:rFonts w:ascii="GHEA Grapalat" w:hAnsi="GHEA Grapalat"/>
          <w:b/>
          <w:bCs/>
        </w:rPr>
        <w:t>ամփոփագրերի</w:t>
      </w:r>
      <w:proofErr w:type="spellEnd"/>
      <w:r w:rsidRPr="008404AE">
        <w:rPr>
          <w:rFonts w:ascii="GHEA Grapalat" w:hAnsi="GHEA Grapalat"/>
          <w:b/>
          <w:bCs/>
        </w:rPr>
        <w:t xml:space="preserve">, </w:t>
      </w:r>
      <w:proofErr w:type="spellStart"/>
      <w:r w:rsidRPr="008404AE">
        <w:rPr>
          <w:rFonts w:ascii="GHEA Grapalat" w:hAnsi="GHEA Grapalat"/>
          <w:b/>
          <w:bCs/>
        </w:rPr>
        <w:t>իրազեկող</w:t>
      </w:r>
      <w:proofErr w:type="spellEnd"/>
      <w:r w:rsidRPr="008404AE">
        <w:rPr>
          <w:rFonts w:ascii="GHEA Grapalat" w:hAnsi="GHEA Grapalat"/>
          <w:b/>
          <w:bCs/>
        </w:rPr>
        <w:t xml:space="preserve"> </w:t>
      </w:r>
      <w:proofErr w:type="spellStart"/>
      <w:r w:rsidRPr="008404AE">
        <w:rPr>
          <w:rFonts w:ascii="GHEA Grapalat" w:hAnsi="GHEA Grapalat"/>
          <w:b/>
          <w:bCs/>
        </w:rPr>
        <w:t>նամակների</w:t>
      </w:r>
      <w:proofErr w:type="spellEnd"/>
      <w:r w:rsidRPr="008404AE">
        <w:rPr>
          <w:rFonts w:ascii="GHEA Grapalat" w:hAnsi="GHEA Grapalat"/>
          <w:b/>
          <w:bCs/>
        </w:rPr>
        <w:t xml:space="preserve"> </w:t>
      </w:r>
      <w:proofErr w:type="spellStart"/>
      <w:r w:rsidRPr="008404AE">
        <w:rPr>
          <w:rFonts w:ascii="GHEA Grapalat" w:hAnsi="GHEA Grapalat"/>
          <w:b/>
          <w:bCs/>
        </w:rPr>
        <w:t>տարածում</w:t>
      </w:r>
      <w:proofErr w:type="spellEnd"/>
      <w:r w:rsidRPr="008404AE">
        <w:rPr>
          <w:rFonts w:ascii="GHEA Grapalat" w:hAnsi="GHEA Grapalat"/>
          <w:b/>
          <w:bCs/>
        </w:rPr>
        <w:t>՝</w:t>
      </w:r>
      <w:r w:rsidRPr="008404AE">
        <w:rPr>
          <w:rFonts w:ascii="GHEA Grapalat" w:hAnsi="GHEA Grapalat"/>
        </w:rPr>
        <w:t xml:space="preserve"> </w:t>
      </w:r>
      <w:proofErr w:type="spellStart"/>
      <w:r w:rsidRPr="008404AE">
        <w:rPr>
          <w:rFonts w:ascii="GHEA Grapalat" w:hAnsi="GHEA Grapalat"/>
        </w:rPr>
        <w:t>շահագրգիռ</w:t>
      </w:r>
      <w:proofErr w:type="spellEnd"/>
      <w:r w:rsidRPr="008404AE">
        <w:rPr>
          <w:rFonts w:ascii="GHEA Grapalat" w:hAnsi="GHEA Grapalat"/>
        </w:rPr>
        <w:t xml:space="preserve"> </w:t>
      </w:r>
      <w:proofErr w:type="spellStart"/>
      <w:r w:rsidRPr="008404AE">
        <w:rPr>
          <w:rFonts w:ascii="GHEA Grapalat" w:hAnsi="GHEA Grapalat"/>
        </w:rPr>
        <w:t>կողմերի</w:t>
      </w:r>
      <w:proofErr w:type="spellEnd"/>
      <w:r w:rsidRPr="008404AE">
        <w:rPr>
          <w:rFonts w:ascii="GHEA Grapalat" w:hAnsi="GHEA Grapalat"/>
        </w:rPr>
        <w:t xml:space="preserve"> </w:t>
      </w:r>
      <w:proofErr w:type="spellStart"/>
      <w:r w:rsidRPr="008404AE">
        <w:rPr>
          <w:rFonts w:ascii="GHEA Grapalat" w:hAnsi="GHEA Grapalat"/>
        </w:rPr>
        <w:t>շրջանում</w:t>
      </w:r>
      <w:proofErr w:type="spellEnd"/>
      <w:r w:rsidRPr="008404AE">
        <w:rPr>
          <w:rFonts w:ascii="GHEA Grapalat" w:hAnsi="GHEA Grapalat"/>
        </w:rPr>
        <w:t xml:space="preserve"> </w:t>
      </w:r>
      <w:proofErr w:type="spellStart"/>
      <w:r w:rsidRPr="008404AE">
        <w:rPr>
          <w:rFonts w:ascii="GHEA Grapalat" w:hAnsi="GHEA Grapalat"/>
        </w:rPr>
        <w:t>կտարածվի</w:t>
      </w:r>
      <w:proofErr w:type="spellEnd"/>
      <w:r w:rsidRPr="008404AE">
        <w:rPr>
          <w:rFonts w:ascii="GHEA Grapalat" w:hAnsi="GHEA Grapalat"/>
        </w:rPr>
        <w:t xml:space="preserve"> </w:t>
      </w:r>
      <w:proofErr w:type="spellStart"/>
      <w:r w:rsidRPr="008404AE">
        <w:rPr>
          <w:rFonts w:ascii="GHEA Grapalat" w:hAnsi="GHEA Grapalat"/>
        </w:rPr>
        <w:t>զեկույցի</w:t>
      </w:r>
      <w:proofErr w:type="spellEnd"/>
      <w:r w:rsidRPr="008404AE">
        <w:rPr>
          <w:rFonts w:ascii="GHEA Grapalat" w:hAnsi="GHEA Grapalat"/>
        </w:rPr>
        <w:t xml:space="preserve"> </w:t>
      </w:r>
      <w:proofErr w:type="spellStart"/>
      <w:r w:rsidRPr="008404AE">
        <w:rPr>
          <w:rFonts w:ascii="GHEA Grapalat" w:hAnsi="GHEA Grapalat"/>
        </w:rPr>
        <w:t>մշակման</w:t>
      </w:r>
      <w:proofErr w:type="spellEnd"/>
      <w:r w:rsidRPr="008404AE">
        <w:rPr>
          <w:rFonts w:ascii="GHEA Grapalat" w:hAnsi="GHEA Grapalat"/>
        </w:rPr>
        <w:t xml:space="preserve"> </w:t>
      </w:r>
      <w:proofErr w:type="spellStart"/>
      <w:r w:rsidRPr="008404AE">
        <w:rPr>
          <w:rFonts w:ascii="GHEA Grapalat" w:hAnsi="GHEA Grapalat"/>
        </w:rPr>
        <w:t>գործընթացի</w:t>
      </w:r>
      <w:proofErr w:type="spellEnd"/>
      <w:r w:rsidRPr="008404AE">
        <w:rPr>
          <w:rFonts w:ascii="GHEA Grapalat" w:hAnsi="GHEA Grapalat"/>
        </w:rPr>
        <w:t xml:space="preserve">, </w:t>
      </w:r>
      <w:proofErr w:type="spellStart"/>
      <w:r w:rsidRPr="008404AE">
        <w:rPr>
          <w:rFonts w:ascii="GHEA Grapalat" w:hAnsi="GHEA Grapalat"/>
        </w:rPr>
        <w:t>արձանագրված</w:t>
      </w:r>
      <w:proofErr w:type="spellEnd"/>
      <w:r w:rsidRPr="008404AE">
        <w:rPr>
          <w:rFonts w:ascii="GHEA Grapalat" w:hAnsi="GHEA Grapalat"/>
        </w:rPr>
        <w:t xml:space="preserve"> </w:t>
      </w:r>
      <w:proofErr w:type="spellStart"/>
      <w:r w:rsidRPr="008404AE">
        <w:rPr>
          <w:rFonts w:ascii="GHEA Grapalat" w:hAnsi="GHEA Grapalat"/>
        </w:rPr>
        <w:t>արդյունքների</w:t>
      </w:r>
      <w:proofErr w:type="spellEnd"/>
      <w:r w:rsidRPr="008404AE">
        <w:rPr>
          <w:rFonts w:ascii="GHEA Grapalat" w:hAnsi="GHEA Grapalat"/>
        </w:rPr>
        <w:t xml:space="preserve">, </w:t>
      </w:r>
      <w:proofErr w:type="spellStart"/>
      <w:r w:rsidRPr="008404AE">
        <w:rPr>
          <w:rFonts w:ascii="GHEA Grapalat" w:hAnsi="GHEA Grapalat"/>
        </w:rPr>
        <w:t>իրականացված</w:t>
      </w:r>
      <w:proofErr w:type="spellEnd"/>
      <w:r w:rsidRPr="008404AE">
        <w:rPr>
          <w:rFonts w:ascii="GHEA Grapalat" w:hAnsi="GHEA Grapalat"/>
        </w:rPr>
        <w:t xml:space="preserve"> </w:t>
      </w:r>
      <w:proofErr w:type="spellStart"/>
      <w:r w:rsidRPr="008404AE">
        <w:rPr>
          <w:rFonts w:ascii="GHEA Grapalat" w:hAnsi="GHEA Grapalat"/>
        </w:rPr>
        <w:t>միջոցառումների</w:t>
      </w:r>
      <w:proofErr w:type="spellEnd"/>
      <w:r w:rsidRPr="008404AE">
        <w:rPr>
          <w:rFonts w:ascii="GHEA Grapalat" w:hAnsi="GHEA Grapalat"/>
        </w:rPr>
        <w:t xml:space="preserve"> և </w:t>
      </w:r>
      <w:proofErr w:type="spellStart"/>
      <w:r w:rsidRPr="008404AE">
        <w:rPr>
          <w:rFonts w:ascii="GHEA Grapalat" w:hAnsi="GHEA Grapalat"/>
        </w:rPr>
        <w:t>սպասվելի</w:t>
      </w:r>
      <w:proofErr w:type="spellEnd"/>
      <w:r w:rsidR="00450779" w:rsidRPr="008404AE">
        <w:rPr>
          <w:rFonts w:ascii="GHEA Grapalat" w:hAnsi="GHEA Grapalat"/>
          <w:lang w:val="hy-AM"/>
        </w:rPr>
        <w:t>ք</w:t>
      </w:r>
      <w:r w:rsidRPr="008404AE">
        <w:rPr>
          <w:rFonts w:ascii="GHEA Grapalat" w:hAnsi="GHEA Grapalat"/>
        </w:rPr>
        <w:t xml:space="preserve"> </w:t>
      </w:r>
      <w:proofErr w:type="spellStart"/>
      <w:r w:rsidRPr="008404AE">
        <w:rPr>
          <w:rFonts w:ascii="GHEA Grapalat" w:hAnsi="GHEA Grapalat"/>
        </w:rPr>
        <w:t>հանդիպումների</w:t>
      </w:r>
      <w:proofErr w:type="spellEnd"/>
      <w:r w:rsidRPr="008404AE">
        <w:rPr>
          <w:rFonts w:ascii="GHEA Grapalat" w:hAnsi="GHEA Grapalat"/>
        </w:rPr>
        <w:t xml:space="preserve"> </w:t>
      </w:r>
      <w:proofErr w:type="spellStart"/>
      <w:r w:rsidRPr="008404AE">
        <w:rPr>
          <w:rFonts w:ascii="GHEA Grapalat" w:hAnsi="GHEA Grapalat"/>
        </w:rPr>
        <w:t>վերաբերյալ</w:t>
      </w:r>
      <w:proofErr w:type="spellEnd"/>
      <w:r w:rsidRPr="008404AE">
        <w:rPr>
          <w:rFonts w:ascii="GHEA Grapalat" w:hAnsi="GHEA Grapalat"/>
        </w:rPr>
        <w:t xml:space="preserve"> </w:t>
      </w:r>
      <w:proofErr w:type="spellStart"/>
      <w:r w:rsidRPr="008404AE">
        <w:rPr>
          <w:rFonts w:ascii="GHEA Grapalat" w:hAnsi="GHEA Grapalat"/>
        </w:rPr>
        <w:t>ամփոփագրեր</w:t>
      </w:r>
      <w:proofErr w:type="spellEnd"/>
      <w:r w:rsidRPr="008404AE">
        <w:rPr>
          <w:rFonts w:ascii="GHEA Grapalat" w:hAnsi="GHEA Grapalat"/>
        </w:rPr>
        <w:t xml:space="preserve"> և </w:t>
      </w:r>
      <w:proofErr w:type="spellStart"/>
      <w:r w:rsidRPr="008404AE">
        <w:rPr>
          <w:rFonts w:ascii="GHEA Grapalat" w:hAnsi="GHEA Grapalat"/>
        </w:rPr>
        <w:t>իրազեկող</w:t>
      </w:r>
      <w:proofErr w:type="spellEnd"/>
      <w:r w:rsidRPr="008404AE">
        <w:rPr>
          <w:rFonts w:ascii="GHEA Grapalat" w:hAnsi="GHEA Grapalat"/>
        </w:rPr>
        <w:t xml:space="preserve"> </w:t>
      </w:r>
      <w:proofErr w:type="spellStart"/>
      <w:r w:rsidRPr="008404AE">
        <w:rPr>
          <w:rFonts w:ascii="GHEA Grapalat" w:hAnsi="GHEA Grapalat"/>
        </w:rPr>
        <w:t>նամակներ</w:t>
      </w:r>
      <w:proofErr w:type="spellEnd"/>
      <w:r w:rsidRPr="008404AE">
        <w:rPr>
          <w:rFonts w:ascii="GHEA Grapalat" w:hAnsi="GHEA Grapalat"/>
        </w:rPr>
        <w:t>։</w:t>
      </w:r>
    </w:p>
    <w:p w14:paraId="735F2E7C" w14:textId="77777777" w:rsidR="00877999" w:rsidRDefault="00877999" w:rsidP="008404AE">
      <w:pPr>
        <w:pBdr>
          <w:top w:val="nil"/>
          <w:left w:val="nil"/>
          <w:bottom w:val="nil"/>
          <w:right w:val="nil"/>
          <w:between w:val="nil"/>
        </w:pBdr>
        <w:spacing w:after="0" w:line="360" w:lineRule="auto"/>
        <w:ind w:firstLine="567"/>
        <w:jc w:val="both"/>
        <w:rPr>
          <w:rFonts w:ascii="GHEA Grapalat" w:hAnsi="GHEA Grapalat"/>
          <w:b/>
          <w:bCs/>
        </w:rPr>
      </w:pPr>
    </w:p>
    <w:p w14:paraId="195980A3" w14:textId="0F04B665"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b/>
          <w:bCs/>
          <w:lang w:val="hy-AM"/>
        </w:rPr>
      </w:pPr>
      <w:proofErr w:type="spellStart"/>
      <w:r w:rsidRPr="008404AE">
        <w:rPr>
          <w:rFonts w:ascii="GHEA Grapalat" w:hAnsi="GHEA Grapalat"/>
          <w:b/>
          <w:bCs/>
        </w:rPr>
        <w:t>Պատասխանատվության</w:t>
      </w:r>
      <w:proofErr w:type="spellEnd"/>
      <w:r w:rsidRPr="008404AE">
        <w:rPr>
          <w:rFonts w:ascii="GHEA Grapalat" w:hAnsi="GHEA Grapalat"/>
          <w:b/>
          <w:bCs/>
        </w:rPr>
        <w:t xml:space="preserve"> </w:t>
      </w:r>
      <w:proofErr w:type="spellStart"/>
      <w:r w:rsidRPr="008404AE">
        <w:rPr>
          <w:rFonts w:ascii="GHEA Grapalat" w:hAnsi="GHEA Grapalat"/>
          <w:b/>
          <w:bCs/>
        </w:rPr>
        <w:t>շրջանակ</w:t>
      </w:r>
      <w:proofErr w:type="spellEnd"/>
      <w:r w:rsidRPr="008404AE">
        <w:rPr>
          <w:rFonts w:ascii="GHEA Grapalat" w:hAnsi="GHEA Grapalat"/>
          <w:b/>
          <w:bCs/>
        </w:rPr>
        <w:t xml:space="preserve"> </w:t>
      </w:r>
      <w:proofErr w:type="spellStart"/>
      <w:r w:rsidRPr="008404AE">
        <w:rPr>
          <w:rFonts w:ascii="GHEA Grapalat" w:hAnsi="GHEA Grapalat"/>
          <w:b/>
          <w:bCs/>
        </w:rPr>
        <w:t>շահագրգիռ</w:t>
      </w:r>
      <w:proofErr w:type="spellEnd"/>
      <w:r w:rsidRPr="008404AE">
        <w:rPr>
          <w:rFonts w:ascii="GHEA Grapalat" w:hAnsi="GHEA Grapalat"/>
          <w:b/>
          <w:bCs/>
        </w:rPr>
        <w:t xml:space="preserve"> </w:t>
      </w:r>
      <w:proofErr w:type="spellStart"/>
      <w:r w:rsidRPr="008404AE">
        <w:rPr>
          <w:rFonts w:ascii="GHEA Grapalat" w:hAnsi="GHEA Grapalat"/>
          <w:b/>
          <w:bCs/>
        </w:rPr>
        <w:t>կողմերի</w:t>
      </w:r>
      <w:proofErr w:type="spellEnd"/>
      <w:r w:rsidRPr="008404AE">
        <w:rPr>
          <w:rFonts w:ascii="GHEA Grapalat" w:hAnsi="GHEA Grapalat"/>
          <w:b/>
          <w:bCs/>
        </w:rPr>
        <w:t xml:space="preserve"> </w:t>
      </w:r>
      <w:proofErr w:type="spellStart"/>
      <w:r w:rsidRPr="008404AE">
        <w:rPr>
          <w:rFonts w:ascii="GHEA Grapalat" w:hAnsi="GHEA Grapalat"/>
          <w:b/>
          <w:bCs/>
        </w:rPr>
        <w:t>ներգրավման</w:t>
      </w:r>
      <w:proofErr w:type="spellEnd"/>
      <w:r w:rsidRPr="008404AE">
        <w:rPr>
          <w:rFonts w:ascii="GHEA Grapalat" w:hAnsi="GHEA Grapalat"/>
          <w:b/>
          <w:bCs/>
        </w:rPr>
        <w:t xml:space="preserve"> </w:t>
      </w:r>
      <w:proofErr w:type="spellStart"/>
      <w:r w:rsidRPr="008404AE">
        <w:rPr>
          <w:rFonts w:ascii="GHEA Grapalat" w:hAnsi="GHEA Grapalat"/>
          <w:b/>
          <w:bCs/>
        </w:rPr>
        <w:t>մեթոդաբանության</w:t>
      </w:r>
      <w:proofErr w:type="spellEnd"/>
      <w:r w:rsidRPr="008404AE">
        <w:rPr>
          <w:rFonts w:ascii="GHEA Grapalat" w:hAnsi="GHEA Grapalat"/>
          <w:b/>
          <w:bCs/>
        </w:rPr>
        <w:t xml:space="preserve"> </w:t>
      </w:r>
      <w:proofErr w:type="spellStart"/>
      <w:r w:rsidRPr="008404AE">
        <w:rPr>
          <w:rFonts w:ascii="GHEA Grapalat" w:hAnsi="GHEA Grapalat"/>
          <w:b/>
          <w:bCs/>
        </w:rPr>
        <w:t>գործարկման</w:t>
      </w:r>
      <w:proofErr w:type="spellEnd"/>
      <w:r w:rsidRPr="008404AE">
        <w:rPr>
          <w:rFonts w:ascii="GHEA Grapalat" w:hAnsi="GHEA Grapalat"/>
          <w:b/>
          <w:bCs/>
        </w:rPr>
        <w:t xml:space="preserve"> </w:t>
      </w:r>
      <w:proofErr w:type="spellStart"/>
      <w:r w:rsidRPr="008404AE">
        <w:rPr>
          <w:rFonts w:ascii="GHEA Grapalat" w:hAnsi="GHEA Grapalat"/>
          <w:b/>
          <w:bCs/>
        </w:rPr>
        <w:t>համատեքստում</w:t>
      </w:r>
      <w:proofErr w:type="spellEnd"/>
      <w:r w:rsidR="00944F2F" w:rsidRPr="008404AE">
        <w:rPr>
          <w:rFonts w:ascii="Cambria Math" w:hAnsi="Cambria Math" w:cs="Cambria Math"/>
          <w:b/>
          <w:bCs/>
          <w:lang w:val="hy-AM"/>
        </w:rPr>
        <w:t>․</w:t>
      </w:r>
    </w:p>
    <w:p w14:paraId="75ECEF2D" w14:textId="77777777"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lang w:val="hy-AM"/>
        </w:rPr>
      </w:pPr>
      <w:r w:rsidRPr="008404AE">
        <w:rPr>
          <w:rFonts w:ascii="GHEA Grapalat" w:hAnsi="GHEA Grapalat"/>
          <w:lang w:val="hy-AM"/>
        </w:rPr>
        <w:t>Շահագրգիռ կողմերի ներգրավման մեթոդաբանության գործարկումն իրականացվելու է մի քանի հիմնական դերակատարների փոխկապակցված համագործակցությամբ՝ ըստ նրանց լիազորությունների և գործառույթների։</w:t>
      </w:r>
    </w:p>
    <w:p w14:paraId="3502CB2A" w14:textId="36380567" w:rsidR="008852A7" w:rsidRPr="008404AE" w:rsidRDefault="008852A7" w:rsidP="008404AE">
      <w:pPr>
        <w:spacing w:after="0" w:line="360" w:lineRule="auto"/>
        <w:ind w:firstLine="567"/>
        <w:jc w:val="both"/>
        <w:rPr>
          <w:rFonts w:ascii="GHEA Grapalat" w:hAnsi="GHEA Grapalat"/>
          <w:lang w:val="hy-AM"/>
        </w:rPr>
      </w:pPr>
      <w:bookmarkStart w:id="39" w:name="_Hlk213573484"/>
      <w:r w:rsidRPr="008404AE">
        <w:rPr>
          <w:rFonts w:ascii="GHEA Grapalat" w:hAnsi="GHEA Grapalat"/>
          <w:b/>
          <w:bCs/>
          <w:lang w:val="hy-AM"/>
        </w:rPr>
        <w:t>Շրջակա միջավայրի նախարարությունը</w:t>
      </w:r>
      <w:r w:rsidRPr="008404AE">
        <w:rPr>
          <w:rFonts w:ascii="GHEA Grapalat" w:hAnsi="GHEA Grapalat"/>
          <w:lang w:val="hy-AM"/>
        </w:rPr>
        <w:t xml:space="preserve"> հանդես է գալիս որպես գործընթացի քաղաքական համակարգող մարմին։ Այն ապահովում է մեթոդաբանության հաստատումը, ներգրավման գործընթացի ընդհանուր վերահսկողությունը և ազգային մակարդակում քաղաքական համապատասխանության երաշխավորումը՝ ԿԱՌԳԾ-ի և ԿԲԿ պահանջների շրջանակում։</w:t>
      </w:r>
      <w:bookmarkEnd w:id="39"/>
    </w:p>
    <w:p w14:paraId="4738E465" w14:textId="61ABAED0"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lang w:val="hy-AM"/>
        </w:rPr>
      </w:pPr>
      <w:r w:rsidRPr="008404AE">
        <w:rPr>
          <w:rFonts w:ascii="GHEA Grapalat" w:hAnsi="GHEA Grapalat"/>
          <w:b/>
          <w:bCs/>
          <w:lang w:val="hy-AM"/>
        </w:rPr>
        <w:lastRenderedPageBreak/>
        <w:t>Բնապահպանական ծրագրերի իրականացման գրասենյակը (</w:t>
      </w:r>
      <w:bookmarkStart w:id="40" w:name="_Hlk213573532"/>
      <w:r w:rsidRPr="008404AE">
        <w:rPr>
          <w:rFonts w:ascii="GHEA Grapalat" w:hAnsi="GHEA Grapalat"/>
          <w:b/>
          <w:bCs/>
          <w:lang w:val="hy-AM"/>
        </w:rPr>
        <w:t>ԲԾԻԳ)</w:t>
      </w:r>
      <w:r w:rsidRPr="008404AE">
        <w:rPr>
          <w:rFonts w:ascii="GHEA Grapalat" w:hAnsi="GHEA Grapalat"/>
          <w:lang w:val="hy-AM"/>
        </w:rPr>
        <w:t xml:space="preserve"> հանդես է գալիս որպես ծրագրի և գործընթացի պատվիրատու։ </w:t>
      </w:r>
      <w:bookmarkEnd w:id="40"/>
      <w:r w:rsidRPr="008404AE">
        <w:rPr>
          <w:rFonts w:ascii="GHEA Grapalat" w:hAnsi="GHEA Grapalat"/>
          <w:lang w:val="hy-AM"/>
        </w:rPr>
        <w:t>Գրասենյակը համակարգում է շահագրգիռ կողմերի ներգրավման ամբողջ գործընթացը</w:t>
      </w:r>
      <w:r w:rsidR="00CD6EA9" w:rsidRPr="008404AE">
        <w:rPr>
          <w:rFonts w:ascii="GHEA Grapalat" w:hAnsi="GHEA Grapalat"/>
          <w:lang w:val="hy-AM"/>
        </w:rPr>
        <w:t>,</w:t>
      </w:r>
      <w:r w:rsidRPr="008404AE">
        <w:rPr>
          <w:rFonts w:ascii="GHEA Grapalat" w:hAnsi="GHEA Grapalat"/>
          <w:lang w:val="hy-AM"/>
        </w:rPr>
        <w:t xml:space="preserve"> ներառյալ</w:t>
      </w:r>
      <w:r w:rsidR="00CD6EA9" w:rsidRPr="008404AE">
        <w:rPr>
          <w:rFonts w:ascii="GHEA Grapalat" w:hAnsi="GHEA Grapalat"/>
          <w:lang w:val="hy-AM"/>
        </w:rPr>
        <w:t>՝</w:t>
      </w:r>
      <w:r w:rsidRPr="008404AE">
        <w:rPr>
          <w:rFonts w:ascii="GHEA Grapalat" w:hAnsi="GHEA Grapalat"/>
          <w:lang w:val="hy-AM"/>
        </w:rPr>
        <w:t xml:space="preserve"> քարտեզագրումը, խորհրդակցությունների կազմակերպումը, տեղեկատվության և հետադարձ կապի հոսքերի կառավարումը, </w:t>
      </w:r>
      <w:bookmarkStart w:id="41" w:name="_Hlk213573608"/>
      <w:r w:rsidRPr="008404AE">
        <w:rPr>
          <w:rFonts w:ascii="GHEA Grapalat" w:hAnsi="GHEA Grapalat"/>
          <w:lang w:val="hy-AM"/>
        </w:rPr>
        <w:t>ինչպես նաև ներգրավման փաստաթղթավորման և մոնիթորինգի ապահովումը։</w:t>
      </w:r>
    </w:p>
    <w:bookmarkEnd w:id="41"/>
    <w:p w14:paraId="26A6C111" w14:textId="50817D77"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lang w:val="hy-AM"/>
        </w:rPr>
      </w:pPr>
      <w:r w:rsidRPr="008404AE">
        <w:rPr>
          <w:rFonts w:ascii="GHEA Grapalat" w:hAnsi="GHEA Grapalat"/>
          <w:b/>
          <w:bCs/>
          <w:lang w:val="hy-AM"/>
        </w:rPr>
        <w:t>Փորձագիտական խումբ</w:t>
      </w:r>
      <w:r w:rsidR="00CD6EA9" w:rsidRPr="008404AE">
        <w:rPr>
          <w:rFonts w:ascii="GHEA Grapalat" w:hAnsi="GHEA Grapalat"/>
          <w:b/>
          <w:bCs/>
          <w:lang w:val="hy-AM"/>
        </w:rPr>
        <w:t>ն</w:t>
      </w:r>
      <w:r w:rsidRPr="008404AE">
        <w:rPr>
          <w:rFonts w:ascii="GHEA Grapalat" w:hAnsi="GHEA Grapalat"/>
          <w:lang w:val="hy-AM"/>
        </w:rPr>
        <w:t xml:space="preserve"> իրականացնում է մեթոդաբանության</w:t>
      </w:r>
      <w:r w:rsidR="00877999" w:rsidRPr="00877999">
        <w:rPr>
          <w:rFonts w:ascii="GHEA Grapalat" w:hAnsi="GHEA Grapalat"/>
          <w:lang w:val="hy-AM"/>
        </w:rPr>
        <w:t xml:space="preserve"> </w:t>
      </w:r>
      <w:r w:rsidRPr="008404AE">
        <w:rPr>
          <w:rFonts w:ascii="GHEA Grapalat" w:hAnsi="GHEA Grapalat"/>
          <w:lang w:val="hy-AM"/>
        </w:rPr>
        <w:t>և բովանդակության մշակումը՝ սահմանելով ներգրավման փուլերի ժամանակացույցը, ձևաչափերը և թեմատիկ առաջնահերթությունները։ Խումբը մասնակցում է շահագրգիռ կողմերի նույնականացման, վերլուծության և ներգրավման մեխանիզմների ընտրության գործընթացին, ինչպես նաև ապահովում է ներգրավման արդյունքների վերլուծությունը և դրանց ներառում</w:t>
      </w:r>
      <w:r w:rsidR="00CD6EA9" w:rsidRPr="008404AE">
        <w:rPr>
          <w:rFonts w:ascii="GHEA Grapalat" w:hAnsi="GHEA Grapalat"/>
          <w:lang w:val="hy-AM"/>
        </w:rPr>
        <w:t>ն</w:t>
      </w:r>
      <w:r w:rsidRPr="008404AE">
        <w:rPr>
          <w:rFonts w:ascii="GHEA Grapalat" w:hAnsi="GHEA Grapalat"/>
          <w:lang w:val="hy-AM"/>
        </w:rPr>
        <w:t xml:space="preserve"> ազգային զեկույցի մշակման շրջանակում։</w:t>
      </w:r>
    </w:p>
    <w:p w14:paraId="2BB2D375" w14:textId="4140571C"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lang w:val="hy-AM"/>
        </w:rPr>
      </w:pPr>
      <w:r w:rsidRPr="008404AE">
        <w:rPr>
          <w:rFonts w:ascii="GHEA Grapalat" w:hAnsi="GHEA Grapalat"/>
          <w:b/>
          <w:bCs/>
          <w:lang w:val="hy-AM"/>
        </w:rPr>
        <w:t>Պետական մարմիններն ու ազգային համակարգողները</w:t>
      </w:r>
      <w:r w:rsidRPr="008404AE">
        <w:rPr>
          <w:rFonts w:ascii="GHEA Grapalat" w:hAnsi="GHEA Grapalat"/>
          <w:lang w:val="hy-AM"/>
        </w:rPr>
        <w:t xml:space="preserve"> ներգրավվում են գործընթացին իրենց ոլորտային ներուժի շրջանակում՝ տրամադրելով համապատասխան տեղեկատվություն, մասնակցելով խորհրդակցություններին և տվյալների ներկայացման քննարկումներին։ Նրանք աջակցում են նաև ոլորտային շահառուների նույնականացմանն ու ներգրավմանն</w:t>
      </w:r>
      <w:r w:rsidR="00CD6EA9" w:rsidRPr="008404AE">
        <w:rPr>
          <w:rFonts w:ascii="GHEA Grapalat" w:hAnsi="GHEA Grapalat"/>
          <w:lang w:val="hy-AM"/>
        </w:rPr>
        <w:t>՝</w:t>
      </w:r>
      <w:r w:rsidRPr="008404AE">
        <w:rPr>
          <w:rFonts w:ascii="GHEA Grapalat" w:hAnsi="GHEA Grapalat"/>
          <w:lang w:val="hy-AM"/>
        </w:rPr>
        <w:t xml:space="preserve"> ըստ իրենց իրավասությունների։</w:t>
      </w:r>
    </w:p>
    <w:p w14:paraId="3651EF82" w14:textId="18744F7D"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lang w:val="hy-AM"/>
        </w:rPr>
      </w:pPr>
      <w:r w:rsidRPr="008404AE">
        <w:rPr>
          <w:rFonts w:ascii="GHEA Grapalat" w:hAnsi="GHEA Grapalat"/>
          <w:b/>
          <w:bCs/>
          <w:lang w:val="hy-AM"/>
        </w:rPr>
        <w:t>Քաղաքացիական հասարակության կազմակերպությունները, միջազգային կազմակերպությունները, գիտական հաստատությունները և մասնավոր հատվածը</w:t>
      </w:r>
      <w:r w:rsidRPr="008404AE">
        <w:rPr>
          <w:rFonts w:ascii="GHEA Grapalat" w:hAnsi="GHEA Grapalat"/>
          <w:lang w:val="hy-AM"/>
        </w:rPr>
        <w:t xml:space="preserve"> դիտարկվում են որպես ներգրավման գործընթացի առանցքային գործընկերներ՝ մասնակցելով խորհրդակցություններին, հանրային քննարկումներին և հետադարձ կապի ապահովման գործողություններին։ Նրանք նաև հանդես են գալիս որպես միջնորդ օղակներ, որոնք ապահովում են որոշ հանրային խմբերի</w:t>
      </w:r>
      <w:r w:rsidR="00CD6EA9" w:rsidRPr="008404AE">
        <w:rPr>
          <w:rFonts w:ascii="GHEA Grapalat" w:hAnsi="GHEA Grapalat"/>
          <w:lang w:val="hy-AM"/>
        </w:rPr>
        <w:t>,</w:t>
      </w:r>
      <w:r w:rsidRPr="008404AE">
        <w:rPr>
          <w:rFonts w:ascii="GHEA Grapalat" w:hAnsi="GHEA Grapalat"/>
          <w:lang w:val="hy-AM"/>
        </w:rPr>
        <w:t xml:space="preserve"> մասնավորապես</w:t>
      </w:r>
      <w:r w:rsidR="00CD6EA9" w:rsidRPr="008404AE">
        <w:rPr>
          <w:rFonts w:ascii="GHEA Grapalat" w:hAnsi="GHEA Grapalat"/>
          <w:lang w:val="hy-AM"/>
        </w:rPr>
        <w:t>՝</w:t>
      </w:r>
      <w:r w:rsidRPr="008404AE">
        <w:rPr>
          <w:rFonts w:ascii="GHEA Grapalat" w:hAnsi="GHEA Grapalat"/>
          <w:lang w:val="hy-AM"/>
        </w:rPr>
        <w:t xml:space="preserve"> կանանց, երիտասարդների, տեղական համայնքների և խոցելի կամ քիչ ներկայացված խմբերի միջնորդավորված մասնակցությունը գործընթացին՝ հնարավորություն տալով նրանց կարծիքներն ու դիտարկումները ներառել խորհրդակցությունների և որոշումների կայացման փուլերում։</w:t>
      </w:r>
    </w:p>
    <w:p w14:paraId="005E2586" w14:textId="77777777"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sz w:val="20"/>
          <w:lang w:val="hy-AM"/>
        </w:rPr>
      </w:pPr>
    </w:p>
    <w:p w14:paraId="37AB7EF1" w14:textId="6D230008"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lang w:val="hy-AM"/>
        </w:rPr>
      </w:pPr>
      <w:r w:rsidRPr="008404AE">
        <w:rPr>
          <w:rFonts w:ascii="GHEA Grapalat" w:hAnsi="GHEA Grapalat"/>
          <w:lang w:val="hy-AM"/>
        </w:rPr>
        <w:t>Այս դերաբաշխումը հնարավորություն է տալիս ապահովել</w:t>
      </w:r>
      <w:r w:rsidR="00CD6EA9" w:rsidRPr="008404AE">
        <w:rPr>
          <w:rFonts w:ascii="GHEA Grapalat" w:hAnsi="GHEA Grapalat"/>
          <w:lang w:val="hy-AM"/>
        </w:rPr>
        <w:t>ու</w:t>
      </w:r>
      <w:r w:rsidRPr="008404AE">
        <w:rPr>
          <w:rFonts w:ascii="GHEA Grapalat" w:hAnsi="GHEA Grapalat"/>
          <w:lang w:val="hy-AM"/>
        </w:rPr>
        <w:t xml:space="preserve"> ներգրավման գործընթացի համակարգվածությունը, պատասխանատվության հստակ շղթան և հաղորդակցության բաց ուղիները՝</w:t>
      </w:r>
      <w:r w:rsidR="00CD6EA9" w:rsidRPr="008404AE">
        <w:rPr>
          <w:rFonts w:ascii="GHEA Grapalat" w:hAnsi="GHEA Grapalat"/>
          <w:lang w:val="hy-AM"/>
        </w:rPr>
        <w:t xml:space="preserve"> դրանով իսկ</w:t>
      </w:r>
      <w:r w:rsidRPr="008404AE">
        <w:rPr>
          <w:rFonts w:ascii="GHEA Grapalat" w:hAnsi="GHEA Grapalat"/>
          <w:lang w:val="hy-AM"/>
        </w:rPr>
        <w:t xml:space="preserve"> ամրապնդելով մեթոդաբանական մոտեցման արդյունավետ իրականացումը, թափանցիկությունն ու հանրային վստահությունը։</w:t>
      </w:r>
    </w:p>
    <w:p w14:paraId="4931B36D" w14:textId="3D5EE2C4" w:rsidR="008852A7" w:rsidRPr="008404AE" w:rsidRDefault="003C0372" w:rsidP="00CB6CE0">
      <w:pPr>
        <w:pStyle w:val="Heading1"/>
        <w:spacing w:after="160"/>
        <w:ind w:firstLine="567"/>
        <w:jc w:val="left"/>
        <w:rPr>
          <w:sz w:val="24"/>
          <w:szCs w:val="24"/>
          <w:lang w:val="hy-AM"/>
        </w:rPr>
      </w:pPr>
      <w:bookmarkStart w:id="42" w:name="_Toc217067534"/>
      <w:r w:rsidRPr="008404AE">
        <w:rPr>
          <w:sz w:val="24"/>
          <w:szCs w:val="24"/>
          <w:lang w:val="hy-AM"/>
        </w:rPr>
        <w:lastRenderedPageBreak/>
        <w:t>3</w:t>
      </w:r>
      <w:r w:rsidR="00AA1731" w:rsidRPr="008404AE">
        <w:rPr>
          <w:sz w:val="24"/>
          <w:szCs w:val="24"/>
          <w:lang w:val="hy-AM"/>
        </w:rPr>
        <w:t>.</w:t>
      </w:r>
      <w:r w:rsidRPr="008404AE">
        <w:rPr>
          <w:sz w:val="24"/>
          <w:szCs w:val="24"/>
          <w:lang w:val="hy-AM"/>
        </w:rPr>
        <w:t>2</w:t>
      </w:r>
      <w:r w:rsidR="00AA1731" w:rsidRPr="008404AE">
        <w:rPr>
          <w:sz w:val="24"/>
          <w:szCs w:val="24"/>
          <w:lang w:val="hy-AM"/>
        </w:rPr>
        <w:t>.</w:t>
      </w:r>
      <w:r w:rsidRPr="008404AE">
        <w:rPr>
          <w:sz w:val="24"/>
          <w:szCs w:val="24"/>
          <w:lang w:val="hy-AM"/>
        </w:rPr>
        <w:t xml:space="preserve"> </w:t>
      </w:r>
      <w:r w:rsidR="008852A7" w:rsidRPr="008404AE">
        <w:rPr>
          <w:sz w:val="24"/>
          <w:szCs w:val="24"/>
          <w:lang w:val="hy-AM"/>
        </w:rPr>
        <w:t>Գործընթացի թափանցիկության ապահովման մեխանիզմները</w:t>
      </w:r>
      <w:bookmarkEnd w:id="42"/>
    </w:p>
    <w:p w14:paraId="32E26396" w14:textId="4A7BF5BB" w:rsidR="008852A7" w:rsidRPr="008404AE" w:rsidRDefault="008852A7" w:rsidP="008404AE">
      <w:pPr>
        <w:spacing w:after="0" w:line="360" w:lineRule="auto"/>
        <w:ind w:firstLine="567"/>
        <w:jc w:val="both"/>
        <w:rPr>
          <w:rFonts w:ascii="GHEA Grapalat" w:hAnsi="GHEA Grapalat"/>
          <w:lang w:val="hy-AM"/>
        </w:rPr>
      </w:pPr>
      <w:r w:rsidRPr="008404AE">
        <w:rPr>
          <w:rFonts w:ascii="GHEA Grapalat" w:hAnsi="GHEA Grapalat"/>
          <w:lang w:val="hy-AM"/>
        </w:rPr>
        <w:t>Զեկույցի մշակման բոլոր փուլերում թափանցիկությունը դիտարկվում է որպես գործընթացի հիմնարար սկզբունք և ինտեգրված մոտեցում։ Թափանցիկության ապահովումը երաշխավորվում է մի շարք փոխլրացնող մեխանիզմների կիրառմամբ, ներառյալ՝ շահագրգիռ կողմերի քարտեզագրման և ներգրավման փուլերում կիրառվող մասնակցային մոտեցումները, զեկույցի մշակման ընթացակարգերում ընդլայնված կազմով աշխատանքային քննարկումների կազմակերպումը, ընթացիկ միջոցառումների արձանագրությունների և ամփոփ փաստաթղթերի հրապարակումը, գործընթացի վերաբերյալ տեղեկատվական հաղորդագրությունների և իրազեկող նամակների պարբերական տարածումը, ինչպես նաև ծրագրի համակարգող թիմի և ներգրավված փորձագետների հետ կապի ապահովման հստակ և հասանելի հաղորդակցական ուղիների (հատուկ էլեկտրոնային հասցե, կոնտակտային հեռախոսահամար) գործարկումը։ Այս ձևաչափը թույլ է տալիս պահպանել գործընթացի բաց, հաշվետու և հավասարակշռված բնույթը՝ ամրապնդելով հանրային վստահությունն ու մասնակցային պատասխանատվության մշակույթը։</w:t>
      </w:r>
    </w:p>
    <w:p w14:paraId="5D34D3B7" w14:textId="77777777" w:rsidR="00AA1731" w:rsidRPr="008404AE" w:rsidRDefault="00AA1731" w:rsidP="008404AE">
      <w:pPr>
        <w:spacing w:after="0" w:line="360" w:lineRule="auto"/>
        <w:ind w:firstLine="567"/>
        <w:jc w:val="both"/>
        <w:rPr>
          <w:rFonts w:ascii="GHEA Grapalat" w:hAnsi="GHEA Grapalat"/>
          <w:lang w:val="hy-AM"/>
        </w:rPr>
      </w:pPr>
    </w:p>
    <w:p w14:paraId="2857D7E6" w14:textId="74EDC696" w:rsidR="008852A7" w:rsidRPr="008404AE" w:rsidRDefault="003C0372" w:rsidP="00CB6CE0">
      <w:pPr>
        <w:pStyle w:val="Heading1"/>
        <w:spacing w:after="160"/>
        <w:ind w:firstLine="567"/>
        <w:jc w:val="left"/>
        <w:rPr>
          <w:sz w:val="24"/>
          <w:szCs w:val="24"/>
          <w:lang w:val="hy-AM"/>
        </w:rPr>
      </w:pPr>
      <w:bookmarkStart w:id="43" w:name="_Toc217067535"/>
      <w:r w:rsidRPr="008404AE">
        <w:rPr>
          <w:sz w:val="24"/>
          <w:szCs w:val="24"/>
          <w:lang w:val="hy-AM"/>
        </w:rPr>
        <w:t>3</w:t>
      </w:r>
      <w:r w:rsidR="00AA1731" w:rsidRPr="008404AE">
        <w:rPr>
          <w:sz w:val="24"/>
          <w:szCs w:val="24"/>
          <w:lang w:val="hy-AM"/>
        </w:rPr>
        <w:t>.</w:t>
      </w:r>
      <w:r w:rsidRPr="008404AE">
        <w:rPr>
          <w:sz w:val="24"/>
          <w:szCs w:val="24"/>
          <w:lang w:val="hy-AM"/>
        </w:rPr>
        <w:t>3</w:t>
      </w:r>
      <w:r w:rsidR="00AA1731" w:rsidRPr="008404AE">
        <w:rPr>
          <w:sz w:val="24"/>
          <w:szCs w:val="24"/>
          <w:lang w:val="hy-AM"/>
        </w:rPr>
        <w:t>.</w:t>
      </w:r>
      <w:r w:rsidRPr="008404AE">
        <w:rPr>
          <w:rFonts w:cs="Cambria Math"/>
          <w:sz w:val="24"/>
          <w:szCs w:val="24"/>
          <w:lang w:val="hy-AM"/>
        </w:rPr>
        <w:t xml:space="preserve"> </w:t>
      </w:r>
      <w:r w:rsidR="008852A7" w:rsidRPr="008404AE">
        <w:rPr>
          <w:sz w:val="24"/>
          <w:szCs w:val="24"/>
          <w:lang w:val="hy-AM"/>
        </w:rPr>
        <w:t>Մոնիթորինգ և գնահատում</w:t>
      </w:r>
      <w:bookmarkEnd w:id="43"/>
    </w:p>
    <w:p w14:paraId="4D025C5C" w14:textId="411A2E79"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lang w:val="hy-AM"/>
        </w:rPr>
      </w:pPr>
      <w:r w:rsidRPr="008404AE">
        <w:rPr>
          <w:rFonts w:ascii="GHEA Grapalat" w:hAnsi="GHEA Grapalat"/>
          <w:lang w:val="hy-AM"/>
        </w:rPr>
        <w:t>Շահագրգիռ կողմերի ներգրավման գործընթացը կիրականացվի շարունակական մոնիթորինգի և պարբերական գնահատման սկզբունքով։ Մոնիթորինգի նպատակն է հետևել գործընթացի մասնակցայնության, ներկայացվածության, թափանցիկության և արդյունավետության ցուցանիշներին, իսկ գնահատման արդյունքներ</w:t>
      </w:r>
      <w:r w:rsidR="000816E1" w:rsidRPr="008404AE">
        <w:rPr>
          <w:rFonts w:ascii="GHEA Grapalat" w:hAnsi="GHEA Grapalat"/>
          <w:lang w:val="hy-AM"/>
        </w:rPr>
        <w:t>ն</w:t>
      </w:r>
      <w:r w:rsidR="00283B1B" w:rsidRPr="008404AE">
        <w:rPr>
          <w:rFonts w:ascii="GHEA Grapalat" w:hAnsi="GHEA Grapalat"/>
          <w:lang w:val="hy-AM"/>
        </w:rPr>
        <w:t xml:space="preserve"> օգտագործել</w:t>
      </w:r>
      <w:r w:rsidRPr="008404AE">
        <w:rPr>
          <w:rFonts w:ascii="GHEA Grapalat" w:hAnsi="GHEA Grapalat"/>
          <w:lang w:val="hy-AM"/>
        </w:rPr>
        <w:t xml:space="preserve"> ներգրավման մեխանիզմների բարելավման և ԿԱՌԳԾ-ի իրականացման հաջորդ փուլերի պլանավորման </w:t>
      </w:r>
      <w:r w:rsidR="00135B75" w:rsidRPr="008404AE">
        <w:rPr>
          <w:rFonts w:ascii="GHEA Grapalat" w:hAnsi="GHEA Grapalat"/>
          <w:lang w:val="hy-AM"/>
        </w:rPr>
        <w:t>ժամանակ։</w:t>
      </w:r>
    </w:p>
    <w:p w14:paraId="4040B493" w14:textId="5F2AC1F2"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lang w:val="hy-AM"/>
        </w:rPr>
      </w:pPr>
      <w:proofErr w:type="spellStart"/>
      <w:r w:rsidRPr="008404AE">
        <w:rPr>
          <w:rFonts w:ascii="GHEA Grapalat" w:hAnsi="GHEA Grapalat"/>
        </w:rPr>
        <w:t>Մոնիթորինգի</w:t>
      </w:r>
      <w:proofErr w:type="spellEnd"/>
      <w:r w:rsidRPr="008404AE">
        <w:rPr>
          <w:rFonts w:ascii="GHEA Grapalat" w:hAnsi="GHEA Grapalat"/>
        </w:rPr>
        <w:t xml:space="preserve"> </w:t>
      </w:r>
      <w:proofErr w:type="spellStart"/>
      <w:r w:rsidRPr="008404AE">
        <w:rPr>
          <w:rFonts w:ascii="GHEA Grapalat" w:hAnsi="GHEA Grapalat"/>
        </w:rPr>
        <w:t>գործիքներ</w:t>
      </w:r>
      <w:proofErr w:type="spellEnd"/>
      <w:r w:rsidR="000816E1" w:rsidRPr="008404AE">
        <w:rPr>
          <w:rFonts w:ascii="GHEA Grapalat" w:hAnsi="GHEA Grapalat"/>
          <w:lang w:val="hy-AM"/>
        </w:rPr>
        <w:t>.</w:t>
      </w:r>
    </w:p>
    <w:p w14:paraId="259A4710" w14:textId="2E941E29" w:rsidR="008852A7" w:rsidRPr="008404AE" w:rsidRDefault="008852A7" w:rsidP="008404AE">
      <w:pPr>
        <w:pStyle w:val="ListParagraph"/>
        <w:numPr>
          <w:ilvl w:val="0"/>
          <w:numId w:val="17"/>
        </w:numPr>
        <w:pBdr>
          <w:top w:val="nil"/>
          <w:left w:val="nil"/>
          <w:bottom w:val="nil"/>
          <w:right w:val="nil"/>
          <w:between w:val="nil"/>
        </w:pBdr>
        <w:spacing w:after="0" w:line="360" w:lineRule="auto"/>
        <w:ind w:left="851" w:hanging="284"/>
        <w:contextualSpacing w:val="0"/>
        <w:jc w:val="both"/>
        <w:rPr>
          <w:rFonts w:ascii="GHEA Grapalat" w:hAnsi="GHEA Grapalat"/>
          <w:lang w:val="hy-AM"/>
        </w:rPr>
      </w:pPr>
      <w:r w:rsidRPr="008404AE">
        <w:rPr>
          <w:rFonts w:ascii="GHEA Grapalat" w:hAnsi="GHEA Grapalat"/>
          <w:b/>
          <w:bCs/>
          <w:lang w:val="hy-AM"/>
        </w:rPr>
        <w:t>Մասնակցության արձանագրություններ</w:t>
      </w:r>
      <w:r w:rsidRPr="008404AE">
        <w:rPr>
          <w:rFonts w:ascii="GHEA Grapalat" w:hAnsi="GHEA Grapalat"/>
          <w:lang w:val="hy-AM"/>
        </w:rPr>
        <w:t xml:space="preserve">՝ յուրաքանչյուր քննարկման, հանդիպման կամ խորհրդատվական </w:t>
      </w:r>
      <w:r w:rsidR="004B10FF" w:rsidRPr="008404AE">
        <w:rPr>
          <w:rFonts w:ascii="GHEA Grapalat" w:hAnsi="GHEA Grapalat"/>
          <w:lang w:val="hy-AM"/>
        </w:rPr>
        <w:t>միջոցառման բովանդակային</w:t>
      </w:r>
      <w:r w:rsidRPr="008404AE">
        <w:rPr>
          <w:rFonts w:ascii="GHEA Grapalat" w:hAnsi="GHEA Grapalat"/>
          <w:lang w:val="hy-AM"/>
        </w:rPr>
        <w:t xml:space="preserve"> փաստագրության համար։</w:t>
      </w:r>
    </w:p>
    <w:p w14:paraId="2AA4F66C" w14:textId="77777777" w:rsidR="008852A7" w:rsidRPr="008404AE" w:rsidRDefault="008852A7" w:rsidP="008404AE">
      <w:pPr>
        <w:pStyle w:val="ListParagraph"/>
        <w:numPr>
          <w:ilvl w:val="0"/>
          <w:numId w:val="17"/>
        </w:numPr>
        <w:pBdr>
          <w:top w:val="nil"/>
          <w:left w:val="nil"/>
          <w:bottom w:val="nil"/>
          <w:right w:val="nil"/>
          <w:between w:val="nil"/>
        </w:pBdr>
        <w:spacing w:after="0" w:line="360" w:lineRule="auto"/>
        <w:ind w:left="851" w:hanging="284"/>
        <w:contextualSpacing w:val="0"/>
        <w:jc w:val="both"/>
        <w:rPr>
          <w:rFonts w:ascii="GHEA Grapalat" w:hAnsi="GHEA Grapalat"/>
          <w:lang w:val="hy-AM"/>
        </w:rPr>
      </w:pPr>
      <w:r w:rsidRPr="008404AE">
        <w:rPr>
          <w:rFonts w:ascii="GHEA Grapalat" w:hAnsi="GHEA Grapalat"/>
          <w:b/>
          <w:bCs/>
          <w:lang w:val="hy-AM"/>
        </w:rPr>
        <w:t>Հարցաթերթիկներ և հարցումներ՝</w:t>
      </w:r>
      <w:r w:rsidRPr="008404AE">
        <w:rPr>
          <w:rFonts w:ascii="GHEA Grapalat" w:hAnsi="GHEA Grapalat"/>
          <w:lang w:val="hy-AM"/>
        </w:rPr>
        <w:t xml:space="preserve"> մասնակիցների կարծիքների և բավարարվածության մակարդակի գնահատման համար։</w:t>
      </w:r>
    </w:p>
    <w:p w14:paraId="158E5D43" w14:textId="77777777" w:rsidR="008852A7" w:rsidRPr="008404AE" w:rsidRDefault="008852A7" w:rsidP="008404AE">
      <w:pPr>
        <w:pStyle w:val="ListParagraph"/>
        <w:numPr>
          <w:ilvl w:val="0"/>
          <w:numId w:val="17"/>
        </w:numPr>
        <w:pBdr>
          <w:top w:val="nil"/>
          <w:left w:val="nil"/>
          <w:bottom w:val="nil"/>
          <w:right w:val="nil"/>
          <w:between w:val="nil"/>
        </w:pBdr>
        <w:spacing w:after="0" w:line="360" w:lineRule="auto"/>
        <w:ind w:left="851" w:hanging="284"/>
        <w:contextualSpacing w:val="0"/>
        <w:jc w:val="both"/>
        <w:rPr>
          <w:rFonts w:ascii="GHEA Grapalat" w:hAnsi="GHEA Grapalat"/>
          <w:lang w:val="hy-AM"/>
        </w:rPr>
      </w:pPr>
      <w:r w:rsidRPr="008404AE">
        <w:rPr>
          <w:rFonts w:ascii="GHEA Grapalat" w:hAnsi="GHEA Grapalat"/>
          <w:b/>
          <w:bCs/>
          <w:lang w:val="hy-AM"/>
        </w:rPr>
        <w:t>Հետադարձ կապի ամփոփաթերթեր՝</w:t>
      </w:r>
      <w:r w:rsidRPr="008404AE">
        <w:rPr>
          <w:rFonts w:ascii="GHEA Grapalat" w:hAnsi="GHEA Grapalat"/>
          <w:lang w:val="hy-AM"/>
        </w:rPr>
        <w:t xml:space="preserve"> ստացված առաջարկների, դիտարկումների և մեկնաբանությունների վերլուծության համար։</w:t>
      </w:r>
    </w:p>
    <w:p w14:paraId="119C8685" w14:textId="77777777" w:rsidR="008852A7" w:rsidRPr="008404AE" w:rsidRDefault="008852A7" w:rsidP="008404AE">
      <w:pPr>
        <w:pStyle w:val="ListParagraph"/>
        <w:numPr>
          <w:ilvl w:val="0"/>
          <w:numId w:val="17"/>
        </w:numPr>
        <w:pBdr>
          <w:top w:val="nil"/>
          <w:left w:val="nil"/>
          <w:bottom w:val="nil"/>
          <w:right w:val="nil"/>
          <w:between w:val="nil"/>
        </w:pBdr>
        <w:spacing w:after="0" w:line="360" w:lineRule="auto"/>
        <w:ind w:left="851" w:hanging="284"/>
        <w:contextualSpacing w:val="0"/>
        <w:jc w:val="both"/>
        <w:rPr>
          <w:rFonts w:ascii="GHEA Grapalat" w:hAnsi="GHEA Grapalat"/>
          <w:lang w:val="hy-AM"/>
        </w:rPr>
      </w:pPr>
      <w:r w:rsidRPr="008404AE">
        <w:rPr>
          <w:rFonts w:ascii="GHEA Grapalat" w:hAnsi="GHEA Grapalat"/>
          <w:b/>
          <w:bCs/>
          <w:lang w:val="hy-AM"/>
        </w:rPr>
        <w:t>Գործընթացի մոնիթորինգի մատյան՝</w:t>
      </w:r>
      <w:r w:rsidRPr="008404AE">
        <w:rPr>
          <w:rFonts w:ascii="GHEA Grapalat" w:hAnsi="GHEA Grapalat"/>
          <w:lang w:val="hy-AM"/>
        </w:rPr>
        <w:t xml:space="preserve"> իրականացված գործողությունների, ժամկետների և արձանագրված արդյունքների համակարգային գրանցման համար։</w:t>
      </w:r>
    </w:p>
    <w:p w14:paraId="3CE1521E" w14:textId="77777777" w:rsidR="008852A7" w:rsidRPr="008404AE" w:rsidRDefault="008852A7" w:rsidP="008404AE">
      <w:pPr>
        <w:pStyle w:val="ListParagraph"/>
        <w:numPr>
          <w:ilvl w:val="0"/>
          <w:numId w:val="17"/>
        </w:numPr>
        <w:pBdr>
          <w:top w:val="nil"/>
          <w:left w:val="nil"/>
          <w:bottom w:val="nil"/>
          <w:right w:val="nil"/>
          <w:between w:val="nil"/>
        </w:pBdr>
        <w:spacing w:after="0" w:line="360" w:lineRule="auto"/>
        <w:ind w:left="851" w:hanging="284"/>
        <w:contextualSpacing w:val="0"/>
        <w:jc w:val="both"/>
        <w:rPr>
          <w:rFonts w:ascii="GHEA Grapalat" w:hAnsi="GHEA Grapalat"/>
          <w:lang w:val="hy-AM"/>
        </w:rPr>
      </w:pPr>
      <w:r w:rsidRPr="008404AE">
        <w:rPr>
          <w:rFonts w:ascii="GHEA Grapalat" w:hAnsi="GHEA Grapalat"/>
          <w:b/>
          <w:bCs/>
          <w:lang w:val="hy-AM"/>
        </w:rPr>
        <w:lastRenderedPageBreak/>
        <w:t>Շահագրգիռ կողմերի մասնակցության վերլուծության աղյուսակ՝</w:t>
      </w:r>
      <w:r w:rsidRPr="008404AE">
        <w:rPr>
          <w:rFonts w:ascii="GHEA Grapalat" w:hAnsi="GHEA Grapalat"/>
          <w:lang w:val="hy-AM"/>
        </w:rPr>
        <w:t xml:space="preserve"> ներգրավված կառույցների, նրանց տեսակի, ներգրավման մակարդակի և պարբերականության վերաբերյալ տվյալների ամփոփման համար։</w:t>
      </w:r>
    </w:p>
    <w:p w14:paraId="2B180C69" w14:textId="77777777" w:rsidR="008852A7" w:rsidRPr="008404AE" w:rsidRDefault="008852A7" w:rsidP="008404AE">
      <w:pPr>
        <w:pStyle w:val="ListParagraph"/>
        <w:numPr>
          <w:ilvl w:val="0"/>
          <w:numId w:val="17"/>
        </w:numPr>
        <w:pBdr>
          <w:top w:val="nil"/>
          <w:left w:val="nil"/>
          <w:bottom w:val="nil"/>
          <w:right w:val="nil"/>
          <w:between w:val="nil"/>
        </w:pBdr>
        <w:spacing w:after="0" w:line="360" w:lineRule="auto"/>
        <w:ind w:left="851" w:hanging="284"/>
        <w:contextualSpacing w:val="0"/>
        <w:jc w:val="both"/>
        <w:rPr>
          <w:rFonts w:ascii="GHEA Grapalat" w:hAnsi="GHEA Grapalat"/>
          <w:lang w:val="hy-AM"/>
        </w:rPr>
      </w:pPr>
      <w:r w:rsidRPr="008404AE">
        <w:rPr>
          <w:rFonts w:ascii="GHEA Grapalat" w:hAnsi="GHEA Grapalat"/>
          <w:b/>
          <w:bCs/>
          <w:lang w:val="hy-AM"/>
        </w:rPr>
        <w:t>Գրանցման թերթիկներ և մասնակցության ցուցակներ՝</w:t>
      </w:r>
      <w:r w:rsidRPr="008404AE">
        <w:rPr>
          <w:rFonts w:ascii="GHEA Grapalat" w:hAnsi="GHEA Grapalat"/>
          <w:lang w:val="hy-AM"/>
        </w:rPr>
        <w:t xml:space="preserve"> յուրաքանչյուր միջոցառման կամ հանդիպման փաստացի մասնակցությունը, ներգրավվածության ծավալն ու բազմազանությունը փաստագրելու համար։</w:t>
      </w:r>
    </w:p>
    <w:p w14:paraId="3B7918DA" w14:textId="2475BD69"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lang w:val="hy-AM"/>
        </w:rPr>
      </w:pPr>
      <w:r w:rsidRPr="008404AE">
        <w:rPr>
          <w:rFonts w:ascii="GHEA Grapalat" w:hAnsi="GHEA Grapalat"/>
          <w:lang w:val="hy-AM"/>
        </w:rPr>
        <w:t xml:space="preserve">Շահագրգիռ կողմերի քարտեզագրման և ներգրավման գործընթացի գնահատումը կիրականացվի հետևյալ </w:t>
      </w:r>
      <w:r w:rsidR="00CB1F5B" w:rsidRPr="008404AE">
        <w:rPr>
          <w:rFonts w:ascii="GHEA Grapalat" w:hAnsi="GHEA Grapalat"/>
          <w:lang w:val="hy-AM"/>
        </w:rPr>
        <w:t>ցուցիչներով</w:t>
      </w:r>
      <w:r w:rsidR="00283B1B" w:rsidRPr="008404AE">
        <w:rPr>
          <w:rFonts w:ascii="Cambria Math" w:hAnsi="Cambria Math" w:cs="Cambria Math"/>
          <w:lang w:val="hy-AM"/>
        </w:rPr>
        <w:t>․</w:t>
      </w:r>
    </w:p>
    <w:p w14:paraId="3BE8020A" w14:textId="77777777" w:rsidR="008852A7" w:rsidRPr="008404AE" w:rsidRDefault="008852A7" w:rsidP="008404AE">
      <w:pPr>
        <w:pStyle w:val="ListParagraph"/>
        <w:numPr>
          <w:ilvl w:val="0"/>
          <w:numId w:val="18"/>
        </w:numPr>
        <w:pBdr>
          <w:top w:val="nil"/>
          <w:left w:val="nil"/>
          <w:bottom w:val="nil"/>
          <w:right w:val="nil"/>
          <w:between w:val="nil"/>
        </w:pBdr>
        <w:spacing w:after="0" w:line="360" w:lineRule="auto"/>
        <w:ind w:left="851" w:hanging="284"/>
        <w:contextualSpacing w:val="0"/>
        <w:jc w:val="both"/>
        <w:rPr>
          <w:rFonts w:ascii="GHEA Grapalat" w:hAnsi="GHEA Grapalat"/>
          <w:lang w:val="hy-AM"/>
        </w:rPr>
      </w:pPr>
      <w:r w:rsidRPr="008404AE">
        <w:rPr>
          <w:rFonts w:ascii="GHEA Grapalat" w:hAnsi="GHEA Grapalat"/>
          <w:lang w:val="hy-AM"/>
        </w:rPr>
        <w:t>քարտեզագրված/ներգրավված շահագրգիռ կողմերի ընդհանուր թիվը,</w:t>
      </w:r>
    </w:p>
    <w:p w14:paraId="4EA307DB" w14:textId="77777777" w:rsidR="008852A7" w:rsidRPr="008404AE" w:rsidRDefault="008852A7" w:rsidP="008404AE">
      <w:pPr>
        <w:pStyle w:val="ListParagraph"/>
        <w:numPr>
          <w:ilvl w:val="0"/>
          <w:numId w:val="18"/>
        </w:numPr>
        <w:pBdr>
          <w:top w:val="nil"/>
          <w:left w:val="nil"/>
          <w:bottom w:val="nil"/>
          <w:right w:val="nil"/>
          <w:between w:val="nil"/>
        </w:pBdr>
        <w:spacing w:after="0" w:line="360" w:lineRule="auto"/>
        <w:ind w:left="851" w:hanging="284"/>
        <w:contextualSpacing w:val="0"/>
        <w:jc w:val="both"/>
        <w:rPr>
          <w:rFonts w:ascii="GHEA Grapalat" w:hAnsi="GHEA Grapalat"/>
          <w:lang w:val="hy-AM"/>
        </w:rPr>
      </w:pPr>
      <w:r w:rsidRPr="008404AE">
        <w:rPr>
          <w:rFonts w:ascii="GHEA Grapalat" w:hAnsi="GHEA Grapalat"/>
          <w:lang w:val="hy-AM"/>
        </w:rPr>
        <w:t xml:space="preserve">քարտեզագրված/ներկայացված խմբերի բաշխումը (գենդերային, տարիքային, տարածաշրջանային, ինստիտուցիոնալ), </w:t>
      </w:r>
    </w:p>
    <w:p w14:paraId="5F714EAC" w14:textId="77777777" w:rsidR="008852A7" w:rsidRPr="008404AE" w:rsidRDefault="008852A7" w:rsidP="008404AE">
      <w:pPr>
        <w:pStyle w:val="ListParagraph"/>
        <w:numPr>
          <w:ilvl w:val="0"/>
          <w:numId w:val="18"/>
        </w:numPr>
        <w:pBdr>
          <w:top w:val="nil"/>
          <w:left w:val="nil"/>
          <w:bottom w:val="nil"/>
          <w:right w:val="nil"/>
          <w:between w:val="nil"/>
        </w:pBdr>
        <w:spacing w:after="0" w:line="360" w:lineRule="auto"/>
        <w:ind w:left="851" w:hanging="284"/>
        <w:contextualSpacing w:val="0"/>
        <w:jc w:val="both"/>
        <w:rPr>
          <w:rFonts w:ascii="GHEA Grapalat" w:hAnsi="GHEA Grapalat"/>
          <w:lang w:val="hy-AM"/>
        </w:rPr>
      </w:pPr>
      <w:r w:rsidRPr="008404AE">
        <w:rPr>
          <w:rFonts w:ascii="GHEA Grapalat" w:hAnsi="GHEA Grapalat"/>
          <w:lang w:val="hy-AM"/>
        </w:rPr>
        <w:t>անցկացված խորհրդակցությունների և քննարկումների քանակը,</w:t>
      </w:r>
    </w:p>
    <w:p w14:paraId="18E40ED4" w14:textId="503BC9E6" w:rsidR="008852A7" w:rsidRPr="008404AE" w:rsidRDefault="008852A7" w:rsidP="008404AE">
      <w:pPr>
        <w:pStyle w:val="ListParagraph"/>
        <w:numPr>
          <w:ilvl w:val="0"/>
          <w:numId w:val="18"/>
        </w:numPr>
        <w:pBdr>
          <w:top w:val="nil"/>
          <w:left w:val="nil"/>
          <w:bottom w:val="nil"/>
          <w:right w:val="nil"/>
          <w:between w:val="nil"/>
        </w:pBdr>
        <w:spacing w:after="0" w:line="360" w:lineRule="auto"/>
        <w:ind w:left="851" w:hanging="284"/>
        <w:contextualSpacing w:val="0"/>
        <w:jc w:val="both"/>
        <w:rPr>
          <w:rFonts w:ascii="GHEA Grapalat" w:hAnsi="GHEA Grapalat"/>
          <w:lang w:val="hy-AM"/>
        </w:rPr>
      </w:pPr>
      <w:r w:rsidRPr="008404AE">
        <w:rPr>
          <w:rFonts w:ascii="GHEA Grapalat" w:hAnsi="GHEA Grapalat"/>
          <w:lang w:val="hy-AM"/>
        </w:rPr>
        <w:t>առանձին միջոցառումների</w:t>
      </w:r>
      <w:r w:rsidR="00135B75" w:rsidRPr="008404AE">
        <w:rPr>
          <w:rFonts w:ascii="GHEA Grapalat" w:hAnsi="GHEA Grapalat"/>
          <w:lang w:val="hy-AM"/>
        </w:rPr>
        <w:t xml:space="preserve"> բազմազանությունը և մասնակիցների քանակը</w:t>
      </w:r>
      <w:r w:rsidRPr="008404AE">
        <w:rPr>
          <w:rFonts w:ascii="GHEA Grapalat" w:hAnsi="GHEA Grapalat"/>
          <w:lang w:val="hy-AM"/>
        </w:rPr>
        <w:t>,</w:t>
      </w:r>
    </w:p>
    <w:p w14:paraId="0019958A" w14:textId="53F03CBC" w:rsidR="008852A7" w:rsidRPr="008404AE" w:rsidRDefault="008852A7" w:rsidP="008404AE">
      <w:pPr>
        <w:pStyle w:val="ListParagraph"/>
        <w:numPr>
          <w:ilvl w:val="0"/>
          <w:numId w:val="18"/>
        </w:numPr>
        <w:pBdr>
          <w:top w:val="nil"/>
          <w:left w:val="nil"/>
          <w:bottom w:val="nil"/>
          <w:right w:val="nil"/>
          <w:between w:val="nil"/>
        </w:pBdr>
        <w:spacing w:after="0" w:line="360" w:lineRule="auto"/>
        <w:ind w:left="851" w:hanging="284"/>
        <w:contextualSpacing w:val="0"/>
        <w:jc w:val="both"/>
        <w:rPr>
          <w:rFonts w:ascii="GHEA Grapalat" w:hAnsi="GHEA Grapalat"/>
          <w:lang w:val="hy-AM"/>
        </w:rPr>
      </w:pPr>
      <w:r w:rsidRPr="008404AE">
        <w:rPr>
          <w:rFonts w:ascii="GHEA Grapalat" w:hAnsi="GHEA Grapalat"/>
          <w:lang w:val="hy-AM"/>
        </w:rPr>
        <w:t>շահագրգիռ կողմերին ուղարկված իրազեկող նամակների քանակը,</w:t>
      </w:r>
    </w:p>
    <w:p w14:paraId="708A7D49" w14:textId="7A51A567" w:rsidR="008852A7" w:rsidRPr="008404AE" w:rsidRDefault="008852A7" w:rsidP="008404AE">
      <w:pPr>
        <w:pStyle w:val="ListParagraph"/>
        <w:numPr>
          <w:ilvl w:val="0"/>
          <w:numId w:val="18"/>
        </w:numPr>
        <w:pBdr>
          <w:top w:val="nil"/>
          <w:left w:val="nil"/>
          <w:bottom w:val="nil"/>
          <w:right w:val="nil"/>
          <w:between w:val="nil"/>
        </w:pBdr>
        <w:spacing w:after="0" w:line="360" w:lineRule="auto"/>
        <w:ind w:left="851" w:hanging="284"/>
        <w:contextualSpacing w:val="0"/>
        <w:jc w:val="both"/>
        <w:rPr>
          <w:rFonts w:ascii="GHEA Grapalat" w:hAnsi="GHEA Grapalat"/>
          <w:lang w:val="hy-AM"/>
        </w:rPr>
      </w:pPr>
      <w:r w:rsidRPr="008404AE">
        <w:rPr>
          <w:rFonts w:ascii="GHEA Grapalat" w:hAnsi="GHEA Grapalat"/>
          <w:lang w:val="hy-AM"/>
        </w:rPr>
        <w:t>տվյալների հավաքագրման նպատակով ուղարկված հարցումների պատասխանների</w:t>
      </w:r>
      <w:r w:rsidR="00135B75" w:rsidRPr="008404AE">
        <w:rPr>
          <w:rFonts w:ascii="GHEA Grapalat" w:hAnsi="GHEA Grapalat"/>
          <w:lang w:val="hy-AM"/>
        </w:rPr>
        <w:t xml:space="preserve"> քանակը,</w:t>
      </w:r>
      <w:r w:rsidRPr="008404AE">
        <w:rPr>
          <w:rFonts w:ascii="GHEA Grapalat" w:hAnsi="GHEA Grapalat"/>
          <w:lang w:val="hy-AM"/>
        </w:rPr>
        <w:t xml:space="preserve"> </w:t>
      </w:r>
    </w:p>
    <w:p w14:paraId="0BF55588" w14:textId="452F1A8A" w:rsidR="008852A7" w:rsidRPr="008404AE" w:rsidRDefault="008852A7" w:rsidP="008404AE">
      <w:pPr>
        <w:pStyle w:val="ListParagraph"/>
        <w:numPr>
          <w:ilvl w:val="0"/>
          <w:numId w:val="18"/>
        </w:numPr>
        <w:pBdr>
          <w:top w:val="nil"/>
          <w:left w:val="nil"/>
          <w:bottom w:val="nil"/>
          <w:right w:val="nil"/>
          <w:between w:val="nil"/>
        </w:pBdr>
        <w:spacing w:after="0" w:line="360" w:lineRule="auto"/>
        <w:ind w:left="851" w:hanging="284"/>
        <w:contextualSpacing w:val="0"/>
        <w:jc w:val="both"/>
        <w:rPr>
          <w:rFonts w:ascii="GHEA Grapalat" w:hAnsi="GHEA Grapalat"/>
          <w:lang w:val="hy-AM"/>
        </w:rPr>
      </w:pPr>
      <w:r w:rsidRPr="008404AE">
        <w:rPr>
          <w:rFonts w:ascii="GHEA Grapalat" w:hAnsi="GHEA Grapalat"/>
          <w:lang w:val="hy-AM"/>
        </w:rPr>
        <w:t>մասնակցության և գործընթացի թափանցիկության վերաբերյալ շահագրգիռ կողմերի բավարարվածության մակարդակ</w:t>
      </w:r>
      <w:r w:rsidR="00283B1B" w:rsidRPr="008404AE">
        <w:rPr>
          <w:rFonts w:ascii="GHEA Grapalat" w:hAnsi="GHEA Grapalat"/>
          <w:lang w:val="hy-AM"/>
        </w:rPr>
        <w:t>ը</w:t>
      </w:r>
      <w:r w:rsidRPr="008404AE">
        <w:rPr>
          <w:rFonts w:ascii="GHEA Grapalat" w:hAnsi="GHEA Grapalat"/>
          <w:lang w:val="hy-AM"/>
        </w:rPr>
        <w:t>։</w:t>
      </w:r>
    </w:p>
    <w:p w14:paraId="4D637295" w14:textId="01D5F071"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lang w:val="hy-AM"/>
        </w:rPr>
      </w:pPr>
      <w:r w:rsidRPr="008404AE">
        <w:rPr>
          <w:rFonts w:ascii="GHEA Grapalat" w:hAnsi="GHEA Grapalat"/>
          <w:lang w:val="hy-AM"/>
        </w:rPr>
        <w:t xml:space="preserve"> Պարբերական գնահատումը կօգնի հասկանալ</w:t>
      </w:r>
      <w:r w:rsidR="000816E1" w:rsidRPr="008404AE">
        <w:rPr>
          <w:rFonts w:ascii="GHEA Grapalat" w:hAnsi="GHEA Grapalat"/>
          <w:lang w:val="hy-AM"/>
        </w:rPr>
        <w:t>՝</w:t>
      </w:r>
      <w:r w:rsidRPr="008404AE">
        <w:rPr>
          <w:rFonts w:ascii="GHEA Grapalat" w:hAnsi="GHEA Grapalat"/>
          <w:lang w:val="hy-AM"/>
        </w:rPr>
        <w:t xml:space="preserve"> որքան արդյունավետ են ընտրված մեխանիզմները, ինչ բացեր կան և ինչպես կարելի է բարելավել գործընթացը։ Վերլուծության արդյունքները կդիտարկվեն նաև ԿԱՌԳԾ-ի իրականացման շրջանակում շահագրգիռ կողմների ներգրավմանն ուղղված առաջարկությունների մշակման համատեքստում։</w:t>
      </w:r>
    </w:p>
    <w:p w14:paraId="6EBA362C" w14:textId="2DF38137"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lang w:val="hy-AM"/>
        </w:rPr>
      </w:pPr>
      <w:r w:rsidRPr="008404AE">
        <w:rPr>
          <w:rFonts w:ascii="GHEA Grapalat" w:hAnsi="GHEA Grapalat"/>
          <w:lang w:val="hy-AM"/>
        </w:rPr>
        <w:t xml:space="preserve">Ներգրավման գործընթացի գնահատումն առաջարկվում է իրականացնել պարբերաբար թարմացվող առցանց մատյանի միջոցով, որը կծառայի որպես շահագրգիռ կողմերի ներգրավման շարունակական մոնիթորինգի գործիք։ </w:t>
      </w:r>
      <w:r w:rsidR="00283B1B" w:rsidRPr="008404AE">
        <w:rPr>
          <w:rFonts w:ascii="GHEA Grapalat" w:hAnsi="GHEA Grapalat"/>
          <w:lang w:val="hy-AM"/>
        </w:rPr>
        <w:t>Մատյանում կհավաքագր</w:t>
      </w:r>
      <w:r w:rsidR="002F256C" w:rsidRPr="008404AE">
        <w:rPr>
          <w:rFonts w:ascii="GHEA Grapalat" w:hAnsi="GHEA Grapalat"/>
          <w:lang w:val="hy-AM"/>
        </w:rPr>
        <w:t>վ</w:t>
      </w:r>
      <w:r w:rsidR="00283B1B" w:rsidRPr="008404AE">
        <w:rPr>
          <w:rFonts w:ascii="GHEA Grapalat" w:hAnsi="GHEA Grapalat"/>
          <w:lang w:val="hy-AM"/>
        </w:rPr>
        <w:t>են և կվերլուծվեն ներգրավման վերաբերյալ տվյալներ քանակական և որակական ցուցիչներ</w:t>
      </w:r>
      <w:r w:rsidR="000816E1" w:rsidRPr="008404AE">
        <w:rPr>
          <w:rFonts w:ascii="GHEA Grapalat" w:hAnsi="GHEA Grapalat"/>
          <w:lang w:val="hy-AM"/>
        </w:rPr>
        <w:t>ը, որոնք</w:t>
      </w:r>
      <w:r w:rsidR="00283B1B" w:rsidRPr="008404AE">
        <w:rPr>
          <w:rFonts w:ascii="GHEA Grapalat" w:hAnsi="GHEA Grapalat"/>
          <w:lang w:val="hy-AM"/>
        </w:rPr>
        <w:t xml:space="preserve"> </w:t>
      </w:r>
      <w:r w:rsidR="000816E1" w:rsidRPr="008404AE">
        <w:rPr>
          <w:rFonts w:ascii="GHEA Grapalat" w:hAnsi="GHEA Grapalat"/>
          <w:lang w:val="hy-AM"/>
        </w:rPr>
        <w:t>կ</w:t>
      </w:r>
      <w:r w:rsidR="00283B1B" w:rsidRPr="008404AE">
        <w:rPr>
          <w:rFonts w:ascii="GHEA Grapalat" w:hAnsi="GHEA Grapalat"/>
          <w:lang w:val="hy-AM"/>
        </w:rPr>
        <w:t>ապահովե</w:t>
      </w:r>
      <w:r w:rsidR="000816E1" w:rsidRPr="008404AE">
        <w:rPr>
          <w:rFonts w:ascii="GHEA Grapalat" w:hAnsi="GHEA Grapalat"/>
          <w:lang w:val="hy-AM"/>
        </w:rPr>
        <w:t>ն</w:t>
      </w:r>
      <w:r w:rsidR="00283B1B" w:rsidRPr="008404AE">
        <w:rPr>
          <w:rFonts w:ascii="GHEA Grapalat" w:hAnsi="GHEA Grapalat"/>
          <w:lang w:val="hy-AM"/>
        </w:rPr>
        <w:t xml:space="preserve"> ընթացքի թափանցիկությունը և վերլուծական համադրելիությունը։</w:t>
      </w:r>
    </w:p>
    <w:p w14:paraId="78BD3330" w14:textId="77777777" w:rsidR="008852A7" w:rsidRPr="008404AE" w:rsidRDefault="008852A7" w:rsidP="008404AE">
      <w:pPr>
        <w:pBdr>
          <w:top w:val="nil"/>
          <w:left w:val="nil"/>
          <w:bottom w:val="nil"/>
          <w:right w:val="nil"/>
          <w:between w:val="nil"/>
        </w:pBdr>
        <w:spacing w:after="0" w:line="360" w:lineRule="auto"/>
        <w:ind w:firstLine="567"/>
        <w:jc w:val="both"/>
        <w:rPr>
          <w:rFonts w:ascii="GHEA Grapalat" w:hAnsi="GHEA Grapalat"/>
          <w:lang w:val="hy-AM"/>
        </w:rPr>
      </w:pPr>
    </w:p>
    <w:p w14:paraId="0D61A65C" w14:textId="7E1E152C" w:rsidR="008852A7" w:rsidRPr="008404AE" w:rsidRDefault="008852A7" w:rsidP="008404AE">
      <w:pPr>
        <w:spacing w:after="0" w:line="360" w:lineRule="auto"/>
        <w:ind w:firstLine="567"/>
        <w:jc w:val="both"/>
        <w:rPr>
          <w:rFonts w:ascii="GHEA Grapalat" w:hAnsi="GHEA Grapalat"/>
          <w:lang w:val="hy-AM"/>
        </w:rPr>
      </w:pPr>
      <w:r w:rsidRPr="008404AE">
        <w:rPr>
          <w:rFonts w:ascii="GHEA Grapalat" w:hAnsi="GHEA Grapalat"/>
          <w:lang w:val="hy-AM"/>
        </w:rPr>
        <w:t>Մատյանը կներառի հետևյալ տվյալների դաշտերը (ենթակա է փոփոխության)</w:t>
      </w:r>
      <w:r w:rsidR="003E203E" w:rsidRPr="008404AE">
        <w:rPr>
          <w:rFonts w:ascii="Cambria Math" w:hAnsi="Cambria Math" w:cs="Cambria Math"/>
          <w:lang w:val="hy-AM"/>
        </w:rPr>
        <w:t>․</w:t>
      </w:r>
    </w:p>
    <w:p w14:paraId="7637DCE1" w14:textId="77777777" w:rsidR="008852A7" w:rsidRPr="008404AE" w:rsidRDefault="008852A7" w:rsidP="008404AE">
      <w:pPr>
        <w:pStyle w:val="ListParagraph"/>
        <w:numPr>
          <w:ilvl w:val="0"/>
          <w:numId w:val="19"/>
        </w:numPr>
        <w:spacing w:after="0" w:line="360" w:lineRule="auto"/>
        <w:ind w:left="851" w:hanging="284"/>
        <w:contextualSpacing w:val="0"/>
        <w:jc w:val="both"/>
        <w:rPr>
          <w:rFonts w:ascii="GHEA Grapalat" w:hAnsi="GHEA Grapalat"/>
          <w:lang w:val="hy-AM"/>
        </w:rPr>
      </w:pPr>
      <w:r w:rsidRPr="008404AE">
        <w:rPr>
          <w:rFonts w:ascii="GHEA Grapalat" w:hAnsi="GHEA Grapalat"/>
          <w:b/>
          <w:bCs/>
          <w:lang w:val="hy-AM"/>
        </w:rPr>
        <w:t>կազմակերպության անվանումը/ ներկայացուցչի անունը</w:t>
      </w:r>
      <w:r w:rsidRPr="008404AE">
        <w:rPr>
          <w:rFonts w:ascii="GHEA Grapalat" w:hAnsi="GHEA Grapalat"/>
          <w:lang w:val="hy-AM"/>
        </w:rPr>
        <w:t>՝ շահագրգիռ կողմի հստակ նույնականացման համար,</w:t>
      </w:r>
    </w:p>
    <w:p w14:paraId="58218C30" w14:textId="77777777" w:rsidR="008852A7" w:rsidRPr="008404AE" w:rsidRDefault="008852A7" w:rsidP="008404AE">
      <w:pPr>
        <w:pStyle w:val="ListParagraph"/>
        <w:numPr>
          <w:ilvl w:val="0"/>
          <w:numId w:val="19"/>
        </w:numPr>
        <w:spacing w:after="0" w:line="360" w:lineRule="auto"/>
        <w:ind w:left="851" w:hanging="284"/>
        <w:contextualSpacing w:val="0"/>
        <w:jc w:val="both"/>
        <w:rPr>
          <w:rFonts w:ascii="GHEA Grapalat" w:hAnsi="GHEA Grapalat"/>
          <w:lang w:val="hy-AM"/>
        </w:rPr>
      </w:pPr>
      <w:r w:rsidRPr="008404AE">
        <w:rPr>
          <w:rFonts w:ascii="GHEA Grapalat" w:hAnsi="GHEA Grapalat"/>
          <w:b/>
          <w:bCs/>
          <w:lang w:val="hy-AM"/>
        </w:rPr>
        <w:lastRenderedPageBreak/>
        <w:t>կազմակերպության տեսակը՝</w:t>
      </w:r>
      <w:r w:rsidRPr="008404AE">
        <w:rPr>
          <w:rFonts w:ascii="GHEA Grapalat" w:hAnsi="GHEA Grapalat"/>
          <w:lang w:val="hy-AM"/>
        </w:rPr>
        <w:t xml:space="preserve"> պետական, գիտական, ՀԿ, մասնավոր կամ միջազգային,</w:t>
      </w:r>
    </w:p>
    <w:p w14:paraId="1A0BEF5F" w14:textId="77777777" w:rsidR="008852A7" w:rsidRPr="008404AE" w:rsidRDefault="008852A7" w:rsidP="008404AE">
      <w:pPr>
        <w:pStyle w:val="ListParagraph"/>
        <w:numPr>
          <w:ilvl w:val="0"/>
          <w:numId w:val="19"/>
        </w:numPr>
        <w:spacing w:after="0" w:line="360" w:lineRule="auto"/>
        <w:ind w:left="851" w:hanging="284"/>
        <w:contextualSpacing w:val="0"/>
        <w:jc w:val="both"/>
        <w:rPr>
          <w:rFonts w:ascii="GHEA Grapalat" w:hAnsi="GHEA Grapalat"/>
          <w:lang w:val="hy-AM"/>
        </w:rPr>
      </w:pPr>
      <w:r w:rsidRPr="008404AE">
        <w:rPr>
          <w:rFonts w:ascii="GHEA Grapalat" w:hAnsi="GHEA Grapalat"/>
          <w:b/>
          <w:bCs/>
          <w:lang w:val="hy-AM"/>
        </w:rPr>
        <w:t>տարածաշրջանը (մարզ, համայնք)՝</w:t>
      </w:r>
      <w:r w:rsidRPr="008404AE">
        <w:rPr>
          <w:rFonts w:ascii="GHEA Grapalat" w:hAnsi="GHEA Grapalat"/>
          <w:lang w:val="hy-AM"/>
        </w:rPr>
        <w:t xml:space="preserve"> տարածքային ընդգրկվածության գնահատման նպատակով, </w:t>
      </w:r>
    </w:p>
    <w:p w14:paraId="56EAD27F" w14:textId="05C9DC18" w:rsidR="008852A7" w:rsidRPr="008404AE" w:rsidRDefault="008852A7" w:rsidP="008404AE">
      <w:pPr>
        <w:pStyle w:val="ListParagraph"/>
        <w:numPr>
          <w:ilvl w:val="0"/>
          <w:numId w:val="19"/>
        </w:numPr>
        <w:spacing w:after="0" w:line="360" w:lineRule="auto"/>
        <w:ind w:left="851" w:hanging="284"/>
        <w:contextualSpacing w:val="0"/>
        <w:jc w:val="both"/>
        <w:rPr>
          <w:rFonts w:ascii="GHEA Grapalat" w:hAnsi="GHEA Grapalat"/>
          <w:lang w:val="hy-AM"/>
        </w:rPr>
      </w:pPr>
      <w:r w:rsidRPr="008404AE">
        <w:rPr>
          <w:rFonts w:ascii="GHEA Grapalat" w:hAnsi="GHEA Grapalat"/>
          <w:b/>
          <w:bCs/>
          <w:lang w:val="hy-AM"/>
        </w:rPr>
        <w:t>գենդերային պատկանելություն՝</w:t>
      </w:r>
      <w:r w:rsidRPr="008404AE">
        <w:rPr>
          <w:rFonts w:ascii="GHEA Grapalat" w:hAnsi="GHEA Grapalat"/>
          <w:lang w:val="hy-AM"/>
        </w:rPr>
        <w:t xml:space="preserve"> անմիջական մասնակցության գենդերային բաշխվածությունը գնահատելու համար</w:t>
      </w:r>
      <w:r w:rsidR="00283B1B" w:rsidRPr="008404AE">
        <w:rPr>
          <w:rFonts w:ascii="GHEA Grapalat" w:hAnsi="GHEA Grapalat"/>
          <w:lang w:val="hy-AM"/>
        </w:rPr>
        <w:t>,</w:t>
      </w:r>
    </w:p>
    <w:p w14:paraId="099A3AD1" w14:textId="77777777" w:rsidR="008852A7" w:rsidRPr="008404AE" w:rsidRDefault="008852A7" w:rsidP="008404AE">
      <w:pPr>
        <w:pStyle w:val="ListParagraph"/>
        <w:numPr>
          <w:ilvl w:val="0"/>
          <w:numId w:val="19"/>
        </w:numPr>
        <w:spacing w:after="0" w:line="360" w:lineRule="auto"/>
        <w:ind w:left="851" w:hanging="284"/>
        <w:contextualSpacing w:val="0"/>
        <w:jc w:val="both"/>
        <w:rPr>
          <w:rFonts w:ascii="GHEA Grapalat" w:hAnsi="GHEA Grapalat"/>
          <w:lang w:val="hy-AM"/>
        </w:rPr>
      </w:pPr>
      <w:r w:rsidRPr="008404AE">
        <w:rPr>
          <w:rFonts w:ascii="GHEA Grapalat" w:hAnsi="GHEA Grapalat"/>
          <w:b/>
          <w:bCs/>
          <w:lang w:val="hy-AM"/>
        </w:rPr>
        <w:t>տարիքային խումբ՝</w:t>
      </w:r>
      <w:r w:rsidRPr="008404AE">
        <w:rPr>
          <w:rFonts w:ascii="GHEA Grapalat" w:hAnsi="GHEA Grapalat"/>
          <w:lang w:val="hy-AM"/>
        </w:rPr>
        <w:t xml:space="preserve"> տարիքային բաշխվածությունը և անմիջական մասնակցության համատեքստում երիտասարդության ներգրավվածության մակարդակը գնահատելու համար,</w:t>
      </w:r>
    </w:p>
    <w:p w14:paraId="7CCF0DE2" w14:textId="0A5C12C5" w:rsidR="008852A7" w:rsidRPr="008404AE" w:rsidRDefault="008852A7" w:rsidP="008404AE">
      <w:pPr>
        <w:pStyle w:val="ListParagraph"/>
        <w:numPr>
          <w:ilvl w:val="0"/>
          <w:numId w:val="19"/>
        </w:numPr>
        <w:spacing w:after="0" w:line="360" w:lineRule="auto"/>
        <w:ind w:left="851" w:hanging="284"/>
        <w:contextualSpacing w:val="0"/>
        <w:jc w:val="both"/>
        <w:rPr>
          <w:rFonts w:ascii="GHEA Grapalat" w:hAnsi="GHEA Grapalat"/>
          <w:lang w:val="hy-AM"/>
        </w:rPr>
      </w:pPr>
      <w:r w:rsidRPr="008404AE">
        <w:rPr>
          <w:rFonts w:ascii="GHEA Grapalat" w:hAnsi="GHEA Grapalat"/>
          <w:b/>
          <w:bCs/>
          <w:lang w:val="hy-AM"/>
        </w:rPr>
        <w:t>պաշտոնական</w:t>
      </w:r>
      <w:r w:rsidR="000816E1" w:rsidRPr="008404AE">
        <w:rPr>
          <w:rFonts w:ascii="GHEA Grapalat" w:hAnsi="GHEA Grapalat"/>
          <w:b/>
          <w:bCs/>
          <w:lang w:val="hy-AM"/>
        </w:rPr>
        <w:t xml:space="preserve"> այն</w:t>
      </w:r>
      <w:r w:rsidRPr="008404AE">
        <w:rPr>
          <w:rFonts w:ascii="GHEA Grapalat" w:hAnsi="GHEA Grapalat"/>
          <w:b/>
          <w:bCs/>
          <w:lang w:val="hy-AM"/>
        </w:rPr>
        <w:t xml:space="preserve"> միջոցառումների ցանկը, որոնց մասնակցել է՝</w:t>
      </w:r>
      <w:r w:rsidRPr="008404AE">
        <w:rPr>
          <w:rFonts w:ascii="GHEA Grapalat" w:hAnsi="GHEA Grapalat"/>
          <w:lang w:val="hy-AM"/>
        </w:rPr>
        <w:t xml:space="preserve"> գործընթացի ակտիվության մակարդակը չափելու նպատակով,</w:t>
      </w:r>
    </w:p>
    <w:p w14:paraId="2E548C84" w14:textId="2CA72E39" w:rsidR="008852A7" w:rsidRPr="008404AE" w:rsidRDefault="008852A7" w:rsidP="008404AE">
      <w:pPr>
        <w:pStyle w:val="ListParagraph"/>
        <w:numPr>
          <w:ilvl w:val="0"/>
          <w:numId w:val="19"/>
        </w:numPr>
        <w:spacing w:after="0" w:line="360" w:lineRule="auto"/>
        <w:ind w:left="851" w:hanging="284"/>
        <w:contextualSpacing w:val="0"/>
        <w:jc w:val="both"/>
        <w:rPr>
          <w:rFonts w:ascii="GHEA Grapalat" w:hAnsi="GHEA Grapalat"/>
          <w:lang w:val="hy-AM"/>
        </w:rPr>
      </w:pPr>
      <w:r w:rsidRPr="008404AE">
        <w:rPr>
          <w:rFonts w:ascii="GHEA Grapalat" w:hAnsi="GHEA Grapalat"/>
          <w:b/>
          <w:bCs/>
          <w:lang w:val="hy-AM"/>
        </w:rPr>
        <w:t>հետադարձ կապի առկայություն և բնույթ՝</w:t>
      </w:r>
      <w:r w:rsidRPr="008404AE">
        <w:rPr>
          <w:rFonts w:ascii="GHEA Grapalat" w:hAnsi="GHEA Grapalat"/>
          <w:lang w:val="hy-AM"/>
        </w:rPr>
        <w:t xml:space="preserve"> ներկայացնելու, թե շահառուն ինչ</w:t>
      </w:r>
      <w:r w:rsidR="000816E1" w:rsidRPr="008404AE">
        <w:rPr>
          <w:rFonts w:ascii="GHEA Grapalat" w:hAnsi="GHEA Grapalat"/>
          <w:lang w:val="hy-AM"/>
        </w:rPr>
        <w:t>պես</w:t>
      </w:r>
      <w:r w:rsidRPr="008404AE">
        <w:rPr>
          <w:rFonts w:ascii="GHEA Grapalat" w:hAnsi="GHEA Grapalat"/>
          <w:lang w:val="hy-AM"/>
        </w:rPr>
        <w:t xml:space="preserve"> է արձագանքել կամ մասնակցել խորհրդակցություններին,</w:t>
      </w:r>
    </w:p>
    <w:p w14:paraId="7C9F6FB4" w14:textId="77777777" w:rsidR="008852A7" w:rsidRPr="008404AE" w:rsidRDefault="008852A7" w:rsidP="008404AE">
      <w:pPr>
        <w:pStyle w:val="ListParagraph"/>
        <w:numPr>
          <w:ilvl w:val="0"/>
          <w:numId w:val="19"/>
        </w:numPr>
        <w:spacing w:after="0" w:line="360" w:lineRule="auto"/>
        <w:ind w:left="851" w:hanging="284"/>
        <w:contextualSpacing w:val="0"/>
        <w:jc w:val="both"/>
        <w:rPr>
          <w:rFonts w:ascii="GHEA Grapalat" w:hAnsi="GHEA Grapalat"/>
          <w:lang w:val="hy-AM"/>
        </w:rPr>
      </w:pPr>
      <w:r w:rsidRPr="008404AE">
        <w:rPr>
          <w:rFonts w:ascii="GHEA Grapalat" w:hAnsi="GHEA Grapalat"/>
          <w:b/>
          <w:bCs/>
          <w:lang w:val="hy-AM"/>
        </w:rPr>
        <w:t>ներգրավման ամսաթիվը՝</w:t>
      </w:r>
      <w:r w:rsidRPr="008404AE">
        <w:rPr>
          <w:rFonts w:ascii="GHEA Grapalat" w:hAnsi="GHEA Grapalat"/>
          <w:lang w:val="hy-AM"/>
        </w:rPr>
        <w:t xml:space="preserve"> մասնակցության պարբերականությունը գնահատելու համար։</w:t>
      </w:r>
    </w:p>
    <w:p w14:paraId="7C6577AC" w14:textId="77777777" w:rsidR="0098675C" w:rsidRPr="008404AE" w:rsidRDefault="000816E1" w:rsidP="008404AE">
      <w:pPr>
        <w:spacing w:after="0" w:line="360" w:lineRule="auto"/>
        <w:ind w:firstLine="567"/>
        <w:jc w:val="both"/>
        <w:rPr>
          <w:rFonts w:ascii="GHEA Grapalat" w:eastAsia="Calibri" w:hAnsi="GHEA Grapalat" w:cs="Calibri"/>
          <w:b/>
          <w:bCs/>
          <w:sz w:val="28"/>
          <w:szCs w:val="28"/>
          <w:lang w:val="hy-AM"/>
        </w:rPr>
      </w:pPr>
      <w:r w:rsidRPr="008404AE">
        <w:rPr>
          <w:rFonts w:ascii="GHEA Grapalat" w:hAnsi="GHEA Grapalat"/>
          <w:lang w:val="hy-AM"/>
        </w:rPr>
        <w:t>Առցանց մատյանի տվյալների վերլուծությունը</w:t>
      </w:r>
      <w:r w:rsidR="00C923B1" w:rsidRPr="008404AE">
        <w:rPr>
          <w:rFonts w:ascii="GHEA Grapalat" w:hAnsi="GHEA Grapalat"/>
          <w:lang w:val="hy-AM"/>
        </w:rPr>
        <w:t xml:space="preserve"> կհամադրվի </w:t>
      </w:r>
      <w:r w:rsidRPr="008404AE">
        <w:rPr>
          <w:rFonts w:ascii="GHEA Grapalat" w:hAnsi="GHEA Grapalat"/>
          <w:lang w:val="hy-AM"/>
        </w:rPr>
        <w:t xml:space="preserve">շահագրգիռ կողմերի ներգրավման հիմնական </w:t>
      </w:r>
      <w:r w:rsidR="00C923B1" w:rsidRPr="008404AE">
        <w:rPr>
          <w:rFonts w:ascii="GHEA Grapalat" w:hAnsi="GHEA Grapalat"/>
          <w:lang w:val="hy-AM"/>
        </w:rPr>
        <w:t>ցուցիչների</w:t>
      </w:r>
      <w:r w:rsidRPr="008404AE">
        <w:rPr>
          <w:rFonts w:ascii="GHEA Grapalat" w:hAnsi="GHEA Grapalat"/>
          <w:lang w:val="hy-AM"/>
        </w:rPr>
        <w:t xml:space="preserve"> համատեքստում՝ ապահովելով մասնակցության բազմազանության, ակտիվության և արձագանքման արդյունավետության ընթացիկ գնահատում</w:t>
      </w:r>
      <w:r w:rsidR="00C923B1" w:rsidRPr="008404AE">
        <w:rPr>
          <w:rFonts w:ascii="GHEA Grapalat" w:hAnsi="GHEA Grapalat"/>
          <w:lang w:val="hy-AM"/>
        </w:rPr>
        <w:t xml:space="preserve"> և վերլուծում</w:t>
      </w:r>
      <w:r w:rsidRPr="008404AE">
        <w:rPr>
          <w:rFonts w:ascii="GHEA Grapalat" w:hAnsi="GHEA Grapalat"/>
          <w:lang w:val="hy-AM"/>
        </w:rPr>
        <w:t>։ Սա հնարավորություն կտա փուլային և շահառուների խմբերի մակարդակով գնահատել</w:t>
      </w:r>
      <w:r w:rsidR="0098675C" w:rsidRPr="008404AE">
        <w:rPr>
          <w:rFonts w:ascii="GHEA Grapalat" w:hAnsi="GHEA Grapalat"/>
          <w:lang w:val="hy-AM"/>
        </w:rPr>
        <w:t>ու</w:t>
      </w:r>
      <w:r w:rsidRPr="008404AE">
        <w:rPr>
          <w:rFonts w:ascii="GHEA Grapalat" w:hAnsi="GHEA Grapalat"/>
          <w:lang w:val="hy-AM"/>
        </w:rPr>
        <w:t xml:space="preserve"> ներգրավման քանակական ու որակական զարգացումները։</w:t>
      </w:r>
    </w:p>
    <w:p w14:paraId="6E4EAFFF" w14:textId="77777777" w:rsidR="00AA1731" w:rsidRPr="008404AE" w:rsidRDefault="00AA1731" w:rsidP="008404AE">
      <w:pPr>
        <w:spacing w:after="0" w:line="259" w:lineRule="auto"/>
        <w:rPr>
          <w:rFonts w:ascii="GHEA Grapalat" w:eastAsia="Calibri" w:hAnsi="GHEA Grapalat" w:cs="Calibri"/>
          <w:b/>
          <w:bCs/>
          <w:sz w:val="28"/>
          <w:szCs w:val="28"/>
          <w:lang w:val="hy-AM"/>
        </w:rPr>
      </w:pPr>
      <w:r w:rsidRPr="008404AE">
        <w:rPr>
          <w:rFonts w:ascii="GHEA Grapalat" w:eastAsia="Calibri" w:hAnsi="GHEA Grapalat" w:cs="Calibri"/>
          <w:b/>
          <w:bCs/>
          <w:sz w:val="28"/>
          <w:szCs w:val="28"/>
          <w:lang w:val="hy-AM"/>
        </w:rPr>
        <w:br w:type="page"/>
      </w:r>
    </w:p>
    <w:p w14:paraId="07307805" w14:textId="261A9C7B" w:rsidR="008852A7" w:rsidRPr="00CB6CE0" w:rsidRDefault="003C0372" w:rsidP="00CB6CE0">
      <w:pPr>
        <w:pStyle w:val="Heading1"/>
        <w:shd w:val="clear" w:color="auto" w:fill="002060"/>
        <w:jc w:val="left"/>
        <w:rPr>
          <w:rFonts w:eastAsia="Calibri"/>
          <w:sz w:val="24"/>
          <w:szCs w:val="24"/>
          <w:lang w:val="hy-AM"/>
        </w:rPr>
      </w:pPr>
      <w:bookmarkStart w:id="44" w:name="_Toc217067536"/>
      <w:r w:rsidRPr="00CB6CE0">
        <w:rPr>
          <w:rFonts w:eastAsia="Calibri"/>
          <w:sz w:val="24"/>
          <w:szCs w:val="24"/>
          <w:lang w:val="hy-AM"/>
        </w:rPr>
        <w:lastRenderedPageBreak/>
        <w:t>4</w:t>
      </w:r>
      <w:r w:rsidR="00621A13" w:rsidRPr="00CB6CE0">
        <w:rPr>
          <w:rFonts w:eastAsia="Calibri"/>
          <w:sz w:val="24"/>
          <w:szCs w:val="24"/>
          <w:lang w:val="hy-AM"/>
        </w:rPr>
        <w:t>.</w:t>
      </w:r>
      <w:r w:rsidR="008852A7" w:rsidRPr="00CB6CE0">
        <w:rPr>
          <w:rFonts w:eastAsia="Calibri" w:cs="Times New Roman"/>
          <w:sz w:val="24"/>
          <w:szCs w:val="24"/>
          <w:lang w:val="hy-AM"/>
        </w:rPr>
        <w:t xml:space="preserve"> </w:t>
      </w:r>
      <w:r w:rsidR="008852A7" w:rsidRPr="00CB6CE0">
        <w:rPr>
          <w:rFonts w:eastAsia="Calibri"/>
          <w:sz w:val="24"/>
          <w:szCs w:val="24"/>
          <w:lang w:val="hy-AM"/>
        </w:rPr>
        <w:t>Տեղեկատվության հավաքագրման և վավերացման համապարփակ մեխանիզմ/ձևաչափ</w:t>
      </w:r>
      <w:bookmarkEnd w:id="44"/>
    </w:p>
    <w:p w14:paraId="69790944" w14:textId="77777777" w:rsidR="008852A7" w:rsidRPr="008404AE" w:rsidRDefault="008852A7" w:rsidP="008404AE">
      <w:pPr>
        <w:spacing w:after="0" w:line="360" w:lineRule="auto"/>
        <w:jc w:val="both"/>
        <w:rPr>
          <w:rFonts w:ascii="GHEA Grapalat" w:eastAsia="Calibri" w:hAnsi="GHEA Grapalat" w:cs="Calibri"/>
          <w:lang w:val="hy-AM"/>
        </w:rPr>
      </w:pPr>
    </w:p>
    <w:p w14:paraId="63657168" w14:textId="77777777" w:rsidR="008852A7" w:rsidRPr="008404AE" w:rsidRDefault="008852A7" w:rsidP="008404AE">
      <w:pPr>
        <w:spacing w:after="0" w:line="360" w:lineRule="auto"/>
        <w:ind w:firstLine="567"/>
        <w:jc w:val="both"/>
        <w:rPr>
          <w:rFonts w:ascii="GHEA Grapalat" w:eastAsia="Calibri" w:hAnsi="GHEA Grapalat" w:cs="Calibri"/>
          <w:lang w:val="hy-AM"/>
        </w:rPr>
      </w:pPr>
      <w:r w:rsidRPr="008404AE">
        <w:rPr>
          <w:rFonts w:ascii="GHEA Grapalat" w:eastAsia="Calibri" w:hAnsi="GHEA Grapalat" w:cs="Calibri"/>
          <w:lang w:val="hy-AM"/>
        </w:rPr>
        <w:t>Կենսաբազմազանության ազգային ռազմավարության և գործողությունների ծրագրի (ԿԱՌԳԾ) և Կենսաբանական բազմազանության կոնվենցիայի 7-րդ ազգային զեկույցի պատրաստման համատեքստում նախատեսվում է ներդնել տեղեկատվության հավաքագրման և վավերացման համապարփակ մեխանիզմ, որը միաժամանակ կապահովի տվյալների միասնական հավաքագրում, վավերացում և բաց հասանելիությամբ տեղեկատվության արդյունավետ օգտագործում։</w:t>
      </w:r>
    </w:p>
    <w:p w14:paraId="539AFCF7" w14:textId="1DF78309" w:rsidR="008852A7" w:rsidRPr="008404AE" w:rsidRDefault="008852A7" w:rsidP="008404AE">
      <w:pPr>
        <w:spacing w:after="0" w:line="360" w:lineRule="auto"/>
        <w:ind w:firstLine="567"/>
        <w:jc w:val="both"/>
        <w:rPr>
          <w:rFonts w:ascii="GHEA Grapalat" w:eastAsia="Calibri" w:hAnsi="GHEA Grapalat" w:cs="Calibri"/>
          <w:lang w:val="hy-AM"/>
        </w:rPr>
      </w:pPr>
      <w:r w:rsidRPr="008404AE">
        <w:rPr>
          <w:rFonts w:ascii="GHEA Grapalat" w:eastAsia="Calibri" w:hAnsi="GHEA Grapalat" w:cs="Calibri"/>
          <w:lang w:val="hy-AM"/>
        </w:rPr>
        <w:t>Այս մեթոդաբանությունը միտված է ձևավորել հուսալի տեղեկատվական հիմք՝ ԿԱՌԳԾ-ի և Կենսաբանական բազմազանության կոնվենցիայի (</w:t>
      </w:r>
      <w:r w:rsidR="001B212F" w:rsidRPr="008404AE">
        <w:rPr>
          <w:rFonts w:ascii="GHEA Grapalat" w:eastAsia="Calibri" w:hAnsi="GHEA Grapalat" w:cs="Calibri"/>
          <w:lang w:val="hy-AM"/>
        </w:rPr>
        <w:t>ԿԳՇ</w:t>
      </w:r>
      <w:r w:rsidRPr="008404AE">
        <w:rPr>
          <w:rFonts w:ascii="GHEA Grapalat" w:eastAsia="Calibri" w:hAnsi="GHEA Grapalat" w:cs="Calibri"/>
          <w:lang w:val="hy-AM"/>
        </w:rPr>
        <w:t>) ցուցանիշների մոնիթորինգի և ազգային զեկույցի մշակման համար</w:t>
      </w:r>
      <w:r w:rsidR="00C05CE2" w:rsidRPr="008404AE">
        <w:rPr>
          <w:rFonts w:ascii="GHEA Grapalat" w:eastAsia="Calibri" w:hAnsi="GHEA Grapalat" w:cs="Calibri"/>
          <w:lang w:val="hy-AM"/>
        </w:rPr>
        <w:t xml:space="preserve">՝ </w:t>
      </w:r>
      <w:r w:rsidRPr="008404AE">
        <w:rPr>
          <w:rFonts w:ascii="GHEA Grapalat" w:eastAsia="Calibri" w:hAnsi="GHEA Grapalat" w:cs="Calibri"/>
          <w:lang w:val="hy-AM"/>
        </w:rPr>
        <w:t>ապահովելով պետական, գիտական, միջազգային և քաղաքացիական աղբյուրներից ստացվող տվյալների փոխկապակցվածություն, համադրելիություն և թափանցիկություն։</w:t>
      </w:r>
    </w:p>
    <w:p w14:paraId="193302C9" w14:textId="1BC2D7DE" w:rsidR="008852A7" w:rsidRPr="0003077E" w:rsidRDefault="008852A7" w:rsidP="008404AE">
      <w:pPr>
        <w:spacing w:after="0" w:line="360" w:lineRule="auto"/>
        <w:ind w:firstLine="567"/>
        <w:jc w:val="both"/>
        <w:rPr>
          <w:rFonts w:ascii="GHEA Grapalat" w:eastAsia="Calibri" w:hAnsi="GHEA Grapalat" w:cs="Calibri"/>
          <w:lang w:val="hy-AM"/>
        </w:rPr>
      </w:pPr>
      <w:r w:rsidRPr="008404AE">
        <w:rPr>
          <w:rFonts w:ascii="GHEA Grapalat" w:eastAsia="Calibri" w:hAnsi="GHEA Grapalat" w:cs="Calibri"/>
          <w:lang w:val="hy-AM"/>
        </w:rPr>
        <w:t>Տեղեկատվության հավաքագրման և վավերացման արդյունավետ իրականացումը հնարավոր է միայն շահագրգիռ կողմերի ներգրավման մեթոդաբանության հիման վրա, որը ձևավորում է տվյալների հավաքագրման, փոխանակման և որակի վերահսկման մասնակցային</w:t>
      </w:r>
      <w:r w:rsidR="001B212F" w:rsidRPr="008404AE">
        <w:rPr>
          <w:rFonts w:ascii="GHEA Grapalat" w:eastAsia="Calibri" w:hAnsi="GHEA Grapalat" w:cs="Calibri"/>
          <w:lang w:val="hy-AM"/>
        </w:rPr>
        <w:t xml:space="preserve"> շրջանակը։</w:t>
      </w:r>
    </w:p>
    <w:p w14:paraId="5BC2AAAB" w14:textId="77777777" w:rsidR="00AA1731" w:rsidRPr="0003077E" w:rsidRDefault="00AA1731" w:rsidP="008404AE">
      <w:pPr>
        <w:spacing w:after="0" w:line="360" w:lineRule="auto"/>
        <w:ind w:firstLine="567"/>
        <w:jc w:val="both"/>
        <w:rPr>
          <w:rFonts w:ascii="GHEA Grapalat" w:eastAsia="Calibri" w:hAnsi="GHEA Grapalat" w:cs="Calibri"/>
          <w:lang w:val="hy-AM"/>
        </w:rPr>
      </w:pPr>
    </w:p>
    <w:p w14:paraId="54FEA9DE" w14:textId="670C7AE2" w:rsidR="008852A7" w:rsidRPr="00621A13" w:rsidRDefault="001B212F" w:rsidP="00CB6CE0">
      <w:pPr>
        <w:pStyle w:val="Heading1"/>
        <w:spacing w:after="160"/>
        <w:ind w:firstLine="567"/>
        <w:jc w:val="left"/>
        <w:rPr>
          <w:rFonts w:eastAsia="Calibri"/>
          <w:sz w:val="24"/>
          <w:szCs w:val="24"/>
          <w:lang w:val="hy-AM"/>
        </w:rPr>
      </w:pPr>
      <w:bookmarkStart w:id="45" w:name="_Toc217067537"/>
      <w:r w:rsidRPr="00621A13">
        <w:rPr>
          <w:rFonts w:eastAsia="Calibri"/>
          <w:sz w:val="24"/>
          <w:szCs w:val="24"/>
          <w:lang w:val="hy-AM"/>
        </w:rPr>
        <w:t>4</w:t>
      </w:r>
      <w:r w:rsidR="00AA1731" w:rsidRPr="0003077E">
        <w:rPr>
          <w:rFonts w:eastAsia="Calibri"/>
          <w:sz w:val="24"/>
          <w:szCs w:val="24"/>
          <w:lang w:val="hy-AM"/>
        </w:rPr>
        <w:t>.</w:t>
      </w:r>
      <w:r w:rsidRPr="00621A13">
        <w:rPr>
          <w:rFonts w:eastAsia="Calibri"/>
          <w:sz w:val="24"/>
          <w:szCs w:val="24"/>
          <w:lang w:val="hy-AM"/>
        </w:rPr>
        <w:t>1</w:t>
      </w:r>
      <w:r w:rsidR="00AA1731" w:rsidRPr="0003077E">
        <w:rPr>
          <w:rFonts w:eastAsia="Calibri"/>
          <w:sz w:val="24"/>
          <w:szCs w:val="24"/>
          <w:lang w:val="hy-AM"/>
        </w:rPr>
        <w:t>.</w:t>
      </w:r>
      <w:r w:rsidRPr="00621A13">
        <w:rPr>
          <w:rFonts w:eastAsia="Calibri"/>
          <w:sz w:val="24"/>
          <w:szCs w:val="24"/>
          <w:lang w:val="hy-AM"/>
        </w:rPr>
        <w:t xml:space="preserve"> </w:t>
      </w:r>
      <w:r w:rsidR="008852A7" w:rsidRPr="00621A13">
        <w:rPr>
          <w:rFonts w:eastAsia="Calibri"/>
          <w:sz w:val="24"/>
          <w:szCs w:val="24"/>
          <w:lang w:val="hy-AM"/>
        </w:rPr>
        <w:t>Հավաքագրվման ենթակա տվյալների շրջանակը</w:t>
      </w:r>
      <w:bookmarkEnd w:id="45"/>
    </w:p>
    <w:p w14:paraId="28FDC4BB" w14:textId="09FC7F9D" w:rsidR="008852A7" w:rsidRPr="008404AE" w:rsidRDefault="008852A7" w:rsidP="008404AE">
      <w:pPr>
        <w:spacing w:after="0" w:line="360" w:lineRule="auto"/>
        <w:ind w:firstLine="567"/>
        <w:jc w:val="both"/>
        <w:rPr>
          <w:rFonts w:ascii="GHEA Grapalat" w:eastAsia="Calibri" w:hAnsi="GHEA Grapalat" w:cs="Calibri"/>
          <w:lang w:val="hy-AM"/>
        </w:rPr>
      </w:pPr>
      <w:r w:rsidRPr="008404AE">
        <w:rPr>
          <w:rFonts w:ascii="GHEA Grapalat" w:eastAsia="Calibri" w:hAnsi="GHEA Grapalat" w:cs="Calibri"/>
          <w:lang w:val="hy-AM"/>
        </w:rPr>
        <w:t>Ազգային զեկույցի մշակման շրջանակում հավաքագրվող տվյալները ներառում են ինչպես կենսաբանական և բնապահպանական, այնպես էլ սոցիալ-տնտեսական, կառավարման, ինստիտուցիոնալ և մասնակցային բաղադրիչներ։ Տվյալների ամբողջական հավաքագրումն ու վավերացումը նպատակ ունեն ապահովել Կունմին-Մոնրեալի գլոբալ կենսաբազմազանության շրջանակի և Կենսաբազմազանության ազգային ռազմավարության ու գործողությունների ծրագրի (ԿԱՌԳԾ) գլոբալ և ազգային թիրախներին առնչվող առաջընթացի փաստահեն գնահատում։ Դրանք ընդգրկում են էկոհամակարգերի տարածքայնության, դեգրադացիայի և վերականգնման ցուցանիշներ, տեսակների բազմազանության և վիճակի պահպանվող տարածքների, ինչպես նաև էկոհամակարգային ծառայությունների։</w:t>
      </w:r>
    </w:p>
    <w:p w14:paraId="4C55E407" w14:textId="4667659B" w:rsidR="008852A7" w:rsidRPr="008404AE" w:rsidRDefault="008852A7" w:rsidP="008404AE">
      <w:pPr>
        <w:spacing w:after="0" w:line="360" w:lineRule="auto"/>
        <w:ind w:firstLine="567"/>
        <w:jc w:val="both"/>
        <w:rPr>
          <w:rFonts w:ascii="GHEA Grapalat" w:eastAsia="Calibri" w:hAnsi="GHEA Grapalat" w:cs="Calibri"/>
          <w:lang w:val="hy-AM"/>
        </w:rPr>
      </w:pPr>
      <w:r w:rsidRPr="008404AE">
        <w:rPr>
          <w:rFonts w:ascii="GHEA Grapalat" w:eastAsia="Calibri" w:hAnsi="GHEA Grapalat" w:cs="Calibri"/>
          <w:lang w:val="hy-AM"/>
        </w:rPr>
        <w:t>Բացի բնապահպանական</w:t>
      </w:r>
      <w:r w:rsidR="0085054A" w:rsidRPr="008404AE">
        <w:rPr>
          <w:rFonts w:ascii="GHEA Grapalat" w:eastAsia="Calibri" w:hAnsi="GHEA Grapalat" w:cs="Calibri"/>
          <w:lang w:val="hy-AM"/>
        </w:rPr>
        <w:t xml:space="preserve"> տվյալներից</w:t>
      </w:r>
      <w:r w:rsidR="00C923B1" w:rsidRPr="008404AE">
        <w:rPr>
          <w:rFonts w:ascii="GHEA Grapalat" w:eastAsia="Calibri" w:hAnsi="GHEA Grapalat" w:cs="Calibri"/>
          <w:lang w:val="hy-AM"/>
        </w:rPr>
        <w:t>՝</w:t>
      </w:r>
      <w:r w:rsidRPr="008404AE">
        <w:rPr>
          <w:rFonts w:ascii="GHEA Grapalat" w:eastAsia="Calibri" w:hAnsi="GHEA Grapalat" w:cs="Calibri"/>
          <w:lang w:val="hy-AM"/>
        </w:rPr>
        <w:t xml:space="preserve"> հավաքագրվելու են տվյալներ կենսաբազմազանության տնտեսական արժեքի, կենսառեսուրսների կայուն օգտագործման, ֆինանսավորման և խթանների համակարգերի, գենդերային հավասարության և </w:t>
      </w:r>
      <w:r w:rsidRPr="008404AE">
        <w:rPr>
          <w:rFonts w:ascii="GHEA Grapalat" w:eastAsia="Calibri" w:hAnsi="GHEA Grapalat" w:cs="Calibri"/>
          <w:lang w:val="hy-AM"/>
        </w:rPr>
        <w:lastRenderedPageBreak/>
        <w:t xml:space="preserve">կարողությունների զարգացման վերաբերյալ։ Զեկույցի համար </w:t>
      </w:r>
      <w:r w:rsidR="006E093F" w:rsidRPr="008404AE">
        <w:rPr>
          <w:rFonts w:ascii="GHEA Grapalat" w:eastAsia="Calibri" w:hAnsi="GHEA Grapalat" w:cs="Calibri"/>
          <w:lang w:val="hy-AM"/>
        </w:rPr>
        <w:t xml:space="preserve">տվյալներ </w:t>
      </w:r>
      <w:r w:rsidRPr="008404AE">
        <w:rPr>
          <w:rFonts w:ascii="GHEA Grapalat" w:eastAsia="Calibri" w:hAnsi="GHEA Grapalat" w:cs="Calibri"/>
          <w:lang w:val="hy-AM"/>
        </w:rPr>
        <w:t xml:space="preserve">կպահանջվեն ազգային քաղաքականությունների և օրենսդրական շրջանակների, տարածական պլանավորման և միջգերատեսչական ինտեգրման մակարդակի, ինչպես նաև հանրային մասնակցության և հաշվետվողականության ինստիտուցիոնալ մեխանիզմների </w:t>
      </w:r>
      <w:r w:rsidR="006E093F" w:rsidRPr="008404AE">
        <w:rPr>
          <w:rFonts w:ascii="GHEA Grapalat" w:eastAsia="Calibri" w:hAnsi="GHEA Grapalat" w:cs="Calibri"/>
          <w:lang w:val="hy-AM"/>
        </w:rPr>
        <w:t>վերաբերյալ</w:t>
      </w:r>
      <w:r w:rsidRPr="008404AE">
        <w:rPr>
          <w:rFonts w:ascii="GHEA Grapalat" w:eastAsia="Calibri" w:hAnsi="GHEA Grapalat" w:cs="Calibri"/>
          <w:lang w:val="hy-AM"/>
        </w:rPr>
        <w:t>։ Հաշվի կառնվեն նաև քաղաքացիական հասարակության, գիտական կառույցների, տեղական համայնքների և մասնավոր հատվածի ներգրավման վերաբերյալ տվյալները՝ որպես գործընթացի մասնակցայնության և թափանցիկության ցուցանիշներ։</w:t>
      </w:r>
    </w:p>
    <w:p w14:paraId="1619BDE8" w14:textId="07B1D02A" w:rsidR="008852A7" w:rsidRPr="008404AE" w:rsidRDefault="008852A7" w:rsidP="008404AE">
      <w:pPr>
        <w:spacing w:after="0" w:line="360" w:lineRule="auto"/>
        <w:ind w:firstLine="567"/>
        <w:jc w:val="both"/>
        <w:rPr>
          <w:rFonts w:ascii="GHEA Grapalat" w:eastAsia="Calibri" w:hAnsi="GHEA Grapalat" w:cs="Calibri"/>
          <w:lang w:val="hy-AM"/>
        </w:rPr>
      </w:pPr>
      <w:r w:rsidRPr="008404AE">
        <w:rPr>
          <w:rFonts w:ascii="GHEA Grapalat" w:eastAsia="Calibri" w:hAnsi="GHEA Grapalat" w:cs="Calibri"/>
          <w:lang w:val="hy-AM"/>
        </w:rPr>
        <w:t>Այս բոլոր տվյալները համադրվում են առաջնային, բաղադրիչ և լրացուցիչ ցուցիչների համակարգում՝ ըստ ԿԱՌԳԾ-ի նպատակների և Կենսաբանական բազմազանության կոնվենցիայի պահանջների, իսկ դրանց հավաքագրման և վավերացման գործընթացները պետք է իրականացվեն շահագրգիռ կողմերի ներգրավմամբ</w:t>
      </w:r>
      <w:r w:rsidR="006E093F" w:rsidRPr="008404AE">
        <w:rPr>
          <w:rFonts w:ascii="GHEA Grapalat" w:eastAsia="Calibri" w:hAnsi="GHEA Grapalat" w:cs="Calibri"/>
          <w:lang w:val="hy-AM"/>
        </w:rPr>
        <w:t>,</w:t>
      </w:r>
      <w:r w:rsidRPr="008404AE">
        <w:rPr>
          <w:rFonts w:ascii="GHEA Grapalat" w:eastAsia="Calibri" w:hAnsi="GHEA Grapalat" w:cs="Calibri"/>
          <w:lang w:val="hy-AM"/>
        </w:rPr>
        <w:t xml:space="preserve"> համաձայն</w:t>
      </w:r>
      <w:r w:rsidR="006E093F" w:rsidRPr="008404AE">
        <w:rPr>
          <w:rFonts w:ascii="GHEA Grapalat" w:eastAsia="Calibri" w:hAnsi="GHEA Grapalat" w:cs="Calibri"/>
          <w:lang w:val="hy-AM"/>
        </w:rPr>
        <w:t>՝</w:t>
      </w:r>
      <w:r w:rsidRPr="008404AE">
        <w:rPr>
          <w:rFonts w:ascii="GHEA Grapalat" w:eastAsia="Calibri" w:hAnsi="GHEA Grapalat" w:cs="Calibri"/>
          <w:lang w:val="hy-AM"/>
        </w:rPr>
        <w:t xml:space="preserve"> Կողմերի համաժողովի 15/6 և 16/32 որոշումների՝ որպես մասնակցային, թափանցիկ և գիտահեն մոտեցման մաս։</w:t>
      </w:r>
    </w:p>
    <w:p w14:paraId="66ADAEAE" w14:textId="77777777" w:rsidR="008852A7" w:rsidRPr="008404AE" w:rsidRDefault="008852A7" w:rsidP="008404AE">
      <w:pPr>
        <w:spacing w:after="0" w:line="360" w:lineRule="auto"/>
        <w:ind w:firstLine="567"/>
        <w:jc w:val="both"/>
        <w:rPr>
          <w:rFonts w:ascii="GHEA Grapalat" w:eastAsia="Calibri" w:hAnsi="GHEA Grapalat" w:cs="Calibri"/>
          <w:lang w:val="hy-AM"/>
        </w:rPr>
      </w:pPr>
      <w:r w:rsidRPr="008404AE">
        <w:rPr>
          <w:rFonts w:ascii="GHEA Grapalat" w:eastAsia="Calibri" w:hAnsi="GHEA Grapalat" w:cs="Calibri"/>
          <w:lang w:val="hy-AM"/>
        </w:rPr>
        <w:t>Ըստ Կենսաբանական բազմազանության կոնվենցիայի 7-րդ ազգային զեկույցի ուղեցույցների՝ զեկույցում ներառվող տվյալների համար հստակ տարեթիվ չի սահմանվում, սակայն պահանջվում է օգտագործել ամենաթարմ տվյալները և տեղեկատվությունը համապատասխան աղբյուրներից՝ ներառելով համաշխարհային, տարածաշրջանային և ազգային ցուցանիշներ։ Կունմին-Մոնրեալի գլոբալ շրջանակի գլոբալ հաշվետվության համար նախատեսված բազային տարեթիվը համաշխարհային մակարդակով 2020-ն է, սակայն երկրների համար թույլատրվում է սահմանել տարբեր ազգային բազային տարեթվեր՝ կախված տվյալների առկայությունից։ Հայաստանի ազգային զեկույցի մշակման շրջանակում որպես բազային տարեթիվ սահմանվում է 2023 թվականը։</w:t>
      </w:r>
    </w:p>
    <w:p w14:paraId="3013290C" w14:textId="77777777" w:rsidR="008852A7" w:rsidRPr="008404AE" w:rsidRDefault="008852A7" w:rsidP="008404AE">
      <w:pPr>
        <w:spacing w:after="0" w:line="360" w:lineRule="auto"/>
        <w:jc w:val="both"/>
        <w:rPr>
          <w:rFonts w:ascii="GHEA Grapalat" w:eastAsia="Calibri" w:hAnsi="GHEA Grapalat" w:cs="Calibri"/>
          <w:lang w:val="hy-AM"/>
        </w:rPr>
      </w:pPr>
    </w:p>
    <w:p w14:paraId="6A1A710C" w14:textId="57AAD2DB" w:rsidR="008852A7" w:rsidRPr="00621A13" w:rsidRDefault="00DA07E1" w:rsidP="00CB6CE0">
      <w:pPr>
        <w:pStyle w:val="Heading1"/>
        <w:spacing w:after="160"/>
        <w:ind w:firstLine="567"/>
        <w:jc w:val="left"/>
        <w:rPr>
          <w:rFonts w:eastAsia="Calibri"/>
          <w:sz w:val="24"/>
          <w:szCs w:val="24"/>
          <w:lang w:val="hy-AM"/>
        </w:rPr>
      </w:pPr>
      <w:bookmarkStart w:id="46" w:name="_Toc217067538"/>
      <w:r w:rsidRPr="00621A13">
        <w:rPr>
          <w:rFonts w:eastAsia="Calibri"/>
          <w:sz w:val="24"/>
          <w:szCs w:val="24"/>
          <w:lang w:val="hy-AM"/>
        </w:rPr>
        <w:t>4</w:t>
      </w:r>
      <w:r w:rsidR="00AA1731" w:rsidRPr="00621A13">
        <w:rPr>
          <w:rFonts w:eastAsia="Calibri"/>
          <w:sz w:val="24"/>
          <w:szCs w:val="24"/>
          <w:lang w:val="hy-AM"/>
        </w:rPr>
        <w:t>.</w:t>
      </w:r>
      <w:r w:rsidRPr="00621A13">
        <w:rPr>
          <w:rFonts w:eastAsia="Calibri"/>
          <w:sz w:val="24"/>
          <w:szCs w:val="24"/>
          <w:lang w:val="hy-AM"/>
        </w:rPr>
        <w:t>2</w:t>
      </w:r>
      <w:r w:rsidR="00AA1731" w:rsidRPr="00621A13">
        <w:rPr>
          <w:rFonts w:eastAsia="Calibri"/>
          <w:sz w:val="24"/>
          <w:szCs w:val="24"/>
          <w:lang w:val="hy-AM"/>
        </w:rPr>
        <w:t>.</w:t>
      </w:r>
      <w:r w:rsidRPr="00621A13">
        <w:rPr>
          <w:rFonts w:eastAsia="Calibri"/>
          <w:sz w:val="24"/>
          <w:szCs w:val="24"/>
          <w:lang w:val="hy-AM"/>
        </w:rPr>
        <w:t xml:space="preserve"> </w:t>
      </w:r>
      <w:r w:rsidR="008852A7" w:rsidRPr="00621A13">
        <w:rPr>
          <w:rFonts w:eastAsia="Calibri"/>
          <w:sz w:val="24"/>
          <w:szCs w:val="24"/>
          <w:lang w:val="hy-AM"/>
        </w:rPr>
        <w:t>Տվյալների հավաքագրման հիմնական մեխանիզմները</w:t>
      </w:r>
      <w:bookmarkEnd w:id="46"/>
    </w:p>
    <w:p w14:paraId="417F2313" w14:textId="77777777" w:rsidR="008852A7" w:rsidRPr="008404AE" w:rsidRDefault="008852A7" w:rsidP="008404AE">
      <w:pPr>
        <w:spacing w:after="0" w:line="360" w:lineRule="auto"/>
        <w:ind w:firstLine="567"/>
        <w:jc w:val="both"/>
        <w:rPr>
          <w:rFonts w:ascii="GHEA Grapalat" w:eastAsia="Calibri" w:hAnsi="GHEA Grapalat" w:cs="Calibri"/>
          <w:lang w:val="hy-AM"/>
        </w:rPr>
      </w:pPr>
      <w:r w:rsidRPr="008404AE">
        <w:rPr>
          <w:rFonts w:ascii="GHEA Grapalat" w:eastAsia="Calibri" w:hAnsi="GHEA Grapalat" w:cs="Calibri"/>
          <w:lang w:val="hy-AM"/>
        </w:rPr>
        <w:t>Տվյալների հավաքագրման գործընթացը նախատեսվում է իրականացնել երկու փոխլրացնող ուղղություններով</w:t>
      </w:r>
      <w:r w:rsidRPr="008404AE">
        <w:rPr>
          <w:rFonts w:ascii="Cambria Math" w:eastAsia="Calibri" w:hAnsi="Cambria Math" w:cs="Cambria Math"/>
          <w:lang w:val="hy-AM"/>
        </w:rPr>
        <w:t>․</w:t>
      </w:r>
    </w:p>
    <w:p w14:paraId="457174D5" w14:textId="77777777" w:rsidR="008852A7" w:rsidRPr="008404AE" w:rsidRDefault="008852A7" w:rsidP="008404AE">
      <w:pPr>
        <w:pStyle w:val="ListParagraph"/>
        <w:numPr>
          <w:ilvl w:val="0"/>
          <w:numId w:val="22"/>
        </w:numPr>
        <w:spacing w:after="0" w:line="360" w:lineRule="auto"/>
        <w:ind w:left="851" w:hanging="284"/>
        <w:contextualSpacing w:val="0"/>
        <w:jc w:val="both"/>
        <w:rPr>
          <w:rFonts w:ascii="GHEA Grapalat" w:eastAsia="Calibri" w:hAnsi="GHEA Grapalat" w:cs="Calibri"/>
          <w:lang w:val="hy-AM"/>
        </w:rPr>
      </w:pPr>
      <w:r w:rsidRPr="008404AE">
        <w:rPr>
          <w:rFonts w:ascii="GHEA Grapalat" w:eastAsia="Calibri" w:hAnsi="GHEA Grapalat" w:cs="Calibri"/>
          <w:lang w:val="hy-AM"/>
        </w:rPr>
        <w:t>(ա) շահակիցների կողմից տնօրինվող տվյալների անմիջական հավաքագրում՝ տվյալների հավաքագրման ձևաչափի միջոցով,</w:t>
      </w:r>
    </w:p>
    <w:p w14:paraId="2C9BDC8E" w14:textId="77777777" w:rsidR="008852A7" w:rsidRPr="008404AE" w:rsidRDefault="008852A7" w:rsidP="008404AE">
      <w:pPr>
        <w:pStyle w:val="ListParagraph"/>
        <w:numPr>
          <w:ilvl w:val="0"/>
          <w:numId w:val="22"/>
        </w:numPr>
        <w:spacing w:after="0" w:line="360" w:lineRule="auto"/>
        <w:ind w:left="851" w:hanging="284"/>
        <w:contextualSpacing w:val="0"/>
        <w:jc w:val="both"/>
        <w:rPr>
          <w:rFonts w:ascii="GHEA Grapalat" w:eastAsia="Calibri" w:hAnsi="GHEA Grapalat" w:cs="Calibri"/>
          <w:lang w:val="hy-AM"/>
        </w:rPr>
      </w:pPr>
      <w:r w:rsidRPr="008404AE">
        <w:rPr>
          <w:rFonts w:ascii="GHEA Grapalat" w:eastAsia="Calibri" w:hAnsi="GHEA Grapalat" w:cs="Calibri"/>
          <w:lang w:val="hy-AM"/>
        </w:rPr>
        <w:t>(բ) բաց հասանելիությամբ առկա տվյալների հավաքագրում, վերլուծություն և ինտեգրում։</w:t>
      </w:r>
    </w:p>
    <w:p w14:paraId="2F33976D" w14:textId="25D44BFA" w:rsidR="008852A7" w:rsidRPr="008404AE" w:rsidRDefault="008852A7" w:rsidP="008404AE">
      <w:pPr>
        <w:spacing w:after="0" w:line="360" w:lineRule="auto"/>
        <w:ind w:firstLine="567"/>
        <w:jc w:val="both"/>
        <w:rPr>
          <w:rFonts w:ascii="GHEA Grapalat" w:eastAsia="Calibri" w:hAnsi="GHEA Grapalat" w:cs="Calibri"/>
          <w:lang w:val="hy-AM"/>
        </w:rPr>
      </w:pPr>
      <w:r w:rsidRPr="008404AE">
        <w:rPr>
          <w:rFonts w:ascii="GHEA Grapalat" w:eastAsia="Calibri" w:hAnsi="GHEA Grapalat" w:cs="Calibri"/>
          <w:lang w:val="hy-AM"/>
        </w:rPr>
        <w:lastRenderedPageBreak/>
        <w:t xml:space="preserve">Այս մոտեցումը թույլ կտա համադրել պաշտոնական, հաստատագրված տեղեկատվությունը և հանրային աղբյուրներում առկա տվյալները՝ ստանալով ամբողջական պատկեր կենսաբազմազանության վիճակի, միտումների և առաջընթացի մասին։ </w:t>
      </w:r>
    </w:p>
    <w:p w14:paraId="4F680CB3" w14:textId="77777777" w:rsidR="00AA1731" w:rsidRPr="0003077E" w:rsidRDefault="00AA1731" w:rsidP="008404AE">
      <w:pPr>
        <w:spacing w:after="0" w:line="360" w:lineRule="auto"/>
        <w:jc w:val="both"/>
        <w:rPr>
          <w:rFonts w:ascii="GHEA Grapalat" w:eastAsia="Calibri" w:hAnsi="GHEA Grapalat" w:cs="Calibri"/>
          <w:b/>
          <w:bCs/>
          <w:lang w:val="hy-AM"/>
        </w:rPr>
      </w:pPr>
    </w:p>
    <w:p w14:paraId="6945100E" w14:textId="5E633435" w:rsidR="008852A7" w:rsidRPr="00621A13" w:rsidRDefault="00DA07E1" w:rsidP="00CB6CE0">
      <w:pPr>
        <w:pStyle w:val="Heading1"/>
        <w:spacing w:after="160"/>
        <w:ind w:firstLine="567"/>
        <w:jc w:val="left"/>
        <w:rPr>
          <w:rFonts w:eastAsia="Calibri"/>
          <w:sz w:val="24"/>
          <w:szCs w:val="24"/>
          <w:lang w:val="hy-AM"/>
        </w:rPr>
      </w:pPr>
      <w:bookmarkStart w:id="47" w:name="_Toc217067539"/>
      <w:r w:rsidRPr="00621A13">
        <w:rPr>
          <w:rFonts w:eastAsia="Calibri"/>
          <w:sz w:val="24"/>
          <w:szCs w:val="24"/>
          <w:lang w:val="hy-AM"/>
        </w:rPr>
        <w:t>4</w:t>
      </w:r>
      <w:r w:rsidR="00AA1731" w:rsidRPr="0003077E">
        <w:rPr>
          <w:rFonts w:eastAsia="Calibri"/>
          <w:sz w:val="24"/>
          <w:szCs w:val="24"/>
          <w:lang w:val="hy-AM"/>
        </w:rPr>
        <w:t>.</w:t>
      </w:r>
      <w:r w:rsidRPr="00621A13">
        <w:rPr>
          <w:rFonts w:eastAsia="Calibri"/>
          <w:sz w:val="24"/>
          <w:szCs w:val="24"/>
          <w:lang w:val="hy-AM"/>
        </w:rPr>
        <w:t>3</w:t>
      </w:r>
      <w:r w:rsidR="00AA1731" w:rsidRPr="0003077E">
        <w:rPr>
          <w:rFonts w:eastAsia="Calibri"/>
          <w:sz w:val="24"/>
          <w:szCs w:val="24"/>
          <w:lang w:val="hy-AM"/>
        </w:rPr>
        <w:t>.</w:t>
      </w:r>
      <w:r w:rsidRPr="00621A13">
        <w:rPr>
          <w:rFonts w:eastAsia="Calibri"/>
          <w:sz w:val="24"/>
          <w:szCs w:val="24"/>
          <w:lang w:val="hy-AM"/>
        </w:rPr>
        <w:t xml:space="preserve"> </w:t>
      </w:r>
      <w:r w:rsidR="008852A7" w:rsidRPr="00621A13">
        <w:rPr>
          <w:rFonts w:eastAsia="Calibri"/>
          <w:sz w:val="24"/>
          <w:szCs w:val="24"/>
          <w:lang w:val="hy-AM"/>
        </w:rPr>
        <w:t>Տվյալների հավաքագրման մոտեցումները</w:t>
      </w:r>
      <w:bookmarkEnd w:id="47"/>
    </w:p>
    <w:p w14:paraId="26596EFF" w14:textId="2058CAFD" w:rsidR="008852A7" w:rsidRPr="008404AE" w:rsidRDefault="008852A7" w:rsidP="008404AE">
      <w:pPr>
        <w:spacing w:after="0" w:line="360" w:lineRule="auto"/>
        <w:ind w:firstLine="567"/>
        <w:jc w:val="both"/>
        <w:rPr>
          <w:rFonts w:ascii="GHEA Grapalat" w:eastAsia="Calibri" w:hAnsi="GHEA Grapalat" w:cs="Times New Roman"/>
          <w:lang w:val="hy-AM"/>
        </w:rPr>
      </w:pPr>
      <w:r w:rsidRPr="008404AE">
        <w:rPr>
          <w:rFonts w:ascii="GHEA Grapalat" w:eastAsia="Calibri" w:hAnsi="GHEA Grapalat" w:cs="Calibri"/>
          <w:lang w:val="hy-AM"/>
        </w:rPr>
        <w:t>Տվյալների հավաքագրումն իրականացվելու է համակցված մեթոդաբանությամբ՝ հիմնված որակական և քանակական տվյալների համադրման վրա։ Գործընթացը կղեկավարվի հետևյալ հիմնական մոտեցումներով</w:t>
      </w:r>
      <w:r w:rsidRPr="008404AE">
        <w:rPr>
          <w:rFonts w:ascii="Cambria Math" w:eastAsia="Calibri" w:hAnsi="Cambria Math" w:cs="Cambria Math"/>
          <w:lang w:val="hy-AM"/>
        </w:rPr>
        <w:t>․</w:t>
      </w:r>
    </w:p>
    <w:p w14:paraId="5003FCCF" w14:textId="77777777" w:rsidR="008852A7" w:rsidRPr="008404AE" w:rsidRDefault="008852A7" w:rsidP="008404AE">
      <w:pPr>
        <w:pStyle w:val="ListParagraph"/>
        <w:numPr>
          <w:ilvl w:val="0"/>
          <w:numId w:val="23"/>
        </w:numPr>
        <w:spacing w:after="0" w:line="360" w:lineRule="auto"/>
        <w:ind w:left="851" w:hanging="284"/>
        <w:contextualSpacing w:val="0"/>
        <w:jc w:val="both"/>
        <w:rPr>
          <w:rFonts w:ascii="GHEA Grapalat" w:eastAsia="Calibri" w:hAnsi="GHEA Grapalat" w:cs="Calibri"/>
          <w:b/>
          <w:bCs/>
          <w:lang w:val="hy-AM"/>
        </w:rPr>
      </w:pPr>
      <w:r w:rsidRPr="008404AE">
        <w:rPr>
          <w:rFonts w:ascii="GHEA Grapalat" w:eastAsia="Calibri" w:hAnsi="GHEA Grapalat" w:cs="Calibri"/>
          <w:b/>
          <w:bCs/>
          <w:lang w:val="hy-AM"/>
        </w:rPr>
        <w:t>Աղբյուրների բազմազանություն</w:t>
      </w:r>
    </w:p>
    <w:p w14:paraId="440678AD" w14:textId="77777777" w:rsidR="008852A7" w:rsidRPr="008404AE" w:rsidRDefault="008852A7" w:rsidP="008404AE">
      <w:pPr>
        <w:spacing w:after="0" w:line="360" w:lineRule="auto"/>
        <w:ind w:firstLine="567"/>
        <w:jc w:val="both"/>
        <w:rPr>
          <w:rFonts w:ascii="GHEA Grapalat" w:eastAsia="Calibri" w:hAnsi="GHEA Grapalat" w:cs="Calibri"/>
          <w:lang w:val="hy-AM"/>
        </w:rPr>
      </w:pPr>
      <w:r w:rsidRPr="008404AE">
        <w:rPr>
          <w:rFonts w:ascii="GHEA Grapalat" w:eastAsia="Calibri" w:hAnsi="GHEA Grapalat" w:cs="Calibri"/>
          <w:lang w:val="hy-AM"/>
        </w:rPr>
        <w:t>Տվյալները կստացվեն միաժամանակ մի քանի աղբյուրներից՝ պետական մարմիններ, գիտական հաստատություններ, ՔՀԿ-ներ, համայնքներ, մասնավոր հատված և հանրային տվյալների բազաներ՝ ապահովելով հավաստիության և համադրելիության ստուգում։</w:t>
      </w:r>
    </w:p>
    <w:p w14:paraId="475058C4" w14:textId="77777777" w:rsidR="008852A7" w:rsidRPr="008404AE" w:rsidRDefault="008852A7" w:rsidP="008404AE">
      <w:pPr>
        <w:pStyle w:val="ListParagraph"/>
        <w:numPr>
          <w:ilvl w:val="0"/>
          <w:numId w:val="23"/>
        </w:numPr>
        <w:spacing w:after="0" w:line="360" w:lineRule="auto"/>
        <w:ind w:left="851" w:hanging="284"/>
        <w:contextualSpacing w:val="0"/>
        <w:jc w:val="both"/>
        <w:rPr>
          <w:rFonts w:ascii="GHEA Grapalat" w:eastAsia="Calibri" w:hAnsi="GHEA Grapalat" w:cs="Calibri"/>
          <w:b/>
          <w:bCs/>
          <w:lang w:val="hy-AM"/>
        </w:rPr>
      </w:pPr>
      <w:r w:rsidRPr="008404AE">
        <w:rPr>
          <w:rFonts w:ascii="GHEA Grapalat" w:eastAsia="Calibri" w:hAnsi="GHEA Grapalat" w:cs="Calibri"/>
          <w:b/>
          <w:bCs/>
          <w:lang w:val="hy-AM"/>
        </w:rPr>
        <w:t>Փաստահենության առաջնայնություն</w:t>
      </w:r>
    </w:p>
    <w:p w14:paraId="706A41D3" w14:textId="77777777" w:rsidR="008852A7" w:rsidRPr="008404AE" w:rsidRDefault="008852A7" w:rsidP="008404AE">
      <w:pPr>
        <w:spacing w:after="0" w:line="360" w:lineRule="auto"/>
        <w:ind w:firstLine="567"/>
        <w:jc w:val="both"/>
        <w:rPr>
          <w:rFonts w:ascii="GHEA Grapalat" w:eastAsia="Calibri" w:hAnsi="GHEA Grapalat" w:cs="Calibri"/>
          <w:lang w:val="hy-AM"/>
        </w:rPr>
      </w:pPr>
      <w:r w:rsidRPr="008404AE">
        <w:rPr>
          <w:rFonts w:ascii="GHEA Grapalat" w:eastAsia="Calibri" w:hAnsi="GHEA Grapalat" w:cs="Calibri"/>
          <w:lang w:val="hy-AM"/>
        </w:rPr>
        <w:t>Տվյալների հավաքագրման և վերլուծության հիմքում դրվում են ստուգելի փաստեր և վավեր աղբյուրներ՝ նվազեցնելով ենթադրությունների կամ չհաստատված գնահատումների ազդեցությունը։</w:t>
      </w:r>
    </w:p>
    <w:p w14:paraId="376C27B3" w14:textId="77777777" w:rsidR="008852A7" w:rsidRPr="008404AE" w:rsidRDefault="008852A7" w:rsidP="008404AE">
      <w:pPr>
        <w:pStyle w:val="ListParagraph"/>
        <w:numPr>
          <w:ilvl w:val="0"/>
          <w:numId w:val="23"/>
        </w:numPr>
        <w:spacing w:after="0" w:line="360" w:lineRule="auto"/>
        <w:ind w:left="851" w:hanging="284"/>
        <w:contextualSpacing w:val="0"/>
        <w:jc w:val="both"/>
        <w:rPr>
          <w:rFonts w:ascii="GHEA Grapalat" w:eastAsia="Calibri" w:hAnsi="GHEA Grapalat" w:cs="Calibri"/>
          <w:b/>
          <w:bCs/>
          <w:lang w:val="hy-AM"/>
        </w:rPr>
      </w:pPr>
      <w:r w:rsidRPr="008404AE">
        <w:rPr>
          <w:rFonts w:ascii="GHEA Grapalat" w:eastAsia="Calibri" w:hAnsi="GHEA Grapalat" w:cs="Calibri"/>
          <w:b/>
          <w:bCs/>
          <w:lang w:val="hy-AM"/>
        </w:rPr>
        <w:t>Մասնակցայնության ապահովում</w:t>
      </w:r>
    </w:p>
    <w:p w14:paraId="4B3BD52B" w14:textId="77777777" w:rsidR="008852A7" w:rsidRPr="008404AE" w:rsidRDefault="008852A7" w:rsidP="008404AE">
      <w:pPr>
        <w:spacing w:after="0" w:line="360" w:lineRule="auto"/>
        <w:ind w:firstLine="567"/>
        <w:jc w:val="both"/>
        <w:rPr>
          <w:rFonts w:ascii="GHEA Grapalat" w:eastAsia="Calibri" w:hAnsi="GHEA Grapalat" w:cs="Calibri"/>
          <w:lang w:val="hy-AM"/>
        </w:rPr>
      </w:pPr>
      <w:r w:rsidRPr="008404AE">
        <w:rPr>
          <w:rFonts w:ascii="GHEA Grapalat" w:eastAsia="Calibri" w:hAnsi="GHEA Grapalat" w:cs="Calibri"/>
          <w:lang w:val="hy-AM"/>
        </w:rPr>
        <w:t>Շահագրգիռ կողմերը ներգրավվում են տեղեկատվության հավաքագրման և վավերացման գործընթացում։ Կարևորվում է բնիկների և համայնքների մասնակցայնությունը հատկապես կենսաբազմազանության տեղական մոնիթորինգի և ավանդական գիտելիքի մասով։</w:t>
      </w:r>
    </w:p>
    <w:p w14:paraId="516DB5FA" w14:textId="77777777" w:rsidR="008852A7" w:rsidRPr="008404AE" w:rsidRDefault="008852A7" w:rsidP="008404AE">
      <w:pPr>
        <w:pStyle w:val="ListParagraph"/>
        <w:numPr>
          <w:ilvl w:val="0"/>
          <w:numId w:val="23"/>
        </w:numPr>
        <w:spacing w:after="0" w:line="360" w:lineRule="auto"/>
        <w:ind w:left="851" w:hanging="284"/>
        <w:contextualSpacing w:val="0"/>
        <w:jc w:val="both"/>
        <w:rPr>
          <w:rFonts w:ascii="GHEA Grapalat" w:eastAsia="Calibri" w:hAnsi="GHEA Grapalat" w:cs="Calibri"/>
          <w:b/>
          <w:bCs/>
          <w:lang w:val="hy-AM"/>
        </w:rPr>
      </w:pPr>
      <w:r w:rsidRPr="008404AE">
        <w:rPr>
          <w:rFonts w:ascii="GHEA Grapalat" w:eastAsia="Calibri" w:hAnsi="GHEA Grapalat" w:cs="Calibri"/>
          <w:b/>
          <w:bCs/>
          <w:lang w:val="hy-AM"/>
        </w:rPr>
        <w:t>Գենդերային և սոցիալական զգայունություն</w:t>
      </w:r>
    </w:p>
    <w:p w14:paraId="4CB6D766" w14:textId="46BE33A3" w:rsidR="006E093F" w:rsidRPr="008404AE" w:rsidRDefault="008852A7" w:rsidP="008404AE">
      <w:pPr>
        <w:spacing w:after="0" w:line="360" w:lineRule="auto"/>
        <w:ind w:firstLine="567"/>
        <w:jc w:val="both"/>
        <w:rPr>
          <w:rFonts w:ascii="GHEA Grapalat" w:eastAsia="Calibri" w:hAnsi="GHEA Grapalat" w:cs="Calibri"/>
          <w:lang w:val="hy-AM"/>
        </w:rPr>
      </w:pPr>
      <w:r w:rsidRPr="008404AE">
        <w:rPr>
          <w:rFonts w:ascii="GHEA Grapalat" w:eastAsia="Calibri" w:hAnsi="GHEA Grapalat" w:cs="Calibri"/>
          <w:lang w:val="hy-AM"/>
        </w:rPr>
        <w:t>Տվյալների հավաքագրման և վերլուծության ընթացքում ապահովվում է կանանց, երիտասարդների, խոցելի և քիչ ներկայացված խմբերի տվյալների ներառականությունը։ Տվյալները դիտարկվում են ոչ միայն ընդհանուր մակարդակով, այլև ըստ սոցիալ-տնտեսական և գենդերային հատկանիշների</w:t>
      </w:r>
      <w:r w:rsidR="006E093F" w:rsidRPr="008404AE">
        <w:rPr>
          <w:rFonts w:ascii="GHEA Grapalat" w:eastAsia="Calibri" w:hAnsi="GHEA Grapalat" w:cs="Calibri"/>
          <w:lang w:val="hy-AM"/>
        </w:rPr>
        <w:t>:</w:t>
      </w:r>
      <w:r w:rsidR="00E8263C" w:rsidRPr="008404AE">
        <w:rPr>
          <w:rFonts w:ascii="GHEA Grapalat" w:eastAsia="Calibri" w:hAnsi="GHEA Grapalat" w:cs="Calibri"/>
          <w:lang w:val="hy-AM"/>
        </w:rPr>
        <w:t xml:space="preserve"> </w:t>
      </w:r>
    </w:p>
    <w:p w14:paraId="6C3C9BA2" w14:textId="1D724F81" w:rsidR="008852A7" w:rsidRPr="008404AE" w:rsidRDefault="008852A7" w:rsidP="008404AE">
      <w:pPr>
        <w:pStyle w:val="ListParagraph"/>
        <w:numPr>
          <w:ilvl w:val="0"/>
          <w:numId w:val="23"/>
        </w:numPr>
        <w:spacing w:after="0" w:line="360" w:lineRule="auto"/>
        <w:ind w:left="851" w:hanging="284"/>
        <w:contextualSpacing w:val="0"/>
        <w:jc w:val="both"/>
        <w:rPr>
          <w:rFonts w:ascii="GHEA Grapalat" w:eastAsia="Calibri" w:hAnsi="GHEA Grapalat" w:cs="Calibri"/>
          <w:b/>
          <w:bCs/>
          <w:lang w:val="hy-AM"/>
        </w:rPr>
      </w:pPr>
      <w:r w:rsidRPr="008404AE">
        <w:rPr>
          <w:rFonts w:ascii="GHEA Grapalat" w:eastAsia="Calibri" w:hAnsi="GHEA Grapalat" w:cs="Calibri"/>
          <w:b/>
          <w:bCs/>
          <w:lang w:val="hy-AM"/>
        </w:rPr>
        <w:t>Համադրված վերլուծություն</w:t>
      </w:r>
    </w:p>
    <w:p w14:paraId="6C2B93A7" w14:textId="77777777" w:rsidR="008852A7" w:rsidRPr="008404AE" w:rsidRDefault="008852A7" w:rsidP="008404AE">
      <w:pPr>
        <w:spacing w:after="0" w:line="360" w:lineRule="auto"/>
        <w:ind w:firstLine="567"/>
        <w:jc w:val="both"/>
        <w:rPr>
          <w:rFonts w:ascii="GHEA Grapalat" w:eastAsia="Calibri" w:hAnsi="GHEA Grapalat" w:cs="Calibri"/>
          <w:lang w:val="hy-AM"/>
        </w:rPr>
      </w:pPr>
      <w:r w:rsidRPr="008404AE">
        <w:rPr>
          <w:rFonts w:ascii="GHEA Grapalat" w:eastAsia="Calibri" w:hAnsi="GHEA Grapalat" w:cs="Calibri"/>
          <w:lang w:val="hy-AM"/>
        </w:rPr>
        <w:t>Ուղղակի և անուղղակի աղբյուրներից ստացված տվյալները համադրվում են՝ ապահովելու համապարփակ պատկեր կենսաբազմազանության վիճակի, միտումների և առաջընթացի վերաբերյալ։</w:t>
      </w:r>
    </w:p>
    <w:p w14:paraId="5ECC6CF8" w14:textId="77777777" w:rsidR="008852A7" w:rsidRPr="008404AE" w:rsidRDefault="008852A7" w:rsidP="008404AE">
      <w:pPr>
        <w:pStyle w:val="ListParagraph"/>
        <w:numPr>
          <w:ilvl w:val="0"/>
          <w:numId w:val="23"/>
        </w:numPr>
        <w:spacing w:after="0" w:line="360" w:lineRule="auto"/>
        <w:ind w:left="851" w:hanging="284"/>
        <w:contextualSpacing w:val="0"/>
        <w:jc w:val="both"/>
        <w:rPr>
          <w:rFonts w:ascii="GHEA Grapalat" w:eastAsia="Calibri" w:hAnsi="GHEA Grapalat" w:cs="Calibri"/>
          <w:b/>
          <w:bCs/>
          <w:lang w:val="hy-AM"/>
        </w:rPr>
      </w:pPr>
      <w:r w:rsidRPr="008404AE">
        <w:rPr>
          <w:rFonts w:ascii="GHEA Grapalat" w:eastAsia="Calibri" w:hAnsi="GHEA Grapalat" w:cs="Calibri"/>
          <w:b/>
          <w:bCs/>
          <w:lang w:val="hy-AM"/>
        </w:rPr>
        <w:t>Արտացոլման և թարմացման հնարավորություն</w:t>
      </w:r>
    </w:p>
    <w:p w14:paraId="637D574F" w14:textId="77777777" w:rsidR="008852A7" w:rsidRPr="008404AE" w:rsidRDefault="008852A7" w:rsidP="008404AE">
      <w:pPr>
        <w:spacing w:after="0" w:line="360" w:lineRule="auto"/>
        <w:ind w:firstLine="567"/>
        <w:jc w:val="both"/>
        <w:rPr>
          <w:rFonts w:ascii="GHEA Grapalat" w:eastAsia="Calibri" w:hAnsi="GHEA Grapalat" w:cs="Calibri"/>
          <w:lang w:val="hy-AM"/>
        </w:rPr>
      </w:pPr>
      <w:r w:rsidRPr="008404AE">
        <w:rPr>
          <w:rFonts w:ascii="GHEA Grapalat" w:eastAsia="Calibri" w:hAnsi="GHEA Grapalat" w:cs="Calibri"/>
          <w:lang w:val="hy-AM"/>
        </w:rPr>
        <w:lastRenderedPageBreak/>
        <w:t>Տվյալների հավաքագրման գործընթացը դիտարկվում է որպես շարունակական՝ պարբերաբար թարմացվող մեխանիզմ, որը թույլ է տալիս արձագանքել նոր զարգացումներին և ապահովել վերլուծության արդիականությունը։</w:t>
      </w:r>
    </w:p>
    <w:p w14:paraId="5A8B5D25" w14:textId="77777777" w:rsidR="008852A7" w:rsidRPr="008404AE" w:rsidRDefault="008852A7" w:rsidP="008404AE">
      <w:pPr>
        <w:spacing w:after="0" w:line="360" w:lineRule="auto"/>
        <w:jc w:val="both"/>
        <w:rPr>
          <w:rFonts w:ascii="GHEA Grapalat" w:eastAsia="Calibri" w:hAnsi="GHEA Grapalat" w:cs="Calibri"/>
          <w:b/>
          <w:bCs/>
          <w:lang w:val="hy-AM"/>
        </w:rPr>
      </w:pPr>
    </w:p>
    <w:p w14:paraId="2F81406A" w14:textId="6E057A80" w:rsidR="008852A7" w:rsidRPr="00621A13" w:rsidRDefault="00DA07E1" w:rsidP="00CB6CE0">
      <w:pPr>
        <w:pStyle w:val="Heading1"/>
        <w:spacing w:after="160"/>
        <w:ind w:firstLine="567"/>
        <w:jc w:val="left"/>
        <w:rPr>
          <w:rFonts w:eastAsia="Calibri"/>
          <w:sz w:val="24"/>
          <w:szCs w:val="24"/>
          <w:lang w:val="hy-AM"/>
        </w:rPr>
      </w:pPr>
      <w:bookmarkStart w:id="48" w:name="_Toc217067540"/>
      <w:r w:rsidRPr="00621A13">
        <w:rPr>
          <w:rFonts w:eastAsia="Calibri"/>
          <w:sz w:val="24"/>
          <w:szCs w:val="24"/>
          <w:lang w:val="hy-AM"/>
        </w:rPr>
        <w:t>4</w:t>
      </w:r>
      <w:r w:rsidR="00AA1731" w:rsidRPr="00621A13">
        <w:rPr>
          <w:rFonts w:eastAsia="Calibri"/>
          <w:sz w:val="24"/>
          <w:szCs w:val="24"/>
          <w:lang w:val="hy-AM"/>
        </w:rPr>
        <w:t>.</w:t>
      </w:r>
      <w:r w:rsidRPr="00621A13">
        <w:rPr>
          <w:rFonts w:eastAsia="Calibri"/>
          <w:sz w:val="24"/>
          <w:szCs w:val="24"/>
          <w:lang w:val="hy-AM"/>
        </w:rPr>
        <w:t>4</w:t>
      </w:r>
      <w:r w:rsidR="00AA1731" w:rsidRPr="00621A13">
        <w:rPr>
          <w:rFonts w:eastAsia="Calibri"/>
          <w:sz w:val="24"/>
          <w:szCs w:val="24"/>
          <w:lang w:val="hy-AM"/>
        </w:rPr>
        <w:t>.</w:t>
      </w:r>
      <w:r w:rsidRPr="00621A13">
        <w:rPr>
          <w:rFonts w:eastAsia="Calibri"/>
          <w:sz w:val="24"/>
          <w:szCs w:val="24"/>
          <w:lang w:val="hy-AM"/>
        </w:rPr>
        <w:t xml:space="preserve"> </w:t>
      </w:r>
      <w:r w:rsidR="008852A7" w:rsidRPr="00621A13">
        <w:rPr>
          <w:rFonts w:eastAsia="Calibri"/>
          <w:sz w:val="24"/>
          <w:szCs w:val="24"/>
          <w:lang w:val="hy-AM"/>
        </w:rPr>
        <w:t>Դերակատարների ներգրավվածության և պատասխանատվության շրջանակը զեկույցի մշակման համատեքստում</w:t>
      </w:r>
      <w:bookmarkEnd w:id="48"/>
    </w:p>
    <w:p w14:paraId="53573413" w14:textId="604AF223" w:rsidR="008852A7" w:rsidRPr="008404AE" w:rsidRDefault="008852A7" w:rsidP="008404AE">
      <w:pPr>
        <w:spacing w:after="0" w:line="360" w:lineRule="auto"/>
        <w:ind w:firstLine="567"/>
        <w:jc w:val="both"/>
        <w:rPr>
          <w:rFonts w:ascii="GHEA Grapalat" w:eastAsia="Calibri" w:hAnsi="GHEA Grapalat" w:cs="Calibri"/>
          <w:lang w:val="hy-AM"/>
        </w:rPr>
      </w:pPr>
      <w:r w:rsidRPr="008404AE">
        <w:rPr>
          <w:rFonts w:ascii="GHEA Grapalat" w:eastAsia="Calibri" w:hAnsi="GHEA Grapalat" w:cs="Calibri"/>
          <w:lang w:val="hy-AM"/>
        </w:rPr>
        <w:t>Տվյալների հավաքագրման և վավերացման համակարգը ձևավորվում է փոխկապակցված դերակատարների մասնակցությամբ, որոնց միջև հստակ սահմանված են գործառույթները և պատասխանատվության շրջանակները՝ ապահովելու գործընթացի համակարգվածությունը, թափանցիկությունը և հաշվետվողականությունը։</w:t>
      </w:r>
    </w:p>
    <w:p w14:paraId="5375A6C6" w14:textId="5BC70C31" w:rsidR="008852A7" w:rsidRPr="008404AE" w:rsidRDefault="008852A7" w:rsidP="008404AE">
      <w:pPr>
        <w:spacing w:after="0" w:line="360" w:lineRule="auto"/>
        <w:ind w:firstLine="567"/>
        <w:jc w:val="both"/>
        <w:rPr>
          <w:rFonts w:ascii="GHEA Grapalat" w:eastAsia="Calibri" w:hAnsi="GHEA Grapalat" w:cs="Calibri"/>
          <w:lang w:val="hy-AM"/>
        </w:rPr>
      </w:pPr>
      <w:r w:rsidRPr="008404AE">
        <w:rPr>
          <w:rFonts w:ascii="GHEA Grapalat" w:eastAsia="Calibri" w:hAnsi="GHEA Grapalat" w:cs="Calibri"/>
          <w:b/>
          <w:bCs/>
          <w:lang w:val="hy-AM"/>
        </w:rPr>
        <w:t xml:space="preserve">Շրջակա միջավայրի նախարարությունը </w:t>
      </w:r>
      <w:r w:rsidRPr="008404AE">
        <w:rPr>
          <w:rFonts w:ascii="GHEA Grapalat" w:eastAsia="Calibri" w:hAnsi="GHEA Grapalat" w:cs="Calibri"/>
          <w:lang w:val="hy-AM"/>
        </w:rPr>
        <w:t>հանդես է գալիս որպես գործընթացի քաղաքական համակարգող մարմին։ Այն ապահովում է մեթոդաբանության հաստատումը, ներգրավման գործընթացի ընդհանուր վերահսկողությունը և ազգային մակարդակում քաղաքական համապատասխանության երաշխավորումը՝ ԿԱՌԳԾ-ի և ԿԲԿ</w:t>
      </w:r>
      <w:r w:rsidR="00EE1A26" w:rsidRPr="008404AE">
        <w:rPr>
          <w:rFonts w:ascii="GHEA Grapalat" w:eastAsia="Calibri" w:hAnsi="GHEA Grapalat" w:cs="Calibri"/>
          <w:lang w:val="hy-AM"/>
        </w:rPr>
        <w:t>-ի</w:t>
      </w:r>
      <w:r w:rsidRPr="008404AE">
        <w:rPr>
          <w:rFonts w:ascii="GHEA Grapalat" w:eastAsia="Calibri" w:hAnsi="GHEA Grapalat" w:cs="Calibri"/>
          <w:lang w:val="hy-AM"/>
        </w:rPr>
        <w:t xml:space="preserve"> պահանջների շրջանակում։</w:t>
      </w:r>
    </w:p>
    <w:p w14:paraId="638BED05" w14:textId="70B11427" w:rsidR="008852A7" w:rsidRPr="008404AE" w:rsidRDefault="008852A7" w:rsidP="008404AE">
      <w:pPr>
        <w:spacing w:after="0" w:line="360" w:lineRule="auto"/>
        <w:ind w:firstLine="567"/>
        <w:jc w:val="both"/>
        <w:rPr>
          <w:rFonts w:ascii="GHEA Grapalat" w:eastAsia="Calibri" w:hAnsi="GHEA Grapalat" w:cs="Calibri"/>
          <w:lang w:val="hy-AM"/>
        </w:rPr>
      </w:pPr>
      <w:r w:rsidRPr="008404AE">
        <w:rPr>
          <w:rFonts w:ascii="GHEA Grapalat" w:eastAsia="Calibri" w:hAnsi="GHEA Grapalat" w:cs="Calibri"/>
          <w:b/>
          <w:bCs/>
          <w:lang w:val="hy-AM"/>
        </w:rPr>
        <w:t>Բնապահպանական ծրագրերի իրականացման գրասենյակը (ԲԾԻԳ)</w:t>
      </w:r>
      <w:r w:rsidRPr="008404AE">
        <w:rPr>
          <w:rFonts w:ascii="GHEA Grapalat" w:hAnsi="GHEA Grapalat"/>
          <w:lang w:val="hy-AM"/>
        </w:rPr>
        <w:t xml:space="preserve"> հանդես է գալիս որպես ծրագրի և հետևաբար գործընթացի պատվիրատու։</w:t>
      </w:r>
      <w:r w:rsidR="00877999" w:rsidRPr="00877999">
        <w:rPr>
          <w:rFonts w:ascii="GHEA Grapalat" w:hAnsi="GHEA Grapalat"/>
          <w:lang w:val="hy-AM"/>
        </w:rPr>
        <w:t xml:space="preserve"> </w:t>
      </w:r>
      <w:r w:rsidRPr="008404AE">
        <w:rPr>
          <w:rFonts w:ascii="GHEA Grapalat" w:eastAsia="Calibri" w:hAnsi="GHEA Grapalat" w:cs="Calibri"/>
          <w:lang w:val="hy-AM"/>
        </w:rPr>
        <w:t>Այն համակարգում է տվյալների հավաքագրման, փոխանցման և պահպանման գործընթացները, ապահովում է պետական, գիտական և հասարակական կառույցների համագործակցությունը և</w:t>
      </w:r>
      <w:r w:rsidR="00877999" w:rsidRPr="00877999">
        <w:rPr>
          <w:rFonts w:ascii="GHEA Grapalat" w:eastAsia="Calibri" w:hAnsi="GHEA Grapalat" w:cs="Calibri"/>
          <w:lang w:val="hy-AM"/>
        </w:rPr>
        <w:t xml:space="preserve"> </w:t>
      </w:r>
      <w:r w:rsidRPr="008404AE">
        <w:rPr>
          <w:rFonts w:ascii="GHEA Grapalat" w:eastAsia="Calibri" w:hAnsi="GHEA Grapalat" w:cs="Calibri"/>
          <w:lang w:val="hy-AM"/>
        </w:rPr>
        <w:t>գործընթացի փաստաթղթավորման և մոնիթորինգի իրականացումը։</w:t>
      </w:r>
    </w:p>
    <w:p w14:paraId="0A10B2A9" w14:textId="04E437F8" w:rsidR="008852A7" w:rsidRPr="008404AE" w:rsidRDefault="008852A7" w:rsidP="008404AE">
      <w:pPr>
        <w:spacing w:after="0" w:line="360" w:lineRule="auto"/>
        <w:ind w:firstLine="567"/>
        <w:jc w:val="both"/>
        <w:rPr>
          <w:rFonts w:ascii="GHEA Grapalat" w:eastAsia="Calibri" w:hAnsi="GHEA Grapalat" w:cs="Calibri"/>
          <w:lang w:val="hy-AM"/>
        </w:rPr>
      </w:pPr>
      <w:r w:rsidRPr="008404AE">
        <w:rPr>
          <w:rFonts w:ascii="GHEA Grapalat" w:eastAsia="Calibri" w:hAnsi="GHEA Grapalat" w:cs="Calibri"/>
          <w:b/>
          <w:bCs/>
          <w:lang w:val="hy-AM"/>
        </w:rPr>
        <w:t>Փորձագիտական խումբը</w:t>
      </w:r>
      <w:r w:rsidRPr="008404AE">
        <w:rPr>
          <w:rFonts w:ascii="GHEA Grapalat" w:eastAsia="Calibri" w:hAnsi="GHEA Grapalat" w:cs="Calibri"/>
          <w:lang w:val="hy-AM"/>
        </w:rPr>
        <w:t xml:space="preserve"> պատասխանատու է զեկույցի բովանդակային մշակման, տվյալների վերլուծության և համադրման համար։ Խումբը հավաքագրված տեղեկատվությունը դասակարգում է</w:t>
      </w:r>
      <w:r w:rsidR="006E093F" w:rsidRPr="008404AE">
        <w:rPr>
          <w:rFonts w:ascii="GHEA Grapalat" w:eastAsia="Calibri" w:hAnsi="GHEA Grapalat" w:cs="Calibri"/>
          <w:lang w:val="hy-AM"/>
        </w:rPr>
        <w:t>՝</w:t>
      </w:r>
      <w:r w:rsidRPr="008404AE">
        <w:rPr>
          <w:rFonts w:ascii="GHEA Grapalat" w:eastAsia="Calibri" w:hAnsi="GHEA Grapalat" w:cs="Calibri"/>
          <w:lang w:val="hy-AM"/>
        </w:rPr>
        <w:t xml:space="preserve"> ըստ ԿԱՌԳԾ-ի նպատակների, ստուգում տվյալների ամբողջականությունն ու համադրելիությունը, ապահովում մեթոդաբանական ճշգրտությունը և թեմատիկ բաժինների բովանդակային մշակում</w:t>
      </w:r>
      <w:r w:rsidR="007C7157" w:rsidRPr="008404AE">
        <w:rPr>
          <w:rFonts w:ascii="GHEA Grapalat" w:eastAsia="Calibri" w:hAnsi="GHEA Grapalat" w:cs="Calibri"/>
          <w:lang w:val="hy-AM"/>
        </w:rPr>
        <w:t>ը՝</w:t>
      </w:r>
      <w:r w:rsidRPr="008404AE">
        <w:rPr>
          <w:rFonts w:ascii="GHEA Grapalat" w:eastAsia="Calibri" w:hAnsi="GHEA Grapalat" w:cs="Calibri"/>
          <w:lang w:val="hy-AM"/>
        </w:rPr>
        <w:t xml:space="preserve"> ըստ հաստատված կառուցվածքի։</w:t>
      </w:r>
    </w:p>
    <w:p w14:paraId="3DA2A8B4" w14:textId="4243CC6E" w:rsidR="008852A7" w:rsidRPr="008404AE" w:rsidRDefault="008852A7" w:rsidP="008404AE">
      <w:pPr>
        <w:spacing w:after="0" w:line="360" w:lineRule="auto"/>
        <w:ind w:firstLine="567"/>
        <w:jc w:val="both"/>
        <w:rPr>
          <w:rFonts w:ascii="GHEA Grapalat" w:eastAsia="Calibri" w:hAnsi="GHEA Grapalat" w:cs="Calibri"/>
          <w:lang w:val="hy-AM"/>
        </w:rPr>
      </w:pPr>
      <w:r w:rsidRPr="008404AE">
        <w:rPr>
          <w:rFonts w:ascii="GHEA Grapalat" w:eastAsia="Calibri" w:hAnsi="GHEA Grapalat" w:cs="Calibri"/>
          <w:b/>
          <w:bCs/>
          <w:lang w:val="hy-AM"/>
        </w:rPr>
        <w:t>Պետական շահագրգիռ մարմինները</w:t>
      </w:r>
      <w:r w:rsidRPr="008404AE">
        <w:rPr>
          <w:rFonts w:ascii="GHEA Grapalat" w:eastAsia="Calibri" w:hAnsi="GHEA Grapalat" w:cs="Calibri"/>
          <w:lang w:val="hy-AM"/>
        </w:rPr>
        <w:t xml:space="preserve"> հանդես են գալիս որպես հիմնական գործընկերներ և տվյալների առաջնային մատակարարներ։ Դրանք պարտավոր են սահմանված ձևաչափերով և ժամկետներում տրամադրել ոլորտային տվյալները, մասնակցել դրանց ճշգրտման և վավերացման գործընթացներին, ինչպես նաև ապահովել ներկայացված տեղեկատվության համապատասխանություն</w:t>
      </w:r>
      <w:r w:rsidR="007C7157" w:rsidRPr="008404AE">
        <w:rPr>
          <w:rFonts w:ascii="GHEA Grapalat" w:eastAsia="Calibri" w:hAnsi="GHEA Grapalat" w:cs="Calibri"/>
          <w:lang w:val="hy-AM"/>
        </w:rPr>
        <w:t>ն</w:t>
      </w:r>
      <w:r w:rsidRPr="008404AE">
        <w:rPr>
          <w:rFonts w:ascii="GHEA Grapalat" w:eastAsia="Calibri" w:hAnsi="GHEA Grapalat" w:cs="Calibri"/>
          <w:lang w:val="hy-AM"/>
        </w:rPr>
        <w:t xml:space="preserve"> ազգային ցուցիչներին։</w:t>
      </w:r>
    </w:p>
    <w:p w14:paraId="78D7C1DA" w14:textId="5D2F9885" w:rsidR="008852A7" w:rsidRPr="008404AE" w:rsidRDefault="008852A7" w:rsidP="008404AE">
      <w:pPr>
        <w:spacing w:after="0" w:line="360" w:lineRule="auto"/>
        <w:ind w:firstLine="567"/>
        <w:jc w:val="both"/>
        <w:rPr>
          <w:rFonts w:ascii="GHEA Grapalat" w:eastAsia="Calibri" w:hAnsi="GHEA Grapalat" w:cs="Calibri"/>
          <w:lang w:val="hy-AM"/>
        </w:rPr>
      </w:pPr>
      <w:r w:rsidRPr="008404AE">
        <w:rPr>
          <w:rFonts w:ascii="GHEA Grapalat" w:eastAsia="Calibri" w:hAnsi="GHEA Grapalat" w:cs="Calibri"/>
          <w:b/>
          <w:bCs/>
          <w:lang w:val="hy-AM"/>
        </w:rPr>
        <w:t xml:space="preserve">Քաղաքացիական հասարակության կազմակերպությունները, գիտական և կրթական հաստատությունները, միջազգային կազմակերպություններ և մասնավոր </w:t>
      </w:r>
      <w:r w:rsidRPr="008404AE">
        <w:rPr>
          <w:rFonts w:ascii="GHEA Grapalat" w:eastAsia="Calibri" w:hAnsi="GHEA Grapalat" w:cs="Calibri"/>
          <w:b/>
          <w:bCs/>
          <w:lang w:val="hy-AM"/>
        </w:rPr>
        <w:lastRenderedPageBreak/>
        <w:t>հատվածը</w:t>
      </w:r>
      <w:r w:rsidRPr="008404AE">
        <w:rPr>
          <w:rFonts w:ascii="GHEA Grapalat" w:eastAsia="Calibri" w:hAnsi="GHEA Grapalat" w:cs="Calibri"/>
          <w:lang w:val="hy-AM"/>
        </w:rPr>
        <w:t xml:space="preserve"> հանդես են գալիս որպես լրացուցիչ տվյալների մատակարարողներ՝ կախված իրենց գործունեության ոլորտից։ Նրանց մասնակցությունը կարևոր է հատկապես այն դեպքերում, երբ անհրաժեշտ է համալրել պետական համակարգից ստացված տեղեկատվություն</w:t>
      </w:r>
      <w:r w:rsidR="007C7157" w:rsidRPr="008404AE">
        <w:rPr>
          <w:rFonts w:ascii="GHEA Grapalat" w:eastAsia="Calibri" w:hAnsi="GHEA Grapalat" w:cs="Calibri"/>
          <w:lang w:val="hy-AM"/>
        </w:rPr>
        <w:t>ն</w:t>
      </w:r>
      <w:r w:rsidRPr="008404AE">
        <w:rPr>
          <w:rFonts w:ascii="GHEA Grapalat" w:eastAsia="Calibri" w:hAnsi="GHEA Grapalat" w:cs="Calibri"/>
          <w:lang w:val="hy-AM"/>
        </w:rPr>
        <w:t xml:space="preserve"> անկախ դիտարկումներով, հետազոտական տվյալներով կամ ոլորտային հաշվետվություններով։ Այս կառույցները նաև աջակցում են տվյալների վավերացման և համադրման գործընթացին՝ մասնագիտական վերլուծության, տեղային դիտարկումների կամ ոլորտային փորձի հիման վրա։ Որոշ դեպքերում թեմատիկ ՀԿ-ներ</w:t>
      </w:r>
      <w:r w:rsidR="007C7157" w:rsidRPr="008404AE">
        <w:rPr>
          <w:rFonts w:ascii="GHEA Grapalat" w:eastAsia="Calibri" w:hAnsi="GHEA Grapalat" w:cs="Calibri"/>
          <w:lang w:val="hy-AM"/>
        </w:rPr>
        <w:t>ն</w:t>
      </w:r>
      <w:r w:rsidRPr="008404AE">
        <w:rPr>
          <w:rFonts w:ascii="GHEA Grapalat" w:eastAsia="Calibri" w:hAnsi="GHEA Grapalat" w:cs="Calibri"/>
          <w:lang w:val="hy-AM"/>
        </w:rPr>
        <w:t xml:space="preserve"> ապահովում են նաև հանրային տարբեր խմբերի՝ կանանց, երիտասարդների, տեղական համայնքների և բնիկ ժողովուրդների վերաբերյալ տվյալների ներառումը՝</w:t>
      </w:r>
      <w:r w:rsidR="00877999" w:rsidRPr="00877999">
        <w:rPr>
          <w:rFonts w:ascii="GHEA Grapalat" w:eastAsia="Calibri" w:hAnsi="GHEA Grapalat" w:cs="Calibri"/>
          <w:lang w:val="hy-AM"/>
        </w:rPr>
        <w:t xml:space="preserve"> </w:t>
      </w:r>
      <w:r w:rsidRPr="008404AE">
        <w:rPr>
          <w:rFonts w:ascii="GHEA Grapalat" w:eastAsia="Calibri" w:hAnsi="GHEA Grapalat" w:cs="Calibri"/>
          <w:lang w:val="hy-AM"/>
        </w:rPr>
        <w:t>նպաստելով զեկույցի մասնակցային և ներառական բնույթի ամրապնդմանը։</w:t>
      </w:r>
    </w:p>
    <w:p w14:paraId="0834BA8A" w14:textId="77777777" w:rsidR="008852A7" w:rsidRPr="008404AE" w:rsidRDefault="008852A7" w:rsidP="008404AE">
      <w:pPr>
        <w:spacing w:after="0" w:line="360" w:lineRule="auto"/>
        <w:ind w:firstLine="567"/>
        <w:jc w:val="both"/>
        <w:rPr>
          <w:rFonts w:ascii="GHEA Grapalat" w:eastAsia="Calibri" w:hAnsi="GHEA Grapalat" w:cs="Calibri"/>
          <w:lang w:val="hy-AM"/>
        </w:rPr>
      </w:pPr>
      <w:r w:rsidRPr="008404AE">
        <w:rPr>
          <w:rFonts w:ascii="GHEA Grapalat" w:eastAsia="Calibri" w:hAnsi="GHEA Grapalat" w:cs="Calibri"/>
          <w:lang w:val="hy-AM"/>
        </w:rPr>
        <w:t xml:space="preserve">     </w:t>
      </w:r>
    </w:p>
    <w:p w14:paraId="69E4FACD" w14:textId="0B051BE7" w:rsidR="008852A7" w:rsidRPr="008404AE" w:rsidRDefault="008852A7" w:rsidP="008404AE">
      <w:pPr>
        <w:spacing w:after="0" w:line="360" w:lineRule="auto"/>
        <w:ind w:firstLine="567"/>
        <w:jc w:val="both"/>
        <w:rPr>
          <w:rFonts w:ascii="GHEA Grapalat" w:eastAsia="Calibri" w:hAnsi="GHEA Grapalat" w:cs="Calibri"/>
          <w:b/>
          <w:bCs/>
          <w:lang w:val="hy-AM"/>
        </w:rPr>
      </w:pPr>
      <w:r w:rsidRPr="008404AE">
        <w:rPr>
          <w:rFonts w:ascii="GHEA Grapalat" w:eastAsia="Calibri" w:hAnsi="GHEA Grapalat" w:cs="Calibri"/>
          <w:b/>
          <w:bCs/>
          <w:lang w:val="hy-AM"/>
        </w:rPr>
        <w:t>Տվյալների</w:t>
      </w:r>
      <w:r w:rsidR="00877999" w:rsidRPr="0003077E">
        <w:rPr>
          <w:rFonts w:ascii="GHEA Grapalat" w:eastAsia="Calibri" w:hAnsi="GHEA Grapalat" w:cs="Calibri"/>
          <w:b/>
          <w:bCs/>
          <w:lang w:val="hy-AM"/>
        </w:rPr>
        <w:t xml:space="preserve"> </w:t>
      </w:r>
      <w:r w:rsidRPr="008404AE">
        <w:rPr>
          <w:rFonts w:ascii="GHEA Grapalat" w:eastAsia="Calibri" w:hAnsi="GHEA Grapalat" w:cs="Calibri"/>
          <w:b/>
          <w:bCs/>
          <w:lang w:val="hy-AM"/>
        </w:rPr>
        <w:t>հավաքագրումը շահակից կառույցներից</w:t>
      </w:r>
    </w:p>
    <w:p w14:paraId="1013B87C" w14:textId="1ECCD63A" w:rsidR="008852A7" w:rsidRPr="008404AE" w:rsidRDefault="008D63C7" w:rsidP="008404AE">
      <w:pPr>
        <w:spacing w:after="0" w:line="360" w:lineRule="auto"/>
        <w:ind w:firstLine="567"/>
        <w:jc w:val="both"/>
        <w:rPr>
          <w:rFonts w:ascii="GHEA Grapalat" w:eastAsia="Arial" w:hAnsi="GHEA Grapalat" w:cs="Arial"/>
          <w:color w:val="000000"/>
          <w:lang w:val="hy-AM"/>
        </w:rPr>
      </w:pPr>
      <w:r w:rsidRPr="008404AE">
        <w:rPr>
          <w:rFonts w:ascii="GHEA Grapalat" w:hAnsi="GHEA Grapalat"/>
          <w:lang w:val="hy-AM"/>
        </w:rPr>
        <w:t>Շահակից կառույցներից տվյալների հավաքագրման համար առաջնահերթությունը կտրվի պաշտոնական հաղորդակցման ուղիներին և մեխանիզմներին՝ պաշտոնական հարցումների և միասնական ձևաչափով հարցաթերթիկների կիրառմամբ՝ ապահովելով ստացվող տեղեկատվության համադրելիությունը, ամբողջականությունն ու վավերականությունը։</w:t>
      </w:r>
      <w:r w:rsidR="008852A7" w:rsidRPr="008404AE">
        <w:rPr>
          <w:rFonts w:ascii="GHEA Grapalat" w:eastAsia="Arial" w:hAnsi="GHEA Grapalat" w:cs="Arial"/>
          <w:color w:val="000000"/>
          <w:lang w:val="hy-AM"/>
        </w:rPr>
        <w:t>Տվյալներ տնօրինող շահակից կառույցներից նախատեսվում է հավաքագրել ԿԱՌԳԾ-ին առնչվող տվյալներ հետևյալ ուղղություններով</w:t>
      </w:r>
      <w:r w:rsidR="00E10C68" w:rsidRPr="008404AE">
        <w:rPr>
          <w:rFonts w:ascii="Cambria Math" w:eastAsia="Arial" w:hAnsi="Cambria Math" w:cs="Cambria Math"/>
          <w:color w:val="000000"/>
          <w:lang w:val="hy-AM"/>
        </w:rPr>
        <w:t>․</w:t>
      </w:r>
    </w:p>
    <w:p w14:paraId="20C625D3" w14:textId="77777777" w:rsidR="008852A7" w:rsidRPr="008404AE" w:rsidRDefault="008852A7" w:rsidP="008404AE">
      <w:pPr>
        <w:pStyle w:val="ListParagraph"/>
        <w:numPr>
          <w:ilvl w:val="0"/>
          <w:numId w:val="23"/>
        </w:numPr>
        <w:spacing w:after="0" w:line="360" w:lineRule="auto"/>
        <w:ind w:left="851" w:hanging="284"/>
        <w:contextualSpacing w:val="0"/>
        <w:jc w:val="both"/>
        <w:rPr>
          <w:rFonts w:ascii="GHEA Grapalat" w:eastAsia="Arial" w:hAnsi="GHEA Grapalat" w:cs="Arial"/>
          <w:color w:val="000000"/>
          <w:lang w:val="hy-AM"/>
        </w:rPr>
      </w:pPr>
      <w:r w:rsidRPr="008404AE">
        <w:rPr>
          <w:rFonts w:ascii="GHEA Grapalat" w:eastAsia="Arial" w:hAnsi="GHEA Grapalat" w:cs="Arial"/>
          <w:color w:val="000000"/>
          <w:lang w:val="hy-AM"/>
        </w:rPr>
        <w:t>ծրագրերի հիման վրա ստացված քանակական և որակական տվյալներ,</w:t>
      </w:r>
    </w:p>
    <w:p w14:paraId="6CA5C61F" w14:textId="77777777" w:rsidR="008852A7" w:rsidRPr="008404AE" w:rsidRDefault="008852A7" w:rsidP="008404AE">
      <w:pPr>
        <w:pStyle w:val="ListParagraph"/>
        <w:numPr>
          <w:ilvl w:val="0"/>
          <w:numId w:val="23"/>
        </w:numPr>
        <w:spacing w:after="0" w:line="360" w:lineRule="auto"/>
        <w:ind w:left="851" w:hanging="284"/>
        <w:contextualSpacing w:val="0"/>
        <w:jc w:val="both"/>
        <w:rPr>
          <w:rFonts w:ascii="GHEA Grapalat" w:eastAsia="Arial" w:hAnsi="GHEA Grapalat" w:cs="Arial"/>
          <w:color w:val="000000"/>
          <w:lang w:val="hy-AM"/>
        </w:rPr>
      </w:pPr>
      <w:r w:rsidRPr="008404AE">
        <w:rPr>
          <w:rFonts w:ascii="GHEA Grapalat" w:eastAsia="Arial" w:hAnsi="GHEA Grapalat" w:cs="Arial"/>
          <w:color w:val="000000"/>
          <w:lang w:val="hy-AM"/>
        </w:rPr>
        <w:t>առկա հետազոտական կամ տեխնիկական զեկույցներ, հոդվածներ,</w:t>
      </w:r>
    </w:p>
    <w:p w14:paraId="2EAE957D" w14:textId="77777777" w:rsidR="008852A7" w:rsidRPr="008404AE" w:rsidRDefault="008852A7" w:rsidP="008404AE">
      <w:pPr>
        <w:pStyle w:val="ListParagraph"/>
        <w:numPr>
          <w:ilvl w:val="0"/>
          <w:numId w:val="23"/>
        </w:numPr>
        <w:spacing w:after="0" w:line="360" w:lineRule="auto"/>
        <w:ind w:left="851" w:hanging="284"/>
        <w:contextualSpacing w:val="0"/>
        <w:jc w:val="both"/>
        <w:rPr>
          <w:rFonts w:ascii="GHEA Grapalat" w:eastAsia="Arial" w:hAnsi="GHEA Grapalat" w:cs="Arial"/>
          <w:color w:val="000000"/>
          <w:lang w:val="hy-AM"/>
        </w:rPr>
      </w:pPr>
      <w:r w:rsidRPr="008404AE">
        <w:rPr>
          <w:rFonts w:ascii="GHEA Grapalat" w:eastAsia="Arial" w:hAnsi="GHEA Grapalat" w:cs="Arial"/>
          <w:color w:val="000000"/>
          <w:lang w:val="hy-AM"/>
        </w:rPr>
        <w:t>մոնիթորինգային տվյալների բազաներ կամ քարտեզագրական շերտեր,</w:t>
      </w:r>
    </w:p>
    <w:p w14:paraId="7AA9AA8F" w14:textId="5AE0DB8A" w:rsidR="008852A7" w:rsidRPr="008404AE" w:rsidRDefault="008852A7" w:rsidP="008404AE">
      <w:pPr>
        <w:pStyle w:val="ListParagraph"/>
        <w:numPr>
          <w:ilvl w:val="0"/>
          <w:numId w:val="23"/>
        </w:numPr>
        <w:spacing w:after="0" w:line="360" w:lineRule="auto"/>
        <w:ind w:left="851" w:hanging="284"/>
        <w:contextualSpacing w:val="0"/>
        <w:jc w:val="both"/>
        <w:rPr>
          <w:rFonts w:ascii="GHEA Grapalat" w:eastAsia="Arial" w:hAnsi="GHEA Grapalat" w:cs="Arial"/>
          <w:color w:val="000000"/>
          <w:lang w:val="hy-AM"/>
        </w:rPr>
      </w:pPr>
      <w:r w:rsidRPr="008404AE">
        <w:rPr>
          <w:rFonts w:ascii="GHEA Grapalat" w:eastAsia="Arial" w:hAnsi="GHEA Grapalat" w:cs="Arial"/>
          <w:color w:val="000000"/>
          <w:lang w:val="hy-AM"/>
        </w:rPr>
        <w:t>այլ տվյալներ, որոնք կարող են նպաստել հաշվետվողականության ապահովման համար։</w:t>
      </w:r>
    </w:p>
    <w:p w14:paraId="77795E54" w14:textId="77777777" w:rsidR="008852A7" w:rsidRPr="008404AE" w:rsidRDefault="008852A7" w:rsidP="008404AE">
      <w:pPr>
        <w:spacing w:after="0" w:line="360" w:lineRule="auto"/>
        <w:ind w:firstLine="567"/>
        <w:jc w:val="both"/>
        <w:rPr>
          <w:rFonts w:ascii="GHEA Grapalat" w:eastAsia="Arial" w:hAnsi="GHEA Grapalat" w:cs="Arial"/>
          <w:color w:val="000000"/>
          <w:lang w:val="hy-AM"/>
        </w:rPr>
      </w:pPr>
      <w:r w:rsidRPr="008404AE">
        <w:rPr>
          <w:rFonts w:ascii="GHEA Grapalat" w:eastAsia="Arial" w:hAnsi="GHEA Grapalat" w:cs="Arial"/>
          <w:color w:val="000000"/>
          <w:lang w:val="hy-AM"/>
        </w:rPr>
        <w:t>Տվյալների հավաքագրումը կիրականացվի նախապես հաստատված ժամանակացույցով և ստանդարտ ձևաչափերով, որոնք կհամապատասխանեն ԿԱՌԳԾ-ի մոնիթորինգային համակարգին և 7-րդ ազգային զեկույցի պահանջներին։</w:t>
      </w:r>
    </w:p>
    <w:p w14:paraId="0624AAF7" w14:textId="77777777" w:rsidR="008852A7" w:rsidRPr="008404AE" w:rsidRDefault="008852A7" w:rsidP="008404AE">
      <w:pPr>
        <w:spacing w:after="0" w:line="360" w:lineRule="auto"/>
        <w:jc w:val="both"/>
        <w:rPr>
          <w:rFonts w:ascii="GHEA Grapalat" w:eastAsia="Arial" w:hAnsi="GHEA Grapalat" w:cs="Arial"/>
          <w:color w:val="000000"/>
          <w:lang w:val="hy-AM"/>
        </w:rPr>
      </w:pPr>
    </w:p>
    <w:p w14:paraId="30AD9E9E" w14:textId="77777777" w:rsidR="00621A13" w:rsidRDefault="00621A13">
      <w:pPr>
        <w:spacing w:line="259" w:lineRule="auto"/>
        <w:rPr>
          <w:rFonts w:ascii="GHEA Grapalat" w:eastAsia="Arial" w:hAnsi="GHEA Grapalat" w:cs="Arial"/>
          <w:b/>
          <w:bCs/>
          <w:color w:val="000000"/>
          <w:sz w:val="28"/>
          <w:szCs w:val="28"/>
          <w:lang w:val="hy-AM"/>
        </w:rPr>
      </w:pPr>
      <w:r>
        <w:rPr>
          <w:rFonts w:ascii="GHEA Grapalat" w:eastAsia="Arial" w:hAnsi="GHEA Grapalat" w:cs="Arial"/>
          <w:b/>
          <w:bCs/>
          <w:color w:val="000000"/>
          <w:sz w:val="28"/>
          <w:szCs w:val="28"/>
          <w:lang w:val="hy-AM"/>
        </w:rPr>
        <w:br w:type="page"/>
      </w:r>
    </w:p>
    <w:p w14:paraId="47BF6F51" w14:textId="08D4FE6F" w:rsidR="008852A7" w:rsidRPr="00CB6CE0" w:rsidRDefault="00DA07E1" w:rsidP="00CB6CE0">
      <w:pPr>
        <w:pStyle w:val="Heading1"/>
        <w:shd w:val="clear" w:color="auto" w:fill="002060"/>
        <w:jc w:val="left"/>
        <w:rPr>
          <w:rFonts w:eastAsia="Arial"/>
          <w:sz w:val="24"/>
          <w:szCs w:val="24"/>
          <w:lang w:val="hy-AM"/>
        </w:rPr>
      </w:pPr>
      <w:bookmarkStart w:id="49" w:name="_Toc217067541"/>
      <w:r w:rsidRPr="00CB6CE0">
        <w:rPr>
          <w:rFonts w:eastAsia="Arial"/>
          <w:sz w:val="24"/>
          <w:szCs w:val="24"/>
          <w:lang w:val="hy-AM"/>
        </w:rPr>
        <w:lastRenderedPageBreak/>
        <w:t>5</w:t>
      </w:r>
      <w:r w:rsidR="00AA1731" w:rsidRPr="0003077E">
        <w:rPr>
          <w:rFonts w:eastAsia="Arial"/>
          <w:lang w:val="hy-AM"/>
        </w:rPr>
        <w:t>.</w:t>
      </w:r>
      <w:r w:rsidRPr="008404AE">
        <w:rPr>
          <w:rFonts w:eastAsia="Arial"/>
          <w:lang w:val="hy-AM"/>
        </w:rPr>
        <w:t xml:space="preserve"> </w:t>
      </w:r>
      <w:r w:rsidR="008852A7" w:rsidRPr="00CB6CE0">
        <w:rPr>
          <w:rFonts w:eastAsia="Arial"/>
          <w:sz w:val="24"/>
          <w:szCs w:val="24"/>
          <w:lang w:val="hy-AM"/>
        </w:rPr>
        <w:t>Բաց հասանելիությամբ առկա տվյալների</w:t>
      </w:r>
      <w:bookmarkStart w:id="50" w:name="_Toc217067542"/>
      <w:bookmarkEnd w:id="49"/>
      <w:r w:rsidR="00CB6CE0">
        <w:rPr>
          <w:rFonts w:eastAsia="Arial"/>
          <w:sz w:val="24"/>
          <w:szCs w:val="24"/>
          <w:lang w:val="hy-AM"/>
        </w:rPr>
        <w:t xml:space="preserve"> </w:t>
      </w:r>
      <w:r w:rsidR="008852A7" w:rsidRPr="00CB6CE0">
        <w:rPr>
          <w:rFonts w:eastAsia="Arial"/>
          <w:sz w:val="24"/>
          <w:szCs w:val="24"/>
          <w:lang w:val="hy-AM"/>
        </w:rPr>
        <w:t>հավաքագրում և վերլուծություն</w:t>
      </w:r>
      <w:bookmarkEnd w:id="50"/>
    </w:p>
    <w:p w14:paraId="2F16F60E" w14:textId="77777777" w:rsidR="00AA1731" w:rsidRPr="0003077E" w:rsidRDefault="00AA1731" w:rsidP="008404AE">
      <w:pPr>
        <w:spacing w:after="0" w:line="360" w:lineRule="auto"/>
        <w:jc w:val="both"/>
        <w:rPr>
          <w:rFonts w:ascii="GHEA Grapalat" w:eastAsia="Arial" w:hAnsi="GHEA Grapalat" w:cs="Arial"/>
          <w:color w:val="000000"/>
          <w:lang w:val="hy-AM"/>
        </w:rPr>
      </w:pPr>
    </w:p>
    <w:p w14:paraId="22E33EEC" w14:textId="174B30F5" w:rsidR="008852A7" w:rsidRPr="008404AE" w:rsidRDefault="008852A7" w:rsidP="008404AE">
      <w:pPr>
        <w:spacing w:after="0" w:line="360" w:lineRule="auto"/>
        <w:ind w:firstLine="567"/>
        <w:jc w:val="both"/>
        <w:rPr>
          <w:rFonts w:ascii="GHEA Grapalat" w:eastAsia="Arial" w:hAnsi="GHEA Grapalat" w:cs="Arial"/>
          <w:color w:val="000000"/>
          <w:lang w:val="hy-AM"/>
        </w:rPr>
      </w:pPr>
      <w:r w:rsidRPr="008404AE">
        <w:rPr>
          <w:rFonts w:ascii="GHEA Grapalat" w:eastAsia="Arial" w:hAnsi="GHEA Grapalat" w:cs="Arial"/>
          <w:color w:val="000000"/>
          <w:lang w:val="hy-AM"/>
        </w:rPr>
        <w:t>Շահագրգիռ կողմերի տրամադրած պաշտոնական տվյալներից բացի</w:t>
      </w:r>
      <w:r w:rsidR="008D63C7" w:rsidRPr="008404AE">
        <w:rPr>
          <w:rFonts w:ascii="GHEA Grapalat" w:eastAsia="Arial" w:hAnsi="GHEA Grapalat" w:cs="Arial"/>
          <w:color w:val="000000"/>
          <w:lang w:val="hy-AM"/>
        </w:rPr>
        <w:t>՝</w:t>
      </w:r>
      <w:r w:rsidRPr="008404AE">
        <w:rPr>
          <w:rFonts w:ascii="GHEA Grapalat" w:eastAsia="Arial" w:hAnsi="GHEA Grapalat" w:cs="Arial"/>
          <w:color w:val="000000"/>
          <w:lang w:val="hy-AM"/>
        </w:rPr>
        <w:t xml:space="preserve"> նախատեսվում է օգտագործել նաև բաց հասանելիությամբ տվյալները, որոնք ներկայացված են ինչպես ազգային, այնպես էլ միջազգային հարթակներում։</w:t>
      </w:r>
    </w:p>
    <w:p w14:paraId="02F1A6E0" w14:textId="77777777" w:rsidR="008852A7" w:rsidRPr="008404AE" w:rsidRDefault="008852A7" w:rsidP="008404AE">
      <w:pPr>
        <w:spacing w:after="0" w:line="360" w:lineRule="auto"/>
        <w:ind w:firstLine="567"/>
        <w:jc w:val="both"/>
        <w:rPr>
          <w:rFonts w:ascii="GHEA Grapalat" w:eastAsia="Arial" w:hAnsi="GHEA Grapalat" w:cs="Arial"/>
          <w:b/>
          <w:bCs/>
          <w:color w:val="000000"/>
          <w:lang w:val="hy-AM"/>
        </w:rPr>
      </w:pPr>
    </w:p>
    <w:p w14:paraId="0B9B8943" w14:textId="3392C1FE" w:rsidR="008852A7" w:rsidRPr="008404AE" w:rsidRDefault="008852A7" w:rsidP="008404AE">
      <w:pPr>
        <w:spacing w:after="0" w:line="360" w:lineRule="auto"/>
        <w:ind w:firstLine="567"/>
        <w:jc w:val="both"/>
        <w:rPr>
          <w:rFonts w:ascii="GHEA Grapalat" w:eastAsia="Arial" w:hAnsi="GHEA Grapalat" w:cs="Arial"/>
          <w:color w:val="000000"/>
          <w:lang w:val="hy-AM"/>
        </w:rPr>
      </w:pPr>
      <w:r w:rsidRPr="008404AE">
        <w:rPr>
          <w:rFonts w:ascii="GHEA Grapalat" w:eastAsia="Arial" w:hAnsi="GHEA Grapalat" w:cs="Arial"/>
          <w:color w:val="000000"/>
          <w:lang w:val="hy-AM"/>
        </w:rPr>
        <w:t>Բաց տվյալների հավաքագրման հիմնական աղբյուր կդիտարկվեն</w:t>
      </w:r>
      <w:r w:rsidR="00E10C68" w:rsidRPr="008404AE">
        <w:rPr>
          <w:rFonts w:ascii="Cambria Math" w:eastAsia="Arial" w:hAnsi="Cambria Math" w:cs="Cambria Math"/>
          <w:color w:val="000000"/>
          <w:lang w:val="hy-AM"/>
        </w:rPr>
        <w:t>․</w:t>
      </w:r>
    </w:p>
    <w:p w14:paraId="68ED976C" w14:textId="7E9F44E9" w:rsidR="008852A7" w:rsidRPr="008404AE" w:rsidRDefault="008852A7" w:rsidP="008404AE">
      <w:pPr>
        <w:pStyle w:val="ListParagraph"/>
        <w:numPr>
          <w:ilvl w:val="0"/>
          <w:numId w:val="25"/>
        </w:numPr>
        <w:spacing w:after="0" w:line="360" w:lineRule="auto"/>
        <w:ind w:left="851" w:hanging="284"/>
        <w:contextualSpacing w:val="0"/>
        <w:jc w:val="both"/>
        <w:rPr>
          <w:rFonts w:ascii="GHEA Grapalat" w:eastAsia="Arial" w:hAnsi="GHEA Grapalat" w:cs="Arial"/>
          <w:color w:val="000000"/>
          <w:lang w:val="hy-AM"/>
        </w:rPr>
      </w:pPr>
      <w:r w:rsidRPr="008404AE">
        <w:rPr>
          <w:rFonts w:ascii="GHEA Grapalat" w:eastAsia="Arial" w:hAnsi="GHEA Grapalat" w:cs="Arial"/>
          <w:color w:val="000000"/>
          <w:lang w:val="hy-AM"/>
        </w:rPr>
        <w:t>պետական էլեկտրոնային ռեգիստրներ և բաց տվյալների պորտալներ (օր</w:t>
      </w:r>
      <w:r w:rsidR="008D63C7" w:rsidRPr="008404AE">
        <w:rPr>
          <w:rFonts w:ascii="GHEA Grapalat" w:eastAsia="Arial" w:hAnsi="GHEA Grapalat" w:cs="Arial"/>
          <w:color w:val="000000"/>
          <w:lang w:val="hy-AM"/>
        </w:rPr>
        <w:t>ինակ,</w:t>
      </w:r>
      <w:r w:rsidRPr="008404AE">
        <w:rPr>
          <w:rFonts w:ascii="GHEA Grapalat" w:eastAsia="Arial" w:hAnsi="GHEA Grapalat" w:cs="Arial"/>
          <w:color w:val="000000"/>
          <w:lang w:val="hy-AM"/>
        </w:rPr>
        <w:t xml:space="preserve"> e-gov.am, data.gov.am),</w:t>
      </w:r>
    </w:p>
    <w:p w14:paraId="7DD6F106" w14:textId="77777777" w:rsidR="008852A7" w:rsidRPr="008404AE" w:rsidRDefault="008852A7" w:rsidP="008404AE">
      <w:pPr>
        <w:pStyle w:val="ListParagraph"/>
        <w:numPr>
          <w:ilvl w:val="0"/>
          <w:numId w:val="25"/>
        </w:numPr>
        <w:spacing w:after="0" w:line="360" w:lineRule="auto"/>
        <w:ind w:left="851" w:hanging="284"/>
        <w:contextualSpacing w:val="0"/>
        <w:jc w:val="both"/>
        <w:rPr>
          <w:rFonts w:ascii="GHEA Grapalat" w:eastAsia="Arial" w:hAnsi="GHEA Grapalat" w:cs="Arial"/>
          <w:color w:val="000000"/>
        </w:rPr>
      </w:pPr>
      <w:proofErr w:type="spellStart"/>
      <w:r w:rsidRPr="008404AE">
        <w:rPr>
          <w:rFonts w:ascii="GHEA Grapalat" w:eastAsia="Arial" w:hAnsi="GHEA Grapalat" w:cs="Arial"/>
          <w:color w:val="000000"/>
        </w:rPr>
        <w:t>միջազգային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տվյալային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հարթակներ</w:t>
      </w:r>
      <w:proofErr w:type="spellEnd"/>
      <w:r w:rsidRPr="008404AE">
        <w:rPr>
          <w:rFonts w:ascii="GHEA Grapalat" w:eastAsia="Arial" w:hAnsi="GHEA Grapalat" w:cs="Arial"/>
          <w:color w:val="000000"/>
        </w:rPr>
        <w:t xml:space="preserve">՝ GBIF (Global Biodiversity Information Facility), UNEP-WCMC, IUCN Red List, </w:t>
      </w:r>
      <w:proofErr w:type="spellStart"/>
      <w:r w:rsidRPr="008404AE">
        <w:rPr>
          <w:rFonts w:ascii="GHEA Grapalat" w:eastAsia="Arial" w:hAnsi="GHEA Grapalat" w:cs="Arial"/>
          <w:color w:val="000000"/>
        </w:rPr>
        <w:t>FAOStat</w:t>
      </w:r>
      <w:proofErr w:type="spellEnd"/>
      <w:r w:rsidRPr="008404AE">
        <w:rPr>
          <w:rFonts w:ascii="GHEA Grapalat" w:eastAsia="Arial" w:hAnsi="GHEA Grapalat" w:cs="Arial"/>
          <w:color w:val="000000"/>
        </w:rPr>
        <w:t xml:space="preserve">, World Database on Protected Areas (WDPA) և </w:t>
      </w:r>
      <w:proofErr w:type="spellStart"/>
      <w:r w:rsidRPr="008404AE">
        <w:rPr>
          <w:rFonts w:ascii="GHEA Grapalat" w:eastAsia="Arial" w:hAnsi="GHEA Grapalat" w:cs="Arial"/>
          <w:color w:val="000000"/>
        </w:rPr>
        <w:t>այլն</w:t>
      </w:r>
      <w:proofErr w:type="spellEnd"/>
      <w:r w:rsidRPr="008404AE">
        <w:rPr>
          <w:rFonts w:ascii="GHEA Grapalat" w:eastAsia="Arial" w:hAnsi="GHEA Grapalat" w:cs="Arial"/>
          <w:color w:val="000000"/>
        </w:rPr>
        <w:t>,</w:t>
      </w:r>
    </w:p>
    <w:p w14:paraId="39E96C31" w14:textId="77777777" w:rsidR="008852A7" w:rsidRPr="008404AE" w:rsidRDefault="008852A7" w:rsidP="008404AE">
      <w:pPr>
        <w:pStyle w:val="ListParagraph"/>
        <w:numPr>
          <w:ilvl w:val="0"/>
          <w:numId w:val="25"/>
        </w:numPr>
        <w:spacing w:after="0" w:line="360" w:lineRule="auto"/>
        <w:ind w:left="851" w:hanging="284"/>
        <w:contextualSpacing w:val="0"/>
        <w:jc w:val="both"/>
        <w:rPr>
          <w:rFonts w:ascii="GHEA Grapalat" w:eastAsia="Arial" w:hAnsi="GHEA Grapalat" w:cs="Arial"/>
          <w:color w:val="000000"/>
        </w:rPr>
      </w:pPr>
      <w:proofErr w:type="spellStart"/>
      <w:r w:rsidRPr="008404AE">
        <w:rPr>
          <w:rFonts w:ascii="GHEA Grapalat" w:eastAsia="Arial" w:hAnsi="GHEA Grapalat" w:cs="Arial"/>
          <w:color w:val="000000"/>
        </w:rPr>
        <w:t>գիտական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հրապարակումներ</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ազգային</w:t>
      </w:r>
      <w:proofErr w:type="spellEnd"/>
      <w:r w:rsidRPr="008404AE">
        <w:rPr>
          <w:rFonts w:ascii="GHEA Grapalat" w:eastAsia="Arial" w:hAnsi="GHEA Grapalat" w:cs="Arial"/>
          <w:color w:val="000000"/>
        </w:rPr>
        <w:t xml:space="preserve"> և </w:t>
      </w:r>
      <w:proofErr w:type="spellStart"/>
      <w:r w:rsidRPr="008404AE">
        <w:rPr>
          <w:rFonts w:ascii="GHEA Grapalat" w:eastAsia="Arial" w:hAnsi="GHEA Grapalat" w:cs="Arial"/>
          <w:color w:val="000000"/>
        </w:rPr>
        <w:t>տարածաշրջանային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ծրագրերի</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հաշվետվություններ</w:t>
      </w:r>
      <w:proofErr w:type="spellEnd"/>
      <w:r w:rsidRPr="008404AE">
        <w:rPr>
          <w:rFonts w:ascii="GHEA Grapalat" w:eastAsia="Arial" w:hAnsi="GHEA Grapalat" w:cs="Arial"/>
          <w:color w:val="000000"/>
        </w:rPr>
        <w:t>,</w:t>
      </w:r>
    </w:p>
    <w:p w14:paraId="4AE854C3" w14:textId="539A87B3" w:rsidR="008852A7" w:rsidRPr="008404AE" w:rsidRDefault="008852A7" w:rsidP="008404AE">
      <w:pPr>
        <w:pStyle w:val="ListParagraph"/>
        <w:numPr>
          <w:ilvl w:val="0"/>
          <w:numId w:val="25"/>
        </w:numPr>
        <w:spacing w:after="0" w:line="360" w:lineRule="auto"/>
        <w:ind w:left="851" w:hanging="284"/>
        <w:contextualSpacing w:val="0"/>
        <w:jc w:val="both"/>
        <w:rPr>
          <w:rFonts w:ascii="GHEA Grapalat" w:eastAsia="Arial" w:hAnsi="GHEA Grapalat" w:cs="Arial"/>
          <w:color w:val="000000"/>
        </w:rPr>
      </w:pPr>
      <w:proofErr w:type="spellStart"/>
      <w:r w:rsidRPr="008404AE">
        <w:rPr>
          <w:rFonts w:ascii="GHEA Grapalat" w:eastAsia="Arial" w:hAnsi="GHEA Grapalat" w:cs="Arial"/>
          <w:color w:val="000000"/>
        </w:rPr>
        <w:t>քաղաքացիական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գիտության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նախաձեռնություններից</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ստացված</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տվյալներ</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օր</w:t>
      </w:r>
      <w:proofErr w:type="spellEnd"/>
      <w:r w:rsidR="008D63C7" w:rsidRPr="008404AE">
        <w:rPr>
          <w:rFonts w:ascii="GHEA Grapalat" w:eastAsia="Arial" w:hAnsi="GHEA Grapalat" w:cs="Arial"/>
          <w:color w:val="000000"/>
          <w:lang w:val="hy-AM"/>
        </w:rPr>
        <w:t>ինակ,</w:t>
      </w:r>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iNaturalist</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eBird</w:t>
      </w:r>
      <w:proofErr w:type="spellEnd"/>
      <w:r w:rsidRPr="008404AE">
        <w:rPr>
          <w:rFonts w:ascii="GHEA Grapalat" w:eastAsia="Arial" w:hAnsi="GHEA Grapalat" w:cs="Arial"/>
          <w:color w:val="000000"/>
        </w:rPr>
        <w:t xml:space="preserve"> և </w:t>
      </w:r>
      <w:proofErr w:type="spellStart"/>
      <w:r w:rsidRPr="008404AE">
        <w:rPr>
          <w:rFonts w:ascii="GHEA Grapalat" w:eastAsia="Arial" w:hAnsi="GHEA Grapalat" w:cs="Arial"/>
          <w:color w:val="000000"/>
        </w:rPr>
        <w:t>այլ</w:t>
      </w:r>
      <w:proofErr w:type="spellEnd"/>
      <w:r w:rsidRPr="008404AE">
        <w:rPr>
          <w:rFonts w:ascii="GHEA Grapalat" w:eastAsia="Arial" w:hAnsi="GHEA Grapalat" w:cs="Arial"/>
          <w:color w:val="000000"/>
        </w:rPr>
        <w:t xml:space="preserve"> </w:t>
      </w:r>
      <w:proofErr w:type="spellStart"/>
      <w:proofErr w:type="gramStart"/>
      <w:r w:rsidRPr="008404AE">
        <w:rPr>
          <w:rFonts w:ascii="GHEA Grapalat" w:eastAsia="Arial" w:hAnsi="GHEA Grapalat" w:cs="Arial"/>
          <w:color w:val="000000"/>
        </w:rPr>
        <w:t>հարթակներ</w:t>
      </w:r>
      <w:proofErr w:type="spellEnd"/>
      <w:r w:rsidRPr="008404AE">
        <w:rPr>
          <w:rFonts w:ascii="GHEA Grapalat" w:eastAsia="Arial" w:hAnsi="GHEA Grapalat" w:cs="Arial"/>
          <w:color w:val="000000"/>
        </w:rPr>
        <w:t>)։</w:t>
      </w:r>
      <w:proofErr w:type="gramEnd"/>
    </w:p>
    <w:p w14:paraId="3D4F62F1" w14:textId="6540D385" w:rsidR="008852A7" w:rsidRPr="008404AE" w:rsidRDefault="008852A7" w:rsidP="008404AE">
      <w:pPr>
        <w:spacing w:after="0" w:line="360" w:lineRule="auto"/>
        <w:ind w:firstLine="567"/>
        <w:jc w:val="both"/>
        <w:rPr>
          <w:rFonts w:ascii="GHEA Grapalat" w:eastAsia="Arial" w:hAnsi="GHEA Grapalat" w:cs="Times New Roman"/>
          <w:color w:val="000000"/>
        </w:rPr>
      </w:pPr>
      <w:proofErr w:type="spellStart"/>
      <w:r w:rsidRPr="008404AE">
        <w:rPr>
          <w:rFonts w:ascii="GHEA Grapalat" w:eastAsia="Arial" w:hAnsi="GHEA Grapalat" w:cs="Arial"/>
          <w:color w:val="000000"/>
        </w:rPr>
        <w:t>Այս</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տվյալների</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հավաքագրման</w:t>
      </w:r>
      <w:proofErr w:type="spellEnd"/>
      <w:r w:rsidRPr="008404AE">
        <w:rPr>
          <w:rFonts w:ascii="GHEA Grapalat" w:eastAsia="Arial" w:hAnsi="GHEA Grapalat" w:cs="Arial"/>
          <w:color w:val="000000"/>
        </w:rPr>
        <w:t xml:space="preserve"> և </w:t>
      </w:r>
      <w:proofErr w:type="spellStart"/>
      <w:r w:rsidRPr="008404AE">
        <w:rPr>
          <w:rFonts w:ascii="GHEA Grapalat" w:eastAsia="Arial" w:hAnsi="GHEA Grapalat" w:cs="Arial"/>
          <w:color w:val="000000"/>
        </w:rPr>
        <w:t>վերլուծության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գործընթացը</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կիրականացվի</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բաց</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տվյալների</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կառավարման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սկզբունքներով</w:t>
      </w:r>
      <w:proofErr w:type="spellEnd"/>
      <w:r w:rsidRPr="008404AE">
        <w:rPr>
          <w:rFonts w:ascii="GHEA Grapalat" w:eastAsia="Arial" w:hAnsi="GHEA Grapalat" w:cs="Arial"/>
          <w:color w:val="000000"/>
        </w:rPr>
        <w:t xml:space="preserve"> (Open Data </w:t>
      </w:r>
      <w:proofErr w:type="gramStart"/>
      <w:r w:rsidR="00FB6137" w:rsidRPr="008404AE">
        <w:rPr>
          <w:rFonts w:ascii="GHEA Grapalat" w:eastAsia="Arial" w:hAnsi="GHEA Grapalat" w:cs="Arial"/>
          <w:color w:val="000000"/>
        </w:rPr>
        <w:t>Principles)՝</w:t>
      </w:r>
      <w:proofErr w:type="gram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ապահովելով</w:t>
      </w:r>
      <w:proofErr w:type="spellEnd"/>
      <w:r w:rsidRPr="008404AE">
        <w:rPr>
          <w:rFonts w:ascii="Cambria Math" w:eastAsia="Arial" w:hAnsi="Cambria Math" w:cs="Cambria Math"/>
          <w:color w:val="000000"/>
        </w:rPr>
        <w:t>․</w:t>
      </w:r>
    </w:p>
    <w:p w14:paraId="1A1B7F16" w14:textId="58088D71" w:rsidR="008852A7" w:rsidRPr="008404AE" w:rsidRDefault="008852A7" w:rsidP="008404AE">
      <w:pPr>
        <w:pStyle w:val="ListParagraph"/>
        <w:numPr>
          <w:ilvl w:val="0"/>
          <w:numId w:val="26"/>
        </w:numPr>
        <w:spacing w:after="0" w:line="360" w:lineRule="auto"/>
        <w:ind w:left="851" w:hanging="284"/>
        <w:contextualSpacing w:val="0"/>
        <w:jc w:val="both"/>
        <w:rPr>
          <w:rFonts w:ascii="GHEA Grapalat" w:eastAsia="Arial" w:hAnsi="GHEA Grapalat" w:cs="Arial"/>
          <w:color w:val="000000"/>
        </w:rPr>
      </w:pPr>
      <w:proofErr w:type="spellStart"/>
      <w:r w:rsidRPr="008404AE">
        <w:rPr>
          <w:rFonts w:ascii="GHEA Grapalat" w:eastAsia="Arial" w:hAnsi="GHEA Grapalat" w:cs="Arial"/>
          <w:color w:val="000000"/>
        </w:rPr>
        <w:t>տվյալների</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ազատ</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հասանելիություն</w:t>
      </w:r>
      <w:proofErr w:type="spellEnd"/>
      <w:r w:rsidRPr="008404AE">
        <w:rPr>
          <w:rFonts w:ascii="GHEA Grapalat" w:eastAsia="Arial" w:hAnsi="GHEA Grapalat" w:cs="Arial"/>
          <w:color w:val="000000"/>
        </w:rPr>
        <w:t xml:space="preserve"> և </w:t>
      </w:r>
      <w:proofErr w:type="spellStart"/>
      <w:r w:rsidRPr="008404AE">
        <w:rPr>
          <w:rFonts w:ascii="GHEA Grapalat" w:eastAsia="Arial" w:hAnsi="GHEA Grapalat" w:cs="Arial"/>
          <w:color w:val="000000"/>
        </w:rPr>
        <w:t>հնարավորություն</w:t>
      </w:r>
      <w:proofErr w:type="spellEnd"/>
      <w:r w:rsidRPr="008404AE">
        <w:rPr>
          <w:rFonts w:ascii="GHEA Grapalat" w:eastAsia="Arial" w:hAnsi="GHEA Grapalat" w:cs="Arial"/>
          <w:color w:val="000000"/>
        </w:rPr>
        <w:t>,</w:t>
      </w:r>
    </w:p>
    <w:p w14:paraId="2BE720E5" w14:textId="77777777" w:rsidR="008852A7" w:rsidRPr="008404AE" w:rsidRDefault="008852A7" w:rsidP="008404AE">
      <w:pPr>
        <w:pStyle w:val="ListParagraph"/>
        <w:numPr>
          <w:ilvl w:val="0"/>
          <w:numId w:val="26"/>
        </w:numPr>
        <w:spacing w:after="0" w:line="360" w:lineRule="auto"/>
        <w:ind w:left="851" w:hanging="284"/>
        <w:contextualSpacing w:val="0"/>
        <w:jc w:val="both"/>
        <w:rPr>
          <w:rFonts w:ascii="GHEA Grapalat" w:eastAsia="Arial" w:hAnsi="GHEA Grapalat" w:cs="Arial"/>
          <w:color w:val="000000"/>
        </w:rPr>
      </w:pPr>
      <w:proofErr w:type="spellStart"/>
      <w:r w:rsidRPr="008404AE">
        <w:rPr>
          <w:rFonts w:ascii="GHEA Grapalat" w:eastAsia="Arial" w:hAnsi="GHEA Grapalat" w:cs="Arial"/>
          <w:color w:val="000000"/>
        </w:rPr>
        <w:t>աղբյուրների</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հստակ</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նշում</w:t>
      </w:r>
      <w:proofErr w:type="spellEnd"/>
      <w:r w:rsidRPr="008404AE">
        <w:rPr>
          <w:rFonts w:ascii="GHEA Grapalat" w:eastAsia="Arial" w:hAnsi="GHEA Grapalat" w:cs="Arial"/>
          <w:color w:val="000000"/>
        </w:rPr>
        <w:t xml:space="preserve"> և </w:t>
      </w:r>
      <w:proofErr w:type="spellStart"/>
      <w:r w:rsidRPr="008404AE">
        <w:rPr>
          <w:rFonts w:ascii="GHEA Grapalat" w:eastAsia="Arial" w:hAnsi="GHEA Grapalat" w:cs="Arial"/>
          <w:color w:val="000000"/>
        </w:rPr>
        <w:t>մեթոդաբանական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համադրելիություն</w:t>
      </w:r>
      <w:proofErr w:type="spellEnd"/>
      <w:r w:rsidRPr="008404AE">
        <w:rPr>
          <w:rFonts w:ascii="GHEA Grapalat" w:eastAsia="Arial" w:hAnsi="GHEA Grapalat" w:cs="Arial"/>
          <w:color w:val="000000"/>
        </w:rPr>
        <w:t>,</w:t>
      </w:r>
    </w:p>
    <w:p w14:paraId="5CE5C9FB" w14:textId="77777777" w:rsidR="008852A7" w:rsidRPr="008404AE" w:rsidRDefault="008852A7" w:rsidP="008404AE">
      <w:pPr>
        <w:pStyle w:val="ListParagraph"/>
        <w:numPr>
          <w:ilvl w:val="0"/>
          <w:numId w:val="26"/>
        </w:numPr>
        <w:spacing w:after="0" w:line="360" w:lineRule="auto"/>
        <w:ind w:left="851" w:hanging="284"/>
        <w:contextualSpacing w:val="0"/>
        <w:jc w:val="both"/>
        <w:rPr>
          <w:rFonts w:ascii="GHEA Grapalat" w:eastAsia="Arial" w:hAnsi="GHEA Grapalat" w:cs="Arial"/>
          <w:color w:val="000000"/>
        </w:rPr>
      </w:pPr>
      <w:proofErr w:type="spellStart"/>
      <w:r w:rsidRPr="008404AE">
        <w:rPr>
          <w:rFonts w:ascii="GHEA Grapalat" w:eastAsia="Arial" w:hAnsi="GHEA Grapalat" w:cs="Arial"/>
          <w:color w:val="000000"/>
        </w:rPr>
        <w:t>տվյալների</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վավերականության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գնահատում</w:t>
      </w:r>
      <w:proofErr w:type="spellEnd"/>
      <w:r w:rsidRPr="008404AE">
        <w:rPr>
          <w:rFonts w:ascii="GHEA Grapalat" w:eastAsia="Arial" w:hAnsi="GHEA Grapalat" w:cs="Arial"/>
          <w:color w:val="000000"/>
        </w:rPr>
        <w:t xml:space="preserve"> և </w:t>
      </w:r>
      <w:proofErr w:type="spellStart"/>
      <w:r w:rsidRPr="008404AE">
        <w:rPr>
          <w:rFonts w:ascii="GHEA Grapalat" w:eastAsia="Arial" w:hAnsi="GHEA Grapalat" w:cs="Arial"/>
          <w:color w:val="000000"/>
        </w:rPr>
        <w:t>խաչաձև</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ստուգում</w:t>
      </w:r>
      <w:proofErr w:type="spellEnd"/>
      <w:r w:rsidRPr="008404AE">
        <w:rPr>
          <w:rFonts w:ascii="GHEA Grapalat" w:eastAsia="Arial" w:hAnsi="GHEA Grapalat" w:cs="Arial"/>
          <w:color w:val="000000"/>
        </w:rPr>
        <w:t xml:space="preserve"> (cross-validation) </w:t>
      </w:r>
      <w:proofErr w:type="spellStart"/>
      <w:r w:rsidRPr="008404AE">
        <w:rPr>
          <w:rFonts w:ascii="GHEA Grapalat" w:eastAsia="Arial" w:hAnsi="GHEA Grapalat" w:cs="Arial"/>
          <w:color w:val="000000"/>
        </w:rPr>
        <w:t>պաշտոնական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տվյալների</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հետ</w:t>
      </w:r>
      <w:proofErr w:type="spellEnd"/>
      <w:r w:rsidRPr="008404AE">
        <w:rPr>
          <w:rFonts w:ascii="GHEA Grapalat" w:eastAsia="Arial" w:hAnsi="GHEA Grapalat" w:cs="Arial"/>
          <w:color w:val="000000"/>
        </w:rPr>
        <w:t>։</w:t>
      </w:r>
    </w:p>
    <w:p w14:paraId="084413B1" w14:textId="78CBE74C" w:rsidR="008852A7" w:rsidRPr="008404AE" w:rsidRDefault="008852A7" w:rsidP="008404AE">
      <w:pPr>
        <w:spacing w:after="0" w:line="360" w:lineRule="auto"/>
        <w:ind w:firstLine="567"/>
        <w:jc w:val="both"/>
        <w:rPr>
          <w:rFonts w:ascii="GHEA Grapalat" w:eastAsia="Arial" w:hAnsi="GHEA Grapalat" w:cs="Arial"/>
          <w:color w:val="000000"/>
        </w:rPr>
      </w:pPr>
      <w:proofErr w:type="spellStart"/>
      <w:r w:rsidRPr="008404AE">
        <w:rPr>
          <w:rFonts w:ascii="GHEA Grapalat" w:eastAsia="Arial" w:hAnsi="GHEA Grapalat" w:cs="Arial"/>
          <w:color w:val="000000"/>
        </w:rPr>
        <w:t>Բաց</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հասանելիությամբ</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տվյալների</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օգտագործումը</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կնպաստի</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ոչ</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միայն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տեղեկատվության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համալրմանը</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այլև</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միջազգային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հաշվետվությունների</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թափանցիկությանը</w:t>
      </w:r>
      <w:proofErr w:type="spellEnd"/>
      <w:r w:rsidRPr="008404AE">
        <w:rPr>
          <w:rFonts w:ascii="GHEA Grapalat" w:eastAsia="Arial" w:hAnsi="GHEA Grapalat" w:cs="Arial"/>
          <w:color w:val="000000"/>
        </w:rPr>
        <w:t xml:space="preserve"> և </w:t>
      </w:r>
      <w:proofErr w:type="spellStart"/>
      <w:r w:rsidRPr="008404AE">
        <w:rPr>
          <w:rFonts w:ascii="GHEA Grapalat" w:eastAsia="Arial" w:hAnsi="GHEA Grapalat" w:cs="Arial"/>
          <w:color w:val="000000"/>
        </w:rPr>
        <w:t>համադրելիությանը</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ինչը</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կարևոր</w:t>
      </w:r>
      <w:proofErr w:type="spellEnd"/>
      <w:r w:rsidRPr="008404AE">
        <w:rPr>
          <w:rFonts w:ascii="GHEA Grapalat" w:eastAsia="Arial" w:hAnsi="GHEA Grapalat" w:cs="Arial"/>
          <w:color w:val="000000"/>
        </w:rPr>
        <w:t xml:space="preserve"> է 7-րդ </w:t>
      </w:r>
      <w:proofErr w:type="spellStart"/>
      <w:r w:rsidRPr="008404AE">
        <w:rPr>
          <w:rFonts w:ascii="GHEA Grapalat" w:eastAsia="Arial" w:hAnsi="GHEA Grapalat" w:cs="Arial"/>
          <w:color w:val="000000"/>
        </w:rPr>
        <w:t>ազգային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զեկույցի</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մշակման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փուլերում</w:t>
      </w:r>
      <w:proofErr w:type="spellEnd"/>
      <w:r w:rsidRPr="008404AE">
        <w:rPr>
          <w:rFonts w:ascii="GHEA Grapalat" w:eastAsia="Arial" w:hAnsi="GHEA Grapalat" w:cs="Arial"/>
          <w:color w:val="000000"/>
        </w:rPr>
        <w:t>։</w:t>
      </w:r>
    </w:p>
    <w:p w14:paraId="36B40FFE" w14:textId="77777777" w:rsidR="008852A7" w:rsidRPr="008404AE" w:rsidRDefault="008852A7" w:rsidP="008404AE">
      <w:pPr>
        <w:spacing w:after="0" w:line="360" w:lineRule="auto"/>
        <w:jc w:val="both"/>
        <w:rPr>
          <w:rFonts w:ascii="GHEA Grapalat" w:eastAsia="Arial" w:hAnsi="GHEA Grapalat" w:cs="Arial"/>
          <w:color w:val="000000"/>
        </w:rPr>
      </w:pPr>
    </w:p>
    <w:p w14:paraId="34D660EF" w14:textId="77777777" w:rsidR="008852A7" w:rsidRPr="008404AE" w:rsidRDefault="008852A7" w:rsidP="008404AE">
      <w:pPr>
        <w:pStyle w:val="ListParagraph"/>
        <w:numPr>
          <w:ilvl w:val="0"/>
          <w:numId w:val="24"/>
        </w:numPr>
        <w:tabs>
          <w:tab w:val="left" w:pos="851"/>
        </w:tabs>
        <w:spacing w:after="0" w:line="360" w:lineRule="auto"/>
        <w:ind w:left="0" w:firstLine="567"/>
        <w:contextualSpacing w:val="0"/>
        <w:jc w:val="both"/>
        <w:rPr>
          <w:rFonts w:ascii="GHEA Grapalat" w:eastAsia="Arial" w:hAnsi="GHEA Grapalat" w:cs="Arial"/>
          <w:b/>
          <w:bCs/>
          <w:color w:val="000000"/>
        </w:rPr>
      </w:pPr>
      <w:proofErr w:type="spellStart"/>
      <w:r w:rsidRPr="008404AE">
        <w:rPr>
          <w:rFonts w:ascii="GHEA Grapalat" w:eastAsia="Arial" w:hAnsi="GHEA Grapalat" w:cs="Arial"/>
          <w:b/>
          <w:bCs/>
          <w:color w:val="000000"/>
        </w:rPr>
        <w:t>Վավերացման</w:t>
      </w:r>
      <w:proofErr w:type="spellEnd"/>
      <w:r w:rsidRPr="008404AE">
        <w:rPr>
          <w:rFonts w:ascii="GHEA Grapalat" w:eastAsia="Arial" w:hAnsi="GHEA Grapalat" w:cs="Arial"/>
          <w:b/>
          <w:bCs/>
          <w:color w:val="000000"/>
        </w:rPr>
        <w:t xml:space="preserve"> և </w:t>
      </w:r>
      <w:proofErr w:type="spellStart"/>
      <w:r w:rsidRPr="008404AE">
        <w:rPr>
          <w:rFonts w:ascii="GHEA Grapalat" w:eastAsia="Arial" w:hAnsi="GHEA Grapalat" w:cs="Arial"/>
          <w:b/>
          <w:bCs/>
          <w:color w:val="000000"/>
        </w:rPr>
        <w:t>որակի</w:t>
      </w:r>
      <w:proofErr w:type="spellEnd"/>
      <w:r w:rsidRPr="008404AE">
        <w:rPr>
          <w:rFonts w:ascii="GHEA Grapalat" w:eastAsia="Arial" w:hAnsi="GHEA Grapalat" w:cs="Arial"/>
          <w:b/>
          <w:bCs/>
          <w:color w:val="000000"/>
        </w:rPr>
        <w:t xml:space="preserve"> </w:t>
      </w:r>
      <w:proofErr w:type="spellStart"/>
      <w:r w:rsidRPr="008404AE">
        <w:rPr>
          <w:rFonts w:ascii="GHEA Grapalat" w:eastAsia="Arial" w:hAnsi="GHEA Grapalat" w:cs="Arial"/>
          <w:b/>
          <w:bCs/>
          <w:color w:val="000000"/>
        </w:rPr>
        <w:t>վերահսկման</w:t>
      </w:r>
      <w:proofErr w:type="spellEnd"/>
      <w:r w:rsidRPr="008404AE">
        <w:rPr>
          <w:rFonts w:ascii="GHEA Grapalat" w:eastAsia="Arial" w:hAnsi="GHEA Grapalat" w:cs="Arial"/>
          <w:b/>
          <w:bCs/>
          <w:color w:val="000000"/>
        </w:rPr>
        <w:t xml:space="preserve"> </w:t>
      </w:r>
      <w:proofErr w:type="spellStart"/>
      <w:r w:rsidRPr="008404AE">
        <w:rPr>
          <w:rFonts w:ascii="GHEA Grapalat" w:eastAsia="Arial" w:hAnsi="GHEA Grapalat" w:cs="Arial"/>
          <w:b/>
          <w:bCs/>
          <w:color w:val="000000"/>
        </w:rPr>
        <w:t>մեխանիզմ</w:t>
      </w:r>
      <w:proofErr w:type="spellEnd"/>
    </w:p>
    <w:p w14:paraId="168C2A12" w14:textId="6A364353" w:rsidR="008852A7" w:rsidRPr="008404AE" w:rsidRDefault="008852A7" w:rsidP="008404AE">
      <w:pPr>
        <w:spacing w:after="0" w:line="360" w:lineRule="auto"/>
        <w:ind w:firstLine="567"/>
        <w:jc w:val="both"/>
        <w:rPr>
          <w:rFonts w:ascii="GHEA Grapalat" w:eastAsia="Arial" w:hAnsi="GHEA Grapalat" w:cs="Arial"/>
          <w:color w:val="000000"/>
        </w:rPr>
      </w:pPr>
      <w:proofErr w:type="spellStart"/>
      <w:r w:rsidRPr="008404AE">
        <w:rPr>
          <w:rFonts w:ascii="GHEA Grapalat" w:eastAsia="Arial" w:hAnsi="GHEA Grapalat" w:cs="Arial"/>
          <w:color w:val="000000"/>
        </w:rPr>
        <w:t>Համաձայն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Կողմերի</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համաժողովի</w:t>
      </w:r>
      <w:proofErr w:type="spellEnd"/>
      <w:r w:rsidRPr="008404AE">
        <w:rPr>
          <w:rFonts w:ascii="GHEA Grapalat" w:eastAsia="Arial" w:hAnsi="GHEA Grapalat" w:cs="Arial"/>
          <w:color w:val="000000"/>
        </w:rPr>
        <w:t xml:space="preserve"> 16/32 </w:t>
      </w:r>
      <w:proofErr w:type="spellStart"/>
      <w:r w:rsidRPr="008404AE">
        <w:rPr>
          <w:rFonts w:ascii="GHEA Grapalat" w:eastAsia="Arial" w:hAnsi="GHEA Grapalat" w:cs="Arial"/>
          <w:color w:val="000000"/>
        </w:rPr>
        <w:t>որոշման</w:t>
      </w:r>
      <w:proofErr w:type="spellEnd"/>
      <w:r w:rsidR="008D63C7" w:rsidRPr="008404AE">
        <w:rPr>
          <w:rFonts w:ascii="GHEA Grapalat" w:eastAsia="Arial" w:hAnsi="GHEA Grapalat" w:cs="Arial"/>
          <w:color w:val="000000"/>
          <w:lang w:val="hy-AM"/>
        </w:rPr>
        <w:t>՝</w:t>
      </w:r>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զեկույցները</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պետք</w:t>
      </w:r>
      <w:proofErr w:type="spellEnd"/>
      <w:r w:rsidRPr="008404AE">
        <w:rPr>
          <w:rFonts w:ascii="GHEA Grapalat" w:eastAsia="Arial" w:hAnsi="GHEA Grapalat" w:cs="Arial"/>
          <w:color w:val="000000"/>
        </w:rPr>
        <w:t xml:space="preserve"> է </w:t>
      </w:r>
      <w:proofErr w:type="spellStart"/>
      <w:r w:rsidRPr="008404AE">
        <w:rPr>
          <w:rFonts w:ascii="GHEA Grapalat" w:eastAsia="Arial" w:hAnsi="GHEA Grapalat" w:cs="Arial"/>
          <w:color w:val="000000"/>
        </w:rPr>
        <w:t>հիմնվեն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վավերացված</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տեղեկատվության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վրա</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որ</w:t>
      </w:r>
      <w:proofErr w:type="spellEnd"/>
      <w:r w:rsidR="008D63C7" w:rsidRPr="008404AE">
        <w:rPr>
          <w:rFonts w:ascii="GHEA Grapalat" w:eastAsia="Arial" w:hAnsi="GHEA Grapalat" w:cs="Arial"/>
          <w:color w:val="000000"/>
          <w:lang w:val="hy-AM"/>
        </w:rPr>
        <w:t>ը</w:t>
      </w:r>
      <w:r w:rsidR="00C05CE2" w:rsidRPr="008404AE">
        <w:rPr>
          <w:rFonts w:ascii="GHEA Grapalat" w:eastAsia="Arial" w:hAnsi="GHEA Grapalat" w:cs="Arial"/>
          <w:color w:val="000000"/>
          <w:lang w:val="hy-AM"/>
        </w:rPr>
        <w:t xml:space="preserve"> ենթակա</w:t>
      </w:r>
      <w:r w:rsidRPr="008404AE">
        <w:rPr>
          <w:rFonts w:ascii="GHEA Grapalat" w:eastAsia="Arial" w:hAnsi="GHEA Grapalat" w:cs="Arial"/>
          <w:color w:val="000000"/>
        </w:rPr>
        <w:t xml:space="preserve"> է </w:t>
      </w:r>
      <w:proofErr w:type="spellStart"/>
      <w:r w:rsidRPr="008404AE">
        <w:rPr>
          <w:rFonts w:ascii="GHEA Grapalat" w:eastAsia="Arial" w:hAnsi="GHEA Grapalat" w:cs="Arial"/>
          <w:color w:val="000000"/>
        </w:rPr>
        <w:t>ներքին</w:t>
      </w:r>
      <w:proofErr w:type="spellEnd"/>
      <w:r w:rsidRPr="008404AE">
        <w:rPr>
          <w:rFonts w:ascii="GHEA Grapalat" w:eastAsia="Arial" w:hAnsi="GHEA Grapalat" w:cs="Arial"/>
          <w:color w:val="000000"/>
        </w:rPr>
        <w:t xml:space="preserve"> և </w:t>
      </w:r>
      <w:proofErr w:type="spellStart"/>
      <w:r w:rsidRPr="008404AE">
        <w:rPr>
          <w:rFonts w:ascii="GHEA Grapalat" w:eastAsia="Arial" w:hAnsi="GHEA Grapalat" w:cs="Arial"/>
          <w:color w:val="000000"/>
        </w:rPr>
        <w:t>հնարավորության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դեպքում</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արտաքին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վավերացման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Տվյալների</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ամբողջականությունն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ու</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ճշգրտությունը</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երաշխավորելու</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նպատակով</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կօգտագործվի</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բազմաստիճան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վավերացման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համակարգ</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որը</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lastRenderedPageBreak/>
        <w:t>միավորում</w:t>
      </w:r>
      <w:proofErr w:type="spellEnd"/>
      <w:r w:rsidRPr="008404AE">
        <w:rPr>
          <w:rFonts w:ascii="GHEA Grapalat" w:eastAsia="Arial" w:hAnsi="GHEA Grapalat" w:cs="Arial"/>
          <w:color w:val="000000"/>
        </w:rPr>
        <w:t xml:space="preserve"> է </w:t>
      </w:r>
      <w:proofErr w:type="spellStart"/>
      <w:r w:rsidRPr="008404AE">
        <w:rPr>
          <w:rFonts w:ascii="GHEA Grapalat" w:eastAsia="Arial" w:hAnsi="GHEA Grapalat" w:cs="Arial"/>
          <w:color w:val="000000"/>
        </w:rPr>
        <w:t>տեխնիկական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ստուգումը</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փորձագիտական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գնահատումը</w:t>
      </w:r>
      <w:proofErr w:type="spellEnd"/>
      <w:r w:rsidRPr="008404AE">
        <w:rPr>
          <w:rFonts w:ascii="GHEA Grapalat" w:eastAsia="Arial" w:hAnsi="GHEA Grapalat" w:cs="Arial"/>
          <w:color w:val="000000"/>
        </w:rPr>
        <w:t xml:space="preserve"> և </w:t>
      </w:r>
      <w:proofErr w:type="spellStart"/>
      <w:r w:rsidRPr="008404AE">
        <w:rPr>
          <w:rFonts w:ascii="GHEA Grapalat" w:eastAsia="Arial" w:hAnsi="GHEA Grapalat" w:cs="Arial"/>
          <w:color w:val="000000"/>
        </w:rPr>
        <w:t>հաստատման</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ընթացակարգերը</w:t>
      </w:r>
      <w:proofErr w:type="spellEnd"/>
      <w:r w:rsidRPr="008404AE">
        <w:rPr>
          <w:rFonts w:ascii="GHEA Grapalat" w:eastAsia="Arial" w:hAnsi="GHEA Grapalat" w:cs="Arial"/>
          <w:color w:val="000000"/>
        </w:rPr>
        <w:t>։</w:t>
      </w:r>
    </w:p>
    <w:p w14:paraId="3E54C863" w14:textId="77777777" w:rsidR="0062278E" w:rsidRPr="008404AE" w:rsidRDefault="009C47B5" w:rsidP="008404AE">
      <w:pPr>
        <w:spacing w:after="0" w:line="360" w:lineRule="auto"/>
        <w:ind w:firstLine="567"/>
        <w:jc w:val="both"/>
        <w:rPr>
          <w:rFonts w:ascii="GHEA Grapalat" w:hAnsi="GHEA Grapalat"/>
        </w:rPr>
      </w:pPr>
      <w:proofErr w:type="spellStart"/>
      <w:r w:rsidRPr="008404AE">
        <w:rPr>
          <w:rFonts w:ascii="GHEA Grapalat" w:hAnsi="GHEA Grapalat"/>
        </w:rPr>
        <w:t>Նախապես</w:t>
      </w:r>
      <w:proofErr w:type="spellEnd"/>
      <w:r w:rsidRPr="008404AE">
        <w:rPr>
          <w:rFonts w:ascii="GHEA Grapalat" w:hAnsi="GHEA Grapalat"/>
        </w:rPr>
        <w:t xml:space="preserve"> </w:t>
      </w:r>
      <w:proofErr w:type="spellStart"/>
      <w:r w:rsidRPr="008404AE">
        <w:rPr>
          <w:rFonts w:ascii="GHEA Grapalat" w:hAnsi="GHEA Grapalat"/>
        </w:rPr>
        <w:t>մշակված</w:t>
      </w:r>
      <w:proofErr w:type="spellEnd"/>
      <w:r w:rsidRPr="008404AE">
        <w:rPr>
          <w:rFonts w:ascii="GHEA Grapalat" w:hAnsi="GHEA Grapalat"/>
        </w:rPr>
        <w:t xml:space="preserve"> </w:t>
      </w:r>
      <w:proofErr w:type="spellStart"/>
      <w:r w:rsidRPr="008404AE">
        <w:rPr>
          <w:rFonts w:ascii="GHEA Grapalat" w:hAnsi="GHEA Grapalat"/>
        </w:rPr>
        <w:t>ձևաչափով</w:t>
      </w:r>
      <w:proofErr w:type="spellEnd"/>
      <w:r w:rsidRPr="008404AE">
        <w:rPr>
          <w:rFonts w:ascii="GHEA Grapalat" w:hAnsi="GHEA Grapalat"/>
        </w:rPr>
        <w:t xml:space="preserve"> </w:t>
      </w:r>
      <w:proofErr w:type="spellStart"/>
      <w:r w:rsidRPr="008404AE">
        <w:rPr>
          <w:rFonts w:ascii="GHEA Grapalat" w:hAnsi="GHEA Grapalat"/>
        </w:rPr>
        <w:t>շահակից</w:t>
      </w:r>
      <w:proofErr w:type="spellEnd"/>
      <w:r w:rsidRPr="008404AE">
        <w:rPr>
          <w:rFonts w:ascii="GHEA Grapalat" w:hAnsi="GHEA Grapalat"/>
        </w:rPr>
        <w:t xml:space="preserve"> </w:t>
      </w:r>
      <w:proofErr w:type="spellStart"/>
      <w:r w:rsidRPr="008404AE">
        <w:rPr>
          <w:rFonts w:ascii="GHEA Grapalat" w:hAnsi="GHEA Grapalat"/>
        </w:rPr>
        <w:t>կառույցներից</w:t>
      </w:r>
      <w:proofErr w:type="spellEnd"/>
      <w:r w:rsidRPr="008404AE">
        <w:rPr>
          <w:rFonts w:ascii="GHEA Grapalat" w:hAnsi="GHEA Grapalat"/>
        </w:rPr>
        <w:t xml:space="preserve"> </w:t>
      </w:r>
      <w:proofErr w:type="spellStart"/>
      <w:r w:rsidRPr="008404AE">
        <w:rPr>
          <w:rFonts w:ascii="GHEA Grapalat" w:hAnsi="GHEA Grapalat"/>
        </w:rPr>
        <w:t>ստացված</w:t>
      </w:r>
      <w:proofErr w:type="spellEnd"/>
      <w:r w:rsidRPr="008404AE">
        <w:rPr>
          <w:rFonts w:ascii="GHEA Grapalat" w:hAnsi="GHEA Grapalat"/>
        </w:rPr>
        <w:t xml:space="preserve"> </w:t>
      </w:r>
      <w:proofErr w:type="spellStart"/>
      <w:r w:rsidRPr="008404AE">
        <w:rPr>
          <w:rFonts w:ascii="GHEA Grapalat" w:hAnsi="GHEA Grapalat"/>
        </w:rPr>
        <w:t>տվյալները</w:t>
      </w:r>
      <w:proofErr w:type="spellEnd"/>
      <w:r w:rsidRPr="008404AE">
        <w:rPr>
          <w:rFonts w:ascii="GHEA Grapalat" w:hAnsi="GHEA Grapalat"/>
        </w:rPr>
        <w:t xml:space="preserve"> </w:t>
      </w:r>
      <w:proofErr w:type="spellStart"/>
      <w:r w:rsidRPr="008404AE">
        <w:rPr>
          <w:rFonts w:ascii="GHEA Grapalat" w:hAnsi="GHEA Grapalat"/>
        </w:rPr>
        <w:t>սկզբնական</w:t>
      </w:r>
      <w:proofErr w:type="spellEnd"/>
      <w:r w:rsidRPr="008404AE">
        <w:rPr>
          <w:rFonts w:ascii="GHEA Grapalat" w:hAnsi="GHEA Grapalat"/>
        </w:rPr>
        <w:t xml:space="preserve"> </w:t>
      </w:r>
      <w:proofErr w:type="spellStart"/>
      <w:r w:rsidRPr="008404AE">
        <w:rPr>
          <w:rFonts w:ascii="GHEA Grapalat" w:hAnsi="GHEA Grapalat"/>
        </w:rPr>
        <w:t>փուլում</w:t>
      </w:r>
      <w:proofErr w:type="spellEnd"/>
      <w:r w:rsidRPr="008404AE">
        <w:rPr>
          <w:rFonts w:ascii="GHEA Grapalat" w:hAnsi="GHEA Grapalat"/>
        </w:rPr>
        <w:t xml:space="preserve"> </w:t>
      </w:r>
      <w:proofErr w:type="spellStart"/>
      <w:r w:rsidRPr="008404AE">
        <w:rPr>
          <w:rFonts w:ascii="GHEA Grapalat" w:hAnsi="GHEA Grapalat"/>
        </w:rPr>
        <w:t>հավաքագրվում</w:t>
      </w:r>
      <w:proofErr w:type="spellEnd"/>
      <w:r w:rsidRPr="008404AE">
        <w:rPr>
          <w:rFonts w:ascii="GHEA Grapalat" w:hAnsi="GHEA Grapalat"/>
        </w:rPr>
        <w:t xml:space="preserve"> </w:t>
      </w:r>
      <w:proofErr w:type="spellStart"/>
      <w:r w:rsidRPr="008404AE">
        <w:rPr>
          <w:rFonts w:ascii="GHEA Grapalat" w:hAnsi="GHEA Grapalat"/>
        </w:rPr>
        <w:t>են</w:t>
      </w:r>
      <w:proofErr w:type="spellEnd"/>
      <w:r w:rsidRPr="008404AE">
        <w:rPr>
          <w:rFonts w:ascii="GHEA Grapalat" w:hAnsi="GHEA Grapalat"/>
        </w:rPr>
        <w:t xml:space="preserve"> </w:t>
      </w:r>
      <w:proofErr w:type="spellStart"/>
      <w:r w:rsidRPr="008404AE">
        <w:rPr>
          <w:rFonts w:ascii="GHEA Grapalat" w:hAnsi="GHEA Grapalat"/>
        </w:rPr>
        <w:t>ազգային</w:t>
      </w:r>
      <w:proofErr w:type="spellEnd"/>
      <w:r w:rsidRPr="008404AE">
        <w:rPr>
          <w:rFonts w:ascii="GHEA Grapalat" w:hAnsi="GHEA Grapalat"/>
        </w:rPr>
        <w:t xml:space="preserve"> </w:t>
      </w:r>
      <w:proofErr w:type="spellStart"/>
      <w:r w:rsidRPr="008404AE">
        <w:rPr>
          <w:rFonts w:ascii="GHEA Grapalat" w:hAnsi="GHEA Grapalat"/>
        </w:rPr>
        <w:t>զեկույցի</w:t>
      </w:r>
      <w:proofErr w:type="spellEnd"/>
      <w:r w:rsidRPr="008404AE">
        <w:rPr>
          <w:rFonts w:ascii="GHEA Grapalat" w:hAnsi="GHEA Grapalat"/>
        </w:rPr>
        <w:t xml:space="preserve"> </w:t>
      </w:r>
      <w:proofErr w:type="spellStart"/>
      <w:r w:rsidRPr="008404AE">
        <w:rPr>
          <w:rFonts w:ascii="GHEA Grapalat" w:hAnsi="GHEA Grapalat"/>
        </w:rPr>
        <w:t>միասնական</w:t>
      </w:r>
      <w:proofErr w:type="spellEnd"/>
      <w:r w:rsidRPr="008404AE">
        <w:rPr>
          <w:rFonts w:ascii="GHEA Grapalat" w:hAnsi="GHEA Grapalat"/>
        </w:rPr>
        <w:t xml:space="preserve"> </w:t>
      </w:r>
      <w:proofErr w:type="spellStart"/>
      <w:r w:rsidRPr="008404AE">
        <w:rPr>
          <w:rFonts w:ascii="GHEA Grapalat" w:hAnsi="GHEA Grapalat"/>
        </w:rPr>
        <w:t>բազայում</w:t>
      </w:r>
      <w:proofErr w:type="spellEnd"/>
      <w:r w:rsidRPr="008404AE">
        <w:rPr>
          <w:rFonts w:ascii="GHEA Grapalat" w:hAnsi="GHEA Grapalat"/>
        </w:rPr>
        <w:t>։</w:t>
      </w:r>
    </w:p>
    <w:p w14:paraId="3EF7E631" w14:textId="399E7E8E" w:rsidR="008852A7" w:rsidRPr="008404AE" w:rsidRDefault="008852A7" w:rsidP="008404AE">
      <w:pPr>
        <w:spacing w:after="0" w:line="360" w:lineRule="auto"/>
        <w:ind w:firstLine="567"/>
        <w:jc w:val="both"/>
        <w:rPr>
          <w:rFonts w:ascii="GHEA Grapalat" w:eastAsia="Arial" w:hAnsi="GHEA Grapalat" w:cs="Arial"/>
        </w:rPr>
      </w:pPr>
      <w:r w:rsidRPr="008404AE">
        <w:rPr>
          <w:rFonts w:ascii="GHEA Grapalat" w:eastAsia="Arial" w:hAnsi="GHEA Grapalat" w:cs="Arial"/>
          <w:color w:val="000000"/>
        </w:rPr>
        <w:t xml:space="preserve"> </w:t>
      </w:r>
      <w:proofErr w:type="spellStart"/>
      <w:r w:rsidRPr="008404AE">
        <w:rPr>
          <w:rFonts w:ascii="GHEA Grapalat" w:eastAsia="Arial" w:hAnsi="GHEA Grapalat" w:cs="Arial"/>
          <w:color w:val="000000"/>
        </w:rPr>
        <w:t>Այնուհետև</w:t>
      </w:r>
      <w:proofErr w:type="spellEnd"/>
      <w:r w:rsidRPr="008404AE">
        <w:rPr>
          <w:rFonts w:ascii="GHEA Grapalat" w:eastAsia="Arial" w:hAnsi="GHEA Grapalat" w:cs="Arial"/>
          <w:color w:val="000000"/>
        </w:rPr>
        <w:t xml:space="preserve"> </w:t>
      </w:r>
      <w:proofErr w:type="spellStart"/>
      <w:r w:rsidRPr="008404AE">
        <w:rPr>
          <w:rFonts w:ascii="GHEA Grapalat" w:eastAsia="Arial" w:hAnsi="GHEA Grapalat" w:cs="Arial"/>
        </w:rPr>
        <w:t>փոխանցվում</w:t>
      </w:r>
      <w:proofErr w:type="spellEnd"/>
      <w:r w:rsidRPr="008404AE">
        <w:rPr>
          <w:rFonts w:ascii="GHEA Grapalat" w:eastAsia="Arial" w:hAnsi="GHEA Grapalat" w:cs="Arial"/>
        </w:rPr>
        <w:t xml:space="preserve"> է </w:t>
      </w:r>
      <w:proofErr w:type="spellStart"/>
      <w:r w:rsidRPr="008404AE">
        <w:rPr>
          <w:rFonts w:ascii="GHEA Grapalat" w:eastAsia="Arial" w:hAnsi="GHEA Grapalat" w:cs="Arial"/>
        </w:rPr>
        <w:t>փորձագիտական</w:t>
      </w:r>
      <w:proofErr w:type="spellEnd"/>
      <w:r w:rsidRPr="008404AE">
        <w:rPr>
          <w:rFonts w:ascii="GHEA Grapalat" w:eastAsia="Arial" w:hAnsi="GHEA Grapalat" w:cs="Arial"/>
        </w:rPr>
        <w:t xml:space="preserve"> </w:t>
      </w:r>
      <w:proofErr w:type="spellStart"/>
      <w:r w:rsidRPr="008404AE">
        <w:rPr>
          <w:rFonts w:ascii="GHEA Grapalat" w:eastAsia="Arial" w:hAnsi="GHEA Grapalat" w:cs="Arial"/>
        </w:rPr>
        <w:t>խմբին</w:t>
      </w:r>
      <w:proofErr w:type="spellEnd"/>
      <w:r w:rsidRPr="008404AE">
        <w:rPr>
          <w:rFonts w:ascii="GHEA Grapalat" w:eastAsia="Arial" w:hAnsi="GHEA Grapalat" w:cs="Arial"/>
        </w:rPr>
        <w:t xml:space="preserve">՝ </w:t>
      </w:r>
      <w:proofErr w:type="spellStart"/>
      <w:r w:rsidRPr="008404AE">
        <w:rPr>
          <w:rFonts w:ascii="GHEA Grapalat" w:eastAsia="Arial" w:hAnsi="GHEA Grapalat" w:cs="Arial"/>
        </w:rPr>
        <w:t>վերաբերելի</w:t>
      </w:r>
      <w:proofErr w:type="spellEnd"/>
      <w:r w:rsidRPr="008404AE">
        <w:rPr>
          <w:rFonts w:ascii="GHEA Grapalat" w:eastAsia="Arial" w:hAnsi="GHEA Grapalat" w:cs="Arial"/>
        </w:rPr>
        <w:t xml:space="preserve"> </w:t>
      </w:r>
      <w:proofErr w:type="spellStart"/>
      <w:r w:rsidRPr="008404AE">
        <w:rPr>
          <w:rFonts w:ascii="GHEA Grapalat" w:eastAsia="Arial" w:hAnsi="GHEA Grapalat" w:cs="Arial"/>
        </w:rPr>
        <w:t>այլ</w:t>
      </w:r>
      <w:proofErr w:type="spellEnd"/>
      <w:r w:rsidRPr="008404AE">
        <w:rPr>
          <w:rFonts w:ascii="GHEA Grapalat" w:eastAsia="Arial" w:hAnsi="GHEA Grapalat" w:cs="Arial"/>
        </w:rPr>
        <w:t xml:space="preserve"> </w:t>
      </w:r>
      <w:proofErr w:type="spellStart"/>
      <w:r w:rsidRPr="008404AE">
        <w:rPr>
          <w:rFonts w:ascii="GHEA Grapalat" w:eastAsia="Arial" w:hAnsi="GHEA Grapalat" w:cs="Arial"/>
        </w:rPr>
        <w:t>աղբյուրներից</w:t>
      </w:r>
      <w:proofErr w:type="spellEnd"/>
      <w:r w:rsidRPr="008404AE">
        <w:rPr>
          <w:rFonts w:ascii="GHEA Grapalat" w:eastAsia="Arial" w:hAnsi="GHEA Grapalat" w:cs="Arial"/>
        </w:rPr>
        <w:t xml:space="preserve"> </w:t>
      </w:r>
      <w:proofErr w:type="spellStart"/>
      <w:r w:rsidRPr="008404AE">
        <w:rPr>
          <w:rFonts w:ascii="GHEA Grapalat" w:eastAsia="Arial" w:hAnsi="GHEA Grapalat" w:cs="Arial"/>
        </w:rPr>
        <w:t>ստացված</w:t>
      </w:r>
      <w:proofErr w:type="spellEnd"/>
      <w:r w:rsidRPr="008404AE">
        <w:rPr>
          <w:rFonts w:ascii="GHEA Grapalat" w:eastAsia="Arial" w:hAnsi="GHEA Grapalat" w:cs="Arial"/>
        </w:rPr>
        <w:t xml:space="preserve"> </w:t>
      </w:r>
      <w:proofErr w:type="spellStart"/>
      <w:r w:rsidRPr="008404AE">
        <w:rPr>
          <w:rFonts w:ascii="GHEA Grapalat" w:eastAsia="Arial" w:hAnsi="GHEA Grapalat" w:cs="Arial"/>
        </w:rPr>
        <w:t>տվյալների</w:t>
      </w:r>
      <w:proofErr w:type="spellEnd"/>
      <w:r w:rsidRPr="008404AE">
        <w:rPr>
          <w:rFonts w:ascii="GHEA Grapalat" w:eastAsia="Arial" w:hAnsi="GHEA Grapalat" w:cs="Arial"/>
        </w:rPr>
        <w:t xml:space="preserve"> </w:t>
      </w:r>
      <w:proofErr w:type="spellStart"/>
      <w:r w:rsidRPr="008404AE">
        <w:rPr>
          <w:rFonts w:ascii="GHEA Grapalat" w:eastAsia="Arial" w:hAnsi="GHEA Grapalat" w:cs="Arial"/>
        </w:rPr>
        <w:t>հետ</w:t>
      </w:r>
      <w:proofErr w:type="spellEnd"/>
      <w:r w:rsidRPr="008404AE">
        <w:rPr>
          <w:rFonts w:ascii="GHEA Grapalat" w:eastAsia="Arial" w:hAnsi="GHEA Grapalat" w:cs="Arial"/>
        </w:rPr>
        <w:t xml:space="preserve"> </w:t>
      </w:r>
      <w:proofErr w:type="spellStart"/>
      <w:r w:rsidRPr="008404AE">
        <w:rPr>
          <w:rFonts w:ascii="GHEA Grapalat" w:eastAsia="Arial" w:hAnsi="GHEA Grapalat" w:cs="Arial"/>
        </w:rPr>
        <w:t>համադրման</w:t>
      </w:r>
      <w:proofErr w:type="spellEnd"/>
      <w:r w:rsidRPr="008404AE">
        <w:rPr>
          <w:rFonts w:ascii="GHEA Grapalat" w:eastAsia="Arial" w:hAnsi="GHEA Grapalat" w:cs="Arial"/>
        </w:rPr>
        <w:t xml:space="preserve">, </w:t>
      </w:r>
      <w:proofErr w:type="spellStart"/>
      <w:r w:rsidRPr="008404AE">
        <w:rPr>
          <w:rFonts w:ascii="GHEA Grapalat" w:eastAsia="Arial" w:hAnsi="GHEA Grapalat" w:cs="Arial"/>
        </w:rPr>
        <w:t>թեմատիկ</w:t>
      </w:r>
      <w:proofErr w:type="spellEnd"/>
      <w:r w:rsidRPr="008404AE">
        <w:rPr>
          <w:rFonts w:ascii="GHEA Grapalat" w:eastAsia="Arial" w:hAnsi="GHEA Grapalat" w:cs="Arial"/>
        </w:rPr>
        <w:t xml:space="preserve"> </w:t>
      </w:r>
      <w:proofErr w:type="spellStart"/>
      <w:r w:rsidRPr="008404AE">
        <w:rPr>
          <w:rFonts w:ascii="GHEA Grapalat" w:eastAsia="Arial" w:hAnsi="GHEA Grapalat" w:cs="Arial"/>
        </w:rPr>
        <w:t>վերլուծության</w:t>
      </w:r>
      <w:proofErr w:type="spellEnd"/>
      <w:r w:rsidRPr="008404AE">
        <w:rPr>
          <w:rFonts w:ascii="GHEA Grapalat" w:eastAsia="Arial" w:hAnsi="GHEA Grapalat" w:cs="Arial"/>
        </w:rPr>
        <w:t xml:space="preserve">, </w:t>
      </w:r>
      <w:proofErr w:type="spellStart"/>
      <w:r w:rsidRPr="008404AE">
        <w:rPr>
          <w:rFonts w:ascii="GHEA Grapalat" w:eastAsia="Arial" w:hAnsi="GHEA Grapalat" w:cs="Arial"/>
        </w:rPr>
        <w:t>ինչպես</w:t>
      </w:r>
      <w:proofErr w:type="spellEnd"/>
      <w:r w:rsidRPr="008404AE">
        <w:rPr>
          <w:rFonts w:ascii="GHEA Grapalat" w:eastAsia="Arial" w:hAnsi="GHEA Grapalat" w:cs="Arial"/>
        </w:rPr>
        <w:t xml:space="preserve"> </w:t>
      </w:r>
      <w:proofErr w:type="spellStart"/>
      <w:r w:rsidRPr="008404AE">
        <w:rPr>
          <w:rFonts w:ascii="GHEA Grapalat" w:eastAsia="Arial" w:hAnsi="GHEA Grapalat" w:cs="Arial"/>
        </w:rPr>
        <w:t>նաև</w:t>
      </w:r>
      <w:proofErr w:type="spellEnd"/>
      <w:r w:rsidRPr="008404AE">
        <w:rPr>
          <w:rFonts w:ascii="GHEA Grapalat" w:eastAsia="Arial" w:hAnsi="GHEA Grapalat" w:cs="Arial"/>
        </w:rPr>
        <w:t xml:space="preserve"> </w:t>
      </w:r>
      <w:r w:rsidR="008D63C7" w:rsidRPr="008404AE">
        <w:rPr>
          <w:rFonts w:ascii="GHEA Grapalat" w:eastAsia="Arial" w:hAnsi="GHEA Grapalat" w:cs="Arial"/>
          <w:lang w:val="hy-AM"/>
        </w:rPr>
        <w:t>գ</w:t>
      </w:r>
      <w:proofErr w:type="spellStart"/>
      <w:r w:rsidRPr="008404AE">
        <w:rPr>
          <w:rFonts w:ascii="GHEA Grapalat" w:eastAsia="Arial" w:hAnsi="GHEA Grapalat" w:cs="Arial"/>
        </w:rPr>
        <w:t>լոբալ</w:t>
      </w:r>
      <w:proofErr w:type="spellEnd"/>
      <w:r w:rsidRPr="008404AE">
        <w:rPr>
          <w:rFonts w:ascii="GHEA Grapalat" w:eastAsia="Arial" w:hAnsi="GHEA Grapalat" w:cs="Arial"/>
        </w:rPr>
        <w:t xml:space="preserve"> </w:t>
      </w:r>
      <w:proofErr w:type="spellStart"/>
      <w:r w:rsidRPr="008404AE">
        <w:rPr>
          <w:rFonts w:ascii="GHEA Grapalat" w:eastAsia="Arial" w:hAnsi="GHEA Grapalat" w:cs="Arial"/>
        </w:rPr>
        <w:t>ու</w:t>
      </w:r>
      <w:proofErr w:type="spellEnd"/>
      <w:r w:rsidRPr="008404AE">
        <w:rPr>
          <w:rFonts w:ascii="GHEA Grapalat" w:eastAsia="Arial" w:hAnsi="GHEA Grapalat" w:cs="Arial"/>
        </w:rPr>
        <w:t xml:space="preserve"> </w:t>
      </w:r>
      <w:proofErr w:type="spellStart"/>
      <w:r w:rsidRPr="008404AE">
        <w:rPr>
          <w:rFonts w:ascii="GHEA Grapalat" w:eastAsia="Arial" w:hAnsi="GHEA Grapalat" w:cs="Arial"/>
        </w:rPr>
        <w:t>ազգային</w:t>
      </w:r>
      <w:proofErr w:type="spellEnd"/>
      <w:r w:rsidRPr="008404AE">
        <w:rPr>
          <w:rFonts w:ascii="GHEA Grapalat" w:eastAsia="Arial" w:hAnsi="GHEA Grapalat" w:cs="Arial"/>
        </w:rPr>
        <w:t xml:space="preserve"> </w:t>
      </w:r>
      <w:proofErr w:type="spellStart"/>
      <w:r w:rsidRPr="008404AE">
        <w:rPr>
          <w:rFonts w:ascii="GHEA Grapalat" w:eastAsia="Arial" w:hAnsi="GHEA Grapalat" w:cs="Arial"/>
        </w:rPr>
        <w:t>թիրախների</w:t>
      </w:r>
      <w:proofErr w:type="spellEnd"/>
      <w:r w:rsidRPr="008404AE">
        <w:rPr>
          <w:rFonts w:ascii="GHEA Grapalat" w:eastAsia="Arial" w:hAnsi="GHEA Grapalat" w:cs="Arial"/>
        </w:rPr>
        <w:t xml:space="preserve"> </w:t>
      </w:r>
      <w:proofErr w:type="spellStart"/>
      <w:r w:rsidRPr="008404AE">
        <w:rPr>
          <w:rFonts w:ascii="GHEA Grapalat" w:eastAsia="Arial" w:hAnsi="GHEA Grapalat" w:cs="Arial"/>
        </w:rPr>
        <w:t>շրջանակում</w:t>
      </w:r>
      <w:proofErr w:type="spellEnd"/>
      <w:r w:rsidRPr="008404AE">
        <w:rPr>
          <w:rFonts w:ascii="GHEA Grapalat" w:eastAsia="Arial" w:hAnsi="GHEA Grapalat" w:cs="Arial"/>
        </w:rPr>
        <w:t xml:space="preserve"> </w:t>
      </w:r>
      <w:proofErr w:type="spellStart"/>
      <w:r w:rsidRPr="008404AE">
        <w:rPr>
          <w:rFonts w:ascii="GHEA Grapalat" w:eastAsia="Arial" w:hAnsi="GHEA Grapalat" w:cs="Arial"/>
        </w:rPr>
        <w:t>համապատասխան</w:t>
      </w:r>
      <w:proofErr w:type="spellEnd"/>
      <w:r w:rsidRPr="008404AE">
        <w:rPr>
          <w:rFonts w:ascii="GHEA Grapalat" w:eastAsia="Arial" w:hAnsi="GHEA Grapalat" w:cs="Arial"/>
        </w:rPr>
        <w:t xml:space="preserve"> </w:t>
      </w:r>
      <w:proofErr w:type="spellStart"/>
      <w:r w:rsidRPr="008404AE">
        <w:rPr>
          <w:rFonts w:ascii="GHEA Grapalat" w:eastAsia="Arial" w:hAnsi="GHEA Grapalat" w:cs="Arial"/>
        </w:rPr>
        <w:t>բաժիններով</w:t>
      </w:r>
      <w:proofErr w:type="spellEnd"/>
      <w:r w:rsidRPr="008404AE">
        <w:rPr>
          <w:rFonts w:ascii="GHEA Grapalat" w:eastAsia="Arial" w:hAnsi="GHEA Grapalat" w:cs="Arial"/>
        </w:rPr>
        <w:t xml:space="preserve"> </w:t>
      </w:r>
      <w:proofErr w:type="spellStart"/>
      <w:r w:rsidRPr="008404AE">
        <w:rPr>
          <w:rFonts w:ascii="GHEA Grapalat" w:eastAsia="Arial" w:hAnsi="GHEA Grapalat" w:cs="Arial"/>
        </w:rPr>
        <w:t>բաշխման</w:t>
      </w:r>
      <w:proofErr w:type="spellEnd"/>
      <w:r w:rsidRPr="008404AE">
        <w:rPr>
          <w:rFonts w:ascii="GHEA Grapalat" w:eastAsia="Arial" w:hAnsi="GHEA Grapalat" w:cs="Arial"/>
        </w:rPr>
        <w:t xml:space="preserve"> </w:t>
      </w:r>
      <w:proofErr w:type="spellStart"/>
      <w:r w:rsidRPr="008404AE">
        <w:rPr>
          <w:rFonts w:ascii="GHEA Grapalat" w:eastAsia="Arial" w:hAnsi="GHEA Grapalat" w:cs="Arial"/>
        </w:rPr>
        <w:t>նպատակով</w:t>
      </w:r>
      <w:proofErr w:type="spellEnd"/>
      <w:r w:rsidRPr="008404AE">
        <w:rPr>
          <w:rFonts w:ascii="GHEA Grapalat" w:eastAsia="Arial" w:hAnsi="GHEA Grapalat" w:cs="Arial"/>
        </w:rPr>
        <w:t>։</w:t>
      </w:r>
    </w:p>
    <w:p w14:paraId="4746C915" w14:textId="77777777" w:rsidR="008852A7" w:rsidRPr="008404AE" w:rsidRDefault="008852A7" w:rsidP="008404AE">
      <w:pPr>
        <w:spacing w:after="0" w:line="360" w:lineRule="auto"/>
        <w:ind w:firstLine="567"/>
        <w:jc w:val="both"/>
        <w:rPr>
          <w:rFonts w:ascii="GHEA Grapalat" w:eastAsia="Arial" w:hAnsi="GHEA Grapalat" w:cs="Arial"/>
          <w:b/>
          <w:bCs/>
        </w:rPr>
      </w:pPr>
    </w:p>
    <w:p w14:paraId="019CF7F6" w14:textId="0342DCBD" w:rsidR="008852A7" w:rsidRPr="008404AE" w:rsidRDefault="008852A7" w:rsidP="008404AE">
      <w:pPr>
        <w:spacing w:after="0" w:line="360" w:lineRule="auto"/>
        <w:ind w:firstLine="567"/>
        <w:jc w:val="both"/>
        <w:rPr>
          <w:rFonts w:ascii="GHEA Grapalat" w:eastAsia="Arial" w:hAnsi="GHEA Grapalat" w:cs="Arial"/>
        </w:rPr>
      </w:pPr>
      <w:proofErr w:type="spellStart"/>
      <w:r w:rsidRPr="008404AE">
        <w:rPr>
          <w:rFonts w:ascii="GHEA Grapalat" w:eastAsia="Arial" w:hAnsi="GHEA Grapalat" w:cs="Arial"/>
        </w:rPr>
        <w:t>Վավերացման</w:t>
      </w:r>
      <w:proofErr w:type="spellEnd"/>
      <w:r w:rsidRPr="008404AE">
        <w:rPr>
          <w:rFonts w:ascii="GHEA Grapalat" w:eastAsia="Arial" w:hAnsi="GHEA Grapalat" w:cs="Arial"/>
        </w:rPr>
        <w:t xml:space="preserve"> </w:t>
      </w:r>
      <w:proofErr w:type="spellStart"/>
      <w:r w:rsidRPr="008404AE">
        <w:rPr>
          <w:rFonts w:ascii="GHEA Grapalat" w:eastAsia="Arial" w:hAnsi="GHEA Grapalat" w:cs="Arial"/>
        </w:rPr>
        <w:t>գործընթացը</w:t>
      </w:r>
      <w:proofErr w:type="spellEnd"/>
      <w:r w:rsidRPr="008404AE">
        <w:rPr>
          <w:rFonts w:ascii="GHEA Grapalat" w:eastAsia="Arial" w:hAnsi="GHEA Grapalat" w:cs="Arial"/>
        </w:rPr>
        <w:t xml:space="preserve"> </w:t>
      </w:r>
      <w:proofErr w:type="spellStart"/>
      <w:r w:rsidRPr="008404AE">
        <w:rPr>
          <w:rFonts w:ascii="GHEA Grapalat" w:eastAsia="Arial" w:hAnsi="GHEA Grapalat" w:cs="Arial"/>
        </w:rPr>
        <w:t>ներառում</w:t>
      </w:r>
      <w:proofErr w:type="spellEnd"/>
      <w:r w:rsidRPr="008404AE">
        <w:rPr>
          <w:rFonts w:ascii="GHEA Grapalat" w:eastAsia="Arial" w:hAnsi="GHEA Grapalat" w:cs="Arial"/>
        </w:rPr>
        <w:t xml:space="preserve"> է </w:t>
      </w:r>
      <w:r w:rsidR="00321980" w:rsidRPr="008404AE">
        <w:rPr>
          <w:rFonts w:ascii="GHEA Grapalat" w:eastAsia="Arial" w:hAnsi="GHEA Grapalat" w:cs="Arial"/>
          <w:lang w:val="hy-AM"/>
        </w:rPr>
        <w:t xml:space="preserve">չորս </w:t>
      </w:r>
      <w:proofErr w:type="spellStart"/>
      <w:r w:rsidRPr="008404AE">
        <w:rPr>
          <w:rFonts w:ascii="GHEA Grapalat" w:eastAsia="Arial" w:hAnsi="GHEA Grapalat" w:cs="Arial"/>
        </w:rPr>
        <w:t>հիմնական</w:t>
      </w:r>
      <w:proofErr w:type="spellEnd"/>
      <w:r w:rsidRPr="008404AE">
        <w:rPr>
          <w:rFonts w:ascii="GHEA Grapalat" w:eastAsia="Arial" w:hAnsi="GHEA Grapalat" w:cs="Arial"/>
        </w:rPr>
        <w:t xml:space="preserve"> </w:t>
      </w:r>
      <w:proofErr w:type="spellStart"/>
      <w:r w:rsidRPr="008404AE">
        <w:rPr>
          <w:rFonts w:ascii="GHEA Grapalat" w:eastAsia="Arial" w:hAnsi="GHEA Grapalat" w:cs="Arial"/>
        </w:rPr>
        <w:t>փուլ</w:t>
      </w:r>
      <w:proofErr w:type="spellEnd"/>
      <w:r w:rsidR="00C05CE2" w:rsidRPr="008404AE">
        <w:rPr>
          <w:rFonts w:ascii="GHEA Grapalat" w:eastAsia="Arial" w:hAnsi="GHEA Grapalat" w:cs="Arial"/>
          <w:lang w:val="hy-AM"/>
        </w:rPr>
        <w:t>եր</w:t>
      </w:r>
      <w:r w:rsidRPr="008404AE">
        <w:rPr>
          <w:rFonts w:ascii="Cambria Math" w:eastAsia="Arial" w:hAnsi="Cambria Math" w:cs="Cambria Math"/>
        </w:rPr>
        <w:t>․</w:t>
      </w:r>
    </w:p>
    <w:p w14:paraId="371ADEE1" w14:textId="77777777" w:rsidR="00321980" w:rsidRPr="008404AE" w:rsidRDefault="00321980" w:rsidP="008404AE">
      <w:pPr>
        <w:spacing w:after="0" w:line="360" w:lineRule="auto"/>
        <w:ind w:firstLine="567"/>
        <w:jc w:val="both"/>
        <w:rPr>
          <w:rFonts w:ascii="GHEA Grapalat" w:eastAsia="Times New Roman" w:hAnsi="GHEA Grapalat" w:cs="Times New Roman"/>
          <w:lang w:val="hy-AM"/>
        </w:rPr>
      </w:pPr>
      <w:r w:rsidRPr="008404AE">
        <w:rPr>
          <w:rFonts w:ascii="GHEA Grapalat" w:eastAsia="Times New Roman" w:hAnsi="GHEA Grapalat" w:cs="Times New Roman"/>
          <w:lang w:val="hy-AM"/>
        </w:rPr>
        <w:t>Գործընթացն իրականացվում է փուլային եղանակով՝ ապահովելով տվյալների ճշգրտությունն ու մասնակցայնությունը՝</w:t>
      </w:r>
    </w:p>
    <w:p w14:paraId="1CE53BA1" w14:textId="77777777" w:rsidR="00321980" w:rsidRPr="008404AE" w:rsidRDefault="00321980" w:rsidP="008404AE">
      <w:pPr>
        <w:pStyle w:val="ListParagraph"/>
        <w:numPr>
          <w:ilvl w:val="0"/>
          <w:numId w:val="37"/>
        </w:numPr>
        <w:spacing w:after="0" w:line="360" w:lineRule="auto"/>
        <w:ind w:left="851" w:hanging="284"/>
        <w:contextualSpacing w:val="0"/>
        <w:jc w:val="both"/>
        <w:rPr>
          <w:rFonts w:ascii="GHEA Grapalat" w:eastAsia="Times New Roman" w:hAnsi="GHEA Grapalat" w:cs="Times New Roman"/>
          <w:lang w:val="hy-AM"/>
        </w:rPr>
      </w:pPr>
      <w:r w:rsidRPr="008404AE">
        <w:rPr>
          <w:rFonts w:ascii="GHEA Grapalat" w:eastAsia="Times New Roman" w:hAnsi="GHEA Grapalat" w:cs="Cambria Math"/>
          <w:b/>
          <w:lang w:val="hy-AM"/>
        </w:rPr>
        <w:t>Տվյալների</w:t>
      </w:r>
      <w:r w:rsidRPr="008404AE">
        <w:rPr>
          <w:rFonts w:ascii="GHEA Grapalat" w:eastAsia="Times New Roman" w:hAnsi="GHEA Grapalat" w:cs="Times New Roman"/>
          <w:b/>
          <w:lang w:val="hy-AM"/>
        </w:rPr>
        <w:t xml:space="preserve"> </w:t>
      </w:r>
      <w:r w:rsidRPr="008404AE">
        <w:rPr>
          <w:rFonts w:ascii="GHEA Grapalat" w:eastAsia="Times New Roman" w:hAnsi="GHEA Grapalat" w:cs="Cambria Math"/>
          <w:b/>
          <w:lang w:val="hy-AM"/>
        </w:rPr>
        <w:t>հավաքագրում</w:t>
      </w:r>
      <w:r w:rsidRPr="008404AE">
        <w:rPr>
          <w:rFonts w:ascii="GHEA Grapalat" w:eastAsia="Times New Roman" w:hAnsi="GHEA Grapalat" w:cs="Times New Roman"/>
          <w:b/>
          <w:lang w:val="hy-AM"/>
        </w:rPr>
        <w:t xml:space="preserve"> </w:t>
      </w:r>
      <w:r w:rsidRPr="008404AE">
        <w:rPr>
          <w:rFonts w:ascii="GHEA Grapalat" w:eastAsia="Times New Roman" w:hAnsi="GHEA Grapalat" w:cs="Cambria Math"/>
          <w:b/>
          <w:lang w:val="hy-AM"/>
        </w:rPr>
        <w:t>պաշտոնական</w:t>
      </w:r>
      <w:r w:rsidRPr="008404AE">
        <w:rPr>
          <w:rFonts w:ascii="GHEA Grapalat" w:eastAsia="Times New Roman" w:hAnsi="GHEA Grapalat" w:cs="Times New Roman"/>
          <w:b/>
          <w:lang w:val="hy-AM"/>
        </w:rPr>
        <w:t xml:space="preserve"> </w:t>
      </w:r>
      <w:r w:rsidRPr="008404AE">
        <w:rPr>
          <w:rFonts w:ascii="GHEA Grapalat" w:eastAsia="Times New Roman" w:hAnsi="GHEA Grapalat" w:cs="Cambria Math"/>
          <w:b/>
          <w:lang w:val="hy-AM"/>
        </w:rPr>
        <w:t>և</w:t>
      </w:r>
      <w:r w:rsidRPr="008404AE">
        <w:rPr>
          <w:rFonts w:ascii="GHEA Grapalat" w:eastAsia="Times New Roman" w:hAnsi="GHEA Grapalat" w:cs="Times New Roman"/>
          <w:b/>
          <w:lang w:val="hy-AM"/>
        </w:rPr>
        <w:t xml:space="preserve"> </w:t>
      </w:r>
      <w:r w:rsidRPr="008404AE">
        <w:rPr>
          <w:rFonts w:ascii="GHEA Grapalat" w:eastAsia="Times New Roman" w:hAnsi="GHEA Grapalat" w:cs="Cambria Math"/>
          <w:b/>
          <w:lang w:val="hy-AM"/>
        </w:rPr>
        <w:t>ոչ</w:t>
      </w:r>
      <w:r w:rsidRPr="008404AE">
        <w:rPr>
          <w:rFonts w:ascii="GHEA Grapalat" w:eastAsia="Times New Roman" w:hAnsi="GHEA Grapalat" w:cs="Times New Roman"/>
          <w:b/>
          <w:lang w:val="hy-AM"/>
        </w:rPr>
        <w:t xml:space="preserve"> </w:t>
      </w:r>
      <w:r w:rsidRPr="008404AE">
        <w:rPr>
          <w:rFonts w:ascii="GHEA Grapalat" w:eastAsia="Times New Roman" w:hAnsi="GHEA Grapalat" w:cs="Cambria Math"/>
          <w:b/>
          <w:lang w:val="hy-AM"/>
        </w:rPr>
        <w:t>պաշտոնական</w:t>
      </w:r>
      <w:r w:rsidRPr="008404AE">
        <w:rPr>
          <w:rFonts w:ascii="GHEA Grapalat" w:eastAsia="Times New Roman" w:hAnsi="GHEA Grapalat" w:cs="Times New Roman"/>
          <w:b/>
          <w:lang w:val="hy-AM"/>
        </w:rPr>
        <w:t xml:space="preserve"> </w:t>
      </w:r>
      <w:r w:rsidRPr="008404AE">
        <w:rPr>
          <w:rFonts w:ascii="GHEA Grapalat" w:eastAsia="Times New Roman" w:hAnsi="GHEA Grapalat" w:cs="Cambria Math"/>
          <w:b/>
          <w:lang w:val="hy-AM"/>
        </w:rPr>
        <w:t>աղբյուրներից</w:t>
      </w:r>
      <w:r w:rsidRPr="008404AE">
        <w:rPr>
          <w:rFonts w:ascii="Cambria Math" w:eastAsia="Times New Roman" w:hAnsi="Cambria Math" w:cs="Cambria Math"/>
          <w:lang w:val="hy-AM"/>
        </w:rPr>
        <w:t>․</w:t>
      </w:r>
    </w:p>
    <w:p w14:paraId="212D4A76" w14:textId="4EC0DEC6" w:rsidR="00321980" w:rsidRPr="008404AE" w:rsidRDefault="00093C48" w:rsidP="008404AE">
      <w:pPr>
        <w:pStyle w:val="ListParagraph"/>
        <w:numPr>
          <w:ilvl w:val="1"/>
          <w:numId w:val="37"/>
        </w:numPr>
        <w:spacing w:after="0" w:line="360" w:lineRule="auto"/>
        <w:ind w:left="1134" w:hanging="283"/>
        <w:contextualSpacing w:val="0"/>
        <w:jc w:val="both"/>
        <w:rPr>
          <w:rFonts w:ascii="GHEA Grapalat" w:eastAsia="Times New Roman" w:hAnsi="GHEA Grapalat" w:cs="Times New Roman"/>
          <w:lang w:val="hy-AM"/>
        </w:rPr>
      </w:pPr>
      <w:r w:rsidRPr="008404AE">
        <w:rPr>
          <w:rFonts w:ascii="GHEA Grapalat" w:eastAsia="Times New Roman" w:hAnsi="GHEA Grapalat" w:cs="Cambria Math"/>
          <w:lang w:val="hy-AM"/>
        </w:rPr>
        <w:t>պ</w:t>
      </w:r>
      <w:r w:rsidR="00321980" w:rsidRPr="008404AE">
        <w:rPr>
          <w:rFonts w:ascii="GHEA Grapalat" w:eastAsia="Times New Roman" w:hAnsi="GHEA Grapalat" w:cs="Cambria Math"/>
          <w:lang w:val="hy-AM"/>
        </w:rPr>
        <w:t>աշտոնական</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հարցումներ</w:t>
      </w:r>
      <w:r w:rsidR="00321980" w:rsidRPr="008404AE">
        <w:rPr>
          <w:rFonts w:ascii="GHEA Grapalat" w:eastAsia="Times New Roman" w:hAnsi="GHEA Grapalat" w:cs="Times New Roman"/>
          <w:lang w:val="hy-AM"/>
        </w:rPr>
        <w:t>,</w:t>
      </w:r>
    </w:p>
    <w:p w14:paraId="618E4278" w14:textId="24BA75B9" w:rsidR="00321980" w:rsidRPr="008404AE" w:rsidRDefault="00093C48" w:rsidP="008404AE">
      <w:pPr>
        <w:pStyle w:val="ListParagraph"/>
        <w:numPr>
          <w:ilvl w:val="1"/>
          <w:numId w:val="37"/>
        </w:numPr>
        <w:spacing w:after="0" w:line="360" w:lineRule="auto"/>
        <w:ind w:left="1134" w:hanging="283"/>
        <w:contextualSpacing w:val="0"/>
        <w:jc w:val="both"/>
        <w:rPr>
          <w:rFonts w:ascii="GHEA Grapalat" w:eastAsia="Times New Roman" w:hAnsi="GHEA Grapalat" w:cs="Times New Roman"/>
          <w:lang w:val="hy-AM"/>
        </w:rPr>
      </w:pPr>
      <w:r w:rsidRPr="008404AE">
        <w:rPr>
          <w:rFonts w:ascii="GHEA Grapalat" w:eastAsia="Times New Roman" w:hAnsi="GHEA Grapalat" w:cs="Cambria Math"/>
          <w:lang w:val="hy-AM"/>
        </w:rPr>
        <w:t>թ</w:t>
      </w:r>
      <w:r w:rsidR="00321980" w:rsidRPr="008404AE">
        <w:rPr>
          <w:rFonts w:ascii="GHEA Grapalat" w:eastAsia="Times New Roman" w:hAnsi="GHEA Grapalat" w:cs="Cambria Math"/>
          <w:lang w:val="hy-AM"/>
        </w:rPr>
        <w:t>եմատիկ</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աշխատաժողովներ</w:t>
      </w:r>
      <w:r w:rsidR="00321980" w:rsidRPr="008404AE">
        <w:rPr>
          <w:rFonts w:ascii="GHEA Grapalat" w:eastAsia="Times New Roman" w:hAnsi="GHEA Grapalat" w:cs="Times New Roman"/>
          <w:lang w:val="hy-AM"/>
        </w:rPr>
        <w:t>,</w:t>
      </w:r>
    </w:p>
    <w:p w14:paraId="2998D8E0" w14:textId="45DB3F42" w:rsidR="00321980" w:rsidRPr="008404AE" w:rsidRDefault="00093C48" w:rsidP="008404AE">
      <w:pPr>
        <w:pStyle w:val="ListParagraph"/>
        <w:numPr>
          <w:ilvl w:val="1"/>
          <w:numId w:val="37"/>
        </w:numPr>
        <w:spacing w:after="0" w:line="360" w:lineRule="auto"/>
        <w:ind w:left="1134" w:hanging="283"/>
        <w:contextualSpacing w:val="0"/>
        <w:jc w:val="both"/>
        <w:rPr>
          <w:rFonts w:ascii="GHEA Grapalat" w:eastAsia="Times New Roman" w:hAnsi="GHEA Grapalat" w:cs="Times New Roman"/>
          <w:lang w:val="hy-AM"/>
        </w:rPr>
      </w:pPr>
      <w:r w:rsidRPr="008404AE">
        <w:rPr>
          <w:rFonts w:ascii="GHEA Grapalat" w:eastAsia="Times New Roman" w:hAnsi="GHEA Grapalat" w:cs="Cambria Math"/>
          <w:lang w:val="hy-AM"/>
        </w:rPr>
        <w:t>ա</w:t>
      </w:r>
      <w:r w:rsidR="00321980" w:rsidRPr="008404AE">
        <w:rPr>
          <w:rFonts w:ascii="GHEA Grapalat" w:eastAsia="Times New Roman" w:hAnsi="GHEA Grapalat" w:cs="Cambria Math"/>
          <w:lang w:val="hy-AM"/>
        </w:rPr>
        <w:t>ռցանց</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հարցաթերթիկներ</w:t>
      </w:r>
      <w:r w:rsidR="00321980" w:rsidRPr="008404AE">
        <w:rPr>
          <w:rFonts w:ascii="GHEA Grapalat" w:eastAsia="Times New Roman" w:hAnsi="GHEA Grapalat" w:cs="Times New Roman"/>
          <w:lang w:val="hy-AM"/>
        </w:rPr>
        <w:t>,</w:t>
      </w:r>
    </w:p>
    <w:p w14:paraId="67C4D6B3" w14:textId="0BAB3203" w:rsidR="00321980" w:rsidRPr="008404AE" w:rsidRDefault="00093C48" w:rsidP="008404AE">
      <w:pPr>
        <w:pStyle w:val="ListParagraph"/>
        <w:numPr>
          <w:ilvl w:val="1"/>
          <w:numId w:val="37"/>
        </w:numPr>
        <w:spacing w:after="0" w:line="360" w:lineRule="auto"/>
        <w:ind w:left="1134" w:hanging="283"/>
        <w:contextualSpacing w:val="0"/>
        <w:jc w:val="both"/>
        <w:rPr>
          <w:rFonts w:ascii="GHEA Grapalat" w:eastAsia="Times New Roman" w:hAnsi="GHEA Grapalat" w:cs="Times New Roman"/>
          <w:lang w:val="hy-AM"/>
        </w:rPr>
      </w:pPr>
      <w:r w:rsidRPr="008404AE">
        <w:rPr>
          <w:rFonts w:ascii="GHEA Grapalat" w:eastAsia="Times New Roman" w:hAnsi="GHEA Grapalat" w:cs="Cambria Math"/>
          <w:lang w:val="hy-AM"/>
        </w:rPr>
        <w:t>փ</w:t>
      </w:r>
      <w:r w:rsidR="00321980" w:rsidRPr="008404AE">
        <w:rPr>
          <w:rFonts w:ascii="GHEA Grapalat" w:eastAsia="Times New Roman" w:hAnsi="GHEA Grapalat" w:cs="Cambria Math"/>
          <w:lang w:val="hy-AM"/>
        </w:rPr>
        <w:t>որձագիտական</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հարցազրույցներ</w:t>
      </w:r>
      <w:r w:rsidR="00321980" w:rsidRPr="008404AE">
        <w:rPr>
          <w:rFonts w:ascii="GHEA Grapalat" w:eastAsia="Times New Roman" w:hAnsi="GHEA Grapalat" w:cs="Times New Roman"/>
          <w:lang w:val="hy-AM"/>
        </w:rPr>
        <w:t>:</w:t>
      </w:r>
    </w:p>
    <w:p w14:paraId="056D7C41" w14:textId="77777777" w:rsidR="00321980" w:rsidRPr="008404AE" w:rsidRDefault="00321980" w:rsidP="008404AE">
      <w:pPr>
        <w:pStyle w:val="ListParagraph"/>
        <w:numPr>
          <w:ilvl w:val="0"/>
          <w:numId w:val="37"/>
        </w:numPr>
        <w:spacing w:after="0" w:line="360" w:lineRule="auto"/>
        <w:ind w:left="851" w:hanging="284"/>
        <w:contextualSpacing w:val="0"/>
        <w:jc w:val="both"/>
        <w:rPr>
          <w:rFonts w:ascii="GHEA Grapalat" w:eastAsia="Times New Roman" w:hAnsi="GHEA Grapalat" w:cs="Times New Roman"/>
          <w:lang w:val="hy-AM"/>
        </w:rPr>
      </w:pPr>
      <w:r w:rsidRPr="008404AE">
        <w:rPr>
          <w:rFonts w:ascii="GHEA Grapalat" w:eastAsia="Times New Roman" w:hAnsi="GHEA Grapalat" w:cs="Cambria Math"/>
          <w:b/>
          <w:lang w:val="hy-AM"/>
        </w:rPr>
        <w:t>Վերլուծություն</w:t>
      </w:r>
      <w:r w:rsidRPr="008404AE">
        <w:rPr>
          <w:rFonts w:ascii="GHEA Grapalat" w:eastAsia="Times New Roman" w:hAnsi="GHEA Grapalat" w:cs="Times New Roman"/>
          <w:b/>
          <w:lang w:val="hy-AM"/>
        </w:rPr>
        <w:t xml:space="preserve"> </w:t>
      </w:r>
      <w:r w:rsidRPr="008404AE">
        <w:rPr>
          <w:rFonts w:ascii="GHEA Grapalat" w:eastAsia="Times New Roman" w:hAnsi="GHEA Grapalat" w:cs="Cambria Math"/>
          <w:b/>
          <w:lang w:val="hy-AM"/>
        </w:rPr>
        <w:t>և</w:t>
      </w:r>
      <w:r w:rsidRPr="008404AE">
        <w:rPr>
          <w:rFonts w:ascii="GHEA Grapalat" w:eastAsia="Times New Roman" w:hAnsi="GHEA Grapalat" w:cs="Times New Roman"/>
          <w:b/>
          <w:lang w:val="hy-AM"/>
        </w:rPr>
        <w:t xml:space="preserve"> </w:t>
      </w:r>
      <w:r w:rsidRPr="008404AE">
        <w:rPr>
          <w:rFonts w:ascii="GHEA Grapalat" w:eastAsia="Times New Roman" w:hAnsi="GHEA Grapalat" w:cs="Cambria Math"/>
          <w:b/>
          <w:lang w:val="hy-AM"/>
        </w:rPr>
        <w:t xml:space="preserve">համադրում </w:t>
      </w:r>
      <w:r w:rsidRPr="008404AE">
        <w:rPr>
          <w:rFonts w:ascii="GHEA Grapalat" w:eastAsia="Times New Roman" w:hAnsi="GHEA Grapalat" w:cs="Times New Roman"/>
          <w:b/>
          <w:lang w:val="hy-AM"/>
        </w:rPr>
        <w:t xml:space="preserve">- </w:t>
      </w:r>
      <w:r w:rsidRPr="008404AE">
        <w:rPr>
          <w:rFonts w:ascii="GHEA Grapalat" w:eastAsia="Times New Roman" w:hAnsi="GHEA Grapalat" w:cs="Cambria Math"/>
          <w:b/>
          <w:lang w:val="hy-AM"/>
        </w:rPr>
        <w:t>ստացված</w:t>
      </w:r>
      <w:r w:rsidRPr="008404AE">
        <w:rPr>
          <w:rFonts w:ascii="GHEA Grapalat" w:eastAsia="Times New Roman" w:hAnsi="GHEA Grapalat" w:cs="Times New Roman"/>
          <w:b/>
          <w:lang w:val="hy-AM"/>
        </w:rPr>
        <w:t xml:space="preserve"> </w:t>
      </w:r>
      <w:r w:rsidRPr="008404AE">
        <w:rPr>
          <w:rFonts w:ascii="GHEA Grapalat" w:eastAsia="Times New Roman" w:hAnsi="GHEA Grapalat" w:cs="Cambria Math"/>
          <w:b/>
          <w:lang w:val="hy-AM"/>
        </w:rPr>
        <w:t>տվյալների</w:t>
      </w:r>
      <w:r w:rsidRPr="008404AE">
        <w:rPr>
          <w:rFonts w:ascii="GHEA Grapalat" w:eastAsia="Times New Roman" w:hAnsi="GHEA Grapalat" w:cs="Times New Roman"/>
          <w:b/>
          <w:lang w:val="hy-AM"/>
        </w:rPr>
        <w:t xml:space="preserve"> </w:t>
      </w:r>
      <w:r w:rsidRPr="008404AE">
        <w:rPr>
          <w:rFonts w:ascii="GHEA Grapalat" w:eastAsia="Times New Roman" w:hAnsi="GHEA Grapalat" w:cs="Cambria Math"/>
          <w:b/>
          <w:lang w:val="hy-AM"/>
        </w:rPr>
        <w:t>մշակում</w:t>
      </w:r>
      <w:r w:rsidRPr="008404AE">
        <w:rPr>
          <w:rFonts w:ascii="GHEA Grapalat" w:eastAsia="Times New Roman" w:hAnsi="GHEA Grapalat" w:cs="Times New Roman"/>
          <w:b/>
          <w:lang w:val="hy-AM"/>
        </w:rPr>
        <w:t xml:space="preserve"> </w:t>
      </w:r>
      <w:r w:rsidRPr="008404AE">
        <w:rPr>
          <w:rFonts w:ascii="GHEA Grapalat" w:eastAsia="Times New Roman" w:hAnsi="GHEA Grapalat" w:cs="Cambria Math"/>
          <w:b/>
          <w:lang w:val="hy-AM"/>
        </w:rPr>
        <w:t>փորձագիտական</w:t>
      </w:r>
      <w:r w:rsidRPr="008404AE">
        <w:rPr>
          <w:rFonts w:ascii="GHEA Grapalat" w:eastAsia="Times New Roman" w:hAnsi="GHEA Grapalat" w:cs="Times New Roman"/>
          <w:b/>
          <w:lang w:val="hy-AM"/>
        </w:rPr>
        <w:t xml:space="preserve"> </w:t>
      </w:r>
      <w:r w:rsidRPr="008404AE">
        <w:rPr>
          <w:rFonts w:ascii="GHEA Grapalat" w:eastAsia="Times New Roman" w:hAnsi="GHEA Grapalat" w:cs="Cambria Math"/>
          <w:b/>
          <w:lang w:val="hy-AM"/>
        </w:rPr>
        <w:t>խմբի</w:t>
      </w:r>
      <w:r w:rsidRPr="008404AE">
        <w:rPr>
          <w:rFonts w:ascii="GHEA Grapalat" w:eastAsia="Times New Roman" w:hAnsi="GHEA Grapalat" w:cs="Times New Roman"/>
          <w:b/>
          <w:lang w:val="hy-AM"/>
        </w:rPr>
        <w:t xml:space="preserve"> </w:t>
      </w:r>
      <w:r w:rsidRPr="008404AE">
        <w:rPr>
          <w:rFonts w:ascii="GHEA Grapalat" w:eastAsia="Times New Roman" w:hAnsi="GHEA Grapalat" w:cs="Cambria Math"/>
          <w:b/>
          <w:lang w:val="hy-AM"/>
        </w:rPr>
        <w:t>կողմից</w:t>
      </w:r>
      <w:r w:rsidRPr="008404AE">
        <w:rPr>
          <w:rFonts w:ascii="Cambria Math" w:eastAsia="Times New Roman" w:hAnsi="Cambria Math" w:cs="Cambria Math"/>
          <w:lang w:val="hy-AM"/>
        </w:rPr>
        <w:t>․</w:t>
      </w:r>
    </w:p>
    <w:p w14:paraId="54447A51" w14:textId="4458D0B6" w:rsidR="00321980" w:rsidRPr="008404AE" w:rsidRDefault="004D2C3F" w:rsidP="008404AE">
      <w:pPr>
        <w:pStyle w:val="ListParagraph"/>
        <w:numPr>
          <w:ilvl w:val="1"/>
          <w:numId w:val="37"/>
        </w:numPr>
        <w:spacing w:after="0" w:line="360" w:lineRule="auto"/>
        <w:ind w:left="1134" w:hanging="283"/>
        <w:contextualSpacing w:val="0"/>
        <w:jc w:val="both"/>
        <w:rPr>
          <w:rFonts w:ascii="GHEA Grapalat" w:eastAsia="Times New Roman" w:hAnsi="GHEA Grapalat" w:cs="Times New Roman"/>
          <w:lang w:val="hy-AM"/>
        </w:rPr>
      </w:pPr>
      <w:r w:rsidRPr="008404AE">
        <w:rPr>
          <w:rFonts w:ascii="GHEA Grapalat" w:eastAsia="Times New Roman" w:hAnsi="GHEA Grapalat" w:cs="Cambria Math"/>
          <w:lang w:val="hy-AM"/>
        </w:rPr>
        <w:t>տ</w:t>
      </w:r>
      <w:r w:rsidR="00321980" w:rsidRPr="008404AE">
        <w:rPr>
          <w:rFonts w:ascii="GHEA Grapalat" w:eastAsia="Times New Roman" w:hAnsi="GHEA Grapalat" w:cs="Cambria Math"/>
          <w:lang w:val="hy-AM"/>
        </w:rPr>
        <w:t>վյալների</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դասակարգում</w:t>
      </w:r>
      <w:r w:rsidR="008D63C7" w:rsidRPr="008404AE">
        <w:rPr>
          <w:rFonts w:ascii="GHEA Grapalat" w:eastAsia="Times New Roman" w:hAnsi="GHEA Grapalat" w:cs="Cambria Math"/>
          <w:lang w:val="hy-AM"/>
        </w:rPr>
        <w:t>՝</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ըստ</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ԿԱՌԳԾ</w:t>
      </w:r>
      <w:r w:rsidR="00093C48" w:rsidRPr="008404AE">
        <w:rPr>
          <w:rFonts w:ascii="GHEA Grapalat" w:eastAsia="Times New Roman" w:hAnsi="GHEA Grapalat" w:cs="Cambria Math"/>
          <w:lang w:val="hy-AM"/>
        </w:rPr>
        <w:t>-ի</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նպատակների</w:t>
      </w:r>
      <w:r w:rsidR="00321980" w:rsidRPr="008404AE">
        <w:rPr>
          <w:rFonts w:ascii="GHEA Grapalat" w:eastAsia="Times New Roman" w:hAnsi="GHEA Grapalat" w:cs="Times New Roman"/>
          <w:lang w:val="hy-AM"/>
        </w:rPr>
        <w:t>,</w:t>
      </w:r>
    </w:p>
    <w:p w14:paraId="621551D0" w14:textId="12F8AC38" w:rsidR="00321980" w:rsidRPr="008404AE" w:rsidRDefault="004D2C3F" w:rsidP="008404AE">
      <w:pPr>
        <w:pStyle w:val="ListParagraph"/>
        <w:numPr>
          <w:ilvl w:val="1"/>
          <w:numId w:val="37"/>
        </w:numPr>
        <w:spacing w:after="0" w:line="360" w:lineRule="auto"/>
        <w:ind w:left="1134" w:hanging="283"/>
        <w:contextualSpacing w:val="0"/>
        <w:jc w:val="both"/>
        <w:rPr>
          <w:rFonts w:ascii="GHEA Grapalat" w:eastAsia="Times New Roman" w:hAnsi="GHEA Grapalat" w:cs="Times New Roman"/>
          <w:lang w:val="hy-AM"/>
        </w:rPr>
      </w:pPr>
      <w:r w:rsidRPr="008404AE">
        <w:rPr>
          <w:rFonts w:ascii="GHEA Grapalat" w:eastAsia="Times New Roman" w:hAnsi="GHEA Grapalat" w:cs="Cambria Math"/>
          <w:lang w:val="hy-AM"/>
        </w:rPr>
        <w:t>տ</w:t>
      </w:r>
      <w:r w:rsidR="00321980" w:rsidRPr="008404AE">
        <w:rPr>
          <w:rFonts w:ascii="GHEA Grapalat" w:eastAsia="Times New Roman" w:hAnsi="GHEA Grapalat" w:cs="Cambria Math"/>
          <w:lang w:val="hy-AM"/>
        </w:rPr>
        <w:t>վյալների</w:t>
      </w:r>
      <w:r w:rsidR="00877999" w:rsidRPr="00877999">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համադրում</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միջազգային</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առկա</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աղբյուրների</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հետ</w:t>
      </w:r>
      <w:r w:rsidR="00321980" w:rsidRPr="008404AE">
        <w:rPr>
          <w:rFonts w:ascii="GHEA Grapalat" w:eastAsia="Times New Roman" w:hAnsi="GHEA Grapalat" w:cs="Times New Roman"/>
          <w:lang w:val="hy-AM"/>
        </w:rPr>
        <w:t>,</w:t>
      </w:r>
    </w:p>
    <w:p w14:paraId="66F070FA" w14:textId="26C44ADC" w:rsidR="00321980" w:rsidRPr="008404AE" w:rsidRDefault="004D2C3F" w:rsidP="008404AE">
      <w:pPr>
        <w:pStyle w:val="ListParagraph"/>
        <w:numPr>
          <w:ilvl w:val="1"/>
          <w:numId w:val="37"/>
        </w:numPr>
        <w:spacing w:after="0" w:line="360" w:lineRule="auto"/>
        <w:ind w:left="1134" w:hanging="283"/>
        <w:contextualSpacing w:val="0"/>
        <w:jc w:val="both"/>
        <w:rPr>
          <w:rFonts w:ascii="GHEA Grapalat" w:eastAsia="Times New Roman" w:hAnsi="GHEA Grapalat" w:cs="Times New Roman"/>
          <w:lang w:val="hy-AM"/>
        </w:rPr>
      </w:pPr>
      <w:r w:rsidRPr="008404AE">
        <w:rPr>
          <w:rFonts w:ascii="GHEA Grapalat" w:eastAsia="Times New Roman" w:hAnsi="GHEA Grapalat" w:cs="Cambria Math"/>
          <w:lang w:val="hy-AM"/>
        </w:rPr>
        <w:t>բ</w:t>
      </w:r>
      <w:r w:rsidR="00321980" w:rsidRPr="008404AE">
        <w:rPr>
          <w:rFonts w:ascii="GHEA Grapalat" w:eastAsia="Times New Roman" w:hAnsi="GHEA Grapalat" w:cs="Cambria Math"/>
          <w:lang w:val="hy-AM"/>
        </w:rPr>
        <w:t>ացերի</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նույնականացում</w:t>
      </w:r>
      <w:r w:rsidR="00321980" w:rsidRPr="008404AE">
        <w:rPr>
          <w:rFonts w:ascii="GHEA Grapalat" w:eastAsia="Times New Roman" w:hAnsi="GHEA Grapalat" w:cs="Times New Roman"/>
          <w:lang w:val="hy-AM"/>
        </w:rPr>
        <w:t>:</w:t>
      </w:r>
    </w:p>
    <w:p w14:paraId="312B0D8C" w14:textId="71788741" w:rsidR="00321980" w:rsidRPr="008404AE" w:rsidRDefault="00321980" w:rsidP="008404AE">
      <w:pPr>
        <w:pStyle w:val="ListParagraph"/>
        <w:numPr>
          <w:ilvl w:val="0"/>
          <w:numId w:val="37"/>
        </w:numPr>
        <w:spacing w:after="0" w:line="360" w:lineRule="auto"/>
        <w:ind w:left="851" w:hanging="284"/>
        <w:contextualSpacing w:val="0"/>
        <w:jc w:val="both"/>
        <w:rPr>
          <w:rFonts w:ascii="GHEA Grapalat" w:eastAsia="Times New Roman" w:hAnsi="GHEA Grapalat" w:cs="Times New Roman"/>
          <w:b/>
          <w:lang w:val="hy-AM"/>
        </w:rPr>
      </w:pPr>
      <w:r w:rsidRPr="008404AE">
        <w:rPr>
          <w:rFonts w:ascii="GHEA Grapalat" w:eastAsia="Times New Roman" w:hAnsi="GHEA Grapalat" w:cs="Cambria Math"/>
          <w:b/>
          <w:lang w:val="hy-AM"/>
        </w:rPr>
        <w:t>Բազմաստիճան</w:t>
      </w:r>
      <w:r w:rsidRPr="008404AE">
        <w:rPr>
          <w:rFonts w:ascii="GHEA Grapalat" w:eastAsia="Times New Roman" w:hAnsi="GHEA Grapalat" w:cs="Times New Roman"/>
          <w:b/>
          <w:lang w:val="hy-AM"/>
        </w:rPr>
        <w:t xml:space="preserve"> </w:t>
      </w:r>
      <w:r w:rsidRPr="008404AE">
        <w:rPr>
          <w:rFonts w:ascii="GHEA Grapalat" w:eastAsia="Times New Roman" w:hAnsi="GHEA Grapalat" w:cs="Cambria Math"/>
          <w:b/>
          <w:lang w:val="hy-AM"/>
        </w:rPr>
        <w:t>վավերացում</w:t>
      </w:r>
      <w:r w:rsidR="004D2C3F" w:rsidRPr="008404AE">
        <w:rPr>
          <w:rFonts w:ascii="Cambria Math" w:eastAsia="Times New Roman" w:hAnsi="Cambria Math" w:cs="Cambria Math"/>
          <w:b/>
          <w:lang w:val="hy-AM"/>
        </w:rPr>
        <w:t>․</w:t>
      </w:r>
    </w:p>
    <w:p w14:paraId="5BB38ED2" w14:textId="56396CAB" w:rsidR="00321980" w:rsidRPr="008404AE" w:rsidRDefault="004D2C3F" w:rsidP="008404AE">
      <w:pPr>
        <w:pStyle w:val="ListParagraph"/>
        <w:numPr>
          <w:ilvl w:val="1"/>
          <w:numId w:val="37"/>
        </w:numPr>
        <w:spacing w:after="0" w:line="360" w:lineRule="auto"/>
        <w:ind w:left="1134" w:hanging="283"/>
        <w:contextualSpacing w:val="0"/>
        <w:jc w:val="both"/>
        <w:rPr>
          <w:rFonts w:ascii="GHEA Grapalat" w:eastAsia="Times New Roman" w:hAnsi="GHEA Grapalat" w:cs="Times New Roman"/>
          <w:lang w:val="hy-AM"/>
        </w:rPr>
      </w:pPr>
      <w:r w:rsidRPr="008404AE">
        <w:rPr>
          <w:rFonts w:ascii="GHEA Grapalat" w:eastAsia="Times New Roman" w:hAnsi="GHEA Grapalat" w:cs="Cambria Math"/>
          <w:lang w:val="hy-AM"/>
        </w:rPr>
        <w:t>ն</w:t>
      </w:r>
      <w:r w:rsidR="00321980" w:rsidRPr="008404AE">
        <w:rPr>
          <w:rFonts w:ascii="GHEA Grapalat" w:eastAsia="Times New Roman" w:hAnsi="GHEA Grapalat" w:cs="Cambria Math"/>
          <w:lang w:val="hy-AM"/>
        </w:rPr>
        <w:t>ախնական</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ստուգում</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տվյալներ</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մատակարարող</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կառույցի</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կողմից</w:t>
      </w:r>
      <w:r w:rsidR="00321980" w:rsidRPr="008404AE">
        <w:rPr>
          <w:rFonts w:ascii="GHEA Grapalat" w:eastAsia="Times New Roman" w:hAnsi="GHEA Grapalat" w:cs="Times New Roman"/>
          <w:lang w:val="hy-AM"/>
        </w:rPr>
        <w:t>,</w:t>
      </w:r>
    </w:p>
    <w:p w14:paraId="127AFBC3" w14:textId="5D184BD4" w:rsidR="00321980" w:rsidRPr="008404AE" w:rsidRDefault="004D2C3F" w:rsidP="008404AE">
      <w:pPr>
        <w:pStyle w:val="ListParagraph"/>
        <w:numPr>
          <w:ilvl w:val="1"/>
          <w:numId w:val="37"/>
        </w:numPr>
        <w:spacing w:after="0" w:line="360" w:lineRule="auto"/>
        <w:ind w:left="1134" w:hanging="283"/>
        <w:contextualSpacing w:val="0"/>
        <w:jc w:val="both"/>
        <w:rPr>
          <w:rFonts w:ascii="GHEA Grapalat" w:eastAsia="Times New Roman" w:hAnsi="GHEA Grapalat" w:cs="Times New Roman"/>
          <w:lang w:val="hy-AM"/>
        </w:rPr>
      </w:pPr>
      <w:r w:rsidRPr="008404AE">
        <w:rPr>
          <w:rFonts w:ascii="GHEA Grapalat" w:eastAsia="Times New Roman" w:hAnsi="GHEA Grapalat" w:cs="Cambria Math"/>
          <w:lang w:val="hy-AM"/>
        </w:rPr>
        <w:t>փ</w:t>
      </w:r>
      <w:r w:rsidR="00321980" w:rsidRPr="008404AE">
        <w:rPr>
          <w:rFonts w:ascii="GHEA Grapalat" w:eastAsia="Times New Roman" w:hAnsi="GHEA Grapalat" w:cs="Cambria Math"/>
          <w:lang w:val="hy-AM"/>
        </w:rPr>
        <w:t>որձագիտական</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խմբի</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և</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աշխատանքային</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խմբի</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հաստատում</w:t>
      </w:r>
      <w:r w:rsidR="00321980" w:rsidRPr="008404AE">
        <w:rPr>
          <w:rFonts w:ascii="GHEA Grapalat" w:eastAsia="Times New Roman" w:hAnsi="GHEA Grapalat" w:cs="Times New Roman"/>
          <w:lang w:val="hy-AM"/>
        </w:rPr>
        <w:t>,</w:t>
      </w:r>
    </w:p>
    <w:p w14:paraId="131929C8" w14:textId="15CA71EC" w:rsidR="00321980" w:rsidRPr="008404AE" w:rsidRDefault="004D2C3F" w:rsidP="008404AE">
      <w:pPr>
        <w:pStyle w:val="ListParagraph"/>
        <w:numPr>
          <w:ilvl w:val="1"/>
          <w:numId w:val="37"/>
        </w:numPr>
        <w:spacing w:after="0" w:line="360" w:lineRule="auto"/>
        <w:ind w:left="1134" w:hanging="283"/>
        <w:contextualSpacing w:val="0"/>
        <w:jc w:val="both"/>
        <w:rPr>
          <w:rFonts w:ascii="GHEA Grapalat" w:eastAsia="Times New Roman" w:hAnsi="GHEA Grapalat" w:cs="Times New Roman"/>
          <w:color w:val="313131"/>
          <w:lang w:val="hy-AM"/>
        </w:rPr>
      </w:pPr>
      <w:r w:rsidRPr="008404AE">
        <w:rPr>
          <w:rFonts w:ascii="GHEA Grapalat" w:eastAsia="Times New Roman" w:hAnsi="GHEA Grapalat" w:cs="Cambria Math"/>
          <w:lang w:val="hy-AM"/>
        </w:rPr>
        <w:t>հ</w:t>
      </w:r>
      <w:r w:rsidR="00321980" w:rsidRPr="008404AE">
        <w:rPr>
          <w:rFonts w:ascii="GHEA Grapalat" w:eastAsia="Times New Roman" w:hAnsi="GHEA Grapalat" w:cs="Cambria Math"/>
          <w:lang w:val="hy-AM"/>
        </w:rPr>
        <w:t>անրային</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քննարկումներ</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և</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շահագրգիռ</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կողմերի</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դիտարկումներ</w:t>
      </w:r>
      <w:r w:rsidR="00321980" w:rsidRPr="008404AE">
        <w:rPr>
          <w:rFonts w:ascii="GHEA Grapalat" w:eastAsia="Times New Roman" w:hAnsi="GHEA Grapalat" w:cs="Times New Roman"/>
          <w:color w:val="313131"/>
          <w:lang w:val="hy-AM"/>
        </w:rPr>
        <w:t>:</w:t>
      </w:r>
    </w:p>
    <w:p w14:paraId="47648B23" w14:textId="028CDFF6" w:rsidR="00321980" w:rsidRPr="008404AE" w:rsidRDefault="00321980" w:rsidP="008404AE">
      <w:pPr>
        <w:pStyle w:val="ListParagraph"/>
        <w:numPr>
          <w:ilvl w:val="0"/>
          <w:numId w:val="37"/>
        </w:numPr>
        <w:spacing w:after="0" w:line="360" w:lineRule="auto"/>
        <w:ind w:left="851" w:hanging="284"/>
        <w:contextualSpacing w:val="0"/>
        <w:jc w:val="both"/>
        <w:rPr>
          <w:rFonts w:ascii="GHEA Grapalat" w:eastAsia="Times New Roman" w:hAnsi="GHEA Grapalat" w:cs="Times New Roman"/>
          <w:b/>
          <w:color w:val="313131"/>
          <w:lang w:val="hy-AM"/>
        </w:rPr>
      </w:pPr>
      <w:r w:rsidRPr="008404AE">
        <w:rPr>
          <w:rFonts w:ascii="GHEA Grapalat" w:eastAsia="Times New Roman" w:hAnsi="GHEA Grapalat" w:cs="Cambria Math"/>
          <w:b/>
          <w:color w:val="313131"/>
          <w:lang w:val="hy-AM"/>
        </w:rPr>
        <w:t>Վերջնական</w:t>
      </w:r>
      <w:r w:rsidRPr="008404AE">
        <w:rPr>
          <w:rFonts w:ascii="GHEA Grapalat" w:eastAsia="Times New Roman" w:hAnsi="GHEA Grapalat" w:cs="Times New Roman"/>
          <w:b/>
          <w:color w:val="313131"/>
          <w:lang w:val="hy-AM"/>
        </w:rPr>
        <w:t xml:space="preserve"> </w:t>
      </w:r>
      <w:r w:rsidRPr="008404AE">
        <w:rPr>
          <w:rFonts w:ascii="GHEA Grapalat" w:eastAsia="Times New Roman" w:hAnsi="GHEA Grapalat" w:cs="Cambria Math"/>
          <w:b/>
          <w:color w:val="313131"/>
          <w:lang w:val="hy-AM"/>
        </w:rPr>
        <w:t xml:space="preserve">հաշվետվություն </w:t>
      </w:r>
      <w:r w:rsidRPr="008404AE">
        <w:rPr>
          <w:rFonts w:ascii="GHEA Grapalat" w:eastAsia="Times New Roman" w:hAnsi="GHEA Grapalat" w:cs="Times New Roman"/>
          <w:b/>
          <w:color w:val="313131"/>
          <w:lang w:val="hy-AM"/>
        </w:rPr>
        <w:t xml:space="preserve">- </w:t>
      </w:r>
      <w:r w:rsidRPr="008404AE">
        <w:rPr>
          <w:rFonts w:ascii="GHEA Grapalat" w:eastAsia="Times New Roman" w:hAnsi="GHEA Grapalat" w:cs="Cambria Math"/>
          <w:b/>
          <w:color w:val="313131"/>
          <w:lang w:val="hy-AM"/>
        </w:rPr>
        <w:t>հաստատված</w:t>
      </w:r>
      <w:r w:rsidRPr="008404AE">
        <w:rPr>
          <w:rFonts w:ascii="GHEA Grapalat" w:eastAsia="Times New Roman" w:hAnsi="GHEA Grapalat" w:cs="Times New Roman"/>
          <w:b/>
          <w:color w:val="313131"/>
          <w:lang w:val="hy-AM"/>
        </w:rPr>
        <w:t xml:space="preserve"> </w:t>
      </w:r>
      <w:r w:rsidRPr="008404AE">
        <w:rPr>
          <w:rFonts w:ascii="GHEA Grapalat" w:eastAsia="Times New Roman" w:hAnsi="GHEA Grapalat" w:cs="Cambria Math"/>
          <w:b/>
          <w:color w:val="313131"/>
          <w:lang w:val="hy-AM"/>
        </w:rPr>
        <w:t>տվյալների</w:t>
      </w:r>
      <w:r w:rsidRPr="008404AE">
        <w:rPr>
          <w:rFonts w:ascii="GHEA Grapalat" w:eastAsia="Times New Roman" w:hAnsi="GHEA Grapalat" w:cs="Times New Roman"/>
          <w:b/>
          <w:color w:val="313131"/>
          <w:lang w:val="hy-AM"/>
        </w:rPr>
        <w:t xml:space="preserve"> </w:t>
      </w:r>
      <w:r w:rsidRPr="008404AE">
        <w:rPr>
          <w:rFonts w:ascii="GHEA Grapalat" w:eastAsia="Times New Roman" w:hAnsi="GHEA Grapalat" w:cs="Cambria Math"/>
          <w:b/>
          <w:color w:val="313131"/>
          <w:lang w:val="hy-AM"/>
        </w:rPr>
        <w:t>թվայնացում</w:t>
      </w:r>
      <w:r w:rsidRPr="008404AE">
        <w:rPr>
          <w:rFonts w:ascii="GHEA Grapalat" w:eastAsia="Times New Roman" w:hAnsi="GHEA Grapalat" w:cs="Times New Roman"/>
          <w:b/>
          <w:color w:val="313131"/>
          <w:lang w:val="hy-AM"/>
        </w:rPr>
        <w:t xml:space="preserve"> </w:t>
      </w:r>
      <w:r w:rsidRPr="008404AE">
        <w:rPr>
          <w:rFonts w:ascii="GHEA Grapalat" w:eastAsia="Times New Roman" w:hAnsi="GHEA Grapalat" w:cs="Cambria Math"/>
          <w:b/>
          <w:color w:val="313131"/>
          <w:lang w:val="hy-AM"/>
        </w:rPr>
        <w:t>և</w:t>
      </w:r>
      <w:r w:rsidRPr="008404AE">
        <w:rPr>
          <w:rFonts w:ascii="GHEA Grapalat" w:eastAsia="Times New Roman" w:hAnsi="GHEA Grapalat" w:cs="Times New Roman"/>
          <w:b/>
          <w:color w:val="313131"/>
          <w:lang w:val="hy-AM"/>
        </w:rPr>
        <w:t xml:space="preserve"> </w:t>
      </w:r>
      <w:r w:rsidRPr="008404AE">
        <w:rPr>
          <w:rFonts w:ascii="GHEA Grapalat" w:eastAsia="Times New Roman" w:hAnsi="GHEA Grapalat" w:cs="Cambria Math"/>
          <w:b/>
          <w:color w:val="313131"/>
          <w:lang w:val="hy-AM"/>
        </w:rPr>
        <w:t>ներբեռնում</w:t>
      </w:r>
      <w:r w:rsidRPr="008404AE">
        <w:rPr>
          <w:rFonts w:ascii="GHEA Grapalat" w:eastAsia="Times New Roman" w:hAnsi="GHEA Grapalat" w:cs="Times New Roman"/>
          <w:b/>
          <w:color w:val="313131"/>
          <w:lang w:val="hy-AM"/>
        </w:rPr>
        <w:t xml:space="preserve"> CBD Online reporting </w:t>
      </w:r>
      <w:r w:rsidRPr="008404AE">
        <w:rPr>
          <w:rFonts w:ascii="GHEA Grapalat" w:eastAsia="Times New Roman" w:hAnsi="GHEA Grapalat" w:cs="Cambria Math"/>
          <w:b/>
          <w:color w:val="313131"/>
          <w:lang w:val="hy-AM"/>
        </w:rPr>
        <w:t>հարթակ</w:t>
      </w:r>
      <w:r w:rsidR="004D2C3F" w:rsidRPr="008404AE">
        <w:rPr>
          <w:rFonts w:ascii="Cambria Math" w:eastAsia="Times New Roman" w:hAnsi="Cambria Math" w:cs="Cambria Math"/>
          <w:b/>
          <w:color w:val="313131"/>
          <w:lang w:val="hy-AM"/>
        </w:rPr>
        <w:t>․</w:t>
      </w:r>
    </w:p>
    <w:p w14:paraId="773AA15E" w14:textId="1A99B2EB" w:rsidR="00321980" w:rsidRPr="008404AE" w:rsidRDefault="004D2C3F" w:rsidP="008404AE">
      <w:pPr>
        <w:pStyle w:val="ListParagraph"/>
        <w:numPr>
          <w:ilvl w:val="1"/>
          <w:numId w:val="37"/>
        </w:numPr>
        <w:spacing w:after="0" w:line="360" w:lineRule="auto"/>
        <w:ind w:left="1134" w:hanging="283"/>
        <w:contextualSpacing w:val="0"/>
        <w:jc w:val="both"/>
        <w:rPr>
          <w:rFonts w:ascii="GHEA Grapalat" w:eastAsia="Times New Roman" w:hAnsi="GHEA Grapalat" w:cs="Times New Roman"/>
          <w:color w:val="313131"/>
          <w:lang w:val="hy-AM"/>
        </w:rPr>
      </w:pPr>
      <w:r w:rsidRPr="008404AE">
        <w:rPr>
          <w:rFonts w:ascii="GHEA Grapalat" w:eastAsia="Times New Roman" w:hAnsi="GHEA Grapalat" w:cs="Cambria Math"/>
          <w:lang w:val="hy-AM"/>
        </w:rPr>
        <w:t>ա</w:t>
      </w:r>
      <w:r w:rsidR="00321980" w:rsidRPr="008404AE">
        <w:rPr>
          <w:rFonts w:ascii="GHEA Grapalat" w:eastAsia="Times New Roman" w:hAnsi="GHEA Grapalat" w:cs="Cambria Math"/>
          <w:lang w:val="hy-AM"/>
        </w:rPr>
        <w:t>պահովում</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է</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ազգային</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զեկույցի</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միջազգային</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հասանելիությունը</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և</w:t>
      </w:r>
      <w:r w:rsidR="00321980" w:rsidRPr="008404AE">
        <w:rPr>
          <w:rFonts w:ascii="GHEA Grapalat" w:eastAsia="Times New Roman" w:hAnsi="GHEA Grapalat" w:cs="Times New Roman"/>
          <w:lang w:val="hy-AM"/>
        </w:rPr>
        <w:t xml:space="preserve"> </w:t>
      </w:r>
      <w:r w:rsidR="00321980" w:rsidRPr="008404AE">
        <w:rPr>
          <w:rFonts w:ascii="GHEA Grapalat" w:eastAsia="Times New Roman" w:hAnsi="GHEA Grapalat" w:cs="Cambria Math"/>
          <w:lang w:val="hy-AM"/>
        </w:rPr>
        <w:t>համադրելիությունը</w:t>
      </w:r>
      <w:r w:rsidR="00321980" w:rsidRPr="008404AE">
        <w:rPr>
          <w:rFonts w:ascii="GHEA Grapalat" w:eastAsia="Times New Roman" w:hAnsi="GHEA Grapalat" w:cs="Times New Roman"/>
          <w:color w:val="313131"/>
          <w:lang w:val="hy-AM"/>
        </w:rPr>
        <w:t>:</w:t>
      </w:r>
    </w:p>
    <w:p w14:paraId="0B80DD66" w14:textId="77777777" w:rsidR="008852A7" w:rsidRPr="008404AE" w:rsidRDefault="008852A7" w:rsidP="008404AE">
      <w:pPr>
        <w:pBdr>
          <w:top w:val="nil"/>
          <w:left w:val="nil"/>
          <w:bottom w:val="nil"/>
          <w:right w:val="nil"/>
          <w:between w:val="nil"/>
        </w:pBdr>
        <w:spacing w:after="0" w:line="360" w:lineRule="auto"/>
        <w:ind w:firstLine="567"/>
        <w:jc w:val="both"/>
        <w:rPr>
          <w:rFonts w:ascii="GHEA Grapalat" w:eastAsia="Calibri" w:hAnsi="GHEA Grapalat" w:cs="Calibri"/>
          <w:color w:val="000000"/>
          <w:lang w:val="hy-AM"/>
        </w:rPr>
      </w:pPr>
      <w:r w:rsidRPr="008404AE">
        <w:rPr>
          <w:rFonts w:ascii="GHEA Grapalat" w:eastAsia="Calibri" w:hAnsi="GHEA Grapalat" w:cs="Calibri"/>
          <w:color w:val="000000"/>
          <w:lang w:val="hy-AM"/>
        </w:rPr>
        <w:t>Բաց հասանելիությամբ տվյալների վավերականությունը կստուգվի համադրման և փորձագիտական գնահատման գործընթացով՝ ներառելով</w:t>
      </w:r>
      <w:r w:rsidRPr="008404AE">
        <w:rPr>
          <w:rFonts w:ascii="Cambria Math" w:eastAsia="Calibri" w:hAnsi="Cambria Math" w:cs="Cambria Math"/>
          <w:color w:val="000000"/>
          <w:lang w:val="hy-AM"/>
        </w:rPr>
        <w:t>․</w:t>
      </w:r>
    </w:p>
    <w:p w14:paraId="69BA53EA" w14:textId="77777777" w:rsidR="008852A7" w:rsidRPr="008404AE" w:rsidRDefault="008852A7" w:rsidP="008404AE">
      <w:pPr>
        <w:numPr>
          <w:ilvl w:val="0"/>
          <w:numId w:val="21"/>
        </w:numPr>
        <w:pBdr>
          <w:top w:val="nil"/>
          <w:left w:val="nil"/>
          <w:bottom w:val="nil"/>
          <w:right w:val="nil"/>
          <w:between w:val="nil"/>
        </w:pBdr>
        <w:spacing w:after="0" w:line="360" w:lineRule="auto"/>
        <w:ind w:left="851" w:hanging="284"/>
        <w:jc w:val="both"/>
        <w:rPr>
          <w:rFonts w:ascii="GHEA Grapalat" w:eastAsia="Calibri" w:hAnsi="GHEA Grapalat" w:cs="Calibri"/>
          <w:color w:val="000000"/>
          <w:lang w:val="hy-AM"/>
        </w:rPr>
      </w:pPr>
      <w:r w:rsidRPr="008404AE">
        <w:rPr>
          <w:rFonts w:ascii="GHEA Grapalat" w:eastAsia="Calibri" w:hAnsi="GHEA Grapalat" w:cs="Calibri"/>
          <w:color w:val="000000"/>
          <w:lang w:val="hy-AM"/>
        </w:rPr>
        <w:t>տվյալների համեմատություն պետական և հաստատագրված աղբյուրների հետ,</w:t>
      </w:r>
    </w:p>
    <w:p w14:paraId="2C322B40" w14:textId="77777777" w:rsidR="008852A7" w:rsidRPr="008404AE" w:rsidRDefault="008852A7" w:rsidP="008404AE">
      <w:pPr>
        <w:numPr>
          <w:ilvl w:val="0"/>
          <w:numId w:val="21"/>
        </w:numPr>
        <w:pBdr>
          <w:top w:val="nil"/>
          <w:left w:val="nil"/>
          <w:bottom w:val="nil"/>
          <w:right w:val="nil"/>
          <w:between w:val="nil"/>
        </w:pBdr>
        <w:spacing w:after="0" w:line="360" w:lineRule="auto"/>
        <w:ind w:left="851" w:hanging="284"/>
        <w:jc w:val="both"/>
        <w:rPr>
          <w:rFonts w:ascii="GHEA Grapalat" w:eastAsia="Calibri" w:hAnsi="GHEA Grapalat" w:cs="Calibri"/>
          <w:color w:val="000000"/>
          <w:lang w:val="hy-AM"/>
        </w:rPr>
      </w:pPr>
      <w:r w:rsidRPr="008404AE">
        <w:rPr>
          <w:rFonts w:ascii="GHEA Grapalat" w:eastAsia="Calibri" w:hAnsi="GHEA Grapalat" w:cs="Calibri"/>
          <w:color w:val="000000"/>
          <w:lang w:val="hy-AM"/>
        </w:rPr>
        <w:lastRenderedPageBreak/>
        <w:t>մետատվյալների ամբողջականության և համապատասխանության ստուգում,</w:t>
      </w:r>
    </w:p>
    <w:p w14:paraId="1BB1F7AA" w14:textId="77777777" w:rsidR="008852A7" w:rsidRPr="008404AE" w:rsidRDefault="008852A7" w:rsidP="008404AE">
      <w:pPr>
        <w:numPr>
          <w:ilvl w:val="0"/>
          <w:numId w:val="21"/>
        </w:numPr>
        <w:pBdr>
          <w:top w:val="nil"/>
          <w:left w:val="nil"/>
          <w:bottom w:val="nil"/>
          <w:right w:val="nil"/>
          <w:between w:val="nil"/>
        </w:pBdr>
        <w:spacing w:after="0" w:line="360" w:lineRule="auto"/>
        <w:ind w:left="851" w:hanging="284"/>
        <w:jc w:val="both"/>
        <w:rPr>
          <w:rFonts w:ascii="GHEA Grapalat" w:eastAsia="Calibri" w:hAnsi="GHEA Grapalat" w:cs="Calibri"/>
          <w:color w:val="000000"/>
          <w:lang w:val="hy-AM"/>
        </w:rPr>
      </w:pPr>
      <w:r w:rsidRPr="008404AE">
        <w:rPr>
          <w:rFonts w:ascii="GHEA Grapalat" w:eastAsia="Calibri" w:hAnsi="GHEA Grapalat" w:cs="Calibri"/>
          <w:color w:val="000000"/>
          <w:lang w:val="hy-AM"/>
        </w:rPr>
        <w:t>փորձագիտական և աշխատանքային խմբերի կողմից</w:t>
      </w:r>
      <w:r w:rsidRPr="008404AE">
        <w:rPr>
          <w:rFonts w:ascii="GHEA Grapalat" w:eastAsia="Times New Roman" w:hAnsi="GHEA Grapalat" w:cs="Times New Roman"/>
          <w:color w:val="000000"/>
          <w:lang w:val="hy-AM"/>
        </w:rPr>
        <w:t xml:space="preserve"> </w:t>
      </w:r>
      <w:r w:rsidRPr="008404AE">
        <w:rPr>
          <w:rFonts w:ascii="GHEA Grapalat" w:eastAsia="Calibri" w:hAnsi="GHEA Grapalat" w:cs="Calibri"/>
          <w:color w:val="000000"/>
          <w:lang w:val="hy-AM"/>
        </w:rPr>
        <w:t>տվյալների վերջնական հաստատում։</w:t>
      </w:r>
    </w:p>
    <w:p w14:paraId="26BA702F" w14:textId="1069EA80" w:rsidR="008852A7" w:rsidRPr="008404AE" w:rsidRDefault="008852A7" w:rsidP="008404AE">
      <w:pPr>
        <w:pBdr>
          <w:top w:val="nil"/>
          <w:left w:val="nil"/>
          <w:bottom w:val="nil"/>
          <w:right w:val="nil"/>
          <w:between w:val="nil"/>
        </w:pBdr>
        <w:spacing w:after="0" w:line="360" w:lineRule="auto"/>
        <w:ind w:firstLine="567"/>
        <w:jc w:val="both"/>
        <w:rPr>
          <w:rFonts w:ascii="GHEA Grapalat" w:eastAsia="Calibri" w:hAnsi="GHEA Grapalat" w:cs="Calibri"/>
          <w:color w:val="000000"/>
          <w:lang w:val="hy-AM"/>
        </w:rPr>
      </w:pPr>
      <w:r w:rsidRPr="008404AE">
        <w:rPr>
          <w:rFonts w:ascii="GHEA Grapalat" w:eastAsia="Calibri" w:hAnsi="GHEA Grapalat" w:cs="Calibri"/>
          <w:color w:val="000000"/>
          <w:lang w:val="hy-AM"/>
        </w:rPr>
        <w:t>Տվյալների որակի ապահովման գործընթաց</w:t>
      </w:r>
      <w:r w:rsidR="008D63C7" w:rsidRPr="008404AE">
        <w:rPr>
          <w:rFonts w:ascii="GHEA Grapalat" w:eastAsia="Calibri" w:hAnsi="GHEA Grapalat" w:cs="Calibri"/>
          <w:color w:val="000000"/>
          <w:lang w:val="hy-AM"/>
        </w:rPr>
        <w:t>ն</w:t>
      </w:r>
      <w:r w:rsidRPr="008404AE">
        <w:rPr>
          <w:rFonts w:ascii="GHEA Grapalat" w:eastAsia="Calibri" w:hAnsi="GHEA Grapalat" w:cs="Calibri"/>
          <w:color w:val="000000"/>
          <w:lang w:val="hy-AM"/>
        </w:rPr>
        <w:t xml:space="preserve"> իրականացվում է նախապես սահմանված հստակ չափանիշների հիման վրա, որոնց միջոցով գնահատվում են հավաքագրված և վերլուծության ենթարկվ</w:t>
      </w:r>
      <w:r w:rsidR="00C05CE2" w:rsidRPr="008404AE">
        <w:rPr>
          <w:rFonts w:ascii="GHEA Grapalat" w:eastAsia="Calibri" w:hAnsi="GHEA Grapalat" w:cs="Calibri"/>
          <w:color w:val="000000"/>
          <w:lang w:val="hy-AM"/>
        </w:rPr>
        <w:t>ած</w:t>
      </w:r>
      <w:r w:rsidRPr="008404AE">
        <w:rPr>
          <w:rFonts w:ascii="GHEA Grapalat" w:eastAsia="Calibri" w:hAnsi="GHEA Grapalat" w:cs="Calibri"/>
          <w:color w:val="000000"/>
          <w:lang w:val="hy-AM"/>
        </w:rPr>
        <w:t xml:space="preserve"> տվյալների ամբողջականությունը, ճշգրտությունը, համահունչությունը, արդիականությունը և հուսալիությունը։ Այս չափանիշները կիրառվում են տվյալների վավերացման բոլոր փուլերում՝ ապահովելով ներկայացվող տեղեկատվության վստահելիությունը և համադրելիությունը։</w:t>
      </w:r>
    </w:p>
    <w:p w14:paraId="00CF9825" w14:textId="77777777" w:rsidR="008852A7" w:rsidRPr="008404AE" w:rsidRDefault="008852A7" w:rsidP="008404AE">
      <w:pPr>
        <w:pBdr>
          <w:top w:val="nil"/>
          <w:left w:val="nil"/>
          <w:bottom w:val="nil"/>
          <w:right w:val="nil"/>
          <w:between w:val="nil"/>
        </w:pBdr>
        <w:spacing w:after="0" w:line="360" w:lineRule="auto"/>
        <w:ind w:firstLine="567"/>
        <w:jc w:val="both"/>
        <w:rPr>
          <w:rFonts w:ascii="GHEA Grapalat" w:eastAsia="Calibri" w:hAnsi="GHEA Grapalat" w:cs="Calibri"/>
          <w:color w:val="000000"/>
          <w:lang w:val="hy-AM"/>
        </w:rPr>
      </w:pPr>
      <w:r w:rsidRPr="008404AE">
        <w:rPr>
          <w:rFonts w:ascii="GHEA Grapalat" w:eastAsia="Calibri" w:hAnsi="GHEA Grapalat" w:cs="Calibri"/>
          <w:color w:val="000000"/>
          <w:lang w:val="hy-AM"/>
        </w:rPr>
        <w:t>Տվյալների որակը գնահատվելու է հետևյալ չափանիշների հիման վրա</w:t>
      </w:r>
      <w:r w:rsidRPr="008404AE">
        <w:rPr>
          <w:rFonts w:ascii="Cambria Math" w:eastAsia="Calibri" w:hAnsi="Cambria Math" w:cs="Cambria Math"/>
          <w:color w:val="000000"/>
          <w:lang w:val="hy-AM"/>
        </w:rPr>
        <w:t>․</w:t>
      </w:r>
    </w:p>
    <w:p w14:paraId="46316A3D" w14:textId="4A55ECF8" w:rsidR="00B641DE" w:rsidRPr="008404AE" w:rsidRDefault="00B641DE" w:rsidP="008404AE">
      <w:pPr>
        <w:pStyle w:val="ListParagraph"/>
        <w:numPr>
          <w:ilvl w:val="0"/>
          <w:numId w:val="38"/>
        </w:numPr>
        <w:spacing w:after="0" w:line="360" w:lineRule="auto"/>
        <w:ind w:left="851" w:hanging="284"/>
        <w:contextualSpacing w:val="0"/>
        <w:jc w:val="both"/>
        <w:rPr>
          <w:rFonts w:ascii="GHEA Grapalat" w:eastAsia="Times New Roman" w:hAnsi="GHEA Grapalat" w:cs="Times New Roman"/>
          <w:color w:val="313131"/>
          <w:lang w:val="hy-AM"/>
        </w:rPr>
      </w:pPr>
      <w:r w:rsidRPr="008404AE">
        <w:rPr>
          <w:rFonts w:ascii="GHEA Grapalat" w:eastAsia="Times New Roman" w:hAnsi="GHEA Grapalat" w:cs="Times New Roman"/>
          <w:b/>
          <w:color w:val="313131"/>
          <w:lang w:val="hy-AM"/>
        </w:rPr>
        <w:t>Ամբող</w:t>
      </w:r>
      <w:r w:rsidR="00E8263C" w:rsidRPr="008404AE">
        <w:rPr>
          <w:rFonts w:ascii="GHEA Grapalat" w:eastAsia="Times New Roman" w:hAnsi="GHEA Grapalat" w:cs="Times New Roman"/>
          <w:b/>
          <w:color w:val="313131"/>
          <w:lang w:val="hy-AM"/>
        </w:rPr>
        <w:t>ջ</w:t>
      </w:r>
      <w:r w:rsidRPr="008404AE">
        <w:rPr>
          <w:rFonts w:ascii="GHEA Grapalat" w:eastAsia="Times New Roman" w:hAnsi="GHEA Grapalat" w:cs="Times New Roman"/>
          <w:b/>
          <w:color w:val="313131"/>
          <w:lang w:val="hy-AM"/>
        </w:rPr>
        <w:t xml:space="preserve">ականություն - </w:t>
      </w:r>
      <w:r w:rsidR="00F13EA0" w:rsidRPr="008404AE">
        <w:rPr>
          <w:rFonts w:ascii="GHEA Grapalat" w:eastAsia="Times New Roman" w:hAnsi="GHEA Grapalat" w:cs="Times New Roman"/>
          <w:color w:val="313131"/>
          <w:lang w:val="hy-AM"/>
        </w:rPr>
        <w:t>ս</w:t>
      </w:r>
      <w:r w:rsidRPr="008404AE">
        <w:rPr>
          <w:rFonts w:ascii="GHEA Grapalat" w:eastAsia="Times New Roman" w:hAnsi="GHEA Grapalat" w:cs="Times New Roman"/>
          <w:color w:val="313131"/>
          <w:lang w:val="hy-AM"/>
        </w:rPr>
        <w:t>տուգվում է՝ արդյո</w:t>
      </w:r>
      <w:r w:rsidR="00F13EA0" w:rsidRPr="008404AE">
        <w:rPr>
          <w:rFonts w:ascii="GHEA Grapalat" w:eastAsia="Times New Roman" w:hAnsi="GHEA Grapalat" w:cs="Times New Roman"/>
          <w:color w:val="313131"/>
          <w:lang w:val="hy-AM"/>
        </w:rPr>
        <w:t>՞</w:t>
      </w:r>
      <w:r w:rsidRPr="008404AE">
        <w:rPr>
          <w:rFonts w:ascii="GHEA Grapalat" w:eastAsia="Times New Roman" w:hAnsi="GHEA Grapalat" w:cs="Times New Roman"/>
          <w:color w:val="313131"/>
          <w:lang w:val="hy-AM"/>
        </w:rPr>
        <w:t>ք տվյալներն ամբողջությամբ ընդգրկում են հաստատված ցուցիչները և համապատասխան ժամանակային միջակայքը (</w:t>
      </w:r>
      <w:r w:rsidR="008D63C7" w:rsidRPr="008404AE">
        <w:rPr>
          <w:rFonts w:ascii="GHEA Grapalat" w:eastAsia="Times New Roman" w:hAnsi="GHEA Grapalat" w:cs="Times New Roman"/>
          <w:color w:val="313131"/>
          <w:lang w:val="hy-AM"/>
        </w:rPr>
        <w:t>ն</w:t>
      </w:r>
      <w:r w:rsidRPr="008404AE">
        <w:rPr>
          <w:rFonts w:ascii="GHEA Grapalat" w:eastAsia="Times New Roman" w:hAnsi="GHEA Grapalat" w:cs="Times New Roman"/>
          <w:color w:val="313131"/>
          <w:lang w:val="hy-AM"/>
        </w:rPr>
        <w:t>ախընտրելի է 2020-2023</w:t>
      </w:r>
      <w:r w:rsidR="008D63C7" w:rsidRPr="008404AE">
        <w:rPr>
          <w:rFonts w:ascii="GHEA Grapalat" w:eastAsia="Times New Roman" w:hAnsi="GHEA Grapalat" w:cs="Times New Roman"/>
          <w:color w:val="313131"/>
          <w:lang w:val="hy-AM"/>
        </w:rPr>
        <w:t xml:space="preserve"> </w:t>
      </w:r>
      <w:r w:rsidRPr="008404AE">
        <w:rPr>
          <w:rFonts w:ascii="GHEA Grapalat" w:eastAsia="Times New Roman" w:hAnsi="GHEA Grapalat" w:cs="Times New Roman"/>
          <w:color w:val="313131"/>
          <w:lang w:val="hy-AM"/>
        </w:rPr>
        <w:t>թթ</w:t>
      </w:r>
      <w:r w:rsidRPr="008404AE">
        <w:rPr>
          <w:rFonts w:ascii="Cambria Math" w:eastAsia="Times New Roman" w:hAnsi="Cambria Math" w:cs="Cambria Math"/>
          <w:color w:val="313131"/>
          <w:lang w:val="hy-AM"/>
        </w:rPr>
        <w:t>․</w:t>
      </w:r>
      <w:r w:rsidRPr="008404AE">
        <w:rPr>
          <w:rFonts w:ascii="GHEA Grapalat" w:eastAsia="Times New Roman" w:hAnsi="GHEA Grapalat" w:cs="Times New Roman"/>
          <w:color w:val="313131"/>
          <w:lang w:val="hy-AM"/>
        </w:rPr>
        <w:t>)</w:t>
      </w:r>
      <w:r w:rsidR="00F13EA0" w:rsidRPr="008404AE">
        <w:rPr>
          <w:rFonts w:ascii="GHEA Grapalat" w:eastAsia="Times New Roman" w:hAnsi="GHEA Grapalat" w:cs="Times New Roman"/>
          <w:color w:val="313131"/>
          <w:lang w:val="hy-AM"/>
        </w:rPr>
        <w:t>:</w:t>
      </w:r>
    </w:p>
    <w:p w14:paraId="70C5761B" w14:textId="5D9E0E13" w:rsidR="00B641DE" w:rsidRPr="008404AE" w:rsidRDefault="00B641DE" w:rsidP="008404AE">
      <w:pPr>
        <w:pStyle w:val="ListParagraph"/>
        <w:numPr>
          <w:ilvl w:val="0"/>
          <w:numId w:val="38"/>
        </w:numPr>
        <w:spacing w:after="0" w:line="360" w:lineRule="auto"/>
        <w:ind w:left="851" w:hanging="284"/>
        <w:contextualSpacing w:val="0"/>
        <w:jc w:val="both"/>
        <w:rPr>
          <w:rFonts w:ascii="GHEA Grapalat" w:eastAsia="Times New Roman" w:hAnsi="GHEA Grapalat" w:cs="Times New Roman"/>
          <w:color w:val="313131"/>
          <w:lang w:val="hy-AM"/>
        </w:rPr>
      </w:pPr>
      <w:r w:rsidRPr="008404AE">
        <w:rPr>
          <w:rFonts w:ascii="GHEA Grapalat" w:eastAsia="Times New Roman" w:hAnsi="GHEA Grapalat" w:cs="Times New Roman"/>
          <w:b/>
          <w:color w:val="313131"/>
          <w:lang w:val="hy-AM"/>
        </w:rPr>
        <w:t>Համահունչություն -</w:t>
      </w:r>
      <w:r w:rsidRPr="008404AE">
        <w:rPr>
          <w:rFonts w:ascii="GHEA Grapalat" w:eastAsia="Times New Roman" w:hAnsi="GHEA Grapalat" w:cs="Times New Roman"/>
          <w:color w:val="313131"/>
          <w:lang w:val="hy-AM"/>
        </w:rPr>
        <w:t xml:space="preserve"> </w:t>
      </w:r>
      <w:r w:rsidR="00F13EA0" w:rsidRPr="008404AE">
        <w:rPr>
          <w:rFonts w:ascii="GHEA Grapalat" w:eastAsia="Times New Roman" w:hAnsi="GHEA Grapalat" w:cs="Times New Roman"/>
          <w:color w:val="313131"/>
          <w:lang w:val="hy-AM"/>
        </w:rPr>
        <w:t>տ</w:t>
      </w:r>
      <w:r w:rsidRPr="008404AE">
        <w:rPr>
          <w:rFonts w:ascii="GHEA Grapalat" w:eastAsia="Times New Roman" w:hAnsi="GHEA Grapalat" w:cs="Times New Roman"/>
          <w:color w:val="313131"/>
          <w:lang w:val="hy-AM"/>
        </w:rPr>
        <w:t>արբեր աղբյուրներից ստացված տվյալների տրամաբանական համապատասխանությունը և համադրելիությունը</w:t>
      </w:r>
      <w:r w:rsidR="00F13EA0" w:rsidRPr="008404AE">
        <w:rPr>
          <w:rFonts w:ascii="GHEA Grapalat" w:eastAsia="Times New Roman" w:hAnsi="GHEA Grapalat" w:cs="Times New Roman"/>
          <w:color w:val="313131"/>
          <w:lang w:val="hy-AM"/>
        </w:rPr>
        <w:t>:</w:t>
      </w:r>
    </w:p>
    <w:p w14:paraId="6250E2BE" w14:textId="7D1C8342" w:rsidR="00B641DE" w:rsidRPr="008404AE" w:rsidRDefault="00B641DE" w:rsidP="008404AE">
      <w:pPr>
        <w:pStyle w:val="ListParagraph"/>
        <w:numPr>
          <w:ilvl w:val="0"/>
          <w:numId w:val="38"/>
        </w:numPr>
        <w:spacing w:after="0" w:line="360" w:lineRule="auto"/>
        <w:ind w:left="851" w:hanging="284"/>
        <w:contextualSpacing w:val="0"/>
        <w:jc w:val="both"/>
        <w:rPr>
          <w:rFonts w:ascii="GHEA Grapalat" w:eastAsia="Times New Roman" w:hAnsi="GHEA Grapalat" w:cs="Times New Roman"/>
          <w:color w:val="313131"/>
          <w:lang w:val="hy-AM"/>
        </w:rPr>
      </w:pPr>
      <w:r w:rsidRPr="008404AE">
        <w:rPr>
          <w:rFonts w:ascii="GHEA Grapalat" w:eastAsia="Times New Roman" w:hAnsi="GHEA Grapalat" w:cs="Times New Roman"/>
          <w:b/>
          <w:color w:val="313131"/>
          <w:lang w:val="hy-AM"/>
        </w:rPr>
        <w:t>Ճշգրտություն -</w:t>
      </w:r>
      <w:r w:rsidRPr="008404AE">
        <w:rPr>
          <w:rFonts w:ascii="GHEA Grapalat" w:eastAsia="Times New Roman" w:hAnsi="GHEA Grapalat" w:cs="Times New Roman"/>
          <w:color w:val="313131"/>
          <w:lang w:val="hy-AM"/>
        </w:rPr>
        <w:t xml:space="preserve"> </w:t>
      </w:r>
      <w:r w:rsidR="00F13EA0" w:rsidRPr="008404AE">
        <w:rPr>
          <w:rFonts w:ascii="GHEA Grapalat" w:eastAsia="Times New Roman" w:hAnsi="GHEA Grapalat" w:cs="Times New Roman"/>
          <w:color w:val="313131"/>
          <w:lang w:val="hy-AM"/>
        </w:rPr>
        <w:t>գ</w:t>
      </w:r>
      <w:r w:rsidRPr="008404AE">
        <w:rPr>
          <w:rFonts w:ascii="GHEA Grapalat" w:eastAsia="Times New Roman" w:hAnsi="GHEA Grapalat" w:cs="Times New Roman"/>
          <w:color w:val="313131"/>
          <w:lang w:val="hy-AM"/>
        </w:rPr>
        <w:t>նահատվում է տվյալների համապատասխանությունը սկզբնաղբյուր փաստաթղթերի և պաշտոնական վիճակագրական տվյալների</w:t>
      </w:r>
      <w:r w:rsidR="00C92F1F" w:rsidRPr="008404AE">
        <w:rPr>
          <w:rFonts w:ascii="GHEA Grapalat" w:eastAsia="Times New Roman" w:hAnsi="GHEA Grapalat" w:cs="Times New Roman"/>
          <w:color w:val="313131"/>
          <w:lang w:val="hy-AM"/>
        </w:rPr>
        <w:t xml:space="preserve"> հետ</w:t>
      </w:r>
      <w:r w:rsidR="00F13EA0" w:rsidRPr="008404AE">
        <w:rPr>
          <w:rFonts w:ascii="GHEA Grapalat" w:eastAsia="Times New Roman" w:hAnsi="GHEA Grapalat" w:cs="Times New Roman"/>
          <w:color w:val="313131"/>
          <w:lang w:val="hy-AM"/>
        </w:rPr>
        <w:t>:</w:t>
      </w:r>
    </w:p>
    <w:p w14:paraId="49BEC0EB" w14:textId="77777777" w:rsidR="00AA1731" w:rsidRPr="008404AE" w:rsidRDefault="00B641DE" w:rsidP="008404AE">
      <w:pPr>
        <w:pStyle w:val="ListParagraph"/>
        <w:numPr>
          <w:ilvl w:val="0"/>
          <w:numId w:val="38"/>
        </w:numPr>
        <w:pBdr>
          <w:top w:val="nil"/>
          <w:left w:val="nil"/>
          <w:bottom w:val="nil"/>
          <w:right w:val="nil"/>
          <w:between w:val="nil"/>
        </w:pBdr>
        <w:spacing w:after="0" w:line="360" w:lineRule="auto"/>
        <w:ind w:left="851" w:hanging="284"/>
        <w:contextualSpacing w:val="0"/>
        <w:jc w:val="both"/>
        <w:rPr>
          <w:rFonts w:ascii="GHEA Grapalat" w:eastAsia="Calibri" w:hAnsi="GHEA Grapalat" w:cs="Calibri"/>
          <w:color w:val="000000"/>
          <w:lang w:val="hy-AM"/>
        </w:rPr>
      </w:pPr>
      <w:r w:rsidRPr="008404AE">
        <w:rPr>
          <w:rFonts w:ascii="GHEA Grapalat" w:eastAsia="Times New Roman" w:hAnsi="GHEA Grapalat" w:cs="Times New Roman"/>
          <w:b/>
          <w:color w:val="313131"/>
          <w:lang w:val="hy-AM"/>
        </w:rPr>
        <w:t>Արդիականությունը -</w:t>
      </w:r>
      <w:r w:rsidRPr="008404AE">
        <w:rPr>
          <w:rFonts w:ascii="GHEA Grapalat" w:eastAsia="Times New Roman" w:hAnsi="GHEA Grapalat" w:cs="Times New Roman"/>
          <w:color w:val="313131"/>
          <w:lang w:val="hy-AM"/>
        </w:rPr>
        <w:t xml:space="preserve"> </w:t>
      </w:r>
      <w:r w:rsidR="00F13EA0" w:rsidRPr="008404AE">
        <w:rPr>
          <w:rFonts w:ascii="GHEA Grapalat" w:eastAsia="Times New Roman" w:hAnsi="GHEA Grapalat" w:cs="Times New Roman"/>
          <w:color w:val="313131"/>
          <w:lang w:val="hy-AM"/>
        </w:rPr>
        <w:t>տ</w:t>
      </w:r>
      <w:r w:rsidRPr="008404AE">
        <w:rPr>
          <w:rFonts w:ascii="GHEA Grapalat" w:eastAsia="Times New Roman" w:hAnsi="GHEA Grapalat" w:cs="Times New Roman"/>
          <w:color w:val="313131"/>
          <w:lang w:val="hy-AM"/>
        </w:rPr>
        <w:t>վյալները թարմացված լինելու գնահատում՝ ըստ վերջին երեք տարիների</w:t>
      </w:r>
      <w:r w:rsidR="00F13EA0" w:rsidRPr="008404AE">
        <w:rPr>
          <w:rFonts w:ascii="GHEA Grapalat" w:eastAsia="Times New Roman" w:hAnsi="GHEA Grapalat" w:cs="Times New Roman"/>
          <w:color w:val="313131"/>
          <w:lang w:val="hy-AM"/>
        </w:rPr>
        <w:t>:</w:t>
      </w:r>
    </w:p>
    <w:p w14:paraId="2D879A26" w14:textId="35FBC36D" w:rsidR="00B641DE" w:rsidRPr="008404AE" w:rsidRDefault="00B641DE" w:rsidP="008404AE">
      <w:pPr>
        <w:pStyle w:val="ListParagraph"/>
        <w:numPr>
          <w:ilvl w:val="0"/>
          <w:numId w:val="38"/>
        </w:numPr>
        <w:pBdr>
          <w:top w:val="nil"/>
          <w:left w:val="nil"/>
          <w:bottom w:val="nil"/>
          <w:right w:val="nil"/>
          <w:between w:val="nil"/>
        </w:pBdr>
        <w:spacing w:after="0" w:line="360" w:lineRule="auto"/>
        <w:ind w:left="851" w:hanging="284"/>
        <w:contextualSpacing w:val="0"/>
        <w:jc w:val="both"/>
        <w:rPr>
          <w:rFonts w:ascii="GHEA Grapalat" w:eastAsia="Calibri" w:hAnsi="GHEA Grapalat" w:cs="Calibri"/>
          <w:color w:val="000000"/>
          <w:lang w:val="hy-AM"/>
        </w:rPr>
      </w:pPr>
      <w:r w:rsidRPr="008404AE">
        <w:rPr>
          <w:rFonts w:ascii="GHEA Grapalat" w:eastAsia="Times New Roman" w:hAnsi="GHEA Grapalat" w:cs="Times New Roman"/>
          <w:b/>
          <w:color w:val="313131"/>
          <w:lang w:val="hy-AM"/>
        </w:rPr>
        <w:t>Հուսալիություն –</w:t>
      </w:r>
      <w:r w:rsidRPr="008404AE">
        <w:rPr>
          <w:rFonts w:ascii="GHEA Grapalat" w:eastAsia="Times New Roman" w:hAnsi="GHEA Grapalat" w:cs="Times New Roman"/>
          <w:color w:val="313131"/>
          <w:lang w:val="hy-AM"/>
        </w:rPr>
        <w:t xml:space="preserve"> </w:t>
      </w:r>
      <w:r w:rsidR="00F13EA0" w:rsidRPr="008404AE">
        <w:rPr>
          <w:rFonts w:ascii="GHEA Grapalat" w:eastAsia="Times New Roman" w:hAnsi="GHEA Grapalat" w:cs="Times New Roman"/>
          <w:color w:val="313131"/>
          <w:lang w:val="hy-AM"/>
        </w:rPr>
        <w:t>տ</w:t>
      </w:r>
      <w:r w:rsidRPr="008404AE">
        <w:rPr>
          <w:rFonts w:ascii="GHEA Grapalat" w:eastAsia="Times New Roman" w:hAnsi="GHEA Grapalat" w:cs="Times New Roman"/>
          <w:color w:val="313131"/>
          <w:lang w:val="hy-AM"/>
        </w:rPr>
        <w:t>վյալների աղբյուրների վստահելիության և մեթոդաբանական բացատրության առկայություն:</w:t>
      </w:r>
    </w:p>
    <w:p w14:paraId="3605B48B" w14:textId="5D70AFF9" w:rsidR="008852A7" w:rsidRPr="008404AE" w:rsidRDefault="008852A7" w:rsidP="008404AE">
      <w:pPr>
        <w:spacing w:after="0" w:line="360" w:lineRule="auto"/>
        <w:ind w:firstLine="567"/>
        <w:jc w:val="both"/>
        <w:rPr>
          <w:rFonts w:ascii="GHEA Grapalat" w:eastAsia="Arial" w:hAnsi="GHEA Grapalat" w:cs="Arial"/>
          <w:color w:val="000000"/>
          <w:lang w:val="hy-AM"/>
        </w:rPr>
      </w:pPr>
      <w:r w:rsidRPr="008404AE">
        <w:rPr>
          <w:rFonts w:ascii="GHEA Grapalat" w:eastAsia="Arial" w:hAnsi="GHEA Grapalat" w:cs="Arial"/>
          <w:color w:val="000000"/>
          <w:lang w:val="hy-AM"/>
        </w:rPr>
        <w:t>Տվյալների որակի վերահսկում</w:t>
      </w:r>
      <w:r w:rsidR="008D63C7" w:rsidRPr="008404AE">
        <w:rPr>
          <w:rFonts w:ascii="GHEA Grapalat" w:eastAsia="Arial" w:hAnsi="GHEA Grapalat" w:cs="Arial"/>
          <w:color w:val="000000"/>
          <w:lang w:val="hy-AM"/>
        </w:rPr>
        <w:t>ն</w:t>
      </w:r>
      <w:r w:rsidRPr="008404AE">
        <w:rPr>
          <w:rFonts w:ascii="GHEA Grapalat" w:eastAsia="Arial" w:hAnsi="GHEA Grapalat" w:cs="Arial"/>
          <w:color w:val="000000"/>
          <w:lang w:val="hy-AM"/>
        </w:rPr>
        <w:t xml:space="preserve"> իրականացվում է փորձագիտական խմբի կողմից</w:t>
      </w:r>
      <w:r w:rsidR="00C92F1F" w:rsidRPr="008404AE">
        <w:rPr>
          <w:rFonts w:ascii="GHEA Grapalat" w:eastAsia="Arial" w:hAnsi="GHEA Grapalat" w:cs="Arial"/>
          <w:color w:val="000000"/>
          <w:lang w:val="hy-AM"/>
        </w:rPr>
        <w:t>՝</w:t>
      </w:r>
      <w:r w:rsidRPr="008404AE">
        <w:rPr>
          <w:rFonts w:ascii="GHEA Grapalat" w:eastAsia="Arial" w:hAnsi="GHEA Grapalat" w:cs="Arial"/>
          <w:color w:val="000000"/>
          <w:lang w:val="hy-AM"/>
        </w:rPr>
        <w:t xml:space="preserve"> ԲԾԻԳ-ի համակարգմամբ։ Այս նպատակով կկիրառվեն վավերացման ձևանմուշներ և ստուգաթերթեր, որոնք ներառելու են տվյալների աղբյուրների, մետատվյալների, հավաքագրման մեթոդաբանության և թվային ձևաչափի գնահատման դաշտեր</w:t>
      </w:r>
      <w:r w:rsidR="00C92F1F" w:rsidRPr="008404AE">
        <w:rPr>
          <w:rFonts w:ascii="GHEA Grapalat" w:eastAsia="Arial" w:hAnsi="GHEA Grapalat" w:cs="Arial"/>
          <w:color w:val="000000"/>
          <w:lang w:val="hy-AM"/>
        </w:rPr>
        <w:t>ը</w:t>
      </w:r>
      <w:r w:rsidRPr="008404AE">
        <w:rPr>
          <w:rFonts w:ascii="GHEA Grapalat" w:eastAsia="Arial" w:hAnsi="GHEA Grapalat" w:cs="Arial"/>
          <w:color w:val="000000"/>
          <w:lang w:val="hy-AM"/>
        </w:rPr>
        <w:t>։</w:t>
      </w:r>
    </w:p>
    <w:p w14:paraId="4164679D" w14:textId="03494842" w:rsidR="008852A7" w:rsidRPr="008404AE" w:rsidRDefault="009C47B5" w:rsidP="008404AE">
      <w:pPr>
        <w:spacing w:after="0" w:line="360" w:lineRule="auto"/>
        <w:ind w:firstLine="567"/>
        <w:jc w:val="both"/>
        <w:rPr>
          <w:rFonts w:ascii="GHEA Grapalat" w:eastAsia="Arial" w:hAnsi="GHEA Grapalat" w:cs="Arial"/>
          <w:color w:val="000000"/>
          <w:lang w:val="hy-AM"/>
        </w:rPr>
      </w:pPr>
      <w:r w:rsidRPr="008404AE">
        <w:rPr>
          <w:rFonts w:ascii="GHEA Grapalat" w:hAnsi="GHEA Grapalat"/>
          <w:lang w:val="hy-AM"/>
        </w:rPr>
        <w:t>Նմանօրինակ մոտեցման կիրառումը կապահովի, որպեսզի ազգային զեկույցում ներառվող տվյալները լինեն պաշտոնապես հաստատված, վստահելի և համադրելի ինչպես միջազգային տվյալների կառավարման ստանդարտների, այնպես էլ ԿԲԿ-ի մոնիթորինգային համակարգում կիրառվող ցուցիչների հետ։</w:t>
      </w:r>
      <w:r w:rsidR="00267DA2" w:rsidRPr="008404AE">
        <w:rPr>
          <w:rFonts w:ascii="GHEA Grapalat" w:hAnsi="GHEA Grapalat"/>
          <w:lang w:val="hy-AM"/>
        </w:rPr>
        <w:t xml:space="preserve"> </w:t>
      </w:r>
      <w:r w:rsidR="008852A7" w:rsidRPr="008404AE">
        <w:rPr>
          <w:rFonts w:ascii="GHEA Grapalat" w:eastAsia="Arial" w:hAnsi="GHEA Grapalat" w:cs="Arial"/>
          <w:color w:val="000000"/>
          <w:lang w:val="hy-AM"/>
        </w:rPr>
        <w:t>Առանձին ուշադրություն է դարձվում տվյալների թվայնացմանը և ինտեգրման</w:t>
      </w:r>
      <w:r w:rsidRPr="008404AE">
        <w:rPr>
          <w:rFonts w:ascii="GHEA Grapalat" w:eastAsia="Arial" w:hAnsi="GHEA Grapalat" w:cs="Arial"/>
          <w:color w:val="000000"/>
          <w:lang w:val="hy-AM"/>
        </w:rPr>
        <w:t>ն</w:t>
      </w:r>
      <w:r w:rsidR="008852A7" w:rsidRPr="008404AE">
        <w:rPr>
          <w:rFonts w:ascii="GHEA Grapalat" w:eastAsia="Arial" w:hAnsi="GHEA Grapalat" w:cs="Arial"/>
          <w:color w:val="000000"/>
          <w:lang w:val="hy-AM"/>
        </w:rPr>
        <w:t xml:space="preserve"> ազգային MRV համակարգում՝ թույլ տալով տվյալների ավտոմատ փոխանցում CBD Online Reporting Tool հարթակ։</w:t>
      </w:r>
      <w:r w:rsidRPr="008404AE">
        <w:rPr>
          <w:rFonts w:ascii="GHEA Grapalat" w:eastAsia="Arial" w:hAnsi="GHEA Grapalat" w:cs="Arial"/>
          <w:color w:val="000000"/>
          <w:lang w:val="hy-AM"/>
        </w:rPr>
        <w:t xml:space="preserve"> </w:t>
      </w:r>
      <w:r w:rsidR="00DF1521" w:rsidRPr="008404AE">
        <w:rPr>
          <w:rFonts w:ascii="GHEA Grapalat" w:eastAsia="Arial" w:hAnsi="GHEA Grapalat" w:cs="Arial"/>
          <w:color w:val="000000"/>
          <w:lang w:val="hy-AM"/>
        </w:rPr>
        <w:t>Այն</w:t>
      </w:r>
      <w:r w:rsidR="008852A7" w:rsidRPr="008404AE">
        <w:rPr>
          <w:rFonts w:ascii="GHEA Grapalat" w:eastAsia="Arial" w:hAnsi="GHEA Grapalat" w:cs="Arial"/>
          <w:color w:val="000000"/>
          <w:lang w:val="hy-AM"/>
        </w:rPr>
        <w:t xml:space="preserve"> կբարձրացնի հաշվետվողականության մակարդակը և կնպաստի տվյալների </w:t>
      </w:r>
      <w:r w:rsidR="008852A7" w:rsidRPr="008404AE">
        <w:rPr>
          <w:rFonts w:ascii="GHEA Grapalat" w:eastAsia="Arial" w:hAnsi="GHEA Grapalat" w:cs="Arial"/>
          <w:color w:val="000000"/>
          <w:lang w:val="hy-AM"/>
        </w:rPr>
        <w:lastRenderedPageBreak/>
        <w:t>օգտագործմանը գիտական վերլուծությունների, որոշումների ընդունման և միջազգային համագործակցության շրջանակում։</w:t>
      </w:r>
    </w:p>
    <w:p w14:paraId="04010226" w14:textId="2F2E279C" w:rsidR="008852A7" w:rsidRPr="008404AE" w:rsidRDefault="008852A7" w:rsidP="008404AE">
      <w:pPr>
        <w:spacing w:after="0" w:line="360" w:lineRule="auto"/>
        <w:ind w:firstLine="567"/>
        <w:jc w:val="both"/>
        <w:rPr>
          <w:rFonts w:ascii="GHEA Grapalat" w:eastAsia="Arial" w:hAnsi="GHEA Grapalat" w:cs="Times New Roman"/>
          <w:color w:val="000000"/>
          <w:lang w:val="hy-AM"/>
        </w:rPr>
      </w:pPr>
      <w:r w:rsidRPr="008404AE">
        <w:rPr>
          <w:rFonts w:ascii="GHEA Grapalat" w:eastAsia="Arial" w:hAnsi="GHEA Grapalat" w:cs="Arial"/>
          <w:color w:val="000000"/>
          <w:lang w:val="hy-AM"/>
        </w:rPr>
        <w:t>Այսպիսով, առաջարկվող մեխանիզմը կներառի հետևյալ հիմնական բաղադրիչները</w:t>
      </w:r>
      <w:r w:rsidR="00DF1521" w:rsidRPr="008404AE">
        <w:rPr>
          <w:rFonts w:ascii="Cambria Math" w:eastAsia="Arial" w:hAnsi="Cambria Math" w:cs="Cambria Math"/>
          <w:color w:val="000000"/>
          <w:lang w:val="hy-AM"/>
        </w:rPr>
        <w:t>․</w:t>
      </w:r>
    </w:p>
    <w:p w14:paraId="0CEEFFFF" w14:textId="3A4D6C02" w:rsidR="008852A7" w:rsidRPr="008404AE" w:rsidRDefault="008852A7" w:rsidP="008404AE">
      <w:pPr>
        <w:pStyle w:val="ListParagraph"/>
        <w:numPr>
          <w:ilvl w:val="0"/>
          <w:numId w:val="29"/>
        </w:numPr>
        <w:spacing w:after="0" w:line="360" w:lineRule="auto"/>
        <w:ind w:left="993" w:hanging="426"/>
        <w:contextualSpacing w:val="0"/>
        <w:jc w:val="both"/>
        <w:rPr>
          <w:rFonts w:ascii="GHEA Grapalat" w:eastAsia="Arial" w:hAnsi="GHEA Grapalat" w:cs="Arial"/>
          <w:color w:val="000000"/>
          <w:lang w:val="hy-AM"/>
        </w:rPr>
      </w:pPr>
      <w:r w:rsidRPr="008404AE">
        <w:rPr>
          <w:rFonts w:ascii="GHEA Grapalat" w:eastAsia="Arial" w:hAnsi="GHEA Grapalat" w:cs="Arial"/>
          <w:b/>
          <w:bCs/>
          <w:color w:val="000000"/>
          <w:lang w:val="hy-AM"/>
        </w:rPr>
        <w:t>Տվյալների աղբյուրների քարտեզագրում և համակարգում՝</w:t>
      </w:r>
      <w:r w:rsidRPr="008404AE">
        <w:rPr>
          <w:rFonts w:ascii="GHEA Grapalat" w:eastAsia="Arial" w:hAnsi="GHEA Grapalat" w:cs="Arial"/>
          <w:color w:val="000000"/>
          <w:lang w:val="hy-AM"/>
        </w:rPr>
        <w:t xml:space="preserve"> ներառելով բոլոր հնարավոր շահակիցներին և բաց հասանել</w:t>
      </w:r>
      <w:r w:rsidR="00E8263C" w:rsidRPr="008404AE">
        <w:rPr>
          <w:rFonts w:ascii="GHEA Grapalat" w:eastAsia="Arial" w:hAnsi="GHEA Grapalat" w:cs="Arial"/>
          <w:color w:val="000000"/>
          <w:lang w:val="hy-AM"/>
        </w:rPr>
        <w:t>ի</w:t>
      </w:r>
      <w:r w:rsidRPr="008404AE">
        <w:rPr>
          <w:rFonts w:ascii="GHEA Grapalat" w:eastAsia="Arial" w:hAnsi="GHEA Grapalat" w:cs="Arial"/>
          <w:color w:val="000000"/>
          <w:lang w:val="hy-AM"/>
        </w:rPr>
        <w:t>ության տեղեկատվությունը</w:t>
      </w:r>
      <w:r w:rsidR="00DF1521" w:rsidRPr="008404AE">
        <w:rPr>
          <w:rFonts w:ascii="GHEA Grapalat" w:eastAsia="Arial" w:hAnsi="GHEA Grapalat" w:cs="Arial"/>
          <w:color w:val="000000"/>
          <w:lang w:val="hy-AM"/>
        </w:rPr>
        <w:t>։</w:t>
      </w:r>
    </w:p>
    <w:p w14:paraId="47DF8B64" w14:textId="08C0489E" w:rsidR="008852A7" w:rsidRPr="008404AE" w:rsidRDefault="008852A7" w:rsidP="008404AE">
      <w:pPr>
        <w:pStyle w:val="ListParagraph"/>
        <w:numPr>
          <w:ilvl w:val="0"/>
          <w:numId w:val="29"/>
        </w:numPr>
        <w:spacing w:after="0" w:line="360" w:lineRule="auto"/>
        <w:ind w:left="993" w:hanging="426"/>
        <w:contextualSpacing w:val="0"/>
        <w:jc w:val="both"/>
        <w:rPr>
          <w:rFonts w:ascii="GHEA Grapalat" w:eastAsia="Arial" w:hAnsi="GHEA Grapalat" w:cs="Arial"/>
          <w:color w:val="000000"/>
          <w:lang w:val="hy-AM"/>
        </w:rPr>
      </w:pPr>
      <w:r w:rsidRPr="008404AE">
        <w:rPr>
          <w:rFonts w:ascii="GHEA Grapalat" w:eastAsia="Arial" w:hAnsi="GHEA Grapalat" w:cs="Arial"/>
          <w:b/>
          <w:bCs/>
          <w:color w:val="000000"/>
          <w:lang w:val="hy-AM"/>
        </w:rPr>
        <w:t>Տվյալների</w:t>
      </w:r>
      <w:r w:rsidR="00C05CE2" w:rsidRPr="008404AE">
        <w:rPr>
          <w:rFonts w:ascii="GHEA Grapalat" w:eastAsia="Arial" w:hAnsi="GHEA Grapalat" w:cs="Arial"/>
          <w:b/>
          <w:bCs/>
          <w:color w:val="000000"/>
          <w:lang w:val="hy-AM"/>
        </w:rPr>
        <w:t xml:space="preserve"> ստանդարտ ձևաչափով</w:t>
      </w:r>
      <w:r w:rsidRPr="008404AE">
        <w:rPr>
          <w:rFonts w:ascii="GHEA Grapalat" w:eastAsia="Arial" w:hAnsi="GHEA Grapalat" w:cs="Arial"/>
          <w:b/>
          <w:bCs/>
          <w:color w:val="000000"/>
          <w:lang w:val="hy-AM"/>
        </w:rPr>
        <w:t xml:space="preserve"> հավաքագրում՝</w:t>
      </w:r>
      <w:r w:rsidRPr="008404AE">
        <w:rPr>
          <w:rFonts w:ascii="GHEA Grapalat" w:eastAsia="Arial" w:hAnsi="GHEA Grapalat" w:cs="Arial"/>
          <w:color w:val="000000"/>
          <w:lang w:val="hy-AM"/>
        </w:rPr>
        <w:t xml:space="preserve"> համաձայն ԿԱՌԳԾ-ի ազգային մոնիթորինգային համակարգի և ԿԳՇ-ի պահանջներին</w:t>
      </w:r>
      <w:r w:rsidR="00DF1521" w:rsidRPr="008404AE">
        <w:rPr>
          <w:rFonts w:ascii="GHEA Grapalat" w:eastAsia="Arial" w:hAnsi="GHEA Grapalat" w:cs="Arial"/>
          <w:color w:val="000000"/>
          <w:lang w:val="hy-AM"/>
        </w:rPr>
        <w:t>։</w:t>
      </w:r>
    </w:p>
    <w:p w14:paraId="65F3462E" w14:textId="6BA5D572" w:rsidR="008852A7" w:rsidRPr="008404AE" w:rsidRDefault="008852A7" w:rsidP="008404AE">
      <w:pPr>
        <w:pStyle w:val="ListParagraph"/>
        <w:numPr>
          <w:ilvl w:val="0"/>
          <w:numId w:val="29"/>
        </w:numPr>
        <w:spacing w:after="0" w:line="360" w:lineRule="auto"/>
        <w:ind w:left="993" w:hanging="426"/>
        <w:contextualSpacing w:val="0"/>
        <w:jc w:val="both"/>
        <w:rPr>
          <w:rFonts w:ascii="GHEA Grapalat" w:eastAsia="Arial" w:hAnsi="GHEA Grapalat" w:cs="Arial"/>
          <w:color w:val="000000"/>
          <w:lang w:val="hy-AM"/>
        </w:rPr>
      </w:pPr>
      <w:r w:rsidRPr="008404AE">
        <w:rPr>
          <w:rFonts w:ascii="GHEA Grapalat" w:eastAsia="Arial" w:hAnsi="GHEA Grapalat" w:cs="Arial"/>
          <w:b/>
          <w:bCs/>
          <w:color w:val="000000"/>
          <w:lang w:val="hy-AM"/>
        </w:rPr>
        <w:t>Վավերացման և որակի վերահսկման փուլեր՝</w:t>
      </w:r>
      <w:r w:rsidRPr="008404AE">
        <w:rPr>
          <w:rFonts w:ascii="GHEA Grapalat" w:eastAsia="Arial" w:hAnsi="GHEA Grapalat" w:cs="Arial"/>
          <w:color w:val="000000"/>
          <w:lang w:val="hy-AM"/>
        </w:rPr>
        <w:t xml:space="preserve"> ներառելով փորձագիտական և աշխատանքային խմբերը և վավերացնելով հանրային քննարկումների ընթացքում</w:t>
      </w:r>
      <w:r w:rsidR="00DF1521" w:rsidRPr="008404AE">
        <w:rPr>
          <w:rFonts w:ascii="GHEA Grapalat" w:eastAsia="Arial" w:hAnsi="GHEA Grapalat" w:cs="Arial"/>
          <w:color w:val="000000"/>
          <w:lang w:val="hy-AM"/>
        </w:rPr>
        <w:t>։</w:t>
      </w:r>
      <w:r w:rsidRPr="008404AE">
        <w:rPr>
          <w:rFonts w:ascii="GHEA Grapalat" w:eastAsia="Arial" w:hAnsi="GHEA Grapalat" w:cs="Arial"/>
          <w:color w:val="000000"/>
          <w:lang w:val="hy-AM"/>
        </w:rPr>
        <w:t xml:space="preserve"> </w:t>
      </w:r>
    </w:p>
    <w:p w14:paraId="40D83E29" w14:textId="77777777" w:rsidR="008852A7" w:rsidRPr="008404AE" w:rsidRDefault="008852A7" w:rsidP="008404AE">
      <w:pPr>
        <w:pStyle w:val="ListParagraph"/>
        <w:numPr>
          <w:ilvl w:val="0"/>
          <w:numId w:val="29"/>
        </w:numPr>
        <w:spacing w:after="0" w:line="360" w:lineRule="auto"/>
        <w:ind w:left="993" w:hanging="426"/>
        <w:contextualSpacing w:val="0"/>
        <w:jc w:val="both"/>
        <w:rPr>
          <w:rFonts w:ascii="GHEA Grapalat" w:eastAsia="Arial" w:hAnsi="GHEA Grapalat" w:cs="Arial"/>
          <w:color w:val="000000"/>
          <w:lang w:val="hy-AM"/>
        </w:rPr>
      </w:pPr>
      <w:r w:rsidRPr="008404AE">
        <w:rPr>
          <w:rFonts w:ascii="GHEA Grapalat" w:eastAsia="Arial" w:hAnsi="GHEA Grapalat" w:cs="Arial"/>
          <w:b/>
          <w:bCs/>
          <w:color w:val="000000"/>
          <w:lang w:val="hy-AM"/>
        </w:rPr>
        <w:t>Համակարգային թարմացումների և հետադարձ կապի մեխանիզմ</w:t>
      </w:r>
      <w:r w:rsidRPr="008404AE">
        <w:rPr>
          <w:rFonts w:ascii="GHEA Grapalat" w:eastAsia="Arial" w:hAnsi="GHEA Grapalat" w:cs="Arial"/>
          <w:color w:val="000000"/>
          <w:lang w:val="hy-AM"/>
        </w:rPr>
        <w:t>՝ շահագրգիռ կողմերի և պատասխանատու կառույցների ներգրավմամբ։</w:t>
      </w:r>
    </w:p>
    <w:p w14:paraId="1149D4E4" w14:textId="64BF8258" w:rsidR="008852A7" w:rsidRPr="008404AE" w:rsidRDefault="008852A7" w:rsidP="008404AE">
      <w:pPr>
        <w:spacing w:after="0" w:line="360" w:lineRule="auto"/>
        <w:ind w:firstLine="567"/>
        <w:jc w:val="both"/>
        <w:rPr>
          <w:rFonts w:ascii="GHEA Grapalat" w:eastAsia="Arial" w:hAnsi="GHEA Grapalat" w:cs="Arial"/>
          <w:color w:val="000000"/>
          <w:lang w:val="hy-AM"/>
        </w:rPr>
      </w:pPr>
      <w:r w:rsidRPr="008404AE">
        <w:rPr>
          <w:rFonts w:ascii="GHEA Grapalat" w:eastAsia="Arial" w:hAnsi="GHEA Grapalat" w:cs="Arial"/>
          <w:color w:val="000000"/>
          <w:lang w:val="hy-AM"/>
        </w:rPr>
        <w:t>Տվյալների մուտքագրման և պահպանման թվային հարթակ ինտեգրված ազգային MRV (Monitoring–Reporting–Verification) համակարգի ստեղծման առաջարկ</w:t>
      </w:r>
      <w:r w:rsidR="009C47B5" w:rsidRPr="008404AE">
        <w:rPr>
          <w:rFonts w:ascii="GHEA Grapalat" w:eastAsia="Arial" w:hAnsi="GHEA Grapalat" w:cs="Arial"/>
          <w:color w:val="000000"/>
          <w:lang w:val="hy-AM"/>
        </w:rPr>
        <w:t>ն</w:t>
      </w:r>
      <w:r w:rsidRPr="008404AE">
        <w:rPr>
          <w:rFonts w:ascii="GHEA Grapalat" w:eastAsia="Arial" w:hAnsi="GHEA Grapalat" w:cs="Arial"/>
          <w:color w:val="000000"/>
          <w:lang w:val="hy-AM"/>
        </w:rPr>
        <w:t xml:space="preserve"> ընդունելու և ինտեգրելու դեպքում հնարավոր կլինի ազգային մակարդակում ստեղծել թափանցիկ, վստահելի և ժամանակին թարմացվող տեղեկատվական հենք,</w:t>
      </w:r>
      <w:r w:rsidR="00C05CE2" w:rsidRPr="008404AE">
        <w:rPr>
          <w:rFonts w:ascii="GHEA Grapalat" w:eastAsia="Arial" w:hAnsi="GHEA Grapalat" w:cs="Arial"/>
          <w:color w:val="000000"/>
          <w:lang w:val="hy-AM"/>
        </w:rPr>
        <w:t xml:space="preserve"> որը հետագա տարիներին կնպաստի ազգային և միջազգային մակարդակներում Հայաստանի կենսաբազմազանության կառավարման, հաշվետվության և քաղաքականության բարելավմանը, կհանդիսանա</w:t>
      </w:r>
      <w:r w:rsidR="00877999" w:rsidRPr="00877999">
        <w:rPr>
          <w:rFonts w:ascii="GHEA Grapalat" w:eastAsia="Arial" w:hAnsi="GHEA Grapalat" w:cs="Arial"/>
          <w:color w:val="000000"/>
          <w:lang w:val="hy-AM"/>
        </w:rPr>
        <w:t xml:space="preserve"> </w:t>
      </w:r>
      <w:r w:rsidR="00C05CE2" w:rsidRPr="008404AE">
        <w:rPr>
          <w:rFonts w:ascii="GHEA Grapalat" w:eastAsia="Arial" w:hAnsi="GHEA Grapalat" w:cs="Arial"/>
          <w:color w:val="000000"/>
          <w:lang w:val="hy-AM"/>
        </w:rPr>
        <w:t>ԿԱՌԳԾ–ի ամենամյա հաշվետվողականության, փաստահեն որոշումների կայացման և կայուն զարգացման նպատակների իրականացման հուսալի հիմք։</w:t>
      </w:r>
      <w:r w:rsidRPr="008404AE">
        <w:rPr>
          <w:rFonts w:ascii="GHEA Grapalat" w:eastAsia="Arial" w:hAnsi="GHEA Grapalat" w:cs="Arial"/>
          <w:color w:val="000000"/>
          <w:lang w:val="hy-AM"/>
        </w:rPr>
        <w:t xml:space="preserve"> </w:t>
      </w:r>
    </w:p>
    <w:p w14:paraId="53F876C5" w14:textId="7DF137A2" w:rsidR="00A370D2" w:rsidRPr="008404AE" w:rsidRDefault="00A370D2" w:rsidP="008404AE">
      <w:pPr>
        <w:spacing w:after="0" w:line="360" w:lineRule="auto"/>
        <w:jc w:val="both"/>
        <w:rPr>
          <w:rFonts w:ascii="GHEA Grapalat" w:eastAsia="Arial" w:hAnsi="GHEA Grapalat" w:cs="Arial"/>
          <w:color w:val="000000"/>
          <w:lang w:val="hy-AM"/>
        </w:rPr>
      </w:pPr>
    </w:p>
    <w:p w14:paraId="123C09E4" w14:textId="77777777" w:rsidR="008404AE" w:rsidRPr="008404AE" w:rsidRDefault="008404AE" w:rsidP="008404AE">
      <w:pPr>
        <w:spacing w:after="0" w:line="259" w:lineRule="auto"/>
        <w:rPr>
          <w:rFonts w:ascii="GHEA Grapalat" w:hAnsi="GHEA Grapalat"/>
          <w:b/>
          <w:bCs/>
          <w:sz w:val="28"/>
          <w:szCs w:val="28"/>
          <w:lang w:val="hy-AM"/>
        </w:rPr>
      </w:pPr>
      <w:r w:rsidRPr="008404AE">
        <w:rPr>
          <w:rFonts w:ascii="GHEA Grapalat" w:hAnsi="GHEA Grapalat"/>
          <w:b/>
          <w:bCs/>
          <w:sz w:val="28"/>
          <w:szCs w:val="28"/>
          <w:lang w:val="hy-AM"/>
        </w:rPr>
        <w:br w:type="page"/>
      </w:r>
    </w:p>
    <w:p w14:paraId="26866032" w14:textId="4D8A3A19" w:rsidR="008852A7" w:rsidRPr="00CB6CE0" w:rsidRDefault="007E0DFE" w:rsidP="00CB6CE0">
      <w:pPr>
        <w:pStyle w:val="Heading1"/>
        <w:shd w:val="clear" w:color="auto" w:fill="002060"/>
        <w:jc w:val="left"/>
        <w:rPr>
          <w:sz w:val="24"/>
          <w:szCs w:val="24"/>
          <w:lang w:val="hy-AM"/>
        </w:rPr>
      </w:pPr>
      <w:bookmarkStart w:id="51" w:name="_Toc217067543"/>
      <w:r w:rsidRPr="00CB6CE0">
        <w:rPr>
          <w:sz w:val="24"/>
          <w:szCs w:val="24"/>
          <w:lang w:val="hy-AM"/>
        </w:rPr>
        <w:lastRenderedPageBreak/>
        <w:t>6</w:t>
      </w:r>
      <w:r w:rsidR="008404AE" w:rsidRPr="00CB6CE0">
        <w:rPr>
          <w:sz w:val="24"/>
          <w:szCs w:val="24"/>
          <w:lang w:val="hy-AM"/>
        </w:rPr>
        <w:t>.</w:t>
      </w:r>
      <w:r w:rsidR="00A00EB0" w:rsidRPr="00CB6CE0">
        <w:rPr>
          <w:sz w:val="24"/>
          <w:szCs w:val="24"/>
          <w:lang w:val="hy-AM"/>
        </w:rPr>
        <w:t xml:space="preserve"> </w:t>
      </w:r>
      <w:r w:rsidR="008852A7" w:rsidRPr="00CB6CE0">
        <w:rPr>
          <w:sz w:val="24"/>
          <w:szCs w:val="24"/>
          <w:lang w:val="hy-AM"/>
        </w:rPr>
        <w:t>Զեկույցի պատրաստման գործընթացի համառոտ նկարագրություն</w:t>
      </w:r>
      <w:bookmarkEnd w:id="51"/>
    </w:p>
    <w:p w14:paraId="46102821" w14:textId="77777777" w:rsidR="00FB6137" w:rsidRPr="008404AE" w:rsidRDefault="00FB6137" w:rsidP="008404AE">
      <w:pPr>
        <w:spacing w:after="0" w:line="360" w:lineRule="auto"/>
        <w:jc w:val="both"/>
        <w:rPr>
          <w:rFonts w:ascii="GHEA Grapalat" w:eastAsia="Times New Roman" w:hAnsi="GHEA Grapalat" w:cstheme="minorHAnsi"/>
          <w:b/>
          <w:bCs/>
          <w:i/>
          <w:iCs/>
          <w:lang w:val="hy-AM"/>
        </w:rPr>
      </w:pPr>
    </w:p>
    <w:tbl>
      <w:tblPr>
        <w:tblStyle w:val="TableGrid1"/>
        <w:tblW w:w="9464" w:type="dxa"/>
        <w:tblLayout w:type="fixed"/>
        <w:tblLook w:val="04A0" w:firstRow="1" w:lastRow="0" w:firstColumn="1" w:lastColumn="0" w:noHBand="0" w:noVBand="1"/>
      </w:tblPr>
      <w:tblGrid>
        <w:gridCol w:w="2097"/>
        <w:gridCol w:w="7367"/>
      </w:tblGrid>
      <w:tr w:rsidR="008852A7" w:rsidRPr="008404AE" w14:paraId="3D48326E" w14:textId="77777777" w:rsidTr="008404AE">
        <w:tc>
          <w:tcPr>
            <w:tcW w:w="2097" w:type="dxa"/>
          </w:tcPr>
          <w:p w14:paraId="0C2524FA" w14:textId="77777777" w:rsidR="008852A7" w:rsidRPr="008404AE" w:rsidRDefault="008852A7" w:rsidP="008404AE">
            <w:pPr>
              <w:keepNext/>
              <w:keepLines/>
              <w:suppressLineNumbers/>
              <w:suppressAutoHyphens/>
              <w:kinsoku w:val="0"/>
              <w:overflowPunct w:val="0"/>
              <w:autoSpaceDE w:val="0"/>
              <w:autoSpaceDN w:val="0"/>
              <w:adjustRightInd w:val="0"/>
              <w:snapToGrid w:val="0"/>
              <w:spacing w:line="360" w:lineRule="auto"/>
              <w:jc w:val="both"/>
              <w:rPr>
                <w:rFonts w:ascii="GHEA Grapalat" w:eastAsia="Times New Roman" w:hAnsi="GHEA Grapalat" w:cs="Times New Roman"/>
                <w:b/>
                <w:bCs/>
                <w:snapToGrid w:val="0"/>
                <w:kern w:val="22"/>
                <w:lang w:val="hy-AM"/>
                <w14:ligatures w14:val="none"/>
              </w:rPr>
            </w:pPr>
            <w:r w:rsidRPr="008404AE">
              <w:rPr>
                <w:rFonts w:ascii="GHEA Grapalat" w:eastAsia="Times New Roman" w:hAnsi="GHEA Grapalat" w:cs="Times New Roman"/>
                <w:b/>
                <w:bCs/>
                <w:snapToGrid w:val="0"/>
                <w:kern w:val="22"/>
                <w:lang w:val="hy-AM"/>
                <w14:ligatures w14:val="none"/>
              </w:rPr>
              <w:t>Երկրի անվանումը</w:t>
            </w:r>
          </w:p>
        </w:tc>
        <w:tc>
          <w:tcPr>
            <w:tcW w:w="7367" w:type="dxa"/>
          </w:tcPr>
          <w:p w14:paraId="080830E3" w14:textId="77777777" w:rsidR="008852A7" w:rsidRPr="008404AE" w:rsidRDefault="008852A7" w:rsidP="008404AE">
            <w:pPr>
              <w:keepNext/>
              <w:keepLines/>
              <w:suppressLineNumbers/>
              <w:suppressAutoHyphens/>
              <w:kinsoku w:val="0"/>
              <w:overflowPunct w:val="0"/>
              <w:autoSpaceDE w:val="0"/>
              <w:autoSpaceDN w:val="0"/>
              <w:adjustRightInd w:val="0"/>
              <w:snapToGrid w:val="0"/>
              <w:spacing w:line="360" w:lineRule="auto"/>
              <w:jc w:val="both"/>
              <w:rPr>
                <w:rFonts w:ascii="GHEA Grapalat" w:eastAsia="Times New Roman" w:hAnsi="GHEA Grapalat" w:cs="Times New Roman"/>
                <w:b/>
                <w:bCs/>
                <w:snapToGrid w:val="0"/>
                <w:kern w:val="22"/>
                <w:lang w:val="hy-AM"/>
                <w14:ligatures w14:val="none"/>
              </w:rPr>
            </w:pPr>
            <w:r w:rsidRPr="008404AE">
              <w:rPr>
                <w:rFonts w:ascii="GHEA Grapalat" w:eastAsia="Times New Roman" w:hAnsi="GHEA Grapalat" w:cs="Times New Roman"/>
                <w:b/>
                <w:bCs/>
                <w:snapToGrid w:val="0"/>
                <w:kern w:val="22"/>
                <w:lang w:val="hy-AM"/>
                <w14:ligatures w14:val="none"/>
              </w:rPr>
              <w:t>Հայաստան</w:t>
            </w:r>
          </w:p>
        </w:tc>
      </w:tr>
      <w:tr w:rsidR="008852A7" w:rsidRPr="00D85704" w14:paraId="5EE4A91C" w14:textId="77777777" w:rsidTr="008404AE">
        <w:tc>
          <w:tcPr>
            <w:tcW w:w="2097" w:type="dxa"/>
          </w:tcPr>
          <w:p w14:paraId="15C3881F" w14:textId="77777777" w:rsidR="008852A7" w:rsidRPr="008404AE" w:rsidRDefault="008852A7" w:rsidP="008404AE">
            <w:pPr>
              <w:suppressLineNumbers/>
              <w:suppressAutoHyphens/>
              <w:kinsoku w:val="0"/>
              <w:overflowPunct w:val="0"/>
              <w:autoSpaceDE w:val="0"/>
              <w:autoSpaceDN w:val="0"/>
              <w:adjustRightInd w:val="0"/>
              <w:snapToGrid w:val="0"/>
              <w:spacing w:line="360" w:lineRule="auto"/>
              <w:jc w:val="both"/>
              <w:rPr>
                <w:rFonts w:ascii="GHEA Grapalat" w:eastAsia="Times New Roman" w:hAnsi="GHEA Grapalat" w:cs="Times New Roman"/>
                <w:b/>
                <w:bCs/>
                <w:kern w:val="22"/>
                <w:lang w:val="hy-AM"/>
                <w14:ligatures w14:val="none"/>
              </w:rPr>
            </w:pPr>
            <w:r w:rsidRPr="008404AE">
              <w:rPr>
                <w:rFonts w:ascii="GHEA Grapalat" w:hAnsi="GHEA Grapalat"/>
                <w:lang w:val="hy-AM"/>
              </w:rPr>
              <w:t>Զեկույցի պատրաստման և ներկայացման համար պատասխանատու ազգային մարմիններ</w:t>
            </w:r>
          </w:p>
        </w:tc>
        <w:tc>
          <w:tcPr>
            <w:tcW w:w="7367" w:type="dxa"/>
          </w:tcPr>
          <w:p w14:paraId="0949BECB" w14:textId="77777777" w:rsidR="008852A7" w:rsidRPr="008404AE" w:rsidRDefault="008852A7" w:rsidP="008404AE">
            <w:pPr>
              <w:suppressLineNumbers/>
              <w:suppressAutoHyphens/>
              <w:kinsoku w:val="0"/>
              <w:overflowPunct w:val="0"/>
              <w:autoSpaceDE w:val="0"/>
              <w:autoSpaceDN w:val="0"/>
              <w:adjustRightInd w:val="0"/>
              <w:snapToGrid w:val="0"/>
              <w:spacing w:line="360" w:lineRule="auto"/>
              <w:jc w:val="both"/>
              <w:rPr>
                <w:rFonts w:ascii="GHEA Grapalat" w:eastAsia="Times New Roman" w:hAnsi="GHEA Grapalat" w:cs="Times New Roman"/>
                <w:b/>
                <w:bCs/>
                <w:snapToGrid w:val="0"/>
                <w:kern w:val="22"/>
                <w:lang w:val="hy-AM"/>
                <w14:ligatures w14:val="none"/>
              </w:rPr>
            </w:pPr>
            <w:r w:rsidRPr="008404AE">
              <w:rPr>
                <w:rFonts w:ascii="GHEA Grapalat" w:eastAsia="Times New Roman" w:hAnsi="GHEA Grapalat" w:cs="Times New Roman"/>
                <w:b/>
                <w:bCs/>
                <w:snapToGrid w:val="0"/>
                <w:kern w:val="22"/>
                <w:lang w:val="hy-AM"/>
                <w14:ligatures w14:val="none"/>
              </w:rPr>
              <w:t>ՀՀ Շրջակա միջավայրի նախարարություն</w:t>
            </w:r>
          </w:p>
          <w:p w14:paraId="6D2927B1" w14:textId="334E3195" w:rsidR="008852A7" w:rsidRPr="008404AE" w:rsidRDefault="008852A7" w:rsidP="008404AE">
            <w:pPr>
              <w:suppressLineNumbers/>
              <w:suppressAutoHyphens/>
              <w:kinsoku w:val="0"/>
              <w:overflowPunct w:val="0"/>
              <w:autoSpaceDE w:val="0"/>
              <w:autoSpaceDN w:val="0"/>
              <w:adjustRightInd w:val="0"/>
              <w:snapToGrid w:val="0"/>
              <w:spacing w:line="360" w:lineRule="auto"/>
              <w:jc w:val="both"/>
              <w:rPr>
                <w:rFonts w:ascii="GHEA Grapalat" w:eastAsia="Times New Roman" w:hAnsi="GHEA Grapalat" w:cs="Times New Roman"/>
                <w:b/>
                <w:bCs/>
                <w:snapToGrid w:val="0"/>
                <w:kern w:val="22"/>
                <w:lang w:val="hy-AM"/>
                <w14:ligatures w14:val="none"/>
              </w:rPr>
            </w:pPr>
            <w:r w:rsidRPr="008404AE">
              <w:rPr>
                <w:rFonts w:ascii="GHEA Grapalat" w:eastAsia="Times New Roman" w:hAnsi="GHEA Grapalat" w:cs="Times New Roman"/>
                <w:b/>
                <w:bCs/>
                <w:snapToGrid w:val="0"/>
                <w:kern w:val="22"/>
                <w:lang w:val="hy-AM"/>
                <w14:ligatures w14:val="none"/>
              </w:rPr>
              <w:t xml:space="preserve">Բնապահպանական </w:t>
            </w:r>
            <w:r w:rsidR="0062278E" w:rsidRPr="008404AE">
              <w:rPr>
                <w:rFonts w:ascii="GHEA Grapalat" w:eastAsia="Times New Roman" w:hAnsi="GHEA Grapalat" w:cs="Times New Roman"/>
                <w:b/>
                <w:bCs/>
                <w:snapToGrid w:val="0"/>
                <w:kern w:val="22"/>
                <w:lang w:val="hy-AM"/>
                <w14:ligatures w14:val="none"/>
              </w:rPr>
              <w:t>ծ</w:t>
            </w:r>
            <w:r w:rsidRPr="008404AE">
              <w:rPr>
                <w:rFonts w:ascii="GHEA Grapalat" w:eastAsia="Times New Roman" w:hAnsi="GHEA Grapalat" w:cs="Times New Roman"/>
                <w:b/>
                <w:bCs/>
                <w:snapToGrid w:val="0"/>
                <w:kern w:val="22"/>
                <w:lang w:val="hy-AM"/>
                <w14:ligatures w14:val="none"/>
              </w:rPr>
              <w:t>րագրերի իրականացման գրասենյակ</w:t>
            </w:r>
          </w:p>
        </w:tc>
      </w:tr>
      <w:tr w:rsidR="008852A7" w:rsidRPr="008404AE" w14:paraId="3187CE4D" w14:textId="77777777" w:rsidTr="008404AE">
        <w:tc>
          <w:tcPr>
            <w:tcW w:w="2097" w:type="dxa"/>
          </w:tcPr>
          <w:p w14:paraId="05388219" w14:textId="0FA4E202" w:rsidR="008852A7" w:rsidRPr="008404AE" w:rsidRDefault="00C05CE2" w:rsidP="008404AE">
            <w:pPr>
              <w:suppressLineNumbers/>
              <w:suppressAutoHyphens/>
              <w:kinsoku w:val="0"/>
              <w:overflowPunct w:val="0"/>
              <w:autoSpaceDE w:val="0"/>
              <w:autoSpaceDN w:val="0"/>
              <w:adjustRightInd w:val="0"/>
              <w:snapToGrid w:val="0"/>
              <w:spacing w:line="360" w:lineRule="auto"/>
              <w:jc w:val="both"/>
              <w:rPr>
                <w:rFonts w:ascii="GHEA Grapalat" w:eastAsia="Times New Roman" w:hAnsi="GHEA Grapalat" w:cs="Times New Roman"/>
                <w:b/>
                <w:bCs/>
                <w:snapToGrid w:val="0"/>
                <w:kern w:val="22"/>
                <w:lang w:val="hy-AM"/>
                <w14:ligatures w14:val="none"/>
              </w:rPr>
            </w:pPr>
            <w:r w:rsidRPr="008404AE">
              <w:rPr>
                <w:rFonts w:ascii="GHEA Grapalat" w:eastAsia="Times New Roman" w:hAnsi="GHEA Grapalat" w:cs="Times New Roman"/>
                <w:b/>
                <w:bCs/>
                <w:snapToGrid w:val="0"/>
                <w:kern w:val="22"/>
                <w:lang w:val="hy-AM"/>
                <w14:ligatures w14:val="none"/>
              </w:rPr>
              <w:t>Կոնտակտային անձ</w:t>
            </w:r>
          </w:p>
        </w:tc>
        <w:tc>
          <w:tcPr>
            <w:tcW w:w="7367" w:type="dxa"/>
          </w:tcPr>
          <w:p w14:paraId="63E3B446" w14:textId="2A9617C4" w:rsidR="008852A7" w:rsidRPr="008404AE" w:rsidRDefault="00C05CE2" w:rsidP="008404AE">
            <w:pPr>
              <w:suppressLineNumbers/>
              <w:suppressAutoHyphens/>
              <w:kinsoku w:val="0"/>
              <w:overflowPunct w:val="0"/>
              <w:autoSpaceDE w:val="0"/>
              <w:autoSpaceDN w:val="0"/>
              <w:adjustRightInd w:val="0"/>
              <w:snapToGrid w:val="0"/>
              <w:spacing w:line="360" w:lineRule="auto"/>
              <w:jc w:val="both"/>
              <w:rPr>
                <w:rFonts w:ascii="GHEA Grapalat" w:eastAsia="Times New Roman" w:hAnsi="GHEA Grapalat" w:cs="Times New Roman"/>
                <w:b/>
                <w:bCs/>
                <w:snapToGrid w:val="0"/>
                <w:kern w:val="22"/>
                <w:lang w:val="hy-AM"/>
                <w14:ligatures w14:val="none"/>
              </w:rPr>
            </w:pPr>
            <w:r w:rsidRPr="008404AE">
              <w:rPr>
                <w:rFonts w:ascii="GHEA Grapalat" w:eastAsia="Times New Roman" w:hAnsi="GHEA Grapalat" w:cs="Times New Roman"/>
                <w:b/>
                <w:bCs/>
                <w:snapToGrid w:val="0"/>
                <w:kern w:val="22"/>
                <w:lang w:val="hy-AM"/>
                <w14:ligatures w14:val="none"/>
              </w:rPr>
              <w:t>Ալիկ Բադալյան</w:t>
            </w:r>
          </w:p>
        </w:tc>
      </w:tr>
      <w:tr w:rsidR="008852A7" w:rsidRPr="008404AE" w14:paraId="08E76220" w14:textId="77777777" w:rsidTr="008404AE">
        <w:tc>
          <w:tcPr>
            <w:tcW w:w="2097" w:type="dxa"/>
          </w:tcPr>
          <w:p w14:paraId="420236E4" w14:textId="48055200" w:rsidR="008852A7" w:rsidRPr="008404AE" w:rsidRDefault="00C05CE2" w:rsidP="008404AE">
            <w:pPr>
              <w:suppressLineNumbers/>
              <w:suppressAutoHyphens/>
              <w:kinsoku w:val="0"/>
              <w:overflowPunct w:val="0"/>
              <w:autoSpaceDE w:val="0"/>
              <w:autoSpaceDN w:val="0"/>
              <w:adjustRightInd w:val="0"/>
              <w:snapToGrid w:val="0"/>
              <w:spacing w:line="360" w:lineRule="auto"/>
              <w:jc w:val="both"/>
              <w:rPr>
                <w:rFonts w:ascii="GHEA Grapalat" w:eastAsia="Times New Roman" w:hAnsi="GHEA Grapalat" w:cs="Times New Roman"/>
                <w:b/>
                <w:bCs/>
                <w:snapToGrid w:val="0"/>
                <w:kern w:val="22"/>
                <w:lang w:val="en-GB"/>
                <w14:ligatures w14:val="none"/>
              </w:rPr>
            </w:pPr>
            <w:r w:rsidRPr="008404AE">
              <w:rPr>
                <w:rFonts w:ascii="GHEA Grapalat" w:eastAsia="Times New Roman" w:hAnsi="GHEA Grapalat" w:cs="Times New Roman"/>
                <w:b/>
                <w:bCs/>
                <w:snapToGrid w:val="0"/>
                <w:kern w:val="22"/>
                <w:lang w:val="hy-AM"/>
                <w14:ligatures w14:val="none"/>
              </w:rPr>
              <w:t>Կոնտակտային տվյալներ</w:t>
            </w:r>
          </w:p>
        </w:tc>
        <w:tc>
          <w:tcPr>
            <w:tcW w:w="7367" w:type="dxa"/>
          </w:tcPr>
          <w:p w14:paraId="6A009747" w14:textId="77777777" w:rsidR="008852A7" w:rsidRPr="008404AE" w:rsidRDefault="008852A7" w:rsidP="008404AE">
            <w:pPr>
              <w:shd w:val="clear" w:color="auto" w:fill="FFFFFF"/>
              <w:spacing w:line="360" w:lineRule="auto"/>
              <w:jc w:val="both"/>
              <w:rPr>
                <w:rFonts w:ascii="GHEA Grapalat" w:eastAsia="Times New Roman" w:hAnsi="GHEA Grapalat" w:cs="Times New Roman"/>
                <w:color w:val="00483A"/>
                <w:spacing w:val="6"/>
              </w:rPr>
            </w:pPr>
            <w:r w:rsidRPr="008404AE">
              <w:rPr>
                <w:rFonts w:ascii="GHEA Grapalat" w:eastAsia="Times New Roman" w:hAnsi="GHEA Grapalat" w:cs="Times New Roman"/>
                <w:color w:val="00483A"/>
                <w:spacing w:val="6"/>
              </w:rPr>
              <w:t>+374</w:t>
            </w:r>
            <w:r w:rsidRPr="008404AE">
              <w:rPr>
                <w:rFonts w:ascii="Courier New" w:eastAsia="Times New Roman" w:hAnsi="Courier New" w:cs="Courier New"/>
                <w:color w:val="00483A"/>
                <w:spacing w:val="6"/>
              </w:rPr>
              <w:t> </w:t>
            </w:r>
            <w:r w:rsidRPr="008404AE">
              <w:rPr>
                <w:rFonts w:ascii="GHEA Grapalat" w:eastAsia="Times New Roman" w:hAnsi="GHEA Grapalat" w:cs="Times New Roman"/>
                <w:color w:val="00483A"/>
                <w:spacing w:val="6"/>
              </w:rPr>
              <w:t>11</w:t>
            </w:r>
            <w:r w:rsidRPr="008404AE">
              <w:rPr>
                <w:rFonts w:ascii="Courier New" w:eastAsia="Times New Roman" w:hAnsi="Courier New" w:cs="Courier New"/>
                <w:color w:val="00483A"/>
                <w:spacing w:val="6"/>
              </w:rPr>
              <w:t> </w:t>
            </w:r>
            <w:r w:rsidRPr="008404AE">
              <w:rPr>
                <w:rFonts w:ascii="GHEA Grapalat" w:eastAsia="Times New Roman" w:hAnsi="GHEA Grapalat" w:cs="Times New Roman"/>
                <w:color w:val="00483A"/>
                <w:spacing w:val="6"/>
              </w:rPr>
              <w:t>818</w:t>
            </w:r>
            <w:r w:rsidRPr="008404AE">
              <w:rPr>
                <w:rFonts w:ascii="Courier New" w:eastAsia="Times New Roman" w:hAnsi="Courier New" w:cs="Courier New"/>
                <w:color w:val="00483A"/>
                <w:spacing w:val="6"/>
              </w:rPr>
              <w:t> </w:t>
            </w:r>
            <w:r w:rsidRPr="008404AE">
              <w:rPr>
                <w:rFonts w:ascii="GHEA Grapalat" w:eastAsia="Times New Roman" w:hAnsi="GHEA Grapalat" w:cs="Times New Roman"/>
                <w:color w:val="00483A"/>
                <w:spacing w:val="6"/>
              </w:rPr>
              <w:t>514</w:t>
            </w:r>
          </w:p>
          <w:p w14:paraId="33B85F74" w14:textId="142B3561" w:rsidR="008852A7" w:rsidRPr="008404AE" w:rsidRDefault="00701C4D" w:rsidP="008404AE">
            <w:pPr>
              <w:shd w:val="clear" w:color="auto" w:fill="FFFFFF"/>
              <w:spacing w:line="360" w:lineRule="auto"/>
              <w:jc w:val="both"/>
              <w:rPr>
                <w:rFonts w:ascii="GHEA Grapalat" w:eastAsia="Times New Roman" w:hAnsi="GHEA Grapalat" w:cs="Times New Roman"/>
                <w:color w:val="0079C0"/>
                <w:spacing w:val="6"/>
                <w:u w:val="single"/>
              </w:rPr>
            </w:pPr>
            <w:hyperlink r:id="rId14" w:history="1">
              <w:r w:rsidR="008852A7" w:rsidRPr="008404AE">
                <w:rPr>
                  <w:rFonts w:ascii="GHEA Grapalat" w:eastAsia="Times New Roman" w:hAnsi="GHEA Grapalat" w:cs="Times New Roman"/>
                  <w:color w:val="0079C0"/>
                  <w:spacing w:val="6"/>
                  <w:u w:val="single"/>
                </w:rPr>
                <w:t>voskehat.grigoryan@env.am</w:t>
              </w:r>
            </w:hyperlink>
            <w:r w:rsidR="0062278E" w:rsidRPr="008404AE">
              <w:rPr>
                <w:rFonts w:ascii="GHEA Grapalat" w:eastAsia="Times New Roman" w:hAnsi="GHEA Grapalat" w:cs="Times New Roman"/>
                <w:color w:val="0079C0"/>
                <w:spacing w:val="6"/>
                <w:u w:val="single"/>
                <w:lang w:val="hy-AM"/>
              </w:rPr>
              <w:t>,</w:t>
            </w:r>
            <w:r w:rsidR="008852A7" w:rsidRPr="008404AE">
              <w:rPr>
                <w:rFonts w:ascii="Courier New" w:eastAsia="Times New Roman" w:hAnsi="Courier New" w:cs="Courier New"/>
                <w:color w:val="00483A"/>
                <w:spacing w:val="6"/>
              </w:rPr>
              <w:t> </w:t>
            </w:r>
            <w:hyperlink r:id="rId15" w:history="1">
              <w:r w:rsidR="008852A7" w:rsidRPr="008404AE">
                <w:rPr>
                  <w:rFonts w:ascii="GHEA Grapalat" w:eastAsia="Times New Roman" w:hAnsi="GHEA Grapalat" w:cs="Times New Roman"/>
                  <w:color w:val="0079C0"/>
                  <w:spacing w:val="6"/>
                  <w:u w:val="single"/>
                </w:rPr>
                <w:t>minenv@env.am</w:t>
              </w:r>
            </w:hyperlink>
            <w:r w:rsidR="0062278E" w:rsidRPr="008404AE">
              <w:rPr>
                <w:rFonts w:ascii="GHEA Grapalat" w:eastAsia="Times New Roman" w:hAnsi="GHEA Grapalat" w:cs="Times New Roman"/>
                <w:color w:val="0079C0"/>
                <w:spacing w:val="6"/>
                <w:u w:val="single"/>
                <w:lang w:val="hy-AM"/>
              </w:rPr>
              <w:t>,</w:t>
            </w:r>
            <w:r w:rsidR="008852A7" w:rsidRPr="008404AE">
              <w:rPr>
                <w:rFonts w:ascii="Courier New" w:eastAsia="Times New Roman" w:hAnsi="Courier New" w:cs="Courier New"/>
                <w:color w:val="00483A"/>
                <w:spacing w:val="6"/>
              </w:rPr>
              <w:t> </w:t>
            </w:r>
            <w:hyperlink r:id="rId16" w:history="1">
              <w:r w:rsidR="008852A7" w:rsidRPr="008404AE">
                <w:rPr>
                  <w:rFonts w:ascii="GHEA Grapalat" w:eastAsia="Times New Roman" w:hAnsi="GHEA Grapalat" w:cs="Times New Roman"/>
                  <w:color w:val="0079C0"/>
                  <w:spacing w:val="6"/>
                  <w:u w:val="single"/>
                </w:rPr>
                <w:t>interdpt@env.am</w:t>
              </w:r>
            </w:hyperlink>
            <w:r w:rsidR="0062278E" w:rsidRPr="008404AE">
              <w:rPr>
                <w:rFonts w:ascii="GHEA Grapalat" w:eastAsia="Times New Roman" w:hAnsi="GHEA Grapalat" w:cs="Times New Roman"/>
                <w:color w:val="0079C0"/>
                <w:spacing w:val="6"/>
                <w:u w:val="single"/>
                <w:lang w:val="hy-AM"/>
              </w:rPr>
              <w:t>,</w:t>
            </w:r>
            <w:r w:rsidR="008852A7" w:rsidRPr="008404AE">
              <w:rPr>
                <w:rFonts w:ascii="Courier New" w:eastAsia="Times New Roman" w:hAnsi="Courier New" w:cs="Courier New"/>
                <w:color w:val="00483A"/>
                <w:spacing w:val="6"/>
              </w:rPr>
              <w:t> </w:t>
            </w:r>
            <w:hyperlink r:id="rId17" w:history="1">
              <w:r w:rsidR="008852A7" w:rsidRPr="008404AE">
                <w:rPr>
                  <w:rFonts w:ascii="GHEA Grapalat" w:eastAsia="Times New Roman" w:hAnsi="GHEA Grapalat" w:cs="Times New Roman"/>
                  <w:color w:val="0079C0"/>
                  <w:spacing w:val="6"/>
                  <w:u w:val="single"/>
                </w:rPr>
                <w:t>cbdarmeniafocalpoint@env.am</w:t>
              </w:r>
            </w:hyperlink>
          </w:p>
          <w:p w14:paraId="4332A4C1" w14:textId="77777777" w:rsidR="008852A7" w:rsidRPr="008404AE" w:rsidRDefault="008852A7" w:rsidP="008404AE">
            <w:pPr>
              <w:shd w:val="clear" w:color="auto" w:fill="FFFFFF"/>
              <w:spacing w:line="360" w:lineRule="auto"/>
              <w:jc w:val="both"/>
              <w:rPr>
                <w:rFonts w:ascii="GHEA Grapalat" w:eastAsia="Times New Roman" w:hAnsi="GHEA Grapalat" w:cs="Times New Roman"/>
                <w:color w:val="00483A"/>
                <w:spacing w:val="6"/>
              </w:rPr>
            </w:pPr>
          </w:p>
        </w:tc>
      </w:tr>
      <w:tr w:rsidR="008404AE" w:rsidRPr="00D85704" w14:paraId="0D4E3AFF" w14:textId="77777777" w:rsidTr="008404AE">
        <w:tc>
          <w:tcPr>
            <w:tcW w:w="9464" w:type="dxa"/>
            <w:gridSpan w:val="2"/>
          </w:tcPr>
          <w:p w14:paraId="7D6C5CBE" w14:textId="77777777" w:rsidR="008404AE" w:rsidRPr="008404AE" w:rsidRDefault="008404AE" w:rsidP="008404AE">
            <w:pPr>
              <w:suppressLineNumbers/>
              <w:shd w:val="clear" w:color="auto" w:fill="FFFFFF"/>
              <w:tabs>
                <w:tab w:val="left" w:pos="567"/>
                <w:tab w:val="left" w:pos="1134"/>
                <w:tab w:val="left" w:pos="1701"/>
                <w:tab w:val="left" w:pos="2268"/>
              </w:tabs>
              <w:suppressAutoHyphens/>
              <w:kinsoku w:val="0"/>
              <w:overflowPunct w:val="0"/>
              <w:autoSpaceDE w:val="0"/>
              <w:autoSpaceDN w:val="0"/>
              <w:adjustRightInd w:val="0"/>
              <w:snapToGrid w:val="0"/>
              <w:spacing w:line="360" w:lineRule="auto"/>
              <w:jc w:val="both"/>
              <w:rPr>
                <w:rFonts w:ascii="GHEA Grapalat" w:eastAsia="Times New Roman" w:hAnsi="GHEA Grapalat" w:cs="Times New Roman"/>
                <w:snapToGrid w:val="0"/>
                <w:kern w:val="22"/>
                <w:lang w:val="en-GB"/>
                <w14:ligatures w14:val="none"/>
              </w:rPr>
            </w:pPr>
            <w:proofErr w:type="spellStart"/>
            <w:r w:rsidRPr="008404AE">
              <w:rPr>
                <w:rFonts w:ascii="GHEA Grapalat" w:hAnsi="GHEA Grapalat"/>
              </w:rPr>
              <w:t>Կարճ</w:t>
            </w:r>
            <w:proofErr w:type="spellEnd"/>
            <w:r w:rsidRPr="008404AE">
              <w:rPr>
                <w:rFonts w:ascii="GHEA Grapalat" w:hAnsi="GHEA Grapalat"/>
              </w:rPr>
              <w:t xml:space="preserve"> </w:t>
            </w:r>
            <w:proofErr w:type="spellStart"/>
            <w:r w:rsidRPr="008404AE">
              <w:rPr>
                <w:rFonts w:ascii="GHEA Grapalat" w:hAnsi="GHEA Grapalat"/>
              </w:rPr>
              <w:t>նկարագրեք</w:t>
            </w:r>
            <w:proofErr w:type="spellEnd"/>
            <w:r w:rsidRPr="008404AE">
              <w:rPr>
                <w:rFonts w:ascii="GHEA Grapalat" w:hAnsi="GHEA Grapalat"/>
              </w:rPr>
              <w:t xml:space="preserve"> </w:t>
            </w:r>
            <w:r w:rsidRPr="008404AE">
              <w:rPr>
                <w:rFonts w:ascii="GHEA Grapalat" w:hAnsi="GHEA Grapalat"/>
                <w:lang w:val="hy-AM"/>
              </w:rPr>
              <w:t>այս</w:t>
            </w:r>
            <w:r w:rsidRPr="008404AE">
              <w:rPr>
                <w:rFonts w:ascii="GHEA Grapalat" w:hAnsi="GHEA Grapalat"/>
              </w:rPr>
              <w:t xml:space="preserve"> </w:t>
            </w:r>
            <w:proofErr w:type="spellStart"/>
            <w:r w:rsidRPr="008404AE">
              <w:rPr>
                <w:rFonts w:ascii="GHEA Grapalat" w:hAnsi="GHEA Grapalat"/>
              </w:rPr>
              <w:t>զեկույցի</w:t>
            </w:r>
            <w:proofErr w:type="spellEnd"/>
            <w:r w:rsidRPr="008404AE">
              <w:rPr>
                <w:rFonts w:ascii="GHEA Grapalat" w:hAnsi="GHEA Grapalat"/>
              </w:rPr>
              <w:t xml:space="preserve"> </w:t>
            </w:r>
            <w:proofErr w:type="spellStart"/>
            <w:r w:rsidRPr="008404AE">
              <w:rPr>
                <w:rFonts w:ascii="GHEA Grapalat" w:hAnsi="GHEA Grapalat"/>
              </w:rPr>
              <w:t>պատրաստման</w:t>
            </w:r>
            <w:proofErr w:type="spellEnd"/>
            <w:r w:rsidRPr="008404AE">
              <w:rPr>
                <w:rFonts w:ascii="GHEA Grapalat" w:hAnsi="GHEA Grapalat"/>
              </w:rPr>
              <w:t xml:space="preserve"> </w:t>
            </w:r>
            <w:proofErr w:type="spellStart"/>
            <w:r w:rsidRPr="008404AE">
              <w:rPr>
                <w:rFonts w:ascii="GHEA Grapalat" w:hAnsi="GHEA Grapalat"/>
              </w:rPr>
              <w:t>գործընթացը</w:t>
            </w:r>
            <w:proofErr w:type="spellEnd"/>
            <w:r w:rsidRPr="008404AE">
              <w:rPr>
                <w:rFonts w:ascii="GHEA Grapalat" w:hAnsi="GHEA Grapalat"/>
              </w:rPr>
              <w:t>։</w:t>
            </w:r>
          </w:p>
          <w:p w14:paraId="412ED079" w14:textId="77777777" w:rsidR="008404AE" w:rsidRPr="008404AE" w:rsidRDefault="008404AE" w:rsidP="008404AE">
            <w:pPr>
              <w:suppressLineNumbers/>
              <w:shd w:val="clear" w:color="auto" w:fill="FFFFFF"/>
              <w:tabs>
                <w:tab w:val="left" w:pos="567"/>
                <w:tab w:val="left" w:pos="1134"/>
                <w:tab w:val="left" w:pos="1701"/>
                <w:tab w:val="left" w:pos="2268"/>
              </w:tabs>
              <w:suppressAutoHyphens/>
              <w:kinsoku w:val="0"/>
              <w:overflowPunct w:val="0"/>
              <w:autoSpaceDE w:val="0"/>
              <w:autoSpaceDN w:val="0"/>
              <w:adjustRightInd w:val="0"/>
              <w:snapToGrid w:val="0"/>
              <w:spacing w:line="360" w:lineRule="auto"/>
              <w:ind w:left="720"/>
              <w:jc w:val="both"/>
              <w:rPr>
                <w:rFonts w:ascii="GHEA Grapalat" w:eastAsia="Times New Roman" w:hAnsi="GHEA Grapalat" w:cs="Times New Roman"/>
                <w:snapToGrid w:val="0"/>
                <w:kern w:val="22"/>
                <w:lang w:val="en-GB"/>
                <w14:ligatures w14:val="none"/>
              </w:rPr>
            </w:pPr>
          </w:p>
          <w:p w14:paraId="3C007791" w14:textId="77777777" w:rsidR="008404AE" w:rsidRPr="008404AE" w:rsidRDefault="008404AE" w:rsidP="008404AE">
            <w:pPr>
              <w:spacing w:line="360" w:lineRule="auto"/>
              <w:jc w:val="both"/>
              <w:rPr>
                <w:rFonts w:ascii="GHEA Grapalat" w:eastAsia="Times New Roman" w:hAnsi="GHEA Grapalat" w:cstheme="minorHAnsi"/>
                <w:lang w:val="hy-AM"/>
              </w:rPr>
            </w:pPr>
            <w:r w:rsidRPr="008404AE">
              <w:rPr>
                <w:rFonts w:ascii="GHEA Grapalat" w:eastAsia="Times New Roman" w:hAnsi="GHEA Grapalat" w:cstheme="minorHAnsi"/>
                <w:lang w:val="hy-AM"/>
              </w:rPr>
              <w:t>Կ</w:t>
            </w:r>
            <w:proofErr w:type="spellStart"/>
            <w:r w:rsidRPr="008404AE">
              <w:rPr>
                <w:rFonts w:ascii="GHEA Grapalat" w:eastAsia="Times New Roman" w:hAnsi="GHEA Grapalat" w:cstheme="minorHAnsi"/>
              </w:rPr>
              <w:t>ենսաբազմազանության</w:t>
            </w:r>
            <w:proofErr w:type="spellEnd"/>
            <w:r w:rsidRPr="008404AE">
              <w:rPr>
                <w:rFonts w:ascii="GHEA Grapalat" w:eastAsia="Times New Roman" w:hAnsi="GHEA Grapalat" w:cstheme="minorHAnsi"/>
              </w:rPr>
              <w:t xml:space="preserve"> </w:t>
            </w:r>
            <w:r w:rsidRPr="008404AE">
              <w:rPr>
                <w:rFonts w:ascii="GHEA Grapalat" w:eastAsia="Times New Roman" w:hAnsi="GHEA Grapalat" w:cstheme="minorHAnsi"/>
                <w:lang w:val="hy-AM"/>
              </w:rPr>
              <w:t xml:space="preserve">ազգային </w:t>
            </w:r>
            <w:proofErr w:type="spellStart"/>
            <w:r w:rsidRPr="008404AE">
              <w:rPr>
                <w:rFonts w:ascii="GHEA Grapalat" w:eastAsia="Times New Roman" w:hAnsi="GHEA Grapalat" w:cstheme="minorHAnsi"/>
              </w:rPr>
              <w:t>յոթերորդ</w:t>
            </w:r>
            <w:proofErr w:type="spellEnd"/>
            <w:r w:rsidRPr="008404AE">
              <w:rPr>
                <w:rFonts w:ascii="GHEA Grapalat" w:eastAsia="Times New Roman" w:hAnsi="GHEA Grapalat" w:cstheme="minorHAnsi"/>
              </w:rPr>
              <w:t xml:space="preserve"> </w:t>
            </w:r>
            <w:proofErr w:type="spellStart"/>
            <w:r w:rsidRPr="008404AE">
              <w:rPr>
                <w:rFonts w:ascii="GHEA Grapalat" w:eastAsia="Times New Roman" w:hAnsi="GHEA Grapalat" w:cstheme="minorHAnsi"/>
              </w:rPr>
              <w:t>զեկույցի</w:t>
            </w:r>
            <w:proofErr w:type="spellEnd"/>
            <w:r w:rsidRPr="008404AE">
              <w:rPr>
                <w:rFonts w:ascii="GHEA Grapalat" w:eastAsia="Times New Roman" w:hAnsi="GHEA Grapalat" w:cstheme="minorHAnsi"/>
              </w:rPr>
              <w:t xml:space="preserve"> </w:t>
            </w:r>
            <w:proofErr w:type="spellStart"/>
            <w:r w:rsidRPr="008404AE">
              <w:rPr>
                <w:rFonts w:ascii="GHEA Grapalat" w:eastAsia="Times New Roman" w:hAnsi="GHEA Grapalat" w:cstheme="minorHAnsi"/>
              </w:rPr>
              <w:t>պատրաստման</w:t>
            </w:r>
            <w:proofErr w:type="spellEnd"/>
            <w:r w:rsidRPr="008404AE">
              <w:rPr>
                <w:rFonts w:ascii="GHEA Grapalat" w:eastAsia="Times New Roman" w:hAnsi="GHEA Grapalat" w:cstheme="minorHAnsi"/>
              </w:rPr>
              <w:t xml:space="preserve"> </w:t>
            </w:r>
            <w:proofErr w:type="spellStart"/>
            <w:r w:rsidRPr="008404AE">
              <w:rPr>
                <w:rFonts w:ascii="GHEA Grapalat" w:eastAsia="Times New Roman" w:hAnsi="GHEA Grapalat" w:cstheme="minorHAnsi"/>
              </w:rPr>
              <w:t>գործընթաց</w:t>
            </w:r>
            <w:proofErr w:type="spellEnd"/>
            <w:r w:rsidRPr="008404AE">
              <w:rPr>
                <w:rFonts w:ascii="GHEA Grapalat" w:eastAsia="Times New Roman" w:hAnsi="GHEA Grapalat" w:cstheme="minorHAnsi"/>
                <w:lang w:val="hy-AM"/>
              </w:rPr>
              <w:t>ն</w:t>
            </w:r>
            <w:r w:rsidRPr="008404AE">
              <w:rPr>
                <w:rFonts w:ascii="GHEA Grapalat" w:eastAsia="Times New Roman" w:hAnsi="GHEA Grapalat" w:cstheme="minorHAnsi"/>
              </w:rPr>
              <w:t xml:space="preserve"> </w:t>
            </w:r>
            <w:proofErr w:type="spellStart"/>
            <w:r w:rsidRPr="008404AE">
              <w:rPr>
                <w:rFonts w:ascii="GHEA Grapalat" w:eastAsia="Times New Roman" w:hAnsi="GHEA Grapalat" w:cstheme="minorHAnsi"/>
              </w:rPr>
              <w:t>իրականացվել</w:t>
            </w:r>
            <w:proofErr w:type="spellEnd"/>
            <w:r w:rsidRPr="008404AE">
              <w:rPr>
                <w:rFonts w:ascii="GHEA Grapalat" w:eastAsia="Times New Roman" w:hAnsi="GHEA Grapalat" w:cstheme="minorHAnsi"/>
              </w:rPr>
              <w:t xml:space="preserve"> է </w:t>
            </w:r>
            <w:proofErr w:type="spellStart"/>
            <w:r w:rsidRPr="008404AE">
              <w:rPr>
                <w:rFonts w:ascii="GHEA Grapalat" w:eastAsia="Times New Roman" w:hAnsi="GHEA Grapalat" w:cstheme="minorHAnsi"/>
              </w:rPr>
              <w:t>Հայաստանի</w:t>
            </w:r>
            <w:proofErr w:type="spellEnd"/>
            <w:r w:rsidRPr="008404AE">
              <w:rPr>
                <w:rFonts w:ascii="GHEA Grapalat" w:eastAsia="Times New Roman" w:hAnsi="GHEA Grapalat" w:cstheme="minorHAnsi"/>
              </w:rPr>
              <w:t xml:space="preserve"> </w:t>
            </w:r>
            <w:proofErr w:type="spellStart"/>
            <w:r w:rsidRPr="008404AE">
              <w:rPr>
                <w:rFonts w:ascii="GHEA Grapalat" w:eastAsia="Times New Roman" w:hAnsi="GHEA Grapalat" w:cstheme="minorHAnsi"/>
              </w:rPr>
              <w:t>Հանրապետության</w:t>
            </w:r>
            <w:proofErr w:type="spellEnd"/>
            <w:r w:rsidRPr="008404AE">
              <w:rPr>
                <w:rFonts w:ascii="GHEA Grapalat" w:eastAsia="Times New Roman" w:hAnsi="GHEA Grapalat" w:cstheme="minorHAnsi"/>
              </w:rPr>
              <w:t xml:space="preserve"> </w:t>
            </w:r>
            <w:r w:rsidRPr="008404AE">
              <w:rPr>
                <w:rFonts w:ascii="GHEA Grapalat" w:eastAsia="Times New Roman" w:hAnsi="GHEA Grapalat" w:cstheme="minorHAnsi"/>
                <w:lang w:val="hy-AM"/>
              </w:rPr>
              <w:t>շ</w:t>
            </w:r>
            <w:proofErr w:type="spellStart"/>
            <w:r w:rsidRPr="008404AE">
              <w:rPr>
                <w:rFonts w:ascii="GHEA Grapalat" w:eastAsia="Times New Roman" w:hAnsi="GHEA Grapalat" w:cstheme="minorHAnsi"/>
              </w:rPr>
              <w:t>րջակա</w:t>
            </w:r>
            <w:proofErr w:type="spellEnd"/>
            <w:r w:rsidRPr="008404AE">
              <w:rPr>
                <w:rFonts w:ascii="GHEA Grapalat" w:eastAsia="Times New Roman" w:hAnsi="GHEA Grapalat" w:cstheme="minorHAnsi"/>
              </w:rPr>
              <w:t xml:space="preserve"> </w:t>
            </w:r>
            <w:proofErr w:type="spellStart"/>
            <w:r w:rsidRPr="008404AE">
              <w:rPr>
                <w:rFonts w:ascii="GHEA Grapalat" w:eastAsia="Times New Roman" w:hAnsi="GHEA Grapalat" w:cstheme="minorHAnsi"/>
              </w:rPr>
              <w:t>միջավայրի</w:t>
            </w:r>
            <w:proofErr w:type="spellEnd"/>
            <w:r w:rsidRPr="008404AE">
              <w:rPr>
                <w:rFonts w:ascii="GHEA Grapalat" w:eastAsia="Times New Roman" w:hAnsi="GHEA Grapalat" w:cstheme="minorHAnsi"/>
              </w:rPr>
              <w:t xml:space="preserve"> </w:t>
            </w:r>
            <w:proofErr w:type="spellStart"/>
            <w:r w:rsidRPr="008404AE">
              <w:rPr>
                <w:rFonts w:ascii="GHEA Grapalat" w:eastAsia="Times New Roman" w:hAnsi="GHEA Grapalat" w:cstheme="minorHAnsi"/>
              </w:rPr>
              <w:t>նախարարության</w:t>
            </w:r>
            <w:proofErr w:type="spellEnd"/>
            <w:r w:rsidRPr="008404AE">
              <w:rPr>
                <w:rFonts w:ascii="GHEA Grapalat" w:eastAsia="Times New Roman" w:hAnsi="GHEA Grapalat" w:cstheme="minorHAnsi"/>
              </w:rPr>
              <w:t xml:space="preserve"> և </w:t>
            </w:r>
            <w:proofErr w:type="spellStart"/>
            <w:r w:rsidRPr="008404AE">
              <w:rPr>
                <w:rFonts w:ascii="GHEA Grapalat" w:eastAsia="Times New Roman" w:hAnsi="GHEA Grapalat" w:cstheme="minorHAnsi"/>
              </w:rPr>
              <w:t>Բնապահպանական</w:t>
            </w:r>
            <w:proofErr w:type="spellEnd"/>
            <w:r w:rsidRPr="008404AE">
              <w:rPr>
                <w:rFonts w:ascii="GHEA Grapalat" w:eastAsia="Times New Roman" w:hAnsi="GHEA Grapalat" w:cstheme="minorHAnsi"/>
              </w:rPr>
              <w:t xml:space="preserve"> </w:t>
            </w:r>
            <w:proofErr w:type="spellStart"/>
            <w:r w:rsidRPr="008404AE">
              <w:rPr>
                <w:rFonts w:ascii="GHEA Grapalat" w:eastAsia="Times New Roman" w:hAnsi="GHEA Grapalat" w:cstheme="minorHAnsi"/>
              </w:rPr>
              <w:t>ծրագրերի</w:t>
            </w:r>
            <w:proofErr w:type="spellEnd"/>
            <w:r w:rsidRPr="008404AE">
              <w:rPr>
                <w:rFonts w:ascii="GHEA Grapalat" w:eastAsia="Times New Roman" w:hAnsi="GHEA Grapalat" w:cstheme="minorHAnsi"/>
              </w:rPr>
              <w:t xml:space="preserve"> </w:t>
            </w:r>
            <w:proofErr w:type="spellStart"/>
            <w:r w:rsidRPr="008404AE">
              <w:rPr>
                <w:rFonts w:ascii="GHEA Grapalat" w:eastAsia="Times New Roman" w:hAnsi="GHEA Grapalat" w:cstheme="minorHAnsi"/>
              </w:rPr>
              <w:t>իրականացման</w:t>
            </w:r>
            <w:proofErr w:type="spellEnd"/>
            <w:r w:rsidRPr="008404AE">
              <w:rPr>
                <w:rFonts w:ascii="GHEA Grapalat" w:eastAsia="Times New Roman" w:hAnsi="GHEA Grapalat" w:cstheme="minorHAnsi"/>
              </w:rPr>
              <w:t xml:space="preserve"> </w:t>
            </w:r>
            <w:proofErr w:type="spellStart"/>
            <w:r w:rsidRPr="008404AE">
              <w:rPr>
                <w:rFonts w:ascii="GHEA Grapalat" w:eastAsia="Times New Roman" w:hAnsi="GHEA Grapalat" w:cstheme="minorHAnsi"/>
              </w:rPr>
              <w:t>գրասենյակի</w:t>
            </w:r>
            <w:proofErr w:type="spellEnd"/>
            <w:r w:rsidRPr="008404AE">
              <w:rPr>
                <w:rFonts w:ascii="GHEA Grapalat" w:eastAsia="Times New Roman" w:hAnsi="GHEA Grapalat" w:cstheme="minorHAnsi"/>
              </w:rPr>
              <w:t xml:space="preserve"> (ԲԾԻԳ) </w:t>
            </w:r>
            <w:proofErr w:type="spellStart"/>
            <w:r w:rsidRPr="008404AE">
              <w:rPr>
                <w:rFonts w:ascii="GHEA Grapalat" w:eastAsia="Times New Roman" w:hAnsi="GHEA Grapalat" w:cstheme="minorHAnsi"/>
              </w:rPr>
              <w:t>համակարգմամբ</w:t>
            </w:r>
            <w:proofErr w:type="spellEnd"/>
            <w:r w:rsidRPr="008404AE">
              <w:rPr>
                <w:rFonts w:ascii="GHEA Grapalat" w:eastAsia="Times New Roman" w:hAnsi="GHEA Grapalat" w:cstheme="minorHAnsi"/>
              </w:rPr>
              <w:t xml:space="preserve">՝ </w:t>
            </w:r>
            <w:proofErr w:type="spellStart"/>
            <w:r w:rsidRPr="008404AE">
              <w:rPr>
                <w:rFonts w:ascii="GHEA Grapalat" w:eastAsia="Times New Roman" w:hAnsi="GHEA Grapalat" w:cstheme="minorHAnsi"/>
              </w:rPr>
              <w:t>Կենսաբանական</w:t>
            </w:r>
            <w:proofErr w:type="spellEnd"/>
            <w:r w:rsidRPr="008404AE">
              <w:rPr>
                <w:rFonts w:ascii="GHEA Grapalat" w:eastAsia="Times New Roman" w:hAnsi="GHEA Grapalat" w:cstheme="minorHAnsi"/>
              </w:rPr>
              <w:t xml:space="preserve"> </w:t>
            </w:r>
            <w:proofErr w:type="spellStart"/>
            <w:r w:rsidRPr="008404AE">
              <w:rPr>
                <w:rFonts w:ascii="GHEA Grapalat" w:eastAsia="Times New Roman" w:hAnsi="GHEA Grapalat" w:cstheme="minorHAnsi"/>
              </w:rPr>
              <w:t>բազմազանության</w:t>
            </w:r>
            <w:proofErr w:type="spellEnd"/>
            <w:r w:rsidRPr="008404AE">
              <w:rPr>
                <w:rFonts w:ascii="GHEA Grapalat" w:eastAsia="Times New Roman" w:hAnsi="GHEA Grapalat" w:cstheme="minorHAnsi"/>
              </w:rPr>
              <w:t xml:space="preserve"> </w:t>
            </w:r>
            <w:proofErr w:type="spellStart"/>
            <w:r w:rsidRPr="008404AE">
              <w:rPr>
                <w:rFonts w:ascii="GHEA Grapalat" w:eastAsia="Times New Roman" w:hAnsi="GHEA Grapalat" w:cstheme="minorHAnsi"/>
              </w:rPr>
              <w:t>մասին</w:t>
            </w:r>
            <w:proofErr w:type="spellEnd"/>
            <w:r w:rsidRPr="008404AE">
              <w:rPr>
                <w:rFonts w:ascii="GHEA Grapalat" w:eastAsia="Times New Roman" w:hAnsi="GHEA Grapalat" w:cstheme="minorHAnsi"/>
              </w:rPr>
              <w:t xml:space="preserve"> </w:t>
            </w:r>
            <w:proofErr w:type="spellStart"/>
            <w:r w:rsidRPr="008404AE">
              <w:rPr>
                <w:rFonts w:ascii="GHEA Grapalat" w:eastAsia="Times New Roman" w:hAnsi="GHEA Grapalat" w:cstheme="minorHAnsi"/>
              </w:rPr>
              <w:t>կոնվենցիայի</w:t>
            </w:r>
            <w:proofErr w:type="spellEnd"/>
            <w:r w:rsidRPr="008404AE">
              <w:rPr>
                <w:rFonts w:ascii="GHEA Grapalat" w:eastAsia="Times New Roman" w:hAnsi="GHEA Grapalat" w:cstheme="minorHAnsi"/>
              </w:rPr>
              <w:t xml:space="preserve"> 26-րդ </w:t>
            </w:r>
            <w:proofErr w:type="spellStart"/>
            <w:r w:rsidRPr="008404AE">
              <w:rPr>
                <w:rFonts w:ascii="GHEA Grapalat" w:eastAsia="Times New Roman" w:hAnsi="GHEA Grapalat" w:cstheme="minorHAnsi"/>
              </w:rPr>
              <w:t>հոդվածի</w:t>
            </w:r>
            <w:proofErr w:type="spellEnd"/>
            <w:r w:rsidRPr="008404AE">
              <w:rPr>
                <w:rFonts w:ascii="GHEA Grapalat" w:eastAsia="Times New Roman" w:hAnsi="GHEA Grapalat" w:cstheme="minorHAnsi"/>
              </w:rPr>
              <w:t xml:space="preserve"> և </w:t>
            </w:r>
            <w:proofErr w:type="spellStart"/>
            <w:r w:rsidRPr="008404AE">
              <w:rPr>
                <w:rFonts w:ascii="GHEA Grapalat" w:eastAsia="Times New Roman" w:hAnsi="GHEA Grapalat" w:cstheme="minorHAnsi"/>
              </w:rPr>
              <w:t>Կողմերի</w:t>
            </w:r>
            <w:proofErr w:type="spellEnd"/>
            <w:r w:rsidRPr="008404AE">
              <w:rPr>
                <w:rFonts w:ascii="GHEA Grapalat" w:eastAsia="Times New Roman" w:hAnsi="GHEA Grapalat" w:cstheme="minorHAnsi"/>
              </w:rPr>
              <w:t xml:space="preserve"> </w:t>
            </w:r>
            <w:proofErr w:type="spellStart"/>
            <w:r w:rsidRPr="008404AE">
              <w:rPr>
                <w:rFonts w:ascii="GHEA Grapalat" w:eastAsia="Times New Roman" w:hAnsi="GHEA Grapalat" w:cstheme="minorHAnsi"/>
              </w:rPr>
              <w:t>համաժողովի</w:t>
            </w:r>
            <w:proofErr w:type="spellEnd"/>
            <w:r w:rsidRPr="008404AE">
              <w:rPr>
                <w:rFonts w:ascii="GHEA Grapalat" w:eastAsia="Times New Roman" w:hAnsi="GHEA Grapalat" w:cstheme="minorHAnsi"/>
              </w:rPr>
              <w:t xml:space="preserve"> 15/6 </w:t>
            </w:r>
            <w:proofErr w:type="spellStart"/>
            <w:r w:rsidRPr="008404AE">
              <w:rPr>
                <w:rFonts w:ascii="GHEA Grapalat" w:eastAsia="Times New Roman" w:hAnsi="GHEA Grapalat" w:cstheme="minorHAnsi"/>
              </w:rPr>
              <w:t>որոշման</w:t>
            </w:r>
            <w:proofErr w:type="spellEnd"/>
            <w:r w:rsidRPr="008404AE">
              <w:rPr>
                <w:rFonts w:ascii="GHEA Grapalat" w:eastAsia="Times New Roman" w:hAnsi="GHEA Grapalat" w:cstheme="minorHAnsi"/>
              </w:rPr>
              <w:t xml:space="preserve"> </w:t>
            </w:r>
            <w:proofErr w:type="spellStart"/>
            <w:r w:rsidRPr="008404AE">
              <w:rPr>
                <w:rFonts w:ascii="GHEA Grapalat" w:eastAsia="Times New Roman" w:hAnsi="GHEA Grapalat" w:cstheme="minorHAnsi"/>
              </w:rPr>
              <w:t>պահանջներին</w:t>
            </w:r>
            <w:proofErr w:type="spellEnd"/>
            <w:r w:rsidRPr="008404AE">
              <w:rPr>
                <w:rFonts w:ascii="GHEA Grapalat" w:eastAsia="Times New Roman" w:hAnsi="GHEA Grapalat" w:cstheme="minorHAnsi"/>
              </w:rPr>
              <w:t xml:space="preserve"> </w:t>
            </w:r>
            <w:proofErr w:type="spellStart"/>
            <w:r w:rsidRPr="008404AE">
              <w:rPr>
                <w:rFonts w:ascii="GHEA Grapalat" w:eastAsia="Times New Roman" w:hAnsi="GHEA Grapalat" w:cstheme="minorHAnsi"/>
              </w:rPr>
              <w:t>համահունչ</w:t>
            </w:r>
            <w:proofErr w:type="spellEnd"/>
            <w:r w:rsidRPr="008404AE">
              <w:rPr>
                <w:rFonts w:ascii="GHEA Grapalat" w:eastAsia="Times New Roman" w:hAnsi="GHEA Grapalat" w:cstheme="minorHAnsi"/>
              </w:rPr>
              <w:t>։</w:t>
            </w:r>
            <w:r w:rsidRPr="008404AE">
              <w:rPr>
                <w:rFonts w:ascii="GHEA Grapalat" w:eastAsia="Times New Roman" w:hAnsi="GHEA Grapalat" w:cstheme="minorHAnsi"/>
                <w:lang w:val="hy-AM"/>
              </w:rPr>
              <w:t xml:space="preserve"> </w:t>
            </w:r>
            <w:r w:rsidRPr="008404AE">
              <w:rPr>
                <w:rFonts w:ascii="GHEA Grapalat" w:hAnsi="GHEA Grapalat"/>
                <w:lang w:val="hy-AM"/>
              </w:rPr>
              <w:t>Փուլային, համակարգված և փաստահեն մեթոդաբանությամբ կառուցված գործընթացն ապահովում է տվյալների հավաքագրման, վավերացման, շահագրգիռ կողմերի մասնակցության և գործընթացի թափանցիկության ամբողջական շղթա։</w:t>
            </w:r>
            <w:r w:rsidRPr="008404AE">
              <w:rPr>
                <w:rFonts w:ascii="GHEA Grapalat" w:eastAsia="Times New Roman" w:hAnsi="GHEA Grapalat" w:cstheme="minorHAnsi"/>
                <w:lang w:val="hy-AM"/>
              </w:rPr>
              <w:t xml:space="preserve"> </w:t>
            </w:r>
            <w:r w:rsidRPr="008404AE">
              <w:rPr>
                <w:rFonts w:ascii="GHEA Grapalat" w:hAnsi="GHEA Grapalat"/>
                <w:lang w:val="hy-AM"/>
              </w:rPr>
              <w:t>Զեկույցի նպատակն է Կունմին-Մոնրեալի գլոբալ կենսաբազմազանության շրջանակում ներկայացնել Հայաստանի ձեռնարկած քայլերը, գրանցված արդյունքները, առկա մարտահրավերներն ու ձեռքբերումները՝ ընդգծելով ազգային մակարդակում իրականացված քաղաքականությունների և գործողությունների ներդրումը գլոբալ նպատակների իրականացման գործընթացում։</w:t>
            </w:r>
          </w:p>
          <w:p w14:paraId="78F7C5B2" w14:textId="77777777" w:rsidR="008404AE" w:rsidRPr="008404AE" w:rsidRDefault="008404AE" w:rsidP="008404AE">
            <w:pPr>
              <w:spacing w:line="360" w:lineRule="auto"/>
              <w:jc w:val="both"/>
              <w:rPr>
                <w:rFonts w:ascii="GHEA Grapalat" w:eastAsia="Times New Roman" w:hAnsi="GHEA Grapalat" w:cstheme="minorHAnsi"/>
                <w:lang w:val="hy-AM"/>
              </w:rPr>
            </w:pPr>
            <w:r w:rsidRPr="008404AE">
              <w:rPr>
                <w:rFonts w:ascii="GHEA Grapalat" w:eastAsia="Times New Roman" w:hAnsi="GHEA Grapalat" w:cstheme="minorHAnsi"/>
                <w:lang w:val="hy-AM"/>
              </w:rPr>
              <w:t xml:space="preserve">Գործընթացը ղեկավարվել է «համայն կառավարություն, համայն հասարակություն» </w:t>
            </w:r>
            <w:r w:rsidRPr="008404AE">
              <w:rPr>
                <w:rFonts w:ascii="GHEA Grapalat" w:eastAsia="Times New Roman" w:hAnsi="GHEA Grapalat" w:cstheme="minorHAnsi"/>
                <w:lang w:val="hy-AM"/>
              </w:rPr>
              <w:lastRenderedPageBreak/>
              <w:t xml:space="preserve">(Whole-of-Government, Whole-of-Society) սկզբունքով՝ երաշխավորելով պետական կառավարման մարմինների, գիտական և կրթական հաստատությունների, քաղաքացիական հասարակության կազմակերպությունների, մասնավոր հատվածի և միջազգային գործընկերների լայն շրջանակի մասնակցությունը։ Աշխատանքներն իրականացվել են փորձագիտական և բազմաշահառու աշխատանքային խմբերի կողմից, որն ապահովել է մասնագիտական բազմակարծություն և նպաստել գործընթացի թափանցիկության, հաշվետվողականության և հանրային վստահության ամրապնդմանը։ Փորձագիտական և աշխատանքային խմբերը գործել են հաստատված աշխատակարգով՝ ապահովելով գործընթացի որակի վերահսկում և արդյունքների փուլային հաստատում: </w:t>
            </w:r>
          </w:p>
          <w:p w14:paraId="54683D91" w14:textId="77777777" w:rsidR="008404AE" w:rsidRPr="008404AE" w:rsidRDefault="008404AE" w:rsidP="008404AE">
            <w:pPr>
              <w:spacing w:line="360" w:lineRule="auto"/>
              <w:jc w:val="both"/>
              <w:rPr>
                <w:rFonts w:ascii="GHEA Grapalat" w:eastAsia="Times New Roman" w:hAnsi="GHEA Grapalat" w:cstheme="minorHAnsi"/>
                <w:lang w:val="hy-AM"/>
              </w:rPr>
            </w:pPr>
            <w:r w:rsidRPr="008404AE">
              <w:rPr>
                <w:rFonts w:ascii="GHEA Grapalat" w:eastAsia="Times New Roman" w:hAnsi="GHEA Grapalat" w:cstheme="minorHAnsi"/>
                <w:lang w:val="hy-AM"/>
              </w:rPr>
              <w:t xml:space="preserve">Շահագրգիռ կողմերի ներգրավման մեթոդաբանությունը դիտարկվել է որպես գործընթացի առանցքային բաղադրիչ։ Այն նպատակ ունի ապահովել մասնակցային, թափանցիկ և հավասարակշռված ձևաչափ՝ հնարավորություն տալով բոլոր շահակիցներին համատեղ գնահատել կենսաբազմազանության կառավարման մարտահրավերներն ու հնարավորությունները։ Քարտեզագրման փուլում նույնականացվել են շահագրգիռ կողմերի բոլոր հիմնական խմբերը։ Ներգրավման գործընթացն իրականացվել է տարբեր գործիքների միջոցով՝ թեմատիկ խորհրդակցություններ, աշխատաժողովներ, փորձագիտական հարցազրույցներ, առցանց հարցումներ, հանրային քննարկումներ և պաշտոնական գրավոր հարցումներ։ Այս մոտեցումը հնարավորություն է տվել ապահովելու գործընթացի ներկայացվածությունը, բազմազանությունը և փաստահենությունը։ Բոլոր փուլերում պահպանվել են գենդերային հավասարության և սոցիալական ներառականության սկզբունքները՝ ընդգծելով կանանց, երիտասարդների, տեղական համայնքների և խոցելի խմբերի մասնակցությունը, հաճախ նաև միջնորդավորված՝ քաղաքացիական հասարակության կառույցների միջոցով: </w:t>
            </w:r>
          </w:p>
          <w:p w14:paraId="3E0EBFEA" w14:textId="77777777" w:rsidR="008404AE" w:rsidRPr="008404AE" w:rsidRDefault="008404AE" w:rsidP="008404AE">
            <w:pPr>
              <w:spacing w:line="360" w:lineRule="auto"/>
              <w:jc w:val="both"/>
              <w:rPr>
                <w:rFonts w:ascii="GHEA Grapalat" w:eastAsia="Times New Roman" w:hAnsi="GHEA Grapalat" w:cstheme="minorHAnsi"/>
                <w:lang w:val="hy-AM"/>
              </w:rPr>
            </w:pPr>
            <w:r w:rsidRPr="008404AE">
              <w:rPr>
                <w:rFonts w:ascii="GHEA Grapalat" w:eastAsia="Times New Roman" w:hAnsi="GHEA Grapalat" w:cstheme="minorHAnsi"/>
                <w:lang w:val="hy-AM"/>
              </w:rPr>
              <w:t xml:space="preserve">Տեղեկատվության հավաքագրման և վավերացման մեթոդաբանությունը մշակվել է՝ ապահովելու տվյալների բազմաղբյուր հավաքագրում և որակի վերահսկում։ Տվյալների հավաքագրումն իրականացվել է երկու փոխլրացնող ուղղությամբ՝ (ա) շահակից կառույցներից տվյալների ուղղակի ստացում պաշտոնական հարցումների և միասնական ձևաչափերի միջոցով, և (բ) բաց հասանելիությամբ տվյալների հավաքագրում և վերլուծություն։ Տվյալների ամբողջականությունը և հուսալիությունն ապահովվել են բազմաստիճան վավերացման համակարգով, որը ներառել է առկա տվյալների նախնական ստուգում՝ տվյալներ մատակարարող կառույցների կողմից, փորձագիտական և աշխատանքային խմբերի կողմից հաստատում, ինչպես նաև տվյալների վավերացման </w:t>
            </w:r>
            <w:r w:rsidRPr="008404AE">
              <w:rPr>
                <w:rFonts w:ascii="GHEA Grapalat" w:eastAsia="Times New Roman" w:hAnsi="GHEA Grapalat" w:cstheme="minorHAnsi"/>
                <w:lang w:val="hy-AM"/>
              </w:rPr>
              <w:lastRenderedPageBreak/>
              <w:t xml:space="preserve">ընդլայնված գործընթաց շահագրգիռ կողմերի մասնակցությամբ ամփոփիչ հանրային քննարկման միջոցով։ </w:t>
            </w:r>
          </w:p>
          <w:p w14:paraId="56E53E7C" w14:textId="77777777" w:rsidR="008404AE" w:rsidRPr="008404AE" w:rsidRDefault="008404AE" w:rsidP="008404AE">
            <w:pPr>
              <w:spacing w:line="360" w:lineRule="auto"/>
              <w:jc w:val="both"/>
              <w:rPr>
                <w:rFonts w:ascii="GHEA Grapalat" w:eastAsia="Times New Roman" w:hAnsi="GHEA Grapalat" w:cstheme="minorHAnsi"/>
                <w:lang w:val="hy-AM"/>
              </w:rPr>
            </w:pPr>
            <w:r w:rsidRPr="008404AE">
              <w:rPr>
                <w:rFonts w:ascii="GHEA Grapalat" w:eastAsia="Times New Roman" w:hAnsi="GHEA Grapalat" w:cstheme="minorHAnsi"/>
                <w:lang w:val="hy-AM"/>
              </w:rPr>
              <w:t>Տվյալների որակի ապահովման գործընթացում կիրառվել են հստակ չափանիշներ՝ ամբողջականություն, ճշգրտություն, համահունչություն, արդիականություն և հուսալիություն։ Վավերացման ընթացքում իրականացվել է տվյալների համադրություն ազգային և միջազգային աղբյուրների հետ, մետատվյալների գնահատում, փորձագիտական հաստատում և հանրային քննարկումների միջոցով ներկայացված դիտարկումների ներառում։ Բոլոր փուլերը փաստաթղթավորվել են՝ ապահովելով գործընթացի թափանցիկությունը և վերահսկելիությունը։ Զեկույցի մեթոդաբանության մեջ հատուկ տեղ է հատկացվել նաև տվյալների թվայնացմանը և Կենսաբանական բազմազանության մասին կոնվենցիայի առցանց հաշվետվողականության գործիքի (CBD Online Reporting Tool) ինտեգրմանը, որը թույլ է տալիս ապահովել Հայաստանի հաշվետվության ներկայացումը միջազգային մակարդակում և բարելավել մոնիթորինգի համակարգի արդյունավետությունը։</w:t>
            </w:r>
          </w:p>
          <w:p w14:paraId="1270D2A8" w14:textId="339B0A04" w:rsidR="008404AE" w:rsidRPr="008404AE" w:rsidRDefault="008404AE" w:rsidP="008404AE">
            <w:pPr>
              <w:shd w:val="clear" w:color="auto" w:fill="FFFFFF"/>
              <w:spacing w:line="360" w:lineRule="auto"/>
              <w:jc w:val="both"/>
              <w:rPr>
                <w:rFonts w:ascii="GHEA Grapalat" w:eastAsia="Times New Roman" w:hAnsi="GHEA Grapalat" w:cs="Times New Roman"/>
                <w:color w:val="00483A"/>
                <w:spacing w:val="6"/>
                <w:lang w:val="hy-AM"/>
              </w:rPr>
            </w:pPr>
            <w:r w:rsidRPr="008404AE">
              <w:rPr>
                <w:rFonts w:ascii="GHEA Grapalat" w:eastAsia="Times New Roman" w:hAnsi="GHEA Grapalat" w:cstheme="minorHAnsi"/>
                <w:lang w:val="hy-AM"/>
              </w:rPr>
              <w:t>Փորձագիտական և աշխատանքային խմբերը պարբերաբար վերանայել են ստացված արդյունքները, իսկ Շրջակա միջավայրի նախարարությունը և ԲԾԻԳ-ն իրականացրել են ընթացիկ վերահսկողություն և հաստատում։ Ամբողջ գործընթացը կառուցվել է հաշվետու, բաց և համագործակցային միջավայրում՝ նպաստելով շահակիցների միջև գործընկերային հարաբերությունների ամրապնդմանը, որը հնարավորություն է տվել ստեղծելու բարձր վստահությամբ, մեթոդաբանորեն հիմնավորված և միջազգային չափանիշներին համահունչ փաստաթուղթ: Այն կծառայի որպես ազգային հաշվետվողականության և քաղաքականության բարելավման գործիք՝ միաժամանակ ամրապնդելով Հայաստանի դերակատարությունը գլոբալ կենսաբազմազանության կառավարման գործընթացներում։</w:t>
            </w:r>
          </w:p>
        </w:tc>
      </w:tr>
    </w:tbl>
    <w:p w14:paraId="7FF9E95D" w14:textId="47087053" w:rsidR="008852A7" w:rsidRPr="008404AE" w:rsidRDefault="008852A7" w:rsidP="008404AE">
      <w:pPr>
        <w:spacing w:after="0" w:line="360" w:lineRule="auto"/>
        <w:jc w:val="both"/>
        <w:rPr>
          <w:rFonts w:ascii="GHEA Grapalat" w:hAnsi="GHEA Grapalat"/>
          <w:lang w:val="hy-AM"/>
        </w:rPr>
      </w:pPr>
    </w:p>
    <w:p w14:paraId="29CA0801" w14:textId="4F86237A" w:rsidR="00283B1B" w:rsidRPr="008404AE" w:rsidRDefault="00283B1B" w:rsidP="008404AE">
      <w:pPr>
        <w:spacing w:after="0" w:line="360" w:lineRule="auto"/>
        <w:jc w:val="both"/>
        <w:rPr>
          <w:rFonts w:ascii="GHEA Grapalat" w:hAnsi="GHEA Grapalat"/>
          <w:lang w:val="hy-AM"/>
        </w:rPr>
      </w:pPr>
    </w:p>
    <w:p w14:paraId="680BEB11" w14:textId="5C737B5A" w:rsidR="00283B1B" w:rsidRPr="008404AE" w:rsidRDefault="00283B1B" w:rsidP="008404AE">
      <w:pPr>
        <w:spacing w:after="0" w:line="360" w:lineRule="auto"/>
        <w:jc w:val="both"/>
        <w:rPr>
          <w:rFonts w:ascii="GHEA Grapalat" w:hAnsi="GHEA Grapalat"/>
          <w:lang w:val="hy-AM"/>
        </w:rPr>
      </w:pPr>
    </w:p>
    <w:p w14:paraId="55501B1D" w14:textId="7D2D0531" w:rsidR="00176EDC" w:rsidRPr="008404AE" w:rsidRDefault="00176EDC" w:rsidP="008404AE">
      <w:pPr>
        <w:spacing w:after="0" w:line="360" w:lineRule="auto"/>
        <w:jc w:val="both"/>
        <w:rPr>
          <w:rFonts w:ascii="GHEA Grapalat" w:hAnsi="GHEA Grapalat"/>
          <w:lang w:val="hy-AM"/>
        </w:rPr>
      </w:pPr>
    </w:p>
    <w:p w14:paraId="432D2AF4" w14:textId="36D599C0" w:rsidR="00176EDC" w:rsidRPr="008404AE" w:rsidRDefault="00176EDC" w:rsidP="008404AE">
      <w:pPr>
        <w:spacing w:after="0" w:line="360" w:lineRule="auto"/>
        <w:jc w:val="both"/>
        <w:rPr>
          <w:rFonts w:ascii="GHEA Grapalat" w:hAnsi="GHEA Grapalat"/>
          <w:lang w:val="hy-AM"/>
        </w:rPr>
      </w:pPr>
    </w:p>
    <w:p w14:paraId="2C4D83F8" w14:textId="77777777" w:rsidR="00621A13" w:rsidRDefault="00621A13">
      <w:pPr>
        <w:spacing w:line="259" w:lineRule="auto"/>
        <w:rPr>
          <w:rFonts w:ascii="GHEA Grapalat" w:hAnsi="GHEA Grapalat"/>
          <w:i/>
          <w:iCs/>
          <w:sz w:val="24"/>
          <w:szCs w:val="24"/>
          <w:lang w:val="hy-AM"/>
        </w:rPr>
      </w:pPr>
      <w:r>
        <w:rPr>
          <w:rFonts w:ascii="GHEA Grapalat" w:hAnsi="GHEA Grapalat"/>
          <w:i/>
          <w:iCs/>
          <w:sz w:val="24"/>
          <w:szCs w:val="24"/>
          <w:lang w:val="hy-AM"/>
        </w:rPr>
        <w:br w:type="page"/>
      </w:r>
    </w:p>
    <w:p w14:paraId="07E20DEE" w14:textId="0FAAF389" w:rsidR="00283B1B" w:rsidRPr="00621A13" w:rsidRDefault="00283B1B" w:rsidP="00621A13">
      <w:pPr>
        <w:pStyle w:val="Heading1"/>
        <w:jc w:val="right"/>
        <w:rPr>
          <w:i/>
          <w:sz w:val="24"/>
          <w:szCs w:val="24"/>
          <w:lang w:val="hy-AM"/>
        </w:rPr>
      </w:pPr>
      <w:bookmarkStart w:id="52" w:name="_Toc217067544"/>
      <w:r w:rsidRPr="00621A13">
        <w:rPr>
          <w:i/>
          <w:sz w:val="24"/>
          <w:szCs w:val="24"/>
          <w:lang w:val="hy-AM"/>
        </w:rPr>
        <w:lastRenderedPageBreak/>
        <w:t>Հավելված 1</w:t>
      </w:r>
      <w:r w:rsidR="008404AE" w:rsidRPr="0003077E">
        <w:rPr>
          <w:i/>
          <w:sz w:val="24"/>
          <w:szCs w:val="24"/>
          <w:lang w:val="hy-AM"/>
        </w:rPr>
        <w:t>.</w:t>
      </w:r>
      <w:bookmarkEnd w:id="52"/>
    </w:p>
    <w:p w14:paraId="713C71C0" w14:textId="25039EC7" w:rsidR="00283B1B" w:rsidRPr="00621A13" w:rsidRDefault="00283B1B" w:rsidP="00621A13">
      <w:pPr>
        <w:pStyle w:val="Heading1"/>
        <w:jc w:val="right"/>
        <w:rPr>
          <w:sz w:val="24"/>
          <w:szCs w:val="24"/>
          <w:lang w:val="hy-AM"/>
        </w:rPr>
      </w:pPr>
      <w:bookmarkStart w:id="53" w:name="_Toc217067545"/>
      <w:r w:rsidRPr="00621A13">
        <w:rPr>
          <w:sz w:val="24"/>
          <w:szCs w:val="24"/>
          <w:lang w:val="hy-AM"/>
        </w:rPr>
        <w:t>Շահագրգիռ կողմերի քարտեզագրման մատրիցա</w:t>
      </w:r>
      <w:r w:rsidR="008404AE" w:rsidRPr="00621A13">
        <w:rPr>
          <w:sz w:val="24"/>
          <w:szCs w:val="24"/>
          <w:lang w:val="hy-AM"/>
        </w:rPr>
        <w:t xml:space="preserve"> (stakeholder mapping matrix) </w:t>
      </w:r>
      <w:r w:rsidRPr="00621A13">
        <w:rPr>
          <w:noProof/>
          <w:sz w:val="24"/>
          <w:szCs w:val="24"/>
          <w:lang w:val="ru-RU" w:eastAsia="ru-RU"/>
        </w:rPr>
        <w:drawing>
          <wp:anchor distT="0" distB="0" distL="114300" distR="114300" simplePos="0" relativeHeight="251660288" behindDoc="0" locked="0" layoutInCell="1" allowOverlap="1" wp14:anchorId="7F9DF914" wp14:editId="459712C6">
            <wp:simplePos x="0" y="0"/>
            <wp:positionH relativeFrom="margin">
              <wp:align>left</wp:align>
            </wp:positionH>
            <wp:positionV relativeFrom="paragraph">
              <wp:posOffset>380999</wp:posOffset>
            </wp:positionV>
            <wp:extent cx="5917721" cy="5007934"/>
            <wp:effectExtent l="0" t="0" r="698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915692" cy="5006217"/>
                    </a:xfrm>
                    <a:prstGeom prst="rect">
                      <a:avLst/>
                    </a:prstGeom>
                  </pic:spPr>
                </pic:pic>
              </a:graphicData>
            </a:graphic>
            <wp14:sizeRelH relativeFrom="margin">
              <wp14:pctWidth>0</wp14:pctWidth>
            </wp14:sizeRelH>
            <wp14:sizeRelV relativeFrom="margin">
              <wp14:pctHeight>0</wp14:pctHeight>
            </wp14:sizeRelV>
          </wp:anchor>
        </w:drawing>
      </w:r>
      <w:bookmarkEnd w:id="53"/>
    </w:p>
    <w:p w14:paraId="2615F0C4" w14:textId="77777777" w:rsidR="008404AE" w:rsidRPr="008404AE" w:rsidRDefault="008404AE" w:rsidP="008404AE">
      <w:pPr>
        <w:pBdr>
          <w:top w:val="nil"/>
          <w:left w:val="nil"/>
          <w:bottom w:val="nil"/>
          <w:right w:val="nil"/>
          <w:between w:val="nil"/>
        </w:pBdr>
        <w:spacing w:after="0" w:line="360" w:lineRule="auto"/>
        <w:jc w:val="right"/>
        <w:rPr>
          <w:rFonts w:ascii="GHEA Grapalat" w:hAnsi="GHEA Grapalat"/>
          <w:i/>
          <w:iCs/>
          <w:lang w:val="hy-AM"/>
        </w:rPr>
      </w:pPr>
    </w:p>
    <w:sectPr w:rsidR="008404AE" w:rsidRPr="008404AE" w:rsidSect="008404AE">
      <w:footerReference w:type="default" r:id="rId1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22DB2" w14:textId="77777777" w:rsidR="0052616C" w:rsidRDefault="0052616C" w:rsidP="00A21B58">
      <w:pPr>
        <w:spacing w:after="0" w:line="240" w:lineRule="auto"/>
      </w:pPr>
      <w:r>
        <w:separator/>
      </w:r>
    </w:p>
  </w:endnote>
  <w:endnote w:type="continuationSeparator" w:id="0">
    <w:p w14:paraId="61A8AA1B" w14:textId="77777777" w:rsidR="0052616C" w:rsidRDefault="0052616C" w:rsidP="00A21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HEA Grapalat" w:hAnsi="GHEA Grapalat"/>
      </w:rPr>
      <w:id w:val="-1682968619"/>
      <w:docPartObj>
        <w:docPartGallery w:val="Page Numbers (Bottom of Page)"/>
        <w:docPartUnique/>
      </w:docPartObj>
    </w:sdtPr>
    <w:sdtEndPr/>
    <w:sdtContent>
      <w:p w14:paraId="770AE6A5" w14:textId="0E8FB05D" w:rsidR="00AA1731" w:rsidRPr="007D55E6" w:rsidRDefault="00AA1731">
        <w:pPr>
          <w:pStyle w:val="Footer"/>
          <w:jc w:val="center"/>
          <w:rPr>
            <w:rFonts w:ascii="GHEA Grapalat" w:hAnsi="GHEA Grapalat"/>
          </w:rPr>
        </w:pPr>
        <w:r w:rsidRPr="007D55E6">
          <w:rPr>
            <w:rFonts w:ascii="GHEA Grapalat" w:hAnsi="GHEA Grapalat"/>
          </w:rPr>
          <w:fldChar w:fldCharType="begin"/>
        </w:r>
        <w:r w:rsidRPr="007D55E6">
          <w:rPr>
            <w:rFonts w:ascii="GHEA Grapalat" w:hAnsi="GHEA Grapalat"/>
          </w:rPr>
          <w:instrText>PAGE   \* MERGEFORMAT</w:instrText>
        </w:r>
        <w:r w:rsidRPr="007D55E6">
          <w:rPr>
            <w:rFonts w:ascii="GHEA Grapalat" w:hAnsi="GHEA Grapalat"/>
          </w:rPr>
          <w:fldChar w:fldCharType="separate"/>
        </w:r>
        <w:r w:rsidR="0032156F" w:rsidRPr="0032156F">
          <w:rPr>
            <w:rFonts w:ascii="GHEA Grapalat" w:hAnsi="GHEA Grapalat"/>
            <w:noProof/>
            <w:lang w:val="ru-RU"/>
          </w:rPr>
          <w:t>5</w:t>
        </w:r>
        <w:r w:rsidRPr="007D55E6">
          <w:rPr>
            <w:rFonts w:ascii="GHEA Grapalat" w:hAnsi="GHEA Grapalat"/>
          </w:rPr>
          <w:fldChar w:fldCharType="end"/>
        </w:r>
      </w:p>
    </w:sdtContent>
  </w:sdt>
  <w:p w14:paraId="72C44D54" w14:textId="77777777" w:rsidR="00AA1731" w:rsidRDefault="00AA1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EA5EB" w14:textId="77777777" w:rsidR="0052616C" w:rsidRDefault="0052616C" w:rsidP="00A21B58">
      <w:pPr>
        <w:spacing w:after="0" w:line="240" w:lineRule="auto"/>
      </w:pPr>
      <w:r>
        <w:separator/>
      </w:r>
    </w:p>
  </w:footnote>
  <w:footnote w:type="continuationSeparator" w:id="0">
    <w:p w14:paraId="010CFD6B" w14:textId="77777777" w:rsidR="0052616C" w:rsidRDefault="0052616C" w:rsidP="00A21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5DDC"/>
    <w:multiLevelType w:val="multilevel"/>
    <w:tmpl w:val="112E7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87FF5"/>
    <w:multiLevelType w:val="hybridMultilevel"/>
    <w:tmpl w:val="3DBE359C"/>
    <w:lvl w:ilvl="0" w:tplc="040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33B1B9B"/>
    <w:multiLevelType w:val="hybridMultilevel"/>
    <w:tmpl w:val="8DD46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76BDB"/>
    <w:multiLevelType w:val="hybridMultilevel"/>
    <w:tmpl w:val="0540C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866FAB"/>
    <w:multiLevelType w:val="hybridMultilevel"/>
    <w:tmpl w:val="8ADED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E08D4"/>
    <w:multiLevelType w:val="multilevel"/>
    <w:tmpl w:val="AAB0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55202"/>
    <w:multiLevelType w:val="hybridMultilevel"/>
    <w:tmpl w:val="DA860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81BCC"/>
    <w:multiLevelType w:val="hybridMultilevel"/>
    <w:tmpl w:val="5B6E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41DC6"/>
    <w:multiLevelType w:val="multilevel"/>
    <w:tmpl w:val="C3C869D2"/>
    <w:lvl w:ilvl="0">
      <w:start w:val="1"/>
      <w:numFmt w:val="bullet"/>
      <w:pStyle w:val="ListNumber"/>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0D5548A"/>
    <w:multiLevelType w:val="hybridMultilevel"/>
    <w:tmpl w:val="137A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50636"/>
    <w:multiLevelType w:val="hybridMultilevel"/>
    <w:tmpl w:val="DC38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2513E"/>
    <w:multiLevelType w:val="hybridMultilevel"/>
    <w:tmpl w:val="1758F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B7FBB"/>
    <w:multiLevelType w:val="hybridMultilevel"/>
    <w:tmpl w:val="C8A4F2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236B8A"/>
    <w:multiLevelType w:val="hybridMultilevel"/>
    <w:tmpl w:val="BEDE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769F5"/>
    <w:multiLevelType w:val="multilevel"/>
    <w:tmpl w:val="603065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8FF4BD6"/>
    <w:multiLevelType w:val="hybridMultilevel"/>
    <w:tmpl w:val="07C8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D17D8"/>
    <w:multiLevelType w:val="hybridMultilevel"/>
    <w:tmpl w:val="DCF8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34E86"/>
    <w:multiLevelType w:val="hybridMultilevel"/>
    <w:tmpl w:val="5CAE00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B519D3"/>
    <w:multiLevelType w:val="hybridMultilevel"/>
    <w:tmpl w:val="B6F6A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2E1EE7"/>
    <w:multiLevelType w:val="hybridMultilevel"/>
    <w:tmpl w:val="99BA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17079"/>
    <w:multiLevelType w:val="hybridMultilevel"/>
    <w:tmpl w:val="27F42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6B1E12"/>
    <w:multiLevelType w:val="hybridMultilevel"/>
    <w:tmpl w:val="AD42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F2EBE"/>
    <w:multiLevelType w:val="hybridMultilevel"/>
    <w:tmpl w:val="FC8A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C698D"/>
    <w:multiLevelType w:val="hybridMultilevel"/>
    <w:tmpl w:val="4522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0B1739"/>
    <w:multiLevelType w:val="hybridMultilevel"/>
    <w:tmpl w:val="4AC6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2F141D"/>
    <w:multiLevelType w:val="hybridMultilevel"/>
    <w:tmpl w:val="C182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1665AF"/>
    <w:multiLevelType w:val="hybridMultilevel"/>
    <w:tmpl w:val="4866E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E70601"/>
    <w:multiLevelType w:val="hybridMultilevel"/>
    <w:tmpl w:val="01A67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712CB"/>
    <w:multiLevelType w:val="hybridMultilevel"/>
    <w:tmpl w:val="5B02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4628B8"/>
    <w:multiLevelType w:val="multilevel"/>
    <w:tmpl w:val="C38A2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06C4BDD"/>
    <w:multiLevelType w:val="multilevel"/>
    <w:tmpl w:val="33989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670F1A"/>
    <w:multiLevelType w:val="hybridMultilevel"/>
    <w:tmpl w:val="267CA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D86797"/>
    <w:multiLevelType w:val="hybridMultilevel"/>
    <w:tmpl w:val="AD3E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457AC2"/>
    <w:multiLevelType w:val="hybridMultilevel"/>
    <w:tmpl w:val="881890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72C94C0A"/>
    <w:multiLevelType w:val="hybridMultilevel"/>
    <w:tmpl w:val="D0F865A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D45428"/>
    <w:multiLevelType w:val="hybridMultilevel"/>
    <w:tmpl w:val="A04C2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EE59B5"/>
    <w:multiLevelType w:val="hybridMultilevel"/>
    <w:tmpl w:val="8CA2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5274EA"/>
    <w:multiLevelType w:val="hybridMultilevel"/>
    <w:tmpl w:val="8E4A5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0"/>
  </w:num>
  <w:num w:numId="3">
    <w:abstractNumId w:val="0"/>
  </w:num>
  <w:num w:numId="4">
    <w:abstractNumId w:val="17"/>
  </w:num>
  <w:num w:numId="5">
    <w:abstractNumId w:val="5"/>
  </w:num>
  <w:num w:numId="6">
    <w:abstractNumId w:val="29"/>
  </w:num>
  <w:num w:numId="7">
    <w:abstractNumId w:val="9"/>
  </w:num>
  <w:num w:numId="8">
    <w:abstractNumId w:val="36"/>
  </w:num>
  <w:num w:numId="9">
    <w:abstractNumId w:val="10"/>
  </w:num>
  <w:num w:numId="10">
    <w:abstractNumId w:val="22"/>
  </w:num>
  <w:num w:numId="11">
    <w:abstractNumId w:val="23"/>
  </w:num>
  <w:num w:numId="12">
    <w:abstractNumId w:val="31"/>
  </w:num>
  <w:num w:numId="13">
    <w:abstractNumId w:val="27"/>
  </w:num>
  <w:num w:numId="14">
    <w:abstractNumId w:val="28"/>
  </w:num>
  <w:num w:numId="15">
    <w:abstractNumId w:val="20"/>
  </w:num>
  <w:num w:numId="16">
    <w:abstractNumId w:val="32"/>
  </w:num>
  <w:num w:numId="17">
    <w:abstractNumId w:val="11"/>
  </w:num>
  <w:num w:numId="18">
    <w:abstractNumId w:val="13"/>
  </w:num>
  <w:num w:numId="19">
    <w:abstractNumId w:val="19"/>
  </w:num>
  <w:num w:numId="20">
    <w:abstractNumId w:val="21"/>
  </w:num>
  <w:num w:numId="21">
    <w:abstractNumId w:val="8"/>
  </w:num>
  <w:num w:numId="22">
    <w:abstractNumId w:val="24"/>
  </w:num>
  <w:num w:numId="23">
    <w:abstractNumId w:val="7"/>
  </w:num>
  <w:num w:numId="24">
    <w:abstractNumId w:val="37"/>
  </w:num>
  <w:num w:numId="25">
    <w:abstractNumId w:val="4"/>
  </w:num>
  <w:num w:numId="26">
    <w:abstractNumId w:val="15"/>
  </w:num>
  <w:num w:numId="27">
    <w:abstractNumId w:val="2"/>
  </w:num>
  <w:num w:numId="28">
    <w:abstractNumId w:val="18"/>
  </w:num>
  <w:num w:numId="29">
    <w:abstractNumId w:val="26"/>
  </w:num>
  <w:num w:numId="30">
    <w:abstractNumId w:val="33"/>
  </w:num>
  <w:num w:numId="31">
    <w:abstractNumId w:val="3"/>
  </w:num>
  <w:num w:numId="32">
    <w:abstractNumId w:val="12"/>
  </w:num>
  <w:num w:numId="33">
    <w:abstractNumId w:val="25"/>
  </w:num>
  <w:num w:numId="34">
    <w:abstractNumId w:val="6"/>
  </w:num>
  <w:num w:numId="35">
    <w:abstractNumId w:val="35"/>
  </w:num>
  <w:num w:numId="36">
    <w:abstractNumId w:val="1"/>
  </w:num>
  <w:num w:numId="37">
    <w:abstractNumId w:val="3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71AA"/>
    <w:rsid w:val="0000152E"/>
    <w:rsid w:val="00010A25"/>
    <w:rsid w:val="0003077E"/>
    <w:rsid w:val="00033EBF"/>
    <w:rsid w:val="00036A50"/>
    <w:rsid w:val="000529C4"/>
    <w:rsid w:val="00080EDD"/>
    <w:rsid w:val="000816E1"/>
    <w:rsid w:val="00093195"/>
    <w:rsid w:val="00093C48"/>
    <w:rsid w:val="000C724B"/>
    <w:rsid w:val="000D1A10"/>
    <w:rsid w:val="000F5691"/>
    <w:rsid w:val="00126BFD"/>
    <w:rsid w:val="00133E42"/>
    <w:rsid w:val="00135B75"/>
    <w:rsid w:val="00145527"/>
    <w:rsid w:val="00157747"/>
    <w:rsid w:val="00170A85"/>
    <w:rsid w:val="00176EDC"/>
    <w:rsid w:val="00185B84"/>
    <w:rsid w:val="0019182F"/>
    <w:rsid w:val="001A087D"/>
    <w:rsid w:val="001B212F"/>
    <w:rsid w:val="001B7A4E"/>
    <w:rsid w:val="001E4F30"/>
    <w:rsid w:val="00265C57"/>
    <w:rsid w:val="00267DA2"/>
    <w:rsid w:val="00270C2B"/>
    <w:rsid w:val="00283B1B"/>
    <w:rsid w:val="002948A4"/>
    <w:rsid w:val="002B0B02"/>
    <w:rsid w:val="002B6F12"/>
    <w:rsid w:val="002D577C"/>
    <w:rsid w:val="002F256C"/>
    <w:rsid w:val="003128F9"/>
    <w:rsid w:val="0032156F"/>
    <w:rsid w:val="003216BF"/>
    <w:rsid w:val="00321980"/>
    <w:rsid w:val="00322DB6"/>
    <w:rsid w:val="003C0372"/>
    <w:rsid w:val="003E07AA"/>
    <w:rsid w:val="003E1D7E"/>
    <w:rsid w:val="003E203E"/>
    <w:rsid w:val="003F035F"/>
    <w:rsid w:val="003F5145"/>
    <w:rsid w:val="00406A5D"/>
    <w:rsid w:val="004165E6"/>
    <w:rsid w:val="00424508"/>
    <w:rsid w:val="00443500"/>
    <w:rsid w:val="004458D2"/>
    <w:rsid w:val="00450779"/>
    <w:rsid w:val="0045279D"/>
    <w:rsid w:val="004556A0"/>
    <w:rsid w:val="00470310"/>
    <w:rsid w:val="0047385C"/>
    <w:rsid w:val="00493661"/>
    <w:rsid w:val="004B10FF"/>
    <w:rsid w:val="004B7FBA"/>
    <w:rsid w:val="004D2C3F"/>
    <w:rsid w:val="004F734B"/>
    <w:rsid w:val="004F7952"/>
    <w:rsid w:val="004F7ADF"/>
    <w:rsid w:val="00501D7D"/>
    <w:rsid w:val="005107BE"/>
    <w:rsid w:val="00514790"/>
    <w:rsid w:val="0052616C"/>
    <w:rsid w:val="005369DF"/>
    <w:rsid w:val="005569B2"/>
    <w:rsid w:val="00581149"/>
    <w:rsid w:val="00586C54"/>
    <w:rsid w:val="00591427"/>
    <w:rsid w:val="005A1697"/>
    <w:rsid w:val="005A458C"/>
    <w:rsid w:val="005E323B"/>
    <w:rsid w:val="006000F2"/>
    <w:rsid w:val="006105E5"/>
    <w:rsid w:val="00612B48"/>
    <w:rsid w:val="006131E4"/>
    <w:rsid w:val="006211F6"/>
    <w:rsid w:val="00621A13"/>
    <w:rsid w:val="0062278E"/>
    <w:rsid w:val="006245F7"/>
    <w:rsid w:val="00625132"/>
    <w:rsid w:val="0063755E"/>
    <w:rsid w:val="0064615C"/>
    <w:rsid w:val="006604A0"/>
    <w:rsid w:val="00675C61"/>
    <w:rsid w:val="00690D36"/>
    <w:rsid w:val="00697771"/>
    <w:rsid w:val="006A55E5"/>
    <w:rsid w:val="006E093F"/>
    <w:rsid w:val="006E3C22"/>
    <w:rsid w:val="006F1218"/>
    <w:rsid w:val="006F449D"/>
    <w:rsid w:val="00701C4D"/>
    <w:rsid w:val="007100B9"/>
    <w:rsid w:val="00710A48"/>
    <w:rsid w:val="00721820"/>
    <w:rsid w:val="007501F1"/>
    <w:rsid w:val="0075312B"/>
    <w:rsid w:val="0075691F"/>
    <w:rsid w:val="00767485"/>
    <w:rsid w:val="00781F87"/>
    <w:rsid w:val="00783517"/>
    <w:rsid w:val="007A032D"/>
    <w:rsid w:val="007A6A34"/>
    <w:rsid w:val="007B3B60"/>
    <w:rsid w:val="007C7157"/>
    <w:rsid w:val="007C7855"/>
    <w:rsid w:val="007D4DD5"/>
    <w:rsid w:val="007D55E6"/>
    <w:rsid w:val="007D70E5"/>
    <w:rsid w:val="007E0DFE"/>
    <w:rsid w:val="00817DE4"/>
    <w:rsid w:val="008404AE"/>
    <w:rsid w:val="008454B3"/>
    <w:rsid w:val="0085054A"/>
    <w:rsid w:val="00861FAC"/>
    <w:rsid w:val="00877999"/>
    <w:rsid w:val="008852A7"/>
    <w:rsid w:val="008A6E97"/>
    <w:rsid w:val="008B712E"/>
    <w:rsid w:val="008D63C7"/>
    <w:rsid w:val="008E3F62"/>
    <w:rsid w:val="009071A9"/>
    <w:rsid w:val="00910673"/>
    <w:rsid w:val="00936035"/>
    <w:rsid w:val="00937704"/>
    <w:rsid w:val="00942693"/>
    <w:rsid w:val="00944F2F"/>
    <w:rsid w:val="0094694F"/>
    <w:rsid w:val="00946A8D"/>
    <w:rsid w:val="00971FAE"/>
    <w:rsid w:val="0098675C"/>
    <w:rsid w:val="009B5AA8"/>
    <w:rsid w:val="009C47B5"/>
    <w:rsid w:val="009C5E6F"/>
    <w:rsid w:val="009D59C3"/>
    <w:rsid w:val="009E2AD5"/>
    <w:rsid w:val="00A00EB0"/>
    <w:rsid w:val="00A17B0C"/>
    <w:rsid w:val="00A21B58"/>
    <w:rsid w:val="00A338CB"/>
    <w:rsid w:val="00A370D2"/>
    <w:rsid w:val="00A459C6"/>
    <w:rsid w:val="00A63654"/>
    <w:rsid w:val="00A70F9E"/>
    <w:rsid w:val="00A84381"/>
    <w:rsid w:val="00A90B77"/>
    <w:rsid w:val="00A9433F"/>
    <w:rsid w:val="00A94BE8"/>
    <w:rsid w:val="00AA1731"/>
    <w:rsid w:val="00AA5FD9"/>
    <w:rsid w:val="00AC2EBE"/>
    <w:rsid w:val="00AC5139"/>
    <w:rsid w:val="00AD46B1"/>
    <w:rsid w:val="00AF4A3E"/>
    <w:rsid w:val="00AF57B4"/>
    <w:rsid w:val="00B02A09"/>
    <w:rsid w:val="00B155F5"/>
    <w:rsid w:val="00B51575"/>
    <w:rsid w:val="00B641DE"/>
    <w:rsid w:val="00BA1CA0"/>
    <w:rsid w:val="00BB579D"/>
    <w:rsid w:val="00BC53F5"/>
    <w:rsid w:val="00BD0BDB"/>
    <w:rsid w:val="00BE10B6"/>
    <w:rsid w:val="00BF2DBD"/>
    <w:rsid w:val="00C05CE2"/>
    <w:rsid w:val="00C22684"/>
    <w:rsid w:val="00C429EC"/>
    <w:rsid w:val="00C47A61"/>
    <w:rsid w:val="00C511EA"/>
    <w:rsid w:val="00C76C1D"/>
    <w:rsid w:val="00C81D67"/>
    <w:rsid w:val="00C8466B"/>
    <w:rsid w:val="00C923B1"/>
    <w:rsid w:val="00C92F1F"/>
    <w:rsid w:val="00C94EE8"/>
    <w:rsid w:val="00CB1F5B"/>
    <w:rsid w:val="00CB6CE0"/>
    <w:rsid w:val="00CD6EA9"/>
    <w:rsid w:val="00CF2BAB"/>
    <w:rsid w:val="00D21CC1"/>
    <w:rsid w:val="00D35C4D"/>
    <w:rsid w:val="00D5305C"/>
    <w:rsid w:val="00D7569B"/>
    <w:rsid w:val="00D85704"/>
    <w:rsid w:val="00DA07E1"/>
    <w:rsid w:val="00DC3495"/>
    <w:rsid w:val="00DD4148"/>
    <w:rsid w:val="00DD46DD"/>
    <w:rsid w:val="00DF1521"/>
    <w:rsid w:val="00DF20E8"/>
    <w:rsid w:val="00E10C68"/>
    <w:rsid w:val="00E30508"/>
    <w:rsid w:val="00E31CB5"/>
    <w:rsid w:val="00E471AA"/>
    <w:rsid w:val="00E70820"/>
    <w:rsid w:val="00E8263C"/>
    <w:rsid w:val="00E83266"/>
    <w:rsid w:val="00E84B63"/>
    <w:rsid w:val="00E9753F"/>
    <w:rsid w:val="00EC5DD9"/>
    <w:rsid w:val="00ED0546"/>
    <w:rsid w:val="00ED37CD"/>
    <w:rsid w:val="00EE1A26"/>
    <w:rsid w:val="00F13EA0"/>
    <w:rsid w:val="00F31E25"/>
    <w:rsid w:val="00F73432"/>
    <w:rsid w:val="00FB6137"/>
    <w:rsid w:val="00FC4135"/>
    <w:rsid w:val="00FC7160"/>
    <w:rsid w:val="00FD5AB7"/>
    <w:rsid w:val="00FF3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D3E6E"/>
  <w15:docId w15:val="{DE2E1CA0-9EA7-4356-B37A-CE7ADB42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7BE"/>
    <w:pPr>
      <w:spacing w:line="256" w:lineRule="auto"/>
    </w:pPr>
    <w:rPr>
      <w:lang w:val="en-US"/>
    </w:rPr>
  </w:style>
  <w:style w:type="paragraph" w:styleId="Heading1">
    <w:name w:val="heading 1"/>
    <w:basedOn w:val="Normal"/>
    <w:next w:val="Normal"/>
    <w:link w:val="Heading1Char"/>
    <w:uiPriority w:val="9"/>
    <w:qFormat/>
    <w:rsid w:val="008404AE"/>
    <w:pPr>
      <w:keepNext/>
      <w:keepLines/>
      <w:spacing w:after="0" w:line="276" w:lineRule="auto"/>
      <w:jc w:val="center"/>
      <w:outlineLvl w:val="0"/>
    </w:pPr>
    <w:rPr>
      <w:rFonts w:ascii="GHEA Grapalat" w:eastAsiaTheme="majorEastAsia" w:hAnsi="GHEA Grapalat" w:cstheme="majorBidi"/>
      <w:b/>
      <w:bCs/>
      <w:sz w:val="28"/>
      <w:szCs w:val="28"/>
    </w:rPr>
  </w:style>
  <w:style w:type="paragraph" w:styleId="Heading2">
    <w:name w:val="heading 2"/>
    <w:basedOn w:val="Normal"/>
    <w:next w:val="Normal"/>
    <w:link w:val="Heading2Char"/>
    <w:uiPriority w:val="9"/>
    <w:semiHidden/>
    <w:unhideWhenUsed/>
    <w:qFormat/>
    <w:rsid w:val="005107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semiHidden/>
    <w:unhideWhenUsed/>
    <w:qFormat/>
    <w:rsid w:val="005107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107B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107BE"/>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5107BE"/>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semiHidden/>
    <w:rsid w:val="005107BE"/>
    <w:rPr>
      <w:rFonts w:asciiTheme="majorHAnsi" w:eastAsiaTheme="majorEastAsia" w:hAnsiTheme="majorHAnsi" w:cstheme="majorBidi"/>
      <w:i/>
      <w:iCs/>
      <w:color w:val="2F5496" w:themeColor="accent1" w:themeShade="BF"/>
      <w:lang w:val="en-US"/>
    </w:rPr>
  </w:style>
  <w:style w:type="paragraph" w:styleId="NormalWeb">
    <w:name w:val="Normal (Web)"/>
    <w:basedOn w:val="Normal"/>
    <w:uiPriority w:val="99"/>
    <w:semiHidden/>
    <w:unhideWhenUsed/>
    <w:rsid w:val="005107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_Paragraph,Multilevel para_II,List Paragraph-ExecSummary,Akapit z listą BS,Bullets,List Paragraph 1,List Paragraph1,References,List Paragraph (numbered (a)),IBL List Paragraph,List Paragraph nowy,Numbered List Paragraph"/>
    <w:basedOn w:val="Normal"/>
    <w:link w:val="ListParagraphChar"/>
    <w:uiPriority w:val="34"/>
    <w:qFormat/>
    <w:rsid w:val="005107BE"/>
    <w:pPr>
      <w:ind w:left="720"/>
      <w:contextualSpacing/>
    </w:pPr>
  </w:style>
  <w:style w:type="character" w:styleId="Strong">
    <w:name w:val="Strong"/>
    <w:basedOn w:val="DefaultParagraphFont"/>
    <w:uiPriority w:val="22"/>
    <w:qFormat/>
    <w:rsid w:val="005107BE"/>
    <w:rPr>
      <w:b/>
      <w:bCs/>
    </w:rPr>
  </w:style>
  <w:style w:type="character" w:customStyle="1" w:styleId="ListParagraphChar">
    <w:name w:val="List Paragraph Char"/>
    <w:aliases w:val="List_Paragraph Char,Multilevel para_II Char,List Paragraph-ExecSummary Char,Akapit z listą BS Char,Bullets Char,List Paragraph 1 Char,List Paragraph1 Char,References Char,List Paragraph (numbered (a)) Char,IBL List Paragraph Char"/>
    <w:link w:val="ListParagraph"/>
    <w:uiPriority w:val="34"/>
    <w:locked/>
    <w:rsid w:val="005107BE"/>
    <w:rPr>
      <w:lang w:val="en-US"/>
    </w:rPr>
  </w:style>
  <w:style w:type="character" w:styleId="Emphasis">
    <w:name w:val="Emphasis"/>
    <w:basedOn w:val="DefaultParagraphFont"/>
    <w:uiPriority w:val="20"/>
    <w:qFormat/>
    <w:rsid w:val="005107BE"/>
    <w:rPr>
      <w:i/>
      <w:iCs/>
    </w:rPr>
  </w:style>
  <w:style w:type="paragraph" w:styleId="ListNumber">
    <w:name w:val="List Number"/>
    <w:basedOn w:val="Normal"/>
    <w:uiPriority w:val="99"/>
    <w:unhideWhenUsed/>
    <w:rsid w:val="008852A7"/>
    <w:pPr>
      <w:numPr>
        <w:numId w:val="21"/>
      </w:numPr>
      <w:spacing w:after="200" w:line="276" w:lineRule="auto"/>
      <w:contextualSpacing/>
    </w:pPr>
    <w:rPr>
      <w:rFonts w:ascii="Cambria" w:eastAsia="Cambria" w:hAnsi="Cambria" w:cs="Cambria"/>
      <w:lang w:val="hy"/>
    </w:rPr>
  </w:style>
  <w:style w:type="table" w:customStyle="1" w:styleId="TableGrid1">
    <w:name w:val="Table Grid1"/>
    <w:basedOn w:val="TableNormal"/>
    <w:next w:val="TableGrid"/>
    <w:uiPriority w:val="39"/>
    <w:qFormat/>
    <w:rsid w:val="008852A7"/>
    <w:pPr>
      <w:spacing w:after="0" w:line="240" w:lineRule="auto"/>
    </w:pPr>
    <w:rPr>
      <w:rFonts w:eastAsia="Calibri"/>
      <w:kern w:val="2"/>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85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21B58"/>
    <w:pPr>
      <w:tabs>
        <w:tab w:val="center" w:pos="4677"/>
        <w:tab w:val="right" w:pos="9355"/>
      </w:tabs>
      <w:spacing w:after="0" w:line="240" w:lineRule="auto"/>
    </w:pPr>
  </w:style>
  <w:style w:type="character" w:customStyle="1" w:styleId="HeaderChar">
    <w:name w:val="Header Char"/>
    <w:basedOn w:val="DefaultParagraphFont"/>
    <w:link w:val="Header"/>
    <w:rsid w:val="00A21B58"/>
    <w:rPr>
      <w:lang w:val="en-US"/>
    </w:rPr>
  </w:style>
  <w:style w:type="paragraph" w:styleId="Footer">
    <w:name w:val="footer"/>
    <w:basedOn w:val="Normal"/>
    <w:link w:val="FooterChar"/>
    <w:uiPriority w:val="99"/>
    <w:unhideWhenUsed/>
    <w:rsid w:val="00A21B58"/>
    <w:pPr>
      <w:tabs>
        <w:tab w:val="center" w:pos="4677"/>
        <w:tab w:val="right" w:pos="9355"/>
      </w:tabs>
      <w:spacing w:after="0" w:line="240" w:lineRule="auto"/>
    </w:pPr>
  </w:style>
  <w:style w:type="character" w:customStyle="1" w:styleId="FooterChar">
    <w:name w:val="Footer Char"/>
    <w:basedOn w:val="DefaultParagraphFont"/>
    <w:link w:val="Footer"/>
    <w:uiPriority w:val="99"/>
    <w:rsid w:val="00A21B58"/>
    <w:rPr>
      <w:lang w:val="en-US"/>
    </w:rPr>
  </w:style>
  <w:style w:type="character" w:styleId="CommentReference">
    <w:name w:val="annotation reference"/>
    <w:basedOn w:val="DefaultParagraphFont"/>
    <w:uiPriority w:val="99"/>
    <w:semiHidden/>
    <w:unhideWhenUsed/>
    <w:rsid w:val="006F449D"/>
    <w:rPr>
      <w:sz w:val="16"/>
      <w:szCs w:val="16"/>
    </w:rPr>
  </w:style>
  <w:style w:type="paragraph" w:styleId="CommentText">
    <w:name w:val="annotation text"/>
    <w:basedOn w:val="Normal"/>
    <w:link w:val="CommentTextChar"/>
    <w:uiPriority w:val="99"/>
    <w:semiHidden/>
    <w:unhideWhenUsed/>
    <w:rsid w:val="006F449D"/>
    <w:pPr>
      <w:spacing w:line="240" w:lineRule="auto"/>
    </w:pPr>
    <w:rPr>
      <w:sz w:val="20"/>
      <w:szCs w:val="20"/>
    </w:rPr>
  </w:style>
  <w:style w:type="character" w:customStyle="1" w:styleId="CommentTextChar">
    <w:name w:val="Comment Text Char"/>
    <w:basedOn w:val="DefaultParagraphFont"/>
    <w:link w:val="CommentText"/>
    <w:uiPriority w:val="99"/>
    <w:semiHidden/>
    <w:rsid w:val="006F449D"/>
    <w:rPr>
      <w:sz w:val="20"/>
      <w:szCs w:val="20"/>
      <w:lang w:val="en-US"/>
    </w:rPr>
  </w:style>
  <w:style w:type="paragraph" w:styleId="CommentSubject">
    <w:name w:val="annotation subject"/>
    <w:basedOn w:val="CommentText"/>
    <w:next w:val="CommentText"/>
    <w:link w:val="CommentSubjectChar"/>
    <w:uiPriority w:val="99"/>
    <w:semiHidden/>
    <w:unhideWhenUsed/>
    <w:rsid w:val="006F449D"/>
    <w:rPr>
      <w:b/>
      <w:bCs/>
    </w:rPr>
  </w:style>
  <w:style w:type="character" w:customStyle="1" w:styleId="CommentSubjectChar">
    <w:name w:val="Comment Subject Char"/>
    <w:basedOn w:val="CommentTextChar"/>
    <w:link w:val="CommentSubject"/>
    <w:uiPriority w:val="99"/>
    <w:semiHidden/>
    <w:rsid w:val="006F449D"/>
    <w:rPr>
      <w:b/>
      <w:bCs/>
      <w:sz w:val="20"/>
      <w:szCs w:val="20"/>
      <w:lang w:val="en-US"/>
    </w:rPr>
  </w:style>
  <w:style w:type="paragraph" w:styleId="BalloonText">
    <w:name w:val="Balloon Text"/>
    <w:basedOn w:val="Normal"/>
    <w:link w:val="BalloonTextChar"/>
    <w:uiPriority w:val="99"/>
    <w:semiHidden/>
    <w:unhideWhenUsed/>
    <w:rsid w:val="006F4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49D"/>
    <w:rPr>
      <w:rFonts w:ascii="Segoe UI" w:hAnsi="Segoe UI" w:cs="Segoe UI"/>
      <w:sz w:val="18"/>
      <w:szCs w:val="18"/>
      <w:lang w:val="en-US"/>
    </w:rPr>
  </w:style>
  <w:style w:type="character" w:styleId="Hyperlink">
    <w:name w:val="Hyperlink"/>
    <w:basedOn w:val="DefaultParagraphFont"/>
    <w:uiPriority w:val="99"/>
    <w:unhideWhenUsed/>
    <w:rsid w:val="00CB1F5B"/>
    <w:rPr>
      <w:color w:val="0563C1" w:themeColor="hyperlink"/>
      <w:u w:val="single"/>
    </w:rPr>
  </w:style>
  <w:style w:type="paragraph" w:styleId="TOC1">
    <w:name w:val="toc 1"/>
    <w:autoRedefine/>
    <w:uiPriority w:val="39"/>
    <w:unhideWhenUsed/>
    <w:rsid w:val="00D5305C"/>
    <w:pPr>
      <w:tabs>
        <w:tab w:val="right" w:leader="dot" w:pos="9355"/>
      </w:tabs>
      <w:spacing w:after="0" w:line="276" w:lineRule="auto"/>
      <w:ind w:hanging="1"/>
    </w:pPr>
    <w:rPr>
      <w:rFonts w:ascii="GHEA Grapalat" w:eastAsia="Times New Roman" w:hAnsi="GHEA Grapalat" w:cs="Times New Roman"/>
      <w:noProof/>
      <w:lang w:val="hy" w:eastAsia="ru-RU"/>
    </w:rPr>
  </w:style>
  <w:style w:type="paragraph" w:styleId="NoSpacing">
    <w:name w:val="No Spacing"/>
    <w:uiPriority w:val="1"/>
    <w:qFormat/>
    <w:rsid w:val="00D5305C"/>
    <w:pPr>
      <w:spacing w:after="0" w:line="240" w:lineRule="auto"/>
    </w:pPr>
    <w:rPr>
      <w:lang w:val="en-US"/>
    </w:rPr>
  </w:style>
  <w:style w:type="paragraph" w:styleId="Revision">
    <w:name w:val="Revision"/>
    <w:hidden/>
    <w:uiPriority w:val="99"/>
    <w:semiHidden/>
    <w:rsid w:val="009D59C3"/>
    <w:pPr>
      <w:spacing w:after="0" w:line="240" w:lineRule="auto"/>
    </w:pPr>
    <w:rPr>
      <w:lang w:val="en-US"/>
    </w:rPr>
  </w:style>
  <w:style w:type="paragraph" w:customStyle="1" w:styleId="text-slate-600">
    <w:name w:val="text-slate-600"/>
    <w:basedOn w:val="Normal"/>
    <w:rsid w:val="00B641DE"/>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8404AE"/>
    <w:pPr>
      <w:spacing w:after="100"/>
      <w:ind w:left="440"/>
    </w:pPr>
  </w:style>
  <w:style w:type="paragraph" w:styleId="TOC2">
    <w:name w:val="toc 2"/>
    <w:basedOn w:val="Normal"/>
    <w:next w:val="Normal"/>
    <w:autoRedefine/>
    <w:uiPriority w:val="39"/>
    <w:unhideWhenUsed/>
    <w:rsid w:val="008404AE"/>
    <w:pPr>
      <w:spacing w:after="100"/>
      <w:ind w:left="220"/>
    </w:pPr>
  </w:style>
  <w:style w:type="character" w:customStyle="1" w:styleId="Heading1Char">
    <w:name w:val="Heading 1 Char"/>
    <w:basedOn w:val="DefaultParagraphFont"/>
    <w:link w:val="Heading1"/>
    <w:uiPriority w:val="9"/>
    <w:rsid w:val="008404AE"/>
    <w:rPr>
      <w:rFonts w:ascii="GHEA Grapalat" w:eastAsiaTheme="majorEastAsia" w:hAnsi="GHEA Grapalat" w:cstheme="majorBidi"/>
      <w:b/>
      <w:bCs/>
      <w:sz w:val="28"/>
      <w:szCs w:val="28"/>
      <w:lang w:val="en-US"/>
    </w:rPr>
  </w:style>
  <w:style w:type="paragraph" w:styleId="TOCHeading">
    <w:name w:val="TOC Heading"/>
    <w:basedOn w:val="Heading1"/>
    <w:next w:val="Normal"/>
    <w:uiPriority w:val="39"/>
    <w:semiHidden/>
    <w:unhideWhenUsed/>
    <w:qFormat/>
    <w:rsid w:val="00621A13"/>
    <w:pPr>
      <w:spacing w:before="480"/>
      <w:jc w:val="left"/>
      <w:outlineLvl w:val="9"/>
    </w:pPr>
    <w:rPr>
      <w:rFonts w:asciiTheme="majorHAnsi" w:hAnsiTheme="majorHAnsi"/>
      <w:color w:val="2F5496"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52686">
      <w:bodyDiv w:val="1"/>
      <w:marLeft w:val="0"/>
      <w:marRight w:val="0"/>
      <w:marTop w:val="0"/>
      <w:marBottom w:val="0"/>
      <w:divBdr>
        <w:top w:val="none" w:sz="0" w:space="0" w:color="auto"/>
        <w:left w:val="none" w:sz="0" w:space="0" w:color="auto"/>
        <w:bottom w:val="none" w:sz="0" w:space="0" w:color="auto"/>
        <w:right w:val="none" w:sz="0" w:space="0" w:color="auto"/>
      </w:divBdr>
    </w:div>
    <w:div w:id="169391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cbdarmeniafocalpoint@env.am" TargetMode="External"/><Relationship Id="rId2" Type="http://schemas.openxmlformats.org/officeDocument/2006/relationships/numbering" Target="numbering.xml"/><Relationship Id="rId16" Type="http://schemas.openxmlformats.org/officeDocument/2006/relationships/hyperlink" Target="mailto:interdpt@env.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minenv@env.am"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voskehat.grigoryan@env.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C7EA0-F261-404B-A67D-6E4CD5EC0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35</Pages>
  <Words>8071</Words>
  <Characters>46005</Characters>
  <Application>Microsoft Office Word</Application>
  <DocSecurity>0</DocSecurity>
  <Lines>383</Lines>
  <Paragraphs>107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barseghyananna17@gmail.com</cp:lastModifiedBy>
  <cp:revision>33</cp:revision>
  <cp:lastPrinted>2026-01-13T13:48:00Z</cp:lastPrinted>
  <dcterms:created xsi:type="dcterms:W3CDTF">2025-12-19T12:00:00Z</dcterms:created>
  <dcterms:modified xsi:type="dcterms:W3CDTF">2026-01-13T13:48:00Z</dcterms:modified>
</cp:coreProperties>
</file>