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7998B" w14:textId="77777777" w:rsidR="00083D96" w:rsidRPr="00692583" w:rsidRDefault="00083D96" w:rsidP="00692583">
      <w:pPr>
        <w:pStyle w:val="a4"/>
        <w:shd w:val="clear" w:color="auto" w:fill="FFFFFF"/>
        <w:spacing w:before="0" w:beforeAutospacing="0" w:after="0" w:afterAutospacing="0" w:line="360" w:lineRule="auto"/>
        <w:jc w:val="right"/>
        <w:rPr>
          <w:rStyle w:val="a3"/>
          <w:rFonts w:ascii="GHEA Grapalat" w:hAnsi="GHEA Grapalat"/>
          <w:b w:val="0"/>
          <w:bCs w:val="0"/>
        </w:rPr>
      </w:pPr>
      <w:r w:rsidRPr="00692583">
        <w:rPr>
          <w:rStyle w:val="a3"/>
          <w:rFonts w:ascii="GHEA Grapalat" w:hAnsi="GHEA Grapalat"/>
        </w:rPr>
        <w:t>ՆԱԽԱԳԻԾ</w:t>
      </w:r>
    </w:p>
    <w:p w14:paraId="3CFA4788" w14:textId="77777777" w:rsidR="00083D96" w:rsidRPr="00692583" w:rsidRDefault="00083D96" w:rsidP="00692583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</w:rPr>
      </w:pPr>
      <w:r w:rsidRPr="00692583">
        <w:rPr>
          <w:rStyle w:val="a3"/>
          <w:rFonts w:ascii="GHEA Grapalat" w:hAnsi="GHEA Grapalat"/>
        </w:rPr>
        <w:t>ՀԱՅԱՍՏԱՆԻ ՀԱՆՐԱՊԵՏՈՒԹՅԱՆ</w:t>
      </w:r>
    </w:p>
    <w:p w14:paraId="689704AB" w14:textId="77777777" w:rsidR="00083D96" w:rsidRPr="00692583" w:rsidRDefault="00083D96" w:rsidP="00692583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</w:rPr>
      </w:pPr>
      <w:r w:rsidRPr="00692583">
        <w:rPr>
          <w:rFonts w:ascii="GHEA Grapalat" w:hAnsi="GHEA Grapalat" w:cs="Cambria"/>
        </w:rPr>
        <w:t xml:space="preserve"> </w:t>
      </w:r>
      <w:r w:rsidRPr="00692583">
        <w:rPr>
          <w:rStyle w:val="a3"/>
          <w:rFonts w:ascii="GHEA Grapalat" w:hAnsi="GHEA Grapalat"/>
        </w:rPr>
        <w:t>Օ Ր Ե Ն Ք Ը</w:t>
      </w:r>
    </w:p>
    <w:p w14:paraId="049B1347" w14:textId="77777777" w:rsidR="00083D96" w:rsidRPr="00692583" w:rsidRDefault="00083D96" w:rsidP="00692583">
      <w:pPr>
        <w:pStyle w:val="a4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</w:rPr>
      </w:pPr>
    </w:p>
    <w:p w14:paraId="4C3F47A2" w14:textId="310F28A3" w:rsidR="00083D96" w:rsidRPr="00692583" w:rsidRDefault="00083D96" w:rsidP="00692583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</w:rPr>
      </w:pPr>
      <w:bookmarkStart w:id="0" w:name="_Hlk106008647"/>
      <w:r w:rsidRPr="00692583">
        <w:rPr>
          <w:rFonts w:ascii="GHEA Grapalat" w:hAnsi="GHEA Grapalat" w:cs="Cambria"/>
        </w:rPr>
        <w:t xml:space="preserve"> </w:t>
      </w:r>
      <w:r w:rsidRPr="00692583">
        <w:rPr>
          <w:rFonts w:ascii="GHEA Grapalat" w:hAnsi="GHEA Grapalat"/>
          <w:b/>
          <w:bCs/>
        </w:rPr>
        <w:t>«</w:t>
      </w:r>
      <w:r w:rsidR="00FA419D" w:rsidRPr="00692583">
        <w:rPr>
          <w:rStyle w:val="a3"/>
          <w:rFonts w:ascii="GHEA Grapalat" w:hAnsi="GHEA Grapalat"/>
          <w:color w:val="000000"/>
          <w:shd w:val="clear" w:color="auto" w:fill="FFFFFF"/>
          <w:lang w:val="hy-AM"/>
        </w:rPr>
        <w:t>ԼԻՑԵՆԶԱՎՈՐՄԱՆ ՄԱՍԻՆ</w:t>
      </w:r>
      <w:r w:rsidRPr="00692583">
        <w:rPr>
          <w:rFonts w:ascii="GHEA Grapalat" w:hAnsi="GHEA Grapalat"/>
          <w:b/>
          <w:bCs/>
        </w:rPr>
        <w:t>» ՕՐԵՆՔՈՒՄ ԼՐԱՑՈՒՄ</w:t>
      </w:r>
      <w:r w:rsidR="000D0D23" w:rsidRPr="00692583">
        <w:rPr>
          <w:rFonts w:ascii="GHEA Grapalat" w:hAnsi="GHEA Grapalat"/>
          <w:b/>
          <w:bCs/>
          <w:lang w:val="hy-AM"/>
        </w:rPr>
        <w:t>ՆԵՐ</w:t>
      </w:r>
      <w:r w:rsidRPr="00692583">
        <w:rPr>
          <w:rFonts w:ascii="GHEA Grapalat" w:hAnsi="GHEA Grapalat"/>
          <w:b/>
          <w:bCs/>
        </w:rPr>
        <w:t xml:space="preserve"> ԿԱՏԱՐԵԼՈՒ ՄԱՍԻՆ</w:t>
      </w:r>
    </w:p>
    <w:bookmarkEnd w:id="0"/>
    <w:p w14:paraId="32ABFE93" w14:textId="77777777" w:rsidR="00083D96" w:rsidRPr="00692583" w:rsidRDefault="00083D96" w:rsidP="00692583">
      <w:pPr>
        <w:spacing w:after="0" w:line="360" w:lineRule="auto"/>
        <w:ind w:firstLine="540"/>
        <w:jc w:val="both"/>
        <w:rPr>
          <w:rFonts w:eastAsia="Times New Roman" w:cs="Times New Roman"/>
          <w:b/>
          <w:bCs/>
          <w:i/>
          <w:iCs/>
          <w:szCs w:val="24"/>
        </w:rPr>
      </w:pPr>
    </w:p>
    <w:p w14:paraId="03A05FEF" w14:textId="5E889A8F" w:rsidR="00796076" w:rsidRPr="00692583" w:rsidRDefault="00D66A49" w:rsidP="00692583">
      <w:pPr>
        <w:spacing w:after="0" w:line="360" w:lineRule="auto"/>
        <w:ind w:firstLine="360"/>
        <w:jc w:val="both"/>
        <w:rPr>
          <w:rFonts w:cs="Times New Roman"/>
          <w:color w:val="000000"/>
          <w:szCs w:val="24"/>
          <w:shd w:val="clear" w:color="auto" w:fill="FFFFFF"/>
          <w:lang w:val="hy-AM"/>
        </w:rPr>
      </w:pPr>
      <w:r w:rsidRPr="00692583">
        <w:rPr>
          <w:b/>
          <w:bCs/>
          <w:color w:val="000000"/>
          <w:szCs w:val="24"/>
          <w:shd w:val="clear" w:color="auto" w:fill="FFFFFF"/>
        </w:rPr>
        <w:t>Հոդված 1</w:t>
      </w:r>
      <w:r w:rsidRPr="00692583">
        <w:rPr>
          <w:color w:val="000000"/>
          <w:szCs w:val="24"/>
          <w:shd w:val="clear" w:color="auto" w:fill="FFFFFF"/>
          <w:lang w:val="hy-AM"/>
        </w:rPr>
        <w:t>.</w:t>
      </w:r>
      <w:r w:rsidRPr="00692583">
        <w:rPr>
          <w:rFonts w:ascii="Cambria" w:hAnsi="Cambria" w:cs="Cambria"/>
          <w:color w:val="000000"/>
          <w:szCs w:val="24"/>
          <w:shd w:val="clear" w:color="auto" w:fill="FFFFFF"/>
          <w:lang w:val="hy-AM"/>
        </w:rPr>
        <w:t> </w:t>
      </w:r>
      <w:r w:rsidR="00FA419D" w:rsidRPr="00692583">
        <w:rPr>
          <w:color w:val="000000"/>
          <w:szCs w:val="24"/>
          <w:shd w:val="clear" w:color="auto" w:fill="FFFFFF"/>
          <w:lang w:val="hy-AM"/>
        </w:rPr>
        <w:t xml:space="preserve">«Լիցենզավորման մասին» 2001 թվականի մայիսի 30-ի ՀՕ-193 </w:t>
      </w:r>
      <w:r w:rsidR="00796076" w:rsidRPr="00692583">
        <w:rPr>
          <w:color w:val="000000"/>
          <w:szCs w:val="24"/>
          <w:shd w:val="clear" w:color="auto" w:fill="FFFFFF"/>
          <w:lang w:val="hy-AM"/>
        </w:rPr>
        <w:t>օրենք</w:t>
      </w:r>
      <w:r w:rsidR="005A3CD9" w:rsidRPr="00692583">
        <w:rPr>
          <w:color w:val="000000"/>
          <w:szCs w:val="24"/>
          <w:shd w:val="clear" w:color="auto" w:fill="FFFFFF"/>
          <w:lang w:val="hy-AM"/>
        </w:rPr>
        <w:t>ի</w:t>
      </w:r>
      <w:r w:rsidR="00796076" w:rsidRPr="00692583">
        <w:rPr>
          <w:color w:val="000000"/>
          <w:szCs w:val="24"/>
          <w:shd w:val="clear" w:color="auto" w:fill="FFFFFF"/>
          <w:lang w:val="hy-AM"/>
        </w:rPr>
        <w:t xml:space="preserve"> (այսուհետ՝ Օրենք) </w:t>
      </w:r>
      <w:r w:rsidR="005A3CD9" w:rsidRPr="00692583">
        <w:rPr>
          <w:color w:val="000000"/>
          <w:szCs w:val="24"/>
          <w:shd w:val="clear" w:color="auto" w:fill="FFFFFF"/>
          <w:lang w:val="hy-AM"/>
        </w:rPr>
        <w:t>26-րդ հոդվածի 3-րդ մասը լրացնել հետևյալ բովանդակությամբ նոր նախադասությամբ</w:t>
      </w:r>
      <w:r w:rsidR="005A3CD9" w:rsidRPr="00692583">
        <w:rPr>
          <w:rFonts w:ascii="MS Mincho" w:eastAsia="MS Mincho" w:hAnsi="MS Mincho" w:cs="MS Mincho" w:hint="eastAsia"/>
          <w:color w:val="000000"/>
          <w:szCs w:val="24"/>
          <w:shd w:val="clear" w:color="auto" w:fill="FFFFFF"/>
          <w:lang w:val="hy-AM"/>
        </w:rPr>
        <w:t>․</w:t>
      </w:r>
    </w:p>
    <w:p w14:paraId="4DF02FEC" w14:textId="59B9F39B" w:rsidR="005A3CD9" w:rsidRPr="00692583" w:rsidRDefault="00796076" w:rsidP="00692583">
      <w:pPr>
        <w:shd w:val="clear" w:color="auto" w:fill="FFFFFF"/>
        <w:spacing w:after="0" w:line="360" w:lineRule="auto"/>
        <w:ind w:firstLine="375"/>
        <w:jc w:val="both"/>
        <w:rPr>
          <w:b/>
          <w:bCs/>
          <w:color w:val="000000"/>
          <w:shd w:val="clear" w:color="auto" w:fill="FFFFFF"/>
          <w:lang w:val="hy-AM"/>
        </w:rPr>
      </w:pPr>
      <w:r w:rsidRPr="00692583">
        <w:rPr>
          <w:rFonts w:eastAsia="Times New Roman" w:cs="Cambria"/>
          <w:color w:val="000000"/>
          <w:szCs w:val="24"/>
          <w:lang w:val="hy-AM"/>
        </w:rPr>
        <w:t>«</w:t>
      </w:r>
      <w:r w:rsidR="00B15D3C" w:rsidRPr="00692583">
        <w:rPr>
          <w:color w:val="000000"/>
          <w:shd w:val="clear" w:color="auto" w:fill="FFFFFF"/>
          <w:lang w:val="hy-AM"/>
        </w:rPr>
        <w:t>Տեղեկության գաղտնի հավաքման համար նախատեսված (մշակված, ծրագրավորված, հարմարեցված)</w:t>
      </w:r>
      <w:r w:rsidR="005A3CD9" w:rsidRPr="00692583">
        <w:rPr>
          <w:color w:val="000000"/>
          <w:shd w:val="clear" w:color="auto" w:fill="FFFFFF"/>
          <w:lang w:val="hy-AM"/>
        </w:rPr>
        <w:t xml:space="preserve"> հատուկ տեխնիկական միջոցների արտադրության և առևտրի համար լիցենզիաները տրվում են հինգ տարի ժամկետով:»։</w:t>
      </w:r>
      <w:r w:rsidR="005A3CD9" w:rsidRPr="00692583">
        <w:rPr>
          <w:b/>
          <w:bCs/>
          <w:color w:val="000000"/>
          <w:shd w:val="clear" w:color="auto" w:fill="FFFFFF"/>
          <w:lang w:val="hy-AM"/>
        </w:rPr>
        <w:t xml:space="preserve"> </w:t>
      </w:r>
    </w:p>
    <w:p w14:paraId="3F7D72D9" w14:textId="617D0FF7" w:rsidR="00F03AD8" w:rsidRPr="00692583" w:rsidRDefault="004543BA" w:rsidP="00692583">
      <w:pPr>
        <w:shd w:val="clear" w:color="auto" w:fill="FFFFFF"/>
        <w:spacing w:after="0" w:line="360" w:lineRule="auto"/>
        <w:ind w:firstLine="375"/>
        <w:jc w:val="both"/>
        <w:rPr>
          <w:rFonts w:eastAsia="MS Mincho" w:cs="MS Mincho"/>
          <w:color w:val="000000"/>
          <w:szCs w:val="24"/>
          <w:shd w:val="clear" w:color="auto" w:fill="FFFFFF"/>
          <w:lang w:val="hy-AM"/>
        </w:rPr>
      </w:pPr>
      <w:r w:rsidRPr="00692583">
        <w:rPr>
          <w:b/>
          <w:bCs/>
          <w:color w:val="000000"/>
          <w:szCs w:val="24"/>
          <w:shd w:val="clear" w:color="auto" w:fill="FFFFFF"/>
          <w:lang w:val="hy-AM"/>
        </w:rPr>
        <w:t>Հոդված 2</w:t>
      </w:r>
      <w:r w:rsidRPr="00692583">
        <w:rPr>
          <w:color w:val="000000"/>
          <w:szCs w:val="24"/>
          <w:shd w:val="clear" w:color="auto" w:fill="FFFFFF"/>
          <w:lang w:val="hy-AM"/>
        </w:rPr>
        <w:t>.</w:t>
      </w:r>
      <w:r w:rsidRPr="00692583">
        <w:rPr>
          <w:rFonts w:ascii="Cambria" w:hAnsi="Cambria" w:cs="Cambria"/>
          <w:color w:val="000000"/>
          <w:szCs w:val="24"/>
          <w:shd w:val="clear" w:color="auto" w:fill="FFFFFF"/>
          <w:lang w:val="hy-AM"/>
        </w:rPr>
        <w:t> </w:t>
      </w:r>
      <w:r w:rsidRPr="00692583">
        <w:rPr>
          <w:rFonts w:cs="Cambria"/>
          <w:color w:val="000000"/>
          <w:szCs w:val="24"/>
          <w:shd w:val="clear" w:color="auto" w:fill="FFFFFF"/>
          <w:lang w:val="hy-AM"/>
        </w:rPr>
        <w:t>Օ</w:t>
      </w:r>
      <w:r w:rsidR="00FA419D" w:rsidRPr="00692583">
        <w:rPr>
          <w:color w:val="000000"/>
          <w:szCs w:val="24"/>
          <w:shd w:val="clear" w:color="auto" w:fill="FFFFFF"/>
          <w:lang w:val="hy-AM"/>
        </w:rPr>
        <w:t>րենքի 43-րդ հոդվածի 2-րդ մասի աղյուսակի «1. ԱՆՎՏԱՆԳՈՒԹՅԱՆ ԲՆԱԳԱՎԱՌ» բաժինը լրացնել հետևյալ բովանդակությամբ 5.1-ին կետով</w:t>
      </w:r>
      <w:r w:rsidR="00F06F91" w:rsidRPr="00692583">
        <w:rPr>
          <w:rFonts w:ascii="MS Mincho" w:eastAsia="MS Mincho" w:hAnsi="MS Mincho" w:cs="MS Mincho" w:hint="eastAsia"/>
          <w:color w:val="000000"/>
          <w:szCs w:val="24"/>
          <w:shd w:val="clear" w:color="auto" w:fill="FFFFFF"/>
          <w:lang w:val="hy-AM"/>
        </w:rPr>
        <w:t>․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4539"/>
        <w:gridCol w:w="709"/>
        <w:gridCol w:w="566"/>
        <w:gridCol w:w="566"/>
        <w:gridCol w:w="567"/>
        <w:gridCol w:w="566"/>
        <w:gridCol w:w="567"/>
        <w:gridCol w:w="567"/>
        <w:gridCol w:w="544"/>
      </w:tblGrid>
      <w:tr w:rsidR="00FA419D" w:rsidRPr="00692583" w14:paraId="6CC5014E" w14:textId="77777777" w:rsidTr="00692583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1C2C4D" w14:textId="51FA033B" w:rsidR="00FA419D" w:rsidRPr="00692583" w:rsidRDefault="00FA419D" w:rsidP="00692583">
            <w:pPr>
              <w:pStyle w:val="a4"/>
              <w:spacing w:line="36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692583">
              <w:rPr>
                <w:rFonts w:ascii="GHEA Grapalat" w:hAnsi="GHEA Grapalat"/>
                <w:color w:val="000000"/>
              </w:rPr>
              <w:t>5.</w:t>
            </w:r>
            <w:r w:rsidRPr="00692583">
              <w:rPr>
                <w:rFonts w:ascii="GHEA Grapalat" w:hAnsi="GHEA Grapalat"/>
                <w:color w:val="000000"/>
                <w:lang w:val="hy-AM"/>
              </w:rPr>
              <w:t>1</w:t>
            </w:r>
            <w:r w:rsidRPr="00692583">
              <w:rPr>
                <w:rFonts w:ascii="MS Mincho" w:eastAsia="MS Mincho" w:hAnsi="MS Mincho" w:cs="MS Mincho" w:hint="eastAsia"/>
                <w:color w:val="000000"/>
                <w:lang w:val="hy-AM"/>
              </w:rPr>
              <w:t>․</w:t>
            </w:r>
          </w:p>
        </w:tc>
        <w:tc>
          <w:tcPr>
            <w:tcW w:w="4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DC68CD" w14:textId="457151FF" w:rsidR="00FA419D" w:rsidRPr="00692583" w:rsidRDefault="00B15D3C" w:rsidP="00692583">
            <w:pPr>
              <w:pStyle w:val="a4"/>
              <w:spacing w:line="36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69258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Տեղեկության գաղտնի հավաքման համար նախատեսված (մշակված, ծրագրավորված, հարմարեցված)</w:t>
            </w:r>
            <w:r w:rsidR="00FA419D" w:rsidRPr="0069258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հատուկ տեխնիկական</w:t>
            </w:r>
            <w:r w:rsidR="00014C23" w:rsidRPr="0069258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A419D" w:rsidRPr="0069258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արտադրության</w:t>
            </w:r>
            <w:r w:rsidR="00014C23" w:rsidRPr="0069258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և առևտրի</w:t>
            </w:r>
            <w:r w:rsidR="00FA419D" w:rsidRPr="0069258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լիցենզիա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AD70B7" w14:textId="77777777" w:rsidR="00FA419D" w:rsidRPr="00692583" w:rsidRDefault="00FA419D" w:rsidP="00692583">
            <w:pPr>
              <w:pStyle w:val="a4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692583">
              <w:rPr>
                <w:rFonts w:ascii="GHEA Grapalat" w:hAnsi="GHEA Grapalat"/>
                <w:color w:val="000000"/>
              </w:rPr>
              <w:t>ԿՄ</w:t>
            </w:r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C9FA10" w14:textId="77777777" w:rsidR="00FA419D" w:rsidRPr="00692583" w:rsidRDefault="00FA419D" w:rsidP="00692583">
            <w:pPr>
              <w:spacing w:line="360" w:lineRule="auto"/>
              <w:rPr>
                <w:color w:val="000000"/>
                <w:szCs w:val="24"/>
              </w:rPr>
            </w:pPr>
            <w:r w:rsidRPr="00692583">
              <w:rPr>
                <w:rFonts w:ascii="Cambria" w:hAnsi="Cambria" w:cs="Cambria"/>
                <w:color w:val="000000"/>
                <w:szCs w:val="24"/>
              </w:rPr>
              <w:t> </w:t>
            </w:r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8B32FE" w14:textId="77777777" w:rsidR="00FA419D" w:rsidRPr="00692583" w:rsidRDefault="00FA419D" w:rsidP="00692583">
            <w:pPr>
              <w:pStyle w:val="a4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692583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302BCA" w14:textId="7A9C27E5" w:rsidR="00FA419D" w:rsidRPr="00692583" w:rsidRDefault="00014C23" w:rsidP="00692583">
            <w:pPr>
              <w:pStyle w:val="a4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692583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0CC569" w14:textId="77777777" w:rsidR="00FA419D" w:rsidRPr="00692583" w:rsidRDefault="00FA419D" w:rsidP="00692583">
            <w:pPr>
              <w:pStyle w:val="a4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692583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FE55F6" w14:textId="049D8836" w:rsidR="00FA419D" w:rsidRPr="00692583" w:rsidRDefault="002A7BD6" w:rsidP="00692583">
            <w:pPr>
              <w:pStyle w:val="a4"/>
              <w:spacing w:line="360" w:lineRule="auto"/>
              <w:jc w:val="center"/>
              <w:rPr>
                <w:rFonts w:ascii="GHEA Grapalat" w:hAnsi="GHEA Grapalat"/>
                <w:strike/>
                <w:color w:val="000000"/>
              </w:rPr>
            </w:pPr>
            <w:r w:rsidRPr="00692583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34B248" w14:textId="77777777" w:rsidR="00FA419D" w:rsidRPr="00692583" w:rsidRDefault="00FA419D" w:rsidP="00692583">
            <w:pPr>
              <w:pStyle w:val="a4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692583">
              <w:rPr>
                <w:rFonts w:ascii="GHEA Grapalat" w:hAnsi="GHEA Grapalat"/>
                <w:color w:val="000000"/>
              </w:rPr>
              <w:t>Հ</w:t>
            </w:r>
          </w:p>
        </w:tc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A84DFE" w14:textId="77777777" w:rsidR="00FA419D" w:rsidRPr="00692583" w:rsidRDefault="00FA419D" w:rsidP="00692583">
            <w:pPr>
              <w:pStyle w:val="a4"/>
              <w:spacing w:line="360" w:lineRule="auto"/>
              <w:jc w:val="center"/>
              <w:rPr>
                <w:rFonts w:ascii="GHEA Grapalat" w:hAnsi="GHEA Grapalat"/>
                <w:color w:val="000000"/>
              </w:rPr>
            </w:pPr>
            <w:r w:rsidRPr="00692583">
              <w:rPr>
                <w:rFonts w:ascii="GHEA Grapalat" w:hAnsi="GHEA Grapalat"/>
                <w:color w:val="000000"/>
              </w:rPr>
              <w:t>Վ</w:t>
            </w:r>
          </w:p>
        </w:tc>
      </w:tr>
    </w:tbl>
    <w:p w14:paraId="2C8BA78F" w14:textId="77777777" w:rsidR="00FA419D" w:rsidRPr="00692583" w:rsidRDefault="00FA419D" w:rsidP="00692583">
      <w:pPr>
        <w:spacing w:after="0" w:line="360" w:lineRule="auto"/>
        <w:ind w:firstLine="360"/>
        <w:jc w:val="both"/>
        <w:rPr>
          <w:b/>
          <w:bCs/>
          <w:color w:val="000000"/>
          <w:szCs w:val="24"/>
          <w:shd w:val="clear" w:color="auto" w:fill="FFFFFF"/>
          <w:lang w:val="hy-AM"/>
        </w:rPr>
      </w:pPr>
      <w:r w:rsidRPr="00692583">
        <w:rPr>
          <w:b/>
          <w:bCs/>
          <w:color w:val="000000"/>
          <w:szCs w:val="24"/>
          <w:shd w:val="clear" w:color="auto" w:fill="FFFFFF"/>
          <w:lang w:val="hy-AM"/>
        </w:rPr>
        <w:t xml:space="preserve"> </w:t>
      </w:r>
    </w:p>
    <w:p w14:paraId="079A3483" w14:textId="66C24B09" w:rsidR="00D66A49" w:rsidRPr="00692583" w:rsidRDefault="00D66A49" w:rsidP="00692583">
      <w:pPr>
        <w:spacing w:after="0" w:line="360" w:lineRule="auto"/>
        <w:ind w:firstLine="360"/>
        <w:jc w:val="both"/>
        <w:rPr>
          <w:rFonts w:eastAsia="Times New Roman" w:cs="Times New Roman"/>
          <w:color w:val="000000"/>
          <w:szCs w:val="24"/>
          <w:lang w:val="hy-AM" w:eastAsia="ru-RU"/>
        </w:rPr>
      </w:pPr>
      <w:r w:rsidRPr="00692583">
        <w:rPr>
          <w:b/>
          <w:bCs/>
          <w:color w:val="000000"/>
          <w:szCs w:val="24"/>
          <w:shd w:val="clear" w:color="auto" w:fill="FFFFFF"/>
          <w:lang w:val="hy-AM"/>
        </w:rPr>
        <w:t>Հոդված</w:t>
      </w:r>
      <w:r w:rsidRPr="00692583">
        <w:rPr>
          <w:rFonts w:ascii="Cambria" w:hAnsi="Cambria" w:cs="Cambria"/>
          <w:b/>
          <w:bCs/>
          <w:color w:val="000000"/>
          <w:szCs w:val="24"/>
          <w:shd w:val="clear" w:color="auto" w:fill="FFFFFF"/>
          <w:lang w:val="hy-AM"/>
        </w:rPr>
        <w:t> </w:t>
      </w:r>
      <w:r w:rsidR="004543BA" w:rsidRPr="00692583">
        <w:rPr>
          <w:b/>
          <w:bCs/>
          <w:color w:val="000000"/>
          <w:szCs w:val="24"/>
          <w:shd w:val="clear" w:color="auto" w:fill="FFFFFF"/>
          <w:lang w:val="hy-AM"/>
        </w:rPr>
        <w:t>3</w:t>
      </w:r>
      <w:r w:rsidRPr="00692583">
        <w:rPr>
          <w:b/>
          <w:bCs/>
          <w:color w:val="000000"/>
          <w:szCs w:val="24"/>
          <w:shd w:val="clear" w:color="auto" w:fill="FFFFFF"/>
          <w:lang w:val="hy-AM"/>
        </w:rPr>
        <w:t>.</w:t>
      </w:r>
      <w:r w:rsidRPr="00692583">
        <w:rPr>
          <w:rFonts w:ascii="Cambria" w:hAnsi="Cambria" w:cs="Cambria"/>
          <w:color w:val="000000"/>
          <w:szCs w:val="24"/>
          <w:shd w:val="clear" w:color="auto" w:fill="FFFFFF"/>
          <w:lang w:val="hy-AM"/>
        </w:rPr>
        <w:t> </w:t>
      </w:r>
      <w:r w:rsidRPr="00692583">
        <w:rPr>
          <w:color w:val="000000"/>
          <w:szCs w:val="24"/>
          <w:shd w:val="clear" w:color="auto" w:fill="FFFFFF"/>
          <w:lang w:val="hy-AM"/>
        </w:rPr>
        <w:t>Սույն օրենքն ուժի մեջ է մտնում պաշտոնական հրապարակման օրվան հաջորդող տասներորդ օրը:</w:t>
      </w:r>
    </w:p>
    <w:sectPr w:rsidR="00D66A49" w:rsidRPr="00692583" w:rsidSect="00FA419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4795B" w14:textId="77777777" w:rsidR="00F140CD" w:rsidRDefault="00F140CD" w:rsidP="008A75BE">
      <w:pPr>
        <w:spacing w:after="0" w:line="240" w:lineRule="auto"/>
      </w:pPr>
      <w:r>
        <w:separator/>
      </w:r>
    </w:p>
  </w:endnote>
  <w:endnote w:type="continuationSeparator" w:id="0">
    <w:p w14:paraId="360B8D10" w14:textId="77777777" w:rsidR="00F140CD" w:rsidRDefault="00F140CD" w:rsidP="008A7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645C1" w14:textId="77777777" w:rsidR="00F140CD" w:rsidRDefault="00F140CD" w:rsidP="008A75BE">
      <w:pPr>
        <w:spacing w:after="0" w:line="240" w:lineRule="auto"/>
      </w:pPr>
      <w:r>
        <w:separator/>
      </w:r>
    </w:p>
  </w:footnote>
  <w:footnote w:type="continuationSeparator" w:id="0">
    <w:p w14:paraId="444A84E5" w14:textId="77777777" w:rsidR="00F140CD" w:rsidRDefault="00F140CD" w:rsidP="008A75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4AA"/>
    <w:rsid w:val="00014C23"/>
    <w:rsid w:val="0003021C"/>
    <w:rsid w:val="00034B38"/>
    <w:rsid w:val="00083D96"/>
    <w:rsid w:val="00086E25"/>
    <w:rsid w:val="000C01A5"/>
    <w:rsid w:val="000D0C7F"/>
    <w:rsid w:val="000D0D23"/>
    <w:rsid w:val="000D34E4"/>
    <w:rsid w:val="000D7E31"/>
    <w:rsid w:val="001239F0"/>
    <w:rsid w:val="00241B26"/>
    <w:rsid w:val="00271855"/>
    <w:rsid w:val="00273150"/>
    <w:rsid w:val="002A7BD6"/>
    <w:rsid w:val="002B6653"/>
    <w:rsid w:val="00381855"/>
    <w:rsid w:val="0038788C"/>
    <w:rsid w:val="003A68B9"/>
    <w:rsid w:val="003B09B2"/>
    <w:rsid w:val="003C62E6"/>
    <w:rsid w:val="003E416D"/>
    <w:rsid w:val="00447042"/>
    <w:rsid w:val="004543BA"/>
    <w:rsid w:val="00477859"/>
    <w:rsid w:val="00496506"/>
    <w:rsid w:val="00497A14"/>
    <w:rsid w:val="00593D25"/>
    <w:rsid w:val="005A3CD9"/>
    <w:rsid w:val="005C06EA"/>
    <w:rsid w:val="00614585"/>
    <w:rsid w:val="006269DF"/>
    <w:rsid w:val="00692583"/>
    <w:rsid w:val="006930E0"/>
    <w:rsid w:val="006A4CE2"/>
    <w:rsid w:val="00725C4B"/>
    <w:rsid w:val="00725D70"/>
    <w:rsid w:val="00765070"/>
    <w:rsid w:val="00777BBE"/>
    <w:rsid w:val="007823D8"/>
    <w:rsid w:val="00796076"/>
    <w:rsid w:val="007A2C87"/>
    <w:rsid w:val="007A4AD2"/>
    <w:rsid w:val="007A670F"/>
    <w:rsid w:val="008124AA"/>
    <w:rsid w:val="0087480F"/>
    <w:rsid w:val="00876E55"/>
    <w:rsid w:val="00883B8A"/>
    <w:rsid w:val="00897919"/>
    <w:rsid w:val="008A75BE"/>
    <w:rsid w:val="008C0F35"/>
    <w:rsid w:val="0093417A"/>
    <w:rsid w:val="009446E7"/>
    <w:rsid w:val="00952556"/>
    <w:rsid w:val="00974B4D"/>
    <w:rsid w:val="00985751"/>
    <w:rsid w:val="009B50AF"/>
    <w:rsid w:val="009C2665"/>
    <w:rsid w:val="009C7E66"/>
    <w:rsid w:val="009F34BF"/>
    <w:rsid w:val="009F7539"/>
    <w:rsid w:val="00A126D2"/>
    <w:rsid w:val="00A12A8F"/>
    <w:rsid w:val="00A3706A"/>
    <w:rsid w:val="00AD19EA"/>
    <w:rsid w:val="00AE0188"/>
    <w:rsid w:val="00AF184B"/>
    <w:rsid w:val="00B15D3C"/>
    <w:rsid w:val="00B1773E"/>
    <w:rsid w:val="00B2321B"/>
    <w:rsid w:val="00B64934"/>
    <w:rsid w:val="00BE084A"/>
    <w:rsid w:val="00C03C29"/>
    <w:rsid w:val="00C2019E"/>
    <w:rsid w:val="00CD541C"/>
    <w:rsid w:val="00D0054F"/>
    <w:rsid w:val="00D146B7"/>
    <w:rsid w:val="00D22079"/>
    <w:rsid w:val="00D24159"/>
    <w:rsid w:val="00D2588D"/>
    <w:rsid w:val="00D47690"/>
    <w:rsid w:val="00D66A49"/>
    <w:rsid w:val="00DC2882"/>
    <w:rsid w:val="00DF73E1"/>
    <w:rsid w:val="00E26D12"/>
    <w:rsid w:val="00E4034B"/>
    <w:rsid w:val="00E570ED"/>
    <w:rsid w:val="00E62B63"/>
    <w:rsid w:val="00E74818"/>
    <w:rsid w:val="00E82EBF"/>
    <w:rsid w:val="00E845BA"/>
    <w:rsid w:val="00EF208F"/>
    <w:rsid w:val="00EF70F4"/>
    <w:rsid w:val="00F003A6"/>
    <w:rsid w:val="00F00A4F"/>
    <w:rsid w:val="00F03AD8"/>
    <w:rsid w:val="00F06F91"/>
    <w:rsid w:val="00F140CD"/>
    <w:rsid w:val="00F14B9F"/>
    <w:rsid w:val="00F22316"/>
    <w:rsid w:val="00F234C5"/>
    <w:rsid w:val="00F965FD"/>
    <w:rsid w:val="00FA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D0CB0"/>
  <w15:chartTrackingRefBased/>
  <w15:docId w15:val="{BD5A6063-70A3-48C5-B2BA-C10B34D04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D96"/>
    <w:rPr>
      <w:rFonts w:ascii="GHEA Grapalat" w:hAnsi="GHEA Grapalat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83D96"/>
    <w:rPr>
      <w:b/>
      <w:bCs/>
    </w:rPr>
  </w:style>
  <w:style w:type="paragraph" w:styleId="a4">
    <w:name w:val="Normal (Web)"/>
    <w:basedOn w:val="a"/>
    <w:uiPriority w:val="99"/>
    <w:semiHidden/>
    <w:unhideWhenUsed/>
    <w:rsid w:val="00083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8A75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75BE"/>
    <w:rPr>
      <w:rFonts w:ascii="GHEA Grapalat" w:hAnsi="GHEA Grapalat"/>
      <w:sz w:val="24"/>
      <w:lang w:val="en-US"/>
    </w:rPr>
  </w:style>
  <w:style w:type="paragraph" w:styleId="a7">
    <w:name w:val="footer"/>
    <w:basedOn w:val="a"/>
    <w:link w:val="a8"/>
    <w:uiPriority w:val="99"/>
    <w:unhideWhenUsed/>
    <w:rsid w:val="008A75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75BE"/>
    <w:rPr>
      <w:rFonts w:ascii="GHEA Grapalat" w:hAnsi="GHEA Grapalat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5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dcterms:created xsi:type="dcterms:W3CDTF">2023-06-14T10:25:00Z</dcterms:created>
  <dcterms:modified xsi:type="dcterms:W3CDTF">2025-12-03T12:48:00Z</dcterms:modified>
</cp:coreProperties>
</file>