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D8ADE" w14:textId="77777777" w:rsidR="00921775" w:rsidRPr="00121E5C" w:rsidRDefault="00921775" w:rsidP="00402855">
      <w:pPr>
        <w:pStyle w:val="NormalWeb"/>
        <w:shd w:val="clear" w:color="auto" w:fill="FFFFFF"/>
        <w:spacing w:before="0" w:beforeAutospacing="0" w:after="0" w:afterAutospacing="0" w:line="360" w:lineRule="auto"/>
        <w:ind w:left="-450" w:firstLine="450"/>
        <w:jc w:val="right"/>
        <w:rPr>
          <w:rStyle w:val="Strong"/>
          <w:rFonts w:ascii="GHEA Grapalat" w:hAnsi="GHEA Grapalat"/>
          <w:color w:val="000000"/>
          <w:lang w:val="hy-AM"/>
        </w:rPr>
      </w:pPr>
      <w:r w:rsidRPr="00121E5C">
        <w:rPr>
          <w:rStyle w:val="Strong"/>
          <w:rFonts w:ascii="GHEA Grapalat" w:hAnsi="GHEA Grapalat"/>
          <w:color w:val="000000"/>
          <w:lang w:val="hy-AM"/>
        </w:rPr>
        <w:t>ՆԱԽԱԳԻԾ</w:t>
      </w:r>
    </w:p>
    <w:p w14:paraId="0E955B51" w14:textId="77777777" w:rsidR="00921775" w:rsidRPr="00121E5C" w:rsidRDefault="00921775" w:rsidP="00402855">
      <w:pPr>
        <w:pStyle w:val="NormalWeb"/>
        <w:shd w:val="clear" w:color="auto" w:fill="FFFFFF"/>
        <w:spacing w:before="0" w:beforeAutospacing="0" w:after="0" w:afterAutospacing="0" w:line="360" w:lineRule="auto"/>
        <w:ind w:left="-450" w:firstLine="450"/>
        <w:jc w:val="center"/>
        <w:rPr>
          <w:rStyle w:val="Strong"/>
          <w:rFonts w:ascii="GHEA Grapalat" w:hAnsi="GHEA Grapalat"/>
          <w:color w:val="000000"/>
        </w:rPr>
      </w:pPr>
    </w:p>
    <w:p w14:paraId="12DCDEC9" w14:textId="77777777" w:rsidR="00921775" w:rsidRPr="00121E5C" w:rsidRDefault="00921775" w:rsidP="00402855">
      <w:pPr>
        <w:pStyle w:val="NormalWeb"/>
        <w:shd w:val="clear" w:color="auto" w:fill="FFFFFF"/>
        <w:spacing w:before="0" w:beforeAutospacing="0" w:after="0" w:afterAutospacing="0" w:line="360" w:lineRule="auto"/>
        <w:ind w:left="-450" w:firstLine="450"/>
        <w:jc w:val="center"/>
        <w:rPr>
          <w:rFonts w:ascii="GHEA Grapalat" w:hAnsi="GHEA Grapalat"/>
          <w:color w:val="000000"/>
        </w:rPr>
      </w:pPr>
      <w:r w:rsidRPr="00121E5C">
        <w:rPr>
          <w:rStyle w:val="Strong"/>
          <w:rFonts w:ascii="GHEA Grapalat" w:hAnsi="GHEA Grapalat"/>
          <w:color w:val="000000"/>
        </w:rPr>
        <w:t>ՀԱՅԱՍՏԱՆԻ ՀԱՆՐԱՊԵՏՈՒԹՅԱՆ</w:t>
      </w:r>
    </w:p>
    <w:p w14:paraId="3E5B8CE0" w14:textId="77777777" w:rsidR="00921775" w:rsidRPr="00121E5C" w:rsidRDefault="00921775" w:rsidP="00402855">
      <w:pPr>
        <w:pStyle w:val="NormalWeb"/>
        <w:shd w:val="clear" w:color="auto" w:fill="FFFFFF"/>
        <w:spacing w:before="0" w:beforeAutospacing="0" w:after="0" w:afterAutospacing="0" w:line="360" w:lineRule="auto"/>
        <w:ind w:left="-450" w:firstLine="450"/>
        <w:jc w:val="center"/>
        <w:rPr>
          <w:rFonts w:ascii="GHEA Grapalat" w:hAnsi="GHEA Grapalat"/>
          <w:color w:val="000000"/>
        </w:rPr>
      </w:pPr>
      <w:r w:rsidRPr="00121E5C">
        <w:rPr>
          <w:rFonts w:ascii="Calibri" w:hAnsi="Calibri" w:cs="Calibri"/>
          <w:color w:val="000000"/>
        </w:rPr>
        <w:t> </w:t>
      </w:r>
    </w:p>
    <w:p w14:paraId="59384EA1" w14:textId="77777777" w:rsidR="00921775" w:rsidRPr="00121E5C" w:rsidRDefault="00921775" w:rsidP="00402855">
      <w:pPr>
        <w:pStyle w:val="NormalWeb"/>
        <w:shd w:val="clear" w:color="auto" w:fill="FFFFFF"/>
        <w:spacing w:before="0" w:beforeAutospacing="0" w:after="0" w:afterAutospacing="0" w:line="360" w:lineRule="auto"/>
        <w:ind w:left="-450" w:firstLine="450"/>
        <w:jc w:val="center"/>
        <w:rPr>
          <w:rFonts w:ascii="GHEA Grapalat" w:hAnsi="GHEA Grapalat"/>
          <w:color w:val="000000"/>
        </w:rPr>
      </w:pPr>
      <w:r w:rsidRPr="00121E5C">
        <w:rPr>
          <w:rFonts w:ascii="GHEA Grapalat" w:hAnsi="GHEA Grapalat"/>
          <w:b/>
          <w:bCs/>
          <w:color w:val="000000"/>
        </w:rPr>
        <w:t>Օ Ր Ե Ն Ք Ը</w:t>
      </w:r>
      <w:r w:rsidRPr="00121E5C">
        <w:rPr>
          <w:rFonts w:ascii="Calibri" w:hAnsi="Calibri" w:cs="Calibri"/>
          <w:color w:val="000000"/>
        </w:rPr>
        <w:t> </w:t>
      </w:r>
    </w:p>
    <w:p w14:paraId="602D6DD9" w14:textId="77777777" w:rsidR="00921775" w:rsidRPr="00121E5C" w:rsidRDefault="00921775" w:rsidP="00402855">
      <w:pPr>
        <w:pStyle w:val="NormalWeb"/>
        <w:spacing w:before="0" w:beforeAutospacing="0" w:after="0" w:afterAutospacing="0" w:line="360" w:lineRule="auto"/>
        <w:ind w:left="-450" w:firstLine="450"/>
        <w:jc w:val="center"/>
        <w:rPr>
          <w:rFonts w:ascii="GHEA Grapalat" w:hAnsi="GHEA Grapalat"/>
          <w:b/>
          <w:bCs/>
          <w:color w:val="000000"/>
          <w:shd w:val="clear" w:color="auto" w:fill="FFFFFF"/>
        </w:rPr>
      </w:pPr>
      <w:r w:rsidRPr="00121E5C">
        <w:rPr>
          <w:rFonts w:ascii="GHEA Grapalat" w:hAnsi="GHEA Grapalat"/>
          <w:b/>
          <w:bCs/>
          <w:color w:val="000000"/>
          <w:shd w:val="clear" w:color="auto" w:fill="FFFFFF"/>
        </w:rPr>
        <w:t>«ՀԱՇՄԱՆԴԱՄՈՒԹՅՈՒՆ ՈՒՆԵՑՈՂ ԱՆՁԱՆՑ ԻՐԱՎՈՒՆՔՆԵՐԻ ՄԱՍԻՆ» ՕՐԵՆՔՈՒՄ ԼՐԱՑՈՒՄ</w:t>
      </w:r>
      <w:r w:rsidRPr="00121E5C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ՆԵՐ ԵՎ ՓՈՓՈԽՈՒԹՅՈՒՆՆԵՐ </w:t>
      </w:r>
      <w:r w:rsidRPr="00121E5C">
        <w:rPr>
          <w:rFonts w:ascii="GHEA Grapalat" w:hAnsi="GHEA Grapalat"/>
          <w:b/>
          <w:bCs/>
          <w:color w:val="000000"/>
          <w:shd w:val="clear" w:color="auto" w:fill="FFFFFF"/>
        </w:rPr>
        <w:t>ԿԱՏԱՐԵԼՈՒ ՄԱՍԻՆ</w:t>
      </w:r>
    </w:p>
    <w:p w14:paraId="49DC053C" w14:textId="77777777" w:rsidR="00921775" w:rsidRPr="00121E5C" w:rsidRDefault="00921775" w:rsidP="00402855">
      <w:pPr>
        <w:pStyle w:val="NormalWeb"/>
        <w:shd w:val="clear" w:color="auto" w:fill="FFFFFF"/>
        <w:spacing w:before="0" w:beforeAutospacing="0" w:after="0" w:afterAutospacing="0" w:line="360" w:lineRule="auto"/>
        <w:ind w:left="-450" w:firstLine="450"/>
        <w:rPr>
          <w:rFonts w:ascii="GHEA Grapalat" w:hAnsi="GHEA Grapalat"/>
          <w:color w:val="000000"/>
        </w:rPr>
      </w:pPr>
      <w:r w:rsidRPr="00121E5C">
        <w:rPr>
          <w:rFonts w:ascii="Calibri" w:hAnsi="Calibri" w:cs="Calibri"/>
          <w:color w:val="000000"/>
        </w:rPr>
        <w:t> </w:t>
      </w:r>
    </w:p>
    <w:p w14:paraId="6AD4EF17" w14:textId="169F64DF" w:rsidR="00A426A0" w:rsidRPr="00121E5C" w:rsidRDefault="00921775" w:rsidP="00402855">
      <w:pPr>
        <w:spacing w:line="360" w:lineRule="auto"/>
        <w:ind w:left="-450" w:firstLine="450"/>
        <w:jc w:val="both"/>
        <w:rPr>
          <w:sz w:val="24"/>
          <w:szCs w:val="24"/>
        </w:rPr>
      </w:pPr>
      <w:r w:rsidRPr="00121E5C">
        <w:rPr>
          <w:b/>
          <w:sz w:val="24"/>
          <w:szCs w:val="24"/>
          <w:lang w:val="hy-AM"/>
        </w:rPr>
        <w:t>Հոդված 1</w:t>
      </w:r>
      <w:r w:rsidRPr="00121E5C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  <w:r w:rsidRPr="00121E5C">
        <w:rPr>
          <w:b/>
          <w:sz w:val="24"/>
          <w:szCs w:val="24"/>
          <w:lang w:val="hy-AM"/>
        </w:rPr>
        <w:t xml:space="preserve"> </w:t>
      </w:r>
      <w:r w:rsidRPr="00121E5C">
        <w:rPr>
          <w:color w:val="000000"/>
          <w:sz w:val="24"/>
          <w:szCs w:val="24"/>
          <w:lang w:val="hy-AM"/>
        </w:rPr>
        <w:t>«Հաշմանդամություն ունեցող անձանց իրավունքների մասին» 2021 թվականի մայիսի 5-ի ՀՕ-194-Ն օրենքի (այսուհետ՝ Օրենք) 3-րդ հոդվածի</w:t>
      </w:r>
      <w:r w:rsidRPr="00121E5C">
        <w:rPr>
          <w:color w:val="000000"/>
          <w:sz w:val="24"/>
          <w:szCs w:val="24"/>
          <w:lang w:val="en-GB"/>
        </w:rPr>
        <w:t xml:space="preserve"> 1</w:t>
      </w:r>
      <w:r w:rsidRPr="00121E5C">
        <w:rPr>
          <w:color w:val="000000"/>
          <w:sz w:val="24"/>
          <w:szCs w:val="24"/>
          <w:lang w:val="hy-AM"/>
        </w:rPr>
        <w:t>-ին մասի՝</w:t>
      </w:r>
      <w:r w:rsidRPr="00121E5C">
        <w:rPr>
          <w:color w:val="FF0000"/>
          <w:sz w:val="24"/>
          <w:szCs w:val="24"/>
          <w:lang w:val="hy-AM"/>
        </w:rPr>
        <w:t xml:space="preserve"> </w:t>
      </w:r>
      <w:r w:rsidRPr="00121E5C">
        <w:rPr>
          <w:sz w:val="24"/>
          <w:szCs w:val="24"/>
          <w:lang w:val="hy-AM"/>
        </w:rPr>
        <w:t xml:space="preserve">17-րդ և 18-րդ կետերում «կողմից» բառից հետո լրացնել «կամ օրենքով չարգելված այլ աղբյուրներով» </w:t>
      </w:r>
      <w:r w:rsidR="00A426A0" w:rsidRPr="00121E5C">
        <w:rPr>
          <w:sz w:val="24"/>
          <w:szCs w:val="24"/>
          <w:lang w:val="hy-AM"/>
        </w:rPr>
        <w:t>բառերը</w:t>
      </w:r>
      <w:r w:rsidR="00516833" w:rsidRPr="00121E5C">
        <w:rPr>
          <w:sz w:val="24"/>
          <w:szCs w:val="24"/>
          <w:lang w:val="hy-AM"/>
        </w:rPr>
        <w:t>, 12</w:t>
      </w:r>
      <w:r w:rsidR="00516833" w:rsidRPr="00121E5C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516833" w:rsidRPr="00121E5C">
        <w:rPr>
          <w:sz w:val="24"/>
          <w:szCs w:val="24"/>
          <w:lang w:val="hy-AM"/>
        </w:rPr>
        <w:t>1</w:t>
      </w:r>
      <w:r w:rsidR="00A426A0" w:rsidRPr="00121E5C">
        <w:rPr>
          <w:sz w:val="24"/>
          <w:szCs w:val="24"/>
          <w:lang w:val="hy-AM"/>
        </w:rPr>
        <w:t>-</w:t>
      </w:r>
      <w:r w:rsidR="002B4718" w:rsidRPr="00121E5C">
        <w:rPr>
          <w:sz w:val="24"/>
          <w:szCs w:val="24"/>
          <w:lang w:val="hy-AM"/>
        </w:rPr>
        <w:t>ին</w:t>
      </w:r>
      <w:r w:rsidR="00A426A0" w:rsidRPr="00121E5C">
        <w:rPr>
          <w:sz w:val="24"/>
          <w:szCs w:val="24"/>
          <w:lang w:val="hy-AM"/>
        </w:rPr>
        <w:t xml:space="preserve"> </w:t>
      </w:r>
      <w:r w:rsidR="00516833" w:rsidRPr="00121E5C">
        <w:rPr>
          <w:sz w:val="24"/>
          <w:szCs w:val="24"/>
          <w:lang w:val="hy-AM"/>
        </w:rPr>
        <w:t xml:space="preserve">կետից հետո լրացնել </w:t>
      </w:r>
      <w:r w:rsidR="00A426A0" w:rsidRPr="00121E5C">
        <w:rPr>
          <w:sz w:val="24"/>
          <w:szCs w:val="24"/>
          <w:lang w:val="hy-AM"/>
        </w:rPr>
        <w:t>նոր</w:t>
      </w:r>
      <w:r w:rsidR="00516833" w:rsidRPr="00121E5C">
        <w:rPr>
          <w:sz w:val="24"/>
          <w:szCs w:val="24"/>
          <w:lang w:val="hy-AM"/>
        </w:rPr>
        <w:t xml:space="preserve"> 12</w:t>
      </w:r>
      <w:r w:rsidR="00516833" w:rsidRPr="00121E5C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516833" w:rsidRPr="00121E5C">
        <w:rPr>
          <w:sz w:val="24"/>
          <w:szCs w:val="24"/>
          <w:lang w:val="hy-AM"/>
        </w:rPr>
        <w:t>2</w:t>
      </w:r>
      <w:r w:rsidR="00A426A0" w:rsidRPr="00121E5C">
        <w:rPr>
          <w:sz w:val="24"/>
          <w:szCs w:val="24"/>
          <w:lang w:val="hy-AM"/>
        </w:rPr>
        <w:t>-րդ կետ՝ հետևայլ բովանդակությամբ</w:t>
      </w:r>
      <w:r w:rsidR="00A426A0" w:rsidRPr="00121E5C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14:paraId="18C19BC0" w14:textId="0481336B" w:rsidR="00921775" w:rsidRPr="00121E5C" w:rsidRDefault="00A426A0" w:rsidP="00402855">
      <w:pPr>
        <w:spacing w:line="360" w:lineRule="auto"/>
        <w:ind w:left="-450" w:firstLine="450"/>
        <w:jc w:val="both"/>
        <w:rPr>
          <w:sz w:val="24"/>
          <w:szCs w:val="24"/>
          <w:lang w:val="hy-AM"/>
        </w:rPr>
      </w:pPr>
      <w:r w:rsidRPr="00121E5C">
        <w:rPr>
          <w:sz w:val="24"/>
          <w:szCs w:val="24"/>
          <w:lang w:val="hy-AM"/>
        </w:rPr>
        <w:t>«</w:t>
      </w:r>
      <w:r w:rsidR="00516833" w:rsidRPr="00B85F75">
        <w:rPr>
          <w:sz w:val="24"/>
          <w:szCs w:val="24"/>
          <w:lang w:val="hy-AM"/>
        </w:rPr>
        <w:t>12</w:t>
      </w:r>
      <w:r w:rsidR="00516833" w:rsidRPr="00B85F75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="00516833" w:rsidRPr="00B85F75">
        <w:rPr>
          <w:color w:val="000000"/>
          <w:sz w:val="24"/>
          <w:szCs w:val="24"/>
          <w:lang w:val="hy-AM"/>
        </w:rPr>
        <w:t>2</w:t>
      </w:r>
      <w:r w:rsidR="00C43F29" w:rsidRPr="00121E5C">
        <w:rPr>
          <w:sz w:val="24"/>
          <w:szCs w:val="24"/>
          <w:lang w:val="hy-AM"/>
        </w:rPr>
        <w:t xml:space="preserve">) </w:t>
      </w:r>
      <w:r w:rsidR="00C43F29" w:rsidRPr="00121E5C">
        <w:rPr>
          <w:b/>
          <w:sz w:val="24"/>
          <w:szCs w:val="24"/>
          <w:lang w:val="hy-AM"/>
        </w:rPr>
        <w:t>անկախ կյանքի կենտրոն</w:t>
      </w:r>
      <w:r w:rsidR="00516833" w:rsidRPr="00121E5C">
        <w:rPr>
          <w:b/>
          <w:sz w:val="24"/>
          <w:szCs w:val="24"/>
          <w:lang w:val="hy-AM"/>
        </w:rPr>
        <w:t xml:space="preserve">՝ </w:t>
      </w:r>
      <w:r w:rsidR="00C64849" w:rsidRPr="00121E5C">
        <w:rPr>
          <w:sz w:val="24"/>
          <w:szCs w:val="24"/>
          <w:lang w:val="hy-AM"/>
        </w:rPr>
        <w:t xml:space="preserve">անկախ կյանքի ապահովմանն ուղղված ծառայություններ իրականացնող </w:t>
      </w:r>
      <w:r w:rsidR="00516833" w:rsidRPr="00121E5C">
        <w:rPr>
          <w:sz w:val="24"/>
          <w:szCs w:val="24"/>
          <w:lang w:val="hy-AM"/>
        </w:rPr>
        <w:t>Աշխատանքի և սոցիալական հարցերի նախարարության ենթակայությա</w:t>
      </w:r>
      <w:r w:rsidR="002B2501" w:rsidRPr="00121E5C">
        <w:rPr>
          <w:sz w:val="24"/>
          <w:szCs w:val="24"/>
          <w:lang w:val="hy-AM"/>
        </w:rPr>
        <w:t xml:space="preserve">մբ գործող </w:t>
      </w:r>
      <w:r w:rsidR="00516833" w:rsidRPr="00121E5C">
        <w:rPr>
          <w:sz w:val="24"/>
          <w:szCs w:val="24"/>
          <w:lang w:val="hy-AM"/>
        </w:rPr>
        <w:t xml:space="preserve"> կազմակերպություններ</w:t>
      </w:r>
      <w:r w:rsidR="00007DB6" w:rsidRPr="00121E5C">
        <w:rPr>
          <w:sz w:val="24"/>
          <w:szCs w:val="24"/>
          <w:lang w:val="hy-AM"/>
        </w:rPr>
        <w:t xml:space="preserve"> կամ համայնքային ոչ առևտրային կազմակերպություններ</w:t>
      </w:r>
      <w:r w:rsidR="00516833" w:rsidRPr="00121E5C">
        <w:rPr>
          <w:sz w:val="24"/>
          <w:szCs w:val="24"/>
          <w:lang w:val="hy-AM"/>
        </w:rPr>
        <w:t xml:space="preserve"> </w:t>
      </w:r>
      <w:r w:rsidR="00611E9F" w:rsidRPr="00121E5C">
        <w:rPr>
          <w:sz w:val="24"/>
          <w:szCs w:val="24"/>
          <w:lang w:val="hy-AM"/>
        </w:rPr>
        <w:t xml:space="preserve">կամ «Սոցիալական աջակցության մասին» օրենքի 35-րդ հոդվածի 2-րդ մասի համաձայն հավաստագրված կազմակերպություններ, որոնք ծառայությունն իրականացնում են </w:t>
      </w:r>
      <w:r w:rsidR="00ED7B21" w:rsidRPr="00121E5C">
        <w:rPr>
          <w:sz w:val="24"/>
          <w:szCs w:val="24"/>
          <w:lang w:val="hy-AM"/>
        </w:rPr>
        <w:t xml:space="preserve">պետական բյուջեի կամ </w:t>
      </w:r>
      <w:r w:rsidR="00611E9F" w:rsidRPr="00121E5C">
        <w:rPr>
          <w:sz w:val="24"/>
          <w:szCs w:val="24"/>
          <w:lang w:val="hy-AM"/>
        </w:rPr>
        <w:t>պատվիրակման կամ օրենքով չարգելված այլ միջոցներով։</w:t>
      </w:r>
      <w:r w:rsidR="00970422" w:rsidRPr="00121E5C">
        <w:rPr>
          <w:sz w:val="24"/>
          <w:szCs w:val="24"/>
          <w:lang w:val="hy-AM"/>
        </w:rPr>
        <w:t>»</w:t>
      </w:r>
    </w:p>
    <w:p w14:paraId="5680DD21" w14:textId="1E7D19E9" w:rsidR="00921775" w:rsidRPr="00121E5C" w:rsidRDefault="00921775" w:rsidP="00402855">
      <w:pPr>
        <w:spacing w:line="360" w:lineRule="auto"/>
        <w:ind w:left="-450" w:firstLine="450"/>
        <w:jc w:val="both"/>
        <w:rPr>
          <w:sz w:val="24"/>
          <w:szCs w:val="24"/>
          <w:lang w:val="hy-AM"/>
        </w:rPr>
      </w:pPr>
      <w:r w:rsidRPr="00121E5C">
        <w:rPr>
          <w:b/>
          <w:sz w:val="24"/>
          <w:szCs w:val="24"/>
          <w:lang w:val="hy-AM"/>
        </w:rPr>
        <w:t>Հոդված 2</w:t>
      </w:r>
      <w:r w:rsidRPr="00121E5C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  <w:r w:rsidRPr="00121E5C">
        <w:rPr>
          <w:sz w:val="24"/>
          <w:szCs w:val="24"/>
          <w:lang w:val="hy-AM"/>
        </w:rPr>
        <w:t xml:space="preserve"> Օրենքի 10-րդ հոդվածի 1-ին մասի </w:t>
      </w:r>
      <w:r w:rsidR="008E480E" w:rsidRPr="00121E5C">
        <w:rPr>
          <w:sz w:val="24"/>
          <w:szCs w:val="24"/>
          <w:lang w:val="hy-AM"/>
        </w:rPr>
        <w:t>5-րդ կետում «</w:t>
      </w:r>
      <w:r w:rsidR="008E480E" w:rsidRPr="00121E5C">
        <w:rPr>
          <w:rFonts w:cs="Cambria Math"/>
          <w:sz w:val="24"/>
          <w:szCs w:val="24"/>
          <w:lang w:val="hy-AM"/>
        </w:rPr>
        <w:t>ծառայությունները</w:t>
      </w:r>
      <w:r w:rsidR="008E480E" w:rsidRPr="00121E5C">
        <w:rPr>
          <w:sz w:val="24"/>
          <w:szCs w:val="24"/>
          <w:lang w:val="hy-AM"/>
        </w:rPr>
        <w:t>» բառից հետո լրացնել «</w:t>
      </w:r>
      <w:r w:rsidR="008E480E" w:rsidRPr="00121E5C">
        <w:rPr>
          <w:rFonts w:cs="Cambria Math"/>
          <w:sz w:val="24"/>
          <w:szCs w:val="24"/>
          <w:lang w:val="hy-AM"/>
        </w:rPr>
        <w:t>, հանրային ծառայությունները</w:t>
      </w:r>
      <w:r w:rsidR="008E480E" w:rsidRPr="00121E5C">
        <w:rPr>
          <w:sz w:val="24"/>
          <w:szCs w:val="24"/>
          <w:lang w:val="hy-AM"/>
        </w:rPr>
        <w:t xml:space="preserve">» բառերը, իսկ </w:t>
      </w:r>
      <w:r w:rsidRPr="00121E5C">
        <w:rPr>
          <w:sz w:val="24"/>
          <w:szCs w:val="24"/>
          <w:lang w:val="hy-AM"/>
        </w:rPr>
        <w:t>5</w:t>
      </w:r>
      <w:r w:rsidRPr="00121E5C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121E5C">
        <w:rPr>
          <w:sz w:val="24"/>
          <w:szCs w:val="24"/>
          <w:lang w:val="hy-AM"/>
        </w:rPr>
        <w:t>1-ին կետում</w:t>
      </w:r>
      <w:r w:rsidR="00232A2D" w:rsidRPr="00121E5C">
        <w:rPr>
          <w:sz w:val="24"/>
          <w:szCs w:val="24"/>
          <w:lang w:val="hy-AM"/>
        </w:rPr>
        <w:t xml:space="preserve"> «</w:t>
      </w:r>
      <w:r w:rsidR="00232A2D" w:rsidRPr="00121E5C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232A2D" w:rsidRPr="00121E5C">
        <w:rPr>
          <w:sz w:val="24"/>
          <w:szCs w:val="24"/>
          <w:lang w:val="hy-AM"/>
        </w:rPr>
        <w:t>» կետադրական նշանը փոխարինել «։» կետադրական նշանով և</w:t>
      </w:r>
      <w:r w:rsidRPr="00121E5C">
        <w:rPr>
          <w:sz w:val="24"/>
          <w:szCs w:val="24"/>
          <w:lang w:val="hy-AM"/>
        </w:rPr>
        <w:t xml:space="preserve"> </w:t>
      </w:r>
      <w:r w:rsidR="00810FEF" w:rsidRPr="00121E5C">
        <w:rPr>
          <w:rFonts w:cs="GHEA Grapalat"/>
          <w:color w:val="000000"/>
          <w:sz w:val="24"/>
          <w:szCs w:val="24"/>
          <w:lang w:val="hy-AM"/>
        </w:rPr>
        <w:t xml:space="preserve">լրացնել հետևյալ բովանդակությամբ նոր </w:t>
      </w:r>
      <w:r w:rsidR="00007DB6" w:rsidRPr="00121E5C">
        <w:rPr>
          <w:rFonts w:cs="GHEA Grapalat"/>
          <w:color w:val="000000"/>
          <w:sz w:val="24"/>
          <w:szCs w:val="24"/>
          <w:lang w:val="hy-AM"/>
        </w:rPr>
        <w:t>նախադասությունը</w:t>
      </w:r>
      <w:r w:rsidR="00810FEF" w:rsidRPr="00121E5C">
        <w:rPr>
          <w:rFonts w:cs="GHEA Grapalat"/>
          <w:color w:val="000000"/>
          <w:sz w:val="24"/>
          <w:szCs w:val="24"/>
          <w:lang w:val="hy-AM"/>
        </w:rPr>
        <w:t>.</w:t>
      </w:r>
      <w:r w:rsidR="00810FEF" w:rsidRPr="00121E5C">
        <w:rPr>
          <w:sz w:val="24"/>
          <w:szCs w:val="24"/>
          <w:lang w:val="hy-AM"/>
        </w:rPr>
        <w:t xml:space="preserve"> </w:t>
      </w:r>
      <w:r w:rsidR="00A404BE" w:rsidRPr="00121E5C">
        <w:rPr>
          <w:sz w:val="24"/>
          <w:szCs w:val="24"/>
          <w:lang w:val="hy-AM"/>
        </w:rPr>
        <w:t xml:space="preserve"> «</w:t>
      </w:r>
      <w:r w:rsidR="00232A2D" w:rsidRPr="00121E5C">
        <w:rPr>
          <w:rFonts w:eastAsia="Times New Roman" w:cs="Tahoma"/>
          <w:color w:val="333333"/>
          <w:sz w:val="24"/>
          <w:szCs w:val="24"/>
          <w:lang w:val="hy-AM"/>
        </w:rPr>
        <w:t>Եթե</w:t>
      </w:r>
      <w:r w:rsidR="00232A2D" w:rsidRPr="00121E5C">
        <w:rPr>
          <w:sz w:val="24"/>
          <w:szCs w:val="24"/>
          <w:lang w:val="hy-AM"/>
        </w:rPr>
        <w:t xml:space="preserve"> փոխհատուցման գումարը տրվում է օրենքով չարգելված այլ աղբյուրներով, ապա սույն կետում նշված պայման</w:t>
      </w:r>
      <w:r w:rsidR="00D14FFE" w:rsidRPr="00121E5C">
        <w:rPr>
          <w:sz w:val="24"/>
          <w:szCs w:val="24"/>
          <w:lang w:val="hy-AM"/>
        </w:rPr>
        <w:t>ա</w:t>
      </w:r>
      <w:r w:rsidR="00232A2D" w:rsidRPr="00121E5C">
        <w:rPr>
          <w:sz w:val="24"/>
          <w:szCs w:val="24"/>
          <w:lang w:val="hy-AM"/>
        </w:rPr>
        <w:t xml:space="preserve">գիրը կնքվում է եռակողմ՝ ներառելով նաև </w:t>
      </w:r>
      <w:r w:rsidR="00232A2D" w:rsidRPr="00121E5C">
        <w:rPr>
          <w:rFonts w:eastAsia="Times New Roman" w:cs="Arial"/>
          <w:color w:val="333333"/>
          <w:sz w:val="24"/>
          <w:szCs w:val="24"/>
          <w:lang w:val="hy-AM"/>
        </w:rPr>
        <w:t>ֆինանսական փոխհատուցում տրամադրող կազմակերպություններին</w:t>
      </w:r>
      <w:r w:rsidR="00232A2D" w:rsidRPr="00121E5C">
        <w:rPr>
          <w:rFonts w:ascii="MS Mincho" w:eastAsia="MS Mincho" w:hAnsi="MS Mincho" w:cs="MS Mincho" w:hint="eastAsia"/>
          <w:color w:val="333333"/>
          <w:sz w:val="24"/>
          <w:szCs w:val="24"/>
          <w:lang w:val="hy-AM"/>
        </w:rPr>
        <w:t>․</w:t>
      </w:r>
      <w:r w:rsidR="00A404BE" w:rsidRPr="00121E5C">
        <w:rPr>
          <w:rFonts w:eastAsia="MS Mincho" w:cs="Cambria Math"/>
          <w:color w:val="333333"/>
          <w:sz w:val="24"/>
          <w:szCs w:val="24"/>
          <w:lang w:val="hy-AM"/>
        </w:rPr>
        <w:t>»</w:t>
      </w:r>
      <w:r w:rsidRPr="00121E5C">
        <w:rPr>
          <w:sz w:val="24"/>
          <w:szCs w:val="24"/>
          <w:lang w:val="hy-AM"/>
        </w:rPr>
        <w:t>։</w:t>
      </w:r>
    </w:p>
    <w:p w14:paraId="38009CE8" w14:textId="13C5DE53" w:rsidR="00D15A87" w:rsidRDefault="00D15A87" w:rsidP="00402855">
      <w:pPr>
        <w:spacing w:line="360" w:lineRule="auto"/>
        <w:ind w:left="-450" w:firstLine="450"/>
        <w:jc w:val="both"/>
        <w:rPr>
          <w:sz w:val="24"/>
          <w:szCs w:val="24"/>
          <w:lang w:val="hy-AM"/>
        </w:rPr>
      </w:pPr>
      <w:r w:rsidRPr="00121E5C">
        <w:rPr>
          <w:b/>
          <w:sz w:val="24"/>
          <w:szCs w:val="24"/>
          <w:lang w:val="hy-AM"/>
        </w:rPr>
        <w:t>Հոդված 3</w:t>
      </w:r>
      <w:r w:rsidRPr="00121E5C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121E5C">
        <w:rPr>
          <w:sz w:val="24"/>
          <w:szCs w:val="24"/>
          <w:lang w:val="hy-AM"/>
        </w:rPr>
        <w:t xml:space="preserve"> </w:t>
      </w:r>
      <w:r w:rsidR="00E701BF">
        <w:rPr>
          <w:sz w:val="24"/>
          <w:szCs w:val="24"/>
          <w:lang w:val="hy-AM"/>
        </w:rPr>
        <w:t>Օրենքի 4-րդ գլուխը</w:t>
      </w:r>
      <w:r>
        <w:rPr>
          <w:sz w:val="24"/>
          <w:szCs w:val="24"/>
          <w:lang w:val="hy-AM"/>
        </w:rPr>
        <w:t xml:space="preserve"> լրացնել նոր՝ 14.1-ին հոդվածով՝ հետևյալ բովանդակությամբ․</w:t>
      </w:r>
    </w:p>
    <w:p w14:paraId="39A3231B" w14:textId="6FD09324" w:rsidR="00E701BF" w:rsidRPr="00E756C8" w:rsidRDefault="00E701BF" w:rsidP="00402855">
      <w:pPr>
        <w:spacing w:line="360" w:lineRule="auto"/>
        <w:ind w:left="-450" w:firstLine="450"/>
        <w:jc w:val="both"/>
        <w:rPr>
          <w:rFonts w:ascii="Sylfaen" w:eastAsia="MS Mincho" w:hAnsi="Sylfaen" w:cs="MS Mincho"/>
          <w:sz w:val="24"/>
          <w:szCs w:val="24"/>
          <w:lang w:val="hy-AM"/>
        </w:rPr>
      </w:pPr>
      <w:r>
        <w:rPr>
          <w:sz w:val="24"/>
          <w:szCs w:val="24"/>
          <w:lang w:val="hy-AM"/>
        </w:rPr>
        <w:t>«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"/>
        <w:gridCol w:w="7483"/>
      </w:tblGrid>
      <w:tr w:rsidR="00E701BF" w:rsidRPr="00DD403B" w14:paraId="49B8642B" w14:textId="77777777" w:rsidTr="003E60C4">
        <w:trPr>
          <w:tblCellSpacing w:w="7" w:type="dxa"/>
        </w:trPr>
        <w:tc>
          <w:tcPr>
            <w:tcW w:w="2025" w:type="dxa"/>
            <w:shd w:val="clear" w:color="auto" w:fill="FFFFFF"/>
            <w:hideMark/>
          </w:tcPr>
          <w:p w14:paraId="41B89807" w14:textId="77777777" w:rsidR="00E701BF" w:rsidRPr="003E60C4" w:rsidRDefault="00E701BF" w:rsidP="00402855">
            <w:pPr>
              <w:spacing w:after="0" w:line="360" w:lineRule="auto"/>
              <w:ind w:left="-450" w:firstLine="450"/>
              <w:jc w:val="center"/>
              <w:rPr>
                <w:rFonts w:eastAsia="Times New Roman" w:cs="Arial"/>
                <w:color w:val="333333"/>
                <w:sz w:val="24"/>
                <w:szCs w:val="24"/>
              </w:rPr>
            </w:pPr>
            <w:proofErr w:type="spellStart"/>
            <w:r w:rsidRPr="003E60C4">
              <w:rPr>
                <w:rFonts w:eastAsia="Times New Roman" w:cs="Sylfaen"/>
                <w:b/>
                <w:bCs/>
                <w:color w:val="333333"/>
                <w:sz w:val="24"/>
                <w:szCs w:val="24"/>
              </w:rPr>
              <w:lastRenderedPageBreak/>
              <w:t>Հոդված</w:t>
            </w:r>
            <w:proofErr w:type="spellEnd"/>
            <w:r w:rsidRPr="003E60C4">
              <w:rPr>
                <w:rFonts w:eastAsia="Times New Roman" w:cs="Arial"/>
                <w:b/>
                <w:bCs/>
                <w:color w:val="333333"/>
                <w:sz w:val="24"/>
                <w:szCs w:val="24"/>
              </w:rPr>
              <w:t xml:space="preserve"> 14</w:t>
            </w:r>
            <w:r w:rsidRPr="003E60C4">
              <w:rPr>
                <w:rFonts w:ascii="MS Mincho" w:eastAsia="MS Mincho" w:hAnsi="MS Mincho" w:cs="MS Mincho"/>
                <w:b/>
                <w:bCs/>
                <w:color w:val="333333"/>
                <w:sz w:val="24"/>
                <w:szCs w:val="24"/>
              </w:rPr>
              <w:t>․</w:t>
            </w:r>
            <w:r w:rsidRPr="003E60C4">
              <w:rPr>
                <w:rFonts w:eastAsia="Times New Roman" w:cs="Arial"/>
                <w:b/>
                <w:bCs/>
                <w:color w:val="333333"/>
                <w:sz w:val="24"/>
                <w:szCs w:val="24"/>
              </w:rPr>
              <w:t>1</w:t>
            </w:r>
            <w:r w:rsidRPr="003E60C4">
              <w:rPr>
                <w:rFonts w:ascii="MS Mincho" w:eastAsia="MS Mincho" w:hAnsi="MS Mincho" w:cs="MS Mincho"/>
                <w:b/>
                <w:bCs/>
                <w:color w:val="333333"/>
                <w:sz w:val="24"/>
                <w:szCs w:val="24"/>
              </w:rPr>
              <w:t>․</w:t>
            </w:r>
            <w:bookmarkStart w:id="0" w:name="217989_14"/>
            <w:bookmarkEnd w:id="0"/>
          </w:p>
        </w:tc>
        <w:tc>
          <w:tcPr>
            <w:tcW w:w="0" w:type="auto"/>
            <w:shd w:val="clear" w:color="auto" w:fill="FFFFFF"/>
            <w:hideMark/>
          </w:tcPr>
          <w:p w14:paraId="61AD202E" w14:textId="77777777" w:rsidR="00E701BF" w:rsidRPr="003E60C4" w:rsidRDefault="00E701BF" w:rsidP="00402855">
            <w:pPr>
              <w:spacing w:after="0" w:line="360" w:lineRule="auto"/>
              <w:ind w:left="-450" w:firstLine="450"/>
              <w:jc w:val="both"/>
              <w:rPr>
                <w:rFonts w:eastAsia="Times New Roman" w:cs="Arial"/>
                <w:b/>
                <w:color w:val="333333"/>
                <w:sz w:val="24"/>
                <w:szCs w:val="24"/>
              </w:rPr>
            </w:pPr>
            <w:r w:rsidRPr="003E60C4">
              <w:rPr>
                <w:rFonts w:cs="Sylfaen"/>
                <w:b/>
                <w:sz w:val="24"/>
                <w:szCs w:val="24"/>
                <w:lang w:val="hy-AM"/>
              </w:rPr>
              <w:t>Պետական</w:t>
            </w:r>
            <w:r w:rsidRPr="003E60C4">
              <w:rPr>
                <w:b/>
                <w:sz w:val="24"/>
                <w:szCs w:val="24"/>
                <w:lang w:val="hy-AM"/>
              </w:rPr>
              <w:t xml:space="preserve"> </w:t>
            </w:r>
            <w:r w:rsidRPr="003E60C4">
              <w:rPr>
                <w:rFonts w:cs="Sylfaen"/>
                <w:b/>
                <w:sz w:val="24"/>
                <w:szCs w:val="24"/>
                <w:lang w:val="hy-AM"/>
              </w:rPr>
              <w:t>և</w:t>
            </w:r>
            <w:r w:rsidRPr="003E60C4">
              <w:rPr>
                <w:b/>
                <w:sz w:val="24"/>
                <w:szCs w:val="24"/>
                <w:lang w:val="hy-AM"/>
              </w:rPr>
              <w:t xml:space="preserve"> </w:t>
            </w:r>
            <w:r w:rsidRPr="003E60C4">
              <w:rPr>
                <w:rFonts w:cs="Sylfaen"/>
                <w:b/>
                <w:sz w:val="24"/>
                <w:szCs w:val="24"/>
                <w:lang w:val="hy-AM"/>
              </w:rPr>
              <w:t>տեղական</w:t>
            </w:r>
            <w:r w:rsidRPr="003E60C4">
              <w:rPr>
                <w:b/>
                <w:sz w:val="24"/>
                <w:szCs w:val="24"/>
                <w:lang w:val="hy-AM"/>
              </w:rPr>
              <w:t xml:space="preserve"> </w:t>
            </w:r>
            <w:r w:rsidRPr="003E60C4">
              <w:rPr>
                <w:rFonts w:cs="Sylfaen"/>
                <w:b/>
                <w:sz w:val="24"/>
                <w:szCs w:val="24"/>
                <w:lang w:val="hy-AM"/>
              </w:rPr>
              <w:t>ինքնակառավարման</w:t>
            </w:r>
            <w:r w:rsidRPr="003E60C4">
              <w:rPr>
                <w:b/>
                <w:sz w:val="24"/>
                <w:szCs w:val="24"/>
                <w:lang w:val="hy-AM"/>
              </w:rPr>
              <w:t xml:space="preserve"> </w:t>
            </w:r>
            <w:r w:rsidRPr="003E60C4">
              <w:rPr>
                <w:rFonts w:cs="Sylfaen"/>
                <w:b/>
                <w:sz w:val="24"/>
                <w:szCs w:val="24"/>
                <w:lang w:val="hy-AM"/>
              </w:rPr>
              <w:t>մարմիններում</w:t>
            </w:r>
            <w:r w:rsidRPr="003E60C4">
              <w:rPr>
                <w:b/>
                <w:sz w:val="24"/>
                <w:szCs w:val="24"/>
                <w:lang w:val="hy-AM"/>
              </w:rPr>
              <w:t xml:space="preserve">, </w:t>
            </w:r>
            <w:r w:rsidRPr="003E60C4">
              <w:rPr>
                <w:rFonts w:cs="Sylfaen"/>
                <w:b/>
                <w:sz w:val="24"/>
                <w:szCs w:val="24"/>
                <w:lang w:val="hy-AM"/>
              </w:rPr>
              <w:t>բանկերում</w:t>
            </w:r>
            <w:r w:rsidRPr="003E60C4">
              <w:rPr>
                <w:b/>
                <w:sz w:val="24"/>
                <w:szCs w:val="24"/>
                <w:lang w:val="hy-AM"/>
              </w:rPr>
              <w:t xml:space="preserve"> </w:t>
            </w:r>
            <w:r w:rsidRPr="003E60C4">
              <w:rPr>
                <w:rFonts w:cs="Sylfaen"/>
                <w:b/>
                <w:sz w:val="24"/>
                <w:szCs w:val="24"/>
                <w:lang w:val="hy-AM"/>
              </w:rPr>
              <w:t>և</w:t>
            </w:r>
            <w:r w:rsidRPr="003E60C4">
              <w:rPr>
                <w:b/>
                <w:sz w:val="24"/>
                <w:szCs w:val="24"/>
                <w:lang w:val="hy-AM"/>
              </w:rPr>
              <w:t xml:space="preserve"> </w:t>
            </w:r>
            <w:r w:rsidRPr="003E60C4">
              <w:rPr>
                <w:rFonts w:cs="Sylfaen"/>
                <w:b/>
                <w:sz w:val="24"/>
                <w:szCs w:val="24"/>
                <w:lang w:val="hy-AM"/>
              </w:rPr>
              <w:t>դրանց</w:t>
            </w:r>
            <w:r w:rsidRPr="003E60C4">
              <w:rPr>
                <w:b/>
                <w:sz w:val="24"/>
                <w:szCs w:val="24"/>
                <w:lang w:val="hy-AM"/>
              </w:rPr>
              <w:t xml:space="preserve"> </w:t>
            </w:r>
            <w:r w:rsidRPr="003E60C4">
              <w:rPr>
                <w:rFonts w:cs="Sylfaen"/>
                <w:b/>
                <w:sz w:val="24"/>
                <w:szCs w:val="24"/>
                <w:lang w:val="hy-AM"/>
              </w:rPr>
              <w:t>մասնաճյուղերում</w:t>
            </w:r>
            <w:r w:rsidRPr="003E60C4">
              <w:rPr>
                <w:b/>
                <w:sz w:val="24"/>
                <w:szCs w:val="24"/>
                <w:lang w:val="hy-AM"/>
              </w:rPr>
              <w:t xml:space="preserve">, </w:t>
            </w:r>
            <w:r w:rsidRPr="003E60C4">
              <w:rPr>
                <w:rFonts w:cs="Sylfaen"/>
                <w:b/>
                <w:sz w:val="24"/>
                <w:szCs w:val="24"/>
                <w:lang w:val="hy-AM"/>
              </w:rPr>
              <w:t>վարկային</w:t>
            </w:r>
            <w:r w:rsidRPr="003E60C4">
              <w:rPr>
                <w:b/>
                <w:sz w:val="24"/>
                <w:szCs w:val="24"/>
                <w:lang w:val="hy-AM"/>
              </w:rPr>
              <w:t xml:space="preserve"> </w:t>
            </w:r>
            <w:r w:rsidRPr="003E60C4">
              <w:rPr>
                <w:rFonts w:cs="Sylfaen"/>
                <w:b/>
                <w:sz w:val="24"/>
                <w:szCs w:val="24"/>
                <w:lang w:val="hy-AM"/>
              </w:rPr>
              <w:t>կազմակերպություններում</w:t>
            </w:r>
            <w:r w:rsidRPr="003E60C4">
              <w:rPr>
                <w:b/>
                <w:sz w:val="24"/>
                <w:szCs w:val="24"/>
                <w:lang w:val="hy-AM"/>
              </w:rPr>
              <w:t xml:space="preserve"> </w:t>
            </w:r>
            <w:r w:rsidRPr="003E60C4">
              <w:rPr>
                <w:rFonts w:cs="Sylfaen"/>
                <w:b/>
                <w:sz w:val="24"/>
                <w:szCs w:val="24"/>
                <w:lang w:val="hy-AM"/>
              </w:rPr>
              <w:t>և</w:t>
            </w:r>
            <w:r w:rsidRPr="003E60C4">
              <w:rPr>
                <w:b/>
                <w:sz w:val="24"/>
                <w:szCs w:val="24"/>
                <w:lang w:val="hy-AM"/>
              </w:rPr>
              <w:t xml:space="preserve"> «</w:t>
            </w:r>
            <w:r w:rsidRPr="003E60C4">
              <w:rPr>
                <w:rFonts w:cs="Sylfaen"/>
                <w:b/>
                <w:sz w:val="24"/>
                <w:szCs w:val="24"/>
                <w:lang w:val="hy-AM"/>
              </w:rPr>
              <w:t>Հանրային</w:t>
            </w:r>
            <w:r w:rsidRPr="003E60C4">
              <w:rPr>
                <w:b/>
                <w:sz w:val="24"/>
                <w:szCs w:val="24"/>
                <w:lang w:val="hy-AM"/>
              </w:rPr>
              <w:t xml:space="preserve"> </w:t>
            </w:r>
            <w:r w:rsidRPr="003E60C4">
              <w:rPr>
                <w:rFonts w:cs="Sylfaen"/>
                <w:b/>
                <w:sz w:val="24"/>
                <w:szCs w:val="24"/>
                <w:lang w:val="hy-AM"/>
              </w:rPr>
              <w:t>ծառայությունները</w:t>
            </w:r>
            <w:r w:rsidRPr="003E60C4">
              <w:rPr>
                <w:b/>
                <w:sz w:val="24"/>
                <w:szCs w:val="24"/>
                <w:lang w:val="hy-AM"/>
              </w:rPr>
              <w:t xml:space="preserve"> </w:t>
            </w:r>
            <w:r w:rsidRPr="003E60C4">
              <w:rPr>
                <w:rFonts w:cs="Sylfaen"/>
                <w:b/>
                <w:sz w:val="24"/>
                <w:szCs w:val="24"/>
                <w:lang w:val="hy-AM"/>
              </w:rPr>
              <w:t>կարգավորող</w:t>
            </w:r>
            <w:r w:rsidRPr="003E60C4">
              <w:rPr>
                <w:b/>
                <w:sz w:val="24"/>
                <w:szCs w:val="24"/>
                <w:lang w:val="hy-AM"/>
              </w:rPr>
              <w:t xml:space="preserve"> </w:t>
            </w:r>
            <w:r w:rsidRPr="003E60C4">
              <w:rPr>
                <w:rFonts w:cs="Sylfaen"/>
                <w:b/>
                <w:sz w:val="24"/>
                <w:szCs w:val="24"/>
                <w:lang w:val="hy-AM"/>
              </w:rPr>
              <w:t>մարմնի</w:t>
            </w:r>
            <w:r w:rsidRPr="003E60C4">
              <w:rPr>
                <w:b/>
                <w:sz w:val="24"/>
                <w:szCs w:val="24"/>
                <w:lang w:val="hy-AM"/>
              </w:rPr>
              <w:t xml:space="preserve"> </w:t>
            </w:r>
            <w:r w:rsidRPr="003E60C4">
              <w:rPr>
                <w:rFonts w:cs="Sylfaen"/>
                <w:b/>
                <w:sz w:val="24"/>
                <w:szCs w:val="24"/>
                <w:lang w:val="hy-AM"/>
              </w:rPr>
              <w:t>մասին</w:t>
            </w:r>
            <w:r w:rsidRPr="003E60C4">
              <w:rPr>
                <w:b/>
                <w:sz w:val="24"/>
                <w:szCs w:val="24"/>
                <w:lang w:val="hy-AM"/>
              </w:rPr>
              <w:t xml:space="preserve">» </w:t>
            </w:r>
            <w:r w:rsidRPr="003E60C4">
              <w:rPr>
                <w:rFonts w:cs="Sylfaen"/>
                <w:b/>
                <w:sz w:val="24"/>
                <w:szCs w:val="24"/>
                <w:lang w:val="hy-AM"/>
              </w:rPr>
              <w:t>օրենքի</w:t>
            </w:r>
            <w:r w:rsidRPr="003E60C4">
              <w:rPr>
                <w:b/>
                <w:sz w:val="24"/>
                <w:szCs w:val="24"/>
                <w:lang w:val="hy-AM"/>
              </w:rPr>
              <w:t xml:space="preserve"> 2-</w:t>
            </w:r>
            <w:r w:rsidRPr="003E60C4">
              <w:rPr>
                <w:rFonts w:cs="Sylfaen"/>
                <w:b/>
                <w:sz w:val="24"/>
                <w:szCs w:val="24"/>
                <w:lang w:val="hy-AM"/>
              </w:rPr>
              <w:t>րդ</w:t>
            </w:r>
            <w:r w:rsidRPr="003E60C4">
              <w:rPr>
                <w:b/>
                <w:sz w:val="24"/>
                <w:szCs w:val="24"/>
                <w:lang w:val="hy-AM"/>
              </w:rPr>
              <w:t xml:space="preserve"> </w:t>
            </w:r>
            <w:r w:rsidRPr="003E60C4">
              <w:rPr>
                <w:rFonts w:cs="Sylfaen"/>
                <w:b/>
                <w:sz w:val="24"/>
                <w:szCs w:val="24"/>
                <w:lang w:val="hy-AM"/>
              </w:rPr>
              <w:t>հոդվածում</w:t>
            </w:r>
            <w:r w:rsidRPr="003E60C4">
              <w:rPr>
                <w:b/>
                <w:sz w:val="24"/>
                <w:szCs w:val="24"/>
                <w:lang w:val="hy-AM"/>
              </w:rPr>
              <w:t xml:space="preserve"> </w:t>
            </w:r>
            <w:r w:rsidRPr="003E60C4">
              <w:rPr>
                <w:rFonts w:cs="Sylfaen"/>
                <w:b/>
                <w:sz w:val="24"/>
                <w:szCs w:val="24"/>
                <w:lang w:val="hy-AM"/>
              </w:rPr>
              <w:t>նշված</w:t>
            </w:r>
            <w:r w:rsidRPr="003E60C4">
              <w:rPr>
                <w:b/>
                <w:sz w:val="24"/>
                <w:szCs w:val="24"/>
                <w:lang w:val="hy-AM"/>
              </w:rPr>
              <w:t xml:space="preserve"> </w:t>
            </w:r>
            <w:r w:rsidRPr="003E60C4">
              <w:rPr>
                <w:rFonts w:cs="Sylfaen"/>
                <w:b/>
                <w:sz w:val="24"/>
                <w:szCs w:val="24"/>
                <w:lang w:val="hy-AM"/>
              </w:rPr>
              <w:t>ոլորտներում</w:t>
            </w:r>
            <w:r w:rsidRPr="003E60C4">
              <w:rPr>
                <w:b/>
                <w:sz w:val="24"/>
                <w:szCs w:val="24"/>
                <w:lang w:val="hy-AM"/>
              </w:rPr>
              <w:t xml:space="preserve"> </w:t>
            </w:r>
            <w:r w:rsidRPr="003E60C4">
              <w:rPr>
                <w:rFonts w:cs="Sylfaen"/>
                <w:b/>
                <w:sz w:val="24"/>
                <w:szCs w:val="24"/>
                <w:lang w:val="hy-AM"/>
              </w:rPr>
              <w:t>հաշմանդամություն</w:t>
            </w:r>
            <w:r w:rsidRPr="003E60C4">
              <w:rPr>
                <w:b/>
                <w:sz w:val="24"/>
                <w:szCs w:val="24"/>
                <w:lang w:val="hy-AM"/>
              </w:rPr>
              <w:t xml:space="preserve"> </w:t>
            </w:r>
            <w:r w:rsidRPr="003E60C4">
              <w:rPr>
                <w:rFonts w:cs="Sylfaen"/>
                <w:b/>
                <w:sz w:val="24"/>
                <w:szCs w:val="24"/>
                <w:lang w:val="hy-AM"/>
              </w:rPr>
              <w:t>ունեցող</w:t>
            </w:r>
            <w:r w:rsidRPr="003E60C4">
              <w:rPr>
                <w:b/>
                <w:sz w:val="24"/>
                <w:szCs w:val="24"/>
                <w:lang w:val="hy-AM"/>
              </w:rPr>
              <w:t xml:space="preserve"> </w:t>
            </w:r>
            <w:r w:rsidRPr="003E60C4">
              <w:rPr>
                <w:rFonts w:cs="Sylfaen"/>
                <w:b/>
                <w:sz w:val="24"/>
                <w:szCs w:val="24"/>
                <w:lang w:val="hy-AM"/>
              </w:rPr>
              <w:t>անձանց</w:t>
            </w:r>
            <w:r w:rsidRPr="003E60C4">
              <w:rPr>
                <w:b/>
                <w:sz w:val="24"/>
                <w:szCs w:val="24"/>
                <w:lang w:val="hy-AM"/>
              </w:rPr>
              <w:t xml:space="preserve"> </w:t>
            </w:r>
            <w:r w:rsidRPr="003E60C4">
              <w:rPr>
                <w:rFonts w:cs="Sylfaen"/>
                <w:b/>
                <w:sz w:val="24"/>
                <w:szCs w:val="24"/>
                <w:lang w:val="hy-AM"/>
              </w:rPr>
              <w:t>համար</w:t>
            </w:r>
            <w:r w:rsidRPr="003E60C4">
              <w:rPr>
                <w:b/>
                <w:sz w:val="24"/>
                <w:szCs w:val="24"/>
                <w:lang w:val="hy-AM"/>
              </w:rPr>
              <w:t xml:space="preserve"> </w:t>
            </w:r>
            <w:r w:rsidRPr="003E60C4">
              <w:rPr>
                <w:rFonts w:cs="Sylfaen"/>
                <w:b/>
                <w:sz w:val="24"/>
                <w:szCs w:val="24"/>
                <w:lang w:val="hy-AM"/>
              </w:rPr>
              <w:t>մատչելի</w:t>
            </w:r>
            <w:r w:rsidRPr="003E60C4">
              <w:rPr>
                <w:b/>
                <w:sz w:val="24"/>
                <w:szCs w:val="24"/>
                <w:lang w:val="hy-AM"/>
              </w:rPr>
              <w:t xml:space="preserve"> </w:t>
            </w:r>
            <w:r w:rsidRPr="003E60C4">
              <w:rPr>
                <w:rFonts w:cs="Sylfaen"/>
                <w:b/>
                <w:sz w:val="24"/>
                <w:szCs w:val="24"/>
                <w:lang w:val="hy-AM"/>
              </w:rPr>
              <w:t>եղանակներով</w:t>
            </w:r>
            <w:r w:rsidRPr="003E60C4">
              <w:rPr>
                <w:b/>
                <w:sz w:val="24"/>
                <w:szCs w:val="24"/>
                <w:lang w:val="hy-AM"/>
              </w:rPr>
              <w:t xml:space="preserve"> </w:t>
            </w:r>
            <w:r w:rsidRPr="003E60C4">
              <w:rPr>
                <w:rFonts w:cs="Sylfaen"/>
                <w:b/>
                <w:sz w:val="24"/>
                <w:szCs w:val="24"/>
                <w:lang w:val="hy-AM"/>
              </w:rPr>
              <w:t>հանրային</w:t>
            </w:r>
            <w:r w:rsidRPr="003E60C4">
              <w:rPr>
                <w:b/>
                <w:sz w:val="24"/>
                <w:szCs w:val="24"/>
                <w:lang w:val="hy-AM"/>
              </w:rPr>
              <w:t xml:space="preserve"> </w:t>
            </w:r>
            <w:r w:rsidRPr="003E60C4">
              <w:rPr>
                <w:rFonts w:cs="Sylfaen"/>
                <w:b/>
                <w:sz w:val="24"/>
                <w:szCs w:val="24"/>
                <w:lang w:val="hy-AM"/>
              </w:rPr>
              <w:t>ծառայություններից</w:t>
            </w:r>
            <w:r w:rsidRPr="003E60C4">
              <w:rPr>
                <w:b/>
                <w:sz w:val="24"/>
                <w:szCs w:val="24"/>
                <w:lang w:val="hy-AM"/>
              </w:rPr>
              <w:t xml:space="preserve"> </w:t>
            </w:r>
            <w:r w:rsidRPr="003E60C4">
              <w:rPr>
                <w:rFonts w:cs="Sylfaen"/>
                <w:b/>
                <w:sz w:val="24"/>
                <w:szCs w:val="24"/>
                <w:lang w:val="hy-AM"/>
              </w:rPr>
              <w:t>օգտվելու</w:t>
            </w:r>
            <w:r w:rsidRPr="003E60C4">
              <w:rPr>
                <w:b/>
                <w:sz w:val="24"/>
                <w:szCs w:val="24"/>
                <w:lang w:val="hy-AM"/>
              </w:rPr>
              <w:t xml:space="preserve"> </w:t>
            </w:r>
            <w:r w:rsidRPr="003E60C4">
              <w:rPr>
                <w:rFonts w:cs="Sylfaen"/>
                <w:b/>
                <w:sz w:val="24"/>
                <w:szCs w:val="24"/>
                <w:lang w:val="hy-AM"/>
              </w:rPr>
              <w:t>իրավունքի</w:t>
            </w:r>
            <w:r w:rsidRPr="003E60C4">
              <w:rPr>
                <w:b/>
                <w:sz w:val="24"/>
                <w:szCs w:val="24"/>
                <w:lang w:val="hy-AM"/>
              </w:rPr>
              <w:t xml:space="preserve"> </w:t>
            </w:r>
            <w:r w:rsidRPr="003E60C4">
              <w:rPr>
                <w:rFonts w:cs="Sylfaen"/>
                <w:b/>
                <w:sz w:val="24"/>
                <w:szCs w:val="24"/>
                <w:lang w:val="hy-AM"/>
              </w:rPr>
              <w:t>ապահովման</w:t>
            </w:r>
            <w:r w:rsidRPr="003E60C4">
              <w:rPr>
                <w:b/>
                <w:sz w:val="24"/>
                <w:szCs w:val="24"/>
                <w:lang w:val="hy-AM"/>
              </w:rPr>
              <w:t xml:space="preserve"> </w:t>
            </w:r>
            <w:r w:rsidRPr="003E60C4">
              <w:rPr>
                <w:rFonts w:cs="Sylfaen"/>
                <w:b/>
                <w:sz w:val="24"/>
                <w:szCs w:val="24"/>
                <w:lang w:val="hy-AM"/>
              </w:rPr>
              <w:t>վերաբերյալ</w:t>
            </w:r>
            <w:r w:rsidRPr="003E60C4">
              <w:rPr>
                <w:b/>
                <w:sz w:val="24"/>
                <w:szCs w:val="24"/>
                <w:lang w:val="hy-AM"/>
              </w:rPr>
              <w:t xml:space="preserve"> </w:t>
            </w:r>
            <w:r w:rsidRPr="003E60C4">
              <w:rPr>
                <w:rFonts w:cs="Sylfaen"/>
                <w:b/>
                <w:sz w:val="24"/>
                <w:szCs w:val="24"/>
                <w:lang w:val="hy-AM"/>
              </w:rPr>
              <w:t>սահմանված</w:t>
            </w:r>
            <w:r w:rsidRPr="003E60C4">
              <w:rPr>
                <w:b/>
                <w:sz w:val="24"/>
                <w:szCs w:val="24"/>
                <w:lang w:val="hy-AM"/>
              </w:rPr>
              <w:t xml:space="preserve"> </w:t>
            </w:r>
            <w:r w:rsidRPr="003E60C4">
              <w:rPr>
                <w:rFonts w:cs="Sylfaen"/>
                <w:b/>
                <w:sz w:val="24"/>
                <w:szCs w:val="24"/>
                <w:lang w:val="hy-AM"/>
              </w:rPr>
              <w:t>չափանիշների</w:t>
            </w:r>
            <w:r w:rsidRPr="003E60C4">
              <w:rPr>
                <w:b/>
                <w:sz w:val="24"/>
                <w:szCs w:val="24"/>
                <w:lang w:val="hy-AM"/>
              </w:rPr>
              <w:t xml:space="preserve"> </w:t>
            </w:r>
            <w:r w:rsidRPr="003E60C4">
              <w:rPr>
                <w:rFonts w:cs="Sylfaen"/>
                <w:b/>
                <w:sz w:val="24"/>
                <w:szCs w:val="24"/>
                <w:lang w:val="hy-AM"/>
              </w:rPr>
              <w:t>և</w:t>
            </w:r>
            <w:r w:rsidRPr="003E60C4">
              <w:rPr>
                <w:b/>
                <w:sz w:val="24"/>
                <w:szCs w:val="24"/>
                <w:lang w:val="hy-AM"/>
              </w:rPr>
              <w:t xml:space="preserve"> </w:t>
            </w:r>
            <w:r w:rsidRPr="003E60C4">
              <w:rPr>
                <w:rFonts w:cs="Sylfaen"/>
                <w:b/>
                <w:sz w:val="24"/>
                <w:szCs w:val="24"/>
                <w:lang w:val="hy-AM"/>
              </w:rPr>
              <w:t>պահանջների</w:t>
            </w:r>
            <w:r w:rsidRPr="003E60C4">
              <w:rPr>
                <w:b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3E60C4">
              <w:rPr>
                <w:rFonts w:eastAsia="Times New Roman" w:cs="Sylfaen"/>
                <w:b/>
                <w:bCs/>
                <w:color w:val="333333"/>
                <w:sz w:val="24"/>
                <w:szCs w:val="24"/>
              </w:rPr>
              <w:t>վերահսկողության</w:t>
            </w:r>
            <w:proofErr w:type="spellEnd"/>
            <w:r w:rsidRPr="003E60C4">
              <w:rPr>
                <w:rFonts w:eastAsia="Times New Roman" w:cs="Arial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E60C4">
              <w:rPr>
                <w:rFonts w:eastAsia="Times New Roman" w:cs="Sylfaen"/>
                <w:b/>
                <w:bCs/>
                <w:color w:val="333333"/>
                <w:sz w:val="24"/>
                <w:szCs w:val="24"/>
              </w:rPr>
              <w:t>իրականացումը</w:t>
            </w:r>
            <w:proofErr w:type="spellEnd"/>
          </w:p>
        </w:tc>
      </w:tr>
    </w:tbl>
    <w:p w14:paraId="41E7AF32" w14:textId="77777777" w:rsidR="00E701BF" w:rsidRPr="003E60C4" w:rsidRDefault="00E701BF" w:rsidP="00402855">
      <w:pPr>
        <w:shd w:val="clear" w:color="auto" w:fill="FFFFFF"/>
        <w:spacing w:after="0" w:line="360" w:lineRule="auto"/>
        <w:ind w:left="-450" w:firstLine="450"/>
        <w:rPr>
          <w:rFonts w:eastAsia="Times New Roman" w:cs="Arial"/>
          <w:color w:val="333333"/>
          <w:sz w:val="24"/>
          <w:szCs w:val="24"/>
        </w:rPr>
      </w:pPr>
      <w:r w:rsidRPr="003E60C4">
        <w:rPr>
          <w:rFonts w:ascii="Calibri" w:eastAsia="Times New Roman" w:hAnsi="Calibri" w:cs="Calibri"/>
          <w:color w:val="333333"/>
          <w:sz w:val="24"/>
          <w:szCs w:val="24"/>
        </w:rPr>
        <w:t> </w:t>
      </w:r>
    </w:p>
    <w:p w14:paraId="7038E861" w14:textId="6371DF4D" w:rsidR="00E701BF" w:rsidRPr="003E60C4" w:rsidRDefault="00E701BF" w:rsidP="00402855">
      <w:pPr>
        <w:shd w:val="clear" w:color="auto" w:fill="FFFFFF"/>
        <w:spacing w:after="0" w:line="360" w:lineRule="auto"/>
        <w:ind w:left="-450" w:firstLine="360"/>
        <w:jc w:val="both"/>
        <w:rPr>
          <w:rFonts w:eastAsia="Times New Roman" w:cs="Arial"/>
          <w:color w:val="333333"/>
          <w:sz w:val="24"/>
          <w:szCs w:val="24"/>
        </w:rPr>
      </w:pPr>
      <w:r w:rsidRPr="003E60C4">
        <w:rPr>
          <w:rFonts w:eastAsia="Times New Roman" w:cs="Arial"/>
          <w:color w:val="333333"/>
          <w:sz w:val="24"/>
          <w:szCs w:val="24"/>
        </w:rPr>
        <w:t xml:space="preserve">1. </w:t>
      </w:r>
      <w:r w:rsidRPr="003E60C4">
        <w:rPr>
          <w:rFonts w:cs="Sylfaen"/>
          <w:sz w:val="24"/>
          <w:szCs w:val="24"/>
          <w:lang w:val="hy-AM"/>
        </w:rPr>
        <w:t>Պետական</w:t>
      </w:r>
      <w:r w:rsidRPr="003E60C4">
        <w:rPr>
          <w:sz w:val="24"/>
          <w:szCs w:val="24"/>
          <w:lang w:val="hy-AM"/>
        </w:rPr>
        <w:t xml:space="preserve"> </w:t>
      </w:r>
      <w:r w:rsidRPr="003E60C4">
        <w:rPr>
          <w:rFonts w:cs="Sylfaen"/>
          <w:sz w:val="24"/>
          <w:szCs w:val="24"/>
          <w:lang w:val="hy-AM"/>
        </w:rPr>
        <w:t>և</w:t>
      </w:r>
      <w:r w:rsidRPr="003E60C4">
        <w:rPr>
          <w:sz w:val="24"/>
          <w:szCs w:val="24"/>
          <w:lang w:val="hy-AM"/>
        </w:rPr>
        <w:t xml:space="preserve"> </w:t>
      </w:r>
      <w:r w:rsidRPr="003E60C4">
        <w:rPr>
          <w:rFonts w:cs="Sylfaen"/>
          <w:sz w:val="24"/>
          <w:szCs w:val="24"/>
          <w:lang w:val="hy-AM"/>
        </w:rPr>
        <w:t>տեղական</w:t>
      </w:r>
      <w:r w:rsidRPr="003E60C4">
        <w:rPr>
          <w:sz w:val="24"/>
          <w:szCs w:val="24"/>
          <w:lang w:val="hy-AM"/>
        </w:rPr>
        <w:t xml:space="preserve"> </w:t>
      </w:r>
      <w:r w:rsidRPr="003E60C4">
        <w:rPr>
          <w:rFonts w:cs="Sylfaen"/>
          <w:sz w:val="24"/>
          <w:szCs w:val="24"/>
          <w:lang w:val="hy-AM"/>
        </w:rPr>
        <w:t>ինքնակառավարման</w:t>
      </w:r>
      <w:r w:rsidRPr="003E60C4">
        <w:rPr>
          <w:sz w:val="24"/>
          <w:szCs w:val="24"/>
          <w:lang w:val="hy-AM"/>
        </w:rPr>
        <w:t xml:space="preserve"> </w:t>
      </w:r>
      <w:r w:rsidRPr="003E60C4">
        <w:rPr>
          <w:rFonts w:cs="Sylfaen"/>
          <w:sz w:val="24"/>
          <w:szCs w:val="24"/>
          <w:lang w:val="hy-AM"/>
        </w:rPr>
        <w:t>մարմիններում</w:t>
      </w:r>
      <w:r w:rsidRPr="003E60C4">
        <w:rPr>
          <w:sz w:val="24"/>
          <w:szCs w:val="24"/>
          <w:lang w:val="hy-AM"/>
        </w:rPr>
        <w:t xml:space="preserve">, </w:t>
      </w:r>
      <w:r w:rsidRPr="003E60C4">
        <w:rPr>
          <w:rFonts w:cs="Sylfaen"/>
          <w:sz w:val="24"/>
          <w:szCs w:val="24"/>
          <w:lang w:val="hy-AM"/>
        </w:rPr>
        <w:t>բանկերում</w:t>
      </w:r>
      <w:r w:rsidRPr="003E60C4">
        <w:rPr>
          <w:sz w:val="24"/>
          <w:szCs w:val="24"/>
          <w:lang w:val="hy-AM"/>
        </w:rPr>
        <w:t xml:space="preserve"> </w:t>
      </w:r>
      <w:r w:rsidRPr="003E60C4">
        <w:rPr>
          <w:rFonts w:cs="Sylfaen"/>
          <w:sz w:val="24"/>
          <w:szCs w:val="24"/>
          <w:lang w:val="hy-AM"/>
        </w:rPr>
        <w:t>և</w:t>
      </w:r>
      <w:r w:rsidRPr="003E60C4">
        <w:rPr>
          <w:sz w:val="24"/>
          <w:szCs w:val="24"/>
          <w:lang w:val="hy-AM"/>
        </w:rPr>
        <w:t xml:space="preserve"> </w:t>
      </w:r>
      <w:r w:rsidRPr="003E60C4">
        <w:rPr>
          <w:rFonts w:cs="Sylfaen"/>
          <w:sz w:val="24"/>
          <w:szCs w:val="24"/>
          <w:lang w:val="hy-AM"/>
        </w:rPr>
        <w:t>դրանց</w:t>
      </w:r>
      <w:r w:rsidRPr="003E60C4">
        <w:rPr>
          <w:sz w:val="24"/>
          <w:szCs w:val="24"/>
          <w:lang w:val="hy-AM"/>
        </w:rPr>
        <w:t xml:space="preserve"> </w:t>
      </w:r>
      <w:r w:rsidRPr="003E60C4">
        <w:rPr>
          <w:rFonts w:cs="Sylfaen"/>
          <w:sz w:val="24"/>
          <w:szCs w:val="24"/>
          <w:lang w:val="hy-AM"/>
        </w:rPr>
        <w:t>մասնաճյուղերում</w:t>
      </w:r>
      <w:r w:rsidRPr="003E60C4">
        <w:rPr>
          <w:sz w:val="24"/>
          <w:szCs w:val="24"/>
          <w:lang w:val="hy-AM"/>
        </w:rPr>
        <w:t xml:space="preserve">, </w:t>
      </w:r>
      <w:r w:rsidRPr="003E60C4">
        <w:rPr>
          <w:rFonts w:cs="Sylfaen"/>
          <w:sz w:val="24"/>
          <w:szCs w:val="24"/>
          <w:lang w:val="hy-AM"/>
        </w:rPr>
        <w:t>վարկային</w:t>
      </w:r>
      <w:r w:rsidRPr="003E60C4">
        <w:rPr>
          <w:sz w:val="24"/>
          <w:szCs w:val="24"/>
          <w:lang w:val="hy-AM"/>
        </w:rPr>
        <w:t xml:space="preserve"> </w:t>
      </w:r>
      <w:r w:rsidRPr="003E60C4">
        <w:rPr>
          <w:rFonts w:cs="Sylfaen"/>
          <w:sz w:val="24"/>
          <w:szCs w:val="24"/>
          <w:lang w:val="hy-AM"/>
        </w:rPr>
        <w:t>կազմակերպություններում</w:t>
      </w:r>
      <w:r w:rsidRPr="003E60C4">
        <w:rPr>
          <w:sz w:val="24"/>
          <w:szCs w:val="24"/>
          <w:lang w:val="hy-AM"/>
        </w:rPr>
        <w:t xml:space="preserve"> </w:t>
      </w:r>
      <w:r w:rsidRPr="003E60C4">
        <w:rPr>
          <w:rFonts w:cs="Sylfaen"/>
          <w:sz w:val="24"/>
          <w:szCs w:val="24"/>
          <w:lang w:val="hy-AM"/>
        </w:rPr>
        <w:t>և</w:t>
      </w:r>
      <w:r w:rsidRPr="003E60C4">
        <w:rPr>
          <w:sz w:val="24"/>
          <w:szCs w:val="24"/>
          <w:lang w:val="hy-AM"/>
        </w:rPr>
        <w:t xml:space="preserve"> «</w:t>
      </w:r>
      <w:r w:rsidRPr="003E60C4">
        <w:rPr>
          <w:rFonts w:cs="Sylfaen"/>
          <w:sz w:val="24"/>
          <w:szCs w:val="24"/>
          <w:lang w:val="hy-AM"/>
        </w:rPr>
        <w:t>Հանրային</w:t>
      </w:r>
      <w:r w:rsidRPr="003E60C4">
        <w:rPr>
          <w:sz w:val="24"/>
          <w:szCs w:val="24"/>
          <w:lang w:val="hy-AM"/>
        </w:rPr>
        <w:t xml:space="preserve"> </w:t>
      </w:r>
      <w:r w:rsidRPr="003E60C4">
        <w:rPr>
          <w:rFonts w:cs="Sylfaen"/>
          <w:sz w:val="24"/>
          <w:szCs w:val="24"/>
          <w:lang w:val="hy-AM"/>
        </w:rPr>
        <w:t>ծառայությունները</w:t>
      </w:r>
      <w:r w:rsidRPr="003E60C4">
        <w:rPr>
          <w:sz w:val="24"/>
          <w:szCs w:val="24"/>
          <w:lang w:val="hy-AM"/>
        </w:rPr>
        <w:t xml:space="preserve"> </w:t>
      </w:r>
      <w:r w:rsidRPr="003E60C4">
        <w:rPr>
          <w:rFonts w:cs="Sylfaen"/>
          <w:sz w:val="24"/>
          <w:szCs w:val="24"/>
          <w:lang w:val="hy-AM"/>
        </w:rPr>
        <w:t>կարգավորող</w:t>
      </w:r>
      <w:r w:rsidRPr="003E60C4">
        <w:rPr>
          <w:sz w:val="24"/>
          <w:szCs w:val="24"/>
          <w:lang w:val="hy-AM"/>
        </w:rPr>
        <w:t xml:space="preserve"> </w:t>
      </w:r>
      <w:r w:rsidRPr="003E60C4">
        <w:rPr>
          <w:rFonts w:cs="Sylfaen"/>
          <w:sz w:val="24"/>
          <w:szCs w:val="24"/>
          <w:lang w:val="hy-AM"/>
        </w:rPr>
        <w:t>մարմնի</w:t>
      </w:r>
      <w:r w:rsidRPr="003E60C4">
        <w:rPr>
          <w:sz w:val="24"/>
          <w:szCs w:val="24"/>
          <w:lang w:val="hy-AM"/>
        </w:rPr>
        <w:t xml:space="preserve"> </w:t>
      </w:r>
      <w:r w:rsidRPr="003E60C4">
        <w:rPr>
          <w:rFonts w:cs="Sylfaen"/>
          <w:sz w:val="24"/>
          <w:szCs w:val="24"/>
          <w:lang w:val="hy-AM"/>
        </w:rPr>
        <w:t>մասին</w:t>
      </w:r>
      <w:r w:rsidRPr="003E60C4">
        <w:rPr>
          <w:sz w:val="24"/>
          <w:szCs w:val="24"/>
          <w:lang w:val="hy-AM"/>
        </w:rPr>
        <w:t xml:space="preserve">» </w:t>
      </w:r>
      <w:r w:rsidRPr="003E60C4">
        <w:rPr>
          <w:rFonts w:cs="Sylfaen"/>
          <w:sz w:val="24"/>
          <w:szCs w:val="24"/>
          <w:lang w:val="hy-AM"/>
        </w:rPr>
        <w:t>օրենքի</w:t>
      </w:r>
      <w:r w:rsidRPr="003E60C4">
        <w:rPr>
          <w:sz w:val="24"/>
          <w:szCs w:val="24"/>
          <w:lang w:val="hy-AM"/>
        </w:rPr>
        <w:t xml:space="preserve"> 2-</w:t>
      </w:r>
      <w:r w:rsidRPr="003E60C4">
        <w:rPr>
          <w:rFonts w:cs="Sylfaen"/>
          <w:sz w:val="24"/>
          <w:szCs w:val="24"/>
          <w:lang w:val="hy-AM"/>
        </w:rPr>
        <w:t>րդ</w:t>
      </w:r>
      <w:r w:rsidRPr="003E60C4">
        <w:rPr>
          <w:sz w:val="24"/>
          <w:szCs w:val="24"/>
          <w:lang w:val="hy-AM"/>
        </w:rPr>
        <w:t xml:space="preserve"> </w:t>
      </w:r>
      <w:r w:rsidRPr="003E60C4">
        <w:rPr>
          <w:rFonts w:cs="Sylfaen"/>
          <w:sz w:val="24"/>
          <w:szCs w:val="24"/>
          <w:lang w:val="hy-AM"/>
        </w:rPr>
        <w:t>հոդվածում</w:t>
      </w:r>
      <w:r w:rsidRPr="003E60C4">
        <w:rPr>
          <w:sz w:val="24"/>
          <w:szCs w:val="24"/>
          <w:lang w:val="hy-AM"/>
        </w:rPr>
        <w:t xml:space="preserve"> </w:t>
      </w:r>
      <w:r w:rsidRPr="003E60C4">
        <w:rPr>
          <w:rFonts w:cs="Sylfaen"/>
          <w:sz w:val="24"/>
          <w:szCs w:val="24"/>
          <w:lang w:val="hy-AM"/>
        </w:rPr>
        <w:t>նշված</w:t>
      </w:r>
      <w:r w:rsidRPr="003E60C4">
        <w:rPr>
          <w:sz w:val="24"/>
          <w:szCs w:val="24"/>
          <w:lang w:val="hy-AM"/>
        </w:rPr>
        <w:t xml:space="preserve"> </w:t>
      </w:r>
      <w:r w:rsidRPr="003E60C4">
        <w:rPr>
          <w:rFonts w:cs="Sylfaen"/>
          <w:sz w:val="24"/>
          <w:szCs w:val="24"/>
          <w:lang w:val="hy-AM"/>
        </w:rPr>
        <w:t>ոլորտներում</w:t>
      </w:r>
      <w:r w:rsidR="00C52445">
        <w:rPr>
          <w:rFonts w:cs="Sylfaen"/>
          <w:sz w:val="24"/>
          <w:szCs w:val="24"/>
          <w:lang w:val="hy-AM"/>
        </w:rPr>
        <w:t xml:space="preserve"> </w:t>
      </w:r>
      <w:r w:rsidR="00C52445" w:rsidRPr="00C52445">
        <w:rPr>
          <w:rFonts w:cs="Sylfaen"/>
          <w:sz w:val="24"/>
          <w:szCs w:val="24"/>
        </w:rPr>
        <w:t>(</w:t>
      </w:r>
      <w:r w:rsidR="00C52445">
        <w:rPr>
          <w:rFonts w:cs="Sylfaen"/>
          <w:sz w:val="24"/>
          <w:szCs w:val="24"/>
          <w:lang w:val="hy-AM"/>
        </w:rPr>
        <w:t>այսուհետ՝ սուբյեկտ</w:t>
      </w:r>
      <w:r w:rsidR="00C52445" w:rsidRPr="00C52445">
        <w:rPr>
          <w:rFonts w:cs="Sylfaen"/>
          <w:sz w:val="24"/>
          <w:szCs w:val="24"/>
        </w:rPr>
        <w:t>)</w:t>
      </w:r>
      <w:r w:rsidRPr="003E60C4">
        <w:rPr>
          <w:sz w:val="24"/>
          <w:szCs w:val="24"/>
          <w:lang w:val="hy-AM"/>
        </w:rPr>
        <w:t xml:space="preserve"> </w:t>
      </w:r>
      <w:r w:rsidRPr="003E60C4">
        <w:rPr>
          <w:rFonts w:cs="Sylfaen"/>
          <w:sz w:val="24"/>
          <w:szCs w:val="24"/>
          <w:lang w:val="hy-AM"/>
        </w:rPr>
        <w:t>հաշմանդամություն</w:t>
      </w:r>
      <w:r w:rsidRPr="003E60C4">
        <w:rPr>
          <w:sz w:val="24"/>
          <w:szCs w:val="24"/>
          <w:lang w:val="hy-AM"/>
        </w:rPr>
        <w:t xml:space="preserve"> </w:t>
      </w:r>
      <w:r w:rsidRPr="003E60C4">
        <w:rPr>
          <w:rFonts w:cs="Sylfaen"/>
          <w:sz w:val="24"/>
          <w:szCs w:val="24"/>
          <w:lang w:val="hy-AM"/>
        </w:rPr>
        <w:t>ունեցող</w:t>
      </w:r>
      <w:r w:rsidRPr="003E60C4">
        <w:rPr>
          <w:sz w:val="24"/>
          <w:szCs w:val="24"/>
          <w:lang w:val="hy-AM"/>
        </w:rPr>
        <w:t xml:space="preserve"> </w:t>
      </w:r>
      <w:r w:rsidRPr="003E60C4">
        <w:rPr>
          <w:rFonts w:cs="Sylfaen"/>
          <w:sz w:val="24"/>
          <w:szCs w:val="24"/>
          <w:lang w:val="hy-AM"/>
        </w:rPr>
        <w:t>անձանց</w:t>
      </w:r>
      <w:r w:rsidRPr="003E60C4">
        <w:rPr>
          <w:sz w:val="24"/>
          <w:szCs w:val="24"/>
          <w:lang w:val="hy-AM"/>
        </w:rPr>
        <w:t xml:space="preserve"> </w:t>
      </w:r>
      <w:r w:rsidRPr="003E60C4">
        <w:rPr>
          <w:rFonts w:cs="Sylfaen"/>
          <w:sz w:val="24"/>
          <w:szCs w:val="24"/>
          <w:lang w:val="hy-AM"/>
        </w:rPr>
        <w:t>համար</w:t>
      </w:r>
      <w:r w:rsidRPr="003E60C4">
        <w:rPr>
          <w:sz w:val="24"/>
          <w:szCs w:val="24"/>
          <w:lang w:val="hy-AM"/>
        </w:rPr>
        <w:t xml:space="preserve"> </w:t>
      </w:r>
      <w:r w:rsidRPr="003E60C4">
        <w:rPr>
          <w:rFonts w:cs="Sylfaen"/>
          <w:sz w:val="24"/>
          <w:szCs w:val="24"/>
          <w:lang w:val="hy-AM"/>
        </w:rPr>
        <w:t>մատչելի</w:t>
      </w:r>
      <w:r w:rsidRPr="003E60C4">
        <w:rPr>
          <w:sz w:val="24"/>
          <w:szCs w:val="24"/>
          <w:lang w:val="hy-AM"/>
        </w:rPr>
        <w:t xml:space="preserve"> </w:t>
      </w:r>
      <w:r w:rsidRPr="003E60C4">
        <w:rPr>
          <w:rFonts w:cs="Sylfaen"/>
          <w:sz w:val="24"/>
          <w:szCs w:val="24"/>
          <w:lang w:val="hy-AM"/>
        </w:rPr>
        <w:t>եղանակներով</w:t>
      </w:r>
      <w:r w:rsidRPr="003E60C4">
        <w:rPr>
          <w:sz w:val="24"/>
          <w:szCs w:val="24"/>
          <w:lang w:val="hy-AM"/>
        </w:rPr>
        <w:t xml:space="preserve"> </w:t>
      </w:r>
      <w:r w:rsidRPr="003E60C4">
        <w:rPr>
          <w:rFonts w:cs="Sylfaen"/>
          <w:sz w:val="24"/>
          <w:szCs w:val="24"/>
          <w:lang w:val="hy-AM"/>
        </w:rPr>
        <w:t>հանրային</w:t>
      </w:r>
      <w:r w:rsidRPr="003E60C4">
        <w:rPr>
          <w:sz w:val="24"/>
          <w:szCs w:val="24"/>
          <w:lang w:val="hy-AM"/>
        </w:rPr>
        <w:t xml:space="preserve"> </w:t>
      </w:r>
      <w:r w:rsidRPr="003E60C4">
        <w:rPr>
          <w:rFonts w:cs="Sylfaen"/>
          <w:sz w:val="24"/>
          <w:szCs w:val="24"/>
          <w:lang w:val="hy-AM"/>
        </w:rPr>
        <w:t>ծառայություններից</w:t>
      </w:r>
      <w:r w:rsidRPr="003E60C4">
        <w:rPr>
          <w:sz w:val="24"/>
          <w:szCs w:val="24"/>
          <w:lang w:val="hy-AM"/>
        </w:rPr>
        <w:t xml:space="preserve"> </w:t>
      </w:r>
      <w:r w:rsidRPr="003E60C4">
        <w:rPr>
          <w:rFonts w:cs="Sylfaen"/>
          <w:sz w:val="24"/>
          <w:szCs w:val="24"/>
          <w:lang w:val="hy-AM"/>
        </w:rPr>
        <w:t>օգտվելու</w:t>
      </w:r>
      <w:r w:rsidRPr="003E60C4">
        <w:rPr>
          <w:sz w:val="24"/>
          <w:szCs w:val="24"/>
          <w:lang w:val="hy-AM"/>
        </w:rPr>
        <w:t xml:space="preserve"> </w:t>
      </w:r>
      <w:r w:rsidRPr="003E60C4">
        <w:rPr>
          <w:rFonts w:cs="Sylfaen"/>
          <w:sz w:val="24"/>
          <w:szCs w:val="24"/>
          <w:lang w:val="hy-AM"/>
        </w:rPr>
        <w:t>իրավունքի</w:t>
      </w:r>
      <w:r w:rsidRPr="003E60C4">
        <w:rPr>
          <w:sz w:val="24"/>
          <w:szCs w:val="24"/>
          <w:lang w:val="hy-AM"/>
        </w:rPr>
        <w:t xml:space="preserve"> </w:t>
      </w:r>
      <w:r w:rsidRPr="003E60C4">
        <w:rPr>
          <w:rFonts w:cs="Sylfaen"/>
          <w:sz w:val="24"/>
          <w:szCs w:val="24"/>
          <w:lang w:val="hy-AM"/>
        </w:rPr>
        <w:t>ապահովման</w:t>
      </w:r>
      <w:r w:rsidRPr="003E60C4">
        <w:rPr>
          <w:sz w:val="24"/>
          <w:szCs w:val="24"/>
          <w:lang w:val="hy-AM"/>
        </w:rPr>
        <w:t xml:space="preserve"> </w:t>
      </w:r>
      <w:r w:rsidRPr="003E60C4">
        <w:rPr>
          <w:rFonts w:cs="Sylfaen"/>
          <w:sz w:val="24"/>
          <w:szCs w:val="24"/>
          <w:lang w:val="hy-AM"/>
        </w:rPr>
        <w:t>վերաբերյալ</w:t>
      </w:r>
      <w:r w:rsidRPr="003E60C4">
        <w:rPr>
          <w:sz w:val="24"/>
          <w:szCs w:val="24"/>
          <w:lang w:val="hy-AM"/>
        </w:rPr>
        <w:t xml:space="preserve"> </w:t>
      </w:r>
      <w:r w:rsidRPr="003E60C4">
        <w:rPr>
          <w:rFonts w:cs="Sylfaen"/>
          <w:sz w:val="24"/>
          <w:szCs w:val="24"/>
          <w:lang w:val="hy-AM"/>
        </w:rPr>
        <w:t>սահմանված</w:t>
      </w:r>
      <w:r w:rsidRPr="003E60C4">
        <w:rPr>
          <w:sz w:val="24"/>
          <w:szCs w:val="24"/>
          <w:lang w:val="hy-AM"/>
        </w:rPr>
        <w:t xml:space="preserve"> </w:t>
      </w:r>
      <w:r w:rsidRPr="003E60C4">
        <w:rPr>
          <w:rFonts w:cs="Sylfaen"/>
          <w:sz w:val="24"/>
          <w:szCs w:val="24"/>
          <w:lang w:val="hy-AM"/>
        </w:rPr>
        <w:t>չափանիշների</w:t>
      </w:r>
      <w:r w:rsidRPr="003E60C4">
        <w:rPr>
          <w:sz w:val="24"/>
          <w:szCs w:val="24"/>
          <w:lang w:val="hy-AM"/>
        </w:rPr>
        <w:t xml:space="preserve"> </w:t>
      </w:r>
      <w:r w:rsidRPr="003E60C4">
        <w:rPr>
          <w:rFonts w:cs="Sylfaen"/>
          <w:sz w:val="24"/>
          <w:szCs w:val="24"/>
          <w:lang w:val="hy-AM"/>
        </w:rPr>
        <w:t>և</w:t>
      </w:r>
      <w:r w:rsidRPr="003E60C4">
        <w:rPr>
          <w:sz w:val="24"/>
          <w:szCs w:val="24"/>
          <w:lang w:val="hy-AM"/>
        </w:rPr>
        <w:t xml:space="preserve"> </w:t>
      </w:r>
      <w:r w:rsidRPr="003E60C4">
        <w:rPr>
          <w:rFonts w:cs="Sylfaen"/>
          <w:sz w:val="24"/>
          <w:szCs w:val="24"/>
          <w:lang w:val="hy-AM"/>
        </w:rPr>
        <w:t>պահանջների</w:t>
      </w:r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նկատմամբ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E750F7">
        <w:rPr>
          <w:rFonts w:eastAsia="Times New Roman" w:cs="Sylfaen"/>
          <w:color w:val="333333"/>
          <w:sz w:val="24"/>
          <w:szCs w:val="24"/>
        </w:rPr>
        <w:t>վերահսկողությունն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իրականացնում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r w:rsidRPr="003E60C4">
        <w:rPr>
          <w:rFonts w:eastAsia="Times New Roman" w:cs="Sylfaen"/>
          <w:color w:val="333333"/>
          <w:sz w:val="24"/>
          <w:szCs w:val="24"/>
        </w:rPr>
        <w:t>է</w:t>
      </w:r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առողջապահ</w:t>
      </w:r>
      <w:proofErr w:type="spellEnd"/>
      <w:r>
        <w:rPr>
          <w:rFonts w:eastAsia="Times New Roman" w:cs="Sylfaen"/>
          <w:color w:val="333333"/>
          <w:sz w:val="24"/>
          <w:szCs w:val="24"/>
          <w:lang w:val="hy-AM"/>
        </w:rPr>
        <w:t>ական և աշխատանքի տ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եսչական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մարմինը</w:t>
      </w:r>
      <w:proofErr w:type="spellEnd"/>
      <w:r>
        <w:rPr>
          <w:rFonts w:eastAsia="Times New Roman" w:cs="Sylfaen"/>
          <w:color w:val="333333"/>
          <w:sz w:val="24"/>
          <w:szCs w:val="24"/>
          <w:lang w:val="hy-AM"/>
        </w:rPr>
        <w:t xml:space="preserve"> </w:t>
      </w:r>
      <w:r w:rsidRPr="003E60C4">
        <w:rPr>
          <w:rFonts w:eastAsia="Times New Roman" w:cs="Sylfaen"/>
          <w:color w:val="333333"/>
          <w:sz w:val="24"/>
          <w:szCs w:val="24"/>
        </w:rPr>
        <w:t>(</w:t>
      </w:r>
      <w:r>
        <w:rPr>
          <w:rFonts w:eastAsia="Times New Roman" w:cs="Sylfaen"/>
          <w:color w:val="333333"/>
          <w:sz w:val="24"/>
          <w:szCs w:val="24"/>
          <w:lang w:val="hy-AM"/>
        </w:rPr>
        <w:t>այսուհետ՝ տեսչական մարմին</w:t>
      </w:r>
      <w:r w:rsidRPr="003E60C4">
        <w:rPr>
          <w:rFonts w:eastAsia="Times New Roman" w:cs="Sylfaen"/>
          <w:color w:val="333333"/>
          <w:sz w:val="24"/>
          <w:szCs w:val="24"/>
        </w:rPr>
        <w:t>)՝</w:t>
      </w:r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դիտարկումների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միջոցով</w:t>
      </w:r>
      <w:proofErr w:type="spellEnd"/>
      <w:r w:rsidRPr="003E60C4">
        <w:rPr>
          <w:rFonts w:eastAsia="Times New Roman" w:cs="Tahoma"/>
          <w:color w:val="333333"/>
          <w:sz w:val="24"/>
          <w:szCs w:val="24"/>
        </w:rPr>
        <w:t>։</w:t>
      </w:r>
    </w:p>
    <w:p w14:paraId="5237BB90" w14:textId="77777777" w:rsidR="00E701BF" w:rsidRPr="003E60C4" w:rsidRDefault="00E701BF" w:rsidP="00402855">
      <w:pPr>
        <w:shd w:val="clear" w:color="auto" w:fill="FFFFFF"/>
        <w:spacing w:after="0" w:line="360" w:lineRule="auto"/>
        <w:ind w:left="-450" w:firstLine="360"/>
        <w:jc w:val="both"/>
        <w:rPr>
          <w:rFonts w:eastAsia="Times New Roman" w:cs="Arial"/>
          <w:color w:val="333333"/>
          <w:sz w:val="24"/>
          <w:szCs w:val="24"/>
        </w:rPr>
      </w:pPr>
      <w:r w:rsidRPr="003E60C4">
        <w:rPr>
          <w:rFonts w:eastAsia="Times New Roman" w:cs="Arial"/>
          <w:color w:val="333333"/>
          <w:sz w:val="24"/>
          <w:szCs w:val="24"/>
        </w:rPr>
        <w:t xml:space="preserve">2.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Դիտարկումն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իրականացվում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r w:rsidRPr="003E60C4">
        <w:rPr>
          <w:rFonts w:eastAsia="Times New Roman" w:cs="Sylfaen"/>
          <w:color w:val="333333"/>
          <w:sz w:val="24"/>
          <w:szCs w:val="24"/>
        </w:rPr>
        <w:t>է</w:t>
      </w:r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Կառավարության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հաստատած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դիտարկման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ստուգաթերթով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,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որը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մշակվում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r w:rsidRPr="003E60C4">
        <w:rPr>
          <w:rFonts w:eastAsia="Times New Roman" w:cs="Sylfaen"/>
          <w:color w:val="333333"/>
          <w:sz w:val="24"/>
          <w:szCs w:val="24"/>
        </w:rPr>
        <w:t>է</w:t>
      </w:r>
      <w:r w:rsidRPr="003E60C4">
        <w:rPr>
          <w:rFonts w:eastAsia="Times New Roman" w:cs="Arial"/>
          <w:color w:val="333333"/>
          <w:sz w:val="24"/>
          <w:szCs w:val="24"/>
        </w:rPr>
        <w:t xml:space="preserve"> «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Հայաստանի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Հանրապետությունում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ստուգումների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կազմակերպման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r w:rsidRPr="003E60C4">
        <w:rPr>
          <w:rFonts w:eastAsia="Times New Roman" w:cs="Sylfaen"/>
          <w:color w:val="333333"/>
          <w:sz w:val="24"/>
          <w:szCs w:val="24"/>
        </w:rPr>
        <w:t>և</w:t>
      </w:r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անցկացման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մասին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»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օրենքով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ստուգաթերթի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մշակման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համար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սահմանված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կարգով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>:</w:t>
      </w:r>
    </w:p>
    <w:p w14:paraId="3F235390" w14:textId="77777777" w:rsidR="00E701BF" w:rsidRPr="003E60C4" w:rsidRDefault="00E701BF" w:rsidP="00402855">
      <w:pPr>
        <w:shd w:val="clear" w:color="auto" w:fill="FFFFFF"/>
        <w:spacing w:after="0" w:line="360" w:lineRule="auto"/>
        <w:ind w:left="-450" w:firstLine="360"/>
        <w:jc w:val="both"/>
        <w:rPr>
          <w:rFonts w:eastAsia="Times New Roman" w:cs="Arial"/>
          <w:color w:val="333333"/>
          <w:sz w:val="24"/>
          <w:szCs w:val="24"/>
        </w:rPr>
      </w:pPr>
      <w:r w:rsidRPr="003E60C4">
        <w:rPr>
          <w:rFonts w:eastAsia="Times New Roman" w:cs="Arial"/>
          <w:color w:val="333333"/>
          <w:sz w:val="24"/>
          <w:szCs w:val="24"/>
        </w:rPr>
        <w:t xml:space="preserve">3.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Դիտարկումները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լինում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են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դիտարկումների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տարեկան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ծրագրով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նախատեսված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r w:rsidRPr="003E60C4">
        <w:rPr>
          <w:rFonts w:eastAsia="Times New Roman" w:cs="Sylfaen"/>
          <w:color w:val="333333"/>
          <w:sz w:val="24"/>
          <w:szCs w:val="24"/>
        </w:rPr>
        <w:t>և</w:t>
      </w:r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ըստ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անհրաժեշտության</w:t>
      </w:r>
      <w:proofErr w:type="spellEnd"/>
      <w:r w:rsidRPr="003E60C4">
        <w:rPr>
          <w:rFonts w:eastAsia="Times New Roman" w:cs="Tahoma"/>
          <w:color w:val="333333"/>
          <w:sz w:val="24"/>
          <w:szCs w:val="24"/>
        </w:rPr>
        <w:t>։</w:t>
      </w:r>
    </w:p>
    <w:p w14:paraId="49498365" w14:textId="77777777" w:rsidR="00E701BF" w:rsidRPr="003E60C4" w:rsidRDefault="00E701BF" w:rsidP="00402855">
      <w:pPr>
        <w:shd w:val="clear" w:color="auto" w:fill="FFFFFF"/>
        <w:spacing w:after="0" w:line="360" w:lineRule="auto"/>
        <w:ind w:left="-450" w:firstLine="360"/>
        <w:jc w:val="both"/>
        <w:rPr>
          <w:rFonts w:eastAsia="Times New Roman" w:cs="Arial"/>
          <w:color w:val="333333"/>
          <w:sz w:val="24"/>
          <w:szCs w:val="24"/>
        </w:rPr>
      </w:pPr>
      <w:r w:rsidRPr="003E60C4">
        <w:rPr>
          <w:rFonts w:eastAsia="Times New Roman" w:cs="Arial"/>
          <w:color w:val="333333"/>
          <w:sz w:val="24"/>
          <w:szCs w:val="24"/>
        </w:rPr>
        <w:t xml:space="preserve">4.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Դիտարկումների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տարեկան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ծրագրով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նախատեսված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դիտարկումներ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իրականացվում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են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տեսչական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մարմնի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ղեկավարի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հաստատած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դիտարկման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տարեկան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ծրագրին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(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այսուհետ</w:t>
      </w:r>
      <w:proofErr w:type="spellEnd"/>
      <w:r w:rsidRPr="003E60C4">
        <w:rPr>
          <w:rFonts w:eastAsia="Times New Roman" w:cs="Sylfaen"/>
          <w:color w:val="333333"/>
          <w:sz w:val="24"/>
          <w:szCs w:val="24"/>
        </w:rPr>
        <w:t>՝</w:t>
      </w:r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ծրագիր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)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համապատասխան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,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որը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կազմվում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r w:rsidRPr="003E60C4">
        <w:rPr>
          <w:rFonts w:eastAsia="Times New Roman" w:cs="Sylfaen"/>
          <w:color w:val="333333"/>
          <w:sz w:val="24"/>
          <w:szCs w:val="24"/>
        </w:rPr>
        <w:t>է</w:t>
      </w:r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Կառավարության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որոշմամբ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հաստատված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մեթոդաբանության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հիման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վրա</w:t>
      </w:r>
      <w:proofErr w:type="spellEnd"/>
      <w:r w:rsidRPr="003E60C4">
        <w:rPr>
          <w:rFonts w:eastAsia="Times New Roman" w:cs="Tahoma"/>
          <w:color w:val="333333"/>
          <w:sz w:val="24"/>
          <w:szCs w:val="24"/>
        </w:rPr>
        <w:t>։</w:t>
      </w:r>
    </w:p>
    <w:p w14:paraId="2442897E" w14:textId="77777777" w:rsidR="00E701BF" w:rsidRPr="003E60C4" w:rsidRDefault="00E701BF" w:rsidP="00402855">
      <w:pPr>
        <w:shd w:val="clear" w:color="auto" w:fill="FFFFFF"/>
        <w:spacing w:after="0" w:line="360" w:lineRule="auto"/>
        <w:ind w:left="-450" w:firstLine="360"/>
        <w:jc w:val="both"/>
        <w:rPr>
          <w:rFonts w:eastAsia="Times New Roman" w:cs="Arial"/>
          <w:color w:val="333333"/>
          <w:sz w:val="24"/>
          <w:szCs w:val="24"/>
        </w:rPr>
      </w:pPr>
      <w:r w:rsidRPr="003E60C4">
        <w:rPr>
          <w:rFonts w:eastAsia="Times New Roman" w:cs="Arial"/>
          <w:color w:val="333333"/>
          <w:sz w:val="24"/>
          <w:szCs w:val="24"/>
        </w:rPr>
        <w:t xml:space="preserve">5.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Ծրագրում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նշվում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են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դիտարկվող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սուբյեկտի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անվանումը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r w:rsidRPr="003E60C4">
        <w:rPr>
          <w:rFonts w:eastAsia="Times New Roman" w:cs="Sylfaen"/>
          <w:color w:val="333333"/>
          <w:sz w:val="24"/>
          <w:szCs w:val="24"/>
        </w:rPr>
        <w:t>և</w:t>
      </w:r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դիտարկման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իրականացման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ժամանակահատվածը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: </w:t>
      </w:r>
    </w:p>
    <w:p w14:paraId="27A16B69" w14:textId="77777777" w:rsidR="00E701BF" w:rsidRPr="003E60C4" w:rsidRDefault="00E701BF" w:rsidP="00402855">
      <w:pPr>
        <w:shd w:val="clear" w:color="auto" w:fill="FFFFFF"/>
        <w:spacing w:after="0" w:line="360" w:lineRule="auto"/>
        <w:ind w:left="-450" w:firstLine="360"/>
        <w:jc w:val="both"/>
        <w:rPr>
          <w:rFonts w:eastAsia="Times New Roman" w:cs="Arial"/>
          <w:color w:val="333333"/>
          <w:sz w:val="24"/>
          <w:szCs w:val="24"/>
        </w:rPr>
      </w:pPr>
      <w:r w:rsidRPr="003E60C4">
        <w:rPr>
          <w:rFonts w:eastAsia="Times New Roman" w:cs="Arial"/>
          <w:color w:val="333333"/>
          <w:sz w:val="24"/>
          <w:szCs w:val="24"/>
        </w:rPr>
        <w:t xml:space="preserve">6.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Ըստ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անհրաժեշտության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դիտարկումներ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իրականացնելու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հիմք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են</w:t>
      </w:r>
      <w:proofErr w:type="spellEnd"/>
      <w:r w:rsidRPr="003E60C4">
        <w:rPr>
          <w:rFonts w:eastAsia="Times New Roman" w:cs="Sylfaen"/>
          <w:color w:val="333333"/>
          <w:sz w:val="24"/>
          <w:szCs w:val="24"/>
        </w:rPr>
        <w:t>՝</w:t>
      </w:r>
    </w:p>
    <w:p w14:paraId="76A25D4E" w14:textId="77777777" w:rsidR="00E701BF" w:rsidRPr="003E60C4" w:rsidRDefault="00E701BF" w:rsidP="00402855">
      <w:pPr>
        <w:shd w:val="clear" w:color="auto" w:fill="FFFFFF"/>
        <w:spacing w:after="0" w:line="360" w:lineRule="auto"/>
        <w:ind w:left="-450" w:firstLine="360"/>
        <w:jc w:val="both"/>
        <w:rPr>
          <w:rFonts w:eastAsia="Times New Roman" w:cs="Arial"/>
          <w:color w:val="333333"/>
          <w:sz w:val="24"/>
          <w:szCs w:val="24"/>
        </w:rPr>
      </w:pPr>
      <w:r w:rsidRPr="003E60C4">
        <w:rPr>
          <w:rFonts w:eastAsia="Times New Roman" w:cs="Arial"/>
          <w:color w:val="333333"/>
          <w:sz w:val="24"/>
          <w:szCs w:val="24"/>
        </w:rPr>
        <w:t>1)</w:t>
      </w:r>
      <w:r w:rsidRPr="00E750F7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3E60C4">
        <w:rPr>
          <w:rFonts w:eastAsia="Times New Roman" w:cs="Sylfaen"/>
          <w:color w:val="333333"/>
          <w:sz w:val="24"/>
          <w:szCs w:val="24"/>
        </w:rPr>
        <w:t>ֆիզիկական</w:t>
      </w:r>
      <w:proofErr w:type="spellEnd"/>
      <w:proofErr w:type="gram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անձի</w:t>
      </w:r>
      <w:proofErr w:type="spellEnd"/>
      <w:r>
        <w:rPr>
          <w:rFonts w:eastAsia="Times New Roman" w:cs="Sylfaen"/>
          <w:color w:val="333333"/>
          <w:sz w:val="24"/>
          <w:szCs w:val="24"/>
          <w:lang w:val="hy-AM"/>
        </w:rPr>
        <w:t>,</w:t>
      </w:r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582E47">
        <w:rPr>
          <w:rFonts w:eastAsia="Times New Roman" w:cs="Sylfaen"/>
          <w:color w:val="333333"/>
          <w:sz w:val="24"/>
          <w:szCs w:val="24"/>
        </w:rPr>
        <w:t>որի</w:t>
      </w:r>
      <w:proofErr w:type="spellEnd"/>
      <w:r w:rsidRPr="00582E47">
        <w:rPr>
          <w:rFonts w:eastAsia="Times New Roman" w:cs="Arial"/>
          <w:color w:val="333333"/>
          <w:sz w:val="24"/>
          <w:szCs w:val="24"/>
        </w:rPr>
        <w:t xml:space="preserve"> </w:t>
      </w:r>
      <w:r w:rsidRPr="00582E47">
        <w:rPr>
          <w:rFonts w:eastAsia="Times New Roman" w:cs="Arial"/>
          <w:color w:val="333333"/>
          <w:sz w:val="24"/>
          <w:szCs w:val="24"/>
          <w:lang w:val="hy-AM"/>
        </w:rPr>
        <w:t>իրավունքը խախտվել է</w:t>
      </w:r>
      <w:r w:rsidRPr="00E750F7">
        <w:rPr>
          <w:rFonts w:eastAsia="Times New Roman" w:cs="Sylfaen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կամ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նրա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օրինական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ներկայացուցչի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դիմումը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>,</w:t>
      </w:r>
    </w:p>
    <w:p w14:paraId="4DE26216" w14:textId="77777777" w:rsidR="00E701BF" w:rsidRPr="003E60C4" w:rsidRDefault="00E701BF" w:rsidP="00402855">
      <w:pPr>
        <w:shd w:val="clear" w:color="auto" w:fill="FFFFFF"/>
        <w:spacing w:after="0" w:line="360" w:lineRule="auto"/>
        <w:ind w:left="-450" w:firstLine="360"/>
        <w:jc w:val="both"/>
        <w:rPr>
          <w:rFonts w:eastAsia="Times New Roman" w:cs="Arial"/>
          <w:color w:val="333333"/>
          <w:sz w:val="24"/>
          <w:szCs w:val="24"/>
        </w:rPr>
      </w:pPr>
      <w:r w:rsidRPr="005A02CA">
        <w:rPr>
          <w:rFonts w:eastAsia="Times New Roman" w:cs="Arial"/>
          <w:color w:val="333333"/>
          <w:sz w:val="24"/>
          <w:szCs w:val="24"/>
        </w:rPr>
        <w:lastRenderedPageBreak/>
        <w:t>2</w:t>
      </w:r>
      <w:r w:rsidRPr="003E60C4">
        <w:rPr>
          <w:rFonts w:eastAsia="Times New Roman" w:cs="Arial"/>
          <w:color w:val="333333"/>
          <w:sz w:val="24"/>
          <w:szCs w:val="24"/>
        </w:rPr>
        <w:t xml:space="preserve">) </w:t>
      </w:r>
      <w:proofErr w:type="spellStart"/>
      <w:proofErr w:type="gramStart"/>
      <w:r w:rsidRPr="003E60C4">
        <w:rPr>
          <w:rFonts w:eastAsia="Times New Roman" w:cs="Sylfaen"/>
          <w:color w:val="333333"/>
          <w:sz w:val="24"/>
          <w:szCs w:val="24"/>
        </w:rPr>
        <w:t>հաշմանդամություն</w:t>
      </w:r>
      <w:proofErr w:type="spellEnd"/>
      <w:proofErr w:type="gram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ունեցող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անձանց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հիմնահարցերով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զբաղվող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կազմակերպությունների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հաղորդումները</w:t>
      </w:r>
      <w:proofErr w:type="spellEnd"/>
      <w:r w:rsidRPr="003E60C4">
        <w:rPr>
          <w:rFonts w:ascii="MS Mincho" w:eastAsia="MS Mincho" w:hAnsi="MS Mincho" w:cs="MS Mincho"/>
          <w:color w:val="333333"/>
          <w:sz w:val="24"/>
          <w:szCs w:val="24"/>
        </w:rPr>
        <w:t>․</w:t>
      </w:r>
    </w:p>
    <w:p w14:paraId="00D9BD70" w14:textId="77777777" w:rsidR="00E701BF" w:rsidRPr="003E60C4" w:rsidRDefault="00E701BF" w:rsidP="00402855">
      <w:pPr>
        <w:shd w:val="clear" w:color="auto" w:fill="FFFFFF"/>
        <w:spacing w:after="0" w:line="360" w:lineRule="auto"/>
        <w:ind w:left="-450" w:firstLine="360"/>
        <w:jc w:val="both"/>
        <w:rPr>
          <w:rFonts w:eastAsia="Times New Roman" w:cs="Arial"/>
          <w:color w:val="333333"/>
          <w:sz w:val="24"/>
          <w:szCs w:val="24"/>
        </w:rPr>
      </w:pPr>
      <w:r w:rsidRPr="005A02CA">
        <w:rPr>
          <w:rFonts w:eastAsia="Times New Roman" w:cs="Arial"/>
          <w:color w:val="333333"/>
          <w:sz w:val="24"/>
          <w:szCs w:val="24"/>
        </w:rPr>
        <w:t>3</w:t>
      </w:r>
      <w:r w:rsidRPr="003E60C4">
        <w:rPr>
          <w:rFonts w:eastAsia="Times New Roman" w:cs="Arial"/>
          <w:color w:val="333333"/>
          <w:sz w:val="24"/>
          <w:szCs w:val="24"/>
        </w:rPr>
        <w:t xml:space="preserve">) </w:t>
      </w:r>
      <w:proofErr w:type="spellStart"/>
      <w:proofErr w:type="gramStart"/>
      <w:r w:rsidRPr="003E60C4">
        <w:rPr>
          <w:rFonts w:eastAsia="Times New Roman" w:cs="Sylfaen"/>
          <w:color w:val="333333"/>
          <w:sz w:val="24"/>
          <w:szCs w:val="24"/>
        </w:rPr>
        <w:t>վարչապետի</w:t>
      </w:r>
      <w:proofErr w:type="spellEnd"/>
      <w:proofErr w:type="gram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հանձնարարականը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>:</w:t>
      </w:r>
    </w:p>
    <w:p w14:paraId="3C452431" w14:textId="77777777" w:rsidR="00E701BF" w:rsidRPr="003E60C4" w:rsidRDefault="00E701BF" w:rsidP="00402855">
      <w:pPr>
        <w:shd w:val="clear" w:color="auto" w:fill="FFFFFF"/>
        <w:spacing w:after="0" w:line="360" w:lineRule="auto"/>
        <w:ind w:left="-450" w:firstLine="360"/>
        <w:jc w:val="both"/>
        <w:rPr>
          <w:rFonts w:eastAsia="Times New Roman" w:cs="Arial"/>
          <w:color w:val="333333"/>
          <w:sz w:val="24"/>
          <w:szCs w:val="24"/>
        </w:rPr>
      </w:pPr>
      <w:proofErr w:type="gramStart"/>
      <w:r w:rsidRPr="003E60C4">
        <w:rPr>
          <w:rFonts w:eastAsia="Times New Roman" w:cs="Arial"/>
          <w:color w:val="333333"/>
          <w:sz w:val="24"/>
          <w:szCs w:val="24"/>
        </w:rPr>
        <w:t xml:space="preserve">7.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Դիտարկումն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իրականացվում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r w:rsidRPr="003E60C4">
        <w:rPr>
          <w:rFonts w:eastAsia="Times New Roman" w:cs="Sylfaen"/>
          <w:color w:val="333333"/>
          <w:sz w:val="24"/>
          <w:szCs w:val="24"/>
        </w:rPr>
        <w:t>է</w:t>
      </w:r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տեսչական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մարմնի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ղեկավարի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հրամանի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հիման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վրա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,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որում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նշվում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են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դիտարկում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իրականացնող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մարմնի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անվանումը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,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դիտարկում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իրականացնող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անձի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պաշտոնը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,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անունը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,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ազգանունը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,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դիտարկման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օբյեկտի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վերաբերյալ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տեղեկությունները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,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դիտարկվող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սուբյեկտի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վերաբերյալ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տեղեկությունները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(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եթե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դիտարկման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հրամանը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կազմելու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պահին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դիտարկվող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սուբյեկտները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հայտնի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են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),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դիտարկման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նպատակը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,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ստուգաթերթով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նախատեսված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այն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հարցերի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շրջանակը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,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որոնք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անհրաժեշտ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r w:rsidRPr="003E60C4">
        <w:rPr>
          <w:rFonts w:eastAsia="Times New Roman" w:cs="Sylfaen"/>
          <w:color w:val="333333"/>
          <w:sz w:val="24"/>
          <w:szCs w:val="24"/>
        </w:rPr>
        <w:t>է</w:t>
      </w:r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պարզել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տվյալ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դիտարկման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ընթացքում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,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դիտարկման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իրավական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հիմքերը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,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սույն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հոդվածի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6-</w:t>
      </w:r>
      <w:r w:rsidRPr="003E60C4">
        <w:rPr>
          <w:rFonts w:eastAsia="Times New Roman" w:cs="Sylfaen"/>
          <w:color w:val="333333"/>
          <w:sz w:val="24"/>
          <w:szCs w:val="24"/>
        </w:rPr>
        <w:t>րդ</w:t>
      </w:r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մասով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նախատեսված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դեպքերում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`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նաև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դիտարկումն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անցկացնելու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անհրաժեշտությունը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հիմնավորող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հանգամանքները</w:t>
      </w:r>
      <w:proofErr w:type="spellEnd"/>
      <w:r w:rsidRPr="003E60C4">
        <w:rPr>
          <w:rFonts w:eastAsia="Times New Roman" w:cs="Tahoma"/>
          <w:color w:val="333333"/>
          <w:sz w:val="24"/>
          <w:szCs w:val="24"/>
        </w:rPr>
        <w:t>։</w:t>
      </w:r>
      <w:proofErr w:type="gramEnd"/>
    </w:p>
    <w:p w14:paraId="438A2F9D" w14:textId="77777777" w:rsidR="00E701BF" w:rsidRPr="003E60C4" w:rsidRDefault="00E701BF" w:rsidP="00402855">
      <w:pPr>
        <w:shd w:val="clear" w:color="auto" w:fill="FFFFFF"/>
        <w:spacing w:after="0" w:line="360" w:lineRule="auto"/>
        <w:ind w:left="-450" w:firstLine="360"/>
        <w:jc w:val="both"/>
        <w:rPr>
          <w:rFonts w:eastAsia="Times New Roman" w:cs="Arial"/>
          <w:color w:val="333333"/>
          <w:sz w:val="24"/>
          <w:szCs w:val="24"/>
        </w:rPr>
      </w:pPr>
      <w:r w:rsidRPr="003E60C4">
        <w:rPr>
          <w:rFonts w:eastAsia="Times New Roman" w:cs="Arial"/>
          <w:color w:val="333333"/>
          <w:sz w:val="24"/>
          <w:szCs w:val="24"/>
        </w:rPr>
        <w:t xml:space="preserve">8. </w:t>
      </w:r>
      <w:proofErr w:type="spellStart"/>
      <w:r w:rsidRPr="00E756C8">
        <w:rPr>
          <w:rFonts w:eastAsia="Times New Roman" w:cs="Sylfaen"/>
          <w:color w:val="333333"/>
          <w:sz w:val="24"/>
          <w:szCs w:val="24"/>
        </w:rPr>
        <w:t>Դիտարկումն</w:t>
      </w:r>
      <w:proofErr w:type="spellEnd"/>
      <w:r w:rsidRPr="00E756C8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E756C8">
        <w:rPr>
          <w:rFonts w:eastAsia="Times New Roman" w:cs="Sylfaen"/>
          <w:color w:val="333333"/>
          <w:sz w:val="24"/>
          <w:szCs w:val="24"/>
        </w:rPr>
        <w:t>իրականացնելու</w:t>
      </w:r>
      <w:proofErr w:type="spellEnd"/>
      <w:r w:rsidRPr="00E756C8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E756C8">
        <w:rPr>
          <w:rFonts w:eastAsia="Times New Roman" w:cs="Sylfaen"/>
          <w:color w:val="333333"/>
          <w:sz w:val="24"/>
          <w:szCs w:val="24"/>
        </w:rPr>
        <w:t>մասին</w:t>
      </w:r>
      <w:proofErr w:type="spellEnd"/>
      <w:r w:rsidRPr="00E756C8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E756C8">
        <w:rPr>
          <w:rFonts w:eastAsia="Times New Roman" w:cs="Sylfaen"/>
          <w:color w:val="333333"/>
          <w:sz w:val="24"/>
          <w:szCs w:val="24"/>
        </w:rPr>
        <w:t>հրամանի</w:t>
      </w:r>
      <w:proofErr w:type="spellEnd"/>
      <w:r w:rsidRPr="00E756C8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E756C8">
        <w:rPr>
          <w:rFonts w:eastAsia="Times New Roman" w:cs="Sylfaen"/>
          <w:color w:val="333333"/>
          <w:sz w:val="24"/>
          <w:szCs w:val="24"/>
        </w:rPr>
        <w:t>օրինակը</w:t>
      </w:r>
      <w:proofErr w:type="spellEnd"/>
      <w:r w:rsidRPr="00E756C8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E756C8">
        <w:rPr>
          <w:rFonts w:eastAsia="Times New Roman" w:cs="Sylfaen"/>
          <w:color w:val="333333"/>
          <w:sz w:val="24"/>
          <w:szCs w:val="24"/>
        </w:rPr>
        <w:t>դիտարկումն</w:t>
      </w:r>
      <w:proofErr w:type="spellEnd"/>
      <w:r w:rsidRPr="00E756C8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E756C8">
        <w:rPr>
          <w:rFonts w:eastAsia="Times New Roman" w:cs="Sylfaen"/>
          <w:color w:val="333333"/>
          <w:sz w:val="24"/>
          <w:szCs w:val="24"/>
        </w:rPr>
        <w:t>սկսելուց</w:t>
      </w:r>
      <w:proofErr w:type="spellEnd"/>
      <w:r w:rsidRPr="00E756C8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E756C8">
        <w:rPr>
          <w:rFonts w:eastAsia="Times New Roman" w:cs="Sylfaen"/>
          <w:color w:val="333333"/>
          <w:sz w:val="24"/>
          <w:szCs w:val="24"/>
        </w:rPr>
        <w:t>առնվազն</w:t>
      </w:r>
      <w:proofErr w:type="spellEnd"/>
      <w:r w:rsidRPr="00E756C8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E756C8">
        <w:rPr>
          <w:rFonts w:eastAsia="Times New Roman" w:cs="Sylfaen"/>
          <w:color w:val="333333"/>
          <w:sz w:val="24"/>
          <w:szCs w:val="24"/>
        </w:rPr>
        <w:t>երեք</w:t>
      </w:r>
      <w:proofErr w:type="spellEnd"/>
      <w:r w:rsidRPr="00E756C8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E756C8">
        <w:rPr>
          <w:rFonts w:eastAsia="Times New Roman" w:cs="Sylfaen"/>
          <w:color w:val="333333"/>
          <w:sz w:val="24"/>
          <w:szCs w:val="24"/>
        </w:rPr>
        <w:t>օր</w:t>
      </w:r>
      <w:proofErr w:type="spellEnd"/>
      <w:r w:rsidRPr="00E756C8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E756C8">
        <w:rPr>
          <w:rFonts w:eastAsia="Times New Roman" w:cs="Sylfaen"/>
          <w:color w:val="333333"/>
          <w:sz w:val="24"/>
          <w:szCs w:val="24"/>
        </w:rPr>
        <w:t>առաջ</w:t>
      </w:r>
      <w:proofErr w:type="spellEnd"/>
      <w:r w:rsidRPr="00E756C8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E756C8">
        <w:rPr>
          <w:rFonts w:eastAsia="Times New Roman" w:cs="Sylfaen"/>
          <w:color w:val="333333"/>
          <w:sz w:val="24"/>
          <w:szCs w:val="24"/>
        </w:rPr>
        <w:t>ծանուցվում</w:t>
      </w:r>
      <w:proofErr w:type="spellEnd"/>
      <w:r w:rsidRPr="00E756C8">
        <w:rPr>
          <w:rFonts w:eastAsia="Times New Roman" w:cs="Arial"/>
          <w:color w:val="333333"/>
          <w:sz w:val="24"/>
          <w:szCs w:val="24"/>
        </w:rPr>
        <w:t xml:space="preserve"> </w:t>
      </w:r>
      <w:r w:rsidRPr="00E756C8">
        <w:rPr>
          <w:rFonts w:eastAsia="Times New Roman" w:cs="Sylfaen"/>
          <w:color w:val="333333"/>
          <w:sz w:val="24"/>
          <w:szCs w:val="24"/>
        </w:rPr>
        <w:t>է</w:t>
      </w:r>
      <w:r w:rsidRPr="00E756C8">
        <w:rPr>
          <w:rFonts w:eastAsia="Times New Roman" w:cs="Arial"/>
          <w:color w:val="333333"/>
          <w:sz w:val="24"/>
          <w:szCs w:val="24"/>
        </w:rPr>
        <w:t xml:space="preserve"> </w:t>
      </w:r>
      <w:r>
        <w:rPr>
          <w:rFonts w:eastAsia="Times New Roman" w:cs="Arial"/>
          <w:color w:val="333333"/>
          <w:sz w:val="24"/>
          <w:szCs w:val="24"/>
          <w:lang w:val="hy-AM"/>
        </w:rPr>
        <w:t>սույն հոդվածի 1-ին մասում նշված մարմիններին</w:t>
      </w:r>
      <w:r w:rsidRPr="003E60C4">
        <w:rPr>
          <w:rFonts w:eastAsia="Times New Roman" w:cs="Arial"/>
          <w:color w:val="333333"/>
          <w:sz w:val="24"/>
          <w:szCs w:val="24"/>
        </w:rPr>
        <w:t>:</w:t>
      </w:r>
    </w:p>
    <w:p w14:paraId="275167BD" w14:textId="7C02543A" w:rsidR="00E701BF" w:rsidRPr="003E60C4" w:rsidRDefault="00E701BF" w:rsidP="00402855">
      <w:pPr>
        <w:shd w:val="clear" w:color="auto" w:fill="FFFFFF"/>
        <w:spacing w:after="0" w:line="360" w:lineRule="auto"/>
        <w:ind w:left="-450" w:firstLine="360"/>
        <w:jc w:val="both"/>
        <w:rPr>
          <w:rFonts w:eastAsia="Times New Roman" w:cs="Arial"/>
          <w:color w:val="333333"/>
          <w:sz w:val="24"/>
          <w:szCs w:val="24"/>
        </w:rPr>
      </w:pPr>
      <w:r w:rsidRPr="003E60C4">
        <w:rPr>
          <w:rFonts w:eastAsia="Times New Roman" w:cs="Arial"/>
          <w:color w:val="333333"/>
          <w:sz w:val="24"/>
          <w:szCs w:val="24"/>
        </w:rPr>
        <w:t>9</w:t>
      </w:r>
      <w:r w:rsidR="00402855">
        <w:rPr>
          <w:rFonts w:ascii="MS Mincho" w:eastAsia="MS Mincho" w:hAnsi="MS Mincho" w:cs="MS Mincho"/>
          <w:color w:val="333333"/>
          <w:sz w:val="24"/>
          <w:szCs w:val="24"/>
        </w:rPr>
        <w:t>.</w:t>
      </w:r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Դիտարկման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վարույթի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տևողությունը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r w:rsidRPr="003E60C4">
        <w:rPr>
          <w:rFonts w:eastAsia="Times New Roman" w:cs="Sylfaen"/>
          <w:color w:val="333333"/>
          <w:sz w:val="24"/>
          <w:szCs w:val="24"/>
          <w:lang w:val="hy-AM"/>
        </w:rPr>
        <w:t>տասնհինգ</w:t>
      </w:r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օր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r w:rsidRPr="003E60C4">
        <w:rPr>
          <w:rFonts w:eastAsia="Times New Roman" w:cs="Sylfaen"/>
          <w:color w:val="333333"/>
          <w:sz w:val="24"/>
          <w:szCs w:val="24"/>
        </w:rPr>
        <w:t>է</w:t>
      </w:r>
      <w:r w:rsidRPr="003E60C4">
        <w:rPr>
          <w:rFonts w:eastAsia="Times New Roman" w:cs="Tahoma"/>
          <w:color w:val="333333"/>
          <w:sz w:val="24"/>
          <w:szCs w:val="24"/>
        </w:rPr>
        <w:t>։</w:t>
      </w:r>
    </w:p>
    <w:p w14:paraId="79057EFF" w14:textId="77777777" w:rsidR="00E701BF" w:rsidRPr="003E60C4" w:rsidRDefault="00E701BF" w:rsidP="00402855">
      <w:pPr>
        <w:shd w:val="clear" w:color="auto" w:fill="FFFFFF"/>
        <w:spacing w:after="0" w:line="360" w:lineRule="auto"/>
        <w:ind w:left="-450" w:firstLine="360"/>
        <w:jc w:val="both"/>
        <w:rPr>
          <w:rFonts w:eastAsia="Times New Roman" w:cs="Arial"/>
          <w:color w:val="333333"/>
          <w:sz w:val="24"/>
          <w:szCs w:val="24"/>
        </w:rPr>
      </w:pPr>
      <w:r w:rsidRPr="003E60C4">
        <w:rPr>
          <w:rFonts w:eastAsia="Times New Roman" w:cs="Arial"/>
          <w:color w:val="333333"/>
          <w:sz w:val="24"/>
          <w:szCs w:val="24"/>
        </w:rPr>
        <w:t>10</w:t>
      </w:r>
      <w:r w:rsidRPr="003E60C4">
        <w:rPr>
          <w:rFonts w:ascii="MS Mincho" w:eastAsia="MS Mincho" w:hAnsi="MS Mincho" w:cs="MS Mincho"/>
          <w:color w:val="333333"/>
          <w:sz w:val="24"/>
          <w:szCs w:val="24"/>
        </w:rPr>
        <w:t>․</w:t>
      </w:r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Դիտարկում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իրականացնող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անձինք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իրավունք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ունեն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դիտարկվող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սուբյեկտից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պահանջելու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տվյալներ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r w:rsidRPr="003E60C4">
        <w:rPr>
          <w:rFonts w:eastAsia="Times New Roman" w:cs="Sylfaen"/>
          <w:color w:val="333333"/>
          <w:sz w:val="24"/>
          <w:szCs w:val="24"/>
        </w:rPr>
        <w:t>և</w:t>
      </w:r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այլ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տեղեկություններ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,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բացատրություններ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,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տեղեկանքներ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,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որոնք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անմիջականորեն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առնչվում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են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իրենց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իրավասության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շրջանակում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իրականացվող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դիտարկման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նպատակներին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,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վերցնելու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իրեր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r w:rsidRPr="003E60C4">
        <w:rPr>
          <w:rFonts w:eastAsia="Times New Roman" w:cs="Sylfaen"/>
          <w:color w:val="333333"/>
          <w:sz w:val="24"/>
          <w:szCs w:val="24"/>
        </w:rPr>
        <w:t>և</w:t>
      </w:r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այլ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անհրաժեշտ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նյութեր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,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որոնք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անմիջականորեն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առնչվում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են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դիտարկման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նպատակներին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: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Փաստաթղթերը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վերցնելիս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դիտարկում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իրականացնող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պաշտոնատար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անձինք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կնիքով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կնքում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են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դրանց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կրկնօրինակները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r w:rsidRPr="003E60C4">
        <w:rPr>
          <w:rFonts w:eastAsia="Times New Roman" w:cs="Sylfaen"/>
          <w:color w:val="333333"/>
          <w:sz w:val="24"/>
          <w:szCs w:val="24"/>
        </w:rPr>
        <w:t>և</w:t>
      </w:r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հանձնում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դիտարկվող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սուբյեկտին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(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ներկայացուցիչներին</w:t>
      </w:r>
      <w:proofErr w:type="spellEnd"/>
      <w:proofErr w:type="gramStart"/>
      <w:r w:rsidRPr="003E60C4">
        <w:rPr>
          <w:rFonts w:eastAsia="Times New Roman" w:cs="Arial"/>
          <w:color w:val="333333"/>
          <w:sz w:val="24"/>
          <w:szCs w:val="24"/>
        </w:rPr>
        <w:t>)</w:t>
      </w:r>
      <w:r w:rsidRPr="003E60C4">
        <w:rPr>
          <w:rFonts w:eastAsia="Times New Roman" w:cs="Tahoma"/>
          <w:color w:val="333333"/>
          <w:sz w:val="24"/>
          <w:szCs w:val="24"/>
        </w:rPr>
        <w:t>։</w:t>
      </w:r>
      <w:proofErr w:type="gramEnd"/>
    </w:p>
    <w:p w14:paraId="62E5E576" w14:textId="77777777" w:rsidR="00E701BF" w:rsidRPr="003E60C4" w:rsidRDefault="00E701BF" w:rsidP="00402855">
      <w:pPr>
        <w:shd w:val="clear" w:color="auto" w:fill="FFFFFF"/>
        <w:spacing w:after="0" w:line="360" w:lineRule="auto"/>
        <w:ind w:left="-450" w:firstLine="360"/>
        <w:jc w:val="both"/>
        <w:rPr>
          <w:rFonts w:eastAsia="Times New Roman" w:cs="Arial"/>
          <w:color w:val="333333"/>
          <w:sz w:val="24"/>
          <w:szCs w:val="24"/>
        </w:rPr>
      </w:pPr>
      <w:r w:rsidRPr="003E60C4">
        <w:rPr>
          <w:rFonts w:eastAsia="Times New Roman" w:cs="Arial"/>
          <w:color w:val="333333"/>
          <w:sz w:val="24"/>
          <w:szCs w:val="24"/>
        </w:rPr>
        <w:t>11</w:t>
      </w:r>
      <w:r w:rsidRPr="003E60C4">
        <w:rPr>
          <w:rFonts w:ascii="MS Mincho" w:eastAsia="MS Mincho" w:hAnsi="MS Mincho" w:cs="MS Mincho"/>
          <w:color w:val="333333"/>
          <w:sz w:val="24"/>
          <w:szCs w:val="24"/>
        </w:rPr>
        <w:t>․</w:t>
      </w:r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Դիտարկումից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հետո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կազմվում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r w:rsidRPr="003E60C4">
        <w:rPr>
          <w:rFonts w:eastAsia="Times New Roman" w:cs="Sylfaen"/>
          <w:color w:val="333333"/>
          <w:sz w:val="24"/>
          <w:szCs w:val="24"/>
        </w:rPr>
        <w:t>է</w:t>
      </w:r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արձանագրություն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,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որում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նշվում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են</w:t>
      </w:r>
      <w:proofErr w:type="spellEnd"/>
      <w:r w:rsidRPr="003E60C4">
        <w:rPr>
          <w:rFonts w:eastAsia="Times New Roman" w:cs="Sylfaen"/>
          <w:color w:val="333333"/>
          <w:sz w:val="24"/>
          <w:szCs w:val="24"/>
        </w:rPr>
        <w:t>՝</w:t>
      </w:r>
    </w:p>
    <w:p w14:paraId="28A0BE34" w14:textId="77777777" w:rsidR="00E701BF" w:rsidRPr="003E60C4" w:rsidRDefault="00E701BF" w:rsidP="00402855">
      <w:pPr>
        <w:shd w:val="clear" w:color="auto" w:fill="FFFFFF"/>
        <w:spacing w:after="0" w:line="360" w:lineRule="auto"/>
        <w:ind w:left="-450" w:firstLine="360"/>
        <w:jc w:val="both"/>
        <w:rPr>
          <w:rFonts w:eastAsia="Times New Roman" w:cs="Arial"/>
          <w:color w:val="333333"/>
          <w:sz w:val="24"/>
          <w:szCs w:val="24"/>
        </w:rPr>
      </w:pPr>
      <w:r w:rsidRPr="003E60C4">
        <w:rPr>
          <w:rFonts w:eastAsia="Times New Roman" w:cs="Arial"/>
          <w:color w:val="333333"/>
          <w:sz w:val="24"/>
          <w:szCs w:val="24"/>
        </w:rPr>
        <w:t xml:space="preserve">1) </w:t>
      </w:r>
      <w:proofErr w:type="spellStart"/>
      <w:proofErr w:type="gramStart"/>
      <w:r w:rsidRPr="003E60C4">
        <w:rPr>
          <w:rFonts w:eastAsia="Times New Roman" w:cs="Sylfaen"/>
          <w:color w:val="333333"/>
          <w:sz w:val="24"/>
          <w:szCs w:val="24"/>
        </w:rPr>
        <w:t>արձանագրությունը</w:t>
      </w:r>
      <w:proofErr w:type="spellEnd"/>
      <w:proofErr w:type="gram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կազմելու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տարին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,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ամիսը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,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ամսաթիվը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r w:rsidRPr="003E60C4">
        <w:rPr>
          <w:rFonts w:eastAsia="Times New Roman" w:cs="Sylfaen"/>
          <w:color w:val="333333"/>
          <w:sz w:val="24"/>
          <w:szCs w:val="24"/>
        </w:rPr>
        <w:t>և</w:t>
      </w:r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վայրը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>.</w:t>
      </w:r>
    </w:p>
    <w:p w14:paraId="39AD9EAB" w14:textId="77777777" w:rsidR="00E701BF" w:rsidRPr="003E60C4" w:rsidRDefault="00E701BF" w:rsidP="00402855">
      <w:pPr>
        <w:shd w:val="clear" w:color="auto" w:fill="FFFFFF"/>
        <w:spacing w:after="0" w:line="360" w:lineRule="auto"/>
        <w:ind w:left="-450" w:firstLine="360"/>
        <w:jc w:val="both"/>
        <w:rPr>
          <w:rFonts w:eastAsia="Times New Roman" w:cs="Arial"/>
          <w:color w:val="333333"/>
          <w:sz w:val="24"/>
          <w:szCs w:val="24"/>
        </w:rPr>
      </w:pPr>
      <w:r w:rsidRPr="003E60C4">
        <w:rPr>
          <w:rFonts w:eastAsia="Times New Roman" w:cs="Arial"/>
          <w:color w:val="333333"/>
          <w:sz w:val="24"/>
          <w:szCs w:val="24"/>
        </w:rPr>
        <w:t xml:space="preserve">2) </w:t>
      </w:r>
      <w:proofErr w:type="spellStart"/>
      <w:proofErr w:type="gramStart"/>
      <w:r w:rsidRPr="003E60C4">
        <w:rPr>
          <w:rFonts w:eastAsia="Times New Roman" w:cs="Sylfaen"/>
          <w:color w:val="333333"/>
          <w:sz w:val="24"/>
          <w:szCs w:val="24"/>
        </w:rPr>
        <w:t>դիտարկում</w:t>
      </w:r>
      <w:proofErr w:type="spellEnd"/>
      <w:proofErr w:type="gram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իրականացնող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պետական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մարմնի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անվանումը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>.</w:t>
      </w:r>
    </w:p>
    <w:p w14:paraId="54ACCE6D" w14:textId="77777777" w:rsidR="00E701BF" w:rsidRPr="003E60C4" w:rsidRDefault="00E701BF" w:rsidP="00402855">
      <w:pPr>
        <w:shd w:val="clear" w:color="auto" w:fill="FFFFFF"/>
        <w:spacing w:after="0" w:line="360" w:lineRule="auto"/>
        <w:ind w:left="-450" w:firstLine="360"/>
        <w:jc w:val="both"/>
        <w:rPr>
          <w:rFonts w:eastAsia="Times New Roman" w:cs="Arial"/>
          <w:color w:val="333333"/>
          <w:sz w:val="24"/>
          <w:szCs w:val="24"/>
        </w:rPr>
      </w:pPr>
      <w:r w:rsidRPr="003E60C4">
        <w:rPr>
          <w:rFonts w:eastAsia="Times New Roman" w:cs="Arial"/>
          <w:color w:val="333333"/>
          <w:sz w:val="24"/>
          <w:szCs w:val="24"/>
        </w:rPr>
        <w:t xml:space="preserve">3) </w:t>
      </w:r>
      <w:proofErr w:type="spellStart"/>
      <w:proofErr w:type="gramStart"/>
      <w:r w:rsidRPr="003E60C4">
        <w:rPr>
          <w:rFonts w:eastAsia="Times New Roman" w:cs="Sylfaen"/>
          <w:color w:val="333333"/>
          <w:sz w:val="24"/>
          <w:szCs w:val="24"/>
        </w:rPr>
        <w:t>դիտարկում</w:t>
      </w:r>
      <w:proofErr w:type="spellEnd"/>
      <w:proofErr w:type="gram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նշանակելու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մասին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հրամանի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տարին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,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ամիսը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,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ամսաթիվն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ու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համարը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>.</w:t>
      </w:r>
    </w:p>
    <w:p w14:paraId="0478104E" w14:textId="77777777" w:rsidR="00E701BF" w:rsidRPr="003E60C4" w:rsidRDefault="00E701BF" w:rsidP="00402855">
      <w:pPr>
        <w:shd w:val="clear" w:color="auto" w:fill="FFFFFF"/>
        <w:spacing w:after="0" w:line="360" w:lineRule="auto"/>
        <w:ind w:left="-450" w:firstLine="360"/>
        <w:jc w:val="both"/>
        <w:rPr>
          <w:rFonts w:eastAsia="Times New Roman" w:cs="Arial"/>
          <w:color w:val="333333"/>
          <w:sz w:val="24"/>
          <w:szCs w:val="24"/>
        </w:rPr>
      </w:pPr>
      <w:r w:rsidRPr="003E60C4">
        <w:rPr>
          <w:rFonts w:eastAsia="Times New Roman" w:cs="Arial"/>
          <w:color w:val="333333"/>
          <w:sz w:val="24"/>
          <w:szCs w:val="24"/>
        </w:rPr>
        <w:t xml:space="preserve">4) </w:t>
      </w:r>
      <w:proofErr w:type="spellStart"/>
      <w:proofErr w:type="gramStart"/>
      <w:r w:rsidRPr="003E60C4">
        <w:rPr>
          <w:rFonts w:eastAsia="Times New Roman" w:cs="Sylfaen"/>
          <w:color w:val="333333"/>
          <w:sz w:val="24"/>
          <w:szCs w:val="24"/>
        </w:rPr>
        <w:t>դիտարկում</w:t>
      </w:r>
      <w:proofErr w:type="spellEnd"/>
      <w:proofErr w:type="gram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իրականացնող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պաշտոնատար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անձի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պաշտոնը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,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անունը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,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ազգանունը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>.</w:t>
      </w:r>
    </w:p>
    <w:p w14:paraId="0D16389C" w14:textId="77777777" w:rsidR="00E701BF" w:rsidRPr="003E60C4" w:rsidRDefault="00E701BF" w:rsidP="00402855">
      <w:pPr>
        <w:shd w:val="clear" w:color="auto" w:fill="FFFFFF"/>
        <w:spacing w:after="0" w:line="360" w:lineRule="auto"/>
        <w:ind w:left="-450" w:firstLine="360"/>
        <w:jc w:val="both"/>
        <w:rPr>
          <w:rFonts w:eastAsia="Times New Roman" w:cs="Arial"/>
          <w:color w:val="333333"/>
          <w:sz w:val="24"/>
          <w:szCs w:val="24"/>
        </w:rPr>
      </w:pPr>
      <w:r w:rsidRPr="003E60C4">
        <w:rPr>
          <w:rFonts w:eastAsia="Times New Roman" w:cs="Arial"/>
          <w:color w:val="333333"/>
          <w:sz w:val="24"/>
          <w:szCs w:val="24"/>
        </w:rPr>
        <w:t xml:space="preserve">5) </w:t>
      </w:r>
      <w:proofErr w:type="spellStart"/>
      <w:proofErr w:type="gramStart"/>
      <w:r w:rsidRPr="003E60C4">
        <w:rPr>
          <w:rFonts w:eastAsia="Times New Roman" w:cs="Sylfaen"/>
          <w:color w:val="333333"/>
          <w:sz w:val="24"/>
          <w:szCs w:val="24"/>
        </w:rPr>
        <w:t>դիտարկվող</w:t>
      </w:r>
      <w:proofErr w:type="spellEnd"/>
      <w:proofErr w:type="gram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օբյեկտի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վերաբերյալ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տեղեկությունները</w:t>
      </w:r>
      <w:proofErr w:type="spellEnd"/>
      <w:r>
        <w:rPr>
          <w:rFonts w:eastAsia="Times New Roman" w:cs="Sylfaen"/>
          <w:color w:val="333333"/>
          <w:sz w:val="24"/>
          <w:szCs w:val="24"/>
          <w:lang w:val="hy-AM"/>
        </w:rPr>
        <w:t xml:space="preserve"> </w:t>
      </w:r>
      <w:r>
        <w:rPr>
          <w:rFonts w:eastAsia="Times New Roman" w:cs="Sylfaen"/>
          <w:color w:val="333333"/>
          <w:sz w:val="24"/>
          <w:szCs w:val="24"/>
        </w:rPr>
        <w:t>(</w:t>
      </w:r>
      <w:r>
        <w:rPr>
          <w:rFonts w:eastAsia="Times New Roman" w:cs="Sylfaen"/>
          <w:color w:val="333333"/>
          <w:sz w:val="24"/>
          <w:szCs w:val="24"/>
          <w:lang w:val="hy-AM"/>
        </w:rPr>
        <w:t>առկայության դեպքում</w:t>
      </w:r>
      <w:r>
        <w:rPr>
          <w:rFonts w:eastAsia="Times New Roman" w:cs="Sylfaen"/>
          <w:color w:val="333333"/>
          <w:sz w:val="24"/>
          <w:szCs w:val="24"/>
        </w:rPr>
        <w:t>)</w:t>
      </w:r>
      <w:r w:rsidRPr="003E60C4">
        <w:rPr>
          <w:rFonts w:ascii="MS Mincho" w:eastAsia="MS Mincho" w:hAnsi="MS Mincho" w:cs="MS Mincho"/>
          <w:color w:val="333333"/>
          <w:sz w:val="24"/>
          <w:szCs w:val="24"/>
        </w:rPr>
        <w:t>․</w:t>
      </w:r>
    </w:p>
    <w:p w14:paraId="28867BF6" w14:textId="77777777" w:rsidR="00E701BF" w:rsidRPr="003E60C4" w:rsidRDefault="00E701BF" w:rsidP="00402855">
      <w:pPr>
        <w:shd w:val="clear" w:color="auto" w:fill="FFFFFF"/>
        <w:spacing w:after="0" w:line="360" w:lineRule="auto"/>
        <w:ind w:left="-450" w:firstLine="360"/>
        <w:jc w:val="both"/>
        <w:rPr>
          <w:rFonts w:eastAsia="Times New Roman" w:cs="Arial"/>
          <w:color w:val="333333"/>
          <w:sz w:val="24"/>
          <w:szCs w:val="24"/>
        </w:rPr>
      </w:pPr>
      <w:r w:rsidRPr="003E60C4">
        <w:rPr>
          <w:rFonts w:eastAsia="Times New Roman" w:cs="Arial"/>
          <w:color w:val="333333"/>
          <w:sz w:val="24"/>
          <w:szCs w:val="24"/>
        </w:rPr>
        <w:t xml:space="preserve">6) </w:t>
      </w:r>
      <w:proofErr w:type="spellStart"/>
      <w:proofErr w:type="gramStart"/>
      <w:r w:rsidRPr="003E60C4">
        <w:rPr>
          <w:rFonts w:eastAsia="Times New Roman" w:cs="Sylfaen"/>
          <w:color w:val="333333"/>
          <w:sz w:val="24"/>
          <w:szCs w:val="24"/>
        </w:rPr>
        <w:t>դիտարկվող</w:t>
      </w:r>
      <w:proofErr w:type="spellEnd"/>
      <w:proofErr w:type="gram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սուբյեկտի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անունը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,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ազգանունը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>.</w:t>
      </w:r>
    </w:p>
    <w:p w14:paraId="4A4E4430" w14:textId="77777777" w:rsidR="00E701BF" w:rsidRPr="003E60C4" w:rsidRDefault="00E701BF" w:rsidP="00402855">
      <w:pPr>
        <w:shd w:val="clear" w:color="auto" w:fill="FFFFFF"/>
        <w:spacing w:after="0" w:line="360" w:lineRule="auto"/>
        <w:ind w:left="-450" w:firstLine="360"/>
        <w:jc w:val="both"/>
        <w:rPr>
          <w:rFonts w:eastAsia="Times New Roman" w:cs="Arial"/>
          <w:color w:val="333333"/>
          <w:sz w:val="24"/>
          <w:szCs w:val="24"/>
        </w:rPr>
      </w:pPr>
      <w:r w:rsidRPr="003E60C4">
        <w:rPr>
          <w:rFonts w:eastAsia="Times New Roman" w:cs="Arial"/>
          <w:color w:val="333333"/>
          <w:sz w:val="24"/>
          <w:szCs w:val="24"/>
        </w:rPr>
        <w:t xml:space="preserve">7) </w:t>
      </w:r>
      <w:proofErr w:type="spellStart"/>
      <w:proofErr w:type="gramStart"/>
      <w:r w:rsidRPr="003E60C4">
        <w:rPr>
          <w:rFonts w:eastAsia="Times New Roman" w:cs="Sylfaen"/>
          <w:color w:val="333333"/>
          <w:sz w:val="24"/>
          <w:szCs w:val="24"/>
        </w:rPr>
        <w:t>դիտարկում</w:t>
      </w:r>
      <w:proofErr w:type="spellEnd"/>
      <w:proofErr w:type="gram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անցկացնելու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տարին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,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ամիսը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,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ամսաթիվը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r w:rsidRPr="003E60C4">
        <w:rPr>
          <w:rFonts w:eastAsia="Times New Roman" w:cs="Sylfaen"/>
          <w:color w:val="333333"/>
          <w:sz w:val="24"/>
          <w:szCs w:val="24"/>
        </w:rPr>
        <w:t>և</w:t>
      </w:r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վայրը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>.</w:t>
      </w:r>
    </w:p>
    <w:p w14:paraId="379ACBA4" w14:textId="77777777" w:rsidR="00E701BF" w:rsidRPr="003E60C4" w:rsidRDefault="00E701BF" w:rsidP="00402855">
      <w:pPr>
        <w:shd w:val="clear" w:color="auto" w:fill="FFFFFF"/>
        <w:spacing w:after="0" w:line="360" w:lineRule="auto"/>
        <w:ind w:left="-450" w:firstLine="360"/>
        <w:jc w:val="both"/>
        <w:rPr>
          <w:rFonts w:eastAsia="Times New Roman" w:cs="Arial"/>
          <w:color w:val="333333"/>
          <w:sz w:val="24"/>
          <w:szCs w:val="24"/>
        </w:rPr>
      </w:pPr>
      <w:r w:rsidRPr="003E60C4">
        <w:rPr>
          <w:rFonts w:eastAsia="Times New Roman" w:cs="Arial"/>
          <w:color w:val="333333"/>
          <w:sz w:val="24"/>
          <w:szCs w:val="24"/>
        </w:rPr>
        <w:lastRenderedPageBreak/>
        <w:t xml:space="preserve">8) </w:t>
      </w:r>
      <w:proofErr w:type="spellStart"/>
      <w:proofErr w:type="gramStart"/>
      <w:r w:rsidRPr="003E60C4">
        <w:rPr>
          <w:rFonts w:eastAsia="Times New Roman" w:cs="Sylfaen"/>
          <w:color w:val="333333"/>
          <w:sz w:val="24"/>
          <w:szCs w:val="24"/>
        </w:rPr>
        <w:t>դիտարկման</w:t>
      </w:r>
      <w:proofErr w:type="spellEnd"/>
      <w:proofErr w:type="gram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ստուգաթերթի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անվանումը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,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ընդունման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ամսաթիվը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,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հերթական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համարը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,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որում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ընդգրկված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հարցերի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շրջանակում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իրականացվել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r w:rsidRPr="003E60C4">
        <w:rPr>
          <w:rFonts w:eastAsia="Times New Roman" w:cs="Sylfaen"/>
          <w:color w:val="333333"/>
          <w:sz w:val="24"/>
          <w:szCs w:val="24"/>
        </w:rPr>
        <w:t>է</w:t>
      </w:r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դիտարկումը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,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ինչպես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նաև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ստուգաթերթի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այն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հարցերը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,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որոնց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պատասխանները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հիմք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են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հանդիսացել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խախտումն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արձանագրելու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համար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>.</w:t>
      </w:r>
    </w:p>
    <w:p w14:paraId="48832320" w14:textId="77777777" w:rsidR="00E701BF" w:rsidRPr="003E60C4" w:rsidRDefault="00E701BF" w:rsidP="00402855">
      <w:pPr>
        <w:shd w:val="clear" w:color="auto" w:fill="FFFFFF"/>
        <w:spacing w:after="0" w:line="360" w:lineRule="auto"/>
        <w:ind w:left="-450" w:firstLine="360"/>
        <w:jc w:val="both"/>
        <w:rPr>
          <w:rFonts w:eastAsia="Times New Roman" w:cs="Arial"/>
          <w:color w:val="333333"/>
          <w:sz w:val="24"/>
          <w:szCs w:val="24"/>
        </w:rPr>
      </w:pPr>
      <w:r w:rsidRPr="003E60C4">
        <w:rPr>
          <w:rFonts w:eastAsia="Times New Roman" w:cs="Arial"/>
          <w:color w:val="333333"/>
          <w:sz w:val="24"/>
          <w:szCs w:val="24"/>
        </w:rPr>
        <w:t xml:space="preserve">9) </w:t>
      </w:r>
      <w:proofErr w:type="spellStart"/>
      <w:proofErr w:type="gramStart"/>
      <w:r w:rsidRPr="003E60C4">
        <w:rPr>
          <w:rFonts w:eastAsia="Times New Roman" w:cs="Sylfaen"/>
          <w:color w:val="333333"/>
          <w:sz w:val="24"/>
          <w:szCs w:val="24"/>
        </w:rPr>
        <w:t>դիտարկմամբ</w:t>
      </w:r>
      <w:proofErr w:type="spellEnd"/>
      <w:proofErr w:type="gram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բացահայտված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խախտումները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,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խախտումների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նկարագրությունը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r w:rsidRPr="003E60C4">
        <w:rPr>
          <w:rFonts w:eastAsia="Times New Roman" w:cs="Sylfaen"/>
          <w:color w:val="333333"/>
          <w:sz w:val="24"/>
          <w:szCs w:val="24"/>
        </w:rPr>
        <w:t>և</w:t>
      </w:r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այն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իրավական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նորմերը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,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որոնց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պահանջները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չեն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կատարվել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կամ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պահպանվել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>.</w:t>
      </w:r>
    </w:p>
    <w:p w14:paraId="69E76694" w14:textId="77777777" w:rsidR="00E701BF" w:rsidRPr="003E60C4" w:rsidRDefault="00E701BF" w:rsidP="00402855">
      <w:pPr>
        <w:shd w:val="clear" w:color="auto" w:fill="FFFFFF"/>
        <w:spacing w:after="0" w:line="360" w:lineRule="auto"/>
        <w:ind w:left="-450" w:firstLine="360"/>
        <w:jc w:val="both"/>
        <w:rPr>
          <w:rFonts w:eastAsia="Times New Roman" w:cs="Arial"/>
          <w:color w:val="333333"/>
          <w:sz w:val="24"/>
          <w:szCs w:val="24"/>
        </w:rPr>
      </w:pPr>
      <w:r w:rsidRPr="003E60C4">
        <w:rPr>
          <w:rFonts w:eastAsia="Times New Roman" w:cs="Arial"/>
          <w:color w:val="333333"/>
          <w:sz w:val="24"/>
          <w:szCs w:val="24"/>
        </w:rPr>
        <w:t xml:space="preserve">10) </w:t>
      </w:r>
      <w:proofErr w:type="spellStart"/>
      <w:proofErr w:type="gramStart"/>
      <w:r w:rsidRPr="003E60C4">
        <w:rPr>
          <w:rFonts w:eastAsia="Times New Roman" w:cs="Sylfaen"/>
          <w:color w:val="333333"/>
          <w:sz w:val="24"/>
          <w:szCs w:val="24"/>
        </w:rPr>
        <w:t>պատասխանատվության</w:t>
      </w:r>
      <w:proofErr w:type="spellEnd"/>
      <w:proofErr w:type="gram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կիրառման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համապատասխան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իրավական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հիմքերը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>.</w:t>
      </w:r>
    </w:p>
    <w:p w14:paraId="6D572171" w14:textId="77777777" w:rsidR="00E701BF" w:rsidRPr="003E60C4" w:rsidRDefault="00E701BF" w:rsidP="00402855">
      <w:pPr>
        <w:shd w:val="clear" w:color="auto" w:fill="FFFFFF"/>
        <w:spacing w:after="0" w:line="360" w:lineRule="auto"/>
        <w:ind w:left="-450" w:firstLine="360"/>
        <w:jc w:val="both"/>
        <w:rPr>
          <w:rFonts w:eastAsia="Times New Roman" w:cs="Arial"/>
          <w:color w:val="333333"/>
          <w:sz w:val="24"/>
          <w:szCs w:val="24"/>
        </w:rPr>
      </w:pPr>
      <w:r w:rsidRPr="003E60C4">
        <w:rPr>
          <w:rFonts w:eastAsia="Times New Roman" w:cs="Arial"/>
          <w:color w:val="333333"/>
          <w:sz w:val="24"/>
          <w:szCs w:val="24"/>
        </w:rPr>
        <w:t xml:space="preserve">11) </w:t>
      </w:r>
      <w:proofErr w:type="spellStart"/>
      <w:proofErr w:type="gramStart"/>
      <w:r w:rsidRPr="003E60C4">
        <w:rPr>
          <w:rFonts w:eastAsia="Times New Roman" w:cs="Sylfaen"/>
          <w:color w:val="333333"/>
          <w:sz w:val="24"/>
          <w:szCs w:val="24"/>
        </w:rPr>
        <w:t>դիտարկվող</w:t>
      </w:r>
      <w:proofErr w:type="spellEnd"/>
      <w:proofErr w:type="gram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սուբյեկտի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ներկայացրած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առարկությունների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վերաբերյալ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նշումները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>:</w:t>
      </w:r>
    </w:p>
    <w:p w14:paraId="42AAD88C" w14:textId="0500AAE5" w:rsidR="00E701BF" w:rsidRPr="003E60C4" w:rsidRDefault="00E701BF" w:rsidP="00402855">
      <w:pPr>
        <w:shd w:val="clear" w:color="auto" w:fill="FFFFFF"/>
        <w:spacing w:after="0" w:line="360" w:lineRule="auto"/>
        <w:ind w:left="-450" w:firstLine="360"/>
        <w:jc w:val="both"/>
        <w:rPr>
          <w:rFonts w:eastAsia="Times New Roman" w:cs="Arial"/>
          <w:color w:val="333333"/>
          <w:sz w:val="24"/>
          <w:szCs w:val="24"/>
        </w:rPr>
      </w:pPr>
      <w:r w:rsidRPr="003E60C4">
        <w:rPr>
          <w:rFonts w:eastAsia="Times New Roman" w:cs="Arial"/>
          <w:color w:val="333333"/>
          <w:sz w:val="24"/>
          <w:szCs w:val="24"/>
        </w:rPr>
        <w:t>12</w:t>
      </w:r>
      <w:r w:rsidRPr="003E60C4">
        <w:rPr>
          <w:rFonts w:ascii="MS Mincho" w:eastAsia="MS Mincho" w:hAnsi="MS Mincho" w:cs="MS Mincho"/>
          <w:color w:val="333333"/>
          <w:sz w:val="24"/>
          <w:szCs w:val="24"/>
        </w:rPr>
        <w:t>․</w:t>
      </w:r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Դիտարկման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ընթացքում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r w:rsidRPr="003E60C4">
        <w:rPr>
          <w:rFonts w:eastAsia="Times New Roman" w:cs="Arial"/>
          <w:color w:val="333333"/>
          <w:sz w:val="24"/>
          <w:szCs w:val="24"/>
          <w:lang w:val="hy-AM"/>
        </w:rPr>
        <w:t xml:space="preserve">սույն հոդվածով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սահմանված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r w:rsidR="00E756C8">
        <w:rPr>
          <w:rFonts w:eastAsia="Times New Roman" w:cs="Arial"/>
          <w:color w:val="333333"/>
          <w:sz w:val="24"/>
          <w:szCs w:val="24"/>
          <w:lang w:val="hy-AM"/>
        </w:rPr>
        <w:t xml:space="preserve">չափանիշների և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պահանջների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խախտում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հայտնաբերելու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դեպքում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տեսչական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մարմնի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ղեկավարը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կամ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նրա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հանձնարարությամբ</w:t>
      </w:r>
      <w:proofErr w:type="spellEnd"/>
      <w:r w:rsidRPr="003E60C4">
        <w:rPr>
          <w:rFonts w:eastAsia="Times New Roman" w:cs="Sylfaen"/>
          <w:color w:val="333333"/>
          <w:sz w:val="24"/>
          <w:szCs w:val="24"/>
        </w:rPr>
        <w:t>՝</w:t>
      </w:r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դիտարկում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իրականացնող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պաշտոնատար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անձը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,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ելնելով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խախտման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բնույթից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,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միջնորդագիր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r w:rsidRPr="003E60C4">
        <w:rPr>
          <w:rFonts w:eastAsia="Times New Roman" w:cs="Sylfaen"/>
          <w:color w:val="333333"/>
          <w:sz w:val="24"/>
          <w:szCs w:val="24"/>
        </w:rPr>
        <w:t>է</w:t>
      </w:r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ներկայացնում</w:t>
      </w:r>
      <w:proofErr w:type="spellEnd"/>
      <w:r w:rsidRPr="003E60C4">
        <w:rPr>
          <w:rFonts w:eastAsia="Times New Roman" w:cs="Sylfaen"/>
          <w:color w:val="333333"/>
          <w:sz w:val="24"/>
          <w:szCs w:val="24"/>
          <w:lang w:val="hy-AM"/>
        </w:rPr>
        <w:t xml:space="preserve"> դիտարկվող սուբյեկտի</w:t>
      </w:r>
      <w:r>
        <w:rPr>
          <w:rFonts w:eastAsia="Times New Roman" w:cs="Sylfaen"/>
          <w:color w:val="333333"/>
          <w:sz w:val="24"/>
          <w:szCs w:val="24"/>
          <w:lang w:val="hy-AM"/>
        </w:rPr>
        <w:t>ն</w:t>
      </w:r>
      <w:r w:rsidRPr="003E60C4">
        <w:rPr>
          <w:rFonts w:eastAsia="Times New Roman" w:cs="Sylfaen"/>
          <w:color w:val="333333"/>
          <w:sz w:val="24"/>
          <w:szCs w:val="24"/>
          <w:lang w:val="hy-AM"/>
        </w:rPr>
        <w:t xml:space="preserve">։ </w:t>
      </w:r>
    </w:p>
    <w:p w14:paraId="2F424D4D" w14:textId="77777777" w:rsidR="00E701BF" w:rsidRPr="003E60C4" w:rsidRDefault="00E701BF" w:rsidP="00402855">
      <w:pPr>
        <w:shd w:val="clear" w:color="auto" w:fill="FFFFFF"/>
        <w:spacing w:after="0" w:line="360" w:lineRule="auto"/>
        <w:ind w:left="-450" w:firstLine="360"/>
        <w:jc w:val="both"/>
        <w:rPr>
          <w:rFonts w:eastAsia="Times New Roman" w:cs="Arial"/>
          <w:color w:val="333333"/>
          <w:sz w:val="24"/>
          <w:szCs w:val="24"/>
        </w:rPr>
      </w:pPr>
      <w:r w:rsidRPr="003E60C4">
        <w:rPr>
          <w:rFonts w:ascii="Calibri" w:eastAsia="Times New Roman" w:hAnsi="Calibri" w:cs="Calibri"/>
          <w:color w:val="333333"/>
          <w:sz w:val="24"/>
          <w:szCs w:val="24"/>
        </w:rPr>
        <w:t> </w:t>
      </w:r>
      <w:r w:rsidRPr="003E60C4">
        <w:rPr>
          <w:rFonts w:eastAsia="Times New Roman" w:cs="Arial"/>
          <w:color w:val="333333"/>
          <w:sz w:val="24"/>
          <w:szCs w:val="24"/>
        </w:rPr>
        <w:t>13</w:t>
      </w:r>
      <w:r w:rsidRPr="003E60C4">
        <w:rPr>
          <w:rFonts w:ascii="MS Mincho" w:eastAsia="MS Mincho" w:hAnsi="MS Mincho" w:cs="MS Mincho"/>
          <w:color w:val="333333"/>
          <w:sz w:val="24"/>
          <w:szCs w:val="24"/>
        </w:rPr>
        <w:t>․</w:t>
      </w:r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Սույն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հոդվածի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12-</w:t>
      </w:r>
      <w:r w:rsidRPr="003E60C4">
        <w:rPr>
          <w:rFonts w:eastAsia="Times New Roman" w:cs="Sylfaen"/>
          <w:color w:val="333333"/>
          <w:sz w:val="24"/>
          <w:szCs w:val="24"/>
        </w:rPr>
        <w:t>րդ</w:t>
      </w:r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մաս</w:t>
      </w:r>
      <w:proofErr w:type="spellEnd"/>
      <w:r w:rsidRPr="003E60C4">
        <w:rPr>
          <w:rFonts w:eastAsia="Times New Roman" w:cs="Sylfaen"/>
          <w:color w:val="333333"/>
          <w:sz w:val="24"/>
          <w:szCs w:val="24"/>
          <w:lang w:val="hy-AM"/>
        </w:rPr>
        <w:t xml:space="preserve">ով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սահմանված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միջնորդագիրը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հիմք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r w:rsidRPr="003E60C4">
        <w:rPr>
          <w:rFonts w:eastAsia="Times New Roman" w:cs="Sylfaen"/>
          <w:color w:val="333333"/>
          <w:sz w:val="24"/>
          <w:szCs w:val="24"/>
        </w:rPr>
        <w:t>է</w:t>
      </w:r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վարչական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վարույթ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հարուցելու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համար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,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որի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արդյունքով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r>
        <w:rPr>
          <w:rFonts w:eastAsia="Times New Roman" w:cs="Sylfaen"/>
          <w:color w:val="333333"/>
          <w:sz w:val="24"/>
          <w:szCs w:val="24"/>
          <w:lang w:val="hy-AM"/>
        </w:rPr>
        <w:t>դիտարկվող սուբյեկտը</w:t>
      </w:r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կայացնում</w:t>
      </w:r>
      <w:proofErr w:type="spellEnd"/>
      <w:r w:rsidRPr="003E60C4">
        <w:rPr>
          <w:rFonts w:eastAsia="Times New Roman" w:cs="Sylfaen"/>
          <w:color w:val="333333"/>
          <w:sz w:val="24"/>
          <w:szCs w:val="24"/>
        </w:rPr>
        <w:t xml:space="preserve"> է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որոշում</w:t>
      </w:r>
      <w:proofErr w:type="spellEnd"/>
      <w:r w:rsidRPr="003E60C4">
        <w:rPr>
          <w:rFonts w:eastAsia="Times New Roman" w:cs="Sylfaen"/>
          <w:color w:val="333333"/>
          <w:sz w:val="24"/>
          <w:szCs w:val="24"/>
        </w:rPr>
        <w:t xml:space="preserve">՝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խախտումները</w:t>
      </w:r>
      <w:proofErr w:type="spellEnd"/>
      <w:r w:rsidRPr="003E60C4">
        <w:rPr>
          <w:rFonts w:eastAsia="Times New Roman" w:cs="Sylfaen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վերացնելու</w:t>
      </w:r>
      <w:proofErr w:type="spellEnd"/>
      <w:r w:rsidRPr="003E60C4">
        <w:rPr>
          <w:rFonts w:eastAsia="Times New Roman" w:cs="Sylfaen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կամ</w:t>
      </w:r>
      <w:proofErr w:type="spellEnd"/>
      <w:r w:rsidRPr="003E60C4">
        <w:rPr>
          <w:rFonts w:eastAsia="Times New Roman" w:cs="Sylfaen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այն</w:t>
      </w:r>
      <w:proofErr w:type="spellEnd"/>
      <w:r w:rsidRPr="003E60C4">
        <w:rPr>
          <w:rFonts w:eastAsia="Times New Roman" w:cs="Sylfaen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մերժելու</w:t>
      </w:r>
      <w:proofErr w:type="spellEnd"/>
      <w:r w:rsidRPr="003E60C4">
        <w:rPr>
          <w:rFonts w:eastAsia="Times New Roman" w:cs="Sylfaen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վերաբերյալ</w:t>
      </w:r>
      <w:proofErr w:type="spellEnd"/>
      <w:r w:rsidRPr="003E60C4">
        <w:rPr>
          <w:rFonts w:eastAsia="Times New Roman" w:cs="Tahoma"/>
          <w:color w:val="333333"/>
          <w:sz w:val="24"/>
          <w:szCs w:val="24"/>
        </w:rPr>
        <w:t xml:space="preserve">, </w:t>
      </w:r>
      <w:proofErr w:type="spellStart"/>
      <w:r w:rsidRPr="003E60C4">
        <w:rPr>
          <w:rFonts w:eastAsia="Times New Roman" w:cs="Tahoma"/>
          <w:color w:val="333333"/>
          <w:sz w:val="24"/>
          <w:szCs w:val="24"/>
        </w:rPr>
        <w:t>որի</w:t>
      </w:r>
      <w:proofErr w:type="spellEnd"/>
      <w:r w:rsidRPr="003E60C4">
        <w:rPr>
          <w:rFonts w:eastAsia="Times New Roman" w:cs="Tahoma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Tahoma"/>
          <w:color w:val="333333"/>
          <w:sz w:val="24"/>
          <w:szCs w:val="24"/>
        </w:rPr>
        <w:t>մասին</w:t>
      </w:r>
      <w:proofErr w:type="spellEnd"/>
      <w:r w:rsidRPr="003E60C4">
        <w:rPr>
          <w:rFonts w:eastAsia="Times New Roman" w:cs="Tahoma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Tahoma"/>
          <w:color w:val="333333"/>
          <w:sz w:val="24"/>
          <w:szCs w:val="24"/>
        </w:rPr>
        <w:t>գրավոր</w:t>
      </w:r>
      <w:proofErr w:type="spellEnd"/>
      <w:r w:rsidRPr="003E60C4">
        <w:rPr>
          <w:rFonts w:eastAsia="Times New Roman" w:cs="Tahoma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Tahoma"/>
          <w:color w:val="333333"/>
          <w:sz w:val="24"/>
          <w:szCs w:val="24"/>
        </w:rPr>
        <w:t>տեղեկացնում</w:t>
      </w:r>
      <w:proofErr w:type="spellEnd"/>
      <w:r w:rsidRPr="003E60C4">
        <w:rPr>
          <w:rFonts w:eastAsia="Times New Roman" w:cs="Tahoma"/>
          <w:color w:val="333333"/>
          <w:sz w:val="24"/>
          <w:szCs w:val="24"/>
        </w:rPr>
        <w:t xml:space="preserve"> է </w:t>
      </w:r>
      <w:proofErr w:type="spellStart"/>
      <w:r w:rsidRPr="003E60C4">
        <w:rPr>
          <w:rFonts w:eastAsia="Times New Roman" w:cs="Tahoma"/>
          <w:color w:val="333333"/>
          <w:sz w:val="24"/>
          <w:szCs w:val="24"/>
        </w:rPr>
        <w:t>տեսչական</w:t>
      </w:r>
      <w:proofErr w:type="spellEnd"/>
      <w:r w:rsidRPr="003E60C4">
        <w:rPr>
          <w:rFonts w:eastAsia="Times New Roman" w:cs="Tahoma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Tahoma"/>
          <w:color w:val="333333"/>
          <w:sz w:val="24"/>
          <w:szCs w:val="24"/>
        </w:rPr>
        <w:t>մարմնին</w:t>
      </w:r>
      <w:proofErr w:type="spellEnd"/>
      <w:r w:rsidRPr="003E60C4">
        <w:rPr>
          <w:rFonts w:eastAsia="Times New Roman" w:cs="Tahoma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cs="Sylfaen"/>
          <w:color w:val="333333"/>
          <w:sz w:val="24"/>
          <w:szCs w:val="24"/>
          <w:shd w:val="clear" w:color="auto" w:fill="FFFFFF"/>
        </w:rPr>
        <w:t>համապատասխան</w:t>
      </w:r>
      <w:proofErr w:type="spellEnd"/>
      <w:r w:rsidRPr="003E60C4">
        <w:rPr>
          <w:rFonts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E60C4">
        <w:rPr>
          <w:rFonts w:cs="Sylfaen"/>
          <w:color w:val="333333"/>
          <w:sz w:val="24"/>
          <w:szCs w:val="24"/>
          <w:shd w:val="clear" w:color="auto" w:fill="FFFFFF"/>
        </w:rPr>
        <w:t>վարչական</w:t>
      </w:r>
      <w:proofErr w:type="spellEnd"/>
      <w:r w:rsidRPr="003E60C4">
        <w:rPr>
          <w:rFonts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E60C4">
        <w:rPr>
          <w:rFonts w:cs="Sylfaen"/>
          <w:color w:val="333333"/>
          <w:sz w:val="24"/>
          <w:szCs w:val="24"/>
          <w:shd w:val="clear" w:color="auto" w:fill="FFFFFF"/>
        </w:rPr>
        <w:t>վարույթի</w:t>
      </w:r>
      <w:proofErr w:type="spellEnd"/>
      <w:r w:rsidRPr="003E60C4">
        <w:rPr>
          <w:rFonts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E60C4">
        <w:rPr>
          <w:rFonts w:cs="Sylfaen"/>
          <w:color w:val="333333"/>
          <w:sz w:val="24"/>
          <w:szCs w:val="24"/>
          <w:shd w:val="clear" w:color="auto" w:fill="FFFFFF"/>
        </w:rPr>
        <w:t>ավարտից</w:t>
      </w:r>
      <w:proofErr w:type="spellEnd"/>
      <w:r w:rsidRPr="003E60C4">
        <w:rPr>
          <w:rFonts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E60C4">
        <w:rPr>
          <w:rFonts w:cs="Sylfaen"/>
          <w:color w:val="333333"/>
          <w:sz w:val="24"/>
          <w:szCs w:val="24"/>
          <w:shd w:val="clear" w:color="auto" w:fill="FFFFFF"/>
        </w:rPr>
        <w:t>հետո</w:t>
      </w:r>
      <w:proofErr w:type="spellEnd"/>
      <w:r w:rsidRPr="003E60C4">
        <w:rPr>
          <w:rFonts w:cs="Sylfaen"/>
          <w:color w:val="333333"/>
          <w:sz w:val="24"/>
          <w:szCs w:val="24"/>
          <w:shd w:val="clear" w:color="auto" w:fill="FFFFFF"/>
        </w:rPr>
        <w:t>՝</w:t>
      </w:r>
      <w:r w:rsidRPr="003E60C4">
        <w:rPr>
          <w:rFonts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E60C4">
        <w:rPr>
          <w:rFonts w:cs="Sylfaen"/>
          <w:color w:val="333333"/>
          <w:sz w:val="24"/>
          <w:szCs w:val="24"/>
          <w:shd w:val="clear" w:color="auto" w:fill="FFFFFF"/>
        </w:rPr>
        <w:t>հինգ</w:t>
      </w:r>
      <w:proofErr w:type="spellEnd"/>
      <w:r w:rsidRPr="003E60C4">
        <w:rPr>
          <w:rFonts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E60C4">
        <w:rPr>
          <w:rFonts w:cs="Sylfaen"/>
          <w:color w:val="333333"/>
          <w:sz w:val="24"/>
          <w:szCs w:val="24"/>
          <w:shd w:val="clear" w:color="auto" w:fill="FFFFFF"/>
        </w:rPr>
        <w:t>աշխատանքային</w:t>
      </w:r>
      <w:proofErr w:type="spellEnd"/>
      <w:r w:rsidRPr="003E60C4">
        <w:rPr>
          <w:rFonts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E60C4">
        <w:rPr>
          <w:rFonts w:cs="Sylfaen"/>
          <w:color w:val="333333"/>
          <w:sz w:val="24"/>
          <w:szCs w:val="24"/>
          <w:shd w:val="clear" w:color="auto" w:fill="FFFFFF"/>
        </w:rPr>
        <w:t>օրվա</w:t>
      </w:r>
      <w:proofErr w:type="spellEnd"/>
      <w:r w:rsidRPr="003E60C4">
        <w:rPr>
          <w:rFonts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E60C4">
        <w:rPr>
          <w:rFonts w:cs="Sylfaen"/>
          <w:color w:val="333333"/>
          <w:sz w:val="24"/>
          <w:szCs w:val="24"/>
          <w:shd w:val="clear" w:color="auto" w:fill="FFFFFF"/>
        </w:rPr>
        <w:t>ընթացքում</w:t>
      </w:r>
      <w:proofErr w:type="spellEnd"/>
      <w:r w:rsidRPr="003E60C4">
        <w:rPr>
          <w:rFonts w:cs="Sylfaen"/>
          <w:color w:val="333333"/>
          <w:sz w:val="24"/>
          <w:szCs w:val="24"/>
          <w:shd w:val="clear" w:color="auto" w:fill="FFFFFF"/>
          <w:lang w:val="hy-AM"/>
        </w:rPr>
        <w:t xml:space="preserve"> </w:t>
      </w:r>
    </w:p>
    <w:p w14:paraId="1D9C3FAB" w14:textId="77777777" w:rsidR="00E701BF" w:rsidRPr="003E60C4" w:rsidRDefault="00E701BF" w:rsidP="00402855">
      <w:pPr>
        <w:shd w:val="clear" w:color="auto" w:fill="FFFFFF"/>
        <w:spacing w:after="0" w:line="360" w:lineRule="auto"/>
        <w:ind w:left="-450" w:firstLine="360"/>
        <w:jc w:val="both"/>
        <w:rPr>
          <w:rFonts w:eastAsia="Times New Roman" w:cs="Arial"/>
          <w:color w:val="333333"/>
          <w:sz w:val="24"/>
          <w:szCs w:val="24"/>
        </w:rPr>
      </w:pPr>
      <w:r w:rsidRPr="003E60C4">
        <w:rPr>
          <w:rFonts w:eastAsia="Times New Roman" w:cs="Arial"/>
          <w:color w:val="333333"/>
          <w:sz w:val="24"/>
          <w:szCs w:val="24"/>
        </w:rPr>
        <w:t xml:space="preserve">14.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Սույն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հոդվածի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13-</w:t>
      </w:r>
      <w:r w:rsidRPr="003E60C4">
        <w:rPr>
          <w:rFonts w:eastAsia="Times New Roman" w:cs="Sylfaen"/>
          <w:color w:val="333333"/>
          <w:sz w:val="24"/>
          <w:szCs w:val="24"/>
        </w:rPr>
        <w:t>րդ</w:t>
      </w:r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մասով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սահմանված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վարույթի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,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ինչպես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նաև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դիտարկման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վարույթի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նկատմամբ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կիրառվում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են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վարչական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վարույթի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վերաբերյալ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«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Վարչարարության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հիմունքների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r w:rsidRPr="003E60C4">
        <w:rPr>
          <w:rFonts w:eastAsia="Times New Roman" w:cs="Sylfaen"/>
          <w:color w:val="333333"/>
          <w:sz w:val="24"/>
          <w:szCs w:val="24"/>
        </w:rPr>
        <w:t>և</w:t>
      </w:r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վարչական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վարույթի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մասին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»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օրենքով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սահմանված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դրույթները</w:t>
      </w:r>
      <w:proofErr w:type="spellEnd"/>
      <w:r w:rsidRPr="003E60C4">
        <w:rPr>
          <w:rFonts w:eastAsia="Times New Roman" w:cs="Sylfaen"/>
          <w:color w:val="333333"/>
          <w:sz w:val="24"/>
          <w:szCs w:val="24"/>
        </w:rPr>
        <w:t>՝</w:t>
      </w:r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սույն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հոդվածով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սահմանված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առանձնահատկությունների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հաշվառմամբ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>:</w:t>
      </w:r>
    </w:p>
    <w:p w14:paraId="1F9B3F6B" w14:textId="23A7A43A" w:rsidR="00D15A87" w:rsidRDefault="00E701BF" w:rsidP="00402855">
      <w:pPr>
        <w:shd w:val="clear" w:color="auto" w:fill="FFFFFF"/>
        <w:spacing w:after="0" w:line="360" w:lineRule="auto"/>
        <w:ind w:left="-450" w:firstLine="360"/>
        <w:jc w:val="both"/>
        <w:rPr>
          <w:rFonts w:eastAsia="Times New Roman" w:cs="Arial"/>
          <w:color w:val="333333"/>
          <w:sz w:val="24"/>
          <w:szCs w:val="24"/>
        </w:rPr>
      </w:pPr>
      <w:r w:rsidRPr="006619BB">
        <w:rPr>
          <w:rFonts w:eastAsia="Times New Roman" w:cs="Arial"/>
          <w:color w:val="333333"/>
          <w:sz w:val="24"/>
          <w:szCs w:val="24"/>
        </w:rPr>
        <w:t>15</w:t>
      </w:r>
      <w:r w:rsidRPr="003E60C4">
        <w:rPr>
          <w:rFonts w:ascii="MS Mincho" w:eastAsia="MS Mincho" w:hAnsi="MS Mincho" w:cs="MS Mincho"/>
          <w:color w:val="333333"/>
          <w:sz w:val="24"/>
          <w:szCs w:val="24"/>
        </w:rPr>
        <w:t>․</w:t>
      </w:r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Դիտարկման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ընթացքում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սահմանված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r w:rsidRPr="00DD403B">
        <w:rPr>
          <w:rFonts w:eastAsia="Times New Roman" w:cs="Arial"/>
          <w:color w:val="333333"/>
          <w:sz w:val="24"/>
          <w:szCs w:val="24"/>
          <w:lang w:val="hy-AM"/>
        </w:rPr>
        <w:t xml:space="preserve">չափանիշների և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պահանջների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խախտման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համար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կիրառվում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են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օրենքով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սահմանված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պատասխանատվության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 xml:space="preserve"> </w:t>
      </w:r>
      <w:proofErr w:type="spellStart"/>
      <w:r w:rsidRPr="003E60C4">
        <w:rPr>
          <w:rFonts w:eastAsia="Times New Roman" w:cs="Sylfaen"/>
          <w:color w:val="333333"/>
          <w:sz w:val="24"/>
          <w:szCs w:val="24"/>
        </w:rPr>
        <w:t>միջոցներ</w:t>
      </w:r>
      <w:proofErr w:type="spellEnd"/>
      <w:r w:rsidRPr="003E60C4">
        <w:rPr>
          <w:rFonts w:eastAsia="Times New Roman" w:cs="Arial"/>
          <w:color w:val="333333"/>
          <w:sz w:val="24"/>
          <w:szCs w:val="24"/>
        </w:rPr>
        <w:t>:</w:t>
      </w:r>
    </w:p>
    <w:p w14:paraId="7153FB9E" w14:textId="77777777" w:rsidR="00E701BF" w:rsidRPr="00E756C8" w:rsidRDefault="00E701BF" w:rsidP="00402855">
      <w:pPr>
        <w:shd w:val="clear" w:color="auto" w:fill="FFFFFF"/>
        <w:spacing w:after="0" w:line="360" w:lineRule="auto"/>
        <w:ind w:left="-450" w:firstLine="450"/>
        <w:jc w:val="both"/>
        <w:rPr>
          <w:rFonts w:eastAsia="Times New Roman" w:cs="Arial"/>
          <w:color w:val="333333"/>
          <w:sz w:val="24"/>
          <w:szCs w:val="24"/>
        </w:rPr>
      </w:pPr>
    </w:p>
    <w:p w14:paraId="2480EC2B" w14:textId="6A37AC99" w:rsidR="0017751A" w:rsidRPr="00121E5C" w:rsidRDefault="0017751A" w:rsidP="00402855">
      <w:pPr>
        <w:spacing w:line="360" w:lineRule="auto"/>
        <w:ind w:left="-450" w:firstLine="450"/>
        <w:jc w:val="both"/>
        <w:rPr>
          <w:sz w:val="24"/>
          <w:szCs w:val="24"/>
          <w:lang w:val="hy-AM"/>
        </w:rPr>
      </w:pPr>
      <w:r w:rsidRPr="00121E5C">
        <w:rPr>
          <w:b/>
          <w:sz w:val="24"/>
          <w:szCs w:val="24"/>
          <w:lang w:val="hy-AM"/>
        </w:rPr>
        <w:t xml:space="preserve">Հոդված </w:t>
      </w:r>
      <w:r w:rsidR="00D15A87" w:rsidRPr="00E756C8">
        <w:rPr>
          <w:b/>
          <w:sz w:val="24"/>
          <w:szCs w:val="24"/>
          <w:lang w:val="hy-AM"/>
        </w:rPr>
        <w:t>4</w:t>
      </w:r>
      <w:r w:rsidRPr="00121E5C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121E5C">
        <w:rPr>
          <w:sz w:val="24"/>
          <w:szCs w:val="24"/>
          <w:lang w:val="hy-AM"/>
        </w:rPr>
        <w:t xml:space="preserve"> Օրենքի </w:t>
      </w:r>
      <w:r w:rsidRPr="00121E5C">
        <w:rPr>
          <w:rFonts w:cs="Sylfaen"/>
          <w:sz w:val="24"/>
          <w:szCs w:val="24"/>
          <w:lang w:val="hy-AM"/>
        </w:rPr>
        <w:t xml:space="preserve">15-րդ հոդվածի 15-րդ մասից հետո լրացնել նոր 15.1-ին </w:t>
      </w:r>
      <w:r w:rsidR="00DC0FB9" w:rsidRPr="00121E5C">
        <w:rPr>
          <w:rFonts w:cs="Sylfaen"/>
          <w:sz w:val="24"/>
          <w:szCs w:val="24"/>
          <w:lang w:val="hy-AM"/>
        </w:rPr>
        <w:t>և 15.2-ր</w:t>
      </w:r>
      <w:r w:rsidR="00121E5C" w:rsidRPr="00121E5C">
        <w:rPr>
          <w:rFonts w:cs="Sylfaen"/>
          <w:sz w:val="24"/>
          <w:szCs w:val="24"/>
          <w:lang w:val="hy-AM"/>
        </w:rPr>
        <w:t>դ</w:t>
      </w:r>
      <w:r w:rsidR="00DC0FB9" w:rsidRPr="00121E5C">
        <w:rPr>
          <w:rFonts w:cs="Sylfaen"/>
          <w:sz w:val="24"/>
          <w:szCs w:val="24"/>
          <w:lang w:val="hy-AM"/>
        </w:rPr>
        <w:t xml:space="preserve"> </w:t>
      </w:r>
      <w:r w:rsidRPr="00121E5C">
        <w:rPr>
          <w:rFonts w:cs="Sylfaen"/>
          <w:sz w:val="24"/>
          <w:szCs w:val="24"/>
          <w:lang w:val="hy-AM"/>
        </w:rPr>
        <w:t>մաս</w:t>
      </w:r>
      <w:r w:rsidR="00DC0FB9" w:rsidRPr="00121E5C">
        <w:rPr>
          <w:rFonts w:cs="Sylfaen"/>
          <w:sz w:val="24"/>
          <w:szCs w:val="24"/>
          <w:lang w:val="hy-AM"/>
        </w:rPr>
        <w:t>երով</w:t>
      </w:r>
      <w:r w:rsidRPr="00121E5C">
        <w:rPr>
          <w:rFonts w:cs="Sylfaen"/>
          <w:sz w:val="24"/>
          <w:szCs w:val="24"/>
          <w:lang w:val="hy-AM"/>
        </w:rPr>
        <w:t>՝ հետևյալ բովանդակությամբ.</w:t>
      </w:r>
    </w:p>
    <w:p w14:paraId="34B32559" w14:textId="021B7B03" w:rsidR="0017751A" w:rsidRPr="00402855" w:rsidRDefault="0017751A" w:rsidP="00402855">
      <w:pPr>
        <w:spacing w:line="360" w:lineRule="auto"/>
        <w:ind w:left="-450" w:firstLine="450"/>
        <w:jc w:val="both"/>
        <w:rPr>
          <w:color w:val="000000"/>
          <w:sz w:val="24"/>
          <w:szCs w:val="24"/>
          <w:shd w:val="clear" w:color="auto" w:fill="FFFFFF"/>
          <w:lang w:val="hy-AM"/>
        </w:rPr>
      </w:pPr>
      <w:r w:rsidRPr="00121E5C">
        <w:rPr>
          <w:sz w:val="24"/>
          <w:szCs w:val="24"/>
          <w:lang w:val="hy-AM"/>
        </w:rPr>
        <w:t>«</w:t>
      </w:r>
      <w:r w:rsidRPr="00E756C8">
        <w:rPr>
          <w:sz w:val="24"/>
          <w:szCs w:val="24"/>
          <w:lang w:val="hy-AM"/>
        </w:rPr>
        <w:t>15.1. Պետությունը երաշխավորում է հաշմանդամություն ունեցող անձանց համար պետական և տեղական ինքնակառավարման մարմիններում, բանկերում և դրանց մասնաճյուղերում, վարկային կազմակերպություններում և «Հանրային ծառայությունները կարգավորող մարմնի մասին» օրենքի 2-րդ հոդվածում նշված ոլորտներում մատչելի եղանակներով հանրային ծառայություններ</w:t>
      </w:r>
      <w:r w:rsidRPr="00121E5C">
        <w:rPr>
          <w:sz w:val="24"/>
          <w:szCs w:val="24"/>
          <w:lang w:val="hy-AM"/>
        </w:rPr>
        <w:t>ից օգտվելու իրավունքը</w:t>
      </w:r>
      <w:r w:rsidRPr="00E756C8">
        <w:rPr>
          <w:sz w:val="24"/>
          <w:szCs w:val="24"/>
          <w:lang w:val="hy-AM"/>
        </w:rPr>
        <w:t xml:space="preserve">։ Մատչելիության </w:t>
      </w:r>
      <w:r w:rsidRPr="00E756C8">
        <w:rPr>
          <w:sz w:val="24"/>
          <w:szCs w:val="24"/>
          <w:lang w:val="hy-AM"/>
        </w:rPr>
        <w:lastRenderedPageBreak/>
        <w:t>պահանջներ</w:t>
      </w:r>
      <w:r w:rsidRPr="00121E5C">
        <w:rPr>
          <w:sz w:val="24"/>
          <w:szCs w:val="24"/>
          <w:lang w:val="hy-AM"/>
        </w:rPr>
        <w:t xml:space="preserve">ն </w:t>
      </w:r>
      <w:r w:rsidRPr="00E756C8">
        <w:rPr>
          <w:sz w:val="24"/>
          <w:szCs w:val="24"/>
          <w:lang w:val="hy-AM"/>
        </w:rPr>
        <w:t>ու չափանիշները սահմանվում են լիազոր մարմնի կողմից ։</w:t>
      </w:r>
      <w:r w:rsidR="00C153EC" w:rsidRPr="00E756C8">
        <w:rPr>
          <w:sz w:val="24"/>
          <w:szCs w:val="24"/>
          <w:lang w:val="hy-AM"/>
        </w:rPr>
        <w:t xml:space="preserve"> Սույն կետում նշված </w:t>
      </w:r>
      <w:r w:rsidR="00EE61B6" w:rsidRPr="00E756C8">
        <w:rPr>
          <w:sz w:val="24"/>
          <w:szCs w:val="24"/>
          <w:lang w:val="hy-AM"/>
        </w:rPr>
        <w:t xml:space="preserve">մարմինները, կազմակերպությունները, </w:t>
      </w:r>
      <w:r w:rsidR="00327759" w:rsidRPr="00E756C8">
        <w:rPr>
          <w:sz w:val="24"/>
          <w:szCs w:val="24"/>
          <w:lang w:val="hy-AM"/>
        </w:rPr>
        <w:t xml:space="preserve">մասնաճյուղերը </w:t>
      </w:r>
      <w:r w:rsidR="00EE61B6" w:rsidRPr="00E756C8">
        <w:rPr>
          <w:sz w:val="24"/>
          <w:szCs w:val="24"/>
          <w:lang w:val="hy-AM"/>
        </w:rPr>
        <w:t xml:space="preserve">«Հանրային ծառայությունները կարգավորող մարմնի մասին» օրենքի 2-րդ հոդվածում նշված ոլորտները ապահովում են  մատչելի եղանակներով հանրային ծառայություններից օգտվելու իրավունքի իրացումը՝ </w:t>
      </w:r>
      <w:r w:rsidR="00327759" w:rsidRPr="00121E5C">
        <w:rPr>
          <w:sz w:val="24"/>
          <w:szCs w:val="24"/>
          <w:lang w:val="hy-AM"/>
        </w:rPr>
        <w:t xml:space="preserve">կիրառելով </w:t>
      </w:r>
      <w:r w:rsidR="00505A8E">
        <w:rPr>
          <w:sz w:val="24"/>
          <w:szCs w:val="24"/>
          <w:lang w:val="hy-AM"/>
        </w:rPr>
        <w:t>լիազոր մարմնի կողմից</w:t>
      </w:r>
      <w:r w:rsidR="00EE61B6" w:rsidRPr="00E756C8">
        <w:rPr>
          <w:sz w:val="24"/>
          <w:szCs w:val="24"/>
          <w:lang w:val="hy-AM"/>
        </w:rPr>
        <w:t xml:space="preserve"> սահմանված </w:t>
      </w:r>
      <w:r w:rsidR="00327759" w:rsidRPr="00121E5C">
        <w:rPr>
          <w:sz w:val="24"/>
          <w:szCs w:val="24"/>
          <w:lang w:val="hy-AM"/>
        </w:rPr>
        <w:t>չափանիշներն</w:t>
      </w:r>
      <w:r w:rsidR="00EE61B6" w:rsidRPr="00E756C8">
        <w:rPr>
          <w:sz w:val="24"/>
          <w:szCs w:val="24"/>
          <w:lang w:val="hy-AM"/>
        </w:rPr>
        <w:t xml:space="preserve"> և պահանջներ</w:t>
      </w:r>
      <w:r w:rsidR="00327759" w:rsidRPr="00121E5C">
        <w:rPr>
          <w:sz w:val="24"/>
          <w:szCs w:val="24"/>
          <w:lang w:val="hy-AM"/>
        </w:rPr>
        <w:t>ը։</w:t>
      </w:r>
    </w:p>
    <w:p w14:paraId="1B6850E7" w14:textId="77777777" w:rsidR="00402855" w:rsidRDefault="00DC0FB9" w:rsidP="00402855">
      <w:pPr>
        <w:spacing w:line="360" w:lineRule="auto"/>
        <w:ind w:left="-450" w:firstLine="450"/>
        <w:jc w:val="both"/>
        <w:rPr>
          <w:rFonts w:cs="Arial"/>
          <w:color w:val="333333"/>
          <w:sz w:val="24"/>
          <w:szCs w:val="24"/>
          <w:shd w:val="clear" w:color="auto" w:fill="FFFFFF"/>
          <w:lang w:val="hy-AM"/>
        </w:rPr>
      </w:pPr>
      <w:r w:rsidRPr="00121E5C">
        <w:rPr>
          <w:sz w:val="24"/>
          <w:szCs w:val="24"/>
          <w:lang w:val="hy-AM"/>
        </w:rPr>
        <w:t xml:space="preserve">15.2. </w:t>
      </w:r>
      <w:r w:rsidRPr="00E756C8">
        <w:rPr>
          <w:sz w:val="24"/>
          <w:szCs w:val="24"/>
          <w:lang w:val="hy-AM"/>
        </w:rPr>
        <w:t xml:space="preserve">Սույն հոդվածի 15.1-ին մասով </w:t>
      </w:r>
      <w:r w:rsidR="00505A8E" w:rsidRPr="00505A8E">
        <w:rPr>
          <w:sz w:val="24"/>
          <w:szCs w:val="24"/>
          <w:lang w:val="hy-AM"/>
        </w:rPr>
        <w:t>սահմանված</w:t>
      </w:r>
      <w:r w:rsidR="006E7824" w:rsidRPr="00AF3288">
        <w:rPr>
          <w:sz w:val="24"/>
          <w:szCs w:val="24"/>
          <w:lang w:val="hy-AM"/>
        </w:rPr>
        <w:t xml:space="preserve"> </w:t>
      </w:r>
      <w:r w:rsidRPr="00AF3288">
        <w:rPr>
          <w:sz w:val="24"/>
          <w:szCs w:val="24"/>
          <w:lang w:val="hy-AM"/>
        </w:rPr>
        <w:t>չափանիշների</w:t>
      </w:r>
      <w:r w:rsidRPr="00505A8E">
        <w:rPr>
          <w:sz w:val="24"/>
          <w:szCs w:val="24"/>
          <w:lang w:val="hy-AM"/>
        </w:rPr>
        <w:t xml:space="preserve"> և պահանջների </w:t>
      </w:r>
      <w:r w:rsidR="006E7824" w:rsidRPr="00505A8E">
        <w:rPr>
          <w:sz w:val="24"/>
          <w:szCs w:val="24"/>
          <w:lang w:val="hy-AM"/>
        </w:rPr>
        <w:t xml:space="preserve">խախտման </w:t>
      </w:r>
      <w:r w:rsidRPr="00E756C8">
        <w:rPr>
          <w:rFonts w:cs="Sylfaen"/>
          <w:color w:val="333333"/>
          <w:sz w:val="24"/>
          <w:szCs w:val="24"/>
          <w:shd w:val="clear" w:color="auto" w:fill="FFFFFF"/>
          <w:lang w:val="hy-AM"/>
        </w:rPr>
        <w:t>նկատմամբ</w:t>
      </w:r>
      <w:r w:rsidRPr="00E756C8">
        <w:rPr>
          <w:rFonts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6E7824" w:rsidRPr="00E756C8">
        <w:rPr>
          <w:rFonts w:cs="Sylfaen"/>
          <w:color w:val="333333"/>
          <w:sz w:val="24"/>
          <w:szCs w:val="24"/>
          <w:shd w:val="clear" w:color="auto" w:fill="FFFFFF"/>
          <w:lang w:val="hy-AM"/>
        </w:rPr>
        <w:t>վերահսկողությունն</w:t>
      </w:r>
      <w:r w:rsidRPr="00E756C8">
        <w:rPr>
          <w:rFonts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E756C8">
        <w:rPr>
          <w:rFonts w:cs="Sylfaen"/>
          <w:color w:val="333333"/>
          <w:sz w:val="24"/>
          <w:szCs w:val="24"/>
          <w:shd w:val="clear" w:color="auto" w:fill="FFFFFF"/>
          <w:lang w:val="hy-AM"/>
        </w:rPr>
        <w:t>իրականացնում</w:t>
      </w:r>
      <w:r w:rsidRPr="00E756C8">
        <w:rPr>
          <w:rFonts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E756C8">
        <w:rPr>
          <w:rFonts w:cs="Sylfaen"/>
          <w:color w:val="333333"/>
          <w:sz w:val="24"/>
          <w:szCs w:val="24"/>
          <w:shd w:val="clear" w:color="auto" w:fill="FFFFFF"/>
          <w:lang w:val="hy-AM"/>
        </w:rPr>
        <w:t>է</w:t>
      </w:r>
      <w:r w:rsidRPr="00E756C8">
        <w:rPr>
          <w:rFonts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AF3288" w:rsidRPr="00E756C8">
        <w:rPr>
          <w:rFonts w:eastAsia="Times New Roman" w:cs="Sylfaen"/>
          <w:color w:val="333333"/>
          <w:sz w:val="24"/>
          <w:szCs w:val="24"/>
          <w:lang w:val="hy-AM"/>
        </w:rPr>
        <w:t>տեսչական</w:t>
      </w:r>
      <w:r w:rsidR="00AF3288" w:rsidRPr="00E756C8">
        <w:rPr>
          <w:rFonts w:eastAsia="Times New Roman" w:cs="Arial"/>
          <w:color w:val="333333"/>
          <w:sz w:val="24"/>
          <w:szCs w:val="24"/>
          <w:lang w:val="hy-AM"/>
        </w:rPr>
        <w:t xml:space="preserve"> </w:t>
      </w:r>
      <w:r w:rsidR="00AF3288" w:rsidRPr="00E756C8">
        <w:rPr>
          <w:rFonts w:eastAsia="Times New Roman" w:cs="Sylfaen"/>
          <w:color w:val="333333"/>
          <w:sz w:val="24"/>
          <w:szCs w:val="24"/>
          <w:lang w:val="hy-AM"/>
        </w:rPr>
        <w:t>մարմին</w:t>
      </w:r>
      <w:r w:rsidR="00590A59" w:rsidRPr="00590A59">
        <w:rPr>
          <w:rFonts w:eastAsia="Times New Roman" w:cs="Sylfaen"/>
          <w:color w:val="333333"/>
          <w:sz w:val="24"/>
          <w:szCs w:val="24"/>
          <w:lang w:val="hy-AM"/>
        </w:rPr>
        <w:t>ը</w:t>
      </w:r>
      <w:r w:rsidR="006E7824" w:rsidRPr="00E756C8">
        <w:rPr>
          <w:rFonts w:cs="Arial"/>
          <w:color w:val="333333"/>
          <w:sz w:val="24"/>
          <w:szCs w:val="24"/>
          <w:shd w:val="clear" w:color="auto" w:fill="FFFFFF"/>
          <w:lang w:val="hy-AM"/>
        </w:rPr>
        <w:t>։</w:t>
      </w:r>
      <w:r w:rsidR="00121E5C" w:rsidRPr="00AF3288">
        <w:rPr>
          <w:rFonts w:cs="Arial"/>
          <w:color w:val="333333"/>
          <w:sz w:val="24"/>
          <w:szCs w:val="24"/>
          <w:shd w:val="clear" w:color="auto" w:fill="FFFFFF"/>
          <w:lang w:val="hy-AM"/>
        </w:rPr>
        <w:t>»</w:t>
      </w:r>
      <w:r w:rsidR="00121E5C" w:rsidRPr="00505A8E">
        <w:rPr>
          <w:rFonts w:cs="Arial"/>
          <w:color w:val="333333"/>
          <w:sz w:val="24"/>
          <w:szCs w:val="24"/>
          <w:shd w:val="clear" w:color="auto" w:fill="FFFFFF"/>
          <w:lang w:val="hy-AM"/>
        </w:rPr>
        <w:t>։</w:t>
      </w:r>
    </w:p>
    <w:p w14:paraId="7B17DD4D" w14:textId="034701EE" w:rsidR="00921775" w:rsidRPr="00121E5C" w:rsidRDefault="00921775" w:rsidP="00402855">
      <w:pPr>
        <w:spacing w:line="360" w:lineRule="auto"/>
        <w:ind w:left="-450" w:firstLine="450"/>
        <w:jc w:val="both"/>
        <w:rPr>
          <w:rFonts w:eastAsia="MS Gothic" w:cs="Cambria Math"/>
          <w:sz w:val="24"/>
          <w:szCs w:val="24"/>
          <w:lang w:val="hy-AM"/>
        </w:rPr>
      </w:pPr>
      <w:r w:rsidRPr="00121E5C">
        <w:rPr>
          <w:b/>
          <w:sz w:val="24"/>
          <w:szCs w:val="24"/>
          <w:lang w:val="hy-AM"/>
        </w:rPr>
        <w:t xml:space="preserve">Հոդված </w:t>
      </w:r>
      <w:r w:rsidR="0017751A" w:rsidRPr="00121E5C">
        <w:rPr>
          <w:b/>
          <w:sz w:val="24"/>
          <w:szCs w:val="24"/>
          <w:lang w:val="hy-AM"/>
        </w:rPr>
        <w:t>4</w:t>
      </w:r>
      <w:r w:rsidRPr="00121E5C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  <w:r w:rsidRPr="00121E5C">
        <w:rPr>
          <w:rFonts w:eastAsia="MS Gothic" w:cs="Cambria Math"/>
          <w:b/>
          <w:sz w:val="24"/>
          <w:szCs w:val="24"/>
          <w:lang w:val="hy-AM"/>
        </w:rPr>
        <w:t xml:space="preserve"> </w:t>
      </w:r>
      <w:r w:rsidRPr="00121E5C">
        <w:rPr>
          <w:rFonts w:eastAsia="MS Gothic" w:cs="Cambria Math"/>
          <w:sz w:val="24"/>
          <w:szCs w:val="24"/>
          <w:lang w:val="hy-AM"/>
        </w:rPr>
        <w:t>Օրենքի 21-րդ հոդվածի՝</w:t>
      </w:r>
      <w:r w:rsidR="00B85F75">
        <w:rPr>
          <w:rFonts w:eastAsia="MS Gothic" w:cs="Cambria Math"/>
          <w:sz w:val="24"/>
          <w:szCs w:val="24"/>
          <w:lang w:val="hy-AM"/>
        </w:rPr>
        <w:t xml:space="preserve"> </w:t>
      </w:r>
    </w:p>
    <w:p w14:paraId="5D91D3FF" w14:textId="7B9DC643" w:rsidR="00921775" w:rsidRPr="00121E5C" w:rsidRDefault="00921775" w:rsidP="00402855">
      <w:pPr>
        <w:spacing w:line="360" w:lineRule="auto"/>
        <w:ind w:left="-450" w:firstLine="450"/>
        <w:jc w:val="both"/>
        <w:rPr>
          <w:rFonts w:eastAsia="MS Gothic" w:cs="Cambria Math"/>
          <w:sz w:val="24"/>
          <w:szCs w:val="24"/>
          <w:lang w:val="hy-AM"/>
        </w:rPr>
      </w:pPr>
      <w:r w:rsidRPr="00121E5C">
        <w:rPr>
          <w:rFonts w:eastAsia="MS Gothic" w:cs="Cambria Math"/>
          <w:sz w:val="24"/>
          <w:szCs w:val="24"/>
          <w:lang w:val="hy-AM"/>
        </w:rPr>
        <w:t xml:space="preserve">1) 3-րդ մասի </w:t>
      </w:r>
      <w:r w:rsidR="00167F14" w:rsidRPr="00121E5C">
        <w:rPr>
          <w:rFonts w:eastAsia="MS Gothic" w:cs="Cambria Math"/>
          <w:sz w:val="24"/>
          <w:szCs w:val="24"/>
          <w:lang w:val="hy-AM"/>
        </w:rPr>
        <w:t xml:space="preserve">4-րդ </w:t>
      </w:r>
      <w:r w:rsidR="00AB7297" w:rsidRPr="00121E5C">
        <w:rPr>
          <w:rFonts w:eastAsia="MS Gothic" w:cs="Cambria Math"/>
          <w:sz w:val="24"/>
          <w:szCs w:val="24"/>
          <w:lang w:val="hy-AM"/>
        </w:rPr>
        <w:t>կետից</w:t>
      </w:r>
      <w:r w:rsidR="00167F14" w:rsidRPr="00121E5C">
        <w:rPr>
          <w:rFonts w:eastAsia="MS Gothic" w:cs="Cambria Math"/>
          <w:sz w:val="24"/>
          <w:szCs w:val="24"/>
          <w:lang w:val="hy-AM"/>
        </w:rPr>
        <w:t xml:space="preserve"> </w:t>
      </w:r>
      <w:r w:rsidR="00AB7297" w:rsidRPr="00121E5C">
        <w:rPr>
          <w:rFonts w:eastAsia="MS Gothic" w:cs="Cambria Math"/>
          <w:sz w:val="24"/>
          <w:szCs w:val="24"/>
          <w:lang w:val="hy-AM"/>
        </w:rPr>
        <w:t xml:space="preserve">հանել </w:t>
      </w:r>
      <w:r w:rsidRPr="00121E5C">
        <w:rPr>
          <w:rFonts w:eastAsia="MS Gothic" w:cs="Cambria Math"/>
          <w:sz w:val="24"/>
          <w:szCs w:val="24"/>
          <w:lang w:val="hy-AM"/>
        </w:rPr>
        <w:t>«և այդ նպատակով</w:t>
      </w:r>
      <w:r w:rsidR="001350A7" w:rsidRPr="00121E5C">
        <w:rPr>
          <w:rFonts w:eastAsia="MS Gothic" w:cs="Cambria Math"/>
          <w:sz w:val="24"/>
          <w:szCs w:val="24"/>
          <w:lang w:val="hy-AM"/>
        </w:rPr>
        <w:t xml:space="preserve"> անկախ կյանքի կենտրոնների ստեղծմանը</w:t>
      </w:r>
      <w:r w:rsidRPr="00121E5C">
        <w:rPr>
          <w:rFonts w:eastAsia="MS Gothic" w:cs="Cambria Math"/>
          <w:sz w:val="24"/>
          <w:szCs w:val="24"/>
          <w:lang w:val="hy-AM"/>
        </w:rPr>
        <w:t>» բառերը։</w:t>
      </w:r>
    </w:p>
    <w:p w14:paraId="70501190" w14:textId="4BBD7BCA" w:rsidR="00B1091F" w:rsidRPr="00121E5C" w:rsidRDefault="00B1091F" w:rsidP="00402855">
      <w:pPr>
        <w:spacing w:line="360" w:lineRule="auto"/>
        <w:ind w:left="-450" w:firstLine="450"/>
        <w:jc w:val="both"/>
        <w:rPr>
          <w:rFonts w:eastAsia="MS Gothic" w:cs="Cambria Math"/>
          <w:sz w:val="24"/>
          <w:szCs w:val="24"/>
          <w:lang w:val="hy-AM"/>
        </w:rPr>
      </w:pPr>
      <w:r w:rsidRPr="00121E5C">
        <w:rPr>
          <w:rFonts w:eastAsia="MS Gothic" w:cs="Cambria Math"/>
          <w:sz w:val="24"/>
          <w:szCs w:val="24"/>
          <w:lang w:val="hy-AM"/>
        </w:rPr>
        <w:t>2) 3.1-ին մասը շարադրել նոր խմբագրությամբ՝ հետևյալ բովանդակությամբ</w:t>
      </w:r>
      <w:r w:rsidRPr="00121E5C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121E5C">
        <w:rPr>
          <w:rFonts w:eastAsia="MS Gothic" w:cs="Cambria Math"/>
          <w:sz w:val="24"/>
          <w:szCs w:val="24"/>
          <w:lang w:val="hy-AM"/>
        </w:rPr>
        <w:t xml:space="preserve">  «3</w:t>
      </w:r>
      <w:r w:rsidRPr="00B85F75">
        <w:rPr>
          <w:rFonts w:eastAsia="MS Gothic" w:cs="Cambria Math" w:hint="eastAsia"/>
          <w:sz w:val="24"/>
          <w:szCs w:val="24"/>
          <w:lang w:val="hy-AM"/>
        </w:rPr>
        <w:t>․</w:t>
      </w:r>
      <w:r w:rsidRPr="00121E5C">
        <w:rPr>
          <w:rFonts w:eastAsia="MS Gothic" w:cs="Cambria Math"/>
          <w:sz w:val="24"/>
          <w:szCs w:val="24"/>
          <w:lang w:val="hy-AM"/>
        </w:rPr>
        <w:t>1</w:t>
      </w:r>
      <w:r w:rsidRPr="00B85F75">
        <w:rPr>
          <w:rFonts w:eastAsia="MS Gothic" w:cs="Cambria Math" w:hint="eastAsia"/>
          <w:sz w:val="24"/>
          <w:szCs w:val="24"/>
          <w:lang w:val="hy-AM"/>
        </w:rPr>
        <w:t>․</w:t>
      </w:r>
      <w:r w:rsidR="009975BE" w:rsidRPr="00121E5C">
        <w:rPr>
          <w:rFonts w:eastAsia="MS Gothic" w:cs="Cambria Math"/>
          <w:sz w:val="24"/>
          <w:szCs w:val="24"/>
          <w:lang w:val="hy-AM"/>
        </w:rPr>
        <w:t xml:space="preserve"> </w:t>
      </w:r>
      <w:r w:rsidRPr="00121E5C">
        <w:rPr>
          <w:rFonts w:eastAsia="MS Gothic" w:cs="Cambria Math"/>
          <w:sz w:val="24"/>
          <w:szCs w:val="24"/>
          <w:lang w:val="hy-AM"/>
        </w:rPr>
        <w:t xml:space="preserve">Անկախ կյանքի կենտրոնի գործունեության կարգը, պաշտոնների անվանացանկերը և դրանում ներառված պաշտոնների </w:t>
      </w:r>
      <w:r w:rsidR="002E2103" w:rsidRPr="00121E5C">
        <w:rPr>
          <w:rFonts w:eastAsia="MS Gothic" w:cs="Cambria Math"/>
          <w:sz w:val="24"/>
          <w:szCs w:val="24"/>
          <w:lang w:val="hy-AM"/>
        </w:rPr>
        <w:t xml:space="preserve">նկարագրերի </w:t>
      </w:r>
      <w:r w:rsidRPr="00121E5C">
        <w:rPr>
          <w:rFonts w:eastAsia="MS Gothic" w:cs="Cambria Math"/>
          <w:sz w:val="24"/>
          <w:szCs w:val="24"/>
          <w:lang w:val="hy-AM"/>
        </w:rPr>
        <w:t>օրինակելի ձևերը, հաստիքացուցակի օրինակելի ձևը, աշխատավարձերի միասնական համակարգի ձևավորման մեխանիզմները</w:t>
      </w:r>
      <w:r w:rsidR="00164B1D" w:rsidRPr="00121E5C">
        <w:rPr>
          <w:rFonts w:eastAsia="MS Gothic" w:cs="Cambria Math"/>
          <w:sz w:val="24"/>
          <w:szCs w:val="24"/>
          <w:lang w:val="hy-AM"/>
        </w:rPr>
        <w:t xml:space="preserve"> հաստատում է լիազոր մարմինը</w:t>
      </w:r>
      <w:r w:rsidRPr="00121E5C">
        <w:rPr>
          <w:rFonts w:eastAsia="MS Gothic" w:cs="Cambria Math"/>
          <w:sz w:val="24"/>
          <w:szCs w:val="24"/>
          <w:lang w:val="hy-AM"/>
        </w:rPr>
        <w:t>։</w:t>
      </w:r>
      <w:r w:rsidR="009975BE" w:rsidRPr="00121E5C">
        <w:rPr>
          <w:rFonts w:eastAsia="MS Gothic" w:cs="Cambria Math"/>
          <w:sz w:val="24"/>
          <w:szCs w:val="24"/>
          <w:lang w:val="hy-AM"/>
        </w:rPr>
        <w:t>»։</w:t>
      </w:r>
      <w:r w:rsidRPr="00121E5C">
        <w:rPr>
          <w:rFonts w:eastAsia="MS Gothic" w:cs="Cambria Math"/>
          <w:sz w:val="24"/>
          <w:szCs w:val="24"/>
          <w:lang w:val="hy-AM"/>
        </w:rPr>
        <w:t xml:space="preserve"> </w:t>
      </w:r>
    </w:p>
    <w:p w14:paraId="3E7ED5BF" w14:textId="1F71621F" w:rsidR="00921775" w:rsidRPr="00121E5C" w:rsidRDefault="001D7FC6" w:rsidP="00402855">
      <w:pPr>
        <w:spacing w:line="360" w:lineRule="auto"/>
        <w:ind w:left="-450" w:firstLine="450"/>
        <w:jc w:val="both"/>
        <w:rPr>
          <w:b/>
          <w:color w:val="000000"/>
          <w:sz w:val="24"/>
          <w:szCs w:val="24"/>
          <w:shd w:val="clear" w:color="auto" w:fill="FFFFFF"/>
          <w:lang w:val="hy-AM"/>
        </w:rPr>
      </w:pPr>
      <w:r w:rsidRPr="00121E5C">
        <w:rPr>
          <w:rFonts w:eastAsia="MS Gothic" w:cs="Cambria Math"/>
          <w:sz w:val="24"/>
          <w:szCs w:val="24"/>
          <w:lang w:val="hy-AM"/>
        </w:rPr>
        <w:t>3</w:t>
      </w:r>
      <w:r w:rsidR="00921775" w:rsidRPr="00121E5C">
        <w:rPr>
          <w:rFonts w:eastAsia="MS Gothic" w:cs="Cambria Math"/>
          <w:sz w:val="24"/>
          <w:szCs w:val="24"/>
          <w:lang w:val="hy-AM"/>
        </w:rPr>
        <w:t>) 3</w:t>
      </w:r>
      <w:r w:rsidR="00921775" w:rsidRPr="00121E5C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921775" w:rsidRPr="00121E5C">
        <w:rPr>
          <w:rFonts w:eastAsia="MS Gothic" w:cs="Cambria Math"/>
          <w:sz w:val="24"/>
          <w:szCs w:val="24"/>
          <w:lang w:val="hy-AM"/>
        </w:rPr>
        <w:t>2-րդ մաս</w:t>
      </w:r>
      <w:r w:rsidR="00524B37" w:rsidRPr="00121E5C">
        <w:rPr>
          <w:rFonts w:eastAsia="MS Gothic" w:cs="Cambria Math"/>
          <w:sz w:val="24"/>
          <w:szCs w:val="24"/>
          <w:lang w:val="hy-AM"/>
        </w:rPr>
        <w:t xml:space="preserve">ն ուժը կորցրած ճանաչել։ </w:t>
      </w:r>
    </w:p>
    <w:p w14:paraId="22DAE0BF" w14:textId="66FCD6F3" w:rsidR="00921775" w:rsidRPr="00121E5C" w:rsidRDefault="001D7FC6" w:rsidP="00402855">
      <w:pPr>
        <w:spacing w:line="360" w:lineRule="auto"/>
        <w:ind w:left="-450" w:firstLine="450"/>
        <w:jc w:val="both"/>
        <w:rPr>
          <w:color w:val="000000"/>
          <w:sz w:val="24"/>
          <w:szCs w:val="24"/>
          <w:shd w:val="clear" w:color="auto" w:fill="FFFFFF"/>
          <w:lang w:val="hy-AM"/>
        </w:rPr>
      </w:pPr>
      <w:r w:rsidRPr="00121E5C">
        <w:rPr>
          <w:color w:val="000000"/>
          <w:sz w:val="24"/>
          <w:szCs w:val="24"/>
          <w:shd w:val="clear" w:color="auto" w:fill="FFFFFF"/>
          <w:lang w:val="hy-AM"/>
        </w:rPr>
        <w:t>4</w:t>
      </w:r>
      <w:r w:rsidR="00921775" w:rsidRPr="00121E5C">
        <w:rPr>
          <w:rFonts w:cs="Cambria Math"/>
          <w:color w:val="000000"/>
          <w:sz w:val="24"/>
          <w:szCs w:val="24"/>
          <w:shd w:val="clear" w:color="auto" w:fill="FFFFFF"/>
          <w:lang w:val="hy-AM"/>
        </w:rPr>
        <w:t>)</w:t>
      </w:r>
      <w:r w:rsidR="00921775" w:rsidRPr="00121E5C">
        <w:rPr>
          <w:color w:val="000000"/>
          <w:sz w:val="24"/>
          <w:szCs w:val="24"/>
          <w:shd w:val="clear" w:color="auto" w:fill="FFFFFF"/>
          <w:lang w:val="hy-AM"/>
        </w:rPr>
        <w:t xml:space="preserve"> 4-րդ մասը «հասարակական կազմակերպություններին» բառ</w:t>
      </w:r>
      <w:r w:rsidR="001F2120" w:rsidRPr="00121E5C">
        <w:rPr>
          <w:color w:val="000000"/>
          <w:sz w:val="24"/>
          <w:szCs w:val="24"/>
          <w:shd w:val="clear" w:color="auto" w:fill="FFFFFF"/>
          <w:lang w:val="hy-AM"/>
        </w:rPr>
        <w:t>եր</w:t>
      </w:r>
      <w:r w:rsidR="00921775" w:rsidRPr="00121E5C">
        <w:rPr>
          <w:color w:val="000000"/>
          <w:sz w:val="24"/>
          <w:szCs w:val="24"/>
          <w:shd w:val="clear" w:color="auto" w:fill="FFFFFF"/>
          <w:lang w:val="hy-AM"/>
        </w:rPr>
        <w:t xml:space="preserve">ից հետո լրացնել «, ինչպես նաև պետական մարմիններին» բառերը։ </w:t>
      </w:r>
    </w:p>
    <w:p w14:paraId="41ECC97E" w14:textId="69A1127F" w:rsidR="00921775" w:rsidRPr="00121E5C" w:rsidRDefault="00921775" w:rsidP="00402855">
      <w:pPr>
        <w:spacing w:line="360" w:lineRule="auto"/>
        <w:ind w:left="-450" w:firstLine="450"/>
        <w:jc w:val="both"/>
        <w:rPr>
          <w:color w:val="000000"/>
          <w:sz w:val="24"/>
          <w:szCs w:val="24"/>
          <w:shd w:val="clear" w:color="auto" w:fill="FFFFFF"/>
          <w:lang w:val="hy-AM"/>
        </w:rPr>
      </w:pPr>
      <w:r w:rsidRPr="00121E5C">
        <w:rPr>
          <w:b/>
          <w:sz w:val="24"/>
          <w:szCs w:val="24"/>
          <w:lang w:val="hy-AM"/>
        </w:rPr>
        <w:t xml:space="preserve">Հոդված </w:t>
      </w:r>
      <w:r w:rsidR="0017751A" w:rsidRPr="00121E5C">
        <w:rPr>
          <w:b/>
          <w:sz w:val="24"/>
          <w:szCs w:val="24"/>
          <w:lang w:val="hy-AM"/>
        </w:rPr>
        <w:t>5</w:t>
      </w:r>
      <w:r w:rsidRPr="00121E5C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․</w:t>
      </w:r>
      <w:r w:rsidRPr="00121E5C">
        <w:rPr>
          <w:b/>
          <w:sz w:val="24"/>
          <w:szCs w:val="24"/>
          <w:lang w:val="hy-AM"/>
        </w:rPr>
        <w:t xml:space="preserve"> Եզրափակիչ մաս և անցումային դրույթներ</w:t>
      </w:r>
      <w:r w:rsidRPr="00121E5C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</w:p>
    <w:p w14:paraId="33FAB2E7" w14:textId="707FE865" w:rsidR="00921775" w:rsidRPr="00121E5C" w:rsidRDefault="00921775" w:rsidP="00402855">
      <w:pPr>
        <w:pStyle w:val="ListParagraph"/>
        <w:spacing w:line="360" w:lineRule="auto"/>
        <w:ind w:left="-450" w:firstLine="450"/>
        <w:jc w:val="both"/>
        <w:rPr>
          <w:color w:val="000000"/>
          <w:sz w:val="24"/>
          <w:szCs w:val="24"/>
          <w:shd w:val="clear" w:color="auto" w:fill="FFFFFF"/>
          <w:lang w:val="hy-AM"/>
        </w:rPr>
      </w:pPr>
      <w:r w:rsidRPr="00121E5C">
        <w:rPr>
          <w:color w:val="000000"/>
          <w:sz w:val="24"/>
          <w:szCs w:val="24"/>
          <w:shd w:val="clear" w:color="auto" w:fill="FFFFFF"/>
          <w:lang w:val="hy-AM"/>
        </w:rPr>
        <w:t>1</w:t>
      </w:r>
      <w:r w:rsidRPr="00121E5C">
        <w:rPr>
          <w:rFonts w:ascii="MS Mincho" w:eastAsia="MS Mincho" w:hAnsi="MS Mincho" w:cs="MS Mincho" w:hint="eastAsia"/>
          <w:color w:val="000000"/>
          <w:sz w:val="24"/>
          <w:szCs w:val="24"/>
          <w:shd w:val="clear" w:color="auto" w:fill="FFFFFF"/>
          <w:lang w:val="hy-AM"/>
        </w:rPr>
        <w:t>․</w:t>
      </w:r>
      <w:r w:rsidRPr="00121E5C">
        <w:rPr>
          <w:color w:val="000000"/>
          <w:sz w:val="24"/>
          <w:szCs w:val="24"/>
          <w:shd w:val="clear" w:color="auto" w:fill="FFFFFF"/>
          <w:lang w:val="hy-AM"/>
        </w:rPr>
        <w:t xml:space="preserve"> Սույն օրենքն ուժի մեջ է մտնում պաշտոնական հրապարակման օրվան հաջորդող տասներորդ օրը, բացառությամբ սույն օրենքի </w:t>
      </w:r>
      <w:r w:rsidR="00CD6FE5">
        <w:rPr>
          <w:color w:val="000000"/>
          <w:sz w:val="24"/>
          <w:szCs w:val="24"/>
          <w:shd w:val="clear" w:color="auto" w:fill="FFFFFF"/>
          <w:lang w:val="hy-AM"/>
        </w:rPr>
        <w:t>4</w:t>
      </w:r>
      <w:r w:rsidRPr="00121E5C">
        <w:rPr>
          <w:color w:val="000000"/>
          <w:sz w:val="24"/>
          <w:szCs w:val="24"/>
          <w:shd w:val="clear" w:color="auto" w:fill="FFFFFF"/>
          <w:lang w:val="hy-AM"/>
        </w:rPr>
        <w:t xml:space="preserve">-րդ հոդվածով լրացվող 15.1-ին </w:t>
      </w:r>
      <w:r w:rsidR="00D311CC">
        <w:rPr>
          <w:color w:val="000000"/>
          <w:sz w:val="24"/>
          <w:szCs w:val="24"/>
          <w:shd w:val="clear" w:color="auto" w:fill="FFFFFF"/>
          <w:lang w:val="hy-AM"/>
        </w:rPr>
        <w:t xml:space="preserve">և 15.2-րդ </w:t>
      </w:r>
      <w:r w:rsidRPr="00121E5C">
        <w:rPr>
          <w:color w:val="000000"/>
          <w:sz w:val="24"/>
          <w:szCs w:val="24"/>
          <w:shd w:val="clear" w:color="auto" w:fill="FFFFFF"/>
          <w:lang w:val="hy-AM"/>
        </w:rPr>
        <w:t>մաս</w:t>
      </w:r>
      <w:r w:rsidR="00D311CC">
        <w:rPr>
          <w:color w:val="000000"/>
          <w:sz w:val="24"/>
          <w:szCs w:val="24"/>
          <w:shd w:val="clear" w:color="auto" w:fill="FFFFFF"/>
          <w:lang w:val="hy-AM"/>
        </w:rPr>
        <w:t>եր</w:t>
      </w:r>
      <w:r w:rsidRPr="00121E5C">
        <w:rPr>
          <w:color w:val="000000"/>
          <w:sz w:val="24"/>
          <w:szCs w:val="24"/>
          <w:shd w:val="clear" w:color="auto" w:fill="FFFFFF"/>
          <w:lang w:val="hy-AM"/>
        </w:rPr>
        <w:t>ի, որ</w:t>
      </w:r>
      <w:r w:rsidR="00D311CC">
        <w:rPr>
          <w:color w:val="000000"/>
          <w:sz w:val="24"/>
          <w:szCs w:val="24"/>
          <w:shd w:val="clear" w:color="auto" w:fill="FFFFFF"/>
          <w:lang w:val="hy-AM"/>
        </w:rPr>
        <w:t>ո</w:t>
      </w:r>
      <w:r w:rsidRPr="00121E5C">
        <w:rPr>
          <w:color w:val="000000"/>
          <w:sz w:val="24"/>
          <w:szCs w:val="24"/>
          <w:shd w:val="clear" w:color="auto" w:fill="FFFFFF"/>
          <w:lang w:val="hy-AM"/>
        </w:rPr>
        <w:t>ն</w:t>
      </w:r>
      <w:r w:rsidR="00D311CC">
        <w:rPr>
          <w:color w:val="000000"/>
          <w:sz w:val="24"/>
          <w:szCs w:val="24"/>
          <w:shd w:val="clear" w:color="auto" w:fill="FFFFFF"/>
          <w:lang w:val="hy-AM"/>
        </w:rPr>
        <w:t>ք</w:t>
      </w:r>
      <w:r w:rsidRPr="00121E5C">
        <w:rPr>
          <w:color w:val="000000"/>
          <w:sz w:val="24"/>
          <w:szCs w:val="24"/>
          <w:shd w:val="clear" w:color="auto" w:fill="FFFFFF"/>
          <w:lang w:val="hy-AM"/>
        </w:rPr>
        <w:t xml:space="preserve"> ուժի մեջ </w:t>
      </w:r>
      <w:r w:rsidR="00D311CC">
        <w:rPr>
          <w:color w:val="000000"/>
          <w:sz w:val="24"/>
          <w:szCs w:val="24"/>
          <w:shd w:val="clear" w:color="auto" w:fill="FFFFFF"/>
          <w:lang w:val="hy-AM"/>
        </w:rPr>
        <w:t>են</w:t>
      </w:r>
      <w:r w:rsidRPr="00121E5C">
        <w:rPr>
          <w:color w:val="000000"/>
          <w:sz w:val="24"/>
          <w:szCs w:val="24"/>
          <w:shd w:val="clear" w:color="auto" w:fill="FFFFFF"/>
          <w:lang w:val="hy-AM"/>
        </w:rPr>
        <w:t xml:space="preserve"> մտնում </w:t>
      </w:r>
      <w:r w:rsidR="00D311CC">
        <w:rPr>
          <w:color w:val="000000"/>
          <w:sz w:val="24"/>
          <w:szCs w:val="24"/>
          <w:shd w:val="clear" w:color="auto" w:fill="FFFFFF"/>
          <w:lang w:val="hy-AM"/>
        </w:rPr>
        <w:t xml:space="preserve">15.1-ին մասով </w:t>
      </w:r>
      <w:r w:rsidRPr="00121E5C">
        <w:rPr>
          <w:color w:val="000000"/>
          <w:sz w:val="24"/>
          <w:szCs w:val="24"/>
          <w:shd w:val="clear" w:color="auto" w:fill="FFFFFF"/>
          <w:lang w:val="hy-AM"/>
        </w:rPr>
        <w:t xml:space="preserve"> նախատեսված </w:t>
      </w:r>
      <w:r w:rsidR="0074250E" w:rsidRPr="00121E5C">
        <w:rPr>
          <w:color w:val="000000"/>
          <w:sz w:val="24"/>
          <w:szCs w:val="24"/>
          <w:shd w:val="clear" w:color="auto" w:fill="FFFFFF"/>
          <w:lang w:val="hy-AM"/>
        </w:rPr>
        <w:t xml:space="preserve">ենթաօրենսդրական </w:t>
      </w:r>
      <w:r w:rsidRPr="00121E5C">
        <w:rPr>
          <w:color w:val="000000"/>
          <w:sz w:val="24"/>
          <w:szCs w:val="24"/>
          <w:shd w:val="clear" w:color="auto" w:fill="FFFFFF"/>
          <w:lang w:val="hy-AM"/>
        </w:rPr>
        <w:t>իրավական ակտ</w:t>
      </w:r>
      <w:r w:rsidR="00362C18" w:rsidRPr="00121E5C">
        <w:rPr>
          <w:color w:val="000000"/>
          <w:sz w:val="24"/>
          <w:szCs w:val="24"/>
          <w:shd w:val="clear" w:color="auto" w:fill="FFFFFF"/>
          <w:lang w:val="hy-AM"/>
        </w:rPr>
        <w:t xml:space="preserve">ն </w:t>
      </w:r>
      <w:r w:rsidRPr="00121E5C">
        <w:rPr>
          <w:color w:val="000000"/>
          <w:sz w:val="24"/>
          <w:szCs w:val="24"/>
          <w:shd w:val="clear" w:color="auto" w:fill="FFFFFF"/>
          <w:lang w:val="hy-AM"/>
        </w:rPr>
        <w:t>ուժի մեջ մտնելու պահից:</w:t>
      </w:r>
    </w:p>
    <w:p w14:paraId="33AE1060" w14:textId="6048B402" w:rsidR="00921775" w:rsidRPr="00121E5C" w:rsidRDefault="00921775" w:rsidP="00402855">
      <w:pPr>
        <w:pStyle w:val="ListParagraph"/>
        <w:spacing w:line="360" w:lineRule="auto"/>
        <w:ind w:left="-450" w:firstLine="450"/>
        <w:jc w:val="both"/>
        <w:rPr>
          <w:color w:val="000000"/>
          <w:sz w:val="24"/>
          <w:szCs w:val="24"/>
          <w:shd w:val="clear" w:color="auto" w:fill="FFFFFF"/>
          <w:lang w:val="hy-AM"/>
        </w:rPr>
      </w:pPr>
      <w:r w:rsidRPr="00121E5C">
        <w:rPr>
          <w:color w:val="000000"/>
          <w:sz w:val="24"/>
          <w:szCs w:val="24"/>
          <w:shd w:val="clear" w:color="auto" w:fill="FFFFFF"/>
          <w:lang w:val="hy-AM"/>
        </w:rPr>
        <w:t>2. Սույն օրենքից բխող</w:t>
      </w:r>
      <w:r w:rsidR="002148C5" w:rsidRPr="00121E5C">
        <w:rPr>
          <w:color w:val="000000"/>
          <w:sz w:val="24"/>
          <w:szCs w:val="24"/>
          <w:shd w:val="clear" w:color="auto" w:fill="FFFFFF"/>
          <w:lang w:val="hy-AM"/>
        </w:rPr>
        <w:t xml:space="preserve"> ենթաօրենսդրական</w:t>
      </w:r>
      <w:r w:rsidRPr="00121E5C">
        <w:rPr>
          <w:color w:val="000000"/>
          <w:sz w:val="24"/>
          <w:szCs w:val="24"/>
          <w:shd w:val="clear" w:color="auto" w:fill="FFFFFF"/>
          <w:lang w:val="hy-AM"/>
        </w:rPr>
        <w:t xml:space="preserve"> իրավական ակտերն ընդունվում են սույն օրենքն ուժի մեջ մտնելուց հետո` մեկ տարվա ընթացքում:</w:t>
      </w:r>
    </w:p>
    <w:p w14:paraId="693CA0B9" w14:textId="2595FCBF" w:rsidR="00814475" w:rsidRPr="00121E5C" w:rsidRDefault="00814475" w:rsidP="00402855">
      <w:pPr>
        <w:pStyle w:val="xmsonormal"/>
        <w:shd w:val="clear" w:color="auto" w:fill="FFFFFF"/>
        <w:spacing w:before="0" w:beforeAutospacing="0" w:after="0" w:afterAutospacing="0" w:line="360" w:lineRule="auto"/>
        <w:ind w:left="-450" w:right="150" w:firstLine="450"/>
        <w:jc w:val="right"/>
        <w:rPr>
          <w:rFonts w:ascii="GHEA Grapalat" w:hAnsi="GHEA Grapalat"/>
          <w:b/>
          <w:bCs/>
          <w:color w:val="000000"/>
          <w:lang w:val="hy-AM"/>
        </w:rPr>
      </w:pPr>
    </w:p>
    <w:p w14:paraId="060E01C8" w14:textId="626719B0" w:rsidR="0087194A" w:rsidRPr="00121E5C" w:rsidRDefault="0087194A" w:rsidP="00402855">
      <w:pPr>
        <w:pStyle w:val="xmsonormal"/>
        <w:shd w:val="clear" w:color="auto" w:fill="FFFFFF"/>
        <w:spacing w:before="0" w:beforeAutospacing="0" w:after="0" w:afterAutospacing="0" w:line="360" w:lineRule="auto"/>
        <w:ind w:left="-450" w:right="150" w:firstLine="450"/>
        <w:jc w:val="right"/>
        <w:rPr>
          <w:rFonts w:ascii="GHEA Grapalat" w:hAnsi="GHEA Grapalat"/>
          <w:b/>
          <w:bCs/>
          <w:color w:val="000000"/>
          <w:lang w:val="hy-AM"/>
        </w:rPr>
      </w:pPr>
    </w:p>
    <w:p w14:paraId="3EBCFD90" w14:textId="082B0F5B" w:rsidR="0087194A" w:rsidRPr="00121E5C" w:rsidRDefault="0087194A" w:rsidP="00402855">
      <w:pPr>
        <w:pStyle w:val="xmsonormal"/>
        <w:shd w:val="clear" w:color="auto" w:fill="FFFFFF"/>
        <w:spacing w:before="0" w:beforeAutospacing="0" w:after="0" w:afterAutospacing="0" w:line="360" w:lineRule="auto"/>
        <w:ind w:left="-450" w:right="150" w:firstLine="450"/>
        <w:rPr>
          <w:rFonts w:ascii="GHEA Grapalat" w:hAnsi="GHEA Grapalat"/>
          <w:b/>
          <w:bCs/>
          <w:color w:val="000000"/>
          <w:lang w:val="hy-AM"/>
        </w:rPr>
      </w:pPr>
    </w:p>
    <w:p w14:paraId="3F24CA89" w14:textId="31DA0F4D" w:rsidR="00921775" w:rsidRPr="00121E5C" w:rsidRDefault="00921775" w:rsidP="00402855">
      <w:pPr>
        <w:pStyle w:val="xmsonormal"/>
        <w:shd w:val="clear" w:color="auto" w:fill="FFFFFF"/>
        <w:spacing w:before="0" w:beforeAutospacing="0" w:after="0" w:afterAutospacing="0" w:line="360" w:lineRule="auto"/>
        <w:ind w:left="-450" w:right="150" w:firstLine="450"/>
        <w:jc w:val="right"/>
        <w:rPr>
          <w:rFonts w:ascii="GHEA Grapalat" w:hAnsi="GHEA Grapalat"/>
          <w:b/>
          <w:bCs/>
          <w:color w:val="000000"/>
          <w:lang w:val="hy-AM"/>
        </w:rPr>
      </w:pPr>
      <w:r w:rsidRPr="00121E5C">
        <w:rPr>
          <w:rFonts w:ascii="GHEA Grapalat" w:hAnsi="GHEA Grapalat"/>
          <w:b/>
          <w:bCs/>
          <w:color w:val="000000"/>
          <w:lang w:val="hy-AM"/>
        </w:rPr>
        <w:lastRenderedPageBreak/>
        <w:t>ՆԱԽԱԳԻԾ</w:t>
      </w:r>
    </w:p>
    <w:p w14:paraId="017AC08A" w14:textId="77777777" w:rsidR="00921775" w:rsidRPr="00121E5C" w:rsidRDefault="00921775" w:rsidP="00402855">
      <w:pPr>
        <w:pStyle w:val="xmsonormal"/>
        <w:shd w:val="clear" w:color="auto" w:fill="FFFFFF"/>
        <w:spacing w:before="0" w:beforeAutospacing="0" w:after="0" w:afterAutospacing="0" w:line="360" w:lineRule="auto"/>
        <w:ind w:left="-450" w:right="150" w:firstLine="450"/>
        <w:jc w:val="right"/>
        <w:rPr>
          <w:rFonts w:ascii="GHEA Grapalat" w:hAnsi="GHEA Grapalat"/>
          <w:b/>
          <w:bCs/>
          <w:color w:val="000000"/>
          <w:lang w:val="hy-AM"/>
        </w:rPr>
      </w:pPr>
    </w:p>
    <w:p w14:paraId="5D392EA5" w14:textId="77777777" w:rsidR="00921775" w:rsidRPr="00121E5C" w:rsidRDefault="00921775" w:rsidP="00402855">
      <w:pPr>
        <w:pStyle w:val="xmsonormal"/>
        <w:shd w:val="clear" w:color="auto" w:fill="FFFFFF"/>
        <w:spacing w:before="0" w:beforeAutospacing="0" w:after="0" w:afterAutospacing="0" w:line="360" w:lineRule="auto"/>
        <w:ind w:left="-450" w:right="150" w:firstLine="450"/>
        <w:jc w:val="right"/>
        <w:rPr>
          <w:rFonts w:ascii="GHEA Grapalat" w:hAnsi="GHEA Grapalat"/>
          <w:b/>
          <w:bCs/>
          <w:color w:val="000000"/>
          <w:lang w:val="hy-AM"/>
        </w:rPr>
      </w:pPr>
    </w:p>
    <w:p w14:paraId="75BF58D7" w14:textId="77777777" w:rsidR="00921775" w:rsidRPr="00121E5C" w:rsidRDefault="00921775" w:rsidP="00402855">
      <w:pPr>
        <w:pStyle w:val="xmsonormal"/>
        <w:shd w:val="clear" w:color="auto" w:fill="FFFFFF"/>
        <w:spacing w:before="0" w:beforeAutospacing="0" w:after="0" w:afterAutospacing="0" w:line="360" w:lineRule="auto"/>
        <w:ind w:left="-450" w:right="150" w:firstLine="450"/>
        <w:jc w:val="center"/>
        <w:rPr>
          <w:rFonts w:ascii="GHEA Grapalat" w:hAnsi="GHEA Grapalat"/>
          <w:color w:val="212121"/>
          <w:lang w:val="hy-AM"/>
        </w:rPr>
      </w:pPr>
      <w:r w:rsidRPr="00121E5C">
        <w:rPr>
          <w:rFonts w:ascii="GHEA Grapalat" w:hAnsi="GHEA Grapalat"/>
          <w:b/>
          <w:bCs/>
          <w:color w:val="000000"/>
          <w:lang w:val="hy-AM"/>
        </w:rPr>
        <w:t>ՀԱՅԱՍՏԱՆԻ ՀԱՆՐԱՊԵՏՈՒԹՅԱՆ</w:t>
      </w:r>
      <w:r w:rsidRPr="00121E5C">
        <w:rPr>
          <w:rFonts w:ascii="GHEA Grapalat" w:hAnsi="GHEA Grapalat"/>
          <w:b/>
          <w:bCs/>
          <w:color w:val="000000"/>
          <w:lang w:val="hy-AM"/>
        </w:rPr>
        <w:br/>
        <w:t xml:space="preserve">   ՕՐԵՆՔԸ</w:t>
      </w:r>
    </w:p>
    <w:p w14:paraId="48C020CC" w14:textId="77777777" w:rsidR="00921775" w:rsidRPr="00121E5C" w:rsidRDefault="00921775" w:rsidP="00402855">
      <w:pPr>
        <w:pStyle w:val="xmsonormal"/>
        <w:shd w:val="clear" w:color="auto" w:fill="FFFFFF"/>
        <w:spacing w:before="0" w:beforeAutospacing="0" w:after="0" w:afterAutospacing="0" w:line="360" w:lineRule="auto"/>
        <w:ind w:left="-450" w:right="150" w:firstLine="450"/>
        <w:jc w:val="both"/>
        <w:rPr>
          <w:rFonts w:ascii="GHEA Grapalat" w:hAnsi="GHEA Grapalat"/>
          <w:color w:val="212121"/>
          <w:lang w:val="hy-AM"/>
        </w:rPr>
      </w:pPr>
      <w:r w:rsidRPr="00121E5C">
        <w:rPr>
          <w:rFonts w:ascii="Calibri" w:hAnsi="Calibri" w:cs="Calibri"/>
          <w:color w:val="000000"/>
          <w:lang w:val="hy-AM"/>
        </w:rPr>
        <w:t> </w:t>
      </w:r>
    </w:p>
    <w:p w14:paraId="0DB71325" w14:textId="77777777" w:rsidR="00921775" w:rsidRPr="00121E5C" w:rsidRDefault="00921775" w:rsidP="00402855">
      <w:pPr>
        <w:pStyle w:val="xmsonormal"/>
        <w:shd w:val="clear" w:color="auto" w:fill="FFFFFF"/>
        <w:spacing w:before="0" w:beforeAutospacing="0" w:after="0" w:afterAutospacing="0" w:line="360" w:lineRule="auto"/>
        <w:ind w:left="-450" w:right="150" w:firstLine="450"/>
        <w:jc w:val="center"/>
        <w:rPr>
          <w:rFonts w:ascii="GHEA Grapalat" w:hAnsi="GHEA Grapalat"/>
          <w:color w:val="212121"/>
          <w:lang w:val="hy-AM"/>
        </w:rPr>
      </w:pPr>
      <w:r w:rsidRPr="00121E5C">
        <w:rPr>
          <w:rFonts w:ascii="GHEA Grapalat" w:hAnsi="GHEA Grapalat"/>
          <w:b/>
          <w:bCs/>
          <w:color w:val="000000"/>
          <w:lang w:val="hy-AM"/>
        </w:rPr>
        <w:t>ՀԱՅԱՍՏԱՆԻ ՀԱՆՐԱՊԵՏՈՒԹՅԱՆ ՔԱՂԱՔԱՑԻԱԿԱՆ ՕՐԵՆՍԳՐՔՈՒՄ ՓՈՓՈԽՈՒԹՅՈՒՆ ԿԱՏԱՐԵԼՈՒ ՄԱՍԻՆ</w:t>
      </w:r>
    </w:p>
    <w:p w14:paraId="43662E89" w14:textId="77777777" w:rsidR="00921775" w:rsidRPr="00121E5C" w:rsidRDefault="00921775" w:rsidP="00402855">
      <w:pPr>
        <w:pStyle w:val="xmsonormal"/>
        <w:shd w:val="clear" w:color="auto" w:fill="FFFFFF"/>
        <w:spacing w:before="0" w:beforeAutospacing="0" w:after="0" w:afterAutospacing="0" w:line="360" w:lineRule="auto"/>
        <w:ind w:left="-450" w:right="150" w:firstLine="450"/>
        <w:jc w:val="both"/>
        <w:rPr>
          <w:rFonts w:ascii="GHEA Grapalat" w:hAnsi="GHEA Grapalat"/>
          <w:color w:val="212121"/>
          <w:lang w:val="hy-AM"/>
        </w:rPr>
      </w:pPr>
      <w:r w:rsidRPr="00121E5C">
        <w:rPr>
          <w:rFonts w:ascii="Calibri" w:hAnsi="Calibri" w:cs="Calibri"/>
          <w:color w:val="000000"/>
          <w:lang w:val="hy-AM"/>
        </w:rPr>
        <w:t> </w:t>
      </w:r>
    </w:p>
    <w:p w14:paraId="69BAB04E" w14:textId="6FB1B5EC" w:rsidR="0017751A" w:rsidRPr="00121E5C" w:rsidRDefault="000720EA" w:rsidP="00402855">
      <w:pPr>
        <w:pStyle w:val="xmsonormal"/>
        <w:shd w:val="clear" w:color="auto" w:fill="FFFFFF"/>
        <w:spacing w:before="0" w:beforeAutospacing="0" w:after="0" w:afterAutospacing="0" w:line="360" w:lineRule="auto"/>
        <w:ind w:left="-450" w:right="150" w:firstLine="450"/>
        <w:jc w:val="both"/>
        <w:rPr>
          <w:rFonts w:ascii="GHEA Grapalat" w:hAnsi="GHEA Grapalat" w:cs="GHEA Grapalat"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 xml:space="preserve">Հոդված </w:t>
      </w:r>
      <w:r w:rsidR="00921775" w:rsidRPr="00121E5C">
        <w:rPr>
          <w:rFonts w:ascii="GHEA Grapalat" w:hAnsi="GHEA Grapalat"/>
          <w:b/>
          <w:bCs/>
          <w:color w:val="000000"/>
          <w:lang w:val="hy-AM"/>
        </w:rPr>
        <w:t>1.</w:t>
      </w:r>
      <w:r w:rsidR="00921775" w:rsidRPr="00121E5C">
        <w:rPr>
          <w:rFonts w:ascii="Calibri" w:hAnsi="Calibri" w:cs="Calibri"/>
          <w:color w:val="000000"/>
          <w:lang w:val="hy-AM"/>
        </w:rPr>
        <w:t> </w:t>
      </w:r>
      <w:r w:rsidR="00921775" w:rsidRPr="00121E5C">
        <w:rPr>
          <w:rFonts w:ascii="GHEA Grapalat" w:hAnsi="GHEA Grapalat"/>
          <w:color w:val="000000"/>
          <w:lang w:val="hy-AM"/>
        </w:rPr>
        <w:t>1998 թվականի մայիսի 5-ի Հայաստանի Հանրապետության քաղաքացիական օրենսգիրքի 296-րդ հոդվածի 4-րդ մաս</w:t>
      </w:r>
      <w:r w:rsidR="00285D86" w:rsidRPr="00121E5C">
        <w:rPr>
          <w:rFonts w:ascii="GHEA Grapalat" w:hAnsi="GHEA Grapalat"/>
          <w:color w:val="000000"/>
          <w:lang w:val="hy-AM"/>
        </w:rPr>
        <w:t>ում</w:t>
      </w:r>
      <w:r w:rsidR="00921775" w:rsidRPr="00121E5C">
        <w:rPr>
          <w:rFonts w:ascii="GHEA Grapalat" w:hAnsi="GHEA Grapalat"/>
          <w:color w:val="000000"/>
          <w:lang w:val="hy-AM"/>
        </w:rPr>
        <w:t xml:space="preserve"> </w:t>
      </w:r>
      <w:r w:rsidR="00285D86" w:rsidRPr="00121E5C">
        <w:rPr>
          <w:rFonts w:ascii="GHEA Grapalat" w:hAnsi="GHEA Grapalat"/>
          <w:color w:val="000000"/>
          <w:lang w:val="hy-AM"/>
        </w:rPr>
        <w:t>«</w:t>
      </w:r>
      <w:r w:rsidR="00285D86" w:rsidRPr="00E756C8">
        <w:rPr>
          <w:rFonts w:ascii="GHEA Grapalat" w:hAnsi="GHEA Grapalat" w:cs="Arial"/>
          <w:color w:val="333333"/>
          <w:lang w:val="hy-AM"/>
        </w:rPr>
        <w:t>ֆիզիկական արատի, հիվանդության կամ անգրագիտության</w:t>
      </w:r>
      <w:r w:rsidR="00315997" w:rsidRPr="00E756C8">
        <w:rPr>
          <w:rFonts w:ascii="GHEA Grapalat" w:hAnsi="GHEA Grapalat" w:cs="Arial"/>
          <w:color w:val="333333"/>
          <w:lang w:val="hy-AM"/>
        </w:rPr>
        <w:t xml:space="preserve"> պատճառով չի կարող իր ձեռքով</w:t>
      </w:r>
      <w:r w:rsidR="00285D86" w:rsidRPr="00E756C8">
        <w:rPr>
          <w:rFonts w:ascii="GHEA Grapalat" w:hAnsi="GHEA Grapalat" w:cs="Arial"/>
          <w:color w:val="333333"/>
          <w:lang w:val="hy-AM"/>
        </w:rPr>
        <w:t xml:space="preserve">» </w:t>
      </w:r>
      <w:r w:rsidR="00123695" w:rsidRPr="00E756C8">
        <w:rPr>
          <w:rFonts w:ascii="GHEA Grapalat" w:hAnsi="GHEA Grapalat" w:cs="Arial"/>
          <w:color w:val="333333"/>
          <w:lang w:val="hy-AM"/>
        </w:rPr>
        <w:t>բառերը փոխարինել</w:t>
      </w:r>
      <w:r w:rsidR="00285D86" w:rsidRPr="00E756C8">
        <w:rPr>
          <w:rFonts w:ascii="GHEA Grapalat" w:hAnsi="GHEA Grapalat" w:cs="Arial"/>
          <w:color w:val="333333"/>
          <w:lang w:val="hy-AM"/>
        </w:rPr>
        <w:t xml:space="preserve"> «</w:t>
      </w:r>
      <w:r w:rsidR="00887077" w:rsidRPr="00121E5C">
        <w:rPr>
          <w:rFonts w:ascii="GHEA Grapalat" w:hAnsi="GHEA Grapalat"/>
          <w:color w:val="000000"/>
          <w:shd w:val="clear" w:color="auto" w:fill="FFFFFF"/>
          <w:lang w:val="hy-AM"/>
        </w:rPr>
        <w:t xml:space="preserve">ֆիզիակական </w:t>
      </w:r>
      <w:r w:rsidR="00285D86" w:rsidRPr="00121E5C">
        <w:rPr>
          <w:rFonts w:ascii="GHEA Grapalat" w:hAnsi="GHEA Grapalat"/>
          <w:color w:val="000000"/>
          <w:shd w:val="clear" w:color="auto" w:fill="FFFFFF"/>
          <w:lang w:val="hy-AM"/>
        </w:rPr>
        <w:t>խնդիրների կամ հիվանդության</w:t>
      </w:r>
      <w:r w:rsidR="00E14AFD" w:rsidRPr="00121E5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285D86" w:rsidRPr="00121E5C">
        <w:rPr>
          <w:rFonts w:ascii="GHEA Grapalat" w:hAnsi="GHEA Grapalat"/>
          <w:color w:val="000000"/>
          <w:shd w:val="clear" w:color="auto" w:fill="FFFFFF"/>
          <w:lang w:val="hy-AM"/>
        </w:rPr>
        <w:t>կամ անտառաճանաչության կամ գրելու (կարդալու) դժվարությունների</w:t>
      </w:r>
      <w:r w:rsidR="00315997" w:rsidRPr="00121E5C">
        <w:rPr>
          <w:rFonts w:ascii="GHEA Grapalat" w:hAnsi="GHEA Grapalat"/>
          <w:color w:val="000000"/>
          <w:shd w:val="clear" w:color="auto" w:fill="FFFFFF"/>
          <w:lang w:val="hy-AM"/>
        </w:rPr>
        <w:t xml:space="preserve"> պատճառով չի կարող</w:t>
      </w:r>
      <w:r w:rsidR="00E14AFD" w:rsidRPr="00121E5C">
        <w:rPr>
          <w:rFonts w:ascii="GHEA Grapalat" w:hAnsi="GHEA Grapalat"/>
          <w:color w:val="000000"/>
          <w:shd w:val="clear" w:color="auto" w:fill="FFFFFF"/>
          <w:lang w:val="hy-AM"/>
        </w:rPr>
        <w:t xml:space="preserve"> (այդ թվում՝ հաշմանդամությամբ պայմանավորված)</w:t>
      </w:r>
      <w:r w:rsidR="00285D86" w:rsidRPr="00121E5C">
        <w:rPr>
          <w:rFonts w:ascii="GHEA Grapalat" w:hAnsi="GHEA Grapalat"/>
          <w:color w:val="000000"/>
          <w:shd w:val="clear" w:color="auto" w:fill="FFFFFF"/>
          <w:lang w:val="hy-AM"/>
        </w:rPr>
        <w:t>» բառերով</w:t>
      </w:r>
      <w:r w:rsidR="00123695" w:rsidRPr="00121E5C">
        <w:rPr>
          <w:rFonts w:ascii="GHEA Grapalat" w:hAnsi="GHEA Grapalat" w:cs="GHEA Grapalat"/>
          <w:color w:val="000000"/>
          <w:lang w:val="hy-AM"/>
        </w:rPr>
        <w:t xml:space="preserve"> </w:t>
      </w:r>
      <w:r w:rsidR="0017751A" w:rsidRPr="00121E5C">
        <w:rPr>
          <w:rFonts w:ascii="GHEA Grapalat" w:hAnsi="GHEA Grapalat"/>
          <w:color w:val="000000"/>
          <w:shd w:val="clear" w:color="auto" w:fill="FFFFFF"/>
          <w:lang w:val="hy-AM"/>
        </w:rPr>
        <w:t xml:space="preserve">և 4-րդ մասը </w:t>
      </w:r>
      <w:r w:rsidR="0017751A" w:rsidRPr="00121E5C">
        <w:rPr>
          <w:rFonts w:ascii="GHEA Grapalat" w:hAnsi="GHEA Grapalat"/>
          <w:color w:val="000000"/>
          <w:lang w:val="hy-AM"/>
        </w:rPr>
        <w:t xml:space="preserve">լրացնել հետևյալ </w:t>
      </w:r>
      <w:r w:rsidR="0017751A" w:rsidRPr="00121E5C">
        <w:rPr>
          <w:rFonts w:ascii="GHEA Grapalat" w:hAnsi="GHEA Grapalat" w:cs="GHEA Grapalat"/>
          <w:color w:val="000000"/>
          <w:lang w:val="hy-AM"/>
        </w:rPr>
        <w:t>նոր նախադասությամբ</w:t>
      </w:r>
      <w:r w:rsidR="0017751A" w:rsidRPr="00121E5C">
        <w:rPr>
          <w:rFonts w:ascii="GHEA Grapalat" w:hAnsi="GHEA Grapalat"/>
          <w:color w:val="000000"/>
          <w:lang w:val="hy-AM"/>
        </w:rPr>
        <w:t>.</w:t>
      </w:r>
      <w:r w:rsidR="0017751A" w:rsidRPr="00121E5C">
        <w:rPr>
          <w:rFonts w:ascii="GHEA Grapalat" w:hAnsi="GHEA Grapalat" w:cs="GHEA Grapalat"/>
          <w:color w:val="000000"/>
          <w:lang w:val="hy-AM"/>
        </w:rPr>
        <w:t xml:space="preserve"> </w:t>
      </w:r>
    </w:p>
    <w:p w14:paraId="27D7062D" w14:textId="77777777" w:rsidR="00DA764A" w:rsidRDefault="00593484" w:rsidP="00402855">
      <w:pPr>
        <w:shd w:val="clear" w:color="auto" w:fill="FFFFFF"/>
        <w:spacing w:line="360" w:lineRule="auto"/>
        <w:ind w:left="-450" w:firstLine="450"/>
        <w:jc w:val="both"/>
        <w:rPr>
          <w:rFonts w:eastAsia="Times New Roman" w:cs="Times New Roman"/>
          <w:sz w:val="24"/>
          <w:szCs w:val="24"/>
          <w:lang w:val="hy-AM"/>
        </w:rPr>
      </w:pPr>
      <w:r w:rsidRPr="00CD6FE5">
        <w:rPr>
          <w:color w:val="000000"/>
          <w:shd w:val="clear" w:color="auto" w:fill="FFFFFF"/>
          <w:lang w:val="hy-AM"/>
        </w:rPr>
        <w:t>«</w:t>
      </w:r>
      <w:r w:rsidRPr="00CD6FE5">
        <w:rPr>
          <w:lang w:val="hy-AM"/>
        </w:rPr>
        <w:t xml:space="preserve">Եթե </w:t>
      </w:r>
      <w:r w:rsidRPr="00E756C8">
        <w:rPr>
          <w:rFonts w:eastAsia="Times New Roman" w:cs="Times New Roman"/>
          <w:sz w:val="24"/>
          <w:szCs w:val="24"/>
          <w:lang w:val="hy-AM"/>
        </w:rPr>
        <w:t>հաշմանդամություն ունեցող անձը անձամբ է կնքում (ստորագրում) գործարքը, ապա պետական և տեղական ինքնակառավարման մարմիններում, բանկերում և դրանց մասնաճյուղերում, վարկային կազմակերպություններում, ինչպես նաև «Հանրային ծառայությունները կարգավորող մարմնի մասին» օրենքի 2-րդ հոդվածում նշված ոլորտներում</w:t>
      </w:r>
      <w:r w:rsidRPr="00CD6FE5">
        <w:rPr>
          <w:lang w:val="hy-AM"/>
        </w:rPr>
        <w:t xml:space="preserve"> </w:t>
      </w:r>
      <w:r w:rsidRPr="00CD6FE5">
        <w:rPr>
          <w:rStyle w:val="Strong"/>
          <w:b w:val="0"/>
          <w:lang w:val="hy-AM"/>
        </w:rPr>
        <w:t>ապահովվում</w:t>
      </w:r>
      <w:r w:rsidRPr="00CD6FE5">
        <w:rPr>
          <w:rStyle w:val="Strong"/>
          <w:rFonts w:eastAsia="Times New Roman" w:cs="Times New Roman"/>
          <w:b w:val="0"/>
          <w:sz w:val="24"/>
          <w:szCs w:val="24"/>
          <w:lang w:val="hy-AM"/>
        </w:rPr>
        <w:t xml:space="preserve"> է</w:t>
      </w:r>
      <w:r w:rsidRPr="00E756C8">
        <w:rPr>
          <w:rFonts w:eastAsia="Times New Roman" w:cs="Times New Roman"/>
          <w:sz w:val="24"/>
          <w:szCs w:val="24"/>
          <w:lang w:val="hy-AM"/>
        </w:rPr>
        <w:t xml:space="preserve"> «Հաշմանդամություն ունեցող անձանց իրավունքների մասին» օրենքի 15-</w:t>
      </w:r>
      <w:r w:rsidR="00505A8E" w:rsidRPr="00E756C8">
        <w:rPr>
          <w:rFonts w:eastAsia="Times New Roman" w:cs="Times New Roman"/>
          <w:sz w:val="24"/>
          <w:szCs w:val="24"/>
          <w:lang w:val="hy-AM"/>
        </w:rPr>
        <w:t xml:space="preserve">րդ հոդվածի 15.1-ին մասում </w:t>
      </w:r>
      <w:r w:rsidRPr="00E756C8">
        <w:rPr>
          <w:rFonts w:eastAsia="Times New Roman" w:cs="Times New Roman"/>
          <w:sz w:val="24"/>
          <w:szCs w:val="24"/>
          <w:lang w:val="hy-AM"/>
        </w:rPr>
        <w:t>սահմանված չափանիշների և պահանջների կատարումը։»</w:t>
      </w:r>
    </w:p>
    <w:p w14:paraId="34C49882" w14:textId="294A70D3" w:rsidR="00921775" w:rsidRPr="00121E5C" w:rsidRDefault="00921775" w:rsidP="00402855">
      <w:pPr>
        <w:shd w:val="clear" w:color="auto" w:fill="FFFFFF"/>
        <w:spacing w:line="360" w:lineRule="auto"/>
        <w:ind w:left="-450" w:firstLine="450"/>
        <w:jc w:val="both"/>
        <w:rPr>
          <w:color w:val="000000"/>
          <w:sz w:val="24"/>
          <w:szCs w:val="24"/>
          <w:shd w:val="clear" w:color="auto" w:fill="FFFFFF"/>
          <w:lang w:val="hy-AM"/>
        </w:rPr>
      </w:pPr>
      <w:r w:rsidRPr="00E756C8">
        <w:rPr>
          <w:rFonts w:eastAsia="Times New Roman" w:cs="Times New Roman"/>
          <w:b/>
          <w:color w:val="000000"/>
          <w:sz w:val="24"/>
          <w:szCs w:val="24"/>
          <w:shd w:val="clear" w:color="auto" w:fill="FFFFFF"/>
          <w:lang w:val="hy-AM"/>
        </w:rPr>
        <w:t>Հոդված 2.</w:t>
      </w:r>
      <w:r w:rsidRPr="00121E5C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E756C8">
        <w:rPr>
          <w:rFonts w:eastAsia="Times New Roman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756C8">
        <w:rPr>
          <w:rFonts w:eastAsia="Times New Roman" w:cs="Times New Roman"/>
          <w:color w:val="000000"/>
          <w:sz w:val="24"/>
          <w:szCs w:val="24"/>
          <w:shd w:val="clear" w:color="auto" w:fill="FFFFFF"/>
          <w:lang w:val="hy-AM"/>
        </w:rPr>
        <w:t>Սույն օրենքն ուժի մեջ է մտնում</w:t>
      </w:r>
      <w:r w:rsidR="005D4D0E" w:rsidRPr="00E756C8">
        <w:rPr>
          <w:rFonts w:eastAsia="Times New Roman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21E5C">
        <w:rPr>
          <w:color w:val="000000"/>
          <w:sz w:val="24"/>
          <w:szCs w:val="24"/>
          <w:shd w:val="clear" w:color="auto" w:fill="FFFFFF"/>
          <w:lang w:val="hy-AM"/>
        </w:rPr>
        <w:t xml:space="preserve"> «Հաշմանդամություն ունեցող անձանց իրավունքների մասին» 2021 թվականի մայիսի 5-ի ՀՕ-194-Ն օրենքի 15-րդ հոդվածի 15.1-ին</w:t>
      </w:r>
      <w:r w:rsidR="00D311CC">
        <w:rPr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21E5C">
        <w:rPr>
          <w:color w:val="000000"/>
          <w:sz w:val="24"/>
          <w:szCs w:val="24"/>
          <w:shd w:val="clear" w:color="auto" w:fill="FFFFFF"/>
          <w:lang w:val="hy-AM"/>
        </w:rPr>
        <w:t xml:space="preserve">մասով նախատեսված </w:t>
      </w:r>
      <w:r w:rsidR="00783AC5" w:rsidRPr="00121E5C">
        <w:rPr>
          <w:color w:val="000000"/>
          <w:sz w:val="24"/>
          <w:szCs w:val="24"/>
          <w:shd w:val="clear" w:color="auto" w:fill="FFFFFF"/>
          <w:lang w:val="hy-AM"/>
        </w:rPr>
        <w:t xml:space="preserve">ենթաօրենսդրական </w:t>
      </w:r>
      <w:r w:rsidRPr="00121E5C">
        <w:rPr>
          <w:color w:val="000000"/>
          <w:sz w:val="24"/>
          <w:szCs w:val="24"/>
          <w:shd w:val="clear" w:color="auto" w:fill="FFFFFF"/>
          <w:lang w:val="hy-AM"/>
        </w:rPr>
        <w:t>իրավական ակտն ուժի մեջ մտնելու պահից։</w:t>
      </w:r>
    </w:p>
    <w:p w14:paraId="473F0A5F" w14:textId="77777777" w:rsidR="00960D52" w:rsidRPr="00121E5C" w:rsidRDefault="00960D52" w:rsidP="00402855">
      <w:pPr>
        <w:pStyle w:val="xmsonormal"/>
        <w:shd w:val="clear" w:color="auto" w:fill="FFFFFF"/>
        <w:spacing w:before="0" w:beforeAutospacing="0" w:after="0" w:afterAutospacing="0" w:line="360" w:lineRule="auto"/>
        <w:ind w:left="-450" w:right="150" w:firstLine="450"/>
        <w:jc w:val="right"/>
        <w:rPr>
          <w:rFonts w:ascii="GHEA Grapalat" w:hAnsi="GHEA Grapalat"/>
          <w:b/>
          <w:bCs/>
          <w:color w:val="000000"/>
          <w:lang w:val="hy-AM"/>
        </w:rPr>
      </w:pPr>
    </w:p>
    <w:p w14:paraId="09FF5876" w14:textId="77777777" w:rsidR="00D311CC" w:rsidRDefault="00D311CC" w:rsidP="00402855">
      <w:pPr>
        <w:pStyle w:val="xmsonormal"/>
        <w:shd w:val="clear" w:color="auto" w:fill="FFFFFF"/>
        <w:spacing w:before="0" w:beforeAutospacing="0" w:after="0" w:afterAutospacing="0" w:line="360" w:lineRule="auto"/>
        <w:ind w:left="-450" w:right="150" w:firstLine="450"/>
        <w:jc w:val="right"/>
        <w:rPr>
          <w:rFonts w:ascii="GHEA Grapalat" w:hAnsi="GHEA Grapalat"/>
          <w:b/>
          <w:bCs/>
          <w:color w:val="000000"/>
          <w:lang w:val="hy-AM"/>
        </w:rPr>
      </w:pPr>
    </w:p>
    <w:p w14:paraId="7E4046D5" w14:textId="77777777" w:rsidR="00D311CC" w:rsidRDefault="00D311CC" w:rsidP="00402855">
      <w:pPr>
        <w:pStyle w:val="xmsonormal"/>
        <w:shd w:val="clear" w:color="auto" w:fill="FFFFFF"/>
        <w:spacing w:before="0" w:beforeAutospacing="0" w:after="0" w:afterAutospacing="0" w:line="360" w:lineRule="auto"/>
        <w:ind w:left="-450" w:right="150" w:firstLine="450"/>
        <w:jc w:val="right"/>
        <w:rPr>
          <w:rFonts w:ascii="GHEA Grapalat" w:hAnsi="GHEA Grapalat"/>
          <w:b/>
          <w:bCs/>
          <w:color w:val="000000"/>
          <w:lang w:val="hy-AM"/>
        </w:rPr>
      </w:pPr>
    </w:p>
    <w:p w14:paraId="7583C364" w14:textId="77777777" w:rsidR="00D311CC" w:rsidRDefault="00D311CC" w:rsidP="00402855">
      <w:pPr>
        <w:pStyle w:val="xmsonormal"/>
        <w:shd w:val="clear" w:color="auto" w:fill="FFFFFF"/>
        <w:spacing w:before="0" w:beforeAutospacing="0" w:after="0" w:afterAutospacing="0" w:line="360" w:lineRule="auto"/>
        <w:ind w:left="-450" w:right="150" w:firstLine="450"/>
        <w:jc w:val="right"/>
        <w:rPr>
          <w:rFonts w:ascii="GHEA Grapalat" w:hAnsi="GHEA Grapalat"/>
          <w:b/>
          <w:bCs/>
          <w:color w:val="000000"/>
          <w:lang w:val="hy-AM"/>
        </w:rPr>
      </w:pPr>
    </w:p>
    <w:p w14:paraId="7FC7E56C" w14:textId="24670D10" w:rsidR="00D311CC" w:rsidRDefault="00D311CC" w:rsidP="00402855">
      <w:pPr>
        <w:pStyle w:val="xmsonormal"/>
        <w:shd w:val="clear" w:color="auto" w:fill="FFFFFF"/>
        <w:spacing w:before="0" w:beforeAutospacing="0" w:after="0" w:afterAutospacing="0" w:line="360" w:lineRule="auto"/>
        <w:ind w:right="150"/>
        <w:rPr>
          <w:rFonts w:ascii="GHEA Grapalat" w:hAnsi="GHEA Grapalat"/>
          <w:b/>
          <w:bCs/>
          <w:color w:val="000000"/>
          <w:lang w:val="hy-AM"/>
        </w:rPr>
      </w:pPr>
    </w:p>
    <w:p w14:paraId="0AAA51FA" w14:textId="77777777" w:rsidR="00D311CC" w:rsidRDefault="00D311CC" w:rsidP="00402855">
      <w:pPr>
        <w:pStyle w:val="xmsonormal"/>
        <w:shd w:val="clear" w:color="auto" w:fill="FFFFFF"/>
        <w:spacing w:before="0" w:beforeAutospacing="0" w:after="0" w:afterAutospacing="0" w:line="360" w:lineRule="auto"/>
        <w:ind w:left="-450" w:right="150" w:firstLine="450"/>
        <w:jc w:val="right"/>
        <w:rPr>
          <w:rFonts w:ascii="GHEA Grapalat" w:hAnsi="GHEA Grapalat"/>
          <w:b/>
          <w:bCs/>
          <w:color w:val="000000"/>
          <w:lang w:val="hy-AM"/>
        </w:rPr>
      </w:pPr>
    </w:p>
    <w:p w14:paraId="69424326" w14:textId="0CF840DF" w:rsidR="00960D52" w:rsidRPr="00121E5C" w:rsidRDefault="00960D52" w:rsidP="00161367">
      <w:pPr>
        <w:pStyle w:val="xmsonormal"/>
        <w:shd w:val="clear" w:color="auto" w:fill="FFFFFF"/>
        <w:spacing w:before="0" w:beforeAutospacing="0" w:after="0" w:afterAutospacing="0" w:line="360" w:lineRule="auto"/>
        <w:ind w:left="-450" w:right="150" w:firstLine="450"/>
        <w:jc w:val="right"/>
        <w:rPr>
          <w:rFonts w:ascii="GHEA Grapalat" w:hAnsi="GHEA Grapalat"/>
          <w:b/>
          <w:bCs/>
          <w:color w:val="000000"/>
          <w:lang w:val="hy-AM"/>
        </w:rPr>
      </w:pPr>
      <w:r w:rsidRPr="00121E5C">
        <w:rPr>
          <w:rFonts w:ascii="GHEA Grapalat" w:hAnsi="GHEA Grapalat"/>
          <w:b/>
          <w:bCs/>
          <w:color w:val="000000"/>
          <w:lang w:val="hy-AM"/>
        </w:rPr>
        <w:lastRenderedPageBreak/>
        <w:t>ՆԱԽԱԳԻԾ</w:t>
      </w:r>
    </w:p>
    <w:p w14:paraId="2E16EC16" w14:textId="77777777" w:rsidR="00960D52" w:rsidRPr="00121E5C" w:rsidRDefault="00960D52" w:rsidP="00402855">
      <w:pPr>
        <w:pStyle w:val="xmsonormal"/>
        <w:shd w:val="clear" w:color="auto" w:fill="FFFFFF"/>
        <w:spacing w:before="0" w:beforeAutospacing="0" w:after="0" w:afterAutospacing="0" w:line="360" w:lineRule="auto"/>
        <w:ind w:left="-450" w:right="150" w:firstLine="450"/>
        <w:jc w:val="right"/>
        <w:rPr>
          <w:rFonts w:ascii="GHEA Grapalat" w:hAnsi="GHEA Grapalat"/>
          <w:b/>
          <w:bCs/>
          <w:color w:val="000000"/>
          <w:lang w:val="hy-AM"/>
        </w:rPr>
      </w:pPr>
    </w:p>
    <w:p w14:paraId="717C7C55" w14:textId="77777777" w:rsidR="00CC76D7" w:rsidRDefault="00960D52" w:rsidP="00402855">
      <w:pPr>
        <w:pStyle w:val="NormalWeb"/>
        <w:shd w:val="clear" w:color="auto" w:fill="FFFFFF"/>
        <w:spacing w:before="0" w:beforeAutospacing="0" w:after="0" w:afterAutospacing="0" w:line="360" w:lineRule="auto"/>
        <w:ind w:left="-450" w:firstLine="450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121E5C">
        <w:rPr>
          <w:rFonts w:ascii="GHEA Grapalat" w:hAnsi="GHEA Grapalat"/>
          <w:b/>
          <w:bCs/>
          <w:color w:val="000000"/>
          <w:lang w:val="hy-AM"/>
        </w:rPr>
        <w:t>ՀԱՅԱՍՏԱՆԻ ՀԱՆՐԱՊԵՏՈՒԹՅԱՆ</w:t>
      </w:r>
      <w:r w:rsidRPr="00121E5C">
        <w:rPr>
          <w:rFonts w:ascii="GHEA Grapalat" w:hAnsi="GHEA Grapalat"/>
          <w:b/>
          <w:bCs/>
          <w:color w:val="000000"/>
          <w:lang w:val="hy-AM"/>
        </w:rPr>
        <w:br/>
        <w:t xml:space="preserve">   ՕՐԵՆՔԸ</w:t>
      </w:r>
    </w:p>
    <w:p w14:paraId="69A36500" w14:textId="19A1DBDD" w:rsidR="00960D52" w:rsidRPr="00E756C8" w:rsidRDefault="00960D52" w:rsidP="00402855">
      <w:pPr>
        <w:pStyle w:val="NormalWeb"/>
        <w:shd w:val="clear" w:color="auto" w:fill="FFFFFF"/>
        <w:spacing w:before="0" w:beforeAutospacing="0" w:after="0" w:afterAutospacing="0" w:line="360" w:lineRule="auto"/>
        <w:ind w:left="-450" w:firstLine="450"/>
        <w:jc w:val="center"/>
        <w:rPr>
          <w:rFonts w:ascii="GHEA Grapalat" w:hAnsi="GHEA Grapalat" w:cs="Arial"/>
          <w:color w:val="333333"/>
          <w:lang w:val="hy-AM"/>
        </w:rPr>
      </w:pPr>
      <w:bookmarkStart w:id="1" w:name="_GoBack"/>
      <w:bookmarkEnd w:id="1"/>
      <w:r w:rsidRPr="00E756C8">
        <w:rPr>
          <w:rFonts w:ascii="GHEA Grapalat" w:hAnsi="GHEA Grapalat" w:cs="Sylfaen"/>
          <w:b/>
          <w:bCs/>
          <w:color w:val="333333"/>
          <w:lang w:val="hy-AM"/>
        </w:rPr>
        <w:t>ՎԱՐՉԱԿԱՆ</w:t>
      </w:r>
      <w:r w:rsidRPr="00E756C8">
        <w:rPr>
          <w:rFonts w:ascii="GHEA Grapalat" w:hAnsi="GHEA Grapalat" w:cs="Arial"/>
          <w:b/>
          <w:bCs/>
          <w:color w:val="333333"/>
          <w:lang w:val="hy-AM"/>
        </w:rPr>
        <w:t xml:space="preserve"> </w:t>
      </w:r>
      <w:r w:rsidRPr="00E756C8">
        <w:rPr>
          <w:rFonts w:ascii="GHEA Grapalat" w:hAnsi="GHEA Grapalat" w:cs="Sylfaen"/>
          <w:b/>
          <w:bCs/>
          <w:color w:val="333333"/>
          <w:lang w:val="hy-AM"/>
        </w:rPr>
        <w:t>ԻՐԱՎԱԽԱԽՏՈՒՄՆԵՐԻ</w:t>
      </w:r>
      <w:r w:rsidRPr="00E756C8">
        <w:rPr>
          <w:rFonts w:ascii="GHEA Grapalat" w:hAnsi="GHEA Grapalat" w:cs="Arial"/>
          <w:b/>
          <w:bCs/>
          <w:color w:val="333333"/>
          <w:lang w:val="hy-AM"/>
        </w:rPr>
        <w:t xml:space="preserve"> </w:t>
      </w:r>
      <w:r w:rsidRPr="00E756C8">
        <w:rPr>
          <w:rFonts w:ascii="GHEA Grapalat" w:hAnsi="GHEA Grapalat" w:cs="Sylfaen"/>
          <w:b/>
          <w:bCs/>
          <w:color w:val="333333"/>
          <w:lang w:val="hy-AM"/>
        </w:rPr>
        <w:t>ՎԵՐԱԲԵՐՅԱԼ</w:t>
      </w:r>
      <w:r w:rsidRPr="00E756C8">
        <w:rPr>
          <w:rFonts w:ascii="Calibri" w:hAnsi="Calibri" w:cs="Calibri"/>
          <w:b/>
          <w:bCs/>
          <w:color w:val="333333"/>
          <w:lang w:val="hy-AM"/>
        </w:rPr>
        <w:t> </w:t>
      </w:r>
      <w:r w:rsidRPr="00E756C8">
        <w:rPr>
          <w:rFonts w:ascii="GHEA Grapalat" w:hAnsi="GHEA Grapalat" w:cs="Sylfaen"/>
          <w:b/>
          <w:bCs/>
          <w:color w:val="333333"/>
          <w:lang w:val="hy-AM"/>
        </w:rPr>
        <w:t>ՀԱՅԱՍՏԱՆԻ</w:t>
      </w:r>
      <w:r w:rsidRPr="00E756C8">
        <w:rPr>
          <w:rFonts w:ascii="GHEA Grapalat" w:hAnsi="GHEA Grapalat" w:cs="Arial"/>
          <w:b/>
          <w:bCs/>
          <w:color w:val="333333"/>
          <w:lang w:val="hy-AM"/>
        </w:rPr>
        <w:t xml:space="preserve"> </w:t>
      </w:r>
      <w:r w:rsidRPr="00E756C8">
        <w:rPr>
          <w:rFonts w:ascii="GHEA Grapalat" w:hAnsi="GHEA Grapalat" w:cs="Sylfaen"/>
          <w:b/>
          <w:bCs/>
          <w:color w:val="333333"/>
          <w:lang w:val="hy-AM"/>
        </w:rPr>
        <w:t>ՀԱՆՐԱՊԵՏՈՒԹՅԱՆ</w:t>
      </w:r>
      <w:r w:rsidRPr="00E756C8">
        <w:rPr>
          <w:rFonts w:ascii="GHEA Grapalat" w:hAnsi="GHEA Grapalat" w:cs="Arial"/>
          <w:b/>
          <w:bCs/>
          <w:color w:val="333333"/>
          <w:lang w:val="hy-AM"/>
        </w:rPr>
        <w:t xml:space="preserve"> </w:t>
      </w:r>
      <w:r w:rsidRPr="00E756C8">
        <w:rPr>
          <w:rFonts w:ascii="GHEA Grapalat" w:hAnsi="GHEA Grapalat" w:cs="Sylfaen"/>
          <w:b/>
          <w:bCs/>
          <w:color w:val="333333"/>
          <w:lang w:val="hy-AM"/>
        </w:rPr>
        <w:t>ՕՐԵՆՍԳՐՔՈՒՄ</w:t>
      </w:r>
      <w:r w:rsidRPr="00E756C8">
        <w:rPr>
          <w:rFonts w:ascii="Calibri" w:hAnsi="Calibri" w:cs="Calibri"/>
          <w:b/>
          <w:bCs/>
          <w:color w:val="333333"/>
          <w:lang w:val="hy-AM"/>
        </w:rPr>
        <w:t> </w:t>
      </w:r>
      <w:r w:rsidRPr="00121E5C">
        <w:rPr>
          <w:rFonts w:ascii="GHEA Grapalat" w:hAnsi="GHEA Grapalat" w:cs="Sylfaen"/>
          <w:b/>
          <w:bCs/>
          <w:color w:val="333333"/>
          <w:lang w:val="hy-AM"/>
        </w:rPr>
        <w:t>ԼՐԱՑՈՒՄ</w:t>
      </w:r>
      <w:r w:rsidRPr="00E756C8">
        <w:rPr>
          <w:rFonts w:ascii="GHEA Grapalat" w:hAnsi="GHEA Grapalat" w:cs="Arial"/>
          <w:b/>
          <w:bCs/>
          <w:color w:val="333333"/>
          <w:lang w:val="hy-AM"/>
        </w:rPr>
        <w:t xml:space="preserve"> </w:t>
      </w:r>
      <w:r w:rsidRPr="00E756C8">
        <w:rPr>
          <w:rFonts w:ascii="GHEA Grapalat" w:hAnsi="GHEA Grapalat" w:cs="Sylfaen"/>
          <w:b/>
          <w:bCs/>
          <w:color w:val="333333"/>
          <w:lang w:val="hy-AM"/>
        </w:rPr>
        <w:t>ԿԱՏԱՐԵԼՈՒ</w:t>
      </w:r>
      <w:r w:rsidRPr="00E756C8">
        <w:rPr>
          <w:rFonts w:ascii="GHEA Grapalat" w:hAnsi="GHEA Grapalat" w:cs="Arial"/>
          <w:b/>
          <w:bCs/>
          <w:color w:val="333333"/>
          <w:lang w:val="hy-AM"/>
        </w:rPr>
        <w:t xml:space="preserve"> </w:t>
      </w:r>
      <w:r w:rsidRPr="00E756C8">
        <w:rPr>
          <w:rFonts w:ascii="GHEA Grapalat" w:hAnsi="GHEA Grapalat" w:cs="Sylfaen"/>
          <w:b/>
          <w:bCs/>
          <w:color w:val="333333"/>
          <w:lang w:val="hy-AM"/>
        </w:rPr>
        <w:t>ՄԱՍԻՆ</w:t>
      </w:r>
    </w:p>
    <w:p w14:paraId="3C669A33" w14:textId="77777777" w:rsidR="00960D52" w:rsidRPr="00E756C8" w:rsidRDefault="00960D52" w:rsidP="00402855">
      <w:pPr>
        <w:pStyle w:val="NormalWeb"/>
        <w:shd w:val="clear" w:color="auto" w:fill="FFFFFF"/>
        <w:spacing w:before="0" w:beforeAutospacing="0" w:after="0" w:afterAutospacing="0" w:line="360" w:lineRule="auto"/>
        <w:ind w:left="-450" w:firstLine="450"/>
        <w:jc w:val="both"/>
        <w:rPr>
          <w:rFonts w:ascii="GHEA Grapalat" w:hAnsi="GHEA Grapalat" w:cs="Arial"/>
          <w:color w:val="333333"/>
          <w:lang w:val="hy-AM"/>
        </w:rPr>
      </w:pPr>
      <w:r w:rsidRPr="00E756C8">
        <w:rPr>
          <w:rFonts w:ascii="Calibri" w:hAnsi="Calibri" w:cs="Calibri"/>
          <w:color w:val="333333"/>
          <w:lang w:val="hy-AM"/>
        </w:rPr>
        <w:t> </w:t>
      </w:r>
    </w:p>
    <w:p w14:paraId="270BB6D2" w14:textId="513E37A9" w:rsidR="00362C4B" w:rsidRPr="00121E5C" w:rsidRDefault="00960D52" w:rsidP="00402855">
      <w:pPr>
        <w:spacing w:line="360" w:lineRule="auto"/>
        <w:ind w:left="-450" w:firstLine="450"/>
        <w:jc w:val="both"/>
        <w:rPr>
          <w:sz w:val="24"/>
          <w:szCs w:val="24"/>
          <w:lang w:val="hy-AM"/>
        </w:rPr>
      </w:pPr>
      <w:r w:rsidRPr="00E756C8">
        <w:rPr>
          <w:rFonts w:eastAsia="Times New Roman" w:cs="Sylfaen"/>
          <w:b/>
          <w:bCs/>
          <w:color w:val="333333"/>
          <w:sz w:val="24"/>
          <w:szCs w:val="24"/>
          <w:lang w:val="hy-AM"/>
        </w:rPr>
        <w:t>Հոդված</w:t>
      </w:r>
      <w:r w:rsidRPr="00E756C8">
        <w:rPr>
          <w:rFonts w:eastAsia="Times New Roman" w:cs="Arial"/>
          <w:b/>
          <w:bCs/>
          <w:color w:val="333333"/>
          <w:sz w:val="24"/>
          <w:szCs w:val="24"/>
          <w:lang w:val="hy-AM"/>
        </w:rPr>
        <w:t xml:space="preserve"> 1.</w:t>
      </w:r>
      <w:r w:rsidRPr="00E756C8">
        <w:rPr>
          <w:rFonts w:ascii="Calibri" w:eastAsia="Times New Roman" w:hAnsi="Calibri" w:cs="Calibri"/>
          <w:b/>
          <w:bCs/>
          <w:color w:val="333333"/>
          <w:sz w:val="24"/>
          <w:szCs w:val="24"/>
          <w:lang w:val="hy-AM"/>
        </w:rPr>
        <w:t> </w:t>
      </w:r>
      <w:r w:rsidRPr="00E756C8">
        <w:rPr>
          <w:rFonts w:eastAsia="Times New Roman" w:cs="Arial"/>
          <w:color w:val="333333"/>
          <w:sz w:val="24"/>
          <w:szCs w:val="24"/>
          <w:lang w:val="hy-AM"/>
        </w:rPr>
        <w:t xml:space="preserve">1985 </w:t>
      </w:r>
      <w:r w:rsidRPr="00E756C8">
        <w:rPr>
          <w:rFonts w:eastAsia="Times New Roman" w:cs="Sylfaen"/>
          <w:color w:val="333333"/>
          <w:sz w:val="24"/>
          <w:szCs w:val="24"/>
          <w:lang w:val="hy-AM"/>
        </w:rPr>
        <w:t>թվականի</w:t>
      </w:r>
      <w:r w:rsidRPr="00E756C8">
        <w:rPr>
          <w:rFonts w:eastAsia="Times New Roman" w:cs="Arial"/>
          <w:color w:val="333333"/>
          <w:sz w:val="24"/>
          <w:szCs w:val="24"/>
          <w:lang w:val="hy-AM"/>
        </w:rPr>
        <w:t xml:space="preserve"> </w:t>
      </w:r>
      <w:r w:rsidRPr="00E756C8">
        <w:rPr>
          <w:rFonts w:eastAsia="Times New Roman" w:cs="Sylfaen"/>
          <w:color w:val="333333"/>
          <w:sz w:val="24"/>
          <w:szCs w:val="24"/>
          <w:lang w:val="hy-AM"/>
        </w:rPr>
        <w:t>դեկտեմբերի</w:t>
      </w:r>
      <w:r w:rsidRPr="00E756C8">
        <w:rPr>
          <w:rFonts w:eastAsia="Times New Roman" w:cs="Arial"/>
          <w:color w:val="333333"/>
          <w:sz w:val="24"/>
          <w:szCs w:val="24"/>
          <w:lang w:val="hy-AM"/>
        </w:rPr>
        <w:t xml:space="preserve"> 6-</w:t>
      </w:r>
      <w:r w:rsidRPr="00E756C8">
        <w:rPr>
          <w:rFonts w:eastAsia="Times New Roman" w:cs="Sylfaen"/>
          <w:color w:val="333333"/>
          <w:sz w:val="24"/>
          <w:szCs w:val="24"/>
          <w:lang w:val="hy-AM"/>
        </w:rPr>
        <w:t>ի</w:t>
      </w:r>
      <w:r w:rsidRPr="00E756C8">
        <w:rPr>
          <w:rFonts w:eastAsia="Times New Roman" w:cs="Arial"/>
          <w:color w:val="333333"/>
          <w:sz w:val="24"/>
          <w:szCs w:val="24"/>
          <w:lang w:val="hy-AM"/>
        </w:rPr>
        <w:t xml:space="preserve"> </w:t>
      </w:r>
      <w:r w:rsidRPr="00E756C8">
        <w:rPr>
          <w:rFonts w:eastAsia="Times New Roman" w:cs="Sylfaen"/>
          <w:color w:val="333333"/>
          <w:sz w:val="24"/>
          <w:szCs w:val="24"/>
          <w:lang w:val="hy-AM"/>
        </w:rPr>
        <w:t>Վարչական</w:t>
      </w:r>
      <w:r w:rsidRPr="00E756C8">
        <w:rPr>
          <w:rFonts w:eastAsia="Times New Roman" w:cs="Arial"/>
          <w:color w:val="333333"/>
          <w:sz w:val="24"/>
          <w:szCs w:val="24"/>
          <w:lang w:val="hy-AM"/>
        </w:rPr>
        <w:t xml:space="preserve"> </w:t>
      </w:r>
      <w:r w:rsidRPr="00E756C8">
        <w:rPr>
          <w:rFonts w:eastAsia="Times New Roman" w:cs="Sylfaen"/>
          <w:color w:val="333333"/>
          <w:sz w:val="24"/>
          <w:szCs w:val="24"/>
          <w:lang w:val="hy-AM"/>
        </w:rPr>
        <w:t>իրավախախտումների</w:t>
      </w:r>
      <w:r w:rsidRPr="00E756C8">
        <w:rPr>
          <w:rFonts w:eastAsia="Times New Roman" w:cs="Arial"/>
          <w:color w:val="333333"/>
          <w:sz w:val="24"/>
          <w:szCs w:val="24"/>
          <w:lang w:val="hy-AM"/>
        </w:rPr>
        <w:t xml:space="preserve"> </w:t>
      </w:r>
      <w:r w:rsidRPr="00E756C8">
        <w:rPr>
          <w:rFonts w:eastAsia="Times New Roman" w:cs="Sylfaen"/>
          <w:color w:val="333333"/>
          <w:sz w:val="24"/>
          <w:szCs w:val="24"/>
          <w:lang w:val="hy-AM"/>
        </w:rPr>
        <w:t>վերաբերյալ</w:t>
      </w:r>
      <w:r w:rsidRPr="00E756C8">
        <w:rPr>
          <w:rFonts w:eastAsia="Times New Roman" w:cs="Arial"/>
          <w:color w:val="333333"/>
          <w:sz w:val="24"/>
          <w:szCs w:val="24"/>
          <w:lang w:val="hy-AM"/>
        </w:rPr>
        <w:t xml:space="preserve"> </w:t>
      </w:r>
      <w:r w:rsidRPr="00E756C8">
        <w:rPr>
          <w:rFonts w:eastAsia="Times New Roman" w:cs="Sylfaen"/>
          <w:color w:val="333333"/>
          <w:sz w:val="24"/>
          <w:szCs w:val="24"/>
          <w:lang w:val="hy-AM"/>
        </w:rPr>
        <w:t>Հայաստանի</w:t>
      </w:r>
      <w:r w:rsidRPr="00E756C8">
        <w:rPr>
          <w:rFonts w:eastAsia="Times New Roman" w:cs="Arial"/>
          <w:color w:val="333333"/>
          <w:sz w:val="24"/>
          <w:szCs w:val="24"/>
          <w:lang w:val="hy-AM"/>
        </w:rPr>
        <w:t xml:space="preserve"> </w:t>
      </w:r>
      <w:r w:rsidRPr="00E756C8">
        <w:rPr>
          <w:rFonts w:eastAsia="Times New Roman" w:cs="Sylfaen"/>
          <w:color w:val="333333"/>
          <w:sz w:val="24"/>
          <w:szCs w:val="24"/>
          <w:lang w:val="hy-AM"/>
        </w:rPr>
        <w:t>Հանրապետության</w:t>
      </w:r>
      <w:r w:rsidRPr="00E756C8">
        <w:rPr>
          <w:rFonts w:eastAsia="Times New Roman" w:cs="Arial"/>
          <w:color w:val="333333"/>
          <w:sz w:val="24"/>
          <w:szCs w:val="24"/>
          <w:lang w:val="hy-AM"/>
        </w:rPr>
        <w:t xml:space="preserve"> </w:t>
      </w:r>
      <w:r w:rsidRPr="00E756C8">
        <w:rPr>
          <w:rFonts w:eastAsia="Times New Roman" w:cs="Sylfaen"/>
          <w:color w:val="333333"/>
          <w:sz w:val="24"/>
          <w:szCs w:val="24"/>
          <w:lang w:val="hy-AM"/>
        </w:rPr>
        <w:t>օրենսգիրքը</w:t>
      </w:r>
      <w:r w:rsidRPr="00E756C8">
        <w:rPr>
          <w:rFonts w:eastAsia="Times New Roman" w:cs="Arial"/>
          <w:color w:val="333333"/>
          <w:sz w:val="24"/>
          <w:szCs w:val="24"/>
          <w:lang w:val="hy-AM"/>
        </w:rPr>
        <w:t xml:space="preserve"> </w:t>
      </w:r>
      <w:r w:rsidRPr="00E756C8">
        <w:rPr>
          <w:rFonts w:eastAsia="Times New Roman" w:cs="Sylfaen"/>
          <w:color w:val="333333"/>
          <w:sz w:val="24"/>
          <w:szCs w:val="24"/>
          <w:lang w:val="hy-AM"/>
        </w:rPr>
        <w:t>լրացնել</w:t>
      </w:r>
      <w:r w:rsidRPr="00E756C8">
        <w:rPr>
          <w:rFonts w:eastAsia="Times New Roman" w:cs="Arial"/>
          <w:color w:val="333333"/>
          <w:sz w:val="24"/>
          <w:szCs w:val="24"/>
          <w:lang w:val="hy-AM"/>
        </w:rPr>
        <w:t xml:space="preserve"> </w:t>
      </w:r>
      <w:r w:rsidRPr="00E756C8">
        <w:rPr>
          <w:rFonts w:eastAsia="Times New Roman" w:cs="Sylfaen"/>
          <w:color w:val="333333"/>
          <w:sz w:val="24"/>
          <w:szCs w:val="24"/>
          <w:lang w:val="hy-AM"/>
        </w:rPr>
        <w:t>հետևյալ</w:t>
      </w:r>
      <w:r w:rsidRPr="00E756C8">
        <w:rPr>
          <w:rFonts w:eastAsia="Times New Roman" w:cs="Arial"/>
          <w:color w:val="333333"/>
          <w:sz w:val="24"/>
          <w:szCs w:val="24"/>
          <w:lang w:val="hy-AM"/>
        </w:rPr>
        <w:t xml:space="preserve"> </w:t>
      </w:r>
      <w:r w:rsidRPr="00E756C8">
        <w:rPr>
          <w:rFonts w:eastAsia="Times New Roman" w:cs="Sylfaen"/>
          <w:color w:val="333333"/>
          <w:sz w:val="24"/>
          <w:szCs w:val="24"/>
          <w:lang w:val="hy-AM"/>
        </w:rPr>
        <w:t>բովանդակությամբ</w:t>
      </w:r>
      <w:r w:rsidRPr="00121E5C">
        <w:rPr>
          <w:rFonts w:cs="Arial"/>
          <w:color w:val="333333"/>
          <w:lang w:val="hy-AM"/>
        </w:rPr>
        <w:t xml:space="preserve"> </w:t>
      </w:r>
      <w:r w:rsidR="00CD6FE5">
        <w:rPr>
          <w:rFonts w:cs="Arial"/>
          <w:color w:val="333333"/>
          <w:lang w:val="hy-AM"/>
        </w:rPr>
        <w:t xml:space="preserve">նոր՝ </w:t>
      </w:r>
      <w:r w:rsidRPr="00121E5C">
        <w:rPr>
          <w:rFonts w:cs="Arial"/>
          <w:color w:val="333333"/>
          <w:lang w:val="hy-AM"/>
        </w:rPr>
        <w:t>47</w:t>
      </w:r>
      <w:r w:rsidRPr="00E756C8">
        <w:rPr>
          <w:rFonts w:eastAsia="Times New Roman" w:cs="Arial"/>
          <w:color w:val="333333"/>
          <w:sz w:val="24"/>
          <w:szCs w:val="24"/>
          <w:lang w:val="hy-AM"/>
        </w:rPr>
        <w:t>.3</w:t>
      </w:r>
      <w:r w:rsidRPr="00121E5C">
        <w:rPr>
          <w:rFonts w:cs="Arial"/>
          <w:color w:val="333333"/>
          <w:lang w:val="hy-AM"/>
        </w:rPr>
        <w:t>6</w:t>
      </w:r>
      <w:r w:rsidRPr="00E756C8">
        <w:rPr>
          <w:rFonts w:eastAsia="Times New Roman" w:cs="Arial"/>
          <w:color w:val="333333"/>
          <w:sz w:val="24"/>
          <w:szCs w:val="24"/>
          <w:lang w:val="hy-AM"/>
        </w:rPr>
        <w:t>-</w:t>
      </w:r>
      <w:r w:rsidRPr="00E756C8">
        <w:rPr>
          <w:rFonts w:eastAsia="Times New Roman" w:cs="Sylfaen"/>
          <w:color w:val="333333"/>
          <w:sz w:val="24"/>
          <w:szCs w:val="24"/>
          <w:lang w:val="hy-AM"/>
        </w:rPr>
        <w:t>րդ</w:t>
      </w:r>
      <w:r w:rsidRPr="00E756C8">
        <w:rPr>
          <w:rFonts w:eastAsia="Times New Roman" w:cs="Arial"/>
          <w:color w:val="333333"/>
          <w:sz w:val="24"/>
          <w:szCs w:val="24"/>
          <w:lang w:val="hy-AM"/>
        </w:rPr>
        <w:t xml:space="preserve"> </w:t>
      </w:r>
      <w:r w:rsidRPr="00E756C8">
        <w:rPr>
          <w:rFonts w:eastAsia="Times New Roman" w:cs="Sylfaen"/>
          <w:color w:val="333333"/>
          <w:sz w:val="24"/>
          <w:szCs w:val="24"/>
          <w:lang w:val="hy-AM"/>
        </w:rPr>
        <w:t>հոդվածով</w:t>
      </w:r>
      <w:r w:rsidRPr="00E756C8">
        <w:rPr>
          <w:rFonts w:eastAsia="Times New Roman" w:cs="Arial"/>
          <w:color w:val="333333"/>
          <w:sz w:val="24"/>
          <w:szCs w:val="24"/>
          <w:lang w:val="hy-AM"/>
        </w:rPr>
        <w:t>.</w:t>
      </w:r>
    </w:p>
    <w:p w14:paraId="631A477A" w14:textId="5AEA2FE1" w:rsidR="0087194A" w:rsidRPr="00161367" w:rsidRDefault="00EA2036" w:rsidP="00161367">
      <w:pPr>
        <w:spacing w:line="360" w:lineRule="auto"/>
        <w:ind w:left="-450" w:firstLine="450"/>
        <w:jc w:val="both"/>
        <w:rPr>
          <w:sz w:val="24"/>
          <w:szCs w:val="24"/>
          <w:lang w:val="hy-AM"/>
        </w:rPr>
      </w:pPr>
      <w:r w:rsidRPr="00161367">
        <w:rPr>
          <w:sz w:val="24"/>
          <w:szCs w:val="24"/>
          <w:lang w:val="hy-AM"/>
        </w:rPr>
        <w:t>«</w:t>
      </w:r>
      <w:r w:rsidR="00362C4B" w:rsidRPr="00161367">
        <w:rPr>
          <w:b/>
          <w:sz w:val="24"/>
          <w:szCs w:val="24"/>
          <w:lang w:val="hy-AM"/>
        </w:rPr>
        <w:t>Հոդված 47.36.</w:t>
      </w:r>
      <w:r w:rsidR="00442D32" w:rsidRPr="00161367">
        <w:rPr>
          <w:sz w:val="24"/>
          <w:szCs w:val="24"/>
          <w:lang w:val="hy-AM"/>
        </w:rPr>
        <w:t xml:space="preserve"> Պետական և տեղական ինքնակառավարման մարմիններում, բանկերում և դրանց մասնաճյուղերում, վարկային կազմակերպություններում և «Հանրային ծառայությունները կարգավորող մարմնի մասին» օրենքի 2-րդ հոդվածում նշված ոլորտներում հաշմանդամություն ունեցող անձանց համար մատչելի եղանակներով հանրային ծառայություններից օգտվելու իրավունքի ապահովման </w:t>
      </w:r>
      <w:r w:rsidR="00316245" w:rsidRPr="00161367">
        <w:rPr>
          <w:sz w:val="24"/>
          <w:szCs w:val="24"/>
          <w:lang w:val="hy-AM"/>
        </w:rPr>
        <w:t xml:space="preserve">վերաբերյալ </w:t>
      </w:r>
      <w:r w:rsidR="00442D32" w:rsidRPr="00161367">
        <w:rPr>
          <w:sz w:val="24"/>
          <w:szCs w:val="24"/>
          <w:lang w:val="hy-AM"/>
        </w:rPr>
        <w:t>սահմանված չափանիշների և պահանջների խախտումը</w:t>
      </w:r>
    </w:p>
    <w:p w14:paraId="44FC3E3D" w14:textId="413C0132" w:rsidR="0087194A" w:rsidRPr="00161367" w:rsidRDefault="00442D32" w:rsidP="00161367">
      <w:pPr>
        <w:pStyle w:val="ListParagraph"/>
        <w:numPr>
          <w:ilvl w:val="0"/>
          <w:numId w:val="7"/>
        </w:numPr>
        <w:spacing w:line="360" w:lineRule="auto"/>
        <w:ind w:left="-450" w:firstLine="450"/>
        <w:jc w:val="both"/>
        <w:rPr>
          <w:sz w:val="24"/>
          <w:szCs w:val="24"/>
          <w:lang w:val="hy-AM"/>
        </w:rPr>
      </w:pPr>
      <w:r w:rsidRPr="00161367">
        <w:rPr>
          <w:sz w:val="24"/>
          <w:szCs w:val="24"/>
          <w:lang w:val="hy-AM"/>
        </w:rPr>
        <w:t xml:space="preserve">Պետական և տեղական ինքնակառավարման մարմիններում, բանկերում և դրանց մասնաճյուղերում, վարկային կազմակերպություններում և «Հանրային ծառայությունները կարգավորող մարմնի մասին» օրենքի 2-րդ հոդվածում նշված ոլորտներում հաշմանդամություն ունեցող անձանց համար մատչելի եղանակներով հանրային ծառայություններից օգտվելու իրավունքի ապահովման </w:t>
      </w:r>
      <w:r w:rsidR="00590A59" w:rsidRPr="00161367">
        <w:rPr>
          <w:sz w:val="24"/>
          <w:szCs w:val="24"/>
          <w:lang w:val="hy-AM"/>
        </w:rPr>
        <w:t>վերաբերյալ</w:t>
      </w:r>
      <w:r w:rsidRPr="00161367">
        <w:rPr>
          <w:sz w:val="24"/>
          <w:szCs w:val="24"/>
          <w:lang w:val="hy-AM"/>
        </w:rPr>
        <w:t xml:space="preserve"> սահմանված չափանիշների և պահանջների </w:t>
      </w:r>
      <w:r w:rsidR="002C4005" w:rsidRPr="00161367">
        <w:rPr>
          <w:sz w:val="24"/>
          <w:szCs w:val="24"/>
          <w:lang w:val="hy-AM"/>
        </w:rPr>
        <w:t>խախտելը՝</w:t>
      </w:r>
    </w:p>
    <w:p w14:paraId="7F04642F" w14:textId="00B60ED7" w:rsidR="00442D32" w:rsidRPr="00161367" w:rsidRDefault="00442D32" w:rsidP="00161367">
      <w:pPr>
        <w:shd w:val="clear" w:color="auto" w:fill="FFFFFF"/>
        <w:spacing w:after="0" w:line="360" w:lineRule="auto"/>
        <w:ind w:left="-450" w:firstLine="450"/>
        <w:jc w:val="both"/>
        <w:rPr>
          <w:rFonts w:eastAsia="Times New Roman" w:cs="Times New Roman"/>
          <w:color w:val="333333"/>
          <w:sz w:val="24"/>
          <w:szCs w:val="24"/>
          <w:lang w:val="hy-AM"/>
        </w:rPr>
      </w:pPr>
      <w:r w:rsidRPr="00161367">
        <w:rPr>
          <w:rFonts w:eastAsia="Times New Roman" w:cs="Times New Roman"/>
          <w:color w:val="333333"/>
          <w:sz w:val="24"/>
          <w:szCs w:val="24"/>
          <w:lang w:val="hy-AM"/>
        </w:rPr>
        <w:t xml:space="preserve">առաջացնում է տուգանքի նշանակում՝ սահմանված նվազագույն աշխատավարձի </w:t>
      </w:r>
      <w:r w:rsidR="00596CF4" w:rsidRPr="00C52445">
        <w:rPr>
          <w:color w:val="333333"/>
          <w:sz w:val="24"/>
          <w:szCs w:val="24"/>
          <w:shd w:val="clear" w:color="auto" w:fill="FFFFFF"/>
          <w:lang w:val="hy-AM"/>
        </w:rPr>
        <w:t>հիսնապատիկից ութսունապատիկի</w:t>
      </w:r>
      <w:r w:rsidR="00596CF4" w:rsidRPr="00161367">
        <w:rPr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161367">
        <w:rPr>
          <w:rFonts w:eastAsia="Times New Roman" w:cs="Times New Roman"/>
          <w:color w:val="333333"/>
          <w:sz w:val="24"/>
          <w:szCs w:val="24"/>
          <w:lang w:val="hy-AM"/>
        </w:rPr>
        <w:t>չափով:</w:t>
      </w:r>
    </w:p>
    <w:p w14:paraId="6ECFE515" w14:textId="52B67000" w:rsidR="00FD1EAF" w:rsidRPr="00161367" w:rsidRDefault="00161367" w:rsidP="006A46B6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ind w:left="-450" w:firstLine="450"/>
        <w:jc w:val="both"/>
        <w:rPr>
          <w:rFonts w:eastAsia="Times New Roman" w:cs="Times New Roman"/>
          <w:color w:val="333333"/>
          <w:sz w:val="24"/>
          <w:szCs w:val="24"/>
          <w:lang w:val="hy-AM"/>
        </w:rPr>
      </w:pPr>
      <w:r w:rsidRPr="00161367">
        <w:rPr>
          <w:rFonts w:cs="Sylfaen"/>
          <w:color w:val="333333"/>
          <w:sz w:val="24"/>
          <w:szCs w:val="24"/>
          <w:shd w:val="clear" w:color="auto" w:fill="FFFFFF"/>
          <w:lang w:val="hy-AM"/>
        </w:rPr>
        <w:t>Տուգանքի</w:t>
      </w:r>
      <w:r w:rsidRPr="00161367">
        <w:rPr>
          <w:rFonts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161367">
        <w:rPr>
          <w:rFonts w:cs="Sylfaen"/>
          <w:color w:val="333333"/>
          <w:sz w:val="24"/>
          <w:szCs w:val="24"/>
          <w:shd w:val="clear" w:color="auto" w:fill="FFFFFF"/>
          <w:lang w:val="hy-AM"/>
        </w:rPr>
        <w:t>նշանակումից</w:t>
      </w:r>
      <w:r w:rsidRPr="00161367">
        <w:rPr>
          <w:rFonts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161367">
        <w:rPr>
          <w:rFonts w:cs="Sylfaen"/>
          <w:color w:val="333333"/>
          <w:sz w:val="24"/>
          <w:szCs w:val="24"/>
          <w:shd w:val="clear" w:color="auto" w:fill="FFFFFF"/>
          <w:lang w:val="hy-AM"/>
        </w:rPr>
        <w:t>հետո՝</w:t>
      </w:r>
      <w:r w:rsidRPr="00161367">
        <w:rPr>
          <w:rFonts w:cs="Arial"/>
          <w:color w:val="333333"/>
          <w:sz w:val="24"/>
          <w:szCs w:val="24"/>
          <w:shd w:val="clear" w:color="auto" w:fill="FFFFFF"/>
          <w:lang w:val="hy-AM"/>
        </w:rPr>
        <w:t xml:space="preserve"> երեք ամսվա </w:t>
      </w:r>
      <w:r w:rsidRPr="00161367">
        <w:rPr>
          <w:rFonts w:cs="Sylfaen"/>
          <w:color w:val="333333"/>
          <w:sz w:val="24"/>
          <w:szCs w:val="24"/>
          <w:shd w:val="clear" w:color="auto" w:fill="FFFFFF"/>
          <w:lang w:val="hy-AM"/>
        </w:rPr>
        <w:t>ընթացքում</w:t>
      </w:r>
      <w:r w:rsidRPr="00161367">
        <w:rPr>
          <w:rFonts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161367">
        <w:rPr>
          <w:rFonts w:cs="Sylfaen"/>
          <w:color w:val="333333"/>
          <w:sz w:val="24"/>
          <w:szCs w:val="24"/>
          <w:shd w:val="clear" w:color="auto" w:fill="FFFFFF"/>
          <w:lang w:val="hy-AM"/>
        </w:rPr>
        <w:t>սույն</w:t>
      </w:r>
      <w:r w:rsidRPr="00161367">
        <w:rPr>
          <w:rFonts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161367">
        <w:rPr>
          <w:rFonts w:cs="Sylfaen"/>
          <w:color w:val="333333"/>
          <w:sz w:val="24"/>
          <w:szCs w:val="24"/>
          <w:shd w:val="clear" w:color="auto" w:fill="FFFFFF"/>
          <w:lang w:val="hy-AM"/>
        </w:rPr>
        <w:t>հոդվածի</w:t>
      </w:r>
      <w:r w:rsidRPr="00161367">
        <w:rPr>
          <w:rFonts w:cs="Arial"/>
          <w:color w:val="333333"/>
          <w:sz w:val="24"/>
          <w:szCs w:val="24"/>
          <w:shd w:val="clear" w:color="auto" w:fill="FFFFFF"/>
          <w:lang w:val="hy-AM"/>
        </w:rPr>
        <w:t xml:space="preserve"> 1-</w:t>
      </w:r>
      <w:r w:rsidRPr="00161367">
        <w:rPr>
          <w:rFonts w:cs="Sylfaen"/>
          <w:color w:val="333333"/>
          <w:sz w:val="24"/>
          <w:szCs w:val="24"/>
          <w:shd w:val="clear" w:color="auto" w:fill="FFFFFF"/>
          <w:lang w:val="hy-AM"/>
        </w:rPr>
        <w:t>ին</w:t>
      </w:r>
      <w:r w:rsidRPr="00161367">
        <w:rPr>
          <w:rFonts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161367">
        <w:rPr>
          <w:rFonts w:cs="Sylfaen"/>
          <w:color w:val="333333"/>
          <w:sz w:val="24"/>
          <w:szCs w:val="24"/>
          <w:shd w:val="clear" w:color="auto" w:fill="FFFFFF"/>
          <w:lang w:val="hy-AM"/>
        </w:rPr>
        <w:t>մասով</w:t>
      </w:r>
      <w:r w:rsidRPr="00161367">
        <w:rPr>
          <w:rFonts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161367">
        <w:rPr>
          <w:rFonts w:cs="Sylfaen"/>
          <w:color w:val="333333"/>
          <w:sz w:val="24"/>
          <w:szCs w:val="24"/>
          <w:shd w:val="clear" w:color="auto" w:fill="FFFFFF"/>
          <w:lang w:val="hy-AM"/>
        </w:rPr>
        <w:t>նախատեսված</w:t>
      </w:r>
      <w:r w:rsidRPr="00161367">
        <w:rPr>
          <w:rFonts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161367">
        <w:rPr>
          <w:rFonts w:cs="Sylfaen"/>
          <w:color w:val="333333"/>
          <w:sz w:val="24"/>
          <w:szCs w:val="24"/>
          <w:shd w:val="clear" w:color="auto" w:fill="FFFFFF"/>
          <w:lang w:val="hy-AM"/>
        </w:rPr>
        <w:t>արարքը</w:t>
      </w:r>
      <w:r w:rsidRPr="00161367">
        <w:rPr>
          <w:rFonts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161367">
        <w:rPr>
          <w:rFonts w:cs="Sylfaen"/>
          <w:color w:val="333333"/>
          <w:sz w:val="24"/>
          <w:szCs w:val="24"/>
          <w:shd w:val="clear" w:color="auto" w:fill="FFFFFF"/>
          <w:lang w:val="hy-AM"/>
        </w:rPr>
        <w:t>վարչական</w:t>
      </w:r>
      <w:r w:rsidRPr="00161367">
        <w:rPr>
          <w:rFonts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161367">
        <w:rPr>
          <w:rFonts w:cs="Sylfaen"/>
          <w:color w:val="333333"/>
          <w:sz w:val="24"/>
          <w:szCs w:val="24"/>
          <w:shd w:val="clear" w:color="auto" w:fill="FFFFFF"/>
          <w:lang w:val="hy-AM"/>
        </w:rPr>
        <w:t>տույժի</w:t>
      </w:r>
      <w:r w:rsidRPr="00161367">
        <w:rPr>
          <w:rFonts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161367">
        <w:rPr>
          <w:rFonts w:cs="Sylfaen"/>
          <w:color w:val="333333"/>
          <w:sz w:val="24"/>
          <w:szCs w:val="24"/>
          <w:shd w:val="clear" w:color="auto" w:fill="FFFFFF"/>
          <w:lang w:val="hy-AM"/>
        </w:rPr>
        <w:t>նշանակման</w:t>
      </w:r>
      <w:r w:rsidRPr="00161367">
        <w:rPr>
          <w:rFonts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161367">
        <w:rPr>
          <w:rFonts w:cs="Sylfaen"/>
          <w:color w:val="333333"/>
          <w:sz w:val="24"/>
          <w:szCs w:val="24"/>
          <w:shd w:val="clear" w:color="auto" w:fill="FFFFFF"/>
          <w:lang w:val="hy-AM"/>
        </w:rPr>
        <w:t>օրվանից</w:t>
      </w:r>
      <w:r w:rsidRPr="00161367">
        <w:rPr>
          <w:rFonts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161367">
        <w:rPr>
          <w:rFonts w:cs="Sylfaen"/>
          <w:color w:val="333333"/>
          <w:sz w:val="24"/>
          <w:szCs w:val="24"/>
          <w:shd w:val="clear" w:color="auto" w:fill="FFFFFF"/>
          <w:lang w:val="hy-AM"/>
        </w:rPr>
        <w:t>հետո՝</w:t>
      </w:r>
      <w:r w:rsidRPr="00161367">
        <w:rPr>
          <w:rFonts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161367">
        <w:rPr>
          <w:rFonts w:cs="Sylfaen"/>
          <w:color w:val="333333"/>
          <w:sz w:val="24"/>
          <w:szCs w:val="24"/>
          <w:shd w:val="clear" w:color="auto" w:fill="FFFFFF"/>
          <w:lang w:val="hy-AM"/>
        </w:rPr>
        <w:t>մեկ</w:t>
      </w:r>
      <w:r w:rsidRPr="00161367">
        <w:rPr>
          <w:rFonts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161367">
        <w:rPr>
          <w:rFonts w:cs="Sylfaen"/>
          <w:color w:val="333333"/>
          <w:sz w:val="24"/>
          <w:szCs w:val="24"/>
          <w:shd w:val="clear" w:color="auto" w:fill="FFFFFF"/>
          <w:lang w:val="hy-AM"/>
        </w:rPr>
        <w:t>տարվա</w:t>
      </w:r>
      <w:r w:rsidRPr="00161367">
        <w:rPr>
          <w:rFonts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161367">
        <w:rPr>
          <w:rFonts w:cs="Sylfaen"/>
          <w:color w:val="333333"/>
          <w:sz w:val="24"/>
          <w:szCs w:val="24"/>
          <w:shd w:val="clear" w:color="auto" w:fill="FFFFFF"/>
          <w:lang w:val="hy-AM"/>
        </w:rPr>
        <w:t>ընթացքում</w:t>
      </w:r>
      <w:r w:rsidRPr="00161367">
        <w:rPr>
          <w:rFonts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161367">
        <w:rPr>
          <w:rFonts w:cs="Sylfaen"/>
          <w:color w:val="333333"/>
          <w:sz w:val="24"/>
          <w:szCs w:val="24"/>
          <w:shd w:val="clear" w:color="auto" w:fill="FFFFFF"/>
          <w:lang w:val="hy-AM"/>
        </w:rPr>
        <w:t>կրկին</w:t>
      </w:r>
      <w:r w:rsidRPr="00161367">
        <w:rPr>
          <w:rFonts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161367">
        <w:rPr>
          <w:rFonts w:cs="Sylfaen"/>
          <w:color w:val="333333"/>
          <w:sz w:val="24"/>
          <w:szCs w:val="24"/>
          <w:shd w:val="clear" w:color="auto" w:fill="FFFFFF"/>
          <w:lang w:val="hy-AM"/>
        </w:rPr>
        <w:t>կատարելը</w:t>
      </w:r>
      <w:r w:rsidRPr="00161367">
        <w:rPr>
          <w:rFonts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161367">
        <w:rPr>
          <w:rFonts w:cs="Sylfaen"/>
          <w:color w:val="333333"/>
          <w:sz w:val="24"/>
          <w:szCs w:val="24"/>
          <w:shd w:val="clear" w:color="auto" w:fill="FFFFFF"/>
          <w:lang w:val="hy-AM"/>
        </w:rPr>
        <w:t>կամ</w:t>
      </w:r>
      <w:r w:rsidRPr="00161367">
        <w:rPr>
          <w:rFonts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161367">
        <w:rPr>
          <w:rFonts w:cs="Sylfaen"/>
          <w:color w:val="333333"/>
          <w:sz w:val="24"/>
          <w:szCs w:val="24"/>
          <w:shd w:val="clear" w:color="auto" w:fill="FFFFFF"/>
          <w:lang w:val="hy-AM"/>
        </w:rPr>
        <w:t>չվերացնելը՝</w:t>
      </w:r>
    </w:p>
    <w:p w14:paraId="7FE8F14B" w14:textId="32A650AB" w:rsidR="00442D32" w:rsidRPr="00161367" w:rsidRDefault="00FD1EAF" w:rsidP="006A46B6">
      <w:pPr>
        <w:shd w:val="clear" w:color="auto" w:fill="FFFFFF"/>
        <w:spacing w:after="0" w:line="360" w:lineRule="auto"/>
        <w:ind w:left="-450" w:firstLine="450"/>
        <w:jc w:val="both"/>
        <w:rPr>
          <w:rFonts w:eastAsia="Times New Roman" w:cs="Times New Roman"/>
          <w:color w:val="333333"/>
          <w:sz w:val="24"/>
          <w:szCs w:val="24"/>
          <w:lang w:val="hy-AM"/>
        </w:rPr>
      </w:pPr>
      <w:r w:rsidRPr="00FD1EAF">
        <w:rPr>
          <w:rFonts w:eastAsia="Times New Roman" w:cs="Times New Roman"/>
          <w:color w:val="333333"/>
          <w:sz w:val="24"/>
          <w:szCs w:val="24"/>
          <w:lang w:val="hy-AM"/>
        </w:rPr>
        <w:t>առաջացնում է տուգանքի նշանակում՝ նախորդ դեպքի համար նշանա</w:t>
      </w:r>
      <w:r w:rsidR="00161367" w:rsidRPr="00161367">
        <w:rPr>
          <w:rFonts w:eastAsia="Times New Roman" w:cs="Times New Roman"/>
          <w:color w:val="333333"/>
          <w:sz w:val="24"/>
          <w:szCs w:val="24"/>
          <w:lang w:val="hy-AM"/>
        </w:rPr>
        <w:t>կված տուգանքի կրկնապատիկի չափով</w:t>
      </w:r>
      <w:r w:rsidR="00442D32" w:rsidRPr="00161367">
        <w:rPr>
          <w:rFonts w:eastAsia="Times New Roman" w:cs="Times New Roman"/>
          <w:color w:val="333333"/>
          <w:sz w:val="24"/>
          <w:szCs w:val="24"/>
          <w:lang w:val="hy-AM"/>
        </w:rPr>
        <w:t>:</w:t>
      </w:r>
      <w:r w:rsidR="00EA2036" w:rsidRPr="00161367">
        <w:rPr>
          <w:rFonts w:eastAsia="Times New Roman" w:cs="Times New Roman"/>
          <w:color w:val="333333"/>
          <w:sz w:val="24"/>
          <w:szCs w:val="24"/>
          <w:lang w:val="hy-AM"/>
        </w:rPr>
        <w:t>»</w:t>
      </w:r>
      <w:r w:rsidR="00161367" w:rsidRPr="00161367">
        <w:rPr>
          <w:rFonts w:eastAsia="Times New Roman" w:cs="Times New Roman"/>
          <w:color w:val="333333"/>
          <w:sz w:val="24"/>
          <w:szCs w:val="24"/>
          <w:lang w:val="hy-AM"/>
        </w:rPr>
        <w:t>։</w:t>
      </w:r>
    </w:p>
    <w:p w14:paraId="450A2085" w14:textId="0D32F871" w:rsidR="00593484" w:rsidRDefault="00960D52" w:rsidP="00161367">
      <w:pPr>
        <w:pStyle w:val="NormalWeb"/>
        <w:shd w:val="clear" w:color="auto" w:fill="FFFFFF"/>
        <w:spacing w:before="0" w:beforeAutospacing="0" w:after="0" w:afterAutospacing="0" w:line="360" w:lineRule="auto"/>
        <w:ind w:left="-450" w:firstLine="450"/>
        <w:jc w:val="both"/>
        <w:rPr>
          <w:rFonts w:ascii="GHEA Grapalat" w:hAnsi="GHEA Grapalat" w:cs="Arial"/>
          <w:color w:val="333333"/>
          <w:lang w:val="hy-AM"/>
        </w:rPr>
      </w:pPr>
      <w:r w:rsidRPr="00161367">
        <w:rPr>
          <w:rFonts w:ascii="GHEA Grapalat" w:hAnsi="GHEA Grapalat" w:cs="Sylfaen"/>
          <w:b/>
          <w:bCs/>
          <w:color w:val="333333"/>
          <w:lang w:val="hy-AM"/>
        </w:rPr>
        <w:t>Հոդված</w:t>
      </w:r>
      <w:r w:rsidRPr="00161367">
        <w:rPr>
          <w:rFonts w:ascii="GHEA Grapalat" w:hAnsi="GHEA Grapalat" w:cs="Arial"/>
          <w:b/>
          <w:bCs/>
          <w:color w:val="333333"/>
          <w:lang w:val="hy-AM"/>
        </w:rPr>
        <w:t xml:space="preserve"> </w:t>
      </w:r>
      <w:r w:rsidR="00635490" w:rsidRPr="00161367">
        <w:rPr>
          <w:rFonts w:ascii="GHEA Grapalat" w:hAnsi="GHEA Grapalat" w:cs="Arial"/>
          <w:b/>
          <w:bCs/>
          <w:color w:val="333333"/>
          <w:lang w:val="hy-AM"/>
        </w:rPr>
        <w:t>2</w:t>
      </w:r>
      <w:r w:rsidRPr="00161367">
        <w:rPr>
          <w:rFonts w:ascii="GHEA Grapalat" w:hAnsi="GHEA Grapalat" w:cs="Arial"/>
          <w:b/>
          <w:bCs/>
          <w:color w:val="333333"/>
          <w:lang w:val="hy-AM"/>
        </w:rPr>
        <w:t>.</w:t>
      </w:r>
      <w:r w:rsidRPr="00161367">
        <w:rPr>
          <w:rFonts w:ascii="Calibri" w:hAnsi="Calibri" w:cs="Calibri"/>
          <w:b/>
          <w:bCs/>
          <w:color w:val="333333"/>
          <w:lang w:val="hy-AM"/>
        </w:rPr>
        <w:t> </w:t>
      </w:r>
      <w:r w:rsidRPr="00161367">
        <w:rPr>
          <w:rFonts w:ascii="GHEA Grapalat" w:hAnsi="GHEA Grapalat" w:cs="Sylfaen"/>
          <w:color w:val="333333"/>
          <w:lang w:val="hy-AM"/>
        </w:rPr>
        <w:t>Սույն</w:t>
      </w:r>
      <w:r w:rsidRPr="00161367">
        <w:rPr>
          <w:rFonts w:ascii="GHEA Grapalat" w:hAnsi="GHEA Grapalat" w:cs="Arial"/>
          <w:color w:val="333333"/>
          <w:lang w:val="hy-AM"/>
        </w:rPr>
        <w:t xml:space="preserve"> </w:t>
      </w:r>
      <w:r w:rsidRPr="00161367">
        <w:rPr>
          <w:rFonts w:ascii="GHEA Grapalat" w:hAnsi="GHEA Grapalat" w:cs="Sylfaen"/>
          <w:color w:val="333333"/>
          <w:lang w:val="hy-AM"/>
        </w:rPr>
        <w:t>օրենքն</w:t>
      </w:r>
      <w:r w:rsidRPr="00161367">
        <w:rPr>
          <w:rFonts w:ascii="GHEA Grapalat" w:hAnsi="GHEA Grapalat" w:cs="Arial"/>
          <w:color w:val="333333"/>
          <w:lang w:val="hy-AM"/>
        </w:rPr>
        <w:t xml:space="preserve"> </w:t>
      </w:r>
      <w:r w:rsidRPr="00161367">
        <w:rPr>
          <w:rFonts w:ascii="GHEA Grapalat" w:hAnsi="GHEA Grapalat" w:cs="Sylfaen"/>
          <w:color w:val="333333"/>
          <w:lang w:val="hy-AM"/>
        </w:rPr>
        <w:t>ուժի</w:t>
      </w:r>
      <w:r w:rsidRPr="00161367">
        <w:rPr>
          <w:rFonts w:ascii="GHEA Grapalat" w:hAnsi="GHEA Grapalat" w:cs="Arial"/>
          <w:color w:val="333333"/>
          <w:lang w:val="hy-AM"/>
        </w:rPr>
        <w:t xml:space="preserve"> </w:t>
      </w:r>
      <w:r w:rsidRPr="00161367">
        <w:rPr>
          <w:rFonts w:ascii="GHEA Grapalat" w:hAnsi="GHEA Grapalat" w:cs="Sylfaen"/>
          <w:color w:val="333333"/>
          <w:lang w:val="hy-AM"/>
        </w:rPr>
        <w:t>մեջ</w:t>
      </w:r>
      <w:r w:rsidRPr="00161367">
        <w:rPr>
          <w:rFonts w:ascii="GHEA Grapalat" w:hAnsi="GHEA Grapalat" w:cs="Arial"/>
          <w:color w:val="333333"/>
          <w:lang w:val="hy-AM"/>
        </w:rPr>
        <w:t xml:space="preserve"> </w:t>
      </w:r>
      <w:r w:rsidRPr="00161367">
        <w:rPr>
          <w:rFonts w:ascii="GHEA Grapalat" w:hAnsi="GHEA Grapalat" w:cs="Sylfaen"/>
          <w:color w:val="333333"/>
          <w:lang w:val="hy-AM"/>
        </w:rPr>
        <w:t>է</w:t>
      </w:r>
      <w:r w:rsidRPr="00161367">
        <w:rPr>
          <w:rFonts w:ascii="GHEA Grapalat" w:hAnsi="GHEA Grapalat" w:cs="Arial"/>
          <w:color w:val="333333"/>
          <w:lang w:val="hy-AM"/>
        </w:rPr>
        <w:t xml:space="preserve"> </w:t>
      </w:r>
      <w:r w:rsidRPr="00161367">
        <w:rPr>
          <w:rFonts w:ascii="GHEA Grapalat" w:hAnsi="GHEA Grapalat" w:cs="Sylfaen"/>
          <w:color w:val="333333"/>
          <w:lang w:val="hy-AM"/>
        </w:rPr>
        <w:t>մտնում</w:t>
      </w:r>
      <w:r w:rsidRPr="00161367">
        <w:rPr>
          <w:rFonts w:ascii="GHEA Grapalat" w:hAnsi="GHEA Grapalat" w:cs="Arial"/>
          <w:color w:val="333333"/>
          <w:lang w:val="hy-AM"/>
        </w:rPr>
        <w:t xml:space="preserve"> </w:t>
      </w:r>
      <w:r w:rsidRPr="00161367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«Հաշմանդամություն ունեցող անձանց իրավունքների մասին» 2021 թվականի մայիսի 5-ի ՀՕ-194-Ն օրենքի 15-րդ հոդվածի 15.1-ին մասով նախատեսված ենթաօրենսդրական իրավական ակտն ուժի մեջ մտնելու պահից</w:t>
      </w:r>
      <w:r w:rsidRPr="00161367">
        <w:rPr>
          <w:rFonts w:ascii="GHEA Grapalat" w:hAnsi="GHEA Grapalat" w:cs="Arial"/>
          <w:color w:val="333333"/>
          <w:lang w:val="hy-AM"/>
        </w:rPr>
        <w:t>:</w:t>
      </w:r>
    </w:p>
    <w:p w14:paraId="7771B20E" w14:textId="77777777" w:rsidR="00161367" w:rsidRPr="00161367" w:rsidRDefault="00161367" w:rsidP="00161367">
      <w:pPr>
        <w:pStyle w:val="NormalWeb"/>
        <w:shd w:val="clear" w:color="auto" w:fill="FFFFFF"/>
        <w:spacing w:before="0" w:beforeAutospacing="0" w:after="0" w:afterAutospacing="0" w:line="360" w:lineRule="auto"/>
        <w:ind w:left="-450" w:firstLine="450"/>
        <w:jc w:val="both"/>
        <w:rPr>
          <w:rFonts w:ascii="GHEA Grapalat" w:hAnsi="GHEA Grapalat" w:cs="Arial"/>
          <w:color w:val="333333"/>
          <w:lang w:val="hy-AM"/>
        </w:rPr>
      </w:pPr>
    </w:p>
    <w:p w14:paraId="04FB89DD" w14:textId="74F6826B" w:rsidR="00921775" w:rsidRPr="00121E5C" w:rsidRDefault="00F15861" w:rsidP="00402855">
      <w:pPr>
        <w:pStyle w:val="xmsonormal"/>
        <w:shd w:val="clear" w:color="auto" w:fill="FFFFFF"/>
        <w:spacing w:before="0" w:beforeAutospacing="0" w:after="0" w:afterAutospacing="0" w:line="360" w:lineRule="auto"/>
        <w:ind w:left="-450" w:right="150" w:firstLine="450"/>
        <w:jc w:val="right"/>
        <w:rPr>
          <w:rFonts w:ascii="GHEA Grapalat" w:hAnsi="GHEA Grapalat"/>
          <w:b/>
          <w:bCs/>
          <w:color w:val="000000"/>
          <w:lang w:val="hy-AM"/>
        </w:rPr>
      </w:pPr>
      <w:r w:rsidRPr="00121E5C">
        <w:rPr>
          <w:rFonts w:ascii="GHEA Grapalat" w:hAnsi="GHEA Grapalat"/>
          <w:lang w:val="hy-AM"/>
        </w:rPr>
        <w:tab/>
      </w:r>
      <w:r w:rsidR="00921775" w:rsidRPr="00121E5C">
        <w:rPr>
          <w:rFonts w:ascii="GHEA Grapalat" w:hAnsi="GHEA Grapalat"/>
          <w:b/>
          <w:bCs/>
          <w:color w:val="000000"/>
          <w:lang w:val="hy-AM"/>
        </w:rPr>
        <w:t>ՆԱԽԱԳԻԾ</w:t>
      </w:r>
    </w:p>
    <w:p w14:paraId="40E496C3" w14:textId="77777777" w:rsidR="00921775" w:rsidRPr="00121E5C" w:rsidRDefault="00921775" w:rsidP="00402855">
      <w:pPr>
        <w:pStyle w:val="xmsonormal"/>
        <w:shd w:val="clear" w:color="auto" w:fill="FFFFFF"/>
        <w:spacing w:before="0" w:beforeAutospacing="0" w:after="0" w:afterAutospacing="0" w:line="360" w:lineRule="auto"/>
        <w:ind w:left="-450" w:right="150" w:firstLine="450"/>
        <w:rPr>
          <w:rFonts w:ascii="GHEA Grapalat" w:hAnsi="GHEA Grapalat"/>
          <w:b/>
          <w:bCs/>
          <w:color w:val="000000"/>
          <w:lang w:val="hy-AM"/>
        </w:rPr>
      </w:pPr>
    </w:p>
    <w:p w14:paraId="1C788884" w14:textId="77777777" w:rsidR="00921775" w:rsidRPr="00121E5C" w:rsidRDefault="00921775" w:rsidP="00402855">
      <w:pPr>
        <w:pStyle w:val="xmsonormal"/>
        <w:shd w:val="clear" w:color="auto" w:fill="FFFFFF"/>
        <w:spacing w:before="0" w:beforeAutospacing="0" w:after="0" w:afterAutospacing="0" w:line="360" w:lineRule="auto"/>
        <w:ind w:left="-450" w:right="150" w:firstLine="450"/>
        <w:jc w:val="center"/>
        <w:rPr>
          <w:rFonts w:ascii="GHEA Grapalat" w:hAnsi="GHEA Grapalat"/>
          <w:color w:val="212121"/>
          <w:lang w:val="hy-AM"/>
        </w:rPr>
      </w:pPr>
      <w:r w:rsidRPr="00121E5C">
        <w:rPr>
          <w:rFonts w:ascii="GHEA Grapalat" w:hAnsi="GHEA Grapalat"/>
          <w:b/>
          <w:bCs/>
          <w:color w:val="000000"/>
          <w:lang w:val="hy-AM"/>
        </w:rPr>
        <w:t>ՀԱՅԱՍՏԱՆԻ ՀԱՆՐԱՊԵՏՈՒԹՅԱՆ</w:t>
      </w:r>
      <w:r w:rsidRPr="00121E5C">
        <w:rPr>
          <w:rFonts w:ascii="GHEA Grapalat" w:hAnsi="GHEA Grapalat"/>
          <w:b/>
          <w:bCs/>
          <w:color w:val="000000"/>
          <w:lang w:val="hy-AM"/>
        </w:rPr>
        <w:br/>
        <w:t xml:space="preserve">   ՕՐԵՆՔԸ</w:t>
      </w:r>
    </w:p>
    <w:p w14:paraId="5719E2FA" w14:textId="77777777" w:rsidR="00921775" w:rsidRPr="00121E5C" w:rsidRDefault="00921775" w:rsidP="00402855">
      <w:pPr>
        <w:pStyle w:val="xmsonormal"/>
        <w:shd w:val="clear" w:color="auto" w:fill="FFFFFF"/>
        <w:spacing w:before="0" w:beforeAutospacing="0" w:after="0" w:afterAutospacing="0" w:line="360" w:lineRule="auto"/>
        <w:ind w:left="-450" w:firstLine="450"/>
        <w:jc w:val="both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</w:p>
    <w:p w14:paraId="17258569" w14:textId="6044A359" w:rsidR="00921775" w:rsidRPr="00121E5C" w:rsidRDefault="00921775" w:rsidP="00402855">
      <w:pPr>
        <w:pStyle w:val="xmsonormal"/>
        <w:shd w:val="clear" w:color="auto" w:fill="FFFFFF"/>
        <w:spacing w:before="0" w:beforeAutospacing="0" w:after="0" w:afterAutospacing="0" w:line="360" w:lineRule="auto"/>
        <w:ind w:left="-450" w:right="150" w:firstLine="450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121E5C">
        <w:rPr>
          <w:rFonts w:ascii="GHEA Grapalat" w:hAnsi="GHEA Grapalat"/>
          <w:b/>
          <w:bCs/>
          <w:color w:val="000000"/>
          <w:lang w:val="hy-AM"/>
        </w:rPr>
        <w:t>«ԱՆՁԻ ՖՈՒՆԿՑԻՈՆԱԼՈՒԹՅԱՆ</w:t>
      </w:r>
      <w:r w:rsidRPr="00121E5C">
        <w:rPr>
          <w:rFonts w:ascii="Calibri" w:hAnsi="Calibri" w:cs="Calibri"/>
          <w:b/>
          <w:bCs/>
          <w:color w:val="000000"/>
          <w:lang w:val="hy-AM"/>
        </w:rPr>
        <w:t> </w:t>
      </w:r>
      <w:r w:rsidRPr="00121E5C">
        <w:rPr>
          <w:rFonts w:ascii="GHEA Grapalat" w:hAnsi="GHEA Grapalat"/>
          <w:b/>
          <w:bCs/>
          <w:color w:val="000000"/>
          <w:lang w:val="hy-AM"/>
        </w:rPr>
        <w:t>ԳՆԱՀԱՏՄԱՆ</w:t>
      </w:r>
      <w:r w:rsidRPr="00121E5C">
        <w:rPr>
          <w:rFonts w:ascii="Calibri" w:hAnsi="Calibri" w:cs="Calibri"/>
          <w:b/>
          <w:bCs/>
          <w:color w:val="000000"/>
          <w:lang w:val="hy-AM"/>
        </w:rPr>
        <w:t> </w:t>
      </w:r>
      <w:r w:rsidRPr="00121E5C">
        <w:rPr>
          <w:rFonts w:ascii="GHEA Grapalat" w:hAnsi="GHEA Grapalat"/>
          <w:b/>
          <w:bCs/>
          <w:color w:val="000000"/>
          <w:lang w:val="hy-AM"/>
        </w:rPr>
        <w:t>ՄԱՍԻՆ»</w:t>
      </w:r>
      <w:r w:rsidRPr="00121E5C">
        <w:rPr>
          <w:rFonts w:ascii="Calibri" w:hAnsi="Calibri" w:cs="Calibri"/>
          <w:b/>
          <w:bCs/>
          <w:color w:val="000000"/>
          <w:lang w:val="hy-AM"/>
        </w:rPr>
        <w:t> </w:t>
      </w:r>
      <w:r w:rsidRPr="00121E5C">
        <w:rPr>
          <w:rFonts w:ascii="GHEA Grapalat" w:hAnsi="GHEA Grapalat"/>
          <w:b/>
          <w:bCs/>
          <w:color w:val="000000"/>
          <w:lang w:val="hy-AM"/>
        </w:rPr>
        <w:t>ՕՐԵՆՔՈՒՄ</w:t>
      </w:r>
      <w:r w:rsidRPr="00121E5C">
        <w:rPr>
          <w:rFonts w:ascii="Calibri" w:hAnsi="Calibri" w:cs="Calibri"/>
          <w:b/>
          <w:bCs/>
          <w:color w:val="000000"/>
          <w:lang w:val="hy-AM"/>
        </w:rPr>
        <w:t> </w:t>
      </w:r>
      <w:r w:rsidRPr="00121E5C">
        <w:rPr>
          <w:rFonts w:ascii="GHEA Grapalat" w:hAnsi="GHEA Grapalat" w:cs="Calibri"/>
          <w:b/>
          <w:bCs/>
          <w:color w:val="000000"/>
          <w:lang w:val="hy-AM"/>
        </w:rPr>
        <w:br/>
        <w:t>ԼՐԱՑՈՒՄ</w:t>
      </w:r>
      <w:r w:rsidR="00F05411" w:rsidRPr="00121E5C">
        <w:rPr>
          <w:rFonts w:ascii="GHEA Grapalat" w:hAnsi="GHEA Grapalat" w:cs="Calibri"/>
          <w:b/>
          <w:bCs/>
          <w:color w:val="000000"/>
          <w:lang w:val="hy-AM"/>
        </w:rPr>
        <w:t>Ն</w:t>
      </w:r>
      <w:r w:rsidR="00752284" w:rsidRPr="00121E5C">
        <w:rPr>
          <w:rFonts w:ascii="GHEA Grapalat" w:hAnsi="GHEA Grapalat" w:cs="Calibri"/>
          <w:b/>
          <w:bCs/>
          <w:color w:val="000000"/>
          <w:lang w:val="hy-AM"/>
        </w:rPr>
        <w:t>ՆԵՐ</w:t>
      </w:r>
      <w:r w:rsidRPr="00121E5C">
        <w:rPr>
          <w:rFonts w:ascii="GHEA Grapalat" w:hAnsi="GHEA Grapalat" w:cs="Calibri"/>
          <w:b/>
          <w:bCs/>
          <w:color w:val="000000"/>
          <w:lang w:val="hy-AM"/>
        </w:rPr>
        <w:t xml:space="preserve"> ԵՎ </w:t>
      </w:r>
      <w:r w:rsidRPr="00121E5C">
        <w:rPr>
          <w:rFonts w:ascii="GHEA Grapalat" w:hAnsi="GHEA Grapalat"/>
          <w:b/>
          <w:bCs/>
          <w:color w:val="000000"/>
          <w:lang w:val="hy-AM"/>
        </w:rPr>
        <w:t>ՓՈՓՈԽՈՒԹՅՈՒՆՆԵՐ</w:t>
      </w:r>
      <w:r w:rsidRPr="00121E5C">
        <w:rPr>
          <w:rFonts w:ascii="Calibri" w:hAnsi="Calibri" w:cs="Calibri"/>
          <w:b/>
          <w:bCs/>
          <w:color w:val="000000"/>
          <w:lang w:val="hy-AM"/>
        </w:rPr>
        <w:t> </w:t>
      </w:r>
      <w:r w:rsidRPr="00121E5C">
        <w:rPr>
          <w:rFonts w:ascii="GHEA Grapalat" w:hAnsi="GHEA Grapalat"/>
          <w:b/>
          <w:bCs/>
          <w:color w:val="000000"/>
          <w:lang w:val="hy-AM"/>
        </w:rPr>
        <w:t xml:space="preserve"> ԿԱՏԱՐԵԼՈՒ</w:t>
      </w:r>
      <w:r w:rsidRPr="00121E5C">
        <w:rPr>
          <w:rFonts w:ascii="Calibri" w:hAnsi="Calibri" w:cs="Calibri"/>
          <w:b/>
          <w:bCs/>
          <w:color w:val="000000"/>
          <w:lang w:val="hy-AM"/>
        </w:rPr>
        <w:t> </w:t>
      </w:r>
      <w:r w:rsidRPr="00121E5C">
        <w:rPr>
          <w:rFonts w:ascii="GHEA Grapalat" w:hAnsi="GHEA Grapalat"/>
          <w:b/>
          <w:bCs/>
          <w:color w:val="000000"/>
          <w:lang w:val="hy-AM"/>
        </w:rPr>
        <w:t>ՄԱՍԻՆ</w:t>
      </w:r>
    </w:p>
    <w:p w14:paraId="157BD8E6" w14:textId="77777777" w:rsidR="00921775" w:rsidRPr="00121E5C" w:rsidRDefault="00921775" w:rsidP="00402855">
      <w:pPr>
        <w:pStyle w:val="xmsonormal"/>
        <w:shd w:val="clear" w:color="auto" w:fill="FFFFFF"/>
        <w:spacing w:before="0" w:beforeAutospacing="0" w:after="0" w:afterAutospacing="0" w:line="360" w:lineRule="auto"/>
        <w:ind w:left="-450" w:right="150" w:firstLine="450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14:paraId="4B3CBB88" w14:textId="77777777" w:rsidR="00921775" w:rsidRPr="00121E5C" w:rsidRDefault="00921775" w:rsidP="00402855">
      <w:pPr>
        <w:pStyle w:val="NormalWeb"/>
        <w:shd w:val="clear" w:color="auto" w:fill="FFFFFF"/>
        <w:spacing w:before="0" w:beforeAutospacing="0" w:after="0" w:afterAutospacing="0" w:line="360" w:lineRule="auto"/>
        <w:ind w:left="-450" w:firstLine="450"/>
        <w:jc w:val="both"/>
        <w:rPr>
          <w:rFonts w:ascii="GHEA Grapalat" w:hAnsi="GHEA Grapalat"/>
          <w:color w:val="000000"/>
          <w:lang w:val="hy-AM"/>
        </w:rPr>
      </w:pPr>
      <w:r w:rsidRPr="00121E5C">
        <w:rPr>
          <w:rFonts w:ascii="GHEA Grapalat" w:hAnsi="GHEA Grapalat"/>
          <w:b/>
          <w:bCs/>
          <w:color w:val="000000"/>
          <w:lang w:val="hy-AM"/>
        </w:rPr>
        <w:t>Հոդված</w:t>
      </w:r>
      <w:r w:rsidRPr="00121E5C">
        <w:rPr>
          <w:rFonts w:ascii="Calibri" w:hAnsi="Calibri" w:cs="Calibri"/>
          <w:b/>
          <w:bCs/>
          <w:color w:val="000000"/>
          <w:lang w:val="hy-AM"/>
        </w:rPr>
        <w:t> </w:t>
      </w:r>
      <w:r w:rsidRPr="00121E5C">
        <w:rPr>
          <w:rFonts w:ascii="GHEA Grapalat" w:hAnsi="GHEA Grapalat"/>
          <w:b/>
          <w:bCs/>
          <w:color w:val="000000"/>
          <w:lang w:val="hy-AM"/>
        </w:rPr>
        <w:t>1.</w:t>
      </w:r>
      <w:r w:rsidRPr="00121E5C">
        <w:rPr>
          <w:rFonts w:ascii="Calibri" w:hAnsi="Calibri" w:cs="Calibri"/>
          <w:color w:val="000000"/>
          <w:lang w:val="hy-AM"/>
        </w:rPr>
        <w:t> </w:t>
      </w:r>
      <w:r w:rsidRPr="00121E5C">
        <w:rPr>
          <w:rFonts w:ascii="GHEA Grapalat" w:hAnsi="GHEA Grapalat" w:cs="Sylfaen"/>
          <w:lang w:val="hy-AM"/>
        </w:rPr>
        <w:t>«Անձի ֆունկցիոնալության</w:t>
      </w:r>
      <w:r w:rsidRPr="00121E5C">
        <w:rPr>
          <w:rFonts w:ascii="GHEA Grapalat" w:hAnsi="GHEA Grapalat" w:cs="Calibri"/>
          <w:lang w:val="hy-AM"/>
        </w:rPr>
        <w:t xml:space="preserve"> </w:t>
      </w:r>
      <w:r w:rsidRPr="00121E5C">
        <w:rPr>
          <w:rFonts w:ascii="GHEA Grapalat" w:hAnsi="GHEA Grapalat" w:cs="Sylfaen"/>
          <w:lang w:val="hy-AM"/>
        </w:rPr>
        <w:t>գնահատման</w:t>
      </w:r>
      <w:r w:rsidRPr="00121E5C">
        <w:rPr>
          <w:rFonts w:ascii="GHEA Grapalat" w:hAnsi="GHEA Grapalat" w:cs="Calibri"/>
          <w:lang w:val="hy-AM"/>
        </w:rPr>
        <w:t xml:space="preserve"> </w:t>
      </w:r>
      <w:r w:rsidRPr="00121E5C">
        <w:rPr>
          <w:rFonts w:ascii="GHEA Grapalat" w:hAnsi="GHEA Grapalat" w:cs="Sylfaen"/>
          <w:lang w:val="hy-AM"/>
        </w:rPr>
        <w:t>մասին»</w:t>
      </w:r>
      <w:r w:rsidRPr="00121E5C">
        <w:rPr>
          <w:rFonts w:ascii="GHEA Grapalat" w:hAnsi="GHEA Grapalat" w:cs="Calibri"/>
          <w:lang w:val="hy-AM"/>
        </w:rPr>
        <w:t xml:space="preserve"> 2021 թվականի մայիսի 5-ի ՀՕ-195-Ն օրենքի (այսուհետ՝ Օրենք) 3-րդ հոդվածի 1-ին մասի 3-րդ կետում «որոշելու» բառից հետո «և» բառը փոխարինել «կամ» բառով:</w:t>
      </w:r>
    </w:p>
    <w:p w14:paraId="73F33149" w14:textId="77777777" w:rsidR="00921775" w:rsidRPr="00121E5C" w:rsidRDefault="00921775" w:rsidP="00402855">
      <w:pPr>
        <w:pStyle w:val="NormalWeb"/>
        <w:shd w:val="clear" w:color="auto" w:fill="FFFFFF"/>
        <w:spacing w:before="0" w:beforeAutospacing="0" w:after="0" w:afterAutospacing="0" w:line="360" w:lineRule="auto"/>
        <w:ind w:left="-450" w:firstLine="450"/>
        <w:jc w:val="both"/>
        <w:rPr>
          <w:rFonts w:ascii="GHEA Grapalat" w:hAnsi="GHEA Grapalat"/>
          <w:color w:val="000000"/>
          <w:lang w:val="hy-AM"/>
        </w:rPr>
      </w:pPr>
      <w:r w:rsidRPr="00121E5C">
        <w:rPr>
          <w:rFonts w:ascii="GHEA Grapalat" w:hAnsi="GHEA Grapalat"/>
          <w:b/>
          <w:color w:val="000000"/>
          <w:lang w:val="hy-AM"/>
        </w:rPr>
        <w:t>Հոդված 2</w:t>
      </w:r>
      <w:r w:rsidRPr="00121E5C">
        <w:rPr>
          <w:rFonts w:ascii="MS Mincho" w:eastAsia="MS Mincho" w:hAnsi="MS Mincho" w:cs="MS Mincho" w:hint="eastAsia"/>
          <w:b/>
          <w:color w:val="000000"/>
          <w:lang w:val="hy-AM"/>
        </w:rPr>
        <w:t>․</w:t>
      </w:r>
      <w:r w:rsidRPr="00121E5C">
        <w:rPr>
          <w:rFonts w:ascii="GHEA Grapalat" w:hAnsi="GHEA Grapalat"/>
          <w:b/>
          <w:color w:val="000000"/>
          <w:lang w:val="hy-AM"/>
        </w:rPr>
        <w:t xml:space="preserve">  </w:t>
      </w:r>
      <w:r w:rsidRPr="00121E5C">
        <w:rPr>
          <w:rFonts w:ascii="GHEA Grapalat" w:hAnsi="GHEA Grapalat"/>
          <w:color w:val="000000"/>
          <w:lang w:val="hy-AM"/>
        </w:rPr>
        <w:t>Օրենքի 6-րդ հոդվածի 1-ին մասի՝</w:t>
      </w:r>
    </w:p>
    <w:p w14:paraId="53B6B867" w14:textId="77777777" w:rsidR="00921775" w:rsidRPr="00121E5C" w:rsidRDefault="00921775" w:rsidP="00402855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-450" w:firstLine="450"/>
        <w:jc w:val="both"/>
        <w:rPr>
          <w:rFonts w:ascii="GHEA Grapalat" w:hAnsi="GHEA Grapalat"/>
          <w:color w:val="000000"/>
          <w:lang w:val="hy-AM"/>
        </w:rPr>
      </w:pPr>
      <w:r w:rsidRPr="00121E5C">
        <w:rPr>
          <w:rFonts w:ascii="GHEA Grapalat" w:hAnsi="GHEA Grapalat"/>
          <w:color w:val="000000"/>
          <w:lang w:val="hy-AM"/>
        </w:rPr>
        <w:t xml:space="preserve">6-րդ կետում «մասնագետների» բառից հետո լրացնել «, </w:t>
      </w:r>
      <w:r w:rsidRPr="00121E5C">
        <w:rPr>
          <w:rFonts w:ascii="GHEA Grapalat" w:hAnsi="GHEA Grapalat"/>
          <w:color w:val="333333"/>
          <w:lang w:val="hy-AM"/>
        </w:rPr>
        <w:t>ինչպես նաև</w:t>
      </w:r>
      <w:r w:rsidRPr="00121E5C">
        <w:rPr>
          <w:rFonts w:ascii="GHEA Grapalat" w:hAnsi="GHEA Grapalat" w:cs="Arial"/>
          <w:color w:val="333333"/>
          <w:lang w:val="hy-AM"/>
        </w:rPr>
        <w:t xml:space="preserve"> </w:t>
      </w:r>
      <w:r w:rsidRPr="00121E5C">
        <w:rPr>
          <w:rFonts w:ascii="GHEA Grapalat" w:hAnsi="GHEA Grapalat"/>
          <w:color w:val="333333"/>
          <w:lang w:val="hy-AM"/>
        </w:rPr>
        <w:t>վերապատրաստումից</w:t>
      </w:r>
      <w:r w:rsidRPr="00121E5C">
        <w:rPr>
          <w:rFonts w:ascii="GHEA Grapalat" w:hAnsi="GHEA Grapalat" w:cs="Arial"/>
          <w:color w:val="333333"/>
          <w:lang w:val="hy-AM"/>
        </w:rPr>
        <w:t xml:space="preserve"> </w:t>
      </w:r>
      <w:r w:rsidRPr="00121E5C">
        <w:rPr>
          <w:rFonts w:ascii="GHEA Grapalat" w:hAnsi="GHEA Grapalat"/>
          <w:color w:val="333333"/>
          <w:lang w:val="hy-AM"/>
        </w:rPr>
        <w:t>հետո</w:t>
      </w:r>
      <w:r w:rsidRPr="00121E5C">
        <w:rPr>
          <w:rFonts w:ascii="GHEA Grapalat" w:hAnsi="GHEA Grapalat" w:cs="Arial"/>
          <w:color w:val="333333"/>
          <w:lang w:val="hy-AM"/>
        </w:rPr>
        <w:t xml:space="preserve"> </w:t>
      </w:r>
      <w:r w:rsidRPr="00121E5C">
        <w:rPr>
          <w:rFonts w:ascii="GHEA Grapalat" w:hAnsi="GHEA Grapalat"/>
          <w:color w:val="333333"/>
          <w:lang w:val="hy-AM"/>
        </w:rPr>
        <w:t>հավաստագրեր ստացած, սակայն դրանց գործողության ժամկետը լրացած մասնագետների</w:t>
      </w:r>
      <w:r w:rsidRPr="00121E5C">
        <w:rPr>
          <w:rFonts w:ascii="GHEA Grapalat" w:hAnsi="GHEA Grapalat"/>
          <w:color w:val="000000"/>
          <w:lang w:val="hy-AM"/>
        </w:rPr>
        <w:t>» բառերը.</w:t>
      </w:r>
    </w:p>
    <w:p w14:paraId="23CD1D10" w14:textId="77777777" w:rsidR="00921775" w:rsidRPr="00121E5C" w:rsidRDefault="00921775" w:rsidP="00402855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-450" w:firstLine="450"/>
        <w:jc w:val="both"/>
        <w:rPr>
          <w:rFonts w:ascii="GHEA Grapalat" w:hAnsi="GHEA Grapalat"/>
          <w:color w:val="000000"/>
          <w:lang w:val="hy-AM"/>
        </w:rPr>
      </w:pPr>
      <w:r w:rsidRPr="00121E5C">
        <w:rPr>
          <w:rFonts w:ascii="GHEA Grapalat" w:hAnsi="GHEA Grapalat"/>
          <w:color w:val="000000"/>
          <w:lang w:val="hy-AM"/>
        </w:rPr>
        <w:t>7-րդ կետում «ձևերը» բառից հետո լրացնել «, դրանց գործողության ժամկետը» բառերը։</w:t>
      </w:r>
    </w:p>
    <w:p w14:paraId="0CC92A89" w14:textId="6484AEBE" w:rsidR="00D26A47" w:rsidRPr="00121E5C" w:rsidRDefault="00921775" w:rsidP="00402855">
      <w:pPr>
        <w:pStyle w:val="NormalWeb"/>
        <w:shd w:val="clear" w:color="auto" w:fill="FFFFFF"/>
        <w:spacing w:before="0" w:beforeAutospacing="0" w:after="0" w:afterAutospacing="0" w:line="360" w:lineRule="auto"/>
        <w:ind w:left="-450" w:firstLine="450"/>
        <w:jc w:val="both"/>
        <w:rPr>
          <w:rFonts w:ascii="GHEA Grapalat" w:hAnsi="GHEA Grapalat" w:cs="GHEA Grapalat"/>
          <w:color w:val="000000"/>
          <w:lang w:val="hy-AM"/>
        </w:rPr>
      </w:pPr>
      <w:r w:rsidRPr="00121E5C">
        <w:rPr>
          <w:rFonts w:ascii="GHEA Grapalat" w:hAnsi="GHEA Grapalat"/>
          <w:b/>
          <w:color w:val="000000"/>
          <w:lang w:val="hy-AM"/>
        </w:rPr>
        <w:t>Հոդված 3</w:t>
      </w:r>
      <w:r w:rsidRPr="00121E5C">
        <w:rPr>
          <w:rFonts w:ascii="MS Mincho" w:eastAsia="MS Mincho" w:hAnsi="MS Mincho" w:cs="MS Mincho" w:hint="eastAsia"/>
          <w:b/>
          <w:color w:val="000000"/>
          <w:lang w:val="hy-AM"/>
        </w:rPr>
        <w:t>․</w:t>
      </w:r>
      <w:r w:rsidRPr="00121E5C">
        <w:rPr>
          <w:rFonts w:ascii="GHEA Grapalat" w:hAnsi="GHEA Grapalat"/>
          <w:color w:val="000000"/>
          <w:lang w:val="hy-AM"/>
        </w:rPr>
        <w:t xml:space="preserve"> </w:t>
      </w:r>
      <w:r w:rsidRPr="00121E5C">
        <w:rPr>
          <w:rFonts w:ascii="GHEA Grapalat" w:hAnsi="GHEA Grapalat" w:cs="GHEA Grapalat"/>
          <w:color w:val="000000"/>
          <w:lang w:val="hy-AM"/>
        </w:rPr>
        <w:t>Օրենքի</w:t>
      </w:r>
      <w:r w:rsidRPr="00121E5C">
        <w:rPr>
          <w:rFonts w:ascii="GHEA Grapalat" w:hAnsi="GHEA Grapalat"/>
          <w:color w:val="000000"/>
          <w:lang w:val="hy-AM"/>
        </w:rPr>
        <w:t xml:space="preserve"> 7-</w:t>
      </w:r>
      <w:r w:rsidRPr="00121E5C">
        <w:rPr>
          <w:rFonts w:ascii="GHEA Grapalat" w:hAnsi="GHEA Grapalat" w:cs="GHEA Grapalat"/>
          <w:color w:val="000000"/>
          <w:lang w:val="hy-AM"/>
        </w:rPr>
        <w:t>րդ</w:t>
      </w:r>
      <w:r w:rsidR="00D26A47" w:rsidRPr="00121E5C">
        <w:rPr>
          <w:rFonts w:ascii="GHEA Grapalat" w:hAnsi="GHEA Grapalat" w:cs="GHEA Grapalat"/>
          <w:color w:val="000000"/>
          <w:lang w:val="hy-AM"/>
        </w:rPr>
        <w:t>հ</w:t>
      </w:r>
      <w:r w:rsidR="001A63F8" w:rsidRPr="00121E5C">
        <w:rPr>
          <w:rFonts w:ascii="GHEA Grapalat" w:hAnsi="GHEA Grapalat" w:cs="GHEA Grapalat"/>
          <w:color w:val="000000"/>
          <w:lang w:val="hy-AM"/>
        </w:rPr>
        <w:t>ոդվածի 1-ին մասը լրացնել հետևյալ բովանդակությամբ նոր նախադասությամբ. «</w:t>
      </w:r>
      <w:r w:rsidR="00E91DCC" w:rsidRPr="00121E5C">
        <w:rPr>
          <w:rFonts w:ascii="GHEA Grapalat" w:hAnsi="GHEA Grapalat" w:cs="GHEA Grapalat"/>
          <w:color w:val="000000"/>
          <w:lang w:val="hy-AM"/>
        </w:rPr>
        <w:t>Ֆունկցիոնալության սահմանափակման աստիճանի հիման վրա մշակված ծառայությունների անհատական ծրագիրը կարող է փոփոխվել (լրացվել)</w:t>
      </w:r>
      <w:r w:rsidR="00E91DCC" w:rsidRPr="00121E5C" w:rsidDel="0059039F">
        <w:rPr>
          <w:rFonts w:ascii="GHEA Grapalat" w:hAnsi="GHEA Grapalat" w:cs="GHEA Grapalat"/>
          <w:color w:val="000000"/>
          <w:lang w:val="hy-AM"/>
        </w:rPr>
        <w:t xml:space="preserve"> </w:t>
      </w:r>
      <w:r w:rsidR="00E91DCC" w:rsidRPr="00121E5C">
        <w:rPr>
          <w:rFonts w:ascii="GHEA Grapalat" w:hAnsi="GHEA Grapalat" w:cs="GHEA Grapalat"/>
          <w:color w:val="000000"/>
          <w:lang w:val="hy-AM"/>
        </w:rPr>
        <w:t xml:space="preserve"> կառավա</w:t>
      </w:r>
      <w:r w:rsidR="00E71519" w:rsidRPr="00121E5C">
        <w:rPr>
          <w:rFonts w:ascii="GHEA Grapalat" w:hAnsi="GHEA Grapalat" w:cs="GHEA Grapalat"/>
          <w:color w:val="000000"/>
          <w:lang w:val="hy-AM"/>
        </w:rPr>
        <w:t>րության կողմից սահմանված դեպքերում և կարգով</w:t>
      </w:r>
      <w:r w:rsidR="00E91DCC" w:rsidRPr="00121E5C">
        <w:rPr>
          <w:rFonts w:ascii="GHEA Grapalat" w:hAnsi="GHEA Grapalat" w:cs="GHEA Grapalat"/>
          <w:color w:val="000000"/>
          <w:lang w:val="hy-AM"/>
        </w:rPr>
        <w:t>։</w:t>
      </w:r>
      <w:r w:rsidR="00973EB1" w:rsidRPr="00121E5C">
        <w:rPr>
          <w:rFonts w:ascii="GHEA Grapalat" w:hAnsi="GHEA Grapalat" w:cs="GHEA Grapalat"/>
          <w:color w:val="000000"/>
          <w:lang w:val="hy-AM"/>
        </w:rPr>
        <w:t xml:space="preserve"> Ծառայությունների անհատական ծրագրում փոփոխություն (լրացում) կատարելու դեպքում ֆունկցիոնալության գնահատում չի իրականացվում։</w:t>
      </w:r>
      <w:r w:rsidR="001A63F8" w:rsidRPr="00121E5C">
        <w:rPr>
          <w:rFonts w:ascii="GHEA Grapalat" w:hAnsi="GHEA Grapalat" w:cs="GHEA Grapalat"/>
          <w:color w:val="000000"/>
          <w:lang w:val="hy-AM"/>
        </w:rPr>
        <w:t>»</w:t>
      </w:r>
    </w:p>
    <w:p w14:paraId="2BEF49C4" w14:textId="1E287683" w:rsidR="00CF3AAC" w:rsidRPr="00121E5C" w:rsidRDefault="00921775" w:rsidP="00402855">
      <w:pPr>
        <w:pStyle w:val="NormalWeb"/>
        <w:shd w:val="clear" w:color="auto" w:fill="FFFFFF"/>
        <w:spacing w:before="0" w:beforeAutospacing="0" w:after="0" w:afterAutospacing="0" w:line="360" w:lineRule="auto"/>
        <w:ind w:left="-450" w:firstLine="450"/>
        <w:jc w:val="both"/>
        <w:rPr>
          <w:rFonts w:ascii="GHEA Grapalat" w:hAnsi="GHEA Grapalat"/>
          <w:color w:val="000000"/>
          <w:lang w:val="hy-AM"/>
        </w:rPr>
      </w:pPr>
      <w:r w:rsidRPr="00121E5C">
        <w:rPr>
          <w:rFonts w:ascii="GHEA Grapalat" w:hAnsi="GHEA Grapalat" w:cs="Arial"/>
          <w:b/>
          <w:color w:val="333333"/>
          <w:lang w:val="hy-AM"/>
        </w:rPr>
        <w:t>Հոդված 4</w:t>
      </w:r>
      <w:r w:rsidRPr="00121E5C">
        <w:rPr>
          <w:rFonts w:ascii="MS Mincho" w:eastAsia="MS Mincho" w:hAnsi="MS Mincho" w:cs="MS Mincho" w:hint="eastAsia"/>
          <w:b/>
          <w:color w:val="333333"/>
          <w:lang w:val="hy-AM"/>
        </w:rPr>
        <w:t>․</w:t>
      </w:r>
      <w:r w:rsidR="007A3E3D" w:rsidRPr="00121E5C">
        <w:rPr>
          <w:rFonts w:ascii="GHEA Grapalat" w:hAnsi="GHEA Grapalat" w:cs="Arial"/>
          <w:color w:val="333333"/>
          <w:lang w:val="hy-AM"/>
        </w:rPr>
        <w:t xml:space="preserve">  </w:t>
      </w:r>
      <w:r w:rsidR="00CF3AAC" w:rsidRPr="00121E5C">
        <w:rPr>
          <w:rFonts w:ascii="GHEA Grapalat" w:hAnsi="GHEA Grapalat"/>
          <w:color w:val="000000"/>
          <w:lang w:val="hy-AM"/>
        </w:rPr>
        <w:t>Օրենքի 8-րդ հոդվածի 3-րդ մասի 5-րդ կետի 1-ին նախադասությունը շարադրել հետևյալ խմբագրությամբ.</w:t>
      </w:r>
    </w:p>
    <w:p w14:paraId="15EDBA39" w14:textId="3EB79EC5" w:rsidR="00CF3AAC" w:rsidRPr="00121E5C" w:rsidRDefault="00CF3AAC" w:rsidP="00402855">
      <w:pPr>
        <w:pStyle w:val="NormalWeb"/>
        <w:shd w:val="clear" w:color="auto" w:fill="FFFFFF"/>
        <w:spacing w:before="0" w:beforeAutospacing="0" w:after="0" w:afterAutospacing="0" w:line="360" w:lineRule="auto"/>
        <w:ind w:left="-450" w:firstLine="450"/>
        <w:jc w:val="both"/>
        <w:rPr>
          <w:rFonts w:ascii="GHEA Grapalat" w:hAnsi="GHEA Grapalat"/>
          <w:color w:val="000000"/>
          <w:lang w:val="hy-AM"/>
        </w:rPr>
      </w:pPr>
      <w:r w:rsidRPr="00121E5C">
        <w:rPr>
          <w:rFonts w:ascii="GHEA Grapalat" w:hAnsi="GHEA Grapalat"/>
          <w:color w:val="000000"/>
          <w:lang w:val="hy-AM"/>
        </w:rPr>
        <w:t>«5) Ֆունկցիոնալության գնահատման համար դիմած անձանց վերաբերյալ, անհրաժեշտության դեպքում, ֆունկցիոնալության գնահատման ոլորտում որոշումների կայացման համար անհրաժեշտ տեղեկությունների, այդ թվում՝ անձնական տվյալների ստացման նպատակով</w:t>
      </w:r>
      <w:r w:rsidR="0086419E" w:rsidRPr="00121E5C">
        <w:rPr>
          <w:rFonts w:ascii="GHEA Grapalat" w:hAnsi="GHEA Grapalat"/>
          <w:color w:val="000000"/>
          <w:lang w:val="hy-AM"/>
        </w:rPr>
        <w:t xml:space="preserve"> </w:t>
      </w:r>
      <w:r w:rsidRPr="00121E5C">
        <w:rPr>
          <w:rFonts w:ascii="GHEA Grapalat" w:hAnsi="GHEA Grapalat"/>
          <w:color w:val="000000"/>
          <w:lang w:val="hy-AM"/>
        </w:rPr>
        <w:t xml:space="preserve">հարցումներ </w:t>
      </w:r>
      <w:r w:rsidR="00FE73AB" w:rsidRPr="00121E5C">
        <w:rPr>
          <w:rFonts w:ascii="GHEA Grapalat" w:hAnsi="GHEA Grapalat"/>
          <w:color w:val="000000"/>
          <w:lang w:val="hy-AM"/>
        </w:rPr>
        <w:t>են</w:t>
      </w:r>
      <w:r w:rsidR="00B314CA" w:rsidRPr="00121E5C">
        <w:rPr>
          <w:rFonts w:ascii="GHEA Grapalat" w:hAnsi="GHEA Grapalat"/>
          <w:color w:val="000000"/>
          <w:lang w:val="hy-AM"/>
        </w:rPr>
        <w:t xml:space="preserve"> </w:t>
      </w:r>
      <w:r w:rsidRPr="00121E5C">
        <w:rPr>
          <w:rFonts w:ascii="GHEA Grapalat" w:hAnsi="GHEA Grapalat"/>
          <w:color w:val="000000"/>
          <w:lang w:val="hy-AM"/>
        </w:rPr>
        <w:t>կատարում տարբեր մարմիններ և կազմակերպություններ:»։</w:t>
      </w:r>
    </w:p>
    <w:p w14:paraId="1F9EFDBB" w14:textId="69398459" w:rsidR="00CF3AAC" w:rsidRPr="00121E5C" w:rsidRDefault="00FF0286" w:rsidP="00402855">
      <w:pPr>
        <w:pStyle w:val="NormalWeb"/>
        <w:shd w:val="clear" w:color="auto" w:fill="FFFFFF"/>
        <w:spacing w:before="0" w:beforeAutospacing="0" w:after="0" w:afterAutospacing="0" w:line="360" w:lineRule="auto"/>
        <w:ind w:left="-450" w:firstLine="450"/>
        <w:jc w:val="both"/>
        <w:rPr>
          <w:rFonts w:ascii="GHEA Grapalat" w:hAnsi="GHEA Grapalat" w:cs="Arial"/>
          <w:color w:val="333333"/>
          <w:lang w:val="hy-AM"/>
        </w:rPr>
      </w:pPr>
      <w:r w:rsidRPr="00121E5C">
        <w:rPr>
          <w:rFonts w:ascii="GHEA Grapalat" w:hAnsi="GHEA Grapalat"/>
          <w:b/>
          <w:color w:val="000000"/>
          <w:lang w:val="hy-AM"/>
        </w:rPr>
        <w:lastRenderedPageBreak/>
        <w:t>Հոդված 5</w:t>
      </w:r>
      <w:r w:rsidRPr="00121E5C">
        <w:rPr>
          <w:rFonts w:ascii="MS Mincho" w:eastAsia="MS Mincho" w:hAnsi="MS Mincho" w:cs="MS Mincho" w:hint="eastAsia"/>
          <w:b/>
          <w:color w:val="000000"/>
          <w:lang w:val="hy-AM"/>
        </w:rPr>
        <w:t>․</w:t>
      </w:r>
      <w:r w:rsidRPr="00121E5C">
        <w:rPr>
          <w:rFonts w:ascii="GHEA Grapalat" w:hAnsi="GHEA Grapalat"/>
          <w:color w:val="000000"/>
          <w:lang w:val="hy-AM"/>
        </w:rPr>
        <w:t xml:space="preserve">  </w:t>
      </w:r>
      <w:r w:rsidR="00CF3AAC" w:rsidRPr="00121E5C">
        <w:rPr>
          <w:rFonts w:ascii="GHEA Grapalat" w:hAnsi="GHEA Grapalat" w:cs="Arial"/>
          <w:color w:val="333333"/>
          <w:lang w:val="hy-AM"/>
        </w:rPr>
        <w:t>Օրենքի 10-րդ հոդվածի 2-րդ մասից հանել «կազմվում է անձի ֆունկցիոնալության գնահատման հիման վրա և» բառերը։</w:t>
      </w:r>
    </w:p>
    <w:p w14:paraId="2D2D9459" w14:textId="6649ABBA" w:rsidR="00921775" w:rsidRPr="00121E5C" w:rsidRDefault="00FF0286" w:rsidP="00402855">
      <w:pPr>
        <w:pStyle w:val="NormalWeb"/>
        <w:shd w:val="clear" w:color="auto" w:fill="FFFFFF"/>
        <w:spacing w:before="0" w:beforeAutospacing="0" w:after="0" w:afterAutospacing="0" w:line="360" w:lineRule="auto"/>
        <w:ind w:left="-450" w:firstLine="450"/>
        <w:jc w:val="both"/>
        <w:rPr>
          <w:rFonts w:ascii="GHEA Grapalat" w:hAnsi="GHEA Grapalat"/>
          <w:color w:val="000000"/>
          <w:lang w:val="hy-AM"/>
        </w:rPr>
      </w:pPr>
      <w:r w:rsidRPr="00121E5C">
        <w:rPr>
          <w:rFonts w:ascii="GHEA Grapalat" w:hAnsi="GHEA Grapalat"/>
          <w:b/>
          <w:color w:val="000000"/>
          <w:lang w:val="hy-AM"/>
        </w:rPr>
        <w:t>Հոդված 6</w:t>
      </w:r>
      <w:r w:rsidR="00921775" w:rsidRPr="00121E5C">
        <w:rPr>
          <w:rFonts w:ascii="MS Mincho" w:eastAsia="MS Mincho" w:hAnsi="MS Mincho" w:cs="MS Mincho" w:hint="eastAsia"/>
          <w:b/>
          <w:color w:val="000000"/>
          <w:lang w:val="hy-AM"/>
        </w:rPr>
        <w:t>․</w:t>
      </w:r>
      <w:r w:rsidR="00921775" w:rsidRPr="00121E5C">
        <w:rPr>
          <w:rFonts w:ascii="GHEA Grapalat" w:hAnsi="GHEA Grapalat"/>
          <w:b/>
          <w:color w:val="000000"/>
          <w:lang w:val="hy-AM"/>
        </w:rPr>
        <w:t xml:space="preserve">  </w:t>
      </w:r>
      <w:r w:rsidR="00921775" w:rsidRPr="00121E5C">
        <w:rPr>
          <w:rFonts w:ascii="GHEA Grapalat" w:hAnsi="GHEA Grapalat"/>
          <w:color w:val="000000"/>
          <w:lang w:val="hy-AM"/>
        </w:rPr>
        <w:t>Օրենքի 12-րդ՝ հոդվածի 2-րդ մասում և 6-րդ մասի 4-րդ կետում «երաշխավորված» բառերը փոխարինել «ցուցված» բառով, իսկ 6-րդ մասի 1-ին կետում «երաշխավորում» բառը փոխարինել «ցուցում» բառով, նույն հոդվածը լրացնել հետևյալ բովանդակությամբ</w:t>
      </w:r>
      <w:r w:rsidR="00A60BDB" w:rsidRPr="00121E5C">
        <w:rPr>
          <w:rFonts w:ascii="GHEA Grapalat" w:hAnsi="GHEA Grapalat"/>
          <w:color w:val="000000"/>
          <w:lang w:val="hy-AM"/>
        </w:rPr>
        <w:t>՝ նոր</w:t>
      </w:r>
      <w:r w:rsidR="00921775" w:rsidRPr="00121E5C">
        <w:rPr>
          <w:rFonts w:ascii="GHEA Grapalat" w:hAnsi="GHEA Grapalat"/>
          <w:color w:val="000000"/>
          <w:lang w:val="hy-AM"/>
        </w:rPr>
        <w:t xml:space="preserve"> </w:t>
      </w:r>
      <w:r w:rsidR="00A8065F" w:rsidRPr="00121E5C">
        <w:rPr>
          <w:rFonts w:ascii="GHEA Grapalat" w:hAnsi="GHEA Grapalat"/>
          <w:color w:val="000000"/>
          <w:lang w:val="hy-AM"/>
        </w:rPr>
        <w:t>10</w:t>
      </w:r>
      <w:r w:rsidR="00921775" w:rsidRPr="00121E5C">
        <w:rPr>
          <w:rFonts w:ascii="MS Mincho" w:eastAsia="MS Mincho" w:hAnsi="MS Mincho" w:cs="MS Mincho" w:hint="eastAsia"/>
          <w:color w:val="000000"/>
          <w:lang w:val="hy-AM"/>
        </w:rPr>
        <w:t>․</w:t>
      </w:r>
      <w:r w:rsidR="00921775" w:rsidRPr="00121E5C">
        <w:rPr>
          <w:rFonts w:ascii="GHEA Grapalat" w:hAnsi="GHEA Grapalat"/>
          <w:color w:val="000000"/>
          <w:lang w:val="hy-AM"/>
        </w:rPr>
        <w:t>1-</w:t>
      </w:r>
      <w:r w:rsidR="006025C8" w:rsidRPr="00121E5C">
        <w:rPr>
          <w:rFonts w:ascii="GHEA Grapalat" w:hAnsi="GHEA Grapalat"/>
          <w:color w:val="000000"/>
          <w:lang w:val="hy-AM"/>
        </w:rPr>
        <w:t>ին</w:t>
      </w:r>
      <w:r w:rsidR="00921775" w:rsidRPr="00121E5C">
        <w:rPr>
          <w:rFonts w:ascii="GHEA Grapalat" w:hAnsi="GHEA Grapalat"/>
          <w:color w:val="000000"/>
          <w:lang w:val="hy-AM"/>
        </w:rPr>
        <w:t xml:space="preserve"> մասով</w:t>
      </w:r>
      <w:r w:rsidR="00921775" w:rsidRPr="00121E5C">
        <w:rPr>
          <w:rFonts w:ascii="MS Mincho" w:eastAsia="MS Mincho" w:hAnsi="MS Mincho" w:cs="MS Mincho" w:hint="eastAsia"/>
          <w:color w:val="000000"/>
          <w:lang w:val="hy-AM"/>
        </w:rPr>
        <w:t>․</w:t>
      </w:r>
    </w:p>
    <w:p w14:paraId="595CDBBD" w14:textId="6479EDE3" w:rsidR="00047FDE" w:rsidRPr="00121E5C" w:rsidRDefault="00703207" w:rsidP="00402855">
      <w:pPr>
        <w:pStyle w:val="NormalWeb"/>
        <w:shd w:val="clear" w:color="auto" w:fill="FFFFFF"/>
        <w:spacing w:before="0" w:beforeAutospacing="0" w:after="0" w:afterAutospacing="0" w:line="360" w:lineRule="auto"/>
        <w:ind w:left="-450" w:firstLine="450"/>
        <w:jc w:val="both"/>
        <w:rPr>
          <w:rFonts w:ascii="GHEA Grapalat" w:hAnsi="GHEA Grapalat"/>
          <w:color w:val="000000"/>
          <w:lang w:val="hy-AM"/>
        </w:rPr>
      </w:pPr>
      <w:r w:rsidRPr="00121E5C">
        <w:rPr>
          <w:rFonts w:ascii="GHEA Grapalat" w:hAnsi="GHEA Grapalat"/>
          <w:color w:val="000000"/>
          <w:lang w:val="hy-AM"/>
        </w:rPr>
        <w:t>«</w:t>
      </w:r>
      <w:r w:rsidR="007934AD" w:rsidRPr="00121E5C">
        <w:rPr>
          <w:rFonts w:ascii="GHEA Grapalat" w:hAnsi="GHEA Grapalat"/>
          <w:color w:val="000000"/>
          <w:lang w:val="hy-AM"/>
        </w:rPr>
        <w:t>10</w:t>
      </w:r>
      <w:r w:rsidR="00047FDE" w:rsidRPr="00121E5C">
        <w:rPr>
          <w:rFonts w:ascii="MS Mincho" w:eastAsia="MS Mincho" w:hAnsi="MS Mincho" w:cs="MS Mincho" w:hint="eastAsia"/>
          <w:color w:val="000000"/>
          <w:lang w:val="hy-AM"/>
        </w:rPr>
        <w:t>․</w:t>
      </w:r>
      <w:r w:rsidR="00047FDE" w:rsidRPr="00121E5C">
        <w:rPr>
          <w:rFonts w:ascii="GHEA Grapalat" w:hAnsi="GHEA Grapalat"/>
          <w:color w:val="000000"/>
          <w:lang w:val="hy-AM"/>
        </w:rPr>
        <w:t>1 Տեղեկատվական շտեմարանում առկա տվյալները կարող են փոխանցվել անձնական տվյալների ապանձնավորմամբ՝ լիազոր մարմնի հետ համագործակցության պայմանագիր կամ հուշագիր կնքած կազմակերպություններին</w:t>
      </w:r>
      <w:r w:rsidR="00D902D2" w:rsidRPr="00121E5C" w:rsidDel="00D902D2">
        <w:rPr>
          <w:rFonts w:ascii="GHEA Grapalat" w:hAnsi="GHEA Grapalat"/>
          <w:color w:val="000000"/>
          <w:lang w:val="hy-AM"/>
        </w:rPr>
        <w:t xml:space="preserve"> </w:t>
      </w:r>
      <w:r w:rsidR="00D902D2" w:rsidRPr="00121E5C">
        <w:rPr>
          <w:rFonts w:ascii="GHEA Grapalat" w:hAnsi="GHEA Grapalat"/>
          <w:color w:val="000000"/>
          <w:lang w:val="hy-AM"/>
        </w:rPr>
        <w:t xml:space="preserve"> պետական կառավարման համակարգի կամ տեղական ինքնակառավարման մարմիններին</w:t>
      </w:r>
      <w:r w:rsidR="00047FDE" w:rsidRPr="00121E5C">
        <w:rPr>
          <w:rFonts w:ascii="GHEA Grapalat" w:hAnsi="GHEA Grapalat"/>
          <w:color w:val="000000"/>
          <w:lang w:val="hy-AM"/>
        </w:rPr>
        <w:t>՝ վիճակագրական և հետազոտական աշխատանքների իրականացման, ծրագրերի մշակման կամ մատուցվող ծառայությունների արդյունավետության գնահատման նպատակով։</w:t>
      </w:r>
      <w:r w:rsidR="00047FDE" w:rsidRPr="00121E5C">
        <w:rPr>
          <w:rFonts w:ascii="Calibri" w:hAnsi="Calibri" w:cs="Calibri"/>
          <w:color w:val="000000"/>
          <w:lang w:val="hy-AM"/>
        </w:rPr>
        <w:t> </w:t>
      </w:r>
      <w:r w:rsidR="00047FDE" w:rsidRPr="00121E5C">
        <w:rPr>
          <w:rFonts w:ascii="GHEA Grapalat" w:hAnsi="GHEA Grapalat"/>
          <w:color w:val="000000"/>
          <w:lang w:val="hy-AM"/>
        </w:rPr>
        <w:t xml:space="preserve"> </w:t>
      </w:r>
      <w:r w:rsidR="0080361E" w:rsidRPr="00E756C8">
        <w:rPr>
          <w:rFonts w:ascii="GHEA Grapalat" w:hAnsi="GHEA Grapalat"/>
          <w:lang w:val="hy-AM"/>
        </w:rPr>
        <w:t>Եթե անձնական տվյալների ապանձնավորումն օբյեկտիվորեն թույլ չի տալիս իրականացնել սույն մասում թվարկված փոխանցման նպատակը, ապա շտեմարանում առկա տվյալների փոխանցումն իրականացվում է առանց անձնական տվյալների ապանձնավորման։</w:t>
      </w:r>
      <w:r w:rsidR="00B65E32" w:rsidRPr="00121E5C">
        <w:rPr>
          <w:rFonts w:ascii="GHEA Grapalat" w:hAnsi="GHEA Grapalat"/>
          <w:lang w:val="hy-AM"/>
        </w:rPr>
        <w:t xml:space="preserve"> </w:t>
      </w:r>
      <w:r w:rsidR="00B65E32" w:rsidRPr="00121E5C">
        <w:rPr>
          <w:rFonts w:ascii="GHEA Grapalat" w:hAnsi="GHEA Grapalat"/>
          <w:color w:val="000000"/>
          <w:lang w:val="hy-AM"/>
        </w:rPr>
        <w:t xml:space="preserve"> Լիազոր մարմնի կողմից տեղեկատվական շտեմարանում առկա անձնական տվյալների փոխանցում ներառող համագործակցությունն իրականացվում է՝ հաշվի առնելով «Անձնական տվյալների պաշտպանության մասին» օրենքի 14-րդ հոդվածի պահանջները</w:t>
      </w:r>
      <w:r w:rsidR="00047FDE" w:rsidRPr="00121E5C">
        <w:rPr>
          <w:rFonts w:ascii="GHEA Grapalat" w:hAnsi="GHEA Grapalat"/>
          <w:color w:val="000000"/>
          <w:lang w:val="hy-AM"/>
        </w:rPr>
        <w:t>։</w:t>
      </w:r>
      <w:r w:rsidRPr="00121E5C">
        <w:rPr>
          <w:rFonts w:ascii="GHEA Grapalat" w:hAnsi="GHEA Grapalat"/>
          <w:color w:val="000000"/>
          <w:lang w:val="hy-AM"/>
        </w:rPr>
        <w:t>»։</w:t>
      </w:r>
    </w:p>
    <w:p w14:paraId="4EC2118B" w14:textId="77777777" w:rsidR="00F15861" w:rsidRPr="00121E5C" w:rsidRDefault="00FF0286" w:rsidP="00402855">
      <w:pPr>
        <w:pStyle w:val="NormalWeb"/>
        <w:shd w:val="clear" w:color="auto" w:fill="FFFFFF"/>
        <w:spacing w:before="0" w:beforeAutospacing="0" w:after="0" w:afterAutospacing="0" w:line="360" w:lineRule="auto"/>
        <w:ind w:left="-450" w:firstLine="450"/>
        <w:jc w:val="both"/>
        <w:rPr>
          <w:rFonts w:ascii="GHEA Grapalat" w:hAnsi="GHEA Grapalat" w:cs="Calibri"/>
          <w:b/>
          <w:color w:val="000000"/>
          <w:lang w:val="hy-AM"/>
        </w:rPr>
      </w:pPr>
      <w:r w:rsidRPr="00121E5C">
        <w:rPr>
          <w:rFonts w:ascii="GHEA Grapalat" w:hAnsi="GHEA Grapalat"/>
          <w:b/>
          <w:color w:val="000000"/>
          <w:lang w:val="hy-AM"/>
        </w:rPr>
        <w:t>Հոդված 7</w:t>
      </w:r>
      <w:r w:rsidR="003D0339" w:rsidRPr="00121E5C">
        <w:rPr>
          <w:rFonts w:ascii="GHEA Grapalat" w:hAnsi="GHEA Grapalat"/>
          <w:b/>
          <w:color w:val="000000"/>
          <w:lang w:val="hy-AM"/>
        </w:rPr>
        <w:t>.</w:t>
      </w:r>
      <w:r w:rsidR="003D0339" w:rsidRPr="00121E5C">
        <w:rPr>
          <w:rFonts w:ascii="Calibri" w:hAnsi="Calibri" w:cs="Calibri"/>
          <w:color w:val="000000"/>
          <w:lang w:val="hy-AM"/>
        </w:rPr>
        <w:t> </w:t>
      </w:r>
      <w:r w:rsidR="00752284" w:rsidRPr="00121E5C">
        <w:rPr>
          <w:rFonts w:ascii="GHEA Grapalat" w:hAnsi="GHEA Grapalat" w:cs="Calibri"/>
          <w:b/>
          <w:color w:val="000000"/>
          <w:lang w:val="hy-AM"/>
        </w:rPr>
        <w:t>Եզրափակիչ մաս և անցումային դրույթներ</w:t>
      </w:r>
    </w:p>
    <w:p w14:paraId="63F04095" w14:textId="38D7ED94" w:rsidR="003D0339" w:rsidRPr="00121E5C" w:rsidRDefault="008C4EC0" w:rsidP="00402855">
      <w:pPr>
        <w:pStyle w:val="NormalWeb"/>
        <w:shd w:val="clear" w:color="auto" w:fill="FFFFFF"/>
        <w:spacing w:before="0" w:beforeAutospacing="0" w:after="0" w:afterAutospacing="0" w:line="360" w:lineRule="auto"/>
        <w:ind w:left="-450" w:firstLine="45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121E5C">
        <w:rPr>
          <w:rFonts w:ascii="GHEA Grapalat" w:hAnsi="GHEA Grapalat"/>
          <w:color w:val="000000"/>
          <w:lang w:val="hy-AM"/>
        </w:rPr>
        <w:t>1</w:t>
      </w:r>
      <w:r w:rsidRPr="00121E5C">
        <w:rPr>
          <w:rFonts w:ascii="MS Mincho" w:eastAsia="MS Mincho" w:hAnsi="MS Mincho" w:cs="MS Mincho" w:hint="eastAsia"/>
          <w:color w:val="000000"/>
          <w:lang w:val="hy-AM"/>
        </w:rPr>
        <w:t>․</w:t>
      </w:r>
      <w:r w:rsidRPr="00121E5C">
        <w:rPr>
          <w:rFonts w:ascii="GHEA Grapalat" w:hAnsi="GHEA Grapalat"/>
          <w:color w:val="000000"/>
          <w:lang w:val="hy-AM"/>
        </w:rPr>
        <w:t xml:space="preserve"> </w:t>
      </w:r>
      <w:r w:rsidR="003D0339" w:rsidRPr="00121E5C">
        <w:rPr>
          <w:rFonts w:ascii="GHEA Grapalat" w:hAnsi="GHEA Grapalat"/>
          <w:color w:val="000000"/>
          <w:lang w:val="hy-AM"/>
        </w:rPr>
        <w:t>Սույն օրենքն ուժի մեջ է մտնում պաշտոնական հրապարակման</w:t>
      </w:r>
      <w:r w:rsidR="003D0339" w:rsidRPr="00121E5C">
        <w:rPr>
          <w:rFonts w:ascii="GHEA Grapalat" w:hAnsi="GHEA Grapalat"/>
          <w:color w:val="000000"/>
          <w:shd w:val="clear" w:color="auto" w:fill="FFFFFF"/>
          <w:lang w:val="hy-AM"/>
        </w:rPr>
        <w:t xml:space="preserve"> օրվան հաջորդող տասներորդ օրը, </w:t>
      </w:r>
      <w:r w:rsidR="003D0339" w:rsidRPr="00121E5C">
        <w:rPr>
          <w:rFonts w:ascii="GHEA Grapalat" w:hAnsi="GHEA Grapalat" w:cs="Sylfaen"/>
          <w:color w:val="000000"/>
          <w:shd w:val="clear" w:color="auto" w:fill="FFFFFF"/>
          <w:lang w:val="hy-AM"/>
        </w:rPr>
        <w:t>բացառությամբ</w:t>
      </w:r>
      <w:r w:rsidR="003D0339" w:rsidRPr="00121E5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3D0339" w:rsidRPr="00121E5C">
        <w:rPr>
          <w:rFonts w:ascii="GHEA Grapalat" w:hAnsi="GHEA Grapalat" w:cs="Sylfaen"/>
          <w:color w:val="000000"/>
          <w:shd w:val="clear" w:color="auto" w:fill="FFFFFF"/>
          <w:lang w:val="hy-AM"/>
        </w:rPr>
        <w:t>սույն</w:t>
      </w:r>
      <w:r w:rsidR="003D0339" w:rsidRPr="00121E5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3D0339" w:rsidRPr="00121E5C">
        <w:rPr>
          <w:rFonts w:ascii="GHEA Grapalat" w:hAnsi="GHEA Grapalat" w:cs="Sylfaen"/>
          <w:color w:val="000000"/>
          <w:shd w:val="clear" w:color="auto" w:fill="FFFFFF"/>
          <w:lang w:val="hy-AM"/>
        </w:rPr>
        <w:t>օրենքի</w:t>
      </w:r>
      <w:r w:rsidR="003D0339" w:rsidRPr="00121E5C">
        <w:rPr>
          <w:rFonts w:ascii="GHEA Grapalat" w:hAnsi="GHEA Grapalat"/>
          <w:color w:val="000000"/>
          <w:shd w:val="clear" w:color="auto" w:fill="FFFFFF"/>
          <w:lang w:val="hy-AM"/>
        </w:rPr>
        <w:t xml:space="preserve"> 2-</w:t>
      </w:r>
      <w:r w:rsidR="003D0339" w:rsidRPr="00121E5C">
        <w:rPr>
          <w:rFonts w:ascii="GHEA Grapalat" w:hAnsi="GHEA Grapalat" w:cs="Sylfaen"/>
          <w:color w:val="000000"/>
          <w:shd w:val="clear" w:color="auto" w:fill="FFFFFF"/>
          <w:lang w:val="hy-AM"/>
        </w:rPr>
        <w:t>րդ</w:t>
      </w:r>
      <w:r w:rsidR="003D0339" w:rsidRPr="00121E5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3D0339" w:rsidRPr="00121E5C">
        <w:rPr>
          <w:rFonts w:ascii="GHEA Grapalat" w:hAnsi="GHEA Grapalat" w:cs="Sylfaen"/>
          <w:color w:val="000000"/>
          <w:shd w:val="clear" w:color="auto" w:fill="FFFFFF"/>
          <w:lang w:val="hy-AM"/>
        </w:rPr>
        <w:t>հոդվածի:</w:t>
      </w:r>
    </w:p>
    <w:p w14:paraId="47BD26ED" w14:textId="25EA7896" w:rsidR="003D0339" w:rsidRPr="00121E5C" w:rsidRDefault="008C4EC0" w:rsidP="00402855">
      <w:pPr>
        <w:pStyle w:val="NormalWeb"/>
        <w:shd w:val="clear" w:color="auto" w:fill="FFFFFF"/>
        <w:spacing w:before="0" w:beforeAutospacing="0" w:after="0" w:afterAutospacing="0" w:line="360" w:lineRule="auto"/>
        <w:ind w:left="-450" w:firstLine="45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121E5C">
        <w:rPr>
          <w:rFonts w:ascii="GHEA Grapalat" w:hAnsi="GHEA Grapalat"/>
          <w:color w:val="000000"/>
          <w:lang w:val="hy-AM"/>
        </w:rPr>
        <w:t>2</w:t>
      </w:r>
      <w:r w:rsidRPr="00121E5C">
        <w:rPr>
          <w:rFonts w:ascii="MS Mincho" w:eastAsia="MS Mincho" w:hAnsi="MS Mincho" w:cs="MS Mincho" w:hint="eastAsia"/>
          <w:color w:val="000000"/>
          <w:lang w:val="hy-AM"/>
        </w:rPr>
        <w:t>․</w:t>
      </w:r>
      <w:r w:rsidRPr="00121E5C">
        <w:rPr>
          <w:rFonts w:ascii="GHEA Grapalat" w:hAnsi="GHEA Grapalat"/>
          <w:color w:val="000000"/>
          <w:lang w:val="hy-AM"/>
        </w:rPr>
        <w:t xml:space="preserve"> </w:t>
      </w:r>
      <w:r w:rsidR="003D0339" w:rsidRPr="00121E5C">
        <w:rPr>
          <w:rFonts w:ascii="GHEA Grapalat" w:hAnsi="GHEA Grapalat"/>
          <w:color w:val="000000"/>
          <w:lang w:val="hy-AM"/>
        </w:rPr>
        <w:t>Սույն օրենքի 2-րդ հոդվածն ուժի մեջ է մտնում</w:t>
      </w:r>
      <w:r w:rsidR="003D0339" w:rsidRPr="00121E5C">
        <w:rPr>
          <w:rFonts w:ascii="Calibri" w:hAnsi="Calibri" w:cs="Calibri"/>
          <w:color w:val="333333"/>
          <w:shd w:val="clear" w:color="auto" w:fill="FFFFFF"/>
          <w:lang w:val="hy-AM"/>
        </w:rPr>
        <w:t> </w:t>
      </w:r>
      <w:r w:rsidR="003D0339" w:rsidRPr="00121E5C">
        <w:rPr>
          <w:rFonts w:ascii="GHEA Grapalat" w:hAnsi="GHEA Grapalat" w:cs="Calibri"/>
          <w:color w:val="333333"/>
          <w:shd w:val="clear" w:color="auto" w:fill="FFFFFF"/>
          <w:lang w:val="hy-AM"/>
        </w:rPr>
        <w:t xml:space="preserve">սույն հոդվածի </w:t>
      </w:r>
      <w:r w:rsidR="00752284" w:rsidRPr="00121E5C">
        <w:rPr>
          <w:rFonts w:ascii="GHEA Grapalat" w:hAnsi="GHEA Grapalat" w:cs="Calibri"/>
          <w:color w:val="333333"/>
          <w:shd w:val="clear" w:color="auto" w:fill="FFFFFF"/>
          <w:lang w:val="hy-AM"/>
        </w:rPr>
        <w:t>3</w:t>
      </w:r>
      <w:r w:rsidR="003D0339" w:rsidRPr="00121E5C">
        <w:rPr>
          <w:rFonts w:ascii="GHEA Grapalat" w:hAnsi="GHEA Grapalat" w:cs="Calibri"/>
          <w:color w:val="333333"/>
          <w:shd w:val="clear" w:color="auto" w:fill="FFFFFF"/>
          <w:lang w:val="hy-AM"/>
        </w:rPr>
        <w:t xml:space="preserve">-րդ մասով սահմանված </w:t>
      </w:r>
      <w:r w:rsidR="00783AC5" w:rsidRPr="00121E5C">
        <w:rPr>
          <w:rFonts w:ascii="GHEA Grapalat" w:hAnsi="GHEA Grapalat"/>
          <w:color w:val="000000"/>
          <w:shd w:val="clear" w:color="auto" w:fill="FFFFFF"/>
          <w:lang w:val="hy-AM"/>
        </w:rPr>
        <w:t xml:space="preserve">ենթաօրենսդրական </w:t>
      </w:r>
      <w:r w:rsidR="003D0339" w:rsidRPr="00121E5C">
        <w:rPr>
          <w:rFonts w:ascii="GHEA Grapalat" w:hAnsi="GHEA Grapalat" w:cs="Calibri"/>
          <w:color w:val="333333"/>
          <w:shd w:val="clear" w:color="auto" w:fill="FFFFFF"/>
          <w:lang w:val="hy-AM"/>
        </w:rPr>
        <w:t>իրավական ակտերն ուժի մեջ մտնելու պահից։</w:t>
      </w:r>
    </w:p>
    <w:p w14:paraId="01F66C7F" w14:textId="182829F9" w:rsidR="00752284" w:rsidRPr="00121E5C" w:rsidRDefault="008C4EC0" w:rsidP="00402855">
      <w:pPr>
        <w:pStyle w:val="NormalWeb"/>
        <w:shd w:val="clear" w:color="auto" w:fill="FFFFFF"/>
        <w:spacing w:before="0" w:beforeAutospacing="0" w:after="0" w:afterAutospacing="0" w:line="360" w:lineRule="auto"/>
        <w:ind w:left="-450" w:firstLine="45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121E5C">
        <w:rPr>
          <w:rFonts w:ascii="GHEA Grapalat" w:hAnsi="GHEA Grapalat" w:cs="Sylfaen"/>
          <w:color w:val="333333"/>
          <w:shd w:val="clear" w:color="auto" w:fill="FFFFFF"/>
          <w:lang w:val="hy-AM"/>
        </w:rPr>
        <w:t>3</w:t>
      </w:r>
      <w:r w:rsidRPr="00121E5C">
        <w:rPr>
          <w:rFonts w:ascii="MS Mincho" w:eastAsia="MS Mincho" w:hAnsi="MS Mincho" w:cs="MS Mincho" w:hint="eastAsia"/>
          <w:color w:val="333333"/>
          <w:shd w:val="clear" w:color="auto" w:fill="FFFFFF"/>
          <w:lang w:val="hy-AM"/>
        </w:rPr>
        <w:t>․</w:t>
      </w:r>
      <w:r w:rsidRPr="00121E5C">
        <w:rPr>
          <w:rFonts w:ascii="GHEA Grapalat" w:hAnsi="GHEA Grapalat" w:cs="Sylfaen"/>
          <w:color w:val="333333"/>
          <w:shd w:val="clear" w:color="auto" w:fill="FFFFFF"/>
          <w:lang w:val="hy-AM"/>
        </w:rPr>
        <w:t xml:space="preserve"> </w:t>
      </w:r>
      <w:r w:rsidR="00752284" w:rsidRPr="00121E5C">
        <w:rPr>
          <w:rFonts w:ascii="GHEA Grapalat" w:hAnsi="GHEA Grapalat" w:cs="Sylfaen"/>
          <w:color w:val="333333"/>
          <w:shd w:val="clear" w:color="auto" w:fill="FFFFFF"/>
          <w:lang w:val="hy-AM"/>
        </w:rPr>
        <w:t>Սույն</w:t>
      </w:r>
      <w:r w:rsidR="00752284" w:rsidRPr="00121E5C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 </w:t>
      </w:r>
      <w:r w:rsidR="00752284" w:rsidRPr="00121E5C">
        <w:rPr>
          <w:rFonts w:ascii="GHEA Grapalat" w:hAnsi="GHEA Grapalat" w:cs="Sylfaen"/>
          <w:color w:val="333333"/>
          <w:shd w:val="clear" w:color="auto" w:fill="FFFFFF"/>
          <w:lang w:val="hy-AM"/>
        </w:rPr>
        <w:t>օրենքի</w:t>
      </w:r>
      <w:r w:rsidR="00752284" w:rsidRPr="00121E5C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 2-</w:t>
      </w:r>
      <w:r w:rsidR="00752284" w:rsidRPr="00121E5C">
        <w:rPr>
          <w:rFonts w:ascii="GHEA Grapalat" w:hAnsi="GHEA Grapalat" w:cs="Sylfaen"/>
          <w:color w:val="333333"/>
          <w:shd w:val="clear" w:color="auto" w:fill="FFFFFF"/>
          <w:lang w:val="hy-AM"/>
        </w:rPr>
        <w:t>րդ</w:t>
      </w:r>
      <w:r w:rsidR="00752284" w:rsidRPr="00121E5C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 </w:t>
      </w:r>
      <w:r w:rsidR="00752284" w:rsidRPr="00121E5C">
        <w:rPr>
          <w:rFonts w:ascii="GHEA Grapalat" w:hAnsi="GHEA Grapalat" w:cs="Sylfaen"/>
          <w:color w:val="333333"/>
          <w:shd w:val="clear" w:color="auto" w:fill="FFFFFF"/>
          <w:lang w:val="hy-AM"/>
        </w:rPr>
        <w:t>հոդվածով սահմանված</w:t>
      </w:r>
      <w:r w:rsidR="00752284" w:rsidRPr="00121E5C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 </w:t>
      </w:r>
      <w:r w:rsidR="00783AC5" w:rsidRPr="00121E5C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ենթաօրենսդրական </w:t>
      </w:r>
      <w:r w:rsidR="00752284" w:rsidRPr="00121E5C">
        <w:rPr>
          <w:rFonts w:ascii="GHEA Grapalat" w:hAnsi="GHEA Grapalat" w:cs="Sylfaen"/>
          <w:shd w:val="clear" w:color="auto" w:fill="FFFFFF"/>
          <w:lang w:val="hy-AM"/>
        </w:rPr>
        <w:t>իրավական ակտերն</w:t>
      </w:r>
      <w:r w:rsidR="00752284" w:rsidRPr="00121E5C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752284" w:rsidRPr="00121E5C">
        <w:rPr>
          <w:rFonts w:ascii="GHEA Grapalat" w:hAnsi="GHEA Grapalat" w:cs="Sylfaen"/>
          <w:shd w:val="clear" w:color="auto" w:fill="FFFFFF"/>
          <w:lang w:val="hy-AM"/>
        </w:rPr>
        <w:t>ընդունվում</w:t>
      </w:r>
      <w:r w:rsidR="00752284" w:rsidRPr="00121E5C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752284" w:rsidRPr="00121E5C">
        <w:rPr>
          <w:rFonts w:ascii="GHEA Grapalat" w:hAnsi="GHEA Grapalat" w:cs="Sylfaen"/>
          <w:color w:val="333333"/>
          <w:shd w:val="clear" w:color="auto" w:fill="FFFFFF"/>
          <w:lang w:val="hy-AM"/>
        </w:rPr>
        <w:t>են</w:t>
      </w:r>
      <w:r w:rsidR="00752284" w:rsidRPr="00121E5C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 </w:t>
      </w:r>
      <w:r w:rsidR="00752284" w:rsidRPr="00121E5C">
        <w:rPr>
          <w:rFonts w:ascii="GHEA Grapalat" w:hAnsi="GHEA Grapalat" w:cs="Sylfaen"/>
          <w:color w:val="333333"/>
          <w:shd w:val="clear" w:color="auto" w:fill="FFFFFF"/>
          <w:lang w:val="hy-AM"/>
        </w:rPr>
        <w:t>սույն</w:t>
      </w:r>
      <w:r w:rsidR="00752284" w:rsidRPr="00121E5C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 </w:t>
      </w:r>
      <w:r w:rsidR="00752284" w:rsidRPr="00121E5C">
        <w:rPr>
          <w:rFonts w:ascii="GHEA Grapalat" w:hAnsi="GHEA Grapalat" w:cs="Sylfaen"/>
          <w:color w:val="333333"/>
          <w:shd w:val="clear" w:color="auto" w:fill="FFFFFF"/>
          <w:lang w:val="hy-AM"/>
        </w:rPr>
        <w:t>օրենքն</w:t>
      </w:r>
      <w:r w:rsidR="00752284" w:rsidRPr="00121E5C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 </w:t>
      </w:r>
      <w:r w:rsidR="00752284" w:rsidRPr="00121E5C">
        <w:rPr>
          <w:rFonts w:ascii="GHEA Grapalat" w:hAnsi="GHEA Grapalat" w:cs="Sylfaen"/>
          <w:color w:val="333333"/>
          <w:shd w:val="clear" w:color="auto" w:fill="FFFFFF"/>
          <w:lang w:val="hy-AM"/>
        </w:rPr>
        <w:t>ուժի</w:t>
      </w:r>
      <w:r w:rsidR="00752284" w:rsidRPr="00121E5C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 </w:t>
      </w:r>
      <w:r w:rsidR="00752284" w:rsidRPr="00121E5C">
        <w:rPr>
          <w:rFonts w:ascii="GHEA Grapalat" w:hAnsi="GHEA Grapalat" w:cs="Sylfaen"/>
          <w:color w:val="333333"/>
          <w:shd w:val="clear" w:color="auto" w:fill="FFFFFF"/>
          <w:lang w:val="hy-AM"/>
        </w:rPr>
        <w:t>մեջ</w:t>
      </w:r>
      <w:r w:rsidR="00752284" w:rsidRPr="00121E5C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 </w:t>
      </w:r>
      <w:r w:rsidR="00752284" w:rsidRPr="00121E5C">
        <w:rPr>
          <w:rFonts w:ascii="GHEA Grapalat" w:hAnsi="GHEA Grapalat" w:cs="Sylfaen"/>
          <w:color w:val="333333"/>
          <w:shd w:val="clear" w:color="auto" w:fill="FFFFFF"/>
          <w:lang w:val="hy-AM"/>
        </w:rPr>
        <w:t>մտնելուց</w:t>
      </w:r>
      <w:r w:rsidR="00752284" w:rsidRPr="00121E5C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 </w:t>
      </w:r>
      <w:r w:rsidR="00752284" w:rsidRPr="00121E5C">
        <w:rPr>
          <w:rFonts w:ascii="GHEA Grapalat" w:hAnsi="GHEA Grapalat" w:cs="Sylfaen"/>
          <w:color w:val="333333"/>
          <w:shd w:val="clear" w:color="auto" w:fill="FFFFFF"/>
          <w:lang w:val="hy-AM"/>
        </w:rPr>
        <w:t>հետո՝</w:t>
      </w:r>
      <w:r w:rsidR="00752284" w:rsidRPr="00121E5C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 մեկ տարվա ընթացքում:</w:t>
      </w:r>
    </w:p>
    <w:p w14:paraId="681F5751" w14:textId="527A6676" w:rsidR="000277B6" w:rsidRPr="00121E5C" w:rsidRDefault="000277B6" w:rsidP="00402855">
      <w:pPr>
        <w:spacing w:line="360" w:lineRule="auto"/>
        <w:ind w:left="-450" w:firstLine="450"/>
        <w:rPr>
          <w:sz w:val="24"/>
          <w:szCs w:val="24"/>
          <w:lang w:val="hy-AM"/>
        </w:rPr>
      </w:pPr>
    </w:p>
    <w:sectPr w:rsidR="000277B6" w:rsidRPr="00121E5C" w:rsidSect="00161367">
      <w:pgSz w:w="11906" w:h="16838" w:code="9"/>
      <w:pgMar w:top="630" w:right="1016" w:bottom="270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B75BD"/>
    <w:multiLevelType w:val="hybridMultilevel"/>
    <w:tmpl w:val="D200D85C"/>
    <w:lvl w:ilvl="0" w:tplc="79F88D9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20033FB1"/>
    <w:multiLevelType w:val="hybridMultilevel"/>
    <w:tmpl w:val="B978ABF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756CB"/>
    <w:multiLevelType w:val="hybridMultilevel"/>
    <w:tmpl w:val="524CA152"/>
    <w:lvl w:ilvl="0" w:tplc="275685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63C9E"/>
    <w:multiLevelType w:val="hybridMultilevel"/>
    <w:tmpl w:val="C4546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82CB3"/>
    <w:multiLevelType w:val="hybridMultilevel"/>
    <w:tmpl w:val="B512EA74"/>
    <w:lvl w:ilvl="0" w:tplc="F0188158">
      <w:start w:val="1"/>
      <w:numFmt w:val="decimal"/>
      <w:lvlText w:val="%1)"/>
      <w:lvlJc w:val="left"/>
      <w:pPr>
        <w:ind w:left="735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5DEB37B3"/>
    <w:multiLevelType w:val="hybridMultilevel"/>
    <w:tmpl w:val="1DC8F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33A4D"/>
    <w:multiLevelType w:val="hybridMultilevel"/>
    <w:tmpl w:val="44F6EA72"/>
    <w:lvl w:ilvl="0" w:tplc="A2FAD644">
      <w:start w:val="1"/>
      <w:numFmt w:val="decimal"/>
      <w:lvlText w:val="%1)"/>
      <w:lvlJc w:val="left"/>
      <w:pPr>
        <w:ind w:left="360" w:hanging="360"/>
      </w:pPr>
      <w:rPr>
        <w:rFonts w:ascii="GHEA Grapalat" w:hAnsi="GHEA Grapalat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5E1"/>
    <w:rsid w:val="00002313"/>
    <w:rsid w:val="0000768B"/>
    <w:rsid w:val="00007DB6"/>
    <w:rsid w:val="00013558"/>
    <w:rsid w:val="000144D2"/>
    <w:rsid w:val="000207EB"/>
    <w:rsid w:val="00020990"/>
    <w:rsid w:val="000245B5"/>
    <w:rsid w:val="000277B6"/>
    <w:rsid w:val="00030A04"/>
    <w:rsid w:val="00033410"/>
    <w:rsid w:val="00045417"/>
    <w:rsid w:val="00047FDE"/>
    <w:rsid w:val="00057BE1"/>
    <w:rsid w:val="000720EA"/>
    <w:rsid w:val="00075F4E"/>
    <w:rsid w:val="000909FD"/>
    <w:rsid w:val="00093FC1"/>
    <w:rsid w:val="0009433E"/>
    <w:rsid w:val="000946AF"/>
    <w:rsid w:val="00095B22"/>
    <w:rsid w:val="000A64D0"/>
    <w:rsid w:val="000B1AAB"/>
    <w:rsid w:val="000B5C1C"/>
    <w:rsid w:val="000C4B0F"/>
    <w:rsid w:val="000D0E4A"/>
    <w:rsid w:val="000E386A"/>
    <w:rsid w:val="000E4583"/>
    <w:rsid w:val="00101F25"/>
    <w:rsid w:val="00115CE2"/>
    <w:rsid w:val="00116890"/>
    <w:rsid w:val="00121E5C"/>
    <w:rsid w:val="00123695"/>
    <w:rsid w:val="001350A7"/>
    <w:rsid w:val="00147E2E"/>
    <w:rsid w:val="00150F39"/>
    <w:rsid w:val="001511B0"/>
    <w:rsid w:val="00161367"/>
    <w:rsid w:val="00164072"/>
    <w:rsid w:val="00164B1D"/>
    <w:rsid w:val="00167F14"/>
    <w:rsid w:val="00176DC1"/>
    <w:rsid w:val="0017751A"/>
    <w:rsid w:val="001A63F8"/>
    <w:rsid w:val="001A7D01"/>
    <w:rsid w:val="001B395B"/>
    <w:rsid w:val="001C366B"/>
    <w:rsid w:val="001C65C9"/>
    <w:rsid w:val="001D7FC6"/>
    <w:rsid w:val="001E0DB6"/>
    <w:rsid w:val="001E7615"/>
    <w:rsid w:val="001F2120"/>
    <w:rsid w:val="001F3C6A"/>
    <w:rsid w:val="001F44B9"/>
    <w:rsid w:val="001F6497"/>
    <w:rsid w:val="00200916"/>
    <w:rsid w:val="00203177"/>
    <w:rsid w:val="00205003"/>
    <w:rsid w:val="00210170"/>
    <w:rsid w:val="00211789"/>
    <w:rsid w:val="002148C5"/>
    <w:rsid w:val="00214C4D"/>
    <w:rsid w:val="00215F38"/>
    <w:rsid w:val="002176AF"/>
    <w:rsid w:val="00232A2D"/>
    <w:rsid w:val="00235F88"/>
    <w:rsid w:val="00242967"/>
    <w:rsid w:val="002479E1"/>
    <w:rsid w:val="0025562B"/>
    <w:rsid w:val="00263A88"/>
    <w:rsid w:val="0026402C"/>
    <w:rsid w:val="002725FE"/>
    <w:rsid w:val="00275009"/>
    <w:rsid w:val="00281565"/>
    <w:rsid w:val="00285D86"/>
    <w:rsid w:val="00293D8F"/>
    <w:rsid w:val="002A0F35"/>
    <w:rsid w:val="002B2501"/>
    <w:rsid w:val="002B4718"/>
    <w:rsid w:val="002B60C9"/>
    <w:rsid w:val="002C3BEB"/>
    <w:rsid w:val="002C4005"/>
    <w:rsid w:val="002D3FF7"/>
    <w:rsid w:val="002D49B6"/>
    <w:rsid w:val="002D6F1C"/>
    <w:rsid w:val="002E2103"/>
    <w:rsid w:val="002F362B"/>
    <w:rsid w:val="00315997"/>
    <w:rsid w:val="00316245"/>
    <w:rsid w:val="003208F8"/>
    <w:rsid w:val="00327759"/>
    <w:rsid w:val="00330CB1"/>
    <w:rsid w:val="00335B9E"/>
    <w:rsid w:val="00347049"/>
    <w:rsid w:val="003521B8"/>
    <w:rsid w:val="00361648"/>
    <w:rsid w:val="00362C18"/>
    <w:rsid w:val="00362C4B"/>
    <w:rsid w:val="00365537"/>
    <w:rsid w:val="00367491"/>
    <w:rsid w:val="00370AC1"/>
    <w:rsid w:val="00373254"/>
    <w:rsid w:val="0038753E"/>
    <w:rsid w:val="003B202C"/>
    <w:rsid w:val="003B5E98"/>
    <w:rsid w:val="003B7CE9"/>
    <w:rsid w:val="003C2F3F"/>
    <w:rsid w:val="003D0339"/>
    <w:rsid w:val="003D118A"/>
    <w:rsid w:val="003E5316"/>
    <w:rsid w:val="003F33CF"/>
    <w:rsid w:val="003F64AA"/>
    <w:rsid w:val="003F6F22"/>
    <w:rsid w:val="00401EDF"/>
    <w:rsid w:val="00402855"/>
    <w:rsid w:val="00406C2A"/>
    <w:rsid w:val="00415294"/>
    <w:rsid w:val="00426CA6"/>
    <w:rsid w:val="00430C9B"/>
    <w:rsid w:val="00442D32"/>
    <w:rsid w:val="0044361A"/>
    <w:rsid w:val="00445093"/>
    <w:rsid w:val="00486B1C"/>
    <w:rsid w:val="004962B0"/>
    <w:rsid w:val="004A55AD"/>
    <w:rsid w:val="004A76A0"/>
    <w:rsid w:val="004C36C1"/>
    <w:rsid w:val="004C4B46"/>
    <w:rsid w:val="004D5695"/>
    <w:rsid w:val="004D7562"/>
    <w:rsid w:val="004E7182"/>
    <w:rsid w:val="004F08A1"/>
    <w:rsid w:val="004F45A8"/>
    <w:rsid w:val="004F4F5E"/>
    <w:rsid w:val="00505A8E"/>
    <w:rsid w:val="00506CE8"/>
    <w:rsid w:val="005108FB"/>
    <w:rsid w:val="00516833"/>
    <w:rsid w:val="00524B37"/>
    <w:rsid w:val="0053088A"/>
    <w:rsid w:val="00532272"/>
    <w:rsid w:val="00556CCA"/>
    <w:rsid w:val="005577D9"/>
    <w:rsid w:val="0056254F"/>
    <w:rsid w:val="00562F9B"/>
    <w:rsid w:val="0056414B"/>
    <w:rsid w:val="0057723C"/>
    <w:rsid w:val="00590A59"/>
    <w:rsid w:val="00593484"/>
    <w:rsid w:val="00594D14"/>
    <w:rsid w:val="00596CF4"/>
    <w:rsid w:val="00596EE4"/>
    <w:rsid w:val="00597529"/>
    <w:rsid w:val="005A658C"/>
    <w:rsid w:val="005B3985"/>
    <w:rsid w:val="005D33BF"/>
    <w:rsid w:val="005D4D0E"/>
    <w:rsid w:val="005E3D8A"/>
    <w:rsid w:val="005F0ED3"/>
    <w:rsid w:val="005F6402"/>
    <w:rsid w:val="00602071"/>
    <w:rsid w:val="006025C8"/>
    <w:rsid w:val="006100DE"/>
    <w:rsid w:val="00611E9F"/>
    <w:rsid w:val="006157E2"/>
    <w:rsid w:val="00622194"/>
    <w:rsid w:val="00622870"/>
    <w:rsid w:val="00635490"/>
    <w:rsid w:val="0063766F"/>
    <w:rsid w:val="0064355D"/>
    <w:rsid w:val="006455C2"/>
    <w:rsid w:val="0065088F"/>
    <w:rsid w:val="006508EE"/>
    <w:rsid w:val="00653389"/>
    <w:rsid w:val="006560D0"/>
    <w:rsid w:val="00670C4F"/>
    <w:rsid w:val="006845A6"/>
    <w:rsid w:val="006949DE"/>
    <w:rsid w:val="006A0720"/>
    <w:rsid w:val="006A1F0F"/>
    <w:rsid w:val="006A46B6"/>
    <w:rsid w:val="006A62BA"/>
    <w:rsid w:val="006B2C9A"/>
    <w:rsid w:val="006C35B6"/>
    <w:rsid w:val="006C7E48"/>
    <w:rsid w:val="006D171A"/>
    <w:rsid w:val="006D40D3"/>
    <w:rsid w:val="006D4C97"/>
    <w:rsid w:val="006E1C32"/>
    <w:rsid w:val="006E7824"/>
    <w:rsid w:val="006F4476"/>
    <w:rsid w:val="006F517C"/>
    <w:rsid w:val="006F678A"/>
    <w:rsid w:val="00703207"/>
    <w:rsid w:val="00703428"/>
    <w:rsid w:val="00704073"/>
    <w:rsid w:val="00710124"/>
    <w:rsid w:val="00712421"/>
    <w:rsid w:val="00713CA5"/>
    <w:rsid w:val="0071790B"/>
    <w:rsid w:val="00731B84"/>
    <w:rsid w:val="0074250E"/>
    <w:rsid w:val="00743A59"/>
    <w:rsid w:val="007520F6"/>
    <w:rsid w:val="00752284"/>
    <w:rsid w:val="0078222D"/>
    <w:rsid w:val="00783AC5"/>
    <w:rsid w:val="00784840"/>
    <w:rsid w:val="0078722F"/>
    <w:rsid w:val="007934AD"/>
    <w:rsid w:val="007A3E3D"/>
    <w:rsid w:val="007C7126"/>
    <w:rsid w:val="007F0EF9"/>
    <w:rsid w:val="007F312D"/>
    <w:rsid w:val="007F41E8"/>
    <w:rsid w:val="007F60D2"/>
    <w:rsid w:val="0080361E"/>
    <w:rsid w:val="00810FEF"/>
    <w:rsid w:val="00814475"/>
    <w:rsid w:val="0081573B"/>
    <w:rsid w:val="008457BD"/>
    <w:rsid w:val="00857027"/>
    <w:rsid w:val="008573D9"/>
    <w:rsid w:val="0086419E"/>
    <w:rsid w:val="0087194A"/>
    <w:rsid w:val="00874BCA"/>
    <w:rsid w:val="008837A9"/>
    <w:rsid w:val="00885427"/>
    <w:rsid w:val="00887077"/>
    <w:rsid w:val="00887D2B"/>
    <w:rsid w:val="0089428D"/>
    <w:rsid w:val="008968C3"/>
    <w:rsid w:val="008B58A0"/>
    <w:rsid w:val="008C4EC0"/>
    <w:rsid w:val="008C6F5A"/>
    <w:rsid w:val="008C756C"/>
    <w:rsid w:val="008D23A6"/>
    <w:rsid w:val="008D24DB"/>
    <w:rsid w:val="008D5AF2"/>
    <w:rsid w:val="008E480E"/>
    <w:rsid w:val="008E6F01"/>
    <w:rsid w:val="008F0C48"/>
    <w:rsid w:val="008F2A3D"/>
    <w:rsid w:val="009000E5"/>
    <w:rsid w:val="00901025"/>
    <w:rsid w:val="009052E4"/>
    <w:rsid w:val="00905D03"/>
    <w:rsid w:val="00921775"/>
    <w:rsid w:val="0092413C"/>
    <w:rsid w:val="00926FB7"/>
    <w:rsid w:val="0092780F"/>
    <w:rsid w:val="00932908"/>
    <w:rsid w:val="009477D5"/>
    <w:rsid w:val="00957F75"/>
    <w:rsid w:val="00960D52"/>
    <w:rsid w:val="0096117C"/>
    <w:rsid w:val="00970422"/>
    <w:rsid w:val="00973EB1"/>
    <w:rsid w:val="009775FB"/>
    <w:rsid w:val="009811FD"/>
    <w:rsid w:val="00991783"/>
    <w:rsid w:val="00995FD8"/>
    <w:rsid w:val="009975BE"/>
    <w:rsid w:val="009A6912"/>
    <w:rsid w:val="009A7507"/>
    <w:rsid w:val="009B0C86"/>
    <w:rsid w:val="009B347B"/>
    <w:rsid w:val="009B5D76"/>
    <w:rsid w:val="009B734A"/>
    <w:rsid w:val="009C5E0C"/>
    <w:rsid w:val="009D37A3"/>
    <w:rsid w:val="009F6750"/>
    <w:rsid w:val="009F6CCC"/>
    <w:rsid w:val="00A11696"/>
    <w:rsid w:val="00A259E5"/>
    <w:rsid w:val="00A332B9"/>
    <w:rsid w:val="00A34F9D"/>
    <w:rsid w:val="00A37C6E"/>
    <w:rsid w:val="00A404BE"/>
    <w:rsid w:val="00A40A9B"/>
    <w:rsid w:val="00A426A0"/>
    <w:rsid w:val="00A44E71"/>
    <w:rsid w:val="00A60BDB"/>
    <w:rsid w:val="00A628C9"/>
    <w:rsid w:val="00A737AE"/>
    <w:rsid w:val="00A745F3"/>
    <w:rsid w:val="00A77AD4"/>
    <w:rsid w:val="00A8065F"/>
    <w:rsid w:val="00A80C70"/>
    <w:rsid w:val="00A87DD6"/>
    <w:rsid w:val="00AA1D03"/>
    <w:rsid w:val="00AB7297"/>
    <w:rsid w:val="00AC1571"/>
    <w:rsid w:val="00AC1C63"/>
    <w:rsid w:val="00AF3288"/>
    <w:rsid w:val="00B02A91"/>
    <w:rsid w:val="00B1091F"/>
    <w:rsid w:val="00B161BE"/>
    <w:rsid w:val="00B25E64"/>
    <w:rsid w:val="00B3127D"/>
    <w:rsid w:val="00B314CA"/>
    <w:rsid w:val="00B65E32"/>
    <w:rsid w:val="00B81F9A"/>
    <w:rsid w:val="00B85F75"/>
    <w:rsid w:val="00B87A7D"/>
    <w:rsid w:val="00B907C0"/>
    <w:rsid w:val="00BB10C2"/>
    <w:rsid w:val="00BB60E1"/>
    <w:rsid w:val="00BC0FE9"/>
    <w:rsid w:val="00BD05A2"/>
    <w:rsid w:val="00BD655E"/>
    <w:rsid w:val="00BF35E1"/>
    <w:rsid w:val="00BF49B4"/>
    <w:rsid w:val="00BF5B6B"/>
    <w:rsid w:val="00C06329"/>
    <w:rsid w:val="00C106B4"/>
    <w:rsid w:val="00C108FB"/>
    <w:rsid w:val="00C13639"/>
    <w:rsid w:val="00C153EC"/>
    <w:rsid w:val="00C15EE4"/>
    <w:rsid w:val="00C2133C"/>
    <w:rsid w:val="00C21B98"/>
    <w:rsid w:val="00C24955"/>
    <w:rsid w:val="00C411B2"/>
    <w:rsid w:val="00C43F29"/>
    <w:rsid w:val="00C52445"/>
    <w:rsid w:val="00C60D31"/>
    <w:rsid w:val="00C62CD8"/>
    <w:rsid w:val="00C64849"/>
    <w:rsid w:val="00C65134"/>
    <w:rsid w:val="00C72D55"/>
    <w:rsid w:val="00C74D8A"/>
    <w:rsid w:val="00C81FA2"/>
    <w:rsid w:val="00CA6306"/>
    <w:rsid w:val="00CB7B48"/>
    <w:rsid w:val="00CC6058"/>
    <w:rsid w:val="00CC76D7"/>
    <w:rsid w:val="00CD3550"/>
    <w:rsid w:val="00CD6FE5"/>
    <w:rsid w:val="00CE03C8"/>
    <w:rsid w:val="00CF3892"/>
    <w:rsid w:val="00CF3AAC"/>
    <w:rsid w:val="00D00FC2"/>
    <w:rsid w:val="00D14A0D"/>
    <w:rsid w:val="00D14FFE"/>
    <w:rsid w:val="00D15A87"/>
    <w:rsid w:val="00D26A47"/>
    <w:rsid w:val="00D277D5"/>
    <w:rsid w:val="00D30E66"/>
    <w:rsid w:val="00D311CC"/>
    <w:rsid w:val="00D36E06"/>
    <w:rsid w:val="00D51C94"/>
    <w:rsid w:val="00D54865"/>
    <w:rsid w:val="00D57369"/>
    <w:rsid w:val="00D61D17"/>
    <w:rsid w:val="00D742BB"/>
    <w:rsid w:val="00D751AD"/>
    <w:rsid w:val="00D84C23"/>
    <w:rsid w:val="00D871B7"/>
    <w:rsid w:val="00D902D2"/>
    <w:rsid w:val="00DA764A"/>
    <w:rsid w:val="00DC0FB9"/>
    <w:rsid w:val="00DD30D1"/>
    <w:rsid w:val="00DD39F0"/>
    <w:rsid w:val="00DD7351"/>
    <w:rsid w:val="00DE2201"/>
    <w:rsid w:val="00DF5C20"/>
    <w:rsid w:val="00E024B7"/>
    <w:rsid w:val="00E14AFD"/>
    <w:rsid w:val="00E15637"/>
    <w:rsid w:val="00E248D5"/>
    <w:rsid w:val="00E30153"/>
    <w:rsid w:val="00E424C7"/>
    <w:rsid w:val="00E55496"/>
    <w:rsid w:val="00E57142"/>
    <w:rsid w:val="00E64F70"/>
    <w:rsid w:val="00E701BF"/>
    <w:rsid w:val="00E706A5"/>
    <w:rsid w:val="00E71519"/>
    <w:rsid w:val="00E756C8"/>
    <w:rsid w:val="00E81E72"/>
    <w:rsid w:val="00E83C64"/>
    <w:rsid w:val="00E876C8"/>
    <w:rsid w:val="00E91DCC"/>
    <w:rsid w:val="00E97903"/>
    <w:rsid w:val="00EA2036"/>
    <w:rsid w:val="00EA27FD"/>
    <w:rsid w:val="00EA315B"/>
    <w:rsid w:val="00EB4486"/>
    <w:rsid w:val="00ED7B21"/>
    <w:rsid w:val="00EE61B6"/>
    <w:rsid w:val="00F05411"/>
    <w:rsid w:val="00F07651"/>
    <w:rsid w:val="00F0765E"/>
    <w:rsid w:val="00F15861"/>
    <w:rsid w:val="00F158B3"/>
    <w:rsid w:val="00F24EA2"/>
    <w:rsid w:val="00F25597"/>
    <w:rsid w:val="00F25DFF"/>
    <w:rsid w:val="00F32D38"/>
    <w:rsid w:val="00F3353A"/>
    <w:rsid w:val="00F35AEF"/>
    <w:rsid w:val="00F61602"/>
    <w:rsid w:val="00F70FEF"/>
    <w:rsid w:val="00FA2B18"/>
    <w:rsid w:val="00FA7AF2"/>
    <w:rsid w:val="00FB1187"/>
    <w:rsid w:val="00FB747B"/>
    <w:rsid w:val="00FC7A87"/>
    <w:rsid w:val="00FD1EAF"/>
    <w:rsid w:val="00FD790F"/>
    <w:rsid w:val="00FE0276"/>
    <w:rsid w:val="00FE4F08"/>
    <w:rsid w:val="00FE6D9C"/>
    <w:rsid w:val="00FE73AB"/>
    <w:rsid w:val="00FE77F6"/>
    <w:rsid w:val="00FF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0DB3D"/>
  <w15:chartTrackingRefBased/>
  <w15:docId w15:val="{B432CB85-D7DA-4BAF-9AF1-ECE0D7A0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F3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F35E1"/>
    <w:rPr>
      <w:b/>
      <w:bCs/>
    </w:rPr>
  </w:style>
  <w:style w:type="paragraph" w:customStyle="1" w:styleId="xmsonormal">
    <w:name w:val="x_msonormal"/>
    <w:basedOn w:val="Normal"/>
    <w:rsid w:val="009B7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69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7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80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77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77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77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77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77D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A62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E8A5F-1B4A-4811-9AD8-E1464D459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9</Pages>
  <Words>2185</Words>
  <Characters>12456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Levon.Sahakyan</dc:creator>
  <cp:keywords>https://mul2-mss.gov.am/tasks/2042089/oneclick?token=1abdd8319eab2b5ee7c7889965d95415</cp:keywords>
  <dc:description/>
  <cp:lastModifiedBy>Hayk.Sarikyan</cp:lastModifiedBy>
  <cp:revision>181</cp:revision>
  <cp:lastPrinted>2025-09-02T10:45:00Z</cp:lastPrinted>
  <dcterms:created xsi:type="dcterms:W3CDTF">2025-09-26T13:40:00Z</dcterms:created>
  <dcterms:modified xsi:type="dcterms:W3CDTF">2025-12-26T13:37:00Z</dcterms:modified>
</cp:coreProperties>
</file>