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24" w:rsidRDefault="00517424" w:rsidP="00597428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E15E04" w:rsidRPr="00597428" w:rsidRDefault="00E15E04" w:rsidP="00597428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597428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ԿԱՌԱՎԱՐՈՒԹՅԱՆ</w:t>
      </w:r>
    </w:p>
    <w:p w:rsidR="00E15E04" w:rsidRPr="00597428" w:rsidRDefault="00E15E04" w:rsidP="00597428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597428">
        <w:rPr>
          <w:rFonts w:ascii="GHEA Grapalat" w:hAnsi="GHEA Grapalat"/>
          <w:b/>
          <w:bCs/>
          <w:color w:val="000000"/>
          <w:sz w:val="28"/>
          <w:szCs w:val="28"/>
        </w:rPr>
        <w:t>Ո Ր Ո Շ ՈՒ Մ</w:t>
      </w:r>
    </w:p>
    <w:p w:rsidR="00E15E04" w:rsidRPr="00597428" w:rsidRDefault="00E15E04" w:rsidP="00597428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E15E04" w:rsidRPr="00597428" w:rsidRDefault="00597428" w:rsidP="00597428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FF0000"/>
          <w:sz w:val="24"/>
          <w:szCs w:val="24"/>
        </w:rPr>
      </w:pPr>
      <w:r w:rsidRPr="00597428">
        <w:rPr>
          <w:rFonts w:ascii="GHEA Grapalat" w:hAnsi="GHEA Grapalat"/>
          <w:b/>
          <w:bCs/>
          <w:color w:val="000000"/>
          <w:sz w:val="24"/>
          <w:szCs w:val="24"/>
        </w:rPr>
        <w:t xml:space="preserve">___  ______________ </w:t>
      </w:r>
      <w:r w:rsidR="00E15E04" w:rsidRPr="00597428">
        <w:rPr>
          <w:rFonts w:ascii="GHEA Grapalat" w:hAnsi="GHEA Grapalat"/>
          <w:b/>
          <w:bCs/>
          <w:color w:val="000000"/>
          <w:sz w:val="24"/>
          <w:szCs w:val="24"/>
        </w:rPr>
        <w:t xml:space="preserve">2025 ԹՎԱԿԱՆԻ     </w:t>
      </w:r>
      <w:r w:rsidRPr="00597428">
        <w:rPr>
          <w:rFonts w:ascii="GHEA Grapalat" w:hAnsi="GHEA Grapalat"/>
          <w:b/>
          <w:bCs/>
          <w:color w:val="000000"/>
          <w:sz w:val="24"/>
          <w:szCs w:val="24"/>
        </w:rPr>
        <w:t xml:space="preserve">                                  </w:t>
      </w:r>
      <w:r w:rsidR="00E15E04" w:rsidRPr="00597428">
        <w:rPr>
          <w:rFonts w:ascii="GHEA Grapalat" w:hAnsi="GHEA Grapalat"/>
          <w:b/>
          <w:bCs/>
          <w:color w:val="000000"/>
          <w:sz w:val="24"/>
          <w:szCs w:val="24"/>
        </w:rPr>
        <w:t xml:space="preserve">  N</w:t>
      </w:r>
      <w:r w:rsidRPr="00597428">
        <w:rPr>
          <w:rFonts w:ascii="GHEA Grapalat" w:hAnsi="GHEA Grapalat"/>
          <w:b/>
          <w:bCs/>
          <w:color w:val="000000"/>
          <w:sz w:val="24"/>
          <w:szCs w:val="24"/>
        </w:rPr>
        <w:t xml:space="preserve"> ___</w:t>
      </w:r>
      <w:r w:rsidR="00E15E04" w:rsidRPr="0059742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97428">
        <w:rPr>
          <w:rFonts w:ascii="GHEA Grapalat" w:hAnsi="GHEA Grapalat"/>
          <w:b/>
          <w:bCs/>
          <w:sz w:val="24"/>
          <w:szCs w:val="24"/>
        </w:rPr>
        <w:t>-</w:t>
      </w:r>
      <w:r w:rsidR="00E15E04" w:rsidRPr="00597428">
        <w:rPr>
          <w:rFonts w:ascii="GHEA Grapalat" w:hAnsi="GHEA Grapalat"/>
          <w:b/>
          <w:bCs/>
          <w:sz w:val="24"/>
          <w:szCs w:val="24"/>
        </w:rPr>
        <w:t>Ն</w:t>
      </w:r>
    </w:p>
    <w:p w:rsidR="00E15E04" w:rsidRPr="00FC1079" w:rsidRDefault="00E15E04" w:rsidP="00597428">
      <w:pPr>
        <w:shd w:val="clear" w:color="auto" w:fill="FFFFFF"/>
        <w:spacing w:after="0"/>
        <w:jc w:val="center"/>
        <w:rPr>
          <w:rFonts w:ascii="GHEA Grapalat" w:hAnsi="GHEA Grapalat"/>
          <w:color w:val="FF0000"/>
          <w:sz w:val="24"/>
          <w:szCs w:val="24"/>
        </w:rPr>
      </w:pPr>
    </w:p>
    <w:p w:rsidR="00E15E04" w:rsidRPr="00517424" w:rsidRDefault="00E15E04" w:rsidP="00597428">
      <w:pPr>
        <w:shd w:val="clear" w:color="auto" w:fill="FFFFFF"/>
        <w:spacing w:after="0"/>
        <w:jc w:val="center"/>
        <w:rPr>
          <w:rFonts w:ascii="GHEA Grapalat" w:hAnsi="GHEA Grapalat" w:cstheme="minorBidi"/>
          <w:b/>
          <w:bCs/>
          <w:sz w:val="24"/>
          <w:szCs w:val="24"/>
        </w:rPr>
      </w:pPr>
      <w:r w:rsidRPr="00517424">
        <w:rPr>
          <w:rFonts w:ascii="GHEA Grapalat" w:hAnsi="GHEA Grapalat" w:cstheme="minorBidi"/>
          <w:b/>
          <w:bCs/>
          <w:sz w:val="24"/>
          <w:szCs w:val="24"/>
        </w:rPr>
        <w:t xml:space="preserve">ՀԱՅԱՍՏԱՆԻ ՀԱՆՐԱՊԵՏՈՒԹՅԱՆ ԿԱՌԱՎԱՐՈՒԹՅԱՆ 2011 ԹՎԱԿԱՆԻ ՄԱՅԻՍԻ 5-Ի N 665-Ն ՈՐՈՇՄԱՆ ՄԵՋ ԼՐԱՑՈՒՄՆԵՐ </w:t>
      </w:r>
      <w:r w:rsidR="00517424" w:rsidRPr="00517424">
        <w:rPr>
          <w:rFonts w:ascii="GHEA Grapalat" w:hAnsi="GHEA Grapalat" w:cstheme="minorBidi"/>
          <w:b/>
          <w:bCs/>
          <w:sz w:val="24"/>
          <w:szCs w:val="24"/>
        </w:rPr>
        <w:t xml:space="preserve">ԵՎ ՓՈՓՈԽՈՒԹՅՈՒՆՆԵՐ </w:t>
      </w:r>
      <w:r w:rsidRPr="00517424">
        <w:rPr>
          <w:rFonts w:ascii="GHEA Grapalat" w:hAnsi="GHEA Grapalat" w:cstheme="minorBidi"/>
          <w:b/>
          <w:bCs/>
          <w:sz w:val="24"/>
          <w:szCs w:val="24"/>
        </w:rPr>
        <w:t>ԿԱՏԱՐԵԼՈՒ ՄԱՍԻՆ</w:t>
      </w:r>
    </w:p>
    <w:p w:rsidR="00E15E04" w:rsidRPr="006B1643" w:rsidRDefault="00E15E04" w:rsidP="00597428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E15E04" w:rsidRPr="006B1643" w:rsidRDefault="00E15E0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color w:val="000000"/>
        </w:rPr>
        <w:t>Ղեկավարվելով</w:t>
      </w:r>
      <w:r w:rsidRPr="006B1643">
        <w:rPr>
          <w:rFonts w:ascii="GHEA Grapalat" w:eastAsia="Calibri" w:hAnsi="GHEA Grapalat" w:cs="Calibri"/>
          <w:color w:val="000000"/>
        </w:rPr>
        <w:t xml:space="preserve"> «Նորմատիվ իրավական ակտերի մասին» օրենքի 33-րդ և 34-րդ հոդված</w:t>
      </w:r>
      <w:r w:rsidR="00597428">
        <w:rPr>
          <w:rFonts w:ascii="GHEA Grapalat" w:eastAsia="Calibri" w:hAnsi="GHEA Grapalat" w:cs="Calibri"/>
          <w:color w:val="000000"/>
        </w:rPr>
        <w:t>ներով</w:t>
      </w:r>
      <w:r w:rsidRPr="006B1643">
        <w:rPr>
          <w:rFonts w:ascii="GHEA Grapalat" w:eastAsia="Calibri" w:hAnsi="GHEA Grapalat" w:cs="Calibri"/>
          <w:color w:val="000000"/>
        </w:rPr>
        <w:t>՝ Հայաստանի Հանրապետության կառավարությունը</w:t>
      </w:r>
      <w:r>
        <w:rPr>
          <w:rFonts w:ascii="GHEA Grapalat" w:eastAsia="Calibri" w:hAnsi="GHEA Grapalat" w:cs="Calibri"/>
          <w:color w:val="000000"/>
        </w:rPr>
        <w:t xml:space="preserve"> </w:t>
      </w:r>
      <w:r w:rsidRPr="00E15E04">
        <w:rPr>
          <w:rFonts w:ascii="GHEA Grapalat" w:eastAsia="Calibri" w:hAnsi="GHEA Grapalat" w:cs="Calibri"/>
          <w:b/>
          <w:i/>
          <w:iCs/>
        </w:rPr>
        <w:t>որոշում է</w:t>
      </w:r>
      <w:r w:rsidRPr="006B1643">
        <w:rPr>
          <w:rFonts w:ascii="GHEA Grapalat" w:eastAsia="Calibri" w:hAnsi="GHEA Grapalat" w:cs="Calibri"/>
          <w:i/>
          <w:iCs/>
        </w:rPr>
        <w:t>.</w:t>
      </w:r>
    </w:p>
    <w:p w:rsidR="00E15E04" w:rsidRDefault="00E15E0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  <w:color w:val="000000"/>
        </w:rPr>
      </w:pPr>
      <w:r w:rsidRPr="006B1643">
        <w:rPr>
          <w:rFonts w:ascii="GHEA Grapalat" w:eastAsia="Calibri" w:hAnsi="GHEA Grapalat" w:cs="Calibri"/>
          <w:color w:val="000000"/>
        </w:rPr>
        <w:t>1. Հայաստանի Հանրապետության կառավարության 2011 թվականի մայիսի 5-ի «Պետական կենսաթոշակների մասին» Հայաստանի Հանրապետության օրենքի կիրարկումն ապահովելու մասին» N 665-Ն որոշման</w:t>
      </w:r>
      <w:r w:rsidR="000C7470">
        <w:rPr>
          <w:rFonts w:ascii="GHEA Grapalat" w:eastAsia="Calibri" w:hAnsi="GHEA Grapalat" w:cs="Calibri"/>
          <w:color w:val="000000"/>
        </w:rPr>
        <w:t xml:space="preserve"> (այսուհետ նաև՝ Որոշում)</w:t>
      </w:r>
      <w:r w:rsidR="00517424" w:rsidRPr="00517424">
        <w:rPr>
          <w:rFonts w:ascii="Arial" w:eastAsia="Calibri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517424" w:rsidRPr="00517424">
        <w:rPr>
          <w:rFonts w:ascii="GHEA Grapalat" w:eastAsia="Calibri" w:hAnsi="GHEA Grapalat" w:cs="Calibri"/>
          <w:color w:val="000000"/>
        </w:rPr>
        <w:t>մեջ կատարել հետևյալ լրացումները և փոփոխությունները</w:t>
      </w:r>
      <w:r w:rsidR="00517424">
        <w:rPr>
          <w:rFonts w:ascii="GHEA Grapalat" w:eastAsia="Calibri" w:hAnsi="GHEA Grapalat" w:cs="Calibri"/>
          <w:color w:val="000000"/>
        </w:rPr>
        <w:t>.</w:t>
      </w:r>
    </w:p>
    <w:p w:rsidR="00517424" w:rsidRDefault="00E15E0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color w:val="000000"/>
        </w:rPr>
        <w:t>1</w:t>
      </w:r>
      <w:r w:rsidRPr="00E15E04">
        <w:rPr>
          <w:rFonts w:ascii="GHEA Grapalat" w:eastAsia="Calibri" w:hAnsi="GHEA Grapalat" w:cs="Calibri"/>
          <w:color w:val="000000"/>
        </w:rPr>
        <w:t>)</w:t>
      </w:r>
      <w:r w:rsidR="00517424">
        <w:rPr>
          <w:rFonts w:ascii="GHEA Grapalat" w:eastAsia="Calibri" w:hAnsi="GHEA Grapalat" w:cs="Calibri"/>
          <w:color w:val="000000"/>
        </w:rPr>
        <w:t xml:space="preserve"> Որոշման 1-ին կետը՝</w:t>
      </w:r>
    </w:p>
    <w:p w:rsidR="00517424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color w:val="000000"/>
        </w:rPr>
        <w:t>ա. լրացնել հետևյալ խմբագրությամբ 3.1-րդ ենթակետով.</w:t>
      </w:r>
    </w:p>
    <w:p w:rsidR="00517424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</w:rPr>
      </w:pPr>
      <w:r w:rsidRPr="00455F2A">
        <w:rPr>
          <w:rFonts w:ascii="GHEA Grapalat" w:eastAsia="Calibri" w:hAnsi="GHEA Grapalat" w:cs="Calibri"/>
        </w:rPr>
        <w:t>«</w:t>
      </w:r>
      <w:r w:rsidRPr="00455F2A">
        <w:rPr>
          <w:rFonts w:ascii="GHEA Grapalat" w:hAnsi="GHEA Grapalat" w:cs="Arial"/>
        </w:rPr>
        <w:t>3.1) սույն որոշմամբ հաստատված կանոններով պրոբացիայի ծառայողների զինվորական կենսաթոշակները, իսկ այդ անձանց մահվան դեպքում նրանց ընտանիքների անդամների կերակրողին կորցնելու դեպքում զինվորական կենսաթոշակները նշանակում ու վճարումն ապահովում է Աշխատանքի և սոցիալական հարցերի նախարարության միասնական սոցիալական ծառայությունը՝ իր կենսաթոշակ նշանակող ստորաբաժանման միջոցով.</w:t>
      </w:r>
      <w:r w:rsidRPr="00455F2A">
        <w:rPr>
          <w:rFonts w:ascii="GHEA Grapalat" w:eastAsia="Calibri" w:hAnsi="GHEA Grapalat" w:cs="Calibri"/>
        </w:rPr>
        <w:t>»,</w:t>
      </w:r>
    </w:p>
    <w:p w:rsidR="00E15E04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բ.</w:t>
      </w:r>
      <w:r w:rsidR="00E15E04" w:rsidRPr="00455F2A">
        <w:rPr>
          <w:rFonts w:ascii="GHEA Grapalat" w:eastAsia="Calibri" w:hAnsi="GHEA Grapalat" w:cs="Calibri"/>
        </w:rPr>
        <w:t xml:space="preserve"> 4.1-րդ կետում «</w:t>
      </w:r>
      <w:r w:rsidR="00F52706" w:rsidRPr="00455F2A">
        <w:rPr>
          <w:rFonts w:ascii="GHEA Grapalat" w:eastAsia="Calibri" w:hAnsi="GHEA Grapalat" w:cs="Calibri"/>
        </w:rPr>
        <w:t>վարչություն</w:t>
      </w:r>
      <w:r w:rsidRPr="00455F2A">
        <w:rPr>
          <w:rFonts w:ascii="GHEA Grapalat" w:eastAsia="Calibri" w:hAnsi="GHEA Grapalat" w:cs="Calibri"/>
        </w:rPr>
        <w:t>ը</w:t>
      </w:r>
      <w:r w:rsidR="00E15E04" w:rsidRPr="00455F2A">
        <w:rPr>
          <w:rFonts w:ascii="GHEA Grapalat" w:eastAsia="Calibri" w:hAnsi="GHEA Grapalat" w:cs="Calibri"/>
        </w:rPr>
        <w:t>» բառը</w:t>
      </w:r>
      <w:r w:rsidR="0062332C" w:rsidRPr="00455F2A">
        <w:rPr>
          <w:rFonts w:ascii="GHEA Grapalat" w:eastAsia="Calibri" w:hAnsi="GHEA Grapalat" w:cs="Calibri"/>
        </w:rPr>
        <w:t xml:space="preserve"> </w:t>
      </w:r>
      <w:r w:rsidR="00E15E04" w:rsidRPr="00455F2A">
        <w:rPr>
          <w:rFonts w:ascii="GHEA Grapalat" w:eastAsia="Calibri" w:hAnsi="GHEA Grapalat" w:cs="Calibri"/>
        </w:rPr>
        <w:t>փոխարինել «ծառայո</w:t>
      </w:r>
      <w:r w:rsidR="00F52706" w:rsidRPr="00455F2A">
        <w:rPr>
          <w:rFonts w:ascii="GHEA Grapalat" w:eastAsia="Calibri" w:hAnsi="GHEA Grapalat" w:cs="Calibri"/>
        </w:rPr>
        <w:t>ւթյու</w:t>
      </w:r>
      <w:r w:rsidR="00E15E04" w:rsidRPr="00455F2A">
        <w:rPr>
          <w:rFonts w:ascii="GHEA Grapalat" w:eastAsia="Calibri" w:hAnsi="GHEA Grapalat" w:cs="Calibri"/>
        </w:rPr>
        <w:t>ն</w:t>
      </w:r>
      <w:r w:rsidRPr="00455F2A">
        <w:rPr>
          <w:rFonts w:ascii="GHEA Grapalat" w:eastAsia="Calibri" w:hAnsi="GHEA Grapalat" w:cs="Calibri"/>
        </w:rPr>
        <w:t>ը</w:t>
      </w:r>
      <w:r w:rsidR="00E15E04" w:rsidRPr="00455F2A">
        <w:rPr>
          <w:rFonts w:ascii="GHEA Grapalat" w:eastAsia="Calibri" w:hAnsi="GHEA Grapalat" w:cs="Calibri"/>
        </w:rPr>
        <w:t xml:space="preserve">» </w:t>
      </w:r>
      <w:r w:rsidR="00F52706" w:rsidRPr="00455F2A">
        <w:rPr>
          <w:rFonts w:ascii="GHEA Grapalat" w:eastAsia="Calibri" w:hAnsi="GHEA Grapalat" w:cs="Calibri"/>
        </w:rPr>
        <w:t>բառով</w:t>
      </w:r>
      <w:r w:rsidRPr="00455F2A">
        <w:rPr>
          <w:rFonts w:ascii="GHEA Grapalat" w:eastAsia="Calibri" w:hAnsi="GHEA Grapalat" w:cs="Calibri"/>
        </w:rPr>
        <w:t>,</w:t>
      </w:r>
    </w:p>
    <w:p w:rsidR="00E15E04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գ.</w:t>
      </w:r>
      <w:r w:rsidR="00E15E04" w:rsidRPr="00455F2A">
        <w:rPr>
          <w:rFonts w:ascii="GHEA Grapalat" w:eastAsia="Calibri" w:hAnsi="GHEA Grapalat" w:cs="Calibri"/>
        </w:rPr>
        <w:t xml:space="preserve"> 6-րդ կետում «քրեակատարողական ծառայության,» բառերից և կետադրական նշանից հետո լրացնել «պրոբացիայի ծառայության,» բառեր</w:t>
      </w:r>
      <w:r w:rsidRPr="00455F2A">
        <w:rPr>
          <w:rFonts w:ascii="GHEA Grapalat" w:eastAsia="Calibri" w:hAnsi="GHEA Grapalat" w:cs="Calibri"/>
        </w:rPr>
        <w:t>ը</w:t>
      </w:r>
      <w:r w:rsidR="00E15E04" w:rsidRPr="00455F2A">
        <w:rPr>
          <w:rFonts w:ascii="GHEA Grapalat" w:eastAsia="Calibri" w:hAnsi="GHEA Grapalat" w:cs="Calibri"/>
        </w:rPr>
        <w:t xml:space="preserve"> և կետադրական նշան</w:t>
      </w:r>
      <w:r w:rsidRPr="00455F2A">
        <w:rPr>
          <w:rFonts w:ascii="GHEA Grapalat" w:eastAsia="Calibri" w:hAnsi="GHEA Grapalat" w:cs="Calibri"/>
        </w:rPr>
        <w:t>ը</w:t>
      </w:r>
      <w:r w:rsidR="00E15E04" w:rsidRPr="00455F2A">
        <w:rPr>
          <w:rFonts w:ascii="GHEA Grapalat" w:eastAsia="Calibri" w:hAnsi="GHEA Grapalat" w:cs="Calibri"/>
        </w:rPr>
        <w:t>.</w:t>
      </w:r>
    </w:p>
    <w:p w:rsidR="000C7470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2</w:t>
      </w:r>
      <w:r w:rsidR="00E15E04" w:rsidRPr="00455F2A">
        <w:rPr>
          <w:rFonts w:ascii="GHEA Grapalat" w:eastAsia="Calibri" w:hAnsi="GHEA Grapalat" w:cs="Calibri"/>
        </w:rPr>
        <w:t xml:space="preserve">) </w:t>
      </w:r>
      <w:r w:rsidRPr="00455F2A">
        <w:rPr>
          <w:rFonts w:ascii="GHEA Grapalat" w:eastAsia="Calibri" w:hAnsi="GHEA Grapalat" w:cs="Calibri"/>
        </w:rPr>
        <w:t>Որոշումը լրացնել</w:t>
      </w:r>
      <w:r w:rsidR="000C7470" w:rsidRPr="00455F2A">
        <w:rPr>
          <w:rFonts w:ascii="GHEA Grapalat" w:eastAsia="Calibri" w:hAnsi="GHEA Grapalat" w:cs="Calibri"/>
        </w:rPr>
        <w:t xml:space="preserve"> հետևյալ բովանդակությամբ</w:t>
      </w:r>
      <w:r w:rsidRPr="00455F2A">
        <w:rPr>
          <w:rFonts w:ascii="GHEA Grapalat" w:eastAsia="Calibri" w:hAnsi="GHEA Grapalat" w:cs="Calibri"/>
        </w:rPr>
        <w:t xml:space="preserve"> 2.3-րդ կետով</w:t>
      </w:r>
      <w:r w:rsidR="000C7470" w:rsidRPr="00455F2A">
        <w:rPr>
          <w:rFonts w:ascii="GHEA Grapalat" w:eastAsia="Calibri" w:hAnsi="GHEA Grapalat" w:cs="Calibri"/>
        </w:rPr>
        <w:t>՝</w:t>
      </w:r>
    </w:p>
    <w:p w:rsidR="00E15E04" w:rsidRPr="00455F2A" w:rsidRDefault="000C7470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«</w:t>
      </w:r>
      <w:r w:rsidR="00517424" w:rsidRPr="00455F2A">
        <w:rPr>
          <w:rFonts w:ascii="GHEA Grapalat" w:hAnsi="GHEA Grapalat" w:cs="Arial"/>
        </w:rPr>
        <w:t xml:space="preserve">2.3. Հայաստանի Հանրապետության արդարադատության նախարարին՝ մինչև 2026 թվականի մարտի 1-ը Հայաստանի Հանրապետության աշխատանքի և սոցիալական </w:t>
      </w:r>
      <w:r w:rsidR="00517424" w:rsidRPr="00455F2A">
        <w:rPr>
          <w:rFonts w:ascii="GHEA Grapalat" w:hAnsi="GHEA Grapalat" w:cs="Arial"/>
        </w:rPr>
        <w:lastRenderedPageBreak/>
        <w:t>հարցերի նախարարության միասնական սոցիալական ծառայությանը փոխանցել Պրոբացիայի ծառայության համակարգի կենսաթոշակառուների կենսաթոշակի գործերը:</w:t>
      </w:r>
      <w:r w:rsidRPr="00455F2A">
        <w:rPr>
          <w:rFonts w:ascii="GHEA Grapalat" w:eastAsia="Calibri" w:hAnsi="GHEA Grapalat" w:cs="Calibri"/>
        </w:rPr>
        <w:t>»</w:t>
      </w:r>
      <w:r w:rsidR="00517424" w:rsidRPr="00455F2A">
        <w:rPr>
          <w:rFonts w:ascii="GHEA Grapalat" w:eastAsia="Calibri" w:hAnsi="GHEA Grapalat" w:cs="Calibri"/>
        </w:rPr>
        <w:t>:</w:t>
      </w:r>
      <w:r w:rsidR="00E15E04" w:rsidRPr="00455F2A">
        <w:rPr>
          <w:rFonts w:ascii="GHEA Grapalat" w:eastAsia="Calibri" w:hAnsi="GHEA Grapalat" w:cs="Calibri"/>
        </w:rPr>
        <w:t xml:space="preserve"> </w:t>
      </w:r>
    </w:p>
    <w:p w:rsidR="00517424" w:rsidRPr="00455F2A" w:rsidRDefault="000C7470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 xml:space="preserve">2. Որոշմամբ հաստատված </w:t>
      </w:r>
      <w:r w:rsidR="00517424" w:rsidRPr="00455F2A">
        <w:rPr>
          <w:rFonts w:ascii="GHEA Grapalat" w:eastAsia="Calibri" w:hAnsi="GHEA Grapalat" w:cs="Calibri"/>
        </w:rPr>
        <w:t>Հավելված N 1-ում՝</w:t>
      </w:r>
    </w:p>
    <w:p w:rsidR="00517424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1) 5.1-րդ կետում</w:t>
      </w:r>
      <w:r w:rsidR="00DA04AB" w:rsidRPr="00455F2A">
        <w:rPr>
          <w:rFonts w:ascii="GHEA Grapalat" w:eastAsia="Calibri" w:hAnsi="GHEA Grapalat" w:cs="Calibri"/>
        </w:rPr>
        <w:t xml:space="preserve"> երկրորդ </w:t>
      </w:r>
      <w:r w:rsidRPr="00455F2A">
        <w:rPr>
          <w:rFonts w:ascii="GHEA Grapalat" w:eastAsia="Calibri" w:hAnsi="GHEA Grapalat" w:cs="Calibri"/>
        </w:rPr>
        <w:t>«վարչության» բառը փոխարինել «ծառայության» բառով.</w:t>
      </w:r>
    </w:p>
    <w:p w:rsidR="00517424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2) 47-րդ կետում «քրեակատարողական ծառայողի,» բառերից և կետադրական նշանից հետո լրացնել «պրոբացիայի ծառայողի,» բառերը և կետադրական նշանը:</w:t>
      </w:r>
    </w:p>
    <w:p w:rsidR="00517424" w:rsidRPr="00455F2A" w:rsidRDefault="00517424" w:rsidP="0051742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3. Որոշմամբ հաստատված Հավելված N 3-ում՝</w:t>
      </w:r>
    </w:p>
    <w:p w:rsidR="00517424" w:rsidRPr="00455F2A" w:rsidRDefault="00517424" w:rsidP="0051742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1) 2-րդ կետի 2-րդ ենթակետում «քրեակատարողական» բառից առաջ լրացնել «պրոբացիայի ծառայող,» բառերը և կետադրական նշանը.</w:t>
      </w:r>
    </w:p>
    <w:p w:rsidR="00517424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2) 4-րդ կետի 1-ին ենթակետում «քրեակատարողական ծառայողի,» բառերից և կետադրական նշանից հետո լրացնել «պրոբացիայի ծառայողի» բառերը:</w:t>
      </w:r>
    </w:p>
    <w:p w:rsidR="00517424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 xml:space="preserve">4. Որոշմամբ հաստատված </w:t>
      </w:r>
      <w:r w:rsidR="000C7470" w:rsidRPr="00455F2A">
        <w:rPr>
          <w:rFonts w:ascii="GHEA Grapalat" w:eastAsia="Calibri" w:hAnsi="GHEA Grapalat" w:cs="Calibri"/>
        </w:rPr>
        <w:t>Հավելված N 10-</w:t>
      </w:r>
      <w:r w:rsidRPr="00455F2A">
        <w:rPr>
          <w:rFonts w:ascii="GHEA Grapalat" w:eastAsia="Calibri" w:hAnsi="GHEA Grapalat" w:cs="Calibri"/>
        </w:rPr>
        <w:t>ում՝</w:t>
      </w:r>
    </w:p>
    <w:p w:rsidR="000C7470" w:rsidRPr="00455F2A" w:rsidRDefault="00517424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>1)</w:t>
      </w:r>
      <w:r w:rsidR="000C7470" w:rsidRPr="00455F2A">
        <w:rPr>
          <w:rFonts w:ascii="GHEA Grapalat" w:eastAsia="Calibri" w:hAnsi="GHEA Grapalat" w:cs="Calibri"/>
        </w:rPr>
        <w:t xml:space="preserve"> 19-րդ կետի 2-րդ ենթակետը</w:t>
      </w:r>
      <w:r w:rsidR="0062332C" w:rsidRPr="00455F2A">
        <w:rPr>
          <w:rFonts w:ascii="GHEA Grapalat" w:eastAsia="Calibri" w:hAnsi="GHEA Grapalat" w:cs="Calibri"/>
        </w:rPr>
        <w:t xml:space="preserve"> շարադրել հետևյալ խմբագրությամբ՝</w:t>
      </w:r>
    </w:p>
    <w:p w:rsidR="0062332C" w:rsidRPr="00455F2A" w:rsidRDefault="0062332C" w:rsidP="005974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 w:cs="Calibri"/>
        </w:rPr>
      </w:pPr>
      <w:r w:rsidRPr="00455F2A">
        <w:rPr>
          <w:rFonts w:ascii="GHEA Grapalat" w:eastAsia="Calibri" w:hAnsi="GHEA Grapalat" w:cs="Calibri"/>
        </w:rPr>
        <w:t xml:space="preserve">«2) զորացրման հրամանի քաղվածքը, իսկ պրոբացիայի այն ծառայողը, որն այդ պաշտոնին է նշանակվել Արդարադատության նախարարության քրեակատարողական վարչության այլընտրանքային պատիժների կատարման բաժնի պետական ծառայողի </w:t>
      </w:r>
      <w:r w:rsidR="00D46582" w:rsidRPr="00455F2A">
        <w:rPr>
          <w:rFonts w:ascii="GHEA Grapalat" w:eastAsia="Calibri" w:hAnsi="GHEA Grapalat" w:cs="Calibri"/>
        </w:rPr>
        <w:t>պաշտոնից,</w:t>
      </w:r>
      <w:r w:rsidRPr="00455F2A">
        <w:rPr>
          <w:rFonts w:ascii="GHEA Grapalat" w:eastAsia="Calibri" w:hAnsi="GHEA Grapalat" w:cs="Calibri"/>
        </w:rPr>
        <w:t xml:space="preserve"> այդ պաշտոնից ազատվելու և պրոբացիայի ծառայողի պաշտոնում նշանակվելու մասին հրամանների քաղվածքները, եթե աշխատանքային գրքույկում առկա չեն այդ մասին համապատասխան գրառումները.»</w:t>
      </w:r>
      <w:r w:rsidR="00517424" w:rsidRPr="00455F2A">
        <w:rPr>
          <w:rFonts w:ascii="GHEA Grapalat" w:eastAsia="Calibri" w:hAnsi="GHEA Grapalat" w:cs="Calibri"/>
        </w:rPr>
        <w:t>:</w:t>
      </w:r>
      <w:r w:rsidR="00F52706" w:rsidRPr="00455F2A">
        <w:rPr>
          <w:rFonts w:ascii="GHEA Grapalat" w:eastAsia="Calibri" w:hAnsi="GHEA Grapalat" w:cs="Calibri"/>
        </w:rPr>
        <w:t xml:space="preserve"> </w:t>
      </w:r>
    </w:p>
    <w:p w:rsidR="00E15E04" w:rsidRPr="00455F2A" w:rsidRDefault="00517424" w:rsidP="0059742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455F2A">
        <w:rPr>
          <w:rFonts w:ascii="GHEA Grapalat" w:hAnsi="GHEA Grapalat"/>
          <w:sz w:val="24"/>
          <w:szCs w:val="24"/>
        </w:rPr>
        <w:t>5</w:t>
      </w:r>
      <w:r w:rsidR="00E15E04" w:rsidRPr="00455F2A">
        <w:rPr>
          <w:rFonts w:ascii="GHEA Grapalat" w:hAnsi="GHEA Grapalat"/>
          <w:sz w:val="24"/>
          <w:szCs w:val="24"/>
        </w:rPr>
        <w:t xml:space="preserve">. </w:t>
      </w:r>
      <w:r w:rsidR="00E15E04" w:rsidRPr="00455F2A">
        <w:rPr>
          <w:rFonts w:ascii="GHEA Grapalat" w:hAnsi="GHEA Grapalat"/>
          <w:sz w:val="24"/>
          <w:szCs w:val="24"/>
          <w:shd w:val="clear" w:color="auto" w:fill="FFFFFF"/>
        </w:rPr>
        <w:t xml:space="preserve">Սույն որոշումն ուժի մեջ է մտնում </w:t>
      </w:r>
      <w:r w:rsidR="001049C7" w:rsidRPr="00455F2A">
        <w:rPr>
          <w:rFonts w:ascii="GHEA Grapalat" w:hAnsi="GHEA Grapalat"/>
          <w:sz w:val="24"/>
          <w:szCs w:val="24"/>
          <w:shd w:val="clear" w:color="auto" w:fill="FFFFFF"/>
        </w:rPr>
        <w:t xml:space="preserve">պաշտոնական </w:t>
      </w:r>
      <w:r w:rsidR="00E15E04" w:rsidRPr="00455F2A">
        <w:rPr>
          <w:rFonts w:ascii="GHEA Grapalat" w:hAnsi="GHEA Grapalat"/>
          <w:sz w:val="24"/>
          <w:szCs w:val="24"/>
          <w:shd w:val="clear" w:color="auto" w:fill="FFFFFF"/>
        </w:rPr>
        <w:t xml:space="preserve">հրապարակմանը հաջորդող </w:t>
      </w:r>
      <w:r w:rsidR="001049C7" w:rsidRPr="00455F2A">
        <w:rPr>
          <w:rFonts w:ascii="GHEA Grapalat" w:hAnsi="GHEA Grapalat"/>
          <w:sz w:val="24"/>
          <w:szCs w:val="24"/>
          <w:shd w:val="clear" w:color="auto" w:fill="FFFFFF"/>
        </w:rPr>
        <w:t>տասներորդ օրը</w:t>
      </w:r>
      <w:r w:rsidR="00E15E04" w:rsidRPr="00455F2A">
        <w:rPr>
          <w:rFonts w:ascii="GHEA Grapalat" w:hAnsi="GHEA Grapalat"/>
          <w:sz w:val="24"/>
          <w:szCs w:val="24"/>
          <w:shd w:val="clear" w:color="auto" w:fill="FFFFFF"/>
        </w:rPr>
        <w:t>։</w:t>
      </w:r>
    </w:p>
    <w:p w:rsidR="00E15E04" w:rsidRPr="00FC1079" w:rsidRDefault="00E15E04" w:rsidP="00597428">
      <w:p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1"/>
        <w:gridCol w:w="5743"/>
      </w:tblGrid>
      <w:tr w:rsidR="00E15E04" w:rsidRPr="00FC1079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5E04" w:rsidRPr="00FC1079" w:rsidRDefault="00E15E04" w:rsidP="00597428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C1079">
              <w:rPr>
                <w:rFonts w:ascii="GHEA Grapalat" w:hAnsi="GHEA Grapalat"/>
                <w:b/>
                <w:bCs/>
                <w:caps/>
                <w:color w:val="000000"/>
                <w:sz w:val="24"/>
                <w:szCs w:val="24"/>
              </w:rPr>
              <w:t>ՀԱՅԱՍՏԱՆԻ ՀԱՆՐԱՊԵՏՈՒԹՅԱՆ ՎԱՐՉԱՊԵՏ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5E04" w:rsidRPr="00FC1079" w:rsidRDefault="00E15E04" w:rsidP="00597428">
            <w:pPr>
              <w:spacing w:before="100" w:beforeAutospacing="1" w:after="0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C10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Ն. ՓԱՇԻՆ</w:t>
            </w:r>
            <w:r w:rsidRPr="00FC1079">
              <w:rPr>
                <w:rFonts w:ascii="GHEA Grapalat" w:hAnsi="GHEA Grapalat"/>
                <w:b/>
                <w:bCs/>
                <w:caps/>
                <w:color w:val="000000"/>
                <w:sz w:val="24"/>
                <w:szCs w:val="24"/>
              </w:rPr>
              <w:t>ՅԱՆ</w:t>
            </w:r>
          </w:p>
        </w:tc>
      </w:tr>
    </w:tbl>
    <w:p w:rsidR="00E15E04" w:rsidRPr="00FC1079" w:rsidRDefault="00E15E04" w:rsidP="00597428">
      <w:pPr>
        <w:spacing w:after="0"/>
        <w:rPr>
          <w:rFonts w:ascii="GHEA Grapalat" w:hAnsi="GHEA Grapalat"/>
          <w:szCs w:val="24"/>
        </w:rPr>
      </w:pPr>
    </w:p>
    <w:p w:rsidR="00726238" w:rsidRDefault="00726238" w:rsidP="00597428">
      <w:pPr>
        <w:spacing w:after="0"/>
      </w:pPr>
    </w:p>
    <w:sectPr w:rsidR="00726238" w:rsidSect="003E7047">
      <w:headerReference w:type="default" r:id="rId6"/>
      <w:footerReference w:type="default" r:id="rId7"/>
      <w:pgSz w:w="11907" w:h="16839" w:code="9"/>
      <w:pgMar w:top="851" w:right="567" w:bottom="567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C1" w:rsidRDefault="00CB65C1" w:rsidP="00E15E04">
      <w:pPr>
        <w:spacing w:after="0" w:line="240" w:lineRule="auto"/>
      </w:pPr>
      <w:r>
        <w:separator/>
      </w:r>
    </w:p>
  </w:endnote>
  <w:endnote w:type="continuationSeparator" w:id="0">
    <w:p w:rsidR="00CB65C1" w:rsidRDefault="00CB65C1" w:rsidP="00E1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24" w:rsidRDefault="00E6310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EA593E">
      <w:rPr>
        <w:color w:val="000000"/>
      </w:rPr>
      <w:instrText>PAGE</w:instrText>
    </w:r>
    <w:r>
      <w:rPr>
        <w:color w:val="000000"/>
      </w:rPr>
      <w:fldChar w:fldCharType="separate"/>
    </w:r>
    <w:r w:rsidR="00455F2A">
      <w:rPr>
        <w:noProof/>
        <w:color w:val="000000"/>
      </w:rPr>
      <w:t>2</w:t>
    </w:r>
    <w:r>
      <w:rPr>
        <w:color w:val="000000"/>
      </w:rPr>
      <w:fldChar w:fldCharType="end"/>
    </w:r>
  </w:p>
  <w:p w:rsidR="00517424" w:rsidRDefault="00517424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C1" w:rsidRDefault="00CB65C1" w:rsidP="00E15E04">
      <w:pPr>
        <w:spacing w:after="0" w:line="240" w:lineRule="auto"/>
      </w:pPr>
      <w:r>
        <w:separator/>
      </w:r>
    </w:p>
  </w:footnote>
  <w:footnote w:type="continuationSeparator" w:id="0">
    <w:p w:rsidR="00CB65C1" w:rsidRDefault="00CB65C1" w:rsidP="00E1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24" w:rsidRPr="002D2766" w:rsidRDefault="00EA593E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GHEA Grapalat" w:hAnsi="GHEA Grapalat" w:cs="GHEA Grapalat"/>
        <w:b/>
        <w:color w:val="FF0000"/>
        <w:sz w:val="20"/>
        <w:szCs w:val="20"/>
      </w:rPr>
    </w:pPr>
    <w:r w:rsidRPr="002D2766">
      <w:rPr>
        <w:rFonts w:ascii="GHEA Grapalat" w:eastAsia="GHEA Grapalat" w:hAnsi="GHEA Grapalat" w:cs="GHEA Grapalat"/>
        <w:b/>
        <w:color w:val="000000"/>
        <w:sz w:val="20"/>
        <w:szCs w:val="20"/>
      </w:rPr>
      <w:t>ԱՐԴԱՐԱԴԱՏՈՒԹՅԱՆ</w:t>
    </w:r>
    <w:r w:rsidRPr="002D2766">
      <w:rPr>
        <w:b/>
        <w:noProof/>
        <w:sz w:val="20"/>
        <w:szCs w:val="20"/>
        <w:lang w:val="en-US" w:eastAsia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19050" t="0" r="0" b="0"/>
          <wp:wrapNone/>
          <wp:docPr id="14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7424" w:rsidRPr="002D2766" w:rsidRDefault="00EA593E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GHEA Grapalat" w:hAnsi="GHEA Grapalat" w:cs="GHEA Grapalat"/>
        <w:b/>
        <w:color w:val="000000"/>
        <w:sz w:val="20"/>
        <w:szCs w:val="20"/>
        <w:lang w:val="en-US"/>
      </w:rPr>
    </w:pPr>
    <w:r w:rsidRPr="002D2766">
      <w:rPr>
        <w:rFonts w:ascii="GHEA Grapalat" w:eastAsia="GHEA Grapalat" w:hAnsi="GHEA Grapalat" w:cs="GHEA Grapalat"/>
        <w:b/>
        <w:color w:val="000000"/>
        <w:sz w:val="20"/>
        <w:szCs w:val="20"/>
      </w:rPr>
      <w:t>ՆԱԽԱՐԱՐՈՒԹՅՈՒՆ</w:t>
    </w:r>
  </w:p>
  <w:p w:rsidR="00517424" w:rsidRPr="002D2766" w:rsidRDefault="00EA593E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jc w:val="right"/>
      <w:rPr>
        <w:rFonts w:ascii="Art" w:eastAsia="Art" w:hAnsi="Art" w:cs="Art"/>
        <w:b/>
        <w:color w:val="000000"/>
        <w:sz w:val="20"/>
        <w:szCs w:val="20"/>
        <w:lang w:val="en-US"/>
      </w:rPr>
    </w:pPr>
    <w:r w:rsidRPr="002D2766">
      <w:rPr>
        <w:rFonts w:ascii="GHEA Grapalat" w:eastAsia="GHEA Grapalat" w:hAnsi="GHEA Grapalat" w:cs="GHEA Grapalat"/>
        <w:b/>
        <w:color w:val="000000"/>
        <w:sz w:val="20"/>
        <w:szCs w:val="20"/>
      </w:rPr>
      <w:t>ՆԱԽԱԳԻԾ</w:t>
    </w:r>
  </w:p>
  <w:p w:rsidR="00517424" w:rsidRPr="00E15E04" w:rsidRDefault="00517424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Art" w:hAnsi="Art" w:cs="Art"/>
        <w:b/>
        <w:color w:val="000000"/>
        <w:sz w:val="18"/>
        <w:szCs w:val="1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15E04"/>
    <w:rsid w:val="000C7470"/>
    <w:rsid w:val="001049C7"/>
    <w:rsid w:val="002A3E01"/>
    <w:rsid w:val="002D0FA5"/>
    <w:rsid w:val="003E7047"/>
    <w:rsid w:val="00455F2A"/>
    <w:rsid w:val="00517424"/>
    <w:rsid w:val="00597428"/>
    <w:rsid w:val="00597F3A"/>
    <w:rsid w:val="0062332C"/>
    <w:rsid w:val="006B3FBC"/>
    <w:rsid w:val="00726238"/>
    <w:rsid w:val="009730C5"/>
    <w:rsid w:val="00CB65C1"/>
    <w:rsid w:val="00D46582"/>
    <w:rsid w:val="00DA04AB"/>
    <w:rsid w:val="00E15E04"/>
    <w:rsid w:val="00E63108"/>
    <w:rsid w:val="00E93378"/>
    <w:rsid w:val="00EA593E"/>
    <w:rsid w:val="00F52706"/>
    <w:rsid w:val="00F96D9B"/>
    <w:rsid w:val="00FD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04"/>
    <w:rPr>
      <w:rFonts w:ascii="Calibri" w:eastAsia="Calibri" w:hAnsi="Calibri" w:cs="Calibri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E04"/>
    <w:rPr>
      <w:rFonts w:ascii="Calibri" w:eastAsia="Calibri" w:hAnsi="Calibri" w:cs="Calibri"/>
      <w:lang w:val="hy-AM" w:eastAsia="hy-AM"/>
    </w:rPr>
  </w:style>
  <w:style w:type="paragraph" w:styleId="Footer">
    <w:name w:val="footer"/>
    <w:basedOn w:val="Normal"/>
    <w:link w:val="FooterChar"/>
    <w:uiPriority w:val="99"/>
    <w:semiHidden/>
    <w:unhideWhenUsed/>
    <w:rsid w:val="00E1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E04"/>
    <w:rPr>
      <w:rFonts w:ascii="Calibri" w:eastAsia="Calibri" w:hAnsi="Calibri" w:cs="Calibri"/>
      <w:lang w:val="hy-AM" w:eastAsia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M-Baldryan</dc:creator>
  <cp:keywords/>
  <dc:description/>
  <cp:lastModifiedBy>M-Baldryan</cp:lastModifiedBy>
  <cp:revision>4</cp:revision>
  <cp:lastPrinted>2025-12-02T07:42:00Z</cp:lastPrinted>
  <dcterms:created xsi:type="dcterms:W3CDTF">2025-12-01T12:36:00Z</dcterms:created>
  <dcterms:modified xsi:type="dcterms:W3CDTF">2025-12-16T11:19:00Z</dcterms:modified>
</cp:coreProperties>
</file>