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41FE5" w14:textId="77777777" w:rsidR="00751E24" w:rsidRPr="00DD7A43" w:rsidRDefault="002B411A">
      <w:pPr>
        <w:tabs>
          <w:tab w:val="right" w:pos="9360"/>
        </w:tabs>
        <w:rPr>
          <w:rFonts w:ascii="GHEA Grapalat" w:hAnsi="GHEA Grapalat"/>
          <w:b/>
          <w:sz w:val="32"/>
          <w:szCs w:val="32"/>
          <w:lang w:val="hy-AM"/>
        </w:rPr>
      </w:pPr>
      <w:r w:rsidRPr="00DD7A43">
        <w:rPr>
          <w:rFonts w:ascii="GHEA Grapalat" w:hAnsi="GHEA Grapalat"/>
          <w:b/>
          <w:color w:val="FFFFFF" w:themeColor="background1"/>
          <w:sz w:val="32"/>
          <w:szCs w:val="32"/>
        </w:rPr>
        <w:t>600.0</w:t>
      </w:r>
      <w:r w:rsidRPr="00DD7A43">
        <w:rPr>
          <w:rFonts w:ascii="GHEA Grapalat" w:hAnsi="GHEA Grapalat"/>
          <w:b/>
          <w:color w:val="FFFFFF" w:themeColor="background1"/>
          <w:sz w:val="32"/>
          <w:szCs w:val="32"/>
          <w:lang w:val="hy-AM"/>
        </w:rPr>
        <w:t>359</w:t>
      </w:r>
      <w:r w:rsidRPr="00DD7A43">
        <w:rPr>
          <w:rFonts w:ascii="GHEA Grapalat" w:hAnsi="GHEA Grapalat"/>
          <w:b/>
          <w:color w:val="FFFFFF" w:themeColor="background1"/>
          <w:sz w:val="32"/>
          <w:szCs w:val="32"/>
        </w:rPr>
        <w:t>.</w:t>
      </w:r>
      <w:r w:rsidRPr="00DD7A43">
        <w:rPr>
          <w:rFonts w:ascii="GHEA Grapalat" w:hAnsi="GHEA Grapalat"/>
          <w:b/>
          <w:color w:val="FFFFFF" w:themeColor="background1"/>
          <w:sz w:val="32"/>
          <w:szCs w:val="32"/>
          <w:lang w:val="hy-AM"/>
        </w:rPr>
        <w:t>06</w:t>
      </w:r>
      <w:r w:rsidRPr="00DD7A43">
        <w:rPr>
          <w:rFonts w:ascii="GHEA Grapalat" w:hAnsi="GHEA Grapalat"/>
          <w:b/>
          <w:color w:val="FFFFFF" w:themeColor="background1"/>
          <w:sz w:val="32"/>
          <w:szCs w:val="32"/>
        </w:rPr>
        <w:t>.</w:t>
      </w:r>
      <w:r w:rsidRPr="00DD7A43">
        <w:rPr>
          <w:rFonts w:ascii="GHEA Grapalat" w:hAnsi="GHEA Grapalat"/>
          <w:b/>
          <w:color w:val="FFFFFF" w:themeColor="background1"/>
          <w:sz w:val="32"/>
          <w:szCs w:val="32"/>
          <w:lang w:val="hy-AM"/>
        </w:rPr>
        <w:t>11</w:t>
      </w:r>
      <w:r w:rsidRPr="00DD7A43">
        <w:rPr>
          <w:rFonts w:ascii="GHEA Grapalat" w:hAnsi="GHEA Grapalat"/>
          <w:b/>
          <w:color w:val="FFFFFF" w:themeColor="background1"/>
          <w:sz w:val="32"/>
          <w:szCs w:val="32"/>
        </w:rPr>
        <w:t>.24</w:t>
      </w:r>
      <w:r w:rsidRPr="00DD7A43">
        <w:rPr>
          <w:rFonts w:ascii="GHEA Grapalat" w:hAnsi="GHEA Grapalat"/>
          <w:b/>
          <w:sz w:val="32"/>
          <w:szCs w:val="32"/>
        </w:rPr>
        <w:tab/>
      </w:r>
      <w:r w:rsidRPr="001A4F14">
        <w:rPr>
          <w:rFonts w:ascii="GHEA Grapalat" w:hAnsi="GHEA Grapalat"/>
          <w:b/>
          <w:sz w:val="28"/>
          <w:szCs w:val="28"/>
          <w:lang w:val="hy-AM"/>
        </w:rPr>
        <w:t>ՆԱԽԱԳԻԾ</w:t>
      </w:r>
    </w:p>
    <w:p w14:paraId="72B85A06" w14:textId="77777777" w:rsidR="00751E24" w:rsidRPr="00DD7A43" w:rsidRDefault="00F73944">
      <w:pPr>
        <w:pStyle w:val="600"/>
        <w:tabs>
          <w:tab w:val="left" w:pos="90"/>
          <w:tab w:val="left" w:pos="4820"/>
          <w:tab w:val="left" w:pos="9639"/>
        </w:tabs>
        <w:ind w:right="-540"/>
        <w:jc w:val="center"/>
        <w:rPr>
          <w:rFonts w:ascii="GHEA Grapalat" w:hAnsi="GHEA Grapalat"/>
          <w:sz w:val="24"/>
          <w:szCs w:val="24"/>
          <w:lang w:val="hy-AM" w:eastAsia="en-US"/>
        </w:rPr>
      </w:pPr>
      <w:r>
        <w:rPr>
          <w:rFonts w:ascii="GHEA Grapalat" w:hAnsi="GHEA Grapalat"/>
          <w:sz w:val="24"/>
          <w:szCs w:val="24"/>
          <w:lang w:eastAsia="en-US"/>
        </w:rPr>
        <w:object w:dxaOrig="1440" w:dyaOrig="1440" w14:anchorId="26B8C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mso-wrap-distance-left:9pt;mso-wrap-distance-right:9pt;mso-width-relative:page;mso-height-relative:page"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27048172" r:id="rId10"/>
        </w:object>
      </w:r>
    </w:p>
    <w:p w14:paraId="25627D1C" w14:textId="77777777" w:rsidR="00751E24" w:rsidRPr="00DD7A43" w:rsidRDefault="00751E24">
      <w:pPr>
        <w:pStyle w:val="600"/>
        <w:tabs>
          <w:tab w:val="left" w:pos="90"/>
          <w:tab w:val="left" w:pos="9639"/>
        </w:tabs>
        <w:ind w:right="-540"/>
        <w:jc w:val="center"/>
        <w:rPr>
          <w:rFonts w:ascii="GHEA Grapalat" w:hAnsi="GHEA Grapalat"/>
          <w:sz w:val="24"/>
          <w:szCs w:val="24"/>
          <w:lang w:val="hy-AM" w:eastAsia="en-US"/>
        </w:rPr>
      </w:pPr>
    </w:p>
    <w:p w14:paraId="4E66686C" w14:textId="77777777" w:rsidR="00751E24" w:rsidRPr="00DD7A43" w:rsidRDefault="00751E24">
      <w:pPr>
        <w:pStyle w:val="600"/>
        <w:tabs>
          <w:tab w:val="left" w:pos="90"/>
          <w:tab w:val="left" w:pos="9639"/>
        </w:tabs>
        <w:ind w:right="-540"/>
        <w:jc w:val="center"/>
        <w:rPr>
          <w:rFonts w:ascii="GHEA Grapalat" w:hAnsi="GHEA Grapalat"/>
          <w:sz w:val="24"/>
          <w:szCs w:val="24"/>
          <w:lang w:val="hy-AM" w:eastAsia="en-US"/>
        </w:rPr>
      </w:pPr>
    </w:p>
    <w:p w14:paraId="49C0DB7D" w14:textId="77777777" w:rsidR="00751E24" w:rsidRPr="00DD7A43" w:rsidRDefault="00751E24">
      <w:pPr>
        <w:pStyle w:val="600"/>
        <w:tabs>
          <w:tab w:val="left" w:pos="90"/>
          <w:tab w:val="left" w:pos="9639"/>
        </w:tabs>
        <w:ind w:right="-540"/>
        <w:jc w:val="center"/>
        <w:rPr>
          <w:rFonts w:ascii="GHEA Grapalat" w:hAnsi="GHEA Grapalat"/>
          <w:sz w:val="24"/>
          <w:szCs w:val="24"/>
          <w:lang w:val="hy-AM"/>
        </w:rPr>
      </w:pPr>
    </w:p>
    <w:p w14:paraId="06B1259A" w14:textId="65F3B0C3" w:rsidR="00751E24" w:rsidRDefault="00751E24" w:rsidP="001A4F14">
      <w:pPr>
        <w:pStyle w:val="voroshum"/>
        <w:tabs>
          <w:tab w:val="left" w:pos="90"/>
        </w:tabs>
        <w:spacing w:before="0"/>
        <w:ind w:right="-30"/>
        <w:rPr>
          <w:rFonts w:ascii="GHEA Grapalat" w:hAnsi="GHEA Grapalat"/>
          <w:sz w:val="24"/>
          <w:szCs w:val="24"/>
          <w:lang w:val="hy-AM"/>
        </w:rPr>
      </w:pPr>
    </w:p>
    <w:p w14:paraId="50D116FC" w14:textId="77777777" w:rsidR="001A4F14" w:rsidRPr="00DD7A43" w:rsidRDefault="001A4F14" w:rsidP="001A4F14">
      <w:pPr>
        <w:pStyle w:val="voroshum"/>
        <w:tabs>
          <w:tab w:val="left" w:pos="0"/>
        </w:tabs>
        <w:spacing w:before="0"/>
        <w:ind w:right="-30"/>
        <w:rPr>
          <w:rFonts w:ascii="GHEA Grapalat" w:hAnsi="GHEA Grapalat"/>
          <w:sz w:val="24"/>
          <w:szCs w:val="24"/>
          <w:lang w:val="hy-AM"/>
        </w:rPr>
      </w:pPr>
    </w:p>
    <w:p w14:paraId="54FC3A98" w14:textId="77777777" w:rsidR="00751E24" w:rsidRPr="00DD7A43" w:rsidRDefault="002B411A">
      <w:pPr>
        <w:pStyle w:val="voroshum"/>
        <w:tabs>
          <w:tab w:val="left" w:pos="90"/>
        </w:tabs>
        <w:spacing w:before="0"/>
        <w:ind w:right="-540"/>
        <w:rPr>
          <w:rFonts w:ascii="GHEA Grapalat" w:hAnsi="GHEA Grapalat"/>
          <w:lang w:val="hy-AM"/>
        </w:rPr>
      </w:pPr>
      <w:r w:rsidRPr="00DD7A43">
        <w:rPr>
          <w:rFonts w:ascii="GHEA Grapalat" w:hAnsi="GHEA Grapalat"/>
          <w:lang w:val="hy-AM"/>
        </w:rPr>
        <w:t>ՀԱՅԱՍՏԱՆԻ ՀԱՆՐԱՊԵՏՈՒԹՅԱՆ</w:t>
      </w:r>
      <w:r w:rsidRPr="00DD7A43">
        <w:rPr>
          <w:rFonts w:ascii="GHEA Grapalat" w:hAnsi="GHEA Grapalat"/>
          <w:lang w:val="hy-AM"/>
        </w:rPr>
        <w:br/>
        <w:t>ՀԱՆՐԱՅԻՆ ԾԱՌԱՅՈՒԹՅՈՒՆՆԵՐԸ ԿԱՐԳԱՎՈՐՈՂ ՀԱՆՁՆԱԺՈՂՈՎ</w:t>
      </w:r>
    </w:p>
    <w:p w14:paraId="6B60B527" w14:textId="77777777" w:rsidR="00751E24" w:rsidRPr="001A4F14" w:rsidRDefault="002B411A">
      <w:pPr>
        <w:pStyle w:val="voroshum2"/>
        <w:tabs>
          <w:tab w:val="left" w:pos="90"/>
        </w:tabs>
        <w:ind w:right="-540"/>
        <w:rPr>
          <w:rFonts w:ascii="GHEA Grapalat" w:hAnsi="GHEA Grapalat"/>
          <w:sz w:val="32"/>
          <w:szCs w:val="32"/>
          <w:lang w:val="hy-AM"/>
        </w:rPr>
      </w:pPr>
      <w:r w:rsidRPr="001A4F14">
        <w:rPr>
          <w:rFonts w:ascii="GHEA Grapalat" w:hAnsi="GHEA Grapalat"/>
          <w:sz w:val="32"/>
          <w:szCs w:val="32"/>
          <w:lang w:val="hy-AM"/>
        </w:rPr>
        <w:t>Ո Ր Ո Շ Ո Ւ Մ</w:t>
      </w:r>
    </w:p>
    <w:p w14:paraId="7812947F" w14:textId="77777777" w:rsidR="00751E24" w:rsidRPr="00DD7A43" w:rsidRDefault="00751E24">
      <w:pPr>
        <w:pStyle w:val="voroshum2"/>
        <w:tabs>
          <w:tab w:val="left" w:pos="90"/>
        </w:tabs>
        <w:spacing w:before="0"/>
        <w:ind w:right="-540"/>
        <w:rPr>
          <w:rFonts w:ascii="GHEA Grapalat" w:hAnsi="GHEA Grapalat"/>
          <w:sz w:val="18"/>
          <w:szCs w:val="18"/>
          <w:lang w:val="hy-AM"/>
        </w:rPr>
      </w:pPr>
    </w:p>
    <w:p w14:paraId="7BD7CBBC" w14:textId="10F534C8" w:rsidR="00751E24" w:rsidRPr="00DD7A43" w:rsidRDefault="002B411A">
      <w:pPr>
        <w:pStyle w:val="data"/>
        <w:tabs>
          <w:tab w:val="left" w:pos="90"/>
        </w:tabs>
        <w:spacing w:after="0" w:line="240" w:lineRule="auto"/>
        <w:ind w:right="-540"/>
        <w:rPr>
          <w:rFonts w:ascii="GHEA Grapalat" w:hAnsi="GHEA Grapalat"/>
          <w:lang w:val="hy-AM"/>
        </w:rPr>
      </w:pPr>
      <w:r w:rsidRPr="00DD7A43">
        <w:rPr>
          <w:rFonts w:ascii="GHEA Grapalat" w:hAnsi="GHEA Grapalat"/>
          <w:sz w:val="24"/>
          <w:szCs w:val="24"/>
          <w:lang w:val="hy-AM"/>
        </w:rPr>
        <w:t>-- ------------- 202</w:t>
      </w:r>
      <w:r w:rsidR="00426D48" w:rsidRPr="004C3D21">
        <w:rPr>
          <w:rFonts w:ascii="GHEA Grapalat" w:hAnsi="GHEA Grapalat"/>
          <w:sz w:val="24"/>
          <w:szCs w:val="24"/>
          <w:lang w:val="hy-AM"/>
        </w:rPr>
        <w:t>5</w:t>
      </w:r>
      <w:r w:rsidRPr="00DD7A43">
        <w:rPr>
          <w:rFonts w:ascii="GHEA Grapalat" w:hAnsi="GHEA Grapalat"/>
          <w:sz w:val="24"/>
          <w:szCs w:val="24"/>
          <w:lang w:val="hy-AM"/>
        </w:rPr>
        <w:t xml:space="preserve"> թվականի №----Ն</w:t>
      </w:r>
      <w:r w:rsidRPr="00DD7A43">
        <w:rPr>
          <w:rFonts w:ascii="GHEA Grapalat" w:hAnsi="GHEA Grapalat"/>
          <w:sz w:val="24"/>
          <w:szCs w:val="24"/>
          <w:lang w:val="hy-AM"/>
        </w:rPr>
        <w:br/>
      </w:r>
    </w:p>
    <w:p w14:paraId="20AFF864" w14:textId="77777777" w:rsidR="00751E24" w:rsidRPr="001A4F14" w:rsidRDefault="002B411A">
      <w:pPr>
        <w:pStyle w:val="Title"/>
        <w:tabs>
          <w:tab w:val="left" w:pos="90"/>
          <w:tab w:val="left" w:pos="6298"/>
        </w:tabs>
        <w:ind w:right="-540"/>
        <w:rPr>
          <w:rFonts w:ascii="GHEA Grapalat" w:hAnsi="GHEA Grapalat"/>
          <w:sz w:val="24"/>
          <w:szCs w:val="24"/>
          <w:lang w:val="hy-AM"/>
        </w:rPr>
      </w:pPr>
      <w:r w:rsidRPr="001A4F14">
        <w:rPr>
          <w:rFonts w:ascii="GHEA Grapalat" w:hAnsi="GHEA Grapalat"/>
          <w:sz w:val="24"/>
          <w:szCs w:val="24"/>
          <w:lang w:val="hy-AM"/>
        </w:rPr>
        <w:t>ՀԱՅԱՍՏԱՆԻ ՀԱՆՐԱՊԵՏՈՒԹՅԱՆ ՀԱՆՐԱՅԻՆ ԾԱՌԱՅՈՒԹՅՈՒՆՆԵՐԸ ԿԱՐԳԱՎՈՐՈՂ ՀԱՆՁՆԱԺՈՂՈՎԻ 2016 ԹՎԱԿԱՆԻ ՆՈՅԵՄԲԵՐԻ 30-Ի №378-Ն ՈՐՈՇՄԱՆ ՄԵՋ ՓՈՓՈԽՈՒԹՅՈՒՆՆԵՐ ԵՎ ԼՐԱՑՈՒՄՆԵՐ ԿԱՏԱՐԵԼՈՒ ՄԱՍԻՆ</w:t>
      </w:r>
    </w:p>
    <w:p w14:paraId="19D8C901" w14:textId="77777777" w:rsidR="00751E24" w:rsidRPr="00DD7A43" w:rsidRDefault="00751E24">
      <w:pPr>
        <w:tabs>
          <w:tab w:val="left" w:pos="90"/>
        </w:tabs>
        <w:spacing w:after="0" w:line="276" w:lineRule="auto"/>
        <w:ind w:right="-540" w:firstLine="450"/>
        <w:rPr>
          <w:rFonts w:ascii="GHEA Grapalat" w:hAnsi="GHEA Grapalat"/>
          <w:sz w:val="24"/>
          <w:szCs w:val="24"/>
          <w:lang w:val="hy-AM"/>
        </w:rPr>
      </w:pPr>
    </w:p>
    <w:p w14:paraId="2CA3F971" w14:textId="77777777" w:rsidR="00751E24" w:rsidRPr="00DD7A43" w:rsidRDefault="00751E24">
      <w:pPr>
        <w:tabs>
          <w:tab w:val="left" w:pos="90"/>
        </w:tabs>
        <w:spacing w:after="0" w:line="276" w:lineRule="auto"/>
        <w:ind w:right="-540" w:firstLine="450"/>
        <w:rPr>
          <w:rFonts w:ascii="GHEA Grapalat" w:hAnsi="GHEA Grapalat"/>
          <w:sz w:val="6"/>
          <w:szCs w:val="6"/>
          <w:lang w:val="hy-AM"/>
        </w:rPr>
      </w:pPr>
    </w:p>
    <w:p w14:paraId="29A521DE" w14:textId="77777777" w:rsidR="00751E24" w:rsidRPr="00DD7A43" w:rsidRDefault="002B411A" w:rsidP="001A4F14">
      <w:pPr>
        <w:tabs>
          <w:tab w:val="left" w:pos="90"/>
        </w:tabs>
        <w:spacing w:after="0" w:line="360" w:lineRule="auto"/>
        <w:ind w:right="-30" w:firstLine="450"/>
        <w:jc w:val="both"/>
        <w:rPr>
          <w:rStyle w:val="Emphasis"/>
          <w:rFonts w:ascii="GHEA Grapalat" w:hAnsi="GHEA Grapalat"/>
          <w:color w:val="000000"/>
          <w:sz w:val="24"/>
          <w:szCs w:val="24"/>
          <w:shd w:val="clear" w:color="auto" w:fill="FFFFFF"/>
          <w:lang w:val="hy-AM"/>
        </w:rPr>
      </w:pPr>
      <w:r w:rsidRPr="00DD7A43">
        <w:rPr>
          <w:rFonts w:ascii="GHEA Grapalat" w:hAnsi="GHEA Grapalat"/>
          <w:color w:val="000000"/>
          <w:sz w:val="24"/>
          <w:szCs w:val="24"/>
          <w:shd w:val="clear" w:color="auto" w:fill="FFFFFF"/>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DD7A43">
        <w:rPr>
          <w:rFonts w:ascii="Calibri" w:hAnsi="Calibri" w:cs="Calibri"/>
          <w:color w:val="000000"/>
          <w:sz w:val="24"/>
          <w:szCs w:val="24"/>
          <w:shd w:val="clear" w:color="auto" w:fill="FFFFFF"/>
          <w:lang w:val="hy-AM"/>
        </w:rPr>
        <w:t> </w:t>
      </w:r>
      <w:r w:rsidRPr="00DD7A43">
        <w:rPr>
          <w:rStyle w:val="Emphasis"/>
          <w:rFonts w:ascii="GHEA Grapalat" w:hAnsi="GHEA Grapalat"/>
          <w:b/>
          <w:bCs/>
          <w:color w:val="000000"/>
          <w:sz w:val="24"/>
          <w:szCs w:val="24"/>
          <w:shd w:val="clear" w:color="auto" w:fill="FFFFFF"/>
          <w:lang w:val="hy-AM"/>
        </w:rPr>
        <w:t>որոշում</w:t>
      </w:r>
      <w:r w:rsidRPr="00DD7A43">
        <w:rPr>
          <w:rStyle w:val="Emphasis"/>
          <w:rFonts w:ascii="Calibri" w:hAnsi="Calibri" w:cs="Calibri"/>
          <w:b/>
          <w:bCs/>
          <w:color w:val="000000"/>
          <w:sz w:val="24"/>
          <w:szCs w:val="24"/>
          <w:shd w:val="clear" w:color="auto" w:fill="FFFFFF"/>
          <w:lang w:val="hy-AM"/>
        </w:rPr>
        <w:t> </w:t>
      </w:r>
      <w:r w:rsidRPr="00DD7A43">
        <w:rPr>
          <w:rStyle w:val="Emphasis"/>
          <w:rFonts w:ascii="GHEA Grapalat" w:hAnsi="GHEA Grapalat"/>
          <w:b/>
          <w:bCs/>
          <w:color w:val="000000"/>
          <w:sz w:val="24"/>
          <w:szCs w:val="24"/>
          <w:shd w:val="clear" w:color="auto" w:fill="FFFFFF"/>
          <w:lang w:val="hy-AM"/>
        </w:rPr>
        <w:t>է</w:t>
      </w:r>
      <w:r w:rsidRPr="00DD7A43">
        <w:rPr>
          <w:rStyle w:val="Emphasis"/>
          <w:rFonts w:ascii="GHEA Grapalat" w:hAnsi="GHEA Grapalat"/>
          <w:color w:val="000000"/>
          <w:sz w:val="24"/>
          <w:szCs w:val="24"/>
          <w:shd w:val="clear" w:color="auto" w:fill="FFFFFF"/>
          <w:lang w:val="hy-AM"/>
        </w:rPr>
        <w:t>.</w:t>
      </w:r>
    </w:p>
    <w:p w14:paraId="3F1115DE" w14:textId="51B2D5E0" w:rsidR="00751E24" w:rsidRPr="00DD7A43" w:rsidRDefault="002B411A" w:rsidP="001A4F14">
      <w:pPr>
        <w:pStyle w:val="ListParagraph"/>
        <w:numPr>
          <w:ilvl w:val="0"/>
          <w:numId w:val="1"/>
        </w:numPr>
        <w:tabs>
          <w:tab w:val="left" w:pos="90"/>
        </w:tabs>
        <w:spacing w:after="0" w:line="360" w:lineRule="auto"/>
        <w:ind w:right="-30"/>
        <w:jc w:val="both"/>
        <w:rPr>
          <w:rFonts w:ascii="GHEA Grapalat" w:hAnsi="GHEA Grapalat"/>
          <w:color w:val="000000"/>
          <w:sz w:val="24"/>
          <w:szCs w:val="24"/>
          <w:shd w:val="clear" w:color="auto" w:fill="FFFFFF"/>
          <w:lang w:val="hy-AM"/>
        </w:rPr>
      </w:pPr>
      <w:r w:rsidRPr="00DD7A43">
        <w:rPr>
          <w:rFonts w:ascii="GHEA Grapalat" w:hAnsi="GHEA Grapalat"/>
          <w:color w:val="000000"/>
          <w:sz w:val="24"/>
          <w:szCs w:val="24"/>
          <w:shd w:val="clear" w:color="auto" w:fill="FFFFFF"/>
          <w:lang w:val="hy-AM"/>
        </w:rPr>
        <w:t>Հայաստանի Հանրապետության հանրային ծառայությունները կարգավորող հանձնաժողովի 2016 թվականի նոյեմբերի 30-ի «Խմելու</w:t>
      </w:r>
      <w:r w:rsidRPr="00DD7A43">
        <w:rPr>
          <w:rFonts w:ascii="Calibri" w:hAnsi="Calibri" w:cs="Calibri"/>
          <w:color w:val="000000"/>
          <w:sz w:val="24"/>
          <w:szCs w:val="24"/>
          <w:shd w:val="clear" w:color="auto" w:fill="FFFFFF"/>
          <w:lang w:val="hy-AM"/>
        </w:rPr>
        <w:t> </w:t>
      </w:r>
      <w:r w:rsidRPr="00DD7A43">
        <w:rPr>
          <w:rFonts w:ascii="GHEA Grapalat" w:hAnsi="GHEA Grapalat"/>
          <w:color w:val="000000"/>
          <w:sz w:val="24"/>
          <w:szCs w:val="24"/>
          <w:shd w:val="clear" w:color="auto" w:fill="FFFFFF"/>
          <w:lang w:val="hy-AM"/>
        </w:rPr>
        <w:t>ջրի</w:t>
      </w:r>
      <w:r w:rsidRPr="00DD7A43">
        <w:rPr>
          <w:rFonts w:ascii="Calibri" w:hAnsi="Calibri" w:cs="Calibri"/>
          <w:color w:val="000000"/>
          <w:sz w:val="24"/>
          <w:szCs w:val="24"/>
          <w:shd w:val="clear" w:color="auto" w:fill="FFFFFF"/>
          <w:lang w:val="hy-AM"/>
        </w:rPr>
        <w:t> </w:t>
      </w:r>
      <w:r w:rsidRPr="00DD7A43">
        <w:rPr>
          <w:rFonts w:ascii="GHEA Grapalat" w:hAnsi="GHEA Grapalat"/>
          <w:color w:val="000000"/>
          <w:sz w:val="24"/>
          <w:szCs w:val="24"/>
          <w:shd w:val="clear" w:color="auto" w:fill="FFFFFF"/>
          <w:lang w:val="hy-AM"/>
        </w:rPr>
        <w:t>մատակարարման և ջրահեռացման (կեղտաջրերի մաքրման) ծառայությունների մատուցման</w:t>
      </w:r>
      <w:r w:rsidRPr="00DD7A43">
        <w:rPr>
          <w:rFonts w:ascii="Calibri" w:hAnsi="Calibri" w:cs="Calibri"/>
          <w:color w:val="000000"/>
          <w:sz w:val="24"/>
          <w:szCs w:val="24"/>
          <w:shd w:val="clear" w:color="auto" w:fill="FFFFFF"/>
          <w:lang w:val="hy-AM"/>
        </w:rPr>
        <w:t> </w:t>
      </w:r>
      <w:r w:rsidRPr="00DD7A43">
        <w:rPr>
          <w:rFonts w:ascii="GHEA Grapalat" w:hAnsi="GHEA Grapalat"/>
          <w:color w:val="000000"/>
          <w:sz w:val="24"/>
          <w:szCs w:val="24"/>
          <w:shd w:val="clear" w:color="auto" w:fill="FFFFFF"/>
          <w:lang w:val="hy-AM"/>
        </w:rPr>
        <w:t xml:space="preserve">կանոնները սահմանելու մասին» </w:t>
      </w:r>
      <w:r w:rsidRPr="00DD7A43">
        <w:rPr>
          <w:rFonts w:ascii="GHEA Grapalat" w:hAnsi="GHEA Grapalat"/>
          <w:szCs w:val="24"/>
          <w:lang w:val="hy-AM"/>
        </w:rPr>
        <w:t xml:space="preserve">№378-Ն </w:t>
      </w:r>
      <w:r w:rsidRPr="00DD7A43">
        <w:rPr>
          <w:rFonts w:ascii="GHEA Grapalat" w:hAnsi="GHEA Grapalat"/>
          <w:color w:val="000000"/>
          <w:sz w:val="24"/>
          <w:szCs w:val="24"/>
          <w:shd w:val="clear" w:color="auto" w:fill="FFFFFF"/>
          <w:lang w:val="hy-AM"/>
        </w:rPr>
        <w:t>որոշման 1-ին կետով սահմանված`  խմելու</w:t>
      </w:r>
      <w:r w:rsidRPr="00DD7A43">
        <w:rPr>
          <w:rFonts w:ascii="Calibri" w:hAnsi="Calibri" w:cs="Calibri"/>
          <w:color w:val="000000"/>
          <w:sz w:val="24"/>
          <w:szCs w:val="24"/>
          <w:shd w:val="clear" w:color="auto" w:fill="FFFFFF"/>
          <w:lang w:val="hy-AM"/>
        </w:rPr>
        <w:t> </w:t>
      </w:r>
      <w:r w:rsidRPr="00DD7A43">
        <w:rPr>
          <w:rFonts w:ascii="GHEA Grapalat" w:hAnsi="GHEA Grapalat"/>
          <w:color w:val="000000"/>
          <w:sz w:val="24"/>
          <w:szCs w:val="24"/>
          <w:shd w:val="clear" w:color="auto" w:fill="FFFFFF"/>
          <w:lang w:val="hy-AM"/>
        </w:rPr>
        <w:t>ջրի</w:t>
      </w:r>
      <w:r w:rsidRPr="00DD7A43">
        <w:rPr>
          <w:rFonts w:ascii="Calibri" w:hAnsi="Calibri" w:cs="Calibri"/>
          <w:color w:val="000000"/>
          <w:sz w:val="24"/>
          <w:szCs w:val="24"/>
          <w:shd w:val="clear" w:color="auto" w:fill="FFFFFF"/>
          <w:lang w:val="hy-AM"/>
        </w:rPr>
        <w:t> </w:t>
      </w:r>
      <w:r w:rsidRPr="00DD7A43">
        <w:rPr>
          <w:rFonts w:ascii="GHEA Grapalat" w:hAnsi="GHEA Grapalat"/>
          <w:color w:val="000000"/>
          <w:sz w:val="24"/>
          <w:szCs w:val="24"/>
          <w:shd w:val="clear" w:color="auto" w:fill="FFFFFF"/>
          <w:lang w:val="hy-AM"/>
        </w:rPr>
        <w:t>մատակարարման և ջրահեռացման (կեղտաջրերի մաքրման) ծառայությունների մատուցման</w:t>
      </w:r>
      <w:r w:rsidRPr="00DD7A43">
        <w:rPr>
          <w:rFonts w:ascii="Calibri" w:hAnsi="Calibri" w:cs="Calibri"/>
          <w:color w:val="000000"/>
          <w:sz w:val="24"/>
          <w:szCs w:val="24"/>
          <w:shd w:val="clear" w:color="auto" w:fill="FFFFFF"/>
          <w:lang w:val="hy-AM"/>
        </w:rPr>
        <w:t> </w:t>
      </w:r>
      <w:r w:rsidRPr="00DD7A43">
        <w:rPr>
          <w:rFonts w:ascii="GHEA Grapalat" w:hAnsi="GHEA Grapalat"/>
          <w:color w:val="000000"/>
          <w:sz w:val="24"/>
          <w:szCs w:val="24"/>
          <w:shd w:val="clear" w:color="auto" w:fill="FFFFFF"/>
          <w:lang w:val="hy-AM"/>
        </w:rPr>
        <w:t>կանոններում (այսուհետ՝ Կանոններ) կատարել հետևյալ փոփ</w:t>
      </w:r>
      <w:r w:rsidR="004C3D21">
        <w:rPr>
          <w:rFonts w:ascii="GHEA Grapalat" w:hAnsi="GHEA Grapalat"/>
          <w:color w:val="000000"/>
          <w:sz w:val="24"/>
          <w:szCs w:val="24"/>
          <w:shd w:val="clear" w:color="auto" w:fill="FFFFFF"/>
          <w:lang w:val="hy-AM"/>
        </w:rPr>
        <w:t>ո</w:t>
      </w:r>
      <w:r w:rsidRPr="00DD7A43">
        <w:rPr>
          <w:rFonts w:ascii="GHEA Grapalat" w:hAnsi="GHEA Grapalat"/>
          <w:color w:val="000000"/>
          <w:sz w:val="24"/>
          <w:szCs w:val="24"/>
          <w:shd w:val="clear" w:color="auto" w:fill="FFFFFF"/>
          <w:lang w:val="hy-AM"/>
        </w:rPr>
        <w:t>խությունները և լրացումները.</w:t>
      </w:r>
    </w:p>
    <w:p w14:paraId="52D2BA85" w14:textId="71DF2FC5" w:rsidR="004220B5" w:rsidRDefault="004220B5" w:rsidP="001A4F14">
      <w:pPr>
        <w:pStyle w:val="ListParagraph"/>
        <w:numPr>
          <w:ilvl w:val="1"/>
          <w:numId w:val="1"/>
        </w:numPr>
        <w:tabs>
          <w:tab w:val="left" w:pos="1134"/>
        </w:tabs>
        <w:spacing w:after="0" w:line="360" w:lineRule="auto"/>
        <w:ind w:left="993" w:right="-30" w:hanging="142"/>
        <w:jc w:val="both"/>
        <w:rPr>
          <w:rFonts w:ascii="GHEA Grapalat" w:hAnsi="GHEA Grapalat"/>
          <w:color w:val="000000"/>
          <w:sz w:val="24"/>
          <w:szCs w:val="24"/>
          <w:shd w:val="clear" w:color="auto" w:fill="FFFFFF"/>
          <w:lang w:val="hy-AM"/>
        </w:rPr>
      </w:pPr>
      <w:r w:rsidRPr="004220B5">
        <w:rPr>
          <w:rFonts w:ascii="GHEA Grapalat" w:hAnsi="GHEA Grapalat"/>
          <w:color w:val="000000"/>
          <w:sz w:val="24"/>
          <w:szCs w:val="24"/>
          <w:shd w:val="clear" w:color="auto" w:fill="FFFFFF"/>
          <w:lang w:val="hy-AM"/>
        </w:rPr>
        <w:t xml:space="preserve">Կանոնների 2-րդ կետի </w:t>
      </w:r>
      <w:r>
        <w:rPr>
          <w:rFonts w:ascii="GHEA Grapalat" w:hAnsi="GHEA Grapalat"/>
          <w:color w:val="000000"/>
          <w:sz w:val="24"/>
          <w:szCs w:val="24"/>
          <w:shd w:val="clear" w:color="auto" w:fill="FFFFFF"/>
          <w:lang w:val="hy-AM"/>
        </w:rPr>
        <w:t>4-րդ ենթակետը շարադրել հետևյալ խմբագրությամբ</w:t>
      </w:r>
      <w:r w:rsidRPr="004220B5">
        <w:rPr>
          <w:rFonts w:ascii="GHEA Grapalat" w:hAnsi="GHEA Grapalat"/>
          <w:color w:val="000000"/>
          <w:sz w:val="24"/>
          <w:szCs w:val="24"/>
          <w:shd w:val="clear" w:color="auto" w:fill="FFFFFF"/>
          <w:lang w:val="hy-AM"/>
        </w:rPr>
        <w:t>.</w:t>
      </w:r>
    </w:p>
    <w:p w14:paraId="2A1FFDBE" w14:textId="39E4693B" w:rsidR="004220B5" w:rsidRPr="004220B5" w:rsidRDefault="004220B5" w:rsidP="001A4F14">
      <w:pPr>
        <w:pStyle w:val="ListParagraph"/>
        <w:tabs>
          <w:tab w:val="left" w:pos="90"/>
        </w:tabs>
        <w:spacing w:after="0" w:line="360" w:lineRule="auto"/>
        <w:ind w:left="1170" w:right="-3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w:t>
      </w:r>
      <w:r w:rsidRPr="004220B5">
        <w:rPr>
          <w:rFonts w:ascii="GHEA Grapalat" w:hAnsi="GHEA Grapalat"/>
          <w:color w:val="000000"/>
          <w:sz w:val="24"/>
          <w:szCs w:val="24"/>
          <w:shd w:val="clear" w:color="auto" w:fill="FFFFFF"/>
          <w:lang w:val="hy-AM"/>
        </w:rPr>
        <w:t xml:space="preserve">) </w:t>
      </w:r>
      <w:r w:rsidRPr="004220B5">
        <w:rPr>
          <w:rFonts w:ascii="GHEA Grapalat" w:hAnsi="GHEA Grapalat"/>
          <w:b/>
          <w:bCs/>
          <w:i/>
          <w:iCs/>
          <w:color w:val="000000"/>
          <w:sz w:val="24"/>
          <w:szCs w:val="24"/>
          <w:shd w:val="clear" w:color="auto" w:fill="FFFFFF"/>
          <w:lang w:val="hy-AM"/>
        </w:rPr>
        <w:t>Դ</w:t>
      </w:r>
      <w:r w:rsidRPr="004220B5">
        <w:rPr>
          <w:rFonts w:ascii="GHEA Grapalat" w:hAnsi="GHEA Grapalat"/>
          <w:b/>
          <w:bCs/>
          <w:i/>
          <w:iCs/>
          <w:sz w:val="24"/>
          <w:szCs w:val="24"/>
          <w:lang w:val="hy-AM"/>
        </w:rPr>
        <w:t>իմող անձ</w:t>
      </w:r>
      <w:r w:rsidRPr="004220B5">
        <w:rPr>
          <w:rFonts w:ascii="GHEA Grapalat" w:hAnsi="GHEA Grapalat"/>
          <w:i/>
          <w:iCs/>
          <w:sz w:val="24"/>
          <w:szCs w:val="24"/>
          <w:lang w:val="hy-AM"/>
        </w:rPr>
        <w:t>`</w:t>
      </w:r>
      <w:r w:rsidRPr="004220B5">
        <w:rPr>
          <w:rFonts w:ascii="Calibri" w:hAnsi="Calibri" w:cs="Calibri"/>
          <w:i/>
          <w:iCs/>
          <w:sz w:val="24"/>
          <w:szCs w:val="24"/>
          <w:lang w:val="hy-AM"/>
        </w:rPr>
        <w:t> </w:t>
      </w:r>
      <w:r w:rsidRPr="004220B5">
        <w:rPr>
          <w:rFonts w:ascii="GHEA Grapalat" w:hAnsi="GHEA Grapalat"/>
          <w:color w:val="000000"/>
          <w:sz w:val="24"/>
          <w:szCs w:val="24"/>
          <w:shd w:val="clear" w:color="auto" w:fill="FFFFFF"/>
          <w:lang w:val="hy-AM"/>
        </w:rPr>
        <w:t xml:space="preserve">անձ, որը դիմում է </w:t>
      </w:r>
      <w:r>
        <w:rPr>
          <w:rFonts w:ascii="GHEA Grapalat" w:hAnsi="GHEA Grapalat"/>
          <w:color w:val="000000"/>
          <w:sz w:val="24"/>
          <w:szCs w:val="24"/>
          <w:shd w:val="clear" w:color="auto" w:fill="FFFFFF"/>
          <w:lang w:val="hy-AM"/>
        </w:rPr>
        <w:t>Նոր մ</w:t>
      </w:r>
      <w:r w:rsidRPr="004220B5">
        <w:rPr>
          <w:rFonts w:ascii="GHEA Grapalat" w:hAnsi="GHEA Grapalat"/>
          <w:color w:val="000000"/>
          <w:sz w:val="24"/>
          <w:szCs w:val="24"/>
          <w:shd w:val="clear" w:color="auto" w:fill="FFFFFF"/>
          <w:lang w:val="hy-AM"/>
        </w:rPr>
        <w:t>իացման համար: Նոր կառուցվող բազմաբնակարան շենքի կամ կառուցապատվող թաղամասի միացման դեպքում Դիմող անձ է հանդիսանում կառուցապատողը.</w:t>
      </w:r>
      <w:r>
        <w:rPr>
          <w:rFonts w:ascii="GHEA Grapalat" w:hAnsi="GHEA Grapalat"/>
          <w:color w:val="000000"/>
          <w:sz w:val="24"/>
          <w:szCs w:val="24"/>
          <w:shd w:val="clear" w:color="auto" w:fill="FFFFFF"/>
          <w:lang w:val="hy-AM"/>
        </w:rPr>
        <w:t>»,</w:t>
      </w:r>
    </w:p>
    <w:p w14:paraId="0D80C5C9" w14:textId="2B2558F7" w:rsidR="00751E24" w:rsidRPr="004220B5" w:rsidRDefault="002B411A" w:rsidP="001A4F14">
      <w:pPr>
        <w:pStyle w:val="ListParagraph"/>
        <w:numPr>
          <w:ilvl w:val="1"/>
          <w:numId w:val="1"/>
        </w:numPr>
        <w:tabs>
          <w:tab w:val="left" w:pos="1134"/>
        </w:tabs>
        <w:spacing w:after="0" w:line="360" w:lineRule="auto"/>
        <w:ind w:left="993" w:right="-30" w:hanging="142"/>
        <w:jc w:val="both"/>
        <w:rPr>
          <w:rFonts w:ascii="GHEA Grapalat" w:hAnsi="GHEA Grapalat"/>
          <w:color w:val="000000"/>
          <w:sz w:val="24"/>
          <w:szCs w:val="24"/>
          <w:shd w:val="clear" w:color="auto" w:fill="FFFFFF"/>
          <w:lang w:val="hy-AM"/>
        </w:rPr>
      </w:pPr>
      <w:r w:rsidRPr="004220B5">
        <w:rPr>
          <w:rFonts w:ascii="GHEA Grapalat" w:hAnsi="GHEA Grapalat"/>
          <w:color w:val="000000"/>
          <w:sz w:val="24"/>
          <w:szCs w:val="24"/>
          <w:shd w:val="clear" w:color="auto" w:fill="FFFFFF"/>
          <w:lang w:val="hy-AM"/>
        </w:rPr>
        <w:t>Կանոնների 15-րդ կետը շարադրել հետևյալ խմբագրությամբ.</w:t>
      </w:r>
    </w:p>
    <w:p w14:paraId="20306539" w14:textId="77777777" w:rsidR="00DD7A43" w:rsidRDefault="002B411A" w:rsidP="001A4F14">
      <w:pPr>
        <w:pStyle w:val="NormalWeb"/>
        <w:spacing w:before="0" w:beforeAutospacing="0" w:after="0" w:afterAutospacing="0" w:line="360" w:lineRule="auto"/>
        <w:ind w:left="1134" w:right="-30"/>
        <w:jc w:val="both"/>
        <w:rPr>
          <w:rFonts w:ascii="GHEA Grapalat" w:eastAsia="Grapalat-bold" w:hAnsi="GHEA Grapalat" w:cs="Grapalat-bold"/>
          <w:color w:val="333333"/>
          <w:sz w:val="19"/>
          <w:szCs w:val="19"/>
          <w:lang w:val="hy-AM"/>
        </w:rPr>
      </w:pPr>
      <w:r w:rsidRPr="004220B5">
        <w:rPr>
          <w:rFonts w:ascii="GHEA Grapalat" w:eastAsiaTheme="minorHAnsi" w:hAnsi="GHEA Grapalat" w:cstheme="minorBidi"/>
          <w:color w:val="000000"/>
          <w:shd w:val="clear" w:color="auto" w:fill="FFFFFF"/>
          <w:lang w:val="hy-AM"/>
        </w:rPr>
        <w:t xml:space="preserve">«15. Տեղեկությունների փոխանակումն ու փաստաթղթերի հանձնումը համարվում են պատշաճ ձևով իրականացված, եթե դրանք հանձնվել են ստորագրությամբ առձեռն հանձնելու, էլեկտրոնային փաստաթղթաշրջանառության համակարգի միջոցով (թղթակցությունը </w:t>
      </w:r>
      <w:r w:rsidRPr="004220B5">
        <w:rPr>
          <w:rFonts w:ascii="GHEA Grapalat" w:eastAsiaTheme="minorHAnsi" w:hAnsi="GHEA Grapalat" w:cstheme="minorBidi"/>
          <w:color w:val="000000"/>
          <w:shd w:val="clear" w:color="auto" w:fill="FFFFFF"/>
          <w:lang w:val="hy-AM"/>
        </w:rPr>
        <w:lastRenderedPageBreak/>
        <w:t>ստացողի մոտ նման համակարգի առկայության դեպքում), պատվիրված նամակով՝ հանձնման մասին ծանուցմամբ, Բաժանորդի կամ Դիմող անձի կողմից նշված շարժական կապի հեռախոսահամարին հաղորդագրություն</w:t>
      </w:r>
      <w:r w:rsidRPr="00DD7A43">
        <w:rPr>
          <w:rFonts w:ascii="GHEA Grapalat" w:eastAsia="Grapalat-bold" w:hAnsi="GHEA Grapalat" w:cs="Grapalat-bold"/>
          <w:color w:val="333333"/>
          <w:lang w:val="hy-AM"/>
        </w:rPr>
        <w:t xml:space="preserve"> ուղարկելով, այդ թվում՝ հաղորդագրության միջոցով Մատակարարի պաշտոնական կայքում տեղադրված տեղեկատվությանը հասանելիություն տրամադրելով, կամ էլեկտրոնային փոստի, ինչպես նաև հաղորդագրության ձևակերպումն ապահովող կապի այլ միջոցներով, որոնք թույլ են տալիս հաստատել հասցեատիրոջ կողմից թղթակցությունը ստանալու կամ օրենքով սահմանված դեպքերում պատշաճ ծանուցված լինելու փաստը, եթե Կանոններով տեղեկությունների փոխանակման կամ փաստաթղթերի հանձնման այլ ձև նախատեսված չէ:».</w:t>
      </w:r>
    </w:p>
    <w:p w14:paraId="7BA7EDD5" w14:textId="77777777" w:rsidR="00DD7A43" w:rsidRDefault="002B411A" w:rsidP="001A4F14">
      <w:pPr>
        <w:pStyle w:val="ListParagraph"/>
        <w:numPr>
          <w:ilvl w:val="1"/>
          <w:numId w:val="1"/>
        </w:numPr>
        <w:spacing w:after="0" w:line="360" w:lineRule="auto"/>
        <w:ind w:left="1134" w:right="-540" w:hanging="284"/>
        <w:jc w:val="both"/>
        <w:rPr>
          <w:rFonts w:ascii="GHEA Grapalat" w:eastAsia="Grapalat-bold" w:hAnsi="GHEA Grapalat" w:cs="Grapalat-bold"/>
          <w:color w:val="333333"/>
          <w:sz w:val="24"/>
          <w:szCs w:val="24"/>
          <w:lang w:val="hy-AM"/>
        </w:rPr>
      </w:pPr>
      <w:r w:rsidRPr="00DD7A43">
        <w:rPr>
          <w:rFonts w:ascii="GHEA Grapalat" w:eastAsia="Grapalat-bold" w:hAnsi="GHEA Grapalat" w:cs="Grapalat-bold"/>
          <w:color w:val="333333"/>
          <w:sz w:val="24"/>
          <w:szCs w:val="24"/>
          <w:lang w:val="hy-AM"/>
        </w:rPr>
        <w:t>Կանոնները լրացնել հետևյալ բովանդակությամբ 15.1-ին կետով.</w:t>
      </w:r>
    </w:p>
    <w:p w14:paraId="745BF212" w14:textId="2D46FA14" w:rsidR="00751E24" w:rsidRPr="00DD7A43" w:rsidRDefault="002B411A" w:rsidP="001A4F14">
      <w:pPr>
        <w:tabs>
          <w:tab w:val="left" w:pos="90"/>
        </w:tabs>
        <w:spacing w:after="0" w:line="360" w:lineRule="auto"/>
        <w:ind w:left="1134" w:right="-30"/>
        <w:jc w:val="both"/>
        <w:rPr>
          <w:rFonts w:ascii="GHEA Grapalat" w:eastAsia="Grapalat-bold" w:hAnsi="GHEA Grapalat" w:cs="Grapalat-bold"/>
          <w:color w:val="333333"/>
          <w:sz w:val="24"/>
          <w:szCs w:val="24"/>
          <w:lang w:val="hy-AM"/>
        </w:rPr>
      </w:pPr>
      <w:r w:rsidRPr="00DD7A43">
        <w:rPr>
          <w:rFonts w:ascii="GHEA Grapalat" w:eastAsia="Grapalat-bold" w:hAnsi="GHEA Grapalat" w:cs="Grapalat-bold"/>
          <w:color w:val="333333"/>
          <w:sz w:val="24"/>
          <w:szCs w:val="24"/>
          <w:lang w:val="hy-AM"/>
        </w:rPr>
        <w:t>«15.1. Կանոնների 15-րդ կետով նախատեսված՝ էլեկտրոնային եղանակով ուղարկված տեղեկությունը Բաժանորդի կամ Դիմող անձի կողմից ցանկացած պատճառով չստանալու դեպքում Մատակարարը ծանուցումն իրականացնում է թղթակցությունը պատշաճ հասցեով պատվիրված նամակով ուղարկելու կամ այն առձեռն հանձնելու միջոցով:».</w:t>
      </w:r>
    </w:p>
    <w:p w14:paraId="066299C0" w14:textId="77777777" w:rsidR="00751E24" w:rsidRPr="00DD7A43" w:rsidRDefault="002B411A" w:rsidP="001A4F14">
      <w:pPr>
        <w:pStyle w:val="ListParagraph"/>
        <w:numPr>
          <w:ilvl w:val="1"/>
          <w:numId w:val="1"/>
        </w:numPr>
        <w:tabs>
          <w:tab w:val="left" w:pos="1134"/>
        </w:tabs>
        <w:spacing w:after="0" w:line="360" w:lineRule="auto"/>
        <w:ind w:left="993" w:right="-540" w:hanging="142"/>
        <w:jc w:val="both"/>
        <w:rPr>
          <w:rFonts w:ascii="GHEA Grapalat" w:hAnsi="GHEA Grapalat"/>
          <w:color w:val="000000"/>
          <w:sz w:val="24"/>
          <w:szCs w:val="24"/>
          <w:shd w:val="clear" w:color="auto" w:fill="FFFFFF"/>
          <w:lang w:val="hy-AM"/>
        </w:rPr>
      </w:pPr>
      <w:r w:rsidRPr="00DD7A43">
        <w:rPr>
          <w:rFonts w:ascii="GHEA Grapalat" w:hAnsi="GHEA Grapalat"/>
          <w:color w:val="000000"/>
          <w:sz w:val="24"/>
          <w:szCs w:val="24"/>
          <w:shd w:val="clear" w:color="auto" w:fill="FFFFFF"/>
          <w:lang w:val="hy-AM"/>
        </w:rPr>
        <w:t>Կանոնների 31-րդ կետը շարադրել հետևյալ խմբագրությամբ.</w:t>
      </w:r>
    </w:p>
    <w:p w14:paraId="0FB0FBF2" w14:textId="2B9F67A7" w:rsidR="00751E24" w:rsidRPr="00DD7A43" w:rsidRDefault="002B411A" w:rsidP="001A4F14">
      <w:pPr>
        <w:pStyle w:val="ListParagraph"/>
        <w:tabs>
          <w:tab w:val="left" w:pos="90"/>
        </w:tabs>
        <w:spacing w:after="0" w:line="360" w:lineRule="auto"/>
        <w:ind w:left="1134" w:right="-30"/>
        <w:jc w:val="both"/>
        <w:rPr>
          <w:rFonts w:ascii="GHEA Grapalat" w:hAnsi="GHEA Grapalat"/>
          <w:color w:val="000000"/>
          <w:sz w:val="24"/>
          <w:szCs w:val="24"/>
          <w:shd w:val="clear" w:color="auto" w:fill="FFFFFF"/>
          <w:lang w:val="hy-AM"/>
        </w:rPr>
      </w:pPr>
      <w:r w:rsidRPr="00DD7A43">
        <w:rPr>
          <w:rFonts w:ascii="GHEA Grapalat" w:hAnsi="GHEA Grapalat"/>
          <w:color w:val="000000"/>
          <w:sz w:val="24"/>
          <w:szCs w:val="24"/>
          <w:shd w:val="clear" w:color="auto" w:fill="FFFFFF"/>
          <w:lang w:val="hy-AM"/>
        </w:rPr>
        <w:t xml:space="preserve">«31. Նոր միացումն իրականացվում է Դիմող անձի դիմումի (սույն բաժնում այսուհետ՝ Դիմում) հիման վրա, որը պետք է պարունակի հետևյալ </w:t>
      </w:r>
      <w:r w:rsidR="008D0079">
        <w:rPr>
          <w:rFonts w:ascii="GHEA Grapalat" w:hAnsi="GHEA Grapalat"/>
          <w:color w:val="000000"/>
          <w:sz w:val="24"/>
          <w:szCs w:val="24"/>
          <w:shd w:val="clear" w:color="auto" w:fill="FFFFFF"/>
          <w:lang w:val="hy-AM"/>
        </w:rPr>
        <w:t>տեղեկատվությունը</w:t>
      </w:r>
      <w:r w:rsidR="008D0079" w:rsidRPr="00DD7A43">
        <w:rPr>
          <w:rFonts w:ascii="GHEA Grapalat" w:hAnsi="GHEA Grapalat"/>
          <w:color w:val="000000"/>
          <w:sz w:val="24"/>
          <w:szCs w:val="24"/>
          <w:shd w:val="clear" w:color="auto" w:fill="FFFFFF"/>
          <w:lang w:val="hy-AM"/>
        </w:rPr>
        <w:t xml:space="preserve"> </w:t>
      </w:r>
      <w:r w:rsidR="008D0079">
        <w:rPr>
          <w:rFonts w:ascii="GHEA Grapalat" w:hAnsi="GHEA Grapalat"/>
          <w:color w:val="000000"/>
          <w:sz w:val="24"/>
          <w:szCs w:val="24"/>
          <w:shd w:val="clear" w:color="auto" w:fill="FFFFFF"/>
          <w:lang w:val="hy-AM"/>
        </w:rPr>
        <w:t>և</w:t>
      </w:r>
      <w:r w:rsidR="008D0079" w:rsidRPr="00DD7A43">
        <w:rPr>
          <w:rFonts w:ascii="GHEA Grapalat" w:hAnsi="GHEA Grapalat"/>
          <w:color w:val="000000"/>
          <w:sz w:val="24"/>
          <w:szCs w:val="24"/>
          <w:shd w:val="clear" w:color="auto" w:fill="FFFFFF"/>
          <w:lang w:val="hy-AM"/>
        </w:rPr>
        <w:t xml:space="preserve"> </w:t>
      </w:r>
      <w:r w:rsidRPr="00DD7A43">
        <w:rPr>
          <w:rFonts w:ascii="GHEA Grapalat" w:hAnsi="GHEA Grapalat"/>
          <w:color w:val="000000"/>
          <w:sz w:val="24"/>
          <w:szCs w:val="24"/>
          <w:shd w:val="clear" w:color="auto" w:fill="FFFFFF"/>
          <w:lang w:val="hy-AM"/>
        </w:rPr>
        <w:t>փաստաթղթերը.</w:t>
      </w:r>
    </w:p>
    <w:p w14:paraId="13BE384D" w14:textId="247B9908" w:rsidR="00751E24" w:rsidRPr="00DD7A43" w:rsidRDefault="002B411A" w:rsidP="001A4F14">
      <w:pPr>
        <w:pStyle w:val="NormalWeb"/>
        <w:numPr>
          <w:ilvl w:val="0"/>
          <w:numId w:val="2"/>
        </w:numPr>
        <w:shd w:val="clear" w:color="auto" w:fill="FFFFFF"/>
        <w:spacing w:before="0" w:beforeAutospacing="0" w:after="0" w:afterAutospacing="0" w:line="360" w:lineRule="auto"/>
        <w:ind w:right="-30"/>
        <w:jc w:val="both"/>
        <w:rPr>
          <w:rFonts w:ascii="GHEA Grapalat" w:eastAsiaTheme="minorHAnsi" w:hAnsi="GHEA Grapalat" w:cstheme="minorBidi"/>
          <w:color w:val="000000"/>
          <w:szCs w:val="22"/>
          <w:shd w:val="clear" w:color="auto" w:fill="FFFFFF"/>
          <w:lang w:val="hy-AM"/>
        </w:rPr>
      </w:pPr>
      <w:r w:rsidRPr="00DD7A43">
        <w:rPr>
          <w:rFonts w:ascii="GHEA Grapalat" w:eastAsiaTheme="minorHAnsi" w:hAnsi="GHEA Grapalat" w:cstheme="minorBidi"/>
          <w:color w:val="000000"/>
          <w:szCs w:val="22"/>
          <w:shd w:val="clear" w:color="auto" w:fill="FFFFFF"/>
          <w:lang w:val="hy-AM"/>
        </w:rPr>
        <w:t xml:space="preserve">ֆիզիկական անձի դեպքում` անունը, ազգանունը, բնակության վայրը, անձը հաստատող փաստաթղթի պատճենը, հեռախոսահամարը, </w:t>
      </w:r>
      <w:r w:rsidR="003B3773" w:rsidRPr="00DD7A43">
        <w:rPr>
          <w:rFonts w:ascii="GHEA Grapalat" w:eastAsiaTheme="minorHAnsi" w:hAnsi="GHEA Grapalat" w:cstheme="minorBidi"/>
          <w:color w:val="000000"/>
          <w:szCs w:val="22"/>
          <w:shd w:val="clear" w:color="auto" w:fill="FFFFFF"/>
          <w:lang w:val="hy-AM"/>
        </w:rPr>
        <w:t xml:space="preserve">էլեկտրոնային </w:t>
      </w:r>
      <w:r w:rsidR="003B3773">
        <w:rPr>
          <w:rFonts w:ascii="GHEA Grapalat" w:eastAsiaTheme="minorHAnsi" w:hAnsi="GHEA Grapalat" w:cstheme="minorBidi"/>
          <w:color w:val="000000"/>
          <w:szCs w:val="22"/>
          <w:shd w:val="clear" w:color="auto" w:fill="FFFFFF"/>
          <w:lang w:val="hy-AM"/>
        </w:rPr>
        <w:t xml:space="preserve">փոստի </w:t>
      </w:r>
      <w:r w:rsidR="003B3773" w:rsidRPr="00DD7A43">
        <w:rPr>
          <w:rFonts w:ascii="GHEA Grapalat" w:eastAsiaTheme="minorHAnsi" w:hAnsi="GHEA Grapalat" w:cstheme="minorBidi"/>
          <w:color w:val="000000"/>
          <w:szCs w:val="22"/>
          <w:shd w:val="clear" w:color="auto" w:fill="FFFFFF"/>
          <w:lang w:val="hy-AM"/>
        </w:rPr>
        <w:t>հասցեն</w:t>
      </w:r>
      <w:r w:rsidR="003B3773">
        <w:rPr>
          <w:rFonts w:ascii="GHEA Grapalat" w:eastAsiaTheme="minorHAnsi" w:hAnsi="GHEA Grapalat" w:cstheme="minorBidi"/>
          <w:color w:val="000000"/>
          <w:szCs w:val="22"/>
          <w:shd w:val="clear" w:color="auto" w:fill="FFFFFF"/>
          <w:lang w:val="hy-AM"/>
        </w:rPr>
        <w:t>,</w:t>
      </w:r>
      <w:r w:rsidR="003B3773" w:rsidRPr="00DD7A43">
        <w:rPr>
          <w:rFonts w:ascii="GHEA Grapalat" w:eastAsiaTheme="minorHAnsi" w:hAnsi="GHEA Grapalat" w:cstheme="minorBidi"/>
          <w:color w:val="000000"/>
          <w:szCs w:val="22"/>
          <w:shd w:val="clear" w:color="auto" w:fill="FFFFFF"/>
          <w:lang w:val="hy-AM"/>
        </w:rPr>
        <w:t xml:space="preserve"> </w:t>
      </w:r>
      <w:r w:rsidRPr="00DD7A43">
        <w:rPr>
          <w:rFonts w:ascii="GHEA Grapalat" w:eastAsiaTheme="minorHAnsi" w:hAnsi="GHEA Grapalat" w:cstheme="minorBidi"/>
          <w:color w:val="000000"/>
          <w:szCs w:val="22"/>
          <w:shd w:val="clear" w:color="auto" w:fill="FFFFFF"/>
          <w:lang w:val="hy-AM"/>
        </w:rPr>
        <w:t>մատուցվելիք Ծառայությունների տարածքի հասցեն,</w:t>
      </w:r>
      <w:r w:rsidR="00105F60" w:rsidRPr="00105F60">
        <w:rPr>
          <w:rFonts w:ascii="GHEA Grapalat" w:eastAsiaTheme="minorHAnsi" w:hAnsi="GHEA Grapalat" w:cstheme="minorBidi"/>
          <w:color w:val="000000"/>
          <w:szCs w:val="22"/>
          <w:shd w:val="clear" w:color="auto" w:fill="FFFFFF"/>
          <w:lang w:val="hy-AM"/>
        </w:rPr>
        <w:t xml:space="preserve"> </w:t>
      </w:r>
      <w:r w:rsidR="00105F60" w:rsidRPr="00DD7A43">
        <w:rPr>
          <w:rFonts w:ascii="GHEA Grapalat" w:eastAsiaTheme="minorHAnsi" w:hAnsi="GHEA Grapalat" w:cstheme="minorBidi"/>
          <w:color w:val="000000"/>
          <w:szCs w:val="22"/>
          <w:shd w:val="clear" w:color="auto" w:fill="FFFFFF"/>
          <w:lang w:val="hy-AM"/>
        </w:rPr>
        <w:t>անհատ ձեռնարկատիրոջ</w:t>
      </w:r>
      <w:r w:rsidR="00105F60" w:rsidRPr="00105F60">
        <w:rPr>
          <w:rFonts w:ascii="GHEA Grapalat" w:eastAsiaTheme="minorHAnsi" w:hAnsi="GHEA Grapalat" w:cstheme="minorBidi"/>
          <w:color w:val="000000"/>
          <w:szCs w:val="22"/>
          <w:shd w:val="clear" w:color="auto" w:fill="FFFFFF"/>
          <w:lang w:val="hy-AM"/>
        </w:rPr>
        <w:t xml:space="preserve"> </w:t>
      </w:r>
      <w:r w:rsidR="00105F60">
        <w:rPr>
          <w:rFonts w:ascii="GHEA Grapalat" w:eastAsiaTheme="minorHAnsi" w:hAnsi="GHEA Grapalat" w:cstheme="minorBidi"/>
          <w:color w:val="000000"/>
          <w:szCs w:val="22"/>
          <w:shd w:val="clear" w:color="auto" w:fill="FFFFFF"/>
          <w:lang w:val="hy-AM"/>
        </w:rPr>
        <w:t>դեպքում՝</w:t>
      </w:r>
      <w:r w:rsidR="008D0079">
        <w:rPr>
          <w:rFonts w:ascii="GHEA Grapalat" w:eastAsiaTheme="minorHAnsi" w:hAnsi="GHEA Grapalat" w:cstheme="minorBidi"/>
          <w:color w:val="000000"/>
          <w:szCs w:val="22"/>
          <w:shd w:val="clear" w:color="auto" w:fill="FFFFFF"/>
          <w:lang w:val="hy-AM"/>
        </w:rPr>
        <w:t xml:space="preserve"> նաև</w:t>
      </w:r>
      <w:r w:rsidR="00105F60">
        <w:rPr>
          <w:rFonts w:ascii="GHEA Grapalat" w:eastAsiaTheme="minorHAnsi" w:hAnsi="GHEA Grapalat" w:cstheme="minorBidi"/>
          <w:color w:val="000000"/>
          <w:szCs w:val="22"/>
          <w:shd w:val="clear" w:color="auto" w:fill="FFFFFF"/>
          <w:lang w:val="hy-AM"/>
        </w:rPr>
        <w:t xml:space="preserve"> </w:t>
      </w:r>
      <w:r w:rsidR="00105F60" w:rsidRPr="00DD7A43">
        <w:rPr>
          <w:rFonts w:ascii="GHEA Grapalat" w:eastAsiaTheme="minorHAnsi" w:hAnsi="GHEA Grapalat" w:cstheme="minorBidi"/>
          <w:color w:val="000000"/>
          <w:szCs w:val="22"/>
          <w:shd w:val="clear" w:color="auto" w:fill="FFFFFF"/>
          <w:lang w:val="hy-AM"/>
        </w:rPr>
        <w:t>հարկ վճարողի հաշվառման համարը</w:t>
      </w:r>
      <w:r w:rsidR="00105F60" w:rsidRPr="00105F60">
        <w:rPr>
          <w:rFonts w:ascii="GHEA Grapalat" w:eastAsiaTheme="minorHAnsi" w:hAnsi="GHEA Grapalat" w:cstheme="minorBidi"/>
          <w:color w:val="000000"/>
          <w:szCs w:val="22"/>
          <w:shd w:val="clear" w:color="auto" w:fill="FFFFFF"/>
          <w:lang w:val="hy-AM"/>
        </w:rPr>
        <w:t xml:space="preserve">, </w:t>
      </w:r>
      <w:r w:rsidRPr="00DD7A43">
        <w:rPr>
          <w:rFonts w:ascii="GHEA Grapalat" w:eastAsiaTheme="minorHAnsi" w:hAnsi="GHEA Grapalat" w:cstheme="minorBidi"/>
          <w:color w:val="000000"/>
          <w:szCs w:val="22"/>
          <w:shd w:val="clear" w:color="auto" w:fill="FFFFFF"/>
          <w:lang w:val="hy-AM"/>
        </w:rPr>
        <w:t xml:space="preserve"> իրավաբանական անձի դեպքում` անվանումը, գտնվելու վայրը, հեռախոսահամարը, </w:t>
      </w:r>
      <w:r w:rsidR="003B3773" w:rsidRPr="00DD7A43">
        <w:rPr>
          <w:rFonts w:ascii="GHEA Grapalat" w:eastAsiaTheme="minorHAnsi" w:hAnsi="GHEA Grapalat" w:cstheme="minorBidi"/>
          <w:color w:val="000000"/>
          <w:szCs w:val="22"/>
          <w:shd w:val="clear" w:color="auto" w:fill="FFFFFF"/>
          <w:lang w:val="hy-AM"/>
        </w:rPr>
        <w:t>էլեկտրոնային</w:t>
      </w:r>
      <w:r w:rsidR="003B3773" w:rsidRPr="003B3773">
        <w:rPr>
          <w:rFonts w:ascii="GHEA Grapalat" w:eastAsiaTheme="minorHAnsi" w:hAnsi="GHEA Grapalat" w:cstheme="minorBidi"/>
          <w:color w:val="000000"/>
          <w:szCs w:val="22"/>
          <w:shd w:val="clear" w:color="auto" w:fill="FFFFFF"/>
          <w:lang w:val="hy-AM"/>
        </w:rPr>
        <w:t xml:space="preserve"> </w:t>
      </w:r>
      <w:r w:rsidR="003B3773">
        <w:rPr>
          <w:rFonts w:ascii="GHEA Grapalat" w:eastAsiaTheme="minorHAnsi" w:hAnsi="GHEA Grapalat" w:cstheme="minorBidi"/>
          <w:color w:val="000000"/>
          <w:szCs w:val="22"/>
          <w:shd w:val="clear" w:color="auto" w:fill="FFFFFF"/>
          <w:lang w:val="hy-AM"/>
        </w:rPr>
        <w:t>փոստի</w:t>
      </w:r>
      <w:r w:rsidR="003B3773" w:rsidRPr="00DD7A43">
        <w:rPr>
          <w:rFonts w:ascii="GHEA Grapalat" w:eastAsiaTheme="minorHAnsi" w:hAnsi="GHEA Grapalat" w:cstheme="minorBidi"/>
          <w:color w:val="000000"/>
          <w:szCs w:val="22"/>
          <w:shd w:val="clear" w:color="auto" w:fill="FFFFFF"/>
          <w:lang w:val="hy-AM"/>
        </w:rPr>
        <w:t xml:space="preserve"> հասցեն</w:t>
      </w:r>
      <w:r w:rsidR="003B3773">
        <w:rPr>
          <w:rFonts w:ascii="GHEA Grapalat" w:eastAsiaTheme="minorHAnsi" w:hAnsi="GHEA Grapalat" w:cstheme="minorBidi"/>
          <w:color w:val="000000"/>
          <w:szCs w:val="22"/>
          <w:shd w:val="clear" w:color="auto" w:fill="FFFFFF"/>
          <w:lang w:val="hy-AM"/>
        </w:rPr>
        <w:t>,</w:t>
      </w:r>
      <w:r w:rsidR="003B3773" w:rsidRPr="00DD7A43">
        <w:rPr>
          <w:rFonts w:ascii="GHEA Grapalat" w:eastAsiaTheme="minorHAnsi" w:hAnsi="GHEA Grapalat" w:cstheme="minorBidi"/>
          <w:color w:val="000000"/>
          <w:szCs w:val="22"/>
          <w:shd w:val="clear" w:color="auto" w:fill="FFFFFF"/>
          <w:lang w:val="hy-AM"/>
        </w:rPr>
        <w:t xml:space="preserve"> </w:t>
      </w:r>
      <w:r w:rsidRPr="00DD7A43">
        <w:rPr>
          <w:rFonts w:ascii="GHEA Grapalat" w:eastAsiaTheme="minorHAnsi" w:hAnsi="GHEA Grapalat" w:cstheme="minorBidi"/>
          <w:color w:val="000000"/>
          <w:szCs w:val="22"/>
          <w:shd w:val="clear" w:color="auto" w:fill="FFFFFF"/>
          <w:lang w:val="hy-AM"/>
        </w:rPr>
        <w:t xml:space="preserve">մատուցվելիք Ծառայությունների տարածքի հասցեն, հարկ վճարողի հաշվառման համարը, </w:t>
      </w:r>
    </w:p>
    <w:p w14:paraId="03829D18" w14:textId="34AA881F" w:rsidR="00751E24" w:rsidRPr="00DD7A43" w:rsidRDefault="002B411A" w:rsidP="001A4F14">
      <w:pPr>
        <w:pStyle w:val="NormalWeb"/>
        <w:numPr>
          <w:ilvl w:val="0"/>
          <w:numId w:val="2"/>
        </w:numPr>
        <w:shd w:val="clear" w:color="auto" w:fill="FFFFFF"/>
        <w:spacing w:before="0" w:beforeAutospacing="0" w:after="0" w:afterAutospacing="0" w:line="360" w:lineRule="auto"/>
        <w:ind w:right="-30"/>
        <w:jc w:val="both"/>
        <w:rPr>
          <w:rFonts w:ascii="GHEA Grapalat" w:eastAsiaTheme="minorHAnsi" w:hAnsi="GHEA Grapalat" w:cstheme="minorBidi"/>
          <w:color w:val="000000"/>
          <w:szCs w:val="22"/>
          <w:shd w:val="clear" w:color="auto" w:fill="FFFFFF"/>
          <w:lang w:val="hy-AM"/>
        </w:rPr>
      </w:pPr>
      <w:r w:rsidRPr="00DD7A43">
        <w:rPr>
          <w:rFonts w:ascii="GHEA Grapalat" w:eastAsiaTheme="minorHAnsi" w:hAnsi="GHEA Grapalat" w:cstheme="minorBidi"/>
          <w:color w:val="000000"/>
          <w:szCs w:val="22"/>
          <w:shd w:val="clear" w:color="auto" w:fill="FFFFFF"/>
          <w:lang w:val="hy-AM"/>
        </w:rPr>
        <w:t xml:space="preserve">ֆիզիկական անձի դեպքում` մատուցվելիք Ծառայությունների տարածքի (այդ թվում՝ շենքի, շինության) նկատմամբ իրավունքները կամ </w:t>
      </w:r>
      <w:r w:rsidRPr="00DD7A43">
        <w:rPr>
          <w:rFonts w:ascii="GHEA Grapalat" w:eastAsiaTheme="minorHAnsi" w:hAnsi="GHEA Grapalat" w:cstheme="minorBidi"/>
          <w:color w:val="000000"/>
          <w:szCs w:val="22"/>
          <w:shd w:val="clear" w:color="auto" w:fill="FFFFFF"/>
          <w:lang w:val="hy-AM"/>
        </w:rPr>
        <w:lastRenderedPageBreak/>
        <w:t>իրավունքների ձեռքբերումը հաստատող փաստաթղթի պատճենը, իսկ իրավաբանական անձի դեպքում`</w:t>
      </w:r>
      <w:r w:rsidR="008D0079">
        <w:rPr>
          <w:rFonts w:ascii="GHEA Grapalat" w:eastAsiaTheme="minorHAnsi" w:hAnsi="GHEA Grapalat" w:cstheme="minorBidi"/>
          <w:color w:val="000000"/>
          <w:szCs w:val="22"/>
          <w:shd w:val="clear" w:color="auto" w:fill="FFFFFF"/>
          <w:lang w:val="hy-AM"/>
        </w:rPr>
        <w:t xml:space="preserve"> </w:t>
      </w:r>
      <w:r w:rsidRPr="00DD7A43">
        <w:rPr>
          <w:rFonts w:ascii="GHEA Grapalat" w:eastAsiaTheme="minorHAnsi" w:hAnsi="GHEA Grapalat" w:cstheme="minorBidi"/>
          <w:color w:val="000000"/>
          <w:szCs w:val="22"/>
          <w:shd w:val="clear" w:color="auto" w:fill="FFFFFF"/>
          <w:lang w:val="hy-AM"/>
        </w:rPr>
        <w:t>մատուցվելիք Ծառայությունների տարածքի (այդ թվում՝ շենքի, շինության) նկատմամբ իրավունքները հաստատող փաստաթղթի պատճենը,</w:t>
      </w:r>
    </w:p>
    <w:p w14:paraId="0926D709" w14:textId="72DE09A0" w:rsidR="00543773" w:rsidRPr="001A4F14" w:rsidRDefault="002B411A" w:rsidP="001A4F14">
      <w:pPr>
        <w:pStyle w:val="NormalWeb"/>
        <w:numPr>
          <w:ilvl w:val="0"/>
          <w:numId w:val="2"/>
        </w:numPr>
        <w:shd w:val="clear" w:color="auto" w:fill="FFFFFF"/>
        <w:spacing w:before="0" w:beforeAutospacing="0" w:after="0" w:afterAutospacing="0" w:line="360" w:lineRule="auto"/>
        <w:ind w:right="-30"/>
        <w:jc w:val="both"/>
        <w:rPr>
          <w:rFonts w:ascii="GHEA Grapalat" w:eastAsiaTheme="minorHAnsi" w:hAnsi="GHEA Grapalat" w:cstheme="minorBidi"/>
          <w:szCs w:val="22"/>
          <w:shd w:val="clear" w:color="auto" w:fill="FFFFFF"/>
          <w:lang w:val="hy-AM"/>
        </w:rPr>
      </w:pPr>
      <w:r w:rsidRPr="00DD7A43">
        <w:rPr>
          <w:rFonts w:ascii="GHEA Grapalat" w:eastAsiaTheme="minorHAnsi" w:hAnsi="GHEA Grapalat" w:cstheme="minorBidi"/>
          <w:color w:val="000000"/>
          <w:szCs w:val="22"/>
          <w:shd w:val="clear" w:color="auto" w:fill="FFFFFF"/>
          <w:lang w:val="hy-AM"/>
        </w:rPr>
        <w:t>կառուցվող (կառուցված) օբյեկտի տեղադիրքը ցույց տվող սխեմատիկ հատակագծի կամ հաստատված գլխավոր հատակագծի պատճենը</w:t>
      </w:r>
      <w:r w:rsidR="00543773" w:rsidRPr="00543773">
        <w:rPr>
          <w:rFonts w:ascii="GHEA Grapalat" w:eastAsiaTheme="minorHAnsi" w:hAnsi="GHEA Grapalat" w:cstheme="minorBidi"/>
          <w:color w:val="000000"/>
          <w:szCs w:val="22"/>
          <w:shd w:val="clear" w:color="auto" w:fill="FFFFFF"/>
          <w:lang w:val="hy-AM"/>
        </w:rPr>
        <w:t xml:space="preserve">` </w:t>
      </w:r>
      <w:r w:rsidR="00DD6139" w:rsidRPr="001A4F14">
        <w:rPr>
          <w:rFonts w:ascii="GHEA Grapalat" w:eastAsiaTheme="minorHAnsi" w:hAnsi="GHEA Grapalat" w:cstheme="minorBidi"/>
          <w:szCs w:val="22"/>
          <w:shd w:val="clear" w:color="auto" w:fill="FFFFFF"/>
          <w:lang w:val="hy-AM"/>
        </w:rPr>
        <w:t>1:500 և 1:2000 մասշտաբ</w:t>
      </w:r>
      <w:r w:rsidR="00543773" w:rsidRPr="001A4F14">
        <w:rPr>
          <w:rFonts w:ascii="GHEA Grapalat" w:eastAsiaTheme="minorHAnsi" w:hAnsi="GHEA Grapalat" w:cstheme="minorBidi"/>
          <w:szCs w:val="22"/>
          <w:shd w:val="clear" w:color="auto" w:fill="FFFFFF"/>
          <w:lang w:val="hy-AM"/>
        </w:rPr>
        <w:t>ով,</w:t>
      </w:r>
    </w:p>
    <w:p w14:paraId="2F8CFC04" w14:textId="3390E09D" w:rsidR="00751E24" w:rsidRDefault="002B411A" w:rsidP="001A4F14">
      <w:pPr>
        <w:pStyle w:val="ListParagraph"/>
        <w:numPr>
          <w:ilvl w:val="0"/>
          <w:numId w:val="2"/>
        </w:numPr>
        <w:spacing w:line="360" w:lineRule="auto"/>
        <w:ind w:right="-30"/>
        <w:jc w:val="both"/>
        <w:rPr>
          <w:rFonts w:ascii="GHEA Grapalat" w:hAnsi="GHEA Grapalat"/>
          <w:color w:val="000000"/>
          <w:sz w:val="24"/>
          <w:shd w:val="clear" w:color="auto" w:fill="FFFFFF"/>
          <w:lang w:val="hy-AM"/>
        </w:rPr>
      </w:pPr>
      <w:r w:rsidRPr="00DD7A43">
        <w:rPr>
          <w:rFonts w:ascii="GHEA Grapalat" w:hAnsi="GHEA Grapalat"/>
          <w:color w:val="000000"/>
          <w:sz w:val="24"/>
          <w:shd w:val="clear" w:color="auto" w:fill="FFFFFF"/>
          <w:lang w:val="hy-AM"/>
        </w:rPr>
        <w:t xml:space="preserve">արտադրական </w:t>
      </w:r>
      <w:r w:rsidR="008D0079">
        <w:rPr>
          <w:rFonts w:ascii="GHEA Grapalat" w:hAnsi="GHEA Grapalat"/>
          <w:color w:val="000000"/>
          <w:sz w:val="24"/>
          <w:shd w:val="clear" w:color="auto" w:fill="FFFFFF"/>
          <w:lang w:val="hy-AM"/>
        </w:rPr>
        <w:t>կամ</w:t>
      </w:r>
      <w:r w:rsidRPr="00DD7A43">
        <w:rPr>
          <w:rFonts w:ascii="GHEA Grapalat" w:hAnsi="GHEA Grapalat"/>
          <w:color w:val="000000"/>
          <w:sz w:val="24"/>
          <w:shd w:val="clear" w:color="auto" w:fill="FFFFFF"/>
          <w:lang w:val="hy-AM"/>
        </w:rPr>
        <w:t xml:space="preserve"> հասարակական գործունեության դեպքում, եթե Ծառայությունների մատուցումը չի իրականացվելու բացառապես խմելու և տնտեսական նպատակներով</w:t>
      </w:r>
      <w:r w:rsidR="00543773">
        <w:rPr>
          <w:rFonts w:ascii="GHEA Grapalat" w:hAnsi="GHEA Grapalat"/>
          <w:color w:val="000000"/>
          <w:sz w:val="24"/>
          <w:shd w:val="clear" w:color="auto" w:fill="FFFFFF"/>
          <w:lang w:val="hy-AM"/>
        </w:rPr>
        <w:t>՝ 20 մմ տրամագծով խողովակով՝</w:t>
      </w:r>
      <w:r w:rsidRPr="00DD7A43">
        <w:rPr>
          <w:rFonts w:ascii="GHEA Grapalat" w:hAnsi="GHEA Grapalat"/>
          <w:color w:val="000000"/>
          <w:sz w:val="24"/>
          <w:shd w:val="clear" w:color="auto" w:fill="FFFFFF"/>
          <w:lang w:val="hy-AM"/>
        </w:rPr>
        <w:t xml:space="preserve"> միացվող (միացված) օբյեկտի տեխնիկական բնութագիրը, պահանջվող ջրաքանակի  հաշվարկն ու հեռացվելիք ջրի (մաքրվելիք կեղտաջրերի) քանակը և բաղադրությունը</w:t>
      </w:r>
      <w:r w:rsidR="008D0079">
        <w:rPr>
          <w:rFonts w:ascii="GHEA Grapalat" w:hAnsi="GHEA Grapalat"/>
          <w:color w:val="000000"/>
          <w:sz w:val="24"/>
          <w:shd w:val="clear" w:color="auto" w:fill="FFFFFF"/>
          <w:lang w:val="hy-AM"/>
        </w:rPr>
        <w:t>,</w:t>
      </w:r>
    </w:p>
    <w:p w14:paraId="41008BAA" w14:textId="5A167257" w:rsidR="001E1AA9" w:rsidRPr="001E1AA9" w:rsidRDefault="001E1AA9" w:rsidP="001A4F14">
      <w:pPr>
        <w:pStyle w:val="ListParagraph"/>
        <w:numPr>
          <w:ilvl w:val="0"/>
          <w:numId w:val="2"/>
        </w:numPr>
        <w:spacing w:line="360" w:lineRule="auto"/>
        <w:ind w:right="-30"/>
        <w:jc w:val="both"/>
        <w:rPr>
          <w:rFonts w:ascii="GHEA Grapalat" w:hAnsi="GHEA Grapalat"/>
          <w:color w:val="000000"/>
          <w:sz w:val="24"/>
          <w:shd w:val="clear" w:color="auto" w:fill="FFFFFF"/>
          <w:lang w:val="hy-AM"/>
        </w:rPr>
      </w:pPr>
      <w:r w:rsidRPr="008100D1">
        <w:rPr>
          <w:rFonts w:ascii="GHEA Grapalat" w:hAnsi="GHEA Grapalat"/>
          <w:color w:val="000000"/>
          <w:sz w:val="24"/>
          <w:shd w:val="clear" w:color="auto" w:fill="FFFFFF"/>
          <w:lang w:val="hy-AM"/>
        </w:rPr>
        <w:t>բազմաբնակարան շենքերի դեպքում՝ իրավասու մարմնի կողմից տրամադրված ճարտարապետահատակագծային առաջադրանքը և  շենք</w:t>
      </w:r>
      <w:r w:rsidR="003E2B17" w:rsidRPr="008100D1">
        <w:rPr>
          <w:rFonts w:ascii="GHEA Grapalat" w:hAnsi="GHEA Grapalat"/>
          <w:color w:val="000000"/>
          <w:sz w:val="24"/>
          <w:shd w:val="clear" w:color="auto" w:fill="FFFFFF"/>
          <w:lang w:val="hy-AM"/>
        </w:rPr>
        <w:t>եր</w:t>
      </w:r>
      <w:r w:rsidRPr="008100D1">
        <w:rPr>
          <w:rFonts w:ascii="GHEA Grapalat" w:hAnsi="GHEA Grapalat"/>
          <w:color w:val="000000"/>
          <w:sz w:val="24"/>
          <w:shd w:val="clear" w:color="auto" w:fill="FFFFFF"/>
          <w:lang w:val="hy-AM"/>
        </w:rPr>
        <w:t>ի ճարտարապետական  նախագիծը</w:t>
      </w:r>
      <w:r w:rsidR="008100D1">
        <w:rPr>
          <w:rFonts w:ascii="GHEA Grapalat" w:hAnsi="GHEA Grapalat"/>
          <w:color w:val="000000"/>
          <w:sz w:val="24"/>
          <w:shd w:val="clear" w:color="auto" w:fill="FFFFFF"/>
          <w:lang w:val="hy-AM"/>
        </w:rPr>
        <w:t>,</w:t>
      </w:r>
    </w:p>
    <w:p w14:paraId="5C076639" w14:textId="367681E4" w:rsidR="00751E24" w:rsidRPr="00DD7A43" w:rsidRDefault="002B411A" w:rsidP="001A4F14">
      <w:pPr>
        <w:pStyle w:val="ListParagraph"/>
        <w:numPr>
          <w:ilvl w:val="0"/>
          <w:numId w:val="2"/>
        </w:numPr>
        <w:spacing w:line="360" w:lineRule="auto"/>
        <w:ind w:right="-30"/>
        <w:jc w:val="both"/>
        <w:rPr>
          <w:rFonts w:ascii="GHEA Grapalat" w:hAnsi="GHEA Grapalat"/>
          <w:color w:val="000000"/>
          <w:sz w:val="24"/>
          <w:shd w:val="clear" w:color="auto" w:fill="FFFFFF"/>
          <w:lang w:val="hy-AM"/>
        </w:rPr>
      </w:pPr>
      <w:r w:rsidRPr="00DD7A43">
        <w:rPr>
          <w:rFonts w:ascii="GHEA Grapalat" w:hAnsi="GHEA Grapalat"/>
          <w:color w:val="000000"/>
          <w:sz w:val="24"/>
          <w:shd w:val="clear" w:color="auto" w:fill="FFFFFF"/>
          <w:lang w:val="hy-AM"/>
        </w:rPr>
        <w:t>Դիմող անձին Ծառայության մատուցումն այլ Բաժանորդի Ներքին ցանցով իրականացվելու դեպքում այն Բաժանորդի գրավոր համաձայնությունը, ում Ներքին ցանցով պետք է իրականացվի Ծառայության մատուցումը։»</w:t>
      </w:r>
      <w:r w:rsidR="008D0079">
        <w:rPr>
          <w:rFonts w:ascii="GHEA Grapalat" w:hAnsi="GHEA Grapalat"/>
          <w:color w:val="000000"/>
          <w:sz w:val="24"/>
          <w:shd w:val="clear" w:color="auto" w:fill="FFFFFF"/>
        </w:rPr>
        <w:t>.</w:t>
      </w:r>
    </w:p>
    <w:p w14:paraId="22E96CEE" w14:textId="77777777" w:rsidR="00751E24" w:rsidRPr="00DD7A43" w:rsidRDefault="002B411A" w:rsidP="001A4F14">
      <w:pPr>
        <w:pStyle w:val="ListParagraph"/>
        <w:numPr>
          <w:ilvl w:val="1"/>
          <w:numId w:val="1"/>
        </w:numPr>
        <w:tabs>
          <w:tab w:val="left" w:pos="1134"/>
        </w:tabs>
        <w:spacing w:after="0" w:line="360" w:lineRule="auto"/>
        <w:ind w:left="993" w:right="-30" w:hanging="142"/>
        <w:jc w:val="both"/>
        <w:rPr>
          <w:rFonts w:ascii="GHEA Grapalat" w:hAnsi="GHEA Grapalat"/>
          <w:color w:val="000000"/>
          <w:sz w:val="24"/>
          <w:szCs w:val="24"/>
          <w:shd w:val="clear" w:color="auto" w:fill="FFFFFF"/>
          <w:lang w:val="hy-AM"/>
        </w:rPr>
      </w:pPr>
      <w:r w:rsidRPr="00DD7A43">
        <w:rPr>
          <w:rFonts w:ascii="GHEA Grapalat" w:hAnsi="GHEA Grapalat"/>
          <w:color w:val="000000"/>
          <w:sz w:val="24"/>
          <w:szCs w:val="24"/>
          <w:shd w:val="clear" w:color="auto" w:fill="FFFFFF"/>
          <w:lang w:val="hy-AM"/>
        </w:rPr>
        <w:t>Կանոնների 4-րդ գլուխը լրացնել հետևյալ բովանդակությամբ 36.1-ին կետով.</w:t>
      </w:r>
    </w:p>
    <w:p w14:paraId="7004A03A" w14:textId="26A52D12" w:rsidR="00751E24" w:rsidRPr="008D0079" w:rsidRDefault="002B411A" w:rsidP="001A4F14">
      <w:pPr>
        <w:pStyle w:val="ListParagraph"/>
        <w:tabs>
          <w:tab w:val="left" w:pos="90"/>
        </w:tabs>
        <w:spacing w:after="0" w:line="360" w:lineRule="auto"/>
        <w:ind w:left="1080" w:right="-30"/>
        <w:jc w:val="both"/>
        <w:rPr>
          <w:rFonts w:ascii="GHEA Grapalat" w:hAnsi="GHEA Grapalat"/>
          <w:color w:val="000000"/>
          <w:sz w:val="24"/>
          <w:szCs w:val="24"/>
          <w:shd w:val="clear" w:color="auto" w:fill="FFFFFF"/>
        </w:rPr>
      </w:pPr>
      <w:r w:rsidRPr="00DD7A43">
        <w:rPr>
          <w:rFonts w:ascii="GHEA Grapalat" w:hAnsi="GHEA Grapalat"/>
          <w:color w:val="000000"/>
          <w:sz w:val="24"/>
          <w:szCs w:val="24"/>
          <w:shd w:val="clear" w:color="auto" w:fill="FFFFFF"/>
          <w:lang w:val="hy-AM"/>
        </w:rPr>
        <w:t>«36.1. Գյուղատնտեսական նպատակային նշանակությամբ հողամասին Ծառայությունների մատուցման նպատակով</w:t>
      </w:r>
      <w:r w:rsidR="003B3773">
        <w:rPr>
          <w:rFonts w:ascii="GHEA Grapalat" w:hAnsi="GHEA Grapalat"/>
          <w:color w:val="000000"/>
          <w:sz w:val="24"/>
          <w:szCs w:val="24"/>
          <w:shd w:val="clear" w:color="auto" w:fill="FFFFFF"/>
          <w:lang w:val="hy-AM"/>
        </w:rPr>
        <w:t xml:space="preserve"> </w:t>
      </w:r>
      <w:r w:rsidR="008D0079">
        <w:rPr>
          <w:rFonts w:ascii="GHEA Grapalat" w:hAnsi="GHEA Grapalat"/>
          <w:color w:val="000000"/>
          <w:sz w:val="24"/>
          <w:szCs w:val="24"/>
          <w:shd w:val="clear" w:color="auto" w:fill="FFFFFF"/>
          <w:lang w:val="hy-AM"/>
        </w:rPr>
        <w:t>առաջադրվում</w:t>
      </w:r>
      <w:r w:rsidR="008D0079" w:rsidRPr="008D0079">
        <w:rPr>
          <w:rFonts w:ascii="GHEA Grapalat" w:hAnsi="GHEA Grapalat"/>
          <w:color w:val="000000"/>
          <w:sz w:val="24"/>
          <w:szCs w:val="24"/>
          <w:shd w:val="clear" w:color="auto" w:fill="FFFFFF"/>
          <w:lang w:val="hy-AM"/>
        </w:rPr>
        <w:t xml:space="preserve"> </w:t>
      </w:r>
      <w:r w:rsidR="008D0079">
        <w:rPr>
          <w:rFonts w:ascii="GHEA Grapalat" w:hAnsi="GHEA Grapalat"/>
          <w:color w:val="000000"/>
          <w:sz w:val="24"/>
          <w:szCs w:val="24"/>
          <w:shd w:val="clear" w:color="auto" w:fill="FFFFFF"/>
          <w:lang w:val="hy-AM"/>
        </w:rPr>
        <w:t>են</w:t>
      </w:r>
      <w:r w:rsidR="008D0079" w:rsidRPr="008D0079">
        <w:rPr>
          <w:rFonts w:ascii="GHEA Grapalat" w:hAnsi="GHEA Grapalat"/>
          <w:color w:val="000000"/>
          <w:sz w:val="24"/>
          <w:szCs w:val="24"/>
          <w:shd w:val="clear" w:color="auto" w:fill="FFFFFF"/>
          <w:lang w:val="hy-AM"/>
        </w:rPr>
        <w:t xml:space="preserve"> </w:t>
      </w:r>
      <w:r w:rsidR="008D0079" w:rsidRPr="00DD7A43">
        <w:rPr>
          <w:rFonts w:ascii="GHEA Grapalat" w:hAnsi="GHEA Grapalat"/>
          <w:color w:val="000000"/>
          <w:sz w:val="24"/>
          <w:szCs w:val="24"/>
          <w:shd w:val="clear" w:color="auto" w:fill="FFFFFF"/>
          <w:lang w:val="hy-AM"/>
        </w:rPr>
        <w:t>Տեխնիկական պայմաններ</w:t>
      </w:r>
      <w:r w:rsidR="008D0079" w:rsidRPr="008D0079">
        <w:rPr>
          <w:rFonts w:ascii="GHEA Grapalat" w:hAnsi="GHEA Grapalat"/>
          <w:color w:val="000000"/>
          <w:sz w:val="24"/>
          <w:szCs w:val="24"/>
          <w:shd w:val="clear" w:color="auto" w:fill="FFFFFF"/>
          <w:lang w:val="hy-AM"/>
        </w:rPr>
        <w:t xml:space="preserve"> </w:t>
      </w:r>
      <w:r w:rsidR="008D0079" w:rsidRPr="003B3773">
        <w:rPr>
          <w:rFonts w:ascii="GHEA Grapalat" w:hAnsi="GHEA Grapalat"/>
          <w:color w:val="000000"/>
          <w:sz w:val="24"/>
          <w:szCs w:val="24"/>
          <w:shd w:val="clear" w:color="auto" w:fill="FFFFFF"/>
          <w:lang w:val="hy-AM"/>
        </w:rPr>
        <w:t>կամ</w:t>
      </w:r>
      <w:r w:rsidR="008D0079" w:rsidRPr="008D0079">
        <w:rPr>
          <w:rFonts w:ascii="GHEA Grapalat" w:hAnsi="GHEA Grapalat"/>
          <w:color w:val="000000"/>
          <w:sz w:val="24"/>
          <w:szCs w:val="24"/>
          <w:shd w:val="clear" w:color="auto" w:fill="FFFFFF"/>
          <w:lang w:val="hy-AM"/>
        </w:rPr>
        <w:t xml:space="preserve"> </w:t>
      </w:r>
      <w:r w:rsidR="008D0079">
        <w:rPr>
          <w:rFonts w:ascii="GHEA Grapalat" w:hAnsi="GHEA Grapalat"/>
          <w:color w:val="000000"/>
          <w:sz w:val="24"/>
          <w:szCs w:val="24"/>
          <w:shd w:val="clear" w:color="auto" w:fill="FFFFFF"/>
          <w:lang w:val="hy-AM"/>
        </w:rPr>
        <w:t>ներկայացվում է</w:t>
      </w:r>
      <w:r w:rsidR="008D0079" w:rsidRPr="008D0079">
        <w:rPr>
          <w:rFonts w:ascii="GHEA Grapalat" w:hAnsi="GHEA Grapalat"/>
          <w:color w:val="000000"/>
          <w:sz w:val="24"/>
          <w:szCs w:val="24"/>
          <w:shd w:val="clear" w:color="auto" w:fill="FFFFFF"/>
          <w:lang w:val="hy-AM"/>
        </w:rPr>
        <w:t xml:space="preserve"> </w:t>
      </w:r>
      <w:r w:rsidR="008D0079">
        <w:rPr>
          <w:rFonts w:ascii="GHEA Grapalat" w:hAnsi="GHEA Grapalat"/>
          <w:color w:val="000000"/>
          <w:sz w:val="24"/>
          <w:szCs w:val="24"/>
          <w:shd w:val="clear" w:color="auto" w:fill="FFFFFF"/>
          <w:lang w:val="hy-AM"/>
        </w:rPr>
        <w:t>Մ</w:t>
      </w:r>
      <w:r w:rsidR="008D0079" w:rsidRPr="003B3773">
        <w:rPr>
          <w:rFonts w:ascii="GHEA Grapalat" w:hAnsi="GHEA Grapalat"/>
          <w:color w:val="000000"/>
          <w:sz w:val="24"/>
          <w:szCs w:val="24"/>
          <w:shd w:val="clear" w:color="auto" w:fill="FFFFFF"/>
          <w:lang w:val="hy-AM"/>
        </w:rPr>
        <w:t>իացման պայմանագ</w:t>
      </w:r>
      <w:r w:rsidR="008D0079">
        <w:rPr>
          <w:rFonts w:ascii="GHEA Grapalat" w:hAnsi="GHEA Grapalat"/>
          <w:color w:val="000000"/>
          <w:sz w:val="24"/>
          <w:szCs w:val="24"/>
          <w:shd w:val="clear" w:color="auto" w:fill="FFFFFF"/>
          <w:lang w:val="hy-AM"/>
        </w:rPr>
        <w:t>րի կնքման առաջարկ</w:t>
      </w:r>
      <w:r w:rsidR="003B3773">
        <w:rPr>
          <w:rFonts w:ascii="GHEA Grapalat" w:hAnsi="GHEA Grapalat"/>
          <w:color w:val="000000"/>
          <w:sz w:val="24"/>
          <w:szCs w:val="24"/>
          <w:shd w:val="clear" w:color="auto" w:fill="FFFFFF"/>
          <w:lang w:val="hy-AM"/>
        </w:rPr>
        <w:t>,</w:t>
      </w:r>
      <w:r w:rsidRPr="003B3773">
        <w:rPr>
          <w:rFonts w:ascii="GHEA Grapalat" w:hAnsi="GHEA Grapalat"/>
          <w:color w:val="000000"/>
          <w:sz w:val="24"/>
          <w:szCs w:val="24"/>
          <w:shd w:val="clear" w:color="auto" w:fill="FFFFFF"/>
          <w:lang w:val="hy-AM"/>
        </w:rPr>
        <w:t xml:space="preserve"> </w:t>
      </w:r>
      <w:r w:rsidR="003B3773">
        <w:rPr>
          <w:rFonts w:ascii="GHEA Grapalat" w:hAnsi="GHEA Grapalat"/>
          <w:color w:val="000000"/>
          <w:sz w:val="24"/>
          <w:szCs w:val="24"/>
          <w:shd w:val="clear" w:color="auto" w:fill="FFFFFF"/>
          <w:lang w:val="hy-AM"/>
        </w:rPr>
        <w:t>եթե</w:t>
      </w:r>
      <w:r w:rsidRPr="003B3773">
        <w:rPr>
          <w:rFonts w:ascii="GHEA Grapalat" w:hAnsi="GHEA Grapalat"/>
          <w:color w:val="000000"/>
          <w:sz w:val="24"/>
          <w:szCs w:val="24"/>
          <w:shd w:val="clear" w:color="auto" w:fill="FFFFFF"/>
          <w:lang w:val="hy-AM"/>
        </w:rPr>
        <w:t xml:space="preserve"> նշված հողամասի վրա առկա է</w:t>
      </w:r>
      <w:r w:rsidR="003B3773">
        <w:rPr>
          <w:rFonts w:ascii="GHEA Grapalat" w:hAnsi="GHEA Grapalat"/>
          <w:color w:val="000000"/>
          <w:sz w:val="24"/>
          <w:szCs w:val="24"/>
          <w:shd w:val="clear" w:color="auto" w:fill="FFFFFF"/>
          <w:lang w:val="hy-AM"/>
        </w:rPr>
        <w:t xml:space="preserve"> օրենքով սահմանված կարգով</w:t>
      </w:r>
      <w:r w:rsidRPr="003B3773">
        <w:rPr>
          <w:rFonts w:ascii="GHEA Grapalat" w:hAnsi="GHEA Grapalat"/>
          <w:color w:val="000000"/>
          <w:sz w:val="24"/>
          <w:szCs w:val="24"/>
          <w:shd w:val="clear" w:color="auto" w:fill="FFFFFF"/>
          <w:lang w:val="hy-AM"/>
        </w:rPr>
        <w:t xml:space="preserve"> պետական գրանցում ստացած շինություն կամ իրավասու մարմնի կողմից փաստված է, որ Դիմող անձը փաստացի բնակվում է տվյալ հողամասում։»</w:t>
      </w:r>
      <w:r w:rsidR="008D0079">
        <w:rPr>
          <w:rFonts w:ascii="GHEA Grapalat" w:hAnsi="GHEA Grapalat"/>
          <w:color w:val="000000"/>
          <w:sz w:val="24"/>
          <w:szCs w:val="24"/>
          <w:shd w:val="clear" w:color="auto" w:fill="FFFFFF"/>
        </w:rPr>
        <w:t>.</w:t>
      </w:r>
    </w:p>
    <w:p w14:paraId="7C83D2FE" w14:textId="40810C8B" w:rsidR="00751E24" w:rsidRDefault="002B411A" w:rsidP="006F598A">
      <w:pPr>
        <w:pStyle w:val="ListParagraph"/>
        <w:numPr>
          <w:ilvl w:val="1"/>
          <w:numId w:val="1"/>
        </w:numPr>
        <w:tabs>
          <w:tab w:val="left" w:pos="1134"/>
        </w:tabs>
        <w:spacing w:after="0" w:line="360" w:lineRule="auto"/>
        <w:ind w:left="993" w:right="-30" w:hanging="142"/>
        <w:jc w:val="both"/>
        <w:rPr>
          <w:rFonts w:ascii="GHEA Grapalat" w:hAnsi="GHEA Grapalat"/>
          <w:color w:val="000000"/>
          <w:sz w:val="24"/>
          <w:szCs w:val="24"/>
          <w:shd w:val="clear" w:color="auto" w:fill="FFFFFF"/>
          <w:lang w:val="hy-AM"/>
        </w:rPr>
      </w:pPr>
      <w:r w:rsidRPr="00DD7A43">
        <w:rPr>
          <w:rFonts w:ascii="GHEA Grapalat" w:hAnsi="GHEA Grapalat"/>
          <w:color w:val="000000"/>
          <w:sz w:val="24"/>
          <w:szCs w:val="24"/>
          <w:shd w:val="clear" w:color="auto" w:fill="FFFFFF"/>
          <w:lang w:val="hy-AM"/>
        </w:rPr>
        <w:t xml:space="preserve">Կանոնների </w:t>
      </w:r>
      <w:r w:rsidR="00BC6EA3">
        <w:rPr>
          <w:rFonts w:ascii="GHEA Grapalat" w:hAnsi="GHEA Grapalat"/>
          <w:color w:val="000000"/>
          <w:sz w:val="24"/>
          <w:szCs w:val="24"/>
          <w:shd w:val="clear" w:color="auto" w:fill="FFFFFF"/>
          <w:lang w:val="hy-AM"/>
        </w:rPr>
        <w:t>29</w:t>
      </w:r>
      <w:r w:rsidRPr="00DD7A43">
        <w:rPr>
          <w:rFonts w:ascii="GHEA Grapalat" w:hAnsi="GHEA Grapalat"/>
          <w:color w:val="000000"/>
          <w:sz w:val="24"/>
          <w:szCs w:val="24"/>
          <w:shd w:val="clear" w:color="auto" w:fill="FFFFFF"/>
          <w:lang w:val="hy-AM"/>
        </w:rPr>
        <w:t>-րդ, 90-րդ, 109-րդ և 110-րդ կետերում «դատական կարգով» բառերից հետո լրացնել «կամ «Նոտարիատի մասին» օրենքով սահմանված կարգով»</w:t>
      </w:r>
      <w:r w:rsidR="008D0079">
        <w:rPr>
          <w:rFonts w:ascii="GHEA Grapalat" w:hAnsi="GHEA Grapalat"/>
          <w:color w:val="000000"/>
          <w:sz w:val="24"/>
          <w:szCs w:val="24"/>
          <w:shd w:val="clear" w:color="auto" w:fill="FFFFFF"/>
        </w:rPr>
        <w:t xml:space="preserve"> </w:t>
      </w:r>
      <w:r w:rsidRPr="00DD7A43">
        <w:rPr>
          <w:rFonts w:ascii="GHEA Grapalat" w:hAnsi="GHEA Grapalat"/>
          <w:color w:val="000000"/>
          <w:sz w:val="24"/>
          <w:szCs w:val="24"/>
          <w:shd w:val="clear" w:color="auto" w:fill="FFFFFF"/>
          <w:lang w:val="hy-AM"/>
        </w:rPr>
        <w:t>բառերը</w:t>
      </w:r>
      <w:r w:rsidR="008D0079">
        <w:rPr>
          <w:rFonts w:ascii="GHEA Grapalat" w:hAnsi="GHEA Grapalat"/>
          <w:color w:val="000000"/>
          <w:sz w:val="24"/>
          <w:szCs w:val="24"/>
          <w:shd w:val="clear" w:color="auto" w:fill="FFFFFF"/>
        </w:rPr>
        <w:t>.</w:t>
      </w:r>
    </w:p>
    <w:p w14:paraId="0C02DBC9" w14:textId="77777777" w:rsidR="006F598A" w:rsidRDefault="00105F60" w:rsidP="006F598A">
      <w:pPr>
        <w:pStyle w:val="ListParagraph"/>
        <w:numPr>
          <w:ilvl w:val="1"/>
          <w:numId w:val="1"/>
        </w:numPr>
        <w:tabs>
          <w:tab w:val="left" w:pos="1134"/>
        </w:tabs>
        <w:spacing w:after="0" w:line="360" w:lineRule="auto"/>
        <w:ind w:left="993" w:right="-30" w:hanging="142"/>
        <w:jc w:val="both"/>
        <w:rPr>
          <w:rFonts w:ascii="GHEA Grapalat" w:hAnsi="GHEA Grapalat"/>
          <w:color w:val="000000"/>
          <w:sz w:val="24"/>
          <w:szCs w:val="24"/>
          <w:shd w:val="clear" w:color="auto" w:fill="FFFFFF"/>
          <w:lang w:val="hy-AM"/>
        </w:rPr>
      </w:pPr>
      <w:r w:rsidRPr="005165F8">
        <w:rPr>
          <w:rFonts w:ascii="GHEA Grapalat" w:hAnsi="GHEA Grapalat"/>
          <w:color w:val="000000"/>
          <w:sz w:val="24"/>
          <w:szCs w:val="24"/>
          <w:shd w:val="clear" w:color="auto" w:fill="FFFFFF"/>
          <w:lang w:val="hy-AM"/>
        </w:rPr>
        <w:t xml:space="preserve">Կանոնների 138-րդ կետից հանել «135-րդ,» </w:t>
      </w:r>
      <w:r w:rsidRPr="00105F60">
        <w:rPr>
          <w:rFonts w:ascii="GHEA Grapalat" w:hAnsi="GHEA Grapalat"/>
          <w:color w:val="000000"/>
          <w:sz w:val="24"/>
          <w:szCs w:val="24"/>
          <w:shd w:val="clear" w:color="auto" w:fill="FFFFFF"/>
          <w:lang w:val="hy-AM"/>
        </w:rPr>
        <w:t>բառը</w:t>
      </w:r>
      <w:r w:rsidR="008D0079" w:rsidRPr="008D0079">
        <w:rPr>
          <w:rFonts w:ascii="GHEA Grapalat" w:hAnsi="GHEA Grapalat"/>
          <w:color w:val="000000"/>
          <w:sz w:val="24"/>
          <w:szCs w:val="24"/>
          <w:shd w:val="clear" w:color="auto" w:fill="FFFFFF"/>
          <w:lang w:val="hy-AM"/>
        </w:rPr>
        <w:t>.</w:t>
      </w:r>
    </w:p>
    <w:p w14:paraId="68425946" w14:textId="1EADC8F3" w:rsidR="00751E24" w:rsidRPr="006F598A" w:rsidRDefault="002B411A" w:rsidP="006F598A">
      <w:pPr>
        <w:pStyle w:val="ListParagraph"/>
        <w:numPr>
          <w:ilvl w:val="1"/>
          <w:numId w:val="1"/>
        </w:numPr>
        <w:tabs>
          <w:tab w:val="left" w:pos="1134"/>
        </w:tabs>
        <w:spacing w:after="0" w:line="360" w:lineRule="auto"/>
        <w:ind w:left="993" w:right="-30" w:hanging="142"/>
        <w:jc w:val="both"/>
        <w:rPr>
          <w:rFonts w:ascii="GHEA Grapalat" w:hAnsi="GHEA Grapalat"/>
          <w:color w:val="000000"/>
          <w:sz w:val="24"/>
          <w:szCs w:val="24"/>
          <w:shd w:val="clear" w:color="auto" w:fill="FFFFFF"/>
          <w:lang w:val="hy-AM"/>
        </w:rPr>
      </w:pPr>
      <w:r w:rsidRPr="006F598A">
        <w:rPr>
          <w:rFonts w:ascii="GHEA Grapalat" w:hAnsi="GHEA Grapalat"/>
          <w:color w:val="000000"/>
          <w:sz w:val="24"/>
          <w:szCs w:val="24"/>
          <w:shd w:val="clear" w:color="auto" w:fill="FFFFFF"/>
          <w:lang w:val="hy-AM"/>
        </w:rPr>
        <w:t>Կանոնները լրացնել հետևյալ բովանդակությամբ 173-</w:t>
      </w:r>
      <w:r w:rsidR="00AD0FD1" w:rsidRPr="006F598A">
        <w:rPr>
          <w:rFonts w:ascii="GHEA Grapalat" w:hAnsi="GHEA Grapalat"/>
          <w:color w:val="000000"/>
          <w:sz w:val="24"/>
          <w:szCs w:val="24"/>
          <w:shd w:val="clear" w:color="auto" w:fill="FFFFFF"/>
          <w:lang w:val="hy-AM"/>
        </w:rPr>
        <w:t>175-</w:t>
      </w:r>
      <w:r w:rsidRPr="006F598A">
        <w:rPr>
          <w:rFonts w:ascii="GHEA Grapalat" w:hAnsi="GHEA Grapalat"/>
          <w:color w:val="000000"/>
          <w:sz w:val="24"/>
          <w:szCs w:val="24"/>
          <w:shd w:val="clear" w:color="auto" w:fill="FFFFFF"/>
          <w:lang w:val="hy-AM"/>
        </w:rPr>
        <w:t>րդ կետ</w:t>
      </w:r>
      <w:r w:rsidR="00AD0FD1" w:rsidRPr="006F598A">
        <w:rPr>
          <w:rFonts w:ascii="GHEA Grapalat" w:hAnsi="GHEA Grapalat"/>
          <w:color w:val="000000"/>
          <w:sz w:val="24"/>
          <w:szCs w:val="24"/>
          <w:shd w:val="clear" w:color="auto" w:fill="FFFFFF"/>
          <w:lang w:val="hy-AM"/>
        </w:rPr>
        <w:t>եր</w:t>
      </w:r>
      <w:r w:rsidRPr="006F598A">
        <w:rPr>
          <w:rFonts w:ascii="GHEA Grapalat" w:hAnsi="GHEA Grapalat"/>
          <w:color w:val="000000"/>
          <w:sz w:val="24"/>
          <w:szCs w:val="24"/>
          <w:shd w:val="clear" w:color="auto" w:fill="FFFFFF"/>
          <w:lang w:val="hy-AM"/>
        </w:rPr>
        <w:t>ով.</w:t>
      </w:r>
    </w:p>
    <w:p w14:paraId="5690C9F3" w14:textId="77AF4EAC" w:rsidR="006F598A" w:rsidRDefault="002B411A" w:rsidP="006F598A">
      <w:pPr>
        <w:pStyle w:val="NormalWeb"/>
        <w:tabs>
          <w:tab w:val="left" w:pos="90"/>
        </w:tabs>
        <w:spacing w:before="0" w:beforeAutospacing="0" w:after="0" w:afterAutospacing="0" w:line="360" w:lineRule="auto"/>
        <w:ind w:left="1134" w:right="-30"/>
        <w:contextualSpacing/>
        <w:jc w:val="both"/>
        <w:rPr>
          <w:rFonts w:ascii="GHEA Grapalat" w:eastAsiaTheme="minorHAnsi" w:hAnsi="GHEA Grapalat" w:cstheme="minorBidi"/>
          <w:color w:val="000000"/>
          <w:shd w:val="clear" w:color="auto" w:fill="FFFFFF"/>
          <w:lang w:val="hy-AM"/>
        </w:rPr>
      </w:pPr>
      <w:r w:rsidRPr="004220B5">
        <w:rPr>
          <w:rFonts w:ascii="GHEA Grapalat" w:eastAsiaTheme="minorHAnsi" w:hAnsi="GHEA Grapalat" w:cstheme="minorBidi"/>
          <w:color w:val="000000"/>
          <w:shd w:val="clear" w:color="auto" w:fill="FFFFFF"/>
          <w:lang w:val="hy-AM"/>
        </w:rPr>
        <w:lastRenderedPageBreak/>
        <w:t>«173.Կանոնների 15-րդ կետի համաձայն՝ Բաժանորդի կամ Դիմող անձի կողմից նշված հեռախոսահամարին հաղորդագրություն ուղարկելու, այդ թվում՝ հաղորդագրության միջոցով Մատակարարի պաշտոնական կայքում տեղադրված տեղեկատվությանը հասանելիություն տրամադրելու եղանակով տեղեկությունների փոխանակումն ու փաստաթղթերի հանձնումը համարվում են պատշաճ ձևով իրականացված, եթե Բաժանորդի կամ Դիմող անձի կողմից հեռախոսահամարը Մատակարարին տրամադրվել է 2020 թվականի հունվարի 1-ից հետո:</w:t>
      </w:r>
    </w:p>
    <w:p w14:paraId="28C9870A" w14:textId="1B6A2143" w:rsidR="00AD0FD1" w:rsidRPr="006F598A" w:rsidRDefault="00AD0FD1" w:rsidP="006F598A">
      <w:pPr>
        <w:pStyle w:val="NormalWeb"/>
        <w:tabs>
          <w:tab w:val="left" w:pos="90"/>
        </w:tabs>
        <w:spacing w:before="0" w:beforeAutospacing="0" w:after="0" w:afterAutospacing="0" w:line="360" w:lineRule="auto"/>
        <w:ind w:left="1134" w:right="-28"/>
        <w:contextualSpacing/>
        <w:jc w:val="both"/>
        <w:rPr>
          <w:rFonts w:ascii="GHEA Grapalat" w:eastAsiaTheme="minorHAnsi" w:hAnsi="GHEA Grapalat" w:cstheme="minorBidi"/>
          <w:color w:val="000000"/>
          <w:shd w:val="clear" w:color="auto" w:fill="FFFFFF"/>
          <w:lang w:val="hy-AM"/>
        </w:rPr>
      </w:pPr>
      <w:r w:rsidRPr="00AD0FD1">
        <w:rPr>
          <w:rFonts w:ascii="GHEA Grapalat" w:hAnsi="GHEA Grapalat"/>
          <w:lang w:val="hy-AM"/>
        </w:rPr>
        <w:t>174.</w:t>
      </w:r>
      <w:r>
        <w:rPr>
          <w:rFonts w:ascii="GHEA Grapalat" w:hAnsi="GHEA Grapalat"/>
          <w:lang w:val="hy-AM"/>
        </w:rPr>
        <w:t xml:space="preserve">Մինչև 2026 թվականի դեկտեմբերի 31-ը ներառյալ բազմաբնակարան շենքերի և թաղամասերի կառուցապատման նպատակով Մատակարարը առաջադրում է Տեխնիկական պայմաններ հետևյալ պայմաններով՝ </w:t>
      </w:r>
    </w:p>
    <w:p w14:paraId="61594919" w14:textId="55A71BD2" w:rsidR="00AD0FD1" w:rsidRPr="00504388" w:rsidRDefault="00AD0FD1" w:rsidP="006F598A">
      <w:pPr>
        <w:pStyle w:val="ListParagraph"/>
        <w:numPr>
          <w:ilvl w:val="0"/>
          <w:numId w:val="3"/>
        </w:numPr>
        <w:tabs>
          <w:tab w:val="left" w:pos="90"/>
          <w:tab w:val="left" w:pos="1843"/>
          <w:tab w:val="left" w:pos="1985"/>
        </w:tabs>
        <w:spacing w:after="0" w:line="360" w:lineRule="auto"/>
        <w:ind w:left="1560" w:right="-28" w:firstLine="0"/>
        <w:jc w:val="both"/>
        <w:rPr>
          <w:rFonts w:ascii="GHEA Grapalat" w:hAnsi="GHEA Grapalat"/>
          <w:sz w:val="24"/>
          <w:szCs w:val="24"/>
          <w:lang w:val="hy-AM"/>
        </w:rPr>
      </w:pPr>
      <w:r w:rsidRPr="00504388">
        <w:rPr>
          <w:rFonts w:ascii="GHEA Grapalat" w:hAnsi="GHEA Grapalat"/>
          <w:sz w:val="24"/>
          <w:szCs w:val="24"/>
          <w:lang w:val="hy-AM"/>
        </w:rPr>
        <w:t xml:space="preserve">Տեխնիկական պայմաններով ամրագրվում է, որ  բազմաբնակարան շենքերի և </w:t>
      </w:r>
      <w:r w:rsidR="00105F60" w:rsidRPr="00504388">
        <w:rPr>
          <w:rFonts w:ascii="GHEA Grapalat" w:hAnsi="GHEA Grapalat"/>
          <w:sz w:val="24"/>
          <w:szCs w:val="24"/>
          <w:lang w:val="hy-AM"/>
        </w:rPr>
        <w:t>թաղամասերի</w:t>
      </w:r>
      <w:r w:rsidRPr="00504388">
        <w:rPr>
          <w:rFonts w:ascii="GHEA Grapalat" w:hAnsi="GHEA Grapalat"/>
          <w:sz w:val="24"/>
          <w:szCs w:val="24"/>
          <w:lang w:val="hy-AM"/>
        </w:rPr>
        <w:t xml:space="preserve"> </w:t>
      </w:r>
      <w:r w:rsidR="00105F60" w:rsidRPr="007B4846">
        <w:rPr>
          <w:rFonts w:ascii="GHEA Grapalat" w:hAnsi="GHEA Grapalat"/>
          <w:sz w:val="24"/>
          <w:szCs w:val="24"/>
          <w:lang w:val="hy-AM"/>
        </w:rPr>
        <w:t>Ջ</w:t>
      </w:r>
      <w:r w:rsidRPr="00504388">
        <w:rPr>
          <w:rFonts w:ascii="GHEA Grapalat" w:hAnsi="GHEA Grapalat"/>
          <w:sz w:val="24"/>
          <w:szCs w:val="24"/>
          <w:lang w:val="hy-AM"/>
        </w:rPr>
        <w:t>րամատակարարման ապահովման նպատակով գործող շինարարական նորմատիվների հիման վրա հաշվարկված ջրաքանակը  Մատակարարի կողմից կապահովվի տվյալ օբյեկտի</w:t>
      </w:r>
      <w:r w:rsidR="00504388" w:rsidRPr="00504388">
        <w:rPr>
          <w:rFonts w:ascii="GHEA Grapalat" w:hAnsi="GHEA Grapalat"/>
          <w:sz w:val="24"/>
          <w:szCs w:val="24"/>
          <w:lang w:val="hy-AM"/>
        </w:rPr>
        <w:t xml:space="preserve"> </w:t>
      </w:r>
      <w:r w:rsidR="00504388" w:rsidRPr="008100D1">
        <w:rPr>
          <w:rFonts w:ascii="Calibri" w:hAnsi="Calibri" w:cs="Calibri"/>
          <w:sz w:val="24"/>
          <w:szCs w:val="24"/>
          <w:lang w:val="hy-AM"/>
        </w:rPr>
        <w:t> </w:t>
      </w:r>
      <w:r w:rsidR="00504388" w:rsidRPr="008100D1">
        <w:rPr>
          <w:rFonts w:ascii="GHEA Grapalat" w:hAnsi="GHEA Grapalat"/>
          <w:sz w:val="24"/>
          <w:szCs w:val="24"/>
          <w:lang w:val="hy-AM"/>
        </w:rPr>
        <w:t>ավարտական ակտի (շահագործման թույլտվության) տրամադրման ամսաթվից</w:t>
      </w:r>
      <w:r w:rsidRPr="00504388">
        <w:rPr>
          <w:rFonts w:ascii="GHEA Grapalat" w:hAnsi="GHEA Grapalat"/>
          <w:sz w:val="24"/>
          <w:szCs w:val="24"/>
          <w:lang w:val="hy-AM"/>
        </w:rPr>
        <w:t xml:space="preserve">՝ պայմանով, որ կառուցապատողի կողմից սահմանված ժամկետում իրականացված կլինեն </w:t>
      </w:r>
      <w:r w:rsidR="00105F60" w:rsidRPr="00504388">
        <w:rPr>
          <w:rFonts w:ascii="GHEA Grapalat" w:hAnsi="GHEA Grapalat"/>
          <w:sz w:val="24"/>
          <w:szCs w:val="24"/>
          <w:lang w:val="hy-AM"/>
        </w:rPr>
        <w:t>Նոր</w:t>
      </w:r>
      <w:r w:rsidRPr="00504388">
        <w:rPr>
          <w:rFonts w:ascii="GHEA Grapalat" w:hAnsi="GHEA Grapalat"/>
          <w:sz w:val="24"/>
          <w:szCs w:val="24"/>
          <w:lang w:val="hy-AM"/>
        </w:rPr>
        <w:t xml:space="preserve"> համակարգի կառուցման աշխատանքները, իսկ իրավասու անձի կողմից՝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վարձակալության պայմանագրի</w:t>
      </w:r>
      <w:r w:rsidR="00426D48" w:rsidRPr="008100D1">
        <w:rPr>
          <w:rFonts w:ascii="GHEA Grapalat" w:hAnsi="GHEA Grapalat"/>
          <w:sz w:val="24"/>
          <w:szCs w:val="24"/>
          <w:lang w:val="hy-AM"/>
        </w:rPr>
        <w:t>` 2025 թվականի հուլիսի 16-ին կնքված թիվ 57</w:t>
      </w:r>
      <w:r w:rsidRPr="008100D1">
        <w:rPr>
          <w:rFonts w:ascii="GHEA Grapalat" w:hAnsi="GHEA Grapalat"/>
          <w:sz w:val="24"/>
          <w:szCs w:val="24"/>
          <w:lang w:val="hy-AM"/>
        </w:rPr>
        <w:t xml:space="preserve"> համաձայնագրով</w:t>
      </w:r>
      <w:r w:rsidRPr="00504388">
        <w:rPr>
          <w:rFonts w:ascii="GHEA Grapalat" w:hAnsi="GHEA Grapalat"/>
          <w:sz w:val="24"/>
          <w:szCs w:val="24"/>
          <w:lang w:val="hy-AM"/>
        </w:rPr>
        <w:t xml:space="preserve"> նախատեսված՝ ջրաքանակի ավելացմանն ուղղված աշխատանքները, </w:t>
      </w:r>
    </w:p>
    <w:p w14:paraId="0A75714B" w14:textId="476FF43E" w:rsidR="00AD0FD1" w:rsidRPr="00AD0FD1" w:rsidRDefault="00AD0FD1" w:rsidP="006F598A">
      <w:pPr>
        <w:pStyle w:val="ListParagraph"/>
        <w:numPr>
          <w:ilvl w:val="0"/>
          <w:numId w:val="3"/>
        </w:numPr>
        <w:tabs>
          <w:tab w:val="left" w:pos="90"/>
          <w:tab w:val="left" w:pos="1843"/>
        </w:tabs>
        <w:spacing w:after="0" w:line="360" w:lineRule="auto"/>
        <w:ind w:left="1560" w:right="-30" w:firstLine="0"/>
        <w:jc w:val="both"/>
        <w:rPr>
          <w:rFonts w:ascii="GHEA Grapalat" w:hAnsi="GHEA Grapalat"/>
          <w:sz w:val="24"/>
          <w:szCs w:val="24"/>
          <w:lang w:val="hy-AM"/>
        </w:rPr>
      </w:pPr>
      <w:r w:rsidRPr="00AD0FD1">
        <w:rPr>
          <w:rFonts w:ascii="GHEA Grapalat" w:hAnsi="GHEA Grapalat"/>
          <w:sz w:val="24"/>
          <w:szCs w:val="24"/>
          <w:lang w:val="hy-AM"/>
        </w:rPr>
        <w:t>Մինչ սույն կետի 1-ին ենթակետով նախատեսված աշխատանքների ավարտը, շինարարության ընթացքը չխոչընդոտելու նպատակով Մատակարարը կառուցապատողին ապահովում է</w:t>
      </w:r>
      <w:r w:rsidR="004220B5">
        <w:rPr>
          <w:rFonts w:ascii="GHEA Grapalat" w:hAnsi="GHEA Grapalat"/>
          <w:sz w:val="24"/>
          <w:szCs w:val="24"/>
          <w:lang w:val="hy-AM"/>
        </w:rPr>
        <w:t xml:space="preserve"> կառուցապատման համար անհրաժեշտ</w:t>
      </w:r>
      <w:r w:rsidRPr="00AD0FD1">
        <w:rPr>
          <w:rFonts w:ascii="GHEA Grapalat" w:hAnsi="GHEA Grapalat"/>
          <w:sz w:val="24"/>
          <w:szCs w:val="24"/>
          <w:lang w:val="hy-AM"/>
        </w:rPr>
        <w:t xml:space="preserve"> նվազագույն հասանելի ջրաքանակով</w:t>
      </w:r>
      <w:r w:rsidR="00504388" w:rsidRPr="00504388">
        <w:rPr>
          <w:rFonts w:ascii="GHEA Grapalat" w:hAnsi="GHEA Grapalat"/>
          <w:sz w:val="24"/>
          <w:szCs w:val="24"/>
          <w:lang w:val="hy-AM"/>
        </w:rPr>
        <w:t xml:space="preserve">` </w:t>
      </w:r>
      <w:r w:rsidR="00504388" w:rsidRPr="008100D1">
        <w:rPr>
          <w:rFonts w:ascii="GHEA Grapalat" w:hAnsi="GHEA Grapalat"/>
          <w:sz w:val="24"/>
          <w:szCs w:val="24"/>
          <w:lang w:val="hy-AM"/>
        </w:rPr>
        <w:t>հաշվարկված ժամային առավելագույն ելքի և բնակարանների թվի արտադրյալով</w:t>
      </w:r>
      <w:r w:rsidRPr="008100D1">
        <w:rPr>
          <w:rFonts w:ascii="GHEA Grapalat" w:hAnsi="GHEA Grapalat"/>
          <w:sz w:val="24"/>
          <w:szCs w:val="24"/>
          <w:lang w:val="hy-AM"/>
        </w:rPr>
        <w:t>:</w:t>
      </w:r>
      <w:r w:rsidRPr="00AD0FD1">
        <w:rPr>
          <w:rFonts w:ascii="GHEA Grapalat" w:hAnsi="GHEA Grapalat"/>
          <w:sz w:val="24"/>
          <w:szCs w:val="24"/>
          <w:lang w:val="hy-AM"/>
        </w:rPr>
        <w:t xml:space="preserve"> </w:t>
      </w:r>
    </w:p>
    <w:p w14:paraId="2F69537C" w14:textId="0F79FA2D" w:rsidR="00AD0FD1" w:rsidRPr="00AD0FD1" w:rsidRDefault="00AD0FD1" w:rsidP="006F598A">
      <w:pPr>
        <w:pStyle w:val="NormalWeb"/>
        <w:tabs>
          <w:tab w:val="left" w:pos="90"/>
          <w:tab w:val="left" w:pos="1843"/>
        </w:tabs>
        <w:spacing w:after="0" w:line="360" w:lineRule="auto"/>
        <w:ind w:left="1134" w:right="-30"/>
        <w:jc w:val="both"/>
        <w:rPr>
          <w:rFonts w:ascii="GHEA Grapalat" w:hAnsi="GHEA Grapalat"/>
          <w:color w:val="000000"/>
          <w:shd w:val="clear" w:color="auto" w:fill="FFFFFF"/>
          <w:lang w:val="hy-AM"/>
        </w:rPr>
      </w:pPr>
      <w:r w:rsidRPr="00543773">
        <w:rPr>
          <w:rFonts w:ascii="GHEA Grapalat" w:eastAsiaTheme="minorHAnsi" w:hAnsi="GHEA Grapalat" w:cstheme="minorBidi"/>
          <w:lang w:val="hy-AM"/>
        </w:rPr>
        <w:lastRenderedPageBreak/>
        <w:t>175.Կանոնների</w:t>
      </w:r>
      <w:r w:rsidR="006F598A">
        <w:rPr>
          <w:rFonts w:ascii="GHEA Grapalat" w:eastAsiaTheme="minorHAnsi" w:hAnsi="GHEA Grapalat" w:cstheme="minorBidi"/>
          <w:lang w:val="hy-AM"/>
        </w:rPr>
        <w:t xml:space="preserve"> </w:t>
      </w:r>
      <w:r w:rsidRPr="00543773">
        <w:rPr>
          <w:rFonts w:ascii="GHEA Grapalat" w:eastAsiaTheme="minorHAnsi" w:hAnsi="GHEA Grapalat" w:cstheme="minorBidi"/>
          <w:lang w:val="hy-AM"/>
        </w:rPr>
        <w:t xml:space="preserve">174-րդ կետով նախատեսված </w:t>
      </w:r>
      <w:r w:rsidR="004220B5" w:rsidRPr="00543773">
        <w:rPr>
          <w:rFonts w:ascii="GHEA Grapalat" w:eastAsiaTheme="minorHAnsi" w:hAnsi="GHEA Grapalat" w:cstheme="minorBidi"/>
          <w:lang w:val="hy-AM"/>
        </w:rPr>
        <w:t xml:space="preserve">կարգավորումներով պայմանավորված </w:t>
      </w:r>
      <w:r w:rsidRPr="00543773">
        <w:rPr>
          <w:rFonts w:ascii="GHEA Grapalat" w:eastAsiaTheme="minorHAnsi" w:hAnsi="GHEA Grapalat" w:cstheme="minorBidi"/>
          <w:lang w:val="hy-AM"/>
        </w:rPr>
        <w:t>202</w:t>
      </w:r>
      <w:r w:rsidR="007B4846" w:rsidRPr="00543773">
        <w:rPr>
          <w:rFonts w:ascii="GHEA Grapalat" w:eastAsiaTheme="minorHAnsi" w:hAnsi="GHEA Grapalat" w:cstheme="minorBidi"/>
          <w:lang w:val="hy-AM"/>
        </w:rPr>
        <w:t>6</w:t>
      </w:r>
      <w:r w:rsidR="00F73944" w:rsidRPr="00F73944">
        <w:rPr>
          <w:rFonts w:ascii="GHEA Grapalat" w:eastAsiaTheme="minorHAnsi" w:hAnsi="GHEA Grapalat" w:cstheme="minorBidi"/>
          <w:lang w:val="hy-AM"/>
        </w:rPr>
        <w:t>-</w:t>
      </w:r>
      <w:bookmarkStart w:id="0" w:name="_GoBack"/>
      <w:bookmarkEnd w:id="0"/>
      <w:r w:rsidRPr="00543773">
        <w:rPr>
          <w:rFonts w:ascii="GHEA Grapalat" w:eastAsiaTheme="minorHAnsi" w:hAnsi="GHEA Grapalat" w:cstheme="minorBidi"/>
          <w:lang w:val="hy-AM"/>
        </w:rPr>
        <w:t>202</w:t>
      </w:r>
      <w:r w:rsidR="001A4F14">
        <w:rPr>
          <w:rFonts w:ascii="GHEA Grapalat" w:eastAsiaTheme="minorHAnsi" w:hAnsi="GHEA Grapalat" w:cstheme="minorBidi"/>
          <w:lang w:val="hy-AM"/>
        </w:rPr>
        <w:t>8</w:t>
      </w:r>
      <w:r w:rsidR="007B4846" w:rsidRPr="00543773">
        <w:rPr>
          <w:rFonts w:ascii="GHEA Grapalat" w:eastAsiaTheme="minorHAnsi" w:hAnsi="GHEA Grapalat" w:cstheme="minorBidi"/>
          <w:lang w:val="hy-AM"/>
        </w:rPr>
        <w:t xml:space="preserve"> թվականների</w:t>
      </w:r>
      <w:r w:rsidRPr="00543773">
        <w:rPr>
          <w:rFonts w:ascii="GHEA Grapalat" w:eastAsiaTheme="minorHAnsi" w:hAnsi="GHEA Grapalat" w:cstheme="minorBidi"/>
          <w:lang w:val="hy-AM"/>
        </w:rPr>
        <w:t xml:space="preserve"> ընթացքում</w:t>
      </w:r>
      <w:r>
        <w:rPr>
          <w:rFonts w:ascii="GHEA Grapalat" w:hAnsi="GHEA Grapalat"/>
          <w:lang w:val="hy-AM"/>
        </w:rPr>
        <w:t xml:space="preserve"> Մատակարարը կարող է տվյալ տարվա մայիսի 15-ից մինչև սեպտեմբերի 15-ն ընկած ժամանակահատվածում </w:t>
      </w:r>
      <w:r w:rsidR="004220B5">
        <w:rPr>
          <w:rFonts w:ascii="GHEA Grapalat" w:hAnsi="GHEA Grapalat"/>
          <w:lang w:val="hy-AM"/>
        </w:rPr>
        <w:t>Ջ</w:t>
      </w:r>
      <w:r>
        <w:rPr>
          <w:rFonts w:ascii="GHEA Grapalat" w:hAnsi="GHEA Grapalat"/>
          <w:lang w:val="hy-AM"/>
        </w:rPr>
        <w:t xml:space="preserve">րամատակարարումն իրականացնել </w:t>
      </w:r>
      <w:r w:rsidR="007B4846">
        <w:rPr>
          <w:rFonts w:ascii="GHEA Grapalat" w:hAnsi="GHEA Grapalat"/>
          <w:lang w:val="hy-AM"/>
        </w:rPr>
        <w:t>Կ</w:t>
      </w:r>
      <w:r>
        <w:rPr>
          <w:rFonts w:ascii="GHEA Grapalat" w:hAnsi="GHEA Grapalat"/>
          <w:lang w:val="hy-AM"/>
        </w:rPr>
        <w:t>առավարության կողմից լիազորված մարմնի հետ նախապես համաձայնեցված Ջրամատակարարման գրաֆիկով:»։</w:t>
      </w:r>
    </w:p>
    <w:p w14:paraId="2D5BEA49" w14:textId="77777777" w:rsidR="00751E24" w:rsidRPr="00DD7A43" w:rsidRDefault="002B411A" w:rsidP="006F598A">
      <w:pPr>
        <w:pStyle w:val="ListParagraph"/>
        <w:numPr>
          <w:ilvl w:val="0"/>
          <w:numId w:val="1"/>
        </w:numPr>
        <w:tabs>
          <w:tab w:val="left" w:pos="90"/>
        </w:tabs>
        <w:spacing w:after="0" w:line="360" w:lineRule="auto"/>
        <w:ind w:right="-30"/>
        <w:jc w:val="both"/>
        <w:rPr>
          <w:rFonts w:ascii="GHEA Grapalat" w:hAnsi="GHEA Grapalat"/>
          <w:color w:val="000000"/>
          <w:sz w:val="24"/>
          <w:szCs w:val="24"/>
          <w:shd w:val="clear" w:color="auto" w:fill="FFFFFF"/>
          <w:lang w:val="hy-AM"/>
        </w:rPr>
      </w:pPr>
      <w:r w:rsidRPr="00DD7A43">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1663F8D2" w14:textId="2F2888BD" w:rsidR="00751E24" w:rsidRDefault="00751E24">
      <w:pPr>
        <w:pStyle w:val="ListParagraph"/>
        <w:tabs>
          <w:tab w:val="left" w:pos="90"/>
        </w:tabs>
        <w:spacing w:after="0" w:line="360" w:lineRule="auto"/>
        <w:ind w:left="840" w:right="-540"/>
        <w:jc w:val="both"/>
        <w:rPr>
          <w:rFonts w:ascii="GHEA Grapalat" w:hAnsi="GHEA Grapalat"/>
          <w:color w:val="000000"/>
          <w:szCs w:val="20"/>
          <w:shd w:val="clear" w:color="auto" w:fill="FFFFFF"/>
          <w:lang w:val="hy-AM"/>
        </w:rPr>
      </w:pPr>
    </w:p>
    <w:p w14:paraId="144D3E99" w14:textId="77777777" w:rsidR="00751E24" w:rsidRPr="00DD7A43" w:rsidRDefault="002B411A">
      <w:pPr>
        <w:pStyle w:val="Storagrutun"/>
        <w:rPr>
          <w:rFonts w:ascii="GHEA Grapalat" w:hAnsi="GHEA Grapalat"/>
          <w:b/>
          <w:lang w:val="af-ZA"/>
        </w:rPr>
      </w:pPr>
      <w:r w:rsidRPr="00DD7A43">
        <w:rPr>
          <w:rFonts w:ascii="GHEA Grapalat" w:hAnsi="GHEA Grapalat"/>
          <w:b/>
          <w:lang w:val="af-ZA"/>
        </w:rPr>
        <w:t>ՀԱՅԱՍՏԱՆԻ ՀԱՆՐԱՊԵՏՈՒԹՅԱՆ ՀԱՆՐԱՅԻՆ</w:t>
      </w:r>
    </w:p>
    <w:p w14:paraId="726730CC" w14:textId="77777777" w:rsidR="00751E24" w:rsidRPr="00DD7A43" w:rsidRDefault="002B411A">
      <w:pPr>
        <w:pStyle w:val="Storagrutun"/>
        <w:rPr>
          <w:rFonts w:ascii="GHEA Grapalat" w:hAnsi="GHEA Grapalat"/>
          <w:b/>
          <w:lang w:val="af-ZA"/>
        </w:rPr>
      </w:pPr>
      <w:r w:rsidRPr="00DD7A43">
        <w:rPr>
          <w:rFonts w:ascii="GHEA Grapalat" w:hAnsi="GHEA Grapalat"/>
          <w:b/>
          <w:lang w:val="af-ZA"/>
        </w:rPr>
        <w:t>ԾԱՌԱՅՈՒԹՅՈՒՆՆԵՐԸ ԿԱՐԳԱՎՈՐՈՂ</w:t>
      </w:r>
    </w:p>
    <w:p w14:paraId="7BC7EB4E" w14:textId="4F14E865" w:rsidR="00751E24" w:rsidRPr="00DD7A43" w:rsidRDefault="002B411A">
      <w:pPr>
        <w:pStyle w:val="Storagrutun1"/>
        <w:tabs>
          <w:tab w:val="clear" w:pos="992"/>
          <w:tab w:val="clear" w:pos="7655"/>
        </w:tabs>
        <w:ind w:right="-630"/>
        <w:rPr>
          <w:rFonts w:ascii="GHEA Grapalat" w:hAnsi="GHEA Grapalat"/>
          <w:b/>
          <w:lang w:val="af-ZA"/>
        </w:rPr>
      </w:pPr>
      <w:r w:rsidRPr="00DD7A43">
        <w:rPr>
          <w:rFonts w:ascii="GHEA Grapalat" w:hAnsi="GHEA Grapalat"/>
          <w:b/>
          <w:lang w:val="af-ZA"/>
        </w:rPr>
        <w:t>ՀԱՆՁՆԱԺՈՂՈՎԻ ՆԱԽԱԳԱՀ՝</w:t>
      </w:r>
      <w:r w:rsidRPr="00DD7A43">
        <w:rPr>
          <w:rFonts w:ascii="GHEA Grapalat" w:hAnsi="GHEA Grapalat"/>
          <w:b/>
          <w:lang w:val="af-ZA"/>
        </w:rPr>
        <w:tab/>
      </w:r>
      <w:r w:rsidRPr="00DD7A43">
        <w:rPr>
          <w:rFonts w:ascii="GHEA Grapalat" w:hAnsi="GHEA Grapalat"/>
          <w:b/>
          <w:lang w:val="af-ZA"/>
        </w:rPr>
        <w:tab/>
        <w:t xml:space="preserve">       </w:t>
      </w:r>
      <w:r w:rsidR="00DD7A43">
        <w:rPr>
          <w:rFonts w:ascii="GHEA Grapalat" w:hAnsi="GHEA Grapalat"/>
          <w:b/>
          <w:lang w:val="hy-AM"/>
        </w:rPr>
        <w:t xml:space="preserve">    </w:t>
      </w:r>
      <w:r w:rsidRPr="00DD7A43">
        <w:rPr>
          <w:rFonts w:ascii="GHEA Grapalat" w:hAnsi="GHEA Grapalat"/>
          <w:b/>
          <w:lang w:val="af-ZA"/>
        </w:rPr>
        <w:t xml:space="preserve"> </w:t>
      </w:r>
      <w:r w:rsidRPr="00DD7A43">
        <w:rPr>
          <w:rFonts w:ascii="GHEA Grapalat" w:hAnsi="GHEA Grapalat"/>
          <w:b/>
          <w:lang w:val="hy-AM"/>
        </w:rPr>
        <w:t xml:space="preserve">                         </w:t>
      </w:r>
      <w:r w:rsidR="00105F60">
        <w:rPr>
          <w:rFonts w:ascii="GHEA Grapalat" w:hAnsi="GHEA Grapalat"/>
          <w:b/>
          <w:lang w:val="hy-AM"/>
        </w:rPr>
        <w:t xml:space="preserve">        </w:t>
      </w:r>
      <w:r w:rsidRPr="00DD7A43">
        <w:rPr>
          <w:rFonts w:ascii="GHEA Grapalat" w:hAnsi="GHEA Grapalat"/>
          <w:b/>
          <w:lang w:val="hy-AM"/>
        </w:rPr>
        <w:t>Մ</w:t>
      </w:r>
      <w:r w:rsidRPr="00DD7A43">
        <w:rPr>
          <w:rFonts w:ascii="GHEA Grapalat" w:hAnsi="GHEA Grapalat"/>
          <w:b/>
          <w:lang w:val="af-ZA"/>
        </w:rPr>
        <w:t xml:space="preserve">. </w:t>
      </w:r>
      <w:r w:rsidRPr="00DD7A43">
        <w:rPr>
          <w:rFonts w:ascii="GHEA Grapalat" w:hAnsi="GHEA Grapalat"/>
          <w:b/>
          <w:lang w:val="hy-AM"/>
        </w:rPr>
        <w:t>ՄԵՍՐՈՊՅԱՆ</w:t>
      </w:r>
    </w:p>
    <w:p w14:paraId="3F9B1070" w14:textId="77777777" w:rsidR="00751E24" w:rsidRPr="00DD7A43" w:rsidRDefault="00751E24">
      <w:pPr>
        <w:pStyle w:val="Storagrutun1"/>
        <w:tabs>
          <w:tab w:val="clear" w:pos="992"/>
          <w:tab w:val="clear" w:pos="7655"/>
        </w:tabs>
        <w:ind w:firstLine="1134"/>
        <w:rPr>
          <w:rFonts w:ascii="GHEA Grapalat" w:hAnsi="GHEA Grapalat"/>
          <w:b/>
          <w:lang w:val="af-ZA"/>
        </w:rPr>
      </w:pPr>
    </w:p>
    <w:p w14:paraId="3AD27154" w14:textId="4B106F68" w:rsidR="00751E24" w:rsidRDefault="00751E24">
      <w:pPr>
        <w:pStyle w:val="Storagrutun1"/>
        <w:tabs>
          <w:tab w:val="clear" w:pos="992"/>
          <w:tab w:val="clear" w:pos="7655"/>
        </w:tabs>
        <w:ind w:firstLine="1134"/>
        <w:rPr>
          <w:rFonts w:ascii="GHEA Grapalat" w:hAnsi="GHEA Grapalat"/>
          <w:b/>
          <w:sz w:val="26"/>
          <w:szCs w:val="26"/>
          <w:lang w:val="af-ZA"/>
        </w:rPr>
      </w:pPr>
    </w:p>
    <w:p w14:paraId="508ECCE2" w14:textId="1156EDB8" w:rsidR="00105F60" w:rsidRDefault="00105F60">
      <w:pPr>
        <w:pStyle w:val="Storagrutun1"/>
        <w:tabs>
          <w:tab w:val="clear" w:pos="992"/>
          <w:tab w:val="clear" w:pos="7655"/>
        </w:tabs>
        <w:ind w:firstLine="1134"/>
        <w:rPr>
          <w:rFonts w:ascii="GHEA Grapalat" w:hAnsi="GHEA Grapalat"/>
          <w:b/>
          <w:sz w:val="26"/>
          <w:szCs w:val="26"/>
          <w:lang w:val="af-ZA"/>
        </w:rPr>
      </w:pPr>
    </w:p>
    <w:p w14:paraId="4EEA69BC" w14:textId="11E72C7D" w:rsidR="00105F60" w:rsidRDefault="00105F60">
      <w:pPr>
        <w:pStyle w:val="Storagrutun1"/>
        <w:tabs>
          <w:tab w:val="clear" w:pos="992"/>
          <w:tab w:val="clear" w:pos="7655"/>
        </w:tabs>
        <w:ind w:firstLine="1134"/>
        <w:rPr>
          <w:rFonts w:ascii="GHEA Grapalat" w:hAnsi="GHEA Grapalat"/>
          <w:b/>
          <w:sz w:val="26"/>
          <w:szCs w:val="26"/>
          <w:lang w:val="af-ZA"/>
        </w:rPr>
      </w:pPr>
    </w:p>
    <w:p w14:paraId="6CA26D0E" w14:textId="77777777" w:rsidR="00105F60" w:rsidRPr="00DD7A43" w:rsidRDefault="00105F60">
      <w:pPr>
        <w:pStyle w:val="Storagrutun1"/>
        <w:tabs>
          <w:tab w:val="clear" w:pos="992"/>
          <w:tab w:val="clear" w:pos="7655"/>
        </w:tabs>
        <w:ind w:firstLine="1134"/>
        <w:rPr>
          <w:rFonts w:ascii="GHEA Grapalat" w:hAnsi="GHEA Grapalat"/>
          <w:b/>
          <w:sz w:val="26"/>
          <w:szCs w:val="26"/>
          <w:lang w:val="af-ZA"/>
        </w:rPr>
      </w:pPr>
    </w:p>
    <w:p w14:paraId="365278C9" w14:textId="77777777" w:rsidR="00751E24" w:rsidRPr="00DD7A43" w:rsidRDefault="002B411A">
      <w:pPr>
        <w:pStyle w:val="gam"/>
        <w:rPr>
          <w:rFonts w:ascii="GHEA Grapalat" w:hAnsi="GHEA Grapalat"/>
          <w:szCs w:val="18"/>
        </w:rPr>
      </w:pPr>
      <w:r w:rsidRPr="00DD7A43">
        <w:rPr>
          <w:rFonts w:ascii="GHEA Grapalat" w:hAnsi="GHEA Grapalat"/>
          <w:szCs w:val="18"/>
        </w:rPr>
        <w:t xml:space="preserve"> </w:t>
      </w:r>
      <w:r w:rsidRPr="00DD7A43">
        <w:rPr>
          <w:rFonts w:ascii="GHEA Grapalat" w:hAnsi="GHEA Grapalat"/>
          <w:szCs w:val="18"/>
          <w:lang w:val="hy-AM"/>
        </w:rPr>
        <w:t xml:space="preserve">     </w:t>
      </w:r>
      <w:r w:rsidRPr="00DD7A43">
        <w:rPr>
          <w:rFonts w:ascii="GHEA Grapalat" w:hAnsi="GHEA Grapalat"/>
          <w:szCs w:val="18"/>
        </w:rPr>
        <w:t>ք. Երևան</w:t>
      </w:r>
    </w:p>
    <w:p w14:paraId="63C564CC" w14:textId="60F2038E" w:rsidR="00751E24" w:rsidRPr="00DD7A43" w:rsidRDefault="002B411A" w:rsidP="00AD0FD1">
      <w:pPr>
        <w:pStyle w:val="gam"/>
        <w:rPr>
          <w:rFonts w:ascii="GHEA Grapalat" w:hAnsi="GHEA Grapalat"/>
          <w:szCs w:val="18"/>
        </w:rPr>
      </w:pPr>
      <w:r w:rsidRPr="00DD7A43">
        <w:rPr>
          <w:rFonts w:ascii="GHEA Grapalat" w:hAnsi="GHEA Grapalat"/>
          <w:szCs w:val="18"/>
          <w:lang w:val="hy-AM"/>
        </w:rPr>
        <w:t xml:space="preserve">-- --------------------- </w:t>
      </w:r>
      <w:r w:rsidRPr="00DD7A43">
        <w:rPr>
          <w:rFonts w:ascii="GHEA Grapalat" w:hAnsi="GHEA Grapalat"/>
          <w:szCs w:val="18"/>
        </w:rPr>
        <w:t>202</w:t>
      </w:r>
      <w:r w:rsidR="00A34FCD">
        <w:rPr>
          <w:rFonts w:ascii="GHEA Grapalat" w:hAnsi="GHEA Grapalat"/>
          <w:szCs w:val="18"/>
          <w:lang w:val="hy-AM"/>
        </w:rPr>
        <w:t>5</w:t>
      </w:r>
      <w:r w:rsidRPr="00DD7A43">
        <w:rPr>
          <w:rFonts w:ascii="GHEA Grapalat" w:hAnsi="GHEA Grapalat"/>
          <w:szCs w:val="18"/>
        </w:rPr>
        <w:t>թ.</w:t>
      </w:r>
    </w:p>
    <w:sectPr w:rsidR="00751E24" w:rsidRPr="00DD7A43" w:rsidSect="001A4F14">
      <w:pgSz w:w="11906" w:h="16838"/>
      <w:pgMar w:top="851" w:right="851" w:bottom="85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B0FF9" w14:textId="77777777" w:rsidR="00A76BA6" w:rsidRDefault="00A76BA6">
      <w:pPr>
        <w:spacing w:line="240" w:lineRule="auto"/>
      </w:pPr>
      <w:r>
        <w:separator/>
      </w:r>
    </w:p>
  </w:endnote>
  <w:endnote w:type="continuationSeparator" w:id="0">
    <w:p w14:paraId="325DBEBE" w14:textId="77777777" w:rsidR="00A76BA6" w:rsidRDefault="00A76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Grapalat-bold">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4960D" w14:textId="77777777" w:rsidR="00A76BA6" w:rsidRDefault="00A76BA6">
      <w:pPr>
        <w:spacing w:after="0"/>
      </w:pPr>
      <w:r>
        <w:separator/>
      </w:r>
    </w:p>
  </w:footnote>
  <w:footnote w:type="continuationSeparator" w:id="0">
    <w:p w14:paraId="788A058A" w14:textId="77777777" w:rsidR="00A76BA6" w:rsidRDefault="00A76B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F0A3C"/>
    <w:multiLevelType w:val="multilevel"/>
    <w:tmpl w:val="99445674"/>
    <w:lvl w:ilvl="0">
      <w:start w:val="1"/>
      <w:numFmt w:val="decimal"/>
      <w:lvlText w:val="%1."/>
      <w:lvlJc w:val="left"/>
      <w:pPr>
        <w:ind w:left="840" w:hanging="390"/>
      </w:pPr>
      <w:rPr>
        <w:rFonts w:hint="default"/>
      </w:rPr>
    </w:lvl>
    <w:lvl w:ilvl="1">
      <w:start w:val="1"/>
      <w:numFmt w:val="decimal"/>
      <w:lvlText w:val="%2)"/>
      <w:lvlJc w:val="left"/>
      <w:pPr>
        <w:ind w:left="1100" w:hanging="390"/>
      </w:pPr>
      <w:rPr>
        <w:rFonts w:hint="default"/>
        <w:i w:val="0"/>
        <w:iCs/>
        <w:sz w:val="24"/>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644C058B"/>
    <w:multiLevelType w:val="multilevel"/>
    <w:tmpl w:val="644C058B"/>
    <w:lvl w:ilvl="0">
      <w:start w:val="1"/>
      <w:numFmt w:val="decimal"/>
      <w:lvlText w:val="%1)"/>
      <w:lvlJc w:val="left"/>
      <w:pPr>
        <w:ind w:left="1620"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 w15:restartNumberingAfterBreak="0">
    <w:nsid w:val="6D1634F7"/>
    <w:multiLevelType w:val="multilevel"/>
    <w:tmpl w:val="99445674"/>
    <w:lvl w:ilvl="0">
      <w:start w:val="1"/>
      <w:numFmt w:val="decimal"/>
      <w:lvlText w:val="%1."/>
      <w:lvlJc w:val="left"/>
      <w:pPr>
        <w:ind w:left="840" w:hanging="390"/>
      </w:pPr>
      <w:rPr>
        <w:rFonts w:hint="default"/>
      </w:rPr>
    </w:lvl>
    <w:lvl w:ilvl="1">
      <w:start w:val="1"/>
      <w:numFmt w:val="decimal"/>
      <w:lvlText w:val="%2)"/>
      <w:lvlJc w:val="left"/>
      <w:pPr>
        <w:ind w:left="1100" w:hanging="390"/>
      </w:pPr>
      <w:rPr>
        <w:rFonts w:hint="default"/>
        <w:i w:val="0"/>
        <w:iCs/>
        <w:sz w:val="24"/>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6E71235A"/>
    <w:multiLevelType w:val="multilevel"/>
    <w:tmpl w:val="644C058B"/>
    <w:lvl w:ilvl="0">
      <w:start w:val="1"/>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A3"/>
    <w:rsid w:val="0000681F"/>
    <w:rsid w:val="00012690"/>
    <w:rsid w:val="00012FBE"/>
    <w:rsid w:val="000437A4"/>
    <w:rsid w:val="00095210"/>
    <w:rsid w:val="000A15F3"/>
    <w:rsid w:val="000C131B"/>
    <w:rsid w:val="000C7F43"/>
    <w:rsid w:val="000D017C"/>
    <w:rsid w:val="00105F60"/>
    <w:rsid w:val="00152C25"/>
    <w:rsid w:val="001540B6"/>
    <w:rsid w:val="001876B7"/>
    <w:rsid w:val="00197A0C"/>
    <w:rsid w:val="001A4F14"/>
    <w:rsid w:val="001B7A52"/>
    <w:rsid w:val="001B7CE5"/>
    <w:rsid w:val="001C3AC8"/>
    <w:rsid w:val="001C7552"/>
    <w:rsid w:val="001E1AA9"/>
    <w:rsid w:val="001F4056"/>
    <w:rsid w:val="001F72F5"/>
    <w:rsid w:val="00206282"/>
    <w:rsid w:val="00243A5A"/>
    <w:rsid w:val="00243F6A"/>
    <w:rsid w:val="002909CC"/>
    <w:rsid w:val="002A372E"/>
    <w:rsid w:val="002A4868"/>
    <w:rsid w:val="002B411A"/>
    <w:rsid w:val="002B4512"/>
    <w:rsid w:val="002D19A9"/>
    <w:rsid w:val="002D4842"/>
    <w:rsid w:val="002D63FC"/>
    <w:rsid w:val="002E06CC"/>
    <w:rsid w:val="002E07BF"/>
    <w:rsid w:val="002F0441"/>
    <w:rsid w:val="0030400D"/>
    <w:rsid w:val="00313161"/>
    <w:rsid w:val="00336A23"/>
    <w:rsid w:val="0037116D"/>
    <w:rsid w:val="00372AFB"/>
    <w:rsid w:val="00397750"/>
    <w:rsid w:val="003B2DD4"/>
    <w:rsid w:val="003B3773"/>
    <w:rsid w:val="003D7FF4"/>
    <w:rsid w:val="003E2B17"/>
    <w:rsid w:val="003E4BF7"/>
    <w:rsid w:val="003E5D32"/>
    <w:rsid w:val="003F49FC"/>
    <w:rsid w:val="004220B5"/>
    <w:rsid w:val="00426D48"/>
    <w:rsid w:val="00432C8C"/>
    <w:rsid w:val="004468E8"/>
    <w:rsid w:val="004508B5"/>
    <w:rsid w:val="00454462"/>
    <w:rsid w:val="00456490"/>
    <w:rsid w:val="00482C52"/>
    <w:rsid w:val="004B6596"/>
    <w:rsid w:val="004C3D21"/>
    <w:rsid w:val="004C40B5"/>
    <w:rsid w:val="004D3CEC"/>
    <w:rsid w:val="004D4284"/>
    <w:rsid w:val="00504388"/>
    <w:rsid w:val="005172EE"/>
    <w:rsid w:val="005332AA"/>
    <w:rsid w:val="005411A9"/>
    <w:rsid w:val="00543773"/>
    <w:rsid w:val="00543B02"/>
    <w:rsid w:val="00557672"/>
    <w:rsid w:val="00572D54"/>
    <w:rsid w:val="00575582"/>
    <w:rsid w:val="00576AA3"/>
    <w:rsid w:val="0057764A"/>
    <w:rsid w:val="00577B3E"/>
    <w:rsid w:val="00597DAC"/>
    <w:rsid w:val="005A6039"/>
    <w:rsid w:val="005B4CE2"/>
    <w:rsid w:val="005D3DEE"/>
    <w:rsid w:val="005D6B71"/>
    <w:rsid w:val="006052FB"/>
    <w:rsid w:val="00631BFB"/>
    <w:rsid w:val="006371FB"/>
    <w:rsid w:val="00675A4F"/>
    <w:rsid w:val="00677468"/>
    <w:rsid w:val="0069146A"/>
    <w:rsid w:val="006A16D5"/>
    <w:rsid w:val="006C0E5D"/>
    <w:rsid w:val="006E5713"/>
    <w:rsid w:val="006F598A"/>
    <w:rsid w:val="006F63D4"/>
    <w:rsid w:val="00736707"/>
    <w:rsid w:val="00741926"/>
    <w:rsid w:val="00751E24"/>
    <w:rsid w:val="0075557F"/>
    <w:rsid w:val="00786909"/>
    <w:rsid w:val="007B02CD"/>
    <w:rsid w:val="007B4846"/>
    <w:rsid w:val="007B64E9"/>
    <w:rsid w:val="007C09AD"/>
    <w:rsid w:val="007E2C9A"/>
    <w:rsid w:val="007E4D11"/>
    <w:rsid w:val="008100D1"/>
    <w:rsid w:val="00842BC5"/>
    <w:rsid w:val="008651A2"/>
    <w:rsid w:val="008A0B14"/>
    <w:rsid w:val="008B77A9"/>
    <w:rsid w:val="008D0079"/>
    <w:rsid w:val="008D3CE9"/>
    <w:rsid w:val="008F4E57"/>
    <w:rsid w:val="00912E02"/>
    <w:rsid w:val="00944B44"/>
    <w:rsid w:val="00945E75"/>
    <w:rsid w:val="00962519"/>
    <w:rsid w:val="0097108B"/>
    <w:rsid w:val="0097542C"/>
    <w:rsid w:val="00977065"/>
    <w:rsid w:val="009A15C5"/>
    <w:rsid w:val="009B6397"/>
    <w:rsid w:val="009B7CC7"/>
    <w:rsid w:val="009D416B"/>
    <w:rsid w:val="009F3896"/>
    <w:rsid w:val="00A166F8"/>
    <w:rsid w:val="00A34FCD"/>
    <w:rsid w:val="00A73BBF"/>
    <w:rsid w:val="00A76BA6"/>
    <w:rsid w:val="00AC1627"/>
    <w:rsid w:val="00AD0FD1"/>
    <w:rsid w:val="00AD522C"/>
    <w:rsid w:val="00AF0974"/>
    <w:rsid w:val="00AF2AD5"/>
    <w:rsid w:val="00B00256"/>
    <w:rsid w:val="00B225D7"/>
    <w:rsid w:val="00B73A18"/>
    <w:rsid w:val="00B90BD1"/>
    <w:rsid w:val="00B97533"/>
    <w:rsid w:val="00B97A34"/>
    <w:rsid w:val="00B97D24"/>
    <w:rsid w:val="00BB2463"/>
    <w:rsid w:val="00BC6EA3"/>
    <w:rsid w:val="00BE27F0"/>
    <w:rsid w:val="00BF0718"/>
    <w:rsid w:val="00C157C2"/>
    <w:rsid w:val="00C22A09"/>
    <w:rsid w:val="00C4528B"/>
    <w:rsid w:val="00C53604"/>
    <w:rsid w:val="00C653B3"/>
    <w:rsid w:val="00C80214"/>
    <w:rsid w:val="00C82C73"/>
    <w:rsid w:val="00C85C29"/>
    <w:rsid w:val="00CC0FB5"/>
    <w:rsid w:val="00CC4DD3"/>
    <w:rsid w:val="00D3142F"/>
    <w:rsid w:val="00D37F00"/>
    <w:rsid w:val="00D40DF7"/>
    <w:rsid w:val="00D514F2"/>
    <w:rsid w:val="00D617F6"/>
    <w:rsid w:val="00DA3024"/>
    <w:rsid w:val="00DA7410"/>
    <w:rsid w:val="00DB7108"/>
    <w:rsid w:val="00DD3CC4"/>
    <w:rsid w:val="00DD6139"/>
    <w:rsid w:val="00DD7A43"/>
    <w:rsid w:val="00E0578B"/>
    <w:rsid w:val="00E06BE6"/>
    <w:rsid w:val="00E37B15"/>
    <w:rsid w:val="00E6720B"/>
    <w:rsid w:val="00E70FAE"/>
    <w:rsid w:val="00E86579"/>
    <w:rsid w:val="00EA6C5C"/>
    <w:rsid w:val="00EB2896"/>
    <w:rsid w:val="00EB2A60"/>
    <w:rsid w:val="00EB621E"/>
    <w:rsid w:val="00EB72EE"/>
    <w:rsid w:val="00EF24F5"/>
    <w:rsid w:val="00EF2E2D"/>
    <w:rsid w:val="00F11A7D"/>
    <w:rsid w:val="00F155A7"/>
    <w:rsid w:val="00F31A01"/>
    <w:rsid w:val="00F35BE9"/>
    <w:rsid w:val="00F67D7F"/>
    <w:rsid w:val="00F73944"/>
    <w:rsid w:val="00F74AB4"/>
    <w:rsid w:val="00F93D17"/>
    <w:rsid w:val="00F978E4"/>
    <w:rsid w:val="00FA7BD5"/>
    <w:rsid w:val="00FD76AD"/>
    <w:rsid w:val="00FF07EB"/>
    <w:rsid w:val="1B355A56"/>
    <w:rsid w:val="1E4819ED"/>
    <w:rsid w:val="5D6F248B"/>
    <w:rsid w:val="6F93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1834893"/>
  <w15:docId w15:val="{710E8484-CBD7-43F9-889C-16BA0203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pPr>
      <w:spacing w:after="0" w:line="360" w:lineRule="auto"/>
      <w:jc w:val="center"/>
    </w:pPr>
    <w:rPr>
      <w:rFonts w:ascii="ArTarumianTimes" w:eastAsia="Times New Roman" w:hAnsi="ArTarumianTimes" w:cs="Times New Roman"/>
      <w:sz w:val="24"/>
      <w:szCs w:val="20"/>
    </w:rPr>
  </w:style>
  <w:style w:type="paragraph" w:styleId="Title">
    <w:name w:val="Title"/>
    <w:basedOn w:val="Normal"/>
    <w:link w:val="TitleChar"/>
    <w:qFormat/>
    <w:pPr>
      <w:spacing w:after="0" w:line="240" w:lineRule="auto"/>
      <w:jc w:val="center"/>
    </w:pPr>
    <w:rPr>
      <w:rFonts w:ascii="ArTarumianTimes" w:eastAsia="Times New Roman" w:hAnsi="ArTarumianTimes" w:cs="Times New Roman"/>
      <w:b/>
      <w:bCs/>
      <w:sz w:val="28"/>
      <w:szCs w:val="20"/>
      <w:lang w:val="en-AU"/>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itleChar">
    <w:name w:val="Title Char"/>
    <w:basedOn w:val="DefaultParagraphFont"/>
    <w:link w:val="Title"/>
    <w:rPr>
      <w:rFonts w:ascii="ArTarumianTimes" w:eastAsia="Times New Roman" w:hAnsi="ArTarumianTimes" w:cs="Times New Roman"/>
      <w:b/>
      <w:bCs/>
      <w:sz w:val="28"/>
      <w:szCs w:val="20"/>
      <w:lang w:val="en-AU"/>
    </w:rPr>
  </w:style>
  <w:style w:type="paragraph" w:customStyle="1" w:styleId="600">
    <w:name w:val="600"/>
    <w:basedOn w:val="Normal"/>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qFormat/>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qFormat/>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BodyTextChar">
    <w:name w:val="Body Text Char"/>
    <w:basedOn w:val="DefaultParagraphFont"/>
    <w:link w:val="BodyText"/>
    <w:qFormat/>
    <w:rPr>
      <w:rFonts w:ascii="ArTarumianTimes" w:eastAsia="Times New Roman" w:hAnsi="ArTarumianTimes" w:cs="Times New Roman"/>
      <w:sz w:val="24"/>
      <w:szCs w:val="20"/>
    </w:rPr>
  </w:style>
  <w:style w:type="paragraph" w:customStyle="1" w:styleId="gam">
    <w:name w:val="gam"/>
    <w:basedOn w:val="Normal"/>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qFormat/>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customStyle="1" w:styleId="Revision1">
    <w:name w:val="Revision1"/>
    <w:hidden/>
    <w:uiPriority w:val="99"/>
    <w:semiHidden/>
    <w:rPr>
      <w:rFonts w:asciiTheme="minorHAnsi" w:eastAsiaTheme="minorHAnsi" w:hAnsiTheme="minorHAnsi" w:cstheme="minorBidi"/>
      <w:sz w:val="22"/>
      <w:szCs w:val="22"/>
    </w:rPr>
  </w:style>
  <w:style w:type="paragraph" w:styleId="Revision">
    <w:name w:val="Revision"/>
    <w:hidden/>
    <w:uiPriority w:val="99"/>
    <w:semiHidden/>
    <w:rsid w:val="00DD7A43"/>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04388"/>
    <w:rPr>
      <w:b/>
      <w:bCs/>
    </w:rPr>
  </w:style>
  <w:style w:type="character" w:customStyle="1" w:styleId="CommentSubjectChar">
    <w:name w:val="Comment Subject Char"/>
    <w:basedOn w:val="CommentTextChar"/>
    <w:link w:val="CommentSubject"/>
    <w:uiPriority w:val="99"/>
    <w:semiHidden/>
    <w:rsid w:val="00504388"/>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896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E3A7B-8F2F-4DCD-85AE-FA4B93CB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lastModifiedBy>Davit Muradyan</cp:lastModifiedBy>
  <cp:revision>6</cp:revision>
  <cp:lastPrinted>2025-12-02T10:37:00Z</cp:lastPrinted>
  <dcterms:created xsi:type="dcterms:W3CDTF">2025-12-02T10:39:00Z</dcterms:created>
  <dcterms:modified xsi:type="dcterms:W3CDTF">2025-12-12T08:36:00Z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DD850909F98845E0911B6A0EC8D6906B_12</vt:lpwstr>
  </property>
</Properties>
</file>