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55DC7" w14:textId="2EF22E46" w:rsidR="002775F5" w:rsidRPr="00200D18" w:rsidRDefault="002775F5" w:rsidP="00951499">
      <w:pPr>
        <w:pStyle w:val="NormalWeb"/>
        <w:shd w:val="clear" w:color="auto" w:fill="FFFFFF"/>
        <w:spacing w:before="0" w:beforeAutospacing="0" w:after="0" w:afterAutospacing="0" w:line="360" w:lineRule="auto"/>
        <w:ind w:left="360" w:right="-180" w:firstLine="1080"/>
        <w:jc w:val="right"/>
        <w:rPr>
          <w:rStyle w:val="Strong"/>
          <w:rFonts w:ascii="GHEA Grapalat" w:hAnsi="GHEA Grapalat" w:cs="Arial"/>
          <w:color w:val="000000"/>
          <w:lang w:val="hy-AM"/>
        </w:rPr>
      </w:pPr>
      <w:r w:rsidRPr="00200D18">
        <w:rPr>
          <w:rStyle w:val="Strong"/>
          <w:rFonts w:ascii="GHEA Grapalat" w:hAnsi="GHEA Grapalat" w:cs="Arial"/>
          <w:color w:val="000000"/>
          <w:lang w:val="hy-AM"/>
        </w:rPr>
        <w:t>ՆԱԽԱԳԻԾ</w:t>
      </w:r>
    </w:p>
    <w:p w14:paraId="13CB962E" w14:textId="77777777" w:rsidR="002775F5" w:rsidRPr="00200D18" w:rsidRDefault="002775F5" w:rsidP="00951499">
      <w:pPr>
        <w:pStyle w:val="NormalWeb"/>
        <w:shd w:val="clear" w:color="auto" w:fill="FFFFFF"/>
        <w:spacing w:before="0" w:beforeAutospacing="0" w:after="0" w:afterAutospacing="0" w:line="360" w:lineRule="auto"/>
        <w:ind w:left="360" w:right="-180" w:firstLine="1080"/>
        <w:jc w:val="right"/>
        <w:rPr>
          <w:rStyle w:val="Strong"/>
          <w:rFonts w:ascii="GHEA Grapalat" w:hAnsi="GHEA Grapalat" w:cs="Arial"/>
          <w:color w:val="000000"/>
          <w:lang w:val="hy-AM"/>
        </w:rPr>
      </w:pPr>
    </w:p>
    <w:p w14:paraId="044D11FF" w14:textId="77777777"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lang w:val="hy-AM"/>
        </w:rPr>
      </w:pPr>
      <w:r w:rsidRPr="00200D18">
        <w:rPr>
          <w:rStyle w:val="Strong"/>
          <w:rFonts w:ascii="GHEA Grapalat" w:hAnsi="GHEA Grapalat" w:cs="Arial"/>
          <w:color w:val="000000"/>
          <w:lang w:val="hy-AM"/>
        </w:rPr>
        <w:t>ՀԱՅԱՍՏԱՆԻ</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ՀԱՆՐԱՊԵՏՈՒԹՅԱՆ</w:t>
      </w:r>
      <w:r w:rsidRPr="00200D18">
        <w:rPr>
          <w:rStyle w:val="Strong"/>
          <w:rFonts w:ascii="GHEA Grapalat" w:hAnsi="GHEA Grapalat"/>
          <w:color w:val="000000"/>
          <w:lang w:val="hy-AM"/>
        </w:rPr>
        <w:t xml:space="preserve"> </w:t>
      </w:r>
      <w:r w:rsidRPr="00200D18">
        <w:rPr>
          <w:rStyle w:val="Strong"/>
          <w:rFonts w:ascii="GHEA Grapalat" w:hAnsi="GHEA Grapalat" w:cs="Arial"/>
          <w:color w:val="000000"/>
          <w:lang w:val="hy-AM"/>
        </w:rPr>
        <w:t>ԿԱՌԱՎԱՐՈՒԹՅՈՒՆ</w:t>
      </w:r>
    </w:p>
    <w:p w14:paraId="1BB8085B" w14:textId="77777777"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00D18">
        <w:rPr>
          <w:rFonts w:ascii="GHEA Grapalat" w:hAnsi="GHEA Grapalat" w:cs="Arial"/>
          <w:b/>
          <w:bCs/>
          <w:color w:val="000000"/>
          <w:lang w:val="hy-AM"/>
        </w:rPr>
        <w:t>Ո</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Ր</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Ո</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Շ</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ՈՒ</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 xml:space="preserve">Մ </w:t>
      </w:r>
    </w:p>
    <w:p w14:paraId="7E253EAE" w14:textId="77777777"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14:paraId="75E29F2E" w14:textId="6AECD19B" w:rsidR="002775F5" w:rsidRPr="00200D18"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00D18">
        <w:rPr>
          <w:rFonts w:ascii="GHEA Grapalat" w:hAnsi="GHEA Grapalat"/>
          <w:color w:val="000000"/>
          <w:lang w:val="hy-AM"/>
        </w:rPr>
        <w:t>.... ............. 202</w:t>
      </w:r>
      <w:r w:rsidR="001E6251" w:rsidRPr="001E6251">
        <w:rPr>
          <w:rFonts w:ascii="GHEA Grapalat" w:hAnsi="GHEA Grapalat"/>
          <w:color w:val="000000"/>
          <w:lang w:val="hy-AM"/>
        </w:rPr>
        <w:t>5</w:t>
      </w:r>
      <w:r w:rsidRPr="00200D18">
        <w:rPr>
          <w:rFonts w:ascii="GHEA Grapalat" w:hAnsi="GHEA Grapalat"/>
          <w:color w:val="000000"/>
          <w:lang w:val="hy-AM"/>
        </w:rPr>
        <w:t xml:space="preserve"> </w:t>
      </w:r>
      <w:r w:rsidRPr="00200D18">
        <w:rPr>
          <w:rFonts w:ascii="GHEA Grapalat" w:hAnsi="GHEA Grapalat" w:cs="Arial"/>
          <w:color w:val="000000"/>
          <w:lang w:val="hy-AM"/>
        </w:rPr>
        <w:t>թվականի</w:t>
      </w:r>
      <w:r w:rsidRPr="00200D18">
        <w:rPr>
          <w:rFonts w:ascii="GHEA Grapalat" w:hAnsi="GHEA Grapalat"/>
          <w:color w:val="000000"/>
          <w:lang w:val="hy-AM"/>
        </w:rPr>
        <w:t xml:space="preserve"> N .....-</w:t>
      </w:r>
      <w:r w:rsidRPr="00200D18">
        <w:rPr>
          <w:rFonts w:ascii="GHEA Grapalat" w:hAnsi="GHEA Grapalat" w:cs="Arial"/>
          <w:color w:val="000000"/>
          <w:lang w:val="hy-AM"/>
        </w:rPr>
        <w:t>Ն</w:t>
      </w:r>
    </w:p>
    <w:p w14:paraId="12019F3A" w14:textId="77777777" w:rsidR="002775F5" w:rsidRPr="00200D18" w:rsidRDefault="002775F5" w:rsidP="00951499">
      <w:pPr>
        <w:pStyle w:val="NormalWeb"/>
        <w:shd w:val="clear" w:color="auto" w:fill="FFFFFF"/>
        <w:spacing w:before="0" w:beforeAutospacing="0" w:after="0" w:afterAutospacing="0" w:line="360" w:lineRule="auto"/>
        <w:ind w:left="-360" w:right="-180" w:firstLine="540"/>
        <w:jc w:val="both"/>
        <w:rPr>
          <w:rFonts w:ascii="GHEA Grapalat" w:hAnsi="GHEA Grapalat"/>
          <w:color w:val="000000"/>
          <w:lang w:val="hy-AM"/>
        </w:rPr>
      </w:pPr>
      <w:r w:rsidRPr="00200D18">
        <w:rPr>
          <w:rFonts w:ascii="Calibri" w:hAnsi="Calibri" w:cs="Calibri"/>
          <w:color w:val="000000"/>
          <w:lang w:val="hy-AM"/>
        </w:rPr>
        <w:t> </w:t>
      </w:r>
    </w:p>
    <w:p w14:paraId="63461CC1" w14:textId="59A8C1E9" w:rsidR="002775F5" w:rsidRPr="00904755" w:rsidRDefault="002775F5" w:rsidP="00951499">
      <w:pPr>
        <w:pStyle w:val="NormalWeb"/>
        <w:shd w:val="clear" w:color="auto" w:fill="FFFFFF"/>
        <w:spacing w:before="0" w:beforeAutospacing="0" w:after="0" w:afterAutospacing="0" w:line="360" w:lineRule="auto"/>
        <w:ind w:left="-360" w:right="-180" w:firstLine="540"/>
        <w:jc w:val="center"/>
        <w:rPr>
          <w:rStyle w:val="Strong"/>
          <w:rFonts w:ascii="GHEA Grapalat" w:hAnsi="GHEA Grapalat" w:cs="Arial"/>
          <w:color w:val="000000"/>
          <w:lang w:val="hy-AM"/>
        </w:rPr>
      </w:pPr>
      <w:r w:rsidRPr="00904755">
        <w:rPr>
          <w:rStyle w:val="Strong"/>
          <w:rFonts w:ascii="GHEA Grapalat" w:hAnsi="GHEA Grapalat" w:cs="Arial"/>
          <w:color w:val="000000"/>
          <w:lang w:val="hy-AM"/>
        </w:rPr>
        <w:t>ՀԱՅԱՍՏԱՆԻ</w:t>
      </w:r>
      <w:r w:rsidRPr="00904755">
        <w:rPr>
          <w:rStyle w:val="Strong"/>
          <w:rFonts w:ascii="GHEA Grapalat" w:hAnsi="GHEA Grapalat"/>
          <w:color w:val="000000"/>
          <w:lang w:val="hy-AM"/>
        </w:rPr>
        <w:t xml:space="preserve"> </w:t>
      </w:r>
      <w:r w:rsidRPr="00904755">
        <w:rPr>
          <w:rStyle w:val="Strong"/>
          <w:rFonts w:ascii="GHEA Grapalat" w:hAnsi="GHEA Grapalat" w:cs="Arial"/>
          <w:color w:val="000000"/>
          <w:lang w:val="hy-AM"/>
        </w:rPr>
        <w:t>ՀԱՆՐԱՊԵՏՈՒԹՅԱՆ</w:t>
      </w:r>
      <w:r w:rsidRPr="00904755">
        <w:rPr>
          <w:rStyle w:val="Strong"/>
          <w:rFonts w:ascii="GHEA Grapalat" w:hAnsi="GHEA Grapalat"/>
          <w:color w:val="000000"/>
          <w:lang w:val="hy-AM"/>
        </w:rPr>
        <w:t xml:space="preserve"> </w:t>
      </w:r>
      <w:r w:rsidRPr="00904755">
        <w:rPr>
          <w:rStyle w:val="Strong"/>
          <w:rFonts w:ascii="GHEA Grapalat" w:hAnsi="GHEA Grapalat" w:cs="Arial"/>
          <w:color w:val="000000"/>
          <w:lang w:val="hy-AM"/>
        </w:rPr>
        <w:t>ԿԱՌԱՎԱՐՈՒԹՅԱՆ 2017</w:t>
      </w:r>
      <w:r w:rsidRPr="00904755">
        <w:rPr>
          <w:rStyle w:val="Strong"/>
          <w:rFonts w:ascii="GHEA Grapalat" w:hAnsi="GHEA Grapalat"/>
          <w:color w:val="000000"/>
          <w:lang w:val="hy-AM"/>
        </w:rPr>
        <w:t xml:space="preserve"> </w:t>
      </w:r>
      <w:r w:rsidRPr="00904755">
        <w:rPr>
          <w:rStyle w:val="Strong"/>
          <w:rFonts w:ascii="GHEA Grapalat" w:hAnsi="GHEA Grapalat" w:cs="Arial"/>
          <w:color w:val="000000"/>
          <w:lang w:val="hy-AM"/>
        </w:rPr>
        <w:t>ԹՎԱԿԱՆԻ</w:t>
      </w:r>
      <w:r w:rsidRPr="00904755">
        <w:rPr>
          <w:rStyle w:val="Strong"/>
          <w:rFonts w:ascii="GHEA Grapalat" w:hAnsi="GHEA Grapalat"/>
          <w:color w:val="000000"/>
          <w:lang w:val="hy-AM"/>
        </w:rPr>
        <w:t xml:space="preserve"> </w:t>
      </w:r>
      <w:r w:rsidRPr="00904755">
        <w:rPr>
          <w:rStyle w:val="Strong"/>
          <w:rFonts w:ascii="GHEA Grapalat" w:hAnsi="GHEA Grapalat" w:cs="Arial"/>
          <w:color w:val="000000"/>
          <w:lang w:val="hy-AM"/>
        </w:rPr>
        <w:t>ՄԱՅԻՍԻ</w:t>
      </w:r>
      <w:r w:rsidRPr="00904755">
        <w:rPr>
          <w:rStyle w:val="Strong"/>
          <w:rFonts w:ascii="GHEA Grapalat" w:hAnsi="GHEA Grapalat"/>
          <w:color w:val="000000"/>
          <w:lang w:val="hy-AM"/>
        </w:rPr>
        <w:t xml:space="preserve"> 4-</w:t>
      </w:r>
      <w:r w:rsidRPr="00904755">
        <w:rPr>
          <w:rStyle w:val="Strong"/>
          <w:rFonts w:ascii="GHEA Grapalat" w:hAnsi="GHEA Grapalat" w:cs="Arial"/>
          <w:color w:val="000000"/>
          <w:lang w:val="hy-AM"/>
        </w:rPr>
        <w:t>Ի</w:t>
      </w:r>
      <w:r w:rsidRPr="00904755">
        <w:rPr>
          <w:rStyle w:val="Strong"/>
          <w:rFonts w:ascii="GHEA Grapalat" w:hAnsi="GHEA Grapalat"/>
          <w:color w:val="000000"/>
          <w:lang w:val="hy-AM"/>
        </w:rPr>
        <w:t xml:space="preserve"> N 526-</w:t>
      </w:r>
      <w:r w:rsidRPr="00904755">
        <w:rPr>
          <w:rStyle w:val="Strong"/>
          <w:rFonts w:ascii="GHEA Grapalat" w:hAnsi="GHEA Grapalat" w:cs="Arial"/>
          <w:color w:val="000000"/>
          <w:lang w:val="hy-AM"/>
        </w:rPr>
        <w:t>Ն</w:t>
      </w:r>
      <w:r w:rsidRPr="00904755">
        <w:rPr>
          <w:rStyle w:val="Strong"/>
          <w:rFonts w:ascii="GHEA Grapalat" w:hAnsi="GHEA Grapalat"/>
          <w:color w:val="000000"/>
          <w:lang w:val="hy-AM"/>
        </w:rPr>
        <w:t xml:space="preserve"> </w:t>
      </w:r>
      <w:r w:rsidRPr="00904755">
        <w:rPr>
          <w:rStyle w:val="Strong"/>
          <w:rFonts w:ascii="GHEA Grapalat" w:hAnsi="GHEA Grapalat" w:cs="Arial"/>
          <w:color w:val="000000"/>
          <w:lang w:val="hy-AM"/>
        </w:rPr>
        <w:t>ՈՐՈՇՄԱՆ</w:t>
      </w:r>
      <w:r w:rsidRPr="00904755">
        <w:rPr>
          <w:rStyle w:val="Strong"/>
          <w:rFonts w:ascii="GHEA Grapalat" w:hAnsi="GHEA Grapalat"/>
          <w:color w:val="000000"/>
          <w:lang w:val="hy-AM"/>
        </w:rPr>
        <w:t xml:space="preserve"> </w:t>
      </w:r>
      <w:r w:rsidRPr="00904755">
        <w:rPr>
          <w:rStyle w:val="Strong"/>
          <w:rFonts w:ascii="GHEA Grapalat" w:hAnsi="GHEA Grapalat" w:cs="Arial"/>
          <w:color w:val="000000"/>
          <w:lang w:val="hy-AM"/>
        </w:rPr>
        <w:t>ՄԵՋ</w:t>
      </w:r>
      <w:r w:rsidRPr="00904755">
        <w:rPr>
          <w:rStyle w:val="Strong"/>
          <w:rFonts w:ascii="GHEA Grapalat" w:hAnsi="GHEA Grapalat"/>
          <w:color w:val="000000"/>
          <w:lang w:val="hy-AM"/>
        </w:rPr>
        <w:t xml:space="preserve"> ՓՈՓՈԽՈՒԹՅՈՒՆ</w:t>
      </w:r>
      <w:r w:rsidR="00151953" w:rsidRPr="00904755">
        <w:rPr>
          <w:rStyle w:val="Strong"/>
          <w:rFonts w:ascii="GHEA Grapalat" w:hAnsi="GHEA Grapalat"/>
          <w:color w:val="000000"/>
          <w:lang w:val="hy-AM"/>
        </w:rPr>
        <w:t xml:space="preserve"> ԵՎ ԼՐԱՑՈՒՄՆԵՐ</w:t>
      </w:r>
      <w:r w:rsidRPr="00904755">
        <w:rPr>
          <w:rStyle w:val="Strong"/>
          <w:rFonts w:ascii="GHEA Grapalat" w:hAnsi="GHEA Grapalat"/>
          <w:color w:val="000000"/>
          <w:lang w:val="hy-AM"/>
        </w:rPr>
        <w:t xml:space="preserve"> </w:t>
      </w:r>
      <w:r w:rsidRPr="00904755">
        <w:rPr>
          <w:rStyle w:val="Strong"/>
          <w:rFonts w:ascii="GHEA Grapalat" w:hAnsi="GHEA Grapalat" w:cs="Arial"/>
          <w:color w:val="000000"/>
          <w:lang w:val="hy-AM"/>
        </w:rPr>
        <w:t>ԿԱՏԱՐԵԼՈՒ</w:t>
      </w:r>
      <w:r w:rsidR="0076073E" w:rsidRPr="00904755">
        <w:rPr>
          <w:rStyle w:val="Strong"/>
          <w:rFonts w:ascii="GHEA Grapalat" w:hAnsi="GHEA Grapalat" w:cs="Arial"/>
          <w:color w:val="000000"/>
          <w:lang w:val="hy-AM"/>
        </w:rPr>
        <w:t xml:space="preserve"> </w:t>
      </w:r>
      <w:r w:rsidRPr="00904755">
        <w:rPr>
          <w:rStyle w:val="Strong"/>
          <w:rFonts w:ascii="GHEA Grapalat" w:hAnsi="GHEA Grapalat" w:cs="Arial"/>
          <w:color w:val="000000"/>
          <w:lang w:val="hy-AM"/>
        </w:rPr>
        <w:t>ՄԱՍԻՆ</w:t>
      </w:r>
    </w:p>
    <w:p w14:paraId="13CA0A28" w14:textId="77777777" w:rsidR="002775F5" w:rsidRPr="00904755" w:rsidRDefault="002775F5" w:rsidP="00951499">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14:paraId="562EDABE" w14:textId="77777777" w:rsidR="00481B50" w:rsidRDefault="002775F5" w:rsidP="00D6003D">
      <w:pPr>
        <w:pStyle w:val="NormalWeb"/>
        <w:shd w:val="clear" w:color="auto" w:fill="FFFFFF"/>
        <w:spacing w:before="0" w:beforeAutospacing="0" w:after="0" w:afterAutospacing="0" w:line="360" w:lineRule="auto"/>
        <w:ind w:left="-360" w:right="-180" w:firstLine="540"/>
        <w:contextualSpacing/>
        <w:jc w:val="both"/>
        <w:rPr>
          <w:rStyle w:val="Emphasis"/>
          <w:rFonts w:ascii="GHEA Grapalat" w:hAnsi="GHEA Grapalat" w:cs="Arial"/>
          <w:bCs/>
          <w:i w:val="0"/>
          <w:color w:val="000000"/>
          <w:lang w:val="hy-AM"/>
        </w:rPr>
      </w:pPr>
      <w:r w:rsidRPr="00904755">
        <w:rPr>
          <w:rFonts w:ascii="GHEA Grapalat" w:hAnsi="GHEA Grapalat" w:cs="Arial"/>
          <w:color w:val="000000"/>
          <w:lang w:val="hy-AM"/>
        </w:rPr>
        <w:t>Ղեկավարվելով</w:t>
      </w:r>
      <w:r w:rsidRPr="00904755">
        <w:rPr>
          <w:rFonts w:ascii="GHEA Grapalat" w:hAnsi="GHEA Grapalat"/>
          <w:color w:val="000000"/>
          <w:lang w:val="hy-AM"/>
        </w:rPr>
        <w:t xml:space="preserve"> </w:t>
      </w:r>
      <w:r w:rsidRPr="00904755">
        <w:rPr>
          <w:rFonts w:ascii="GHEA Grapalat" w:hAnsi="GHEA Grapalat" w:cs="Arial LatArm"/>
          <w:color w:val="000000"/>
          <w:lang w:val="hy-AM"/>
        </w:rPr>
        <w:t>«</w:t>
      </w:r>
      <w:r w:rsidRPr="00904755">
        <w:rPr>
          <w:rFonts w:ascii="GHEA Grapalat" w:hAnsi="GHEA Grapalat" w:cs="Arial"/>
          <w:color w:val="000000"/>
          <w:lang w:val="hy-AM"/>
        </w:rPr>
        <w:t>Նորմատիվ</w:t>
      </w:r>
      <w:r w:rsidRPr="00904755">
        <w:rPr>
          <w:rFonts w:ascii="GHEA Grapalat" w:hAnsi="GHEA Grapalat"/>
          <w:color w:val="000000"/>
          <w:lang w:val="hy-AM"/>
        </w:rPr>
        <w:t xml:space="preserve"> </w:t>
      </w:r>
      <w:r w:rsidRPr="00904755">
        <w:rPr>
          <w:rFonts w:ascii="GHEA Grapalat" w:hAnsi="GHEA Grapalat" w:cs="Arial"/>
          <w:color w:val="000000"/>
          <w:lang w:val="hy-AM"/>
        </w:rPr>
        <w:t>իրավական</w:t>
      </w:r>
      <w:r w:rsidRPr="00904755">
        <w:rPr>
          <w:rFonts w:ascii="GHEA Grapalat" w:hAnsi="GHEA Grapalat"/>
          <w:color w:val="000000"/>
          <w:lang w:val="hy-AM"/>
        </w:rPr>
        <w:t xml:space="preserve"> </w:t>
      </w:r>
      <w:r w:rsidRPr="00904755">
        <w:rPr>
          <w:rFonts w:ascii="GHEA Grapalat" w:hAnsi="GHEA Grapalat" w:cs="Arial"/>
          <w:color w:val="000000"/>
          <w:lang w:val="hy-AM"/>
        </w:rPr>
        <w:t>ակտերի</w:t>
      </w:r>
      <w:r w:rsidRPr="00904755">
        <w:rPr>
          <w:rFonts w:ascii="GHEA Grapalat" w:hAnsi="GHEA Grapalat"/>
          <w:color w:val="000000"/>
          <w:lang w:val="hy-AM"/>
        </w:rPr>
        <w:t xml:space="preserve"> </w:t>
      </w:r>
      <w:r w:rsidRPr="00904755">
        <w:rPr>
          <w:rFonts w:ascii="GHEA Grapalat" w:hAnsi="GHEA Grapalat" w:cs="Arial"/>
          <w:color w:val="000000"/>
          <w:lang w:val="hy-AM"/>
        </w:rPr>
        <w:t>մասին</w:t>
      </w:r>
      <w:r w:rsidRPr="00904755">
        <w:rPr>
          <w:rFonts w:ascii="GHEA Grapalat" w:hAnsi="GHEA Grapalat" w:cs="Arial LatArm"/>
          <w:color w:val="000000"/>
          <w:lang w:val="hy-AM"/>
        </w:rPr>
        <w:t>»</w:t>
      </w:r>
      <w:r w:rsidRPr="00904755">
        <w:rPr>
          <w:rFonts w:ascii="GHEA Grapalat" w:hAnsi="GHEA Grapalat"/>
          <w:color w:val="000000"/>
          <w:lang w:val="hy-AM"/>
        </w:rPr>
        <w:t xml:space="preserve"> </w:t>
      </w:r>
      <w:r w:rsidRPr="00904755">
        <w:rPr>
          <w:rFonts w:ascii="GHEA Grapalat" w:hAnsi="GHEA Grapalat" w:cs="Arial"/>
          <w:color w:val="000000"/>
          <w:lang w:val="hy-AM"/>
        </w:rPr>
        <w:t>Հայաստանի</w:t>
      </w:r>
      <w:r w:rsidRPr="00904755">
        <w:rPr>
          <w:rFonts w:ascii="GHEA Grapalat" w:hAnsi="GHEA Grapalat"/>
          <w:color w:val="000000"/>
          <w:lang w:val="hy-AM"/>
        </w:rPr>
        <w:t xml:space="preserve"> </w:t>
      </w:r>
      <w:r w:rsidRPr="00904755">
        <w:rPr>
          <w:rFonts w:ascii="GHEA Grapalat" w:hAnsi="GHEA Grapalat" w:cs="Arial"/>
          <w:color w:val="000000"/>
          <w:lang w:val="hy-AM"/>
        </w:rPr>
        <w:t>Հանրապետության</w:t>
      </w:r>
      <w:r w:rsidRPr="00904755">
        <w:rPr>
          <w:rFonts w:ascii="GHEA Grapalat" w:hAnsi="GHEA Grapalat"/>
          <w:color w:val="000000"/>
          <w:lang w:val="hy-AM"/>
        </w:rPr>
        <w:t xml:space="preserve"> </w:t>
      </w:r>
      <w:r w:rsidRPr="00904755">
        <w:rPr>
          <w:rFonts w:ascii="GHEA Grapalat" w:hAnsi="GHEA Grapalat" w:cs="Arial"/>
          <w:color w:val="000000"/>
          <w:lang w:val="hy-AM"/>
        </w:rPr>
        <w:t>օրենքի</w:t>
      </w:r>
      <w:r w:rsidRPr="00904755">
        <w:rPr>
          <w:rFonts w:ascii="GHEA Grapalat" w:hAnsi="GHEA Grapalat"/>
          <w:color w:val="000000"/>
          <w:lang w:val="hy-AM"/>
        </w:rPr>
        <w:t xml:space="preserve"> 33-</w:t>
      </w:r>
      <w:r w:rsidRPr="00904755">
        <w:rPr>
          <w:rFonts w:ascii="GHEA Grapalat" w:hAnsi="GHEA Grapalat" w:cs="Arial"/>
          <w:color w:val="000000"/>
          <w:lang w:val="hy-AM"/>
        </w:rPr>
        <w:t>րդ</w:t>
      </w:r>
      <w:r w:rsidRPr="00904755">
        <w:rPr>
          <w:rFonts w:ascii="GHEA Grapalat" w:hAnsi="GHEA Grapalat"/>
          <w:color w:val="000000"/>
          <w:lang w:val="hy-AM"/>
        </w:rPr>
        <w:t xml:space="preserve"> </w:t>
      </w:r>
      <w:r w:rsidRPr="00904755">
        <w:rPr>
          <w:rFonts w:ascii="GHEA Grapalat" w:hAnsi="GHEA Grapalat" w:cs="Arial"/>
          <w:color w:val="000000"/>
          <w:lang w:val="hy-AM"/>
        </w:rPr>
        <w:t>հոդվածի 1-ին մասի 3-րդ կետո</w:t>
      </w:r>
      <w:r w:rsidR="001621A9" w:rsidRPr="00904755">
        <w:rPr>
          <w:rFonts w:ascii="GHEA Grapalat" w:hAnsi="GHEA Grapalat" w:cs="Arial"/>
          <w:color w:val="000000"/>
          <w:lang w:val="hy-AM"/>
        </w:rPr>
        <w:t>վ</w:t>
      </w:r>
      <w:r w:rsidRPr="00904755">
        <w:rPr>
          <w:rFonts w:ascii="GHEA Grapalat" w:hAnsi="GHEA Grapalat" w:cs="Arial"/>
          <w:color w:val="000000"/>
          <w:lang w:val="hy-AM"/>
        </w:rPr>
        <w:t xml:space="preserve"> և </w:t>
      </w:r>
      <w:r w:rsidRPr="00904755">
        <w:rPr>
          <w:rFonts w:ascii="GHEA Grapalat" w:hAnsi="GHEA Grapalat"/>
          <w:color w:val="000000"/>
          <w:lang w:val="hy-AM"/>
        </w:rPr>
        <w:t>34-</w:t>
      </w:r>
      <w:r w:rsidRPr="00904755">
        <w:rPr>
          <w:rFonts w:ascii="GHEA Grapalat" w:hAnsi="GHEA Grapalat" w:cs="Arial"/>
          <w:color w:val="000000"/>
          <w:lang w:val="hy-AM"/>
        </w:rPr>
        <w:t>րդ</w:t>
      </w:r>
      <w:r w:rsidRPr="00904755">
        <w:rPr>
          <w:rFonts w:ascii="GHEA Grapalat" w:hAnsi="GHEA Grapalat"/>
          <w:color w:val="000000"/>
          <w:lang w:val="hy-AM"/>
        </w:rPr>
        <w:t xml:space="preserve"> </w:t>
      </w:r>
      <w:r w:rsidRPr="00904755">
        <w:rPr>
          <w:rFonts w:ascii="GHEA Grapalat" w:hAnsi="GHEA Grapalat" w:cs="Arial"/>
          <w:color w:val="000000"/>
          <w:lang w:val="hy-AM"/>
        </w:rPr>
        <w:t>հոդվածի</w:t>
      </w:r>
      <w:r w:rsidRPr="00904755">
        <w:rPr>
          <w:rFonts w:ascii="GHEA Grapalat" w:hAnsi="GHEA Grapalat"/>
          <w:color w:val="000000"/>
          <w:lang w:val="hy-AM"/>
        </w:rPr>
        <w:t xml:space="preserve"> 1-</w:t>
      </w:r>
      <w:r w:rsidRPr="00904755">
        <w:rPr>
          <w:rFonts w:ascii="GHEA Grapalat" w:hAnsi="GHEA Grapalat" w:cs="Arial"/>
          <w:color w:val="000000"/>
          <w:lang w:val="hy-AM"/>
        </w:rPr>
        <w:t>ին</w:t>
      </w:r>
      <w:r w:rsidRPr="00904755">
        <w:rPr>
          <w:rFonts w:ascii="GHEA Grapalat" w:hAnsi="GHEA Grapalat"/>
          <w:color w:val="000000"/>
          <w:lang w:val="hy-AM"/>
        </w:rPr>
        <w:t xml:space="preserve"> </w:t>
      </w:r>
      <w:r w:rsidRPr="00904755">
        <w:rPr>
          <w:rFonts w:ascii="GHEA Grapalat" w:hAnsi="GHEA Grapalat" w:cs="Arial"/>
          <w:color w:val="000000"/>
          <w:lang w:val="hy-AM"/>
        </w:rPr>
        <w:t>մասով</w:t>
      </w:r>
      <w:r w:rsidR="00D8161C" w:rsidRPr="00904755">
        <w:rPr>
          <w:rFonts w:ascii="GHEA Grapalat" w:hAnsi="GHEA Grapalat" w:cs="Arial"/>
          <w:color w:val="000000"/>
          <w:lang w:val="hy-AM"/>
        </w:rPr>
        <w:t>՝</w:t>
      </w:r>
      <w:r w:rsidRPr="00904755">
        <w:rPr>
          <w:rFonts w:ascii="GHEA Grapalat" w:hAnsi="GHEA Grapalat" w:cs="Arial"/>
          <w:color w:val="000000"/>
          <w:lang w:val="hy-AM"/>
        </w:rPr>
        <w:t xml:space="preserve"> </w:t>
      </w:r>
      <w:r w:rsidRPr="00904755">
        <w:rPr>
          <w:rFonts w:ascii="GHEA Grapalat" w:hAnsi="GHEA Grapalat"/>
          <w:color w:val="000000"/>
          <w:shd w:val="clear" w:color="auto" w:fill="FFFFFF"/>
          <w:lang w:val="hy-AM"/>
        </w:rPr>
        <w:t>Հ</w:t>
      </w:r>
      <w:r w:rsidRPr="00904755">
        <w:rPr>
          <w:rFonts w:ascii="GHEA Grapalat" w:hAnsi="GHEA Grapalat" w:cs="Arial"/>
          <w:color w:val="000000"/>
          <w:lang w:val="hy-AM"/>
        </w:rPr>
        <w:t>այաստանի</w:t>
      </w:r>
      <w:r w:rsidRPr="00904755">
        <w:rPr>
          <w:rFonts w:ascii="GHEA Grapalat" w:hAnsi="GHEA Grapalat"/>
          <w:color w:val="000000"/>
          <w:lang w:val="hy-AM"/>
        </w:rPr>
        <w:t xml:space="preserve"> </w:t>
      </w:r>
      <w:r w:rsidRPr="00904755">
        <w:rPr>
          <w:rFonts w:ascii="GHEA Grapalat" w:hAnsi="GHEA Grapalat" w:cs="Arial"/>
          <w:color w:val="000000"/>
          <w:lang w:val="hy-AM"/>
        </w:rPr>
        <w:t>Հանրապետության</w:t>
      </w:r>
      <w:r w:rsidRPr="00904755">
        <w:rPr>
          <w:rFonts w:ascii="GHEA Grapalat" w:hAnsi="GHEA Grapalat"/>
          <w:color w:val="000000"/>
          <w:lang w:val="hy-AM"/>
        </w:rPr>
        <w:t xml:space="preserve"> </w:t>
      </w:r>
      <w:r w:rsidRPr="00904755">
        <w:rPr>
          <w:rFonts w:ascii="GHEA Grapalat" w:hAnsi="GHEA Grapalat" w:cs="Arial"/>
          <w:color w:val="000000"/>
          <w:lang w:val="hy-AM"/>
        </w:rPr>
        <w:t>կառավարությունը</w:t>
      </w:r>
      <w:r w:rsidRPr="00904755">
        <w:rPr>
          <w:rFonts w:ascii="Calibri" w:hAnsi="Calibri" w:cs="Calibri"/>
          <w:color w:val="000000"/>
          <w:lang w:val="hy-AM"/>
        </w:rPr>
        <w:t> </w:t>
      </w:r>
      <w:r w:rsidRPr="00904755">
        <w:rPr>
          <w:rStyle w:val="Emphasis"/>
          <w:rFonts w:ascii="GHEA Grapalat" w:hAnsi="GHEA Grapalat" w:cs="Arial"/>
          <w:bCs/>
          <w:i w:val="0"/>
          <w:color w:val="000000"/>
          <w:lang w:val="hy-AM"/>
        </w:rPr>
        <w:t>որոշում</w:t>
      </w:r>
      <w:r w:rsidRPr="00904755">
        <w:rPr>
          <w:rStyle w:val="Emphasis"/>
          <w:rFonts w:ascii="GHEA Grapalat" w:hAnsi="GHEA Grapalat"/>
          <w:bCs/>
          <w:i w:val="0"/>
          <w:color w:val="000000"/>
          <w:lang w:val="hy-AM"/>
        </w:rPr>
        <w:t xml:space="preserve"> </w:t>
      </w:r>
      <w:r w:rsidRPr="00904755">
        <w:rPr>
          <w:rStyle w:val="Emphasis"/>
          <w:rFonts w:ascii="GHEA Grapalat" w:hAnsi="GHEA Grapalat" w:cs="Arial"/>
          <w:bCs/>
          <w:i w:val="0"/>
          <w:color w:val="000000"/>
          <w:lang w:val="hy-AM"/>
        </w:rPr>
        <w:t>է</w:t>
      </w:r>
      <w:r w:rsidR="00481B50" w:rsidRPr="00904755">
        <w:rPr>
          <w:rStyle w:val="Emphasis"/>
          <w:rFonts w:ascii="GHEA Grapalat" w:hAnsi="GHEA Grapalat" w:cs="Arial"/>
          <w:bCs/>
          <w:i w:val="0"/>
          <w:color w:val="000000"/>
          <w:lang w:val="hy-AM"/>
        </w:rPr>
        <w:t>.</w:t>
      </w:r>
    </w:p>
    <w:p w14:paraId="5EBF808D" w14:textId="38B212CC" w:rsidR="00D6003D" w:rsidRPr="00D6003D" w:rsidRDefault="00481B50" w:rsidP="00A82F0A">
      <w:pPr>
        <w:pStyle w:val="NormalWeb"/>
        <w:shd w:val="clear" w:color="auto" w:fill="FFFFFF"/>
        <w:spacing w:before="0" w:beforeAutospacing="0" w:after="0" w:afterAutospacing="0" w:line="360" w:lineRule="auto"/>
        <w:ind w:left="-450" w:right="-180" w:firstLine="540"/>
        <w:contextualSpacing/>
        <w:jc w:val="both"/>
        <w:rPr>
          <w:rFonts w:ascii="GHEA Grapalat" w:hAnsi="GHEA Grapalat" w:cs="Arial"/>
          <w:color w:val="333333"/>
          <w:lang w:val="hy-AM"/>
        </w:rPr>
      </w:pPr>
      <w:r w:rsidRPr="00481B50">
        <w:rPr>
          <w:rStyle w:val="Emphasis"/>
          <w:rFonts w:ascii="GHEA Grapalat" w:hAnsi="GHEA Grapalat" w:cs="Arial"/>
          <w:bCs/>
          <w:i w:val="0"/>
          <w:color w:val="000000"/>
          <w:lang w:val="hy-AM"/>
        </w:rPr>
        <w:t>1.</w:t>
      </w:r>
      <w:r w:rsidR="00D6003D">
        <w:rPr>
          <w:rStyle w:val="Emphasis"/>
          <w:rFonts w:ascii="GHEA Grapalat" w:hAnsi="GHEA Grapalat" w:cs="Arial"/>
          <w:bCs/>
          <w:i w:val="0"/>
          <w:color w:val="000000"/>
          <w:lang w:val="hy-AM"/>
        </w:rPr>
        <w:t xml:space="preserve"> </w:t>
      </w:r>
      <w:r w:rsidR="00D6003D" w:rsidRPr="00200D18">
        <w:rPr>
          <w:rFonts w:ascii="GHEA Grapalat" w:hAnsi="GHEA Grapalat" w:cs="Arial"/>
          <w:color w:val="000000"/>
          <w:lang w:val="hy-AM"/>
        </w:rPr>
        <w:t>Հայաստանի</w:t>
      </w:r>
      <w:r w:rsidR="00D6003D" w:rsidRPr="00200D18">
        <w:rPr>
          <w:rFonts w:ascii="GHEA Grapalat" w:hAnsi="GHEA Grapalat"/>
          <w:color w:val="000000"/>
          <w:lang w:val="hy-AM"/>
        </w:rPr>
        <w:t xml:space="preserve"> </w:t>
      </w:r>
      <w:r w:rsidR="00D6003D" w:rsidRPr="00200D18">
        <w:rPr>
          <w:rFonts w:ascii="GHEA Grapalat" w:hAnsi="GHEA Grapalat" w:cs="Arial"/>
          <w:color w:val="000000"/>
          <w:lang w:val="hy-AM"/>
        </w:rPr>
        <w:t>Հանրապետության կառավարության 2017 թվականի մայիսի 4-ի «</w:t>
      </w:r>
      <w:r w:rsidR="00D6003D" w:rsidRPr="00200D18">
        <w:rPr>
          <w:rFonts w:ascii="GHEA Grapalat" w:hAnsi="GHEA Grapalat" w:cs="Arial"/>
          <w:lang w:val="hy-AM"/>
        </w:rPr>
        <w:t>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w:t>
      </w:r>
      <w:r w:rsidR="00D6003D" w:rsidRPr="00200D18">
        <w:rPr>
          <w:rFonts w:ascii="GHEA Grapalat" w:hAnsi="GHEA Grapalat" w:cs="Arial"/>
          <w:color w:val="000000"/>
          <w:lang w:val="hy-AM"/>
        </w:rPr>
        <w:t>» N 526-</w:t>
      </w:r>
      <w:r w:rsidR="00D6003D" w:rsidRPr="00151953">
        <w:rPr>
          <w:rFonts w:ascii="GHEA Grapalat" w:hAnsi="GHEA Grapalat" w:cs="Arial"/>
          <w:color w:val="000000"/>
          <w:lang w:val="hy-AM"/>
        </w:rPr>
        <w:t xml:space="preserve">Ն որոշման </w:t>
      </w:r>
      <w:r w:rsidR="00D6003D" w:rsidRPr="00D6003D">
        <w:rPr>
          <w:rFonts w:ascii="GHEA Grapalat" w:hAnsi="GHEA Grapalat" w:cs="Arial"/>
          <w:color w:val="333333"/>
          <w:lang w:val="hy-AM"/>
        </w:rPr>
        <w:t>մեջ կատարել հետևյալ փոփոխությունները և լրացումները՝</w:t>
      </w:r>
    </w:p>
    <w:p w14:paraId="3208CC89" w14:textId="5CA3D594" w:rsidR="00C21D99" w:rsidRPr="00D8161C" w:rsidRDefault="00481B50" w:rsidP="00A82F0A">
      <w:pPr>
        <w:shd w:val="clear" w:color="auto" w:fill="FFFFFF"/>
        <w:spacing w:after="0" w:line="360" w:lineRule="auto"/>
        <w:ind w:left="-450" w:right="-180" w:firstLine="540"/>
        <w:contextualSpacing/>
        <w:jc w:val="both"/>
        <w:rPr>
          <w:rFonts w:ascii="GHEA Grapalat" w:hAnsi="GHEA Grapalat" w:cs="Arial"/>
          <w:color w:val="000000"/>
          <w:sz w:val="24"/>
          <w:szCs w:val="24"/>
          <w:lang w:val="hy-AM"/>
        </w:rPr>
      </w:pPr>
      <w:r w:rsidRPr="00D8161C">
        <w:rPr>
          <w:rFonts w:ascii="GHEA Grapalat" w:hAnsi="GHEA Grapalat"/>
          <w:sz w:val="24"/>
          <w:szCs w:val="24"/>
          <w:lang w:val="hy-AM"/>
        </w:rPr>
        <w:t xml:space="preserve">1) </w:t>
      </w:r>
      <w:r w:rsidR="00D6003D" w:rsidRPr="00D6003D">
        <w:rPr>
          <w:rFonts w:ascii="GHEA Grapalat" w:eastAsia="Times New Roman" w:hAnsi="GHEA Grapalat" w:cs="Arial"/>
          <w:color w:val="333333"/>
          <w:sz w:val="24"/>
          <w:szCs w:val="24"/>
          <w:lang w:val="hy-AM"/>
        </w:rPr>
        <w:t>նախաբանում «1</w:t>
      </w:r>
      <w:r w:rsidR="00D6003D" w:rsidRPr="00D8161C">
        <w:rPr>
          <w:rFonts w:ascii="GHEA Grapalat" w:eastAsia="Times New Roman" w:hAnsi="GHEA Grapalat" w:cs="Arial"/>
          <w:color w:val="333333"/>
          <w:sz w:val="24"/>
          <w:szCs w:val="24"/>
          <w:lang w:val="hy-AM"/>
        </w:rPr>
        <w:t>7</w:t>
      </w:r>
      <w:r w:rsidR="00D6003D" w:rsidRPr="00D6003D">
        <w:rPr>
          <w:rFonts w:ascii="GHEA Grapalat" w:eastAsia="Times New Roman" w:hAnsi="GHEA Grapalat" w:cs="Arial"/>
          <w:color w:val="333333"/>
          <w:sz w:val="24"/>
          <w:szCs w:val="24"/>
          <w:lang w:val="hy-AM"/>
        </w:rPr>
        <w:t>-րդ կետերը» բառեր</w:t>
      </w:r>
      <w:r w:rsidR="00661B99">
        <w:rPr>
          <w:rFonts w:ascii="GHEA Grapalat" w:eastAsia="Times New Roman" w:hAnsi="GHEA Grapalat" w:cs="Arial"/>
          <w:color w:val="333333"/>
          <w:sz w:val="24"/>
          <w:szCs w:val="24"/>
          <w:lang w:val="hy-AM"/>
        </w:rPr>
        <w:t>ից հետո ավելացնել</w:t>
      </w:r>
      <w:r w:rsidR="00FD3701" w:rsidRPr="00D8161C">
        <w:rPr>
          <w:rFonts w:ascii="GHEA Grapalat" w:eastAsia="Times New Roman" w:hAnsi="GHEA Grapalat" w:cs="Arial"/>
          <w:color w:val="333333"/>
          <w:sz w:val="24"/>
          <w:szCs w:val="24"/>
          <w:lang w:val="hy-AM"/>
        </w:rPr>
        <w:t xml:space="preserve"> </w:t>
      </w:r>
      <w:r w:rsidR="00C21D99" w:rsidRPr="00D8161C">
        <w:rPr>
          <w:rFonts w:ascii="GHEA Grapalat" w:hAnsi="GHEA Grapalat" w:cs="Arial"/>
          <w:color w:val="000000"/>
          <w:sz w:val="24"/>
          <w:szCs w:val="24"/>
          <w:lang w:val="hy-AM"/>
        </w:rPr>
        <w:t>«,</w:t>
      </w:r>
      <w:r w:rsidR="00FD3701" w:rsidRPr="00D8161C">
        <w:rPr>
          <w:rFonts w:ascii="GHEA Grapalat" w:hAnsi="GHEA Grapalat" w:cs="Arial"/>
          <w:color w:val="000000"/>
          <w:sz w:val="24"/>
          <w:szCs w:val="24"/>
          <w:lang w:val="hy-AM"/>
        </w:rPr>
        <w:t xml:space="preserve"> </w:t>
      </w:r>
      <w:r w:rsidR="00C21D99" w:rsidRPr="00D8161C">
        <w:rPr>
          <w:rFonts w:ascii="GHEA Grapalat" w:eastAsia="Times New Roman" w:hAnsi="GHEA Grapalat" w:cs="Arial"/>
          <w:color w:val="333333"/>
          <w:sz w:val="24"/>
          <w:szCs w:val="24"/>
          <w:lang w:val="hy-AM"/>
        </w:rPr>
        <w:t>25-րդ հոդվածի 2-րդ մասը</w:t>
      </w:r>
      <w:r w:rsidR="00C21D99" w:rsidRPr="00D8161C">
        <w:rPr>
          <w:rFonts w:ascii="GHEA Grapalat" w:hAnsi="GHEA Grapalat" w:cs="Arial"/>
          <w:color w:val="000000"/>
          <w:sz w:val="24"/>
          <w:szCs w:val="24"/>
          <w:lang w:val="hy-AM"/>
        </w:rPr>
        <w:t xml:space="preserve">» </w:t>
      </w:r>
      <w:r w:rsidR="00661B99">
        <w:rPr>
          <w:rFonts w:ascii="GHEA Grapalat" w:hAnsi="GHEA Grapalat" w:cs="Arial"/>
          <w:color w:val="000000"/>
          <w:sz w:val="24"/>
          <w:szCs w:val="24"/>
          <w:lang w:val="hy-AM"/>
        </w:rPr>
        <w:t>բառերը</w:t>
      </w:r>
      <w:r w:rsidR="00FD3701" w:rsidRPr="00D8161C">
        <w:rPr>
          <w:rFonts w:ascii="GHEA Grapalat" w:hAnsi="GHEA Grapalat" w:cs="Arial"/>
          <w:color w:val="000000"/>
          <w:sz w:val="24"/>
          <w:szCs w:val="24"/>
          <w:lang w:val="hy-AM"/>
        </w:rPr>
        <w:t>.</w:t>
      </w:r>
    </w:p>
    <w:p w14:paraId="58AA24B2" w14:textId="03A4BFC7" w:rsidR="00FE50C8" w:rsidRPr="00D8161C" w:rsidRDefault="005C1578" w:rsidP="00A82F0A">
      <w:pPr>
        <w:pStyle w:val="NormalWeb"/>
        <w:shd w:val="clear" w:color="auto" w:fill="FFFFFF"/>
        <w:spacing w:before="0" w:beforeAutospacing="0" w:after="0" w:afterAutospacing="0" w:line="360" w:lineRule="auto"/>
        <w:ind w:right="-180"/>
        <w:contextualSpacing/>
        <w:jc w:val="both"/>
        <w:rPr>
          <w:rFonts w:ascii="GHEA Grapalat" w:hAnsi="GHEA Grapalat"/>
          <w:lang w:val="hy-AM"/>
        </w:rPr>
      </w:pPr>
      <w:r>
        <w:rPr>
          <w:rFonts w:ascii="GHEA Grapalat" w:hAnsi="GHEA Grapalat"/>
          <w:lang w:val="hy-AM"/>
        </w:rPr>
        <w:t xml:space="preserve"> </w:t>
      </w:r>
      <w:r w:rsidR="00481B50" w:rsidRPr="00481B50">
        <w:rPr>
          <w:rFonts w:ascii="GHEA Grapalat" w:hAnsi="GHEA Grapalat"/>
          <w:lang w:val="hy-AM"/>
        </w:rPr>
        <w:t>2</w:t>
      </w:r>
      <w:r w:rsidR="00481B50" w:rsidRPr="00D8161C">
        <w:rPr>
          <w:rFonts w:ascii="GHEA Grapalat" w:hAnsi="GHEA Grapalat"/>
          <w:lang w:val="hy-AM"/>
        </w:rPr>
        <w:t>)</w:t>
      </w:r>
      <w:r w:rsidR="00825F3C" w:rsidRPr="00D8161C">
        <w:rPr>
          <w:rFonts w:ascii="GHEA Grapalat" w:hAnsi="GHEA Grapalat" w:cs="Arial"/>
          <w:color w:val="000000"/>
          <w:lang w:val="hy-AM"/>
        </w:rPr>
        <w:t xml:space="preserve"> </w:t>
      </w:r>
      <w:r>
        <w:rPr>
          <w:rFonts w:ascii="GHEA Grapalat" w:hAnsi="GHEA Grapalat" w:cs="Arial"/>
          <w:color w:val="000000"/>
          <w:lang w:val="hy-AM"/>
        </w:rPr>
        <w:t xml:space="preserve"> </w:t>
      </w:r>
      <w:r w:rsidR="00825F3C" w:rsidRPr="00D8161C">
        <w:rPr>
          <w:rFonts w:ascii="GHEA Grapalat" w:hAnsi="GHEA Grapalat" w:cs="Arial"/>
          <w:color w:val="000000"/>
          <w:lang w:val="hy-AM"/>
        </w:rPr>
        <w:t xml:space="preserve">1-ին կետի 1-ին ենթակետով հաստատված </w:t>
      </w:r>
      <w:r w:rsidR="00825F3C" w:rsidRPr="00D8161C">
        <w:rPr>
          <w:rFonts w:ascii="GHEA Grapalat" w:hAnsi="GHEA Grapalat"/>
          <w:lang w:val="hy-AM"/>
        </w:rPr>
        <w:t>կարգ</w:t>
      </w:r>
      <w:r w:rsidR="001E6251" w:rsidRPr="00D8161C">
        <w:rPr>
          <w:rFonts w:ascii="GHEA Grapalat" w:hAnsi="GHEA Grapalat"/>
          <w:lang w:val="hy-AM"/>
        </w:rPr>
        <w:t>ի</w:t>
      </w:r>
      <w:r w:rsidR="00FE50C8" w:rsidRPr="00D8161C">
        <w:rPr>
          <w:rFonts w:ascii="GHEA Grapalat" w:hAnsi="GHEA Grapalat"/>
          <w:lang w:val="hy-AM"/>
        </w:rPr>
        <w:t>՝</w:t>
      </w:r>
      <w:r w:rsidR="00825F3C" w:rsidRPr="00D8161C">
        <w:rPr>
          <w:rFonts w:ascii="GHEA Grapalat" w:hAnsi="GHEA Grapalat"/>
          <w:lang w:val="hy-AM"/>
        </w:rPr>
        <w:t xml:space="preserve"> </w:t>
      </w:r>
      <w:r w:rsidR="002775F5" w:rsidRPr="00D8161C">
        <w:rPr>
          <w:rFonts w:ascii="GHEA Grapalat" w:hAnsi="GHEA Grapalat"/>
          <w:lang w:val="hy-AM"/>
        </w:rPr>
        <w:t xml:space="preserve"> </w:t>
      </w:r>
    </w:p>
    <w:p w14:paraId="52CC5D49" w14:textId="77777777" w:rsidR="00A82F0A" w:rsidRDefault="00481B50" w:rsidP="005C1578">
      <w:pPr>
        <w:pStyle w:val="NormalWeb"/>
        <w:shd w:val="clear" w:color="auto" w:fill="FFFFFF"/>
        <w:spacing w:before="0" w:beforeAutospacing="0" w:after="0" w:afterAutospacing="0" w:line="360" w:lineRule="auto"/>
        <w:ind w:left="-450" w:right="-180" w:firstLine="450"/>
        <w:contextualSpacing/>
        <w:jc w:val="both"/>
        <w:rPr>
          <w:rFonts w:ascii="GHEA Grapalat" w:hAnsi="GHEA Grapalat"/>
          <w:lang w:val="hy-AM"/>
        </w:rPr>
      </w:pPr>
      <w:r>
        <w:rPr>
          <w:rFonts w:ascii="GHEA Grapalat" w:hAnsi="GHEA Grapalat"/>
          <w:lang w:val="hy-AM"/>
        </w:rPr>
        <w:t>ա</w:t>
      </w:r>
      <w:r w:rsidR="00FE50C8" w:rsidRPr="00D8161C">
        <w:rPr>
          <w:rFonts w:ascii="GHEA Grapalat" w:hAnsi="GHEA Grapalat"/>
          <w:lang w:val="hy-AM"/>
        </w:rPr>
        <w:t>) 1-ին կետից հանել «ինչպես նաև» բառերը, իսկ «պայմանները» բառից հետո լրացնել «</w:t>
      </w:r>
      <w:r w:rsidR="00FE50C8" w:rsidRPr="00D8161C">
        <w:rPr>
          <w:rFonts w:ascii="GHEA Grapalat" w:hAnsi="GHEA Grapalat" w:cs="Arial"/>
          <w:color w:val="333333"/>
          <w:lang w:val="hy-AM"/>
        </w:rPr>
        <w:t>,օրենքի 25-րդ հոդվածի 2-րդ մասով նախատեսված՝ պայմանագրով նախատեսված ապրանքների, աշխատանքների և ծառայությունների բնութագրերի փոփոխման դեպքերը և կարգը</w:t>
      </w:r>
      <w:r w:rsidR="00FE50C8" w:rsidRPr="00D8161C">
        <w:rPr>
          <w:rFonts w:ascii="GHEA Grapalat" w:hAnsi="GHEA Grapalat"/>
          <w:lang w:val="hy-AM"/>
        </w:rPr>
        <w:t>» բառերով</w:t>
      </w:r>
      <w:r w:rsidR="003C7F4D" w:rsidRPr="00D8161C">
        <w:rPr>
          <w:rFonts w:ascii="GHEA Grapalat" w:hAnsi="GHEA Grapalat"/>
          <w:lang w:val="hy-AM"/>
        </w:rPr>
        <w:t>.</w:t>
      </w:r>
    </w:p>
    <w:p w14:paraId="48B40469" w14:textId="77777777" w:rsidR="00A82F0A" w:rsidRDefault="00A82F0A" w:rsidP="00A82F0A">
      <w:pPr>
        <w:pStyle w:val="NormalWeb"/>
        <w:shd w:val="clear" w:color="auto" w:fill="FFFFFF"/>
        <w:spacing w:before="0" w:beforeAutospacing="0" w:after="0" w:afterAutospacing="0" w:line="360" w:lineRule="auto"/>
        <w:ind w:left="-450" w:right="-180" w:firstLine="540"/>
        <w:contextualSpacing/>
        <w:jc w:val="both"/>
        <w:rPr>
          <w:rFonts w:ascii="GHEA Grapalat" w:hAnsi="GHEA Grapalat"/>
          <w:lang w:val="hy-AM"/>
        </w:rPr>
      </w:pPr>
      <w:r>
        <w:rPr>
          <w:rFonts w:ascii="GHEA Grapalat" w:hAnsi="GHEA Grapalat"/>
          <w:lang w:val="hy-AM"/>
        </w:rPr>
        <w:lastRenderedPageBreak/>
        <w:t>բ) 11-րդ կետի 2-րդ ենթակետում «</w:t>
      </w:r>
      <w:r>
        <w:rPr>
          <w:rFonts w:ascii="GHEA Grapalat" w:hAnsi="GHEA Grapalat"/>
          <w:color w:val="000000"/>
          <w:shd w:val="clear" w:color="auto" w:fill="FFFFFF"/>
          <w:lang w:val="hy-AM"/>
        </w:rPr>
        <w:t>կիրառելու</w:t>
      </w:r>
      <w:r>
        <w:rPr>
          <w:rFonts w:ascii="GHEA Grapalat" w:hAnsi="GHEA Grapalat"/>
          <w:lang w:val="hy-AM"/>
        </w:rPr>
        <w:t xml:space="preserve">» բառից հետո լրացնել «կամ չկիրառելու» բառերը, </w:t>
      </w:r>
    </w:p>
    <w:p w14:paraId="326D832D" w14:textId="3E727475" w:rsidR="00FE50C8" w:rsidRPr="00D8161C" w:rsidRDefault="00A82F0A" w:rsidP="00A82F0A">
      <w:pPr>
        <w:pStyle w:val="NormalWeb"/>
        <w:shd w:val="clear" w:color="auto" w:fill="FFFFFF"/>
        <w:spacing w:before="0" w:beforeAutospacing="0" w:after="0" w:afterAutospacing="0" w:line="360" w:lineRule="auto"/>
        <w:ind w:left="-450" w:right="-180" w:firstLine="540"/>
        <w:contextualSpacing/>
        <w:jc w:val="both"/>
        <w:rPr>
          <w:rFonts w:ascii="GHEA Grapalat" w:hAnsi="GHEA Grapalat"/>
          <w:lang w:val="hy-AM"/>
        </w:rPr>
      </w:pPr>
      <w:r>
        <w:rPr>
          <w:rFonts w:ascii="GHEA Grapalat" w:hAnsi="GHEA Grapalat"/>
          <w:lang w:val="hy-AM"/>
        </w:rPr>
        <w:t>գ</w:t>
      </w:r>
      <w:r w:rsidR="00FE50C8" w:rsidRPr="00D8161C">
        <w:rPr>
          <w:rFonts w:ascii="GHEA Grapalat" w:hAnsi="GHEA Grapalat"/>
          <w:lang w:val="hy-AM"/>
        </w:rPr>
        <w:t xml:space="preserve">) 33-րդ կետը լրացնել </w:t>
      </w:r>
      <w:r w:rsidR="00B420CB" w:rsidRPr="00D8161C">
        <w:rPr>
          <w:rFonts w:ascii="GHEA Grapalat" w:hAnsi="GHEA Grapalat"/>
          <w:lang w:val="hy-AM"/>
        </w:rPr>
        <w:t xml:space="preserve">հետևյալ բովանդակությամբ </w:t>
      </w:r>
      <w:r w:rsidR="00FE50C8" w:rsidRPr="00D8161C">
        <w:rPr>
          <w:rFonts w:ascii="GHEA Grapalat" w:hAnsi="GHEA Grapalat"/>
          <w:lang w:val="hy-AM"/>
        </w:rPr>
        <w:t>նոր՝ 4.1 ենթակետով</w:t>
      </w:r>
      <w:r w:rsidR="00B420CB">
        <w:rPr>
          <w:rFonts w:ascii="GHEA Grapalat" w:hAnsi="GHEA Grapalat"/>
          <w:lang w:val="hy-AM"/>
        </w:rPr>
        <w:t>.</w:t>
      </w:r>
    </w:p>
    <w:p w14:paraId="433A2BCA" w14:textId="17C3A1BF" w:rsidR="00FE50C8" w:rsidRPr="00D8161C" w:rsidRDefault="0061397B" w:rsidP="00A82F0A">
      <w:pPr>
        <w:shd w:val="clear" w:color="auto" w:fill="FFFFFF"/>
        <w:spacing w:after="0" w:line="360" w:lineRule="auto"/>
        <w:ind w:left="-450" w:right="-180" w:firstLine="375"/>
        <w:contextualSpacing/>
        <w:jc w:val="both"/>
        <w:rPr>
          <w:rFonts w:ascii="GHEA Grapalat" w:eastAsia="Times New Roman" w:hAnsi="GHEA Grapalat" w:cs="Arial"/>
          <w:color w:val="333333"/>
          <w:sz w:val="24"/>
          <w:szCs w:val="24"/>
          <w:lang w:val="hy-AM"/>
        </w:rPr>
      </w:pPr>
      <w:r w:rsidRPr="00D8161C">
        <w:rPr>
          <w:rFonts w:ascii="GHEA Grapalat" w:eastAsia="Times New Roman" w:hAnsi="GHEA Grapalat" w:cs="Arial"/>
          <w:color w:val="333333"/>
          <w:sz w:val="24"/>
          <w:szCs w:val="24"/>
          <w:lang w:val="hy-AM"/>
        </w:rPr>
        <w:t>«</w:t>
      </w:r>
      <w:r w:rsidR="00FE50C8" w:rsidRPr="00D8161C">
        <w:rPr>
          <w:rFonts w:ascii="GHEA Grapalat" w:eastAsia="Times New Roman" w:hAnsi="GHEA Grapalat" w:cs="Arial"/>
          <w:color w:val="333333"/>
          <w:sz w:val="24"/>
          <w:szCs w:val="24"/>
          <w:lang w:val="hy-AM"/>
        </w:rPr>
        <w:t>4.1) եթե պայմանագրով նախատեսված ապրանքների մատակարարման, աշխատանքների կատարման կամ ծառայությունների մատուցման ժամկետի երկարաձգումը ակնհայտորեն պայմանավորված չէ պայմանագրի կողմ հանդիսաց</w:t>
      </w:r>
      <w:bookmarkStart w:id="0" w:name="_GoBack"/>
      <w:bookmarkEnd w:id="0"/>
      <w:r w:rsidR="00FE50C8" w:rsidRPr="00D8161C">
        <w:rPr>
          <w:rFonts w:ascii="GHEA Grapalat" w:eastAsia="Times New Roman" w:hAnsi="GHEA Grapalat" w:cs="Arial"/>
          <w:color w:val="333333"/>
          <w:sz w:val="24"/>
          <w:szCs w:val="24"/>
          <w:lang w:val="hy-AM"/>
        </w:rPr>
        <w:t>ող անձի (մատակարար, կատարող, կապալառու) գործողություններով, բացառությամբ լոգիստիկայի հետ կապված դեպքերի, ապա վերջինիս նկատմամբ չեն կիրառվում պայմանագրով սահմանված պատասխանատվության միջոցներ: Սույն ենթակետի հիման վրա պատասխանատվության միջոցների չկիրառելու որոշումը կայացնում է պատվիրատուի ղեկավարը՝ պատասխանատու ստորաբաժանման առաջարկության հիման վրա: Որոշումը կայացվելուն հաջորդող օրը պատասխանատու ստորաբաժանման առաջարկությունը և որոշումը հրապարակվում է տեղեկագրում, բացառությամբ այն դեպքի, երբ գնման առարկան պետական գաղտնիք է.</w:t>
      </w:r>
      <w:r w:rsidRPr="00D8161C">
        <w:rPr>
          <w:rFonts w:ascii="GHEA Grapalat" w:eastAsia="Times New Roman" w:hAnsi="GHEA Grapalat" w:cs="Arial"/>
          <w:color w:val="333333"/>
          <w:sz w:val="24"/>
          <w:szCs w:val="24"/>
          <w:lang w:val="hy-AM"/>
        </w:rPr>
        <w:t>»</w:t>
      </w:r>
    </w:p>
    <w:p w14:paraId="4720E092" w14:textId="0196ED1E" w:rsidR="007356EA" w:rsidRPr="00D8161C" w:rsidRDefault="005C1578" w:rsidP="00A82F0A">
      <w:pPr>
        <w:shd w:val="clear" w:color="auto" w:fill="FFFFFF"/>
        <w:spacing w:after="0" w:line="360" w:lineRule="auto"/>
        <w:ind w:left="-450" w:right="-180" w:firstLine="375"/>
        <w:contextualSpacing/>
        <w:jc w:val="both"/>
        <w:rPr>
          <w:rFonts w:ascii="GHEA Grapalat" w:eastAsia="Times New Roman" w:hAnsi="GHEA Grapalat" w:cs="Arial"/>
          <w:color w:val="333333"/>
          <w:sz w:val="24"/>
          <w:szCs w:val="24"/>
          <w:lang w:val="hy-AM"/>
        </w:rPr>
      </w:pPr>
      <w:r>
        <w:rPr>
          <w:rFonts w:ascii="GHEA Grapalat" w:hAnsi="GHEA Grapalat"/>
          <w:sz w:val="24"/>
          <w:szCs w:val="24"/>
          <w:lang w:val="hy-AM"/>
        </w:rPr>
        <w:t>դ</w:t>
      </w:r>
      <w:r w:rsidR="007356EA" w:rsidRPr="00D8161C">
        <w:rPr>
          <w:rFonts w:ascii="GHEA Grapalat" w:hAnsi="GHEA Grapalat"/>
          <w:sz w:val="24"/>
          <w:szCs w:val="24"/>
          <w:lang w:val="hy-AM"/>
        </w:rPr>
        <w:t>) 56-րդ կետի 4-րդ ենթակետ</w:t>
      </w:r>
      <w:r w:rsidR="00904755">
        <w:rPr>
          <w:rFonts w:ascii="GHEA Grapalat" w:hAnsi="GHEA Grapalat"/>
          <w:sz w:val="24"/>
          <w:szCs w:val="24"/>
          <w:lang w:val="hy-AM"/>
        </w:rPr>
        <w:t xml:space="preserve">ի </w:t>
      </w:r>
      <w:r w:rsidR="007356EA" w:rsidRPr="00D8161C">
        <w:rPr>
          <w:rFonts w:ascii="GHEA Grapalat" w:hAnsi="GHEA Grapalat"/>
          <w:sz w:val="24"/>
          <w:szCs w:val="24"/>
          <w:lang w:val="hy-AM"/>
        </w:rPr>
        <w:t>երկրորդ նախադասությունում «պայմանագրի կողմի» բառերից հետո լրացնել «</w:t>
      </w:r>
      <w:r w:rsidR="007356EA" w:rsidRPr="00D8161C">
        <w:rPr>
          <w:rFonts w:ascii="GHEA Grapalat" w:eastAsia="Times New Roman" w:hAnsi="GHEA Grapalat" w:cs="Arial"/>
          <w:color w:val="333333"/>
          <w:sz w:val="24"/>
          <w:szCs w:val="24"/>
          <w:lang w:val="hy-AM"/>
        </w:rPr>
        <w:t>(մատակարար, կատարող, կապալառու)» բառերը,</w:t>
      </w:r>
    </w:p>
    <w:p w14:paraId="6B76F966" w14:textId="7C569E05" w:rsidR="007356EA" w:rsidRPr="00D8161C" w:rsidRDefault="005C1578" w:rsidP="00A82F0A">
      <w:pPr>
        <w:shd w:val="clear" w:color="auto" w:fill="FFFFFF"/>
        <w:spacing w:after="0" w:line="360" w:lineRule="auto"/>
        <w:ind w:left="-450" w:right="-180" w:firstLine="375"/>
        <w:contextualSpacing/>
        <w:jc w:val="both"/>
        <w:rPr>
          <w:rFonts w:ascii="GHEA Grapalat" w:hAnsi="GHEA Grapalat"/>
          <w:sz w:val="24"/>
          <w:szCs w:val="24"/>
          <w:lang w:val="hy-AM"/>
        </w:rPr>
      </w:pPr>
      <w:r>
        <w:rPr>
          <w:rFonts w:ascii="GHEA Grapalat" w:hAnsi="GHEA Grapalat"/>
          <w:sz w:val="24"/>
          <w:szCs w:val="24"/>
          <w:lang w:val="hy-AM"/>
        </w:rPr>
        <w:t>ե</w:t>
      </w:r>
      <w:r w:rsidR="007356EA" w:rsidRPr="00D8161C">
        <w:rPr>
          <w:rFonts w:ascii="GHEA Grapalat" w:hAnsi="GHEA Grapalat"/>
          <w:sz w:val="24"/>
          <w:szCs w:val="24"/>
          <w:lang w:val="hy-AM"/>
        </w:rPr>
        <w:t xml:space="preserve">) լրացնել </w:t>
      </w:r>
      <w:r w:rsidR="00B420CB" w:rsidRPr="00D8161C">
        <w:rPr>
          <w:rFonts w:ascii="GHEA Grapalat" w:hAnsi="GHEA Grapalat"/>
          <w:sz w:val="24"/>
          <w:szCs w:val="24"/>
          <w:lang w:val="hy-AM"/>
        </w:rPr>
        <w:t xml:space="preserve">հետևյալ բովանդակությամբ </w:t>
      </w:r>
      <w:r w:rsidR="007356EA" w:rsidRPr="00D8161C">
        <w:rPr>
          <w:rFonts w:ascii="GHEA Grapalat" w:hAnsi="GHEA Grapalat"/>
          <w:sz w:val="24"/>
          <w:szCs w:val="24"/>
          <w:lang w:val="hy-AM"/>
        </w:rPr>
        <w:t>նոր</w:t>
      </w:r>
      <w:r w:rsidR="00B420CB">
        <w:rPr>
          <w:rFonts w:ascii="GHEA Grapalat" w:hAnsi="GHEA Grapalat"/>
          <w:sz w:val="24"/>
          <w:szCs w:val="24"/>
          <w:lang w:val="hy-AM"/>
        </w:rPr>
        <w:t>՝</w:t>
      </w:r>
      <w:r w:rsidR="007356EA" w:rsidRPr="00D8161C">
        <w:rPr>
          <w:rFonts w:ascii="GHEA Grapalat" w:hAnsi="GHEA Grapalat"/>
          <w:sz w:val="24"/>
          <w:szCs w:val="24"/>
          <w:lang w:val="hy-AM"/>
        </w:rPr>
        <w:t xml:space="preserve"> 56.1 կետով</w:t>
      </w:r>
      <w:r w:rsidR="00B420CB">
        <w:rPr>
          <w:rFonts w:ascii="GHEA Grapalat" w:hAnsi="GHEA Grapalat"/>
          <w:sz w:val="24"/>
          <w:szCs w:val="24"/>
          <w:lang w:val="hy-AM"/>
        </w:rPr>
        <w:t>.</w:t>
      </w:r>
    </w:p>
    <w:p w14:paraId="2D50D806" w14:textId="1A3B6AA3" w:rsidR="007356EA" w:rsidRPr="00D8161C" w:rsidRDefault="000F7973" w:rsidP="00A82F0A">
      <w:pPr>
        <w:shd w:val="clear" w:color="auto" w:fill="FFFFFF"/>
        <w:spacing w:after="0" w:line="360" w:lineRule="auto"/>
        <w:ind w:left="-450" w:right="-180" w:firstLine="375"/>
        <w:contextualSpacing/>
        <w:jc w:val="both"/>
        <w:rPr>
          <w:rFonts w:ascii="GHEA Grapalat" w:eastAsia="Times New Roman" w:hAnsi="GHEA Grapalat" w:cs="Arial"/>
          <w:color w:val="333333"/>
          <w:sz w:val="24"/>
          <w:szCs w:val="24"/>
          <w:lang w:val="hy-AM"/>
        </w:rPr>
      </w:pPr>
      <w:r w:rsidRPr="00D8161C">
        <w:rPr>
          <w:rFonts w:ascii="GHEA Grapalat" w:eastAsia="Times New Roman" w:hAnsi="GHEA Grapalat" w:cs="Arial"/>
          <w:bCs/>
          <w:iCs/>
          <w:color w:val="333333"/>
          <w:sz w:val="24"/>
          <w:szCs w:val="24"/>
          <w:lang w:val="hy-AM"/>
        </w:rPr>
        <w:t>«</w:t>
      </w:r>
      <w:r w:rsidR="007356EA" w:rsidRPr="000F5A82">
        <w:rPr>
          <w:rFonts w:ascii="GHEA Grapalat" w:eastAsia="Times New Roman" w:hAnsi="GHEA Grapalat" w:cs="Arial"/>
          <w:bCs/>
          <w:iCs/>
          <w:color w:val="333333"/>
          <w:sz w:val="24"/>
          <w:szCs w:val="24"/>
          <w:lang w:val="hy-AM"/>
        </w:rPr>
        <w:t>56.1 Ե</w:t>
      </w:r>
      <w:r w:rsidR="007356EA" w:rsidRPr="000F5A82">
        <w:rPr>
          <w:rFonts w:ascii="GHEA Grapalat" w:eastAsia="Times New Roman" w:hAnsi="GHEA Grapalat" w:cs="Arial"/>
          <w:color w:val="333333"/>
          <w:sz w:val="24"/>
          <w:szCs w:val="24"/>
          <w:lang w:val="hy-AM"/>
        </w:rPr>
        <w:t>թե պայմանագրով նախատեսված ապրանքների մատակարարման, աշխատանքների կատարման կամ ծառայությունների մատուցման ժամկետի երկարաձգումը ակնհայտորեն պայմանավորված չէ պայմանագրի կողմ հանդիսացող անձի (մատակարար, կատարող, կապալառու) գործողություններով, բացառությամբ լոգիստիկայի հետ կապված դեպքերի, ապա ժամկետը երկարաձգվում է պատվիրատուի ղեկավարի որոշմամբ՝ պատասխանատու ստորաբաժանման առաջարկության հիման վրա: Որոշումը կայացվելուն հաջորդող օրը պատասխանատու ստորաբաժանման առաջարկությունը և որոշումը հրապարակվում է տեղեկագրում, բացառությամբ այն դեպքի, երբ գնման առարկան պետական գաղտնիք է:</w:t>
      </w:r>
      <w:r w:rsidRPr="000F5A82">
        <w:rPr>
          <w:rFonts w:ascii="GHEA Grapalat" w:eastAsia="Times New Roman" w:hAnsi="GHEA Grapalat" w:cs="Arial"/>
          <w:color w:val="333333"/>
          <w:sz w:val="24"/>
          <w:szCs w:val="24"/>
          <w:lang w:val="hy-AM"/>
        </w:rPr>
        <w:t>»</w:t>
      </w:r>
    </w:p>
    <w:p w14:paraId="7B4D1801" w14:textId="52943119" w:rsidR="0076073E" w:rsidRPr="00D8161C" w:rsidRDefault="00B96C97" w:rsidP="00A82F0A">
      <w:pPr>
        <w:pStyle w:val="NormalWeb"/>
        <w:shd w:val="clear" w:color="auto" w:fill="FFFFFF"/>
        <w:tabs>
          <w:tab w:val="left" w:pos="7380"/>
        </w:tabs>
        <w:spacing w:before="0" w:beforeAutospacing="0" w:after="0" w:afterAutospacing="0" w:line="360" w:lineRule="auto"/>
        <w:ind w:left="-450" w:right="-180" w:firstLine="540"/>
        <w:contextualSpacing/>
        <w:jc w:val="both"/>
        <w:rPr>
          <w:rFonts w:ascii="GHEA Grapalat" w:hAnsi="GHEA Grapalat"/>
          <w:lang w:val="hy-AM"/>
        </w:rPr>
      </w:pPr>
      <w:r w:rsidRPr="00D8161C">
        <w:rPr>
          <w:rFonts w:ascii="GHEA Grapalat" w:hAnsi="GHEA Grapalat"/>
          <w:color w:val="000000"/>
          <w:lang w:val="hy-AM"/>
        </w:rPr>
        <w:t>2</w:t>
      </w:r>
      <w:r w:rsidR="00E73F6D" w:rsidRPr="00D8161C">
        <w:rPr>
          <w:rFonts w:ascii="GHEA Grapalat" w:hAnsi="GHEA Grapalat"/>
          <w:color w:val="000000"/>
          <w:lang w:val="hy-AM"/>
        </w:rPr>
        <w:t>.</w:t>
      </w:r>
      <w:r w:rsidR="00F63FD1" w:rsidRPr="00D8161C">
        <w:rPr>
          <w:rFonts w:ascii="GHEA Grapalat" w:hAnsi="GHEA Grapalat"/>
          <w:color w:val="000000"/>
          <w:lang w:val="hy-AM"/>
        </w:rPr>
        <w:t xml:space="preserve"> Սույն որոշումն ուժի մեջ է մտնում պաշտոնական հրապարակմանը հաջորդող օրվանից:</w:t>
      </w:r>
    </w:p>
    <w:sectPr w:rsidR="0076073E" w:rsidRPr="00D8161C" w:rsidSect="005C1578">
      <w:pgSz w:w="12240" w:h="15840"/>
      <w:pgMar w:top="117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96B93"/>
    <w:multiLevelType w:val="hybridMultilevel"/>
    <w:tmpl w:val="9990C848"/>
    <w:lvl w:ilvl="0" w:tplc="8B5AA042">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F557AE"/>
    <w:multiLevelType w:val="hybridMultilevel"/>
    <w:tmpl w:val="040A2C1A"/>
    <w:lvl w:ilvl="0" w:tplc="4C7EF1E8">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64657"/>
    <w:multiLevelType w:val="hybridMultilevel"/>
    <w:tmpl w:val="E82A50E2"/>
    <w:lvl w:ilvl="0" w:tplc="F8A80924">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A5F79AC"/>
    <w:multiLevelType w:val="hybridMultilevel"/>
    <w:tmpl w:val="392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26135"/>
    <w:multiLevelType w:val="hybridMultilevel"/>
    <w:tmpl w:val="5978B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FE"/>
    <w:rsid w:val="000116FE"/>
    <w:rsid w:val="00052A8A"/>
    <w:rsid w:val="000A1945"/>
    <w:rsid w:val="000B49FD"/>
    <w:rsid w:val="000B5A0A"/>
    <w:rsid w:val="000D0A8B"/>
    <w:rsid w:val="000E777C"/>
    <w:rsid w:val="000F5A82"/>
    <w:rsid w:val="000F7973"/>
    <w:rsid w:val="00141171"/>
    <w:rsid w:val="00151953"/>
    <w:rsid w:val="001621A9"/>
    <w:rsid w:val="00176BD4"/>
    <w:rsid w:val="00190BDE"/>
    <w:rsid w:val="00194E03"/>
    <w:rsid w:val="001A63AC"/>
    <w:rsid w:val="001E6251"/>
    <w:rsid w:val="001E7AD6"/>
    <w:rsid w:val="00200D18"/>
    <w:rsid w:val="002114DA"/>
    <w:rsid w:val="00274C95"/>
    <w:rsid w:val="002775F5"/>
    <w:rsid w:val="00286035"/>
    <w:rsid w:val="0029313B"/>
    <w:rsid w:val="002C3AC7"/>
    <w:rsid w:val="002D3A79"/>
    <w:rsid w:val="002F7BFA"/>
    <w:rsid w:val="003217E3"/>
    <w:rsid w:val="003300D5"/>
    <w:rsid w:val="00343DBC"/>
    <w:rsid w:val="00353CCE"/>
    <w:rsid w:val="00371DA3"/>
    <w:rsid w:val="003B767C"/>
    <w:rsid w:val="003C1D42"/>
    <w:rsid w:val="003C7F4D"/>
    <w:rsid w:val="003E2EB9"/>
    <w:rsid w:val="0041037C"/>
    <w:rsid w:val="00411573"/>
    <w:rsid w:val="0043043C"/>
    <w:rsid w:val="0043461B"/>
    <w:rsid w:val="004452AC"/>
    <w:rsid w:val="0044676A"/>
    <w:rsid w:val="00455686"/>
    <w:rsid w:val="00481B50"/>
    <w:rsid w:val="0048600B"/>
    <w:rsid w:val="004F6637"/>
    <w:rsid w:val="005264FF"/>
    <w:rsid w:val="00537196"/>
    <w:rsid w:val="00547A84"/>
    <w:rsid w:val="00561F03"/>
    <w:rsid w:val="005660D4"/>
    <w:rsid w:val="00577766"/>
    <w:rsid w:val="005C1578"/>
    <w:rsid w:val="005C22C4"/>
    <w:rsid w:val="005D2D9A"/>
    <w:rsid w:val="005E29A8"/>
    <w:rsid w:val="005F2870"/>
    <w:rsid w:val="005F3784"/>
    <w:rsid w:val="0061397B"/>
    <w:rsid w:val="00640CB2"/>
    <w:rsid w:val="00651F87"/>
    <w:rsid w:val="00661074"/>
    <w:rsid w:val="00661B99"/>
    <w:rsid w:val="00662545"/>
    <w:rsid w:val="0067729F"/>
    <w:rsid w:val="006A238B"/>
    <w:rsid w:val="006B7C3E"/>
    <w:rsid w:val="006D2D42"/>
    <w:rsid w:val="006E32C2"/>
    <w:rsid w:val="00727321"/>
    <w:rsid w:val="007356EA"/>
    <w:rsid w:val="0076073E"/>
    <w:rsid w:val="00762BFA"/>
    <w:rsid w:val="007A0E82"/>
    <w:rsid w:val="007C535C"/>
    <w:rsid w:val="007D0E3A"/>
    <w:rsid w:val="007D308C"/>
    <w:rsid w:val="00803B95"/>
    <w:rsid w:val="0081309A"/>
    <w:rsid w:val="00825F3C"/>
    <w:rsid w:val="00833C87"/>
    <w:rsid w:val="00836A86"/>
    <w:rsid w:val="008658EF"/>
    <w:rsid w:val="008665C1"/>
    <w:rsid w:val="0087490C"/>
    <w:rsid w:val="008A774F"/>
    <w:rsid w:val="008A7A7D"/>
    <w:rsid w:val="008C1262"/>
    <w:rsid w:val="008D75FF"/>
    <w:rsid w:val="008E11C9"/>
    <w:rsid w:val="008E123A"/>
    <w:rsid w:val="008F5C35"/>
    <w:rsid w:val="00904755"/>
    <w:rsid w:val="009214FC"/>
    <w:rsid w:val="00921F03"/>
    <w:rsid w:val="00924D72"/>
    <w:rsid w:val="00937365"/>
    <w:rsid w:val="00941528"/>
    <w:rsid w:val="00951499"/>
    <w:rsid w:val="009538AB"/>
    <w:rsid w:val="009846DB"/>
    <w:rsid w:val="009C4649"/>
    <w:rsid w:val="009C60F1"/>
    <w:rsid w:val="009D6451"/>
    <w:rsid w:val="00A01F7D"/>
    <w:rsid w:val="00A10F6D"/>
    <w:rsid w:val="00A33C48"/>
    <w:rsid w:val="00A33CD3"/>
    <w:rsid w:val="00A461EB"/>
    <w:rsid w:val="00A811E8"/>
    <w:rsid w:val="00A82F0A"/>
    <w:rsid w:val="00A87C55"/>
    <w:rsid w:val="00AA69BE"/>
    <w:rsid w:val="00AB2C45"/>
    <w:rsid w:val="00AC3396"/>
    <w:rsid w:val="00AC6DB4"/>
    <w:rsid w:val="00B019D1"/>
    <w:rsid w:val="00B21CC9"/>
    <w:rsid w:val="00B343FE"/>
    <w:rsid w:val="00B420CB"/>
    <w:rsid w:val="00B66F57"/>
    <w:rsid w:val="00B76868"/>
    <w:rsid w:val="00B96C97"/>
    <w:rsid w:val="00BC5D50"/>
    <w:rsid w:val="00C03621"/>
    <w:rsid w:val="00C21D99"/>
    <w:rsid w:val="00C32E09"/>
    <w:rsid w:val="00C36F9E"/>
    <w:rsid w:val="00C5089B"/>
    <w:rsid w:val="00C52F44"/>
    <w:rsid w:val="00C53AFA"/>
    <w:rsid w:val="00C65617"/>
    <w:rsid w:val="00C66ECC"/>
    <w:rsid w:val="00C709B5"/>
    <w:rsid w:val="00C94C71"/>
    <w:rsid w:val="00CA24A8"/>
    <w:rsid w:val="00CB0F8D"/>
    <w:rsid w:val="00CB4E76"/>
    <w:rsid w:val="00CC632A"/>
    <w:rsid w:val="00CF49B7"/>
    <w:rsid w:val="00CF6E17"/>
    <w:rsid w:val="00D446E0"/>
    <w:rsid w:val="00D536F8"/>
    <w:rsid w:val="00D56E6C"/>
    <w:rsid w:val="00D6003D"/>
    <w:rsid w:val="00D62977"/>
    <w:rsid w:val="00D7761F"/>
    <w:rsid w:val="00D8161C"/>
    <w:rsid w:val="00D92153"/>
    <w:rsid w:val="00D96CF2"/>
    <w:rsid w:val="00DA6011"/>
    <w:rsid w:val="00DA71D1"/>
    <w:rsid w:val="00DA751D"/>
    <w:rsid w:val="00DE62E4"/>
    <w:rsid w:val="00E259E2"/>
    <w:rsid w:val="00E508D4"/>
    <w:rsid w:val="00E5627F"/>
    <w:rsid w:val="00E65788"/>
    <w:rsid w:val="00E73F6D"/>
    <w:rsid w:val="00E93E48"/>
    <w:rsid w:val="00EA2498"/>
    <w:rsid w:val="00EB68D2"/>
    <w:rsid w:val="00ED483C"/>
    <w:rsid w:val="00EF570A"/>
    <w:rsid w:val="00F00B9B"/>
    <w:rsid w:val="00F13371"/>
    <w:rsid w:val="00F3225C"/>
    <w:rsid w:val="00F63FD1"/>
    <w:rsid w:val="00F642CC"/>
    <w:rsid w:val="00F678BB"/>
    <w:rsid w:val="00FD3701"/>
    <w:rsid w:val="00FE21AE"/>
    <w:rsid w:val="00FE50C8"/>
    <w:rsid w:val="00F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A15B"/>
  <w15:chartTrackingRefBased/>
  <w15:docId w15:val="{FAAC1F6E-DA52-43C9-AAA3-AAA82735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Char Char Char,Char Char Char Char"/>
    <w:basedOn w:val="Normal"/>
    <w:link w:val="NormalWebChar"/>
    <w:uiPriority w:val="99"/>
    <w:unhideWhenUsed/>
    <w:qFormat/>
    <w:rsid w:val="00E259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9E2"/>
    <w:rPr>
      <w:b/>
      <w:bCs/>
    </w:rPr>
  </w:style>
  <w:style w:type="character" w:styleId="Emphasis">
    <w:name w:val="Emphasis"/>
    <w:basedOn w:val="DefaultParagraphFont"/>
    <w:uiPriority w:val="20"/>
    <w:qFormat/>
    <w:rsid w:val="00E259E2"/>
    <w:rPr>
      <w:i/>
      <w:iCs/>
    </w:rPr>
  </w:style>
  <w:style w:type="paragraph" w:styleId="BalloonText">
    <w:name w:val="Balloon Text"/>
    <w:basedOn w:val="Normal"/>
    <w:link w:val="BalloonTextChar"/>
    <w:uiPriority w:val="99"/>
    <w:semiHidden/>
    <w:unhideWhenUsed/>
    <w:rsid w:val="00B76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68"/>
    <w:rPr>
      <w:rFonts w:ascii="Segoe UI" w:hAnsi="Segoe UI" w:cs="Segoe UI"/>
      <w:sz w:val="18"/>
      <w:szCs w:val="18"/>
    </w:rPr>
  </w:style>
  <w:style w:type="paragraph" w:styleId="CommentText">
    <w:name w:val="annotation text"/>
    <w:basedOn w:val="Normal"/>
    <w:link w:val="CommentTextChar"/>
    <w:uiPriority w:val="99"/>
    <w:semiHidden/>
    <w:unhideWhenUsed/>
    <w:rsid w:val="002775F5"/>
    <w:pPr>
      <w:spacing w:line="240" w:lineRule="auto"/>
    </w:pPr>
    <w:rPr>
      <w:sz w:val="20"/>
      <w:szCs w:val="20"/>
    </w:rPr>
  </w:style>
  <w:style w:type="character" w:customStyle="1" w:styleId="CommentTextChar">
    <w:name w:val="Comment Text Char"/>
    <w:basedOn w:val="DefaultParagraphFont"/>
    <w:link w:val="CommentText"/>
    <w:uiPriority w:val="99"/>
    <w:semiHidden/>
    <w:rsid w:val="002775F5"/>
    <w:rPr>
      <w:sz w:val="20"/>
      <w:szCs w:val="20"/>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274C95"/>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274C95"/>
    <w:rPr>
      <w:rFonts w:ascii="Times New Roman" w:eastAsia="Times New Roman" w:hAnsi="Times New Roman" w:cs="Times New Roman"/>
      <w:sz w:val="24"/>
      <w:szCs w:val="20"/>
      <w:lang w:val="en-GB"/>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Char Char Char Char1,Char Char Char Char Char"/>
    <w:link w:val="NormalWeb"/>
    <w:uiPriority w:val="99"/>
    <w:locked/>
    <w:rsid w:val="00561F03"/>
    <w:rPr>
      <w:rFonts w:ascii="Times New Roman" w:eastAsia="Times New Roman" w:hAnsi="Times New Roman" w:cs="Times New Roman"/>
      <w:sz w:val="24"/>
      <w:szCs w:val="24"/>
    </w:rPr>
  </w:style>
  <w:style w:type="character" w:customStyle="1" w:styleId="Style1Char">
    <w:name w:val="Style1 Char"/>
    <w:basedOn w:val="DefaultParagraphFont"/>
    <w:link w:val="Style1"/>
    <w:locked/>
    <w:rsid w:val="00561F03"/>
    <w:rPr>
      <w:rFonts w:ascii="Sylfaen" w:hAnsi="Sylfaen"/>
      <w:sz w:val="24"/>
      <w:szCs w:val="24"/>
    </w:rPr>
  </w:style>
  <w:style w:type="paragraph" w:customStyle="1" w:styleId="Style1">
    <w:name w:val="Style1"/>
    <w:basedOn w:val="Normal"/>
    <w:link w:val="Style1Char"/>
    <w:qFormat/>
    <w:rsid w:val="00561F03"/>
    <w:pPr>
      <w:widowControl w:val="0"/>
      <w:autoSpaceDE w:val="0"/>
      <w:autoSpaceDN w:val="0"/>
      <w:adjustRightInd w:val="0"/>
      <w:spacing w:after="0" w:line="240" w:lineRule="auto"/>
    </w:pPr>
    <w:rPr>
      <w:rFonts w:ascii="Sylfaen" w:hAnsi="Sylfaen"/>
      <w:sz w:val="24"/>
      <w:szCs w:val="24"/>
    </w:rPr>
  </w:style>
  <w:style w:type="character" w:styleId="CommentReference">
    <w:name w:val="annotation reference"/>
    <w:basedOn w:val="DefaultParagraphFont"/>
    <w:uiPriority w:val="99"/>
    <w:semiHidden/>
    <w:unhideWhenUsed/>
    <w:rsid w:val="004F6637"/>
    <w:rPr>
      <w:sz w:val="16"/>
      <w:szCs w:val="16"/>
    </w:rPr>
  </w:style>
  <w:style w:type="paragraph" w:styleId="CommentSubject">
    <w:name w:val="annotation subject"/>
    <w:basedOn w:val="CommentText"/>
    <w:next w:val="CommentText"/>
    <w:link w:val="CommentSubjectChar"/>
    <w:uiPriority w:val="99"/>
    <w:semiHidden/>
    <w:unhideWhenUsed/>
    <w:rsid w:val="004F6637"/>
    <w:rPr>
      <w:b/>
      <w:bCs/>
    </w:rPr>
  </w:style>
  <w:style w:type="character" w:customStyle="1" w:styleId="CommentSubjectChar">
    <w:name w:val="Comment Subject Char"/>
    <w:basedOn w:val="CommentTextChar"/>
    <w:link w:val="CommentSubject"/>
    <w:uiPriority w:val="99"/>
    <w:semiHidden/>
    <w:rsid w:val="004F66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1933">
      <w:bodyDiv w:val="1"/>
      <w:marLeft w:val="0"/>
      <w:marRight w:val="0"/>
      <w:marTop w:val="0"/>
      <w:marBottom w:val="0"/>
      <w:divBdr>
        <w:top w:val="none" w:sz="0" w:space="0" w:color="auto"/>
        <w:left w:val="none" w:sz="0" w:space="0" w:color="auto"/>
        <w:bottom w:val="none" w:sz="0" w:space="0" w:color="auto"/>
        <w:right w:val="none" w:sz="0" w:space="0" w:color="auto"/>
      </w:divBdr>
    </w:div>
    <w:div w:id="172884659">
      <w:bodyDiv w:val="1"/>
      <w:marLeft w:val="0"/>
      <w:marRight w:val="0"/>
      <w:marTop w:val="0"/>
      <w:marBottom w:val="0"/>
      <w:divBdr>
        <w:top w:val="none" w:sz="0" w:space="0" w:color="auto"/>
        <w:left w:val="none" w:sz="0" w:space="0" w:color="auto"/>
        <w:bottom w:val="none" w:sz="0" w:space="0" w:color="auto"/>
        <w:right w:val="none" w:sz="0" w:space="0" w:color="auto"/>
      </w:divBdr>
    </w:div>
    <w:div w:id="343551916">
      <w:bodyDiv w:val="1"/>
      <w:marLeft w:val="0"/>
      <w:marRight w:val="0"/>
      <w:marTop w:val="0"/>
      <w:marBottom w:val="0"/>
      <w:divBdr>
        <w:top w:val="none" w:sz="0" w:space="0" w:color="auto"/>
        <w:left w:val="none" w:sz="0" w:space="0" w:color="auto"/>
        <w:bottom w:val="none" w:sz="0" w:space="0" w:color="auto"/>
        <w:right w:val="none" w:sz="0" w:space="0" w:color="auto"/>
      </w:divBdr>
    </w:div>
    <w:div w:id="399404324">
      <w:bodyDiv w:val="1"/>
      <w:marLeft w:val="0"/>
      <w:marRight w:val="0"/>
      <w:marTop w:val="0"/>
      <w:marBottom w:val="0"/>
      <w:divBdr>
        <w:top w:val="none" w:sz="0" w:space="0" w:color="auto"/>
        <w:left w:val="none" w:sz="0" w:space="0" w:color="auto"/>
        <w:bottom w:val="none" w:sz="0" w:space="0" w:color="auto"/>
        <w:right w:val="none" w:sz="0" w:space="0" w:color="auto"/>
      </w:divBdr>
    </w:div>
    <w:div w:id="598368007">
      <w:bodyDiv w:val="1"/>
      <w:marLeft w:val="0"/>
      <w:marRight w:val="0"/>
      <w:marTop w:val="0"/>
      <w:marBottom w:val="0"/>
      <w:divBdr>
        <w:top w:val="none" w:sz="0" w:space="0" w:color="auto"/>
        <w:left w:val="none" w:sz="0" w:space="0" w:color="auto"/>
        <w:bottom w:val="none" w:sz="0" w:space="0" w:color="auto"/>
        <w:right w:val="none" w:sz="0" w:space="0" w:color="auto"/>
      </w:divBdr>
    </w:div>
    <w:div w:id="675308001">
      <w:bodyDiv w:val="1"/>
      <w:marLeft w:val="0"/>
      <w:marRight w:val="0"/>
      <w:marTop w:val="0"/>
      <w:marBottom w:val="0"/>
      <w:divBdr>
        <w:top w:val="none" w:sz="0" w:space="0" w:color="auto"/>
        <w:left w:val="none" w:sz="0" w:space="0" w:color="auto"/>
        <w:bottom w:val="none" w:sz="0" w:space="0" w:color="auto"/>
        <w:right w:val="none" w:sz="0" w:space="0" w:color="auto"/>
      </w:divBdr>
    </w:div>
    <w:div w:id="740099137">
      <w:bodyDiv w:val="1"/>
      <w:marLeft w:val="0"/>
      <w:marRight w:val="0"/>
      <w:marTop w:val="0"/>
      <w:marBottom w:val="0"/>
      <w:divBdr>
        <w:top w:val="none" w:sz="0" w:space="0" w:color="auto"/>
        <w:left w:val="none" w:sz="0" w:space="0" w:color="auto"/>
        <w:bottom w:val="none" w:sz="0" w:space="0" w:color="auto"/>
        <w:right w:val="none" w:sz="0" w:space="0" w:color="auto"/>
      </w:divBdr>
    </w:div>
    <w:div w:id="1125541556">
      <w:bodyDiv w:val="1"/>
      <w:marLeft w:val="0"/>
      <w:marRight w:val="0"/>
      <w:marTop w:val="0"/>
      <w:marBottom w:val="0"/>
      <w:divBdr>
        <w:top w:val="none" w:sz="0" w:space="0" w:color="auto"/>
        <w:left w:val="none" w:sz="0" w:space="0" w:color="auto"/>
        <w:bottom w:val="none" w:sz="0" w:space="0" w:color="auto"/>
        <w:right w:val="none" w:sz="0" w:space="0" w:color="auto"/>
      </w:divBdr>
    </w:div>
    <w:div w:id="12742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40F9-126E-4445-9636-96117EBF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https:/mul2-minfin.gov.am/tasks/1098793/oneclick?token=585aa123ae8237a33811d5399e1bdaec</cp:keywords>
  <dc:description/>
  <cp:lastModifiedBy>Nane Shahnazaryan</cp:lastModifiedBy>
  <cp:revision>2</cp:revision>
  <cp:lastPrinted>2024-07-15T11:01:00Z</cp:lastPrinted>
  <dcterms:created xsi:type="dcterms:W3CDTF">2025-12-01T11:08:00Z</dcterms:created>
  <dcterms:modified xsi:type="dcterms:W3CDTF">2025-12-01T11:08:00Z</dcterms:modified>
</cp:coreProperties>
</file>