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1618F" w14:textId="6CE44C1D" w:rsidR="00581337" w:rsidRPr="0056658A" w:rsidRDefault="00581337" w:rsidP="00581337">
      <w:pPr>
        <w:spacing w:after="120" w:line="240" w:lineRule="auto"/>
        <w:jc w:val="right"/>
        <w:rPr>
          <w:rFonts w:ascii="GHEA Grapalat" w:hAnsi="GHEA Grapalat"/>
        </w:rPr>
      </w:pPr>
      <w:r w:rsidRPr="0056658A">
        <w:rPr>
          <w:rFonts w:ascii="GHEA Grapalat" w:hAnsi="GHEA Grapalat"/>
        </w:rPr>
        <w:t>Նախագիծ</w:t>
      </w:r>
    </w:p>
    <w:p w14:paraId="18E87282" w14:textId="77777777" w:rsidR="00581337" w:rsidRPr="0056658A" w:rsidRDefault="00581337" w:rsidP="00581337">
      <w:pPr>
        <w:spacing w:after="120" w:line="240" w:lineRule="auto"/>
        <w:jc w:val="right"/>
        <w:rPr>
          <w:rFonts w:ascii="GHEA Grapalat" w:hAnsi="GHEA Grapalat"/>
        </w:rPr>
      </w:pPr>
    </w:p>
    <w:p w14:paraId="287DAA9D" w14:textId="77777777" w:rsidR="00581337" w:rsidRPr="0056658A" w:rsidRDefault="00581337" w:rsidP="00581337">
      <w:pPr>
        <w:spacing w:after="120" w:line="240" w:lineRule="auto"/>
        <w:jc w:val="right"/>
        <w:rPr>
          <w:rFonts w:ascii="GHEA Grapalat" w:hAnsi="GHEA Grapalat"/>
        </w:rPr>
      </w:pPr>
      <w:r w:rsidRPr="0056658A">
        <w:rPr>
          <w:rFonts w:ascii="GHEA Grapalat" w:hAnsi="GHEA Grapalat"/>
        </w:rPr>
        <w:t>ՀԱՎԵԼՎԱԾ</w:t>
      </w:r>
    </w:p>
    <w:p w14:paraId="78070427" w14:textId="77777777" w:rsidR="00581337" w:rsidRPr="0056658A" w:rsidRDefault="00581337" w:rsidP="00581337">
      <w:pPr>
        <w:spacing w:after="120" w:line="240" w:lineRule="auto"/>
        <w:jc w:val="right"/>
        <w:rPr>
          <w:rFonts w:ascii="GHEA Grapalat" w:hAnsi="GHEA Grapalat"/>
        </w:rPr>
      </w:pPr>
      <w:r w:rsidRPr="0056658A">
        <w:rPr>
          <w:rFonts w:ascii="GHEA Grapalat" w:hAnsi="GHEA Grapalat"/>
        </w:rPr>
        <w:t>Հայաստանի Հանրապետության քաղաքաշինության</w:t>
      </w:r>
    </w:p>
    <w:p w14:paraId="40373212" w14:textId="77777777" w:rsidR="00581337" w:rsidRPr="0056658A" w:rsidRDefault="00581337" w:rsidP="00581337">
      <w:pPr>
        <w:spacing w:after="120" w:line="240" w:lineRule="auto"/>
        <w:jc w:val="right"/>
        <w:rPr>
          <w:rFonts w:ascii="GHEA Grapalat" w:hAnsi="GHEA Grapalat"/>
        </w:rPr>
      </w:pPr>
      <w:r w:rsidRPr="0056658A">
        <w:rPr>
          <w:rFonts w:ascii="GHEA Grapalat" w:hAnsi="GHEA Grapalat"/>
        </w:rPr>
        <w:t>կոմիտեի նախագահի</w:t>
      </w:r>
    </w:p>
    <w:p w14:paraId="2088B794" w14:textId="229AA5C5" w:rsidR="00581337" w:rsidRPr="0056658A" w:rsidRDefault="00581337" w:rsidP="00581337">
      <w:pPr>
        <w:spacing w:after="120" w:line="240" w:lineRule="auto"/>
        <w:jc w:val="right"/>
        <w:rPr>
          <w:rFonts w:ascii="GHEA Grapalat" w:hAnsi="GHEA Grapalat"/>
        </w:rPr>
      </w:pPr>
      <w:r w:rsidRPr="0056658A">
        <w:rPr>
          <w:rFonts w:ascii="GHEA Grapalat" w:hAnsi="GHEA Grapalat"/>
        </w:rPr>
        <w:t>202</w:t>
      </w:r>
      <w:r w:rsidR="00AE713B">
        <w:rPr>
          <w:rFonts w:ascii="GHEA Grapalat" w:hAnsi="GHEA Grapalat"/>
          <w:lang w:val="en-US"/>
        </w:rPr>
        <w:t>_</w:t>
      </w:r>
      <w:bookmarkStart w:id="0" w:name="_GoBack"/>
      <w:bookmarkEnd w:id="0"/>
      <w:r w:rsidR="00FE6435">
        <w:rPr>
          <w:rFonts w:ascii="GHEA Grapalat" w:hAnsi="GHEA Grapalat"/>
        </w:rPr>
        <w:t xml:space="preserve"> </w:t>
      </w:r>
      <w:r w:rsidRPr="0056658A">
        <w:rPr>
          <w:rFonts w:ascii="GHEA Grapalat" w:hAnsi="GHEA Grapalat"/>
        </w:rPr>
        <w:t>թվականի _______ ___-ի</w:t>
      </w:r>
      <w:r w:rsidR="00FE6435">
        <w:rPr>
          <w:rFonts w:ascii="GHEA Grapalat" w:hAnsi="GHEA Grapalat"/>
        </w:rPr>
        <w:t xml:space="preserve"> </w:t>
      </w:r>
      <w:r w:rsidRPr="0056658A">
        <w:rPr>
          <w:rFonts w:ascii="GHEA Grapalat" w:hAnsi="GHEA Grapalat"/>
        </w:rPr>
        <w:t>N -</w:t>
      </w:r>
      <w:r w:rsidR="00FE6435">
        <w:rPr>
          <w:rFonts w:ascii="GHEA Grapalat" w:hAnsi="GHEA Grapalat"/>
        </w:rPr>
        <w:t xml:space="preserve"> </w:t>
      </w:r>
      <w:r w:rsidRPr="0056658A">
        <w:rPr>
          <w:rFonts w:ascii="GHEA Grapalat" w:hAnsi="GHEA Grapalat"/>
        </w:rPr>
        <w:t>հրամանի</w:t>
      </w:r>
    </w:p>
    <w:p w14:paraId="37F776D7" w14:textId="77777777" w:rsidR="00581337" w:rsidRPr="0056658A" w:rsidRDefault="00581337" w:rsidP="00581337">
      <w:pPr>
        <w:spacing w:after="120" w:line="240" w:lineRule="auto"/>
        <w:jc w:val="right"/>
        <w:rPr>
          <w:rFonts w:ascii="GHEA Grapalat" w:hAnsi="GHEA Grapalat"/>
        </w:rPr>
      </w:pPr>
    </w:p>
    <w:p w14:paraId="2B96FA49" w14:textId="77777777" w:rsidR="00581337" w:rsidRPr="0056658A" w:rsidRDefault="00581337" w:rsidP="00581337">
      <w:pPr>
        <w:jc w:val="center"/>
        <w:rPr>
          <w:rFonts w:ascii="GHEA Grapalat" w:hAnsi="GHEA Grapalat"/>
        </w:rPr>
      </w:pPr>
      <w:r w:rsidRPr="0056658A">
        <w:rPr>
          <w:rFonts w:ascii="GHEA Grapalat" w:hAnsi="GHEA Grapalat"/>
          <w:b/>
        </w:rPr>
        <w:t>ՀՀՇՆ ԲԺՇԿԱԿԱՆ ՕԳՆՈՒԹՅԱՆ ԵՎ ՍՊԱՍԱՐԿՄԱՆ ԼԱԲՈՐԱՏՈՐ ԱԽՏՈՐՈՇԻՉ ՏԵՍԱԿՈՎ ԳՈՐԾՈՒՆԵՈՒԹՅՈՒՆ ԻՐԱԿԱՆԱՑՆՈՂ ԿԱԶՄԱԿԵՐՊՈՒԹՅՈՒՆՆԵՐԻ ՇԵՆՔԵՐ ԵՎ ՇԻՆՈՒԹՅՈՒՆՆԵՐ»</w:t>
      </w:r>
      <w:r w:rsidRPr="0056658A">
        <w:rPr>
          <w:rFonts w:ascii="GHEA Grapalat" w:hAnsi="GHEA Grapalat"/>
          <w:b/>
        </w:rPr>
        <w:br/>
        <w:t>ՀԱՅԱՍՏԱՆԻ ՀԱՆՐԱՊԵՏՈՒԹՅԱՆ ՇԻՆԱՐԱՐԱԿԱՆ ՆՈՐՄԵՐ</w:t>
      </w:r>
    </w:p>
    <w:p w14:paraId="5A0C96BD" w14:textId="77777777" w:rsidR="00581337" w:rsidRPr="0014739B" w:rsidRDefault="00581337" w:rsidP="000A5414">
      <w:pPr>
        <w:pStyle w:val="Heading1"/>
      </w:pPr>
      <w:r w:rsidRPr="0014739B">
        <w:t>ԿԻՐԱՌՄԱՆ ՈԼՈՐՏ</w:t>
      </w:r>
    </w:p>
    <w:p w14:paraId="6C8E872C" w14:textId="2031A192" w:rsidR="00F40011" w:rsidRPr="00BB63F5" w:rsidRDefault="00581337" w:rsidP="00BB63F5">
      <w:pPr>
        <w:pStyle w:val="1"/>
      </w:pPr>
      <w:r w:rsidRPr="00BB63F5">
        <w:t xml:space="preserve">Սույն շինարարական նորմերը տարածվում են լաբորատոր ախտորոշիչ գործունեություն իրականացնելու համար նախատեսված շենքերի, շինությունների և սենքերի նախագծման, շինարարության, վերակառուցման, հիմնանորոգման, արդիականացման և վերազինման վրա, ներառյալ առանձին կանգնած օբյեկտները, ինչպես նաև Հայաստանի Հանրապետության (այսուհետ նաև ՀՀ) տարածքում հասարակական և արտադրական շենքերում ներկառուցվող կամ կցակառուցվող </w:t>
      </w:r>
      <w:r w:rsidRPr="00111F1F">
        <w:t>սենքերը։ Սույն շինարարական նորմերը սահմանում են նշված օբյեկտների շահագործման ընթացքում տեխնիկական, սանիտարահամաճարակային, հակահրդեհային</w:t>
      </w:r>
      <w:r w:rsidR="00111F1F" w:rsidRPr="00111F1F">
        <w:t xml:space="preserve">, </w:t>
      </w:r>
      <w:r w:rsidR="00111F1F" w:rsidRPr="00111F1F">
        <w:rPr>
          <w:lang w:eastAsia="hy-AM"/>
        </w:rPr>
        <w:t>ֆիզիկական</w:t>
      </w:r>
      <w:r w:rsidR="00111F1F" w:rsidRPr="00BD3E15">
        <w:rPr>
          <w:b/>
          <w:bCs/>
          <w:lang w:eastAsia="hy-AM"/>
        </w:rPr>
        <w:t xml:space="preserve"> </w:t>
      </w:r>
      <w:r w:rsidRPr="00BB63F5">
        <w:t>և էրգոնոմիկական անվտանգության ապահովման համար անհրաժեշտ նվազագույն պահանջները։</w:t>
      </w:r>
    </w:p>
    <w:p w14:paraId="7F2E374E" w14:textId="0EEA8934" w:rsidR="00581337" w:rsidRPr="00BF6FB1" w:rsidRDefault="00581337" w:rsidP="00BF6FB1">
      <w:pPr>
        <w:pStyle w:val="1"/>
      </w:pPr>
      <w:r w:rsidRPr="00BF6FB1">
        <w:t xml:space="preserve">Սույն շինարարական նորմերը կիրառելի են լաբորատոր-ախտորոշիչ ծառայություններ մատուցող լաբորատորիաների նկատմամբ, որոնք նշված են Հայաստանի Հանրապետության կառավարության 2008 թվականի մարտի 27-ի N 276-Ն որոշման </w:t>
      </w:r>
      <w:r w:rsidR="00046066" w:rsidRPr="00046066">
        <w:t>1-ին կետի 22-րդ ենթակետ</w:t>
      </w:r>
      <w:r w:rsidR="0095038C">
        <w:t>ում</w:t>
      </w:r>
      <w:r w:rsidR="00B17471" w:rsidRPr="00BF6FB1">
        <w:t>։</w:t>
      </w:r>
      <w:r w:rsidRPr="00BF6FB1">
        <w:t xml:space="preserve"> </w:t>
      </w:r>
    </w:p>
    <w:p w14:paraId="2B0CAA31" w14:textId="77777777" w:rsidR="00581337" w:rsidRPr="00BF6FB1" w:rsidRDefault="00581337" w:rsidP="00BF6FB1">
      <w:pPr>
        <w:pStyle w:val="1"/>
      </w:pPr>
      <w:r w:rsidRPr="00BF6FB1">
        <w:t>Սույն շինարարական նորմերը մշակվել են լաբորատոր շենքերի և շինությունների նախագծման միասնական մոտեցումն ապահովելու, անվտանգության պահանջները պահպանելու և անձնակազմի արդյունավետ աշխատանքի համար պայմաններ ստեղծելու նպատակով</w:t>
      </w:r>
      <w:r w:rsidRPr="00BF6FB1" w:rsidDel="00ED5C98">
        <w:t xml:space="preserve"> </w:t>
      </w:r>
      <w:r w:rsidRPr="00BF6FB1">
        <w:t>։</w:t>
      </w:r>
    </w:p>
    <w:p w14:paraId="2472C40F" w14:textId="365C032B" w:rsidR="00BF6FB1" w:rsidRPr="00BF6FB1" w:rsidRDefault="00581337" w:rsidP="00BF6FB1">
      <w:pPr>
        <w:pStyle w:val="1"/>
      </w:pPr>
      <w:r w:rsidRPr="00BF6FB1">
        <w:lastRenderedPageBreak/>
        <w:t>Սույն շինարարական նորմերի կիրառությունը պարտադիր է ՀՀ տարածքում լաբորատոր օբյեկտների նախագծում, շինարարություն և շահագործում իրականացնող բոլոր կազմակերպությունների համար՝ անկախ նրանց կազմակերպաիրավական ձևից, սեփականության ձևից և գերատեսչական պատկանելությունից։</w:t>
      </w:r>
    </w:p>
    <w:p w14:paraId="06050C45" w14:textId="77777777" w:rsidR="00B60232" w:rsidRDefault="00581337" w:rsidP="00850823">
      <w:pPr>
        <w:pStyle w:val="1"/>
      </w:pPr>
      <w:r w:rsidRPr="0056658A">
        <w:t xml:space="preserve">Սույն </w:t>
      </w:r>
      <w:r w:rsidRPr="00850823">
        <w:t>շինարարական</w:t>
      </w:r>
      <w:r w:rsidRPr="0056658A">
        <w:t xml:space="preserve"> նորմերը մշակվել են հիմք ընդունելով</w:t>
      </w:r>
      <w:r w:rsidR="00B60232">
        <w:t>՝</w:t>
      </w:r>
      <w:r w:rsidRPr="0056658A">
        <w:t xml:space="preserve"> </w:t>
      </w:r>
    </w:p>
    <w:p w14:paraId="192BCFD2" w14:textId="09CC76AE" w:rsidR="00D12C2E" w:rsidRPr="00850823" w:rsidRDefault="008A0D40" w:rsidP="00850823">
      <w:pPr>
        <w:pStyle w:val="2"/>
      </w:pPr>
      <w:r w:rsidRPr="00850823">
        <w:t>«</w:t>
      </w:r>
      <w:r w:rsidR="00B117A0" w:rsidRPr="00850823">
        <w:t>Մանրէաբանական և կենսաբժշկական լաբորատորիաներում կենսանվտանգություն</w:t>
      </w:r>
      <w:r w:rsidRPr="00850823">
        <w:t>»</w:t>
      </w:r>
      <w:r w:rsidR="00B117A0" w:rsidRPr="00850823">
        <w:t>, 6-րդ հրատարակություն, 2020 (</w:t>
      </w:r>
      <w:r w:rsidR="00D12C2E" w:rsidRPr="00850823">
        <w:t>Biosafety in Microbiological and Biomedical Laboratories 6th Edition</w:t>
      </w:r>
      <w:r w:rsidR="00FC426A" w:rsidRPr="00850823">
        <w:t xml:space="preserve">) </w:t>
      </w:r>
      <w:r w:rsidR="003250E4" w:rsidRPr="00850823">
        <w:t>(BMBL)</w:t>
      </w:r>
      <w:r w:rsidR="00D12C2E" w:rsidRPr="00850823">
        <w:t xml:space="preserve">, </w:t>
      </w:r>
      <w:r w:rsidR="0034187B" w:rsidRPr="00850823">
        <w:t>հրատարակված ԱՄՆ-ի «</w:t>
      </w:r>
      <w:r w:rsidR="00455B45" w:rsidRPr="00850823">
        <w:t>Հիվանդությունների վերահսկման և կանխարգելման կենտրոններ</w:t>
      </w:r>
      <w:r w:rsidR="00043CB0" w:rsidRPr="00850823">
        <w:t>ի</w:t>
      </w:r>
      <w:r w:rsidR="0034187B" w:rsidRPr="00850823">
        <w:t>»</w:t>
      </w:r>
      <w:r w:rsidR="00455B45" w:rsidRPr="00850823">
        <w:t xml:space="preserve"> </w:t>
      </w:r>
      <w:r w:rsidR="00043CB0" w:rsidRPr="00850823">
        <w:t xml:space="preserve">և </w:t>
      </w:r>
      <w:r w:rsidR="0034187B" w:rsidRPr="00850823">
        <w:t>«</w:t>
      </w:r>
      <w:r w:rsidR="00455B45" w:rsidRPr="00850823">
        <w:t>Առողջապահության ազգային ինստիտուտներ</w:t>
      </w:r>
      <w:r w:rsidR="00750EBE" w:rsidRPr="00850823">
        <w:t>ի</w:t>
      </w:r>
      <w:r w:rsidR="0034187B" w:rsidRPr="00850823">
        <w:t xml:space="preserve">» </w:t>
      </w:r>
      <w:r w:rsidR="00750EBE" w:rsidRPr="00850823">
        <w:t>(NIH)</w:t>
      </w:r>
      <w:r w:rsidR="0034187B" w:rsidRPr="00850823">
        <w:t xml:space="preserve"> </w:t>
      </w:r>
      <w:r w:rsidR="00043CB0" w:rsidRPr="00850823">
        <w:t>կո</w:t>
      </w:r>
      <w:r w:rsidR="004B26D7" w:rsidRPr="00850823">
        <w:t>ղմից</w:t>
      </w:r>
      <w:r w:rsidRPr="00850823">
        <w:t>,</w:t>
      </w:r>
    </w:p>
    <w:p w14:paraId="5CB4FDFB" w14:textId="443A7CF2" w:rsidR="004B26D7" w:rsidRPr="00850823" w:rsidRDefault="00581337" w:rsidP="00850823">
      <w:pPr>
        <w:pStyle w:val="2"/>
      </w:pPr>
      <w:r w:rsidRPr="00850823">
        <w:t>«</w:t>
      </w:r>
      <w:r w:rsidR="004B26D7" w:rsidRPr="00850823">
        <w:t xml:space="preserve">Ձեռնարկ նախագծման </w:t>
      </w:r>
      <w:r w:rsidRPr="00850823">
        <w:t>պահանջների» (DRM »Design Requirements Manual» 2024), հրատարակվ</w:t>
      </w:r>
      <w:r w:rsidR="00750EBE" w:rsidRPr="00850823">
        <w:t>ած</w:t>
      </w:r>
      <w:r w:rsidRPr="00850823">
        <w:t xml:space="preserve"> է ԱՄՆ-ի </w:t>
      </w:r>
      <w:r w:rsidR="00750EBE" w:rsidRPr="00850823">
        <w:t>«</w:t>
      </w:r>
      <w:r w:rsidRPr="00850823">
        <w:t>Առողջապահության ազգային ինստիտուտների</w:t>
      </w:r>
      <w:r w:rsidR="00520385" w:rsidRPr="00850823">
        <w:t>»</w:t>
      </w:r>
      <w:r w:rsidRPr="00850823">
        <w:t xml:space="preserve"> </w:t>
      </w:r>
      <w:bookmarkStart w:id="1" w:name="_Hlk209458804"/>
      <w:r w:rsidRPr="00850823">
        <w:t xml:space="preserve">(NIH) </w:t>
      </w:r>
      <w:bookmarkEnd w:id="1"/>
      <w:r w:rsidRPr="00850823">
        <w:t xml:space="preserve">կողմից, </w:t>
      </w:r>
    </w:p>
    <w:p w14:paraId="6A718C10" w14:textId="2FBC0FC0" w:rsidR="00581337" w:rsidRPr="00850823" w:rsidRDefault="00581337" w:rsidP="00850823">
      <w:pPr>
        <w:pStyle w:val="2"/>
      </w:pPr>
      <w:r w:rsidRPr="00850823">
        <w:t>ինչպես նաև լաբորատոր-ախտորոշիչ նշանակության շենքերի և տարածքների նախագծումը, կառուցումն ու շահագործումը կարգավորող միջազգային կազմակերպությունների այլ առաջարկությունների հիման վրա։</w:t>
      </w:r>
    </w:p>
    <w:p w14:paraId="7FCA0DE5" w14:textId="6044E89C" w:rsidR="00CE08B5" w:rsidRPr="0056658A" w:rsidRDefault="00C94ED7" w:rsidP="000A5414">
      <w:pPr>
        <w:pStyle w:val="Heading1"/>
      </w:pPr>
      <w:r w:rsidRPr="00C94ED7">
        <w:t>ՆՈՐՄԱՏԻՎ ՀՂՈՒՄՆԵՐ</w:t>
      </w:r>
    </w:p>
    <w:p w14:paraId="21172B8A" w14:textId="00107465" w:rsidR="00581337" w:rsidRPr="00BF6FB1" w:rsidRDefault="00581337" w:rsidP="00BF6FB1">
      <w:pPr>
        <w:pStyle w:val="1"/>
      </w:pPr>
      <w:r w:rsidRPr="00BF6FB1">
        <w:t xml:space="preserve">Սույն շինարարական նորմերում օգտագործվել են </w:t>
      </w:r>
      <w:r w:rsidR="0006670E" w:rsidRPr="0006670E">
        <w:t xml:space="preserve">նորմատիվատեխնիկական </w:t>
      </w:r>
      <w:r w:rsidRPr="00BF6FB1">
        <w:t>հղումներ հետևյալ փաստաթղթերին՝</w:t>
      </w:r>
    </w:p>
    <w:tbl>
      <w:tblPr>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5387"/>
        <w:gridCol w:w="4111"/>
      </w:tblGrid>
      <w:tr w:rsidR="00581337" w:rsidRPr="0056658A" w14:paraId="1F409AC7"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174C3ED1" w14:textId="77777777" w:rsidR="00581337" w:rsidRPr="00105EF1" w:rsidRDefault="00581337"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6312A8D9" w14:textId="77777777" w:rsidR="00581337" w:rsidRPr="0056658A" w:rsidRDefault="00581337" w:rsidP="0084510B">
            <w:pPr>
              <w:spacing w:before="60" w:after="60" w:line="360" w:lineRule="auto"/>
              <w:rPr>
                <w:rFonts w:ascii="GHEA Grapalat" w:hAnsi="GHEA Grapalat"/>
                <w:lang w:eastAsia="hy-AM"/>
              </w:rPr>
            </w:pPr>
            <w:r w:rsidRPr="0056658A">
              <w:rPr>
                <w:rFonts w:ascii="GHEA Grapalat" w:hAnsi="GHEA Grapalat"/>
                <w:lang w:eastAsia="hy-AM"/>
              </w:rPr>
              <w:t>Հայաստանի Հանրապետությունում իրականացվող բժշկական օգնության և սպասարկման տեսակների ցանկը սահմանելու մասին</w:t>
            </w:r>
          </w:p>
        </w:tc>
        <w:tc>
          <w:tcPr>
            <w:tcW w:w="4111" w:type="dxa"/>
            <w:tcBorders>
              <w:top w:val="single" w:sz="4" w:space="0" w:color="000000"/>
              <w:left w:val="single" w:sz="4" w:space="0" w:color="000000"/>
              <w:bottom w:val="single" w:sz="4" w:space="0" w:color="000000"/>
              <w:right w:val="single" w:sz="4" w:space="0" w:color="000000"/>
            </w:tcBorders>
          </w:tcPr>
          <w:p w14:paraId="5DE46D43" w14:textId="659E3B74" w:rsidR="00581337" w:rsidRPr="0056658A" w:rsidRDefault="00581337" w:rsidP="0084510B">
            <w:pPr>
              <w:spacing w:before="60" w:after="60" w:line="360" w:lineRule="auto"/>
              <w:rPr>
                <w:rFonts w:ascii="GHEA Grapalat" w:hAnsi="GHEA Grapalat"/>
                <w:lang w:eastAsia="hy-AM"/>
              </w:rPr>
            </w:pPr>
            <w:r w:rsidRPr="0056658A">
              <w:rPr>
                <w:rFonts w:ascii="GHEA Grapalat" w:hAnsi="GHEA Grapalat"/>
                <w:lang w:eastAsia="hy-AM"/>
              </w:rPr>
              <w:t>Հայաստանի Հանրապետության կառավարություն 2008 թվականի մարտի 27-ի N 276-Ն որոշում</w:t>
            </w:r>
          </w:p>
        </w:tc>
      </w:tr>
      <w:tr w:rsidR="00C41605" w:rsidRPr="0056658A" w14:paraId="7DE5F715"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487F32C8" w14:textId="77777777" w:rsidR="00C41605" w:rsidRPr="00105EF1" w:rsidRDefault="00C41605"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52CC1166" w14:textId="7918ED45" w:rsidR="00C41605" w:rsidRPr="0056658A" w:rsidRDefault="00C41605" w:rsidP="0084510B">
            <w:pPr>
              <w:spacing w:before="60" w:after="60" w:line="360" w:lineRule="auto"/>
              <w:rPr>
                <w:rFonts w:ascii="GHEA Grapalat" w:hAnsi="GHEA Grapalat"/>
                <w:lang w:eastAsia="hy-AM"/>
              </w:rPr>
            </w:pPr>
            <w:r w:rsidRPr="00581032">
              <w:rPr>
                <w:rFonts w:ascii="GHEA Grapalat" w:hAnsi="GHEA Grapalat"/>
                <w:lang w:eastAsia="hy-AM"/>
              </w:rPr>
              <w:t>«Բնակավայրերում մթնոլորտային օդն աղտոտող նյութերի սահմանային թույլատրելի խտությունների (կոնցենտրացիաների -ՍԹԿ) նորմատիվները հաստատելու մասին» ։</w:t>
            </w:r>
          </w:p>
        </w:tc>
        <w:tc>
          <w:tcPr>
            <w:tcW w:w="4111" w:type="dxa"/>
            <w:tcBorders>
              <w:top w:val="single" w:sz="4" w:space="0" w:color="000000"/>
              <w:left w:val="single" w:sz="4" w:space="0" w:color="000000"/>
              <w:bottom w:val="single" w:sz="4" w:space="0" w:color="000000"/>
              <w:right w:val="single" w:sz="4" w:space="0" w:color="000000"/>
            </w:tcBorders>
          </w:tcPr>
          <w:p w14:paraId="79C461B9" w14:textId="4C5361F5" w:rsidR="00C41605" w:rsidRPr="0056658A" w:rsidRDefault="00C41605" w:rsidP="0084510B">
            <w:pPr>
              <w:spacing w:before="60" w:after="60" w:line="360" w:lineRule="auto"/>
              <w:rPr>
                <w:rFonts w:ascii="GHEA Grapalat" w:hAnsi="GHEA Grapalat"/>
                <w:lang w:eastAsia="hy-AM"/>
              </w:rPr>
            </w:pPr>
            <w:r w:rsidRPr="00581032">
              <w:rPr>
                <w:rFonts w:ascii="GHEA Grapalat" w:hAnsi="GHEA Grapalat"/>
                <w:lang w:eastAsia="hy-AM"/>
              </w:rPr>
              <w:t>Հայաստանի Հանրապետության կառավարության 2006 թվականի փետրվարի 2-ի N 160-Ն որոշում</w:t>
            </w:r>
          </w:p>
        </w:tc>
      </w:tr>
      <w:tr w:rsidR="00581337" w:rsidRPr="0056658A" w14:paraId="5D445214"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0C7E8C4D" w14:textId="77777777" w:rsidR="00581337" w:rsidRPr="00105EF1" w:rsidRDefault="00581337" w:rsidP="00105EF1">
            <w:pPr>
              <w:pStyle w:val="ListParagraph"/>
              <w:numPr>
                <w:ilvl w:val="0"/>
                <w:numId w:val="69"/>
              </w:numPr>
              <w:spacing w:before="60" w:after="60" w:line="360" w:lineRule="auto"/>
              <w:rPr>
                <w:rFonts w:ascii="GHEA Grapalat" w:hAnsi="GHEA Grapalat"/>
                <w:lang w:eastAsia="hy-AM"/>
              </w:rPr>
            </w:pPr>
            <w:bookmarkStart w:id="2" w:name="_Hlk188884055"/>
          </w:p>
        </w:tc>
        <w:tc>
          <w:tcPr>
            <w:tcW w:w="5387" w:type="dxa"/>
            <w:tcBorders>
              <w:top w:val="single" w:sz="4" w:space="0" w:color="000000"/>
              <w:left w:val="single" w:sz="4" w:space="0" w:color="000000"/>
              <w:bottom w:val="single" w:sz="4" w:space="0" w:color="000000"/>
              <w:right w:val="single" w:sz="4" w:space="0" w:color="000000"/>
            </w:tcBorders>
          </w:tcPr>
          <w:p w14:paraId="6DD92ECD" w14:textId="77777777" w:rsidR="00581337" w:rsidRPr="0056658A" w:rsidRDefault="00581337" w:rsidP="0084510B">
            <w:pPr>
              <w:spacing w:before="60" w:after="60" w:line="360" w:lineRule="auto"/>
              <w:rPr>
                <w:rFonts w:ascii="GHEA Grapalat" w:hAnsi="GHEA Grapalat"/>
                <w:lang w:eastAsia="hy-AM"/>
              </w:rPr>
            </w:pPr>
            <w:r w:rsidRPr="0056658A">
              <w:rPr>
                <w:rFonts w:ascii="GHEA Grapalat" w:hAnsi="GHEA Grapalat"/>
                <w:lang w:eastAsia="hy-AM"/>
              </w:rPr>
              <w:t>«Հայաստանի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w:t>
            </w:r>
          </w:p>
        </w:tc>
        <w:tc>
          <w:tcPr>
            <w:tcW w:w="4111" w:type="dxa"/>
            <w:tcBorders>
              <w:top w:val="single" w:sz="4" w:space="0" w:color="000000"/>
              <w:left w:val="single" w:sz="4" w:space="0" w:color="000000"/>
              <w:bottom w:val="single" w:sz="4" w:space="0" w:color="000000"/>
              <w:right w:val="single" w:sz="4" w:space="0" w:color="000000"/>
            </w:tcBorders>
          </w:tcPr>
          <w:p w14:paraId="3FE55D97" w14:textId="77777777" w:rsidR="00581337" w:rsidRPr="0056658A" w:rsidRDefault="00581337" w:rsidP="0084510B">
            <w:pPr>
              <w:spacing w:before="60" w:after="60" w:line="360" w:lineRule="auto"/>
              <w:rPr>
                <w:rFonts w:ascii="GHEA Grapalat" w:hAnsi="GHEA Grapalat"/>
                <w:lang w:eastAsia="hy-AM"/>
              </w:rPr>
            </w:pPr>
            <w:r w:rsidRPr="0056658A">
              <w:rPr>
                <w:rFonts w:ascii="GHEA Grapalat" w:hAnsi="GHEA Grapalat"/>
                <w:lang w:eastAsia="hy-AM"/>
              </w:rPr>
              <w:t>ՀՀ կառավարություն 2015 թվականի մարտի 19 N 596-Ն որոշում</w:t>
            </w:r>
          </w:p>
        </w:tc>
      </w:tr>
      <w:tr w:rsidR="00581337" w:rsidRPr="0056658A" w14:paraId="75A46DDE"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58F386D4" w14:textId="77777777" w:rsidR="00581337" w:rsidRPr="00105EF1" w:rsidRDefault="00581337"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1188624A" w14:textId="77777777" w:rsidR="00581337" w:rsidRPr="0056658A" w:rsidRDefault="00581337" w:rsidP="0084510B">
            <w:pPr>
              <w:spacing w:before="60" w:after="60" w:line="360" w:lineRule="auto"/>
              <w:rPr>
                <w:rFonts w:ascii="GHEA Grapalat" w:hAnsi="GHEA Grapalat"/>
                <w:lang w:eastAsia="hy-AM"/>
              </w:rPr>
            </w:pPr>
            <w:r w:rsidRPr="0056658A">
              <w:rPr>
                <w:rFonts w:ascii="GHEA Grapalat" w:hAnsi="GHEA Grapalat"/>
                <w:lang w:eastAsia="hy-AM"/>
              </w:rPr>
              <w:t>ՀՀՇՆ 21-01.01-2024</w:t>
            </w:r>
          </w:p>
          <w:p w14:paraId="382F5A3E" w14:textId="77777777" w:rsidR="00581337" w:rsidRPr="0056658A" w:rsidRDefault="00581337" w:rsidP="0084510B">
            <w:pPr>
              <w:spacing w:before="60" w:after="60" w:line="360" w:lineRule="auto"/>
              <w:rPr>
                <w:rFonts w:ascii="GHEA Grapalat" w:hAnsi="GHEA Grapalat"/>
                <w:lang w:eastAsia="hy-AM"/>
              </w:rPr>
            </w:pPr>
            <w:r w:rsidRPr="0056658A">
              <w:rPr>
                <w:rFonts w:ascii="GHEA Grapalat" w:hAnsi="GHEA Grapalat"/>
                <w:lang w:eastAsia="hy-AM"/>
              </w:rPr>
              <w:t>«Շենքերի և շինությունների հակահրդեհային պաշտպանության համակարգեր. ավտոմատ հրդեհաշիջման և հրդեհային ազդանշանման կայանքներ. նախագծման նորմեր»</w:t>
            </w:r>
          </w:p>
        </w:tc>
        <w:tc>
          <w:tcPr>
            <w:tcW w:w="4111" w:type="dxa"/>
            <w:tcBorders>
              <w:top w:val="single" w:sz="4" w:space="0" w:color="000000"/>
              <w:left w:val="single" w:sz="4" w:space="0" w:color="000000"/>
              <w:bottom w:val="single" w:sz="4" w:space="0" w:color="000000"/>
              <w:right w:val="single" w:sz="4" w:space="0" w:color="000000"/>
            </w:tcBorders>
          </w:tcPr>
          <w:p w14:paraId="0BA5E08E" w14:textId="77777777" w:rsidR="00581337" w:rsidRPr="0056658A" w:rsidRDefault="00581337" w:rsidP="0084510B">
            <w:pPr>
              <w:spacing w:before="60" w:after="60" w:line="360" w:lineRule="auto"/>
              <w:rPr>
                <w:rFonts w:ascii="GHEA Grapalat" w:hAnsi="GHEA Grapalat"/>
                <w:lang w:eastAsia="hy-AM"/>
              </w:rPr>
            </w:pPr>
            <w:r w:rsidRPr="0056658A">
              <w:rPr>
                <w:rFonts w:ascii="GHEA Grapalat" w:hAnsi="GHEA Grapalat"/>
                <w:lang w:eastAsia="hy-AM"/>
              </w:rPr>
              <w:t xml:space="preserve">ՀՀ քաղաքաշինության կոմիտեի նախագահի 2024 թվականի փետրվարի 22-ի </w:t>
            </w:r>
            <w:r w:rsidRPr="0056658A">
              <w:rPr>
                <w:rFonts w:ascii="GHEA Grapalat" w:eastAsia="Times New Roman" w:hAnsi="GHEA Grapalat" w:cs="Times New Roman"/>
                <w:lang w:eastAsia="hy-AM"/>
              </w:rPr>
              <w:t>N 10-Ն հրաման</w:t>
            </w:r>
          </w:p>
        </w:tc>
      </w:tr>
      <w:tr w:rsidR="00581337" w:rsidRPr="0056658A" w14:paraId="6DD3EC89"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4017C606" w14:textId="77777777" w:rsidR="00581337" w:rsidRPr="00105EF1" w:rsidRDefault="00581337"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6B14AF11" w14:textId="77777777" w:rsidR="00581337" w:rsidRPr="0056658A" w:rsidRDefault="00581337" w:rsidP="0084510B">
            <w:pPr>
              <w:spacing w:before="60" w:after="60" w:line="360" w:lineRule="auto"/>
              <w:rPr>
                <w:rFonts w:ascii="GHEA Grapalat" w:hAnsi="GHEA Grapalat"/>
                <w:lang w:eastAsia="hy-AM"/>
              </w:rPr>
            </w:pPr>
            <w:r w:rsidRPr="0056658A">
              <w:rPr>
                <w:rFonts w:ascii="GHEA Grapalat" w:hAnsi="GHEA Grapalat"/>
                <w:lang w:eastAsia="hy-AM"/>
              </w:rPr>
              <w:t>ՀՀՇՆ 21-01-2014</w:t>
            </w:r>
          </w:p>
          <w:p w14:paraId="138D05AE" w14:textId="77777777" w:rsidR="00581337" w:rsidRPr="0056658A" w:rsidRDefault="00581337" w:rsidP="0084510B">
            <w:pPr>
              <w:spacing w:before="60" w:after="60" w:line="360" w:lineRule="auto"/>
              <w:rPr>
                <w:rFonts w:ascii="GHEA Grapalat" w:hAnsi="GHEA Grapalat"/>
                <w:lang w:eastAsia="hy-AM"/>
              </w:rPr>
            </w:pPr>
            <w:r w:rsidRPr="0056658A">
              <w:rPr>
                <w:rFonts w:ascii="GHEA Grapalat" w:hAnsi="GHEA Grapalat"/>
                <w:lang w:eastAsia="hy-AM"/>
              </w:rPr>
              <w:t>«Շենքերի և շինությունների հրդեհային անվտանգություն»</w:t>
            </w:r>
          </w:p>
        </w:tc>
        <w:tc>
          <w:tcPr>
            <w:tcW w:w="4111" w:type="dxa"/>
            <w:tcBorders>
              <w:top w:val="single" w:sz="4" w:space="0" w:color="000000"/>
              <w:left w:val="single" w:sz="4" w:space="0" w:color="000000"/>
              <w:bottom w:val="single" w:sz="4" w:space="0" w:color="000000"/>
              <w:right w:val="single" w:sz="4" w:space="0" w:color="000000"/>
            </w:tcBorders>
          </w:tcPr>
          <w:p w14:paraId="241FAA45" w14:textId="77777777" w:rsidR="00581337" w:rsidRPr="0056658A" w:rsidRDefault="00581337" w:rsidP="0084510B">
            <w:pPr>
              <w:spacing w:before="60" w:after="60" w:line="360" w:lineRule="auto"/>
              <w:rPr>
                <w:rFonts w:ascii="GHEA Grapalat" w:hAnsi="GHEA Grapalat"/>
                <w:lang w:eastAsia="hy-AM"/>
              </w:rPr>
            </w:pPr>
            <w:r w:rsidRPr="0056658A">
              <w:rPr>
                <w:rFonts w:ascii="GHEA Grapalat" w:hAnsi="GHEA Grapalat"/>
                <w:lang w:eastAsia="hy-AM"/>
              </w:rPr>
              <w:t xml:space="preserve">ՀՀ քաղաքաշինության նախարարի 2014 թվականի մարտի 17-ի </w:t>
            </w:r>
            <w:r w:rsidRPr="0056658A">
              <w:rPr>
                <w:rFonts w:ascii="GHEA Grapalat" w:eastAsia="Times New Roman" w:hAnsi="GHEA Grapalat" w:cs="Times New Roman"/>
                <w:lang w:eastAsia="hy-AM"/>
              </w:rPr>
              <w:t>N 78-Ն հրաման</w:t>
            </w:r>
          </w:p>
        </w:tc>
      </w:tr>
      <w:tr w:rsidR="00581337" w:rsidRPr="0056658A" w14:paraId="1A44B8D6"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76262AF1" w14:textId="77777777" w:rsidR="00581337" w:rsidRPr="00105EF1" w:rsidRDefault="00581337"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314A6466" w14:textId="77777777" w:rsidR="00581337" w:rsidRPr="0056658A" w:rsidRDefault="00581337" w:rsidP="0084510B">
            <w:pPr>
              <w:spacing w:before="60" w:after="60" w:line="360" w:lineRule="auto"/>
              <w:rPr>
                <w:rFonts w:ascii="GHEA Grapalat" w:hAnsi="GHEA Grapalat"/>
                <w:lang w:eastAsia="hy-AM"/>
              </w:rPr>
            </w:pPr>
            <w:r w:rsidRPr="0056658A">
              <w:rPr>
                <w:rFonts w:ascii="GHEA Grapalat" w:hAnsi="GHEA Grapalat"/>
                <w:lang w:eastAsia="hy-AM"/>
              </w:rPr>
              <w:t>ՀՀՇՆ 22-03-2017</w:t>
            </w:r>
          </w:p>
          <w:p w14:paraId="0DFA78D8" w14:textId="77777777" w:rsidR="00581337" w:rsidRPr="0056658A" w:rsidRDefault="00581337" w:rsidP="0084510B">
            <w:pPr>
              <w:spacing w:before="60" w:after="60" w:line="360" w:lineRule="auto"/>
              <w:rPr>
                <w:rFonts w:ascii="GHEA Grapalat" w:hAnsi="GHEA Grapalat"/>
                <w:lang w:eastAsia="hy-AM"/>
              </w:rPr>
            </w:pPr>
            <w:r w:rsidRPr="0056658A">
              <w:rPr>
                <w:rFonts w:ascii="GHEA Grapalat" w:hAnsi="GHEA Grapalat"/>
                <w:lang w:eastAsia="hy-AM"/>
              </w:rPr>
              <w:t>«Արհեստական և բնական լուսավորում»</w:t>
            </w:r>
          </w:p>
        </w:tc>
        <w:tc>
          <w:tcPr>
            <w:tcW w:w="4111" w:type="dxa"/>
            <w:tcBorders>
              <w:top w:val="single" w:sz="4" w:space="0" w:color="000000"/>
              <w:left w:val="single" w:sz="4" w:space="0" w:color="000000"/>
              <w:bottom w:val="single" w:sz="4" w:space="0" w:color="000000"/>
              <w:right w:val="single" w:sz="4" w:space="0" w:color="000000"/>
            </w:tcBorders>
          </w:tcPr>
          <w:p w14:paraId="5CFABD80" w14:textId="77777777" w:rsidR="00581337" w:rsidRPr="0056658A" w:rsidRDefault="00581337" w:rsidP="0084510B">
            <w:pPr>
              <w:spacing w:before="60" w:after="60" w:line="360" w:lineRule="auto"/>
              <w:rPr>
                <w:rFonts w:ascii="GHEA Grapalat" w:hAnsi="GHEA Grapalat"/>
                <w:lang w:eastAsia="hy-AM"/>
              </w:rPr>
            </w:pPr>
            <w:r w:rsidRPr="0056658A">
              <w:rPr>
                <w:rFonts w:ascii="GHEA Grapalat" w:hAnsi="GHEA Grapalat"/>
                <w:lang w:eastAsia="hy-AM"/>
              </w:rPr>
              <w:t>ՀՀ քաղաքաշինության կոմիտեի նախագահի 2017 թվականի ապրիլի 13-ի N 56-Ն հրաման</w:t>
            </w:r>
          </w:p>
        </w:tc>
      </w:tr>
      <w:tr w:rsidR="00581337" w:rsidRPr="0056658A" w14:paraId="4AF738A0"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59739B58" w14:textId="77777777" w:rsidR="00581337" w:rsidRPr="00105EF1" w:rsidRDefault="00581337"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431B6240" w14:textId="77777777" w:rsidR="00581337" w:rsidRPr="0056658A" w:rsidRDefault="00581337" w:rsidP="0084510B">
            <w:pPr>
              <w:spacing w:before="60" w:after="60" w:line="360" w:lineRule="auto"/>
              <w:rPr>
                <w:rFonts w:ascii="GHEA Grapalat" w:hAnsi="GHEA Grapalat"/>
                <w:lang w:eastAsia="hy-AM"/>
              </w:rPr>
            </w:pPr>
            <w:r w:rsidRPr="0056658A">
              <w:rPr>
                <w:rFonts w:ascii="GHEA Grapalat" w:hAnsi="GHEA Grapalat"/>
                <w:lang w:eastAsia="hy-AM"/>
              </w:rPr>
              <w:t xml:space="preserve">ՀՀՇՆ 24-02-2022 «Շենքերի էներգաարդյունավետության ապահովում. էներգաարդյունավետության գնահատման ցուցանիշներ» </w:t>
            </w:r>
          </w:p>
        </w:tc>
        <w:tc>
          <w:tcPr>
            <w:tcW w:w="4111" w:type="dxa"/>
            <w:tcBorders>
              <w:top w:val="single" w:sz="4" w:space="0" w:color="000000"/>
              <w:left w:val="single" w:sz="4" w:space="0" w:color="000000"/>
              <w:bottom w:val="single" w:sz="4" w:space="0" w:color="000000"/>
              <w:right w:val="single" w:sz="4" w:space="0" w:color="000000"/>
            </w:tcBorders>
          </w:tcPr>
          <w:p w14:paraId="0C94FE94" w14:textId="77777777" w:rsidR="00581337" w:rsidRPr="0056658A" w:rsidRDefault="00581337" w:rsidP="0084510B">
            <w:pPr>
              <w:spacing w:before="60" w:after="60" w:line="360" w:lineRule="auto"/>
              <w:rPr>
                <w:rFonts w:ascii="GHEA Grapalat" w:hAnsi="GHEA Grapalat"/>
                <w:lang w:eastAsia="hy-AM"/>
              </w:rPr>
            </w:pPr>
            <w:r w:rsidRPr="0056658A">
              <w:rPr>
                <w:rFonts w:ascii="GHEA Grapalat" w:hAnsi="GHEA Grapalat"/>
                <w:lang w:eastAsia="hy-AM"/>
              </w:rPr>
              <w:t>ՀՀ քաղաքաշինության կոմիտեի նախագահի 2022 թվականի դեկտեմբերի 22-ի N 31-Ն հրաման</w:t>
            </w:r>
          </w:p>
        </w:tc>
      </w:tr>
      <w:tr w:rsidR="00CA3E26" w:rsidRPr="0056658A" w14:paraId="316F415F" w14:textId="77777777" w:rsidTr="00F41052">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2D652B82" w14:textId="77777777" w:rsidR="00CA3E26" w:rsidRPr="00105EF1" w:rsidRDefault="00CA3E26"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1D42D9FE" w14:textId="77777777" w:rsidR="00CA3E26" w:rsidRPr="0056658A" w:rsidRDefault="00CA3E26" w:rsidP="00716099">
            <w:pPr>
              <w:spacing w:before="60" w:after="60" w:line="360" w:lineRule="auto"/>
              <w:rPr>
                <w:rFonts w:ascii="GHEA Grapalat" w:hAnsi="GHEA Grapalat"/>
                <w:lang w:eastAsia="hy-AM"/>
              </w:rPr>
            </w:pPr>
            <w:bookmarkStart w:id="3" w:name="Общств_здания"/>
            <w:r w:rsidRPr="0056658A">
              <w:rPr>
                <w:rFonts w:ascii="GHEA Grapalat" w:hAnsi="GHEA Grapalat"/>
                <w:lang w:eastAsia="hy-AM"/>
              </w:rPr>
              <w:t>ՀՀՇՆ 31-03-</w:t>
            </w:r>
          </w:p>
          <w:bookmarkEnd w:id="3"/>
          <w:p w14:paraId="28B1AEDB" w14:textId="77777777" w:rsidR="00CA3E26" w:rsidRPr="0056658A" w:rsidRDefault="00CA3E26" w:rsidP="00716099">
            <w:pPr>
              <w:spacing w:before="60" w:after="60" w:line="360" w:lineRule="auto"/>
              <w:rPr>
                <w:rFonts w:ascii="GHEA Grapalat" w:hAnsi="GHEA Grapalat"/>
                <w:lang w:eastAsia="hy-AM"/>
              </w:rPr>
            </w:pPr>
            <w:r w:rsidRPr="0056658A">
              <w:rPr>
                <w:rFonts w:ascii="GHEA Grapalat" w:hAnsi="GHEA Grapalat"/>
                <w:lang w:eastAsia="hy-AM"/>
              </w:rPr>
              <w:t>«Հասարակական շենքեր և շինություններ»</w:t>
            </w:r>
          </w:p>
        </w:tc>
        <w:tc>
          <w:tcPr>
            <w:tcW w:w="4111" w:type="dxa"/>
            <w:tcBorders>
              <w:top w:val="single" w:sz="4" w:space="0" w:color="000000"/>
              <w:left w:val="single" w:sz="4" w:space="0" w:color="000000"/>
              <w:bottom w:val="single" w:sz="4" w:space="0" w:color="000000"/>
              <w:right w:val="single" w:sz="4" w:space="0" w:color="000000"/>
            </w:tcBorders>
          </w:tcPr>
          <w:p w14:paraId="438DC945" w14:textId="77777777" w:rsidR="00CA3E26" w:rsidRPr="0056658A" w:rsidRDefault="00CA3E26" w:rsidP="00716099">
            <w:pPr>
              <w:spacing w:before="60" w:after="60" w:line="360" w:lineRule="auto"/>
              <w:rPr>
                <w:rFonts w:ascii="GHEA Grapalat" w:hAnsi="GHEA Grapalat"/>
                <w:lang w:eastAsia="hy-AM"/>
              </w:rPr>
            </w:pPr>
            <w:r w:rsidRPr="0056658A">
              <w:rPr>
                <w:rFonts w:ascii="GHEA Grapalat" w:hAnsi="GHEA Grapalat"/>
                <w:lang w:eastAsia="hy-AM"/>
              </w:rPr>
              <w:t xml:space="preserve">ՀՀ քաղաքաշինության կոմիտեի նախագահի 2020 թվականի դեկտեմբերի 10-ի </w:t>
            </w:r>
            <w:r w:rsidRPr="0056658A">
              <w:rPr>
                <w:rFonts w:ascii="GHEA Grapalat" w:eastAsia="Times New Roman" w:hAnsi="GHEA Grapalat" w:cs="Times New Roman"/>
                <w:lang w:eastAsia="hy-AM"/>
              </w:rPr>
              <w:t>N 95-Ն հրաման</w:t>
            </w:r>
          </w:p>
        </w:tc>
      </w:tr>
      <w:tr w:rsidR="00581337" w:rsidRPr="0056658A" w14:paraId="4BCD73B2"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09442932" w14:textId="77777777" w:rsidR="00581337" w:rsidRPr="00105EF1" w:rsidRDefault="00581337"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16ED1931" w14:textId="77777777" w:rsidR="00581337" w:rsidRPr="0056658A" w:rsidRDefault="00581337" w:rsidP="0084510B">
            <w:pPr>
              <w:spacing w:before="60" w:after="60" w:line="360" w:lineRule="auto"/>
              <w:rPr>
                <w:rFonts w:ascii="GHEA Grapalat" w:hAnsi="GHEA Grapalat"/>
                <w:lang w:eastAsia="hy-AM"/>
              </w:rPr>
            </w:pPr>
            <w:bookmarkStart w:id="4" w:name="Стационар"/>
            <w:r w:rsidRPr="0056658A">
              <w:rPr>
                <w:rFonts w:ascii="GHEA Grapalat" w:hAnsi="GHEA Grapalat"/>
                <w:lang w:eastAsia="hy-AM"/>
              </w:rPr>
              <w:t>ՀՀՇՆ 31-03.07-2024</w:t>
            </w:r>
          </w:p>
          <w:bookmarkEnd w:id="4"/>
          <w:p w14:paraId="20EC1EDB" w14:textId="77777777" w:rsidR="00581337" w:rsidRPr="0056658A" w:rsidRDefault="00581337" w:rsidP="0084510B">
            <w:pPr>
              <w:spacing w:before="60" w:after="60" w:line="360" w:lineRule="auto"/>
              <w:rPr>
                <w:rFonts w:ascii="GHEA Grapalat" w:hAnsi="GHEA Grapalat"/>
                <w:lang w:eastAsia="hy-AM"/>
              </w:rPr>
            </w:pPr>
            <w:r w:rsidRPr="0056658A">
              <w:rPr>
                <w:rFonts w:ascii="GHEA Grapalat" w:hAnsi="GHEA Grapalat"/>
                <w:lang w:eastAsia="hy-AM"/>
              </w:rPr>
              <w:t>«Առողջապահական կազմակերպություններ. հիվանդանոցային բուժօգնության (ստացիոնար) օբյեկտների շենքեր և շինություններ»</w:t>
            </w:r>
          </w:p>
        </w:tc>
        <w:tc>
          <w:tcPr>
            <w:tcW w:w="4111" w:type="dxa"/>
            <w:tcBorders>
              <w:top w:val="single" w:sz="4" w:space="0" w:color="000000"/>
              <w:left w:val="single" w:sz="4" w:space="0" w:color="000000"/>
              <w:bottom w:val="single" w:sz="4" w:space="0" w:color="000000"/>
              <w:right w:val="single" w:sz="4" w:space="0" w:color="000000"/>
            </w:tcBorders>
          </w:tcPr>
          <w:p w14:paraId="1D6877ED" w14:textId="77777777" w:rsidR="00581337" w:rsidRPr="0056658A" w:rsidRDefault="00581337" w:rsidP="0084510B">
            <w:pPr>
              <w:spacing w:before="60" w:after="60" w:line="360" w:lineRule="auto"/>
              <w:rPr>
                <w:rFonts w:ascii="GHEA Grapalat" w:hAnsi="GHEA Grapalat"/>
                <w:lang w:eastAsia="hy-AM"/>
              </w:rPr>
            </w:pPr>
            <w:r w:rsidRPr="0056658A">
              <w:rPr>
                <w:rFonts w:ascii="GHEA Grapalat" w:hAnsi="GHEA Grapalat"/>
                <w:lang w:eastAsia="hy-AM"/>
              </w:rPr>
              <w:t xml:space="preserve">ՀՀ քաղաքաշինության կոմիտեի նախագահի 2024 թվականի հունիսի 25-ի </w:t>
            </w:r>
            <w:r w:rsidRPr="0056658A">
              <w:rPr>
                <w:rFonts w:ascii="GHEA Grapalat" w:eastAsia="Times New Roman" w:hAnsi="GHEA Grapalat" w:cs="Times New Roman"/>
                <w:lang w:eastAsia="hy-AM"/>
              </w:rPr>
              <w:t>N 12-Ն հրաման</w:t>
            </w:r>
          </w:p>
        </w:tc>
      </w:tr>
      <w:tr w:rsidR="00064940" w:rsidRPr="0056658A" w14:paraId="0BA1B0A3" w14:textId="77777777" w:rsidTr="00F41052">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5703DDAA" w14:textId="77777777" w:rsidR="00064940" w:rsidRPr="00105EF1" w:rsidRDefault="00064940"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4A5BB386" w14:textId="460C584E" w:rsidR="00064940" w:rsidRDefault="00064940" w:rsidP="00064940">
            <w:pPr>
              <w:spacing w:before="60" w:after="60" w:line="360" w:lineRule="auto"/>
              <w:rPr>
                <w:rFonts w:ascii="GHEA Grapalat" w:hAnsi="GHEA Grapalat"/>
                <w:lang w:eastAsia="hy-AM"/>
              </w:rPr>
            </w:pPr>
            <w:r w:rsidRPr="000F32A1">
              <w:rPr>
                <w:rFonts w:ascii="GHEA Grapalat" w:hAnsi="GHEA Grapalat"/>
                <w:lang w:eastAsia="hy-AM"/>
              </w:rPr>
              <w:t>ՀՀՇՆ 31-03</w:t>
            </w:r>
            <w:r w:rsidR="005A1C7E">
              <w:rPr>
                <w:rFonts w:ascii="Cambria Math" w:hAnsi="Cambria Math"/>
                <w:lang w:eastAsia="hy-AM"/>
              </w:rPr>
              <w:t>․</w:t>
            </w:r>
            <w:r w:rsidRPr="000F32A1">
              <w:rPr>
                <w:rFonts w:ascii="GHEA Grapalat" w:hAnsi="GHEA Grapalat"/>
                <w:lang w:eastAsia="hy-AM"/>
              </w:rPr>
              <w:t xml:space="preserve">08-2025 </w:t>
            </w:r>
          </w:p>
          <w:p w14:paraId="3B0303AE" w14:textId="4A7BFEDC" w:rsidR="00064940" w:rsidRPr="0056658A" w:rsidRDefault="00064940" w:rsidP="00064940">
            <w:pPr>
              <w:spacing w:before="60" w:after="60" w:line="360" w:lineRule="auto"/>
              <w:rPr>
                <w:rFonts w:ascii="GHEA Grapalat" w:hAnsi="GHEA Grapalat"/>
                <w:lang w:eastAsia="hy-AM"/>
              </w:rPr>
            </w:pPr>
            <w:r w:rsidRPr="000F32A1">
              <w:rPr>
                <w:rFonts w:ascii="GHEA Grapalat" w:hAnsi="GHEA Grapalat"/>
                <w:lang w:eastAsia="hy-AM"/>
              </w:rPr>
              <w:t>«</w:t>
            </w:r>
            <w:r>
              <w:rPr>
                <w:rFonts w:ascii="GHEA Grapalat" w:hAnsi="GHEA Grapalat"/>
                <w:lang w:eastAsia="hy-AM"/>
              </w:rPr>
              <w:t>Ա</w:t>
            </w:r>
            <w:r w:rsidRPr="000F32A1">
              <w:rPr>
                <w:rFonts w:ascii="GHEA Grapalat" w:hAnsi="GHEA Grapalat"/>
                <w:lang w:eastAsia="hy-AM"/>
              </w:rPr>
              <w:t xml:space="preserve">ռողջապահական օբյեկտներ. առաջնային բուժօգնության շենքեր </w:t>
            </w:r>
            <w:r w:rsidR="005A43A4">
              <w:rPr>
                <w:rFonts w:ascii="GHEA Grapalat" w:hAnsi="GHEA Grapalat"/>
                <w:lang w:eastAsia="hy-AM"/>
              </w:rPr>
              <w:t>և</w:t>
            </w:r>
            <w:r w:rsidRPr="000F32A1">
              <w:rPr>
                <w:rFonts w:ascii="GHEA Grapalat" w:hAnsi="GHEA Grapalat"/>
                <w:lang w:eastAsia="hy-AM"/>
              </w:rPr>
              <w:t xml:space="preserve"> շինություններ. նախագծման նորմեր»</w:t>
            </w:r>
          </w:p>
        </w:tc>
        <w:tc>
          <w:tcPr>
            <w:tcW w:w="4111" w:type="dxa"/>
            <w:tcBorders>
              <w:top w:val="single" w:sz="4" w:space="0" w:color="000000"/>
              <w:left w:val="single" w:sz="4" w:space="0" w:color="000000"/>
              <w:bottom w:val="single" w:sz="4" w:space="0" w:color="000000"/>
              <w:right w:val="single" w:sz="4" w:space="0" w:color="000000"/>
            </w:tcBorders>
          </w:tcPr>
          <w:p w14:paraId="7DB1088B" w14:textId="546AB5C7" w:rsidR="00064940" w:rsidRPr="0056658A" w:rsidRDefault="00064940" w:rsidP="00064940">
            <w:pPr>
              <w:spacing w:before="60" w:after="60" w:line="360" w:lineRule="auto"/>
              <w:rPr>
                <w:rFonts w:ascii="GHEA Grapalat" w:hAnsi="GHEA Grapalat"/>
                <w:lang w:eastAsia="hy-AM"/>
              </w:rPr>
            </w:pPr>
            <w:r w:rsidRPr="0056658A">
              <w:rPr>
                <w:rFonts w:ascii="GHEA Grapalat" w:hAnsi="GHEA Grapalat"/>
                <w:lang w:eastAsia="hy-AM"/>
              </w:rPr>
              <w:t>ՀՀ քաղաքաշինության կոմիտեի նախագահի 202</w:t>
            </w:r>
            <w:r w:rsidR="00154861">
              <w:rPr>
                <w:rFonts w:ascii="GHEA Grapalat" w:hAnsi="GHEA Grapalat"/>
                <w:lang w:eastAsia="hy-AM"/>
              </w:rPr>
              <w:t>5</w:t>
            </w:r>
            <w:r w:rsidRPr="0056658A">
              <w:rPr>
                <w:rFonts w:ascii="GHEA Grapalat" w:hAnsi="GHEA Grapalat"/>
                <w:lang w:eastAsia="hy-AM"/>
              </w:rPr>
              <w:t xml:space="preserve"> թվականի</w:t>
            </w:r>
            <w:r>
              <w:rPr>
                <w:rFonts w:ascii="GHEA Grapalat" w:hAnsi="GHEA Grapalat"/>
                <w:lang w:eastAsia="hy-AM"/>
              </w:rPr>
              <w:t xml:space="preserve"> </w:t>
            </w:r>
            <w:r w:rsidR="00154861">
              <w:rPr>
                <w:rFonts w:ascii="GHEA Grapalat" w:hAnsi="GHEA Grapalat"/>
                <w:lang w:eastAsia="hy-AM"/>
              </w:rPr>
              <w:t>ապրիլի</w:t>
            </w:r>
            <w:r w:rsidRPr="0056658A">
              <w:rPr>
                <w:rFonts w:ascii="GHEA Grapalat" w:hAnsi="GHEA Grapalat"/>
                <w:lang w:eastAsia="hy-AM"/>
              </w:rPr>
              <w:t xml:space="preserve"> 1</w:t>
            </w:r>
            <w:r w:rsidR="00154861">
              <w:rPr>
                <w:rFonts w:ascii="GHEA Grapalat" w:hAnsi="GHEA Grapalat"/>
                <w:lang w:eastAsia="hy-AM"/>
              </w:rPr>
              <w:t>4</w:t>
            </w:r>
            <w:r w:rsidRPr="0056658A">
              <w:rPr>
                <w:rFonts w:ascii="GHEA Grapalat" w:hAnsi="GHEA Grapalat"/>
                <w:lang w:eastAsia="hy-AM"/>
              </w:rPr>
              <w:t xml:space="preserve">-ի N </w:t>
            </w:r>
            <w:r w:rsidR="00154861">
              <w:rPr>
                <w:rFonts w:ascii="GHEA Grapalat" w:hAnsi="GHEA Grapalat"/>
                <w:lang w:eastAsia="hy-AM"/>
              </w:rPr>
              <w:t>11</w:t>
            </w:r>
            <w:r w:rsidRPr="0056658A">
              <w:rPr>
                <w:rFonts w:ascii="GHEA Grapalat" w:hAnsi="GHEA Grapalat"/>
                <w:lang w:eastAsia="hy-AM"/>
              </w:rPr>
              <w:t>-Ն հրաման</w:t>
            </w:r>
          </w:p>
        </w:tc>
      </w:tr>
      <w:tr w:rsidR="00064940" w:rsidRPr="0056658A" w14:paraId="5221A201"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6090EAFE" w14:textId="77777777" w:rsidR="00064940" w:rsidRPr="00105EF1" w:rsidRDefault="00064940"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3293F22F" w14:textId="77777777" w:rsidR="00064940" w:rsidRPr="0056658A" w:rsidRDefault="00064940" w:rsidP="00064940">
            <w:pPr>
              <w:spacing w:before="60" w:after="60" w:line="360" w:lineRule="auto"/>
              <w:rPr>
                <w:rFonts w:ascii="GHEA Grapalat" w:hAnsi="GHEA Grapalat"/>
                <w:lang w:eastAsia="hy-AM"/>
              </w:rPr>
            </w:pPr>
            <w:r w:rsidRPr="0056658A">
              <w:rPr>
                <w:rFonts w:ascii="GHEA Grapalat" w:hAnsi="GHEA Grapalat"/>
                <w:lang w:eastAsia="hy-AM"/>
              </w:rPr>
              <w:t>ՀՀՇՆ 31-04.01-2024 «Արտադրական և հասարակական նշանակության շենքերի ու շինությունների սանիտարապաշտպանական գոտիներ և սանիտարական դասակարգում» հայաստանի հանրապետության շինարարական նորմերը հաստատելու և հայաստանի հանրապետության քաղաքաշինության կոմիտեի նախագահի 2022 թվականի հունիսի 14-ի n 11-ն հրամանում փոփոխություն կատարելու մասին</w:t>
            </w:r>
          </w:p>
        </w:tc>
        <w:tc>
          <w:tcPr>
            <w:tcW w:w="4111" w:type="dxa"/>
            <w:tcBorders>
              <w:top w:val="single" w:sz="4" w:space="0" w:color="000000"/>
              <w:left w:val="single" w:sz="4" w:space="0" w:color="000000"/>
              <w:bottom w:val="single" w:sz="4" w:space="0" w:color="000000"/>
              <w:right w:val="single" w:sz="4" w:space="0" w:color="000000"/>
            </w:tcBorders>
          </w:tcPr>
          <w:p w14:paraId="6693E0BD" w14:textId="49540761" w:rsidR="00064940" w:rsidRPr="0056658A" w:rsidRDefault="00064940" w:rsidP="00064940">
            <w:pPr>
              <w:spacing w:before="60" w:after="60" w:line="360" w:lineRule="auto"/>
              <w:rPr>
                <w:rFonts w:ascii="GHEA Grapalat" w:hAnsi="GHEA Grapalat"/>
                <w:lang w:eastAsia="hy-AM"/>
              </w:rPr>
            </w:pPr>
            <w:r w:rsidRPr="0056658A">
              <w:rPr>
                <w:rFonts w:ascii="GHEA Grapalat" w:hAnsi="GHEA Grapalat"/>
                <w:lang w:eastAsia="hy-AM"/>
              </w:rPr>
              <w:t>ՀՀ քաղաքաշինության կոմիտեի նախագահի 2024 թվականի</w:t>
            </w:r>
            <w:r>
              <w:rPr>
                <w:rFonts w:ascii="GHEA Grapalat" w:hAnsi="GHEA Grapalat"/>
                <w:lang w:eastAsia="hy-AM"/>
              </w:rPr>
              <w:t xml:space="preserve"> </w:t>
            </w:r>
            <w:r w:rsidRPr="0056658A">
              <w:rPr>
                <w:rFonts w:ascii="GHEA Grapalat" w:hAnsi="GHEA Grapalat"/>
                <w:lang w:eastAsia="hy-AM"/>
              </w:rPr>
              <w:t>փետրվարի 1-ի N 06-Ն հրաման</w:t>
            </w:r>
          </w:p>
        </w:tc>
      </w:tr>
      <w:tr w:rsidR="00064940" w:rsidRPr="0056658A" w14:paraId="6B90F619"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6F50D70E" w14:textId="77777777" w:rsidR="00064940" w:rsidRPr="00105EF1" w:rsidRDefault="00064940"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0B5713FF" w14:textId="77777777" w:rsidR="00064940" w:rsidRPr="0056658A" w:rsidRDefault="00064940" w:rsidP="00064940">
            <w:pPr>
              <w:spacing w:before="60" w:after="60" w:line="360" w:lineRule="auto"/>
              <w:rPr>
                <w:rFonts w:ascii="GHEA Grapalat" w:hAnsi="GHEA Grapalat"/>
                <w:lang w:eastAsia="hy-AM"/>
              </w:rPr>
            </w:pPr>
            <w:r w:rsidRPr="0056658A">
              <w:rPr>
                <w:rFonts w:ascii="GHEA Grapalat" w:hAnsi="GHEA Grapalat"/>
                <w:lang w:eastAsia="hy-AM"/>
              </w:rPr>
              <w:t xml:space="preserve">ՀՀՇՆ 40-01.01-2014 «Շենքերի ներքին ջրամատակարարում և ջրահեռացում» </w:t>
            </w:r>
          </w:p>
        </w:tc>
        <w:tc>
          <w:tcPr>
            <w:tcW w:w="4111" w:type="dxa"/>
            <w:tcBorders>
              <w:top w:val="single" w:sz="4" w:space="0" w:color="000000"/>
              <w:left w:val="single" w:sz="4" w:space="0" w:color="000000"/>
              <w:bottom w:val="single" w:sz="4" w:space="0" w:color="000000"/>
              <w:right w:val="single" w:sz="4" w:space="0" w:color="000000"/>
            </w:tcBorders>
          </w:tcPr>
          <w:p w14:paraId="26A6E44C" w14:textId="77777777" w:rsidR="00064940" w:rsidRPr="0056658A" w:rsidRDefault="00064940" w:rsidP="00064940">
            <w:pPr>
              <w:spacing w:before="60" w:after="60" w:line="360" w:lineRule="auto"/>
              <w:rPr>
                <w:rFonts w:ascii="GHEA Grapalat" w:hAnsi="GHEA Grapalat"/>
                <w:lang w:eastAsia="hy-AM"/>
              </w:rPr>
            </w:pPr>
            <w:r w:rsidRPr="0056658A">
              <w:rPr>
                <w:rFonts w:ascii="GHEA Grapalat" w:hAnsi="GHEA Grapalat"/>
                <w:lang w:eastAsia="hy-AM"/>
              </w:rPr>
              <w:t>ՀՀ քաղաքաշինության նախարարի 2014 թվականի մարտի 17-ի N 80-Ն հրաման</w:t>
            </w:r>
          </w:p>
        </w:tc>
      </w:tr>
      <w:tr w:rsidR="00360135" w:rsidRPr="0056658A" w14:paraId="6868F340" w14:textId="77777777" w:rsidTr="00F41052">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71EA1B1B" w14:textId="77777777" w:rsidR="00360135" w:rsidRPr="00105EF1" w:rsidRDefault="00360135"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3D1ECB0D" w14:textId="5BC3F306" w:rsidR="00360135" w:rsidRPr="0056658A" w:rsidRDefault="00360135" w:rsidP="00716099">
            <w:pPr>
              <w:spacing w:before="60" w:after="60" w:line="360" w:lineRule="auto"/>
              <w:rPr>
                <w:rFonts w:ascii="GHEA Grapalat" w:hAnsi="GHEA Grapalat"/>
                <w:lang w:eastAsia="hy-AM"/>
              </w:rPr>
            </w:pPr>
            <w:r w:rsidRPr="0056658A">
              <w:rPr>
                <w:rFonts w:ascii="GHEA Grapalat" w:hAnsi="GHEA Grapalat"/>
                <w:lang w:eastAsia="hy-AM"/>
              </w:rPr>
              <w:t>ՀՀՇՆ 40</w:t>
            </w:r>
            <w:r w:rsidR="001D0300">
              <w:rPr>
                <w:rFonts w:ascii="GHEA Grapalat" w:hAnsi="GHEA Grapalat"/>
                <w:lang w:eastAsia="hy-AM"/>
              </w:rPr>
              <w:t>-</w:t>
            </w:r>
            <w:r w:rsidRPr="0056658A">
              <w:rPr>
                <w:rFonts w:ascii="GHEA Grapalat" w:hAnsi="GHEA Grapalat"/>
                <w:lang w:eastAsia="hy-AM"/>
              </w:rPr>
              <w:t>01.02-2020 Ջրամատակարարում. Արտաքին ցանցեր և կառուցվածքներ</w:t>
            </w:r>
          </w:p>
        </w:tc>
        <w:tc>
          <w:tcPr>
            <w:tcW w:w="4111" w:type="dxa"/>
            <w:tcBorders>
              <w:top w:val="single" w:sz="4" w:space="0" w:color="000000"/>
              <w:left w:val="single" w:sz="4" w:space="0" w:color="000000"/>
              <w:bottom w:val="single" w:sz="4" w:space="0" w:color="000000"/>
              <w:right w:val="single" w:sz="4" w:space="0" w:color="000000"/>
            </w:tcBorders>
          </w:tcPr>
          <w:p w14:paraId="506C5E42" w14:textId="620FB82C" w:rsidR="00360135" w:rsidRPr="0056658A" w:rsidRDefault="00360135" w:rsidP="00716099">
            <w:pPr>
              <w:spacing w:before="60" w:after="60" w:line="360" w:lineRule="auto"/>
              <w:rPr>
                <w:rFonts w:ascii="GHEA Grapalat" w:hAnsi="GHEA Grapalat"/>
                <w:lang w:eastAsia="hy-AM"/>
              </w:rPr>
            </w:pPr>
            <w:r w:rsidRPr="0056658A">
              <w:rPr>
                <w:rFonts w:ascii="GHEA Grapalat" w:hAnsi="GHEA Grapalat"/>
                <w:lang w:eastAsia="hy-AM"/>
              </w:rPr>
              <w:t>ՀՀ քաղաքաշինության կոմիտեի նախագահի 2020 թվականի դեկտեմբերի 28-ի N 103-Ն հրաման</w:t>
            </w:r>
          </w:p>
        </w:tc>
      </w:tr>
      <w:tr w:rsidR="00064940" w:rsidRPr="0056658A" w14:paraId="7A9C2ACA"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333E09A7" w14:textId="77777777" w:rsidR="00064940" w:rsidRPr="00105EF1" w:rsidRDefault="00064940"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6E052D26" w14:textId="77777777" w:rsidR="00064940" w:rsidRPr="0056658A" w:rsidRDefault="00064940" w:rsidP="00064940">
            <w:pPr>
              <w:spacing w:before="60" w:after="60" w:line="360" w:lineRule="auto"/>
              <w:rPr>
                <w:rFonts w:ascii="GHEA Grapalat" w:hAnsi="GHEA Grapalat"/>
                <w:lang w:eastAsia="hy-AM"/>
              </w:rPr>
            </w:pPr>
            <w:bookmarkStart w:id="5" w:name="_Hlk203821232"/>
            <w:r w:rsidRPr="0056658A">
              <w:rPr>
                <w:rFonts w:ascii="GHEA Grapalat" w:hAnsi="GHEA Grapalat"/>
                <w:lang w:eastAsia="hy-AM"/>
              </w:rPr>
              <w:t xml:space="preserve">ՀՀՇՆ 40-01.03-2022 </w:t>
            </w:r>
            <w:bookmarkEnd w:id="5"/>
            <w:r w:rsidRPr="0056658A">
              <w:rPr>
                <w:rFonts w:ascii="GHEA Grapalat" w:hAnsi="GHEA Grapalat"/>
                <w:lang w:eastAsia="hy-AM"/>
              </w:rPr>
              <w:t>«Կոյուղի. արտաքին ցանցեր և կառուցվածքներ»</w:t>
            </w:r>
          </w:p>
        </w:tc>
        <w:tc>
          <w:tcPr>
            <w:tcW w:w="4111" w:type="dxa"/>
            <w:tcBorders>
              <w:top w:val="single" w:sz="4" w:space="0" w:color="000000"/>
              <w:left w:val="single" w:sz="4" w:space="0" w:color="000000"/>
              <w:bottom w:val="single" w:sz="4" w:space="0" w:color="000000"/>
              <w:right w:val="single" w:sz="4" w:space="0" w:color="000000"/>
            </w:tcBorders>
          </w:tcPr>
          <w:p w14:paraId="57A1F0B5" w14:textId="77777777" w:rsidR="00064940" w:rsidRPr="0056658A" w:rsidRDefault="00064940" w:rsidP="00064940">
            <w:pPr>
              <w:spacing w:before="60" w:after="60" w:line="360" w:lineRule="auto"/>
              <w:rPr>
                <w:rFonts w:ascii="GHEA Grapalat" w:hAnsi="GHEA Grapalat"/>
                <w:lang w:eastAsia="hy-AM"/>
              </w:rPr>
            </w:pPr>
            <w:r w:rsidRPr="0056658A">
              <w:rPr>
                <w:rFonts w:ascii="GHEA Grapalat" w:hAnsi="GHEA Grapalat"/>
                <w:lang w:eastAsia="hy-AM"/>
              </w:rPr>
              <w:t>ՀՀ քաղաքաշինության կոմիտեի նախագահի 2022 թվականի հուլիսի 8-ի N 16-Ն հրաման</w:t>
            </w:r>
          </w:p>
        </w:tc>
      </w:tr>
      <w:tr w:rsidR="00064940" w:rsidRPr="0056658A" w14:paraId="272BE9F7"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78C6E5A1" w14:textId="77777777" w:rsidR="00064940" w:rsidRPr="00105EF1" w:rsidRDefault="00064940"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0164494E" w14:textId="77777777" w:rsidR="00064940" w:rsidRPr="0056658A" w:rsidRDefault="00064940" w:rsidP="00064940">
            <w:pPr>
              <w:pStyle w:val="1"/>
              <w:numPr>
                <w:ilvl w:val="0"/>
                <w:numId w:val="0"/>
              </w:numPr>
              <w:spacing w:before="60" w:after="60"/>
              <w:ind w:left="142"/>
              <w:jc w:val="left"/>
              <w:rPr>
                <w:lang w:eastAsia="hy-AM"/>
              </w:rPr>
            </w:pPr>
            <w:r w:rsidRPr="0056658A">
              <w:rPr>
                <w:lang w:eastAsia="ru-RU"/>
              </w:rPr>
              <w:t xml:space="preserve">ՀՀՇՆ 43-01-2025 «Բնակելի և հասարակական շենքերի էլեկտրասարքավորանք. Նախագծման նորմեր» </w:t>
            </w:r>
          </w:p>
        </w:tc>
        <w:tc>
          <w:tcPr>
            <w:tcW w:w="4111" w:type="dxa"/>
            <w:tcBorders>
              <w:top w:val="single" w:sz="4" w:space="0" w:color="000000"/>
              <w:left w:val="single" w:sz="4" w:space="0" w:color="000000"/>
              <w:bottom w:val="single" w:sz="4" w:space="0" w:color="000000"/>
              <w:right w:val="single" w:sz="4" w:space="0" w:color="000000"/>
            </w:tcBorders>
          </w:tcPr>
          <w:p w14:paraId="7F5CD387" w14:textId="77777777" w:rsidR="00064940" w:rsidRPr="0056658A" w:rsidRDefault="00064940" w:rsidP="00064940">
            <w:pPr>
              <w:pStyle w:val="1"/>
              <w:numPr>
                <w:ilvl w:val="0"/>
                <w:numId w:val="0"/>
              </w:numPr>
              <w:spacing w:before="60" w:after="60"/>
              <w:ind w:left="502"/>
              <w:rPr>
                <w:lang w:eastAsia="ru-RU"/>
              </w:rPr>
            </w:pPr>
            <w:r w:rsidRPr="0056658A">
              <w:rPr>
                <w:lang w:eastAsia="ru-RU"/>
              </w:rPr>
              <w:t>Հայաստանի Հանրապետության քաղաքաշինության կոմիտեի նախագահի 14 ապրիլի 2025 թվական N 10-</w:t>
            </w:r>
            <w:r w:rsidRPr="0056658A">
              <w:rPr>
                <w:rFonts w:cs="Sylfaen"/>
                <w:lang w:eastAsia="ru-RU"/>
              </w:rPr>
              <w:t xml:space="preserve">Ն </w:t>
            </w:r>
            <w:r w:rsidRPr="0056658A">
              <w:rPr>
                <w:lang w:eastAsia="hy-AM"/>
              </w:rPr>
              <w:t>հրաման</w:t>
            </w:r>
          </w:p>
        </w:tc>
      </w:tr>
      <w:tr w:rsidR="00064940" w:rsidRPr="0056658A" w14:paraId="3EDB2785"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5ABB7AC7" w14:textId="77777777" w:rsidR="00064940" w:rsidRPr="00105EF1" w:rsidRDefault="00064940"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6561FA29" w14:textId="77777777" w:rsidR="00064940" w:rsidRPr="0056658A" w:rsidRDefault="00064940" w:rsidP="00064940">
            <w:pPr>
              <w:spacing w:before="60" w:after="60" w:line="360" w:lineRule="auto"/>
              <w:rPr>
                <w:rFonts w:ascii="GHEA Grapalat" w:hAnsi="GHEA Grapalat"/>
                <w:lang w:eastAsia="hy-AM"/>
              </w:rPr>
            </w:pPr>
            <w:bookmarkStart w:id="6" w:name="Вентиляция"/>
            <w:r w:rsidRPr="0056658A">
              <w:rPr>
                <w:rFonts w:ascii="GHEA Grapalat" w:hAnsi="GHEA Grapalat"/>
                <w:lang w:eastAsia="hy-AM"/>
              </w:rPr>
              <w:t>ՀՀՇՆ IV-12.02.01-04</w:t>
            </w:r>
            <w:bookmarkEnd w:id="6"/>
          </w:p>
          <w:p w14:paraId="7AC6D6E0" w14:textId="77777777" w:rsidR="00064940" w:rsidRPr="0056658A" w:rsidRDefault="00064940" w:rsidP="00064940">
            <w:pPr>
              <w:spacing w:before="60" w:after="60" w:line="360" w:lineRule="auto"/>
              <w:rPr>
                <w:rFonts w:ascii="GHEA Grapalat" w:hAnsi="GHEA Grapalat"/>
                <w:lang w:eastAsia="hy-AM"/>
              </w:rPr>
            </w:pPr>
            <w:r w:rsidRPr="0056658A">
              <w:rPr>
                <w:rFonts w:ascii="GHEA Grapalat" w:hAnsi="GHEA Grapalat"/>
                <w:lang w:eastAsia="hy-AM"/>
              </w:rPr>
              <w:t>«Ջեռուցում, օդափոխում և օդի լավորակում»</w:t>
            </w:r>
          </w:p>
        </w:tc>
        <w:tc>
          <w:tcPr>
            <w:tcW w:w="4111" w:type="dxa"/>
            <w:tcBorders>
              <w:top w:val="single" w:sz="4" w:space="0" w:color="000000"/>
              <w:left w:val="single" w:sz="4" w:space="0" w:color="000000"/>
              <w:bottom w:val="single" w:sz="4" w:space="0" w:color="000000"/>
              <w:right w:val="single" w:sz="4" w:space="0" w:color="000000"/>
            </w:tcBorders>
          </w:tcPr>
          <w:p w14:paraId="392E435D" w14:textId="77777777" w:rsidR="00064940" w:rsidRPr="0056658A" w:rsidRDefault="00064940" w:rsidP="00064940">
            <w:pPr>
              <w:spacing w:before="60" w:after="60" w:line="360" w:lineRule="auto"/>
              <w:rPr>
                <w:rFonts w:ascii="GHEA Grapalat" w:hAnsi="GHEA Grapalat"/>
                <w:lang w:eastAsia="hy-AM"/>
              </w:rPr>
            </w:pPr>
            <w:r w:rsidRPr="0056658A">
              <w:rPr>
                <w:rFonts w:ascii="GHEA Grapalat" w:hAnsi="GHEA Grapalat"/>
                <w:lang w:eastAsia="hy-AM"/>
              </w:rPr>
              <w:t xml:space="preserve">ՀՀ քաղաքաշինության նախարարի 2004 թվականի օգոստոսի 4-ի </w:t>
            </w:r>
            <w:r w:rsidRPr="0056658A">
              <w:rPr>
                <w:rFonts w:ascii="GHEA Grapalat" w:eastAsia="Times New Roman" w:hAnsi="GHEA Grapalat" w:cs="Times New Roman"/>
                <w:lang w:eastAsia="hy-AM"/>
              </w:rPr>
              <w:t>N 83-Ն հրաման</w:t>
            </w:r>
          </w:p>
        </w:tc>
      </w:tr>
      <w:tr w:rsidR="00064940" w:rsidRPr="0056658A" w14:paraId="39F51E6A"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7887DFE5" w14:textId="77777777" w:rsidR="00064940" w:rsidRPr="00105EF1" w:rsidRDefault="00064940"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0FA55871" w14:textId="49E6198F" w:rsidR="00064940" w:rsidRPr="0056658A" w:rsidRDefault="00064940" w:rsidP="00064940">
            <w:pPr>
              <w:spacing w:before="60" w:after="60" w:line="360" w:lineRule="auto"/>
              <w:rPr>
                <w:rFonts w:ascii="GHEA Grapalat" w:hAnsi="GHEA Grapalat"/>
                <w:lang w:eastAsia="hy-AM"/>
              </w:rPr>
            </w:pPr>
            <w:bookmarkStart w:id="7" w:name="_Hlk210245939"/>
            <w:bookmarkStart w:id="8" w:name="_Hlk207922021"/>
            <w:r w:rsidRPr="0056658A">
              <w:rPr>
                <w:rFonts w:ascii="GHEA Grapalat" w:hAnsi="GHEA Grapalat"/>
                <w:lang w:eastAsia="hy-AM"/>
              </w:rPr>
              <w:t xml:space="preserve">N </w:t>
            </w:r>
            <w:bookmarkStart w:id="9" w:name="МедОтходы"/>
            <w:r w:rsidRPr="0056658A">
              <w:rPr>
                <w:rFonts w:ascii="GHEA Grapalat" w:hAnsi="GHEA Grapalat"/>
                <w:lang w:eastAsia="hy-AM"/>
              </w:rPr>
              <w:t>2.1.3-3</w:t>
            </w:r>
            <w:bookmarkEnd w:id="9"/>
            <w:r w:rsidRPr="0056658A">
              <w:rPr>
                <w:rFonts w:ascii="GHEA Grapalat" w:hAnsi="GHEA Grapalat"/>
                <w:lang w:eastAsia="hy-AM"/>
              </w:rPr>
              <w:t xml:space="preserve"> </w:t>
            </w:r>
            <w:bookmarkStart w:id="10" w:name="_Hlk210246201"/>
            <w:bookmarkEnd w:id="7"/>
            <w:r w:rsidR="00B61817">
              <w:rPr>
                <w:rFonts w:ascii="GHEA Grapalat" w:hAnsi="GHEA Grapalat"/>
                <w:lang w:eastAsia="hy-AM"/>
              </w:rPr>
              <w:t>ս</w:t>
            </w:r>
            <w:r w:rsidRPr="0056658A">
              <w:rPr>
                <w:rFonts w:ascii="GHEA Grapalat" w:hAnsi="GHEA Grapalat"/>
                <w:lang w:eastAsia="hy-AM"/>
              </w:rPr>
              <w:t>անիտարական կանոններ և նորմեր</w:t>
            </w:r>
            <w:bookmarkEnd w:id="10"/>
          </w:p>
          <w:bookmarkEnd w:id="8"/>
          <w:p w14:paraId="553EB174" w14:textId="77777777" w:rsidR="00064940" w:rsidRPr="0056658A" w:rsidRDefault="00064940" w:rsidP="00064940">
            <w:pPr>
              <w:spacing w:before="60" w:after="60" w:line="360" w:lineRule="auto"/>
              <w:rPr>
                <w:rFonts w:ascii="GHEA Grapalat" w:hAnsi="GHEA Grapalat"/>
                <w:lang w:eastAsia="hy-AM"/>
              </w:rPr>
            </w:pPr>
            <w:r w:rsidRPr="0056658A">
              <w:rPr>
                <w:rFonts w:ascii="GHEA Grapalat" w:hAnsi="GHEA Grapalat"/>
                <w:lang w:eastAsia="hy-AM"/>
              </w:rPr>
              <w:t>«Բժշկական թափոնների գործածությանը ներկայացվող հիգիենիկ և հակահամաճարակային պահանջներ»</w:t>
            </w:r>
          </w:p>
        </w:tc>
        <w:tc>
          <w:tcPr>
            <w:tcW w:w="4111" w:type="dxa"/>
            <w:tcBorders>
              <w:top w:val="single" w:sz="4" w:space="0" w:color="000000"/>
              <w:left w:val="single" w:sz="4" w:space="0" w:color="000000"/>
              <w:bottom w:val="single" w:sz="4" w:space="0" w:color="000000"/>
              <w:right w:val="single" w:sz="4" w:space="0" w:color="000000"/>
            </w:tcBorders>
          </w:tcPr>
          <w:p w14:paraId="612A9724" w14:textId="77777777" w:rsidR="00064940" w:rsidRPr="0056658A" w:rsidRDefault="00064940" w:rsidP="00064940">
            <w:pPr>
              <w:spacing w:before="60" w:after="60" w:line="360" w:lineRule="auto"/>
              <w:rPr>
                <w:rFonts w:ascii="GHEA Grapalat" w:eastAsia="Times New Roman" w:hAnsi="GHEA Grapalat" w:cs="Times New Roman"/>
                <w:lang w:eastAsia="hy-AM"/>
              </w:rPr>
            </w:pPr>
            <w:bookmarkStart w:id="11" w:name="_Hlk207921985"/>
            <w:r w:rsidRPr="0056658A">
              <w:rPr>
                <w:rFonts w:ascii="GHEA Grapalat" w:eastAsia="Times New Roman" w:hAnsi="GHEA Grapalat" w:cs="Times New Roman"/>
                <w:lang w:eastAsia="hy-AM"/>
              </w:rPr>
              <w:t xml:space="preserve">ՀՀ </w:t>
            </w:r>
            <w:bookmarkStart w:id="12" w:name="_Hlk210246097"/>
            <w:r w:rsidRPr="0056658A">
              <w:rPr>
                <w:rFonts w:ascii="GHEA Grapalat" w:eastAsia="Times New Roman" w:hAnsi="GHEA Grapalat" w:cs="Times New Roman"/>
                <w:lang w:eastAsia="hy-AM"/>
              </w:rPr>
              <w:t>առողջապահության նախարարի 2008 թվականի մարտի 4-ի N 03-Ն հրաման</w:t>
            </w:r>
            <w:bookmarkEnd w:id="11"/>
            <w:bookmarkEnd w:id="12"/>
          </w:p>
        </w:tc>
      </w:tr>
      <w:tr w:rsidR="00064940" w:rsidRPr="0056658A" w14:paraId="064817ED"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18CFCC3F" w14:textId="77777777" w:rsidR="00064940" w:rsidRPr="00105EF1" w:rsidRDefault="00064940"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76DB4155" w14:textId="77777777" w:rsidR="00064940" w:rsidRPr="0056658A" w:rsidRDefault="00064940" w:rsidP="00064940">
            <w:pPr>
              <w:spacing w:before="60" w:after="60" w:line="360" w:lineRule="auto"/>
              <w:rPr>
                <w:rFonts w:ascii="GHEA Grapalat" w:hAnsi="GHEA Grapalat"/>
                <w:lang w:eastAsia="hy-AM"/>
              </w:rPr>
            </w:pPr>
            <w:bookmarkStart w:id="13" w:name="СЭП_гисто"/>
            <w:r w:rsidRPr="0056658A">
              <w:rPr>
                <w:rFonts w:ascii="GHEA Grapalat" w:hAnsi="GHEA Grapalat"/>
                <w:lang w:eastAsia="hy-AM"/>
              </w:rPr>
              <w:t xml:space="preserve">N 2-III-3.3.1.-026-12 </w:t>
            </w:r>
            <w:bookmarkEnd w:id="13"/>
            <w:r w:rsidRPr="0056658A">
              <w:rPr>
                <w:rFonts w:ascii="GHEA Grapalat" w:hAnsi="GHEA Grapalat"/>
                <w:lang w:eastAsia="hy-AM"/>
              </w:rPr>
              <w:t>Սանիտարահամաճարակաբանական կանոններ և նորմեր</w:t>
            </w:r>
          </w:p>
          <w:p w14:paraId="54665FC6" w14:textId="461024B5" w:rsidR="00064940" w:rsidRPr="0056658A" w:rsidRDefault="00064940" w:rsidP="00064940">
            <w:pPr>
              <w:spacing w:before="60" w:after="60" w:line="360" w:lineRule="auto"/>
              <w:rPr>
                <w:rFonts w:ascii="GHEA Grapalat" w:hAnsi="GHEA Grapalat"/>
                <w:lang w:eastAsia="hy-AM"/>
              </w:rPr>
            </w:pPr>
            <w:r w:rsidRPr="0056658A">
              <w:rPr>
                <w:rFonts w:ascii="GHEA Grapalat" w:hAnsi="GHEA Grapalat"/>
                <w:lang w:eastAsia="hy-AM"/>
              </w:rPr>
              <w:t xml:space="preserve">Ախտաբանաանատոմիական բաժանմունքների, հյուսվածքաբանական լաբորատորիաների տեղակայմանը, կառուցվածքին, ներքին հարդարմանը, գույքի և սարքավորումների շահագործմանը, միկրոկլիմային, օդափոխանակությանը, </w:t>
            </w:r>
            <w:r w:rsidRPr="00C24F8D">
              <w:rPr>
                <w:rFonts w:ascii="GHEA Grapalat" w:hAnsi="GHEA Grapalat"/>
                <w:lang w:eastAsia="hy-AM"/>
              </w:rPr>
              <w:t>ջրամատակարարման</w:t>
            </w:r>
            <w:r w:rsidRPr="0056658A">
              <w:rPr>
                <w:rFonts w:ascii="GHEA Grapalat" w:hAnsi="GHEA Grapalat"/>
                <w:lang w:eastAsia="hy-AM"/>
              </w:rPr>
              <w:t>ը և ջրահեռացմանը, սանիտարահակահամաճարակային ռեժիմին ներկայացվող պահանջներ</w:t>
            </w:r>
          </w:p>
        </w:tc>
        <w:tc>
          <w:tcPr>
            <w:tcW w:w="4111" w:type="dxa"/>
            <w:tcBorders>
              <w:top w:val="single" w:sz="4" w:space="0" w:color="000000"/>
              <w:left w:val="single" w:sz="4" w:space="0" w:color="000000"/>
              <w:bottom w:val="single" w:sz="4" w:space="0" w:color="000000"/>
              <w:right w:val="single" w:sz="4" w:space="0" w:color="000000"/>
            </w:tcBorders>
          </w:tcPr>
          <w:p w14:paraId="76751F8B" w14:textId="77777777" w:rsidR="00064940" w:rsidRPr="0056658A" w:rsidRDefault="00064940" w:rsidP="00064940">
            <w:pPr>
              <w:spacing w:before="60" w:after="60" w:line="360" w:lineRule="auto"/>
              <w:rPr>
                <w:rFonts w:ascii="GHEA Grapalat" w:hAnsi="GHEA Grapalat"/>
                <w:lang w:eastAsia="hy-AM"/>
              </w:rPr>
            </w:pPr>
            <w:r w:rsidRPr="0056658A">
              <w:rPr>
                <w:rFonts w:ascii="GHEA Grapalat" w:hAnsi="GHEA Grapalat"/>
                <w:lang w:eastAsia="hy-AM"/>
              </w:rPr>
              <w:t xml:space="preserve">ՀՀ առողջապահության նախարարի 2012 թվականի հուլիսի 31-ի թիվ </w:t>
            </w:r>
            <w:r w:rsidRPr="0056658A">
              <w:rPr>
                <w:rFonts w:ascii="GHEA Grapalat" w:eastAsia="Times New Roman" w:hAnsi="GHEA Grapalat" w:cs="Times New Roman"/>
                <w:lang w:eastAsia="hy-AM"/>
              </w:rPr>
              <w:t>N 11-Ն հրաման</w:t>
            </w:r>
          </w:p>
        </w:tc>
      </w:tr>
      <w:tr w:rsidR="00064940" w:rsidRPr="0056658A" w14:paraId="5977D0DD"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2AF8D600" w14:textId="77777777" w:rsidR="00064940" w:rsidRPr="00105EF1" w:rsidRDefault="00064940"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2736942B" w14:textId="77777777" w:rsidR="00064940" w:rsidRPr="0056658A" w:rsidRDefault="00064940" w:rsidP="00064940">
            <w:pPr>
              <w:spacing w:before="60" w:after="60" w:line="360" w:lineRule="auto"/>
              <w:rPr>
                <w:rFonts w:ascii="GHEA Grapalat" w:hAnsi="GHEA Grapalat"/>
                <w:lang w:eastAsia="hy-AM"/>
              </w:rPr>
            </w:pPr>
            <w:r w:rsidRPr="0056658A">
              <w:rPr>
                <w:rFonts w:ascii="GHEA Grapalat" w:hAnsi="GHEA Grapalat"/>
                <w:lang w:eastAsia="hy-AM"/>
              </w:rPr>
              <w:t xml:space="preserve">N </w:t>
            </w:r>
            <w:bookmarkStart w:id="14" w:name="Био_и_хим_лаб_СЭН"/>
            <w:r w:rsidRPr="0056658A">
              <w:rPr>
                <w:rFonts w:ascii="GHEA Grapalat" w:hAnsi="GHEA Grapalat"/>
                <w:lang w:eastAsia="hy-AM"/>
              </w:rPr>
              <w:t xml:space="preserve">3.1.1-032-2016 </w:t>
            </w:r>
            <w:bookmarkEnd w:id="14"/>
            <w:r w:rsidRPr="0056658A">
              <w:rPr>
                <w:rFonts w:ascii="GHEA Grapalat" w:hAnsi="GHEA Grapalat"/>
                <w:lang w:eastAsia="hy-AM"/>
              </w:rPr>
              <w:t>Սանիտարական կանոններ և հիգիենիկ նորմեր</w:t>
            </w:r>
          </w:p>
          <w:p w14:paraId="73DF0B1D" w14:textId="77777777" w:rsidR="00064940" w:rsidRPr="0056658A" w:rsidRDefault="00064940" w:rsidP="00064940">
            <w:pPr>
              <w:spacing w:before="60" w:after="60" w:line="360" w:lineRule="auto"/>
              <w:rPr>
                <w:rFonts w:ascii="GHEA Grapalat" w:hAnsi="GHEA Grapalat"/>
                <w:lang w:eastAsia="hy-AM"/>
              </w:rPr>
            </w:pPr>
            <w:r w:rsidRPr="0056658A">
              <w:rPr>
                <w:rFonts w:ascii="GHEA Grapalat" w:hAnsi="GHEA Grapalat"/>
                <w:lang w:eastAsia="hy-AM"/>
              </w:rPr>
              <w:t>Կենսաբանական, քիմիական և ճառագայթային լաբորատորիաների շահագործմանը ներկայացվող պահանջներ</w:t>
            </w:r>
          </w:p>
        </w:tc>
        <w:tc>
          <w:tcPr>
            <w:tcW w:w="4111" w:type="dxa"/>
            <w:tcBorders>
              <w:top w:val="single" w:sz="4" w:space="0" w:color="000000"/>
              <w:left w:val="single" w:sz="4" w:space="0" w:color="000000"/>
              <w:bottom w:val="single" w:sz="4" w:space="0" w:color="000000"/>
              <w:right w:val="single" w:sz="4" w:space="0" w:color="000000"/>
            </w:tcBorders>
          </w:tcPr>
          <w:p w14:paraId="4EBA3B0A" w14:textId="77777777" w:rsidR="00064940" w:rsidRPr="0056658A" w:rsidRDefault="00064940" w:rsidP="00064940">
            <w:pPr>
              <w:spacing w:before="60" w:after="60" w:line="360" w:lineRule="auto"/>
              <w:rPr>
                <w:rFonts w:ascii="GHEA Grapalat" w:hAnsi="GHEA Grapalat"/>
                <w:lang w:eastAsia="hy-AM"/>
              </w:rPr>
            </w:pPr>
            <w:r w:rsidRPr="0056658A">
              <w:rPr>
                <w:rFonts w:ascii="GHEA Grapalat" w:hAnsi="GHEA Grapalat"/>
                <w:lang w:eastAsia="hy-AM"/>
              </w:rPr>
              <w:t xml:space="preserve">ՀՀ առողջապահության նախարարի 2016 թվականի փետրվարի 19-ի թիվ N </w:t>
            </w:r>
            <w:r w:rsidRPr="0056658A">
              <w:rPr>
                <w:rFonts w:ascii="GHEA Grapalat" w:eastAsia="Times New Roman" w:hAnsi="GHEA Grapalat" w:cs="Times New Roman"/>
                <w:lang w:eastAsia="hy-AM"/>
              </w:rPr>
              <w:t>04-Ն հրաման</w:t>
            </w:r>
          </w:p>
        </w:tc>
      </w:tr>
      <w:tr w:rsidR="00064940" w:rsidRPr="0056658A" w14:paraId="317722FD"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062A6CA7" w14:textId="77777777" w:rsidR="00064940" w:rsidRPr="00105EF1" w:rsidRDefault="00064940"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24970821" w14:textId="77777777" w:rsidR="00064940" w:rsidRPr="0056658A" w:rsidRDefault="00064940" w:rsidP="00064940">
            <w:pPr>
              <w:spacing w:before="60" w:after="60" w:line="360" w:lineRule="auto"/>
              <w:ind w:left="142"/>
              <w:rPr>
                <w:rFonts w:ascii="GHEA Grapalat" w:hAnsi="GHEA Grapalat"/>
                <w:lang w:eastAsia="hy-AM"/>
              </w:rPr>
            </w:pPr>
            <w:bookmarkStart w:id="15" w:name="Хим_размещениеСанПин"/>
            <w:r w:rsidRPr="0056658A">
              <w:rPr>
                <w:rFonts w:ascii="GHEA Grapalat" w:hAnsi="GHEA Grapalat"/>
                <w:lang w:eastAsia="hy-AM"/>
              </w:rPr>
              <w:t xml:space="preserve">N 2.1.7.001-09 «Վտանգավոր քիմիական թափոնների գործածությանը և վտանգավոր քիմիական նյութերի պահպանմանը և փոխադրմանը ներկայացվող հիգիենիկ պահանջներ» </w:t>
            </w:r>
            <w:bookmarkStart w:id="16" w:name="_Hlk210255444"/>
            <w:r w:rsidRPr="0056658A">
              <w:rPr>
                <w:rFonts w:ascii="GHEA Grapalat" w:hAnsi="GHEA Grapalat"/>
                <w:lang w:eastAsia="hy-AM"/>
              </w:rPr>
              <w:t>սանիտարական կանոններ և նորմեր</w:t>
            </w:r>
            <w:bookmarkEnd w:id="15"/>
            <w:bookmarkEnd w:id="16"/>
          </w:p>
        </w:tc>
        <w:tc>
          <w:tcPr>
            <w:tcW w:w="4111" w:type="dxa"/>
            <w:tcBorders>
              <w:top w:val="single" w:sz="4" w:space="0" w:color="000000"/>
              <w:left w:val="single" w:sz="4" w:space="0" w:color="000000"/>
              <w:bottom w:val="single" w:sz="4" w:space="0" w:color="000000"/>
              <w:right w:val="single" w:sz="4" w:space="0" w:color="000000"/>
            </w:tcBorders>
          </w:tcPr>
          <w:p w14:paraId="44B366AF" w14:textId="69E24475" w:rsidR="00064940" w:rsidRPr="0056658A" w:rsidRDefault="00064940" w:rsidP="003C420B">
            <w:pPr>
              <w:spacing w:before="60" w:after="60" w:line="360" w:lineRule="auto"/>
              <w:ind w:left="142"/>
              <w:rPr>
                <w:rFonts w:ascii="GHEA Grapalat" w:hAnsi="GHEA Grapalat"/>
                <w:lang w:eastAsia="hy-AM"/>
              </w:rPr>
            </w:pPr>
            <w:bookmarkStart w:id="17" w:name="_Hlk210246780"/>
            <w:r w:rsidRPr="0056658A">
              <w:rPr>
                <w:rFonts w:ascii="GHEA Grapalat" w:hAnsi="GHEA Grapalat"/>
                <w:lang w:eastAsia="hy-AM"/>
              </w:rPr>
              <w:t>ՀՀ առողջապահության նախարարի 2009 թվականի հոկտեմբերի 29-ի N 20-Ն հրաման</w:t>
            </w:r>
            <w:bookmarkEnd w:id="17"/>
          </w:p>
        </w:tc>
      </w:tr>
      <w:tr w:rsidR="00064940" w:rsidRPr="0056658A" w14:paraId="01A111D9"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359F392C" w14:textId="77777777" w:rsidR="00064940" w:rsidRPr="00105EF1" w:rsidRDefault="00064940"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38612ED7" w14:textId="0A509530" w:rsidR="00064940" w:rsidRPr="0056658A" w:rsidRDefault="00064940" w:rsidP="00064940">
            <w:pPr>
              <w:spacing w:before="60" w:after="60" w:line="360" w:lineRule="auto"/>
              <w:ind w:left="142"/>
              <w:rPr>
                <w:rFonts w:ascii="GHEA Grapalat" w:hAnsi="GHEA Grapalat"/>
                <w:lang w:eastAsia="hy-AM"/>
              </w:rPr>
            </w:pPr>
          </w:p>
        </w:tc>
        <w:tc>
          <w:tcPr>
            <w:tcW w:w="4111" w:type="dxa"/>
            <w:tcBorders>
              <w:top w:val="single" w:sz="4" w:space="0" w:color="000000"/>
              <w:left w:val="single" w:sz="4" w:space="0" w:color="000000"/>
              <w:bottom w:val="single" w:sz="4" w:space="0" w:color="000000"/>
              <w:right w:val="single" w:sz="4" w:space="0" w:color="000000"/>
            </w:tcBorders>
          </w:tcPr>
          <w:p w14:paraId="034ED07E" w14:textId="23726EDA" w:rsidR="00064940" w:rsidRPr="0056658A" w:rsidRDefault="00064940" w:rsidP="00064940">
            <w:pPr>
              <w:spacing w:before="60" w:after="60" w:line="360" w:lineRule="auto"/>
              <w:ind w:left="142"/>
              <w:rPr>
                <w:rFonts w:ascii="GHEA Grapalat" w:hAnsi="GHEA Grapalat"/>
                <w:lang w:eastAsia="hy-AM"/>
              </w:rPr>
            </w:pPr>
          </w:p>
        </w:tc>
      </w:tr>
      <w:tr w:rsidR="00064940" w:rsidRPr="0056658A" w14:paraId="13F96312"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1B365B6C" w14:textId="77777777" w:rsidR="00064940" w:rsidRPr="00105EF1" w:rsidRDefault="00064940"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0F5E0171" w14:textId="387453BF" w:rsidR="00064940" w:rsidRPr="0056658A" w:rsidRDefault="00064940" w:rsidP="00064940">
            <w:pPr>
              <w:spacing w:before="60" w:after="60" w:line="360" w:lineRule="auto"/>
              <w:rPr>
                <w:rFonts w:ascii="GHEA Grapalat" w:hAnsi="GHEA Grapalat"/>
                <w:lang w:eastAsia="hy-AM"/>
              </w:rPr>
            </w:pPr>
          </w:p>
        </w:tc>
        <w:tc>
          <w:tcPr>
            <w:tcW w:w="4111" w:type="dxa"/>
            <w:tcBorders>
              <w:top w:val="single" w:sz="4" w:space="0" w:color="000000"/>
              <w:left w:val="single" w:sz="4" w:space="0" w:color="000000"/>
              <w:bottom w:val="single" w:sz="4" w:space="0" w:color="000000"/>
              <w:right w:val="single" w:sz="4" w:space="0" w:color="000000"/>
            </w:tcBorders>
          </w:tcPr>
          <w:p w14:paraId="246A1020" w14:textId="51F2E62A" w:rsidR="00064940" w:rsidRPr="0056658A" w:rsidRDefault="00064940" w:rsidP="00064940">
            <w:pPr>
              <w:spacing w:before="60" w:after="60" w:line="360" w:lineRule="auto"/>
              <w:rPr>
                <w:rFonts w:ascii="GHEA Grapalat" w:hAnsi="GHEA Grapalat"/>
                <w:lang w:eastAsia="hy-AM"/>
              </w:rPr>
            </w:pPr>
          </w:p>
        </w:tc>
      </w:tr>
      <w:tr w:rsidR="008B06C2" w:rsidRPr="0056658A" w14:paraId="16E5E5F1"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4A834B52" w14:textId="77777777" w:rsidR="008B06C2" w:rsidRPr="00105EF1" w:rsidRDefault="008B06C2"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29ED5D63" w14:textId="2D50958F" w:rsidR="008B06C2" w:rsidRPr="0056658A" w:rsidRDefault="008B06C2" w:rsidP="008B06C2">
            <w:pPr>
              <w:spacing w:before="60" w:after="60" w:line="360" w:lineRule="auto"/>
              <w:rPr>
                <w:rFonts w:ascii="GHEA Grapalat" w:hAnsi="GHEA Grapalat"/>
                <w:lang w:eastAsia="hy-AM"/>
              </w:rPr>
            </w:pPr>
            <w:r w:rsidRPr="00474829">
              <w:rPr>
                <w:rFonts w:ascii="GHEA Grapalat" w:hAnsi="GHEA Grapalat"/>
                <w:lang w:eastAsia="hy-AM"/>
              </w:rPr>
              <w:t>ԳՕՍՏ</w:t>
            </w:r>
            <w:r w:rsidRPr="001579F3">
              <w:rPr>
                <w:rFonts w:ascii="GHEA Grapalat" w:hAnsi="GHEA Grapalat"/>
                <w:lang w:eastAsia="hy-AM"/>
              </w:rPr>
              <w:t xml:space="preserve"> 14918</w:t>
            </w:r>
          </w:p>
        </w:tc>
        <w:tc>
          <w:tcPr>
            <w:tcW w:w="4111" w:type="dxa"/>
            <w:tcBorders>
              <w:top w:val="single" w:sz="4" w:space="0" w:color="000000"/>
              <w:left w:val="single" w:sz="4" w:space="0" w:color="000000"/>
              <w:bottom w:val="single" w:sz="4" w:space="0" w:color="000000"/>
              <w:right w:val="single" w:sz="4" w:space="0" w:color="000000"/>
            </w:tcBorders>
          </w:tcPr>
          <w:p w14:paraId="12245537" w14:textId="078652EA" w:rsidR="008B06C2" w:rsidRPr="0056658A" w:rsidRDefault="008B06C2" w:rsidP="008B06C2">
            <w:pPr>
              <w:spacing w:before="60" w:after="60" w:line="360" w:lineRule="auto"/>
              <w:rPr>
                <w:rFonts w:ascii="GHEA Grapalat" w:hAnsi="GHEA Grapalat"/>
                <w:lang w:eastAsia="hy-AM"/>
              </w:rPr>
            </w:pPr>
            <w:r w:rsidRPr="00BA357D">
              <w:rPr>
                <w:rFonts w:ascii="GHEA Grapalat" w:hAnsi="GHEA Grapalat"/>
                <w:lang w:eastAsia="hy-AM"/>
              </w:rPr>
              <w:t>Տաք ցինկապատման թերթավոր գլոցվածք. Տեխնիկական պայմաններ</w:t>
            </w:r>
          </w:p>
        </w:tc>
      </w:tr>
      <w:tr w:rsidR="007730AD" w:rsidRPr="0056658A" w14:paraId="501FFC53"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0F604F9D" w14:textId="77777777" w:rsidR="007730AD" w:rsidRPr="00105EF1" w:rsidRDefault="007730AD"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7CDB0064" w14:textId="10B698D9" w:rsidR="007730AD" w:rsidRPr="00474829" w:rsidRDefault="007730AD" w:rsidP="008B06C2">
            <w:pPr>
              <w:spacing w:before="60" w:after="60" w:line="360" w:lineRule="auto"/>
              <w:rPr>
                <w:rFonts w:ascii="GHEA Grapalat" w:hAnsi="GHEA Grapalat"/>
                <w:lang w:eastAsia="hy-AM"/>
              </w:rPr>
            </w:pPr>
          </w:p>
        </w:tc>
        <w:tc>
          <w:tcPr>
            <w:tcW w:w="4111" w:type="dxa"/>
            <w:tcBorders>
              <w:top w:val="single" w:sz="4" w:space="0" w:color="000000"/>
              <w:left w:val="single" w:sz="4" w:space="0" w:color="000000"/>
              <w:bottom w:val="single" w:sz="4" w:space="0" w:color="000000"/>
              <w:right w:val="single" w:sz="4" w:space="0" w:color="000000"/>
            </w:tcBorders>
          </w:tcPr>
          <w:p w14:paraId="78AAEBAB" w14:textId="161775CB" w:rsidR="007730AD" w:rsidRPr="00BA357D" w:rsidRDefault="007730AD" w:rsidP="008B06C2">
            <w:pPr>
              <w:spacing w:before="60" w:after="60" w:line="360" w:lineRule="auto"/>
              <w:rPr>
                <w:rFonts w:ascii="GHEA Grapalat" w:hAnsi="GHEA Grapalat"/>
                <w:lang w:eastAsia="hy-AM"/>
              </w:rPr>
            </w:pPr>
          </w:p>
        </w:tc>
      </w:tr>
      <w:tr w:rsidR="008B06C2" w:rsidRPr="0056658A" w14:paraId="198C2FCD"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7777ECF1" w14:textId="77777777" w:rsidR="008B06C2" w:rsidRPr="00105EF1" w:rsidRDefault="008B06C2"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4EC9D76E" w14:textId="5616F184" w:rsidR="008B06C2" w:rsidRPr="00474829" w:rsidRDefault="008B06C2" w:rsidP="008B06C2">
            <w:pPr>
              <w:spacing w:before="60" w:after="60" w:line="360" w:lineRule="auto"/>
              <w:rPr>
                <w:rFonts w:ascii="GHEA Grapalat" w:hAnsi="GHEA Grapalat"/>
                <w:lang w:eastAsia="hy-AM"/>
              </w:rPr>
            </w:pPr>
          </w:p>
        </w:tc>
        <w:tc>
          <w:tcPr>
            <w:tcW w:w="4111" w:type="dxa"/>
            <w:tcBorders>
              <w:top w:val="single" w:sz="4" w:space="0" w:color="000000"/>
              <w:left w:val="single" w:sz="4" w:space="0" w:color="000000"/>
              <w:bottom w:val="single" w:sz="4" w:space="0" w:color="000000"/>
              <w:right w:val="single" w:sz="4" w:space="0" w:color="000000"/>
            </w:tcBorders>
          </w:tcPr>
          <w:p w14:paraId="305A76CC" w14:textId="1C30F682" w:rsidR="008B06C2" w:rsidRPr="00BA357D" w:rsidRDefault="008B06C2" w:rsidP="008B06C2">
            <w:pPr>
              <w:spacing w:before="60" w:after="60" w:line="360" w:lineRule="auto"/>
              <w:rPr>
                <w:rFonts w:ascii="GHEA Grapalat" w:hAnsi="GHEA Grapalat"/>
                <w:lang w:eastAsia="hy-AM"/>
              </w:rPr>
            </w:pPr>
          </w:p>
        </w:tc>
      </w:tr>
      <w:tr w:rsidR="008B06C2" w:rsidRPr="0056658A" w14:paraId="67979D2E" w14:textId="77777777" w:rsidTr="0084510B">
        <w:trPr>
          <w:cantSplit/>
          <w:trHeight w:val="20"/>
        </w:trPr>
        <w:tc>
          <w:tcPr>
            <w:tcW w:w="710" w:type="dxa"/>
            <w:tcBorders>
              <w:top w:val="single" w:sz="4" w:space="0" w:color="000000"/>
              <w:left w:val="single" w:sz="4" w:space="0" w:color="000000"/>
              <w:bottom w:val="single" w:sz="4" w:space="0" w:color="000000"/>
              <w:right w:val="single" w:sz="4" w:space="0" w:color="000000"/>
            </w:tcBorders>
          </w:tcPr>
          <w:p w14:paraId="3FAEAB9C" w14:textId="77777777" w:rsidR="008B06C2" w:rsidRPr="00105EF1" w:rsidRDefault="008B06C2" w:rsidP="00105EF1">
            <w:pPr>
              <w:pStyle w:val="ListParagraph"/>
              <w:numPr>
                <w:ilvl w:val="0"/>
                <w:numId w:val="69"/>
              </w:numPr>
              <w:spacing w:before="60" w:after="60" w:line="360" w:lineRule="auto"/>
              <w:rPr>
                <w:rFonts w:ascii="GHEA Grapalat" w:hAnsi="GHEA Grapalat"/>
                <w:lang w:eastAsia="hy-AM"/>
              </w:rPr>
            </w:pPr>
          </w:p>
        </w:tc>
        <w:tc>
          <w:tcPr>
            <w:tcW w:w="5387" w:type="dxa"/>
            <w:tcBorders>
              <w:top w:val="single" w:sz="4" w:space="0" w:color="000000"/>
              <w:left w:val="single" w:sz="4" w:space="0" w:color="000000"/>
              <w:bottom w:val="single" w:sz="4" w:space="0" w:color="000000"/>
              <w:right w:val="single" w:sz="4" w:space="0" w:color="000000"/>
            </w:tcBorders>
          </w:tcPr>
          <w:p w14:paraId="2AFA59E3" w14:textId="472B0038" w:rsidR="008B06C2" w:rsidRPr="0056658A" w:rsidRDefault="008B06C2" w:rsidP="008B06C2">
            <w:pPr>
              <w:spacing w:before="60" w:after="60" w:line="360" w:lineRule="auto"/>
              <w:rPr>
                <w:rFonts w:ascii="GHEA Grapalat" w:hAnsi="GHEA Grapalat"/>
                <w:lang w:eastAsia="hy-AM"/>
              </w:rPr>
            </w:pPr>
            <w:r w:rsidRPr="00474829">
              <w:rPr>
                <w:rFonts w:ascii="GHEA Grapalat" w:hAnsi="GHEA Grapalat"/>
                <w:lang w:eastAsia="hy-AM"/>
              </w:rPr>
              <w:t>ԳՕՍՏ 5632</w:t>
            </w:r>
          </w:p>
        </w:tc>
        <w:tc>
          <w:tcPr>
            <w:tcW w:w="4111" w:type="dxa"/>
            <w:tcBorders>
              <w:top w:val="single" w:sz="4" w:space="0" w:color="000000"/>
              <w:left w:val="single" w:sz="4" w:space="0" w:color="000000"/>
              <w:bottom w:val="single" w:sz="4" w:space="0" w:color="000000"/>
              <w:right w:val="single" w:sz="4" w:space="0" w:color="000000"/>
            </w:tcBorders>
          </w:tcPr>
          <w:p w14:paraId="6157279D" w14:textId="30F0E1AB" w:rsidR="008B06C2" w:rsidRPr="0056658A" w:rsidRDefault="008B06C2" w:rsidP="008B06C2">
            <w:pPr>
              <w:spacing w:before="60" w:after="60" w:line="360" w:lineRule="auto"/>
              <w:rPr>
                <w:rFonts w:ascii="GHEA Grapalat" w:hAnsi="GHEA Grapalat"/>
                <w:lang w:eastAsia="hy-AM"/>
              </w:rPr>
            </w:pPr>
            <w:r w:rsidRPr="00D91293">
              <w:rPr>
                <w:rFonts w:ascii="GHEA Grapalat" w:hAnsi="GHEA Grapalat"/>
                <w:lang w:eastAsia="hy-AM"/>
              </w:rPr>
              <w:t>Լեգիրված չժանգոտվող պողպատներ և կոռոզիակայուն, ջերմակայուն և ջերմադիմացկուն համաձուլվածքներ. Տեսակներ</w:t>
            </w:r>
          </w:p>
        </w:tc>
      </w:tr>
    </w:tbl>
    <w:bookmarkEnd w:id="2"/>
    <w:p w14:paraId="7AAF8673" w14:textId="6D1A3973" w:rsidR="00547D67" w:rsidRPr="0056658A" w:rsidRDefault="00547D67" w:rsidP="000A5414">
      <w:pPr>
        <w:pStyle w:val="Heading1"/>
      </w:pPr>
      <w:r w:rsidRPr="0056658A">
        <w:t>ՏԵՐՄԻՆՆԵՐ, ՍԱՀՄԱՆՈՒՄՆԵՐ ԵՎ ՀԱՊԱՎՈՒՄՆԵՐ</w:t>
      </w:r>
    </w:p>
    <w:p w14:paraId="2492B2F1" w14:textId="5D579630" w:rsidR="00B91E6A" w:rsidRPr="00BF6FB1" w:rsidRDefault="00892D50" w:rsidP="00BF6FB1">
      <w:pPr>
        <w:pStyle w:val="1"/>
      </w:pPr>
      <w:r w:rsidRPr="00BF6FB1">
        <w:t>Սույն բաժինը պարունակում է շինարարական նորմերում օգտագործվող տերմինների, սահմանումների և հապավումների ցանկը, որոնք հատուկ նշանակություն ունեն լաբորատոր-ախտորոշիչ նշանակության տարածքների նախագծման, կառուցման և շահագործման համատեքստում</w:t>
      </w:r>
      <w:r w:rsidR="002C3E4B">
        <w:t>՝</w:t>
      </w:r>
    </w:p>
    <w:p w14:paraId="370CD39A" w14:textId="6A3226BE" w:rsidR="0083425D" w:rsidRPr="00BD3E15" w:rsidRDefault="002C3E4B" w:rsidP="00BD3E15">
      <w:pPr>
        <w:pStyle w:val="ListParagraph"/>
        <w:numPr>
          <w:ilvl w:val="0"/>
          <w:numId w:val="66"/>
        </w:numPr>
        <w:spacing w:line="360" w:lineRule="auto"/>
        <w:ind w:left="0" w:hanging="11"/>
        <w:jc w:val="both"/>
        <w:rPr>
          <w:rFonts w:ascii="GHEA Grapalat" w:hAnsi="GHEA Grapalat"/>
          <w:b/>
          <w:bCs/>
          <w:lang w:eastAsia="hy-AM"/>
        </w:rPr>
      </w:pPr>
      <w:r w:rsidRPr="00BD3E15">
        <w:rPr>
          <w:rFonts w:ascii="GHEA Grapalat" w:hAnsi="GHEA Grapalat"/>
          <w:b/>
          <w:bCs/>
          <w:lang w:eastAsia="hy-AM"/>
        </w:rPr>
        <w:lastRenderedPageBreak/>
        <w:t xml:space="preserve">ախտածին կենսաբանական ազդակներ </w:t>
      </w:r>
      <w:r w:rsidR="0083425D" w:rsidRPr="00BD3E15">
        <w:rPr>
          <w:rFonts w:ascii="GHEA Grapalat" w:hAnsi="GHEA Grapalat"/>
          <w:b/>
          <w:bCs/>
          <w:lang w:eastAsia="hy-AM"/>
        </w:rPr>
        <w:t>(ԱԿԱ)</w:t>
      </w:r>
      <w:r w:rsidR="002A02DF">
        <w:rPr>
          <w:rFonts w:ascii="GHEA Grapalat" w:hAnsi="GHEA Grapalat"/>
          <w:b/>
          <w:bCs/>
          <w:lang w:eastAsia="hy-AM"/>
        </w:rPr>
        <w:t>՝</w:t>
      </w:r>
      <w:r w:rsidR="0083425D" w:rsidRPr="00BD3E15">
        <w:rPr>
          <w:rFonts w:ascii="GHEA Grapalat" w:hAnsi="GHEA Grapalat"/>
          <w:lang w:eastAsia="hy-AM"/>
        </w:rPr>
        <w:t xml:space="preserve"> մարդու համար ախտածին միկրոօրգանիզմներ (բակտերիաներ, վիրուսներ, ռիկետսիաներ, քլամիդիաներ, պարզագույն միկրոօրգանիզմներ, սնկեր, միկոպլազմներ, էնդո- և էկտոմակաբույծներ), գենետիկորեն ձևափոխված միկրոօրգանիզմներ, կենսաբանական և բուսական ծագման տոքսիններ, հելմինթներ, ինչպես նաև կենսաբանական նյութեր, որոնք պարունակում են կամ պոտենցիալ վարակված են նշված միկրոօրգանիզմներով</w:t>
      </w:r>
      <w:r w:rsidR="002A02DF">
        <w:rPr>
          <w:rFonts w:ascii="GHEA Grapalat" w:hAnsi="GHEA Grapalat"/>
          <w:lang w:eastAsia="hy-AM"/>
        </w:rPr>
        <w:t>,</w:t>
      </w:r>
    </w:p>
    <w:p w14:paraId="021E94CA" w14:textId="69AA559D" w:rsidR="0083425D" w:rsidRPr="00BD3E15" w:rsidRDefault="00AB30E4" w:rsidP="00BD3E15">
      <w:pPr>
        <w:pStyle w:val="ListParagraph"/>
        <w:numPr>
          <w:ilvl w:val="0"/>
          <w:numId w:val="66"/>
        </w:numPr>
        <w:spacing w:line="360" w:lineRule="auto"/>
        <w:ind w:left="0" w:hanging="11"/>
        <w:jc w:val="both"/>
        <w:rPr>
          <w:rFonts w:ascii="GHEA Grapalat" w:hAnsi="GHEA Grapalat"/>
          <w:b/>
          <w:bCs/>
          <w:lang w:eastAsia="hy-AM"/>
        </w:rPr>
      </w:pPr>
      <w:bookmarkStart w:id="18" w:name="RANGE!B3"/>
      <w:r w:rsidRPr="00BD3E15">
        <w:rPr>
          <w:rFonts w:ascii="GHEA Grapalat" w:hAnsi="GHEA Grapalat"/>
          <w:b/>
          <w:bCs/>
          <w:lang w:eastAsia="hy-AM"/>
        </w:rPr>
        <w:t xml:space="preserve">ախտահանում </w:t>
      </w:r>
      <w:r w:rsidR="0083425D" w:rsidRPr="00BD3E15">
        <w:rPr>
          <w:rFonts w:ascii="GHEA Grapalat" w:hAnsi="GHEA Grapalat"/>
          <w:b/>
          <w:bCs/>
          <w:lang w:eastAsia="hy-AM"/>
        </w:rPr>
        <w:t>()</w:t>
      </w:r>
      <w:r w:rsidR="002A02DF">
        <w:rPr>
          <w:rFonts w:ascii="GHEA Grapalat" w:hAnsi="GHEA Grapalat"/>
          <w:b/>
          <w:bCs/>
          <w:lang w:eastAsia="hy-AM"/>
        </w:rPr>
        <w:t>՝</w:t>
      </w:r>
      <w:r w:rsidR="0083425D" w:rsidRPr="00BD3E15">
        <w:rPr>
          <w:rFonts w:ascii="GHEA Grapalat" w:hAnsi="GHEA Grapalat"/>
          <w:lang w:eastAsia="hy-AM"/>
        </w:rPr>
        <w:t xml:space="preserve"> ԱԿԱ-ների կամ վտանգավոր նյութերի հեռացում՝ տարածքի, սարքի, առարկայի կամ նյութի անվտանգությունն ապահովելու համար </w:t>
      </w:r>
      <w:r w:rsidR="004E1132" w:rsidRPr="004E1132">
        <w:rPr>
          <w:rFonts w:ascii="GHEA Grapalat" w:hAnsi="GHEA Grapalat"/>
          <w:lang w:eastAsia="hy-AM"/>
        </w:rPr>
        <w:t>Որոնք ունակ են ներթափանցել կենդանի օրգանիզմի մեջ և պատճառել հիվանդություն՝ խախտելով օրգանիզմի նորմալ կենսագործունեությունը:</w:t>
      </w:r>
      <w:bookmarkEnd w:id="18"/>
      <w:r w:rsidR="002A02DF">
        <w:rPr>
          <w:rFonts w:ascii="GHEA Grapalat" w:hAnsi="GHEA Grapalat"/>
          <w:lang w:eastAsia="hy-AM"/>
        </w:rPr>
        <w:t>,</w:t>
      </w:r>
    </w:p>
    <w:p w14:paraId="6A3EB4B0" w14:textId="70D547DF" w:rsidR="0083425D" w:rsidRPr="00BD3E15" w:rsidRDefault="005F7EA0" w:rsidP="00BD3E15">
      <w:pPr>
        <w:pStyle w:val="ListParagraph"/>
        <w:numPr>
          <w:ilvl w:val="0"/>
          <w:numId w:val="66"/>
        </w:numPr>
        <w:spacing w:line="360" w:lineRule="auto"/>
        <w:ind w:left="0" w:hanging="11"/>
        <w:jc w:val="both"/>
        <w:rPr>
          <w:rFonts w:ascii="GHEA Grapalat" w:hAnsi="GHEA Grapalat"/>
          <w:b/>
          <w:bCs/>
          <w:lang w:eastAsia="hy-AM"/>
        </w:rPr>
      </w:pPr>
      <w:r w:rsidRPr="00BD3E15">
        <w:rPr>
          <w:rFonts w:ascii="GHEA Grapalat" w:hAnsi="GHEA Grapalat"/>
          <w:b/>
          <w:bCs/>
          <w:lang w:eastAsia="hy-AM"/>
        </w:rPr>
        <w:t>անհատական պաշտպանության միջոցներ</w:t>
      </w:r>
      <w:r w:rsidRPr="00BD3E15">
        <w:rPr>
          <w:rFonts w:ascii="GHEA Grapalat" w:hAnsi="GHEA Grapalat"/>
          <w:lang w:eastAsia="hy-AM"/>
        </w:rPr>
        <w:t xml:space="preserve"> </w:t>
      </w:r>
      <w:r w:rsidR="0083425D" w:rsidRPr="00BD3E15">
        <w:rPr>
          <w:rFonts w:ascii="GHEA Grapalat" w:hAnsi="GHEA Grapalat"/>
          <w:b/>
          <w:bCs/>
          <w:lang w:eastAsia="hy-AM"/>
        </w:rPr>
        <w:t>(ԱՊՄ)</w:t>
      </w:r>
      <w:r w:rsidR="00AB30E4">
        <w:rPr>
          <w:rFonts w:ascii="GHEA Grapalat" w:hAnsi="GHEA Grapalat"/>
          <w:b/>
          <w:bCs/>
          <w:lang w:eastAsia="hy-AM"/>
        </w:rPr>
        <w:t>՝</w:t>
      </w:r>
      <w:r w:rsidR="0083425D" w:rsidRPr="00BD3E15">
        <w:rPr>
          <w:rFonts w:ascii="GHEA Grapalat" w:hAnsi="GHEA Grapalat"/>
          <w:lang w:eastAsia="hy-AM"/>
        </w:rPr>
        <w:t xml:space="preserve"> տեխնիկական միջոցներ՝ ձեռնոցներ, պաշտպանիչ ակնոցներ, շնչադիմակներ, խալաթներ, իսկ ԿԱՄ-3 և ԿԱՄ-4 </w:t>
      </w:r>
      <w:r w:rsidR="00BC6C06" w:rsidRPr="00CB3CDD">
        <w:rPr>
          <w:rFonts w:ascii="GHEA Grapalat" w:eastAsia="Times New Roman" w:hAnsi="GHEA Grapalat" w:cs="Times New Roman"/>
          <w:bCs/>
          <w:color w:val="000000"/>
          <w:lang w:eastAsia="ru-RU"/>
        </w:rPr>
        <w:t>ունեցող լաբորատորիաներ</w:t>
      </w:r>
      <w:r w:rsidR="00BC6C06">
        <w:rPr>
          <w:rFonts w:ascii="GHEA Grapalat" w:eastAsia="Times New Roman" w:hAnsi="GHEA Grapalat" w:cs="Times New Roman"/>
          <w:bCs/>
          <w:color w:val="000000"/>
          <w:lang w:eastAsia="ru-RU"/>
        </w:rPr>
        <w:t>ի</w:t>
      </w:r>
      <w:r w:rsidR="00BC6C06" w:rsidRPr="00BD3E15">
        <w:rPr>
          <w:rFonts w:ascii="GHEA Grapalat" w:hAnsi="GHEA Grapalat"/>
          <w:lang w:eastAsia="hy-AM"/>
        </w:rPr>
        <w:t xml:space="preserve"> </w:t>
      </w:r>
      <w:r w:rsidR="0083425D" w:rsidRPr="00BD3E15">
        <w:rPr>
          <w:rFonts w:ascii="GHEA Grapalat" w:hAnsi="GHEA Grapalat"/>
          <w:lang w:eastAsia="hy-AM"/>
        </w:rPr>
        <w:t xml:space="preserve">դեպքերում՝ </w:t>
      </w:r>
      <w:r w:rsidR="0083425D" w:rsidRPr="00BD3E15">
        <w:rPr>
          <w:rFonts w:ascii="GHEA Grapalat" w:hAnsi="GHEA Grapalat"/>
          <w:b/>
          <w:bCs/>
          <w:lang w:eastAsia="hy-AM"/>
        </w:rPr>
        <w:t>Լաբորատոր մեկուսիչ համազգեստ</w:t>
      </w:r>
      <w:r w:rsidR="0083425D" w:rsidRPr="00BD3E15">
        <w:rPr>
          <w:rFonts w:ascii="GHEA Grapalat" w:hAnsi="GHEA Grapalat"/>
          <w:lang w:eastAsia="hy-AM"/>
        </w:rPr>
        <w:t xml:space="preserve"> </w:t>
      </w:r>
      <w:r w:rsidR="00623FE8">
        <w:rPr>
          <w:rFonts w:ascii="GHEA Grapalat" w:hAnsi="GHEA Grapalat"/>
          <w:lang w:eastAsia="hy-AM"/>
        </w:rPr>
        <w:t>(</w:t>
      </w:r>
      <w:r w:rsidR="00623FE8">
        <w:rPr>
          <w:rFonts w:ascii="GHEA Grapalat" w:eastAsia="Times New Roman" w:hAnsi="GHEA Grapalat" w:cs="Times New Roman"/>
          <w:bCs/>
          <w:color w:val="000000"/>
          <w:lang w:eastAsia="ru-RU"/>
        </w:rPr>
        <w:t>Լ</w:t>
      </w:r>
      <w:r w:rsidR="00E77D83">
        <w:rPr>
          <w:rFonts w:ascii="GHEA Grapalat" w:eastAsia="Times New Roman" w:hAnsi="GHEA Grapalat" w:cs="Times New Roman"/>
          <w:bCs/>
          <w:color w:val="000000"/>
          <w:lang w:eastAsia="ru-RU"/>
        </w:rPr>
        <w:t xml:space="preserve">ՄՀ) </w:t>
      </w:r>
      <w:r w:rsidR="0083425D" w:rsidRPr="00BD3E15">
        <w:rPr>
          <w:rFonts w:ascii="GHEA Grapalat" w:hAnsi="GHEA Grapalat"/>
          <w:lang w:eastAsia="hy-AM"/>
        </w:rPr>
        <w:t>և այլ միջոցներ, մարդու վրա վնասակար և (կամ) վտանգավոր գործոնների ազդեցությունը կանխելու կամ նվազեցնելու, ինչպես նաև՝ աղտոտումներից պաշտպանելու համար</w:t>
      </w:r>
      <w:r w:rsidR="00AB30E4">
        <w:rPr>
          <w:rFonts w:ascii="GHEA Grapalat" w:hAnsi="GHEA Grapalat"/>
          <w:lang w:eastAsia="hy-AM"/>
        </w:rPr>
        <w:t>,</w:t>
      </w:r>
      <w:r w:rsidR="0083425D" w:rsidRPr="00BD3E15">
        <w:rPr>
          <w:rFonts w:ascii="GHEA Grapalat" w:hAnsi="GHEA Grapalat"/>
          <w:lang w:eastAsia="hy-AM"/>
        </w:rPr>
        <w:t xml:space="preserve"> </w:t>
      </w:r>
    </w:p>
    <w:p w14:paraId="52AE4287" w14:textId="5045960D" w:rsidR="0083425D" w:rsidRPr="00BD3E15" w:rsidRDefault="005F7EA0" w:rsidP="00BD3E15">
      <w:pPr>
        <w:pStyle w:val="ListParagraph"/>
        <w:numPr>
          <w:ilvl w:val="0"/>
          <w:numId w:val="66"/>
        </w:numPr>
        <w:spacing w:line="360" w:lineRule="auto"/>
        <w:ind w:left="0" w:hanging="11"/>
        <w:jc w:val="both"/>
        <w:rPr>
          <w:rFonts w:ascii="GHEA Grapalat" w:hAnsi="GHEA Grapalat"/>
          <w:b/>
          <w:bCs/>
          <w:lang w:eastAsia="hy-AM"/>
        </w:rPr>
      </w:pPr>
      <w:r>
        <w:rPr>
          <w:rFonts w:ascii="GHEA Grapalat" w:hAnsi="GHEA Grapalat"/>
          <w:b/>
          <w:bCs/>
          <w:lang w:eastAsia="hy-AM"/>
        </w:rPr>
        <w:t>ա</w:t>
      </w:r>
      <w:r w:rsidR="0083425D" w:rsidRPr="00BD3E15">
        <w:rPr>
          <w:rFonts w:ascii="GHEA Grapalat" w:hAnsi="GHEA Grapalat"/>
          <w:b/>
          <w:bCs/>
          <w:lang w:eastAsia="hy-AM"/>
        </w:rPr>
        <w:t>ռաջնային արգելքներ</w:t>
      </w:r>
      <w:r>
        <w:rPr>
          <w:rFonts w:ascii="GHEA Grapalat" w:hAnsi="GHEA Grapalat"/>
          <w:b/>
          <w:bCs/>
          <w:lang w:eastAsia="hy-AM"/>
        </w:rPr>
        <w:t>՝</w:t>
      </w:r>
      <w:r w:rsidR="0083425D" w:rsidRPr="00BD3E15">
        <w:rPr>
          <w:rFonts w:ascii="GHEA Grapalat" w:hAnsi="GHEA Grapalat"/>
          <w:lang w:eastAsia="hy-AM"/>
        </w:rPr>
        <w:t xml:space="preserve"> դրանք կենսաբանական լաբորատորիայի տարրերն են, որոնք մեկուսացնում և զսպում են վարակիչ ախտածին կենսաբանական ազդակները (ԱԿԱ)՝ ֆիզիկապես առանձնացնելով դրանք այն անձնակազմից, որն աշխատում է դրանց հետ։ Առաջնային արգելքների օգտագործումն ու գործառույթները որոշվում են լաբորատորիայի ստանդարտ գործառնական ընթացակարգերով՝ հիմնված ռիսկերի գնահատման, օգտագործվող ԱԿԱ-ի և իրականացվող գործողությունների վրա: Առաջնային արգելքները ներառում են կենսաբանական անվտանգության պահարանները (ԿԱՊ), լաբորատոր տարաները (ներառյալ ցենտրիֆուգի բաժակները և թափոնների տարաները) և անհատական պաշտպանության միջոցները (ԱՊՄ)</w:t>
      </w:r>
      <w:r w:rsidR="0068229E">
        <w:rPr>
          <w:rFonts w:ascii="GHEA Grapalat" w:hAnsi="GHEA Grapalat"/>
          <w:lang w:eastAsia="hy-AM"/>
        </w:rPr>
        <w:t>,</w:t>
      </w:r>
    </w:p>
    <w:p w14:paraId="023B1E19" w14:textId="08482045" w:rsidR="0083425D" w:rsidRPr="00BD3E15" w:rsidRDefault="0068229E" w:rsidP="00BD3E15">
      <w:pPr>
        <w:pStyle w:val="ListParagraph"/>
        <w:numPr>
          <w:ilvl w:val="0"/>
          <w:numId w:val="66"/>
        </w:numPr>
        <w:spacing w:line="360" w:lineRule="auto"/>
        <w:ind w:left="0" w:hanging="11"/>
        <w:jc w:val="both"/>
        <w:rPr>
          <w:rFonts w:ascii="GHEA Grapalat" w:hAnsi="GHEA Grapalat"/>
          <w:b/>
          <w:bCs/>
          <w:lang w:eastAsia="hy-AM"/>
        </w:rPr>
      </w:pPr>
      <w:r>
        <w:rPr>
          <w:rFonts w:ascii="GHEA Grapalat" w:hAnsi="GHEA Grapalat"/>
          <w:b/>
          <w:bCs/>
          <w:lang w:eastAsia="hy-AM"/>
        </w:rPr>
        <w:t>ա</w:t>
      </w:r>
      <w:r w:rsidR="0083425D" w:rsidRPr="00BD3E15">
        <w:rPr>
          <w:rFonts w:ascii="GHEA Grapalat" w:hAnsi="GHEA Grapalat"/>
          <w:b/>
          <w:bCs/>
          <w:lang w:eastAsia="hy-AM"/>
        </w:rPr>
        <w:t>րտաքին պաշտպանիչ պատյան՝</w:t>
      </w:r>
      <w:r w:rsidR="0083425D" w:rsidRPr="00BD3E15">
        <w:rPr>
          <w:rFonts w:ascii="GHEA Grapalat" w:hAnsi="GHEA Grapalat"/>
          <w:lang w:eastAsia="hy-AM"/>
        </w:rPr>
        <w:t xml:space="preserve"> պատող կոնստրուկցիաների համակարգ (պատեր, տանիք, ծածկեր, հատակներ, պատուհաններ, դռներ և ինժեներական հաղորդակցությունների հերմետիկ մուտքեր), որն ապահովում է ներքին լաբորատոր միջավայրի ֆիզիկական և ինժեներական մեկուսացումը արտաքին միջավայրից</w:t>
      </w:r>
      <w:r>
        <w:rPr>
          <w:rFonts w:ascii="GHEA Grapalat" w:hAnsi="GHEA Grapalat"/>
          <w:lang w:eastAsia="hy-AM"/>
        </w:rPr>
        <w:t>,</w:t>
      </w:r>
    </w:p>
    <w:p w14:paraId="30FE6286" w14:textId="47AE180A" w:rsidR="0083425D" w:rsidRPr="00BD3E15" w:rsidRDefault="0068229E" w:rsidP="00BD3E15">
      <w:pPr>
        <w:pStyle w:val="ListParagraph"/>
        <w:numPr>
          <w:ilvl w:val="0"/>
          <w:numId w:val="66"/>
        </w:numPr>
        <w:spacing w:line="360" w:lineRule="auto"/>
        <w:ind w:left="0" w:hanging="11"/>
        <w:jc w:val="both"/>
        <w:rPr>
          <w:rFonts w:ascii="GHEA Grapalat" w:hAnsi="GHEA Grapalat"/>
          <w:b/>
          <w:bCs/>
          <w:lang w:eastAsia="hy-AM"/>
        </w:rPr>
      </w:pPr>
      <w:r>
        <w:rPr>
          <w:rFonts w:ascii="GHEA Grapalat" w:hAnsi="GHEA Grapalat"/>
          <w:b/>
          <w:bCs/>
          <w:lang w:eastAsia="hy-AM"/>
        </w:rPr>
        <w:t>բ</w:t>
      </w:r>
      <w:r w:rsidR="0083425D" w:rsidRPr="00BD3E15">
        <w:rPr>
          <w:rFonts w:ascii="GHEA Grapalat" w:hAnsi="GHEA Grapalat"/>
          <w:b/>
          <w:bCs/>
          <w:lang w:eastAsia="hy-AM"/>
        </w:rPr>
        <w:t>ժշկական թափոններ (ԲԹ)</w:t>
      </w:r>
      <w:r>
        <w:rPr>
          <w:rFonts w:ascii="GHEA Grapalat" w:hAnsi="GHEA Grapalat"/>
          <w:b/>
          <w:bCs/>
          <w:lang w:eastAsia="hy-AM"/>
        </w:rPr>
        <w:t>՝</w:t>
      </w:r>
      <w:r w:rsidR="0083425D" w:rsidRPr="00BD3E15">
        <w:rPr>
          <w:rFonts w:ascii="GHEA Grapalat" w:hAnsi="GHEA Grapalat"/>
          <w:lang w:eastAsia="hy-AM"/>
        </w:rPr>
        <w:t xml:space="preserve"> </w:t>
      </w:r>
      <w:r w:rsidR="00314669" w:rsidRPr="00314669">
        <w:rPr>
          <w:rFonts w:ascii="GHEA Grapalat" w:hAnsi="GHEA Grapalat"/>
          <w:lang w:eastAsia="hy-AM"/>
        </w:rPr>
        <w:t xml:space="preserve">կազմակերպություններում պացիենտների հետազոտության, բուժման, բուժկանխարգելիչ աշխատանքների կամ գիտական </w:t>
      </w:r>
      <w:r w:rsidR="00314669" w:rsidRPr="00314669">
        <w:rPr>
          <w:rFonts w:ascii="GHEA Grapalat" w:hAnsi="GHEA Grapalat"/>
          <w:lang w:eastAsia="hy-AM"/>
        </w:rPr>
        <w:lastRenderedPageBreak/>
        <w:t>հետազոտությունների արդյունքում առաջացած թափոններ</w:t>
      </w:r>
      <w:r w:rsidR="008F25D1">
        <w:rPr>
          <w:rFonts w:ascii="GHEA Grapalat" w:hAnsi="GHEA Grapalat"/>
          <w:lang w:eastAsia="hy-AM"/>
        </w:rPr>
        <w:t xml:space="preserve">՝ </w:t>
      </w:r>
      <w:r w:rsidR="00F50739">
        <w:rPr>
          <w:rFonts w:ascii="GHEA Grapalat" w:hAnsi="GHEA Grapalat"/>
          <w:lang w:eastAsia="hy-AM"/>
        </w:rPr>
        <w:t xml:space="preserve">ինչպես սահմանված է </w:t>
      </w:r>
      <w:r w:rsidR="00D43B73">
        <w:rPr>
          <w:rFonts w:ascii="GHEA Grapalat" w:hAnsi="GHEA Grapalat"/>
          <w:lang w:eastAsia="hy-AM"/>
        </w:rPr>
        <w:t xml:space="preserve">ՀՀ </w:t>
      </w:r>
      <w:r w:rsidR="00D43B73" w:rsidRPr="00D43B73">
        <w:rPr>
          <w:rFonts w:ascii="GHEA Grapalat" w:hAnsi="GHEA Grapalat"/>
          <w:lang w:eastAsia="hy-AM"/>
        </w:rPr>
        <w:t>առողջապահության նախարարի 2008 թվականի մարտի 4-ի N 03-Ն հրաման</w:t>
      </w:r>
      <w:r w:rsidR="00D43B73">
        <w:rPr>
          <w:rFonts w:ascii="GHEA Grapalat" w:hAnsi="GHEA Grapalat"/>
          <w:lang w:eastAsia="hy-AM"/>
        </w:rPr>
        <w:t>ի</w:t>
      </w:r>
      <w:r w:rsidR="00AC5B83">
        <w:rPr>
          <w:rFonts w:ascii="GHEA Grapalat" w:hAnsi="GHEA Grapalat"/>
          <w:lang w:eastAsia="hy-AM"/>
        </w:rPr>
        <w:t xml:space="preserve"> </w:t>
      </w:r>
      <w:r w:rsidR="00505FA9" w:rsidRPr="00505FA9">
        <w:rPr>
          <w:rFonts w:ascii="GHEA Grapalat" w:hAnsi="GHEA Grapalat"/>
          <w:lang w:eastAsia="hy-AM"/>
        </w:rPr>
        <w:t>N 2.1.3-3</w:t>
      </w:r>
      <w:r w:rsidR="00D561FF">
        <w:rPr>
          <w:rFonts w:ascii="GHEA Grapalat" w:hAnsi="GHEA Grapalat"/>
          <w:lang w:eastAsia="hy-AM"/>
        </w:rPr>
        <w:t xml:space="preserve"> </w:t>
      </w:r>
      <w:r w:rsidR="00D561FF" w:rsidRPr="00D561FF">
        <w:rPr>
          <w:rFonts w:ascii="GHEA Grapalat" w:hAnsi="GHEA Grapalat"/>
          <w:lang w:eastAsia="hy-AM"/>
        </w:rPr>
        <w:t>սանիտարական կանոններ և նորմեր</w:t>
      </w:r>
      <w:r w:rsidR="00AA3CCA">
        <w:rPr>
          <w:rFonts w:ascii="GHEA Grapalat" w:hAnsi="GHEA Grapalat"/>
          <w:lang w:eastAsia="hy-AM"/>
        </w:rPr>
        <w:t>ում,</w:t>
      </w:r>
      <w:r w:rsidR="00D43B73">
        <w:rPr>
          <w:rFonts w:ascii="GHEA Grapalat" w:hAnsi="GHEA Grapalat"/>
          <w:lang w:eastAsia="hy-AM"/>
        </w:rPr>
        <w:t xml:space="preserve"> </w:t>
      </w:r>
      <w:r w:rsidR="00AC5B83">
        <w:rPr>
          <w:rFonts w:ascii="GHEA Grapalat" w:hAnsi="GHEA Grapalat"/>
          <w:lang w:eastAsia="hy-AM"/>
        </w:rPr>
        <w:t xml:space="preserve"> </w:t>
      </w:r>
      <w:r w:rsidR="00505FA9">
        <w:rPr>
          <w:rFonts w:ascii="GHEA Grapalat" w:hAnsi="GHEA Grapalat"/>
          <w:lang w:eastAsia="hy-AM"/>
        </w:rPr>
        <w:t xml:space="preserve"> </w:t>
      </w:r>
    </w:p>
    <w:p w14:paraId="2A16866D" w14:textId="4F954D66" w:rsidR="0083425D" w:rsidRPr="00BD3E15" w:rsidRDefault="0068229E" w:rsidP="00BD3E15">
      <w:pPr>
        <w:pStyle w:val="ListParagraph"/>
        <w:numPr>
          <w:ilvl w:val="0"/>
          <w:numId w:val="66"/>
        </w:numPr>
        <w:spacing w:line="360" w:lineRule="auto"/>
        <w:ind w:left="0" w:hanging="11"/>
        <w:jc w:val="both"/>
        <w:rPr>
          <w:rFonts w:ascii="GHEA Grapalat" w:hAnsi="GHEA Grapalat"/>
          <w:b/>
          <w:bCs/>
          <w:lang w:eastAsia="hy-AM"/>
        </w:rPr>
      </w:pPr>
      <w:r>
        <w:rPr>
          <w:rFonts w:ascii="GHEA Grapalat" w:hAnsi="GHEA Grapalat"/>
          <w:b/>
          <w:bCs/>
          <w:lang w:eastAsia="hy-AM"/>
        </w:rPr>
        <w:t>ե</w:t>
      </w:r>
      <w:r w:rsidR="0083425D" w:rsidRPr="00BD3E15">
        <w:rPr>
          <w:rFonts w:ascii="GHEA Grapalat" w:hAnsi="GHEA Grapalat"/>
          <w:b/>
          <w:bCs/>
          <w:lang w:eastAsia="hy-AM"/>
        </w:rPr>
        <w:t>րկրորդային արգելքներ</w:t>
      </w:r>
      <w:r>
        <w:rPr>
          <w:rFonts w:ascii="GHEA Grapalat" w:hAnsi="GHEA Grapalat"/>
          <w:b/>
          <w:bCs/>
          <w:lang w:eastAsia="hy-AM"/>
        </w:rPr>
        <w:t>՝</w:t>
      </w:r>
      <w:r w:rsidR="0083425D" w:rsidRPr="00BD3E15">
        <w:rPr>
          <w:rFonts w:ascii="GHEA Grapalat" w:hAnsi="GHEA Grapalat"/>
          <w:lang w:eastAsia="hy-AM"/>
        </w:rPr>
        <w:t xml:space="preserve"> բաղկացած են կենսաբանական անվտանգության լաբորատորիայի ֆիզիկական արգելքից: Երկրորդային արգելքները պաշտպանում են լաբորատորիայից դուրս գտնվող մարդկանց և կենդանիներին այն ԱԿԱ- ից, որոնք գտնվում են լաբորատորիայի ներսում, բայց առաջնային արգելքներից դուրս: Երկրորդային արգելքները ներառում են լաբորատոր տարածքները</w:t>
      </w:r>
      <w:r>
        <w:rPr>
          <w:rFonts w:ascii="GHEA Grapalat" w:hAnsi="GHEA Grapalat"/>
          <w:lang w:eastAsia="hy-AM"/>
        </w:rPr>
        <w:t>,</w:t>
      </w:r>
    </w:p>
    <w:p w14:paraId="6C49D1A8" w14:textId="733D5D90" w:rsidR="0083425D" w:rsidRPr="00BD3E15" w:rsidRDefault="0068229E" w:rsidP="00BD3E15">
      <w:pPr>
        <w:pStyle w:val="ListParagraph"/>
        <w:numPr>
          <w:ilvl w:val="0"/>
          <w:numId w:val="66"/>
        </w:numPr>
        <w:spacing w:line="360" w:lineRule="auto"/>
        <w:ind w:left="0" w:hanging="11"/>
        <w:jc w:val="both"/>
        <w:rPr>
          <w:rFonts w:ascii="GHEA Grapalat" w:hAnsi="GHEA Grapalat"/>
          <w:b/>
          <w:bCs/>
          <w:lang w:eastAsia="hy-AM"/>
        </w:rPr>
      </w:pPr>
      <w:r>
        <w:rPr>
          <w:rFonts w:ascii="GHEA Grapalat" w:hAnsi="GHEA Grapalat"/>
          <w:b/>
          <w:bCs/>
          <w:lang w:eastAsia="hy-AM"/>
        </w:rPr>
        <w:t>ի</w:t>
      </w:r>
      <w:r w:rsidR="0083425D" w:rsidRPr="00BD3E15">
        <w:rPr>
          <w:rFonts w:ascii="GHEA Grapalat" w:hAnsi="GHEA Grapalat"/>
          <w:b/>
          <w:bCs/>
          <w:lang w:eastAsia="hy-AM"/>
        </w:rPr>
        <w:t>նժեներական ցանցեր</w:t>
      </w:r>
      <w:r>
        <w:rPr>
          <w:rFonts w:ascii="GHEA Grapalat" w:hAnsi="GHEA Grapalat"/>
          <w:lang w:eastAsia="hy-AM"/>
        </w:rPr>
        <w:t>՝</w:t>
      </w:r>
      <w:r w:rsidR="0083425D" w:rsidRPr="00BD3E15">
        <w:rPr>
          <w:rFonts w:ascii="GHEA Grapalat" w:hAnsi="GHEA Grapalat"/>
          <w:lang w:eastAsia="hy-AM"/>
        </w:rPr>
        <w:t xml:space="preserve"> ջերմաներածման, ջրամատակարարման, գազաներածման, կոյուղու, օդափոխության, էլեկտրաներածման և կապի համակարգեր, որոնք ապահովում են լաբորատոր տարածքների գործունեությունը</w:t>
      </w:r>
      <w:r>
        <w:rPr>
          <w:rFonts w:ascii="GHEA Grapalat" w:hAnsi="GHEA Grapalat"/>
          <w:lang w:eastAsia="hy-AM"/>
        </w:rPr>
        <w:t>,</w:t>
      </w:r>
    </w:p>
    <w:p w14:paraId="66FD04F4" w14:textId="33CBFF5D" w:rsidR="0083425D" w:rsidRPr="00BD3E15" w:rsidRDefault="00D83A7D" w:rsidP="00BD3E15">
      <w:pPr>
        <w:pStyle w:val="ListParagraph"/>
        <w:numPr>
          <w:ilvl w:val="0"/>
          <w:numId w:val="66"/>
        </w:numPr>
        <w:spacing w:line="360" w:lineRule="auto"/>
        <w:ind w:left="0" w:hanging="11"/>
        <w:jc w:val="both"/>
        <w:rPr>
          <w:rFonts w:ascii="GHEA Grapalat" w:hAnsi="GHEA Grapalat"/>
          <w:b/>
          <w:bCs/>
          <w:lang w:eastAsia="hy-AM"/>
        </w:rPr>
      </w:pPr>
      <w:r w:rsidRPr="00BD3E15">
        <w:rPr>
          <w:rFonts w:ascii="GHEA Grapalat" w:hAnsi="GHEA Grapalat"/>
          <w:b/>
          <w:bCs/>
          <w:lang w:eastAsia="hy-AM"/>
        </w:rPr>
        <w:t>ինքնափակող սարք</w:t>
      </w:r>
      <w:r>
        <w:rPr>
          <w:rFonts w:ascii="GHEA Grapalat" w:hAnsi="GHEA Grapalat"/>
          <w:lang w:eastAsia="hy-AM"/>
        </w:rPr>
        <w:t>՝</w:t>
      </w:r>
      <w:r w:rsidRPr="00BD3E15">
        <w:rPr>
          <w:rFonts w:ascii="GHEA Grapalat" w:hAnsi="GHEA Grapalat"/>
          <w:lang w:eastAsia="hy-AM"/>
        </w:rPr>
        <w:t xml:space="preserve"> դռների հարկադիր փակման մեխանիզմ</w:t>
      </w:r>
      <w:r>
        <w:rPr>
          <w:rFonts w:ascii="GHEA Grapalat" w:hAnsi="GHEA Grapalat"/>
          <w:lang w:eastAsia="hy-AM"/>
        </w:rPr>
        <w:t>,</w:t>
      </w:r>
    </w:p>
    <w:p w14:paraId="13B3E646" w14:textId="71A33025" w:rsidR="0083425D" w:rsidRPr="00BD3E15" w:rsidRDefault="00D83A7D" w:rsidP="00BD3E15">
      <w:pPr>
        <w:pStyle w:val="ListParagraph"/>
        <w:numPr>
          <w:ilvl w:val="0"/>
          <w:numId w:val="66"/>
        </w:numPr>
        <w:spacing w:line="360" w:lineRule="auto"/>
        <w:ind w:left="0" w:hanging="11"/>
        <w:jc w:val="both"/>
        <w:rPr>
          <w:rFonts w:ascii="GHEA Grapalat" w:hAnsi="GHEA Grapalat"/>
          <w:b/>
          <w:bCs/>
          <w:lang w:eastAsia="hy-AM"/>
        </w:rPr>
      </w:pPr>
      <w:r w:rsidRPr="00BD3E15">
        <w:rPr>
          <w:rFonts w:ascii="GHEA Grapalat" w:hAnsi="GHEA Grapalat"/>
          <w:b/>
          <w:bCs/>
          <w:lang w:eastAsia="hy-AM"/>
        </w:rPr>
        <w:t>լ</w:t>
      </w:r>
      <w:r w:rsidR="0083425D" w:rsidRPr="00BD3E15">
        <w:rPr>
          <w:rFonts w:ascii="GHEA Grapalat" w:hAnsi="GHEA Grapalat"/>
          <w:b/>
          <w:bCs/>
          <w:lang w:eastAsia="hy-AM"/>
        </w:rPr>
        <w:t xml:space="preserve">աբորատոր մեկուսիչ համազգեստ (ԼՄՀ)՝ </w:t>
      </w:r>
      <w:r w:rsidR="0083425D" w:rsidRPr="00BD3E15">
        <w:rPr>
          <w:rFonts w:ascii="GHEA Grapalat" w:hAnsi="GHEA Grapalat"/>
          <w:lang w:eastAsia="hy-AM"/>
        </w:rPr>
        <w:t>հերմետիկ տիպի անհատական պաշտպանության միջոց, որը նախատեսված է մարդուն արտաքին կենսաբանորեն վտանգավոր միջավայրից լիովին մեկուսացնելու համար: Նման օդ ներածման</w:t>
      </w:r>
      <w:r w:rsidR="00FE6435">
        <w:rPr>
          <w:rFonts w:ascii="GHEA Grapalat" w:hAnsi="GHEA Grapalat"/>
          <w:lang w:eastAsia="hy-AM"/>
        </w:rPr>
        <w:t xml:space="preserve"> </w:t>
      </w:r>
      <w:r w:rsidR="0083425D" w:rsidRPr="00BD3E15">
        <w:rPr>
          <w:rFonts w:ascii="GHEA Grapalat" w:hAnsi="GHEA Grapalat"/>
          <w:lang w:eastAsia="hy-AM"/>
        </w:rPr>
        <w:t xml:space="preserve">դրական ճնշման համազգեստը ապահովում է շնչառական օրգանների, մաշկի և լորձաթաղանթների պաշտպանությունը բարձր վտանգավոր պաթոգեններից (I–II պաթոգենության խմբեր) և օգտագործվում է ԿԱՄ-3 և ԿԱՄ-4 </w:t>
      </w:r>
      <w:r w:rsidR="00055B13" w:rsidRPr="00055B13">
        <w:rPr>
          <w:rFonts w:ascii="GHEA Grapalat" w:hAnsi="GHEA Grapalat"/>
          <w:lang w:eastAsia="hy-AM"/>
        </w:rPr>
        <w:t xml:space="preserve">ունեցող </w:t>
      </w:r>
      <w:r w:rsidR="0083425D" w:rsidRPr="00BD3E15">
        <w:rPr>
          <w:rFonts w:ascii="GHEA Grapalat" w:hAnsi="GHEA Grapalat"/>
          <w:lang w:eastAsia="hy-AM"/>
        </w:rPr>
        <w:t>լաբորատորիաներում, ինչպես նաև կենսաբանական բնույթի վթարային իրավիճակներում</w:t>
      </w:r>
      <w:r>
        <w:rPr>
          <w:rFonts w:ascii="GHEA Grapalat" w:hAnsi="GHEA Grapalat"/>
          <w:lang w:eastAsia="hy-AM"/>
        </w:rPr>
        <w:t>,</w:t>
      </w:r>
    </w:p>
    <w:p w14:paraId="7795D8E7" w14:textId="5356FE81" w:rsidR="0083425D" w:rsidRPr="00BD3E15" w:rsidRDefault="00D83A7D" w:rsidP="00BD3E15">
      <w:pPr>
        <w:pStyle w:val="ListParagraph"/>
        <w:numPr>
          <w:ilvl w:val="0"/>
          <w:numId w:val="66"/>
        </w:numPr>
        <w:spacing w:line="360" w:lineRule="auto"/>
        <w:ind w:left="0" w:hanging="11"/>
        <w:jc w:val="both"/>
        <w:rPr>
          <w:rFonts w:ascii="GHEA Grapalat" w:hAnsi="GHEA Grapalat"/>
          <w:b/>
          <w:bCs/>
          <w:lang w:eastAsia="hy-AM"/>
        </w:rPr>
      </w:pPr>
      <w:r>
        <w:rPr>
          <w:rFonts w:ascii="GHEA Grapalat" w:hAnsi="GHEA Grapalat"/>
          <w:b/>
          <w:bCs/>
          <w:lang w:eastAsia="hy-AM"/>
        </w:rPr>
        <w:t>լ</w:t>
      </w:r>
      <w:r w:rsidR="0083425D" w:rsidRPr="00BD3E15">
        <w:rPr>
          <w:rFonts w:ascii="GHEA Grapalat" w:hAnsi="GHEA Grapalat"/>
          <w:b/>
          <w:bCs/>
          <w:lang w:eastAsia="hy-AM"/>
        </w:rPr>
        <w:t>աբորատորիա</w:t>
      </w:r>
      <w:r>
        <w:rPr>
          <w:rFonts w:ascii="GHEA Grapalat" w:hAnsi="GHEA Grapalat"/>
          <w:lang w:eastAsia="hy-AM"/>
        </w:rPr>
        <w:t>՝</w:t>
      </w:r>
      <w:r w:rsidR="0083425D" w:rsidRPr="00BD3E15">
        <w:rPr>
          <w:rFonts w:ascii="GHEA Grapalat" w:hAnsi="GHEA Grapalat"/>
          <w:lang w:eastAsia="hy-AM"/>
        </w:rPr>
        <w:t xml:space="preserve"> կազմակերպություն կամ կառուցվածքային ստորաբաժանում, որն իրականացնում է ախտորոշիչ, փորձարարական կամ արտադրական աշխատանքներ, որոնք կապված են ԱԿԱ-ների, հետ: Ներառում է կետ 2-ում նշված լաբորատորիաները</w:t>
      </w:r>
      <w:r>
        <w:rPr>
          <w:rFonts w:ascii="GHEA Grapalat" w:hAnsi="GHEA Grapalat"/>
          <w:lang w:eastAsia="hy-AM"/>
        </w:rPr>
        <w:t>,</w:t>
      </w:r>
    </w:p>
    <w:p w14:paraId="4AAF0F14" w14:textId="484B4B9E" w:rsidR="0083425D" w:rsidRPr="00BD3E15" w:rsidRDefault="00D83A7D" w:rsidP="00BD3E15">
      <w:pPr>
        <w:pStyle w:val="ListParagraph"/>
        <w:numPr>
          <w:ilvl w:val="0"/>
          <w:numId w:val="66"/>
        </w:numPr>
        <w:spacing w:line="360" w:lineRule="auto"/>
        <w:ind w:left="0" w:hanging="11"/>
        <w:jc w:val="both"/>
        <w:rPr>
          <w:rFonts w:ascii="GHEA Grapalat" w:hAnsi="GHEA Grapalat"/>
          <w:b/>
          <w:bCs/>
          <w:lang w:eastAsia="hy-AM"/>
        </w:rPr>
      </w:pPr>
      <w:r>
        <w:rPr>
          <w:rFonts w:ascii="GHEA Grapalat" w:hAnsi="GHEA Grapalat"/>
          <w:b/>
          <w:bCs/>
          <w:lang w:eastAsia="hy-AM"/>
        </w:rPr>
        <w:t>լ</w:t>
      </w:r>
      <w:r w:rsidR="0083425D" w:rsidRPr="00BD3E15">
        <w:rPr>
          <w:rFonts w:ascii="GHEA Grapalat" w:hAnsi="GHEA Grapalat"/>
          <w:b/>
          <w:bCs/>
          <w:lang w:eastAsia="hy-AM"/>
        </w:rPr>
        <w:t>աբորատորիաների կենսաբանական անվտանգության մակարդակներ</w:t>
      </w:r>
      <w:r>
        <w:rPr>
          <w:rFonts w:ascii="GHEA Grapalat" w:hAnsi="GHEA Grapalat"/>
          <w:lang w:eastAsia="hy-AM"/>
        </w:rPr>
        <w:t>՝</w:t>
      </w:r>
      <w:r w:rsidR="0083425D" w:rsidRPr="00BD3E15">
        <w:rPr>
          <w:rFonts w:ascii="GHEA Grapalat" w:hAnsi="GHEA Grapalat"/>
          <w:lang w:eastAsia="hy-AM"/>
        </w:rPr>
        <w:t xml:space="preserve"> Կենսանվտանգության չորս հիմնական մակարդակները (ԿԱՄ</w:t>
      </w:r>
      <w:r w:rsidR="00443FCE">
        <w:rPr>
          <w:rFonts w:ascii="GHEA Grapalat" w:hAnsi="GHEA Grapalat"/>
          <w:lang w:eastAsia="hy-AM"/>
        </w:rPr>
        <w:t xml:space="preserve"> </w:t>
      </w:r>
      <w:r w:rsidR="00443FCE" w:rsidRPr="00CB3CDD">
        <w:rPr>
          <w:rFonts w:ascii="GHEA Grapalat" w:eastAsia="Times New Roman" w:hAnsi="GHEA Grapalat" w:cs="Times New Roman"/>
          <w:bCs/>
          <w:color w:val="000000"/>
          <w:lang w:eastAsia="ru-RU"/>
        </w:rPr>
        <w:t>ունեցող լաբորատորիաներ</w:t>
      </w:r>
      <w:r w:rsidR="0083425D" w:rsidRPr="00BD3E15">
        <w:rPr>
          <w:rFonts w:ascii="GHEA Grapalat" w:hAnsi="GHEA Grapalat"/>
          <w:lang w:eastAsia="hy-AM"/>
        </w:rPr>
        <w:t xml:space="preserve">) լաբորատորիաների համար, որոնք բաղկացած են սարքավորումների կառուցվածքային առանձնահատկությունների և տարածքների անվտանգության (առաջնային և երկրորդային արգելքներ), լաբորատոր պրակտիկաների և ընթացակարգերի, ինչպես նաև անհատական պաշտպանության </w:t>
      </w:r>
      <w:r w:rsidR="0083425D" w:rsidRPr="00BD3E15">
        <w:rPr>
          <w:rFonts w:ascii="GHEA Grapalat" w:hAnsi="GHEA Grapalat"/>
          <w:lang w:eastAsia="hy-AM"/>
        </w:rPr>
        <w:lastRenderedPageBreak/>
        <w:t>միջոցների համակցություններից։ Միջազգային դասակարգումը ներառում է ԿԱՄ-1, ԿԱՄ-2, ԿԱՄ-3 և ԿԱՄ-4</w:t>
      </w:r>
      <w:r w:rsidR="007E434E">
        <w:rPr>
          <w:rFonts w:ascii="GHEA Grapalat" w:hAnsi="GHEA Grapalat"/>
          <w:lang w:eastAsia="hy-AM"/>
        </w:rPr>
        <w:t xml:space="preserve"> </w:t>
      </w:r>
      <w:r w:rsidR="007E434E" w:rsidRPr="00CB3CDD">
        <w:rPr>
          <w:rFonts w:ascii="GHEA Grapalat" w:eastAsia="Times New Roman" w:hAnsi="GHEA Grapalat" w:cs="Times New Roman"/>
          <w:bCs/>
          <w:color w:val="000000"/>
          <w:lang w:eastAsia="ru-RU"/>
        </w:rPr>
        <w:t>ունեցող լաբորատորիաներ</w:t>
      </w:r>
      <w:r w:rsidR="0083425D" w:rsidRPr="00BD3E15">
        <w:rPr>
          <w:rFonts w:ascii="GHEA Grapalat" w:hAnsi="GHEA Grapalat"/>
          <w:lang w:eastAsia="hy-AM"/>
        </w:rPr>
        <w:t xml:space="preserve"> մակարդակները՝ կախված ախտածին կենսաբանական ազդակների (ԱԿԱ) վտանգավորությունից</w:t>
      </w:r>
      <w:r>
        <w:rPr>
          <w:rFonts w:ascii="GHEA Grapalat" w:hAnsi="GHEA Grapalat"/>
          <w:lang w:eastAsia="hy-AM"/>
        </w:rPr>
        <w:t>,</w:t>
      </w:r>
    </w:p>
    <w:p w14:paraId="38E2412A" w14:textId="7FF6B2B8" w:rsidR="0083425D" w:rsidRPr="00BD3E15" w:rsidRDefault="00D83A7D" w:rsidP="00BD3E15">
      <w:pPr>
        <w:pStyle w:val="ListParagraph"/>
        <w:numPr>
          <w:ilvl w:val="0"/>
          <w:numId w:val="66"/>
        </w:numPr>
        <w:spacing w:line="360" w:lineRule="auto"/>
        <w:ind w:left="0" w:hanging="11"/>
        <w:jc w:val="both"/>
        <w:rPr>
          <w:rFonts w:ascii="GHEA Grapalat" w:hAnsi="GHEA Grapalat"/>
          <w:b/>
          <w:bCs/>
          <w:lang w:eastAsia="hy-AM"/>
        </w:rPr>
      </w:pPr>
      <w:r>
        <w:rPr>
          <w:rFonts w:ascii="GHEA Grapalat" w:hAnsi="GHEA Grapalat"/>
          <w:b/>
          <w:bCs/>
          <w:lang w:eastAsia="hy-AM"/>
        </w:rPr>
        <w:t>կ</w:t>
      </w:r>
      <w:r w:rsidR="0083425D" w:rsidRPr="00BD3E15">
        <w:rPr>
          <w:rFonts w:ascii="GHEA Grapalat" w:hAnsi="GHEA Grapalat"/>
          <w:b/>
          <w:bCs/>
          <w:lang w:eastAsia="hy-AM"/>
        </w:rPr>
        <w:t>ենսաբանական անվտանգության պահարան (ԿԱՊ)</w:t>
      </w:r>
      <w:r>
        <w:rPr>
          <w:rFonts w:ascii="GHEA Grapalat" w:hAnsi="GHEA Grapalat"/>
          <w:b/>
          <w:bCs/>
          <w:lang w:eastAsia="hy-AM"/>
        </w:rPr>
        <w:t>՝</w:t>
      </w:r>
      <w:r w:rsidR="0083425D" w:rsidRPr="00BD3E15">
        <w:rPr>
          <w:rFonts w:ascii="GHEA Grapalat" w:hAnsi="GHEA Grapalat"/>
          <w:lang w:eastAsia="hy-AM"/>
        </w:rPr>
        <w:t xml:space="preserve"> օդափոխվող խցիկ՝ անձնակազմին, նյութերին և շրջակա միջավայրին վտանգավոր ԱԿԱ-ներից և աերոզոլներից պաշտպանելու համար: Կենսաբանական անվտանգության պահարաններին շնորհվում են դասեր՝ I-ից մինչև III-ը, III-րդ դասի </w:t>
      </w:r>
      <w:r w:rsidR="0083425D" w:rsidRPr="00BD3E15">
        <w:rPr>
          <w:rFonts w:ascii="GHEA Grapalat" w:hAnsi="GHEA Grapalat"/>
          <w:b/>
          <w:bCs/>
          <w:lang w:eastAsia="hy-AM"/>
        </w:rPr>
        <w:t>ԿԱՊ</w:t>
      </w:r>
      <w:r w:rsidR="0083425D" w:rsidRPr="00BD3E15">
        <w:rPr>
          <w:rFonts w:ascii="GHEA Grapalat" w:hAnsi="GHEA Grapalat"/>
          <w:lang w:eastAsia="hy-AM"/>
        </w:rPr>
        <w:t xml:space="preserve"> -ն ապահովում է անձնակազմի առավելագույն պաշտպանությունը</w:t>
      </w:r>
      <w:r>
        <w:rPr>
          <w:rFonts w:ascii="GHEA Grapalat" w:hAnsi="GHEA Grapalat"/>
          <w:lang w:eastAsia="hy-AM"/>
        </w:rPr>
        <w:t>,</w:t>
      </w:r>
    </w:p>
    <w:p w14:paraId="5AEACC5C" w14:textId="07AEA2CF" w:rsidR="0083425D" w:rsidRPr="00BD3E15" w:rsidRDefault="00D83A7D" w:rsidP="00BD3E15">
      <w:pPr>
        <w:pStyle w:val="ListParagraph"/>
        <w:numPr>
          <w:ilvl w:val="0"/>
          <w:numId w:val="66"/>
        </w:numPr>
        <w:spacing w:line="360" w:lineRule="auto"/>
        <w:ind w:left="0" w:hanging="11"/>
        <w:jc w:val="both"/>
        <w:rPr>
          <w:rFonts w:ascii="GHEA Grapalat" w:hAnsi="GHEA Grapalat"/>
          <w:b/>
          <w:bCs/>
          <w:lang w:eastAsia="hy-AM"/>
        </w:rPr>
      </w:pPr>
      <w:r>
        <w:rPr>
          <w:rFonts w:ascii="GHEA Grapalat" w:hAnsi="GHEA Grapalat"/>
          <w:b/>
          <w:bCs/>
          <w:lang w:eastAsia="hy-AM"/>
        </w:rPr>
        <w:t>կ</w:t>
      </w:r>
      <w:r w:rsidR="0083425D" w:rsidRPr="00BD3E15">
        <w:rPr>
          <w:rFonts w:ascii="GHEA Grapalat" w:hAnsi="GHEA Grapalat"/>
          <w:b/>
          <w:bCs/>
          <w:lang w:eastAsia="hy-AM"/>
        </w:rPr>
        <w:t>ենսաբանական հետազոտությունների ծրագիր</w:t>
      </w:r>
      <w:r>
        <w:rPr>
          <w:rFonts w:ascii="GHEA Grapalat" w:hAnsi="GHEA Grapalat"/>
          <w:b/>
          <w:bCs/>
          <w:lang w:eastAsia="hy-AM"/>
        </w:rPr>
        <w:t>՝</w:t>
      </w:r>
      <w:r w:rsidR="0083425D" w:rsidRPr="00BD3E15">
        <w:rPr>
          <w:rFonts w:ascii="GHEA Grapalat" w:hAnsi="GHEA Grapalat"/>
          <w:lang w:eastAsia="hy-AM"/>
        </w:rPr>
        <w:t xml:space="preserve"> կազմակերպչական, գիտական և տեխնիկական միջոցառումների համալիր, որն ուղղված է հետազոտությունների իրականացմանը՝ կենսաբանական ազդակների և միկրոօրգանիզմների, ներառյալ ԱԿԱ-ների, ինչպես նաև դրանց հետ կապված տեխնոլոգիաների, նյութերի և գործընթացների օգտագործմամբ: Ծրագիրը սահմանում է հետազոտությունների նպատակները, կենսաբանական ազդակների և գործունեության տեսակների ցանկը, կենսանվտանգության մակարդակը (ԿԱՄ</w:t>
      </w:r>
      <w:r w:rsidR="007E434E">
        <w:rPr>
          <w:rFonts w:ascii="GHEA Grapalat" w:hAnsi="GHEA Grapalat"/>
          <w:lang w:eastAsia="hy-AM"/>
        </w:rPr>
        <w:t xml:space="preserve"> </w:t>
      </w:r>
      <w:r w:rsidR="007E434E" w:rsidRPr="00CB3CDD">
        <w:rPr>
          <w:rFonts w:ascii="GHEA Grapalat" w:eastAsia="Times New Roman" w:hAnsi="GHEA Grapalat" w:cs="Times New Roman"/>
          <w:bCs/>
          <w:color w:val="000000"/>
          <w:lang w:eastAsia="ru-RU"/>
        </w:rPr>
        <w:t>ունեցող լաբորատորիաներ</w:t>
      </w:r>
      <w:r w:rsidR="0083425D" w:rsidRPr="00BD3E15">
        <w:rPr>
          <w:rFonts w:ascii="GHEA Grapalat" w:hAnsi="GHEA Grapalat"/>
          <w:lang w:eastAsia="hy-AM"/>
        </w:rPr>
        <w:t>), տարածքների, ինժեներական ցանցերի, անձնակազմի և պաշտպանության միջոցների նկատմամբ պահանջները, ինչպես նաև սահմանում է վարակի տարածման կամ կենսաբանական նյութի չարտոնված օգտագործման ռիսկի կանխարգելման միջոցները</w:t>
      </w:r>
      <w:r>
        <w:rPr>
          <w:rFonts w:ascii="GHEA Grapalat" w:hAnsi="GHEA Grapalat"/>
          <w:lang w:eastAsia="hy-AM"/>
        </w:rPr>
        <w:t>,</w:t>
      </w:r>
    </w:p>
    <w:p w14:paraId="6ED87A04" w14:textId="090B48F7" w:rsidR="0083425D" w:rsidRPr="00BD3E15" w:rsidRDefault="00D83A7D" w:rsidP="00BD3E15">
      <w:pPr>
        <w:pStyle w:val="ListParagraph"/>
        <w:numPr>
          <w:ilvl w:val="0"/>
          <w:numId w:val="66"/>
        </w:numPr>
        <w:spacing w:line="360" w:lineRule="auto"/>
        <w:ind w:left="0" w:hanging="11"/>
        <w:jc w:val="both"/>
        <w:rPr>
          <w:rFonts w:ascii="GHEA Grapalat" w:hAnsi="GHEA Grapalat"/>
          <w:b/>
          <w:bCs/>
          <w:lang w:eastAsia="hy-AM"/>
        </w:rPr>
      </w:pPr>
      <w:r>
        <w:rPr>
          <w:rFonts w:ascii="GHEA Grapalat" w:hAnsi="GHEA Grapalat"/>
          <w:b/>
          <w:bCs/>
          <w:lang w:eastAsia="hy-AM"/>
        </w:rPr>
        <w:t>մ</w:t>
      </w:r>
      <w:r w:rsidR="0083425D" w:rsidRPr="00BD3E15">
        <w:rPr>
          <w:rFonts w:ascii="GHEA Grapalat" w:hAnsi="GHEA Grapalat"/>
          <w:b/>
          <w:bCs/>
          <w:lang w:eastAsia="hy-AM"/>
        </w:rPr>
        <w:t>աքուր գոտի</w:t>
      </w:r>
      <w:r>
        <w:rPr>
          <w:rFonts w:ascii="GHEA Grapalat" w:hAnsi="GHEA Grapalat"/>
          <w:b/>
          <w:bCs/>
          <w:lang w:eastAsia="hy-AM"/>
        </w:rPr>
        <w:t>՝</w:t>
      </w:r>
      <w:r w:rsidR="0083425D" w:rsidRPr="00BD3E15">
        <w:rPr>
          <w:rFonts w:ascii="GHEA Grapalat" w:hAnsi="GHEA Grapalat"/>
          <w:lang w:eastAsia="hy-AM"/>
        </w:rPr>
        <w:t xml:space="preserve"> լաբորատորիայի տարածք կամ տարածքների խումբ, որտեղ աշխատանքներ չեն իրականացվում ախտածին կենսաբանական ազդակների (ԱԿԱ) հետ</w:t>
      </w:r>
      <w:r>
        <w:rPr>
          <w:rFonts w:ascii="GHEA Grapalat" w:hAnsi="GHEA Grapalat"/>
          <w:lang w:eastAsia="hy-AM"/>
        </w:rPr>
        <w:t>,</w:t>
      </w:r>
    </w:p>
    <w:p w14:paraId="01CDD568" w14:textId="72079D83" w:rsidR="0083425D" w:rsidRPr="00BD3E15" w:rsidRDefault="00D83A7D" w:rsidP="00BD3E15">
      <w:pPr>
        <w:pStyle w:val="ListParagraph"/>
        <w:numPr>
          <w:ilvl w:val="0"/>
          <w:numId w:val="66"/>
        </w:numPr>
        <w:spacing w:line="360" w:lineRule="auto"/>
        <w:ind w:left="0" w:hanging="11"/>
        <w:jc w:val="both"/>
        <w:rPr>
          <w:rFonts w:ascii="GHEA Grapalat" w:hAnsi="GHEA Grapalat"/>
          <w:b/>
          <w:bCs/>
          <w:lang w:eastAsia="hy-AM"/>
        </w:rPr>
      </w:pPr>
      <w:r>
        <w:rPr>
          <w:rFonts w:ascii="GHEA Grapalat" w:hAnsi="GHEA Grapalat"/>
          <w:b/>
          <w:bCs/>
          <w:lang w:eastAsia="hy-AM"/>
        </w:rPr>
        <w:t>մ</w:t>
      </w:r>
      <w:r w:rsidR="0083425D" w:rsidRPr="00BD3E15">
        <w:rPr>
          <w:rFonts w:ascii="GHEA Grapalat" w:hAnsi="GHEA Grapalat"/>
          <w:b/>
          <w:bCs/>
          <w:lang w:eastAsia="hy-AM"/>
        </w:rPr>
        <w:t>աքուր սենյակ</w:t>
      </w:r>
      <w:r>
        <w:rPr>
          <w:rFonts w:ascii="GHEA Grapalat" w:hAnsi="GHEA Grapalat"/>
          <w:b/>
          <w:bCs/>
          <w:lang w:eastAsia="hy-AM"/>
        </w:rPr>
        <w:t>՝</w:t>
      </w:r>
      <w:r w:rsidR="0083425D" w:rsidRPr="00BD3E15">
        <w:rPr>
          <w:rFonts w:ascii="GHEA Grapalat" w:hAnsi="GHEA Grapalat"/>
          <w:lang w:eastAsia="hy-AM"/>
        </w:rPr>
        <w:t xml:space="preserve"> հատուկ կառուցված տարածք, որտեղ կարգավորվում են օդի մատակարարումն ու բաշխումը, ներածվող</w:t>
      </w:r>
      <w:r w:rsidR="00FE6435">
        <w:rPr>
          <w:rFonts w:ascii="GHEA Grapalat" w:hAnsi="GHEA Grapalat"/>
          <w:lang w:eastAsia="hy-AM"/>
        </w:rPr>
        <w:t xml:space="preserve"> </w:t>
      </w:r>
      <w:r w:rsidR="0083425D" w:rsidRPr="00BD3E15">
        <w:rPr>
          <w:rFonts w:ascii="GHEA Grapalat" w:hAnsi="GHEA Grapalat"/>
          <w:lang w:eastAsia="hy-AM"/>
        </w:rPr>
        <w:t>օդի զտումը, կառուցվածքի նյութերը և աշխատանքային ընթացակարգերը՝ օդում մասնիկների կոնցենտրացիան վերահսկելու համար՝ ապահովելով մաքրության համապատասխան մակարդակներ և այլ համապատասխան պարամետրեր (ջերմաստիճանը, խոնավությունը, ճնշումը և այլն), համաձայն ISO ԳՕՍՏ ԻՍՕ 14644-1</w:t>
      </w:r>
      <w:r>
        <w:rPr>
          <w:rFonts w:ascii="GHEA Grapalat" w:hAnsi="GHEA Grapalat"/>
          <w:lang w:eastAsia="hy-AM"/>
        </w:rPr>
        <w:t>,</w:t>
      </w:r>
    </w:p>
    <w:p w14:paraId="5080A443" w14:textId="5CD43922" w:rsidR="0083425D" w:rsidRPr="00BD3E15" w:rsidRDefault="00D83A7D" w:rsidP="00BD3E15">
      <w:pPr>
        <w:pStyle w:val="ListParagraph"/>
        <w:numPr>
          <w:ilvl w:val="0"/>
          <w:numId w:val="66"/>
        </w:numPr>
        <w:spacing w:line="360" w:lineRule="auto"/>
        <w:ind w:left="0" w:hanging="11"/>
        <w:jc w:val="both"/>
        <w:rPr>
          <w:rFonts w:ascii="GHEA Grapalat" w:hAnsi="GHEA Grapalat"/>
          <w:b/>
          <w:bCs/>
          <w:lang w:eastAsia="hy-AM"/>
        </w:rPr>
      </w:pPr>
      <w:r>
        <w:rPr>
          <w:rFonts w:ascii="GHEA Grapalat" w:hAnsi="GHEA Grapalat"/>
          <w:b/>
          <w:bCs/>
          <w:lang w:eastAsia="hy-AM"/>
        </w:rPr>
        <w:t>մ</w:t>
      </w:r>
      <w:r w:rsidR="0083425D" w:rsidRPr="00BD3E15">
        <w:rPr>
          <w:rFonts w:ascii="GHEA Grapalat" w:hAnsi="GHEA Grapalat"/>
          <w:b/>
          <w:bCs/>
          <w:lang w:eastAsia="hy-AM"/>
        </w:rPr>
        <w:t>եկուսացման սենյակներ</w:t>
      </w:r>
      <w:r>
        <w:rPr>
          <w:rFonts w:ascii="GHEA Grapalat" w:hAnsi="GHEA Grapalat"/>
          <w:b/>
          <w:bCs/>
          <w:lang w:eastAsia="hy-AM"/>
        </w:rPr>
        <w:t>՝</w:t>
      </w:r>
      <w:r w:rsidR="0083425D" w:rsidRPr="00BD3E15">
        <w:rPr>
          <w:rFonts w:ascii="GHEA Grapalat" w:hAnsi="GHEA Grapalat"/>
          <w:lang w:eastAsia="hy-AM"/>
        </w:rPr>
        <w:t xml:space="preserve"> հատուկ կահավորված սենյակներ են վարակիչ գոտում՝ հատկապես վտանգավոր կամ վարակիչ նյութերի հետ աշխատելու համար, </w:t>
      </w:r>
      <w:r w:rsidR="0083425D" w:rsidRPr="00BD3E15">
        <w:rPr>
          <w:rFonts w:ascii="GHEA Grapalat" w:hAnsi="GHEA Grapalat"/>
          <w:lang w:eastAsia="hy-AM"/>
        </w:rPr>
        <w:lastRenderedPageBreak/>
        <w:t>որտեղ անհրաժեշտ է ապահովել հետազոտվող նյութերի մեկուսացումը և կանխել դրանց շփումը արտաքին միջավայրի հետ</w:t>
      </w:r>
      <w:r>
        <w:rPr>
          <w:rFonts w:ascii="GHEA Grapalat" w:hAnsi="GHEA Grapalat"/>
          <w:lang w:eastAsia="hy-AM"/>
        </w:rPr>
        <w:t>,</w:t>
      </w:r>
    </w:p>
    <w:p w14:paraId="722A81FE" w14:textId="52F8BB6F" w:rsidR="0083425D" w:rsidRPr="00BD3E15" w:rsidRDefault="00D83A7D" w:rsidP="00BD3E15">
      <w:pPr>
        <w:pStyle w:val="ListParagraph"/>
        <w:numPr>
          <w:ilvl w:val="0"/>
          <w:numId w:val="66"/>
        </w:numPr>
        <w:spacing w:line="360" w:lineRule="auto"/>
        <w:ind w:left="0" w:hanging="11"/>
        <w:jc w:val="both"/>
        <w:rPr>
          <w:rFonts w:ascii="GHEA Grapalat" w:hAnsi="GHEA Grapalat"/>
          <w:b/>
          <w:bCs/>
          <w:lang w:eastAsia="hy-AM"/>
        </w:rPr>
      </w:pPr>
      <w:r>
        <w:rPr>
          <w:rFonts w:ascii="GHEA Grapalat" w:hAnsi="GHEA Grapalat"/>
          <w:b/>
          <w:bCs/>
          <w:lang w:eastAsia="hy-AM"/>
        </w:rPr>
        <w:t>մ</w:t>
      </w:r>
      <w:r w:rsidR="0083425D" w:rsidRPr="00BD3E15">
        <w:rPr>
          <w:rFonts w:ascii="GHEA Grapalat" w:hAnsi="GHEA Grapalat"/>
          <w:b/>
          <w:bCs/>
          <w:lang w:eastAsia="hy-AM"/>
        </w:rPr>
        <w:t>իկրոկլիմա</w:t>
      </w:r>
      <w:r>
        <w:rPr>
          <w:rFonts w:ascii="GHEA Grapalat" w:hAnsi="GHEA Grapalat"/>
          <w:lang w:eastAsia="hy-AM"/>
        </w:rPr>
        <w:t>՝</w:t>
      </w:r>
      <w:r w:rsidR="0083425D" w:rsidRPr="00BD3E15">
        <w:rPr>
          <w:rFonts w:ascii="GHEA Grapalat" w:hAnsi="GHEA Grapalat"/>
          <w:lang w:eastAsia="hy-AM"/>
        </w:rPr>
        <w:t xml:space="preserve"> տարածքների ներքին միջավայրի պարամետրերի ամբողջություն (ջերմաստիճան, խոնավություն, օդի շարժման արագություն), որն ապահովում է անձնակազմի աշխատանքի հարմարավետ պայմանները և սարքավորումների պահպանումը</w:t>
      </w:r>
      <w:r>
        <w:rPr>
          <w:rFonts w:ascii="GHEA Grapalat" w:hAnsi="GHEA Grapalat"/>
          <w:lang w:eastAsia="hy-AM"/>
        </w:rPr>
        <w:t>,</w:t>
      </w:r>
    </w:p>
    <w:p w14:paraId="63C9F471" w14:textId="6176CEA9" w:rsidR="0083425D" w:rsidRPr="00BD3E15" w:rsidRDefault="00D83A7D" w:rsidP="00BD3E15">
      <w:pPr>
        <w:pStyle w:val="ListParagraph"/>
        <w:numPr>
          <w:ilvl w:val="0"/>
          <w:numId w:val="66"/>
        </w:numPr>
        <w:spacing w:line="360" w:lineRule="auto"/>
        <w:ind w:left="0" w:hanging="11"/>
        <w:jc w:val="both"/>
        <w:rPr>
          <w:rFonts w:ascii="GHEA Grapalat" w:hAnsi="GHEA Grapalat"/>
          <w:b/>
          <w:bCs/>
          <w:lang w:eastAsia="hy-AM"/>
        </w:rPr>
      </w:pPr>
      <w:bookmarkStart w:id="19" w:name="RANGE!B24"/>
      <w:r>
        <w:rPr>
          <w:rFonts w:ascii="GHEA Grapalat" w:hAnsi="GHEA Grapalat"/>
          <w:b/>
          <w:bCs/>
          <w:lang w:eastAsia="hy-AM"/>
        </w:rPr>
        <w:t>մ</w:t>
      </w:r>
      <w:r w:rsidR="0083425D" w:rsidRPr="00BD3E15">
        <w:rPr>
          <w:rFonts w:ascii="GHEA Grapalat" w:hAnsi="GHEA Grapalat"/>
          <w:b/>
          <w:bCs/>
          <w:lang w:eastAsia="hy-AM"/>
        </w:rPr>
        <w:t>ոդուլներ</w:t>
      </w:r>
      <w:r>
        <w:rPr>
          <w:rFonts w:ascii="GHEA Grapalat" w:hAnsi="GHEA Grapalat"/>
          <w:b/>
          <w:bCs/>
          <w:lang w:eastAsia="hy-AM"/>
        </w:rPr>
        <w:t>՝</w:t>
      </w:r>
      <w:r w:rsidR="0083425D" w:rsidRPr="00BD3E15">
        <w:rPr>
          <w:rFonts w:ascii="GHEA Grapalat" w:hAnsi="GHEA Grapalat"/>
          <w:lang w:eastAsia="hy-AM"/>
        </w:rPr>
        <w:t xml:space="preserve"> միավորված և փոխարինելի հատվածներ, որոնք օգտագործվում են լաբորատոր շենքերի նախագծման և կառուցման ժամանակ: Դրանք բաղադրիչների ստանդարտացված հավաքածուներ են, որոնք ներառում են կահույք, ինժեներական ցանցերի և սարքավորումներ, որոնք կարող են համակցվել լաբորատորիաների տարբեր տեսակներ ստեղծելու համար</w:t>
      </w:r>
      <w:bookmarkEnd w:id="19"/>
      <w:r>
        <w:rPr>
          <w:rFonts w:ascii="GHEA Grapalat" w:hAnsi="GHEA Grapalat"/>
          <w:lang w:eastAsia="hy-AM"/>
        </w:rPr>
        <w:t>,</w:t>
      </w:r>
    </w:p>
    <w:p w14:paraId="55B386F7" w14:textId="7B7CCB7C" w:rsidR="0083425D" w:rsidRPr="00BD3E15" w:rsidRDefault="00D83A7D" w:rsidP="00BD3E15">
      <w:pPr>
        <w:pStyle w:val="ListParagraph"/>
        <w:numPr>
          <w:ilvl w:val="0"/>
          <w:numId w:val="66"/>
        </w:numPr>
        <w:spacing w:line="360" w:lineRule="auto"/>
        <w:ind w:left="0" w:hanging="11"/>
        <w:jc w:val="both"/>
        <w:rPr>
          <w:rFonts w:ascii="GHEA Grapalat" w:hAnsi="GHEA Grapalat"/>
          <w:b/>
          <w:bCs/>
          <w:lang w:eastAsia="hy-AM"/>
        </w:rPr>
      </w:pPr>
      <w:r>
        <w:rPr>
          <w:rFonts w:ascii="GHEA Grapalat" w:hAnsi="GHEA Grapalat"/>
          <w:b/>
          <w:bCs/>
          <w:lang w:eastAsia="hy-AM"/>
        </w:rPr>
        <w:t>ն</w:t>
      </w:r>
      <w:r w:rsidR="0083425D" w:rsidRPr="00BD3E15">
        <w:rPr>
          <w:rFonts w:ascii="GHEA Grapalat" w:hAnsi="GHEA Grapalat"/>
          <w:b/>
          <w:bCs/>
          <w:lang w:eastAsia="hy-AM"/>
        </w:rPr>
        <w:t>ախագծման առաջադրանք</w:t>
      </w:r>
      <w:r>
        <w:rPr>
          <w:rFonts w:ascii="GHEA Grapalat" w:hAnsi="GHEA Grapalat"/>
          <w:lang w:eastAsia="hy-AM"/>
        </w:rPr>
        <w:t>՝</w:t>
      </w:r>
      <w:r w:rsidR="0083425D" w:rsidRPr="00BD3E15">
        <w:rPr>
          <w:rFonts w:ascii="GHEA Grapalat" w:hAnsi="GHEA Grapalat"/>
          <w:lang w:eastAsia="hy-AM"/>
        </w:rPr>
        <w:t xml:space="preserve"> փաստաթուղթ, որը ներկայացվում է պատվիրատուի կողմից նախագծողին, որը պարունակում է լաբորատոր օբյեկտի նախագծման պարտադիր պահանջները, ներառյալ կենսանվտանգության մակարդակը և սարքավորումների ցանկը</w:t>
      </w:r>
      <w:r>
        <w:rPr>
          <w:rFonts w:ascii="GHEA Grapalat" w:hAnsi="GHEA Grapalat"/>
          <w:lang w:eastAsia="hy-AM"/>
        </w:rPr>
        <w:t>,</w:t>
      </w:r>
    </w:p>
    <w:p w14:paraId="634D8B7E" w14:textId="6872B865" w:rsidR="0083425D" w:rsidRPr="00BD3E15" w:rsidRDefault="00D83A7D" w:rsidP="00BD3E15">
      <w:pPr>
        <w:pStyle w:val="ListParagraph"/>
        <w:numPr>
          <w:ilvl w:val="0"/>
          <w:numId w:val="66"/>
        </w:numPr>
        <w:spacing w:line="360" w:lineRule="auto"/>
        <w:ind w:left="0" w:hanging="11"/>
        <w:jc w:val="both"/>
        <w:rPr>
          <w:rFonts w:ascii="GHEA Grapalat" w:hAnsi="GHEA Grapalat"/>
          <w:b/>
          <w:bCs/>
          <w:lang w:eastAsia="hy-AM"/>
        </w:rPr>
      </w:pPr>
      <w:r>
        <w:rPr>
          <w:rFonts w:ascii="GHEA Grapalat" w:hAnsi="GHEA Grapalat"/>
          <w:b/>
          <w:bCs/>
          <w:lang w:eastAsia="hy-AM"/>
        </w:rPr>
        <w:t>շ</w:t>
      </w:r>
      <w:r w:rsidR="0083425D" w:rsidRPr="00BD3E15">
        <w:rPr>
          <w:rFonts w:ascii="GHEA Grapalat" w:hAnsi="GHEA Grapalat"/>
          <w:b/>
          <w:bCs/>
          <w:lang w:eastAsia="hy-AM"/>
        </w:rPr>
        <w:t xml:space="preserve">ենքի ավտոմատացման համակարգ </w:t>
      </w:r>
      <w:r w:rsidRPr="00D83A7D">
        <w:rPr>
          <w:rFonts w:ascii="GHEA Grapalat" w:hAnsi="GHEA Grapalat"/>
          <w:b/>
          <w:bCs/>
          <w:lang w:eastAsia="hy-AM"/>
        </w:rPr>
        <w:t>(</w:t>
      </w:r>
      <w:r w:rsidR="0083425D" w:rsidRPr="00BD3E15">
        <w:rPr>
          <w:rFonts w:ascii="GHEA Grapalat" w:hAnsi="GHEA Grapalat"/>
          <w:b/>
          <w:bCs/>
          <w:lang w:eastAsia="hy-AM"/>
        </w:rPr>
        <w:t>ՇԱՀ</w:t>
      </w:r>
      <w:r w:rsidRPr="00D83A7D">
        <w:rPr>
          <w:rFonts w:ascii="GHEA Grapalat" w:hAnsi="GHEA Grapalat"/>
          <w:b/>
          <w:bCs/>
          <w:lang w:eastAsia="hy-AM"/>
        </w:rPr>
        <w:t>)</w:t>
      </w:r>
      <w:r>
        <w:rPr>
          <w:rFonts w:ascii="GHEA Grapalat" w:hAnsi="GHEA Grapalat"/>
          <w:b/>
          <w:bCs/>
          <w:lang w:eastAsia="hy-AM"/>
        </w:rPr>
        <w:t>՝</w:t>
      </w:r>
      <w:r w:rsidR="0083425D" w:rsidRPr="00BD3E15">
        <w:rPr>
          <w:rFonts w:ascii="GHEA Grapalat" w:hAnsi="GHEA Grapalat"/>
          <w:lang w:eastAsia="hy-AM"/>
        </w:rPr>
        <w:t xml:space="preserve"> ապարատային և ծրագրային համալիր, որի միջոցով իրականացվում է շենքի ինժեներական ցանցերի մոնիտորինգ, տվյալների հավաքագրում և կառավարում</w:t>
      </w:r>
      <w:r>
        <w:rPr>
          <w:rFonts w:ascii="Cambria Math" w:hAnsi="Cambria Math"/>
          <w:lang w:eastAsia="hy-AM"/>
        </w:rPr>
        <w:t>,</w:t>
      </w:r>
    </w:p>
    <w:p w14:paraId="30ED51D7" w14:textId="20421D88" w:rsidR="0083425D" w:rsidRPr="00BD3E15" w:rsidRDefault="00D83A7D" w:rsidP="00BD3E15">
      <w:pPr>
        <w:pStyle w:val="ListParagraph"/>
        <w:numPr>
          <w:ilvl w:val="0"/>
          <w:numId w:val="66"/>
        </w:numPr>
        <w:spacing w:line="360" w:lineRule="auto"/>
        <w:ind w:left="0" w:hanging="11"/>
        <w:jc w:val="both"/>
        <w:rPr>
          <w:rFonts w:ascii="GHEA Grapalat" w:hAnsi="GHEA Grapalat"/>
          <w:b/>
          <w:bCs/>
          <w:lang w:eastAsia="hy-AM"/>
        </w:rPr>
      </w:pPr>
      <w:r>
        <w:rPr>
          <w:rFonts w:ascii="GHEA Grapalat" w:hAnsi="GHEA Grapalat"/>
          <w:b/>
          <w:bCs/>
          <w:lang w:eastAsia="hy-AM"/>
        </w:rPr>
        <w:t>շ</w:t>
      </w:r>
      <w:r w:rsidR="0083425D" w:rsidRPr="00BD3E15">
        <w:rPr>
          <w:rFonts w:ascii="GHEA Grapalat" w:hAnsi="GHEA Grapalat"/>
          <w:b/>
          <w:bCs/>
          <w:lang w:eastAsia="hy-AM"/>
        </w:rPr>
        <w:t>լյուզ</w:t>
      </w:r>
      <w:r w:rsidR="0083425D" w:rsidRPr="00BD3E15">
        <w:rPr>
          <w:rFonts w:ascii="GHEA Grapalat" w:hAnsi="GHEA Grapalat"/>
          <w:lang w:eastAsia="hy-AM"/>
        </w:rPr>
        <w:t>՝ հատուկ սարքավորված սենք մաքուր կամ տարբեր ԿԱՄ</w:t>
      </w:r>
      <w:r w:rsidR="006C2270">
        <w:rPr>
          <w:rFonts w:ascii="GHEA Grapalat" w:hAnsi="GHEA Grapalat"/>
          <w:lang w:eastAsia="hy-AM"/>
        </w:rPr>
        <w:t xml:space="preserve"> </w:t>
      </w:r>
      <w:r w:rsidR="006C2270" w:rsidRPr="00CB3CDD">
        <w:rPr>
          <w:rFonts w:ascii="GHEA Grapalat" w:eastAsia="Times New Roman" w:hAnsi="GHEA Grapalat" w:cs="Times New Roman"/>
          <w:bCs/>
          <w:color w:val="000000"/>
          <w:lang w:eastAsia="ru-RU"/>
        </w:rPr>
        <w:t>ունեցող լաբորատորիաներ</w:t>
      </w:r>
      <w:r w:rsidR="0083425D" w:rsidRPr="00BD3E15">
        <w:rPr>
          <w:rFonts w:ascii="GHEA Grapalat" w:hAnsi="GHEA Grapalat"/>
          <w:lang w:eastAsia="hy-AM"/>
        </w:rPr>
        <w:t>ի միջև, որոնք տարբերվում են իրենց պայմաններով (օրինակ՝ ըստ մաքրության, ճնշման կամ կենսանվտանգության մակարդակների), նախատեսված անձնակազմի, սարքավորումների կամ նյութերի վերահսկվող տեղափոխման համար։ Լաբորատորիաների համար շինարարական նորմերի համատեքստում շլյուզը ապահովում է աշխատանքային գոտու մեկուսացումը արտաքին միջավայրից կամ այլ սենքերից՝ կանխելով ախտածին մանրէների, աղտոտումների կամ օդի տարածումը։ Շլյուզը կարող է հագեցված լինել օդափոխության համակարգերով (ճնշման տարբերություն ստեղծելու համար), ախտահանման միջոցներով (օրինակ՝ լվացարաններ, ցնցուղներ, ՈւՄ-ճառագայթում) և հաջորդական բացվող դռներով, որոնք բացառում են երկու կողմից միաժամանակյա մուտքը</w:t>
      </w:r>
      <w:r>
        <w:rPr>
          <w:rFonts w:ascii="GHEA Grapalat" w:hAnsi="GHEA Grapalat"/>
          <w:lang w:eastAsia="hy-AM"/>
        </w:rPr>
        <w:t>,</w:t>
      </w:r>
    </w:p>
    <w:p w14:paraId="39C4B540" w14:textId="2DA6374A" w:rsidR="0083425D" w:rsidRPr="00BD3E15" w:rsidRDefault="00D83A7D" w:rsidP="00BD3E15">
      <w:pPr>
        <w:pStyle w:val="ListParagraph"/>
        <w:numPr>
          <w:ilvl w:val="0"/>
          <w:numId w:val="66"/>
        </w:numPr>
        <w:spacing w:line="360" w:lineRule="auto"/>
        <w:ind w:left="0" w:hanging="11"/>
        <w:jc w:val="both"/>
        <w:rPr>
          <w:rFonts w:ascii="GHEA Grapalat" w:hAnsi="GHEA Grapalat"/>
          <w:b/>
          <w:bCs/>
          <w:lang w:eastAsia="hy-AM"/>
        </w:rPr>
      </w:pPr>
      <w:r>
        <w:rPr>
          <w:rFonts w:ascii="GHEA Grapalat" w:hAnsi="GHEA Grapalat"/>
          <w:b/>
          <w:bCs/>
          <w:lang w:eastAsia="hy-AM"/>
        </w:rPr>
        <w:lastRenderedPageBreak/>
        <w:t>վ</w:t>
      </w:r>
      <w:r w:rsidR="0083425D" w:rsidRPr="00BD3E15">
        <w:rPr>
          <w:rFonts w:ascii="GHEA Grapalat" w:hAnsi="GHEA Grapalat"/>
          <w:b/>
          <w:bCs/>
          <w:lang w:eastAsia="hy-AM"/>
        </w:rPr>
        <w:t>արակիչ գոտի</w:t>
      </w:r>
      <w:r>
        <w:rPr>
          <w:rFonts w:ascii="GHEA Grapalat" w:hAnsi="GHEA Grapalat"/>
          <w:b/>
          <w:bCs/>
          <w:lang w:eastAsia="hy-AM"/>
        </w:rPr>
        <w:t>՝</w:t>
      </w:r>
      <w:r w:rsidR="0083425D" w:rsidRPr="00BD3E15">
        <w:rPr>
          <w:rFonts w:ascii="GHEA Grapalat" w:hAnsi="GHEA Grapalat"/>
          <w:lang w:eastAsia="hy-AM"/>
        </w:rPr>
        <w:t xml:space="preserve"> լաբորատոր տարածք կամ տարածքների խումբ, որտեղ աշխատանքներ են իրականացվում ախտածին կենսաբանական ազդակների (ԱԿԱ) կամ պոտենցիալ վարակված նմուշների հետ</w:t>
      </w:r>
      <w:r>
        <w:rPr>
          <w:rFonts w:ascii="GHEA Grapalat" w:hAnsi="GHEA Grapalat"/>
          <w:lang w:eastAsia="hy-AM"/>
        </w:rPr>
        <w:t>,</w:t>
      </w:r>
    </w:p>
    <w:p w14:paraId="4A6A2786" w14:textId="1DFE5611" w:rsidR="0083425D" w:rsidRPr="00BD3E15" w:rsidRDefault="0083425D" w:rsidP="00BD3E15">
      <w:pPr>
        <w:pStyle w:val="ListParagraph"/>
        <w:numPr>
          <w:ilvl w:val="0"/>
          <w:numId w:val="66"/>
        </w:numPr>
        <w:spacing w:line="360" w:lineRule="auto"/>
        <w:ind w:left="0" w:hanging="11"/>
        <w:jc w:val="both"/>
        <w:rPr>
          <w:rFonts w:ascii="GHEA Grapalat" w:hAnsi="GHEA Grapalat"/>
          <w:b/>
          <w:bCs/>
          <w:lang w:eastAsia="hy-AM"/>
        </w:rPr>
      </w:pPr>
      <w:r w:rsidRPr="00BD3E15">
        <w:rPr>
          <w:rFonts w:ascii="GHEA Grapalat" w:hAnsi="GHEA Grapalat"/>
          <w:b/>
          <w:bCs/>
          <w:lang w:eastAsia="hy-AM"/>
        </w:rPr>
        <w:t>Ք+1 սխեմայով պահուստային համակարգ</w:t>
      </w:r>
      <w:r w:rsidR="00D83A7D">
        <w:rPr>
          <w:rFonts w:ascii="GHEA Grapalat" w:hAnsi="GHEA Grapalat"/>
          <w:b/>
          <w:bCs/>
          <w:lang w:eastAsia="hy-AM"/>
        </w:rPr>
        <w:t>՝</w:t>
      </w:r>
      <w:r w:rsidRPr="00BD3E15">
        <w:rPr>
          <w:rFonts w:ascii="GHEA Grapalat" w:hAnsi="GHEA Grapalat"/>
          <w:lang w:eastAsia="hy-AM"/>
        </w:rPr>
        <w:t xml:space="preserve"> ինժեներական համակարգերի նախագծման սկզբունք, որի դեպքում սարքավորումների աշխատանքային միավորների քանակը (Ք) լիովին ծածկում է օբյեկտի հաշվարկային բեռը, և լրացուցիչ նախատեսվում է մեկ պահուստային միավոր (+1), որը կարող է ստանձնել շարքից դուրս եկած ցանկացած աշխատանքային համակարգի գործառույթը</w:t>
      </w:r>
      <w:r w:rsidR="00D83A7D">
        <w:rPr>
          <w:rFonts w:ascii="GHEA Grapalat" w:hAnsi="GHEA Grapalat"/>
          <w:lang w:eastAsia="hy-AM"/>
        </w:rPr>
        <w:t>,</w:t>
      </w:r>
    </w:p>
    <w:p w14:paraId="3F918959" w14:textId="77777777" w:rsidR="0083425D" w:rsidRPr="00BD3E15" w:rsidRDefault="0083425D" w:rsidP="00BD3E15">
      <w:pPr>
        <w:pStyle w:val="ListParagraph"/>
        <w:numPr>
          <w:ilvl w:val="0"/>
          <w:numId w:val="66"/>
        </w:numPr>
        <w:spacing w:line="360" w:lineRule="auto"/>
        <w:ind w:left="0" w:hanging="11"/>
        <w:jc w:val="both"/>
        <w:rPr>
          <w:rFonts w:ascii="GHEA Grapalat" w:hAnsi="GHEA Grapalat"/>
          <w:b/>
          <w:bCs/>
          <w:lang w:eastAsia="hy-AM"/>
        </w:rPr>
      </w:pPr>
      <w:r w:rsidRPr="00BD3E15">
        <w:rPr>
          <w:rFonts w:ascii="GHEA Grapalat" w:hAnsi="GHEA Grapalat"/>
          <w:b/>
          <w:bCs/>
          <w:lang w:eastAsia="hy-AM"/>
        </w:rPr>
        <w:t>ֆիզիկական անվտանգություն</w:t>
      </w:r>
      <w:r w:rsidRPr="00BD3E15">
        <w:rPr>
          <w:rFonts w:ascii="GHEA Grapalat" w:hAnsi="GHEA Grapalat"/>
          <w:lang w:eastAsia="hy-AM"/>
        </w:rPr>
        <w:t xml:space="preserve">՝ կազմակերպչական, տեխնիկական և ինժեներական միջոցառումների համալիր, որն ուղղված է չարտոնված մուտքը, գողությունը, դիտավորյալ գործողությունները կանխելուն, որոնք կապված են պաթոգեն կենսաբանական ազդակների, նյութերի, սարքավորումների և տեղեկատվության հետ։ </w:t>
      </w:r>
    </w:p>
    <w:p w14:paraId="4C724B76" w14:textId="6B5C955F" w:rsidR="004E20F6" w:rsidRPr="0056658A" w:rsidRDefault="006361A1" w:rsidP="008E6496">
      <w:pPr>
        <w:pStyle w:val="1"/>
      </w:pPr>
      <w:r>
        <w:rPr>
          <w:rStyle w:val="10"/>
        </w:rPr>
        <w:t>Հապավումներ</w:t>
      </w:r>
      <w:r w:rsidR="004E20F6" w:rsidRPr="00BF6FB1">
        <w:rPr>
          <w:rStyle w:val="10"/>
        </w:rPr>
        <w:t>.</w:t>
      </w:r>
    </w:p>
    <w:p w14:paraId="36DDAD04" w14:textId="1A83F946" w:rsidR="00F868F7" w:rsidRDefault="00F868F7" w:rsidP="005A3BDD">
      <w:pPr>
        <w:pStyle w:val="2"/>
        <w:numPr>
          <w:ilvl w:val="0"/>
          <w:numId w:val="10"/>
        </w:numPr>
      </w:pPr>
      <w:r>
        <w:t>ԱԿԱ - Ախտածին Կենսաբանական Ազդակներ</w:t>
      </w:r>
      <w:r w:rsidR="009F2642">
        <w:t>,</w:t>
      </w:r>
    </w:p>
    <w:p w14:paraId="71433CDB" w14:textId="53FEC453" w:rsidR="00F868F7" w:rsidRDefault="00F868F7" w:rsidP="005A3BDD">
      <w:pPr>
        <w:pStyle w:val="2"/>
        <w:numPr>
          <w:ilvl w:val="0"/>
          <w:numId w:val="10"/>
        </w:numPr>
      </w:pPr>
      <w:r>
        <w:t xml:space="preserve">ԱՊՄ </w:t>
      </w:r>
      <w:r w:rsidR="001F030B">
        <w:t>-</w:t>
      </w:r>
      <w:r>
        <w:t xml:space="preserve"> Անհատական Պաշտպանության Միջոցներ</w:t>
      </w:r>
      <w:r w:rsidR="009F2642">
        <w:t>,</w:t>
      </w:r>
    </w:p>
    <w:p w14:paraId="3B82858F" w14:textId="6FBE9272" w:rsidR="00F868F7" w:rsidRDefault="00F868F7" w:rsidP="005A3BDD">
      <w:pPr>
        <w:pStyle w:val="2"/>
        <w:numPr>
          <w:ilvl w:val="0"/>
          <w:numId w:val="10"/>
        </w:numPr>
      </w:pPr>
      <w:r>
        <w:t>ԱՍԱ – Անխափան Սնուցման Աղբյուր (UPS)</w:t>
      </w:r>
      <w:r w:rsidR="009F2642">
        <w:t>,</w:t>
      </w:r>
    </w:p>
    <w:p w14:paraId="194A9D49" w14:textId="7D0507A3" w:rsidR="00F868F7" w:rsidRDefault="00F868F7" w:rsidP="005A3BDD">
      <w:pPr>
        <w:pStyle w:val="2"/>
        <w:numPr>
          <w:ilvl w:val="0"/>
          <w:numId w:val="10"/>
        </w:numPr>
      </w:pPr>
      <w:r>
        <w:t xml:space="preserve">ԱՀԿ </w:t>
      </w:r>
      <w:r w:rsidR="001F030B">
        <w:t>-</w:t>
      </w:r>
      <w:r>
        <w:t xml:space="preserve"> Առողջապահության Համաշխարհային Կազմակերպություն</w:t>
      </w:r>
      <w:r w:rsidR="009F2642">
        <w:t>,</w:t>
      </w:r>
    </w:p>
    <w:p w14:paraId="2C508A85" w14:textId="1C1288DD" w:rsidR="00C2381D" w:rsidRDefault="00F868F7" w:rsidP="00C2381D">
      <w:pPr>
        <w:pStyle w:val="2"/>
        <w:numPr>
          <w:ilvl w:val="0"/>
          <w:numId w:val="10"/>
        </w:numPr>
      </w:pPr>
      <w:r w:rsidRPr="00850823">
        <w:t xml:space="preserve">ԲԹ - </w:t>
      </w:r>
      <w:r w:rsidR="001F030B" w:rsidRPr="00850823">
        <w:t xml:space="preserve">Բժշկական Թափոններ </w:t>
      </w:r>
      <w:r w:rsidRPr="00850823">
        <w:t>(MPW)</w:t>
      </w:r>
      <w:r w:rsidR="009F2642">
        <w:t>,</w:t>
      </w:r>
    </w:p>
    <w:p w14:paraId="0D6A76EB" w14:textId="7C8134B4" w:rsidR="00F868F7" w:rsidRDefault="00F868F7" w:rsidP="005A3BDD">
      <w:pPr>
        <w:pStyle w:val="2"/>
        <w:numPr>
          <w:ilvl w:val="0"/>
          <w:numId w:val="10"/>
        </w:numPr>
      </w:pPr>
      <w:r>
        <w:t xml:space="preserve">ԿԱՄ - </w:t>
      </w:r>
      <w:r w:rsidR="00AC333F">
        <w:t>Լ</w:t>
      </w:r>
      <w:r>
        <w:t>աբորատորիայի Կենսանվտանգության Մակարդակ (</w:t>
      </w:r>
      <w:r w:rsidR="00D40DDD">
        <w:t>BSL</w:t>
      </w:r>
      <w:r>
        <w:t>)</w:t>
      </w:r>
      <w:r w:rsidR="009F2642">
        <w:t>,</w:t>
      </w:r>
    </w:p>
    <w:p w14:paraId="4860D3B6" w14:textId="03CFC7CB" w:rsidR="00F868F7" w:rsidRDefault="00F868F7" w:rsidP="005A3BDD">
      <w:pPr>
        <w:pStyle w:val="2"/>
        <w:numPr>
          <w:ilvl w:val="0"/>
          <w:numId w:val="10"/>
        </w:numPr>
      </w:pPr>
      <w:r>
        <w:t>ԿԱՊ — Կենսաբանական Անվտանգության Պահարան (</w:t>
      </w:r>
      <w:r w:rsidR="00D40DDD" w:rsidRPr="00850823">
        <w:rPr>
          <w:rFonts w:cs="Sylfaen"/>
        </w:rPr>
        <w:t>BSC</w:t>
      </w:r>
      <w:r>
        <w:t>)</w:t>
      </w:r>
      <w:r w:rsidR="009F2642">
        <w:t>,</w:t>
      </w:r>
    </w:p>
    <w:p w14:paraId="53A403A8" w14:textId="55306786" w:rsidR="000037B9" w:rsidRDefault="000037B9" w:rsidP="005A3BDD">
      <w:pPr>
        <w:pStyle w:val="2"/>
        <w:numPr>
          <w:ilvl w:val="0"/>
          <w:numId w:val="10"/>
        </w:numPr>
      </w:pPr>
      <w:r w:rsidRPr="00331AC3">
        <w:t xml:space="preserve">ՀԵՊԱ </w:t>
      </w:r>
      <w:r w:rsidR="00637582" w:rsidRPr="00331AC3">
        <w:t xml:space="preserve">բարձր արդյունավետության զտիչ </w:t>
      </w:r>
      <w:r w:rsidRPr="00331AC3">
        <w:t>(</w:t>
      </w:r>
      <w:r w:rsidR="001F030B">
        <w:t>HEPA</w:t>
      </w:r>
      <w:r w:rsidRPr="00331AC3">
        <w:t>)</w:t>
      </w:r>
      <w:r w:rsidR="009F2642">
        <w:t>,</w:t>
      </w:r>
    </w:p>
    <w:p w14:paraId="4134F1FA" w14:textId="4B9592EA" w:rsidR="00B91936" w:rsidRPr="00B91936" w:rsidRDefault="00B91936" w:rsidP="00B91936">
      <w:pPr>
        <w:pStyle w:val="2"/>
        <w:numPr>
          <w:ilvl w:val="0"/>
          <w:numId w:val="10"/>
        </w:numPr>
      </w:pPr>
      <w:r w:rsidRPr="00B91936">
        <w:t>(ՇԱՀ)</w:t>
      </w:r>
      <w:r>
        <w:t xml:space="preserve"> </w:t>
      </w:r>
      <w:r w:rsidR="00C5259B" w:rsidRPr="00B91936">
        <w:t xml:space="preserve">Շենքի Ավտոմատացման Համակարգ </w:t>
      </w:r>
      <w:r w:rsidR="00C5259B">
        <w:t>(</w:t>
      </w:r>
      <w:r w:rsidR="00C5259B" w:rsidRPr="0056658A">
        <w:t>BMS</w:t>
      </w:r>
      <w:r w:rsidR="00C5259B">
        <w:t>)</w:t>
      </w:r>
    </w:p>
    <w:p w14:paraId="7348C693" w14:textId="77777777" w:rsidR="00B91936" w:rsidRDefault="00B91936" w:rsidP="00483A7F">
      <w:pPr>
        <w:pStyle w:val="2"/>
        <w:numPr>
          <w:ilvl w:val="0"/>
          <w:numId w:val="0"/>
        </w:numPr>
        <w:ind w:left="993" w:hanging="633"/>
      </w:pPr>
    </w:p>
    <w:p w14:paraId="720F1D3D" w14:textId="3D006309" w:rsidR="00F868F7" w:rsidRDefault="00F868F7" w:rsidP="005A3BDD">
      <w:pPr>
        <w:pStyle w:val="2"/>
        <w:numPr>
          <w:ilvl w:val="0"/>
          <w:numId w:val="10"/>
        </w:numPr>
      </w:pPr>
      <w:r>
        <w:t xml:space="preserve">ՊՑՌ - Պոլիմերազային </w:t>
      </w:r>
      <w:r w:rsidR="001F030B">
        <w:t xml:space="preserve">Շղթայական Ռեակցիայի </w:t>
      </w:r>
      <w:r>
        <w:t>(PCR)</w:t>
      </w:r>
      <w:r w:rsidR="009F2642">
        <w:t>,</w:t>
      </w:r>
    </w:p>
    <w:p w14:paraId="3787F162" w14:textId="155B8F6B" w:rsidR="006174B5" w:rsidRDefault="00F868F7" w:rsidP="005A3BDD">
      <w:pPr>
        <w:pStyle w:val="2"/>
        <w:numPr>
          <w:ilvl w:val="0"/>
          <w:numId w:val="10"/>
        </w:numPr>
      </w:pPr>
      <w:r>
        <w:t xml:space="preserve">ՇԱՀ - Շենքի </w:t>
      </w:r>
      <w:r w:rsidR="001F030B">
        <w:t xml:space="preserve">Ավտոմատացման Համակարգ </w:t>
      </w:r>
      <w:r>
        <w:t>(</w:t>
      </w:r>
      <w:r w:rsidR="00D40DDD">
        <w:t>BAS</w:t>
      </w:r>
      <w:r>
        <w:t>)</w:t>
      </w:r>
      <w:r w:rsidR="009F2642">
        <w:t>,</w:t>
      </w:r>
    </w:p>
    <w:p w14:paraId="48E1935D" w14:textId="5A30BB08" w:rsidR="00F868F7" w:rsidRDefault="006174B5" w:rsidP="005A3BDD">
      <w:pPr>
        <w:pStyle w:val="2"/>
        <w:numPr>
          <w:ilvl w:val="0"/>
          <w:numId w:val="10"/>
        </w:numPr>
      </w:pPr>
      <w:r>
        <w:t>Ք+1 - պահուստային համակարգ</w:t>
      </w:r>
      <w:r w:rsidR="00B2090E">
        <w:t xml:space="preserve"> (Քանակ+1)</w:t>
      </w:r>
      <w:r w:rsidR="009F2642">
        <w:t>։</w:t>
      </w:r>
    </w:p>
    <w:p w14:paraId="69E963BF" w14:textId="32FC6688" w:rsidR="004E20F6" w:rsidRPr="0056658A" w:rsidRDefault="004E20F6" w:rsidP="00DF7230">
      <w:pPr>
        <w:pStyle w:val="1"/>
      </w:pPr>
      <w:r w:rsidRPr="00BF6FB1">
        <w:rPr>
          <w:rStyle w:val="10"/>
        </w:rPr>
        <w:lastRenderedPageBreak/>
        <w:t>Տերմինները, որոնք ներառված չեն այս բաժնում, բայց օգտագործվում են սույն շինարարական նորմերի տեքստում, ունեն ՀՀ օրենսդրությամբ և շինարարության և լաբորատոր գործունեության ընդհանուր ընդունված պրակտիկայում ընդունված նշանակություններ: Անհրաժեշտության դեպքում դրանց մեկնաբանությունը կարող է ճշգրտվել նախագծային փաստաթղթերում։</w:t>
      </w:r>
    </w:p>
    <w:p w14:paraId="147E9A90" w14:textId="77777777" w:rsidR="00091F5D" w:rsidRPr="000A5414" w:rsidRDefault="004E20F6" w:rsidP="000A5414">
      <w:pPr>
        <w:pStyle w:val="Heading1"/>
      </w:pPr>
      <w:r w:rsidRPr="000A5414">
        <w:t>ԸՆԴՀԱՆՈՒՐ ԴՐՈՒՅԹՆԵՐ</w:t>
      </w:r>
    </w:p>
    <w:p w14:paraId="4EF57581" w14:textId="1DD530A2" w:rsidR="00091F5D" w:rsidRDefault="004E20F6" w:rsidP="002865C5">
      <w:pPr>
        <w:pStyle w:val="1"/>
        <w:rPr>
          <w:rStyle w:val="10"/>
        </w:rPr>
      </w:pPr>
      <w:r w:rsidRPr="003F3AA1">
        <w:rPr>
          <w:rStyle w:val="10"/>
        </w:rPr>
        <w:t xml:space="preserve">Սույն շինարարական նորմերը սահմանում են </w:t>
      </w:r>
      <w:r w:rsidR="008A1C2B" w:rsidRPr="003F3AA1">
        <w:rPr>
          <w:rStyle w:val="10"/>
        </w:rPr>
        <w:t xml:space="preserve">սույն նորմերի 2-րդ կետում նշված </w:t>
      </w:r>
      <w:r w:rsidRPr="003F3AA1">
        <w:rPr>
          <w:rStyle w:val="10"/>
        </w:rPr>
        <w:t>լաբորատոր-ախտորոշիչ նշանակության շենքերի և տարածքների նախագծման</w:t>
      </w:r>
      <w:r w:rsidR="008A1C2B">
        <w:rPr>
          <w:rStyle w:val="10"/>
        </w:rPr>
        <w:t xml:space="preserve"> և</w:t>
      </w:r>
      <w:r w:rsidRPr="003F3AA1">
        <w:rPr>
          <w:rStyle w:val="10"/>
        </w:rPr>
        <w:t xml:space="preserve"> կառուցման ընդհանուր պահանջները: Սույն նորմերի նպատակն է ապահովել անձնակազմի, բնակչության և շրջակա միջավայրի անվտանգությունը, ինչպես նաև պայմաններ ստեղծել լաբորատորիաների արդյունավետ աշխատանքի համար:</w:t>
      </w:r>
    </w:p>
    <w:p w14:paraId="60D4B371" w14:textId="1AFA0804" w:rsidR="00091F5D" w:rsidRDefault="004E20F6" w:rsidP="002865C5">
      <w:pPr>
        <w:pStyle w:val="1"/>
      </w:pPr>
      <w:r w:rsidRPr="0056658A">
        <w:t xml:space="preserve">Համաձայն ռիսկայնության աստիճանի դասակարգման՝ ՀՀ կառավարության 2015 թվականի մարտի 19-ի N 596-Ն որոշման՝ </w:t>
      </w:r>
      <w:r w:rsidR="00AC333F">
        <w:t>ԿԱՄ</w:t>
      </w:r>
      <w:r w:rsidRPr="0056658A">
        <w:t xml:space="preserve">-1 և </w:t>
      </w:r>
      <w:r w:rsidR="00AC333F">
        <w:t>ԿԱՄ</w:t>
      </w:r>
      <w:r w:rsidRPr="0056658A">
        <w:t xml:space="preserve">-2 </w:t>
      </w:r>
      <w:r w:rsidR="002541C4" w:rsidRPr="00CB3CDD">
        <w:rPr>
          <w:rFonts w:eastAsia="Times New Roman" w:cs="Times New Roman"/>
          <w:bCs/>
          <w:color w:val="000000"/>
          <w:lang w:eastAsia="ru-RU"/>
        </w:rPr>
        <w:t>ունեցող լաբորատորիաներ</w:t>
      </w:r>
      <w:r w:rsidRPr="0056658A">
        <w:t>ը</w:t>
      </w:r>
      <w:r w:rsidR="00B11FD8">
        <w:t>որպես</w:t>
      </w:r>
      <w:r w:rsidR="00B11FD8" w:rsidRPr="00483A7F">
        <w:t xml:space="preserve"> </w:t>
      </w:r>
      <w:r w:rsidR="0012019C" w:rsidRPr="0012019C">
        <w:t xml:space="preserve">հիվանդանոցների բաժանմունքները, </w:t>
      </w:r>
      <w:r w:rsidRPr="0056658A">
        <w:t xml:space="preserve"> դասվում են շինարարության բարձր վտանգավորության IV </w:t>
      </w:r>
      <w:r w:rsidR="00C42D7B" w:rsidRPr="00C42D7B">
        <w:t>կատեգորիայի</w:t>
      </w:r>
      <w:r w:rsidRPr="0056658A">
        <w:t xml:space="preserve"> օբյեկտների, , իսկ </w:t>
      </w:r>
      <w:r w:rsidR="00AC333F">
        <w:t>ԿԱՄ</w:t>
      </w:r>
      <w:r w:rsidRPr="0056658A">
        <w:t xml:space="preserve">-3 և </w:t>
      </w:r>
      <w:r w:rsidR="00AC333F">
        <w:t>ԿԱՄ</w:t>
      </w:r>
      <w:r w:rsidRPr="0056658A">
        <w:t xml:space="preserve">-4 </w:t>
      </w:r>
      <w:r w:rsidR="002541C4" w:rsidRPr="00CB3CDD">
        <w:rPr>
          <w:rFonts w:eastAsia="Times New Roman" w:cs="Times New Roman"/>
          <w:bCs/>
          <w:color w:val="000000"/>
          <w:lang w:eastAsia="ru-RU"/>
        </w:rPr>
        <w:t>ունեցող լաբորատորիաներ</w:t>
      </w:r>
      <w:r w:rsidR="002541C4">
        <w:rPr>
          <w:rFonts w:eastAsia="Times New Roman" w:cs="Times New Roman"/>
          <w:bCs/>
          <w:color w:val="000000"/>
          <w:lang w:eastAsia="ru-RU"/>
        </w:rPr>
        <w:t>ը</w:t>
      </w:r>
      <w:r w:rsidR="002541C4" w:rsidRPr="0056658A">
        <w:t xml:space="preserve"> </w:t>
      </w:r>
      <w:r w:rsidR="00261384">
        <w:t xml:space="preserve">որպես </w:t>
      </w:r>
      <w:r w:rsidR="00261384" w:rsidRPr="00261384">
        <w:t xml:space="preserve">հատկապես վտանգավոր և տեխնիկապես բարդ </w:t>
      </w:r>
      <w:r w:rsidRPr="0056658A">
        <w:t xml:space="preserve">օբյեկտներ դասվում են շինարարության առավելագույն ռիսկայնության V </w:t>
      </w:r>
      <w:r w:rsidR="00C42D7B" w:rsidRPr="00C42D7B">
        <w:t>կատեգորիայի</w:t>
      </w:r>
      <w:r w:rsidRPr="0056658A">
        <w:t xml:space="preserve"> օբյեկտների շարքին:</w:t>
      </w:r>
    </w:p>
    <w:p w14:paraId="467792AF" w14:textId="1207FEAC" w:rsidR="005A7145" w:rsidRPr="0056658A" w:rsidRDefault="005A7145" w:rsidP="005A7145">
      <w:pPr>
        <w:pStyle w:val="1"/>
      </w:pPr>
      <w:r w:rsidRPr="0056658A">
        <w:t xml:space="preserve">Այն լաբորատորիաների նախագծման համար, որոնց վրա տարածվում են սույն շինարարական նորմերի գործողությունները, պատվիրատուն տրամադրում է նախագծման առաջադրանք, որը պարունակում է </w:t>
      </w:r>
      <w:r w:rsidR="00BD326B" w:rsidRPr="0056658A">
        <w:t>նախագծման պահանջները</w:t>
      </w:r>
      <w:r w:rsidR="00BD326B" w:rsidRPr="00BD326B">
        <w:t xml:space="preserve"> </w:t>
      </w:r>
      <w:r w:rsidR="00BD326B" w:rsidRPr="0056658A">
        <w:t>որոշո</w:t>
      </w:r>
      <w:r w:rsidR="00BD326B">
        <w:t xml:space="preserve">ղ </w:t>
      </w:r>
      <w:r w:rsidRPr="0056658A">
        <w:t xml:space="preserve">հետևյալ տվյալների պարտադիր </w:t>
      </w:r>
      <w:r w:rsidR="0036293A" w:rsidRPr="0056658A">
        <w:t>ցանկը</w:t>
      </w:r>
      <w:r w:rsidR="0036293A">
        <w:rPr>
          <w:rFonts w:ascii="MS Mincho" w:eastAsia="MS Mincho" w:hAnsi="MS Mincho" w:cs="MS Mincho"/>
        </w:rPr>
        <w:t>․</w:t>
      </w:r>
    </w:p>
    <w:p w14:paraId="74432D4C" w14:textId="43F81AE0" w:rsidR="005A7145" w:rsidRPr="0056658A" w:rsidRDefault="000B35AC" w:rsidP="005A3BDD">
      <w:pPr>
        <w:pStyle w:val="2"/>
        <w:numPr>
          <w:ilvl w:val="0"/>
          <w:numId w:val="11"/>
        </w:numPr>
      </w:pPr>
      <w:r w:rsidRPr="000B35AC">
        <w:t>1)</w:t>
      </w:r>
      <w:r w:rsidRPr="000B35AC">
        <w:tab/>
        <w:t>լաբորատորիայի գործունեության տեսակները</w:t>
      </w:r>
      <w:r w:rsidR="0036293A">
        <w:t>,</w:t>
      </w:r>
    </w:p>
    <w:p w14:paraId="502DA1C3" w14:textId="30C3AE52" w:rsidR="005A7145" w:rsidRPr="0056658A" w:rsidRDefault="0036293A" w:rsidP="005A3BDD">
      <w:pPr>
        <w:pStyle w:val="2"/>
        <w:numPr>
          <w:ilvl w:val="0"/>
          <w:numId w:val="11"/>
        </w:numPr>
      </w:pPr>
      <w:r w:rsidRPr="0056658A">
        <w:t xml:space="preserve">լաբորատորիայի </w:t>
      </w:r>
      <w:r w:rsidR="00DD6867">
        <w:t>ԿԱՄ</w:t>
      </w:r>
      <w:r w:rsidR="0040220E">
        <w:t>-ը,</w:t>
      </w:r>
    </w:p>
    <w:p w14:paraId="01A39813" w14:textId="23F1AD5A" w:rsidR="005A7145" w:rsidRPr="0056658A" w:rsidRDefault="0036293A" w:rsidP="005A3BDD">
      <w:pPr>
        <w:pStyle w:val="2"/>
        <w:numPr>
          <w:ilvl w:val="0"/>
          <w:numId w:val="11"/>
        </w:numPr>
      </w:pPr>
      <w:r w:rsidRPr="0056658A">
        <w:t>սարքավորումների ցանկը՝ նշելով պահանջվող բնութագրերը</w:t>
      </w:r>
      <w:r w:rsidR="0040220E">
        <w:t>,</w:t>
      </w:r>
    </w:p>
    <w:p w14:paraId="7C0DC965" w14:textId="7E67BB2A" w:rsidR="005A7145" w:rsidRPr="0056658A" w:rsidRDefault="0061232F" w:rsidP="005A3BDD">
      <w:pPr>
        <w:pStyle w:val="2"/>
        <w:numPr>
          <w:ilvl w:val="0"/>
          <w:numId w:val="11"/>
        </w:numPr>
      </w:pPr>
      <w:r w:rsidRPr="0061232F">
        <w:t>ա</w:t>
      </w:r>
      <w:r>
        <w:t>շխատակիցների</w:t>
      </w:r>
      <w:r w:rsidR="00AC497B">
        <w:t xml:space="preserve"> քանակը </w:t>
      </w:r>
      <w:r>
        <w:t>ըստ գործունեության տեսակի</w:t>
      </w:r>
      <w:r w:rsidR="0040220E">
        <w:t>,</w:t>
      </w:r>
    </w:p>
    <w:p w14:paraId="3BED6334" w14:textId="77777777" w:rsidR="006876DE" w:rsidRDefault="00337EBC" w:rsidP="006876DE">
      <w:pPr>
        <w:pStyle w:val="2"/>
        <w:numPr>
          <w:ilvl w:val="0"/>
          <w:numId w:val="11"/>
        </w:numPr>
      </w:pPr>
      <w:r>
        <w:lastRenderedPageBreak/>
        <w:t>իրականացվելիք հետազոտությունների կամ նախատեսվող հետազոտությունների  հոսքայնությունը</w:t>
      </w:r>
      <w:r w:rsidR="006876DE">
        <w:t xml:space="preserve"> որը պարունակում է.</w:t>
      </w:r>
    </w:p>
    <w:p w14:paraId="1D03A4A6" w14:textId="77777777" w:rsidR="006876DE" w:rsidRDefault="006876DE" w:rsidP="006876DE">
      <w:pPr>
        <w:pStyle w:val="2"/>
        <w:numPr>
          <w:ilvl w:val="0"/>
          <w:numId w:val="11"/>
        </w:numPr>
      </w:pPr>
      <w:r>
        <w:t>ա. տեխնոլոգիական գործընթացի փուլերի հաջորդականությունը՝ նշելով դրանց անվանումները,</w:t>
      </w:r>
    </w:p>
    <w:p w14:paraId="2FD042AE" w14:textId="77777777" w:rsidR="006876DE" w:rsidRDefault="006876DE" w:rsidP="006876DE">
      <w:pPr>
        <w:pStyle w:val="2"/>
        <w:numPr>
          <w:ilvl w:val="0"/>
          <w:numId w:val="11"/>
        </w:numPr>
      </w:pPr>
      <w:r>
        <w:t>բ. սարքավորումների ցանկը,</w:t>
      </w:r>
    </w:p>
    <w:p w14:paraId="639AE6E6" w14:textId="77777777" w:rsidR="006876DE" w:rsidRDefault="006876DE" w:rsidP="006876DE">
      <w:pPr>
        <w:pStyle w:val="2"/>
        <w:numPr>
          <w:ilvl w:val="0"/>
          <w:numId w:val="11"/>
        </w:numPr>
      </w:pPr>
      <w:r>
        <w:t>գ. գործընթացի փուլերի տեղադրման պահանջները, ներառյալ առանձին տարածքների հատկացման անհրաժեշտությունը և մեկ տարածքում փուլերի համատեղման թույլատրելիությունը,</w:t>
      </w:r>
    </w:p>
    <w:p w14:paraId="4898EFA7" w14:textId="77777777" w:rsidR="006876DE" w:rsidRDefault="006876DE" w:rsidP="006876DE">
      <w:pPr>
        <w:pStyle w:val="2"/>
        <w:numPr>
          <w:ilvl w:val="0"/>
          <w:numId w:val="11"/>
        </w:numPr>
      </w:pPr>
      <w:r>
        <w:t>դ. տվյալ փուլի ընթացակարգն իրականացնող աշխատակիցների թիվը,</w:t>
      </w:r>
    </w:p>
    <w:p w14:paraId="59B4FB3B" w14:textId="2E2EBB4D" w:rsidR="00337EBC" w:rsidRPr="0056658A" w:rsidRDefault="00337EBC" w:rsidP="00483A7F">
      <w:pPr>
        <w:pStyle w:val="2"/>
        <w:numPr>
          <w:ilvl w:val="0"/>
          <w:numId w:val="0"/>
        </w:numPr>
        <w:ind w:left="993" w:hanging="633"/>
      </w:pPr>
    </w:p>
    <w:p w14:paraId="1460070D" w14:textId="32285A33" w:rsidR="005A7145" w:rsidRDefault="0036293A" w:rsidP="00850823">
      <w:pPr>
        <w:pStyle w:val="2"/>
      </w:pPr>
      <w:r>
        <w:t>այլ</w:t>
      </w:r>
      <w:r w:rsidRPr="0056658A">
        <w:t xml:space="preserve"> լրացուցիչ պահանջներ</w:t>
      </w:r>
      <w:r w:rsidR="009F2642">
        <w:t>։</w:t>
      </w:r>
    </w:p>
    <w:p w14:paraId="5CC65CF9" w14:textId="77777777" w:rsidR="00E64425" w:rsidRDefault="00E64425" w:rsidP="00B91CE6"/>
    <w:p w14:paraId="1286F8AC" w14:textId="563E202C" w:rsidR="002A2BD9" w:rsidRPr="006563E9" w:rsidRDefault="006A6C46" w:rsidP="000A5414">
      <w:pPr>
        <w:pStyle w:val="Heading1"/>
      </w:pPr>
      <w:r w:rsidRPr="006563E9">
        <w:t>ԼԱԲՈՐԱՏՈՐԻԱՆԵ</w:t>
      </w:r>
      <w:r>
        <w:t>ՐԻ</w:t>
      </w:r>
      <w:r w:rsidR="00407EC9" w:rsidRPr="006563E9">
        <w:t xml:space="preserve"> ՆԱԽԱԳԾՄԱՆ </w:t>
      </w:r>
      <w:r w:rsidR="00304B46">
        <w:t xml:space="preserve">ԿԱԶՄԱԿԵՐՊՈՒՄ </w:t>
      </w:r>
    </w:p>
    <w:p w14:paraId="5D7B4667" w14:textId="6789E0F6" w:rsidR="00205260" w:rsidRDefault="00F8647D" w:rsidP="002865C5">
      <w:pPr>
        <w:pStyle w:val="1"/>
      </w:pPr>
      <w:r w:rsidRPr="00F8647D">
        <w:t>Նոր շինարարության կամ լաբորատորիայի վերակառուցման դեպքում պետք է պահպանվեն շինարարական համապատասխան նորմերն ու կանոնները, որոնք պարունակում են լուծումներ՝ կապված լաբորատորիայի անվտանգության ապահովման հետ։ Շինարարական</w:t>
      </w:r>
      <w:r w:rsidR="00FC1ACD">
        <w:t>,</w:t>
      </w:r>
      <w:r w:rsidRPr="00F8647D">
        <w:t xml:space="preserve"> </w:t>
      </w:r>
      <w:r w:rsidR="00FC1ACD">
        <w:t>և</w:t>
      </w:r>
      <w:r w:rsidR="00D37BF2">
        <w:t xml:space="preserve"> </w:t>
      </w:r>
      <w:r w:rsidRPr="00F8647D">
        <w:t xml:space="preserve"> </w:t>
      </w:r>
      <w:r w:rsidR="009B3B84">
        <w:t xml:space="preserve">ինժեներատեխնիկական </w:t>
      </w:r>
      <w:r w:rsidRPr="00F8647D">
        <w:t xml:space="preserve">աշխատանք չի թույլատրվում իրականացնել առանց լաբորատորիայի ղեկավարի կամ լիազորված անձի համապատասխան թույլտվության։ Նախագծման գործընթացը պետք է ներառի այն անձանց ցանկը, ովքեր մասնակցում են օբյեկտների պլանավորմանը, կառուցմանը և շահագործմանը, և խորհրդակցություններ նրանց հետ, այդ թվում՝ </w:t>
      </w:r>
    </w:p>
    <w:p w14:paraId="32BC8E44" w14:textId="4A5D02AB" w:rsidR="00205260" w:rsidRDefault="00F8647D" w:rsidP="00F37C85">
      <w:pPr>
        <w:pStyle w:val="1"/>
        <w:numPr>
          <w:ilvl w:val="0"/>
          <w:numId w:val="70"/>
        </w:numPr>
      </w:pPr>
      <w:r w:rsidRPr="00F8647D">
        <w:t>գիտական անձնակազմ</w:t>
      </w:r>
      <w:r w:rsidR="00F37C85">
        <w:t>,</w:t>
      </w:r>
      <w:r w:rsidRPr="00F8647D">
        <w:t xml:space="preserve"> </w:t>
      </w:r>
    </w:p>
    <w:p w14:paraId="157A1498" w14:textId="393ABAB2" w:rsidR="00205260" w:rsidRDefault="00F8647D" w:rsidP="00F37C85">
      <w:pPr>
        <w:pStyle w:val="1"/>
        <w:numPr>
          <w:ilvl w:val="0"/>
          <w:numId w:val="70"/>
        </w:numPr>
      </w:pPr>
      <w:r w:rsidRPr="00F8647D">
        <w:t>կենսաբանական ռիսկերի կառավարման փորձագետներ, կենսաբանական ռիսկերի կառավարման մարմիններ</w:t>
      </w:r>
      <w:r w:rsidR="00F37C85">
        <w:t>,</w:t>
      </w:r>
      <w:r w:rsidRPr="00F8647D">
        <w:t xml:space="preserve"> </w:t>
      </w:r>
    </w:p>
    <w:p w14:paraId="29B140E4" w14:textId="65FEE7D8" w:rsidR="00205260" w:rsidRDefault="00F8647D" w:rsidP="00F37C85">
      <w:pPr>
        <w:pStyle w:val="1"/>
        <w:numPr>
          <w:ilvl w:val="0"/>
          <w:numId w:val="70"/>
        </w:numPr>
      </w:pPr>
      <w:r w:rsidRPr="00F8647D">
        <w:t>կենսաբանական կրթությամբ և/կամ անվտանգության ոլորտում տեխնիկական կրթությամբ անձնակազմ</w:t>
      </w:r>
      <w:r w:rsidR="00F37C85">
        <w:t>,</w:t>
      </w:r>
      <w:r w:rsidRPr="00F8647D">
        <w:t xml:space="preserve"> </w:t>
      </w:r>
    </w:p>
    <w:p w14:paraId="08FCDA53" w14:textId="5ED17DFB" w:rsidR="00205260" w:rsidRDefault="005B4819" w:rsidP="00F37C85">
      <w:pPr>
        <w:pStyle w:val="1"/>
        <w:numPr>
          <w:ilvl w:val="0"/>
          <w:numId w:val="70"/>
        </w:numPr>
      </w:pPr>
      <w:r>
        <w:lastRenderedPageBreak/>
        <w:t>նախագծողներ</w:t>
      </w:r>
      <w:r w:rsidR="00F37C85">
        <w:t>,</w:t>
      </w:r>
      <w:r w:rsidR="00F8647D" w:rsidRPr="00F8647D">
        <w:t xml:space="preserve"> </w:t>
      </w:r>
    </w:p>
    <w:p w14:paraId="2D802542" w14:textId="47818F2B" w:rsidR="00205260" w:rsidRDefault="00F8647D" w:rsidP="00F37C85">
      <w:pPr>
        <w:pStyle w:val="1"/>
        <w:numPr>
          <w:ilvl w:val="0"/>
          <w:numId w:val="70"/>
        </w:numPr>
      </w:pPr>
      <w:r w:rsidRPr="00F8647D">
        <w:t>շինարարներ</w:t>
      </w:r>
      <w:r w:rsidR="00F37C85">
        <w:t>,</w:t>
      </w:r>
      <w:r w:rsidRPr="00F8647D">
        <w:t xml:space="preserve"> </w:t>
      </w:r>
    </w:p>
    <w:p w14:paraId="31FC36C4" w14:textId="48A65C86" w:rsidR="00205260" w:rsidRDefault="00F8647D" w:rsidP="00F37C85">
      <w:pPr>
        <w:pStyle w:val="1"/>
        <w:numPr>
          <w:ilvl w:val="0"/>
          <w:numId w:val="70"/>
        </w:numPr>
      </w:pPr>
      <w:r w:rsidRPr="00F8647D">
        <w:t>տեխնիկական սպասարկման ինժեներներ</w:t>
      </w:r>
      <w:r w:rsidR="00F37C85">
        <w:t>,</w:t>
      </w:r>
      <w:r w:rsidRPr="00F8647D">
        <w:t xml:space="preserve"> </w:t>
      </w:r>
    </w:p>
    <w:p w14:paraId="6BB43470" w14:textId="5B65616F" w:rsidR="00205260" w:rsidRDefault="00F8647D" w:rsidP="00F37C85">
      <w:pPr>
        <w:pStyle w:val="1"/>
        <w:numPr>
          <w:ilvl w:val="0"/>
          <w:numId w:val="70"/>
        </w:numPr>
      </w:pPr>
      <w:r w:rsidRPr="00F8647D">
        <w:t>նյութերի և սարքավորումների մատակարարներ</w:t>
      </w:r>
      <w:r w:rsidR="00F37C85">
        <w:t>,</w:t>
      </w:r>
      <w:r w:rsidRPr="00F8647D">
        <w:t xml:space="preserve"> </w:t>
      </w:r>
    </w:p>
    <w:p w14:paraId="675A0AEA" w14:textId="4F88E228" w:rsidR="00205260" w:rsidRDefault="00F8647D" w:rsidP="00F37C85">
      <w:pPr>
        <w:pStyle w:val="1"/>
        <w:numPr>
          <w:ilvl w:val="0"/>
          <w:numId w:val="70"/>
        </w:numPr>
      </w:pPr>
      <w:r w:rsidRPr="00F8647D">
        <w:t>սերտիֆիկացման մարմիններ</w:t>
      </w:r>
      <w:r w:rsidR="00F37C85">
        <w:t>,</w:t>
      </w:r>
      <w:r w:rsidRPr="00F8647D">
        <w:t xml:space="preserve"> </w:t>
      </w:r>
    </w:p>
    <w:p w14:paraId="7691EF7A" w14:textId="5ED51B79" w:rsidR="00205260" w:rsidRDefault="00F8647D" w:rsidP="00F37C85">
      <w:pPr>
        <w:pStyle w:val="1"/>
        <w:numPr>
          <w:ilvl w:val="0"/>
          <w:numId w:val="70"/>
        </w:numPr>
      </w:pPr>
      <w:r w:rsidRPr="00F8647D">
        <w:t>գործադիր իշխանության մարմիններ</w:t>
      </w:r>
      <w:r w:rsidR="00F37C85">
        <w:t>,</w:t>
      </w:r>
      <w:r w:rsidRPr="00F8647D">
        <w:t xml:space="preserve"> </w:t>
      </w:r>
    </w:p>
    <w:p w14:paraId="5EE0AD39" w14:textId="7EBEBC77" w:rsidR="00205260" w:rsidRDefault="00F8647D" w:rsidP="00F37C85">
      <w:pPr>
        <w:pStyle w:val="1"/>
        <w:numPr>
          <w:ilvl w:val="0"/>
          <w:numId w:val="70"/>
        </w:numPr>
      </w:pPr>
      <w:r w:rsidRPr="00F8647D">
        <w:t>արտակարգ իրավիճակների փրկարարական ծառայություններ</w:t>
      </w:r>
      <w:r w:rsidR="00F37C85">
        <w:t>,</w:t>
      </w:r>
      <w:r w:rsidRPr="00F8647D">
        <w:t xml:space="preserve"> </w:t>
      </w:r>
    </w:p>
    <w:p w14:paraId="65E655FF" w14:textId="77777777" w:rsidR="00437972" w:rsidRDefault="00437972" w:rsidP="00437972">
      <w:pPr>
        <w:pStyle w:val="Heading1"/>
      </w:pPr>
      <w:r w:rsidRPr="0056658A">
        <w:t>ՀՈՂԱՄԱՍԻ ԿԱԶՄԱԿԵՐՊՄԱՆ ՊԱՀԱՆՋՆԵՐ</w:t>
      </w:r>
    </w:p>
    <w:p w14:paraId="0FA4CD72" w14:textId="159D8475" w:rsidR="00437972" w:rsidRPr="000D7B97" w:rsidRDefault="006C7A09" w:rsidP="000D7B97">
      <w:pPr>
        <w:pStyle w:val="1"/>
      </w:pPr>
      <w:r>
        <w:t>Լաբորատորիայի</w:t>
      </w:r>
      <w:r w:rsidR="00780B37" w:rsidRPr="00780B37">
        <w:t xml:space="preserve"> կառուցման համար հողատարածքի ընտրությունը </w:t>
      </w:r>
      <w:r w:rsidR="00C024CB" w:rsidRPr="00C024CB">
        <w:t xml:space="preserve">կարգավորվում է </w:t>
      </w:r>
      <w:r w:rsidR="00437972" w:rsidRPr="000D7B97">
        <w:rPr>
          <w:lang w:eastAsia="hy-AM"/>
        </w:rPr>
        <w:t xml:space="preserve">ՀՀ առողջապահության նախարարի 2016 թվականի փետրվարի 19-ի թիվ N </w:t>
      </w:r>
      <w:r w:rsidR="00437972" w:rsidRPr="000D7B97">
        <w:rPr>
          <w:rFonts w:eastAsia="Times New Roman" w:cs="Times New Roman"/>
          <w:lang w:eastAsia="hy-AM"/>
        </w:rPr>
        <w:t xml:space="preserve">04-Ն հրամանով հաստատված </w:t>
      </w:r>
      <w:r w:rsidR="00437972" w:rsidRPr="000D7B97">
        <w:rPr>
          <w:lang w:eastAsia="hy-AM"/>
        </w:rPr>
        <w:t>N 3.1.1-032-2016 սանիտարական կանոններ</w:t>
      </w:r>
      <w:r w:rsidR="004E1595">
        <w:rPr>
          <w:lang w:eastAsia="hy-AM"/>
        </w:rPr>
        <w:t>ով</w:t>
      </w:r>
      <w:r w:rsidR="00437972" w:rsidRPr="000D7B97">
        <w:rPr>
          <w:lang w:eastAsia="hy-AM"/>
        </w:rPr>
        <w:t xml:space="preserve"> և հիգիենիկ </w:t>
      </w:r>
      <w:r w:rsidR="004E1595" w:rsidRPr="000D7B97">
        <w:rPr>
          <w:lang w:eastAsia="hy-AM"/>
        </w:rPr>
        <w:t>նորմեր</w:t>
      </w:r>
      <w:r w:rsidR="004E1595">
        <w:rPr>
          <w:lang w:eastAsia="hy-AM"/>
        </w:rPr>
        <w:t>ով</w:t>
      </w:r>
      <w:r w:rsidR="004E1595" w:rsidRPr="000D7B97">
        <w:rPr>
          <w:lang w:eastAsia="hy-AM"/>
        </w:rPr>
        <w:t xml:space="preserve"> </w:t>
      </w:r>
      <w:r w:rsidR="00437972" w:rsidRPr="000D7B97">
        <w:rPr>
          <w:lang w:eastAsia="hy-AM"/>
        </w:rPr>
        <w:t>և</w:t>
      </w:r>
      <w:r w:rsidR="00437972" w:rsidRPr="000D7B97">
        <w:t xml:space="preserve"> </w:t>
      </w:r>
      <w:r w:rsidR="00437972" w:rsidRPr="000D7B97">
        <w:rPr>
          <w:lang w:eastAsia="hy-AM"/>
        </w:rPr>
        <w:t>ՀՀ քաղաքաշինության կոմիտեի նախագահի 2024 թվականի փետրվարի 1-ի N 06-Ն հրամանով հաստատված ՀՀՇՆ 31-04.01-2024 շինարարական նորմեր</w:t>
      </w:r>
      <w:r w:rsidR="004E1595">
        <w:t>ով</w:t>
      </w:r>
      <w:r w:rsidR="000D7B97">
        <w:t>։</w:t>
      </w:r>
    </w:p>
    <w:p w14:paraId="6129D4C5" w14:textId="4331A573" w:rsidR="004711AF" w:rsidRPr="007D500A" w:rsidRDefault="00A64EEA" w:rsidP="007D500A">
      <w:pPr>
        <w:pStyle w:val="Heading1"/>
      </w:pPr>
      <w:r w:rsidRPr="0056658A">
        <w:t>ՇԵՆՔԵՐԻ ԵՎ ՏԱՐԱԾՔՆԵՐԻ ՆԿԱՏՄԱՄԲ ԸՆԴՀԱՆՈՒՐ ՊԱՀԱՆՋՆԵՐ</w:t>
      </w:r>
    </w:p>
    <w:p w14:paraId="4C48CF96" w14:textId="333B48E6" w:rsidR="002A2BD9" w:rsidRDefault="00A64EEA" w:rsidP="00AB14CB">
      <w:pPr>
        <w:pStyle w:val="1"/>
      </w:pPr>
      <w:r w:rsidRPr="0056658A">
        <w:t>Լաբորատորիաները պետք է ապահովեն մատչելիություն սակավաշխմբերի համար և համապատասխանեն ՀՀՇՆ IV-11.07.01-2006 (ՄՍՆ 3.02-05-2003) նորմերին, որոնք հաստատվել են Հայաստանի Հանրապետության քաղաքաշինության նախարարի 2006 թվականի նոյեմբերի 10-ի № 253-Ն հրամանով։</w:t>
      </w:r>
    </w:p>
    <w:p w14:paraId="221A083A" w14:textId="6CBA2551" w:rsidR="00851D2F" w:rsidRDefault="00437983" w:rsidP="00AB14CB">
      <w:pPr>
        <w:pStyle w:val="1"/>
      </w:pPr>
      <w:r w:rsidRPr="005C42AC">
        <w:rPr>
          <w:lang w:eastAsia="hy-AM"/>
        </w:rPr>
        <w:t>Կենսաբանական</w:t>
      </w:r>
      <w:r>
        <w:rPr>
          <w:lang w:eastAsia="hy-AM"/>
        </w:rPr>
        <w:t xml:space="preserve"> </w:t>
      </w:r>
      <w:r w:rsidRPr="005C42AC">
        <w:rPr>
          <w:lang w:eastAsia="hy-AM"/>
        </w:rPr>
        <w:t>լաբորատորիաների կառուցվածքին ներկայացվող սանիտարահիգիենիկ պահանջներ</w:t>
      </w:r>
      <w:r w:rsidR="0065050B">
        <w:rPr>
          <w:lang w:eastAsia="hy-AM"/>
        </w:rPr>
        <w:t xml:space="preserve">ը </w:t>
      </w:r>
      <w:r w:rsidR="0065050B" w:rsidRPr="0065050B">
        <w:rPr>
          <w:lang w:eastAsia="hy-AM"/>
        </w:rPr>
        <w:t>պետք է պահպանվեն համաձայն</w:t>
      </w:r>
      <w:r w:rsidRPr="005C42AC">
        <w:rPr>
          <w:lang w:eastAsia="hy-AM"/>
        </w:rPr>
        <w:t xml:space="preserve"> </w:t>
      </w:r>
      <w:r w:rsidR="00F6374F" w:rsidRPr="0056658A">
        <w:rPr>
          <w:lang w:eastAsia="hy-AM"/>
        </w:rPr>
        <w:t xml:space="preserve">ՀՀ առողջապահության նախարարի 2016 թվականի փետրվարի 19-ի թիվ N </w:t>
      </w:r>
      <w:r w:rsidR="00F6374F" w:rsidRPr="0056658A">
        <w:rPr>
          <w:rFonts w:eastAsia="Times New Roman" w:cs="Times New Roman"/>
          <w:lang w:eastAsia="hy-AM"/>
        </w:rPr>
        <w:t xml:space="preserve">04-Ն </w:t>
      </w:r>
      <w:r w:rsidR="00F6374F">
        <w:rPr>
          <w:rFonts w:eastAsia="Times New Roman" w:cs="Times New Roman"/>
          <w:lang w:eastAsia="hy-AM"/>
        </w:rPr>
        <w:t xml:space="preserve">հրամանով </w:t>
      </w:r>
      <w:r w:rsidR="00F6374F" w:rsidRPr="00E870A9">
        <w:rPr>
          <w:rFonts w:eastAsia="Times New Roman" w:cs="Times New Roman"/>
          <w:lang w:eastAsia="hy-AM"/>
        </w:rPr>
        <w:t xml:space="preserve">հաստատված </w:t>
      </w:r>
      <w:r w:rsidR="00F6374F" w:rsidRPr="00E870A9">
        <w:rPr>
          <w:lang w:eastAsia="hy-AM"/>
        </w:rPr>
        <w:t>N 3.1.1-032-2016 Սանիտարական կանոններ և հիգիենիկ նորմեր</w:t>
      </w:r>
      <w:r w:rsidR="00A64EEA" w:rsidRPr="00E870A9">
        <w:t>ի։</w:t>
      </w:r>
    </w:p>
    <w:p w14:paraId="29B3D3B8" w14:textId="77777777" w:rsidR="0000324B" w:rsidRDefault="0000324B" w:rsidP="000A5414">
      <w:pPr>
        <w:pStyle w:val="Heading1"/>
      </w:pPr>
      <w:r w:rsidRPr="0056658A">
        <w:lastRenderedPageBreak/>
        <w:t>ՎԵՐԵԼԱԿՆԵՐ</w:t>
      </w:r>
    </w:p>
    <w:p w14:paraId="716E25FA" w14:textId="571102BC" w:rsidR="0000324B" w:rsidRPr="0000324B" w:rsidRDefault="00D7617D" w:rsidP="0000324B">
      <w:pPr>
        <w:pStyle w:val="1"/>
      </w:pPr>
      <w:r w:rsidRPr="0056658A">
        <w:t>Վերելակներ</w:t>
      </w:r>
      <w:r>
        <w:t>ի</w:t>
      </w:r>
      <w:r w:rsidRPr="0056658A">
        <w:t xml:space="preserve"> </w:t>
      </w:r>
      <w:r w:rsidR="00D56EA9">
        <w:t>ա</w:t>
      </w:r>
      <w:r w:rsidR="00D56EA9" w:rsidRPr="00D7617D">
        <w:t xml:space="preserve">ռկայության դեպքում </w:t>
      </w:r>
      <w:r w:rsidR="00D56EA9">
        <w:t>վ</w:t>
      </w:r>
      <w:r w:rsidR="00D56EA9" w:rsidRPr="0056658A">
        <w:t>երելակներ</w:t>
      </w:r>
      <w:r w:rsidR="00D56EA9">
        <w:t xml:space="preserve">ի նախագծումը կարգավորվում </w:t>
      </w:r>
      <w:r w:rsidR="003C2BB6">
        <w:t>է</w:t>
      </w:r>
      <w:r w:rsidR="0000324B" w:rsidRPr="0056658A">
        <w:t xml:space="preserve"> </w:t>
      </w:r>
      <w:r w:rsidR="004814B9" w:rsidRPr="0056658A">
        <w:rPr>
          <w:lang w:eastAsia="hy-AM"/>
        </w:rPr>
        <w:t xml:space="preserve">ՀՀ քաղաքաշինության կոմիտեի նախագահի 2024 թվականի հունիսի 25-ի </w:t>
      </w:r>
      <w:r w:rsidR="004814B9" w:rsidRPr="0056658A">
        <w:rPr>
          <w:rFonts w:eastAsia="Times New Roman" w:cs="Times New Roman"/>
          <w:lang w:eastAsia="hy-AM"/>
        </w:rPr>
        <w:t xml:space="preserve">N 12-Ն </w:t>
      </w:r>
      <w:r w:rsidR="004814B9">
        <w:rPr>
          <w:rFonts w:eastAsia="Times New Roman" w:cs="Times New Roman"/>
          <w:lang w:eastAsia="hy-AM"/>
        </w:rPr>
        <w:t>հրամանով հաստատված</w:t>
      </w:r>
      <w:r w:rsidR="004814B9">
        <w:rPr>
          <w:lang w:eastAsia="hy-AM"/>
        </w:rPr>
        <w:t xml:space="preserve"> </w:t>
      </w:r>
      <w:r w:rsidR="004814B9" w:rsidRPr="0056658A">
        <w:rPr>
          <w:lang w:eastAsia="hy-AM"/>
        </w:rPr>
        <w:t>ՀՀՇՆ 31-03.07-2024</w:t>
      </w:r>
      <w:r w:rsidR="004814B9">
        <w:rPr>
          <w:lang w:eastAsia="hy-AM"/>
        </w:rPr>
        <w:t xml:space="preserve"> շինարարական նորմերի</w:t>
      </w:r>
      <w:r w:rsidR="004814B9" w:rsidRPr="0056658A">
        <w:t xml:space="preserve"> </w:t>
      </w:r>
      <w:r w:rsidR="0000324B" w:rsidRPr="0056658A">
        <w:t>պահանջներին։</w:t>
      </w:r>
    </w:p>
    <w:p w14:paraId="21C34C87" w14:textId="06B000A1" w:rsidR="00FA217E" w:rsidRDefault="00A64EEA" w:rsidP="000A5414">
      <w:pPr>
        <w:pStyle w:val="Heading1"/>
      </w:pPr>
      <w:r w:rsidRPr="0056658A">
        <w:t xml:space="preserve">ԷԿՈԼՈԳԻԱԿԱՆ ԽՆԴԻՐՆԵՐԻ ԿԱՌԱՎԱՐՄԱՆԸ ՆԵՐԿԱՅԱՑՎՈՂ ԸՆԴՀԱՆՈՒՐ ՊԱՀԱՆՋՆԵՐ </w:t>
      </w:r>
    </w:p>
    <w:p w14:paraId="713CE611" w14:textId="0994851D" w:rsidR="00A64EEA" w:rsidRPr="0056658A" w:rsidRDefault="00A64EEA" w:rsidP="00AB14CB">
      <w:pPr>
        <w:pStyle w:val="1"/>
      </w:pPr>
      <w:r w:rsidRPr="0056658A">
        <w:t>Սույն բաժնում նկարագրված են լաբորատորիաների տարածքում էկոլոգիական հարցերի կառավարման ընդհանուր պահանջները և կոնկրետ նպատակները, ներառյալ՝</w:t>
      </w:r>
    </w:p>
    <w:p w14:paraId="48530553" w14:textId="3519CAAA" w:rsidR="00A64EEA" w:rsidRPr="0056658A" w:rsidRDefault="00EC791B" w:rsidP="005A3BDD">
      <w:pPr>
        <w:pStyle w:val="2"/>
        <w:numPr>
          <w:ilvl w:val="0"/>
          <w:numId w:val="13"/>
        </w:numPr>
      </w:pPr>
      <w:r w:rsidRPr="0056658A">
        <w:t>նյութերի պահպանման տարածքներ</w:t>
      </w:r>
      <w:r>
        <w:t>,</w:t>
      </w:r>
    </w:p>
    <w:p w14:paraId="34001167" w14:textId="71FF231A" w:rsidR="00A64EEA" w:rsidRPr="0056658A" w:rsidRDefault="00EC791B" w:rsidP="005A3BDD">
      <w:pPr>
        <w:pStyle w:val="2"/>
        <w:numPr>
          <w:ilvl w:val="0"/>
          <w:numId w:val="13"/>
        </w:numPr>
      </w:pPr>
      <w:r w:rsidRPr="0056658A">
        <w:t xml:space="preserve">վտանգավոր նյութերի </w:t>
      </w:r>
      <w:r w:rsidR="009E7806">
        <w:t>տե</w:t>
      </w:r>
      <w:r w:rsidR="004706A9">
        <w:t>ղափոխման ուղիներ</w:t>
      </w:r>
      <w:r>
        <w:t>,</w:t>
      </w:r>
    </w:p>
    <w:p w14:paraId="01A86481" w14:textId="002C0678" w:rsidR="00A64EEA" w:rsidRPr="0056658A" w:rsidRDefault="00EC791B" w:rsidP="005A3BDD">
      <w:pPr>
        <w:pStyle w:val="2"/>
        <w:numPr>
          <w:ilvl w:val="0"/>
          <w:numId w:val="13"/>
        </w:numPr>
      </w:pPr>
      <w:r w:rsidRPr="0056658A">
        <w:t>վտանգավոր թափոնների պահպան</w:t>
      </w:r>
      <w:r w:rsidR="009F2F22">
        <w:t>մ</w:t>
      </w:r>
      <w:r w:rsidR="004E25B3">
        <w:t xml:space="preserve">ան </w:t>
      </w:r>
      <w:r w:rsidR="009F2F22">
        <w:t>տարածքներ</w:t>
      </w:r>
      <w:r>
        <w:t>,</w:t>
      </w:r>
    </w:p>
    <w:p w14:paraId="3424524D" w14:textId="0108EE59" w:rsidR="00A64EEA" w:rsidRPr="0056658A" w:rsidRDefault="00EC791B" w:rsidP="005A3BDD">
      <w:pPr>
        <w:pStyle w:val="2"/>
        <w:numPr>
          <w:ilvl w:val="0"/>
          <w:numId w:val="13"/>
        </w:numPr>
      </w:pPr>
      <w:r w:rsidRPr="0056658A">
        <w:t>ճառագայթային անվտանգություն</w:t>
      </w:r>
      <w:r>
        <w:t>,</w:t>
      </w:r>
    </w:p>
    <w:p w14:paraId="02E65DF9" w14:textId="00350A66" w:rsidR="00FA217E" w:rsidRDefault="00EC791B" w:rsidP="005A3BDD">
      <w:pPr>
        <w:pStyle w:val="2"/>
        <w:numPr>
          <w:ilvl w:val="0"/>
          <w:numId w:val="13"/>
        </w:numPr>
      </w:pPr>
      <w:r w:rsidRPr="0056658A">
        <w:t>կեղտաջրերի հեռացում</w:t>
      </w:r>
      <w:r>
        <w:t>։</w:t>
      </w:r>
    </w:p>
    <w:p w14:paraId="3A834264" w14:textId="61E32E4A" w:rsidR="00A64EEA" w:rsidRPr="0056658A" w:rsidRDefault="00A64EEA" w:rsidP="00AB14CB">
      <w:pPr>
        <w:pStyle w:val="1"/>
      </w:pPr>
      <w:r w:rsidRPr="0056658A">
        <w:t>Լաբորատորիաների տարածքում շրջակա միջավայրի կառավարման պահանջները ներառում են Հայաստանի Հանրապետության գործող նորմատիվ իրավական ակտերը</w:t>
      </w:r>
      <w:r w:rsidR="009D2236">
        <w:t xml:space="preserve"> </w:t>
      </w:r>
      <w:r w:rsidRPr="0056658A">
        <w:t>և օրենքները, որոնք վերաբերում են շրջակա միջավայրի կառավարման հարցերին</w:t>
      </w:r>
      <w:r w:rsidR="00EC791B">
        <w:t>՝</w:t>
      </w:r>
    </w:p>
    <w:p w14:paraId="4B28C816" w14:textId="02564F41" w:rsidR="007F0C37" w:rsidRDefault="00A64EEA" w:rsidP="005A3BDD">
      <w:pPr>
        <w:pStyle w:val="2"/>
        <w:numPr>
          <w:ilvl w:val="0"/>
          <w:numId w:val="14"/>
        </w:numPr>
      </w:pPr>
      <w:r w:rsidRPr="0056658A">
        <w:t>Հայաստանի Հանրապետության օրենք «Մթնոլորտային օդի պահպանության մասին» 1994 թվականի հոկտեմբերի 11-ի ՀՕ-121</w:t>
      </w:r>
      <w:r w:rsidR="006E11EE">
        <w:t>,</w:t>
      </w:r>
    </w:p>
    <w:p w14:paraId="3FACAEA9" w14:textId="442B3253" w:rsidR="007F0C37" w:rsidRDefault="00A64EEA" w:rsidP="005A3BDD">
      <w:pPr>
        <w:pStyle w:val="2"/>
        <w:numPr>
          <w:ilvl w:val="0"/>
          <w:numId w:val="14"/>
        </w:numPr>
      </w:pPr>
      <w:r w:rsidRPr="0056658A">
        <w:t>Հայաստանի Հանրապետության օրենք «Հողային օրենսգիրք» 2001 թվականի հունիսի 4-ի ՀՕ-185</w:t>
      </w:r>
      <w:r w:rsidR="006E11EE">
        <w:t>,</w:t>
      </w:r>
    </w:p>
    <w:p w14:paraId="618F3AC7" w14:textId="48367F75" w:rsidR="007F0C37" w:rsidRDefault="00A64EEA" w:rsidP="005A3BDD">
      <w:pPr>
        <w:pStyle w:val="2"/>
        <w:numPr>
          <w:ilvl w:val="0"/>
          <w:numId w:val="14"/>
        </w:numPr>
      </w:pPr>
      <w:r w:rsidRPr="0056658A">
        <w:t>Հայաստանի Հանրապետության օրենք «Ջրային օրենսգիրք» 2002 թվականի հուլիսի 1-ի ՀՕ-373-1</w:t>
      </w:r>
      <w:r w:rsidR="006E11EE">
        <w:t>,</w:t>
      </w:r>
    </w:p>
    <w:p w14:paraId="067D660C" w14:textId="36DBF8A4" w:rsidR="007F0C37" w:rsidRDefault="00A64EEA" w:rsidP="005A3BDD">
      <w:pPr>
        <w:pStyle w:val="2"/>
        <w:numPr>
          <w:ilvl w:val="0"/>
          <w:numId w:val="14"/>
        </w:numPr>
      </w:pPr>
      <w:r w:rsidRPr="0056658A">
        <w:t xml:space="preserve">Հայաստանի Հանրապետության կառավարության 2011 թվականի սեպտեմբերի 8-ի N 1396-Ն որոշում «Հողի բերրի շերտի օգտագործման կարգը հաստատելու, Հայաստանի Հանրապետության կառավարության 2002 թվականի սեպտեմբերի </w:t>
      </w:r>
      <w:r w:rsidRPr="0056658A">
        <w:lastRenderedPageBreak/>
        <w:t>19-ի № 1622-Ն որոշումն ուժը կորցրած ճանաչելու և 2001 թվականի ապրիլի 12-ի №286-Ն որոշման մեջ փոփոխություն կատարելու մասին»</w:t>
      </w:r>
      <w:r w:rsidR="006E11EE">
        <w:t>,</w:t>
      </w:r>
    </w:p>
    <w:p w14:paraId="7141C156" w14:textId="07AE372B" w:rsidR="007F0C37" w:rsidRDefault="00A64EEA" w:rsidP="005A3BDD">
      <w:pPr>
        <w:pStyle w:val="2"/>
        <w:numPr>
          <w:ilvl w:val="0"/>
          <w:numId w:val="14"/>
        </w:numPr>
      </w:pPr>
      <w:r w:rsidRPr="0056658A">
        <w:t>ՀՀՇՆ 22-02.01-2023 «Տարածքների, շենքերի և շինությունների ինժեներական պաշտպանությունը երկրաբանական վտանգավոր երևույթներից» Հայաստանի Հանրապետության շինարարական նորմերը հաստատելու և Հայաստանի Հանրապետության քաղաքաշինության կոմիտեի նախագահի 2022 թվականի հունիսի 14-ի N 11-Ն հրամանում փոփոխություն կատարելու մասին» Հայաստանի Հանրապետության քաղաքաշինության կոմիտեի նախագահի 2023 թվականի օգոստոսի 28-ի N 09-Ն հրաման</w:t>
      </w:r>
      <w:r w:rsidR="006E11EE">
        <w:t>,</w:t>
      </w:r>
    </w:p>
    <w:p w14:paraId="683B4101" w14:textId="0C2A8BA4" w:rsidR="00A64EEA" w:rsidRDefault="00A64EEA" w:rsidP="005A3BDD">
      <w:pPr>
        <w:pStyle w:val="2"/>
        <w:numPr>
          <w:ilvl w:val="0"/>
          <w:numId w:val="14"/>
        </w:numPr>
      </w:pPr>
      <w:r w:rsidRPr="0056658A">
        <w:t>«Բնակավայրերում մթնոլորտային օդն աղտոտող նյութերի սահմանային թույլատրելի խտությունների (կոնցենտրացիաների -ՍԹԿ) նորմատիվները հաստատելու մասին» Հայաստանի Հանրապետության կառավարության 2006 թվականի փետրվարի 2-ի N 160-Ն որոշում</w:t>
      </w:r>
      <w:r w:rsidR="00FA2816">
        <w:t>։</w:t>
      </w:r>
    </w:p>
    <w:p w14:paraId="470AC816" w14:textId="508974AF" w:rsidR="00FA217E" w:rsidRDefault="00ED7B94" w:rsidP="004E3CD9">
      <w:pPr>
        <w:pStyle w:val="Heading2"/>
      </w:pPr>
      <w:r w:rsidRPr="006A4591">
        <w:t>ՎՏԱՆԳԱՎՈՐ</w:t>
      </w:r>
      <w:r w:rsidRPr="0056658A">
        <w:t xml:space="preserve"> ՆՅՈՒԹԵՐԻ ԸՆԴՈՒՆՄԱՆ, ՊԱՀՊԱՆՄԱՆ, ՊԱՀԵՍՏԱՎՈՐՄԱՆ և </w:t>
      </w:r>
      <w:r w:rsidR="007B0143">
        <w:t xml:space="preserve">ՏԵՂԱՓՈԽՄԱՆ </w:t>
      </w:r>
      <w:r w:rsidR="00503C4C">
        <w:t>ՈՒՂԻՆԵՐ ԵՎ</w:t>
      </w:r>
      <w:r w:rsidR="007B0143" w:rsidRPr="0056658A">
        <w:t xml:space="preserve"> </w:t>
      </w:r>
      <w:r w:rsidRPr="0056658A">
        <w:t>ՏԱՐԱԾՔՆԵՐ</w:t>
      </w:r>
    </w:p>
    <w:p w14:paraId="74F1BE0C" w14:textId="2097C672" w:rsidR="00D96CEE" w:rsidRDefault="0090641F" w:rsidP="00D96CEE">
      <w:pPr>
        <w:pStyle w:val="1"/>
      </w:pPr>
      <w:r>
        <w:t xml:space="preserve">Օբյեկտում </w:t>
      </w:r>
      <w:r w:rsidR="00D96CEE">
        <w:t>օգտագործվող նյութերը պետք է տեղադրվեն վտանգավոր նյութերի պահպանման տարածքում։</w:t>
      </w:r>
    </w:p>
    <w:p w14:paraId="7914C778" w14:textId="0CC0F39B" w:rsidR="00D96CEE" w:rsidRDefault="00D96CEE" w:rsidP="00D96CEE">
      <w:pPr>
        <w:pStyle w:val="1"/>
      </w:pPr>
      <w:r>
        <w:t>Պահպանման և ժամանակավոր պահեստավորման տարածքը պետք է լինի բավականաչափ մեծ՝ վտանգավոր նյութերով տարաները պահելու և տակառների կամ տարաների բեռնման և բեռնաթափման համար տեղ ապահովելու համար: Եթե պահվում են մի քանի</w:t>
      </w:r>
      <w:r w:rsidR="00E33EA0" w:rsidRPr="00E33EA0">
        <w:t xml:space="preserve"> </w:t>
      </w:r>
      <w:r w:rsidR="00511FB1">
        <w:t>տիպի</w:t>
      </w:r>
      <w:r w:rsidR="00511FB1" w:rsidRPr="00511FB1">
        <w:t xml:space="preserve"> </w:t>
      </w:r>
      <w:r w:rsidR="00511FB1">
        <w:t>անհամատեղելի</w:t>
      </w:r>
      <w:r>
        <w:t xml:space="preserve"> նյութեր, պետք է ապահովի անհամատեղելի նյութերի առանձին պահպանումը:</w:t>
      </w:r>
    </w:p>
    <w:p w14:paraId="2D354333" w14:textId="3187D95F" w:rsidR="00D96CEE" w:rsidRDefault="00D96CEE" w:rsidP="00D96CEE">
      <w:pPr>
        <w:pStyle w:val="1"/>
      </w:pPr>
      <w:r>
        <w:t>Պահեստի յուրաքանչյուր հատվածում արտահոսքերի տեղայնացումը պետք է նախագծված լինի այնպես, որպեսզի զսպի վտանգավոր թափոնների ցանկացած արտահոսք, որն առաջացել է թափոնների հետ սխալ վարվելու հետևանքով:</w:t>
      </w:r>
    </w:p>
    <w:p w14:paraId="6F5FD810" w14:textId="7AD18E70" w:rsidR="00D96CEE" w:rsidRDefault="00D96CEE" w:rsidP="00D96CEE">
      <w:pPr>
        <w:pStyle w:val="1"/>
      </w:pPr>
      <w:r>
        <w:t>Պահպանման տարածքի ներքին մակերեսները պետք է լինեն մաքրվող և կոռոզիակայուն:</w:t>
      </w:r>
    </w:p>
    <w:p w14:paraId="5C4DCD3E" w14:textId="2E77E53F" w:rsidR="00D96CEE" w:rsidRPr="0056658A" w:rsidRDefault="00D96CEE" w:rsidP="00D96CEE">
      <w:pPr>
        <w:pStyle w:val="1"/>
      </w:pPr>
      <w:r>
        <w:lastRenderedPageBreak/>
        <w:t>Պահպանման տարածքը պետք է հագեցած լինի անվտանգության սարքավորումներով, ներառյալ աչքերի լվացման սարքերը,</w:t>
      </w:r>
      <w:r w:rsidR="009F409E">
        <w:t xml:space="preserve"> </w:t>
      </w:r>
      <w:r w:rsidR="009F409E" w:rsidRPr="00B85C5C">
        <w:t>վթարային</w:t>
      </w:r>
      <w:r>
        <w:t xml:space="preserve"> ցնցուղները և հեռախոս</w:t>
      </w:r>
      <w:r w:rsidR="00585C57">
        <w:t>։</w:t>
      </w:r>
      <w:r>
        <w:t xml:space="preserve"> </w:t>
      </w:r>
      <w:r w:rsidR="003D7F67">
        <w:t>Հ</w:t>
      </w:r>
      <w:r>
        <w:t>եռախոսը պետք է գտնվի տարածքում կամ դրանից ոչ ավելի, քան 10 մ հեռավորության վրա:</w:t>
      </w:r>
    </w:p>
    <w:p w14:paraId="6ADF33B3" w14:textId="6DAABFD0" w:rsidR="00FA217E" w:rsidRPr="000A5414" w:rsidRDefault="002E54F3" w:rsidP="004E3CD9">
      <w:pPr>
        <w:pStyle w:val="Heading2"/>
      </w:pPr>
      <w:r w:rsidRPr="000A5414">
        <w:t xml:space="preserve"> ԼԱԲՈՐԱՏՈՐ ՀԱՄԱԼԻՐԻ ՏԱՐԱԾՔՈՒՄ ՎՏԱՆԳԱՎՈՐ ԹԱՓՈՆՆԵՐԻ ՊԱՀՊԱՆՈՒՄ </w:t>
      </w:r>
    </w:p>
    <w:p w14:paraId="3A29606D" w14:textId="644F6BEF" w:rsidR="00975800" w:rsidRPr="004B76EF" w:rsidRDefault="00152FC7" w:rsidP="00AB14CB">
      <w:pPr>
        <w:pStyle w:val="1"/>
      </w:pPr>
      <w:r w:rsidRPr="00152FC7">
        <w:t>Բժշկական թափոնների</w:t>
      </w:r>
      <w:r w:rsidR="00565574">
        <w:t xml:space="preserve"> (ԲԹ</w:t>
      </w:r>
      <w:r w:rsidR="001F41D5">
        <w:t>)</w:t>
      </w:r>
      <w:r w:rsidRPr="00152FC7">
        <w:t xml:space="preserve"> գործածությանը ներկայացվող հիգիենիկ և հակահամաճարակային պահանջներ </w:t>
      </w:r>
      <w:r w:rsidR="0071533B" w:rsidRPr="0071533B">
        <w:t xml:space="preserve">հետ վարվելու հիգիենիկ և հակահամաճարակային պահանջները կարգավորվում են </w:t>
      </w:r>
      <w:r w:rsidR="006906E1" w:rsidRPr="0056658A">
        <w:rPr>
          <w:rFonts w:eastAsia="Times New Roman" w:cs="Times New Roman"/>
          <w:lang w:eastAsia="hy-AM"/>
        </w:rPr>
        <w:t xml:space="preserve">ՀՀ առողջապահության նախարարի 2008 թվականի մարտի 4-ի N 03-Ն </w:t>
      </w:r>
      <w:r w:rsidR="006906E1">
        <w:rPr>
          <w:rFonts w:eastAsia="Times New Roman" w:cs="Times New Roman"/>
          <w:lang w:eastAsia="hy-AM"/>
        </w:rPr>
        <w:t xml:space="preserve">հրամանով հաստատված </w:t>
      </w:r>
      <w:r w:rsidR="006906E1" w:rsidRPr="0056658A">
        <w:rPr>
          <w:lang w:eastAsia="hy-AM"/>
        </w:rPr>
        <w:t xml:space="preserve">N 2.1.3-3 </w:t>
      </w:r>
      <w:r w:rsidR="00147E38">
        <w:rPr>
          <w:lang w:eastAsia="hy-AM"/>
        </w:rPr>
        <w:t>ս</w:t>
      </w:r>
      <w:r w:rsidR="000E0AA2" w:rsidRPr="0056658A">
        <w:rPr>
          <w:lang w:eastAsia="hy-AM"/>
        </w:rPr>
        <w:t>անիտարական կանոններ</w:t>
      </w:r>
      <w:r w:rsidR="00147E38">
        <w:rPr>
          <w:lang w:eastAsia="hy-AM"/>
        </w:rPr>
        <w:t>ով</w:t>
      </w:r>
      <w:r w:rsidR="000E0AA2" w:rsidRPr="0056658A">
        <w:rPr>
          <w:lang w:eastAsia="hy-AM"/>
        </w:rPr>
        <w:t xml:space="preserve"> և նորմեր</w:t>
      </w:r>
      <w:r w:rsidR="00147E38">
        <w:rPr>
          <w:lang w:eastAsia="hy-AM"/>
        </w:rPr>
        <w:t>ով</w:t>
      </w:r>
      <w:r w:rsidR="004558AC">
        <w:t>։</w:t>
      </w:r>
    </w:p>
    <w:p w14:paraId="04D94966" w14:textId="6A7E89E8" w:rsidR="00425A8A" w:rsidRPr="0056658A" w:rsidRDefault="006B2BD0" w:rsidP="004E3CD9">
      <w:pPr>
        <w:pStyle w:val="Heading2"/>
      </w:pPr>
      <w:r>
        <w:t xml:space="preserve">ԼԱԲՈՐԱՏՈՐ </w:t>
      </w:r>
      <w:r w:rsidR="0054309B" w:rsidRPr="0056658A">
        <w:t>ՕԲՅԵԿՏՆԵՐԻՇԱՀԱԳՈՐԾՈՒՄԻՑ ՀԱՆՈՒՄ</w:t>
      </w:r>
    </w:p>
    <w:p w14:paraId="23D82150" w14:textId="77777777" w:rsidR="00FA217E" w:rsidRDefault="00425A8A" w:rsidP="00FC03D9">
      <w:pPr>
        <w:pStyle w:val="Heading3"/>
      </w:pPr>
      <w:r w:rsidRPr="00C244FE">
        <w:t>Ընդհանուր դրույթներ.</w:t>
      </w:r>
    </w:p>
    <w:p w14:paraId="16B6D935" w14:textId="70A2987C" w:rsidR="00FA217E" w:rsidRDefault="00A839D8" w:rsidP="00721DDF">
      <w:pPr>
        <w:pStyle w:val="1"/>
      </w:pPr>
      <w:r w:rsidRPr="00A839D8">
        <w:t>Լաբորատոր</w:t>
      </w:r>
      <w:r w:rsidR="00DE7FBA">
        <w:t xml:space="preserve"> օբյեկտի</w:t>
      </w:r>
      <w:r>
        <w:t xml:space="preserve"> </w:t>
      </w:r>
      <w:r w:rsidR="00425A8A" w:rsidRPr="0056658A">
        <w:t xml:space="preserve">վերակառուցման կամ քանդման դեպքում </w:t>
      </w:r>
      <w:r w:rsidR="00DE7FBA">
        <w:t>օբյեկտ</w:t>
      </w:r>
      <w:r>
        <w:t>ը</w:t>
      </w:r>
      <w:r w:rsidRPr="0056658A">
        <w:t xml:space="preserve"> </w:t>
      </w:r>
      <w:r w:rsidR="00425A8A" w:rsidRPr="0056658A">
        <w:t xml:space="preserve">պետք է </w:t>
      </w:r>
      <w:r w:rsidR="00F4705E" w:rsidRPr="0056658A">
        <w:t>հանվ</w:t>
      </w:r>
      <w:r w:rsidR="00F4705E">
        <w:t>ի</w:t>
      </w:r>
      <w:r w:rsidR="00F4705E" w:rsidRPr="0056658A">
        <w:t xml:space="preserve"> </w:t>
      </w:r>
      <w:r w:rsidR="00425A8A" w:rsidRPr="0056658A">
        <w:t xml:space="preserve">շահագործումից: Շահագործումից հանումը պետք է ներառի օբյեկտի գնահատում: </w:t>
      </w:r>
    </w:p>
    <w:p w14:paraId="17E68892" w14:textId="77777777" w:rsidR="00FA217E" w:rsidRDefault="00425A8A" w:rsidP="00721DDF">
      <w:pPr>
        <w:pStyle w:val="1"/>
      </w:pPr>
      <w:r w:rsidRPr="0056658A">
        <w:t>Օբյեկտի գնահատումը պետք է բացահայտի օբյեկտում առկա ցանկացած էկոլոգիական կամ այլ վտանգներ, որոնք կարող են հանգեցնել վտանգավոր նյութերի արտանետմանը քանդման ժամանակ կամ վտանգ ներկայացնել աշխատողների համար:</w:t>
      </w:r>
    </w:p>
    <w:p w14:paraId="1D014802" w14:textId="2A600B30" w:rsidR="00A64EEA" w:rsidRPr="0056658A" w:rsidRDefault="00425A8A" w:rsidP="00721DDF">
      <w:pPr>
        <w:pStyle w:val="1"/>
      </w:pPr>
      <w:r w:rsidRPr="0056658A">
        <w:t>Օբյեկտի գնահատման ընթացքում դիտարկվող հնարավոր վտանգները ներառում են, ասբեստ պարունակող շինանյութերը, պոլիքլորացված երկֆենիլները, կապարը և կապար պարունակող ներկը, սնդիկը, ստորգետնյա պահեստարանները, վտանգավոր նյութերի պահպանման վայրերը, ռադիոակտիվ նյութերը և պահ</w:t>
      </w:r>
      <w:r w:rsidR="00FE3C5F">
        <w:t>ո</w:t>
      </w:r>
      <w:r w:rsidR="00B9342C">
        <w:t>ց</w:t>
      </w:r>
      <w:r w:rsidRPr="0056658A">
        <w:t>ները, ինչպես նաև վտանգավոր նյութերի արտահոսքերը: Գնահատվում է երկարակյաց նուկլիդներով մնացորդային աղտոտվածության հավանականությունը և տարածքների հետազոտման անհրաժեշտության աստիճանը:</w:t>
      </w:r>
    </w:p>
    <w:p w14:paraId="68DA3BE6" w14:textId="4199F692" w:rsidR="00FA217E" w:rsidRDefault="00594321" w:rsidP="00FC03D9">
      <w:pPr>
        <w:pStyle w:val="Heading3"/>
      </w:pPr>
      <w:bookmarkStart w:id="20" w:name="_Hlk208126629"/>
      <w:r>
        <w:lastRenderedPageBreak/>
        <w:t xml:space="preserve"> </w:t>
      </w:r>
      <w:r w:rsidR="0047117F" w:rsidRPr="0047117F">
        <w:t>Լաբորատոր</w:t>
      </w:r>
      <w:r w:rsidR="00425A8A" w:rsidRPr="0056658A">
        <w:t xml:space="preserve"> օբյեկտի </w:t>
      </w:r>
      <w:bookmarkEnd w:id="20"/>
      <w:r w:rsidR="00425A8A" w:rsidRPr="0056658A">
        <w:t>վիճակի գնահատումը շահագործումից հանելու համար</w:t>
      </w:r>
    </w:p>
    <w:p w14:paraId="5FF1CEB8" w14:textId="19011D14" w:rsidR="007F0C37" w:rsidRDefault="009B7E4F" w:rsidP="00721DDF">
      <w:pPr>
        <w:pStyle w:val="1"/>
      </w:pPr>
      <w:r w:rsidRPr="009B7E4F">
        <w:t>33.</w:t>
      </w:r>
      <w:r w:rsidR="00060010">
        <w:t xml:space="preserve"> </w:t>
      </w:r>
      <w:r w:rsidRPr="009B7E4F">
        <w:t>Լաբորատոր</w:t>
      </w:r>
      <w:r w:rsidR="009D23AC" w:rsidRPr="009D23AC">
        <w:t xml:space="preserve"> օբյեկտի </w:t>
      </w:r>
      <w:r w:rsidR="009D23AC">
        <w:t>վ</w:t>
      </w:r>
      <w:r w:rsidR="00425A8A" w:rsidRPr="0056658A">
        <w:t>իճակի գնահատումը պահանջվում է առողջապահական օբյեկտի վերակառուցման յուրաքանչյուր նախագծի համար: Վիճակի գնահատումը պետք է ներառի հետևյալ տվյալները գնահատականը հիմնավորելու համար</w:t>
      </w:r>
      <w:r w:rsidR="005A481A">
        <w:t>՝</w:t>
      </w:r>
    </w:p>
    <w:p w14:paraId="47696B32" w14:textId="20C4064A" w:rsidR="007F0C37" w:rsidRDefault="009848F5" w:rsidP="005A3BDD">
      <w:pPr>
        <w:pStyle w:val="2"/>
        <w:numPr>
          <w:ilvl w:val="0"/>
          <w:numId w:val="15"/>
        </w:numPr>
      </w:pPr>
      <w:r w:rsidRPr="0056658A">
        <w:t>քանդման ենթակա շենքի և հողամասի նախագծ</w:t>
      </w:r>
      <w:r w:rsidR="00C92782">
        <w:t>ի</w:t>
      </w:r>
      <w:r w:rsidRPr="0056658A">
        <w:t xml:space="preserve">, </w:t>
      </w:r>
      <w:r w:rsidR="00C92782" w:rsidRPr="0056658A">
        <w:t xml:space="preserve"> </w:t>
      </w:r>
      <w:r w:rsidRPr="0056658A">
        <w:t xml:space="preserve">և օգտագործման վերաբերյալ </w:t>
      </w:r>
      <w:r w:rsidR="00C92782" w:rsidRPr="0056658A">
        <w:t>փաստաթղթերի</w:t>
      </w:r>
      <w:r w:rsidR="00C92782" w:rsidRPr="0056658A" w:rsidDel="00FF7426">
        <w:t xml:space="preserve"> </w:t>
      </w:r>
      <w:bookmarkStart w:id="21" w:name="_Hlk208126442"/>
      <w:r>
        <w:t>ուսումնասիրություն</w:t>
      </w:r>
      <w:bookmarkEnd w:id="21"/>
      <w:r w:rsidR="00040AEE">
        <w:t xml:space="preserve"> </w:t>
      </w:r>
      <w:r w:rsidR="00ED4026">
        <w:t>(</w:t>
      </w:r>
      <w:r w:rsidR="008D7870">
        <w:t xml:space="preserve">օրինակ </w:t>
      </w:r>
      <w:r w:rsidR="00040AEE">
        <w:t>ԿԱՄ-</w:t>
      </w:r>
      <w:r w:rsidR="00ED4026">
        <w:t>ի</w:t>
      </w:r>
      <w:r w:rsidR="00040AEE">
        <w:t xml:space="preserve"> մակարդակ</w:t>
      </w:r>
      <w:r w:rsidR="008D7870">
        <w:t>)</w:t>
      </w:r>
    </w:p>
    <w:p w14:paraId="63EA26C4" w14:textId="7B89DD3F" w:rsidR="007F0C37" w:rsidRDefault="009848F5" w:rsidP="005A3BDD">
      <w:pPr>
        <w:pStyle w:val="2"/>
        <w:numPr>
          <w:ilvl w:val="0"/>
          <w:numId w:val="15"/>
        </w:numPr>
      </w:pPr>
      <w:r w:rsidRPr="0056658A">
        <w:t xml:space="preserve">օբյեկտում ռադիոակտիվ նյութերի օգտագործման և երկարակյաց ռադիոնուկլիդներով աղտոտման հնարավոր վտանգի վերաբերյալ փաստաթղթերի </w:t>
      </w:r>
      <w:r w:rsidRPr="003F310E">
        <w:t>ուսումնասիրություն</w:t>
      </w:r>
      <w:r>
        <w:t>,</w:t>
      </w:r>
    </w:p>
    <w:p w14:paraId="5F6495A2" w14:textId="054F3DD1" w:rsidR="007F0C37" w:rsidRDefault="001B250C" w:rsidP="005A3BDD">
      <w:pPr>
        <w:pStyle w:val="2"/>
        <w:numPr>
          <w:ilvl w:val="0"/>
          <w:numId w:val="15"/>
        </w:numPr>
      </w:pPr>
      <w:r w:rsidRPr="001B250C">
        <w:t>Վթարների և պատահարների արձանագրություններ</w:t>
      </w:r>
      <w:r w:rsidR="009848F5">
        <w:t>,</w:t>
      </w:r>
    </w:p>
    <w:p w14:paraId="1221D29F" w14:textId="77777777" w:rsidR="007F0C37" w:rsidRDefault="009848F5" w:rsidP="005A3BDD">
      <w:pPr>
        <w:pStyle w:val="2"/>
        <w:numPr>
          <w:ilvl w:val="0"/>
          <w:numId w:val="15"/>
        </w:numPr>
      </w:pPr>
      <w:r w:rsidRPr="0056658A">
        <w:t>շենքի և հողամասի տեսողական զննում</w:t>
      </w:r>
      <w:r>
        <w:t>,</w:t>
      </w:r>
    </w:p>
    <w:p w14:paraId="789608E7" w14:textId="1043BFCD" w:rsidR="00FA217E" w:rsidRDefault="009848F5" w:rsidP="005A3BDD">
      <w:pPr>
        <w:pStyle w:val="2"/>
        <w:numPr>
          <w:ilvl w:val="0"/>
          <w:numId w:val="15"/>
        </w:numPr>
      </w:pPr>
      <w:r w:rsidRPr="0056658A">
        <w:t>նյութերի նմուշառում և վերլուծություն</w:t>
      </w:r>
      <w:r>
        <w:t>։</w:t>
      </w:r>
    </w:p>
    <w:p w14:paraId="420F7DC2" w14:textId="339935FC" w:rsidR="00F40011" w:rsidRPr="0056658A" w:rsidRDefault="002051CA" w:rsidP="00721DDF">
      <w:pPr>
        <w:pStyle w:val="1"/>
      </w:pPr>
      <w:r w:rsidRPr="0056658A">
        <w:t>Օբյեկտի շահագործումից հանելու պլանը</w:t>
      </w:r>
      <w:r>
        <w:t xml:space="preserve"> </w:t>
      </w:r>
      <w:r w:rsidR="004437DF">
        <w:t>կազմվում է հ</w:t>
      </w:r>
      <w:r w:rsidR="000610FD">
        <w:t xml:space="preserve">իմք </w:t>
      </w:r>
      <w:r w:rsidR="00F1126D">
        <w:t xml:space="preserve">ընդունելով </w:t>
      </w:r>
      <w:r w:rsidR="009D23AC" w:rsidRPr="009D23AC">
        <w:t xml:space="preserve">օբյեկտի </w:t>
      </w:r>
      <w:r w:rsidR="009D23AC">
        <w:t>վ</w:t>
      </w:r>
      <w:r w:rsidR="00425A8A" w:rsidRPr="0056658A">
        <w:t xml:space="preserve">իճակի գնահատման վերջնական արդյունքը, որը պետք է ներառի </w:t>
      </w:r>
      <w:r w:rsidR="00384819">
        <w:t xml:space="preserve">ախտահանման </w:t>
      </w:r>
      <w:r w:rsidR="00425A8A" w:rsidRPr="0056658A">
        <w:t>բոլոր առաջարկվող ընթացակարգերը:</w:t>
      </w:r>
    </w:p>
    <w:p w14:paraId="000C35F1" w14:textId="52ECDEDC" w:rsidR="00FA217E" w:rsidRDefault="00425A8A" w:rsidP="000A5414">
      <w:pPr>
        <w:pStyle w:val="Heading1"/>
      </w:pPr>
      <w:r w:rsidRPr="0056658A">
        <w:t xml:space="preserve"> </w:t>
      </w:r>
      <w:r w:rsidR="009B442C" w:rsidRPr="00F71DD0">
        <w:t>ՖԻԶԻԿԱԿԱՆ</w:t>
      </w:r>
      <w:r w:rsidR="00F71DD0" w:rsidRPr="00F71DD0">
        <w:t xml:space="preserve"> </w:t>
      </w:r>
      <w:r w:rsidRPr="0056658A">
        <w:t>ԱՆՎՏԱՆԳՈՒԹՅԱՆ ՊԱՀԱՆՋՆԵՐ</w:t>
      </w:r>
    </w:p>
    <w:p w14:paraId="6CDB412A" w14:textId="77777777" w:rsidR="007F0C37" w:rsidRDefault="00425A8A" w:rsidP="00721DDF">
      <w:pPr>
        <w:pStyle w:val="1"/>
      </w:pPr>
      <w:r w:rsidRPr="0056658A">
        <w:t>Ֆիզիկական անվտանգության համակարգերը ներառում են, բայց չեն սահմանափակվում հետևյալով</w:t>
      </w:r>
      <w:r w:rsidR="009D23AC">
        <w:t>՝</w:t>
      </w:r>
    </w:p>
    <w:p w14:paraId="5374593B" w14:textId="640D8E6D" w:rsidR="007F0C37" w:rsidRDefault="009D23AC" w:rsidP="005A3BDD">
      <w:pPr>
        <w:pStyle w:val="2"/>
        <w:numPr>
          <w:ilvl w:val="0"/>
          <w:numId w:val="16"/>
        </w:numPr>
      </w:pPr>
      <w:r w:rsidRPr="0056658A">
        <w:t>մուտքի վերահսկման սարքեր, ինչպիսիք են քարտ ընթերցող սարքերը, կողպման սարքերը և համակարգերը</w:t>
      </w:r>
      <w:r w:rsidR="005A481A">
        <w:t>,</w:t>
      </w:r>
    </w:p>
    <w:p w14:paraId="27505801" w14:textId="771DE906" w:rsidR="007F0C37" w:rsidRDefault="009D23AC" w:rsidP="005A3BDD">
      <w:pPr>
        <w:pStyle w:val="2"/>
        <w:numPr>
          <w:ilvl w:val="0"/>
          <w:numId w:val="16"/>
        </w:numPr>
      </w:pPr>
      <w:r w:rsidRPr="0056658A">
        <w:t>անվտանգության լուսավորության, էլեկտրոնային հսկողության և տեսագրման համակարգեր</w:t>
      </w:r>
      <w:r w:rsidR="005A481A">
        <w:t>,</w:t>
      </w:r>
    </w:p>
    <w:p w14:paraId="6FBA8C06" w14:textId="51818DEE" w:rsidR="007F0C37" w:rsidRDefault="009D23AC" w:rsidP="005A3BDD">
      <w:pPr>
        <w:pStyle w:val="2"/>
        <w:numPr>
          <w:ilvl w:val="0"/>
          <w:numId w:val="16"/>
        </w:numPr>
      </w:pPr>
      <w:r w:rsidRPr="0056658A">
        <w:t>ներխուժման հայտնաբերման և ազդանշանային համակարգեր</w:t>
      </w:r>
      <w:r w:rsidR="00DA30C5">
        <w:t>, այդ թվում՝ ապակու կոտրման</w:t>
      </w:r>
      <w:r w:rsidR="005A481A">
        <w:t>,</w:t>
      </w:r>
    </w:p>
    <w:p w14:paraId="15332D18" w14:textId="722EBBF3" w:rsidR="007F0C37" w:rsidRDefault="009D23AC" w:rsidP="005A3BDD">
      <w:pPr>
        <w:pStyle w:val="2"/>
        <w:numPr>
          <w:ilvl w:val="0"/>
          <w:numId w:val="16"/>
        </w:numPr>
      </w:pPr>
      <w:r w:rsidRPr="0056658A">
        <w:t>արգելապատնեշներ հետիոտների և տրանսպորտային միջոցների համար</w:t>
      </w:r>
      <w:r w:rsidR="005A481A">
        <w:t>,</w:t>
      </w:r>
    </w:p>
    <w:p w14:paraId="6AE6D770" w14:textId="05ED46FA" w:rsidR="007F0C37" w:rsidRDefault="009D23AC" w:rsidP="005A3BDD">
      <w:pPr>
        <w:pStyle w:val="2"/>
        <w:numPr>
          <w:ilvl w:val="0"/>
          <w:numId w:val="16"/>
        </w:numPr>
      </w:pPr>
      <w:r w:rsidRPr="0056658A">
        <w:lastRenderedPageBreak/>
        <w:t>օբյեկտների և պարագծի պաշտպանության միջոցներ</w:t>
      </w:r>
      <w:r w:rsidR="005A481A">
        <w:t>,</w:t>
      </w:r>
    </w:p>
    <w:p w14:paraId="54656C7F" w14:textId="7AC8954C" w:rsidR="00425A8A" w:rsidRPr="0056658A" w:rsidRDefault="009D23AC" w:rsidP="005A3BDD">
      <w:pPr>
        <w:pStyle w:val="2"/>
        <w:numPr>
          <w:ilvl w:val="0"/>
          <w:numId w:val="16"/>
        </w:numPr>
      </w:pPr>
      <w:r w:rsidRPr="0056658A">
        <w:t>անվտանգության այլ մասնագիտացված համակարգեր</w:t>
      </w:r>
      <w:r w:rsidR="005A481A">
        <w:t>։</w:t>
      </w:r>
    </w:p>
    <w:p w14:paraId="6BD3C8DA" w14:textId="7E8EC104" w:rsidR="008748C3" w:rsidRPr="00284ECE" w:rsidRDefault="00284ECE" w:rsidP="000A5414">
      <w:pPr>
        <w:pStyle w:val="Heading1"/>
      </w:pPr>
      <w:r w:rsidRPr="00284ECE">
        <w:t>ԼԱԲՈՐԱՏՈՐԻԱՆԵՐԻ ՇԵՆՔԵՐ և ՇԻՆՈՒԹՅՈՒՆՆԵՐԻՆ ՆԵՐԿԱՅԱՑՎՈՂ ՊԱՀԱՆՋՆԵՐ</w:t>
      </w:r>
      <w:r w:rsidR="00967095">
        <w:t xml:space="preserve"> </w:t>
      </w:r>
    </w:p>
    <w:p w14:paraId="613EB132" w14:textId="207E87BB" w:rsidR="00B85C5C" w:rsidRDefault="00815D30" w:rsidP="00815D30">
      <w:pPr>
        <w:pStyle w:val="Heading2"/>
        <w:rPr>
          <w:lang w:val="ru-RU"/>
        </w:rPr>
      </w:pPr>
      <w:r>
        <w:t xml:space="preserve">Ընդհանուր դրույթներ </w:t>
      </w:r>
      <w:r w:rsidR="00B85C5C" w:rsidRPr="00B85C5C">
        <w:t xml:space="preserve"> </w:t>
      </w:r>
    </w:p>
    <w:p w14:paraId="469057E4" w14:textId="17B8C729" w:rsidR="00D324B4" w:rsidRPr="00D324B4" w:rsidRDefault="00D324B4" w:rsidP="00815D30">
      <w:pPr>
        <w:pStyle w:val="1"/>
      </w:pPr>
      <w:r w:rsidRPr="00D324B4">
        <w:t>Լաբորատորիաների նախագծերի մշակման ժամանակ անհրաժեշտ է հաշվի առնել կազմակերպչական, գործառնական և ենթակառուցվածքային խնդիրները</w:t>
      </w:r>
      <w:r w:rsidR="001D71CE">
        <w:t>՝</w:t>
      </w:r>
    </w:p>
    <w:p w14:paraId="5893FC3E" w14:textId="77777777" w:rsidR="00036596" w:rsidRPr="00036596" w:rsidRDefault="00B85C5C" w:rsidP="00483A7F">
      <w:pPr>
        <w:pStyle w:val="1"/>
        <w:numPr>
          <w:ilvl w:val="0"/>
          <w:numId w:val="71"/>
        </w:numPr>
      </w:pPr>
      <w:r w:rsidRPr="00815D30">
        <w:rPr>
          <w:b/>
          <w:bCs/>
        </w:rPr>
        <w:t>Ֆունկցիոնալ գոտիավորում.</w:t>
      </w:r>
      <w:r w:rsidRPr="00B85C5C">
        <w:t xml:space="preserve"> հիմնական բաղադրիչների ֆունկցիոնալ գոտիավորումը, ներառյալ վարչական տարածքները, լաբորատորիաները և օժանդակ տարածքները, նյութատեխնիկական ապահովման տարածքները և այլ գործառույթներ, պետք է կազմակերպվեն ռացիոնալ կերպով: </w:t>
      </w:r>
    </w:p>
    <w:p w14:paraId="39757AF7" w14:textId="5532443A" w:rsidR="0081414C" w:rsidRDefault="00B85C5C" w:rsidP="00483A7F">
      <w:pPr>
        <w:pStyle w:val="1"/>
        <w:numPr>
          <w:ilvl w:val="0"/>
          <w:numId w:val="71"/>
        </w:numPr>
      </w:pPr>
      <w:r w:rsidRPr="0081414C">
        <w:rPr>
          <w:b/>
          <w:bCs/>
        </w:rPr>
        <w:t>Լոգիստիկ աջակցություն</w:t>
      </w:r>
      <w:r w:rsidRPr="00B85C5C">
        <w:t>. բեռնման հարթակները, վերելակները, սպասարկման միջանցքները, պահեստային տարածքները, թափոնների պահպանման</w:t>
      </w:r>
      <w:r w:rsidR="00333272">
        <w:t xml:space="preserve"> և</w:t>
      </w:r>
      <w:r w:rsidR="00333272" w:rsidRPr="00333272">
        <w:t xml:space="preserve"> </w:t>
      </w:r>
      <w:r w:rsidR="00333272" w:rsidRPr="00B85C5C">
        <w:t>հեռացման</w:t>
      </w:r>
      <w:r w:rsidRPr="00B85C5C">
        <w:t>, վտանգավոր նյութերի և նյութատեխնիկական ապահովման այլ բաղադրիչների համար նախատեսված տարածքները պետք է լինեն բավարար չափերի և հարմար տեղակայված՝ արդյունավետ աշխատանքին</w:t>
      </w:r>
      <w:r w:rsidR="00EF0CF6" w:rsidRPr="00EF0CF6">
        <w:t xml:space="preserve"> </w:t>
      </w:r>
      <w:r w:rsidR="00EF0CF6" w:rsidRPr="00B85C5C">
        <w:t>նպաստելու</w:t>
      </w:r>
      <w:r w:rsidR="00EF0CF6">
        <w:t xml:space="preserve"> և</w:t>
      </w:r>
      <w:r w:rsidR="00EF0CF6" w:rsidRPr="00B85C5C">
        <w:t xml:space="preserve"> </w:t>
      </w:r>
      <w:r w:rsidRPr="00B85C5C">
        <w:t>խաչաձև վարակման հավանականությունը</w:t>
      </w:r>
      <w:r w:rsidR="00551798" w:rsidRPr="00551798">
        <w:t xml:space="preserve"> </w:t>
      </w:r>
      <w:r w:rsidR="00551798" w:rsidRPr="00B85C5C">
        <w:t>նվազեցնելու</w:t>
      </w:r>
      <w:r w:rsidR="00551798">
        <w:t xml:space="preserve"> համար</w:t>
      </w:r>
      <w:r w:rsidRPr="00B85C5C">
        <w:t>:</w:t>
      </w:r>
    </w:p>
    <w:p w14:paraId="568AAE38" w14:textId="031DBD0F" w:rsidR="0081414C" w:rsidRDefault="00087C12" w:rsidP="00483A7F">
      <w:pPr>
        <w:pStyle w:val="1"/>
        <w:numPr>
          <w:ilvl w:val="0"/>
          <w:numId w:val="71"/>
        </w:numPr>
      </w:pPr>
      <w:r>
        <w:rPr>
          <w:b/>
          <w:bCs/>
        </w:rPr>
        <w:t>Շ</w:t>
      </w:r>
      <w:r w:rsidR="00BB7A0F" w:rsidRPr="00BB7A0F">
        <w:rPr>
          <w:b/>
          <w:bCs/>
        </w:rPr>
        <w:t>ենքի դրսի և ներսի</w:t>
      </w:r>
      <w:r w:rsidR="00BB7A0F">
        <w:rPr>
          <w:b/>
          <w:bCs/>
        </w:rPr>
        <w:t xml:space="preserve"> </w:t>
      </w:r>
      <w:r w:rsidR="00B85C5C" w:rsidRPr="0081414C">
        <w:rPr>
          <w:b/>
          <w:bCs/>
        </w:rPr>
        <w:t>մուտք</w:t>
      </w:r>
      <w:r>
        <w:rPr>
          <w:b/>
          <w:bCs/>
        </w:rPr>
        <w:t>եր</w:t>
      </w:r>
      <w:r w:rsidR="00B85C5C" w:rsidRPr="0081414C">
        <w:rPr>
          <w:b/>
          <w:bCs/>
        </w:rPr>
        <w:t>ի վերահսկում.</w:t>
      </w:r>
      <w:r w:rsidR="00B85C5C" w:rsidRPr="00B85C5C">
        <w:t xml:space="preserve"> </w:t>
      </w:r>
    </w:p>
    <w:p w14:paraId="732253DD" w14:textId="77777777" w:rsidR="0081414C" w:rsidRDefault="00B85C5C" w:rsidP="00483A7F">
      <w:pPr>
        <w:pStyle w:val="1"/>
        <w:numPr>
          <w:ilvl w:val="0"/>
          <w:numId w:val="71"/>
        </w:numPr>
      </w:pPr>
      <w:r w:rsidRPr="0081414C">
        <w:rPr>
          <w:b/>
          <w:bCs/>
        </w:rPr>
        <w:t>Աշխատանքի անվտանգություն.</w:t>
      </w:r>
      <w:r w:rsidRPr="00B85C5C">
        <w:t xml:space="preserve"> վթարային ցնցուղների, աչքերի լվացման սարքերի և անվտանգության բոլոր այլ սարքերի տեղադրությունն ու մանրամասները: </w:t>
      </w:r>
    </w:p>
    <w:p w14:paraId="6E438135" w14:textId="77777777" w:rsidR="003A59DB" w:rsidRPr="003A59DB" w:rsidRDefault="004E4BEA" w:rsidP="00483A7F">
      <w:pPr>
        <w:pStyle w:val="1"/>
        <w:numPr>
          <w:ilvl w:val="0"/>
          <w:numId w:val="71"/>
        </w:numPr>
      </w:pPr>
      <w:r w:rsidRPr="00E05FD6">
        <w:rPr>
          <w:b/>
          <w:bCs/>
        </w:rPr>
        <w:t>Ինժեներական</w:t>
      </w:r>
      <w:r w:rsidR="00B85C5C" w:rsidRPr="00E05FD6">
        <w:rPr>
          <w:b/>
          <w:bCs/>
        </w:rPr>
        <w:t xml:space="preserve"> </w:t>
      </w:r>
      <w:r w:rsidR="0081414C" w:rsidRPr="00E05FD6">
        <w:rPr>
          <w:b/>
          <w:bCs/>
        </w:rPr>
        <w:t xml:space="preserve">ցանցերի և </w:t>
      </w:r>
      <w:r w:rsidR="00B85C5C" w:rsidRPr="00E05FD6">
        <w:rPr>
          <w:b/>
          <w:bCs/>
        </w:rPr>
        <w:t>համակարգերի հզորությունը, տեղադրությունը և չափը.</w:t>
      </w:r>
      <w:r w:rsidR="00B85C5C" w:rsidRPr="00B85C5C">
        <w:t xml:space="preserve"> համակարգերի տեղադրությունն ու կառուցվածքը պետք է լինեն </w:t>
      </w:r>
      <w:r w:rsidR="00446996" w:rsidRPr="00B85C5C">
        <w:t>մոդուլային</w:t>
      </w:r>
      <w:r w:rsidR="00446996">
        <w:t>,</w:t>
      </w:r>
      <w:r w:rsidR="00446996" w:rsidRPr="00B85C5C">
        <w:t xml:space="preserve"> </w:t>
      </w:r>
      <w:r w:rsidR="00B85C5C" w:rsidRPr="00B85C5C">
        <w:t xml:space="preserve">ճկուն, խնայողական, սպասարկման համար հարմար և հարմար ընդլայնման և փոփոխման համար: </w:t>
      </w:r>
    </w:p>
    <w:p w14:paraId="1C4AABFD" w14:textId="4101F0B5" w:rsidR="00FA217E" w:rsidRDefault="004B598D" w:rsidP="004E3CD9">
      <w:pPr>
        <w:pStyle w:val="Heading2"/>
      </w:pPr>
      <w:r w:rsidRPr="004B598D">
        <w:lastRenderedPageBreak/>
        <w:t xml:space="preserve">ԼԱԲՈՐԱՏՈՐԻԱՆԵՐԻ </w:t>
      </w:r>
      <w:r w:rsidR="009D0121" w:rsidRPr="0056658A">
        <w:t>ՄՈԴՈՒԼԱՅԻՆ ԿԱՌՈՒՑՎԱԾՔ</w:t>
      </w:r>
    </w:p>
    <w:p w14:paraId="1EE4F58E" w14:textId="77777777" w:rsidR="00FA217E" w:rsidRDefault="00425A8A" w:rsidP="00721DDF">
      <w:pPr>
        <w:pStyle w:val="1"/>
      </w:pPr>
      <w:r w:rsidRPr="0056658A">
        <w:t>Լաբորատոր շենքերի պլանավորման ժամանակ խորհուրդ է տրվում օգտագործել մոդուլային սկզբունքը: Լաբորատոր մոդուլը սահմանվում է որպես հիմնական պլանավորման միավոր, որն ապահովում է լուծումների միասնականացում և կրկնելիություն: Բոլոր լաբորատոր տարածքները և ինժեներական համակարգերը պետք է նախագծվեն մոդուլների հիման վրա:</w:t>
      </w:r>
    </w:p>
    <w:p w14:paraId="278B7D01" w14:textId="41C080FD" w:rsidR="00425A8A" w:rsidRPr="0056658A" w:rsidRDefault="00425A8A" w:rsidP="00721DDF">
      <w:pPr>
        <w:pStyle w:val="1"/>
      </w:pPr>
      <w:r w:rsidRPr="0056658A">
        <w:t xml:space="preserve">Լաբորատոր շենքը պետք է ձևավորվի մոդուլի չափերին բազմապատիկ տարածքներից: Խորհուրդ է տրվում 3,4 մ որպես ստանդարտ մոդուլ, որն ապահովում է </w:t>
      </w:r>
      <w:r w:rsidR="003110F8" w:rsidRPr="003110F8">
        <w:t>ունիվերսալություն</w:t>
      </w:r>
      <w:r w:rsidRPr="0056658A">
        <w:t>, արդյունավետություն և ճկունություն կենսաբժշկական լաբորատորիաների մեծ մասի համար: Մոդուլի օպտիմալ լայնությունը որոշվում է 1,5 մ անցումով գումարած 770-900 մմ սեղանների կամ սարքավորումների անցման յուրաքանչյուր կողմում:</w:t>
      </w:r>
    </w:p>
    <w:p w14:paraId="2D476588" w14:textId="44890435" w:rsidR="00425A8A" w:rsidRPr="0056658A" w:rsidRDefault="00514457" w:rsidP="00425A8A">
      <w:pPr>
        <w:rPr>
          <w:rFonts w:ascii="GHEA Grapalat" w:hAnsi="GHEA Grapalat"/>
        </w:rPr>
      </w:pPr>
      <w:r>
        <w:rPr>
          <w:rFonts w:ascii="GHEA Grapalat" w:hAnsi="GHEA Grapalat"/>
          <w:noProof/>
          <w:lang w:val="en-US"/>
        </w:rPr>
        <w:drawing>
          <wp:inline distT="0" distB="0" distL="0" distR="0" wp14:anchorId="2F5B27F7" wp14:editId="533F756F">
            <wp:extent cx="2475230" cy="3993515"/>
            <wp:effectExtent l="0" t="0" r="1270" b="6985"/>
            <wp:docPr id="3457394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5230" cy="3993515"/>
                    </a:xfrm>
                    <a:prstGeom prst="rect">
                      <a:avLst/>
                    </a:prstGeom>
                    <a:noFill/>
                  </pic:spPr>
                </pic:pic>
              </a:graphicData>
            </a:graphic>
          </wp:inline>
        </w:drawing>
      </w:r>
    </w:p>
    <w:p w14:paraId="6860AC0F" w14:textId="6E33222F" w:rsidR="00FA217E" w:rsidRPr="004E3CD9" w:rsidRDefault="004E3CD9" w:rsidP="0035391A">
      <w:pPr>
        <w:pStyle w:val="Heading6"/>
      </w:pPr>
      <w:r w:rsidRPr="004E3CD9">
        <w:t>Մ</w:t>
      </w:r>
      <w:r w:rsidR="00D13C33" w:rsidRPr="004E3CD9">
        <w:t xml:space="preserve">ոդուլ </w:t>
      </w:r>
      <w:r w:rsidR="00D72D11" w:rsidRPr="004E3CD9">
        <w:t>3</w:t>
      </w:r>
      <w:r w:rsidR="00D13C33" w:rsidRPr="004E3CD9">
        <w:t>.4 մ</w:t>
      </w:r>
      <w:r w:rsidR="00425A8A" w:rsidRPr="004E3CD9">
        <w:t>:</w:t>
      </w:r>
    </w:p>
    <w:p w14:paraId="20531DCF" w14:textId="77777777" w:rsidR="00FA217E" w:rsidRDefault="00425A8A" w:rsidP="00AB243B">
      <w:pPr>
        <w:pStyle w:val="1"/>
      </w:pPr>
      <w:r w:rsidRPr="0056658A">
        <w:t>Մասնագիտացված լաբորատորիաները կարող են նախագծվել ավելի լայն մոդուլով (մինչև 4,5 մ):</w:t>
      </w:r>
    </w:p>
    <w:p w14:paraId="07038FAF" w14:textId="594382E8" w:rsidR="00425A8A" w:rsidRDefault="00881AB3" w:rsidP="00AB243B">
      <w:pPr>
        <w:pStyle w:val="1"/>
      </w:pPr>
      <w:r w:rsidRPr="00881AB3">
        <w:lastRenderedPageBreak/>
        <w:t>Տիպային</w:t>
      </w:r>
      <w:r w:rsidR="00425A8A" w:rsidRPr="0056658A">
        <w:t xml:space="preserve"> մոդուլը կարող է կազմաձևվել երկու շարքով՝ 3,4 x 3,4 մ քայլով, 10,2 մ երկարությամբ:</w:t>
      </w:r>
    </w:p>
    <w:p w14:paraId="3E740E4A" w14:textId="536EE785" w:rsidR="00B64ED5" w:rsidRPr="0056658A" w:rsidRDefault="00584A61" w:rsidP="00B64ED5">
      <w:pPr>
        <w:pStyle w:val="1"/>
        <w:numPr>
          <w:ilvl w:val="0"/>
          <w:numId w:val="0"/>
        </w:numPr>
      </w:pPr>
      <w:r w:rsidRPr="00E62226">
        <w:rPr>
          <w:noProof/>
          <w:lang w:val="en-US"/>
        </w:rPr>
        <w:drawing>
          <wp:inline distT="0" distB="0" distL="0" distR="0" wp14:anchorId="60B4C1EA" wp14:editId="11801DBB">
            <wp:extent cx="3383638" cy="2468626"/>
            <wp:effectExtent l="0" t="0" r="762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3383638" cy="2468626"/>
                    </a:xfrm>
                    <a:prstGeom prst="rect">
                      <a:avLst/>
                    </a:prstGeom>
                  </pic:spPr>
                </pic:pic>
              </a:graphicData>
            </a:graphic>
          </wp:inline>
        </w:drawing>
      </w:r>
    </w:p>
    <w:p w14:paraId="2EABE513" w14:textId="77777777" w:rsidR="00425A8A" w:rsidRPr="0056658A" w:rsidRDefault="00425A8A" w:rsidP="00425A8A">
      <w:pPr>
        <w:rPr>
          <w:rFonts w:ascii="GHEA Grapalat" w:hAnsi="GHEA Grapalat"/>
        </w:rPr>
      </w:pPr>
    </w:p>
    <w:p w14:paraId="5DBE0454" w14:textId="53D8FE8C" w:rsidR="00FA217E" w:rsidRDefault="00425A8A" w:rsidP="0035391A">
      <w:pPr>
        <w:pStyle w:val="Heading6"/>
      </w:pPr>
      <w:r w:rsidRPr="0056658A">
        <w:t>Լաբորատոր մոդուլի տիպային կազմաձև</w:t>
      </w:r>
    </w:p>
    <w:p w14:paraId="29C3E314" w14:textId="7BAA058D" w:rsidR="00425A8A" w:rsidRPr="0056658A" w:rsidRDefault="00425A8A" w:rsidP="00AB243B">
      <w:pPr>
        <w:pStyle w:val="1"/>
      </w:pPr>
      <w:r w:rsidRPr="0056658A">
        <w:t xml:space="preserve">Որոշ տեսակի լաբորատորիաներ կարող են ունենալ այլ չափեր՝ բացառապես մեծ սարքավորումների պատճառով, ինչպիսիք են ցածր ջերմաստիճանի սառնարանները և օպտիկական սեղանները, կամ սարքավորումների համար մեծ աշխատանքային բացվածքները, օրինակ՝ </w:t>
      </w:r>
      <w:r w:rsidR="003C3E98">
        <w:t>ԿԱՊ</w:t>
      </w:r>
      <w:r w:rsidRPr="0056658A">
        <w:t>-ն:</w:t>
      </w:r>
    </w:p>
    <w:p w14:paraId="00F05F4D" w14:textId="4E2327D1" w:rsidR="00FA217E" w:rsidRDefault="00B53161" w:rsidP="00921C77">
      <w:pPr>
        <w:pStyle w:val="Heading3"/>
      </w:pPr>
      <w:r w:rsidRPr="0056658A">
        <w:t>Ինժեներական</w:t>
      </w:r>
      <w:r w:rsidR="009D0121" w:rsidRPr="0056658A">
        <w:t xml:space="preserve"> </w:t>
      </w:r>
      <w:r w:rsidRPr="0056658A">
        <w:t>ցանցերի</w:t>
      </w:r>
      <w:r w:rsidR="009D0121" w:rsidRPr="0056658A">
        <w:t xml:space="preserve"> </w:t>
      </w:r>
      <w:r w:rsidRPr="0056658A">
        <w:t>մոդուլային</w:t>
      </w:r>
      <w:r w:rsidR="009D0121" w:rsidRPr="0056658A">
        <w:t xml:space="preserve"> </w:t>
      </w:r>
      <w:r w:rsidRPr="0056658A">
        <w:t>բաշխում</w:t>
      </w:r>
    </w:p>
    <w:p w14:paraId="7E512A01" w14:textId="68962F31" w:rsidR="00FA217E" w:rsidRDefault="00425A8A" w:rsidP="002A69ED">
      <w:pPr>
        <w:pStyle w:val="1"/>
      </w:pPr>
      <w:r w:rsidRPr="0056658A">
        <w:t xml:space="preserve">Մոդուլային ինժեներական ցանցերի միացման կետերը պետք է տեղակայվեն </w:t>
      </w:r>
      <w:r w:rsidR="00802D75" w:rsidRPr="0056658A">
        <w:t xml:space="preserve">հնարավորինս </w:t>
      </w:r>
      <w:r w:rsidRPr="0056658A">
        <w:t>միջանցքներում</w:t>
      </w:r>
      <w:r w:rsidR="002A69ED">
        <w:t xml:space="preserve"> </w:t>
      </w:r>
      <w:r w:rsidRPr="0056658A">
        <w:t>կամ օժանդակ տարածքներում, որպեսզի սպասարկումը և փոփոխությունները կարողանան իրականացվել առանց լաբորատորիաների վարակիչ գոտի ներթափանցելու:</w:t>
      </w:r>
    </w:p>
    <w:p w14:paraId="7AC25FCC" w14:textId="77777777" w:rsidR="00FA217E" w:rsidRDefault="00425A8A" w:rsidP="00AB243B">
      <w:pPr>
        <w:pStyle w:val="1"/>
      </w:pPr>
      <w:r w:rsidRPr="0056658A">
        <w:t>Յուրաքանչյուր մոդուլ պետք է նախատեսի այլ մոդուլներին հետագայում միանալու հնարավորություն՝ առանց հիմնական կառուցվածքի փոփոխության:</w:t>
      </w:r>
    </w:p>
    <w:p w14:paraId="521EC466" w14:textId="29F3A06E" w:rsidR="007F0C37" w:rsidRDefault="00425A8A" w:rsidP="00AB243B">
      <w:pPr>
        <w:pStyle w:val="1"/>
      </w:pPr>
      <w:r w:rsidRPr="0056658A">
        <w:t>Մոդուլային սկզբունքի կիրառումը հիմնավորված է</w:t>
      </w:r>
      <w:r w:rsidR="00D0364C">
        <w:t>՝</w:t>
      </w:r>
    </w:p>
    <w:p w14:paraId="769A3D18" w14:textId="77777777" w:rsidR="007F0C37" w:rsidRDefault="00784D5F" w:rsidP="005A3BDD">
      <w:pPr>
        <w:pStyle w:val="2"/>
        <w:numPr>
          <w:ilvl w:val="0"/>
          <w:numId w:val="19"/>
        </w:numPr>
      </w:pPr>
      <w:r w:rsidRPr="0056658A">
        <w:t>ստանդարտացում — մոդուլների օգտագործումը միավորում է պլանավորման և ինժեներական լուծումները</w:t>
      </w:r>
      <w:r w:rsidR="00D534E0">
        <w:t>,</w:t>
      </w:r>
    </w:p>
    <w:p w14:paraId="33A2180B" w14:textId="77777777" w:rsidR="007F0C37" w:rsidRDefault="00784D5F" w:rsidP="005A3BDD">
      <w:pPr>
        <w:pStyle w:val="2"/>
        <w:numPr>
          <w:ilvl w:val="0"/>
          <w:numId w:val="19"/>
        </w:numPr>
      </w:pPr>
      <w:r w:rsidRPr="0056658A">
        <w:t>մասշտաբայնություն — մոդուլային սկզբունքը թույլ է տալիս ընդլայնել շենքը կամ վերափոխել այն առանց լիակատար վերակառուցման</w:t>
      </w:r>
      <w:r w:rsidR="00D534E0">
        <w:t>,</w:t>
      </w:r>
    </w:p>
    <w:p w14:paraId="2BE3F084" w14:textId="77777777" w:rsidR="007F0C37" w:rsidRDefault="00784D5F" w:rsidP="005A3BDD">
      <w:pPr>
        <w:pStyle w:val="2"/>
        <w:numPr>
          <w:ilvl w:val="0"/>
          <w:numId w:val="19"/>
        </w:numPr>
      </w:pPr>
      <w:r w:rsidRPr="0056658A">
        <w:lastRenderedPageBreak/>
        <w:t>շահագործման պարզեցում — մոդուլներում ինժեներական համակարգերն ունեն տիպային սխեմաներ, ինչը հեշտացնում է դրանց սպասարկումը</w:t>
      </w:r>
      <w:r w:rsidR="00D534E0">
        <w:t>,</w:t>
      </w:r>
    </w:p>
    <w:p w14:paraId="7CA0081A" w14:textId="77777777" w:rsidR="007F0C37" w:rsidRDefault="00784D5F" w:rsidP="005A3BDD">
      <w:pPr>
        <w:pStyle w:val="2"/>
        <w:numPr>
          <w:ilvl w:val="0"/>
          <w:numId w:val="19"/>
        </w:numPr>
      </w:pPr>
      <w:r w:rsidRPr="0056658A">
        <w:t>ռիսկերի մեկուսացում — մոդուլները կարող են տեղայնորեն անջատվել կամ մեկուսացվել վթարային իրավիճակներում</w:t>
      </w:r>
      <w:r w:rsidR="00BA44D0">
        <w:t>,</w:t>
      </w:r>
    </w:p>
    <w:p w14:paraId="442A4275" w14:textId="2C420AAB" w:rsidR="00FA217E" w:rsidRDefault="00784D5F" w:rsidP="005A3BDD">
      <w:pPr>
        <w:pStyle w:val="2"/>
        <w:numPr>
          <w:ilvl w:val="0"/>
          <w:numId w:val="19"/>
        </w:numPr>
      </w:pPr>
      <w:r w:rsidRPr="0056658A">
        <w:t>տնտեսողություն — մոդուլների կրկնելիությունը նվազեցնում է նախագծման, կառուցման և սարքավորումների արժեքը:</w:t>
      </w:r>
    </w:p>
    <w:p w14:paraId="29705FD9" w14:textId="1D084811" w:rsidR="00425A8A" w:rsidRPr="004E3CD9" w:rsidRDefault="00D03FA6" w:rsidP="004E3CD9">
      <w:pPr>
        <w:pStyle w:val="Heading2"/>
      </w:pPr>
      <w:r w:rsidRPr="00D03FA6">
        <w:t xml:space="preserve">ԼԱԲՈՐԱՏՈՐԻԱՅԻ </w:t>
      </w:r>
      <w:r w:rsidR="00183ABE">
        <w:t>ԳՈՏԻՆԵՐ</w:t>
      </w:r>
      <w:r w:rsidR="00183ABE" w:rsidRPr="00D03FA6">
        <w:t xml:space="preserve"> </w:t>
      </w:r>
    </w:p>
    <w:p w14:paraId="572880D7" w14:textId="73689D9C" w:rsidR="00FA217E" w:rsidRDefault="00425A8A" w:rsidP="00AB243B">
      <w:pPr>
        <w:pStyle w:val="1"/>
      </w:pPr>
      <w:r w:rsidRPr="0056658A">
        <w:t xml:space="preserve">Յուրաքանչյուր աշխատողի համար պահանջվում է առնվազն 1,8–2,1 մ գծային մետր աշխատանքային սեղան: Անհրաժեշտ է նաև տարածք ընդհանուր սարքավորումների համար, որոնք գտնվում են աշխատանքային սեղանների անմիջական հարևանությամբ, ինչպիսիք են փոքր սեղանի սարքերը, լաբորատոր լվացարանները, </w:t>
      </w:r>
      <w:r w:rsidR="008E38B2" w:rsidRPr="008E38B2">
        <w:t>օդաքաշ պահարան</w:t>
      </w:r>
      <w:r w:rsidR="008E38B2">
        <w:t>ն</w:t>
      </w:r>
      <w:r w:rsidRPr="0056658A">
        <w:t>ը, սառնարանները, սառցարանները և այլն:</w:t>
      </w:r>
    </w:p>
    <w:p w14:paraId="64AC5868" w14:textId="4BED814F" w:rsidR="00FA217E" w:rsidRDefault="00DF7713" w:rsidP="00AB243B">
      <w:pPr>
        <w:pStyle w:val="1"/>
      </w:pPr>
      <w:r w:rsidRPr="00067F98">
        <w:t>Լաբորատորիա</w:t>
      </w:r>
      <w:r>
        <w:t xml:space="preserve">յի </w:t>
      </w:r>
      <w:r w:rsidR="00425A8A" w:rsidRPr="0056658A">
        <w:t xml:space="preserve"> </w:t>
      </w:r>
      <w:r>
        <w:t>տարածքի</w:t>
      </w:r>
      <w:r w:rsidR="00425A8A" w:rsidRPr="0056658A">
        <w:t xml:space="preserve"> յուրաքանչյուր սենյակ պետք է հագեցած լինի դիտման պատուհաններով, որոնք ապահովում են լաբորատորիայի բոլոր տարածքների ամբողջական և հստակ տեսանելիություն: Եթե դա հնարավոր չէ միայն դիտման պատուհանների միջոցով, կարող են օգտագործվել տեսահսկման համակարգեր՝ լաբորատորիայում աշխատող անձնակազմի մշտական տեսողական վերահսկողությունն ապահովելու համար:</w:t>
      </w:r>
    </w:p>
    <w:p w14:paraId="62C0DE34" w14:textId="18CAD8B6" w:rsidR="00FA217E" w:rsidRDefault="00183ABE" w:rsidP="00AB243B">
      <w:pPr>
        <w:pStyle w:val="1"/>
      </w:pPr>
      <w:bookmarkStart w:id="22" w:name="_Hlk208129856"/>
      <w:r>
        <w:t>Լ</w:t>
      </w:r>
      <w:r w:rsidR="00341B69" w:rsidRPr="00341B69">
        <w:t xml:space="preserve">աբորատորիաների մուտքի մոտ անհրաժեշտ է նախատեսել հատուկ տեղ անձնական իրերի պահպանման համար և տեղ ԱՊՄ-ները պահելու և հագնելու համար, ինչպես նաև ձեռքերը լվանալու լվացարան, որը </w:t>
      </w:r>
      <w:r w:rsidR="00341B69">
        <w:t>անձնակազմ</w:t>
      </w:r>
      <w:r w:rsidR="00341B69" w:rsidRPr="0056658A">
        <w:t>ը</w:t>
      </w:r>
      <w:r w:rsidR="00341B69" w:rsidRPr="00341B69">
        <w:t xml:space="preserve"> կարող են օգտագործել լաբորատորիայից դուրս գալիս:</w:t>
      </w:r>
      <w:bookmarkEnd w:id="22"/>
      <w:r w:rsidR="00425A8A" w:rsidRPr="0056658A">
        <w:t xml:space="preserve"> </w:t>
      </w:r>
    </w:p>
    <w:p w14:paraId="5D2D1D27" w14:textId="7ED98E20" w:rsidR="007F0C37" w:rsidRDefault="00183ABE" w:rsidP="00AB243B">
      <w:pPr>
        <w:pStyle w:val="1"/>
      </w:pPr>
      <w:r>
        <w:t>Լ</w:t>
      </w:r>
      <w:r w:rsidR="00425A8A" w:rsidRPr="0056658A">
        <w:t xml:space="preserve">աբորատորիաները պետք է հագեցած լինեն անվտանգ և արդյունավետ աշխատանքի համար պահանջվող անհրաժեշտ բաղադրիչներով և գործառույթներով: </w:t>
      </w:r>
      <w:r w:rsidR="009D426A" w:rsidRPr="0056658A">
        <w:t xml:space="preserve">Յուրաքանչյուր </w:t>
      </w:r>
      <w:r w:rsidR="00425A8A" w:rsidRPr="0056658A">
        <w:t>լաբորատորիա պետք է ունենա հետևյալ տարրերը</w:t>
      </w:r>
      <w:r w:rsidR="009B6B7B">
        <w:t>՝</w:t>
      </w:r>
    </w:p>
    <w:p w14:paraId="1EB61241" w14:textId="06824944" w:rsidR="007F0C37" w:rsidRDefault="00220F62" w:rsidP="005A3BDD">
      <w:pPr>
        <w:pStyle w:val="2"/>
        <w:numPr>
          <w:ilvl w:val="0"/>
          <w:numId w:val="21"/>
        </w:numPr>
      </w:pPr>
      <w:r w:rsidRPr="0056658A">
        <w:t xml:space="preserve">յուրաքանչյուր լաբորատոր մոդուլի համար </w:t>
      </w:r>
      <w:r w:rsidR="009B6B7B" w:rsidRPr="0056658A">
        <w:t xml:space="preserve">առնվազն </w:t>
      </w:r>
      <w:r w:rsidR="00425A8A" w:rsidRPr="0056658A">
        <w:t>մեկ լաբորատոր լվացարան</w:t>
      </w:r>
      <w:r>
        <w:t>,</w:t>
      </w:r>
      <w:r w:rsidR="00425A8A" w:rsidRPr="0056658A">
        <w:t xml:space="preserve"> հարակից սեղան, </w:t>
      </w:r>
      <w:r w:rsidR="00436070" w:rsidRPr="00436070">
        <w:t xml:space="preserve">աչքերը լվանալու հարմարանքն </w:t>
      </w:r>
      <w:r w:rsidR="00425A8A" w:rsidRPr="0056658A">
        <w:t>և կեռիկներով/</w:t>
      </w:r>
      <w:r w:rsidR="00FB7F61">
        <w:t xml:space="preserve"> </w:t>
      </w:r>
      <w:r w:rsidR="00425A8A" w:rsidRPr="0056658A">
        <w:t xml:space="preserve">չորանոցով տախտակ: Յուրաքանչյուր լաբորատորիայում առնվազն մեկ լվացարան պետք է </w:t>
      </w:r>
      <w:r w:rsidR="00425A8A" w:rsidRPr="0056658A">
        <w:lastRenderedPageBreak/>
        <w:t>լինի մեծ (762 մմ լայնությամբ x 406 մմ խորությամբ) և հագեցած լինի վերին դարակով</w:t>
      </w:r>
      <w:r w:rsidR="00883D5B">
        <w:t>,</w:t>
      </w:r>
      <w:r w:rsidR="00425A8A" w:rsidRPr="0056658A">
        <w:t xml:space="preserve"> </w:t>
      </w:r>
      <w:r w:rsidR="00A81322" w:rsidRPr="0056658A">
        <w:t>էլեկտրամատակարարմամբ</w:t>
      </w:r>
      <w:r w:rsidR="00883D5B">
        <w:t>,</w:t>
      </w:r>
      <w:r w:rsidR="00A81322" w:rsidRPr="0056658A">
        <w:t xml:space="preserve"> </w:t>
      </w:r>
      <w:r w:rsidR="00425A8A" w:rsidRPr="0056658A">
        <w:t>մաքուր ջրի աղբյուր</w:t>
      </w:r>
      <w:r w:rsidR="001C576C">
        <w:t>ով</w:t>
      </w:r>
      <w:r w:rsidR="00425A8A" w:rsidRPr="0056658A">
        <w:t>: Ելքի դռան մոտ պետք է լինի ձեռքերը լվանալու լվացարան, որը կարող է լինել լաբորատոր լվացարան կամ ձեռքերը լվանալու հատուկ լվացարան</w:t>
      </w:r>
      <w:r w:rsidR="009D3E5D">
        <w:t>,</w:t>
      </w:r>
    </w:p>
    <w:p w14:paraId="7CF5A5A5" w14:textId="16234A5B" w:rsidR="007F0C37" w:rsidRDefault="00A81B55" w:rsidP="005A3BDD">
      <w:pPr>
        <w:pStyle w:val="2"/>
        <w:numPr>
          <w:ilvl w:val="0"/>
          <w:numId w:val="21"/>
        </w:numPr>
      </w:pPr>
      <w:r>
        <w:t xml:space="preserve">տարածք </w:t>
      </w:r>
      <w:r w:rsidR="00425A8A" w:rsidRPr="0056658A">
        <w:t xml:space="preserve">մուտքի մոտ՝ լաբորատոր խալաթների և </w:t>
      </w:r>
      <w:r w:rsidR="00281C0D">
        <w:t>ԱՊՄ</w:t>
      </w:r>
      <w:r w:rsidR="00425A8A" w:rsidRPr="0056658A">
        <w:t xml:space="preserve"> համար՝ համաձայն ծրագրի պահանջների: Եթե օգտագործվում են օդամղիչ շնչադիմակներ, ապա անհրաժեշտ է ապահովել դրանց լիցքավորման, պահպանման և </w:t>
      </w:r>
      <w:r w:rsidR="00384819">
        <w:t>ախտահան</w:t>
      </w:r>
      <w:r w:rsidR="00425A8A" w:rsidRPr="0056658A">
        <w:t>ման հնարավորությունը</w:t>
      </w:r>
      <w:r w:rsidR="009D3E5D">
        <w:t>,</w:t>
      </w:r>
    </w:p>
    <w:p w14:paraId="2893F5F1" w14:textId="77304D92" w:rsidR="007F0C37" w:rsidRDefault="00537A36" w:rsidP="005A3BDD">
      <w:pPr>
        <w:pStyle w:val="2"/>
        <w:numPr>
          <w:ilvl w:val="0"/>
          <w:numId w:val="21"/>
        </w:numPr>
      </w:pPr>
      <w:r w:rsidRPr="0056658A">
        <w:t xml:space="preserve">առնվազն </w:t>
      </w:r>
      <w:r w:rsidR="00425A8A" w:rsidRPr="0056658A">
        <w:t>մեկ պահարան</w:t>
      </w:r>
      <w:r w:rsidR="002F3C2B">
        <w:t xml:space="preserve">ի </w:t>
      </w:r>
      <w:r w:rsidR="00CE58B1">
        <w:t>տեղ</w:t>
      </w:r>
      <w:r w:rsidR="00425A8A" w:rsidRPr="0056658A">
        <w:t xml:space="preserve"> դյուրավառ նյութերի պահպանման համար</w:t>
      </w:r>
      <w:r w:rsidR="009D3E5D">
        <w:t>,</w:t>
      </w:r>
    </w:p>
    <w:p w14:paraId="4153B246" w14:textId="68B0B9CC" w:rsidR="007F0C37" w:rsidRDefault="00537A36" w:rsidP="005A3BDD">
      <w:pPr>
        <w:pStyle w:val="2"/>
        <w:numPr>
          <w:ilvl w:val="0"/>
          <w:numId w:val="21"/>
        </w:numPr>
      </w:pPr>
      <w:r w:rsidRPr="0056658A">
        <w:t xml:space="preserve">բոլոր </w:t>
      </w:r>
      <w:r w:rsidR="00425A8A" w:rsidRPr="0056658A">
        <w:t xml:space="preserve">լաբորատորիաները, որտեղ տեղադրված են </w:t>
      </w:r>
      <w:r w:rsidR="001F73AF" w:rsidRPr="001F73AF">
        <w:t>օդաքաշ պահարան</w:t>
      </w:r>
      <w:r w:rsidR="00425A8A" w:rsidRPr="0056658A">
        <w:t xml:space="preserve">ներ, պետք է հագեցած լինեն քայքայիչ նյութերի պահպանման համար նախատեսված օդափոխվող պահարաններով, որոնք սովորաբար տեղակայված են </w:t>
      </w:r>
      <w:r w:rsidR="00D15285" w:rsidRPr="00D15285">
        <w:t>օդաքաշ պահարան</w:t>
      </w:r>
      <w:r w:rsidR="00D15285">
        <w:t>ն</w:t>
      </w:r>
      <w:r w:rsidR="00A06B20">
        <w:t>եր</w:t>
      </w:r>
      <w:r w:rsidR="00425A8A" w:rsidRPr="0056658A">
        <w:t>ի տակ, և վթարային ցնցուղներով</w:t>
      </w:r>
      <w:r w:rsidR="009D3E5D">
        <w:t>,</w:t>
      </w:r>
    </w:p>
    <w:p w14:paraId="3E313FE5" w14:textId="4DE7842D" w:rsidR="00FA217E" w:rsidRDefault="009D0121" w:rsidP="004E3CD9">
      <w:pPr>
        <w:pStyle w:val="Heading2"/>
      </w:pPr>
      <w:r w:rsidRPr="0013421B">
        <w:t>ՄԱՔՈՒՐ ԳՈՏՈՒ ՏԱՐԱԾՔՆԵՐ</w:t>
      </w:r>
    </w:p>
    <w:p w14:paraId="47FE557A" w14:textId="46DCF578" w:rsidR="00FA217E" w:rsidRDefault="00425A8A" w:rsidP="00AB243B">
      <w:pPr>
        <w:pStyle w:val="1"/>
      </w:pPr>
      <w:r w:rsidRPr="0056658A">
        <w:t xml:space="preserve">Մաքուր գոտում գտնվող գրասենյակային տարածքները պետք է տեղակայված լինեն </w:t>
      </w:r>
      <w:r w:rsidR="005A1519">
        <w:t xml:space="preserve">ոչ հեռու </w:t>
      </w:r>
      <w:r w:rsidRPr="0056658A">
        <w:t>վարակի գոտու</w:t>
      </w:r>
      <w:r w:rsidR="005A1519">
        <w:t>ց</w:t>
      </w:r>
      <w:r w:rsidRPr="0056658A">
        <w:t>:</w:t>
      </w:r>
    </w:p>
    <w:p w14:paraId="00AFE765" w14:textId="087D44C6" w:rsidR="007F0C37" w:rsidRDefault="00425A8A" w:rsidP="00AB243B">
      <w:pPr>
        <w:pStyle w:val="1"/>
      </w:pPr>
      <w:r w:rsidRPr="0056658A">
        <w:t xml:space="preserve">Մաքուր գոտին պետք է ունենա անձնակազմի համար նախատեսված տարածքներ՝ համաձայն նախագծման առաջադրանքի և համաձայն </w:t>
      </w:r>
      <w:r w:rsidR="002B6EB7" w:rsidRPr="0056658A">
        <w:rPr>
          <w:lang w:eastAsia="hy-AM"/>
        </w:rPr>
        <w:t xml:space="preserve">ՀՀ քաղաքաշինության կոմիտեի նախագահի 2024 թվականի հունիսի 25-ի </w:t>
      </w:r>
      <w:r w:rsidR="002B6EB7" w:rsidRPr="0056658A">
        <w:rPr>
          <w:rFonts w:eastAsia="Times New Roman" w:cs="Times New Roman"/>
          <w:lang w:eastAsia="hy-AM"/>
        </w:rPr>
        <w:t xml:space="preserve">N 12-Ն </w:t>
      </w:r>
      <w:r w:rsidR="002B6EB7">
        <w:rPr>
          <w:rFonts w:eastAsia="Times New Roman" w:cs="Times New Roman"/>
          <w:lang w:eastAsia="hy-AM"/>
        </w:rPr>
        <w:t>հրամանով հաստատված</w:t>
      </w:r>
      <w:r w:rsidR="002B6EB7">
        <w:rPr>
          <w:lang w:eastAsia="hy-AM"/>
        </w:rPr>
        <w:t xml:space="preserve"> </w:t>
      </w:r>
      <w:r w:rsidR="002B6EB7" w:rsidRPr="0056658A">
        <w:rPr>
          <w:lang w:eastAsia="hy-AM"/>
        </w:rPr>
        <w:t>ՀՀՇՆ 31-03.07-2024</w:t>
      </w:r>
      <w:r w:rsidR="002B6EB7">
        <w:rPr>
          <w:lang w:eastAsia="hy-AM"/>
        </w:rPr>
        <w:t xml:space="preserve"> շինարարական նորմերի</w:t>
      </w:r>
      <w:r w:rsidR="000821EA">
        <w:t>՝</w:t>
      </w:r>
    </w:p>
    <w:p w14:paraId="19EE399E" w14:textId="48C42025" w:rsidR="007F0C37" w:rsidRDefault="00844C45" w:rsidP="005A3BDD">
      <w:pPr>
        <w:pStyle w:val="2"/>
        <w:numPr>
          <w:ilvl w:val="0"/>
          <w:numId w:val="22"/>
        </w:numPr>
      </w:pPr>
      <w:r w:rsidRPr="0056658A">
        <w:t>գրասենյակներ</w:t>
      </w:r>
      <w:r w:rsidR="000821EA">
        <w:t>,</w:t>
      </w:r>
    </w:p>
    <w:p w14:paraId="75DF42F7" w14:textId="2711F878" w:rsidR="007F0C37" w:rsidRDefault="00844C45" w:rsidP="005A3BDD">
      <w:pPr>
        <w:pStyle w:val="2"/>
        <w:numPr>
          <w:ilvl w:val="0"/>
          <w:numId w:val="22"/>
        </w:numPr>
      </w:pPr>
      <w:r w:rsidRPr="0056658A">
        <w:t>նախասրահներ</w:t>
      </w:r>
      <w:r w:rsidR="000821EA">
        <w:t>,</w:t>
      </w:r>
    </w:p>
    <w:p w14:paraId="0E1D5317" w14:textId="7775E2F1" w:rsidR="007F0C37" w:rsidRDefault="00844C45" w:rsidP="005A3BDD">
      <w:pPr>
        <w:pStyle w:val="2"/>
        <w:numPr>
          <w:ilvl w:val="0"/>
          <w:numId w:val="22"/>
        </w:numPr>
      </w:pPr>
      <w:r w:rsidRPr="0056658A">
        <w:t>սերվերային</w:t>
      </w:r>
      <w:r w:rsidR="000821EA">
        <w:t>,</w:t>
      </w:r>
    </w:p>
    <w:p w14:paraId="654E7212" w14:textId="22DC4D3C" w:rsidR="00B42724" w:rsidRDefault="00844C45" w:rsidP="005A3BDD">
      <w:pPr>
        <w:pStyle w:val="2"/>
        <w:numPr>
          <w:ilvl w:val="0"/>
          <w:numId w:val="22"/>
        </w:numPr>
      </w:pPr>
      <w:r w:rsidRPr="0056658A">
        <w:t>հանդերձարաններ</w:t>
      </w:r>
      <w:r w:rsidR="00B90526">
        <w:t>, սանհանգույցներ</w:t>
      </w:r>
      <w:r w:rsidRPr="0056658A">
        <w:t xml:space="preserve"> </w:t>
      </w:r>
    </w:p>
    <w:p w14:paraId="7E193DC9" w14:textId="696DABE1" w:rsidR="007F0C37" w:rsidRDefault="00835520" w:rsidP="005A3BDD">
      <w:pPr>
        <w:pStyle w:val="2"/>
        <w:numPr>
          <w:ilvl w:val="0"/>
          <w:numId w:val="22"/>
        </w:numPr>
      </w:pPr>
      <w:r>
        <w:t>ցնցուղարան</w:t>
      </w:r>
      <w:r w:rsidR="00844C45" w:rsidRPr="0056658A">
        <w:t>ներ</w:t>
      </w:r>
      <w:r w:rsidR="00B42724">
        <w:t xml:space="preserve"> </w:t>
      </w:r>
      <w:r w:rsidR="00D300FC">
        <w:t>(</w:t>
      </w:r>
      <w:r w:rsidR="00B42724">
        <w:t>ըստ անհրաժեշտության</w:t>
      </w:r>
      <w:r w:rsidR="00D300FC">
        <w:t>)</w:t>
      </w:r>
      <w:r w:rsidR="000821EA">
        <w:t>,</w:t>
      </w:r>
    </w:p>
    <w:p w14:paraId="1D608368" w14:textId="0C873E9A" w:rsidR="007F0C37" w:rsidRDefault="00844C45" w:rsidP="005A3BDD">
      <w:pPr>
        <w:pStyle w:val="2"/>
        <w:numPr>
          <w:ilvl w:val="0"/>
          <w:numId w:val="22"/>
        </w:numPr>
      </w:pPr>
      <w:r w:rsidRPr="0056658A">
        <w:t>կոնֆերանսների դահլիճներ</w:t>
      </w:r>
      <w:r w:rsidR="00D300FC" w:rsidRPr="00D300FC">
        <w:t xml:space="preserve"> </w:t>
      </w:r>
      <w:r w:rsidR="00D300FC">
        <w:t>(ըստ անհրաժեշտության)</w:t>
      </w:r>
      <w:r w:rsidR="000821EA">
        <w:t>,</w:t>
      </w:r>
    </w:p>
    <w:p w14:paraId="1BF8FB8C" w14:textId="65C07A1F" w:rsidR="007F0C37" w:rsidRDefault="00844C45" w:rsidP="005A3BDD">
      <w:pPr>
        <w:pStyle w:val="2"/>
        <w:numPr>
          <w:ilvl w:val="0"/>
          <w:numId w:val="22"/>
        </w:numPr>
      </w:pPr>
      <w:r w:rsidRPr="0056658A">
        <w:lastRenderedPageBreak/>
        <w:t>պահեստային տարածքներ</w:t>
      </w:r>
      <w:r w:rsidR="000821EA">
        <w:t>,</w:t>
      </w:r>
    </w:p>
    <w:p w14:paraId="71BDF0ED" w14:textId="2419E6F2" w:rsidR="00FA217E" w:rsidRDefault="00844C45" w:rsidP="005A3BDD">
      <w:pPr>
        <w:pStyle w:val="2"/>
        <w:numPr>
          <w:ilvl w:val="0"/>
          <w:numId w:val="22"/>
        </w:numPr>
      </w:pPr>
      <w:r w:rsidRPr="0056658A">
        <w:t>սննդի ընդունման և հանգստի գոտիներ</w:t>
      </w:r>
      <w:r w:rsidR="000821EA">
        <w:t>։</w:t>
      </w:r>
    </w:p>
    <w:p w14:paraId="68920E93" w14:textId="45C6904F" w:rsidR="00C37D4A" w:rsidRDefault="00A3467A" w:rsidP="00FC03D9">
      <w:pPr>
        <w:pStyle w:val="Heading3"/>
      </w:pPr>
      <w:bookmarkStart w:id="23" w:name="_Hlk208139208"/>
      <w:r>
        <w:t>Ս</w:t>
      </w:r>
      <w:r w:rsidRPr="00A15EA0">
        <w:t>պասարկման</w:t>
      </w:r>
      <w:r>
        <w:t xml:space="preserve"> անվտանգ </w:t>
      </w:r>
      <w:r w:rsidR="00A15EA0" w:rsidRPr="00A15EA0">
        <w:t>միջանցքներ</w:t>
      </w:r>
    </w:p>
    <w:bookmarkEnd w:id="23"/>
    <w:p w14:paraId="54AF902F" w14:textId="30DD88F6" w:rsidR="00425A8A" w:rsidRPr="0056658A" w:rsidRDefault="00425A8A" w:rsidP="002B3813">
      <w:pPr>
        <w:pStyle w:val="1"/>
      </w:pPr>
      <w:r w:rsidRPr="0056658A">
        <w:t>Լաբորատոր տարածքներին կարող են կից լինել</w:t>
      </w:r>
      <w:r w:rsidR="00E70796">
        <w:t xml:space="preserve"> </w:t>
      </w:r>
      <w:r w:rsidR="00E70796" w:rsidRPr="00E70796">
        <w:t xml:space="preserve">սպասարկման </w:t>
      </w:r>
      <w:r w:rsidR="00A3467A" w:rsidRPr="00E70796">
        <w:t xml:space="preserve">անվտանգ </w:t>
      </w:r>
      <w:r w:rsidR="00E70796" w:rsidRPr="00E70796">
        <w:t>միջանցքներ</w:t>
      </w:r>
      <w:r w:rsidR="002B3813">
        <w:t>ը</w:t>
      </w:r>
      <w:r w:rsidRPr="0056658A">
        <w:t>, որտեղ</w:t>
      </w:r>
      <w:r w:rsidR="006472C6">
        <w:t>ից</w:t>
      </w:r>
      <w:r w:rsidRPr="0056658A">
        <w:t xml:space="preserve"> ինժեներական ցանցերը </w:t>
      </w:r>
      <w:r w:rsidR="006472C6">
        <w:t xml:space="preserve">մուտք </w:t>
      </w:r>
      <w:r w:rsidRPr="0056658A">
        <w:t>են</w:t>
      </w:r>
      <w:r w:rsidR="006472C6">
        <w:t xml:space="preserve"> </w:t>
      </w:r>
      <w:r w:rsidR="002B3813">
        <w:t xml:space="preserve">գորթում </w:t>
      </w:r>
      <w:r w:rsidR="0053461E" w:rsidRPr="0056658A">
        <w:t>լաբորատորիաներ</w:t>
      </w:r>
      <w:r w:rsidRPr="0056658A">
        <w:t xml:space="preserve"> առաստաղի կամ պատի միջով: Սպասարկման միջանցքները պետք է ունենան առնվազն 1,5 մ </w:t>
      </w:r>
      <w:r w:rsidR="0053461E">
        <w:t>լայնություն</w:t>
      </w:r>
      <w:r w:rsidRPr="0056658A">
        <w:t xml:space="preserve"> և պետք է նախագծվեն բեռների առաքման համար պահանջվող շրջադարձի շառավիղների հաշվառմամբ: Սպասարկման միջանցքների հատակները և պատերը պետք է նախագծված լինեն անիվների ինտենսիվ շարժման, ծանր սարքավորումների տեղափոխման և հարվածների դիմադրության համար:</w:t>
      </w:r>
    </w:p>
    <w:p w14:paraId="48B99FE4" w14:textId="234A2124" w:rsidR="00FA217E" w:rsidRDefault="00425A8A" w:rsidP="00FC03D9">
      <w:pPr>
        <w:pStyle w:val="Heading3"/>
      </w:pPr>
      <w:r w:rsidRPr="0056658A">
        <w:t>Տնտեսական տարածքներ</w:t>
      </w:r>
    </w:p>
    <w:p w14:paraId="6FFC521F" w14:textId="7867EE35" w:rsidR="00425A8A" w:rsidRDefault="00425A8A" w:rsidP="00856C53">
      <w:pPr>
        <w:pStyle w:val="1"/>
      </w:pPr>
      <w:r w:rsidRPr="0056658A">
        <w:t xml:space="preserve">Բոլոր շենքերը պետք է կահավորված լինեն մաքրման համար համապատասխան չափի տարածքներով, որոնք տեղակայված են ամբողջ օբյեկտում: Մաքրման համար նախատեսված տարածքները պետք է ունենան բացասական ճնշում՝ խոնավությունը նվազեցնելու և հոտերի դեմ պայքարելու համար: Մաքրման համար նախատեսված տարածքները պետք է կահավորված լինեն դարակներով, մաքրող միջոցների և ավելների կախիչներով, հատակի լվացարանով, </w:t>
      </w:r>
      <w:r w:rsidR="002E7421" w:rsidRPr="00EA5D13">
        <w:t>անվտանգության ավտոմատ անջատման սարք</w:t>
      </w:r>
      <w:r w:rsidR="002E7421">
        <w:t>ով</w:t>
      </w:r>
      <w:r w:rsidR="002E7421" w:rsidRPr="0056658A">
        <w:t xml:space="preserve"> </w:t>
      </w:r>
      <w:r w:rsidR="00057B10" w:rsidRPr="00057B10">
        <w:t xml:space="preserve">ապահովված </w:t>
      </w:r>
      <w:r w:rsidR="002E7421" w:rsidRPr="0056658A">
        <w:t>վարդակով</w:t>
      </w:r>
      <w:r w:rsidR="002E7421" w:rsidRPr="00EA5D13">
        <w:t xml:space="preserve"> </w:t>
      </w:r>
      <w:r w:rsidRPr="0056658A">
        <w:t>և բավարար լուսավորությամբ: Տարածքները պետք է նախատեսված լինեն տարածքների մաքրման համար անհրաժեշտ բոլոր պարագաների և սարքավորումների պահպանման համար, ներառյալ մեծ չափերի սարքավորումները (սայլակներ, հատակ լվացող մեքենաներ և փայլեցնող մեքենաներ), ըստ անհրաժեշտության: Տարածք</w:t>
      </w:r>
      <w:r w:rsidR="007A0EC1">
        <w:t xml:space="preserve">ը </w:t>
      </w:r>
      <w:r w:rsidRPr="0056658A">
        <w:t xml:space="preserve">պետք է պատված լինի մաքրվող, խոնավության նկատմամբ կայուն և երկարակյաց նյութերով: </w:t>
      </w:r>
      <w:r w:rsidR="0017459B" w:rsidRPr="0017459B">
        <w:t>Ճկուն փող</w:t>
      </w:r>
      <w:r w:rsidR="0017459B">
        <w:t>ի</w:t>
      </w:r>
      <w:r w:rsidRPr="0056658A">
        <w:t xml:space="preserve"> ծորակների վրա պետք է տեղադրվի հակադարձ հոսքից պաշտպանություն:</w:t>
      </w:r>
    </w:p>
    <w:p w14:paraId="29AC0197" w14:textId="6D28CE8C" w:rsidR="00FA217E" w:rsidRDefault="00425A8A" w:rsidP="00FC03D9">
      <w:pPr>
        <w:pStyle w:val="Heading3"/>
      </w:pPr>
      <w:r w:rsidRPr="0056658A">
        <w:t xml:space="preserve">Բեռների </w:t>
      </w:r>
      <w:bookmarkStart w:id="24" w:name="_Hlk208149429"/>
      <w:r w:rsidRPr="0056658A">
        <w:t xml:space="preserve">բեռնման </w:t>
      </w:r>
      <w:bookmarkEnd w:id="24"/>
      <w:r w:rsidR="00411BFC" w:rsidRPr="00411BFC">
        <w:t xml:space="preserve">և բեռնաթափման </w:t>
      </w:r>
      <w:r w:rsidRPr="0056658A">
        <w:t>գոտիներ</w:t>
      </w:r>
    </w:p>
    <w:p w14:paraId="63775333" w14:textId="242D7D41" w:rsidR="00FA217E" w:rsidRDefault="00425A8A" w:rsidP="00856C53">
      <w:pPr>
        <w:pStyle w:val="1"/>
      </w:pPr>
      <w:r w:rsidRPr="0056658A">
        <w:t xml:space="preserve">Շենքերի </w:t>
      </w:r>
      <w:r w:rsidR="005E7AFF" w:rsidRPr="005E7AFF">
        <w:t>բեռնաթափման և բեռնման</w:t>
      </w:r>
      <w:r w:rsidRPr="0056658A">
        <w:t xml:space="preserve"> հարթակները պետք է առանձնացված լինեն շենքի հիմնական մուտքերից: </w:t>
      </w:r>
    </w:p>
    <w:p w14:paraId="4C290104" w14:textId="6948D9ED" w:rsidR="00FA217E" w:rsidRDefault="00252755" w:rsidP="00856C53">
      <w:pPr>
        <w:pStyle w:val="1"/>
      </w:pPr>
      <w:r w:rsidRPr="00252755">
        <w:lastRenderedPageBreak/>
        <w:t xml:space="preserve">Բեռնաթափման և բեռնման հարթակները </w:t>
      </w:r>
      <w:r w:rsidR="007E6D71">
        <w:t xml:space="preserve">տեղակայվում են </w:t>
      </w:r>
      <w:r w:rsidR="00425A8A" w:rsidRPr="0056658A">
        <w:t xml:space="preserve">կից բեռնատար վերելակներին և առանձնացված անձնակազմի համար նախատեսված վերելակներից, նախասրահներից և այլ մաքուր գոտիներից: </w:t>
      </w:r>
    </w:p>
    <w:p w14:paraId="3956CBF6" w14:textId="5019A14A" w:rsidR="00737C49" w:rsidRDefault="000B5B43" w:rsidP="00FC03D9">
      <w:pPr>
        <w:pStyle w:val="Heading3"/>
      </w:pPr>
      <w:r>
        <w:t>Վ</w:t>
      </w:r>
      <w:r w:rsidRPr="000B5B43">
        <w:t>տանգավոր թափոնների համար նախատեսված տարածքներ</w:t>
      </w:r>
    </w:p>
    <w:p w14:paraId="2D3D9836" w14:textId="053D69D8" w:rsidR="007F0C37" w:rsidRDefault="00425A8A" w:rsidP="00856C53">
      <w:pPr>
        <w:pStyle w:val="1"/>
      </w:pPr>
      <w:r w:rsidRPr="0056658A">
        <w:t>Քիմիական թափոնների, կենսաբանական թափոնների համար նախատեսված տարածքները պետք է ունենան մուտքի վերահսկողություն։ Տարածքներ</w:t>
      </w:r>
      <w:r w:rsidR="00DB5C22">
        <w:t>ում</w:t>
      </w:r>
      <w:r w:rsidRPr="0056658A">
        <w:t xml:space="preserve"> պետք է նախատեսված լինեն</w:t>
      </w:r>
      <w:r w:rsidR="00DB5C22">
        <w:t>՝</w:t>
      </w:r>
    </w:p>
    <w:p w14:paraId="7465C33C" w14:textId="7709259E" w:rsidR="007F0C37" w:rsidRDefault="007003E4" w:rsidP="005A3BDD">
      <w:pPr>
        <w:pStyle w:val="2"/>
        <w:numPr>
          <w:ilvl w:val="0"/>
          <w:numId w:val="23"/>
        </w:numPr>
      </w:pPr>
      <w:r>
        <w:t>կրակ</w:t>
      </w:r>
      <w:r w:rsidRPr="0056658A">
        <w:t xml:space="preserve">մարիչների </w:t>
      </w:r>
      <w:r w:rsidR="00006A94" w:rsidRPr="0056658A">
        <w:t>տեղ</w:t>
      </w:r>
      <w:r w:rsidR="00006A94">
        <w:t>,</w:t>
      </w:r>
    </w:p>
    <w:p w14:paraId="5143D1A9" w14:textId="57FB5EFA" w:rsidR="007003E4" w:rsidRDefault="007003E4" w:rsidP="005A3BDD">
      <w:pPr>
        <w:pStyle w:val="2"/>
        <w:numPr>
          <w:ilvl w:val="0"/>
          <w:numId w:val="23"/>
        </w:numPr>
      </w:pPr>
      <w:r w:rsidRPr="0056658A">
        <w:t>աչքերը լվանալու սարք</w:t>
      </w:r>
      <w:r>
        <w:t>,</w:t>
      </w:r>
    </w:p>
    <w:p w14:paraId="7988BE50" w14:textId="3AA9EC49" w:rsidR="007F0C37" w:rsidRDefault="00006A94" w:rsidP="005A3BDD">
      <w:pPr>
        <w:pStyle w:val="2"/>
        <w:numPr>
          <w:ilvl w:val="0"/>
          <w:numId w:val="23"/>
        </w:numPr>
      </w:pPr>
      <w:r w:rsidRPr="0056658A">
        <w:t>վթարային ցնցուղ առանց հատակի ջրահեռացման</w:t>
      </w:r>
      <w:r>
        <w:t>,</w:t>
      </w:r>
    </w:p>
    <w:p w14:paraId="067DBA49" w14:textId="2FC48A89" w:rsidR="007F0C37" w:rsidRDefault="00006A94" w:rsidP="005A3BDD">
      <w:pPr>
        <w:pStyle w:val="2"/>
        <w:numPr>
          <w:ilvl w:val="0"/>
          <w:numId w:val="23"/>
        </w:numPr>
      </w:pPr>
      <w:r w:rsidRPr="0056658A">
        <w:t>էլեկտրական վարդակներ նվազագույնը մեկ կրկնակի էլեկտրական վարդակ յուրաքանչյուր պատի վրա</w:t>
      </w:r>
      <w:r>
        <w:t>,</w:t>
      </w:r>
    </w:p>
    <w:p w14:paraId="1AE20A73" w14:textId="78F16AF7" w:rsidR="007F0C37" w:rsidRDefault="00006A94" w:rsidP="005A3BDD">
      <w:pPr>
        <w:pStyle w:val="2"/>
        <w:numPr>
          <w:ilvl w:val="0"/>
          <w:numId w:val="23"/>
        </w:numPr>
      </w:pPr>
      <w:r w:rsidRPr="0056658A">
        <w:t xml:space="preserve">հեռախոսային վարդակ տարածքում կամ անմիջապես դրա սահմաններից դուրս </w:t>
      </w:r>
      <w:r>
        <w:t>վթարային</w:t>
      </w:r>
      <w:r w:rsidRPr="0056658A">
        <w:t xml:space="preserve"> կապի համար</w:t>
      </w:r>
      <w:r>
        <w:t>,</w:t>
      </w:r>
    </w:p>
    <w:p w14:paraId="722FCE08" w14:textId="69D71519" w:rsidR="007F0C37" w:rsidRDefault="00006A94" w:rsidP="005A3BDD">
      <w:pPr>
        <w:pStyle w:val="2"/>
        <w:numPr>
          <w:ilvl w:val="0"/>
          <w:numId w:val="23"/>
        </w:numPr>
      </w:pPr>
      <w:r w:rsidRPr="0056658A">
        <w:t>վտանգավոր նյութերի թափոնների համար նախատեսված տարածքի բոլոր մակերեսները պետք է պատված լինեն էպոքսիդային ծածկույթով</w:t>
      </w:r>
      <w:r>
        <w:t>,</w:t>
      </w:r>
    </w:p>
    <w:p w14:paraId="26F4BCC6" w14:textId="65B5D2A4" w:rsidR="007F0C37" w:rsidRDefault="00006A94" w:rsidP="005A3BDD">
      <w:pPr>
        <w:pStyle w:val="2"/>
        <w:numPr>
          <w:ilvl w:val="0"/>
          <w:numId w:val="23"/>
        </w:numPr>
      </w:pPr>
      <w:r w:rsidRPr="0056658A">
        <w:t>տարածքները պետք է ունենան անվտանգության/վտանգի համապատասխան մակնշում</w:t>
      </w:r>
      <w:r>
        <w:t>,</w:t>
      </w:r>
    </w:p>
    <w:p w14:paraId="3A885B6E" w14:textId="5188B3B0" w:rsidR="00FA217E" w:rsidRDefault="00425A8A" w:rsidP="00FC03D9">
      <w:pPr>
        <w:pStyle w:val="Heading3"/>
      </w:pPr>
      <w:r w:rsidRPr="0056658A">
        <w:t>Ձեղնահարկեր, միջհարկային տարածություններ և օժանդակ տարածքներ</w:t>
      </w:r>
    </w:p>
    <w:p w14:paraId="4F9A4EA0" w14:textId="6B91646B" w:rsidR="00FA217E" w:rsidRDefault="00425A8A" w:rsidP="00856C53">
      <w:pPr>
        <w:pStyle w:val="1"/>
      </w:pPr>
      <w:r w:rsidRPr="0056658A">
        <w:t xml:space="preserve">Ձեղնահարկերը, միջհարկային տարածությունները և տարածքները, որոնք նախատեսված են ինժեներական ցանցերի (օդափոխության, էլեկտրական և սանտեխնիկական սարքավորումների) և այլ ինժեներական հաղորդակցությունների տեղադրման համար, որոնք ապահովում են շենքի ծրագրային գոտիների աշխատանքը, պետք է պլանավորվեն՝ հաշվի առնելով բավարար մակերես և ծավալ սարքավորումների տեղադրման, շահագործման, սպասարկման և փոխարինման համար: Կարևոր գործոն է </w:t>
      </w:r>
      <w:r w:rsidR="00E86A4C">
        <w:t>հորան</w:t>
      </w:r>
      <w:r w:rsidRPr="0056658A">
        <w:t>երին և այլ ուղղահայաց անցումներին մոտ լինելը։</w:t>
      </w:r>
    </w:p>
    <w:p w14:paraId="4FC5BD2A" w14:textId="2EBB3F1D" w:rsidR="007F0C37" w:rsidRDefault="00425A8A" w:rsidP="00856C53">
      <w:pPr>
        <w:pStyle w:val="1"/>
      </w:pPr>
      <w:r w:rsidRPr="0056658A">
        <w:lastRenderedPageBreak/>
        <w:t xml:space="preserve">Ինժեներական ցանցերի համար նախատեսված տարածքների նախագծումը ներառում է հետևյալ </w:t>
      </w:r>
      <w:r w:rsidR="00DE64CB">
        <w:t>պահանջները</w:t>
      </w:r>
      <w:r w:rsidR="00DA0BD3">
        <w:t>՝</w:t>
      </w:r>
    </w:p>
    <w:p w14:paraId="58D0F094" w14:textId="77777777" w:rsidR="007F0C37" w:rsidRDefault="004440DF" w:rsidP="005A3BDD">
      <w:pPr>
        <w:pStyle w:val="2"/>
        <w:numPr>
          <w:ilvl w:val="0"/>
          <w:numId w:val="24"/>
        </w:numPr>
      </w:pPr>
      <w:r w:rsidRPr="0056658A">
        <w:t>մուտքի վերահսկում</w:t>
      </w:r>
      <w:r>
        <w:t>,</w:t>
      </w:r>
    </w:p>
    <w:p w14:paraId="6EC89B0B" w14:textId="77777777" w:rsidR="007F0C37" w:rsidRDefault="004440DF" w:rsidP="005A3BDD">
      <w:pPr>
        <w:pStyle w:val="2"/>
        <w:numPr>
          <w:ilvl w:val="0"/>
          <w:numId w:val="24"/>
        </w:numPr>
      </w:pPr>
      <w:r w:rsidRPr="0056658A">
        <w:t>անվտանգ և հարմարավետ աշխատանքային միջավայրի ապահովում, ներառյալ ակուստիկան, լուսավորությունը և գլխավերևի բարձրությունը</w:t>
      </w:r>
      <w:r>
        <w:t>,</w:t>
      </w:r>
    </w:p>
    <w:p w14:paraId="69996876" w14:textId="77777777" w:rsidR="007F0C37" w:rsidRDefault="004440DF" w:rsidP="005A3BDD">
      <w:pPr>
        <w:pStyle w:val="2"/>
        <w:numPr>
          <w:ilvl w:val="0"/>
          <w:numId w:val="24"/>
        </w:numPr>
      </w:pPr>
      <w:r w:rsidRPr="0056658A">
        <w:t>հարակից տարածքների աղմուկի և թրթռումների մեկուսացման ապահովում</w:t>
      </w:r>
      <w:r>
        <w:t>,</w:t>
      </w:r>
    </w:p>
    <w:p w14:paraId="2D7AC365" w14:textId="77777777" w:rsidR="007F0C37" w:rsidRDefault="004440DF" w:rsidP="005A3BDD">
      <w:pPr>
        <w:pStyle w:val="2"/>
        <w:numPr>
          <w:ilvl w:val="0"/>
          <w:numId w:val="24"/>
        </w:numPr>
      </w:pPr>
      <w:r w:rsidRPr="0056658A">
        <w:t>ազատ տարածք տեխնիկական սպասարկման և շահագործման խնդիրների կատարման համար առանց խոչընդոտների</w:t>
      </w:r>
      <w:r>
        <w:t>,</w:t>
      </w:r>
    </w:p>
    <w:p w14:paraId="4137FF44" w14:textId="157732F7" w:rsidR="007F0C37" w:rsidRDefault="00DA0BD3" w:rsidP="005A3BDD">
      <w:pPr>
        <w:pStyle w:val="2"/>
        <w:numPr>
          <w:ilvl w:val="0"/>
          <w:numId w:val="24"/>
        </w:numPr>
      </w:pPr>
      <w:r>
        <w:t>բ</w:t>
      </w:r>
      <w:r w:rsidR="00921345" w:rsidRPr="00921345">
        <w:t>ավարար մակերես և ծավալ լրացուցիչ սարքավորումների համար</w:t>
      </w:r>
      <w:r>
        <w:t>,</w:t>
      </w:r>
    </w:p>
    <w:p w14:paraId="26D47391" w14:textId="78C68D15" w:rsidR="00425A8A" w:rsidRDefault="008D3BEC" w:rsidP="005A3BDD">
      <w:pPr>
        <w:pStyle w:val="2"/>
        <w:numPr>
          <w:ilvl w:val="0"/>
          <w:numId w:val="24"/>
        </w:numPr>
      </w:pPr>
      <w:r>
        <w:t>արտածման</w:t>
      </w:r>
      <w:r w:rsidR="00FE6435">
        <w:t xml:space="preserve"> </w:t>
      </w:r>
      <w:r w:rsidR="004440DF" w:rsidRPr="0056658A">
        <w:t>հայտնաբերման/վերահսկման համակարգեր և ջրհեղեղների</w:t>
      </w:r>
      <w:r w:rsidR="004440DF">
        <w:t>,</w:t>
      </w:r>
      <w:r w:rsidR="004440DF" w:rsidRPr="0056658A">
        <w:t xml:space="preserve"> հետևանքների նվազեցման միջոցներ, ներառյալ հատակի ջրակայուն </w:t>
      </w:r>
      <w:r w:rsidR="00B46249">
        <w:t>հատվածներ</w:t>
      </w:r>
      <w:r w:rsidR="004440DF" w:rsidRPr="0056658A">
        <w:t>, հատակի ջրահեռացմ</w:t>
      </w:r>
      <w:r w:rsidR="005104AE">
        <w:t>ան հոսակներ</w:t>
      </w:r>
      <w:r w:rsidR="004440DF" w:rsidRPr="0056658A">
        <w:t xml:space="preserve">, </w:t>
      </w:r>
      <w:r w:rsidR="005D7122">
        <w:t>մեկուսացման շեմեր</w:t>
      </w:r>
      <w:r w:rsidR="004440DF" w:rsidRPr="0056658A">
        <w:t>, անցումների հերմետիկացում</w:t>
      </w:r>
      <w:r w:rsidR="00415119">
        <w:t>ներ</w:t>
      </w:r>
      <w:r w:rsidR="004440DF" w:rsidRPr="0056658A">
        <w:t>:</w:t>
      </w:r>
      <w:r w:rsidR="00415119">
        <w:t xml:space="preserve"> </w:t>
      </w:r>
    </w:p>
    <w:p w14:paraId="2DAD7D4A" w14:textId="77777777" w:rsidR="00287D4C" w:rsidRDefault="00287D4C" w:rsidP="00287D4C">
      <w:pPr>
        <w:pStyle w:val="Heading1"/>
      </w:pPr>
      <w:r>
        <w:t xml:space="preserve">ԿԱՄ-1 </w:t>
      </w:r>
      <w:bookmarkStart w:id="25" w:name="_Hlk209965352"/>
      <w:r>
        <w:t>ՈՒՆԵՑՈՂ ԼԱԲՈՐԱՏՈՐԻԱ</w:t>
      </w:r>
      <w:r w:rsidRPr="002D4B5E">
        <w:t>ՆԵՐԻ</w:t>
      </w:r>
      <w:r w:rsidRPr="00F46319">
        <w:t xml:space="preserve"> ԵՐԿՐՈՐԴԱՅԻՆ ԱՐԳԵԼՔՆԵՐԻՆ ՆԵՐԿԱՅԱՑՎՈՂ ՊԱՀԱՆՋՆԵՐ</w:t>
      </w:r>
      <w:bookmarkEnd w:id="25"/>
    </w:p>
    <w:p w14:paraId="73AC4749" w14:textId="77777777" w:rsidR="00287D4C" w:rsidRPr="002D4B5E" w:rsidRDefault="00287D4C" w:rsidP="00287D4C">
      <w:pPr>
        <w:pStyle w:val="1"/>
      </w:pPr>
      <w:r>
        <w:t>ԿԱՄ</w:t>
      </w:r>
      <w:r w:rsidRPr="002D4B5E">
        <w:t xml:space="preserve">-1 </w:t>
      </w:r>
      <w:r>
        <w:t xml:space="preserve">ունեցող </w:t>
      </w:r>
      <w:r w:rsidRPr="002D4B5E">
        <w:t xml:space="preserve">լաբորատորիաների </w:t>
      </w:r>
      <w:r>
        <w:t xml:space="preserve">ներկայացվող </w:t>
      </w:r>
      <w:r w:rsidRPr="002D4B5E">
        <w:t>երկրորդային արգելքներ</w:t>
      </w:r>
      <w:r w:rsidRPr="000F0AC6">
        <w:t xml:space="preserve"> </w:t>
      </w:r>
      <w:r w:rsidRPr="002D4B5E">
        <w:t>պահանջներ</w:t>
      </w:r>
      <w:r>
        <w:t>ը՝</w:t>
      </w:r>
    </w:p>
    <w:p w14:paraId="3337BFB2" w14:textId="547A19E4" w:rsidR="00287D4C" w:rsidRDefault="00287D4C" w:rsidP="00287D4C">
      <w:pPr>
        <w:pStyle w:val="2"/>
        <w:numPr>
          <w:ilvl w:val="0"/>
          <w:numId w:val="17"/>
        </w:numPr>
      </w:pPr>
      <w:r w:rsidRPr="00903FCD">
        <w:t xml:space="preserve">լաբորատորիաները </w:t>
      </w:r>
      <w:r w:rsidR="00CC20B3">
        <w:t>պետ</w:t>
      </w:r>
      <w:r w:rsidR="00CC3A0E">
        <w:t>ք</w:t>
      </w:r>
      <w:r w:rsidR="00CC20B3">
        <w:t xml:space="preserve"> է </w:t>
      </w:r>
      <w:r w:rsidRPr="00903FCD">
        <w:t xml:space="preserve">հագեցած </w:t>
      </w:r>
      <w:r w:rsidR="00CC20B3">
        <w:t>լինեն</w:t>
      </w:r>
      <w:r w:rsidRPr="00903FCD">
        <w:t xml:space="preserve"> մուտքի վերահսկմա</w:t>
      </w:r>
      <w:r w:rsidR="005A3D71">
        <w:t>մը</w:t>
      </w:r>
      <w:r w:rsidRPr="00903FCD">
        <w:t xml:space="preserve"> դռներով</w:t>
      </w:r>
      <w:r>
        <w:t>,</w:t>
      </w:r>
    </w:p>
    <w:p w14:paraId="7CC1D305" w14:textId="0B56C3BB" w:rsidR="00287D4C" w:rsidRDefault="00CC3A0E" w:rsidP="00287D4C">
      <w:pPr>
        <w:pStyle w:val="2"/>
        <w:numPr>
          <w:ilvl w:val="0"/>
          <w:numId w:val="17"/>
        </w:numPr>
      </w:pPr>
      <w:r w:rsidRPr="00CC3A0E">
        <w:t xml:space="preserve">լաբորատորիաները </w:t>
      </w:r>
      <w:r w:rsidR="00CC20B3">
        <w:t>պետ</w:t>
      </w:r>
      <w:r>
        <w:t>ք</w:t>
      </w:r>
      <w:r w:rsidR="00CC20B3">
        <w:t xml:space="preserve"> է</w:t>
      </w:r>
      <w:r w:rsidR="00287D4C" w:rsidRPr="00903FCD">
        <w:t xml:space="preserve"> հագեցած են ձեռքերը լվանալու լվացարաններով</w:t>
      </w:r>
      <w:r w:rsidR="00287D4C">
        <w:t>,</w:t>
      </w:r>
    </w:p>
    <w:p w14:paraId="32C97256" w14:textId="424A16F0" w:rsidR="00287D4C" w:rsidRDefault="00CC3A0E" w:rsidP="00287D4C">
      <w:pPr>
        <w:pStyle w:val="2"/>
        <w:numPr>
          <w:ilvl w:val="0"/>
          <w:numId w:val="17"/>
        </w:numPr>
      </w:pPr>
      <w:r w:rsidRPr="00CC3A0E">
        <w:t xml:space="preserve">լաբորատորիաները </w:t>
      </w:r>
      <w:r w:rsidR="00CC20B3" w:rsidRPr="00CC20B3">
        <w:t>պետ</w:t>
      </w:r>
      <w:r>
        <w:t>ք</w:t>
      </w:r>
      <w:r w:rsidR="00CC20B3" w:rsidRPr="00CC20B3">
        <w:t xml:space="preserve"> է </w:t>
      </w:r>
      <w:r w:rsidR="00605FC6" w:rsidRPr="00903FCD">
        <w:t xml:space="preserve">հագեցած </w:t>
      </w:r>
      <w:r w:rsidR="00605FC6">
        <w:t>լինեն</w:t>
      </w:r>
      <w:r w:rsidR="00605FC6" w:rsidRPr="00903FCD">
        <w:t xml:space="preserve"> </w:t>
      </w:r>
      <w:r w:rsidR="00287D4C" w:rsidRPr="00903FCD">
        <w:t xml:space="preserve">աչքերը լվանալու </w:t>
      </w:r>
      <w:r w:rsidR="0085443A" w:rsidRPr="00903FCD">
        <w:t>հարմարան</w:t>
      </w:r>
      <w:r w:rsidR="0085443A">
        <w:t>քներով</w:t>
      </w:r>
      <w:r w:rsidR="00287D4C">
        <w:t>,</w:t>
      </w:r>
      <w:r w:rsidR="0085443A">
        <w:t xml:space="preserve"> </w:t>
      </w:r>
    </w:p>
    <w:p w14:paraId="7534091B" w14:textId="12A5BE7B" w:rsidR="00287D4C" w:rsidRPr="00255AB9" w:rsidRDefault="0085443A" w:rsidP="00287D4C">
      <w:pPr>
        <w:pStyle w:val="2"/>
        <w:numPr>
          <w:ilvl w:val="0"/>
          <w:numId w:val="17"/>
        </w:numPr>
      </w:pPr>
      <w:r w:rsidRPr="0085443A">
        <w:t>լաբորատորիաները</w:t>
      </w:r>
      <w:r w:rsidR="00287D4C" w:rsidRPr="00255AB9">
        <w:t xml:space="preserve"> հեշտ մաքրվ</w:t>
      </w:r>
      <w:r w:rsidR="00935449">
        <w:t>ող</w:t>
      </w:r>
      <w:r w:rsidR="00287D4C">
        <w:t>,</w:t>
      </w:r>
    </w:p>
    <w:p w14:paraId="684E5607" w14:textId="76C53CD6" w:rsidR="00287D4C" w:rsidRPr="00255AB9" w:rsidRDefault="00287D4C" w:rsidP="00483A7F">
      <w:pPr>
        <w:pStyle w:val="Style1"/>
        <w:numPr>
          <w:ilvl w:val="0"/>
          <w:numId w:val="0"/>
        </w:numPr>
        <w:ind w:left="1416"/>
        <w:rPr>
          <w:lang w:val="hy-AM"/>
        </w:rPr>
      </w:pPr>
      <w:r>
        <w:rPr>
          <w:lang w:val="hy-AM"/>
        </w:rPr>
        <w:t>ա</w:t>
      </w:r>
      <w:r w:rsidRPr="00255AB9">
        <w:rPr>
          <w:lang w:val="hy-AM"/>
        </w:rPr>
        <w:t>.</w:t>
      </w:r>
      <w:r>
        <w:rPr>
          <w:lang w:val="hy-AM"/>
        </w:rPr>
        <w:t xml:space="preserve">    </w:t>
      </w:r>
      <w:r w:rsidRPr="00255AB9">
        <w:rPr>
          <w:lang w:val="hy-AM"/>
        </w:rPr>
        <w:t>գորգերը լաբորատորիաներում թույլատրելի չեն</w:t>
      </w:r>
      <w:r>
        <w:rPr>
          <w:lang w:val="hy-AM"/>
        </w:rPr>
        <w:t>,</w:t>
      </w:r>
    </w:p>
    <w:p w14:paraId="20474940" w14:textId="07BBDCC0" w:rsidR="00287D4C" w:rsidRDefault="00287D4C" w:rsidP="00483A7F">
      <w:pPr>
        <w:pStyle w:val="Style1"/>
        <w:numPr>
          <w:ilvl w:val="0"/>
          <w:numId w:val="0"/>
        </w:numPr>
        <w:ind w:left="1416"/>
        <w:rPr>
          <w:lang w:val="hy-AM"/>
        </w:rPr>
      </w:pPr>
      <w:r>
        <w:rPr>
          <w:lang w:val="hy-AM"/>
        </w:rPr>
        <w:t>բ</w:t>
      </w:r>
      <w:r w:rsidRPr="00E30B8B">
        <w:rPr>
          <w:lang w:val="hy-AM"/>
        </w:rPr>
        <w:t>.</w:t>
      </w:r>
      <w:r>
        <w:rPr>
          <w:lang w:val="hy-AM"/>
        </w:rPr>
        <w:t xml:space="preserve"> </w:t>
      </w:r>
      <w:r w:rsidRPr="00E30B8B">
        <w:rPr>
          <w:lang w:val="hy-AM"/>
        </w:rPr>
        <w:t xml:space="preserve">սեղանների, պահարանների և սարքավորումների միջև եղած տարածությունները </w:t>
      </w:r>
      <w:r w:rsidR="00935449">
        <w:rPr>
          <w:lang w:val="hy-AM"/>
        </w:rPr>
        <w:t xml:space="preserve">պետք է </w:t>
      </w:r>
      <w:r w:rsidRPr="00E30B8B">
        <w:rPr>
          <w:lang w:val="hy-AM"/>
        </w:rPr>
        <w:t xml:space="preserve">հասանելի </w:t>
      </w:r>
      <w:r w:rsidR="00457D89">
        <w:rPr>
          <w:lang w:val="hy-AM"/>
        </w:rPr>
        <w:t>լինեն</w:t>
      </w:r>
      <w:r w:rsidRPr="00E30B8B">
        <w:rPr>
          <w:lang w:val="hy-AM"/>
        </w:rPr>
        <w:t xml:space="preserve"> մաքրման համար</w:t>
      </w:r>
      <w:r>
        <w:rPr>
          <w:lang w:val="hy-AM"/>
        </w:rPr>
        <w:t>,</w:t>
      </w:r>
    </w:p>
    <w:p w14:paraId="69D1D5A5" w14:textId="565381E2" w:rsidR="00287D4C" w:rsidRDefault="00287D4C" w:rsidP="00287D4C">
      <w:pPr>
        <w:pStyle w:val="2"/>
      </w:pPr>
      <w:r>
        <w:lastRenderedPageBreak/>
        <w:t>լ</w:t>
      </w:r>
      <w:r w:rsidRPr="00903FCD">
        <w:t>աբորատոր</w:t>
      </w:r>
      <w:r>
        <w:t>իայի</w:t>
      </w:r>
      <w:r w:rsidRPr="00903FCD">
        <w:t xml:space="preserve"> պատուհանները </w:t>
      </w:r>
      <w:r w:rsidR="00457D89">
        <w:t xml:space="preserve">պետք է </w:t>
      </w:r>
      <w:r w:rsidRPr="00903FCD">
        <w:t xml:space="preserve">հագեցած են </w:t>
      </w:r>
      <w:r w:rsidR="00FD50FA">
        <w:t>մի</w:t>
      </w:r>
      <w:r w:rsidR="003102C1">
        <w:t xml:space="preserve">ջատների </w:t>
      </w:r>
      <w:r w:rsidRPr="00903FCD">
        <w:t>ցանցերով</w:t>
      </w:r>
      <w:r>
        <w:t xml:space="preserve">, </w:t>
      </w:r>
      <w:r w:rsidRPr="00B05A5A">
        <w:t>խտացման միջադիրներ</w:t>
      </w:r>
      <w:r>
        <w:t>ով,</w:t>
      </w:r>
    </w:p>
    <w:p w14:paraId="31FDFA07" w14:textId="77777777" w:rsidR="00287D4C" w:rsidRPr="00E30B8B" w:rsidRDefault="00287D4C" w:rsidP="00287D4C">
      <w:pPr>
        <w:pStyle w:val="2"/>
      </w:pPr>
      <w:r w:rsidRPr="00E30B8B">
        <w:t>լուսավորությունը պետք է բավարար լինի բոլոր գործողությունների համար և չպետք է առաջացնի արտացոլումներ և փայլեր, որոնք կարող են խանգարել տեսողությանը։</w:t>
      </w:r>
    </w:p>
    <w:p w14:paraId="02002D4A" w14:textId="77777777" w:rsidR="00FA1912" w:rsidRPr="0056658A" w:rsidRDefault="00FA1912" w:rsidP="00FA1912">
      <w:pPr>
        <w:pStyle w:val="2"/>
        <w:numPr>
          <w:ilvl w:val="0"/>
          <w:numId w:val="0"/>
        </w:numPr>
        <w:ind w:left="993" w:hanging="633"/>
      </w:pPr>
    </w:p>
    <w:p w14:paraId="51B78C88" w14:textId="5177E31E" w:rsidR="00851D2F" w:rsidRDefault="007B25A1" w:rsidP="00CC7A23">
      <w:pPr>
        <w:pStyle w:val="Heading1"/>
      </w:pPr>
      <w:r w:rsidRPr="007B25A1">
        <w:rPr>
          <w:rFonts w:eastAsia="Times New Roman"/>
          <w:lang w:eastAsia="ru-RU"/>
        </w:rPr>
        <w:t xml:space="preserve">ԿԱՄ-2 </w:t>
      </w:r>
      <w:r w:rsidR="005C5D0C" w:rsidRPr="007B25A1">
        <w:rPr>
          <w:rFonts w:eastAsia="Times New Roman"/>
          <w:lang w:eastAsia="ru-RU"/>
        </w:rPr>
        <w:t xml:space="preserve">ՈՒՆԵՑՈՂ </w:t>
      </w:r>
      <w:r w:rsidR="005C5D0C">
        <w:rPr>
          <w:rFonts w:eastAsia="Times New Roman"/>
          <w:lang w:eastAsia="ru-RU"/>
        </w:rPr>
        <w:t>ԼԱԲՈՐԱՏՈՐԻԱՆԵՐԻ</w:t>
      </w:r>
      <w:r w:rsidR="006E2F4D" w:rsidRPr="006E2F4D">
        <w:t xml:space="preserve"> </w:t>
      </w:r>
      <w:r w:rsidR="006E2F4D" w:rsidRPr="006E2F4D">
        <w:rPr>
          <w:rFonts w:eastAsia="Times New Roman"/>
          <w:lang w:eastAsia="ru-RU"/>
        </w:rPr>
        <w:t>ԵՐԿՐՈՐԴԱՅԻՆ ԱՐԳԵԼՔՆԵՐԻՆ ՆԵՐԿԱՅԱՑՎՈՂ ՊԱՀԱՆՋՆԵՐ</w:t>
      </w:r>
      <w:r w:rsidR="006E2F4D">
        <w:rPr>
          <w:rFonts w:eastAsia="Times New Roman"/>
          <w:lang w:eastAsia="ru-RU"/>
        </w:rPr>
        <w:t>Ը</w:t>
      </w:r>
      <w:r w:rsidR="006E2F4D" w:rsidRPr="006E2F4D">
        <w:rPr>
          <w:rFonts w:eastAsia="Times New Roman"/>
          <w:lang w:eastAsia="ru-RU"/>
        </w:rPr>
        <w:t xml:space="preserve"> </w:t>
      </w:r>
    </w:p>
    <w:p w14:paraId="79DDC208" w14:textId="7A4C8733" w:rsidR="00F4607C" w:rsidRDefault="00A953CA" w:rsidP="00856C53">
      <w:pPr>
        <w:pStyle w:val="1"/>
      </w:pPr>
      <w:r w:rsidRPr="0056658A">
        <w:t xml:space="preserve">Շինության արտաքին </w:t>
      </w:r>
      <w:bookmarkStart w:id="26" w:name="_Hlk208323675"/>
      <w:r w:rsidRPr="0056658A">
        <w:t xml:space="preserve">պատյանն </w:t>
      </w:r>
      <w:bookmarkEnd w:id="26"/>
      <w:r w:rsidRPr="0056658A">
        <w:t>ապահովում է շրջակա միջավայրից անջատումը և հնարավորություն է տալիս վերահսկել ներսի օդի որակը, ջերմային հարմարավետությունը, էներգաարդյունավետությունը և լուսավորությունը։ Արտաքին պատյանը ներառում է արտաքին պատերի համակարգերի բոլոր բաղադրիչները (գետնի մակարդակից վերև և ներքև), տանիքի համակարգերը և հատակի համակարգերը, պետք է համապատասխանի</w:t>
      </w:r>
      <w:r w:rsidR="002C3E4B">
        <w:t>՝</w:t>
      </w:r>
      <w:r w:rsidRPr="0056658A">
        <w:t xml:space="preserve"> </w:t>
      </w:r>
    </w:p>
    <w:p w14:paraId="4CD5FABD" w14:textId="370C06F5" w:rsidR="004B4901" w:rsidRDefault="00697FEE" w:rsidP="005A3BDD">
      <w:pPr>
        <w:pStyle w:val="2"/>
        <w:numPr>
          <w:ilvl w:val="0"/>
          <w:numId w:val="25"/>
        </w:numPr>
      </w:pPr>
      <w:r w:rsidRPr="00697FEE">
        <w:t>ՀՀ քաղաքաշինության կոմիտեի նախագահի 2020 թվականի դեկտեմբերի 10-ի N 95-Ն հրամանով հաստատված ՀՀՇՆ 31-03- շինարարական նորմերի</w:t>
      </w:r>
      <w:r>
        <w:t>ն</w:t>
      </w:r>
      <w:r w:rsidR="00A953CA" w:rsidRPr="0056658A">
        <w:t xml:space="preserve">, </w:t>
      </w:r>
    </w:p>
    <w:p w14:paraId="69A90C34" w14:textId="64EBA457" w:rsidR="004B4901" w:rsidRDefault="00F11CFC" w:rsidP="005A3BDD">
      <w:pPr>
        <w:pStyle w:val="2"/>
        <w:numPr>
          <w:ilvl w:val="0"/>
          <w:numId w:val="25"/>
        </w:numPr>
      </w:pPr>
      <w:r w:rsidRPr="0056658A">
        <w:rPr>
          <w:lang w:eastAsia="hy-AM"/>
        </w:rPr>
        <w:t xml:space="preserve">ՀՀ քաղաքաշինության կոմիտեի նախագահի 2024 թվականի հունիսի 25-ի </w:t>
      </w:r>
      <w:r w:rsidRPr="0056658A">
        <w:rPr>
          <w:rFonts w:eastAsia="Times New Roman" w:cs="Times New Roman"/>
          <w:lang w:eastAsia="hy-AM"/>
        </w:rPr>
        <w:t xml:space="preserve">N 12-Ն </w:t>
      </w:r>
      <w:r>
        <w:rPr>
          <w:rFonts w:eastAsia="Times New Roman" w:cs="Times New Roman"/>
          <w:lang w:eastAsia="hy-AM"/>
        </w:rPr>
        <w:t>հրամանով հաստատված</w:t>
      </w:r>
      <w:r>
        <w:rPr>
          <w:lang w:eastAsia="hy-AM"/>
        </w:rPr>
        <w:t xml:space="preserve"> </w:t>
      </w:r>
      <w:r w:rsidR="00A71730" w:rsidRPr="0056658A">
        <w:rPr>
          <w:lang w:eastAsia="hy-AM"/>
        </w:rPr>
        <w:t>«Առողջապահական կազմակերպություններ. հիվանդանոցային բուժօգնության (ստացիոնար) օբյեկտների շենքեր և շինություններ»</w:t>
      </w:r>
      <w:r w:rsidR="00A71730">
        <w:rPr>
          <w:lang w:eastAsia="hy-AM"/>
        </w:rPr>
        <w:t xml:space="preserve"> </w:t>
      </w:r>
      <w:r w:rsidRPr="0056658A">
        <w:rPr>
          <w:lang w:eastAsia="hy-AM"/>
        </w:rPr>
        <w:t>ՀՀՇՆ 31-03.07-2024</w:t>
      </w:r>
      <w:r>
        <w:rPr>
          <w:lang w:eastAsia="hy-AM"/>
        </w:rPr>
        <w:t xml:space="preserve"> շինարարական նորմերի</w:t>
      </w:r>
      <w:r w:rsidR="002C3E4B">
        <w:rPr>
          <w:lang w:eastAsia="hy-AM"/>
        </w:rPr>
        <w:t>,</w:t>
      </w:r>
    </w:p>
    <w:p w14:paraId="6E88D9B7" w14:textId="030864A9" w:rsidR="004B4901" w:rsidRDefault="004F0E5D" w:rsidP="005A3BDD">
      <w:pPr>
        <w:pStyle w:val="2"/>
        <w:numPr>
          <w:ilvl w:val="0"/>
          <w:numId w:val="25"/>
        </w:numPr>
      </w:pPr>
      <w:r w:rsidRPr="0056658A">
        <w:rPr>
          <w:lang w:eastAsia="hy-AM"/>
        </w:rPr>
        <w:t xml:space="preserve">ՀՀ քաղաքաշինության կոմիտեի նախագահի 2022 թվականի դեկտեմբերի 22-ի N 31-Ն </w:t>
      </w:r>
      <w:r>
        <w:rPr>
          <w:lang w:eastAsia="hy-AM"/>
        </w:rPr>
        <w:t xml:space="preserve">հրամանով հաստատված </w:t>
      </w:r>
      <w:r w:rsidR="00A953CA" w:rsidRPr="0056658A">
        <w:t xml:space="preserve">«Շենքերի էներգաարդյունավետության ապահովում. Էներգաարդյունավետության գնահատման ցուցանիշներ» </w:t>
      </w:r>
      <w:r w:rsidR="00BE55BB" w:rsidRPr="0056658A">
        <w:rPr>
          <w:lang w:eastAsia="hy-AM"/>
        </w:rPr>
        <w:t xml:space="preserve">ՀՀՇՆ 24-02-2022 </w:t>
      </w:r>
      <w:r w:rsidR="00BE55BB">
        <w:rPr>
          <w:lang w:eastAsia="hy-AM"/>
        </w:rPr>
        <w:t>շինարարական նորմերի</w:t>
      </w:r>
      <w:r w:rsidR="00861CBF">
        <w:t xml:space="preserve">, </w:t>
      </w:r>
    </w:p>
    <w:p w14:paraId="24985F17" w14:textId="5514F50A" w:rsidR="00A953CA" w:rsidRPr="0056658A" w:rsidRDefault="00377F77" w:rsidP="005A3BDD">
      <w:pPr>
        <w:pStyle w:val="2"/>
        <w:numPr>
          <w:ilvl w:val="0"/>
          <w:numId w:val="25"/>
        </w:numPr>
      </w:pPr>
      <w:r w:rsidRPr="0056658A">
        <w:rPr>
          <w:lang w:eastAsia="hy-AM"/>
        </w:rPr>
        <w:t xml:space="preserve">ՀՀ առողջապահության նախարարի 2012 թվականի հուլիսի 31-ի թիվ </w:t>
      </w:r>
      <w:r w:rsidRPr="0056658A">
        <w:rPr>
          <w:rFonts w:eastAsia="Times New Roman" w:cs="Times New Roman"/>
          <w:lang w:eastAsia="hy-AM"/>
        </w:rPr>
        <w:t xml:space="preserve">N 11-Ն </w:t>
      </w:r>
      <w:r>
        <w:rPr>
          <w:rFonts w:eastAsia="Times New Roman" w:cs="Times New Roman"/>
          <w:lang w:eastAsia="hy-AM"/>
        </w:rPr>
        <w:t xml:space="preserve">հրամանով հաստատված </w:t>
      </w:r>
      <w:r w:rsidRPr="0056658A">
        <w:rPr>
          <w:lang w:eastAsia="hy-AM"/>
        </w:rPr>
        <w:t>N 2-III-3.3.1.-026-12 Սանիտարահամաճարակաբանական կանոններ և նորմեր</w:t>
      </w:r>
      <w:r w:rsidR="00A953CA" w:rsidRPr="0056658A">
        <w:t>։</w:t>
      </w:r>
    </w:p>
    <w:p w14:paraId="12F36BF7" w14:textId="4BBA3D2B" w:rsidR="00091F5D" w:rsidRDefault="0061041E" w:rsidP="004A6C13">
      <w:pPr>
        <w:pStyle w:val="Heading2"/>
      </w:pPr>
      <w:r w:rsidRPr="004A6C13">
        <w:lastRenderedPageBreak/>
        <w:t>ՊԱՏՈՒՀԱՆՆԵՐ</w:t>
      </w:r>
    </w:p>
    <w:p w14:paraId="0E5C3B31" w14:textId="4066B6BE" w:rsidR="00091F5D" w:rsidRDefault="00AC333F" w:rsidP="00856C53">
      <w:pPr>
        <w:pStyle w:val="1"/>
      </w:pPr>
      <w:r>
        <w:t>ԿԱՄ</w:t>
      </w:r>
      <w:r w:rsidR="00A953CA" w:rsidRPr="0056658A">
        <w:t xml:space="preserve">-2 </w:t>
      </w:r>
      <w:r w:rsidR="00762AF5">
        <w:t xml:space="preserve">ունեցող </w:t>
      </w:r>
      <w:r w:rsidR="00A953CA" w:rsidRPr="0056658A">
        <w:t xml:space="preserve">լաբորատորիաներում բացվող պատուհաններ </w:t>
      </w:r>
      <w:r w:rsidR="005D7B23" w:rsidRPr="0056658A">
        <w:t>չ</w:t>
      </w:r>
      <w:r w:rsidR="00C970E7">
        <w:t>են</w:t>
      </w:r>
      <w:r w:rsidR="005D7B23" w:rsidRPr="0056658A">
        <w:t xml:space="preserve"> </w:t>
      </w:r>
      <w:r w:rsidR="00A953CA" w:rsidRPr="0056658A">
        <w:t>թույլատր</w:t>
      </w:r>
      <w:r w:rsidR="00762AF5">
        <w:t>վ</w:t>
      </w:r>
      <w:r w:rsidR="00C970E7">
        <w:t>ում</w:t>
      </w:r>
      <w:r w:rsidR="00A953CA" w:rsidRPr="0056658A">
        <w:t>։</w:t>
      </w:r>
    </w:p>
    <w:p w14:paraId="2A4BD5EE" w14:textId="259053F9" w:rsidR="00091F5D" w:rsidRDefault="00A953CA" w:rsidP="00856C53">
      <w:pPr>
        <w:pStyle w:val="1"/>
      </w:pPr>
      <w:r w:rsidRPr="0056658A">
        <w:t xml:space="preserve">Բոլոր արտաքին պատուհանների համար պահանջվում է տեղադրել պատուհանագոգ, </w:t>
      </w:r>
      <w:r w:rsidR="004705D5">
        <w:t xml:space="preserve">և </w:t>
      </w:r>
      <w:r w:rsidR="00EE652C">
        <w:t xml:space="preserve">իրականացնել </w:t>
      </w:r>
      <w:r w:rsidRPr="0056658A">
        <w:t>ջրամեկուսացում</w:t>
      </w:r>
      <w:r w:rsidR="004630FD">
        <w:t xml:space="preserve"> և </w:t>
      </w:r>
      <w:r w:rsidR="004630FD" w:rsidRPr="0056658A">
        <w:t>հերմետիկ</w:t>
      </w:r>
      <w:r w:rsidR="004630FD">
        <w:t>ացում</w:t>
      </w:r>
      <w:r w:rsidRPr="0056658A">
        <w:t>։</w:t>
      </w:r>
    </w:p>
    <w:p w14:paraId="0BC945C7" w14:textId="6218DD16" w:rsidR="00091F5D" w:rsidRDefault="00A953CA" w:rsidP="00856C53">
      <w:pPr>
        <w:pStyle w:val="1"/>
      </w:pPr>
      <w:r w:rsidRPr="0056658A">
        <w:t>Ներքին պատուհանագոգերը պետք է հերմետիկ լինեն։</w:t>
      </w:r>
    </w:p>
    <w:p w14:paraId="7C4EB0F2" w14:textId="799068D8" w:rsidR="00091F5D" w:rsidRDefault="00A953CA" w:rsidP="00856C53">
      <w:pPr>
        <w:pStyle w:val="1"/>
      </w:pPr>
      <w:r w:rsidRPr="0056658A">
        <w:t xml:space="preserve"> Բոլոր ապակիները, ներառյալ արտաքին դռներ</w:t>
      </w:r>
      <w:r w:rsidR="002B6DFD">
        <w:t>ի</w:t>
      </w:r>
      <w:r w:rsidRPr="0056658A">
        <w:t>, ապակեպատ վահանակներ</w:t>
      </w:r>
      <w:r w:rsidR="002B6DFD">
        <w:t>ի</w:t>
      </w:r>
      <w:r w:rsidRPr="0056658A">
        <w:t xml:space="preserve"> և </w:t>
      </w:r>
      <w:r w:rsidR="00884E6A" w:rsidRPr="0056658A">
        <w:t>պատուհաններ</w:t>
      </w:r>
      <w:r w:rsidR="002B6DFD">
        <w:t>ի</w:t>
      </w:r>
      <w:r w:rsidRPr="0056658A">
        <w:t>, պետք է լինեն առնվազն կրկնակի ապակեպատ՝ ջերմային խզմամբ։</w:t>
      </w:r>
    </w:p>
    <w:p w14:paraId="3EB8F239" w14:textId="5D41809F" w:rsidR="00A953CA" w:rsidRPr="0056658A" w:rsidRDefault="009F17B8" w:rsidP="00856C53">
      <w:pPr>
        <w:pStyle w:val="1"/>
      </w:pPr>
      <w:r w:rsidRPr="0056658A">
        <w:t xml:space="preserve">Անհրաժեշտ </w:t>
      </w:r>
      <w:r w:rsidR="00A953CA" w:rsidRPr="0056658A">
        <w:t xml:space="preserve">է հաշվի առնել պատուհանների լվացման, </w:t>
      </w:r>
      <w:r w:rsidR="00E0745F">
        <w:t xml:space="preserve">շենքի </w:t>
      </w:r>
      <w:r w:rsidR="00A953CA" w:rsidRPr="0056658A">
        <w:t>ճակատին մուտք գործելու և սպասարկման անհրաժեշտությունը ինչպես ներսից, այնպես էլ դրսից, ներառյալ ապակիների փոխարինումը։</w:t>
      </w:r>
    </w:p>
    <w:p w14:paraId="583156F0" w14:textId="1F645E92" w:rsidR="00A953CA" w:rsidRPr="0056658A" w:rsidRDefault="0061041E" w:rsidP="00F26015">
      <w:pPr>
        <w:pStyle w:val="Heading2"/>
      </w:pPr>
      <w:r w:rsidRPr="0056658A">
        <w:t>ԴՌՆԵՐ</w:t>
      </w:r>
    </w:p>
    <w:p w14:paraId="23CFDF10" w14:textId="45446211" w:rsidR="00091F5D" w:rsidRDefault="00A953CA" w:rsidP="00FC03D9">
      <w:pPr>
        <w:pStyle w:val="Heading3"/>
      </w:pPr>
      <w:r w:rsidRPr="0056658A">
        <w:t>Ընդհանուր պահանջներ</w:t>
      </w:r>
    </w:p>
    <w:p w14:paraId="10CAE88E" w14:textId="0930E348" w:rsidR="00A953CA" w:rsidRPr="0056658A" w:rsidRDefault="00CA1565" w:rsidP="00856C53">
      <w:pPr>
        <w:pStyle w:val="1"/>
      </w:pPr>
      <w:r w:rsidRPr="0056658A">
        <w:t>Դ</w:t>
      </w:r>
      <w:r w:rsidR="00A953CA" w:rsidRPr="0056658A">
        <w:t>ռների յուրաքանչյուր դասի կամ տեսակի</w:t>
      </w:r>
      <w:r w:rsidR="00BB2041">
        <w:t xml:space="preserve"> համար պետք է հաշվի առնել</w:t>
      </w:r>
      <w:r w:rsidR="00A953CA" w:rsidRPr="0056658A">
        <w:t xml:space="preserve"> հետևյալ պահանջները</w:t>
      </w:r>
      <w:r w:rsidR="0085377D">
        <w:t>՝</w:t>
      </w:r>
    </w:p>
    <w:p w14:paraId="7A0A16C1" w14:textId="3F84F81C" w:rsidR="004E3CD9" w:rsidRDefault="0085377D" w:rsidP="005A3BDD">
      <w:pPr>
        <w:pStyle w:val="2"/>
        <w:numPr>
          <w:ilvl w:val="0"/>
          <w:numId w:val="26"/>
        </w:numPr>
      </w:pPr>
      <w:r w:rsidRPr="0056658A">
        <w:t xml:space="preserve">խոշոր սարքավորումների համար պահանջվում </w:t>
      </w:r>
      <w:r w:rsidR="001B05DD">
        <w:t>է</w:t>
      </w:r>
      <w:r w:rsidRPr="0056658A">
        <w:t xml:space="preserve"> ոչ ստանդարտ բարձրություն կամ լայնություն</w:t>
      </w:r>
      <w:r w:rsidR="008E3346">
        <w:t>,</w:t>
      </w:r>
    </w:p>
    <w:p w14:paraId="39B61164" w14:textId="120F4A0F" w:rsidR="004E3CD9" w:rsidRDefault="004E3CD9" w:rsidP="007B7705">
      <w:pPr>
        <w:pStyle w:val="2"/>
        <w:numPr>
          <w:ilvl w:val="0"/>
          <w:numId w:val="26"/>
        </w:numPr>
      </w:pPr>
    </w:p>
    <w:p w14:paraId="385E5139" w14:textId="59BA670E" w:rsidR="004E3CD9" w:rsidRDefault="0085377D" w:rsidP="005A3BDD">
      <w:pPr>
        <w:pStyle w:val="2"/>
        <w:numPr>
          <w:ilvl w:val="0"/>
          <w:numId w:val="26"/>
        </w:numPr>
      </w:pPr>
      <w:r w:rsidRPr="0056658A">
        <w:t>ճնշման տարբերության զսպում/</w:t>
      </w:r>
      <w:r w:rsidR="00676B75">
        <w:t xml:space="preserve"> </w:t>
      </w:r>
      <w:r w:rsidRPr="0056658A">
        <w:t>շահագործում/</w:t>
      </w:r>
      <w:r w:rsidR="00676B75">
        <w:t xml:space="preserve"> </w:t>
      </w:r>
      <w:r w:rsidRPr="0056658A">
        <w:t xml:space="preserve">ծանուցում, որը կարող է ներառել հաջորդաբար </w:t>
      </w:r>
      <w:r w:rsidR="00B7507A" w:rsidRPr="0056658A">
        <w:t>արգելափակվ</w:t>
      </w:r>
      <w:r w:rsidR="00B7507A">
        <w:t>ող</w:t>
      </w:r>
      <w:r w:rsidR="00B7507A" w:rsidRPr="0056658A">
        <w:t xml:space="preserve"> </w:t>
      </w:r>
      <w:r w:rsidRPr="0056658A">
        <w:t xml:space="preserve">դռներ, դռների </w:t>
      </w:r>
      <w:r w:rsidR="00776760" w:rsidRPr="00776760">
        <w:t>ինքնա</w:t>
      </w:r>
      <w:r w:rsidRPr="0056658A">
        <w:t>փակման մեխանիզմներ և համապատասխան միջադիրներ և/կամ հերմետիկացում</w:t>
      </w:r>
      <w:r w:rsidR="00FC0657">
        <w:t>,</w:t>
      </w:r>
    </w:p>
    <w:p w14:paraId="1D015B36" w14:textId="5F107620" w:rsidR="004E3CD9" w:rsidRDefault="0085377D" w:rsidP="005A3BDD">
      <w:pPr>
        <w:pStyle w:val="2"/>
        <w:numPr>
          <w:ilvl w:val="0"/>
          <w:numId w:val="26"/>
        </w:numPr>
      </w:pPr>
      <w:r w:rsidRPr="0056658A">
        <w:t xml:space="preserve">օդի ազատ տարածման համար նախատեսված </w:t>
      </w:r>
      <w:r w:rsidR="002D5AAB">
        <w:t>օդանցքներ</w:t>
      </w:r>
      <w:r w:rsidR="00FC0657">
        <w:t>,</w:t>
      </w:r>
      <w:r w:rsidR="002D5AAB">
        <w:t xml:space="preserve"> </w:t>
      </w:r>
    </w:p>
    <w:p w14:paraId="6ACD48A1" w14:textId="19ED2805" w:rsidR="004E3CD9" w:rsidRDefault="0085377D" w:rsidP="005A3BDD">
      <w:pPr>
        <w:pStyle w:val="2"/>
        <w:numPr>
          <w:ilvl w:val="0"/>
          <w:numId w:val="26"/>
        </w:numPr>
      </w:pPr>
      <w:r w:rsidRPr="0056658A">
        <w:t>մուտքի էլեկտրոնային վերահսկում և ծանուցում</w:t>
      </w:r>
      <w:r w:rsidR="00FC0657">
        <w:t>,</w:t>
      </w:r>
    </w:p>
    <w:p w14:paraId="33C64792" w14:textId="3A2500C3" w:rsidR="00091F5D" w:rsidRDefault="0085377D" w:rsidP="005A3BDD">
      <w:pPr>
        <w:pStyle w:val="2"/>
        <w:numPr>
          <w:ilvl w:val="0"/>
          <w:numId w:val="26"/>
        </w:numPr>
      </w:pPr>
      <w:r w:rsidRPr="0056658A">
        <w:t>դիտման վահանակ</w:t>
      </w:r>
      <w:r w:rsidR="00FC0657">
        <w:t>։</w:t>
      </w:r>
    </w:p>
    <w:p w14:paraId="0D3051A0" w14:textId="77777777" w:rsidR="00091F5D" w:rsidRDefault="00A953CA" w:rsidP="00856C53">
      <w:pPr>
        <w:pStyle w:val="1"/>
      </w:pPr>
      <w:r w:rsidRPr="0056658A">
        <w:t>Սահող դռները, ծալովի դռները և ակորդեոն դռները թույլատրելի չեն կենսաբժշկական լաբորատորիաներում։</w:t>
      </w:r>
    </w:p>
    <w:p w14:paraId="232F01B2" w14:textId="5CD5B291" w:rsidR="00A953CA" w:rsidRPr="0056658A" w:rsidRDefault="00A953CA" w:rsidP="00856C53">
      <w:pPr>
        <w:pStyle w:val="1"/>
      </w:pPr>
      <w:r w:rsidRPr="0056658A">
        <w:lastRenderedPageBreak/>
        <w:t>Դռների նվազագույն լայնությունը պետք է լինի 900 մմ, իսկ նվազագույն բարձրությունը՝ 2,1 մ։</w:t>
      </w:r>
    </w:p>
    <w:p w14:paraId="5A94FB8E" w14:textId="4426F451" w:rsidR="00091F5D" w:rsidRDefault="00A953CA" w:rsidP="00FC03D9">
      <w:pPr>
        <w:pStyle w:val="Heading3"/>
      </w:pPr>
      <w:r w:rsidRPr="0056658A">
        <w:t>Անվտանգության պահանջներ</w:t>
      </w:r>
    </w:p>
    <w:p w14:paraId="6A8E5BF5" w14:textId="46ECD24F" w:rsidR="00091F5D" w:rsidRDefault="00A953CA" w:rsidP="00856C53">
      <w:pPr>
        <w:pStyle w:val="1"/>
      </w:pPr>
      <w:r w:rsidRPr="0056658A">
        <w:t xml:space="preserve">Եթե </w:t>
      </w:r>
      <w:r w:rsidR="002542D0" w:rsidRPr="0056658A">
        <w:t xml:space="preserve">պահանջվում </w:t>
      </w:r>
      <w:r w:rsidR="00622386">
        <w:t>են</w:t>
      </w:r>
      <w:r w:rsidR="00622386" w:rsidRPr="0056658A">
        <w:t xml:space="preserve"> </w:t>
      </w:r>
      <w:r w:rsidRPr="0056658A">
        <w:t>հրակայունություն</w:t>
      </w:r>
      <w:r w:rsidR="002542D0" w:rsidRPr="002542D0">
        <w:t xml:space="preserve"> </w:t>
      </w:r>
      <w:r w:rsidR="002542D0" w:rsidRPr="0056658A">
        <w:t>դռներ</w:t>
      </w:r>
      <w:r w:rsidRPr="0056658A">
        <w:t xml:space="preserve">, ապա անհրաժեշտ է դռները և շրջանակները </w:t>
      </w:r>
      <w:r w:rsidR="00622386" w:rsidRPr="0056658A">
        <w:t xml:space="preserve">նշել </w:t>
      </w:r>
      <w:r w:rsidRPr="0056658A">
        <w:t xml:space="preserve">համապատասխան EI (ԵԻ) մակնշմամբ՝ համաձայն </w:t>
      </w:r>
      <w:r w:rsidR="001711B1" w:rsidRPr="0056658A">
        <w:rPr>
          <w:lang w:eastAsia="hy-AM"/>
        </w:rPr>
        <w:t xml:space="preserve">ՀՀ քաղաքաշինության նախարարի 2014 թվականի մարտի 17-ի </w:t>
      </w:r>
      <w:r w:rsidR="001711B1" w:rsidRPr="0056658A">
        <w:rPr>
          <w:rFonts w:eastAsia="Times New Roman" w:cs="Times New Roman"/>
          <w:lang w:eastAsia="hy-AM"/>
        </w:rPr>
        <w:t xml:space="preserve">N 78-Ն </w:t>
      </w:r>
      <w:r w:rsidR="001711B1">
        <w:rPr>
          <w:rFonts w:eastAsia="Times New Roman" w:cs="Times New Roman"/>
          <w:lang w:eastAsia="hy-AM"/>
        </w:rPr>
        <w:t>հրամանով հաստատված</w:t>
      </w:r>
      <w:r w:rsidR="001711B1">
        <w:rPr>
          <w:lang w:eastAsia="hy-AM"/>
        </w:rPr>
        <w:t xml:space="preserve"> </w:t>
      </w:r>
      <w:r w:rsidR="001711B1" w:rsidRPr="0056658A">
        <w:rPr>
          <w:lang w:eastAsia="hy-AM"/>
        </w:rPr>
        <w:t>ՀՀՇՆ 21-01-2014</w:t>
      </w:r>
      <w:r w:rsidR="001711B1">
        <w:rPr>
          <w:lang w:eastAsia="hy-AM"/>
        </w:rPr>
        <w:t xml:space="preserve"> շինարարական նորմերի</w:t>
      </w:r>
      <w:r w:rsidRPr="0056658A">
        <w:t>։</w:t>
      </w:r>
    </w:p>
    <w:p w14:paraId="0AA797E8" w14:textId="7A3DE293" w:rsidR="00A953CA" w:rsidRPr="0056658A" w:rsidRDefault="00A953CA" w:rsidP="00856C53">
      <w:pPr>
        <w:pStyle w:val="1"/>
      </w:pPr>
      <w:r w:rsidRPr="0056658A">
        <w:t>Մասնագիտացված լաբորատորիաները պետք է գնահատվեն առանձին-առանձին՝ անվտանգության, պաշտպանության և մեկուսացման պահանջներին համապատասխանության համար։</w:t>
      </w:r>
    </w:p>
    <w:p w14:paraId="1CE535B6" w14:textId="2577A4DD" w:rsidR="00091F5D" w:rsidRPr="004E3CD9" w:rsidRDefault="00A953CA" w:rsidP="00FC03D9">
      <w:pPr>
        <w:pStyle w:val="Heading3"/>
      </w:pPr>
      <w:r w:rsidRPr="004E3CD9">
        <w:t>Արտաքին դռներ և շրջանակներ</w:t>
      </w:r>
    </w:p>
    <w:p w14:paraId="2A1A44C4" w14:textId="2D80919B" w:rsidR="00091F5D" w:rsidRDefault="00A953CA" w:rsidP="00856C53">
      <w:pPr>
        <w:pStyle w:val="1"/>
      </w:pPr>
      <w:r w:rsidRPr="0056658A">
        <w:t xml:space="preserve">Վնասատուների դեմ պայքարի համար նախատեսված արտաքին դռները պետք </w:t>
      </w:r>
      <w:r w:rsidR="005220B8" w:rsidRPr="0056658A">
        <w:t>ստորին մաս</w:t>
      </w:r>
      <w:r w:rsidR="005220B8">
        <w:t>ում</w:t>
      </w:r>
      <w:r w:rsidRPr="0056658A">
        <w:t xml:space="preserve"> հագեցած լինեն նեյլոնե խոզանակ</w:t>
      </w:r>
      <w:r w:rsidR="005220B8">
        <w:t>ով</w:t>
      </w:r>
      <w:r w:rsidRPr="0056658A">
        <w:t xml:space="preserve">։ Բոլոր արտաքին դռների վրա պետք է տեղադրվեն </w:t>
      </w:r>
      <w:r w:rsidR="00CB2A0C">
        <w:t>ի</w:t>
      </w:r>
      <w:r w:rsidR="00B163AF">
        <w:t>աքնա</w:t>
      </w:r>
      <w:r w:rsidR="00E81C77" w:rsidRPr="00E81C77">
        <w:t>փակող սարք</w:t>
      </w:r>
      <w:r w:rsidR="00E81C77">
        <w:t>եր</w:t>
      </w:r>
      <w:r w:rsidRPr="0056658A">
        <w:t>։</w:t>
      </w:r>
    </w:p>
    <w:p w14:paraId="6FF00422" w14:textId="656A88DA" w:rsidR="00A953CA" w:rsidRPr="0056658A" w:rsidRDefault="00A953CA" w:rsidP="00856C53">
      <w:pPr>
        <w:pStyle w:val="1"/>
      </w:pPr>
      <w:r w:rsidRPr="0056658A">
        <w:t xml:space="preserve">Արտաքին դռները, որոնք անմիջապես տանում են դեպի լաբորատորիա, արգելվում են, բացառությամբ այն դեպքերի, երբ դրանք անհրաժեշտ են տարհանման համար։ </w:t>
      </w:r>
      <w:r w:rsidR="0039060F" w:rsidRPr="0056658A">
        <w:t xml:space="preserve">Վթարային </w:t>
      </w:r>
      <w:r w:rsidRPr="0056658A">
        <w:t xml:space="preserve">ելքերը պետք է </w:t>
      </w:r>
      <w:r w:rsidR="00CB2A0C">
        <w:t>մակ</w:t>
      </w:r>
      <w:r w:rsidRPr="0056658A">
        <w:t>ն</w:t>
      </w:r>
      <w:r w:rsidR="00091452">
        <w:t>ի</w:t>
      </w:r>
      <w:r w:rsidRPr="0056658A">
        <w:t xml:space="preserve">շվեն, հագեցած լինեն ազդանշանային համակարգով։ Միայն վթարային ելքի համար օգտագործվող դռները անվտանգության նկատառումներից ելնելով չպետք է ունենան աշխատող </w:t>
      </w:r>
      <w:r w:rsidR="00A873FC">
        <w:t>ֆուրինտուր</w:t>
      </w:r>
      <w:r w:rsidRPr="0056658A">
        <w:t xml:space="preserve"> դռան արտաքին կողմում։</w:t>
      </w:r>
    </w:p>
    <w:p w14:paraId="16FC8917" w14:textId="79FC792A" w:rsidR="00FA217E" w:rsidRDefault="00A953CA" w:rsidP="00FC03D9">
      <w:pPr>
        <w:pStyle w:val="Heading3"/>
      </w:pPr>
      <w:r w:rsidRPr="0056658A">
        <w:t>Վարակիչ գոտիների դռներ</w:t>
      </w:r>
    </w:p>
    <w:p w14:paraId="00ACE3DF" w14:textId="306D6BC8" w:rsidR="007F0C37" w:rsidRDefault="00A953CA" w:rsidP="00856C53">
      <w:pPr>
        <w:pStyle w:val="1"/>
      </w:pPr>
      <w:r w:rsidRPr="0056658A">
        <w:t>Անվտանգությունն ապահովելու համար անհրաժեշտ է</w:t>
      </w:r>
      <w:r w:rsidR="00FC0657">
        <w:t>՝</w:t>
      </w:r>
    </w:p>
    <w:p w14:paraId="27A2E14C" w14:textId="745E0DDD" w:rsidR="007F0C37" w:rsidRDefault="00F03C32" w:rsidP="005A3BDD">
      <w:pPr>
        <w:pStyle w:val="2"/>
        <w:numPr>
          <w:ilvl w:val="0"/>
          <w:numId w:val="27"/>
        </w:numPr>
      </w:pPr>
      <w:r w:rsidRPr="0056658A">
        <w:t xml:space="preserve">ապահովել կողպեքներ </w:t>
      </w:r>
      <w:r w:rsidR="00564632">
        <w:t>վարակիչ</w:t>
      </w:r>
      <w:r w:rsidRPr="0056658A">
        <w:t xml:space="preserve"> տարածքների բոլոր մուտք</w:t>
      </w:r>
      <w:r w:rsidR="00BF4D33">
        <w:t>եր</w:t>
      </w:r>
      <w:r w:rsidRPr="0056658A">
        <w:t>ի դռների վրա</w:t>
      </w:r>
      <w:r w:rsidR="00FC0657">
        <w:t>,</w:t>
      </w:r>
    </w:p>
    <w:p w14:paraId="73605DC8" w14:textId="59DA08F4" w:rsidR="00FA217E" w:rsidRDefault="00A953CA" w:rsidP="00856C53">
      <w:pPr>
        <w:pStyle w:val="1"/>
      </w:pPr>
      <w:r w:rsidRPr="0056658A">
        <w:t xml:space="preserve">Վարակիչ գոտիների դռները պետք է ունենան բավարար չափսեր սարքավորումների, ներառյալ՝ խոշոր չափերի </w:t>
      </w:r>
      <w:r w:rsidR="00B30D5A" w:rsidRPr="0056658A">
        <w:t xml:space="preserve">սարքավորումների </w:t>
      </w:r>
      <w:r w:rsidRPr="0056658A">
        <w:t>տեղադրման և ապամոնտաժման համար։</w:t>
      </w:r>
    </w:p>
    <w:p w14:paraId="3B8D8C81" w14:textId="462CB9DC" w:rsidR="00FA217E" w:rsidRDefault="00B9511D" w:rsidP="00856C53">
      <w:pPr>
        <w:pStyle w:val="1"/>
      </w:pPr>
      <w:r>
        <w:lastRenderedPageBreak/>
        <w:t>Դռների շ</w:t>
      </w:r>
      <w:r w:rsidR="00B0371F" w:rsidRPr="0056658A">
        <w:t>րջանակների</w:t>
      </w:r>
      <w:r w:rsidR="00A953CA" w:rsidRPr="0056658A">
        <w:t xml:space="preserve"> և կից </w:t>
      </w:r>
      <w:bookmarkStart w:id="27" w:name="_Hlk208169543"/>
      <w:r w:rsidR="009C15E0">
        <w:t>կոնստրուկց</w:t>
      </w:r>
      <w:r w:rsidR="009C15E0" w:rsidRPr="0056658A">
        <w:t>իա</w:t>
      </w:r>
      <w:r w:rsidR="009C15E0">
        <w:t>ների</w:t>
      </w:r>
      <w:bookmarkEnd w:id="27"/>
      <w:r w:rsidR="00A953CA" w:rsidRPr="0056658A">
        <w:t xml:space="preserve"> միջև </w:t>
      </w:r>
      <w:r w:rsidR="009F4A23">
        <w:t>կցումները</w:t>
      </w:r>
      <w:r w:rsidR="009F4A23" w:rsidRPr="0056658A">
        <w:t xml:space="preserve"> </w:t>
      </w:r>
      <w:r w:rsidR="00B0371F" w:rsidRPr="0056658A">
        <w:t xml:space="preserve">անհրաժեշտ </w:t>
      </w:r>
      <w:r w:rsidR="00776F96" w:rsidRPr="0056658A">
        <w:t xml:space="preserve">է </w:t>
      </w:r>
      <w:r w:rsidR="00A953CA" w:rsidRPr="0056658A">
        <w:t>հերմետիկաց</w:t>
      </w:r>
      <w:r w:rsidR="00AD0368">
        <w:t>նել</w:t>
      </w:r>
      <w:r w:rsidR="00A953CA" w:rsidRPr="0056658A">
        <w:t>։</w:t>
      </w:r>
    </w:p>
    <w:p w14:paraId="37EF4C45" w14:textId="77777777" w:rsidR="00FA217E" w:rsidRDefault="00A953CA" w:rsidP="00856C53">
      <w:pPr>
        <w:pStyle w:val="1"/>
      </w:pPr>
      <w:r w:rsidRPr="0056658A">
        <w:t>Յուրաքանչյուր լաբորատոր սենյակ պետք է ունենա առնվազն մեկ միափեղկ դուռ՝ 1,1 մ լայնությամբ կամ երկու անհավասար դուռ՝ 1,2 մ լայնությամբ (900 մմ ակտիվ/300 մմ ոչ ակտիվ) սարքավորումների և նյութերի առաքման համար։</w:t>
      </w:r>
    </w:p>
    <w:p w14:paraId="5E83A0D0" w14:textId="77777777" w:rsidR="00FA217E" w:rsidRDefault="00A953CA" w:rsidP="00856C53">
      <w:pPr>
        <w:pStyle w:val="1"/>
      </w:pPr>
      <w:r w:rsidRPr="0056658A">
        <w:t>Լաբորատորիայի դռները պետք է ունենան հրակայունություն, որը համապատասխանում է դրանց միջնապատերի հրակայունության դասին։</w:t>
      </w:r>
    </w:p>
    <w:p w14:paraId="2CEEB677" w14:textId="57F96062" w:rsidR="00FA217E" w:rsidRDefault="00A8285C" w:rsidP="00856C53">
      <w:pPr>
        <w:pStyle w:val="1"/>
      </w:pPr>
      <w:r>
        <w:t>Լ</w:t>
      </w:r>
      <w:r w:rsidR="00A953CA" w:rsidRPr="0056658A">
        <w:t>աբորատորիայի դռները պետք է բացվեն դեպի ելք՝ ելք</w:t>
      </w:r>
      <w:r w:rsidR="00856382">
        <w:t>ի</w:t>
      </w:r>
      <w:r w:rsidR="00A953CA" w:rsidRPr="0056658A">
        <w:t xml:space="preserve"> և վթարային ցնցուղի մոտեցումը հեշտացնելու համար։ Միջանցք բացվող դռները պետք է լինեն ամբողջովին կամ մասամբ խորացված</w:t>
      </w:r>
      <w:r w:rsidR="00D14C00" w:rsidRPr="0056658A" w:rsidDel="00D14C00">
        <w:t xml:space="preserve"> </w:t>
      </w:r>
      <w:r w:rsidR="00A953CA" w:rsidRPr="0056658A">
        <w:t>։</w:t>
      </w:r>
      <w:r w:rsidR="00BA0ADC" w:rsidRPr="00BA0ADC">
        <w:t xml:space="preserve"> </w:t>
      </w:r>
    </w:p>
    <w:p w14:paraId="4E5732FF" w14:textId="5D8CBB60" w:rsidR="00FA217E" w:rsidRDefault="00A953CA" w:rsidP="00856C53">
      <w:pPr>
        <w:pStyle w:val="1"/>
      </w:pPr>
      <w:r w:rsidRPr="0056658A">
        <w:t>Կենս</w:t>
      </w:r>
      <w:r w:rsidRPr="0061041E">
        <w:t>աբան</w:t>
      </w:r>
      <w:r w:rsidR="0093034C" w:rsidRPr="0061041E">
        <w:t>ակա</w:t>
      </w:r>
      <w:r w:rsidR="0093034C">
        <w:t>ն</w:t>
      </w:r>
      <w:r w:rsidRPr="0056658A">
        <w:t xml:space="preserve"> վտանգավոր տարածքներ</w:t>
      </w:r>
      <w:r w:rsidR="0093034C">
        <w:t>ի</w:t>
      </w:r>
      <w:r w:rsidRPr="0056658A">
        <w:t xml:space="preserve"> սպասարկող դռների բացման ուղղությունը </w:t>
      </w:r>
      <w:r w:rsidR="009C779D">
        <w:t xml:space="preserve">որոշելիս </w:t>
      </w:r>
      <w:r w:rsidRPr="0056658A">
        <w:t xml:space="preserve">պետք է հաշվի առնել ելքի ուղղությունը, </w:t>
      </w:r>
      <w:r w:rsidR="00B47A03">
        <w:t>դռների</w:t>
      </w:r>
      <w:r w:rsidR="00B47A03" w:rsidRPr="0056658A">
        <w:t xml:space="preserve"> </w:t>
      </w:r>
      <w:r w:rsidRPr="0056658A">
        <w:t xml:space="preserve">խտացնող միջադիրների սեղմման վրա ճնշման ազդեցությունը և օդի շարժման ուղղության նկատմամբ դռան </w:t>
      </w:r>
      <w:r w:rsidR="00633EB6">
        <w:t>փեղկի</w:t>
      </w:r>
      <w:r w:rsidRPr="0056658A">
        <w:t xml:space="preserve"> գործողությունը։</w:t>
      </w:r>
    </w:p>
    <w:p w14:paraId="60552EBA" w14:textId="15BCDF29" w:rsidR="00FA217E" w:rsidRDefault="00A953CA" w:rsidP="00856C53">
      <w:pPr>
        <w:pStyle w:val="1"/>
      </w:pPr>
      <w:r w:rsidRPr="0076609E">
        <w:t xml:space="preserve">Լաբորատորիայի դռները և շրջանակները ենթարկվում են հարվածների, մաշվածության և ինտենսիվ օգտագործման։ </w:t>
      </w:r>
      <w:r w:rsidRPr="0056658A">
        <w:t xml:space="preserve"> </w:t>
      </w:r>
      <w:r w:rsidR="00761233" w:rsidRPr="0056658A">
        <w:t xml:space="preserve">Ֆունկցիոնալ </w:t>
      </w:r>
      <w:r w:rsidRPr="0056658A">
        <w:t>կամ ծրագրային պահանջները բավարարելու համար պետք է օգտագործել նյութեր, որոնք դիմացկուն են հարվածների, մաշվածության և ինտենսիվ շահագործման նկատմամբ</w:t>
      </w:r>
      <w:r w:rsidR="00761233" w:rsidRPr="0056658A" w:rsidDel="00761233">
        <w:t xml:space="preserve"> </w:t>
      </w:r>
      <w:r w:rsidRPr="0056658A">
        <w:t>։</w:t>
      </w:r>
    </w:p>
    <w:p w14:paraId="421F4AA0" w14:textId="6B9994E8" w:rsidR="00FA217E" w:rsidRPr="0050714F" w:rsidRDefault="00A953CA" w:rsidP="00856C53">
      <w:pPr>
        <w:pStyle w:val="1"/>
      </w:pPr>
      <w:r w:rsidRPr="0056658A">
        <w:t>Լաբորատորիաների դռները կարող են  ունենալ հատուկ գործառույթներ, որոնք հատուկ են այն լաբորատորիայի նշանակությանը, որտեղ դրանք օգտագործվում են։</w:t>
      </w:r>
    </w:p>
    <w:p w14:paraId="58D0E04E" w14:textId="77777777" w:rsidR="007F0C37" w:rsidRDefault="00A953CA" w:rsidP="00856C53">
      <w:pPr>
        <w:pStyle w:val="1"/>
      </w:pPr>
      <w:r w:rsidRPr="0056658A">
        <w:t>Լաբորատորիաների դռների վրա տեղադրվում են</w:t>
      </w:r>
      <w:r w:rsidR="007E74B8">
        <w:t>՝</w:t>
      </w:r>
    </w:p>
    <w:p w14:paraId="19BA7DD6" w14:textId="77777777" w:rsidR="007F0C37" w:rsidRDefault="00A953CA" w:rsidP="005A3BDD">
      <w:pPr>
        <w:pStyle w:val="2"/>
        <w:numPr>
          <w:ilvl w:val="0"/>
          <w:numId w:val="28"/>
        </w:numPr>
      </w:pPr>
      <w:r w:rsidRPr="0056658A">
        <w:t xml:space="preserve">դռների </w:t>
      </w:r>
      <w:bookmarkStart w:id="28" w:name="_Hlk208176342"/>
      <w:r w:rsidR="00423BCF">
        <w:t>ինքնա</w:t>
      </w:r>
      <w:bookmarkEnd w:id="28"/>
      <w:r w:rsidRPr="0056658A">
        <w:t xml:space="preserve">փակման սարքեր լաբորատորիաների բոլոր դռների վրա։ Դռների </w:t>
      </w:r>
      <w:r w:rsidR="00423BCF" w:rsidRPr="00423BCF">
        <w:t>ինքնա</w:t>
      </w:r>
      <w:r w:rsidRPr="0056658A">
        <w:t>փակման սարքերը պետք է ապահովեն դռների բացումը առնվազն 90 աստիճանի անկյան տակ։ Լաբորատորիաների դռների վրա չպետք է տեղադրվեն սարքեր, որոնք դռները բաց վիճակում են պահում</w:t>
      </w:r>
      <w:r w:rsidR="00CD587C">
        <w:t>,</w:t>
      </w:r>
    </w:p>
    <w:p w14:paraId="752BAE1A" w14:textId="77777777" w:rsidR="007F0C37" w:rsidRDefault="00A953CA" w:rsidP="005A3BDD">
      <w:pPr>
        <w:pStyle w:val="2"/>
        <w:numPr>
          <w:ilvl w:val="0"/>
          <w:numId w:val="28"/>
        </w:numPr>
      </w:pPr>
      <w:r w:rsidRPr="0056658A">
        <w:t>պաշտպանիչ սարքեր և երեսպատումներ դռների վրա՝ ինտենսիվ երթևեկությամբ վայրերում</w:t>
      </w:r>
      <w:r w:rsidR="00CD587C">
        <w:t>,</w:t>
      </w:r>
    </w:p>
    <w:p w14:paraId="5F2A2A78" w14:textId="77777777" w:rsidR="007F0C37" w:rsidRDefault="003E5831" w:rsidP="005A3BDD">
      <w:pPr>
        <w:pStyle w:val="2"/>
        <w:numPr>
          <w:ilvl w:val="0"/>
          <w:numId w:val="28"/>
        </w:numPr>
      </w:pPr>
      <w:r w:rsidRPr="0056658A">
        <w:lastRenderedPageBreak/>
        <w:t>շեքերի</w:t>
      </w:r>
      <w:r w:rsidR="00A953CA" w:rsidRPr="0056658A">
        <w:t xml:space="preserve"> և դռան շրջանակների խտացումներ</w:t>
      </w:r>
      <w:r w:rsidR="00CD587C">
        <w:t>,</w:t>
      </w:r>
    </w:p>
    <w:p w14:paraId="1ED16A6E" w14:textId="30BCDC05" w:rsidR="007F0C37" w:rsidRDefault="00A953CA" w:rsidP="005A3BDD">
      <w:pPr>
        <w:pStyle w:val="2"/>
        <w:numPr>
          <w:ilvl w:val="0"/>
          <w:numId w:val="28"/>
        </w:numPr>
      </w:pPr>
      <w:r w:rsidRPr="0056658A">
        <w:t>դռների խտացումներ՝ ճնշումը և ճնշման անկումը պահպանելու համար</w:t>
      </w:r>
      <w:r w:rsidR="007F062A">
        <w:t>,</w:t>
      </w:r>
    </w:p>
    <w:p w14:paraId="48F37BBF" w14:textId="77777777" w:rsidR="007F0C37" w:rsidRDefault="00A953CA" w:rsidP="005A3BDD">
      <w:pPr>
        <w:pStyle w:val="2"/>
        <w:numPr>
          <w:ilvl w:val="0"/>
          <w:numId w:val="28"/>
        </w:numPr>
      </w:pPr>
      <w:r w:rsidRPr="0056658A">
        <w:t>փոքր շեմ</w:t>
      </w:r>
      <w:r w:rsidR="003E5831">
        <w:t>ք</w:t>
      </w:r>
      <w:r w:rsidRPr="0056658A">
        <w:t xml:space="preserve"> և ամուր կպչող խոզանակ դռների համար այն տարածքներում, որտեղ հնարավոր է հեղեղում կամ որտեղ պահանջվում է թափված հեղուկների և քիմիական նյութերի պահում։ Շեմքերը պետք է համապատասխանեն մատչելիության պահանջներին</w:t>
      </w:r>
      <w:r w:rsidR="00E954C0">
        <w:t>,</w:t>
      </w:r>
    </w:p>
    <w:p w14:paraId="647ABE22" w14:textId="433AB024" w:rsidR="007F0C37" w:rsidRDefault="00E954C0" w:rsidP="005A3BDD">
      <w:pPr>
        <w:pStyle w:val="2"/>
        <w:numPr>
          <w:ilvl w:val="0"/>
          <w:numId w:val="28"/>
        </w:numPr>
      </w:pPr>
      <w:r w:rsidRPr="0056658A">
        <w:t xml:space="preserve">ակուստիկ </w:t>
      </w:r>
      <w:r w:rsidRPr="005D54CB">
        <w:t xml:space="preserve">խտացումներ՝ </w:t>
      </w:r>
      <w:r w:rsidRPr="0056658A">
        <w:t>համաձայն ակուստիկ մեկուսացումը պահպանելու պահանջների</w:t>
      </w:r>
      <w:r>
        <w:t>,</w:t>
      </w:r>
    </w:p>
    <w:p w14:paraId="5F1A49FE" w14:textId="77777777" w:rsidR="007F0C37" w:rsidRDefault="00E954C0" w:rsidP="005A3BDD">
      <w:pPr>
        <w:pStyle w:val="2"/>
        <w:numPr>
          <w:ilvl w:val="0"/>
          <w:numId w:val="28"/>
        </w:numPr>
      </w:pPr>
      <w:r w:rsidRPr="0056658A">
        <w:t>փական-շպինգալետներ</w:t>
      </w:r>
      <w:r w:rsidR="005D54CB">
        <w:t>՝</w:t>
      </w:r>
      <w:r w:rsidRPr="0056658A">
        <w:t xml:space="preserve"> ապահովում են փական-շպինգալետների մշտական ամրացումը ակտիվ/պասիվ լաբորատոր դռների ոչ ակտիվ փեղկի վրա</w:t>
      </w:r>
      <w:r>
        <w:t>,</w:t>
      </w:r>
    </w:p>
    <w:p w14:paraId="4DAFCE55" w14:textId="7875ED37" w:rsidR="00A953CA" w:rsidRDefault="00E954C0" w:rsidP="005A3BDD">
      <w:pPr>
        <w:pStyle w:val="2"/>
        <w:numPr>
          <w:ilvl w:val="0"/>
          <w:numId w:val="28"/>
        </w:numPr>
      </w:pPr>
      <w:r w:rsidRPr="0056658A">
        <w:t>դռների բացման ձեռքի մեխանիզմ՝ վերահսկվող միկրոկլիմայով բոլոր տարածքների ներսից</w:t>
      </w:r>
      <w:r w:rsidR="005D54CB">
        <w:t>։</w:t>
      </w:r>
    </w:p>
    <w:p w14:paraId="28FB02DA" w14:textId="77777777" w:rsidR="00D97008" w:rsidRDefault="00D97008" w:rsidP="005D54CB">
      <w:pPr>
        <w:ind w:left="708"/>
        <w:rPr>
          <w:rFonts w:ascii="GHEA Grapalat" w:hAnsi="GHEA Grapalat"/>
        </w:rPr>
      </w:pPr>
    </w:p>
    <w:p w14:paraId="5B76178A" w14:textId="3CAF0D9B" w:rsidR="00D93EA0" w:rsidRPr="0056658A" w:rsidRDefault="00B66564" w:rsidP="00EF4785">
      <w:pPr>
        <w:ind w:left="708"/>
        <w:rPr>
          <w:rFonts w:ascii="GHEA Grapalat" w:hAnsi="GHEA Grapalat"/>
        </w:rPr>
      </w:pPr>
      <w:r>
        <w:rPr>
          <w:rFonts w:ascii="GHEA Grapalat" w:hAnsi="GHEA Grapalat"/>
          <w:noProof/>
          <w:lang w:val="en-US"/>
        </w:rPr>
        <w:drawing>
          <wp:inline distT="0" distB="0" distL="0" distR="0" wp14:anchorId="5A0321E6" wp14:editId="2E7AEBA6">
            <wp:extent cx="5937885" cy="1542415"/>
            <wp:effectExtent l="0" t="0" r="5715" b="635"/>
            <wp:docPr id="75066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542415"/>
                    </a:xfrm>
                    <a:prstGeom prst="rect">
                      <a:avLst/>
                    </a:prstGeom>
                    <a:noFill/>
                  </pic:spPr>
                </pic:pic>
              </a:graphicData>
            </a:graphic>
          </wp:inline>
        </w:drawing>
      </w:r>
    </w:p>
    <w:p w14:paraId="4F0D8B1A" w14:textId="511EDD50" w:rsidR="00FA217E" w:rsidRDefault="00A953CA" w:rsidP="0035391A">
      <w:pPr>
        <w:pStyle w:val="Heading6"/>
      </w:pPr>
      <w:r w:rsidRPr="0056658A">
        <w:t>Պաշտպանիչ երեսպատումներ դռների վրա</w:t>
      </w:r>
    </w:p>
    <w:p w14:paraId="3801A454" w14:textId="7FF2F044" w:rsidR="007F0C37" w:rsidRDefault="00A953CA" w:rsidP="00856C53">
      <w:pPr>
        <w:pStyle w:val="1"/>
      </w:pPr>
      <w:r w:rsidRPr="0056658A">
        <w:t>Լաբորատորիաների դռների ապակեպատում</w:t>
      </w:r>
      <w:r w:rsidR="007F062A">
        <w:t>՝</w:t>
      </w:r>
    </w:p>
    <w:p w14:paraId="02B3F17E" w14:textId="04DE9743" w:rsidR="007F0C37" w:rsidRDefault="00224A78" w:rsidP="005A3BDD">
      <w:pPr>
        <w:pStyle w:val="2"/>
        <w:numPr>
          <w:ilvl w:val="0"/>
          <w:numId w:val="29"/>
        </w:numPr>
      </w:pPr>
      <w:r w:rsidRPr="0056658A">
        <w:t xml:space="preserve">լաբորատորիաների բոլոր դռները պետք է ունենան դիտման </w:t>
      </w:r>
      <w:r w:rsidR="006B2A92">
        <w:t>պատուհան</w:t>
      </w:r>
      <w:r w:rsidRPr="0056658A">
        <w:t>։ լաբորատորիաների դռների ներսի կողմում, որտեղ պահանջվում է լուսավորության վերահսկում կամ մթություն, տեղադրվում են ծալովի</w:t>
      </w:r>
      <w:r w:rsidR="003E43BE">
        <w:t xml:space="preserve"> </w:t>
      </w:r>
      <w:r w:rsidRPr="0056658A">
        <w:t xml:space="preserve"> </w:t>
      </w:r>
      <w:r w:rsidR="00933D0D">
        <w:t xml:space="preserve"> դռնակներ</w:t>
      </w:r>
      <w:r w:rsidR="007F062A">
        <w:t>,</w:t>
      </w:r>
    </w:p>
    <w:p w14:paraId="4769A933" w14:textId="46CEB2F3" w:rsidR="00FA217E" w:rsidRDefault="00224A78" w:rsidP="005A3BDD">
      <w:pPr>
        <w:pStyle w:val="2"/>
        <w:numPr>
          <w:ilvl w:val="0"/>
          <w:numId w:val="29"/>
        </w:numPr>
      </w:pPr>
      <w:r w:rsidRPr="0056658A">
        <w:t xml:space="preserve">հատուկ </w:t>
      </w:r>
      <w:r>
        <w:t>ազդակ</w:t>
      </w:r>
      <w:r w:rsidRPr="0056658A">
        <w:t>ներով լաբորատորիաների դռներում դիտման վահանակը պետք է լինի հերմետիկ և նախատեսված լինի տասնհինգ րոպեի ընթացքում կոտրվածքին դիմադրելու համար։</w:t>
      </w:r>
    </w:p>
    <w:p w14:paraId="6716BC16" w14:textId="79A1C94A" w:rsidR="00FA217E" w:rsidRDefault="00A953CA" w:rsidP="00856C53">
      <w:pPr>
        <w:pStyle w:val="1"/>
      </w:pPr>
      <w:r w:rsidRPr="0056658A">
        <w:lastRenderedPageBreak/>
        <w:t>Լաբորատորիաների մուտքի դռների վրա նշվում են լաբորատորիաների անվանումները և կենսաբանական</w:t>
      </w:r>
      <w:r w:rsidR="00E153F9">
        <w:t xml:space="preserve"> </w:t>
      </w:r>
      <w:r w:rsidRPr="0056658A">
        <w:t xml:space="preserve">վտանգի համապատասխան նշանները՝ համաձայն </w:t>
      </w:r>
      <w:r w:rsidR="005F53C8" w:rsidRPr="0056658A">
        <w:rPr>
          <w:lang w:eastAsia="hy-AM"/>
        </w:rPr>
        <w:t xml:space="preserve">ՀՀ առողջապահության նախարարի 2016 թվականի փետրվարի 19-ի թիվ N </w:t>
      </w:r>
      <w:r w:rsidR="005F53C8" w:rsidRPr="0056658A">
        <w:rPr>
          <w:rFonts w:eastAsia="Times New Roman" w:cs="Times New Roman"/>
          <w:lang w:eastAsia="hy-AM"/>
        </w:rPr>
        <w:t xml:space="preserve">04-Ն </w:t>
      </w:r>
      <w:r w:rsidR="005F53C8">
        <w:rPr>
          <w:rFonts w:eastAsia="Times New Roman" w:cs="Times New Roman"/>
          <w:lang w:eastAsia="hy-AM"/>
        </w:rPr>
        <w:t xml:space="preserve">հրամանով հաստատված </w:t>
      </w:r>
      <w:r w:rsidR="005F53C8" w:rsidRPr="0056658A">
        <w:rPr>
          <w:lang w:eastAsia="hy-AM"/>
        </w:rPr>
        <w:t>N 3.1.1-032-2016 Սանիտարական կանոններ և հիգիենիկ նորմեր</w:t>
      </w:r>
      <w:r w:rsidRPr="0056658A">
        <w:t>ի։</w:t>
      </w:r>
    </w:p>
    <w:p w14:paraId="5B0F72EA" w14:textId="20DF88F7" w:rsidR="00FA217E" w:rsidRPr="00D11884" w:rsidRDefault="0061041E" w:rsidP="004E3CD9">
      <w:pPr>
        <w:pStyle w:val="Heading2"/>
      </w:pPr>
      <w:r w:rsidRPr="00D11884">
        <w:t>ՄԻՋՆԱՊԱՏԵՐ</w:t>
      </w:r>
    </w:p>
    <w:p w14:paraId="288C614F" w14:textId="7002F35B" w:rsidR="005C0721" w:rsidRDefault="00A953CA" w:rsidP="00856C53">
      <w:pPr>
        <w:pStyle w:val="1"/>
      </w:pPr>
      <w:r w:rsidRPr="0056658A">
        <w:t xml:space="preserve">Գիպսաստվարաթղթե թերթերի </w:t>
      </w:r>
      <w:bookmarkStart w:id="29" w:name="_Hlk208169575"/>
      <w:r w:rsidR="009C15E0" w:rsidRPr="009C15E0">
        <w:t>կոնստրուկցիա</w:t>
      </w:r>
      <w:bookmarkEnd w:id="29"/>
      <w:r w:rsidRPr="0056658A">
        <w:t xml:space="preserve">ից միջնապատերը, </w:t>
      </w:r>
      <w:r w:rsidR="00A6466D" w:rsidRPr="0056658A">
        <w:t>հեն</w:t>
      </w:r>
      <w:r w:rsidR="00A6466D">
        <w:t>ականգնակների</w:t>
      </w:r>
      <w:r w:rsidR="00FE6435">
        <w:t xml:space="preserve"> </w:t>
      </w:r>
      <w:r w:rsidRPr="0056658A">
        <w:t xml:space="preserve">չափը, ամրակները, դրանց միջև հեռավորությունը և այլ մասներ պետք է հաշվարկվեն՝ հաշվի առնելով կոնկրետ պայմանները, ներառյալ պատերի բարձրությունը, բեռնվածությունը, ճնշումը և այլն: </w:t>
      </w:r>
    </w:p>
    <w:p w14:paraId="54AE3224" w14:textId="28C1A965" w:rsidR="00FA217E" w:rsidRDefault="00A953CA" w:rsidP="00856C53">
      <w:pPr>
        <w:pStyle w:val="1"/>
      </w:pPr>
      <w:r w:rsidRPr="0056658A">
        <w:t>Արտաքին անկյունները և մարդկանց, սայլակների և սարքավորումների ինտենսիվ շարժման բոլոր հատվածները պաշտպանելու համար պետք է նախատեսվեն պատերի պաշտպանության միջոցներ (անկյունային և այլ պաշտպանիչ երեսպատումներ):</w:t>
      </w:r>
    </w:p>
    <w:p w14:paraId="14D9B143" w14:textId="2ECEE428" w:rsidR="00FA217E" w:rsidRDefault="00A953CA" w:rsidP="00856C53">
      <w:pPr>
        <w:pStyle w:val="1"/>
      </w:pPr>
      <w:r w:rsidRPr="0056658A">
        <w:t xml:space="preserve">Պետք է օգտագործվի բորբոսակայուն գիպսաստվարաթուղթ: </w:t>
      </w:r>
      <w:r w:rsidR="0050574A">
        <w:t>Ըստ</w:t>
      </w:r>
      <w:r w:rsidRPr="0056658A">
        <w:t xml:space="preserve"> տարածք</w:t>
      </w:r>
      <w:r w:rsidR="004F0B7E">
        <w:t>ի պայմանների</w:t>
      </w:r>
      <w:r w:rsidRPr="0056658A">
        <w:t xml:space="preserve"> պետք է օգտագործվեն </w:t>
      </w:r>
      <w:r w:rsidR="0040409A">
        <w:t xml:space="preserve">համապատասխան </w:t>
      </w:r>
      <w:r w:rsidRPr="0056658A">
        <w:t>խոնավակայուն, հարվածակայուն, ակուստիկ և այլ հատուկ գիպսաստվարաթղթե արտադրանքներ:</w:t>
      </w:r>
    </w:p>
    <w:p w14:paraId="5EE8C526" w14:textId="12810919" w:rsidR="00FA217E" w:rsidRDefault="00A953CA" w:rsidP="00856C53">
      <w:pPr>
        <w:pStyle w:val="1"/>
      </w:pPr>
      <w:r w:rsidRPr="0056658A">
        <w:t xml:space="preserve">Այնտեղ, որտեղ նշված են կամ կարող են նախատեսվել ապագայում միջնապատերին տեղադրվող տարրեր, ներառյալ դարակաշարեր, պահարաններ, սարքավորումներ, պատերի պաշտպանիչ ցանկապատերը, մոնիտորներ, սահմանափակիչներ և խարիսխներ, </w:t>
      </w:r>
      <w:r w:rsidR="00FB2B08">
        <w:t xml:space="preserve">անհրաժեշտ է </w:t>
      </w:r>
      <w:r w:rsidRPr="0056658A">
        <w:t>նախատեսել պողպատե կապ</w:t>
      </w:r>
      <w:r w:rsidR="00FB2B08">
        <w:t xml:space="preserve"> ամրացումներ</w:t>
      </w:r>
      <w:r w:rsidR="00647015">
        <w:t>ը իրականացնելու նպատակով</w:t>
      </w:r>
      <w:r w:rsidRPr="0056658A">
        <w:t>:</w:t>
      </w:r>
    </w:p>
    <w:p w14:paraId="06A32336" w14:textId="4B9B8B4A" w:rsidR="00A953CA" w:rsidRPr="0056658A" w:rsidRDefault="00D73E34" w:rsidP="00856C53">
      <w:pPr>
        <w:pStyle w:val="1"/>
      </w:pPr>
      <w:r>
        <w:t>Ջ</w:t>
      </w:r>
      <w:r w:rsidR="00A953CA" w:rsidRPr="0056658A">
        <w:t xml:space="preserve">րից վնասվելու ենթակա բոլոր վայրերում պետք է տեղադրվեն ցեմենտե </w:t>
      </w:r>
      <w:r w:rsidR="00A82F05" w:rsidRPr="0056658A">
        <w:t>սալիկներից պատրաստված միջնապատեր</w:t>
      </w:r>
      <w:r w:rsidR="00121580" w:rsidRPr="0056658A">
        <w:t>:</w:t>
      </w:r>
    </w:p>
    <w:p w14:paraId="3B8A7FB2" w14:textId="5DE34461" w:rsidR="00A953CA" w:rsidRPr="0056658A" w:rsidRDefault="00121580" w:rsidP="004E3CD9">
      <w:pPr>
        <w:pStyle w:val="Heading2"/>
      </w:pPr>
      <w:r w:rsidRPr="00121580">
        <w:lastRenderedPageBreak/>
        <w:t xml:space="preserve">ՎԱՐԱԿԻՉ ԳՈՏՈՒ ՏԱՐԱԾՔՆԵՐԻ </w:t>
      </w:r>
      <w:r w:rsidRPr="0056658A">
        <w:t>ՀԱՐԴԱՐՈՒՄ</w:t>
      </w:r>
    </w:p>
    <w:p w14:paraId="11DCF477" w14:textId="50E9052F" w:rsidR="00FA217E" w:rsidRDefault="00BF700C" w:rsidP="00FC03D9">
      <w:pPr>
        <w:pStyle w:val="Heading3"/>
      </w:pPr>
      <w:r w:rsidRPr="0056658A">
        <w:t>Հարդարման</w:t>
      </w:r>
      <w:r w:rsidR="00A953CA" w:rsidRPr="0056658A">
        <w:t xml:space="preserve"> ընդհանուր պահանջներ</w:t>
      </w:r>
    </w:p>
    <w:p w14:paraId="20FD3641" w14:textId="77777777" w:rsidR="00FA217E" w:rsidRDefault="00A953CA" w:rsidP="00856C53">
      <w:pPr>
        <w:pStyle w:val="1"/>
      </w:pPr>
      <w:r w:rsidRPr="0056658A">
        <w:t>Վարակիչ գոտու հարդարման պահանջները տարածվում են նաև վարակիչ գոտիներին անմիջապես հարակից տարածքների վրա՝ դեպի դրանք ուղիղ մուտքով:</w:t>
      </w:r>
    </w:p>
    <w:p w14:paraId="623B48CD" w14:textId="6B3F67ED" w:rsidR="00FA217E" w:rsidRDefault="00A953CA" w:rsidP="00856C53">
      <w:pPr>
        <w:pStyle w:val="1"/>
      </w:pPr>
      <w:r w:rsidRPr="0056658A">
        <w:t xml:space="preserve">Լաբորատորիաները, որոնք պահանջում են ամրության և մաքրության շատ բարձր մակարդակ, պետք է ունենան բարձր </w:t>
      </w:r>
      <w:r w:rsidR="00103B7B">
        <w:t xml:space="preserve">համապատասխան </w:t>
      </w:r>
      <w:r w:rsidR="00426096">
        <w:t xml:space="preserve">դիմացկուն </w:t>
      </w:r>
      <w:r w:rsidRPr="0056658A">
        <w:t>ծածկույթ կամ պանելային կոմպոզիտային համակարգ, որը կայուն է խոնավության, քիմիական նյութերի և սխալ վարվելու նկատմամբ:</w:t>
      </w:r>
    </w:p>
    <w:p w14:paraId="31A5407C" w14:textId="2D2AE90C" w:rsidR="00A953CA" w:rsidRPr="0056658A" w:rsidRDefault="00A953CA" w:rsidP="00856C53">
      <w:pPr>
        <w:pStyle w:val="1"/>
      </w:pPr>
      <w:r w:rsidRPr="0056658A">
        <w:t>Հարդարման նյութերը պետք է լինեն հարթ, հեշտ մաքրվող և կայուն քիմիական նյութերի և ախտահանիչների նկատմամբ, որոնք սովորաբար օգտագործվում են լաբորատոր պայմաններում: Լաբորատորիաներում հարդարման նյութերը, ներառյալ դռները, կահույքը, պատյանային կահույքը, հատակի ծածկույթները և պատերի ծածկույթները, պետք է լինեն ոչ ծակոտկեն:</w:t>
      </w:r>
    </w:p>
    <w:p w14:paraId="7816965F" w14:textId="0D313C0D" w:rsidR="00FA217E" w:rsidRDefault="003A1FAC" w:rsidP="003A1FAC">
      <w:pPr>
        <w:pStyle w:val="Heading3"/>
      </w:pPr>
      <w:r w:rsidRPr="0056658A">
        <w:t>Հատակի</w:t>
      </w:r>
      <w:r w:rsidR="00067F33" w:rsidRPr="0056658A">
        <w:t xml:space="preserve"> </w:t>
      </w:r>
      <w:r w:rsidRPr="0056658A">
        <w:t>հարդարում</w:t>
      </w:r>
    </w:p>
    <w:p w14:paraId="09C9F517" w14:textId="77777777" w:rsidR="00FA217E" w:rsidRDefault="00A953CA" w:rsidP="00856C53">
      <w:pPr>
        <w:pStyle w:val="1"/>
      </w:pPr>
      <w:r w:rsidRPr="0056658A">
        <w:t>Հատակի ծածկույթները պետք է տեղադրվեն պատից պատ, հատակի ծածկույթը պետք է անցնի ամբողջ սարքավորման տակով:</w:t>
      </w:r>
    </w:p>
    <w:p w14:paraId="3E1F6EFB" w14:textId="4258C806" w:rsidR="00EF5211" w:rsidRDefault="00A953CA" w:rsidP="00EF5211">
      <w:pPr>
        <w:pStyle w:val="1"/>
      </w:pPr>
      <w:r w:rsidRPr="0056658A">
        <w:t xml:space="preserve">Հատակի ծածկույթը պետք է լինի չսահող և չներծծող, ինչը թույլ կտա ախտահանել հեղուկ ախտահանիչներով: </w:t>
      </w:r>
    </w:p>
    <w:p w14:paraId="73A2B6E7" w14:textId="191192A0" w:rsidR="00EF5211" w:rsidRDefault="00EF5211" w:rsidP="00EF5211">
      <w:pPr>
        <w:pStyle w:val="1"/>
      </w:pPr>
      <w:r>
        <w:t xml:space="preserve">Մասնագիտացված լաբորատորիաներում, ինչպես նաև ասեպտիկ պայմաններ պահանջող լաբորատորիաներում պահանջվում է անկար հատակ(եռակցված վինիլային թերթ կամ էպոքսիդային խեժ)՝ ինտեգրված շրիշակով: </w:t>
      </w:r>
    </w:p>
    <w:p w14:paraId="5AB7E07D" w14:textId="7459A2FD" w:rsidR="00FA217E" w:rsidRDefault="00BF700C" w:rsidP="00BF700C">
      <w:pPr>
        <w:pStyle w:val="Heading3"/>
      </w:pPr>
      <w:r w:rsidRPr="0056658A">
        <w:t>Պատերի</w:t>
      </w:r>
      <w:r w:rsidR="00067F33" w:rsidRPr="0056658A">
        <w:t xml:space="preserve"> </w:t>
      </w:r>
      <w:r w:rsidRPr="0056658A">
        <w:t>հարդարում</w:t>
      </w:r>
    </w:p>
    <w:p w14:paraId="5F1A995A" w14:textId="38140A12" w:rsidR="00FA217E" w:rsidRDefault="00A953CA" w:rsidP="00856C53">
      <w:pPr>
        <w:pStyle w:val="1"/>
      </w:pPr>
      <w:r w:rsidRPr="0056658A">
        <w:t>Ներքին միջնապատերի հիմնական հարդարման համար պետք է օգտագործել փայլատ ակրիլային կամ լատեքսային էմալային ներկ:</w:t>
      </w:r>
    </w:p>
    <w:p w14:paraId="3EC79E20" w14:textId="77777777" w:rsidR="00FA217E" w:rsidRDefault="00A953CA" w:rsidP="00856C53">
      <w:pPr>
        <w:pStyle w:val="1"/>
      </w:pPr>
      <w:r w:rsidRPr="0056658A">
        <w:t xml:space="preserve">Բարձր արդյունավետության ծածկույթները կամ պանելային կոմպոզիտային համակարգերը անհրաժեշտ են բարձր խոնավություն ունեցող, հաճախակի ախտահանվող, բարձր հարվածային բեռնվածություն և մաշվածություն ունեցող </w:t>
      </w:r>
      <w:r w:rsidRPr="0056658A">
        <w:lastRenderedPageBreak/>
        <w:t>տարածքներում, ինչպես նաև ծրագրի պահանջներով նախատեսված այլ պայմաններում:</w:t>
      </w:r>
    </w:p>
    <w:p w14:paraId="0C0FB2D8" w14:textId="77777777" w:rsidR="00680DAA" w:rsidRPr="00680DAA" w:rsidRDefault="00680DAA" w:rsidP="00BE46BA">
      <w:pPr>
        <w:pStyle w:val="Heading3"/>
      </w:pPr>
      <w:r w:rsidRPr="00680DAA">
        <w:t>Առաստաղների հարդարում</w:t>
      </w:r>
    </w:p>
    <w:p w14:paraId="60546E9F" w14:textId="29A945D8" w:rsidR="00FA217E" w:rsidRDefault="00A953CA" w:rsidP="00856C53">
      <w:pPr>
        <w:pStyle w:val="1"/>
      </w:pPr>
      <w:r w:rsidRPr="0056658A">
        <w:t>Առաստաղի նվազագույն բարձրությունը պետք է լինի 2,7 մ: Առաստաղի օպտիմալ բարձրությունը 2,9 մ է:</w:t>
      </w:r>
    </w:p>
    <w:p w14:paraId="5DD87736" w14:textId="548C691C" w:rsidR="00FA217E" w:rsidRDefault="00A953CA" w:rsidP="00856C53">
      <w:pPr>
        <w:pStyle w:val="1"/>
      </w:pPr>
      <w:r w:rsidRPr="0056658A">
        <w:t>Ձայնամեկուսիչ սալիկներից պատրաստված ձայնամեկուսիչ առաստաղները պետք է լինեն հիդրոֆոբ, հարթ մակերեսով, հեշտ լվացվող և ունենան ձայնի կլանման նվազագույն գործակից 0,80: Անհարթ եզրերը թույլատրելի չեն:</w:t>
      </w:r>
    </w:p>
    <w:p w14:paraId="0A801B18" w14:textId="77777777" w:rsidR="007F0C37" w:rsidRDefault="00A953CA" w:rsidP="00856C53">
      <w:pPr>
        <w:pStyle w:val="1"/>
      </w:pPr>
      <w:r w:rsidRPr="0056658A">
        <w:t>Բաց առաստաղները կարող են ընդունելի լինել լաբորատորիաներում հետևյալ պայմանների դեպքում</w:t>
      </w:r>
      <w:r w:rsidR="00C86D02">
        <w:t>՝</w:t>
      </w:r>
    </w:p>
    <w:p w14:paraId="77845657" w14:textId="77777777" w:rsidR="007F0C37" w:rsidRDefault="00B66112" w:rsidP="005A3BDD">
      <w:pPr>
        <w:pStyle w:val="2"/>
        <w:numPr>
          <w:ilvl w:val="0"/>
          <w:numId w:val="30"/>
        </w:numPr>
      </w:pPr>
      <w:r w:rsidRPr="0056658A">
        <w:t xml:space="preserve">առաստաղի </w:t>
      </w:r>
      <w:r w:rsidRPr="009C15E0">
        <w:t>կոնստրուկցիա</w:t>
      </w:r>
      <w:r>
        <w:t>ն</w:t>
      </w:r>
      <w:r w:rsidRPr="0056658A">
        <w:t xml:space="preserve"> պատրաստված է բետոնից կամ այլ հարթ և միատարր նյութից, որը ենթակա է ներկման</w:t>
      </w:r>
      <w:r w:rsidR="00A4666A">
        <w:t>,</w:t>
      </w:r>
    </w:p>
    <w:p w14:paraId="182E0F02" w14:textId="77777777" w:rsidR="007F0C37" w:rsidRDefault="00B66112" w:rsidP="005A3BDD">
      <w:pPr>
        <w:pStyle w:val="2"/>
        <w:numPr>
          <w:ilvl w:val="0"/>
          <w:numId w:val="30"/>
        </w:numPr>
      </w:pPr>
      <w:r w:rsidRPr="0056658A">
        <w:t>սալիկներից պատրաստված ակուստիկ առաստաղը կլինի անընդունելիորեն ցածր</w:t>
      </w:r>
      <w:r w:rsidR="00A4666A">
        <w:t>,</w:t>
      </w:r>
    </w:p>
    <w:p w14:paraId="6AD28D17" w14:textId="77777777" w:rsidR="007F0C37" w:rsidRDefault="00B66112" w:rsidP="005A3BDD">
      <w:pPr>
        <w:pStyle w:val="2"/>
        <w:numPr>
          <w:ilvl w:val="0"/>
          <w:numId w:val="30"/>
        </w:numPr>
      </w:pPr>
      <w:r w:rsidRPr="0056658A">
        <w:t>օդատարները, խողովակները, մալուխա</w:t>
      </w:r>
      <w:r w:rsidR="007854D6">
        <w:t>տարերը</w:t>
      </w:r>
      <w:r w:rsidRPr="0056658A">
        <w:t xml:space="preserve"> և առաստաղին տեղադրվող այլ մեխանիկական և էլեկտրական տարրեր կարող են հասցվել նվազագույնի և տեղադրվել այնպես, որ դրանք լինեն կոկիկ, տեսողականորեն կազմակերպված և տեսանելի լինեն</w:t>
      </w:r>
      <w:r w:rsidR="00A4666A">
        <w:t>,</w:t>
      </w:r>
    </w:p>
    <w:p w14:paraId="44E7E7CD" w14:textId="4366212D" w:rsidR="007F0C37" w:rsidRDefault="005A6098" w:rsidP="005A3BDD">
      <w:pPr>
        <w:pStyle w:val="2"/>
        <w:numPr>
          <w:ilvl w:val="0"/>
          <w:numId w:val="30"/>
        </w:numPr>
      </w:pPr>
      <w:r>
        <w:t>ձայնամեկուսացումը</w:t>
      </w:r>
      <w:r w:rsidR="00542617" w:rsidRPr="0056658A">
        <w:t xml:space="preserve"> </w:t>
      </w:r>
      <w:r>
        <w:t>կարևոր</w:t>
      </w:r>
      <w:r w:rsidR="00A4666A">
        <w:t>,</w:t>
      </w:r>
    </w:p>
    <w:p w14:paraId="3CE6A7A3" w14:textId="77777777" w:rsidR="007F0C37" w:rsidRDefault="00B66112" w:rsidP="005A3BDD">
      <w:pPr>
        <w:pStyle w:val="2"/>
        <w:numPr>
          <w:ilvl w:val="0"/>
          <w:numId w:val="30"/>
        </w:numPr>
      </w:pPr>
      <w:r w:rsidRPr="0056658A">
        <w:t>լաբորատորիայի օգտագործումը և գործունեությունը համատեղելի են բաց առաստաղ</w:t>
      </w:r>
      <w:r w:rsidR="00A953CA" w:rsidRPr="0056658A">
        <w:t>ի հետ: Չափանիշները պետք է ներառեն փոշու կուտակումը, մաքրման բարդությունը և տարածքի մեծացած ծավալի ազդեցությունը մեխանիկական համակարգերի վրա</w:t>
      </w:r>
      <w:r w:rsidR="00A4666A">
        <w:t>,</w:t>
      </w:r>
    </w:p>
    <w:p w14:paraId="27F254C7" w14:textId="50B5D5C7" w:rsidR="00FA217E" w:rsidRDefault="00A953CA" w:rsidP="00856C53">
      <w:pPr>
        <w:pStyle w:val="1"/>
      </w:pPr>
      <w:r w:rsidRPr="0056658A">
        <w:t>Ապակու պահեստավորման, ավտոկլավային տարածքների և այլ բարձր խոնավություն ունեցող տարածքների առաստաղների համակարգերը պետք է լինեն խոնավակայուն:</w:t>
      </w:r>
    </w:p>
    <w:p w14:paraId="107430EA" w14:textId="571D7458" w:rsidR="00FA217E" w:rsidRDefault="00A953CA" w:rsidP="00856C53">
      <w:pPr>
        <w:pStyle w:val="1"/>
      </w:pPr>
      <w:r w:rsidRPr="0056658A">
        <w:lastRenderedPageBreak/>
        <w:t>Գիպսաստվարաթղթե կախովի առաստաղները կարող են պահանջվել մաքուր սենյակներում, մեկուսացված լաբորատորիաներում և միաձույլ առաստաղ պահանջող այլ տարածքներում:</w:t>
      </w:r>
    </w:p>
    <w:p w14:paraId="2167CA81" w14:textId="567E0944" w:rsidR="00FA217E" w:rsidRDefault="00A953CA" w:rsidP="00856C53">
      <w:pPr>
        <w:pStyle w:val="1"/>
      </w:pPr>
      <w:r w:rsidRPr="0056658A">
        <w:t>Մասնագիտացված լաբորատորիաների արդյունավետության չափանիշներին համապատասխանելու համար կարող են պահանջվել պանելային կոմպոզիտային և առաստաղների այլ համակարգեր:</w:t>
      </w:r>
    </w:p>
    <w:p w14:paraId="3B7A2490" w14:textId="6FA72042" w:rsidR="00A953CA" w:rsidRPr="0056658A" w:rsidRDefault="00A953CA" w:rsidP="00856C53">
      <w:pPr>
        <w:pStyle w:val="1"/>
      </w:pPr>
      <w:r w:rsidRPr="0056658A">
        <w:t>Կախված ծրագրի պահանջներից, որպես ներկ կարող է օգտագործվել ակրիլային էմալ կամ բարձր արդյունավետության ծածկույթ:</w:t>
      </w:r>
    </w:p>
    <w:p w14:paraId="108EE9CF" w14:textId="63C9932A" w:rsidR="00C30F33" w:rsidRPr="00C30F33" w:rsidRDefault="00AC333F" w:rsidP="000A5414">
      <w:pPr>
        <w:pStyle w:val="Heading1"/>
      </w:pPr>
      <w:r>
        <w:t>ԿԱՄ</w:t>
      </w:r>
      <w:r w:rsidR="00361F3D" w:rsidRPr="00361F3D">
        <w:t xml:space="preserve">-3 </w:t>
      </w:r>
      <w:r w:rsidR="0071014E">
        <w:t xml:space="preserve">ՈՒՆԵՑՈՂ </w:t>
      </w:r>
      <w:r w:rsidR="00D82AED" w:rsidRPr="00D82AED">
        <w:t>ԼԱԲՈՐԱՏՈՐ</w:t>
      </w:r>
      <w:r w:rsidR="0071014E">
        <w:t>ԻԱ</w:t>
      </w:r>
      <w:r w:rsidR="00D82AED" w:rsidRPr="00D82AED">
        <w:t>ՆԵՐԻ ԵՐԿՐՈՐԴԱՅԻՆ ԱՐԳԵԼՔՆԵՐԻՆ ՆԵՐԿԱՅԱՑՎՈՂ ՊԱՀԱՆՋՆԵՐ</w:t>
      </w:r>
    </w:p>
    <w:p w14:paraId="3B888B7F" w14:textId="4162993C" w:rsidR="00DA2610" w:rsidRPr="00DA2610" w:rsidRDefault="00AC333F" w:rsidP="00F839A5">
      <w:pPr>
        <w:pStyle w:val="1"/>
      </w:pPr>
      <w:r>
        <w:t>ԿԱՄ</w:t>
      </w:r>
      <w:r w:rsidR="004A1C26">
        <w:t xml:space="preserve">-3 </w:t>
      </w:r>
      <w:r w:rsidR="0071014E">
        <w:t xml:space="preserve">ունեցող </w:t>
      </w:r>
      <w:r w:rsidR="004A1C26">
        <w:t xml:space="preserve">լաբորատորիաների երկրորդային արգելքները պետք է համապատասխանեն </w:t>
      </w:r>
      <w:r>
        <w:t>ԿԱՄ</w:t>
      </w:r>
      <w:r w:rsidR="004A1C26">
        <w:t>-2</w:t>
      </w:r>
      <w:r w:rsidR="0071014E">
        <w:t xml:space="preserve"> ունեցող</w:t>
      </w:r>
      <w:r w:rsidR="004A1C26">
        <w:t xml:space="preserve"> լաբորատորիաների երկրորդային արգելքների բաժնի պահանջներին և համապատասխանեն հետևյալ լրացուցիչ պահանջներին:</w:t>
      </w:r>
    </w:p>
    <w:p w14:paraId="7AF5647F" w14:textId="4113EF00" w:rsidR="00FA217E" w:rsidRDefault="00AB6920" w:rsidP="004E3CD9">
      <w:pPr>
        <w:pStyle w:val="Heading2"/>
      </w:pPr>
      <w:r w:rsidRPr="0056658A">
        <w:t xml:space="preserve">ԱՐՏԱՔԻՆ </w:t>
      </w:r>
      <w:r w:rsidRPr="00510515">
        <w:t>ՊԱՏՅԱՆ</w:t>
      </w:r>
    </w:p>
    <w:p w14:paraId="15CC0478" w14:textId="792AC3D9" w:rsidR="00A953CA" w:rsidRPr="00697E16" w:rsidRDefault="00AC333F" w:rsidP="00697E16">
      <w:pPr>
        <w:pStyle w:val="1"/>
      </w:pPr>
      <w:r>
        <w:t>ԿԱՄ</w:t>
      </w:r>
      <w:r w:rsidR="00A953CA" w:rsidRPr="00697E16">
        <w:t>-3</w:t>
      </w:r>
      <w:r w:rsidR="00267525">
        <w:t xml:space="preserve"> </w:t>
      </w:r>
      <w:r w:rsidR="00267525" w:rsidRPr="00CB3CDD">
        <w:rPr>
          <w:rFonts w:eastAsia="Times New Roman" w:cs="Times New Roman"/>
          <w:bCs/>
          <w:color w:val="000000"/>
          <w:lang w:eastAsia="ru-RU"/>
        </w:rPr>
        <w:t>ունեցող լաբորատորիաներ</w:t>
      </w:r>
      <w:r w:rsidR="00C827F8">
        <w:rPr>
          <w:rFonts w:eastAsia="Times New Roman" w:cs="Times New Roman"/>
          <w:bCs/>
          <w:color w:val="000000"/>
          <w:lang w:eastAsia="ru-RU"/>
        </w:rPr>
        <w:t>ի</w:t>
      </w:r>
      <w:r w:rsidR="00A953CA" w:rsidRPr="00697E16">
        <w:t xml:space="preserve"> արտաքին </w:t>
      </w:r>
      <w:r w:rsidR="00825FDE" w:rsidRPr="00825FDE">
        <w:t>պատյան</w:t>
      </w:r>
      <w:r w:rsidR="00A953CA" w:rsidRPr="00697E16">
        <w:t xml:space="preserve">ը </w:t>
      </w:r>
      <w:r w:rsidR="00E34022" w:rsidRPr="00A817AC">
        <w:t>հանդե</w:t>
      </w:r>
      <w:r w:rsidR="00317661" w:rsidRPr="00A817AC">
        <w:t xml:space="preserve">ս </w:t>
      </w:r>
      <w:r w:rsidR="005F0847">
        <w:t>է</w:t>
      </w:r>
      <w:r w:rsidR="00317661" w:rsidRPr="00A817AC">
        <w:t xml:space="preserve"> </w:t>
      </w:r>
      <w:r w:rsidR="00A817AC" w:rsidRPr="00A817AC">
        <w:t>գալիս</w:t>
      </w:r>
      <w:r w:rsidR="00A953CA" w:rsidRPr="00697E16">
        <w:t xml:space="preserve"> երկրորդային արգելքի բաղադրիչ և պետք է պատշաճ կերպով հերմետիկ լինի՝ ճնշումը պահպանելու համար: Ճնշման պահպանումը հիմնարար նշանակություն ունի օդի հոսքի ցանկալի ուղղությունը պահպանելու համար, որը վերահսկում և ուղղորդում է հնարավոր աղտոտված օդը մինչև շենքից դուրս գալը:</w:t>
      </w:r>
    </w:p>
    <w:p w14:paraId="06716E5D" w14:textId="34C4AF2A" w:rsidR="00FA217E" w:rsidRDefault="00AB6920" w:rsidP="004E3CD9">
      <w:pPr>
        <w:pStyle w:val="Heading2"/>
      </w:pPr>
      <w:r w:rsidRPr="00332CCB">
        <w:t xml:space="preserve">ՖԻԶԻԿԱԿԱՆ ԱՆՎՏԱՆԳՈՒԹՅՈՒՆ </w:t>
      </w:r>
    </w:p>
    <w:p w14:paraId="18C7CD95" w14:textId="1C942811" w:rsidR="007F0C37" w:rsidRDefault="0021552B" w:rsidP="00697E16">
      <w:pPr>
        <w:pStyle w:val="1"/>
      </w:pPr>
      <w:r w:rsidRPr="0021552B">
        <w:t xml:space="preserve">Լաբորատորիան  </w:t>
      </w:r>
      <w:r w:rsidR="00A953CA" w:rsidRPr="0056658A">
        <w:t>պետք է դիմացկուն լինի ներխուժման և վնասման նկատմամբ</w:t>
      </w:r>
      <w:r w:rsidR="001F6397">
        <w:t>։</w:t>
      </w:r>
      <w:r w:rsidR="00A953CA" w:rsidRPr="0056658A">
        <w:t xml:space="preserve"> </w:t>
      </w:r>
      <w:r w:rsidR="00D807DD">
        <w:t>Անվտանգության</w:t>
      </w:r>
      <w:r w:rsidR="00A953CA" w:rsidRPr="0056658A">
        <w:t xml:space="preserve"> պահանջները ներառում են</w:t>
      </w:r>
      <w:r w:rsidR="00D55EC1">
        <w:t>՝</w:t>
      </w:r>
    </w:p>
    <w:p w14:paraId="773705A1" w14:textId="15207EC9" w:rsidR="007F0C37" w:rsidRDefault="00E96EC8" w:rsidP="005A3BDD">
      <w:pPr>
        <w:pStyle w:val="2"/>
        <w:numPr>
          <w:ilvl w:val="0"/>
          <w:numId w:val="31"/>
        </w:numPr>
      </w:pPr>
      <w:r w:rsidRPr="0056658A">
        <w:t xml:space="preserve">կենսաբանական </w:t>
      </w:r>
      <w:r w:rsidR="00A953CA" w:rsidRPr="0056658A">
        <w:t>պաշտպանության լաբորատորիա պետք է իրականացվի ավելի ցածր ռիսկի գոտու միջով</w:t>
      </w:r>
      <w:r w:rsidR="0096166C">
        <w:t>՝</w:t>
      </w:r>
      <w:r w:rsidR="00A953CA" w:rsidRPr="0056658A">
        <w:t xml:space="preserve"> անվտանգ միջանցք</w:t>
      </w:r>
      <w:r w:rsidR="0096166C">
        <w:t>ից</w:t>
      </w:r>
      <w:r w:rsidR="00A953CA" w:rsidRPr="0056658A">
        <w:t xml:space="preserve"> կամ </w:t>
      </w:r>
      <w:r w:rsidR="00AC333F">
        <w:t>ԿԱՄ</w:t>
      </w:r>
      <w:r w:rsidR="00A953CA" w:rsidRPr="0056658A">
        <w:t xml:space="preserve">-2 </w:t>
      </w:r>
      <w:r w:rsidR="00C827F8">
        <w:t xml:space="preserve">ունեցող </w:t>
      </w:r>
      <w:r w:rsidR="00A953CA" w:rsidRPr="0056658A">
        <w:t>լաբորատորիա</w:t>
      </w:r>
      <w:r w:rsidR="0096166C">
        <w:t>յից</w:t>
      </w:r>
      <w:r w:rsidR="00A953CA" w:rsidRPr="0056658A">
        <w:t xml:space="preserve"> անվտանգության համապատասխան սարքերով</w:t>
      </w:r>
      <w:r w:rsidR="001069A9">
        <w:t>,</w:t>
      </w:r>
    </w:p>
    <w:p w14:paraId="1416F553" w14:textId="1C5511C6" w:rsidR="007F0C37" w:rsidRDefault="00E96EC8" w:rsidP="005A3BDD">
      <w:pPr>
        <w:pStyle w:val="2"/>
        <w:numPr>
          <w:ilvl w:val="0"/>
          <w:numId w:val="31"/>
        </w:numPr>
      </w:pPr>
      <w:r w:rsidRPr="0056658A">
        <w:t xml:space="preserve">պատուհանները </w:t>
      </w:r>
      <w:r w:rsidR="00A953CA" w:rsidRPr="0056658A">
        <w:t xml:space="preserve">և արտաքին այլ տարրեր կարող են ունենալ պայթյունա- և/կամ </w:t>
      </w:r>
      <w:r w:rsidR="00F831D0">
        <w:t>ներխուժ</w:t>
      </w:r>
      <w:r w:rsidR="000C0505">
        <w:t xml:space="preserve">ումից </w:t>
      </w:r>
      <w:r w:rsidR="003252D0">
        <w:t>պաշտպանության</w:t>
      </w:r>
      <w:r w:rsidR="00A953CA" w:rsidRPr="0056658A">
        <w:t xml:space="preserve"> պահանջներ, հատկապես առաջին հարկում: </w:t>
      </w:r>
      <w:r w:rsidR="00A953CA" w:rsidRPr="0056658A">
        <w:lastRenderedPageBreak/>
        <w:t>Պահանջները պետք է համապատասխանեն սպառնալիքների ռիսկերի գնահատմանը</w:t>
      </w:r>
      <w:r w:rsidR="001069A9">
        <w:t>,</w:t>
      </w:r>
    </w:p>
    <w:p w14:paraId="6B8843A5" w14:textId="049CF2B0" w:rsidR="00A953CA" w:rsidRPr="0056658A" w:rsidRDefault="00E96EC8" w:rsidP="005A3BDD">
      <w:pPr>
        <w:pStyle w:val="2"/>
        <w:numPr>
          <w:ilvl w:val="0"/>
          <w:numId w:val="31"/>
        </w:numPr>
      </w:pPr>
      <w:r w:rsidRPr="0056658A">
        <w:t xml:space="preserve">օդի </w:t>
      </w:r>
      <w:r w:rsidR="00A953CA" w:rsidRPr="0056658A">
        <w:t>ընդունիչները, գեներատորները և այլ տարրեր</w:t>
      </w:r>
      <w:r w:rsidR="00584C9D">
        <w:t>ը</w:t>
      </w:r>
      <w:r w:rsidR="00A953CA" w:rsidRPr="0056658A">
        <w:t xml:space="preserve"> կարող են գտնվել պահպանվող տարածքներում և պաշտպանված լինել վնասվածքներից և չարտոնված մուտքից:</w:t>
      </w:r>
    </w:p>
    <w:p w14:paraId="6AB4D002" w14:textId="7880A1C4" w:rsidR="00FA217E" w:rsidRDefault="00AB6920" w:rsidP="004E3CD9">
      <w:pPr>
        <w:pStyle w:val="Heading2"/>
      </w:pPr>
      <w:r w:rsidRPr="0056658A">
        <w:t>ԴՌՆԵՐ</w:t>
      </w:r>
    </w:p>
    <w:p w14:paraId="3C32BD0F" w14:textId="181AC76B" w:rsidR="00FA217E" w:rsidRDefault="00A953CA" w:rsidP="00697E16">
      <w:pPr>
        <w:pStyle w:val="1"/>
      </w:pPr>
      <w:r w:rsidRPr="0056658A">
        <w:t xml:space="preserve">Դռները </w:t>
      </w:r>
      <w:r w:rsidR="002D7D5C" w:rsidRPr="002D7D5C">
        <w:t xml:space="preserve">որոնք երկրորդային արգելքի մաս են կազմում </w:t>
      </w:r>
      <w:r w:rsidRPr="0056658A">
        <w:t xml:space="preserve">պետք է համապատասխանեն </w:t>
      </w:r>
      <w:r w:rsidR="00154A8B">
        <w:t>ԿԱՄ</w:t>
      </w:r>
      <w:r w:rsidR="00154A8B" w:rsidRPr="00406489">
        <w:t>-</w:t>
      </w:r>
      <w:r w:rsidR="005D6FF0">
        <w:t>2</w:t>
      </w:r>
      <w:r w:rsidR="00154A8B" w:rsidRPr="0056658A">
        <w:t xml:space="preserve"> </w:t>
      </w:r>
      <w:r w:rsidR="00DA67EE">
        <w:t>«</w:t>
      </w:r>
      <w:r w:rsidR="00E374C5" w:rsidRPr="0056658A">
        <w:t>ԴՌՆԵՐ</w:t>
      </w:r>
      <w:r w:rsidR="0085041F">
        <w:t>»</w:t>
      </w:r>
      <w:r w:rsidR="00154A8B" w:rsidRPr="0056658A">
        <w:t xml:space="preserve"> </w:t>
      </w:r>
      <w:bookmarkStart w:id="30" w:name="_Hlk214269472"/>
      <w:r w:rsidR="00E374C5" w:rsidRPr="00E374C5">
        <w:t xml:space="preserve">ենթաբաժնի </w:t>
      </w:r>
      <w:r w:rsidRPr="0056658A">
        <w:t xml:space="preserve">պահանջներին </w:t>
      </w:r>
      <w:bookmarkEnd w:id="30"/>
      <w:r w:rsidRPr="0056658A">
        <w:t>և համապատասխանեն հետևյալ լրացուցիչ պահանջներին:</w:t>
      </w:r>
    </w:p>
    <w:p w14:paraId="52E51BA8" w14:textId="0EDF183D" w:rsidR="00406489" w:rsidRDefault="00AC333F" w:rsidP="00697E16">
      <w:pPr>
        <w:pStyle w:val="1"/>
      </w:pPr>
      <w:r>
        <w:t>ԿԱՄ</w:t>
      </w:r>
      <w:r w:rsidR="00406489" w:rsidRPr="00406489">
        <w:t>-3</w:t>
      </w:r>
      <w:r w:rsidR="00430BE7">
        <w:t xml:space="preserve"> </w:t>
      </w:r>
      <w:r w:rsidR="00430BE7" w:rsidRPr="00CB3CDD">
        <w:rPr>
          <w:rFonts w:eastAsia="Times New Roman" w:cs="Times New Roman"/>
          <w:bCs/>
          <w:color w:val="000000"/>
          <w:lang w:eastAsia="ru-RU"/>
        </w:rPr>
        <w:t>ունեցող լաբորատորիաներ</w:t>
      </w:r>
      <w:r w:rsidR="00406489" w:rsidRPr="00406489">
        <w:t>ում արտաքին դռները կարող են</w:t>
      </w:r>
      <w:r w:rsidR="00FE6435">
        <w:t xml:space="preserve"> </w:t>
      </w:r>
      <w:r w:rsidR="00406489" w:rsidRPr="00406489">
        <w:t xml:space="preserve">նախատեսվել միայն </w:t>
      </w:r>
      <w:r w:rsidR="001427A5" w:rsidRPr="00406489">
        <w:t>որպես վթարային ելքեր</w:t>
      </w:r>
      <w:r w:rsidR="00406489" w:rsidRPr="00406489">
        <w:t xml:space="preserve">: Վթարային ելքի դռները պետք է առանձնացված լինեն մեկուսացման գոտուց շլյուզով, կողպված լինեն (ելքի համար համապատասխան սարքերով), հագեցած լինեն ազդանշանային համակարգով, հերմետիկացված լինեն </w:t>
      </w:r>
      <w:r w:rsidR="004D4A9C">
        <w:t>խտացման միջադիր</w:t>
      </w:r>
      <w:r w:rsidR="00406489" w:rsidRPr="00406489">
        <w:t>ներով և չպետք է ունենան ֆուրինտուր դռան արտաքին կողմում։ Անհրաժեշտ է տեղադրել կողպեքով արտաքին արկղ վթարային</w:t>
      </w:r>
      <w:r w:rsidR="00FE6435">
        <w:t xml:space="preserve"> </w:t>
      </w:r>
      <w:r w:rsidR="00406489" w:rsidRPr="00406489">
        <w:t>ծառայությունների աշխատակիցների մուտքը ապահովելու համար։</w:t>
      </w:r>
    </w:p>
    <w:p w14:paraId="7E123736" w14:textId="1AAC99D9" w:rsidR="00FA217E" w:rsidRDefault="00A953CA" w:rsidP="00697E16">
      <w:pPr>
        <w:pStyle w:val="1"/>
      </w:pPr>
      <w:r w:rsidRPr="0056658A">
        <w:t xml:space="preserve">Դռները և </w:t>
      </w:r>
      <w:r w:rsidR="009C0C2F" w:rsidRPr="009C0C2F">
        <w:t>Ֆուրնիտուր</w:t>
      </w:r>
      <w:r w:rsidRPr="0056658A">
        <w:t xml:space="preserve">ը պետք է լինեն ինքնափակվող: Մուտքի և ելքի դռները պետք է տեղակայված լինեն </w:t>
      </w:r>
      <w:r w:rsidR="006F1E55">
        <w:t>շ</w:t>
      </w:r>
      <w:r w:rsidR="0078478D">
        <w:t>լու</w:t>
      </w:r>
      <w:r w:rsidR="002039D4">
        <w:t>յզ</w:t>
      </w:r>
      <w:r w:rsidR="0078478D">
        <w:t>ում</w:t>
      </w:r>
      <w:r w:rsidRPr="0056658A">
        <w:t xml:space="preserve">, ուղղորդված օդի հոսքով և ճնշման պահպանմամբ կողպման մեխանիզմի կամ մուտքի/ելքի ստանդարտ գործառնական ընթացակարգի միջոցով: Կենսաբանական պաշտպանության տարածքներում դռները, որպես կանոն, բացվում են օդի շարժման ուղղությամբ: Դռների վիճակը պետք է վերահսկվի </w:t>
      </w:r>
      <w:r w:rsidR="00181D83">
        <w:t>ՇԱՀ</w:t>
      </w:r>
      <w:r w:rsidR="00181D83" w:rsidRPr="0056658A">
        <w:t xml:space="preserve"> </w:t>
      </w:r>
      <w:r w:rsidRPr="0056658A">
        <w:t>համակարգով:</w:t>
      </w:r>
    </w:p>
    <w:p w14:paraId="6827B3FF" w14:textId="27E4C6EF" w:rsidR="00FA217E" w:rsidRDefault="00A953CA" w:rsidP="00697E16">
      <w:pPr>
        <w:pStyle w:val="1"/>
      </w:pPr>
      <w:r w:rsidRPr="0056658A">
        <w:t xml:space="preserve">Դռները, որոնք տանում են դեպի </w:t>
      </w:r>
      <w:r w:rsidR="002039D4">
        <w:t>շլյուզ</w:t>
      </w:r>
      <w:r w:rsidRPr="0056658A">
        <w:t xml:space="preserve"> և այլ վայրեր, որտեղ պահանջվում է ուղղորդված օդի հոսք, պետք է կառուցված լինեն այնպես, որ ապահով</w:t>
      </w:r>
      <w:r w:rsidR="00406C8A">
        <w:t>վի</w:t>
      </w:r>
      <w:r w:rsidRPr="0056658A">
        <w:t xml:space="preserve"> բավարար օդափոխություն ներքևի մասում՝ </w:t>
      </w:r>
      <w:r w:rsidR="00F6153A">
        <w:t xml:space="preserve">օդի </w:t>
      </w:r>
      <w:r w:rsidR="009205F2" w:rsidRPr="0056658A">
        <w:t>ճնշ</w:t>
      </w:r>
      <w:r w:rsidR="009205F2">
        <w:t xml:space="preserve">ումը հաղթահարելու և </w:t>
      </w:r>
      <w:r w:rsidR="00406C8A">
        <w:t xml:space="preserve">դուռը </w:t>
      </w:r>
      <w:r w:rsidR="00ED2BE3">
        <w:t>հե</w:t>
      </w:r>
      <w:r w:rsidR="009205F2">
        <w:t xml:space="preserve">շտ </w:t>
      </w:r>
      <w:r w:rsidR="00406C8A" w:rsidRPr="0056658A">
        <w:t>փակվել</w:t>
      </w:r>
      <w:r w:rsidR="00ED2BE3">
        <w:t>ու համար</w:t>
      </w:r>
      <w:r w:rsidRPr="0056658A">
        <w:t>:</w:t>
      </w:r>
    </w:p>
    <w:p w14:paraId="7B61F0D5" w14:textId="36AA83D0" w:rsidR="00FA217E" w:rsidRDefault="00E223A7" w:rsidP="00697E16">
      <w:pPr>
        <w:pStyle w:val="1"/>
      </w:pPr>
      <w:r>
        <w:t>Շլու</w:t>
      </w:r>
      <w:r w:rsidR="004D40ED">
        <w:t>յզ</w:t>
      </w:r>
      <w:r w:rsidR="00A953CA" w:rsidRPr="0056658A">
        <w:t xml:space="preserve">երի դռները պետք է հագեցած լինեն </w:t>
      </w:r>
      <w:r w:rsidR="00FD6203">
        <w:t>բլոկավորումով</w:t>
      </w:r>
      <w:r w:rsidR="00A953CA" w:rsidRPr="0056658A">
        <w:t xml:space="preserve">: </w:t>
      </w:r>
      <w:r w:rsidR="009B0A73" w:rsidRPr="009B0A73">
        <w:t>Բլոկավորում</w:t>
      </w:r>
      <w:r w:rsidR="009B0A73">
        <w:t xml:space="preserve">ը </w:t>
      </w:r>
      <w:r w:rsidR="00A953CA" w:rsidRPr="0056658A">
        <w:t xml:space="preserve">պետք է ունենա </w:t>
      </w:r>
      <w:r w:rsidR="001C7DD6">
        <w:t>վթարային</w:t>
      </w:r>
      <w:r w:rsidR="00A953CA" w:rsidRPr="0056658A">
        <w:t xml:space="preserve"> անջատման մեխանիզմ </w:t>
      </w:r>
      <w:r w:rsidR="001C7DD6">
        <w:t>վթարային</w:t>
      </w:r>
      <w:r w:rsidR="00A953CA" w:rsidRPr="0056658A">
        <w:t xml:space="preserve"> ելքի համար:</w:t>
      </w:r>
    </w:p>
    <w:p w14:paraId="2D4168E1" w14:textId="7A8CAA20" w:rsidR="00A953CA" w:rsidRPr="0056658A" w:rsidRDefault="009C0C2F" w:rsidP="00697E16">
      <w:pPr>
        <w:pStyle w:val="1"/>
      </w:pPr>
      <w:r w:rsidRPr="009C0C2F">
        <w:lastRenderedPageBreak/>
        <w:t>Ֆուրնիտուր</w:t>
      </w:r>
      <w:r w:rsidR="00A953CA" w:rsidRPr="0056658A">
        <w:t>ը պետք է լին</w:t>
      </w:r>
      <w:r>
        <w:t>ի</w:t>
      </w:r>
      <w:r w:rsidR="00A953CA" w:rsidRPr="0056658A">
        <w:t xml:space="preserve"> չժանգոտվող պողպատից կամ այլ ամուր և վնասվածքակայուն նյութից: </w:t>
      </w:r>
      <w:r w:rsidRPr="009C0C2F">
        <w:t>Ֆուրնիտուր</w:t>
      </w:r>
      <w:r w:rsidR="00A953CA" w:rsidRPr="0056658A">
        <w:t>ը չպետք է ստեղծ</w:t>
      </w:r>
      <w:r>
        <w:t>ի</w:t>
      </w:r>
      <w:r w:rsidR="00A953CA" w:rsidRPr="0056658A">
        <w:t xml:space="preserve"> դատարկություններ, ճեղքեր կամ ճաքեր, պետք է լին</w:t>
      </w:r>
      <w:r>
        <w:t>ի</w:t>
      </w:r>
      <w:r w:rsidR="00A953CA" w:rsidRPr="0056658A">
        <w:t xml:space="preserve"> հարթ</w:t>
      </w:r>
      <w:r w:rsidR="007E3626">
        <w:t xml:space="preserve"> </w:t>
      </w:r>
      <w:r w:rsidR="00A953CA" w:rsidRPr="0056658A">
        <w:t>և մաքրվող: Դռների հերմետիկ</w:t>
      </w:r>
      <w:r w:rsidR="00FA1DF6">
        <w:t>ության</w:t>
      </w:r>
      <w:r w:rsidR="00A953CA" w:rsidRPr="0056658A">
        <w:t xml:space="preserve"> </w:t>
      </w:r>
      <w:r w:rsidR="004D4A9C">
        <w:t>խտացման միջադիր</w:t>
      </w:r>
      <w:r w:rsidR="00DF3BD9">
        <w:t>ները</w:t>
      </w:r>
      <w:r w:rsidR="00A953CA" w:rsidRPr="0056658A">
        <w:t xml:space="preserve"> պետք է կարգավորվող լինեն՝ ճնշման անհրաժեշտ տարբերությունը պահպանելու համար:</w:t>
      </w:r>
    </w:p>
    <w:p w14:paraId="47D51525" w14:textId="79CACF4A" w:rsidR="00091F5D" w:rsidRDefault="00430BE7" w:rsidP="004E3CD9">
      <w:pPr>
        <w:pStyle w:val="Heading2"/>
      </w:pPr>
      <w:r w:rsidRPr="0056658A">
        <w:t xml:space="preserve">ՄԻՋՆԱՊԱՏԵՐ </w:t>
      </w:r>
    </w:p>
    <w:p w14:paraId="1B2BEA75" w14:textId="0E577F99" w:rsidR="00091F5D" w:rsidRDefault="00A953CA" w:rsidP="00697E16">
      <w:pPr>
        <w:pStyle w:val="1"/>
      </w:pPr>
      <w:r w:rsidRPr="0056658A">
        <w:t xml:space="preserve">Միջնապատերը պետք է համապատասխանեն </w:t>
      </w:r>
      <w:r w:rsidR="00154A8B">
        <w:t>Կ</w:t>
      </w:r>
      <w:r w:rsidR="005D6FF0">
        <w:t xml:space="preserve">ԱՄ-2 </w:t>
      </w:r>
      <w:r w:rsidR="00DA67EE">
        <w:t>«</w:t>
      </w:r>
      <w:r w:rsidR="00E374C5" w:rsidRPr="0056658A">
        <w:t>ՄԻՋՆԱՊԱՏԵՐ</w:t>
      </w:r>
      <w:r w:rsidR="00DA67EE">
        <w:t>»</w:t>
      </w:r>
      <w:r w:rsidR="005D6FF0" w:rsidRPr="0056658A">
        <w:t xml:space="preserve"> </w:t>
      </w:r>
      <w:r w:rsidR="00E374C5" w:rsidRPr="00E374C5">
        <w:t>ենթաբաժնի պահանջներին</w:t>
      </w:r>
      <w:r w:rsidRPr="0056658A">
        <w:t xml:space="preserve"> և համապատասխանեն հետևյալ լրացուցիչ պահանջներին:</w:t>
      </w:r>
    </w:p>
    <w:p w14:paraId="4BC1F951" w14:textId="13720F1A" w:rsidR="00091F5D" w:rsidRDefault="00DF4ED9" w:rsidP="00697E16">
      <w:pPr>
        <w:pStyle w:val="1"/>
      </w:pPr>
      <w:r>
        <w:t>Մ</w:t>
      </w:r>
      <w:r w:rsidR="00A953CA" w:rsidRPr="0056658A">
        <w:t xml:space="preserve">եկուսացման տարածքներում միջնապատերը պետք է ընտրվեն այնպես, որ դիմանան ճնշմանը, հարվածներին, ջրի կամ խոնավության ազդեցությանը: Ներքին միջնապատերը, որոնք երկրորդային արգելքի մաս են կազմում, պետք է հասնեն </w:t>
      </w:r>
      <w:r w:rsidR="00D903BA" w:rsidRPr="00D903BA">
        <w:t>կոնստրուկցիա</w:t>
      </w:r>
      <w:r w:rsidR="00A953CA" w:rsidRPr="0056658A">
        <w:t>ի ստորին մասին և հերմետիկորեն ամրացվեն դրան: Միջնապատերը պետք է համապատասխանեն ռիսկերի գնահատման արդյունքում սահմանված ֆիզիկական անվտանգության բոլոր պահանջներին:</w:t>
      </w:r>
    </w:p>
    <w:p w14:paraId="754267FF" w14:textId="36A27D9F" w:rsidR="00091F5D" w:rsidRDefault="00D937E3" w:rsidP="00697E16">
      <w:pPr>
        <w:pStyle w:val="1"/>
      </w:pPr>
      <w:r w:rsidRPr="00D937E3">
        <w:t>Կարկասային միջնապատեր</w:t>
      </w:r>
      <w:r w:rsidR="00A953CA" w:rsidRPr="0056658A">
        <w:t xml:space="preserve"> պետք է ներառեն </w:t>
      </w:r>
      <w:r w:rsidR="005D4ED3">
        <w:t xml:space="preserve">հատուկ </w:t>
      </w:r>
      <w:r w:rsidR="00A953CA" w:rsidRPr="0056658A">
        <w:t>գիպսաստվարաթուղթ, ապակեպլաստիկ, ապակե մանրաթել կամ այլ վահանակներ, որոնք ընտրված և նախագծված են այնպես, որ ապահովեն հարվածների պատշաճ դիմադրություն և խոնավության կամ ջրի դիմադրություն: Թղթե երեսպատմամբ ստանդարտ գիպսաստվարաթուղթ</w:t>
      </w:r>
      <w:r w:rsidR="008253A9">
        <w:t>ի կիրառում</w:t>
      </w:r>
      <w:r w:rsidR="00BA2B7D">
        <w:t>ը</w:t>
      </w:r>
      <w:r w:rsidR="00FE6435">
        <w:t xml:space="preserve"> </w:t>
      </w:r>
      <w:r w:rsidR="00BA2B7D" w:rsidRPr="0056658A">
        <w:t>չ</w:t>
      </w:r>
      <w:r w:rsidR="00BA2B7D">
        <w:t>ի</w:t>
      </w:r>
      <w:r w:rsidR="00BA2B7D" w:rsidRPr="0056658A">
        <w:t xml:space="preserve"> </w:t>
      </w:r>
      <w:r w:rsidR="00A953CA" w:rsidRPr="0056658A">
        <w:t>թույլատր</w:t>
      </w:r>
      <w:r w:rsidR="00BA2B7D">
        <w:t>վում</w:t>
      </w:r>
      <w:r w:rsidR="00A953CA" w:rsidRPr="0056658A">
        <w:t xml:space="preserve">: Միջնապատերի </w:t>
      </w:r>
      <w:r w:rsidR="00D903BA" w:rsidRPr="00D903BA">
        <w:t>կոնստրուկցիա</w:t>
      </w:r>
      <w:r w:rsidR="00D903BA">
        <w:t>ն</w:t>
      </w:r>
      <w:r w:rsidR="00A953CA" w:rsidRPr="0056658A">
        <w:t xml:space="preserve">, ներառյալ կանգնակների հաստությունը, խորությունը, մասերը և ամրացումը, պետք է բավարար լինի տարածքում ճնշման տարբերություններին և պատի բոլոր բաղադրիչներին և </w:t>
      </w:r>
      <w:r w:rsidR="00DA760C" w:rsidRPr="0056658A">
        <w:t>բեռն</w:t>
      </w:r>
      <w:r w:rsidR="00DA760C">
        <w:t>վածքներին</w:t>
      </w:r>
      <w:r w:rsidR="00DA760C" w:rsidRPr="0056658A">
        <w:t xml:space="preserve"> </w:t>
      </w:r>
      <w:r w:rsidR="00A953CA" w:rsidRPr="0056658A">
        <w:t>դիմակայելու համար:</w:t>
      </w:r>
    </w:p>
    <w:p w14:paraId="23E6D22B" w14:textId="6D5D5F7E" w:rsidR="00A953CA" w:rsidRPr="0056658A" w:rsidRDefault="00857275" w:rsidP="00697E16">
      <w:pPr>
        <w:pStyle w:val="1"/>
      </w:pPr>
      <w:r w:rsidRPr="00857275">
        <w:t>Բետոնե բլոկներից պատերը պետք է ներառեն մանր ավազային լցոնիչով կամ հղկված մակերեսով բլոկներ, որպեսզի ապահովեն բլոկային լցոնիչի և էպոքսիդային ներկի կամ բարձր արդյունավետության ծածկույթների համար հարմար հիմք:</w:t>
      </w:r>
      <w:r>
        <w:t xml:space="preserve"> </w:t>
      </w:r>
      <w:r w:rsidR="00A953CA" w:rsidRPr="0056658A">
        <w:t xml:space="preserve">Բետոնե բլոկներից միջնապատերում եղած դատարկությունները, որոնք չեն հասնում </w:t>
      </w:r>
      <w:r w:rsidR="00D903BA" w:rsidRPr="00D903BA">
        <w:t>կոնստրուկցիա</w:t>
      </w:r>
      <w:r w:rsidR="00A953CA" w:rsidRPr="0056658A">
        <w:t>ին, պետք է հերմետիկացվեն առաստաղի վերևում:</w:t>
      </w:r>
    </w:p>
    <w:p w14:paraId="12526A45" w14:textId="416AEA58" w:rsidR="00091F5D" w:rsidRDefault="005C7466" w:rsidP="004E3CD9">
      <w:pPr>
        <w:pStyle w:val="Heading2"/>
      </w:pPr>
      <w:r w:rsidRPr="005C7466">
        <w:lastRenderedPageBreak/>
        <w:t>14.4.</w:t>
      </w:r>
      <w:r w:rsidRPr="005C7466">
        <w:tab/>
        <w:t xml:space="preserve">ՎԱՐԱԿԻՉ ԳՈՏՈՒ ՏԱՐԱԾՔՆԵՐԻ </w:t>
      </w:r>
      <w:r w:rsidR="00AB6920" w:rsidRPr="0056658A">
        <w:t xml:space="preserve">ՀԱՐԴԱՐՈՒՄ </w:t>
      </w:r>
    </w:p>
    <w:p w14:paraId="64C6832F" w14:textId="0D19D735" w:rsidR="009E53B0" w:rsidRPr="009E53B0" w:rsidRDefault="009E53B0" w:rsidP="005C7466">
      <w:pPr>
        <w:pStyle w:val="Heading3"/>
      </w:pPr>
      <w:r w:rsidRPr="009E53B0">
        <w:t>Հարդարման ընդհանուր պահանջներ</w:t>
      </w:r>
    </w:p>
    <w:p w14:paraId="6D1321FB" w14:textId="20DEF045" w:rsidR="00091F5D" w:rsidRDefault="00A953CA" w:rsidP="00BB7914">
      <w:pPr>
        <w:pStyle w:val="1"/>
      </w:pPr>
      <w:r w:rsidRPr="0056658A">
        <w:t xml:space="preserve">Ներքին տարածքների ներքին հարդարումը պետք է համապատասխանի </w:t>
      </w:r>
      <w:bookmarkStart w:id="31" w:name="_Hlk214272240"/>
      <w:r w:rsidR="005F0847">
        <w:t>ԿԱՄ-</w:t>
      </w:r>
      <w:r w:rsidR="00AE5637">
        <w:t>2</w:t>
      </w:r>
      <w:r w:rsidR="005F0847">
        <w:t xml:space="preserve"> </w:t>
      </w:r>
      <w:r w:rsidR="00BB7914">
        <w:t>«</w:t>
      </w:r>
      <w:r w:rsidR="00BB7914" w:rsidRPr="00BB7914">
        <w:t>ՎԱՐԱԿԻՉ ԳՈՏՈՒ ՏԱՐԱԾՔՆԵՐԻ ՀԱՐԴԱՐՈՒՄ</w:t>
      </w:r>
      <w:r w:rsidR="00AE5637">
        <w:t>»</w:t>
      </w:r>
      <w:r w:rsidR="005F0847" w:rsidRPr="0056658A">
        <w:t xml:space="preserve"> </w:t>
      </w:r>
      <w:r w:rsidR="005F0847" w:rsidRPr="00E374C5">
        <w:t>ենթաբաժնի պահանջներին</w:t>
      </w:r>
      <w:r w:rsidR="005F0847" w:rsidRPr="0056658A">
        <w:t xml:space="preserve"> և համապատասխանեն հետևյալ լրացուցիչ պահանջներին:</w:t>
      </w:r>
      <w:bookmarkEnd w:id="31"/>
    </w:p>
    <w:p w14:paraId="0C7699B0" w14:textId="77777777" w:rsidR="00091F5D" w:rsidRDefault="00A953CA" w:rsidP="00697E16">
      <w:pPr>
        <w:pStyle w:val="1"/>
      </w:pPr>
      <w:r w:rsidRPr="0056658A">
        <w:t>Բոլոր հարդարման նյութերը պետք է ընտրվեն՝ հաշվի առնելով քիմիական նյութերը և մեթոդները, որոնք կօգտագործվեն մաքրման, ախտահանման կամ մանրէազերծման համար՝ առանց վնասելու կամ վատթարացնելու որակը, ներառյալ գույնի փոփոխությունը:</w:t>
      </w:r>
    </w:p>
    <w:p w14:paraId="791CBFC0" w14:textId="7C66C5CF" w:rsidR="00091F5D" w:rsidRDefault="002E1C8A" w:rsidP="00697E16">
      <w:pPr>
        <w:pStyle w:val="1"/>
      </w:pPr>
      <w:r w:rsidRPr="002E1C8A">
        <w:t>Ներքին</w:t>
      </w:r>
      <w:r w:rsidR="00A953CA" w:rsidRPr="0056658A">
        <w:t xml:space="preserve"> հարդարումը պետք է ընտրվ</w:t>
      </w:r>
      <w:r w:rsidR="0026350A">
        <w:t>ի</w:t>
      </w:r>
      <w:r w:rsidR="00A953CA" w:rsidRPr="0056658A">
        <w:t xml:space="preserve"> </w:t>
      </w:r>
      <w:r w:rsidR="0026350A" w:rsidRPr="0056658A">
        <w:t>օբյեկտի կյանքի ցիկլի արժեքից</w:t>
      </w:r>
      <w:r w:rsidR="0026350A">
        <w:t>, այլ ոչ թե</w:t>
      </w:r>
      <w:r w:rsidR="0026350A" w:rsidRPr="0056658A">
        <w:t xml:space="preserve"> </w:t>
      </w:r>
      <w:r w:rsidR="00A953CA" w:rsidRPr="0056658A">
        <w:t xml:space="preserve">ելնելով սկզբնական արժեքից: </w:t>
      </w:r>
      <w:r w:rsidR="004F1923">
        <w:t>Մակերեսները</w:t>
      </w:r>
      <w:r w:rsidR="00A953CA" w:rsidRPr="0056658A">
        <w:t xml:space="preserve"> պետք է լինեն հարվածակայուն և ունենան հարթ, հերմետիկ միացումներ և անցումներ, հարթեցված արտաքին անկյուններ և կլորացված ներքին անկյուններ:</w:t>
      </w:r>
    </w:p>
    <w:p w14:paraId="4314C9F4" w14:textId="61D8FED1" w:rsidR="00091F5D" w:rsidRDefault="00A953CA" w:rsidP="00697E16">
      <w:pPr>
        <w:pStyle w:val="1"/>
      </w:pPr>
      <w:r w:rsidRPr="0056658A">
        <w:t>Բոլոր նյութերը պետք է դիմակայուն լինեն ջերմության և խոնավության ազդեցությանը</w:t>
      </w:r>
      <w:r w:rsidR="003F6BA0">
        <w:t xml:space="preserve"> և</w:t>
      </w:r>
      <w:r w:rsidR="00FE6435">
        <w:t xml:space="preserve"> </w:t>
      </w:r>
      <w:r w:rsidR="00FD144B">
        <w:t>պահպան</w:t>
      </w:r>
      <w:r w:rsidR="003F6BA0">
        <w:t>են</w:t>
      </w:r>
      <w:r w:rsidR="00FD144B">
        <w:t xml:space="preserve"> իրենց բնութագրերը </w:t>
      </w:r>
      <w:r w:rsidRPr="0056658A">
        <w:t>նախագծի կյանքի ընթացքում:</w:t>
      </w:r>
    </w:p>
    <w:p w14:paraId="489A20A7" w14:textId="3BB34556" w:rsidR="00091F5D" w:rsidRDefault="00A953CA" w:rsidP="00697E16">
      <w:pPr>
        <w:pStyle w:val="1"/>
      </w:pPr>
      <w:r w:rsidRPr="0056658A">
        <w:t xml:space="preserve">Բոլոր հարդարման նյութերը պետք է ունենան բորբոսի և սնկերի առաջացումը կանխարգելող հատկություններ: Նյութերը </w:t>
      </w:r>
      <w:r w:rsidR="00C20C5C">
        <w:t>չ</w:t>
      </w:r>
      <w:r w:rsidRPr="0056658A">
        <w:t xml:space="preserve">պետք է </w:t>
      </w:r>
      <w:r w:rsidR="008B3193">
        <w:t>լինեն</w:t>
      </w:r>
      <w:r w:rsidRPr="0056658A">
        <w:t xml:space="preserve"> ցելյուլոզային (օրգանական ծածկույթով) հիմքերի վրա:</w:t>
      </w:r>
    </w:p>
    <w:p w14:paraId="3AAFBE25" w14:textId="7D55F7E8" w:rsidR="00A953CA" w:rsidRPr="0056658A" w:rsidRDefault="00A953CA" w:rsidP="00697E16">
      <w:pPr>
        <w:pStyle w:val="1"/>
      </w:pPr>
      <w:r w:rsidRPr="0056658A">
        <w:t xml:space="preserve">Նյութերի ընտրության չափանիշները պետք է հիմնված լինեն տարածքի նախատեսված օգտագործման </w:t>
      </w:r>
      <w:r w:rsidR="00226162" w:rsidRPr="00726273">
        <w:t>պահանջների</w:t>
      </w:r>
      <w:r w:rsidR="008E029D" w:rsidRPr="00726273">
        <w:t xml:space="preserve"> </w:t>
      </w:r>
      <w:r w:rsidRPr="0056658A">
        <w:t>վրա և ներառեն</w:t>
      </w:r>
      <w:r w:rsidR="00513AE5" w:rsidRPr="00726273">
        <w:t>՝</w:t>
      </w:r>
    </w:p>
    <w:p w14:paraId="182C2BD4" w14:textId="2DB6440E" w:rsidR="004E3CD9" w:rsidRDefault="00513AE5" w:rsidP="005A3BDD">
      <w:pPr>
        <w:pStyle w:val="2"/>
        <w:numPr>
          <w:ilvl w:val="0"/>
          <w:numId w:val="32"/>
        </w:numPr>
      </w:pPr>
      <w:r w:rsidRPr="00726273">
        <w:t>դիմադրություն</w:t>
      </w:r>
      <w:r w:rsidR="00A953CA" w:rsidRPr="0056658A">
        <w:t xml:space="preserve"> լաբորատորիայում օգտագործվող քիմիական նյութերին, ներառյալ մաքրման և ախտահանման համար օգտագործվողները</w:t>
      </w:r>
      <w:r w:rsidR="004A45A6" w:rsidRPr="00674047">
        <w:t>,</w:t>
      </w:r>
    </w:p>
    <w:p w14:paraId="20091E72" w14:textId="77777777" w:rsidR="004E3CD9" w:rsidRDefault="00513AE5" w:rsidP="005A3BDD">
      <w:pPr>
        <w:pStyle w:val="2"/>
        <w:numPr>
          <w:ilvl w:val="0"/>
          <w:numId w:val="32"/>
        </w:numPr>
      </w:pPr>
      <w:r w:rsidRPr="00674047">
        <w:t>դիմադրություն</w:t>
      </w:r>
      <w:r w:rsidR="00A953CA" w:rsidRPr="0056658A">
        <w:t xml:space="preserve"> մաշվածությանը, քերծվածքներին, տրորմանը և հարվածներին</w:t>
      </w:r>
      <w:r w:rsidR="00E47D65" w:rsidRPr="00674047">
        <w:t>,</w:t>
      </w:r>
    </w:p>
    <w:p w14:paraId="593DDB2D" w14:textId="77777777" w:rsidR="004E3CD9" w:rsidRDefault="00A953CA" w:rsidP="005A3BDD">
      <w:pPr>
        <w:pStyle w:val="2"/>
        <w:numPr>
          <w:ilvl w:val="0"/>
          <w:numId w:val="32"/>
        </w:numPr>
      </w:pPr>
      <w:r w:rsidRPr="0056658A">
        <w:t>ուժեղացում հարվածների ենթարկվող վայրերում</w:t>
      </w:r>
      <w:r w:rsidR="00733D11" w:rsidRPr="00674047">
        <w:t>,</w:t>
      </w:r>
    </w:p>
    <w:p w14:paraId="5176DC09" w14:textId="77777777" w:rsidR="004E3CD9" w:rsidRDefault="00513AE5" w:rsidP="005A3BDD">
      <w:pPr>
        <w:pStyle w:val="2"/>
        <w:numPr>
          <w:ilvl w:val="0"/>
          <w:numId w:val="32"/>
        </w:numPr>
      </w:pPr>
      <w:r w:rsidRPr="00674047">
        <w:t>հակամանրէային</w:t>
      </w:r>
      <w:r w:rsidR="00A953CA" w:rsidRPr="0056658A">
        <w:t xml:space="preserve"> հատկություններ</w:t>
      </w:r>
      <w:r w:rsidR="00733D11" w:rsidRPr="00674047">
        <w:t>,</w:t>
      </w:r>
    </w:p>
    <w:p w14:paraId="4AB454A1" w14:textId="7BA704FA" w:rsidR="00091F5D" w:rsidRDefault="00513AE5" w:rsidP="005A3BDD">
      <w:pPr>
        <w:pStyle w:val="2"/>
        <w:numPr>
          <w:ilvl w:val="0"/>
          <w:numId w:val="32"/>
        </w:numPr>
      </w:pPr>
      <w:r w:rsidRPr="00674047">
        <w:t>հեշտ վերանորոգվող</w:t>
      </w:r>
      <w:r w:rsidR="00F25901" w:rsidRPr="00674047">
        <w:t>։</w:t>
      </w:r>
    </w:p>
    <w:p w14:paraId="63FA2F2F" w14:textId="069796C0" w:rsidR="00A953CA" w:rsidRPr="0056658A" w:rsidRDefault="00A953CA" w:rsidP="00697E16">
      <w:pPr>
        <w:pStyle w:val="1"/>
      </w:pPr>
      <w:r w:rsidRPr="0056658A">
        <w:lastRenderedPageBreak/>
        <w:t>Վահանակային կոմպոզիտային համակարգեր պատերի և առաստաղների համար</w:t>
      </w:r>
      <w:r w:rsidR="001069A9">
        <w:t>՝</w:t>
      </w:r>
    </w:p>
    <w:p w14:paraId="0FF115F6" w14:textId="54539F95" w:rsidR="00A953CA" w:rsidRPr="0056658A" w:rsidRDefault="006412B6" w:rsidP="005A3BDD">
      <w:pPr>
        <w:pStyle w:val="2"/>
        <w:numPr>
          <w:ilvl w:val="0"/>
          <w:numId w:val="33"/>
        </w:numPr>
      </w:pPr>
      <w:r w:rsidRPr="0056658A">
        <w:t>սոսին</w:t>
      </w:r>
      <w:r w:rsidR="00A953CA" w:rsidRPr="0056658A">
        <w:t>ձները, հերմետիկները և համակարգի բոլոր մյուս բաղադրիչները պետք է լինեն նույնքան քիմիապես դիմացկուն, որքան համակարգի վահանակները</w:t>
      </w:r>
      <w:r>
        <w:t>,</w:t>
      </w:r>
    </w:p>
    <w:p w14:paraId="0D378A9E" w14:textId="169B6211" w:rsidR="00091F5D" w:rsidRDefault="006412B6" w:rsidP="005A3BDD">
      <w:pPr>
        <w:pStyle w:val="2"/>
        <w:numPr>
          <w:ilvl w:val="0"/>
          <w:numId w:val="33"/>
        </w:numPr>
      </w:pPr>
      <w:r w:rsidRPr="0056658A">
        <w:t>վահանակային</w:t>
      </w:r>
      <w:r w:rsidR="00A953CA" w:rsidRPr="0056658A">
        <w:t xml:space="preserve"> համակարգերը պետք է համապատասխանեն հրդեհային վտանգավորության դասին ոչ պակաս, քան (Ա1) Ա1 համաձայն </w:t>
      </w:r>
      <w:r w:rsidR="006B5889" w:rsidRPr="0056658A">
        <w:rPr>
          <w:lang w:eastAsia="hy-AM"/>
        </w:rPr>
        <w:t xml:space="preserve">ՀՀ քաղաքաշինության նախարարի 2014 թվականի մարտի 17-ի </w:t>
      </w:r>
      <w:r w:rsidR="006B5889" w:rsidRPr="0056658A">
        <w:rPr>
          <w:rFonts w:eastAsia="Times New Roman" w:cs="Times New Roman"/>
          <w:lang w:eastAsia="hy-AM"/>
        </w:rPr>
        <w:t xml:space="preserve">N 78-Ն </w:t>
      </w:r>
      <w:r w:rsidR="006B5889">
        <w:rPr>
          <w:rFonts w:eastAsia="Times New Roman" w:cs="Times New Roman"/>
          <w:lang w:eastAsia="hy-AM"/>
        </w:rPr>
        <w:t>հրամանով հաստատված</w:t>
      </w:r>
      <w:r w:rsidR="006B5889">
        <w:rPr>
          <w:lang w:eastAsia="hy-AM"/>
        </w:rPr>
        <w:t xml:space="preserve"> </w:t>
      </w:r>
      <w:r w:rsidR="006B5889" w:rsidRPr="0056658A">
        <w:rPr>
          <w:lang w:eastAsia="hy-AM"/>
        </w:rPr>
        <w:t>ՀՀՇՆ 21-01-2014</w:t>
      </w:r>
      <w:r w:rsidR="006B5889">
        <w:rPr>
          <w:lang w:eastAsia="hy-AM"/>
        </w:rPr>
        <w:t xml:space="preserve"> շինարարական նորմերի</w:t>
      </w:r>
      <w:r>
        <w:t>։</w:t>
      </w:r>
    </w:p>
    <w:p w14:paraId="06F0D3C3" w14:textId="3B9639E3" w:rsidR="00A953CA" w:rsidRPr="0056658A" w:rsidRDefault="00A953CA" w:rsidP="00697E16">
      <w:pPr>
        <w:pStyle w:val="1"/>
      </w:pPr>
      <w:r w:rsidRPr="0056658A">
        <w:t>Բարձր արդյունավետության ամրացված բազմաշերտ պոլիմերային ծածկույթը հարվածակայուն, ջրակայուն և բորբոսակայուն հիմքի վրա կարող է կիրառվել, եթե այն ունի ֆունկցիոնալ առավելություններ վահանակայինի համեմատ:</w:t>
      </w:r>
    </w:p>
    <w:p w14:paraId="26D65C93" w14:textId="03A3A705" w:rsidR="00091F5D" w:rsidRDefault="005C7466" w:rsidP="005C7466">
      <w:pPr>
        <w:pStyle w:val="Heading3"/>
      </w:pPr>
      <w:bookmarkStart w:id="32" w:name="_Hlk214272274"/>
      <w:r w:rsidRPr="0056658A">
        <w:t>Հատակի</w:t>
      </w:r>
      <w:r w:rsidR="00BC6A85" w:rsidRPr="0056658A">
        <w:t xml:space="preserve"> </w:t>
      </w:r>
      <w:r w:rsidRPr="0056658A">
        <w:t>հարդարում</w:t>
      </w:r>
      <w:r w:rsidR="00726273" w:rsidRPr="0056658A">
        <w:t xml:space="preserve"> </w:t>
      </w:r>
    </w:p>
    <w:bookmarkEnd w:id="32"/>
    <w:p w14:paraId="404E17EE" w14:textId="1E8B5181" w:rsidR="00091F5D" w:rsidRDefault="00A953CA" w:rsidP="00E96B0E">
      <w:pPr>
        <w:pStyle w:val="1"/>
      </w:pPr>
      <w:r w:rsidRPr="0056658A">
        <w:t xml:space="preserve">Ներքին տարածքների հատակների հարդարումը պետք է համապատասխանի </w:t>
      </w:r>
      <w:bookmarkStart w:id="33" w:name="_Hlk214272253"/>
      <w:r w:rsidRPr="0056658A">
        <w:t>հատակների</w:t>
      </w:r>
      <w:bookmarkEnd w:id="33"/>
      <w:r w:rsidRPr="0056658A">
        <w:t xml:space="preserve"> </w:t>
      </w:r>
      <w:r w:rsidR="00E96B0E" w:rsidRPr="00E96B0E">
        <w:t>ԿԱՄ-2 «ՀԱՏԱԿԻ ՀԱՐԴԱՐՈՒՄ» ենթաբաժնի պահանջներին և համապատասխանեն հետևյալ լրացուցիչ պահանջներին:</w:t>
      </w:r>
    </w:p>
    <w:p w14:paraId="29F80EB9" w14:textId="1952D028" w:rsidR="00091F5D" w:rsidRDefault="00A953CA" w:rsidP="00697E16">
      <w:pPr>
        <w:pStyle w:val="1"/>
      </w:pPr>
      <w:r w:rsidRPr="0056658A">
        <w:t>Հատակները պետք է լինեն ամուր, չսահող և դիմացկուն քիմիական նյութերի</w:t>
      </w:r>
      <w:r w:rsidR="00C57B48">
        <w:t xml:space="preserve"> և</w:t>
      </w:r>
      <w:r w:rsidRPr="0056658A">
        <w:t xml:space="preserve"> ախտահանիչների ազդեցությանը: Հատակները պետք է լինեն միաձույլ, պատերի հարդարմանը հարող ոչ պակաս, քան 152 մմ բարձրությամբ ինտեգրված </w:t>
      </w:r>
      <w:r w:rsidR="00CE0F5E">
        <w:t>շրիշակով</w:t>
      </w:r>
      <w:r w:rsidRPr="0056658A">
        <w:t xml:space="preserve">: </w:t>
      </w:r>
      <w:r w:rsidR="00AC333F">
        <w:t>ԿԱՄ</w:t>
      </w:r>
      <w:r w:rsidRPr="0056658A">
        <w:t xml:space="preserve">-3 </w:t>
      </w:r>
      <w:r w:rsidR="00BC6A85">
        <w:t xml:space="preserve">ունեցող </w:t>
      </w:r>
      <w:r w:rsidRPr="0056658A">
        <w:t xml:space="preserve">լաբորատորիաներում առավել հաճախ օգտագործվում է ջերմակայուն վինիլային թիթեղ, իսկ </w:t>
      </w:r>
      <w:r w:rsidR="00AC333F">
        <w:t>ԿԱՄ</w:t>
      </w:r>
      <w:r w:rsidRPr="0056658A">
        <w:t xml:space="preserve">-3 </w:t>
      </w:r>
      <w:r w:rsidR="00BC6A85" w:rsidRPr="00CB3CDD">
        <w:rPr>
          <w:rFonts w:eastAsia="Times New Roman" w:cs="Times New Roman"/>
          <w:bCs/>
          <w:color w:val="000000"/>
          <w:lang w:eastAsia="ru-RU"/>
        </w:rPr>
        <w:t>ունեցող լաբորատորիաներ</w:t>
      </w:r>
      <w:r w:rsidR="00851A00">
        <w:rPr>
          <w:rFonts w:eastAsia="Times New Roman" w:cs="Times New Roman"/>
          <w:bCs/>
          <w:color w:val="000000"/>
          <w:lang w:eastAsia="ru-RU"/>
        </w:rPr>
        <w:t>ի</w:t>
      </w:r>
      <w:r w:rsidR="00BC6A85" w:rsidRPr="0056658A">
        <w:t xml:space="preserve"> </w:t>
      </w:r>
      <w:r w:rsidRPr="0056658A">
        <w:t xml:space="preserve">տարածքներում, որտեղ պահանջվում է բարձր ամրություն կամ բեռնատարողություն, </w:t>
      </w:r>
      <w:r w:rsidR="00443E89" w:rsidRPr="00443E89">
        <w:t>օգտագործվում</w:t>
      </w:r>
      <w:r w:rsidRPr="0056658A">
        <w:t xml:space="preserve"> է էպոքսիդային խեժը:</w:t>
      </w:r>
    </w:p>
    <w:p w14:paraId="07C397C5" w14:textId="7B132ED1" w:rsidR="00A953CA" w:rsidRPr="0056658A" w:rsidRDefault="00A953CA" w:rsidP="00697E16">
      <w:pPr>
        <w:pStyle w:val="1"/>
      </w:pPr>
      <w:r w:rsidRPr="0056658A">
        <w:t>Մեխանիկական տարածքների և միջանկյալ մակարդակների հատակները, որոնք գտնվում են անմիջապես կենսաբանական մեկուսացման գոտիների վերևում, պետք է նշվեն, որպեսզի հնարավորության դեպքում նշվի ներքևում գտնվող տարածքների և ինժեներական ցանցերի գտնվելու վայրը:</w:t>
      </w:r>
    </w:p>
    <w:p w14:paraId="79F27406" w14:textId="78B9A08E" w:rsidR="00FA217E" w:rsidRDefault="005C7466" w:rsidP="005C7466">
      <w:pPr>
        <w:pStyle w:val="Heading3"/>
      </w:pPr>
      <w:r w:rsidRPr="0056658A">
        <w:lastRenderedPageBreak/>
        <w:t>Պատերի</w:t>
      </w:r>
      <w:r w:rsidR="00851A00" w:rsidRPr="0056658A">
        <w:t xml:space="preserve"> </w:t>
      </w:r>
      <w:r w:rsidRPr="0056658A">
        <w:t>հարդարում</w:t>
      </w:r>
    </w:p>
    <w:p w14:paraId="022A835B" w14:textId="3F7BA2C7" w:rsidR="00A953CA" w:rsidRPr="0056658A" w:rsidRDefault="00A953CA" w:rsidP="00697E16">
      <w:pPr>
        <w:pStyle w:val="1"/>
      </w:pPr>
      <w:r w:rsidRPr="0056658A">
        <w:t>Պատեր</w:t>
      </w:r>
      <w:r w:rsidR="00475506">
        <w:t xml:space="preserve">ի </w:t>
      </w:r>
      <w:r w:rsidR="00475506" w:rsidRPr="00475506">
        <w:t>հարդարում</w:t>
      </w:r>
      <w:r w:rsidRPr="0056658A">
        <w:t xml:space="preserve"> պետք է լին</w:t>
      </w:r>
      <w:r w:rsidR="00475506">
        <w:t>ի</w:t>
      </w:r>
      <w:r w:rsidRPr="0056658A">
        <w:t xml:space="preserve"> ամուր, միաձույլ և կայուն քիմիական նյութերի և ախտահանիչների նկատմամբ: Պատերը պետք է հերմետիկորեն միացված լինեն հիմքին, առաստաղին, դռների շրջանակներին, վերադիր վահանակներին և բոլոր այլ անցքերին, անցումներին և սարքերին: Ներքին անկյունները պետք է լինեն կլորացված, իսկ արտաքին անկյունները՝ հղկված սուր անկյունները վերացնելու և մաքրումը հեշտացնելու համար: Էպօքսիդային կամ բարձր արդյունավետության ծածկույթները կամ վահանակային կոմպոզիտային համակարգերը </w:t>
      </w:r>
      <w:bookmarkStart w:id="34" w:name="_Hlk208866031"/>
      <w:r w:rsidR="00790D91">
        <w:t>ընդունված</w:t>
      </w:r>
      <w:bookmarkEnd w:id="34"/>
      <w:r w:rsidRPr="0056658A">
        <w:t xml:space="preserve"> են </w:t>
      </w:r>
      <w:r w:rsidR="00AC333F">
        <w:t>ԿԱՄ</w:t>
      </w:r>
      <w:r w:rsidRPr="0056658A">
        <w:t xml:space="preserve">-3 </w:t>
      </w:r>
      <w:r w:rsidR="00851A00" w:rsidRPr="00CB3CDD">
        <w:rPr>
          <w:rFonts w:eastAsia="Times New Roman" w:cs="Times New Roman"/>
          <w:bCs/>
          <w:color w:val="000000"/>
          <w:lang w:eastAsia="ru-RU"/>
        </w:rPr>
        <w:t>ունեցող լաբորատորիաներ</w:t>
      </w:r>
      <w:r w:rsidR="00851A00">
        <w:rPr>
          <w:rFonts w:eastAsia="Times New Roman" w:cs="Times New Roman"/>
          <w:bCs/>
          <w:color w:val="000000"/>
          <w:lang w:eastAsia="ru-RU"/>
        </w:rPr>
        <w:t>ի</w:t>
      </w:r>
      <w:r w:rsidR="00851A00" w:rsidRPr="0056658A">
        <w:t xml:space="preserve"> </w:t>
      </w:r>
      <w:r w:rsidRPr="0056658A">
        <w:t xml:space="preserve">տարածքների համար: Պատերի </w:t>
      </w:r>
      <w:r w:rsidR="00D903BA" w:rsidRPr="00D903BA">
        <w:t>կոնստրուկցիա</w:t>
      </w:r>
      <w:r w:rsidRPr="0056658A">
        <w:t>ն ու նյութերը պետք է ընտրվեն այնպես, որ ապահովեն համատեղելիություն հարդարման համակարգերի հետ և ապահովեն հարթ մակերես առանց դատարկությունների: Պատերի հարդարման նյութերը պետք է պաշտպանված լինեն հարվածներից և մաշվածությունից անկյունային պաշտպանիչ տարրերի, պաշտպանիչ ռելսերի, ապակեպլաստիկե վահանակների կամ այլ միջոցների միջոցով խոցելի վայրերում:</w:t>
      </w:r>
    </w:p>
    <w:p w14:paraId="44B109CF" w14:textId="57EA2568" w:rsidR="00FA217E" w:rsidRDefault="005C7466" w:rsidP="005C7466">
      <w:pPr>
        <w:pStyle w:val="Heading3"/>
      </w:pPr>
      <w:r w:rsidRPr="0056658A">
        <w:t>Առաստաղների</w:t>
      </w:r>
      <w:r w:rsidR="00851A00" w:rsidRPr="0056658A">
        <w:t xml:space="preserve"> </w:t>
      </w:r>
      <w:r w:rsidRPr="0056658A">
        <w:t>հարդարում</w:t>
      </w:r>
    </w:p>
    <w:p w14:paraId="67BB5F72" w14:textId="7574C8BF" w:rsidR="00FA217E" w:rsidRDefault="00A953CA" w:rsidP="00697E16">
      <w:pPr>
        <w:pStyle w:val="1"/>
      </w:pPr>
      <w:r w:rsidRPr="0056658A">
        <w:t xml:space="preserve">Առաստաղները պետք է լինեն ամուր և կայուն խոնավության, լվացման և բարձր ճնշման նկատմամբ: Առաստաղները պետք է լինեն միաձույլ և հերմետիկորեն միացված պատերին: </w:t>
      </w:r>
      <w:r w:rsidR="00114099">
        <w:t>Սպասարկման</w:t>
      </w:r>
      <w:r w:rsidRPr="0056658A">
        <w:t xml:space="preserve"> վահանակները, լուսատուները, դիֆուզորները և առաստաղին տեղադրված այլ սարքեր պետք է ունենան հերմետիկ միացում: Առաստաղները պետք է կլորացված լինեն դեպի պատերը՝ սուր անկյունները վերացնելու և մաքրումը հեշտացնելու համար:</w:t>
      </w:r>
    </w:p>
    <w:p w14:paraId="5BFC455B" w14:textId="3B25845D" w:rsidR="00FA217E" w:rsidRDefault="00A953CA" w:rsidP="00697E16">
      <w:pPr>
        <w:pStyle w:val="1"/>
      </w:pPr>
      <w:r w:rsidRPr="0056658A">
        <w:t xml:space="preserve">Էպօքսիդային կամ բարձր արդյունավետության ծածկույթով գիպսաստվարաթուղթը կամ վահանակային կոմպոզիտային համակարգերը </w:t>
      </w:r>
      <w:r w:rsidR="00790D91" w:rsidRPr="00790D91">
        <w:t>ընդունված</w:t>
      </w:r>
      <w:r w:rsidRPr="0056658A">
        <w:t xml:space="preserve"> են </w:t>
      </w:r>
      <w:r w:rsidR="00AC333F">
        <w:t>ԿԱՄ</w:t>
      </w:r>
      <w:r w:rsidRPr="0056658A">
        <w:t xml:space="preserve">-3 </w:t>
      </w:r>
      <w:r w:rsidR="00851A00" w:rsidRPr="00CB3CDD">
        <w:rPr>
          <w:rFonts w:eastAsia="Times New Roman" w:cs="Times New Roman"/>
          <w:bCs/>
          <w:color w:val="000000"/>
          <w:lang w:eastAsia="ru-RU"/>
        </w:rPr>
        <w:t>ունեցող լաբորատորիաներ</w:t>
      </w:r>
      <w:r w:rsidR="00851A00">
        <w:rPr>
          <w:rFonts w:eastAsia="Times New Roman" w:cs="Times New Roman"/>
          <w:bCs/>
          <w:color w:val="000000"/>
          <w:lang w:eastAsia="ru-RU"/>
        </w:rPr>
        <w:t>ի</w:t>
      </w:r>
      <w:r w:rsidR="00851A00" w:rsidRPr="0056658A">
        <w:t xml:space="preserve"> </w:t>
      </w:r>
      <w:r w:rsidRPr="0056658A">
        <w:t>տարածքների համար: Գիպսաստվարաթուղթը չպետք է լինի ստանդարտ պատի գիպսաստվարաթուղթ, այլ պետք է հատուկ ընտրվի և մանրամասն նկարագրվի՝ ապահովելու համար պատշաճ խոնավակայունություն և կախվածության դիմադրություն:</w:t>
      </w:r>
    </w:p>
    <w:p w14:paraId="3328FBE8" w14:textId="7F257B68" w:rsidR="00A953CA" w:rsidRPr="0056658A" w:rsidRDefault="00A953CA" w:rsidP="00697E16">
      <w:pPr>
        <w:pStyle w:val="1"/>
      </w:pPr>
      <w:r w:rsidRPr="0056658A">
        <w:t>Ակուստիկ սալիկապատ առաստաղների համակարգերը թույլատրելի չեն:</w:t>
      </w:r>
    </w:p>
    <w:p w14:paraId="17B3F905" w14:textId="6BF8D4E9" w:rsidR="00FA217E" w:rsidRDefault="00BE46BA" w:rsidP="00BE46BA">
      <w:pPr>
        <w:pStyle w:val="Heading3"/>
      </w:pPr>
      <w:r w:rsidRPr="0056658A">
        <w:lastRenderedPageBreak/>
        <w:t>Անց</w:t>
      </w:r>
      <w:r>
        <w:t>ումներ</w:t>
      </w:r>
      <w:r w:rsidR="00851A00" w:rsidRPr="0056658A">
        <w:t xml:space="preserve"> </w:t>
      </w:r>
      <w:r>
        <w:t>և</w:t>
      </w:r>
      <w:r w:rsidR="00F87B4E" w:rsidRPr="0056658A">
        <w:t xml:space="preserve"> </w:t>
      </w:r>
      <w:r w:rsidRPr="0056658A">
        <w:t>հերմետիկ</w:t>
      </w:r>
      <w:r w:rsidR="00F87B4E" w:rsidRPr="0056658A">
        <w:t xml:space="preserve"> </w:t>
      </w:r>
      <w:r w:rsidRPr="0056658A">
        <w:t>նյութեր</w:t>
      </w:r>
      <w:r w:rsidR="00F87B4E" w:rsidRPr="0056658A">
        <w:t xml:space="preserve"> </w:t>
      </w:r>
    </w:p>
    <w:p w14:paraId="32BE29DC" w14:textId="7A182E05" w:rsidR="00FA217E" w:rsidRDefault="00A953CA" w:rsidP="00697E16">
      <w:pPr>
        <w:pStyle w:val="1"/>
      </w:pPr>
      <w:r w:rsidRPr="0056658A">
        <w:t xml:space="preserve">Միջնապատերում, հատակներում և առաստաղներում բոլոր </w:t>
      </w:r>
      <w:r w:rsidR="00EB605A" w:rsidRPr="00EB605A">
        <w:t>անցումներ</w:t>
      </w:r>
      <w:r w:rsidR="00EB605A">
        <w:t>ի համար</w:t>
      </w:r>
      <w:r w:rsidR="00EB605A" w:rsidRPr="00EB605A">
        <w:t xml:space="preserve"> </w:t>
      </w:r>
      <w:r w:rsidRPr="0056658A">
        <w:t xml:space="preserve">անցքերը պետք է հերմետիկորեն փակվեն՝ ստեղծելով շարունակական և անթափանց (հերմետիկ և ջրակայուն) արգելք՝ բարելավելու սանիտարական պայմանները, հեշտացնելու գազերի և գոլորշիների </w:t>
      </w:r>
      <w:r w:rsidR="00384819" w:rsidRPr="00384819">
        <w:t>ախտահան</w:t>
      </w:r>
      <w:r w:rsidRPr="0056658A">
        <w:t xml:space="preserve">ումը և կանխելու օդի ներթափանցումը: Խողովակաշարերը, օդատարները, էլեկտրական տուփերը և այլ անցնող տարրեր պետք է ամուր ամրացվեն՝ կանխելու դրանց տեղաշարժը, որը կարող է վնասել կնիքները: </w:t>
      </w:r>
      <w:r w:rsidR="00C71BFC" w:rsidRPr="00C71BFC">
        <w:t>Անցումներ</w:t>
      </w:r>
      <w:r w:rsidR="00C71BFC">
        <w:t>ը</w:t>
      </w:r>
      <w:r w:rsidRPr="0056658A">
        <w:t xml:space="preserve"> պետք է հասանելի լինեն զննման և սպասարկման համար: </w:t>
      </w:r>
      <w:r w:rsidR="004D4A9C">
        <w:t>Խտացման միջադիր</w:t>
      </w:r>
      <w:r w:rsidR="005F18E0">
        <w:t>ների</w:t>
      </w:r>
      <w:r w:rsidRPr="0056658A">
        <w:t xml:space="preserve"> հերմետիկությունը պետք է հաստատվի փորձարկումներով:</w:t>
      </w:r>
    </w:p>
    <w:p w14:paraId="3710358F" w14:textId="70F0FCA7" w:rsidR="00FA217E" w:rsidRDefault="00A953CA" w:rsidP="00697E16">
      <w:pPr>
        <w:pStyle w:val="1"/>
      </w:pPr>
      <w:r w:rsidRPr="0056658A">
        <w:t xml:space="preserve">Որպես </w:t>
      </w:r>
      <w:r w:rsidR="00B72C38">
        <w:t xml:space="preserve">խտացման </w:t>
      </w:r>
      <w:r w:rsidR="004D4A9C">
        <w:t>միջադիր</w:t>
      </w:r>
      <w:r w:rsidR="005F18E0">
        <w:t>ներ</w:t>
      </w:r>
      <w:r w:rsidRPr="0056658A">
        <w:t xml:space="preserve"> կարող են օգտագործվել սեղմման միջադիրներ, որոնք առավել հարմար են կոնկրետ պայմանների և մասերի համար:</w:t>
      </w:r>
    </w:p>
    <w:p w14:paraId="3FA9EE8D" w14:textId="5FC7A774" w:rsidR="00FA217E" w:rsidRDefault="00A953CA" w:rsidP="00697E16">
      <w:pPr>
        <w:pStyle w:val="1"/>
      </w:pPr>
      <w:r w:rsidRPr="0056658A">
        <w:t xml:space="preserve">Հերմետիկ նյութը պետք է քսվի հավասարաչափ, հարթ և անընդհատ, առանց դատարկությունների, հանգույցների, սուր եզրերի կամ նյութի ավելցուկի: Հերմետիկ նյութը պետք է համատեղելի լինի բոլոր այն նյութերի հետ, որոնց հետ այն շփվում է, ներառյալ այլ հերմետիկ նյութեր: Հերմետիկ նյութը պետք է ունենա քիմիական դիմադրություն, ճկունություն, ամրություն, կպչունություն և այլ բնութագրեր, որոնք համապատասխանում են դրա կիրառմանը: </w:t>
      </w:r>
      <w:r w:rsidR="00814B71" w:rsidRPr="0056658A">
        <w:t>Քսման</w:t>
      </w:r>
      <w:r w:rsidRPr="0056658A">
        <w:t xml:space="preserve"> թերությունները հայտնաբերելու համար</w:t>
      </w:r>
      <w:r w:rsidR="00814B71" w:rsidRPr="0056658A">
        <w:t xml:space="preserve"> պետք </w:t>
      </w:r>
      <w:r w:rsidRPr="0056658A">
        <w:t xml:space="preserve">է օգտագործվի </w:t>
      </w:r>
      <w:r w:rsidR="00990802" w:rsidRPr="0056658A">
        <w:t>անթափանց հերմետիկ նյութ</w:t>
      </w:r>
      <w:r w:rsidRPr="0056658A">
        <w:t>:</w:t>
      </w:r>
    </w:p>
    <w:p w14:paraId="13CB4F68" w14:textId="1FFD54B2" w:rsidR="00FA217E" w:rsidRDefault="00A953CA" w:rsidP="00697E16">
      <w:pPr>
        <w:pStyle w:val="1"/>
      </w:pPr>
      <w:r w:rsidRPr="0056658A">
        <w:t xml:space="preserve">Սեղմման միջադիրները պետք է ձևավորեն հերմետիկ </w:t>
      </w:r>
      <w:r w:rsidR="004D4A9C">
        <w:t>խտացման միջադիր</w:t>
      </w:r>
      <w:r w:rsidRPr="0056658A">
        <w:t>, լինեն կայուն քիմիական նյութերի և քայքայման նկատմամբ, ինչպես նաև համատեղելի բոլոր այն նյութերի հետ, որոնց հետ նրանք շփվում են:</w:t>
      </w:r>
    </w:p>
    <w:p w14:paraId="402B3043" w14:textId="25B57AC6" w:rsidR="00FA217E" w:rsidRDefault="00A953CA" w:rsidP="00697E16">
      <w:pPr>
        <w:pStyle w:val="1"/>
      </w:pPr>
      <w:r w:rsidRPr="0056658A">
        <w:t xml:space="preserve">Գիպսաստվարաթղթի և այլ կոշտ նյութերի միջով խողովակաշարերի և այլ անցումների վրա </w:t>
      </w:r>
      <w:r w:rsidR="004D4A9C">
        <w:t>խտացման միջադիր</w:t>
      </w:r>
      <w:r w:rsidRPr="0056658A">
        <w:t>ն ուժեղացնելու համար պետք է նախատեսվեն վերադիր օղակներ: Վերադիր օղակները պետք է լինեն հարթ, առանց անհասանելի դատարկությունների և ամբողջությամբ ընկղմված հերմետիկ նյութի մեջ:</w:t>
      </w:r>
    </w:p>
    <w:p w14:paraId="6A1A714B" w14:textId="7ECA0D42" w:rsidR="00A953CA" w:rsidRPr="0056658A" w:rsidRDefault="00A953CA" w:rsidP="00697E16">
      <w:pPr>
        <w:pStyle w:val="1"/>
      </w:pPr>
      <w:r w:rsidRPr="0056658A">
        <w:t>Պատերի, հատակների, առաստաղների և բոլոր տարասեռ նյութերի միջև կարերը պետք է լիովին հերմետիկացվեն: Դեֆորմացիոն կարանների վրա հերմետիկ նյութը պետք է քսվի բարձրորակ հարդարման նյութերից հետո՝ ճաքերից խուսափելու համար:</w:t>
      </w:r>
    </w:p>
    <w:p w14:paraId="170C7DF5" w14:textId="6AABABE4" w:rsidR="00FA217E" w:rsidRDefault="00BE46BA" w:rsidP="00BE46BA">
      <w:pPr>
        <w:pStyle w:val="Heading3"/>
      </w:pPr>
      <w:r>
        <w:lastRenderedPageBreak/>
        <w:t>Սպասարկման</w:t>
      </w:r>
      <w:r w:rsidR="00B366F9">
        <w:t xml:space="preserve"> </w:t>
      </w:r>
      <w:r w:rsidRPr="0056658A">
        <w:t>վահանակներ</w:t>
      </w:r>
      <w:r w:rsidR="00B366F9" w:rsidRPr="0056658A">
        <w:t xml:space="preserve"> </w:t>
      </w:r>
    </w:p>
    <w:p w14:paraId="748FB378" w14:textId="7638650D" w:rsidR="00FA217E" w:rsidRDefault="00A953CA" w:rsidP="00697E16">
      <w:pPr>
        <w:pStyle w:val="1"/>
      </w:pPr>
      <w:r w:rsidRPr="0056658A">
        <w:t xml:space="preserve">Բոլոր ինժեներական համակարգերը պետք է նախագծվեն այնպես, որ բացառվի արգելքի ներսում </w:t>
      </w:r>
      <w:r w:rsidR="005E6338" w:rsidRPr="005E6338">
        <w:t>սպասարկման</w:t>
      </w:r>
      <w:r w:rsidRPr="0056658A">
        <w:t xml:space="preserve"> վահանակներ տեղադրելու անհրաժեշտությունը: Անհրաժեշտ </w:t>
      </w:r>
      <w:r w:rsidR="005E6338" w:rsidRPr="005E6338">
        <w:t>սպասարկման</w:t>
      </w:r>
      <w:r w:rsidRPr="0056658A">
        <w:t xml:space="preserve"> վահանակները, եթե դրանց տեղադրումն անխուսափելի է, պետք է տեղակայվեն ամենաքիչ վտանգավոր գոտիներում:</w:t>
      </w:r>
    </w:p>
    <w:p w14:paraId="5D408796" w14:textId="3B9A3B28" w:rsidR="00A953CA" w:rsidRPr="0056658A" w:rsidRDefault="00A9695C" w:rsidP="00697E16">
      <w:pPr>
        <w:pStyle w:val="1"/>
      </w:pPr>
      <w:r w:rsidRPr="00A9695C">
        <w:t>Սպասարկման</w:t>
      </w:r>
      <w:r w:rsidR="00A953CA" w:rsidRPr="0056658A">
        <w:t xml:space="preserve"> վահանակների շրջանակները պետք է հերմետիկորեն ամրացվեն պատին կամ առաստաղին և հագեցած լինեն ամուր գազաթափանցելի դռան միջադիրով: Վահանակների </w:t>
      </w:r>
      <w:r w:rsidR="00790F39" w:rsidRPr="00790F39">
        <w:t>կոնստրուկցիա</w:t>
      </w:r>
      <w:r w:rsidR="00790F39">
        <w:t>ն</w:t>
      </w:r>
      <w:r w:rsidR="00A953CA" w:rsidRPr="0056658A">
        <w:t xml:space="preserve"> պետք է ապահովի միջադրի սեղմում դռան վահանակի ամբողջ պարագծով՝ առանց ծխնիների կամ փականների հատվածում </w:t>
      </w:r>
      <w:r w:rsidR="002032BD">
        <w:t>ընդատման</w:t>
      </w:r>
      <w:r w:rsidR="00A953CA" w:rsidRPr="0056658A">
        <w:t xml:space="preserve">, երբ վահանակը փակ վիճակում է: Մուտքի դռների </w:t>
      </w:r>
      <w:r w:rsidR="008D12DC" w:rsidRPr="008D12DC">
        <w:t>կոնստրուկցիա</w:t>
      </w:r>
      <w:r w:rsidR="008D12DC">
        <w:t>նե</w:t>
      </w:r>
      <w:r w:rsidR="00A953CA" w:rsidRPr="0056658A">
        <w:t>րը պետք է պատրաստված լինեն չժանգոտվող պողպատից կամ այլ չծածկված կոռոզիակայուն նյութից:</w:t>
      </w:r>
    </w:p>
    <w:p w14:paraId="264E9151" w14:textId="5D15C3D8" w:rsidR="00091F5D" w:rsidRDefault="00BE46BA" w:rsidP="00BE46BA">
      <w:pPr>
        <w:pStyle w:val="Heading3"/>
      </w:pPr>
      <w:r w:rsidRPr="0056658A">
        <w:t>Ավտոկլավներ</w:t>
      </w:r>
    </w:p>
    <w:p w14:paraId="175B6450" w14:textId="277A9A79" w:rsidR="00091F5D" w:rsidRDefault="00A953CA" w:rsidP="00697E16">
      <w:pPr>
        <w:pStyle w:val="1"/>
      </w:pPr>
      <w:r w:rsidRPr="0056658A">
        <w:t>Լաբորատորիաները պետք է հագեցած լինեն թափոնների մանրէազերծման համար նախատեսված ավտոկլավներով</w:t>
      </w:r>
      <w:r w:rsidR="005A6677">
        <w:t xml:space="preserve"> </w:t>
      </w:r>
      <w:r w:rsidR="00B570E3" w:rsidRPr="005A6677">
        <w:t>ըստ կիրառման պահանջի</w:t>
      </w:r>
      <w:r w:rsidRPr="0056658A">
        <w:t>։</w:t>
      </w:r>
    </w:p>
    <w:p w14:paraId="335D8D48" w14:textId="0E9BEBC6" w:rsidR="00091F5D" w:rsidRDefault="00A953CA" w:rsidP="00697E16">
      <w:pPr>
        <w:pStyle w:val="1"/>
      </w:pPr>
      <w:r w:rsidRPr="0056658A">
        <w:t xml:space="preserve">Օպտիմալ կոնֆիգուրացիան մեկ կամ մի քանի անցումային ավտոկլավներն են։ Անցումային ավտոկլավները չպետք է թույլ տան մաքուր գոտու կողմից դռների բացում մինչև </w:t>
      </w:r>
      <w:r w:rsidR="00384819" w:rsidRPr="00384819">
        <w:t>ախտահան</w:t>
      </w:r>
      <w:r w:rsidRPr="0056658A">
        <w:t xml:space="preserve">ման հաստատված ցիկլի ավարտը։ Մաքուր կողմի ավտոկլավի դռները չպետք է բացվեն անմիջապես </w:t>
      </w:r>
      <w:r w:rsidR="004D0ABE">
        <w:t>մա</w:t>
      </w:r>
      <w:r w:rsidR="0002477E">
        <w:t>քուր գոտու</w:t>
      </w:r>
      <w:r w:rsidRPr="0056658A">
        <w:t xml:space="preserve"> միջանցք, այլ պետք է բացվեն </w:t>
      </w:r>
      <w:r w:rsidR="007F54FE">
        <w:t>դեպի շլյուզ</w:t>
      </w:r>
      <w:r w:rsidRPr="0056658A">
        <w:t xml:space="preserve">։ </w:t>
      </w:r>
      <w:r w:rsidR="00171AA9">
        <w:t>Շլյուզում</w:t>
      </w:r>
      <w:r w:rsidRPr="0056658A">
        <w:t xml:space="preserve"> պետք է նախատեսված լինի բավարար տեղ ավտոկլավային սայլակների համար, որպեսզի դրանք չկայանվեն միջանցքում։</w:t>
      </w:r>
    </w:p>
    <w:p w14:paraId="3590FDD7" w14:textId="4950F8D6" w:rsidR="00A953CA" w:rsidRPr="0056658A" w:rsidRDefault="00A953CA" w:rsidP="00697E16">
      <w:pPr>
        <w:pStyle w:val="1"/>
      </w:pPr>
      <w:r w:rsidRPr="0056658A">
        <w:t xml:space="preserve">Ավտոկլավի դռան վերևում պետք է տեղադրվի </w:t>
      </w:r>
      <w:r w:rsidR="005A0ABF" w:rsidRPr="005A0ABF">
        <w:t>տեղական արտածծում</w:t>
      </w:r>
      <w:r w:rsidRPr="0056658A">
        <w:t xml:space="preserve">՝ գոլորշին և հոտերը որսալու համար։ </w:t>
      </w:r>
      <w:r w:rsidR="00EE2EC8">
        <w:t>Ինֆեկցիոն</w:t>
      </w:r>
      <w:r w:rsidRPr="0056658A">
        <w:t xml:space="preserve"> կողմում գտնվող արտածծիչները պետք է միացված լինեն </w:t>
      </w:r>
      <w:r w:rsidR="00637582">
        <w:t>ՀԵՊԱ</w:t>
      </w:r>
      <w:r w:rsidRPr="0056658A">
        <w:t xml:space="preserve"> զտիչով </w:t>
      </w:r>
      <w:r w:rsidR="003B6DD0">
        <w:t>մեկուսացման</w:t>
      </w:r>
      <w:r w:rsidR="00FE6435">
        <w:t xml:space="preserve"> </w:t>
      </w:r>
      <w:r w:rsidRPr="0056658A">
        <w:t xml:space="preserve">գոտու </w:t>
      </w:r>
      <w:r w:rsidR="00C666CD">
        <w:t>ա</w:t>
      </w:r>
      <w:r w:rsidR="00187AF6">
        <w:t>րտածման</w:t>
      </w:r>
      <w:r w:rsidRPr="0056658A">
        <w:t xml:space="preserve"> համակարգին։ Արտածծիչների</w:t>
      </w:r>
      <w:r w:rsidR="00102AAD">
        <w:t>ն</w:t>
      </w:r>
      <w:r w:rsidRPr="0056658A">
        <w:t xml:space="preserve"> </w:t>
      </w:r>
      <w:r w:rsidR="00102AAD">
        <w:t>ներկայացվող</w:t>
      </w:r>
      <w:r w:rsidRPr="0056658A">
        <w:t xml:space="preserve"> պահանջները տես 6.6 բաժնում և D հավելվածում։</w:t>
      </w:r>
    </w:p>
    <w:p w14:paraId="4A46566C" w14:textId="3B1D98EF" w:rsidR="00091F5D" w:rsidRDefault="00BE46BA" w:rsidP="00BE46BA">
      <w:pPr>
        <w:pStyle w:val="Heading3"/>
      </w:pPr>
      <w:r w:rsidRPr="0056658A">
        <w:lastRenderedPageBreak/>
        <w:t>Սարքավորումներ</w:t>
      </w:r>
    </w:p>
    <w:p w14:paraId="442D708F" w14:textId="34BBEE5D" w:rsidR="00091F5D" w:rsidRDefault="00503696" w:rsidP="00697E16">
      <w:pPr>
        <w:pStyle w:val="1"/>
      </w:pPr>
      <w:r w:rsidRPr="0056658A">
        <w:t>Պաշտպանիչ</w:t>
      </w:r>
      <w:r w:rsidR="00A953CA" w:rsidRPr="0056658A">
        <w:t xml:space="preserve"> արգելքի միջով անցնող ստացիոնար սարքավորումները պետք է կազմաձևվեն այնպես, որ սպասարկվող բաղադրիչներին հասանելի լինի </w:t>
      </w:r>
      <w:r w:rsidR="003B6DD0">
        <w:t>մեկուսացման</w:t>
      </w:r>
      <w:r w:rsidR="00FE6435">
        <w:t xml:space="preserve"> </w:t>
      </w:r>
      <w:r w:rsidR="00A953CA" w:rsidRPr="0056658A">
        <w:t xml:space="preserve">գոտուն չպատկանող կողմից։ </w:t>
      </w:r>
    </w:p>
    <w:p w14:paraId="57CEB520" w14:textId="57A70813" w:rsidR="00091F5D" w:rsidRDefault="00BC5D65" w:rsidP="000A5414">
      <w:pPr>
        <w:pStyle w:val="Heading1"/>
      </w:pPr>
      <w:r w:rsidRPr="0056658A">
        <w:t>ՋԵՌՈՒՑՈՒՄ</w:t>
      </w:r>
      <w:r w:rsidR="00A953CA" w:rsidRPr="0056658A">
        <w:t xml:space="preserve">, ՕԴԱՓՈԽՈՒԹՅՈՒՆ ԵՎ </w:t>
      </w:r>
      <w:r w:rsidR="00983A92" w:rsidRPr="0056658A">
        <w:t>ՕԴ</w:t>
      </w:r>
      <w:r w:rsidR="00983A92">
        <w:t>ՈՐԱԿՈՒՄ</w:t>
      </w:r>
      <w:r w:rsidR="00C67F26">
        <w:t xml:space="preserve"> </w:t>
      </w:r>
    </w:p>
    <w:p w14:paraId="767C2B33" w14:textId="0469FB83" w:rsidR="00D7405E" w:rsidRDefault="00417321" w:rsidP="007A08F5">
      <w:pPr>
        <w:pStyle w:val="1"/>
      </w:pPr>
      <w:r>
        <w:t>Ջ</w:t>
      </w:r>
      <w:r w:rsidR="007A08F5" w:rsidRPr="007A08F5">
        <w:t>եռուցման, օդափոխության և օդորակման համակարգերի նախագծումը պետք է համապատասխանի</w:t>
      </w:r>
      <w:r w:rsidR="00D7405E">
        <w:t>`</w:t>
      </w:r>
      <w:r w:rsidR="007A08F5" w:rsidRPr="007A08F5">
        <w:t xml:space="preserve"> </w:t>
      </w:r>
    </w:p>
    <w:p w14:paraId="49EF9219" w14:textId="29A589DC" w:rsidR="00D7405E" w:rsidRPr="00AB4D91" w:rsidRDefault="00CF28E5" w:rsidP="005A3BDD">
      <w:pPr>
        <w:pStyle w:val="2"/>
        <w:numPr>
          <w:ilvl w:val="0"/>
          <w:numId w:val="34"/>
        </w:numPr>
      </w:pPr>
      <w:r w:rsidRPr="00AB4D91">
        <w:rPr>
          <w:lang w:eastAsia="hy-AM"/>
        </w:rPr>
        <w:t xml:space="preserve">ՀՀ քաղաքաշինության կոմիտեի նախագահի 2024 թվականի հունիսի 25-ի </w:t>
      </w:r>
      <w:r w:rsidRPr="00AB4D91">
        <w:rPr>
          <w:rFonts w:eastAsia="Times New Roman" w:cs="Times New Roman"/>
          <w:lang w:eastAsia="hy-AM"/>
        </w:rPr>
        <w:t>N 12-Ն հրամանով հաստատված</w:t>
      </w:r>
      <w:r w:rsidRPr="00AB4D91">
        <w:rPr>
          <w:lang w:eastAsia="hy-AM"/>
        </w:rPr>
        <w:t xml:space="preserve"> ՀՀՇՆ 31-03.07-2024 շինարարական նորմերի</w:t>
      </w:r>
      <w:r w:rsidR="00CE0973" w:rsidRPr="00AB4D91">
        <w:rPr>
          <w:lang w:eastAsia="hy-AM"/>
        </w:rPr>
        <w:t>ն</w:t>
      </w:r>
      <w:r w:rsidR="00D66579" w:rsidRPr="00AB4D91">
        <w:t xml:space="preserve">, </w:t>
      </w:r>
    </w:p>
    <w:p w14:paraId="400730C7" w14:textId="64A84E67" w:rsidR="00D7405E" w:rsidRPr="00AB4D91" w:rsidRDefault="0017724A" w:rsidP="005A3BDD">
      <w:pPr>
        <w:pStyle w:val="2"/>
        <w:numPr>
          <w:ilvl w:val="0"/>
          <w:numId w:val="34"/>
        </w:numPr>
      </w:pPr>
      <w:r w:rsidRPr="00AB4D91">
        <w:t>ՀՀ քաղաքաշինության նախարարի 2004 թվականի օգոստոսի 4-ի N 83-Ն հրամանով հաստատված «Ջեռուցում, օդափոխում և օդի լավորակում» ՀՀՇՆ IV-12.02.01-04 շինարարական նորմերի</w:t>
      </w:r>
      <w:r w:rsidR="00CE0973" w:rsidRPr="00AB4D91">
        <w:t>ն</w:t>
      </w:r>
      <w:r w:rsidR="00D66579" w:rsidRPr="00AB4D91">
        <w:t>,</w:t>
      </w:r>
    </w:p>
    <w:p w14:paraId="33D2EEA7" w14:textId="27D4B104" w:rsidR="00D7405E" w:rsidRPr="00AB4D91" w:rsidRDefault="00CE0973" w:rsidP="005A3BDD">
      <w:pPr>
        <w:pStyle w:val="2"/>
        <w:numPr>
          <w:ilvl w:val="0"/>
          <w:numId w:val="34"/>
        </w:numPr>
      </w:pPr>
      <w:r w:rsidRPr="00AB4D91">
        <w:rPr>
          <w:lang w:eastAsia="hy-AM"/>
        </w:rPr>
        <w:t xml:space="preserve">ՀՀ առողջապահության նախարարի 2016 թվականի փետրվարի 19-ի թիվ N </w:t>
      </w:r>
      <w:r w:rsidRPr="00AB4D91">
        <w:rPr>
          <w:rFonts w:eastAsia="Times New Roman" w:cs="Times New Roman"/>
          <w:lang w:eastAsia="hy-AM"/>
        </w:rPr>
        <w:t xml:space="preserve">04-Ն հրամանով հաստատված </w:t>
      </w:r>
      <w:r w:rsidRPr="00AB4D91">
        <w:rPr>
          <w:lang w:eastAsia="hy-AM"/>
        </w:rPr>
        <w:t>N 3.1.1-032-2016 Սանիտարական կանոններ և հիգիենիկ նորմերն</w:t>
      </w:r>
      <w:r w:rsidR="00D66579" w:rsidRPr="00AB4D91">
        <w:t xml:space="preserve">, </w:t>
      </w:r>
    </w:p>
    <w:p w14:paraId="12B213B2" w14:textId="14D63E1E" w:rsidR="00D7405E" w:rsidRPr="00AB4D91" w:rsidRDefault="00837CF3" w:rsidP="005A3BDD">
      <w:pPr>
        <w:pStyle w:val="2"/>
        <w:numPr>
          <w:ilvl w:val="0"/>
          <w:numId w:val="34"/>
        </w:numPr>
        <w:rPr>
          <w:lang w:eastAsia="hy-AM"/>
        </w:rPr>
      </w:pPr>
      <w:r w:rsidRPr="00AB4D91">
        <w:rPr>
          <w:lang w:eastAsia="hy-AM"/>
        </w:rPr>
        <w:t xml:space="preserve">ՀՀ առողջապահության նախարարի 2012 թվականի հուլիսի 31-ի թիվ </w:t>
      </w:r>
      <w:r w:rsidRPr="00AB4D91">
        <w:rPr>
          <w:rFonts w:eastAsia="Times New Roman" w:cs="Times New Roman"/>
          <w:lang w:eastAsia="hy-AM"/>
        </w:rPr>
        <w:t xml:space="preserve">N 11-Ն հրամանով հաստատված </w:t>
      </w:r>
      <w:r w:rsidRPr="00AB4D91">
        <w:rPr>
          <w:lang w:eastAsia="hy-AM"/>
        </w:rPr>
        <w:t>N 2-III-3.3.1.-026-12 Սանիտարահամաճարակաբանական կանոններ և նորմեր</w:t>
      </w:r>
      <w:r w:rsidR="00F02354" w:rsidRPr="00AB4D91">
        <w:rPr>
          <w:lang w:eastAsia="hy-AM"/>
        </w:rPr>
        <w:t>ն</w:t>
      </w:r>
      <w:r w:rsidR="00D66579" w:rsidRPr="00AB4D91">
        <w:rPr>
          <w:lang w:eastAsia="hy-AM"/>
        </w:rPr>
        <w:t xml:space="preserve">, </w:t>
      </w:r>
    </w:p>
    <w:p w14:paraId="0FFE0E8B" w14:textId="72F70AD2" w:rsidR="007A08F5" w:rsidRDefault="00D242F4" w:rsidP="005A3BDD">
      <w:pPr>
        <w:pStyle w:val="2"/>
        <w:numPr>
          <w:ilvl w:val="0"/>
          <w:numId w:val="34"/>
        </w:numPr>
      </w:pPr>
      <w:r w:rsidRPr="00AB4D91">
        <w:rPr>
          <w:lang w:eastAsia="hy-AM"/>
        </w:rPr>
        <w:t>ՀՀ առողջապահության նախարարի 2006 թվականի մայիսի 17-ի N 533-Ն հրամանով հաստատված N 2.2.4-009-</w:t>
      </w:r>
      <w:r w:rsidRPr="0056658A">
        <w:rPr>
          <w:lang w:eastAsia="hy-AM"/>
        </w:rPr>
        <w:t>06 հիգիենիկ նորմեր</w:t>
      </w:r>
      <w:r w:rsidR="00B10E7B">
        <w:t>ին</w:t>
      </w:r>
      <w:r w:rsidR="007A08F5" w:rsidRPr="007A08F5">
        <w:t>։</w:t>
      </w:r>
      <w:r w:rsidR="00ED1B91">
        <w:t xml:space="preserve"> </w:t>
      </w:r>
    </w:p>
    <w:p w14:paraId="250890C8" w14:textId="77777777" w:rsidR="00945244" w:rsidRDefault="00945244" w:rsidP="00945244">
      <w:pPr>
        <w:pStyle w:val="Heading2"/>
      </w:pPr>
      <w:r w:rsidRPr="00DB40EC">
        <w:t xml:space="preserve">ԿԱՄ-2 ՈՒՆԵՑՈՂ ԼԱԲՈՐԱՏՈՐԻԱՆԵՐԻ </w:t>
      </w:r>
      <w:r w:rsidRPr="0056658A">
        <w:t>ԸՆԴՀԱՆՈՒՐ ՊԱՀԱՆՋՆԵՐ</w:t>
      </w:r>
      <w:r>
        <w:t>Ը</w:t>
      </w:r>
    </w:p>
    <w:p w14:paraId="005CAEBC" w14:textId="77777777" w:rsidR="00945244" w:rsidRDefault="00945244" w:rsidP="00483A7F">
      <w:pPr>
        <w:pStyle w:val="2"/>
        <w:numPr>
          <w:ilvl w:val="0"/>
          <w:numId w:val="0"/>
        </w:numPr>
      </w:pPr>
    </w:p>
    <w:p w14:paraId="1C92ADCD" w14:textId="77777777" w:rsidR="00945244" w:rsidRPr="00945244" w:rsidRDefault="00945244" w:rsidP="00945244">
      <w:pPr>
        <w:pStyle w:val="1"/>
      </w:pPr>
      <w:r w:rsidRPr="00945244">
        <w:t xml:space="preserve">Ջեռուցման, օդափոխության և օդորակման համակարգերի նախագծումը պետք է համապատասխանի լաբորատորիայի գործառույթներին և պահվող կամ օգտագործվող ԱԿԱ-ի համար կենսաբանական անվտանգության առաջարկվող մակարդակին։ Աէրոզոլային փոխանցման ռիսկի մեծացմանը զուգընթաց կարող է պահանջվել երկրորդային մեկուսացման ավելի բարձր մակարդակ՝ շրջակա </w:t>
      </w:r>
      <w:r w:rsidRPr="00945244">
        <w:lastRenderedPageBreak/>
        <w:t>միջավայրում վարակիչ ԱԿԱ-ի տարածումը կանխելու համար։ Առաջարկություններն ու պահանջները տարբերվում են՝ կախված օբյեկտի տեսակից և իրականացվող հետազոտություններից։</w:t>
      </w:r>
    </w:p>
    <w:p w14:paraId="30505A48" w14:textId="3D25C1DF" w:rsidR="00A953CA" w:rsidRPr="0056658A" w:rsidRDefault="00A953CA" w:rsidP="00697E16">
      <w:pPr>
        <w:pStyle w:val="1"/>
      </w:pPr>
      <w:r w:rsidRPr="0056658A">
        <w:t>Լաբորատորիաների ջեռուցման, օդափոխության և օդորակման համակարգերը պետք է նախագծվեն հետևյալ նվազագույն ընդհանուր չափանիշներին հասնելու նկատառումով</w:t>
      </w:r>
      <w:r w:rsidR="00AE0F3F">
        <w:t>՝</w:t>
      </w:r>
    </w:p>
    <w:p w14:paraId="15A43807" w14:textId="379CBC21" w:rsidR="00A953CA" w:rsidRPr="0056658A" w:rsidRDefault="00CE0F76" w:rsidP="00085E45">
      <w:pPr>
        <w:pStyle w:val="2"/>
        <w:numPr>
          <w:ilvl w:val="0"/>
          <w:numId w:val="68"/>
        </w:numPr>
      </w:pPr>
      <w:r w:rsidRPr="0056658A">
        <w:t>պահպանե</w:t>
      </w:r>
      <w:r>
        <w:t>ն</w:t>
      </w:r>
      <w:r w:rsidRPr="0056658A">
        <w:t xml:space="preserve"> </w:t>
      </w:r>
      <w:r w:rsidR="00A953CA" w:rsidRPr="0056658A">
        <w:t>ջերմաստիճանը և խոնավությունը տարածքում պահանջվող արժեքներում, ինչպես նաև զտումը տրված մակարդակում՝ համաձայն ծրագրի</w:t>
      </w:r>
      <w:r w:rsidR="006E6257">
        <w:t>,</w:t>
      </w:r>
    </w:p>
    <w:p w14:paraId="58061D0A" w14:textId="70C413EC" w:rsidR="00A953CA" w:rsidRPr="0056658A" w:rsidRDefault="00CE0F76" w:rsidP="00085E45">
      <w:pPr>
        <w:pStyle w:val="2"/>
        <w:numPr>
          <w:ilvl w:val="0"/>
          <w:numId w:val="68"/>
        </w:numPr>
      </w:pPr>
      <w:r w:rsidRPr="0056658A">
        <w:t>լինե</w:t>
      </w:r>
      <w:r>
        <w:t>ն</w:t>
      </w:r>
      <w:r w:rsidRPr="0056658A">
        <w:t xml:space="preserve"> </w:t>
      </w:r>
      <w:r w:rsidR="00A953CA" w:rsidRPr="0056658A">
        <w:t xml:space="preserve">հուսալի, սպասարկվող, </w:t>
      </w:r>
      <w:r w:rsidRPr="0056658A">
        <w:t>աշխատե</w:t>
      </w:r>
      <w:r>
        <w:t>ն</w:t>
      </w:r>
      <w:r w:rsidRPr="0056658A">
        <w:t xml:space="preserve"> </w:t>
      </w:r>
      <w:r w:rsidR="00A953CA" w:rsidRPr="0056658A">
        <w:t>առանց ընդհատումների և պատշաճ կառավարման համակարգով</w:t>
      </w:r>
      <w:r w:rsidR="006E6257">
        <w:t>,</w:t>
      </w:r>
    </w:p>
    <w:p w14:paraId="7D94E0D2" w14:textId="1DFE5163" w:rsidR="00A953CA" w:rsidRPr="0056658A" w:rsidRDefault="004132AA" w:rsidP="00085E45">
      <w:pPr>
        <w:pStyle w:val="2"/>
        <w:numPr>
          <w:ilvl w:val="0"/>
          <w:numId w:val="68"/>
        </w:numPr>
      </w:pPr>
      <w:r w:rsidRPr="0056658A">
        <w:t xml:space="preserve">տարածքում </w:t>
      </w:r>
      <w:r w:rsidR="00CE0F76" w:rsidRPr="0056658A">
        <w:t>պահպանե</w:t>
      </w:r>
      <w:r w:rsidR="00CE0F76">
        <w:t>ն</w:t>
      </w:r>
      <w:r w:rsidR="00CE0F76" w:rsidRPr="0056658A">
        <w:t xml:space="preserve"> </w:t>
      </w:r>
      <w:r w:rsidR="00A953CA" w:rsidRPr="0056658A">
        <w:t xml:space="preserve">ֆոնային աղմուկի և թրթռումների տրված չափանիշները, </w:t>
      </w:r>
    </w:p>
    <w:p w14:paraId="2FC9DA7B" w14:textId="4CDD05F3" w:rsidR="00091F5D" w:rsidRDefault="006C609E" w:rsidP="00085E45">
      <w:pPr>
        <w:pStyle w:val="2"/>
        <w:numPr>
          <w:ilvl w:val="0"/>
          <w:numId w:val="68"/>
        </w:numPr>
      </w:pPr>
      <w:r w:rsidRPr="0056658A">
        <w:t>ապահովե</w:t>
      </w:r>
      <w:r>
        <w:t>ն</w:t>
      </w:r>
      <w:r w:rsidRPr="0056658A">
        <w:t xml:space="preserve"> </w:t>
      </w:r>
      <w:r w:rsidR="00A953CA" w:rsidRPr="0056658A">
        <w:t>օդափոխություն</w:t>
      </w:r>
      <w:r w:rsidR="007D6006">
        <w:t>՝</w:t>
      </w:r>
      <w:r w:rsidR="00A953CA" w:rsidRPr="0056658A">
        <w:t xml:space="preserve"> գոլորշիները, հոտերը և օդում աղտոտող նյութերը հեռացնելու համար։</w:t>
      </w:r>
    </w:p>
    <w:p w14:paraId="3060DDB6" w14:textId="0ED7C369" w:rsidR="00C862A3" w:rsidRPr="00880316" w:rsidRDefault="001C1514" w:rsidP="001C1514">
      <w:pPr>
        <w:pStyle w:val="Heading3"/>
      </w:pPr>
      <w:r w:rsidRPr="00361B59">
        <w:t>Ջերմաստիճանի</w:t>
      </w:r>
      <w:r w:rsidR="00C862A3" w:rsidRPr="00361B59">
        <w:t>/</w:t>
      </w:r>
      <w:r w:rsidR="00C862A3">
        <w:t xml:space="preserve"> </w:t>
      </w:r>
      <w:r w:rsidRPr="00361B59">
        <w:t>խոնավության</w:t>
      </w:r>
      <w:r w:rsidR="00C862A3" w:rsidRPr="00361B59">
        <w:t xml:space="preserve"> </w:t>
      </w:r>
      <w:r w:rsidRPr="00361B59">
        <w:t>մակարդակները</w:t>
      </w:r>
      <w:r w:rsidR="00C862A3" w:rsidRPr="00361B59">
        <w:t xml:space="preserve"> </w:t>
      </w:r>
      <w:r w:rsidRPr="00361B59">
        <w:t>լաբորատորիայում</w:t>
      </w:r>
    </w:p>
    <w:p w14:paraId="0F266F7A" w14:textId="11065ACB" w:rsidR="00C862A3" w:rsidRDefault="00C862A3" w:rsidP="00C862A3">
      <w:pPr>
        <w:pStyle w:val="1"/>
      </w:pPr>
      <w:r w:rsidRPr="0052781F">
        <w:rPr>
          <w:b/>
          <w:bCs/>
        </w:rPr>
        <w:t>Ջերմաստիճանը և խոնավությունը լաբորատորիայում.</w:t>
      </w:r>
      <w:r w:rsidRPr="006936BA">
        <w:t xml:space="preserve"> </w:t>
      </w:r>
      <w:r w:rsidR="005D7DE8">
        <w:t>բ</w:t>
      </w:r>
      <w:r w:rsidRPr="006936BA">
        <w:t>ոլոր լաբորատոր տարածքները, եթե այլ բան նշված չէ, պետք է նախագծված լինեն այնպես, որ պահպանեն ջերմաստիճանի և խոնավության մակարդակները, որոնք նշված են աղյուսակ</w:t>
      </w:r>
      <w:r>
        <w:t xml:space="preserve"> 2-</w:t>
      </w:r>
      <w:r w:rsidRPr="006936BA">
        <w:t xml:space="preserve">ում՝ </w:t>
      </w:r>
    </w:p>
    <w:p w14:paraId="508F656C" w14:textId="0C4EDCD3" w:rsidR="00C862A3" w:rsidRPr="00FE7135" w:rsidRDefault="00C862A3" w:rsidP="00C862A3">
      <w:pPr>
        <w:pStyle w:val="Heading5"/>
      </w:pPr>
      <w:r w:rsidRPr="00FE7135">
        <w:t xml:space="preserve">«Լաբորատորիաների ներքին տարածքների </w:t>
      </w:r>
      <w:r w:rsidR="00486B6E">
        <w:t>ջերմային</w:t>
      </w:r>
      <w:r w:rsidR="00486B6E" w:rsidRPr="00FE7135">
        <w:t xml:space="preserve"> </w:t>
      </w:r>
      <w:r w:rsidRPr="00FE7135">
        <w:t>պայմաններ»</w:t>
      </w:r>
    </w:p>
    <w:tbl>
      <w:tblPr>
        <w:tblStyle w:val="TableGrid"/>
        <w:tblW w:w="0" w:type="auto"/>
        <w:tblLook w:val="04A0" w:firstRow="1" w:lastRow="0" w:firstColumn="1" w:lastColumn="0" w:noHBand="0" w:noVBand="1"/>
      </w:tblPr>
      <w:tblGrid>
        <w:gridCol w:w="3102"/>
        <w:gridCol w:w="3259"/>
        <w:gridCol w:w="3268"/>
      </w:tblGrid>
      <w:tr w:rsidR="00C862A3" w14:paraId="3F45C8AF" w14:textId="77777777" w:rsidTr="00716099">
        <w:tc>
          <w:tcPr>
            <w:tcW w:w="3485" w:type="dxa"/>
          </w:tcPr>
          <w:p w14:paraId="2832D2BA" w14:textId="77777777" w:rsidR="00C862A3" w:rsidRPr="00934AA3" w:rsidRDefault="00C862A3" w:rsidP="00716099">
            <w:pPr>
              <w:pStyle w:val="1"/>
              <w:numPr>
                <w:ilvl w:val="0"/>
                <w:numId w:val="0"/>
              </w:numPr>
              <w:rPr>
                <w:b/>
                <w:bCs/>
              </w:rPr>
            </w:pPr>
            <w:r w:rsidRPr="00934AA3">
              <w:rPr>
                <w:b/>
                <w:bCs/>
              </w:rPr>
              <w:t>Սեզոն</w:t>
            </w:r>
          </w:p>
        </w:tc>
        <w:tc>
          <w:tcPr>
            <w:tcW w:w="3485" w:type="dxa"/>
          </w:tcPr>
          <w:p w14:paraId="40CAF207" w14:textId="77777777" w:rsidR="00C862A3" w:rsidRPr="00934AA3" w:rsidRDefault="00C862A3" w:rsidP="00716099">
            <w:pPr>
              <w:pStyle w:val="1"/>
              <w:numPr>
                <w:ilvl w:val="0"/>
                <w:numId w:val="0"/>
              </w:numPr>
              <w:rPr>
                <w:b/>
                <w:bCs/>
              </w:rPr>
            </w:pPr>
            <w:r w:rsidRPr="00934AA3">
              <w:rPr>
                <w:b/>
                <w:bCs/>
              </w:rPr>
              <w:t>Ջերմաստիճան C</w:t>
            </w:r>
          </w:p>
        </w:tc>
        <w:tc>
          <w:tcPr>
            <w:tcW w:w="3486" w:type="dxa"/>
          </w:tcPr>
          <w:p w14:paraId="44B3C2D2" w14:textId="77777777" w:rsidR="00C862A3" w:rsidRPr="00934AA3" w:rsidRDefault="00C862A3" w:rsidP="00716099">
            <w:pPr>
              <w:pStyle w:val="1"/>
              <w:numPr>
                <w:ilvl w:val="0"/>
                <w:numId w:val="0"/>
              </w:numPr>
              <w:rPr>
                <w:b/>
                <w:bCs/>
              </w:rPr>
            </w:pPr>
            <w:r w:rsidRPr="00934AA3">
              <w:rPr>
                <w:b/>
                <w:bCs/>
              </w:rPr>
              <w:t>Հարաբերական խոնավություն</w:t>
            </w:r>
          </w:p>
        </w:tc>
      </w:tr>
      <w:tr w:rsidR="00C862A3" w14:paraId="592D6989" w14:textId="77777777" w:rsidTr="00716099">
        <w:tc>
          <w:tcPr>
            <w:tcW w:w="3485" w:type="dxa"/>
          </w:tcPr>
          <w:p w14:paraId="7330A59B" w14:textId="77777777" w:rsidR="00C862A3" w:rsidRDefault="00C862A3" w:rsidP="00716099">
            <w:pPr>
              <w:pStyle w:val="1"/>
              <w:numPr>
                <w:ilvl w:val="0"/>
                <w:numId w:val="0"/>
              </w:numPr>
            </w:pPr>
            <w:r w:rsidRPr="006936BA">
              <w:t>Ամառ</w:t>
            </w:r>
          </w:p>
        </w:tc>
        <w:tc>
          <w:tcPr>
            <w:tcW w:w="3485" w:type="dxa"/>
          </w:tcPr>
          <w:p w14:paraId="2C4E28D1" w14:textId="77777777" w:rsidR="00C862A3" w:rsidRDefault="00C862A3" w:rsidP="00716099">
            <w:pPr>
              <w:pStyle w:val="1"/>
              <w:numPr>
                <w:ilvl w:val="0"/>
                <w:numId w:val="0"/>
              </w:numPr>
            </w:pPr>
            <w:r w:rsidRPr="006936BA">
              <w:t>23+-1</w:t>
            </w:r>
          </w:p>
        </w:tc>
        <w:tc>
          <w:tcPr>
            <w:tcW w:w="3486" w:type="dxa"/>
          </w:tcPr>
          <w:p w14:paraId="4D8096FE" w14:textId="77777777" w:rsidR="00C862A3" w:rsidRDefault="00C862A3" w:rsidP="00716099">
            <w:pPr>
              <w:pStyle w:val="1"/>
              <w:numPr>
                <w:ilvl w:val="0"/>
                <w:numId w:val="0"/>
              </w:numPr>
            </w:pPr>
            <w:r w:rsidRPr="006936BA">
              <w:t>50+-5</w:t>
            </w:r>
          </w:p>
        </w:tc>
      </w:tr>
      <w:tr w:rsidR="00C862A3" w14:paraId="7B59F562" w14:textId="77777777" w:rsidTr="00716099">
        <w:tc>
          <w:tcPr>
            <w:tcW w:w="3485" w:type="dxa"/>
          </w:tcPr>
          <w:p w14:paraId="3E368FC0" w14:textId="77777777" w:rsidR="00C862A3" w:rsidRDefault="00C862A3" w:rsidP="00716099">
            <w:pPr>
              <w:pStyle w:val="1"/>
              <w:numPr>
                <w:ilvl w:val="0"/>
                <w:numId w:val="0"/>
              </w:numPr>
            </w:pPr>
            <w:r w:rsidRPr="006936BA">
              <w:t>Ձմեռ</w:t>
            </w:r>
          </w:p>
        </w:tc>
        <w:tc>
          <w:tcPr>
            <w:tcW w:w="3485" w:type="dxa"/>
          </w:tcPr>
          <w:p w14:paraId="4E359091" w14:textId="77777777" w:rsidR="00C862A3" w:rsidRDefault="00C862A3" w:rsidP="00716099">
            <w:pPr>
              <w:pStyle w:val="1"/>
              <w:numPr>
                <w:ilvl w:val="0"/>
                <w:numId w:val="0"/>
              </w:numPr>
            </w:pPr>
            <w:r w:rsidRPr="006936BA">
              <w:t>21+-1</w:t>
            </w:r>
          </w:p>
        </w:tc>
        <w:tc>
          <w:tcPr>
            <w:tcW w:w="3486" w:type="dxa"/>
          </w:tcPr>
          <w:p w14:paraId="77F7E004" w14:textId="77777777" w:rsidR="00C862A3" w:rsidRDefault="00C862A3" w:rsidP="00716099">
            <w:pPr>
              <w:pStyle w:val="1"/>
              <w:numPr>
                <w:ilvl w:val="0"/>
                <w:numId w:val="0"/>
              </w:numPr>
            </w:pPr>
            <w:r w:rsidRPr="006936BA">
              <w:t>30+-5</w:t>
            </w:r>
          </w:p>
        </w:tc>
      </w:tr>
    </w:tbl>
    <w:p w14:paraId="45279B39" w14:textId="77777777" w:rsidR="00C862A3" w:rsidRPr="00C66D57" w:rsidRDefault="00C862A3" w:rsidP="00C862A3">
      <w:pPr>
        <w:pStyle w:val="1"/>
        <w:numPr>
          <w:ilvl w:val="0"/>
          <w:numId w:val="0"/>
        </w:numPr>
      </w:pPr>
    </w:p>
    <w:p w14:paraId="10DAAE64" w14:textId="18999D69" w:rsidR="00C862A3" w:rsidRPr="00C862A3" w:rsidRDefault="00C862A3" w:rsidP="00C862A3">
      <w:pPr>
        <w:pStyle w:val="1"/>
      </w:pPr>
      <w:r w:rsidRPr="00142CC5">
        <w:rPr>
          <w:b/>
          <w:bCs/>
        </w:rPr>
        <w:lastRenderedPageBreak/>
        <w:t>Եզակի պահանջներ.</w:t>
      </w:r>
      <w:r w:rsidRPr="006936BA">
        <w:t xml:space="preserve"> </w:t>
      </w:r>
      <w:r w:rsidR="005D7DE8">
        <w:t>ո</w:t>
      </w:r>
      <w:r w:rsidRPr="006936BA">
        <w:t>րոշ լաբորատորիաներ իրականացնում են հատուկ հետազոտություններ, որոնք պահանջում են ջերմաստիճանի և խոնավության եզակի տիրույթներ, ինչպես նաև դրանց վերահսկումը:</w:t>
      </w:r>
    </w:p>
    <w:p w14:paraId="2CF19ED5" w14:textId="487A4AF1" w:rsidR="00FA217E" w:rsidRDefault="00195209" w:rsidP="00195209">
      <w:pPr>
        <w:pStyle w:val="Heading3"/>
      </w:pPr>
      <w:r w:rsidRPr="0056658A">
        <w:t>Սառեց</w:t>
      </w:r>
      <w:r>
        <w:t>ման</w:t>
      </w:r>
      <w:r w:rsidR="00A26308" w:rsidRPr="0056658A">
        <w:t xml:space="preserve"> </w:t>
      </w:r>
      <w:r w:rsidR="00DA760C" w:rsidRPr="00DA760C">
        <w:t>բեռնվածքներ</w:t>
      </w:r>
      <w:r w:rsidR="00DA760C">
        <w:t>ը</w:t>
      </w:r>
      <w:r w:rsidR="00A26308" w:rsidRPr="0056658A">
        <w:t xml:space="preserve"> </w:t>
      </w:r>
      <w:r w:rsidRPr="0056658A">
        <w:t>լաբորատոր</w:t>
      </w:r>
      <w:r w:rsidR="00A26308" w:rsidRPr="0056658A">
        <w:t xml:space="preserve"> </w:t>
      </w:r>
      <w:r w:rsidRPr="0056658A">
        <w:t>սարքավորումների</w:t>
      </w:r>
      <w:r w:rsidR="00A26308" w:rsidRPr="0056658A">
        <w:t xml:space="preserve"> </w:t>
      </w:r>
      <w:r w:rsidRPr="0056658A">
        <w:t>համար</w:t>
      </w:r>
    </w:p>
    <w:p w14:paraId="6418EFFD" w14:textId="0C245EA8" w:rsidR="00FA217E" w:rsidRDefault="00A953CA" w:rsidP="00697E16">
      <w:pPr>
        <w:pStyle w:val="1"/>
      </w:pPr>
      <w:r w:rsidRPr="00DE3AE7">
        <w:rPr>
          <w:b/>
        </w:rPr>
        <w:t>Սառեցման բեռ.</w:t>
      </w:r>
      <w:r w:rsidRPr="0056658A">
        <w:t xml:space="preserve"> </w:t>
      </w:r>
      <w:r w:rsidR="005D7DE8">
        <w:t>ջ</w:t>
      </w:r>
      <w:r w:rsidRPr="0056658A">
        <w:t xml:space="preserve">եռուցման, օդափոխության և օդորակման համակարգը պետք է ապահովի առնվազն 86 Վտ/մ² ջերմության արտազատում սարքավորումներից կամ սառեցում փաստացի հաշվարկային բեռի </w:t>
      </w:r>
      <w:r w:rsidR="00DE3AE7">
        <w:t>չափով</w:t>
      </w:r>
      <w:r w:rsidRPr="0056658A">
        <w:t>՝ կախված նրանից, թե որն է ավելի մեծ:</w:t>
      </w:r>
    </w:p>
    <w:p w14:paraId="4D73FC63" w14:textId="77777777" w:rsidR="007F0C37" w:rsidRDefault="00A953CA" w:rsidP="00697E16">
      <w:pPr>
        <w:pStyle w:val="1"/>
      </w:pPr>
      <w:r w:rsidRPr="00DE3AE7">
        <w:rPr>
          <w:b/>
        </w:rPr>
        <w:t>Բարձր սառեցման բեռնվածությամբ տարածքներ.</w:t>
      </w:r>
      <w:r w:rsidRPr="0056658A">
        <w:t xml:space="preserve"> լաբորատոր աջակցության համար օգտագործվող տարածքներ</w:t>
      </w:r>
      <w:r w:rsidR="00DE3AE7">
        <w:t>՝</w:t>
      </w:r>
    </w:p>
    <w:p w14:paraId="1EFD81CC" w14:textId="6C8B4D65" w:rsidR="007F0C37" w:rsidRDefault="00DE3AE7" w:rsidP="005A3BDD">
      <w:pPr>
        <w:pStyle w:val="2"/>
        <w:numPr>
          <w:ilvl w:val="0"/>
          <w:numId w:val="35"/>
        </w:numPr>
      </w:pPr>
      <w:r w:rsidRPr="0056658A">
        <w:t>սարքավորումների</w:t>
      </w:r>
      <w:r w:rsidR="00A953CA" w:rsidRPr="0056658A">
        <w:t xml:space="preserve"> ընդհանուր տարածքներ (սառնարաններ, սարքավորումների ընդհանուր տարածքներ և այլն)</w:t>
      </w:r>
      <w:r w:rsidR="00AE0F3F">
        <w:t>,</w:t>
      </w:r>
    </w:p>
    <w:p w14:paraId="5CDFB53F" w14:textId="3724FD2D" w:rsidR="007F0C37" w:rsidRDefault="00DE3AE7" w:rsidP="005A3BDD">
      <w:pPr>
        <w:pStyle w:val="2"/>
        <w:numPr>
          <w:ilvl w:val="0"/>
          <w:numId w:val="35"/>
        </w:numPr>
      </w:pPr>
      <w:r w:rsidRPr="0056658A">
        <w:t>ավտոկլավային</w:t>
      </w:r>
      <w:r w:rsidR="00A953CA" w:rsidRPr="0056658A">
        <w:t xml:space="preserve"> տարածքներ</w:t>
      </w:r>
      <w:r w:rsidR="00AE0F3F">
        <w:t>,</w:t>
      </w:r>
    </w:p>
    <w:p w14:paraId="63D79279" w14:textId="58B2A3BC" w:rsidR="007F0C37" w:rsidRDefault="00DE3AE7" w:rsidP="005A3BDD">
      <w:pPr>
        <w:pStyle w:val="2"/>
        <w:numPr>
          <w:ilvl w:val="0"/>
          <w:numId w:val="35"/>
        </w:numPr>
      </w:pPr>
      <w:r w:rsidRPr="0056658A">
        <w:t>ապակե</w:t>
      </w:r>
      <w:r w:rsidR="00A953CA" w:rsidRPr="0056658A">
        <w:t xml:space="preserve"> ամանների լվացման սենյակներ</w:t>
      </w:r>
      <w:r w:rsidR="007E60AB">
        <w:t>,</w:t>
      </w:r>
    </w:p>
    <w:p w14:paraId="704284BF" w14:textId="58405530" w:rsidR="007F0C37" w:rsidRDefault="00DE3AE7" w:rsidP="005A3BDD">
      <w:pPr>
        <w:pStyle w:val="2"/>
        <w:numPr>
          <w:ilvl w:val="0"/>
          <w:numId w:val="35"/>
        </w:numPr>
      </w:pPr>
      <w:r w:rsidRPr="0056658A">
        <w:t>էլեկտրոնային</w:t>
      </w:r>
      <w:r w:rsidR="00A953CA" w:rsidRPr="0056658A">
        <w:t xml:space="preserve"> մանրադիտակային սենյակներ</w:t>
      </w:r>
      <w:r w:rsidR="007E60AB">
        <w:t>,</w:t>
      </w:r>
    </w:p>
    <w:p w14:paraId="2AE48C6B" w14:textId="3710EFE0" w:rsidR="007F0C37" w:rsidRDefault="00DE3AE7" w:rsidP="005A3BDD">
      <w:pPr>
        <w:pStyle w:val="2"/>
        <w:numPr>
          <w:ilvl w:val="0"/>
          <w:numId w:val="35"/>
        </w:numPr>
      </w:pPr>
      <w:r w:rsidRPr="0056658A">
        <w:t>կենսաինֆորմատիկայի/</w:t>
      </w:r>
      <w:r>
        <w:t xml:space="preserve"> </w:t>
      </w:r>
      <w:r w:rsidR="00A953CA" w:rsidRPr="0056658A">
        <w:t>ռոբոտաշինության լաբորատորիաներ</w:t>
      </w:r>
      <w:r w:rsidR="007E60AB">
        <w:t>,</w:t>
      </w:r>
    </w:p>
    <w:p w14:paraId="469B2D3A" w14:textId="1FCF2B42" w:rsidR="007F0C37" w:rsidRDefault="00DE3AE7" w:rsidP="005A3BDD">
      <w:pPr>
        <w:pStyle w:val="2"/>
        <w:numPr>
          <w:ilvl w:val="0"/>
          <w:numId w:val="35"/>
        </w:numPr>
      </w:pPr>
      <w:r w:rsidRPr="0056658A">
        <w:t>ֆիզիկական</w:t>
      </w:r>
      <w:r w:rsidR="00A953CA" w:rsidRPr="0056658A">
        <w:t xml:space="preserve"> սարքավորումներով լաբորատորիաներ, օրինակ՝ լազերներ, օպտիկա կամ միջուկային նյութեր</w:t>
      </w:r>
      <w:r w:rsidR="007E60AB">
        <w:t>,</w:t>
      </w:r>
    </w:p>
    <w:p w14:paraId="476C11D0" w14:textId="69BB565F" w:rsidR="00FA217E" w:rsidRDefault="00DE3AE7" w:rsidP="005A3BDD">
      <w:pPr>
        <w:pStyle w:val="2"/>
        <w:numPr>
          <w:ilvl w:val="0"/>
          <w:numId w:val="35"/>
        </w:numPr>
      </w:pPr>
      <w:r w:rsidRPr="0056658A">
        <w:t>հյուսվածքների</w:t>
      </w:r>
      <w:r w:rsidR="00A953CA" w:rsidRPr="0056658A">
        <w:t xml:space="preserve"> կուլտիվացման սենյակներ (ներառյալ ԿԱՊ</w:t>
      </w:r>
      <w:r w:rsidR="008F6819">
        <w:t>-եր</w:t>
      </w:r>
      <w:r w:rsidR="00A953CA" w:rsidRPr="0056658A">
        <w:t xml:space="preserve"> և ինկուբատորները)</w:t>
      </w:r>
      <w:r w:rsidR="007E60AB">
        <w:t>։</w:t>
      </w:r>
    </w:p>
    <w:p w14:paraId="05BACFE8" w14:textId="1D835EF7" w:rsidR="00E82AEA" w:rsidRPr="00E82AEA" w:rsidRDefault="00E82AEA" w:rsidP="00697E16">
      <w:pPr>
        <w:pStyle w:val="1"/>
      </w:pPr>
      <w:r w:rsidRPr="00E82AEA">
        <w:rPr>
          <w:b/>
          <w:bCs/>
        </w:rPr>
        <w:t xml:space="preserve">Մասնագիտացված օդափոխություն. </w:t>
      </w:r>
      <w:r w:rsidR="005D7DE8">
        <w:t>լ</w:t>
      </w:r>
      <w:r w:rsidRPr="00E82AEA">
        <w:t xml:space="preserve">աբորատորիաների ջեռուցման, օդափոխության և օդորակման համակարգերը պետք է ներառեն մասնագիտացված կենտրոնական օդամշակման համակարգեր՝ 100% մաքուր օդի ներհոսքով, որոնք նաև պետք է ապահովեն համարժեք օդափոխություն </w:t>
      </w:r>
      <w:r w:rsidR="009C0ADE">
        <w:t>արտածման</w:t>
      </w:r>
      <w:r w:rsidR="00085E45">
        <w:t xml:space="preserve"> </w:t>
      </w:r>
      <w:r w:rsidRPr="00E82AEA">
        <w:t>օդ</w:t>
      </w:r>
      <w:r w:rsidR="000E0649">
        <w:t>ը</w:t>
      </w:r>
      <w:r w:rsidRPr="00E82AEA">
        <w:t xml:space="preserve"> </w:t>
      </w:r>
      <w:r w:rsidR="007E257C">
        <w:t>լրացնելու</w:t>
      </w:r>
      <w:r w:rsidRPr="00E82AEA">
        <w:t xml:space="preserve"> համար: Լաբորատորիաներ մտնող օդը չպետք է </w:t>
      </w:r>
      <w:r w:rsidR="00B61EAA" w:rsidRPr="00B61EAA">
        <w:t>վերա</w:t>
      </w:r>
      <w:r w:rsidRPr="00B61EAA">
        <w:t>շրջանառվի</w:t>
      </w:r>
      <w:r w:rsidRPr="00E82AEA">
        <w:t xml:space="preserve"> կամ կրկին օգտագործվի օդափոխության այլ </w:t>
      </w:r>
      <w:r w:rsidR="000B29E1" w:rsidRPr="000B29E1">
        <w:t xml:space="preserve">օդափոխություն </w:t>
      </w:r>
      <w:r w:rsidRPr="00E82AEA">
        <w:t xml:space="preserve">կարիքների համար: </w:t>
      </w:r>
    </w:p>
    <w:p w14:paraId="50E65A14" w14:textId="07447A01" w:rsidR="00FA217E" w:rsidRDefault="00A953CA" w:rsidP="00697E16">
      <w:pPr>
        <w:pStyle w:val="1"/>
      </w:pPr>
      <w:r w:rsidRPr="00533214">
        <w:rPr>
          <w:b/>
        </w:rPr>
        <w:lastRenderedPageBreak/>
        <w:t>Ջեռուցման, օդափոխության և օդորակման անկախ համակարգեր</w:t>
      </w:r>
      <w:r w:rsidRPr="0056658A">
        <w:t>. հետազոտական լաբորատորիաների ջեռուցման, օդափոխության և օդորակման համակարգերը պետք է անկախ լինեն շենքում ջեռուցման, օդափոխության և օդորակման այլ համակարգերից:</w:t>
      </w:r>
    </w:p>
    <w:p w14:paraId="4863329D" w14:textId="3B670567" w:rsidR="00FA217E" w:rsidRDefault="002B5DB7" w:rsidP="00697E16">
      <w:pPr>
        <w:pStyle w:val="1"/>
      </w:pPr>
      <w:r w:rsidRPr="002B5DB7">
        <w:rPr>
          <w:b/>
          <w:bCs/>
        </w:rPr>
        <w:t>Պահուստավորում</w:t>
      </w:r>
      <w:r w:rsidRPr="00E94B5C">
        <w:rPr>
          <w:b/>
          <w:bCs/>
        </w:rPr>
        <w:t xml:space="preserve"> </w:t>
      </w:r>
      <w:r w:rsidR="003F631D">
        <w:rPr>
          <w:b/>
          <w:bCs/>
        </w:rPr>
        <w:t xml:space="preserve">Ք+1 </w:t>
      </w:r>
      <w:r w:rsidR="00A953CA" w:rsidRPr="0056658A">
        <w:t xml:space="preserve">. </w:t>
      </w:r>
      <w:r w:rsidR="00BF1A70">
        <w:t>կ</w:t>
      </w:r>
      <w:r w:rsidR="00A953CA" w:rsidRPr="0056658A">
        <w:t xml:space="preserve">ենտրոնական </w:t>
      </w:r>
      <w:r w:rsidR="00A525DB" w:rsidRPr="00A525DB">
        <w:t>ջեռուցոման, օդափոխման և օդի լավորակման</w:t>
      </w:r>
      <w:r w:rsidR="00A953CA" w:rsidRPr="0056658A">
        <w:t xml:space="preserve"> համակարգերը պետք է հագեցած լինեն օդը մշակող մի քանի </w:t>
      </w:r>
      <w:r w:rsidR="00714391">
        <w:t xml:space="preserve">օդ մշակող </w:t>
      </w:r>
      <w:r w:rsidR="00A55B88">
        <w:t>սարքավորում</w:t>
      </w:r>
      <w:r w:rsidR="00A953CA" w:rsidRPr="0056658A">
        <w:t xml:space="preserve">ներով և </w:t>
      </w:r>
      <w:r w:rsidR="00860BBD" w:rsidRPr="00860BBD">
        <w:t>արտածման</w:t>
      </w:r>
      <w:r w:rsidR="00A953CA" w:rsidRPr="0056658A">
        <w:t xml:space="preserve"> օդա</w:t>
      </w:r>
      <w:r w:rsidR="00501F0C">
        <w:t>մղիչներով</w:t>
      </w:r>
      <w:r w:rsidR="00A953CA" w:rsidRPr="0056658A">
        <w:t xml:space="preserve">՝ հուսալիությունը բարձրացնելու համար: </w:t>
      </w:r>
    </w:p>
    <w:p w14:paraId="068783D3" w14:textId="1448AD57" w:rsidR="00FA217E" w:rsidRDefault="00A953CA" w:rsidP="00697E16">
      <w:pPr>
        <w:pStyle w:val="1"/>
      </w:pPr>
      <w:r w:rsidRPr="00E94B5C">
        <w:rPr>
          <w:b/>
        </w:rPr>
        <w:t>ՊՑՌ-ի համար նախատեսված տարածքներ</w:t>
      </w:r>
      <w:r w:rsidRPr="0056658A">
        <w:t xml:space="preserve">. </w:t>
      </w:r>
      <w:r w:rsidR="00BF1A70">
        <w:t>պ</w:t>
      </w:r>
      <w:r w:rsidRPr="0056658A">
        <w:t>ոլիմերազային շղթայական ռեակցիայի</w:t>
      </w:r>
      <w:r w:rsidR="00085E45">
        <w:t xml:space="preserve"> </w:t>
      </w:r>
      <w:r w:rsidRPr="0056658A">
        <w:t>(ՊՑՌ) լաբորատորիաները սովորաբար տեղակայված են առանձին տարածքներում՝ նախա- և հետ-ՊՑՌ վերլուծության համար: Ջեռուցման, օդափոխության և օդորակման համակարգերը նախա- և հետ-ՊՑՌ վերլուծության համար չպետք է թույլ տան վերաշրջանառություն՝ խաչաձև աղտոտման վտանգի պատճառով: Նախա-ՊՑՌ-ի համար նախատեսված տարածքներում պետք է պահպանվի դրական ճնշում հարակից տարածքների նկատմամբ, իսկ հետ-ՊՑՌ-ի համար նախատեսված տարածքներում՝ բացասական ճնշում հարակից տարածքների նկատմամբ:</w:t>
      </w:r>
    </w:p>
    <w:p w14:paraId="11AA4CD5" w14:textId="47D33B1F" w:rsidR="00A953CA" w:rsidRPr="0056658A" w:rsidRDefault="00A953CA" w:rsidP="00697E16">
      <w:pPr>
        <w:pStyle w:val="1"/>
      </w:pPr>
      <w:r w:rsidRPr="0056658A">
        <w:t>Ջեռուցման, օդափոխության և օդորակման համակարգերի պահանջները այնպիսի միջավայրային գործոնների նկատմամբ զգայուն սարքավորումների համար, ինչպիսիք են ջերմաստիճանը, թրթռումը, ակուստիկ աղմուկը, ճնշումը և մագնիսական դաշտերը, պետք է համապատասխանեն սարքավորումների արտադրողի պահանջներին:</w:t>
      </w:r>
    </w:p>
    <w:p w14:paraId="05C72318" w14:textId="22FC1B7F" w:rsidR="00FA217E" w:rsidRDefault="00300BF6" w:rsidP="00496EE6">
      <w:pPr>
        <w:pStyle w:val="Heading3"/>
      </w:pPr>
      <w:r w:rsidRPr="00AB0992">
        <w:t xml:space="preserve">Օդափոխության </w:t>
      </w:r>
      <w:r w:rsidR="00496EE6" w:rsidRPr="00AE4F47">
        <w:t>ինտենսիվություն</w:t>
      </w:r>
      <w:r w:rsidR="00496EE6" w:rsidRPr="00AB0992">
        <w:t>ը</w:t>
      </w:r>
      <w:r w:rsidR="00496EE6">
        <w:t xml:space="preserve"> </w:t>
      </w:r>
      <w:r w:rsidR="00822B2F">
        <w:t>և</w:t>
      </w:r>
      <w:r w:rsidR="00496EE6">
        <w:t xml:space="preserve"> </w:t>
      </w:r>
      <w:r w:rsidR="00496EE6" w:rsidRPr="00AB0992">
        <w:t xml:space="preserve">օդի որակը </w:t>
      </w:r>
    </w:p>
    <w:p w14:paraId="68AE1DF3" w14:textId="716245B5" w:rsidR="00A953CA" w:rsidRPr="0056658A" w:rsidRDefault="00A953CA" w:rsidP="00697E16">
      <w:pPr>
        <w:pStyle w:val="1"/>
      </w:pPr>
      <w:r w:rsidRPr="00AE4F47">
        <w:rPr>
          <w:b/>
        </w:rPr>
        <w:t>Օդափոխության ինտենսիվություն.</w:t>
      </w:r>
      <w:r w:rsidRPr="0056658A">
        <w:t xml:space="preserve"> </w:t>
      </w:r>
      <w:r w:rsidR="00BF1A70">
        <w:t>ա</w:t>
      </w:r>
      <w:r w:rsidRPr="0056658A">
        <w:t xml:space="preserve">րտաքին օդի օդափոխության ինտենսիվությունը լաբորատոր տարածքներում պետք է լինի առնվազն </w:t>
      </w:r>
      <w:r w:rsidR="00086062">
        <w:t>6-</w:t>
      </w:r>
      <w:r w:rsidR="00596B02">
        <w:t xml:space="preserve">ա </w:t>
      </w:r>
      <w:r w:rsidR="0058363D">
        <w:t>պ</w:t>
      </w:r>
      <w:r w:rsidR="00345B69">
        <w:t>ատիկ</w:t>
      </w:r>
      <w:r w:rsidRPr="0056658A">
        <w:t xml:space="preserve"> </w:t>
      </w:r>
      <w:bookmarkStart w:id="35" w:name="_Hlk210078098"/>
      <w:r w:rsidRPr="0056658A">
        <w:t xml:space="preserve">օդափոխանակումով </w:t>
      </w:r>
      <w:bookmarkEnd w:id="35"/>
      <w:r w:rsidRPr="0056658A">
        <w:t xml:space="preserve">մեկ ժամում, անկախ սառեցման համակարգի բեռնվածությունից: Օդափոխության այս նվազագույն ինտենսիվությունը պետք է պահպանվի մշտապես: Հետազոտական լաբորատորիաներում օդափոխության ինտենսիվությունը սովորաբար որոշվում է մի քանի գործոններով՝ </w:t>
      </w:r>
      <w:r w:rsidR="00162227" w:rsidRPr="00162227">
        <w:t>օդաքաշ</w:t>
      </w:r>
      <w:r w:rsidRPr="0056658A">
        <w:t xml:space="preserve"> պահարանների պահանջով, սառեցման </w:t>
      </w:r>
      <w:r w:rsidRPr="0056658A">
        <w:lastRenderedPageBreak/>
        <w:t xml:space="preserve">համակարգի բեռնվածությամբ, տարածքում ավելցուկային ճնշմամբ և լաբորատորիայի աշխատանքային գոտուց գոլորշիների և հոտերի հեռացմամբ: Որոշ լաբորատորիաներում և օժանդակ տարածքներում կարող է պահանջվել օդափոխության զգալիորեն ավելի բարձր ինտենսիվություն՝ </w:t>
      </w:r>
      <w:r w:rsidR="00162227" w:rsidRPr="00162227">
        <w:t>օդաքաշ</w:t>
      </w:r>
      <w:r w:rsidRPr="0056658A">
        <w:t xml:space="preserve"> պահարանների պահանջն ապահովելու կամ լաբորատոր սարքերի և սարքավորումների կողմից ցրված ջերմությունը սառեցնելու համար:</w:t>
      </w:r>
    </w:p>
    <w:p w14:paraId="42543CA2" w14:textId="18B75E89" w:rsidR="00091F5D" w:rsidRDefault="00A953CA" w:rsidP="00514CBE">
      <w:pPr>
        <w:pStyle w:val="1"/>
      </w:pPr>
      <w:r w:rsidRPr="005D6222">
        <w:rPr>
          <w:b/>
        </w:rPr>
        <w:t>Օդի զտում.</w:t>
      </w:r>
      <w:r w:rsidRPr="0056658A">
        <w:t xml:space="preserve"> լաբորատորիաների համար զտման պահանջները տես </w:t>
      </w:r>
      <w:r w:rsidR="00BA1BD2">
        <w:t>16</w:t>
      </w:r>
      <w:r w:rsidR="001509C0">
        <w:rPr>
          <w:rFonts w:ascii="Cambria Math" w:hAnsi="Cambria Math"/>
        </w:rPr>
        <w:t>․</w:t>
      </w:r>
      <w:r w:rsidR="001509C0">
        <w:t>16</w:t>
      </w:r>
      <w:r w:rsidRPr="0056658A">
        <w:t xml:space="preserve"> բաժնում:</w:t>
      </w:r>
    </w:p>
    <w:p w14:paraId="41778E0C" w14:textId="7858DCB3" w:rsidR="002F4627" w:rsidRDefault="00E87674" w:rsidP="00697E16">
      <w:pPr>
        <w:pStyle w:val="1"/>
      </w:pPr>
      <w:r w:rsidRPr="00E87674">
        <w:rPr>
          <w:b/>
          <w:bCs/>
        </w:rPr>
        <w:t>Քիմիական և վտանգավոր նյութերի ցուցիչները.</w:t>
      </w:r>
      <w:r w:rsidRPr="00E87674">
        <w:t xml:space="preserve"> </w:t>
      </w:r>
      <w:r w:rsidR="00BF1A70">
        <w:t>ք</w:t>
      </w:r>
      <w:r w:rsidR="002F4627" w:rsidRPr="002F4627">
        <w:t xml:space="preserve">իմիական և վտանգավոր նյութերի ցուցիչները չպետք է օգտագործվեն </w:t>
      </w:r>
      <w:r w:rsidR="00FC6588" w:rsidRPr="00FC6588">
        <w:t>օդափոխանակմ</w:t>
      </w:r>
      <w:r w:rsidR="00B61456">
        <w:t>ան</w:t>
      </w:r>
      <w:r w:rsidR="00085E45">
        <w:t xml:space="preserve"> </w:t>
      </w:r>
      <w:r w:rsidR="002F4627" w:rsidRPr="002F4627">
        <w:t>նվազագույն ցուցանիշը նվազեցնելու համար։</w:t>
      </w:r>
    </w:p>
    <w:p w14:paraId="7416E983" w14:textId="44011B31" w:rsidR="00091F5D" w:rsidRDefault="00822B2F" w:rsidP="00822B2F">
      <w:pPr>
        <w:pStyle w:val="Heading3"/>
      </w:pPr>
      <w:r w:rsidRPr="0056658A">
        <w:t>Օդափոխություն</w:t>
      </w:r>
      <w:r w:rsidR="00713895" w:rsidRPr="0056658A">
        <w:t xml:space="preserve"> </w:t>
      </w:r>
      <w:r w:rsidRPr="0056658A">
        <w:t>լազերային</w:t>
      </w:r>
      <w:r w:rsidR="00713895" w:rsidRPr="0056658A">
        <w:t xml:space="preserve"> </w:t>
      </w:r>
      <w:r w:rsidRPr="0056658A">
        <w:t>սարքավորումներով</w:t>
      </w:r>
      <w:r w:rsidR="00713895" w:rsidRPr="0056658A">
        <w:t xml:space="preserve"> </w:t>
      </w:r>
      <w:r w:rsidRPr="0056658A">
        <w:t>աշխատող</w:t>
      </w:r>
      <w:r w:rsidR="00713895" w:rsidRPr="0056658A">
        <w:t xml:space="preserve"> </w:t>
      </w:r>
      <w:r w:rsidRPr="0056658A">
        <w:t>լաբորատորիաներում</w:t>
      </w:r>
    </w:p>
    <w:p w14:paraId="2B0AD370" w14:textId="75806140" w:rsidR="00A953CA" w:rsidRPr="0056658A" w:rsidRDefault="00A953CA" w:rsidP="00697E16">
      <w:pPr>
        <w:pStyle w:val="1"/>
      </w:pPr>
      <w:r w:rsidRPr="0056658A">
        <w:t xml:space="preserve">Այն տարածքները, որտեղ օգտագործվում է լազերային սարքավորում, պետք է ունենան պատշաճ օդափոխություն՝ լազերների և սնդիկի լամպերի կողմից </w:t>
      </w:r>
      <w:r w:rsidR="009C0ADE">
        <w:t>արտածման</w:t>
      </w:r>
      <w:r w:rsidR="00085E45">
        <w:t xml:space="preserve"> </w:t>
      </w:r>
      <w:r w:rsidRPr="0056658A">
        <w:t xml:space="preserve">օզոնի կուտակումից խուսափելու համար: Օդափոխությունը պետք է ապահովի օզոնի ազդեցության մակարդակը </w:t>
      </w:r>
      <w:r w:rsidR="006C5F2B" w:rsidRPr="006C5F2B">
        <w:t>սենյակում՝</w:t>
      </w:r>
      <w:r w:rsidRPr="0056658A">
        <w:t xml:space="preserve"> ոչ </w:t>
      </w:r>
      <w:r w:rsidR="006C5F2B" w:rsidRPr="006C5F2B">
        <w:t>ավելի, քան սահմանված</w:t>
      </w:r>
      <w:r w:rsidRPr="0056658A">
        <w:t xml:space="preserve"> Հայաստանի Հանրապետության Կառավարություն 2 փետրվարի 2006 թվականի N 160-Ն որոշման մեջ նշված մակարդակը։</w:t>
      </w:r>
    </w:p>
    <w:p w14:paraId="25060D9D" w14:textId="16E8F096" w:rsidR="00091F5D" w:rsidRDefault="00713895" w:rsidP="004E3CD9">
      <w:pPr>
        <w:pStyle w:val="Heading2"/>
      </w:pPr>
      <w:r w:rsidRPr="0056658A">
        <w:t>ՕԴԻ ԲԱՇԽՄԱՆ ՀԱՄԱԿԱՐԳԵՐ</w:t>
      </w:r>
    </w:p>
    <w:p w14:paraId="13BFCFDA" w14:textId="5BABC409" w:rsidR="00091F5D" w:rsidRDefault="00932437" w:rsidP="00697E16">
      <w:pPr>
        <w:pStyle w:val="1"/>
      </w:pPr>
      <w:r w:rsidRPr="00BF58B1">
        <w:rPr>
          <w:b/>
          <w:bCs/>
        </w:rPr>
        <w:t>Օդի բաշխում</w:t>
      </w:r>
      <w:r w:rsidR="00BF58B1" w:rsidRPr="00BF58B1">
        <w:rPr>
          <w:b/>
          <w:bCs/>
        </w:rPr>
        <w:t>.</w:t>
      </w:r>
      <w:r w:rsidRPr="00932437">
        <w:t xml:space="preserve"> </w:t>
      </w:r>
      <w:r w:rsidR="00BF1A70">
        <w:t>բ</w:t>
      </w:r>
      <w:r w:rsidR="00A953CA" w:rsidRPr="0056658A">
        <w:t xml:space="preserve">ոլոր տարածքներում </w:t>
      </w:r>
      <w:r w:rsidR="00874C4D">
        <w:t xml:space="preserve">ներածվող </w:t>
      </w:r>
      <w:r w:rsidR="00A953CA" w:rsidRPr="0056658A">
        <w:t xml:space="preserve">, հեռացվող և արտաքին օդը պետք է անցնի օդատարներով, այսինքն՝ չանցնի առաստաղի խցիկներով, </w:t>
      </w:r>
      <w:bookmarkStart w:id="36" w:name="_Hlk209193182"/>
      <w:r w:rsidR="00F2176C" w:rsidRPr="00F2176C">
        <w:t>օդափոխ</w:t>
      </w:r>
      <w:r w:rsidR="00EE6D5F">
        <w:t>մա</w:t>
      </w:r>
      <w:r w:rsidR="00F2176C" w:rsidRPr="00F2176C">
        <w:t xml:space="preserve">ն </w:t>
      </w:r>
      <w:r w:rsidR="00F2176C" w:rsidRPr="00EE6D5F">
        <w:t>հորան</w:t>
      </w:r>
      <w:bookmarkEnd w:id="36"/>
      <w:r w:rsidR="00151F76" w:rsidRPr="00EE6D5F">
        <w:t>ներով</w:t>
      </w:r>
      <w:r w:rsidR="00A953CA" w:rsidRPr="0056658A">
        <w:t xml:space="preserve">, մեխանիկական սարքավորումներով </w:t>
      </w:r>
      <w:r w:rsidR="00D742CA">
        <w:t>սենքերով</w:t>
      </w:r>
      <w:r w:rsidR="00A953CA" w:rsidRPr="0056658A">
        <w:t xml:space="preserve">, միջանցքներով կամ դատարկություններով: Օդի </w:t>
      </w:r>
      <w:r w:rsidR="003251D7" w:rsidRPr="00D57B01">
        <w:rPr>
          <w:rFonts w:cs="Sylfaen"/>
        </w:rPr>
        <w:t>տեղափոխ</w:t>
      </w:r>
      <w:r w:rsidR="003251D7">
        <w:rPr>
          <w:rFonts w:cs="Sylfaen"/>
        </w:rPr>
        <w:t>ու</w:t>
      </w:r>
      <w:r w:rsidR="003251D7" w:rsidRPr="00D57B01">
        <w:rPr>
          <w:rFonts w:cs="Sylfaen"/>
        </w:rPr>
        <w:t>մ</w:t>
      </w:r>
      <w:r w:rsidR="001423F5">
        <w:rPr>
          <w:rFonts w:cs="Sylfaen"/>
        </w:rPr>
        <w:t>ը</w:t>
      </w:r>
      <w:r w:rsidR="00A953CA" w:rsidRPr="0056658A">
        <w:t xml:space="preserve"> անմիջապես տարածքների միջև թույլատրելի չէ, բացառությամբ զուգարանների, հանդերձարանների և </w:t>
      </w:r>
      <w:r w:rsidR="00BE195B">
        <w:t>հավաքարարների պարագաների</w:t>
      </w:r>
      <w:r w:rsidR="00A953CA" w:rsidRPr="0056658A">
        <w:t xml:space="preserve"> համար</w:t>
      </w:r>
      <w:r w:rsidR="00085E45">
        <w:t xml:space="preserve"> </w:t>
      </w:r>
      <w:r w:rsidR="00A953CA" w:rsidRPr="0056658A">
        <w:t xml:space="preserve">նախատեսված </w:t>
      </w:r>
      <w:r w:rsidR="00767051">
        <w:t>սենքերի</w:t>
      </w:r>
      <w:r w:rsidR="00A953CA" w:rsidRPr="0056658A">
        <w:t xml:space="preserve">: </w:t>
      </w:r>
      <w:r w:rsidR="00E536EA" w:rsidRPr="00E536EA">
        <w:t>Օդի տեղափոխումը</w:t>
      </w:r>
      <w:r w:rsidR="00A953CA" w:rsidRPr="0056658A">
        <w:t xml:space="preserve"> կարող է տեղի ունենալ նաև հարակից միջանցքների միջև դեպի բացասական ճնշման գոտի դրական ճնշման գոտիներից:</w:t>
      </w:r>
    </w:p>
    <w:p w14:paraId="613C17AF" w14:textId="1070A4F2" w:rsidR="00091F5D" w:rsidRDefault="00A953CA" w:rsidP="00697E16">
      <w:pPr>
        <w:pStyle w:val="1"/>
      </w:pPr>
      <w:r w:rsidRPr="00BF58B1">
        <w:rPr>
          <w:b/>
        </w:rPr>
        <w:lastRenderedPageBreak/>
        <w:t xml:space="preserve">Օդի </w:t>
      </w:r>
      <w:r w:rsidR="003D64C9" w:rsidRPr="003D64C9">
        <w:rPr>
          <w:b/>
        </w:rPr>
        <w:t>ներածում</w:t>
      </w:r>
      <w:r w:rsidRPr="00BF58B1">
        <w:rPr>
          <w:b/>
        </w:rPr>
        <w:t>.</w:t>
      </w:r>
      <w:r w:rsidRPr="0056658A">
        <w:t xml:space="preserve"> </w:t>
      </w:r>
      <w:r w:rsidR="00BF1A70">
        <w:t>օ</w:t>
      </w:r>
      <w:r w:rsidRPr="0056658A">
        <w:t xml:space="preserve">դի </w:t>
      </w:r>
      <w:r w:rsidR="00A53882">
        <w:t>ներածման</w:t>
      </w:r>
      <w:r w:rsidRPr="0056658A">
        <w:t xml:space="preserve"> բաշխման համակարգը պետք է նախագծված լինի այնպես, որ նվազագույնի հասցվի տուրբուլենտությունը և չազդի առաջնային </w:t>
      </w:r>
      <w:r w:rsidR="003B6DD0">
        <w:t>մ</w:t>
      </w:r>
      <w:r w:rsidR="00E429AD">
        <w:t>եկուսացման</w:t>
      </w:r>
      <w:r w:rsidR="00085E45">
        <w:t xml:space="preserve"> </w:t>
      </w:r>
      <w:r w:rsidRPr="0056658A">
        <w:t xml:space="preserve">սարքավորումների, ինչպիսիք են քիմիական </w:t>
      </w:r>
      <w:r w:rsidR="00B30B09" w:rsidRPr="00B30B09">
        <w:t>օդաքաշ պահարան</w:t>
      </w:r>
      <w:r w:rsidRPr="0056658A">
        <w:t>ներ</w:t>
      </w:r>
      <w:r w:rsidR="00D506E5">
        <w:t>ի</w:t>
      </w:r>
      <w:r w:rsidRPr="0056658A">
        <w:t xml:space="preserve"> և </w:t>
      </w:r>
      <w:r w:rsidR="00BD0CA9">
        <w:t>ԿԱՊ-եր</w:t>
      </w:r>
      <w:r w:rsidR="00D506E5">
        <w:t>ի</w:t>
      </w:r>
      <w:r w:rsidRPr="0056658A">
        <w:t>, արտադրողականության և գործունեության վրա:</w:t>
      </w:r>
    </w:p>
    <w:p w14:paraId="2F118B42" w14:textId="0723BA7A" w:rsidR="00BA5EED" w:rsidRDefault="00BA5EED" w:rsidP="00BA5EED">
      <w:pPr>
        <w:pStyle w:val="1"/>
      </w:pPr>
      <w:r w:rsidRPr="0056658A">
        <w:t xml:space="preserve">Օդի </w:t>
      </w:r>
      <w:r w:rsidRPr="005E753F">
        <w:t>ներած</w:t>
      </w:r>
      <w:r w:rsidRPr="0056658A">
        <w:t xml:space="preserve">ման անցքերը չպետք է ուղղված լինեն </w:t>
      </w:r>
      <w:r w:rsidRPr="00F93A8E">
        <w:t>օդաքաշ պահարան</w:t>
      </w:r>
      <w:r w:rsidRPr="0056658A">
        <w:t xml:space="preserve">ների կամ ԿԱՊ-ի դիմային մասին: </w:t>
      </w:r>
      <w:r w:rsidRPr="006D086A">
        <w:t>Օդաքաշ պահարան</w:t>
      </w:r>
      <w:r>
        <w:t>ներ</w:t>
      </w:r>
      <w:r w:rsidRPr="0056658A">
        <w:t xml:space="preserve">ի կամ </w:t>
      </w:r>
      <w:r>
        <w:t>ԿԱՊ-երի</w:t>
      </w:r>
      <w:r w:rsidRPr="0056658A">
        <w:t xml:space="preserve"> դիմային մասից 235 մմ հեռավորության վրա գտնվող </w:t>
      </w:r>
      <w:r>
        <w:t>օդի</w:t>
      </w:r>
      <w:r w:rsidRPr="0056658A">
        <w:t xml:space="preserve"> արագությունը չպետք է գերազանցի 15,2 մ/րոպե, որը չափվում է հատակից 1,5 մ բարձրության վրա:</w:t>
      </w:r>
    </w:p>
    <w:p w14:paraId="107988AF" w14:textId="2E144D00" w:rsidR="00091F5D" w:rsidRDefault="00A953CA" w:rsidP="00697E16">
      <w:pPr>
        <w:pStyle w:val="1"/>
      </w:pPr>
      <w:r w:rsidRPr="00EE6D5F">
        <w:rPr>
          <w:b/>
        </w:rPr>
        <w:t>Պլենումներ/</w:t>
      </w:r>
      <w:bookmarkStart w:id="37" w:name="_Hlk209193212"/>
      <w:r w:rsidR="00EE6D5F" w:rsidRPr="00EE6D5F">
        <w:rPr>
          <w:b/>
          <w:bCs/>
        </w:rPr>
        <w:t>օդափոխման հորան</w:t>
      </w:r>
      <w:bookmarkEnd w:id="37"/>
      <w:r w:rsidRPr="00EE6D5F">
        <w:rPr>
          <w:b/>
          <w:bCs/>
        </w:rPr>
        <w:t>.</w:t>
      </w:r>
      <w:r w:rsidRPr="0056658A">
        <w:t xml:space="preserve"> </w:t>
      </w:r>
      <w:r w:rsidR="00BF1A70">
        <w:t>ա</w:t>
      </w:r>
      <w:r w:rsidRPr="0056658A">
        <w:t xml:space="preserve">րգելվում են պլենումները և </w:t>
      </w:r>
      <w:r w:rsidR="00EE6D5F" w:rsidRPr="00EE6D5F">
        <w:t xml:space="preserve">օդափոխման հորան </w:t>
      </w:r>
      <w:r w:rsidR="00874C4D">
        <w:t>ներածվող</w:t>
      </w:r>
      <w:r w:rsidR="00085E45">
        <w:t xml:space="preserve"> </w:t>
      </w:r>
      <w:r w:rsidRPr="0056658A">
        <w:t xml:space="preserve">կամ հեռացվող օդի բաշխման համար: Ընդհանուր արտաքին օդատարները կարող են թույլատրվել արտաքին օդի ընդունիչների համար դեպի մի քանի օդափոխման կայանքներ՝ տարածության սահմանափակության և շենքի </w:t>
      </w:r>
      <w:r w:rsidR="008D12DC" w:rsidRPr="008D12DC">
        <w:t>կոնստրուկցիա</w:t>
      </w:r>
      <w:r w:rsidRPr="0056658A">
        <w:t>ի պատճառով:</w:t>
      </w:r>
    </w:p>
    <w:p w14:paraId="40D00F45" w14:textId="74C6148D" w:rsidR="00091F5D" w:rsidRDefault="00A953CA" w:rsidP="00697E16">
      <w:pPr>
        <w:pStyle w:val="1"/>
      </w:pPr>
      <w:r w:rsidRPr="00EE6D5F">
        <w:rPr>
          <w:b/>
        </w:rPr>
        <w:t>Միջանցքներ.</w:t>
      </w:r>
      <w:r w:rsidRPr="0056658A">
        <w:t xml:space="preserve"> </w:t>
      </w:r>
      <w:r w:rsidR="00BF1A70">
        <w:t>մ</w:t>
      </w:r>
      <w:r w:rsidRPr="0056658A">
        <w:t xml:space="preserve">իջանցքները պետք է ապահովված լինեն օդորակմամբ: Միջանցքներ և նախասրահ </w:t>
      </w:r>
      <w:r w:rsidR="00874C4D">
        <w:t>ներածվող</w:t>
      </w:r>
      <w:r w:rsidR="00085E45">
        <w:t xml:space="preserve"> </w:t>
      </w:r>
      <w:r w:rsidRPr="0056658A">
        <w:t>օդորակված օդի քանակը պետք է բավարար լինի միջանցքներում ընդհանուր դրական ճնշումը պահպանելու համար:</w:t>
      </w:r>
    </w:p>
    <w:p w14:paraId="7B4DE50E" w14:textId="5D9670A8" w:rsidR="00091F5D" w:rsidRDefault="00A953CA" w:rsidP="00697E16">
      <w:pPr>
        <w:pStyle w:val="1"/>
      </w:pPr>
      <w:r w:rsidRPr="0032424C">
        <w:rPr>
          <w:b/>
        </w:rPr>
        <w:t>Խաչաձև աղտոտման կանխարգելում.</w:t>
      </w:r>
      <w:r w:rsidRPr="0056658A">
        <w:t xml:space="preserve"> </w:t>
      </w:r>
      <w:r w:rsidR="00BF1A70">
        <w:t>լ</w:t>
      </w:r>
      <w:r w:rsidRPr="0056658A">
        <w:t xml:space="preserve">աբորատորիաներում օդի բաշխումը պետք է կանխի խաչաձև աղտոտումը առանձին տարածքների միջև: Օդը պետք է տեղափոխվի աղտոտման ամենացածր մակարդակ ունեցող տարածքներից դեպի աղտոտման ավելի բարձր </w:t>
      </w:r>
      <w:r w:rsidR="007C615A" w:rsidRPr="0056658A">
        <w:t>աղտոտման</w:t>
      </w:r>
      <w:r w:rsidR="007C615A">
        <w:t xml:space="preserve"> մակարդակ</w:t>
      </w:r>
      <w:r w:rsidRPr="0056658A">
        <w:t xml:space="preserve"> ունեցող տարածքներ, այսինքն՝ «մաքուր» գոտիներից դեպի «</w:t>
      </w:r>
      <w:r w:rsidR="00AB7EC3" w:rsidRPr="00AB7EC3">
        <w:t>վարակիչ</w:t>
      </w:r>
      <w:r w:rsidRPr="0056658A">
        <w:t>» գոտիներ:</w:t>
      </w:r>
    </w:p>
    <w:p w14:paraId="312A753E" w14:textId="3ACCC25F" w:rsidR="00A953CA" w:rsidRPr="0056658A" w:rsidRDefault="00A953CA" w:rsidP="00697E16">
      <w:pPr>
        <w:pStyle w:val="1"/>
      </w:pPr>
      <w:r>
        <w:rPr>
          <w:b/>
        </w:rPr>
        <w:t xml:space="preserve">Օդի </w:t>
      </w:r>
      <w:r w:rsidR="00A53882">
        <w:rPr>
          <w:b/>
          <w:bCs/>
        </w:rPr>
        <w:t>ներածման</w:t>
      </w:r>
      <w:r w:rsidRPr="00AD50F4">
        <w:rPr>
          <w:b/>
        </w:rPr>
        <w:t xml:space="preserve"> սարքեր.</w:t>
      </w:r>
      <w:r w:rsidRPr="0056658A">
        <w:t xml:space="preserve"> </w:t>
      </w:r>
      <w:r w:rsidR="00BF1A70">
        <w:t>լ</w:t>
      </w:r>
      <w:r w:rsidRPr="0056658A">
        <w:t xml:space="preserve">աբորատորիաներում օդի </w:t>
      </w:r>
      <w:r w:rsidR="00A53882">
        <w:t>ներածման</w:t>
      </w:r>
      <w:r w:rsidRPr="0056658A">
        <w:t xml:space="preserve"> սարքերը պետք է տեղադրվեն առաստաղի մակարդակում կամ դրան մոտ, եթե դրանք տեղադրված են պատերին: Օդի բաշխման և դիֆուզիայի սարքերը պետք է ընտրվեն այնպես, որ նվազագույնի հասցվեն ջերմաստիճանային գրադիենտները և օդի տուրբուլենտությունը:</w:t>
      </w:r>
    </w:p>
    <w:p w14:paraId="7497479B" w14:textId="76BE275F" w:rsidR="00A953CA" w:rsidRPr="0056658A" w:rsidRDefault="0034737C" w:rsidP="00697E16">
      <w:pPr>
        <w:pStyle w:val="1"/>
      </w:pPr>
      <w:r w:rsidRPr="0034737C">
        <w:rPr>
          <w:b/>
          <w:bCs/>
        </w:rPr>
        <w:t>Լաբորատորիայի պահանջները.</w:t>
      </w:r>
      <w:r w:rsidR="00A953CA" w:rsidRPr="0056658A">
        <w:t xml:space="preserve"> տարածքում օդի բաշխումը պետք է համապատասխանի հետևյալ պահանջներին</w:t>
      </w:r>
      <w:r w:rsidR="007E60AB">
        <w:t>՝</w:t>
      </w:r>
    </w:p>
    <w:p w14:paraId="3CA2ED11" w14:textId="02B50F07" w:rsidR="00FE7135" w:rsidRDefault="007E60AB" w:rsidP="005A3BDD">
      <w:pPr>
        <w:pStyle w:val="2"/>
        <w:numPr>
          <w:ilvl w:val="0"/>
          <w:numId w:val="37"/>
        </w:numPr>
      </w:pPr>
      <w:r>
        <w:lastRenderedPageBreak/>
        <w:t>լ</w:t>
      </w:r>
      <w:r w:rsidR="00A953CA" w:rsidRPr="0056658A">
        <w:t xml:space="preserve">աբորատորիաներում </w:t>
      </w:r>
      <w:r w:rsidR="00874C4D">
        <w:t>ներածվող</w:t>
      </w:r>
      <w:r w:rsidR="00085E45">
        <w:t xml:space="preserve"> </w:t>
      </w:r>
      <w:r w:rsidR="00A953CA" w:rsidRPr="0056658A">
        <w:t xml:space="preserve">օդի մեծ ծավալները </w:t>
      </w:r>
      <w:r w:rsidR="002D7019" w:rsidRPr="002D7019">
        <w:t>օդաքաշ պահարան</w:t>
      </w:r>
      <w:r w:rsidR="00A953CA" w:rsidRPr="0056658A">
        <w:t xml:space="preserve">ների կամ սարքավորումների նկատմամբ զգայուն գոտիների մոտ լավագույնս </w:t>
      </w:r>
      <w:r w:rsidR="00F675F7" w:rsidRPr="00F675F7">
        <w:t>ներած</w:t>
      </w:r>
      <w:r w:rsidR="00A953CA" w:rsidRPr="0056658A">
        <w:t>վում են ծակոտկեն թիթեղների կամ շառավղային դիֆուզորների միջոցով</w:t>
      </w:r>
      <w:r>
        <w:t>,</w:t>
      </w:r>
    </w:p>
    <w:p w14:paraId="6B8C80D1" w14:textId="2D73F47E" w:rsidR="00FE7135" w:rsidRDefault="007E60AB" w:rsidP="005A3BDD">
      <w:pPr>
        <w:pStyle w:val="2"/>
        <w:numPr>
          <w:ilvl w:val="0"/>
          <w:numId w:val="37"/>
        </w:numPr>
      </w:pPr>
      <w:r>
        <w:t>օ</w:t>
      </w:r>
      <w:r w:rsidR="00A953CA" w:rsidRPr="0056658A">
        <w:t>դի ջերմաստիճանը և խոնավությունը պետք է լինեն միատեսակ ամբողջ տարածքում: Օդի ջերմաստիճանը պետք է վերահսկվի յուրաքանչյուր տարածքում</w:t>
      </w:r>
      <w:r>
        <w:t>,</w:t>
      </w:r>
    </w:p>
    <w:p w14:paraId="2C2FB5B6" w14:textId="7DCAB32F" w:rsidR="00A953CA" w:rsidRPr="0056658A" w:rsidRDefault="007E60AB" w:rsidP="005A3BDD">
      <w:pPr>
        <w:pStyle w:val="2"/>
        <w:numPr>
          <w:ilvl w:val="0"/>
          <w:numId w:val="37"/>
        </w:numPr>
      </w:pPr>
      <w:r>
        <w:t>յ</w:t>
      </w:r>
      <w:r w:rsidR="00A953CA" w:rsidRPr="0056658A">
        <w:t xml:space="preserve">ուրաքանչյուր առանձին լաբորատոր տարածք պետք է հագեցած լինի ջերմաստիճանի կարգավորման հատուկ միջոցներով: Դա պետք է ներառի </w:t>
      </w:r>
      <w:r w:rsidR="00874C4D">
        <w:t>ներածվող</w:t>
      </w:r>
      <w:r w:rsidR="00085E45">
        <w:t xml:space="preserve"> </w:t>
      </w:r>
      <w:r w:rsidR="00A953CA" w:rsidRPr="0056658A">
        <w:t xml:space="preserve">և հեռացվող օդի համար նախատեսված հատուկ </w:t>
      </w:r>
      <w:r w:rsidR="00557209" w:rsidRPr="00557209">
        <w:t>տերմինալ</w:t>
      </w:r>
      <w:r w:rsidR="00F56C26">
        <w:t>ներ</w:t>
      </w:r>
      <w:r w:rsidR="00A953CA" w:rsidRPr="0056658A">
        <w:t>:</w:t>
      </w:r>
    </w:p>
    <w:p w14:paraId="44D75104" w14:textId="395F1ADD" w:rsidR="00FA217E" w:rsidRDefault="00713895" w:rsidP="004E3CD9">
      <w:pPr>
        <w:pStyle w:val="Heading2"/>
      </w:pPr>
      <w:bookmarkStart w:id="38" w:name="_Hlk209193832"/>
      <w:r>
        <w:t>ՇԼՈՒԶ</w:t>
      </w:r>
      <w:r w:rsidRPr="0056658A">
        <w:t>ՆԵՐ</w:t>
      </w:r>
      <w:bookmarkEnd w:id="38"/>
    </w:p>
    <w:p w14:paraId="1E896195" w14:textId="46E5C61E" w:rsidR="00FA217E" w:rsidRDefault="00A953CA" w:rsidP="00697E16">
      <w:pPr>
        <w:pStyle w:val="1"/>
      </w:pPr>
      <w:r w:rsidRPr="00FE66B2">
        <w:rPr>
          <w:b/>
        </w:rPr>
        <w:t>Բնութագրեր</w:t>
      </w:r>
      <w:r w:rsidRPr="00FE66B2">
        <w:rPr>
          <w:rFonts w:ascii="Cambria Math" w:eastAsia="MS Mincho" w:hAnsi="Cambria Math" w:cs="Cambria Math"/>
          <w:b/>
        </w:rPr>
        <w:t>․</w:t>
      </w:r>
      <w:r w:rsidRPr="0056658A">
        <w:t xml:space="preserve"> </w:t>
      </w:r>
      <w:r w:rsidR="008A23F5" w:rsidRPr="00863A65">
        <w:t>շլուզներ</w:t>
      </w:r>
      <w:r w:rsidR="008A23F5" w:rsidRPr="0056658A">
        <w:t>ը</w:t>
      </w:r>
      <w:r w:rsidRPr="0056658A">
        <w:t xml:space="preserve"> սովորաբար տեղակայվում են լաբորատորիայի/մեկուսարանի/պաշտպանված տարածքի և միջանցքի միջև, տարբեր մեկուսացման մակարդակներ ունեցող գոտիների միջև։ </w:t>
      </w:r>
      <w:r w:rsidR="00FE66B2" w:rsidRPr="00FE66B2">
        <w:t>Շլուզ</w:t>
      </w:r>
      <w:r w:rsidR="00FE66B2">
        <w:t>ը</w:t>
      </w:r>
      <w:r w:rsidRPr="0056658A">
        <w:t xml:space="preserve"> ունի փոխադարձ կողպվող դռների երկու զույգ՝ մեկ դուռ, որը տանում է դեպի լաբորատորիա/մեկուսարան/պաշտպանված տարածք, և մեկ դուռ, որը տանում է դեպի միջանցք կամ հարակից տարածք։ Կախված մեկուսացման պահանջվող տեսակից, </w:t>
      </w:r>
      <w:r w:rsidR="00FE66B2" w:rsidRPr="00FE66B2">
        <w:t>Շլուզ</w:t>
      </w:r>
      <w:r w:rsidRPr="0056658A">
        <w:t>ը կարող է ունենալ դրական, բացասական կամ չեզոք ճնշում միջանցքի նկատմամբ:</w:t>
      </w:r>
    </w:p>
    <w:p w14:paraId="3575D34B" w14:textId="5492C887" w:rsidR="00FA217E" w:rsidRDefault="002B4D9F" w:rsidP="00697E16">
      <w:pPr>
        <w:pStyle w:val="1"/>
      </w:pPr>
      <w:bookmarkStart w:id="39" w:name="_Hlk209194793"/>
      <w:r w:rsidRPr="002B4D9F">
        <w:rPr>
          <w:rFonts w:cs="Sylfaen"/>
          <w:b/>
          <w:bCs/>
        </w:rPr>
        <w:t>Ներածում</w:t>
      </w:r>
      <w:r w:rsidRPr="002B4D9F">
        <w:rPr>
          <w:b/>
          <w:bCs/>
        </w:rPr>
        <w:t xml:space="preserve"> և </w:t>
      </w:r>
      <w:r w:rsidRPr="002B4D9F">
        <w:rPr>
          <w:rFonts w:cs="Sylfaen"/>
          <w:b/>
          <w:bCs/>
        </w:rPr>
        <w:t>արտածում</w:t>
      </w:r>
      <w:bookmarkEnd w:id="39"/>
      <w:r w:rsidR="00A953CA" w:rsidRPr="002B4D9F">
        <w:rPr>
          <w:b/>
          <w:bCs/>
        </w:rPr>
        <w:t>.</w:t>
      </w:r>
      <w:r w:rsidR="00A953CA" w:rsidRPr="0056658A">
        <w:t xml:space="preserve"> </w:t>
      </w:r>
      <w:r w:rsidR="008A23F5" w:rsidRPr="006C04B8">
        <w:t>շլուզները</w:t>
      </w:r>
      <w:r w:rsidR="00A953CA" w:rsidRPr="0056658A">
        <w:t xml:space="preserve"> պետք է հագեցած լինեն ինչպես </w:t>
      </w:r>
      <w:r w:rsidR="008C62B9">
        <w:t>ն</w:t>
      </w:r>
      <w:r w:rsidR="006D70EC" w:rsidRPr="006D70EC">
        <w:t>երած</w:t>
      </w:r>
      <w:r w:rsidR="008C62B9">
        <w:t>ման</w:t>
      </w:r>
      <w:r w:rsidR="00A953CA" w:rsidRPr="0056658A">
        <w:t xml:space="preserve">, այնպես էլ </w:t>
      </w:r>
      <w:r w:rsidR="008C62B9">
        <w:t>արտած</w:t>
      </w:r>
      <w:r w:rsidR="003A7DE7">
        <w:t>ման</w:t>
      </w:r>
      <w:r w:rsidR="00A953CA" w:rsidRPr="0056658A">
        <w:t xml:space="preserve"> ցանցերով։ Բացի այդ, </w:t>
      </w:r>
      <w:r w:rsidR="008A23F5" w:rsidRPr="008A23F5">
        <w:t>շլուզները</w:t>
      </w:r>
      <w:r w:rsidR="00A953CA" w:rsidRPr="0056658A">
        <w:t xml:space="preserve"> պետք է հագեցած լինեն հատուկ </w:t>
      </w:r>
      <w:r w:rsidR="008A23F5" w:rsidRPr="008A23F5">
        <w:t>ներածմ</w:t>
      </w:r>
      <w:r w:rsidR="005420ED">
        <w:t>ան</w:t>
      </w:r>
      <w:r w:rsidR="008A23F5" w:rsidRPr="008A23F5">
        <w:t xml:space="preserve"> և արտածմ</w:t>
      </w:r>
      <w:r w:rsidR="005420ED">
        <w:t>ան</w:t>
      </w:r>
      <w:r w:rsidR="008A23F5" w:rsidRPr="008A23F5">
        <w:t xml:space="preserve"> </w:t>
      </w:r>
      <w:r w:rsidR="00345EC3" w:rsidRPr="00345EC3">
        <w:t>տերմինալ</w:t>
      </w:r>
      <w:r w:rsidR="00A953CA" w:rsidRPr="0056658A">
        <w:t xml:space="preserve">ով։ Սա թույլ է տալիս վերասարքավորել </w:t>
      </w:r>
      <w:bookmarkStart w:id="40" w:name="_Hlk209195012"/>
      <w:r w:rsidR="00E3397A" w:rsidRPr="00CF5D68">
        <w:t>շլուզ</w:t>
      </w:r>
      <w:bookmarkEnd w:id="40"/>
      <w:r w:rsidR="00E3397A" w:rsidRPr="00CF5D68">
        <w:t>ը</w:t>
      </w:r>
      <w:r w:rsidR="00A953CA" w:rsidRPr="0056658A">
        <w:t>՝ համաձայն ծրագրի փոփոխությունների։</w:t>
      </w:r>
    </w:p>
    <w:p w14:paraId="6C058426" w14:textId="13981B38" w:rsidR="00A953CA" w:rsidRPr="0056658A" w:rsidRDefault="00A953CA" w:rsidP="00E3397A">
      <w:pPr>
        <w:pStyle w:val="1"/>
        <w:jc w:val="left"/>
      </w:pPr>
      <w:r w:rsidRPr="001B14D5">
        <w:rPr>
          <w:b/>
        </w:rPr>
        <w:t>Տարածքի ճնշման անկում.</w:t>
      </w:r>
      <w:r w:rsidRPr="0056658A">
        <w:t xml:space="preserve"> </w:t>
      </w:r>
      <w:r w:rsidR="001D007F" w:rsidRPr="001D007F">
        <w:t>շլուզ</w:t>
      </w:r>
      <w:r w:rsidRPr="0056658A">
        <w:t>ի, լաբորատորիայի/</w:t>
      </w:r>
      <w:r w:rsidR="001D007F">
        <w:t xml:space="preserve"> </w:t>
      </w:r>
      <w:r w:rsidRPr="0056658A">
        <w:t>մեկուսարանի/</w:t>
      </w:r>
      <w:r w:rsidR="001D007F">
        <w:t xml:space="preserve"> </w:t>
      </w:r>
      <w:r w:rsidRPr="0056658A">
        <w:t>պաշտպանված տարածքի, միջանցքի կամ հարակից տարածքի միջև ճնշման անկումը վերահսկելու համար պետք է նախատեսվեն տարածքի ճնշման անկման տվիչներ։ Տարածքի ճնշման անկումը պետք է պահպանվի առնվազն 2,5 Պա մակարդակի վրա։ Որոշ դեպքերում տարածքի ճնշման անկումը կարող է հասնել 12,5 Պա և ավելի։</w:t>
      </w:r>
    </w:p>
    <w:p w14:paraId="59734CF6" w14:textId="5DB825B0" w:rsidR="00FA217E" w:rsidRDefault="00DA4BFC" w:rsidP="004E3CD9">
      <w:pPr>
        <w:pStyle w:val="Heading2"/>
      </w:pPr>
      <w:r w:rsidRPr="0056658A">
        <w:lastRenderedPageBreak/>
        <w:t>ԾՐԱԳՐԱՅԻՆ ԱՊԱՀՈՎՈՒՄ</w:t>
      </w:r>
    </w:p>
    <w:p w14:paraId="22A3AC23" w14:textId="0C08ABD2" w:rsidR="00FA217E" w:rsidRDefault="00A953CA" w:rsidP="00697E16">
      <w:pPr>
        <w:pStyle w:val="1"/>
      </w:pPr>
      <w:r w:rsidRPr="00D0665A">
        <w:rPr>
          <w:b/>
        </w:rPr>
        <w:t>Շահագործման/</w:t>
      </w:r>
      <w:r w:rsidR="00D0665A" w:rsidRPr="00D0665A">
        <w:rPr>
          <w:b/>
          <w:bCs/>
        </w:rPr>
        <w:t xml:space="preserve"> </w:t>
      </w:r>
      <w:r w:rsidRPr="00D0665A">
        <w:rPr>
          <w:b/>
        </w:rPr>
        <w:t>տեխնիկական սպասարկման ռազմավարություն</w:t>
      </w:r>
      <w:r w:rsidRPr="0056658A">
        <w:t xml:space="preserve">. </w:t>
      </w:r>
      <w:r w:rsidR="00BF1A70">
        <w:t>շ</w:t>
      </w:r>
      <w:r w:rsidRPr="0056658A">
        <w:t>ենքի ջերմաստիճանի վերահսկման համակարգերը/</w:t>
      </w:r>
      <w:r w:rsidR="00D0665A">
        <w:t xml:space="preserve"> </w:t>
      </w:r>
      <w:r w:rsidRPr="0056658A">
        <w:t>շենքի ավտոմատացման համակարգերը (</w:t>
      </w:r>
      <w:r w:rsidR="009A06E5">
        <w:t>ՇԱՀ</w:t>
      </w:r>
      <w:r w:rsidRPr="0056658A">
        <w:t>) չպետք է օգտագործվեն ծրագրի սարքավորումների շահագործման/</w:t>
      </w:r>
      <w:r w:rsidR="00D0665A">
        <w:t xml:space="preserve"> </w:t>
      </w:r>
      <w:r w:rsidRPr="0056658A">
        <w:t>կառավարման համար։ Ծրագրի սարքավորումների կառավարման և շահագործման/</w:t>
      </w:r>
      <w:r w:rsidR="006B4AEF">
        <w:t xml:space="preserve"> </w:t>
      </w:r>
      <w:r w:rsidRPr="0056658A">
        <w:t>տեխնիկական սպասարկման ամբողջական ռազմավարությունը պետք է ստուգվի ծրագրի պահանջներին համապատասխանության համար և համաձայնեցվի ծրագրի օգտագործողների հետ։</w:t>
      </w:r>
    </w:p>
    <w:p w14:paraId="5E5B191F" w14:textId="241DB489" w:rsidR="00A953CA" w:rsidRDefault="00A953CA" w:rsidP="00697E16">
      <w:pPr>
        <w:pStyle w:val="1"/>
      </w:pPr>
      <w:r w:rsidRPr="0056658A">
        <w:t>Ծրագրային ապահովման համար օդափոխության համակարգի պահանջները պետք է համապատասխանեն սարքավորումների արտադրողի պահանջներին։</w:t>
      </w:r>
    </w:p>
    <w:p w14:paraId="6E3FD679" w14:textId="77777777" w:rsidR="00566BBB" w:rsidRPr="00456693" w:rsidRDefault="00566BBB" w:rsidP="00566BBB">
      <w:pPr>
        <w:pStyle w:val="Heading2"/>
      </w:pPr>
      <w:r w:rsidRPr="00ED02FC">
        <w:t xml:space="preserve">ՋԵՌՈՒՑՄԱՆ և ՀՈՎԱՑՄԱՆ ՀԱՄԱԿԱՐԳԵՐ </w:t>
      </w:r>
    </w:p>
    <w:p w14:paraId="5F34236C" w14:textId="703FDA64" w:rsidR="00566BBB" w:rsidRPr="0056658A" w:rsidRDefault="00566BBB" w:rsidP="006E2080">
      <w:pPr>
        <w:pStyle w:val="1"/>
      </w:pPr>
      <w:r w:rsidRPr="00D11C5E">
        <w:rPr>
          <w:b/>
          <w:bCs/>
        </w:rPr>
        <w:t>Համակարգի տեսակը.</w:t>
      </w:r>
      <w:r w:rsidRPr="000D3703">
        <w:t xml:space="preserve"> </w:t>
      </w:r>
      <w:r>
        <w:t>ջ</w:t>
      </w:r>
      <w:r w:rsidRPr="000D3703">
        <w:t>րային ջեռուցման և հովացման համակարգերը, պետք է լինեն հարկադիր, շրջանառու և փակ տիպի:</w:t>
      </w:r>
      <w:r>
        <w:t xml:space="preserve"> </w:t>
      </w:r>
      <w:r w:rsidRPr="000D3703">
        <w:t>Ջրային ջեռուցման և հովացման համակարգերը</w:t>
      </w:r>
      <w:r w:rsidRPr="006967F5">
        <w:t xml:space="preserve"> պետք է համապատասխանի </w:t>
      </w:r>
      <w:r w:rsidRPr="0056658A">
        <w:rPr>
          <w:lang w:eastAsia="hy-AM"/>
        </w:rPr>
        <w:t xml:space="preserve">ՀՀ քաղաքաշինության կոմիտեի նախագահի 2024 թվականի հունիսի 25-ի </w:t>
      </w:r>
      <w:r w:rsidRPr="0056658A">
        <w:rPr>
          <w:rFonts w:eastAsia="Times New Roman" w:cs="Times New Roman"/>
          <w:lang w:eastAsia="hy-AM"/>
        </w:rPr>
        <w:t xml:space="preserve">N 12-Ն </w:t>
      </w:r>
      <w:r>
        <w:rPr>
          <w:rFonts w:eastAsia="Times New Roman" w:cs="Times New Roman"/>
          <w:lang w:eastAsia="hy-AM"/>
        </w:rPr>
        <w:t>հրամանով հաստատված</w:t>
      </w:r>
      <w:r>
        <w:rPr>
          <w:lang w:eastAsia="hy-AM"/>
        </w:rPr>
        <w:t xml:space="preserve"> </w:t>
      </w:r>
      <w:r w:rsidRPr="0056658A">
        <w:rPr>
          <w:lang w:eastAsia="hy-AM"/>
        </w:rPr>
        <w:t>ՀՀՇՆ 31-03.07-2024</w:t>
      </w:r>
      <w:r>
        <w:rPr>
          <w:lang w:eastAsia="hy-AM"/>
        </w:rPr>
        <w:t xml:space="preserve"> շինարարական նորմերի</w:t>
      </w:r>
      <w:r w:rsidRPr="006967F5">
        <w:t xml:space="preserve"> և </w:t>
      </w:r>
      <w:r w:rsidRPr="00533614">
        <w:t>ՀՀ քաղաքաշինության նախարարի 2004 թվականի օգոստոսի 4-ի N 83-Ն հրամանով հաստատված ՀՀՇՆ IV-12.02.01-04 շինարարական նորմերի</w:t>
      </w:r>
      <w:r>
        <w:t xml:space="preserve"> </w:t>
      </w:r>
      <w:r w:rsidRPr="006967F5">
        <w:t>պահանջներին։</w:t>
      </w:r>
      <w:r>
        <w:t xml:space="preserve"> </w:t>
      </w:r>
    </w:p>
    <w:p w14:paraId="06BD4112" w14:textId="7790C844" w:rsidR="00A953CA" w:rsidRPr="0056658A" w:rsidRDefault="00A953CA" w:rsidP="00697E16">
      <w:pPr>
        <w:pStyle w:val="1"/>
      </w:pPr>
      <w:r w:rsidRPr="00D0665A">
        <w:rPr>
          <w:b/>
        </w:rPr>
        <w:t>Համակարգի տեսակ.</w:t>
      </w:r>
      <w:r w:rsidRPr="0056658A">
        <w:t xml:space="preserve"> </w:t>
      </w:r>
      <w:r w:rsidR="00BF1A70">
        <w:t>ջ</w:t>
      </w:r>
      <w:r w:rsidRPr="0056658A">
        <w:t>եռուցումն իրականացվում է գոլորշուով և/կամ տաք ջրով։</w:t>
      </w:r>
      <w:r w:rsidR="000871F1">
        <w:t xml:space="preserve"> </w:t>
      </w:r>
    </w:p>
    <w:p w14:paraId="612176B2" w14:textId="61198221" w:rsidR="000871F1" w:rsidRPr="0056658A" w:rsidRDefault="000871F1" w:rsidP="00697E16">
      <w:pPr>
        <w:pStyle w:val="1"/>
      </w:pPr>
      <w:r w:rsidRPr="000871F1">
        <w:rPr>
          <w:b/>
          <w:bCs/>
        </w:rPr>
        <w:t>Էլեկտրական դիմադրության ջեռուցում.</w:t>
      </w:r>
      <w:r w:rsidRPr="000871F1">
        <w:t xml:space="preserve"> </w:t>
      </w:r>
      <w:r w:rsidR="00BF1A70">
        <w:t>է</w:t>
      </w:r>
      <w:r w:rsidRPr="000871F1">
        <w:t>լեկտրական դիմադրության ջեռուցման օգտագործումն արգելված է: Սա ներառում է ներկառուցված փոքր էլեկտրական ջեռուցիչները:</w:t>
      </w:r>
    </w:p>
    <w:p w14:paraId="6D468976" w14:textId="186E5072" w:rsidR="00FA217E" w:rsidRDefault="00A953CA" w:rsidP="00697E16">
      <w:pPr>
        <w:pStyle w:val="1"/>
      </w:pPr>
      <w:r w:rsidRPr="003D3823">
        <w:rPr>
          <w:b/>
        </w:rPr>
        <w:t>Համակարգի տեսակ.</w:t>
      </w:r>
      <w:r w:rsidRPr="0056658A">
        <w:t xml:space="preserve"> </w:t>
      </w:r>
      <w:r w:rsidR="00F66327">
        <w:t>ս</w:t>
      </w:r>
      <w:r w:rsidRPr="0056658A">
        <w:t>առեցումը պետք է իրականացվի սառեցված ջրով ջրային համակարգերի միջոցով։</w:t>
      </w:r>
    </w:p>
    <w:p w14:paraId="31CBFAF4" w14:textId="3331D3E9" w:rsidR="00A953CA" w:rsidRPr="0056658A" w:rsidRDefault="00A953CA" w:rsidP="00697E16">
      <w:pPr>
        <w:pStyle w:val="1"/>
      </w:pPr>
      <w:r w:rsidRPr="003D3823">
        <w:rPr>
          <w:b/>
        </w:rPr>
        <w:t>Ինքնավար սառեցման համակարգեր.</w:t>
      </w:r>
      <w:r w:rsidRPr="0056658A">
        <w:t xml:space="preserve"> </w:t>
      </w:r>
      <w:r w:rsidR="00F66327">
        <w:t>օ</w:t>
      </w:r>
      <w:r w:rsidRPr="0056658A">
        <w:t xml:space="preserve">դային հովացմամբ ինքնավար սառեցման համակարգերի օգտագործումը սառեցման համար </w:t>
      </w:r>
      <w:r w:rsidR="007B53BC">
        <w:t xml:space="preserve">չն </w:t>
      </w:r>
      <w:r w:rsidRPr="0056658A">
        <w:t>թույլատր</w:t>
      </w:r>
      <w:r w:rsidR="007B53BC">
        <w:t>վում</w:t>
      </w:r>
      <w:r w:rsidRPr="0056658A">
        <w:t>։</w:t>
      </w:r>
    </w:p>
    <w:p w14:paraId="6A28E365" w14:textId="354BA891" w:rsidR="00FA217E" w:rsidRDefault="007B53BC" w:rsidP="004E3CD9">
      <w:pPr>
        <w:pStyle w:val="Heading2"/>
      </w:pPr>
      <w:r w:rsidRPr="00B2558A">
        <w:lastRenderedPageBreak/>
        <w:t>ԱՐՏԱԾՄԱՆ</w:t>
      </w:r>
      <w:r w:rsidRPr="0056658A">
        <w:t xml:space="preserve"> ՕԴԱՓՈԽՈՒԹՅԱՆ ՀԱՄԱԿԱՐԳԵՐ</w:t>
      </w:r>
    </w:p>
    <w:p w14:paraId="60E74768" w14:textId="79FE8B26" w:rsidR="007F0C37" w:rsidRDefault="00A953CA" w:rsidP="00E84E84">
      <w:pPr>
        <w:pStyle w:val="1"/>
      </w:pPr>
      <w:r w:rsidRPr="007637F0">
        <w:rPr>
          <w:b/>
        </w:rPr>
        <w:t>Պահանջներ.</w:t>
      </w:r>
      <w:r w:rsidRPr="0056658A">
        <w:t xml:space="preserve"> </w:t>
      </w:r>
      <w:r w:rsidR="00F66327">
        <w:t>յ</w:t>
      </w:r>
      <w:r w:rsidRPr="0056658A">
        <w:t xml:space="preserve">ուրաքանչյուր </w:t>
      </w:r>
      <w:bookmarkStart w:id="41" w:name="_Hlk209197111"/>
      <w:r w:rsidRPr="0056658A">
        <w:t>արտա</w:t>
      </w:r>
      <w:r w:rsidR="000F1992">
        <w:t>ծման</w:t>
      </w:r>
      <w:bookmarkEnd w:id="41"/>
      <w:r w:rsidRPr="0056658A">
        <w:t xml:space="preserve"> համակարգ</w:t>
      </w:r>
      <w:r w:rsidR="000F1992">
        <w:t>ը</w:t>
      </w:r>
      <w:r w:rsidRPr="0056658A">
        <w:t xml:space="preserve"> եզակի է և պահանջում է այնպիսի հարցերի հատուկ քննարկում, ինչպիսիք են օդի քանակը, զտումը, նյութերը, արտանետման տեսակը, կառավարման միջոցները, վթարային սնուցումը, աշխատանքային ժամերը և այլն:</w:t>
      </w:r>
      <w:r w:rsidR="003927B4">
        <w:t xml:space="preserve"> </w:t>
      </w:r>
      <w:r w:rsidRPr="00955F57">
        <w:t>Արտա</w:t>
      </w:r>
      <w:r w:rsidR="002C2602">
        <w:t>ծման</w:t>
      </w:r>
      <w:r w:rsidRPr="00955F57">
        <w:t xml:space="preserve"> համակարգերը պետք է համապատասխանեն հետևյալ պահանջներին</w:t>
      </w:r>
      <w:r w:rsidR="00D7406E">
        <w:t>՝</w:t>
      </w:r>
    </w:p>
    <w:p w14:paraId="47CD2AB3" w14:textId="646EBAF6" w:rsidR="007F0C37" w:rsidRDefault="003927B4" w:rsidP="005A3BDD">
      <w:pPr>
        <w:pStyle w:val="2"/>
        <w:numPr>
          <w:ilvl w:val="0"/>
          <w:numId w:val="38"/>
        </w:numPr>
      </w:pPr>
      <w:r w:rsidRPr="0056658A">
        <w:t>օդափոխության</w:t>
      </w:r>
      <w:r w:rsidR="00A953CA" w:rsidRPr="0056658A">
        <w:t xml:space="preserve"> համակարգերը պետք է համապատասխանեն </w:t>
      </w:r>
      <w:r w:rsidR="006B1D29" w:rsidRPr="006B1D29">
        <w:t>ՀՀ քաղաքաշինության նախարարի 2004 թվականի օգոստոսի 4-ի N 83-Ն հրամանով հաստատված ՀՀՇՆ IV-12.02.01-04 շինարարական նորմերի</w:t>
      </w:r>
      <w:r w:rsidR="00A953CA" w:rsidRPr="0056658A">
        <w:t>ն</w:t>
      </w:r>
      <w:r w:rsidR="00EC418C">
        <w:t>,</w:t>
      </w:r>
    </w:p>
    <w:p w14:paraId="5FF0C9C0" w14:textId="77777777" w:rsidR="007F0C37" w:rsidRDefault="005E5AB3" w:rsidP="005A3BDD">
      <w:pPr>
        <w:pStyle w:val="2"/>
        <w:numPr>
          <w:ilvl w:val="0"/>
          <w:numId w:val="38"/>
        </w:numPr>
      </w:pPr>
      <w:r w:rsidRPr="005E5AB3">
        <w:t>արտածման</w:t>
      </w:r>
      <w:r w:rsidR="00A953CA" w:rsidRPr="0056658A">
        <w:t xml:space="preserve"> օդափոխության համակարգերը պետք է նախագծված լինեն այնպես, որ </w:t>
      </w:r>
      <w:r w:rsidR="00FA13C7" w:rsidRPr="0056658A">
        <w:t>աշխատ</w:t>
      </w:r>
      <w:r w:rsidR="00043C0B">
        <w:t>ի</w:t>
      </w:r>
      <w:r w:rsidR="00A953CA" w:rsidRPr="0056658A">
        <w:t xml:space="preserve"> շուրջօրյա, շաբաթը 7 օր</w:t>
      </w:r>
      <w:r w:rsidR="00EC418C">
        <w:t>,</w:t>
      </w:r>
    </w:p>
    <w:p w14:paraId="6B7E634E" w14:textId="77777777" w:rsidR="007F0C37" w:rsidRDefault="005E5AB3" w:rsidP="005A3BDD">
      <w:pPr>
        <w:pStyle w:val="2"/>
        <w:numPr>
          <w:ilvl w:val="0"/>
          <w:numId w:val="38"/>
        </w:numPr>
      </w:pPr>
      <w:r w:rsidRPr="005E5AB3">
        <w:t>արտածման</w:t>
      </w:r>
      <w:r w:rsidR="00A953CA" w:rsidRPr="0056658A">
        <w:t xml:space="preserve"> օդափոխության համակարգերը պետք է հավասարակշռված լինեն </w:t>
      </w:r>
      <w:r w:rsidR="00A9626D" w:rsidRPr="00A9626D">
        <w:t>ներած</w:t>
      </w:r>
      <w:r w:rsidR="00B16E05">
        <w:t>ման</w:t>
      </w:r>
      <w:r w:rsidR="00A953CA" w:rsidRPr="0056658A">
        <w:t xml:space="preserve"> օդափոխության համակարգերի հետ</w:t>
      </w:r>
      <w:r w:rsidR="00EC418C">
        <w:t>,</w:t>
      </w:r>
    </w:p>
    <w:p w14:paraId="376F0C56" w14:textId="77777777" w:rsidR="007F0C37" w:rsidRDefault="00FA13C7" w:rsidP="005A3BDD">
      <w:pPr>
        <w:pStyle w:val="2"/>
        <w:numPr>
          <w:ilvl w:val="0"/>
          <w:numId w:val="38"/>
        </w:numPr>
      </w:pPr>
      <w:r w:rsidRPr="0056658A">
        <w:t>լաբորատորիան</w:t>
      </w:r>
      <w:r w:rsidR="00A953CA" w:rsidRPr="0056658A">
        <w:t xml:space="preserve"> սպասարկող </w:t>
      </w:r>
      <w:r w:rsidR="002B19D7" w:rsidRPr="002B19D7">
        <w:t>արտածման</w:t>
      </w:r>
      <w:r w:rsidRPr="0056658A">
        <w:t xml:space="preserve"> </w:t>
      </w:r>
      <w:r w:rsidR="00661F37" w:rsidRPr="0056658A">
        <w:t>օդա</w:t>
      </w:r>
      <w:r w:rsidR="00661F37">
        <w:t>մ</w:t>
      </w:r>
      <w:r w:rsidR="00991FA2">
        <w:t>ղիչ</w:t>
      </w:r>
      <w:r w:rsidRPr="0056658A">
        <w:t>ների</w:t>
      </w:r>
      <w:r w:rsidR="00A953CA" w:rsidRPr="0056658A">
        <w:t xml:space="preserve"> էլեկտրական շարժիչները, շարժաբերները և առանցքակալները պետք է տեղակայված լինեն </w:t>
      </w:r>
      <w:r w:rsidRPr="0056658A">
        <w:t>արտա</w:t>
      </w:r>
      <w:r w:rsidR="00DB601D">
        <w:t>ծ</w:t>
      </w:r>
      <w:r w:rsidRPr="0056658A">
        <w:t>վող</w:t>
      </w:r>
      <w:r w:rsidR="00A953CA" w:rsidRPr="0056658A">
        <w:t xml:space="preserve"> օդի հոսքից դուրս</w:t>
      </w:r>
      <w:r w:rsidR="008731E8">
        <w:t>,</w:t>
      </w:r>
    </w:p>
    <w:p w14:paraId="5ECD7AF2" w14:textId="77777777" w:rsidR="007F0C37" w:rsidRDefault="00FA13C7" w:rsidP="005A3BDD">
      <w:pPr>
        <w:pStyle w:val="2"/>
        <w:numPr>
          <w:ilvl w:val="0"/>
          <w:numId w:val="38"/>
        </w:numPr>
      </w:pPr>
      <w:r w:rsidRPr="0056658A">
        <w:t xml:space="preserve">լաբորատորիայի </w:t>
      </w:r>
      <w:r w:rsidR="00DB601D" w:rsidRPr="00DB601D">
        <w:t>արտածման</w:t>
      </w:r>
      <w:r w:rsidRPr="0056658A">
        <w:t xml:space="preserve"> </w:t>
      </w:r>
      <w:r w:rsidR="00991FA2" w:rsidRPr="0056658A">
        <w:t>օդա</w:t>
      </w:r>
      <w:r w:rsidR="00991FA2">
        <w:t>մղիչ</w:t>
      </w:r>
      <w:r w:rsidRPr="0056658A">
        <w:t>ների</w:t>
      </w:r>
      <w:r w:rsidR="00A953CA" w:rsidRPr="0056658A">
        <w:t xml:space="preserve"> հետ կապված էլեկտրական շարժիչների հզորությունը պետք է մեծացվի մեկ չափով՝ ապագա փոփոխությունների դեպքում ճկունություն ապահովելու համար</w:t>
      </w:r>
      <w:r w:rsidR="008731E8">
        <w:t>,</w:t>
      </w:r>
    </w:p>
    <w:p w14:paraId="082920A4" w14:textId="77777777" w:rsidR="007F0C37" w:rsidRDefault="00FA13C7" w:rsidP="005A3BDD">
      <w:pPr>
        <w:pStyle w:val="2"/>
        <w:numPr>
          <w:ilvl w:val="0"/>
          <w:numId w:val="38"/>
        </w:numPr>
      </w:pPr>
      <w:r w:rsidRPr="0056658A">
        <w:t>լաբորատորիան</w:t>
      </w:r>
      <w:r w:rsidR="00A953CA" w:rsidRPr="0056658A">
        <w:t xml:space="preserve"> սպասարկող </w:t>
      </w:r>
      <w:r w:rsidR="00DB601D" w:rsidRPr="00DB601D">
        <w:t>արտած</w:t>
      </w:r>
      <w:r w:rsidRPr="0056658A">
        <w:t xml:space="preserve">ող </w:t>
      </w:r>
      <w:r w:rsidR="00456B24" w:rsidRPr="0056658A">
        <w:t>օդա</w:t>
      </w:r>
      <w:r w:rsidR="00456B24">
        <w:t>մղիչ</w:t>
      </w:r>
      <w:r w:rsidRPr="0056658A">
        <w:t>ները</w:t>
      </w:r>
      <w:r w:rsidR="00A953CA" w:rsidRPr="0056658A">
        <w:t xml:space="preserve"> և համակարգերը պետք է միացված լինեն վթարային </w:t>
      </w:r>
      <w:r w:rsidRPr="0056658A">
        <w:t>էլեկտրա</w:t>
      </w:r>
      <w:r w:rsidR="00BE4FE3">
        <w:t>ներածման</w:t>
      </w:r>
      <w:r w:rsidR="00A953CA" w:rsidRPr="0056658A">
        <w:t xml:space="preserve"> համակարգին</w:t>
      </w:r>
      <w:r w:rsidR="00E73D4B">
        <w:t>,</w:t>
      </w:r>
    </w:p>
    <w:p w14:paraId="1AF28572" w14:textId="77777777" w:rsidR="007F0C37" w:rsidRDefault="00FA13C7" w:rsidP="005A3BDD">
      <w:pPr>
        <w:pStyle w:val="2"/>
        <w:numPr>
          <w:ilvl w:val="0"/>
          <w:numId w:val="38"/>
        </w:numPr>
      </w:pPr>
      <w:r w:rsidRPr="0056658A">
        <w:t xml:space="preserve">վտանգավոր </w:t>
      </w:r>
      <w:r w:rsidR="004848FD" w:rsidRPr="004848FD">
        <w:t>արտածման</w:t>
      </w:r>
      <w:r w:rsidR="00A953CA" w:rsidRPr="0056658A">
        <w:t xml:space="preserve"> օդատարները չպետք է տեղակայված լինեն </w:t>
      </w:r>
      <w:r w:rsidR="00DD79C1" w:rsidRPr="00DD79C1">
        <w:t>ներածման</w:t>
      </w:r>
      <w:r w:rsidR="00A953CA" w:rsidRPr="0056658A">
        <w:t xml:space="preserve"> և </w:t>
      </w:r>
      <w:r w:rsidR="00E904B6">
        <w:t>ա</w:t>
      </w:r>
      <w:r w:rsidR="00E4595E">
        <w:t xml:space="preserve">յլ </w:t>
      </w:r>
      <w:r w:rsidR="00962D32" w:rsidRPr="00962D32">
        <w:t>արտածման</w:t>
      </w:r>
      <w:r w:rsidR="00A953CA" w:rsidRPr="0056658A">
        <w:t xml:space="preserve"> օդատարների հետ նույն հորանում</w:t>
      </w:r>
      <w:r w:rsidR="00E4595E">
        <w:t>,</w:t>
      </w:r>
    </w:p>
    <w:p w14:paraId="36903F10" w14:textId="7FA2E496" w:rsidR="007F0C37" w:rsidRDefault="00FA13C7" w:rsidP="005A3BDD">
      <w:pPr>
        <w:pStyle w:val="2"/>
        <w:numPr>
          <w:ilvl w:val="0"/>
          <w:numId w:val="38"/>
        </w:numPr>
      </w:pPr>
      <w:r w:rsidRPr="0056658A">
        <w:t>հորան մուտք</w:t>
      </w:r>
      <w:r w:rsidR="00F63162">
        <w:t>ի</w:t>
      </w:r>
      <w:r w:rsidR="00A953CA" w:rsidRPr="0056658A">
        <w:t xml:space="preserve"> հատվածներում պահանջվում է հակահրդեհային </w:t>
      </w:r>
      <w:r w:rsidR="000A089C">
        <w:t>պ</w:t>
      </w:r>
      <w:r w:rsidR="00962FB4" w:rsidRPr="00962FB4">
        <w:t>ատնեշ</w:t>
      </w:r>
      <w:r w:rsidR="000A089C">
        <w:t>ն</w:t>
      </w:r>
      <w:r w:rsidR="00962FB4">
        <w:t>երի</w:t>
      </w:r>
      <w:r w:rsidR="00A953CA" w:rsidRPr="0056658A">
        <w:t xml:space="preserve"> տեղադրում</w:t>
      </w:r>
      <w:r w:rsidR="00D7406E">
        <w:t>,</w:t>
      </w:r>
    </w:p>
    <w:p w14:paraId="24B1E2F8" w14:textId="4D1E39EA" w:rsidR="00A953CA" w:rsidRPr="0056658A" w:rsidRDefault="00FA13C7" w:rsidP="005A3BDD">
      <w:pPr>
        <w:pStyle w:val="2"/>
        <w:numPr>
          <w:ilvl w:val="0"/>
          <w:numId w:val="38"/>
        </w:numPr>
      </w:pPr>
      <w:r w:rsidRPr="0056658A">
        <w:lastRenderedPageBreak/>
        <w:t xml:space="preserve">հորիզոնական </w:t>
      </w:r>
      <w:r w:rsidR="00995203" w:rsidRPr="00995203">
        <w:t>արտածման</w:t>
      </w:r>
      <w:r w:rsidR="00A953CA" w:rsidRPr="0056658A">
        <w:t xml:space="preserve"> օդատարները, որոնք անցնում են 2 ժամ կամ ավելի կրակակայունության սահման ունեցող հակահրդեհային </w:t>
      </w:r>
      <w:bookmarkStart w:id="42" w:name="_Hlk209203196"/>
      <w:r w:rsidR="00150A88">
        <w:t>պ</w:t>
      </w:r>
      <w:r w:rsidR="002E2580">
        <w:t>ատնեշ</w:t>
      </w:r>
      <w:bookmarkEnd w:id="42"/>
      <w:r w:rsidR="002E2580">
        <w:t>ի</w:t>
      </w:r>
      <w:r w:rsidR="00A953CA" w:rsidRPr="0056658A">
        <w:t xml:space="preserve"> միջով, պետք է համապատասխանեն հետևյալ բնութագրերից մեկին</w:t>
      </w:r>
      <w:r w:rsidR="00D7406E">
        <w:t>՝</w:t>
      </w:r>
    </w:p>
    <w:p w14:paraId="575CFE76" w14:textId="7DFB6429" w:rsidR="00A953CA" w:rsidRPr="0056658A" w:rsidRDefault="00FE12A7" w:rsidP="00FA13C7">
      <w:pPr>
        <w:ind w:left="1416"/>
        <w:rPr>
          <w:rFonts w:ascii="GHEA Grapalat" w:hAnsi="GHEA Grapalat"/>
        </w:rPr>
      </w:pPr>
      <w:r>
        <w:rPr>
          <w:rFonts w:ascii="GHEA Grapalat" w:hAnsi="GHEA Grapalat"/>
        </w:rPr>
        <w:t>ա</w:t>
      </w:r>
      <w:r w:rsidR="00FA13C7" w:rsidRPr="0056658A">
        <w:rPr>
          <w:rFonts w:ascii="GHEA Grapalat" w:hAnsi="GHEA Grapalat"/>
        </w:rPr>
        <w:t>. փաթաթված</w:t>
      </w:r>
      <w:r w:rsidR="00A953CA" w:rsidRPr="0056658A">
        <w:rPr>
          <w:rFonts w:ascii="GHEA Grapalat" w:hAnsi="GHEA Grapalat"/>
        </w:rPr>
        <w:t xml:space="preserve"> կամ պատված են կրակակայուն նյութով, որը հավասար է հակահրդեհային </w:t>
      </w:r>
      <w:r w:rsidR="002863A9" w:rsidRPr="002863A9">
        <w:rPr>
          <w:rFonts w:ascii="GHEA Grapalat" w:hAnsi="GHEA Grapalat"/>
        </w:rPr>
        <w:t>պատնեշ</w:t>
      </w:r>
      <w:r w:rsidR="00FA13C7" w:rsidRPr="0056658A">
        <w:rPr>
          <w:rFonts w:ascii="GHEA Grapalat" w:hAnsi="GHEA Grapalat"/>
        </w:rPr>
        <w:t>ի</w:t>
      </w:r>
      <w:r w:rsidR="00A953CA" w:rsidRPr="0056658A">
        <w:rPr>
          <w:rFonts w:ascii="GHEA Grapalat" w:hAnsi="GHEA Grapalat"/>
        </w:rPr>
        <w:t xml:space="preserve"> կրակակայունությանը, օդատարի յուրաքանչյուր կողմում 3 մ երկարությամբ՝ ներառյալ խողովակի հենարանները</w:t>
      </w:r>
      <w:r w:rsidR="00D7406E">
        <w:rPr>
          <w:rFonts w:ascii="GHEA Grapalat" w:hAnsi="GHEA Grapalat"/>
        </w:rPr>
        <w:t>,</w:t>
      </w:r>
    </w:p>
    <w:p w14:paraId="259AE1D1" w14:textId="4B4D6442" w:rsidR="00A953CA" w:rsidRPr="0056658A" w:rsidRDefault="00A953CA" w:rsidP="00FA13C7">
      <w:pPr>
        <w:ind w:left="1416"/>
        <w:rPr>
          <w:rFonts w:ascii="GHEA Grapalat" w:hAnsi="GHEA Grapalat"/>
        </w:rPr>
      </w:pPr>
      <w:r w:rsidRPr="0056658A">
        <w:rPr>
          <w:rFonts w:ascii="GHEA Grapalat" w:hAnsi="GHEA Grapalat"/>
        </w:rPr>
        <w:t xml:space="preserve">b. </w:t>
      </w:r>
      <w:r w:rsidR="00FA13C7" w:rsidRPr="0056658A">
        <w:rPr>
          <w:rFonts w:ascii="GHEA Grapalat" w:hAnsi="GHEA Grapalat"/>
        </w:rPr>
        <w:t>պատրաստված</w:t>
      </w:r>
      <w:r w:rsidRPr="0056658A">
        <w:rPr>
          <w:rFonts w:ascii="GHEA Grapalat" w:hAnsi="GHEA Grapalat"/>
        </w:rPr>
        <w:t xml:space="preserve"> են նյութերից, որոնց կրակակայունության նվազագույն դասը հավասար է հակահրդեհային </w:t>
      </w:r>
      <w:r w:rsidR="002863A9" w:rsidRPr="002863A9">
        <w:rPr>
          <w:rFonts w:ascii="GHEA Grapalat" w:hAnsi="GHEA Grapalat"/>
        </w:rPr>
        <w:t>պատնեշ</w:t>
      </w:r>
      <w:r w:rsidR="00FA13C7" w:rsidRPr="0056658A">
        <w:rPr>
          <w:rFonts w:ascii="GHEA Grapalat" w:hAnsi="GHEA Grapalat"/>
        </w:rPr>
        <w:t>ի</w:t>
      </w:r>
      <w:r w:rsidRPr="0056658A">
        <w:rPr>
          <w:rFonts w:ascii="GHEA Grapalat" w:hAnsi="GHEA Grapalat"/>
        </w:rPr>
        <w:t xml:space="preserve"> կրակակայունության դասին</w:t>
      </w:r>
      <w:r w:rsidR="00172B66">
        <w:rPr>
          <w:rFonts w:ascii="GHEA Grapalat" w:hAnsi="GHEA Grapalat"/>
        </w:rPr>
        <w:t>,</w:t>
      </w:r>
    </w:p>
    <w:p w14:paraId="412AF41B" w14:textId="32F967DD" w:rsidR="00A953CA" w:rsidRPr="0056658A" w:rsidRDefault="009D1D9B" w:rsidP="00FE7135">
      <w:pPr>
        <w:pStyle w:val="2"/>
      </w:pPr>
      <w:r w:rsidRPr="009D1D9B">
        <w:t>օդաքաշ</w:t>
      </w:r>
      <w:r w:rsidR="00A953CA" w:rsidRPr="0056658A">
        <w:t xml:space="preserve"> պահարանի արտանետումը չպետք է միավորվի ընդհանուր </w:t>
      </w:r>
      <w:r w:rsidR="00D768C1" w:rsidRPr="00D768C1">
        <w:t>արտածման</w:t>
      </w:r>
      <w:r w:rsidR="00A953CA" w:rsidRPr="0056658A">
        <w:t xml:space="preserve"> հետ</w:t>
      </w:r>
      <w:r w:rsidR="00172B66">
        <w:t>,</w:t>
      </w:r>
    </w:p>
    <w:p w14:paraId="27E390D8" w14:textId="7D6C0A66" w:rsidR="00A953CA" w:rsidRPr="0056658A" w:rsidRDefault="00FA13C7" w:rsidP="003112EA">
      <w:pPr>
        <w:pStyle w:val="2"/>
        <w:numPr>
          <w:ilvl w:val="0"/>
          <w:numId w:val="0"/>
        </w:numPr>
        <w:ind w:left="993"/>
      </w:pPr>
      <w:r w:rsidRPr="00D123A1">
        <w:rPr>
          <w:b/>
          <w:bCs/>
        </w:rPr>
        <w:t>բացառություններ.</w:t>
      </w:r>
      <w:r w:rsidRPr="0056658A">
        <w:t xml:space="preserve"> եթե </w:t>
      </w:r>
      <w:r w:rsidR="009C0ADE">
        <w:t>արտածման</w:t>
      </w:r>
      <w:r w:rsidR="00085E45">
        <w:t xml:space="preserve"> </w:t>
      </w:r>
      <w:r w:rsidR="00A953CA" w:rsidRPr="0056658A">
        <w:t>գազերի հոսքերը համատեղելի են</w:t>
      </w:r>
      <w:r w:rsidR="007807B5">
        <w:t>,</w:t>
      </w:r>
      <w:r w:rsidR="00085E45">
        <w:t xml:space="preserve"> </w:t>
      </w:r>
      <w:r w:rsidR="00A953CA" w:rsidRPr="0056658A">
        <w:t>կա երկու տարբերակ</w:t>
      </w:r>
      <w:r w:rsidR="00C75D4B">
        <w:t>՝</w:t>
      </w:r>
    </w:p>
    <w:p w14:paraId="60386A8F" w14:textId="05FECD89" w:rsidR="00A953CA" w:rsidRPr="0056658A" w:rsidRDefault="00FE6435" w:rsidP="00BB1C8A">
      <w:pPr>
        <w:spacing w:line="360" w:lineRule="auto"/>
        <w:ind w:left="1418"/>
        <w:rPr>
          <w:rFonts w:ascii="GHEA Grapalat" w:hAnsi="GHEA Grapalat"/>
        </w:rPr>
      </w:pPr>
      <w:r>
        <w:rPr>
          <w:rFonts w:ascii="GHEA Grapalat" w:hAnsi="GHEA Grapalat"/>
        </w:rPr>
        <w:t>ա</w:t>
      </w:r>
      <w:r w:rsidR="00FA13C7" w:rsidRPr="0056658A">
        <w:rPr>
          <w:rFonts w:ascii="GHEA Grapalat" w:hAnsi="GHEA Grapalat"/>
        </w:rPr>
        <w:t xml:space="preserve">. </w:t>
      </w:r>
      <w:r w:rsidR="00DD7F10" w:rsidRPr="00DD7F10">
        <w:rPr>
          <w:rFonts w:ascii="GHEA Grapalat" w:hAnsi="GHEA Grapalat"/>
        </w:rPr>
        <w:t>օդաքաշ պահարան</w:t>
      </w:r>
      <w:r w:rsidR="00A23A2F">
        <w:rPr>
          <w:rFonts w:ascii="GHEA Grapalat" w:hAnsi="GHEA Grapalat"/>
        </w:rPr>
        <w:t>ի</w:t>
      </w:r>
      <w:r>
        <w:rPr>
          <w:rFonts w:ascii="GHEA Grapalat" w:hAnsi="GHEA Grapalat"/>
        </w:rPr>
        <w:t xml:space="preserve"> </w:t>
      </w:r>
      <w:r w:rsidR="001C6750" w:rsidRPr="0056658A">
        <w:rPr>
          <w:rFonts w:ascii="GHEA Grapalat" w:hAnsi="GHEA Grapalat"/>
        </w:rPr>
        <w:t>արտանետ</w:t>
      </w:r>
      <w:r w:rsidR="002F2BAF">
        <w:rPr>
          <w:rFonts w:ascii="GHEA Grapalat" w:hAnsi="GHEA Grapalat"/>
        </w:rPr>
        <w:t>ումը</w:t>
      </w:r>
      <w:r w:rsidR="00637B11">
        <w:rPr>
          <w:rFonts w:ascii="GHEA Grapalat" w:hAnsi="GHEA Grapalat"/>
        </w:rPr>
        <w:t xml:space="preserve"> </w:t>
      </w:r>
      <w:r w:rsidR="008C7B4E" w:rsidRPr="008C7B4E">
        <w:rPr>
          <w:rFonts w:ascii="GHEA Grapalat" w:hAnsi="GHEA Grapalat"/>
        </w:rPr>
        <w:t xml:space="preserve">և ընդհանուր </w:t>
      </w:r>
      <w:r w:rsidR="00747A5A" w:rsidRPr="00747A5A">
        <w:rPr>
          <w:rFonts w:ascii="GHEA Grapalat" w:hAnsi="GHEA Grapalat"/>
        </w:rPr>
        <w:t>արտածում</w:t>
      </w:r>
      <w:r w:rsidR="00747A5A">
        <w:rPr>
          <w:rFonts w:ascii="GHEA Grapalat" w:hAnsi="GHEA Grapalat"/>
        </w:rPr>
        <w:t>ը</w:t>
      </w:r>
      <w:r w:rsidR="00747A5A" w:rsidRPr="008C7B4E">
        <w:rPr>
          <w:rFonts w:ascii="GHEA Grapalat" w:hAnsi="GHEA Grapalat"/>
        </w:rPr>
        <w:t xml:space="preserve"> </w:t>
      </w:r>
      <w:r w:rsidR="008C7B4E" w:rsidRPr="008C7B4E">
        <w:rPr>
          <w:rFonts w:ascii="GHEA Grapalat" w:hAnsi="GHEA Grapalat"/>
        </w:rPr>
        <w:t xml:space="preserve">կարող են միանալ միայն հարկի վերջին հակահրդեհային պատնեշն անցնելուց հետո, տեխնիկական </w:t>
      </w:r>
      <w:r w:rsidR="00B17707">
        <w:rPr>
          <w:rFonts w:ascii="GHEA Grapalat" w:hAnsi="GHEA Grapalat"/>
        </w:rPr>
        <w:t>հ</w:t>
      </w:r>
      <w:r w:rsidR="00FF24D6">
        <w:rPr>
          <w:rFonts w:ascii="GHEA Grapalat" w:hAnsi="GHEA Grapalat"/>
        </w:rPr>
        <w:t>արկում</w:t>
      </w:r>
      <w:r w:rsidR="008C7B4E" w:rsidRPr="008C7B4E">
        <w:rPr>
          <w:rFonts w:ascii="GHEA Grapalat" w:hAnsi="GHEA Grapalat"/>
        </w:rPr>
        <w:t xml:space="preserve"> կամ դրսում</w:t>
      </w:r>
      <w:r w:rsidR="00172B66">
        <w:rPr>
          <w:rFonts w:ascii="GHEA Grapalat" w:hAnsi="GHEA Grapalat"/>
        </w:rPr>
        <w:t>,</w:t>
      </w:r>
    </w:p>
    <w:p w14:paraId="6F5CE3B6" w14:textId="63B006D8" w:rsidR="00A953CA" w:rsidRPr="0056658A" w:rsidRDefault="00FE6435" w:rsidP="00BB1C8A">
      <w:pPr>
        <w:spacing w:line="360" w:lineRule="auto"/>
        <w:ind w:left="1418"/>
        <w:rPr>
          <w:rFonts w:ascii="GHEA Grapalat" w:hAnsi="GHEA Grapalat"/>
        </w:rPr>
      </w:pPr>
      <w:r>
        <w:rPr>
          <w:rFonts w:ascii="GHEA Grapalat" w:hAnsi="GHEA Grapalat"/>
        </w:rPr>
        <w:t>բ</w:t>
      </w:r>
      <w:r w:rsidR="00A953CA" w:rsidRPr="0056658A">
        <w:rPr>
          <w:rFonts w:ascii="GHEA Grapalat" w:hAnsi="GHEA Grapalat"/>
        </w:rPr>
        <w:t xml:space="preserve">. </w:t>
      </w:r>
      <w:r w:rsidR="00C275FF" w:rsidRPr="00C275FF">
        <w:rPr>
          <w:rFonts w:ascii="GHEA Grapalat" w:hAnsi="GHEA Grapalat"/>
        </w:rPr>
        <w:t>օդաքաշ</w:t>
      </w:r>
      <w:r w:rsidR="00A953CA" w:rsidRPr="0056658A">
        <w:rPr>
          <w:rFonts w:ascii="GHEA Grapalat" w:hAnsi="GHEA Grapalat"/>
        </w:rPr>
        <w:t xml:space="preserve"> պահարանի արտանետումը և ընդհանուր </w:t>
      </w:r>
      <w:r w:rsidR="00B17707" w:rsidRPr="00B17707">
        <w:rPr>
          <w:rFonts w:ascii="GHEA Grapalat" w:hAnsi="GHEA Grapalat"/>
        </w:rPr>
        <w:t>արտածումը</w:t>
      </w:r>
      <w:r w:rsidR="00A953CA" w:rsidRPr="0056658A">
        <w:rPr>
          <w:rFonts w:ascii="GHEA Grapalat" w:hAnsi="GHEA Grapalat"/>
        </w:rPr>
        <w:t xml:space="preserve"> կարող են միավորվել, </w:t>
      </w:r>
      <w:r w:rsidR="00C73AEE" w:rsidRPr="00C73AEE">
        <w:rPr>
          <w:rFonts w:ascii="GHEA Grapalat" w:hAnsi="GHEA Grapalat"/>
        </w:rPr>
        <w:t>սարքերը</w:t>
      </w:r>
      <w:r w:rsidR="00A953CA" w:rsidRPr="0056658A">
        <w:rPr>
          <w:rFonts w:ascii="GHEA Grapalat" w:hAnsi="GHEA Grapalat"/>
        </w:rPr>
        <w:t xml:space="preserve"> սպասարկվում են նույն լաբորատոր </w:t>
      </w:r>
      <w:r w:rsidR="00C73AEE" w:rsidRPr="00C73AEE">
        <w:rPr>
          <w:rFonts w:ascii="GHEA Grapalat" w:hAnsi="GHEA Grapalat"/>
        </w:rPr>
        <w:t>միավորից</w:t>
      </w:r>
      <w:r w:rsidR="00441130">
        <w:rPr>
          <w:rFonts w:ascii="GHEA Grapalat" w:hAnsi="GHEA Grapalat"/>
        </w:rPr>
        <w:t>,</w:t>
      </w:r>
    </w:p>
    <w:p w14:paraId="5079BC93" w14:textId="6991BBA8" w:rsidR="00FA217E" w:rsidRDefault="00441130" w:rsidP="00FE7135">
      <w:pPr>
        <w:pStyle w:val="2"/>
      </w:pPr>
      <w:r>
        <w:t>դ</w:t>
      </w:r>
      <w:r w:rsidR="00553555" w:rsidRPr="00553555">
        <w:t>րական ճնշման արտա</w:t>
      </w:r>
      <w:r w:rsidR="00D4596A">
        <w:t>ծման</w:t>
      </w:r>
      <w:r w:rsidR="00553555" w:rsidRPr="00553555">
        <w:t xml:space="preserve"> օդատարները պետք է բացառվեն։ Լաբորատոր </w:t>
      </w:r>
      <w:r w:rsidR="009C0ADE">
        <w:t>արտածման</w:t>
      </w:r>
      <w:r w:rsidR="00FE6435">
        <w:t xml:space="preserve"> </w:t>
      </w:r>
      <w:r w:rsidR="00553555" w:rsidRPr="00553555">
        <w:t>օդի դրական ճնշման օդատարները արգելվում են բոլոր զբաղեցրած տարածքներում, ներառյալ մեխանիկական սենյակները։</w:t>
      </w:r>
    </w:p>
    <w:p w14:paraId="6C52C69F" w14:textId="11B4EE0E" w:rsidR="00FA217E" w:rsidRDefault="00A953CA" w:rsidP="00697E16">
      <w:pPr>
        <w:pStyle w:val="1"/>
      </w:pPr>
      <w:r w:rsidRPr="002233CF">
        <w:rPr>
          <w:b/>
        </w:rPr>
        <w:t>Ճկուն միացումներ.</w:t>
      </w:r>
      <w:r w:rsidRPr="0056658A">
        <w:t xml:space="preserve"> բոլոր ճկուն միացումները </w:t>
      </w:r>
      <w:r w:rsidR="00456B24" w:rsidRPr="0056658A">
        <w:t>օդա</w:t>
      </w:r>
      <w:r w:rsidR="00456B24">
        <w:t>մղիչ</w:t>
      </w:r>
      <w:r w:rsidRPr="0056658A">
        <w:t>ի մուտքի</w:t>
      </w:r>
      <w:r w:rsidR="00052251">
        <w:t>ն</w:t>
      </w:r>
      <w:r w:rsidRPr="0056658A">
        <w:t xml:space="preserve"> պետք է պատրաստված լինեն կրակակայուն ապակե մանրաթելից՝ նեոպրենային ծածկույթով:</w:t>
      </w:r>
    </w:p>
    <w:p w14:paraId="3C241943" w14:textId="1EDE0C95" w:rsidR="00FA217E" w:rsidRDefault="00D42D60" w:rsidP="00697E16">
      <w:pPr>
        <w:pStyle w:val="1"/>
      </w:pPr>
      <w:r w:rsidRPr="0060522E">
        <w:rPr>
          <w:b/>
          <w:bCs/>
        </w:rPr>
        <w:t>Օդաքաշ</w:t>
      </w:r>
      <w:r w:rsidR="00A953CA" w:rsidRPr="0060522E">
        <w:rPr>
          <w:b/>
        </w:rPr>
        <w:t xml:space="preserve"> պահարանների </w:t>
      </w:r>
      <w:r w:rsidR="009C0ADE">
        <w:rPr>
          <w:b/>
          <w:bCs/>
        </w:rPr>
        <w:t>արտածման</w:t>
      </w:r>
      <w:r w:rsidR="00FE6435">
        <w:rPr>
          <w:b/>
          <w:bCs/>
        </w:rPr>
        <w:t xml:space="preserve"> </w:t>
      </w:r>
      <w:r w:rsidR="00A953CA" w:rsidRPr="0060522E">
        <w:rPr>
          <w:b/>
        </w:rPr>
        <w:t>օդատարներ/</w:t>
      </w:r>
      <w:r w:rsidR="00456B24" w:rsidRPr="0060522E">
        <w:rPr>
          <w:b/>
          <w:bCs/>
        </w:rPr>
        <w:t>օդամղիչ</w:t>
      </w:r>
      <w:r w:rsidR="00A953CA" w:rsidRPr="0060522E">
        <w:rPr>
          <w:b/>
          <w:bCs/>
        </w:rPr>
        <w:t>ներ.</w:t>
      </w:r>
      <w:r w:rsidR="00A953CA" w:rsidRPr="0056658A">
        <w:t xml:space="preserve"> </w:t>
      </w:r>
      <w:r w:rsidR="00F66327">
        <w:t>օ</w:t>
      </w:r>
      <w:r>
        <w:t>դաքաշ</w:t>
      </w:r>
      <w:r w:rsidR="00A953CA" w:rsidRPr="0056658A">
        <w:t xml:space="preserve"> պահարանների </w:t>
      </w:r>
      <w:r w:rsidR="009C0ADE">
        <w:t>արտածման</w:t>
      </w:r>
      <w:r w:rsidR="00FE6435">
        <w:t xml:space="preserve"> </w:t>
      </w:r>
      <w:r w:rsidR="00A953CA" w:rsidRPr="0056658A">
        <w:t xml:space="preserve">օդատարները և </w:t>
      </w:r>
      <w:r w:rsidR="009C0ADE">
        <w:t>արտածման</w:t>
      </w:r>
      <w:r w:rsidR="00FE6435">
        <w:t xml:space="preserve"> </w:t>
      </w:r>
      <w:r w:rsidR="00456B24" w:rsidRPr="0056658A">
        <w:t>օդա</w:t>
      </w:r>
      <w:r w:rsidR="00456B24">
        <w:t>մղիչ</w:t>
      </w:r>
      <w:r w:rsidR="00A953CA" w:rsidRPr="0056658A">
        <w:t>ները պետք է պատրաստված լինեն կոռոզիակայուն նյութից, օրինակ՝ եռակցված չժանգոտվող պողպատից, կամ ունենան պաշտպանիչ կոռոզիակայուն ծածկույթ, օրինակ՝ էպօքսիդա-</w:t>
      </w:r>
      <w:r w:rsidR="00A953CA" w:rsidRPr="0056658A">
        <w:lastRenderedPageBreak/>
        <w:t>ֆենոլային կամ վինիլային, որն ընտրված է կանխատեսվող կոռոզիոն գոլորշիներից պաշտպանվելու համար:</w:t>
      </w:r>
    </w:p>
    <w:p w14:paraId="7F630E53" w14:textId="5714B4E5" w:rsidR="00FA217E" w:rsidRPr="00DA7725" w:rsidRDefault="000C6507" w:rsidP="00697E16">
      <w:pPr>
        <w:pStyle w:val="1"/>
      </w:pPr>
      <w:r w:rsidRPr="00DA7725">
        <w:rPr>
          <w:b/>
          <w:bCs/>
        </w:rPr>
        <w:t>Օդատարի ելքային խողովակ</w:t>
      </w:r>
      <w:r w:rsidR="00A953CA" w:rsidRPr="00DA7725">
        <w:rPr>
          <w:b/>
          <w:bCs/>
        </w:rPr>
        <w:t>.</w:t>
      </w:r>
      <w:r w:rsidR="00A953CA" w:rsidRPr="00DA7725">
        <w:t xml:space="preserve"> </w:t>
      </w:r>
      <w:r w:rsidR="00F66327">
        <w:t>օ</w:t>
      </w:r>
      <w:r w:rsidR="00A953CA" w:rsidRPr="00DA7725">
        <w:t xml:space="preserve">գտագործված օդի արտանետումը և </w:t>
      </w:r>
      <w:r w:rsidR="00EB6DA9" w:rsidRPr="00DA7725">
        <w:t>ելքային խողովակը</w:t>
      </w:r>
      <w:r w:rsidR="00A953CA" w:rsidRPr="00DA7725">
        <w:t xml:space="preserve"> պետք է համապատասխանեն </w:t>
      </w:r>
      <w:r w:rsidR="00EC1B4F" w:rsidRPr="00EC1B4F">
        <w:t>1</w:t>
      </w:r>
      <w:r w:rsidR="008D4F67">
        <w:t>6</w:t>
      </w:r>
      <w:r w:rsidR="00EC1B4F">
        <w:t>.</w:t>
      </w:r>
      <w:r w:rsidR="003A0F62">
        <w:t>7</w:t>
      </w:r>
      <w:r w:rsidR="007E4C15">
        <w:t>.</w:t>
      </w:r>
      <w:r w:rsidR="004C2B3F">
        <w:t>2</w:t>
      </w:r>
      <w:r w:rsidR="00A953CA" w:rsidRPr="00DA7725">
        <w:t xml:space="preserve"> բաժնին:</w:t>
      </w:r>
    </w:p>
    <w:p w14:paraId="3518B660" w14:textId="39E9BB2D" w:rsidR="00FA217E" w:rsidRDefault="004F4F7C" w:rsidP="00697E16">
      <w:pPr>
        <w:pStyle w:val="1"/>
      </w:pPr>
      <w:r>
        <w:rPr>
          <w:b/>
          <w:bCs/>
        </w:rPr>
        <w:t>Սահա</w:t>
      </w:r>
      <w:r w:rsidR="000D618E">
        <w:rPr>
          <w:b/>
          <w:bCs/>
        </w:rPr>
        <w:t>փ</w:t>
      </w:r>
      <w:r w:rsidR="00A953CA" w:rsidRPr="00EB6DA9">
        <w:rPr>
          <w:b/>
          <w:bCs/>
        </w:rPr>
        <w:t>ականներ.</w:t>
      </w:r>
      <w:r w:rsidR="00A953CA" w:rsidRPr="0056658A">
        <w:t xml:space="preserve"> </w:t>
      </w:r>
      <w:r w:rsidR="00F66327">
        <w:t>ծ</w:t>
      </w:r>
      <w:r w:rsidR="00A953CA" w:rsidRPr="0056658A">
        <w:t xml:space="preserve">խային և/կամ հակահրդեհային </w:t>
      </w:r>
      <w:r w:rsidR="0091329E">
        <w:t>ս</w:t>
      </w:r>
      <w:r w:rsidR="000D618E" w:rsidRPr="000D618E">
        <w:t>ահափականներ</w:t>
      </w:r>
      <w:r w:rsidR="00A953CA" w:rsidRPr="0056658A">
        <w:t xml:space="preserve"> չպետք է տեղադրվեն լաբորատորիայի </w:t>
      </w:r>
      <w:r w:rsidR="009C0ADE">
        <w:t>արտածման</w:t>
      </w:r>
      <w:r w:rsidR="00FE6435">
        <w:t xml:space="preserve"> </w:t>
      </w:r>
      <w:r w:rsidR="00A953CA" w:rsidRPr="0056658A">
        <w:t xml:space="preserve">խողովակներում, որոնք սպասարկում են </w:t>
      </w:r>
      <w:r w:rsidR="00D42D60">
        <w:t>օդաքաշ</w:t>
      </w:r>
      <w:r w:rsidR="00A953CA" w:rsidRPr="0056658A">
        <w:t xml:space="preserve"> պահարանները, </w:t>
      </w:r>
      <w:r w:rsidR="002E5F6D" w:rsidRPr="002E5F6D">
        <w:t>ԿԱՊ</w:t>
      </w:r>
      <w:r w:rsidR="00A953CA" w:rsidRPr="0056658A">
        <w:t xml:space="preserve">-րը կամ </w:t>
      </w:r>
      <w:r w:rsidR="003422FD">
        <w:t>մեկուսացման</w:t>
      </w:r>
      <w:r w:rsidR="00676623">
        <w:t xml:space="preserve"> համար նախատեսված</w:t>
      </w:r>
      <w:r w:rsidR="00A953CA" w:rsidRPr="0056658A">
        <w:t xml:space="preserve"> այլ սարքավորումներ:</w:t>
      </w:r>
    </w:p>
    <w:p w14:paraId="3F4E10A4" w14:textId="672F8447" w:rsidR="00FA217E" w:rsidRDefault="00A953CA" w:rsidP="00697E16">
      <w:pPr>
        <w:pStyle w:val="1"/>
      </w:pPr>
      <w:r w:rsidRPr="0078710C">
        <w:rPr>
          <w:b/>
        </w:rPr>
        <w:t>Կառավարում.</w:t>
      </w:r>
      <w:r w:rsidRPr="0056658A">
        <w:t xml:space="preserve"> </w:t>
      </w:r>
      <w:r w:rsidR="00F66327">
        <w:t>ա</w:t>
      </w:r>
      <w:r w:rsidRPr="0056658A">
        <w:t xml:space="preserve">նհրաժեշտության դեպքում մի քանի տարածք սպասարկող փոփոխական արագությամբ և կարգավորվող արագությամբ </w:t>
      </w:r>
      <w:r w:rsidR="009C0ADE">
        <w:t>արտածման</w:t>
      </w:r>
      <w:r w:rsidR="00FE6435">
        <w:t xml:space="preserve"> </w:t>
      </w:r>
      <w:r w:rsidR="00456B24" w:rsidRPr="0056658A">
        <w:t>օդա</w:t>
      </w:r>
      <w:r w:rsidR="00456B24">
        <w:t>մղիչ</w:t>
      </w:r>
      <w:r w:rsidRPr="0056658A">
        <w:t xml:space="preserve">ները պետք է հագեցած լինեն հաճախականության կարգավորվող շարժաբերներով՝ օդի հոսքը և օդատարներում ստատիկ ճնշումը կառավարելու համար: Յուրաքանչյուր լաբորատորիայի գոտուց </w:t>
      </w:r>
      <w:r w:rsidR="009C0ADE">
        <w:t>արտածման</w:t>
      </w:r>
      <w:r w:rsidR="00FE6435">
        <w:t xml:space="preserve"> </w:t>
      </w:r>
      <w:r w:rsidRPr="0056658A">
        <w:t xml:space="preserve">օդը պետք է վերահսկվի ճնշումից անկախ </w:t>
      </w:r>
      <w:r w:rsidR="00DE32C3" w:rsidRPr="00DE32C3">
        <w:t>տերմինալ</w:t>
      </w:r>
      <w:r w:rsidR="00DE32C3">
        <w:t>ով</w:t>
      </w:r>
      <w:r w:rsidRPr="0056658A">
        <w:t>:</w:t>
      </w:r>
    </w:p>
    <w:p w14:paraId="5101C85F" w14:textId="2CE153F8" w:rsidR="00A953CA" w:rsidRPr="0056658A" w:rsidRDefault="00A953CA" w:rsidP="00697E16">
      <w:pPr>
        <w:pStyle w:val="1"/>
      </w:pPr>
      <w:r w:rsidRPr="00445380">
        <w:rPr>
          <w:b/>
        </w:rPr>
        <w:t xml:space="preserve">Ճկուն </w:t>
      </w:r>
      <w:r w:rsidR="009C0ADE" w:rsidRPr="00445380">
        <w:rPr>
          <w:b/>
          <w:bCs/>
        </w:rPr>
        <w:t>արտածման</w:t>
      </w:r>
      <w:r w:rsidR="00FE6435">
        <w:rPr>
          <w:b/>
          <w:bCs/>
        </w:rPr>
        <w:t xml:space="preserve"> </w:t>
      </w:r>
      <w:r w:rsidRPr="00445380">
        <w:rPr>
          <w:b/>
          <w:bCs/>
        </w:rPr>
        <w:t>թևք</w:t>
      </w:r>
      <w:r w:rsidR="00445380" w:rsidRPr="00445380">
        <w:rPr>
          <w:b/>
          <w:bCs/>
        </w:rPr>
        <w:t>,</w:t>
      </w:r>
      <w:r w:rsidRPr="0056658A">
        <w:t xml:space="preserve"> </w:t>
      </w:r>
      <w:r w:rsidR="00445380" w:rsidRPr="0056658A">
        <w:t xml:space="preserve">ճկուն </w:t>
      </w:r>
      <w:r w:rsidR="00221514">
        <w:t>արտածման</w:t>
      </w:r>
      <w:r w:rsidR="00FE6435">
        <w:t xml:space="preserve"> </w:t>
      </w:r>
      <w:r w:rsidRPr="0056658A">
        <w:t xml:space="preserve">թևքով կամ օդընդունիչ վարդակով խողովակով </w:t>
      </w:r>
      <w:r w:rsidR="009C0ADE">
        <w:t>արտածման</w:t>
      </w:r>
      <w:r w:rsidR="00FE6435">
        <w:t xml:space="preserve"> </w:t>
      </w:r>
      <w:r w:rsidRPr="0056658A">
        <w:t xml:space="preserve">օդափոխության համակարգերը, որոնք օգտագործվում են տեղային </w:t>
      </w:r>
      <w:r w:rsidR="009C0ADE">
        <w:t>արտածման</w:t>
      </w:r>
      <w:r w:rsidR="00FE6435">
        <w:t xml:space="preserve"> </w:t>
      </w:r>
      <w:r w:rsidRPr="0056658A">
        <w:t xml:space="preserve">օդափոխության համար կամ սարքավորումներից ջերմությունը հեռացնելու համար, կարող են միացված լինել լաբորատորիայի ընդհանուր </w:t>
      </w:r>
      <w:r w:rsidR="009C0ADE">
        <w:t>արտածման</w:t>
      </w:r>
      <w:r w:rsidR="00FE6435">
        <w:t xml:space="preserve"> </w:t>
      </w:r>
      <w:r w:rsidRPr="0056658A">
        <w:t>համակարգին:</w:t>
      </w:r>
    </w:p>
    <w:p w14:paraId="2F1A5BB9" w14:textId="483D2028" w:rsidR="00FA217E" w:rsidRDefault="005D2839" w:rsidP="005D2839">
      <w:pPr>
        <w:pStyle w:val="Heading3"/>
      </w:pPr>
      <w:r>
        <w:t>Առանձնացված</w:t>
      </w:r>
      <w:r w:rsidR="00AB752B" w:rsidRPr="0056658A">
        <w:t xml:space="preserve"> </w:t>
      </w:r>
      <w:r>
        <w:t>արտածման</w:t>
      </w:r>
      <w:r w:rsidR="00FE6435">
        <w:t xml:space="preserve"> </w:t>
      </w:r>
      <w:r w:rsidRPr="0056658A">
        <w:t>օդափոխության</w:t>
      </w:r>
      <w:r w:rsidR="00AB752B" w:rsidRPr="0056658A">
        <w:t xml:space="preserve"> </w:t>
      </w:r>
      <w:r w:rsidRPr="0056658A">
        <w:t>համակարգեր</w:t>
      </w:r>
    </w:p>
    <w:p w14:paraId="4E9318D0" w14:textId="1D9F2F34" w:rsidR="00A953CA" w:rsidRPr="0056658A" w:rsidRDefault="00256CD1" w:rsidP="00697E16">
      <w:pPr>
        <w:pStyle w:val="1"/>
      </w:pPr>
      <w:r w:rsidRPr="00256CD1">
        <w:rPr>
          <w:b/>
          <w:bCs/>
        </w:rPr>
        <w:t>Առանձնացված</w:t>
      </w:r>
      <w:r w:rsidR="00A953CA" w:rsidRPr="00256CD1">
        <w:rPr>
          <w:b/>
          <w:bCs/>
        </w:rPr>
        <w:t xml:space="preserve"> </w:t>
      </w:r>
      <w:r w:rsidR="009C0ADE" w:rsidRPr="00256CD1">
        <w:rPr>
          <w:b/>
          <w:bCs/>
        </w:rPr>
        <w:t>արտածման</w:t>
      </w:r>
      <w:r w:rsidR="00FE6435">
        <w:rPr>
          <w:b/>
          <w:bCs/>
        </w:rPr>
        <w:t xml:space="preserve"> </w:t>
      </w:r>
      <w:r w:rsidR="00A953CA" w:rsidRPr="00256CD1">
        <w:rPr>
          <w:b/>
          <w:bCs/>
        </w:rPr>
        <w:t>համակարգ.</w:t>
      </w:r>
      <w:r w:rsidR="00A953CA" w:rsidRPr="0056658A">
        <w:t xml:space="preserve"> </w:t>
      </w:r>
      <w:r w:rsidRPr="0056658A">
        <w:t>վարակիչ</w:t>
      </w:r>
      <w:r w:rsidR="00A953CA" w:rsidRPr="0056658A">
        <w:t xml:space="preserve"> գոտիները պետք է ունենան առանձին </w:t>
      </w:r>
      <w:r w:rsidR="009C0ADE">
        <w:t>արտածման</w:t>
      </w:r>
      <w:r w:rsidR="00FE6435">
        <w:t xml:space="preserve"> </w:t>
      </w:r>
      <w:r w:rsidR="00A953CA" w:rsidRPr="0056658A">
        <w:t xml:space="preserve">համակարգեր, որոնք առանձնացված են շենքում այլ նպատակների համար օգտագործվող օդի </w:t>
      </w:r>
      <w:r>
        <w:t>արտածման</w:t>
      </w:r>
      <w:r w:rsidR="00FE6435">
        <w:t xml:space="preserve"> </w:t>
      </w:r>
      <w:r w:rsidR="00A953CA" w:rsidRPr="0056658A">
        <w:t xml:space="preserve">համակարգերից: Հետևյալ </w:t>
      </w:r>
      <w:r w:rsidR="001561C7">
        <w:t>սենքերը</w:t>
      </w:r>
      <w:r w:rsidR="00A953CA" w:rsidRPr="0056658A">
        <w:t xml:space="preserve"> պետք է ունենան առանձին </w:t>
      </w:r>
      <w:r w:rsidR="009C0ADE">
        <w:t>արտածման</w:t>
      </w:r>
      <w:r w:rsidR="00FE6435">
        <w:t xml:space="preserve"> </w:t>
      </w:r>
      <w:r w:rsidR="00A953CA" w:rsidRPr="0056658A">
        <w:t xml:space="preserve">համակարգեր, որոնք առանձնացված են շենքում գտնվող ցանկացած այլ </w:t>
      </w:r>
      <w:r w:rsidR="009C0ADE">
        <w:t>արտածման</w:t>
      </w:r>
      <w:r w:rsidR="00FE6435">
        <w:t xml:space="preserve"> </w:t>
      </w:r>
      <w:r w:rsidR="00A953CA" w:rsidRPr="0056658A">
        <w:t>համակարգերից</w:t>
      </w:r>
      <w:r w:rsidR="00441130">
        <w:t>՝</w:t>
      </w:r>
    </w:p>
    <w:p w14:paraId="7C2BC351" w14:textId="7EE28FB7" w:rsidR="00A953CA" w:rsidRPr="0056658A" w:rsidRDefault="00256CD1" w:rsidP="005A3BDD">
      <w:pPr>
        <w:pStyle w:val="2"/>
        <w:numPr>
          <w:ilvl w:val="0"/>
          <w:numId w:val="39"/>
        </w:numPr>
      </w:pPr>
      <w:r w:rsidRPr="009C067C">
        <w:t>մեկուսացման</w:t>
      </w:r>
      <w:r w:rsidR="00A953CA" w:rsidRPr="0056658A">
        <w:t xml:space="preserve"> սենյակներ. մի քանի մեկուսացման սենյակներ կարող են միավորվել մեկ </w:t>
      </w:r>
      <w:r w:rsidRPr="009C067C">
        <w:t>արտածման</w:t>
      </w:r>
      <w:r w:rsidR="00FE6435">
        <w:t xml:space="preserve"> </w:t>
      </w:r>
      <w:r w:rsidR="00A953CA" w:rsidRPr="0056658A">
        <w:t>համակարգում</w:t>
      </w:r>
      <w:r w:rsidR="00441130">
        <w:t>,</w:t>
      </w:r>
    </w:p>
    <w:p w14:paraId="35F0FFE0" w14:textId="54B057AA" w:rsidR="00A953CA" w:rsidRPr="0056658A" w:rsidRDefault="00256CD1" w:rsidP="005A3BDD">
      <w:pPr>
        <w:pStyle w:val="2"/>
        <w:numPr>
          <w:ilvl w:val="0"/>
          <w:numId w:val="39"/>
        </w:numPr>
      </w:pPr>
      <w:r w:rsidRPr="009C067C">
        <w:t>ընդհանուր</w:t>
      </w:r>
      <w:r w:rsidR="00A953CA" w:rsidRPr="0056658A">
        <w:t xml:space="preserve"> լաբորատոր տարածքներ</w:t>
      </w:r>
      <w:r w:rsidR="00441130">
        <w:t>,</w:t>
      </w:r>
    </w:p>
    <w:p w14:paraId="7994FB2E" w14:textId="460168CE" w:rsidR="00A953CA" w:rsidRPr="0056658A" w:rsidRDefault="00256CD1" w:rsidP="005A3BDD">
      <w:pPr>
        <w:pStyle w:val="2"/>
        <w:numPr>
          <w:ilvl w:val="0"/>
          <w:numId w:val="39"/>
        </w:numPr>
      </w:pPr>
      <w:r w:rsidRPr="009C067C">
        <w:lastRenderedPageBreak/>
        <w:t>օդաքաշ</w:t>
      </w:r>
      <w:r w:rsidR="00A953CA" w:rsidRPr="0056658A">
        <w:t xml:space="preserve"> պահարանների </w:t>
      </w:r>
      <w:r w:rsidRPr="009C067C">
        <w:t>արտածման</w:t>
      </w:r>
      <w:r w:rsidR="00FE6435">
        <w:t xml:space="preserve"> </w:t>
      </w:r>
      <w:r w:rsidR="00A953CA" w:rsidRPr="0056658A">
        <w:t>համակարգեր,</w:t>
      </w:r>
    </w:p>
    <w:p w14:paraId="63750680" w14:textId="0C1FFC16" w:rsidR="00A953CA" w:rsidRPr="00FE7135" w:rsidRDefault="00256CD1" w:rsidP="005A3BDD">
      <w:pPr>
        <w:pStyle w:val="2"/>
        <w:numPr>
          <w:ilvl w:val="0"/>
          <w:numId w:val="39"/>
        </w:numPr>
        <w:rPr>
          <w:rFonts w:cs="Sylfaen"/>
        </w:rPr>
      </w:pPr>
      <w:r w:rsidRPr="009C067C">
        <w:t>օդատարներով</w:t>
      </w:r>
      <w:r w:rsidR="00C22F76" w:rsidRPr="009C067C">
        <w:t xml:space="preserve"> </w:t>
      </w:r>
      <w:r w:rsidR="00C22F76" w:rsidRPr="00FE7135">
        <w:rPr>
          <w:rFonts w:cs="Sylfaen"/>
        </w:rPr>
        <w:t>ԿԱՊ</w:t>
      </w:r>
      <w:r w:rsidR="00F13693" w:rsidRPr="00FE7135">
        <w:rPr>
          <w:rFonts w:cs="Sylfaen"/>
        </w:rPr>
        <w:t>-</w:t>
      </w:r>
      <w:r w:rsidR="00C22F76" w:rsidRPr="00FE7135">
        <w:rPr>
          <w:rFonts w:cs="Sylfaen"/>
        </w:rPr>
        <w:t>եր</w:t>
      </w:r>
      <w:r w:rsidR="00441130">
        <w:rPr>
          <w:rFonts w:cs="Sylfaen"/>
        </w:rPr>
        <w:t>,</w:t>
      </w:r>
    </w:p>
    <w:p w14:paraId="2DF2FDA0" w14:textId="77093FCE" w:rsidR="007C2F4D" w:rsidRPr="009C067C" w:rsidRDefault="00D263D4" w:rsidP="005A3BDD">
      <w:pPr>
        <w:pStyle w:val="2"/>
        <w:numPr>
          <w:ilvl w:val="0"/>
          <w:numId w:val="39"/>
        </w:numPr>
      </w:pPr>
      <w:r w:rsidRPr="00FE7135">
        <w:rPr>
          <w:rFonts w:cs="Sylfaen"/>
        </w:rPr>
        <w:t xml:space="preserve">ռադիոիզոտոպների/ռադիոակտիվ նյութերի համար նախատեսված </w:t>
      </w:r>
      <w:r w:rsidRPr="009C067C">
        <w:t>օդաքաշ պահարան</w:t>
      </w:r>
      <w:r w:rsidR="00F7001D">
        <w:t>,</w:t>
      </w:r>
    </w:p>
    <w:p w14:paraId="1B8740D5" w14:textId="38E1C0FE" w:rsidR="00A953CA" w:rsidRPr="0056658A" w:rsidRDefault="00D263D4" w:rsidP="005A3BDD">
      <w:pPr>
        <w:pStyle w:val="2"/>
        <w:numPr>
          <w:ilvl w:val="0"/>
          <w:numId w:val="39"/>
        </w:numPr>
      </w:pPr>
      <w:r w:rsidRPr="009C067C">
        <w:t xml:space="preserve">քլորաթթվային </w:t>
      </w:r>
      <w:r w:rsidR="0052192A" w:rsidRPr="009C067C">
        <w:t>օդաքաշ պահարան</w:t>
      </w:r>
      <w:r w:rsidR="00F7001D">
        <w:t>,</w:t>
      </w:r>
    </w:p>
    <w:p w14:paraId="2ECEE72C" w14:textId="47B59B94" w:rsidR="00A953CA" w:rsidRPr="0056658A" w:rsidRDefault="00256CD1" w:rsidP="005A3BDD">
      <w:pPr>
        <w:pStyle w:val="2"/>
        <w:numPr>
          <w:ilvl w:val="0"/>
          <w:numId w:val="39"/>
        </w:numPr>
      </w:pPr>
      <w:r w:rsidRPr="009C067C">
        <w:t>օդատարներ</w:t>
      </w:r>
      <w:r w:rsidR="00A953CA" w:rsidRPr="0056658A">
        <w:t xml:space="preserve">, որոնք սպասարկում են կենտրոնական </w:t>
      </w:r>
      <w:r w:rsidR="009B3ADF" w:rsidRPr="009C067C">
        <w:t>մանրէազերծ</w:t>
      </w:r>
      <w:r w:rsidR="00A953CA" w:rsidRPr="009C067C">
        <w:t>ման</w:t>
      </w:r>
      <w:r w:rsidR="00A953CA" w:rsidRPr="0056658A">
        <w:t xml:space="preserve"> տարածքները</w:t>
      </w:r>
      <w:r w:rsidR="00F7001D">
        <w:t>,</w:t>
      </w:r>
    </w:p>
    <w:p w14:paraId="52875AE0" w14:textId="2D5547DB" w:rsidR="00A953CA" w:rsidRPr="0056658A" w:rsidRDefault="00256CD1" w:rsidP="005A3BDD">
      <w:pPr>
        <w:pStyle w:val="2"/>
        <w:numPr>
          <w:ilvl w:val="0"/>
          <w:numId w:val="39"/>
        </w:numPr>
      </w:pPr>
      <w:r w:rsidRPr="009C067C">
        <w:t>օդատարներ</w:t>
      </w:r>
      <w:r w:rsidR="00A953CA" w:rsidRPr="0056658A">
        <w:t xml:space="preserve">, որոնք սպասարկում են էթիլենի օքսիդի (EtO) վրա հիմնված </w:t>
      </w:r>
      <w:bookmarkStart w:id="43" w:name="_Hlk209211132"/>
      <w:r w:rsidR="005C3C0D" w:rsidRPr="009C067C">
        <w:t>մանրէազերծիչ</w:t>
      </w:r>
      <w:bookmarkEnd w:id="43"/>
      <w:r w:rsidR="00A953CA" w:rsidRPr="009C067C">
        <w:t>ներով</w:t>
      </w:r>
      <w:r w:rsidR="00A953CA" w:rsidRPr="0056658A">
        <w:t xml:space="preserve"> սարքավորված տարածքները. էթիլենի օքսիդի (EtO) վրա հիմնված </w:t>
      </w:r>
      <w:r w:rsidR="009C0ADE" w:rsidRPr="009C067C">
        <w:t>արտածման</w:t>
      </w:r>
      <w:r w:rsidR="00FE6435">
        <w:t xml:space="preserve"> </w:t>
      </w:r>
      <w:r w:rsidR="00A953CA" w:rsidRPr="0056658A">
        <w:t xml:space="preserve">օդափոխության համակարգերը պետք է հագեցած լինեն </w:t>
      </w:r>
      <w:r w:rsidR="009C0ADE" w:rsidRPr="009C067C">
        <w:t>արտածման</w:t>
      </w:r>
      <w:r w:rsidR="00FE6435">
        <w:t xml:space="preserve"> </w:t>
      </w:r>
      <w:r w:rsidR="00A953CA" w:rsidRPr="0056658A">
        <w:t xml:space="preserve">օդափոխության համակարգի անսարքության հայտնաբերման և էթիլենի օքսիդի (EtO) վրա հիմնված </w:t>
      </w:r>
      <w:r w:rsidR="007F0BCB" w:rsidRPr="009C067C">
        <w:t>մանրէազերծիչը</w:t>
      </w:r>
      <w:r w:rsidR="00A953CA" w:rsidRPr="0056658A">
        <w:t xml:space="preserve"> անջատելու միջոցներով</w:t>
      </w:r>
      <w:r w:rsidR="00F7001D">
        <w:t>,</w:t>
      </w:r>
    </w:p>
    <w:p w14:paraId="2DB61FB0" w14:textId="3BB26ED5" w:rsidR="00A953CA" w:rsidRPr="0056658A" w:rsidRDefault="00256CD1" w:rsidP="005A3BDD">
      <w:pPr>
        <w:pStyle w:val="2"/>
        <w:numPr>
          <w:ilvl w:val="0"/>
          <w:numId w:val="39"/>
        </w:numPr>
      </w:pPr>
      <w:r w:rsidRPr="009C067C">
        <w:t>օդատարներ</w:t>
      </w:r>
      <w:r w:rsidR="00A953CA" w:rsidRPr="0056658A">
        <w:t>, որոնք սպասարկում են մարտկոցների լիցքավորման սարքավորումներով սենյակները</w:t>
      </w:r>
      <w:r w:rsidR="00F7001D">
        <w:t>,</w:t>
      </w:r>
    </w:p>
    <w:p w14:paraId="3EEA7463" w14:textId="4752A5CA" w:rsidR="00A953CA" w:rsidRPr="0056658A" w:rsidRDefault="00256CD1" w:rsidP="005A3BDD">
      <w:pPr>
        <w:pStyle w:val="2"/>
        <w:numPr>
          <w:ilvl w:val="0"/>
          <w:numId w:val="39"/>
        </w:numPr>
      </w:pPr>
      <w:r w:rsidRPr="009C067C">
        <w:t>օդատարներ</w:t>
      </w:r>
      <w:r w:rsidR="00A953CA" w:rsidRPr="0056658A">
        <w:t>, որոնք սպասարկում են գազի բալոնների պահեստավորման սենյակները</w:t>
      </w:r>
      <w:r w:rsidR="00F7001D">
        <w:t>,</w:t>
      </w:r>
    </w:p>
    <w:p w14:paraId="437FBE73" w14:textId="48AF0A01" w:rsidR="00A953CA" w:rsidRPr="0056658A" w:rsidRDefault="00954131" w:rsidP="005A3BDD">
      <w:pPr>
        <w:pStyle w:val="2"/>
        <w:numPr>
          <w:ilvl w:val="0"/>
          <w:numId w:val="39"/>
        </w:numPr>
      </w:pPr>
      <w:r w:rsidRPr="00954131">
        <w:t>հավաքարարների պարագաների համար</w:t>
      </w:r>
      <w:r w:rsidR="00FE6435">
        <w:t xml:space="preserve"> </w:t>
      </w:r>
      <w:r w:rsidRPr="00954131">
        <w:t xml:space="preserve">նախատեսված </w:t>
      </w:r>
      <w:r w:rsidR="0054331B">
        <w:t>սենքեր</w:t>
      </w:r>
      <w:r w:rsidR="00A953CA" w:rsidRPr="0056658A">
        <w:t xml:space="preserve">, հանդերձարաններ և զուգարանների </w:t>
      </w:r>
      <w:r w:rsidR="009C0ADE" w:rsidRPr="009C067C">
        <w:t>արտածման</w:t>
      </w:r>
      <w:r w:rsidR="00FE6435">
        <w:t xml:space="preserve"> </w:t>
      </w:r>
      <w:r w:rsidR="00A953CA" w:rsidRPr="0056658A">
        <w:t>համակարգեր</w:t>
      </w:r>
      <w:r w:rsidR="00F7001D">
        <w:t>,</w:t>
      </w:r>
    </w:p>
    <w:p w14:paraId="16BA1C5E" w14:textId="7E1F971C" w:rsidR="00A953CA" w:rsidRPr="0056658A" w:rsidRDefault="00A953CA" w:rsidP="005A3BDD">
      <w:pPr>
        <w:pStyle w:val="2"/>
        <w:numPr>
          <w:ilvl w:val="0"/>
          <w:numId w:val="39"/>
        </w:numPr>
      </w:pPr>
      <w:r w:rsidRPr="0056658A">
        <w:t>Միջուկային մագնիսական ռեզոնանսի</w:t>
      </w:r>
      <w:r w:rsidR="00340F2F" w:rsidRPr="00340F2F">
        <w:t xml:space="preserve"> </w:t>
      </w:r>
      <w:r w:rsidR="00E023A0">
        <w:t xml:space="preserve">և </w:t>
      </w:r>
      <w:r w:rsidR="00E023A0" w:rsidRPr="00E023A0">
        <w:t>Մագնիսառեզոնանսային շերտագրություն</w:t>
      </w:r>
      <w:r w:rsidRPr="0056658A">
        <w:t xml:space="preserve"> լվացում և հովացում</w:t>
      </w:r>
      <w:r w:rsidR="00F7001D">
        <w:t>,</w:t>
      </w:r>
    </w:p>
    <w:p w14:paraId="7CDF0CC6" w14:textId="1CF509B5" w:rsidR="00A953CA" w:rsidRPr="0056658A" w:rsidRDefault="00A953CA" w:rsidP="005A3BDD">
      <w:pPr>
        <w:pStyle w:val="2"/>
        <w:numPr>
          <w:ilvl w:val="0"/>
          <w:numId w:val="39"/>
        </w:numPr>
      </w:pPr>
      <w:r w:rsidRPr="0056658A">
        <w:t>Ցանկացած այլ գործառույթ, որը նշված է տեխնիկական առաջադրանքում</w:t>
      </w:r>
      <w:r w:rsidR="00F7001D">
        <w:t>։</w:t>
      </w:r>
    </w:p>
    <w:p w14:paraId="37B96569" w14:textId="3F2849A0" w:rsidR="00FA217E" w:rsidRDefault="005D2839" w:rsidP="005D2839">
      <w:pPr>
        <w:pStyle w:val="Heading3"/>
      </w:pPr>
      <w:r>
        <w:t>Արտածման</w:t>
      </w:r>
      <w:r w:rsidR="00FE6435">
        <w:t xml:space="preserve"> </w:t>
      </w:r>
      <w:r w:rsidRPr="0056658A">
        <w:t>համակարգի</w:t>
      </w:r>
      <w:r w:rsidR="00C315C2" w:rsidRPr="0056658A">
        <w:t xml:space="preserve"> </w:t>
      </w:r>
      <w:r w:rsidRPr="0056658A">
        <w:t>պահուստավորում</w:t>
      </w:r>
    </w:p>
    <w:p w14:paraId="4EE40D6A" w14:textId="3C476859" w:rsidR="007F0C37" w:rsidRDefault="009C0ADE" w:rsidP="00697E16">
      <w:pPr>
        <w:pStyle w:val="1"/>
      </w:pPr>
      <w:r>
        <w:t>Արտածման</w:t>
      </w:r>
      <w:r w:rsidR="00FE6435">
        <w:t xml:space="preserve"> </w:t>
      </w:r>
      <w:r w:rsidR="00A953CA" w:rsidRPr="0056658A">
        <w:t>համակարգերը պետք է հագեցած լինեն բազմաթիվ կոլեկտորներով</w:t>
      </w:r>
      <w:r w:rsidR="004B6C7C" w:rsidRPr="0056658A">
        <w:t xml:space="preserve"> </w:t>
      </w:r>
      <w:r w:rsidR="00456B24" w:rsidRPr="0056658A">
        <w:t>օդա</w:t>
      </w:r>
      <w:r w:rsidR="00456B24">
        <w:t>մղիչ</w:t>
      </w:r>
      <w:r w:rsidR="00A953CA" w:rsidRPr="0056658A">
        <w:t xml:space="preserve">ներով, որոնք նախատեսված են </w:t>
      </w:r>
      <w:r w:rsidR="00E62D58">
        <w:t>Ք+</w:t>
      </w:r>
      <w:r w:rsidR="00A953CA" w:rsidRPr="0056658A">
        <w:t xml:space="preserve">1 </w:t>
      </w:r>
      <w:bookmarkStart w:id="44" w:name="_Hlk209954936"/>
      <w:r w:rsidR="00A953CA" w:rsidRPr="0056658A">
        <w:t>պահուստավորում</w:t>
      </w:r>
      <w:bookmarkEnd w:id="44"/>
      <w:r w:rsidR="00A953CA" w:rsidRPr="0056658A">
        <w:t xml:space="preserve"> ապահովելու և </w:t>
      </w:r>
      <w:r>
        <w:t>արտածման</w:t>
      </w:r>
      <w:r w:rsidR="00FE6435">
        <w:t xml:space="preserve"> </w:t>
      </w:r>
      <w:r w:rsidR="00A953CA" w:rsidRPr="0056658A">
        <w:t xml:space="preserve">համակարգը ցանկացած պահի աշխատանքային վիճակում պահելու համար: Յուրաքանչյուր </w:t>
      </w:r>
      <w:r w:rsidR="00456B24" w:rsidRPr="0056658A">
        <w:t>օդա</w:t>
      </w:r>
      <w:r w:rsidR="00456B24">
        <w:t>մղիչ</w:t>
      </w:r>
      <w:r w:rsidR="00A953CA" w:rsidRPr="0056658A">
        <w:t xml:space="preserve"> կոլեկտորով պետք է լիովին մեկուսացված լինի, ընդ որում համակարգն ամբողջությամբ պետք է մնա լիովին աշխատունակ: Անկախ </w:t>
      </w:r>
      <w:r w:rsidR="00A953CA" w:rsidRPr="0056658A">
        <w:lastRenderedPageBreak/>
        <w:t xml:space="preserve">համակարգի չափից, </w:t>
      </w:r>
      <w:r>
        <w:t>արտածման</w:t>
      </w:r>
      <w:r w:rsidR="00FE6435">
        <w:t xml:space="preserve"> </w:t>
      </w:r>
      <w:r w:rsidR="00A953CA" w:rsidRPr="0056658A">
        <w:t xml:space="preserve">համակարգերը, որոնք սպասարկում են հետևյալ տարածքները և/կամ սարքավորումները, պետք է ապահովված լինեն </w:t>
      </w:r>
      <w:r w:rsidR="00E62D58">
        <w:t>Ք+</w:t>
      </w:r>
      <w:r w:rsidR="00A953CA" w:rsidRPr="0056658A">
        <w:t>1 պահուստավորմամբ</w:t>
      </w:r>
      <w:r w:rsidR="00F7001D">
        <w:t>՝</w:t>
      </w:r>
    </w:p>
    <w:p w14:paraId="4D76629D" w14:textId="1A7AF879" w:rsidR="007F0C37" w:rsidRDefault="00073A0A" w:rsidP="005A3BDD">
      <w:pPr>
        <w:pStyle w:val="2"/>
        <w:numPr>
          <w:ilvl w:val="0"/>
          <w:numId w:val="40"/>
        </w:numPr>
      </w:pPr>
      <w:r w:rsidRPr="0056658A">
        <w:t>մեկուսացման</w:t>
      </w:r>
      <w:r w:rsidR="00A953CA" w:rsidRPr="0056658A">
        <w:t xml:space="preserve"> սենյակներ</w:t>
      </w:r>
      <w:r w:rsidR="00F7001D">
        <w:t>,</w:t>
      </w:r>
    </w:p>
    <w:p w14:paraId="3E6ED104" w14:textId="7A9B0123" w:rsidR="007F0C37" w:rsidRDefault="00073A0A" w:rsidP="005A3BDD">
      <w:pPr>
        <w:pStyle w:val="2"/>
        <w:numPr>
          <w:ilvl w:val="0"/>
          <w:numId w:val="40"/>
        </w:numPr>
      </w:pPr>
      <w:r w:rsidRPr="0056658A">
        <w:t>լաբորատորիաների</w:t>
      </w:r>
      <w:r w:rsidR="00A953CA" w:rsidRPr="0056658A">
        <w:t xml:space="preserve"> ընդհանուր տարածքներ</w:t>
      </w:r>
      <w:r w:rsidR="00F7001D">
        <w:t>,</w:t>
      </w:r>
    </w:p>
    <w:p w14:paraId="502997F1" w14:textId="27878AFC" w:rsidR="007F0C37" w:rsidRDefault="00073A0A" w:rsidP="005A3BDD">
      <w:pPr>
        <w:pStyle w:val="2"/>
        <w:numPr>
          <w:ilvl w:val="0"/>
          <w:numId w:val="40"/>
        </w:numPr>
      </w:pPr>
      <w:r>
        <w:t>օդաքաշ</w:t>
      </w:r>
      <w:r w:rsidR="00A953CA" w:rsidRPr="0056658A">
        <w:t xml:space="preserve"> պահարանների արտածծում</w:t>
      </w:r>
      <w:r w:rsidR="00F7001D">
        <w:t>,</w:t>
      </w:r>
    </w:p>
    <w:p w14:paraId="4616C7A8" w14:textId="15EBB559" w:rsidR="007F0C37" w:rsidRDefault="00073A0A" w:rsidP="005A3BDD">
      <w:pPr>
        <w:pStyle w:val="2"/>
        <w:numPr>
          <w:ilvl w:val="0"/>
          <w:numId w:val="40"/>
        </w:numPr>
      </w:pPr>
      <w:bookmarkStart w:id="45" w:name="_Hlk209212246"/>
      <w:r w:rsidRPr="00073A0A">
        <w:t>ԿԱՊ</w:t>
      </w:r>
      <w:r>
        <w:t>-եր</w:t>
      </w:r>
      <w:bookmarkEnd w:id="45"/>
      <w:r w:rsidR="00F7001D">
        <w:t>,</w:t>
      </w:r>
    </w:p>
    <w:p w14:paraId="31F501A4" w14:textId="0E98DBF8" w:rsidR="007F0C37" w:rsidRDefault="00073A0A" w:rsidP="005A3BDD">
      <w:pPr>
        <w:pStyle w:val="2"/>
        <w:numPr>
          <w:ilvl w:val="0"/>
          <w:numId w:val="40"/>
        </w:numPr>
      </w:pPr>
      <w:r w:rsidRPr="00073A0A">
        <w:t>քլորաթթվային</w:t>
      </w:r>
      <w:r w:rsidR="00A953CA" w:rsidRPr="0056658A">
        <w:t xml:space="preserve"> արտածծում</w:t>
      </w:r>
      <w:r w:rsidR="00F7001D">
        <w:t>,</w:t>
      </w:r>
    </w:p>
    <w:p w14:paraId="4A9A0C78" w14:textId="193B7B42" w:rsidR="00A953CA" w:rsidRPr="0056658A" w:rsidRDefault="00073A0A" w:rsidP="005A3BDD">
      <w:pPr>
        <w:pStyle w:val="2"/>
        <w:numPr>
          <w:ilvl w:val="0"/>
          <w:numId w:val="40"/>
        </w:numPr>
      </w:pPr>
      <w:r w:rsidRPr="0056658A">
        <w:t>ցանկացած</w:t>
      </w:r>
      <w:r w:rsidR="00A953CA" w:rsidRPr="0056658A">
        <w:t xml:space="preserve"> այլ գործառույթ, որը նշված է տեխնիկական առաջադրանքում</w:t>
      </w:r>
      <w:r w:rsidR="00F7001D">
        <w:t>։</w:t>
      </w:r>
    </w:p>
    <w:p w14:paraId="4B0A759E" w14:textId="4023CFB8" w:rsidR="00FA217E" w:rsidRDefault="005D2839" w:rsidP="005D2839">
      <w:pPr>
        <w:pStyle w:val="Heading3"/>
      </w:pPr>
      <w:r w:rsidRPr="0056658A">
        <w:t>Մեկուսացման</w:t>
      </w:r>
      <w:r w:rsidR="00CB150D" w:rsidRPr="0056658A">
        <w:t xml:space="preserve"> </w:t>
      </w:r>
      <w:r w:rsidRPr="0056658A">
        <w:t>սենյակների</w:t>
      </w:r>
      <w:r w:rsidR="00CB150D" w:rsidRPr="0056658A">
        <w:t xml:space="preserve"> </w:t>
      </w:r>
      <w:r>
        <w:t>արտածման</w:t>
      </w:r>
      <w:r w:rsidR="00FE6435">
        <w:t xml:space="preserve"> </w:t>
      </w:r>
      <w:r w:rsidRPr="0056658A">
        <w:t>օդափոխության</w:t>
      </w:r>
      <w:r w:rsidR="00CB150D" w:rsidRPr="0056658A">
        <w:t xml:space="preserve"> </w:t>
      </w:r>
      <w:r w:rsidRPr="0056658A">
        <w:t>համակարգեր</w:t>
      </w:r>
    </w:p>
    <w:p w14:paraId="4DBDBE77" w14:textId="6524C515" w:rsidR="00A953CA" w:rsidRPr="0056658A" w:rsidRDefault="00A953CA" w:rsidP="00697E16">
      <w:pPr>
        <w:pStyle w:val="1"/>
      </w:pPr>
      <w:r w:rsidRPr="0056658A">
        <w:t xml:space="preserve">Մեկուսացման սենյակների համար </w:t>
      </w:r>
      <w:r w:rsidR="009C0ADE">
        <w:t>արտածման</w:t>
      </w:r>
      <w:r w:rsidR="00FE6435">
        <w:t xml:space="preserve"> </w:t>
      </w:r>
      <w:r w:rsidRPr="0056658A">
        <w:t xml:space="preserve">համակարգը պետք է լինի </w:t>
      </w:r>
      <w:r w:rsidR="00535B78" w:rsidRPr="00535B78">
        <w:t>առանձնացված</w:t>
      </w:r>
      <w:r w:rsidR="00535B78" w:rsidRPr="0056658A">
        <w:t xml:space="preserve"> </w:t>
      </w:r>
      <w:r w:rsidRPr="0056658A">
        <w:t xml:space="preserve">համակարգ, որը կարող է սպասարկել բացասական </w:t>
      </w:r>
      <w:r w:rsidR="00535B78" w:rsidRPr="00535B78">
        <w:t>ԿԱՊ-եր</w:t>
      </w:r>
      <w:r w:rsidRPr="0056658A">
        <w:t xml:space="preserve"> (նորմալ մեկուսացում) կամ դրական ճնշմամբ (հակադարձ մեկուսացում): </w:t>
      </w:r>
      <w:r w:rsidR="008F3965" w:rsidRPr="008F3965">
        <w:t xml:space="preserve">Մեկուսացման սենյակների համար նախատեսված արտանետվող օդի համակարգերը, որոնք աշխատում են բարձր վարակիչ պաթոգենների հետ, կարող են պահանջել </w:t>
      </w:r>
      <w:r w:rsidR="00454FAB">
        <w:t>Բ</w:t>
      </w:r>
      <w:r w:rsidR="00DD3225">
        <w:t>ԱԳ-ին/</w:t>
      </w:r>
      <w:r w:rsidR="00FB555C">
        <w:t xml:space="preserve">ԲԱԳ-աութ </w:t>
      </w:r>
      <w:r w:rsidR="00B00285">
        <w:t xml:space="preserve">(ԲԻԲՕ) </w:t>
      </w:r>
      <w:bookmarkStart w:id="46" w:name="_Hlk209276359"/>
      <w:r w:rsidR="00FB555C">
        <w:t>(</w:t>
      </w:r>
      <w:r w:rsidR="00E622CE" w:rsidRPr="00E622CE">
        <w:t xml:space="preserve">Bag-in/Bag-out </w:t>
      </w:r>
      <w:bookmarkEnd w:id="46"/>
      <w:r w:rsidR="00E622CE" w:rsidRPr="00E622CE">
        <w:t>(BIBO)</w:t>
      </w:r>
      <w:r w:rsidR="00FB555C">
        <w:t>)</w:t>
      </w:r>
      <w:r w:rsidR="00E622CE" w:rsidRPr="00E622CE">
        <w:t xml:space="preserve"> </w:t>
      </w:r>
      <w:r w:rsidR="008F3965" w:rsidRPr="008F3965">
        <w:t xml:space="preserve">պարկով ներս/պարկով դուրս </w:t>
      </w:r>
      <w:r w:rsidR="00637582">
        <w:t>ՀԵՊԱ</w:t>
      </w:r>
      <w:r w:rsidR="008F3965" w:rsidRPr="008F3965">
        <w:t xml:space="preserve"> զտում:</w:t>
      </w:r>
      <w:r w:rsidR="00B05DB5">
        <w:t xml:space="preserve"> </w:t>
      </w:r>
      <w:r w:rsidR="00B05DB5" w:rsidRPr="00B05DB5">
        <w:t xml:space="preserve">Եթե </w:t>
      </w:r>
      <w:r w:rsidR="00637582">
        <w:t>ՀԵՊԱ</w:t>
      </w:r>
      <w:r w:rsidR="00B05DB5" w:rsidRPr="00B05DB5">
        <w:t xml:space="preserve"> զտումը պարտադիր չէ, համակարգը պետք է նախագծվի </w:t>
      </w:r>
      <w:r w:rsidR="00637582">
        <w:t>ՀԵՊԱ</w:t>
      </w:r>
      <w:r w:rsidR="00B05DB5" w:rsidRPr="00B05DB5">
        <w:t xml:space="preserve"> զտումն ապագայում ավելացնելու հնարավորությամբ: Արտանետվող օդի այս </w:t>
      </w:r>
      <w:r w:rsidR="008C32C3" w:rsidRPr="008C32C3">
        <w:t>առանձնացված</w:t>
      </w:r>
      <w:r w:rsidR="00B05DB5" w:rsidRPr="00B05DB5">
        <w:t xml:space="preserve"> համակարգը պետք է ներառի ճնշումից անկախ հաստատուն ծավալի օդային տերմինալային միավորներ, տանիքին տեղադրված արտանետվող օդափոխիչներ, (VFD) զտիչի բեռնման և/կամ բազմաթիվ սենյակների կիրառման համար, արտանետվող խողովակներ, պարկով ներս/պարկով դուրս</w:t>
      </w:r>
      <w:r w:rsidR="008C32C3">
        <w:t xml:space="preserve"> </w:t>
      </w:r>
      <w:r w:rsidR="008C32C3" w:rsidRPr="008C32C3">
        <w:t>(Bag-in/Bag-out</w:t>
      </w:r>
      <w:r w:rsidR="008C32C3">
        <w:t>)</w:t>
      </w:r>
      <w:r w:rsidR="00B05DB5" w:rsidRPr="00B05DB5">
        <w:t xml:space="preserve"> </w:t>
      </w:r>
      <w:r w:rsidR="00637582">
        <w:t>ՀԵՊԱ</w:t>
      </w:r>
      <w:r w:rsidR="00B05DB5" w:rsidRPr="00B05DB5">
        <w:t xml:space="preserve"> զտիչներ և այլն:</w:t>
      </w:r>
    </w:p>
    <w:p w14:paraId="0340C0D6" w14:textId="4C45ACB5" w:rsidR="00A953CA" w:rsidRPr="0056658A" w:rsidRDefault="005D2839" w:rsidP="005D2839">
      <w:pPr>
        <w:pStyle w:val="Heading3"/>
      </w:pPr>
      <w:r>
        <w:t>Արտածման</w:t>
      </w:r>
      <w:r w:rsidR="00FE6435">
        <w:t xml:space="preserve"> </w:t>
      </w:r>
      <w:r w:rsidRPr="0056658A">
        <w:t>օդի</w:t>
      </w:r>
      <w:r w:rsidR="00CB150D" w:rsidRPr="0056658A">
        <w:t xml:space="preserve"> </w:t>
      </w:r>
      <w:r w:rsidRPr="0056658A">
        <w:t>զտում</w:t>
      </w:r>
    </w:p>
    <w:p w14:paraId="663290E8" w14:textId="1AC8D48D" w:rsidR="00A953CA" w:rsidRPr="00FC57BF" w:rsidRDefault="00B6256A" w:rsidP="00C81648">
      <w:pPr>
        <w:pStyle w:val="1"/>
        <w:rPr>
          <w:b/>
        </w:rPr>
      </w:pPr>
      <w:r w:rsidRPr="00B6256A">
        <w:t xml:space="preserve">Ընդհանուր առմամբ, արտանետվող օդը չի պահանջում զտում կամ մաքրում: Այնուամենայնիվ, հատուկ լաբորատորիաներում, ինչպիսիք են ռադիոիզոտոպեր կամ որոշ վտանգավոր քիմիական նյութեր օգտագործող լաբորատորիաները, արտանետվող օդը կարող է հատուկ զտում պահանջել մինչև դուրս մղվելը դեպի դուրս: Արտանետվող </w:t>
      </w:r>
      <w:r w:rsidRPr="00B6256A">
        <w:lastRenderedPageBreak/>
        <w:t>օդի այս համակարգերը պետք է ներառեն դրույթներ զտիչի բեռնվածության հաշվառման և համակարգի ստատիկ ճնշումը կարգավորելու համար՝ պահանջվող օդի հոսքի քանակությունը պահպանելու համար: Երբ անհրաժեշտ են զտիչներ կամ մաքրիչներ, դրանք պետք է տեղադրվեն հնարավորինս մոտ աղտոտման աղբյուրին՝ միաժամանակ պահպանելով հեշտ մուտքը տեղադրման, մոնիտորինգի, սպասարկման, փորձարկման և զտիչի փոխարինման համար:</w:t>
      </w:r>
    </w:p>
    <w:p w14:paraId="18894842" w14:textId="3CAECA60" w:rsidR="00FA217E" w:rsidRDefault="005D2839" w:rsidP="005D2839">
      <w:pPr>
        <w:pStyle w:val="Heading3"/>
      </w:pPr>
      <w:r w:rsidRPr="00353D65">
        <w:t>Արտածում</w:t>
      </w:r>
      <w:r w:rsidR="00CB150D" w:rsidRPr="0084231B">
        <w:t xml:space="preserve"> </w:t>
      </w:r>
      <w:r w:rsidRPr="0084231B">
        <w:t>բարձր</w:t>
      </w:r>
      <w:r w:rsidR="00CB150D" w:rsidRPr="0084231B">
        <w:t xml:space="preserve"> </w:t>
      </w:r>
      <w:r w:rsidRPr="0084231B">
        <w:t>խոնավությամբ</w:t>
      </w:r>
      <w:r w:rsidR="00CB150D" w:rsidRPr="0084231B">
        <w:t xml:space="preserve"> </w:t>
      </w:r>
      <w:r w:rsidRPr="0084231B">
        <w:t>տարածքների</w:t>
      </w:r>
      <w:r w:rsidR="00CB150D" w:rsidRPr="0084231B">
        <w:t xml:space="preserve"> </w:t>
      </w:r>
      <w:r w:rsidRPr="0084231B">
        <w:t>համար</w:t>
      </w:r>
    </w:p>
    <w:p w14:paraId="396EFF86" w14:textId="28023955" w:rsidR="007F0C37" w:rsidRDefault="00A953CA" w:rsidP="00697E16">
      <w:pPr>
        <w:pStyle w:val="1"/>
      </w:pPr>
      <w:r w:rsidRPr="0056658A">
        <w:t xml:space="preserve">Արտածծող հովանոցներ. </w:t>
      </w:r>
      <w:r w:rsidR="00F66327">
        <w:t>խ</w:t>
      </w:r>
      <w:r w:rsidRPr="0056658A">
        <w:t xml:space="preserve">ոնավ </w:t>
      </w:r>
      <w:r w:rsidR="009C0ADE">
        <w:t>արտածման</w:t>
      </w:r>
      <w:r w:rsidR="00FE6435">
        <w:t xml:space="preserve"> </w:t>
      </w:r>
      <w:r w:rsidRPr="0056658A">
        <w:t xml:space="preserve">օդը այնպիսի տարածքներից, ինչպիսիք են </w:t>
      </w:r>
      <w:r w:rsidR="00F24579" w:rsidRPr="00F24579">
        <w:t>մանրէազերծիչ</w:t>
      </w:r>
      <w:r w:rsidR="00F24579">
        <w:t>նե</w:t>
      </w:r>
      <w:r w:rsidR="009C6BC0">
        <w:t>ր</w:t>
      </w:r>
      <w:r w:rsidRPr="0056658A">
        <w:t xml:space="preserve">ը, ավտոկլավները, աման լվացող սարքավորումները և այլն, պետք է </w:t>
      </w:r>
      <w:r w:rsidR="00472472" w:rsidRPr="00472472">
        <w:t>արտածծ</w:t>
      </w:r>
      <w:r w:rsidR="00444C4E">
        <w:t>վի</w:t>
      </w:r>
      <w:r w:rsidRPr="0056658A">
        <w:t xml:space="preserve"> չժանգոտվող պողպատից պատրաստված արտածծող հովանոցների միջոցով յուրաքանչյուր սարքավորման մուտքի և ելքի մոտ: Արտածծող հովանոցները պետք է համապատասխանեն հետևյալ պահանջներին</w:t>
      </w:r>
      <w:r w:rsidR="00F7001D">
        <w:t>՝</w:t>
      </w:r>
    </w:p>
    <w:p w14:paraId="3E40915B" w14:textId="1F65EB08" w:rsidR="007F0C37" w:rsidRDefault="00F7001D" w:rsidP="005A3BDD">
      <w:pPr>
        <w:pStyle w:val="2"/>
        <w:numPr>
          <w:ilvl w:val="0"/>
          <w:numId w:val="41"/>
        </w:numPr>
      </w:pPr>
      <w:r w:rsidRPr="0056658A">
        <w:t xml:space="preserve">սարքավորումների բեռնման և բեռնաթափման դռան վերևում պետք է տեղադրվի </w:t>
      </w:r>
      <w:bookmarkStart w:id="47" w:name="_Hlk209214484"/>
      <w:r w:rsidRPr="00134E0E">
        <w:t>արտածծող հովանո</w:t>
      </w:r>
      <w:r>
        <w:t>ց</w:t>
      </w:r>
      <w:bookmarkEnd w:id="47"/>
      <w:r w:rsidRPr="0056658A">
        <w:t xml:space="preserve">: երկկողմանի սարքավորումների դեպքում </w:t>
      </w:r>
      <w:r w:rsidRPr="00134E0E">
        <w:t>արտածծող հովանոց</w:t>
      </w:r>
      <w:r>
        <w:t>ը</w:t>
      </w:r>
      <w:r w:rsidRPr="0056658A">
        <w:t xml:space="preserve"> պետք է տեղադրվի յուրաքանչյուր դռան վերևում</w:t>
      </w:r>
      <w:r>
        <w:t>,</w:t>
      </w:r>
    </w:p>
    <w:p w14:paraId="19015BD7" w14:textId="3D9C2690" w:rsidR="007F0C37" w:rsidRDefault="00F7001D" w:rsidP="005A3BDD">
      <w:pPr>
        <w:pStyle w:val="2"/>
        <w:numPr>
          <w:ilvl w:val="0"/>
          <w:numId w:val="41"/>
        </w:numPr>
      </w:pPr>
      <w:r w:rsidRPr="0056658A">
        <w:t xml:space="preserve">հեռացվող օդի արագությունը պետք է լինի առնվազն 0,254 մ/վ (արտածծող </w:t>
      </w:r>
      <w:r w:rsidRPr="00134E0E">
        <w:t>հովանոց</w:t>
      </w:r>
      <w:r>
        <w:t>ի</w:t>
      </w:r>
      <w:r w:rsidRPr="0056658A">
        <w:t xml:space="preserve"> առջևի մասում)</w:t>
      </w:r>
      <w:r>
        <w:t>,</w:t>
      </w:r>
    </w:p>
    <w:p w14:paraId="7C8FCFE1" w14:textId="12B90B0D" w:rsidR="007F0C37" w:rsidRDefault="00F7001D" w:rsidP="005A3BDD">
      <w:pPr>
        <w:pStyle w:val="2"/>
        <w:numPr>
          <w:ilvl w:val="0"/>
          <w:numId w:val="41"/>
        </w:numPr>
      </w:pPr>
      <w:r w:rsidRPr="0056658A">
        <w:t xml:space="preserve">հովանոցի </w:t>
      </w:r>
      <w:r w:rsidRPr="008D12DC">
        <w:t>կոնստրուկցիա</w:t>
      </w:r>
      <w:r>
        <w:t>ն</w:t>
      </w:r>
      <w:r w:rsidRPr="0056658A">
        <w:t xml:space="preserve"> պետք է ներառի կաթիլների որսիչ՝ կոնդենսատը հավաքելու համար: մեծ հովանոցներում կոնդենսատը պետք է խողովակով հեռացվի դեպի հատակի մոտակա ջրահեռացումը</w:t>
      </w:r>
      <w:r>
        <w:t>,</w:t>
      </w:r>
    </w:p>
    <w:p w14:paraId="3E48E574" w14:textId="24EE7F1C" w:rsidR="007F0C37" w:rsidRDefault="00F7001D" w:rsidP="005A3BDD">
      <w:pPr>
        <w:pStyle w:val="2"/>
        <w:numPr>
          <w:ilvl w:val="0"/>
          <w:numId w:val="41"/>
        </w:numPr>
      </w:pPr>
      <w:r w:rsidRPr="0056658A">
        <w:t xml:space="preserve">խոնավ </w:t>
      </w:r>
      <w:r>
        <w:t>արտածման</w:t>
      </w:r>
      <w:r w:rsidRPr="0056658A">
        <w:t xml:space="preserve"> համակարգերը պետք է առանձնացվեն </w:t>
      </w:r>
      <w:r>
        <w:t xml:space="preserve">արտածվող </w:t>
      </w:r>
      <w:r w:rsidRPr="0056658A">
        <w:t>օդի այլ համակարգերից</w:t>
      </w:r>
      <w:r>
        <w:t>,</w:t>
      </w:r>
    </w:p>
    <w:p w14:paraId="464159B9" w14:textId="4A3F6C74" w:rsidR="007F0C37" w:rsidRDefault="00F7001D" w:rsidP="005A3BDD">
      <w:pPr>
        <w:pStyle w:val="2"/>
        <w:numPr>
          <w:ilvl w:val="0"/>
          <w:numId w:val="41"/>
        </w:numPr>
      </w:pPr>
      <w:r w:rsidRPr="0056658A">
        <w:t xml:space="preserve">օդատարները պետք է թեքված լինեն դեպի արտածծող </w:t>
      </w:r>
      <w:r w:rsidRPr="005B5DDC">
        <w:t>հովանոց</w:t>
      </w:r>
      <w:r w:rsidRPr="0056658A">
        <w:t xml:space="preserve">: նախատեսել ջրահեռացման </w:t>
      </w:r>
      <w:r w:rsidRPr="005D17C7">
        <w:t>ընդունիչ</w:t>
      </w:r>
      <w:r>
        <w:t>ներ</w:t>
      </w:r>
      <w:r w:rsidRPr="0056658A">
        <w:t xml:space="preserve"> և/կամ խողովակներ՝ օդատարների և արտածծող </w:t>
      </w:r>
      <w:r w:rsidRPr="0056784C">
        <w:t>հովանոց</w:t>
      </w:r>
      <w:r>
        <w:t>ի</w:t>
      </w:r>
      <w:r w:rsidRPr="0056658A">
        <w:t xml:space="preserve"> ստորին կետերում ջուրը հեռացնելու համար: բոլոր օդատարները պետք է լինեն եռակցված 03х17н14м3 մակնիշի չժանգոտվող պողպատից </w:t>
      </w:r>
      <w:r w:rsidRPr="00B40E7A">
        <w:t>(</w:t>
      </w:r>
      <w:r w:rsidRPr="00474829">
        <w:rPr>
          <w:lang w:eastAsia="hy-AM"/>
        </w:rPr>
        <w:t>գօստ 5632</w:t>
      </w:r>
      <w:r>
        <w:rPr>
          <w:lang w:eastAsia="hy-AM"/>
        </w:rPr>
        <w:t>)</w:t>
      </w:r>
      <w:r>
        <w:t>,</w:t>
      </w:r>
      <w:r w:rsidRPr="0056658A">
        <w:t xml:space="preserve"> հաստութ</w:t>
      </w:r>
      <w:r>
        <w:t>յունը</w:t>
      </w:r>
      <w:r w:rsidRPr="0056658A">
        <w:t xml:space="preserve"> առնվազն 1,2 մմ</w:t>
      </w:r>
      <w:r>
        <w:t>,</w:t>
      </w:r>
    </w:p>
    <w:p w14:paraId="0D0A7A86" w14:textId="212EE122" w:rsidR="00A953CA" w:rsidRPr="0056658A" w:rsidRDefault="00F7001D" w:rsidP="005A3BDD">
      <w:pPr>
        <w:pStyle w:val="2"/>
        <w:numPr>
          <w:ilvl w:val="0"/>
          <w:numId w:val="41"/>
        </w:numPr>
      </w:pPr>
      <w:r w:rsidRPr="009C43A3">
        <w:lastRenderedPageBreak/>
        <w:t>արտածծող հովանոց</w:t>
      </w:r>
      <w:r>
        <w:t>ները</w:t>
      </w:r>
      <w:r w:rsidRPr="009C43A3">
        <w:t xml:space="preserve"> </w:t>
      </w:r>
      <w:r w:rsidRPr="0056658A">
        <w:t>տեղադրվ</w:t>
      </w:r>
      <w:r>
        <w:t>ում են</w:t>
      </w:r>
      <w:r w:rsidRPr="0056658A">
        <w:t xml:space="preserve"> գոլորշի և ջերմություն արտադրող սարքավորումների վերևում, ինչպես սարքավորումների «</w:t>
      </w:r>
      <w:r w:rsidRPr="00AB7EC3">
        <w:t>վարակիչ</w:t>
      </w:r>
      <w:r w:rsidRPr="0056658A">
        <w:t>», այնպես էլ «մաքուր» կողմում:</w:t>
      </w:r>
    </w:p>
    <w:p w14:paraId="41072AC9" w14:textId="02E9A5B8" w:rsidR="00FA217E" w:rsidRDefault="00670270" w:rsidP="004E3CD9">
      <w:pPr>
        <w:pStyle w:val="Heading2"/>
      </w:pPr>
      <w:r>
        <w:t>ՆԵՐԱԾՄԱՆ</w:t>
      </w:r>
      <w:r w:rsidRPr="0056658A">
        <w:t xml:space="preserve"> և </w:t>
      </w:r>
      <w:r>
        <w:t>ԱՐՏԱԾՄԱՆ</w:t>
      </w:r>
      <w:r w:rsidRPr="0056658A">
        <w:t xml:space="preserve"> ՕԴԱՓՈԽՈՒԹՅԱՆ ՀԱՄԱԿԱՐԳԵՐԻ ԱՐՏԱԴՐՈՂԱԿԱՆՈՒԹՅՈՒՆԸ</w:t>
      </w:r>
    </w:p>
    <w:p w14:paraId="195A92DC" w14:textId="53F06A80" w:rsidR="00FA217E" w:rsidRDefault="00A953CA" w:rsidP="00A56CC2">
      <w:pPr>
        <w:pStyle w:val="1"/>
      </w:pPr>
      <w:r w:rsidRPr="000D4049">
        <w:rPr>
          <w:b/>
        </w:rPr>
        <w:t>Լաբորատորիաներ.</w:t>
      </w:r>
      <w:r w:rsidRPr="0056658A">
        <w:t xml:space="preserve"> </w:t>
      </w:r>
      <w:r w:rsidR="00F66327">
        <w:t>լ</w:t>
      </w:r>
      <w:r w:rsidRPr="0056658A">
        <w:t xml:space="preserve">աբորատորիաներում </w:t>
      </w:r>
      <w:r w:rsidR="00BE4FE3">
        <w:t>ներածման</w:t>
      </w:r>
      <w:r w:rsidRPr="0056658A">
        <w:t xml:space="preserve"> օդափոխության և արտածծող </w:t>
      </w:r>
      <w:r w:rsidR="00456B24" w:rsidRPr="0056658A">
        <w:t>օդա</w:t>
      </w:r>
      <w:r w:rsidR="00456B24">
        <w:t>մղիչ</w:t>
      </w:r>
      <w:r w:rsidRPr="0056658A">
        <w:t xml:space="preserve">ների համակարգերի արտադրողականությունը պետք է հաշվարկվի՝ հաշվի առնելով ապագա պահանջների 20%-ով գերազանցումը հաշվարկային պայմանները, որպեսզի ապահովվի հետազոտությունների բնույթի փոփոխման և ապագայում աճի հնարավորությունը: 20%-ը պետք է կիրառվի </w:t>
      </w:r>
      <w:r w:rsidR="00456B24">
        <w:t>օդամղիչ</w:t>
      </w:r>
      <w:r w:rsidRPr="0056658A">
        <w:t xml:space="preserve">ների, շարժիչների, փականների, հովացման </w:t>
      </w:r>
      <w:r w:rsidR="00AF4A37" w:rsidRPr="00AF4A37">
        <w:t>գալարախողովակ</w:t>
      </w:r>
      <w:r w:rsidR="00AF4A37">
        <w:t>ների</w:t>
      </w:r>
      <w:r w:rsidRPr="0056658A">
        <w:t xml:space="preserve">, տաքացման </w:t>
      </w:r>
      <w:r w:rsidR="00AF4A37" w:rsidRPr="00AF4A37">
        <w:t>գալարախողովակ</w:t>
      </w:r>
      <w:r w:rsidR="00B86272">
        <w:t>ների</w:t>
      </w:r>
      <w:r w:rsidRPr="0056658A">
        <w:t>, խոնավ</w:t>
      </w:r>
      <w:r w:rsidR="00FB10B5">
        <w:t>եցնող սարքերի</w:t>
      </w:r>
      <w:r w:rsidRPr="0056658A">
        <w:t xml:space="preserve"> և </w:t>
      </w:r>
      <w:r w:rsidR="006F44F3">
        <w:t>զտիչն</w:t>
      </w:r>
      <w:r w:rsidRPr="0056658A">
        <w:t>երի նկատմամբ:</w:t>
      </w:r>
    </w:p>
    <w:p w14:paraId="05FF2F5F" w14:textId="3A1E7D35" w:rsidR="00FA217E" w:rsidRDefault="00251322" w:rsidP="00B34010">
      <w:pPr>
        <w:pStyle w:val="Heading3"/>
      </w:pPr>
      <w:r w:rsidRPr="0056658A">
        <w:t>Օդատարների</w:t>
      </w:r>
      <w:r w:rsidR="00670270" w:rsidRPr="0056658A">
        <w:t xml:space="preserve"> </w:t>
      </w:r>
      <w:r w:rsidRPr="0056658A">
        <w:t>նախագծում</w:t>
      </w:r>
    </w:p>
    <w:p w14:paraId="4D260EE9" w14:textId="392497A6" w:rsidR="00FA217E" w:rsidRDefault="00A953CA" w:rsidP="00A56CC2">
      <w:pPr>
        <w:pStyle w:val="1"/>
      </w:pPr>
      <w:r w:rsidRPr="002062C5">
        <w:rPr>
          <w:b/>
        </w:rPr>
        <w:t>Ստանդարտներ</w:t>
      </w:r>
      <w:r w:rsidRPr="0056658A">
        <w:rPr>
          <w:rFonts w:ascii="Cambria Math" w:eastAsia="MS Mincho" w:hAnsi="Cambria Math" w:cs="Cambria Math"/>
        </w:rPr>
        <w:t>․</w:t>
      </w:r>
      <w:r w:rsidRPr="0056658A">
        <w:t xml:space="preserve"> Օդատարների համակարգերը պետք է նախագծվեն, պատրաստվեն և տեղադրվեն </w:t>
      </w:r>
      <w:r w:rsidR="00C1150F" w:rsidRPr="0056658A">
        <w:rPr>
          <w:lang w:eastAsia="hy-AM"/>
        </w:rPr>
        <w:t xml:space="preserve">ՀՀ քաղաքաշինության նախարարի 2004 թվականի օգոստոսի 4-ի </w:t>
      </w:r>
      <w:r w:rsidR="00C1150F" w:rsidRPr="0056658A">
        <w:rPr>
          <w:rFonts w:eastAsia="Times New Roman" w:cs="Times New Roman"/>
          <w:lang w:eastAsia="hy-AM"/>
        </w:rPr>
        <w:t xml:space="preserve">N 83-Ն </w:t>
      </w:r>
      <w:r w:rsidR="00C1150F">
        <w:rPr>
          <w:rFonts w:eastAsia="Times New Roman" w:cs="Times New Roman"/>
          <w:lang w:eastAsia="hy-AM"/>
        </w:rPr>
        <w:t>հրամանով հաստատված</w:t>
      </w:r>
      <w:r w:rsidR="00C1150F">
        <w:rPr>
          <w:lang w:eastAsia="hy-AM"/>
        </w:rPr>
        <w:t xml:space="preserve"> </w:t>
      </w:r>
      <w:r w:rsidR="00C1150F" w:rsidRPr="0056658A">
        <w:rPr>
          <w:lang w:eastAsia="hy-AM"/>
        </w:rPr>
        <w:t>IV-12.02.01-04</w:t>
      </w:r>
      <w:r w:rsidR="00C1150F">
        <w:rPr>
          <w:lang w:eastAsia="hy-AM"/>
        </w:rPr>
        <w:t xml:space="preserve"> շինարարական նորմերի</w:t>
      </w:r>
      <w:r w:rsidR="003F5702">
        <w:t xml:space="preserve"> </w:t>
      </w:r>
      <w:r w:rsidR="008174D2" w:rsidRPr="00537D7A">
        <w:rPr>
          <w:b/>
          <w:bCs/>
        </w:rPr>
        <w:t>Աղյուսակ</w:t>
      </w:r>
      <w:r w:rsidR="008174D2" w:rsidRPr="0056658A">
        <w:t xml:space="preserve"> </w:t>
      </w:r>
      <w:r w:rsidR="00D70E0D">
        <w:rPr>
          <w:b/>
          <w:bCs/>
        </w:rPr>
        <w:t>3</w:t>
      </w:r>
      <w:r w:rsidR="003F5702">
        <w:rPr>
          <w:b/>
          <w:bCs/>
        </w:rPr>
        <w:t>-ին</w:t>
      </w:r>
      <w:r w:rsidR="008174D2">
        <w:t xml:space="preserve"> </w:t>
      </w:r>
      <w:r w:rsidRPr="0056658A">
        <w:t xml:space="preserve">և </w:t>
      </w:r>
      <w:r w:rsidR="008174D2" w:rsidRPr="00537D7A">
        <w:rPr>
          <w:b/>
          <w:bCs/>
        </w:rPr>
        <w:t>Աղյուսակ</w:t>
      </w:r>
      <w:r w:rsidR="008174D2" w:rsidRPr="0056658A">
        <w:t xml:space="preserve"> </w:t>
      </w:r>
      <w:r w:rsidR="00D70E0D">
        <w:rPr>
          <w:b/>
          <w:bCs/>
        </w:rPr>
        <w:t>4</w:t>
      </w:r>
      <w:r w:rsidR="003F5702">
        <w:rPr>
          <w:b/>
          <w:bCs/>
        </w:rPr>
        <w:t>-ին</w:t>
      </w:r>
      <w:r w:rsidRPr="0056658A">
        <w:t xml:space="preserve"> համապատասխան։</w:t>
      </w:r>
    </w:p>
    <w:p w14:paraId="38E203AC" w14:textId="3834247E" w:rsidR="00FA217E" w:rsidRDefault="000B12D5" w:rsidP="00A56CC2">
      <w:pPr>
        <w:pStyle w:val="1"/>
      </w:pPr>
      <w:r w:rsidRPr="00212C83">
        <w:rPr>
          <w:b/>
          <w:bCs/>
        </w:rPr>
        <w:t>Կոնստրուկցիա</w:t>
      </w:r>
      <w:r w:rsidR="00A953CA" w:rsidRPr="00212C83">
        <w:rPr>
          <w:rFonts w:ascii="Cambria Math" w:eastAsia="MS Mincho" w:hAnsi="Cambria Math" w:cs="Cambria Math"/>
          <w:b/>
        </w:rPr>
        <w:t>․</w:t>
      </w:r>
      <w:r w:rsidR="00A953CA" w:rsidRPr="0056658A">
        <w:t xml:space="preserve"> Օդատարները կարող են լինել միաշերտ կամ երկշերտ, կլոր, հարթ </w:t>
      </w:r>
      <w:r w:rsidR="00212C83">
        <w:t>օվալ</w:t>
      </w:r>
      <w:r w:rsidR="00A953CA" w:rsidRPr="0056658A">
        <w:t xml:space="preserve"> կամ ուղղանկյուն հատույթով։</w:t>
      </w:r>
    </w:p>
    <w:p w14:paraId="38EF26AD" w14:textId="6A89C3AD" w:rsidR="00FA217E" w:rsidRDefault="00F67C95" w:rsidP="00A56CC2">
      <w:pPr>
        <w:pStyle w:val="1"/>
      </w:pPr>
      <w:bookmarkStart w:id="48" w:name="_Hlk209259066"/>
      <w:r w:rsidRPr="00D33BDB">
        <w:rPr>
          <w:b/>
          <w:bCs/>
        </w:rPr>
        <w:t>Օդատարների</w:t>
      </w:r>
      <w:bookmarkEnd w:id="48"/>
      <w:r w:rsidRPr="00D33BDB">
        <w:rPr>
          <w:b/>
          <w:bCs/>
        </w:rPr>
        <w:t xml:space="preserve"> ներքին մակերես</w:t>
      </w:r>
      <w:r w:rsidR="00D33BDB">
        <w:t>.</w:t>
      </w:r>
      <w:r w:rsidRPr="0056658A">
        <w:t xml:space="preserve"> </w:t>
      </w:r>
      <w:r w:rsidR="00EE3CF6">
        <w:t>օ</w:t>
      </w:r>
      <w:r w:rsidR="00A953CA" w:rsidRPr="0056658A">
        <w:t xml:space="preserve">դատարների ներքին մակերեսի երեսպատումը </w:t>
      </w:r>
      <w:r w:rsidR="00D33BDB" w:rsidRPr="0056658A">
        <w:t>չ</w:t>
      </w:r>
      <w:r w:rsidR="00D33BDB">
        <w:t>ի</w:t>
      </w:r>
      <w:r w:rsidR="00D33BDB" w:rsidRPr="0056658A">
        <w:t xml:space="preserve"> </w:t>
      </w:r>
      <w:r w:rsidR="00A953CA" w:rsidRPr="0056658A">
        <w:t>թույլատր</w:t>
      </w:r>
      <w:r w:rsidR="00D33BDB">
        <w:t>վում</w:t>
      </w:r>
      <w:r w:rsidR="00A953CA" w:rsidRPr="0056658A">
        <w:t xml:space="preserve"> օդափոխության և օդորակման համակարգերում օգտագործելու համար։</w:t>
      </w:r>
    </w:p>
    <w:p w14:paraId="25E44433" w14:textId="389CCB3A" w:rsidR="00FA217E" w:rsidRDefault="00A953CA" w:rsidP="00A56CC2">
      <w:pPr>
        <w:pStyle w:val="1"/>
      </w:pPr>
      <w:r w:rsidRPr="00D33BDB">
        <w:rPr>
          <w:b/>
        </w:rPr>
        <w:t>Ճկուն օդատարներ</w:t>
      </w:r>
      <w:r w:rsidRPr="00D33BDB">
        <w:rPr>
          <w:rFonts w:ascii="Cambria Math" w:eastAsia="MS Mincho" w:hAnsi="Cambria Math" w:cs="Cambria Math"/>
          <w:b/>
        </w:rPr>
        <w:t>․</w:t>
      </w:r>
      <w:r w:rsidRPr="0056658A">
        <w:t xml:space="preserve"> Ճկուն օդատարները կարող են օգտագործվել ցածր ճնշման </w:t>
      </w:r>
      <w:r w:rsidR="00A53882">
        <w:t>ներածման</w:t>
      </w:r>
      <w:r w:rsidRPr="0056658A">
        <w:t xml:space="preserve"> և արտածման օդատարների համակարգերում ճյուղավորումները միացնելու համար։ Ճկուն օդատարների երկարությունը պետք է սահմանափակվի 1,8 մ-ով։ Ճկուն օդատարները պետք է ունենան արտադրողի վկայականում նշված արագություն՝ առնվազն 20,3 մ/վ և դրական ճնշում, որը նշված է արտադրողի վկայականում՝ 2,5 կՊա։ Ճկուն օդատարների միացումները պետք է իրականացվեն չժանգոտվող պողպատից </w:t>
      </w:r>
      <w:r w:rsidRPr="0056658A">
        <w:lastRenderedPageBreak/>
        <w:t>ձգիչներով։ Ճկուն օդատարները պետք է տեղադրվեն այնպես, որ կանխվի օդի անցման սահմանափակումը և սեղմումը ոչ ավելի, քան 5%-ով։ Ճկուն օդատարները չպետք է օգտագործվեն արտածման կամ այլ օդատարների համակարգերում բացասական ճնշմամբ՝ փլուզման կամ օդի հոսքի չափազանց մեծ սահմանափակման վտանգի պատճառով։</w:t>
      </w:r>
    </w:p>
    <w:p w14:paraId="1E82B6FC" w14:textId="0975215E" w:rsidR="00FA217E" w:rsidRDefault="00A953CA" w:rsidP="00A56CC2">
      <w:pPr>
        <w:pStyle w:val="1"/>
      </w:pPr>
      <w:r w:rsidRPr="008F4EFC">
        <w:rPr>
          <w:b/>
        </w:rPr>
        <w:t>Օդատարների</w:t>
      </w:r>
      <w:r w:rsidRPr="00503C09">
        <w:rPr>
          <w:b/>
        </w:rPr>
        <w:t xml:space="preserve"> </w:t>
      </w:r>
      <w:r w:rsidRPr="00503C09">
        <w:rPr>
          <w:b/>
          <w:bCs/>
        </w:rPr>
        <w:t>անց</w:t>
      </w:r>
      <w:r w:rsidR="00A15F8B">
        <w:rPr>
          <w:b/>
          <w:bCs/>
        </w:rPr>
        <w:t>ումներ</w:t>
      </w:r>
      <w:r w:rsidRPr="00503C09">
        <w:rPr>
          <w:rFonts w:ascii="Cambria Math" w:eastAsia="MS Mincho" w:hAnsi="Cambria Math" w:cs="Cambria Math"/>
          <w:b/>
        </w:rPr>
        <w:t>․</w:t>
      </w:r>
      <w:r w:rsidRPr="0056658A">
        <w:t xml:space="preserve"> Բոլոր </w:t>
      </w:r>
      <w:r w:rsidR="008F4EFC" w:rsidRPr="008F4EFC">
        <w:t xml:space="preserve">օդատարների </w:t>
      </w:r>
      <w:r w:rsidRPr="0056658A">
        <w:t>անց</w:t>
      </w:r>
      <w:r w:rsidR="00A15F8B">
        <w:t>ում</w:t>
      </w:r>
      <w:r w:rsidR="004B0541">
        <w:t>նե</w:t>
      </w:r>
      <w:r w:rsidRPr="0056658A">
        <w:t>րը</w:t>
      </w:r>
      <w:r w:rsidR="00FE6435">
        <w:t xml:space="preserve"> </w:t>
      </w:r>
      <w:r w:rsidRPr="0056658A">
        <w:t>պատեր</w:t>
      </w:r>
      <w:r w:rsidR="008F4EFC">
        <w:t>ի</w:t>
      </w:r>
      <w:r w:rsidRPr="0056658A">
        <w:t xml:space="preserve"> (առաստաղից վերև), ինչպես նաև բոլոր դիֆուզորները/ցանցերը/փականները, որոնք անցնում են կոշտ առաստաղներով, պետք է հերմետիկորեն փակվեն։ </w:t>
      </w:r>
    </w:p>
    <w:p w14:paraId="117DB600" w14:textId="358ABDA4" w:rsidR="00D049C5" w:rsidRPr="00D049C5" w:rsidRDefault="00A953CA" w:rsidP="00A953CA">
      <w:pPr>
        <w:pStyle w:val="1"/>
      </w:pPr>
      <w:r w:rsidRPr="00D049C5">
        <w:rPr>
          <w:b/>
          <w:bCs/>
        </w:rPr>
        <w:t>Պատյաններ և պլենումային խցիկներ</w:t>
      </w:r>
      <w:r w:rsidRPr="00D049C5">
        <w:rPr>
          <w:rFonts w:ascii="Cambria Math" w:eastAsia="MS Mincho" w:hAnsi="Cambria Math" w:cs="Cambria Math"/>
        </w:rPr>
        <w:t>․</w:t>
      </w:r>
      <w:r w:rsidRPr="0056658A">
        <w:t xml:space="preserve"> Պատյաններն ու պլենումային խցիկներն օգտագործվում են օդափոխության համակարգերում զտիչներ, </w:t>
      </w:r>
      <w:r w:rsidR="009124D6" w:rsidRPr="009124D6">
        <w:t>գալարախողովակ</w:t>
      </w:r>
      <w:r w:rsidR="009124D6">
        <w:t>ներ</w:t>
      </w:r>
      <w:r w:rsidRPr="0056658A">
        <w:t xml:space="preserve"> և ավտոմատ փականներ տեղադրելու համար։ </w:t>
      </w:r>
      <w:r w:rsidR="00D049C5" w:rsidRPr="00D049C5">
        <w:t xml:space="preserve">Պատյանները պետք է պատրաստված լինեն </w:t>
      </w:r>
      <w:r w:rsidR="00302464" w:rsidRPr="00D049C5">
        <w:t xml:space="preserve">1,3 մմ-ից ոչ պակաս հաստությամբ երկշերտ ցինկապատ վահանակներից </w:t>
      </w:r>
      <w:r w:rsidR="00D049C5" w:rsidRPr="00D049C5">
        <w:t>դռնակներով</w:t>
      </w:r>
      <w:r w:rsidR="0069368A">
        <w:t>։</w:t>
      </w:r>
      <w:r w:rsidR="00D049C5" w:rsidRPr="00D049C5">
        <w:t xml:space="preserve"> </w:t>
      </w:r>
    </w:p>
    <w:p w14:paraId="66C3049C" w14:textId="106DF009" w:rsidR="00A953CA" w:rsidRPr="0056658A" w:rsidRDefault="005F6256" w:rsidP="00A953CA">
      <w:pPr>
        <w:pStyle w:val="1"/>
      </w:pPr>
      <w:bookmarkStart w:id="49" w:name="_Hlk209259819"/>
      <w:r w:rsidRPr="005F6256">
        <w:rPr>
          <w:b/>
          <w:bCs/>
        </w:rPr>
        <w:t>Օդի արագությունը օդատարներում</w:t>
      </w:r>
      <w:r w:rsidRPr="005F6256">
        <w:rPr>
          <w:rFonts w:ascii="MS Mincho" w:eastAsia="MS Mincho" w:hAnsi="MS Mincho" w:cs="MS Mincho" w:hint="eastAsia"/>
          <w:b/>
          <w:bCs/>
        </w:rPr>
        <w:t>․</w:t>
      </w:r>
      <w:r w:rsidR="00A953CA" w:rsidRPr="005F6256">
        <w:rPr>
          <w:b/>
        </w:rPr>
        <w:t xml:space="preserve"> </w:t>
      </w:r>
      <w:bookmarkEnd w:id="49"/>
      <w:r w:rsidR="00A953CA" w:rsidRPr="0056658A">
        <w:t>Օդի թույլատրելի առավելագույն արագություններ ջեռուցման, օդափոխության և օդորակման համակարգերի բաղադրիչների նախագծման և չափերի հաշվարկման ժամանակ</w:t>
      </w:r>
    </w:p>
    <w:p w14:paraId="6294C07E" w14:textId="0DC47F62" w:rsidR="00A953CA" w:rsidRPr="00537D7A" w:rsidRDefault="005F6256" w:rsidP="00FE7135">
      <w:pPr>
        <w:pStyle w:val="Heading5"/>
      </w:pPr>
      <w:r w:rsidRPr="00537D7A">
        <w:t>Օդի արագությունը օդատարներում</w:t>
      </w:r>
    </w:p>
    <w:tbl>
      <w:tblPr>
        <w:tblStyle w:val="TableGrid"/>
        <w:tblW w:w="0" w:type="auto"/>
        <w:tblLook w:val="04A0" w:firstRow="1" w:lastRow="0" w:firstColumn="1" w:lastColumn="0" w:noHBand="0" w:noVBand="1"/>
      </w:tblPr>
      <w:tblGrid>
        <w:gridCol w:w="664"/>
        <w:gridCol w:w="5854"/>
        <w:gridCol w:w="3111"/>
      </w:tblGrid>
      <w:tr w:rsidR="00A953CA" w:rsidRPr="0056658A" w14:paraId="7CEF2CE5" w14:textId="77777777" w:rsidTr="00E84E84">
        <w:tc>
          <w:tcPr>
            <w:tcW w:w="666" w:type="dxa"/>
            <w:tcBorders>
              <w:top w:val="single" w:sz="4" w:space="0" w:color="auto"/>
              <w:left w:val="single" w:sz="4" w:space="0" w:color="auto"/>
              <w:bottom w:val="single" w:sz="4" w:space="0" w:color="auto"/>
              <w:right w:val="single" w:sz="4" w:space="0" w:color="auto"/>
            </w:tcBorders>
          </w:tcPr>
          <w:p w14:paraId="440FDA53" w14:textId="507BD47D" w:rsidR="00396860" w:rsidRDefault="00396860" w:rsidP="00A953CA">
            <w:pPr>
              <w:rPr>
                <w:rFonts w:ascii="GHEA Grapalat" w:hAnsi="GHEA Grapalat"/>
                <w:b/>
                <w:bCs/>
              </w:rPr>
            </w:pPr>
            <w:r>
              <w:rPr>
                <w:rFonts w:ascii="GHEA Grapalat" w:hAnsi="GHEA Grapalat"/>
                <w:b/>
                <w:bCs/>
              </w:rPr>
              <w:t>հ/հ</w:t>
            </w:r>
          </w:p>
        </w:tc>
        <w:tc>
          <w:tcPr>
            <w:tcW w:w="5958" w:type="dxa"/>
            <w:tcBorders>
              <w:top w:val="single" w:sz="4" w:space="0" w:color="auto"/>
              <w:left w:val="single" w:sz="4" w:space="0" w:color="auto"/>
              <w:bottom w:val="single" w:sz="4" w:space="0" w:color="auto"/>
              <w:right w:val="single" w:sz="4" w:space="0" w:color="auto"/>
            </w:tcBorders>
            <w:hideMark/>
          </w:tcPr>
          <w:p w14:paraId="7FA98A38" w14:textId="2EDF3563" w:rsidR="00A953CA" w:rsidRPr="00331E8A" w:rsidRDefault="00A953CA" w:rsidP="00A953CA">
            <w:pPr>
              <w:spacing w:after="160" w:line="278" w:lineRule="auto"/>
              <w:rPr>
                <w:rFonts w:ascii="GHEA Grapalat" w:hAnsi="GHEA Grapalat"/>
                <w:b/>
              </w:rPr>
            </w:pPr>
            <w:r w:rsidRPr="00331E8A">
              <w:rPr>
                <w:rFonts w:ascii="GHEA Grapalat" w:hAnsi="GHEA Grapalat"/>
                <w:b/>
              </w:rPr>
              <w:t>Տարր/Համակարգ</w:t>
            </w:r>
          </w:p>
        </w:tc>
        <w:tc>
          <w:tcPr>
            <w:tcW w:w="3152" w:type="dxa"/>
            <w:tcBorders>
              <w:top w:val="single" w:sz="4" w:space="0" w:color="auto"/>
              <w:left w:val="single" w:sz="4" w:space="0" w:color="auto"/>
              <w:bottom w:val="single" w:sz="4" w:space="0" w:color="auto"/>
              <w:right w:val="single" w:sz="4" w:space="0" w:color="auto"/>
            </w:tcBorders>
            <w:hideMark/>
          </w:tcPr>
          <w:p w14:paraId="26288E7E" w14:textId="0A44E2CA" w:rsidR="00A953CA" w:rsidRPr="00331E8A" w:rsidRDefault="00A953CA" w:rsidP="00670270">
            <w:pPr>
              <w:spacing w:after="160" w:line="278" w:lineRule="auto"/>
              <w:jc w:val="center"/>
              <w:rPr>
                <w:rFonts w:ascii="GHEA Grapalat" w:hAnsi="GHEA Grapalat"/>
                <w:b/>
              </w:rPr>
            </w:pPr>
            <w:r w:rsidRPr="00331E8A">
              <w:rPr>
                <w:rFonts w:ascii="GHEA Grapalat" w:hAnsi="GHEA Grapalat"/>
                <w:b/>
              </w:rPr>
              <w:t>Օդի հոսքի առավելագույն արագություն մ/վ</w:t>
            </w:r>
          </w:p>
        </w:tc>
      </w:tr>
      <w:tr w:rsidR="00DC0BE5" w:rsidRPr="0056658A" w14:paraId="1B3E3C45" w14:textId="77777777" w:rsidTr="00DC0BE5">
        <w:tc>
          <w:tcPr>
            <w:tcW w:w="9776"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789585E3" w14:textId="2B848767" w:rsidR="00DC0BE5" w:rsidRPr="00331E8A" w:rsidRDefault="00DC0BE5" w:rsidP="00670270">
            <w:pPr>
              <w:jc w:val="center"/>
              <w:rPr>
                <w:rFonts w:ascii="GHEA Grapalat" w:hAnsi="GHEA Grapalat"/>
                <w:b/>
              </w:rPr>
            </w:pPr>
            <w:r w:rsidRPr="00D50443">
              <w:rPr>
                <w:rFonts w:ascii="GHEA Grapalat" w:hAnsi="GHEA Grapalat"/>
                <w:b/>
                <w:bCs/>
              </w:rPr>
              <w:t>Օդատարներ</w:t>
            </w:r>
          </w:p>
        </w:tc>
      </w:tr>
      <w:tr w:rsidR="00A953CA" w:rsidRPr="0056658A" w14:paraId="2FED7F23" w14:textId="77777777" w:rsidTr="00E84E84">
        <w:tc>
          <w:tcPr>
            <w:tcW w:w="666" w:type="dxa"/>
            <w:tcBorders>
              <w:top w:val="single" w:sz="4" w:space="0" w:color="auto"/>
              <w:left w:val="single" w:sz="4" w:space="0" w:color="auto"/>
              <w:bottom w:val="single" w:sz="4" w:space="0" w:color="auto"/>
              <w:right w:val="single" w:sz="4" w:space="0" w:color="auto"/>
            </w:tcBorders>
          </w:tcPr>
          <w:p w14:paraId="453BE190" w14:textId="01B9E849" w:rsidR="0025131A" w:rsidRDefault="0025131A" w:rsidP="00A953CA">
            <w:pPr>
              <w:rPr>
                <w:rFonts w:ascii="GHEA Grapalat" w:hAnsi="GHEA Grapalat"/>
              </w:rPr>
            </w:pPr>
            <w:r>
              <w:rPr>
                <w:rFonts w:ascii="GHEA Grapalat" w:hAnsi="GHEA Grapalat"/>
              </w:rPr>
              <w:t>1)</w:t>
            </w:r>
          </w:p>
        </w:tc>
        <w:tc>
          <w:tcPr>
            <w:tcW w:w="5958" w:type="dxa"/>
            <w:tcBorders>
              <w:top w:val="single" w:sz="4" w:space="0" w:color="auto"/>
              <w:left w:val="single" w:sz="4" w:space="0" w:color="auto"/>
              <w:bottom w:val="single" w:sz="4" w:space="0" w:color="auto"/>
              <w:right w:val="single" w:sz="4" w:space="0" w:color="auto"/>
            </w:tcBorders>
            <w:hideMark/>
          </w:tcPr>
          <w:p w14:paraId="73D2C002" w14:textId="7DFF4661" w:rsidR="00A953CA" w:rsidRPr="0056658A" w:rsidRDefault="00A953CA" w:rsidP="00A953CA">
            <w:pPr>
              <w:spacing w:after="160" w:line="278" w:lineRule="auto"/>
              <w:rPr>
                <w:rFonts w:ascii="GHEA Grapalat" w:hAnsi="GHEA Grapalat"/>
              </w:rPr>
            </w:pPr>
            <w:r w:rsidRPr="0056658A">
              <w:rPr>
                <w:rFonts w:ascii="GHEA Grapalat" w:hAnsi="GHEA Grapalat"/>
              </w:rPr>
              <w:t xml:space="preserve">Ճնշման դաս մինչև 500 Պա մեխանիկական </w:t>
            </w:r>
            <w:r w:rsidR="00396860">
              <w:rPr>
                <w:rFonts w:ascii="GHEA Grapalat" w:hAnsi="GHEA Grapalat"/>
              </w:rPr>
              <w:t>հորան</w:t>
            </w:r>
            <w:r w:rsidR="00396860" w:rsidRPr="0056658A">
              <w:rPr>
                <w:rFonts w:ascii="GHEA Grapalat" w:hAnsi="GHEA Grapalat"/>
              </w:rPr>
              <w:t>երում</w:t>
            </w:r>
          </w:p>
        </w:tc>
        <w:tc>
          <w:tcPr>
            <w:tcW w:w="3152" w:type="dxa"/>
            <w:tcBorders>
              <w:top w:val="single" w:sz="4" w:space="0" w:color="auto"/>
              <w:left w:val="single" w:sz="4" w:space="0" w:color="auto"/>
              <w:bottom w:val="single" w:sz="4" w:space="0" w:color="auto"/>
              <w:right w:val="single" w:sz="4" w:space="0" w:color="auto"/>
            </w:tcBorders>
            <w:hideMark/>
          </w:tcPr>
          <w:p w14:paraId="771D08F4" w14:textId="77777777" w:rsidR="00A953CA" w:rsidRPr="0056658A" w:rsidRDefault="00A953CA" w:rsidP="00670270">
            <w:pPr>
              <w:spacing w:after="160" w:line="278" w:lineRule="auto"/>
              <w:jc w:val="center"/>
              <w:rPr>
                <w:rFonts w:ascii="GHEA Grapalat" w:hAnsi="GHEA Grapalat"/>
              </w:rPr>
            </w:pPr>
            <w:r w:rsidRPr="0056658A">
              <w:rPr>
                <w:rFonts w:ascii="GHEA Grapalat" w:hAnsi="GHEA Grapalat"/>
              </w:rPr>
              <w:t>7,6</w:t>
            </w:r>
          </w:p>
        </w:tc>
      </w:tr>
      <w:tr w:rsidR="00A953CA" w:rsidRPr="0056658A" w14:paraId="099212BF" w14:textId="77777777" w:rsidTr="00E84E84">
        <w:tc>
          <w:tcPr>
            <w:tcW w:w="666" w:type="dxa"/>
            <w:tcBorders>
              <w:top w:val="single" w:sz="4" w:space="0" w:color="auto"/>
              <w:left w:val="single" w:sz="4" w:space="0" w:color="auto"/>
              <w:bottom w:val="single" w:sz="4" w:space="0" w:color="auto"/>
              <w:right w:val="single" w:sz="4" w:space="0" w:color="auto"/>
            </w:tcBorders>
          </w:tcPr>
          <w:p w14:paraId="794E7168" w14:textId="0D9BF04A" w:rsidR="00B6407D" w:rsidRDefault="00B6407D" w:rsidP="00A953CA">
            <w:pPr>
              <w:rPr>
                <w:rFonts w:ascii="GHEA Grapalat" w:hAnsi="GHEA Grapalat"/>
              </w:rPr>
            </w:pPr>
            <w:r>
              <w:rPr>
                <w:rFonts w:ascii="GHEA Grapalat" w:hAnsi="GHEA Grapalat"/>
              </w:rPr>
              <w:t>1.1</w:t>
            </w:r>
            <w:r w:rsidR="0025131A">
              <w:rPr>
                <w:rFonts w:ascii="GHEA Grapalat" w:hAnsi="GHEA Grapalat"/>
              </w:rPr>
              <w:t>)</w:t>
            </w:r>
          </w:p>
        </w:tc>
        <w:tc>
          <w:tcPr>
            <w:tcW w:w="5958" w:type="dxa"/>
            <w:tcBorders>
              <w:top w:val="single" w:sz="4" w:space="0" w:color="auto"/>
              <w:left w:val="single" w:sz="4" w:space="0" w:color="auto"/>
              <w:bottom w:val="single" w:sz="4" w:space="0" w:color="auto"/>
              <w:right w:val="single" w:sz="4" w:space="0" w:color="auto"/>
            </w:tcBorders>
            <w:hideMark/>
          </w:tcPr>
          <w:p w14:paraId="45333D5A" w14:textId="7307477D" w:rsidR="00A953CA" w:rsidRPr="0056658A" w:rsidRDefault="00A953CA" w:rsidP="00A953CA">
            <w:pPr>
              <w:spacing w:after="160" w:line="278" w:lineRule="auto"/>
              <w:rPr>
                <w:rFonts w:ascii="GHEA Grapalat" w:hAnsi="GHEA Grapalat"/>
              </w:rPr>
            </w:pPr>
            <w:r w:rsidRPr="0056658A">
              <w:rPr>
                <w:rFonts w:ascii="GHEA Grapalat" w:hAnsi="GHEA Grapalat"/>
              </w:rPr>
              <w:t>Օդատարներ զբաղեցրած տարածքների վերևում</w:t>
            </w:r>
          </w:p>
        </w:tc>
        <w:tc>
          <w:tcPr>
            <w:tcW w:w="3152" w:type="dxa"/>
            <w:tcBorders>
              <w:top w:val="single" w:sz="4" w:space="0" w:color="auto"/>
              <w:left w:val="single" w:sz="4" w:space="0" w:color="auto"/>
              <w:bottom w:val="single" w:sz="4" w:space="0" w:color="auto"/>
              <w:right w:val="single" w:sz="4" w:space="0" w:color="auto"/>
            </w:tcBorders>
            <w:hideMark/>
          </w:tcPr>
          <w:p w14:paraId="59C58527" w14:textId="77777777" w:rsidR="00A953CA" w:rsidRPr="0056658A" w:rsidRDefault="00A953CA" w:rsidP="00670270">
            <w:pPr>
              <w:spacing w:after="160" w:line="278" w:lineRule="auto"/>
              <w:jc w:val="center"/>
              <w:rPr>
                <w:rFonts w:ascii="GHEA Grapalat" w:hAnsi="GHEA Grapalat"/>
              </w:rPr>
            </w:pPr>
            <w:r w:rsidRPr="0056658A">
              <w:rPr>
                <w:rFonts w:ascii="GHEA Grapalat" w:hAnsi="GHEA Grapalat"/>
              </w:rPr>
              <w:t>6.1</w:t>
            </w:r>
          </w:p>
        </w:tc>
      </w:tr>
      <w:tr w:rsidR="00A953CA" w:rsidRPr="0056658A" w14:paraId="5FA0A538" w14:textId="77777777" w:rsidTr="00E84E84">
        <w:tc>
          <w:tcPr>
            <w:tcW w:w="666" w:type="dxa"/>
            <w:tcBorders>
              <w:top w:val="single" w:sz="4" w:space="0" w:color="auto"/>
              <w:left w:val="single" w:sz="4" w:space="0" w:color="auto"/>
              <w:bottom w:val="single" w:sz="4" w:space="0" w:color="auto"/>
              <w:right w:val="single" w:sz="4" w:space="0" w:color="auto"/>
            </w:tcBorders>
          </w:tcPr>
          <w:p w14:paraId="3219F391" w14:textId="5A886B06" w:rsidR="00B6407D" w:rsidRDefault="00B6407D" w:rsidP="00A953CA">
            <w:pPr>
              <w:rPr>
                <w:rFonts w:ascii="GHEA Grapalat" w:hAnsi="GHEA Grapalat"/>
              </w:rPr>
            </w:pPr>
            <w:r>
              <w:rPr>
                <w:rFonts w:ascii="GHEA Grapalat" w:hAnsi="GHEA Grapalat"/>
              </w:rPr>
              <w:t>2</w:t>
            </w:r>
            <w:r w:rsidR="0025131A">
              <w:rPr>
                <w:rFonts w:ascii="GHEA Grapalat" w:hAnsi="GHEA Grapalat"/>
              </w:rPr>
              <w:t>)</w:t>
            </w:r>
          </w:p>
        </w:tc>
        <w:tc>
          <w:tcPr>
            <w:tcW w:w="5958" w:type="dxa"/>
            <w:tcBorders>
              <w:top w:val="single" w:sz="4" w:space="0" w:color="auto"/>
              <w:left w:val="single" w:sz="4" w:space="0" w:color="auto"/>
              <w:bottom w:val="single" w:sz="4" w:space="0" w:color="auto"/>
              <w:right w:val="single" w:sz="4" w:space="0" w:color="auto"/>
            </w:tcBorders>
            <w:hideMark/>
          </w:tcPr>
          <w:p w14:paraId="43E5DA3D" w14:textId="0E496E52" w:rsidR="00A953CA" w:rsidRPr="0056658A" w:rsidRDefault="00A953CA" w:rsidP="00A953CA">
            <w:pPr>
              <w:spacing w:after="160" w:line="278" w:lineRule="auto"/>
              <w:rPr>
                <w:rFonts w:ascii="GHEA Grapalat" w:hAnsi="GHEA Grapalat"/>
              </w:rPr>
            </w:pPr>
            <w:r w:rsidRPr="0056658A">
              <w:rPr>
                <w:rFonts w:ascii="GHEA Grapalat" w:hAnsi="GHEA Grapalat"/>
              </w:rPr>
              <w:t>Օդի արտանետման սարքեր</w:t>
            </w:r>
          </w:p>
        </w:tc>
        <w:tc>
          <w:tcPr>
            <w:tcW w:w="3152" w:type="dxa"/>
            <w:tcBorders>
              <w:top w:val="single" w:sz="4" w:space="0" w:color="auto"/>
              <w:left w:val="single" w:sz="4" w:space="0" w:color="auto"/>
              <w:bottom w:val="single" w:sz="4" w:space="0" w:color="auto"/>
              <w:right w:val="single" w:sz="4" w:space="0" w:color="auto"/>
            </w:tcBorders>
            <w:hideMark/>
          </w:tcPr>
          <w:p w14:paraId="63F2407B" w14:textId="77777777" w:rsidR="00A953CA" w:rsidRPr="0056658A" w:rsidRDefault="00A953CA" w:rsidP="00670270">
            <w:pPr>
              <w:spacing w:after="160" w:line="278" w:lineRule="auto"/>
              <w:jc w:val="center"/>
              <w:rPr>
                <w:rFonts w:ascii="GHEA Grapalat" w:hAnsi="GHEA Grapalat"/>
              </w:rPr>
            </w:pPr>
            <w:r w:rsidRPr="0056658A">
              <w:rPr>
                <w:rFonts w:ascii="GHEA Grapalat" w:hAnsi="GHEA Grapalat"/>
              </w:rPr>
              <w:t>3,8</w:t>
            </w:r>
          </w:p>
        </w:tc>
      </w:tr>
      <w:tr w:rsidR="00A953CA" w:rsidRPr="0056658A" w14:paraId="5C9693E0" w14:textId="77777777" w:rsidTr="00E84E84">
        <w:tc>
          <w:tcPr>
            <w:tcW w:w="666" w:type="dxa"/>
            <w:tcBorders>
              <w:top w:val="single" w:sz="4" w:space="0" w:color="auto"/>
              <w:left w:val="single" w:sz="4" w:space="0" w:color="auto"/>
              <w:bottom w:val="single" w:sz="4" w:space="0" w:color="auto"/>
              <w:right w:val="single" w:sz="4" w:space="0" w:color="auto"/>
            </w:tcBorders>
          </w:tcPr>
          <w:p w14:paraId="7D67A2B0" w14:textId="1C3402A5" w:rsidR="00B6407D" w:rsidRDefault="00B6407D" w:rsidP="00A953CA">
            <w:pPr>
              <w:rPr>
                <w:rFonts w:ascii="GHEA Grapalat" w:hAnsi="GHEA Grapalat"/>
              </w:rPr>
            </w:pPr>
            <w:r>
              <w:rPr>
                <w:rFonts w:ascii="GHEA Grapalat" w:hAnsi="GHEA Grapalat"/>
              </w:rPr>
              <w:t>3</w:t>
            </w:r>
            <w:r w:rsidR="0025131A">
              <w:rPr>
                <w:rFonts w:ascii="GHEA Grapalat" w:hAnsi="GHEA Grapalat"/>
              </w:rPr>
              <w:t>)</w:t>
            </w:r>
          </w:p>
        </w:tc>
        <w:tc>
          <w:tcPr>
            <w:tcW w:w="5958" w:type="dxa"/>
            <w:tcBorders>
              <w:top w:val="single" w:sz="4" w:space="0" w:color="auto"/>
              <w:left w:val="single" w:sz="4" w:space="0" w:color="auto"/>
              <w:bottom w:val="single" w:sz="4" w:space="0" w:color="auto"/>
              <w:right w:val="single" w:sz="4" w:space="0" w:color="auto"/>
            </w:tcBorders>
            <w:hideMark/>
          </w:tcPr>
          <w:p w14:paraId="30EF3CD2" w14:textId="54F95CBD" w:rsidR="00A953CA" w:rsidRPr="0056658A" w:rsidRDefault="00A953CA" w:rsidP="00A953CA">
            <w:pPr>
              <w:spacing w:after="160" w:line="278" w:lineRule="auto"/>
              <w:rPr>
                <w:rFonts w:ascii="GHEA Grapalat" w:hAnsi="GHEA Grapalat"/>
              </w:rPr>
            </w:pPr>
            <w:r w:rsidRPr="0056658A">
              <w:rPr>
                <w:rFonts w:ascii="GHEA Grapalat" w:hAnsi="GHEA Grapalat"/>
              </w:rPr>
              <w:t xml:space="preserve">Ճնշման դաս 750 Պա-ից մինչև 1000 Պա մեխանիկական </w:t>
            </w:r>
            <w:r w:rsidR="00396860">
              <w:rPr>
                <w:rFonts w:ascii="GHEA Grapalat" w:hAnsi="GHEA Grapalat"/>
              </w:rPr>
              <w:t>հորան</w:t>
            </w:r>
            <w:r w:rsidR="00396860" w:rsidRPr="0056658A">
              <w:rPr>
                <w:rFonts w:ascii="GHEA Grapalat" w:hAnsi="GHEA Grapalat"/>
              </w:rPr>
              <w:t>երում</w:t>
            </w:r>
          </w:p>
        </w:tc>
        <w:tc>
          <w:tcPr>
            <w:tcW w:w="3152" w:type="dxa"/>
            <w:tcBorders>
              <w:top w:val="single" w:sz="4" w:space="0" w:color="auto"/>
              <w:left w:val="single" w:sz="4" w:space="0" w:color="auto"/>
              <w:bottom w:val="single" w:sz="4" w:space="0" w:color="auto"/>
              <w:right w:val="single" w:sz="4" w:space="0" w:color="auto"/>
            </w:tcBorders>
            <w:hideMark/>
          </w:tcPr>
          <w:p w14:paraId="64FD1835" w14:textId="77777777" w:rsidR="00A953CA" w:rsidRPr="0056658A" w:rsidRDefault="00A953CA" w:rsidP="00670270">
            <w:pPr>
              <w:spacing w:after="160" w:line="278" w:lineRule="auto"/>
              <w:jc w:val="center"/>
              <w:rPr>
                <w:rFonts w:ascii="GHEA Grapalat" w:hAnsi="GHEA Grapalat"/>
              </w:rPr>
            </w:pPr>
            <w:r w:rsidRPr="0056658A">
              <w:rPr>
                <w:rFonts w:ascii="GHEA Grapalat" w:hAnsi="GHEA Grapalat"/>
              </w:rPr>
              <w:t>12,7</w:t>
            </w:r>
          </w:p>
        </w:tc>
      </w:tr>
      <w:tr w:rsidR="00A953CA" w:rsidRPr="0056658A" w14:paraId="4B16B87D" w14:textId="77777777" w:rsidTr="00E84E84">
        <w:tc>
          <w:tcPr>
            <w:tcW w:w="666" w:type="dxa"/>
            <w:tcBorders>
              <w:top w:val="single" w:sz="4" w:space="0" w:color="auto"/>
              <w:left w:val="single" w:sz="4" w:space="0" w:color="auto"/>
              <w:bottom w:val="single" w:sz="4" w:space="0" w:color="auto"/>
              <w:right w:val="single" w:sz="4" w:space="0" w:color="auto"/>
            </w:tcBorders>
          </w:tcPr>
          <w:p w14:paraId="62428D29" w14:textId="0F247AAF" w:rsidR="00B6407D" w:rsidRDefault="00B6407D" w:rsidP="00A953CA">
            <w:pPr>
              <w:rPr>
                <w:rFonts w:ascii="GHEA Grapalat" w:hAnsi="GHEA Grapalat"/>
              </w:rPr>
            </w:pPr>
            <w:r>
              <w:rPr>
                <w:rFonts w:ascii="GHEA Grapalat" w:hAnsi="GHEA Grapalat"/>
              </w:rPr>
              <w:t>3</w:t>
            </w:r>
            <w:r w:rsidR="00457212">
              <w:rPr>
                <w:rFonts w:ascii="GHEA Grapalat" w:hAnsi="GHEA Grapalat"/>
              </w:rPr>
              <w:t>.1)</w:t>
            </w:r>
          </w:p>
        </w:tc>
        <w:tc>
          <w:tcPr>
            <w:tcW w:w="5958" w:type="dxa"/>
            <w:tcBorders>
              <w:top w:val="single" w:sz="4" w:space="0" w:color="auto"/>
              <w:left w:val="single" w:sz="4" w:space="0" w:color="auto"/>
              <w:bottom w:val="single" w:sz="4" w:space="0" w:color="auto"/>
              <w:right w:val="single" w:sz="4" w:space="0" w:color="auto"/>
            </w:tcBorders>
            <w:hideMark/>
          </w:tcPr>
          <w:p w14:paraId="17B3E46D" w14:textId="2A67916B" w:rsidR="00A953CA" w:rsidRPr="0056658A" w:rsidRDefault="00A953CA" w:rsidP="00A953CA">
            <w:pPr>
              <w:spacing w:after="160" w:line="278" w:lineRule="auto"/>
              <w:rPr>
                <w:rFonts w:ascii="GHEA Grapalat" w:hAnsi="GHEA Grapalat"/>
              </w:rPr>
            </w:pPr>
            <w:r w:rsidRPr="0056658A">
              <w:rPr>
                <w:rFonts w:ascii="GHEA Grapalat" w:hAnsi="GHEA Grapalat"/>
              </w:rPr>
              <w:t>Օդատարներ զբաղեցրած տարածքների վերևում</w:t>
            </w:r>
          </w:p>
        </w:tc>
        <w:tc>
          <w:tcPr>
            <w:tcW w:w="3152" w:type="dxa"/>
            <w:tcBorders>
              <w:top w:val="single" w:sz="4" w:space="0" w:color="auto"/>
              <w:left w:val="single" w:sz="4" w:space="0" w:color="auto"/>
              <w:bottom w:val="single" w:sz="4" w:space="0" w:color="auto"/>
              <w:right w:val="single" w:sz="4" w:space="0" w:color="auto"/>
            </w:tcBorders>
            <w:hideMark/>
          </w:tcPr>
          <w:p w14:paraId="6B4EDA39" w14:textId="77777777" w:rsidR="00A953CA" w:rsidRPr="0056658A" w:rsidRDefault="00A953CA" w:rsidP="00670270">
            <w:pPr>
              <w:spacing w:after="160" w:line="278" w:lineRule="auto"/>
              <w:jc w:val="center"/>
              <w:rPr>
                <w:rFonts w:ascii="GHEA Grapalat" w:hAnsi="GHEA Grapalat"/>
              </w:rPr>
            </w:pPr>
            <w:r w:rsidRPr="0056658A">
              <w:rPr>
                <w:rFonts w:ascii="GHEA Grapalat" w:hAnsi="GHEA Grapalat"/>
              </w:rPr>
              <w:t>10.2</w:t>
            </w:r>
          </w:p>
        </w:tc>
      </w:tr>
      <w:tr w:rsidR="00A953CA" w:rsidRPr="0056658A" w14:paraId="6EA9782F" w14:textId="77777777" w:rsidTr="00E84E84">
        <w:tc>
          <w:tcPr>
            <w:tcW w:w="666" w:type="dxa"/>
            <w:tcBorders>
              <w:top w:val="single" w:sz="4" w:space="0" w:color="auto"/>
              <w:left w:val="single" w:sz="4" w:space="0" w:color="auto"/>
              <w:bottom w:val="single" w:sz="4" w:space="0" w:color="auto"/>
              <w:right w:val="single" w:sz="4" w:space="0" w:color="auto"/>
            </w:tcBorders>
          </w:tcPr>
          <w:p w14:paraId="20E141BD" w14:textId="16E2E9BA" w:rsidR="00B6407D" w:rsidRDefault="00B6407D" w:rsidP="00A953CA">
            <w:pPr>
              <w:rPr>
                <w:rFonts w:ascii="GHEA Grapalat" w:hAnsi="GHEA Grapalat"/>
              </w:rPr>
            </w:pPr>
            <w:r>
              <w:rPr>
                <w:rFonts w:ascii="GHEA Grapalat" w:hAnsi="GHEA Grapalat"/>
              </w:rPr>
              <w:lastRenderedPageBreak/>
              <w:t>4</w:t>
            </w:r>
            <w:r w:rsidR="00457212">
              <w:rPr>
                <w:rFonts w:ascii="GHEA Grapalat" w:hAnsi="GHEA Grapalat"/>
              </w:rPr>
              <w:t>)</w:t>
            </w:r>
          </w:p>
        </w:tc>
        <w:tc>
          <w:tcPr>
            <w:tcW w:w="5958" w:type="dxa"/>
            <w:tcBorders>
              <w:top w:val="single" w:sz="4" w:space="0" w:color="auto"/>
              <w:left w:val="single" w:sz="4" w:space="0" w:color="auto"/>
              <w:bottom w:val="single" w:sz="4" w:space="0" w:color="auto"/>
              <w:right w:val="single" w:sz="4" w:space="0" w:color="auto"/>
            </w:tcBorders>
            <w:hideMark/>
          </w:tcPr>
          <w:p w14:paraId="41B06FF2" w14:textId="717D22A2" w:rsidR="00A953CA" w:rsidRPr="0056658A" w:rsidRDefault="00396860" w:rsidP="00A953CA">
            <w:pPr>
              <w:spacing w:after="160" w:line="278" w:lineRule="auto"/>
              <w:rPr>
                <w:rFonts w:ascii="GHEA Grapalat" w:hAnsi="GHEA Grapalat"/>
              </w:rPr>
            </w:pPr>
            <w:r>
              <w:rPr>
                <w:rFonts w:ascii="GHEA Grapalat" w:hAnsi="GHEA Grapalat"/>
              </w:rPr>
              <w:t xml:space="preserve">Ներածման </w:t>
            </w:r>
            <w:r w:rsidRPr="0056658A">
              <w:rPr>
                <w:rFonts w:ascii="GHEA Grapalat" w:hAnsi="GHEA Grapalat"/>
              </w:rPr>
              <w:t>/</w:t>
            </w:r>
            <w:r>
              <w:rPr>
                <w:rFonts w:ascii="GHEA Grapalat" w:hAnsi="GHEA Grapalat"/>
              </w:rPr>
              <w:t>արտածման</w:t>
            </w:r>
            <w:r w:rsidR="00FE6435">
              <w:rPr>
                <w:rFonts w:ascii="GHEA Grapalat" w:hAnsi="GHEA Grapalat"/>
              </w:rPr>
              <w:t xml:space="preserve"> </w:t>
            </w:r>
            <w:r w:rsidRPr="0056658A">
              <w:rPr>
                <w:rFonts w:ascii="GHEA Grapalat" w:hAnsi="GHEA Grapalat"/>
              </w:rPr>
              <w:t>օդ</w:t>
            </w:r>
          </w:p>
        </w:tc>
        <w:tc>
          <w:tcPr>
            <w:tcW w:w="3152" w:type="dxa"/>
            <w:tcBorders>
              <w:top w:val="single" w:sz="4" w:space="0" w:color="auto"/>
              <w:left w:val="single" w:sz="4" w:space="0" w:color="auto"/>
              <w:bottom w:val="single" w:sz="4" w:space="0" w:color="auto"/>
              <w:right w:val="single" w:sz="4" w:space="0" w:color="auto"/>
            </w:tcBorders>
            <w:hideMark/>
          </w:tcPr>
          <w:p w14:paraId="28C37D45" w14:textId="77777777" w:rsidR="00A953CA" w:rsidRPr="0056658A" w:rsidRDefault="00A953CA" w:rsidP="00670270">
            <w:pPr>
              <w:spacing w:after="160" w:line="278" w:lineRule="auto"/>
              <w:jc w:val="center"/>
              <w:rPr>
                <w:rFonts w:ascii="GHEA Grapalat" w:hAnsi="GHEA Grapalat"/>
              </w:rPr>
            </w:pPr>
            <w:r w:rsidRPr="0056658A">
              <w:rPr>
                <w:rFonts w:ascii="GHEA Grapalat" w:hAnsi="GHEA Grapalat"/>
              </w:rPr>
              <w:t>7,6</w:t>
            </w:r>
          </w:p>
        </w:tc>
      </w:tr>
      <w:tr w:rsidR="00DC0BE5" w:rsidRPr="0056658A" w14:paraId="2CF5A888" w14:textId="77777777" w:rsidTr="00DC0BE5">
        <w:tc>
          <w:tcPr>
            <w:tcW w:w="9776"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56BD0856" w14:textId="37E4C232" w:rsidR="00DC0BE5" w:rsidRPr="0056658A" w:rsidRDefault="00DC0BE5" w:rsidP="00670270">
            <w:pPr>
              <w:jc w:val="center"/>
              <w:rPr>
                <w:rFonts w:ascii="GHEA Grapalat" w:hAnsi="GHEA Grapalat"/>
              </w:rPr>
            </w:pPr>
            <w:r w:rsidRPr="00D50443">
              <w:rPr>
                <w:rFonts w:ascii="GHEA Grapalat" w:hAnsi="GHEA Grapalat"/>
                <w:b/>
                <w:bCs/>
              </w:rPr>
              <w:t>Ջերմափոխանակիչներ</w:t>
            </w:r>
          </w:p>
        </w:tc>
      </w:tr>
      <w:tr w:rsidR="00A953CA" w:rsidRPr="0056658A" w14:paraId="619E91E5" w14:textId="77777777" w:rsidTr="00E84E84">
        <w:tc>
          <w:tcPr>
            <w:tcW w:w="666" w:type="dxa"/>
            <w:tcBorders>
              <w:top w:val="single" w:sz="4" w:space="0" w:color="auto"/>
              <w:left w:val="single" w:sz="4" w:space="0" w:color="auto"/>
              <w:bottom w:val="single" w:sz="4" w:space="0" w:color="auto"/>
              <w:right w:val="single" w:sz="4" w:space="0" w:color="auto"/>
            </w:tcBorders>
          </w:tcPr>
          <w:p w14:paraId="396DA524" w14:textId="5358FB34" w:rsidR="00B6407D" w:rsidRDefault="00B6407D" w:rsidP="00A953CA">
            <w:pPr>
              <w:rPr>
                <w:rFonts w:ascii="GHEA Grapalat" w:hAnsi="GHEA Grapalat"/>
              </w:rPr>
            </w:pPr>
            <w:r>
              <w:rPr>
                <w:rFonts w:ascii="GHEA Grapalat" w:hAnsi="GHEA Grapalat"/>
              </w:rPr>
              <w:t>5</w:t>
            </w:r>
            <w:r w:rsidR="00457212">
              <w:rPr>
                <w:rFonts w:ascii="GHEA Grapalat" w:hAnsi="GHEA Grapalat"/>
              </w:rPr>
              <w:t>)</w:t>
            </w:r>
          </w:p>
        </w:tc>
        <w:tc>
          <w:tcPr>
            <w:tcW w:w="5958" w:type="dxa"/>
            <w:tcBorders>
              <w:top w:val="single" w:sz="4" w:space="0" w:color="auto"/>
              <w:left w:val="single" w:sz="4" w:space="0" w:color="auto"/>
              <w:bottom w:val="single" w:sz="4" w:space="0" w:color="auto"/>
              <w:right w:val="single" w:sz="4" w:space="0" w:color="auto"/>
            </w:tcBorders>
            <w:hideMark/>
          </w:tcPr>
          <w:p w14:paraId="23F3B596" w14:textId="79151904" w:rsidR="00A953CA" w:rsidRPr="0056658A" w:rsidRDefault="00A953CA" w:rsidP="00A953CA">
            <w:pPr>
              <w:spacing w:after="160" w:line="278" w:lineRule="auto"/>
              <w:rPr>
                <w:rFonts w:ascii="GHEA Grapalat" w:hAnsi="GHEA Grapalat"/>
              </w:rPr>
            </w:pPr>
            <w:r w:rsidRPr="0056658A">
              <w:rPr>
                <w:rFonts w:ascii="GHEA Grapalat" w:hAnsi="GHEA Grapalat"/>
              </w:rPr>
              <w:t>Ջերմափոխանակիչներ սառեցնող/չորացնող ≤ 56 մ³/րոպե</w:t>
            </w:r>
          </w:p>
        </w:tc>
        <w:tc>
          <w:tcPr>
            <w:tcW w:w="3152" w:type="dxa"/>
            <w:tcBorders>
              <w:top w:val="single" w:sz="4" w:space="0" w:color="auto"/>
              <w:left w:val="single" w:sz="4" w:space="0" w:color="auto"/>
              <w:bottom w:val="single" w:sz="4" w:space="0" w:color="auto"/>
              <w:right w:val="single" w:sz="4" w:space="0" w:color="auto"/>
            </w:tcBorders>
            <w:hideMark/>
          </w:tcPr>
          <w:p w14:paraId="5789EEE4" w14:textId="77777777" w:rsidR="00A953CA" w:rsidRPr="0056658A" w:rsidRDefault="00A953CA" w:rsidP="00670270">
            <w:pPr>
              <w:spacing w:after="160" w:line="278" w:lineRule="auto"/>
              <w:jc w:val="center"/>
              <w:rPr>
                <w:rFonts w:ascii="GHEA Grapalat" w:hAnsi="GHEA Grapalat"/>
              </w:rPr>
            </w:pPr>
            <w:r w:rsidRPr="0056658A">
              <w:rPr>
                <w:rFonts w:ascii="GHEA Grapalat" w:hAnsi="GHEA Grapalat"/>
              </w:rPr>
              <w:t>2.3</w:t>
            </w:r>
          </w:p>
        </w:tc>
      </w:tr>
      <w:tr w:rsidR="00A953CA" w:rsidRPr="0056658A" w14:paraId="2B7557CD" w14:textId="77777777" w:rsidTr="00E84E84">
        <w:tc>
          <w:tcPr>
            <w:tcW w:w="666" w:type="dxa"/>
            <w:tcBorders>
              <w:top w:val="single" w:sz="4" w:space="0" w:color="auto"/>
              <w:left w:val="single" w:sz="4" w:space="0" w:color="auto"/>
              <w:bottom w:val="single" w:sz="4" w:space="0" w:color="auto"/>
              <w:right w:val="single" w:sz="4" w:space="0" w:color="auto"/>
            </w:tcBorders>
          </w:tcPr>
          <w:p w14:paraId="435AA5FE" w14:textId="6AD02BB9" w:rsidR="00B6407D" w:rsidRDefault="00B6407D" w:rsidP="00A953CA">
            <w:pPr>
              <w:rPr>
                <w:rFonts w:ascii="GHEA Grapalat" w:hAnsi="GHEA Grapalat"/>
              </w:rPr>
            </w:pPr>
            <w:r>
              <w:rPr>
                <w:rFonts w:ascii="GHEA Grapalat" w:hAnsi="GHEA Grapalat"/>
              </w:rPr>
              <w:t>6</w:t>
            </w:r>
            <w:r w:rsidR="00457212">
              <w:rPr>
                <w:rFonts w:ascii="GHEA Grapalat" w:hAnsi="GHEA Grapalat"/>
              </w:rPr>
              <w:t>)</w:t>
            </w:r>
          </w:p>
        </w:tc>
        <w:tc>
          <w:tcPr>
            <w:tcW w:w="5958" w:type="dxa"/>
            <w:tcBorders>
              <w:top w:val="single" w:sz="4" w:space="0" w:color="auto"/>
              <w:left w:val="single" w:sz="4" w:space="0" w:color="auto"/>
              <w:bottom w:val="single" w:sz="4" w:space="0" w:color="auto"/>
              <w:right w:val="single" w:sz="4" w:space="0" w:color="auto"/>
            </w:tcBorders>
            <w:hideMark/>
          </w:tcPr>
          <w:p w14:paraId="1B4FDBB4" w14:textId="57611B21" w:rsidR="00A953CA" w:rsidRPr="0056658A" w:rsidRDefault="00A953CA" w:rsidP="00A953CA">
            <w:pPr>
              <w:spacing w:after="160" w:line="278" w:lineRule="auto"/>
              <w:rPr>
                <w:rFonts w:ascii="GHEA Grapalat" w:hAnsi="GHEA Grapalat"/>
              </w:rPr>
            </w:pPr>
            <w:r w:rsidRPr="0056658A">
              <w:rPr>
                <w:rFonts w:ascii="GHEA Grapalat" w:hAnsi="GHEA Grapalat"/>
              </w:rPr>
              <w:t>Ջերմափոխանակիչներ սառեցնող/չորացնող &gt; 56 մ³/րոպե</w:t>
            </w:r>
          </w:p>
        </w:tc>
        <w:tc>
          <w:tcPr>
            <w:tcW w:w="3152" w:type="dxa"/>
            <w:tcBorders>
              <w:top w:val="single" w:sz="4" w:space="0" w:color="auto"/>
              <w:left w:val="single" w:sz="4" w:space="0" w:color="auto"/>
              <w:bottom w:val="single" w:sz="4" w:space="0" w:color="auto"/>
              <w:right w:val="single" w:sz="4" w:space="0" w:color="auto"/>
            </w:tcBorders>
            <w:hideMark/>
          </w:tcPr>
          <w:p w14:paraId="61AC563D" w14:textId="77777777" w:rsidR="00A953CA" w:rsidRPr="0056658A" w:rsidRDefault="00A953CA" w:rsidP="00670270">
            <w:pPr>
              <w:spacing w:after="160" w:line="278" w:lineRule="auto"/>
              <w:jc w:val="center"/>
              <w:rPr>
                <w:rFonts w:ascii="GHEA Grapalat" w:hAnsi="GHEA Grapalat"/>
              </w:rPr>
            </w:pPr>
            <w:r w:rsidRPr="0056658A">
              <w:rPr>
                <w:rFonts w:ascii="GHEA Grapalat" w:hAnsi="GHEA Grapalat"/>
              </w:rPr>
              <w:t>2,1–2,5</w:t>
            </w:r>
          </w:p>
        </w:tc>
      </w:tr>
      <w:tr w:rsidR="00A953CA" w:rsidRPr="0056658A" w14:paraId="01EFA2D5" w14:textId="77777777" w:rsidTr="00E84E84">
        <w:tc>
          <w:tcPr>
            <w:tcW w:w="666" w:type="dxa"/>
            <w:tcBorders>
              <w:top w:val="single" w:sz="4" w:space="0" w:color="auto"/>
              <w:left w:val="single" w:sz="4" w:space="0" w:color="auto"/>
              <w:bottom w:val="single" w:sz="4" w:space="0" w:color="auto"/>
              <w:right w:val="single" w:sz="4" w:space="0" w:color="auto"/>
            </w:tcBorders>
          </w:tcPr>
          <w:p w14:paraId="11B55BD6" w14:textId="228F33EF" w:rsidR="00B6407D" w:rsidRDefault="00B6407D" w:rsidP="00A953CA">
            <w:pPr>
              <w:rPr>
                <w:rFonts w:ascii="GHEA Grapalat" w:hAnsi="GHEA Grapalat"/>
              </w:rPr>
            </w:pPr>
            <w:r>
              <w:rPr>
                <w:rFonts w:ascii="GHEA Grapalat" w:hAnsi="GHEA Grapalat"/>
              </w:rPr>
              <w:t>7</w:t>
            </w:r>
            <w:r w:rsidR="00457212">
              <w:rPr>
                <w:rFonts w:ascii="GHEA Grapalat" w:hAnsi="GHEA Grapalat"/>
              </w:rPr>
              <w:t>)</w:t>
            </w:r>
          </w:p>
        </w:tc>
        <w:tc>
          <w:tcPr>
            <w:tcW w:w="5958" w:type="dxa"/>
            <w:tcBorders>
              <w:top w:val="single" w:sz="4" w:space="0" w:color="auto"/>
              <w:left w:val="single" w:sz="4" w:space="0" w:color="auto"/>
              <w:bottom w:val="single" w:sz="4" w:space="0" w:color="auto"/>
              <w:right w:val="single" w:sz="4" w:space="0" w:color="auto"/>
            </w:tcBorders>
            <w:hideMark/>
          </w:tcPr>
          <w:p w14:paraId="4FB60DB1" w14:textId="680E8FF3" w:rsidR="00A953CA" w:rsidRPr="0056658A" w:rsidRDefault="00A953CA" w:rsidP="00A953CA">
            <w:pPr>
              <w:spacing w:after="160" w:line="278" w:lineRule="auto"/>
              <w:rPr>
                <w:rFonts w:ascii="GHEA Grapalat" w:hAnsi="GHEA Grapalat"/>
              </w:rPr>
            </w:pPr>
            <w:r w:rsidRPr="0056658A">
              <w:rPr>
                <w:rFonts w:ascii="GHEA Grapalat" w:hAnsi="GHEA Grapalat"/>
              </w:rPr>
              <w:t>Ջերմափոխանակիչներ - տաք ջուր</w:t>
            </w:r>
          </w:p>
        </w:tc>
        <w:tc>
          <w:tcPr>
            <w:tcW w:w="3152" w:type="dxa"/>
            <w:tcBorders>
              <w:top w:val="single" w:sz="4" w:space="0" w:color="auto"/>
              <w:left w:val="single" w:sz="4" w:space="0" w:color="auto"/>
              <w:bottom w:val="single" w:sz="4" w:space="0" w:color="auto"/>
              <w:right w:val="single" w:sz="4" w:space="0" w:color="auto"/>
            </w:tcBorders>
            <w:hideMark/>
          </w:tcPr>
          <w:p w14:paraId="16381E50" w14:textId="77777777" w:rsidR="00A953CA" w:rsidRPr="0056658A" w:rsidRDefault="00A953CA" w:rsidP="00DC0BE5">
            <w:pPr>
              <w:spacing w:after="160" w:line="278" w:lineRule="auto"/>
              <w:jc w:val="center"/>
              <w:rPr>
                <w:rFonts w:ascii="GHEA Grapalat" w:hAnsi="GHEA Grapalat"/>
              </w:rPr>
            </w:pPr>
            <w:r w:rsidRPr="0056658A">
              <w:rPr>
                <w:rFonts w:ascii="GHEA Grapalat" w:hAnsi="GHEA Grapalat"/>
              </w:rPr>
              <w:t>2,5–3,8</w:t>
            </w:r>
          </w:p>
        </w:tc>
      </w:tr>
      <w:tr w:rsidR="00DC0BE5" w:rsidRPr="0056658A" w14:paraId="0CEEB5BD" w14:textId="77777777" w:rsidTr="00DC0BE5">
        <w:tc>
          <w:tcPr>
            <w:tcW w:w="9776"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53C0223F" w14:textId="69A55E93" w:rsidR="00DC0BE5" w:rsidRPr="0056658A" w:rsidRDefault="00DC0BE5" w:rsidP="00DC0BE5">
            <w:pPr>
              <w:jc w:val="center"/>
              <w:rPr>
                <w:rFonts w:ascii="GHEA Grapalat" w:hAnsi="GHEA Grapalat"/>
              </w:rPr>
            </w:pPr>
            <w:r w:rsidRPr="00D50443">
              <w:rPr>
                <w:rFonts w:ascii="GHEA Grapalat" w:hAnsi="GHEA Grapalat"/>
                <w:b/>
                <w:bCs/>
              </w:rPr>
              <w:t>Զտիչներ</w:t>
            </w:r>
          </w:p>
        </w:tc>
      </w:tr>
      <w:tr w:rsidR="00A953CA" w:rsidRPr="0056658A" w14:paraId="020A234E" w14:textId="77777777" w:rsidTr="00E84E84">
        <w:tc>
          <w:tcPr>
            <w:tcW w:w="666" w:type="dxa"/>
            <w:tcBorders>
              <w:top w:val="single" w:sz="4" w:space="0" w:color="auto"/>
              <w:left w:val="single" w:sz="4" w:space="0" w:color="auto"/>
              <w:bottom w:val="single" w:sz="4" w:space="0" w:color="auto"/>
              <w:right w:val="single" w:sz="4" w:space="0" w:color="auto"/>
            </w:tcBorders>
          </w:tcPr>
          <w:p w14:paraId="1B7123E6" w14:textId="19C4DF5C" w:rsidR="00B6407D" w:rsidRDefault="00B6407D" w:rsidP="00A953CA">
            <w:pPr>
              <w:rPr>
                <w:rFonts w:ascii="GHEA Grapalat" w:hAnsi="GHEA Grapalat"/>
              </w:rPr>
            </w:pPr>
            <w:r>
              <w:rPr>
                <w:rFonts w:ascii="GHEA Grapalat" w:hAnsi="GHEA Grapalat"/>
              </w:rPr>
              <w:t>8</w:t>
            </w:r>
            <w:r w:rsidR="009E58AD">
              <w:rPr>
                <w:rFonts w:ascii="GHEA Grapalat" w:hAnsi="GHEA Grapalat"/>
              </w:rPr>
              <w:t>)</w:t>
            </w:r>
          </w:p>
        </w:tc>
        <w:tc>
          <w:tcPr>
            <w:tcW w:w="5958" w:type="dxa"/>
            <w:tcBorders>
              <w:top w:val="single" w:sz="4" w:space="0" w:color="auto"/>
              <w:left w:val="single" w:sz="4" w:space="0" w:color="auto"/>
              <w:bottom w:val="single" w:sz="4" w:space="0" w:color="auto"/>
              <w:right w:val="single" w:sz="4" w:space="0" w:color="auto"/>
            </w:tcBorders>
            <w:hideMark/>
          </w:tcPr>
          <w:p w14:paraId="633C2C2C" w14:textId="4974A880" w:rsidR="00A953CA" w:rsidRPr="0056658A" w:rsidRDefault="00A953CA" w:rsidP="00A953CA">
            <w:pPr>
              <w:spacing w:after="160" w:line="278" w:lineRule="auto"/>
              <w:rPr>
                <w:rFonts w:ascii="GHEA Grapalat" w:hAnsi="GHEA Grapalat"/>
              </w:rPr>
            </w:pPr>
            <w:r w:rsidRPr="0056658A">
              <w:rPr>
                <w:rFonts w:ascii="GHEA Grapalat" w:hAnsi="GHEA Grapalat"/>
              </w:rPr>
              <w:t>Վահանակի տեսակ - ցածր արդյունավետություն</w:t>
            </w:r>
          </w:p>
        </w:tc>
        <w:tc>
          <w:tcPr>
            <w:tcW w:w="3152" w:type="dxa"/>
            <w:tcBorders>
              <w:top w:val="single" w:sz="4" w:space="0" w:color="auto"/>
              <w:left w:val="single" w:sz="4" w:space="0" w:color="auto"/>
              <w:bottom w:val="single" w:sz="4" w:space="0" w:color="auto"/>
              <w:right w:val="single" w:sz="4" w:space="0" w:color="auto"/>
            </w:tcBorders>
            <w:hideMark/>
          </w:tcPr>
          <w:p w14:paraId="167783DB" w14:textId="77777777" w:rsidR="00A953CA" w:rsidRPr="0056658A" w:rsidRDefault="00A953CA" w:rsidP="00670270">
            <w:pPr>
              <w:spacing w:after="160" w:line="278" w:lineRule="auto"/>
              <w:jc w:val="center"/>
              <w:rPr>
                <w:rFonts w:ascii="GHEA Grapalat" w:hAnsi="GHEA Grapalat"/>
              </w:rPr>
            </w:pPr>
            <w:r w:rsidRPr="0056658A">
              <w:rPr>
                <w:rFonts w:ascii="GHEA Grapalat" w:hAnsi="GHEA Grapalat"/>
              </w:rPr>
              <w:t>4.0</w:t>
            </w:r>
          </w:p>
        </w:tc>
      </w:tr>
      <w:tr w:rsidR="00A953CA" w:rsidRPr="0056658A" w14:paraId="0D9C4A73" w14:textId="77777777" w:rsidTr="00E84E84">
        <w:tc>
          <w:tcPr>
            <w:tcW w:w="666" w:type="dxa"/>
            <w:tcBorders>
              <w:top w:val="single" w:sz="4" w:space="0" w:color="auto"/>
              <w:left w:val="single" w:sz="4" w:space="0" w:color="auto"/>
              <w:bottom w:val="single" w:sz="4" w:space="0" w:color="auto"/>
              <w:right w:val="single" w:sz="4" w:space="0" w:color="auto"/>
            </w:tcBorders>
          </w:tcPr>
          <w:p w14:paraId="25913A09" w14:textId="594996C2" w:rsidR="00B6407D" w:rsidRDefault="00B6407D" w:rsidP="00A953CA">
            <w:pPr>
              <w:rPr>
                <w:rFonts w:ascii="GHEA Grapalat" w:hAnsi="GHEA Grapalat"/>
              </w:rPr>
            </w:pPr>
            <w:r>
              <w:rPr>
                <w:rFonts w:ascii="GHEA Grapalat" w:hAnsi="GHEA Grapalat"/>
              </w:rPr>
              <w:t>9</w:t>
            </w:r>
            <w:r w:rsidR="009E58AD">
              <w:rPr>
                <w:rFonts w:ascii="GHEA Grapalat" w:hAnsi="GHEA Grapalat"/>
              </w:rPr>
              <w:t>)</w:t>
            </w:r>
          </w:p>
        </w:tc>
        <w:tc>
          <w:tcPr>
            <w:tcW w:w="5958" w:type="dxa"/>
            <w:tcBorders>
              <w:top w:val="single" w:sz="4" w:space="0" w:color="auto"/>
              <w:left w:val="single" w:sz="4" w:space="0" w:color="auto"/>
              <w:bottom w:val="single" w:sz="4" w:space="0" w:color="auto"/>
              <w:right w:val="single" w:sz="4" w:space="0" w:color="auto"/>
            </w:tcBorders>
            <w:hideMark/>
          </w:tcPr>
          <w:p w14:paraId="59F92A65" w14:textId="1CA94A39" w:rsidR="00A953CA" w:rsidRPr="0056658A" w:rsidRDefault="00A953CA" w:rsidP="00A953CA">
            <w:pPr>
              <w:spacing w:after="160" w:line="278" w:lineRule="auto"/>
              <w:rPr>
                <w:rFonts w:ascii="GHEA Grapalat" w:hAnsi="GHEA Grapalat"/>
              </w:rPr>
            </w:pPr>
            <w:r w:rsidRPr="0056658A">
              <w:rPr>
                <w:rFonts w:ascii="GHEA Grapalat" w:hAnsi="GHEA Grapalat"/>
              </w:rPr>
              <w:t>Ծալքավոր վահանակի տեսակ- ցածրից մինչև միջին արդյունավետություն</w:t>
            </w:r>
          </w:p>
        </w:tc>
        <w:tc>
          <w:tcPr>
            <w:tcW w:w="3152" w:type="dxa"/>
            <w:tcBorders>
              <w:top w:val="single" w:sz="4" w:space="0" w:color="auto"/>
              <w:left w:val="single" w:sz="4" w:space="0" w:color="auto"/>
              <w:bottom w:val="single" w:sz="4" w:space="0" w:color="auto"/>
              <w:right w:val="single" w:sz="4" w:space="0" w:color="auto"/>
            </w:tcBorders>
            <w:hideMark/>
          </w:tcPr>
          <w:p w14:paraId="46DC5456" w14:textId="77777777" w:rsidR="00A953CA" w:rsidRPr="0056658A" w:rsidRDefault="00A953CA" w:rsidP="00670270">
            <w:pPr>
              <w:spacing w:after="160" w:line="278" w:lineRule="auto"/>
              <w:jc w:val="center"/>
              <w:rPr>
                <w:rFonts w:ascii="GHEA Grapalat" w:hAnsi="GHEA Grapalat"/>
              </w:rPr>
            </w:pPr>
            <w:r w:rsidRPr="0056658A">
              <w:rPr>
                <w:rFonts w:ascii="GHEA Grapalat" w:hAnsi="GHEA Grapalat"/>
              </w:rPr>
              <w:t>2,5</w:t>
            </w:r>
          </w:p>
        </w:tc>
      </w:tr>
      <w:tr w:rsidR="00A953CA" w:rsidRPr="0056658A" w14:paraId="69A5125B" w14:textId="77777777" w:rsidTr="00E84E84">
        <w:tc>
          <w:tcPr>
            <w:tcW w:w="666" w:type="dxa"/>
            <w:tcBorders>
              <w:top w:val="single" w:sz="4" w:space="0" w:color="auto"/>
              <w:left w:val="single" w:sz="4" w:space="0" w:color="auto"/>
              <w:bottom w:val="single" w:sz="4" w:space="0" w:color="auto"/>
              <w:right w:val="single" w:sz="4" w:space="0" w:color="auto"/>
            </w:tcBorders>
          </w:tcPr>
          <w:p w14:paraId="23E4BC60" w14:textId="0BC66CC1" w:rsidR="009E58AD" w:rsidRDefault="009E58AD" w:rsidP="00A953CA">
            <w:pPr>
              <w:rPr>
                <w:rFonts w:ascii="GHEA Grapalat" w:hAnsi="GHEA Grapalat"/>
              </w:rPr>
            </w:pPr>
            <w:r>
              <w:rPr>
                <w:rFonts w:ascii="GHEA Grapalat" w:hAnsi="GHEA Grapalat"/>
              </w:rPr>
              <w:t>1</w:t>
            </w:r>
            <w:r w:rsidR="00B6407D">
              <w:rPr>
                <w:rFonts w:ascii="GHEA Grapalat" w:hAnsi="GHEA Grapalat"/>
              </w:rPr>
              <w:t>0</w:t>
            </w:r>
            <w:r>
              <w:rPr>
                <w:rFonts w:ascii="GHEA Grapalat" w:hAnsi="GHEA Grapalat"/>
              </w:rPr>
              <w:t>)</w:t>
            </w:r>
          </w:p>
        </w:tc>
        <w:tc>
          <w:tcPr>
            <w:tcW w:w="5958" w:type="dxa"/>
            <w:tcBorders>
              <w:top w:val="single" w:sz="4" w:space="0" w:color="auto"/>
              <w:left w:val="single" w:sz="4" w:space="0" w:color="auto"/>
              <w:bottom w:val="single" w:sz="4" w:space="0" w:color="auto"/>
              <w:right w:val="single" w:sz="4" w:space="0" w:color="auto"/>
            </w:tcBorders>
            <w:hideMark/>
          </w:tcPr>
          <w:p w14:paraId="3FE0E423" w14:textId="1FBCAA7A" w:rsidR="00A953CA" w:rsidRPr="0056658A" w:rsidRDefault="00A953CA" w:rsidP="00A953CA">
            <w:pPr>
              <w:spacing w:after="160" w:line="278" w:lineRule="auto"/>
              <w:rPr>
                <w:rFonts w:ascii="GHEA Grapalat" w:hAnsi="GHEA Grapalat"/>
              </w:rPr>
            </w:pPr>
            <w:r w:rsidRPr="0056658A">
              <w:rPr>
                <w:rFonts w:ascii="GHEA Grapalat" w:hAnsi="GHEA Grapalat"/>
              </w:rPr>
              <w:t>Պարկային տեսակ, կոշտ տուփային տեսակ - միջին և բարձր արդյունավետություն</w:t>
            </w:r>
          </w:p>
        </w:tc>
        <w:tc>
          <w:tcPr>
            <w:tcW w:w="3152" w:type="dxa"/>
            <w:tcBorders>
              <w:top w:val="single" w:sz="4" w:space="0" w:color="auto"/>
              <w:left w:val="single" w:sz="4" w:space="0" w:color="auto"/>
              <w:bottom w:val="single" w:sz="4" w:space="0" w:color="auto"/>
              <w:right w:val="single" w:sz="4" w:space="0" w:color="auto"/>
            </w:tcBorders>
            <w:hideMark/>
          </w:tcPr>
          <w:p w14:paraId="319CDBB2" w14:textId="77777777" w:rsidR="00A953CA" w:rsidRPr="0056658A" w:rsidRDefault="00A953CA" w:rsidP="00670270">
            <w:pPr>
              <w:spacing w:after="160" w:line="278" w:lineRule="auto"/>
              <w:jc w:val="center"/>
              <w:rPr>
                <w:rFonts w:ascii="GHEA Grapalat" w:hAnsi="GHEA Grapalat"/>
              </w:rPr>
            </w:pPr>
            <w:r w:rsidRPr="0056658A">
              <w:rPr>
                <w:rFonts w:ascii="GHEA Grapalat" w:hAnsi="GHEA Grapalat"/>
              </w:rPr>
              <w:t>2,5</w:t>
            </w:r>
          </w:p>
        </w:tc>
      </w:tr>
      <w:tr w:rsidR="00A953CA" w:rsidRPr="0056658A" w14:paraId="1A0146AE" w14:textId="77777777" w:rsidTr="00E84E84">
        <w:tc>
          <w:tcPr>
            <w:tcW w:w="666" w:type="dxa"/>
            <w:tcBorders>
              <w:top w:val="single" w:sz="4" w:space="0" w:color="auto"/>
              <w:left w:val="single" w:sz="4" w:space="0" w:color="auto"/>
              <w:bottom w:val="single" w:sz="4" w:space="0" w:color="auto"/>
              <w:right w:val="single" w:sz="4" w:space="0" w:color="auto"/>
            </w:tcBorders>
          </w:tcPr>
          <w:p w14:paraId="38005A3C" w14:textId="79AD6724" w:rsidR="009E58AD" w:rsidRDefault="009E58AD" w:rsidP="00A953CA">
            <w:pPr>
              <w:rPr>
                <w:rFonts w:ascii="GHEA Grapalat" w:hAnsi="GHEA Grapalat"/>
              </w:rPr>
            </w:pPr>
            <w:r>
              <w:rPr>
                <w:rFonts w:ascii="GHEA Grapalat" w:hAnsi="GHEA Grapalat"/>
              </w:rPr>
              <w:t>1</w:t>
            </w:r>
            <w:r w:rsidR="00B6407D">
              <w:rPr>
                <w:rFonts w:ascii="GHEA Grapalat" w:hAnsi="GHEA Grapalat"/>
              </w:rPr>
              <w:t>1</w:t>
            </w:r>
            <w:r>
              <w:rPr>
                <w:rFonts w:ascii="GHEA Grapalat" w:hAnsi="GHEA Grapalat"/>
              </w:rPr>
              <w:t>)</w:t>
            </w:r>
          </w:p>
        </w:tc>
        <w:tc>
          <w:tcPr>
            <w:tcW w:w="5958" w:type="dxa"/>
            <w:tcBorders>
              <w:top w:val="single" w:sz="4" w:space="0" w:color="auto"/>
              <w:left w:val="single" w:sz="4" w:space="0" w:color="auto"/>
              <w:bottom w:val="single" w:sz="4" w:space="0" w:color="auto"/>
              <w:right w:val="single" w:sz="4" w:space="0" w:color="auto"/>
            </w:tcBorders>
            <w:hideMark/>
          </w:tcPr>
          <w:p w14:paraId="7CBE0CF7" w14:textId="5EBE27B9" w:rsidR="00A953CA" w:rsidRPr="0056658A" w:rsidRDefault="00637582" w:rsidP="00A953CA">
            <w:pPr>
              <w:spacing w:after="160" w:line="278" w:lineRule="auto"/>
              <w:rPr>
                <w:rFonts w:ascii="GHEA Grapalat" w:hAnsi="GHEA Grapalat"/>
              </w:rPr>
            </w:pPr>
            <w:r>
              <w:rPr>
                <w:rFonts w:ascii="GHEA Grapalat" w:hAnsi="GHEA Grapalat"/>
              </w:rPr>
              <w:t>ՀԵՊԱ</w:t>
            </w:r>
            <w:r w:rsidR="00A953CA" w:rsidRPr="0056658A">
              <w:rPr>
                <w:rFonts w:ascii="GHEA Grapalat" w:hAnsi="GHEA Grapalat"/>
              </w:rPr>
              <w:t xml:space="preserve"> օդատարում, օդամշակման ագրեգատում</w:t>
            </w:r>
          </w:p>
        </w:tc>
        <w:tc>
          <w:tcPr>
            <w:tcW w:w="3152" w:type="dxa"/>
            <w:tcBorders>
              <w:top w:val="single" w:sz="4" w:space="0" w:color="auto"/>
              <w:left w:val="single" w:sz="4" w:space="0" w:color="auto"/>
              <w:bottom w:val="single" w:sz="4" w:space="0" w:color="auto"/>
              <w:right w:val="single" w:sz="4" w:space="0" w:color="auto"/>
            </w:tcBorders>
            <w:hideMark/>
          </w:tcPr>
          <w:p w14:paraId="22044CC1" w14:textId="77777777" w:rsidR="00A953CA" w:rsidRPr="0056658A" w:rsidRDefault="00A953CA" w:rsidP="00670270">
            <w:pPr>
              <w:spacing w:after="160" w:line="278" w:lineRule="auto"/>
              <w:jc w:val="center"/>
              <w:rPr>
                <w:rFonts w:ascii="GHEA Grapalat" w:hAnsi="GHEA Grapalat"/>
              </w:rPr>
            </w:pPr>
            <w:r w:rsidRPr="0056658A">
              <w:rPr>
                <w:rFonts w:ascii="GHEA Grapalat" w:hAnsi="GHEA Grapalat"/>
              </w:rPr>
              <w:t>1.3</w:t>
            </w:r>
          </w:p>
        </w:tc>
      </w:tr>
      <w:tr w:rsidR="00A953CA" w:rsidRPr="0056658A" w14:paraId="6854BB8F" w14:textId="77777777" w:rsidTr="00E84E84">
        <w:tc>
          <w:tcPr>
            <w:tcW w:w="666" w:type="dxa"/>
            <w:tcBorders>
              <w:top w:val="single" w:sz="4" w:space="0" w:color="auto"/>
              <w:left w:val="single" w:sz="4" w:space="0" w:color="auto"/>
              <w:bottom w:val="single" w:sz="4" w:space="0" w:color="auto"/>
              <w:right w:val="single" w:sz="4" w:space="0" w:color="auto"/>
            </w:tcBorders>
          </w:tcPr>
          <w:p w14:paraId="62113F10" w14:textId="136266FE" w:rsidR="009E58AD" w:rsidRDefault="009E58AD" w:rsidP="00A953CA">
            <w:pPr>
              <w:rPr>
                <w:rFonts w:ascii="GHEA Grapalat" w:hAnsi="GHEA Grapalat"/>
              </w:rPr>
            </w:pPr>
            <w:r>
              <w:rPr>
                <w:rFonts w:ascii="GHEA Grapalat" w:hAnsi="GHEA Grapalat"/>
              </w:rPr>
              <w:t>1</w:t>
            </w:r>
            <w:r w:rsidR="00B6407D">
              <w:rPr>
                <w:rFonts w:ascii="GHEA Grapalat" w:hAnsi="GHEA Grapalat"/>
              </w:rPr>
              <w:t>2</w:t>
            </w:r>
            <w:r>
              <w:rPr>
                <w:rFonts w:ascii="GHEA Grapalat" w:hAnsi="GHEA Grapalat"/>
              </w:rPr>
              <w:t>)</w:t>
            </w:r>
          </w:p>
        </w:tc>
        <w:tc>
          <w:tcPr>
            <w:tcW w:w="5958" w:type="dxa"/>
            <w:tcBorders>
              <w:top w:val="single" w:sz="4" w:space="0" w:color="auto"/>
              <w:left w:val="single" w:sz="4" w:space="0" w:color="auto"/>
              <w:bottom w:val="single" w:sz="4" w:space="0" w:color="auto"/>
              <w:right w:val="single" w:sz="4" w:space="0" w:color="auto"/>
            </w:tcBorders>
            <w:hideMark/>
          </w:tcPr>
          <w:p w14:paraId="3E014E63" w14:textId="60AC81E3" w:rsidR="00A953CA" w:rsidRPr="0056658A" w:rsidRDefault="00637582" w:rsidP="00A953CA">
            <w:pPr>
              <w:spacing w:after="160" w:line="278" w:lineRule="auto"/>
              <w:rPr>
                <w:rFonts w:ascii="GHEA Grapalat" w:hAnsi="GHEA Grapalat"/>
              </w:rPr>
            </w:pPr>
            <w:r>
              <w:rPr>
                <w:rFonts w:ascii="GHEA Grapalat" w:hAnsi="GHEA Grapalat"/>
              </w:rPr>
              <w:t>ՀԵՊԱ</w:t>
            </w:r>
            <w:r w:rsidR="00A953CA" w:rsidRPr="0056658A">
              <w:rPr>
                <w:rFonts w:ascii="GHEA Grapalat" w:hAnsi="GHEA Grapalat"/>
              </w:rPr>
              <w:t>-տերմինալ</w:t>
            </w:r>
          </w:p>
        </w:tc>
        <w:tc>
          <w:tcPr>
            <w:tcW w:w="3152" w:type="dxa"/>
            <w:tcBorders>
              <w:top w:val="single" w:sz="4" w:space="0" w:color="auto"/>
              <w:left w:val="single" w:sz="4" w:space="0" w:color="auto"/>
              <w:bottom w:val="single" w:sz="4" w:space="0" w:color="auto"/>
              <w:right w:val="single" w:sz="4" w:space="0" w:color="auto"/>
            </w:tcBorders>
            <w:hideMark/>
          </w:tcPr>
          <w:p w14:paraId="53290940" w14:textId="77777777" w:rsidR="00A953CA" w:rsidRPr="0056658A" w:rsidRDefault="00A953CA" w:rsidP="00670270">
            <w:pPr>
              <w:spacing w:after="160" w:line="278" w:lineRule="auto"/>
              <w:jc w:val="center"/>
              <w:rPr>
                <w:rFonts w:ascii="GHEA Grapalat" w:hAnsi="GHEA Grapalat"/>
              </w:rPr>
            </w:pPr>
            <w:r w:rsidRPr="0056658A">
              <w:rPr>
                <w:rFonts w:ascii="GHEA Grapalat" w:hAnsi="GHEA Grapalat"/>
              </w:rPr>
              <w:t>0,5</w:t>
            </w:r>
          </w:p>
        </w:tc>
      </w:tr>
      <w:tr w:rsidR="00DC0BE5" w:rsidRPr="0056658A" w14:paraId="04D8CBEA" w14:textId="77777777" w:rsidTr="00DC0BE5">
        <w:tc>
          <w:tcPr>
            <w:tcW w:w="9776"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514951ED" w14:textId="52ADD3E0" w:rsidR="00DC0BE5" w:rsidRPr="0056658A" w:rsidRDefault="00DC0BE5" w:rsidP="00670270">
            <w:pPr>
              <w:jc w:val="center"/>
              <w:rPr>
                <w:rFonts w:ascii="GHEA Grapalat" w:hAnsi="GHEA Grapalat"/>
              </w:rPr>
            </w:pPr>
            <w:r w:rsidRPr="00D50443">
              <w:rPr>
                <w:rFonts w:ascii="GHEA Grapalat" w:hAnsi="GHEA Grapalat"/>
                <w:b/>
                <w:bCs/>
              </w:rPr>
              <w:t>Փեղկեր</w:t>
            </w:r>
          </w:p>
        </w:tc>
      </w:tr>
      <w:tr w:rsidR="00A953CA" w:rsidRPr="0056658A" w14:paraId="36E94BC5" w14:textId="77777777" w:rsidTr="00E84E84">
        <w:tc>
          <w:tcPr>
            <w:tcW w:w="666" w:type="dxa"/>
            <w:tcBorders>
              <w:top w:val="single" w:sz="4" w:space="0" w:color="auto"/>
              <w:left w:val="single" w:sz="4" w:space="0" w:color="auto"/>
              <w:bottom w:val="single" w:sz="4" w:space="0" w:color="auto"/>
              <w:right w:val="single" w:sz="4" w:space="0" w:color="auto"/>
            </w:tcBorders>
          </w:tcPr>
          <w:p w14:paraId="228A2B09" w14:textId="7D9DDE99" w:rsidR="009E58AD" w:rsidRDefault="009E58AD" w:rsidP="00A953CA">
            <w:pPr>
              <w:rPr>
                <w:rFonts w:ascii="GHEA Grapalat" w:hAnsi="GHEA Grapalat"/>
              </w:rPr>
            </w:pPr>
            <w:r>
              <w:rPr>
                <w:rFonts w:ascii="GHEA Grapalat" w:hAnsi="GHEA Grapalat"/>
              </w:rPr>
              <w:t>1</w:t>
            </w:r>
            <w:r w:rsidR="00B6407D">
              <w:rPr>
                <w:rFonts w:ascii="GHEA Grapalat" w:hAnsi="GHEA Grapalat"/>
              </w:rPr>
              <w:t>3</w:t>
            </w:r>
            <w:r>
              <w:rPr>
                <w:rFonts w:ascii="GHEA Grapalat" w:hAnsi="GHEA Grapalat"/>
              </w:rPr>
              <w:t>)</w:t>
            </w:r>
          </w:p>
        </w:tc>
        <w:tc>
          <w:tcPr>
            <w:tcW w:w="5958" w:type="dxa"/>
            <w:tcBorders>
              <w:top w:val="single" w:sz="4" w:space="0" w:color="auto"/>
              <w:left w:val="single" w:sz="4" w:space="0" w:color="auto"/>
              <w:bottom w:val="single" w:sz="4" w:space="0" w:color="auto"/>
              <w:right w:val="single" w:sz="4" w:space="0" w:color="auto"/>
            </w:tcBorders>
            <w:hideMark/>
          </w:tcPr>
          <w:p w14:paraId="3CFDA26A" w14:textId="5273BFB0" w:rsidR="00A953CA" w:rsidRPr="0056658A" w:rsidRDefault="002A029F" w:rsidP="00A953CA">
            <w:pPr>
              <w:spacing w:after="160" w:line="278" w:lineRule="auto"/>
              <w:rPr>
                <w:rFonts w:ascii="GHEA Grapalat" w:hAnsi="GHEA Grapalat"/>
              </w:rPr>
            </w:pPr>
            <w:r w:rsidRPr="00354129">
              <w:rPr>
                <w:rFonts w:ascii="GHEA Grapalat" w:hAnsi="GHEA Grapalat"/>
              </w:rPr>
              <w:t>Ներածման</w:t>
            </w:r>
          </w:p>
        </w:tc>
        <w:tc>
          <w:tcPr>
            <w:tcW w:w="3152" w:type="dxa"/>
            <w:tcBorders>
              <w:top w:val="single" w:sz="4" w:space="0" w:color="auto"/>
              <w:left w:val="single" w:sz="4" w:space="0" w:color="auto"/>
              <w:bottom w:val="single" w:sz="4" w:space="0" w:color="auto"/>
              <w:right w:val="single" w:sz="4" w:space="0" w:color="auto"/>
            </w:tcBorders>
            <w:hideMark/>
          </w:tcPr>
          <w:p w14:paraId="694C8077" w14:textId="77777777" w:rsidR="00A953CA" w:rsidRPr="0056658A" w:rsidRDefault="00A953CA" w:rsidP="00670270">
            <w:pPr>
              <w:spacing w:after="160" w:line="278" w:lineRule="auto"/>
              <w:jc w:val="center"/>
              <w:rPr>
                <w:rFonts w:ascii="GHEA Grapalat" w:hAnsi="GHEA Grapalat"/>
              </w:rPr>
            </w:pPr>
            <w:r w:rsidRPr="0056658A">
              <w:rPr>
                <w:rFonts w:ascii="GHEA Grapalat" w:hAnsi="GHEA Grapalat"/>
              </w:rPr>
              <w:t>2,5</w:t>
            </w:r>
          </w:p>
        </w:tc>
      </w:tr>
      <w:tr w:rsidR="00A953CA" w:rsidRPr="0056658A" w14:paraId="2883349D" w14:textId="77777777" w:rsidTr="00E84E84">
        <w:tc>
          <w:tcPr>
            <w:tcW w:w="666" w:type="dxa"/>
            <w:tcBorders>
              <w:top w:val="single" w:sz="4" w:space="0" w:color="auto"/>
              <w:left w:val="single" w:sz="4" w:space="0" w:color="auto"/>
              <w:bottom w:val="single" w:sz="4" w:space="0" w:color="auto"/>
              <w:right w:val="single" w:sz="4" w:space="0" w:color="auto"/>
            </w:tcBorders>
          </w:tcPr>
          <w:p w14:paraId="5669AB8C" w14:textId="1D226DA0" w:rsidR="00B572CA" w:rsidRDefault="00B572CA" w:rsidP="00A953CA">
            <w:pPr>
              <w:rPr>
                <w:rFonts w:ascii="GHEA Grapalat" w:hAnsi="GHEA Grapalat"/>
              </w:rPr>
            </w:pPr>
            <w:r>
              <w:rPr>
                <w:rFonts w:ascii="GHEA Grapalat" w:hAnsi="GHEA Grapalat"/>
              </w:rPr>
              <w:t>1</w:t>
            </w:r>
            <w:r w:rsidR="00B6407D">
              <w:rPr>
                <w:rFonts w:ascii="GHEA Grapalat" w:hAnsi="GHEA Grapalat"/>
              </w:rPr>
              <w:t>4</w:t>
            </w:r>
            <w:r>
              <w:rPr>
                <w:rFonts w:ascii="GHEA Grapalat" w:hAnsi="GHEA Grapalat"/>
              </w:rPr>
              <w:t>)</w:t>
            </w:r>
          </w:p>
        </w:tc>
        <w:tc>
          <w:tcPr>
            <w:tcW w:w="5958" w:type="dxa"/>
            <w:tcBorders>
              <w:top w:val="single" w:sz="4" w:space="0" w:color="auto"/>
              <w:left w:val="single" w:sz="4" w:space="0" w:color="auto"/>
              <w:bottom w:val="single" w:sz="4" w:space="0" w:color="auto"/>
              <w:right w:val="single" w:sz="4" w:space="0" w:color="auto"/>
            </w:tcBorders>
            <w:hideMark/>
          </w:tcPr>
          <w:p w14:paraId="2F0C85AE" w14:textId="7EAFD9D9" w:rsidR="00A953CA" w:rsidRPr="0056658A" w:rsidRDefault="002A029F" w:rsidP="00A953CA">
            <w:pPr>
              <w:spacing w:after="160" w:line="278" w:lineRule="auto"/>
              <w:rPr>
                <w:rFonts w:ascii="GHEA Grapalat" w:hAnsi="GHEA Grapalat"/>
              </w:rPr>
            </w:pPr>
            <w:r w:rsidRPr="002A029F">
              <w:rPr>
                <w:rFonts w:ascii="GHEA Grapalat" w:hAnsi="GHEA Grapalat"/>
              </w:rPr>
              <w:t>Արտածման</w:t>
            </w:r>
          </w:p>
        </w:tc>
        <w:tc>
          <w:tcPr>
            <w:tcW w:w="3152" w:type="dxa"/>
            <w:tcBorders>
              <w:top w:val="single" w:sz="4" w:space="0" w:color="auto"/>
              <w:left w:val="single" w:sz="4" w:space="0" w:color="auto"/>
              <w:bottom w:val="single" w:sz="4" w:space="0" w:color="auto"/>
              <w:right w:val="single" w:sz="4" w:space="0" w:color="auto"/>
            </w:tcBorders>
            <w:hideMark/>
          </w:tcPr>
          <w:p w14:paraId="0E713822" w14:textId="77777777" w:rsidR="00A953CA" w:rsidRPr="0056658A" w:rsidRDefault="00A953CA" w:rsidP="00670270">
            <w:pPr>
              <w:spacing w:after="160" w:line="278" w:lineRule="auto"/>
              <w:jc w:val="center"/>
              <w:rPr>
                <w:rFonts w:ascii="GHEA Grapalat" w:hAnsi="GHEA Grapalat"/>
              </w:rPr>
            </w:pPr>
            <w:r w:rsidRPr="0056658A">
              <w:rPr>
                <w:rFonts w:ascii="GHEA Grapalat" w:hAnsi="GHEA Grapalat"/>
              </w:rPr>
              <w:t>3,8</w:t>
            </w:r>
          </w:p>
        </w:tc>
      </w:tr>
    </w:tbl>
    <w:p w14:paraId="4C8630B8" w14:textId="77777777" w:rsidR="00A953CA" w:rsidRDefault="00A953CA" w:rsidP="00A953CA">
      <w:pPr>
        <w:rPr>
          <w:rFonts w:ascii="GHEA Grapalat" w:hAnsi="GHEA Grapalat"/>
          <w:lang w:val="ru-RU"/>
        </w:rPr>
      </w:pPr>
    </w:p>
    <w:p w14:paraId="79DDF306" w14:textId="22E3D2D8" w:rsidR="003F151F" w:rsidRDefault="003F151F" w:rsidP="003F151F">
      <w:pPr>
        <w:pStyle w:val="1"/>
      </w:pPr>
      <w:r w:rsidRPr="00503C09">
        <w:rPr>
          <w:b/>
          <w:bCs/>
        </w:rPr>
        <w:t xml:space="preserve">Օդատարների կառուցման նվազագույն </w:t>
      </w:r>
      <w:r w:rsidRPr="003F151F">
        <w:rPr>
          <w:b/>
          <w:bCs/>
        </w:rPr>
        <w:t>պահանջներ</w:t>
      </w:r>
      <w:r w:rsidRPr="00503C09">
        <w:rPr>
          <w:rFonts w:ascii="Cambria Math" w:eastAsia="MS Mincho" w:hAnsi="Cambria Math" w:cs="Cambria Math"/>
          <w:b/>
          <w:bCs/>
        </w:rPr>
        <w:t>․</w:t>
      </w:r>
      <w:r w:rsidRPr="0056658A">
        <w:t xml:space="preserve"> Օդատարների կառուցման նվազագույն պահանջների ցանկը </w:t>
      </w:r>
      <w:r w:rsidR="00924A59">
        <w:t xml:space="preserve">ներկայացված է </w:t>
      </w:r>
      <w:r w:rsidRPr="0056658A">
        <w:t>աղյուսակ</w:t>
      </w:r>
      <w:r w:rsidR="000D25E0">
        <w:t xml:space="preserve"> </w:t>
      </w:r>
      <w:r w:rsidR="00D70E0D">
        <w:t>4</w:t>
      </w:r>
      <w:r w:rsidR="000D25E0">
        <w:t>-</w:t>
      </w:r>
      <w:r w:rsidRPr="0056658A">
        <w:t>ում։</w:t>
      </w:r>
    </w:p>
    <w:p w14:paraId="5307D9D6" w14:textId="46578A0C" w:rsidR="00A953CA" w:rsidRPr="005B4202" w:rsidRDefault="00A953CA" w:rsidP="00FE7135">
      <w:pPr>
        <w:pStyle w:val="Heading5"/>
      </w:pPr>
      <w:r w:rsidRPr="005B4202">
        <w:t>Օդատարների կառուցման նվազագույն ստանդարտներ</w:t>
      </w:r>
    </w:p>
    <w:tbl>
      <w:tblPr>
        <w:tblStyle w:val="TableGrid"/>
        <w:tblW w:w="9918" w:type="dxa"/>
        <w:tblLayout w:type="fixed"/>
        <w:tblLook w:val="04A0" w:firstRow="1" w:lastRow="0" w:firstColumn="1" w:lastColumn="0" w:noHBand="0" w:noVBand="1"/>
      </w:tblPr>
      <w:tblGrid>
        <w:gridCol w:w="701"/>
        <w:gridCol w:w="5871"/>
        <w:gridCol w:w="1371"/>
        <w:gridCol w:w="1975"/>
      </w:tblGrid>
      <w:tr w:rsidR="00A953CA" w:rsidRPr="0056658A" w14:paraId="6D0CCA6A" w14:textId="77777777" w:rsidTr="00FE7135">
        <w:tc>
          <w:tcPr>
            <w:tcW w:w="701" w:type="dxa"/>
            <w:tcBorders>
              <w:top w:val="single" w:sz="4" w:space="0" w:color="auto"/>
              <w:left w:val="single" w:sz="4" w:space="0" w:color="auto"/>
              <w:bottom w:val="single" w:sz="4" w:space="0" w:color="auto"/>
              <w:right w:val="single" w:sz="4" w:space="0" w:color="auto"/>
            </w:tcBorders>
          </w:tcPr>
          <w:p w14:paraId="742E653D" w14:textId="2DBE67DA" w:rsidR="007816C7" w:rsidRDefault="007816C7" w:rsidP="00A953CA">
            <w:pPr>
              <w:rPr>
                <w:rFonts w:ascii="GHEA Grapalat" w:hAnsi="GHEA Grapalat"/>
                <w:b/>
                <w:bCs/>
              </w:rPr>
            </w:pPr>
            <w:r>
              <w:rPr>
                <w:rFonts w:ascii="GHEA Grapalat" w:hAnsi="GHEA Grapalat"/>
                <w:b/>
                <w:bCs/>
              </w:rPr>
              <w:t>հ/հ</w:t>
            </w:r>
          </w:p>
        </w:tc>
        <w:tc>
          <w:tcPr>
            <w:tcW w:w="5871" w:type="dxa"/>
            <w:tcBorders>
              <w:top w:val="single" w:sz="4" w:space="0" w:color="auto"/>
              <w:left w:val="single" w:sz="4" w:space="0" w:color="auto"/>
              <w:bottom w:val="single" w:sz="4" w:space="0" w:color="auto"/>
              <w:right w:val="single" w:sz="4" w:space="0" w:color="auto"/>
            </w:tcBorders>
            <w:hideMark/>
          </w:tcPr>
          <w:p w14:paraId="6F3CBC28" w14:textId="78190DAC" w:rsidR="00A953CA" w:rsidRPr="00D50443" w:rsidRDefault="00A953CA" w:rsidP="00A953CA">
            <w:pPr>
              <w:spacing w:after="160" w:line="278" w:lineRule="auto"/>
              <w:rPr>
                <w:rFonts w:ascii="GHEA Grapalat" w:hAnsi="GHEA Grapalat"/>
                <w:b/>
              </w:rPr>
            </w:pPr>
            <w:r w:rsidRPr="00D50443">
              <w:rPr>
                <w:rFonts w:ascii="GHEA Grapalat" w:hAnsi="GHEA Grapalat"/>
                <w:b/>
              </w:rPr>
              <w:t xml:space="preserve">Կիրառում </w:t>
            </w:r>
          </w:p>
        </w:tc>
        <w:tc>
          <w:tcPr>
            <w:tcW w:w="1371" w:type="dxa"/>
            <w:tcBorders>
              <w:top w:val="single" w:sz="4" w:space="0" w:color="auto"/>
              <w:left w:val="single" w:sz="4" w:space="0" w:color="auto"/>
              <w:bottom w:val="single" w:sz="4" w:space="0" w:color="auto"/>
              <w:right w:val="single" w:sz="4" w:space="0" w:color="auto"/>
            </w:tcBorders>
            <w:hideMark/>
          </w:tcPr>
          <w:p w14:paraId="080B4D6F" w14:textId="77777777" w:rsidR="00A953CA" w:rsidRPr="00D50443" w:rsidRDefault="00A953CA" w:rsidP="00A953CA">
            <w:pPr>
              <w:spacing w:after="160" w:line="278" w:lineRule="auto"/>
              <w:rPr>
                <w:rFonts w:ascii="GHEA Grapalat" w:hAnsi="GHEA Grapalat"/>
                <w:b/>
              </w:rPr>
            </w:pPr>
            <w:r w:rsidRPr="00D50443">
              <w:rPr>
                <w:rFonts w:ascii="GHEA Grapalat" w:hAnsi="GHEA Grapalat"/>
                <w:b/>
              </w:rPr>
              <w:t xml:space="preserve">Ճնշման դասը Պա </w:t>
            </w:r>
          </w:p>
        </w:tc>
        <w:tc>
          <w:tcPr>
            <w:tcW w:w="1975" w:type="dxa"/>
            <w:tcBorders>
              <w:top w:val="single" w:sz="4" w:space="0" w:color="auto"/>
              <w:left w:val="single" w:sz="4" w:space="0" w:color="auto"/>
              <w:bottom w:val="single" w:sz="4" w:space="0" w:color="auto"/>
              <w:right w:val="single" w:sz="4" w:space="0" w:color="auto"/>
            </w:tcBorders>
            <w:hideMark/>
          </w:tcPr>
          <w:p w14:paraId="34A65B64" w14:textId="77777777" w:rsidR="00A953CA" w:rsidRPr="00D50443" w:rsidRDefault="00A953CA" w:rsidP="00A953CA">
            <w:pPr>
              <w:spacing w:after="160" w:line="278" w:lineRule="auto"/>
              <w:rPr>
                <w:rFonts w:ascii="GHEA Grapalat" w:hAnsi="GHEA Grapalat"/>
                <w:b/>
              </w:rPr>
            </w:pPr>
            <w:r w:rsidRPr="00D50443">
              <w:rPr>
                <w:rFonts w:ascii="GHEA Grapalat" w:hAnsi="GHEA Grapalat"/>
                <w:b/>
              </w:rPr>
              <w:t>Օդատարների նյութեր</w:t>
            </w:r>
          </w:p>
        </w:tc>
      </w:tr>
      <w:tr w:rsidR="00A953CA" w:rsidRPr="0056658A" w14:paraId="4AE9C6F6" w14:textId="77777777" w:rsidTr="00FE7135">
        <w:tc>
          <w:tcPr>
            <w:tcW w:w="701" w:type="dxa"/>
            <w:tcBorders>
              <w:top w:val="single" w:sz="4" w:space="0" w:color="auto"/>
              <w:left w:val="single" w:sz="4" w:space="0" w:color="auto"/>
              <w:bottom w:val="single" w:sz="4" w:space="0" w:color="auto"/>
              <w:right w:val="single" w:sz="4" w:space="0" w:color="auto"/>
            </w:tcBorders>
          </w:tcPr>
          <w:p w14:paraId="3FF84C79" w14:textId="77777777" w:rsidR="007816C7" w:rsidRPr="003C4C05" w:rsidRDefault="007816C7" w:rsidP="005A3BDD">
            <w:pPr>
              <w:pStyle w:val="ListParagraph"/>
              <w:numPr>
                <w:ilvl w:val="0"/>
                <w:numId w:val="8"/>
              </w:numPr>
              <w:rPr>
                <w:rFonts w:ascii="GHEA Grapalat" w:hAnsi="GHEA Grapalat"/>
              </w:rPr>
            </w:pPr>
          </w:p>
        </w:tc>
        <w:tc>
          <w:tcPr>
            <w:tcW w:w="5871" w:type="dxa"/>
            <w:tcBorders>
              <w:top w:val="single" w:sz="4" w:space="0" w:color="auto"/>
              <w:left w:val="single" w:sz="4" w:space="0" w:color="auto"/>
              <w:bottom w:val="single" w:sz="4" w:space="0" w:color="auto"/>
              <w:right w:val="single" w:sz="4" w:space="0" w:color="auto"/>
            </w:tcBorders>
            <w:hideMark/>
          </w:tcPr>
          <w:p w14:paraId="1EBE4277" w14:textId="0D66E8A9" w:rsidR="00A953CA" w:rsidRPr="0056658A" w:rsidRDefault="00A953CA" w:rsidP="00A953CA">
            <w:pPr>
              <w:spacing w:after="160" w:line="278" w:lineRule="auto"/>
              <w:rPr>
                <w:rFonts w:ascii="GHEA Grapalat" w:hAnsi="GHEA Grapalat"/>
              </w:rPr>
            </w:pPr>
            <w:r w:rsidRPr="0056658A">
              <w:rPr>
                <w:rFonts w:ascii="GHEA Grapalat" w:hAnsi="GHEA Grapalat"/>
              </w:rPr>
              <w:t>Բոլոր օդատարները, եթե այլ բան նշված չէ</w:t>
            </w:r>
          </w:p>
        </w:tc>
        <w:tc>
          <w:tcPr>
            <w:tcW w:w="1371" w:type="dxa"/>
            <w:tcBorders>
              <w:top w:val="single" w:sz="4" w:space="0" w:color="auto"/>
              <w:left w:val="single" w:sz="4" w:space="0" w:color="auto"/>
              <w:bottom w:val="single" w:sz="4" w:space="0" w:color="auto"/>
              <w:right w:val="single" w:sz="4" w:space="0" w:color="auto"/>
            </w:tcBorders>
            <w:hideMark/>
          </w:tcPr>
          <w:p w14:paraId="04088FBF" w14:textId="77777777" w:rsidR="00A953CA" w:rsidRPr="0056658A" w:rsidRDefault="00A953CA" w:rsidP="00A953CA">
            <w:pPr>
              <w:spacing w:after="160" w:line="278" w:lineRule="auto"/>
              <w:rPr>
                <w:rFonts w:ascii="GHEA Grapalat" w:hAnsi="GHEA Grapalat"/>
              </w:rPr>
            </w:pPr>
            <w:r w:rsidRPr="0056658A">
              <w:rPr>
                <w:rFonts w:ascii="GHEA Grapalat" w:hAnsi="GHEA Grapalat"/>
              </w:rPr>
              <w:t xml:space="preserve">500 </w:t>
            </w:r>
          </w:p>
        </w:tc>
        <w:tc>
          <w:tcPr>
            <w:tcW w:w="1975" w:type="dxa"/>
            <w:tcBorders>
              <w:top w:val="single" w:sz="4" w:space="0" w:color="auto"/>
              <w:left w:val="single" w:sz="4" w:space="0" w:color="auto"/>
              <w:bottom w:val="single" w:sz="4" w:space="0" w:color="auto"/>
              <w:right w:val="single" w:sz="4" w:space="0" w:color="auto"/>
            </w:tcBorders>
            <w:hideMark/>
          </w:tcPr>
          <w:p w14:paraId="577F54EC" w14:textId="646E5CBE" w:rsidR="00A953CA" w:rsidRPr="0056658A" w:rsidRDefault="00BD3E27" w:rsidP="00A953CA">
            <w:pPr>
              <w:spacing w:after="160" w:line="278" w:lineRule="auto"/>
              <w:rPr>
                <w:rFonts w:ascii="GHEA Grapalat" w:hAnsi="GHEA Grapalat"/>
              </w:rPr>
            </w:pPr>
            <w:r>
              <w:rPr>
                <w:rFonts w:ascii="GHEA Grapalat" w:hAnsi="GHEA Grapalat"/>
              </w:rPr>
              <w:t>Z275</w:t>
            </w:r>
            <w:r w:rsidR="00A953CA" w:rsidRPr="0056658A">
              <w:rPr>
                <w:rFonts w:ascii="GHEA Grapalat" w:hAnsi="GHEA Grapalat"/>
              </w:rPr>
              <w:t xml:space="preserve"> ցինկապատ</w:t>
            </w:r>
          </w:p>
        </w:tc>
      </w:tr>
      <w:tr w:rsidR="00A953CA" w:rsidRPr="0056658A" w14:paraId="46FE76CD" w14:textId="77777777" w:rsidTr="00FE7135">
        <w:tc>
          <w:tcPr>
            <w:tcW w:w="701" w:type="dxa"/>
            <w:tcBorders>
              <w:top w:val="single" w:sz="4" w:space="0" w:color="auto"/>
              <w:left w:val="single" w:sz="4" w:space="0" w:color="auto"/>
              <w:bottom w:val="single" w:sz="4" w:space="0" w:color="auto"/>
              <w:right w:val="single" w:sz="4" w:space="0" w:color="auto"/>
            </w:tcBorders>
          </w:tcPr>
          <w:p w14:paraId="210D7FF3" w14:textId="77777777" w:rsidR="007816C7" w:rsidRPr="003C4C05" w:rsidRDefault="007816C7" w:rsidP="005A3BDD">
            <w:pPr>
              <w:pStyle w:val="ListParagraph"/>
              <w:numPr>
                <w:ilvl w:val="0"/>
                <w:numId w:val="8"/>
              </w:numPr>
              <w:rPr>
                <w:rFonts w:ascii="GHEA Grapalat" w:hAnsi="GHEA Grapalat"/>
              </w:rPr>
            </w:pPr>
          </w:p>
        </w:tc>
        <w:tc>
          <w:tcPr>
            <w:tcW w:w="5871" w:type="dxa"/>
            <w:tcBorders>
              <w:top w:val="single" w:sz="4" w:space="0" w:color="auto"/>
              <w:left w:val="single" w:sz="4" w:space="0" w:color="auto"/>
              <w:bottom w:val="single" w:sz="4" w:space="0" w:color="auto"/>
              <w:right w:val="single" w:sz="4" w:space="0" w:color="auto"/>
            </w:tcBorders>
            <w:hideMark/>
          </w:tcPr>
          <w:p w14:paraId="0582B46C" w14:textId="1FE7F778" w:rsidR="00A953CA" w:rsidRPr="0056658A" w:rsidRDefault="00A953CA" w:rsidP="00A953CA">
            <w:pPr>
              <w:spacing w:after="160" w:line="278" w:lineRule="auto"/>
              <w:rPr>
                <w:rFonts w:ascii="GHEA Grapalat" w:hAnsi="GHEA Grapalat"/>
              </w:rPr>
            </w:pPr>
            <w:r w:rsidRPr="0056658A">
              <w:rPr>
                <w:rFonts w:ascii="GHEA Grapalat" w:hAnsi="GHEA Grapalat"/>
              </w:rPr>
              <w:t>Օդի ընդունման, արտանետման, վերադարձի և ընդհանուր օդի ընդունման խցիկներ</w:t>
            </w:r>
          </w:p>
        </w:tc>
        <w:tc>
          <w:tcPr>
            <w:tcW w:w="1371" w:type="dxa"/>
            <w:tcBorders>
              <w:top w:val="single" w:sz="4" w:space="0" w:color="auto"/>
              <w:left w:val="single" w:sz="4" w:space="0" w:color="auto"/>
              <w:bottom w:val="single" w:sz="4" w:space="0" w:color="auto"/>
              <w:right w:val="single" w:sz="4" w:space="0" w:color="auto"/>
            </w:tcBorders>
            <w:hideMark/>
          </w:tcPr>
          <w:p w14:paraId="025039AD" w14:textId="77777777" w:rsidR="00A953CA" w:rsidRPr="0056658A" w:rsidRDefault="00A953CA" w:rsidP="00A953CA">
            <w:pPr>
              <w:spacing w:after="160" w:line="278" w:lineRule="auto"/>
              <w:rPr>
                <w:rFonts w:ascii="GHEA Grapalat" w:hAnsi="GHEA Grapalat"/>
              </w:rPr>
            </w:pPr>
            <w:r w:rsidRPr="0056658A">
              <w:rPr>
                <w:rFonts w:ascii="GHEA Grapalat" w:hAnsi="GHEA Grapalat"/>
              </w:rPr>
              <w:t xml:space="preserve">500 </w:t>
            </w:r>
          </w:p>
        </w:tc>
        <w:tc>
          <w:tcPr>
            <w:tcW w:w="1975" w:type="dxa"/>
            <w:tcBorders>
              <w:top w:val="single" w:sz="4" w:space="0" w:color="auto"/>
              <w:left w:val="single" w:sz="4" w:space="0" w:color="auto"/>
              <w:bottom w:val="single" w:sz="4" w:space="0" w:color="auto"/>
              <w:right w:val="single" w:sz="4" w:space="0" w:color="auto"/>
            </w:tcBorders>
            <w:hideMark/>
          </w:tcPr>
          <w:p w14:paraId="5AC15C4A" w14:textId="17A38B48" w:rsidR="00A953CA" w:rsidRPr="0056658A" w:rsidRDefault="00BD3E27" w:rsidP="00A953CA">
            <w:pPr>
              <w:spacing w:after="160" w:line="278" w:lineRule="auto"/>
              <w:rPr>
                <w:rFonts w:ascii="GHEA Grapalat" w:hAnsi="GHEA Grapalat"/>
              </w:rPr>
            </w:pPr>
            <w:r>
              <w:rPr>
                <w:rFonts w:ascii="GHEA Grapalat" w:hAnsi="GHEA Grapalat"/>
              </w:rPr>
              <w:t>Z275</w:t>
            </w:r>
            <w:r w:rsidR="00A953CA" w:rsidRPr="0056658A">
              <w:rPr>
                <w:rFonts w:ascii="GHEA Grapalat" w:hAnsi="GHEA Grapalat"/>
              </w:rPr>
              <w:t xml:space="preserve"> ցինկապատ</w:t>
            </w:r>
          </w:p>
        </w:tc>
      </w:tr>
      <w:tr w:rsidR="00A953CA" w:rsidRPr="0056658A" w14:paraId="30156365" w14:textId="77777777" w:rsidTr="00FE7135">
        <w:tc>
          <w:tcPr>
            <w:tcW w:w="701" w:type="dxa"/>
            <w:tcBorders>
              <w:top w:val="single" w:sz="4" w:space="0" w:color="auto"/>
              <w:left w:val="single" w:sz="4" w:space="0" w:color="auto"/>
              <w:bottom w:val="single" w:sz="4" w:space="0" w:color="auto"/>
              <w:right w:val="single" w:sz="4" w:space="0" w:color="auto"/>
            </w:tcBorders>
          </w:tcPr>
          <w:p w14:paraId="0CAACD25" w14:textId="77777777" w:rsidR="007816C7" w:rsidRPr="003C4C05" w:rsidRDefault="007816C7" w:rsidP="005A3BDD">
            <w:pPr>
              <w:pStyle w:val="ListParagraph"/>
              <w:numPr>
                <w:ilvl w:val="0"/>
                <w:numId w:val="8"/>
              </w:numPr>
              <w:rPr>
                <w:rFonts w:ascii="GHEA Grapalat" w:hAnsi="GHEA Grapalat"/>
              </w:rPr>
            </w:pPr>
          </w:p>
        </w:tc>
        <w:tc>
          <w:tcPr>
            <w:tcW w:w="5871" w:type="dxa"/>
            <w:tcBorders>
              <w:top w:val="single" w:sz="4" w:space="0" w:color="auto"/>
              <w:left w:val="single" w:sz="4" w:space="0" w:color="auto"/>
              <w:bottom w:val="single" w:sz="4" w:space="0" w:color="auto"/>
              <w:right w:val="single" w:sz="4" w:space="0" w:color="auto"/>
            </w:tcBorders>
            <w:hideMark/>
          </w:tcPr>
          <w:p w14:paraId="2B2060E1" w14:textId="5C85DBEF" w:rsidR="00A953CA" w:rsidRPr="0056658A" w:rsidRDefault="00A953CA" w:rsidP="00A953CA">
            <w:pPr>
              <w:spacing w:after="160" w:line="278" w:lineRule="auto"/>
              <w:rPr>
                <w:rFonts w:ascii="GHEA Grapalat" w:hAnsi="GHEA Grapalat"/>
              </w:rPr>
            </w:pPr>
            <w:r w:rsidRPr="0056658A">
              <w:rPr>
                <w:rFonts w:ascii="GHEA Grapalat" w:hAnsi="GHEA Grapalat"/>
              </w:rPr>
              <w:t xml:space="preserve">Ցածր ճնշման </w:t>
            </w:r>
            <w:r w:rsidR="007816C7">
              <w:rPr>
                <w:rFonts w:ascii="GHEA Grapalat" w:hAnsi="GHEA Grapalat"/>
              </w:rPr>
              <w:t>ներածման</w:t>
            </w:r>
            <w:r w:rsidR="007816C7" w:rsidRPr="0056658A">
              <w:rPr>
                <w:rFonts w:ascii="GHEA Grapalat" w:hAnsi="GHEA Grapalat"/>
              </w:rPr>
              <w:t xml:space="preserve"> և</w:t>
            </w:r>
            <w:r w:rsidR="007816C7">
              <w:rPr>
                <w:rFonts w:ascii="GHEA Grapalat" w:hAnsi="GHEA Grapalat"/>
              </w:rPr>
              <w:t>արտածման</w:t>
            </w:r>
            <w:r w:rsidR="00FE6435">
              <w:rPr>
                <w:rFonts w:ascii="GHEA Grapalat" w:hAnsi="GHEA Grapalat"/>
              </w:rPr>
              <w:t xml:space="preserve"> </w:t>
            </w:r>
            <w:r w:rsidRPr="0056658A">
              <w:rPr>
                <w:rFonts w:ascii="GHEA Grapalat" w:hAnsi="GHEA Grapalat"/>
              </w:rPr>
              <w:t xml:space="preserve">օդատարներ, մշտական ծավալ </w:t>
            </w:r>
          </w:p>
        </w:tc>
        <w:tc>
          <w:tcPr>
            <w:tcW w:w="1371" w:type="dxa"/>
            <w:tcBorders>
              <w:top w:val="single" w:sz="4" w:space="0" w:color="auto"/>
              <w:left w:val="single" w:sz="4" w:space="0" w:color="auto"/>
              <w:bottom w:val="single" w:sz="4" w:space="0" w:color="auto"/>
              <w:right w:val="single" w:sz="4" w:space="0" w:color="auto"/>
            </w:tcBorders>
            <w:hideMark/>
          </w:tcPr>
          <w:p w14:paraId="14315961" w14:textId="77777777" w:rsidR="00A953CA" w:rsidRPr="0056658A" w:rsidRDefault="00A953CA" w:rsidP="00A953CA">
            <w:pPr>
              <w:spacing w:after="160" w:line="278" w:lineRule="auto"/>
              <w:rPr>
                <w:rFonts w:ascii="GHEA Grapalat" w:hAnsi="GHEA Grapalat"/>
              </w:rPr>
            </w:pPr>
            <w:r w:rsidRPr="0056658A">
              <w:rPr>
                <w:rFonts w:ascii="GHEA Grapalat" w:hAnsi="GHEA Grapalat"/>
              </w:rPr>
              <w:t xml:space="preserve">500 </w:t>
            </w:r>
          </w:p>
        </w:tc>
        <w:tc>
          <w:tcPr>
            <w:tcW w:w="1975" w:type="dxa"/>
            <w:tcBorders>
              <w:top w:val="single" w:sz="4" w:space="0" w:color="auto"/>
              <w:left w:val="single" w:sz="4" w:space="0" w:color="auto"/>
              <w:bottom w:val="single" w:sz="4" w:space="0" w:color="auto"/>
              <w:right w:val="single" w:sz="4" w:space="0" w:color="auto"/>
            </w:tcBorders>
            <w:hideMark/>
          </w:tcPr>
          <w:p w14:paraId="443E9636" w14:textId="745C00D4" w:rsidR="00A953CA" w:rsidRPr="0056658A" w:rsidRDefault="00BD3E27" w:rsidP="00A953CA">
            <w:pPr>
              <w:spacing w:after="160" w:line="278" w:lineRule="auto"/>
              <w:rPr>
                <w:rFonts w:ascii="GHEA Grapalat" w:hAnsi="GHEA Grapalat"/>
              </w:rPr>
            </w:pPr>
            <w:r>
              <w:rPr>
                <w:rFonts w:ascii="GHEA Grapalat" w:hAnsi="GHEA Grapalat"/>
              </w:rPr>
              <w:t>Z275</w:t>
            </w:r>
            <w:r w:rsidR="00A953CA" w:rsidRPr="0056658A">
              <w:rPr>
                <w:rFonts w:ascii="GHEA Grapalat" w:hAnsi="GHEA Grapalat"/>
              </w:rPr>
              <w:t xml:space="preserve"> ցինկապատ</w:t>
            </w:r>
          </w:p>
        </w:tc>
      </w:tr>
      <w:tr w:rsidR="00A953CA" w:rsidRPr="0056658A" w14:paraId="77A4EDCF" w14:textId="77777777" w:rsidTr="00FE7135">
        <w:tc>
          <w:tcPr>
            <w:tcW w:w="701" w:type="dxa"/>
            <w:tcBorders>
              <w:top w:val="single" w:sz="4" w:space="0" w:color="auto"/>
              <w:left w:val="single" w:sz="4" w:space="0" w:color="auto"/>
              <w:bottom w:val="single" w:sz="4" w:space="0" w:color="auto"/>
              <w:right w:val="single" w:sz="4" w:space="0" w:color="auto"/>
            </w:tcBorders>
          </w:tcPr>
          <w:p w14:paraId="647E16E9" w14:textId="77777777" w:rsidR="007816C7" w:rsidRPr="003C4C05" w:rsidRDefault="007816C7" w:rsidP="005A3BDD">
            <w:pPr>
              <w:pStyle w:val="ListParagraph"/>
              <w:numPr>
                <w:ilvl w:val="0"/>
                <w:numId w:val="8"/>
              </w:numPr>
              <w:rPr>
                <w:rFonts w:ascii="GHEA Grapalat" w:hAnsi="GHEA Grapalat"/>
              </w:rPr>
            </w:pPr>
          </w:p>
        </w:tc>
        <w:tc>
          <w:tcPr>
            <w:tcW w:w="5871" w:type="dxa"/>
            <w:tcBorders>
              <w:top w:val="single" w:sz="4" w:space="0" w:color="auto"/>
              <w:left w:val="single" w:sz="4" w:space="0" w:color="auto"/>
              <w:bottom w:val="single" w:sz="4" w:space="0" w:color="auto"/>
              <w:right w:val="single" w:sz="4" w:space="0" w:color="auto"/>
            </w:tcBorders>
            <w:hideMark/>
          </w:tcPr>
          <w:p w14:paraId="3F92E1FF" w14:textId="2AED1652" w:rsidR="00A953CA" w:rsidRPr="0056658A" w:rsidRDefault="00A953CA" w:rsidP="00A953CA">
            <w:pPr>
              <w:spacing w:after="160" w:line="278" w:lineRule="auto"/>
              <w:rPr>
                <w:rFonts w:ascii="GHEA Grapalat" w:hAnsi="GHEA Grapalat"/>
              </w:rPr>
            </w:pPr>
            <w:r w:rsidRPr="0056658A">
              <w:rPr>
                <w:rFonts w:ascii="GHEA Grapalat" w:hAnsi="GHEA Grapalat"/>
              </w:rPr>
              <w:t xml:space="preserve">Ցածր ճնշման </w:t>
            </w:r>
            <w:r w:rsidR="007816C7">
              <w:rPr>
                <w:rFonts w:ascii="GHEA Grapalat" w:hAnsi="GHEA Grapalat"/>
              </w:rPr>
              <w:t>ներածման</w:t>
            </w:r>
            <w:r w:rsidRPr="0056658A">
              <w:rPr>
                <w:rFonts w:ascii="GHEA Grapalat" w:hAnsi="GHEA Grapalat"/>
              </w:rPr>
              <w:t xml:space="preserve"> օդատարներ օդաբաշխիչ սարքերից հետո</w:t>
            </w:r>
          </w:p>
        </w:tc>
        <w:tc>
          <w:tcPr>
            <w:tcW w:w="1371" w:type="dxa"/>
            <w:tcBorders>
              <w:top w:val="single" w:sz="4" w:space="0" w:color="auto"/>
              <w:left w:val="single" w:sz="4" w:space="0" w:color="auto"/>
              <w:bottom w:val="single" w:sz="4" w:space="0" w:color="auto"/>
              <w:right w:val="single" w:sz="4" w:space="0" w:color="auto"/>
            </w:tcBorders>
            <w:hideMark/>
          </w:tcPr>
          <w:p w14:paraId="00F4D858" w14:textId="77777777" w:rsidR="00A953CA" w:rsidRPr="0056658A" w:rsidRDefault="00A953CA" w:rsidP="00A953CA">
            <w:pPr>
              <w:spacing w:after="160" w:line="278" w:lineRule="auto"/>
              <w:rPr>
                <w:rFonts w:ascii="GHEA Grapalat" w:hAnsi="GHEA Grapalat"/>
              </w:rPr>
            </w:pPr>
            <w:r w:rsidRPr="0056658A">
              <w:rPr>
                <w:rFonts w:ascii="GHEA Grapalat" w:hAnsi="GHEA Grapalat"/>
              </w:rPr>
              <w:t xml:space="preserve">500 </w:t>
            </w:r>
          </w:p>
        </w:tc>
        <w:tc>
          <w:tcPr>
            <w:tcW w:w="1975" w:type="dxa"/>
            <w:tcBorders>
              <w:top w:val="single" w:sz="4" w:space="0" w:color="auto"/>
              <w:left w:val="single" w:sz="4" w:space="0" w:color="auto"/>
              <w:bottom w:val="single" w:sz="4" w:space="0" w:color="auto"/>
              <w:right w:val="single" w:sz="4" w:space="0" w:color="auto"/>
            </w:tcBorders>
            <w:hideMark/>
          </w:tcPr>
          <w:p w14:paraId="4C1C603D" w14:textId="640CF28B" w:rsidR="00A953CA" w:rsidRPr="0056658A" w:rsidRDefault="00BD3E27" w:rsidP="00A953CA">
            <w:pPr>
              <w:spacing w:after="160" w:line="278" w:lineRule="auto"/>
              <w:rPr>
                <w:rFonts w:ascii="GHEA Grapalat" w:hAnsi="GHEA Grapalat"/>
              </w:rPr>
            </w:pPr>
            <w:r>
              <w:rPr>
                <w:rFonts w:ascii="GHEA Grapalat" w:hAnsi="GHEA Grapalat"/>
              </w:rPr>
              <w:t>Z275</w:t>
            </w:r>
            <w:r w:rsidR="00A953CA" w:rsidRPr="0056658A">
              <w:rPr>
                <w:rFonts w:ascii="GHEA Grapalat" w:hAnsi="GHEA Grapalat"/>
              </w:rPr>
              <w:t xml:space="preserve"> ցինկապատ</w:t>
            </w:r>
          </w:p>
        </w:tc>
      </w:tr>
      <w:tr w:rsidR="00A953CA" w:rsidRPr="0056658A" w14:paraId="2EF9D25D" w14:textId="77777777" w:rsidTr="00FE7135">
        <w:tc>
          <w:tcPr>
            <w:tcW w:w="701" w:type="dxa"/>
            <w:tcBorders>
              <w:top w:val="single" w:sz="4" w:space="0" w:color="auto"/>
              <w:left w:val="single" w:sz="4" w:space="0" w:color="auto"/>
              <w:bottom w:val="single" w:sz="4" w:space="0" w:color="auto"/>
              <w:right w:val="single" w:sz="4" w:space="0" w:color="auto"/>
            </w:tcBorders>
          </w:tcPr>
          <w:p w14:paraId="539D3C72" w14:textId="77777777" w:rsidR="007816C7" w:rsidRPr="003C4C05" w:rsidRDefault="007816C7" w:rsidP="005A3BDD">
            <w:pPr>
              <w:pStyle w:val="ListParagraph"/>
              <w:numPr>
                <w:ilvl w:val="0"/>
                <w:numId w:val="8"/>
              </w:numPr>
              <w:rPr>
                <w:rFonts w:ascii="GHEA Grapalat" w:hAnsi="GHEA Grapalat"/>
              </w:rPr>
            </w:pPr>
          </w:p>
        </w:tc>
        <w:tc>
          <w:tcPr>
            <w:tcW w:w="5871" w:type="dxa"/>
            <w:tcBorders>
              <w:top w:val="single" w:sz="4" w:space="0" w:color="auto"/>
              <w:left w:val="single" w:sz="4" w:space="0" w:color="auto"/>
              <w:bottom w:val="single" w:sz="4" w:space="0" w:color="auto"/>
              <w:right w:val="single" w:sz="4" w:space="0" w:color="auto"/>
            </w:tcBorders>
            <w:hideMark/>
          </w:tcPr>
          <w:p w14:paraId="0D4407DA" w14:textId="137E8D6C" w:rsidR="00A953CA" w:rsidRPr="0056658A" w:rsidRDefault="00A953CA" w:rsidP="00A953CA">
            <w:pPr>
              <w:spacing w:after="160" w:line="278" w:lineRule="auto"/>
              <w:rPr>
                <w:rFonts w:ascii="GHEA Grapalat" w:hAnsi="GHEA Grapalat"/>
              </w:rPr>
            </w:pPr>
            <w:r w:rsidRPr="0056658A">
              <w:rPr>
                <w:rFonts w:ascii="GHEA Grapalat" w:hAnsi="GHEA Grapalat"/>
              </w:rPr>
              <w:t xml:space="preserve">Ցածր </w:t>
            </w:r>
            <w:r w:rsidR="007816C7" w:rsidRPr="0056658A">
              <w:rPr>
                <w:rFonts w:ascii="GHEA Grapalat" w:hAnsi="GHEA Grapalat"/>
              </w:rPr>
              <w:t>ճնշման</w:t>
            </w:r>
            <w:r w:rsidR="007816C7">
              <w:rPr>
                <w:rFonts w:ascii="GHEA Grapalat" w:hAnsi="GHEA Grapalat"/>
              </w:rPr>
              <w:t>արտածման</w:t>
            </w:r>
            <w:r w:rsidR="00FE6435">
              <w:rPr>
                <w:rFonts w:ascii="GHEA Grapalat" w:hAnsi="GHEA Grapalat"/>
              </w:rPr>
              <w:t xml:space="preserve"> </w:t>
            </w:r>
            <w:r w:rsidRPr="0056658A">
              <w:rPr>
                <w:rFonts w:ascii="GHEA Grapalat" w:hAnsi="GHEA Grapalat"/>
              </w:rPr>
              <w:t>օդատարներ օդաբաշխիչ սարքերից առաջ</w:t>
            </w:r>
          </w:p>
        </w:tc>
        <w:tc>
          <w:tcPr>
            <w:tcW w:w="1371" w:type="dxa"/>
            <w:tcBorders>
              <w:top w:val="single" w:sz="4" w:space="0" w:color="auto"/>
              <w:left w:val="single" w:sz="4" w:space="0" w:color="auto"/>
              <w:bottom w:val="single" w:sz="4" w:space="0" w:color="auto"/>
              <w:right w:val="single" w:sz="4" w:space="0" w:color="auto"/>
            </w:tcBorders>
            <w:hideMark/>
          </w:tcPr>
          <w:p w14:paraId="05EDEE2C" w14:textId="77777777" w:rsidR="00A953CA" w:rsidRPr="0056658A" w:rsidRDefault="00A953CA" w:rsidP="00A953CA">
            <w:pPr>
              <w:spacing w:after="160" w:line="278" w:lineRule="auto"/>
              <w:rPr>
                <w:rFonts w:ascii="GHEA Grapalat" w:hAnsi="GHEA Grapalat"/>
              </w:rPr>
            </w:pPr>
            <w:r w:rsidRPr="0056658A">
              <w:rPr>
                <w:rFonts w:ascii="GHEA Grapalat" w:hAnsi="GHEA Grapalat"/>
              </w:rPr>
              <w:t xml:space="preserve">500 </w:t>
            </w:r>
          </w:p>
        </w:tc>
        <w:tc>
          <w:tcPr>
            <w:tcW w:w="1975" w:type="dxa"/>
            <w:tcBorders>
              <w:top w:val="single" w:sz="4" w:space="0" w:color="auto"/>
              <w:left w:val="single" w:sz="4" w:space="0" w:color="auto"/>
              <w:bottom w:val="single" w:sz="4" w:space="0" w:color="auto"/>
              <w:right w:val="single" w:sz="4" w:space="0" w:color="auto"/>
            </w:tcBorders>
            <w:hideMark/>
          </w:tcPr>
          <w:p w14:paraId="13D6B566" w14:textId="2281FB75" w:rsidR="00A953CA" w:rsidRPr="0056658A" w:rsidRDefault="00BD3E27" w:rsidP="00A953CA">
            <w:pPr>
              <w:spacing w:after="160" w:line="278" w:lineRule="auto"/>
              <w:rPr>
                <w:rFonts w:ascii="GHEA Grapalat" w:hAnsi="GHEA Grapalat"/>
              </w:rPr>
            </w:pPr>
            <w:r>
              <w:rPr>
                <w:rFonts w:ascii="GHEA Grapalat" w:hAnsi="GHEA Grapalat"/>
              </w:rPr>
              <w:t>Z275</w:t>
            </w:r>
            <w:r w:rsidR="00A953CA" w:rsidRPr="0056658A">
              <w:rPr>
                <w:rFonts w:ascii="GHEA Grapalat" w:hAnsi="GHEA Grapalat"/>
              </w:rPr>
              <w:t xml:space="preserve"> ցինկապատ</w:t>
            </w:r>
          </w:p>
        </w:tc>
      </w:tr>
      <w:tr w:rsidR="00A953CA" w:rsidRPr="0056658A" w14:paraId="5D23A34F" w14:textId="77777777" w:rsidTr="00FE7135">
        <w:tc>
          <w:tcPr>
            <w:tcW w:w="701" w:type="dxa"/>
            <w:tcBorders>
              <w:top w:val="single" w:sz="4" w:space="0" w:color="auto"/>
              <w:left w:val="single" w:sz="4" w:space="0" w:color="auto"/>
              <w:bottom w:val="single" w:sz="4" w:space="0" w:color="auto"/>
              <w:right w:val="single" w:sz="4" w:space="0" w:color="auto"/>
            </w:tcBorders>
          </w:tcPr>
          <w:p w14:paraId="28733CF6" w14:textId="77777777" w:rsidR="007816C7" w:rsidRPr="003C4C05" w:rsidRDefault="007816C7" w:rsidP="005A3BDD">
            <w:pPr>
              <w:pStyle w:val="ListParagraph"/>
              <w:numPr>
                <w:ilvl w:val="0"/>
                <w:numId w:val="8"/>
              </w:numPr>
              <w:rPr>
                <w:rFonts w:ascii="GHEA Grapalat" w:hAnsi="GHEA Grapalat"/>
              </w:rPr>
            </w:pPr>
          </w:p>
        </w:tc>
        <w:tc>
          <w:tcPr>
            <w:tcW w:w="5871" w:type="dxa"/>
            <w:tcBorders>
              <w:top w:val="single" w:sz="4" w:space="0" w:color="auto"/>
              <w:left w:val="single" w:sz="4" w:space="0" w:color="auto"/>
              <w:bottom w:val="single" w:sz="4" w:space="0" w:color="auto"/>
              <w:right w:val="single" w:sz="4" w:space="0" w:color="auto"/>
            </w:tcBorders>
            <w:hideMark/>
          </w:tcPr>
          <w:p w14:paraId="4107F820" w14:textId="2ECA39BA" w:rsidR="00A953CA" w:rsidRPr="0056658A" w:rsidRDefault="00A953CA" w:rsidP="00A953CA">
            <w:pPr>
              <w:spacing w:after="160" w:line="278" w:lineRule="auto"/>
              <w:rPr>
                <w:rFonts w:ascii="GHEA Grapalat" w:hAnsi="GHEA Grapalat"/>
              </w:rPr>
            </w:pPr>
            <w:r w:rsidRPr="0056658A">
              <w:rPr>
                <w:rFonts w:ascii="GHEA Grapalat" w:hAnsi="GHEA Grapalat"/>
              </w:rPr>
              <w:t xml:space="preserve">Ցածր ճնշման օդի </w:t>
            </w:r>
            <w:r w:rsidR="007816C7" w:rsidRPr="0056658A">
              <w:rPr>
                <w:rFonts w:ascii="GHEA Grapalat" w:hAnsi="GHEA Grapalat"/>
              </w:rPr>
              <w:t>ընդհանուր</w:t>
            </w:r>
            <w:r w:rsidR="007816C7">
              <w:rPr>
                <w:rFonts w:ascii="GHEA Grapalat" w:hAnsi="GHEA Grapalat"/>
              </w:rPr>
              <w:t>արտածման</w:t>
            </w:r>
            <w:r w:rsidR="00FE6435">
              <w:rPr>
                <w:rFonts w:ascii="GHEA Grapalat" w:hAnsi="GHEA Grapalat"/>
              </w:rPr>
              <w:t xml:space="preserve"> </w:t>
            </w:r>
            <w:r w:rsidRPr="0056658A">
              <w:rPr>
                <w:rFonts w:ascii="GHEA Grapalat" w:hAnsi="GHEA Grapalat"/>
              </w:rPr>
              <w:t>օդատարներ</w:t>
            </w:r>
          </w:p>
        </w:tc>
        <w:tc>
          <w:tcPr>
            <w:tcW w:w="1371" w:type="dxa"/>
            <w:tcBorders>
              <w:top w:val="single" w:sz="4" w:space="0" w:color="auto"/>
              <w:left w:val="single" w:sz="4" w:space="0" w:color="auto"/>
              <w:bottom w:val="single" w:sz="4" w:space="0" w:color="auto"/>
              <w:right w:val="single" w:sz="4" w:space="0" w:color="auto"/>
            </w:tcBorders>
            <w:hideMark/>
          </w:tcPr>
          <w:p w14:paraId="69C6C242" w14:textId="77777777" w:rsidR="00A953CA" w:rsidRPr="0056658A" w:rsidRDefault="00A953CA" w:rsidP="00A953CA">
            <w:pPr>
              <w:spacing w:after="160" w:line="278" w:lineRule="auto"/>
              <w:rPr>
                <w:rFonts w:ascii="GHEA Grapalat" w:hAnsi="GHEA Grapalat"/>
              </w:rPr>
            </w:pPr>
            <w:r w:rsidRPr="0056658A">
              <w:rPr>
                <w:rFonts w:ascii="GHEA Grapalat" w:hAnsi="GHEA Grapalat"/>
              </w:rPr>
              <w:t>500</w:t>
            </w:r>
          </w:p>
        </w:tc>
        <w:tc>
          <w:tcPr>
            <w:tcW w:w="1975" w:type="dxa"/>
            <w:tcBorders>
              <w:top w:val="single" w:sz="4" w:space="0" w:color="auto"/>
              <w:left w:val="single" w:sz="4" w:space="0" w:color="auto"/>
              <w:bottom w:val="single" w:sz="4" w:space="0" w:color="auto"/>
              <w:right w:val="single" w:sz="4" w:space="0" w:color="auto"/>
            </w:tcBorders>
            <w:hideMark/>
          </w:tcPr>
          <w:p w14:paraId="091747A1" w14:textId="4818B0A7" w:rsidR="00A953CA" w:rsidRPr="0056658A" w:rsidRDefault="00BD3E27" w:rsidP="00A953CA">
            <w:pPr>
              <w:spacing w:after="160" w:line="278" w:lineRule="auto"/>
              <w:rPr>
                <w:rFonts w:ascii="GHEA Grapalat" w:hAnsi="GHEA Grapalat"/>
              </w:rPr>
            </w:pPr>
            <w:r>
              <w:rPr>
                <w:rFonts w:ascii="GHEA Grapalat" w:hAnsi="GHEA Grapalat"/>
              </w:rPr>
              <w:t>Z275</w:t>
            </w:r>
            <w:r w:rsidR="00A953CA" w:rsidRPr="0056658A">
              <w:rPr>
                <w:rFonts w:ascii="GHEA Grapalat" w:hAnsi="GHEA Grapalat"/>
              </w:rPr>
              <w:t xml:space="preserve"> ցինկապատ</w:t>
            </w:r>
          </w:p>
        </w:tc>
      </w:tr>
      <w:tr w:rsidR="00A953CA" w:rsidRPr="0056658A" w14:paraId="022F42C2" w14:textId="77777777" w:rsidTr="00FE7135">
        <w:tc>
          <w:tcPr>
            <w:tcW w:w="701" w:type="dxa"/>
            <w:tcBorders>
              <w:top w:val="single" w:sz="4" w:space="0" w:color="auto"/>
              <w:left w:val="single" w:sz="4" w:space="0" w:color="auto"/>
              <w:bottom w:val="single" w:sz="4" w:space="0" w:color="auto"/>
              <w:right w:val="single" w:sz="4" w:space="0" w:color="auto"/>
            </w:tcBorders>
          </w:tcPr>
          <w:p w14:paraId="14E46D35" w14:textId="77777777" w:rsidR="007816C7" w:rsidRPr="003C4C05" w:rsidRDefault="007816C7" w:rsidP="005A3BDD">
            <w:pPr>
              <w:pStyle w:val="ListParagraph"/>
              <w:numPr>
                <w:ilvl w:val="0"/>
                <w:numId w:val="8"/>
              </w:numPr>
              <w:rPr>
                <w:rFonts w:ascii="GHEA Grapalat" w:hAnsi="GHEA Grapalat"/>
              </w:rPr>
            </w:pPr>
          </w:p>
        </w:tc>
        <w:tc>
          <w:tcPr>
            <w:tcW w:w="5871" w:type="dxa"/>
            <w:tcBorders>
              <w:top w:val="single" w:sz="4" w:space="0" w:color="auto"/>
              <w:left w:val="single" w:sz="4" w:space="0" w:color="auto"/>
              <w:bottom w:val="single" w:sz="4" w:space="0" w:color="auto"/>
              <w:right w:val="single" w:sz="4" w:space="0" w:color="auto"/>
            </w:tcBorders>
            <w:hideMark/>
          </w:tcPr>
          <w:p w14:paraId="3B3CF3E7" w14:textId="3C92D581" w:rsidR="00A953CA" w:rsidRPr="0056658A" w:rsidRDefault="00A953CA" w:rsidP="00A953CA">
            <w:pPr>
              <w:spacing w:after="160" w:line="278" w:lineRule="auto"/>
              <w:rPr>
                <w:rFonts w:ascii="GHEA Grapalat" w:hAnsi="GHEA Grapalat"/>
              </w:rPr>
            </w:pPr>
            <w:r w:rsidRPr="0056658A">
              <w:rPr>
                <w:rFonts w:ascii="GHEA Grapalat" w:hAnsi="GHEA Grapalat"/>
              </w:rPr>
              <w:t xml:space="preserve">Ցածր ճնշման թաց </w:t>
            </w:r>
            <w:r w:rsidR="007816C7" w:rsidRPr="0056658A">
              <w:rPr>
                <w:rFonts w:ascii="GHEA Grapalat" w:hAnsi="GHEA Grapalat"/>
              </w:rPr>
              <w:t>օդի</w:t>
            </w:r>
            <w:r w:rsidR="0091124F">
              <w:rPr>
                <w:rFonts w:ascii="GHEA Grapalat" w:hAnsi="GHEA Grapalat"/>
              </w:rPr>
              <w:t xml:space="preserve"> </w:t>
            </w:r>
            <w:r w:rsidR="007816C7">
              <w:rPr>
                <w:rFonts w:ascii="GHEA Grapalat" w:hAnsi="GHEA Grapalat"/>
              </w:rPr>
              <w:t>արտածման</w:t>
            </w:r>
            <w:r w:rsidR="00FE6435">
              <w:rPr>
                <w:rFonts w:ascii="GHEA Grapalat" w:hAnsi="GHEA Grapalat"/>
              </w:rPr>
              <w:t xml:space="preserve"> </w:t>
            </w:r>
            <w:r w:rsidRPr="0056658A">
              <w:rPr>
                <w:rFonts w:ascii="GHEA Grapalat" w:hAnsi="GHEA Grapalat"/>
              </w:rPr>
              <w:t>օդատարներ</w:t>
            </w:r>
          </w:p>
        </w:tc>
        <w:tc>
          <w:tcPr>
            <w:tcW w:w="1371" w:type="dxa"/>
            <w:tcBorders>
              <w:top w:val="single" w:sz="4" w:space="0" w:color="auto"/>
              <w:left w:val="single" w:sz="4" w:space="0" w:color="auto"/>
              <w:bottom w:val="single" w:sz="4" w:space="0" w:color="auto"/>
              <w:right w:val="single" w:sz="4" w:space="0" w:color="auto"/>
            </w:tcBorders>
            <w:hideMark/>
          </w:tcPr>
          <w:p w14:paraId="2C65B578" w14:textId="77777777" w:rsidR="00A953CA" w:rsidRPr="0056658A" w:rsidRDefault="00A953CA" w:rsidP="00A953CA">
            <w:pPr>
              <w:spacing w:after="160" w:line="278" w:lineRule="auto"/>
              <w:rPr>
                <w:rFonts w:ascii="GHEA Grapalat" w:hAnsi="GHEA Grapalat"/>
              </w:rPr>
            </w:pPr>
            <w:r w:rsidRPr="0056658A">
              <w:rPr>
                <w:rFonts w:ascii="GHEA Grapalat" w:hAnsi="GHEA Grapalat"/>
              </w:rPr>
              <w:t xml:space="preserve">500 </w:t>
            </w:r>
          </w:p>
        </w:tc>
        <w:tc>
          <w:tcPr>
            <w:tcW w:w="1975" w:type="dxa"/>
            <w:tcBorders>
              <w:top w:val="single" w:sz="4" w:space="0" w:color="auto"/>
              <w:left w:val="single" w:sz="4" w:space="0" w:color="auto"/>
              <w:bottom w:val="single" w:sz="4" w:space="0" w:color="auto"/>
              <w:right w:val="single" w:sz="4" w:space="0" w:color="auto"/>
            </w:tcBorders>
            <w:hideMark/>
          </w:tcPr>
          <w:p w14:paraId="54EF7A2F" w14:textId="525C78EE" w:rsidR="00A953CA" w:rsidRPr="0056658A" w:rsidRDefault="0086628F" w:rsidP="00A953CA">
            <w:pPr>
              <w:spacing w:after="160" w:line="278" w:lineRule="auto"/>
              <w:rPr>
                <w:rFonts w:ascii="GHEA Grapalat" w:hAnsi="GHEA Grapalat"/>
              </w:rPr>
            </w:pPr>
            <w:r>
              <w:rPr>
                <w:rFonts w:ascii="GHEA Grapalat" w:hAnsi="GHEA Grapalat"/>
              </w:rPr>
              <w:t>ՉՊ</w:t>
            </w:r>
            <w:r w:rsidR="00A953CA" w:rsidRPr="0056658A">
              <w:rPr>
                <w:rFonts w:ascii="GHEA Grapalat" w:hAnsi="GHEA Grapalat"/>
              </w:rPr>
              <w:t xml:space="preserve"> (եռակցված)</w:t>
            </w:r>
          </w:p>
        </w:tc>
      </w:tr>
      <w:tr w:rsidR="00A953CA" w:rsidRPr="0056658A" w14:paraId="44EFAE56" w14:textId="77777777" w:rsidTr="00FE7135">
        <w:tc>
          <w:tcPr>
            <w:tcW w:w="701" w:type="dxa"/>
            <w:tcBorders>
              <w:top w:val="single" w:sz="4" w:space="0" w:color="auto"/>
              <w:left w:val="single" w:sz="4" w:space="0" w:color="auto"/>
              <w:bottom w:val="single" w:sz="4" w:space="0" w:color="auto"/>
              <w:right w:val="single" w:sz="4" w:space="0" w:color="auto"/>
            </w:tcBorders>
          </w:tcPr>
          <w:p w14:paraId="688EDC87" w14:textId="77777777" w:rsidR="007816C7" w:rsidRPr="003C4C05" w:rsidRDefault="007816C7" w:rsidP="005A3BDD">
            <w:pPr>
              <w:pStyle w:val="ListParagraph"/>
              <w:numPr>
                <w:ilvl w:val="0"/>
                <w:numId w:val="8"/>
              </w:numPr>
              <w:rPr>
                <w:rFonts w:ascii="GHEA Grapalat" w:hAnsi="GHEA Grapalat"/>
              </w:rPr>
            </w:pPr>
          </w:p>
        </w:tc>
        <w:tc>
          <w:tcPr>
            <w:tcW w:w="5871" w:type="dxa"/>
            <w:tcBorders>
              <w:top w:val="single" w:sz="4" w:space="0" w:color="auto"/>
              <w:left w:val="single" w:sz="4" w:space="0" w:color="auto"/>
              <w:bottom w:val="single" w:sz="4" w:space="0" w:color="auto"/>
              <w:right w:val="single" w:sz="4" w:space="0" w:color="auto"/>
            </w:tcBorders>
            <w:hideMark/>
          </w:tcPr>
          <w:p w14:paraId="6A20AC3E" w14:textId="26556D17" w:rsidR="00A953CA" w:rsidRPr="0056658A" w:rsidRDefault="00A953CA" w:rsidP="00A953CA">
            <w:pPr>
              <w:spacing w:after="160" w:line="278" w:lineRule="auto"/>
              <w:rPr>
                <w:rFonts w:ascii="GHEA Grapalat" w:hAnsi="GHEA Grapalat"/>
              </w:rPr>
            </w:pPr>
            <w:r w:rsidRPr="0056658A">
              <w:rPr>
                <w:rFonts w:ascii="GHEA Grapalat" w:hAnsi="GHEA Grapalat"/>
              </w:rPr>
              <w:t xml:space="preserve">Վտանգավոր </w:t>
            </w:r>
            <w:r w:rsidR="0091124F">
              <w:rPr>
                <w:rFonts w:ascii="GHEA Grapalat" w:hAnsi="GHEA Grapalat"/>
              </w:rPr>
              <w:t>օդի արտածման</w:t>
            </w:r>
            <w:r w:rsidR="00FE6435">
              <w:rPr>
                <w:rFonts w:ascii="GHEA Grapalat" w:hAnsi="GHEA Grapalat"/>
              </w:rPr>
              <w:t xml:space="preserve"> </w:t>
            </w:r>
            <w:r w:rsidRPr="0056658A">
              <w:rPr>
                <w:rFonts w:ascii="GHEA Grapalat" w:hAnsi="GHEA Grapalat"/>
              </w:rPr>
              <w:t>ցածր ճնշման օդատարներ օդաբաշխիչ սարքերից առաջ</w:t>
            </w:r>
          </w:p>
        </w:tc>
        <w:tc>
          <w:tcPr>
            <w:tcW w:w="1371" w:type="dxa"/>
            <w:tcBorders>
              <w:top w:val="single" w:sz="4" w:space="0" w:color="auto"/>
              <w:left w:val="single" w:sz="4" w:space="0" w:color="auto"/>
              <w:bottom w:val="single" w:sz="4" w:space="0" w:color="auto"/>
              <w:right w:val="single" w:sz="4" w:space="0" w:color="auto"/>
            </w:tcBorders>
            <w:hideMark/>
          </w:tcPr>
          <w:p w14:paraId="027CC755" w14:textId="77777777" w:rsidR="00A953CA" w:rsidRPr="0056658A" w:rsidRDefault="00A953CA" w:rsidP="00A953CA">
            <w:pPr>
              <w:spacing w:after="160" w:line="278" w:lineRule="auto"/>
              <w:rPr>
                <w:rFonts w:ascii="GHEA Grapalat" w:hAnsi="GHEA Grapalat"/>
              </w:rPr>
            </w:pPr>
            <w:r w:rsidRPr="0056658A">
              <w:rPr>
                <w:rFonts w:ascii="GHEA Grapalat" w:hAnsi="GHEA Grapalat"/>
              </w:rPr>
              <w:t xml:space="preserve">500 </w:t>
            </w:r>
          </w:p>
        </w:tc>
        <w:tc>
          <w:tcPr>
            <w:tcW w:w="1975" w:type="dxa"/>
            <w:tcBorders>
              <w:top w:val="single" w:sz="4" w:space="0" w:color="auto"/>
              <w:left w:val="single" w:sz="4" w:space="0" w:color="auto"/>
              <w:bottom w:val="single" w:sz="4" w:space="0" w:color="auto"/>
              <w:right w:val="single" w:sz="4" w:space="0" w:color="auto"/>
            </w:tcBorders>
            <w:hideMark/>
          </w:tcPr>
          <w:p w14:paraId="07F7B537" w14:textId="2A485C31" w:rsidR="00A953CA" w:rsidRPr="0056658A" w:rsidRDefault="0086628F" w:rsidP="00A953CA">
            <w:pPr>
              <w:spacing w:after="160" w:line="278" w:lineRule="auto"/>
              <w:rPr>
                <w:rFonts w:ascii="GHEA Grapalat" w:hAnsi="GHEA Grapalat"/>
              </w:rPr>
            </w:pPr>
            <w:r>
              <w:rPr>
                <w:rFonts w:ascii="GHEA Grapalat" w:hAnsi="GHEA Grapalat"/>
              </w:rPr>
              <w:t>ՉՊ</w:t>
            </w:r>
          </w:p>
        </w:tc>
      </w:tr>
      <w:tr w:rsidR="00A953CA" w:rsidRPr="0056658A" w14:paraId="68240A6F" w14:textId="77777777" w:rsidTr="00FE7135">
        <w:tc>
          <w:tcPr>
            <w:tcW w:w="701" w:type="dxa"/>
            <w:tcBorders>
              <w:top w:val="single" w:sz="4" w:space="0" w:color="auto"/>
              <w:left w:val="single" w:sz="4" w:space="0" w:color="auto"/>
              <w:bottom w:val="single" w:sz="4" w:space="0" w:color="auto"/>
              <w:right w:val="single" w:sz="4" w:space="0" w:color="auto"/>
            </w:tcBorders>
          </w:tcPr>
          <w:p w14:paraId="58B77F0E" w14:textId="77777777" w:rsidR="007816C7" w:rsidRPr="003C4C05" w:rsidRDefault="007816C7" w:rsidP="005A3BDD">
            <w:pPr>
              <w:pStyle w:val="ListParagraph"/>
              <w:numPr>
                <w:ilvl w:val="0"/>
                <w:numId w:val="8"/>
              </w:numPr>
              <w:rPr>
                <w:rFonts w:ascii="GHEA Grapalat" w:hAnsi="GHEA Grapalat"/>
              </w:rPr>
            </w:pPr>
          </w:p>
        </w:tc>
        <w:tc>
          <w:tcPr>
            <w:tcW w:w="5871" w:type="dxa"/>
            <w:tcBorders>
              <w:top w:val="single" w:sz="4" w:space="0" w:color="auto"/>
              <w:left w:val="single" w:sz="4" w:space="0" w:color="auto"/>
              <w:bottom w:val="single" w:sz="4" w:space="0" w:color="auto"/>
              <w:right w:val="single" w:sz="4" w:space="0" w:color="auto"/>
            </w:tcBorders>
            <w:hideMark/>
          </w:tcPr>
          <w:p w14:paraId="3A000248" w14:textId="191546AB" w:rsidR="00A953CA" w:rsidRPr="0056658A" w:rsidRDefault="00A953CA" w:rsidP="00A953CA">
            <w:pPr>
              <w:spacing w:after="160" w:line="278" w:lineRule="auto"/>
              <w:rPr>
                <w:rFonts w:ascii="GHEA Grapalat" w:hAnsi="GHEA Grapalat"/>
              </w:rPr>
            </w:pPr>
            <w:r w:rsidRPr="0056658A">
              <w:rPr>
                <w:rFonts w:ascii="GHEA Grapalat" w:hAnsi="GHEA Grapalat"/>
              </w:rPr>
              <w:t xml:space="preserve">Միջին ճնշման օդի </w:t>
            </w:r>
            <w:r w:rsidR="007816C7">
              <w:rPr>
                <w:rFonts w:ascii="GHEA Grapalat" w:hAnsi="GHEA Grapalat"/>
              </w:rPr>
              <w:t>ներածման</w:t>
            </w:r>
            <w:r w:rsidRPr="0056658A">
              <w:rPr>
                <w:rFonts w:ascii="GHEA Grapalat" w:hAnsi="GHEA Grapalat"/>
              </w:rPr>
              <w:t xml:space="preserve"> օդատարներ օդաբաշխիչ սարքերից առաջ, </w:t>
            </w:r>
            <w:r w:rsidR="008A1AFC">
              <w:rPr>
                <w:rFonts w:ascii="GHEA Grapalat" w:hAnsi="GHEA Grapalat"/>
              </w:rPr>
              <w:t>ՕՓԾ</w:t>
            </w:r>
            <w:r w:rsidRPr="0056658A">
              <w:rPr>
                <w:rFonts w:ascii="GHEA Grapalat" w:hAnsi="GHEA Grapalat"/>
              </w:rPr>
              <w:t xml:space="preserve"> կամ </w:t>
            </w:r>
            <w:r w:rsidR="0086628F">
              <w:rPr>
                <w:rFonts w:ascii="GHEA Grapalat" w:hAnsi="GHEA Grapalat"/>
              </w:rPr>
              <w:t>ՕՀԾ</w:t>
            </w:r>
            <w:r w:rsidRPr="0056658A">
              <w:rPr>
                <w:rFonts w:ascii="GHEA Grapalat" w:hAnsi="GHEA Grapalat"/>
              </w:rPr>
              <w:t xml:space="preserve"> օդաբաշխիչ սարքեր</w:t>
            </w:r>
          </w:p>
        </w:tc>
        <w:tc>
          <w:tcPr>
            <w:tcW w:w="1371" w:type="dxa"/>
            <w:tcBorders>
              <w:top w:val="single" w:sz="4" w:space="0" w:color="auto"/>
              <w:left w:val="single" w:sz="4" w:space="0" w:color="auto"/>
              <w:bottom w:val="single" w:sz="4" w:space="0" w:color="auto"/>
              <w:right w:val="single" w:sz="4" w:space="0" w:color="auto"/>
            </w:tcBorders>
            <w:hideMark/>
          </w:tcPr>
          <w:p w14:paraId="2D64680A" w14:textId="77777777" w:rsidR="00A953CA" w:rsidRPr="0056658A" w:rsidRDefault="00A953CA" w:rsidP="00A953CA">
            <w:pPr>
              <w:spacing w:after="160" w:line="278" w:lineRule="auto"/>
              <w:rPr>
                <w:rFonts w:ascii="GHEA Grapalat" w:hAnsi="GHEA Grapalat"/>
              </w:rPr>
            </w:pPr>
            <w:r w:rsidRPr="0056658A">
              <w:rPr>
                <w:rFonts w:ascii="GHEA Grapalat" w:hAnsi="GHEA Grapalat"/>
              </w:rPr>
              <w:t xml:space="preserve">1000 </w:t>
            </w:r>
          </w:p>
        </w:tc>
        <w:tc>
          <w:tcPr>
            <w:tcW w:w="1975" w:type="dxa"/>
            <w:tcBorders>
              <w:top w:val="single" w:sz="4" w:space="0" w:color="auto"/>
              <w:left w:val="single" w:sz="4" w:space="0" w:color="auto"/>
              <w:bottom w:val="single" w:sz="4" w:space="0" w:color="auto"/>
              <w:right w:val="single" w:sz="4" w:space="0" w:color="auto"/>
            </w:tcBorders>
            <w:hideMark/>
          </w:tcPr>
          <w:p w14:paraId="7FF7FFFA" w14:textId="3DD94CDD" w:rsidR="00A953CA" w:rsidRPr="0056658A" w:rsidRDefault="00BD3E27" w:rsidP="00A953CA">
            <w:pPr>
              <w:spacing w:after="160" w:line="278" w:lineRule="auto"/>
              <w:rPr>
                <w:rFonts w:ascii="GHEA Grapalat" w:hAnsi="GHEA Grapalat"/>
              </w:rPr>
            </w:pPr>
            <w:r>
              <w:rPr>
                <w:rFonts w:ascii="GHEA Grapalat" w:hAnsi="GHEA Grapalat"/>
              </w:rPr>
              <w:t>Z275</w:t>
            </w:r>
            <w:r w:rsidR="00A953CA" w:rsidRPr="0056658A">
              <w:rPr>
                <w:rFonts w:ascii="GHEA Grapalat" w:hAnsi="GHEA Grapalat"/>
              </w:rPr>
              <w:t xml:space="preserve"> ցինկապատ</w:t>
            </w:r>
          </w:p>
        </w:tc>
      </w:tr>
      <w:tr w:rsidR="00A953CA" w:rsidRPr="0056658A" w14:paraId="20A34B0D" w14:textId="77777777" w:rsidTr="00FE7135">
        <w:tc>
          <w:tcPr>
            <w:tcW w:w="701" w:type="dxa"/>
            <w:tcBorders>
              <w:top w:val="single" w:sz="4" w:space="0" w:color="auto"/>
              <w:left w:val="single" w:sz="4" w:space="0" w:color="auto"/>
              <w:bottom w:val="single" w:sz="4" w:space="0" w:color="auto"/>
              <w:right w:val="single" w:sz="4" w:space="0" w:color="auto"/>
            </w:tcBorders>
          </w:tcPr>
          <w:p w14:paraId="39C5B41B" w14:textId="77777777" w:rsidR="007816C7" w:rsidRPr="003C4C05" w:rsidRDefault="007816C7" w:rsidP="005A3BDD">
            <w:pPr>
              <w:pStyle w:val="ListParagraph"/>
              <w:numPr>
                <w:ilvl w:val="0"/>
                <w:numId w:val="8"/>
              </w:numPr>
              <w:rPr>
                <w:rFonts w:ascii="GHEA Grapalat" w:hAnsi="GHEA Grapalat"/>
              </w:rPr>
            </w:pPr>
          </w:p>
        </w:tc>
        <w:tc>
          <w:tcPr>
            <w:tcW w:w="5871" w:type="dxa"/>
            <w:tcBorders>
              <w:top w:val="single" w:sz="4" w:space="0" w:color="auto"/>
              <w:left w:val="single" w:sz="4" w:space="0" w:color="auto"/>
              <w:bottom w:val="single" w:sz="4" w:space="0" w:color="auto"/>
              <w:right w:val="single" w:sz="4" w:space="0" w:color="auto"/>
            </w:tcBorders>
            <w:hideMark/>
          </w:tcPr>
          <w:p w14:paraId="49B144D3" w14:textId="726924F9" w:rsidR="00A953CA" w:rsidRPr="0056658A" w:rsidRDefault="00A953CA" w:rsidP="00A953CA">
            <w:pPr>
              <w:spacing w:after="160" w:line="278" w:lineRule="auto"/>
              <w:rPr>
                <w:rFonts w:ascii="GHEA Grapalat" w:hAnsi="GHEA Grapalat"/>
              </w:rPr>
            </w:pPr>
            <w:r w:rsidRPr="0056658A">
              <w:rPr>
                <w:rFonts w:ascii="GHEA Grapalat" w:hAnsi="GHEA Grapalat"/>
              </w:rPr>
              <w:t xml:space="preserve">Միջին ճնշման օդի </w:t>
            </w:r>
            <w:r w:rsidR="007816C7" w:rsidRPr="0056658A">
              <w:rPr>
                <w:rFonts w:ascii="GHEA Grapalat" w:hAnsi="GHEA Grapalat"/>
              </w:rPr>
              <w:t>ընդհանուր</w:t>
            </w:r>
            <w:r w:rsidR="007816C7">
              <w:rPr>
                <w:rFonts w:ascii="GHEA Grapalat" w:hAnsi="GHEA Grapalat"/>
              </w:rPr>
              <w:t>արտածման</w:t>
            </w:r>
            <w:r w:rsidR="00FE6435">
              <w:rPr>
                <w:rFonts w:ascii="GHEA Grapalat" w:hAnsi="GHEA Grapalat"/>
              </w:rPr>
              <w:t xml:space="preserve"> </w:t>
            </w:r>
            <w:r w:rsidRPr="0056658A">
              <w:rPr>
                <w:rFonts w:ascii="GHEA Grapalat" w:hAnsi="GHEA Grapalat"/>
              </w:rPr>
              <w:t>օդատարներ, որոնք տեղակայված են օդաբաշխիչ սարքերից ներքև, փոփոխական ծախսի օդաբաշխիչ սարքեր (</w:t>
            </w:r>
            <w:r w:rsidR="008A1AFC">
              <w:rPr>
                <w:rFonts w:ascii="GHEA Grapalat" w:hAnsi="GHEA Grapalat"/>
              </w:rPr>
              <w:t>ՕՓԾ</w:t>
            </w:r>
            <w:r w:rsidRPr="0056658A">
              <w:rPr>
                <w:rFonts w:ascii="GHEA Grapalat" w:hAnsi="GHEA Grapalat"/>
              </w:rPr>
              <w:t>) կամ մշտական ծախսի օդաբաշխիչ սարքեր (</w:t>
            </w:r>
            <w:r w:rsidR="0086628F">
              <w:rPr>
                <w:rFonts w:ascii="GHEA Grapalat" w:hAnsi="GHEA Grapalat"/>
              </w:rPr>
              <w:t>ՕՀԾ</w:t>
            </w:r>
            <w:r w:rsidRPr="0056658A">
              <w:rPr>
                <w:rFonts w:ascii="GHEA Grapalat" w:hAnsi="GHEA Grapalat"/>
              </w:rPr>
              <w:t>)</w:t>
            </w:r>
          </w:p>
        </w:tc>
        <w:tc>
          <w:tcPr>
            <w:tcW w:w="1371" w:type="dxa"/>
            <w:tcBorders>
              <w:top w:val="single" w:sz="4" w:space="0" w:color="auto"/>
              <w:left w:val="single" w:sz="4" w:space="0" w:color="auto"/>
              <w:bottom w:val="single" w:sz="4" w:space="0" w:color="auto"/>
              <w:right w:val="single" w:sz="4" w:space="0" w:color="auto"/>
            </w:tcBorders>
            <w:hideMark/>
          </w:tcPr>
          <w:p w14:paraId="30AA4033" w14:textId="77777777" w:rsidR="00A953CA" w:rsidRPr="0056658A" w:rsidRDefault="00A953CA" w:rsidP="00A953CA">
            <w:pPr>
              <w:spacing w:after="160" w:line="278" w:lineRule="auto"/>
              <w:rPr>
                <w:rFonts w:ascii="GHEA Grapalat" w:hAnsi="GHEA Grapalat"/>
              </w:rPr>
            </w:pPr>
            <w:r w:rsidRPr="0056658A">
              <w:rPr>
                <w:rFonts w:ascii="GHEA Grapalat" w:hAnsi="GHEA Grapalat"/>
              </w:rPr>
              <w:t xml:space="preserve">1000 </w:t>
            </w:r>
          </w:p>
        </w:tc>
        <w:tc>
          <w:tcPr>
            <w:tcW w:w="1975" w:type="dxa"/>
            <w:tcBorders>
              <w:top w:val="single" w:sz="4" w:space="0" w:color="auto"/>
              <w:left w:val="single" w:sz="4" w:space="0" w:color="auto"/>
              <w:bottom w:val="single" w:sz="4" w:space="0" w:color="auto"/>
              <w:right w:val="single" w:sz="4" w:space="0" w:color="auto"/>
            </w:tcBorders>
            <w:hideMark/>
          </w:tcPr>
          <w:p w14:paraId="0E6DAD70" w14:textId="7C6A7705" w:rsidR="00A953CA" w:rsidRPr="0056658A" w:rsidRDefault="00BD3E27" w:rsidP="00A953CA">
            <w:pPr>
              <w:spacing w:after="160" w:line="278" w:lineRule="auto"/>
              <w:rPr>
                <w:rFonts w:ascii="GHEA Grapalat" w:hAnsi="GHEA Grapalat"/>
              </w:rPr>
            </w:pPr>
            <w:r>
              <w:rPr>
                <w:rFonts w:ascii="GHEA Grapalat" w:hAnsi="GHEA Grapalat"/>
              </w:rPr>
              <w:t>Z275</w:t>
            </w:r>
            <w:r w:rsidR="00A953CA" w:rsidRPr="0056658A">
              <w:rPr>
                <w:rFonts w:ascii="GHEA Grapalat" w:hAnsi="GHEA Grapalat"/>
              </w:rPr>
              <w:t xml:space="preserve"> ցինկապատ</w:t>
            </w:r>
          </w:p>
        </w:tc>
      </w:tr>
      <w:tr w:rsidR="00A953CA" w:rsidRPr="0056658A" w14:paraId="285F292D" w14:textId="77777777" w:rsidTr="00FE7135">
        <w:tc>
          <w:tcPr>
            <w:tcW w:w="701" w:type="dxa"/>
            <w:tcBorders>
              <w:top w:val="single" w:sz="4" w:space="0" w:color="auto"/>
              <w:left w:val="single" w:sz="4" w:space="0" w:color="auto"/>
              <w:bottom w:val="single" w:sz="4" w:space="0" w:color="auto"/>
              <w:right w:val="single" w:sz="4" w:space="0" w:color="auto"/>
            </w:tcBorders>
          </w:tcPr>
          <w:p w14:paraId="4EBE0B5D" w14:textId="77777777" w:rsidR="007816C7" w:rsidRPr="003C4C05" w:rsidRDefault="007816C7" w:rsidP="005A3BDD">
            <w:pPr>
              <w:pStyle w:val="ListParagraph"/>
              <w:numPr>
                <w:ilvl w:val="0"/>
                <w:numId w:val="8"/>
              </w:numPr>
              <w:rPr>
                <w:rFonts w:ascii="GHEA Grapalat" w:hAnsi="GHEA Grapalat"/>
              </w:rPr>
            </w:pPr>
          </w:p>
        </w:tc>
        <w:tc>
          <w:tcPr>
            <w:tcW w:w="5871" w:type="dxa"/>
            <w:tcBorders>
              <w:top w:val="single" w:sz="4" w:space="0" w:color="auto"/>
              <w:left w:val="single" w:sz="4" w:space="0" w:color="auto"/>
              <w:bottom w:val="single" w:sz="4" w:space="0" w:color="auto"/>
              <w:right w:val="single" w:sz="4" w:space="0" w:color="auto"/>
            </w:tcBorders>
            <w:hideMark/>
          </w:tcPr>
          <w:p w14:paraId="3382EF64" w14:textId="55302ABD" w:rsidR="00A953CA" w:rsidRPr="0056658A" w:rsidRDefault="00A953CA" w:rsidP="00A953CA">
            <w:pPr>
              <w:spacing w:after="160" w:line="278" w:lineRule="auto"/>
              <w:rPr>
                <w:rFonts w:ascii="GHEA Grapalat" w:hAnsi="GHEA Grapalat"/>
              </w:rPr>
            </w:pPr>
            <w:r w:rsidRPr="0056658A">
              <w:rPr>
                <w:rFonts w:ascii="GHEA Grapalat" w:hAnsi="GHEA Grapalat"/>
              </w:rPr>
              <w:t xml:space="preserve">Միջին ճնշման վտանգավոր </w:t>
            </w:r>
            <w:r w:rsidR="0091124F">
              <w:rPr>
                <w:rFonts w:ascii="GHEA Grapalat" w:hAnsi="GHEA Grapalat"/>
              </w:rPr>
              <w:t>օդի արտածման</w:t>
            </w:r>
            <w:r w:rsidR="00FE6435">
              <w:rPr>
                <w:rFonts w:ascii="GHEA Grapalat" w:hAnsi="GHEA Grapalat"/>
              </w:rPr>
              <w:t xml:space="preserve"> </w:t>
            </w:r>
            <w:r w:rsidRPr="0056658A">
              <w:rPr>
                <w:rFonts w:ascii="GHEA Grapalat" w:hAnsi="GHEA Grapalat"/>
              </w:rPr>
              <w:t xml:space="preserve">օդատարներ, որոնք տեղակայված են օդաբաշխիչ սարքերից ներքև, փոփոխական ծախսով կամ մշտական ծախսով, օդատարում աշխատանքային ճնշումը մինչև 750 Պա </w:t>
            </w:r>
          </w:p>
        </w:tc>
        <w:tc>
          <w:tcPr>
            <w:tcW w:w="1371" w:type="dxa"/>
            <w:tcBorders>
              <w:top w:val="single" w:sz="4" w:space="0" w:color="auto"/>
              <w:left w:val="single" w:sz="4" w:space="0" w:color="auto"/>
              <w:bottom w:val="single" w:sz="4" w:space="0" w:color="auto"/>
              <w:right w:val="single" w:sz="4" w:space="0" w:color="auto"/>
            </w:tcBorders>
            <w:hideMark/>
          </w:tcPr>
          <w:p w14:paraId="4126959C" w14:textId="77777777" w:rsidR="00A953CA" w:rsidRPr="0056658A" w:rsidRDefault="00A953CA" w:rsidP="00A953CA">
            <w:pPr>
              <w:spacing w:after="160" w:line="278" w:lineRule="auto"/>
              <w:rPr>
                <w:rFonts w:ascii="GHEA Grapalat" w:hAnsi="GHEA Grapalat"/>
              </w:rPr>
            </w:pPr>
            <w:r w:rsidRPr="0056658A">
              <w:rPr>
                <w:rFonts w:ascii="GHEA Grapalat" w:hAnsi="GHEA Grapalat"/>
              </w:rPr>
              <w:t xml:space="preserve">1000 </w:t>
            </w:r>
          </w:p>
        </w:tc>
        <w:tc>
          <w:tcPr>
            <w:tcW w:w="1975" w:type="dxa"/>
            <w:tcBorders>
              <w:top w:val="single" w:sz="4" w:space="0" w:color="auto"/>
              <w:left w:val="single" w:sz="4" w:space="0" w:color="auto"/>
              <w:bottom w:val="single" w:sz="4" w:space="0" w:color="auto"/>
              <w:right w:val="single" w:sz="4" w:space="0" w:color="auto"/>
            </w:tcBorders>
            <w:hideMark/>
          </w:tcPr>
          <w:p w14:paraId="00466A0D" w14:textId="32E2353C" w:rsidR="00A953CA" w:rsidRPr="0056658A" w:rsidRDefault="0086628F" w:rsidP="00A953CA">
            <w:pPr>
              <w:spacing w:after="160" w:line="278" w:lineRule="auto"/>
              <w:rPr>
                <w:rFonts w:ascii="GHEA Grapalat" w:hAnsi="GHEA Grapalat"/>
              </w:rPr>
            </w:pPr>
            <w:r>
              <w:rPr>
                <w:rFonts w:ascii="GHEA Grapalat" w:hAnsi="GHEA Grapalat"/>
              </w:rPr>
              <w:t>ՉՊ</w:t>
            </w:r>
            <w:r w:rsidR="00A953CA" w:rsidRPr="0056658A">
              <w:rPr>
                <w:rFonts w:ascii="GHEA Grapalat" w:hAnsi="GHEA Grapalat"/>
              </w:rPr>
              <w:t xml:space="preserve"> </w:t>
            </w:r>
          </w:p>
        </w:tc>
      </w:tr>
      <w:tr w:rsidR="00A953CA" w:rsidRPr="0056658A" w14:paraId="520B0023" w14:textId="77777777" w:rsidTr="00FE7135">
        <w:tc>
          <w:tcPr>
            <w:tcW w:w="701" w:type="dxa"/>
            <w:tcBorders>
              <w:top w:val="single" w:sz="4" w:space="0" w:color="auto"/>
              <w:left w:val="single" w:sz="4" w:space="0" w:color="auto"/>
              <w:bottom w:val="single" w:sz="4" w:space="0" w:color="auto"/>
              <w:right w:val="single" w:sz="4" w:space="0" w:color="auto"/>
            </w:tcBorders>
          </w:tcPr>
          <w:p w14:paraId="074DEDFE" w14:textId="77777777" w:rsidR="007816C7" w:rsidRPr="003C4C05" w:rsidRDefault="007816C7" w:rsidP="005A3BDD">
            <w:pPr>
              <w:pStyle w:val="ListParagraph"/>
              <w:numPr>
                <w:ilvl w:val="0"/>
                <w:numId w:val="8"/>
              </w:numPr>
              <w:rPr>
                <w:rFonts w:ascii="GHEA Grapalat" w:hAnsi="GHEA Grapalat"/>
              </w:rPr>
            </w:pPr>
          </w:p>
        </w:tc>
        <w:tc>
          <w:tcPr>
            <w:tcW w:w="5871" w:type="dxa"/>
            <w:tcBorders>
              <w:top w:val="single" w:sz="4" w:space="0" w:color="auto"/>
              <w:left w:val="single" w:sz="4" w:space="0" w:color="auto"/>
              <w:bottom w:val="single" w:sz="4" w:space="0" w:color="auto"/>
              <w:right w:val="single" w:sz="4" w:space="0" w:color="auto"/>
            </w:tcBorders>
            <w:hideMark/>
          </w:tcPr>
          <w:p w14:paraId="65BB5C84" w14:textId="5C3F43E1" w:rsidR="00A953CA" w:rsidRPr="0056658A" w:rsidRDefault="00A953CA" w:rsidP="00A953CA">
            <w:pPr>
              <w:spacing w:after="160" w:line="278" w:lineRule="auto"/>
              <w:rPr>
                <w:rFonts w:ascii="GHEA Grapalat" w:hAnsi="GHEA Grapalat"/>
              </w:rPr>
            </w:pPr>
            <w:r w:rsidRPr="0056658A">
              <w:rPr>
                <w:rFonts w:ascii="GHEA Grapalat" w:hAnsi="GHEA Grapalat"/>
              </w:rPr>
              <w:t xml:space="preserve">Բարձր ճնշման վտանգավոր </w:t>
            </w:r>
            <w:r w:rsidR="0091124F">
              <w:rPr>
                <w:rFonts w:ascii="GHEA Grapalat" w:hAnsi="GHEA Grapalat"/>
              </w:rPr>
              <w:t>օդի արտածման</w:t>
            </w:r>
            <w:r w:rsidR="00FE6435">
              <w:rPr>
                <w:rFonts w:ascii="GHEA Grapalat" w:hAnsi="GHEA Grapalat"/>
              </w:rPr>
              <w:t xml:space="preserve"> </w:t>
            </w:r>
            <w:r w:rsidRPr="0056658A">
              <w:rPr>
                <w:rFonts w:ascii="GHEA Grapalat" w:hAnsi="GHEA Grapalat"/>
              </w:rPr>
              <w:t>օդատարներ, որոնք տեղակայված են օդաբաշխիչ սարքերից ներքև, փոփոխական ծախսի օդաբաշխիչ սարքեր (</w:t>
            </w:r>
            <w:r w:rsidR="008A1AFC">
              <w:rPr>
                <w:rFonts w:ascii="GHEA Grapalat" w:hAnsi="GHEA Grapalat"/>
              </w:rPr>
              <w:t>ՕՓԾ</w:t>
            </w:r>
            <w:r w:rsidRPr="0056658A">
              <w:rPr>
                <w:rFonts w:ascii="GHEA Grapalat" w:hAnsi="GHEA Grapalat"/>
              </w:rPr>
              <w:t>) կամ մշտական ծախսի օդաբաշխիչ սարքեր (</w:t>
            </w:r>
            <w:r w:rsidR="0086628F">
              <w:rPr>
                <w:rFonts w:ascii="GHEA Grapalat" w:hAnsi="GHEA Grapalat"/>
              </w:rPr>
              <w:t>ՕՀԾ</w:t>
            </w:r>
            <w:r w:rsidRPr="0056658A">
              <w:rPr>
                <w:rFonts w:ascii="GHEA Grapalat" w:hAnsi="GHEA Grapalat"/>
              </w:rPr>
              <w:t xml:space="preserve">), օդատարում աշխատանքային ճնշումը 750 Պա-ից մինչև 1250 Պա </w:t>
            </w:r>
          </w:p>
        </w:tc>
        <w:tc>
          <w:tcPr>
            <w:tcW w:w="1371" w:type="dxa"/>
            <w:tcBorders>
              <w:top w:val="single" w:sz="4" w:space="0" w:color="auto"/>
              <w:left w:val="single" w:sz="4" w:space="0" w:color="auto"/>
              <w:bottom w:val="single" w:sz="4" w:space="0" w:color="auto"/>
              <w:right w:val="single" w:sz="4" w:space="0" w:color="auto"/>
            </w:tcBorders>
            <w:hideMark/>
          </w:tcPr>
          <w:p w14:paraId="5FD932E1" w14:textId="77777777" w:rsidR="00A953CA" w:rsidRPr="0056658A" w:rsidRDefault="00A953CA" w:rsidP="00A953CA">
            <w:pPr>
              <w:spacing w:after="160" w:line="278" w:lineRule="auto"/>
              <w:rPr>
                <w:rFonts w:ascii="GHEA Grapalat" w:hAnsi="GHEA Grapalat"/>
              </w:rPr>
            </w:pPr>
            <w:r w:rsidRPr="0056658A">
              <w:rPr>
                <w:rFonts w:ascii="GHEA Grapalat" w:hAnsi="GHEA Grapalat"/>
              </w:rPr>
              <w:t xml:space="preserve">I դաս / արդյունա բերական 1500 </w:t>
            </w:r>
          </w:p>
        </w:tc>
        <w:tc>
          <w:tcPr>
            <w:tcW w:w="1975" w:type="dxa"/>
            <w:tcBorders>
              <w:top w:val="single" w:sz="4" w:space="0" w:color="auto"/>
              <w:left w:val="single" w:sz="4" w:space="0" w:color="auto"/>
              <w:bottom w:val="single" w:sz="4" w:space="0" w:color="auto"/>
              <w:right w:val="single" w:sz="4" w:space="0" w:color="auto"/>
            </w:tcBorders>
            <w:hideMark/>
          </w:tcPr>
          <w:p w14:paraId="2A81D667" w14:textId="2E8484DB" w:rsidR="00A953CA" w:rsidRPr="0056658A" w:rsidRDefault="0086628F" w:rsidP="00A953CA">
            <w:pPr>
              <w:spacing w:after="160" w:line="278" w:lineRule="auto"/>
              <w:rPr>
                <w:rFonts w:ascii="GHEA Grapalat" w:hAnsi="GHEA Grapalat"/>
              </w:rPr>
            </w:pPr>
            <w:r>
              <w:rPr>
                <w:rFonts w:ascii="GHEA Grapalat" w:hAnsi="GHEA Grapalat"/>
              </w:rPr>
              <w:t>ՉՊ</w:t>
            </w:r>
            <w:r w:rsidR="00A953CA" w:rsidRPr="0056658A">
              <w:rPr>
                <w:rFonts w:ascii="GHEA Grapalat" w:hAnsi="GHEA Grapalat"/>
              </w:rPr>
              <w:t xml:space="preserve"> </w:t>
            </w:r>
          </w:p>
        </w:tc>
      </w:tr>
      <w:tr w:rsidR="00A953CA" w:rsidRPr="0056658A" w14:paraId="4ED0DD87" w14:textId="77777777" w:rsidTr="00FE7135">
        <w:tc>
          <w:tcPr>
            <w:tcW w:w="701" w:type="dxa"/>
            <w:tcBorders>
              <w:top w:val="single" w:sz="4" w:space="0" w:color="auto"/>
              <w:left w:val="single" w:sz="4" w:space="0" w:color="auto"/>
              <w:bottom w:val="single" w:sz="4" w:space="0" w:color="auto"/>
              <w:right w:val="single" w:sz="4" w:space="0" w:color="auto"/>
            </w:tcBorders>
          </w:tcPr>
          <w:p w14:paraId="3A483A52" w14:textId="77777777" w:rsidR="007816C7" w:rsidRPr="003C4C05" w:rsidRDefault="007816C7" w:rsidP="005A3BDD">
            <w:pPr>
              <w:pStyle w:val="ListParagraph"/>
              <w:numPr>
                <w:ilvl w:val="0"/>
                <w:numId w:val="8"/>
              </w:numPr>
              <w:rPr>
                <w:rFonts w:ascii="GHEA Grapalat" w:hAnsi="GHEA Grapalat"/>
              </w:rPr>
            </w:pPr>
          </w:p>
        </w:tc>
        <w:tc>
          <w:tcPr>
            <w:tcW w:w="5871" w:type="dxa"/>
            <w:tcBorders>
              <w:top w:val="single" w:sz="4" w:space="0" w:color="auto"/>
              <w:left w:val="single" w:sz="4" w:space="0" w:color="auto"/>
              <w:bottom w:val="single" w:sz="4" w:space="0" w:color="auto"/>
              <w:right w:val="single" w:sz="4" w:space="0" w:color="auto"/>
            </w:tcBorders>
            <w:hideMark/>
          </w:tcPr>
          <w:p w14:paraId="0B112CF0" w14:textId="1FEFF8A1" w:rsidR="00A953CA" w:rsidRPr="0056658A" w:rsidRDefault="00A953CA" w:rsidP="00A953CA">
            <w:pPr>
              <w:spacing w:after="160" w:line="278" w:lineRule="auto"/>
              <w:rPr>
                <w:rFonts w:ascii="GHEA Grapalat" w:hAnsi="GHEA Grapalat"/>
              </w:rPr>
            </w:pPr>
            <w:r w:rsidRPr="0056658A">
              <w:rPr>
                <w:rFonts w:ascii="GHEA Grapalat" w:hAnsi="GHEA Grapalat"/>
              </w:rPr>
              <w:t xml:space="preserve">Վտանգավոր </w:t>
            </w:r>
            <w:r w:rsidR="007816C7">
              <w:rPr>
                <w:rFonts w:ascii="GHEA Grapalat" w:hAnsi="GHEA Grapalat"/>
              </w:rPr>
              <w:t>արտածման</w:t>
            </w:r>
            <w:r w:rsidR="00FE6435">
              <w:rPr>
                <w:rFonts w:ascii="GHEA Grapalat" w:hAnsi="GHEA Grapalat"/>
              </w:rPr>
              <w:t xml:space="preserve"> </w:t>
            </w:r>
            <w:r w:rsidRPr="0056658A">
              <w:rPr>
                <w:rFonts w:ascii="GHEA Grapalat" w:hAnsi="GHEA Grapalat"/>
              </w:rPr>
              <w:t xml:space="preserve">օդ, դրական ճնշման հատված մինչև 1250 Պա, աշխատանքային ճնշում </w:t>
            </w:r>
          </w:p>
        </w:tc>
        <w:tc>
          <w:tcPr>
            <w:tcW w:w="1371" w:type="dxa"/>
            <w:tcBorders>
              <w:top w:val="single" w:sz="4" w:space="0" w:color="auto"/>
              <w:left w:val="single" w:sz="4" w:space="0" w:color="auto"/>
              <w:bottom w:val="single" w:sz="4" w:space="0" w:color="auto"/>
              <w:right w:val="single" w:sz="4" w:space="0" w:color="auto"/>
            </w:tcBorders>
            <w:hideMark/>
          </w:tcPr>
          <w:p w14:paraId="2CF5AE15" w14:textId="77777777" w:rsidR="00A953CA" w:rsidRPr="0056658A" w:rsidRDefault="00A953CA" w:rsidP="00A953CA">
            <w:pPr>
              <w:spacing w:after="160" w:line="278" w:lineRule="auto"/>
              <w:rPr>
                <w:rFonts w:ascii="GHEA Grapalat" w:hAnsi="GHEA Grapalat"/>
              </w:rPr>
            </w:pPr>
            <w:r w:rsidRPr="0056658A">
              <w:rPr>
                <w:rFonts w:ascii="GHEA Grapalat" w:hAnsi="GHEA Grapalat"/>
              </w:rPr>
              <w:t>I դաս / արդյունա-բերական 1500</w:t>
            </w:r>
          </w:p>
        </w:tc>
        <w:tc>
          <w:tcPr>
            <w:tcW w:w="1975" w:type="dxa"/>
            <w:tcBorders>
              <w:top w:val="single" w:sz="4" w:space="0" w:color="auto"/>
              <w:left w:val="single" w:sz="4" w:space="0" w:color="auto"/>
              <w:bottom w:val="single" w:sz="4" w:space="0" w:color="auto"/>
              <w:right w:val="single" w:sz="4" w:space="0" w:color="auto"/>
            </w:tcBorders>
            <w:hideMark/>
          </w:tcPr>
          <w:p w14:paraId="68242CA0" w14:textId="173938E3" w:rsidR="00A953CA" w:rsidRPr="0056658A" w:rsidRDefault="0086628F" w:rsidP="00A953CA">
            <w:pPr>
              <w:spacing w:after="160" w:line="278" w:lineRule="auto"/>
              <w:rPr>
                <w:rFonts w:ascii="GHEA Grapalat" w:hAnsi="GHEA Grapalat"/>
              </w:rPr>
            </w:pPr>
            <w:r>
              <w:rPr>
                <w:rFonts w:ascii="GHEA Grapalat" w:hAnsi="GHEA Grapalat"/>
              </w:rPr>
              <w:t>ՉՊ</w:t>
            </w:r>
            <w:r w:rsidR="00A953CA" w:rsidRPr="0056658A">
              <w:rPr>
                <w:rFonts w:ascii="GHEA Grapalat" w:hAnsi="GHEA Grapalat"/>
              </w:rPr>
              <w:t xml:space="preserve"> (եռակցված)</w:t>
            </w:r>
          </w:p>
        </w:tc>
      </w:tr>
      <w:tr w:rsidR="00A953CA" w:rsidRPr="0056658A" w14:paraId="4E92BE23" w14:textId="77777777" w:rsidTr="00FE7135">
        <w:tc>
          <w:tcPr>
            <w:tcW w:w="701" w:type="dxa"/>
            <w:tcBorders>
              <w:top w:val="single" w:sz="4" w:space="0" w:color="auto"/>
              <w:left w:val="single" w:sz="4" w:space="0" w:color="auto"/>
              <w:bottom w:val="single" w:sz="4" w:space="0" w:color="auto"/>
              <w:right w:val="single" w:sz="4" w:space="0" w:color="auto"/>
            </w:tcBorders>
          </w:tcPr>
          <w:p w14:paraId="7B5D8B5A" w14:textId="77777777" w:rsidR="007816C7" w:rsidRPr="003C4C05" w:rsidRDefault="007816C7" w:rsidP="005A3BDD">
            <w:pPr>
              <w:pStyle w:val="ListParagraph"/>
              <w:numPr>
                <w:ilvl w:val="0"/>
                <w:numId w:val="8"/>
              </w:numPr>
              <w:rPr>
                <w:rFonts w:ascii="GHEA Grapalat" w:hAnsi="GHEA Grapalat"/>
              </w:rPr>
            </w:pPr>
          </w:p>
        </w:tc>
        <w:tc>
          <w:tcPr>
            <w:tcW w:w="5871" w:type="dxa"/>
            <w:tcBorders>
              <w:top w:val="single" w:sz="4" w:space="0" w:color="auto"/>
              <w:left w:val="single" w:sz="4" w:space="0" w:color="auto"/>
              <w:bottom w:val="single" w:sz="4" w:space="0" w:color="auto"/>
              <w:right w:val="single" w:sz="4" w:space="0" w:color="auto"/>
            </w:tcBorders>
            <w:hideMark/>
          </w:tcPr>
          <w:p w14:paraId="3DCF50FF" w14:textId="05DE2E9C" w:rsidR="00A953CA" w:rsidRPr="0056658A" w:rsidRDefault="00A953CA" w:rsidP="00A953CA">
            <w:pPr>
              <w:spacing w:after="160" w:line="278" w:lineRule="auto"/>
              <w:rPr>
                <w:rFonts w:ascii="GHEA Grapalat" w:hAnsi="GHEA Grapalat"/>
              </w:rPr>
            </w:pPr>
            <w:r w:rsidRPr="0056658A">
              <w:rPr>
                <w:rFonts w:ascii="GHEA Grapalat" w:hAnsi="GHEA Grapalat"/>
              </w:rPr>
              <w:t xml:space="preserve">Առանձնահատուկ վտանգավոր </w:t>
            </w:r>
            <w:r w:rsidR="0091124F">
              <w:rPr>
                <w:rFonts w:ascii="GHEA Grapalat" w:hAnsi="GHEA Grapalat"/>
              </w:rPr>
              <w:t>օդի արտածման</w:t>
            </w:r>
            <w:r w:rsidR="00FE6435">
              <w:rPr>
                <w:rFonts w:ascii="GHEA Grapalat" w:hAnsi="GHEA Grapalat"/>
              </w:rPr>
              <w:t xml:space="preserve"> </w:t>
            </w:r>
            <w:r w:rsidRPr="0056658A">
              <w:rPr>
                <w:rFonts w:ascii="GHEA Grapalat" w:hAnsi="GHEA Grapalat"/>
              </w:rPr>
              <w:t>օդատարներ</w:t>
            </w:r>
          </w:p>
        </w:tc>
        <w:tc>
          <w:tcPr>
            <w:tcW w:w="1371" w:type="dxa"/>
            <w:tcBorders>
              <w:top w:val="single" w:sz="4" w:space="0" w:color="auto"/>
              <w:left w:val="single" w:sz="4" w:space="0" w:color="auto"/>
              <w:bottom w:val="single" w:sz="4" w:space="0" w:color="auto"/>
              <w:right w:val="single" w:sz="4" w:space="0" w:color="auto"/>
            </w:tcBorders>
            <w:hideMark/>
          </w:tcPr>
          <w:p w14:paraId="55630F04" w14:textId="77777777" w:rsidR="00A953CA" w:rsidRPr="0056658A" w:rsidRDefault="00A953CA" w:rsidP="00A953CA">
            <w:pPr>
              <w:spacing w:after="160" w:line="278" w:lineRule="auto"/>
              <w:rPr>
                <w:rFonts w:ascii="GHEA Grapalat" w:hAnsi="GHEA Grapalat"/>
              </w:rPr>
            </w:pPr>
            <w:r w:rsidRPr="0056658A">
              <w:rPr>
                <w:rFonts w:ascii="GHEA Grapalat" w:hAnsi="GHEA Grapalat"/>
              </w:rPr>
              <w:t>1000</w:t>
            </w:r>
          </w:p>
        </w:tc>
        <w:tc>
          <w:tcPr>
            <w:tcW w:w="1975" w:type="dxa"/>
            <w:tcBorders>
              <w:top w:val="single" w:sz="4" w:space="0" w:color="auto"/>
              <w:left w:val="single" w:sz="4" w:space="0" w:color="auto"/>
              <w:bottom w:val="single" w:sz="4" w:space="0" w:color="auto"/>
              <w:right w:val="single" w:sz="4" w:space="0" w:color="auto"/>
            </w:tcBorders>
            <w:hideMark/>
          </w:tcPr>
          <w:p w14:paraId="5443F820" w14:textId="2FBD3E03" w:rsidR="00A953CA" w:rsidRPr="0056658A" w:rsidRDefault="0086628F" w:rsidP="00A953CA">
            <w:pPr>
              <w:spacing w:after="160" w:line="278" w:lineRule="auto"/>
              <w:rPr>
                <w:rFonts w:ascii="GHEA Grapalat" w:hAnsi="GHEA Grapalat"/>
              </w:rPr>
            </w:pPr>
            <w:r>
              <w:rPr>
                <w:rFonts w:ascii="GHEA Grapalat" w:hAnsi="GHEA Grapalat"/>
              </w:rPr>
              <w:t>ՉՊ</w:t>
            </w:r>
          </w:p>
        </w:tc>
      </w:tr>
      <w:tr w:rsidR="00A953CA" w:rsidRPr="0056658A" w14:paraId="1E692FFD" w14:textId="77777777" w:rsidTr="00FE7135">
        <w:tc>
          <w:tcPr>
            <w:tcW w:w="701" w:type="dxa"/>
            <w:tcBorders>
              <w:top w:val="single" w:sz="4" w:space="0" w:color="auto"/>
              <w:left w:val="single" w:sz="4" w:space="0" w:color="auto"/>
              <w:bottom w:val="single" w:sz="4" w:space="0" w:color="auto"/>
              <w:right w:val="single" w:sz="4" w:space="0" w:color="auto"/>
            </w:tcBorders>
          </w:tcPr>
          <w:p w14:paraId="2B5B3C28" w14:textId="77777777" w:rsidR="007816C7" w:rsidRPr="003C4C05" w:rsidRDefault="007816C7" w:rsidP="005A3BDD">
            <w:pPr>
              <w:pStyle w:val="ListParagraph"/>
              <w:numPr>
                <w:ilvl w:val="0"/>
                <w:numId w:val="8"/>
              </w:numPr>
              <w:rPr>
                <w:rFonts w:ascii="GHEA Grapalat" w:hAnsi="GHEA Grapalat"/>
              </w:rPr>
            </w:pPr>
          </w:p>
        </w:tc>
        <w:tc>
          <w:tcPr>
            <w:tcW w:w="5871" w:type="dxa"/>
            <w:tcBorders>
              <w:top w:val="single" w:sz="4" w:space="0" w:color="auto"/>
              <w:left w:val="single" w:sz="4" w:space="0" w:color="auto"/>
              <w:bottom w:val="single" w:sz="4" w:space="0" w:color="auto"/>
              <w:right w:val="single" w:sz="4" w:space="0" w:color="auto"/>
            </w:tcBorders>
            <w:hideMark/>
          </w:tcPr>
          <w:p w14:paraId="6E952EBC" w14:textId="20BA6FAE" w:rsidR="00A953CA" w:rsidRPr="0056658A" w:rsidRDefault="00A953CA" w:rsidP="00A953CA">
            <w:pPr>
              <w:spacing w:after="160" w:line="278" w:lineRule="auto"/>
              <w:rPr>
                <w:rFonts w:ascii="GHEA Grapalat" w:hAnsi="GHEA Grapalat"/>
              </w:rPr>
            </w:pPr>
            <w:r w:rsidRPr="0056658A">
              <w:rPr>
                <w:rFonts w:ascii="GHEA Grapalat" w:hAnsi="GHEA Grapalat"/>
              </w:rPr>
              <w:t>Խոհանոցային գոլորշի քաշիչ</w:t>
            </w:r>
          </w:p>
        </w:tc>
        <w:tc>
          <w:tcPr>
            <w:tcW w:w="1371" w:type="dxa"/>
            <w:tcBorders>
              <w:top w:val="single" w:sz="4" w:space="0" w:color="auto"/>
              <w:left w:val="single" w:sz="4" w:space="0" w:color="auto"/>
              <w:bottom w:val="single" w:sz="4" w:space="0" w:color="auto"/>
              <w:right w:val="single" w:sz="4" w:space="0" w:color="auto"/>
            </w:tcBorders>
            <w:hideMark/>
          </w:tcPr>
          <w:p w14:paraId="6C2EE352" w14:textId="77777777" w:rsidR="00A953CA" w:rsidRPr="0056658A" w:rsidRDefault="00A953CA" w:rsidP="00A953CA">
            <w:pPr>
              <w:spacing w:after="160" w:line="278" w:lineRule="auto"/>
              <w:rPr>
                <w:rFonts w:ascii="GHEA Grapalat" w:hAnsi="GHEA Grapalat"/>
              </w:rPr>
            </w:pPr>
            <w:r w:rsidRPr="0056658A">
              <w:rPr>
                <w:rFonts w:ascii="GHEA Grapalat" w:hAnsi="GHEA Grapalat"/>
              </w:rPr>
              <w:t xml:space="preserve">1000 </w:t>
            </w:r>
          </w:p>
        </w:tc>
        <w:tc>
          <w:tcPr>
            <w:tcW w:w="1975" w:type="dxa"/>
            <w:tcBorders>
              <w:top w:val="single" w:sz="4" w:space="0" w:color="auto"/>
              <w:left w:val="single" w:sz="4" w:space="0" w:color="auto"/>
              <w:bottom w:val="single" w:sz="4" w:space="0" w:color="auto"/>
              <w:right w:val="single" w:sz="4" w:space="0" w:color="auto"/>
            </w:tcBorders>
            <w:hideMark/>
          </w:tcPr>
          <w:p w14:paraId="5DD3B8E6" w14:textId="5C248C15" w:rsidR="00A953CA" w:rsidRPr="0056658A" w:rsidRDefault="0086628F" w:rsidP="00A953CA">
            <w:pPr>
              <w:spacing w:after="160" w:line="278" w:lineRule="auto"/>
              <w:rPr>
                <w:rFonts w:ascii="GHEA Grapalat" w:hAnsi="GHEA Grapalat"/>
              </w:rPr>
            </w:pPr>
            <w:r>
              <w:rPr>
                <w:rFonts w:ascii="GHEA Grapalat" w:hAnsi="GHEA Grapalat"/>
              </w:rPr>
              <w:t>ՉՊ</w:t>
            </w:r>
            <w:r w:rsidR="00A953CA" w:rsidRPr="0056658A">
              <w:rPr>
                <w:rFonts w:ascii="GHEA Grapalat" w:hAnsi="GHEA Grapalat"/>
              </w:rPr>
              <w:t xml:space="preserve"> (եռակցված)</w:t>
            </w:r>
          </w:p>
        </w:tc>
      </w:tr>
      <w:tr w:rsidR="00A953CA" w:rsidRPr="0056658A" w14:paraId="6240C5A0" w14:textId="77777777" w:rsidTr="00FE7135">
        <w:tc>
          <w:tcPr>
            <w:tcW w:w="701" w:type="dxa"/>
            <w:tcBorders>
              <w:top w:val="single" w:sz="4" w:space="0" w:color="auto"/>
              <w:left w:val="single" w:sz="4" w:space="0" w:color="auto"/>
              <w:bottom w:val="single" w:sz="4" w:space="0" w:color="auto"/>
              <w:right w:val="single" w:sz="4" w:space="0" w:color="auto"/>
            </w:tcBorders>
          </w:tcPr>
          <w:p w14:paraId="240D1520" w14:textId="77777777" w:rsidR="007816C7" w:rsidRPr="003C4C05" w:rsidRDefault="007816C7" w:rsidP="005A3BDD">
            <w:pPr>
              <w:pStyle w:val="ListParagraph"/>
              <w:numPr>
                <w:ilvl w:val="0"/>
                <w:numId w:val="8"/>
              </w:numPr>
              <w:rPr>
                <w:rFonts w:ascii="GHEA Grapalat" w:hAnsi="GHEA Grapalat"/>
              </w:rPr>
            </w:pPr>
          </w:p>
        </w:tc>
        <w:tc>
          <w:tcPr>
            <w:tcW w:w="5871" w:type="dxa"/>
            <w:tcBorders>
              <w:top w:val="single" w:sz="4" w:space="0" w:color="auto"/>
              <w:left w:val="single" w:sz="4" w:space="0" w:color="auto"/>
              <w:bottom w:val="single" w:sz="4" w:space="0" w:color="auto"/>
              <w:right w:val="single" w:sz="4" w:space="0" w:color="auto"/>
            </w:tcBorders>
            <w:hideMark/>
          </w:tcPr>
          <w:p w14:paraId="4462CDFC" w14:textId="3105CCD5" w:rsidR="00A953CA" w:rsidRPr="0056658A" w:rsidRDefault="00A064CB" w:rsidP="00A953CA">
            <w:pPr>
              <w:spacing w:after="160" w:line="278" w:lineRule="auto"/>
              <w:rPr>
                <w:rFonts w:ascii="GHEA Grapalat" w:hAnsi="GHEA Grapalat"/>
              </w:rPr>
            </w:pPr>
            <w:r w:rsidRPr="00A064CB">
              <w:rPr>
                <w:rFonts w:ascii="GHEA Grapalat" w:hAnsi="GHEA Grapalat"/>
              </w:rPr>
              <w:t>Միջուկային մագնիսական ռեզոնանսի</w:t>
            </w:r>
            <w:r w:rsidR="007816C7" w:rsidRPr="0056658A">
              <w:rPr>
                <w:rFonts w:ascii="GHEA Grapalat" w:hAnsi="GHEA Grapalat"/>
              </w:rPr>
              <w:t xml:space="preserve"> սենյակ</w:t>
            </w:r>
          </w:p>
        </w:tc>
        <w:tc>
          <w:tcPr>
            <w:tcW w:w="1371" w:type="dxa"/>
            <w:tcBorders>
              <w:top w:val="single" w:sz="4" w:space="0" w:color="auto"/>
              <w:left w:val="single" w:sz="4" w:space="0" w:color="auto"/>
              <w:bottom w:val="single" w:sz="4" w:space="0" w:color="auto"/>
              <w:right w:val="single" w:sz="4" w:space="0" w:color="auto"/>
            </w:tcBorders>
            <w:hideMark/>
          </w:tcPr>
          <w:p w14:paraId="1D85048E" w14:textId="77777777" w:rsidR="00A953CA" w:rsidRPr="0056658A" w:rsidRDefault="00A953CA" w:rsidP="00A953CA">
            <w:pPr>
              <w:spacing w:after="160" w:line="278" w:lineRule="auto"/>
              <w:rPr>
                <w:rFonts w:ascii="GHEA Grapalat" w:hAnsi="GHEA Grapalat"/>
              </w:rPr>
            </w:pPr>
            <w:r w:rsidRPr="0056658A">
              <w:rPr>
                <w:rFonts w:ascii="GHEA Grapalat" w:hAnsi="GHEA Grapalat"/>
              </w:rPr>
              <w:t>Ինչպես նշված է</w:t>
            </w:r>
          </w:p>
        </w:tc>
        <w:tc>
          <w:tcPr>
            <w:tcW w:w="1975" w:type="dxa"/>
            <w:tcBorders>
              <w:top w:val="single" w:sz="4" w:space="0" w:color="auto"/>
              <w:left w:val="single" w:sz="4" w:space="0" w:color="auto"/>
              <w:bottom w:val="single" w:sz="4" w:space="0" w:color="auto"/>
              <w:right w:val="single" w:sz="4" w:space="0" w:color="auto"/>
            </w:tcBorders>
            <w:hideMark/>
          </w:tcPr>
          <w:p w14:paraId="130C846B" w14:textId="77777777" w:rsidR="00A953CA" w:rsidRPr="0056658A" w:rsidRDefault="00A953CA" w:rsidP="00A953CA">
            <w:pPr>
              <w:spacing w:after="160" w:line="278" w:lineRule="auto"/>
              <w:rPr>
                <w:rFonts w:ascii="GHEA Grapalat" w:hAnsi="GHEA Grapalat"/>
              </w:rPr>
            </w:pPr>
            <w:r w:rsidRPr="0056658A">
              <w:rPr>
                <w:rFonts w:ascii="GHEA Grapalat" w:hAnsi="GHEA Grapalat"/>
              </w:rPr>
              <w:t>Ալյումին</w:t>
            </w:r>
          </w:p>
        </w:tc>
      </w:tr>
      <w:tr w:rsidR="00826F88" w:rsidRPr="0056658A" w14:paraId="58963099" w14:textId="77777777" w:rsidTr="00FE7135">
        <w:tc>
          <w:tcPr>
            <w:tcW w:w="9918" w:type="dxa"/>
            <w:gridSpan w:val="4"/>
            <w:tcBorders>
              <w:top w:val="single" w:sz="4" w:space="0" w:color="auto"/>
              <w:left w:val="single" w:sz="4" w:space="0" w:color="auto"/>
              <w:bottom w:val="single" w:sz="4" w:space="0" w:color="auto"/>
              <w:right w:val="single" w:sz="4" w:space="0" w:color="auto"/>
            </w:tcBorders>
          </w:tcPr>
          <w:p w14:paraId="6FD3BC82" w14:textId="65689EE3" w:rsidR="00B36C8F" w:rsidRPr="00826F88" w:rsidRDefault="00607E44" w:rsidP="00F81DFB">
            <w:pPr>
              <w:pStyle w:val="ListParagraph"/>
              <w:spacing w:after="160" w:line="360" w:lineRule="auto"/>
              <w:contextualSpacing w:val="0"/>
              <w:rPr>
                <w:rFonts w:ascii="GHEA Grapalat" w:hAnsi="GHEA Grapalat"/>
              </w:rPr>
            </w:pPr>
            <w:r>
              <w:rPr>
                <w:rFonts w:ascii="GHEA Grapalat" w:hAnsi="GHEA Grapalat"/>
              </w:rPr>
              <w:t>ա</w:t>
            </w:r>
            <w:r>
              <w:rPr>
                <w:rFonts w:ascii="Cambria Math" w:hAnsi="Cambria Math"/>
              </w:rPr>
              <w:t xml:space="preserve">․ </w:t>
            </w:r>
            <w:r w:rsidR="00B36C8F" w:rsidRPr="00826F88">
              <w:rPr>
                <w:rFonts w:ascii="GHEA Grapalat" w:hAnsi="GHEA Grapalat"/>
              </w:rPr>
              <w:t xml:space="preserve">Կրճատումներ՝ </w:t>
            </w:r>
            <w:r w:rsidR="008A1AFC">
              <w:rPr>
                <w:rFonts w:ascii="GHEA Grapalat" w:hAnsi="GHEA Grapalat"/>
              </w:rPr>
              <w:t xml:space="preserve">ՕՓԾ </w:t>
            </w:r>
            <w:r w:rsidR="00B36C8F" w:rsidRPr="00826F88">
              <w:rPr>
                <w:rFonts w:ascii="GHEA Grapalat" w:hAnsi="GHEA Grapalat"/>
              </w:rPr>
              <w:t>= օդի փոփոխական ծավալ</w:t>
            </w:r>
            <w:r w:rsidR="00F37C85">
              <w:rPr>
                <w:rFonts w:ascii="GHEA Grapalat" w:hAnsi="GHEA Grapalat"/>
              </w:rPr>
              <w:t>,</w:t>
            </w:r>
            <w:r w:rsidR="00FE6435">
              <w:rPr>
                <w:rFonts w:ascii="GHEA Grapalat" w:hAnsi="GHEA Grapalat"/>
              </w:rPr>
              <w:t xml:space="preserve"> </w:t>
            </w:r>
            <w:r w:rsidR="0086628F">
              <w:rPr>
                <w:rFonts w:ascii="GHEA Grapalat" w:hAnsi="GHEA Grapalat"/>
              </w:rPr>
              <w:t>ՕՀԾ</w:t>
            </w:r>
            <w:r w:rsidR="00B36C8F" w:rsidRPr="00826F88">
              <w:rPr>
                <w:rFonts w:ascii="GHEA Grapalat" w:hAnsi="GHEA Grapalat"/>
              </w:rPr>
              <w:t>= օդի հաստատուն ծավալ</w:t>
            </w:r>
            <w:r w:rsidR="00F37C85">
              <w:rPr>
                <w:rFonts w:ascii="GHEA Grapalat" w:hAnsi="GHEA Grapalat"/>
              </w:rPr>
              <w:t>,</w:t>
            </w:r>
            <w:r w:rsidR="00B36C8F" w:rsidRPr="00826F88">
              <w:rPr>
                <w:rFonts w:ascii="GHEA Grapalat" w:hAnsi="GHEA Grapalat"/>
              </w:rPr>
              <w:t xml:space="preserve"> </w:t>
            </w:r>
            <w:r w:rsidR="0086628F">
              <w:rPr>
                <w:rFonts w:ascii="GHEA Grapalat" w:hAnsi="GHEA Grapalat"/>
              </w:rPr>
              <w:t>ՉՊ</w:t>
            </w:r>
            <w:r w:rsidR="00B36C8F" w:rsidRPr="00826F88">
              <w:rPr>
                <w:rFonts w:ascii="GHEA Grapalat" w:hAnsi="GHEA Grapalat"/>
              </w:rPr>
              <w:t xml:space="preserve"> = չժանգոտվող պողպատ։ Վտանգավոր </w:t>
            </w:r>
            <w:r w:rsidR="00B36C8F">
              <w:rPr>
                <w:rFonts w:ascii="GHEA Grapalat" w:hAnsi="GHEA Grapalat"/>
              </w:rPr>
              <w:t>արտածման</w:t>
            </w:r>
            <w:r w:rsidR="00FE6435">
              <w:rPr>
                <w:rFonts w:ascii="GHEA Grapalat" w:hAnsi="GHEA Grapalat"/>
              </w:rPr>
              <w:t xml:space="preserve"> </w:t>
            </w:r>
            <w:r w:rsidR="00B36C8F" w:rsidRPr="00826F88">
              <w:rPr>
                <w:rFonts w:ascii="GHEA Grapalat" w:hAnsi="GHEA Grapalat"/>
              </w:rPr>
              <w:t>օդատարների բոլոր երկայնական կարերը պետք է լինեն եռակցված։</w:t>
            </w:r>
          </w:p>
          <w:p w14:paraId="28F3AB08" w14:textId="73629BFF" w:rsidR="00B36C8F" w:rsidRPr="00746802" w:rsidRDefault="00607E44" w:rsidP="00F81DFB">
            <w:pPr>
              <w:pStyle w:val="ListParagraph"/>
              <w:spacing w:after="160" w:line="360" w:lineRule="auto"/>
              <w:contextualSpacing w:val="0"/>
              <w:rPr>
                <w:rFonts w:ascii="GHEA Grapalat" w:hAnsi="GHEA Grapalat"/>
              </w:rPr>
            </w:pPr>
            <w:r>
              <w:rPr>
                <w:rFonts w:ascii="GHEA Grapalat" w:hAnsi="GHEA Grapalat"/>
              </w:rPr>
              <w:t>բ</w:t>
            </w:r>
            <w:r w:rsidR="00F81DFB">
              <w:rPr>
                <w:rFonts w:ascii="Cambria Math" w:hAnsi="Cambria Math"/>
              </w:rPr>
              <w:t xml:space="preserve">․ </w:t>
            </w:r>
            <w:r w:rsidR="00B36C8F" w:rsidRPr="00826F88">
              <w:rPr>
                <w:rFonts w:ascii="GHEA Grapalat" w:hAnsi="GHEA Grapalat"/>
              </w:rPr>
              <w:t xml:space="preserve">Բոլոր վտանգավոր օդատարները պետք է պատրաստված լինեն 03Х17Н14М3 </w:t>
            </w:r>
            <w:r w:rsidR="00945F98">
              <w:rPr>
                <w:rFonts w:ascii="GHEA Grapalat" w:hAnsi="GHEA Grapalat"/>
              </w:rPr>
              <w:t>(</w:t>
            </w:r>
            <w:r w:rsidR="00945F98" w:rsidRPr="00474829">
              <w:rPr>
                <w:rFonts w:ascii="GHEA Grapalat" w:hAnsi="GHEA Grapalat"/>
                <w:lang w:eastAsia="hy-AM"/>
              </w:rPr>
              <w:t>ԳՕՍՏ 5632</w:t>
            </w:r>
            <w:r w:rsidR="00B40E7A">
              <w:rPr>
                <w:rFonts w:ascii="GHEA Grapalat" w:hAnsi="GHEA Grapalat"/>
              </w:rPr>
              <w:t>)</w:t>
            </w:r>
            <w:r w:rsidR="00945F98">
              <w:rPr>
                <w:rFonts w:ascii="GHEA Grapalat" w:hAnsi="GHEA Grapalat"/>
              </w:rPr>
              <w:t xml:space="preserve"> </w:t>
            </w:r>
            <w:r w:rsidR="00B36C8F" w:rsidRPr="00826F88">
              <w:rPr>
                <w:rFonts w:ascii="GHEA Grapalat" w:hAnsi="GHEA Grapalat"/>
              </w:rPr>
              <w:t>մակնիշի չժանգոտվող պողպատից և լինեն առնվազն 1,2 մմ հաստությամբ։</w:t>
            </w:r>
          </w:p>
          <w:p w14:paraId="139BBC5E" w14:textId="507C82BE" w:rsidR="00826F88" w:rsidRPr="0056658A" w:rsidRDefault="00F81DFB" w:rsidP="00F81DFB">
            <w:pPr>
              <w:pStyle w:val="ListParagraph"/>
              <w:spacing w:after="160" w:line="360" w:lineRule="auto"/>
              <w:contextualSpacing w:val="0"/>
              <w:rPr>
                <w:rFonts w:ascii="GHEA Grapalat" w:hAnsi="GHEA Grapalat"/>
              </w:rPr>
            </w:pPr>
            <w:r>
              <w:rPr>
                <w:rFonts w:ascii="GHEA Grapalat" w:hAnsi="GHEA Grapalat"/>
              </w:rPr>
              <w:t>գ</w:t>
            </w:r>
            <w:r>
              <w:rPr>
                <w:rFonts w:ascii="Cambria Math" w:hAnsi="Cambria Math"/>
              </w:rPr>
              <w:t xml:space="preserve">․ </w:t>
            </w:r>
            <w:r w:rsidR="00BD3E27" w:rsidRPr="00BD3E27">
              <w:rPr>
                <w:rFonts w:ascii="GHEA Grapalat" w:hAnsi="GHEA Grapalat"/>
              </w:rPr>
              <w:t>Z275</w:t>
            </w:r>
            <w:r w:rsidR="00FE6435">
              <w:rPr>
                <w:rFonts w:ascii="GHEA Grapalat" w:hAnsi="GHEA Grapalat"/>
              </w:rPr>
              <w:t xml:space="preserve"> </w:t>
            </w:r>
            <w:r w:rsidR="00055C51" w:rsidRPr="00826F88">
              <w:rPr>
                <w:rFonts w:ascii="GHEA Grapalat" w:hAnsi="GHEA Grapalat"/>
              </w:rPr>
              <w:t>մակնիշի</w:t>
            </w:r>
            <w:r w:rsidR="00055C51" w:rsidRPr="00474829">
              <w:rPr>
                <w:rFonts w:ascii="GHEA Grapalat" w:hAnsi="GHEA Grapalat"/>
                <w:lang w:eastAsia="hy-AM"/>
              </w:rPr>
              <w:t xml:space="preserve"> </w:t>
            </w:r>
            <w:r w:rsidR="00055C51" w:rsidRPr="00055C51">
              <w:rPr>
                <w:rFonts w:ascii="GHEA Grapalat" w:hAnsi="GHEA Grapalat"/>
                <w:lang w:eastAsia="hy-AM"/>
              </w:rPr>
              <w:t>տաք ցինկապատման թերթավոր գլոցվածք</w:t>
            </w:r>
            <w:r w:rsidR="00055C51">
              <w:rPr>
                <w:rFonts w:ascii="GHEA Grapalat" w:hAnsi="GHEA Grapalat"/>
                <w:lang w:eastAsia="hy-AM"/>
              </w:rPr>
              <w:t xml:space="preserve"> (</w:t>
            </w:r>
            <w:r w:rsidR="00F243B5" w:rsidRPr="00474829">
              <w:rPr>
                <w:rFonts w:ascii="GHEA Grapalat" w:hAnsi="GHEA Grapalat"/>
                <w:lang w:eastAsia="hy-AM"/>
              </w:rPr>
              <w:t>ԳՕՍՏ</w:t>
            </w:r>
            <w:r w:rsidR="00F243B5" w:rsidRPr="00746802">
              <w:rPr>
                <w:rFonts w:ascii="GHEA Grapalat" w:hAnsi="GHEA Grapalat"/>
                <w:lang w:eastAsia="hy-AM"/>
              </w:rPr>
              <w:t xml:space="preserve"> </w:t>
            </w:r>
            <w:r w:rsidR="00C56CB8" w:rsidRPr="00746802">
              <w:rPr>
                <w:rFonts w:ascii="GHEA Grapalat" w:hAnsi="GHEA Grapalat"/>
                <w:lang w:eastAsia="hy-AM"/>
              </w:rPr>
              <w:t>14918</w:t>
            </w:r>
            <w:r w:rsidR="00055C51">
              <w:rPr>
                <w:rFonts w:ascii="GHEA Grapalat" w:hAnsi="GHEA Grapalat"/>
                <w:lang w:eastAsia="hy-AM"/>
              </w:rPr>
              <w:t>)</w:t>
            </w:r>
          </w:p>
        </w:tc>
      </w:tr>
    </w:tbl>
    <w:p w14:paraId="69EA7346" w14:textId="77777777" w:rsidR="00A953CA" w:rsidRPr="0056658A" w:rsidRDefault="00A953CA" w:rsidP="00A953CA">
      <w:pPr>
        <w:rPr>
          <w:rFonts w:ascii="GHEA Grapalat" w:hAnsi="GHEA Grapalat"/>
        </w:rPr>
      </w:pPr>
    </w:p>
    <w:p w14:paraId="31AB3112" w14:textId="3CD2EAD1" w:rsidR="00FA217E" w:rsidRDefault="006A19EB" w:rsidP="005778FF">
      <w:pPr>
        <w:pStyle w:val="Heading3"/>
      </w:pPr>
      <w:r>
        <w:t>+</w:t>
      </w:r>
      <w:r w:rsidR="005778FF">
        <w:t xml:space="preserve">Ներածման </w:t>
      </w:r>
      <w:r w:rsidR="005778FF" w:rsidRPr="009074F2">
        <w:t xml:space="preserve">արտաքին </w:t>
      </w:r>
      <w:r w:rsidR="005778FF" w:rsidRPr="0056658A">
        <w:t xml:space="preserve">օդի ընդունիչներ և արտանետման </w:t>
      </w:r>
      <w:r w:rsidR="005778FF" w:rsidRPr="009074F2">
        <w:t>արտաքին</w:t>
      </w:r>
      <w:r w:rsidR="005778FF" w:rsidRPr="0056658A">
        <w:t xml:space="preserve"> խողովակներ</w:t>
      </w:r>
    </w:p>
    <w:p w14:paraId="19791849" w14:textId="5CFA5195" w:rsidR="00FA217E" w:rsidRDefault="00DE66AC" w:rsidP="00A56CC2">
      <w:pPr>
        <w:pStyle w:val="1"/>
      </w:pPr>
      <w:r w:rsidRPr="00025BB2">
        <w:rPr>
          <w:b/>
        </w:rPr>
        <w:t xml:space="preserve">Արտաքին օդի </w:t>
      </w:r>
      <w:r w:rsidR="008A4014" w:rsidRPr="00025BB2">
        <w:rPr>
          <w:b/>
          <w:bCs/>
        </w:rPr>
        <w:t>ընդունիչ</w:t>
      </w:r>
      <w:r w:rsidR="00025BB2" w:rsidRPr="00025BB2">
        <w:rPr>
          <w:b/>
          <w:bCs/>
        </w:rPr>
        <w:t>/ արտանետման արտաքին խողովակ.</w:t>
      </w:r>
      <w:r w:rsidR="008A4014">
        <w:t xml:space="preserve"> </w:t>
      </w:r>
      <w:r w:rsidR="004961D6">
        <w:t>ներածման</w:t>
      </w:r>
      <w:r w:rsidR="00FE6435">
        <w:t xml:space="preserve"> </w:t>
      </w:r>
      <w:r w:rsidRPr="0056658A">
        <w:t>օդի ընդունիչները պետք է գտնվեն աղտոտիչ նյութերի արտանետման ցանկացած աղբյուրից առնվազն 12 մ հեռավորության վրա՝ անկախ նրանից՝ դրանք արտանետվում են վերև, հորիզոնական ուղղությամբ, թե շեղվում են ներքև:</w:t>
      </w:r>
    </w:p>
    <w:p w14:paraId="7EA13781" w14:textId="4B096129" w:rsidR="00FA217E" w:rsidRDefault="00424E71" w:rsidP="00A56CC2">
      <w:pPr>
        <w:pStyle w:val="1"/>
      </w:pPr>
      <w:r w:rsidRPr="00424E71">
        <w:rPr>
          <w:b/>
          <w:bCs/>
        </w:rPr>
        <w:t>Արտաքին օդի</w:t>
      </w:r>
      <w:r w:rsidR="00DE66AC" w:rsidRPr="00424E71">
        <w:rPr>
          <w:b/>
        </w:rPr>
        <w:t xml:space="preserve"> ընդունիչների </w:t>
      </w:r>
      <w:r w:rsidR="001D4144" w:rsidRPr="001D4144">
        <w:rPr>
          <w:b/>
          <w:bCs/>
        </w:rPr>
        <w:t>տեղադրման վայրեր</w:t>
      </w:r>
      <w:r w:rsidR="00DE66AC" w:rsidRPr="00424E71">
        <w:rPr>
          <w:b/>
          <w:bCs/>
        </w:rPr>
        <w:t>.</w:t>
      </w:r>
      <w:r w:rsidR="00DE66AC" w:rsidRPr="0056658A">
        <w:t xml:space="preserve"> </w:t>
      </w:r>
      <w:r w:rsidR="00D91D99">
        <w:t>բ</w:t>
      </w:r>
      <w:r w:rsidR="00DE66AC" w:rsidRPr="0056658A">
        <w:t>ոլոր արտաքին օդային ընդունիչների ստորին մասը պետք է տեղակայված լինի հնարավորինս բարձր, բայց ոչ պակաս, քան 3,6 մ գետնի մակարդակից և ցանկացած հարակից շենքերից կամ օբյեկտի տարրերից՝ օդային ընդունիչից 4 մ հորիզոնական հեռավորության սահմաններում:</w:t>
      </w:r>
    </w:p>
    <w:p w14:paraId="79163A78" w14:textId="2095051C" w:rsidR="007F0C37" w:rsidRDefault="000A395D" w:rsidP="00A56CC2">
      <w:pPr>
        <w:pStyle w:val="1"/>
      </w:pPr>
      <w:r>
        <w:rPr>
          <w:b/>
        </w:rPr>
        <w:t xml:space="preserve">Մթնոլորտ </w:t>
      </w:r>
      <w:r w:rsidRPr="00986A32">
        <w:rPr>
          <w:b/>
        </w:rPr>
        <w:t xml:space="preserve">արտանետման </w:t>
      </w:r>
      <w:r w:rsidR="00DE66AC" w:rsidRPr="00986A32">
        <w:rPr>
          <w:b/>
        </w:rPr>
        <w:t>խողովակ</w:t>
      </w:r>
      <w:r w:rsidR="00986A32">
        <w:t>.</w:t>
      </w:r>
      <w:r w:rsidR="00DE66AC" w:rsidRPr="0056658A">
        <w:t xml:space="preserve"> նախագծման ժամանակ անհրաժեշտ է հաշվի առնել արտանետման խողովակի բարձրությունը և օդի արտանետման արագության բնութագրերը՝ </w:t>
      </w:r>
      <w:r w:rsidR="009C0ADE">
        <w:t>արտածման</w:t>
      </w:r>
      <w:r w:rsidR="00FE6435">
        <w:t xml:space="preserve"> </w:t>
      </w:r>
      <w:r w:rsidR="00DE66AC" w:rsidRPr="0056658A">
        <w:t xml:space="preserve">օդի կրկնակի ներծծումից խուսափելու համար: </w:t>
      </w:r>
      <w:r w:rsidR="00986A32">
        <w:lastRenderedPageBreak/>
        <w:t>Ա</w:t>
      </w:r>
      <w:r w:rsidR="00DE66AC" w:rsidRPr="0056658A">
        <w:t>րտանետման խողովակները պետք է նախագծվեն հետևյալ պահանջները հաշվի առնելով</w:t>
      </w:r>
      <w:r w:rsidR="00F7001D">
        <w:t>՝</w:t>
      </w:r>
    </w:p>
    <w:p w14:paraId="6C9E87F7" w14:textId="77777777" w:rsidR="007F0C37" w:rsidRDefault="009758E3" w:rsidP="005A3BDD">
      <w:pPr>
        <w:pStyle w:val="2"/>
        <w:numPr>
          <w:ilvl w:val="0"/>
          <w:numId w:val="42"/>
        </w:numPr>
      </w:pPr>
      <w:r w:rsidRPr="0056658A">
        <w:t>անվտանգությունը</w:t>
      </w:r>
      <w:r w:rsidR="00DE66AC" w:rsidRPr="0056658A">
        <w:t xml:space="preserve"> միշտ պետք է գերակայություն ունենա գեղագիտությունից</w:t>
      </w:r>
      <w:r>
        <w:t>,</w:t>
      </w:r>
    </w:p>
    <w:p w14:paraId="161874AB" w14:textId="77777777" w:rsidR="007F0C37" w:rsidRDefault="009758E3" w:rsidP="005A3BDD">
      <w:pPr>
        <w:pStyle w:val="2"/>
        <w:numPr>
          <w:ilvl w:val="0"/>
          <w:numId w:val="42"/>
        </w:numPr>
      </w:pPr>
      <w:r w:rsidRPr="0056658A">
        <w:t>արտանետումը</w:t>
      </w:r>
      <w:r w:rsidR="00DE66AC" w:rsidRPr="0056658A">
        <w:t xml:space="preserve"> պետք է լինի տանիքի գծից և տանիքի ցանկացած տարրից առնվազն 3 մ բարձրության վրա՝ 4 մ հորիզոնական հեռավորության սահմաններում</w:t>
      </w:r>
      <w:r>
        <w:t>,</w:t>
      </w:r>
    </w:p>
    <w:p w14:paraId="13D70D85" w14:textId="77777777" w:rsidR="007F0C37" w:rsidRDefault="009758E3" w:rsidP="005A3BDD">
      <w:pPr>
        <w:pStyle w:val="2"/>
        <w:numPr>
          <w:ilvl w:val="0"/>
          <w:numId w:val="42"/>
        </w:numPr>
      </w:pPr>
      <w:r w:rsidRPr="0056658A">
        <w:t>արտանետման</w:t>
      </w:r>
      <w:r w:rsidR="00DE66AC" w:rsidRPr="0056658A">
        <w:t xml:space="preserve"> կետում վերընթաց հոսքի արագությունը պետք է լինի առնվազն 15 մ/վ: Կրկնակի ներծծման հաշվարկները կարող են թելադրել արտանետման ավելի բարձր արագություններ</w:t>
      </w:r>
      <w:r>
        <w:t>,</w:t>
      </w:r>
    </w:p>
    <w:p w14:paraId="1A6BAA86" w14:textId="70574D90" w:rsidR="00DE66AC" w:rsidRPr="0056658A" w:rsidRDefault="009758E3" w:rsidP="005A3BDD">
      <w:pPr>
        <w:pStyle w:val="2"/>
        <w:numPr>
          <w:ilvl w:val="0"/>
          <w:numId w:val="42"/>
        </w:numPr>
      </w:pPr>
      <w:r w:rsidRPr="0056658A">
        <w:t xml:space="preserve">հավաքիչով </w:t>
      </w:r>
      <w:r>
        <w:t>արտածման</w:t>
      </w:r>
      <w:r w:rsidR="00FE6435">
        <w:t xml:space="preserve"> </w:t>
      </w:r>
      <w:r>
        <w:t>օդամղիչ</w:t>
      </w:r>
      <w:r w:rsidRPr="0056658A">
        <w:t>ները</w:t>
      </w:r>
      <w:r w:rsidR="00DE66AC" w:rsidRPr="0056658A">
        <w:t xml:space="preserve"> պետք է ունենան առանձին արտանետման խողովակներ յուրաքանչյուր </w:t>
      </w:r>
      <w:r>
        <w:t>օդամղիչ</w:t>
      </w:r>
      <w:r w:rsidRPr="0056658A">
        <w:t>ի</w:t>
      </w:r>
      <w:r w:rsidR="00DE66AC" w:rsidRPr="0056658A">
        <w:t xml:space="preserve"> համար՝ չաշխատող </w:t>
      </w:r>
      <w:r>
        <w:t>արտածման</w:t>
      </w:r>
      <w:r w:rsidR="00FE6435">
        <w:t xml:space="preserve"> </w:t>
      </w:r>
      <w:r>
        <w:t>օդամղիչ</w:t>
      </w:r>
      <w:r w:rsidRPr="0056658A">
        <w:t>ի</w:t>
      </w:r>
      <w:r w:rsidR="00DE66AC" w:rsidRPr="0056658A">
        <w:t xml:space="preserve"> միջով ավելորդ ճնշում ստեղծելուց խուսափելու համար:</w:t>
      </w:r>
    </w:p>
    <w:p w14:paraId="45E48924" w14:textId="64C15C88" w:rsidR="00FA217E" w:rsidRDefault="00DE66AC" w:rsidP="00FC03D9">
      <w:pPr>
        <w:pStyle w:val="Heading3"/>
      </w:pPr>
      <w:r w:rsidRPr="0056658A">
        <w:t>Օդի զտման համակարգեր</w:t>
      </w:r>
    </w:p>
    <w:p w14:paraId="6559CAD4" w14:textId="32F03F6E" w:rsidR="00DE66AC" w:rsidRPr="0056658A" w:rsidRDefault="00DE66AC" w:rsidP="00A56CC2">
      <w:pPr>
        <w:pStyle w:val="1"/>
      </w:pPr>
      <w:r w:rsidRPr="0056658A">
        <w:t xml:space="preserve">Լաբորատորիաների ջեռուցման և օդորակման համար օգտագործվող ողջ օդը պետք է զտվի: Օդային </w:t>
      </w:r>
      <w:r w:rsidR="006F44F3">
        <w:t>զտիչն</w:t>
      </w:r>
      <w:r w:rsidRPr="0056658A">
        <w:t xml:space="preserve">երը պետք է լիովին հասանելի լինեն ստուգման համար: Նվազագույնը, </w:t>
      </w:r>
      <w:r w:rsidR="004961D6">
        <w:t>ներածման</w:t>
      </w:r>
      <w:r w:rsidR="00FE6435">
        <w:t xml:space="preserve"> </w:t>
      </w:r>
      <w:r w:rsidRPr="0056658A">
        <w:t>օդը պետք է անցնի նախնական ֆիլտրի և վերջնական ֆիլտրի միջով՝ ջեռուցման և հովացման համակարգի ջերմափոխանակիչներ մտնելիս:</w:t>
      </w:r>
    </w:p>
    <w:p w14:paraId="2AFBB7BF" w14:textId="78C7B57C" w:rsidR="00FA217E" w:rsidRDefault="00637582" w:rsidP="00AC3C83">
      <w:pPr>
        <w:pStyle w:val="1"/>
      </w:pPr>
      <w:r>
        <w:rPr>
          <w:b/>
          <w:bCs/>
        </w:rPr>
        <w:t>ՀԵՊԱ</w:t>
      </w:r>
      <w:r w:rsidR="004D3D86" w:rsidRPr="00AC3C83">
        <w:rPr>
          <w:b/>
          <w:bCs/>
        </w:rPr>
        <w:t xml:space="preserve"> Ֆիլտրեր.</w:t>
      </w:r>
      <w:r w:rsidR="004D3D86" w:rsidRPr="004D3D86">
        <w:t xml:space="preserve"> այնտեղ, որտեղ օգտագործվում են </w:t>
      </w:r>
      <w:r>
        <w:t>ՀԵՊԱ</w:t>
      </w:r>
      <w:r w:rsidR="004D3D86" w:rsidRPr="004D3D86">
        <w:t xml:space="preserve"> ֆիլտրեր, դրանք պետք է նախագծված լինեն առավելագույնը 1,52 մ/վ արագության համար օդատարներում կամ օդամշակիչներում: Առաստաղին տեղադրված տերմինալային սարքերը պետք է լինեն առավելագույնը 0,46 մ/վ, </w:t>
      </w:r>
      <w:r w:rsidR="00E517A6">
        <w:t>առանձին դեպքերում</w:t>
      </w:r>
      <w:r w:rsidR="004D3D86" w:rsidRPr="004D3D86">
        <w:t xml:space="preserve"> ավելի բարձր արագություններ կարող են թույլատրվել՝ կախված կիրառությունից: </w:t>
      </w:r>
    </w:p>
    <w:p w14:paraId="5B2E7F3E" w14:textId="3B490C05" w:rsidR="004A4D78" w:rsidRDefault="00EE3CF6" w:rsidP="00FC03D9">
      <w:pPr>
        <w:pStyle w:val="Heading3"/>
      </w:pPr>
      <w:r w:rsidRPr="00E1523D">
        <w:t>Խոնավացման</w:t>
      </w:r>
      <w:r w:rsidR="00E1523D" w:rsidRPr="00E1523D">
        <w:t xml:space="preserve"> համակարգեր</w:t>
      </w:r>
    </w:p>
    <w:p w14:paraId="327209F1" w14:textId="61CF4207" w:rsidR="00DE66AC" w:rsidRPr="0056658A" w:rsidRDefault="005A138F" w:rsidP="00A56CC2">
      <w:pPr>
        <w:pStyle w:val="1"/>
      </w:pPr>
      <w:r w:rsidRPr="005A138F">
        <w:rPr>
          <w:b/>
          <w:bCs/>
        </w:rPr>
        <w:t>Խոնավացում</w:t>
      </w:r>
      <w:r w:rsidR="00DE66AC" w:rsidRPr="005A138F">
        <w:rPr>
          <w:b/>
          <w:bCs/>
        </w:rPr>
        <w:t>.</w:t>
      </w:r>
      <w:r w:rsidR="00DE66AC" w:rsidRPr="0056658A">
        <w:t xml:space="preserve"> </w:t>
      </w:r>
      <w:r w:rsidR="00EE3CF6">
        <w:t>խ</w:t>
      </w:r>
      <w:r w:rsidR="00EE3CF6" w:rsidRPr="0056658A">
        <w:t>ոնավացումը</w:t>
      </w:r>
      <w:r w:rsidR="00DE66AC" w:rsidRPr="0056658A">
        <w:t xml:space="preserve"> պետք է ապահովվի այնտեղ, որտեղ դա անհրաժեշտ է տարածքում պահանջվող հարաբերական խոնավությունը պահպանելու համար:</w:t>
      </w:r>
    </w:p>
    <w:p w14:paraId="65E225BA" w14:textId="66A7C20C" w:rsidR="00FA217E" w:rsidRDefault="00456B24" w:rsidP="00FC03D9">
      <w:pPr>
        <w:pStyle w:val="Heading3"/>
      </w:pPr>
      <w:r>
        <w:lastRenderedPageBreak/>
        <w:t>Օդամղիչ</w:t>
      </w:r>
      <w:r w:rsidR="00DE66AC" w:rsidRPr="0056658A">
        <w:t>ներ</w:t>
      </w:r>
    </w:p>
    <w:p w14:paraId="7EA48B89" w14:textId="2AD9CC66" w:rsidR="00FA217E" w:rsidRDefault="00CE21FA" w:rsidP="00A56CC2">
      <w:pPr>
        <w:pStyle w:val="1"/>
      </w:pPr>
      <w:r w:rsidRPr="00CE21FA">
        <w:rPr>
          <w:b/>
          <w:bCs/>
        </w:rPr>
        <w:t xml:space="preserve">Բազմակի </w:t>
      </w:r>
      <w:r>
        <w:rPr>
          <w:b/>
          <w:bCs/>
        </w:rPr>
        <w:t>գ</w:t>
      </w:r>
      <w:r w:rsidRPr="00CE21FA">
        <w:rPr>
          <w:b/>
          <w:bCs/>
        </w:rPr>
        <w:t>ոտիներ.</w:t>
      </w:r>
      <w:r>
        <w:t xml:space="preserve"> կ</w:t>
      </w:r>
      <w:r w:rsidR="00DE66AC" w:rsidRPr="0056658A">
        <w:t xml:space="preserve">ենտրոնախույս և պլենումային </w:t>
      </w:r>
      <w:r w:rsidR="00456B24">
        <w:t>օդամղիչ</w:t>
      </w:r>
      <w:r w:rsidR="00DE66AC" w:rsidRPr="0056658A">
        <w:t xml:space="preserve">ները՝ փոփոխական և մշտական օդի ծավալով, որոնք սպասարկում են մի քանի գոտիներ, պետք է հագեցած լինեն </w:t>
      </w:r>
      <w:r w:rsidR="00886C5B" w:rsidRPr="00886C5B">
        <w:t xml:space="preserve">էլեկտրոնային </w:t>
      </w:r>
      <w:r w:rsidR="004C6A69">
        <w:t xml:space="preserve">ՎԴՖ </w:t>
      </w:r>
      <w:r w:rsidR="004C6A69" w:rsidRPr="004C6A69">
        <w:t>(VFD)</w:t>
      </w:r>
      <w:r w:rsidR="004C6A69">
        <w:t xml:space="preserve"> </w:t>
      </w:r>
      <w:r w:rsidR="00DE66AC" w:rsidRPr="0056658A">
        <w:t xml:space="preserve">հաճախականությամբ </w:t>
      </w:r>
      <w:r w:rsidR="00F568C8">
        <w:t xml:space="preserve">և </w:t>
      </w:r>
      <w:r w:rsidR="00C141F3" w:rsidRPr="00C141F3">
        <w:t>լարում</w:t>
      </w:r>
      <w:r w:rsidR="00C141F3">
        <w:t xml:space="preserve">ով </w:t>
      </w:r>
      <w:r w:rsidR="00DE66AC" w:rsidRPr="0056658A">
        <w:t xml:space="preserve">կարգավորվող </w:t>
      </w:r>
      <w:r w:rsidR="00B36C3B" w:rsidRPr="00B36C3B">
        <w:t>շարժաբերներ</w:t>
      </w:r>
      <w:r w:rsidR="00757765">
        <w:t>ով</w:t>
      </w:r>
      <w:r w:rsidR="00DE66AC" w:rsidRPr="0056658A">
        <w:t>՝ ծավալային ծախսը և ստատիկ ճնշումը օդատարներում վերահսկելու համար:</w:t>
      </w:r>
    </w:p>
    <w:p w14:paraId="50469E68" w14:textId="5326728B" w:rsidR="00FA217E" w:rsidRDefault="00DE66AC" w:rsidP="00A56CC2">
      <w:pPr>
        <w:pStyle w:val="1"/>
      </w:pPr>
      <w:r w:rsidRPr="00886C5B">
        <w:rPr>
          <w:b/>
        </w:rPr>
        <w:t xml:space="preserve">Նույնական </w:t>
      </w:r>
      <w:r w:rsidR="00456B24" w:rsidRPr="00886C5B">
        <w:rPr>
          <w:b/>
          <w:bCs/>
        </w:rPr>
        <w:t>օդամղիչ</w:t>
      </w:r>
      <w:r w:rsidRPr="00886C5B">
        <w:rPr>
          <w:b/>
          <w:bCs/>
        </w:rPr>
        <w:t>ներ.</w:t>
      </w:r>
      <w:r w:rsidRPr="0056658A">
        <w:t xml:space="preserve"> զուգահեռ կոնֆիգուրացիայում գտնվող բոլոր </w:t>
      </w:r>
      <w:r w:rsidR="00456B24">
        <w:t>օդամղիչ</w:t>
      </w:r>
      <w:r w:rsidRPr="0056658A">
        <w:t>ները պետք է լինեն նույնական և ունենան նույնական մեկուսիչ փականներ և ծավալի/ճնշման կարգավորիչներ:</w:t>
      </w:r>
    </w:p>
    <w:p w14:paraId="5AF9A8AF" w14:textId="120DA43C" w:rsidR="00FA217E" w:rsidRDefault="005C7D4B" w:rsidP="00A56CC2">
      <w:pPr>
        <w:pStyle w:val="1"/>
      </w:pPr>
      <w:r w:rsidRPr="005C7D4B">
        <w:rPr>
          <w:b/>
          <w:bCs/>
        </w:rPr>
        <w:t>Սպասարկման մ</w:t>
      </w:r>
      <w:r w:rsidR="00DE66AC" w:rsidRPr="005C7D4B">
        <w:rPr>
          <w:b/>
          <w:bCs/>
        </w:rPr>
        <w:t>ատչելիություն.</w:t>
      </w:r>
      <w:r w:rsidR="00DE66AC" w:rsidRPr="0056658A">
        <w:t xml:space="preserve"> </w:t>
      </w:r>
      <w:r w:rsidR="00EE3CF6">
        <w:t>բ</w:t>
      </w:r>
      <w:r w:rsidR="00DE66AC" w:rsidRPr="0056658A">
        <w:t xml:space="preserve">ոլոր </w:t>
      </w:r>
      <w:r w:rsidR="00456B24">
        <w:t>օդամղիչ</w:t>
      </w:r>
      <w:r w:rsidR="00DE66AC" w:rsidRPr="0056658A">
        <w:t xml:space="preserve">ները պետք է լիովին հասանելի լինեն զննման, սպասարկման և պլանային տեխնիկական սպասարկման համար: </w:t>
      </w:r>
      <w:r w:rsidR="00456B24">
        <w:t>Օդամղիչ</w:t>
      </w:r>
      <w:r w:rsidR="00DE66AC" w:rsidRPr="0056658A">
        <w:t xml:space="preserve">ների առանցքակալները, որտեղ դա հնարավոր է, պետք է սպասարկվեն վտանգավոր կամ աղտոտված </w:t>
      </w:r>
      <w:r w:rsidR="009C0ADE">
        <w:t>արտածման</w:t>
      </w:r>
      <w:r w:rsidR="00FE6435">
        <w:t xml:space="preserve"> </w:t>
      </w:r>
      <w:r w:rsidR="00DE66AC" w:rsidRPr="0056658A">
        <w:t xml:space="preserve">օդի հոսքերից դուրս: </w:t>
      </w:r>
      <w:r w:rsidR="0031206D">
        <w:t>Չ</w:t>
      </w:r>
      <w:r w:rsidR="005D6063">
        <w:t>ի թ</w:t>
      </w:r>
      <w:r w:rsidR="00DE66AC" w:rsidRPr="0056658A">
        <w:t xml:space="preserve">ույլատրվում օգտագործել գծային տեղադրված </w:t>
      </w:r>
      <w:r w:rsidR="00456B24">
        <w:t>օդամղիչ</w:t>
      </w:r>
      <w:r w:rsidR="00DE66AC" w:rsidRPr="0056658A">
        <w:t xml:space="preserve">ներ կամ պլենումային տիպի </w:t>
      </w:r>
      <w:r w:rsidR="00456B24">
        <w:t>օդամղիչ</w:t>
      </w:r>
      <w:r w:rsidR="00DE66AC" w:rsidRPr="0056658A">
        <w:t>ներ</w:t>
      </w:r>
      <w:r w:rsidR="009E610A">
        <w:t xml:space="preserve"> որինց</w:t>
      </w:r>
      <w:r w:rsidR="00DE66AC" w:rsidRPr="0056658A">
        <w:t xml:space="preserve"> շարժիչներ</w:t>
      </w:r>
      <w:r w:rsidR="00131750">
        <w:t>ը</w:t>
      </w:r>
      <w:r w:rsidR="00DE66AC" w:rsidRPr="0056658A">
        <w:t xml:space="preserve"> ենթարկվում են լաբորատորիաներ սպասարկող </w:t>
      </w:r>
      <w:r w:rsidR="009C0ADE">
        <w:t>արտածման</w:t>
      </w:r>
      <w:r w:rsidR="00FE6435">
        <w:t xml:space="preserve"> </w:t>
      </w:r>
      <w:r w:rsidR="00DE66AC" w:rsidRPr="0056658A">
        <w:t>օդի հոսքերին:</w:t>
      </w:r>
    </w:p>
    <w:p w14:paraId="22A3920F" w14:textId="34B5602D" w:rsidR="00DE66AC" w:rsidRPr="0056658A" w:rsidRDefault="00DE66AC" w:rsidP="00A56CC2">
      <w:pPr>
        <w:pStyle w:val="1"/>
      </w:pPr>
      <w:r w:rsidRPr="00F103B7">
        <w:rPr>
          <w:b/>
        </w:rPr>
        <w:t>Կոռոզիա.</w:t>
      </w:r>
      <w:r w:rsidRPr="0056658A">
        <w:t xml:space="preserve"> </w:t>
      </w:r>
      <w:r w:rsidR="00EE3CF6">
        <w:t>օդամղիչ</w:t>
      </w:r>
      <w:r w:rsidR="00EE3CF6" w:rsidRPr="0056658A">
        <w:t xml:space="preserve">ների </w:t>
      </w:r>
      <w:r w:rsidRPr="0056658A">
        <w:t>բոլոր մասերը պետք է պաշտպանված լինեն կոռոզիայից՝ շահագործման մեջ դնելուց առաջ:</w:t>
      </w:r>
    </w:p>
    <w:p w14:paraId="42969046" w14:textId="161ECC67" w:rsidR="00FA217E" w:rsidRDefault="00AC333F" w:rsidP="00360CC4">
      <w:pPr>
        <w:pStyle w:val="Heading1"/>
      </w:pPr>
      <w:r>
        <w:t>ԿԱՄ</w:t>
      </w:r>
      <w:r w:rsidR="00EA2FF2" w:rsidRPr="0056658A">
        <w:t xml:space="preserve">-3 </w:t>
      </w:r>
      <w:r w:rsidR="00A27645">
        <w:t xml:space="preserve">ՈՒՆԵՑՈՂ </w:t>
      </w:r>
      <w:r w:rsidR="00AC1346" w:rsidRPr="00EA2FF2">
        <w:t xml:space="preserve">ԼԱԲՈՐԱՏՈՐԻԱՆԵՐԻ </w:t>
      </w:r>
      <w:r w:rsidR="00AC1346" w:rsidRPr="0056658A">
        <w:t xml:space="preserve">ՀԱՄԱՐ </w:t>
      </w:r>
      <w:r w:rsidR="00AC1346" w:rsidRPr="009721EB">
        <w:t>ՋԵՌՈՒՑՈՒՄ</w:t>
      </w:r>
      <w:r w:rsidR="00AC1346">
        <w:t>ԱՆ</w:t>
      </w:r>
      <w:r w:rsidR="00AC1346" w:rsidRPr="009721EB">
        <w:t>, ՕԴԱՓՈԽՈՒԹՅՈՒՆ</w:t>
      </w:r>
      <w:r w:rsidR="00AC1346">
        <w:t>ԱՆ</w:t>
      </w:r>
      <w:r w:rsidR="00AC1346" w:rsidRPr="009721EB">
        <w:t xml:space="preserve"> ԵՎ ՕԴՈՐԱԿՈՒՄ</w:t>
      </w:r>
      <w:r w:rsidR="00AC1346">
        <w:t>ԱՆ</w:t>
      </w:r>
      <w:r w:rsidR="00AC1346" w:rsidRPr="0056658A">
        <w:t xml:space="preserve"> ՀԱՄԱԿԱՐԳԵՐԻ ՆԱԽԱԳԾՄԱՆ ՊԱՀԱՆՋՆԵՐ</w:t>
      </w:r>
      <w:r w:rsidR="00AC1346">
        <w:t>Ը</w:t>
      </w:r>
    </w:p>
    <w:p w14:paraId="5D5B1643" w14:textId="7048573F" w:rsidR="00253620" w:rsidRPr="00253620" w:rsidRDefault="00930D5E" w:rsidP="00930D5E">
      <w:pPr>
        <w:pStyle w:val="Heading2"/>
      </w:pPr>
      <w:r w:rsidRPr="00027752">
        <w:t>ՆԱԽԱԳԾՄԱՆ ՊԱՀԱՆՋՆԵՐ</w:t>
      </w:r>
    </w:p>
    <w:p w14:paraId="67865E1F" w14:textId="786104DA" w:rsidR="00D447AC" w:rsidRDefault="00AC333F" w:rsidP="00F768E0">
      <w:pPr>
        <w:pStyle w:val="1"/>
      </w:pPr>
      <w:bookmarkStart w:id="50" w:name="_Hlk209873733"/>
      <w:r>
        <w:t>ԿԱՄ</w:t>
      </w:r>
      <w:r w:rsidR="00F768E0" w:rsidRPr="00F768E0">
        <w:t xml:space="preserve">-3 </w:t>
      </w:r>
      <w:r w:rsidR="00A27645">
        <w:t xml:space="preserve">ունեցող </w:t>
      </w:r>
      <w:r w:rsidR="00F768E0" w:rsidRPr="00F768E0">
        <w:t>լաբորատորիաների օդափոխության համակարգ</w:t>
      </w:r>
      <w:r w:rsidR="00DA4196">
        <w:t>երը</w:t>
      </w:r>
      <w:r w:rsidR="00F768E0" w:rsidRPr="00F768E0">
        <w:t xml:space="preserve"> պետք է համապատասխանեն </w:t>
      </w:r>
      <w:r>
        <w:t>ԿԱՄ</w:t>
      </w:r>
      <w:r w:rsidR="00F768E0" w:rsidRPr="00F768E0">
        <w:t xml:space="preserve">-2 </w:t>
      </w:r>
      <w:r w:rsidR="00A27645">
        <w:t xml:space="preserve">ունեցող </w:t>
      </w:r>
      <w:r w:rsidR="00F768E0" w:rsidRPr="00F768E0">
        <w:t>լաբորատորիաների բաժնի պահանջներին և համապատասխանեն հետևյալ լրացուցիչ պահանջներին:</w:t>
      </w:r>
    </w:p>
    <w:bookmarkEnd w:id="50"/>
    <w:p w14:paraId="5AB281E7" w14:textId="5F991884" w:rsidR="00FA217E" w:rsidRDefault="00DE66AC" w:rsidP="00A56CC2">
      <w:pPr>
        <w:pStyle w:val="1"/>
      </w:pPr>
      <w:r w:rsidRPr="00D42BF6">
        <w:rPr>
          <w:b/>
        </w:rPr>
        <w:t>Օդափոխության համակարգ.</w:t>
      </w:r>
      <w:r w:rsidRPr="0056658A">
        <w:t xml:space="preserve"> </w:t>
      </w:r>
      <w:r w:rsidR="00AC333F">
        <w:t>ԿԱՄ</w:t>
      </w:r>
      <w:r w:rsidRPr="0056658A">
        <w:t xml:space="preserve">-3 </w:t>
      </w:r>
      <w:r w:rsidR="00A27645" w:rsidRPr="00CB3CDD">
        <w:rPr>
          <w:rFonts w:eastAsia="Times New Roman" w:cs="Times New Roman"/>
          <w:bCs/>
          <w:color w:val="000000"/>
          <w:lang w:eastAsia="ru-RU"/>
        </w:rPr>
        <w:t>ունեցող լաբորատորիաներ</w:t>
      </w:r>
      <w:r w:rsidR="00A27645">
        <w:rPr>
          <w:rFonts w:eastAsia="Times New Roman" w:cs="Times New Roman"/>
          <w:bCs/>
          <w:color w:val="000000"/>
          <w:lang w:eastAsia="ru-RU"/>
        </w:rPr>
        <w:t>ի</w:t>
      </w:r>
      <w:r w:rsidR="00A27645" w:rsidRPr="0056658A">
        <w:t xml:space="preserve"> </w:t>
      </w:r>
      <w:r w:rsidRPr="0056658A">
        <w:t xml:space="preserve">օբյեկտների համար օդափոխության համակարգը նորմալ աշխատանքի ռեժիմում պետք է ապահովի օդի ուղղորդված շարժը ավելի քիչ աղտոտված գոտիներից դեպի լաբորատորիայի </w:t>
      </w:r>
      <w:r w:rsidRPr="0056658A">
        <w:lastRenderedPageBreak/>
        <w:t xml:space="preserve">ներսում աստիճանաբար աճող աղտոտվածության մակարդակ ունեցող գոտիներ: Համակարգը պետք է նախագծված լինի նաև այնպես, որ օդափոխության համակարգի խափանումների և աշխատանքի վերականգնման դեպքում տեղի չունենա հնարավոր աղտոտված օդի հակադարձ հոսք աղտոտման </w:t>
      </w:r>
      <w:bookmarkStart w:id="51" w:name="_Hlk209272609"/>
      <w:r w:rsidR="002969BD">
        <w:t>մեկուսացման</w:t>
      </w:r>
      <w:bookmarkEnd w:id="51"/>
      <w:r w:rsidR="00FE6435">
        <w:t xml:space="preserve"> </w:t>
      </w:r>
      <w:r w:rsidRPr="0056658A">
        <w:t>գոտուց դուրս:</w:t>
      </w:r>
    </w:p>
    <w:p w14:paraId="784FA738" w14:textId="77943620" w:rsidR="00FA217E" w:rsidRDefault="001950B2" w:rsidP="00A56CC2">
      <w:pPr>
        <w:pStyle w:val="1"/>
      </w:pPr>
      <w:r>
        <w:rPr>
          <w:b/>
          <w:bCs/>
        </w:rPr>
        <w:t>Պահուստային</w:t>
      </w:r>
      <w:r w:rsidR="00DE66AC" w:rsidRPr="007E3E14">
        <w:rPr>
          <w:b/>
        </w:rPr>
        <w:t xml:space="preserve"> պահանջներ.</w:t>
      </w:r>
      <w:r w:rsidR="00DE66AC" w:rsidRPr="0056658A">
        <w:t xml:space="preserve"> </w:t>
      </w:r>
      <w:r w:rsidR="00AC333F">
        <w:t>ԿԱՄ</w:t>
      </w:r>
      <w:r w:rsidR="00DE66AC" w:rsidRPr="0056658A">
        <w:t xml:space="preserve">-3 </w:t>
      </w:r>
      <w:r w:rsidR="00A27645" w:rsidRPr="00CB3CDD">
        <w:rPr>
          <w:rFonts w:eastAsia="Times New Roman" w:cs="Times New Roman"/>
          <w:bCs/>
          <w:color w:val="000000"/>
          <w:lang w:eastAsia="ru-RU"/>
        </w:rPr>
        <w:t>ունեցող լաբորատորիաներ</w:t>
      </w:r>
      <w:r w:rsidR="00A27645">
        <w:rPr>
          <w:rFonts w:eastAsia="Times New Roman" w:cs="Times New Roman"/>
          <w:bCs/>
          <w:color w:val="000000"/>
          <w:lang w:eastAsia="ru-RU"/>
        </w:rPr>
        <w:t>ի</w:t>
      </w:r>
      <w:r w:rsidR="00A27645" w:rsidRPr="0056658A">
        <w:t xml:space="preserve"> </w:t>
      </w:r>
      <w:r w:rsidR="00DE66AC" w:rsidRPr="0056658A">
        <w:t xml:space="preserve">օբյեկտները պետք է հագեցած լինեն </w:t>
      </w:r>
      <w:r w:rsidR="003F631D">
        <w:t>Ք</w:t>
      </w:r>
      <w:r w:rsidR="00DE66AC" w:rsidRPr="0056658A">
        <w:t>+1</w:t>
      </w:r>
      <w:r w:rsidR="00FE6435">
        <w:t xml:space="preserve"> </w:t>
      </w:r>
      <w:r w:rsidR="00DE66AC" w:rsidRPr="0056658A">
        <w:t xml:space="preserve">պահուստային համակարգերով օդափոխության համակարգերի, </w:t>
      </w:r>
      <w:r w:rsidR="009C0ADE">
        <w:t>արտածման</w:t>
      </w:r>
      <w:r w:rsidR="00FE6435">
        <w:t xml:space="preserve"> </w:t>
      </w:r>
      <w:r w:rsidR="00456B24">
        <w:t>օդամղիչ</w:t>
      </w:r>
      <w:r w:rsidR="00DE66AC" w:rsidRPr="0056658A">
        <w:t xml:space="preserve">ների, </w:t>
      </w:r>
      <w:r w:rsidR="00637582">
        <w:t>ՀԵՊԱ</w:t>
      </w:r>
      <w:r w:rsidR="00DE66AC" w:rsidRPr="0056658A">
        <w:t xml:space="preserve"> ֆիլտրերի, պոմպերի, հովացուցիչների և կաթսաների համար:</w:t>
      </w:r>
    </w:p>
    <w:p w14:paraId="1F10E8C5" w14:textId="6283FA45" w:rsidR="002969BD" w:rsidRDefault="002969BD" w:rsidP="00A56CC2">
      <w:pPr>
        <w:pStyle w:val="1"/>
      </w:pPr>
      <w:r w:rsidRPr="002969BD">
        <w:rPr>
          <w:b/>
          <w:bCs/>
        </w:rPr>
        <w:t>Սարքավորումների</w:t>
      </w:r>
      <w:r w:rsidR="000B67A1" w:rsidRPr="000B67A1">
        <w:rPr>
          <w:b/>
          <w:bCs/>
        </w:rPr>
        <w:t xml:space="preserve"> բնութագրերը</w:t>
      </w:r>
      <w:r w:rsidRPr="002969BD">
        <w:rPr>
          <w:b/>
          <w:bCs/>
        </w:rPr>
        <w:t>.</w:t>
      </w:r>
      <w:r w:rsidRPr="002969BD">
        <w:t xml:space="preserve"> </w:t>
      </w:r>
      <w:r w:rsidR="00B23B32">
        <w:t>մեկուսացման</w:t>
      </w:r>
      <w:r w:rsidRPr="002969BD">
        <w:t xml:space="preserve"> բոլոր հիմնական սարքավորումները՝ </w:t>
      </w:r>
      <w:r w:rsidR="00AC333F">
        <w:t>ԿԱՊ</w:t>
      </w:r>
      <w:r w:rsidRPr="002969BD">
        <w:t xml:space="preserve">, ձեռնոցների արկղերը, աերոզոլացման խցիկները, օդափոխվող դարակները և այլն, պետք է աշխատեն կանոնակարգերին համապատասխան՝ </w:t>
      </w:r>
      <w:r w:rsidR="00A525DB" w:rsidRPr="00A525DB">
        <w:t>ջեռուցոման, օդափոխման և օդի լավորակման</w:t>
      </w:r>
      <w:r w:rsidRPr="002969BD">
        <w:t xml:space="preserve"> համակարգի հետ միասին: Բացասական ճնշումը պետք է պահպանվի մշտապես, այդ թվում, երբ սարքավորումն անգործուն է կամ խափանման դեպքում: Անհրաժեշտ է խուսափել մեկուսացման հիմնական սարքավորումների և շենքի </w:t>
      </w:r>
      <w:r w:rsidR="00A525DB" w:rsidRPr="00A525DB">
        <w:t>ջեռուցոման, օդափոխման և օդի լավորակման</w:t>
      </w:r>
      <w:r w:rsidRPr="002969BD">
        <w:t xml:space="preserve"> համակարգի միջև հակասություններից:</w:t>
      </w:r>
    </w:p>
    <w:p w14:paraId="7177B93E" w14:textId="074DC9FC" w:rsidR="00FA217E" w:rsidRDefault="00E429AD" w:rsidP="00A56CC2">
      <w:pPr>
        <w:pStyle w:val="1"/>
      </w:pPr>
      <w:r w:rsidRPr="0035716D">
        <w:rPr>
          <w:b/>
          <w:bCs/>
        </w:rPr>
        <w:t>Մեկուսացման</w:t>
      </w:r>
      <w:r w:rsidR="00FE6435">
        <w:rPr>
          <w:b/>
          <w:bCs/>
        </w:rPr>
        <w:t xml:space="preserve"> </w:t>
      </w:r>
      <w:r w:rsidR="00DE66AC" w:rsidRPr="0035716D">
        <w:rPr>
          <w:b/>
        </w:rPr>
        <w:t xml:space="preserve">սարքավորումների </w:t>
      </w:r>
      <w:r w:rsidR="0053446F" w:rsidRPr="0053446F">
        <w:rPr>
          <w:b/>
          <w:bCs/>
        </w:rPr>
        <w:t>տեղակայում</w:t>
      </w:r>
      <w:r w:rsidR="00DE66AC" w:rsidRPr="0056658A">
        <w:t xml:space="preserve">. </w:t>
      </w:r>
      <w:r w:rsidR="0035716D">
        <w:t>մեկուսացման</w:t>
      </w:r>
      <w:r w:rsidR="00FE6435">
        <w:t xml:space="preserve"> </w:t>
      </w:r>
      <w:r w:rsidR="00DE66AC" w:rsidRPr="0056658A">
        <w:t xml:space="preserve">հիմնական սարքավորումները, ինչպիսիք են ԿԱՊ-ը, պետք է տեղադրվեն տարածքում այնպես, որ </w:t>
      </w:r>
      <w:r w:rsidR="006D3E52">
        <w:t>մեկուսացման</w:t>
      </w:r>
      <w:r w:rsidR="00FE6435">
        <w:t xml:space="preserve"> </w:t>
      </w:r>
      <w:r w:rsidR="00DE66AC" w:rsidRPr="0056658A">
        <w:t xml:space="preserve">վրա ազդեցություն չունենան օդի </w:t>
      </w:r>
      <w:r w:rsidR="00A53882">
        <w:t>ներածման</w:t>
      </w:r>
      <w:r w:rsidR="00DE66AC" w:rsidRPr="0056658A">
        <w:t xml:space="preserve"> դիֆուզորները, արտահանող ցանցերը, դռները կամ շարժման հոսքը:</w:t>
      </w:r>
    </w:p>
    <w:p w14:paraId="5EB98DCF" w14:textId="77777777" w:rsidR="00FA217E" w:rsidRDefault="00DE66AC" w:rsidP="00A56CC2">
      <w:pPr>
        <w:pStyle w:val="1"/>
      </w:pPr>
      <w:r w:rsidRPr="00434917">
        <w:rPr>
          <w:b/>
        </w:rPr>
        <w:t>Օդատարներ և խողովակաշարեր</w:t>
      </w:r>
      <w:r w:rsidRPr="0056658A">
        <w:t>. Օդատարներն ու խողովակաշարերը հնարավորության դեպքում պետք է թաքցված լինեն: Եթե բաց օդատարներն ու խողովակաշարերն անհրաժեշտ են, ապա դրանց մակերեսները պետք է լինեն մաքրվող և չպարունակեն սուր և վտանգավոր առարկաներ:</w:t>
      </w:r>
    </w:p>
    <w:p w14:paraId="7750E10C" w14:textId="6CAC848A" w:rsidR="00FA217E" w:rsidRDefault="00DE66AC" w:rsidP="00A56CC2">
      <w:pPr>
        <w:pStyle w:val="1"/>
      </w:pPr>
      <w:r w:rsidRPr="00434917">
        <w:rPr>
          <w:b/>
          <w:bCs/>
        </w:rPr>
        <w:t>Անց</w:t>
      </w:r>
      <w:r w:rsidR="0063167D">
        <w:rPr>
          <w:b/>
          <w:bCs/>
        </w:rPr>
        <w:t>ումներ</w:t>
      </w:r>
      <w:r w:rsidRPr="00434917">
        <w:rPr>
          <w:b/>
          <w:bCs/>
        </w:rPr>
        <w:t>.</w:t>
      </w:r>
      <w:r w:rsidRPr="0056658A">
        <w:t xml:space="preserve"> Բոլոր անց</w:t>
      </w:r>
      <w:r w:rsidR="0063167D">
        <w:t>ումնե</w:t>
      </w:r>
      <w:r w:rsidRPr="0056658A">
        <w:t xml:space="preserve">րը պետք է ստուգվեն </w:t>
      </w:r>
      <w:r w:rsidR="00AC333F">
        <w:t>ԿԱՄ</w:t>
      </w:r>
      <w:r w:rsidRPr="0056658A">
        <w:t xml:space="preserve">-3 </w:t>
      </w:r>
      <w:r w:rsidR="00A27645">
        <w:t xml:space="preserve">ունեցող </w:t>
      </w:r>
      <w:r w:rsidRPr="0056658A">
        <w:t>լաբորատորիաների համար տարածքների հերմետիկության չափանիշներին համապատասխանության համար:</w:t>
      </w:r>
    </w:p>
    <w:p w14:paraId="1A5E77CD" w14:textId="590EC935" w:rsidR="00FA217E" w:rsidRDefault="00DE66AC" w:rsidP="00A56CC2">
      <w:pPr>
        <w:pStyle w:val="1"/>
      </w:pPr>
      <w:r w:rsidRPr="0063167D">
        <w:rPr>
          <w:b/>
        </w:rPr>
        <w:lastRenderedPageBreak/>
        <w:t>Հերմետիկ նյութ.</w:t>
      </w:r>
      <w:r w:rsidRPr="0056658A">
        <w:t xml:space="preserve"> Անց</w:t>
      </w:r>
      <w:r w:rsidR="0063167D">
        <w:t>ում</w:t>
      </w:r>
      <w:r w:rsidR="00B6251A">
        <w:t>նե</w:t>
      </w:r>
      <w:r w:rsidRPr="0056658A">
        <w:t>րը պետք է հերմետիկացվեն համապատասխան չնստող, կոռոզիակայուն, գազաթափանցելի մշտական հերմետիկ նյութով:</w:t>
      </w:r>
    </w:p>
    <w:p w14:paraId="74ABF394" w14:textId="143D1B47" w:rsidR="00FA217E" w:rsidRDefault="00DE66AC" w:rsidP="00A56CC2">
      <w:pPr>
        <w:pStyle w:val="1"/>
      </w:pPr>
      <w:r w:rsidRPr="00FB2B35">
        <w:rPr>
          <w:b/>
          <w:bCs/>
        </w:rPr>
        <w:t xml:space="preserve">Օդի </w:t>
      </w:r>
      <w:r w:rsidR="00A53882" w:rsidRPr="00FB2B35">
        <w:rPr>
          <w:b/>
          <w:bCs/>
        </w:rPr>
        <w:t>ներածման</w:t>
      </w:r>
      <w:r w:rsidRPr="00FB2B35">
        <w:rPr>
          <w:b/>
          <w:bCs/>
        </w:rPr>
        <w:t xml:space="preserve"> </w:t>
      </w:r>
      <w:r w:rsidR="00600A4C" w:rsidRPr="00600A4C">
        <w:rPr>
          <w:b/>
          <w:bCs/>
        </w:rPr>
        <w:t>առանձնացված</w:t>
      </w:r>
      <w:r w:rsidRPr="00FB2B35">
        <w:rPr>
          <w:b/>
          <w:bCs/>
        </w:rPr>
        <w:t xml:space="preserve"> համակարգեր.</w:t>
      </w:r>
      <w:r w:rsidRPr="0056658A">
        <w:t xml:space="preserve"> </w:t>
      </w:r>
      <w:r w:rsidR="00AC333F">
        <w:t>ԿԱՄ</w:t>
      </w:r>
      <w:r w:rsidRPr="0056658A">
        <w:t xml:space="preserve">-3 </w:t>
      </w:r>
      <w:r w:rsidR="00A27645">
        <w:t xml:space="preserve">ունեցող </w:t>
      </w:r>
      <w:r w:rsidRPr="0056658A">
        <w:t xml:space="preserve">լաբորատորիաները պետք է հագեցած լինեն օդի </w:t>
      </w:r>
      <w:r w:rsidR="00A53882">
        <w:t>ներածման</w:t>
      </w:r>
      <w:r w:rsidRPr="0056658A">
        <w:t xml:space="preserve"> </w:t>
      </w:r>
      <w:r w:rsidR="004371F7" w:rsidRPr="004371F7">
        <w:t>առանձնացված</w:t>
      </w:r>
      <w:r w:rsidRPr="0056658A">
        <w:t xml:space="preserve"> համակարգերով, որոնք չեն սպասարկում որևէ այլ լաբորատոր տարածք </w:t>
      </w:r>
      <w:r w:rsidR="004371F7">
        <w:t>մեկուսացման</w:t>
      </w:r>
      <w:r w:rsidR="00FE6435">
        <w:t xml:space="preserve"> </w:t>
      </w:r>
      <w:r w:rsidRPr="0056658A">
        <w:t>համակարգով լաբորատորիայի սահմաններից դուրս:</w:t>
      </w:r>
    </w:p>
    <w:p w14:paraId="097DE56B" w14:textId="24597F8A" w:rsidR="00FA217E" w:rsidRDefault="00874C4D" w:rsidP="00A56CC2">
      <w:pPr>
        <w:pStyle w:val="1"/>
      </w:pPr>
      <w:r>
        <w:rPr>
          <w:b/>
          <w:bCs/>
        </w:rPr>
        <w:t>Ներածվող</w:t>
      </w:r>
      <w:r w:rsidR="00FE6435">
        <w:rPr>
          <w:b/>
          <w:bCs/>
        </w:rPr>
        <w:t xml:space="preserve"> </w:t>
      </w:r>
      <w:r w:rsidR="00DE66AC" w:rsidRPr="00C11687">
        <w:rPr>
          <w:b/>
        </w:rPr>
        <w:t>օդատարների նյութեր</w:t>
      </w:r>
      <w:r w:rsidR="00DE66AC" w:rsidRPr="0056658A">
        <w:t xml:space="preserve">. </w:t>
      </w:r>
      <w:r w:rsidR="008501B3">
        <w:t>մ</w:t>
      </w:r>
      <w:r w:rsidR="00DE66AC" w:rsidRPr="0056658A">
        <w:t xml:space="preserve">եկուսիչ փականից հետո բոլոր </w:t>
      </w:r>
      <w:r>
        <w:t>ներածվող</w:t>
      </w:r>
      <w:r w:rsidR="00FE6435">
        <w:t xml:space="preserve"> </w:t>
      </w:r>
      <w:r w:rsidR="00DE66AC" w:rsidRPr="0056658A">
        <w:t>օդատարները պետք է պատրաստված լինեն եռակցված չժանգոտվող պողպատից՝ օդատարների հերմետիկությունն ապահովելու համար: Չժանգոտվող պողպատից խողովակների նվազագույն հաստությունը պետք է լինի 1,2 մմ:</w:t>
      </w:r>
    </w:p>
    <w:p w14:paraId="1D5C4D3B" w14:textId="78365FCB" w:rsidR="006A4768" w:rsidRDefault="00DE66AC" w:rsidP="0084231B">
      <w:pPr>
        <w:pStyle w:val="1"/>
      </w:pPr>
      <w:r w:rsidRPr="002B7E4C">
        <w:rPr>
          <w:b/>
          <w:bCs/>
        </w:rPr>
        <w:t xml:space="preserve">Օդի </w:t>
      </w:r>
      <w:r w:rsidR="00A53882" w:rsidRPr="002B7E4C">
        <w:rPr>
          <w:b/>
          <w:bCs/>
        </w:rPr>
        <w:t>ներածման</w:t>
      </w:r>
      <w:r w:rsidRPr="002B7E4C">
        <w:rPr>
          <w:b/>
          <w:bCs/>
        </w:rPr>
        <w:t xml:space="preserve"> անկախ </w:t>
      </w:r>
      <w:r w:rsidR="00A76D5D" w:rsidRPr="00A76D5D">
        <w:rPr>
          <w:b/>
          <w:bCs/>
        </w:rPr>
        <w:t>տերմինալ</w:t>
      </w:r>
      <w:r w:rsidRPr="006A4768">
        <w:t>.</w:t>
      </w:r>
      <w:r w:rsidRPr="0056658A">
        <w:t xml:space="preserve"> </w:t>
      </w:r>
      <w:r w:rsidR="00A76D5D" w:rsidRPr="0056658A">
        <w:t xml:space="preserve">հնարավորության </w:t>
      </w:r>
      <w:r w:rsidRPr="0056658A">
        <w:t xml:space="preserve">դեպքում, յուրաքանչյուր տարածք պետք է սպասարկվի օդի </w:t>
      </w:r>
      <w:r w:rsidR="00A53882">
        <w:t>ներածման</w:t>
      </w:r>
      <w:r w:rsidRPr="0056658A">
        <w:t xml:space="preserve"> անկախ </w:t>
      </w:r>
      <w:r w:rsidR="00404B6C">
        <w:t>տերմինալ</w:t>
      </w:r>
      <w:r w:rsidR="006F12F6">
        <w:t>ով</w:t>
      </w:r>
      <w:r w:rsidRPr="0056658A">
        <w:t xml:space="preserve">՝ յուրաքանչյուր տարածքում ճնշման տարբերությունը պահպանելու համար: </w:t>
      </w:r>
      <w:r w:rsidR="00581FC3" w:rsidRPr="00581FC3">
        <w:t>Դրանք կարող են լինել ճնշումից անկախ «</w:t>
      </w:r>
      <w:bookmarkStart w:id="52" w:name="_Hlk209275154"/>
      <w:r w:rsidR="00581FC3" w:rsidRPr="00581FC3">
        <w:t>Վենտուրի</w:t>
      </w:r>
      <w:bookmarkEnd w:id="52"/>
      <w:r w:rsidR="00581FC3" w:rsidRPr="00581FC3">
        <w:t xml:space="preserve">» տիպի կամ չափազանց ցածր </w:t>
      </w:r>
      <w:r w:rsidR="008D3BEC">
        <w:t>արտածման</w:t>
      </w:r>
      <w:r w:rsidR="00FE6435">
        <w:t xml:space="preserve"> </w:t>
      </w:r>
      <w:r w:rsidR="00581FC3" w:rsidRPr="00581FC3">
        <w:t>դեմպֆերային տիպի անջատիչ տուփեր:</w:t>
      </w:r>
    </w:p>
    <w:p w14:paraId="27915570" w14:textId="03FE1707" w:rsidR="00FA217E" w:rsidRDefault="003F4FB3" w:rsidP="003F4FB3">
      <w:pPr>
        <w:pStyle w:val="Heading3"/>
      </w:pPr>
      <w:r w:rsidRPr="0056658A">
        <w:t>Օդափոխության</w:t>
      </w:r>
      <w:r w:rsidR="005B73FC" w:rsidRPr="0056658A">
        <w:t xml:space="preserve"> </w:t>
      </w:r>
      <w:r w:rsidRPr="0056658A">
        <w:t>ինտենսիվությունը</w:t>
      </w:r>
    </w:p>
    <w:p w14:paraId="32458C4F" w14:textId="378C5F0B" w:rsidR="00DE66AC" w:rsidRPr="0056658A" w:rsidRDefault="00AC333F" w:rsidP="00A56CC2">
      <w:pPr>
        <w:pStyle w:val="1"/>
      </w:pPr>
      <w:r>
        <w:t>ԿԱՄ</w:t>
      </w:r>
      <w:r w:rsidR="00DE66AC" w:rsidRPr="0056658A">
        <w:t xml:space="preserve">-3 </w:t>
      </w:r>
      <w:r w:rsidR="00A27645">
        <w:t xml:space="preserve">ունեցող </w:t>
      </w:r>
      <w:r w:rsidR="00DE66AC" w:rsidRPr="0056658A">
        <w:t>լաբորատորիաները պետք է ապահովվեն նվազագույնը 6-ա</w:t>
      </w:r>
      <w:r w:rsidR="005701DD">
        <w:t xml:space="preserve"> </w:t>
      </w:r>
      <w:r w:rsidR="00DE66AC" w:rsidRPr="0056658A">
        <w:t xml:space="preserve">պատիկ </w:t>
      </w:r>
      <w:r w:rsidR="00596B02" w:rsidRPr="00596B02">
        <w:t>օդափոխանակումով</w:t>
      </w:r>
      <w:r w:rsidR="00DE66AC" w:rsidRPr="0056658A">
        <w:t xml:space="preserve"> ինտենսիվությամբ մեկ ժամում: Օդի այս նվազագույն ծախսը պետք է պահպանվի մշտապես, այդ թվում այն ժամանակահատվածներում, երբ տարածքները չեն օգտագործվում: Օդափոխության համակարգը պետք է հաշվարկված լինի լաբորատոր տարածքում գտնվող բոլոր սարքավորումներից </w:t>
      </w:r>
      <w:r w:rsidR="006F2B4B">
        <w:t>գոյացած</w:t>
      </w:r>
      <w:r w:rsidR="00DE66AC" w:rsidRPr="0056658A">
        <w:t xml:space="preserve"> ամբողջ ջերմության հեռացման, ինչպես նաև </w:t>
      </w:r>
      <w:r w:rsidR="00B5496D" w:rsidRPr="00B5496D">
        <w:t>օդաքաշ պահարան</w:t>
      </w:r>
      <w:r w:rsidR="00DE66AC" w:rsidRPr="0056658A">
        <w:t xml:space="preserve">ների, </w:t>
      </w:r>
      <w:r w:rsidR="00B5496D">
        <w:t>Կ</w:t>
      </w:r>
      <w:r w:rsidR="00603612">
        <w:t>ԱՊ-երի</w:t>
      </w:r>
      <w:r w:rsidR="00DE66AC" w:rsidRPr="0056658A">
        <w:t xml:space="preserve">, </w:t>
      </w:r>
      <w:r w:rsidR="009C6BC0" w:rsidRPr="009C6BC0">
        <w:t>մանրէազերծիչ</w:t>
      </w:r>
      <w:r w:rsidR="00DE66AC" w:rsidRPr="0056658A">
        <w:t xml:space="preserve">ների և այլնի ամբողջ օդի </w:t>
      </w:r>
      <w:r w:rsidR="00846BE5">
        <w:t>արտածման</w:t>
      </w:r>
      <w:r w:rsidR="00FE6435">
        <w:t xml:space="preserve"> </w:t>
      </w:r>
      <w:r w:rsidR="00DE66AC" w:rsidRPr="0056658A">
        <w:t>համար:</w:t>
      </w:r>
    </w:p>
    <w:p w14:paraId="6F96B0FA" w14:textId="0E88979C" w:rsidR="00FA217E" w:rsidRDefault="00FA2507" w:rsidP="00FA2507">
      <w:pPr>
        <w:pStyle w:val="Heading3"/>
      </w:pPr>
      <w:r>
        <w:t>Շլյուզներ</w:t>
      </w:r>
    </w:p>
    <w:p w14:paraId="5F507CE9" w14:textId="25CF53CC" w:rsidR="00DE66AC" w:rsidRPr="0056658A" w:rsidRDefault="00793204" w:rsidP="00A56CC2">
      <w:pPr>
        <w:pStyle w:val="1"/>
      </w:pPr>
      <w:r w:rsidRPr="00793204">
        <w:t>Շլյուզներ</w:t>
      </w:r>
      <w:r>
        <w:t>ը</w:t>
      </w:r>
      <w:r w:rsidR="00DE66AC" w:rsidRPr="0056658A">
        <w:t xml:space="preserve"> պետք է տեղակայված լինեն </w:t>
      </w:r>
      <w:r w:rsidR="00AC333F">
        <w:t>ԿԱՄ</w:t>
      </w:r>
      <w:r w:rsidR="00DE66AC" w:rsidRPr="0056658A">
        <w:t>-3</w:t>
      </w:r>
      <w:r w:rsidR="00A27645">
        <w:t xml:space="preserve"> </w:t>
      </w:r>
      <w:r w:rsidR="00A27645" w:rsidRPr="00CB3CDD">
        <w:rPr>
          <w:rFonts w:eastAsia="Times New Roman" w:cs="Times New Roman"/>
          <w:bCs/>
          <w:color w:val="000000"/>
          <w:lang w:eastAsia="ru-RU"/>
        </w:rPr>
        <w:t>ունեցող լաբորատորիաներ</w:t>
      </w:r>
      <w:r w:rsidR="00DE66AC" w:rsidRPr="0056658A">
        <w:t xml:space="preserve">ի և կենսաբանական մեկուսացման տարածքից դուրս գտնվող մաքուր միջանցքի միջև: Այս </w:t>
      </w:r>
      <w:r>
        <w:t>շլյուզներ</w:t>
      </w:r>
      <w:r w:rsidR="00DE66AC" w:rsidRPr="0056658A">
        <w:t xml:space="preserve">ը, որպես կանոն, ունեն բացասական ճնշում մաքուր միջանցքի նկատմամբ և </w:t>
      </w:r>
      <w:r w:rsidR="00DE66AC" w:rsidRPr="0056658A">
        <w:lastRenderedPageBreak/>
        <w:t xml:space="preserve">դրական ճնշում </w:t>
      </w:r>
      <w:r w:rsidR="00AC333F">
        <w:t>ԿԱՄ</w:t>
      </w:r>
      <w:r w:rsidR="00DE66AC" w:rsidRPr="0056658A">
        <w:t>-3</w:t>
      </w:r>
      <w:r w:rsidR="00A27645">
        <w:t xml:space="preserve"> </w:t>
      </w:r>
      <w:r w:rsidR="00A27645" w:rsidRPr="00CB3CDD">
        <w:rPr>
          <w:rFonts w:eastAsia="Times New Roman" w:cs="Times New Roman"/>
          <w:bCs/>
          <w:color w:val="000000"/>
          <w:lang w:eastAsia="ru-RU"/>
        </w:rPr>
        <w:t>ունեցող լաբորատորիաներ</w:t>
      </w:r>
      <w:r w:rsidR="00D33B1E">
        <w:rPr>
          <w:rFonts w:eastAsia="Times New Roman" w:cs="Times New Roman"/>
          <w:bCs/>
          <w:color w:val="000000"/>
          <w:lang w:eastAsia="ru-RU"/>
        </w:rPr>
        <w:t>ի</w:t>
      </w:r>
      <w:r w:rsidR="00DE66AC" w:rsidRPr="0056658A">
        <w:t xml:space="preserve"> տարածքների նկատմամբ՝ պահելով աղտոտված օդը կենսաբանական մեկուսացման տարածքում:</w:t>
      </w:r>
    </w:p>
    <w:p w14:paraId="5E685BE1" w14:textId="5EACFEF9" w:rsidR="00FA217E" w:rsidRDefault="008608D0" w:rsidP="00FC03D9">
      <w:pPr>
        <w:pStyle w:val="Heading3"/>
      </w:pPr>
      <w:r>
        <w:t>Արտածման</w:t>
      </w:r>
      <w:r w:rsidR="005B73FC">
        <w:t xml:space="preserve"> </w:t>
      </w:r>
      <w:r w:rsidRPr="0056658A">
        <w:t>օդափոխության</w:t>
      </w:r>
      <w:r w:rsidR="005B73FC" w:rsidRPr="0056658A">
        <w:t xml:space="preserve"> </w:t>
      </w:r>
      <w:r w:rsidRPr="0056658A">
        <w:t>համակարգեր</w:t>
      </w:r>
    </w:p>
    <w:p w14:paraId="135845DE" w14:textId="3D726F2D" w:rsidR="00FA217E" w:rsidRDefault="003567AD" w:rsidP="00A56CC2">
      <w:pPr>
        <w:pStyle w:val="1"/>
      </w:pPr>
      <w:r w:rsidRPr="003567AD">
        <w:rPr>
          <w:b/>
          <w:bCs/>
        </w:rPr>
        <w:t xml:space="preserve">Առանձնացված </w:t>
      </w:r>
      <w:r w:rsidR="009C0ADE" w:rsidRPr="003567AD">
        <w:rPr>
          <w:b/>
          <w:bCs/>
        </w:rPr>
        <w:t>արտածման</w:t>
      </w:r>
      <w:r w:rsidR="00FE6435">
        <w:rPr>
          <w:b/>
          <w:bCs/>
        </w:rPr>
        <w:t xml:space="preserve"> </w:t>
      </w:r>
      <w:r w:rsidR="00DE66AC" w:rsidRPr="003567AD">
        <w:rPr>
          <w:b/>
        </w:rPr>
        <w:t>օդափոխության համակարգեր</w:t>
      </w:r>
      <w:r w:rsidR="00DE66AC" w:rsidRPr="0056658A">
        <w:t xml:space="preserve">. </w:t>
      </w:r>
      <w:r w:rsidR="00AC333F">
        <w:t>ԿԱՄ</w:t>
      </w:r>
      <w:r w:rsidR="00DE66AC" w:rsidRPr="0056658A">
        <w:t xml:space="preserve">-3 </w:t>
      </w:r>
      <w:r w:rsidR="00D33B1E" w:rsidRPr="00CB3CDD">
        <w:rPr>
          <w:rFonts w:eastAsia="Times New Roman" w:cs="Times New Roman"/>
          <w:bCs/>
          <w:color w:val="000000"/>
          <w:lang w:eastAsia="ru-RU"/>
        </w:rPr>
        <w:t>ունեցող լաբորատորիաներ</w:t>
      </w:r>
      <w:r w:rsidR="00D33B1E">
        <w:rPr>
          <w:rFonts w:eastAsia="Times New Roman" w:cs="Times New Roman"/>
          <w:bCs/>
          <w:color w:val="000000"/>
          <w:lang w:eastAsia="ru-RU"/>
        </w:rPr>
        <w:t>ի</w:t>
      </w:r>
      <w:r w:rsidR="00D33B1E" w:rsidRPr="0056658A">
        <w:t xml:space="preserve"> </w:t>
      </w:r>
      <w:r w:rsidR="00DE66AC" w:rsidRPr="0056658A">
        <w:t xml:space="preserve">տարածքները պետք է կահավորված լինեն հատուկ </w:t>
      </w:r>
      <w:r w:rsidR="009C0ADE">
        <w:t>արտածման</w:t>
      </w:r>
      <w:r w:rsidR="00FE6435">
        <w:t xml:space="preserve"> </w:t>
      </w:r>
      <w:r w:rsidR="00DE66AC" w:rsidRPr="0056658A">
        <w:t xml:space="preserve">օդափոխության համակարգերով: </w:t>
      </w:r>
      <w:r w:rsidR="00AC333F">
        <w:t>ԿԱՄ</w:t>
      </w:r>
      <w:r w:rsidR="00DE66AC" w:rsidRPr="0056658A">
        <w:t>-3</w:t>
      </w:r>
      <w:r w:rsidR="00D33B1E">
        <w:t xml:space="preserve"> </w:t>
      </w:r>
      <w:r w:rsidR="00D33B1E" w:rsidRPr="00CB3CDD">
        <w:rPr>
          <w:rFonts w:eastAsia="Times New Roman" w:cs="Times New Roman"/>
          <w:bCs/>
          <w:color w:val="000000"/>
          <w:lang w:eastAsia="ru-RU"/>
        </w:rPr>
        <w:t>ունեցող լաբորատորիաներ</w:t>
      </w:r>
      <w:r w:rsidR="00D33B1E">
        <w:rPr>
          <w:rFonts w:eastAsia="Times New Roman" w:cs="Times New Roman"/>
          <w:bCs/>
          <w:color w:val="000000"/>
          <w:lang w:eastAsia="ru-RU"/>
        </w:rPr>
        <w:t>ի</w:t>
      </w:r>
      <w:r w:rsidR="00DE66AC" w:rsidRPr="0056658A">
        <w:t xml:space="preserve"> համակարգերը չեն կարող միավորվել ընդհանուր համակարգի կամ որևէ այլ համակարգի հետ, որը սպասարկում է կենսաբանական մեկուսացման տարածքից դուրս գտնվող տարածքները: Օդի </w:t>
      </w:r>
      <w:r w:rsidR="00256CD1">
        <w:t>արտածման</w:t>
      </w:r>
      <w:r w:rsidR="00FE6435">
        <w:t xml:space="preserve"> </w:t>
      </w:r>
      <w:r w:rsidR="00DE66AC" w:rsidRPr="0056658A">
        <w:t xml:space="preserve">այս առանձնացված համակարգը պետք է ներառի ճնշումից անկախ հաստատուն ծավալի </w:t>
      </w:r>
      <w:r w:rsidR="006A6A66" w:rsidRPr="006A6A66">
        <w:t>տերմինալ</w:t>
      </w:r>
      <w:r w:rsidR="00DE66AC" w:rsidRPr="0056658A">
        <w:t xml:space="preserve">, տանիքին տեղադրված </w:t>
      </w:r>
      <w:r w:rsidR="009C0ADE">
        <w:t>արտածման</w:t>
      </w:r>
      <w:r w:rsidR="00FE6435">
        <w:t xml:space="preserve"> </w:t>
      </w:r>
      <w:r w:rsidR="00456B24">
        <w:t>օդամղիչ</w:t>
      </w:r>
      <w:r w:rsidR="00DE66AC" w:rsidRPr="0056658A">
        <w:t>ներ (</w:t>
      </w:r>
      <w:r w:rsidR="00456B24">
        <w:t>օդամղիչ</w:t>
      </w:r>
      <w:r w:rsidR="00DE66AC" w:rsidRPr="0056658A">
        <w:t xml:space="preserve">ների քանակը պետք է ապահովի </w:t>
      </w:r>
      <w:r w:rsidR="00E62D58">
        <w:t>Ք+</w:t>
      </w:r>
      <w:r w:rsidR="00DE66AC" w:rsidRPr="0056658A">
        <w:t xml:space="preserve">1 պահուստավորում), </w:t>
      </w:r>
      <w:r w:rsidR="00C66B90" w:rsidRPr="00C66B90">
        <w:t>VFD</w:t>
      </w:r>
      <w:r w:rsidR="00DE66AC" w:rsidRPr="0056658A">
        <w:t xml:space="preserve"> կարգավորվող շարժաբեր:</w:t>
      </w:r>
    </w:p>
    <w:p w14:paraId="19397E5A" w14:textId="49A4A46A" w:rsidR="00FA217E" w:rsidRDefault="009C0ADE" w:rsidP="00A56CC2">
      <w:pPr>
        <w:pStyle w:val="1"/>
      </w:pPr>
      <w:r w:rsidRPr="00AF7AF6">
        <w:rPr>
          <w:b/>
          <w:bCs/>
        </w:rPr>
        <w:t>Արտածման</w:t>
      </w:r>
      <w:r w:rsidR="00FE6435">
        <w:rPr>
          <w:b/>
          <w:bCs/>
        </w:rPr>
        <w:t xml:space="preserve"> </w:t>
      </w:r>
      <w:r w:rsidR="00DE66AC" w:rsidRPr="00AF7AF6">
        <w:rPr>
          <w:b/>
        </w:rPr>
        <w:t>օդատարների նյութեր.</w:t>
      </w:r>
      <w:r w:rsidR="00DE66AC" w:rsidRPr="0056658A">
        <w:t xml:space="preserve"> </w:t>
      </w:r>
      <w:r w:rsidR="008501B3">
        <w:t>բ</w:t>
      </w:r>
      <w:r w:rsidR="00DE66AC" w:rsidRPr="0056658A">
        <w:t xml:space="preserve">ոլոր </w:t>
      </w:r>
      <w:r>
        <w:t>արտածման</w:t>
      </w:r>
      <w:r w:rsidR="00FE6435">
        <w:t xml:space="preserve"> </w:t>
      </w:r>
      <w:r w:rsidR="00DE66AC" w:rsidRPr="0056658A">
        <w:t xml:space="preserve">օդատարները պետք է պատրաստված լինեն եռակցված չժանգոտվող պողպատից և լինեն </w:t>
      </w:r>
      <w:r w:rsidR="00EE33CC">
        <w:t xml:space="preserve">ոչ </w:t>
      </w:r>
      <w:r w:rsidR="00DE66AC" w:rsidRPr="0056658A">
        <w:t xml:space="preserve">գազաթափանցիկ՝ ապահովելու համար </w:t>
      </w:r>
      <w:r w:rsidR="00272BBF">
        <w:t>ախտահանմ</w:t>
      </w:r>
      <w:r w:rsidR="00977BAC">
        <w:t>ան</w:t>
      </w:r>
      <w:r w:rsidR="00DE66AC" w:rsidRPr="0056658A">
        <w:t xml:space="preserve"> հնարավորությունը: Չժանգոտվող պողպատի հաստությունը պետք է լինի նվազագույնը 1,2 մմ:</w:t>
      </w:r>
    </w:p>
    <w:p w14:paraId="265EA618" w14:textId="4130F11E" w:rsidR="00735966" w:rsidRDefault="00DE66AC" w:rsidP="00A56CC2">
      <w:pPr>
        <w:pStyle w:val="1"/>
      </w:pPr>
      <w:r w:rsidRPr="00D42D05">
        <w:rPr>
          <w:b/>
        </w:rPr>
        <w:t xml:space="preserve">Անկախ </w:t>
      </w:r>
      <w:r w:rsidRPr="009E5E49">
        <w:rPr>
          <w:b/>
        </w:rPr>
        <w:t xml:space="preserve">արտանետվող </w:t>
      </w:r>
      <w:r w:rsidR="009E5E49" w:rsidRPr="009E5E49">
        <w:rPr>
          <w:b/>
          <w:bCs/>
        </w:rPr>
        <w:t xml:space="preserve">օդի տերմինալ. </w:t>
      </w:r>
      <w:r w:rsidR="008501B3">
        <w:t>հ</w:t>
      </w:r>
      <w:r w:rsidR="009E5E49" w:rsidRPr="009E5E49">
        <w:t>նարավորինս</w:t>
      </w:r>
      <w:r w:rsidRPr="0056658A">
        <w:t xml:space="preserve">, յուրաքանչյուր </w:t>
      </w:r>
      <w:r w:rsidR="009E5E49" w:rsidRPr="009E5E49">
        <w:t>սենյակ</w:t>
      </w:r>
      <w:r w:rsidRPr="0056658A">
        <w:t xml:space="preserve"> պետք է սպասարկվի </w:t>
      </w:r>
      <w:r w:rsidR="009E5E49" w:rsidRPr="009E5E49">
        <w:t xml:space="preserve">իր </w:t>
      </w:r>
      <w:r w:rsidRPr="0056658A">
        <w:t xml:space="preserve">անկախ արտանետվող </w:t>
      </w:r>
      <w:r w:rsidR="009E5E49" w:rsidRPr="009E5E49">
        <w:t>օդի տերմինալով</w:t>
      </w:r>
      <w:r w:rsidRPr="0056658A">
        <w:t xml:space="preserve">: Արտանետվող </w:t>
      </w:r>
      <w:r w:rsidR="009E5E49" w:rsidRPr="009E5E49">
        <w:t>տերմինալները</w:t>
      </w:r>
      <w:r w:rsidRPr="0056658A">
        <w:t xml:space="preserve"> պետք է լինեն </w:t>
      </w:r>
      <w:r w:rsidR="009E5E49" w:rsidRPr="009E5E49">
        <w:t xml:space="preserve">լաբորատոր որակի </w:t>
      </w:r>
      <w:r w:rsidRPr="0056658A">
        <w:t xml:space="preserve">արդյունաբերական </w:t>
      </w:r>
      <w:r w:rsidR="009E5E49" w:rsidRPr="009E5E49">
        <w:t>դասի</w:t>
      </w:r>
      <w:r w:rsidRPr="0056658A">
        <w:t xml:space="preserve">: Դրանք կարող են լինել ճնշումից անկախ </w:t>
      </w:r>
      <w:r w:rsidR="00F263E6">
        <w:t>«</w:t>
      </w:r>
      <w:r w:rsidRPr="0056658A">
        <w:t>Վենտուրի</w:t>
      </w:r>
      <w:r w:rsidR="00F263E6">
        <w:t>»</w:t>
      </w:r>
      <w:r w:rsidRPr="0056658A">
        <w:t xml:space="preserve"> տիպի կամ </w:t>
      </w:r>
      <w:r w:rsidR="009E5E49" w:rsidRPr="009E5E49">
        <w:t xml:space="preserve">չափազանց ցածր </w:t>
      </w:r>
      <w:r w:rsidR="008D3BEC">
        <w:t>արտածման</w:t>
      </w:r>
      <w:r w:rsidR="00FE6435">
        <w:t xml:space="preserve"> </w:t>
      </w:r>
      <w:r w:rsidR="009E5E49" w:rsidRPr="009E5E49">
        <w:t>դեմպֆերային տիպի անջատիչ</w:t>
      </w:r>
      <w:r w:rsidRPr="0056658A">
        <w:t xml:space="preserve"> տուփեր: Արտանետվող </w:t>
      </w:r>
      <w:r w:rsidR="009E5E49" w:rsidRPr="009E5E49">
        <w:t>տերմինալների</w:t>
      </w:r>
      <w:r w:rsidRPr="0056658A">
        <w:t xml:space="preserve"> բոլոր ներքին </w:t>
      </w:r>
      <w:r w:rsidR="009E5E49" w:rsidRPr="009E5E49">
        <w:t>բացված հատվածները</w:t>
      </w:r>
      <w:r w:rsidRPr="0056658A">
        <w:t xml:space="preserve"> պետք է լինեն չժանգոտվող պողպատից կամ էպօքսիդային </w:t>
      </w:r>
      <w:r w:rsidR="009E5E49" w:rsidRPr="009E5E49">
        <w:t>ծածկույթով՝ գազազերծված վարակազերծված գազերը մշակելու</w:t>
      </w:r>
      <w:r w:rsidRPr="0056658A">
        <w:t xml:space="preserve"> համար: </w:t>
      </w:r>
    </w:p>
    <w:p w14:paraId="6EA66749" w14:textId="2F7396B7" w:rsidR="00FA217E" w:rsidRDefault="006011D1" w:rsidP="00FC03D9">
      <w:pPr>
        <w:pStyle w:val="Heading3"/>
      </w:pPr>
      <w:r w:rsidRPr="0056658A">
        <w:t>Օդի</w:t>
      </w:r>
      <w:r w:rsidR="005B73FC" w:rsidRPr="0056658A">
        <w:t xml:space="preserve"> </w:t>
      </w:r>
      <w:r w:rsidRPr="0056658A">
        <w:t>զտում</w:t>
      </w:r>
      <w:r w:rsidR="005B73FC" w:rsidRPr="0056658A">
        <w:t xml:space="preserve"> </w:t>
      </w:r>
    </w:p>
    <w:p w14:paraId="5C110D56" w14:textId="2F9CC958" w:rsidR="00FA217E" w:rsidRDefault="00DE66AC" w:rsidP="00A56CC2">
      <w:pPr>
        <w:pStyle w:val="1"/>
      </w:pPr>
      <w:r w:rsidRPr="00CA328B">
        <w:rPr>
          <w:b/>
        </w:rPr>
        <w:t xml:space="preserve">Օդի </w:t>
      </w:r>
      <w:r w:rsidR="009E2EFB" w:rsidRPr="009E2EFB">
        <w:rPr>
          <w:b/>
          <w:bCs/>
        </w:rPr>
        <w:t>ներածում</w:t>
      </w:r>
      <w:r w:rsidRPr="0056658A">
        <w:t xml:space="preserve">. </w:t>
      </w:r>
      <w:r w:rsidR="00AC333F">
        <w:t>ԿԱՄ</w:t>
      </w:r>
      <w:r w:rsidRPr="0056658A">
        <w:t>-3</w:t>
      </w:r>
      <w:r w:rsidR="00374B66">
        <w:t xml:space="preserve"> ունեցող</w:t>
      </w:r>
      <w:r w:rsidRPr="0056658A">
        <w:t xml:space="preserve"> լաբորատորիաներ</w:t>
      </w:r>
      <w:r w:rsidR="00374B66">
        <w:t>ի</w:t>
      </w:r>
      <w:r w:rsidRPr="0056658A">
        <w:t xml:space="preserve"> </w:t>
      </w:r>
      <w:r w:rsidR="00874C4D">
        <w:t>ներածվող</w:t>
      </w:r>
      <w:r w:rsidR="00FE6435">
        <w:t xml:space="preserve"> </w:t>
      </w:r>
      <w:r w:rsidRPr="0056658A">
        <w:t xml:space="preserve">օդը չի պահանջում </w:t>
      </w:r>
      <w:r w:rsidR="00637582">
        <w:t>ՀԵՊԱ</w:t>
      </w:r>
      <w:r w:rsidRPr="0056658A">
        <w:t xml:space="preserve"> զտում, եթե այն նախատեսված չէ ծրագրով:</w:t>
      </w:r>
    </w:p>
    <w:p w14:paraId="095B424A" w14:textId="59FD601C" w:rsidR="00FA217E" w:rsidRDefault="009C0ADE" w:rsidP="00A56CC2">
      <w:pPr>
        <w:pStyle w:val="1"/>
      </w:pPr>
      <w:r w:rsidRPr="009E2EFB">
        <w:rPr>
          <w:b/>
          <w:bCs/>
        </w:rPr>
        <w:t>Արտածման</w:t>
      </w:r>
      <w:r w:rsidR="00FE6435">
        <w:rPr>
          <w:b/>
          <w:bCs/>
        </w:rPr>
        <w:t xml:space="preserve"> </w:t>
      </w:r>
      <w:r w:rsidR="00DE66AC" w:rsidRPr="009E2EFB">
        <w:rPr>
          <w:b/>
        </w:rPr>
        <w:t xml:space="preserve">օդի </w:t>
      </w:r>
      <w:r w:rsidR="00637582">
        <w:rPr>
          <w:b/>
        </w:rPr>
        <w:t>ՀԵՊԱ</w:t>
      </w:r>
      <w:r w:rsidR="00DE66AC" w:rsidRPr="009E2EFB">
        <w:rPr>
          <w:b/>
        </w:rPr>
        <w:t xml:space="preserve"> զտում.</w:t>
      </w:r>
      <w:r w:rsidR="00DE66AC" w:rsidRPr="0056658A">
        <w:t xml:space="preserve"> յուրաքանչյուր կոնկրետ համակարգ/կիրառում պետք է դիտարկվի՝ կախված ծրագրից: Եթե </w:t>
      </w:r>
      <w:r w:rsidR="00637582">
        <w:t>ՀԵՊԱ</w:t>
      </w:r>
      <w:r w:rsidR="00DE66AC" w:rsidRPr="0056658A">
        <w:t xml:space="preserve"> զտումը պարտադիր չէ, </w:t>
      </w:r>
      <w:r>
        <w:t>արտածման</w:t>
      </w:r>
      <w:r w:rsidR="00FE6435">
        <w:t xml:space="preserve"> </w:t>
      </w:r>
      <w:r w:rsidR="00DE66AC" w:rsidRPr="0056658A">
        <w:lastRenderedPageBreak/>
        <w:t xml:space="preserve">օդի համակարգը պետք է նախագծվի </w:t>
      </w:r>
      <w:r w:rsidR="004001E5" w:rsidRPr="0056658A">
        <w:t xml:space="preserve">ապագայում </w:t>
      </w:r>
      <w:r w:rsidR="00637582">
        <w:t>ՀԵՊԱ</w:t>
      </w:r>
      <w:r w:rsidR="00DE66AC" w:rsidRPr="0056658A">
        <w:t xml:space="preserve"> զտում ավելացնելու հնարավորությամբ:</w:t>
      </w:r>
    </w:p>
    <w:p w14:paraId="304CC908" w14:textId="383F373F" w:rsidR="00FA217E" w:rsidRDefault="00637582" w:rsidP="00A56CC2">
      <w:pPr>
        <w:pStyle w:val="1"/>
      </w:pPr>
      <w:r>
        <w:rPr>
          <w:b/>
        </w:rPr>
        <w:t>ՀԵՊԱ</w:t>
      </w:r>
      <w:r w:rsidR="00DE66AC" w:rsidRPr="004001E5">
        <w:rPr>
          <w:b/>
        </w:rPr>
        <w:t xml:space="preserve"> ֆիլտրի </w:t>
      </w:r>
      <w:r w:rsidR="00DE66AC" w:rsidRPr="004001E5">
        <w:rPr>
          <w:b/>
          <w:bCs/>
        </w:rPr>
        <w:t>տեղադրու</w:t>
      </w:r>
      <w:r w:rsidR="00FE2257">
        <w:rPr>
          <w:b/>
          <w:bCs/>
        </w:rPr>
        <w:t>մ</w:t>
      </w:r>
      <w:r w:rsidR="00DE66AC" w:rsidRPr="004001E5">
        <w:rPr>
          <w:b/>
          <w:bCs/>
        </w:rPr>
        <w:t>.</w:t>
      </w:r>
      <w:r w:rsidR="00DE66AC" w:rsidRPr="0056658A">
        <w:t xml:space="preserve"> </w:t>
      </w:r>
      <w:r>
        <w:t>ՀԵՊԱ</w:t>
      </w:r>
      <w:r w:rsidR="00DE66AC" w:rsidRPr="0056658A">
        <w:t xml:space="preserve"> </w:t>
      </w:r>
      <w:r w:rsidR="006F44F3">
        <w:t>զտիչն</w:t>
      </w:r>
      <w:r w:rsidR="00DE66AC" w:rsidRPr="0056658A">
        <w:t xml:space="preserve">երը պետք է տեղադրվեն որքան հնարավոր է մոտ զսպման </w:t>
      </w:r>
      <w:r w:rsidR="009101A5" w:rsidRPr="009101A5">
        <w:t>արգելքներ</w:t>
      </w:r>
      <w:r w:rsidR="00DE66AC" w:rsidRPr="0056658A">
        <w:t xml:space="preserve"> անցման կետին: </w:t>
      </w:r>
      <w:r>
        <w:t>ՀԵՊԱ</w:t>
      </w:r>
      <w:r w:rsidR="00DE66AC" w:rsidRPr="0056658A">
        <w:t xml:space="preserve"> </w:t>
      </w:r>
      <w:r w:rsidR="006F44F3">
        <w:t>զտիչն</w:t>
      </w:r>
      <w:r w:rsidR="00DE66AC" w:rsidRPr="0056658A">
        <w:t xml:space="preserve">երը պետք է ունենան 99,99% արդյունավետություն 0,3 միկրոնի դեպքում: Այս </w:t>
      </w:r>
      <w:r w:rsidR="006F44F3">
        <w:t>զտիչն</w:t>
      </w:r>
      <w:r w:rsidR="00DE66AC" w:rsidRPr="0056658A">
        <w:t xml:space="preserve">երը պետք է հագեցած լինեն պարկերի փոխարինման սարքերով: </w:t>
      </w:r>
      <w:r>
        <w:t>ՀԵՊԱ</w:t>
      </w:r>
      <w:r w:rsidR="00DE66AC" w:rsidRPr="0056658A">
        <w:t xml:space="preserve"> </w:t>
      </w:r>
      <w:r w:rsidR="006F44F3">
        <w:t>զտիչն</w:t>
      </w:r>
      <w:r w:rsidR="00DE66AC" w:rsidRPr="0056658A">
        <w:t xml:space="preserve">երը պետք է տեղադրվեն փոխարինման և փորձարկման ընթացակարգերը հաշվի առնելով: </w:t>
      </w:r>
      <w:r>
        <w:t>ՀԵՊԱ</w:t>
      </w:r>
      <w:r w:rsidR="00DE66AC" w:rsidRPr="0056658A">
        <w:t xml:space="preserve"> </w:t>
      </w:r>
      <w:r w:rsidR="006F44F3">
        <w:t>զտիչն</w:t>
      </w:r>
      <w:r w:rsidR="00DE66AC" w:rsidRPr="0056658A">
        <w:t xml:space="preserve">երը պետք է բաժանվեն գոտիների, որպեսզի հնարավոր լինի համակարգել դրանց անջատումը: Անհրաժեշտ է նախատեսել </w:t>
      </w:r>
      <w:r w:rsidR="006F44F3">
        <w:t>զտիչն</w:t>
      </w:r>
      <w:r w:rsidR="00DE66AC" w:rsidRPr="0056658A">
        <w:t xml:space="preserve">երի </w:t>
      </w:r>
      <w:r w:rsidR="001950B2">
        <w:t>պահուստային</w:t>
      </w:r>
      <w:r w:rsidR="00DE66AC" w:rsidRPr="0056658A">
        <w:t xml:space="preserve"> բլոկներ՝ աշխատանքի ընթացքում </w:t>
      </w:r>
      <w:r w:rsidR="006F44F3">
        <w:t>զտիչն</w:t>
      </w:r>
      <w:r w:rsidR="00DE66AC" w:rsidRPr="0056658A">
        <w:t>երը փոխարինելու համար:</w:t>
      </w:r>
    </w:p>
    <w:p w14:paraId="05D29942" w14:textId="4C445EA8" w:rsidR="00FA217E" w:rsidRDefault="00637582" w:rsidP="00A56CC2">
      <w:pPr>
        <w:pStyle w:val="1"/>
      </w:pPr>
      <w:r>
        <w:rPr>
          <w:b/>
        </w:rPr>
        <w:t>ՀԵՊԱ</w:t>
      </w:r>
      <w:r w:rsidR="00DE66AC" w:rsidRPr="005B5990">
        <w:rPr>
          <w:b/>
        </w:rPr>
        <w:t xml:space="preserve"> </w:t>
      </w:r>
      <w:r w:rsidR="00EB2699" w:rsidRPr="005B5990">
        <w:rPr>
          <w:b/>
          <w:bCs/>
        </w:rPr>
        <w:t>զտիչն</w:t>
      </w:r>
      <w:r w:rsidR="00DE66AC" w:rsidRPr="005B5990">
        <w:rPr>
          <w:b/>
          <w:bCs/>
        </w:rPr>
        <w:t>երի</w:t>
      </w:r>
      <w:r w:rsidR="00DE66AC" w:rsidRPr="005B5990">
        <w:rPr>
          <w:b/>
        </w:rPr>
        <w:t xml:space="preserve"> պատյաններ/</w:t>
      </w:r>
      <w:r w:rsidR="0047030D" w:rsidRPr="005B5990">
        <w:rPr>
          <w:b/>
          <w:bCs/>
        </w:rPr>
        <w:t xml:space="preserve"> </w:t>
      </w:r>
      <w:r w:rsidR="00DE66AC" w:rsidRPr="005B5990">
        <w:rPr>
          <w:b/>
        </w:rPr>
        <w:t>փականներ</w:t>
      </w:r>
      <w:r w:rsidR="00DE66AC" w:rsidRPr="0056658A">
        <w:t xml:space="preserve">. </w:t>
      </w:r>
      <w:r>
        <w:t>ՀԵՊԱ</w:t>
      </w:r>
      <w:r w:rsidR="00DE66AC" w:rsidRPr="0056658A">
        <w:t xml:space="preserve"> </w:t>
      </w:r>
      <w:r w:rsidR="00EB2699">
        <w:t>զտիչն</w:t>
      </w:r>
      <w:r w:rsidR="00DE66AC" w:rsidRPr="0056658A">
        <w:t xml:space="preserve">երի պատյանները պետք է պատրաստված լինեն եռակցված չժանգոտվող պողպատից: Յուրաքանչյուր </w:t>
      </w:r>
      <w:r>
        <w:t>ՀԵՊԱ</w:t>
      </w:r>
      <w:r w:rsidR="00DE66AC" w:rsidRPr="0056658A">
        <w:t xml:space="preserve"> </w:t>
      </w:r>
      <w:r w:rsidR="00EB2699">
        <w:t>զտիչն</w:t>
      </w:r>
      <w:r w:rsidR="00DE66AC" w:rsidRPr="0056658A">
        <w:t xml:space="preserve"> պետք է ունենա տեղում </w:t>
      </w:r>
      <w:r w:rsidR="00627642" w:rsidRPr="00627642">
        <w:t>ախտահա</w:t>
      </w:r>
      <w:r w:rsidR="003C7FAD">
        <w:t>նելու</w:t>
      </w:r>
      <w:r w:rsidR="00DE66AC" w:rsidRPr="0056658A">
        <w:t xml:space="preserve"> և մակերեսի ամբողջական սկանավորման հնարավորություն: </w:t>
      </w:r>
      <w:r>
        <w:t>ՀԵՊԱ</w:t>
      </w:r>
      <w:r w:rsidR="00DE66AC" w:rsidRPr="0056658A">
        <w:t xml:space="preserve"> </w:t>
      </w:r>
      <w:r w:rsidR="00EB2699">
        <w:t>զտիչն</w:t>
      </w:r>
      <w:r w:rsidR="00DE66AC" w:rsidRPr="0056658A">
        <w:t xml:space="preserve">երը մեկուսացնելու համար պետք է օգտագործվեն հերմետիկ փականներ: Հերմետիկ փականները պետք է լինեն զրոյական արտահոսքով հերմետիկ տիպի և նախատեսված լինեն ճնշման համար, որը համապատասխանում է համակարգի դասակարգմանը: </w:t>
      </w:r>
      <w:r>
        <w:t>ՀԵՊԱ</w:t>
      </w:r>
      <w:r w:rsidR="00DE66AC" w:rsidRPr="0056658A">
        <w:t xml:space="preserve"> պատյանները պետք է ունենան նմուշառման և ներարկման անցքեր՝ համապատասխան հերմետիկության փորձարկումներ անցկացնելու հնարավորություն ապահովելու համար: Ֆիլտրում ճնշման անկումը վերահսկելու համար պետք է նախատեսվեն դիֆերենցիալ ճնշման մագնիսաչափական մանոմետրեր և </w:t>
      </w:r>
      <w:r w:rsidR="009A06E5">
        <w:t>ՇԱՀ</w:t>
      </w:r>
      <w:r w:rsidR="00DE66AC" w:rsidRPr="0056658A">
        <w:t xml:space="preserve"> մոնիտորինգի համակարգ: Պատյանը պետք է լինի հասանելի, իսկ </w:t>
      </w:r>
      <w:r w:rsidR="00EB2699">
        <w:t>զտիչն</w:t>
      </w:r>
      <w:r w:rsidR="00DE66AC" w:rsidRPr="0056658A">
        <w:t>երը փոխարինելու համար պետք է նախատեսվի բավարար տարածություն: Տանիքում տեղադրված պատյանները պետք է ունենան պաշտպանիչ կափարիչ բլոկի վրա՝ եղանակային ազդեցություններից պաշտպանելու համար:</w:t>
      </w:r>
    </w:p>
    <w:p w14:paraId="63E3BD6F" w14:textId="416B176D" w:rsidR="00DE66AC" w:rsidRPr="0056658A" w:rsidRDefault="00DE66AC" w:rsidP="00A56CC2">
      <w:pPr>
        <w:pStyle w:val="1"/>
      </w:pPr>
      <w:r w:rsidRPr="00BC153A">
        <w:rPr>
          <w:b/>
        </w:rPr>
        <w:t>Հատուկ սարքավորումներ.</w:t>
      </w:r>
      <w:r w:rsidRPr="0056658A">
        <w:t xml:space="preserve"> </w:t>
      </w:r>
      <w:r w:rsidR="00B419DD">
        <w:t>ա</w:t>
      </w:r>
      <w:r w:rsidRPr="0056658A">
        <w:t xml:space="preserve">երոզոլներ առաջացնող սարքավորումները, ինչպիսիք են շարունակական հոսքով ցենտրիֆուգները, պետք է պաշտպանված լինեն </w:t>
      </w:r>
      <w:r w:rsidR="00637582">
        <w:t>ՀԵՊԱ</w:t>
      </w:r>
      <w:r w:rsidRPr="0056658A">
        <w:t xml:space="preserve"> </w:t>
      </w:r>
      <w:r w:rsidR="00EB2699">
        <w:t>զտիչն</w:t>
      </w:r>
      <w:r w:rsidRPr="0056658A">
        <w:t>երով՝ նախքան օդը տարածք արտանետելը:</w:t>
      </w:r>
    </w:p>
    <w:p w14:paraId="2FD39753" w14:textId="4946BCA1" w:rsidR="00FA217E" w:rsidRDefault="00FD642A" w:rsidP="006011D1">
      <w:pPr>
        <w:pStyle w:val="Heading3"/>
      </w:pPr>
      <w:r w:rsidRPr="0056658A">
        <w:lastRenderedPageBreak/>
        <w:t>Մեկուսիչ</w:t>
      </w:r>
      <w:r w:rsidR="00C1255E" w:rsidRPr="0056658A">
        <w:t xml:space="preserve"> </w:t>
      </w:r>
      <w:r w:rsidRPr="0056658A">
        <w:t>փականներ</w:t>
      </w:r>
      <w:r w:rsidR="00C1255E" w:rsidRPr="0056658A">
        <w:t xml:space="preserve"> </w:t>
      </w:r>
    </w:p>
    <w:p w14:paraId="31D98758" w14:textId="6C0CD7C8" w:rsidR="00FA217E" w:rsidRDefault="005372C6" w:rsidP="00A56CC2">
      <w:pPr>
        <w:pStyle w:val="1"/>
      </w:pPr>
      <w:r w:rsidRPr="00BC153A">
        <w:rPr>
          <w:b/>
        </w:rPr>
        <w:t>Կոնստրուկցիա</w:t>
      </w:r>
      <w:r w:rsidR="00DE66AC" w:rsidRPr="00BC153A">
        <w:rPr>
          <w:b/>
        </w:rPr>
        <w:t>.</w:t>
      </w:r>
      <w:r w:rsidR="00DE66AC" w:rsidRPr="0056658A">
        <w:t xml:space="preserve"> </w:t>
      </w:r>
      <w:r w:rsidR="00B419DD">
        <w:t>հ</w:t>
      </w:r>
      <w:r w:rsidR="00DE66AC" w:rsidRPr="0056658A">
        <w:t xml:space="preserve">երմետիկ մեկուսիչ փականները մեկուսացնում են օդատարները կամ տարածքները հարակից տարածություններից: </w:t>
      </w:r>
      <w:bookmarkStart w:id="53" w:name="_Hlk214532173"/>
      <w:r w:rsidR="00627642" w:rsidRPr="00627642">
        <w:t>Ախտահան</w:t>
      </w:r>
      <w:bookmarkEnd w:id="53"/>
      <w:r w:rsidR="00DE66AC" w:rsidRPr="0056658A">
        <w:t xml:space="preserve">ման համար օգտագործվող գազերը, ինչպիսիք են ֆորմալդեհիդը, գոլորշիացված ջրածնի պերօքսիդը կամ քլորի երկօքսիդը, պետք է </w:t>
      </w:r>
      <w:r w:rsidR="007E3E21" w:rsidRPr="007E3E21">
        <w:t>մեկուսաց</w:t>
      </w:r>
      <w:r w:rsidR="007E3E21" w:rsidRPr="0056658A">
        <w:t>վեն</w:t>
      </w:r>
      <w:r w:rsidR="00DE66AC" w:rsidRPr="0056658A">
        <w:t xml:space="preserve"> նախատեսված գոտիներում, որպեսզի չազդեն հարևան գոտիների վրա: Հերմետիկ փականները պետք է ընտրվեն՝ հիմնվելով պատյանի հերմետիկության, </w:t>
      </w:r>
      <w:r w:rsidR="008D3BEC">
        <w:t>արտածման</w:t>
      </w:r>
      <w:r w:rsidR="00FE6435">
        <w:t xml:space="preserve"> </w:t>
      </w:r>
      <w:r w:rsidR="00DE66AC" w:rsidRPr="0056658A">
        <w:t>բնութագրերի, փակման հաճախականության, ստատիկ ճնշման, աղմուկի, տեխնիկական սպասարկման պահանջների և գործարկման ժամանակ արձագանքման արագության վրա: Մեկուսիչ փականները պետք է ավտոմատ կերպով ակտիվանան՝ մեկուսացված տարածքներում դրական ճնշումը կանխելու համար: Օդի հոսքը կարգավորող փականները չեն համապատասխանում հերմետիկ փականների պահանջվող բնութագրերին և խորհուրդ չեն տրվում օգտագործել որպես մեկուսիչ փականներ:</w:t>
      </w:r>
    </w:p>
    <w:p w14:paraId="45AB01DB" w14:textId="7CC445EC" w:rsidR="00FA217E" w:rsidRDefault="00DE66AC" w:rsidP="00A56CC2">
      <w:pPr>
        <w:pStyle w:val="1"/>
      </w:pPr>
      <w:bookmarkStart w:id="54" w:name="_Hlk209282269"/>
      <w:r w:rsidRPr="009E6534">
        <w:rPr>
          <w:b/>
          <w:bCs/>
        </w:rPr>
        <w:t>Մեկուսիչ փականների</w:t>
      </w:r>
      <w:r w:rsidR="00F71448">
        <w:rPr>
          <w:b/>
          <w:bCs/>
        </w:rPr>
        <w:t xml:space="preserve"> </w:t>
      </w:r>
      <w:bookmarkEnd w:id="54"/>
      <w:r w:rsidR="00DB0FAD" w:rsidRPr="00DB0FAD">
        <w:rPr>
          <w:b/>
          <w:bCs/>
        </w:rPr>
        <w:t>տեղադրման վայրեր.</w:t>
      </w:r>
      <w:r w:rsidR="00E741FE">
        <w:rPr>
          <w:b/>
          <w:bCs/>
        </w:rPr>
        <w:t xml:space="preserve"> </w:t>
      </w:r>
      <w:bookmarkStart w:id="55" w:name="_Hlk209282312"/>
      <w:r w:rsidR="002C46F8" w:rsidRPr="002C46F8">
        <w:t>ներածման</w:t>
      </w:r>
      <w:bookmarkEnd w:id="55"/>
      <w:r w:rsidR="002C46F8" w:rsidRPr="002C46F8">
        <w:t xml:space="preserve"> </w:t>
      </w:r>
      <w:r w:rsidR="002C46F8">
        <w:t>մ</w:t>
      </w:r>
      <w:r w:rsidR="002C46F8" w:rsidRPr="002C46F8">
        <w:t>եկուսիչ փականներ</w:t>
      </w:r>
      <w:r w:rsidR="00AF6D6F">
        <w:t>ը</w:t>
      </w:r>
      <w:r w:rsidR="002C46F8" w:rsidRPr="002C46F8">
        <w:t xml:space="preserve"> </w:t>
      </w:r>
      <w:r w:rsidR="00AC1D8E" w:rsidRPr="00AC1D8E">
        <w:t xml:space="preserve">պետք է տեղադրվեն սենյակի </w:t>
      </w:r>
      <w:r w:rsidR="00874C4D">
        <w:t>ներածվող</w:t>
      </w:r>
      <w:r w:rsidR="00FE6435">
        <w:t xml:space="preserve"> </w:t>
      </w:r>
      <w:r w:rsidR="00AC1D8E" w:rsidRPr="00AC1D8E">
        <w:t xml:space="preserve">օդի տերմինալի, սենյակի </w:t>
      </w:r>
      <w:r w:rsidR="00AF6D6F" w:rsidRPr="00AF6D6F">
        <w:t>ներածման</w:t>
      </w:r>
      <w:r w:rsidR="00AC1D8E" w:rsidRPr="00AC1D8E">
        <w:t xml:space="preserve"> օդի դիֆուզորի միջև, ինչպես նաև սենյակի </w:t>
      </w:r>
      <w:r w:rsidR="00F073C1" w:rsidRPr="00F073C1">
        <w:t>արտածման</w:t>
      </w:r>
      <w:r w:rsidR="00AC1D8E" w:rsidRPr="00AC1D8E">
        <w:t xml:space="preserve"> օդի ցանցի և սենյակի </w:t>
      </w:r>
      <w:r w:rsidR="00F073C1" w:rsidRPr="00F073C1">
        <w:t>արտածման</w:t>
      </w:r>
      <w:r w:rsidR="00AC1D8E" w:rsidRPr="00AC1D8E">
        <w:t xml:space="preserve"> օդի տերմինալի միջև:</w:t>
      </w:r>
      <w:r w:rsidRPr="0056658A">
        <w:t xml:space="preserve"> </w:t>
      </w:r>
    </w:p>
    <w:p w14:paraId="566BD265" w14:textId="5918304D" w:rsidR="00DE66AC" w:rsidRPr="0056658A" w:rsidRDefault="00DE66AC" w:rsidP="00A56CC2">
      <w:pPr>
        <w:pStyle w:val="1"/>
      </w:pPr>
      <w:r w:rsidRPr="00540807">
        <w:rPr>
          <w:b/>
          <w:bCs/>
        </w:rPr>
        <w:t>Մ</w:t>
      </w:r>
      <w:r w:rsidR="00540807" w:rsidRPr="00540807">
        <w:rPr>
          <w:b/>
          <w:bCs/>
        </w:rPr>
        <w:t>ոտեցումը</w:t>
      </w:r>
      <w:r w:rsidRPr="00540807">
        <w:rPr>
          <w:b/>
        </w:rPr>
        <w:t xml:space="preserve"> դեպի փականներ</w:t>
      </w:r>
      <w:r w:rsidRPr="0056658A">
        <w:t xml:space="preserve">. </w:t>
      </w:r>
      <w:r w:rsidR="007F6D68" w:rsidRPr="00472BC7">
        <w:t>մոտեցումը</w:t>
      </w:r>
      <w:r w:rsidRPr="0056658A">
        <w:t xml:space="preserve"> դեպի հերմետիկ փականներ պետք է իրականացվի լաբորատոր համալիրից դուրս:</w:t>
      </w:r>
    </w:p>
    <w:p w14:paraId="7DAF47D7" w14:textId="415000A5" w:rsidR="00FA217E" w:rsidRDefault="00FD642A" w:rsidP="00FD642A">
      <w:pPr>
        <w:pStyle w:val="Heading3"/>
      </w:pPr>
      <w:r w:rsidRPr="0056658A">
        <w:t>Ավտոկլավներ</w:t>
      </w:r>
    </w:p>
    <w:p w14:paraId="474E5A4D" w14:textId="41A9761A" w:rsidR="00FA217E" w:rsidRDefault="00DE66AC" w:rsidP="00A56CC2">
      <w:pPr>
        <w:pStyle w:val="1"/>
      </w:pPr>
      <w:r w:rsidRPr="007F6D68">
        <w:rPr>
          <w:b/>
        </w:rPr>
        <w:t>Արտածծող հովանոց.</w:t>
      </w:r>
      <w:r w:rsidRPr="0056658A">
        <w:t xml:space="preserve"> </w:t>
      </w:r>
      <w:r w:rsidR="00AC333F">
        <w:t>ԿԱՄ</w:t>
      </w:r>
      <w:r w:rsidRPr="0056658A">
        <w:t>-3</w:t>
      </w:r>
      <w:r w:rsidR="00826148">
        <w:t xml:space="preserve"> </w:t>
      </w:r>
      <w:r w:rsidR="00826148" w:rsidRPr="00CB3CDD">
        <w:rPr>
          <w:rFonts w:eastAsia="Times New Roman" w:cs="Times New Roman"/>
          <w:bCs/>
          <w:color w:val="000000"/>
          <w:lang w:eastAsia="ru-RU"/>
        </w:rPr>
        <w:t>ունեցող լաբորատորիաներ</w:t>
      </w:r>
      <w:r w:rsidR="00826148">
        <w:rPr>
          <w:rFonts w:eastAsia="Times New Roman" w:cs="Times New Roman"/>
          <w:bCs/>
          <w:color w:val="000000"/>
          <w:lang w:eastAsia="ru-RU"/>
        </w:rPr>
        <w:t>ի</w:t>
      </w:r>
      <w:r w:rsidRPr="0056658A">
        <w:t xml:space="preserve"> սպասարկող ավտոկլավները պետք է ունենան չժանգոտվող պողպատից արտածծող հովանոցներ </w:t>
      </w:r>
      <w:r w:rsidR="008A3516" w:rsidRPr="008A3516">
        <w:t>ավտոկլավ</w:t>
      </w:r>
      <w:r w:rsidR="008A3516">
        <w:t xml:space="preserve">ի </w:t>
      </w:r>
      <w:r w:rsidRPr="0056658A">
        <w:t>դռան վերևում՝ ավտոկլավից գոլորշին և աերոզոլները որսալու համար: Երկկողմանի կամ անցումային ավտոկլավների դեպքում չժանգոտվող պողպատից արտածծող հովանոցները պետք է տեղադրվեն «</w:t>
      </w:r>
      <w:r w:rsidR="00515122" w:rsidRPr="00515122">
        <w:t>վարակիչ</w:t>
      </w:r>
      <w:r w:rsidRPr="0056658A">
        <w:t xml:space="preserve">» (բեռնման) և «մաքուր» (ելքային) դռների վերևում: </w:t>
      </w:r>
      <w:r w:rsidR="00515122">
        <w:t>Վարակիչ</w:t>
      </w:r>
      <w:r w:rsidRPr="0056658A">
        <w:t xml:space="preserve"> կողմի արտածծումը պետք է </w:t>
      </w:r>
      <w:r w:rsidR="004029C0">
        <w:t>մի</w:t>
      </w:r>
      <w:r w:rsidR="00196A78">
        <w:t>անա</w:t>
      </w:r>
      <w:r w:rsidRPr="0056658A">
        <w:t xml:space="preserve"> մեկուսիչ </w:t>
      </w:r>
      <w:r w:rsidR="00FB66E6">
        <w:t xml:space="preserve">արգելքի </w:t>
      </w:r>
      <w:r w:rsidR="00745030" w:rsidRPr="00745030">
        <w:t>արտածման</w:t>
      </w:r>
      <w:r w:rsidR="00745030">
        <w:t xml:space="preserve"> </w:t>
      </w:r>
      <w:bookmarkStart w:id="56" w:name="_Hlk209289210"/>
      <w:r w:rsidR="001C2148">
        <w:t xml:space="preserve">արգելքի </w:t>
      </w:r>
      <w:r w:rsidR="00607900">
        <w:t>համակարգին</w:t>
      </w:r>
      <w:bookmarkEnd w:id="56"/>
      <w:r w:rsidRPr="0056658A">
        <w:t xml:space="preserve">, իսկ մաքուր կողմի արտածծումը կարող է </w:t>
      </w:r>
      <w:r w:rsidR="005A2F4E">
        <w:t>միանա</w:t>
      </w:r>
      <w:r w:rsidRPr="0056658A">
        <w:t xml:space="preserve"> մեկուսիչ </w:t>
      </w:r>
      <w:r w:rsidR="005A2F4E" w:rsidRPr="00745030">
        <w:t>արտածման</w:t>
      </w:r>
      <w:r w:rsidR="005A2F4E" w:rsidRPr="00607900">
        <w:t xml:space="preserve"> </w:t>
      </w:r>
      <w:r w:rsidR="001C2148">
        <w:t>արգելքի</w:t>
      </w:r>
      <w:r w:rsidRPr="0056658A">
        <w:t xml:space="preserve"> չվերաբերող </w:t>
      </w:r>
      <w:r w:rsidR="00907EA7" w:rsidRPr="00607900">
        <w:t>համակարգին</w:t>
      </w:r>
      <w:r w:rsidRPr="0056658A">
        <w:t>:</w:t>
      </w:r>
    </w:p>
    <w:p w14:paraId="6E497664" w14:textId="5CD5074A" w:rsidR="00DE66AC" w:rsidRPr="0056658A" w:rsidRDefault="00DE66AC" w:rsidP="00A56CC2">
      <w:pPr>
        <w:pStyle w:val="1"/>
      </w:pPr>
      <w:r w:rsidRPr="00F90881">
        <w:rPr>
          <w:b/>
        </w:rPr>
        <w:lastRenderedPageBreak/>
        <w:t>Ավտոկլավի սպասարկում.</w:t>
      </w:r>
      <w:r w:rsidRPr="0056658A">
        <w:t xml:space="preserve"> </w:t>
      </w:r>
      <w:r w:rsidR="00B419DD">
        <w:t>գ</w:t>
      </w:r>
      <w:r w:rsidRPr="0056658A">
        <w:t xml:space="preserve">ոլորշու մեկուսացման փականները, կոնդենսատահեռացուցիչները և սառեցված ջրի մեկուսացման փականները պետք է տեղակայված լինեն մեկուսիչ </w:t>
      </w:r>
      <w:r w:rsidR="00FB66E6">
        <w:t>արգելքնց</w:t>
      </w:r>
      <w:r w:rsidRPr="0056658A">
        <w:t xml:space="preserve"> դուրս: Հնարավորության դեպքում ավտոկլավի սպասարկումը պետք է իրականացվի արգելքից դուրս: Ավտոկլավի սպասարկման տարածքը պետք է հագեցած լինի օդորակման համակարգով՝ էլեկտրոնիկայի և կառավարման տարրերի գերտաքացումից խուսափելու համար առավելագույնը 32 °C ջերմաստիճանը պահպանելու համար:</w:t>
      </w:r>
    </w:p>
    <w:p w14:paraId="730C587F" w14:textId="4F6A7B32" w:rsidR="00FA217E" w:rsidRDefault="005C54DC" w:rsidP="005C54DC">
      <w:pPr>
        <w:pStyle w:val="Heading3"/>
      </w:pPr>
      <w:r w:rsidRPr="0056658A">
        <w:t xml:space="preserve">Սպասարկման վահանակներ </w:t>
      </w:r>
      <w:r>
        <w:t>և</w:t>
      </w:r>
      <w:r w:rsidRPr="0056658A">
        <w:t xml:space="preserve"> մեխանիկական տարածքներ</w:t>
      </w:r>
    </w:p>
    <w:p w14:paraId="18913466" w14:textId="60F00B87" w:rsidR="00FA217E" w:rsidRDefault="00DE66AC" w:rsidP="00A56CC2">
      <w:pPr>
        <w:pStyle w:val="1"/>
      </w:pPr>
      <w:r w:rsidRPr="0056658A">
        <w:t xml:space="preserve">Հնարավորության դեպքում խողովակաշարերը, փականները, դեմպերները և օդատարները պետք է տեղակայված լինեն </w:t>
      </w:r>
      <w:r w:rsidR="00C36566">
        <w:t>արգելքից</w:t>
      </w:r>
      <w:r w:rsidRPr="0056658A">
        <w:t xml:space="preserve"> դուրս: Որպես այլընտրանք, կարող են օգտագործվել ամբողջովին չժանգոտվող պողպատից </w:t>
      </w:r>
      <w:r w:rsidR="00FC55A5">
        <w:t>սպարկման</w:t>
      </w:r>
      <w:r w:rsidRPr="0056658A">
        <w:t xml:space="preserve"> պահարաններ՝ փակ հետևի և կողային պատերով, </w:t>
      </w:r>
      <w:r w:rsidR="004D4A9C">
        <w:t>խտացման միջադիր</w:t>
      </w:r>
      <w:r w:rsidR="00EF0BD7">
        <w:t>ներով</w:t>
      </w:r>
      <w:r w:rsidRPr="0056658A">
        <w:t xml:space="preserve"> և չժանգոտվող պողպատից ներդիրներով, որոնք եռակցված են պատյանին՝ </w:t>
      </w:r>
      <w:r w:rsidR="00561476" w:rsidRPr="00561476">
        <w:t>կոնստրուկցիա</w:t>
      </w:r>
      <w:r w:rsidRPr="0056658A">
        <w:t>ի հերմետիկությունն ապահովելու համար:</w:t>
      </w:r>
    </w:p>
    <w:p w14:paraId="7063E03D" w14:textId="595DCCE0" w:rsidR="00DE66AC" w:rsidRPr="0056658A" w:rsidRDefault="00DE66AC" w:rsidP="00A56CC2">
      <w:pPr>
        <w:pStyle w:val="1"/>
      </w:pPr>
      <w:r w:rsidRPr="0056658A">
        <w:t xml:space="preserve">Հիմնական սարքավորումները, որոնք սպասարկում են </w:t>
      </w:r>
      <w:r w:rsidR="00CA7808">
        <w:t>վարակիչ</w:t>
      </w:r>
      <w:r w:rsidRPr="0056658A">
        <w:t xml:space="preserve"> </w:t>
      </w:r>
      <w:r w:rsidR="0012061D" w:rsidRPr="0056658A">
        <w:t>պատյան</w:t>
      </w:r>
      <w:r w:rsidRPr="0056658A">
        <w:t xml:space="preserve">ի տարածքները, պետք է տեղակայված լինեն միջանկյալ տարածություններում, մեխանիկական </w:t>
      </w:r>
      <w:r w:rsidR="002A68D0">
        <w:t>սենքերում</w:t>
      </w:r>
      <w:r w:rsidRPr="0056658A">
        <w:t xml:space="preserve"> կամ միջանցքներում:</w:t>
      </w:r>
    </w:p>
    <w:p w14:paraId="70388939" w14:textId="7CE6D565" w:rsidR="00FA217E" w:rsidRDefault="005C54DC" w:rsidP="005C54DC">
      <w:pPr>
        <w:pStyle w:val="Heading3"/>
      </w:pPr>
      <w:r w:rsidRPr="0056658A">
        <w:t>Փոփոխական</w:t>
      </w:r>
      <w:r w:rsidR="00C1255E" w:rsidRPr="0056658A">
        <w:t xml:space="preserve"> </w:t>
      </w:r>
      <w:r w:rsidRPr="0056658A">
        <w:t>հաճախականության</w:t>
      </w:r>
      <w:r w:rsidR="00C1255E" w:rsidRPr="0056658A">
        <w:t xml:space="preserve"> </w:t>
      </w:r>
      <w:r w:rsidRPr="0056658A">
        <w:t>շարժիչներ</w:t>
      </w:r>
    </w:p>
    <w:p w14:paraId="542C4DD8" w14:textId="4DD0F198" w:rsidR="00DE66AC" w:rsidRPr="0056658A" w:rsidRDefault="00DE66AC" w:rsidP="00A56CC2">
      <w:pPr>
        <w:pStyle w:val="1"/>
      </w:pPr>
      <w:r w:rsidRPr="0056658A">
        <w:t xml:space="preserve">Էլեկտրաէներգիայի անջատումից և վթարային էլեկտրաէներգիայի միացումից հետո բոլոր փոփոխական հաճախականության շարժիչները, որոնք կապված են </w:t>
      </w:r>
      <w:r w:rsidR="00AC333F">
        <w:t>ԿԱՄ</w:t>
      </w:r>
      <w:r w:rsidRPr="0056658A">
        <w:t xml:space="preserve">-3 </w:t>
      </w:r>
      <w:r w:rsidR="008464DF" w:rsidRPr="00CB3CDD">
        <w:rPr>
          <w:rFonts w:eastAsia="Times New Roman" w:cs="Times New Roman"/>
          <w:bCs/>
          <w:color w:val="000000"/>
          <w:lang w:eastAsia="ru-RU"/>
        </w:rPr>
        <w:t>ունեցող լաբորատորիաներ</w:t>
      </w:r>
      <w:r w:rsidR="008464DF">
        <w:rPr>
          <w:rFonts w:eastAsia="Times New Roman" w:cs="Times New Roman"/>
          <w:bCs/>
          <w:color w:val="000000"/>
          <w:lang w:eastAsia="ru-RU"/>
        </w:rPr>
        <w:t>ի</w:t>
      </w:r>
      <w:r w:rsidR="008464DF" w:rsidRPr="0056658A">
        <w:t xml:space="preserve"> </w:t>
      </w:r>
      <w:r w:rsidRPr="0056658A">
        <w:t xml:space="preserve">տարածքները սպասարկող </w:t>
      </w:r>
      <w:r w:rsidR="00A53882">
        <w:t>ներածման</w:t>
      </w:r>
      <w:r w:rsidRPr="0056658A">
        <w:t xml:space="preserve"> և </w:t>
      </w:r>
      <w:r w:rsidR="00187AF6">
        <w:t>Արտածման</w:t>
      </w:r>
      <w:r w:rsidRPr="0056658A">
        <w:t xml:space="preserve"> </w:t>
      </w:r>
      <w:r w:rsidR="00456B24">
        <w:t>օդամղիչ</w:t>
      </w:r>
      <w:r w:rsidRPr="0056658A">
        <w:t xml:space="preserve">ների հետ, որոնք անհրաժեշտ են կենսաբանական պաշտպանությունը պահպանելու համար, պետք է կարողանան վերագործարկվել պարապ ընթացքի ռեժիմում առանց ուշացումների և առանց շարժիչի վնասման: Շարժիչը պետք է ունակ լինի որսալ </w:t>
      </w:r>
      <w:r w:rsidR="008026F8">
        <w:t>պտույտը</w:t>
      </w:r>
      <w:r w:rsidRPr="0056658A">
        <w:t xml:space="preserve"> ընթացք</w:t>
      </w:r>
      <w:r w:rsidR="008026F8">
        <w:t>ում</w:t>
      </w:r>
      <w:r w:rsidRPr="0056658A">
        <w:t xml:space="preserve">: Շարժիչը պետք է ունակ լինի որոշել շարժիչի պտտման ուղղությունը և հակառակ պտույտ հայտնաբերելիս դանդաղեցնել շարժիչը մինչև զրոյական արագություն, սահուն արագացնել շարժիչը մինչև նշված արագությունը ճիշտ ուղղությամբ՝ առանց գերլարման կամ գերբեռնվածության: Այն բանի համար, որ </w:t>
      </w:r>
      <w:r w:rsidR="00456B24">
        <w:lastRenderedPageBreak/>
        <w:t>օդամղիչ</w:t>
      </w:r>
      <w:r w:rsidRPr="0056658A">
        <w:t xml:space="preserve">ը չպտտվի սխալ ուղղությամբ, կարող </w:t>
      </w:r>
      <w:r w:rsidR="00E91D99">
        <w:t>է</w:t>
      </w:r>
      <w:r w:rsidRPr="0056658A">
        <w:t xml:space="preserve"> օգտագործվել մեխանիկական արգելակներ կամ սարքեր, որոնք կանխում են հակադարձ պտույտը:</w:t>
      </w:r>
    </w:p>
    <w:p w14:paraId="3E13216E" w14:textId="44439784" w:rsidR="00FA217E" w:rsidRDefault="007A3096" w:rsidP="007A3096">
      <w:pPr>
        <w:pStyle w:val="Heading3"/>
      </w:pPr>
      <w:r w:rsidRPr="0056658A">
        <w:t>Վթարային</w:t>
      </w:r>
      <w:r w:rsidR="00C1255E" w:rsidRPr="0056658A">
        <w:t xml:space="preserve"> </w:t>
      </w:r>
      <w:r w:rsidRPr="0056658A">
        <w:t>էլեկտրաէներգիայի</w:t>
      </w:r>
      <w:r w:rsidR="00C1255E" w:rsidRPr="0056658A">
        <w:t xml:space="preserve"> </w:t>
      </w:r>
      <w:r w:rsidRPr="0056658A">
        <w:t>մատակարարում</w:t>
      </w:r>
    </w:p>
    <w:p w14:paraId="7190FD2F" w14:textId="43BEF6F0" w:rsidR="00DE66AC" w:rsidRPr="0056658A" w:rsidRDefault="00A53882" w:rsidP="00A56CC2">
      <w:pPr>
        <w:pStyle w:val="1"/>
      </w:pPr>
      <w:r>
        <w:t>Ներածման</w:t>
      </w:r>
      <w:r w:rsidR="00DE66AC" w:rsidRPr="0056658A">
        <w:t xml:space="preserve"> </w:t>
      </w:r>
      <w:r w:rsidR="00456B24">
        <w:t>օդամղիչ</w:t>
      </w:r>
      <w:r w:rsidR="00DE66AC" w:rsidRPr="0056658A">
        <w:t xml:space="preserve">ները, արտածման </w:t>
      </w:r>
      <w:r w:rsidR="00456B24">
        <w:t>օդամղիչ</w:t>
      </w:r>
      <w:r w:rsidR="00DE66AC" w:rsidRPr="0056658A">
        <w:t xml:space="preserve">ները, կառավարման համակարգերը և </w:t>
      </w:r>
      <w:r w:rsidR="009A06E5">
        <w:t>ՇԱՀ</w:t>
      </w:r>
      <w:r w:rsidR="00DE66AC" w:rsidRPr="0056658A">
        <w:t xml:space="preserve">-ը, ինչպես նաև բոլոր սարքերը և սարքավորումները, որոնք սպասարկում և/կամ կապված են </w:t>
      </w:r>
      <w:r w:rsidR="00AC333F">
        <w:t>ԿԱՄ</w:t>
      </w:r>
      <w:r w:rsidR="00DE66AC" w:rsidRPr="0056658A">
        <w:t>-3</w:t>
      </w:r>
      <w:r w:rsidR="004B6E04">
        <w:t xml:space="preserve"> </w:t>
      </w:r>
      <w:r w:rsidR="004B6E04" w:rsidRPr="00CB3CDD">
        <w:rPr>
          <w:rFonts w:eastAsia="Times New Roman" w:cs="Times New Roman"/>
          <w:bCs/>
          <w:color w:val="000000"/>
          <w:lang w:eastAsia="ru-RU"/>
        </w:rPr>
        <w:t>ունեցող լաբորատորիաներ</w:t>
      </w:r>
      <w:r w:rsidR="00DE66AC" w:rsidRPr="0056658A">
        <w:t xml:space="preserve">ի հետ, որոնք անհրաժեշտ են տարածքի կենսաբանական անվտանգությունը պահպանելու համար, պետք է միացված լինեն վթարային էլեկտրաէներգիայի </w:t>
      </w:r>
      <w:r w:rsidR="006855B2">
        <w:t>սնուցման</w:t>
      </w:r>
      <w:r w:rsidR="00DE66AC" w:rsidRPr="0056658A">
        <w:t xml:space="preserve"> համակարգին: Վթարային </w:t>
      </w:r>
      <w:r w:rsidR="00DF34F0" w:rsidRPr="00DF34F0">
        <w:t>բեռնվածքներ</w:t>
      </w:r>
      <w:r w:rsidR="00DE66AC" w:rsidRPr="0056658A">
        <w:t>ը պետք է ապահովեն պահուստային էներգիա 10 վայրկյանում կամ ավելի քիչ ժամանակում:</w:t>
      </w:r>
    </w:p>
    <w:p w14:paraId="2D4FAB27" w14:textId="15C89E05" w:rsidR="00FA217E" w:rsidRDefault="001F5C17" w:rsidP="001F5C17">
      <w:pPr>
        <w:pStyle w:val="Heading3"/>
      </w:pPr>
      <w:r w:rsidRPr="0056658A">
        <w:t>Սարքավորումների</w:t>
      </w:r>
      <w:r w:rsidR="004B6E04" w:rsidRPr="0056658A">
        <w:t xml:space="preserve">, </w:t>
      </w:r>
      <w:r w:rsidRPr="0056658A">
        <w:t>օդատարների</w:t>
      </w:r>
      <w:r w:rsidR="004B6E04" w:rsidRPr="0056658A">
        <w:t xml:space="preserve"> </w:t>
      </w:r>
      <w:r w:rsidR="00164C96">
        <w:t>և</w:t>
      </w:r>
      <w:r w:rsidR="004B6E04" w:rsidRPr="0056658A">
        <w:t xml:space="preserve"> </w:t>
      </w:r>
      <w:r w:rsidRPr="0056658A">
        <w:t>խողովակաշարերի</w:t>
      </w:r>
      <w:r w:rsidR="00C1255E" w:rsidRPr="0056658A">
        <w:t xml:space="preserve"> </w:t>
      </w:r>
      <w:r w:rsidRPr="0056658A">
        <w:t>նույնականացում</w:t>
      </w:r>
    </w:p>
    <w:p w14:paraId="2ADB7EA6" w14:textId="3E53BB92" w:rsidR="00DE66AC" w:rsidRPr="0056658A" w:rsidRDefault="00DE66AC" w:rsidP="00A56CC2">
      <w:pPr>
        <w:pStyle w:val="1"/>
      </w:pPr>
      <w:r w:rsidRPr="0056658A">
        <w:t>Սարքավորումները, օդատարները և խողովակաշարերը պետք է ճշգրիտ նույնականացվեն, իսկ կենսաբանական պաշտպանության տարածքներին հատուկ ծառայությունները պետք է հստակ նշեն իրենց կոնկրետ գործառույթը: Նույնականացումը պետք է ներառի կենսաբանական վտանգի համընդհանուր նշանը օդատարների, խողովակաշարերի և սարքավորումների վրա:</w:t>
      </w:r>
    </w:p>
    <w:p w14:paraId="6105D3A9" w14:textId="3117E098" w:rsidR="00FA217E" w:rsidRDefault="00A979D4" w:rsidP="00A979D4">
      <w:pPr>
        <w:pStyle w:val="Heading3"/>
      </w:pPr>
      <w:r>
        <w:t>Կենսանվտանգություն</w:t>
      </w:r>
    </w:p>
    <w:p w14:paraId="41CDEA82" w14:textId="3E93656E" w:rsidR="00DE66AC" w:rsidRPr="0056658A" w:rsidRDefault="00DE66AC" w:rsidP="00A56CC2">
      <w:pPr>
        <w:pStyle w:val="1"/>
      </w:pPr>
      <w:r w:rsidRPr="0056658A">
        <w:t xml:space="preserve">Համակարգերը և սարքավորումները պետք է տեղակայվեն միայն պաշտպանված տարածքներում, որոնք համապատասխանում են օբյեկտի </w:t>
      </w:r>
      <w:r w:rsidR="00F713B8">
        <w:t>կենսանվտանգության</w:t>
      </w:r>
      <w:r w:rsidRPr="0056658A">
        <w:t xml:space="preserve"> պահանջներին և ռիսկերի գնահատմանը: </w:t>
      </w:r>
      <w:r w:rsidR="00E429AD">
        <w:t>Մեկուսացման</w:t>
      </w:r>
      <w:r w:rsidR="00FE6435">
        <w:t xml:space="preserve"> </w:t>
      </w:r>
      <w:r w:rsidRPr="0056658A">
        <w:t xml:space="preserve">համար համապատասխան օժանդակ տարածքները պետք է համաձայնեցվեն ռիսկերի գնահատման հետ: </w:t>
      </w:r>
    </w:p>
    <w:p w14:paraId="10DEB57F" w14:textId="0733BB9B" w:rsidR="00FA217E" w:rsidRDefault="000A3248" w:rsidP="000A3248">
      <w:pPr>
        <w:pStyle w:val="Heading3"/>
      </w:pPr>
      <w:r w:rsidRPr="0056658A">
        <w:t>Սեյսմակայունություն</w:t>
      </w:r>
    </w:p>
    <w:p w14:paraId="1BA4BA56" w14:textId="77777777" w:rsidR="00FA217E" w:rsidRDefault="00DE66AC" w:rsidP="00A56CC2">
      <w:pPr>
        <w:pStyle w:val="1"/>
      </w:pPr>
      <w:r w:rsidRPr="0056658A">
        <w:t>Պետք է նախատեսվեն միջոցներ, որոնք բացառում են խողովակաշարերի, օդատարների տեղաշարժը կամ կարևոր սարքերի վնասումը տեղաշարժերի հետևանքով:</w:t>
      </w:r>
    </w:p>
    <w:p w14:paraId="325A8563" w14:textId="4FF2D844" w:rsidR="00DE66AC" w:rsidRPr="0056658A" w:rsidRDefault="00DE66AC" w:rsidP="00A56CC2">
      <w:pPr>
        <w:pStyle w:val="1"/>
      </w:pPr>
      <w:r w:rsidRPr="0056658A">
        <w:t xml:space="preserve">Ստացիոնար սարքերը պետք է պատշաճ կերպով ամրացվեն </w:t>
      </w:r>
      <w:r w:rsidR="00561476" w:rsidRPr="00561476">
        <w:t>կոնստրուկցիա</w:t>
      </w:r>
      <w:r w:rsidRPr="0056658A">
        <w:t>ին:</w:t>
      </w:r>
    </w:p>
    <w:p w14:paraId="55BC0719" w14:textId="6F7FC6AE" w:rsidR="00DE66AC" w:rsidRPr="0056658A" w:rsidRDefault="00DE66AC" w:rsidP="000A5414">
      <w:pPr>
        <w:pStyle w:val="Heading1"/>
      </w:pPr>
      <w:bookmarkStart w:id="57" w:name="_Hlk214624566"/>
      <w:r w:rsidRPr="0056658A">
        <w:lastRenderedPageBreak/>
        <w:t>ՇԵՆՔԻ ԱՎՏՈՄԱՏԱՑՄԱՆ ՀԱՄԱԿԱՐԳ</w:t>
      </w:r>
      <w:r w:rsidR="00D36E1D">
        <w:t xml:space="preserve"> </w:t>
      </w:r>
      <w:r w:rsidR="00441C9B">
        <w:rPr>
          <w:lang w:val="en-US"/>
        </w:rPr>
        <w:t>(</w:t>
      </w:r>
      <w:r w:rsidR="009A06E5">
        <w:t>ՇԱՀ</w:t>
      </w:r>
      <w:r w:rsidR="00441C9B">
        <w:t>)</w:t>
      </w:r>
    </w:p>
    <w:bookmarkEnd w:id="57"/>
    <w:p w14:paraId="145ECA84" w14:textId="633BFAF5" w:rsidR="00FA217E" w:rsidRDefault="00747182" w:rsidP="004E3CD9">
      <w:pPr>
        <w:pStyle w:val="Heading2"/>
      </w:pPr>
      <w:r w:rsidRPr="0056658A">
        <w:t>ԸՆԴՀԱՆՈՒՐ ՊԱՀԱՆՋՆԵՐ</w:t>
      </w:r>
    </w:p>
    <w:p w14:paraId="4A4E80A8" w14:textId="480BA9AC" w:rsidR="00DE66AC" w:rsidRPr="0056658A" w:rsidRDefault="00DE66AC" w:rsidP="00A56CC2">
      <w:pPr>
        <w:pStyle w:val="1"/>
      </w:pPr>
      <w:r w:rsidRPr="0056658A">
        <w:t xml:space="preserve">Ցանցի կազմաձևում. </w:t>
      </w:r>
      <w:r w:rsidR="009A06E5">
        <w:t>ՇԱՀ</w:t>
      </w:r>
      <w:r w:rsidRPr="0056658A">
        <w:t xml:space="preserve">-ը կազմաձևված է որպես </w:t>
      </w:r>
      <w:r w:rsidR="00895129" w:rsidRPr="00895129">
        <w:t>բազմամակարդակ</w:t>
      </w:r>
      <w:r w:rsidRPr="0056658A">
        <w:t xml:space="preserve"> կառավարման գործառույթներով և օպերատորի կառավարման և վերահսկման </w:t>
      </w:r>
      <w:r w:rsidR="00895129" w:rsidRPr="00895129">
        <w:t>բազմաթիվ</w:t>
      </w:r>
      <w:r w:rsidRPr="0056658A">
        <w:t xml:space="preserve"> կետերով</w:t>
      </w:r>
      <w:r w:rsidR="00895129" w:rsidRPr="00895129">
        <w:t xml:space="preserve"> ցանց</w:t>
      </w:r>
      <w:r w:rsidRPr="0056658A">
        <w:t xml:space="preserve">: </w:t>
      </w:r>
      <w:r w:rsidR="009A06E5">
        <w:t>ՇԱՀ</w:t>
      </w:r>
      <w:r w:rsidRPr="0056658A">
        <w:t xml:space="preserve">-ը ներառում է կենտրոնական սերվերներ, աշխատանքային կայաններ, տվյալների փոխանցման համակարգեր, </w:t>
      </w:r>
      <w:r w:rsidR="009B10EF">
        <w:t>տեղային</w:t>
      </w:r>
      <w:r w:rsidR="00FB6AB2">
        <w:t xml:space="preserve"> </w:t>
      </w:r>
      <w:r w:rsidRPr="0056658A">
        <w:t xml:space="preserve">վահանակներ և </w:t>
      </w:r>
      <w:r w:rsidR="009433F8" w:rsidRPr="009433F8">
        <w:t>կոնտրոլեր</w:t>
      </w:r>
      <w:r w:rsidR="009433F8" w:rsidRPr="00895129">
        <w:t>ներ</w:t>
      </w:r>
      <w:r w:rsidRPr="0056658A">
        <w:t xml:space="preserve">, ինչպես նաև անհրաժեշտ կառավարման </w:t>
      </w:r>
      <w:r w:rsidR="00895129" w:rsidRPr="00895129">
        <w:t>սենսորներ</w:t>
      </w:r>
      <w:r w:rsidRPr="0056658A">
        <w:t xml:space="preserve"> և </w:t>
      </w:r>
      <w:r w:rsidR="00895129" w:rsidRPr="00895129">
        <w:t xml:space="preserve">գործարկիչներ: </w:t>
      </w:r>
      <w:bookmarkStart w:id="58" w:name="_Hlk209291317"/>
      <w:r w:rsidR="00895129" w:rsidRPr="00895129">
        <w:t>Կ</w:t>
      </w:r>
      <w:r w:rsidR="00FE06F3">
        <w:t>ո</w:t>
      </w:r>
      <w:r w:rsidR="009433F8">
        <w:t>նտրոլերը</w:t>
      </w:r>
      <w:bookmarkEnd w:id="58"/>
      <w:r w:rsidRPr="0056658A">
        <w:t xml:space="preserve"> պարունակում է միկրոպրոցեսոր և այլ օժանդակ էլեկտրոնիկա, իրականացնում է տեղական կառավարման գործառույթներ և կատարում է կիրառական ծրագրեր՝ առանց կենտրոնական սերվերի կամ աշխատանքային կայանների հետ </w:t>
      </w:r>
      <w:r w:rsidR="00895129" w:rsidRPr="00895129">
        <w:t>կապ հաստատելու</w:t>
      </w:r>
      <w:r w:rsidRPr="0056658A">
        <w:t xml:space="preserve"> անհրաժեշտության</w:t>
      </w:r>
      <w:r w:rsidR="00895129" w:rsidRPr="00895129">
        <w:t>:</w:t>
      </w:r>
    </w:p>
    <w:p w14:paraId="6E452AA5" w14:textId="5B045563" w:rsidR="00FA217E" w:rsidRDefault="00E7080D" w:rsidP="004E3CD9">
      <w:pPr>
        <w:pStyle w:val="Heading2"/>
      </w:pPr>
      <w:r>
        <w:t>ԿԱՄ</w:t>
      </w:r>
      <w:r w:rsidRPr="00A431D4">
        <w:t>-</w:t>
      </w:r>
      <w:r>
        <w:t xml:space="preserve">2 </w:t>
      </w:r>
      <w:r w:rsidRPr="00CB3CDD">
        <w:rPr>
          <w:rFonts w:eastAsia="Times New Roman" w:cs="Times New Roman"/>
          <w:color w:val="000000"/>
          <w:lang w:eastAsia="ru-RU"/>
        </w:rPr>
        <w:t>ՈՒՆԵՑՈՂ ԼԱԲՈՐԱՏՈՐԻԱՆԵՐ</w:t>
      </w:r>
      <w:r>
        <w:rPr>
          <w:rFonts w:eastAsia="Times New Roman" w:cs="Times New Roman"/>
          <w:color w:val="000000"/>
          <w:lang w:eastAsia="ru-RU"/>
        </w:rPr>
        <w:t>Ի</w:t>
      </w:r>
      <w:r w:rsidRPr="00A431D4">
        <w:t xml:space="preserve"> </w:t>
      </w:r>
      <w:r w:rsidR="000A3037" w:rsidRPr="000A3037">
        <w:t>ՇԵՆՔԵՐԻ ԱՎՏՈՄԱՏԱՑՄԱՆ ՀԱՄԱԿԱՐԳԵՐ</w:t>
      </w:r>
      <w:r w:rsidR="000A3037">
        <w:t>ԻՆ</w:t>
      </w:r>
      <w:r w:rsidR="000A3037" w:rsidRPr="000A3037">
        <w:t xml:space="preserve"> </w:t>
      </w:r>
      <w:r w:rsidR="000A3037" w:rsidRPr="0056658A">
        <w:t>ՆԵՐԿԱՅԱՑՎՈՂ ԸՆԴՀԱՆՈՒՐ ՊԱՀԱՆՋՆԵՐ</w:t>
      </w:r>
    </w:p>
    <w:p w14:paraId="6891EFDB" w14:textId="6453648C" w:rsidR="00DE66AC" w:rsidRPr="0056658A" w:rsidRDefault="00DE66AC" w:rsidP="00A56CC2">
      <w:pPr>
        <w:pStyle w:val="1"/>
      </w:pPr>
      <w:bookmarkStart w:id="59" w:name="_Hlk209965607"/>
      <w:r w:rsidRPr="00CB3CDA">
        <w:rPr>
          <w:b/>
        </w:rPr>
        <w:t>Թվային կառավարման համակարգեր</w:t>
      </w:r>
      <w:bookmarkEnd w:id="59"/>
      <w:r w:rsidRPr="00CB3CDA">
        <w:rPr>
          <w:b/>
        </w:rPr>
        <w:t>.</w:t>
      </w:r>
      <w:r w:rsidRPr="0056658A">
        <w:t xml:space="preserve"> շենքի բոլոր համակարգերի կառավարումը պետք է լինի լիովին ավտոմատացված, հուսալի և տնտեսապես արդյունավետ:</w:t>
      </w:r>
    </w:p>
    <w:p w14:paraId="6CC08DD8" w14:textId="7DE67B11" w:rsidR="00DE66AC" w:rsidRPr="0056658A" w:rsidRDefault="00DE66AC" w:rsidP="00A56CC2">
      <w:pPr>
        <w:pStyle w:val="1"/>
      </w:pPr>
      <w:r w:rsidRPr="0056658A">
        <w:t xml:space="preserve">Անհրաժեշտ է ձգտել </w:t>
      </w:r>
      <w:r w:rsidR="009A06E5">
        <w:t>ՇԱՀ</w:t>
      </w:r>
      <w:r w:rsidRPr="0056658A">
        <w:t>-ի տեղադրման ստանդարտացմանը՝ միատեսակություն ապահովելու և, հետևաբար, հուսալիությունը բարձրացնելու համար:</w:t>
      </w:r>
    </w:p>
    <w:p w14:paraId="11AB80AA" w14:textId="18840B4D" w:rsidR="000F3F18" w:rsidRPr="0056658A" w:rsidRDefault="009A06E5" w:rsidP="00A56CC2">
      <w:pPr>
        <w:pStyle w:val="1"/>
      </w:pPr>
      <w:r>
        <w:t>ՇԱՀ</w:t>
      </w:r>
      <w:r w:rsidR="000F3F18" w:rsidRPr="000F3F18">
        <w:t xml:space="preserve">-ը պետք է ունենա առանձին մեթոդների, տարածքների, համակարգերի, տեղեկատվության և այլնի նկատմամբ իրավունքների մանրամասն նշանակման հնարավորություն: Առանձին օգտվողներին պետք է տրվի մեկ հաշվի անուն և գաղտնաբառ. անկախ նրանից, թե որտեղից են նրանք միանում </w:t>
      </w:r>
      <w:r>
        <w:t>ՇԱՀ</w:t>
      </w:r>
      <w:r w:rsidR="000F3F18" w:rsidRPr="000F3F18">
        <w:t>-ին, նրանց մուտքը կտրամադրվի միայն այն գործառույթներին, որոնք նրանք լիազորված են օգտագործել:</w:t>
      </w:r>
    </w:p>
    <w:p w14:paraId="36F0FEB9" w14:textId="022DDCFF" w:rsidR="00FA217E" w:rsidRDefault="00AC333F" w:rsidP="004E3CD9">
      <w:pPr>
        <w:pStyle w:val="Heading2"/>
      </w:pPr>
      <w:r>
        <w:t>ԿԱՄ</w:t>
      </w:r>
      <w:r w:rsidR="0029311A" w:rsidRPr="0056658A">
        <w:t>-</w:t>
      </w:r>
      <w:r w:rsidR="00B60850" w:rsidRPr="0056658A">
        <w:t xml:space="preserve">3 </w:t>
      </w:r>
      <w:r w:rsidR="00B60850" w:rsidRPr="00B60850">
        <w:t xml:space="preserve">ՈՒՆԵՑՈՂ </w:t>
      </w:r>
      <w:r w:rsidR="0029311A" w:rsidRPr="0056658A">
        <w:t>ԼԱԲՈՐԱՏՈՐԻԱՆԵՐԻ ՇԵՆՔԵՐԻ ԱՎՏՈՄԱՏԱՑՄԱՆ ՀԱՄԱԿԱՐԳԵՐԻՆ ՆԵՐԿԱՅԱՑՎՈՂ ԸՆԴՀԱՆՈՒՐ ՊԱՀԱՆՋՆԵՐ</w:t>
      </w:r>
    </w:p>
    <w:p w14:paraId="1493A61A" w14:textId="7FDF34AF" w:rsidR="00A01A4E" w:rsidRPr="00A01A4E" w:rsidRDefault="00AC333F" w:rsidP="00A431D4">
      <w:pPr>
        <w:pStyle w:val="1"/>
      </w:pPr>
      <w:bookmarkStart w:id="60" w:name="_Hlk209446258"/>
      <w:r>
        <w:t>ԿԱՄ</w:t>
      </w:r>
      <w:r w:rsidR="00A431D4" w:rsidRPr="00A431D4">
        <w:t xml:space="preserve">-3 </w:t>
      </w:r>
      <w:r w:rsidR="00B60850">
        <w:t xml:space="preserve">ունեցող </w:t>
      </w:r>
      <w:r w:rsidR="00A431D4" w:rsidRPr="00A431D4">
        <w:t xml:space="preserve">լաբորատորիաների </w:t>
      </w:r>
      <w:r w:rsidR="0029311A" w:rsidRPr="0029311A">
        <w:t xml:space="preserve">ավտոմատացման համակարգերին </w:t>
      </w:r>
      <w:r w:rsidR="0029311A" w:rsidRPr="0056658A">
        <w:t>ներկայացվող պահանջներ</w:t>
      </w:r>
      <w:r w:rsidR="0029311A" w:rsidRPr="00A431D4">
        <w:t xml:space="preserve"> </w:t>
      </w:r>
      <w:r w:rsidR="00A431D4" w:rsidRPr="00A431D4">
        <w:t xml:space="preserve">պետք է համապատասխանեն </w:t>
      </w:r>
      <w:r>
        <w:t>ԿԱՄ</w:t>
      </w:r>
      <w:r w:rsidR="00A431D4" w:rsidRPr="00A431D4">
        <w:t xml:space="preserve">-2 </w:t>
      </w:r>
      <w:r w:rsidR="00B60850">
        <w:t xml:space="preserve">ունեցող </w:t>
      </w:r>
      <w:r w:rsidR="00A431D4" w:rsidRPr="00A431D4">
        <w:lastRenderedPageBreak/>
        <w:t>լաբորատորիաների երկրորդային արգելքների բաժնի պահանջներին և համապատասխանեն հետևյալ լրացուցիչ պահանջներին:</w:t>
      </w:r>
    </w:p>
    <w:bookmarkEnd w:id="60"/>
    <w:p w14:paraId="2B31DCE9" w14:textId="64440A3B" w:rsidR="00FA217E" w:rsidRDefault="00DE66AC" w:rsidP="00A56CC2">
      <w:pPr>
        <w:pStyle w:val="1"/>
      </w:pPr>
      <w:r w:rsidRPr="004B20CD">
        <w:rPr>
          <w:b/>
        </w:rPr>
        <w:t>Կրիտիկական գոտի և օժանդակ համակարգեր.</w:t>
      </w:r>
      <w:r w:rsidRPr="0056658A">
        <w:t xml:space="preserve"> </w:t>
      </w:r>
      <w:r w:rsidR="00B419DD">
        <w:t>ա</w:t>
      </w:r>
      <w:r w:rsidRPr="0056658A">
        <w:t xml:space="preserve">յս բաժնում ներկայացված են պահանջները կրիտիկական գոտիների և դրանց օժանդակ համակարգերի նկատմամբ: </w:t>
      </w:r>
      <w:r w:rsidR="00AC333F">
        <w:t>ԿԱՄ</w:t>
      </w:r>
      <w:r w:rsidRPr="0056658A">
        <w:t>-3</w:t>
      </w:r>
      <w:r w:rsidR="00B60850">
        <w:t xml:space="preserve"> ունեցող</w:t>
      </w:r>
      <w:r w:rsidRPr="0056658A">
        <w:t xml:space="preserve"> լաբորատորիաներում օդափոխության համակարգը պետք է ապահովի օդի մշտական ուղղորդված հոսք՝ օդը վերցնելով «մաքուր» գոտիներից դեպի «հնարավոր աղտոտված գոտիներ»: Այս տարածքները պետք է նախագծվեն այնպես, որ վթարի դեպքում օդի հոսքը չփոխի ուղղությունը:</w:t>
      </w:r>
    </w:p>
    <w:p w14:paraId="4A257D32" w14:textId="1500F69F" w:rsidR="007F0C37" w:rsidRDefault="00187AF6" w:rsidP="00A56CC2">
      <w:pPr>
        <w:pStyle w:val="1"/>
      </w:pPr>
      <w:r>
        <w:rPr>
          <w:b/>
          <w:bCs/>
        </w:rPr>
        <w:t>Արտածման</w:t>
      </w:r>
      <w:r w:rsidR="00DE66AC" w:rsidRPr="00E16F33">
        <w:rPr>
          <w:b/>
          <w:bCs/>
        </w:rPr>
        <w:t>/</w:t>
      </w:r>
      <w:r>
        <w:rPr>
          <w:b/>
          <w:bCs/>
        </w:rPr>
        <w:t>ներածման</w:t>
      </w:r>
      <w:r w:rsidR="00FE6435">
        <w:rPr>
          <w:b/>
          <w:bCs/>
        </w:rPr>
        <w:t xml:space="preserve"> </w:t>
      </w:r>
      <w:r w:rsidR="00DE66AC" w:rsidRPr="00E16F33">
        <w:rPr>
          <w:b/>
        </w:rPr>
        <w:t>արգելափակում.</w:t>
      </w:r>
      <w:r w:rsidR="00DE66AC" w:rsidRPr="0056658A">
        <w:t xml:space="preserve"> </w:t>
      </w:r>
      <w:r w:rsidR="00B419DD">
        <w:t>ա</w:t>
      </w:r>
      <w:r w:rsidRPr="0056658A">
        <w:t>րտածման</w:t>
      </w:r>
      <w:r w:rsidR="00DE66AC" w:rsidRPr="0056658A">
        <w:t xml:space="preserve"> և </w:t>
      </w:r>
      <w:r>
        <w:t>ներածման</w:t>
      </w:r>
      <w:r w:rsidR="00FE6435">
        <w:t xml:space="preserve"> </w:t>
      </w:r>
      <w:r w:rsidR="00DE66AC" w:rsidRPr="0056658A">
        <w:t xml:space="preserve">միջև արգելափակումը պետք է նախագծվի այնպես, որ համապատասխան տարածքներում մշտապես պահպանվի բացասական ճնշումը: Բաղադրիչները պետք է ընտրվեն այնպես, որ ցանկացած իրատեսական խափանման դեպքում </w:t>
      </w:r>
      <w:r w:rsidR="008C6178">
        <w:t>ներածվող</w:t>
      </w:r>
      <w:r w:rsidR="00DE66AC" w:rsidRPr="0056658A">
        <w:t xml:space="preserve"> օդի արագությունը նվազի ավելի արագ, քան </w:t>
      </w:r>
      <w:r w:rsidR="008C6178">
        <w:t>արտածվող</w:t>
      </w:r>
      <w:r w:rsidR="00FE6435">
        <w:t xml:space="preserve"> </w:t>
      </w:r>
      <w:r w:rsidR="00DE66AC" w:rsidRPr="0056658A">
        <w:t xml:space="preserve">օդի արագությունը բացասական ճնշում ունեցող տարածքների համար, կամ հակառակը՝ դրական ճնշում ունեցող տարածքների համար: Սա պահանջում է հաշվի առնել կառավարման հաջորդականությունը և բոլոր շարժաբերների, տվիչների, </w:t>
      </w:r>
      <w:r w:rsidR="00456B24">
        <w:t>օդամղիչ</w:t>
      </w:r>
      <w:r w:rsidR="00DE66AC" w:rsidRPr="0056658A">
        <w:t>ների, փականների և փականների շարժաբերների փաստացի/պահանջվող արձագանքները: Դրա հիման վրա պետք է ձեռնարկվեն բոլոր գործնական միջոցները՝ ցանկացած պահի պահանջվող ճնշումը պահպանելու համար: Մասնավորապես, կիրառ</w:t>
      </w:r>
      <w:r w:rsidR="006C0375">
        <w:t>վ</w:t>
      </w:r>
      <w:r w:rsidR="00B2467A">
        <w:t>ում</w:t>
      </w:r>
      <w:r w:rsidR="006C0375">
        <w:t xml:space="preserve"> է</w:t>
      </w:r>
      <w:r w:rsidR="00DE66AC" w:rsidRPr="0056658A">
        <w:t xml:space="preserve"> հետևյալը, որտեղ դա կիրառելի է</w:t>
      </w:r>
      <w:r w:rsidR="00F7001D">
        <w:t>՝</w:t>
      </w:r>
    </w:p>
    <w:p w14:paraId="1D8610C0" w14:textId="67519D07" w:rsidR="007F0C37" w:rsidRDefault="00F7001D" w:rsidP="005A3BDD">
      <w:pPr>
        <w:pStyle w:val="2"/>
        <w:numPr>
          <w:ilvl w:val="0"/>
          <w:numId w:val="43"/>
        </w:numPr>
      </w:pPr>
      <w:r>
        <w:t>ա</w:t>
      </w:r>
      <w:r w:rsidR="00DE66AC" w:rsidRPr="0056658A">
        <w:t>նհրաժեշտ է նախատեսել կոշտ արգելափակում (</w:t>
      </w:r>
      <w:r w:rsidR="00187AF6">
        <w:t>ներածման</w:t>
      </w:r>
      <w:r w:rsidR="00FE6435">
        <w:t xml:space="preserve"> </w:t>
      </w:r>
      <w:r w:rsidR="00DE66AC" w:rsidRPr="0056658A">
        <w:t xml:space="preserve">կարգավորիչի և </w:t>
      </w:r>
      <w:r w:rsidR="00F755E7">
        <w:t>արտածման</w:t>
      </w:r>
      <w:r w:rsidR="00DE66AC" w:rsidRPr="0056658A">
        <w:t xml:space="preserve"> կարգավորիչի միջև), որը ցույց է տալիս </w:t>
      </w:r>
      <w:r w:rsidR="00F755E7">
        <w:t>արտածման</w:t>
      </w:r>
      <w:r w:rsidR="00DE66AC" w:rsidRPr="0056658A">
        <w:t xml:space="preserve"> համակարգի վիճակը և </w:t>
      </w:r>
      <w:r w:rsidR="00187AF6">
        <w:t>ներածման</w:t>
      </w:r>
      <w:r w:rsidR="00FE6435">
        <w:t xml:space="preserve"> </w:t>
      </w:r>
      <w:r w:rsidR="00DE66AC" w:rsidRPr="0056658A">
        <w:t xml:space="preserve">համակարգի վիճակը, որպեսզի հետ մնացած համակարգը կարողանա հաստատել առաջատար համակարգի աշխատանքը կարգավորիչի տեղային ցանցի կապի բացակայության դեպքում: Եթե </w:t>
      </w:r>
      <w:r w:rsidR="00187AF6">
        <w:t>Արտածման</w:t>
      </w:r>
      <w:r w:rsidR="00DE66AC" w:rsidRPr="0056658A">
        <w:t xml:space="preserve"> համակարգը կառավարվում է մի քանի </w:t>
      </w:r>
      <w:r w:rsidR="00266B8E">
        <w:t>կոնտրոլերներ</w:t>
      </w:r>
      <w:r w:rsidR="00DE66AC" w:rsidRPr="0056658A">
        <w:t>ով, ապա վիճակի ելքերը պետք է միացվեն զուգահեռաբար</w:t>
      </w:r>
      <w:r>
        <w:t>,</w:t>
      </w:r>
    </w:p>
    <w:p w14:paraId="1F98B357" w14:textId="07B00D13" w:rsidR="007F0C37" w:rsidRDefault="00DE66AC" w:rsidP="005A3BDD">
      <w:pPr>
        <w:pStyle w:val="2"/>
        <w:numPr>
          <w:ilvl w:val="0"/>
          <w:numId w:val="43"/>
        </w:numPr>
      </w:pPr>
      <w:r w:rsidRPr="0056658A">
        <w:lastRenderedPageBreak/>
        <w:t xml:space="preserve">գոտիական բլոկների </w:t>
      </w:r>
      <w:r w:rsidR="00266B8E">
        <w:t>կոնտրոլերներ</w:t>
      </w:r>
      <w:r w:rsidRPr="0056658A">
        <w:t>ը պետք է միացված լինեն անխափան և վթարային էլեկտրա</w:t>
      </w:r>
      <w:r w:rsidR="00BE4FE3">
        <w:t>ներածման</w:t>
      </w:r>
      <w:r w:rsidRPr="0056658A">
        <w:t xml:space="preserve"> աղբյուրին, որպեսզի նրանք կարողանան շարունակել կառավարումը էլեկտրաէներգիայի անջատման դեպքում</w:t>
      </w:r>
      <w:r w:rsidR="00F7001D">
        <w:t>,</w:t>
      </w:r>
    </w:p>
    <w:p w14:paraId="75CA483F" w14:textId="09948717" w:rsidR="007F0C37" w:rsidRDefault="00F7001D" w:rsidP="005A3BDD">
      <w:pPr>
        <w:pStyle w:val="2"/>
        <w:numPr>
          <w:ilvl w:val="0"/>
          <w:numId w:val="43"/>
        </w:numPr>
      </w:pPr>
      <w:r>
        <w:t>ն</w:t>
      </w:r>
      <w:r w:rsidR="00187AF6">
        <w:t>երածման</w:t>
      </w:r>
      <w:r w:rsidR="00FE6435">
        <w:t xml:space="preserve"> </w:t>
      </w:r>
      <w:r w:rsidR="00DE66AC" w:rsidRPr="0056658A">
        <w:t xml:space="preserve">և </w:t>
      </w:r>
      <w:r w:rsidR="00187AF6">
        <w:t>Արտածման</w:t>
      </w:r>
      <w:r w:rsidR="00DE66AC" w:rsidRPr="0056658A">
        <w:t xml:space="preserve"> համակարգերը պետք է կառավարվեն մեկ </w:t>
      </w:r>
      <w:r w:rsidR="00DB77F1" w:rsidRPr="00DB77F1">
        <w:t>կոնտրոլեր</w:t>
      </w:r>
      <w:r w:rsidR="00DE66AC" w:rsidRPr="0056658A">
        <w:t>ով՝ ինքնավար աշխատանքով, և ողջ ծրագրավորումը պետք է իրականացվի մեկ ծրագրավորման լեզվի միջոցով</w:t>
      </w:r>
      <w:r>
        <w:t>,</w:t>
      </w:r>
    </w:p>
    <w:p w14:paraId="5842D88E" w14:textId="30C6D134" w:rsidR="007F0C37" w:rsidRDefault="00AC333F" w:rsidP="005A3BDD">
      <w:pPr>
        <w:pStyle w:val="2"/>
        <w:numPr>
          <w:ilvl w:val="0"/>
          <w:numId w:val="43"/>
        </w:numPr>
      </w:pPr>
      <w:r>
        <w:t>ԿԱՄ</w:t>
      </w:r>
      <w:r w:rsidR="00DE66AC" w:rsidRPr="0056658A">
        <w:t xml:space="preserve">-3 </w:t>
      </w:r>
      <w:r w:rsidR="00B60850" w:rsidRPr="00CB3CDD">
        <w:rPr>
          <w:rFonts w:eastAsia="Times New Roman" w:cs="Times New Roman"/>
          <w:bCs/>
          <w:color w:val="000000"/>
          <w:lang w:eastAsia="ru-RU"/>
        </w:rPr>
        <w:t>ունեցող լաբորատորիաներ</w:t>
      </w:r>
      <w:r w:rsidR="00B60850">
        <w:rPr>
          <w:rFonts w:eastAsia="Times New Roman" w:cs="Times New Roman"/>
          <w:bCs/>
          <w:color w:val="000000"/>
          <w:lang w:eastAsia="ru-RU"/>
        </w:rPr>
        <w:t>ի</w:t>
      </w:r>
      <w:r w:rsidR="00B60850" w:rsidRPr="0056658A">
        <w:t xml:space="preserve"> </w:t>
      </w:r>
      <w:r w:rsidR="00DE66AC" w:rsidRPr="0056658A">
        <w:t xml:space="preserve">գոտիներին սպասարկող սարքերը պետք է կառավարվեն հիմնական </w:t>
      </w:r>
      <w:r w:rsidR="007249F8" w:rsidRPr="007249F8">
        <w:t>կոնտրոլերով</w:t>
      </w:r>
      <w:r w:rsidR="00DE66AC" w:rsidRPr="0056658A">
        <w:t xml:space="preserve">, նախընտրելի է նույնով, </w:t>
      </w:r>
    </w:p>
    <w:p w14:paraId="53DE6E0C" w14:textId="54EC0380" w:rsidR="007F0C37" w:rsidRDefault="00F7001D" w:rsidP="005A3BDD">
      <w:pPr>
        <w:pStyle w:val="2"/>
        <w:numPr>
          <w:ilvl w:val="0"/>
          <w:numId w:val="43"/>
        </w:numPr>
      </w:pPr>
      <w:r>
        <w:t>մ</w:t>
      </w:r>
      <w:r w:rsidR="00DE66AC" w:rsidRPr="0056658A">
        <w:t>եկուսացնող փականների փակման արագությունը պետք է կարգավորվի այնպես, որ մեկուսացնի հետ մնացած համակարգն ավելի արագ, քան առաջատարը՝ ապահովելով օդի հոսքը ճիշտ ուղղությամբ</w:t>
      </w:r>
      <w:r>
        <w:t>,</w:t>
      </w:r>
    </w:p>
    <w:p w14:paraId="66312098" w14:textId="347A9A5D" w:rsidR="007F0C37" w:rsidRDefault="00F7001D" w:rsidP="005A3BDD">
      <w:pPr>
        <w:pStyle w:val="2"/>
        <w:numPr>
          <w:ilvl w:val="0"/>
          <w:numId w:val="43"/>
        </w:numPr>
      </w:pPr>
      <w:r>
        <w:t>մ</w:t>
      </w:r>
      <w:r w:rsidR="00E429AD">
        <w:t>եկուսացման</w:t>
      </w:r>
      <w:r w:rsidR="00FE6435">
        <w:t xml:space="preserve"> </w:t>
      </w:r>
      <w:r w:rsidR="00DE66AC" w:rsidRPr="0056658A">
        <w:t>կրիտիկական գոտիներում պետք է տեղադրվեն ճնշման տարբերության տվիչներ, որոնք ցույց են տալիս ճնշման տարբերությունը տարածքում (տեսողական ցուցիչ) և տագնապ են հաղորդում, երբ ճնշումը դուրս է գալիս կարգավորվող շեմային արժեքներից և տևողությունից</w:t>
      </w:r>
      <w:r>
        <w:t>,</w:t>
      </w:r>
    </w:p>
    <w:p w14:paraId="05A0BA98" w14:textId="1592B862" w:rsidR="007F0C37" w:rsidRDefault="00F7001D" w:rsidP="005A3BDD">
      <w:pPr>
        <w:pStyle w:val="2"/>
        <w:numPr>
          <w:ilvl w:val="0"/>
          <w:numId w:val="43"/>
        </w:numPr>
      </w:pPr>
      <w:r>
        <w:t>կ</w:t>
      </w:r>
      <w:r w:rsidR="00266B8E">
        <w:t>ոնտրոլերներ</w:t>
      </w:r>
      <w:r w:rsidR="00DE66AC" w:rsidRPr="0056658A">
        <w:t>ը պետք է ունենան հոսանքի կորստի դեպքում իրենց հիշողությունը ավտոմատ կերպով վերականգնելու հնարավորություն</w:t>
      </w:r>
      <w:r>
        <w:t>,</w:t>
      </w:r>
    </w:p>
    <w:p w14:paraId="58CC16B9" w14:textId="3E081675" w:rsidR="007F0C37" w:rsidRDefault="00F7001D" w:rsidP="005A3BDD">
      <w:pPr>
        <w:pStyle w:val="2"/>
        <w:numPr>
          <w:ilvl w:val="0"/>
          <w:numId w:val="43"/>
        </w:numPr>
      </w:pPr>
      <w:r>
        <w:t>փ</w:t>
      </w:r>
      <w:r w:rsidR="00DE66AC" w:rsidRPr="0056658A">
        <w:t>ականների շարժաբերները պետք է ունակ լինեն փականները տեղափոխել 2 վայրկյանի ընթացքում ինչպես հիմնական համակարգերի, այնպես էլ վերջնական համակարգերի համար: Խափանման դեպքում փականների դիրքերը պետք է ընտրվեն այնպես, որ ճնշումը պահպանվի</w:t>
      </w:r>
      <w:r>
        <w:t>,</w:t>
      </w:r>
    </w:p>
    <w:p w14:paraId="5BC773CF" w14:textId="0D3E6D8B" w:rsidR="00DE66AC" w:rsidRPr="0056658A" w:rsidRDefault="00F7001D" w:rsidP="005A3BDD">
      <w:pPr>
        <w:pStyle w:val="2"/>
        <w:numPr>
          <w:ilvl w:val="0"/>
          <w:numId w:val="43"/>
        </w:numPr>
      </w:pPr>
      <w:r>
        <w:t>հ</w:t>
      </w:r>
      <w:r w:rsidR="00DE66AC" w:rsidRPr="0056658A">
        <w:t xml:space="preserve">րդեհային անվտանգության կառավարման միջոցները չպետք է հնարավորություն ունենան կանգնեցնել օդափոխության համակարգը, որը սպասարկում է </w:t>
      </w:r>
      <w:r w:rsidR="0023167C" w:rsidRPr="0023167C">
        <w:t>արգելք</w:t>
      </w:r>
      <w:r w:rsidR="0023167C">
        <w:t>ի</w:t>
      </w:r>
      <w:r w:rsidR="00DE66AC" w:rsidRPr="0056658A">
        <w:t xml:space="preserve"> պատյանը:</w:t>
      </w:r>
    </w:p>
    <w:p w14:paraId="5334887E" w14:textId="1D78F453" w:rsidR="00FA217E" w:rsidRDefault="009A06E5" w:rsidP="00A56CC2">
      <w:pPr>
        <w:pStyle w:val="1"/>
      </w:pPr>
      <w:r>
        <w:t>ՇԱՀ</w:t>
      </w:r>
      <w:r w:rsidR="00DE66AC" w:rsidRPr="0056658A">
        <w:t>-ը պետք է ապահովի ճնշման վերահսկումը սենյակում և տագնապներ հնչեցնի նորմալ պայմաններից շեղվելու դեպքում։</w:t>
      </w:r>
    </w:p>
    <w:p w14:paraId="56C4D68D" w14:textId="1E7E453C" w:rsidR="00FA217E" w:rsidRDefault="00DE66AC" w:rsidP="00A56CC2">
      <w:pPr>
        <w:pStyle w:val="1"/>
      </w:pPr>
      <w:r w:rsidRPr="00B61E74">
        <w:rPr>
          <w:b/>
        </w:rPr>
        <w:lastRenderedPageBreak/>
        <w:t xml:space="preserve">Անջատիչ փականներ </w:t>
      </w:r>
      <w:bookmarkStart w:id="61" w:name="_Hlk214532635"/>
      <w:r w:rsidR="002D2DE0" w:rsidRPr="002D2DE0">
        <w:rPr>
          <w:b/>
          <w:bCs/>
        </w:rPr>
        <w:t>ախտահան</w:t>
      </w:r>
      <w:bookmarkEnd w:id="61"/>
      <w:r w:rsidR="002D2DE0" w:rsidRPr="00B61E74">
        <w:rPr>
          <w:b/>
          <w:bCs/>
        </w:rPr>
        <w:t>ման</w:t>
      </w:r>
      <w:r w:rsidR="002D2DE0" w:rsidRPr="00B61E74">
        <w:rPr>
          <w:b/>
        </w:rPr>
        <w:t xml:space="preserve"> </w:t>
      </w:r>
      <w:r w:rsidRPr="00B61E74">
        <w:rPr>
          <w:b/>
        </w:rPr>
        <w:t>համար բանալի-անջատիչով</w:t>
      </w:r>
      <w:r w:rsidRPr="00B61E74">
        <w:rPr>
          <w:rFonts w:ascii="Cambria Math" w:eastAsia="MS Mincho" w:hAnsi="Cambria Math" w:cs="Cambria Math"/>
          <w:b/>
        </w:rPr>
        <w:t>․</w:t>
      </w:r>
      <w:r w:rsidRPr="0056658A">
        <w:t xml:space="preserve"> Մեխանիկական համակարգերը պետք է ներառեն անջատիչ փականներ </w:t>
      </w:r>
      <w:r w:rsidR="00724EC3" w:rsidRPr="00724EC3">
        <w:t>ախտահան</w:t>
      </w:r>
      <w:r w:rsidRPr="0056658A">
        <w:t xml:space="preserve">ման համար։ Եթե շարժաբերները կառավարվում են </w:t>
      </w:r>
      <w:r w:rsidR="009A06E5">
        <w:t>ՇԱՀ</w:t>
      </w:r>
      <w:r w:rsidRPr="0056658A">
        <w:t>-ի միջոցով, ապա անհրաժեշտ է նախատեսել բանալի-անջատիչ փականների դիրքը սենյակի ներսից կարգավորելու համար։</w:t>
      </w:r>
    </w:p>
    <w:p w14:paraId="1451B3AE" w14:textId="65EC31F6" w:rsidR="00FA217E" w:rsidRDefault="00DE66AC" w:rsidP="00A56CC2">
      <w:pPr>
        <w:pStyle w:val="1"/>
      </w:pPr>
      <w:r w:rsidRPr="00A654FA">
        <w:rPr>
          <w:b/>
        </w:rPr>
        <w:t>Ավտոմատ փականներ</w:t>
      </w:r>
      <w:r w:rsidRPr="00A654FA">
        <w:rPr>
          <w:rFonts w:ascii="Cambria Math" w:eastAsia="MS Mincho" w:hAnsi="Cambria Math" w:cs="Cambria Math"/>
          <w:b/>
        </w:rPr>
        <w:t>․</w:t>
      </w:r>
      <w:r w:rsidRPr="0056658A">
        <w:t xml:space="preserve"> </w:t>
      </w:r>
      <w:r w:rsidR="009C0ADE">
        <w:t>Արտածման</w:t>
      </w:r>
      <w:r w:rsidR="00FE6435">
        <w:t xml:space="preserve"> </w:t>
      </w:r>
      <w:r w:rsidRPr="0056658A">
        <w:t xml:space="preserve">օդափոխության համակարգի ավտոմատ փականները պետք է բացվեն հոսանքազրկվելու դեպքում։ </w:t>
      </w:r>
      <w:r w:rsidR="00874C4D">
        <w:t>Ներածվող</w:t>
      </w:r>
      <w:r w:rsidR="00FE6435">
        <w:t xml:space="preserve"> </w:t>
      </w:r>
      <w:r w:rsidRPr="0056658A">
        <w:t xml:space="preserve">օդափոխության համակարգի ավտոմատ փականները պետք է փակվեն անսարքության դեպքում, եթե նախատեսված չեն այլ միջոցներ, որոնք կանխում են հակադարձ ճնշումը։ Եթե </w:t>
      </w:r>
      <w:r w:rsidR="00874C4D">
        <w:t>ներածվող</w:t>
      </w:r>
      <w:r w:rsidR="00FE6435">
        <w:t xml:space="preserve"> </w:t>
      </w:r>
      <w:r w:rsidRPr="0056658A">
        <w:t>օդափոխության համակարգի ավտոմատ փականը չի ապահովում պաշտպանություն հակադարձ ճնշումից, ապա այն պետք է բացվի։ Ավտոմատ անջատիչ փականների դիրքը պետք է վերահսկվի (փակվելիս միացում)։ Անջատիչ փականների պահանջները տես 6.6.9 բաժնում։</w:t>
      </w:r>
    </w:p>
    <w:p w14:paraId="68A37591" w14:textId="58F346F6" w:rsidR="00FA217E" w:rsidRDefault="0081657A" w:rsidP="00A56CC2">
      <w:pPr>
        <w:pStyle w:val="1"/>
      </w:pPr>
      <w:bookmarkStart w:id="62" w:name="_Hlk209295036"/>
      <w:r>
        <w:rPr>
          <w:b/>
          <w:bCs/>
        </w:rPr>
        <w:t>Շլյու</w:t>
      </w:r>
      <w:r w:rsidR="00950145">
        <w:rPr>
          <w:b/>
          <w:bCs/>
        </w:rPr>
        <w:t>զ</w:t>
      </w:r>
      <w:bookmarkEnd w:id="62"/>
      <w:r w:rsidR="00DE66AC" w:rsidRPr="009B73AD">
        <w:rPr>
          <w:rFonts w:ascii="Cambria Math" w:eastAsia="MS Mincho" w:hAnsi="Cambria Math" w:cs="Cambria Math"/>
          <w:b/>
        </w:rPr>
        <w:t>․</w:t>
      </w:r>
      <w:r w:rsidR="00DE66AC" w:rsidRPr="0056658A">
        <w:t xml:space="preserve"> </w:t>
      </w:r>
      <w:r w:rsidR="00AC333F">
        <w:t>ԿԱՄ</w:t>
      </w:r>
      <w:r w:rsidR="00DE66AC" w:rsidRPr="0056658A">
        <w:t>-3</w:t>
      </w:r>
      <w:r w:rsidR="002E1B35">
        <w:t xml:space="preserve"> ունեցող</w:t>
      </w:r>
      <w:r w:rsidR="00DE66AC" w:rsidRPr="0056658A">
        <w:t xml:space="preserve"> լաբորատորիան պետք է ունենա </w:t>
      </w:r>
      <w:r w:rsidR="00950145" w:rsidRPr="00950145">
        <w:t>շլյուզ</w:t>
      </w:r>
      <w:r w:rsidR="00DE66AC" w:rsidRPr="0056658A">
        <w:t xml:space="preserve">, որտեղ պետք է իրականացվի ճնշման պասիվ կարգավորում (օդի ծախսի ֆիքսված շեղումով)՝ -12,5 Պա-ից մինչև -2,5 Պա ճնշման տարբերություն ստեղծելու համար, ինչպես նաև պետք է տեղադրվի ճնշման սենսոր սենյակում։ </w:t>
      </w:r>
      <w:r w:rsidR="009C0ADE">
        <w:t>Արտածման</w:t>
      </w:r>
      <w:r w:rsidR="00FE6435">
        <w:t xml:space="preserve"> </w:t>
      </w:r>
      <w:r w:rsidR="00DE66AC" w:rsidRPr="0056658A">
        <w:t xml:space="preserve">օդի ծավալը պետք է գերազանցի </w:t>
      </w:r>
      <w:r w:rsidR="00874C4D">
        <w:t>ներածվող</w:t>
      </w:r>
      <w:r w:rsidR="00FE6435">
        <w:t xml:space="preserve"> </w:t>
      </w:r>
      <w:r w:rsidR="00DE66AC" w:rsidRPr="0056658A">
        <w:t>օդի ծավալը։</w:t>
      </w:r>
    </w:p>
    <w:p w14:paraId="6D02B08A" w14:textId="33C47E93" w:rsidR="00FA217E" w:rsidRDefault="00DE66AC" w:rsidP="00A56CC2">
      <w:pPr>
        <w:pStyle w:val="1"/>
      </w:pPr>
      <w:r w:rsidRPr="00B45F1E">
        <w:rPr>
          <w:b/>
        </w:rPr>
        <w:t>Սենյակների հերմետիկացման մի քանի մակարդակ</w:t>
      </w:r>
      <w:r w:rsidRPr="00B45F1E">
        <w:rPr>
          <w:rFonts w:ascii="Cambria Math" w:eastAsia="MS Mincho" w:hAnsi="Cambria Math" w:cs="Cambria Math"/>
          <w:b/>
        </w:rPr>
        <w:t>․</w:t>
      </w:r>
      <w:r w:rsidRPr="0056658A">
        <w:t xml:space="preserve"> </w:t>
      </w:r>
      <w:r w:rsidR="00AC333F">
        <w:t>ԿԱՄ</w:t>
      </w:r>
      <w:r w:rsidRPr="0056658A">
        <w:t>-3</w:t>
      </w:r>
      <w:r w:rsidR="002E1B35">
        <w:t xml:space="preserve"> </w:t>
      </w:r>
      <w:r w:rsidR="002E1B35" w:rsidRPr="00CB3CDD">
        <w:rPr>
          <w:rFonts w:eastAsia="Times New Roman" w:cs="Times New Roman"/>
          <w:bCs/>
          <w:color w:val="000000"/>
          <w:lang w:eastAsia="ru-RU"/>
        </w:rPr>
        <w:t>ունեցող լաբորատորիաներ</w:t>
      </w:r>
      <w:r w:rsidR="002E1B35">
        <w:rPr>
          <w:rFonts w:eastAsia="Times New Roman" w:cs="Times New Roman"/>
          <w:bCs/>
          <w:color w:val="000000"/>
          <w:lang w:eastAsia="ru-RU"/>
        </w:rPr>
        <w:t>ի</w:t>
      </w:r>
      <w:r w:rsidRPr="0056658A">
        <w:t xml:space="preserve"> օբյեկտները պահանջում են սենյակների հերմետիկացման մի քանի մակարդակ։ Ճնշման կարգավորմամբ յուրաքանչյուր գոտու համար պետք է նախատեսվեն թվային ճնշման տարբերության սենսորներ, որոնք վերահսկում են ճնշումը յուրաքանչյուր գոտու և հարակից հսկիչ գոտու միջև։ Ճնշումը պետք է պահպանվի այն մակարդակի վրա, որն ապահովում է օդի ճիշտ հոսքը գոտիների միջև։</w:t>
      </w:r>
    </w:p>
    <w:p w14:paraId="4AE3E370" w14:textId="64A7FAC4" w:rsidR="00FA217E" w:rsidRDefault="00123F68" w:rsidP="00A56CC2">
      <w:pPr>
        <w:pStyle w:val="1"/>
      </w:pPr>
      <w:r w:rsidRPr="00123F68">
        <w:rPr>
          <w:b/>
          <w:bCs/>
        </w:rPr>
        <w:t>Կոնտրոլերներ</w:t>
      </w:r>
      <w:r w:rsidR="00DE66AC" w:rsidRPr="00123F68">
        <w:rPr>
          <w:rFonts w:ascii="Cambria Math" w:eastAsia="MS Mincho" w:hAnsi="Cambria Math" w:cs="Cambria Math"/>
          <w:b/>
        </w:rPr>
        <w:t>․</w:t>
      </w:r>
      <w:r w:rsidR="00DE66AC" w:rsidRPr="0056658A">
        <w:t xml:space="preserve"> </w:t>
      </w:r>
      <w:r w:rsidR="00AC333F">
        <w:t>ԿԱՄ</w:t>
      </w:r>
      <w:r w:rsidR="00DE66AC" w:rsidRPr="0056658A">
        <w:t>-3</w:t>
      </w:r>
      <w:r w:rsidR="002E1B35">
        <w:t xml:space="preserve"> ունեցող</w:t>
      </w:r>
      <w:r w:rsidR="00DE66AC" w:rsidRPr="0056658A">
        <w:t xml:space="preserve"> լաբորատոր գոտու բոլոր </w:t>
      </w:r>
      <w:r w:rsidR="00181025">
        <w:t>կոնտրոլեր</w:t>
      </w:r>
      <w:r w:rsidR="00181025" w:rsidRPr="0056658A">
        <w:t>ները</w:t>
      </w:r>
      <w:r w:rsidR="00DE66AC" w:rsidRPr="0056658A">
        <w:t xml:space="preserve"> պետք է ապահովեն ինքնավար </w:t>
      </w:r>
      <w:r w:rsidR="0052179F" w:rsidRPr="0052179F">
        <w:t>աշխատելու հնարավորություն սենյակի</w:t>
      </w:r>
      <w:r w:rsidR="00DE66AC" w:rsidRPr="0056658A">
        <w:t xml:space="preserve"> մակարդակում</w:t>
      </w:r>
      <w:r w:rsidR="0052179F" w:rsidRPr="0052179F">
        <w:t>:</w:t>
      </w:r>
      <w:r w:rsidR="00DE66AC" w:rsidRPr="0056658A">
        <w:t xml:space="preserve"> Պետք է հստակ նշվեն օդի հոսքի </w:t>
      </w:r>
      <w:r w:rsidR="0056320B" w:rsidRPr="0056320B">
        <w:t>տերմինալների</w:t>
      </w:r>
      <w:r w:rsidR="00DE66AC" w:rsidRPr="0056658A">
        <w:t xml:space="preserve"> միջև </w:t>
      </w:r>
      <w:r w:rsidR="0056320B" w:rsidRPr="0056320B">
        <w:t>կապերը և հստակ նշ</w:t>
      </w:r>
      <w:r w:rsidR="00B877FC">
        <w:t>վ</w:t>
      </w:r>
      <w:r w:rsidR="0056320B" w:rsidRPr="0056320B">
        <w:t>ի</w:t>
      </w:r>
      <w:r w:rsidR="00DE66AC" w:rsidRPr="0056658A">
        <w:t xml:space="preserve"> սենյակների </w:t>
      </w:r>
      <w:r w:rsidR="0056320B" w:rsidRPr="0056320B">
        <w:t>կենսապաշտպանության</w:t>
      </w:r>
      <w:r w:rsidR="00DE66AC" w:rsidRPr="0056658A">
        <w:t xml:space="preserve"> սահմանները, որոնք պետք է </w:t>
      </w:r>
      <w:r w:rsidR="0056320B" w:rsidRPr="0056320B">
        <w:t>կառավարվեն</w:t>
      </w:r>
      <w:r w:rsidR="00DE66AC" w:rsidRPr="0056658A">
        <w:t xml:space="preserve"> նույն </w:t>
      </w:r>
      <w:r w:rsidR="0061167B">
        <w:t>կ</w:t>
      </w:r>
      <w:r w:rsidR="0056320B">
        <w:t>ոնտրոլեր</w:t>
      </w:r>
      <w:r w:rsidR="0061167B">
        <w:t>ի</w:t>
      </w:r>
      <w:r w:rsidR="0056320B" w:rsidRPr="0056320B">
        <w:t xml:space="preserve"> կողմից:</w:t>
      </w:r>
      <w:r w:rsidR="0056320B" w:rsidRPr="0056658A">
        <w:t xml:space="preserve"> </w:t>
      </w:r>
    </w:p>
    <w:p w14:paraId="54D5084E" w14:textId="4392ACE6" w:rsidR="00FA217E" w:rsidRDefault="00DE66AC" w:rsidP="00A56CC2">
      <w:pPr>
        <w:pStyle w:val="1"/>
      </w:pPr>
      <w:r w:rsidRPr="0023579B">
        <w:rPr>
          <w:b/>
        </w:rPr>
        <w:lastRenderedPageBreak/>
        <w:t>Հերմետիկության կորուստ</w:t>
      </w:r>
      <w:r w:rsidRPr="0023579B">
        <w:rPr>
          <w:rFonts w:ascii="Cambria Math" w:eastAsia="MS Mincho" w:hAnsi="Cambria Math" w:cs="Cambria Math"/>
          <w:b/>
        </w:rPr>
        <w:t>․</w:t>
      </w:r>
      <w:r w:rsidRPr="0056658A">
        <w:t xml:space="preserve"> Անհրաժեշտ է վերլուծել հերմետիկության կորստի հավանականությունը </w:t>
      </w:r>
      <w:r w:rsidR="0013785D">
        <w:t>կոնտրոլեր</w:t>
      </w:r>
      <w:r w:rsidR="0013785D" w:rsidRPr="0056658A">
        <w:t>ի</w:t>
      </w:r>
      <w:r w:rsidRPr="0056658A">
        <w:t xml:space="preserve"> խափանման կամ LAN</w:t>
      </w:r>
      <w:r w:rsidR="004977F8">
        <w:t xml:space="preserve">-ի </w:t>
      </w:r>
      <w:r w:rsidR="004977F8" w:rsidRPr="004977F8">
        <w:t>և</w:t>
      </w:r>
      <w:r w:rsidRPr="0056658A">
        <w:t xml:space="preserve"> </w:t>
      </w:r>
      <w:r w:rsidR="004977F8">
        <w:t>կոնտրոլեր</w:t>
      </w:r>
      <w:r w:rsidR="004977F8" w:rsidRPr="0056658A">
        <w:t xml:space="preserve">ի </w:t>
      </w:r>
      <w:r w:rsidR="004977F8">
        <w:t>միջև</w:t>
      </w:r>
      <w:r w:rsidRPr="0056658A">
        <w:t xml:space="preserve"> կապի խափանման արդյունքում և </w:t>
      </w:r>
      <w:r w:rsidR="004977F8">
        <w:t>կոնտրոլեր</w:t>
      </w:r>
      <w:r w:rsidR="004977F8" w:rsidRPr="0056658A">
        <w:t>ի</w:t>
      </w:r>
      <w:r w:rsidRPr="0056658A">
        <w:t xml:space="preserve"> կոնֆիգուրացիան նախագծել այնպես, որ նվազագույնի հասցվի ռիսկը։ Օդային փականների դիրքը խափանման դեպքում պետք է լինի այնպիսին, որ հերմետիկությունը պահպանվի խափանումների դեպքում։</w:t>
      </w:r>
    </w:p>
    <w:p w14:paraId="3B67D1B5" w14:textId="679DD462" w:rsidR="00FA217E" w:rsidRDefault="00637582" w:rsidP="00A56CC2">
      <w:pPr>
        <w:pStyle w:val="1"/>
      </w:pPr>
      <w:r>
        <w:rPr>
          <w:b/>
        </w:rPr>
        <w:t>ՀԵՊԱ</w:t>
      </w:r>
      <w:r w:rsidR="00DE66AC" w:rsidRPr="00BD6633">
        <w:rPr>
          <w:b/>
        </w:rPr>
        <w:t xml:space="preserve"> </w:t>
      </w:r>
      <w:r w:rsidR="00EB2699" w:rsidRPr="00BD6633">
        <w:rPr>
          <w:b/>
          <w:bCs/>
        </w:rPr>
        <w:t>զտիչն</w:t>
      </w:r>
      <w:r w:rsidR="00DE66AC" w:rsidRPr="00BD6633">
        <w:rPr>
          <w:b/>
          <w:bCs/>
        </w:rPr>
        <w:t>եր</w:t>
      </w:r>
      <w:r w:rsidR="00DE66AC" w:rsidRPr="00BD6633">
        <w:rPr>
          <w:rFonts w:ascii="Cambria Math" w:eastAsia="MS Mincho" w:hAnsi="Cambria Math" w:cs="Cambria Math"/>
          <w:b/>
        </w:rPr>
        <w:t>․</w:t>
      </w:r>
      <w:r w:rsidR="00DE66AC" w:rsidRPr="0056658A">
        <w:t xml:space="preserve"> </w:t>
      </w:r>
      <w:r w:rsidR="009A06E5">
        <w:t>ՇԱՀ</w:t>
      </w:r>
      <w:r w:rsidR="00DE66AC" w:rsidRPr="0056658A">
        <w:t xml:space="preserve">-ը պետք է վերահսկի </w:t>
      </w:r>
      <w:r>
        <w:t>ՀԵՊԱ</w:t>
      </w:r>
      <w:r w:rsidR="00DE66AC" w:rsidRPr="0056658A">
        <w:t xml:space="preserve"> </w:t>
      </w:r>
      <w:r w:rsidR="00EB2699">
        <w:t>զտիչն</w:t>
      </w:r>
      <w:r w:rsidR="00DE66AC" w:rsidRPr="0056658A">
        <w:t>երը, եթե դրանք նախատեսված են։</w:t>
      </w:r>
    </w:p>
    <w:p w14:paraId="18AAF889" w14:textId="4C38D9B7" w:rsidR="00FA217E" w:rsidRDefault="00F64084" w:rsidP="00A56CC2">
      <w:pPr>
        <w:pStyle w:val="1"/>
      </w:pPr>
      <w:r w:rsidRPr="00F64084">
        <w:rPr>
          <w:b/>
        </w:rPr>
        <w:t>Ջեռուցոման, օդափոխման և օդի լավորակման</w:t>
      </w:r>
      <w:r w:rsidR="00DE66AC" w:rsidRPr="00AC3F4D">
        <w:rPr>
          <w:b/>
        </w:rPr>
        <w:t xml:space="preserve"> </w:t>
      </w:r>
      <w:r w:rsidR="00AC3F4D" w:rsidRPr="00AC3F4D">
        <w:rPr>
          <w:b/>
          <w:bCs/>
        </w:rPr>
        <w:t>կոնտրոլերներ</w:t>
      </w:r>
      <w:r w:rsidR="00DE66AC" w:rsidRPr="00AC3F4D">
        <w:rPr>
          <w:rFonts w:ascii="Cambria Math" w:eastAsia="MS Mincho" w:hAnsi="Cambria Math" w:cs="Cambria Math"/>
          <w:b/>
          <w:bCs/>
        </w:rPr>
        <w:t>․</w:t>
      </w:r>
      <w:r w:rsidR="00DE66AC" w:rsidRPr="0056658A">
        <w:t xml:space="preserve"> </w:t>
      </w:r>
      <w:r w:rsidR="0076048F">
        <w:t>կոնտրոլեր</w:t>
      </w:r>
      <w:r w:rsidR="0076048F" w:rsidRPr="0056658A">
        <w:t>ները</w:t>
      </w:r>
      <w:r w:rsidR="00DE66AC" w:rsidRPr="0056658A">
        <w:t xml:space="preserve">, որոնք վերահսկում և կարգավորում են </w:t>
      </w:r>
      <w:r w:rsidRPr="00F64084">
        <w:t xml:space="preserve">ջեռուցոման, օդափոխման և օդի լավորակման </w:t>
      </w:r>
      <w:r w:rsidR="00BF0A6B">
        <w:t>համակարգերը</w:t>
      </w:r>
      <w:r w:rsidR="00DE66AC" w:rsidRPr="0056658A">
        <w:t xml:space="preserve"> </w:t>
      </w:r>
      <w:r w:rsidR="00AC333F">
        <w:t>ԿԱՄ</w:t>
      </w:r>
      <w:r w:rsidR="00DE66AC" w:rsidRPr="0056658A">
        <w:t xml:space="preserve">-3 </w:t>
      </w:r>
      <w:r w:rsidR="002E1B35" w:rsidRPr="00CB3CDD">
        <w:rPr>
          <w:rFonts w:eastAsia="Times New Roman" w:cs="Times New Roman"/>
          <w:bCs/>
          <w:color w:val="000000"/>
          <w:lang w:eastAsia="ru-RU"/>
        </w:rPr>
        <w:t>ունեցող լաբորատորիաներ</w:t>
      </w:r>
      <w:r w:rsidR="002E1B35">
        <w:rPr>
          <w:rFonts w:eastAsia="Times New Roman" w:cs="Times New Roman"/>
          <w:bCs/>
          <w:color w:val="000000"/>
          <w:lang w:eastAsia="ru-RU"/>
        </w:rPr>
        <w:t>ի</w:t>
      </w:r>
      <w:r w:rsidR="002E1B35" w:rsidRPr="0056658A">
        <w:t xml:space="preserve"> </w:t>
      </w:r>
      <w:r w:rsidR="00DE66AC" w:rsidRPr="0056658A">
        <w:t xml:space="preserve">գոտիներում, պետք է լինեն հիմնական </w:t>
      </w:r>
      <w:r w:rsidR="0076048F">
        <w:t>կոնտրոլեր</w:t>
      </w:r>
      <w:r w:rsidR="0076048F" w:rsidRPr="0056658A">
        <w:t>ները</w:t>
      </w:r>
      <w:r w:rsidR="00DE66AC" w:rsidRPr="0056658A">
        <w:t>։</w:t>
      </w:r>
    </w:p>
    <w:p w14:paraId="6CA19A04" w14:textId="363AA4D7" w:rsidR="00091F5D" w:rsidRDefault="00DE66AC" w:rsidP="00A56CC2">
      <w:pPr>
        <w:pStyle w:val="1"/>
      </w:pPr>
      <w:r w:rsidRPr="00A72E6A">
        <w:rPr>
          <w:b/>
        </w:rPr>
        <w:t>Խաչաձև սահմանափակող օղակ</w:t>
      </w:r>
      <w:r w:rsidRPr="00A72E6A">
        <w:rPr>
          <w:rFonts w:ascii="Cambria Math" w:eastAsia="MS Mincho" w:hAnsi="Cambria Math" w:cs="Cambria Math"/>
          <w:b/>
        </w:rPr>
        <w:t>․</w:t>
      </w:r>
      <w:r w:rsidRPr="0056658A">
        <w:t xml:space="preserve"> </w:t>
      </w:r>
      <w:r w:rsidR="00AC333F">
        <w:t>ԿԱՄ</w:t>
      </w:r>
      <w:r w:rsidRPr="0056658A">
        <w:t xml:space="preserve">-3 </w:t>
      </w:r>
      <w:r w:rsidR="00E02BD1" w:rsidRPr="00CB3CDD">
        <w:rPr>
          <w:rFonts w:eastAsia="Times New Roman" w:cs="Times New Roman"/>
          <w:bCs/>
          <w:color w:val="000000"/>
          <w:lang w:eastAsia="ru-RU"/>
        </w:rPr>
        <w:t>ունեցող լաբորատորիաներ</w:t>
      </w:r>
      <w:r w:rsidR="00E02BD1">
        <w:rPr>
          <w:rFonts w:eastAsia="Times New Roman" w:cs="Times New Roman"/>
          <w:bCs/>
          <w:color w:val="000000"/>
          <w:lang w:eastAsia="ru-RU"/>
        </w:rPr>
        <w:t>ի</w:t>
      </w:r>
      <w:r w:rsidR="00E02BD1" w:rsidRPr="0056658A">
        <w:t xml:space="preserve"> </w:t>
      </w:r>
      <w:r w:rsidRPr="0056658A">
        <w:t xml:space="preserve">տարածքներում, քանի որ դրանք կառուցված են նվազագույն արտահոսքերով, պետք է նախատեսվի խաչաձև սահմանափակող օղակ (կառավարման հաջորդականությունը պետք է ավտոմատ կերպով զրոյացնի ծախսի սահմանված արժեքը առաջատար տերմինալային տուփում՝ ծախսի չափազանց մեծ տարբերության հայտնաբերման դեպքում), որպեսզի սահմանափակի առաջատար համակարգի գերազանցումը հետ մնացող համակարգի նկատմամբ սահմանված արժեքով, որը պետք է սահմանվի դռների բացման չափազանց մեծ ջանքերը կանխելու համար։ Արժեքները պետք է սահմանվեն այնպես, որ կառավարման կոնտուրները չփոխազդեն նորմալ աշխատանքի ժամանակ։ Խաչաձև սահմանափակումը չի կիրառվում քիմիական գոլորշիների </w:t>
      </w:r>
      <w:r w:rsidR="007B1A51">
        <w:t>օդաքաշ</w:t>
      </w:r>
      <w:r w:rsidRPr="0056658A">
        <w:t xml:space="preserve"> պահարանների, </w:t>
      </w:r>
      <w:r w:rsidR="006E660C" w:rsidRPr="006E660C">
        <w:t xml:space="preserve">ԿԱՊ </w:t>
      </w:r>
      <w:r w:rsidR="006E660C">
        <w:t>-</w:t>
      </w:r>
      <w:r w:rsidRPr="0056658A">
        <w:t>երի, արտանետման հովանոցների կամ անվտանգության այլ սարքավորումների նկատմամբ։</w:t>
      </w:r>
    </w:p>
    <w:p w14:paraId="7AE716D4" w14:textId="232B4B29" w:rsidR="00DE66AC" w:rsidRPr="0056658A" w:rsidRDefault="00DE66AC" w:rsidP="00A56CC2">
      <w:pPr>
        <w:pStyle w:val="1"/>
      </w:pPr>
      <w:r w:rsidRPr="006E660C">
        <w:rPr>
          <w:b/>
        </w:rPr>
        <w:t xml:space="preserve">Օդի հոսքի </w:t>
      </w:r>
      <w:r w:rsidR="002E4287">
        <w:rPr>
          <w:b/>
          <w:bCs/>
        </w:rPr>
        <w:t>մ</w:t>
      </w:r>
      <w:r w:rsidR="00446274">
        <w:rPr>
          <w:b/>
          <w:bCs/>
        </w:rPr>
        <w:t>ոնիտորինգ</w:t>
      </w:r>
      <w:r w:rsidRPr="006E660C">
        <w:rPr>
          <w:b/>
          <w:bCs/>
        </w:rPr>
        <w:t>.</w:t>
      </w:r>
      <w:r w:rsidRPr="0056658A">
        <w:t xml:space="preserve"> </w:t>
      </w:r>
      <w:r w:rsidR="00B419DD">
        <w:t>օ</w:t>
      </w:r>
      <w:r w:rsidRPr="0056658A">
        <w:t xml:space="preserve">դի հոսքի </w:t>
      </w:r>
      <w:r w:rsidR="00446274" w:rsidRPr="00446274">
        <w:t>մոնիտորինգ</w:t>
      </w:r>
      <w:r w:rsidR="009E4A8B">
        <w:t>ը</w:t>
      </w:r>
      <w:r w:rsidRPr="0056658A">
        <w:t xml:space="preserve"> պետք է պահպանի ճնշման տարբերությունը -12,5 Պա և -2,5 Պա հարակից տարածքների միջև: Կառավարման համակարգը ոչ մի դեպքում չպետք է գերազանցի այս միջակայքը ավելի քան 2 րոպեով, և օդի հոսքի ուղղությունը պետք է պահպանվի օդը լաբորատորիա ներքաշելով «մաքուր» գոտիներից դեպի «հնարավոր աղտոտված գոտիներ»: Լաբորատորիան պետք է նախագծված լինի այնպես, որ օդի հոսքը չփոխի ուղղությունը խափանման </w:t>
      </w:r>
      <w:r w:rsidRPr="0056658A">
        <w:lastRenderedPageBreak/>
        <w:t xml:space="preserve">դեպքում: Սա կարևոր է կենտրոնական համակարգերի համար, որոնք սպասարկում են </w:t>
      </w:r>
      <w:r w:rsidR="00AC333F">
        <w:t>ԿԱՄ</w:t>
      </w:r>
      <w:r w:rsidRPr="0056658A">
        <w:t>-3</w:t>
      </w:r>
      <w:r w:rsidR="00E02BD1">
        <w:t xml:space="preserve"> </w:t>
      </w:r>
      <w:r w:rsidR="00E02BD1" w:rsidRPr="00CB3CDD">
        <w:rPr>
          <w:rFonts w:eastAsia="Times New Roman" w:cs="Times New Roman"/>
          <w:bCs/>
          <w:color w:val="000000"/>
          <w:lang w:eastAsia="ru-RU"/>
        </w:rPr>
        <w:t>ունեցող լաբորատորիաներ</w:t>
      </w:r>
      <w:r w:rsidR="00E02BD1">
        <w:rPr>
          <w:rFonts w:eastAsia="Times New Roman" w:cs="Times New Roman"/>
          <w:bCs/>
          <w:color w:val="000000"/>
          <w:lang w:eastAsia="ru-RU"/>
        </w:rPr>
        <w:t>ի</w:t>
      </w:r>
      <w:r w:rsidRPr="0056658A">
        <w:t xml:space="preserve"> գոտին, գործարկման, հոսանքազրկման, պտույտի, ստուգման տրամաբանության և ապարատային ապահովման առումով: </w:t>
      </w:r>
      <w:r w:rsidR="00AC333F">
        <w:t>ԿԱՄ</w:t>
      </w:r>
      <w:r w:rsidRPr="0056658A">
        <w:t>-3</w:t>
      </w:r>
      <w:r w:rsidR="00E02BD1">
        <w:t xml:space="preserve"> </w:t>
      </w:r>
      <w:r w:rsidR="00E02BD1" w:rsidRPr="00CB3CDD">
        <w:rPr>
          <w:rFonts w:eastAsia="Times New Roman" w:cs="Times New Roman"/>
          <w:bCs/>
          <w:color w:val="000000"/>
          <w:lang w:eastAsia="ru-RU"/>
        </w:rPr>
        <w:t>ունեցող լաբորատորիաներ</w:t>
      </w:r>
      <w:r w:rsidR="00E02BD1">
        <w:rPr>
          <w:rFonts w:eastAsia="Times New Roman" w:cs="Times New Roman"/>
          <w:bCs/>
          <w:color w:val="000000"/>
          <w:lang w:eastAsia="ru-RU"/>
        </w:rPr>
        <w:t>ի</w:t>
      </w:r>
      <w:r w:rsidRPr="0056658A">
        <w:t xml:space="preserve"> տարածքների մոնիտորինգի պահանջները ներառում են</w:t>
      </w:r>
      <w:r w:rsidR="00F7001D">
        <w:t>՝</w:t>
      </w:r>
    </w:p>
    <w:p w14:paraId="3939DECF" w14:textId="47C125FE" w:rsidR="00FC03D9" w:rsidRDefault="006839CA" w:rsidP="005A3BDD">
      <w:pPr>
        <w:pStyle w:val="2"/>
        <w:numPr>
          <w:ilvl w:val="0"/>
          <w:numId w:val="44"/>
        </w:numPr>
      </w:pPr>
      <w:r w:rsidRPr="0056658A">
        <w:t>տարածքի ջերմաստիճանը</w:t>
      </w:r>
      <w:r>
        <w:t>,</w:t>
      </w:r>
    </w:p>
    <w:p w14:paraId="506B6E45" w14:textId="57DB55B7" w:rsidR="00FC03D9" w:rsidRDefault="006839CA" w:rsidP="005A3BDD">
      <w:pPr>
        <w:pStyle w:val="2"/>
        <w:numPr>
          <w:ilvl w:val="0"/>
          <w:numId w:val="44"/>
        </w:numPr>
      </w:pPr>
      <w:r w:rsidRPr="0056658A">
        <w:t>տարածքի ճնշման տարբերությունը տեղական ցուցումով</w:t>
      </w:r>
      <w:r>
        <w:t>,</w:t>
      </w:r>
    </w:p>
    <w:p w14:paraId="5FCF1F59" w14:textId="14744285" w:rsidR="00FC03D9" w:rsidRDefault="006839CA" w:rsidP="005A3BDD">
      <w:pPr>
        <w:pStyle w:val="2"/>
        <w:numPr>
          <w:ilvl w:val="0"/>
          <w:numId w:val="44"/>
        </w:numPr>
      </w:pPr>
      <w:r w:rsidRPr="0056658A">
        <w:t xml:space="preserve">տագնապներ և </w:t>
      </w:r>
      <w:r>
        <w:t>տեսողական ազդանշանով</w:t>
      </w:r>
      <w:r w:rsidRPr="0056658A">
        <w:t xml:space="preserve"> ուղեկցող տարածքներում, բոլոր մուտքի դռների դրսում</w:t>
      </w:r>
      <w:r>
        <w:t>,</w:t>
      </w:r>
    </w:p>
    <w:p w14:paraId="1645A462" w14:textId="4B28B784" w:rsidR="00FC03D9" w:rsidRDefault="006839CA" w:rsidP="005A3BDD">
      <w:pPr>
        <w:pStyle w:val="2"/>
        <w:numPr>
          <w:ilvl w:val="0"/>
          <w:numId w:val="44"/>
        </w:numPr>
      </w:pPr>
      <w:r w:rsidRPr="0056658A">
        <w:t>խոնավություն (միայն այն դեպքում, երբ պահանջվում է խոնավության վերահսկում գոտու մակարդակում)</w:t>
      </w:r>
      <w:r>
        <w:t>,</w:t>
      </w:r>
    </w:p>
    <w:p w14:paraId="7B0FECA1" w14:textId="68F5C9CE" w:rsidR="00FC03D9" w:rsidRDefault="006839CA" w:rsidP="005A3BDD">
      <w:pPr>
        <w:pStyle w:val="2"/>
        <w:numPr>
          <w:ilvl w:val="0"/>
          <w:numId w:val="44"/>
        </w:numPr>
      </w:pPr>
      <w:r w:rsidRPr="0056658A">
        <w:t>մուտքի/ելքի ճնշումը (ընդհանուր/ստատիկ տարբերություն)</w:t>
      </w:r>
      <w:r>
        <w:t>,</w:t>
      </w:r>
    </w:p>
    <w:p w14:paraId="398A1E3A" w14:textId="384BC9AA" w:rsidR="00091F5D" w:rsidRDefault="00637582" w:rsidP="005A3BDD">
      <w:pPr>
        <w:pStyle w:val="2"/>
        <w:numPr>
          <w:ilvl w:val="0"/>
          <w:numId w:val="44"/>
        </w:numPr>
      </w:pPr>
      <w:r>
        <w:t>ՀԵՊԱ</w:t>
      </w:r>
      <w:r w:rsidR="00DE66AC" w:rsidRPr="0056658A">
        <w:t xml:space="preserve"> </w:t>
      </w:r>
      <w:r w:rsidR="00EB2699">
        <w:t>զտիչն</w:t>
      </w:r>
      <w:r w:rsidR="00DE66AC" w:rsidRPr="0056658A">
        <w:t>ի ճնշումը (եթե նախատեսված է)</w:t>
      </w:r>
      <w:r w:rsidR="006839CA">
        <w:t>։</w:t>
      </w:r>
    </w:p>
    <w:p w14:paraId="4529D11E" w14:textId="4560692F" w:rsidR="00DE66AC" w:rsidRPr="0056658A" w:rsidRDefault="00DE66AC" w:rsidP="00A56CC2">
      <w:pPr>
        <w:pStyle w:val="1"/>
      </w:pPr>
      <w:r w:rsidRPr="000D0139">
        <w:rPr>
          <w:b/>
        </w:rPr>
        <w:t>Տեսողական ազդանշան.</w:t>
      </w:r>
      <w:r w:rsidRPr="0056658A">
        <w:t xml:space="preserve"> </w:t>
      </w:r>
      <w:r w:rsidR="00B419DD">
        <w:t>տ</w:t>
      </w:r>
      <w:r w:rsidRPr="0056658A">
        <w:t xml:space="preserve">եսողական ազդանշանը պետք է գործարկվի, երբ ցանկացած տարածքում ճնշումը փոխվում է հակառակ նշվածին ավելի քան 20 վայրկյանով (այսինքն, երբ տարածքը բացասական ճնշումից անցնում է դրական ճնշման) կամ </w:t>
      </w:r>
      <w:r w:rsidR="004B00BD" w:rsidRPr="004B00BD">
        <w:t>ջեռուցոման, օդափոխման և օդի լավորակման</w:t>
      </w:r>
      <w:r w:rsidRPr="0056658A">
        <w:t xml:space="preserve"> համակարգի խափանման դեպքում:</w:t>
      </w:r>
    </w:p>
    <w:p w14:paraId="3E8A24FF" w14:textId="4CF3D4D7" w:rsidR="00091F5D" w:rsidRDefault="0073424E" w:rsidP="00FC03D9">
      <w:pPr>
        <w:pStyle w:val="Heading3"/>
      </w:pPr>
      <w:r w:rsidRPr="0056658A">
        <w:t xml:space="preserve">Ջրահեռացման </w:t>
      </w:r>
      <w:r w:rsidR="00DE66AC" w:rsidRPr="0056658A">
        <w:t>և կոյուղու համակարգեր</w:t>
      </w:r>
    </w:p>
    <w:p w14:paraId="453B7AB8" w14:textId="124D909F" w:rsidR="00091F5D" w:rsidRDefault="00DE66AC" w:rsidP="00A56CC2">
      <w:pPr>
        <w:pStyle w:val="1"/>
      </w:pPr>
      <w:r w:rsidRPr="0056658A">
        <w:t xml:space="preserve">Ընդհանուր պահանջները տես </w:t>
      </w:r>
      <w:r w:rsidR="00E801D1">
        <w:t>19</w:t>
      </w:r>
      <w:r w:rsidRPr="0056658A">
        <w:t xml:space="preserve"> բաժնում «Ջրահեռացման համակարգեր»:</w:t>
      </w:r>
    </w:p>
    <w:p w14:paraId="48207C7D" w14:textId="618EFBBF" w:rsidR="00DE66AC" w:rsidRPr="0056658A" w:rsidRDefault="00E429AD" w:rsidP="00A56CC2">
      <w:pPr>
        <w:pStyle w:val="1"/>
      </w:pPr>
      <w:r>
        <w:t>Մեկուսացման</w:t>
      </w:r>
      <w:r w:rsidR="00FE6435">
        <w:t xml:space="preserve"> </w:t>
      </w:r>
      <w:r w:rsidR="00DE66AC" w:rsidRPr="0056658A">
        <w:t xml:space="preserve">և բարձր </w:t>
      </w:r>
      <w:r w:rsidR="00420B67">
        <w:t>մեկուսացման</w:t>
      </w:r>
      <w:r w:rsidR="00FE6435">
        <w:t xml:space="preserve"> </w:t>
      </w:r>
      <w:r w:rsidR="00DE66AC" w:rsidRPr="0056658A">
        <w:t xml:space="preserve">համակարգերի համար </w:t>
      </w:r>
      <w:r w:rsidR="009A06E5">
        <w:t>ՇԱՀ</w:t>
      </w:r>
      <w:r w:rsidR="00DE66AC" w:rsidRPr="0056658A">
        <w:t xml:space="preserve">-ը պետք է վերահսկի կոյուղու </w:t>
      </w:r>
      <w:r w:rsidR="00724EC3">
        <w:t xml:space="preserve"> </w:t>
      </w:r>
      <w:r w:rsidR="00724EC3" w:rsidRPr="002D2DE0">
        <w:rPr>
          <w:b/>
          <w:bCs/>
        </w:rPr>
        <w:t>ախտահան</w:t>
      </w:r>
      <w:r w:rsidR="00724EC3">
        <w:rPr>
          <w:b/>
          <w:bCs/>
        </w:rPr>
        <w:t>ման</w:t>
      </w:r>
      <w:r w:rsidR="00DE66AC" w:rsidRPr="0056658A">
        <w:t xml:space="preserve"> ցանկացած համակարգից եկող ընդհանուր տագնապի ազդանշանը: </w:t>
      </w:r>
      <w:r w:rsidR="009A06E5">
        <w:t>ՇԱՀ</w:t>
      </w:r>
      <w:r w:rsidR="00DE66AC" w:rsidRPr="0056658A">
        <w:t>-ը պետք է վերահսկի կոյուղու ջերմաստիճանը և տագնապի ազդանշան տա կոյուղու 60 °C-ից բարձր ջերմաստիճանի դեպքում, եթե կոյուղու վարակազերծումն իրականացվում է ջերմության միջոցով:</w:t>
      </w:r>
    </w:p>
    <w:p w14:paraId="5187DA70" w14:textId="68BCB022" w:rsidR="00091F5D" w:rsidRDefault="0073424E" w:rsidP="00FC03D9">
      <w:pPr>
        <w:pStyle w:val="Heading3"/>
      </w:pPr>
      <w:r>
        <w:t xml:space="preserve">Արտածման </w:t>
      </w:r>
      <w:r w:rsidR="00DE66AC" w:rsidRPr="0056658A">
        <w:t>օդատարներ (</w:t>
      </w:r>
      <w:r w:rsidR="000F1BF5">
        <w:t>ինֆեկցիոն</w:t>
      </w:r>
      <w:r w:rsidR="00DE66AC" w:rsidRPr="0056658A">
        <w:t xml:space="preserve"> համակարգեր)</w:t>
      </w:r>
    </w:p>
    <w:p w14:paraId="487871E0" w14:textId="6D796124" w:rsidR="00DE66AC" w:rsidRPr="0056658A" w:rsidRDefault="009C0ADE" w:rsidP="00A56CC2">
      <w:pPr>
        <w:pStyle w:val="1"/>
      </w:pPr>
      <w:r>
        <w:t>Արտածման</w:t>
      </w:r>
      <w:r w:rsidR="00FE6435">
        <w:t xml:space="preserve"> </w:t>
      </w:r>
      <w:r w:rsidR="00DE66AC" w:rsidRPr="0056658A">
        <w:t xml:space="preserve">օդատարներում </w:t>
      </w:r>
      <w:r>
        <w:t>արտածման</w:t>
      </w:r>
      <w:r w:rsidR="00FE6435">
        <w:t xml:space="preserve"> </w:t>
      </w:r>
      <w:r w:rsidR="00DE66AC" w:rsidRPr="0056658A">
        <w:t xml:space="preserve">օդի արագությունը պետք է վերահսկվի՝ համարժեք ցրումը պահպանելու և արտաքին օդի համակարգերում </w:t>
      </w:r>
      <w:r w:rsidR="00DE66AC" w:rsidRPr="0056658A">
        <w:lastRenderedPageBreak/>
        <w:t>ներգրավումը կանխելու համար: Եթե համակարգերն ունեն մշտական ծավալ, մոնիտորինգը պարտադիր չէ: Եթե համակարգերն ունեն օդի փոփոխական ծավալ, օդատարներում մշտական ծավալը պահպանելու համար օգտագործվում է շրջանցիկ օդը, մոնիտորինգը պարտադիր չէ: Այնուամենայնիվ, եթե նվազագույն արագությունը պահպանվում է աստիճանական համակարգերով կամ ցանկացած այլ միջոցներով, որոնց դեպքում օդատարում արագությունը փոխվում է, անհրաժեշտ է տեղադրել օդի հոսքի արագության սենսոր, եթե արագությունը հնարավոր չէ հաշվարկել չափված օդի հոսքով: Դրա համար բավական է տեղադրել և տրամաչափել մեկ կետի սենսորներ:</w:t>
      </w:r>
    </w:p>
    <w:p w14:paraId="3D5A2189" w14:textId="221A3F34" w:rsidR="00091F5D" w:rsidRDefault="00DE66AC" w:rsidP="00FC03D9">
      <w:pPr>
        <w:pStyle w:val="Heading3"/>
      </w:pPr>
      <w:r w:rsidRPr="0056658A">
        <w:t xml:space="preserve">Հաճախականությամբ կարգավորվող շարժիչներ </w:t>
      </w:r>
      <w:r w:rsidR="00AC333F">
        <w:t>ԿԱՄ</w:t>
      </w:r>
      <w:r w:rsidRPr="0056658A">
        <w:t xml:space="preserve">-3 </w:t>
      </w:r>
      <w:r w:rsidR="00E02BD1" w:rsidRPr="00CB3CDD">
        <w:rPr>
          <w:rFonts w:eastAsia="Times New Roman" w:cs="Times New Roman"/>
          <w:color w:val="000000"/>
          <w:lang w:eastAsia="ru-RU"/>
        </w:rPr>
        <w:t>ունեցող լաբորատորիաներ</w:t>
      </w:r>
      <w:r w:rsidR="00E02BD1">
        <w:rPr>
          <w:rFonts w:eastAsia="Times New Roman" w:cs="Times New Roman"/>
          <w:color w:val="000000"/>
          <w:lang w:eastAsia="ru-RU"/>
        </w:rPr>
        <w:t>ի</w:t>
      </w:r>
      <w:r w:rsidR="00E02BD1" w:rsidRPr="0056658A">
        <w:t xml:space="preserve"> </w:t>
      </w:r>
      <w:r w:rsidRPr="0056658A">
        <w:t>կրիտիկական համակարգերում</w:t>
      </w:r>
    </w:p>
    <w:p w14:paraId="599A96B6" w14:textId="3A7C2D76" w:rsidR="00091F5D" w:rsidRDefault="00DE66AC" w:rsidP="00A56CC2">
      <w:pPr>
        <w:pStyle w:val="1"/>
      </w:pPr>
      <w:r w:rsidRPr="0056658A">
        <w:t xml:space="preserve">Տարածքում կրիտիկական ճնշում ունեցող գոտիները ներառում են </w:t>
      </w:r>
      <w:r w:rsidR="00AC333F">
        <w:t>ԿԱՄ</w:t>
      </w:r>
      <w:r w:rsidRPr="0056658A">
        <w:t>-3</w:t>
      </w:r>
      <w:r w:rsidR="005F6502">
        <w:t xml:space="preserve"> </w:t>
      </w:r>
      <w:r w:rsidR="005F6502" w:rsidRPr="00CB3CDD">
        <w:rPr>
          <w:rFonts w:eastAsia="Times New Roman" w:cs="Times New Roman"/>
          <w:bCs/>
          <w:color w:val="000000"/>
          <w:lang w:eastAsia="ru-RU"/>
        </w:rPr>
        <w:t>ունեցող լաբորատորիաներ</w:t>
      </w:r>
      <w:r w:rsidRPr="0056658A">
        <w:t>ը և ցանկացած այլ գոտիներ, որոնք սահմանվել են որպես կրիտիկական պլանավորման փուլում և ռիսկերի գնահատման արդյունքում: Այս գոտիների նկատմամբ կիրառվում են հետևյալ պահանջները.</w:t>
      </w:r>
    </w:p>
    <w:p w14:paraId="2EAF1A25" w14:textId="4E232930" w:rsidR="00DE66AC" w:rsidRPr="0056658A" w:rsidRDefault="00410E0D" w:rsidP="00A56CC2">
      <w:pPr>
        <w:pStyle w:val="1"/>
      </w:pPr>
      <w:bookmarkStart w:id="63" w:name="_Hlk209298350"/>
      <w:r>
        <w:rPr>
          <w:b/>
          <w:bCs/>
        </w:rPr>
        <w:t>Ինտերֆեյս</w:t>
      </w:r>
      <w:bookmarkEnd w:id="63"/>
      <w:r w:rsidR="00DE66AC" w:rsidRPr="0056658A">
        <w:t xml:space="preserve"> </w:t>
      </w:r>
      <w:r w:rsidR="009A06E5">
        <w:t>ՇԱՀ</w:t>
      </w:r>
      <w:r w:rsidR="00DE66AC" w:rsidRPr="0056658A">
        <w:t xml:space="preserve"> կարգավորիչի և հաճախականությամբ կարգավորվող շարժիչի միջև </w:t>
      </w:r>
      <w:bookmarkStart w:id="64" w:name="_Hlk209298385"/>
      <w:r>
        <w:t>ի</w:t>
      </w:r>
      <w:r w:rsidRPr="00410E0D">
        <w:t>նտերֆեյս</w:t>
      </w:r>
      <w:r>
        <w:t>ը</w:t>
      </w:r>
      <w:bookmarkEnd w:id="64"/>
      <w:r w:rsidR="00DE66AC" w:rsidRPr="0056658A">
        <w:t xml:space="preserve"> պետք է միացված լինի ուղղակիորեն, կետ առ կետ, </w:t>
      </w:r>
      <w:r w:rsidR="009A06E5">
        <w:t>ՇԱՀ</w:t>
      </w:r>
      <w:r w:rsidR="00DE66AC" w:rsidRPr="0056658A">
        <w:t xml:space="preserve">-ից դեպի հաճախականությամբ կարգավորվող շարժիչի </w:t>
      </w:r>
      <w:r w:rsidRPr="00410E0D">
        <w:t>ինտերֆեյսը</w:t>
      </w:r>
      <w:r w:rsidR="00DE66AC" w:rsidRPr="0056658A">
        <w:t xml:space="preserve"> վահանակ: </w:t>
      </w:r>
      <w:r w:rsidRPr="00410E0D">
        <w:t>ինտերֆեյսը</w:t>
      </w:r>
      <w:r w:rsidR="00DE66AC" w:rsidRPr="0056658A">
        <w:t xml:space="preserve"> չպետք է իրականացվի թվային կապի միջոցով, բացառությամբ այն դեպքերի, երբ դա նախատեսված է որպես կոշտ </w:t>
      </w:r>
      <w:r w:rsidRPr="00410E0D">
        <w:t>ինտերֆեյսը</w:t>
      </w:r>
      <w:r w:rsidR="00DE66AC" w:rsidRPr="0056658A">
        <w:t xml:space="preserve"> լրացում:</w:t>
      </w:r>
    </w:p>
    <w:p w14:paraId="7BEB3670" w14:textId="2832B28A" w:rsidR="00DE66AC" w:rsidRPr="0056658A" w:rsidRDefault="00537FD8" w:rsidP="000A5414">
      <w:pPr>
        <w:pStyle w:val="Heading1"/>
      </w:pPr>
      <w:bookmarkStart w:id="65" w:name="_Hlk209390913"/>
      <w:bookmarkStart w:id="66" w:name="_Hlk209446221"/>
      <w:r>
        <w:t>ՋՐԱՄԱՏԱԿԱՐԱՐՄԱՆ</w:t>
      </w:r>
      <w:r w:rsidR="00DE66AC" w:rsidRPr="0056658A">
        <w:t xml:space="preserve"> ԵՎ ԿՈՅՈՒՂՈՒ </w:t>
      </w:r>
      <w:bookmarkEnd w:id="65"/>
      <w:r w:rsidR="00DE66AC" w:rsidRPr="0056658A">
        <w:t xml:space="preserve">ՆԿԱՏՄԱՄԲ </w:t>
      </w:r>
      <w:bookmarkEnd w:id="66"/>
      <w:r w:rsidR="00DE66AC" w:rsidRPr="0056658A">
        <w:t>ԸՆԴՀԱՆՈՒՐ ՊԱՀԱՆՋՆԵՐ</w:t>
      </w:r>
    </w:p>
    <w:p w14:paraId="079C8F4A" w14:textId="4FD3C3B7" w:rsidR="00091F5D" w:rsidRDefault="00747182" w:rsidP="004E3CD9">
      <w:pPr>
        <w:pStyle w:val="Heading2"/>
      </w:pPr>
      <w:r w:rsidRPr="0056658A">
        <w:t xml:space="preserve">ԿԻՐԱՌԵԼԻ </w:t>
      </w:r>
      <w:r w:rsidR="00AF1CFE" w:rsidRPr="00AF1CFE">
        <w:t>ՆՈՐՄԱՏԻՎԱՏԵԽՆԻԿԱԿԱՆ ՓԱՍՏԱԹՂՏԵՐ</w:t>
      </w:r>
    </w:p>
    <w:p w14:paraId="330E9BC7" w14:textId="37C004CB" w:rsidR="00747182" w:rsidRPr="007E610E" w:rsidRDefault="00C24F8D" w:rsidP="00DE66AC">
      <w:pPr>
        <w:pStyle w:val="1"/>
      </w:pPr>
      <w:r w:rsidRPr="007E610E">
        <w:t xml:space="preserve">Ջրամատակարարման </w:t>
      </w:r>
      <w:r w:rsidR="00723CCD" w:rsidRPr="007E610E">
        <w:t xml:space="preserve">և կոյուղու </w:t>
      </w:r>
      <w:r w:rsidR="00DE66AC" w:rsidRPr="007E610E">
        <w:t>հ</w:t>
      </w:r>
      <w:bookmarkStart w:id="67" w:name="_Hlk209963585"/>
      <w:r w:rsidR="00DE66AC" w:rsidRPr="007E610E">
        <w:t>ամակարգերը պետք է համապատասխանեն</w:t>
      </w:r>
      <w:bookmarkEnd w:id="67"/>
      <w:r w:rsidR="00747182" w:rsidRPr="007E610E">
        <w:t xml:space="preserve"> հետ</w:t>
      </w:r>
      <w:r w:rsidR="000B7002" w:rsidRPr="007E610E">
        <w:t xml:space="preserve">ևյալ նորմատիվատեխնիկական </w:t>
      </w:r>
      <w:r w:rsidR="006D1366" w:rsidRPr="007E610E">
        <w:t xml:space="preserve">փաստաթղտերի </w:t>
      </w:r>
      <w:r w:rsidR="000B7002" w:rsidRPr="007E610E">
        <w:t>պահանջներին՝</w:t>
      </w:r>
      <w:r w:rsidR="00723CCD" w:rsidRPr="007E610E">
        <w:t xml:space="preserve"> </w:t>
      </w:r>
    </w:p>
    <w:p w14:paraId="5365B47F" w14:textId="76A2C900" w:rsidR="00747182" w:rsidRPr="007E610E" w:rsidRDefault="002D79C9" w:rsidP="005A3BDD">
      <w:pPr>
        <w:pStyle w:val="2"/>
        <w:numPr>
          <w:ilvl w:val="0"/>
          <w:numId w:val="45"/>
        </w:numPr>
      </w:pPr>
      <w:r w:rsidRPr="007E610E">
        <w:t xml:space="preserve">ՀՀ քաղաքաշինության նախարարի 2014 թվականի մարտի 17-ի N 80-Ն հրամանով հաստատված </w:t>
      </w:r>
      <w:r w:rsidR="00BF027E" w:rsidRPr="007E610E">
        <w:rPr>
          <w:lang w:eastAsia="hy-AM"/>
        </w:rPr>
        <w:t xml:space="preserve">«Շենքերի ներքին ջրամատակարարում և ջրահեռացում» </w:t>
      </w:r>
      <w:r w:rsidRPr="007E610E">
        <w:t>ՀՀՇՆ 40-01.01-2014 շինարարական նորմեր</w:t>
      </w:r>
      <w:r w:rsidR="00DE6921" w:rsidRPr="007E610E">
        <w:t xml:space="preserve">, </w:t>
      </w:r>
    </w:p>
    <w:p w14:paraId="0F3BAA5D" w14:textId="5B2F426E" w:rsidR="00747182" w:rsidRPr="007E610E" w:rsidRDefault="00AB45CB" w:rsidP="005A3BDD">
      <w:pPr>
        <w:pStyle w:val="2"/>
        <w:numPr>
          <w:ilvl w:val="0"/>
          <w:numId w:val="45"/>
        </w:numPr>
      </w:pPr>
      <w:r w:rsidRPr="007E610E">
        <w:lastRenderedPageBreak/>
        <w:t>ՀՀ քաղաքաշինության կոմիտեի նախագահի 2022 թվականի հուլիսի 8-ի N 16-Ն հրամանով հաստատված «Կոյուղի. արտաքին ցանցեր և կառուցվածքներ» ՀՀՇՆ 40-01.03-2022 շինարարական նորմերի,</w:t>
      </w:r>
    </w:p>
    <w:p w14:paraId="5AFCF972" w14:textId="63D0C748" w:rsidR="00747182" w:rsidRPr="000737C0" w:rsidRDefault="001D0300" w:rsidP="005A3BDD">
      <w:pPr>
        <w:pStyle w:val="2"/>
        <w:numPr>
          <w:ilvl w:val="0"/>
          <w:numId w:val="45"/>
        </w:numPr>
      </w:pPr>
      <w:r w:rsidRPr="007E610E">
        <w:rPr>
          <w:lang w:eastAsia="hy-AM"/>
        </w:rPr>
        <w:t xml:space="preserve">ՀՀ քաղաքաշինության կոմիտեի նախագահի 2020 թվականի դեկտեմբերի 28-ի N 103-Ն </w:t>
      </w:r>
      <w:r w:rsidR="00E21259" w:rsidRPr="007E610E">
        <w:t xml:space="preserve">հրամանով հաստատված </w:t>
      </w:r>
      <w:r w:rsidR="00DE6921" w:rsidRPr="007E610E">
        <w:t>ՀՀՇՆ 40-01.02-2020</w:t>
      </w:r>
      <w:r w:rsidR="00E21259" w:rsidRPr="007E610E">
        <w:t xml:space="preserve"> շինարարական նորմերի</w:t>
      </w:r>
      <w:r w:rsidR="00DE6921" w:rsidRPr="007E610E">
        <w:t xml:space="preserve">, </w:t>
      </w:r>
    </w:p>
    <w:p w14:paraId="084F626D" w14:textId="7F3DDAE2" w:rsidR="000737C0" w:rsidRPr="007E610E" w:rsidRDefault="000737C0" w:rsidP="000737C0">
      <w:pPr>
        <w:pStyle w:val="2"/>
        <w:numPr>
          <w:ilvl w:val="0"/>
          <w:numId w:val="45"/>
        </w:numPr>
      </w:pPr>
      <w:r w:rsidRPr="007E610E">
        <w:rPr>
          <w:lang w:eastAsia="hy-AM"/>
        </w:rPr>
        <w:t>ՀՀ առողջապահության նախարարի 20</w:t>
      </w:r>
      <w:r w:rsidR="00ED3006" w:rsidRPr="00ED3006">
        <w:rPr>
          <w:lang w:eastAsia="hy-AM"/>
        </w:rPr>
        <w:t>08</w:t>
      </w:r>
      <w:r w:rsidRPr="007E610E">
        <w:rPr>
          <w:lang w:eastAsia="hy-AM"/>
        </w:rPr>
        <w:t xml:space="preserve"> թվականի </w:t>
      </w:r>
      <w:r w:rsidR="00ED3006" w:rsidRPr="0056658A">
        <w:rPr>
          <w:rFonts w:eastAsia="Times New Roman" w:cs="Times New Roman"/>
          <w:lang w:eastAsia="hy-AM"/>
        </w:rPr>
        <w:t xml:space="preserve">մարտի 4-ի </w:t>
      </w:r>
      <w:r w:rsidRPr="007E610E">
        <w:rPr>
          <w:lang w:eastAsia="hy-AM"/>
        </w:rPr>
        <w:t xml:space="preserve">թիվ N </w:t>
      </w:r>
      <w:r w:rsidRPr="007E610E">
        <w:rPr>
          <w:rFonts w:eastAsia="Times New Roman" w:cs="Times New Roman"/>
          <w:lang w:eastAsia="hy-AM"/>
        </w:rPr>
        <w:t>0</w:t>
      </w:r>
      <w:r w:rsidR="00ED3006" w:rsidRPr="00ED3006">
        <w:rPr>
          <w:rFonts w:eastAsia="Times New Roman" w:cs="Times New Roman"/>
          <w:lang w:eastAsia="hy-AM"/>
        </w:rPr>
        <w:t>3</w:t>
      </w:r>
      <w:r w:rsidRPr="007E610E">
        <w:rPr>
          <w:rFonts w:eastAsia="Times New Roman" w:cs="Times New Roman"/>
          <w:lang w:eastAsia="hy-AM"/>
        </w:rPr>
        <w:t xml:space="preserve">-Ն հրամանով հաստատված </w:t>
      </w:r>
      <w:r w:rsidR="00ED3006" w:rsidRPr="000737C0">
        <w:rPr>
          <w:lang w:eastAsia="hy-AM"/>
        </w:rPr>
        <w:t>N 2.1.3-3</w:t>
      </w:r>
      <w:r w:rsidR="00ED3006" w:rsidRPr="00ED3006">
        <w:rPr>
          <w:lang w:eastAsia="hy-AM"/>
        </w:rPr>
        <w:t xml:space="preserve"> </w:t>
      </w:r>
      <w:bookmarkStart w:id="68" w:name="_Hlk210250305"/>
      <w:r w:rsidR="00ED3006" w:rsidRPr="007E610E">
        <w:rPr>
          <w:lang w:eastAsia="hy-AM"/>
        </w:rPr>
        <w:t xml:space="preserve">սանիտարական </w:t>
      </w:r>
      <w:r w:rsidRPr="007E610E">
        <w:rPr>
          <w:lang w:eastAsia="hy-AM"/>
        </w:rPr>
        <w:t>կանոններ և նորմեր</w:t>
      </w:r>
      <w:bookmarkEnd w:id="68"/>
      <w:r w:rsidRPr="007E610E">
        <w:t xml:space="preserve">, </w:t>
      </w:r>
    </w:p>
    <w:p w14:paraId="654EBBF8" w14:textId="487DE424" w:rsidR="00747182" w:rsidRPr="007E610E" w:rsidRDefault="00F02354" w:rsidP="005A3BDD">
      <w:pPr>
        <w:pStyle w:val="2"/>
        <w:numPr>
          <w:ilvl w:val="0"/>
          <w:numId w:val="45"/>
        </w:numPr>
      </w:pPr>
      <w:r w:rsidRPr="007E610E">
        <w:rPr>
          <w:lang w:eastAsia="hy-AM"/>
        </w:rPr>
        <w:t xml:space="preserve">ՀՀ առողջապահության նախարարի 2016 թվականի փետրվարի 19-ի թիվ N </w:t>
      </w:r>
      <w:r w:rsidRPr="007E610E">
        <w:rPr>
          <w:rFonts w:eastAsia="Times New Roman" w:cs="Times New Roman"/>
          <w:lang w:eastAsia="hy-AM"/>
        </w:rPr>
        <w:t xml:space="preserve">04-Ն հրամանով հաստատված </w:t>
      </w:r>
      <w:r w:rsidRPr="007E610E">
        <w:rPr>
          <w:lang w:eastAsia="hy-AM"/>
        </w:rPr>
        <w:t>N 3.1.1-032-2016 Սանիտարական կանոններ և հիգիենիկ նորմեր</w:t>
      </w:r>
      <w:r w:rsidR="00DE6921" w:rsidRPr="007E610E">
        <w:t xml:space="preserve">, </w:t>
      </w:r>
    </w:p>
    <w:p w14:paraId="1A963683" w14:textId="0B14315F" w:rsidR="00747182" w:rsidRPr="007E610E" w:rsidRDefault="00837CF3" w:rsidP="005A3BDD">
      <w:pPr>
        <w:pStyle w:val="2"/>
        <w:numPr>
          <w:ilvl w:val="0"/>
          <w:numId w:val="45"/>
        </w:numPr>
      </w:pPr>
      <w:r w:rsidRPr="007E610E">
        <w:rPr>
          <w:lang w:eastAsia="hy-AM"/>
        </w:rPr>
        <w:t xml:space="preserve">ՀՀ առողջապահության նախարարի 2012 թվականի հուլիսի 31-ի թիվ </w:t>
      </w:r>
      <w:r w:rsidRPr="007E610E">
        <w:rPr>
          <w:rFonts w:eastAsia="Times New Roman" w:cs="Times New Roman"/>
          <w:lang w:eastAsia="hy-AM"/>
        </w:rPr>
        <w:t xml:space="preserve">N 11-Ն հրամանով հաստատված </w:t>
      </w:r>
      <w:r w:rsidRPr="007E610E">
        <w:rPr>
          <w:lang w:eastAsia="hy-AM"/>
        </w:rPr>
        <w:t xml:space="preserve">N 2-III-3.3.1.-026-12 </w:t>
      </w:r>
      <w:r w:rsidR="00952958" w:rsidRPr="007E610E">
        <w:rPr>
          <w:lang w:eastAsia="hy-AM"/>
        </w:rPr>
        <w:t xml:space="preserve">սանիտարահամաճարակաբանական </w:t>
      </w:r>
      <w:r w:rsidRPr="007E610E">
        <w:rPr>
          <w:lang w:eastAsia="hy-AM"/>
        </w:rPr>
        <w:t>կանոններ և նորմեր</w:t>
      </w:r>
      <w:r w:rsidR="00DE6921" w:rsidRPr="007E610E">
        <w:t xml:space="preserve">, </w:t>
      </w:r>
    </w:p>
    <w:p w14:paraId="2929FA42" w14:textId="0F672921" w:rsidR="004D3DC6" w:rsidRPr="007E610E" w:rsidRDefault="00B10E7B" w:rsidP="005A3BDD">
      <w:pPr>
        <w:pStyle w:val="2"/>
        <w:numPr>
          <w:ilvl w:val="0"/>
          <w:numId w:val="45"/>
        </w:numPr>
      </w:pPr>
      <w:r w:rsidRPr="007E610E">
        <w:rPr>
          <w:lang w:eastAsia="hy-AM"/>
        </w:rPr>
        <w:t>ՀՀ առողջապահության նախարարի 2006 թվականի մայիսի 17-ի N 533-Ն հրամանով հաստատված N 2.2.4-009-06 հիգիենիկ նորմեր</w:t>
      </w:r>
      <w:r w:rsidR="00DE6921" w:rsidRPr="007E610E">
        <w:t>։</w:t>
      </w:r>
    </w:p>
    <w:p w14:paraId="46FCB133" w14:textId="1BEC747E" w:rsidR="00091F5D" w:rsidRPr="007E610E" w:rsidRDefault="005639DD" w:rsidP="004E3CD9">
      <w:pPr>
        <w:pStyle w:val="Heading2"/>
      </w:pPr>
      <w:r w:rsidRPr="007E610E">
        <w:t>ԿԱՄ-2 ՈՒՆԵՑՈՂ ԼԱԲՈՐԱՏՈՐԻԱՆԵՐԻ ՀԱՄԱԿԱՐԳԻ ԿԻՐԱՌԵԼԻ ՆՅՈՒԹԵՐԸ</w:t>
      </w:r>
    </w:p>
    <w:p w14:paraId="34A2D507" w14:textId="26FC135E" w:rsidR="00091F5D" w:rsidRDefault="00DE66AC" w:rsidP="00A56CC2">
      <w:pPr>
        <w:pStyle w:val="1"/>
      </w:pPr>
      <w:r w:rsidRPr="007E610E">
        <w:rPr>
          <w:b/>
        </w:rPr>
        <w:t>Հատուկ պահանջներ.</w:t>
      </w:r>
      <w:r w:rsidRPr="007E610E">
        <w:t xml:space="preserve"> </w:t>
      </w:r>
      <w:r w:rsidR="006674E9">
        <w:t>լ</w:t>
      </w:r>
      <w:r w:rsidRPr="007E610E">
        <w:t>աբորատոր և կլինիկական նախագծերում նյութերի ընտրությունը և տեղադրման մեթոդները պետք է հաշվի առնեն ծրագրի եզակի պահանջները (օրինակ՝ մագնիսական դաշտերը, հատուկ նյութերի օգտագործման սահմանափակումները, էկրանավորման պահանջները, լվացվող հատկությունները</w:t>
      </w:r>
      <w:r w:rsidRPr="0056658A">
        <w:t xml:space="preserve">, խոնավությունը, </w:t>
      </w:r>
      <w:r w:rsidR="002E62EA">
        <w:t>կենսանվտանգություն</w:t>
      </w:r>
      <w:r w:rsidRPr="0056658A">
        <w:t>ը, քիմիական նյութերի ազդեցությունը և այլն):</w:t>
      </w:r>
    </w:p>
    <w:p w14:paraId="3D398809" w14:textId="53E0B6AE" w:rsidR="00091F5D" w:rsidRDefault="00DE66AC" w:rsidP="00A56CC2">
      <w:pPr>
        <w:pStyle w:val="1"/>
      </w:pPr>
      <w:r w:rsidRPr="0022028E">
        <w:rPr>
          <w:b/>
        </w:rPr>
        <w:t>Ստորգետնյա խողովակաշարային համակարգեր.</w:t>
      </w:r>
      <w:r w:rsidRPr="0056658A">
        <w:t xml:space="preserve"> </w:t>
      </w:r>
      <w:r w:rsidR="006674E9">
        <w:t>է</w:t>
      </w:r>
      <w:r w:rsidRPr="0056658A">
        <w:t>լեկտրականություն չհաղորդող բոլոր ստորգետնյա խողովակաշարային համակարգերը շենքերից դուրս պետք է ապահովված լինեն պատշաճ նույնականացմամբ:</w:t>
      </w:r>
    </w:p>
    <w:p w14:paraId="72C366B7" w14:textId="4C1698EB" w:rsidR="00DE66AC" w:rsidRPr="0056658A" w:rsidRDefault="00DE66AC" w:rsidP="00A56CC2">
      <w:pPr>
        <w:pStyle w:val="1"/>
      </w:pPr>
      <w:r w:rsidRPr="0022028E">
        <w:rPr>
          <w:b/>
        </w:rPr>
        <w:t>Էլեկտրականություն.</w:t>
      </w:r>
      <w:r w:rsidRPr="0056658A">
        <w:t xml:space="preserve"> </w:t>
      </w:r>
      <w:r w:rsidR="006674E9">
        <w:t>կ</w:t>
      </w:r>
      <w:r w:rsidRPr="0056658A">
        <w:t>ենտրոնախույս պոմպերի շարժիչները չպետք է գերազանցեն 1800 պտույտ/րոպե արագությունը:</w:t>
      </w:r>
    </w:p>
    <w:p w14:paraId="2CAE0532" w14:textId="49463CC1" w:rsidR="00091F5D" w:rsidRDefault="005639DD" w:rsidP="004E3CD9">
      <w:pPr>
        <w:pStyle w:val="Heading2"/>
      </w:pPr>
      <w:r w:rsidRPr="0056658A">
        <w:lastRenderedPageBreak/>
        <w:t>ԸՆԴՀԱՆՈՒՐ ՏԵԽՆԻԿԱԿԱՆ ՊԱՀԱՆՋՆԵՐ</w:t>
      </w:r>
    </w:p>
    <w:p w14:paraId="6A41A8DB" w14:textId="455CC154" w:rsidR="00091F5D" w:rsidRDefault="00DE66AC" w:rsidP="00A56CC2">
      <w:pPr>
        <w:pStyle w:val="1"/>
      </w:pPr>
      <w:r w:rsidRPr="00DC38F0">
        <w:rPr>
          <w:b/>
        </w:rPr>
        <w:t>Համակարգերի հզորությունը.</w:t>
      </w:r>
      <w:r w:rsidRPr="0056658A">
        <w:t xml:space="preserve"> հիմնական սարքավորումները, շենքի </w:t>
      </w:r>
      <w:r w:rsidR="008645C0" w:rsidRPr="008645C0">
        <w:t>խողովակաշարերի</w:t>
      </w:r>
      <w:r w:rsidRPr="0056658A">
        <w:t xml:space="preserve"> ցանցերը, բաշխիչ </w:t>
      </w:r>
      <w:r w:rsidR="008645C0" w:rsidRPr="008645C0">
        <w:t>խողովակաշարերի</w:t>
      </w:r>
      <w:r w:rsidRPr="0056658A">
        <w:t xml:space="preserve"> ցանցերը և կանգնակները պետք է նախագծվեն ապահովելու համար 20% ապագա հզորություն՝ գերազանցելով փաստացի գագաթնակետային հաշվարկային </w:t>
      </w:r>
      <w:r w:rsidR="009A095E" w:rsidRPr="009A095E">
        <w:t>բեռնվածքներ</w:t>
      </w:r>
      <w:r w:rsidRPr="0056658A">
        <w:t>ը, որպեսզի հաշվի առնվեն ապագա աճող կարիքները և խտ</w:t>
      </w:r>
      <w:r w:rsidR="0051322E">
        <w:t>ացումը</w:t>
      </w:r>
      <w:r w:rsidRPr="0056658A">
        <w:t>:</w:t>
      </w:r>
    </w:p>
    <w:p w14:paraId="0C18F782" w14:textId="73AFDB25" w:rsidR="00091F5D" w:rsidRDefault="00DE66AC" w:rsidP="00A56CC2">
      <w:pPr>
        <w:pStyle w:val="1"/>
      </w:pPr>
      <w:r w:rsidRPr="00446274">
        <w:rPr>
          <w:b/>
        </w:rPr>
        <w:t>Մոնիտորինգ և ազդանշանում.</w:t>
      </w:r>
      <w:r w:rsidRPr="0056658A">
        <w:t xml:space="preserve"> </w:t>
      </w:r>
      <w:r w:rsidR="006674E9">
        <w:t>ն</w:t>
      </w:r>
      <w:r w:rsidRPr="0056658A">
        <w:t>վազագույնը, հիմնական սարքավորումների սնուցման համակարգերը և այլ տարրեր, որոնք համարվում են կրիտիկական կարևորության, պետք է վերահսկվեն և ազդանշան արձակվեն սարքավորումների տեղական էկրանային վահանակներին:</w:t>
      </w:r>
    </w:p>
    <w:p w14:paraId="4582EC3A" w14:textId="40CA37BD" w:rsidR="00091F5D" w:rsidRDefault="00DE66AC" w:rsidP="00A56CC2">
      <w:pPr>
        <w:pStyle w:val="1"/>
      </w:pPr>
      <w:r w:rsidRPr="00725968">
        <w:rPr>
          <w:b/>
        </w:rPr>
        <w:t>Անվտանգ վիճակ և աշխատանքի վերականգնում.</w:t>
      </w:r>
      <w:r w:rsidRPr="0056658A">
        <w:t xml:space="preserve"> </w:t>
      </w:r>
      <w:r w:rsidR="006674E9">
        <w:t>հ</w:t>
      </w:r>
      <w:r w:rsidRPr="0056658A">
        <w:t>ամակարգի էներգիայի չպլանավորված կորստի դեպքում համակարգերը և դրանց հետ կապված կառավարման սարքերը պետք է անցնեն միայն նորմալ անվտանգ վիճակի: Հոսանքազրկման և հետագա էներգիայի վերականգնման դեպքում համակարգի ճիշտ աշխատանքի համար անհրաժեշտ բոլոր սարքերը պետք է ավտոմատ կերպով վերագործարկվեն առանց միջամտության, եթե դա վտանգ չի ներկայացնում:</w:t>
      </w:r>
    </w:p>
    <w:p w14:paraId="15667665" w14:textId="494D7C0A" w:rsidR="00091F5D" w:rsidRDefault="00DE66AC" w:rsidP="00A56CC2">
      <w:pPr>
        <w:pStyle w:val="1"/>
      </w:pPr>
      <w:r w:rsidRPr="007E5676">
        <w:rPr>
          <w:b/>
        </w:rPr>
        <w:t xml:space="preserve">Սարքավորումների </w:t>
      </w:r>
      <w:r w:rsidR="007B3086" w:rsidRPr="007B3086">
        <w:rPr>
          <w:b/>
          <w:bCs/>
        </w:rPr>
        <w:t>պահուստավորում</w:t>
      </w:r>
      <w:r w:rsidRPr="007E5676">
        <w:rPr>
          <w:b/>
          <w:bCs/>
        </w:rPr>
        <w:t>.</w:t>
      </w:r>
      <w:r w:rsidRPr="0056658A">
        <w:t xml:space="preserve"> </w:t>
      </w:r>
      <w:r w:rsidR="006674E9">
        <w:t>հ</w:t>
      </w:r>
      <w:r w:rsidRPr="0056658A">
        <w:t xml:space="preserve">ամակարգի բոլոր հիմնական սարքավորումները, ինչպես նաև այն սարքերը, որոնք պահանջում են հաճախակի տեխնիկական սպասարկում կամ իրականացնում են կառավարման հիմնական գործառույթներ (օրինակ՝ գլխավոր ջերմակարգավորող փականները, առաջնային </w:t>
      </w:r>
      <w:r w:rsidR="00EB2699">
        <w:t>զտիչն</w:t>
      </w:r>
      <w:r w:rsidRPr="0056658A">
        <w:t xml:space="preserve">երը և առաջնային կարգավորիչները), պետք է ապահովված լինեն </w:t>
      </w:r>
      <w:r w:rsidR="001950B2">
        <w:t>պահուստային</w:t>
      </w:r>
      <w:r w:rsidRPr="0056658A">
        <w:t xml:space="preserve"> սարքերով (զուգահեռ) առնվազն </w:t>
      </w:r>
      <w:r w:rsidR="00E62D58">
        <w:t>Ք+</w:t>
      </w:r>
      <w:r w:rsidRPr="0056658A">
        <w:t xml:space="preserve">1 քանակությամբ, որոնք ունեն համապատասխան չափեր և ընտրված են արդյունավետ աշխատանք և երկարակեցություն ապահովելու համար: </w:t>
      </w:r>
      <w:r w:rsidR="00E62D58">
        <w:t>Ք+</w:t>
      </w:r>
      <w:r w:rsidRPr="0056658A">
        <w:t xml:space="preserve">1 կոնֆիգուրացիան պետք է ներառի սարքավորումներ և բաղադրիչներ, որոնք թույլ են տալիս խուսափել ընդհանուր հավանական </w:t>
      </w:r>
      <w:r w:rsidR="00170021" w:rsidRPr="00170021">
        <w:t>խափանում</w:t>
      </w:r>
      <w:r w:rsidRPr="0056658A">
        <w:t>ներից և նվազագույնի հասցնել ռիսկերը:</w:t>
      </w:r>
    </w:p>
    <w:p w14:paraId="57454C4B" w14:textId="77777777" w:rsidR="00091F5D" w:rsidRDefault="00DE66AC" w:rsidP="00A56CC2">
      <w:pPr>
        <w:pStyle w:val="1"/>
      </w:pPr>
      <w:r w:rsidRPr="0056658A">
        <w:t xml:space="preserve">Ցանկացած սարքավորում, որի խափանումը կամ պլանավորված տեխնիկական սպասարկումը կարող է հանգեցնել շենքի աշխատունակության էական կորստի, ազդել հետազոտությունների կամ գիտական սարքավորումների վրա, պետք է ապահովված </w:t>
      </w:r>
      <w:r w:rsidRPr="0056658A">
        <w:lastRenderedPageBreak/>
        <w:t>լինի պահուստավորմամբ: Բոլոր նման համակարգերը և մոնիտորինգի համապատասխան սարքերը պետք է ապահովված լինեն պահուստային էլեկտրաէներգիայի աղբյուրով:</w:t>
      </w:r>
    </w:p>
    <w:p w14:paraId="5C2D8794" w14:textId="77777777" w:rsidR="00091F5D" w:rsidRDefault="00DE66AC" w:rsidP="00A56CC2">
      <w:pPr>
        <w:pStyle w:val="1"/>
      </w:pPr>
      <w:r w:rsidRPr="0056658A">
        <w:t>Խողովակաշարերի և փականների դասավորությունը պետք է ապահովի ամբողջական առանձին լաբորատորիաների կենտրոնացված անջատման հնարավորությունը, ինչպես նաև շենքի յուրաքանչյուր հարկի և թևի անկախ մեկուսացումը՝ առանց այլ գոտիներին վնասելու:</w:t>
      </w:r>
    </w:p>
    <w:p w14:paraId="69C3D37C" w14:textId="5957A8D3" w:rsidR="00091F5D" w:rsidRDefault="00DE66AC" w:rsidP="00A56CC2">
      <w:pPr>
        <w:pStyle w:val="1"/>
      </w:pPr>
      <w:r w:rsidRPr="00B24C89">
        <w:rPr>
          <w:b/>
        </w:rPr>
        <w:t>Անհատական մեկուսացում.</w:t>
      </w:r>
      <w:r w:rsidRPr="0056658A">
        <w:t xml:space="preserve"> </w:t>
      </w:r>
      <w:r w:rsidR="006674E9">
        <w:t>յ</w:t>
      </w:r>
      <w:r w:rsidRPr="0056658A">
        <w:t>ուրաքանչյուր հարմարանք և սարքավորման միավոր պետք է ապահովված լինի անհատական մեկուսացնող փականով:</w:t>
      </w:r>
    </w:p>
    <w:p w14:paraId="6B7E4E5A" w14:textId="48541A8F" w:rsidR="00DE66AC" w:rsidRPr="0056658A" w:rsidRDefault="00DE66AC" w:rsidP="00A56CC2">
      <w:pPr>
        <w:pStyle w:val="1"/>
      </w:pPr>
      <w:r w:rsidRPr="003419DE">
        <w:rPr>
          <w:b/>
        </w:rPr>
        <w:t>Նույնականացում</w:t>
      </w:r>
      <w:r w:rsidRPr="0056658A">
        <w:t xml:space="preserve">. </w:t>
      </w:r>
      <w:r w:rsidR="006674E9">
        <w:t>բ</w:t>
      </w:r>
      <w:r w:rsidRPr="0056658A">
        <w:t>ոլոր փականները, ներառյալ անվտանգության փականները, պետք է հստակ և պատշաճ կերպով նույնականացվեն, փականները պետք է տեղակայվեն համապատասխան անվտանգ վայրերում:</w:t>
      </w:r>
    </w:p>
    <w:p w14:paraId="35D5C2E5" w14:textId="2695934E" w:rsidR="00DE66AC" w:rsidRPr="0056658A" w:rsidRDefault="005639DD" w:rsidP="004E3CD9">
      <w:pPr>
        <w:pStyle w:val="Heading2"/>
      </w:pPr>
      <w:r w:rsidRPr="0056658A">
        <w:t xml:space="preserve">ՎԹԱՐԱՅԻՆ ՑՆՑՈՒՂՆԵՐ և </w:t>
      </w:r>
      <w:r>
        <w:t xml:space="preserve">ԱՉՔԵՐԸ ԼՎԱՆԱԼՈՒ </w:t>
      </w:r>
      <w:bookmarkStart w:id="69" w:name="_Hlk209382066"/>
      <w:r>
        <w:t>ՀԱՐՄԱՐԱՆՔ</w:t>
      </w:r>
      <w:bookmarkEnd w:id="69"/>
      <w:r>
        <w:t xml:space="preserve">ՆԵՐ </w:t>
      </w:r>
    </w:p>
    <w:p w14:paraId="49CC0550" w14:textId="0B1D0FB3" w:rsidR="00091F5D" w:rsidRDefault="00DE66AC" w:rsidP="00A56CC2">
      <w:pPr>
        <w:pStyle w:val="1"/>
      </w:pPr>
      <w:r w:rsidRPr="0056658A">
        <w:t>Առնվազն մեկ վթարային ցնցուղ և աչքերի լվացման սարքավորում պետք է առկա լինի յուրաքանչյուր լաբորատոր տարածքում/գոտում, որտեղ մշակվում են վտանգավոր նյութեր բժշկական/ախտաբանական թափոնների համար, կեղտաջրերի մաքրման/pH-ի կարգավորման տարածքներում, ինչպես նաև պետք է հասանելի լինի լաբորատորիաների համար, որտեղ մշակվում են քիմիական կամ կենսաբանական նյութեր, վտանգավոր նյութերի և քիմիական նյութերի պահեստավորման տարածքներում և մեխանիկական տարածքներում, որտեղ կարող է ողջամտորեն ակնկալվել վտանգ, ինչպես նաև այլ վայրերում, որտեղ կարող են առկա լինել վտանգավոր քիմիական նյութեր, կենսաբանական վտանգներ կամ օդային մասնիկների հետ կապված ռիսկեր:</w:t>
      </w:r>
    </w:p>
    <w:p w14:paraId="4E41BEE2" w14:textId="40C467B9" w:rsidR="00DE66AC" w:rsidRPr="0056658A" w:rsidRDefault="00DE66AC" w:rsidP="00A56CC2">
      <w:pPr>
        <w:pStyle w:val="1"/>
      </w:pPr>
      <w:r w:rsidRPr="0056658A">
        <w:t xml:space="preserve"> Աչքերի/դեմքի լվացման սարքավորումները չպետք է տեղադրվեն այն վայրերում, որտեղ դրանք կարող են աղտոտվել:</w:t>
      </w:r>
    </w:p>
    <w:p w14:paraId="7DAF93BA" w14:textId="74EFF8D3" w:rsidR="00091F5D" w:rsidRDefault="00DE66AC" w:rsidP="00A56CC2">
      <w:pPr>
        <w:pStyle w:val="1"/>
      </w:pPr>
      <w:r w:rsidRPr="0056658A">
        <w:t>Վթարային ցնցուղները և աչքերի լվացման սարքավորումները պետք է լինեն միահոսք, որոնք գործարկվում են մեկ ձեռքով՝ մասնակիորեն վնասված տեսողության դեպքում:</w:t>
      </w:r>
    </w:p>
    <w:p w14:paraId="6772A0B9" w14:textId="456A6136" w:rsidR="00DE66AC" w:rsidRPr="0056658A" w:rsidRDefault="00DE66AC" w:rsidP="00A56CC2">
      <w:pPr>
        <w:pStyle w:val="1"/>
      </w:pPr>
      <w:r w:rsidRPr="00015C57">
        <w:rPr>
          <w:b/>
        </w:rPr>
        <w:lastRenderedPageBreak/>
        <w:t>Վթարային ցնցուղներ</w:t>
      </w:r>
      <w:r w:rsidRPr="00015C57">
        <w:rPr>
          <w:b/>
          <w:bCs/>
        </w:rPr>
        <w:t>.</w:t>
      </w:r>
      <w:r w:rsidRPr="0056658A">
        <w:t xml:space="preserve"> </w:t>
      </w:r>
      <w:r w:rsidR="00527F52" w:rsidRPr="0056658A">
        <w:t>վթարային</w:t>
      </w:r>
      <w:r w:rsidRPr="0056658A">
        <w:t xml:space="preserve"> ցնցուղները պետք է համապատասխանեն հետևյալ </w:t>
      </w:r>
      <w:r w:rsidR="00A572C2">
        <w:t>պահանջներին</w:t>
      </w:r>
      <w:r w:rsidR="006839CA">
        <w:t>՝</w:t>
      </w:r>
    </w:p>
    <w:p w14:paraId="338CCE65" w14:textId="2A9FA5D1" w:rsidR="00DE66AC" w:rsidRPr="0056658A" w:rsidRDefault="0045092E" w:rsidP="005A3BDD">
      <w:pPr>
        <w:pStyle w:val="2"/>
        <w:numPr>
          <w:ilvl w:val="0"/>
          <w:numId w:val="46"/>
        </w:numPr>
      </w:pPr>
      <w:r w:rsidRPr="0056658A">
        <w:t xml:space="preserve">քիմիական նյութերի պահեստավորման տարածքներում, ph կեղտաջրերի մաքրման գոտիներում և </w:t>
      </w:r>
      <w:r w:rsidRPr="00D10E1C">
        <w:t xml:space="preserve">բարձր </w:t>
      </w:r>
      <w:r w:rsidRPr="0056658A">
        <w:t xml:space="preserve">վտանգի այլ գոտիներում) պետք է նախատեսվեն բարձր թողունակությամբ 114 լ/րոպե վթարային ցնցուղներ: </w:t>
      </w:r>
      <w:r>
        <w:t>Ս</w:t>
      </w:r>
      <w:r w:rsidRPr="0056658A">
        <w:t>ովորական կիրառությունների համար թույլատրելի է 76 լ/րոպե թողունակությունը</w:t>
      </w:r>
      <w:r>
        <w:t>,</w:t>
      </w:r>
    </w:p>
    <w:p w14:paraId="4AA1D866" w14:textId="58283E86" w:rsidR="00D10E1C" w:rsidRDefault="0045092E" w:rsidP="005A3BDD">
      <w:pPr>
        <w:pStyle w:val="2"/>
        <w:numPr>
          <w:ilvl w:val="0"/>
          <w:numId w:val="46"/>
        </w:numPr>
      </w:pPr>
      <w:r w:rsidRPr="00B255E8">
        <w:t>միջանցքներում</w:t>
      </w:r>
      <w:r>
        <w:t xml:space="preserve"> և</w:t>
      </w:r>
      <w:r w:rsidRPr="00B255E8">
        <w:t xml:space="preserve"> տեխնիկական տարածքներում վթարային </w:t>
      </w:r>
      <w:r w:rsidRPr="009E27A9">
        <w:t>ցնցուղների</w:t>
      </w:r>
      <w:r w:rsidRPr="00B255E8">
        <w:t xml:space="preserve"> համար պետք է նախատեսվեն հատակի ջրահեռացման </w:t>
      </w:r>
      <w:bookmarkStart w:id="70" w:name="_Hlk209722587"/>
      <w:r w:rsidRPr="00347590">
        <w:t>տրապ</w:t>
      </w:r>
      <w:r>
        <w:t>եր</w:t>
      </w:r>
      <w:bookmarkEnd w:id="70"/>
      <w:r w:rsidRPr="00B255E8">
        <w:t>,</w:t>
      </w:r>
    </w:p>
    <w:p w14:paraId="28766AF3" w14:textId="728B98E1" w:rsidR="0064154D" w:rsidRDefault="0045092E" w:rsidP="005A3BDD">
      <w:pPr>
        <w:pStyle w:val="2"/>
        <w:numPr>
          <w:ilvl w:val="0"/>
          <w:numId w:val="46"/>
        </w:numPr>
      </w:pPr>
      <w:r w:rsidRPr="003A415E">
        <w:t>տրապեր</w:t>
      </w:r>
      <w:r>
        <w:t>ը</w:t>
      </w:r>
      <w:r w:rsidRPr="003A415E">
        <w:t xml:space="preserve"> պետք է հագեցած լինեն սիֆոնների հերմետիկացման համար նախատեսված ավտոմատ էլեկտրական սարքերով</w:t>
      </w:r>
      <w:r>
        <w:t>,</w:t>
      </w:r>
    </w:p>
    <w:p w14:paraId="0146B9EF" w14:textId="502E8D6B" w:rsidR="00267AC0" w:rsidRPr="0064154D" w:rsidRDefault="0045092E" w:rsidP="005A3BDD">
      <w:pPr>
        <w:pStyle w:val="2"/>
        <w:numPr>
          <w:ilvl w:val="0"/>
          <w:numId w:val="46"/>
        </w:numPr>
      </w:pPr>
      <w:r w:rsidRPr="00E96773">
        <w:t>լաբորատորիաներ</w:t>
      </w:r>
      <w:r>
        <w:t>ում</w:t>
      </w:r>
      <w:r w:rsidRPr="00E96773">
        <w:t xml:space="preserve"> վթարային </w:t>
      </w:r>
      <w:bookmarkStart w:id="71" w:name="_Hlk209722365"/>
      <w:r w:rsidRPr="00E96773">
        <w:t>ցնցուղների</w:t>
      </w:r>
      <w:bookmarkEnd w:id="71"/>
      <w:r w:rsidRPr="00E96773">
        <w:t xml:space="preserve"> համար ջրահեռացման </w:t>
      </w:r>
      <w:r w:rsidRPr="00FC03D9">
        <w:rPr>
          <w:b/>
          <w:bCs/>
        </w:rPr>
        <w:t>տրապ չպետք է նախատեսվի</w:t>
      </w:r>
      <w:r>
        <w:t>։</w:t>
      </w:r>
    </w:p>
    <w:p w14:paraId="1A8074D9" w14:textId="7D42F9C0" w:rsidR="00DE66AC" w:rsidRPr="0056658A" w:rsidRDefault="00DE66AC" w:rsidP="00DF6B84">
      <w:pPr>
        <w:pStyle w:val="1"/>
      </w:pPr>
      <w:r w:rsidRPr="0056658A">
        <w:t xml:space="preserve">Աչքերի լվացման </w:t>
      </w:r>
      <w:r w:rsidR="00DB5D4E" w:rsidRPr="0064154D">
        <w:t>հարմարանքի</w:t>
      </w:r>
      <w:r w:rsidRPr="0056658A">
        <w:t xml:space="preserve"> ջրի նվազագույն ծախսը պետք է կազմի 9,46 լ/րոպե յուրաքանչյուր սարքի համար:</w:t>
      </w:r>
    </w:p>
    <w:p w14:paraId="07905050" w14:textId="5340CCFC" w:rsidR="00091F5D" w:rsidRDefault="005639DD" w:rsidP="004E3CD9">
      <w:pPr>
        <w:pStyle w:val="Heading2"/>
      </w:pPr>
      <w:r w:rsidRPr="0056658A">
        <w:t>ԼԱԲՈՐԱՏՈՐ ԼՎԱՑԱՐԱՆՆԵՐ</w:t>
      </w:r>
    </w:p>
    <w:p w14:paraId="2ACF3ADE" w14:textId="53CAF2E8" w:rsidR="00091F5D" w:rsidRDefault="00DE66AC" w:rsidP="00A56CC2">
      <w:pPr>
        <w:pStyle w:val="1"/>
      </w:pPr>
      <w:r w:rsidRPr="0056658A">
        <w:t xml:space="preserve">Նյութեր և ընդհանուր պահանջներ. </w:t>
      </w:r>
      <w:r w:rsidR="006674E9">
        <w:t>լ</w:t>
      </w:r>
      <w:r w:rsidRPr="0056658A">
        <w:t>վացարանի նյութերը պետք է լինեն կոռոզիակայուն, հարթ և ջրակայուն, ինչպես նաև պետք է ինտեգրված լինեն սեղանին կամ դրա տակ՝ էպոքսիդային խեժի կամ համարժեք հերմետիկացման միջոցով, նվազագույն քանակությամբ կարերով և առանց բաց չմշակված մակերեսների: Նյութերի ընտրությունը պետք է իրականացվի՝ հաշվի առնելով պահանջվող քիմիական դիմադրությունը</w:t>
      </w:r>
      <w:r w:rsidR="00BF268F">
        <w:t xml:space="preserve"> (</w:t>
      </w:r>
      <w:r w:rsidR="00BF268F" w:rsidRPr="0056658A">
        <w:t>էպոքսիդային խեժ, ֆենոլային խեժ կամ ոչ պակաս, քան 03Х17Н13М3 մակնիշի չժանգոտվող պողպատ</w:t>
      </w:r>
      <w:r w:rsidR="00616FC7" w:rsidRPr="00616FC7">
        <w:t xml:space="preserve"> </w:t>
      </w:r>
      <w:r w:rsidR="00945F98">
        <w:t>(</w:t>
      </w:r>
      <w:r w:rsidR="00616FC7" w:rsidRPr="00474829">
        <w:rPr>
          <w:lang w:eastAsia="hy-AM"/>
        </w:rPr>
        <w:t>ԳՕՍՏ 5632</w:t>
      </w:r>
      <w:r w:rsidR="00FC1E87">
        <w:rPr>
          <w:lang w:eastAsia="hy-AM"/>
        </w:rPr>
        <w:t>)</w:t>
      </w:r>
      <w:r w:rsidR="00BF268F">
        <w:t>)</w:t>
      </w:r>
      <w:r w:rsidRPr="0056658A">
        <w:t>:</w:t>
      </w:r>
    </w:p>
    <w:p w14:paraId="17DC3CCC" w14:textId="170EF31C" w:rsidR="00DE66AC" w:rsidRPr="0056658A" w:rsidRDefault="00DE66AC" w:rsidP="00A56CC2">
      <w:pPr>
        <w:pStyle w:val="1"/>
      </w:pPr>
      <w:r w:rsidRPr="0056658A">
        <w:t xml:space="preserve">Լվացարանի հատակի տակ նվազագույն հեռավորությունը պետք է կազմի առնվազն 406 - 457 մմ մինչև </w:t>
      </w:r>
      <w:r w:rsidR="00BF268F" w:rsidRPr="004533DF">
        <w:t>որևէ</w:t>
      </w:r>
      <w:r w:rsidRPr="0056658A">
        <w:t xml:space="preserve"> հորիզոնական մակերես, որը կարող է սահմանափակել ազատ տարածությունը:</w:t>
      </w:r>
    </w:p>
    <w:p w14:paraId="48025110" w14:textId="7804BB7B" w:rsidR="00091F5D" w:rsidRDefault="005639DD" w:rsidP="004E3CD9">
      <w:pPr>
        <w:pStyle w:val="Heading2"/>
      </w:pPr>
      <w:r w:rsidRPr="0056658A">
        <w:lastRenderedPageBreak/>
        <w:t>ՋՐԱՄԱՏԱԿԱՐԱՐՈՒՄ</w:t>
      </w:r>
    </w:p>
    <w:p w14:paraId="2124F67F" w14:textId="3DBF11CD" w:rsidR="00091F5D" w:rsidRDefault="00C24F8D" w:rsidP="00DF6B84">
      <w:pPr>
        <w:pStyle w:val="1"/>
      </w:pPr>
      <w:r w:rsidRPr="00C24F8D">
        <w:rPr>
          <w:b/>
          <w:bCs/>
        </w:rPr>
        <w:t>Ջրամատակարարման</w:t>
      </w:r>
      <w:r w:rsidR="00DE66AC" w:rsidRPr="00D17EB1">
        <w:rPr>
          <w:b/>
        </w:rPr>
        <w:t xml:space="preserve"> կազմակերպում և պահուստավորում.</w:t>
      </w:r>
      <w:r w:rsidR="00DE66AC" w:rsidRPr="0056658A">
        <w:t xml:space="preserve"> </w:t>
      </w:r>
      <w:r w:rsidR="006674E9">
        <w:t>յ</w:t>
      </w:r>
      <w:r w:rsidR="00DE66AC" w:rsidRPr="0056658A">
        <w:t>ուրաքանչյուր լաբորատորիա և այլ կարևոր օբյեկտ պետք է ապահովված լինի նորմալ աշխատող (</w:t>
      </w:r>
      <w:r w:rsidR="00182DE4">
        <w:t>մշտական</w:t>
      </w:r>
      <w:r w:rsidR="00DE66AC" w:rsidRPr="0056658A">
        <w:t xml:space="preserve"> ռեժիմում) երկու </w:t>
      </w:r>
      <w:r w:rsidRPr="00C24F8D">
        <w:t>ջրամատակարարման</w:t>
      </w:r>
      <w:r w:rsidR="00DE66AC" w:rsidRPr="0056658A">
        <w:t xml:space="preserve"> համակարգերով, որոնցից յուրաքանչյուրը նախատեսված է ընդհանուր պահանջ</w:t>
      </w:r>
      <w:r w:rsidR="000D75CE">
        <w:t>երի</w:t>
      </w:r>
      <w:r w:rsidR="00DE66AC" w:rsidRPr="0056658A">
        <w:t xml:space="preserve"> համար:</w:t>
      </w:r>
    </w:p>
    <w:p w14:paraId="5D65ABCB" w14:textId="3D89C445" w:rsidR="00091F5D" w:rsidRDefault="00DE66AC" w:rsidP="00DF6B84">
      <w:pPr>
        <w:pStyle w:val="1"/>
      </w:pPr>
      <w:r w:rsidRPr="000D75CE">
        <w:rPr>
          <w:b/>
        </w:rPr>
        <w:t xml:space="preserve">Մուտքային </w:t>
      </w:r>
      <w:r w:rsidR="007A3347" w:rsidRPr="007A3347">
        <w:rPr>
          <w:b/>
          <w:bCs/>
        </w:rPr>
        <w:t>ջրմուղ</w:t>
      </w:r>
      <w:r w:rsidRPr="000D75CE">
        <w:rPr>
          <w:b/>
        </w:rPr>
        <w:t xml:space="preserve"> խողովակի չափի որոշում.</w:t>
      </w:r>
      <w:r w:rsidRPr="0056658A">
        <w:t xml:space="preserve"> մուտքային </w:t>
      </w:r>
      <w:r w:rsidR="004618C8" w:rsidRPr="004618C8">
        <w:t>ջրմուղ</w:t>
      </w:r>
      <w:r w:rsidRPr="0056658A">
        <w:t xml:space="preserve"> խողովակի չափը պետք է հաշվարկվի </w:t>
      </w:r>
      <w:r w:rsidR="00ED2D70" w:rsidRPr="00ED2D70">
        <w:t>ջրմուղ</w:t>
      </w:r>
      <w:r w:rsidR="00ED2D70">
        <w:t>ի</w:t>
      </w:r>
      <w:r w:rsidRPr="0056658A">
        <w:t xml:space="preserve"> համակարգի համար ջրի ծախսի չափանիշների հիման վրա՝ առավելագույնը 2,4 մ/վ արագության դեպքում, իսկ համակցված </w:t>
      </w:r>
      <w:r w:rsidR="000D515B" w:rsidRPr="000D515B">
        <w:t>ջրմուղ</w:t>
      </w:r>
      <w:r w:rsidRPr="0056658A">
        <w:t xml:space="preserve"> համակարգերի կամ ստորգետնյա </w:t>
      </w:r>
      <w:r w:rsidR="008645C0" w:rsidRPr="008645C0">
        <w:t>խողովակաշարերի</w:t>
      </w:r>
      <w:r w:rsidRPr="0056658A">
        <w:t xml:space="preserve"> դեպքում՝ </w:t>
      </w:r>
      <w:r w:rsidR="000D515B" w:rsidRPr="000D515B">
        <w:t>ջրմուղ</w:t>
      </w:r>
      <w:r w:rsidRPr="0056658A">
        <w:t xml:space="preserve"> համակարգի ընդհանուր ջրի ծախսի և հակահրդեհային համակարգի համար ջրի ծախսի հիման վրա՝ առավելագույնը 4,9 մ/վ արագության դեպքում: Հրդեհային ծորակի ջրի ծախսը և </w:t>
      </w:r>
      <w:r w:rsidR="000F4684">
        <w:t>սպրինկլերների</w:t>
      </w:r>
      <w:r w:rsidRPr="0056658A">
        <w:t xml:space="preserve"> </w:t>
      </w:r>
      <w:r w:rsidR="00226D91" w:rsidRPr="0056658A">
        <w:t>ջրի</w:t>
      </w:r>
      <w:r w:rsidRPr="0056658A">
        <w:t xml:space="preserve"> պահանջը պետք է ավելացվեն որպես միաժամանակյա շահագործման պահանջներ այն կետում, որտեղ դրանք առաջանում են:</w:t>
      </w:r>
    </w:p>
    <w:p w14:paraId="2768EACD" w14:textId="2AB0CB34" w:rsidR="00091F5D" w:rsidRDefault="00C24F8D" w:rsidP="00DF6B84">
      <w:pPr>
        <w:pStyle w:val="1"/>
      </w:pPr>
      <w:r w:rsidRPr="00C24F8D">
        <w:rPr>
          <w:b/>
          <w:bCs/>
        </w:rPr>
        <w:t>Ջրամատակարարման</w:t>
      </w:r>
      <w:r w:rsidRPr="000F4684">
        <w:rPr>
          <w:b/>
        </w:rPr>
        <w:t xml:space="preserve"> </w:t>
      </w:r>
      <w:r w:rsidR="00DE66AC" w:rsidRPr="000F4684">
        <w:rPr>
          <w:b/>
        </w:rPr>
        <w:t xml:space="preserve">միացումը քաղաքային </w:t>
      </w:r>
      <w:r w:rsidR="000D515B" w:rsidRPr="000D515B">
        <w:rPr>
          <w:b/>
          <w:bCs/>
        </w:rPr>
        <w:t>ջրմուղ</w:t>
      </w:r>
      <w:r w:rsidR="000D515B">
        <w:rPr>
          <w:b/>
          <w:bCs/>
        </w:rPr>
        <w:t>ի</w:t>
      </w:r>
      <w:r w:rsidR="00DE66AC" w:rsidRPr="000F4684">
        <w:rPr>
          <w:b/>
        </w:rPr>
        <w:t xml:space="preserve"> ցանցին.</w:t>
      </w:r>
      <w:r w:rsidR="00DE66AC" w:rsidRPr="0056658A">
        <w:t xml:space="preserve"> եթե հնարավոր չէ միանալ ստորգետնյա </w:t>
      </w:r>
      <w:r w:rsidR="008135E1" w:rsidRPr="008135E1">
        <w:t>ջրմուղ</w:t>
      </w:r>
      <w:r w:rsidR="00DE66AC" w:rsidRPr="0056658A">
        <w:t xml:space="preserve"> ցանցի առանձին կետերին, ապա յուրաքանչյուր օբյեկտի ջրամատակարարումը պետք է իրականացվի կրկնակի սխեմայով կամ օբյեկտի կոմունալ ցանցից երկու զուգահեռ </w:t>
      </w:r>
      <w:bookmarkStart w:id="72" w:name="_Hlk209392005"/>
      <w:r w:rsidR="00AC3D45" w:rsidRPr="00AC3D45">
        <w:t>խողովակաշարերի</w:t>
      </w:r>
      <w:bookmarkEnd w:id="72"/>
      <w:r w:rsidR="00DE66AC" w:rsidRPr="0056658A">
        <w:t xml:space="preserve"> միջոցով:</w:t>
      </w:r>
      <w:r w:rsidR="00775CDD">
        <w:t xml:space="preserve"> </w:t>
      </w:r>
      <w:r w:rsidR="007A7793" w:rsidRPr="007A7793">
        <w:t>խողովակաշար</w:t>
      </w:r>
      <w:r w:rsidR="00DE66AC" w:rsidRPr="007A7793">
        <w:t>երը</w:t>
      </w:r>
      <w:r w:rsidR="00DE66AC" w:rsidRPr="0056658A">
        <w:t xml:space="preserve"> պետք է տեղակայված լինեն առանձին խրամատներում, օբյեկտում տեղադրված փականներով, որպեսզի ապահովվի ջրի անընդհատ մատակարարումը փողոցային </w:t>
      </w:r>
      <w:r w:rsidR="008645C0" w:rsidRPr="008645C0">
        <w:t>խողովակաշարերի</w:t>
      </w:r>
      <w:r w:rsidR="00DE66AC" w:rsidRPr="0056658A">
        <w:t xml:space="preserve"> ցանկացած ուղղությունից՝ օբյեկտի </w:t>
      </w:r>
      <w:r w:rsidRPr="00C24F8D">
        <w:t>ջրամատակարարման</w:t>
      </w:r>
      <w:r w:rsidR="00DE66AC" w:rsidRPr="0056658A">
        <w:t xml:space="preserve"> համակարգի սպասարկման ցանկացած կողմից ջրի կորստի դեպքում: Պետք է նախատեսվի նաև վթարային միացում </w:t>
      </w:r>
      <w:r w:rsidR="008135E1" w:rsidRPr="008135E1">
        <w:t>ջրմուղ</w:t>
      </w:r>
      <w:r w:rsidR="00DE66AC" w:rsidRPr="0056658A">
        <w:t>ին:</w:t>
      </w:r>
    </w:p>
    <w:p w14:paraId="091F0D13" w14:textId="4DC7E5A7" w:rsidR="00091F5D" w:rsidRDefault="006563F5" w:rsidP="00DF6B84">
      <w:pPr>
        <w:pStyle w:val="1"/>
      </w:pPr>
      <w:r w:rsidRPr="006563F5">
        <w:rPr>
          <w:b/>
          <w:bCs/>
        </w:rPr>
        <w:t>Հակադարձ կափույր</w:t>
      </w:r>
      <w:r w:rsidR="00DE66AC" w:rsidRPr="005D1A87">
        <w:rPr>
          <w:b/>
          <w:bCs/>
        </w:rPr>
        <w:t>.</w:t>
      </w:r>
      <w:r w:rsidR="00DE66AC" w:rsidRPr="0056658A">
        <w:t xml:space="preserve"> </w:t>
      </w:r>
      <w:r w:rsidRPr="0056658A">
        <w:t xml:space="preserve">շենքի </w:t>
      </w:r>
      <w:r w:rsidR="00DE66AC" w:rsidRPr="0056658A">
        <w:t xml:space="preserve">մուտքի մոտ </w:t>
      </w:r>
      <w:r w:rsidR="00C24F8D" w:rsidRPr="00C24F8D">
        <w:t>ջրամատակարարման</w:t>
      </w:r>
      <w:r w:rsidR="00DE66AC" w:rsidRPr="0056658A">
        <w:t xml:space="preserve"> յուրաքանչյուր գիծ պետք է հագեցած լինի հակադարձ </w:t>
      </w:r>
      <w:r>
        <w:t>կափույր</w:t>
      </w:r>
      <w:r w:rsidR="00DE66AC" w:rsidRPr="0056658A">
        <w:t xml:space="preserve">ով, որը նախատեսված է 100%-անոց բեռնվածության համար: Եթե յուրաքանչյուր համակարգի </w:t>
      </w:r>
      <w:r w:rsidR="00BE4FE3">
        <w:t>ներածման</w:t>
      </w:r>
      <w:r w:rsidR="00DE66AC" w:rsidRPr="0056658A">
        <w:t xml:space="preserve"> համար օգտագործվում է </w:t>
      </w:r>
      <w:r w:rsidR="00C24F8D" w:rsidRPr="00C24F8D">
        <w:t>ջրամատակարարման</w:t>
      </w:r>
      <w:r w:rsidR="00DE66AC" w:rsidRPr="0056658A">
        <w:t xml:space="preserve"> միայն մեկ աղբյուր, ապա յուրաքանչյուր առանձին աղբյուրի վրա հակադարձ </w:t>
      </w:r>
      <w:r>
        <w:t>կափույր</w:t>
      </w:r>
      <w:r w:rsidR="00DE66AC" w:rsidRPr="0056658A">
        <w:t xml:space="preserve">երը պետք է տեղադրվեն զուգահեռ և ունենան այնպիսի չափ, որպեսզի ապահովեն </w:t>
      </w:r>
      <w:r w:rsidR="00E62D58">
        <w:t>Ք+</w:t>
      </w:r>
      <w:r w:rsidR="00DE66AC" w:rsidRPr="0056658A">
        <w:t xml:space="preserve">1 ավելցուկայնություն: Հրդեհային </w:t>
      </w:r>
      <w:r w:rsidR="00DE66AC" w:rsidRPr="0056658A">
        <w:lastRenderedPageBreak/>
        <w:t xml:space="preserve">ծառայությունների համար հակադարձ </w:t>
      </w:r>
      <w:r>
        <w:t>կափույր</w:t>
      </w:r>
      <w:r w:rsidR="00DE66AC" w:rsidRPr="0056658A">
        <w:t xml:space="preserve">երը պետք է հավաստագրված լինեն և չունենան զտիչներ: </w:t>
      </w:r>
    </w:p>
    <w:p w14:paraId="624B47C8" w14:textId="284772F9" w:rsidR="00091F5D" w:rsidRDefault="00DE66AC" w:rsidP="00DF6B84">
      <w:pPr>
        <w:pStyle w:val="1"/>
      </w:pPr>
      <w:r w:rsidRPr="007C5148">
        <w:rPr>
          <w:b/>
          <w:bCs/>
        </w:rPr>
        <w:t xml:space="preserve">Վթարային միացում </w:t>
      </w:r>
      <w:r w:rsidR="00254048" w:rsidRPr="007C5148">
        <w:rPr>
          <w:b/>
          <w:bCs/>
        </w:rPr>
        <w:t>ջրմուղ</w:t>
      </w:r>
      <w:r w:rsidRPr="007C5148">
        <w:rPr>
          <w:b/>
          <w:bCs/>
        </w:rPr>
        <w:t>ին.</w:t>
      </w:r>
      <w:r w:rsidRPr="0056658A">
        <w:t xml:space="preserve"> </w:t>
      </w:r>
      <w:r w:rsidR="006674E9">
        <w:t>կ</w:t>
      </w:r>
      <w:r w:rsidRPr="0056658A">
        <w:t xml:space="preserve">րիտիկական կարևորության օբյեկտների համար պետք է նախատեսվի վթարային միացում </w:t>
      </w:r>
      <w:r w:rsidR="00254048" w:rsidRPr="00254048">
        <w:t>ջրմուղ</w:t>
      </w:r>
      <w:r w:rsidRPr="0056658A">
        <w:t xml:space="preserve">ին կենցաղային կարիքների համար, որը նախատեսված է խմելու ջուր ստանալու համար: Վթարային միացումը </w:t>
      </w:r>
      <w:r w:rsidR="00254048" w:rsidRPr="00254048">
        <w:t>ջրմուղ</w:t>
      </w:r>
      <w:r w:rsidRPr="0056658A">
        <w:t xml:space="preserve">ին պետք է մատակարարվի </w:t>
      </w:r>
      <w:r w:rsidR="00D60FD7">
        <w:t>«</w:t>
      </w:r>
      <w:r w:rsidRPr="0056658A">
        <w:t>նորմալ փակված</w:t>
      </w:r>
      <w:r w:rsidR="00D60FD7">
        <w:t>»</w:t>
      </w:r>
      <w:r w:rsidRPr="0056658A">
        <w:t xml:space="preserve"> փականով և հակադարձ փականով, որոնք տեղակայված են շենքի ներսում:</w:t>
      </w:r>
    </w:p>
    <w:p w14:paraId="645E5523" w14:textId="2840B33F" w:rsidR="00091F5D" w:rsidRDefault="00DE66AC" w:rsidP="00DF6B84">
      <w:pPr>
        <w:pStyle w:val="1"/>
      </w:pPr>
      <w:r w:rsidRPr="0056658A">
        <w:t xml:space="preserve">Վթարային միացումը </w:t>
      </w:r>
      <w:r w:rsidR="00254048" w:rsidRPr="00254048">
        <w:t>ջրմուղ</w:t>
      </w:r>
      <w:r w:rsidRPr="0056658A">
        <w:t xml:space="preserve">ին չպետք է փոխարինի </w:t>
      </w:r>
      <w:r w:rsidR="001950B2">
        <w:t>պահուստային</w:t>
      </w:r>
      <w:r w:rsidR="00386B07" w:rsidRPr="00386B07">
        <w:t xml:space="preserve"> </w:t>
      </w:r>
      <w:r w:rsidR="00C24F8D" w:rsidRPr="00C24F8D">
        <w:t>ջրամատակարարման</w:t>
      </w:r>
      <w:r w:rsidRPr="0056658A">
        <w:t>ը:</w:t>
      </w:r>
    </w:p>
    <w:p w14:paraId="091ADC73" w14:textId="2D70F12B" w:rsidR="00091F5D" w:rsidRDefault="00DE66AC" w:rsidP="00FC03D9">
      <w:pPr>
        <w:pStyle w:val="Heading3"/>
      </w:pPr>
      <w:r w:rsidRPr="0056658A">
        <w:t xml:space="preserve">Ջրի պահպանման </w:t>
      </w:r>
      <w:r w:rsidR="004E24FF" w:rsidRPr="004E24FF">
        <w:t>ռեզերվուար</w:t>
      </w:r>
      <w:r w:rsidR="004E24FF">
        <w:t>ն</w:t>
      </w:r>
      <w:r w:rsidRPr="0056658A">
        <w:t>եր</w:t>
      </w:r>
    </w:p>
    <w:p w14:paraId="6F767B63" w14:textId="1B9FCF7A" w:rsidR="00091F5D" w:rsidRDefault="00DE66AC" w:rsidP="00DF6B84">
      <w:pPr>
        <w:pStyle w:val="1"/>
      </w:pPr>
      <w:r w:rsidRPr="0056658A">
        <w:t xml:space="preserve">Ջրի պահպանման </w:t>
      </w:r>
      <w:r w:rsidR="006360BF" w:rsidRPr="006360BF">
        <w:t>ռեզերվուարներ</w:t>
      </w:r>
      <w:r w:rsidRPr="0056658A">
        <w:t xml:space="preserve">ը պետք է հագեցած լինեն հակադարձ հոսքը/լցումը կանխարգելող </w:t>
      </w:r>
      <w:r w:rsidR="00767D12">
        <w:t>համակա</w:t>
      </w:r>
      <w:r w:rsidR="00AD6968">
        <w:t>րգով</w:t>
      </w:r>
      <w:r w:rsidRPr="0056658A">
        <w:t xml:space="preserve">: Խմելու ջրի </w:t>
      </w:r>
      <w:r w:rsidR="00C26478">
        <w:t>ռեզերվուար</w:t>
      </w:r>
      <w:r w:rsidRPr="0056658A">
        <w:t xml:space="preserve">ը պետք է պատշաճ կերպով մեկուսացված լինեն </w:t>
      </w:r>
      <w:r w:rsidR="008220AE">
        <w:t>տա</w:t>
      </w:r>
      <w:r w:rsidR="00B672D0">
        <w:t>քությունը</w:t>
      </w:r>
      <w:r w:rsidRPr="0056658A">
        <w:t xml:space="preserve"> վերահսկելու համար (և, որքանով դա գործնականում հնարավոր է, դրանցում ջերմաստիճանը չպետք է գերազանցի 18,5 °C-ը</w:t>
      </w:r>
      <w:r w:rsidR="00B672D0">
        <w:t>)</w:t>
      </w:r>
      <w:r w:rsidRPr="0056658A">
        <w:t>:</w:t>
      </w:r>
    </w:p>
    <w:p w14:paraId="118E104D" w14:textId="60E0BF95" w:rsidR="00FA217E" w:rsidRDefault="00DE66AC" w:rsidP="00FC03D9">
      <w:pPr>
        <w:pStyle w:val="Heading3"/>
      </w:pPr>
      <w:r w:rsidRPr="0056658A">
        <w:t>Բաշխման համակարգեր</w:t>
      </w:r>
    </w:p>
    <w:p w14:paraId="520505E3" w14:textId="77777777" w:rsidR="00FA217E" w:rsidRDefault="00DE66AC" w:rsidP="00DF6B84">
      <w:pPr>
        <w:pStyle w:val="1"/>
      </w:pPr>
      <w:r w:rsidRPr="0056658A">
        <w:t>Լաբորատորիաների համար անհրաժեշտ է օգտագործել բաշխման երկու առանձին համակարգ։</w:t>
      </w:r>
    </w:p>
    <w:p w14:paraId="30707B00" w14:textId="597CF40D" w:rsidR="00FA217E" w:rsidRDefault="00DE66AC" w:rsidP="00DF6B84">
      <w:pPr>
        <w:pStyle w:val="1"/>
      </w:pPr>
      <w:r w:rsidRPr="00037A26">
        <w:rPr>
          <w:b/>
        </w:rPr>
        <w:t>Կենցաղային խմելու ջրամատակարարում.</w:t>
      </w:r>
      <w:r w:rsidRPr="0056658A">
        <w:t xml:space="preserve"> </w:t>
      </w:r>
      <w:r w:rsidR="006674E9">
        <w:t>ա</w:t>
      </w:r>
      <w:r w:rsidRPr="0056658A">
        <w:t>ռաջին համակարգը բաղկացած կլինի կենցաղային խմելու տաք և սառը ջրամատակարարումից։ Ջրի մատակարարումը բոլոր ներքին սարքերին պետք է լինի խմելու։</w:t>
      </w:r>
    </w:p>
    <w:p w14:paraId="22178220" w14:textId="16566A88" w:rsidR="00A53BF5" w:rsidRPr="0087775C" w:rsidRDefault="00DE66AC" w:rsidP="000E1CBF">
      <w:pPr>
        <w:pStyle w:val="1"/>
      </w:pPr>
      <w:r w:rsidRPr="00037A26">
        <w:rPr>
          <w:b/>
          <w:bCs/>
        </w:rPr>
        <w:t>Լաբորատոր ջրամատակարարում.</w:t>
      </w:r>
      <w:r w:rsidRPr="0056658A">
        <w:t xml:space="preserve"> անհրաժեշտ է նախատեսել լաբորատոր/տեխնիկական ջրի առանձին և մեկուսացված կենտրոնական ենթահամակարգ, որը բաշխված է ամբողջ շենքում, միացված և մեկուսացված է կենցաղային </w:t>
      </w:r>
      <w:r w:rsidR="00C24F8D" w:rsidRPr="00C24F8D">
        <w:t>ջրամատակարարման</w:t>
      </w:r>
      <w:r w:rsidRPr="0056658A">
        <w:t xml:space="preserve"> համակարգից՝ զուգահեռ </w:t>
      </w:r>
      <w:r w:rsidR="006563F5">
        <w:t>հակադարձ կափույր</w:t>
      </w:r>
      <w:r w:rsidRPr="0056658A">
        <w:t xml:space="preserve">երով, որոնց չափը և դիրքը ապահովում են </w:t>
      </w:r>
      <w:r w:rsidR="00E62D58">
        <w:t xml:space="preserve">Ք+1 </w:t>
      </w:r>
      <w:r w:rsidR="007B3086" w:rsidRPr="007B3086">
        <w:t>պահուստավորում</w:t>
      </w:r>
      <w:r w:rsidRPr="0056658A">
        <w:t xml:space="preserve">։ Այս համակարգը սպասարկում է ընդհանուր լաբորատոր տարածքները և </w:t>
      </w:r>
      <w:r w:rsidR="00CA18CC" w:rsidRPr="00CA18CC">
        <w:t>օդաքաշ պահարան</w:t>
      </w:r>
      <w:r w:rsidR="008E130B">
        <w:t>ները</w:t>
      </w:r>
      <w:r w:rsidRPr="0056658A">
        <w:t>։</w:t>
      </w:r>
    </w:p>
    <w:p w14:paraId="78D8E582" w14:textId="6FCA72C3" w:rsidR="0087775C" w:rsidRPr="00E0595C" w:rsidRDefault="00F25C1C" w:rsidP="000E1CBF">
      <w:pPr>
        <w:pStyle w:val="1"/>
      </w:pPr>
      <w:r w:rsidRPr="00F25C1C">
        <w:rPr>
          <w:b/>
          <w:bCs/>
        </w:rPr>
        <w:lastRenderedPageBreak/>
        <w:t>Հակադարձ հոսքից պաշտպանություն</w:t>
      </w:r>
      <w:r w:rsidRPr="00840173">
        <w:rPr>
          <w:b/>
          <w:bCs/>
        </w:rPr>
        <w:t xml:space="preserve">. </w:t>
      </w:r>
      <w:r w:rsidR="00840173" w:rsidRPr="00840173">
        <w:t>հակադարձ հոսքից անպաշտպան խմելու ջուրը չպետք է մուտք գործի լաբորատորիաներ։</w:t>
      </w:r>
    </w:p>
    <w:p w14:paraId="1023BC0B" w14:textId="68995903" w:rsidR="00E0595C" w:rsidRPr="00463DFE" w:rsidRDefault="00C24F8D" w:rsidP="004E3CD9">
      <w:pPr>
        <w:pStyle w:val="Heading2"/>
      </w:pPr>
      <w:r w:rsidRPr="00E0595C">
        <w:t xml:space="preserve">ՏԱՔ </w:t>
      </w:r>
      <w:r>
        <w:t>ՋՐԱՄԱՏԱԿԱՐԱՐՄԱՆ</w:t>
      </w:r>
      <w:r w:rsidRPr="00E0595C">
        <w:t xml:space="preserve"> ՀԱՄԱԿԱՐԳԵՐ </w:t>
      </w:r>
    </w:p>
    <w:p w14:paraId="2BC40FE2" w14:textId="3254A71D" w:rsidR="00E0595C" w:rsidRPr="00840173" w:rsidRDefault="00E0595C" w:rsidP="004D5C36">
      <w:pPr>
        <w:pStyle w:val="1"/>
      </w:pPr>
      <w:r w:rsidRPr="00F32F1D">
        <w:rPr>
          <w:b/>
          <w:bCs/>
        </w:rPr>
        <w:t>Անընդհատ շրջանառություն պոմպի միջոցով.</w:t>
      </w:r>
      <w:r w:rsidRPr="00E0595C">
        <w:t xml:space="preserve"> </w:t>
      </w:r>
      <w:r w:rsidR="006674E9">
        <w:t>տ</w:t>
      </w:r>
      <w:r w:rsidRPr="00E0595C">
        <w:t xml:space="preserve">աք </w:t>
      </w:r>
      <w:r w:rsidR="00C24F8D" w:rsidRPr="00C24F8D">
        <w:t>ջրամատակարարման</w:t>
      </w:r>
      <w:r w:rsidRPr="00E0595C">
        <w:t xml:space="preserve"> համակարգի ջերմաստիճանի պահպանումը պետք է ապահովվի բոլոր համակարգերի համար անընդհատ շրջանառությամբ պոմպի միջոցով: Ռեցիրկուլյացիոն համակարգերը, որոնք օգտագործում են խողովակներ խողովակների մեջ (օրինակ՝ հոսքը ինչպես կրող խողովակի ներսում, այնպես էլ դրսում), թույլատրելի չեն: Պետք է նախատեսվի առանձին հետադարձ խողովակների համակարգ: Տարբեր ջերմաստիճաններում կամ ճնշումներում աշխատող բաշխիչ համակարգերի հետադարձ խողովակները չպետք է միավորվեն:</w:t>
      </w:r>
    </w:p>
    <w:p w14:paraId="14FBE6BD" w14:textId="5DF8C7B1" w:rsidR="00971D9C" w:rsidRDefault="00173FCE" w:rsidP="004E3CD9">
      <w:pPr>
        <w:pStyle w:val="Heading2"/>
      </w:pPr>
      <w:r w:rsidRPr="00ED3965">
        <w:t>ՋՐԱՀԵՌԱ</w:t>
      </w:r>
      <w:r>
        <w:t>ՑՄԱՆ ՀԱՄԱԿԱՐԳ</w:t>
      </w:r>
    </w:p>
    <w:p w14:paraId="3B6D8E8C" w14:textId="28CD8BAA" w:rsidR="002A15B1" w:rsidRPr="002A15B1" w:rsidRDefault="00E12E2A" w:rsidP="00E12E2A">
      <w:pPr>
        <w:pStyle w:val="1"/>
      </w:pPr>
      <w:r w:rsidRPr="0050361D">
        <w:rPr>
          <w:b/>
          <w:bCs/>
        </w:rPr>
        <w:t xml:space="preserve">Լաբորատորիաների </w:t>
      </w:r>
      <w:bookmarkStart w:id="73" w:name="_Hlk209769937"/>
      <w:r w:rsidRPr="0050361D">
        <w:rPr>
          <w:b/>
          <w:bCs/>
        </w:rPr>
        <w:t>ջրահեռացման</w:t>
      </w:r>
      <w:bookmarkEnd w:id="73"/>
      <w:r w:rsidR="00B53BD3" w:rsidRPr="0050361D">
        <w:rPr>
          <w:b/>
          <w:bCs/>
        </w:rPr>
        <w:t xml:space="preserve"> համակարգեր.</w:t>
      </w:r>
      <w:r w:rsidR="00B53BD3" w:rsidRPr="00B53BD3">
        <w:t xml:space="preserve"> </w:t>
      </w:r>
      <w:r w:rsidR="00626332" w:rsidRPr="00B53BD3">
        <w:t>լաբորատոր հետազոտական տարածքների</w:t>
      </w:r>
      <w:r w:rsidR="00626332">
        <w:t xml:space="preserve"> </w:t>
      </w:r>
      <w:r w:rsidR="00626332" w:rsidRPr="00B53BD3">
        <w:t xml:space="preserve">և կապված ջրահեռացման համակարգերի սպասարկման համար </w:t>
      </w:r>
      <w:r w:rsidR="00ED5898" w:rsidRPr="00B53BD3">
        <w:t>պետք է նախատեսվի անկախ</w:t>
      </w:r>
      <w:r w:rsidR="00B53BD3" w:rsidRPr="00B53BD3">
        <w:t xml:space="preserve">, կոռոզիակայուն </w:t>
      </w:r>
      <w:r w:rsidR="00ED5898" w:rsidRPr="00ED5898">
        <w:t>ջրահեռացման</w:t>
      </w:r>
      <w:r w:rsidR="00B53BD3" w:rsidRPr="00B53BD3">
        <w:t xml:space="preserve"> համակարգ: Լաբորատորիաների </w:t>
      </w:r>
      <w:r w:rsidR="00626332" w:rsidRPr="00626332">
        <w:t>ջրահեռաց</w:t>
      </w:r>
      <w:r w:rsidR="00B53BD3" w:rsidRPr="00B53BD3">
        <w:t xml:space="preserve">ման համակարգերը պետք է համապատասխանեն </w:t>
      </w:r>
      <w:r w:rsidR="007F5BF5" w:rsidRPr="007F5BF5">
        <w:t xml:space="preserve">ՀՀ քաղաքաշինության նախարարի 2014 թվականի մարտի 17-ի N 80-Ն հրամանով հաստատված ՀՀՇՆ 40-01.01-2014 </w:t>
      </w:r>
      <w:r w:rsidR="001B3789">
        <w:t xml:space="preserve">և </w:t>
      </w:r>
      <w:r w:rsidR="006258B9" w:rsidRPr="006258B9">
        <w:rPr>
          <w:bCs/>
        </w:rPr>
        <w:t xml:space="preserve">ՀՀ քաղաքաշինության կոմիտեի նախագահի 2022 թվականի հուլիսի 8-ի N 16-Ն հրամանով հաստատված ՀՀՇՆ 40-01.03-2022 </w:t>
      </w:r>
      <w:r w:rsidR="007E05CB" w:rsidRPr="007F5BF5">
        <w:t>շինարարական նորմերի</w:t>
      </w:r>
      <w:r w:rsidR="007E05CB">
        <w:t xml:space="preserve"> </w:t>
      </w:r>
      <w:r w:rsidR="00B53BD3" w:rsidRPr="00B53BD3">
        <w:t>պահանջներին, եթե այլ բան նշված չէ:</w:t>
      </w:r>
    </w:p>
    <w:p w14:paraId="358EB6EC" w14:textId="186EF5BC" w:rsidR="00DE66AC" w:rsidRPr="00463DFE" w:rsidRDefault="002F6233" w:rsidP="00DF6B84">
      <w:pPr>
        <w:pStyle w:val="1"/>
      </w:pPr>
      <w:r w:rsidRPr="002F6233">
        <w:rPr>
          <w:b/>
        </w:rPr>
        <w:t>Արտահոսք քաղաքային կոյուղու համակարգի մեջ</w:t>
      </w:r>
      <w:r w:rsidR="00DE66AC" w:rsidRPr="001B3789">
        <w:rPr>
          <w:b/>
        </w:rPr>
        <w:t xml:space="preserve"> նորմերին համապատասխանություն.</w:t>
      </w:r>
      <w:r w:rsidR="00DE66AC" w:rsidRPr="0056658A">
        <w:t xml:space="preserve"> </w:t>
      </w:r>
      <w:r w:rsidR="006674E9">
        <w:t>լ</w:t>
      </w:r>
      <w:r w:rsidR="00DE66AC" w:rsidRPr="0056658A">
        <w:t xml:space="preserve">աբորատորիաների </w:t>
      </w:r>
      <w:r w:rsidR="00DE66AC" w:rsidRPr="00463DFE">
        <w:t xml:space="preserve">ձեռնարկություններից խողովակաշարերով </w:t>
      </w:r>
      <w:r w:rsidR="00552C42" w:rsidRPr="00463DFE">
        <w:t>արտանետվող</w:t>
      </w:r>
      <w:r w:rsidR="00FE6435" w:rsidRPr="00463DFE">
        <w:t xml:space="preserve"> </w:t>
      </w:r>
      <w:r w:rsidR="00DE66AC" w:rsidRPr="00463DFE">
        <w:t xml:space="preserve">կեղտաջրերը պետք է համապատասխանեն </w:t>
      </w:r>
      <w:r w:rsidR="008E5705" w:rsidRPr="00463DFE">
        <w:t xml:space="preserve">Հայաստանի Հանրապետության </w:t>
      </w:r>
      <w:r w:rsidR="002D00E1" w:rsidRPr="00463DFE">
        <w:t>«Ջրային օրենսգիրք</w:t>
      </w:r>
      <w:r w:rsidR="00E64188" w:rsidRPr="00463DFE">
        <w:t>ին</w:t>
      </w:r>
      <w:r w:rsidR="002D00E1" w:rsidRPr="00463DFE">
        <w:t>»</w:t>
      </w:r>
      <w:r w:rsidR="00E64188" w:rsidRPr="00463DFE">
        <w:t xml:space="preserve"> և </w:t>
      </w:r>
      <w:r w:rsidR="00D41185" w:rsidRPr="0056658A">
        <w:rPr>
          <w:rFonts w:eastAsia="Times New Roman" w:cs="Times New Roman"/>
          <w:lang w:eastAsia="hy-AM"/>
        </w:rPr>
        <w:t xml:space="preserve">ՀՀ առողջապահության նախարարի 2008 թվականի մարտի 4-ի N 03-Ն </w:t>
      </w:r>
      <w:r w:rsidR="00D41185">
        <w:rPr>
          <w:rFonts w:eastAsia="Times New Roman" w:cs="Times New Roman"/>
          <w:lang w:eastAsia="hy-AM"/>
        </w:rPr>
        <w:t xml:space="preserve">հրամանով հաստատված </w:t>
      </w:r>
      <w:r w:rsidR="00D41185" w:rsidRPr="0056658A">
        <w:rPr>
          <w:lang w:eastAsia="hy-AM"/>
        </w:rPr>
        <w:t>N 2.1.3-3</w:t>
      </w:r>
      <w:r w:rsidR="00156694">
        <w:rPr>
          <w:lang w:eastAsia="hy-AM"/>
        </w:rPr>
        <w:t xml:space="preserve"> </w:t>
      </w:r>
      <w:r w:rsidR="000E4CBF" w:rsidRPr="000E4CBF">
        <w:rPr>
          <w:lang w:eastAsia="hy-AM"/>
        </w:rPr>
        <w:t>սանիտարական կանոններ և նորմեր</w:t>
      </w:r>
      <w:r w:rsidR="000E4CBF">
        <w:rPr>
          <w:lang w:eastAsia="hy-AM"/>
        </w:rPr>
        <w:t>ի</w:t>
      </w:r>
      <w:r w:rsidR="000E4CBF" w:rsidRPr="000E4CBF">
        <w:rPr>
          <w:lang w:eastAsia="hy-AM"/>
        </w:rPr>
        <w:t xml:space="preserve"> </w:t>
      </w:r>
      <w:r w:rsidR="000E4CBF">
        <w:rPr>
          <w:lang w:eastAsia="hy-AM"/>
        </w:rPr>
        <w:t>(</w:t>
      </w:r>
      <w:r w:rsidR="00156694">
        <w:rPr>
          <w:lang w:eastAsia="hy-AM"/>
        </w:rPr>
        <w:t>կետ</w:t>
      </w:r>
      <w:r w:rsidR="000E4CBF">
        <w:rPr>
          <w:lang w:eastAsia="hy-AM"/>
        </w:rPr>
        <w:t xml:space="preserve"> 43)</w:t>
      </w:r>
      <w:r w:rsidR="00714DE7" w:rsidRPr="00463DFE">
        <w:t>։</w:t>
      </w:r>
    </w:p>
    <w:p w14:paraId="10D6EB85" w14:textId="526BC154" w:rsidR="00942069" w:rsidRDefault="00A512A1" w:rsidP="00DF6B84">
      <w:pPr>
        <w:pStyle w:val="1"/>
      </w:pPr>
      <w:r w:rsidRPr="00463DFE">
        <w:t>Կեղտաջրերը</w:t>
      </w:r>
      <w:r w:rsidR="00895C1C" w:rsidRPr="00463DFE">
        <w:t>, որոնք</w:t>
      </w:r>
      <w:r w:rsidR="00895C1C" w:rsidRPr="00895C1C">
        <w:t xml:space="preserve"> պահանջում են որևէ հատուկ մաքրում մինչև հանրային կոյուղու համակարգեր արտանետելը, պետք է մաքրվեն առանձին-առանձին </w:t>
      </w:r>
      <w:r w:rsidR="00895C1C" w:rsidRPr="00895C1C">
        <w:lastRenderedPageBreak/>
        <w:t>յուրաքանչյուր լաբորատոր շենքի ներսում՝ մինչև կոյուղ</w:t>
      </w:r>
      <w:r w:rsidR="00512C93">
        <w:t>ի</w:t>
      </w:r>
      <w:r w:rsidR="00895C1C" w:rsidRPr="00895C1C">
        <w:t xml:space="preserve"> արտանետելը: Նոսրացումը, որպես կանոն</w:t>
      </w:r>
      <w:r w:rsidR="002E0439">
        <w:t xml:space="preserve"> չի</w:t>
      </w:r>
      <w:r w:rsidR="00895C1C" w:rsidRPr="00895C1C">
        <w:t xml:space="preserve"> թույլատր</w:t>
      </w:r>
      <w:r w:rsidR="002E0439">
        <w:t>վում</w:t>
      </w:r>
      <w:r w:rsidR="00895C1C" w:rsidRPr="00895C1C">
        <w:t>:</w:t>
      </w:r>
    </w:p>
    <w:p w14:paraId="33636803" w14:textId="6F8FD86D" w:rsidR="00196C38" w:rsidRDefault="00B77828" w:rsidP="00DA7E35">
      <w:pPr>
        <w:pStyle w:val="1"/>
      </w:pPr>
      <w:r w:rsidRPr="00B77828">
        <w:rPr>
          <w:b/>
          <w:bCs/>
        </w:rPr>
        <w:t>Կեղտաջրեր</w:t>
      </w:r>
      <w:r>
        <w:rPr>
          <w:b/>
          <w:bCs/>
        </w:rPr>
        <w:t>ի</w:t>
      </w:r>
      <w:r w:rsidRPr="00F35518">
        <w:rPr>
          <w:b/>
          <w:bCs/>
        </w:rPr>
        <w:t xml:space="preserve"> </w:t>
      </w:r>
      <w:r w:rsidR="00196C38" w:rsidRPr="00F35518">
        <w:rPr>
          <w:b/>
          <w:bCs/>
        </w:rPr>
        <w:t>ջերմաստիճանի սահմանափակումներ.</w:t>
      </w:r>
      <w:r w:rsidR="00196C38" w:rsidRPr="00196C38">
        <w:t xml:space="preserve"> </w:t>
      </w:r>
      <w:r w:rsidR="006674E9">
        <w:t>ա</w:t>
      </w:r>
      <w:r w:rsidR="00196C38" w:rsidRPr="00196C38">
        <w:t>րգելվում է գործնականում անընդհատ կեղտաջրերի արտահոսքը 60 °C-ից բարձր ջերմաստիճանում: Արգելվում է կեղտաջրերի արտահոսքը ջրահեռացման համակարգեր 65 °C-ից բարձր ջերմաստիճանում պարբերական արտահոսքերը: Պետք է նախատեսվեն կեղտաջրերի սառեցման համապատասխան միջոցներ:</w:t>
      </w:r>
    </w:p>
    <w:p w14:paraId="63B608F2" w14:textId="40199765" w:rsidR="006F5E38" w:rsidRPr="007C0E00" w:rsidRDefault="001B0F56" w:rsidP="001B0F56">
      <w:pPr>
        <w:pStyle w:val="1"/>
      </w:pPr>
      <w:bookmarkStart w:id="74" w:name="_Hlk209785490"/>
      <w:r w:rsidRPr="001B0F56">
        <w:rPr>
          <w:b/>
          <w:bCs/>
        </w:rPr>
        <w:t xml:space="preserve">Հակադարձ </w:t>
      </w:r>
      <w:r w:rsidR="00824D71" w:rsidRPr="00824D71">
        <w:rPr>
          <w:b/>
          <w:bCs/>
        </w:rPr>
        <w:t>կափույր</w:t>
      </w:r>
      <w:bookmarkEnd w:id="74"/>
      <w:r w:rsidR="00824D71">
        <w:rPr>
          <w:b/>
          <w:bCs/>
        </w:rPr>
        <w:t>ի</w:t>
      </w:r>
      <w:r w:rsidRPr="001B0F56">
        <w:rPr>
          <w:b/>
          <w:bCs/>
        </w:rPr>
        <w:t xml:space="preserve"> տեսակը.</w:t>
      </w:r>
      <w:r w:rsidRPr="00D9026B">
        <w:t xml:space="preserve"> </w:t>
      </w:r>
      <w:r w:rsidR="006674E9">
        <w:t>հ</w:t>
      </w:r>
      <w:r w:rsidR="00D9026B" w:rsidRPr="00D9026B">
        <w:t xml:space="preserve">նարավորության դեպքում նախընտրելի է օգտագործել լրիվ անցումային, նորմալ բաց տիպի հակադարձ </w:t>
      </w:r>
      <w:r w:rsidR="00824D71" w:rsidRPr="00824D71">
        <w:t>կափույր</w:t>
      </w:r>
      <w:r w:rsidR="00D9026B" w:rsidRPr="00D9026B">
        <w:t xml:space="preserve">ներ (կամ հորում տեղադրված սարքեր), այլ ոչ թե այն սարքերը, որոնք կարող են խոչընդոտել կեղտաջրերի կամ օդի ազատ նորմալ հոսքին: Հակադարձ </w:t>
      </w:r>
      <w:r w:rsidR="00824D71" w:rsidRPr="00824D71">
        <w:t>կափույր</w:t>
      </w:r>
      <w:r w:rsidR="00D9026B" w:rsidRPr="00D9026B">
        <w:t>ը պետք է լինեն ավտոմատ:</w:t>
      </w:r>
      <w:r w:rsidR="00824D71">
        <w:t xml:space="preserve"> </w:t>
      </w:r>
      <w:r w:rsidR="00824D71" w:rsidRPr="00824D71">
        <w:t>Հակադարձ կափույր</w:t>
      </w:r>
      <w:r w:rsidR="00824D71">
        <w:t>ը</w:t>
      </w:r>
      <w:r w:rsidR="002C0FF1" w:rsidRPr="00D9026B">
        <w:t xml:space="preserve"> պետք է հասանելի լինեն</w:t>
      </w:r>
      <w:r w:rsidR="002C0FF1">
        <w:t>։</w:t>
      </w:r>
    </w:p>
    <w:p w14:paraId="10A0B60C" w14:textId="2C11B7F4" w:rsidR="00FA217E" w:rsidRDefault="00463DFE" w:rsidP="004E3CD9">
      <w:pPr>
        <w:pStyle w:val="Heading2"/>
      </w:pPr>
      <w:bookmarkStart w:id="75" w:name="_Hlk209787326"/>
      <w:bookmarkStart w:id="76" w:name="_Hlk209790059"/>
      <w:r w:rsidRPr="009A7935">
        <w:t>ԿԵՂՏԱՋՐԵՐ</w:t>
      </w:r>
      <w:bookmarkEnd w:id="75"/>
      <w:r w:rsidRPr="009A7935">
        <w:t>Ի</w:t>
      </w:r>
      <w:r w:rsidRPr="0056658A">
        <w:t xml:space="preserve"> ՀԵՌԱՑՄԱՆ </w:t>
      </w:r>
      <w:r w:rsidRPr="009A7935">
        <w:t>ՑԱՆՑԵՐ</w:t>
      </w:r>
      <w:bookmarkEnd w:id="76"/>
    </w:p>
    <w:p w14:paraId="75F262A1" w14:textId="48E28289" w:rsidR="008F2288" w:rsidRDefault="008F2288" w:rsidP="00DF6B84">
      <w:pPr>
        <w:pStyle w:val="1"/>
      </w:pPr>
      <w:r w:rsidRPr="009A7935">
        <w:t xml:space="preserve">Լաբորատոր կեղտաջրերը </w:t>
      </w:r>
      <w:r w:rsidR="002551A4" w:rsidRPr="009A7935">
        <w:t xml:space="preserve">ցանցերը </w:t>
      </w:r>
      <w:r w:rsidRPr="009A7935">
        <w:t>և</w:t>
      </w:r>
      <w:r w:rsidR="00922290" w:rsidRPr="009A7935">
        <w:t xml:space="preserve"> </w:t>
      </w:r>
      <w:r w:rsidR="002551A4" w:rsidRPr="009A7935">
        <w:t>իրենց</w:t>
      </w:r>
      <w:r w:rsidRPr="009A7935">
        <w:t xml:space="preserve"> օդափոխության համակարգերը պետք է առանձնացված լինեն </w:t>
      </w:r>
      <w:r w:rsidR="009A7935" w:rsidRPr="009A7935">
        <w:t>ընդհանուր</w:t>
      </w:r>
      <w:r w:rsidR="002551A4" w:rsidRPr="009A7935">
        <w:t xml:space="preserve"> կեղտաջրերի հեռացման ցանցերից</w:t>
      </w:r>
      <w:r w:rsidRPr="009A7935">
        <w:t>:</w:t>
      </w:r>
    </w:p>
    <w:p w14:paraId="1F61522F" w14:textId="77777777" w:rsidR="00607358" w:rsidRDefault="00BA5C7F" w:rsidP="00DF6B84">
      <w:pPr>
        <w:pStyle w:val="1"/>
      </w:pPr>
      <w:r w:rsidRPr="007C5771">
        <w:t xml:space="preserve">Բարձր </w:t>
      </w:r>
      <w:r w:rsidR="007C5771" w:rsidRPr="007C5771">
        <w:t>թթվայնությամբ կամ բարձր հիմնայնությամբ</w:t>
      </w:r>
      <w:r w:rsidRPr="00BA5C7F">
        <w:t xml:space="preserve"> </w:t>
      </w:r>
      <w:r w:rsidRPr="007C5771">
        <w:t>կոռոզիոն հոսքերը</w:t>
      </w:r>
      <w:r w:rsidR="007C5771" w:rsidRPr="007C5771">
        <w:t xml:space="preserve">, որոնք կարող են հանգեցնել </w:t>
      </w:r>
      <w:r w:rsidR="00FA4CE6">
        <w:t xml:space="preserve">ոչ </w:t>
      </w:r>
      <w:r w:rsidR="007C5771" w:rsidRPr="007C5771">
        <w:t xml:space="preserve">անվտանգ էքզոթերմիկ ռեակցիաների կամ այլ կերպ վտանգ ներկայացնել խողովակաշարային </w:t>
      </w:r>
      <w:r w:rsidR="00FA4CE6">
        <w:t>ց</w:t>
      </w:r>
      <w:r w:rsidR="00FA13AB">
        <w:t>ան</w:t>
      </w:r>
      <w:r w:rsidR="00FA4CE6">
        <w:t>ց</w:t>
      </w:r>
      <w:r w:rsidR="00FA13AB">
        <w:t>ին</w:t>
      </w:r>
      <w:r w:rsidR="007C5771" w:rsidRPr="007C5771">
        <w:t xml:space="preserve">, պետք է մշակվեն տեղում՝ հեռացումից առաջ կամ հավաքվեն հեռացման համար: </w:t>
      </w:r>
    </w:p>
    <w:p w14:paraId="3FC2E82E" w14:textId="6F60957F" w:rsidR="002B18D4" w:rsidRDefault="007C5771" w:rsidP="00DF6B84">
      <w:pPr>
        <w:pStyle w:val="1"/>
      </w:pPr>
      <w:r w:rsidRPr="00607358">
        <w:rPr>
          <w:b/>
          <w:bCs/>
        </w:rPr>
        <w:t>Չափերը և թողունակությունը.</w:t>
      </w:r>
      <w:r w:rsidRPr="007C5771">
        <w:t xml:space="preserve"> սարքավորումների և օգտագործման պրոֆիլների շատ տարրեր ուղղակիորեն չեն համապատասխանում Հանթերի ընդհանուր ընդունված կորի կամ սանտեխնիկական սարքավորումների աղյուսակների ծախսերին և արժեքներին (քանի որ աղյուսակները հիմնված են կենցաղային սանտեխնիկական սարքավորումների և զուգարանակոնքերի հոսքի և </w:t>
      </w:r>
      <w:r w:rsidR="008D3BEC">
        <w:t>արտածման</w:t>
      </w:r>
      <w:r w:rsidR="00FE6435">
        <w:t xml:space="preserve"> </w:t>
      </w:r>
      <w:r w:rsidRPr="007C5771">
        <w:t xml:space="preserve">բնութագրերի վրա): </w:t>
      </w:r>
      <w:r w:rsidR="002F2FCE">
        <w:t>Լ</w:t>
      </w:r>
      <w:r w:rsidRPr="007C5771">
        <w:t xml:space="preserve">վացման մեքենաները, ավտոկլավները և նմանատիպ սարքավորումները կարող են առաջացնել հատկապես բարձր գագաթնակետային ծախսեր, իսկ լվացման սարքավորումները հաճախ արտադրում են փրփուր պարունակող և կոռոզիվ թափոններ: Թողունակությունը, արտանետման փաստացի </w:t>
      </w:r>
      <w:r w:rsidRPr="007C5771">
        <w:lastRenderedPageBreak/>
        <w:t xml:space="preserve">ծախսերը և միաժամանակյա աշխատանքի ռեժիմները պետք է հաշվի առնվեն բոլոր սարքավորումների համար: </w:t>
      </w:r>
    </w:p>
    <w:p w14:paraId="06CD9DA5" w14:textId="7CDED2BB" w:rsidR="00D67ABD" w:rsidRDefault="007C5771" w:rsidP="00DF6B84">
      <w:pPr>
        <w:pStyle w:val="1"/>
      </w:pPr>
      <w:r w:rsidRPr="00D67ABD">
        <w:rPr>
          <w:b/>
          <w:bCs/>
        </w:rPr>
        <w:t xml:space="preserve">Լաբորատորիաներում ջրահեռացման </w:t>
      </w:r>
      <w:r w:rsidR="002B18D4" w:rsidRPr="00D67ABD">
        <w:rPr>
          <w:b/>
          <w:bCs/>
        </w:rPr>
        <w:t>տրապեր</w:t>
      </w:r>
      <w:r w:rsidRPr="00D67ABD">
        <w:rPr>
          <w:b/>
          <w:bCs/>
        </w:rPr>
        <w:t>.</w:t>
      </w:r>
      <w:r w:rsidRPr="007C5771">
        <w:t xml:space="preserve"> </w:t>
      </w:r>
      <w:r w:rsidR="006674E9">
        <w:t>լ</w:t>
      </w:r>
      <w:r w:rsidRPr="007C5771">
        <w:t xml:space="preserve">աբորատորիաներում ջրահեռացման </w:t>
      </w:r>
      <w:bookmarkStart w:id="77" w:name="_Hlk209790787"/>
      <w:r w:rsidR="002B18D4">
        <w:t>տրապեր</w:t>
      </w:r>
      <w:bookmarkEnd w:id="77"/>
      <w:r w:rsidRPr="007C5771">
        <w:t xml:space="preserve"> չպետք է նախատեսվեն</w:t>
      </w:r>
      <w:r w:rsidR="00D67ABD">
        <w:t>,</w:t>
      </w:r>
      <w:r w:rsidRPr="007C5771">
        <w:t xml:space="preserve"> սակայն </w:t>
      </w:r>
      <w:r w:rsidR="00AC333F">
        <w:t>ԿԱՄ</w:t>
      </w:r>
      <w:r w:rsidRPr="007C5771">
        <w:t xml:space="preserve">-2 </w:t>
      </w:r>
      <w:r w:rsidR="005F6502" w:rsidRPr="00CB3CDD">
        <w:rPr>
          <w:rFonts w:eastAsia="Times New Roman" w:cs="Times New Roman"/>
          <w:bCs/>
          <w:color w:val="000000"/>
          <w:lang w:eastAsia="ru-RU"/>
        </w:rPr>
        <w:t>ունեցող լաբորատորիաներ</w:t>
      </w:r>
      <w:r w:rsidR="005F6502">
        <w:rPr>
          <w:rFonts w:eastAsia="Times New Roman" w:cs="Times New Roman"/>
          <w:bCs/>
          <w:color w:val="000000"/>
          <w:lang w:eastAsia="ru-RU"/>
        </w:rPr>
        <w:t>ի</w:t>
      </w:r>
      <w:r w:rsidR="005F6502" w:rsidRPr="007C5771">
        <w:t xml:space="preserve"> </w:t>
      </w:r>
      <w:r w:rsidRPr="007C5771">
        <w:t xml:space="preserve">գոտիներում թույլատրվում է տեղադրել լվացարաններ և ձագարաձև ջրահեռացման </w:t>
      </w:r>
      <w:r w:rsidR="00D67ABD" w:rsidRPr="00D67ABD">
        <w:t>տրապեր</w:t>
      </w:r>
      <w:r w:rsidRPr="007C5771">
        <w:t xml:space="preserve">, որոնք անհրաժեշտ են լաբորատոր սարքավորումների սպասարկման համար: </w:t>
      </w:r>
    </w:p>
    <w:p w14:paraId="7AE2E5F4" w14:textId="77777777" w:rsidR="00A65D2A" w:rsidRDefault="007C5771" w:rsidP="00DF6B84">
      <w:pPr>
        <w:pStyle w:val="1"/>
      </w:pPr>
      <w:r w:rsidRPr="00D67ABD">
        <w:rPr>
          <w:b/>
          <w:bCs/>
        </w:rPr>
        <w:t>Սարքավորումների միացում.</w:t>
      </w:r>
      <w:r w:rsidRPr="007C5771">
        <w:t xml:space="preserve"> լաբորատոր սարքավորումների համար պետք է նախատեսվեն անուղղակի հոսքեր (օդային բացվածք կամ օդային խցանում՝ կախված իրավիճակից): Լաբորատոր լվացարանների և </w:t>
      </w:r>
      <w:r w:rsidR="00E023F1" w:rsidRPr="00E023F1">
        <w:t>օդաքաշ պահարան</w:t>
      </w:r>
      <w:r w:rsidRPr="007C5771">
        <w:t xml:space="preserve"> տակ գտնվող սիֆոնները պետք է լինեն </w:t>
      </w:r>
      <w:r w:rsidR="00971CD2">
        <w:t xml:space="preserve">ունենան </w:t>
      </w:r>
      <w:r w:rsidRPr="007C5771">
        <w:t>սպասարկման հ</w:t>
      </w:r>
      <w:r w:rsidR="00A65D2A">
        <w:t>նարավորություն</w:t>
      </w:r>
      <w:r w:rsidRPr="007C5771">
        <w:t xml:space="preserve">: </w:t>
      </w:r>
    </w:p>
    <w:p w14:paraId="480C778E" w14:textId="49056A08" w:rsidR="00A65D2A" w:rsidRDefault="007C5771" w:rsidP="00DF6B84">
      <w:pPr>
        <w:pStyle w:val="1"/>
      </w:pPr>
      <w:r w:rsidRPr="00A65D2A">
        <w:rPr>
          <w:b/>
          <w:bCs/>
        </w:rPr>
        <w:t>pH-ի վերահսկում և չեզոքացում.</w:t>
      </w:r>
      <w:r w:rsidRPr="007C5771">
        <w:t xml:space="preserve"> </w:t>
      </w:r>
      <w:r w:rsidR="006674E9">
        <w:t>լ</w:t>
      </w:r>
      <w:r w:rsidRPr="007C5771">
        <w:t xml:space="preserve">աբորատոր հոսքերի համակարգերը պետք է սպասարկեն բոլոր լաբորատոր տարածքները և հոսքերը արտանետեն pH-ի վերահսկման և չեզոքացման համակարգի միջով: </w:t>
      </w:r>
    </w:p>
    <w:p w14:paraId="2DCF8911" w14:textId="703D5F2B" w:rsidR="007C5771" w:rsidRPr="009A7935" w:rsidRDefault="007C5771" w:rsidP="00DF6B84">
      <w:pPr>
        <w:pStyle w:val="1"/>
      </w:pPr>
      <w:r w:rsidRPr="00BE6531">
        <w:rPr>
          <w:b/>
          <w:bCs/>
        </w:rPr>
        <w:t>pH-ի մոնիտորինգ և չեզոքացում.</w:t>
      </w:r>
      <w:r w:rsidRPr="007C5771">
        <w:t xml:space="preserve"> </w:t>
      </w:r>
      <w:r w:rsidR="006674E9">
        <w:t>լ</w:t>
      </w:r>
      <w:r w:rsidRPr="007C5771">
        <w:t>աբորատոր թափոնների համակարգերը պետք է սպասարկեն բոլոր լաբորատոր գոտիները և պետք է իրականացնեն արտանետում pH-ի մոնիտորի և չեզոքացման համակարգի միջոցով:</w:t>
      </w:r>
    </w:p>
    <w:p w14:paraId="72DF45F9" w14:textId="19E4CAC2" w:rsidR="00FF06C8" w:rsidRDefault="00463DFE" w:rsidP="004E3CD9">
      <w:pPr>
        <w:pStyle w:val="Heading2"/>
      </w:pPr>
      <w:r w:rsidRPr="0056658A">
        <w:t xml:space="preserve">PH-Ի ՄՈՆԻՏՈՐԻՆԳ և ՉԵԶՈՔԱՑՈՒՄ </w:t>
      </w:r>
    </w:p>
    <w:p w14:paraId="4BD5C616" w14:textId="7D9D3803" w:rsidR="00FA217E" w:rsidRDefault="00C72A7B" w:rsidP="00FF06C8">
      <w:pPr>
        <w:pStyle w:val="Heading3"/>
      </w:pPr>
      <w:r w:rsidRPr="0056658A">
        <w:t>Ընդհանուր պահանջներ</w:t>
      </w:r>
    </w:p>
    <w:p w14:paraId="4F4B2734" w14:textId="2D318BD1" w:rsidR="00FA217E" w:rsidRDefault="00DE66AC" w:rsidP="00DF6B84">
      <w:pPr>
        <w:pStyle w:val="1"/>
      </w:pPr>
      <w:r w:rsidRPr="00AD4D5C">
        <w:rPr>
          <w:b/>
        </w:rPr>
        <w:t>pH-ի կենտրոնացված ակտիվ մաքրում</w:t>
      </w:r>
      <w:r w:rsidRPr="0056658A">
        <w:t xml:space="preserve">. մի քանի տեղական պասիվ տիպի չեզոքացնող </w:t>
      </w:r>
      <w:r w:rsidR="00C26478">
        <w:t>ռեզերվուար</w:t>
      </w:r>
      <w:r w:rsidRPr="0056658A">
        <w:t>ի կամ pH-ի մաքրման մի քանի համակարգերի փոխարեն պետք է օգտագործվեն pH-ի մաքրման կենտրոնացված համակարգեր։</w:t>
      </w:r>
    </w:p>
    <w:p w14:paraId="4505003E" w14:textId="1EAF4F3A" w:rsidR="00FA217E" w:rsidRDefault="00DE66AC" w:rsidP="00DF6B84">
      <w:pPr>
        <w:pStyle w:val="1"/>
      </w:pPr>
      <w:r w:rsidRPr="00DA7F92">
        <w:rPr>
          <w:b/>
        </w:rPr>
        <w:t xml:space="preserve">Բացառված </w:t>
      </w:r>
      <w:r w:rsidR="00416CDC">
        <w:rPr>
          <w:b/>
          <w:bCs/>
        </w:rPr>
        <w:t>կեղտաջրեր</w:t>
      </w:r>
      <w:r w:rsidRPr="00DA7F92">
        <w:rPr>
          <w:b/>
          <w:bCs/>
        </w:rPr>
        <w:t>.</w:t>
      </w:r>
      <w:r w:rsidRPr="0056658A">
        <w:t xml:space="preserve"> pH-ի մշակման համակարգերը չպետք է օգտագործվեն վտանգավոր, հեշտությամբ բռնկվող</w:t>
      </w:r>
      <w:r w:rsidR="00D40F97">
        <w:t>,</w:t>
      </w:r>
      <w:r w:rsidRPr="0056658A">
        <w:t xml:space="preserve"> ճարպ պարունակող</w:t>
      </w:r>
      <w:r w:rsidR="00D40F97">
        <w:t>,</w:t>
      </w:r>
      <w:r w:rsidRPr="0056658A">
        <w:t xml:space="preserve"> առավելագույն </w:t>
      </w:r>
      <w:r w:rsidR="00082C35">
        <w:t>մեկուսացման</w:t>
      </w:r>
      <w:r w:rsidR="00FE6435">
        <w:t xml:space="preserve"> </w:t>
      </w:r>
      <w:r w:rsidRPr="0056658A">
        <w:t>թափոններ կամ պոտենցիալ կենսաթափոններ</w:t>
      </w:r>
      <w:r w:rsidR="00D40F97" w:rsidRPr="00D40F97">
        <w:t xml:space="preserve"> </w:t>
      </w:r>
      <w:r w:rsidR="00D40F97" w:rsidRPr="0056658A">
        <w:t>թափոններ ընդունելու կամ մշակելու համար</w:t>
      </w:r>
      <w:r w:rsidRPr="0056658A">
        <w:t xml:space="preserve">։ Բարձր կոնցենտրացիայի թափոնները (օրինակ՝ գործվածքների վերամշակման թափոնները) պետք է վերամշակվեն </w:t>
      </w:r>
      <w:r w:rsidR="00AF2ECD">
        <w:t>լոկալ</w:t>
      </w:r>
      <w:r w:rsidRPr="0056658A">
        <w:t xml:space="preserve"> մակարդակում։</w:t>
      </w:r>
    </w:p>
    <w:p w14:paraId="7DF2C51E" w14:textId="7B06167E" w:rsidR="00DE66AC" w:rsidRPr="0056658A" w:rsidRDefault="00DE66AC" w:rsidP="00DF6B84">
      <w:pPr>
        <w:pStyle w:val="1"/>
      </w:pPr>
      <w:r w:rsidRPr="0019250A">
        <w:rPr>
          <w:b/>
        </w:rPr>
        <w:lastRenderedPageBreak/>
        <w:t>Պահուստային սնուցում</w:t>
      </w:r>
      <w:r w:rsidRPr="0056658A">
        <w:t>. pH-ի մշակման ամբողջ համակարգը, ներառյալ համակարգի մոնիտորը, արտանետման փականը, պոմպերը, խառնիչները և կառավարման տարրերը, պետք է գտնվեն պահուստային սնուցման ռեժիմում</w:t>
      </w:r>
      <w:r w:rsidR="00855FB4" w:rsidRPr="0056658A">
        <w:t xml:space="preserve"> </w:t>
      </w:r>
      <w:r w:rsidRPr="0056658A">
        <w:t>։</w:t>
      </w:r>
    </w:p>
    <w:p w14:paraId="535F684F" w14:textId="77DFD65A" w:rsidR="00FA217E" w:rsidRDefault="00DE66AC" w:rsidP="00FC03D9">
      <w:pPr>
        <w:pStyle w:val="Heading3"/>
      </w:pPr>
      <w:r w:rsidRPr="0056658A">
        <w:t xml:space="preserve">pH-ի մոնիտորինգի և չեզոքացման համակարգի </w:t>
      </w:r>
      <w:r w:rsidR="00720D58" w:rsidRPr="0056658A">
        <w:t>տեղակ</w:t>
      </w:r>
      <w:r w:rsidR="00720D58">
        <w:t>այում</w:t>
      </w:r>
      <w:r w:rsidRPr="0056658A">
        <w:t xml:space="preserve"> և պլանավորում</w:t>
      </w:r>
    </w:p>
    <w:p w14:paraId="4063782D" w14:textId="37337581" w:rsidR="00FA217E" w:rsidRDefault="00DE66AC" w:rsidP="0022055C">
      <w:pPr>
        <w:pStyle w:val="1"/>
      </w:pPr>
      <w:r w:rsidRPr="00D6275C">
        <w:rPr>
          <w:b/>
        </w:rPr>
        <w:t>Անվտանգ մուտք.</w:t>
      </w:r>
      <w:r w:rsidRPr="0056658A">
        <w:t xml:space="preserve"> </w:t>
      </w:r>
      <w:r w:rsidR="00422246">
        <w:t>ռ</w:t>
      </w:r>
      <w:r w:rsidRPr="0056658A">
        <w:t xml:space="preserve">եակտիվները և ռեակտիվների սպասարկման բաղադրիչները չպետք է տեղակայված լինեն այն վայրերում, որտեղ կարող է անհրաժեշտ լինել աստիճանով աշխատել կամ այլ անվտանգ գործողություններ կատարել պոտենցիալ վտանգավոր բաղադրիչների հետ աշխատելիս: Կառավարման վահանակները և բաղադրիչները, որոնք պահանջում են պլանային սպասարկում, պետք է տեղակայված լինեն այնպես, որ ապահովեն պատշաճ սպասարկման հասանելիություն՝ առանց ռեակտիվների </w:t>
      </w:r>
      <w:r w:rsidR="00C26478">
        <w:t>ռեզերվուար</w:t>
      </w:r>
      <w:r w:rsidRPr="0056658A">
        <w:t>ի վրա կամ վտանգավոր գոտիներում, ներառյալ փակ տարածքներում աշխատելու անհրաժեշտության:</w:t>
      </w:r>
    </w:p>
    <w:p w14:paraId="4841D1CF" w14:textId="273205C9" w:rsidR="00FA217E" w:rsidRDefault="00DE66AC" w:rsidP="0022055C">
      <w:pPr>
        <w:pStyle w:val="1"/>
      </w:pPr>
      <w:r w:rsidRPr="0056658A">
        <w:t xml:space="preserve">pH-ի մշակման համակարգերը պետք է տեղակայված լինեն գետնի մակարդակի վրա, որքան հնարավոր է: </w:t>
      </w:r>
      <w:r w:rsidR="00437960" w:rsidRPr="0056658A">
        <w:t>Տարածքը</w:t>
      </w:r>
      <w:r w:rsidRPr="0056658A">
        <w:t xml:space="preserve">, որտեղ տեղակայված է համակարգը, պետք է </w:t>
      </w:r>
      <w:r w:rsidR="007E6EE4">
        <w:t>թմբա</w:t>
      </w:r>
      <w:r w:rsidRPr="0056658A">
        <w:t xml:space="preserve">պատված լինի ամբողջ </w:t>
      </w:r>
      <w:r w:rsidR="00D554CE" w:rsidRPr="00D554CE">
        <w:t>ռեզերվուար</w:t>
      </w:r>
      <w:r w:rsidRPr="0056658A">
        <w:t xml:space="preserve">ի ծավալը և միացված խողովակաշարերի կամ բաղադրիչների ծավալը տեղավորելու համար: </w:t>
      </w:r>
      <w:r w:rsidR="00AF0C94" w:rsidRPr="00FA564E">
        <w:t>Թմբապատված</w:t>
      </w:r>
      <w:r w:rsidR="00FE6435">
        <w:t xml:space="preserve"> </w:t>
      </w:r>
      <w:r w:rsidR="00AF0C94" w:rsidRPr="0056658A">
        <w:t xml:space="preserve">տարածքի համար անհրաժեշտ </w:t>
      </w:r>
      <w:r w:rsidR="005465F9" w:rsidRPr="0056658A">
        <w:t xml:space="preserve">է </w:t>
      </w:r>
      <w:r w:rsidR="003D33DE">
        <w:t>տ</w:t>
      </w:r>
      <w:r w:rsidR="00AF0C94">
        <w:t xml:space="preserve">եղադրել </w:t>
      </w:r>
      <w:r w:rsidR="008D3BEC">
        <w:t>արտածման</w:t>
      </w:r>
      <w:r w:rsidR="00FE6435">
        <w:t xml:space="preserve"> </w:t>
      </w:r>
      <w:r w:rsidRPr="0056658A">
        <w:t xml:space="preserve">հայտնաբերումն </w:t>
      </w:r>
      <w:r w:rsidR="003D33DE">
        <w:t>տվիչներ</w:t>
      </w:r>
      <w:r w:rsidRPr="0056658A">
        <w:t xml:space="preserve">, որպեսզի </w:t>
      </w:r>
      <w:r w:rsidR="009A06E5">
        <w:t>ՇԱՀ</w:t>
      </w:r>
      <w:r w:rsidRPr="0056658A">
        <w:t xml:space="preserve">-ին ազդանշան ուղարկվի կրիտիկական նախազգուշացման մասին: </w:t>
      </w:r>
      <w:r w:rsidR="00C3514B">
        <w:t>Թմբա</w:t>
      </w:r>
      <w:r w:rsidR="00C3514B" w:rsidRPr="0056658A">
        <w:t>պատված</w:t>
      </w:r>
      <w:r w:rsidRPr="0056658A">
        <w:t xml:space="preserve"> տարածքների </w:t>
      </w:r>
      <w:r w:rsidR="000840D2" w:rsidRPr="000840D2">
        <w:t>կոնստրուկցիա</w:t>
      </w:r>
      <w:r w:rsidR="000840D2">
        <w:t>ն</w:t>
      </w:r>
      <w:r w:rsidRPr="0056658A">
        <w:t xml:space="preserve"> պետք է լինի միաձույլ՝ համապատասխան դիմացկուն ծածկույթով կամ երեսպատմամբ: Առավելությունների առկայության դեպքում կարելի է դիտարկել կրկնակի պատերով </w:t>
      </w:r>
      <w:r w:rsidR="001E7977" w:rsidRPr="001E7977">
        <w:t>ռեզերվուար</w:t>
      </w:r>
      <w:r w:rsidRPr="0056658A">
        <w:t xml:space="preserve">ի օգտագործումը: Թթուն և </w:t>
      </w:r>
      <w:r w:rsidR="00F41BC1">
        <w:t>հիմքերը</w:t>
      </w:r>
      <w:r w:rsidRPr="0056658A">
        <w:t xml:space="preserve"> նյութը պետք է պահվեն առանձին:</w:t>
      </w:r>
    </w:p>
    <w:p w14:paraId="2D70D070" w14:textId="5C8B5D07" w:rsidR="00DE66AC" w:rsidRPr="0056658A" w:rsidRDefault="00DE66AC" w:rsidP="0022055C">
      <w:pPr>
        <w:pStyle w:val="1"/>
      </w:pPr>
      <w:r w:rsidRPr="00991A7B">
        <w:rPr>
          <w:b/>
        </w:rPr>
        <w:t xml:space="preserve">Մշակման և ռեակտիվների </w:t>
      </w:r>
      <w:r w:rsidR="003047CD" w:rsidRPr="00991A7B">
        <w:rPr>
          <w:b/>
          <w:bCs/>
        </w:rPr>
        <w:t>ռեզերվուարի</w:t>
      </w:r>
      <w:r w:rsidRPr="00991A7B">
        <w:rPr>
          <w:b/>
          <w:bCs/>
        </w:rPr>
        <w:t xml:space="preserve"> </w:t>
      </w:r>
      <w:r w:rsidR="00892B1C" w:rsidRPr="00991A7B">
        <w:rPr>
          <w:b/>
          <w:bCs/>
        </w:rPr>
        <w:t>տեղակայում</w:t>
      </w:r>
      <w:r w:rsidRPr="00991A7B">
        <w:rPr>
          <w:b/>
          <w:bCs/>
        </w:rPr>
        <w:t>.</w:t>
      </w:r>
      <w:r w:rsidRPr="0056658A">
        <w:t xml:space="preserve"> </w:t>
      </w:r>
      <w:r w:rsidR="00422246">
        <w:t>ռ</w:t>
      </w:r>
      <w:r w:rsidRPr="0056658A">
        <w:t xml:space="preserve">եակտորի (մաքրման) </w:t>
      </w:r>
      <w:r w:rsidR="003047CD" w:rsidRPr="003047CD">
        <w:t>ռեզերվուար</w:t>
      </w:r>
      <w:r w:rsidRPr="0056658A">
        <w:t>ը, որոնք ընդունում կամ մշակում են մուտքային հեղուկը, պետք է տեղակայված լինեն հատակին (կամ սպասարկման հարթակին) օբյեկտի ներսում</w:t>
      </w:r>
      <w:r w:rsidR="00991A7B">
        <w:t>,</w:t>
      </w:r>
      <w:r w:rsidRPr="0056658A">
        <w:t xml:space="preserve"> կամ կարող են տեղադրվել լիովին մատչելի, վերևից բաց և պաշտպանիչ </w:t>
      </w:r>
      <w:r w:rsidR="005575C8">
        <w:t>բազրիկներով</w:t>
      </w:r>
      <w:r w:rsidRPr="0056658A">
        <w:t xml:space="preserve"> (կամ ցանցկեն հատակով) ներքին բետոնե փոսերում՝ բոլոր կողմերից բավարար ազատ տարածությամբ՝ զննման, սպասարկման և ելքի համար: Միապատ </w:t>
      </w:r>
      <w:r w:rsidR="00C26478">
        <w:t>ռեզերվուար</w:t>
      </w:r>
      <w:r w:rsidRPr="0056658A">
        <w:t xml:space="preserve">ը չի </w:t>
      </w:r>
      <w:r w:rsidRPr="0056658A">
        <w:lastRenderedPageBreak/>
        <w:t xml:space="preserve">կարելի ուղղակիորեն թաղել հողի մեջ: Արտաքին </w:t>
      </w:r>
      <w:r w:rsidR="005639D7" w:rsidRPr="005639D7">
        <w:t>տեղակայում</w:t>
      </w:r>
      <w:r w:rsidRPr="0056658A">
        <w:t xml:space="preserve">ները պետք է ապահովվեն համապատասխան պաշտպանությամբ և մուտքի վերահսկմամբ: </w:t>
      </w:r>
      <w:r w:rsidR="00C26478" w:rsidRPr="00C26478">
        <w:t>Ռեզերվուար</w:t>
      </w:r>
      <w:r w:rsidR="00C26478" w:rsidRPr="0056658A">
        <w:t>ը</w:t>
      </w:r>
      <w:r w:rsidRPr="0056658A">
        <w:t xml:space="preserve"> չի կարելի տեղադրել հասարակական վայրերում, մեխանիկական վնասվածքների ենթակա տարածքներում, ինչպես նաև այնտեղ, որտեղ դրանց բնականոն աշխատանքը կամ հնարավոր անսարքությունները կարող են վտանգ ներկայացնել ներսում գտնվող մարդկանց համար կամ դառնալ չարտոնված մուտքի կամ կոտրելու օբյեկտ: Քիմիական ռեակտիվների </w:t>
      </w:r>
      <w:r w:rsidR="00C26478">
        <w:t>ռեզերվուար</w:t>
      </w:r>
      <w:r w:rsidRPr="0056658A">
        <w:t xml:space="preserve">ը պետք է տեղակայված լինեն գետնի մակարդակից բարձր և չպետք է գտնվեն փոսերում կամ այլ վայրերում, որտեղ </w:t>
      </w:r>
      <w:r w:rsidR="001C7DD6">
        <w:t>վթարային</w:t>
      </w:r>
      <w:r w:rsidRPr="0056658A">
        <w:t xml:space="preserve"> իրավիճակների դեպքում անվտանգ ելքը կարող է անհնար լինել:</w:t>
      </w:r>
    </w:p>
    <w:p w14:paraId="5BF92F87" w14:textId="4478C6BD" w:rsidR="00DE66AC" w:rsidRPr="0056658A" w:rsidRDefault="00AC333F" w:rsidP="000A5414">
      <w:pPr>
        <w:pStyle w:val="Heading1"/>
      </w:pPr>
      <w:r>
        <w:t>ԿԱՄ</w:t>
      </w:r>
      <w:r w:rsidR="002E24FF" w:rsidRPr="0056658A">
        <w:t>-3</w:t>
      </w:r>
      <w:r w:rsidR="002E24FF">
        <w:t xml:space="preserve"> </w:t>
      </w:r>
      <w:r w:rsidR="005F6502">
        <w:t xml:space="preserve">ՈՒՆԵՑՈՂ </w:t>
      </w:r>
      <w:r w:rsidR="002E24FF" w:rsidRPr="002E24FF">
        <w:t xml:space="preserve">ԼԱԲՈՐԱՏՈՐԻԱՆԵՐԻ </w:t>
      </w:r>
      <w:bookmarkStart w:id="78" w:name="_Hlk209965786"/>
      <w:r w:rsidR="00537FD8">
        <w:t>ՋՐԱՄԱՏԱԿԱՐԱՐՄԱՆ</w:t>
      </w:r>
      <w:bookmarkEnd w:id="78"/>
      <w:r w:rsidR="002E24FF" w:rsidRPr="0056658A">
        <w:t xml:space="preserve"> ԵՎ ԿՈՅՈՒՂ</w:t>
      </w:r>
      <w:r w:rsidR="002E24FF">
        <w:t>ՈՒՆ</w:t>
      </w:r>
      <w:r w:rsidR="00FE6435">
        <w:t xml:space="preserve"> </w:t>
      </w:r>
      <w:r w:rsidR="002E24FF" w:rsidRPr="002E24FF">
        <w:t>ՆԵՐԿԱՅԱՑՎՈՂ ՊԱՀԱՆՋՆԵՐ</w:t>
      </w:r>
      <w:r w:rsidR="002E24FF">
        <w:t>Ը</w:t>
      </w:r>
    </w:p>
    <w:p w14:paraId="23E61969" w14:textId="027781C8" w:rsidR="002E24FF" w:rsidRDefault="00AC333F" w:rsidP="00477EAF">
      <w:pPr>
        <w:pStyle w:val="1"/>
      </w:pPr>
      <w:r>
        <w:t>ԿԱՄ</w:t>
      </w:r>
      <w:r w:rsidR="002E24FF" w:rsidRPr="002E24FF">
        <w:t>-3</w:t>
      </w:r>
      <w:r w:rsidR="005F6502">
        <w:t xml:space="preserve"> ունեցող</w:t>
      </w:r>
      <w:r w:rsidR="002E24FF" w:rsidRPr="002E24FF">
        <w:t xml:space="preserve"> </w:t>
      </w:r>
      <w:r w:rsidR="00477EAF" w:rsidRPr="002E24FF">
        <w:t xml:space="preserve">լաբորատորիաների </w:t>
      </w:r>
      <w:bookmarkStart w:id="79" w:name="_Hlk209965834"/>
      <w:r w:rsidR="00537FD8">
        <w:t>ջրամատակարարման</w:t>
      </w:r>
      <w:bookmarkEnd w:id="79"/>
      <w:r w:rsidR="00477EAF" w:rsidRPr="00477EAF">
        <w:t xml:space="preserve"> </w:t>
      </w:r>
      <w:r w:rsidR="00477EAF">
        <w:t>և</w:t>
      </w:r>
      <w:r w:rsidR="00477EAF" w:rsidRPr="00477EAF">
        <w:t xml:space="preserve"> կոյուղուն</w:t>
      </w:r>
      <w:r w:rsidR="00FE6435">
        <w:t xml:space="preserve"> </w:t>
      </w:r>
      <w:r w:rsidR="00477EAF" w:rsidRPr="00477EAF">
        <w:t xml:space="preserve">ներկայացվող </w:t>
      </w:r>
      <w:r w:rsidR="002E24FF" w:rsidRPr="002E24FF">
        <w:t xml:space="preserve">պահանջներ պետք է համապատասխանեն </w:t>
      </w:r>
      <w:r>
        <w:t>ԿԱՄ</w:t>
      </w:r>
      <w:r w:rsidR="002E24FF" w:rsidRPr="002E24FF">
        <w:t>-2</w:t>
      </w:r>
      <w:r w:rsidR="005F6502">
        <w:t xml:space="preserve"> ունեցող</w:t>
      </w:r>
      <w:r w:rsidR="002E24FF" w:rsidRPr="002E24FF">
        <w:t xml:space="preserve"> լաբորատորիաների երկրորդային արգելքների բաժնի պահանջներին և համապատասխանեն հետևյալ լրացուցիչ պահանջներին:</w:t>
      </w:r>
    </w:p>
    <w:p w14:paraId="51D11C89" w14:textId="4FB7A09E" w:rsidR="00FA217E" w:rsidRDefault="00DE66AC" w:rsidP="0022055C">
      <w:pPr>
        <w:pStyle w:val="1"/>
      </w:pPr>
      <w:r w:rsidRPr="00AF0539">
        <w:rPr>
          <w:b/>
        </w:rPr>
        <w:t xml:space="preserve">Առաջնային </w:t>
      </w:r>
      <w:r w:rsidR="002922B9" w:rsidRPr="00AF0539">
        <w:rPr>
          <w:b/>
          <w:bCs/>
        </w:rPr>
        <w:t>մեկուսացման</w:t>
      </w:r>
      <w:r w:rsidR="00FE6435">
        <w:rPr>
          <w:b/>
          <w:bCs/>
        </w:rPr>
        <w:t xml:space="preserve"> </w:t>
      </w:r>
      <w:r w:rsidRPr="00AF0539">
        <w:rPr>
          <w:b/>
        </w:rPr>
        <w:t>սարքավորումներ.</w:t>
      </w:r>
      <w:r w:rsidRPr="0056658A">
        <w:t xml:space="preserve"> սանտեխնիկական համակարգերը չպետք է ուղղակիորեն միացվեն որևէ առաջնային </w:t>
      </w:r>
      <w:r w:rsidR="00B97A68">
        <w:t>մեկուսացման</w:t>
      </w:r>
      <w:r w:rsidR="00FE6435">
        <w:t xml:space="preserve"> </w:t>
      </w:r>
      <w:r w:rsidRPr="0056658A">
        <w:t>սարքին առանց ռիսկի գնահատման, ինչպես նաև առանց հ</w:t>
      </w:r>
      <w:r w:rsidR="00AF0539">
        <w:t>ու</w:t>
      </w:r>
      <w:r w:rsidR="009C59BB">
        <w:t>սալ</w:t>
      </w:r>
      <w:r w:rsidR="00AF0539">
        <w:t>ի</w:t>
      </w:r>
      <w:r w:rsidRPr="0056658A">
        <w:t xml:space="preserve"> հակադարձ հոսքի պաշտպանության պահուստային սխեմայի </w:t>
      </w:r>
      <w:r w:rsidR="00955FCC">
        <w:t>ապահովման</w:t>
      </w:r>
      <w:r w:rsidRPr="0056658A">
        <w:t>:</w:t>
      </w:r>
    </w:p>
    <w:p w14:paraId="03BFF4DA" w14:textId="0E99FE84" w:rsidR="00FA217E" w:rsidRDefault="00DE66AC" w:rsidP="0022055C">
      <w:pPr>
        <w:pStyle w:val="1"/>
      </w:pPr>
      <w:r w:rsidRPr="0056658A">
        <w:t xml:space="preserve">Խողովակաշարային </w:t>
      </w:r>
      <w:r w:rsidR="00FA3597">
        <w:t>ցանցե</w:t>
      </w:r>
      <w:r w:rsidR="00143AB2">
        <w:t>րը</w:t>
      </w:r>
      <w:r w:rsidRPr="0056658A">
        <w:t xml:space="preserve"> կամ այլ մեկուսացված համակարգերը, որոնք սպասարկում են </w:t>
      </w:r>
      <w:r w:rsidR="00AC333F">
        <w:t>ԿԱՄ</w:t>
      </w:r>
      <w:r w:rsidRPr="0056658A">
        <w:t>-3</w:t>
      </w:r>
      <w:r w:rsidR="005F6502">
        <w:t xml:space="preserve"> </w:t>
      </w:r>
      <w:r w:rsidR="005F6502" w:rsidRPr="00CB3CDD">
        <w:rPr>
          <w:rFonts w:eastAsia="Times New Roman" w:cs="Times New Roman"/>
          <w:bCs/>
          <w:color w:val="000000"/>
          <w:lang w:eastAsia="ru-RU"/>
        </w:rPr>
        <w:t>ունեցող լաբորատորիաներ</w:t>
      </w:r>
      <w:r w:rsidR="005F6502">
        <w:rPr>
          <w:rFonts w:eastAsia="Times New Roman" w:cs="Times New Roman"/>
          <w:bCs/>
          <w:color w:val="000000"/>
          <w:lang w:eastAsia="ru-RU"/>
        </w:rPr>
        <w:t>ի</w:t>
      </w:r>
      <w:r w:rsidRPr="0056658A">
        <w:t xml:space="preserve"> գոտիները, չպետք է անցնեն ավելի բարձր կամ ավելի ցածր </w:t>
      </w:r>
      <w:r w:rsidR="00F713B8">
        <w:t>կենսանվտանգության</w:t>
      </w:r>
      <w:r w:rsidRPr="0056658A">
        <w:t xml:space="preserve"> մակարդակ ունեցող գոտիներով: </w:t>
      </w:r>
    </w:p>
    <w:p w14:paraId="3A2F9899" w14:textId="701ECBBC" w:rsidR="007F0C37" w:rsidRDefault="00DE66AC" w:rsidP="0022055C">
      <w:pPr>
        <w:pStyle w:val="1"/>
      </w:pPr>
      <w:r w:rsidRPr="006109F1">
        <w:rPr>
          <w:b/>
        </w:rPr>
        <w:t>Փականներ.</w:t>
      </w:r>
      <w:r w:rsidRPr="0056658A">
        <w:t xml:space="preserve"> </w:t>
      </w:r>
      <w:r w:rsidR="00422246">
        <w:t>ճ</w:t>
      </w:r>
      <w:r w:rsidRPr="0056658A">
        <w:t>նշման խողովակաշարի յուրաքանչյուր ներթափանցում պաշտպանիչ պատյանից դուրս պետք է.</w:t>
      </w:r>
    </w:p>
    <w:p w14:paraId="5E65893E" w14:textId="56B89E2D" w:rsidR="007F0C37" w:rsidRDefault="00FF7267" w:rsidP="005A3BDD">
      <w:pPr>
        <w:pStyle w:val="2"/>
        <w:numPr>
          <w:ilvl w:val="0"/>
          <w:numId w:val="47"/>
        </w:numPr>
      </w:pPr>
      <w:r>
        <w:t>հագեցած</w:t>
      </w:r>
      <w:r w:rsidR="00DE66AC" w:rsidRPr="0056658A">
        <w:t xml:space="preserve"> լինի փականով, որը տեղակայված է պաշտպանիչ </w:t>
      </w:r>
      <w:r>
        <w:t>արգելքից</w:t>
      </w:r>
      <w:r w:rsidR="00DE66AC" w:rsidRPr="0056658A">
        <w:t xml:space="preserve"> դուրս և սպասարկում է միայն </w:t>
      </w:r>
      <w:r w:rsidR="00AC333F">
        <w:t>ԿԱՄ</w:t>
      </w:r>
      <w:r w:rsidR="00DE66AC" w:rsidRPr="0056658A">
        <w:t xml:space="preserve">-3 </w:t>
      </w:r>
      <w:r w:rsidR="00900247" w:rsidRPr="00CB3CDD">
        <w:rPr>
          <w:rFonts w:eastAsia="Times New Roman" w:cs="Times New Roman"/>
          <w:bCs/>
          <w:color w:val="000000"/>
          <w:lang w:eastAsia="ru-RU"/>
        </w:rPr>
        <w:t>ունեցող լաբորատորիաներ</w:t>
      </w:r>
      <w:r w:rsidR="00900247">
        <w:rPr>
          <w:rFonts w:eastAsia="Times New Roman" w:cs="Times New Roman"/>
          <w:bCs/>
          <w:color w:val="000000"/>
          <w:lang w:eastAsia="ru-RU"/>
        </w:rPr>
        <w:t>ի</w:t>
      </w:r>
      <w:r w:rsidR="00900247" w:rsidRPr="0056658A">
        <w:t xml:space="preserve"> </w:t>
      </w:r>
      <w:r w:rsidR="00DE66AC" w:rsidRPr="0056658A">
        <w:t>գոտին(երը):</w:t>
      </w:r>
    </w:p>
    <w:p w14:paraId="7270E834" w14:textId="77777777" w:rsidR="007F0C37" w:rsidRDefault="00DE66AC" w:rsidP="005A3BDD">
      <w:pPr>
        <w:pStyle w:val="2"/>
        <w:numPr>
          <w:ilvl w:val="0"/>
          <w:numId w:val="47"/>
        </w:numPr>
      </w:pPr>
      <w:r w:rsidRPr="0056658A">
        <w:lastRenderedPageBreak/>
        <w:t>սարքավորումների յուրաքանչյուր միացում պետք է ներառի հատուկ փական: Հակահրդեհային խողովակաշար</w:t>
      </w:r>
      <w:r w:rsidR="00BD0F6E">
        <w:t>ի համար</w:t>
      </w:r>
      <w:r w:rsidRPr="0056658A">
        <w:t xml:space="preserve"> յուրաքանչյուր անցման վրա փական</w:t>
      </w:r>
      <w:r w:rsidR="00CE309E">
        <w:t>ի տեցադրում չի պահանջվում</w:t>
      </w:r>
      <w:r w:rsidRPr="0056658A">
        <w:t>.</w:t>
      </w:r>
    </w:p>
    <w:p w14:paraId="656B42A0" w14:textId="0B12487D" w:rsidR="00DE66AC" w:rsidRPr="0056658A" w:rsidRDefault="00AC333F" w:rsidP="005A3BDD">
      <w:pPr>
        <w:pStyle w:val="2"/>
        <w:numPr>
          <w:ilvl w:val="0"/>
          <w:numId w:val="47"/>
        </w:numPr>
      </w:pPr>
      <w:r>
        <w:t>ԿԱՄ</w:t>
      </w:r>
      <w:r w:rsidR="00DE66AC" w:rsidRPr="0056658A">
        <w:t>-3</w:t>
      </w:r>
      <w:r w:rsidR="00900247">
        <w:t xml:space="preserve"> </w:t>
      </w:r>
      <w:r w:rsidR="00900247" w:rsidRPr="00CB3CDD">
        <w:rPr>
          <w:rFonts w:eastAsia="Times New Roman" w:cs="Times New Roman"/>
          <w:bCs/>
          <w:color w:val="000000"/>
          <w:lang w:eastAsia="ru-RU"/>
        </w:rPr>
        <w:t>ունեցող լաբորատորիաներ</w:t>
      </w:r>
      <w:r w:rsidR="00900247">
        <w:rPr>
          <w:rFonts w:eastAsia="Times New Roman" w:cs="Times New Roman"/>
          <w:bCs/>
          <w:color w:val="000000"/>
          <w:lang w:eastAsia="ru-RU"/>
        </w:rPr>
        <w:t>ի</w:t>
      </w:r>
      <w:r w:rsidR="00DE66AC" w:rsidRPr="0056658A">
        <w:t xml:space="preserve"> սպասարկող </w:t>
      </w:r>
      <w:r w:rsidR="0008318C" w:rsidRPr="0008318C">
        <w:t>սպրինկլերային</w:t>
      </w:r>
      <w:r w:rsidR="00DE66AC" w:rsidRPr="0056658A">
        <w:t xml:space="preserve"> համակարգի գոտին պետք է ունենա անկախ մեկուսացման հնարավորություն:</w:t>
      </w:r>
    </w:p>
    <w:p w14:paraId="78697F9D" w14:textId="137AC7EC" w:rsidR="00091F5D" w:rsidRDefault="00537FD8" w:rsidP="004E3CD9">
      <w:pPr>
        <w:pStyle w:val="Heading2"/>
      </w:pPr>
      <w:r>
        <w:t>ՋՐԱՄԱՏԱԿԱՐԱՐՄԱՆ</w:t>
      </w:r>
      <w:r w:rsidR="00412A87" w:rsidRPr="0056658A">
        <w:t xml:space="preserve"> ՀԱՄԱԿԱՐԳԵՐ</w:t>
      </w:r>
    </w:p>
    <w:p w14:paraId="14F99EF3" w14:textId="31A738D3" w:rsidR="00091F5D" w:rsidRDefault="00DE66AC" w:rsidP="0022055C">
      <w:pPr>
        <w:pStyle w:val="1"/>
      </w:pPr>
      <w:r w:rsidRPr="00424429">
        <w:rPr>
          <w:b/>
        </w:rPr>
        <w:t>Մեկուսացում.</w:t>
      </w:r>
      <w:r w:rsidRPr="0056658A">
        <w:t xml:space="preserve"> </w:t>
      </w:r>
      <w:r w:rsidR="00AC333F">
        <w:t>ԿԱՄ</w:t>
      </w:r>
      <w:r w:rsidRPr="0056658A">
        <w:t xml:space="preserve">-3 </w:t>
      </w:r>
      <w:r w:rsidR="009D55DC" w:rsidRPr="00CB3CDD">
        <w:rPr>
          <w:rFonts w:eastAsia="Times New Roman" w:cs="Times New Roman"/>
          <w:bCs/>
          <w:color w:val="000000"/>
          <w:lang w:eastAsia="ru-RU"/>
        </w:rPr>
        <w:t>ունեցող լաբորատորիաներ</w:t>
      </w:r>
      <w:r w:rsidR="009D55DC">
        <w:rPr>
          <w:rFonts w:eastAsia="Times New Roman" w:cs="Times New Roman"/>
          <w:bCs/>
          <w:color w:val="000000"/>
          <w:lang w:eastAsia="ru-RU"/>
        </w:rPr>
        <w:t>ի</w:t>
      </w:r>
      <w:r w:rsidR="009D55DC" w:rsidRPr="0056658A">
        <w:t xml:space="preserve"> </w:t>
      </w:r>
      <w:r w:rsidRPr="0056658A">
        <w:t>տարածքներ</w:t>
      </w:r>
      <w:r w:rsidR="00501139">
        <w:t>ի</w:t>
      </w:r>
      <w:r w:rsidRPr="0056658A">
        <w:t xml:space="preserve"> ջրամատակարարումը պետք է մեկուսացված լինի այլ գործառույթներից՝ հակադարձ </w:t>
      </w:r>
      <w:r w:rsidR="006563F5">
        <w:t>կափույր</w:t>
      </w:r>
      <w:r w:rsidRPr="0056658A">
        <w:t xml:space="preserve">ի միջոցով, որը տեղադրված է պաշտպանիչ պատյանից դուրս՝ նախքան </w:t>
      </w:r>
      <w:r w:rsidR="00AC333F">
        <w:t>ԿԱՄ</w:t>
      </w:r>
      <w:r w:rsidRPr="0056658A">
        <w:t>-</w:t>
      </w:r>
      <w:r w:rsidR="00621F70">
        <w:t>3</w:t>
      </w:r>
      <w:r w:rsidRPr="0056658A">
        <w:t xml:space="preserve"> </w:t>
      </w:r>
      <w:r w:rsidR="00501139" w:rsidRPr="00CB3CDD">
        <w:rPr>
          <w:rFonts w:eastAsia="Times New Roman" w:cs="Times New Roman"/>
          <w:bCs/>
          <w:color w:val="000000"/>
          <w:lang w:eastAsia="ru-RU"/>
        </w:rPr>
        <w:t>ունեցող լաբորատորիաներ</w:t>
      </w:r>
      <w:r w:rsidR="00501139">
        <w:rPr>
          <w:rFonts w:eastAsia="Times New Roman" w:cs="Times New Roman"/>
          <w:bCs/>
          <w:color w:val="000000"/>
          <w:lang w:eastAsia="ru-RU"/>
        </w:rPr>
        <w:t>ի</w:t>
      </w:r>
      <w:r w:rsidR="00501139" w:rsidRPr="0056658A">
        <w:t xml:space="preserve"> </w:t>
      </w:r>
      <w:r w:rsidRPr="0056658A">
        <w:t>տարածքներ ջուր մատակարարելը:</w:t>
      </w:r>
    </w:p>
    <w:p w14:paraId="5A43713F" w14:textId="417A3BF6" w:rsidR="00091F5D" w:rsidRDefault="00DE66AC" w:rsidP="0022055C">
      <w:pPr>
        <w:pStyle w:val="1"/>
      </w:pPr>
      <w:r w:rsidRPr="0056658A">
        <w:t xml:space="preserve">Հակադարձ հոսքից պաշտպանությունը պետք է ապահովվի </w:t>
      </w:r>
      <w:r w:rsidR="00ED275E">
        <w:t xml:space="preserve">ջրի </w:t>
      </w:r>
      <w:r w:rsidRPr="0056658A">
        <w:t>օգտագործման կետերում՝ ներառյալ, բայց չսահմանափակվելով ծորակների վրա տեղադրված վակուումային ընդհատիչներով, որտեղ դա պահանջվում է ռիսկի գնահատմամբ, ինչպես նաև սարքավորումների միացումների պաշտպանությամբ:</w:t>
      </w:r>
    </w:p>
    <w:p w14:paraId="54A19682" w14:textId="4962D0AA" w:rsidR="00091F5D" w:rsidRDefault="00DE66AC" w:rsidP="0022055C">
      <w:pPr>
        <w:pStyle w:val="1"/>
      </w:pPr>
      <w:r w:rsidRPr="00ED275E">
        <w:rPr>
          <w:b/>
        </w:rPr>
        <w:t>Բաշխման սխեմա/Բաժանում/Տաք ջրի ջերմաստիճանի պահպանում.</w:t>
      </w:r>
      <w:r w:rsidRPr="0056658A">
        <w:t xml:space="preserve"> </w:t>
      </w:r>
      <w:r w:rsidR="00422246">
        <w:t>հ</w:t>
      </w:r>
      <w:r w:rsidRPr="0056658A">
        <w:t xml:space="preserve">ակադարձ հոսքը կանխարգելող մեկուսիչներից հետո բաշխումը պետք է սպասարկի միայն պաշտպանիչ պատյանի ներսում գտնվող ելքերը, և ջուրը չպետք է շրջանառվի հոսքի ուղղությամբ մինչև պաշտպանիչ պատյանի արգելքի հակադարձ հոսքը կանխարգելող մեկուսիչը: Տաք ջուրը պետք է անմիջապես հասանելի լինի սպառման կետերում, ընդ որում ջրի </w:t>
      </w:r>
      <w:r w:rsidR="00014A35">
        <w:t>մատակարարման</w:t>
      </w:r>
      <w:r w:rsidR="00014A35" w:rsidRPr="0056658A">
        <w:t xml:space="preserve"> </w:t>
      </w:r>
      <w:r w:rsidRPr="0056658A">
        <w:t>ուշացումը ամենահեռավոր կետերում չպետք է գերազանցի ~15–25 վայրկյանը:</w:t>
      </w:r>
      <w:r w:rsidR="00AE0B6A">
        <w:t xml:space="preserve"> </w:t>
      </w:r>
      <w:r w:rsidR="00AE0B6A" w:rsidRPr="00AE0B6A">
        <w:t>Որոշ դեպքերում ջերմաստիճանը պահպանելու համար կարող է անհրաժեշտ լինել օժանդակ ջերմության աղբյուրի օգտագործումը:</w:t>
      </w:r>
    </w:p>
    <w:p w14:paraId="125C4A55" w14:textId="3C551D69" w:rsidR="00091F5D" w:rsidRDefault="000968DF" w:rsidP="0022055C">
      <w:pPr>
        <w:pStyle w:val="1"/>
      </w:pPr>
      <w:r w:rsidRPr="000968DF">
        <w:rPr>
          <w:b/>
        </w:rPr>
        <w:t xml:space="preserve">350. խմելու ջուր. </w:t>
      </w:r>
      <w:r w:rsidRPr="00483A7F">
        <w:rPr>
          <w:bCs/>
        </w:rPr>
        <w:t xml:space="preserve">խմելու ջուրը, որը մտնում է </w:t>
      </w:r>
      <w:r w:rsidR="003C6F8F" w:rsidRPr="003C6F8F">
        <w:rPr>
          <w:bCs/>
        </w:rPr>
        <w:t>մեկուսացված</w:t>
      </w:r>
      <w:r w:rsidRPr="00483A7F">
        <w:rPr>
          <w:bCs/>
        </w:rPr>
        <w:t xml:space="preserve"> գոտի</w:t>
      </w:r>
      <w:r w:rsidR="003C6F8F">
        <w:rPr>
          <w:bCs/>
        </w:rPr>
        <w:t>,</w:t>
      </w:r>
      <w:r w:rsidRPr="00483A7F">
        <w:rPr>
          <w:bCs/>
        </w:rPr>
        <w:t xml:space="preserve"> պետք է մեկուսացված լինի </w:t>
      </w:r>
      <w:r w:rsidR="003C6F8F">
        <w:t>հ</w:t>
      </w:r>
      <w:r w:rsidR="003C6F8F" w:rsidRPr="0056658A">
        <w:t>ակադարձ</w:t>
      </w:r>
      <w:r w:rsidR="003C6F8F">
        <w:rPr>
          <w:bCs/>
        </w:rPr>
        <w:t xml:space="preserve"> </w:t>
      </w:r>
      <w:r w:rsidR="002A129F">
        <w:rPr>
          <w:bCs/>
        </w:rPr>
        <w:t>հ</w:t>
      </w:r>
      <w:r w:rsidRPr="00483A7F">
        <w:rPr>
          <w:bCs/>
        </w:rPr>
        <w:t xml:space="preserve">ոսքի </w:t>
      </w:r>
      <w:r w:rsidR="00D146EB" w:rsidRPr="00D146EB">
        <w:rPr>
          <w:bCs/>
        </w:rPr>
        <w:t>կափույր</w:t>
      </w:r>
      <w:r w:rsidR="00D146EB">
        <w:rPr>
          <w:bCs/>
        </w:rPr>
        <w:t xml:space="preserve">ի </w:t>
      </w:r>
      <w:r w:rsidRPr="00483A7F">
        <w:rPr>
          <w:bCs/>
        </w:rPr>
        <w:t xml:space="preserve">միջոցով: </w:t>
      </w:r>
      <w:r w:rsidR="002D43C8" w:rsidRPr="002A129F">
        <w:rPr>
          <w:bCs/>
        </w:rPr>
        <w:t xml:space="preserve">Հակադարձ </w:t>
      </w:r>
      <w:r w:rsidR="002A129F" w:rsidRPr="002A129F">
        <w:rPr>
          <w:bCs/>
        </w:rPr>
        <w:t>հոսքի</w:t>
      </w:r>
      <w:r w:rsidRPr="00483A7F">
        <w:rPr>
          <w:bCs/>
        </w:rPr>
        <w:t xml:space="preserve"> </w:t>
      </w:r>
      <w:r w:rsidR="00D146EB" w:rsidRPr="00D146EB">
        <w:rPr>
          <w:bCs/>
        </w:rPr>
        <w:t>կափույր</w:t>
      </w:r>
      <w:r w:rsidR="00D146EB">
        <w:rPr>
          <w:bCs/>
        </w:rPr>
        <w:t xml:space="preserve">ը </w:t>
      </w:r>
      <w:r w:rsidRPr="00483A7F">
        <w:rPr>
          <w:bCs/>
        </w:rPr>
        <w:t xml:space="preserve">պետք է տեղակայված լինի </w:t>
      </w:r>
      <w:r w:rsidR="00AD5DC3" w:rsidRPr="00AD5DC3">
        <w:rPr>
          <w:bCs/>
        </w:rPr>
        <w:t>պաշտպանիչ արգելքից դուրս</w:t>
      </w:r>
      <w:r w:rsidRPr="00483A7F">
        <w:rPr>
          <w:bCs/>
        </w:rPr>
        <w:t>:</w:t>
      </w:r>
      <w:r w:rsidRPr="00483A7F">
        <w:rPr>
          <w:b/>
        </w:rPr>
        <w:t xml:space="preserve"> </w:t>
      </w:r>
      <w:r w:rsidR="00DE66AC" w:rsidRPr="00D81F1F">
        <w:rPr>
          <w:b/>
        </w:rPr>
        <w:t>Բարձր վտանգավորության միացումներ.</w:t>
      </w:r>
      <w:r w:rsidR="00DE66AC" w:rsidRPr="0056658A">
        <w:t xml:space="preserve"> բարձր վտանգավորության սարքավորումների միացումների համար պահանջվում են հակադարձ </w:t>
      </w:r>
      <w:r w:rsidR="006563F5">
        <w:t>կափույր</w:t>
      </w:r>
      <w:r w:rsidR="00DE66AC" w:rsidRPr="0056658A">
        <w:t xml:space="preserve">եր, որոնք պետք է համապատասխանեն </w:t>
      </w:r>
      <w:r w:rsidR="00DE66AC" w:rsidRPr="0056658A">
        <w:lastRenderedPageBreak/>
        <w:t>կիրառման տեսակին, վտանգավորության աստիճանին և տեղակայված լինեն պաշտպանիչ արգելքից դուրս:</w:t>
      </w:r>
    </w:p>
    <w:p w14:paraId="430ACE52" w14:textId="45D5F472" w:rsidR="00DE66AC" w:rsidRPr="0056658A" w:rsidRDefault="00D81F1F" w:rsidP="0022055C">
      <w:pPr>
        <w:pStyle w:val="1"/>
      </w:pPr>
      <w:r w:rsidRPr="002C0AF5">
        <w:rPr>
          <w:b/>
          <w:bCs/>
        </w:rPr>
        <w:t>Շլ</w:t>
      </w:r>
      <w:r w:rsidR="002C0AF5" w:rsidRPr="002C0AF5">
        <w:rPr>
          <w:b/>
          <w:bCs/>
        </w:rPr>
        <w:t>յուզներ</w:t>
      </w:r>
      <w:r w:rsidR="00DE66AC" w:rsidRPr="002C0AF5">
        <w:rPr>
          <w:b/>
          <w:bCs/>
        </w:rPr>
        <w:t>.</w:t>
      </w:r>
      <w:r w:rsidR="00DE66AC" w:rsidRPr="0056658A">
        <w:t xml:space="preserve"> </w:t>
      </w:r>
      <w:r w:rsidR="00422246">
        <w:t>պ</w:t>
      </w:r>
      <w:r w:rsidR="00DE66AC" w:rsidRPr="0056658A">
        <w:t xml:space="preserve">աշտպանիչ արգելքի մոտ գտնվող </w:t>
      </w:r>
      <w:r w:rsidR="00025E80" w:rsidRPr="00025E80">
        <w:t>շլյուզներ</w:t>
      </w:r>
      <w:r w:rsidR="007D1AA7">
        <w:t>ի</w:t>
      </w:r>
      <w:r w:rsidR="00DE66AC" w:rsidRPr="0056658A">
        <w:t xml:space="preserve"> ջրամատակարարումը պետք է իրականացվի </w:t>
      </w:r>
      <w:r w:rsidR="00AC333F">
        <w:t>ԿԱՄ</w:t>
      </w:r>
      <w:r w:rsidR="00DE66AC" w:rsidRPr="0056658A">
        <w:t>-2</w:t>
      </w:r>
      <w:r w:rsidR="00621F70">
        <w:t xml:space="preserve"> ունեցող</w:t>
      </w:r>
      <w:r w:rsidR="00DE66AC" w:rsidRPr="0056658A">
        <w:t xml:space="preserve"> լաբորատոր </w:t>
      </w:r>
      <w:r w:rsidR="00537FD8" w:rsidRPr="00537FD8">
        <w:t>ջրամատակարարման</w:t>
      </w:r>
      <w:r w:rsidR="00DE66AC" w:rsidRPr="0056658A">
        <w:t xml:space="preserve"> համակարգից (ընդհանուր պաշտպանվածություն): Եթե ջրամատակարարումն իրականացվում է անմիջապես խմելու ջրից (այլ ոչ թե լաբորատոր), ապա </w:t>
      </w:r>
      <w:r w:rsidR="002822FB">
        <w:t>շլյուզ</w:t>
      </w:r>
      <w:r w:rsidR="00DE66AC" w:rsidRPr="0056658A">
        <w:t xml:space="preserve"> ջուր մատակարարելուց առաջ անհրաժեշտ է տեղադրել հակադարձ </w:t>
      </w:r>
      <w:r w:rsidR="006563F5">
        <w:t>կափույր</w:t>
      </w:r>
      <w:r w:rsidR="00DE66AC" w:rsidRPr="0056658A">
        <w:t>:</w:t>
      </w:r>
    </w:p>
    <w:p w14:paraId="0162FF29" w14:textId="685473E3" w:rsidR="00091F5D" w:rsidRDefault="00412A87" w:rsidP="004E3CD9">
      <w:pPr>
        <w:pStyle w:val="Heading2"/>
      </w:pPr>
      <w:r w:rsidRPr="0056658A">
        <w:t>ԲԱՐՁՐ ՄԱՔՐՈՒԹՅԱՆ ՋՐԻ ՄԱՏԱԿԱՐԱՐՈՒՄ</w:t>
      </w:r>
    </w:p>
    <w:p w14:paraId="2B08F74A" w14:textId="260DFE1E" w:rsidR="00091F5D" w:rsidRDefault="00AC333F" w:rsidP="0022055C">
      <w:pPr>
        <w:pStyle w:val="1"/>
      </w:pPr>
      <w:r>
        <w:t>ԿԱՄ</w:t>
      </w:r>
      <w:r w:rsidR="00DE66AC" w:rsidRPr="0056658A">
        <w:t xml:space="preserve">-3 </w:t>
      </w:r>
      <w:r w:rsidR="00621F70" w:rsidRPr="00CB3CDD">
        <w:rPr>
          <w:rFonts w:eastAsia="Times New Roman" w:cs="Times New Roman"/>
          <w:bCs/>
          <w:color w:val="000000"/>
          <w:lang w:eastAsia="ru-RU"/>
        </w:rPr>
        <w:t>ունեցող լաբորատորիաներ</w:t>
      </w:r>
      <w:r w:rsidR="00621F70">
        <w:rPr>
          <w:rFonts w:eastAsia="Times New Roman" w:cs="Times New Roman"/>
          <w:bCs/>
          <w:color w:val="000000"/>
          <w:lang w:eastAsia="ru-RU"/>
        </w:rPr>
        <w:t>ի</w:t>
      </w:r>
      <w:r w:rsidR="00621F70" w:rsidRPr="0056658A">
        <w:t xml:space="preserve"> </w:t>
      </w:r>
      <w:r w:rsidR="00DE66AC" w:rsidRPr="0056658A">
        <w:t>գոտիները սպասարկող մաքրված ջրի համակարգերը պետք է լիովին անկախ լինեն ցանկացած կլինիկական համակարգերից կամ այլ կիրառություններից, որոնք պահանջում են ստերիլ կամ դեղագործական ջրի մատակարարում:</w:t>
      </w:r>
    </w:p>
    <w:p w14:paraId="3748FBF0" w14:textId="625FA59C" w:rsidR="00DE66AC" w:rsidRPr="0056658A" w:rsidRDefault="00AC333F" w:rsidP="0022055C">
      <w:pPr>
        <w:pStyle w:val="1"/>
      </w:pPr>
      <w:r>
        <w:t>ԿԱՄ</w:t>
      </w:r>
      <w:r w:rsidR="00DE66AC" w:rsidRPr="0056658A">
        <w:t xml:space="preserve">-3 </w:t>
      </w:r>
      <w:r w:rsidR="00621F70" w:rsidRPr="00CB3CDD">
        <w:rPr>
          <w:rFonts w:eastAsia="Times New Roman" w:cs="Times New Roman"/>
          <w:bCs/>
          <w:color w:val="000000"/>
          <w:lang w:eastAsia="ru-RU"/>
        </w:rPr>
        <w:t>ունեցող լաբորատորիաներ</w:t>
      </w:r>
      <w:r w:rsidR="00621F70">
        <w:rPr>
          <w:rFonts w:eastAsia="Times New Roman" w:cs="Times New Roman"/>
          <w:bCs/>
          <w:color w:val="000000"/>
          <w:lang w:eastAsia="ru-RU"/>
        </w:rPr>
        <w:t>ի</w:t>
      </w:r>
      <w:r w:rsidR="00621F70" w:rsidRPr="0056658A">
        <w:t xml:space="preserve"> </w:t>
      </w:r>
      <w:r w:rsidR="00DE66AC" w:rsidRPr="0056658A">
        <w:t xml:space="preserve">տարածքներում բարձր մաքրության ջրի ապահովման նախընտրելի մեթոդը տեղում մաքրված ջրի արտադրության կայանքներն են, որոնք սնվում են </w:t>
      </w:r>
      <w:r>
        <w:t>ԿԱՄ</w:t>
      </w:r>
      <w:r w:rsidR="00DE66AC" w:rsidRPr="0056658A">
        <w:t>-3</w:t>
      </w:r>
      <w:r w:rsidR="00820821">
        <w:t xml:space="preserve"> ունեցող</w:t>
      </w:r>
      <w:r w:rsidR="00DE66AC" w:rsidRPr="0056658A">
        <w:t xml:space="preserve"> լաբորատորիայի ջրով:</w:t>
      </w:r>
    </w:p>
    <w:p w14:paraId="239DA04C" w14:textId="0AEEAC6D" w:rsidR="00FA217E" w:rsidRDefault="001D0B09" w:rsidP="004E3CD9">
      <w:pPr>
        <w:pStyle w:val="Heading2"/>
      </w:pPr>
      <w:r w:rsidRPr="0056658A">
        <w:t>ՋՐԱՀԵՌԱՑՄԱՆ ՍՊԱՍԱՐԿ</w:t>
      </w:r>
      <w:r>
        <w:t>ՈՂ ՀԱՄԱԿԱՐԳԵՐ</w:t>
      </w:r>
    </w:p>
    <w:p w14:paraId="6A7BC077" w14:textId="3EF81A9C" w:rsidR="00FA217E" w:rsidRDefault="00DE66AC" w:rsidP="0022055C">
      <w:pPr>
        <w:pStyle w:val="1"/>
      </w:pPr>
      <w:r w:rsidRPr="008B32FB">
        <w:rPr>
          <w:b/>
        </w:rPr>
        <w:t>Ջրահեռացման համակարգի նախագծում.</w:t>
      </w:r>
      <w:r w:rsidRPr="0056658A">
        <w:t xml:space="preserve"> </w:t>
      </w:r>
      <w:r w:rsidR="00422246">
        <w:t>կ</w:t>
      </w:r>
      <w:r w:rsidR="008B32FB">
        <w:t>ե</w:t>
      </w:r>
      <w:r w:rsidR="00EE2567">
        <w:t>ղտաջրերի</w:t>
      </w:r>
      <w:r w:rsidRPr="0056658A">
        <w:t xml:space="preserve"> հեռացման համակարգերը պետք է ունենան մթնոլորտային օդափոխություն դեպի շենքի արտաքին մասը և ներառեն խորը սիֆոններ վարակի գոտու ներսում գտնվող բոլոր ջրահեռացման մուտքերի համար: Սիֆոնները պետք է ընտրվեն այնպես, որ գերազանցեն </w:t>
      </w:r>
      <w:r w:rsidR="009C0ADE">
        <w:t>արտածման</w:t>
      </w:r>
      <w:r w:rsidR="00FE6435">
        <w:t xml:space="preserve"> </w:t>
      </w:r>
      <w:r w:rsidR="00456B24">
        <w:t>օդամղիչ</w:t>
      </w:r>
      <w:r w:rsidRPr="0056658A">
        <w:t xml:space="preserve">ի ստատիկ ճնշումը՝ պահպանելու առնվազն 37–50 մմ խորությունը ջեռուցման, օդափոխության և օդորակման համակարգի աշխատանքային ռեժիմներում և </w:t>
      </w:r>
      <w:r w:rsidR="00456B24">
        <w:t>օդամղիչ</w:t>
      </w:r>
      <w:r w:rsidRPr="0056658A">
        <w:t xml:space="preserve">ի խափանման դեպքում, ինչպես նաև լրացուցիչ խորություն, որն անհրաժեշտ է ճնշման անցումային պրոցեսները վերահսկելու համար: Սիֆոնները պետք է լինեն ինքնամաքրվող և քիմիապես դիմացկուն ախտահանիչների նկատմամբ և չպետք է ունենան հարթ կամ հորիզոնական հատակ: Սիֆոնները պետք է լինեն միայն հեղուկ տիպի և չպետք է ունենան միջադիրներ, մուտքի կափարիչներ կամ որևէ այլ միջոց, </w:t>
      </w:r>
      <w:r w:rsidRPr="0056658A">
        <w:lastRenderedPageBreak/>
        <w:t>որոնք կարող են խաթարել հերմետիկությունը կամ թույլ տալ օդի հնարավոր արտահոսք:</w:t>
      </w:r>
    </w:p>
    <w:p w14:paraId="28CEDD1C" w14:textId="59E3EF43" w:rsidR="00FA217E" w:rsidRDefault="006003DB" w:rsidP="0022055C">
      <w:pPr>
        <w:pStyle w:val="1"/>
      </w:pPr>
      <w:r w:rsidRPr="008B32FB">
        <w:rPr>
          <w:b/>
          <w:bCs/>
        </w:rPr>
        <w:t>Ջրահեռացման</w:t>
      </w:r>
      <w:r w:rsidR="00FE6435">
        <w:rPr>
          <w:b/>
          <w:bCs/>
        </w:rPr>
        <w:t xml:space="preserve"> </w:t>
      </w:r>
      <w:r w:rsidR="00DE66AC" w:rsidRPr="006003DB">
        <w:rPr>
          <w:b/>
        </w:rPr>
        <w:t xml:space="preserve">օդափոխության </w:t>
      </w:r>
      <w:r w:rsidR="00CA603C" w:rsidRPr="006003DB">
        <w:rPr>
          <w:b/>
          <w:bCs/>
        </w:rPr>
        <w:t xml:space="preserve">արտածման </w:t>
      </w:r>
      <w:r w:rsidR="00DE66AC" w:rsidRPr="006003DB">
        <w:rPr>
          <w:b/>
        </w:rPr>
        <w:t>խողովակներ.</w:t>
      </w:r>
      <w:r w:rsidR="00DE66AC" w:rsidRPr="0056658A">
        <w:t xml:space="preserve"> </w:t>
      </w:r>
      <w:r w:rsidR="00422246">
        <w:t>օ</w:t>
      </w:r>
      <w:r w:rsidR="00DE66AC" w:rsidRPr="0056658A">
        <w:t>դափոխության անցքերը պետք է ավարտվեն տանիքի վերևում՝ օդի ընդունիչներից, շենքի բացվածքներից կամ այն տարածքներից առնվազն 7,6 մ հեռավորության վրա, որտեղ սովորաբար կարող են մարդիկ գտնվել, և պետք է տեղակայվեն այնպիսի վայրերում, որոնք բացառում են օդի հետադարձ ներթափանցումը տարածքներ:</w:t>
      </w:r>
    </w:p>
    <w:p w14:paraId="01117EBB" w14:textId="0494F22A" w:rsidR="00FA217E" w:rsidRDefault="00DE66AC" w:rsidP="0022055C">
      <w:pPr>
        <w:pStyle w:val="1"/>
      </w:pPr>
      <w:r w:rsidRPr="00B10093">
        <w:rPr>
          <w:b/>
          <w:bCs/>
        </w:rPr>
        <w:t xml:space="preserve">Համակարգի </w:t>
      </w:r>
      <w:r w:rsidR="001D4144" w:rsidRPr="00B10093">
        <w:rPr>
          <w:b/>
          <w:bCs/>
        </w:rPr>
        <w:t>տեղադրման վայրերը</w:t>
      </w:r>
      <w:r w:rsidRPr="00B10093">
        <w:rPr>
          <w:b/>
          <w:bCs/>
        </w:rPr>
        <w:t>.</w:t>
      </w:r>
      <w:r w:rsidRPr="0056658A">
        <w:t xml:space="preserve"> </w:t>
      </w:r>
      <w:r w:rsidR="00422246">
        <w:t>պ</w:t>
      </w:r>
      <w:r w:rsidRPr="0056658A">
        <w:t xml:space="preserve">աշտպանիչ </w:t>
      </w:r>
      <w:r w:rsidR="00EF5CF4" w:rsidRPr="00EF5CF4">
        <w:t>պատյան</w:t>
      </w:r>
      <w:r w:rsidRPr="0056658A">
        <w:t xml:space="preserve">ի սահմաններում գտնվող բոլոր ջրահեռացման </w:t>
      </w:r>
      <w:r w:rsidR="007D6DE9" w:rsidRPr="007D6DE9">
        <w:t>ընդունիչ</w:t>
      </w:r>
      <w:r w:rsidRPr="0056658A">
        <w:t xml:space="preserve">երը պետք է </w:t>
      </w:r>
      <w:r w:rsidR="00D80BDA">
        <w:t>լցվեն</w:t>
      </w:r>
      <w:r w:rsidRPr="0056658A">
        <w:t xml:space="preserve"> </w:t>
      </w:r>
      <w:r w:rsidR="00461179">
        <w:t>կոյուղու</w:t>
      </w:r>
      <w:r w:rsidRPr="0056658A">
        <w:t xml:space="preserve"> հատուկ համակարգ, որը սպասարկում է </w:t>
      </w:r>
      <w:r w:rsidR="00AC333F">
        <w:t>ԿԱՄ</w:t>
      </w:r>
      <w:r w:rsidRPr="0056658A">
        <w:t xml:space="preserve">-3 </w:t>
      </w:r>
      <w:r w:rsidR="00820821" w:rsidRPr="00CB3CDD">
        <w:rPr>
          <w:rFonts w:eastAsia="Times New Roman" w:cs="Times New Roman"/>
          <w:bCs/>
          <w:color w:val="000000"/>
          <w:lang w:eastAsia="ru-RU"/>
        </w:rPr>
        <w:t>ունեցող լաբորատորիաներ</w:t>
      </w:r>
      <w:r w:rsidR="00820821">
        <w:rPr>
          <w:rFonts w:eastAsia="Times New Roman" w:cs="Times New Roman"/>
          <w:bCs/>
          <w:color w:val="000000"/>
          <w:lang w:eastAsia="ru-RU"/>
        </w:rPr>
        <w:t>ի</w:t>
      </w:r>
      <w:r w:rsidR="00820821" w:rsidRPr="0056658A">
        <w:t xml:space="preserve"> </w:t>
      </w:r>
      <w:r w:rsidRPr="0056658A">
        <w:t xml:space="preserve">օբյեկտները: Ձեռնոցների արկղերից և այլ առաջնային պաշտպանիչ սարքերից ջրահեռացման </w:t>
      </w:r>
      <w:r w:rsidR="007D6DE9" w:rsidRPr="007D6DE9">
        <w:t>ընդունիչ</w:t>
      </w:r>
      <w:r w:rsidRPr="0056658A">
        <w:t xml:space="preserve">երը չպետք է միացվեն շենքի </w:t>
      </w:r>
      <w:r w:rsidR="00C32D07">
        <w:t>ջրա</w:t>
      </w:r>
      <w:r w:rsidRPr="0056658A">
        <w:t xml:space="preserve">հեռացման և </w:t>
      </w:r>
      <w:r w:rsidR="00E7017D">
        <w:t xml:space="preserve">նրանց </w:t>
      </w:r>
      <w:r w:rsidRPr="0056658A">
        <w:t>օդափոխության համակարգերին:</w:t>
      </w:r>
    </w:p>
    <w:p w14:paraId="62889945" w14:textId="49516176" w:rsidR="00091F5D" w:rsidRDefault="00AC333F" w:rsidP="0022055C">
      <w:pPr>
        <w:pStyle w:val="1"/>
      </w:pPr>
      <w:r>
        <w:t>ԿԱՄ</w:t>
      </w:r>
      <w:r w:rsidR="00DE66AC" w:rsidRPr="0056658A">
        <w:t>-3</w:t>
      </w:r>
      <w:r w:rsidR="00820821">
        <w:t xml:space="preserve"> </w:t>
      </w:r>
      <w:r w:rsidR="00820821" w:rsidRPr="00CB3CDD">
        <w:rPr>
          <w:rFonts w:eastAsia="Times New Roman" w:cs="Times New Roman"/>
          <w:bCs/>
          <w:color w:val="000000"/>
          <w:lang w:eastAsia="ru-RU"/>
        </w:rPr>
        <w:t>ունեցող լաբորատորիաներ</w:t>
      </w:r>
      <w:r w:rsidR="00EF4DF7">
        <w:rPr>
          <w:rFonts w:eastAsia="Times New Roman" w:cs="Times New Roman"/>
          <w:bCs/>
          <w:color w:val="000000"/>
          <w:lang w:eastAsia="ru-RU"/>
        </w:rPr>
        <w:t>ի</w:t>
      </w:r>
      <w:r w:rsidR="00DE66AC" w:rsidRPr="0056658A">
        <w:t xml:space="preserve"> </w:t>
      </w:r>
      <w:r w:rsidR="003B6DD0" w:rsidRPr="003B6DD0">
        <w:t xml:space="preserve">կեղտաջրերի </w:t>
      </w:r>
      <w:r w:rsidR="00DE66AC" w:rsidRPr="0056658A">
        <w:t xml:space="preserve">հեռացման և օդափոխության համակարգերը չպետք է միավորվեն </w:t>
      </w:r>
      <w:r w:rsidR="00DF4ED9">
        <w:t>մ</w:t>
      </w:r>
      <w:r w:rsidR="003B6DD0">
        <w:t>եկուսացման</w:t>
      </w:r>
      <w:r w:rsidR="00FE6435">
        <w:t xml:space="preserve"> </w:t>
      </w:r>
      <w:r w:rsidR="00DE66AC" w:rsidRPr="0056658A">
        <w:t>ավելի բարձր մակարդակներից թափոնների հեռացման համակարգերի հետ մինչև ավելի բարձր ռիսկի թափոնների կեղտաջրերի մաքրումը:</w:t>
      </w:r>
    </w:p>
    <w:p w14:paraId="42E9B0BA" w14:textId="2963A334" w:rsidR="00091F5D" w:rsidRDefault="00DE66AC" w:rsidP="0022055C">
      <w:pPr>
        <w:pStyle w:val="1"/>
      </w:pPr>
      <w:r w:rsidRPr="00DF4ED9">
        <w:rPr>
          <w:b/>
        </w:rPr>
        <w:t>Խողովակաշարերի նյութեր</w:t>
      </w:r>
      <w:r w:rsidRPr="0056658A">
        <w:t xml:space="preserve">. </w:t>
      </w:r>
      <w:r w:rsidR="00AC333F">
        <w:t>ԿԱՄ</w:t>
      </w:r>
      <w:r w:rsidRPr="0056658A">
        <w:t xml:space="preserve">-3 </w:t>
      </w:r>
      <w:r w:rsidR="00EF4DF7" w:rsidRPr="00CB3CDD">
        <w:rPr>
          <w:rFonts w:eastAsia="Times New Roman" w:cs="Times New Roman"/>
          <w:bCs/>
          <w:color w:val="000000"/>
          <w:lang w:eastAsia="ru-RU"/>
        </w:rPr>
        <w:t>ունեցող լաբորատորիաներ</w:t>
      </w:r>
      <w:r w:rsidR="00EF4DF7">
        <w:rPr>
          <w:rFonts w:eastAsia="Times New Roman" w:cs="Times New Roman"/>
          <w:bCs/>
          <w:color w:val="000000"/>
          <w:lang w:eastAsia="ru-RU"/>
        </w:rPr>
        <w:t>ի</w:t>
      </w:r>
      <w:r w:rsidR="00EF4DF7" w:rsidRPr="0056658A">
        <w:t xml:space="preserve"> </w:t>
      </w:r>
      <w:r w:rsidRPr="0056658A">
        <w:t>գոտիներին սպասարկող թափոնների հեռացման և օդափոխության համակարգերի համար պետք է օգտագործվեն կոռոզիակայուն խողովակների նյութեր՝ ջերմային միացումներով, որոնք պետք է համատեղելի լինեն քիմիական նյութերի/ախտահանիչների հետ, որոնք կարող են օգտագործվել:</w:t>
      </w:r>
    </w:p>
    <w:p w14:paraId="6B62D037" w14:textId="05E95F30" w:rsidR="00091F5D" w:rsidRDefault="00DE66AC" w:rsidP="0022055C">
      <w:pPr>
        <w:pStyle w:val="1"/>
      </w:pPr>
      <w:r w:rsidRPr="00AE6A02">
        <w:rPr>
          <w:b/>
        </w:rPr>
        <w:t>Գրավիտացիոն արտահոսք/մշակման կարգ.</w:t>
      </w:r>
      <w:r w:rsidRPr="0056658A">
        <w:t xml:space="preserve"> </w:t>
      </w:r>
      <w:r w:rsidR="00DA0103">
        <w:t>կեղտաջրերը</w:t>
      </w:r>
      <w:r w:rsidRPr="0056658A">
        <w:t xml:space="preserve"> պետք է գրավիտացիոն եղանակով արտահոսվեն կոյուղի (կամ pH մշակման համակարգ)՝ առանց բարձրացնող կայանների կամ ճնշման տակ թափոնների հեռացման:</w:t>
      </w:r>
    </w:p>
    <w:p w14:paraId="7FB152FF" w14:textId="47AE3BAF" w:rsidR="00091F5D" w:rsidRDefault="007B1EC8" w:rsidP="0022055C">
      <w:pPr>
        <w:pStyle w:val="1"/>
      </w:pPr>
      <w:r w:rsidRPr="007B1EC8">
        <w:rPr>
          <w:bCs/>
        </w:rPr>
        <w:t xml:space="preserve">Կոյուղու </w:t>
      </w:r>
      <w:r w:rsidR="00C55640" w:rsidRPr="00483A7F">
        <w:rPr>
          <w:bCs/>
        </w:rPr>
        <w:t xml:space="preserve">խողովակի մաքրման հասանելիությունը պետք է կազմակերպվի  պատի միջով անցնող խցանով կամ </w:t>
      </w:r>
      <w:r w:rsidR="009C14E8">
        <w:rPr>
          <w:bCs/>
        </w:rPr>
        <w:t>պարուրակով</w:t>
      </w:r>
      <w:r w:rsidR="00C55640" w:rsidRPr="00483A7F">
        <w:rPr>
          <w:bCs/>
        </w:rPr>
        <w:t xml:space="preserve"> երկարաց</w:t>
      </w:r>
      <w:r w:rsidR="00FB014A">
        <w:rPr>
          <w:bCs/>
        </w:rPr>
        <w:t>ված</w:t>
      </w:r>
      <w:r w:rsidR="005F2D63">
        <w:rPr>
          <w:bCs/>
        </w:rPr>
        <w:t xml:space="preserve"> </w:t>
      </w:r>
      <w:r w:rsidR="009A6AC1">
        <w:rPr>
          <w:bCs/>
        </w:rPr>
        <w:t>խցանով խողովակի</w:t>
      </w:r>
      <w:r w:rsidR="00C55640" w:rsidRPr="00483A7F">
        <w:rPr>
          <w:bCs/>
        </w:rPr>
        <w:t xml:space="preserve"> տեսքով։</w:t>
      </w:r>
      <w:r>
        <w:rPr>
          <w:bCs/>
        </w:rPr>
        <w:t xml:space="preserve"> </w:t>
      </w:r>
      <w:r w:rsidR="005B5F1A" w:rsidRPr="005B5F1A">
        <w:rPr>
          <w:b/>
          <w:bCs/>
        </w:rPr>
        <w:t>Շլյուզեր</w:t>
      </w:r>
      <w:r w:rsidR="00DE66AC" w:rsidRPr="005B5F1A">
        <w:rPr>
          <w:b/>
        </w:rPr>
        <w:t xml:space="preserve"> և նմանատիպ տարածքներ.</w:t>
      </w:r>
      <w:r w:rsidR="00DE66AC" w:rsidRPr="0056658A">
        <w:t xml:space="preserve"> պաշտպանիչ </w:t>
      </w:r>
      <w:r w:rsidR="00067EDE" w:rsidRPr="00067EDE">
        <w:t>արգելք</w:t>
      </w:r>
      <w:r w:rsidR="00DE66AC" w:rsidRPr="0056658A">
        <w:t xml:space="preserve">ի մոտ գտնվող </w:t>
      </w:r>
      <w:r w:rsidR="00C80402">
        <w:lastRenderedPageBreak/>
        <w:t>շլյուզերը</w:t>
      </w:r>
      <w:r w:rsidR="00DE66AC" w:rsidRPr="0056658A">
        <w:t xml:space="preserve"> սպասարկող միացումները պետք է միացված լինեն </w:t>
      </w:r>
      <w:r w:rsidR="00AC333F">
        <w:t>ԿԱՄ</w:t>
      </w:r>
      <w:r w:rsidR="00DE66AC" w:rsidRPr="0056658A">
        <w:t xml:space="preserve">-2 </w:t>
      </w:r>
      <w:r w:rsidR="00EF4DF7" w:rsidRPr="00CB3CDD">
        <w:rPr>
          <w:rFonts w:eastAsia="Times New Roman" w:cs="Times New Roman"/>
          <w:bCs/>
          <w:color w:val="000000"/>
          <w:lang w:eastAsia="ru-RU"/>
        </w:rPr>
        <w:t>ունեցող լաբորատորիաներ</w:t>
      </w:r>
      <w:r w:rsidR="00EF4DF7">
        <w:rPr>
          <w:rFonts w:eastAsia="Times New Roman" w:cs="Times New Roman"/>
          <w:bCs/>
          <w:color w:val="000000"/>
          <w:lang w:eastAsia="ru-RU"/>
        </w:rPr>
        <w:t>ի</w:t>
      </w:r>
      <w:r w:rsidR="00EF4DF7" w:rsidRPr="0056658A">
        <w:t xml:space="preserve"> </w:t>
      </w:r>
      <w:r w:rsidR="00DE66AC" w:rsidRPr="0056658A">
        <w:t>սպասարկող կոյուղու համակարգերին:</w:t>
      </w:r>
    </w:p>
    <w:p w14:paraId="2D5D2A38" w14:textId="5FD947E5" w:rsidR="00091F5D" w:rsidRDefault="00DE66AC" w:rsidP="0022055C">
      <w:pPr>
        <w:pStyle w:val="1"/>
      </w:pPr>
      <w:r w:rsidRPr="00A77B27">
        <w:rPr>
          <w:b/>
        </w:rPr>
        <w:t>Ցնցուղախցիկ.</w:t>
      </w:r>
      <w:r w:rsidRPr="0056658A">
        <w:t xml:space="preserve"> </w:t>
      </w:r>
      <w:r w:rsidR="00AC333F">
        <w:t>ԿԱՄ</w:t>
      </w:r>
      <w:r w:rsidRPr="0056658A">
        <w:t xml:space="preserve">-3 </w:t>
      </w:r>
      <w:r w:rsidR="00EF4DF7" w:rsidRPr="00CB3CDD">
        <w:rPr>
          <w:rFonts w:eastAsia="Times New Roman" w:cs="Times New Roman"/>
          <w:bCs/>
          <w:color w:val="000000"/>
          <w:lang w:eastAsia="ru-RU"/>
        </w:rPr>
        <w:t>ունեցող լաբորատորիաներ</w:t>
      </w:r>
      <w:r w:rsidR="00EF4DF7">
        <w:rPr>
          <w:rFonts w:eastAsia="Times New Roman" w:cs="Times New Roman"/>
          <w:bCs/>
          <w:color w:val="000000"/>
          <w:lang w:eastAsia="ru-RU"/>
        </w:rPr>
        <w:t>ի</w:t>
      </w:r>
      <w:r w:rsidR="00EF4DF7" w:rsidRPr="0056658A">
        <w:t xml:space="preserve"> </w:t>
      </w:r>
      <w:r w:rsidRPr="0056658A">
        <w:t xml:space="preserve">տարածքներին սպասարկող ցնցուղախցիկների արտահոսքերը պետք է ուղղվեն սանիտարական </w:t>
      </w:r>
      <w:r w:rsidR="008D3BEC">
        <w:t xml:space="preserve">արտածման </w:t>
      </w:r>
      <w:r w:rsidRPr="0056658A">
        <w:t>կամ լաբորատոր ընդհանուր (</w:t>
      </w:r>
      <w:r w:rsidR="00AC333F">
        <w:t>ԿԱՄ</w:t>
      </w:r>
      <w:r w:rsidRPr="0056658A">
        <w:t>-2</w:t>
      </w:r>
      <w:r w:rsidR="00EF4DF7">
        <w:t xml:space="preserve"> </w:t>
      </w:r>
      <w:r w:rsidR="00EF4DF7" w:rsidRPr="00CB3CDD">
        <w:rPr>
          <w:rFonts w:eastAsia="Times New Roman" w:cs="Times New Roman"/>
          <w:bCs/>
          <w:color w:val="000000"/>
          <w:lang w:eastAsia="ru-RU"/>
        </w:rPr>
        <w:t>ունեցող լաբորատորիաներ</w:t>
      </w:r>
      <w:r w:rsidRPr="0056658A">
        <w:t xml:space="preserve">) </w:t>
      </w:r>
      <w:r w:rsidR="001B5CD8">
        <w:t>կեղտաջրերի</w:t>
      </w:r>
      <w:r w:rsidRPr="0056658A">
        <w:t xml:space="preserve"> հավաքման համակարգին, որը սպասարկում է կցամասը գտնվող տարածքը, բայց պետք է հագեցած լինի խորը </w:t>
      </w:r>
      <w:r w:rsidR="003E7BA6" w:rsidRPr="003E7BA6">
        <w:t>սիֆոն</w:t>
      </w:r>
      <w:r w:rsidR="003E7BA6">
        <w:t>ով</w:t>
      </w:r>
      <w:r w:rsidRPr="0056658A">
        <w:t xml:space="preserve">: </w:t>
      </w:r>
      <w:r w:rsidR="00AC333F">
        <w:t>ԿԱՄ</w:t>
      </w:r>
      <w:r w:rsidRPr="0056658A">
        <w:t xml:space="preserve">-3 </w:t>
      </w:r>
      <w:r w:rsidR="00EF4DF7" w:rsidRPr="00CB3CDD">
        <w:rPr>
          <w:rFonts w:eastAsia="Times New Roman" w:cs="Times New Roman"/>
          <w:bCs/>
          <w:color w:val="000000"/>
          <w:lang w:eastAsia="ru-RU"/>
        </w:rPr>
        <w:t>ունեցող լաբորատորիաներ</w:t>
      </w:r>
      <w:r w:rsidR="00EF4DF7">
        <w:rPr>
          <w:rFonts w:eastAsia="Times New Roman" w:cs="Times New Roman"/>
          <w:bCs/>
          <w:color w:val="000000"/>
          <w:lang w:eastAsia="ru-RU"/>
        </w:rPr>
        <w:t>ի</w:t>
      </w:r>
      <w:r w:rsidR="00EF4DF7" w:rsidRPr="0056658A">
        <w:t xml:space="preserve"> </w:t>
      </w:r>
      <w:r w:rsidRPr="0056658A">
        <w:t>տարածքների համար նախատեսված ցնցուղի արտահոսքերը չպետք է անցնեն կեղտաջրերի վարակազերծման համակարգով:</w:t>
      </w:r>
    </w:p>
    <w:p w14:paraId="45DF6EC9" w14:textId="62D8D0E5" w:rsidR="00091F5D" w:rsidRDefault="00DE66AC" w:rsidP="0022055C">
      <w:pPr>
        <w:pStyle w:val="1"/>
      </w:pPr>
      <w:r w:rsidRPr="002845FB">
        <w:rPr>
          <w:b/>
        </w:rPr>
        <w:t xml:space="preserve">Վթարային ջրահեռացում, հակահրդեհային </w:t>
      </w:r>
      <w:r w:rsidR="00431E4F" w:rsidRPr="002845FB">
        <w:rPr>
          <w:b/>
          <w:bCs/>
        </w:rPr>
        <w:t>սպրինկլեր</w:t>
      </w:r>
      <w:r w:rsidRPr="002845FB">
        <w:rPr>
          <w:b/>
          <w:bCs/>
        </w:rPr>
        <w:t>ներ.</w:t>
      </w:r>
      <w:r w:rsidRPr="0056658A">
        <w:t xml:space="preserve"> </w:t>
      </w:r>
      <w:r w:rsidR="00AC333F">
        <w:t>ԿԱՄ</w:t>
      </w:r>
      <w:r w:rsidRPr="0056658A">
        <w:t xml:space="preserve">-3 </w:t>
      </w:r>
      <w:r w:rsidR="00EF4DF7" w:rsidRPr="00CB3CDD">
        <w:rPr>
          <w:rFonts w:eastAsia="Times New Roman" w:cs="Times New Roman"/>
          <w:bCs/>
          <w:color w:val="000000"/>
          <w:lang w:eastAsia="ru-RU"/>
        </w:rPr>
        <w:t>ունեցող լաբորատորիաներ</w:t>
      </w:r>
      <w:r w:rsidR="00EF4DF7">
        <w:rPr>
          <w:rFonts w:eastAsia="Times New Roman" w:cs="Times New Roman"/>
          <w:bCs/>
          <w:color w:val="000000"/>
          <w:lang w:eastAsia="ru-RU"/>
        </w:rPr>
        <w:t>ի</w:t>
      </w:r>
      <w:r w:rsidR="00EF4DF7" w:rsidRPr="0056658A">
        <w:t xml:space="preserve"> </w:t>
      </w:r>
      <w:r w:rsidRPr="0056658A">
        <w:t xml:space="preserve">տարածքներում հակահրդեհային ջրահեռացումը </w:t>
      </w:r>
      <w:r w:rsidR="00817043">
        <w:t>հեռացնելու</w:t>
      </w:r>
      <w:r w:rsidRPr="0056658A">
        <w:t xml:space="preserve"> համար հատակի հատուկ արտահոսքեր, պատնեշներ և ջրհորներ չեն</w:t>
      </w:r>
      <w:r w:rsidR="00AC3A14">
        <w:t xml:space="preserve"> պահանջվում</w:t>
      </w:r>
      <w:r w:rsidRPr="0056658A">
        <w:t>:</w:t>
      </w:r>
    </w:p>
    <w:p w14:paraId="3D3ACA37" w14:textId="03D9D9BB" w:rsidR="00DE66AC" w:rsidRPr="0056658A" w:rsidRDefault="00DE66AC" w:rsidP="0022055C">
      <w:pPr>
        <w:pStyle w:val="1"/>
      </w:pPr>
      <w:r w:rsidRPr="002845FB">
        <w:rPr>
          <w:b/>
        </w:rPr>
        <w:t>Ավտոկլավներ/Մանրէազերծիչներ</w:t>
      </w:r>
      <w:r w:rsidRPr="0056658A">
        <w:t xml:space="preserve">. </w:t>
      </w:r>
      <w:r w:rsidR="00AC333F">
        <w:t>ԿԱՄ</w:t>
      </w:r>
      <w:r w:rsidRPr="0056658A">
        <w:t>-3</w:t>
      </w:r>
      <w:r w:rsidR="00EF4DF7">
        <w:t xml:space="preserve"> </w:t>
      </w:r>
      <w:r w:rsidR="00EF4DF7" w:rsidRPr="00CB3CDD">
        <w:rPr>
          <w:rFonts w:eastAsia="Times New Roman" w:cs="Times New Roman"/>
          <w:bCs/>
          <w:color w:val="000000"/>
          <w:lang w:eastAsia="ru-RU"/>
        </w:rPr>
        <w:t>ունեցող լաբորատորիաներ</w:t>
      </w:r>
      <w:r w:rsidR="00EF4DF7">
        <w:rPr>
          <w:rFonts w:eastAsia="Times New Roman" w:cs="Times New Roman"/>
          <w:bCs/>
          <w:color w:val="000000"/>
          <w:lang w:eastAsia="ru-RU"/>
        </w:rPr>
        <w:t>ի</w:t>
      </w:r>
      <w:r w:rsidRPr="0056658A">
        <w:t xml:space="preserve"> ավտոկլավների խցիկներից մանրէազերծված արտահոսքերը, որոնք հագեցած են բոլոր արտահոսքերը վարակազերծող համակարգով, կարող են հեռացվել սանիտարական համակարգի կամ շենքի լաբորատոր թափոնների ընդհանուր հեռացման համակարգի միջոցով՝ հատակին գտնվող </w:t>
      </w:r>
      <w:r w:rsidR="000A398D" w:rsidRPr="000A398D">
        <w:t>ջրահեռացման ընդունիչը</w:t>
      </w:r>
      <w:r w:rsidRPr="0056658A">
        <w:t xml:space="preserve"> միջոցով անուղղակի միաց</w:t>
      </w:r>
      <w:r w:rsidR="00487732">
        <w:t>ումով</w:t>
      </w:r>
      <w:r w:rsidRPr="0056658A">
        <w:t xml:space="preserve">: </w:t>
      </w:r>
      <w:bookmarkStart w:id="80" w:name="_Hlk209812912"/>
      <w:r w:rsidRPr="0056658A">
        <w:t xml:space="preserve">Ջրահեռացման ընդունիչը </w:t>
      </w:r>
      <w:bookmarkEnd w:id="80"/>
      <w:r w:rsidRPr="0056658A">
        <w:t>պետք է տեղակայված լինի կենսաբանական փականի մաքուր (ոչ մեկուսացված) կողմում (սովորաբար մաքուր մանրէազերծիչի սպասարկման հասանելիության գոտում):</w:t>
      </w:r>
    </w:p>
    <w:p w14:paraId="492C31A4" w14:textId="3EB92FEC" w:rsidR="00091F5D" w:rsidRDefault="00517C15" w:rsidP="00FC03D9">
      <w:pPr>
        <w:pStyle w:val="Heading3"/>
      </w:pPr>
      <w:r w:rsidRPr="0056658A">
        <w:t>Կեղտաջրերի</w:t>
      </w:r>
      <w:r w:rsidR="001D0B09" w:rsidRPr="0056658A">
        <w:t xml:space="preserve"> </w:t>
      </w:r>
      <w:r w:rsidR="00DE66AC" w:rsidRPr="0056658A">
        <w:t xml:space="preserve">վարակազերծում, թափոնների և կենսաթափոնների մաքրում </w:t>
      </w:r>
    </w:p>
    <w:p w14:paraId="2C20B25B" w14:textId="24114EFB" w:rsidR="00DE66AC" w:rsidRPr="0056658A" w:rsidRDefault="00DE66AC" w:rsidP="0022055C">
      <w:pPr>
        <w:pStyle w:val="1"/>
      </w:pPr>
      <w:r w:rsidRPr="000A398D">
        <w:rPr>
          <w:b/>
        </w:rPr>
        <w:t>Կիրառում և թույլատրելիություն.</w:t>
      </w:r>
      <w:r w:rsidRPr="0056658A">
        <w:t xml:space="preserve"> </w:t>
      </w:r>
      <w:r w:rsidR="00422246">
        <w:t>կ</w:t>
      </w:r>
      <w:r w:rsidRPr="0056658A">
        <w:t xml:space="preserve">եղտաջրերի վարակազերծման </w:t>
      </w:r>
      <w:r w:rsidR="00943F17">
        <w:t>լրացուցի</w:t>
      </w:r>
      <w:r w:rsidR="00741E2F">
        <w:t xml:space="preserve">չ </w:t>
      </w:r>
      <w:r w:rsidRPr="0056658A">
        <w:t xml:space="preserve">համակարգեր սովորաբար պարտադիր </w:t>
      </w:r>
      <w:r w:rsidR="00AF0097">
        <w:t xml:space="preserve">և </w:t>
      </w:r>
      <w:r w:rsidR="00E94AA2">
        <w:t xml:space="preserve">ցանկալի </w:t>
      </w:r>
      <w:r w:rsidRPr="0056658A">
        <w:t xml:space="preserve">չեն </w:t>
      </w:r>
      <w:r w:rsidR="00AC333F">
        <w:t>ԿԱՄ</w:t>
      </w:r>
      <w:r w:rsidRPr="0056658A">
        <w:t xml:space="preserve">-3 </w:t>
      </w:r>
      <w:r w:rsidR="00EF4DF7" w:rsidRPr="00CB3CDD">
        <w:rPr>
          <w:rFonts w:eastAsia="Times New Roman" w:cs="Times New Roman"/>
          <w:bCs/>
          <w:color w:val="000000"/>
          <w:lang w:eastAsia="ru-RU"/>
        </w:rPr>
        <w:t>ունեցող լաբորատորիաներ</w:t>
      </w:r>
      <w:r w:rsidR="00EF4DF7">
        <w:rPr>
          <w:rFonts w:eastAsia="Times New Roman" w:cs="Times New Roman"/>
          <w:bCs/>
          <w:color w:val="000000"/>
          <w:lang w:eastAsia="ru-RU"/>
        </w:rPr>
        <w:t>ի</w:t>
      </w:r>
      <w:r w:rsidR="00EF4DF7" w:rsidRPr="0056658A">
        <w:t xml:space="preserve"> </w:t>
      </w:r>
      <w:r w:rsidRPr="0056658A">
        <w:t xml:space="preserve">մակարդակում: Կեղտաջրերի </w:t>
      </w:r>
      <w:r w:rsidR="00724EC3" w:rsidRPr="00724EC3">
        <w:t>ախտահան</w:t>
      </w:r>
      <w:r w:rsidRPr="0056658A">
        <w:t xml:space="preserve">ման համակարգերի օգտագործումը և նախագծումը պետք է հիմնված լինեն </w:t>
      </w:r>
      <w:r w:rsidR="00E94AA2">
        <w:t>ռիսկերի</w:t>
      </w:r>
      <w:r w:rsidRPr="0056658A">
        <w:t xml:space="preserve"> գնահատման վրա՝ ելնելով գիտական/անվտանգության անհրաժեշտությունից:</w:t>
      </w:r>
    </w:p>
    <w:p w14:paraId="72E3250E" w14:textId="2BA8ED30" w:rsidR="00E20579" w:rsidRDefault="0079703B" w:rsidP="003B3B63">
      <w:pPr>
        <w:pStyle w:val="Heading2"/>
      </w:pPr>
      <w:r>
        <w:lastRenderedPageBreak/>
        <w:t xml:space="preserve">ԿԱՄ-3 </w:t>
      </w:r>
      <w:r w:rsidRPr="0079703B">
        <w:t xml:space="preserve">ՈՒՆԵՑՈՂ ԼԱԲՈՐԱՏՈՐԻԱՆԵՐԻ </w:t>
      </w:r>
      <w:r w:rsidRPr="00E20579">
        <w:t>ՍԱՆՏԵԽՆԻԿԱԿԱՆ ՍԱՐՔԱՎՈՐՈՒՄՆԵՐ</w:t>
      </w:r>
    </w:p>
    <w:p w14:paraId="0D4D7A12" w14:textId="294C659E" w:rsidR="00091F5D" w:rsidRDefault="00DE66AC" w:rsidP="0079703B">
      <w:pPr>
        <w:pStyle w:val="Heading3"/>
      </w:pPr>
      <w:r w:rsidRPr="0056658A">
        <w:t>Ծորակներ</w:t>
      </w:r>
    </w:p>
    <w:p w14:paraId="5AF4116D" w14:textId="1C122E0E" w:rsidR="00091F5D" w:rsidRDefault="00DE66AC" w:rsidP="0022055C">
      <w:pPr>
        <w:pStyle w:val="1"/>
      </w:pPr>
      <w:r w:rsidRPr="00A933CF">
        <w:rPr>
          <w:b/>
        </w:rPr>
        <w:t>Ծորակների տեսակները.</w:t>
      </w:r>
      <w:r w:rsidRPr="0056658A">
        <w:t xml:space="preserve"> պաշտպանիչ պատյանի ներսում գտնվող ծորակները պետք է ունենան S-աձև վզիկի տիպի արտահոսքեր և հագեցած լինեն ներկառուցված մթնոլորտային վակուումային ընդհատիչով և լամինար հոսքով, որը չի թողնում օդ և չի ցողում ջուրը: Ձեռքերը լվանալու համար նախատեսված ծորակներում ջրի ծախսը պետք է լինի առնվազն 8,0 լ/րոպե: Տաք և սառը ջրի համար առանձին ծորակների օգտագործումը </w:t>
      </w:r>
      <w:r w:rsidR="004C6956" w:rsidRPr="0056658A">
        <w:t>չ</w:t>
      </w:r>
      <w:r w:rsidR="008B70CB">
        <w:t>ի</w:t>
      </w:r>
      <w:r w:rsidR="004C6956" w:rsidRPr="0056658A">
        <w:t xml:space="preserve"> </w:t>
      </w:r>
      <w:r w:rsidRPr="0056658A">
        <w:t>թույլատր</w:t>
      </w:r>
      <w:r w:rsidR="008B70CB">
        <w:t>վում</w:t>
      </w:r>
      <w:r w:rsidRPr="0056658A">
        <w:t>:</w:t>
      </w:r>
    </w:p>
    <w:p w14:paraId="641860EE" w14:textId="37125862" w:rsidR="00DE66AC" w:rsidRPr="0056658A" w:rsidRDefault="00213922" w:rsidP="0022055C">
      <w:pPr>
        <w:pStyle w:val="1"/>
      </w:pPr>
      <w:r>
        <w:t>Լ</w:t>
      </w:r>
      <w:r w:rsidR="00DE66AC" w:rsidRPr="0056658A">
        <w:t>վացարանների խառնիչները պետք է լինեն անհպում տիպի:</w:t>
      </w:r>
    </w:p>
    <w:p w14:paraId="1535002B" w14:textId="13D3D829" w:rsidR="00091F5D" w:rsidRDefault="00DE66AC" w:rsidP="0079703B">
      <w:pPr>
        <w:pStyle w:val="Heading3"/>
      </w:pPr>
      <w:r w:rsidRPr="0079703B">
        <w:t>Ցնցուղախցիկներ</w:t>
      </w:r>
    </w:p>
    <w:p w14:paraId="2FE513D6" w14:textId="752DBB7E" w:rsidR="00091F5D" w:rsidRDefault="00DE66AC" w:rsidP="0022055C">
      <w:pPr>
        <w:pStyle w:val="1"/>
      </w:pPr>
      <w:r w:rsidRPr="008B70CB">
        <w:rPr>
          <w:b/>
        </w:rPr>
        <w:t>Պահանջներ.</w:t>
      </w:r>
      <w:r w:rsidRPr="0056658A">
        <w:t xml:space="preserve"> </w:t>
      </w:r>
      <w:r w:rsidR="005C38AE" w:rsidRPr="005C38AE">
        <w:t>ճկուն</w:t>
      </w:r>
      <w:r w:rsidR="007F56B6">
        <w:t xml:space="preserve"> </w:t>
      </w:r>
      <w:r w:rsidR="004A4720">
        <w:t>ջ</w:t>
      </w:r>
      <w:r w:rsidRPr="0056658A">
        <w:t xml:space="preserve">եռքի ցնցուղները չպետք է օգտագործվեն, բացառությամբ այն դեպքերի, երբ դա հատուկ պահանջվում է անարգել տարածքի պահպանման համար, և պետք է հագեցած լինեն վակուումային ընդհատիչով: 10 լ/րոպեից ցածր ծախսը </w:t>
      </w:r>
      <w:r w:rsidR="00F34ACE" w:rsidRPr="00F34ACE">
        <w:t>չի թույլատրվում</w:t>
      </w:r>
      <w:r w:rsidRPr="0056658A">
        <w:t xml:space="preserve">: </w:t>
      </w:r>
    </w:p>
    <w:p w14:paraId="415267B0" w14:textId="6BEC65ED" w:rsidR="00091F5D" w:rsidRDefault="00DE66AC" w:rsidP="0022055C">
      <w:pPr>
        <w:pStyle w:val="1"/>
      </w:pPr>
      <w:r w:rsidRPr="00F34ACE">
        <w:rPr>
          <w:b/>
        </w:rPr>
        <w:t>Նյութեր.</w:t>
      </w:r>
      <w:r w:rsidRPr="0056658A">
        <w:t xml:space="preserve"> </w:t>
      </w:r>
      <w:bookmarkStart w:id="81" w:name="_Hlk209813481"/>
      <w:r w:rsidR="004A4720">
        <w:t>ց</w:t>
      </w:r>
      <w:r w:rsidRPr="0056658A">
        <w:t>նցուղախցիկի</w:t>
      </w:r>
      <w:bookmarkEnd w:id="81"/>
      <w:r w:rsidRPr="0056658A">
        <w:t xml:space="preserve"> պատերը և հիմքերը պետք է ունենան ամուր, ջրակայուն </w:t>
      </w:r>
      <w:r w:rsidR="005362D6" w:rsidRPr="005362D6">
        <w:t>կոնստրուկցիա</w:t>
      </w:r>
      <w:r w:rsidRPr="0056658A">
        <w:t>: Քարե շարվածքից, չժանգոտվող պողպատից կամ կերամիկական գրանիտից հատակների վրա պահանջվում է ջրակայուն էպոքսիդային խեժի օգտագործում՝ էպոքսիդային (ոչ թե ցեմենտային) սվաղով:</w:t>
      </w:r>
    </w:p>
    <w:p w14:paraId="14E97A61" w14:textId="0F88F81A" w:rsidR="00DE66AC" w:rsidRPr="0056658A" w:rsidRDefault="00DE66AC" w:rsidP="0022055C">
      <w:pPr>
        <w:pStyle w:val="1"/>
      </w:pPr>
      <w:r w:rsidRPr="00121317">
        <w:rPr>
          <w:b/>
        </w:rPr>
        <w:t>Ցնցուղից դուրս գալու տեղ.</w:t>
      </w:r>
      <w:r w:rsidRPr="0056658A">
        <w:t xml:space="preserve"> </w:t>
      </w:r>
      <w:r w:rsidR="00235A3A">
        <w:t>ց</w:t>
      </w:r>
      <w:r w:rsidR="00235A3A" w:rsidRPr="00121317">
        <w:t>նցղախցիկից</w:t>
      </w:r>
      <w:r w:rsidR="00235A3A">
        <w:t xml:space="preserve"> </w:t>
      </w:r>
      <w:r w:rsidRPr="0056658A">
        <w:t xml:space="preserve">դուրս գալու տեղում՝ փողոցային հագուստը </w:t>
      </w:r>
      <w:r w:rsidR="00A930FB">
        <w:t>հագնելուց</w:t>
      </w:r>
      <w:r w:rsidRPr="0056658A">
        <w:t xml:space="preserve"> առաջ, անցումային գոտի </w:t>
      </w:r>
      <w:r w:rsidR="00917AA6">
        <w:t>է</w:t>
      </w:r>
      <w:r w:rsidRPr="0056658A">
        <w:t xml:space="preserve"> և չ</w:t>
      </w:r>
      <w:r w:rsidR="00917AA6">
        <w:t>ի</w:t>
      </w:r>
      <w:r w:rsidRPr="0056658A">
        <w:t xml:space="preserve"> համարվում </w:t>
      </w:r>
      <w:r w:rsidR="00AC333F">
        <w:t>ԿԱՄ</w:t>
      </w:r>
      <w:r w:rsidRPr="0056658A">
        <w:t>-3</w:t>
      </w:r>
      <w:r w:rsidR="00927A01">
        <w:t xml:space="preserve"> </w:t>
      </w:r>
      <w:r w:rsidR="00927A01" w:rsidRPr="00CB3CDD">
        <w:rPr>
          <w:rFonts w:eastAsia="Times New Roman" w:cs="Times New Roman"/>
          <w:bCs/>
          <w:color w:val="000000"/>
          <w:lang w:eastAsia="ru-RU"/>
        </w:rPr>
        <w:t>ունեցող լաբորատորիաներ</w:t>
      </w:r>
      <w:r w:rsidR="00927A01">
        <w:rPr>
          <w:rFonts w:eastAsia="Times New Roman" w:cs="Times New Roman"/>
          <w:bCs/>
          <w:color w:val="000000"/>
          <w:lang w:eastAsia="ru-RU"/>
        </w:rPr>
        <w:t>ի</w:t>
      </w:r>
      <w:r w:rsidRPr="0056658A">
        <w:t xml:space="preserve"> կենսաբանական պաշտպանության գոտու մաս:</w:t>
      </w:r>
    </w:p>
    <w:p w14:paraId="1A3C039D" w14:textId="04F7D4FE" w:rsidR="0019473B" w:rsidRPr="0019473B" w:rsidRDefault="0019473B" w:rsidP="00FC03D9">
      <w:pPr>
        <w:pStyle w:val="Heading3"/>
      </w:pPr>
      <w:r w:rsidRPr="0019473B">
        <w:t xml:space="preserve">Զուգարաններ </w:t>
      </w:r>
    </w:p>
    <w:p w14:paraId="32EA9618" w14:textId="4C2488B0" w:rsidR="002A22DB" w:rsidRPr="0056658A" w:rsidRDefault="0019473B" w:rsidP="0022055C">
      <w:pPr>
        <w:pStyle w:val="1"/>
      </w:pPr>
      <w:r w:rsidRPr="0019473B">
        <w:t>եթե ռիսկի գնահատումը թույլ է տալիս զուգարաններ տեղադրել կենսաբանական պաշտպանության գոտու ներսում, ապա սանտեխնիկական սարքավորումների անմիջապես տակ պետք է տեղադրվի խորը հերմետիկ ինքնամաքրվող սիֆոնային համակարգ օդափոխությամբ, ինչպես նաև պետք է տեղադրվի պատին ամրացված զուգարանակոնք 13,</w:t>
      </w:r>
      <w:r w:rsidR="00DE66AC" w:rsidRPr="0056658A">
        <w:t xml:space="preserve">5 </w:t>
      </w:r>
      <w:r w:rsidRPr="0019473B">
        <w:t>լ/րոպե լվացմամբ</w:t>
      </w:r>
    </w:p>
    <w:p w14:paraId="60429C1D" w14:textId="41185A69" w:rsidR="00091F5D" w:rsidRDefault="00AE51EC" w:rsidP="00FC03D9">
      <w:pPr>
        <w:pStyle w:val="Heading3"/>
      </w:pPr>
      <w:r>
        <w:lastRenderedPageBreak/>
        <w:t>Հատակամաքրիչի</w:t>
      </w:r>
      <w:r w:rsidR="00DE66AC" w:rsidRPr="0056658A">
        <w:t xml:space="preserve"> լվացարաններ</w:t>
      </w:r>
    </w:p>
    <w:p w14:paraId="5137DE8E" w14:textId="67B5DCBF" w:rsidR="00DE66AC" w:rsidRPr="0056658A" w:rsidRDefault="00DE66AC" w:rsidP="0022055C">
      <w:pPr>
        <w:pStyle w:val="1"/>
      </w:pPr>
      <w:r w:rsidRPr="00AE51EC">
        <w:rPr>
          <w:b/>
        </w:rPr>
        <w:t>Նյութեր.</w:t>
      </w:r>
      <w:r w:rsidRPr="0056658A">
        <w:t xml:space="preserve"> </w:t>
      </w:r>
      <w:r w:rsidR="004A4720">
        <w:t>պ</w:t>
      </w:r>
      <w:r w:rsidRPr="0056658A">
        <w:t>աշտպանիչ պատյանի ներսում սպասարկման համար նախատեսված լվացարանները պետք է պատրաստված լինեն էմալապատ թուջից կամ չժանգոտվող պողպատից: Ծորակի արտահոսքը պետք է հագեցած լինի վակուումային ընդհատիչով:</w:t>
      </w:r>
    </w:p>
    <w:p w14:paraId="6DDADE92" w14:textId="5E514CDA" w:rsidR="00091F5D" w:rsidRDefault="00DE66AC" w:rsidP="00FC03D9">
      <w:pPr>
        <w:pStyle w:val="Heading3"/>
      </w:pPr>
      <w:r w:rsidRPr="0056658A">
        <w:t>Ճնշման արտանետում ավտոկլավի խցիկում</w:t>
      </w:r>
    </w:p>
    <w:p w14:paraId="0DC88558" w14:textId="3F78AA45" w:rsidR="00091F5D" w:rsidRDefault="00DE66AC" w:rsidP="0022055C">
      <w:pPr>
        <w:pStyle w:val="1"/>
      </w:pPr>
      <w:r w:rsidRPr="007105FA">
        <w:rPr>
          <w:b/>
        </w:rPr>
        <w:t>Ճնշման արտանետման գծեր.</w:t>
      </w:r>
      <w:r w:rsidRPr="0056658A">
        <w:t xml:space="preserve"> </w:t>
      </w:r>
      <w:r w:rsidR="007105FA" w:rsidRPr="0056658A">
        <w:t>եթե</w:t>
      </w:r>
      <w:r w:rsidRPr="0056658A">
        <w:t xml:space="preserve"> ճնշման արտանետման գիծը դուրս է բերված դուրս կամ ունի երկար խողովակաշար, կամ եթե ռիսկի գնահատումը պահանջում է չժանգոտվող պողպատից </w:t>
      </w:r>
      <w:r w:rsidR="00637582">
        <w:t>ՀԵՊԱ</w:t>
      </w:r>
      <w:r w:rsidRPr="0056658A">
        <w:t xml:space="preserve"> </w:t>
      </w:r>
      <w:r w:rsidR="00EB2699">
        <w:t>զտիչն</w:t>
      </w:r>
      <w:r w:rsidRPr="0056658A">
        <w:t xml:space="preserve">երի տեղադրում, անհրաժեշտ է հաշվի առնել կուտակման և վերադրված հակաճնշման ազդեցությունը, իսկ բաղադրիչները պետք է տեղադրվեն այնպես, որ ապահովվի </w:t>
      </w:r>
      <w:r w:rsidR="00326E91" w:rsidRPr="00326E91">
        <w:t>ախտահան</w:t>
      </w:r>
      <w:r w:rsidRPr="0056658A">
        <w:t xml:space="preserve">ման հնարավորությունը: </w:t>
      </w:r>
      <w:r w:rsidR="003F2E12" w:rsidRPr="003F2E12">
        <w:t xml:space="preserve">Ճնշման արտանետման </w:t>
      </w:r>
      <w:r w:rsidRPr="0056658A">
        <w:t xml:space="preserve">գծերը չպետք է ենթարկվեն այլ աղբյուրներից խաչաձև աղտոտման: </w:t>
      </w:r>
    </w:p>
    <w:p w14:paraId="6EEE594B" w14:textId="750F085F" w:rsidR="00E97A8F" w:rsidRDefault="006E182E" w:rsidP="0090058A">
      <w:pPr>
        <w:pStyle w:val="1"/>
      </w:pPr>
      <w:bookmarkStart w:id="82" w:name="_Hlk209815282"/>
      <w:r w:rsidRPr="00A26784">
        <w:t>Ջրահեռացման</w:t>
      </w:r>
      <w:bookmarkEnd w:id="82"/>
      <w:r w:rsidRPr="00A26784">
        <w:t xml:space="preserve"> անվտանգության </w:t>
      </w:r>
      <w:r w:rsidR="00DE66AC" w:rsidRPr="00A26784">
        <w:t>փականներ.</w:t>
      </w:r>
      <w:r w:rsidR="00DE66AC" w:rsidRPr="0056658A">
        <w:t xml:space="preserve"> անվտանգության փականների միացումը </w:t>
      </w:r>
      <w:r w:rsidRPr="006E182E">
        <w:t xml:space="preserve">ջրահեռացման </w:t>
      </w:r>
      <w:r w:rsidR="00DE66AC" w:rsidRPr="0056658A">
        <w:t xml:space="preserve">համակարգերին կոշտ (ուղիղ) միացման միջոցով </w:t>
      </w:r>
      <w:r w:rsidR="008F7394" w:rsidRPr="008F7394">
        <w:t xml:space="preserve">չի թույլատրվում </w:t>
      </w:r>
      <w:r w:rsidR="00DE66AC" w:rsidRPr="0056658A">
        <w:t xml:space="preserve">նույնիսկ այն դեպքերում, երբ նախատեսված է կենսաբանական թափոնների և կեղտաջրերի մաքրում: </w:t>
      </w:r>
      <w:r w:rsidR="00A26784" w:rsidRPr="00A26784">
        <w:t xml:space="preserve">Հատակին գտնվող ջրահեռացման կետին կամ հատակի լվացարանին պետք է տրամադրվի փոքր </w:t>
      </w:r>
      <w:r w:rsidR="009A7A19">
        <w:t>դրենաժային</w:t>
      </w:r>
      <w:r w:rsidR="009A7A19" w:rsidRPr="00A26784">
        <w:t xml:space="preserve"> </w:t>
      </w:r>
      <w:r w:rsidR="00B43247">
        <w:t>վաք</w:t>
      </w:r>
      <w:r w:rsidR="00A26784" w:rsidRPr="00A26784">
        <w:t>՝ ազատ ջրահեռացում ապահովելու համար։</w:t>
      </w:r>
    </w:p>
    <w:p w14:paraId="7DEEEB07" w14:textId="11290D42" w:rsidR="00FA217E" w:rsidRDefault="00263EC4" w:rsidP="000A5414">
      <w:pPr>
        <w:pStyle w:val="Heading1"/>
      </w:pPr>
      <w:r w:rsidRPr="00263EC4">
        <w:t>ՀՐԴԵՀԱՅԻՆ ԱՆՎՏԱՆԳՈՒԹՅՈՒՆ</w:t>
      </w:r>
    </w:p>
    <w:p w14:paraId="330FD5C1" w14:textId="2745B0B2" w:rsidR="00DE66AC" w:rsidRPr="0056658A" w:rsidRDefault="00DE66AC" w:rsidP="0022055C">
      <w:pPr>
        <w:pStyle w:val="1"/>
      </w:pPr>
      <w:r w:rsidRPr="0056658A">
        <w:t xml:space="preserve">Հդեհային պաշտպանության համակարգի նախագծումը պետք է իրականացվի </w:t>
      </w:r>
      <w:r w:rsidR="00DE5032" w:rsidRPr="0056658A">
        <w:rPr>
          <w:lang w:eastAsia="hy-AM"/>
        </w:rPr>
        <w:t xml:space="preserve">ՀՀ քաղաքաշինության կոմիտեի նախագահի 2024 թվականի փետրվարի 22-ի </w:t>
      </w:r>
      <w:r w:rsidR="00DE5032" w:rsidRPr="0056658A">
        <w:rPr>
          <w:rFonts w:eastAsia="Times New Roman" w:cs="Times New Roman"/>
          <w:lang w:eastAsia="hy-AM"/>
        </w:rPr>
        <w:t xml:space="preserve">N 10-Ն </w:t>
      </w:r>
      <w:r w:rsidR="00DE5032">
        <w:rPr>
          <w:rFonts w:eastAsia="Times New Roman" w:cs="Times New Roman"/>
          <w:lang w:eastAsia="hy-AM"/>
        </w:rPr>
        <w:t xml:space="preserve">հրամանով հաստատված </w:t>
      </w:r>
      <w:r w:rsidR="00DE5032" w:rsidRPr="0056658A">
        <w:rPr>
          <w:lang w:eastAsia="hy-AM"/>
        </w:rPr>
        <w:t>ՀՀՇՆ 21-01.01-2024</w:t>
      </w:r>
      <w:r w:rsidR="00852750">
        <w:rPr>
          <w:lang w:eastAsia="hy-AM"/>
        </w:rPr>
        <w:t xml:space="preserve">, </w:t>
      </w:r>
      <w:r w:rsidR="00852750" w:rsidRPr="0056658A">
        <w:rPr>
          <w:lang w:eastAsia="hy-AM"/>
        </w:rPr>
        <w:t xml:space="preserve">ՀՀ քաղաքաշինության նախարարի 2014 թվականի մարտի 17-ի </w:t>
      </w:r>
      <w:r w:rsidR="00852750" w:rsidRPr="0056658A">
        <w:rPr>
          <w:rFonts w:eastAsia="Times New Roman" w:cs="Times New Roman"/>
          <w:lang w:eastAsia="hy-AM"/>
        </w:rPr>
        <w:t xml:space="preserve">N 78-Ն </w:t>
      </w:r>
      <w:r w:rsidR="00852750">
        <w:rPr>
          <w:rFonts w:eastAsia="Times New Roman" w:cs="Times New Roman"/>
          <w:lang w:eastAsia="hy-AM"/>
        </w:rPr>
        <w:t>հրամանով հաստատված</w:t>
      </w:r>
      <w:r w:rsidR="00852750">
        <w:rPr>
          <w:lang w:eastAsia="hy-AM"/>
        </w:rPr>
        <w:t xml:space="preserve"> </w:t>
      </w:r>
      <w:r w:rsidR="00852750" w:rsidRPr="0056658A">
        <w:rPr>
          <w:lang w:eastAsia="hy-AM"/>
        </w:rPr>
        <w:t>ՀՀՇՆ 21-01-2014</w:t>
      </w:r>
      <w:r w:rsidRPr="0056658A">
        <w:t xml:space="preserve"> և </w:t>
      </w:r>
      <w:r w:rsidR="00932A70" w:rsidRPr="0056658A">
        <w:rPr>
          <w:lang w:eastAsia="hy-AM"/>
        </w:rPr>
        <w:t xml:space="preserve">ՀՀ քաղաքաշինության կոմիտեի նախագահի 2024 թվականի հունիսի 25-ի </w:t>
      </w:r>
      <w:r w:rsidR="00932A70" w:rsidRPr="0056658A">
        <w:rPr>
          <w:rFonts w:eastAsia="Times New Roman" w:cs="Times New Roman"/>
          <w:lang w:eastAsia="hy-AM"/>
        </w:rPr>
        <w:t xml:space="preserve">N 12-Ն </w:t>
      </w:r>
      <w:r w:rsidR="00932A70">
        <w:rPr>
          <w:rFonts w:eastAsia="Times New Roman" w:cs="Times New Roman"/>
          <w:lang w:eastAsia="hy-AM"/>
        </w:rPr>
        <w:t>հրամանով հաստատված</w:t>
      </w:r>
      <w:r w:rsidR="00932A70">
        <w:rPr>
          <w:lang w:eastAsia="hy-AM"/>
        </w:rPr>
        <w:t xml:space="preserve"> </w:t>
      </w:r>
      <w:r w:rsidR="00932A70" w:rsidRPr="0056658A">
        <w:rPr>
          <w:lang w:eastAsia="hy-AM"/>
        </w:rPr>
        <w:t>ՀՀՇՆ 31-03.07-2024</w:t>
      </w:r>
      <w:r w:rsidR="00932A70">
        <w:rPr>
          <w:lang w:eastAsia="hy-AM"/>
        </w:rPr>
        <w:t xml:space="preserve"> </w:t>
      </w:r>
      <w:r w:rsidR="00011833" w:rsidRPr="0056658A">
        <w:t>շինարարական նորմերին համապատասխան</w:t>
      </w:r>
      <w:r w:rsidR="00B80B16">
        <w:t>։</w:t>
      </w:r>
      <w:r w:rsidRPr="0056658A">
        <w:t xml:space="preserve"> </w:t>
      </w:r>
    </w:p>
    <w:p w14:paraId="75E8EECC" w14:textId="1852842C" w:rsidR="00C10C7D" w:rsidRDefault="00A365DB" w:rsidP="0022055C">
      <w:pPr>
        <w:pStyle w:val="1"/>
      </w:pPr>
      <w:r w:rsidRPr="00A365DB">
        <w:t xml:space="preserve">185 մ²-ից ավելի մակերեսով նոր տարածքները, վերակառուցումները և/կամ </w:t>
      </w:r>
      <w:r w:rsidR="00AA427B">
        <w:t>կցակառույցները</w:t>
      </w:r>
      <w:r w:rsidRPr="00A365DB">
        <w:t xml:space="preserve"> պետք է հագեցված լինեն </w:t>
      </w:r>
      <w:r w:rsidR="003549AD" w:rsidRPr="003549AD">
        <w:t>սպրինկլերային</w:t>
      </w:r>
      <w:r w:rsidRPr="00A365DB">
        <w:t xml:space="preserve"> համակարգով</w:t>
      </w:r>
      <w:r w:rsidR="003549AD">
        <w:t>։</w:t>
      </w:r>
    </w:p>
    <w:p w14:paraId="5A7D7FB2" w14:textId="4E8ABFD0" w:rsidR="0021759B" w:rsidRDefault="00B7059B" w:rsidP="0022055C">
      <w:pPr>
        <w:pStyle w:val="1"/>
      </w:pPr>
      <w:r>
        <w:lastRenderedPageBreak/>
        <w:t>Բոլոր լաբորատորիաներ</w:t>
      </w:r>
      <w:r w:rsidR="003F106F">
        <w:t xml:space="preserve">ը պետք է հագեցած լինեն </w:t>
      </w:r>
      <w:r w:rsidR="0021759B" w:rsidRPr="0021759B">
        <w:t>ծխի և հրդեհի տվիչներով</w:t>
      </w:r>
      <w:r w:rsidR="003F106F">
        <w:t>։</w:t>
      </w:r>
    </w:p>
    <w:p w14:paraId="23A47F5C" w14:textId="5C69671E" w:rsidR="003549AD" w:rsidRPr="00670ADB" w:rsidRDefault="00CF4F18" w:rsidP="0022055C">
      <w:pPr>
        <w:pStyle w:val="1"/>
      </w:pPr>
      <w:r w:rsidRPr="00670ADB">
        <w:t>Սպրինկլերային համակարգը</w:t>
      </w:r>
      <w:r w:rsidR="00561F25" w:rsidRPr="00670ADB">
        <w:t xml:space="preserve"> պետք է հագեցած լին</w:t>
      </w:r>
      <w:r w:rsidRPr="00670ADB">
        <w:t>ի</w:t>
      </w:r>
      <w:r w:rsidR="00561F25" w:rsidRPr="00670ADB">
        <w:t xml:space="preserve"> </w:t>
      </w:r>
      <w:r w:rsidR="007848EC" w:rsidRPr="00670ADB">
        <w:t>հակադարձ կափույրով</w:t>
      </w:r>
      <w:r w:rsidR="00561F25" w:rsidRPr="00670ADB">
        <w:t>։</w:t>
      </w:r>
    </w:p>
    <w:p w14:paraId="1C790C66" w14:textId="7FCE4A31" w:rsidR="004420DC" w:rsidRPr="00670ADB" w:rsidRDefault="00AA5FE6" w:rsidP="00670ADB">
      <w:pPr>
        <w:pStyle w:val="1"/>
      </w:pPr>
      <w:r w:rsidRPr="00670ADB">
        <w:t>Հակահրդեհային նոր համակարգերը պետք է ունենան ջրահեռացում, որը լիովին հասանելի է սպասարկման և անվտանգության անձնակազմին: Համակարգի բոլոր նոր ջրահեռացման խողովակները պետք է միացված լինեն շենքի կոյուղու համակարգին: Շենքից դուրս հակահրդեհային համակարգերի ջրահեռացումը թույլատրելի չէ:</w:t>
      </w:r>
    </w:p>
    <w:p w14:paraId="01880F6E" w14:textId="7A526D88" w:rsidR="00DE66AC" w:rsidRPr="0056658A" w:rsidRDefault="00254FCC" w:rsidP="004E3CD9">
      <w:pPr>
        <w:pStyle w:val="Heading2"/>
      </w:pPr>
      <w:r w:rsidRPr="00254FCC">
        <w:tab/>
      </w:r>
      <w:r w:rsidR="00AC333F">
        <w:t>ԿԱՄ</w:t>
      </w:r>
      <w:r w:rsidR="00927A01" w:rsidRPr="0056658A">
        <w:t>-3</w:t>
      </w:r>
      <w:r w:rsidR="00927A01">
        <w:t xml:space="preserve"> </w:t>
      </w:r>
      <w:r w:rsidR="00927A01" w:rsidRPr="00CB3CDD">
        <w:rPr>
          <w:rFonts w:eastAsia="Times New Roman" w:cs="Times New Roman"/>
          <w:color w:val="000000"/>
          <w:lang w:eastAsia="ru-RU"/>
        </w:rPr>
        <w:t>ՈՒՆԵՑՈՂ ԼԱԲՈՐԱՏՈՐԻԱՆԵՐ</w:t>
      </w:r>
      <w:r w:rsidR="00927A01">
        <w:rPr>
          <w:rFonts w:eastAsia="Times New Roman" w:cs="Times New Roman"/>
          <w:color w:val="000000"/>
          <w:lang w:eastAsia="ru-RU"/>
        </w:rPr>
        <w:t>Ի</w:t>
      </w:r>
      <w:r w:rsidR="00DE66AC" w:rsidRPr="0056658A">
        <w:t xml:space="preserve"> </w:t>
      </w:r>
      <w:r w:rsidR="00AB2EDD" w:rsidRPr="00254FCC">
        <w:t>ՀՐԴԵՀԱՅԻՆ</w:t>
      </w:r>
      <w:r w:rsidR="00AB2EDD" w:rsidRPr="0056658A">
        <w:t xml:space="preserve"> ԱՆՎՏԱՆԳՈՒԹՅՈՒՆ</w:t>
      </w:r>
    </w:p>
    <w:p w14:paraId="4880445A" w14:textId="6FFE37CF" w:rsidR="00FA217E" w:rsidRPr="00FC03D9" w:rsidRDefault="00DE66AC" w:rsidP="00FC03D9">
      <w:pPr>
        <w:pStyle w:val="Heading3"/>
      </w:pPr>
      <w:r w:rsidRPr="00FC03D9">
        <w:t xml:space="preserve">Ավտոմատ </w:t>
      </w:r>
      <w:r w:rsidR="00B80B16" w:rsidRPr="00FC03D9">
        <w:t>սպրինկլերային</w:t>
      </w:r>
      <w:r w:rsidRPr="00FC03D9">
        <w:t xml:space="preserve"> համակարգեր</w:t>
      </w:r>
    </w:p>
    <w:p w14:paraId="1A2762A3" w14:textId="7BCA14C2" w:rsidR="00FA217E" w:rsidRDefault="00DE66AC" w:rsidP="0022055C">
      <w:pPr>
        <w:pStyle w:val="1"/>
      </w:pPr>
      <w:r w:rsidRPr="000779BB">
        <w:rPr>
          <w:b/>
        </w:rPr>
        <w:t>Պահանջվող պաշտպանություն.</w:t>
      </w:r>
      <w:r w:rsidRPr="0056658A">
        <w:t xml:space="preserve"> </w:t>
      </w:r>
      <w:r w:rsidR="004A4720">
        <w:t>բ</w:t>
      </w:r>
      <w:r w:rsidRPr="0056658A">
        <w:t xml:space="preserve">ոլոր </w:t>
      </w:r>
      <w:r w:rsidR="00AC333F">
        <w:t>ԿԱՄ</w:t>
      </w:r>
      <w:r w:rsidRPr="0056658A">
        <w:t>-3</w:t>
      </w:r>
      <w:r w:rsidR="00927A01">
        <w:t xml:space="preserve"> </w:t>
      </w:r>
      <w:r w:rsidR="00927A01" w:rsidRPr="00CB3CDD">
        <w:rPr>
          <w:rFonts w:eastAsia="Times New Roman" w:cs="Times New Roman"/>
          <w:bCs/>
          <w:color w:val="000000"/>
          <w:lang w:eastAsia="ru-RU"/>
        </w:rPr>
        <w:t>ունեցող լաբորատորիաներ</w:t>
      </w:r>
      <w:r w:rsidR="00927A01">
        <w:rPr>
          <w:rFonts w:eastAsia="Times New Roman" w:cs="Times New Roman"/>
          <w:bCs/>
          <w:color w:val="000000"/>
          <w:lang w:eastAsia="ru-RU"/>
        </w:rPr>
        <w:t>ի</w:t>
      </w:r>
      <w:r w:rsidRPr="0056658A">
        <w:t xml:space="preserve"> օբյեկտները պետք է ամբողջությամբ պաշտպանված լինեն ավտոմատ </w:t>
      </w:r>
      <w:r w:rsidR="000779BB">
        <w:t>սպրինկլերային</w:t>
      </w:r>
      <w:r w:rsidRPr="0056658A">
        <w:t xml:space="preserve"> համակարգով:</w:t>
      </w:r>
    </w:p>
    <w:p w14:paraId="69705D84" w14:textId="04A9187C" w:rsidR="00FA217E" w:rsidRDefault="000779BB" w:rsidP="0022055C">
      <w:pPr>
        <w:pStyle w:val="1"/>
      </w:pPr>
      <w:r w:rsidRPr="000779BB">
        <w:rPr>
          <w:b/>
          <w:bCs/>
        </w:rPr>
        <w:t>Սպրինկլերային</w:t>
      </w:r>
      <w:r w:rsidR="00DE66AC" w:rsidRPr="000779BB">
        <w:rPr>
          <w:b/>
        </w:rPr>
        <w:t xml:space="preserve"> գլխիկներ.</w:t>
      </w:r>
      <w:r w:rsidR="00DE66AC" w:rsidRPr="0056658A">
        <w:t xml:space="preserve"> </w:t>
      </w:r>
      <w:r w:rsidR="004A4720">
        <w:t>ս</w:t>
      </w:r>
      <w:r>
        <w:t>պրինկլերային</w:t>
      </w:r>
      <w:r w:rsidR="00DE66AC" w:rsidRPr="0056658A">
        <w:t xml:space="preserve"> գլխիկները պետք է լինեն կախովի տեսակի և չպետք է լինեն խորասուզված կամ թաքնված:</w:t>
      </w:r>
    </w:p>
    <w:p w14:paraId="4D57E33A" w14:textId="77430277" w:rsidR="00FA217E" w:rsidRDefault="00DE66AC" w:rsidP="0022055C">
      <w:pPr>
        <w:pStyle w:val="1"/>
      </w:pPr>
      <w:r w:rsidRPr="002C5BDE">
        <w:rPr>
          <w:b/>
        </w:rPr>
        <w:t>Քիմիական դիմադրողականություն.</w:t>
      </w:r>
      <w:r w:rsidRPr="0056658A">
        <w:t xml:space="preserve"> </w:t>
      </w:r>
      <w:r w:rsidR="004A4720">
        <w:t>ս</w:t>
      </w:r>
      <w:r w:rsidR="000779BB">
        <w:t>պրինկլերային</w:t>
      </w:r>
      <w:r w:rsidRPr="0056658A">
        <w:t xml:space="preserve"> գլխիկների և խողովակների նյութը և ծածկույթը պետք է դիմացկուն լինեն լաբորատորիայի ամենօրյա շահագործման և </w:t>
      </w:r>
      <w:r w:rsidR="00326E91" w:rsidRPr="00326E91">
        <w:t>ախտահան</w:t>
      </w:r>
      <w:r w:rsidRPr="0056658A">
        <w:t>ման ընթացակարգերի ժամանակ օգտագործվող քիմիական նյութերի նկատմամբ:</w:t>
      </w:r>
    </w:p>
    <w:p w14:paraId="1FB1549A" w14:textId="743E201F" w:rsidR="00DE66AC" w:rsidRPr="0056658A" w:rsidRDefault="00855C07" w:rsidP="00DE66AC">
      <w:pPr>
        <w:pStyle w:val="1"/>
      </w:pPr>
      <w:r>
        <w:rPr>
          <w:b/>
          <w:bCs/>
        </w:rPr>
        <w:t xml:space="preserve">Խողովակների </w:t>
      </w:r>
      <w:r w:rsidR="00722EA7">
        <w:rPr>
          <w:b/>
          <w:bCs/>
        </w:rPr>
        <w:t>ա</w:t>
      </w:r>
      <w:r w:rsidR="00722EA7" w:rsidRPr="002C5BDE">
        <w:rPr>
          <w:b/>
          <w:bCs/>
        </w:rPr>
        <w:t>նց</w:t>
      </w:r>
      <w:r w:rsidR="00722EA7">
        <w:rPr>
          <w:b/>
          <w:bCs/>
        </w:rPr>
        <w:t>ումներ</w:t>
      </w:r>
      <w:r w:rsidR="00DE66AC" w:rsidRPr="002C5BDE">
        <w:rPr>
          <w:b/>
          <w:bCs/>
        </w:rPr>
        <w:t>.</w:t>
      </w:r>
      <w:r w:rsidR="001813AD" w:rsidRPr="001813AD">
        <w:rPr>
          <w:b/>
          <w:bCs/>
        </w:rPr>
        <w:t xml:space="preserve"> </w:t>
      </w:r>
      <w:r w:rsidR="004A4720">
        <w:t>ս</w:t>
      </w:r>
      <w:r w:rsidR="000F4684" w:rsidRPr="001813AD">
        <w:t>պրինկլերների</w:t>
      </w:r>
      <w:r w:rsidR="00DE66AC" w:rsidRPr="001813AD">
        <w:t xml:space="preserve"> խողովակների անցման մասերը պետք է համապատասխանեն պաշտպանիչ </w:t>
      </w:r>
      <w:r w:rsidR="005A2CE4" w:rsidRPr="001813AD">
        <w:t>արգելք</w:t>
      </w:r>
      <w:r w:rsidR="00DE66AC" w:rsidRPr="001813AD">
        <w:t>ների միջով խողովակաշարերի անցումների համար պահանջներին:</w:t>
      </w:r>
    </w:p>
    <w:p w14:paraId="0C96CF97" w14:textId="0DA896AB" w:rsidR="00DE66AC" w:rsidRPr="0056658A" w:rsidRDefault="00AC333F" w:rsidP="0022055C">
      <w:pPr>
        <w:pStyle w:val="1"/>
      </w:pPr>
      <w:r>
        <w:t>ԿԱՄ</w:t>
      </w:r>
      <w:r w:rsidR="00DE66AC" w:rsidRPr="0056658A">
        <w:t xml:space="preserve">-3 </w:t>
      </w:r>
      <w:r w:rsidR="00927A01" w:rsidRPr="00CB3CDD">
        <w:rPr>
          <w:rFonts w:eastAsia="Times New Roman" w:cs="Times New Roman"/>
          <w:bCs/>
          <w:color w:val="000000"/>
          <w:lang w:eastAsia="ru-RU"/>
        </w:rPr>
        <w:t>ունեցող լաբորատորիա</w:t>
      </w:r>
      <w:r w:rsidR="009325B3">
        <w:rPr>
          <w:rFonts w:eastAsia="Times New Roman" w:cs="Times New Roman"/>
          <w:bCs/>
          <w:color w:val="000000"/>
          <w:lang w:eastAsia="ru-RU"/>
        </w:rPr>
        <w:t>ն</w:t>
      </w:r>
      <w:r w:rsidR="00DE66AC" w:rsidRPr="0056658A">
        <w:t>երում տեղադրվում են ազդանշանման ստանդարտ սարքեր, ներառյալ համակցված սարքերը և բարձրախոսները:</w:t>
      </w:r>
    </w:p>
    <w:p w14:paraId="4BDABF98" w14:textId="77777777" w:rsidR="00FA217E" w:rsidRDefault="00DE66AC" w:rsidP="000A5414">
      <w:pPr>
        <w:pStyle w:val="Heading1"/>
      </w:pPr>
      <w:r w:rsidRPr="0056658A">
        <w:t>ԷԼԵԿՏՐԱԿԱՆ ՀԱՄԱԿԱՐԳԵՐԻ ՆԱԽԱԳԾՈՒՄ</w:t>
      </w:r>
    </w:p>
    <w:p w14:paraId="28C0130C" w14:textId="20693524" w:rsidR="00DE66AC" w:rsidRPr="00FF086B" w:rsidRDefault="00DE66AC" w:rsidP="00FF086B">
      <w:pPr>
        <w:spacing w:before="60" w:after="60" w:line="360" w:lineRule="auto"/>
        <w:rPr>
          <w:rFonts w:ascii="GHEA Grapalat" w:hAnsi="GHEA Grapalat"/>
          <w:lang w:eastAsia="hy-AM"/>
        </w:rPr>
      </w:pPr>
      <w:r w:rsidRPr="0022055C">
        <w:rPr>
          <w:rStyle w:val="10"/>
        </w:rPr>
        <w:t xml:space="preserve">Էլեկտրական համակարգերի նախագծումը պետք է համապատասխանի ծրագրի պահանջներին և հաշվի առնի էներգաարդյունավետությունը: Նախագծման հետևյալ </w:t>
      </w:r>
      <w:r w:rsidRPr="0022055C">
        <w:rPr>
          <w:rStyle w:val="10"/>
        </w:rPr>
        <w:lastRenderedPageBreak/>
        <w:t xml:space="preserve">պահանջները կիրառվում են էլեկտրական համակարգերի բոլոր նախագծերի նկատմամբ՝ համաձայն </w:t>
      </w:r>
      <w:r w:rsidR="005A1C7E" w:rsidRPr="005A1C7E">
        <w:rPr>
          <w:rStyle w:val="10"/>
        </w:rPr>
        <w:t xml:space="preserve">ՀՀ քաղաքաշինության կոմիտեի նախագահի 2025 թվականի </w:t>
      </w:r>
      <w:r w:rsidR="005A1C7E" w:rsidRPr="000F64AC">
        <w:rPr>
          <w:rStyle w:val="10"/>
        </w:rPr>
        <w:t xml:space="preserve">ապրիլի 14-ի N 11-Ն </w:t>
      </w:r>
      <w:r w:rsidR="00BD5D08" w:rsidRPr="000F64AC">
        <w:rPr>
          <w:rStyle w:val="10"/>
        </w:rPr>
        <w:t xml:space="preserve">հրամանով հաստատված </w:t>
      </w:r>
      <w:r w:rsidRPr="000F64AC">
        <w:rPr>
          <w:rStyle w:val="10"/>
        </w:rPr>
        <w:t xml:space="preserve">ՀՀՇՆ </w:t>
      </w:r>
      <w:r w:rsidR="00ED3D16" w:rsidRPr="000F32A1">
        <w:rPr>
          <w:rFonts w:ascii="GHEA Grapalat" w:hAnsi="GHEA Grapalat"/>
          <w:lang w:eastAsia="hy-AM"/>
        </w:rPr>
        <w:t>31-03</w:t>
      </w:r>
      <w:r w:rsidR="00ED3D16">
        <w:rPr>
          <w:rFonts w:ascii="Cambria Math" w:hAnsi="Cambria Math"/>
          <w:lang w:eastAsia="hy-AM"/>
        </w:rPr>
        <w:t>․</w:t>
      </w:r>
      <w:r w:rsidR="00ED3D16" w:rsidRPr="000F32A1">
        <w:rPr>
          <w:rFonts w:ascii="GHEA Grapalat" w:hAnsi="GHEA Grapalat"/>
          <w:lang w:eastAsia="hy-AM"/>
        </w:rPr>
        <w:t>08-2025</w:t>
      </w:r>
      <w:r w:rsidR="00BD5D08" w:rsidRPr="000F64AC">
        <w:rPr>
          <w:rStyle w:val="10"/>
        </w:rPr>
        <w:t>,</w:t>
      </w:r>
      <w:r w:rsidRPr="000F64AC">
        <w:rPr>
          <w:rStyle w:val="10"/>
        </w:rPr>
        <w:t xml:space="preserve"> </w:t>
      </w:r>
      <w:r w:rsidR="006403B2" w:rsidRPr="000F64AC">
        <w:rPr>
          <w:rStyle w:val="10"/>
        </w:rPr>
        <w:t>ՀՀ</w:t>
      </w:r>
      <w:r w:rsidR="006403B2" w:rsidRPr="006403B2">
        <w:rPr>
          <w:rStyle w:val="10"/>
        </w:rPr>
        <w:t xml:space="preserve"> քաղաքաշինության կոմիտեի նախագահի 2024 թվականի հունիսի 25-ի N 12-Ն հրամանով հաստատված ՀՀՇՆ 31-03.07-2024</w:t>
      </w:r>
      <w:r w:rsidR="00572605">
        <w:rPr>
          <w:rStyle w:val="10"/>
        </w:rPr>
        <w:t xml:space="preserve"> և</w:t>
      </w:r>
      <w:r w:rsidRPr="0022055C">
        <w:rPr>
          <w:rStyle w:val="10"/>
        </w:rPr>
        <w:t xml:space="preserve"> </w:t>
      </w:r>
      <w:r w:rsidR="002D5E41" w:rsidRPr="002D5E41">
        <w:rPr>
          <w:rStyle w:val="10"/>
        </w:rPr>
        <w:t>ՀՀ քաղաքաշինության կոմիտեի նախագահի 14 ապրիլի 2025 թվական N 10-Ն հրամանով հաստատված ՀՀՇՆ 43-01-2025 շինարարական նորմերի</w:t>
      </w:r>
      <w:r w:rsidR="002D5E41">
        <w:rPr>
          <w:rStyle w:val="10"/>
        </w:rPr>
        <w:t>։</w:t>
      </w:r>
    </w:p>
    <w:p w14:paraId="784A7876" w14:textId="297E612C" w:rsidR="00FA217E" w:rsidRDefault="00E17308" w:rsidP="004E3CD9">
      <w:pPr>
        <w:pStyle w:val="Heading2"/>
      </w:pPr>
      <w:r w:rsidRPr="0056658A">
        <w:t>ՎԹԱՐԱՅԻՆ ԷԼԵԿՏՐԱԿԱՆ ՀԱՄԱԿԱՐԳԵՐ</w:t>
      </w:r>
    </w:p>
    <w:p w14:paraId="10886CC3" w14:textId="1EA1B97A" w:rsidR="00DE66AC" w:rsidRPr="0056658A" w:rsidRDefault="00DE66AC" w:rsidP="0022055C">
      <w:pPr>
        <w:pStyle w:val="1"/>
      </w:pPr>
      <w:r w:rsidRPr="004A4720">
        <w:rPr>
          <w:b/>
          <w:bCs/>
        </w:rPr>
        <w:t>Վթարային համակարգի հզորության որոշում</w:t>
      </w:r>
      <w:r w:rsidRPr="0056658A">
        <w:t xml:space="preserve">. </w:t>
      </w:r>
      <w:r w:rsidR="004A4720">
        <w:t>վ</w:t>
      </w:r>
      <w:r w:rsidRPr="0056658A">
        <w:t>թարային էլեկտրացանցի հզորությունը պետք է բավարար լինի գործող նորմերին և ստանդարտներին համապատասխան ընթացիկ և ապագա էլեկտրաէներգիայի պահանջները բավարարելու համար:</w:t>
      </w:r>
    </w:p>
    <w:p w14:paraId="5CC12D1C" w14:textId="7062A17C" w:rsidR="00DE66AC" w:rsidRPr="000A7153" w:rsidRDefault="00DE66AC" w:rsidP="00FC03D9">
      <w:pPr>
        <w:pStyle w:val="Heading5"/>
      </w:pPr>
      <w:r w:rsidRPr="000A7153">
        <w:t xml:space="preserve">Վթարային </w:t>
      </w:r>
      <w:r w:rsidR="000A7153">
        <w:t>սա</w:t>
      </w:r>
      <w:r w:rsidR="00147A87">
        <w:t xml:space="preserve">րքերի </w:t>
      </w:r>
      <w:r w:rsidRPr="000A7153">
        <w:t>հզորության պահանջ</w:t>
      </w:r>
    </w:p>
    <w:tbl>
      <w:tblPr>
        <w:tblStyle w:val="TableGrid"/>
        <w:tblW w:w="9615" w:type="dxa"/>
        <w:tblLook w:val="04A0" w:firstRow="1" w:lastRow="0" w:firstColumn="1" w:lastColumn="0" w:noHBand="0" w:noVBand="1"/>
      </w:tblPr>
      <w:tblGrid>
        <w:gridCol w:w="988"/>
        <w:gridCol w:w="4961"/>
        <w:gridCol w:w="1538"/>
        <w:gridCol w:w="2128"/>
      </w:tblGrid>
      <w:tr w:rsidR="00882A11" w:rsidRPr="00882A11" w14:paraId="1BEC51D5" w14:textId="77777777" w:rsidTr="007C2275">
        <w:tc>
          <w:tcPr>
            <w:tcW w:w="988" w:type="dxa"/>
            <w:vMerge w:val="restart"/>
          </w:tcPr>
          <w:p w14:paraId="013387E6" w14:textId="686DC813" w:rsidR="00BC3801" w:rsidRDefault="00BC3801" w:rsidP="00716099">
            <w:pPr>
              <w:rPr>
                <w:rFonts w:ascii="GHEA Grapalat" w:hAnsi="GHEA Grapalat"/>
                <w:b/>
                <w:bCs/>
              </w:rPr>
            </w:pPr>
            <w:r>
              <w:rPr>
                <w:rFonts w:ascii="GHEA Grapalat" w:hAnsi="GHEA Grapalat"/>
                <w:b/>
                <w:bCs/>
              </w:rPr>
              <w:t>հ/հ</w:t>
            </w:r>
          </w:p>
        </w:tc>
        <w:tc>
          <w:tcPr>
            <w:tcW w:w="4961" w:type="dxa"/>
          </w:tcPr>
          <w:p w14:paraId="32ADFF87" w14:textId="3F322147" w:rsidR="00882A11" w:rsidRPr="00EC54C2" w:rsidRDefault="00882A11" w:rsidP="00716099">
            <w:pPr>
              <w:rPr>
                <w:rFonts w:ascii="GHEA Grapalat" w:hAnsi="GHEA Grapalat"/>
                <w:b/>
              </w:rPr>
            </w:pPr>
            <w:r w:rsidRPr="00EC54C2">
              <w:rPr>
                <w:rFonts w:ascii="GHEA Grapalat" w:hAnsi="GHEA Grapalat"/>
                <w:b/>
              </w:rPr>
              <w:t>Տիրույթ</w:t>
            </w:r>
          </w:p>
        </w:tc>
        <w:tc>
          <w:tcPr>
            <w:tcW w:w="1538" w:type="dxa"/>
          </w:tcPr>
          <w:p w14:paraId="5830AC91" w14:textId="77777777" w:rsidR="00882A11" w:rsidRPr="00EC54C2" w:rsidRDefault="00882A11" w:rsidP="00716099">
            <w:pPr>
              <w:rPr>
                <w:rFonts w:ascii="GHEA Grapalat" w:hAnsi="GHEA Grapalat"/>
                <w:b/>
              </w:rPr>
            </w:pPr>
            <w:r w:rsidRPr="00EC54C2">
              <w:rPr>
                <w:rFonts w:ascii="GHEA Grapalat" w:hAnsi="GHEA Grapalat"/>
                <w:b/>
              </w:rPr>
              <w:t>Վարչական</w:t>
            </w:r>
          </w:p>
        </w:tc>
        <w:tc>
          <w:tcPr>
            <w:tcW w:w="2128" w:type="dxa"/>
          </w:tcPr>
          <w:p w14:paraId="5E591E4D" w14:textId="77777777" w:rsidR="00882A11" w:rsidRPr="00EC54C2" w:rsidRDefault="00882A11" w:rsidP="00716099">
            <w:pPr>
              <w:rPr>
                <w:rFonts w:ascii="GHEA Grapalat" w:hAnsi="GHEA Grapalat"/>
                <w:b/>
              </w:rPr>
            </w:pPr>
            <w:r w:rsidRPr="00EC54C2">
              <w:rPr>
                <w:rFonts w:ascii="GHEA Grapalat" w:hAnsi="GHEA Grapalat"/>
                <w:b/>
              </w:rPr>
              <w:t>Լաբորատորիա</w:t>
            </w:r>
          </w:p>
        </w:tc>
      </w:tr>
      <w:tr w:rsidR="00882A11" w:rsidRPr="00882A11" w14:paraId="65294611" w14:textId="77777777" w:rsidTr="007C2275">
        <w:tc>
          <w:tcPr>
            <w:tcW w:w="988" w:type="dxa"/>
            <w:vMerge/>
          </w:tcPr>
          <w:p w14:paraId="3DE0BF6B" w14:textId="77777777" w:rsidR="00BC3801" w:rsidRPr="00882A11" w:rsidRDefault="00BC3801" w:rsidP="00716099">
            <w:pPr>
              <w:rPr>
                <w:rFonts w:ascii="GHEA Grapalat" w:hAnsi="GHEA Grapalat"/>
              </w:rPr>
            </w:pPr>
          </w:p>
        </w:tc>
        <w:tc>
          <w:tcPr>
            <w:tcW w:w="4961" w:type="dxa"/>
          </w:tcPr>
          <w:p w14:paraId="540C1465" w14:textId="0746B029" w:rsidR="00882A11" w:rsidRPr="00882A11" w:rsidRDefault="00882A11" w:rsidP="00716099">
            <w:pPr>
              <w:rPr>
                <w:rFonts w:ascii="GHEA Grapalat" w:hAnsi="GHEA Grapalat"/>
              </w:rPr>
            </w:pPr>
            <w:r w:rsidRPr="00882A11">
              <w:rPr>
                <w:rFonts w:ascii="GHEA Grapalat" w:hAnsi="GHEA Grapalat"/>
              </w:rPr>
              <w:t>Բեռնվածք</w:t>
            </w:r>
          </w:p>
        </w:tc>
        <w:tc>
          <w:tcPr>
            <w:tcW w:w="1538" w:type="dxa"/>
          </w:tcPr>
          <w:p w14:paraId="6E77537C" w14:textId="77777777" w:rsidR="00882A11" w:rsidRPr="00882A11" w:rsidRDefault="00882A11" w:rsidP="00716099">
            <w:pPr>
              <w:rPr>
                <w:rFonts w:ascii="GHEA Grapalat" w:hAnsi="GHEA Grapalat"/>
              </w:rPr>
            </w:pPr>
            <w:r w:rsidRPr="00882A11">
              <w:rPr>
                <w:rFonts w:ascii="GHEA Grapalat" w:hAnsi="GHEA Grapalat"/>
              </w:rPr>
              <w:t xml:space="preserve">Վտ/մ 2 </w:t>
            </w:r>
          </w:p>
        </w:tc>
        <w:tc>
          <w:tcPr>
            <w:tcW w:w="2128" w:type="dxa"/>
          </w:tcPr>
          <w:p w14:paraId="72CAB25B" w14:textId="77777777" w:rsidR="00882A11" w:rsidRPr="00882A11" w:rsidRDefault="00882A11" w:rsidP="00716099">
            <w:pPr>
              <w:rPr>
                <w:rFonts w:ascii="GHEA Grapalat" w:hAnsi="GHEA Grapalat"/>
              </w:rPr>
            </w:pPr>
            <w:r w:rsidRPr="00882A11">
              <w:rPr>
                <w:rFonts w:ascii="GHEA Grapalat" w:hAnsi="GHEA Grapalat"/>
              </w:rPr>
              <w:t xml:space="preserve">Վտ/մ 2 </w:t>
            </w:r>
          </w:p>
        </w:tc>
      </w:tr>
      <w:tr w:rsidR="00882A11" w:rsidRPr="00882A11" w14:paraId="6E03A3EA" w14:textId="77777777" w:rsidTr="007C2275">
        <w:tc>
          <w:tcPr>
            <w:tcW w:w="988" w:type="dxa"/>
          </w:tcPr>
          <w:p w14:paraId="57EA8959" w14:textId="77777777" w:rsidR="00EC54C2" w:rsidRPr="00BC3801" w:rsidRDefault="00EC54C2" w:rsidP="005A3BDD">
            <w:pPr>
              <w:pStyle w:val="ListParagraph"/>
              <w:numPr>
                <w:ilvl w:val="0"/>
                <w:numId w:val="9"/>
              </w:numPr>
              <w:rPr>
                <w:rFonts w:ascii="GHEA Grapalat" w:hAnsi="GHEA Grapalat"/>
              </w:rPr>
            </w:pPr>
          </w:p>
        </w:tc>
        <w:tc>
          <w:tcPr>
            <w:tcW w:w="4961" w:type="dxa"/>
          </w:tcPr>
          <w:p w14:paraId="7B71E180" w14:textId="784A5D4F" w:rsidR="00882A11" w:rsidRPr="00882A11" w:rsidRDefault="00882A11" w:rsidP="00716099">
            <w:pPr>
              <w:rPr>
                <w:rFonts w:ascii="GHEA Grapalat" w:hAnsi="GHEA Grapalat"/>
              </w:rPr>
            </w:pPr>
            <w:r w:rsidRPr="00882A11">
              <w:rPr>
                <w:rFonts w:ascii="GHEA Grapalat" w:hAnsi="GHEA Grapalat"/>
              </w:rPr>
              <w:t>Լուսավորություն</w:t>
            </w:r>
          </w:p>
        </w:tc>
        <w:tc>
          <w:tcPr>
            <w:tcW w:w="1538" w:type="dxa"/>
          </w:tcPr>
          <w:p w14:paraId="5AE4D7D8" w14:textId="77777777" w:rsidR="00882A11" w:rsidRPr="00882A11" w:rsidRDefault="00882A11" w:rsidP="00716099">
            <w:pPr>
              <w:rPr>
                <w:rFonts w:ascii="GHEA Grapalat" w:hAnsi="GHEA Grapalat"/>
              </w:rPr>
            </w:pPr>
            <w:r w:rsidRPr="00882A11">
              <w:rPr>
                <w:rFonts w:ascii="GHEA Grapalat" w:hAnsi="GHEA Grapalat"/>
              </w:rPr>
              <w:t>1–2</w:t>
            </w:r>
          </w:p>
        </w:tc>
        <w:tc>
          <w:tcPr>
            <w:tcW w:w="2128" w:type="dxa"/>
          </w:tcPr>
          <w:p w14:paraId="18396C7D" w14:textId="77777777" w:rsidR="00882A11" w:rsidRPr="00882A11" w:rsidRDefault="00882A11" w:rsidP="00716099">
            <w:pPr>
              <w:rPr>
                <w:rFonts w:ascii="GHEA Grapalat" w:hAnsi="GHEA Grapalat"/>
              </w:rPr>
            </w:pPr>
            <w:r w:rsidRPr="00882A11">
              <w:rPr>
                <w:rFonts w:ascii="GHEA Grapalat" w:hAnsi="GHEA Grapalat"/>
              </w:rPr>
              <w:t>1–2</w:t>
            </w:r>
          </w:p>
        </w:tc>
      </w:tr>
      <w:tr w:rsidR="00882A11" w:rsidRPr="00882A11" w14:paraId="06CC539A" w14:textId="77777777" w:rsidTr="007C2275">
        <w:tc>
          <w:tcPr>
            <w:tcW w:w="988" w:type="dxa"/>
          </w:tcPr>
          <w:p w14:paraId="211231A1" w14:textId="77777777" w:rsidR="00EC54C2" w:rsidRPr="00BC3801" w:rsidRDefault="00EC54C2" w:rsidP="005A3BDD">
            <w:pPr>
              <w:pStyle w:val="ListParagraph"/>
              <w:numPr>
                <w:ilvl w:val="0"/>
                <w:numId w:val="9"/>
              </w:numPr>
              <w:rPr>
                <w:rFonts w:ascii="GHEA Grapalat" w:hAnsi="GHEA Grapalat"/>
              </w:rPr>
            </w:pPr>
          </w:p>
        </w:tc>
        <w:tc>
          <w:tcPr>
            <w:tcW w:w="4961" w:type="dxa"/>
          </w:tcPr>
          <w:p w14:paraId="1CB4442B" w14:textId="75E659DC" w:rsidR="00882A11" w:rsidRPr="00882A11" w:rsidRDefault="00882A11" w:rsidP="00716099">
            <w:pPr>
              <w:rPr>
                <w:rFonts w:ascii="GHEA Grapalat" w:hAnsi="GHEA Grapalat"/>
              </w:rPr>
            </w:pPr>
            <w:r w:rsidRPr="00882A11">
              <w:rPr>
                <w:rFonts w:ascii="GHEA Grapalat" w:hAnsi="GHEA Grapalat"/>
              </w:rPr>
              <w:t>Ջեռուցում, օդափոխություն և օդորակում</w:t>
            </w:r>
          </w:p>
        </w:tc>
        <w:tc>
          <w:tcPr>
            <w:tcW w:w="1538" w:type="dxa"/>
          </w:tcPr>
          <w:p w14:paraId="4AA7D859" w14:textId="77777777" w:rsidR="00882A11" w:rsidRPr="00882A11" w:rsidRDefault="00882A11" w:rsidP="00716099">
            <w:pPr>
              <w:rPr>
                <w:rFonts w:ascii="GHEA Grapalat" w:hAnsi="GHEA Grapalat"/>
              </w:rPr>
            </w:pPr>
            <w:r w:rsidRPr="00882A11">
              <w:rPr>
                <w:rFonts w:ascii="GHEA Grapalat" w:hAnsi="GHEA Grapalat"/>
              </w:rPr>
              <w:t>1–32</w:t>
            </w:r>
          </w:p>
        </w:tc>
        <w:tc>
          <w:tcPr>
            <w:tcW w:w="2128" w:type="dxa"/>
          </w:tcPr>
          <w:p w14:paraId="2423A70D" w14:textId="77777777" w:rsidR="00882A11" w:rsidRPr="00882A11" w:rsidRDefault="00882A11" w:rsidP="00716099">
            <w:pPr>
              <w:rPr>
                <w:rFonts w:ascii="GHEA Grapalat" w:hAnsi="GHEA Grapalat"/>
              </w:rPr>
            </w:pPr>
            <w:r w:rsidRPr="00882A11">
              <w:rPr>
                <w:rFonts w:ascii="GHEA Grapalat" w:hAnsi="GHEA Grapalat"/>
              </w:rPr>
              <w:t>1–32</w:t>
            </w:r>
          </w:p>
        </w:tc>
      </w:tr>
      <w:tr w:rsidR="00882A11" w:rsidRPr="00882A11" w14:paraId="3DC90A25" w14:textId="77777777" w:rsidTr="007C2275">
        <w:tc>
          <w:tcPr>
            <w:tcW w:w="988" w:type="dxa"/>
          </w:tcPr>
          <w:p w14:paraId="30B86567" w14:textId="77777777" w:rsidR="00EC54C2" w:rsidRPr="00BC3801" w:rsidRDefault="00EC54C2" w:rsidP="005A3BDD">
            <w:pPr>
              <w:pStyle w:val="ListParagraph"/>
              <w:numPr>
                <w:ilvl w:val="0"/>
                <w:numId w:val="9"/>
              </w:numPr>
              <w:rPr>
                <w:rFonts w:ascii="GHEA Grapalat" w:hAnsi="GHEA Grapalat"/>
              </w:rPr>
            </w:pPr>
          </w:p>
        </w:tc>
        <w:tc>
          <w:tcPr>
            <w:tcW w:w="4961" w:type="dxa"/>
          </w:tcPr>
          <w:p w14:paraId="67AFDF0F" w14:textId="1EC2C2D0" w:rsidR="00882A11" w:rsidRPr="00882A11" w:rsidRDefault="00882A11" w:rsidP="00716099">
            <w:pPr>
              <w:rPr>
                <w:rFonts w:ascii="GHEA Grapalat" w:hAnsi="GHEA Grapalat"/>
              </w:rPr>
            </w:pPr>
            <w:r w:rsidRPr="00882A11">
              <w:rPr>
                <w:rFonts w:ascii="GHEA Grapalat" w:hAnsi="GHEA Grapalat"/>
              </w:rPr>
              <w:t>Լաբորատոր սարքավորումներ</w:t>
            </w:r>
          </w:p>
        </w:tc>
        <w:tc>
          <w:tcPr>
            <w:tcW w:w="1538" w:type="dxa"/>
          </w:tcPr>
          <w:p w14:paraId="610D316B" w14:textId="77777777" w:rsidR="00882A11" w:rsidRPr="00882A11" w:rsidRDefault="00882A11" w:rsidP="00716099">
            <w:pPr>
              <w:rPr>
                <w:rFonts w:ascii="GHEA Grapalat" w:hAnsi="GHEA Grapalat"/>
              </w:rPr>
            </w:pPr>
          </w:p>
        </w:tc>
        <w:tc>
          <w:tcPr>
            <w:tcW w:w="2128" w:type="dxa"/>
          </w:tcPr>
          <w:p w14:paraId="522DB015" w14:textId="77777777" w:rsidR="00882A11" w:rsidRPr="00882A11" w:rsidRDefault="00882A11" w:rsidP="00716099">
            <w:pPr>
              <w:rPr>
                <w:rFonts w:ascii="GHEA Grapalat" w:hAnsi="GHEA Grapalat"/>
              </w:rPr>
            </w:pPr>
            <w:r w:rsidRPr="00882A11">
              <w:rPr>
                <w:rFonts w:ascii="GHEA Grapalat" w:hAnsi="GHEA Grapalat"/>
              </w:rPr>
              <w:t>16-43</w:t>
            </w:r>
          </w:p>
        </w:tc>
      </w:tr>
      <w:tr w:rsidR="00882A11" w:rsidRPr="00882A11" w14:paraId="0C649708" w14:textId="77777777" w:rsidTr="007C2275">
        <w:tc>
          <w:tcPr>
            <w:tcW w:w="988" w:type="dxa"/>
          </w:tcPr>
          <w:p w14:paraId="6E92D5BE" w14:textId="77777777" w:rsidR="00EC54C2" w:rsidRPr="00BC3801" w:rsidRDefault="00EC54C2" w:rsidP="005A3BDD">
            <w:pPr>
              <w:pStyle w:val="ListParagraph"/>
              <w:numPr>
                <w:ilvl w:val="0"/>
                <w:numId w:val="9"/>
              </w:numPr>
              <w:rPr>
                <w:rFonts w:ascii="GHEA Grapalat" w:hAnsi="GHEA Grapalat"/>
              </w:rPr>
            </w:pPr>
          </w:p>
        </w:tc>
        <w:tc>
          <w:tcPr>
            <w:tcW w:w="4961" w:type="dxa"/>
          </w:tcPr>
          <w:p w14:paraId="6496F239" w14:textId="4AC47A40" w:rsidR="00882A11" w:rsidRPr="00882A11" w:rsidRDefault="00882A11" w:rsidP="00716099">
            <w:pPr>
              <w:rPr>
                <w:rFonts w:ascii="GHEA Grapalat" w:hAnsi="GHEA Grapalat"/>
              </w:rPr>
            </w:pPr>
            <w:r w:rsidRPr="00882A11">
              <w:rPr>
                <w:rFonts w:ascii="GHEA Grapalat" w:hAnsi="GHEA Grapalat"/>
              </w:rPr>
              <w:t>Վերելակներ</w:t>
            </w:r>
          </w:p>
        </w:tc>
        <w:tc>
          <w:tcPr>
            <w:tcW w:w="1538" w:type="dxa"/>
          </w:tcPr>
          <w:p w14:paraId="0DD76B2C" w14:textId="77777777" w:rsidR="00882A11" w:rsidRPr="00882A11" w:rsidRDefault="00882A11" w:rsidP="00716099">
            <w:pPr>
              <w:rPr>
                <w:rFonts w:ascii="GHEA Grapalat" w:hAnsi="GHEA Grapalat"/>
              </w:rPr>
            </w:pPr>
            <w:r w:rsidRPr="00882A11">
              <w:rPr>
                <w:rFonts w:ascii="GHEA Grapalat" w:hAnsi="GHEA Grapalat"/>
              </w:rPr>
              <w:t xml:space="preserve">1 </w:t>
            </w:r>
          </w:p>
        </w:tc>
        <w:tc>
          <w:tcPr>
            <w:tcW w:w="2128" w:type="dxa"/>
          </w:tcPr>
          <w:p w14:paraId="1C373122" w14:textId="77777777" w:rsidR="00882A11" w:rsidRPr="00882A11" w:rsidRDefault="00882A11" w:rsidP="00716099">
            <w:pPr>
              <w:rPr>
                <w:rFonts w:ascii="GHEA Grapalat" w:hAnsi="GHEA Grapalat"/>
              </w:rPr>
            </w:pPr>
            <w:r w:rsidRPr="00882A11">
              <w:rPr>
                <w:rFonts w:ascii="GHEA Grapalat" w:hAnsi="GHEA Grapalat"/>
              </w:rPr>
              <w:t xml:space="preserve">1 </w:t>
            </w:r>
          </w:p>
        </w:tc>
      </w:tr>
      <w:tr w:rsidR="00882A11" w:rsidRPr="00882A11" w14:paraId="7D5E2EEB" w14:textId="77777777" w:rsidTr="007C2275">
        <w:tc>
          <w:tcPr>
            <w:tcW w:w="988" w:type="dxa"/>
          </w:tcPr>
          <w:p w14:paraId="69BBBA3E" w14:textId="77777777" w:rsidR="00EC54C2" w:rsidRPr="00BC3801" w:rsidRDefault="00EC54C2" w:rsidP="005A3BDD">
            <w:pPr>
              <w:pStyle w:val="ListParagraph"/>
              <w:numPr>
                <w:ilvl w:val="0"/>
                <w:numId w:val="9"/>
              </w:numPr>
              <w:rPr>
                <w:rFonts w:ascii="GHEA Grapalat" w:hAnsi="GHEA Grapalat"/>
              </w:rPr>
            </w:pPr>
          </w:p>
        </w:tc>
        <w:tc>
          <w:tcPr>
            <w:tcW w:w="4961" w:type="dxa"/>
          </w:tcPr>
          <w:p w14:paraId="0A02D1CB" w14:textId="057F21C3" w:rsidR="00882A11" w:rsidRPr="00882A11" w:rsidRDefault="00882A11" w:rsidP="00716099">
            <w:pPr>
              <w:rPr>
                <w:rFonts w:ascii="GHEA Grapalat" w:hAnsi="GHEA Grapalat"/>
              </w:rPr>
            </w:pPr>
            <w:r w:rsidRPr="00882A11">
              <w:rPr>
                <w:rFonts w:ascii="GHEA Grapalat" w:hAnsi="GHEA Grapalat"/>
              </w:rPr>
              <w:t xml:space="preserve">Ընդհանուր </w:t>
            </w:r>
          </w:p>
        </w:tc>
        <w:tc>
          <w:tcPr>
            <w:tcW w:w="1538" w:type="dxa"/>
          </w:tcPr>
          <w:p w14:paraId="293721F4" w14:textId="77777777" w:rsidR="00882A11" w:rsidRPr="00882A11" w:rsidRDefault="00882A11" w:rsidP="00716099">
            <w:pPr>
              <w:rPr>
                <w:rFonts w:ascii="GHEA Grapalat" w:hAnsi="GHEA Grapalat"/>
              </w:rPr>
            </w:pPr>
            <w:r w:rsidRPr="00882A11">
              <w:rPr>
                <w:rFonts w:ascii="GHEA Grapalat" w:hAnsi="GHEA Grapalat"/>
              </w:rPr>
              <w:t xml:space="preserve">4–40 </w:t>
            </w:r>
          </w:p>
        </w:tc>
        <w:tc>
          <w:tcPr>
            <w:tcW w:w="2128" w:type="dxa"/>
          </w:tcPr>
          <w:p w14:paraId="431E52E0" w14:textId="77777777" w:rsidR="00882A11" w:rsidRPr="00882A11" w:rsidRDefault="00882A11" w:rsidP="00716099">
            <w:pPr>
              <w:rPr>
                <w:rFonts w:ascii="GHEA Grapalat" w:hAnsi="GHEA Grapalat"/>
              </w:rPr>
            </w:pPr>
            <w:r w:rsidRPr="00882A11">
              <w:rPr>
                <w:rFonts w:ascii="GHEA Grapalat" w:hAnsi="GHEA Grapalat"/>
              </w:rPr>
              <w:t xml:space="preserve">20–83 </w:t>
            </w:r>
          </w:p>
        </w:tc>
      </w:tr>
    </w:tbl>
    <w:p w14:paraId="12DC5B90" w14:textId="77777777" w:rsidR="00091F5D" w:rsidRDefault="00091F5D" w:rsidP="00DE66AC">
      <w:pPr>
        <w:rPr>
          <w:rFonts w:ascii="GHEA Grapalat" w:hAnsi="GHEA Grapalat"/>
        </w:rPr>
      </w:pPr>
    </w:p>
    <w:p w14:paraId="2B347012" w14:textId="01CE11D2" w:rsidR="00DE66AC" w:rsidRPr="0056658A" w:rsidRDefault="00AB300E" w:rsidP="0022055C">
      <w:pPr>
        <w:pStyle w:val="1"/>
      </w:pPr>
      <w:r>
        <w:rPr>
          <w:b/>
        </w:rPr>
        <w:t xml:space="preserve">Կենսանվտանգության </w:t>
      </w:r>
      <w:r w:rsidR="00DE66AC" w:rsidRPr="00514534">
        <w:rPr>
          <w:b/>
        </w:rPr>
        <w:t>հետ կապված</w:t>
      </w:r>
      <w:r w:rsidR="00294C8B">
        <w:rPr>
          <w:b/>
        </w:rPr>
        <w:t xml:space="preserve"> </w:t>
      </w:r>
      <w:r w:rsidR="009A095E" w:rsidRPr="009A095E">
        <w:rPr>
          <w:b/>
        </w:rPr>
        <w:t>բեռնվածքներ</w:t>
      </w:r>
      <w:r w:rsidR="00DE66AC" w:rsidRPr="00514534">
        <w:rPr>
          <w:b/>
        </w:rPr>
        <w:t>.</w:t>
      </w:r>
      <w:r w:rsidR="00DE66AC" w:rsidRPr="0056658A">
        <w:t xml:space="preserve"> </w:t>
      </w:r>
      <w:r w:rsidRPr="00483A7F">
        <w:rPr>
          <w:bCs/>
        </w:rPr>
        <w:t>Կենսանվտանգության</w:t>
      </w:r>
      <w:r w:rsidDel="003E23BC">
        <w:t xml:space="preserve"> </w:t>
      </w:r>
      <w:r w:rsidR="00DE66AC" w:rsidRPr="0056658A">
        <w:t xml:space="preserve">հետ կապված </w:t>
      </w:r>
      <w:r w:rsidR="009A095E" w:rsidRPr="009A095E">
        <w:t>բեռնվածքներ</w:t>
      </w:r>
      <w:r w:rsidR="009A095E">
        <w:t>ը</w:t>
      </w:r>
      <w:r w:rsidR="00DE66AC" w:rsidRPr="0056658A">
        <w:t xml:space="preserve"> ներառում են հետևյալը (այս ցանկը սպառիչ չէ)</w:t>
      </w:r>
      <w:r w:rsidR="00805833">
        <w:t>՝</w:t>
      </w:r>
    </w:p>
    <w:p w14:paraId="069675D9" w14:textId="7C477C4F" w:rsidR="00FC03D9" w:rsidRDefault="00805833" w:rsidP="005A3BDD">
      <w:pPr>
        <w:pStyle w:val="2"/>
        <w:numPr>
          <w:ilvl w:val="0"/>
          <w:numId w:val="48"/>
        </w:numPr>
      </w:pPr>
      <w:r w:rsidRPr="0056658A">
        <w:t>վթարային ելքի լուսավորություն</w:t>
      </w:r>
      <w:r>
        <w:t>,</w:t>
      </w:r>
    </w:p>
    <w:p w14:paraId="221675DA" w14:textId="5D78DE7B" w:rsidR="00FC03D9" w:rsidRDefault="00805833" w:rsidP="005A3BDD">
      <w:pPr>
        <w:pStyle w:val="2"/>
        <w:numPr>
          <w:ilvl w:val="0"/>
          <w:numId w:val="48"/>
        </w:numPr>
      </w:pPr>
      <w:r w:rsidRPr="0056658A">
        <w:t xml:space="preserve">ելքի </w:t>
      </w:r>
      <w:r>
        <w:t>ցուցանակներ,</w:t>
      </w:r>
    </w:p>
    <w:p w14:paraId="607B0147" w14:textId="00FBF139" w:rsidR="00FC03D9" w:rsidRDefault="00805833" w:rsidP="005A3BDD">
      <w:pPr>
        <w:pStyle w:val="2"/>
        <w:numPr>
          <w:ilvl w:val="0"/>
          <w:numId w:val="48"/>
        </w:numPr>
      </w:pPr>
      <w:r w:rsidRPr="0056658A">
        <w:t>կապի համակարգեր (ներառյալ ազդանշանային համակարգերը)</w:t>
      </w:r>
      <w:r>
        <w:t>,</w:t>
      </w:r>
    </w:p>
    <w:p w14:paraId="3EC248AC" w14:textId="5C61D7B2" w:rsidR="00FC03D9" w:rsidRDefault="00805833" w:rsidP="005A3BDD">
      <w:pPr>
        <w:pStyle w:val="2"/>
        <w:numPr>
          <w:ilvl w:val="0"/>
          <w:numId w:val="48"/>
        </w:numPr>
      </w:pPr>
      <w:r w:rsidRPr="0056658A">
        <w:t>հրդեհային ազդանշանային և զանգվածային ծանուցման համակարգեր</w:t>
      </w:r>
      <w:r>
        <w:t>,</w:t>
      </w:r>
    </w:p>
    <w:p w14:paraId="5785C2E6" w14:textId="309CA627" w:rsidR="00FC03D9" w:rsidRDefault="00805833" w:rsidP="005A3BDD">
      <w:pPr>
        <w:pStyle w:val="2"/>
        <w:numPr>
          <w:ilvl w:val="0"/>
          <w:numId w:val="48"/>
        </w:numPr>
      </w:pPr>
      <w:r w:rsidRPr="0056658A">
        <w:t>մարտկոցով սնուցվող ինքնավար լուսավորություն գեներատորային կայանքի գտնվելու վայրում</w:t>
      </w:r>
      <w:r>
        <w:t>,</w:t>
      </w:r>
    </w:p>
    <w:p w14:paraId="16BB2310" w14:textId="049EE6FC" w:rsidR="00FC03D9" w:rsidRDefault="00805833" w:rsidP="005A3BDD">
      <w:pPr>
        <w:pStyle w:val="2"/>
        <w:numPr>
          <w:ilvl w:val="0"/>
          <w:numId w:val="48"/>
        </w:numPr>
      </w:pPr>
      <w:r w:rsidRPr="0056658A">
        <w:lastRenderedPageBreak/>
        <w:t>հրդեհաշիջման համակարգեր (հրդեհային պոմպեր, ժոկեյ-պոմպեր</w:t>
      </w:r>
      <w:r w:rsidRPr="00F76625">
        <w:t xml:space="preserve"> </w:t>
      </w:r>
      <w:r w:rsidRPr="00AD2543">
        <w:t>(</w:t>
      </w:r>
      <w:r w:rsidRPr="00B0504C">
        <w:t>կայուն ճնշում</w:t>
      </w:r>
      <w:r>
        <w:t xml:space="preserve"> ապահովող)</w:t>
      </w:r>
      <w:r w:rsidRPr="0056658A">
        <w:t>, կոմպրեսորներ, փականներ և այլն)</w:t>
      </w:r>
      <w:r>
        <w:t>,</w:t>
      </w:r>
    </w:p>
    <w:p w14:paraId="4934A53B" w14:textId="5F100997" w:rsidR="00FC03D9" w:rsidRDefault="00805833" w:rsidP="005A3BDD">
      <w:pPr>
        <w:pStyle w:val="2"/>
        <w:numPr>
          <w:ilvl w:val="0"/>
          <w:numId w:val="48"/>
        </w:numPr>
      </w:pPr>
      <w:r w:rsidRPr="0056658A">
        <w:t>ավտոմատ դռներ, որոնք օգտագործվում են ելքի համար</w:t>
      </w:r>
      <w:r>
        <w:t>,</w:t>
      </w:r>
    </w:p>
    <w:p w14:paraId="78009219" w14:textId="054CE0F7" w:rsidR="00FC03D9" w:rsidRDefault="00805833" w:rsidP="005A3BDD">
      <w:pPr>
        <w:pStyle w:val="2"/>
        <w:numPr>
          <w:ilvl w:val="0"/>
          <w:numId w:val="48"/>
        </w:numPr>
      </w:pPr>
      <w:r w:rsidRPr="0056658A">
        <w:t>վերելակի խցիկի լուսավորության, կառավարման, կապի և ազդանշանային համակարգեր</w:t>
      </w:r>
      <w:r>
        <w:t>,</w:t>
      </w:r>
    </w:p>
    <w:p w14:paraId="6839E248" w14:textId="715F27EA" w:rsidR="00DE66AC" w:rsidRPr="0056658A" w:rsidRDefault="00805833" w:rsidP="005A3BDD">
      <w:pPr>
        <w:pStyle w:val="2"/>
        <w:numPr>
          <w:ilvl w:val="0"/>
          <w:numId w:val="48"/>
        </w:numPr>
      </w:pPr>
      <w:r w:rsidRPr="0056658A">
        <w:t xml:space="preserve">գեներատորի օրական </w:t>
      </w:r>
      <w:r>
        <w:t>ջ</w:t>
      </w:r>
      <w:r w:rsidRPr="00EA5ECD">
        <w:t>րի ռեզերվուար</w:t>
      </w:r>
      <w:r>
        <w:t>ի</w:t>
      </w:r>
      <w:r w:rsidRPr="0056658A">
        <w:t xml:space="preserve"> պոմպ</w:t>
      </w:r>
      <w:r>
        <w:t>,</w:t>
      </w:r>
    </w:p>
    <w:p w14:paraId="0FAAC3FE" w14:textId="6A8B2115" w:rsidR="00DE66AC" w:rsidRPr="0056658A" w:rsidRDefault="00805833" w:rsidP="005A3BDD">
      <w:pPr>
        <w:pStyle w:val="2"/>
        <w:numPr>
          <w:ilvl w:val="0"/>
          <w:numId w:val="48"/>
        </w:numPr>
      </w:pPr>
      <w:r w:rsidRPr="0056658A">
        <w:t>սանդղավանդակներում ճնշման բարձրացման համակարգեր</w:t>
      </w:r>
      <w:r>
        <w:t>,</w:t>
      </w:r>
    </w:p>
    <w:p w14:paraId="252DA6F7" w14:textId="7681242D" w:rsidR="00DE66AC" w:rsidRPr="0056658A" w:rsidRDefault="00805833" w:rsidP="005A3BDD">
      <w:pPr>
        <w:pStyle w:val="2"/>
        <w:numPr>
          <w:ilvl w:val="0"/>
          <w:numId w:val="48"/>
        </w:numPr>
      </w:pPr>
      <w:r w:rsidRPr="0056658A">
        <w:t>բժշկական գազերի ազդանշանային համակարգեր</w:t>
      </w:r>
      <w:r>
        <w:t>,</w:t>
      </w:r>
    </w:p>
    <w:p w14:paraId="042BE65D" w14:textId="5355D4B9" w:rsidR="00091F5D" w:rsidRDefault="00805833" w:rsidP="005A3BDD">
      <w:pPr>
        <w:pStyle w:val="2"/>
        <w:numPr>
          <w:ilvl w:val="0"/>
          <w:numId w:val="48"/>
        </w:numPr>
      </w:pPr>
      <w:r w:rsidRPr="0056658A">
        <w:t>էլեկտրական հակահրդեհային փականներ</w:t>
      </w:r>
      <w:r>
        <w:t>։</w:t>
      </w:r>
    </w:p>
    <w:p w14:paraId="1DF839CE" w14:textId="4426F1EE" w:rsidR="00DE66AC" w:rsidRPr="0056658A" w:rsidRDefault="00DE66AC" w:rsidP="0022055C">
      <w:pPr>
        <w:pStyle w:val="1"/>
      </w:pPr>
      <w:r w:rsidRPr="003E24F2">
        <w:rPr>
          <w:b/>
        </w:rPr>
        <w:t xml:space="preserve">Պահուստային </w:t>
      </w:r>
      <w:r w:rsidR="00033F7B" w:rsidRPr="00033F7B">
        <w:rPr>
          <w:b/>
        </w:rPr>
        <w:t>բեռնվածքներ</w:t>
      </w:r>
      <w:r w:rsidRPr="003E24F2">
        <w:rPr>
          <w:b/>
        </w:rPr>
        <w:t>.</w:t>
      </w:r>
      <w:r w:rsidRPr="0056658A">
        <w:t xml:space="preserve"> </w:t>
      </w:r>
      <w:r w:rsidR="004A4720">
        <w:t>պ</w:t>
      </w:r>
      <w:r w:rsidRPr="0056658A">
        <w:t xml:space="preserve">ահուստային </w:t>
      </w:r>
      <w:r w:rsidR="00033F7B" w:rsidRPr="00033F7B">
        <w:t>բեռնվածքներ</w:t>
      </w:r>
      <w:r w:rsidR="004F0EC4">
        <w:t xml:space="preserve">ը </w:t>
      </w:r>
      <w:r w:rsidRPr="0056658A">
        <w:t xml:space="preserve"> ներառում են հետևյալը</w:t>
      </w:r>
      <w:r w:rsidR="00805833">
        <w:t>՝</w:t>
      </w:r>
    </w:p>
    <w:p w14:paraId="197192B4" w14:textId="7E12F651" w:rsidR="00FC03D9" w:rsidRDefault="00DD2928" w:rsidP="005A3BDD">
      <w:pPr>
        <w:pStyle w:val="2"/>
        <w:numPr>
          <w:ilvl w:val="0"/>
          <w:numId w:val="49"/>
        </w:numPr>
      </w:pPr>
      <w:r w:rsidRPr="0056658A">
        <w:t xml:space="preserve">հրդեհային </w:t>
      </w:r>
      <w:r>
        <w:t xml:space="preserve">ծառայության </w:t>
      </w:r>
      <w:r w:rsidRPr="0056658A">
        <w:t>վարդակներ</w:t>
      </w:r>
      <w:r>
        <w:t>,</w:t>
      </w:r>
    </w:p>
    <w:p w14:paraId="3524888E" w14:textId="3669D59C" w:rsidR="00FC03D9" w:rsidRDefault="00DD2928" w:rsidP="005A3BDD">
      <w:pPr>
        <w:pStyle w:val="2"/>
        <w:numPr>
          <w:ilvl w:val="0"/>
          <w:numId w:val="49"/>
        </w:numPr>
      </w:pPr>
      <w:r w:rsidRPr="0056658A">
        <w:t xml:space="preserve">պոմպեր, բաղադրիչներ և բոլոր սարքերը, որոնք կապված են մեծ պահեստային </w:t>
      </w:r>
      <w:r>
        <w:t>ռեզերվուար</w:t>
      </w:r>
      <w:r w:rsidRPr="0056658A">
        <w:t>ում պահվող վառելիքի հետ, որոնք սպասարկում են վթարային գեներատորը, բացառությամբ յուղի շրջանառության պոմպերի, որոնք պետք է միացված լինեն էլեկտրա</w:t>
      </w:r>
      <w:r>
        <w:t>ներածման</w:t>
      </w:r>
      <w:r w:rsidRPr="0056658A">
        <w:t xml:space="preserve"> նորմալ աղբյուրին</w:t>
      </w:r>
      <w:r>
        <w:t>,</w:t>
      </w:r>
    </w:p>
    <w:p w14:paraId="4BAF4352" w14:textId="1B59D105" w:rsidR="00FC03D9" w:rsidRDefault="00DD2928" w:rsidP="005A3BDD">
      <w:pPr>
        <w:pStyle w:val="2"/>
        <w:numPr>
          <w:ilvl w:val="0"/>
          <w:numId w:val="49"/>
        </w:numPr>
      </w:pPr>
      <w:r w:rsidRPr="0056658A">
        <w:t>գեներատորի մարտկոցի լիցքավորիչ</w:t>
      </w:r>
      <w:r w:rsidR="00F52DF7">
        <w:t>,</w:t>
      </w:r>
    </w:p>
    <w:p w14:paraId="059FC045" w14:textId="5FB46430" w:rsidR="00FC03D9" w:rsidRDefault="00DD2928" w:rsidP="005A3BDD">
      <w:pPr>
        <w:pStyle w:val="2"/>
        <w:numPr>
          <w:ilvl w:val="0"/>
          <w:numId w:val="49"/>
        </w:numPr>
      </w:pPr>
      <w:r w:rsidRPr="0056658A">
        <w:t>կոյուղու և անձրևաջրերի էժեկտորային համակարգեր</w:t>
      </w:r>
      <w:r w:rsidR="00F52DF7">
        <w:t>,</w:t>
      </w:r>
    </w:p>
    <w:p w14:paraId="15A1AA84" w14:textId="26746832" w:rsidR="00FC03D9" w:rsidRDefault="00DD2928" w:rsidP="005A3BDD">
      <w:pPr>
        <w:pStyle w:val="2"/>
        <w:numPr>
          <w:ilvl w:val="0"/>
          <w:numId w:val="49"/>
        </w:numPr>
      </w:pPr>
      <w:r w:rsidRPr="0056658A">
        <w:t>ջրահեռացման պոմպեր</w:t>
      </w:r>
      <w:r w:rsidR="00F52DF7">
        <w:t>,</w:t>
      </w:r>
    </w:p>
    <w:p w14:paraId="70C45CA5" w14:textId="416EA188" w:rsidR="00FC03D9" w:rsidRDefault="00DD2928" w:rsidP="005A3BDD">
      <w:pPr>
        <w:pStyle w:val="2"/>
        <w:numPr>
          <w:ilvl w:val="0"/>
          <w:numId w:val="49"/>
        </w:numPr>
      </w:pPr>
      <w:r w:rsidRPr="0056658A">
        <w:t xml:space="preserve">ջրահեռացման հորերի </w:t>
      </w:r>
      <w:r w:rsidR="004653BF">
        <w:t>դատարկման</w:t>
      </w:r>
      <w:r w:rsidR="004653BF" w:rsidRPr="0056658A">
        <w:t xml:space="preserve"> </w:t>
      </w:r>
      <w:r w:rsidRPr="0056658A">
        <w:t>պոմպեր</w:t>
      </w:r>
      <w:r w:rsidR="00F52DF7">
        <w:t>,</w:t>
      </w:r>
    </w:p>
    <w:p w14:paraId="4161258C" w14:textId="19A745E8" w:rsidR="00FC03D9" w:rsidRDefault="00DD2928" w:rsidP="005A3BDD">
      <w:pPr>
        <w:pStyle w:val="2"/>
        <w:numPr>
          <w:ilvl w:val="0"/>
          <w:numId w:val="49"/>
        </w:numPr>
      </w:pPr>
      <w:r w:rsidRPr="0056658A">
        <w:t xml:space="preserve">կարևոր </w:t>
      </w:r>
      <w:r>
        <w:t>ներածման</w:t>
      </w:r>
      <w:r w:rsidRPr="0056658A">
        <w:t xml:space="preserve"> և </w:t>
      </w:r>
      <w:r w:rsidRPr="002C6B03">
        <w:t>արտածման</w:t>
      </w:r>
      <w:r>
        <w:t xml:space="preserve"> </w:t>
      </w:r>
      <w:r w:rsidRPr="002C6B03">
        <w:t>օդամղիչներ</w:t>
      </w:r>
      <w:r>
        <w:t>,</w:t>
      </w:r>
    </w:p>
    <w:p w14:paraId="543C2B49" w14:textId="4C37BB51" w:rsidR="00FC03D9" w:rsidRDefault="00DD2928" w:rsidP="005A3BDD">
      <w:pPr>
        <w:pStyle w:val="2"/>
        <w:numPr>
          <w:ilvl w:val="0"/>
          <w:numId w:val="49"/>
        </w:numPr>
      </w:pPr>
      <w:r w:rsidRPr="0056658A">
        <w:t>շենքի ավտոմատացման համակարգեր</w:t>
      </w:r>
      <w:r w:rsidR="00C36625">
        <w:t>ը</w:t>
      </w:r>
      <w:r w:rsidRPr="0056658A">
        <w:t xml:space="preserve"> (</w:t>
      </w:r>
      <w:r w:rsidR="00CA67EE">
        <w:t>ՇԱՀ</w:t>
      </w:r>
      <w:r w:rsidRPr="0056658A">
        <w:t>), ներառյալ օդային կոմպրեսորի կառավարումը</w:t>
      </w:r>
      <w:r>
        <w:t>,</w:t>
      </w:r>
    </w:p>
    <w:p w14:paraId="2275F7D1" w14:textId="765299C1" w:rsidR="00DE66AC" w:rsidRPr="0056658A" w:rsidRDefault="00DD2928" w:rsidP="005A3BDD">
      <w:pPr>
        <w:pStyle w:val="2"/>
        <w:numPr>
          <w:ilvl w:val="0"/>
          <w:numId w:val="49"/>
        </w:numPr>
      </w:pPr>
      <w:r w:rsidRPr="0056658A">
        <w:t xml:space="preserve">բոլոր վերելակները պետք է </w:t>
      </w:r>
      <w:r>
        <w:t xml:space="preserve">միացված </w:t>
      </w:r>
      <w:r w:rsidRPr="0056658A">
        <w:t>լինեն վթարային սնուցման</w:t>
      </w:r>
      <w:r>
        <w:t>ը</w:t>
      </w:r>
      <w:r w:rsidRPr="0056658A">
        <w:t>, և յուրաքանչյուր պահի</w:t>
      </w:r>
      <w:r w:rsidR="00574842">
        <w:t>ն</w:t>
      </w:r>
      <w:r w:rsidRPr="0056658A">
        <w:t xml:space="preserve"> պետք է աշխատի միայն մեկ վերելակ վերելակների </w:t>
      </w:r>
      <w:r w:rsidRPr="0056658A">
        <w:lastRenderedPageBreak/>
        <w:t xml:space="preserve">խմբում: </w:t>
      </w:r>
      <w:r w:rsidR="00F52DF7">
        <w:t>Վ</w:t>
      </w:r>
      <w:r w:rsidRPr="0056658A">
        <w:t>երելակների արգելափակումը պետք է իրականացվի վերելակի կարգավորիչի կողմից</w:t>
      </w:r>
      <w:r>
        <w:t>,</w:t>
      </w:r>
    </w:p>
    <w:p w14:paraId="22B0DD2D" w14:textId="2E59CBD5" w:rsidR="00DE66AC" w:rsidRPr="0056658A" w:rsidRDefault="00DD2928" w:rsidP="005A3BDD">
      <w:pPr>
        <w:pStyle w:val="2"/>
        <w:numPr>
          <w:ilvl w:val="0"/>
          <w:numId w:val="49"/>
        </w:numPr>
      </w:pPr>
      <w:r w:rsidRPr="0056658A">
        <w:t>օդի մշակման համակարգ, որը սպասարկում է վերելակի մեքենաների սենյակը, երբ վերելակներն աշխատում են վթարային սնուցմ</w:t>
      </w:r>
      <w:r>
        <w:t>ով,</w:t>
      </w:r>
    </w:p>
    <w:p w14:paraId="7621CF6D" w14:textId="36B82292" w:rsidR="00DE66AC" w:rsidRPr="0056658A" w:rsidRDefault="00DD2928" w:rsidP="005A3BDD">
      <w:pPr>
        <w:pStyle w:val="2"/>
        <w:numPr>
          <w:ilvl w:val="0"/>
          <w:numId w:val="49"/>
        </w:numPr>
      </w:pPr>
      <w:r w:rsidRPr="0056658A">
        <w:t>օդի մշակման համակարգեր, որոնք կապված են ծխի</w:t>
      </w:r>
      <w:r>
        <w:t xml:space="preserve">արտածման </w:t>
      </w:r>
      <w:r w:rsidRPr="0056658A">
        <w:t>/տարհանման ակտիվ համակարգերի հետ</w:t>
      </w:r>
    </w:p>
    <w:p w14:paraId="0A1F7EC3" w14:textId="20CFC593" w:rsidR="00DE66AC" w:rsidRPr="0056658A" w:rsidRDefault="00DD2928" w:rsidP="005A3BDD">
      <w:pPr>
        <w:pStyle w:val="2"/>
        <w:numPr>
          <w:ilvl w:val="0"/>
          <w:numId w:val="49"/>
        </w:numPr>
      </w:pPr>
      <w:r w:rsidRPr="0056658A">
        <w:t>տաքացուցիչ ժապավեն անջատիչի համար՝ կոնդենսատի առաջացումը կանխելու համար</w:t>
      </w:r>
      <w:r w:rsidR="00F52DF7">
        <w:t>,</w:t>
      </w:r>
    </w:p>
    <w:p w14:paraId="754EC38C" w14:textId="5DDB679A" w:rsidR="00DE66AC" w:rsidRPr="0056658A" w:rsidRDefault="00DD2928" w:rsidP="005A3BDD">
      <w:pPr>
        <w:pStyle w:val="2"/>
        <w:numPr>
          <w:ilvl w:val="0"/>
          <w:numId w:val="49"/>
        </w:numPr>
      </w:pPr>
      <w:r w:rsidRPr="0056658A">
        <w:t>անվտանգության, ներխուժման հայտնաբերման և մուտքի վերահսկման համակարգեր</w:t>
      </w:r>
      <w:r w:rsidR="00F52DF7">
        <w:t>,</w:t>
      </w:r>
    </w:p>
    <w:p w14:paraId="69B0C15A" w14:textId="4522588F" w:rsidR="00DE66AC" w:rsidRPr="0056658A" w:rsidRDefault="00DD2928" w:rsidP="005A3BDD">
      <w:pPr>
        <w:pStyle w:val="2"/>
        <w:numPr>
          <w:ilvl w:val="0"/>
          <w:numId w:val="49"/>
        </w:numPr>
      </w:pPr>
      <w:r w:rsidRPr="0056658A">
        <w:t xml:space="preserve">տաքացնող ժապավեններ </w:t>
      </w:r>
      <w:r w:rsidRPr="0096720A">
        <w:t>սպրինկլերային</w:t>
      </w:r>
      <w:r w:rsidRPr="0056658A">
        <w:t xml:space="preserve"> խողովակների համար</w:t>
      </w:r>
      <w:r w:rsidR="00F52DF7">
        <w:t>,</w:t>
      </w:r>
    </w:p>
    <w:p w14:paraId="3CF67E53" w14:textId="51AC4914" w:rsidR="00DE66AC" w:rsidRPr="0056658A" w:rsidRDefault="00DD2928" w:rsidP="005A3BDD">
      <w:pPr>
        <w:pStyle w:val="2"/>
        <w:numPr>
          <w:ilvl w:val="0"/>
          <w:numId w:val="49"/>
        </w:numPr>
      </w:pPr>
      <w:r w:rsidRPr="0056658A">
        <w:t xml:space="preserve">քիմիական պահարանների </w:t>
      </w:r>
      <w:r w:rsidRPr="0096720A">
        <w:t>օդաքաշ օդամղխիչներ</w:t>
      </w:r>
      <w:r w:rsidR="00F52DF7">
        <w:t>,</w:t>
      </w:r>
    </w:p>
    <w:p w14:paraId="57590DD1" w14:textId="2F7FC36A" w:rsidR="00DE66AC" w:rsidRPr="0056658A" w:rsidRDefault="00DD2928" w:rsidP="005A3BDD">
      <w:pPr>
        <w:pStyle w:val="2"/>
        <w:numPr>
          <w:ilvl w:val="0"/>
          <w:numId w:val="49"/>
        </w:numPr>
      </w:pPr>
      <w:r w:rsidRPr="0056658A">
        <w:t xml:space="preserve">բոլոր </w:t>
      </w:r>
      <w:r w:rsidRPr="0096720A">
        <w:t>ներածման</w:t>
      </w:r>
      <w:r w:rsidRPr="0056658A">
        <w:t xml:space="preserve"> և </w:t>
      </w:r>
      <w:r w:rsidRPr="0096720A">
        <w:t>արտածման</w:t>
      </w:r>
      <w:r>
        <w:t xml:space="preserve"> </w:t>
      </w:r>
      <w:r w:rsidRPr="0096720A">
        <w:t>օդամղիչները</w:t>
      </w:r>
      <w:r w:rsidRPr="0056658A">
        <w:t xml:space="preserve">, ներառյալ լաբորատոր քիմիական պահարանը, </w:t>
      </w:r>
      <w:r w:rsidRPr="0096720A">
        <w:t>օդաքաշ</w:t>
      </w:r>
      <w:r w:rsidRPr="0056658A">
        <w:t xml:space="preserve"> և այլ կրիտիկական </w:t>
      </w:r>
      <w:r w:rsidRPr="0096720A">
        <w:t>օդաքաշ օդամղիչները</w:t>
      </w:r>
      <w:r w:rsidRPr="0056658A">
        <w:t xml:space="preserve"> </w:t>
      </w:r>
      <w:r>
        <w:t>կամ</w:t>
      </w:r>
      <w:r w:rsidRPr="0056658A">
        <w:t xml:space="preserve">-3 </w:t>
      </w:r>
      <w:r w:rsidRPr="00CB3CDD">
        <w:rPr>
          <w:rFonts w:eastAsia="Times New Roman" w:cs="Times New Roman"/>
          <w:bCs/>
          <w:color w:val="000000"/>
          <w:lang w:eastAsia="ru-RU"/>
        </w:rPr>
        <w:t>ունեցող լաբորատորիաներ</w:t>
      </w:r>
      <w:r>
        <w:rPr>
          <w:rFonts w:eastAsia="Times New Roman" w:cs="Times New Roman"/>
          <w:bCs/>
          <w:color w:val="000000"/>
          <w:lang w:eastAsia="ru-RU"/>
        </w:rPr>
        <w:t>ի</w:t>
      </w:r>
      <w:r w:rsidRPr="0056658A">
        <w:t xml:space="preserve"> գոտիների համար</w:t>
      </w:r>
      <w:r w:rsidR="00D41FC6">
        <w:t>,</w:t>
      </w:r>
    </w:p>
    <w:p w14:paraId="64260449" w14:textId="53787620" w:rsidR="00091F5D" w:rsidRDefault="00DD2928" w:rsidP="005A3BDD">
      <w:pPr>
        <w:pStyle w:val="2"/>
        <w:numPr>
          <w:ilvl w:val="0"/>
          <w:numId w:val="49"/>
        </w:numPr>
      </w:pPr>
      <w:r w:rsidRPr="0056658A">
        <w:t>հրդեհաշիջման կառավարման կետի էլեկտրամատակարարում և լուսավորություն</w:t>
      </w:r>
      <w:r w:rsidR="00D41FC6">
        <w:t>։</w:t>
      </w:r>
    </w:p>
    <w:p w14:paraId="1218A27A" w14:textId="3902EB01" w:rsidR="00DE66AC" w:rsidRPr="0056658A" w:rsidRDefault="00DE66AC" w:rsidP="0022055C">
      <w:pPr>
        <w:pStyle w:val="1"/>
      </w:pPr>
      <w:r w:rsidRPr="0056658A">
        <w:t xml:space="preserve">Լրացուցիչ պահուստային </w:t>
      </w:r>
      <w:r w:rsidR="00FD11E5" w:rsidRPr="00FD11E5">
        <w:t>բեռնվածքներ</w:t>
      </w:r>
      <w:r w:rsidRPr="0056658A">
        <w:t xml:space="preserve">. </w:t>
      </w:r>
      <w:r w:rsidR="004A4720">
        <w:t>լ</w:t>
      </w:r>
      <w:r w:rsidRPr="0056658A">
        <w:t xml:space="preserve">րացուցիչ պահուստային </w:t>
      </w:r>
      <w:r w:rsidR="009A095E" w:rsidRPr="009A095E">
        <w:t>բեռնվածքներ</w:t>
      </w:r>
      <w:r w:rsidRPr="0056658A">
        <w:t>ը ներառում են հետևյալը</w:t>
      </w:r>
      <w:r w:rsidR="00D41FC6">
        <w:t>՝</w:t>
      </w:r>
    </w:p>
    <w:p w14:paraId="2396B087" w14:textId="0192BD33" w:rsidR="00FC03D9" w:rsidRDefault="006F7930" w:rsidP="005A3BDD">
      <w:pPr>
        <w:pStyle w:val="2"/>
        <w:numPr>
          <w:ilvl w:val="0"/>
          <w:numId w:val="50"/>
        </w:numPr>
      </w:pPr>
      <w:r w:rsidRPr="006F7930">
        <w:t>ԱՍԱ</w:t>
      </w:r>
      <w:r w:rsidR="00062E2B">
        <w:t xml:space="preserve"> </w:t>
      </w:r>
      <w:r w:rsidR="00D41FC6">
        <w:t>,</w:t>
      </w:r>
    </w:p>
    <w:p w14:paraId="6236B76C" w14:textId="37595B97" w:rsidR="00FC03D9" w:rsidRDefault="00F17BEA" w:rsidP="005A3BDD">
      <w:pPr>
        <w:pStyle w:val="2"/>
        <w:numPr>
          <w:ilvl w:val="0"/>
          <w:numId w:val="50"/>
        </w:numPr>
      </w:pPr>
      <w:r w:rsidRPr="0056658A">
        <w:t>ջերմաստիճանի ավտոմատ կարգավորման համակարգի բաղադրիչներ</w:t>
      </w:r>
      <w:r>
        <w:t>,</w:t>
      </w:r>
    </w:p>
    <w:p w14:paraId="4ABB13C9" w14:textId="7A1B716A" w:rsidR="00FC03D9" w:rsidRDefault="00F17BEA" w:rsidP="005A3BDD">
      <w:pPr>
        <w:pStyle w:val="2"/>
        <w:numPr>
          <w:ilvl w:val="0"/>
          <w:numId w:val="50"/>
        </w:numPr>
      </w:pPr>
      <w:r w:rsidRPr="0056658A">
        <w:t>օժանդակ մեխանիկական սարքավորումներ, որոնք ապահովում են ջեռուցման և հովացման համակարգերը</w:t>
      </w:r>
      <w:r>
        <w:t>,</w:t>
      </w:r>
    </w:p>
    <w:p w14:paraId="2A802448" w14:textId="09DAED3E" w:rsidR="00FC03D9" w:rsidRDefault="00F17BEA" w:rsidP="005A3BDD">
      <w:pPr>
        <w:pStyle w:val="2"/>
        <w:numPr>
          <w:ilvl w:val="0"/>
          <w:numId w:val="50"/>
        </w:numPr>
      </w:pPr>
      <w:r w:rsidRPr="0056658A">
        <w:t>տեսահսկման տեսախցիկներ և դրանց հետ կապված սարքավորումներ</w:t>
      </w:r>
      <w:r>
        <w:t>,</w:t>
      </w:r>
    </w:p>
    <w:p w14:paraId="6E4597B0" w14:textId="2ECC0F35" w:rsidR="00FC03D9" w:rsidRDefault="00F17BEA" w:rsidP="005A3BDD">
      <w:pPr>
        <w:pStyle w:val="2"/>
        <w:numPr>
          <w:ilvl w:val="0"/>
          <w:numId w:val="50"/>
        </w:numPr>
      </w:pPr>
      <w:r w:rsidRPr="0056658A">
        <w:t>լուսավորության կառավարման համակարգեր</w:t>
      </w:r>
      <w:r>
        <w:t>,</w:t>
      </w:r>
    </w:p>
    <w:p w14:paraId="08AC1AAA" w14:textId="65703A1F" w:rsidR="00FC03D9" w:rsidRDefault="00F17BEA" w:rsidP="005A3BDD">
      <w:pPr>
        <w:pStyle w:val="2"/>
        <w:numPr>
          <w:ilvl w:val="0"/>
          <w:numId w:val="50"/>
        </w:numPr>
      </w:pPr>
      <w:r w:rsidRPr="0056658A">
        <w:lastRenderedPageBreak/>
        <w:t>լուսավորության ընտրություն էլեկտրաբաշխիչ սարքավորումներում, մեխանիկական և գլխավոր հեռահաղորդակցման տարածքներում</w:t>
      </w:r>
      <w:r>
        <w:t>,</w:t>
      </w:r>
    </w:p>
    <w:p w14:paraId="037689A3" w14:textId="31C1422F" w:rsidR="00FC03D9" w:rsidRDefault="00F17BEA" w:rsidP="005A3BDD">
      <w:pPr>
        <w:pStyle w:val="2"/>
        <w:numPr>
          <w:ilvl w:val="0"/>
          <w:numId w:val="50"/>
        </w:numPr>
      </w:pPr>
      <w:r w:rsidRPr="0056658A">
        <w:t>օդորակիչ կայանքներ համակարգչային սենյակների համար</w:t>
      </w:r>
      <w:r>
        <w:t>,</w:t>
      </w:r>
    </w:p>
    <w:p w14:paraId="41706F6F" w14:textId="50211983" w:rsidR="00FC03D9" w:rsidRDefault="00F17BEA" w:rsidP="005A3BDD">
      <w:pPr>
        <w:pStyle w:val="2"/>
        <w:numPr>
          <w:ilvl w:val="0"/>
          <w:numId w:val="50"/>
        </w:numPr>
      </w:pPr>
      <w:r w:rsidRPr="0056658A">
        <w:t>օդորակիչներ, որոնք սպասարկում են գլխավոր հեռահաղորդակցման տարածքը</w:t>
      </w:r>
      <w:r>
        <w:t>,</w:t>
      </w:r>
    </w:p>
    <w:p w14:paraId="4E3B7148" w14:textId="20DC9753" w:rsidR="00FC03D9" w:rsidRDefault="00F17BEA" w:rsidP="005A3BDD">
      <w:pPr>
        <w:pStyle w:val="2"/>
        <w:numPr>
          <w:ilvl w:val="0"/>
          <w:numId w:val="50"/>
        </w:numPr>
      </w:pPr>
      <w:r w:rsidRPr="0056658A">
        <w:t xml:space="preserve">ջեռուցման համակարգեր, ներառյալ կաթսաները, ջեռուցման ջրի պոմպերը և դրանց հետ կապված վառելիքի </w:t>
      </w:r>
      <w:r>
        <w:t>ներածման</w:t>
      </w:r>
      <w:r w:rsidRPr="0056658A">
        <w:t xml:space="preserve"> համակարգը</w:t>
      </w:r>
      <w:r>
        <w:t>,</w:t>
      </w:r>
    </w:p>
    <w:p w14:paraId="51FD1796" w14:textId="49A611BC" w:rsidR="00FC03D9" w:rsidRDefault="00F17BEA" w:rsidP="005A3BDD">
      <w:pPr>
        <w:pStyle w:val="2"/>
        <w:numPr>
          <w:ilvl w:val="0"/>
          <w:numId w:val="50"/>
        </w:numPr>
      </w:pPr>
      <w:r w:rsidRPr="0056658A">
        <w:t>կոնդենսատի պոմպեր</w:t>
      </w:r>
      <w:r>
        <w:t>,</w:t>
      </w:r>
    </w:p>
    <w:p w14:paraId="0B3E5FA3" w14:textId="03033730" w:rsidR="00FC03D9" w:rsidRDefault="00F17BEA" w:rsidP="005A3BDD">
      <w:pPr>
        <w:pStyle w:val="2"/>
        <w:numPr>
          <w:ilvl w:val="0"/>
          <w:numId w:val="50"/>
        </w:numPr>
      </w:pPr>
      <w:r w:rsidRPr="0056658A">
        <w:t>կենցաղային և արդյունաբերական/լաբորատոր ջրային պոմպեր</w:t>
      </w:r>
      <w:r>
        <w:t>,</w:t>
      </w:r>
    </w:p>
    <w:p w14:paraId="51EA66AF" w14:textId="2D68D068" w:rsidR="00FC03D9" w:rsidRDefault="00F17BEA" w:rsidP="005A3BDD">
      <w:pPr>
        <w:pStyle w:val="2"/>
        <w:numPr>
          <w:ilvl w:val="0"/>
          <w:numId w:val="50"/>
        </w:numPr>
      </w:pPr>
      <w:r w:rsidRPr="0056658A">
        <w:t>անհպում սարքեր զուգարանների համար և լվացարանների խառնիչներ</w:t>
      </w:r>
      <w:r>
        <w:t>,</w:t>
      </w:r>
    </w:p>
    <w:p w14:paraId="05923E07" w14:textId="290FE074" w:rsidR="00FC03D9" w:rsidRDefault="00F17BEA" w:rsidP="005A3BDD">
      <w:pPr>
        <w:pStyle w:val="2"/>
        <w:numPr>
          <w:ilvl w:val="0"/>
          <w:numId w:val="50"/>
        </w:numPr>
      </w:pPr>
      <w:r w:rsidRPr="0056658A">
        <w:t>նվազագույնը մեկ վարդակ</w:t>
      </w:r>
      <w:r>
        <w:t xml:space="preserve"> </w:t>
      </w:r>
      <w:r w:rsidRPr="0056658A">
        <w:t>յուրաքանչյուր էլեկտրական վահանակում/պահարանում և տեխնիկական սենյակում</w:t>
      </w:r>
      <w:r>
        <w:t>,</w:t>
      </w:r>
    </w:p>
    <w:p w14:paraId="7E0A74CB" w14:textId="6122953C" w:rsidR="00FC03D9" w:rsidRDefault="00F17BEA" w:rsidP="005A3BDD">
      <w:pPr>
        <w:pStyle w:val="2"/>
        <w:numPr>
          <w:ilvl w:val="0"/>
          <w:numId w:val="50"/>
        </w:numPr>
      </w:pPr>
      <w:r w:rsidRPr="0056658A">
        <w:t>միկրոկլիմայի աջակցությամբ տարածքներ</w:t>
      </w:r>
      <w:r>
        <w:t>,</w:t>
      </w:r>
    </w:p>
    <w:p w14:paraId="64D2F933" w14:textId="29AD19CA" w:rsidR="00FC03D9" w:rsidRDefault="00F17BEA" w:rsidP="005A3BDD">
      <w:pPr>
        <w:pStyle w:val="2"/>
        <w:numPr>
          <w:ilvl w:val="0"/>
          <w:numId w:val="50"/>
        </w:numPr>
      </w:pPr>
      <w:r w:rsidRPr="0056658A">
        <w:t xml:space="preserve">կենսաբանական անվտանգության պահարաններ, ինկուբատորներ, </w:t>
      </w:r>
      <w:r>
        <w:t xml:space="preserve">մեկուսացման </w:t>
      </w:r>
      <w:r w:rsidRPr="0056658A">
        <w:t>սարքեր և այլն</w:t>
      </w:r>
      <w:r>
        <w:t>,</w:t>
      </w:r>
    </w:p>
    <w:p w14:paraId="0429B07F" w14:textId="70C32D40" w:rsidR="00FC03D9" w:rsidRDefault="00F17BEA" w:rsidP="005A3BDD">
      <w:pPr>
        <w:pStyle w:val="2"/>
        <w:numPr>
          <w:ilvl w:val="0"/>
          <w:numId w:val="50"/>
        </w:numPr>
      </w:pPr>
      <w:r w:rsidRPr="00FC7817">
        <w:t>ներածման</w:t>
      </w:r>
      <w:r w:rsidRPr="0056658A">
        <w:t xml:space="preserve"> և </w:t>
      </w:r>
      <w:r w:rsidRPr="00FC7817">
        <w:t>արտածման</w:t>
      </w:r>
      <w:r>
        <w:t xml:space="preserve"> </w:t>
      </w:r>
      <w:r w:rsidRPr="00FC7817">
        <w:t>օդամղիչներ</w:t>
      </w:r>
      <w:r w:rsidRPr="0056658A">
        <w:t xml:space="preserve"> </w:t>
      </w:r>
      <w:r>
        <w:t>կամ</w:t>
      </w:r>
      <w:r w:rsidRPr="0056658A">
        <w:t>-2</w:t>
      </w:r>
      <w:r>
        <w:t xml:space="preserve"> ունեցող</w:t>
      </w:r>
      <w:r w:rsidRPr="0056658A">
        <w:t xml:space="preserve"> լաբորատորիաների համար</w:t>
      </w:r>
      <w:r>
        <w:t>,</w:t>
      </w:r>
    </w:p>
    <w:p w14:paraId="7B9DA893" w14:textId="0AABEC69" w:rsidR="00FC03D9" w:rsidRDefault="00F17BEA" w:rsidP="005A3BDD">
      <w:pPr>
        <w:pStyle w:val="2"/>
        <w:numPr>
          <w:ilvl w:val="0"/>
          <w:numId w:val="50"/>
        </w:numPr>
      </w:pPr>
      <w:r w:rsidRPr="0056658A">
        <w:t>լաբորատոր սարքավորումների ազդանշանային և մոնիտորինգի համակարգ</w:t>
      </w:r>
      <w:r>
        <w:t>,</w:t>
      </w:r>
    </w:p>
    <w:p w14:paraId="3C8FDE53" w14:textId="0F0E85BB" w:rsidR="00FC03D9" w:rsidRDefault="00F17BEA" w:rsidP="005A3BDD">
      <w:pPr>
        <w:pStyle w:val="2"/>
        <w:numPr>
          <w:ilvl w:val="0"/>
          <w:numId w:val="50"/>
        </w:numPr>
      </w:pPr>
      <w:r w:rsidRPr="0056658A">
        <w:t xml:space="preserve">սառնարաններ, </w:t>
      </w:r>
      <w:r w:rsidRPr="00FC7817">
        <w:t>սառ</w:t>
      </w:r>
      <w:r>
        <w:t>ց</w:t>
      </w:r>
      <w:r w:rsidRPr="00FC7817">
        <w:t>արաններ</w:t>
      </w:r>
      <w:r w:rsidRPr="0056658A">
        <w:t xml:space="preserve"> և այլն՝ արժեքավոր ցուցանմուշների պահպանման համար</w:t>
      </w:r>
      <w:r>
        <w:t>,</w:t>
      </w:r>
    </w:p>
    <w:p w14:paraId="318ABDCF" w14:textId="3B2D0CCF" w:rsidR="00FC03D9" w:rsidRDefault="00F17BEA" w:rsidP="005A3BDD">
      <w:pPr>
        <w:pStyle w:val="2"/>
        <w:numPr>
          <w:ilvl w:val="0"/>
          <w:numId w:val="50"/>
        </w:numPr>
      </w:pPr>
      <w:r w:rsidRPr="0056658A">
        <w:t>ջրի սառեցուցիչներ, գրադիրնիաներ, պոմպեր և ուղեկցող համակարգեր, որոնք սպասարկում են կրիտիկական գոտիները</w:t>
      </w:r>
      <w:r>
        <w:t>,</w:t>
      </w:r>
    </w:p>
    <w:p w14:paraId="05428674" w14:textId="4A51372E" w:rsidR="00FC03D9" w:rsidRDefault="00F17BEA" w:rsidP="005A3BDD">
      <w:pPr>
        <w:pStyle w:val="2"/>
        <w:numPr>
          <w:ilvl w:val="0"/>
          <w:numId w:val="50"/>
        </w:numPr>
      </w:pPr>
      <w:r w:rsidRPr="0056658A">
        <w:t>ծրագրի պահանջներով սահմանված կրիտիկական գիտական սարքավորումներ</w:t>
      </w:r>
      <w:r>
        <w:t>,</w:t>
      </w:r>
    </w:p>
    <w:p w14:paraId="23B89127" w14:textId="28BEB6EE" w:rsidR="00FC03D9" w:rsidRDefault="00F17BEA" w:rsidP="005A3BDD">
      <w:pPr>
        <w:pStyle w:val="2"/>
        <w:numPr>
          <w:ilvl w:val="0"/>
          <w:numId w:val="50"/>
        </w:numPr>
      </w:pPr>
      <w:r w:rsidRPr="00FC7817">
        <w:t>ներածման օդամղիչներ</w:t>
      </w:r>
      <w:r w:rsidRPr="0056658A">
        <w:t xml:space="preserve">, որոնք կապված են վթարային էլեկտրասնուցման աղբյուրին միացված </w:t>
      </w:r>
      <w:r w:rsidRPr="00FC7817">
        <w:t>արտածման</w:t>
      </w:r>
      <w:r>
        <w:t xml:space="preserve"> </w:t>
      </w:r>
      <w:r w:rsidRPr="00FC7817">
        <w:t>օդամղիչների</w:t>
      </w:r>
      <w:r w:rsidRPr="0056658A">
        <w:t xml:space="preserve"> հետ</w:t>
      </w:r>
      <w:r>
        <w:t>,</w:t>
      </w:r>
    </w:p>
    <w:p w14:paraId="24E093BA" w14:textId="377C8C6C" w:rsidR="00FC03D9" w:rsidRDefault="00F17BEA" w:rsidP="005A3BDD">
      <w:pPr>
        <w:pStyle w:val="2"/>
        <w:numPr>
          <w:ilvl w:val="0"/>
          <w:numId w:val="50"/>
        </w:numPr>
      </w:pPr>
      <w:r w:rsidRPr="0056658A">
        <w:t>լաբորատոր օդային կոմպրեսորներ և չորացուցիչներ</w:t>
      </w:r>
      <w:r>
        <w:t>,</w:t>
      </w:r>
    </w:p>
    <w:p w14:paraId="5BFCF788" w14:textId="4023DB68" w:rsidR="00FC03D9" w:rsidRDefault="00F17BEA" w:rsidP="005A3BDD">
      <w:pPr>
        <w:pStyle w:val="2"/>
        <w:numPr>
          <w:ilvl w:val="0"/>
          <w:numId w:val="50"/>
        </w:numPr>
      </w:pPr>
      <w:r w:rsidRPr="0056658A">
        <w:lastRenderedPageBreak/>
        <w:t>լաբորատոր վակուումային պոմպեր</w:t>
      </w:r>
      <w:r>
        <w:t>,</w:t>
      </w:r>
    </w:p>
    <w:p w14:paraId="739ACBC5" w14:textId="3AA50C42" w:rsidR="00FC03D9" w:rsidRDefault="00F17BEA" w:rsidP="005A3BDD">
      <w:pPr>
        <w:pStyle w:val="2"/>
        <w:numPr>
          <w:ilvl w:val="0"/>
          <w:numId w:val="50"/>
        </w:numPr>
      </w:pPr>
      <w:r w:rsidRPr="0056658A">
        <w:t xml:space="preserve">լաբորատոր գազային բալոններ/դյուարի կոլեկտորներ </w:t>
      </w:r>
      <w:r>
        <w:t>,</w:t>
      </w:r>
    </w:p>
    <w:p w14:paraId="3306AE83" w14:textId="68D413E5" w:rsidR="00DE66AC" w:rsidRPr="0056658A" w:rsidRDefault="00F17BEA" w:rsidP="005A3BDD">
      <w:pPr>
        <w:pStyle w:val="2"/>
        <w:numPr>
          <w:ilvl w:val="0"/>
          <w:numId w:val="50"/>
        </w:numPr>
      </w:pPr>
      <w:r w:rsidRPr="0056658A">
        <w:t>ջեռուցման, օդափոխության և օդորակման համակարգը</w:t>
      </w:r>
      <w:r>
        <w:t>։</w:t>
      </w:r>
    </w:p>
    <w:p w14:paraId="2CDF2AA6" w14:textId="4FD8F701" w:rsidR="00FA217E" w:rsidRDefault="00E17308" w:rsidP="004E3CD9">
      <w:pPr>
        <w:pStyle w:val="Heading2"/>
      </w:pPr>
      <w:r w:rsidRPr="0056658A">
        <w:t>ԼԱԲՈՐԱՏՈՐԻԱՆԵՐ</w:t>
      </w:r>
    </w:p>
    <w:p w14:paraId="310FE253" w14:textId="06224502" w:rsidR="007F0C37" w:rsidRDefault="00DE66AC" w:rsidP="0022055C">
      <w:pPr>
        <w:pStyle w:val="1"/>
      </w:pPr>
      <w:r w:rsidRPr="0056658A">
        <w:t xml:space="preserve">Հատուկ պահանջներ լաբորատորիաներում </w:t>
      </w:r>
      <w:r w:rsidR="00DC0785" w:rsidRPr="0056658A">
        <w:t>էլեկտրա</w:t>
      </w:r>
      <w:r w:rsidR="00DC0785">
        <w:t xml:space="preserve">սարքավորումների </w:t>
      </w:r>
      <w:r w:rsidRPr="0056658A">
        <w:t xml:space="preserve"> </w:t>
      </w:r>
      <w:r w:rsidR="005B07F5" w:rsidRPr="000B0428">
        <w:t>տեղադրման</w:t>
      </w:r>
      <w:r w:rsidRPr="0056658A">
        <w:t xml:space="preserve"> նկատմամբ</w:t>
      </w:r>
      <w:r w:rsidR="00F17BEA">
        <w:t>՝</w:t>
      </w:r>
    </w:p>
    <w:p w14:paraId="5D789AA8" w14:textId="3DC11BBF" w:rsidR="007F0C37" w:rsidRDefault="005B07F5" w:rsidP="005A3BDD">
      <w:pPr>
        <w:pStyle w:val="2"/>
        <w:numPr>
          <w:ilvl w:val="0"/>
          <w:numId w:val="51"/>
        </w:numPr>
      </w:pPr>
      <w:r>
        <w:t xml:space="preserve">անհրաժեշտ է </w:t>
      </w:r>
      <w:r w:rsidRPr="0056658A">
        <w:t>ապահովել</w:t>
      </w:r>
      <w:r w:rsidR="00DE66AC" w:rsidRPr="0056658A">
        <w:t xml:space="preserve"> առանձնացված բաշխիչ վահանակներ լաբորատորիաների համար</w:t>
      </w:r>
      <w:r w:rsidR="00F17BEA">
        <w:t>,</w:t>
      </w:r>
    </w:p>
    <w:p w14:paraId="15907A3A" w14:textId="57F9ED10" w:rsidR="00DE66AC" w:rsidRPr="0056658A" w:rsidRDefault="005B07F5" w:rsidP="005A3BDD">
      <w:pPr>
        <w:pStyle w:val="2"/>
        <w:numPr>
          <w:ilvl w:val="0"/>
          <w:numId w:val="51"/>
        </w:numPr>
      </w:pPr>
      <w:r>
        <w:t xml:space="preserve">անհրաժեշտ է </w:t>
      </w:r>
      <w:r w:rsidRPr="0056658A">
        <w:t>ապահովել</w:t>
      </w:r>
      <w:r w:rsidR="00DE66AC" w:rsidRPr="0056658A">
        <w:t xml:space="preserve"> առանձնացված շղթաներ բոլոր սառնարանների, սառցարանների, ցենտրիֆուգների և լաբորատոր այլ հատուկ սարքավորումների համար: Մասնագիտացված սարքավորումների միացումը (օրինակ՝ ավտոկլավներ, վիրաբուժական լամպեր, բջիջների լվացման մեքենաներ և այլն) պետք է համապատասխանի սարքավորում արտադրողների հրահանգներին:</w:t>
      </w:r>
    </w:p>
    <w:p w14:paraId="1F5C076C" w14:textId="5188B9A1" w:rsidR="00FA217E" w:rsidRDefault="00DE66AC" w:rsidP="00FC03D9">
      <w:pPr>
        <w:pStyle w:val="Heading3"/>
      </w:pPr>
      <w:r w:rsidRPr="0056658A">
        <w:t>Լուսավորություն</w:t>
      </w:r>
    </w:p>
    <w:p w14:paraId="40FB3F98" w14:textId="44B0AAA1" w:rsidR="00DE66AC" w:rsidRPr="00FB0CB9" w:rsidRDefault="00DE66AC" w:rsidP="00FB0CB9">
      <w:pPr>
        <w:pStyle w:val="1"/>
      </w:pPr>
      <w:r w:rsidRPr="00FB0CB9">
        <w:t>Լուսավորության նախագծումը պետք է իրականացվի համաձայն</w:t>
      </w:r>
      <w:r w:rsidR="00B6353D">
        <w:t xml:space="preserve"> </w:t>
      </w:r>
      <w:r w:rsidR="0075440F" w:rsidRPr="0056658A">
        <w:rPr>
          <w:lang w:eastAsia="hy-AM"/>
        </w:rPr>
        <w:t xml:space="preserve">ՀՀ քաղաքաշինության կոմիտեի նախագահի 2017 թվականի ապրիլի 13-ի N 56-Ն </w:t>
      </w:r>
      <w:r w:rsidR="0075440F">
        <w:rPr>
          <w:lang w:eastAsia="hy-AM"/>
        </w:rPr>
        <w:t>հրամանով հաստատված</w:t>
      </w:r>
      <w:r w:rsidR="0075440F" w:rsidRPr="0056658A">
        <w:rPr>
          <w:lang w:eastAsia="hy-AM"/>
        </w:rPr>
        <w:t xml:space="preserve"> ՀՀՇՆ 22-03-2017</w:t>
      </w:r>
      <w:r w:rsidR="0075440F">
        <w:rPr>
          <w:lang w:eastAsia="hy-AM"/>
        </w:rPr>
        <w:t xml:space="preserve"> </w:t>
      </w:r>
      <w:r w:rsidRPr="00FB0CB9">
        <w:t xml:space="preserve">և </w:t>
      </w:r>
      <w:r w:rsidR="00845441" w:rsidRPr="0056658A">
        <w:rPr>
          <w:lang w:eastAsia="hy-AM"/>
        </w:rPr>
        <w:t xml:space="preserve">ՀՀ քաղաքաշինության կոմիտեի նախագահի 2024 թվականի հունիսի 25-ի </w:t>
      </w:r>
      <w:r w:rsidR="00845441" w:rsidRPr="0056658A">
        <w:rPr>
          <w:rFonts w:eastAsia="Times New Roman" w:cs="Times New Roman"/>
          <w:lang w:eastAsia="hy-AM"/>
        </w:rPr>
        <w:t xml:space="preserve">N 12-Ն </w:t>
      </w:r>
      <w:r w:rsidR="00845441">
        <w:rPr>
          <w:rFonts w:eastAsia="Times New Roman" w:cs="Times New Roman"/>
          <w:lang w:eastAsia="hy-AM"/>
        </w:rPr>
        <w:t>հրամանով հաստատված</w:t>
      </w:r>
      <w:r w:rsidR="00845441">
        <w:rPr>
          <w:lang w:eastAsia="hy-AM"/>
        </w:rPr>
        <w:t xml:space="preserve"> </w:t>
      </w:r>
      <w:r w:rsidR="00845441" w:rsidRPr="0056658A">
        <w:rPr>
          <w:lang w:eastAsia="hy-AM"/>
        </w:rPr>
        <w:t>ՀՀՇՆ 31-03.07-2024</w:t>
      </w:r>
      <w:r w:rsidR="00845441">
        <w:rPr>
          <w:lang w:eastAsia="hy-AM"/>
        </w:rPr>
        <w:t xml:space="preserve"> շինարարական նորմերի</w:t>
      </w:r>
      <w:r w:rsidR="00582089">
        <w:t>։</w:t>
      </w:r>
    </w:p>
    <w:p w14:paraId="18E7EBC1" w14:textId="40D1D479" w:rsidR="00FA217E" w:rsidRDefault="0043063B" w:rsidP="000A5414">
      <w:pPr>
        <w:pStyle w:val="Heading1"/>
      </w:pPr>
      <w:bookmarkStart w:id="83" w:name="_Hlk210122981"/>
      <w:r w:rsidRPr="0056658A">
        <w:t>ՀԵՌԱՀԱՂՈՐԴԱԿՑՄԱՆ</w:t>
      </w:r>
      <w:bookmarkEnd w:id="83"/>
      <w:r w:rsidRPr="0056658A">
        <w:t xml:space="preserve"> ՀԱՄԱԿԱՐԳԵՐԻ ՆԱԽԱԳԾՈՒՄ</w:t>
      </w:r>
    </w:p>
    <w:p w14:paraId="563791CD" w14:textId="0B7F8473" w:rsidR="00FA217E" w:rsidRDefault="00FC36E3" w:rsidP="00F1058A">
      <w:pPr>
        <w:pStyle w:val="1"/>
      </w:pPr>
      <w:r w:rsidRPr="0056658A">
        <w:t>Լաբորատորիայի</w:t>
      </w:r>
      <w:r w:rsidR="00DE66AC" w:rsidRPr="0056658A">
        <w:t xml:space="preserve"> </w:t>
      </w:r>
      <w:r w:rsidR="00522CE0" w:rsidRPr="00522CE0">
        <w:t>հեռահաղորդակցման</w:t>
      </w:r>
      <w:r w:rsidR="00522CE0" w:rsidRPr="0056658A">
        <w:t xml:space="preserve"> </w:t>
      </w:r>
      <w:r w:rsidR="00DE66AC" w:rsidRPr="0056658A">
        <w:t>համակարգերի միասնական մալուխային տարածքի ապահովման համար (անձնակազմի աշխատատեղեր, հեռախոսակապ, թվային տեսահսկում, մուտքի վերահսկման և կառավարման համակարգ, տեղեկատվական համակարգ և այլն) պետք է նախատեսել կառուցվածքային մալուխային համակարգ, այսինքն՝ բոլոր տվյալների փոխանցումը մեկ ցանցում։</w:t>
      </w:r>
    </w:p>
    <w:p w14:paraId="6B4A2C12" w14:textId="77777777" w:rsidR="00FA217E" w:rsidRDefault="00DE66AC" w:rsidP="00F1058A">
      <w:pPr>
        <w:pStyle w:val="1"/>
      </w:pPr>
      <w:r w:rsidRPr="0056658A">
        <w:lastRenderedPageBreak/>
        <w:t>Կառուցվածքային մալուխային համակարգի վարդակների տեղադրումը որոշվում է նախագծման տեխնիկական առաջադրանքին համապատասխան, ինչպես նաև նախագծի հարակից բաժինների տեղական առաջադրանքով (տեսահսկում, մուտքի վերահսկման և կառավարման համակարգ, տեխնոլոգիական սարքավորումներ և այլն):</w:t>
      </w:r>
    </w:p>
    <w:p w14:paraId="4E03A08E" w14:textId="335FC4A1" w:rsidR="00DE66AC" w:rsidRPr="0056658A" w:rsidRDefault="00DE66AC" w:rsidP="00F1058A">
      <w:pPr>
        <w:pStyle w:val="1"/>
      </w:pPr>
      <w:r w:rsidRPr="0056658A">
        <w:t>Տեղային հաշվողական ցանցի միջոցով պետք է լինի լայնաշերտ ինտերնետ հասանելիություն։</w:t>
      </w:r>
    </w:p>
    <w:p w14:paraId="00E7652D" w14:textId="6C5439FC" w:rsidR="00FA217E" w:rsidRDefault="00DE66AC" w:rsidP="000A5414">
      <w:pPr>
        <w:pStyle w:val="Heading1"/>
      </w:pPr>
      <w:r w:rsidRPr="0056658A">
        <w:t xml:space="preserve">ՊԱՀԱՆՋՆԵՐ </w:t>
      </w:r>
      <w:r w:rsidR="006C7E19" w:rsidRPr="006C6989">
        <w:t>ԿԵՆՍԱԲԱՆԱԿԱՆ ԱՆՎՏԱՆԳՈՒԹՅԱՆ ՊԱՀԱՐԱՆ</w:t>
      </w:r>
      <w:r w:rsidR="00DA55AB">
        <w:t>Ի</w:t>
      </w:r>
      <w:r w:rsidR="006C7E19" w:rsidRPr="006C6989">
        <w:t xml:space="preserve"> </w:t>
      </w:r>
      <w:r w:rsidR="006C7E19">
        <w:t>(</w:t>
      </w:r>
      <w:r w:rsidR="00013373">
        <w:t>ԿԱՊ</w:t>
      </w:r>
      <w:r w:rsidR="003B1D20">
        <w:t>-</w:t>
      </w:r>
      <w:r w:rsidR="00DA55AB">
        <w:t>ի</w:t>
      </w:r>
      <w:r w:rsidR="006C7E19">
        <w:t>)</w:t>
      </w:r>
      <w:r w:rsidRPr="0056658A">
        <w:t xml:space="preserve"> ՏԵՂԱԴՐՄԱՆ ՀԱՄԱՐ</w:t>
      </w:r>
    </w:p>
    <w:p w14:paraId="564A99CB" w14:textId="5A90610F" w:rsidR="00DE66AC" w:rsidRPr="0056658A" w:rsidRDefault="00AC333F" w:rsidP="00F1058A">
      <w:pPr>
        <w:pStyle w:val="1"/>
      </w:pPr>
      <w:r>
        <w:t>ԿԱՊ</w:t>
      </w:r>
      <w:r w:rsidR="00DE66AC" w:rsidRPr="0056658A">
        <w:t>-ի աշխատանքային տարածք.</w:t>
      </w:r>
    </w:p>
    <w:p w14:paraId="06FAE5AE" w14:textId="04D19793" w:rsidR="00DE66AC" w:rsidRPr="0056658A" w:rsidRDefault="004351C8" w:rsidP="00DE66AC">
      <w:pPr>
        <w:rPr>
          <w:rFonts w:ascii="GHEA Grapalat" w:hAnsi="GHEA Grapalat"/>
        </w:rPr>
      </w:pPr>
      <w:r w:rsidRPr="00E62226">
        <w:rPr>
          <w:noProof/>
          <w:lang w:val="en-US"/>
        </w:rPr>
        <w:drawing>
          <wp:inline distT="0" distB="0" distL="0" distR="0" wp14:anchorId="77B0A4F0" wp14:editId="4EB4706A">
            <wp:extent cx="5782482" cy="3229426"/>
            <wp:effectExtent l="0" t="0" r="0" b="9525"/>
            <wp:docPr id="2064465766" name="Рисунок 34" descr="Изображение выглядит как зарисовка, диаграмма, рисунок, ли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65766" name="Рисунок 34" descr="Изображение выглядит как зарисовка, диаграмма, рисунок, линия"/>
                    <pic:cNvPicPr/>
                  </pic:nvPicPr>
                  <pic:blipFill>
                    <a:blip r:embed="rId9">
                      <a:extLst>
                        <a:ext uri="{28A0092B-C50C-407E-A947-70E740481C1C}">
                          <a14:useLocalDpi xmlns:a14="http://schemas.microsoft.com/office/drawing/2010/main" val="0"/>
                        </a:ext>
                      </a:extLst>
                    </a:blip>
                    <a:stretch>
                      <a:fillRect/>
                    </a:stretch>
                  </pic:blipFill>
                  <pic:spPr>
                    <a:xfrm>
                      <a:off x="0" y="0"/>
                      <a:ext cx="5782482" cy="3229426"/>
                    </a:xfrm>
                    <a:prstGeom prst="rect">
                      <a:avLst/>
                    </a:prstGeom>
                  </pic:spPr>
                </pic:pic>
              </a:graphicData>
            </a:graphic>
          </wp:inline>
        </w:drawing>
      </w:r>
    </w:p>
    <w:p w14:paraId="5FC4C780" w14:textId="2A086DC8" w:rsidR="00FA217E" w:rsidRPr="00AB6D1D" w:rsidRDefault="00013373" w:rsidP="0035391A">
      <w:pPr>
        <w:pStyle w:val="Heading6"/>
      </w:pPr>
      <w:r w:rsidRPr="00F249C3">
        <w:t>ԿԱՊ</w:t>
      </w:r>
      <w:r w:rsidR="00DE66AC" w:rsidRPr="00AB6D1D">
        <w:t xml:space="preserve">-ի շուրջը անհրաժեշտ է թողնել 100 սմ </w:t>
      </w:r>
      <w:r w:rsidR="00A462E8" w:rsidRPr="00A462E8">
        <w:t>հեռավորությամբ</w:t>
      </w:r>
      <w:r w:rsidR="00DE66AC" w:rsidRPr="00AB6D1D">
        <w:t xml:space="preserve"> ազատ տարածություն։</w:t>
      </w:r>
    </w:p>
    <w:p w14:paraId="48CA2277" w14:textId="60FF1829" w:rsidR="00DE66AC" w:rsidRPr="0056658A" w:rsidRDefault="00DE66AC" w:rsidP="000C425C">
      <w:pPr>
        <w:pStyle w:val="1"/>
      </w:pPr>
      <w:r w:rsidRPr="0056658A">
        <w:t xml:space="preserve">Հեռավորությունը </w:t>
      </w:r>
      <w:r w:rsidR="00A462E8" w:rsidRPr="0056658A">
        <w:t>հար</w:t>
      </w:r>
      <w:r w:rsidR="00A462E8">
        <w:t>ակից</w:t>
      </w:r>
      <w:r w:rsidR="00A462E8" w:rsidRPr="0056658A">
        <w:t xml:space="preserve"> </w:t>
      </w:r>
      <w:r w:rsidRPr="0056658A">
        <w:t>պատերից և սյուներից.</w:t>
      </w:r>
    </w:p>
    <w:p w14:paraId="0D990E8B" w14:textId="1287D9F6" w:rsidR="00DE66AC" w:rsidRPr="0056658A" w:rsidRDefault="002E0555" w:rsidP="00DE66AC">
      <w:pPr>
        <w:rPr>
          <w:rFonts w:ascii="GHEA Grapalat" w:hAnsi="GHEA Grapalat"/>
        </w:rPr>
      </w:pPr>
      <w:r w:rsidRPr="00E62226">
        <w:rPr>
          <w:noProof/>
          <w:lang w:val="en-US"/>
        </w:rPr>
        <w:lastRenderedPageBreak/>
        <w:drawing>
          <wp:inline distT="0" distB="0" distL="0" distR="0" wp14:anchorId="00C16ED7" wp14:editId="17C5D1A0">
            <wp:extent cx="5940425" cy="3013710"/>
            <wp:effectExtent l="0" t="0" r="3175" b="0"/>
            <wp:docPr id="73924437"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4437" name="Рисунок 73924437"/>
                    <pic:cNvPicPr/>
                  </pic:nvPicPr>
                  <pic:blipFill>
                    <a:blip r:embed="rId10">
                      <a:extLst>
                        <a:ext uri="{28A0092B-C50C-407E-A947-70E740481C1C}">
                          <a14:useLocalDpi xmlns:a14="http://schemas.microsoft.com/office/drawing/2010/main" val="0"/>
                        </a:ext>
                      </a:extLst>
                    </a:blip>
                    <a:stretch>
                      <a:fillRect/>
                    </a:stretch>
                  </pic:blipFill>
                  <pic:spPr>
                    <a:xfrm>
                      <a:off x="0" y="0"/>
                      <a:ext cx="5940425" cy="3013710"/>
                    </a:xfrm>
                    <a:prstGeom prst="rect">
                      <a:avLst/>
                    </a:prstGeom>
                  </pic:spPr>
                </pic:pic>
              </a:graphicData>
            </a:graphic>
          </wp:inline>
        </w:drawing>
      </w:r>
    </w:p>
    <w:p w14:paraId="13929BA4" w14:textId="2A5D1E19" w:rsidR="00FA217E" w:rsidRPr="00AB6D1D" w:rsidRDefault="00DE66AC" w:rsidP="0035391A">
      <w:pPr>
        <w:pStyle w:val="Heading6"/>
      </w:pPr>
      <w:r w:rsidRPr="00F249C3">
        <w:t>Պահպանե</w:t>
      </w:r>
      <w:r w:rsidR="00B45263">
        <w:t>լ</w:t>
      </w:r>
      <w:r w:rsidRPr="00F249C3">
        <w:t xml:space="preserve"> 30 սմ հեռավորություն </w:t>
      </w:r>
      <w:r w:rsidR="00A462E8" w:rsidRPr="00F249C3">
        <w:t>հար</w:t>
      </w:r>
      <w:r w:rsidR="00A462E8">
        <w:t>ակից</w:t>
      </w:r>
      <w:r w:rsidR="00A462E8" w:rsidRPr="00F249C3">
        <w:t xml:space="preserve"> </w:t>
      </w:r>
      <w:r w:rsidRPr="00F249C3">
        <w:t xml:space="preserve">պատերից և սյուներից: </w:t>
      </w:r>
    </w:p>
    <w:p w14:paraId="0F312807" w14:textId="51585F3A" w:rsidR="00DE66AC" w:rsidRPr="0056658A" w:rsidRDefault="00DE66AC" w:rsidP="000C425C">
      <w:pPr>
        <w:pStyle w:val="1"/>
      </w:pPr>
      <w:r w:rsidRPr="0056658A">
        <w:t xml:space="preserve">Հեռավորությունը </w:t>
      </w:r>
      <w:r w:rsidR="004715B9" w:rsidRPr="004715B9">
        <w:t>հանդիպակաց</w:t>
      </w:r>
      <w:r w:rsidRPr="0056658A">
        <w:t xml:space="preserve"> պատերից.</w:t>
      </w:r>
    </w:p>
    <w:p w14:paraId="6BD957C0" w14:textId="528D4BA1" w:rsidR="00DE66AC" w:rsidRPr="0056658A" w:rsidRDefault="00D76D59" w:rsidP="00DE66AC">
      <w:pPr>
        <w:rPr>
          <w:rFonts w:ascii="GHEA Grapalat" w:hAnsi="GHEA Grapalat"/>
        </w:rPr>
      </w:pPr>
      <w:r w:rsidRPr="00E62226">
        <w:rPr>
          <w:noProof/>
          <w:lang w:val="en-US"/>
        </w:rPr>
        <w:drawing>
          <wp:inline distT="0" distB="0" distL="0" distR="0" wp14:anchorId="119B3522" wp14:editId="5EC7269E">
            <wp:extent cx="3496163" cy="3248478"/>
            <wp:effectExtent l="0" t="0" r="9525" b="9525"/>
            <wp:docPr id="1703892071" name="Рисунок 36" descr="Изображение выглядит как зарисовка, рисунок, диаграмма, Штриховая график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92071" name="Рисунок 36" descr="Изображение выглядит как зарисовка, рисунок, диаграмма, Штриховая графика&#10;&#10;Содержимое, созданное искусственным интеллектом, может быть неверным."/>
                    <pic:cNvPicPr/>
                  </pic:nvPicPr>
                  <pic:blipFill>
                    <a:blip r:embed="rId11">
                      <a:extLst>
                        <a:ext uri="{28A0092B-C50C-407E-A947-70E740481C1C}">
                          <a14:useLocalDpi xmlns:a14="http://schemas.microsoft.com/office/drawing/2010/main" val="0"/>
                        </a:ext>
                      </a:extLst>
                    </a:blip>
                    <a:stretch>
                      <a:fillRect/>
                    </a:stretch>
                  </pic:blipFill>
                  <pic:spPr>
                    <a:xfrm>
                      <a:off x="0" y="0"/>
                      <a:ext cx="3496163" cy="3248478"/>
                    </a:xfrm>
                    <a:prstGeom prst="rect">
                      <a:avLst/>
                    </a:prstGeom>
                  </pic:spPr>
                </pic:pic>
              </a:graphicData>
            </a:graphic>
          </wp:inline>
        </w:drawing>
      </w:r>
    </w:p>
    <w:p w14:paraId="642DE79F" w14:textId="464A0C1C" w:rsidR="00FA217E" w:rsidRPr="00AB6D1D" w:rsidRDefault="007D13C4" w:rsidP="0035391A">
      <w:pPr>
        <w:pStyle w:val="Heading6"/>
      </w:pPr>
      <w:r>
        <w:rPr>
          <w:rStyle w:val="20"/>
        </w:rPr>
        <w:t>ԿԱՊ-ը</w:t>
      </w:r>
      <w:r w:rsidRPr="00F249C3">
        <w:rPr>
          <w:rStyle w:val="20"/>
        </w:rPr>
        <w:t xml:space="preserve"> </w:t>
      </w:r>
      <w:r>
        <w:rPr>
          <w:rStyle w:val="20"/>
        </w:rPr>
        <w:t>տ</w:t>
      </w:r>
      <w:r w:rsidR="00DE66AC" w:rsidRPr="00F249C3">
        <w:rPr>
          <w:rStyle w:val="20"/>
        </w:rPr>
        <w:t>եղադրե</w:t>
      </w:r>
      <w:r>
        <w:rPr>
          <w:rStyle w:val="20"/>
        </w:rPr>
        <w:t>լ</w:t>
      </w:r>
      <w:r w:rsidR="00DE66AC" w:rsidRPr="00F249C3">
        <w:rPr>
          <w:rStyle w:val="20"/>
        </w:rPr>
        <w:t xml:space="preserve"> </w:t>
      </w:r>
      <w:r w:rsidR="004715B9" w:rsidRPr="004715B9">
        <w:rPr>
          <w:rStyle w:val="20"/>
        </w:rPr>
        <w:t>հանդիպակաց</w:t>
      </w:r>
      <w:r w:rsidR="00DE66AC" w:rsidRPr="00F249C3">
        <w:rPr>
          <w:rStyle w:val="20"/>
        </w:rPr>
        <w:t xml:space="preserve"> պատերից առնվազն 203 սմ հեռավորության վրա</w:t>
      </w:r>
      <w:r w:rsidR="00DE66AC" w:rsidRPr="00AB6D1D">
        <w:t>:</w:t>
      </w:r>
    </w:p>
    <w:p w14:paraId="3817A6D7" w14:textId="21BF786C" w:rsidR="00DE66AC" w:rsidRPr="0056658A" w:rsidRDefault="00DE66AC" w:rsidP="000C425C">
      <w:pPr>
        <w:pStyle w:val="1"/>
      </w:pPr>
      <w:r w:rsidRPr="0056658A">
        <w:t xml:space="preserve">Հեռավորությունը </w:t>
      </w:r>
      <w:r w:rsidR="004715B9" w:rsidRPr="004715B9">
        <w:t>հանդիպակաց</w:t>
      </w:r>
      <w:r w:rsidRPr="0056658A">
        <w:t xml:space="preserve"> սեղաններից.</w:t>
      </w:r>
    </w:p>
    <w:p w14:paraId="7E685646" w14:textId="256BF5C4" w:rsidR="00DE66AC" w:rsidRPr="0056658A" w:rsidRDefault="00E07DC3" w:rsidP="00DE66AC">
      <w:pPr>
        <w:rPr>
          <w:rFonts w:ascii="GHEA Grapalat" w:hAnsi="GHEA Grapalat"/>
        </w:rPr>
      </w:pPr>
      <w:r w:rsidRPr="00E62226">
        <w:rPr>
          <w:noProof/>
          <w:lang w:val="en-US"/>
        </w:rPr>
        <w:lastRenderedPageBreak/>
        <w:drawing>
          <wp:inline distT="0" distB="0" distL="0" distR="0" wp14:anchorId="39C032ED" wp14:editId="34D94489">
            <wp:extent cx="5940425" cy="3014345"/>
            <wp:effectExtent l="0" t="0" r="3175" b="0"/>
            <wp:docPr id="1484543554" name="Рисунок 38" descr="Изображение выглядит как зарисовка, стул, мебель, рисунок&#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43554" name="Рисунок 38" descr="Изображение выглядит как зарисовка, стул, мебель, рисунок&#10;&#10;Содержимое, созданное искусственным интеллектом, может быть неверным."/>
                    <pic:cNvPicPr/>
                  </pic:nvPicPr>
                  <pic:blipFill>
                    <a:blip r:embed="rId12">
                      <a:extLst>
                        <a:ext uri="{28A0092B-C50C-407E-A947-70E740481C1C}">
                          <a14:useLocalDpi xmlns:a14="http://schemas.microsoft.com/office/drawing/2010/main" val="0"/>
                        </a:ext>
                      </a:extLst>
                    </a:blip>
                    <a:stretch>
                      <a:fillRect/>
                    </a:stretch>
                  </pic:blipFill>
                  <pic:spPr>
                    <a:xfrm>
                      <a:off x="0" y="0"/>
                      <a:ext cx="5940425" cy="3014345"/>
                    </a:xfrm>
                    <a:prstGeom prst="rect">
                      <a:avLst/>
                    </a:prstGeom>
                  </pic:spPr>
                </pic:pic>
              </a:graphicData>
            </a:graphic>
          </wp:inline>
        </w:drawing>
      </w:r>
    </w:p>
    <w:p w14:paraId="5B650379" w14:textId="497B9070" w:rsidR="00FA217E" w:rsidRPr="00AB6D1D" w:rsidRDefault="007D13C4" w:rsidP="0035391A">
      <w:pPr>
        <w:pStyle w:val="Heading6"/>
      </w:pPr>
      <w:r>
        <w:t>ԿԱՊ</w:t>
      </w:r>
      <w:r w:rsidRPr="00F249C3">
        <w:t>-</w:t>
      </w:r>
      <w:r>
        <w:t>ը</w:t>
      </w:r>
      <w:r w:rsidRPr="00F249C3">
        <w:t xml:space="preserve"> </w:t>
      </w:r>
      <w:r>
        <w:t>տ</w:t>
      </w:r>
      <w:r w:rsidR="00DE66AC" w:rsidRPr="00F249C3">
        <w:t>եղադրե</w:t>
      </w:r>
      <w:r>
        <w:t>հ</w:t>
      </w:r>
      <w:r w:rsidR="00DE66AC" w:rsidRPr="00F249C3">
        <w:t xml:space="preserve"> </w:t>
      </w:r>
      <w:r w:rsidR="004715B9" w:rsidRPr="004715B9">
        <w:t>հանդիպակաց</w:t>
      </w:r>
      <w:r w:rsidR="00DE66AC" w:rsidRPr="00F249C3">
        <w:t xml:space="preserve"> սեղաններից կամ մարդկանց պարբերական շարժման գոտիներից առնվազն 152 սմ հեռավորության վրա:</w:t>
      </w:r>
    </w:p>
    <w:p w14:paraId="62B0300F" w14:textId="24610449" w:rsidR="00DE66AC" w:rsidRPr="0056658A" w:rsidRDefault="00DE66AC" w:rsidP="000C425C">
      <w:pPr>
        <w:pStyle w:val="1"/>
      </w:pPr>
      <w:r w:rsidRPr="0056658A">
        <w:t xml:space="preserve">Հեռավորությունը </w:t>
      </w:r>
      <w:r w:rsidR="00AE0A54" w:rsidRPr="00AE0A54">
        <w:t>հարակից</w:t>
      </w:r>
      <w:r w:rsidRPr="0056658A">
        <w:t xml:space="preserve"> սեղաններից.</w:t>
      </w:r>
    </w:p>
    <w:p w14:paraId="1C30A10B" w14:textId="7628AE51" w:rsidR="00DE66AC" w:rsidRPr="0056658A" w:rsidRDefault="00133FFB" w:rsidP="00DE66AC">
      <w:pPr>
        <w:rPr>
          <w:rFonts w:ascii="GHEA Grapalat" w:hAnsi="GHEA Grapalat"/>
        </w:rPr>
      </w:pPr>
      <w:r w:rsidRPr="00E62226">
        <w:rPr>
          <w:noProof/>
          <w:lang w:val="en-US"/>
        </w:rPr>
        <w:drawing>
          <wp:inline distT="0" distB="0" distL="0" distR="0" wp14:anchorId="11B44819" wp14:editId="1C3BBDB2">
            <wp:extent cx="5658640" cy="3305636"/>
            <wp:effectExtent l="0" t="0" r="0" b="9525"/>
            <wp:docPr id="1440150788" name="Рисунок 39" descr="Изображение выглядит как зарисовка, мебель, рисунок, Штриховая график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50788" name="Рисунок 39" descr="Изображение выглядит как зарисовка, мебель, рисунок, Штриховая графика&#10;&#10;Содержимое, созданное искусственным интеллектом, может быть неверным."/>
                    <pic:cNvPicPr/>
                  </pic:nvPicPr>
                  <pic:blipFill>
                    <a:blip r:embed="rId13">
                      <a:extLst>
                        <a:ext uri="{28A0092B-C50C-407E-A947-70E740481C1C}">
                          <a14:useLocalDpi xmlns:a14="http://schemas.microsoft.com/office/drawing/2010/main" val="0"/>
                        </a:ext>
                      </a:extLst>
                    </a:blip>
                    <a:stretch>
                      <a:fillRect/>
                    </a:stretch>
                  </pic:blipFill>
                  <pic:spPr>
                    <a:xfrm>
                      <a:off x="0" y="0"/>
                      <a:ext cx="5658640" cy="3305636"/>
                    </a:xfrm>
                    <a:prstGeom prst="rect">
                      <a:avLst/>
                    </a:prstGeom>
                  </pic:spPr>
                </pic:pic>
              </a:graphicData>
            </a:graphic>
          </wp:inline>
        </w:drawing>
      </w:r>
    </w:p>
    <w:p w14:paraId="315696D2" w14:textId="41FC0C07" w:rsidR="00FA217E" w:rsidRPr="00AB6D1D" w:rsidRDefault="00DE66AC" w:rsidP="0035391A">
      <w:pPr>
        <w:pStyle w:val="Heading6"/>
      </w:pPr>
      <w:r w:rsidRPr="00F249C3">
        <w:t>Պահպանե</w:t>
      </w:r>
      <w:r w:rsidR="007D13C4">
        <w:t>լ</w:t>
      </w:r>
      <w:r w:rsidRPr="00F249C3">
        <w:t xml:space="preserve"> 100 սմ հեռավորություն </w:t>
      </w:r>
      <w:r w:rsidR="00AC333F">
        <w:t>ԿԱՊ</w:t>
      </w:r>
      <w:r w:rsidRPr="00F249C3">
        <w:t>-ի և ուղղահայաց պատի երկայնքով գտնվող սեղանների միջև:</w:t>
      </w:r>
    </w:p>
    <w:p w14:paraId="3AB31951" w14:textId="38EE3811" w:rsidR="00DE66AC" w:rsidRPr="0056658A" w:rsidRDefault="00AC333F" w:rsidP="000C425C">
      <w:pPr>
        <w:pStyle w:val="1"/>
      </w:pPr>
      <w:r>
        <w:t>ԿԱՊ</w:t>
      </w:r>
      <w:r w:rsidR="00DE66AC" w:rsidRPr="0056658A">
        <w:t xml:space="preserve">-ի տեղադրումը </w:t>
      </w:r>
      <w:r w:rsidR="00ED126B" w:rsidRPr="00ED126B">
        <w:t>հանդիպակաց</w:t>
      </w:r>
      <w:r w:rsidR="00DE66AC" w:rsidRPr="0056658A">
        <w:t xml:space="preserve"> պատերի երկայնքով.</w:t>
      </w:r>
    </w:p>
    <w:p w14:paraId="01BBAAEC" w14:textId="6B637B22" w:rsidR="00FA217E" w:rsidRDefault="003A36D8" w:rsidP="00DE66AC">
      <w:pPr>
        <w:rPr>
          <w:rFonts w:ascii="GHEA Grapalat" w:hAnsi="GHEA Grapalat"/>
        </w:rPr>
      </w:pPr>
      <w:r w:rsidRPr="00E62226">
        <w:rPr>
          <w:noProof/>
          <w:lang w:val="en-US"/>
        </w:rPr>
        <w:lastRenderedPageBreak/>
        <w:drawing>
          <wp:inline distT="0" distB="0" distL="0" distR="0" wp14:anchorId="6277A503" wp14:editId="21FC2D2E">
            <wp:extent cx="5940425" cy="3005455"/>
            <wp:effectExtent l="0" t="0" r="3175" b="4445"/>
            <wp:docPr id="946324858" name="Рисунок 40" descr="Изображение выглядит как зарисовка, диаграмма, рисунок, мебель&#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24858" name="Рисунок 40" descr="Изображение выглядит как зарисовка, диаграмма, рисунок, мебель&#10;&#10;Содержимое, созданное искусственным интеллектом, может быть неверным."/>
                    <pic:cNvPicPr/>
                  </pic:nvPicPr>
                  <pic:blipFill>
                    <a:blip r:embed="rId14">
                      <a:extLst>
                        <a:ext uri="{28A0092B-C50C-407E-A947-70E740481C1C}">
                          <a14:useLocalDpi xmlns:a14="http://schemas.microsoft.com/office/drawing/2010/main" val="0"/>
                        </a:ext>
                      </a:extLst>
                    </a:blip>
                    <a:stretch>
                      <a:fillRect/>
                    </a:stretch>
                  </pic:blipFill>
                  <pic:spPr>
                    <a:xfrm>
                      <a:off x="0" y="0"/>
                      <a:ext cx="5940425" cy="3005455"/>
                    </a:xfrm>
                    <a:prstGeom prst="rect">
                      <a:avLst/>
                    </a:prstGeom>
                  </pic:spPr>
                </pic:pic>
              </a:graphicData>
            </a:graphic>
          </wp:inline>
        </w:drawing>
      </w:r>
    </w:p>
    <w:p w14:paraId="1E9BDA16" w14:textId="25E9ABF6" w:rsidR="00DE66AC" w:rsidRDefault="00DE66AC" w:rsidP="0035391A">
      <w:pPr>
        <w:pStyle w:val="Heading6"/>
      </w:pPr>
      <w:r w:rsidRPr="00F249C3">
        <w:t>Պահպանե</w:t>
      </w:r>
      <w:r w:rsidR="007D13C4">
        <w:t>լ</w:t>
      </w:r>
      <w:r w:rsidRPr="00F249C3">
        <w:t xml:space="preserve"> 305 սմ հեռավորություն </w:t>
      </w:r>
      <w:r w:rsidR="00ED126B" w:rsidRPr="00ED126B">
        <w:t>հանդիպակաց</w:t>
      </w:r>
      <w:r w:rsidRPr="00F249C3">
        <w:t xml:space="preserve"> պատերի </w:t>
      </w:r>
      <w:r w:rsidR="00DF3E92">
        <w:t xml:space="preserve">մոտ </w:t>
      </w:r>
      <w:r w:rsidRPr="00F249C3">
        <w:t xml:space="preserve"> գտնվող </w:t>
      </w:r>
      <w:r w:rsidR="00AC333F">
        <w:t>ԿԱՊ</w:t>
      </w:r>
      <w:r w:rsidR="00201F86">
        <w:t>-</w:t>
      </w:r>
      <w:r w:rsidR="00DF3E92">
        <w:t xml:space="preserve">ի </w:t>
      </w:r>
      <w:r w:rsidRPr="00F249C3">
        <w:t>միջև:</w:t>
      </w:r>
    </w:p>
    <w:p w14:paraId="647C4CA1" w14:textId="0BD23B0E" w:rsidR="00004843" w:rsidRPr="00004843" w:rsidRDefault="00AC333F" w:rsidP="00CA3F80">
      <w:pPr>
        <w:pStyle w:val="1"/>
      </w:pPr>
      <w:r>
        <w:t>ԿԱՊ</w:t>
      </w:r>
      <w:r w:rsidR="00C72F93" w:rsidRPr="00C72F93">
        <w:t>-ի տեղադրումը մեկ պատի երկայնքով</w:t>
      </w:r>
      <w:r w:rsidR="00C72F93" w:rsidRPr="00C72F93">
        <w:rPr>
          <w:rFonts w:ascii="MS Mincho" w:eastAsia="MS Mincho" w:hAnsi="MS Mincho" w:cs="MS Mincho" w:hint="eastAsia"/>
        </w:rPr>
        <w:t>․</w:t>
      </w:r>
    </w:p>
    <w:p w14:paraId="5C0A3FDA" w14:textId="7666A37C" w:rsidR="00DE66AC" w:rsidRPr="0056658A" w:rsidRDefault="008E6736" w:rsidP="00DE66AC">
      <w:pPr>
        <w:rPr>
          <w:rFonts w:ascii="GHEA Grapalat" w:hAnsi="GHEA Grapalat"/>
        </w:rPr>
      </w:pPr>
      <w:r>
        <w:rPr>
          <w:noProof/>
          <w:lang w:val="en-US"/>
        </w:rPr>
        <w:drawing>
          <wp:inline distT="0" distB="0" distL="0" distR="0" wp14:anchorId="5A9AB565" wp14:editId="10C87437">
            <wp:extent cx="5940425" cy="3014345"/>
            <wp:effectExtent l="0" t="0" r="3175" b="0"/>
            <wp:docPr id="1121423155" name="Рисунок 25" descr="Изображение выглядит как зарисовка, мебель, рисунок, Штриховая график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423155" name="Рисунок 25" descr="Изображение выглядит как зарисовка, мебель, рисунок, Штриховая графика&#10;&#10;Содержимое, созданное искусственным интеллектом, может быть неверным."/>
                    <pic:cNvPicPr/>
                  </pic:nvPicPr>
                  <pic:blipFill>
                    <a:blip r:embed="rId15">
                      <a:extLst>
                        <a:ext uri="{28A0092B-C50C-407E-A947-70E740481C1C}">
                          <a14:useLocalDpi xmlns:a14="http://schemas.microsoft.com/office/drawing/2010/main" val="0"/>
                        </a:ext>
                      </a:extLst>
                    </a:blip>
                    <a:stretch>
                      <a:fillRect/>
                    </a:stretch>
                  </pic:blipFill>
                  <pic:spPr>
                    <a:xfrm>
                      <a:off x="0" y="0"/>
                      <a:ext cx="5940425" cy="3014345"/>
                    </a:xfrm>
                    <a:prstGeom prst="rect">
                      <a:avLst/>
                    </a:prstGeom>
                  </pic:spPr>
                </pic:pic>
              </a:graphicData>
            </a:graphic>
          </wp:inline>
        </w:drawing>
      </w:r>
    </w:p>
    <w:p w14:paraId="46C632FD" w14:textId="60AAF492" w:rsidR="00FA217E" w:rsidRPr="00AB6D1D" w:rsidRDefault="00DE66AC" w:rsidP="0035391A">
      <w:pPr>
        <w:pStyle w:val="Heading6"/>
      </w:pPr>
      <w:r w:rsidRPr="00F249C3">
        <w:t>Պահպանե</w:t>
      </w:r>
      <w:r w:rsidR="00201F86">
        <w:t>լ</w:t>
      </w:r>
      <w:r w:rsidRPr="00AB6D1D">
        <w:t xml:space="preserve"> 100 սմ հեռավորություն մեկ պատի երկայնքով տեղադրված </w:t>
      </w:r>
      <w:r w:rsidR="00AC333F">
        <w:t>ԿԱՊ</w:t>
      </w:r>
      <w:r w:rsidRPr="00AB6D1D">
        <w:t>-ի միջև:</w:t>
      </w:r>
    </w:p>
    <w:p w14:paraId="15B2671A" w14:textId="2E2639B1" w:rsidR="00DE66AC" w:rsidRPr="0056658A" w:rsidRDefault="00AC333F" w:rsidP="000C425C">
      <w:pPr>
        <w:pStyle w:val="1"/>
      </w:pPr>
      <w:r>
        <w:t>ԿԱՊ</w:t>
      </w:r>
      <w:r w:rsidR="00DE66AC" w:rsidRPr="0056658A">
        <w:t>-ի տեղադրումը ուղղահայաց պատերի երկայնքով.</w:t>
      </w:r>
    </w:p>
    <w:p w14:paraId="782A19DF" w14:textId="1F821AAE" w:rsidR="00DE66AC" w:rsidRPr="0056658A" w:rsidRDefault="00671B3F" w:rsidP="00DE66AC">
      <w:pPr>
        <w:rPr>
          <w:rFonts w:ascii="GHEA Grapalat" w:hAnsi="GHEA Grapalat"/>
        </w:rPr>
      </w:pPr>
      <w:r>
        <w:rPr>
          <w:noProof/>
          <w:lang w:val="en-US"/>
        </w:rPr>
        <w:lastRenderedPageBreak/>
        <w:drawing>
          <wp:inline distT="0" distB="0" distL="0" distR="0" wp14:anchorId="5D4657B5" wp14:editId="1DCCC9B0">
            <wp:extent cx="5940425" cy="3005455"/>
            <wp:effectExtent l="0" t="0" r="3175" b="4445"/>
            <wp:docPr id="374839569" name="Рисунок 26" descr="Изображение выглядит как зарисовка, рисунок, мебель, искусств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39569" name="Рисунок 26" descr="Изображение выглядит как зарисовка, рисунок, мебель, искусство&#10;&#10;Содержимое, созданное искусственным интеллектом, может быть неверным."/>
                    <pic:cNvPicPr/>
                  </pic:nvPicPr>
                  <pic:blipFill>
                    <a:blip r:embed="rId16">
                      <a:extLst>
                        <a:ext uri="{28A0092B-C50C-407E-A947-70E740481C1C}">
                          <a14:useLocalDpi xmlns:a14="http://schemas.microsoft.com/office/drawing/2010/main" val="0"/>
                        </a:ext>
                      </a:extLst>
                    </a:blip>
                    <a:stretch>
                      <a:fillRect/>
                    </a:stretch>
                  </pic:blipFill>
                  <pic:spPr>
                    <a:xfrm>
                      <a:off x="0" y="0"/>
                      <a:ext cx="5940425" cy="3005455"/>
                    </a:xfrm>
                    <a:prstGeom prst="rect">
                      <a:avLst/>
                    </a:prstGeom>
                  </pic:spPr>
                </pic:pic>
              </a:graphicData>
            </a:graphic>
          </wp:inline>
        </w:drawing>
      </w:r>
    </w:p>
    <w:p w14:paraId="44CC0322" w14:textId="47276B03" w:rsidR="00FA217E" w:rsidRPr="00AB6D1D" w:rsidRDefault="00DE66AC" w:rsidP="0035391A">
      <w:pPr>
        <w:pStyle w:val="Heading6"/>
      </w:pPr>
      <w:r w:rsidRPr="00F249C3">
        <w:t>Պահպանե</w:t>
      </w:r>
      <w:r w:rsidR="00201F86">
        <w:t>լ</w:t>
      </w:r>
      <w:r w:rsidRPr="00F249C3">
        <w:t xml:space="preserve"> 122 սմ հեռավորություն ուղղահայաց պատերի երկայնքով տեղադրված </w:t>
      </w:r>
      <w:r w:rsidR="00AC333F">
        <w:t>ԿԱՊ</w:t>
      </w:r>
      <w:r w:rsidRPr="00F249C3">
        <w:t>-ների միջև:</w:t>
      </w:r>
    </w:p>
    <w:p w14:paraId="73620F35" w14:textId="21660C88" w:rsidR="00DE66AC" w:rsidRPr="0056658A" w:rsidRDefault="00AC333F" w:rsidP="000C425C">
      <w:pPr>
        <w:pStyle w:val="1"/>
      </w:pPr>
      <w:r>
        <w:t>ԿԱՊ</w:t>
      </w:r>
      <w:r w:rsidR="00DE66AC" w:rsidRPr="0056658A">
        <w:t>-ի դիրքը դռների մոտ.</w:t>
      </w:r>
    </w:p>
    <w:p w14:paraId="13EE5A7F" w14:textId="312400F8" w:rsidR="00DE66AC" w:rsidRPr="0056658A" w:rsidRDefault="00980164" w:rsidP="00DE66AC">
      <w:pPr>
        <w:rPr>
          <w:rFonts w:ascii="GHEA Grapalat" w:hAnsi="GHEA Grapalat"/>
        </w:rPr>
      </w:pPr>
      <w:r>
        <w:rPr>
          <w:noProof/>
          <w:lang w:val="en-US"/>
        </w:rPr>
        <w:drawing>
          <wp:inline distT="0" distB="0" distL="0" distR="0" wp14:anchorId="4D45F52C" wp14:editId="129746C8">
            <wp:extent cx="5940425" cy="2822575"/>
            <wp:effectExtent l="0" t="0" r="3175" b="0"/>
            <wp:docPr id="331538130" name="Рисунок 27" descr="Изображение выглядит как зарисовка, рисунок, диаграмма, искусств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538130" name="Рисунок 27" descr="Изображение выглядит как зарисовка, рисунок, диаграмма, искусство&#10;&#10;Содержимое, созданное искусственным интеллектом, может быть неверным."/>
                    <pic:cNvPicPr/>
                  </pic:nvPicPr>
                  <pic:blipFill>
                    <a:blip r:embed="rId17">
                      <a:extLst>
                        <a:ext uri="{28A0092B-C50C-407E-A947-70E740481C1C}">
                          <a14:useLocalDpi xmlns:a14="http://schemas.microsoft.com/office/drawing/2010/main" val="0"/>
                        </a:ext>
                      </a:extLst>
                    </a:blip>
                    <a:stretch>
                      <a:fillRect/>
                    </a:stretch>
                  </pic:blipFill>
                  <pic:spPr>
                    <a:xfrm>
                      <a:off x="0" y="0"/>
                      <a:ext cx="5940425" cy="2822575"/>
                    </a:xfrm>
                    <a:prstGeom prst="rect">
                      <a:avLst/>
                    </a:prstGeom>
                  </pic:spPr>
                </pic:pic>
              </a:graphicData>
            </a:graphic>
          </wp:inline>
        </w:drawing>
      </w:r>
    </w:p>
    <w:p w14:paraId="1BB04C75" w14:textId="72D6A8BA" w:rsidR="00FA217E" w:rsidRPr="0035391A" w:rsidRDefault="00DE66AC" w:rsidP="0035391A">
      <w:pPr>
        <w:pStyle w:val="Heading6"/>
      </w:pPr>
      <w:r w:rsidRPr="0035391A">
        <w:t xml:space="preserve">Խորհուրդ չի տրվում </w:t>
      </w:r>
      <w:r w:rsidR="00AC333F" w:rsidRPr="0035391A">
        <w:t>ԿԱՊ</w:t>
      </w:r>
      <w:r w:rsidRPr="0035391A">
        <w:t>-ն տեղադրել դռների մոտ: Եթե դա բացարձակապես անհրաժեշտ է, պահպանե</w:t>
      </w:r>
      <w:r w:rsidR="005231C8">
        <w:t>լ</w:t>
      </w:r>
      <w:r w:rsidRPr="0035391A">
        <w:t xml:space="preserve"> 100 սմ հեռավորություն հարևան դռների բացվածքներից և 153 սմ հեռավորություն </w:t>
      </w:r>
      <w:r w:rsidR="00AC333F" w:rsidRPr="0035391A">
        <w:t>ԿԱՊ</w:t>
      </w:r>
      <w:r w:rsidRPr="0035391A">
        <w:t xml:space="preserve">-ի </w:t>
      </w:r>
      <w:r w:rsidR="000C5646">
        <w:t>դիմաց</w:t>
      </w:r>
      <w:r w:rsidRPr="0035391A">
        <w:t xml:space="preserve"> գտնվող դռների բացվածքներից:</w:t>
      </w:r>
    </w:p>
    <w:p w14:paraId="71572272" w14:textId="675A6223" w:rsidR="00DE66AC" w:rsidRPr="0056658A" w:rsidRDefault="00AC333F" w:rsidP="000C425C">
      <w:pPr>
        <w:pStyle w:val="1"/>
      </w:pPr>
      <w:r>
        <w:t>ԿԱՊ</w:t>
      </w:r>
      <w:r w:rsidR="00DE66AC" w:rsidRPr="0056658A">
        <w:t>-ի և սեղանի տեղադրումը.</w:t>
      </w:r>
    </w:p>
    <w:p w14:paraId="36D1553E" w14:textId="78B05AA1" w:rsidR="00DE66AC" w:rsidRPr="0056658A" w:rsidRDefault="00441B77" w:rsidP="00DE66AC">
      <w:pPr>
        <w:rPr>
          <w:rFonts w:ascii="GHEA Grapalat" w:hAnsi="GHEA Grapalat"/>
        </w:rPr>
      </w:pPr>
      <w:r>
        <w:rPr>
          <w:noProof/>
          <w:lang w:val="en-US"/>
        </w:rPr>
        <w:lastRenderedPageBreak/>
        <w:drawing>
          <wp:inline distT="0" distB="0" distL="0" distR="0" wp14:anchorId="2091CAE6" wp14:editId="2D275616">
            <wp:extent cx="5940425" cy="2938780"/>
            <wp:effectExtent l="0" t="0" r="3175" b="0"/>
            <wp:docPr id="1216515190" name="Рисунок 28" descr="Изображение выглядит как зарисовка, рисунок, Штриховая графика, искусств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515190" name="Рисунок 28" descr="Изображение выглядит как зарисовка, рисунок, Штриховая графика, искусство&#10;&#10;Содержимое, созданное искусственным интеллектом, может быть неверным."/>
                    <pic:cNvPicPr/>
                  </pic:nvPicPr>
                  <pic:blipFill>
                    <a:blip r:embed="rId18">
                      <a:extLst>
                        <a:ext uri="{28A0092B-C50C-407E-A947-70E740481C1C}">
                          <a14:useLocalDpi xmlns:a14="http://schemas.microsoft.com/office/drawing/2010/main" val="0"/>
                        </a:ext>
                      </a:extLst>
                    </a:blip>
                    <a:stretch>
                      <a:fillRect/>
                    </a:stretch>
                  </pic:blipFill>
                  <pic:spPr>
                    <a:xfrm>
                      <a:off x="0" y="0"/>
                      <a:ext cx="5940425" cy="2938780"/>
                    </a:xfrm>
                    <a:prstGeom prst="rect">
                      <a:avLst/>
                    </a:prstGeom>
                  </pic:spPr>
                </pic:pic>
              </a:graphicData>
            </a:graphic>
          </wp:inline>
        </w:drawing>
      </w:r>
    </w:p>
    <w:p w14:paraId="17BFFFAC" w14:textId="6CC480B0" w:rsidR="00DE66AC" w:rsidRPr="00AB6D1D" w:rsidRDefault="000C5646" w:rsidP="0035391A">
      <w:pPr>
        <w:pStyle w:val="Heading6"/>
      </w:pPr>
      <w:r w:rsidRPr="0035391A">
        <w:t>Խորհուրդ չի տրվում</w:t>
      </w:r>
      <w:r w:rsidR="00DE66AC" w:rsidRPr="00F249C3">
        <w:t xml:space="preserve"> ծանրաբեռնե</w:t>
      </w:r>
      <w:r>
        <w:t>լ</w:t>
      </w:r>
      <w:r w:rsidR="00DE66AC" w:rsidRPr="00F249C3">
        <w:t xml:space="preserve"> սեղանները և </w:t>
      </w:r>
      <w:r w:rsidR="00013373" w:rsidRPr="00AB6D1D">
        <w:t>ԿԱՊ</w:t>
      </w:r>
      <w:r w:rsidR="00DE66AC" w:rsidRPr="00AB6D1D">
        <w:t xml:space="preserve">-ը: Չափազանց ինտենսիվ շարժումը վտանգավոր խոչընդոտներ է ստեղծում </w:t>
      </w:r>
      <w:r w:rsidR="00013373" w:rsidRPr="00AB6D1D">
        <w:t>ԿԱՊ</w:t>
      </w:r>
      <w:r w:rsidR="00DE66AC" w:rsidRPr="00AB6D1D">
        <w:t>-ի օդի հոսքի համար:</w:t>
      </w:r>
    </w:p>
    <w:p w14:paraId="0F7911D5" w14:textId="248AA70A" w:rsidR="00091F5D" w:rsidRDefault="00DE66AC" w:rsidP="000A5414">
      <w:pPr>
        <w:pStyle w:val="Heading1"/>
      </w:pPr>
      <w:r w:rsidRPr="0056658A">
        <w:t xml:space="preserve">ՏԻՊԱՅԻՆ ԼԱԲՈՐԱՏՈՐ </w:t>
      </w:r>
      <w:r w:rsidR="003E6B1D">
        <w:t>ՍԵՆ</w:t>
      </w:r>
      <w:r w:rsidR="008672DA">
        <w:t>ՔԵՐ</w:t>
      </w:r>
    </w:p>
    <w:p w14:paraId="6AC7C82C" w14:textId="31B7F930" w:rsidR="00091F5D" w:rsidRDefault="00DE66AC" w:rsidP="000C425C">
      <w:pPr>
        <w:pStyle w:val="1"/>
      </w:pPr>
      <w:r w:rsidRPr="0056658A">
        <w:t xml:space="preserve">Ստորև ներկայացված են տվյալներ տիպային լաբորատոր </w:t>
      </w:r>
      <w:r w:rsidR="00C07DAE">
        <w:t>սե</w:t>
      </w:r>
      <w:r w:rsidR="00F20ED3">
        <w:t>նքերի</w:t>
      </w:r>
      <w:r w:rsidRPr="0056658A">
        <w:t xml:space="preserve"> մասին, որոնք նախատեսված են լաբորատոր տարածքների տեսակների ընդհանուր պահանջներն ու բնութագրերը տրամադրելու համար: Դրանք կարող են ծառայել որպես ուղեցույց, որը կհաստատվի տարածքների նախագծողների և օգտագործողների կողմից և կհարմարեցվի այն կոնկրետ ծրագրերին, որոնց համար դրանք կօգտագործվեն:</w:t>
      </w:r>
    </w:p>
    <w:p w14:paraId="5D171296" w14:textId="3D93D10E" w:rsidR="00DE66AC" w:rsidRDefault="00DE66AC" w:rsidP="00010EC5">
      <w:pPr>
        <w:pStyle w:val="1"/>
      </w:pPr>
      <w:r w:rsidRPr="00693FFC">
        <w:t>Հապավումներ.</w:t>
      </w:r>
    </w:p>
    <w:p w14:paraId="2206F658" w14:textId="77777777" w:rsidR="006140CA" w:rsidRDefault="006140CA" w:rsidP="006140CA">
      <w:pPr>
        <w:pStyle w:val="1"/>
        <w:numPr>
          <w:ilvl w:val="0"/>
          <w:numId w:val="0"/>
        </w:numPr>
      </w:pPr>
    </w:p>
    <w:tbl>
      <w:tblPr>
        <w:tblStyle w:val="TableGrid0"/>
        <w:tblpPr w:vertAnchor="page" w:horzAnchor="margin" w:tblpY="1621"/>
        <w:tblOverlap w:val="never"/>
        <w:tblW w:w="977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601"/>
        <w:gridCol w:w="7087"/>
      </w:tblGrid>
      <w:tr w:rsidR="00C8409D" w:rsidRPr="00E62226" w14:paraId="3EF96FB1" w14:textId="77777777" w:rsidTr="00716099">
        <w:trPr>
          <w:trHeight w:val="270"/>
        </w:trPr>
        <w:tc>
          <w:tcPr>
            <w:tcW w:w="1088" w:type="dxa"/>
          </w:tcPr>
          <w:p w14:paraId="7B3E79B7" w14:textId="77777777" w:rsidR="00C8409D" w:rsidRPr="00D30FFB" w:rsidRDefault="00C8409D" w:rsidP="00716099">
            <w:pPr>
              <w:spacing w:beforeLines="40" w:before="96" w:afterLines="40" w:after="96"/>
              <w:jc w:val="center"/>
              <w:rPr>
                <w:rFonts w:ascii="GHEA Grapalat" w:hAnsi="GHEA Grapalat"/>
                <w:lang w:val="hy-AM"/>
              </w:rPr>
            </w:pPr>
            <w:r w:rsidRPr="00D30FFB">
              <w:rPr>
                <w:rFonts w:ascii="GHEA Grapalat" w:hAnsi="GHEA Grapalat"/>
                <w:lang w:val="hy-AM"/>
              </w:rPr>
              <w:lastRenderedPageBreak/>
              <w:t>հհ</w:t>
            </w:r>
          </w:p>
        </w:tc>
        <w:tc>
          <w:tcPr>
            <w:tcW w:w="1601" w:type="dxa"/>
          </w:tcPr>
          <w:p w14:paraId="26D061E9" w14:textId="77777777" w:rsidR="00C8409D" w:rsidRPr="00D30FFB" w:rsidRDefault="00C8409D" w:rsidP="00716099">
            <w:pPr>
              <w:spacing w:beforeLines="40" w:before="96" w:afterLines="40" w:after="96"/>
              <w:jc w:val="center"/>
              <w:rPr>
                <w:rFonts w:ascii="GHEA Grapalat" w:hAnsi="GHEA Grapalat"/>
                <w:lang w:val="hy-AM"/>
              </w:rPr>
            </w:pPr>
            <w:r w:rsidRPr="00D30FFB">
              <w:rPr>
                <w:rFonts w:ascii="GHEA Grapalat" w:hAnsi="GHEA Grapalat"/>
                <w:lang w:val="hy-AM"/>
              </w:rPr>
              <w:t>հապավում</w:t>
            </w:r>
          </w:p>
        </w:tc>
        <w:tc>
          <w:tcPr>
            <w:tcW w:w="7087" w:type="dxa"/>
          </w:tcPr>
          <w:p w14:paraId="2348E803" w14:textId="77777777" w:rsidR="00C8409D" w:rsidRPr="00D30FFB" w:rsidRDefault="00C8409D" w:rsidP="00716099">
            <w:pPr>
              <w:spacing w:beforeLines="40" w:before="96" w:afterLines="40" w:after="96"/>
              <w:jc w:val="center"/>
              <w:rPr>
                <w:rFonts w:ascii="GHEA Grapalat" w:hAnsi="GHEA Grapalat"/>
                <w:lang w:val="hy-AM"/>
              </w:rPr>
            </w:pPr>
            <w:r w:rsidRPr="00D30FFB">
              <w:rPr>
                <w:rFonts w:ascii="GHEA Grapalat" w:hAnsi="GHEA Grapalat"/>
                <w:lang w:val="hy-AM"/>
              </w:rPr>
              <w:t>Բացատրություն</w:t>
            </w:r>
          </w:p>
        </w:tc>
      </w:tr>
      <w:tr w:rsidR="00C8409D" w:rsidRPr="00E62226" w14:paraId="7B809F9D" w14:textId="77777777" w:rsidTr="00716099">
        <w:trPr>
          <w:trHeight w:val="270"/>
        </w:trPr>
        <w:tc>
          <w:tcPr>
            <w:tcW w:w="1088" w:type="dxa"/>
          </w:tcPr>
          <w:p w14:paraId="023EA069"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379C9E15"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ԱԱՍ</w:t>
            </w:r>
          </w:p>
        </w:tc>
        <w:tc>
          <w:tcPr>
            <w:tcW w:w="7087" w:type="dxa"/>
          </w:tcPr>
          <w:p w14:paraId="0E695F7B" w14:textId="77777777" w:rsidR="00C8409D" w:rsidRPr="00D30FFB" w:rsidRDefault="00C8409D" w:rsidP="00716099">
            <w:pPr>
              <w:spacing w:beforeLines="40" w:before="96" w:afterLines="40" w:after="96"/>
              <w:ind w:left="278"/>
              <w:rPr>
                <w:rFonts w:ascii="GHEA Grapalat" w:hAnsi="GHEA Grapalat"/>
                <w:lang w:val="hy-AM"/>
              </w:rPr>
            </w:pPr>
            <w:r w:rsidRPr="00D30FFB">
              <w:rPr>
                <w:rFonts w:ascii="GHEA Grapalat" w:hAnsi="GHEA Grapalat"/>
                <w:lang w:val="hy-AM"/>
              </w:rPr>
              <w:t>Ակուստիկ առաստաղի սալիկ</w:t>
            </w:r>
          </w:p>
        </w:tc>
      </w:tr>
      <w:tr w:rsidR="00C8409D" w:rsidRPr="00E62226" w14:paraId="5DF06303" w14:textId="77777777" w:rsidTr="00716099">
        <w:trPr>
          <w:trHeight w:val="270"/>
        </w:trPr>
        <w:tc>
          <w:tcPr>
            <w:tcW w:w="1088" w:type="dxa"/>
          </w:tcPr>
          <w:p w14:paraId="10783124"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6E01E327"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ԻՈՒՄ</w:t>
            </w:r>
          </w:p>
        </w:tc>
        <w:tc>
          <w:tcPr>
            <w:tcW w:w="7087" w:type="dxa"/>
          </w:tcPr>
          <w:p w14:paraId="59744E65" w14:textId="77777777" w:rsidR="00C8409D" w:rsidRPr="00D30FFB" w:rsidRDefault="00C8409D" w:rsidP="00716099">
            <w:pPr>
              <w:spacing w:beforeLines="40" w:before="96" w:afterLines="40" w:after="96"/>
              <w:ind w:left="278"/>
              <w:rPr>
                <w:rFonts w:ascii="GHEA Grapalat" w:hAnsi="GHEA Grapalat"/>
                <w:lang w:val="hy-AM"/>
              </w:rPr>
            </w:pPr>
            <w:r w:rsidRPr="00D30FFB">
              <w:rPr>
                <w:rFonts w:ascii="GHEA Grapalat" w:hAnsi="GHEA Grapalat"/>
                <w:lang w:val="hy-AM"/>
              </w:rPr>
              <w:t>Իրավասություն ունեցող մարմին</w:t>
            </w:r>
          </w:p>
        </w:tc>
      </w:tr>
      <w:tr w:rsidR="00C8409D" w:rsidRPr="00E62226" w14:paraId="09F57CE9" w14:textId="77777777" w:rsidTr="00716099">
        <w:trPr>
          <w:trHeight w:val="270"/>
        </w:trPr>
        <w:tc>
          <w:tcPr>
            <w:tcW w:w="1088" w:type="dxa"/>
          </w:tcPr>
          <w:p w14:paraId="6A1360A0"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046EC19B"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ԿԱՊ</w:t>
            </w:r>
          </w:p>
        </w:tc>
        <w:tc>
          <w:tcPr>
            <w:tcW w:w="7087" w:type="dxa"/>
          </w:tcPr>
          <w:p w14:paraId="280604DE" w14:textId="77777777" w:rsidR="00C8409D" w:rsidRPr="00D30FFB" w:rsidRDefault="00C8409D" w:rsidP="00716099">
            <w:pPr>
              <w:spacing w:beforeLines="40" w:before="96" w:afterLines="40" w:after="96"/>
              <w:ind w:left="278"/>
              <w:rPr>
                <w:rFonts w:ascii="GHEA Grapalat" w:hAnsi="GHEA Grapalat"/>
                <w:lang w:val="hy-AM"/>
              </w:rPr>
            </w:pPr>
            <w:r w:rsidRPr="00D30FFB">
              <w:rPr>
                <w:rFonts w:ascii="GHEA Grapalat" w:hAnsi="GHEA Grapalat"/>
                <w:lang w:val="hy-AM"/>
              </w:rPr>
              <w:t>Կենսաբանական անվտանգության պահարան</w:t>
            </w:r>
          </w:p>
        </w:tc>
      </w:tr>
      <w:tr w:rsidR="00C8409D" w:rsidRPr="00E62226" w14:paraId="60EEE77A" w14:textId="77777777" w:rsidTr="00716099">
        <w:trPr>
          <w:trHeight w:val="270"/>
        </w:trPr>
        <w:tc>
          <w:tcPr>
            <w:tcW w:w="1088" w:type="dxa"/>
          </w:tcPr>
          <w:p w14:paraId="29C5BC54"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21D6B982"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ԿԱՄ</w:t>
            </w:r>
          </w:p>
        </w:tc>
        <w:tc>
          <w:tcPr>
            <w:tcW w:w="7087" w:type="dxa"/>
          </w:tcPr>
          <w:p w14:paraId="459785A5" w14:textId="77777777" w:rsidR="00C8409D" w:rsidRPr="00D30FFB" w:rsidRDefault="00C8409D" w:rsidP="00716099">
            <w:pPr>
              <w:spacing w:beforeLines="40" w:before="96" w:afterLines="40" w:after="96"/>
              <w:ind w:left="278"/>
              <w:rPr>
                <w:rFonts w:ascii="GHEA Grapalat" w:hAnsi="GHEA Grapalat"/>
                <w:lang w:val="hy-AM"/>
              </w:rPr>
            </w:pPr>
            <w:r w:rsidRPr="00D30FFB">
              <w:rPr>
                <w:rFonts w:ascii="GHEA Grapalat" w:hAnsi="GHEA Grapalat"/>
                <w:lang w:val="hy-AM"/>
              </w:rPr>
              <w:t>Կենսանվտանգության մակարդակ</w:t>
            </w:r>
          </w:p>
        </w:tc>
      </w:tr>
      <w:tr w:rsidR="00C8409D" w:rsidRPr="00E62226" w14:paraId="0D07D744" w14:textId="77777777" w:rsidTr="00716099">
        <w:trPr>
          <w:trHeight w:val="270"/>
        </w:trPr>
        <w:tc>
          <w:tcPr>
            <w:tcW w:w="1088" w:type="dxa"/>
          </w:tcPr>
          <w:p w14:paraId="483319AC"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6B6CB9F7"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ՍԾՋ</w:t>
            </w:r>
          </w:p>
        </w:tc>
        <w:tc>
          <w:tcPr>
            <w:tcW w:w="7087" w:type="dxa"/>
          </w:tcPr>
          <w:p w14:paraId="45273ACE" w14:textId="77777777" w:rsidR="00C8409D" w:rsidRPr="00D30FFB" w:rsidRDefault="00C8409D" w:rsidP="00716099">
            <w:pPr>
              <w:spacing w:beforeLines="40" w:before="96" w:afterLines="40" w:after="96"/>
              <w:ind w:left="278"/>
              <w:rPr>
                <w:rFonts w:ascii="GHEA Grapalat" w:hAnsi="GHEA Grapalat"/>
                <w:lang w:val="hy-AM"/>
              </w:rPr>
            </w:pPr>
            <w:r w:rsidRPr="00D30FFB">
              <w:rPr>
                <w:rFonts w:ascii="GHEA Grapalat" w:hAnsi="GHEA Grapalat"/>
                <w:lang w:val="hy-AM"/>
              </w:rPr>
              <w:t>Սառեցված ջուր</w:t>
            </w:r>
          </w:p>
        </w:tc>
      </w:tr>
      <w:tr w:rsidR="00C8409D" w:rsidRPr="00E62226" w14:paraId="23E9C265" w14:textId="77777777" w:rsidTr="00716099">
        <w:trPr>
          <w:trHeight w:val="270"/>
        </w:trPr>
        <w:tc>
          <w:tcPr>
            <w:tcW w:w="1088" w:type="dxa"/>
          </w:tcPr>
          <w:p w14:paraId="00DA0ACC"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47DCE556"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ԲՇՄ</w:t>
            </w:r>
          </w:p>
        </w:tc>
        <w:tc>
          <w:tcPr>
            <w:tcW w:w="7087" w:type="dxa"/>
          </w:tcPr>
          <w:p w14:paraId="0056FB0D" w14:textId="77777777" w:rsidR="00C8409D" w:rsidRPr="00D30FFB" w:rsidRDefault="00C8409D" w:rsidP="00716099">
            <w:pPr>
              <w:spacing w:beforeLines="40" w:before="96" w:afterLines="40" w:after="96"/>
              <w:ind w:left="278"/>
              <w:rPr>
                <w:rFonts w:ascii="GHEA Grapalat" w:hAnsi="GHEA Grapalat"/>
                <w:lang w:val="hy-AM"/>
              </w:rPr>
            </w:pPr>
            <w:r w:rsidRPr="00D30FFB">
              <w:rPr>
                <w:rFonts w:ascii="GHEA Grapalat" w:hAnsi="GHEA Grapalat"/>
                <w:lang w:val="hy-AM"/>
              </w:rPr>
              <w:t>Բետոնե շարվածքի միավոր</w:t>
            </w:r>
          </w:p>
        </w:tc>
      </w:tr>
      <w:tr w:rsidR="00C8409D" w:rsidRPr="00E62226" w14:paraId="43FF23B9" w14:textId="77777777" w:rsidTr="00716099">
        <w:trPr>
          <w:trHeight w:val="270"/>
        </w:trPr>
        <w:tc>
          <w:tcPr>
            <w:tcW w:w="1088" w:type="dxa"/>
          </w:tcPr>
          <w:p w14:paraId="59D357A9"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1BD6D4C0"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ՍՋ</w:t>
            </w:r>
          </w:p>
        </w:tc>
        <w:tc>
          <w:tcPr>
            <w:tcW w:w="7087" w:type="dxa"/>
          </w:tcPr>
          <w:p w14:paraId="1BAC81E0" w14:textId="77777777" w:rsidR="00C8409D" w:rsidRPr="00D30FFB" w:rsidRDefault="00C8409D" w:rsidP="00716099">
            <w:pPr>
              <w:spacing w:beforeLines="40" w:before="96" w:afterLines="40" w:after="96"/>
              <w:ind w:left="278"/>
              <w:rPr>
                <w:rFonts w:ascii="GHEA Grapalat" w:hAnsi="GHEA Grapalat"/>
                <w:lang w:val="hy-AM"/>
              </w:rPr>
            </w:pPr>
            <w:r w:rsidRPr="00D30FFB">
              <w:rPr>
                <w:rFonts w:ascii="GHEA Grapalat" w:hAnsi="GHEA Grapalat"/>
                <w:lang w:val="hy-AM"/>
              </w:rPr>
              <w:t>Սառը ջուր</w:t>
            </w:r>
          </w:p>
        </w:tc>
      </w:tr>
      <w:tr w:rsidR="00C8409D" w:rsidRPr="00E62226" w14:paraId="0832AFE7" w14:textId="77777777" w:rsidTr="00716099">
        <w:trPr>
          <w:trHeight w:val="270"/>
        </w:trPr>
        <w:tc>
          <w:tcPr>
            <w:tcW w:w="1088" w:type="dxa"/>
          </w:tcPr>
          <w:p w14:paraId="2E0A56A3"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5DAA6A4E"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ՀՋ</w:t>
            </w:r>
          </w:p>
        </w:tc>
        <w:tc>
          <w:tcPr>
            <w:tcW w:w="7087" w:type="dxa"/>
          </w:tcPr>
          <w:p w14:paraId="6DBD09ED" w14:textId="77777777" w:rsidR="00C8409D" w:rsidRPr="00D30FFB" w:rsidRDefault="00C8409D" w:rsidP="00716099">
            <w:pPr>
              <w:spacing w:beforeLines="40" w:before="96" w:afterLines="40" w:after="96"/>
              <w:ind w:left="278"/>
              <w:rPr>
                <w:rFonts w:ascii="GHEA Grapalat" w:hAnsi="GHEA Grapalat"/>
                <w:lang w:val="hy-AM"/>
              </w:rPr>
            </w:pPr>
            <w:r w:rsidRPr="00D30FFB">
              <w:rPr>
                <w:rFonts w:ascii="GHEA Grapalat" w:hAnsi="GHEA Grapalat"/>
                <w:lang w:val="hy-AM"/>
              </w:rPr>
              <w:t>Հատակի ջրահեռացում</w:t>
            </w:r>
          </w:p>
        </w:tc>
      </w:tr>
      <w:tr w:rsidR="00C8409D" w:rsidRPr="00E62226" w14:paraId="01EB6F8D" w14:textId="77777777" w:rsidTr="00716099">
        <w:trPr>
          <w:trHeight w:val="270"/>
        </w:trPr>
        <w:tc>
          <w:tcPr>
            <w:tcW w:w="1088" w:type="dxa"/>
          </w:tcPr>
          <w:p w14:paraId="1B92EC7D"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6E873A65"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ԱՄՎ</w:t>
            </w:r>
          </w:p>
        </w:tc>
        <w:tc>
          <w:tcPr>
            <w:tcW w:w="7087" w:type="dxa"/>
          </w:tcPr>
          <w:p w14:paraId="54D81D5E" w14:textId="77777777" w:rsidR="00C8409D" w:rsidRPr="00D30FFB" w:rsidRDefault="00C8409D" w:rsidP="00716099">
            <w:pPr>
              <w:spacing w:beforeLines="40" w:before="96" w:afterLines="40" w:after="96"/>
              <w:ind w:left="278"/>
              <w:rPr>
                <w:rFonts w:ascii="GHEA Grapalat" w:hAnsi="GHEA Grapalat"/>
                <w:lang w:val="hy-AM"/>
              </w:rPr>
            </w:pPr>
            <w:r w:rsidRPr="00D30FFB">
              <w:rPr>
                <w:rFonts w:ascii="GHEA Grapalat" w:hAnsi="GHEA Grapalat"/>
                <w:lang w:val="hy-AM"/>
              </w:rPr>
              <w:t>Ապակե մանրաթելով ամրացված վահանակ</w:t>
            </w:r>
          </w:p>
        </w:tc>
      </w:tr>
      <w:tr w:rsidR="00C8409D" w:rsidRPr="00E62226" w14:paraId="05A8580E" w14:textId="77777777" w:rsidTr="00716099">
        <w:trPr>
          <w:trHeight w:val="270"/>
        </w:trPr>
        <w:tc>
          <w:tcPr>
            <w:tcW w:w="1088" w:type="dxa"/>
          </w:tcPr>
          <w:p w14:paraId="402323E1"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1F24364D"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ՀԽԱ</w:t>
            </w:r>
          </w:p>
        </w:tc>
        <w:tc>
          <w:tcPr>
            <w:tcW w:w="7087" w:type="dxa"/>
          </w:tcPr>
          <w:p w14:paraId="4B43DDFF" w14:textId="77777777" w:rsidR="00C8409D" w:rsidRPr="00D30FFB" w:rsidRDefault="00C8409D" w:rsidP="00716099">
            <w:pPr>
              <w:spacing w:beforeLines="40" w:before="96" w:afterLines="40" w:after="96"/>
              <w:ind w:left="278"/>
              <w:rPr>
                <w:rFonts w:ascii="GHEA Grapalat" w:hAnsi="GHEA Grapalat"/>
                <w:lang w:val="hy-AM"/>
              </w:rPr>
            </w:pPr>
            <w:r w:rsidRPr="00D30FFB">
              <w:rPr>
                <w:rFonts w:ascii="GHEA Grapalat" w:hAnsi="GHEA Grapalat"/>
                <w:lang w:val="hy-AM"/>
              </w:rPr>
              <w:t>Հողանցման խափանման անջատիչ</w:t>
            </w:r>
          </w:p>
        </w:tc>
      </w:tr>
      <w:tr w:rsidR="00C8409D" w:rsidRPr="00E62226" w14:paraId="5915754A" w14:textId="77777777" w:rsidTr="00716099">
        <w:trPr>
          <w:trHeight w:val="270"/>
        </w:trPr>
        <w:tc>
          <w:tcPr>
            <w:tcW w:w="1088" w:type="dxa"/>
          </w:tcPr>
          <w:p w14:paraId="2646D174"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05DE03BF"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ԳՊՎ</w:t>
            </w:r>
          </w:p>
        </w:tc>
        <w:tc>
          <w:tcPr>
            <w:tcW w:w="7087" w:type="dxa"/>
          </w:tcPr>
          <w:p w14:paraId="31425722" w14:textId="77777777" w:rsidR="00C8409D" w:rsidRPr="00D30FFB" w:rsidRDefault="00C8409D" w:rsidP="00716099">
            <w:pPr>
              <w:spacing w:beforeLines="40" w:before="96" w:afterLines="40" w:after="96"/>
              <w:ind w:left="278"/>
              <w:rPr>
                <w:rFonts w:ascii="GHEA Grapalat" w:hAnsi="GHEA Grapalat"/>
                <w:lang w:val="hy-AM"/>
              </w:rPr>
            </w:pPr>
            <w:r w:rsidRPr="00D30FFB">
              <w:rPr>
                <w:rFonts w:ascii="GHEA Grapalat" w:hAnsi="GHEA Grapalat"/>
                <w:lang w:val="hy-AM"/>
              </w:rPr>
              <w:t>Գիպսաստվարաթղթե պատի վահանակ</w:t>
            </w:r>
          </w:p>
        </w:tc>
      </w:tr>
      <w:tr w:rsidR="00C8409D" w:rsidRPr="00E62226" w14:paraId="1AEEEBFF" w14:textId="77777777" w:rsidTr="00716099">
        <w:trPr>
          <w:trHeight w:val="270"/>
        </w:trPr>
        <w:tc>
          <w:tcPr>
            <w:tcW w:w="1088" w:type="dxa"/>
          </w:tcPr>
          <w:p w14:paraId="27416BBB"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13CEA23A"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ՀԵՊԱ</w:t>
            </w:r>
          </w:p>
        </w:tc>
        <w:tc>
          <w:tcPr>
            <w:tcW w:w="7087" w:type="dxa"/>
          </w:tcPr>
          <w:p w14:paraId="793254DF" w14:textId="77777777" w:rsidR="00C8409D" w:rsidRPr="00D30FFB" w:rsidRDefault="00C8409D" w:rsidP="00716099">
            <w:pPr>
              <w:spacing w:beforeLines="40" w:before="96" w:afterLines="40" w:after="96"/>
              <w:ind w:left="278"/>
              <w:rPr>
                <w:rFonts w:ascii="GHEA Grapalat" w:hAnsi="GHEA Grapalat"/>
                <w:lang w:val="hy-AM"/>
              </w:rPr>
            </w:pPr>
            <w:r w:rsidRPr="00D30FFB">
              <w:rPr>
                <w:rFonts w:ascii="GHEA Grapalat" w:hAnsi="GHEA Grapalat"/>
                <w:lang w:val="hy-AM"/>
              </w:rPr>
              <w:t>Բարձր արդյունավետության մասնիկների կալանման</w:t>
            </w:r>
          </w:p>
        </w:tc>
      </w:tr>
      <w:tr w:rsidR="00C8409D" w:rsidRPr="00E62226" w14:paraId="4D008EBC" w14:textId="77777777" w:rsidTr="00716099">
        <w:trPr>
          <w:trHeight w:val="270"/>
        </w:trPr>
        <w:tc>
          <w:tcPr>
            <w:tcW w:w="1088" w:type="dxa"/>
          </w:tcPr>
          <w:p w14:paraId="5AE04836"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693F30C2"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ՋՕՕԼ</w:t>
            </w:r>
          </w:p>
        </w:tc>
        <w:tc>
          <w:tcPr>
            <w:tcW w:w="7087" w:type="dxa"/>
          </w:tcPr>
          <w:p w14:paraId="383E66F5" w14:textId="77777777" w:rsidR="00C8409D" w:rsidRPr="00D30FFB" w:rsidRDefault="00C8409D" w:rsidP="00716099">
            <w:pPr>
              <w:spacing w:beforeLines="40" w:before="96" w:afterLines="40" w:after="96"/>
              <w:ind w:left="278"/>
              <w:rPr>
                <w:rFonts w:ascii="GHEA Grapalat" w:hAnsi="GHEA Grapalat"/>
                <w:lang w:val="hy-AM"/>
              </w:rPr>
            </w:pPr>
            <w:r w:rsidRPr="00D30FFB">
              <w:rPr>
                <w:rFonts w:ascii="GHEA Grapalat" w:hAnsi="GHEA Grapalat"/>
                <w:lang w:val="hy-AM"/>
              </w:rPr>
              <w:t>Ջեռուցում, Օդափոխում և Օդի Լավորակում,</w:t>
            </w:r>
          </w:p>
        </w:tc>
      </w:tr>
      <w:tr w:rsidR="00C8409D" w:rsidRPr="00E62226" w14:paraId="33AA04B5" w14:textId="77777777" w:rsidTr="00716099">
        <w:trPr>
          <w:trHeight w:val="270"/>
        </w:trPr>
        <w:tc>
          <w:tcPr>
            <w:tcW w:w="1088" w:type="dxa"/>
          </w:tcPr>
          <w:p w14:paraId="297091F3"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5E9BCDF9"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ՏՋ</w:t>
            </w:r>
          </w:p>
        </w:tc>
        <w:tc>
          <w:tcPr>
            <w:tcW w:w="7087" w:type="dxa"/>
          </w:tcPr>
          <w:p w14:paraId="1A39BA3A" w14:textId="77777777" w:rsidR="00C8409D" w:rsidRPr="00D30FFB" w:rsidRDefault="00C8409D" w:rsidP="00716099">
            <w:pPr>
              <w:spacing w:beforeLines="40" w:before="96" w:afterLines="40" w:after="96"/>
              <w:ind w:left="278"/>
              <w:rPr>
                <w:rFonts w:ascii="GHEA Grapalat" w:hAnsi="GHEA Grapalat"/>
                <w:lang w:val="hy-AM"/>
              </w:rPr>
            </w:pPr>
            <w:r w:rsidRPr="00D30FFB">
              <w:rPr>
                <w:rFonts w:ascii="GHEA Grapalat" w:hAnsi="GHEA Grapalat"/>
                <w:lang w:val="hy-AM"/>
              </w:rPr>
              <w:t>Տաք ջուր</w:t>
            </w:r>
          </w:p>
        </w:tc>
      </w:tr>
      <w:tr w:rsidR="00C8409D" w:rsidRPr="00E62226" w14:paraId="4C87EBCF" w14:textId="77777777" w:rsidTr="00716099">
        <w:trPr>
          <w:trHeight w:val="270"/>
        </w:trPr>
        <w:tc>
          <w:tcPr>
            <w:tcW w:w="1088" w:type="dxa"/>
          </w:tcPr>
          <w:p w14:paraId="1C837217"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79BCAA21"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ԴՕ</w:t>
            </w:r>
          </w:p>
        </w:tc>
        <w:tc>
          <w:tcPr>
            <w:tcW w:w="7087" w:type="dxa"/>
          </w:tcPr>
          <w:p w14:paraId="55D7A2A8" w14:textId="77777777" w:rsidR="00C8409D" w:rsidRPr="00D30FFB" w:rsidRDefault="00C8409D" w:rsidP="00716099">
            <w:pPr>
              <w:spacing w:beforeLines="40" w:before="96" w:afterLines="40" w:after="96"/>
              <w:ind w:left="278"/>
              <w:rPr>
                <w:rFonts w:ascii="GHEA Grapalat" w:hAnsi="GHEA Grapalat"/>
                <w:lang w:val="hy-AM"/>
              </w:rPr>
            </w:pPr>
            <w:r w:rsidRPr="00D30FFB">
              <w:rPr>
                <w:rFonts w:ascii="GHEA Grapalat" w:hAnsi="GHEA Grapalat"/>
                <w:lang w:val="hy-AM"/>
              </w:rPr>
              <w:t>Դրսի օդ</w:t>
            </w:r>
          </w:p>
        </w:tc>
      </w:tr>
      <w:tr w:rsidR="00C8409D" w:rsidRPr="00E62226" w14:paraId="01D771A2" w14:textId="77777777" w:rsidTr="00716099">
        <w:trPr>
          <w:trHeight w:val="270"/>
        </w:trPr>
        <w:tc>
          <w:tcPr>
            <w:tcW w:w="1088" w:type="dxa"/>
          </w:tcPr>
          <w:p w14:paraId="156E49CE"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43122300"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ԿԱՄ</w:t>
            </w:r>
          </w:p>
        </w:tc>
        <w:tc>
          <w:tcPr>
            <w:tcW w:w="7087" w:type="dxa"/>
          </w:tcPr>
          <w:p w14:paraId="29D59590" w14:textId="77777777" w:rsidR="00C8409D" w:rsidRPr="00D30FFB" w:rsidRDefault="00C8409D" w:rsidP="00716099">
            <w:pPr>
              <w:spacing w:beforeLines="40" w:before="96" w:afterLines="40" w:after="96"/>
              <w:ind w:left="278"/>
              <w:rPr>
                <w:rFonts w:ascii="GHEA Grapalat" w:hAnsi="GHEA Grapalat"/>
                <w:lang w:val="hy-AM"/>
              </w:rPr>
            </w:pPr>
            <w:r w:rsidRPr="00D30FFB">
              <w:rPr>
                <w:rFonts w:ascii="GHEA Grapalat" w:hAnsi="GHEA Grapalat"/>
                <w:lang w:val="hy-AM"/>
              </w:rPr>
              <w:t>Անհատական պաշտպանիչ միջոցներ</w:t>
            </w:r>
          </w:p>
        </w:tc>
      </w:tr>
      <w:tr w:rsidR="00C8409D" w:rsidRPr="00E62226" w14:paraId="4C2FDF73" w14:textId="77777777" w:rsidTr="00716099">
        <w:trPr>
          <w:trHeight w:val="270"/>
        </w:trPr>
        <w:tc>
          <w:tcPr>
            <w:tcW w:w="1088" w:type="dxa"/>
          </w:tcPr>
          <w:p w14:paraId="412F0FCB"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457DC493"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ՄԾՋ</w:t>
            </w:r>
          </w:p>
        </w:tc>
        <w:tc>
          <w:tcPr>
            <w:tcW w:w="7087" w:type="dxa"/>
          </w:tcPr>
          <w:p w14:paraId="04EB267B" w14:textId="77777777" w:rsidR="00C8409D" w:rsidRPr="00D30FFB" w:rsidRDefault="00C8409D" w:rsidP="00716099">
            <w:pPr>
              <w:spacing w:beforeLines="40" w:before="96" w:afterLines="40" w:after="96"/>
              <w:ind w:left="278"/>
              <w:rPr>
                <w:rFonts w:ascii="GHEA Grapalat" w:hAnsi="GHEA Grapalat"/>
                <w:lang w:val="hy-AM"/>
              </w:rPr>
            </w:pPr>
            <w:r w:rsidRPr="00D30FFB">
              <w:rPr>
                <w:rFonts w:ascii="GHEA Grapalat" w:hAnsi="GHEA Grapalat"/>
                <w:lang w:val="hy-AM"/>
              </w:rPr>
              <w:t>Մաքրված ջուր</w:t>
            </w:r>
          </w:p>
        </w:tc>
      </w:tr>
      <w:tr w:rsidR="00C8409D" w:rsidRPr="00E62226" w14:paraId="489C43F6" w14:textId="77777777" w:rsidTr="00716099">
        <w:trPr>
          <w:trHeight w:val="270"/>
        </w:trPr>
        <w:tc>
          <w:tcPr>
            <w:tcW w:w="1088" w:type="dxa"/>
          </w:tcPr>
          <w:p w14:paraId="639C2367"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78072472"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ՀԽ</w:t>
            </w:r>
          </w:p>
        </w:tc>
        <w:tc>
          <w:tcPr>
            <w:tcW w:w="7087" w:type="dxa"/>
          </w:tcPr>
          <w:p w14:paraId="450E172F" w14:textId="77777777" w:rsidR="00C8409D" w:rsidRPr="00D30FFB" w:rsidRDefault="00C8409D" w:rsidP="00716099">
            <w:pPr>
              <w:spacing w:beforeLines="40" w:before="96" w:afterLines="40" w:after="96"/>
              <w:ind w:left="278"/>
              <w:rPr>
                <w:rFonts w:ascii="GHEA Grapalat" w:hAnsi="GHEA Grapalat"/>
                <w:lang w:val="hy-AM"/>
              </w:rPr>
            </w:pPr>
            <w:r w:rsidRPr="00D30FFB">
              <w:rPr>
                <w:rFonts w:ascii="GHEA Grapalat" w:hAnsi="GHEA Grapalat"/>
                <w:lang w:val="hy-AM"/>
              </w:rPr>
              <w:t>Հարաբերական խոնավություն</w:t>
            </w:r>
          </w:p>
        </w:tc>
      </w:tr>
      <w:tr w:rsidR="00C8409D" w:rsidRPr="00E62226" w14:paraId="0DC910AB" w14:textId="77777777" w:rsidTr="00716099">
        <w:trPr>
          <w:trHeight w:val="270"/>
        </w:trPr>
        <w:tc>
          <w:tcPr>
            <w:tcW w:w="1088" w:type="dxa"/>
          </w:tcPr>
          <w:p w14:paraId="2DE7FEB3"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3822D3B2"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ՀՕ</w:t>
            </w:r>
          </w:p>
        </w:tc>
        <w:tc>
          <w:tcPr>
            <w:tcW w:w="7087" w:type="dxa"/>
          </w:tcPr>
          <w:p w14:paraId="2B20361F" w14:textId="77777777" w:rsidR="00C8409D" w:rsidRPr="00D30FFB" w:rsidRDefault="00C8409D" w:rsidP="00716099">
            <w:pPr>
              <w:spacing w:beforeLines="40" w:before="96" w:afterLines="40" w:after="96"/>
              <w:ind w:left="278"/>
              <w:rPr>
                <w:rFonts w:ascii="GHEA Grapalat" w:hAnsi="GHEA Grapalat"/>
                <w:lang w:val="hy-AM"/>
              </w:rPr>
            </w:pPr>
            <w:r w:rsidRPr="00D30FFB">
              <w:rPr>
                <w:rFonts w:ascii="GHEA Grapalat" w:hAnsi="GHEA Grapalat"/>
                <w:lang w:val="hy-AM"/>
              </w:rPr>
              <w:t>Հակադարձ օսմոս</w:t>
            </w:r>
          </w:p>
        </w:tc>
      </w:tr>
      <w:tr w:rsidR="00C8409D" w:rsidRPr="00E62226" w14:paraId="2031BF8B" w14:textId="77777777" w:rsidTr="00716099">
        <w:trPr>
          <w:trHeight w:val="270"/>
        </w:trPr>
        <w:tc>
          <w:tcPr>
            <w:tcW w:w="1088" w:type="dxa"/>
          </w:tcPr>
          <w:p w14:paraId="75911595"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59F5EE70"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ՎԱԿ</w:t>
            </w:r>
          </w:p>
        </w:tc>
        <w:tc>
          <w:tcPr>
            <w:tcW w:w="7087" w:type="dxa"/>
          </w:tcPr>
          <w:p w14:paraId="4AC91B86" w14:textId="77777777" w:rsidR="00C8409D" w:rsidRPr="00D30FFB" w:rsidRDefault="00C8409D" w:rsidP="00716099">
            <w:pPr>
              <w:spacing w:beforeLines="40" w:before="96" w:afterLines="40" w:after="96"/>
              <w:ind w:left="278"/>
              <w:rPr>
                <w:rFonts w:ascii="GHEA Grapalat" w:hAnsi="GHEA Grapalat"/>
                <w:lang w:val="hy-AM"/>
              </w:rPr>
            </w:pPr>
            <w:r w:rsidRPr="00D30FFB">
              <w:rPr>
                <w:rFonts w:ascii="GHEA Grapalat" w:hAnsi="GHEA Grapalat"/>
                <w:lang w:val="hy-AM"/>
              </w:rPr>
              <w:t>Վակուում</w:t>
            </w:r>
          </w:p>
        </w:tc>
      </w:tr>
      <w:tr w:rsidR="00C8409D" w:rsidRPr="00E62226" w14:paraId="0A474252" w14:textId="77777777" w:rsidTr="00716099">
        <w:trPr>
          <w:trHeight w:val="252"/>
        </w:trPr>
        <w:tc>
          <w:tcPr>
            <w:tcW w:w="1088" w:type="dxa"/>
          </w:tcPr>
          <w:p w14:paraId="2F8E057F" w14:textId="77777777" w:rsidR="00C8409D" w:rsidRPr="00D30FFB" w:rsidRDefault="00C8409D" w:rsidP="00716099">
            <w:pPr>
              <w:pStyle w:val="ListParagraph"/>
              <w:numPr>
                <w:ilvl w:val="0"/>
                <w:numId w:val="6"/>
              </w:numPr>
              <w:spacing w:beforeLines="40" w:before="96" w:afterLines="40" w:after="96"/>
              <w:contextualSpacing w:val="0"/>
              <w:rPr>
                <w:rFonts w:ascii="GHEA Grapalat" w:hAnsi="GHEA Grapalat"/>
              </w:rPr>
            </w:pPr>
          </w:p>
        </w:tc>
        <w:tc>
          <w:tcPr>
            <w:tcW w:w="1601" w:type="dxa"/>
          </w:tcPr>
          <w:p w14:paraId="7675B658" w14:textId="77777777" w:rsidR="00C8409D" w:rsidRPr="00D30FFB" w:rsidRDefault="00C8409D" w:rsidP="00716099">
            <w:pPr>
              <w:spacing w:beforeLines="40" w:before="96" w:afterLines="40" w:after="96"/>
              <w:ind w:left="181"/>
              <w:rPr>
                <w:rFonts w:ascii="GHEA Grapalat" w:hAnsi="GHEA Grapalat"/>
              </w:rPr>
            </w:pPr>
            <w:r w:rsidRPr="00D30FFB">
              <w:rPr>
                <w:rFonts w:ascii="GHEA Grapalat" w:hAnsi="GHEA Grapalat"/>
              </w:rPr>
              <w:t>ՎԿՍ</w:t>
            </w:r>
          </w:p>
        </w:tc>
        <w:tc>
          <w:tcPr>
            <w:tcW w:w="7087" w:type="dxa"/>
          </w:tcPr>
          <w:p w14:paraId="1CE14CAD" w14:textId="77777777" w:rsidR="00C8409D" w:rsidRPr="00D30FFB" w:rsidRDefault="00C8409D" w:rsidP="00716099">
            <w:pPr>
              <w:pStyle w:val="Style1"/>
              <w:numPr>
                <w:ilvl w:val="0"/>
                <w:numId w:val="0"/>
              </w:numPr>
              <w:spacing w:beforeLines="40" w:before="96" w:afterLines="40" w:after="96" w:line="240" w:lineRule="auto"/>
              <w:ind w:left="278"/>
              <w:contextualSpacing w:val="0"/>
              <w:rPr>
                <w:lang w:val="hy-AM"/>
              </w:rPr>
            </w:pPr>
            <w:r w:rsidRPr="00D30FFB">
              <w:rPr>
                <w:lang w:val="hy-AM"/>
              </w:rPr>
              <w:t>Վինիլային կոմպոզիցիոն սալիկ</w:t>
            </w:r>
          </w:p>
        </w:tc>
      </w:tr>
    </w:tbl>
    <w:p w14:paraId="6EE23AE1" w14:textId="77777777" w:rsidR="006140CA" w:rsidRPr="00693FFC" w:rsidRDefault="006140CA" w:rsidP="006140CA">
      <w:pPr>
        <w:pStyle w:val="1"/>
        <w:numPr>
          <w:ilvl w:val="0"/>
          <w:numId w:val="0"/>
        </w:numPr>
      </w:pPr>
    </w:p>
    <w:p w14:paraId="5930FAE1" w14:textId="77777777" w:rsidR="00DE66AC" w:rsidRPr="0056658A" w:rsidRDefault="00DE66AC" w:rsidP="00DE66AC">
      <w:pPr>
        <w:rPr>
          <w:rFonts w:ascii="GHEA Grapalat" w:hAnsi="GHEA Grapalat"/>
        </w:rPr>
      </w:pPr>
    </w:p>
    <w:p w14:paraId="0B0014CD" w14:textId="046D31E9" w:rsidR="00513B99" w:rsidRPr="00D10C67" w:rsidRDefault="00D302F1" w:rsidP="004E3CD9">
      <w:pPr>
        <w:pStyle w:val="Heading2"/>
      </w:pPr>
      <w:r w:rsidRPr="00D10C67">
        <w:t>ԼԱԲՈՐԱՏՈՐԻԱՅԻ ՏԵՍԱԿԸ՝ ԼԱԲՈՐԱՏՈՐ ՍԱՐՔԱՎՈՐՈՒՄՆԵՐ</w:t>
      </w:r>
    </w:p>
    <w:tbl>
      <w:tblPr>
        <w:tblStyle w:val="TableGrid"/>
        <w:tblW w:w="9781" w:type="dxa"/>
        <w:tblInd w:w="-5" w:type="dxa"/>
        <w:tblLayout w:type="fixed"/>
        <w:tblLook w:val="04A0" w:firstRow="1" w:lastRow="0" w:firstColumn="1" w:lastColumn="0" w:noHBand="0" w:noVBand="1"/>
      </w:tblPr>
      <w:tblGrid>
        <w:gridCol w:w="1701"/>
        <w:gridCol w:w="688"/>
        <w:gridCol w:w="689"/>
        <w:gridCol w:w="688"/>
        <w:gridCol w:w="257"/>
        <w:gridCol w:w="142"/>
        <w:gridCol w:w="290"/>
        <w:gridCol w:w="688"/>
        <w:gridCol w:w="689"/>
        <w:gridCol w:w="688"/>
        <w:gridCol w:w="356"/>
        <w:gridCol w:w="142"/>
        <w:gridCol w:w="191"/>
        <w:gridCol w:w="688"/>
        <w:gridCol w:w="689"/>
        <w:gridCol w:w="688"/>
        <w:gridCol w:w="507"/>
      </w:tblGrid>
      <w:tr w:rsidR="00513B99" w:rsidRPr="00D10C67" w14:paraId="7CC0592B" w14:textId="77777777" w:rsidTr="00E253A0">
        <w:trPr>
          <w:cantSplit/>
        </w:trPr>
        <w:tc>
          <w:tcPr>
            <w:tcW w:w="4165" w:type="dxa"/>
            <w:gridSpan w:val="6"/>
            <w:shd w:val="clear" w:color="auto" w:fill="D1D1D1" w:themeFill="background2" w:themeFillShade="E6"/>
          </w:tcPr>
          <w:p w14:paraId="1D2AA05E" w14:textId="77777777" w:rsidR="00513B99" w:rsidRPr="00D10C67" w:rsidRDefault="00513B99" w:rsidP="00716099">
            <w:pPr>
              <w:rPr>
                <w:rFonts w:ascii="GHEA Grapalat" w:hAnsi="GHEA Grapalat"/>
                <w:b/>
                <w:bCs/>
              </w:rPr>
            </w:pPr>
            <w:r w:rsidRPr="00D10C67">
              <w:rPr>
                <w:rFonts w:ascii="GHEA Grapalat" w:hAnsi="GHEA Grapalat"/>
                <w:b/>
                <w:bCs/>
              </w:rPr>
              <w:t>1. Սենյակի տվյալներ</w:t>
            </w:r>
          </w:p>
        </w:tc>
        <w:tc>
          <w:tcPr>
            <w:tcW w:w="2853" w:type="dxa"/>
            <w:gridSpan w:val="6"/>
            <w:shd w:val="clear" w:color="auto" w:fill="D1D1D1" w:themeFill="background2" w:themeFillShade="E6"/>
          </w:tcPr>
          <w:p w14:paraId="0756E9DA" w14:textId="77777777" w:rsidR="00513B99" w:rsidRPr="00D10C67" w:rsidRDefault="00513B99" w:rsidP="00716099">
            <w:pPr>
              <w:rPr>
                <w:rFonts w:ascii="GHEA Grapalat" w:hAnsi="GHEA Grapalat"/>
                <w:b/>
                <w:bCs/>
              </w:rPr>
            </w:pPr>
          </w:p>
        </w:tc>
        <w:tc>
          <w:tcPr>
            <w:tcW w:w="2763" w:type="dxa"/>
            <w:gridSpan w:val="5"/>
            <w:shd w:val="clear" w:color="auto" w:fill="D1D1D1" w:themeFill="background2" w:themeFillShade="E6"/>
          </w:tcPr>
          <w:p w14:paraId="2C561069"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40C96318" w14:textId="77777777" w:rsidTr="00E253A0">
        <w:trPr>
          <w:cantSplit/>
        </w:trPr>
        <w:tc>
          <w:tcPr>
            <w:tcW w:w="4165" w:type="dxa"/>
            <w:gridSpan w:val="6"/>
          </w:tcPr>
          <w:p w14:paraId="7A29BC55" w14:textId="77777777" w:rsidR="00513B99" w:rsidRPr="00D10C67" w:rsidRDefault="00513B99" w:rsidP="00716099">
            <w:pPr>
              <w:rPr>
                <w:rFonts w:ascii="GHEA Grapalat" w:hAnsi="GHEA Grapalat"/>
              </w:rPr>
            </w:pPr>
            <w:r w:rsidRPr="00D10C67">
              <w:rPr>
                <w:rFonts w:ascii="GHEA Grapalat" w:hAnsi="GHEA Grapalat"/>
              </w:rPr>
              <w:t>ա. Չափս/Չափսեր</w:t>
            </w:r>
          </w:p>
        </w:tc>
        <w:tc>
          <w:tcPr>
            <w:tcW w:w="2853" w:type="dxa"/>
            <w:gridSpan w:val="6"/>
          </w:tcPr>
          <w:p w14:paraId="2E2AF082" w14:textId="77777777" w:rsidR="00513B99" w:rsidRPr="00D10C67" w:rsidRDefault="00513B99" w:rsidP="00716099">
            <w:pPr>
              <w:rPr>
                <w:rFonts w:ascii="GHEA Grapalat" w:hAnsi="GHEA Grapalat"/>
              </w:rPr>
            </w:pPr>
            <w:r w:rsidRPr="00D10C67">
              <w:rPr>
                <w:rFonts w:ascii="GHEA Grapalat" w:hAnsi="GHEA Grapalat"/>
              </w:rPr>
              <w:t>(1) մոդուլ, 3,4մ լայնությամբ</w:t>
            </w:r>
          </w:p>
        </w:tc>
        <w:tc>
          <w:tcPr>
            <w:tcW w:w="2763" w:type="dxa"/>
            <w:gridSpan w:val="5"/>
          </w:tcPr>
          <w:p w14:paraId="405966CB" w14:textId="77777777" w:rsidR="00513B99" w:rsidRPr="00D10C67" w:rsidRDefault="00513B99" w:rsidP="00716099">
            <w:pPr>
              <w:rPr>
                <w:rFonts w:ascii="GHEA Grapalat" w:hAnsi="GHEA Grapalat"/>
                <w:b/>
                <w:bCs/>
              </w:rPr>
            </w:pPr>
          </w:p>
        </w:tc>
      </w:tr>
      <w:tr w:rsidR="00513B99" w:rsidRPr="00D10C67" w14:paraId="2F210B8B" w14:textId="77777777" w:rsidTr="00E253A0">
        <w:trPr>
          <w:cantSplit/>
        </w:trPr>
        <w:tc>
          <w:tcPr>
            <w:tcW w:w="4165" w:type="dxa"/>
            <w:gridSpan w:val="6"/>
          </w:tcPr>
          <w:p w14:paraId="08EB7866" w14:textId="77777777" w:rsidR="00513B99" w:rsidRPr="00D10C67" w:rsidRDefault="00513B99" w:rsidP="00716099">
            <w:pPr>
              <w:rPr>
                <w:rFonts w:ascii="GHEA Grapalat" w:hAnsi="GHEA Grapalat"/>
              </w:rPr>
            </w:pPr>
            <w:r w:rsidRPr="00D10C67">
              <w:rPr>
                <w:rFonts w:ascii="GHEA Grapalat" w:hAnsi="GHEA Grapalat"/>
              </w:rPr>
              <w:lastRenderedPageBreak/>
              <w:t>բ. ԿԱՄ</w:t>
            </w:r>
          </w:p>
        </w:tc>
        <w:tc>
          <w:tcPr>
            <w:tcW w:w="2853" w:type="dxa"/>
            <w:gridSpan w:val="6"/>
          </w:tcPr>
          <w:p w14:paraId="4C768B04" w14:textId="30060E62" w:rsidR="00513B99" w:rsidRPr="00D10C67" w:rsidRDefault="00513B99" w:rsidP="00716099">
            <w:pPr>
              <w:rPr>
                <w:rFonts w:ascii="GHEA Grapalat" w:hAnsi="GHEA Grapalat"/>
              </w:rPr>
            </w:pPr>
            <w:r w:rsidRPr="00D10C67">
              <w:rPr>
                <w:rFonts w:ascii="GHEA Grapalat" w:hAnsi="GHEA Grapalat"/>
              </w:rPr>
              <w:t>ԿԱՄ-2</w:t>
            </w:r>
            <w:r w:rsidR="00FE0BFE">
              <w:rPr>
                <w:rFonts w:ascii="GHEA Grapalat" w:hAnsi="GHEA Grapalat"/>
              </w:rPr>
              <w:t xml:space="preserve"> </w:t>
            </w:r>
            <w:r w:rsidR="00FE0BFE" w:rsidRPr="00CB3CDD">
              <w:rPr>
                <w:rFonts w:ascii="GHEA Grapalat" w:eastAsia="Times New Roman" w:hAnsi="GHEA Grapalat" w:cs="Times New Roman"/>
                <w:bCs/>
                <w:color w:val="000000"/>
                <w:lang w:eastAsia="ru-RU"/>
              </w:rPr>
              <w:t>ունեցող լաբորատորիաներ</w:t>
            </w:r>
          </w:p>
        </w:tc>
        <w:tc>
          <w:tcPr>
            <w:tcW w:w="2763" w:type="dxa"/>
            <w:gridSpan w:val="5"/>
          </w:tcPr>
          <w:p w14:paraId="7ABFE780" w14:textId="77777777" w:rsidR="00513B99" w:rsidRPr="00D10C67" w:rsidRDefault="00513B99" w:rsidP="00716099">
            <w:pPr>
              <w:rPr>
                <w:rFonts w:ascii="GHEA Grapalat" w:hAnsi="GHEA Grapalat"/>
                <w:b/>
                <w:bCs/>
              </w:rPr>
            </w:pPr>
          </w:p>
        </w:tc>
      </w:tr>
      <w:tr w:rsidR="00513B99" w:rsidRPr="00D10C67" w14:paraId="7E0B5650" w14:textId="77777777" w:rsidTr="00E253A0">
        <w:trPr>
          <w:cantSplit/>
        </w:trPr>
        <w:tc>
          <w:tcPr>
            <w:tcW w:w="4165" w:type="dxa"/>
            <w:gridSpan w:val="6"/>
          </w:tcPr>
          <w:p w14:paraId="21C498A8" w14:textId="77777777" w:rsidR="00513B99" w:rsidRPr="00D10C67" w:rsidRDefault="00513B99" w:rsidP="00716099">
            <w:pPr>
              <w:rPr>
                <w:rFonts w:ascii="GHEA Grapalat" w:hAnsi="GHEA Grapalat"/>
              </w:rPr>
            </w:pPr>
            <w:r w:rsidRPr="00D10C67">
              <w:rPr>
                <w:rFonts w:ascii="GHEA Grapalat" w:hAnsi="GHEA Grapalat"/>
              </w:rPr>
              <w:t>գ. Առաստաղի բարձրությունը</w:t>
            </w:r>
          </w:p>
        </w:tc>
        <w:tc>
          <w:tcPr>
            <w:tcW w:w="2853" w:type="dxa"/>
            <w:gridSpan w:val="6"/>
          </w:tcPr>
          <w:p w14:paraId="0E21319D" w14:textId="78B27FE4" w:rsidR="00513B99" w:rsidRPr="00D10C67" w:rsidRDefault="00513B99" w:rsidP="00716099">
            <w:pPr>
              <w:rPr>
                <w:rFonts w:ascii="GHEA Grapalat" w:hAnsi="GHEA Grapalat"/>
              </w:rPr>
            </w:pPr>
            <w:r w:rsidRPr="00D10C67">
              <w:rPr>
                <w:rFonts w:ascii="GHEA Grapalat" w:hAnsi="GHEA Grapalat"/>
              </w:rPr>
              <w:t xml:space="preserve">Նվազագույնը՝ </w:t>
            </w:r>
            <w:r w:rsidR="00A76C5D">
              <w:rPr>
                <w:rFonts w:ascii="GHEA Grapalat" w:hAnsi="GHEA Grapalat"/>
              </w:rPr>
              <w:t>2,900</w:t>
            </w:r>
            <w:r w:rsidRPr="00D10C67">
              <w:rPr>
                <w:rFonts w:ascii="GHEA Grapalat" w:hAnsi="GHEA Grapalat"/>
              </w:rPr>
              <w:t>մմ</w:t>
            </w:r>
          </w:p>
        </w:tc>
        <w:tc>
          <w:tcPr>
            <w:tcW w:w="2763" w:type="dxa"/>
            <w:gridSpan w:val="5"/>
          </w:tcPr>
          <w:p w14:paraId="2A78F993" w14:textId="77777777" w:rsidR="00513B99" w:rsidRPr="00D10C67" w:rsidRDefault="00513B99" w:rsidP="00716099">
            <w:pPr>
              <w:rPr>
                <w:rFonts w:ascii="GHEA Grapalat" w:hAnsi="GHEA Grapalat"/>
                <w:b/>
                <w:bCs/>
              </w:rPr>
            </w:pPr>
          </w:p>
        </w:tc>
      </w:tr>
      <w:tr w:rsidR="00513B99" w:rsidRPr="00D10C67" w14:paraId="42EFEA93" w14:textId="77777777" w:rsidTr="00E253A0">
        <w:trPr>
          <w:cantSplit/>
        </w:trPr>
        <w:tc>
          <w:tcPr>
            <w:tcW w:w="4165" w:type="dxa"/>
            <w:gridSpan w:val="6"/>
          </w:tcPr>
          <w:p w14:paraId="13FB3A12" w14:textId="77777777" w:rsidR="00513B99" w:rsidRPr="00D10C67" w:rsidRDefault="00513B99" w:rsidP="00716099">
            <w:pPr>
              <w:rPr>
                <w:rFonts w:ascii="GHEA Grapalat" w:hAnsi="GHEA Grapalat"/>
              </w:rPr>
            </w:pPr>
            <w:r w:rsidRPr="00D10C67">
              <w:rPr>
                <w:rFonts w:ascii="GHEA Grapalat" w:hAnsi="GHEA Grapalat"/>
              </w:rPr>
              <w:t>դ. Դռան չափսը</w:t>
            </w:r>
          </w:p>
        </w:tc>
        <w:tc>
          <w:tcPr>
            <w:tcW w:w="2853" w:type="dxa"/>
            <w:gridSpan w:val="6"/>
          </w:tcPr>
          <w:p w14:paraId="27EF7385" w14:textId="77777777" w:rsidR="00513B99" w:rsidRPr="00D10C67" w:rsidRDefault="00513B99" w:rsidP="00716099">
            <w:pPr>
              <w:rPr>
                <w:rFonts w:ascii="GHEA Grapalat" w:hAnsi="GHEA Grapalat"/>
              </w:rPr>
            </w:pPr>
            <w:r w:rsidRPr="00D10C67">
              <w:rPr>
                <w:rFonts w:ascii="GHEA Grapalat" w:hAnsi="GHEA Grapalat"/>
              </w:rPr>
              <w:t>1,200 մմ</w:t>
            </w:r>
          </w:p>
        </w:tc>
        <w:tc>
          <w:tcPr>
            <w:tcW w:w="2763" w:type="dxa"/>
            <w:gridSpan w:val="5"/>
          </w:tcPr>
          <w:p w14:paraId="282F8AE3" w14:textId="77777777" w:rsidR="00513B99" w:rsidRPr="00D10C67" w:rsidRDefault="00513B99" w:rsidP="00716099">
            <w:pPr>
              <w:rPr>
                <w:rFonts w:ascii="GHEA Grapalat" w:hAnsi="GHEA Grapalat"/>
              </w:rPr>
            </w:pPr>
            <w:r w:rsidRPr="00D10C67">
              <w:rPr>
                <w:rFonts w:ascii="GHEA Grapalat" w:hAnsi="GHEA Grapalat"/>
              </w:rPr>
              <w:t>Ակտիվ փեղկը 900 մմ, ոչ ակտիվ փեղկը 300 մմ</w:t>
            </w:r>
          </w:p>
        </w:tc>
      </w:tr>
      <w:tr w:rsidR="00513B99" w:rsidRPr="00D10C67" w14:paraId="54EFF75E" w14:textId="77777777" w:rsidTr="00E253A0">
        <w:trPr>
          <w:cantSplit/>
        </w:trPr>
        <w:tc>
          <w:tcPr>
            <w:tcW w:w="4165" w:type="dxa"/>
            <w:gridSpan w:val="6"/>
          </w:tcPr>
          <w:p w14:paraId="0906E784" w14:textId="77777777" w:rsidR="00513B99" w:rsidRPr="00D10C67" w:rsidRDefault="00513B99" w:rsidP="00716099">
            <w:pPr>
              <w:rPr>
                <w:rFonts w:ascii="GHEA Grapalat" w:hAnsi="GHEA Grapalat"/>
              </w:rPr>
            </w:pPr>
            <w:r w:rsidRPr="00D10C67">
              <w:rPr>
                <w:rFonts w:ascii="GHEA Grapalat" w:hAnsi="GHEA Grapalat"/>
              </w:rPr>
              <w:t>ե. Դռան տեսակը</w:t>
            </w:r>
          </w:p>
        </w:tc>
        <w:tc>
          <w:tcPr>
            <w:tcW w:w="2853" w:type="dxa"/>
            <w:gridSpan w:val="6"/>
          </w:tcPr>
          <w:p w14:paraId="68EC6BD2" w14:textId="77777777" w:rsidR="00513B99" w:rsidRPr="00D10C67" w:rsidRDefault="00513B99" w:rsidP="00716099">
            <w:pPr>
              <w:rPr>
                <w:rFonts w:ascii="GHEA Grapalat" w:hAnsi="GHEA Grapalat"/>
              </w:rPr>
            </w:pPr>
            <w:r w:rsidRPr="00D10C67">
              <w:rPr>
                <w:rFonts w:ascii="GHEA Grapalat" w:hAnsi="GHEA Grapalat"/>
              </w:rPr>
              <w:t>Ներկված պողպատ, կիսաապակի</w:t>
            </w:r>
          </w:p>
        </w:tc>
        <w:tc>
          <w:tcPr>
            <w:tcW w:w="2763" w:type="dxa"/>
            <w:gridSpan w:val="5"/>
          </w:tcPr>
          <w:p w14:paraId="50F15252" w14:textId="77777777" w:rsidR="00513B99" w:rsidRPr="00D10C67" w:rsidRDefault="00513B99" w:rsidP="00716099">
            <w:pPr>
              <w:rPr>
                <w:rFonts w:ascii="GHEA Grapalat" w:hAnsi="GHEA Grapalat"/>
              </w:rPr>
            </w:pPr>
            <w:r w:rsidRPr="00D10C67">
              <w:rPr>
                <w:rFonts w:ascii="GHEA Grapalat" w:hAnsi="GHEA Grapalat"/>
              </w:rPr>
              <w:t>Քարտային բանալիով մուտքի կառավարում</w:t>
            </w:r>
          </w:p>
        </w:tc>
      </w:tr>
      <w:tr w:rsidR="00513B99" w:rsidRPr="00D10C67" w14:paraId="7B1E741B" w14:textId="77777777" w:rsidTr="00E253A0">
        <w:trPr>
          <w:cantSplit/>
        </w:trPr>
        <w:tc>
          <w:tcPr>
            <w:tcW w:w="4165" w:type="dxa"/>
            <w:gridSpan w:val="6"/>
          </w:tcPr>
          <w:p w14:paraId="14F1BA5A" w14:textId="77777777" w:rsidR="00513B99" w:rsidRPr="00D10C67" w:rsidRDefault="00513B99" w:rsidP="00716099">
            <w:pPr>
              <w:rPr>
                <w:rFonts w:ascii="GHEA Grapalat" w:hAnsi="GHEA Grapalat"/>
              </w:rPr>
            </w:pPr>
            <w:r w:rsidRPr="00D10C67">
              <w:rPr>
                <w:rFonts w:ascii="GHEA Grapalat" w:hAnsi="GHEA Grapalat"/>
              </w:rPr>
              <w:t>զ. Պատուհաններ</w:t>
            </w:r>
          </w:p>
        </w:tc>
        <w:tc>
          <w:tcPr>
            <w:tcW w:w="2853" w:type="dxa"/>
            <w:gridSpan w:val="6"/>
          </w:tcPr>
          <w:p w14:paraId="1886C313" w14:textId="77777777" w:rsidR="00513B99" w:rsidRPr="00D10C67" w:rsidRDefault="00513B99" w:rsidP="00716099">
            <w:pPr>
              <w:rPr>
                <w:rFonts w:ascii="GHEA Grapalat" w:hAnsi="GHEA Grapalat"/>
              </w:rPr>
            </w:pPr>
            <w:r w:rsidRPr="00D10C67">
              <w:rPr>
                <w:rFonts w:ascii="GHEA Grapalat" w:hAnsi="GHEA Grapalat"/>
              </w:rPr>
              <w:t>Պատուհանը ցանկալի է</w:t>
            </w:r>
          </w:p>
        </w:tc>
        <w:tc>
          <w:tcPr>
            <w:tcW w:w="2763" w:type="dxa"/>
            <w:gridSpan w:val="5"/>
          </w:tcPr>
          <w:p w14:paraId="04F6621C" w14:textId="77777777" w:rsidR="00513B99" w:rsidRPr="00D10C67" w:rsidRDefault="00513B99" w:rsidP="00716099">
            <w:pPr>
              <w:tabs>
                <w:tab w:val="left" w:pos="930"/>
              </w:tabs>
              <w:rPr>
                <w:rFonts w:ascii="GHEA Grapalat" w:hAnsi="GHEA Grapalat"/>
              </w:rPr>
            </w:pPr>
            <w:r w:rsidRPr="00D10C67">
              <w:rPr>
                <w:rFonts w:ascii="GHEA Grapalat" w:hAnsi="GHEA Grapalat"/>
              </w:rPr>
              <w:tab/>
              <w:t>Անհրաժեշտ է լույսի կառավարման համակարգ</w:t>
            </w:r>
          </w:p>
        </w:tc>
      </w:tr>
      <w:tr w:rsidR="00513B99" w:rsidRPr="00D10C67" w14:paraId="4494C065" w14:textId="77777777" w:rsidTr="00E253A0">
        <w:trPr>
          <w:cantSplit/>
        </w:trPr>
        <w:tc>
          <w:tcPr>
            <w:tcW w:w="4165" w:type="dxa"/>
            <w:gridSpan w:val="6"/>
          </w:tcPr>
          <w:p w14:paraId="5A5928E4" w14:textId="4827F884" w:rsidR="00513B99" w:rsidRPr="00D10C67" w:rsidRDefault="00513B99" w:rsidP="00716099">
            <w:pPr>
              <w:rPr>
                <w:rFonts w:ascii="GHEA Grapalat" w:hAnsi="GHEA Grapalat"/>
              </w:rPr>
            </w:pPr>
            <w:r w:rsidRPr="00D10C67">
              <w:rPr>
                <w:rFonts w:ascii="GHEA Grapalat" w:hAnsi="GHEA Grapalat"/>
              </w:rPr>
              <w:t xml:space="preserve">է. </w:t>
            </w:r>
            <w:r w:rsidR="003362E3">
              <w:rPr>
                <w:rFonts w:ascii="GHEA Grapalat" w:hAnsi="GHEA Grapalat"/>
              </w:rPr>
              <w:t>Աշխատակիցների քանակ</w:t>
            </w:r>
          </w:p>
        </w:tc>
        <w:tc>
          <w:tcPr>
            <w:tcW w:w="2853" w:type="dxa"/>
            <w:gridSpan w:val="6"/>
          </w:tcPr>
          <w:p w14:paraId="2982A10D" w14:textId="77777777" w:rsidR="00513B99" w:rsidRPr="00D10C67" w:rsidRDefault="00513B99" w:rsidP="00716099">
            <w:pPr>
              <w:rPr>
                <w:rFonts w:ascii="GHEA Grapalat" w:hAnsi="GHEA Grapalat"/>
              </w:rPr>
            </w:pPr>
            <w:r w:rsidRPr="00D10C67">
              <w:rPr>
                <w:rFonts w:ascii="GHEA Grapalat" w:hAnsi="GHEA Grapalat"/>
              </w:rPr>
              <w:t>0</w:t>
            </w:r>
          </w:p>
        </w:tc>
        <w:tc>
          <w:tcPr>
            <w:tcW w:w="2763" w:type="dxa"/>
            <w:gridSpan w:val="5"/>
          </w:tcPr>
          <w:p w14:paraId="13692A9F" w14:textId="77777777" w:rsidR="00513B99" w:rsidRPr="00D10C67" w:rsidRDefault="00513B99" w:rsidP="00716099">
            <w:pPr>
              <w:rPr>
                <w:rFonts w:ascii="GHEA Grapalat" w:hAnsi="GHEA Grapalat"/>
                <w:b/>
                <w:bCs/>
              </w:rPr>
            </w:pPr>
          </w:p>
        </w:tc>
      </w:tr>
      <w:tr w:rsidR="00513B99" w:rsidRPr="00D10C67" w14:paraId="6AC0DEF4" w14:textId="77777777" w:rsidTr="00E253A0">
        <w:trPr>
          <w:cantSplit/>
        </w:trPr>
        <w:tc>
          <w:tcPr>
            <w:tcW w:w="4165" w:type="dxa"/>
            <w:gridSpan w:val="6"/>
          </w:tcPr>
          <w:p w14:paraId="19A5CA18" w14:textId="77777777" w:rsidR="00513B99" w:rsidRPr="00D10C67" w:rsidRDefault="00513B99" w:rsidP="00716099">
            <w:pPr>
              <w:rPr>
                <w:rFonts w:ascii="GHEA Grapalat" w:hAnsi="GHEA Grapalat"/>
              </w:rPr>
            </w:pPr>
            <w:r w:rsidRPr="00D10C67">
              <w:rPr>
                <w:rFonts w:ascii="GHEA Grapalat" w:hAnsi="GHEA Grapalat"/>
              </w:rPr>
              <w:t>ը. Հատուկ պահանջներ</w:t>
            </w:r>
          </w:p>
        </w:tc>
        <w:tc>
          <w:tcPr>
            <w:tcW w:w="2853" w:type="dxa"/>
            <w:gridSpan w:val="6"/>
          </w:tcPr>
          <w:p w14:paraId="0846C7AD" w14:textId="77777777" w:rsidR="00513B99" w:rsidRPr="00D10C67" w:rsidRDefault="00513B99" w:rsidP="00716099">
            <w:pPr>
              <w:rPr>
                <w:rFonts w:ascii="GHEA Grapalat" w:hAnsi="GHEA Grapalat"/>
              </w:rPr>
            </w:pPr>
          </w:p>
        </w:tc>
        <w:tc>
          <w:tcPr>
            <w:tcW w:w="2763" w:type="dxa"/>
            <w:gridSpan w:val="5"/>
          </w:tcPr>
          <w:p w14:paraId="1E66D9DE" w14:textId="77777777" w:rsidR="00513B99" w:rsidRPr="00D10C67" w:rsidRDefault="00513B99" w:rsidP="00716099">
            <w:pPr>
              <w:rPr>
                <w:rFonts w:ascii="GHEA Grapalat" w:hAnsi="GHEA Grapalat"/>
                <w:b/>
                <w:bCs/>
              </w:rPr>
            </w:pPr>
          </w:p>
        </w:tc>
      </w:tr>
      <w:tr w:rsidR="00513B99" w:rsidRPr="00D10C67" w14:paraId="37CBDFA5" w14:textId="77777777" w:rsidTr="00E253A0">
        <w:trPr>
          <w:cantSplit/>
        </w:trPr>
        <w:tc>
          <w:tcPr>
            <w:tcW w:w="4165" w:type="dxa"/>
            <w:gridSpan w:val="6"/>
            <w:shd w:val="clear" w:color="auto" w:fill="D1D1D1" w:themeFill="background2" w:themeFillShade="E6"/>
          </w:tcPr>
          <w:p w14:paraId="04363785" w14:textId="77777777" w:rsidR="00513B99" w:rsidRPr="00D10C67" w:rsidRDefault="00513B99" w:rsidP="00716099">
            <w:pPr>
              <w:rPr>
                <w:rFonts w:ascii="GHEA Grapalat" w:hAnsi="GHEA Grapalat"/>
                <w:b/>
                <w:bCs/>
              </w:rPr>
            </w:pPr>
            <w:r w:rsidRPr="00D10C67">
              <w:rPr>
                <w:rFonts w:ascii="GHEA Grapalat" w:hAnsi="GHEA Grapalat"/>
                <w:b/>
                <w:bCs/>
              </w:rPr>
              <w:t>2. Հարդարում</w:t>
            </w:r>
          </w:p>
        </w:tc>
        <w:tc>
          <w:tcPr>
            <w:tcW w:w="2853" w:type="dxa"/>
            <w:gridSpan w:val="6"/>
            <w:shd w:val="clear" w:color="auto" w:fill="D1D1D1" w:themeFill="background2" w:themeFillShade="E6"/>
          </w:tcPr>
          <w:p w14:paraId="2EFCACFA" w14:textId="77777777" w:rsidR="00513B99" w:rsidRPr="00D10C67" w:rsidRDefault="00513B99" w:rsidP="00716099">
            <w:pPr>
              <w:rPr>
                <w:rFonts w:ascii="GHEA Grapalat" w:hAnsi="GHEA Grapalat"/>
              </w:rPr>
            </w:pPr>
          </w:p>
        </w:tc>
        <w:tc>
          <w:tcPr>
            <w:tcW w:w="2763" w:type="dxa"/>
            <w:gridSpan w:val="5"/>
            <w:shd w:val="clear" w:color="auto" w:fill="D1D1D1" w:themeFill="background2" w:themeFillShade="E6"/>
          </w:tcPr>
          <w:p w14:paraId="2E84CD7C"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14DC696F" w14:textId="77777777" w:rsidTr="00E253A0">
        <w:trPr>
          <w:cantSplit/>
        </w:trPr>
        <w:tc>
          <w:tcPr>
            <w:tcW w:w="4165" w:type="dxa"/>
            <w:gridSpan w:val="6"/>
          </w:tcPr>
          <w:p w14:paraId="234F8F5D" w14:textId="77777777" w:rsidR="00513B99" w:rsidRPr="00D10C67" w:rsidRDefault="00513B99" w:rsidP="00716099">
            <w:pPr>
              <w:rPr>
                <w:rFonts w:ascii="GHEA Grapalat" w:hAnsi="GHEA Grapalat"/>
              </w:rPr>
            </w:pPr>
            <w:r w:rsidRPr="00D10C67">
              <w:rPr>
                <w:rFonts w:ascii="GHEA Grapalat" w:hAnsi="GHEA Grapalat"/>
              </w:rPr>
              <w:t>ա. Հատակ</w:t>
            </w:r>
          </w:p>
        </w:tc>
        <w:tc>
          <w:tcPr>
            <w:tcW w:w="2853" w:type="dxa"/>
            <w:gridSpan w:val="6"/>
          </w:tcPr>
          <w:p w14:paraId="3E3BB522" w14:textId="77777777" w:rsidR="00513B99" w:rsidRPr="00D10C67" w:rsidRDefault="00513B99" w:rsidP="00716099">
            <w:pPr>
              <w:rPr>
                <w:rFonts w:ascii="GHEA Grapalat" w:hAnsi="GHEA Grapalat"/>
              </w:rPr>
            </w:pPr>
            <w:r w:rsidRPr="00D10C67">
              <w:rPr>
                <w:rFonts w:ascii="GHEA Grapalat" w:hAnsi="GHEA Grapalat"/>
              </w:rPr>
              <w:t>ՎԿՍ</w:t>
            </w:r>
          </w:p>
        </w:tc>
        <w:tc>
          <w:tcPr>
            <w:tcW w:w="2763" w:type="dxa"/>
            <w:gridSpan w:val="5"/>
          </w:tcPr>
          <w:p w14:paraId="13A0A4BC" w14:textId="77777777" w:rsidR="00513B99" w:rsidRPr="00D10C67" w:rsidRDefault="00513B99" w:rsidP="00716099">
            <w:pPr>
              <w:rPr>
                <w:rFonts w:ascii="GHEA Grapalat" w:hAnsi="GHEA Grapalat"/>
                <w:b/>
                <w:bCs/>
              </w:rPr>
            </w:pPr>
          </w:p>
        </w:tc>
      </w:tr>
      <w:tr w:rsidR="00513B99" w:rsidRPr="00D10C67" w14:paraId="33EF646D" w14:textId="77777777" w:rsidTr="00E253A0">
        <w:trPr>
          <w:cantSplit/>
        </w:trPr>
        <w:tc>
          <w:tcPr>
            <w:tcW w:w="4165" w:type="dxa"/>
            <w:gridSpan w:val="6"/>
          </w:tcPr>
          <w:p w14:paraId="66C59672" w14:textId="77777777" w:rsidR="00513B99" w:rsidRPr="00D10C67" w:rsidRDefault="00513B99" w:rsidP="00716099">
            <w:pPr>
              <w:rPr>
                <w:rFonts w:ascii="GHEA Grapalat" w:hAnsi="GHEA Grapalat"/>
              </w:rPr>
            </w:pPr>
            <w:r w:rsidRPr="00D10C67">
              <w:rPr>
                <w:rFonts w:ascii="GHEA Grapalat" w:hAnsi="GHEA Grapalat"/>
              </w:rPr>
              <w:t>բ. Հիմք</w:t>
            </w:r>
          </w:p>
        </w:tc>
        <w:tc>
          <w:tcPr>
            <w:tcW w:w="2853" w:type="dxa"/>
            <w:gridSpan w:val="6"/>
          </w:tcPr>
          <w:p w14:paraId="45298C6C" w14:textId="77777777" w:rsidR="00513B99" w:rsidRPr="00D10C67" w:rsidRDefault="00513B99" w:rsidP="00716099">
            <w:pPr>
              <w:rPr>
                <w:rFonts w:ascii="GHEA Grapalat" w:hAnsi="GHEA Grapalat"/>
              </w:rPr>
            </w:pPr>
            <w:r w:rsidRPr="00D10C67">
              <w:rPr>
                <w:rFonts w:ascii="GHEA Grapalat" w:hAnsi="GHEA Grapalat"/>
              </w:rPr>
              <w:t>Վինիլ</w:t>
            </w:r>
          </w:p>
        </w:tc>
        <w:tc>
          <w:tcPr>
            <w:tcW w:w="2763" w:type="dxa"/>
            <w:gridSpan w:val="5"/>
          </w:tcPr>
          <w:p w14:paraId="65FCF27C" w14:textId="77777777" w:rsidR="00513B99" w:rsidRPr="00D10C67" w:rsidRDefault="00513B99" w:rsidP="00716099">
            <w:pPr>
              <w:rPr>
                <w:rFonts w:ascii="GHEA Grapalat" w:hAnsi="GHEA Grapalat"/>
                <w:b/>
                <w:bCs/>
              </w:rPr>
            </w:pPr>
          </w:p>
        </w:tc>
      </w:tr>
      <w:tr w:rsidR="00513B99" w:rsidRPr="00D10C67" w14:paraId="2620DADA" w14:textId="77777777" w:rsidTr="00E253A0">
        <w:trPr>
          <w:cantSplit/>
        </w:trPr>
        <w:tc>
          <w:tcPr>
            <w:tcW w:w="4165" w:type="dxa"/>
            <w:gridSpan w:val="6"/>
          </w:tcPr>
          <w:p w14:paraId="01EC7A3A" w14:textId="77777777" w:rsidR="00513B99" w:rsidRPr="00D10C67" w:rsidRDefault="00513B99" w:rsidP="00716099">
            <w:pPr>
              <w:rPr>
                <w:rFonts w:ascii="GHEA Grapalat" w:hAnsi="GHEA Grapalat"/>
              </w:rPr>
            </w:pPr>
            <w:r w:rsidRPr="00D10C67">
              <w:rPr>
                <w:rFonts w:ascii="GHEA Grapalat" w:hAnsi="GHEA Grapalat"/>
              </w:rPr>
              <w:t>գ. Պատի տեսակը</w:t>
            </w:r>
          </w:p>
        </w:tc>
        <w:tc>
          <w:tcPr>
            <w:tcW w:w="2853" w:type="dxa"/>
            <w:gridSpan w:val="6"/>
          </w:tcPr>
          <w:p w14:paraId="6819A144" w14:textId="77777777" w:rsidR="00513B99" w:rsidRPr="00D10C67" w:rsidRDefault="00513B99" w:rsidP="00716099">
            <w:pPr>
              <w:rPr>
                <w:rFonts w:ascii="GHEA Grapalat" w:hAnsi="GHEA Grapalat"/>
              </w:rPr>
            </w:pPr>
            <w:r w:rsidRPr="00D10C67">
              <w:rPr>
                <w:rFonts w:ascii="GHEA Grapalat" w:hAnsi="GHEA Grapalat"/>
              </w:rPr>
              <w:t>ԳՊՎ, ներկված</w:t>
            </w:r>
          </w:p>
        </w:tc>
        <w:tc>
          <w:tcPr>
            <w:tcW w:w="2763" w:type="dxa"/>
            <w:gridSpan w:val="5"/>
          </w:tcPr>
          <w:p w14:paraId="3A4C8F43" w14:textId="77777777" w:rsidR="00513B99" w:rsidRPr="00D10C67" w:rsidRDefault="00513B99" w:rsidP="00716099">
            <w:pPr>
              <w:rPr>
                <w:rFonts w:ascii="GHEA Grapalat" w:hAnsi="GHEA Grapalat"/>
                <w:b/>
                <w:bCs/>
              </w:rPr>
            </w:pPr>
          </w:p>
        </w:tc>
      </w:tr>
      <w:tr w:rsidR="00513B99" w:rsidRPr="00D10C67" w14:paraId="0940B656" w14:textId="77777777" w:rsidTr="00E253A0">
        <w:trPr>
          <w:cantSplit/>
        </w:trPr>
        <w:tc>
          <w:tcPr>
            <w:tcW w:w="4165" w:type="dxa"/>
            <w:gridSpan w:val="6"/>
          </w:tcPr>
          <w:p w14:paraId="5578AB0B" w14:textId="77777777" w:rsidR="00513B99" w:rsidRPr="00D10C67" w:rsidRDefault="00513B99" w:rsidP="00716099">
            <w:pPr>
              <w:rPr>
                <w:rFonts w:ascii="GHEA Grapalat" w:hAnsi="GHEA Grapalat"/>
              </w:rPr>
            </w:pPr>
            <w:r w:rsidRPr="00D10C67">
              <w:rPr>
                <w:rFonts w:ascii="GHEA Grapalat" w:hAnsi="GHEA Grapalat"/>
              </w:rPr>
              <w:t>դ. Առաստաղի տեսակը</w:t>
            </w:r>
          </w:p>
        </w:tc>
        <w:tc>
          <w:tcPr>
            <w:tcW w:w="2853" w:type="dxa"/>
            <w:gridSpan w:val="6"/>
          </w:tcPr>
          <w:p w14:paraId="1146BAA3" w14:textId="77777777" w:rsidR="00513B99" w:rsidRPr="00D10C67" w:rsidRDefault="00513B99" w:rsidP="00716099">
            <w:pPr>
              <w:rPr>
                <w:rFonts w:ascii="GHEA Grapalat" w:hAnsi="GHEA Grapalat"/>
              </w:rPr>
            </w:pPr>
            <w:r w:rsidRPr="00D10C67">
              <w:rPr>
                <w:rFonts w:ascii="GHEA Grapalat" w:hAnsi="GHEA Grapalat"/>
              </w:rPr>
              <w:t>ԱԿՏ</w:t>
            </w:r>
          </w:p>
        </w:tc>
        <w:tc>
          <w:tcPr>
            <w:tcW w:w="2763" w:type="dxa"/>
            <w:gridSpan w:val="5"/>
          </w:tcPr>
          <w:p w14:paraId="6172B96F" w14:textId="77777777" w:rsidR="00513B99" w:rsidRPr="00D10C67" w:rsidRDefault="00513B99" w:rsidP="00716099">
            <w:pPr>
              <w:rPr>
                <w:rFonts w:ascii="GHEA Grapalat" w:hAnsi="GHEA Grapalat"/>
                <w:b/>
                <w:bCs/>
              </w:rPr>
            </w:pPr>
          </w:p>
        </w:tc>
      </w:tr>
      <w:tr w:rsidR="00513B99" w:rsidRPr="00D10C67" w14:paraId="2906E473" w14:textId="77777777" w:rsidTr="00E253A0">
        <w:trPr>
          <w:cantSplit/>
        </w:trPr>
        <w:tc>
          <w:tcPr>
            <w:tcW w:w="4165" w:type="dxa"/>
            <w:gridSpan w:val="6"/>
            <w:shd w:val="clear" w:color="auto" w:fill="D1D1D1" w:themeFill="background2" w:themeFillShade="E6"/>
          </w:tcPr>
          <w:p w14:paraId="129FC102" w14:textId="77777777" w:rsidR="00513B99" w:rsidRPr="00D10C67" w:rsidRDefault="00513B99" w:rsidP="00716099">
            <w:pPr>
              <w:rPr>
                <w:rFonts w:ascii="GHEA Grapalat" w:hAnsi="GHEA Grapalat"/>
                <w:b/>
                <w:bCs/>
              </w:rPr>
            </w:pPr>
            <w:r w:rsidRPr="00D10C67">
              <w:rPr>
                <w:rFonts w:ascii="GHEA Grapalat" w:hAnsi="GHEA Grapalat"/>
                <w:b/>
                <w:bCs/>
              </w:rPr>
              <w:t>3. Կահույք և սարքավորումներ</w:t>
            </w:r>
          </w:p>
        </w:tc>
        <w:tc>
          <w:tcPr>
            <w:tcW w:w="2853" w:type="dxa"/>
            <w:gridSpan w:val="6"/>
            <w:shd w:val="clear" w:color="auto" w:fill="D1D1D1" w:themeFill="background2" w:themeFillShade="E6"/>
          </w:tcPr>
          <w:p w14:paraId="15BC334F" w14:textId="77777777" w:rsidR="00513B99" w:rsidRPr="00D10C67" w:rsidRDefault="00513B99" w:rsidP="00716099">
            <w:pPr>
              <w:rPr>
                <w:rFonts w:ascii="GHEA Grapalat" w:hAnsi="GHEA Grapalat"/>
                <w:b/>
                <w:bCs/>
              </w:rPr>
            </w:pPr>
          </w:p>
        </w:tc>
        <w:tc>
          <w:tcPr>
            <w:tcW w:w="2763" w:type="dxa"/>
            <w:gridSpan w:val="5"/>
            <w:shd w:val="clear" w:color="auto" w:fill="D1D1D1" w:themeFill="background2" w:themeFillShade="E6"/>
          </w:tcPr>
          <w:p w14:paraId="70091F69"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13D98FE4" w14:textId="77777777" w:rsidTr="00E253A0">
        <w:trPr>
          <w:cantSplit/>
        </w:trPr>
        <w:tc>
          <w:tcPr>
            <w:tcW w:w="4165" w:type="dxa"/>
            <w:gridSpan w:val="6"/>
          </w:tcPr>
          <w:p w14:paraId="0876D970" w14:textId="77777777" w:rsidR="00513B99" w:rsidRPr="00D10C67" w:rsidRDefault="00513B99" w:rsidP="00716099">
            <w:pPr>
              <w:rPr>
                <w:rFonts w:ascii="GHEA Grapalat" w:hAnsi="GHEA Grapalat"/>
              </w:rPr>
            </w:pPr>
            <w:r w:rsidRPr="00D10C67">
              <w:rPr>
                <w:rFonts w:ascii="GHEA Grapalat" w:hAnsi="GHEA Grapalat"/>
              </w:rPr>
              <w:t>ա. Պահարան</w:t>
            </w:r>
          </w:p>
        </w:tc>
        <w:tc>
          <w:tcPr>
            <w:tcW w:w="2853" w:type="dxa"/>
            <w:gridSpan w:val="6"/>
          </w:tcPr>
          <w:p w14:paraId="52804001" w14:textId="77777777" w:rsidR="00513B99" w:rsidRPr="00D10C67" w:rsidRDefault="00513B99" w:rsidP="00716099">
            <w:pPr>
              <w:rPr>
                <w:rFonts w:ascii="GHEA Grapalat" w:hAnsi="GHEA Grapalat"/>
              </w:rPr>
            </w:pPr>
            <w:r w:rsidRPr="00D10C67">
              <w:rPr>
                <w:rFonts w:ascii="GHEA Grapalat" w:hAnsi="GHEA Grapalat"/>
              </w:rPr>
              <w:t>Ոչ</w:t>
            </w:r>
          </w:p>
        </w:tc>
        <w:tc>
          <w:tcPr>
            <w:tcW w:w="2763" w:type="dxa"/>
            <w:gridSpan w:val="5"/>
          </w:tcPr>
          <w:p w14:paraId="1D24478C" w14:textId="77777777" w:rsidR="00513B99" w:rsidRPr="00D10C67" w:rsidRDefault="00513B99" w:rsidP="00716099">
            <w:pPr>
              <w:rPr>
                <w:rFonts w:ascii="GHEA Grapalat" w:hAnsi="GHEA Grapalat"/>
              </w:rPr>
            </w:pPr>
          </w:p>
        </w:tc>
      </w:tr>
      <w:tr w:rsidR="00513B99" w:rsidRPr="00D10C67" w14:paraId="058F31FB" w14:textId="77777777" w:rsidTr="00E253A0">
        <w:trPr>
          <w:cantSplit/>
        </w:trPr>
        <w:tc>
          <w:tcPr>
            <w:tcW w:w="4165" w:type="dxa"/>
            <w:gridSpan w:val="6"/>
          </w:tcPr>
          <w:p w14:paraId="1C71E2FD" w14:textId="77777777" w:rsidR="00513B99" w:rsidRPr="00D10C67" w:rsidRDefault="00513B99" w:rsidP="00716099">
            <w:pPr>
              <w:rPr>
                <w:rFonts w:ascii="GHEA Grapalat" w:hAnsi="GHEA Grapalat"/>
              </w:rPr>
            </w:pPr>
            <w:r w:rsidRPr="00D10C67">
              <w:rPr>
                <w:rFonts w:ascii="GHEA Grapalat" w:hAnsi="GHEA Grapalat"/>
              </w:rPr>
              <w:t>բ. Սեղանի երես</w:t>
            </w:r>
          </w:p>
        </w:tc>
        <w:tc>
          <w:tcPr>
            <w:tcW w:w="2853" w:type="dxa"/>
            <w:gridSpan w:val="6"/>
          </w:tcPr>
          <w:p w14:paraId="581DD07C" w14:textId="77777777" w:rsidR="00513B99" w:rsidRPr="00D10C67" w:rsidRDefault="00513B99" w:rsidP="00716099">
            <w:pPr>
              <w:rPr>
                <w:rFonts w:ascii="GHEA Grapalat" w:hAnsi="GHEA Grapalat"/>
              </w:rPr>
            </w:pPr>
            <w:r w:rsidRPr="00D10C67">
              <w:rPr>
                <w:rFonts w:ascii="GHEA Grapalat" w:hAnsi="GHEA Grapalat"/>
              </w:rPr>
              <w:t>Ոչ</w:t>
            </w:r>
          </w:p>
        </w:tc>
        <w:tc>
          <w:tcPr>
            <w:tcW w:w="2763" w:type="dxa"/>
            <w:gridSpan w:val="5"/>
          </w:tcPr>
          <w:p w14:paraId="0AD41751" w14:textId="77777777" w:rsidR="00513B99" w:rsidRPr="00D10C67" w:rsidRDefault="00513B99" w:rsidP="00716099">
            <w:pPr>
              <w:rPr>
                <w:rFonts w:ascii="GHEA Grapalat" w:hAnsi="GHEA Grapalat"/>
              </w:rPr>
            </w:pPr>
          </w:p>
        </w:tc>
      </w:tr>
      <w:tr w:rsidR="00513B99" w:rsidRPr="00D10C67" w14:paraId="2650D4A9" w14:textId="77777777" w:rsidTr="00E253A0">
        <w:trPr>
          <w:cantSplit/>
        </w:trPr>
        <w:tc>
          <w:tcPr>
            <w:tcW w:w="4165" w:type="dxa"/>
            <w:gridSpan w:val="6"/>
          </w:tcPr>
          <w:p w14:paraId="617D1C75" w14:textId="77777777" w:rsidR="00513B99" w:rsidRPr="00D10C67" w:rsidRDefault="00513B99" w:rsidP="00716099">
            <w:pPr>
              <w:rPr>
                <w:rFonts w:ascii="GHEA Grapalat" w:hAnsi="GHEA Grapalat"/>
              </w:rPr>
            </w:pPr>
            <w:r w:rsidRPr="00D10C67">
              <w:rPr>
                <w:rFonts w:ascii="GHEA Grapalat" w:hAnsi="GHEA Grapalat"/>
              </w:rPr>
              <w:t>գ. Լվացարան(ներ)</w:t>
            </w:r>
          </w:p>
        </w:tc>
        <w:tc>
          <w:tcPr>
            <w:tcW w:w="2853" w:type="dxa"/>
            <w:gridSpan w:val="6"/>
          </w:tcPr>
          <w:p w14:paraId="17B9B023" w14:textId="77777777" w:rsidR="00513B99" w:rsidRPr="00D10C67" w:rsidRDefault="00513B99" w:rsidP="00716099">
            <w:pPr>
              <w:rPr>
                <w:rFonts w:ascii="GHEA Grapalat" w:hAnsi="GHEA Grapalat"/>
              </w:rPr>
            </w:pPr>
            <w:r w:rsidRPr="00D10C67">
              <w:rPr>
                <w:rFonts w:ascii="GHEA Grapalat" w:hAnsi="GHEA Grapalat"/>
              </w:rPr>
              <w:t>Ոչ</w:t>
            </w:r>
          </w:p>
        </w:tc>
        <w:tc>
          <w:tcPr>
            <w:tcW w:w="2763" w:type="dxa"/>
            <w:gridSpan w:val="5"/>
          </w:tcPr>
          <w:p w14:paraId="49A6FD50" w14:textId="77777777" w:rsidR="00513B99" w:rsidRPr="00D10C67" w:rsidRDefault="00513B99" w:rsidP="00716099">
            <w:pPr>
              <w:rPr>
                <w:rFonts w:ascii="GHEA Grapalat" w:hAnsi="GHEA Grapalat"/>
              </w:rPr>
            </w:pPr>
          </w:p>
        </w:tc>
      </w:tr>
      <w:tr w:rsidR="00513B99" w:rsidRPr="00D10C67" w14:paraId="29DFF480" w14:textId="77777777" w:rsidTr="00E253A0">
        <w:trPr>
          <w:cantSplit/>
        </w:trPr>
        <w:tc>
          <w:tcPr>
            <w:tcW w:w="4165" w:type="dxa"/>
            <w:gridSpan w:val="6"/>
          </w:tcPr>
          <w:p w14:paraId="05FB0EC5" w14:textId="77777777" w:rsidR="00513B99" w:rsidRPr="00D10C67" w:rsidRDefault="00513B99" w:rsidP="00716099">
            <w:pPr>
              <w:rPr>
                <w:rFonts w:ascii="GHEA Grapalat" w:hAnsi="GHEA Grapalat"/>
              </w:rPr>
            </w:pPr>
            <w:r w:rsidRPr="00D10C67">
              <w:rPr>
                <w:rFonts w:ascii="GHEA Grapalat" w:hAnsi="GHEA Grapalat"/>
              </w:rPr>
              <w:t>դ. Միացված ծառայություններ</w:t>
            </w:r>
          </w:p>
        </w:tc>
        <w:tc>
          <w:tcPr>
            <w:tcW w:w="2853" w:type="dxa"/>
            <w:gridSpan w:val="6"/>
          </w:tcPr>
          <w:p w14:paraId="0B7257F6" w14:textId="77777777" w:rsidR="00513B99" w:rsidRPr="00D10C67" w:rsidRDefault="00513B99" w:rsidP="00716099">
            <w:pPr>
              <w:rPr>
                <w:rFonts w:ascii="GHEA Grapalat" w:hAnsi="GHEA Grapalat"/>
              </w:rPr>
            </w:pPr>
            <w:r w:rsidRPr="00D10C67">
              <w:rPr>
                <w:rFonts w:ascii="GHEA Grapalat" w:hAnsi="GHEA Grapalat"/>
              </w:rPr>
              <w:t>CO</w:t>
            </w:r>
            <w:r w:rsidRPr="00D10C67">
              <w:rPr>
                <w:rFonts w:ascii="GHEA Grapalat" w:hAnsi="GHEA Grapalat"/>
                <w:vertAlign w:val="subscript"/>
              </w:rPr>
              <w:t>2</w:t>
            </w:r>
            <w:r w:rsidRPr="00D10C67">
              <w:rPr>
                <w:rFonts w:ascii="GHEA Grapalat" w:hAnsi="GHEA Grapalat"/>
              </w:rPr>
              <w:t xml:space="preserve"> ինկուբատորների համար – տես սարքավորումների ցանկը</w:t>
            </w:r>
          </w:p>
        </w:tc>
        <w:tc>
          <w:tcPr>
            <w:tcW w:w="2763" w:type="dxa"/>
            <w:gridSpan w:val="5"/>
          </w:tcPr>
          <w:p w14:paraId="3CA53B47" w14:textId="77777777" w:rsidR="00513B99" w:rsidRPr="00D10C67" w:rsidRDefault="00513B99" w:rsidP="00716099">
            <w:pPr>
              <w:rPr>
                <w:rFonts w:ascii="GHEA Grapalat" w:hAnsi="GHEA Grapalat"/>
              </w:rPr>
            </w:pPr>
          </w:p>
        </w:tc>
      </w:tr>
      <w:tr w:rsidR="00513B99" w:rsidRPr="00D10C67" w14:paraId="359202C7" w14:textId="77777777" w:rsidTr="00E253A0">
        <w:trPr>
          <w:cantSplit/>
        </w:trPr>
        <w:tc>
          <w:tcPr>
            <w:tcW w:w="4165" w:type="dxa"/>
            <w:gridSpan w:val="6"/>
          </w:tcPr>
          <w:p w14:paraId="0FB3A6F3" w14:textId="77777777" w:rsidR="00513B99" w:rsidRPr="00D10C67" w:rsidRDefault="00513B99" w:rsidP="00716099">
            <w:pPr>
              <w:rPr>
                <w:rFonts w:ascii="GHEA Grapalat" w:hAnsi="GHEA Grapalat"/>
              </w:rPr>
            </w:pPr>
            <w:r w:rsidRPr="00D10C67">
              <w:rPr>
                <w:rFonts w:ascii="GHEA Grapalat" w:hAnsi="GHEA Grapalat"/>
              </w:rPr>
              <w:t>ե. Հրդեհաշիջվող պահեստային պահարան</w:t>
            </w:r>
          </w:p>
        </w:tc>
        <w:tc>
          <w:tcPr>
            <w:tcW w:w="2853" w:type="dxa"/>
            <w:gridSpan w:val="6"/>
          </w:tcPr>
          <w:p w14:paraId="7A186096" w14:textId="77777777" w:rsidR="00513B99" w:rsidRPr="00D10C67" w:rsidRDefault="00513B99" w:rsidP="00716099">
            <w:pPr>
              <w:rPr>
                <w:rFonts w:ascii="GHEA Grapalat" w:hAnsi="GHEA Grapalat"/>
              </w:rPr>
            </w:pPr>
            <w:r w:rsidRPr="00D10C67">
              <w:rPr>
                <w:rFonts w:ascii="GHEA Grapalat" w:hAnsi="GHEA Grapalat"/>
              </w:rPr>
              <w:t>Ոչ</w:t>
            </w:r>
          </w:p>
        </w:tc>
        <w:tc>
          <w:tcPr>
            <w:tcW w:w="2763" w:type="dxa"/>
            <w:gridSpan w:val="5"/>
          </w:tcPr>
          <w:p w14:paraId="143E500F" w14:textId="77777777" w:rsidR="00513B99" w:rsidRPr="00D10C67" w:rsidRDefault="00513B99" w:rsidP="00716099">
            <w:pPr>
              <w:rPr>
                <w:rFonts w:ascii="GHEA Grapalat" w:hAnsi="GHEA Grapalat"/>
              </w:rPr>
            </w:pPr>
          </w:p>
        </w:tc>
      </w:tr>
      <w:tr w:rsidR="00513B99" w:rsidRPr="00D10C67" w14:paraId="1A945E73" w14:textId="77777777" w:rsidTr="00E253A0">
        <w:trPr>
          <w:cantSplit/>
        </w:trPr>
        <w:tc>
          <w:tcPr>
            <w:tcW w:w="4165" w:type="dxa"/>
            <w:gridSpan w:val="6"/>
          </w:tcPr>
          <w:p w14:paraId="3D815007" w14:textId="77777777" w:rsidR="00513B99" w:rsidRPr="00D10C67" w:rsidRDefault="00513B99" w:rsidP="00716099">
            <w:pPr>
              <w:rPr>
                <w:rFonts w:ascii="GHEA Grapalat" w:hAnsi="GHEA Grapalat"/>
              </w:rPr>
            </w:pPr>
            <w:r w:rsidRPr="00D10C67">
              <w:rPr>
                <w:rFonts w:ascii="GHEA Grapalat" w:hAnsi="GHEA Grapalat"/>
              </w:rPr>
              <w:t>զ. Օդափոխվող կոռոզիոն պահեստավորման պահարան</w:t>
            </w:r>
          </w:p>
        </w:tc>
        <w:tc>
          <w:tcPr>
            <w:tcW w:w="2853" w:type="dxa"/>
            <w:gridSpan w:val="6"/>
          </w:tcPr>
          <w:p w14:paraId="24E7FE2D" w14:textId="77777777" w:rsidR="00513B99" w:rsidRPr="00D10C67" w:rsidRDefault="00513B99" w:rsidP="00716099">
            <w:pPr>
              <w:rPr>
                <w:rFonts w:ascii="GHEA Grapalat" w:hAnsi="GHEA Grapalat"/>
              </w:rPr>
            </w:pPr>
            <w:r w:rsidRPr="00D10C67">
              <w:rPr>
                <w:rFonts w:ascii="GHEA Grapalat" w:hAnsi="GHEA Grapalat"/>
              </w:rPr>
              <w:t>Ոչ</w:t>
            </w:r>
          </w:p>
        </w:tc>
        <w:tc>
          <w:tcPr>
            <w:tcW w:w="2763" w:type="dxa"/>
            <w:gridSpan w:val="5"/>
          </w:tcPr>
          <w:p w14:paraId="730ED1D2" w14:textId="77777777" w:rsidR="00513B99" w:rsidRPr="00D10C67" w:rsidRDefault="00513B99" w:rsidP="00716099">
            <w:pPr>
              <w:rPr>
                <w:rFonts w:ascii="GHEA Grapalat" w:hAnsi="GHEA Grapalat"/>
              </w:rPr>
            </w:pPr>
          </w:p>
        </w:tc>
      </w:tr>
      <w:tr w:rsidR="00513B99" w:rsidRPr="00D10C67" w14:paraId="5B4E1828" w14:textId="77777777" w:rsidTr="00E253A0">
        <w:trPr>
          <w:cantSplit/>
        </w:trPr>
        <w:tc>
          <w:tcPr>
            <w:tcW w:w="4165" w:type="dxa"/>
            <w:gridSpan w:val="6"/>
            <w:shd w:val="clear" w:color="auto" w:fill="D1D1D1" w:themeFill="background2" w:themeFillShade="E6"/>
          </w:tcPr>
          <w:p w14:paraId="48F830AD" w14:textId="77777777" w:rsidR="00513B99" w:rsidRPr="00D10C67" w:rsidRDefault="00513B99" w:rsidP="00716099">
            <w:pPr>
              <w:rPr>
                <w:rFonts w:ascii="GHEA Grapalat" w:hAnsi="GHEA Grapalat"/>
                <w:b/>
                <w:bCs/>
              </w:rPr>
            </w:pPr>
            <w:r w:rsidRPr="00D10C67">
              <w:rPr>
                <w:rFonts w:ascii="GHEA Grapalat" w:hAnsi="GHEA Grapalat"/>
                <w:b/>
                <w:bCs/>
              </w:rPr>
              <w:t>4. Սարքավորումներ –տես սարքավորումների ցանկը</w:t>
            </w:r>
          </w:p>
        </w:tc>
        <w:tc>
          <w:tcPr>
            <w:tcW w:w="2853" w:type="dxa"/>
            <w:gridSpan w:val="6"/>
            <w:shd w:val="clear" w:color="auto" w:fill="D1D1D1" w:themeFill="background2" w:themeFillShade="E6"/>
          </w:tcPr>
          <w:p w14:paraId="747040F3" w14:textId="77777777" w:rsidR="00513B99" w:rsidRPr="00D10C67" w:rsidRDefault="00513B99" w:rsidP="00716099">
            <w:pPr>
              <w:rPr>
                <w:rFonts w:ascii="GHEA Grapalat" w:hAnsi="GHEA Grapalat"/>
                <w:b/>
                <w:bCs/>
              </w:rPr>
            </w:pPr>
          </w:p>
        </w:tc>
        <w:tc>
          <w:tcPr>
            <w:tcW w:w="2763" w:type="dxa"/>
            <w:gridSpan w:val="5"/>
            <w:shd w:val="clear" w:color="auto" w:fill="D1D1D1" w:themeFill="background2" w:themeFillShade="E6"/>
          </w:tcPr>
          <w:p w14:paraId="11789DE5"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45630BF6" w14:textId="77777777" w:rsidTr="00E253A0">
        <w:trPr>
          <w:cantSplit/>
        </w:trPr>
        <w:tc>
          <w:tcPr>
            <w:tcW w:w="4165" w:type="dxa"/>
            <w:gridSpan w:val="6"/>
          </w:tcPr>
          <w:p w14:paraId="5E0198B0" w14:textId="77777777" w:rsidR="00513B99" w:rsidRPr="00D10C67" w:rsidRDefault="00513B99" w:rsidP="00716099">
            <w:pPr>
              <w:rPr>
                <w:rFonts w:ascii="GHEA Grapalat" w:hAnsi="GHEA Grapalat"/>
              </w:rPr>
            </w:pPr>
            <w:r w:rsidRPr="00D10C67">
              <w:rPr>
                <w:rFonts w:ascii="GHEA Grapalat" w:hAnsi="GHEA Grapalat"/>
              </w:rPr>
              <w:t>ա. Կենսաբանական անվտանգության պահարաններ</w:t>
            </w:r>
          </w:p>
        </w:tc>
        <w:tc>
          <w:tcPr>
            <w:tcW w:w="2853" w:type="dxa"/>
            <w:gridSpan w:val="6"/>
          </w:tcPr>
          <w:p w14:paraId="7E4B6FD3" w14:textId="77777777" w:rsidR="00513B99" w:rsidRPr="00D10C67" w:rsidRDefault="00513B99" w:rsidP="00716099">
            <w:pPr>
              <w:rPr>
                <w:rFonts w:ascii="GHEA Grapalat" w:hAnsi="GHEA Grapalat"/>
              </w:rPr>
            </w:pPr>
            <w:r w:rsidRPr="00D10C67">
              <w:rPr>
                <w:rFonts w:ascii="GHEA Grapalat" w:hAnsi="GHEA Grapalat"/>
              </w:rPr>
              <w:t>Ոչ</w:t>
            </w:r>
          </w:p>
        </w:tc>
        <w:tc>
          <w:tcPr>
            <w:tcW w:w="2763" w:type="dxa"/>
            <w:gridSpan w:val="5"/>
          </w:tcPr>
          <w:p w14:paraId="2F0DF454" w14:textId="77777777" w:rsidR="00513B99" w:rsidRPr="00D10C67" w:rsidRDefault="00513B99" w:rsidP="00716099">
            <w:pPr>
              <w:rPr>
                <w:rFonts w:ascii="GHEA Grapalat" w:hAnsi="GHEA Grapalat"/>
              </w:rPr>
            </w:pPr>
          </w:p>
        </w:tc>
      </w:tr>
      <w:tr w:rsidR="00513B99" w:rsidRPr="00D10C67" w14:paraId="7DEA50A9" w14:textId="77777777" w:rsidTr="00E253A0">
        <w:trPr>
          <w:cantSplit/>
        </w:trPr>
        <w:tc>
          <w:tcPr>
            <w:tcW w:w="4165" w:type="dxa"/>
            <w:gridSpan w:val="6"/>
          </w:tcPr>
          <w:p w14:paraId="03CEC738" w14:textId="77777777" w:rsidR="00513B99" w:rsidRPr="00D10C67" w:rsidRDefault="00513B99" w:rsidP="00716099">
            <w:pPr>
              <w:rPr>
                <w:rFonts w:ascii="GHEA Grapalat" w:hAnsi="GHEA Grapalat"/>
              </w:rPr>
            </w:pPr>
            <w:r w:rsidRPr="00D10C67">
              <w:rPr>
                <w:rFonts w:ascii="GHEA Grapalat" w:hAnsi="GHEA Grapalat"/>
              </w:rPr>
              <w:t>բ. Օդաքաշ պահարան</w:t>
            </w:r>
          </w:p>
        </w:tc>
        <w:tc>
          <w:tcPr>
            <w:tcW w:w="2853" w:type="dxa"/>
            <w:gridSpan w:val="6"/>
          </w:tcPr>
          <w:p w14:paraId="2EBD6392" w14:textId="77777777" w:rsidR="00513B99" w:rsidRPr="00D10C67" w:rsidRDefault="00513B99" w:rsidP="00716099">
            <w:pPr>
              <w:rPr>
                <w:rFonts w:ascii="GHEA Grapalat" w:hAnsi="GHEA Grapalat"/>
              </w:rPr>
            </w:pPr>
            <w:r w:rsidRPr="00D10C67">
              <w:rPr>
                <w:rFonts w:ascii="GHEA Grapalat" w:hAnsi="GHEA Grapalat"/>
              </w:rPr>
              <w:t>Ոչ</w:t>
            </w:r>
          </w:p>
        </w:tc>
        <w:tc>
          <w:tcPr>
            <w:tcW w:w="2763" w:type="dxa"/>
            <w:gridSpan w:val="5"/>
          </w:tcPr>
          <w:p w14:paraId="32A1A2AB" w14:textId="77777777" w:rsidR="00513B99" w:rsidRPr="00D10C67" w:rsidRDefault="00513B99" w:rsidP="00716099">
            <w:pPr>
              <w:rPr>
                <w:rFonts w:ascii="GHEA Grapalat" w:hAnsi="GHEA Grapalat"/>
              </w:rPr>
            </w:pPr>
          </w:p>
        </w:tc>
      </w:tr>
      <w:tr w:rsidR="00513B99" w:rsidRPr="00D10C67" w14:paraId="7712A414" w14:textId="77777777" w:rsidTr="00E253A0">
        <w:trPr>
          <w:cantSplit/>
        </w:trPr>
        <w:tc>
          <w:tcPr>
            <w:tcW w:w="4165" w:type="dxa"/>
            <w:gridSpan w:val="6"/>
            <w:shd w:val="clear" w:color="auto" w:fill="D1D1D1" w:themeFill="background2" w:themeFillShade="E6"/>
          </w:tcPr>
          <w:p w14:paraId="21255BBB" w14:textId="77777777" w:rsidR="00513B99" w:rsidRPr="00D10C67" w:rsidRDefault="00513B99" w:rsidP="00716099">
            <w:pPr>
              <w:rPr>
                <w:rFonts w:ascii="GHEA Grapalat" w:hAnsi="GHEA Grapalat"/>
                <w:b/>
                <w:bCs/>
              </w:rPr>
            </w:pPr>
            <w:r w:rsidRPr="00D10C67">
              <w:rPr>
                <w:rFonts w:ascii="GHEA Grapalat" w:hAnsi="GHEA Grapalat"/>
                <w:b/>
                <w:bCs/>
              </w:rPr>
              <w:t>5. ՋՕՕԼ պահանջներ</w:t>
            </w:r>
          </w:p>
        </w:tc>
        <w:tc>
          <w:tcPr>
            <w:tcW w:w="2853" w:type="dxa"/>
            <w:gridSpan w:val="6"/>
            <w:shd w:val="clear" w:color="auto" w:fill="D1D1D1" w:themeFill="background2" w:themeFillShade="E6"/>
          </w:tcPr>
          <w:p w14:paraId="313CE3FC" w14:textId="77777777" w:rsidR="00513B99" w:rsidRPr="00D10C67" w:rsidRDefault="00513B99" w:rsidP="00716099">
            <w:pPr>
              <w:rPr>
                <w:rFonts w:ascii="GHEA Grapalat" w:hAnsi="GHEA Grapalat"/>
                <w:b/>
                <w:bCs/>
              </w:rPr>
            </w:pPr>
          </w:p>
        </w:tc>
        <w:tc>
          <w:tcPr>
            <w:tcW w:w="2763" w:type="dxa"/>
            <w:gridSpan w:val="5"/>
            <w:shd w:val="clear" w:color="auto" w:fill="D1D1D1" w:themeFill="background2" w:themeFillShade="E6"/>
          </w:tcPr>
          <w:p w14:paraId="0803063A"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15F92358" w14:textId="77777777" w:rsidTr="00E253A0">
        <w:trPr>
          <w:cantSplit/>
        </w:trPr>
        <w:tc>
          <w:tcPr>
            <w:tcW w:w="4165" w:type="dxa"/>
            <w:gridSpan w:val="6"/>
          </w:tcPr>
          <w:p w14:paraId="212D7845" w14:textId="77777777" w:rsidR="00513B99" w:rsidRPr="00D10C67" w:rsidRDefault="00513B99" w:rsidP="00716099">
            <w:pPr>
              <w:rPr>
                <w:rFonts w:ascii="GHEA Grapalat" w:hAnsi="GHEA Grapalat"/>
              </w:rPr>
            </w:pPr>
            <w:r w:rsidRPr="00D10C67">
              <w:rPr>
                <w:rFonts w:ascii="GHEA Grapalat" w:hAnsi="GHEA Grapalat"/>
              </w:rPr>
              <w:t>ա. Ջերմաստիճանի սահմանված արժեքը/միջակայքը</w:t>
            </w:r>
          </w:p>
        </w:tc>
        <w:tc>
          <w:tcPr>
            <w:tcW w:w="2853" w:type="dxa"/>
            <w:gridSpan w:val="6"/>
          </w:tcPr>
          <w:p w14:paraId="686BC335" w14:textId="77777777" w:rsidR="00513B99" w:rsidRPr="00D10C67" w:rsidRDefault="00513B99" w:rsidP="00716099">
            <w:pPr>
              <w:rPr>
                <w:rFonts w:ascii="GHEA Grapalat" w:hAnsi="GHEA Grapalat"/>
              </w:rPr>
            </w:pPr>
            <w:r w:rsidRPr="00D10C67">
              <w:rPr>
                <w:rFonts w:ascii="GHEA Grapalat" w:hAnsi="GHEA Grapalat"/>
              </w:rPr>
              <w:t xml:space="preserve">Ամառ 23 +/-1°C, ձմեռ 21 +/-1°C </w:t>
            </w:r>
          </w:p>
        </w:tc>
        <w:tc>
          <w:tcPr>
            <w:tcW w:w="2763" w:type="dxa"/>
            <w:gridSpan w:val="5"/>
          </w:tcPr>
          <w:p w14:paraId="092CC7C9" w14:textId="77777777" w:rsidR="00513B99" w:rsidRPr="00D10C67" w:rsidRDefault="00513B99" w:rsidP="00716099">
            <w:pPr>
              <w:rPr>
                <w:rFonts w:ascii="GHEA Grapalat" w:hAnsi="GHEA Grapalat"/>
              </w:rPr>
            </w:pPr>
            <w:r w:rsidRPr="00D10C67">
              <w:rPr>
                <w:rFonts w:ascii="GHEA Grapalat" w:hAnsi="GHEA Grapalat"/>
              </w:rPr>
              <w:t>Սարքավորումների ջերմային բեռի համար տես սարքավորումների ցանկը</w:t>
            </w:r>
          </w:p>
        </w:tc>
      </w:tr>
      <w:tr w:rsidR="00513B99" w:rsidRPr="00D10C67" w14:paraId="011FEA49" w14:textId="77777777" w:rsidTr="00E253A0">
        <w:trPr>
          <w:cantSplit/>
        </w:trPr>
        <w:tc>
          <w:tcPr>
            <w:tcW w:w="4165" w:type="dxa"/>
            <w:gridSpan w:val="6"/>
          </w:tcPr>
          <w:p w14:paraId="11CD98B9" w14:textId="77777777" w:rsidR="00513B99" w:rsidRPr="00D10C67" w:rsidRDefault="00513B99" w:rsidP="00716099">
            <w:pPr>
              <w:rPr>
                <w:rFonts w:ascii="GHEA Grapalat" w:hAnsi="GHEA Grapalat"/>
              </w:rPr>
            </w:pPr>
            <w:r w:rsidRPr="00D10C67">
              <w:rPr>
                <w:rFonts w:ascii="GHEA Grapalat" w:hAnsi="GHEA Grapalat"/>
              </w:rPr>
              <w:lastRenderedPageBreak/>
              <w:t>բ. Խոնավության սահմանված արժեքը/միջակայքը</w:t>
            </w:r>
          </w:p>
        </w:tc>
        <w:tc>
          <w:tcPr>
            <w:tcW w:w="2853" w:type="dxa"/>
            <w:gridSpan w:val="6"/>
          </w:tcPr>
          <w:p w14:paraId="1768BC10" w14:textId="77777777" w:rsidR="00513B99" w:rsidRPr="00D10C67" w:rsidRDefault="00513B99" w:rsidP="00716099">
            <w:pPr>
              <w:rPr>
                <w:rFonts w:ascii="GHEA Grapalat" w:hAnsi="GHEA Grapalat"/>
              </w:rPr>
            </w:pPr>
            <w:r w:rsidRPr="00D10C67">
              <w:rPr>
                <w:rFonts w:ascii="GHEA Grapalat" w:hAnsi="GHEA Grapalat"/>
              </w:rPr>
              <w:t xml:space="preserve">Ամառ 50% +/-5 հարաբերական խոնավություն, </w:t>
            </w:r>
          </w:p>
          <w:p w14:paraId="280376E6" w14:textId="77777777" w:rsidR="00513B99" w:rsidRPr="00D10C67" w:rsidRDefault="00513B99" w:rsidP="00716099">
            <w:pPr>
              <w:rPr>
                <w:rFonts w:ascii="GHEA Grapalat" w:hAnsi="GHEA Grapalat"/>
              </w:rPr>
            </w:pPr>
            <w:r w:rsidRPr="00D10C67">
              <w:rPr>
                <w:rFonts w:ascii="GHEA Grapalat" w:hAnsi="GHEA Grapalat"/>
              </w:rPr>
              <w:t>ձմեռ 30% +/-5 հարաբերական խոնավություն</w:t>
            </w:r>
          </w:p>
        </w:tc>
        <w:tc>
          <w:tcPr>
            <w:tcW w:w="2763" w:type="dxa"/>
            <w:gridSpan w:val="5"/>
          </w:tcPr>
          <w:p w14:paraId="27F51B2A" w14:textId="77777777" w:rsidR="00513B99" w:rsidRPr="00D10C67" w:rsidRDefault="00513B99" w:rsidP="00716099">
            <w:pPr>
              <w:rPr>
                <w:rFonts w:ascii="GHEA Grapalat" w:hAnsi="GHEA Grapalat"/>
              </w:rPr>
            </w:pPr>
          </w:p>
        </w:tc>
      </w:tr>
      <w:tr w:rsidR="00513B99" w:rsidRPr="00D10C67" w14:paraId="6BAA3D21" w14:textId="77777777" w:rsidTr="00E253A0">
        <w:trPr>
          <w:cantSplit/>
        </w:trPr>
        <w:tc>
          <w:tcPr>
            <w:tcW w:w="4165" w:type="dxa"/>
            <w:gridSpan w:val="6"/>
          </w:tcPr>
          <w:p w14:paraId="406BA5B2" w14:textId="77777777" w:rsidR="00513B99" w:rsidRPr="00D10C67" w:rsidRDefault="00513B99" w:rsidP="00716099">
            <w:pPr>
              <w:rPr>
                <w:rFonts w:ascii="GHEA Grapalat" w:hAnsi="GHEA Grapalat"/>
              </w:rPr>
            </w:pPr>
            <w:r w:rsidRPr="00D10C67">
              <w:rPr>
                <w:rFonts w:ascii="GHEA Grapalat" w:hAnsi="GHEA Grapalat"/>
              </w:rPr>
              <w:t>գ. Ջերմաստիճանի կարգավորում</w:t>
            </w:r>
          </w:p>
        </w:tc>
        <w:tc>
          <w:tcPr>
            <w:tcW w:w="2853" w:type="dxa"/>
            <w:gridSpan w:val="6"/>
          </w:tcPr>
          <w:p w14:paraId="7CC079D3" w14:textId="77777777" w:rsidR="00513B99" w:rsidRPr="00D10C67" w:rsidRDefault="00513B99" w:rsidP="00716099">
            <w:pPr>
              <w:rPr>
                <w:rFonts w:ascii="GHEA Grapalat" w:hAnsi="GHEA Grapalat"/>
              </w:rPr>
            </w:pPr>
            <w:r w:rsidRPr="00D10C67">
              <w:rPr>
                <w:rFonts w:ascii="GHEA Grapalat" w:hAnsi="GHEA Grapalat"/>
              </w:rPr>
              <w:t>Անկախ</w:t>
            </w:r>
          </w:p>
        </w:tc>
        <w:tc>
          <w:tcPr>
            <w:tcW w:w="2763" w:type="dxa"/>
            <w:gridSpan w:val="5"/>
          </w:tcPr>
          <w:p w14:paraId="7F0E88FD" w14:textId="77777777" w:rsidR="00513B99" w:rsidRPr="00D10C67" w:rsidRDefault="00513B99" w:rsidP="00716099">
            <w:pPr>
              <w:rPr>
                <w:rFonts w:ascii="GHEA Grapalat" w:hAnsi="GHEA Grapalat"/>
              </w:rPr>
            </w:pPr>
          </w:p>
        </w:tc>
      </w:tr>
      <w:tr w:rsidR="00513B99" w:rsidRPr="00D10C67" w14:paraId="49350E05" w14:textId="77777777" w:rsidTr="00E253A0">
        <w:trPr>
          <w:cantSplit/>
        </w:trPr>
        <w:tc>
          <w:tcPr>
            <w:tcW w:w="4165" w:type="dxa"/>
            <w:gridSpan w:val="6"/>
          </w:tcPr>
          <w:p w14:paraId="7CF8187D" w14:textId="77777777" w:rsidR="00513B99" w:rsidRPr="00D10C67" w:rsidRDefault="00513B99" w:rsidP="00716099">
            <w:pPr>
              <w:rPr>
                <w:rFonts w:ascii="GHEA Grapalat" w:hAnsi="GHEA Grapalat"/>
              </w:rPr>
            </w:pPr>
            <w:r w:rsidRPr="00D10C67">
              <w:rPr>
                <w:rFonts w:ascii="GHEA Grapalat" w:hAnsi="GHEA Grapalat"/>
              </w:rPr>
              <w:t>դ. Օդի զտում</w:t>
            </w:r>
          </w:p>
        </w:tc>
        <w:tc>
          <w:tcPr>
            <w:tcW w:w="2853" w:type="dxa"/>
            <w:gridSpan w:val="6"/>
          </w:tcPr>
          <w:p w14:paraId="54D07D34" w14:textId="172EFB26" w:rsidR="00513B99" w:rsidRPr="00D10C67" w:rsidRDefault="00513B99" w:rsidP="00716099">
            <w:pPr>
              <w:rPr>
                <w:rFonts w:ascii="GHEA Grapalat" w:hAnsi="GHEA Grapalat"/>
              </w:rPr>
            </w:pPr>
            <w:r w:rsidRPr="00D10C67">
              <w:rPr>
                <w:rFonts w:ascii="GHEA Grapalat" w:hAnsi="GHEA Grapalat"/>
              </w:rPr>
              <w:t xml:space="preserve">30% նախնական </w:t>
            </w:r>
            <w:r w:rsidR="00844F91">
              <w:rPr>
                <w:rFonts w:ascii="GHEA Grapalat" w:hAnsi="GHEA Grapalat"/>
              </w:rPr>
              <w:t>զտիչ</w:t>
            </w:r>
            <w:r w:rsidRPr="00D10C67">
              <w:rPr>
                <w:rFonts w:ascii="GHEA Grapalat" w:hAnsi="GHEA Grapalat"/>
              </w:rPr>
              <w:t xml:space="preserve"> և 95% մատակարարում</w:t>
            </w:r>
          </w:p>
        </w:tc>
        <w:tc>
          <w:tcPr>
            <w:tcW w:w="2763" w:type="dxa"/>
            <w:gridSpan w:val="5"/>
          </w:tcPr>
          <w:p w14:paraId="5D600F3A" w14:textId="77777777" w:rsidR="00513B99" w:rsidRPr="00D10C67" w:rsidRDefault="00513B99" w:rsidP="00716099">
            <w:pPr>
              <w:rPr>
                <w:rFonts w:ascii="GHEA Grapalat" w:hAnsi="GHEA Grapalat"/>
              </w:rPr>
            </w:pPr>
          </w:p>
        </w:tc>
      </w:tr>
      <w:tr w:rsidR="00513B99" w:rsidRPr="00D10C67" w14:paraId="51753941" w14:textId="77777777" w:rsidTr="00E253A0">
        <w:trPr>
          <w:cantSplit/>
        </w:trPr>
        <w:tc>
          <w:tcPr>
            <w:tcW w:w="4165" w:type="dxa"/>
            <w:gridSpan w:val="6"/>
          </w:tcPr>
          <w:p w14:paraId="1367A984" w14:textId="77777777" w:rsidR="00513B99" w:rsidRPr="00D10C67" w:rsidRDefault="00513B99" w:rsidP="00716099">
            <w:pPr>
              <w:rPr>
                <w:rFonts w:ascii="GHEA Grapalat" w:hAnsi="GHEA Grapalat"/>
              </w:rPr>
            </w:pPr>
            <w:r w:rsidRPr="00D10C67">
              <w:rPr>
                <w:rFonts w:ascii="GHEA Grapalat" w:hAnsi="GHEA Grapalat"/>
              </w:rPr>
              <w:t>ե. Հարաբերական ճնշում</w:t>
            </w:r>
          </w:p>
        </w:tc>
        <w:tc>
          <w:tcPr>
            <w:tcW w:w="2853" w:type="dxa"/>
            <w:gridSpan w:val="6"/>
          </w:tcPr>
          <w:p w14:paraId="0ADEDC50" w14:textId="77777777" w:rsidR="00513B99" w:rsidRPr="00D10C67" w:rsidRDefault="00513B99" w:rsidP="00716099">
            <w:pPr>
              <w:rPr>
                <w:rFonts w:ascii="GHEA Grapalat" w:hAnsi="GHEA Grapalat"/>
              </w:rPr>
            </w:pPr>
            <w:r w:rsidRPr="00D10C67">
              <w:rPr>
                <w:rFonts w:ascii="GHEA Grapalat" w:hAnsi="GHEA Grapalat"/>
              </w:rPr>
              <w:t>Բացասական է միջանցքի նկատմամբ</w:t>
            </w:r>
          </w:p>
        </w:tc>
        <w:tc>
          <w:tcPr>
            <w:tcW w:w="2763" w:type="dxa"/>
            <w:gridSpan w:val="5"/>
          </w:tcPr>
          <w:p w14:paraId="22B694BF" w14:textId="77777777" w:rsidR="00513B99" w:rsidRPr="00D10C67" w:rsidRDefault="00513B99" w:rsidP="00716099">
            <w:pPr>
              <w:rPr>
                <w:rFonts w:ascii="GHEA Grapalat" w:hAnsi="GHEA Grapalat"/>
              </w:rPr>
            </w:pPr>
          </w:p>
        </w:tc>
      </w:tr>
      <w:tr w:rsidR="00513B99" w:rsidRPr="00D10C67" w14:paraId="3A1C61A9" w14:textId="77777777" w:rsidTr="00E253A0">
        <w:trPr>
          <w:cantSplit/>
        </w:trPr>
        <w:tc>
          <w:tcPr>
            <w:tcW w:w="4165" w:type="dxa"/>
            <w:gridSpan w:val="6"/>
          </w:tcPr>
          <w:p w14:paraId="19225299" w14:textId="77777777" w:rsidR="00513B99" w:rsidRPr="00D10C67" w:rsidRDefault="00513B99" w:rsidP="00716099">
            <w:pPr>
              <w:rPr>
                <w:rFonts w:ascii="GHEA Grapalat" w:hAnsi="GHEA Grapalat"/>
              </w:rPr>
            </w:pPr>
            <w:r w:rsidRPr="00D10C67">
              <w:rPr>
                <w:rFonts w:ascii="GHEA Grapalat" w:hAnsi="GHEA Grapalat"/>
              </w:rPr>
              <w:t>զ. Օդի փոխանակում ժամում</w:t>
            </w:r>
          </w:p>
        </w:tc>
        <w:tc>
          <w:tcPr>
            <w:tcW w:w="2853" w:type="dxa"/>
            <w:gridSpan w:val="6"/>
          </w:tcPr>
          <w:p w14:paraId="54C78535" w14:textId="77777777" w:rsidR="00513B99" w:rsidRPr="00D10C67" w:rsidRDefault="00513B99" w:rsidP="00716099">
            <w:pPr>
              <w:rPr>
                <w:rFonts w:ascii="GHEA Grapalat" w:hAnsi="GHEA Grapalat"/>
              </w:rPr>
            </w:pPr>
            <w:r w:rsidRPr="00D10C67">
              <w:rPr>
                <w:rFonts w:ascii="GHEA Grapalat" w:hAnsi="GHEA Grapalat"/>
              </w:rPr>
              <w:t>6, 100% արտաքին օդի նվազագույնը</w:t>
            </w:r>
          </w:p>
          <w:p w14:paraId="054E22FE" w14:textId="77777777" w:rsidR="00513B99" w:rsidRPr="00D10C67" w:rsidRDefault="00513B99" w:rsidP="00716099">
            <w:pPr>
              <w:rPr>
                <w:rFonts w:ascii="GHEA Grapalat" w:hAnsi="GHEA Grapalat"/>
              </w:rPr>
            </w:pPr>
          </w:p>
        </w:tc>
        <w:tc>
          <w:tcPr>
            <w:tcW w:w="2763" w:type="dxa"/>
            <w:gridSpan w:val="5"/>
          </w:tcPr>
          <w:p w14:paraId="21A10A7F" w14:textId="77777777" w:rsidR="00513B99" w:rsidRPr="00D10C67" w:rsidRDefault="00513B99" w:rsidP="00716099">
            <w:pPr>
              <w:rPr>
                <w:rFonts w:ascii="GHEA Grapalat" w:hAnsi="GHEA Grapalat"/>
              </w:rPr>
            </w:pPr>
          </w:p>
        </w:tc>
      </w:tr>
      <w:tr w:rsidR="00513B99" w:rsidRPr="00D10C67" w14:paraId="1B3734AC" w14:textId="77777777" w:rsidTr="00E253A0">
        <w:trPr>
          <w:cantSplit/>
        </w:trPr>
        <w:tc>
          <w:tcPr>
            <w:tcW w:w="4165" w:type="dxa"/>
            <w:gridSpan w:val="6"/>
          </w:tcPr>
          <w:p w14:paraId="6DDB5AB9" w14:textId="07610128" w:rsidR="00513B99" w:rsidRPr="00D10C67" w:rsidRDefault="00513B99" w:rsidP="00716099">
            <w:pPr>
              <w:rPr>
                <w:rFonts w:ascii="GHEA Grapalat" w:hAnsi="GHEA Grapalat"/>
              </w:rPr>
            </w:pPr>
            <w:r w:rsidRPr="00D10C67">
              <w:rPr>
                <w:rFonts w:ascii="GHEA Grapalat" w:hAnsi="GHEA Grapalat"/>
              </w:rPr>
              <w:t xml:space="preserve">է. </w:t>
            </w:r>
            <w:r w:rsidR="009C0ADE">
              <w:rPr>
                <w:rFonts w:ascii="GHEA Grapalat" w:hAnsi="GHEA Grapalat"/>
              </w:rPr>
              <w:t>Արտածման</w:t>
            </w:r>
            <w:r w:rsidR="00FE6435">
              <w:rPr>
                <w:rFonts w:ascii="GHEA Grapalat" w:hAnsi="GHEA Grapalat"/>
              </w:rPr>
              <w:t xml:space="preserve"> </w:t>
            </w:r>
            <w:r w:rsidRPr="00D10C67">
              <w:rPr>
                <w:rFonts w:ascii="GHEA Grapalat" w:hAnsi="GHEA Grapalat"/>
              </w:rPr>
              <w:t>օդ</w:t>
            </w:r>
          </w:p>
        </w:tc>
        <w:tc>
          <w:tcPr>
            <w:tcW w:w="2853" w:type="dxa"/>
            <w:gridSpan w:val="6"/>
          </w:tcPr>
          <w:p w14:paraId="13344C3E" w14:textId="77777777" w:rsidR="00513B99" w:rsidRPr="00D10C67" w:rsidRDefault="00513B99" w:rsidP="00716099">
            <w:pPr>
              <w:rPr>
                <w:rFonts w:ascii="GHEA Grapalat" w:hAnsi="GHEA Grapalat"/>
              </w:rPr>
            </w:pPr>
            <w:r w:rsidRPr="00D10C67">
              <w:rPr>
                <w:rFonts w:ascii="GHEA Grapalat" w:hAnsi="GHEA Grapalat"/>
              </w:rPr>
              <w:t>Այո</w:t>
            </w:r>
          </w:p>
        </w:tc>
        <w:tc>
          <w:tcPr>
            <w:tcW w:w="2763" w:type="dxa"/>
            <w:gridSpan w:val="5"/>
          </w:tcPr>
          <w:p w14:paraId="585DA2B1" w14:textId="77777777" w:rsidR="00513B99" w:rsidRPr="00D10C67" w:rsidRDefault="00513B99" w:rsidP="00716099">
            <w:pPr>
              <w:rPr>
                <w:rFonts w:ascii="GHEA Grapalat" w:hAnsi="GHEA Grapalat"/>
              </w:rPr>
            </w:pPr>
          </w:p>
        </w:tc>
      </w:tr>
      <w:tr w:rsidR="00513B99" w:rsidRPr="00D10C67" w14:paraId="415C7ABA" w14:textId="77777777" w:rsidTr="00E253A0">
        <w:trPr>
          <w:cantSplit/>
        </w:trPr>
        <w:tc>
          <w:tcPr>
            <w:tcW w:w="1701" w:type="dxa"/>
            <w:shd w:val="clear" w:color="auto" w:fill="D1D1D1" w:themeFill="background2" w:themeFillShade="E6"/>
          </w:tcPr>
          <w:p w14:paraId="2FEC7231" w14:textId="77777777" w:rsidR="00513B99" w:rsidRPr="00D10C67" w:rsidRDefault="00513B99" w:rsidP="00716099">
            <w:pPr>
              <w:rPr>
                <w:rFonts w:ascii="GHEA Grapalat" w:hAnsi="GHEA Grapalat"/>
                <w:b/>
                <w:bCs/>
              </w:rPr>
            </w:pPr>
            <w:r w:rsidRPr="00D10C67">
              <w:rPr>
                <w:rFonts w:ascii="GHEA Grapalat" w:hAnsi="GHEA Grapalat"/>
                <w:b/>
                <w:bCs/>
              </w:rPr>
              <w:t>6. Խողովա-կաշարեր</w:t>
            </w:r>
          </w:p>
        </w:tc>
        <w:tc>
          <w:tcPr>
            <w:tcW w:w="688" w:type="dxa"/>
            <w:shd w:val="clear" w:color="auto" w:fill="D1D1D1" w:themeFill="background2" w:themeFillShade="E6"/>
          </w:tcPr>
          <w:p w14:paraId="1CE59520"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ՍԾՋ</w:t>
            </w:r>
          </w:p>
        </w:tc>
        <w:tc>
          <w:tcPr>
            <w:tcW w:w="689" w:type="dxa"/>
            <w:shd w:val="clear" w:color="auto" w:fill="D1D1D1" w:themeFill="background2" w:themeFillShade="E6"/>
          </w:tcPr>
          <w:p w14:paraId="2E969F81"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ՍՋ</w:t>
            </w:r>
          </w:p>
        </w:tc>
        <w:tc>
          <w:tcPr>
            <w:tcW w:w="688" w:type="dxa"/>
            <w:shd w:val="clear" w:color="auto" w:fill="D1D1D1" w:themeFill="background2" w:themeFillShade="E6"/>
          </w:tcPr>
          <w:p w14:paraId="6371D826"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ՄԾՋ</w:t>
            </w:r>
          </w:p>
        </w:tc>
        <w:tc>
          <w:tcPr>
            <w:tcW w:w="689" w:type="dxa"/>
            <w:gridSpan w:val="3"/>
            <w:shd w:val="clear" w:color="auto" w:fill="D1D1D1" w:themeFill="background2" w:themeFillShade="E6"/>
          </w:tcPr>
          <w:p w14:paraId="217E242A"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ՏՋ</w:t>
            </w:r>
          </w:p>
        </w:tc>
        <w:tc>
          <w:tcPr>
            <w:tcW w:w="688" w:type="dxa"/>
            <w:shd w:val="clear" w:color="auto" w:fill="D1D1D1" w:themeFill="background2" w:themeFillShade="E6"/>
          </w:tcPr>
          <w:p w14:paraId="7F3E2A7B"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Այլ</w:t>
            </w:r>
          </w:p>
        </w:tc>
        <w:tc>
          <w:tcPr>
            <w:tcW w:w="689" w:type="dxa"/>
            <w:shd w:val="clear" w:color="auto" w:fill="D1D1D1" w:themeFill="background2" w:themeFillShade="E6"/>
          </w:tcPr>
          <w:p w14:paraId="0EF0BEFA"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CO</w:t>
            </w:r>
            <w:r w:rsidRPr="00D10C67">
              <w:rPr>
                <w:rFonts w:ascii="GHEA Grapalat" w:hAnsi="GHEA Grapalat"/>
                <w:b/>
                <w:bCs/>
                <w:sz w:val="20"/>
                <w:szCs w:val="20"/>
                <w:vertAlign w:val="subscript"/>
              </w:rPr>
              <w:t>2</w:t>
            </w:r>
          </w:p>
        </w:tc>
        <w:tc>
          <w:tcPr>
            <w:tcW w:w="688" w:type="dxa"/>
            <w:shd w:val="clear" w:color="auto" w:fill="D1D1D1" w:themeFill="background2" w:themeFillShade="E6"/>
          </w:tcPr>
          <w:p w14:paraId="44DB2DE6"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Օդ</w:t>
            </w:r>
          </w:p>
        </w:tc>
        <w:tc>
          <w:tcPr>
            <w:tcW w:w="689" w:type="dxa"/>
            <w:gridSpan w:val="3"/>
            <w:shd w:val="clear" w:color="auto" w:fill="D1D1D1" w:themeFill="background2" w:themeFillShade="E6"/>
          </w:tcPr>
          <w:p w14:paraId="277CA96C"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ՎԱԿ</w:t>
            </w:r>
          </w:p>
        </w:tc>
        <w:tc>
          <w:tcPr>
            <w:tcW w:w="688" w:type="dxa"/>
            <w:shd w:val="clear" w:color="auto" w:fill="D1D1D1" w:themeFill="background2" w:themeFillShade="E6"/>
          </w:tcPr>
          <w:p w14:paraId="747C580B"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Գազ</w:t>
            </w:r>
          </w:p>
        </w:tc>
        <w:tc>
          <w:tcPr>
            <w:tcW w:w="689" w:type="dxa"/>
            <w:shd w:val="clear" w:color="auto" w:fill="D1D1D1" w:themeFill="background2" w:themeFillShade="E6"/>
          </w:tcPr>
          <w:p w14:paraId="614A8698"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Թա-փոն</w:t>
            </w:r>
          </w:p>
        </w:tc>
        <w:tc>
          <w:tcPr>
            <w:tcW w:w="688" w:type="dxa"/>
            <w:shd w:val="clear" w:color="auto" w:fill="D1D1D1" w:themeFill="background2" w:themeFillShade="E6"/>
          </w:tcPr>
          <w:p w14:paraId="031A64F1" w14:textId="77777777" w:rsidR="00513B99" w:rsidRPr="00D10C67" w:rsidRDefault="00513B99" w:rsidP="00716099">
            <w:pPr>
              <w:ind w:left="-142" w:right="-95"/>
              <w:jc w:val="center"/>
              <w:rPr>
                <w:rFonts w:ascii="GHEA Grapalat" w:hAnsi="GHEA Grapalat"/>
                <w:b/>
                <w:bCs/>
                <w:sz w:val="20"/>
                <w:szCs w:val="20"/>
              </w:rPr>
            </w:pPr>
            <w:r w:rsidRPr="00D10C67">
              <w:rPr>
                <w:rFonts w:ascii="GHEA Grapalat" w:hAnsi="GHEA Grapalat"/>
                <w:b/>
                <w:bCs/>
                <w:sz w:val="20"/>
                <w:szCs w:val="20"/>
              </w:rPr>
              <w:t>Գոլոր-շի</w:t>
            </w:r>
          </w:p>
        </w:tc>
        <w:tc>
          <w:tcPr>
            <w:tcW w:w="507" w:type="dxa"/>
            <w:shd w:val="clear" w:color="auto" w:fill="D1D1D1" w:themeFill="background2" w:themeFillShade="E6"/>
          </w:tcPr>
          <w:p w14:paraId="269F1E5C"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ՀՋ</w:t>
            </w:r>
          </w:p>
        </w:tc>
      </w:tr>
      <w:tr w:rsidR="00513B99" w:rsidRPr="00D10C67" w14:paraId="2F96E9B4" w14:textId="77777777" w:rsidTr="00E253A0">
        <w:trPr>
          <w:cantSplit/>
        </w:trPr>
        <w:tc>
          <w:tcPr>
            <w:tcW w:w="1701" w:type="dxa"/>
          </w:tcPr>
          <w:p w14:paraId="13DD111B" w14:textId="77777777" w:rsidR="00513B99" w:rsidRPr="00D10C67" w:rsidRDefault="00513B99" w:rsidP="00716099">
            <w:pPr>
              <w:rPr>
                <w:rFonts w:ascii="GHEA Grapalat" w:hAnsi="GHEA Grapalat"/>
              </w:rPr>
            </w:pPr>
            <w:r w:rsidRPr="00D10C67">
              <w:rPr>
                <w:rFonts w:ascii="GHEA Grapalat" w:hAnsi="GHEA Grapalat"/>
              </w:rPr>
              <w:t>ա. Կոմունալ ծառայություն-ներ</w:t>
            </w:r>
          </w:p>
        </w:tc>
        <w:tc>
          <w:tcPr>
            <w:tcW w:w="688" w:type="dxa"/>
          </w:tcPr>
          <w:p w14:paraId="22E602FD" w14:textId="77777777" w:rsidR="00513B99" w:rsidRPr="00D10C67" w:rsidRDefault="00513B99" w:rsidP="00716099">
            <w:pPr>
              <w:rPr>
                <w:rFonts w:ascii="GHEA Grapalat" w:hAnsi="GHEA Grapalat"/>
              </w:rPr>
            </w:pPr>
            <w:r w:rsidRPr="00D10C67">
              <w:rPr>
                <w:rFonts w:ascii="GHEA Grapalat" w:hAnsi="GHEA Grapalat"/>
              </w:rPr>
              <w:t>Այո</w:t>
            </w:r>
          </w:p>
        </w:tc>
        <w:tc>
          <w:tcPr>
            <w:tcW w:w="689" w:type="dxa"/>
          </w:tcPr>
          <w:p w14:paraId="6D0D7701" w14:textId="77777777" w:rsidR="00513B99" w:rsidRPr="00D10C67" w:rsidRDefault="00513B99" w:rsidP="00716099">
            <w:pPr>
              <w:rPr>
                <w:rFonts w:ascii="GHEA Grapalat" w:hAnsi="GHEA Grapalat"/>
              </w:rPr>
            </w:pPr>
            <w:r w:rsidRPr="00D10C67">
              <w:rPr>
                <w:rFonts w:ascii="GHEA Grapalat" w:hAnsi="GHEA Grapalat"/>
              </w:rPr>
              <w:t>Ոչ</w:t>
            </w:r>
          </w:p>
        </w:tc>
        <w:tc>
          <w:tcPr>
            <w:tcW w:w="688" w:type="dxa"/>
          </w:tcPr>
          <w:p w14:paraId="389B4C10" w14:textId="77777777" w:rsidR="00513B99" w:rsidRPr="00D10C67" w:rsidRDefault="00513B99" w:rsidP="00716099">
            <w:pPr>
              <w:rPr>
                <w:rFonts w:ascii="GHEA Grapalat" w:hAnsi="GHEA Grapalat"/>
              </w:rPr>
            </w:pPr>
            <w:r w:rsidRPr="00D10C67">
              <w:rPr>
                <w:rFonts w:ascii="GHEA Grapalat" w:hAnsi="GHEA Grapalat"/>
              </w:rPr>
              <w:t>Ոչ</w:t>
            </w:r>
          </w:p>
        </w:tc>
        <w:tc>
          <w:tcPr>
            <w:tcW w:w="689" w:type="dxa"/>
            <w:gridSpan w:val="3"/>
          </w:tcPr>
          <w:p w14:paraId="38C1CE77" w14:textId="77777777" w:rsidR="00513B99" w:rsidRPr="00D10C67" w:rsidRDefault="00513B99" w:rsidP="00716099">
            <w:pPr>
              <w:rPr>
                <w:rFonts w:ascii="GHEA Grapalat" w:hAnsi="GHEA Grapalat"/>
              </w:rPr>
            </w:pPr>
            <w:r w:rsidRPr="00D10C67">
              <w:rPr>
                <w:rFonts w:ascii="GHEA Grapalat" w:hAnsi="GHEA Grapalat"/>
              </w:rPr>
              <w:t>Ոչ</w:t>
            </w:r>
          </w:p>
        </w:tc>
        <w:tc>
          <w:tcPr>
            <w:tcW w:w="688" w:type="dxa"/>
          </w:tcPr>
          <w:p w14:paraId="7E1A7E19" w14:textId="77777777" w:rsidR="00513B99" w:rsidRPr="00D10C67" w:rsidRDefault="00513B99" w:rsidP="00716099">
            <w:pPr>
              <w:rPr>
                <w:rFonts w:ascii="GHEA Grapalat" w:hAnsi="GHEA Grapalat"/>
                <w:sz w:val="20"/>
                <w:szCs w:val="20"/>
              </w:rPr>
            </w:pPr>
            <w:r w:rsidRPr="00D10C67">
              <w:rPr>
                <w:rFonts w:ascii="GHEA Grapalat" w:hAnsi="GHEA Grapalat"/>
                <w:sz w:val="20"/>
                <w:szCs w:val="20"/>
              </w:rPr>
              <w:t>Կոնդենսատ</w:t>
            </w:r>
          </w:p>
        </w:tc>
        <w:tc>
          <w:tcPr>
            <w:tcW w:w="689" w:type="dxa"/>
          </w:tcPr>
          <w:p w14:paraId="5964813D" w14:textId="77777777" w:rsidR="00513B99" w:rsidRPr="00D10C67" w:rsidRDefault="00513B99" w:rsidP="00716099">
            <w:pPr>
              <w:rPr>
                <w:rFonts w:ascii="GHEA Grapalat" w:hAnsi="GHEA Grapalat"/>
              </w:rPr>
            </w:pPr>
            <w:r w:rsidRPr="00D10C67">
              <w:rPr>
                <w:rFonts w:ascii="GHEA Grapalat" w:hAnsi="GHEA Grapalat"/>
              </w:rPr>
              <w:t>Այո</w:t>
            </w:r>
          </w:p>
        </w:tc>
        <w:tc>
          <w:tcPr>
            <w:tcW w:w="688" w:type="dxa"/>
          </w:tcPr>
          <w:p w14:paraId="7FBEDA3F" w14:textId="77777777" w:rsidR="00513B99" w:rsidRPr="00D10C67" w:rsidRDefault="00513B99" w:rsidP="00716099">
            <w:pPr>
              <w:rPr>
                <w:rFonts w:ascii="GHEA Grapalat" w:hAnsi="GHEA Grapalat"/>
              </w:rPr>
            </w:pPr>
            <w:r w:rsidRPr="00D10C67">
              <w:rPr>
                <w:rFonts w:ascii="GHEA Grapalat" w:hAnsi="GHEA Grapalat"/>
              </w:rPr>
              <w:t>Ոչ</w:t>
            </w:r>
          </w:p>
        </w:tc>
        <w:tc>
          <w:tcPr>
            <w:tcW w:w="689" w:type="dxa"/>
            <w:gridSpan w:val="3"/>
          </w:tcPr>
          <w:p w14:paraId="57C7A1F7" w14:textId="77777777" w:rsidR="00513B99" w:rsidRPr="00D10C67" w:rsidRDefault="00513B99" w:rsidP="00716099">
            <w:pPr>
              <w:rPr>
                <w:rFonts w:ascii="GHEA Grapalat" w:hAnsi="GHEA Grapalat"/>
              </w:rPr>
            </w:pPr>
            <w:r w:rsidRPr="00D10C67">
              <w:rPr>
                <w:rFonts w:ascii="GHEA Grapalat" w:hAnsi="GHEA Grapalat"/>
              </w:rPr>
              <w:t>Ոչ</w:t>
            </w:r>
          </w:p>
        </w:tc>
        <w:tc>
          <w:tcPr>
            <w:tcW w:w="688" w:type="dxa"/>
          </w:tcPr>
          <w:p w14:paraId="209D5CF8" w14:textId="77777777" w:rsidR="00513B99" w:rsidRPr="00D10C67" w:rsidRDefault="00513B99" w:rsidP="00716099">
            <w:pPr>
              <w:rPr>
                <w:rFonts w:ascii="GHEA Grapalat" w:hAnsi="GHEA Grapalat"/>
              </w:rPr>
            </w:pPr>
            <w:r w:rsidRPr="00D10C67">
              <w:rPr>
                <w:rFonts w:ascii="GHEA Grapalat" w:hAnsi="GHEA Grapalat"/>
              </w:rPr>
              <w:t>Ոչ</w:t>
            </w:r>
          </w:p>
        </w:tc>
        <w:tc>
          <w:tcPr>
            <w:tcW w:w="689" w:type="dxa"/>
          </w:tcPr>
          <w:p w14:paraId="50046092" w14:textId="77777777" w:rsidR="00513B99" w:rsidRPr="00D10C67" w:rsidRDefault="00513B99" w:rsidP="00716099">
            <w:pPr>
              <w:rPr>
                <w:rFonts w:ascii="GHEA Grapalat" w:hAnsi="GHEA Grapalat"/>
              </w:rPr>
            </w:pPr>
            <w:r w:rsidRPr="00D10C67">
              <w:rPr>
                <w:rFonts w:ascii="GHEA Grapalat" w:hAnsi="GHEA Grapalat"/>
              </w:rPr>
              <w:t>Ոչ</w:t>
            </w:r>
          </w:p>
        </w:tc>
        <w:tc>
          <w:tcPr>
            <w:tcW w:w="688" w:type="dxa"/>
          </w:tcPr>
          <w:p w14:paraId="52F9B002" w14:textId="77777777" w:rsidR="00513B99" w:rsidRPr="00D10C67" w:rsidRDefault="00513B99" w:rsidP="00716099">
            <w:pPr>
              <w:rPr>
                <w:rFonts w:ascii="GHEA Grapalat" w:hAnsi="GHEA Grapalat"/>
              </w:rPr>
            </w:pPr>
            <w:r w:rsidRPr="00D10C67">
              <w:rPr>
                <w:rFonts w:ascii="GHEA Grapalat" w:hAnsi="GHEA Grapalat"/>
              </w:rPr>
              <w:t>Ոչ</w:t>
            </w:r>
          </w:p>
        </w:tc>
        <w:tc>
          <w:tcPr>
            <w:tcW w:w="507" w:type="dxa"/>
          </w:tcPr>
          <w:p w14:paraId="4FE216F1" w14:textId="77777777" w:rsidR="00513B99" w:rsidRPr="00D10C67" w:rsidRDefault="00513B99" w:rsidP="00716099">
            <w:pPr>
              <w:rPr>
                <w:rFonts w:ascii="GHEA Grapalat" w:hAnsi="GHEA Grapalat"/>
              </w:rPr>
            </w:pPr>
            <w:r w:rsidRPr="00D10C67">
              <w:rPr>
                <w:rFonts w:ascii="GHEA Grapalat" w:hAnsi="GHEA Grapalat"/>
              </w:rPr>
              <w:t>Ոչ</w:t>
            </w:r>
          </w:p>
        </w:tc>
      </w:tr>
      <w:tr w:rsidR="00513B99" w:rsidRPr="00D10C67" w14:paraId="22C146EC" w14:textId="77777777" w:rsidTr="00E253A0">
        <w:trPr>
          <w:cantSplit/>
        </w:trPr>
        <w:tc>
          <w:tcPr>
            <w:tcW w:w="1701" w:type="dxa"/>
          </w:tcPr>
          <w:p w14:paraId="4B90632D" w14:textId="77777777" w:rsidR="00513B99" w:rsidRPr="00D10C67" w:rsidRDefault="00513B99" w:rsidP="00716099">
            <w:pPr>
              <w:rPr>
                <w:rFonts w:ascii="GHEA Grapalat" w:hAnsi="GHEA Grapalat"/>
              </w:rPr>
            </w:pPr>
            <w:r w:rsidRPr="00D10C67">
              <w:rPr>
                <w:rFonts w:ascii="GHEA Grapalat" w:hAnsi="GHEA Grapalat"/>
              </w:rPr>
              <w:t>բ. Այլ</w:t>
            </w:r>
          </w:p>
        </w:tc>
        <w:tc>
          <w:tcPr>
            <w:tcW w:w="8080" w:type="dxa"/>
            <w:gridSpan w:val="16"/>
          </w:tcPr>
          <w:p w14:paraId="7D398571" w14:textId="77777777" w:rsidR="00513B99" w:rsidRPr="00D10C67" w:rsidRDefault="00513B99" w:rsidP="00716099">
            <w:pPr>
              <w:rPr>
                <w:rFonts w:ascii="GHEA Grapalat" w:hAnsi="GHEA Grapalat"/>
              </w:rPr>
            </w:pPr>
            <w:r w:rsidRPr="00D10C67">
              <w:rPr>
                <w:rFonts w:ascii="GHEA Grapalat" w:hAnsi="GHEA Grapalat"/>
              </w:rPr>
              <w:t>Լրացուցիչ սառեցման համար կարող է անհրաժեշտ լինել սառեցված ջուր</w:t>
            </w:r>
          </w:p>
        </w:tc>
      </w:tr>
      <w:tr w:rsidR="00513B99" w:rsidRPr="00D10C67" w14:paraId="4F848A58" w14:textId="77777777" w:rsidTr="00E253A0">
        <w:trPr>
          <w:cantSplit/>
        </w:trPr>
        <w:tc>
          <w:tcPr>
            <w:tcW w:w="4023" w:type="dxa"/>
            <w:gridSpan w:val="5"/>
            <w:shd w:val="clear" w:color="auto" w:fill="D1D1D1" w:themeFill="background2" w:themeFillShade="E6"/>
          </w:tcPr>
          <w:p w14:paraId="6BCAA3C6" w14:textId="77777777" w:rsidR="00513B99" w:rsidRPr="00D10C67" w:rsidRDefault="00513B99" w:rsidP="00716099">
            <w:pPr>
              <w:rPr>
                <w:rFonts w:ascii="GHEA Grapalat" w:hAnsi="GHEA Grapalat"/>
                <w:b/>
                <w:bCs/>
              </w:rPr>
            </w:pPr>
            <w:r w:rsidRPr="00D10C67">
              <w:rPr>
                <w:rFonts w:ascii="GHEA Grapalat" w:hAnsi="GHEA Grapalat"/>
                <w:b/>
                <w:bCs/>
              </w:rPr>
              <w:t>7. Էլեկտրական</w:t>
            </w:r>
          </w:p>
        </w:tc>
        <w:tc>
          <w:tcPr>
            <w:tcW w:w="2853" w:type="dxa"/>
            <w:gridSpan w:val="6"/>
            <w:shd w:val="clear" w:color="auto" w:fill="D1D1D1" w:themeFill="background2" w:themeFillShade="E6"/>
          </w:tcPr>
          <w:p w14:paraId="57F9CD2D" w14:textId="77777777" w:rsidR="00513B99" w:rsidRPr="00D10C67" w:rsidRDefault="00513B99" w:rsidP="00716099">
            <w:pPr>
              <w:rPr>
                <w:rFonts w:ascii="GHEA Grapalat" w:hAnsi="GHEA Grapalat"/>
                <w:b/>
                <w:bCs/>
              </w:rPr>
            </w:pPr>
          </w:p>
        </w:tc>
        <w:tc>
          <w:tcPr>
            <w:tcW w:w="2905" w:type="dxa"/>
            <w:gridSpan w:val="6"/>
            <w:shd w:val="clear" w:color="auto" w:fill="D1D1D1" w:themeFill="background2" w:themeFillShade="E6"/>
          </w:tcPr>
          <w:p w14:paraId="25412711"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167C6F20" w14:textId="77777777" w:rsidTr="00E253A0">
        <w:trPr>
          <w:cantSplit/>
        </w:trPr>
        <w:tc>
          <w:tcPr>
            <w:tcW w:w="4023" w:type="dxa"/>
            <w:gridSpan w:val="5"/>
          </w:tcPr>
          <w:p w14:paraId="2ABC43A3" w14:textId="77777777" w:rsidR="00513B99" w:rsidRPr="00D10C67" w:rsidRDefault="00513B99" w:rsidP="00716099">
            <w:pPr>
              <w:rPr>
                <w:rFonts w:ascii="GHEA Grapalat" w:hAnsi="GHEA Grapalat"/>
              </w:rPr>
            </w:pPr>
            <w:r w:rsidRPr="00D10C67">
              <w:rPr>
                <w:rFonts w:ascii="GHEA Grapalat" w:hAnsi="GHEA Grapalat"/>
              </w:rPr>
              <w:t>ա. Վարդակներ</w:t>
            </w:r>
          </w:p>
        </w:tc>
        <w:tc>
          <w:tcPr>
            <w:tcW w:w="2853" w:type="dxa"/>
            <w:gridSpan w:val="6"/>
          </w:tcPr>
          <w:p w14:paraId="137B8CC0" w14:textId="77777777" w:rsidR="00513B99" w:rsidRPr="00D10C67" w:rsidRDefault="00513B99" w:rsidP="00716099">
            <w:pPr>
              <w:rPr>
                <w:rFonts w:ascii="GHEA Grapalat" w:hAnsi="GHEA Grapalat"/>
              </w:rPr>
            </w:pPr>
            <w:r w:rsidRPr="00D10C67">
              <w:rPr>
                <w:rFonts w:ascii="GHEA Grapalat" w:hAnsi="GHEA Grapalat"/>
              </w:rPr>
              <w:t>Այո</w:t>
            </w:r>
          </w:p>
        </w:tc>
        <w:tc>
          <w:tcPr>
            <w:tcW w:w="2905" w:type="dxa"/>
            <w:gridSpan w:val="6"/>
          </w:tcPr>
          <w:p w14:paraId="05D34EA3" w14:textId="77777777" w:rsidR="00513B99" w:rsidRPr="00D10C67" w:rsidRDefault="00513B99" w:rsidP="00716099">
            <w:pPr>
              <w:rPr>
                <w:rFonts w:ascii="GHEA Grapalat" w:hAnsi="GHEA Grapalat"/>
              </w:rPr>
            </w:pPr>
            <w:r w:rsidRPr="00D10C67">
              <w:rPr>
                <w:rFonts w:ascii="GHEA Grapalat" w:hAnsi="GHEA Grapalat"/>
              </w:rPr>
              <w:t>մասնագիտացված վարդակների պահանջների համար տես սարքավորումների ցանկը</w:t>
            </w:r>
          </w:p>
        </w:tc>
      </w:tr>
      <w:tr w:rsidR="00513B99" w:rsidRPr="00D10C67" w14:paraId="38DD73EF" w14:textId="77777777" w:rsidTr="00E253A0">
        <w:trPr>
          <w:cantSplit/>
        </w:trPr>
        <w:tc>
          <w:tcPr>
            <w:tcW w:w="4023" w:type="dxa"/>
            <w:gridSpan w:val="5"/>
          </w:tcPr>
          <w:p w14:paraId="3EBFE309" w14:textId="77777777" w:rsidR="00513B99" w:rsidRPr="00D10C67" w:rsidRDefault="00513B99" w:rsidP="00716099">
            <w:pPr>
              <w:rPr>
                <w:rFonts w:ascii="GHEA Grapalat" w:hAnsi="GHEA Grapalat"/>
              </w:rPr>
            </w:pPr>
            <w:r w:rsidRPr="00D10C67">
              <w:rPr>
                <w:rFonts w:ascii="GHEA Grapalat" w:hAnsi="GHEA Grapalat"/>
              </w:rPr>
              <w:t>բ. Լուսավորություն</w:t>
            </w:r>
          </w:p>
        </w:tc>
        <w:tc>
          <w:tcPr>
            <w:tcW w:w="2853" w:type="dxa"/>
            <w:gridSpan w:val="6"/>
          </w:tcPr>
          <w:p w14:paraId="6275A3E3" w14:textId="77777777" w:rsidR="00513B99" w:rsidRPr="00D10C67" w:rsidRDefault="00513B99" w:rsidP="00716099">
            <w:pPr>
              <w:rPr>
                <w:rFonts w:ascii="GHEA Grapalat" w:hAnsi="GHEA Grapalat"/>
              </w:rPr>
            </w:pPr>
            <w:r w:rsidRPr="00D10C67">
              <w:rPr>
                <w:rFonts w:ascii="GHEA Grapalat" w:hAnsi="GHEA Grapalat"/>
              </w:rPr>
              <w:t>Լաբորատորիայի ստանդարտ լուսավորություն</w:t>
            </w:r>
          </w:p>
        </w:tc>
        <w:tc>
          <w:tcPr>
            <w:tcW w:w="2905" w:type="dxa"/>
            <w:gridSpan w:val="6"/>
          </w:tcPr>
          <w:p w14:paraId="561D3094" w14:textId="77777777" w:rsidR="00513B99" w:rsidRPr="00D10C67" w:rsidRDefault="00513B99" w:rsidP="00716099">
            <w:pPr>
              <w:rPr>
                <w:rFonts w:ascii="GHEA Grapalat" w:hAnsi="GHEA Grapalat"/>
              </w:rPr>
            </w:pPr>
          </w:p>
        </w:tc>
      </w:tr>
      <w:tr w:rsidR="00513B99" w:rsidRPr="00D10C67" w14:paraId="2C591829" w14:textId="77777777" w:rsidTr="00E253A0">
        <w:trPr>
          <w:cantSplit/>
        </w:trPr>
        <w:tc>
          <w:tcPr>
            <w:tcW w:w="4023" w:type="dxa"/>
            <w:gridSpan w:val="5"/>
          </w:tcPr>
          <w:p w14:paraId="22B56D52" w14:textId="77777777" w:rsidR="00513B99" w:rsidRPr="00D10C67" w:rsidRDefault="00513B99" w:rsidP="00716099">
            <w:pPr>
              <w:rPr>
                <w:rFonts w:ascii="GHEA Grapalat" w:hAnsi="GHEA Grapalat"/>
              </w:rPr>
            </w:pPr>
            <w:r w:rsidRPr="00D10C67">
              <w:rPr>
                <w:rFonts w:ascii="GHEA Grapalat" w:hAnsi="GHEA Grapalat"/>
              </w:rPr>
              <w:t>գ. Հեռախոս/Կապ</w:t>
            </w:r>
          </w:p>
        </w:tc>
        <w:tc>
          <w:tcPr>
            <w:tcW w:w="2853" w:type="dxa"/>
            <w:gridSpan w:val="6"/>
          </w:tcPr>
          <w:p w14:paraId="252F9FEF" w14:textId="77777777" w:rsidR="00513B99" w:rsidRPr="00D10C67" w:rsidRDefault="00513B99" w:rsidP="00716099">
            <w:pPr>
              <w:rPr>
                <w:rFonts w:ascii="GHEA Grapalat" w:hAnsi="GHEA Grapalat"/>
              </w:rPr>
            </w:pPr>
            <w:r w:rsidRPr="00D10C67">
              <w:rPr>
                <w:rFonts w:ascii="GHEA Grapalat" w:hAnsi="GHEA Grapalat"/>
              </w:rPr>
              <w:t>Ոչ</w:t>
            </w:r>
          </w:p>
        </w:tc>
        <w:tc>
          <w:tcPr>
            <w:tcW w:w="2905" w:type="dxa"/>
            <w:gridSpan w:val="6"/>
          </w:tcPr>
          <w:p w14:paraId="2F174FB1" w14:textId="77777777" w:rsidR="00513B99" w:rsidRPr="00D10C67" w:rsidRDefault="00513B99" w:rsidP="00716099">
            <w:pPr>
              <w:rPr>
                <w:rFonts w:ascii="GHEA Grapalat" w:hAnsi="GHEA Grapalat"/>
              </w:rPr>
            </w:pPr>
          </w:p>
        </w:tc>
      </w:tr>
      <w:tr w:rsidR="00513B99" w:rsidRPr="00D10C67" w14:paraId="3E58C8D0" w14:textId="77777777" w:rsidTr="00E253A0">
        <w:trPr>
          <w:cantSplit/>
        </w:trPr>
        <w:tc>
          <w:tcPr>
            <w:tcW w:w="4023" w:type="dxa"/>
            <w:gridSpan w:val="5"/>
          </w:tcPr>
          <w:p w14:paraId="7100B515" w14:textId="77777777" w:rsidR="00513B99" w:rsidRPr="00D10C67" w:rsidRDefault="00513B99" w:rsidP="00716099">
            <w:pPr>
              <w:rPr>
                <w:rFonts w:ascii="GHEA Grapalat" w:hAnsi="GHEA Grapalat"/>
              </w:rPr>
            </w:pPr>
            <w:r w:rsidRPr="00D10C67">
              <w:rPr>
                <w:rFonts w:ascii="GHEA Grapalat" w:hAnsi="GHEA Grapalat"/>
              </w:rPr>
              <w:t>դ. Տվյալներ/Համակարգիչ</w:t>
            </w:r>
          </w:p>
        </w:tc>
        <w:tc>
          <w:tcPr>
            <w:tcW w:w="2853" w:type="dxa"/>
            <w:gridSpan w:val="6"/>
          </w:tcPr>
          <w:p w14:paraId="432FDED0" w14:textId="77777777" w:rsidR="00513B99" w:rsidRPr="00D10C67" w:rsidRDefault="00513B99" w:rsidP="00716099">
            <w:pPr>
              <w:rPr>
                <w:rFonts w:ascii="GHEA Grapalat" w:hAnsi="GHEA Grapalat"/>
              </w:rPr>
            </w:pPr>
            <w:r w:rsidRPr="00D10C67">
              <w:rPr>
                <w:rFonts w:ascii="GHEA Grapalat" w:hAnsi="GHEA Grapalat"/>
              </w:rPr>
              <w:t>Ոչ</w:t>
            </w:r>
          </w:p>
        </w:tc>
        <w:tc>
          <w:tcPr>
            <w:tcW w:w="2905" w:type="dxa"/>
            <w:gridSpan w:val="6"/>
          </w:tcPr>
          <w:p w14:paraId="1E83B8E4" w14:textId="77777777" w:rsidR="00513B99" w:rsidRPr="00D10C67" w:rsidRDefault="00513B99" w:rsidP="00716099">
            <w:pPr>
              <w:rPr>
                <w:rFonts w:ascii="GHEA Grapalat" w:hAnsi="GHEA Grapalat"/>
              </w:rPr>
            </w:pPr>
          </w:p>
        </w:tc>
      </w:tr>
      <w:tr w:rsidR="00513B99" w:rsidRPr="00D10C67" w14:paraId="5E0A5285" w14:textId="77777777" w:rsidTr="00E253A0">
        <w:trPr>
          <w:cantSplit/>
        </w:trPr>
        <w:tc>
          <w:tcPr>
            <w:tcW w:w="4023" w:type="dxa"/>
            <w:gridSpan w:val="5"/>
          </w:tcPr>
          <w:p w14:paraId="6F1CA010" w14:textId="77777777" w:rsidR="00513B99" w:rsidRPr="00D10C67" w:rsidRDefault="00513B99" w:rsidP="00716099">
            <w:pPr>
              <w:rPr>
                <w:rFonts w:ascii="GHEA Grapalat" w:hAnsi="GHEA Grapalat"/>
              </w:rPr>
            </w:pPr>
            <w:r w:rsidRPr="00D10C67">
              <w:rPr>
                <w:rFonts w:ascii="GHEA Grapalat" w:hAnsi="GHEA Grapalat"/>
              </w:rPr>
              <w:t>ե. Վթարային էլեկտրասնուցում</w:t>
            </w:r>
          </w:p>
        </w:tc>
        <w:tc>
          <w:tcPr>
            <w:tcW w:w="2853" w:type="dxa"/>
            <w:gridSpan w:val="6"/>
          </w:tcPr>
          <w:p w14:paraId="3835711C" w14:textId="77777777" w:rsidR="00513B99" w:rsidRPr="00D10C67" w:rsidRDefault="00513B99" w:rsidP="00716099">
            <w:pPr>
              <w:rPr>
                <w:rFonts w:ascii="GHEA Grapalat" w:hAnsi="GHEA Grapalat"/>
              </w:rPr>
            </w:pPr>
            <w:r w:rsidRPr="00D10C67">
              <w:rPr>
                <w:rFonts w:ascii="GHEA Grapalat" w:hAnsi="GHEA Grapalat"/>
              </w:rPr>
              <w:t>Այո</w:t>
            </w:r>
          </w:p>
        </w:tc>
        <w:tc>
          <w:tcPr>
            <w:tcW w:w="2905" w:type="dxa"/>
            <w:gridSpan w:val="6"/>
          </w:tcPr>
          <w:p w14:paraId="75411D34" w14:textId="77777777" w:rsidR="00513B99" w:rsidRPr="00D10C67" w:rsidRDefault="00513B99" w:rsidP="00716099">
            <w:pPr>
              <w:rPr>
                <w:rFonts w:ascii="GHEA Grapalat" w:hAnsi="GHEA Grapalat"/>
              </w:rPr>
            </w:pPr>
            <w:r w:rsidRPr="00D10C67">
              <w:rPr>
                <w:rFonts w:ascii="GHEA Grapalat" w:hAnsi="GHEA Grapalat"/>
              </w:rPr>
              <w:t>Սարքավորումների ցանկի համաձայն՝ սարքավորումների համար Վթարային էլեկտրասնուցում</w:t>
            </w:r>
          </w:p>
        </w:tc>
      </w:tr>
      <w:tr w:rsidR="00513B99" w:rsidRPr="00D10C67" w14:paraId="58FF9406" w14:textId="77777777" w:rsidTr="00E253A0">
        <w:trPr>
          <w:cantSplit/>
        </w:trPr>
        <w:tc>
          <w:tcPr>
            <w:tcW w:w="4023" w:type="dxa"/>
            <w:gridSpan w:val="5"/>
          </w:tcPr>
          <w:p w14:paraId="4D0C9141" w14:textId="77777777" w:rsidR="00513B99" w:rsidRPr="00D10C67" w:rsidRDefault="00513B99" w:rsidP="00716099">
            <w:pPr>
              <w:rPr>
                <w:rFonts w:ascii="GHEA Grapalat" w:hAnsi="GHEA Grapalat"/>
              </w:rPr>
            </w:pPr>
            <w:r w:rsidRPr="00D10C67">
              <w:rPr>
                <w:rFonts w:ascii="GHEA Grapalat" w:hAnsi="GHEA Grapalat"/>
              </w:rPr>
              <w:t>զ. Աշխատանքային լուսավորություն</w:t>
            </w:r>
          </w:p>
        </w:tc>
        <w:tc>
          <w:tcPr>
            <w:tcW w:w="2853" w:type="dxa"/>
            <w:gridSpan w:val="6"/>
          </w:tcPr>
          <w:p w14:paraId="762D5BC1" w14:textId="77777777" w:rsidR="00513B99" w:rsidRPr="00D10C67" w:rsidRDefault="00513B99" w:rsidP="00716099">
            <w:pPr>
              <w:rPr>
                <w:rFonts w:ascii="GHEA Grapalat" w:hAnsi="GHEA Grapalat"/>
              </w:rPr>
            </w:pPr>
            <w:r w:rsidRPr="00D10C67">
              <w:rPr>
                <w:rFonts w:ascii="GHEA Grapalat" w:hAnsi="GHEA Grapalat"/>
              </w:rPr>
              <w:t>Ոչ</w:t>
            </w:r>
          </w:p>
        </w:tc>
        <w:tc>
          <w:tcPr>
            <w:tcW w:w="2905" w:type="dxa"/>
            <w:gridSpan w:val="6"/>
          </w:tcPr>
          <w:p w14:paraId="4525DF98" w14:textId="77777777" w:rsidR="00513B99" w:rsidRPr="00D10C67" w:rsidRDefault="00513B99" w:rsidP="00716099">
            <w:pPr>
              <w:rPr>
                <w:rFonts w:ascii="GHEA Grapalat" w:hAnsi="GHEA Grapalat"/>
              </w:rPr>
            </w:pPr>
          </w:p>
        </w:tc>
      </w:tr>
      <w:tr w:rsidR="00513B99" w:rsidRPr="00D10C67" w14:paraId="0AF73F22" w14:textId="77777777" w:rsidTr="00E253A0">
        <w:trPr>
          <w:cantSplit/>
        </w:trPr>
        <w:tc>
          <w:tcPr>
            <w:tcW w:w="4023" w:type="dxa"/>
            <w:gridSpan w:val="5"/>
          </w:tcPr>
          <w:p w14:paraId="5FDE80CC" w14:textId="77777777" w:rsidR="00513B99" w:rsidRPr="00D10C67" w:rsidRDefault="00513B99" w:rsidP="00716099">
            <w:pPr>
              <w:rPr>
                <w:rFonts w:ascii="GHEA Grapalat" w:hAnsi="GHEA Grapalat"/>
              </w:rPr>
            </w:pPr>
            <w:r w:rsidRPr="00D10C67">
              <w:rPr>
                <w:rFonts w:ascii="GHEA Grapalat" w:hAnsi="GHEA Grapalat"/>
              </w:rPr>
              <w:t>է. Այլ</w:t>
            </w:r>
          </w:p>
        </w:tc>
        <w:tc>
          <w:tcPr>
            <w:tcW w:w="2853" w:type="dxa"/>
            <w:gridSpan w:val="6"/>
          </w:tcPr>
          <w:p w14:paraId="75FFEB0C" w14:textId="77777777" w:rsidR="00513B99" w:rsidRPr="00D10C67" w:rsidRDefault="00513B99" w:rsidP="00716099">
            <w:pPr>
              <w:rPr>
                <w:rFonts w:ascii="GHEA Grapalat" w:hAnsi="GHEA Grapalat"/>
              </w:rPr>
            </w:pPr>
          </w:p>
        </w:tc>
        <w:tc>
          <w:tcPr>
            <w:tcW w:w="2905" w:type="dxa"/>
            <w:gridSpan w:val="6"/>
          </w:tcPr>
          <w:p w14:paraId="75E91C80" w14:textId="77777777" w:rsidR="00513B99" w:rsidRPr="00D10C67" w:rsidRDefault="00513B99" w:rsidP="00716099">
            <w:pPr>
              <w:rPr>
                <w:rFonts w:ascii="GHEA Grapalat" w:hAnsi="GHEA Grapalat"/>
              </w:rPr>
            </w:pPr>
            <w:r w:rsidRPr="00D10C67">
              <w:rPr>
                <w:rFonts w:ascii="GHEA Grapalat" w:hAnsi="GHEA Grapalat"/>
              </w:rPr>
              <w:t>Սարքավորումների մոնիթորինգը կարող է անհրաժեշտ լինել</w:t>
            </w:r>
          </w:p>
        </w:tc>
      </w:tr>
    </w:tbl>
    <w:p w14:paraId="4A3DACBB" w14:textId="77777777" w:rsidR="00513B99" w:rsidRPr="00D10C67" w:rsidRDefault="00513B99" w:rsidP="00513B99">
      <w:pPr>
        <w:rPr>
          <w:rFonts w:ascii="GHEA Grapalat" w:hAnsi="GHEA Grapalat"/>
        </w:rPr>
      </w:pPr>
    </w:p>
    <w:p w14:paraId="3B18504F" w14:textId="3380AD03" w:rsidR="00513B99" w:rsidRPr="00D10C67" w:rsidRDefault="00D302F1" w:rsidP="004E3CD9">
      <w:pPr>
        <w:pStyle w:val="Heading2"/>
      </w:pPr>
      <w:r w:rsidRPr="00D10C67">
        <w:t>ԱՎՏՈԿԼԱՎ</w:t>
      </w:r>
    </w:p>
    <w:tbl>
      <w:tblPr>
        <w:tblStyle w:val="TableGrid"/>
        <w:tblW w:w="9781" w:type="dxa"/>
        <w:tblInd w:w="-5" w:type="dxa"/>
        <w:tblLayout w:type="fixed"/>
        <w:tblLook w:val="04A0" w:firstRow="1" w:lastRow="0" w:firstColumn="1" w:lastColumn="0" w:noHBand="0" w:noVBand="1"/>
      </w:tblPr>
      <w:tblGrid>
        <w:gridCol w:w="1698"/>
        <w:gridCol w:w="592"/>
        <w:gridCol w:w="632"/>
        <w:gridCol w:w="236"/>
        <w:gridCol w:w="568"/>
        <w:gridCol w:w="689"/>
        <w:gridCol w:w="547"/>
        <w:gridCol w:w="708"/>
        <w:gridCol w:w="815"/>
        <w:gridCol w:w="689"/>
        <w:gridCol w:w="623"/>
        <w:gridCol w:w="754"/>
        <w:gridCol w:w="521"/>
        <w:gridCol w:w="660"/>
        <w:gridCol w:w="49"/>
      </w:tblGrid>
      <w:tr w:rsidR="00513B99" w:rsidRPr="00D10C67" w14:paraId="21C32DE4" w14:textId="77777777" w:rsidTr="00C8409D">
        <w:trPr>
          <w:gridAfter w:val="1"/>
          <w:wAfter w:w="49" w:type="dxa"/>
          <w:cantSplit/>
        </w:trPr>
        <w:tc>
          <w:tcPr>
            <w:tcW w:w="3158" w:type="dxa"/>
            <w:gridSpan w:val="4"/>
            <w:shd w:val="clear" w:color="auto" w:fill="D1D1D1" w:themeFill="background2" w:themeFillShade="E6"/>
          </w:tcPr>
          <w:p w14:paraId="2ECDC064" w14:textId="77777777" w:rsidR="00513B99" w:rsidRPr="00D10C67" w:rsidRDefault="00513B99" w:rsidP="00716099">
            <w:pPr>
              <w:ind w:left="34" w:firstLine="3"/>
              <w:rPr>
                <w:rFonts w:ascii="GHEA Grapalat" w:hAnsi="GHEA Grapalat"/>
                <w:b/>
                <w:bCs/>
              </w:rPr>
            </w:pPr>
            <w:r w:rsidRPr="00D10C67">
              <w:rPr>
                <w:rFonts w:ascii="GHEA Grapalat" w:hAnsi="GHEA Grapalat"/>
                <w:b/>
                <w:bCs/>
              </w:rPr>
              <w:t>1. Սենյակի տվյալներ</w:t>
            </w:r>
          </w:p>
        </w:tc>
        <w:tc>
          <w:tcPr>
            <w:tcW w:w="3327" w:type="dxa"/>
            <w:gridSpan w:val="5"/>
            <w:shd w:val="clear" w:color="auto" w:fill="D1D1D1" w:themeFill="background2" w:themeFillShade="E6"/>
          </w:tcPr>
          <w:p w14:paraId="265A8011" w14:textId="77777777" w:rsidR="00513B99" w:rsidRPr="00D10C67" w:rsidRDefault="00513B99" w:rsidP="00716099">
            <w:pPr>
              <w:rPr>
                <w:rFonts w:ascii="GHEA Grapalat" w:hAnsi="GHEA Grapalat"/>
                <w:b/>
                <w:bCs/>
              </w:rPr>
            </w:pPr>
          </w:p>
        </w:tc>
        <w:tc>
          <w:tcPr>
            <w:tcW w:w="3247" w:type="dxa"/>
            <w:gridSpan w:val="5"/>
            <w:shd w:val="clear" w:color="auto" w:fill="D1D1D1" w:themeFill="background2" w:themeFillShade="E6"/>
          </w:tcPr>
          <w:p w14:paraId="78EFC771"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7EB4D548" w14:textId="77777777" w:rsidTr="00C8409D">
        <w:trPr>
          <w:gridAfter w:val="1"/>
          <w:wAfter w:w="49" w:type="dxa"/>
          <w:cantSplit/>
        </w:trPr>
        <w:tc>
          <w:tcPr>
            <w:tcW w:w="3158" w:type="dxa"/>
            <w:gridSpan w:val="4"/>
          </w:tcPr>
          <w:p w14:paraId="57C456C6" w14:textId="77777777" w:rsidR="00513B99" w:rsidRPr="00D10C67" w:rsidRDefault="00513B99" w:rsidP="00716099">
            <w:pPr>
              <w:ind w:left="34" w:firstLine="3"/>
              <w:rPr>
                <w:rFonts w:ascii="GHEA Grapalat" w:hAnsi="GHEA Grapalat"/>
              </w:rPr>
            </w:pPr>
            <w:r w:rsidRPr="00D10C67">
              <w:rPr>
                <w:rFonts w:ascii="GHEA Grapalat" w:hAnsi="GHEA Grapalat"/>
              </w:rPr>
              <w:t>ա. Չափս/Չափսեր</w:t>
            </w:r>
          </w:p>
        </w:tc>
        <w:tc>
          <w:tcPr>
            <w:tcW w:w="3327" w:type="dxa"/>
            <w:gridSpan w:val="5"/>
          </w:tcPr>
          <w:p w14:paraId="2241C6B1" w14:textId="77777777" w:rsidR="00513B99" w:rsidRPr="00D10C67" w:rsidRDefault="00513B99" w:rsidP="00716099">
            <w:pPr>
              <w:rPr>
                <w:rFonts w:ascii="GHEA Grapalat" w:hAnsi="GHEA Grapalat"/>
              </w:rPr>
            </w:pPr>
            <w:r w:rsidRPr="00D10C67">
              <w:rPr>
                <w:rFonts w:ascii="GHEA Grapalat" w:hAnsi="GHEA Grapalat"/>
              </w:rPr>
              <w:t>(1) մոդուլ, 3,4մ լայնությամբ</w:t>
            </w:r>
          </w:p>
        </w:tc>
        <w:tc>
          <w:tcPr>
            <w:tcW w:w="3247" w:type="dxa"/>
            <w:gridSpan w:val="5"/>
          </w:tcPr>
          <w:p w14:paraId="50704932" w14:textId="77777777" w:rsidR="00513B99" w:rsidRPr="00D10C67" w:rsidRDefault="00513B99" w:rsidP="00716099">
            <w:pPr>
              <w:rPr>
                <w:rFonts w:ascii="GHEA Grapalat" w:hAnsi="GHEA Grapalat"/>
              </w:rPr>
            </w:pPr>
          </w:p>
        </w:tc>
      </w:tr>
      <w:tr w:rsidR="00513B99" w:rsidRPr="00D10C67" w14:paraId="531AC645" w14:textId="77777777" w:rsidTr="00C8409D">
        <w:trPr>
          <w:gridAfter w:val="1"/>
          <w:wAfter w:w="49" w:type="dxa"/>
          <w:cantSplit/>
        </w:trPr>
        <w:tc>
          <w:tcPr>
            <w:tcW w:w="3158" w:type="dxa"/>
            <w:gridSpan w:val="4"/>
          </w:tcPr>
          <w:p w14:paraId="7A672E5A" w14:textId="77777777" w:rsidR="00513B99" w:rsidRPr="00D10C67" w:rsidRDefault="00513B99" w:rsidP="00716099">
            <w:pPr>
              <w:ind w:left="34" w:firstLine="3"/>
              <w:rPr>
                <w:rFonts w:ascii="GHEA Grapalat" w:hAnsi="GHEA Grapalat"/>
              </w:rPr>
            </w:pPr>
            <w:r w:rsidRPr="00D10C67">
              <w:rPr>
                <w:rFonts w:ascii="GHEA Grapalat" w:hAnsi="GHEA Grapalat"/>
              </w:rPr>
              <w:t>բ. ԿԱՄ</w:t>
            </w:r>
          </w:p>
        </w:tc>
        <w:tc>
          <w:tcPr>
            <w:tcW w:w="3327" w:type="dxa"/>
            <w:gridSpan w:val="5"/>
          </w:tcPr>
          <w:p w14:paraId="636A34FE" w14:textId="27667C6D" w:rsidR="00513B99" w:rsidRPr="00D10C67" w:rsidRDefault="00513B99" w:rsidP="00716099">
            <w:pPr>
              <w:rPr>
                <w:rFonts w:ascii="GHEA Grapalat" w:hAnsi="GHEA Grapalat"/>
              </w:rPr>
            </w:pPr>
            <w:r w:rsidRPr="00D10C67">
              <w:rPr>
                <w:rFonts w:ascii="GHEA Grapalat" w:hAnsi="GHEA Grapalat"/>
              </w:rPr>
              <w:t>ԿԱՄ-2</w:t>
            </w:r>
            <w:r w:rsidR="00FE0BFE">
              <w:rPr>
                <w:rFonts w:ascii="GHEA Grapalat" w:hAnsi="GHEA Grapalat"/>
              </w:rPr>
              <w:t xml:space="preserve"> </w:t>
            </w:r>
            <w:r w:rsidR="00FE0BFE" w:rsidRPr="00CB3CDD">
              <w:rPr>
                <w:rFonts w:ascii="GHEA Grapalat" w:eastAsia="Times New Roman" w:hAnsi="GHEA Grapalat" w:cs="Times New Roman"/>
                <w:bCs/>
                <w:color w:val="000000"/>
                <w:lang w:eastAsia="ru-RU"/>
              </w:rPr>
              <w:t>ունեցող լաբորատորիաներ</w:t>
            </w:r>
          </w:p>
        </w:tc>
        <w:tc>
          <w:tcPr>
            <w:tcW w:w="3247" w:type="dxa"/>
            <w:gridSpan w:val="5"/>
          </w:tcPr>
          <w:p w14:paraId="7C7FEFAD" w14:textId="77777777" w:rsidR="00513B99" w:rsidRPr="00D10C67" w:rsidRDefault="00513B99" w:rsidP="00716099">
            <w:pPr>
              <w:rPr>
                <w:rFonts w:ascii="GHEA Grapalat" w:hAnsi="GHEA Grapalat"/>
              </w:rPr>
            </w:pPr>
          </w:p>
        </w:tc>
      </w:tr>
      <w:tr w:rsidR="00513B99" w:rsidRPr="00D10C67" w14:paraId="294EC858" w14:textId="77777777" w:rsidTr="00C8409D">
        <w:trPr>
          <w:gridAfter w:val="1"/>
          <w:wAfter w:w="49" w:type="dxa"/>
          <w:cantSplit/>
        </w:trPr>
        <w:tc>
          <w:tcPr>
            <w:tcW w:w="3158" w:type="dxa"/>
            <w:gridSpan w:val="4"/>
          </w:tcPr>
          <w:p w14:paraId="453519CF" w14:textId="77777777" w:rsidR="00513B99" w:rsidRPr="00D10C67" w:rsidRDefault="00513B99" w:rsidP="00716099">
            <w:pPr>
              <w:ind w:left="34" w:firstLine="3"/>
              <w:rPr>
                <w:rFonts w:ascii="GHEA Grapalat" w:hAnsi="GHEA Grapalat"/>
              </w:rPr>
            </w:pPr>
            <w:r w:rsidRPr="00D10C67">
              <w:rPr>
                <w:rFonts w:ascii="GHEA Grapalat" w:hAnsi="GHEA Grapalat"/>
              </w:rPr>
              <w:t>գ. Առաստաղի բարձրությունը</w:t>
            </w:r>
          </w:p>
        </w:tc>
        <w:tc>
          <w:tcPr>
            <w:tcW w:w="3327" w:type="dxa"/>
            <w:gridSpan w:val="5"/>
          </w:tcPr>
          <w:p w14:paraId="212C04C0" w14:textId="46D7AD89" w:rsidR="00513B99" w:rsidRPr="00D10C67" w:rsidRDefault="00513B99" w:rsidP="00716099">
            <w:pPr>
              <w:rPr>
                <w:rFonts w:ascii="GHEA Grapalat" w:hAnsi="GHEA Grapalat"/>
              </w:rPr>
            </w:pPr>
            <w:r w:rsidRPr="00D10C67">
              <w:rPr>
                <w:rFonts w:ascii="GHEA Grapalat" w:hAnsi="GHEA Grapalat"/>
              </w:rPr>
              <w:t xml:space="preserve">Նվազագույնը՝ </w:t>
            </w:r>
            <w:r w:rsidR="00A76C5D">
              <w:rPr>
                <w:rFonts w:ascii="GHEA Grapalat" w:hAnsi="GHEA Grapalat"/>
              </w:rPr>
              <w:t>2,900</w:t>
            </w:r>
            <w:r w:rsidRPr="00D10C67">
              <w:rPr>
                <w:rFonts w:ascii="GHEA Grapalat" w:hAnsi="GHEA Grapalat"/>
              </w:rPr>
              <w:t xml:space="preserve">մմ </w:t>
            </w:r>
          </w:p>
        </w:tc>
        <w:tc>
          <w:tcPr>
            <w:tcW w:w="3247" w:type="dxa"/>
            <w:gridSpan w:val="5"/>
          </w:tcPr>
          <w:p w14:paraId="30BEF877" w14:textId="77777777" w:rsidR="00513B99" w:rsidRPr="00D10C67" w:rsidRDefault="00513B99" w:rsidP="00716099">
            <w:pPr>
              <w:rPr>
                <w:rFonts w:ascii="GHEA Grapalat" w:hAnsi="GHEA Grapalat"/>
              </w:rPr>
            </w:pPr>
          </w:p>
        </w:tc>
      </w:tr>
      <w:tr w:rsidR="00513B99" w:rsidRPr="00D10C67" w14:paraId="17AB5FAB" w14:textId="77777777" w:rsidTr="00C8409D">
        <w:trPr>
          <w:gridAfter w:val="1"/>
          <w:wAfter w:w="49" w:type="dxa"/>
          <w:cantSplit/>
        </w:trPr>
        <w:tc>
          <w:tcPr>
            <w:tcW w:w="3158" w:type="dxa"/>
            <w:gridSpan w:val="4"/>
          </w:tcPr>
          <w:p w14:paraId="4E68AD03" w14:textId="77777777" w:rsidR="00513B99" w:rsidRPr="00D10C67" w:rsidRDefault="00513B99" w:rsidP="00716099">
            <w:pPr>
              <w:ind w:left="34" w:firstLine="3"/>
              <w:rPr>
                <w:rFonts w:ascii="GHEA Grapalat" w:hAnsi="GHEA Grapalat"/>
              </w:rPr>
            </w:pPr>
            <w:r w:rsidRPr="00D10C67">
              <w:rPr>
                <w:rFonts w:ascii="GHEA Grapalat" w:hAnsi="GHEA Grapalat"/>
              </w:rPr>
              <w:t>դ. Դռան չափսը</w:t>
            </w:r>
          </w:p>
        </w:tc>
        <w:tc>
          <w:tcPr>
            <w:tcW w:w="3327" w:type="dxa"/>
            <w:gridSpan w:val="5"/>
          </w:tcPr>
          <w:p w14:paraId="20C22C26" w14:textId="77777777" w:rsidR="00513B99" w:rsidRPr="00D10C67" w:rsidRDefault="00513B99" w:rsidP="00716099">
            <w:pPr>
              <w:rPr>
                <w:rFonts w:ascii="GHEA Grapalat" w:hAnsi="GHEA Grapalat"/>
              </w:rPr>
            </w:pPr>
            <w:r w:rsidRPr="00D10C67">
              <w:rPr>
                <w:rFonts w:ascii="GHEA Grapalat" w:hAnsi="GHEA Grapalat"/>
              </w:rPr>
              <w:t xml:space="preserve">1,200 մմ </w:t>
            </w:r>
          </w:p>
        </w:tc>
        <w:tc>
          <w:tcPr>
            <w:tcW w:w="3247" w:type="dxa"/>
            <w:gridSpan w:val="5"/>
          </w:tcPr>
          <w:p w14:paraId="54248266" w14:textId="77777777" w:rsidR="00513B99" w:rsidRPr="00D10C67" w:rsidRDefault="00513B99" w:rsidP="00716099">
            <w:pPr>
              <w:rPr>
                <w:rFonts w:ascii="GHEA Grapalat" w:hAnsi="GHEA Grapalat"/>
              </w:rPr>
            </w:pPr>
            <w:r w:rsidRPr="00D10C67">
              <w:rPr>
                <w:rFonts w:ascii="GHEA Grapalat" w:hAnsi="GHEA Grapalat"/>
              </w:rPr>
              <w:t xml:space="preserve">Ակտիվ փեղկը 900 մմ, ոչ ակտիվ փեղկը 300 մմ </w:t>
            </w:r>
          </w:p>
        </w:tc>
      </w:tr>
      <w:tr w:rsidR="00513B99" w:rsidRPr="00D10C67" w14:paraId="61FA694E" w14:textId="77777777" w:rsidTr="00C8409D">
        <w:trPr>
          <w:gridAfter w:val="1"/>
          <w:wAfter w:w="49" w:type="dxa"/>
          <w:cantSplit/>
        </w:trPr>
        <w:tc>
          <w:tcPr>
            <w:tcW w:w="3158" w:type="dxa"/>
            <w:gridSpan w:val="4"/>
          </w:tcPr>
          <w:p w14:paraId="2481EA15" w14:textId="77777777" w:rsidR="00513B99" w:rsidRPr="00D10C67" w:rsidRDefault="00513B99" w:rsidP="00716099">
            <w:pPr>
              <w:ind w:left="34" w:firstLine="3"/>
              <w:rPr>
                <w:rFonts w:ascii="GHEA Grapalat" w:hAnsi="GHEA Grapalat"/>
              </w:rPr>
            </w:pPr>
            <w:r w:rsidRPr="00D10C67">
              <w:rPr>
                <w:rFonts w:ascii="GHEA Grapalat" w:hAnsi="GHEA Grapalat"/>
              </w:rPr>
              <w:t>ե. Դռան տեսակը</w:t>
            </w:r>
          </w:p>
        </w:tc>
        <w:tc>
          <w:tcPr>
            <w:tcW w:w="3327" w:type="dxa"/>
            <w:gridSpan w:val="5"/>
          </w:tcPr>
          <w:p w14:paraId="26FDDBA2" w14:textId="77777777" w:rsidR="00513B99" w:rsidRPr="00D10C67" w:rsidRDefault="00513B99" w:rsidP="00716099">
            <w:pPr>
              <w:rPr>
                <w:rFonts w:ascii="GHEA Grapalat" w:hAnsi="GHEA Grapalat"/>
              </w:rPr>
            </w:pPr>
            <w:r w:rsidRPr="00D10C67">
              <w:rPr>
                <w:rFonts w:ascii="GHEA Grapalat" w:hAnsi="GHEA Grapalat"/>
              </w:rPr>
              <w:t>Ներկված պողպատ, կիսաապակի</w:t>
            </w:r>
          </w:p>
        </w:tc>
        <w:tc>
          <w:tcPr>
            <w:tcW w:w="3247" w:type="dxa"/>
            <w:gridSpan w:val="5"/>
          </w:tcPr>
          <w:p w14:paraId="73DF8B93" w14:textId="77777777" w:rsidR="00513B99" w:rsidRPr="00D10C67" w:rsidRDefault="00513B99" w:rsidP="00716099">
            <w:pPr>
              <w:rPr>
                <w:rFonts w:ascii="GHEA Grapalat" w:hAnsi="GHEA Grapalat"/>
              </w:rPr>
            </w:pPr>
            <w:r w:rsidRPr="00D10C67">
              <w:rPr>
                <w:rFonts w:ascii="GHEA Grapalat" w:hAnsi="GHEA Grapalat"/>
              </w:rPr>
              <w:t>Քարտային բանալիով մուտքի կառավարում</w:t>
            </w:r>
          </w:p>
        </w:tc>
      </w:tr>
      <w:tr w:rsidR="00513B99" w:rsidRPr="00D10C67" w14:paraId="733B9EF6" w14:textId="77777777" w:rsidTr="00C8409D">
        <w:trPr>
          <w:gridAfter w:val="1"/>
          <w:wAfter w:w="49" w:type="dxa"/>
          <w:cantSplit/>
        </w:trPr>
        <w:tc>
          <w:tcPr>
            <w:tcW w:w="3158" w:type="dxa"/>
            <w:gridSpan w:val="4"/>
          </w:tcPr>
          <w:p w14:paraId="5EA6CC8C" w14:textId="77777777" w:rsidR="00513B99" w:rsidRPr="00D10C67" w:rsidRDefault="00513B99" w:rsidP="00716099">
            <w:pPr>
              <w:ind w:left="34" w:firstLine="3"/>
              <w:rPr>
                <w:rFonts w:ascii="GHEA Grapalat" w:hAnsi="GHEA Grapalat"/>
              </w:rPr>
            </w:pPr>
            <w:r w:rsidRPr="00D10C67">
              <w:rPr>
                <w:rFonts w:ascii="GHEA Grapalat" w:hAnsi="GHEA Grapalat"/>
              </w:rPr>
              <w:t>զ. Պատուհաններ</w:t>
            </w:r>
          </w:p>
        </w:tc>
        <w:tc>
          <w:tcPr>
            <w:tcW w:w="3327" w:type="dxa"/>
            <w:gridSpan w:val="5"/>
          </w:tcPr>
          <w:p w14:paraId="4001F053" w14:textId="77777777" w:rsidR="00513B99" w:rsidRPr="00D10C67" w:rsidRDefault="00513B99" w:rsidP="00716099">
            <w:pPr>
              <w:rPr>
                <w:rFonts w:ascii="GHEA Grapalat" w:hAnsi="GHEA Grapalat"/>
              </w:rPr>
            </w:pPr>
            <w:r w:rsidRPr="00D10C67">
              <w:rPr>
                <w:rFonts w:ascii="GHEA Grapalat" w:hAnsi="GHEA Grapalat"/>
              </w:rPr>
              <w:t>Ոչ</w:t>
            </w:r>
          </w:p>
        </w:tc>
        <w:tc>
          <w:tcPr>
            <w:tcW w:w="3247" w:type="dxa"/>
            <w:gridSpan w:val="5"/>
          </w:tcPr>
          <w:p w14:paraId="256D7559" w14:textId="77777777" w:rsidR="00513B99" w:rsidRPr="00D10C67" w:rsidRDefault="00513B99" w:rsidP="00716099">
            <w:pPr>
              <w:rPr>
                <w:rFonts w:ascii="GHEA Grapalat" w:hAnsi="GHEA Grapalat"/>
              </w:rPr>
            </w:pPr>
          </w:p>
        </w:tc>
      </w:tr>
      <w:tr w:rsidR="00513B99" w:rsidRPr="00D10C67" w14:paraId="3772A2D8" w14:textId="77777777" w:rsidTr="00C8409D">
        <w:trPr>
          <w:gridAfter w:val="1"/>
          <w:wAfter w:w="49" w:type="dxa"/>
          <w:cantSplit/>
        </w:trPr>
        <w:tc>
          <w:tcPr>
            <w:tcW w:w="3158" w:type="dxa"/>
            <w:gridSpan w:val="4"/>
          </w:tcPr>
          <w:p w14:paraId="514E3615" w14:textId="44521A30" w:rsidR="00513B99" w:rsidRPr="00D10C67" w:rsidRDefault="00513B99" w:rsidP="00716099">
            <w:pPr>
              <w:ind w:left="34" w:firstLine="3"/>
              <w:rPr>
                <w:rFonts w:ascii="GHEA Grapalat" w:hAnsi="GHEA Grapalat"/>
              </w:rPr>
            </w:pPr>
            <w:r w:rsidRPr="00D10C67">
              <w:rPr>
                <w:rFonts w:ascii="GHEA Grapalat" w:hAnsi="GHEA Grapalat"/>
              </w:rPr>
              <w:t xml:space="preserve">է. </w:t>
            </w:r>
            <w:r w:rsidR="003362E3">
              <w:rPr>
                <w:rFonts w:ascii="GHEA Grapalat" w:hAnsi="GHEA Grapalat"/>
              </w:rPr>
              <w:t>Աշխատակիցների քանակ</w:t>
            </w:r>
          </w:p>
        </w:tc>
        <w:tc>
          <w:tcPr>
            <w:tcW w:w="3327" w:type="dxa"/>
            <w:gridSpan w:val="5"/>
          </w:tcPr>
          <w:p w14:paraId="407DA111" w14:textId="77777777" w:rsidR="00513B99" w:rsidRPr="00D10C67" w:rsidRDefault="00513B99" w:rsidP="00716099">
            <w:pPr>
              <w:rPr>
                <w:rFonts w:ascii="GHEA Grapalat" w:hAnsi="GHEA Grapalat"/>
              </w:rPr>
            </w:pPr>
            <w:r w:rsidRPr="00D10C67">
              <w:rPr>
                <w:rFonts w:ascii="GHEA Grapalat" w:hAnsi="GHEA Grapalat"/>
              </w:rPr>
              <w:t>0</w:t>
            </w:r>
          </w:p>
        </w:tc>
        <w:tc>
          <w:tcPr>
            <w:tcW w:w="3247" w:type="dxa"/>
            <w:gridSpan w:val="5"/>
          </w:tcPr>
          <w:p w14:paraId="2E98D00F" w14:textId="77777777" w:rsidR="00513B99" w:rsidRPr="00D10C67" w:rsidRDefault="00513B99" w:rsidP="00716099">
            <w:pPr>
              <w:rPr>
                <w:rFonts w:ascii="GHEA Grapalat" w:hAnsi="GHEA Grapalat"/>
              </w:rPr>
            </w:pPr>
          </w:p>
        </w:tc>
      </w:tr>
      <w:tr w:rsidR="00513B99" w:rsidRPr="00D10C67" w14:paraId="0B44F062" w14:textId="77777777" w:rsidTr="00C8409D">
        <w:trPr>
          <w:gridAfter w:val="1"/>
          <w:wAfter w:w="49" w:type="dxa"/>
          <w:cantSplit/>
        </w:trPr>
        <w:tc>
          <w:tcPr>
            <w:tcW w:w="3158" w:type="dxa"/>
            <w:gridSpan w:val="4"/>
          </w:tcPr>
          <w:p w14:paraId="43DE18AD" w14:textId="77777777" w:rsidR="00513B99" w:rsidRPr="00D10C67" w:rsidRDefault="00513B99" w:rsidP="00716099">
            <w:pPr>
              <w:ind w:left="34" w:firstLine="3"/>
              <w:rPr>
                <w:rFonts w:ascii="GHEA Grapalat" w:hAnsi="GHEA Grapalat"/>
              </w:rPr>
            </w:pPr>
            <w:r w:rsidRPr="00D10C67">
              <w:rPr>
                <w:rFonts w:ascii="GHEA Grapalat" w:hAnsi="GHEA Grapalat"/>
              </w:rPr>
              <w:t>ը. Հատուկ պահանջներ</w:t>
            </w:r>
          </w:p>
        </w:tc>
        <w:tc>
          <w:tcPr>
            <w:tcW w:w="3327" w:type="dxa"/>
            <w:gridSpan w:val="5"/>
          </w:tcPr>
          <w:p w14:paraId="3A658761" w14:textId="77777777" w:rsidR="00513B99" w:rsidRPr="00D10C67" w:rsidRDefault="00513B99" w:rsidP="00716099">
            <w:pPr>
              <w:rPr>
                <w:rFonts w:ascii="GHEA Grapalat" w:hAnsi="GHEA Grapalat"/>
              </w:rPr>
            </w:pPr>
          </w:p>
        </w:tc>
        <w:tc>
          <w:tcPr>
            <w:tcW w:w="3247" w:type="dxa"/>
            <w:gridSpan w:val="5"/>
          </w:tcPr>
          <w:p w14:paraId="6407689B" w14:textId="77777777" w:rsidR="00513B99" w:rsidRPr="00D10C67" w:rsidRDefault="00513B99" w:rsidP="00716099">
            <w:pPr>
              <w:rPr>
                <w:rFonts w:ascii="GHEA Grapalat" w:hAnsi="GHEA Grapalat"/>
              </w:rPr>
            </w:pPr>
            <w:r w:rsidRPr="00D10C67">
              <w:rPr>
                <w:rFonts w:ascii="GHEA Grapalat" w:hAnsi="GHEA Grapalat"/>
              </w:rPr>
              <w:t>Մեքենաների համար նախատեսված հատակի տարածք։ Բավարար տարածք և մուտք ավտոկլավի մեխանիկական համակարգերի սպասարկման համար</w:t>
            </w:r>
          </w:p>
        </w:tc>
      </w:tr>
      <w:tr w:rsidR="00513B99" w:rsidRPr="00D10C67" w14:paraId="2D855939" w14:textId="77777777" w:rsidTr="00C8409D">
        <w:trPr>
          <w:gridAfter w:val="1"/>
          <w:wAfter w:w="49" w:type="dxa"/>
          <w:cantSplit/>
        </w:trPr>
        <w:tc>
          <w:tcPr>
            <w:tcW w:w="3158" w:type="dxa"/>
            <w:gridSpan w:val="4"/>
            <w:shd w:val="clear" w:color="auto" w:fill="D1D1D1" w:themeFill="background2" w:themeFillShade="E6"/>
          </w:tcPr>
          <w:p w14:paraId="6EC68C8E" w14:textId="77777777" w:rsidR="00513B99" w:rsidRPr="00D10C67" w:rsidRDefault="00513B99" w:rsidP="00716099">
            <w:pPr>
              <w:ind w:left="34" w:firstLine="3"/>
              <w:rPr>
                <w:rFonts w:ascii="GHEA Grapalat" w:hAnsi="GHEA Grapalat"/>
                <w:b/>
                <w:bCs/>
              </w:rPr>
            </w:pPr>
            <w:r w:rsidRPr="00D10C67">
              <w:rPr>
                <w:rFonts w:ascii="GHEA Grapalat" w:hAnsi="GHEA Grapalat"/>
                <w:b/>
                <w:bCs/>
              </w:rPr>
              <w:t>2. Հարդարում</w:t>
            </w:r>
          </w:p>
        </w:tc>
        <w:tc>
          <w:tcPr>
            <w:tcW w:w="3327" w:type="dxa"/>
            <w:gridSpan w:val="5"/>
            <w:shd w:val="clear" w:color="auto" w:fill="D1D1D1" w:themeFill="background2" w:themeFillShade="E6"/>
          </w:tcPr>
          <w:p w14:paraId="520B2330" w14:textId="77777777" w:rsidR="00513B99" w:rsidRPr="00D10C67" w:rsidRDefault="00513B99" w:rsidP="00716099">
            <w:pPr>
              <w:rPr>
                <w:rFonts w:ascii="GHEA Grapalat" w:hAnsi="GHEA Grapalat"/>
                <w:b/>
                <w:bCs/>
              </w:rPr>
            </w:pPr>
          </w:p>
        </w:tc>
        <w:tc>
          <w:tcPr>
            <w:tcW w:w="3247" w:type="dxa"/>
            <w:gridSpan w:val="5"/>
            <w:shd w:val="clear" w:color="auto" w:fill="D1D1D1" w:themeFill="background2" w:themeFillShade="E6"/>
          </w:tcPr>
          <w:p w14:paraId="1051CF2B"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3BAFE8A5" w14:textId="77777777" w:rsidTr="00C8409D">
        <w:trPr>
          <w:gridAfter w:val="1"/>
          <w:wAfter w:w="49" w:type="dxa"/>
          <w:cantSplit/>
        </w:trPr>
        <w:tc>
          <w:tcPr>
            <w:tcW w:w="3158" w:type="dxa"/>
            <w:gridSpan w:val="4"/>
          </w:tcPr>
          <w:p w14:paraId="6FBCA6D0" w14:textId="77777777" w:rsidR="00513B99" w:rsidRPr="00D10C67" w:rsidRDefault="00513B99" w:rsidP="00716099">
            <w:pPr>
              <w:ind w:left="34" w:firstLine="3"/>
              <w:rPr>
                <w:rFonts w:ascii="GHEA Grapalat" w:hAnsi="GHEA Grapalat"/>
              </w:rPr>
            </w:pPr>
            <w:r w:rsidRPr="00D10C67">
              <w:rPr>
                <w:rFonts w:ascii="GHEA Grapalat" w:hAnsi="GHEA Grapalat"/>
              </w:rPr>
              <w:t>ա. Հատակ</w:t>
            </w:r>
          </w:p>
        </w:tc>
        <w:tc>
          <w:tcPr>
            <w:tcW w:w="3327" w:type="dxa"/>
            <w:gridSpan w:val="5"/>
          </w:tcPr>
          <w:p w14:paraId="335861DD" w14:textId="77777777" w:rsidR="00513B99" w:rsidRPr="00D10C67" w:rsidRDefault="00513B99" w:rsidP="00716099">
            <w:pPr>
              <w:rPr>
                <w:rFonts w:ascii="GHEA Grapalat" w:hAnsi="GHEA Grapalat"/>
              </w:rPr>
            </w:pPr>
            <w:r w:rsidRPr="00D10C67">
              <w:rPr>
                <w:rFonts w:ascii="GHEA Grapalat" w:hAnsi="GHEA Grapalat"/>
              </w:rPr>
              <w:t>ՎԿՍ</w:t>
            </w:r>
          </w:p>
        </w:tc>
        <w:tc>
          <w:tcPr>
            <w:tcW w:w="3247" w:type="dxa"/>
            <w:gridSpan w:val="5"/>
          </w:tcPr>
          <w:p w14:paraId="60AF2F21" w14:textId="77777777" w:rsidR="00513B99" w:rsidRPr="00D10C67" w:rsidRDefault="00513B99" w:rsidP="00716099">
            <w:pPr>
              <w:rPr>
                <w:rFonts w:ascii="GHEA Grapalat" w:hAnsi="GHEA Grapalat"/>
              </w:rPr>
            </w:pPr>
          </w:p>
        </w:tc>
      </w:tr>
      <w:tr w:rsidR="00513B99" w:rsidRPr="00D10C67" w14:paraId="265EBB1E" w14:textId="77777777" w:rsidTr="00C8409D">
        <w:trPr>
          <w:gridAfter w:val="1"/>
          <w:wAfter w:w="49" w:type="dxa"/>
          <w:cantSplit/>
        </w:trPr>
        <w:tc>
          <w:tcPr>
            <w:tcW w:w="3158" w:type="dxa"/>
            <w:gridSpan w:val="4"/>
          </w:tcPr>
          <w:p w14:paraId="667CCBBE" w14:textId="77777777" w:rsidR="00513B99" w:rsidRPr="00D10C67" w:rsidRDefault="00513B99" w:rsidP="00716099">
            <w:pPr>
              <w:ind w:left="34" w:firstLine="3"/>
              <w:rPr>
                <w:rFonts w:ascii="GHEA Grapalat" w:hAnsi="GHEA Grapalat"/>
              </w:rPr>
            </w:pPr>
            <w:r w:rsidRPr="00D10C67">
              <w:rPr>
                <w:rFonts w:ascii="GHEA Grapalat" w:hAnsi="GHEA Grapalat"/>
              </w:rPr>
              <w:t>բ. Հիմք</w:t>
            </w:r>
          </w:p>
        </w:tc>
        <w:tc>
          <w:tcPr>
            <w:tcW w:w="3327" w:type="dxa"/>
            <w:gridSpan w:val="5"/>
          </w:tcPr>
          <w:p w14:paraId="5CA13501" w14:textId="77777777" w:rsidR="00513B99" w:rsidRPr="00D10C67" w:rsidRDefault="00513B99" w:rsidP="00716099">
            <w:pPr>
              <w:rPr>
                <w:rFonts w:ascii="GHEA Grapalat" w:hAnsi="GHEA Grapalat"/>
              </w:rPr>
            </w:pPr>
            <w:r w:rsidRPr="00D10C67">
              <w:rPr>
                <w:rFonts w:ascii="GHEA Grapalat" w:hAnsi="GHEA Grapalat"/>
              </w:rPr>
              <w:t>Վինիլ</w:t>
            </w:r>
          </w:p>
        </w:tc>
        <w:tc>
          <w:tcPr>
            <w:tcW w:w="3247" w:type="dxa"/>
            <w:gridSpan w:val="5"/>
          </w:tcPr>
          <w:p w14:paraId="2F7B404E" w14:textId="77777777" w:rsidR="00513B99" w:rsidRPr="00D10C67" w:rsidRDefault="00513B99" w:rsidP="00716099">
            <w:pPr>
              <w:rPr>
                <w:rFonts w:ascii="GHEA Grapalat" w:hAnsi="GHEA Grapalat"/>
              </w:rPr>
            </w:pPr>
          </w:p>
        </w:tc>
      </w:tr>
      <w:tr w:rsidR="00513B99" w:rsidRPr="00D10C67" w14:paraId="76E65F44" w14:textId="77777777" w:rsidTr="00C8409D">
        <w:trPr>
          <w:gridAfter w:val="1"/>
          <w:wAfter w:w="49" w:type="dxa"/>
          <w:cantSplit/>
        </w:trPr>
        <w:tc>
          <w:tcPr>
            <w:tcW w:w="3158" w:type="dxa"/>
            <w:gridSpan w:val="4"/>
          </w:tcPr>
          <w:p w14:paraId="1B3D2C04" w14:textId="77777777" w:rsidR="00513B99" w:rsidRPr="00D10C67" w:rsidRDefault="00513B99" w:rsidP="00716099">
            <w:pPr>
              <w:ind w:left="34" w:firstLine="3"/>
              <w:rPr>
                <w:rFonts w:ascii="GHEA Grapalat" w:hAnsi="GHEA Grapalat"/>
              </w:rPr>
            </w:pPr>
            <w:r w:rsidRPr="00D10C67">
              <w:rPr>
                <w:rFonts w:ascii="GHEA Grapalat" w:hAnsi="GHEA Grapalat"/>
              </w:rPr>
              <w:t>գ. Պատի տեսակը</w:t>
            </w:r>
          </w:p>
        </w:tc>
        <w:tc>
          <w:tcPr>
            <w:tcW w:w="3327" w:type="dxa"/>
            <w:gridSpan w:val="5"/>
          </w:tcPr>
          <w:p w14:paraId="14CE5F2F" w14:textId="77777777" w:rsidR="00513B99" w:rsidRPr="00D10C67" w:rsidRDefault="00513B99" w:rsidP="00716099">
            <w:pPr>
              <w:rPr>
                <w:rFonts w:ascii="GHEA Grapalat" w:hAnsi="GHEA Grapalat"/>
              </w:rPr>
            </w:pPr>
            <w:r w:rsidRPr="00D10C67">
              <w:rPr>
                <w:rFonts w:ascii="GHEA Grapalat" w:hAnsi="GHEA Grapalat"/>
              </w:rPr>
              <w:t>ԳՊՎ, ներկված</w:t>
            </w:r>
          </w:p>
        </w:tc>
        <w:tc>
          <w:tcPr>
            <w:tcW w:w="3247" w:type="dxa"/>
            <w:gridSpan w:val="5"/>
          </w:tcPr>
          <w:p w14:paraId="4C265DB9" w14:textId="77777777" w:rsidR="00513B99" w:rsidRPr="00D10C67" w:rsidRDefault="00513B99" w:rsidP="00716099">
            <w:pPr>
              <w:rPr>
                <w:rFonts w:ascii="GHEA Grapalat" w:hAnsi="GHEA Grapalat"/>
              </w:rPr>
            </w:pPr>
          </w:p>
        </w:tc>
      </w:tr>
      <w:tr w:rsidR="00513B99" w:rsidRPr="00D10C67" w14:paraId="143BBF20" w14:textId="77777777" w:rsidTr="00C8409D">
        <w:trPr>
          <w:gridAfter w:val="1"/>
          <w:wAfter w:w="49" w:type="dxa"/>
          <w:cantSplit/>
        </w:trPr>
        <w:tc>
          <w:tcPr>
            <w:tcW w:w="3158" w:type="dxa"/>
            <w:gridSpan w:val="4"/>
          </w:tcPr>
          <w:p w14:paraId="7EE1A477" w14:textId="77777777" w:rsidR="00513B99" w:rsidRPr="00D10C67" w:rsidRDefault="00513B99" w:rsidP="00716099">
            <w:pPr>
              <w:ind w:left="34" w:firstLine="3"/>
              <w:rPr>
                <w:rFonts w:ascii="GHEA Grapalat" w:hAnsi="GHEA Grapalat"/>
              </w:rPr>
            </w:pPr>
            <w:r w:rsidRPr="00D10C67">
              <w:rPr>
                <w:rFonts w:ascii="GHEA Grapalat" w:hAnsi="GHEA Grapalat"/>
              </w:rPr>
              <w:t>դ. Առաստաղի տեսակը</w:t>
            </w:r>
          </w:p>
        </w:tc>
        <w:tc>
          <w:tcPr>
            <w:tcW w:w="3327" w:type="dxa"/>
            <w:gridSpan w:val="5"/>
          </w:tcPr>
          <w:p w14:paraId="316F77AC" w14:textId="77777777" w:rsidR="00513B99" w:rsidRPr="00D10C67" w:rsidRDefault="00513B99" w:rsidP="00716099">
            <w:pPr>
              <w:rPr>
                <w:rFonts w:ascii="GHEA Grapalat" w:hAnsi="GHEA Grapalat"/>
              </w:rPr>
            </w:pPr>
            <w:r w:rsidRPr="00D10C67">
              <w:rPr>
                <w:rFonts w:ascii="GHEA Grapalat" w:hAnsi="GHEA Grapalat"/>
              </w:rPr>
              <w:t>ԱԱՍ կամ ԳՊՎ</w:t>
            </w:r>
          </w:p>
        </w:tc>
        <w:tc>
          <w:tcPr>
            <w:tcW w:w="3247" w:type="dxa"/>
            <w:gridSpan w:val="5"/>
          </w:tcPr>
          <w:p w14:paraId="1C4EC080" w14:textId="77777777" w:rsidR="00513B99" w:rsidRPr="00D10C67" w:rsidRDefault="00513B99" w:rsidP="00716099">
            <w:pPr>
              <w:rPr>
                <w:rFonts w:ascii="GHEA Grapalat" w:hAnsi="GHEA Grapalat"/>
              </w:rPr>
            </w:pPr>
            <w:r w:rsidRPr="00D10C67">
              <w:rPr>
                <w:rFonts w:ascii="GHEA Grapalat" w:hAnsi="GHEA Grapalat"/>
              </w:rPr>
              <w:t>Բարձր խոնավության համար հարմար կնքված կամ կնքված առաստաղի համակարգ</w:t>
            </w:r>
          </w:p>
        </w:tc>
      </w:tr>
      <w:tr w:rsidR="00513B99" w:rsidRPr="00D10C67" w14:paraId="61D66456" w14:textId="77777777" w:rsidTr="00C8409D">
        <w:trPr>
          <w:gridAfter w:val="1"/>
          <w:wAfter w:w="49" w:type="dxa"/>
          <w:cantSplit/>
        </w:trPr>
        <w:tc>
          <w:tcPr>
            <w:tcW w:w="3158" w:type="dxa"/>
            <w:gridSpan w:val="4"/>
            <w:shd w:val="clear" w:color="auto" w:fill="D1D1D1" w:themeFill="background2" w:themeFillShade="E6"/>
          </w:tcPr>
          <w:p w14:paraId="531FF32F" w14:textId="77777777" w:rsidR="00513B99" w:rsidRPr="00D10C67" w:rsidRDefault="00513B99" w:rsidP="00716099">
            <w:pPr>
              <w:ind w:left="34" w:firstLine="3"/>
              <w:rPr>
                <w:rFonts w:ascii="GHEA Grapalat" w:hAnsi="GHEA Grapalat"/>
                <w:b/>
                <w:bCs/>
              </w:rPr>
            </w:pPr>
            <w:r w:rsidRPr="00D10C67">
              <w:rPr>
                <w:rFonts w:ascii="GHEA Grapalat" w:hAnsi="GHEA Grapalat"/>
                <w:b/>
                <w:bCs/>
              </w:rPr>
              <w:t>3. Կահույք և սարքավորումներ</w:t>
            </w:r>
          </w:p>
        </w:tc>
        <w:tc>
          <w:tcPr>
            <w:tcW w:w="3327" w:type="dxa"/>
            <w:gridSpan w:val="5"/>
            <w:shd w:val="clear" w:color="auto" w:fill="D1D1D1" w:themeFill="background2" w:themeFillShade="E6"/>
          </w:tcPr>
          <w:p w14:paraId="0BC133A2" w14:textId="77777777" w:rsidR="00513B99" w:rsidRPr="00D10C67" w:rsidRDefault="00513B99" w:rsidP="00716099">
            <w:pPr>
              <w:rPr>
                <w:rFonts w:ascii="GHEA Grapalat" w:hAnsi="GHEA Grapalat"/>
                <w:b/>
                <w:bCs/>
              </w:rPr>
            </w:pPr>
          </w:p>
        </w:tc>
        <w:tc>
          <w:tcPr>
            <w:tcW w:w="3247" w:type="dxa"/>
            <w:gridSpan w:val="5"/>
            <w:shd w:val="clear" w:color="auto" w:fill="D1D1D1" w:themeFill="background2" w:themeFillShade="E6"/>
          </w:tcPr>
          <w:p w14:paraId="0DE6945D"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134F81D3" w14:textId="77777777" w:rsidTr="00C8409D">
        <w:trPr>
          <w:gridAfter w:val="1"/>
          <w:wAfter w:w="49" w:type="dxa"/>
          <w:cantSplit/>
        </w:trPr>
        <w:tc>
          <w:tcPr>
            <w:tcW w:w="3158" w:type="dxa"/>
            <w:gridSpan w:val="4"/>
          </w:tcPr>
          <w:p w14:paraId="78D42C0D" w14:textId="77777777" w:rsidR="00513B99" w:rsidRPr="00D10C67" w:rsidRDefault="00513B99" w:rsidP="00716099">
            <w:pPr>
              <w:ind w:left="34" w:firstLine="3"/>
              <w:rPr>
                <w:rFonts w:ascii="GHEA Grapalat" w:hAnsi="GHEA Grapalat"/>
              </w:rPr>
            </w:pPr>
            <w:r w:rsidRPr="00D10C67">
              <w:rPr>
                <w:rFonts w:ascii="GHEA Grapalat" w:hAnsi="GHEA Grapalat"/>
              </w:rPr>
              <w:t>ա. Պահարան</w:t>
            </w:r>
          </w:p>
        </w:tc>
        <w:tc>
          <w:tcPr>
            <w:tcW w:w="3327" w:type="dxa"/>
            <w:gridSpan w:val="5"/>
          </w:tcPr>
          <w:p w14:paraId="7EAAF5BD" w14:textId="77777777" w:rsidR="00513B99" w:rsidRPr="00D10C67" w:rsidRDefault="00513B99" w:rsidP="00716099">
            <w:pPr>
              <w:rPr>
                <w:rFonts w:ascii="GHEA Grapalat" w:hAnsi="GHEA Grapalat"/>
              </w:rPr>
            </w:pPr>
            <w:r w:rsidRPr="00D10C67">
              <w:rPr>
                <w:rFonts w:ascii="GHEA Grapalat" w:hAnsi="GHEA Grapalat"/>
              </w:rPr>
              <w:t>Ոչ</w:t>
            </w:r>
          </w:p>
        </w:tc>
        <w:tc>
          <w:tcPr>
            <w:tcW w:w="3247" w:type="dxa"/>
            <w:gridSpan w:val="5"/>
          </w:tcPr>
          <w:p w14:paraId="7FA26026" w14:textId="77777777" w:rsidR="00513B99" w:rsidRPr="00D10C67" w:rsidRDefault="00513B99" w:rsidP="00716099">
            <w:pPr>
              <w:rPr>
                <w:rFonts w:ascii="GHEA Grapalat" w:hAnsi="GHEA Grapalat"/>
              </w:rPr>
            </w:pPr>
          </w:p>
        </w:tc>
      </w:tr>
      <w:tr w:rsidR="00513B99" w:rsidRPr="00D10C67" w14:paraId="44E5A892" w14:textId="77777777" w:rsidTr="00C8409D">
        <w:trPr>
          <w:gridAfter w:val="1"/>
          <w:wAfter w:w="49" w:type="dxa"/>
          <w:cantSplit/>
        </w:trPr>
        <w:tc>
          <w:tcPr>
            <w:tcW w:w="3158" w:type="dxa"/>
            <w:gridSpan w:val="4"/>
          </w:tcPr>
          <w:p w14:paraId="6C344468" w14:textId="77777777" w:rsidR="00513B99" w:rsidRPr="00D10C67" w:rsidRDefault="00513B99" w:rsidP="00716099">
            <w:pPr>
              <w:ind w:left="34" w:firstLine="3"/>
              <w:rPr>
                <w:rFonts w:ascii="GHEA Grapalat" w:hAnsi="GHEA Grapalat"/>
              </w:rPr>
            </w:pPr>
            <w:r w:rsidRPr="00D10C67">
              <w:rPr>
                <w:rFonts w:ascii="GHEA Grapalat" w:hAnsi="GHEA Grapalat"/>
              </w:rPr>
              <w:t>բ. Սեղանի երես</w:t>
            </w:r>
          </w:p>
        </w:tc>
        <w:tc>
          <w:tcPr>
            <w:tcW w:w="3327" w:type="dxa"/>
            <w:gridSpan w:val="5"/>
          </w:tcPr>
          <w:p w14:paraId="2C3131EF" w14:textId="77777777" w:rsidR="00513B99" w:rsidRPr="00D10C67" w:rsidRDefault="00513B99" w:rsidP="00716099">
            <w:pPr>
              <w:rPr>
                <w:rFonts w:ascii="GHEA Grapalat" w:hAnsi="GHEA Grapalat"/>
              </w:rPr>
            </w:pPr>
            <w:r w:rsidRPr="00D10C67">
              <w:rPr>
                <w:rFonts w:ascii="GHEA Grapalat" w:hAnsi="GHEA Grapalat"/>
              </w:rPr>
              <w:t>Ոչ</w:t>
            </w:r>
          </w:p>
        </w:tc>
        <w:tc>
          <w:tcPr>
            <w:tcW w:w="3247" w:type="dxa"/>
            <w:gridSpan w:val="5"/>
          </w:tcPr>
          <w:p w14:paraId="765563E1" w14:textId="77777777" w:rsidR="00513B99" w:rsidRPr="00D10C67" w:rsidRDefault="00513B99" w:rsidP="00716099">
            <w:pPr>
              <w:rPr>
                <w:rFonts w:ascii="GHEA Grapalat" w:hAnsi="GHEA Grapalat"/>
              </w:rPr>
            </w:pPr>
          </w:p>
        </w:tc>
      </w:tr>
      <w:tr w:rsidR="00513B99" w:rsidRPr="00D10C67" w14:paraId="0B0C367F" w14:textId="77777777" w:rsidTr="00C8409D">
        <w:trPr>
          <w:gridAfter w:val="1"/>
          <w:wAfter w:w="49" w:type="dxa"/>
          <w:cantSplit/>
        </w:trPr>
        <w:tc>
          <w:tcPr>
            <w:tcW w:w="3158" w:type="dxa"/>
            <w:gridSpan w:val="4"/>
          </w:tcPr>
          <w:p w14:paraId="3980D05E" w14:textId="77777777" w:rsidR="00513B99" w:rsidRPr="00D10C67" w:rsidRDefault="00513B99" w:rsidP="00716099">
            <w:pPr>
              <w:ind w:left="34" w:firstLine="3"/>
              <w:rPr>
                <w:rFonts w:ascii="GHEA Grapalat" w:hAnsi="GHEA Grapalat"/>
              </w:rPr>
            </w:pPr>
            <w:r w:rsidRPr="00D10C67">
              <w:rPr>
                <w:rFonts w:ascii="GHEA Grapalat" w:hAnsi="GHEA Grapalat"/>
              </w:rPr>
              <w:t>գ. Լվացարան(ներ)</w:t>
            </w:r>
          </w:p>
        </w:tc>
        <w:tc>
          <w:tcPr>
            <w:tcW w:w="3327" w:type="dxa"/>
            <w:gridSpan w:val="5"/>
          </w:tcPr>
          <w:p w14:paraId="1DC66C22" w14:textId="77777777" w:rsidR="00513B99" w:rsidRPr="00D10C67" w:rsidRDefault="00513B99" w:rsidP="00716099">
            <w:pPr>
              <w:rPr>
                <w:rFonts w:ascii="GHEA Grapalat" w:hAnsi="GHEA Grapalat"/>
              </w:rPr>
            </w:pPr>
            <w:r w:rsidRPr="00D10C67">
              <w:rPr>
                <w:rFonts w:ascii="GHEA Grapalat" w:hAnsi="GHEA Grapalat"/>
              </w:rPr>
              <w:t>Ոչ</w:t>
            </w:r>
          </w:p>
        </w:tc>
        <w:tc>
          <w:tcPr>
            <w:tcW w:w="3247" w:type="dxa"/>
            <w:gridSpan w:val="5"/>
          </w:tcPr>
          <w:p w14:paraId="602F20DA" w14:textId="77777777" w:rsidR="00513B99" w:rsidRPr="00D10C67" w:rsidRDefault="00513B99" w:rsidP="00716099">
            <w:pPr>
              <w:rPr>
                <w:rFonts w:ascii="GHEA Grapalat" w:hAnsi="GHEA Grapalat"/>
              </w:rPr>
            </w:pPr>
          </w:p>
        </w:tc>
      </w:tr>
      <w:tr w:rsidR="00513B99" w:rsidRPr="00D10C67" w14:paraId="0E2EEEC4" w14:textId="77777777" w:rsidTr="00C8409D">
        <w:trPr>
          <w:gridAfter w:val="1"/>
          <w:wAfter w:w="49" w:type="dxa"/>
          <w:cantSplit/>
        </w:trPr>
        <w:tc>
          <w:tcPr>
            <w:tcW w:w="3158" w:type="dxa"/>
            <w:gridSpan w:val="4"/>
          </w:tcPr>
          <w:p w14:paraId="6E935DCE" w14:textId="77777777" w:rsidR="00513B99" w:rsidRPr="00D10C67" w:rsidRDefault="00513B99" w:rsidP="00716099">
            <w:pPr>
              <w:ind w:left="34" w:firstLine="3"/>
              <w:rPr>
                <w:rFonts w:ascii="GHEA Grapalat" w:hAnsi="GHEA Grapalat"/>
              </w:rPr>
            </w:pPr>
            <w:r w:rsidRPr="00D10C67">
              <w:rPr>
                <w:rFonts w:ascii="GHEA Grapalat" w:hAnsi="GHEA Grapalat"/>
              </w:rPr>
              <w:t>դ. Միացված ծառայություններ</w:t>
            </w:r>
          </w:p>
        </w:tc>
        <w:tc>
          <w:tcPr>
            <w:tcW w:w="3327" w:type="dxa"/>
            <w:gridSpan w:val="5"/>
          </w:tcPr>
          <w:p w14:paraId="2682A677" w14:textId="77777777" w:rsidR="00513B99" w:rsidRPr="00D10C67" w:rsidRDefault="00513B99" w:rsidP="00716099">
            <w:pPr>
              <w:rPr>
                <w:rFonts w:ascii="GHEA Grapalat" w:hAnsi="GHEA Grapalat"/>
              </w:rPr>
            </w:pPr>
            <w:r w:rsidRPr="00D10C67">
              <w:rPr>
                <w:rFonts w:ascii="GHEA Grapalat" w:hAnsi="GHEA Grapalat"/>
              </w:rPr>
              <w:t>Ոչ</w:t>
            </w:r>
          </w:p>
        </w:tc>
        <w:tc>
          <w:tcPr>
            <w:tcW w:w="3247" w:type="dxa"/>
            <w:gridSpan w:val="5"/>
          </w:tcPr>
          <w:p w14:paraId="7D38FC2B" w14:textId="77777777" w:rsidR="00513B99" w:rsidRPr="00D10C67" w:rsidRDefault="00513B99" w:rsidP="00716099">
            <w:pPr>
              <w:rPr>
                <w:rFonts w:ascii="GHEA Grapalat" w:hAnsi="GHEA Grapalat"/>
              </w:rPr>
            </w:pPr>
          </w:p>
        </w:tc>
      </w:tr>
      <w:tr w:rsidR="00513B99" w:rsidRPr="00D10C67" w14:paraId="5B00F432" w14:textId="77777777" w:rsidTr="00C8409D">
        <w:trPr>
          <w:gridAfter w:val="1"/>
          <w:wAfter w:w="49" w:type="dxa"/>
          <w:cantSplit/>
        </w:trPr>
        <w:tc>
          <w:tcPr>
            <w:tcW w:w="3158" w:type="dxa"/>
            <w:gridSpan w:val="4"/>
          </w:tcPr>
          <w:p w14:paraId="398A9378" w14:textId="77777777" w:rsidR="00513B99" w:rsidRPr="00D10C67" w:rsidRDefault="00513B99" w:rsidP="00716099">
            <w:pPr>
              <w:ind w:left="34" w:firstLine="3"/>
              <w:rPr>
                <w:rFonts w:ascii="GHEA Grapalat" w:hAnsi="GHEA Grapalat"/>
              </w:rPr>
            </w:pPr>
            <w:r w:rsidRPr="00D10C67">
              <w:rPr>
                <w:rFonts w:ascii="GHEA Grapalat" w:hAnsi="GHEA Grapalat"/>
              </w:rPr>
              <w:t>ե. Հրդեհաշիջվող պահեստային պահարան</w:t>
            </w:r>
          </w:p>
        </w:tc>
        <w:tc>
          <w:tcPr>
            <w:tcW w:w="3327" w:type="dxa"/>
            <w:gridSpan w:val="5"/>
          </w:tcPr>
          <w:p w14:paraId="14483A43" w14:textId="77777777" w:rsidR="00513B99" w:rsidRPr="00D10C67" w:rsidRDefault="00513B99" w:rsidP="00716099">
            <w:pPr>
              <w:rPr>
                <w:rFonts w:ascii="GHEA Grapalat" w:hAnsi="GHEA Grapalat"/>
              </w:rPr>
            </w:pPr>
            <w:r w:rsidRPr="00D10C67">
              <w:rPr>
                <w:rFonts w:ascii="GHEA Grapalat" w:hAnsi="GHEA Grapalat"/>
              </w:rPr>
              <w:t>Ոչ</w:t>
            </w:r>
          </w:p>
        </w:tc>
        <w:tc>
          <w:tcPr>
            <w:tcW w:w="3247" w:type="dxa"/>
            <w:gridSpan w:val="5"/>
          </w:tcPr>
          <w:p w14:paraId="31EFE3BF" w14:textId="77777777" w:rsidR="00513B99" w:rsidRPr="00D10C67" w:rsidRDefault="00513B99" w:rsidP="00716099">
            <w:pPr>
              <w:rPr>
                <w:rFonts w:ascii="GHEA Grapalat" w:hAnsi="GHEA Grapalat"/>
              </w:rPr>
            </w:pPr>
          </w:p>
        </w:tc>
      </w:tr>
      <w:tr w:rsidR="00513B99" w:rsidRPr="00D10C67" w14:paraId="404C5A9B" w14:textId="77777777" w:rsidTr="00C8409D">
        <w:trPr>
          <w:gridAfter w:val="1"/>
          <w:wAfter w:w="49" w:type="dxa"/>
          <w:cantSplit/>
        </w:trPr>
        <w:tc>
          <w:tcPr>
            <w:tcW w:w="3158" w:type="dxa"/>
            <w:gridSpan w:val="4"/>
          </w:tcPr>
          <w:p w14:paraId="4EA50BE3" w14:textId="77777777" w:rsidR="00513B99" w:rsidRPr="00D10C67" w:rsidRDefault="00513B99" w:rsidP="00716099">
            <w:pPr>
              <w:ind w:left="34" w:firstLine="3"/>
              <w:rPr>
                <w:rFonts w:ascii="GHEA Grapalat" w:hAnsi="GHEA Grapalat"/>
              </w:rPr>
            </w:pPr>
            <w:r w:rsidRPr="00D10C67">
              <w:rPr>
                <w:rFonts w:ascii="GHEA Grapalat" w:hAnsi="GHEA Grapalat"/>
              </w:rPr>
              <w:t>զ. Օդափոխվող կոռոզիոն պահեստավորման պահարան</w:t>
            </w:r>
          </w:p>
        </w:tc>
        <w:tc>
          <w:tcPr>
            <w:tcW w:w="3327" w:type="dxa"/>
            <w:gridSpan w:val="5"/>
          </w:tcPr>
          <w:p w14:paraId="2CC5E89F" w14:textId="77777777" w:rsidR="00513B99" w:rsidRPr="00D10C67" w:rsidRDefault="00513B99" w:rsidP="00716099">
            <w:pPr>
              <w:rPr>
                <w:rFonts w:ascii="GHEA Grapalat" w:hAnsi="GHEA Grapalat"/>
              </w:rPr>
            </w:pPr>
            <w:r w:rsidRPr="00D10C67">
              <w:rPr>
                <w:rFonts w:ascii="GHEA Grapalat" w:hAnsi="GHEA Grapalat"/>
              </w:rPr>
              <w:t>Ոչ</w:t>
            </w:r>
          </w:p>
        </w:tc>
        <w:tc>
          <w:tcPr>
            <w:tcW w:w="3247" w:type="dxa"/>
            <w:gridSpan w:val="5"/>
          </w:tcPr>
          <w:p w14:paraId="3F79D77B" w14:textId="77777777" w:rsidR="00513B99" w:rsidRPr="00D10C67" w:rsidRDefault="00513B99" w:rsidP="00716099">
            <w:pPr>
              <w:rPr>
                <w:rFonts w:ascii="GHEA Grapalat" w:hAnsi="GHEA Grapalat"/>
              </w:rPr>
            </w:pPr>
          </w:p>
        </w:tc>
      </w:tr>
      <w:tr w:rsidR="00513B99" w:rsidRPr="00D10C67" w14:paraId="09B85C30" w14:textId="77777777" w:rsidTr="00C8409D">
        <w:trPr>
          <w:gridAfter w:val="1"/>
          <w:wAfter w:w="49" w:type="dxa"/>
          <w:cantSplit/>
        </w:trPr>
        <w:tc>
          <w:tcPr>
            <w:tcW w:w="3158" w:type="dxa"/>
            <w:gridSpan w:val="4"/>
          </w:tcPr>
          <w:p w14:paraId="4C3CCCBE" w14:textId="77777777" w:rsidR="00513B99" w:rsidRPr="00D10C67" w:rsidRDefault="00513B99" w:rsidP="00716099">
            <w:pPr>
              <w:ind w:left="34" w:firstLine="3"/>
              <w:rPr>
                <w:rFonts w:ascii="GHEA Grapalat" w:hAnsi="GHEA Grapalat"/>
              </w:rPr>
            </w:pPr>
            <w:r w:rsidRPr="00D10C67">
              <w:rPr>
                <w:rFonts w:ascii="GHEA Grapalat" w:hAnsi="GHEA Grapalat"/>
              </w:rPr>
              <w:lastRenderedPageBreak/>
              <w:t>է. Այլ</w:t>
            </w:r>
          </w:p>
        </w:tc>
        <w:tc>
          <w:tcPr>
            <w:tcW w:w="3327" w:type="dxa"/>
            <w:gridSpan w:val="5"/>
          </w:tcPr>
          <w:p w14:paraId="53876618" w14:textId="77777777" w:rsidR="00513B99" w:rsidRPr="00D10C67" w:rsidRDefault="00513B99" w:rsidP="00716099">
            <w:pPr>
              <w:rPr>
                <w:rFonts w:ascii="GHEA Grapalat" w:hAnsi="GHEA Grapalat"/>
              </w:rPr>
            </w:pPr>
          </w:p>
        </w:tc>
        <w:tc>
          <w:tcPr>
            <w:tcW w:w="3247" w:type="dxa"/>
            <w:gridSpan w:val="5"/>
          </w:tcPr>
          <w:p w14:paraId="0C649517" w14:textId="77777777" w:rsidR="00513B99" w:rsidRPr="00D10C67" w:rsidRDefault="00513B99" w:rsidP="00716099">
            <w:pPr>
              <w:rPr>
                <w:rFonts w:ascii="GHEA Grapalat" w:hAnsi="GHEA Grapalat"/>
              </w:rPr>
            </w:pPr>
          </w:p>
        </w:tc>
      </w:tr>
      <w:tr w:rsidR="00513B99" w:rsidRPr="00D10C67" w14:paraId="5275A538" w14:textId="77777777" w:rsidTr="00C8409D">
        <w:trPr>
          <w:gridAfter w:val="1"/>
          <w:wAfter w:w="49" w:type="dxa"/>
          <w:cantSplit/>
        </w:trPr>
        <w:tc>
          <w:tcPr>
            <w:tcW w:w="3158" w:type="dxa"/>
            <w:gridSpan w:val="4"/>
            <w:shd w:val="clear" w:color="auto" w:fill="D1D1D1" w:themeFill="background2" w:themeFillShade="E6"/>
          </w:tcPr>
          <w:p w14:paraId="00B56632" w14:textId="77777777" w:rsidR="00513B99" w:rsidRPr="00D10C67" w:rsidRDefault="00513B99" w:rsidP="00716099">
            <w:pPr>
              <w:ind w:left="34" w:firstLine="3"/>
              <w:rPr>
                <w:rFonts w:ascii="GHEA Grapalat" w:hAnsi="GHEA Grapalat"/>
                <w:b/>
                <w:bCs/>
              </w:rPr>
            </w:pPr>
            <w:r w:rsidRPr="00D10C67">
              <w:rPr>
                <w:rFonts w:ascii="GHEA Grapalat" w:hAnsi="GHEA Grapalat"/>
                <w:b/>
                <w:bCs/>
              </w:rPr>
              <w:t>4. Սարքավորումներ –տես սարքավորումների ցանկը</w:t>
            </w:r>
          </w:p>
        </w:tc>
        <w:tc>
          <w:tcPr>
            <w:tcW w:w="3327" w:type="dxa"/>
            <w:gridSpan w:val="5"/>
            <w:shd w:val="clear" w:color="auto" w:fill="D1D1D1" w:themeFill="background2" w:themeFillShade="E6"/>
          </w:tcPr>
          <w:p w14:paraId="4A1E4DF3" w14:textId="77777777" w:rsidR="00513B99" w:rsidRPr="00D10C67" w:rsidRDefault="00513B99" w:rsidP="00716099">
            <w:pPr>
              <w:rPr>
                <w:rFonts w:ascii="GHEA Grapalat" w:hAnsi="GHEA Grapalat"/>
                <w:b/>
                <w:bCs/>
              </w:rPr>
            </w:pPr>
          </w:p>
        </w:tc>
        <w:tc>
          <w:tcPr>
            <w:tcW w:w="3247" w:type="dxa"/>
            <w:gridSpan w:val="5"/>
            <w:shd w:val="clear" w:color="auto" w:fill="D1D1D1" w:themeFill="background2" w:themeFillShade="E6"/>
          </w:tcPr>
          <w:p w14:paraId="07A14F8E"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074C9439" w14:textId="77777777" w:rsidTr="00C8409D">
        <w:trPr>
          <w:gridAfter w:val="1"/>
          <w:wAfter w:w="49" w:type="dxa"/>
          <w:cantSplit/>
        </w:trPr>
        <w:tc>
          <w:tcPr>
            <w:tcW w:w="3158" w:type="dxa"/>
            <w:gridSpan w:val="4"/>
          </w:tcPr>
          <w:p w14:paraId="06503CC0" w14:textId="77777777" w:rsidR="00513B99" w:rsidRPr="00D10C67" w:rsidRDefault="00513B99" w:rsidP="00716099">
            <w:pPr>
              <w:ind w:left="34" w:firstLine="3"/>
              <w:rPr>
                <w:rFonts w:ascii="GHEA Grapalat" w:hAnsi="GHEA Grapalat"/>
              </w:rPr>
            </w:pPr>
            <w:r w:rsidRPr="00D10C67">
              <w:rPr>
                <w:rFonts w:ascii="GHEA Grapalat" w:hAnsi="GHEA Grapalat"/>
              </w:rPr>
              <w:t>ա. Կենսաբանական անվտանգության պահարաններ</w:t>
            </w:r>
          </w:p>
        </w:tc>
        <w:tc>
          <w:tcPr>
            <w:tcW w:w="3327" w:type="dxa"/>
            <w:gridSpan w:val="5"/>
          </w:tcPr>
          <w:p w14:paraId="4F373856" w14:textId="77777777" w:rsidR="00513B99" w:rsidRPr="00D10C67" w:rsidRDefault="00513B99" w:rsidP="00716099">
            <w:pPr>
              <w:rPr>
                <w:rFonts w:ascii="GHEA Grapalat" w:hAnsi="GHEA Grapalat"/>
              </w:rPr>
            </w:pPr>
            <w:r w:rsidRPr="00D10C67">
              <w:rPr>
                <w:rFonts w:ascii="GHEA Grapalat" w:hAnsi="GHEA Grapalat"/>
              </w:rPr>
              <w:t>Ոչ</w:t>
            </w:r>
          </w:p>
        </w:tc>
        <w:tc>
          <w:tcPr>
            <w:tcW w:w="3247" w:type="dxa"/>
            <w:gridSpan w:val="5"/>
          </w:tcPr>
          <w:p w14:paraId="147929FD" w14:textId="77777777" w:rsidR="00513B99" w:rsidRPr="00D10C67" w:rsidRDefault="00513B99" w:rsidP="00716099">
            <w:pPr>
              <w:rPr>
                <w:rFonts w:ascii="GHEA Grapalat" w:hAnsi="GHEA Grapalat"/>
              </w:rPr>
            </w:pPr>
          </w:p>
        </w:tc>
      </w:tr>
      <w:tr w:rsidR="00513B99" w:rsidRPr="00D10C67" w14:paraId="4DA8D058" w14:textId="77777777" w:rsidTr="00C8409D">
        <w:trPr>
          <w:gridAfter w:val="1"/>
          <w:wAfter w:w="49" w:type="dxa"/>
          <w:cantSplit/>
        </w:trPr>
        <w:tc>
          <w:tcPr>
            <w:tcW w:w="3158" w:type="dxa"/>
            <w:gridSpan w:val="4"/>
          </w:tcPr>
          <w:p w14:paraId="1FDF02DC" w14:textId="77777777" w:rsidR="00513B99" w:rsidRPr="00D10C67" w:rsidRDefault="00513B99" w:rsidP="00716099">
            <w:pPr>
              <w:ind w:left="34" w:firstLine="3"/>
              <w:rPr>
                <w:rFonts w:ascii="GHEA Grapalat" w:hAnsi="GHEA Grapalat"/>
              </w:rPr>
            </w:pPr>
            <w:r w:rsidRPr="00D10C67">
              <w:rPr>
                <w:rFonts w:ascii="GHEA Grapalat" w:hAnsi="GHEA Grapalat"/>
              </w:rPr>
              <w:t>բ. Օդաքաշ պահարան</w:t>
            </w:r>
          </w:p>
        </w:tc>
        <w:tc>
          <w:tcPr>
            <w:tcW w:w="3327" w:type="dxa"/>
            <w:gridSpan w:val="5"/>
          </w:tcPr>
          <w:p w14:paraId="497D7595" w14:textId="77777777" w:rsidR="00513B99" w:rsidRPr="00D10C67" w:rsidRDefault="00513B99" w:rsidP="00716099">
            <w:pPr>
              <w:rPr>
                <w:rFonts w:ascii="GHEA Grapalat" w:hAnsi="GHEA Grapalat"/>
              </w:rPr>
            </w:pPr>
            <w:r w:rsidRPr="00D10C67">
              <w:rPr>
                <w:rFonts w:ascii="GHEA Grapalat" w:hAnsi="GHEA Grapalat"/>
              </w:rPr>
              <w:t>Ոչ</w:t>
            </w:r>
          </w:p>
        </w:tc>
        <w:tc>
          <w:tcPr>
            <w:tcW w:w="3247" w:type="dxa"/>
            <w:gridSpan w:val="5"/>
          </w:tcPr>
          <w:p w14:paraId="6D14AFCA" w14:textId="77777777" w:rsidR="00513B99" w:rsidRPr="00D10C67" w:rsidRDefault="00513B99" w:rsidP="00716099">
            <w:pPr>
              <w:rPr>
                <w:rFonts w:ascii="GHEA Grapalat" w:hAnsi="GHEA Grapalat"/>
              </w:rPr>
            </w:pPr>
          </w:p>
        </w:tc>
      </w:tr>
      <w:tr w:rsidR="00513B99" w:rsidRPr="00D10C67" w14:paraId="0E4140C6" w14:textId="77777777" w:rsidTr="00C8409D">
        <w:trPr>
          <w:gridAfter w:val="1"/>
          <w:wAfter w:w="49" w:type="dxa"/>
          <w:cantSplit/>
        </w:trPr>
        <w:tc>
          <w:tcPr>
            <w:tcW w:w="3158" w:type="dxa"/>
            <w:gridSpan w:val="4"/>
          </w:tcPr>
          <w:p w14:paraId="604D9277" w14:textId="77777777" w:rsidR="00513B99" w:rsidRPr="00D10C67" w:rsidRDefault="00513B99" w:rsidP="00716099">
            <w:pPr>
              <w:ind w:left="34" w:firstLine="3"/>
              <w:rPr>
                <w:rFonts w:ascii="GHEA Grapalat" w:hAnsi="GHEA Grapalat"/>
              </w:rPr>
            </w:pPr>
            <w:r w:rsidRPr="00D10C67">
              <w:rPr>
                <w:rFonts w:ascii="GHEA Grapalat" w:hAnsi="GHEA Grapalat"/>
              </w:rPr>
              <w:t>գ. Այլ</w:t>
            </w:r>
          </w:p>
        </w:tc>
        <w:tc>
          <w:tcPr>
            <w:tcW w:w="3327" w:type="dxa"/>
            <w:gridSpan w:val="5"/>
          </w:tcPr>
          <w:p w14:paraId="1AF8B88C" w14:textId="77777777" w:rsidR="00513B99" w:rsidRPr="00D10C67" w:rsidRDefault="00513B99" w:rsidP="00716099">
            <w:pPr>
              <w:rPr>
                <w:rFonts w:ascii="GHEA Grapalat" w:hAnsi="GHEA Grapalat"/>
              </w:rPr>
            </w:pPr>
            <w:r w:rsidRPr="00D10C67">
              <w:rPr>
                <w:rFonts w:ascii="GHEA Grapalat" w:hAnsi="GHEA Grapalat"/>
              </w:rPr>
              <w:t>Ավտոկլավ</w:t>
            </w:r>
          </w:p>
        </w:tc>
        <w:tc>
          <w:tcPr>
            <w:tcW w:w="3247" w:type="dxa"/>
            <w:gridSpan w:val="5"/>
          </w:tcPr>
          <w:p w14:paraId="52CC9A1E" w14:textId="613B799A" w:rsidR="00513B99" w:rsidRPr="00D10C67" w:rsidRDefault="00513B99" w:rsidP="00716099">
            <w:pPr>
              <w:rPr>
                <w:rFonts w:ascii="GHEA Grapalat" w:hAnsi="GHEA Grapalat"/>
              </w:rPr>
            </w:pPr>
            <w:r w:rsidRPr="00D10C67">
              <w:rPr>
                <w:rFonts w:ascii="GHEA Grapalat" w:hAnsi="GHEA Grapalat"/>
              </w:rPr>
              <w:t xml:space="preserve">Հաստատեք սարքավորումների կոնկրետ պահանջները. ծածկոցային </w:t>
            </w:r>
            <w:r w:rsidR="009C0ADE">
              <w:rPr>
                <w:rFonts w:ascii="GHEA Grapalat" w:hAnsi="GHEA Grapalat"/>
              </w:rPr>
              <w:t>արտածման</w:t>
            </w:r>
            <w:r w:rsidR="00FE6435">
              <w:rPr>
                <w:rFonts w:ascii="GHEA Grapalat" w:hAnsi="GHEA Grapalat"/>
              </w:rPr>
              <w:t xml:space="preserve"> </w:t>
            </w:r>
            <w:r w:rsidR="00B91EBB" w:rsidRPr="00B91EBB">
              <w:rPr>
                <w:rFonts w:ascii="GHEA Grapalat" w:hAnsi="GHEA Grapalat"/>
              </w:rPr>
              <w:t>հովանոց</w:t>
            </w:r>
            <w:r w:rsidRPr="00D10C67">
              <w:rPr>
                <w:rFonts w:ascii="GHEA Grapalat" w:hAnsi="GHEA Grapalat"/>
              </w:rPr>
              <w:t>՝ գոլորշու հավաքման համար</w:t>
            </w:r>
          </w:p>
        </w:tc>
      </w:tr>
      <w:tr w:rsidR="00513B99" w:rsidRPr="00D10C67" w14:paraId="054479ED" w14:textId="77777777" w:rsidTr="00C8409D">
        <w:trPr>
          <w:gridAfter w:val="1"/>
          <w:wAfter w:w="49" w:type="dxa"/>
          <w:cantSplit/>
        </w:trPr>
        <w:tc>
          <w:tcPr>
            <w:tcW w:w="3158" w:type="dxa"/>
            <w:gridSpan w:val="4"/>
            <w:shd w:val="clear" w:color="auto" w:fill="D1D1D1" w:themeFill="background2" w:themeFillShade="E6"/>
          </w:tcPr>
          <w:p w14:paraId="785EB787" w14:textId="77777777" w:rsidR="00513B99" w:rsidRPr="00D10C67" w:rsidRDefault="00513B99" w:rsidP="00716099">
            <w:pPr>
              <w:ind w:left="34" w:firstLine="3"/>
              <w:rPr>
                <w:rFonts w:ascii="GHEA Grapalat" w:hAnsi="GHEA Grapalat"/>
                <w:b/>
                <w:bCs/>
              </w:rPr>
            </w:pPr>
            <w:r w:rsidRPr="00D10C67">
              <w:rPr>
                <w:rFonts w:ascii="GHEA Grapalat" w:hAnsi="GHEA Grapalat"/>
                <w:b/>
                <w:bCs/>
              </w:rPr>
              <w:t>5. ՋՕՕԼ պահանջներ</w:t>
            </w:r>
          </w:p>
        </w:tc>
        <w:tc>
          <w:tcPr>
            <w:tcW w:w="3327" w:type="dxa"/>
            <w:gridSpan w:val="5"/>
            <w:shd w:val="clear" w:color="auto" w:fill="D1D1D1" w:themeFill="background2" w:themeFillShade="E6"/>
          </w:tcPr>
          <w:p w14:paraId="64B3C0CF" w14:textId="77777777" w:rsidR="00513B99" w:rsidRPr="00D10C67" w:rsidRDefault="00513B99" w:rsidP="00716099">
            <w:pPr>
              <w:rPr>
                <w:rFonts w:ascii="GHEA Grapalat" w:hAnsi="GHEA Grapalat"/>
                <w:b/>
                <w:bCs/>
              </w:rPr>
            </w:pPr>
          </w:p>
        </w:tc>
        <w:tc>
          <w:tcPr>
            <w:tcW w:w="3247" w:type="dxa"/>
            <w:gridSpan w:val="5"/>
            <w:shd w:val="clear" w:color="auto" w:fill="D1D1D1" w:themeFill="background2" w:themeFillShade="E6"/>
          </w:tcPr>
          <w:p w14:paraId="5EF8AE52"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329BDA2D" w14:textId="77777777" w:rsidTr="00C8409D">
        <w:trPr>
          <w:gridAfter w:val="1"/>
          <w:wAfter w:w="49" w:type="dxa"/>
          <w:cantSplit/>
        </w:trPr>
        <w:tc>
          <w:tcPr>
            <w:tcW w:w="3158" w:type="dxa"/>
            <w:gridSpan w:val="4"/>
          </w:tcPr>
          <w:p w14:paraId="2F062F6C" w14:textId="77777777" w:rsidR="00513B99" w:rsidRPr="00D10C67" w:rsidRDefault="00513B99" w:rsidP="00716099">
            <w:pPr>
              <w:ind w:left="34" w:firstLine="3"/>
              <w:rPr>
                <w:rFonts w:ascii="GHEA Grapalat" w:hAnsi="GHEA Grapalat"/>
              </w:rPr>
            </w:pPr>
            <w:r w:rsidRPr="00D10C67">
              <w:rPr>
                <w:rFonts w:ascii="GHEA Grapalat" w:hAnsi="GHEA Grapalat"/>
              </w:rPr>
              <w:t>ա. Ջերմաստիճանի սահմանված արժեքը/միջակայքը</w:t>
            </w:r>
          </w:p>
        </w:tc>
        <w:tc>
          <w:tcPr>
            <w:tcW w:w="3327" w:type="dxa"/>
            <w:gridSpan w:val="5"/>
          </w:tcPr>
          <w:p w14:paraId="1B56102A" w14:textId="77777777" w:rsidR="00513B99" w:rsidRPr="00D10C67" w:rsidRDefault="00513B99" w:rsidP="00716099">
            <w:pPr>
              <w:rPr>
                <w:rFonts w:ascii="GHEA Grapalat" w:hAnsi="GHEA Grapalat"/>
              </w:rPr>
            </w:pPr>
            <w:r w:rsidRPr="00D10C67">
              <w:rPr>
                <w:rFonts w:ascii="GHEA Grapalat" w:hAnsi="GHEA Grapalat"/>
              </w:rPr>
              <w:t xml:space="preserve">Ամառ 24 +/-1°C, ձմեռ 21 +/-1°C </w:t>
            </w:r>
          </w:p>
        </w:tc>
        <w:tc>
          <w:tcPr>
            <w:tcW w:w="3247" w:type="dxa"/>
            <w:gridSpan w:val="5"/>
          </w:tcPr>
          <w:p w14:paraId="4FB6CB23" w14:textId="77777777" w:rsidR="00513B99" w:rsidRPr="00D10C67" w:rsidRDefault="00513B99" w:rsidP="00716099">
            <w:pPr>
              <w:rPr>
                <w:rFonts w:ascii="GHEA Grapalat" w:hAnsi="GHEA Grapalat"/>
              </w:rPr>
            </w:pPr>
            <w:r w:rsidRPr="00D10C67">
              <w:rPr>
                <w:rFonts w:ascii="GHEA Grapalat" w:hAnsi="GHEA Grapalat"/>
              </w:rPr>
              <w:t xml:space="preserve">Սպասարկման տարածք՝ ոչ ավելի, քան 32°C </w:t>
            </w:r>
          </w:p>
        </w:tc>
      </w:tr>
      <w:tr w:rsidR="00513B99" w:rsidRPr="00D10C67" w14:paraId="1606DD8C" w14:textId="77777777" w:rsidTr="00C8409D">
        <w:trPr>
          <w:gridAfter w:val="1"/>
          <w:wAfter w:w="49" w:type="dxa"/>
          <w:cantSplit/>
        </w:trPr>
        <w:tc>
          <w:tcPr>
            <w:tcW w:w="3158" w:type="dxa"/>
            <w:gridSpan w:val="4"/>
          </w:tcPr>
          <w:p w14:paraId="200DCFBC" w14:textId="77777777" w:rsidR="00513B99" w:rsidRPr="00D10C67" w:rsidRDefault="00513B99" w:rsidP="00716099">
            <w:pPr>
              <w:ind w:left="34" w:firstLine="3"/>
              <w:rPr>
                <w:rFonts w:ascii="GHEA Grapalat" w:hAnsi="GHEA Grapalat"/>
              </w:rPr>
            </w:pPr>
            <w:r w:rsidRPr="00D10C67">
              <w:rPr>
                <w:rFonts w:ascii="GHEA Grapalat" w:hAnsi="GHEA Grapalat"/>
              </w:rPr>
              <w:t>բ. Խոնավության սահմանված արժեքը/միջակայքը</w:t>
            </w:r>
          </w:p>
        </w:tc>
        <w:tc>
          <w:tcPr>
            <w:tcW w:w="3327" w:type="dxa"/>
            <w:gridSpan w:val="5"/>
          </w:tcPr>
          <w:p w14:paraId="4CE71B8A" w14:textId="77777777" w:rsidR="00513B99" w:rsidRPr="00D10C67" w:rsidRDefault="00513B99" w:rsidP="00716099">
            <w:pPr>
              <w:rPr>
                <w:rFonts w:ascii="GHEA Grapalat" w:hAnsi="GHEA Grapalat"/>
              </w:rPr>
            </w:pPr>
            <w:r w:rsidRPr="00D10C67">
              <w:rPr>
                <w:rFonts w:ascii="GHEA Grapalat" w:hAnsi="GHEA Grapalat"/>
              </w:rPr>
              <w:t>Ամառ 50% +/-10 հարաբերական խոնավություն, ձմեռ 30% +/-5 հարաբերական խոնավություն</w:t>
            </w:r>
          </w:p>
        </w:tc>
        <w:tc>
          <w:tcPr>
            <w:tcW w:w="3247" w:type="dxa"/>
            <w:gridSpan w:val="5"/>
          </w:tcPr>
          <w:p w14:paraId="59185878" w14:textId="77777777" w:rsidR="00513B99" w:rsidRPr="00D10C67" w:rsidRDefault="00513B99" w:rsidP="00716099">
            <w:pPr>
              <w:rPr>
                <w:rFonts w:ascii="GHEA Grapalat" w:hAnsi="GHEA Grapalat"/>
              </w:rPr>
            </w:pPr>
          </w:p>
        </w:tc>
      </w:tr>
      <w:tr w:rsidR="00513B99" w:rsidRPr="00D10C67" w14:paraId="36FE8FA7" w14:textId="77777777" w:rsidTr="00C8409D">
        <w:trPr>
          <w:gridAfter w:val="1"/>
          <w:wAfter w:w="49" w:type="dxa"/>
          <w:cantSplit/>
        </w:trPr>
        <w:tc>
          <w:tcPr>
            <w:tcW w:w="3158" w:type="dxa"/>
            <w:gridSpan w:val="4"/>
          </w:tcPr>
          <w:p w14:paraId="206DF131" w14:textId="77777777" w:rsidR="00513B99" w:rsidRPr="00D10C67" w:rsidRDefault="00513B99" w:rsidP="00716099">
            <w:pPr>
              <w:ind w:left="34" w:firstLine="3"/>
              <w:rPr>
                <w:rFonts w:ascii="GHEA Grapalat" w:hAnsi="GHEA Grapalat"/>
              </w:rPr>
            </w:pPr>
            <w:r w:rsidRPr="00D10C67">
              <w:rPr>
                <w:rFonts w:ascii="GHEA Grapalat" w:hAnsi="GHEA Grapalat"/>
              </w:rPr>
              <w:t>գ. Ջերմաստիճանի կարգավորում</w:t>
            </w:r>
          </w:p>
        </w:tc>
        <w:tc>
          <w:tcPr>
            <w:tcW w:w="3327" w:type="dxa"/>
            <w:gridSpan w:val="5"/>
          </w:tcPr>
          <w:p w14:paraId="34CABA85" w14:textId="77777777" w:rsidR="00513B99" w:rsidRPr="00D10C67" w:rsidRDefault="00513B99" w:rsidP="00716099">
            <w:pPr>
              <w:rPr>
                <w:rFonts w:ascii="GHEA Grapalat" w:hAnsi="GHEA Grapalat"/>
              </w:rPr>
            </w:pPr>
            <w:r w:rsidRPr="00D10C67">
              <w:rPr>
                <w:rFonts w:ascii="GHEA Grapalat" w:hAnsi="GHEA Grapalat"/>
              </w:rPr>
              <w:t>Անկախ</w:t>
            </w:r>
          </w:p>
        </w:tc>
        <w:tc>
          <w:tcPr>
            <w:tcW w:w="3247" w:type="dxa"/>
            <w:gridSpan w:val="5"/>
          </w:tcPr>
          <w:p w14:paraId="6062525C" w14:textId="77777777" w:rsidR="00513B99" w:rsidRPr="00D10C67" w:rsidRDefault="00513B99" w:rsidP="00716099">
            <w:pPr>
              <w:rPr>
                <w:rFonts w:ascii="GHEA Grapalat" w:hAnsi="GHEA Grapalat"/>
              </w:rPr>
            </w:pPr>
          </w:p>
        </w:tc>
      </w:tr>
      <w:tr w:rsidR="00513B99" w:rsidRPr="00D10C67" w14:paraId="58439DC4" w14:textId="77777777" w:rsidTr="00C8409D">
        <w:trPr>
          <w:gridAfter w:val="1"/>
          <w:wAfter w:w="49" w:type="dxa"/>
          <w:cantSplit/>
        </w:trPr>
        <w:tc>
          <w:tcPr>
            <w:tcW w:w="3158" w:type="dxa"/>
            <w:gridSpan w:val="4"/>
          </w:tcPr>
          <w:p w14:paraId="5ED9D9A6" w14:textId="77777777" w:rsidR="00513B99" w:rsidRPr="00D10C67" w:rsidRDefault="00513B99" w:rsidP="00716099">
            <w:pPr>
              <w:ind w:left="34" w:firstLine="3"/>
              <w:rPr>
                <w:rFonts w:ascii="GHEA Grapalat" w:hAnsi="GHEA Grapalat"/>
              </w:rPr>
            </w:pPr>
            <w:r w:rsidRPr="00D10C67">
              <w:rPr>
                <w:rFonts w:ascii="GHEA Grapalat" w:hAnsi="GHEA Grapalat"/>
              </w:rPr>
              <w:t>դ. Օդի զտում</w:t>
            </w:r>
          </w:p>
        </w:tc>
        <w:tc>
          <w:tcPr>
            <w:tcW w:w="3327" w:type="dxa"/>
            <w:gridSpan w:val="5"/>
          </w:tcPr>
          <w:p w14:paraId="667FA94B" w14:textId="54131E89" w:rsidR="00513B99" w:rsidRPr="00D10C67" w:rsidRDefault="00513B99" w:rsidP="00716099">
            <w:pPr>
              <w:rPr>
                <w:rFonts w:ascii="GHEA Grapalat" w:hAnsi="GHEA Grapalat"/>
              </w:rPr>
            </w:pPr>
            <w:r w:rsidRPr="00D10C67">
              <w:rPr>
                <w:rFonts w:ascii="GHEA Grapalat" w:hAnsi="GHEA Grapalat"/>
              </w:rPr>
              <w:t xml:space="preserve">30% նախնական </w:t>
            </w:r>
            <w:r w:rsidR="00844F91">
              <w:rPr>
                <w:rFonts w:ascii="GHEA Grapalat" w:hAnsi="GHEA Grapalat"/>
              </w:rPr>
              <w:t>զտիչ</w:t>
            </w:r>
            <w:r w:rsidRPr="00D10C67">
              <w:rPr>
                <w:rFonts w:ascii="GHEA Grapalat" w:hAnsi="GHEA Grapalat"/>
              </w:rPr>
              <w:t xml:space="preserve"> և 95% մատակարարում</w:t>
            </w:r>
          </w:p>
        </w:tc>
        <w:tc>
          <w:tcPr>
            <w:tcW w:w="3247" w:type="dxa"/>
            <w:gridSpan w:val="5"/>
          </w:tcPr>
          <w:p w14:paraId="4A8E82FA" w14:textId="77777777" w:rsidR="00513B99" w:rsidRPr="00D10C67" w:rsidRDefault="00513B99" w:rsidP="00716099">
            <w:pPr>
              <w:rPr>
                <w:rFonts w:ascii="GHEA Grapalat" w:hAnsi="GHEA Grapalat"/>
              </w:rPr>
            </w:pPr>
          </w:p>
        </w:tc>
      </w:tr>
      <w:tr w:rsidR="00513B99" w:rsidRPr="00D10C67" w14:paraId="781908C3" w14:textId="77777777" w:rsidTr="00C8409D">
        <w:trPr>
          <w:gridAfter w:val="1"/>
          <w:wAfter w:w="49" w:type="dxa"/>
          <w:cantSplit/>
        </w:trPr>
        <w:tc>
          <w:tcPr>
            <w:tcW w:w="3158" w:type="dxa"/>
            <w:gridSpan w:val="4"/>
          </w:tcPr>
          <w:p w14:paraId="35084617" w14:textId="77777777" w:rsidR="00513B99" w:rsidRPr="00D10C67" w:rsidRDefault="00513B99" w:rsidP="00716099">
            <w:pPr>
              <w:ind w:left="34" w:firstLine="3"/>
              <w:rPr>
                <w:rFonts w:ascii="GHEA Grapalat" w:hAnsi="GHEA Grapalat"/>
              </w:rPr>
            </w:pPr>
            <w:r w:rsidRPr="00D10C67">
              <w:rPr>
                <w:rFonts w:ascii="GHEA Grapalat" w:hAnsi="GHEA Grapalat"/>
              </w:rPr>
              <w:t>ե. Հարաբերական ճնշում</w:t>
            </w:r>
          </w:p>
        </w:tc>
        <w:tc>
          <w:tcPr>
            <w:tcW w:w="3327" w:type="dxa"/>
            <w:gridSpan w:val="5"/>
          </w:tcPr>
          <w:p w14:paraId="1975AAB0" w14:textId="77777777" w:rsidR="00513B99" w:rsidRPr="00D10C67" w:rsidRDefault="00513B99" w:rsidP="00716099">
            <w:pPr>
              <w:rPr>
                <w:rFonts w:ascii="GHEA Grapalat" w:hAnsi="GHEA Grapalat"/>
              </w:rPr>
            </w:pPr>
            <w:r w:rsidRPr="00D10C67">
              <w:rPr>
                <w:rFonts w:ascii="GHEA Grapalat" w:hAnsi="GHEA Grapalat"/>
              </w:rPr>
              <w:t>Բացասական է միջանցքի նկատմամբ</w:t>
            </w:r>
          </w:p>
        </w:tc>
        <w:tc>
          <w:tcPr>
            <w:tcW w:w="3247" w:type="dxa"/>
            <w:gridSpan w:val="5"/>
          </w:tcPr>
          <w:p w14:paraId="5221DC9B" w14:textId="77777777" w:rsidR="00513B99" w:rsidRPr="00D10C67" w:rsidRDefault="00513B99" w:rsidP="00716099">
            <w:pPr>
              <w:rPr>
                <w:rFonts w:ascii="GHEA Grapalat" w:hAnsi="GHEA Grapalat"/>
              </w:rPr>
            </w:pPr>
          </w:p>
        </w:tc>
      </w:tr>
      <w:tr w:rsidR="00513B99" w:rsidRPr="00D10C67" w14:paraId="4C16C0FE" w14:textId="77777777" w:rsidTr="00C8409D">
        <w:trPr>
          <w:gridAfter w:val="1"/>
          <w:wAfter w:w="49" w:type="dxa"/>
          <w:cantSplit/>
        </w:trPr>
        <w:tc>
          <w:tcPr>
            <w:tcW w:w="3158" w:type="dxa"/>
            <w:gridSpan w:val="4"/>
          </w:tcPr>
          <w:p w14:paraId="7372149A" w14:textId="77777777" w:rsidR="00513B99" w:rsidRPr="00D10C67" w:rsidRDefault="00513B99" w:rsidP="00716099">
            <w:pPr>
              <w:ind w:left="34" w:firstLine="3"/>
              <w:rPr>
                <w:rFonts w:ascii="GHEA Grapalat" w:hAnsi="GHEA Grapalat"/>
              </w:rPr>
            </w:pPr>
            <w:r w:rsidRPr="00D10C67">
              <w:rPr>
                <w:rFonts w:ascii="GHEA Grapalat" w:hAnsi="GHEA Grapalat"/>
              </w:rPr>
              <w:t>զ. Օդափոխարինում ժամում</w:t>
            </w:r>
          </w:p>
        </w:tc>
        <w:tc>
          <w:tcPr>
            <w:tcW w:w="3327" w:type="dxa"/>
            <w:gridSpan w:val="5"/>
          </w:tcPr>
          <w:p w14:paraId="7A8D4A35" w14:textId="77777777" w:rsidR="00513B99" w:rsidRPr="00D10C67" w:rsidRDefault="00513B99" w:rsidP="00716099">
            <w:pPr>
              <w:rPr>
                <w:rFonts w:ascii="GHEA Grapalat" w:hAnsi="GHEA Grapalat"/>
              </w:rPr>
            </w:pPr>
            <w:r w:rsidRPr="00D10C67">
              <w:rPr>
                <w:rFonts w:ascii="GHEA Grapalat" w:hAnsi="GHEA Grapalat"/>
              </w:rPr>
              <w:t>10% առնվազն 100% արտաքին օդ</w:t>
            </w:r>
          </w:p>
        </w:tc>
        <w:tc>
          <w:tcPr>
            <w:tcW w:w="3247" w:type="dxa"/>
            <w:gridSpan w:val="5"/>
          </w:tcPr>
          <w:p w14:paraId="1964D39C" w14:textId="77777777" w:rsidR="00513B99" w:rsidRPr="00D10C67" w:rsidRDefault="00513B99" w:rsidP="00716099">
            <w:pPr>
              <w:rPr>
                <w:rFonts w:ascii="GHEA Grapalat" w:hAnsi="GHEA Grapalat"/>
              </w:rPr>
            </w:pPr>
          </w:p>
        </w:tc>
      </w:tr>
      <w:tr w:rsidR="00513B99" w:rsidRPr="00D10C67" w14:paraId="70F10180" w14:textId="77777777" w:rsidTr="00C8409D">
        <w:trPr>
          <w:gridAfter w:val="1"/>
          <w:wAfter w:w="49" w:type="dxa"/>
          <w:cantSplit/>
        </w:trPr>
        <w:tc>
          <w:tcPr>
            <w:tcW w:w="3158" w:type="dxa"/>
            <w:gridSpan w:val="4"/>
          </w:tcPr>
          <w:p w14:paraId="1FF6A864" w14:textId="54B4BBF3" w:rsidR="00513B99" w:rsidRPr="00D10C67" w:rsidRDefault="00513B99" w:rsidP="00716099">
            <w:pPr>
              <w:ind w:left="34" w:firstLine="3"/>
              <w:rPr>
                <w:rFonts w:ascii="GHEA Grapalat" w:hAnsi="GHEA Grapalat"/>
              </w:rPr>
            </w:pPr>
            <w:r w:rsidRPr="00D10C67">
              <w:rPr>
                <w:rFonts w:ascii="GHEA Grapalat" w:hAnsi="GHEA Grapalat"/>
              </w:rPr>
              <w:t xml:space="preserve">է. </w:t>
            </w:r>
            <w:r w:rsidR="009C0ADE">
              <w:rPr>
                <w:rFonts w:ascii="GHEA Grapalat" w:hAnsi="GHEA Grapalat"/>
              </w:rPr>
              <w:t>Արտածման</w:t>
            </w:r>
            <w:r w:rsidR="00FE6435">
              <w:rPr>
                <w:rFonts w:ascii="GHEA Grapalat" w:hAnsi="GHEA Grapalat"/>
              </w:rPr>
              <w:t xml:space="preserve"> </w:t>
            </w:r>
            <w:r w:rsidRPr="00D10C67">
              <w:rPr>
                <w:rFonts w:ascii="GHEA Grapalat" w:hAnsi="GHEA Grapalat"/>
              </w:rPr>
              <w:t>օդ</w:t>
            </w:r>
          </w:p>
        </w:tc>
        <w:tc>
          <w:tcPr>
            <w:tcW w:w="3327" w:type="dxa"/>
            <w:gridSpan w:val="5"/>
          </w:tcPr>
          <w:p w14:paraId="54A6CF2E" w14:textId="77777777" w:rsidR="00513B99" w:rsidRPr="00D10C67" w:rsidRDefault="00513B99" w:rsidP="00716099">
            <w:pPr>
              <w:rPr>
                <w:rFonts w:ascii="GHEA Grapalat" w:hAnsi="GHEA Grapalat"/>
              </w:rPr>
            </w:pPr>
            <w:r w:rsidRPr="00D10C67">
              <w:rPr>
                <w:rFonts w:ascii="GHEA Grapalat" w:hAnsi="GHEA Grapalat"/>
              </w:rPr>
              <w:t>Այո</w:t>
            </w:r>
          </w:p>
        </w:tc>
        <w:tc>
          <w:tcPr>
            <w:tcW w:w="3247" w:type="dxa"/>
            <w:gridSpan w:val="5"/>
          </w:tcPr>
          <w:p w14:paraId="1E670329" w14:textId="473F56D9" w:rsidR="00513B99" w:rsidRPr="00D10C67" w:rsidRDefault="00513B99" w:rsidP="00716099">
            <w:pPr>
              <w:rPr>
                <w:rFonts w:ascii="GHEA Grapalat" w:hAnsi="GHEA Grapalat"/>
              </w:rPr>
            </w:pPr>
            <w:r w:rsidRPr="00D10C67">
              <w:rPr>
                <w:rFonts w:ascii="GHEA Grapalat" w:hAnsi="GHEA Grapalat"/>
              </w:rPr>
              <w:t xml:space="preserve">Ավտոկլավների մաքուր և </w:t>
            </w:r>
            <w:r w:rsidR="00515122">
              <w:rPr>
                <w:rFonts w:ascii="GHEA Grapalat" w:hAnsi="GHEA Grapalat"/>
              </w:rPr>
              <w:t>վարակիչ</w:t>
            </w:r>
            <w:r w:rsidRPr="00D10C67">
              <w:rPr>
                <w:rFonts w:ascii="GHEA Grapalat" w:hAnsi="GHEA Grapalat"/>
              </w:rPr>
              <w:t xml:space="preserve"> կողմում դռների վերևում ծածկը արտանետվել է</w:t>
            </w:r>
          </w:p>
        </w:tc>
      </w:tr>
      <w:tr w:rsidR="00513B99" w:rsidRPr="00D10C67" w14:paraId="38549591" w14:textId="77777777" w:rsidTr="00C8409D">
        <w:trPr>
          <w:cantSplit/>
        </w:trPr>
        <w:tc>
          <w:tcPr>
            <w:tcW w:w="1698" w:type="dxa"/>
            <w:shd w:val="clear" w:color="auto" w:fill="D1D1D1" w:themeFill="background2" w:themeFillShade="E6"/>
          </w:tcPr>
          <w:p w14:paraId="68D381E2" w14:textId="77777777" w:rsidR="00513B99" w:rsidRPr="00D10C67" w:rsidRDefault="00513B99" w:rsidP="00716099">
            <w:pPr>
              <w:rPr>
                <w:rFonts w:ascii="GHEA Grapalat" w:hAnsi="GHEA Grapalat"/>
                <w:b/>
                <w:bCs/>
              </w:rPr>
            </w:pPr>
            <w:r w:rsidRPr="00D10C67">
              <w:rPr>
                <w:rFonts w:ascii="GHEA Grapalat" w:hAnsi="GHEA Grapalat"/>
                <w:b/>
                <w:bCs/>
              </w:rPr>
              <w:t>6. Խողովա-կաշարեր</w:t>
            </w:r>
          </w:p>
        </w:tc>
        <w:tc>
          <w:tcPr>
            <w:tcW w:w="592" w:type="dxa"/>
            <w:shd w:val="clear" w:color="auto" w:fill="D1D1D1" w:themeFill="background2" w:themeFillShade="E6"/>
          </w:tcPr>
          <w:p w14:paraId="152ABB02"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ՍԾՋ</w:t>
            </w:r>
          </w:p>
        </w:tc>
        <w:tc>
          <w:tcPr>
            <w:tcW w:w="632" w:type="dxa"/>
            <w:shd w:val="clear" w:color="auto" w:fill="D1D1D1" w:themeFill="background2" w:themeFillShade="E6"/>
          </w:tcPr>
          <w:p w14:paraId="2354F187"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ՍՋ</w:t>
            </w:r>
          </w:p>
        </w:tc>
        <w:tc>
          <w:tcPr>
            <w:tcW w:w="804" w:type="dxa"/>
            <w:gridSpan w:val="2"/>
            <w:shd w:val="clear" w:color="auto" w:fill="D1D1D1" w:themeFill="background2" w:themeFillShade="E6"/>
          </w:tcPr>
          <w:p w14:paraId="0CC28B8F"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ՄԾՋ</w:t>
            </w:r>
          </w:p>
        </w:tc>
        <w:tc>
          <w:tcPr>
            <w:tcW w:w="689" w:type="dxa"/>
            <w:shd w:val="clear" w:color="auto" w:fill="D1D1D1" w:themeFill="background2" w:themeFillShade="E6"/>
          </w:tcPr>
          <w:p w14:paraId="1E709351"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ՏՋ</w:t>
            </w:r>
          </w:p>
        </w:tc>
        <w:tc>
          <w:tcPr>
            <w:tcW w:w="547" w:type="dxa"/>
            <w:shd w:val="clear" w:color="auto" w:fill="D1D1D1" w:themeFill="background2" w:themeFillShade="E6"/>
          </w:tcPr>
          <w:p w14:paraId="5FD03DE6"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Այլ</w:t>
            </w:r>
          </w:p>
        </w:tc>
        <w:tc>
          <w:tcPr>
            <w:tcW w:w="708" w:type="dxa"/>
            <w:shd w:val="clear" w:color="auto" w:fill="D1D1D1" w:themeFill="background2" w:themeFillShade="E6"/>
          </w:tcPr>
          <w:p w14:paraId="52E39897"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CO</w:t>
            </w:r>
            <w:r w:rsidRPr="00D10C67">
              <w:rPr>
                <w:rFonts w:ascii="GHEA Grapalat" w:hAnsi="GHEA Grapalat"/>
                <w:b/>
                <w:bCs/>
                <w:sz w:val="20"/>
                <w:szCs w:val="20"/>
                <w:vertAlign w:val="subscript"/>
              </w:rPr>
              <w:t>2</w:t>
            </w:r>
          </w:p>
        </w:tc>
        <w:tc>
          <w:tcPr>
            <w:tcW w:w="815" w:type="dxa"/>
            <w:shd w:val="clear" w:color="auto" w:fill="D1D1D1" w:themeFill="background2" w:themeFillShade="E6"/>
          </w:tcPr>
          <w:p w14:paraId="0061B240"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Օդ</w:t>
            </w:r>
          </w:p>
        </w:tc>
        <w:tc>
          <w:tcPr>
            <w:tcW w:w="689" w:type="dxa"/>
            <w:shd w:val="clear" w:color="auto" w:fill="D1D1D1" w:themeFill="background2" w:themeFillShade="E6"/>
          </w:tcPr>
          <w:p w14:paraId="3EFFE91D"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ՎԱԿ</w:t>
            </w:r>
          </w:p>
        </w:tc>
        <w:tc>
          <w:tcPr>
            <w:tcW w:w="623" w:type="dxa"/>
            <w:shd w:val="clear" w:color="auto" w:fill="D1D1D1" w:themeFill="background2" w:themeFillShade="E6"/>
          </w:tcPr>
          <w:p w14:paraId="7A9EC949"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Գազ</w:t>
            </w:r>
          </w:p>
        </w:tc>
        <w:tc>
          <w:tcPr>
            <w:tcW w:w="754" w:type="dxa"/>
            <w:shd w:val="clear" w:color="auto" w:fill="D1D1D1" w:themeFill="background2" w:themeFillShade="E6"/>
          </w:tcPr>
          <w:p w14:paraId="389CF63F"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Թա-փոն</w:t>
            </w:r>
          </w:p>
        </w:tc>
        <w:tc>
          <w:tcPr>
            <w:tcW w:w="521" w:type="dxa"/>
            <w:shd w:val="clear" w:color="auto" w:fill="D1D1D1" w:themeFill="background2" w:themeFillShade="E6"/>
          </w:tcPr>
          <w:p w14:paraId="789FAB1F" w14:textId="045CCF49" w:rsidR="00513B99" w:rsidRPr="00D10C67" w:rsidRDefault="00513B99" w:rsidP="00716099">
            <w:pPr>
              <w:ind w:left="-142" w:right="-95"/>
              <w:jc w:val="center"/>
              <w:rPr>
                <w:rFonts w:ascii="GHEA Grapalat" w:hAnsi="GHEA Grapalat"/>
                <w:b/>
                <w:bCs/>
                <w:sz w:val="20"/>
                <w:szCs w:val="20"/>
              </w:rPr>
            </w:pPr>
            <w:r w:rsidRPr="00D10C67">
              <w:rPr>
                <w:rFonts w:ascii="GHEA Grapalat" w:hAnsi="GHEA Grapalat"/>
                <w:b/>
                <w:bCs/>
                <w:sz w:val="20"/>
                <w:szCs w:val="20"/>
              </w:rPr>
              <w:t>Գոլորշի</w:t>
            </w:r>
          </w:p>
        </w:tc>
        <w:tc>
          <w:tcPr>
            <w:tcW w:w="709" w:type="dxa"/>
            <w:gridSpan w:val="2"/>
            <w:shd w:val="clear" w:color="auto" w:fill="D1D1D1" w:themeFill="background2" w:themeFillShade="E6"/>
          </w:tcPr>
          <w:p w14:paraId="2074B51B" w14:textId="77777777" w:rsidR="00513B99" w:rsidRPr="00D10C67" w:rsidRDefault="00513B99" w:rsidP="00E253A0">
            <w:pPr>
              <w:jc w:val="center"/>
              <w:rPr>
                <w:rFonts w:ascii="GHEA Grapalat" w:hAnsi="GHEA Grapalat"/>
                <w:b/>
                <w:bCs/>
                <w:sz w:val="20"/>
                <w:szCs w:val="20"/>
              </w:rPr>
            </w:pPr>
            <w:r w:rsidRPr="00D10C67">
              <w:rPr>
                <w:rFonts w:ascii="GHEA Grapalat" w:hAnsi="GHEA Grapalat"/>
                <w:b/>
                <w:bCs/>
                <w:sz w:val="20"/>
                <w:szCs w:val="20"/>
              </w:rPr>
              <w:t>ՀՋ</w:t>
            </w:r>
          </w:p>
        </w:tc>
      </w:tr>
      <w:tr w:rsidR="00513B99" w:rsidRPr="00D10C67" w14:paraId="42051265" w14:textId="77777777" w:rsidTr="00C8409D">
        <w:trPr>
          <w:cantSplit/>
        </w:trPr>
        <w:tc>
          <w:tcPr>
            <w:tcW w:w="1698" w:type="dxa"/>
          </w:tcPr>
          <w:p w14:paraId="1FFA9D77" w14:textId="77777777" w:rsidR="00513B99" w:rsidRPr="00D10C67" w:rsidRDefault="00513B99" w:rsidP="00716099">
            <w:pPr>
              <w:rPr>
                <w:rFonts w:ascii="GHEA Grapalat" w:hAnsi="GHEA Grapalat"/>
              </w:rPr>
            </w:pPr>
            <w:r w:rsidRPr="00D10C67">
              <w:rPr>
                <w:rFonts w:ascii="GHEA Grapalat" w:hAnsi="GHEA Grapalat"/>
              </w:rPr>
              <w:t>ա. Կոմունալ ծառայություններ</w:t>
            </w:r>
          </w:p>
        </w:tc>
        <w:tc>
          <w:tcPr>
            <w:tcW w:w="592" w:type="dxa"/>
          </w:tcPr>
          <w:p w14:paraId="6C77A423"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32" w:type="dxa"/>
          </w:tcPr>
          <w:p w14:paraId="44E0BE9D"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804" w:type="dxa"/>
            <w:gridSpan w:val="2"/>
          </w:tcPr>
          <w:p w14:paraId="7CFD5616"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tcPr>
          <w:p w14:paraId="1DDC8E05"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547" w:type="dxa"/>
          </w:tcPr>
          <w:p w14:paraId="31410B64" w14:textId="77777777" w:rsidR="00513B99" w:rsidRPr="00D10C67" w:rsidRDefault="00513B99" w:rsidP="00716099">
            <w:pPr>
              <w:jc w:val="center"/>
              <w:rPr>
                <w:rFonts w:ascii="GHEA Grapalat" w:hAnsi="GHEA Grapalat"/>
              </w:rPr>
            </w:pPr>
          </w:p>
        </w:tc>
        <w:tc>
          <w:tcPr>
            <w:tcW w:w="708" w:type="dxa"/>
          </w:tcPr>
          <w:p w14:paraId="275ED04C"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815" w:type="dxa"/>
          </w:tcPr>
          <w:p w14:paraId="7B69CCB2"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9" w:type="dxa"/>
          </w:tcPr>
          <w:p w14:paraId="24DEC7BF"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23" w:type="dxa"/>
          </w:tcPr>
          <w:p w14:paraId="11A1A043"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754" w:type="dxa"/>
          </w:tcPr>
          <w:p w14:paraId="008DF4D3"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521" w:type="dxa"/>
          </w:tcPr>
          <w:p w14:paraId="60F5E4E5"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709" w:type="dxa"/>
            <w:gridSpan w:val="2"/>
          </w:tcPr>
          <w:p w14:paraId="545AFF68" w14:textId="77777777" w:rsidR="00513B99" w:rsidRPr="00D10C67" w:rsidRDefault="00513B99" w:rsidP="00E253A0">
            <w:pPr>
              <w:jc w:val="center"/>
              <w:rPr>
                <w:rFonts w:ascii="GHEA Grapalat" w:hAnsi="GHEA Grapalat"/>
              </w:rPr>
            </w:pPr>
            <w:r w:rsidRPr="00D10C67">
              <w:rPr>
                <w:rFonts w:ascii="GHEA Grapalat" w:hAnsi="GHEA Grapalat"/>
              </w:rPr>
              <w:t>Այո</w:t>
            </w:r>
          </w:p>
        </w:tc>
      </w:tr>
      <w:tr w:rsidR="00513B99" w:rsidRPr="00D10C67" w14:paraId="59FAE019" w14:textId="77777777" w:rsidTr="00C8409D">
        <w:trPr>
          <w:cantSplit/>
        </w:trPr>
        <w:tc>
          <w:tcPr>
            <w:tcW w:w="1698" w:type="dxa"/>
          </w:tcPr>
          <w:p w14:paraId="579F8FD2" w14:textId="77777777" w:rsidR="00513B99" w:rsidRPr="00D10C67" w:rsidRDefault="00513B99" w:rsidP="00716099">
            <w:pPr>
              <w:rPr>
                <w:rFonts w:ascii="GHEA Grapalat" w:hAnsi="GHEA Grapalat"/>
              </w:rPr>
            </w:pPr>
            <w:r w:rsidRPr="00D10C67">
              <w:rPr>
                <w:rFonts w:ascii="GHEA Grapalat" w:hAnsi="GHEA Grapalat"/>
              </w:rPr>
              <w:t>բ. Այլ</w:t>
            </w:r>
          </w:p>
        </w:tc>
        <w:tc>
          <w:tcPr>
            <w:tcW w:w="8083" w:type="dxa"/>
            <w:gridSpan w:val="14"/>
          </w:tcPr>
          <w:p w14:paraId="1F5D510B" w14:textId="77777777" w:rsidR="00513B99" w:rsidRPr="00D10C67" w:rsidRDefault="00513B99" w:rsidP="00716099">
            <w:pPr>
              <w:rPr>
                <w:rFonts w:ascii="GHEA Grapalat" w:hAnsi="GHEA Grapalat"/>
              </w:rPr>
            </w:pPr>
            <w:r w:rsidRPr="00D10C67">
              <w:rPr>
                <w:rFonts w:ascii="GHEA Grapalat" w:hAnsi="GHEA Grapalat"/>
              </w:rPr>
              <w:t>Գոլորշի և խտացում և ջրահեռացում՝ ըստ ավտոկլավի պահանջի</w:t>
            </w:r>
          </w:p>
        </w:tc>
      </w:tr>
      <w:tr w:rsidR="00513B99" w:rsidRPr="00D10C67" w14:paraId="3A6ABEAE" w14:textId="77777777" w:rsidTr="00C8409D">
        <w:trPr>
          <w:gridAfter w:val="1"/>
          <w:wAfter w:w="49" w:type="dxa"/>
          <w:cantSplit/>
        </w:trPr>
        <w:tc>
          <w:tcPr>
            <w:tcW w:w="3158" w:type="dxa"/>
            <w:gridSpan w:val="4"/>
            <w:shd w:val="clear" w:color="auto" w:fill="D1D1D1" w:themeFill="background2" w:themeFillShade="E6"/>
          </w:tcPr>
          <w:p w14:paraId="0873F567" w14:textId="77777777" w:rsidR="00513B99" w:rsidRPr="00D10C67" w:rsidRDefault="00513B99" w:rsidP="00716099">
            <w:pPr>
              <w:rPr>
                <w:rFonts w:ascii="GHEA Grapalat" w:hAnsi="GHEA Grapalat"/>
                <w:b/>
                <w:bCs/>
              </w:rPr>
            </w:pPr>
            <w:r w:rsidRPr="00D10C67">
              <w:rPr>
                <w:rFonts w:ascii="GHEA Grapalat" w:hAnsi="GHEA Grapalat"/>
                <w:b/>
                <w:bCs/>
              </w:rPr>
              <w:t>7. Էլեկտրական</w:t>
            </w:r>
          </w:p>
        </w:tc>
        <w:tc>
          <w:tcPr>
            <w:tcW w:w="3327" w:type="dxa"/>
            <w:gridSpan w:val="5"/>
            <w:shd w:val="clear" w:color="auto" w:fill="D1D1D1" w:themeFill="background2" w:themeFillShade="E6"/>
          </w:tcPr>
          <w:p w14:paraId="639A2D7C" w14:textId="77777777" w:rsidR="00513B99" w:rsidRPr="00D10C67" w:rsidRDefault="00513B99" w:rsidP="00716099">
            <w:pPr>
              <w:rPr>
                <w:rFonts w:ascii="GHEA Grapalat" w:hAnsi="GHEA Grapalat"/>
                <w:b/>
                <w:bCs/>
              </w:rPr>
            </w:pPr>
          </w:p>
        </w:tc>
        <w:tc>
          <w:tcPr>
            <w:tcW w:w="3247" w:type="dxa"/>
            <w:gridSpan w:val="5"/>
            <w:shd w:val="clear" w:color="auto" w:fill="D1D1D1" w:themeFill="background2" w:themeFillShade="E6"/>
          </w:tcPr>
          <w:p w14:paraId="2CCFC950"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4F63AD61" w14:textId="77777777" w:rsidTr="00C8409D">
        <w:trPr>
          <w:gridAfter w:val="1"/>
          <w:wAfter w:w="49" w:type="dxa"/>
          <w:cantSplit/>
        </w:trPr>
        <w:tc>
          <w:tcPr>
            <w:tcW w:w="3158" w:type="dxa"/>
            <w:gridSpan w:val="4"/>
          </w:tcPr>
          <w:p w14:paraId="2C21F107" w14:textId="77777777" w:rsidR="00513B99" w:rsidRPr="00D10C67" w:rsidRDefault="00513B99" w:rsidP="00716099">
            <w:pPr>
              <w:rPr>
                <w:rFonts w:ascii="GHEA Grapalat" w:hAnsi="GHEA Grapalat"/>
              </w:rPr>
            </w:pPr>
            <w:r w:rsidRPr="00D10C67">
              <w:rPr>
                <w:rFonts w:ascii="GHEA Grapalat" w:hAnsi="GHEA Grapalat"/>
              </w:rPr>
              <w:t>ա. Վարդակներ</w:t>
            </w:r>
          </w:p>
        </w:tc>
        <w:tc>
          <w:tcPr>
            <w:tcW w:w="3327" w:type="dxa"/>
            <w:gridSpan w:val="5"/>
          </w:tcPr>
          <w:p w14:paraId="2D286EE3" w14:textId="77777777" w:rsidR="00513B99" w:rsidRPr="00D10C67" w:rsidRDefault="00513B99" w:rsidP="00716099">
            <w:pPr>
              <w:rPr>
                <w:rFonts w:ascii="GHEA Grapalat" w:hAnsi="GHEA Grapalat"/>
              </w:rPr>
            </w:pPr>
            <w:r w:rsidRPr="00D10C67">
              <w:rPr>
                <w:rFonts w:ascii="GHEA Grapalat" w:hAnsi="GHEA Grapalat"/>
              </w:rPr>
              <w:t>Այո</w:t>
            </w:r>
          </w:p>
        </w:tc>
        <w:tc>
          <w:tcPr>
            <w:tcW w:w="3247" w:type="dxa"/>
            <w:gridSpan w:val="5"/>
          </w:tcPr>
          <w:p w14:paraId="0332D009" w14:textId="77777777" w:rsidR="00513B99" w:rsidRPr="00D10C67" w:rsidRDefault="00513B99" w:rsidP="00716099">
            <w:pPr>
              <w:rPr>
                <w:rFonts w:ascii="GHEA Grapalat" w:hAnsi="GHEA Grapalat"/>
              </w:rPr>
            </w:pPr>
            <w:r w:rsidRPr="00D10C67">
              <w:rPr>
                <w:rFonts w:ascii="GHEA Grapalat" w:hAnsi="GHEA Grapalat"/>
              </w:rPr>
              <w:t>Ընդհանուր նշանակության վարդակներ աջակցության տարածքում</w:t>
            </w:r>
          </w:p>
        </w:tc>
      </w:tr>
      <w:tr w:rsidR="00513B99" w:rsidRPr="00D10C67" w14:paraId="6203DFFB" w14:textId="77777777" w:rsidTr="00C8409D">
        <w:trPr>
          <w:gridAfter w:val="1"/>
          <w:wAfter w:w="49" w:type="dxa"/>
          <w:cantSplit/>
        </w:trPr>
        <w:tc>
          <w:tcPr>
            <w:tcW w:w="3158" w:type="dxa"/>
            <w:gridSpan w:val="4"/>
          </w:tcPr>
          <w:p w14:paraId="3DFF405A" w14:textId="77777777" w:rsidR="00513B99" w:rsidRPr="00D10C67" w:rsidRDefault="00513B99" w:rsidP="00716099">
            <w:pPr>
              <w:rPr>
                <w:rFonts w:ascii="GHEA Grapalat" w:hAnsi="GHEA Grapalat"/>
              </w:rPr>
            </w:pPr>
            <w:r w:rsidRPr="00D10C67">
              <w:rPr>
                <w:rFonts w:ascii="GHEA Grapalat" w:hAnsi="GHEA Grapalat"/>
              </w:rPr>
              <w:lastRenderedPageBreak/>
              <w:t>բ. Լուսավորություն</w:t>
            </w:r>
          </w:p>
        </w:tc>
        <w:tc>
          <w:tcPr>
            <w:tcW w:w="3327" w:type="dxa"/>
            <w:gridSpan w:val="5"/>
          </w:tcPr>
          <w:p w14:paraId="04548C93" w14:textId="77777777" w:rsidR="00513B99" w:rsidRPr="00D10C67" w:rsidRDefault="00513B99" w:rsidP="00716099">
            <w:pPr>
              <w:rPr>
                <w:rFonts w:ascii="GHEA Grapalat" w:hAnsi="GHEA Grapalat"/>
              </w:rPr>
            </w:pPr>
            <w:r w:rsidRPr="00D10C67">
              <w:rPr>
                <w:rFonts w:ascii="GHEA Grapalat" w:hAnsi="GHEA Grapalat"/>
              </w:rPr>
              <w:t>Հատուկ լուսավորություն</w:t>
            </w:r>
          </w:p>
        </w:tc>
        <w:tc>
          <w:tcPr>
            <w:tcW w:w="3247" w:type="dxa"/>
            <w:gridSpan w:val="5"/>
          </w:tcPr>
          <w:p w14:paraId="3AA188A4" w14:textId="77777777" w:rsidR="00513B99" w:rsidRPr="00D10C67" w:rsidRDefault="00513B99" w:rsidP="00716099">
            <w:pPr>
              <w:rPr>
                <w:rFonts w:ascii="GHEA Grapalat" w:hAnsi="GHEA Grapalat"/>
              </w:rPr>
            </w:pPr>
            <w:r w:rsidRPr="00D10C67">
              <w:rPr>
                <w:rFonts w:ascii="GHEA Grapalat" w:hAnsi="GHEA Grapalat"/>
              </w:rPr>
              <w:t>UL խոնավության ցուցակագրված լուսամփոփներ օժանդակ տարածքում</w:t>
            </w:r>
          </w:p>
        </w:tc>
      </w:tr>
      <w:tr w:rsidR="00513B99" w:rsidRPr="00D10C67" w14:paraId="41CA3715" w14:textId="77777777" w:rsidTr="00C8409D">
        <w:trPr>
          <w:gridAfter w:val="1"/>
          <w:wAfter w:w="49" w:type="dxa"/>
          <w:cantSplit/>
        </w:trPr>
        <w:tc>
          <w:tcPr>
            <w:tcW w:w="3158" w:type="dxa"/>
            <w:gridSpan w:val="4"/>
          </w:tcPr>
          <w:p w14:paraId="49B4894F" w14:textId="77777777" w:rsidR="00513B99" w:rsidRPr="00D10C67" w:rsidRDefault="00513B99" w:rsidP="00716099">
            <w:pPr>
              <w:rPr>
                <w:rFonts w:ascii="GHEA Grapalat" w:hAnsi="GHEA Grapalat"/>
              </w:rPr>
            </w:pPr>
            <w:r w:rsidRPr="00D10C67">
              <w:rPr>
                <w:rFonts w:ascii="GHEA Grapalat" w:hAnsi="GHEA Grapalat"/>
              </w:rPr>
              <w:t>գ. Հեռախոս/Կապ</w:t>
            </w:r>
          </w:p>
        </w:tc>
        <w:tc>
          <w:tcPr>
            <w:tcW w:w="3327" w:type="dxa"/>
            <w:gridSpan w:val="5"/>
          </w:tcPr>
          <w:p w14:paraId="2E046F78" w14:textId="77777777" w:rsidR="00513B99" w:rsidRPr="00D10C67" w:rsidRDefault="00513B99" w:rsidP="00716099">
            <w:pPr>
              <w:rPr>
                <w:rFonts w:ascii="GHEA Grapalat" w:hAnsi="GHEA Grapalat"/>
              </w:rPr>
            </w:pPr>
            <w:r w:rsidRPr="00D10C67">
              <w:rPr>
                <w:rFonts w:ascii="GHEA Grapalat" w:hAnsi="GHEA Grapalat"/>
              </w:rPr>
              <w:t>Ոչ</w:t>
            </w:r>
          </w:p>
        </w:tc>
        <w:tc>
          <w:tcPr>
            <w:tcW w:w="3247" w:type="dxa"/>
            <w:gridSpan w:val="5"/>
          </w:tcPr>
          <w:p w14:paraId="7B352B47" w14:textId="77777777" w:rsidR="00513B99" w:rsidRPr="00D10C67" w:rsidRDefault="00513B99" w:rsidP="00716099">
            <w:pPr>
              <w:rPr>
                <w:rFonts w:ascii="GHEA Grapalat" w:hAnsi="GHEA Grapalat"/>
              </w:rPr>
            </w:pPr>
          </w:p>
        </w:tc>
      </w:tr>
      <w:tr w:rsidR="00513B99" w:rsidRPr="00D10C67" w14:paraId="60E3D636" w14:textId="77777777" w:rsidTr="00C8409D">
        <w:trPr>
          <w:gridAfter w:val="1"/>
          <w:wAfter w:w="49" w:type="dxa"/>
          <w:cantSplit/>
        </w:trPr>
        <w:tc>
          <w:tcPr>
            <w:tcW w:w="3158" w:type="dxa"/>
            <w:gridSpan w:val="4"/>
          </w:tcPr>
          <w:p w14:paraId="05AFF6E0" w14:textId="77777777" w:rsidR="00513B99" w:rsidRPr="00D10C67" w:rsidRDefault="00513B99" w:rsidP="00716099">
            <w:pPr>
              <w:rPr>
                <w:rFonts w:ascii="GHEA Grapalat" w:hAnsi="GHEA Grapalat"/>
              </w:rPr>
            </w:pPr>
            <w:r w:rsidRPr="00D10C67">
              <w:rPr>
                <w:rFonts w:ascii="GHEA Grapalat" w:hAnsi="GHEA Grapalat"/>
              </w:rPr>
              <w:t>դ. Տվյալներ/Համակարգիչ</w:t>
            </w:r>
          </w:p>
        </w:tc>
        <w:tc>
          <w:tcPr>
            <w:tcW w:w="3327" w:type="dxa"/>
            <w:gridSpan w:val="5"/>
          </w:tcPr>
          <w:p w14:paraId="4A9EA579" w14:textId="77777777" w:rsidR="00513B99" w:rsidRPr="00D10C67" w:rsidRDefault="00513B99" w:rsidP="00716099">
            <w:pPr>
              <w:rPr>
                <w:rFonts w:ascii="GHEA Grapalat" w:hAnsi="GHEA Grapalat"/>
              </w:rPr>
            </w:pPr>
            <w:r w:rsidRPr="00D10C67">
              <w:rPr>
                <w:rFonts w:ascii="GHEA Grapalat" w:hAnsi="GHEA Grapalat"/>
              </w:rPr>
              <w:t>Ոչ</w:t>
            </w:r>
          </w:p>
        </w:tc>
        <w:tc>
          <w:tcPr>
            <w:tcW w:w="3247" w:type="dxa"/>
            <w:gridSpan w:val="5"/>
          </w:tcPr>
          <w:p w14:paraId="433EF257" w14:textId="77777777" w:rsidR="00513B99" w:rsidRPr="00D10C67" w:rsidRDefault="00513B99" w:rsidP="00716099">
            <w:pPr>
              <w:rPr>
                <w:rFonts w:ascii="GHEA Grapalat" w:hAnsi="GHEA Grapalat"/>
              </w:rPr>
            </w:pPr>
          </w:p>
        </w:tc>
      </w:tr>
      <w:tr w:rsidR="00513B99" w:rsidRPr="00D10C67" w14:paraId="00BA5505" w14:textId="77777777" w:rsidTr="00C8409D">
        <w:trPr>
          <w:gridAfter w:val="1"/>
          <w:wAfter w:w="49" w:type="dxa"/>
          <w:cantSplit/>
        </w:trPr>
        <w:tc>
          <w:tcPr>
            <w:tcW w:w="3158" w:type="dxa"/>
            <w:gridSpan w:val="4"/>
          </w:tcPr>
          <w:p w14:paraId="1F9DB0F5" w14:textId="77777777" w:rsidR="00513B99" w:rsidRPr="00D10C67" w:rsidRDefault="00513B99" w:rsidP="00716099">
            <w:pPr>
              <w:rPr>
                <w:rFonts w:ascii="GHEA Grapalat" w:hAnsi="GHEA Grapalat"/>
              </w:rPr>
            </w:pPr>
            <w:r w:rsidRPr="00D10C67">
              <w:rPr>
                <w:rFonts w:ascii="GHEA Grapalat" w:hAnsi="GHEA Grapalat"/>
              </w:rPr>
              <w:t>ե. Վթարային էլեկտրասնուցում</w:t>
            </w:r>
          </w:p>
        </w:tc>
        <w:tc>
          <w:tcPr>
            <w:tcW w:w="3327" w:type="dxa"/>
            <w:gridSpan w:val="5"/>
          </w:tcPr>
          <w:p w14:paraId="7F9A6A96" w14:textId="77777777" w:rsidR="00513B99" w:rsidRPr="00D10C67" w:rsidRDefault="00513B99" w:rsidP="00716099">
            <w:pPr>
              <w:rPr>
                <w:rFonts w:ascii="GHEA Grapalat" w:hAnsi="GHEA Grapalat"/>
              </w:rPr>
            </w:pPr>
            <w:r w:rsidRPr="00D10C67">
              <w:rPr>
                <w:rFonts w:ascii="GHEA Grapalat" w:hAnsi="GHEA Grapalat"/>
              </w:rPr>
              <w:t>Ոչ</w:t>
            </w:r>
          </w:p>
        </w:tc>
        <w:tc>
          <w:tcPr>
            <w:tcW w:w="3247" w:type="dxa"/>
            <w:gridSpan w:val="5"/>
          </w:tcPr>
          <w:p w14:paraId="61F7F68C" w14:textId="77777777" w:rsidR="00513B99" w:rsidRPr="00D10C67" w:rsidRDefault="00513B99" w:rsidP="00716099">
            <w:pPr>
              <w:rPr>
                <w:rFonts w:ascii="GHEA Grapalat" w:hAnsi="GHEA Grapalat"/>
              </w:rPr>
            </w:pPr>
          </w:p>
        </w:tc>
      </w:tr>
      <w:tr w:rsidR="00513B99" w:rsidRPr="00D10C67" w14:paraId="78184304" w14:textId="77777777" w:rsidTr="00C8409D">
        <w:trPr>
          <w:gridAfter w:val="1"/>
          <w:wAfter w:w="49" w:type="dxa"/>
          <w:cantSplit/>
        </w:trPr>
        <w:tc>
          <w:tcPr>
            <w:tcW w:w="3158" w:type="dxa"/>
            <w:gridSpan w:val="4"/>
          </w:tcPr>
          <w:p w14:paraId="075C5379" w14:textId="77777777" w:rsidR="00513B99" w:rsidRPr="00D10C67" w:rsidRDefault="00513B99" w:rsidP="00716099">
            <w:pPr>
              <w:rPr>
                <w:rFonts w:ascii="GHEA Grapalat" w:hAnsi="GHEA Grapalat"/>
              </w:rPr>
            </w:pPr>
            <w:r w:rsidRPr="00D10C67">
              <w:rPr>
                <w:rFonts w:ascii="GHEA Grapalat" w:hAnsi="GHEA Grapalat"/>
              </w:rPr>
              <w:t>զ. Աշխատանքային լուսավորություն</w:t>
            </w:r>
          </w:p>
        </w:tc>
        <w:tc>
          <w:tcPr>
            <w:tcW w:w="3327" w:type="dxa"/>
            <w:gridSpan w:val="5"/>
          </w:tcPr>
          <w:p w14:paraId="7BFAF457" w14:textId="77777777" w:rsidR="00513B99" w:rsidRPr="00D10C67" w:rsidRDefault="00513B99" w:rsidP="00716099">
            <w:pPr>
              <w:rPr>
                <w:rFonts w:ascii="GHEA Grapalat" w:hAnsi="GHEA Grapalat"/>
              </w:rPr>
            </w:pPr>
            <w:r w:rsidRPr="00D10C67">
              <w:rPr>
                <w:rFonts w:ascii="GHEA Grapalat" w:hAnsi="GHEA Grapalat"/>
              </w:rPr>
              <w:t>Ոչ</w:t>
            </w:r>
          </w:p>
        </w:tc>
        <w:tc>
          <w:tcPr>
            <w:tcW w:w="3247" w:type="dxa"/>
            <w:gridSpan w:val="5"/>
          </w:tcPr>
          <w:p w14:paraId="657C9976" w14:textId="77777777" w:rsidR="00513B99" w:rsidRPr="00D10C67" w:rsidRDefault="00513B99" w:rsidP="00716099">
            <w:pPr>
              <w:rPr>
                <w:rFonts w:ascii="GHEA Grapalat" w:hAnsi="GHEA Grapalat"/>
              </w:rPr>
            </w:pPr>
          </w:p>
        </w:tc>
      </w:tr>
    </w:tbl>
    <w:p w14:paraId="0DA9220B" w14:textId="762ECB7F" w:rsidR="00513B99" w:rsidRPr="00D10C67" w:rsidRDefault="00D302F1" w:rsidP="004E3CD9">
      <w:pPr>
        <w:pStyle w:val="Heading2"/>
      </w:pPr>
      <w:r w:rsidRPr="00D10C67">
        <w:t xml:space="preserve">ՄԱՔՈՒՐ </w:t>
      </w:r>
      <w:r w:rsidR="00810DA8" w:rsidRPr="00D10C67">
        <w:t>Ս</w:t>
      </w:r>
      <w:r w:rsidR="00810DA8">
        <w:t>ԵՆՅԱԿ</w:t>
      </w:r>
    </w:p>
    <w:tbl>
      <w:tblPr>
        <w:tblStyle w:val="TableGrid"/>
        <w:tblW w:w="10065" w:type="dxa"/>
        <w:tblInd w:w="-5" w:type="dxa"/>
        <w:tblLayout w:type="fixed"/>
        <w:tblLook w:val="04A0" w:firstRow="1" w:lastRow="0" w:firstColumn="1" w:lastColumn="0" w:noHBand="0" w:noVBand="1"/>
      </w:tblPr>
      <w:tblGrid>
        <w:gridCol w:w="1985"/>
        <w:gridCol w:w="688"/>
        <w:gridCol w:w="689"/>
        <w:gridCol w:w="688"/>
        <w:gridCol w:w="115"/>
        <w:gridCol w:w="574"/>
        <w:gridCol w:w="688"/>
        <w:gridCol w:w="689"/>
        <w:gridCol w:w="688"/>
        <w:gridCol w:w="214"/>
        <w:gridCol w:w="475"/>
        <w:gridCol w:w="688"/>
        <w:gridCol w:w="689"/>
        <w:gridCol w:w="688"/>
        <w:gridCol w:w="507"/>
      </w:tblGrid>
      <w:tr w:rsidR="00513B99" w:rsidRPr="00D10C67" w14:paraId="69A9C36A" w14:textId="77777777" w:rsidTr="005A3BDD">
        <w:trPr>
          <w:cantSplit/>
        </w:trPr>
        <w:tc>
          <w:tcPr>
            <w:tcW w:w="4165" w:type="dxa"/>
            <w:gridSpan w:val="5"/>
            <w:shd w:val="clear" w:color="auto" w:fill="D1D1D1" w:themeFill="background2" w:themeFillShade="E6"/>
          </w:tcPr>
          <w:p w14:paraId="2C8BCA8D" w14:textId="77777777" w:rsidR="00513B99" w:rsidRPr="00D10C67" w:rsidRDefault="00513B99" w:rsidP="00716099">
            <w:pPr>
              <w:ind w:left="34" w:firstLine="3"/>
              <w:rPr>
                <w:rFonts w:ascii="GHEA Grapalat" w:hAnsi="GHEA Grapalat"/>
                <w:b/>
                <w:bCs/>
              </w:rPr>
            </w:pPr>
            <w:r w:rsidRPr="00D10C67">
              <w:rPr>
                <w:rFonts w:ascii="GHEA Grapalat" w:hAnsi="GHEA Grapalat"/>
                <w:b/>
                <w:bCs/>
              </w:rPr>
              <w:t>1. Սենյակի տվյալներ</w:t>
            </w:r>
          </w:p>
        </w:tc>
        <w:tc>
          <w:tcPr>
            <w:tcW w:w="2853" w:type="dxa"/>
            <w:gridSpan w:val="5"/>
            <w:shd w:val="clear" w:color="auto" w:fill="D1D1D1" w:themeFill="background2" w:themeFillShade="E6"/>
          </w:tcPr>
          <w:p w14:paraId="09E652CD" w14:textId="77777777" w:rsidR="00513B99" w:rsidRPr="00D10C67" w:rsidRDefault="00513B99" w:rsidP="00716099">
            <w:pPr>
              <w:rPr>
                <w:rFonts w:ascii="GHEA Grapalat" w:hAnsi="GHEA Grapalat"/>
                <w:b/>
                <w:bCs/>
              </w:rPr>
            </w:pPr>
          </w:p>
        </w:tc>
        <w:tc>
          <w:tcPr>
            <w:tcW w:w="3047" w:type="dxa"/>
            <w:gridSpan w:val="5"/>
            <w:shd w:val="clear" w:color="auto" w:fill="D1D1D1" w:themeFill="background2" w:themeFillShade="E6"/>
          </w:tcPr>
          <w:p w14:paraId="64033233"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0A2449A7" w14:textId="77777777" w:rsidTr="005A3BDD">
        <w:trPr>
          <w:cantSplit/>
        </w:trPr>
        <w:tc>
          <w:tcPr>
            <w:tcW w:w="4165" w:type="dxa"/>
            <w:gridSpan w:val="5"/>
          </w:tcPr>
          <w:p w14:paraId="30BAA123" w14:textId="77777777" w:rsidR="00513B99" w:rsidRPr="00D10C67" w:rsidRDefault="00513B99" w:rsidP="00716099">
            <w:pPr>
              <w:ind w:left="34" w:firstLine="3"/>
              <w:rPr>
                <w:rFonts w:ascii="GHEA Grapalat" w:hAnsi="GHEA Grapalat"/>
              </w:rPr>
            </w:pPr>
            <w:r w:rsidRPr="00D10C67">
              <w:rPr>
                <w:rFonts w:ascii="GHEA Grapalat" w:hAnsi="GHEA Grapalat"/>
              </w:rPr>
              <w:t>ա. Չափս/Չափսեր</w:t>
            </w:r>
          </w:p>
        </w:tc>
        <w:tc>
          <w:tcPr>
            <w:tcW w:w="2853" w:type="dxa"/>
            <w:gridSpan w:val="5"/>
          </w:tcPr>
          <w:p w14:paraId="02C47736" w14:textId="77777777" w:rsidR="00513B99" w:rsidRPr="00D10C67" w:rsidRDefault="00513B99" w:rsidP="00716099">
            <w:pPr>
              <w:rPr>
                <w:rFonts w:ascii="GHEA Grapalat" w:hAnsi="GHEA Grapalat"/>
              </w:rPr>
            </w:pPr>
            <w:r w:rsidRPr="00D10C67">
              <w:rPr>
                <w:rFonts w:ascii="GHEA Grapalat" w:hAnsi="GHEA Grapalat"/>
              </w:rPr>
              <w:t>(1) մոդուլ, 3.4մ լայնությամբ</w:t>
            </w:r>
          </w:p>
        </w:tc>
        <w:tc>
          <w:tcPr>
            <w:tcW w:w="3047" w:type="dxa"/>
            <w:gridSpan w:val="5"/>
          </w:tcPr>
          <w:p w14:paraId="461E0EA2" w14:textId="77777777" w:rsidR="00513B99" w:rsidRPr="00D10C67" w:rsidRDefault="00513B99" w:rsidP="00716099">
            <w:pPr>
              <w:rPr>
                <w:rFonts w:ascii="GHEA Grapalat" w:hAnsi="GHEA Grapalat"/>
              </w:rPr>
            </w:pPr>
            <w:r w:rsidRPr="00D10C67">
              <w:rPr>
                <w:rFonts w:ascii="GHEA Grapalat" w:hAnsi="GHEA Grapalat"/>
              </w:rPr>
              <w:t>Անհրաժեշտ է նախասրահ՝ հանդերձարանով, անհատական պաշտպանության միջոցների պահեստով և աղբամաններով։</w:t>
            </w:r>
          </w:p>
        </w:tc>
      </w:tr>
      <w:tr w:rsidR="00513B99" w:rsidRPr="00D10C67" w14:paraId="41FF32CF" w14:textId="77777777" w:rsidTr="005A3BDD">
        <w:trPr>
          <w:cantSplit/>
        </w:trPr>
        <w:tc>
          <w:tcPr>
            <w:tcW w:w="4165" w:type="dxa"/>
            <w:gridSpan w:val="5"/>
          </w:tcPr>
          <w:p w14:paraId="2D2A4C42" w14:textId="77777777" w:rsidR="00513B99" w:rsidRPr="00D10C67" w:rsidRDefault="00513B99" w:rsidP="00716099">
            <w:pPr>
              <w:ind w:left="34" w:firstLine="3"/>
              <w:rPr>
                <w:rFonts w:ascii="GHEA Grapalat" w:hAnsi="GHEA Grapalat"/>
              </w:rPr>
            </w:pPr>
            <w:r w:rsidRPr="00D10C67">
              <w:rPr>
                <w:rFonts w:ascii="GHEA Grapalat" w:hAnsi="GHEA Grapalat"/>
              </w:rPr>
              <w:t>բ. ԿԱՄ</w:t>
            </w:r>
          </w:p>
        </w:tc>
        <w:tc>
          <w:tcPr>
            <w:tcW w:w="2853" w:type="dxa"/>
            <w:gridSpan w:val="5"/>
          </w:tcPr>
          <w:p w14:paraId="4ABC497B" w14:textId="359E64F9" w:rsidR="00513B99" w:rsidRPr="00D10C67" w:rsidRDefault="00513B99" w:rsidP="00716099">
            <w:pPr>
              <w:rPr>
                <w:rFonts w:ascii="GHEA Grapalat" w:hAnsi="GHEA Grapalat"/>
              </w:rPr>
            </w:pPr>
            <w:r w:rsidRPr="00D10C67">
              <w:rPr>
                <w:rFonts w:ascii="GHEA Grapalat" w:hAnsi="GHEA Grapalat"/>
              </w:rPr>
              <w:t>ԿԱՄ-3</w:t>
            </w:r>
            <w:r w:rsidR="00FE0BFE">
              <w:rPr>
                <w:rFonts w:ascii="GHEA Grapalat" w:hAnsi="GHEA Grapalat"/>
              </w:rPr>
              <w:t xml:space="preserve"> </w:t>
            </w:r>
            <w:r w:rsidR="00FE0BFE" w:rsidRPr="00CB3CDD">
              <w:rPr>
                <w:rFonts w:ascii="GHEA Grapalat" w:eastAsia="Times New Roman" w:hAnsi="GHEA Grapalat" w:cs="Times New Roman"/>
                <w:bCs/>
                <w:color w:val="000000"/>
                <w:lang w:eastAsia="ru-RU"/>
              </w:rPr>
              <w:t>ունեցող լաբորատորիաներ</w:t>
            </w:r>
          </w:p>
        </w:tc>
        <w:tc>
          <w:tcPr>
            <w:tcW w:w="3047" w:type="dxa"/>
            <w:gridSpan w:val="5"/>
          </w:tcPr>
          <w:p w14:paraId="345BD4CB" w14:textId="77777777" w:rsidR="00513B99" w:rsidRPr="00D10C67" w:rsidRDefault="00513B99" w:rsidP="00716099">
            <w:pPr>
              <w:rPr>
                <w:rFonts w:ascii="GHEA Grapalat" w:hAnsi="GHEA Grapalat"/>
              </w:rPr>
            </w:pPr>
          </w:p>
        </w:tc>
      </w:tr>
      <w:tr w:rsidR="00513B99" w:rsidRPr="00D10C67" w14:paraId="671DDBDB" w14:textId="77777777" w:rsidTr="005A3BDD">
        <w:trPr>
          <w:cantSplit/>
        </w:trPr>
        <w:tc>
          <w:tcPr>
            <w:tcW w:w="4165" w:type="dxa"/>
            <w:gridSpan w:val="5"/>
          </w:tcPr>
          <w:p w14:paraId="764CF87A" w14:textId="77777777" w:rsidR="00513B99" w:rsidRPr="00D10C67" w:rsidRDefault="00513B99" w:rsidP="00716099">
            <w:pPr>
              <w:ind w:left="34" w:firstLine="3"/>
              <w:rPr>
                <w:rFonts w:ascii="GHEA Grapalat" w:hAnsi="GHEA Grapalat"/>
              </w:rPr>
            </w:pPr>
            <w:r w:rsidRPr="00D10C67">
              <w:rPr>
                <w:rFonts w:ascii="GHEA Grapalat" w:hAnsi="GHEA Grapalat"/>
              </w:rPr>
              <w:t>գ. Առաստաղի բարձրությունը</w:t>
            </w:r>
          </w:p>
        </w:tc>
        <w:tc>
          <w:tcPr>
            <w:tcW w:w="2853" w:type="dxa"/>
            <w:gridSpan w:val="5"/>
          </w:tcPr>
          <w:p w14:paraId="01E552E4" w14:textId="28BA5528" w:rsidR="00513B99" w:rsidRPr="00D10C67" w:rsidRDefault="00513B99" w:rsidP="00716099">
            <w:pPr>
              <w:rPr>
                <w:rFonts w:ascii="GHEA Grapalat" w:hAnsi="GHEA Grapalat"/>
              </w:rPr>
            </w:pPr>
            <w:r w:rsidRPr="00D10C67">
              <w:rPr>
                <w:rFonts w:ascii="GHEA Grapalat" w:hAnsi="GHEA Grapalat"/>
              </w:rPr>
              <w:t>Նվազագույնը՝ 2,</w:t>
            </w:r>
            <w:r w:rsidR="004C3AA3">
              <w:rPr>
                <w:rFonts w:ascii="GHEA Grapalat" w:hAnsi="GHEA Grapalat"/>
              </w:rPr>
              <w:t>900</w:t>
            </w:r>
            <w:r w:rsidRPr="00D10C67">
              <w:rPr>
                <w:rFonts w:ascii="GHEA Grapalat" w:hAnsi="GHEA Grapalat"/>
              </w:rPr>
              <w:t xml:space="preserve"> մմ </w:t>
            </w:r>
          </w:p>
        </w:tc>
        <w:tc>
          <w:tcPr>
            <w:tcW w:w="3047" w:type="dxa"/>
            <w:gridSpan w:val="5"/>
          </w:tcPr>
          <w:p w14:paraId="55A99DF6" w14:textId="77777777" w:rsidR="00513B99" w:rsidRPr="00D10C67" w:rsidRDefault="00513B99" w:rsidP="00716099">
            <w:pPr>
              <w:rPr>
                <w:rFonts w:ascii="GHEA Grapalat" w:hAnsi="GHEA Grapalat"/>
              </w:rPr>
            </w:pPr>
          </w:p>
        </w:tc>
      </w:tr>
      <w:tr w:rsidR="00513B99" w:rsidRPr="00D10C67" w14:paraId="63710A3F" w14:textId="77777777" w:rsidTr="005A3BDD">
        <w:trPr>
          <w:cantSplit/>
        </w:trPr>
        <w:tc>
          <w:tcPr>
            <w:tcW w:w="4165" w:type="dxa"/>
            <w:gridSpan w:val="5"/>
          </w:tcPr>
          <w:p w14:paraId="7F884A34" w14:textId="77777777" w:rsidR="00513B99" w:rsidRPr="00D10C67" w:rsidRDefault="00513B99" w:rsidP="00716099">
            <w:pPr>
              <w:ind w:left="34" w:firstLine="3"/>
              <w:rPr>
                <w:rFonts w:ascii="GHEA Grapalat" w:hAnsi="GHEA Grapalat"/>
              </w:rPr>
            </w:pPr>
            <w:r w:rsidRPr="00D10C67">
              <w:rPr>
                <w:rFonts w:ascii="GHEA Grapalat" w:hAnsi="GHEA Grapalat"/>
              </w:rPr>
              <w:t>դ. Դռան չափսը</w:t>
            </w:r>
          </w:p>
        </w:tc>
        <w:tc>
          <w:tcPr>
            <w:tcW w:w="2853" w:type="dxa"/>
            <w:gridSpan w:val="5"/>
          </w:tcPr>
          <w:p w14:paraId="2A93B171" w14:textId="77777777" w:rsidR="00513B99" w:rsidRPr="00D10C67" w:rsidRDefault="00513B99" w:rsidP="00716099">
            <w:pPr>
              <w:rPr>
                <w:rFonts w:ascii="GHEA Grapalat" w:hAnsi="GHEA Grapalat"/>
              </w:rPr>
            </w:pPr>
            <w:r w:rsidRPr="00D10C67">
              <w:rPr>
                <w:rFonts w:ascii="GHEA Grapalat" w:hAnsi="GHEA Grapalat"/>
              </w:rPr>
              <w:t xml:space="preserve">1,200 մմ </w:t>
            </w:r>
          </w:p>
        </w:tc>
        <w:tc>
          <w:tcPr>
            <w:tcW w:w="3047" w:type="dxa"/>
            <w:gridSpan w:val="5"/>
          </w:tcPr>
          <w:p w14:paraId="7F0AFBF6" w14:textId="77777777" w:rsidR="00513B99" w:rsidRPr="00D10C67" w:rsidRDefault="00513B99" w:rsidP="00716099">
            <w:pPr>
              <w:rPr>
                <w:rFonts w:ascii="GHEA Grapalat" w:hAnsi="GHEA Grapalat"/>
              </w:rPr>
            </w:pPr>
            <w:r w:rsidRPr="00D10C67">
              <w:rPr>
                <w:rFonts w:ascii="GHEA Grapalat" w:hAnsi="GHEA Grapalat"/>
              </w:rPr>
              <w:t xml:space="preserve">Ակտիվ փեղկը 900 մմ, ոչ ակտիվ փեղկը 300 մմ </w:t>
            </w:r>
          </w:p>
        </w:tc>
      </w:tr>
      <w:tr w:rsidR="00513B99" w:rsidRPr="00D10C67" w14:paraId="09745276" w14:textId="77777777" w:rsidTr="005A3BDD">
        <w:trPr>
          <w:cantSplit/>
        </w:trPr>
        <w:tc>
          <w:tcPr>
            <w:tcW w:w="4165" w:type="dxa"/>
            <w:gridSpan w:val="5"/>
          </w:tcPr>
          <w:p w14:paraId="02A2F2B9" w14:textId="77777777" w:rsidR="00513B99" w:rsidRPr="00D10C67" w:rsidRDefault="00513B99" w:rsidP="00716099">
            <w:pPr>
              <w:ind w:left="34" w:firstLine="3"/>
              <w:rPr>
                <w:rFonts w:ascii="GHEA Grapalat" w:hAnsi="GHEA Grapalat"/>
              </w:rPr>
            </w:pPr>
            <w:r w:rsidRPr="00D10C67">
              <w:rPr>
                <w:rFonts w:ascii="GHEA Grapalat" w:hAnsi="GHEA Grapalat"/>
              </w:rPr>
              <w:t>ե. Դռան տեսակը</w:t>
            </w:r>
          </w:p>
        </w:tc>
        <w:tc>
          <w:tcPr>
            <w:tcW w:w="2853" w:type="dxa"/>
            <w:gridSpan w:val="5"/>
          </w:tcPr>
          <w:p w14:paraId="404662E5" w14:textId="77777777" w:rsidR="00513B99" w:rsidRPr="00D10C67" w:rsidRDefault="00513B99" w:rsidP="00716099">
            <w:pPr>
              <w:rPr>
                <w:rFonts w:ascii="GHEA Grapalat" w:hAnsi="GHEA Grapalat"/>
              </w:rPr>
            </w:pPr>
            <w:r w:rsidRPr="00D10C67">
              <w:rPr>
                <w:rFonts w:ascii="GHEA Grapalat" w:hAnsi="GHEA Grapalat"/>
              </w:rPr>
              <w:t>Ներկված պողպատ, կիսաապակի</w:t>
            </w:r>
          </w:p>
        </w:tc>
        <w:tc>
          <w:tcPr>
            <w:tcW w:w="3047" w:type="dxa"/>
            <w:gridSpan w:val="5"/>
          </w:tcPr>
          <w:p w14:paraId="674CD42B" w14:textId="77777777" w:rsidR="00513B99" w:rsidRPr="00D10C67" w:rsidRDefault="00513B99" w:rsidP="00716099">
            <w:pPr>
              <w:rPr>
                <w:rFonts w:ascii="GHEA Grapalat" w:hAnsi="GHEA Grapalat"/>
              </w:rPr>
            </w:pPr>
            <w:r w:rsidRPr="00D10C67">
              <w:rPr>
                <w:rFonts w:ascii="GHEA Grapalat" w:hAnsi="GHEA Grapalat"/>
              </w:rPr>
              <w:t>Քարտային բանալիով մուտքի կառավարում, միջկողպված նախասրահի դռներ</w:t>
            </w:r>
          </w:p>
        </w:tc>
      </w:tr>
      <w:tr w:rsidR="00513B99" w:rsidRPr="00D10C67" w14:paraId="67234ECB" w14:textId="77777777" w:rsidTr="005A3BDD">
        <w:trPr>
          <w:cantSplit/>
        </w:trPr>
        <w:tc>
          <w:tcPr>
            <w:tcW w:w="4165" w:type="dxa"/>
            <w:gridSpan w:val="5"/>
          </w:tcPr>
          <w:p w14:paraId="4E8C2E5E" w14:textId="77777777" w:rsidR="00513B99" w:rsidRPr="00D10C67" w:rsidRDefault="00513B99" w:rsidP="00716099">
            <w:pPr>
              <w:ind w:left="34" w:firstLine="3"/>
              <w:rPr>
                <w:rFonts w:ascii="GHEA Grapalat" w:hAnsi="GHEA Grapalat"/>
              </w:rPr>
            </w:pPr>
            <w:r w:rsidRPr="00D10C67">
              <w:rPr>
                <w:rFonts w:ascii="GHEA Grapalat" w:hAnsi="GHEA Grapalat"/>
              </w:rPr>
              <w:t>զ. Պատուհաններ</w:t>
            </w:r>
          </w:p>
        </w:tc>
        <w:tc>
          <w:tcPr>
            <w:tcW w:w="2853" w:type="dxa"/>
            <w:gridSpan w:val="5"/>
          </w:tcPr>
          <w:p w14:paraId="72DB9A25" w14:textId="77777777" w:rsidR="00513B99" w:rsidRPr="00D10C67" w:rsidRDefault="00513B99" w:rsidP="00716099">
            <w:pPr>
              <w:rPr>
                <w:rFonts w:ascii="GHEA Grapalat" w:hAnsi="GHEA Grapalat"/>
              </w:rPr>
            </w:pPr>
            <w:r w:rsidRPr="00D10C67">
              <w:rPr>
                <w:rFonts w:ascii="GHEA Grapalat" w:hAnsi="GHEA Grapalat"/>
              </w:rPr>
              <w:t>Պատուհանը ցանկալի է</w:t>
            </w:r>
          </w:p>
        </w:tc>
        <w:tc>
          <w:tcPr>
            <w:tcW w:w="3047" w:type="dxa"/>
            <w:gridSpan w:val="5"/>
          </w:tcPr>
          <w:p w14:paraId="6DB58103" w14:textId="77777777" w:rsidR="00513B99" w:rsidRPr="00D10C67" w:rsidRDefault="00513B99" w:rsidP="00716099">
            <w:pPr>
              <w:rPr>
                <w:rFonts w:ascii="GHEA Grapalat" w:hAnsi="GHEA Grapalat"/>
              </w:rPr>
            </w:pPr>
            <w:r w:rsidRPr="00D10C67">
              <w:rPr>
                <w:rFonts w:ascii="GHEA Grapalat" w:hAnsi="GHEA Grapalat"/>
              </w:rPr>
              <w:t>Անհրաժեշտ է լույսի կառավարման համակարգ</w:t>
            </w:r>
          </w:p>
        </w:tc>
      </w:tr>
      <w:tr w:rsidR="00513B99" w:rsidRPr="00D10C67" w14:paraId="3F1285C0" w14:textId="77777777" w:rsidTr="005A3BDD">
        <w:trPr>
          <w:cantSplit/>
        </w:trPr>
        <w:tc>
          <w:tcPr>
            <w:tcW w:w="4165" w:type="dxa"/>
            <w:gridSpan w:val="5"/>
          </w:tcPr>
          <w:p w14:paraId="5092A194" w14:textId="5744FEBF" w:rsidR="00513B99" w:rsidRPr="00D10C67" w:rsidRDefault="00513B99" w:rsidP="00716099">
            <w:pPr>
              <w:ind w:left="34" w:firstLine="3"/>
              <w:rPr>
                <w:rFonts w:ascii="GHEA Grapalat" w:hAnsi="GHEA Grapalat"/>
              </w:rPr>
            </w:pPr>
            <w:r w:rsidRPr="00D10C67">
              <w:rPr>
                <w:rFonts w:ascii="GHEA Grapalat" w:hAnsi="GHEA Grapalat"/>
              </w:rPr>
              <w:t xml:space="preserve">է. </w:t>
            </w:r>
            <w:r w:rsidR="003362E3">
              <w:rPr>
                <w:rFonts w:ascii="GHEA Grapalat" w:hAnsi="GHEA Grapalat"/>
              </w:rPr>
              <w:t>Աշխատակիցների քանակ</w:t>
            </w:r>
          </w:p>
        </w:tc>
        <w:tc>
          <w:tcPr>
            <w:tcW w:w="2853" w:type="dxa"/>
            <w:gridSpan w:val="5"/>
          </w:tcPr>
          <w:p w14:paraId="244D90D2" w14:textId="77777777" w:rsidR="00513B99" w:rsidRPr="00D10C67" w:rsidRDefault="00513B99" w:rsidP="00716099">
            <w:pPr>
              <w:rPr>
                <w:rFonts w:ascii="GHEA Grapalat" w:hAnsi="GHEA Grapalat"/>
              </w:rPr>
            </w:pPr>
            <w:r w:rsidRPr="00D10C67">
              <w:rPr>
                <w:rFonts w:ascii="GHEA Grapalat" w:hAnsi="GHEA Grapalat"/>
              </w:rPr>
              <w:t>0</w:t>
            </w:r>
          </w:p>
        </w:tc>
        <w:tc>
          <w:tcPr>
            <w:tcW w:w="3047" w:type="dxa"/>
            <w:gridSpan w:val="5"/>
          </w:tcPr>
          <w:p w14:paraId="4EB98AE6" w14:textId="77777777" w:rsidR="00513B99" w:rsidRPr="00D10C67" w:rsidRDefault="00513B99" w:rsidP="00716099">
            <w:pPr>
              <w:rPr>
                <w:rFonts w:ascii="GHEA Grapalat" w:hAnsi="GHEA Grapalat"/>
              </w:rPr>
            </w:pPr>
          </w:p>
        </w:tc>
      </w:tr>
      <w:tr w:rsidR="00513B99" w:rsidRPr="00D10C67" w14:paraId="79E0448E" w14:textId="77777777" w:rsidTr="005A3BDD">
        <w:trPr>
          <w:cantSplit/>
        </w:trPr>
        <w:tc>
          <w:tcPr>
            <w:tcW w:w="4165" w:type="dxa"/>
            <w:gridSpan w:val="5"/>
          </w:tcPr>
          <w:p w14:paraId="44A1FBAE" w14:textId="77777777" w:rsidR="00513B99" w:rsidRPr="00D10C67" w:rsidRDefault="00513B99" w:rsidP="00716099">
            <w:pPr>
              <w:ind w:left="34" w:firstLine="3"/>
              <w:rPr>
                <w:rFonts w:ascii="GHEA Grapalat" w:hAnsi="GHEA Grapalat"/>
              </w:rPr>
            </w:pPr>
            <w:r w:rsidRPr="00D10C67">
              <w:rPr>
                <w:rFonts w:ascii="GHEA Grapalat" w:hAnsi="GHEA Grapalat"/>
              </w:rPr>
              <w:t>ը. Հատուկ պահանջներ</w:t>
            </w:r>
          </w:p>
        </w:tc>
        <w:tc>
          <w:tcPr>
            <w:tcW w:w="2853" w:type="dxa"/>
            <w:gridSpan w:val="5"/>
          </w:tcPr>
          <w:p w14:paraId="15410F64" w14:textId="77777777" w:rsidR="00513B99" w:rsidRPr="00D10C67" w:rsidRDefault="00513B99" w:rsidP="00716099">
            <w:pPr>
              <w:rPr>
                <w:rFonts w:ascii="GHEA Grapalat" w:hAnsi="GHEA Grapalat"/>
              </w:rPr>
            </w:pPr>
            <w:r w:rsidRPr="00D10C67">
              <w:rPr>
                <w:rFonts w:ascii="GHEA Grapalat" w:hAnsi="GHEA Grapalat"/>
              </w:rPr>
              <w:t>Հաստատել ծրագրի միջոցով</w:t>
            </w:r>
          </w:p>
        </w:tc>
        <w:tc>
          <w:tcPr>
            <w:tcW w:w="3047" w:type="dxa"/>
            <w:gridSpan w:val="5"/>
          </w:tcPr>
          <w:p w14:paraId="7BF8263F" w14:textId="77777777" w:rsidR="00513B99" w:rsidRPr="00D10C67" w:rsidRDefault="00513B99" w:rsidP="00716099">
            <w:pPr>
              <w:rPr>
                <w:rFonts w:ascii="GHEA Grapalat" w:hAnsi="GHEA Grapalat"/>
              </w:rPr>
            </w:pPr>
            <w:r w:rsidRPr="00D10C67">
              <w:rPr>
                <w:rFonts w:ascii="GHEA Grapalat" w:hAnsi="GHEA Grapalat"/>
              </w:rPr>
              <w:t>Բոլոր մակերեսները մաքրվող են, մուտքի մոտ կպչուն, բոլոր թափանցումները հերմետիկ։</w:t>
            </w:r>
          </w:p>
        </w:tc>
      </w:tr>
      <w:tr w:rsidR="00513B99" w:rsidRPr="00D10C67" w14:paraId="424DE54D" w14:textId="77777777" w:rsidTr="005A3BDD">
        <w:trPr>
          <w:cantSplit/>
        </w:trPr>
        <w:tc>
          <w:tcPr>
            <w:tcW w:w="4165" w:type="dxa"/>
            <w:gridSpan w:val="5"/>
            <w:shd w:val="clear" w:color="auto" w:fill="D1D1D1" w:themeFill="background2" w:themeFillShade="E6"/>
          </w:tcPr>
          <w:p w14:paraId="2BB2FD97" w14:textId="77777777" w:rsidR="00513B99" w:rsidRPr="00D10C67" w:rsidRDefault="00513B99" w:rsidP="00716099">
            <w:pPr>
              <w:ind w:left="34" w:firstLine="3"/>
              <w:rPr>
                <w:rFonts w:ascii="GHEA Grapalat" w:hAnsi="GHEA Grapalat"/>
                <w:b/>
                <w:bCs/>
              </w:rPr>
            </w:pPr>
            <w:r w:rsidRPr="00D10C67">
              <w:rPr>
                <w:rFonts w:ascii="GHEA Grapalat" w:hAnsi="GHEA Grapalat"/>
                <w:b/>
                <w:bCs/>
              </w:rPr>
              <w:t>2. Հարդարում</w:t>
            </w:r>
          </w:p>
        </w:tc>
        <w:tc>
          <w:tcPr>
            <w:tcW w:w="2853" w:type="dxa"/>
            <w:gridSpan w:val="5"/>
            <w:shd w:val="clear" w:color="auto" w:fill="D1D1D1" w:themeFill="background2" w:themeFillShade="E6"/>
          </w:tcPr>
          <w:p w14:paraId="0CB74307" w14:textId="77777777" w:rsidR="00513B99" w:rsidRPr="00D10C67" w:rsidRDefault="00513B99" w:rsidP="00716099">
            <w:pPr>
              <w:rPr>
                <w:rFonts w:ascii="GHEA Grapalat" w:hAnsi="GHEA Grapalat"/>
                <w:b/>
                <w:bCs/>
              </w:rPr>
            </w:pPr>
          </w:p>
        </w:tc>
        <w:tc>
          <w:tcPr>
            <w:tcW w:w="3047" w:type="dxa"/>
            <w:gridSpan w:val="5"/>
            <w:shd w:val="clear" w:color="auto" w:fill="D1D1D1" w:themeFill="background2" w:themeFillShade="E6"/>
          </w:tcPr>
          <w:p w14:paraId="6D932DB8"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722B717C" w14:textId="77777777" w:rsidTr="005A3BDD">
        <w:trPr>
          <w:cantSplit/>
        </w:trPr>
        <w:tc>
          <w:tcPr>
            <w:tcW w:w="4165" w:type="dxa"/>
            <w:gridSpan w:val="5"/>
          </w:tcPr>
          <w:p w14:paraId="4162A5BF" w14:textId="77777777" w:rsidR="00513B99" w:rsidRPr="00D10C67" w:rsidRDefault="00513B99" w:rsidP="00716099">
            <w:pPr>
              <w:ind w:left="34" w:firstLine="3"/>
              <w:rPr>
                <w:rFonts w:ascii="GHEA Grapalat" w:hAnsi="GHEA Grapalat"/>
              </w:rPr>
            </w:pPr>
            <w:r w:rsidRPr="00D10C67">
              <w:rPr>
                <w:rFonts w:ascii="GHEA Grapalat" w:hAnsi="GHEA Grapalat"/>
              </w:rPr>
              <w:t>ա. Հատակ</w:t>
            </w:r>
          </w:p>
        </w:tc>
        <w:tc>
          <w:tcPr>
            <w:tcW w:w="2853" w:type="dxa"/>
            <w:gridSpan w:val="5"/>
          </w:tcPr>
          <w:p w14:paraId="007D6403" w14:textId="77777777" w:rsidR="00513B99" w:rsidRPr="00D10C67" w:rsidRDefault="00513B99" w:rsidP="00716099">
            <w:pPr>
              <w:rPr>
                <w:rFonts w:ascii="GHEA Grapalat" w:hAnsi="GHEA Grapalat"/>
              </w:rPr>
            </w:pPr>
            <w:r w:rsidRPr="00D10C67">
              <w:rPr>
                <w:rFonts w:ascii="GHEA Grapalat" w:hAnsi="GHEA Grapalat"/>
              </w:rPr>
              <w:t>Անխափան վինիլային թերթ</w:t>
            </w:r>
          </w:p>
        </w:tc>
        <w:tc>
          <w:tcPr>
            <w:tcW w:w="3047" w:type="dxa"/>
            <w:gridSpan w:val="5"/>
          </w:tcPr>
          <w:p w14:paraId="65726F79" w14:textId="77777777" w:rsidR="00513B99" w:rsidRPr="00D10C67" w:rsidRDefault="00513B99" w:rsidP="00716099">
            <w:pPr>
              <w:rPr>
                <w:rFonts w:ascii="GHEA Grapalat" w:hAnsi="GHEA Grapalat"/>
              </w:rPr>
            </w:pPr>
          </w:p>
        </w:tc>
      </w:tr>
      <w:tr w:rsidR="00513B99" w:rsidRPr="00D10C67" w14:paraId="73F1FDE4" w14:textId="77777777" w:rsidTr="005A3BDD">
        <w:trPr>
          <w:cantSplit/>
        </w:trPr>
        <w:tc>
          <w:tcPr>
            <w:tcW w:w="4165" w:type="dxa"/>
            <w:gridSpan w:val="5"/>
          </w:tcPr>
          <w:p w14:paraId="07ADA95F" w14:textId="77777777" w:rsidR="00513B99" w:rsidRPr="00D10C67" w:rsidRDefault="00513B99" w:rsidP="00716099">
            <w:pPr>
              <w:ind w:left="34" w:firstLine="3"/>
              <w:rPr>
                <w:rFonts w:ascii="GHEA Grapalat" w:hAnsi="GHEA Grapalat"/>
              </w:rPr>
            </w:pPr>
            <w:r w:rsidRPr="00D10C67">
              <w:rPr>
                <w:rFonts w:ascii="GHEA Grapalat" w:hAnsi="GHEA Grapalat"/>
              </w:rPr>
              <w:t>բ. Հիմք</w:t>
            </w:r>
          </w:p>
        </w:tc>
        <w:tc>
          <w:tcPr>
            <w:tcW w:w="2853" w:type="dxa"/>
            <w:gridSpan w:val="5"/>
          </w:tcPr>
          <w:p w14:paraId="2C4756CA" w14:textId="77777777" w:rsidR="00513B99" w:rsidRPr="00D10C67" w:rsidRDefault="00513B99" w:rsidP="00716099">
            <w:pPr>
              <w:rPr>
                <w:rFonts w:ascii="GHEA Grapalat" w:hAnsi="GHEA Grapalat"/>
              </w:rPr>
            </w:pPr>
            <w:r w:rsidRPr="00D10C67">
              <w:rPr>
                <w:rFonts w:ascii="GHEA Grapalat" w:hAnsi="GHEA Grapalat"/>
              </w:rPr>
              <w:t>152 մմ-ոց վինիլ, հատակին ինտեգրված</w:t>
            </w:r>
          </w:p>
        </w:tc>
        <w:tc>
          <w:tcPr>
            <w:tcW w:w="3047" w:type="dxa"/>
            <w:gridSpan w:val="5"/>
          </w:tcPr>
          <w:p w14:paraId="47D93C7A" w14:textId="77777777" w:rsidR="00513B99" w:rsidRPr="00D10C67" w:rsidRDefault="00513B99" w:rsidP="00716099">
            <w:pPr>
              <w:rPr>
                <w:rFonts w:ascii="GHEA Grapalat" w:hAnsi="GHEA Grapalat"/>
              </w:rPr>
            </w:pPr>
          </w:p>
        </w:tc>
      </w:tr>
      <w:tr w:rsidR="00513B99" w:rsidRPr="00D10C67" w14:paraId="413AE8CF" w14:textId="77777777" w:rsidTr="005A3BDD">
        <w:trPr>
          <w:cantSplit/>
        </w:trPr>
        <w:tc>
          <w:tcPr>
            <w:tcW w:w="4165" w:type="dxa"/>
            <w:gridSpan w:val="5"/>
          </w:tcPr>
          <w:p w14:paraId="25A61169" w14:textId="77777777" w:rsidR="00513B99" w:rsidRPr="00D10C67" w:rsidRDefault="00513B99" w:rsidP="00716099">
            <w:pPr>
              <w:ind w:left="34" w:firstLine="3"/>
              <w:rPr>
                <w:rFonts w:ascii="GHEA Grapalat" w:hAnsi="GHEA Grapalat"/>
              </w:rPr>
            </w:pPr>
            <w:r w:rsidRPr="00D10C67">
              <w:rPr>
                <w:rFonts w:ascii="GHEA Grapalat" w:hAnsi="GHEA Grapalat"/>
              </w:rPr>
              <w:lastRenderedPageBreak/>
              <w:t>գ. Պատի տեսակը</w:t>
            </w:r>
          </w:p>
        </w:tc>
        <w:tc>
          <w:tcPr>
            <w:tcW w:w="2853" w:type="dxa"/>
            <w:gridSpan w:val="5"/>
          </w:tcPr>
          <w:p w14:paraId="6EF6AD1A" w14:textId="77777777" w:rsidR="00513B99" w:rsidRPr="00D10C67" w:rsidRDefault="00513B99" w:rsidP="00716099">
            <w:pPr>
              <w:rPr>
                <w:rFonts w:ascii="GHEA Grapalat" w:hAnsi="GHEA Grapalat"/>
              </w:rPr>
            </w:pPr>
            <w:r w:rsidRPr="00D10C67">
              <w:rPr>
                <w:rFonts w:ascii="GHEA Grapalat" w:hAnsi="GHEA Grapalat"/>
              </w:rPr>
              <w:t>ԳՊՎ, ներկված</w:t>
            </w:r>
          </w:p>
        </w:tc>
        <w:tc>
          <w:tcPr>
            <w:tcW w:w="3047" w:type="dxa"/>
            <w:gridSpan w:val="5"/>
          </w:tcPr>
          <w:p w14:paraId="085BB4FC" w14:textId="77777777" w:rsidR="00513B99" w:rsidRPr="00D10C67" w:rsidRDefault="00513B99" w:rsidP="00716099">
            <w:pPr>
              <w:rPr>
                <w:rFonts w:ascii="GHEA Grapalat" w:hAnsi="GHEA Grapalat"/>
              </w:rPr>
            </w:pPr>
          </w:p>
        </w:tc>
      </w:tr>
      <w:tr w:rsidR="00513B99" w:rsidRPr="00D10C67" w14:paraId="46DB547E" w14:textId="77777777" w:rsidTr="005A3BDD">
        <w:trPr>
          <w:cantSplit/>
        </w:trPr>
        <w:tc>
          <w:tcPr>
            <w:tcW w:w="4165" w:type="dxa"/>
            <w:gridSpan w:val="5"/>
          </w:tcPr>
          <w:p w14:paraId="0C022F0F" w14:textId="77777777" w:rsidR="00513B99" w:rsidRPr="00D10C67" w:rsidRDefault="00513B99" w:rsidP="00716099">
            <w:pPr>
              <w:ind w:left="34" w:firstLine="3"/>
              <w:rPr>
                <w:rFonts w:ascii="GHEA Grapalat" w:hAnsi="GHEA Grapalat"/>
              </w:rPr>
            </w:pPr>
            <w:r w:rsidRPr="00D10C67">
              <w:rPr>
                <w:rFonts w:ascii="GHEA Grapalat" w:hAnsi="GHEA Grapalat"/>
              </w:rPr>
              <w:t>դ. Առաստաղի տեսակը</w:t>
            </w:r>
          </w:p>
        </w:tc>
        <w:tc>
          <w:tcPr>
            <w:tcW w:w="2853" w:type="dxa"/>
            <w:gridSpan w:val="5"/>
          </w:tcPr>
          <w:p w14:paraId="4AD40E77" w14:textId="77777777" w:rsidR="00513B99" w:rsidRPr="00D10C67" w:rsidRDefault="00513B99" w:rsidP="00716099">
            <w:pPr>
              <w:rPr>
                <w:rFonts w:ascii="GHEA Grapalat" w:hAnsi="GHEA Grapalat"/>
              </w:rPr>
            </w:pPr>
            <w:r w:rsidRPr="00D10C67">
              <w:rPr>
                <w:rFonts w:ascii="GHEA Grapalat" w:hAnsi="GHEA Grapalat"/>
              </w:rPr>
              <w:t>ԳՊՎ, ներկված</w:t>
            </w:r>
          </w:p>
        </w:tc>
        <w:tc>
          <w:tcPr>
            <w:tcW w:w="3047" w:type="dxa"/>
            <w:gridSpan w:val="5"/>
          </w:tcPr>
          <w:p w14:paraId="443BD807" w14:textId="77777777" w:rsidR="00513B99" w:rsidRPr="00D10C67" w:rsidRDefault="00513B99" w:rsidP="00716099">
            <w:pPr>
              <w:rPr>
                <w:rFonts w:ascii="GHEA Grapalat" w:hAnsi="GHEA Grapalat"/>
              </w:rPr>
            </w:pPr>
            <w:r w:rsidRPr="00D10C67">
              <w:rPr>
                <w:rFonts w:ascii="GHEA Grapalat" w:hAnsi="GHEA Grapalat"/>
              </w:rPr>
              <w:t>Հերմետիկ վահանակներ, որտեղ անհրաժեշտ է</w:t>
            </w:r>
          </w:p>
        </w:tc>
      </w:tr>
      <w:tr w:rsidR="00513B99" w:rsidRPr="00D10C67" w14:paraId="7EB6BDFF" w14:textId="77777777" w:rsidTr="005A3BDD">
        <w:trPr>
          <w:cantSplit/>
        </w:trPr>
        <w:tc>
          <w:tcPr>
            <w:tcW w:w="4165" w:type="dxa"/>
            <w:gridSpan w:val="5"/>
            <w:shd w:val="clear" w:color="auto" w:fill="D1D1D1" w:themeFill="background2" w:themeFillShade="E6"/>
          </w:tcPr>
          <w:p w14:paraId="67453858" w14:textId="77777777" w:rsidR="00513B99" w:rsidRPr="00D10C67" w:rsidRDefault="00513B99" w:rsidP="00716099">
            <w:pPr>
              <w:ind w:left="34" w:firstLine="3"/>
              <w:rPr>
                <w:rFonts w:ascii="GHEA Grapalat" w:hAnsi="GHEA Grapalat"/>
                <w:b/>
                <w:bCs/>
              </w:rPr>
            </w:pPr>
            <w:r w:rsidRPr="00D10C67">
              <w:rPr>
                <w:rFonts w:ascii="GHEA Grapalat" w:hAnsi="GHEA Grapalat"/>
                <w:b/>
                <w:bCs/>
              </w:rPr>
              <w:t>3. Կահույք և սարքավորումներ</w:t>
            </w:r>
          </w:p>
        </w:tc>
        <w:tc>
          <w:tcPr>
            <w:tcW w:w="2853" w:type="dxa"/>
            <w:gridSpan w:val="5"/>
            <w:shd w:val="clear" w:color="auto" w:fill="D1D1D1" w:themeFill="background2" w:themeFillShade="E6"/>
          </w:tcPr>
          <w:p w14:paraId="658F6840" w14:textId="77777777" w:rsidR="00513B99" w:rsidRPr="00D10C67" w:rsidRDefault="00513B99" w:rsidP="00716099">
            <w:pPr>
              <w:rPr>
                <w:rFonts w:ascii="GHEA Grapalat" w:hAnsi="GHEA Grapalat"/>
                <w:b/>
                <w:bCs/>
              </w:rPr>
            </w:pPr>
          </w:p>
        </w:tc>
        <w:tc>
          <w:tcPr>
            <w:tcW w:w="3047" w:type="dxa"/>
            <w:gridSpan w:val="5"/>
            <w:shd w:val="clear" w:color="auto" w:fill="D1D1D1" w:themeFill="background2" w:themeFillShade="E6"/>
          </w:tcPr>
          <w:p w14:paraId="499F48C0"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105C26AE" w14:textId="77777777" w:rsidTr="005A3BDD">
        <w:trPr>
          <w:cantSplit/>
        </w:trPr>
        <w:tc>
          <w:tcPr>
            <w:tcW w:w="4165" w:type="dxa"/>
            <w:gridSpan w:val="5"/>
          </w:tcPr>
          <w:p w14:paraId="43A3CE15" w14:textId="77777777" w:rsidR="00513B99" w:rsidRPr="00D10C67" w:rsidRDefault="00513B99" w:rsidP="00716099">
            <w:pPr>
              <w:ind w:left="34" w:firstLine="3"/>
              <w:rPr>
                <w:rFonts w:ascii="GHEA Grapalat" w:hAnsi="GHEA Grapalat"/>
              </w:rPr>
            </w:pPr>
            <w:r w:rsidRPr="00D10C67">
              <w:rPr>
                <w:rFonts w:ascii="GHEA Grapalat" w:hAnsi="GHEA Grapalat"/>
              </w:rPr>
              <w:t>ա. Պահարան</w:t>
            </w:r>
          </w:p>
        </w:tc>
        <w:tc>
          <w:tcPr>
            <w:tcW w:w="2853" w:type="dxa"/>
            <w:gridSpan w:val="5"/>
          </w:tcPr>
          <w:p w14:paraId="7E25CB93" w14:textId="77777777" w:rsidR="00513B99" w:rsidRPr="00D10C67" w:rsidRDefault="00513B99" w:rsidP="00716099">
            <w:pPr>
              <w:rPr>
                <w:rFonts w:ascii="GHEA Grapalat" w:hAnsi="GHEA Grapalat"/>
              </w:rPr>
            </w:pPr>
            <w:r w:rsidRPr="00D10C67">
              <w:rPr>
                <w:rFonts w:ascii="GHEA Grapalat" w:hAnsi="GHEA Grapalat"/>
              </w:rPr>
              <w:t>Չժանգոտվող պողպատ</w:t>
            </w:r>
          </w:p>
        </w:tc>
        <w:tc>
          <w:tcPr>
            <w:tcW w:w="3047" w:type="dxa"/>
            <w:gridSpan w:val="5"/>
          </w:tcPr>
          <w:p w14:paraId="0AFFBF57" w14:textId="77777777" w:rsidR="00513B99" w:rsidRPr="00D10C67" w:rsidRDefault="00513B99" w:rsidP="00716099">
            <w:pPr>
              <w:rPr>
                <w:rFonts w:ascii="GHEA Grapalat" w:hAnsi="GHEA Grapalat"/>
              </w:rPr>
            </w:pPr>
            <w:r w:rsidRPr="00D10C67">
              <w:rPr>
                <w:rFonts w:ascii="GHEA Grapalat" w:hAnsi="GHEA Grapalat"/>
              </w:rPr>
              <w:t>Մաքրությունը խթանելու համար նվազագույնի հասցրեք պահարանը. հնարավորության դեպքում օգտագործեք սեղաններ և քարտեր։</w:t>
            </w:r>
          </w:p>
        </w:tc>
      </w:tr>
      <w:tr w:rsidR="00513B99" w:rsidRPr="00D10C67" w14:paraId="58DCFB50" w14:textId="77777777" w:rsidTr="005A3BDD">
        <w:trPr>
          <w:cantSplit/>
        </w:trPr>
        <w:tc>
          <w:tcPr>
            <w:tcW w:w="4165" w:type="dxa"/>
            <w:gridSpan w:val="5"/>
          </w:tcPr>
          <w:p w14:paraId="3A448BEC" w14:textId="77777777" w:rsidR="00513B99" w:rsidRPr="00D10C67" w:rsidRDefault="00513B99" w:rsidP="00716099">
            <w:pPr>
              <w:ind w:left="34" w:firstLine="3"/>
              <w:rPr>
                <w:rFonts w:ascii="GHEA Grapalat" w:hAnsi="GHEA Grapalat"/>
              </w:rPr>
            </w:pPr>
            <w:r w:rsidRPr="00D10C67">
              <w:rPr>
                <w:rFonts w:ascii="GHEA Grapalat" w:hAnsi="GHEA Grapalat"/>
              </w:rPr>
              <w:t>բ. Սեղանի երես</w:t>
            </w:r>
          </w:p>
        </w:tc>
        <w:tc>
          <w:tcPr>
            <w:tcW w:w="2853" w:type="dxa"/>
            <w:gridSpan w:val="5"/>
          </w:tcPr>
          <w:p w14:paraId="72B8A4BD" w14:textId="77777777" w:rsidR="00513B99" w:rsidRPr="00D10C67" w:rsidRDefault="00513B99" w:rsidP="00716099">
            <w:pPr>
              <w:rPr>
                <w:rFonts w:ascii="GHEA Grapalat" w:hAnsi="GHEA Grapalat"/>
              </w:rPr>
            </w:pPr>
            <w:r w:rsidRPr="00D10C67">
              <w:rPr>
                <w:rFonts w:ascii="GHEA Grapalat" w:hAnsi="GHEA Grapalat"/>
              </w:rPr>
              <w:t>չժանգոտվող պողպատ</w:t>
            </w:r>
          </w:p>
        </w:tc>
        <w:tc>
          <w:tcPr>
            <w:tcW w:w="3047" w:type="dxa"/>
            <w:gridSpan w:val="5"/>
          </w:tcPr>
          <w:p w14:paraId="3094D5DB" w14:textId="77777777" w:rsidR="00513B99" w:rsidRPr="00D10C67" w:rsidRDefault="00513B99" w:rsidP="00716099">
            <w:pPr>
              <w:rPr>
                <w:rFonts w:ascii="GHEA Grapalat" w:hAnsi="GHEA Grapalat"/>
              </w:rPr>
            </w:pPr>
          </w:p>
        </w:tc>
      </w:tr>
      <w:tr w:rsidR="00513B99" w:rsidRPr="00D10C67" w14:paraId="0548A7D8" w14:textId="77777777" w:rsidTr="005A3BDD">
        <w:trPr>
          <w:cantSplit/>
        </w:trPr>
        <w:tc>
          <w:tcPr>
            <w:tcW w:w="4165" w:type="dxa"/>
            <w:gridSpan w:val="5"/>
          </w:tcPr>
          <w:p w14:paraId="30A21437" w14:textId="77777777" w:rsidR="00513B99" w:rsidRPr="00D10C67" w:rsidRDefault="00513B99" w:rsidP="00716099">
            <w:pPr>
              <w:ind w:left="34" w:firstLine="3"/>
              <w:rPr>
                <w:rFonts w:ascii="GHEA Grapalat" w:hAnsi="GHEA Grapalat"/>
              </w:rPr>
            </w:pPr>
            <w:r w:rsidRPr="00D10C67">
              <w:rPr>
                <w:rFonts w:ascii="GHEA Grapalat" w:hAnsi="GHEA Grapalat"/>
              </w:rPr>
              <w:t>գ. Լվացարան(ներ)</w:t>
            </w:r>
          </w:p>
        </w:tc>
        <w:tc>
          <w:tcPr>
            <w:tcW w:w="2853" w:type="dxa"/>
            <w:gridSpan w:val="5"/>
          </w:tcPr>
          <w:p w14:paraId="54EE47E3" w14:textId="77777777" w:rsidR="00513B99" w:rsidRPr="00D10C67" w:rsidRDefault="00513B99" w:rsidP="00716099">
            <w:pPr>
              <w:rPr>
                <w:rFonts w:ascii="GHEA Grapalat" w:hAnsi="GHEA Grapalat"/>
              </w:rPr>
            </w:pPr>
            <w:r w:rsidRPr="00D10C67">
              <w:rPr>
                <w:rFonts w:ascii="GHEA Grapalat" w:hAnsi="GHEA Grapalat"/>
              </w:rPr>
              <w:t>Ոչ</w:t>
            </w:r>
          </w:p>
        </w:tc>
        <w:tc>
          <w:tcPr>
            <w:tcW w:w="3047" w:type="dxa"/>
            <w:gridSpan w:val="5"/>
          </w:tcPr>
          <w:p w14:paraId="5448BB5C" w14:textId="77777777" w:rsidR="00513B99" w:rsidRPr="00D10C67" w:rsidRDefault="00513B99" w:rsidP="00716099">
            <w:pPr>
              <w:rPr>
                <w:rFonts w:ascii="GHEA Grapalat" w:hAnsi="GHEA Grapalat"/>
              </w:rPr>
            </w:pPr>
          </w:p>
        </w:tc>
      </w:tr>
      <w:tr w:rsidR="00513B99" w:rsidRPr="00D10C67" w14:paraId="4A3EF6AB" w14:textId="77777777" w:rsidTr="005A3BDD">
        <w:trPr>
          <w:cantSplit/>
        </w:trPr>
        <w:tc>
          <w:tcPr>
            <w:tcW w:w="4165" w:type="dxa"/>
            <w:gridSpan w:val="5"/>
          </w:tcPr>
          <w:p w14:paraId="4F5BC0C4" w14:textId="77777777" w:rsidR="00513B99" w:rsidRPr="00D10C67" w:rsidRDefault="00513B99" w:rsidP="00716099">
            <w:pPr>
              <w:ind w:left="34" w:firstLine="3"/>
              <w:rPr>
                <w:rFonts w:ascii="GHEA Grapalat" w:hAnsi="GHEA Grapalat"/>
              </w:rPr>
            </w:pPr>
            <w:r w:rsidRPr="00D10C67">
              <w:rPr>
                <w:rFonts w:ascii="GHEA Grapalat" w:hAnsi="GHEA Grapalat"/>
              </w:rPr>
              <w:t>դ. Միացված ծառայություններ</w:t>
            </w:r>
          </w:p>
        </w:tc>
        <w:tc>
          <w:tcPr>
            <w:tcW w:w="2853" w:type="dxa"/>
            <w:gridSpan w:val="5"/>
          </w:tcPr>
          <w:p w14:paraId="0DFEFAFE" w14:textId="77777777" w:rsidR="00513B99" w:rsidRPr="00D10C67" w:rsidRDefault="00513B99" w:rsidP="00716099">
            <w:pPr>
              <w:rPr>
                <w:rFonts w:ascii="GHEA Grapalat" w:hAnsi="GHEA Grapalat"/>
              </w:rPr>
            </w:pPr>
            <w:r w:rsidRPr="00D10C67">
              <w:rPr>
                <w:rFonts w:ascii="GHEA Grapalat" w:hAnsi="GHEA Grapalat"/>
              </w:rPr>
              <w:t>Ոչ</w:t>
            </w:r>
          </w:p>
        </w:tc>
        <w:tc>
          <w:tcPr>
            <w:tcW w:w="3047" w:type="dxa"/>
            <w:gridSpan w:val="5"/>
          </w:tcPr>
          <w:p w14:paraId="09EFA94F" w14:textId="77777777" w:rsidR="00513B99" w:rsidRPr="00D10C67" w:rsidRDefault="00513B99" w:rsidP="00716099">
            <w:pPr>
              <w:rPr>
                <w:rFonts w:ascii="GHEA Grapalat" w:hAnsi="GHEA Grapalat"/>
              </w:rPr>
            </w:pPr>
          </w:p>
        </w:tc>
      </w:tr>
      <w:tr w:rsidR="00513B99" w:rsidRPr="00D10C67" w14:paraId="5AE7AE48" w14:textId="77777777" w:rsidTr="005A3BDD">
        <w:trPr>
          <w:cantSplit/>
        </w:trPr>
        <w:tc>
          <w:tcPr>
            <w:tcW w:w="4165" w:type="dxa"/>
            <w:gridSpan w:val="5"/>
          </w:tcPr>
          <w:p w14:paraId="6C89D616" w14:textId="77777777" w:rsidR="00513B99" w:rsidRPr="00D10C67" w:rsidRDefault="00513B99" w:rsidP="00716099">
            <w:pPr>
              <w:ind w:left="34" w:firstLine="3"/>
              <w:rPr>
                <w:rFonts w:ascii="GHEA Grapalat" w:hAnsi="GHEA Grapalat"/>
              </w:rPr>
            </w:pPr>
            <w:r w:rsidRPr="00D10C67">
              <w:rPr>
                <w:rFonts w:ascii="GHEA Grapalat" w:hAnsi="GHEA Grapalat"/>
              </w:rPr>
              <w:t>ե. Հրդեհաշիջվող պահեստային պահարան</w:t>
            </w:r>
          </w:p>
        </w:tc>
        <w:tc>
          <w:tcPr>
            <w:tcW w:w="2853" w:type="dxa"/>
            <w:gridSpan w:val="5"/>
          </w:tcPr>
          <w:p w14:paraId="7EE6ED45" w14:textId="77777777" w:rsidR="00513B99" w:rsidRPr="00D10C67" w:rsidRDefault="00513B99" w:rsidP="00716099">
            <w:pPr>
              <w:rPr>
                <w:rFonts w:ascii="GHEA Grapalat" w:hAnsi="GHEA Grapalat"/>
              </w:rPr>
            </w:pPr>
            <w:r w:rsidRPr="00D10C67">
              <w:rPr>
                <w:rFonts w:ascii="GHEA Grapalat" w:hAnsi="GHEA Grapalat"/>
              </w:rPr>
              <w:t>Այո</w:t>
            </w:r>
          </w:p>
        </w:tc>
        <w:tc>
          <w:tcPr>
            <w:tcW w:w="3047" w:type="dxa"/>
            <w:gridSpan w:val="5"/>
          </w:tcPr>
          <w:p w14:paraId="7C2963D4" w14:textId="77777777" w:rsidR="00513B99" w:rsidRPr="00D10C67" w:rsidRDefault="00513B99" w:rsidP="00716099">
            <w:pPr>
              <w:rPr>
                <w:rFonts w:ascii="GHEA Grapalat" w:hAnsi="GHEA Grapalat"/>
              </w:rPr>
            </w:pPr>
          </w:p>
        </w:tc>
      </w:tr>
      <w:tr w:rsidR="00513B99" w:rsidRPr="00D10C67" w14:paraId="29AF55FD" w14:textId="77777777" w:rsidTr="005A3BDD">
        <w:trPr>
          <w:cantSplit/>
        </w:trPr>
        <w:tc>
          <w:tcPr>
            <w:tcW w:w="4165" w:type="dxa"/>
            <w:gridSpan w:val="5"/>
          </w:tcPr>
          <w:p w14:paraId="0515DA26" w14:textId="77777777" w:rsidR="00513B99" w:rsidRPr="00D10C67" w:rsidRDefault="00513B99" w:rsidP="00716099">
            <w:pPr>
              <w:ind w:left="34" w:firstLine="3"/>
              <w:rPr>
                <w:rFonts w:ascii="GHEA Grapalat" w:hAnsi="GHEA Grapalat"/>
              </w:rPr>
            </w:pPr>
            <w:r w:rsidRPr="00D10C67">
              <w:rPr>
                <w:rFonts w:ascii="GHEA Grapalat" w:hAnsi="GHEA Grapalat"/>
              </w:rPr>
              <w:t>զ. Օդափոխվող կոռոզիոն պահեստավորման պահարան</w:t>
            </w:r>
          </w:p>
        </w:tc>
        <w:tc>
          <w:tcPr>
            <w:tcW w:w="2853" w:type="dxa"/>
            <w:gridSpan w:val="5"/>
          </w:tcPr>
          <w:p w14:paraId="325E9D0D" w14:textId="77777777" w:rsidR="00513B99" w:rsidRPr="00D10C67" w:rsidRDefault="00513B99" w:rsidP="00716099">
            <w:pPr>
              <w:rPr>
                <w:rFonts w:ascii="GHEA Grapalat" w:hAnsi="GHEA Grapalat"/>
              </w:rPr>
            </w:pPr>
            <w:r w:rsidRPr="00D10C67">
              <w:rPr>
                <w:rFonts w:ascii="GHEA Grapalat" w:hAnsi="GHEA Grapalat"/>
              </w:rPr>
              <w:t>Ոչ</w:t>
            </w:r>
          </w:p>
        </w:tc>
        <w:tc>
          <w:tcPr>
            <w:tcW w:w="3047" w:type="dxa"/>
            <w:gridSpan w:val="5"/>
          </w:tcPr>
          <w:p w14:paraId="72BBCCDE" w14:textId="77777777" w:rsidR="00513B99" w:rsidRPr="00D10C67" w:rsidRDefault="00513B99" w:rsidP="00716099">
            <w:pPr>
              <w:rPr>
                <w:rFonts w:ascii="GHEA Grapalat" w:hAnsi="GHEA Grapalat"/>
              </w:rPr>
            </w:pPr>
          </w:p>
        </w:tc>
      </w:tr>
      <w:tr w:rsidR="00513B99" w:rsidRPr="00D10C67" w14:paraId="7638BA93" w14:textId="77777777" w:rsidTr="005A3BDD">
        <w:trPr>
          <w:cantSplit/>
        </w:trPr>
        <w:tc>
          <w:tcPr>
            <w:tcW w:w="4165" w:type="dxa"/>
            <w:gridSpan w:val="5"/>
          </w:tcPr>
          <w:p w14:paraId="46828FC5" w14:textId="77777777" w:rsidR="00513B99" w:rsidRPr="00D10C67" w:rsidRDefault="00513B99" w:rsidP="00716099">
            <w:pPr>
              <w:ind w:left="34" w:firstLine="3"/>
              <w:rPr>
                <w:rFonts w:ascii="GHEA Grapalat" w:hAnsi="GHEA Grapalat"/>
              </w:rPr>
            </w:pPr>
            <w:r w:rsidRPr="00D10C67">
              <w:rPr>
                <w:rFonts w:ascii="GHEA Grapalat" w:hAnsi="GHEA Grapalat"/>
              </w:rPr>
              <w:t>է. Այլ</w:t>
            </w:r>
          </w:p>
        </w:tc>
        <w:tc>
          <w:tcPr>
            <w:tcW w:w="2853" w:type="dxa"/>
            <w:gridSpan w:val="5"/>
          </w:tcPr>
          <w:p w14:paraId="19D24FA3" w14:textId="77777777" w:rsidR="00513B99" w:rsidRPr="00D10C67" w:rsidRDefault="00513B99" w:rsidP="00716099">
            <w:pPr>
              <w:rPr>
                <w:rFonts w:ascii="GHEA Grapalat" w:hAnsi="GHEA Grapalat"/>
              </w:rPr>
            </w:pPr>
          </w:p>
        </w:tc>
        <w:tc>
          <w:tcPr>
            <w:tcW w:w="3047" w:type="dxa"/>
            <w:gridSpan w:val="5"/>
          </w:tcPr>
          <w:p w14:paraId="3445D63D" w14:textId="77777777" w:rsidR="00513B99" w:rsidRPr="00D10C67" w:rsidRDefault="00513B99" w:rsidP="00716099">
            <w:pPr>
              <w:rPr>
                <w:rFonts w:ascii="GHEA Grapalat" w:hAnsi="GHEA Grapalat"/>
              </w:rPr>
            </w:pPr>
            <w:r w:rsidRPr="00D10C67">
              <w:rPr>
                <w:rFonts w:ascii="GHEA Grapalat" w:hAnsi="GHEA Grapalat"/>
              </w:rPr>
              <w:t>Նվազագույնի հասցնել հորիզոնական մակերեսների օգտագործումը։</w:t>
            </w:r>
          </w:p>
        </w:tc>
      </w:tr>
      <w:tr w:rsidR="00513B99" w:rsidRPr="00D10C67" w14:paraId="68A31872" w14:textId="77777777" w:rsidTr="005A3BDD">
        <w:trPr>
          <w:cantSplit/>
        </w:trPr>
        <w:tc>
          <w:tcPr>
            <w:tcW w:w="4165" w:type="dxa"/>
            <w:gridSpan w:val="5"/>
            <w:shd w:val="clear" w:color="auto" w:fill="D1D1D1" w:themeFill="background2" w:themeFillShade="E6"/>
          </w:tcPr>
          <w:p w14:paraId="795A8020" w14:textId="77777777" w:rsidR="00513B99" w:rsidRPr="00D10C67" w:rsidRDefault="00513B99" w:rsidP="00716099">
            <w:pPr>
              <w:ind w:left="34" w:firstLine="3"/>
              <w:rPr>
                <w:rFonts w:ascii="GHEA Grapalat" w:hAnsi="GHEA Grapalat"/>
                <w:b/>
                <w:bCs/>
              </w:rPr>
            </w:pPr>
            <w:r w:rsidRPr="00D10C67">
              <w:rPr>
                <w:rFonts w:ascii="GHEA Grapalat" w:hAnsi="GHEA Grapalat"/>
                <w:b/>
                <w:bCs/>
              </w:rPr>
              <w:t>4. Սարքավորումներ –տես սարքավորումների ցանկը</w:t>
            </w:r>
          </w:p>
        </w:tc>
        <w:tc>
          <w:tcPr>
            <w:tcW w:w="2853" w:type="dxa"/>
            <w:gridSpan w:val="5"/>
            <w:shd w:val="clear" w:color="auto" w:fill="D1D1D1" w:themeFill="background2" w:themeFillShade="E6"/>
          </w:tcPr>
          <w:p w14:paraId="1FF24D07"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c>
          <w:tcPr>
            <w:tcW w:w="3047" w:type="dxa"/>
            <w:gridSpan w:val="5"/>
            <w:shd w:val="clear" w:color="auto" w:fill="D1D1D1" w:themeFill="background2" w:themeFillShade="E6"/>
          </w:tcPr>
          <w:p w14:paraId="2D81D3B2" w14:textId="77777777" w:rsidR="00513B99" w:rsidRPr="00D10C67" w:rsidRDefault="00513B99" w:rsidP="00716099">
            <w:pPr>
              <w:rPr>
                <w:rFonts w:ascii="GHEA Grapalat" w:hAnsi="GHEA Grapalat"/>
                <w:b/>
                <w:bCs/>
              </w:rPr>
            </w:pPr>
          </w:p>
        </w:tc>
      </w:tr>
      <w:tr w:rsidR="00513B99" w:rsidRPr="00D10C67" w14:paraId="76EEF553" w14:textId="77777777" w:rsidTr="005A3BDD">
        <w:trPr>
          <w:cantSplit/>
        </w:trPr>
        <w:tc>
          <w:tcPr>
            <w:tcW w:w="4165" w:type="dxa"/>
            <w:gridSpan w:val="5"/>
          </w:tcPr>
          <w:p w14:paraId="53EDC3E0" w14:textId="77777777" w:rsidR="00513B99" w:rsidRPr="00D10C67" w:rsidRDefault="00513B99" w:rsidP="00716099">
            <w:pPr>
              <w:ind w:left="34" w:firstLine="3"/>
              <w:rPr>
                <w:rFonts w:ascii="GHEA Grapalat" w:hAnsi="GHEA Grapalat"/>
              </w:rPr>
            </w:pPr>
            <w:r w:rsidRPr="00D10C67">
              <w:rPr>
                <w:rFonts w:ascii="GHEA Grapalat" w:hAnsi="GHEA Grapalat"/>
              </w:rPr>
              <w:t>ա. Կենսաբանական անվտանգության պահարաններ</w:t>
            </w:r>
          </w:p>
        </w:tc>
        <w:tc>
          <w:tcPr>
            <w:tcW w:w="2853" w:type="dxa"/>
            <w:gridSpan w:val="5"/>
          </w:tcPr>
          <w:p w14:paraId="638048E1" w14:textId="77777777" w:rsidR="00513B99" w:rsidRPr="00D10C67" w:rsidRDefault="00513B99" w:rsidP="00716099">
            <w:pPr>
              <w:rPr>
                <w:rFonts w:ascii="GHEA Grapalat" w:hAnsi="GHEA Grapalat"/>
              </w:rPr>
            </w:pPr>
            <w:r w:rsidRPr="00D10C67">
              <w:rPr>
                <w:rFonts w:ascii="GHEA Grapalat" w:hAnsi="GHEA Grapalat"/>
              </w:rPr>
              <w:t>(1) 183 սմ, II դաս, A2 տիպ</w:t>
            </w:r>
          </w:p>
        </w:tc>
        <w:tc>
          <w:tcPr>
            <w:tcW w:w="3047" w:type="dxa"/>
            <w:gridSpan w:val="5"/>
          </w:tcPr>
          <w:p w14:paraId="4B78DE24" w14:textId="77777777" w:rsidR="00513B99" w:rsidRPr="00D10C67" w:rsidRDefault="00513B99" w:rsidP="00716099">
            <w:pPr>
              <w:rPr>
                <w:rFonts w:ascii="GHEA Grapalat" w:hAnsi="GHEA Grapalat"/>
              </w:rPr>
            </w:pPr>
            <w:r w:rsidRPr="00D10C67">
              <w:rPr>
                <w:rFonts w:ascii="GHEA Grapalat" w:hAnsi="GHEA Grapalat"/>
              </w:rPr>
              <w:t>Վակուում ԿԱՊ-ում</w:t>
            </w:r>
          </w:p>
        </w:tc>
      </w:tr>
      <w:tr w:rsidR="00513B99" w:rsidRPr="00D10C67" w14:paraId="0C366742" w14:textId="77777777" w:rsidTr="005A3BDD">
        <w:trPr>
          <w:cantSplit/>
        </w:trPr>
        <w:tc>
          <w:tcPr>
            <w:tcW w:w="4165" w:type="dxa"/>
            <w:gridSpan w:val="5"/>
          </w:tcPr>
          <w:p w14:paraId="484660B8" w14:textId="77777777" w:rsidR="00513B99" w:rsidRPr="00D10C67" w:rsidRDefault="00513B99" w:rsidP="00716099">
            <w:pPr>
              <w:ind w:left="34" w:firstLine="3"/>
              <w:rPr>
                <w:rFonts w:ascii="GHEA Grapalat" w:hAnsi="GHEA Grapalat"/>
              </w:rPr>
            </w:pPr>
            <w:r w:rsidRPr="00D10C67">
              <w:rPr>
                <w:rFonts w:ascii="GHEA Grapalat" w:hAnsi="GHEA Grapalat"/>
              </w:rPr>
              <w:t>բ. Օդաքաշ պահարան</w:t>
            </w:r>
          </w:p>
        </w:tc>
        <w:tc>
          <w:tcPr>
            <w:tcW w:w="2853" w:type="dxa"/>
            <w:gridSpan w:val="5"/>
          </w:tcPr>
          <w:p w14:paraId="4EF95E84" w14:textId="77777777" w:rsidR="00513B99" w:rsidRPr="00D10C67" w:rsidRDefault="00513B99" w:rsidP="00716099">
            <w:pPr>
              <w:rPr>
                <w:rFonts w:ascii="GHEA Grapalat" w:hAnsi="GHEA Grapalat"/>
              </w:rPr>
            </w:pPr>
            <w:r w:rsidRPr="00D10C67">
              <w:rPr>
                <w:rFonts w:ascii="GHEA Grapalat" w:hAnsi="GHEA Grapalat"/>
              </w:rPr>
              <w:t>Ոչ</w:t>
            </w:r>
          </w:p>
        </w:tc>
        <w:tc>
          <w:tcPr>
            <w:tcW w:w="3047" w:type="dxa"/>
            <w:gridSpan w:val="5"/>
          </w:tcPr>
          <w:p w14:paraId="4FABC877" w14:textId="77777777" w:rsidR="00513B99" w:rsidRPr="00D10C67" w:rsidRDefault="00513B99" w:rsidP="00716099">
            <w:pPr>
              <w:rPr>
                <w:rFonts w:ascii="GHEA Grapalat" w:hAnsi="GHEA Grapalat"/>
              </w:rPr>
            </w:pPr>
          </w:p>
        </w:tc>
      </w:tr>
      <w:tr w:rsidR="00513B99" w:rsidRPr="00D10C67" w14:paraId="28AF5A19" w14:textId="77777777" w:rsidTr="005A3BDD">
        <w:trPr>
          <w:cantSplit/>
        </w:trPr>
        <w:tc>
          <w:tcPr>
            <w:tcW w:w="4165" w:type="dxa"/>
            <w:gridSpan w:val="5"/>
          </w:tcPr>
          <w:p w14:paraId="1E240347" w14:textId="77777777" w:rsidR="00513B99" w:rsidRPr="00D10C67" w:rsidRDefault="00513B99" w:rsidP="00716099">
            <w:pPr>
              <w:ind w:left="34" w:firstLine="3"/>
              <w:rPr>
                <w:rFonts w:ascii="GHEA Grapalat" w:hAnsi="GHEA Grapalat"/>
              </w:rPr>
            </w:pPr>
            <w:r w:rsidRPr="00D10C67">
              <w:rPr>
                <w:rFonts w:ascii="GHEA Grapalat" w:hAnsi="GHEA Grapalat"/>
              </w:rPr>
              <w:t>գ. Այլ</w:t>
            </w:r>
          </w:p>
        </w:tc>
        <w:tc>
          <w:tcPr>
            <w:tcW w:w="2853" w:type="dxa"/>
            <w:gridSpan w:val="5"/>
          </w:tcPr>
          <w:p w14:paraId="669E8C63" w14:textId="77777777" w:rsidR="00513B99" w:rsidRPr="00D10C67" w:rsidRDefault="00513B99" w:rsidP="00716099">
            <w:pPr>
              <w:rPr>
                <w:rFonts w:ascii="GHEA Grapalat" w:hAnsi="GHEA Grapalat"/>
              </w:rPr>
            </w:pPr>
            <w:r w:rsidRPr="00D10C67">
              <w:rPr>
                <w:rFonts w:ascii="GHEA Grapalat" w:hAnsi="GHEA Grapalat"/>
              </w:rPr>
              <w:t>Հաստատել ծրագրի միջոցով</w:t>
            </w:r>
          </w:p>
        </w:tc>
        <w:tc>
          <w:tcPr>
            <w:tcW w:w="3047" w:type="dxa"/>
            <w:gridSpan w:val="5"/>
          </w:tcPr>
          <w:p w14:paraId="6B7CAABF" w14:textId="77777777" w:rsidR="00513B99" w:rsidRPr="00D10C67" w:rsidRDefault="00513B99" w:rsidP="00716099">
            <w:pPr>
              <w:rPr>
                <w:rFonts w:ascii="GHEA Grapalat" w:hAnsi="GHEA Grapalat"/>
              </w:rPr>
            </w:pPr>
          </w:p>
        </w:tc>
      </w:tr>
      <w:tr w:rsidR="00513B99" w:rsidRPr="00D10C67" w14:paraId="7A9EEB5A" w14:textId="77777777" w:rsidTr="005A3BDD">
        <w:trPr>
          <w:cantSplit/>
        </w:trPr>
        <w:tc>
          <w:tcPr>
            <w:tcW w:w="4165" w:type="dxa"/>
            <w:gridSpan w:val="5"/>
          </w:tcPr>
          <w:p w14:paraId="6A203C88" w14:textId="77777777" w:rsidR="00513B99" w:rsidRPr="00D10C67" w:rsidRDefault="00513B99" w:rsidP="00716099">
            <w:pPr>
              <w:ind w:left="34" w:firstLine="3"/>
              <w:rPr>
                <w:rFonts w:ascii="GHEA Grapalat" w:hAnsi="GHEA Grapalat"/>
              </w:rPr>
            </w:pPr>
            <w:r w:rsidRPr="00D10C67">
              <w:rPr>
                <w:rFonts w:ascii="GHEA Grapalat" w:hAnsi="GHEA Grapalat"/>
              </w:rPr>
              <w:t>դ. Այլ</w:t>
            </w:r>
          </w:p>
        </w:tc>
        <w:tc>
          <w:tcPr>
            <w:tcW w:w="2853" w:type="dxa"/>
            <w:gridSpan w:val="5"/>
          </w:tcPr>
          <w:p w14:paraId="71BF2A3C" w14:textId="77777777" w:rsidR="00513B99" w:rsidRPr="00D10C67" w:rsidRDefault="00513B99" w:rsidP="00716099">
            <w:pPr>
              <w:rPr>
                <w:rFonts w:ascii="GHEA Grapalat" w:hAnsi="GHEA Grapalat"/>
              </w:rPr>
            </w:pPr>
          </w:p>
        </w:tc>
        <w:tc>
          <w:tcPr>
            <w:tcW w:w="3047" w:type="dxa"/>
            <w:gridSpan w:val="5"/>
          </w:tcPr>
          <w:p w14:paraId="4DC4312A" w14:textId="77777777" w:rsidR="00513B99" w:rsidRPr="00D10C67" w:rsidRDefault="00513B99" w:rsidP="00716099">
            <w:pPr>
              <w:rPr>
                <w:rFonts w:ascii="GHEA Grapalat" w:hAnsi="GHEA Grapalat"/>
              </w:rPr>
            </w:pPr>
          </w:p>
        </w:tc>
      </w:tr>
      <w:tr w:rsidR="00513B99" w:rsidRPr="00D10C67" w14:paraId="02944CE7" w14:textId="77777777" w:rsidTr="005A3BDD">
        <w:trPr>
          <w:cantSplit/>
        </w:trPr>
        <w:tc>
          <w:tcPr>
            <w:tcW w:w="4165" w:type="dxa"/>
            <w:gridSpan w:val="5"/>
            <w:shd w:val="clear" w:color="auto" w:fill="D1D1D1" w:themeFill="background2" w:themeFillShade="E6"/>
          </w:tcPr>
          <w:p w14:paraId="3DB7C665" w14:textId="77777777" w:rsidR="00513B99" w:rsidRPr="00D10C67" w:rsidRDefault="00513B99" w:rsidP="00716099">
            <w:pPr>
              <w:ind w:left="34" w:firstLine="3"/>
              <w:rPr>
                <w:rFonts w:ascii="GHEA Grapalat" w:hAnsi="GHEA Grapalat"/>
                <w:b/>
                <w:bCs/>
              </w:rPr>
            </w:pPr>
            <w:r w:rsidRPr="00D10C67">
              <w:rPr>
                <w:rFonts w:ascii="GHEA Grapalat" w:hAnsi="GHEA Grapalat"/>
                <w:b/>
                <w:bCs/>
              </w:rPr>
              <w:t>5. ՋՕՕԼ պահանջներ</w:t>
            </w:r>
          </w:p>
        </w:tc>
        <w:tc>
          <w:tcPr>
            <w:tcW w:w="2853" w:type="dxa"/>
            <w:gridSpan w:val="5"/>
            <w:shd w:val="clear" w:color="auto" w:fill="D1D1D1" w:themeFill="background2" w:themeFillShade="E6"/>
          </w:tcPr>
          <w:p w14:paraId="4E42DD58" w14:textId="77777777" w:rsidR="00513B99" w:rsidRPr="00D10C67" w:rsidRDefault="00513B99" w:rsidP="00716099">
            <w:pPr>
              <w:rPr>
                <w:rFonts w:ascii="GHEA Grapalat" w:hAnsi="GHEA Grapalat"/>
                <w:b/>
                <w:bCs/>
              </w:rPr>
            </w:pPr>
          </w:p>
        </w:tc>
        <w:tc>
          <w:tcPr>
            <w:tcW w:w="3047" w:type="dxa"/>
            <w:gridSpan w:val="5"/>
            <w:shd w:val="clear" w:color="auto" w:fill="D1D1D1" w:themeFill="background2" w:themeFillShade="E6"/>
          </w:tcPr>
          <w:p w14:paraId="76324BD6"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221853E7" w14:textId="77777777" w:rsidTr="005A3BDD">
        <w:trPr>
          <w:cantSplit/>
        </w:trPr>
        <w:tc>
          <w:tcPr>
            <w:tcW w:w="4165" w:type="dxa"/>
            <w:gridSpan w:val="5"/>
          </w:tcPr>
          <w:p w14:paraId="0E56ECA6" w14:textId="77777777" w:rsidR="00513B99" w:rsidRPr="00D10C67" w:rsidRDefault="00513B99" w:rsidP="00716099">
            <w:pPr>
              <w:ind w:left="34" w:firstLine="3"/>
              <w:rPr>
                <w:rFonts w:ascii="GHEA Grapalat" w:hAnsi="GHEA Grapalat"/>
              </w:rPr>
            </w:pPr>
            <w:r w:rsidRPr="00D10C67">
              <w:rPr>
                <w:rFonts w:ascii="GHEA Grapalat" w:hAnsi="GHEA Grapalat"/>
              </w:rPr>
              <w:t>ա. Ջերմաստիճանի սահմանված արժեքը/միջակայքը</w:t>
            </w:r>
          </w:p>
        </w:tc>
        <w:tc>
          <w:tcPr>
            <w:tcW w:w="2853" w:type="dxa"/>
            <w:gridSpan w:val="5"/>
          </w:tcPr>
          <w:p w14:paraId="37C14EA9" w14:textId="77777777" w:rsidR="00513B99" w:rsidRPr="00D10C67" w:rsidRDefault="00513B99" w:rsidP="00716099">
            <w:pPr>
              <w:rPr>
                <w:rFonts w:ascii="GHEA Grapalat" w:hAnsi="GHEA Grapalat"/>
              </w:rPr>
            </w:pPr>
            <w:r w:rsidRPr="00D10C67">
              <w:rPr>
                <w:rFonts w:ascii="GHEA Grapalat" w:hAnsi="GHEA Grapalat"/>
              </w:rPr>
              <w:t>Ամառ 23 +/-1°C,</w:t>
            </w:r>
          </w:p>
          <w:p w14:paraId="0DF37646" w14:textId="77777777" w:rsidR="00513B99" w:rsidRPr="00D10C67" w:rsidRDefault="00513B99" w:rsidP="00716099">
            <w:pPr>
              <w:rPr>
                <w:rFonts w:ascii="GHEA Grapalat" w:hAnsi="GHEA Grapalat"/>
              </w:rPr>
            </w:pPr>
            <w:r w:rsidRPr="00D10C67">
              <w:rPr>
                <w:rFonts w:ascii="GHEA Grapalat" w:hAnsi="GHEA Grapalat"/>
              </w:rPr>
              <w:t>Ձմեռ 21 +/-1°C</w:t>
            </w:r>
          </w:p>
        </w:tc>
        <w:tc>
          <w:tcPr>
            <w:tcW w:w="3047" w:type="dxa"/>
            <w:gridSpan w:val="5"/>
          </w:tcPr>
          <w:p w14:paraId="500D1CD7" w14:textId="77777777" w:rsidR="00513B99" w:rsidRPr="00D10C67" w:rsidRDefault="00513B99" w:rsidP="00716099">
            <w:pPr>
              <w:rPr>
                <w:rFonts w:ascii="GHEA Grapalat" w:hAnsi="GHEA Grapalat"/>
              </w:rPr>
            </w:pPr>
            <w:r w:rsidRPr="00D10C67">
              <w:rPr>
                <w:rFonts w:ascii="GHEA Grapalat" w:hAnsi="GHEA Grapalat"/>
              </w:rPr>
              <w:t>ամռանը՝ ծրագրի կողմից սահմանված ցածր ջերմաստիճաններով</w:t>
            </w:r>
          </w:p>
        </w:tc>
      </w:tr>
      <w:tr w:rsidR="00513B99" w:rsidRPr="00D10C67" w14:paraId="24D199A2" w14:textId="77777777" w:rsidTr="005A3BDD">
        <w:trPr>
          <w:cantSplit/>
        </w:trPr>
        <w:tc>
          <w:tcPr>
            <w:tcW w:w="4165" w:type="dxa"/>
            <w:gridSpan w:val="5"/>
          </w:tcPr>
          <w:p w14:paraId="1A5778B2" w14:textId="77777777" w:rsidR="00513B99" w:rsidRPr="00D10C67" w:rsidRDefault="00513B99" w:rsidP="00716099">
            <w:pPr>
              <w:ind w:left="34" w:firstLine="3"/>
              <w:rPr>
                <w:rFonts w:ascii="GHEA Grapalat" w:hAnsi="GHEA Grapalat"/>
              </w:rPr>
            </w:pPr>
            <w:r w:rsidRPr="00D10C67">
              <w:rPr>
                <w:rFonts w:ascii="GHEA Grapalat" w:hAnsi="GHEA Grapalat"/>
              </w:rPr>
              <w:t>բ. Խոնավության սահմանված արժեքը/միջակայքը</w:t>
            </w:r>
          </w:p>
        </w:tc>
        <w:tc>
          <w:tcPr>
            <w:tcW w:w="2853" w:type="dxa"/>
            <w:gridSpan w:val="5"/>
          </w:tcPr>
          <w:p w14:paraId="28BE0BD9" w14:textId="77777777" w:rsidR="00513B99" w:rsidRPr="00D10C67" w:rsidRDefault="00513B99" w:rsidP="00716099">
            <w:pPr>
              <w:rPr>
                <w:rFonts w:ascii="GHEA Grapalat" w:hAnsi="GHEA Grapalat"/>
              </w:rPr>
            </w:pPr>
            <w:r w:rsidRPr="00D10C67">
              <w:rPr>
                <w:rFonts w:ascii="GHEA Grapalat" w:hAnsi="GHEA Grapalat"/>
              </w:rPr>
              <w:t xml:space="preserve">Ամառ 50% +/-5 հարաբերական խոնավություն, </w:t>
            </w:r>
          </w:p>
          <w:p w14:paraId="1DD94CBD" w14:textId="77777777" w:rsidR="00513B99" w:rsidRPr="00D10C67" w:rsidRDefault="00513B99" w:rsidP="00716099">
            <w:pPr>
              <w:rPr>
                <w:rFonts w:ascii="GHEA Grapalat" w:hAnsi="GHEA Grapalat"/>
              </w:rPr>
            </w:pPr>
            <w:r w:rsidRPr="00D10C67">
              <w:rPr>
                <w:rFonts w:ascii="GHEA Grapalat" w:hAnsi="GHEA Grapalat"/>
              </w:rPr>
              <w:t>ձմեռ 30% +/-5 հարաբերական խոնավություն</w:t>
            </w:r>
          </w:p>
        </w:tc>
        <w:tc>
          <w:tcPr>
            <w:tcW w:w="3047" w:type="dxa"/>
            <w:gridSpan w:val="5"/>
          </w:tcPr>
          <w:p w14:paraId="3461BE63" w14:textId="77777777" w:rsidR="00513B99" w:rsidRPr="00D10C67" w:rsidRDefault="00513B99" w:rsidP="00716099">
            <w:pPr>
              <w:rPr>
                <w:rFonts w:ascii="GHEA Grapalat" w:hAnsi="GHEA Grapalat"/>
              </w:rPr>
            </w:pPr>
          </w:p>
        </w:tc>
      </w:tr>
      <w:tr w:rsidR="00513B99" w:rsidRPr="00D10C67" w14:paraId="44334B23" w14:textId="77777777" w:rsidTr="005A3BDD">
        <w:trPr>
          <w:cantSplit/>
        </w:trPr>
        <w:tc>
          <w:tcPr>
            <w:tcW w:w="4165" w:type="dxa"/>
            <w:gridSpan w:val="5"/>
          </w:tcPr>
          <w:p w14:paraId="17FFA223" w14:textId="77777777" w:rsidR="00513B99" w:rsidRPr="00D10C67" w:rsidRDefault="00513B99" w:rsidP="00716099">
            <w:pPr>
              <w:ind w:left="34" w:firstLine="3"/>
              <w:rPr>
                <w:rFonts w:ascii="GHEA Grapalat" w:hAnsi="GHEA Grapalat"/>
              </w:rPr>
            </w:pPr>
            <w:r w:rsidRPr="00D10C67">
              <w:rPr>
                <w:rFonts w:ascii="GHEA Grapalat" w:hAnsi="GHEA Grapalat"/>
              </w:rPr>
              <w:t>գ. Ջերմաստիճանի կարգավորում</w:t>
            </w:r>
          </w:p>
        </w:tc>
        <w:tc>
          <w:tcPr>
            <w:tcW w:w="2853" w:type="dxa"/>
            <w:gridSpan w:val="5"/>
          </w:tcPr>
          <w:p w14:paraId="44FBDABA" w14:textId="77777777" w:rsidR="00513B99" w:rsidRPr="00D10C67" w:rsidRDefault="00513B99" w:rsidP="00716099">
            <w:pPr>
              <w:rPr>
                <w:rFonts w:ascii="GHEA Grapalat" w:hAnsi="GHEA Grapalat"/>
              </w:rPr>
            </w:pPr>
            <w:r w:rsidRPr="00D10C67">
              <w:rPr>
                <w:rFonts w:ascii="GHEA Grapalat" w:hAnsi="GHEA Grapalat"/>
              </w:rPr>
              <w:t>Անկախ</w:t>
            </w:r>
          </w:p>
        </w:tc>
        <w:tc>
          <w:tcPr>
            <w:tcW w:w="3047" w:type="dxa"/>
            <w:gridSpan w:val="5"/>
          </w:tcPr>
          <w:p w14:paraId="0D02EC63" w14:textId="77777777" w:rsidR="00513B99" w:rsidRPr="00D10C67" w:rsidRDefault="00513B99" w:rsidP="00716099">
            <w:pPr>
              <w:rPr>
                <w:rFonts w:ascii="GHEA Grapalat" w:hAnsi="GHEA Grapalat"/>
              </w:rPr>
            </w:pPr>
          </w:p>
        </w:tc>
      </w:tr>
      <w:tr w:rsidR="00513B99" w:rsidRPr="00D10C67" w14:paraId="658346F0" w14:textId="77777777" w:rsidTr="005A3BDD">
        <w:trPr>
          <w:cantSplit/>
        </w:trPr>
        <w:tc>
          <w:tcPr>
            <w:tcW w:w="4165" w:type="dxa"/>
            <w:gridSpan w:val="5"/>
          </w:tcPr>
          <w:p w14:paraId="7ED647E4" w14:textId="77777777" w:rsidR="00513B99" w:rsidRPr="00D10C67" w:rsidRDefault="00513B99" w:rsidP="00716099">
            <w:pPr>
              <w:ind w:left="34" w:firstLine="3"/>
              <w:rPr>
                <w:rFonts w:ascii="GHEA Grapalat" w:hAnsi="GHEA Grapalat"/>
              </w:rPr>
            </w:pPr>
            <w:r w:rsidRPr="00D10C67">
              <w:rPr>
                <w:rFonts w:ascii="GHEA Grapalat" w:hAnsi="GHEA Grapalat"/>
              </w:rPr>
              <w:t>դ. Օդի զտում</w:t>
            </w:r>
          </w:p>
        </w:tc>
        <w:tc>
          <w:tcPr>
            <w:tcW w:w="2853" w:type="dxa"/>
            <w:gridSpan w:val="5"/>
          </w:tcPr>
          <w:p w14:paraId="7D90EF49" w14:textId="77777777" w:rsidR="00513B99" w:rsidRPr="00D10C67" w:rsidRDefault="00513B99" w:rsidP="00716099">
            <w:pPr>
              <w:ind w:left="34" w:firstLine="3"/>
              <w:rPr>
                <w:rFonts w:ascii="GHEA Grapalat" w:hAnsi="GHEA Grapalat"/>
              </w:rPr>
            </w:pPr>
            <w:r w:rsidRPr="00D10C67">
              <w:rPr>
                <w:rFonts w:ascii="GHEA Grapalat" w:hAnsi="GHEA Grapalat"/>
              </w:rPr>
              <w:t>ՀԵՊԱ կամ ծրագրի կողմից սահմանված կարգով</w:t>
            </w:r>
          </w:p>
        </w:tc>
        <w:tc>
          <w:tcPr>
            <w:tcW w:w="3047" w:type="dxa"/>
            <w:gridSpan w:val="5"/>
          </w:tcPr>
          <w:p w14:paraId="3C38AE4B" w14:textId="77777777" w:rsidR="00513B99" w:rsidRPr="00D10C67" w:rsidRDefault="00513B99" w:rsidP="00716099">
            <w:pPr>
              <w:rPr>
                <w:rFonts w:ascii="GHEA Grapalat" w:hAnsi="GHEA Grapalat"/>
              </w:rPr>
            </w:pPr>
          </w:p>
        </w:tc>
      </w:tr>
      <w:tr w:rsidR="00513B99" w:rsidRPr="00D10C67" w14:paraId="72C7FB45" w14:textId="77777777" w:rsidTr="005A3BDD">
        <w:trPr>
          <w:cantSplit/>
        </w:trPr>
        <w:tc>
          <w:tcPr>
            <w:tcW w:w="4165" w:type="dxa"/>
            <w:gridSpan w:val="5"/>
          </w:tcPr>
          <w:p w14:paraId="78456144" w14:textId="77777777" w:rsidR="00513B99" w:rsidRPr="00D10C67" w:rsidRDefault="00513B99" w:rsidP="00716099">
            <w:pPr>
              <w:ind w:left="34" w:firstLine="3"/>
              <w:rPr>
                <w:rFonts w:ascii="GHEA Grapalat" w:hAnsi="GHEA Grapalat"/>
              </w:rPr>
            </w:pPr>
            <w:r w:rsidRPr="00D10C67">
              <w:rPr>
                <w:rFonts w:ascii="GHEA Grapalat" w:hAnsi="GHEA Grapalat"/>
              </w:rPr>
              <w:lastRenderedPageBreak/>
              <w:t>ե. Հարաբերական ճնշում</w:t>
            </w:r>
          </w:p>
        </w:tc>
        <w:tc>
          <w:tcPr>
            <w:tcW w:w="2853" w:type="dxa"/>
            <w:gridSpan w:val="5"/>
          </w:tcPr>
          <w:p w14:paraId="18B1661E" w14:textId="77777777" w:rsidR="00513B99" w:rsidRPr="00D10C67" w:rsidRDefault="00513B99" w:rsidP="00716099">
            <w:pPr>
              <w:ind w:left="34" w:firstLine="3"/>
              <w:rPr>
                <w:rFonts w:ascii="GHEA Grapalat" w:hAnsi="GHEA Grapalat"/>
              </w:rPr>
            </w:pPr>
            <w:r w:rsidRPr="00D10C67">
              <w:rPr>
                <w:rFonts w:ascii="GHEA Grapalat" w:hAnsi="GHEA Grapalat"/>
              </w:rPr>
              <w:t>Դրական նախասենյակի նկատմամբ</w:t>
            </w:r>
          </w:p>
        </w:tc>
        <w:tc>
          <w:tcPr>
            <w:tcW w:w="3047" w:type="dxa"/>
            <w:gridSpan w:val="5"/>
          </w:tcPr>
          <w:p w14:paraId="68A73C7A" w14:textId="77777777" w:rsidR="00513B99" w:rsidRPr="00D10C67" w:rsidRDefault="00513B99" w:rsidP="00716099">
            <w:pPr>
              <w:rPr>
                <w:rFonts w:ascii="GHEA Grapalat" w:hAnsi="GHEA Grapalat"/>
              </w:rPr>
            </w:pPr>
          </w:p>
        </w:tc>
      </w:tr>
      <w:tr w:rsidR="00513B99" w:rsidRPr="00D10C67" w14:paraId="6E3CC094" w14:textId="77777777" w:rsidTr="005A3BDD">
        <w:trPr>
          <w:cantSplit/>
        </w:trPr>
        <w:tc>
          <w:tcPr>
            <w:tcW w:w="4165" w:type="dxa"/>
            <w:gridSpan w:val="5"/>
          </w:tcPr>
          <w:p w14:paraId="7CFF75EE" w14:textId="77777777" w:rsidR="00513B99" w:rsidRPr="00D10C67" w:rsidRDefault="00513B99" w:rsidP="00716099">
            <w:pPr>
              <w:ind w:left="34" w:firstLine="3"/>
              <w:rPr>
                <w:rFonts w:ascii="GHEA Grapalat" w:hAnsi="GHEA Grapalat"/>
              </w:rPr>
            </w:pPr>
            <w:r w:rsidRPr="00D10C67">
              <w:rPr>
                <w:rFonts w:ascii="GHEA Grapalat" w:hAnsi="GHEA Grapalat"/>
              </w:rPr>
              <w:t>զ. Օդափոխարինում ժամում</w:t>
            </w:r>
          </w:p>
        </w:tc>
        <w:tc>
          <w:tcPr>
            <w:tcW w:w="2853" w:type="dxa"/>
            <w:gridSpan w:val="5"/>
          </w:tcPr>
          <w:p w14:paraId="6F5C3301" w14:textId="77777777" w:rsidR="00513B99" w:rsidRPr="00D10C67" w:rsidRDefault="00513B99" w:rsidP="00716099">
            <w:pPr>
              <w:ind w:left="34" w:firstLine="3"/>
              <w:rPr>
                <w:rFonts w:ascii="GHEA Grapalat" w:hAnsi="GHEA Grapalat"/>
              </w:rPr>
            </w:pPr>
            <w:r w:rsidRPr="00D10C67">
              <w:rPr>
                <w:rFonts w:ascii="GHEA Grapalat" w:hAnsi="GHEA Grapalat"/>
              </w:rPr>
              <w:t>Ինչպես որոշվում է մաքրության դասով</w:t>
            </w:r>
          </w:p>
        </w:tc>
        <w:tc>
          <w:tcPr>
            <w:tcW w:w="3047" w:type="dxa"/>
            <w:gridSpan w:val="5"/>
          </w:tcPr>
          <w:p w14:paraId="3F1D9DD5" w14:textId="77777777" w:rsidR="00513B99" w:rsidRPr="00D10C67" w:rsidRDefault="00513B99" w:rsidP="00716099">
            <w:pPr>
              <w:rPr>
                <w:rFonts w:ascii="GHEA Grapalat" w:hAnsi="GHEA Grapalat"/>
              </w:rPr>
            </w:pPr>
          </w:p>
        </w:tc>
      </w:tr>
      <w:tr w:rsidR="00513B99" w:rsidRPr="00D10C67" w14:paraId="03981543" w14:textId="77777777" w:rsidTr="005A3BDD">
        <w:trPr>
          <w:cantSplit/>
        </w:trPr>
        <w:tc>
          <w:tcPr>
            <w:tcW w:w="4165" w:type="dxa"/>
            <w:gridSpan w:val="5"/>
          </w:tcPr>
          <w:p w14:paraId="2BB4E38E" w14:textId="7385506B" w:rsidR="00513B99" w:rsidRPr="00D10C67" w:rsidRDefault="00513B99" w:rsidP="00716099">
            <w:pPr>
              <w:ind w:left="34" w:firstLine="3"/>
              <w:rPr>
                <w:rFonts w:ascii="GHEA Grapalat" w:hAnsi="GHEA Grapalat"/>
              </w:rPr>
            </w:pPr>
            <w:r w:rsidRPr="00D10C67">
              <w:rPr>
                <w:rFonts w:ascii="GHEA Grapalat" w:hAnsi="GHEA Grapalat"/>
              </w:rPr>
              <w:t xml:space="preserve">է. </w:t>
            </w:r>
            <w:r w:rsidR="009C0ADE">
              <w:rPr>
                <w:rFonts w:ascii="GHEA Grapalat" w:hAnsi="GHEA Grapalat"/>
              </w:rPr>
              <w:t>Արտածման</w:t>
            </w:r>
            <w:r w:rsidR="00FE6435">
              <w:rPr>
                <w:rFonts w:ascii="GHEA Grapalat" w:hAnsi="GHEA Grapalat"/>
              </w:rPr>
              <w:t xml:space="preserve"> </w:t>
            </w:r>
            <w:r w:rsidRPr="00D10C67">
              <w:rPr>
                <w:rFonts w:ascii="GHEA Grapalat" w:hAnsi="GHEA Grapalat"/>
              </w:rPr>
              <w:t>օդ</w:t>
            </w:r>
          </w:p>
        </w:tc>
        <w:tc>
          <w:tcPr>
            <w:tcW w:w="2853" w:type="dxa"/>
            <w:gridSpan w:val="5"/>
          </w:tcPr>
          <w:p w14:paraId="558A86BE" w14:textId="22419D77" w:rsidR="00513B99" w:rsidRPr="00D10C67" w:rsidRDefault="00513B99" w:rsidP="00716099">
            <w:pPr>
              <w:ind w:left="34" w:firstLine="3"/>
              <w:rPr>
                <w:rFonts w:ascii="GHEA Grapalat" w:hAnsi="GHEA Grapalat"/>
              </w:rPr>
            </w:pPr>
            <w:r w:rsidRPr="00D10C67">
              <w:rPr>
                <w:rFonts w:ascii="GHEA Grapalat" w:hAnsi="GHEA Grapalat"/>
              </w:rPr>
              <w:t xml:space="preserve">Վերադարձվող օդը կարող է թույլատրվել, եթե ՀԵՊԱ </w:t>
            </w:r>
            <w:r w:rsidR="006F44F3">
              <w:rPr>
                <w:rFonts w:ascii="GHEA Grapalat" w:hAnsi="GHEA Grapalat"/>
              </w:rPr>
              <w:t>զտված</w:t>
            </w:r>
            <w:r w:rsidRPr="00D10C67">
              <w:rPr>
                <w:rFonts w:ascii="GHEA Grapalat" w:hAnsi="GHEA Grapalat"/>
              </w:rPr>
              <w:t xml:space="preserve"> է</w:t>
            </w:r>
          </w:p>
        </w:tc>
        <w:tc>
          <w:tcPr>
            <w:tcW w:w="3047" w:type="dxa"/>
            <w:gridSpan w:val="5"/>
          </w:tcPr>
          <w:p w14:paraId="3E5FFDCA" w14:textId="77777777" w:rsidR="00513B99" w:rsidRPr="00D10C67" w:rsidRDefault="00513B99" w:rsidP="00716099">
            <w:pPr>
              <w:rPr>
                <w:rFonts w:ascii="GHEA Grapalat" w:hAnsi="GHEA Grapalat"/>
              </w:rPr>
            </w:pPr>
          </w:p>
        </w:tc>
      </w:tr>
      <w:tr w:rsidR="00513B99" w:rsidRPr="00D10C67" w14:paraId="6E79B7DD" w14:textId="77777777" w:rsidTr="005A3BDD">
        <w:trPr>
          <w:cantSplit/>
        </w:trPr>
        <w:tc>
          <w:tcPr>
            <w:tcW w:w="1985" w:type="dxa"/>
            <w:shd w:val="clear" w:color="auto" w:fill="D1D1D1" w:themeFill="background2" w:themeFillShade="E6"/>
          </w:tcPr>
          <w:p w14:paraId="7C746DDF" w14:textId="77777777" w:rsidR="00513B99" w:rsidRPr="00D10C67" w:rsidRDefault="00513B99" w:rsidP="00716099">
            <w:pPr>
              <w:rPr>
                <w:rFonts w:ascii="GHEA Grapalat" w:hAnsi="GHEA Grapalat"/>
                <w:b/>
                <w:bCs/>
              </w:rPr>
            </w:pPr>
            <w:r w:rsidRPr="00D10C67">
              <w:rPr>
                <w:rFonts w:ascii="GHEA Grapalat" w:hAnsi="GHEA Grapalat"/>
                <w:b/>
                <w:bCs/>
              </w:rPr>
              <w:t>6. Խողովա-կաշարեր</w:t>
            </w:r>
          </w:p>
        </w:tc>
        <w:tc>
          <w:tcPr>
            <w:tcW w:w="688" w:type="dxa"/>
            <w:shd w:val="clear" w:color="auto" w:fill="D1D1D1" w:themeFill="background2" w:themeFillShade="E6"/>
          </w:tcPr>
          <w:p w14:paraId="19A80F9B"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ՍԾՋ</w:t>
            </w:r>
          </w:p>
        </w:tc>
        <w:tc>
          <w:tcPr>
            <w:tcW w:w="689" w:type="dxa"/>
            <w:shd w:val="clear" w:color="auto" w:fill="D1D1D1" w:themeFill="background2" w:themeFillShade="E6"/>
          </w:tcPr>
          <w:p w14:paraId="5F6B7011"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ՍՋ</w:t>
            </w:r>
          </w:p>
        </w:tc>
        <w:tc>
          <w:tcPr>
            <w:tcW w:w="688" w:type="dxa"/>
            <w:shd w:val="clear" w:color="auto" w:fill="D1D1D1" w:themeFill="background2" w:themeFillShade="E6"/>
          </w:tcPr>
          <w:p w14:paraId="37B7364F"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ՄԾՋ</w:t>
            </w:r>
          </w:p>
        </w:tc>
        <w:tc>
          <w:tcPr>
            <w:tcW w:w="689" w:type="dxa"/>
            <w:gridSpan w:val="2"/>
            <w:shd w:val="clear" w:color="auto" w:fill="D1D1D1" w:themeFill="background2" w:themeFillShade="E6"/>
          </w:tcPr>
          <w:p w14:paraId="0AAB5164"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ՏՋ</w:t>
            </w:r>
          </w:p>
        </w:tc>
        <w:tc>
          <w:tcPr>
            <w:tcW w:w="688" w:type="dxa"/>
            <w:shd w:val="clear" w:color="auto" w:fill="D1D1D1" w:themeFill="background2" w:themeFillShade="E6"/>
          </w:tcPr>
          <w:p w14:paraId="695E10E3"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Այլ</w:t>
            </w:r>
          </w:p>
        </w:tc>
        <w:tc>
          <w:tcPr>
            <w:tcW w:w="689" w:type="dxa"/>
            <w:shd w:val="clear" w:color="auto" w:fill="D1D1D1" w:themeFill="background2" w:themeFillShade="E6"/>
          </w:tcPr>
          <w:p w14:paraId="58BAD112"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CO</w:t>
            </w:r>
            <w:r w:rsidRPr="00D10C67">
              <w:rPr>
                <w:rFonts w:ascii="GHEA Grapalat" w:hAnsi="GHEA Grapalat"/>
                <w:b/>
                <w:bCs/>
                <w:sz w:val="20"/>
                <w:szCs w:val="20"/>
                <w:vertAlign w:val="subscript"/>
              </w:rPr>
              <w:t>2</w:t>
            </w:r>
          </w:p>
        </w:tc>
        <w:tc>
          <w:tcPr>
            <w:tcW w:w="688" w:type="dxa"/>
            <w:shd w:val="clear" w:color="auto" w:fill="D1D1D1" w:themeFill="background2" w:themeFillShade="E6"/>
          </w:tcPr>
          <w:p w14:paraId="11F37C01"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Օդ</w:t>
            </w:r>
          </w:p>
        </w:tc>
        <w:tc>
          <w:tcPr>
            <w:tcW w:w="689" w:type="dxa"/>
            <w:gridSpan w:val="2"/>
            <w:shd w:val="clear" w:color="auto" w:fill="D1D1D1" w:themeFill="background2" w:themeFillShade="E6"/>
          </w:tcPr>
          <w:p w14:paraId="44E8EB62"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ՎԱԿ</w:t>
            </w:r>
          </w:p>
        </w:tc>
        <w:tc>
          <w:tcPr>
            <w:tcW w:w="688" w:type="dxa"/>
            <w:shd w:val="clear" w:color="auto" w:fill="D1D1D1" w:themeFill="background2" w:themeFillShade="E6"/>
          </w:tcPr>
          <w:p w14:paraId="369AF135"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Գազ</w:t>
            </w:r>
          </w:p>
        </w:tc>
        <w:tc>
          <w:tcPr>
            <w:tcW w:w="689" w:type="dxa"/>
            <w:shd w:val="clear" w:color="auto" w:fill="D1D1D1" w:themeFill="background2" w:themeFillShade="E6"/>
          </w:tcPr>
          <w:p w14:paraId="71245997"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Թա-փոն</w:t>
            </w:r>
          </w:p>
        </w:tc>
        <w:tc>
          <w:tcPr>
            <w:tcW w:w="688" w:type="dxa"/>
            <w:shd w:val="clear" w:color="auto" w:fill="D1D1D1" w:themeFill="background2" w:themeFillShade="E6"/>
          </w:tcPr>
          <w:p w14:paraId="1A8DDFCF" w14:textId="77777777" w:rsidR="00513B99" w:rsidRPr="00D10C67" w:rsidRDefault="00513B99" w:rsidP="00716099">
            <w:pPr>
              <w:ind w:left="-142" w:right="-95"/>
              <w:jc w:val="center"/>
              <w:rPr>
                <w:rFonts w:ascii="GHEA Grapalat" w:hAnsi="GHEA Grapalat"/>
                <w:b/>
                <w:bCs/>
                <w:sz w:val="20"/>
                <w:szCs w:val="20"/>
              </w:rPr>
            </w:pPr>
            <w:r w:rsidRPr="00D10C67">
              <w:rPr>
                <w:rFonts w:ascii="GHEA Grapalat" w:hAnsi="GHEA Grapalat"/>
                <w:b/>
                <w:bCs/>
                <w:sz w:val="20"/>
                <w:szCs w:val="20"/>
              </w:rPr>
              <w:t>Գոլոր-շի</w:t>
            </w:r>
          </w:p>
        </w:tc>
        <w:tc>
          <w:tcPr>
            <w:tcW w:w="507" w:type="dxa"/>
            <w:shd w:val="clear" w:color="auto" w:fill="D1D1D1" w:themeFill="background2" w:themeFillShade="E6"/>
          </w:tcPr>
          <w:p w14:paraId="4FCFB5AE"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ՀՋ</w:t>
            </w:r>
          </w:p>
        </w:tc>
      </w:tr>
      <w:tr w:rsidR="00513B99" w:rsidRPr="00D10C67" w14:paraId="28825E3D" w14:textId="77777777" w:rsidTr="005A3BDD">
        <w:trPr>
          <w:cantSplit/>
        </w:trPr>
        <w:tc>
          <w:tcPr>
            <w:tcW w:w="1985" w:type="dxa"/>
          </w:tcPr>
          <w:p w14:paraId="4E8F8974" w14:textId="77777777" w:rsidR="00513B99" w:rsidRPr="00D10C67" w:rsidRDefault="00513B99" w:rsidP="00716099">
            <w:pPr>
              <w:rPr>
                <w:rFonts w:ascii="GHEA Grapalat" w:hAnsi="GHEA Grapalat"/>
              </w:rPr>
            </w:pPr>
            <w:r w:rsidRPr="00D10C67">
              <w:rPr>
                <w:rFonts w:ascii="GHEA Grapalat" w:hAnsi="GHEA Grapalat"/>
              </w:rPr>
              <w:t>ա. Կոմունալ ծառայություններ</w:t>
            </w:r>
          </w:p>
        </w:tc>
        <w:tc>
          <w:tcPr>
            <w:tcW w:w="688" w:type="dxa"/>
          </w:tcPr>
          <w:p w14:paraId="7398FDD4"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9" w:type="dxa"/>
          </w:tcPr>
          <w:p w14:paraId="4F4EB449"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8" w:type="dxa"/>
          </w:tcPr>
          <w:p w14:paraId="1967418B"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gridSpan w:val="2"/>
          </w:tcPr>
          <w:p w14:paraId="294A2FFD"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8" w:type="dxa"/>
          </w:tcPr>
          <w:p w14:paraId="1E1FC31F" w14:textId="77777777" w:rsidR="00513B99" w:rsidRPr="00D10C67" w:rsidRDefault="00513B99" w:rsidP="00716099">
            <w:pPr>
              <w:ind w:left="-126" w:right="-110"/>
              <w:jc w:val="center"/>
              <w:rPr>
                <w:rFonts w:ascii="GHEA Grapalat" w:hAnsi="GHEA Grapalat"/>
                <w:sz w:val="20"/>
                <w:szCs w:val="20"/>
              </w:rPr>
            </w:pPr>
            <w:r w:rsidRPr="00D10C67">
              <w:rPr>
                <w:rFonts w:ascii="GHEA Grapalat" w:hAnsi="GHEA Grapalat"/>
                <w:sz w:val="20"/>
                <w:szCs w:val="20"/>
              </w:rPr>
              <w:t>Առանց կոնդենսատ</w:t>
            </w:r>
          </w:p>
        </w:tc>
        <w:tc>
          <w:tcPr>
            <w:tcW w:w="689" w:type="dxa"/>
          </w:tcPr>
          <w:p w14:paraId="438D374E"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8" w:type="dxa"/>
          </w:tcPr>
          <w:p w14:paraId="1B8F8A46"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gridSpan w:val="2"/>
          </w:tcPr>
          <w:p w14:paraId="6CB85839"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8" w:type="dxa"/>
          </w:tcPr>
          <w:p w14:paraId="771D76C5"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tcPr>
          <w:p w14:paraId="40624B58"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8" w:type="dxa"/>
          </w:tcPr>
          <w:p w14:paraId="15F1387A"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507" w:type="dxa"/>
          </w:tcPr>
          <w:p w14:paraId="62105B10" w14:textId="77777777" w:rsidR="00513B99" w:rsidRPr="00D10C67" w:rsidRDefault="00513B99" w:rsidP="00716099">
            <w:pPr>
              <w:ind w:left="-123"/>
              <w:jc w:val="center"/>
              <w:rPr>
                <w:rFonts w:ascii="GHEA Grapalat" w:hAnsi="GHEA Grapalat"/>
              </w:rPr>
            </w:pPr>
            <w:r w:rsidRPr="00D10C67">
              <w:rPr>
                <w:rFonts w:ascii="GHEA Grapalat" w:hAnsi="GHEA Grapalat"/>
              </w:rPr>
              <w:t>Ոչ</w:t>
            </w:r>
          </w:p>
        </w:tc>
      </w:tr>
      <w:tr w:rsidR="00513B99" w:rsidRPr="00D10C67" w14:paraId="43D1670A" w14:textId="77777777" w:rsidTr="005A3BDD">
        <w:trPr>
          <w:cantSplit/>
        </w:trPr>
        <w:tc>
          <w:tcPr>
            <w:tcW w:w="1985" w:type="dxa"/>
          </w:tcPr>
          <w:p w14:paraId="2C661371" w14:textId="77777777" w:rsidR="00513B99" w:rsidRPr="00D10C67" w:rsidRDefault="00513B99" w:rsidP="00716099">
            <w:pPr>
              <w:rPr>
                <w:rFonts w:ascii="GHEA Grapalat" w:hAnsi="GHEA Grapalat"/>
              </w:rPr>
            </w:pPr>
            <w:r w:rsidRPr="00D10C67">
              <w:rPr>
                <w:rFonts w:ascii="GHEA Grapalat" w:hAnsi="GHEA Grapalat"/>
              </w:rPr>
              <w:t>բ. Այլ</w:t>
            </w:r>
          </w:p>
        </w:tc>
        <w:tc>
          <w:tcPr>
            <w:tcW w:w="8080" w:type="dxa"/>
            <w:gridSpan w:val="14"/>
          </w:tcPr>
          <w:p w14:paraId="6304A240" w14:textId="77777777" w:rsidR="00513B99" w:rsidRPr="00D10C67" w:rsidRDefault="00513B99" w:rsidP="00716099">
            <w:pPr>
              <w:rPr>
                <w:rFonts w:ascii="GHEA Grapalat" w:hAnsi="GHEA Grapalat"/>
              </w:rPr>
            </w:pPr>
            <w:r w:rsidRPr="00D10C67">
              <w:rPr>
                <w:rFonts w:ascii="GHEA Grapalat" w:hAnsi="GHEA Grapalat"/>
              </w:rPr>
              <w:t>Խողովակաշարերի ծառայություններ՝ ծրագրով սահմանված կարգով</w:t>
            </w:r>
          </w:p>
        </w:tc>
      </w:tr>
      <w:tr w:rsidR="00513B99" w:rsidRPr="00D10C67" w14:paraId="7222AA1C" w14:textId="77777777" w:rsidTr="005A3BDD">
        <w:trPr>
          <w:cantSplit/>
        </w:trPr>
        <w:tc>
          <w:tcPr>
            <w:tcW w:w="4165" w:type="dxa"/>
            <w:gridSpan w:val="5"/>
            <w:shd w:val="clear" w:color="auto" w:fill="D1D1D1" w:themeFill="background2" w:themeFillShade="E6"/>
          </w:tcPr>
          <w:p w14:paraId="536AB2CA" w14:textId="77777777" w:rsidR="00513B99" w:rsidRPr="00D10C67" w:rsidRDefault="00513B99" w:rsidP="00716099">
            <w:pPr>
              <w:rPr>
                <w:rFonts w:ascii="GHEA Grapalat" w:hAnsi="GHEA Grapalat"/>
                <w:b/>
                <w:bCs/>
              </w:rPr>
            </w:pPr>
            <w:r w:rsidRPr="00D10C67">
              <w:rPr>
                <w:rFonts w:ascii="GHEA Grapalat" w:hAnsi="GHEA Grapalat"/>
                <w:b/>
                <w:bCs/>
              </w:rPr>
              <w:t>7. Էլեկտրական</w:t>
            </w:r>
          </w:p>
        </w:tc>
        <w:tc>
          <w:tcPr>
            <w:tcW w:w="2853" w:type="dxa"/>
            <w:gridSpan w:val="5"/>
            <w:shd w:val="clear" w:color="auto" w:fill="D1D1D1" w:themeFill="background2" w:themeFillShade="E6"/>
          </w:tcPr>
          <w:p w14:paraId="3F59C626" w14:textId="77777777" w:rsidR="00513B99" w:rsidRPr="00D10C67" w:rsidRDefault="00513B99" w:rsidP="00716099">
            <w:pPr>
              <w:rPr>
                <w:rFonts w:ascii="GHEA Grapalat" w:hAnsi="GHEA Grapalat"/>
                <w:b/>
                <w:bCs/>
              </w:rPr>
            </w:pPr>
          </w:p>
        </w:tc>
        <w:tc>
          <w:tcPr>
            <w:tcW w:w="3047" w:type="dxa"/>
            <w:gridSpan w:val="5"/>
            <w:shd w:val="clear" w:color="auto" w:fill="D1D1D1" w:themeFill="background2" w:themeFillShade="E6"/>
          </w:tcPr>
          <w:p w14:paraId="721386AE"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7DA6A25E" w14:textId="77777777" w:rsidTr="005A3BDD">
        <w:trPr>
          <w:cantSplit/>
        </w:trPr>
        <w:tc>
          <w:tcPr>
            <w:tcW w:w="4165" w:type="dxa"/>
            <w:gridSpan w:val="5"/>
          </w:tcPr>
          <w:p w14:paraId="36E4D967" w14:textId="77777777" w:rsidR="00513B99" w:rsidRPr="00D10C67" w:rsidRDefault="00513B99" w:rsidP="00716099">
            <w:pPr>
              <w:rPr>
                <w:rFonts w:ascii="GHEA Grapalat" w:hAnsi="GHEA Grapalat"/>
              </w:rPr>
            </w:pPr>
            <w:r w:rsidRPr="00D10C67">
              <w:rPr>
                <w:rFonts w:ascii="GHEA Grapalat" w:hAnsi="GHEA Grapalat"/>
              </w:rPr>
              <w:t>ա. Վարդակներ</w:t>
            </w:r>
          </w:p>
        </w:tc>
        <w:tc>
          <w:tcPr>
            <w:tcW w:w="2853" w:type="dxa"/>
            <w:gridSpan w:val="5"/>
          </w:tcPr>
          <w:p w14:paraId="0475072F" w14:textId="77777777" w:rsidR="00513B99" w:rsidRPr="00D10C67" w:rsidRDefault="00513B99" w:rsidP="00716099">
            <w:pPr>
              <w:rPr>
                <w:rFonts w:ascii="GHEA Grapalat" w:hAnsi="GHEA Grapalat"/>
              </w:rPr>
            </w:pPr>
            <w:r w:rsidRPr="00D10C67">
              <w:rPr>
                <w:rFonts w:ascii="GHEA Grapalat" w:hAnsi="GHEA Grapalat"/>
              </w:rPr>
              <w:t>Այո</w:t>
            </w:r>
          </w:p>
        </w:tc>
        <w:tc>
          <w:tcPr>
            <w:tcW w:w="3047" w:type="dxa"/>
            <w:gridSpan w:val="5"/>
          </w:tcPr>
          <w:p w14:paraId="18A1437C" w14:textId="77777777" w:rsidR="00513B99" w:rsidRPr="00D10C67" w:rsidRDefault="00513B99" w:rsidP="00716099">
            <w:pPr>
              <w:rPr>
                <w:rFonts w:ascii="GHEA Grapalat" w:hAnsi="GHEA Grapalat"/>
              </w:rPr>
            </w:pPr>
            <w:r w:rsidRPr="00D10C67">
              <w:rPr>
                <w:rFonts w:ascii="GHEA Grapalat" w:hAnsi="GHEA Grapalat"/>
              </w:rPr>
              <w:t>Ընդհանուր նշանակության վարդակներ</w:t>
            </w:r>
          </w:p>
        </w:tc>
      </w:tr>
      <w:tr w:rsidR="00513B99" w:rsidRPr="00D10C67" w14:paraId="7F2E4CFD" w14:textId="77777777" w:rsidTr="005A3BDD">
        <w:trPr>
          <w:cantSplit/>
        </w:trPr>
        <w:tc>
          <w:tcPr>
            <w:tcW w:w="4165" w:type="dxa"/>
            <w:gridSpan w:val="5"/>
          </w:tcPr>
          <w:p w14:paraId="7CAFE46F" w14:textId="77777777" w:rsidR="00513B99" w:rsidRPr="00D10C67" w:rsidRDefault="00513B99" w:rsidP="00716099">
            <w:pPr>
              <w:rPr>
                <w:rFonts w:ascii="GHEA Grapalat" w:hAnsi="GHEA Grapalat"/>
              </w:rPr>
            </w:pPr>
            <w:r w:rsidRPr="00D10C67">
              <w:rPr>
                <w:rFonts w:ascii="GHEA Grapalat" w:hAnsi="GHEA Grapalat"/>
              </w:rPr>
              <w:t>բ. Լուսավորություն</w:t>
            </w:r>
          </w:p>
        </w:tc>
        <w:tc>
          <w:tcPr>
            <w:tcW w:w="2853" w:type="dxa"/>
            <w:gridSpan w:val="5"/>
          </w:tcPr>
          <w:p w14:paraId="02DB72EF" w14:textId="77777777" w:rsidR="00513B99" w:rsidRPr="00D10C67" w:rsidRDefault="00513B99" w:rsidP="00716099">
            <w:pPr>
              <w:rPr>
                <w:rFonts w:ascii="GHEA Grapalat" w:hAnsi="GHEA Grapalat"/>
              </w:rPr>
            </w:pPr>
            <w:r w:rsidRPr="00D10C67">
              <w:rPr>
                <w:rFonts w:ascii="GHEA Grapalat" w:hAnsi="GHEA Grapalat"/>
              </w:rPr>
              <w:t>Հատուկ լուսավորություն</w:t>
            </w:r>
          </w:p>
        </w:tc>
        <w:tc>
          <w:tcPr>
            <w:tcW w:w="3047" w:type="dxa"/>
            <w:gridSpan w:val="5"/>
          </w:tcPr>
          <w:p w14:paraId="37D4F100" w14:textId="77777777" w:rsidR="00513B99" w:rsidRPr="00D10C67" w:rsidRDefault="00513B99" w:rsidP="00716099">
            <w:pPr>
              <w:rPr>
                <w:rFonts w:ascii="GHEA Grapalat" w:hAnsi="GHEA Grapalat"/>
              </w:rPr>
            </w:pPr>
            <w:r w:rsidRPr="00D10C67">
              <w:rPr>
                <w:rFonts w:ascii="GHEA Grapalat" w:hAnsi="GHEA Grapalat"/>
              </w:rPr>
              <w:t>Լուսավորություն ոսպնյակով, կնքված, միջադիրով</w:t>
            </w:r>
          </w:p>
        </w:tc>
      </w:tr>
      <w:tr w:rsidR="00513B99" w:rsidRPr="00D10C67" w14:paraId="14B8B52D" w14:textId="77777777" w:rsidTr="005A3BDD">
        <w:trPr>
          <w:cantSplit/>
        </w:trPr>
        <w:tc>
          <w:tcPr>
            <w:tcW w:w="4165" w:type="dxa"/>
            <w:gridSpan w:val="5"/>
          </w:tcPr>
          <w:p w14:paraId="2E4C7B66" w14:textId="77777777" w:rsidR="00513B99" w:rsidRPr="00D10C67" w:rsidRDefault="00513B99" w:rsidP="00716099">
            <w:pPr>
              <w:rPr>
                <w:rFonts w:ascii="GHEA Grapalat" w:hAnsi="GHEA Grapalat"/>
              </w:rPr>
            </w:pPr>
            <w:r w:rsidRPr="00D10C67">
              <w:rPr>
                <w:rFonts w:ascii="GHEA Grapalat" w:hAnsi="GHEA Grapalat"/>
              </w:rPr>
              <w:t>գ. Հեռախոս/Կապ</w:t>
            </w:r>
          </w:p>
        </w:tc>
        <w:tc>
          <w:tcPr>
            <w:tcW w:w="2853" w:type="dxa"/>
            <w:gridSpan w:val="5"/>
          </w:tcPr>
          <w:p w14:paraId="4726CAB3" w14:textId="77777777" w:rsidR="00513B99" w:rsidRPr="00D10C67" w:rsidRDefault="00513B99" w:rsidP="00716099">
            <w:pPr>
              <w:rPr>
                <w:rFonts w:ascii="GHEA Grapalat" w:hAnsi="GHEA Grapalat"/>
              </w:rPr>
            </w:pPr>
            <w:r w:rsidRPr="00D10C67">
              <w:rPr>
                <w:rFonts w:ascii="GHEA Grapalat" w:hAnsi="GHEA Grapalat"/>
              </w:rPr>
              <w:t>Այո</w:t>
            </w:r>
          </w:p>
        </w:tc>
        <w:tc>
          <w:tcPr>
            <w:tcW w:w="3047" w:type="dxa"/>
            <w:gridSpan w:val="5"/>
          </w:tcPr>
          <w:p w14:paraId="363B1C48" w14:textId="77777777" w:rsidR="00513B99" w:rsidRPr="00D10C67" w:rsidRDefault="00513B99" w:rsidP="00716099">
            <w:pPr>
              <w:rPr>
                <w:rFonts w:ascii="GHEA Grapalat" w:hAnsi="GHEA Grapalat"/>
              </w:rPr>
            </w:pPr>
          </w:p>
        </w:tc>
      </w:tr>
      <w:tr w:rsidR="00513B99" w:rsidRPr="00D10C67" w14:paraId="095888C9" w14:textId="77777777" w:rsidTr="005A3BDD">
        <w:trPr>
          <w:cantSplit/>
        </w:trPr>
        <w:tc>
          <w:tcPr>
            <w:tcW w:w="4165" w:type="dxa"/>
            <w:gridSpan w:val="5"/>
          </w:tcPr>
          <w:p w14:paraId="0D0B299C" w14:textId="77777777" w:rsidR="00513B99" w:rsidRPr="00D10C67" w:rsidRDefault="00513B99" w:rsidP="00716099">
            <w:pPr>
              <w:rPr>
                <w:rFonts w:ascii="GHEA Grapalat" w:hAnsi="GHEA Grapalat"/>
              </w:rPr>
            </w:pPr>
            <w:r w:rsidRPr="00D10C67">
              <w:rPr>
                <w:rFonts w:ascii="GHEA Grapalat" w:hAnsi="GHEA Grapalat"/>
              </w:rPr>
              <w:t>դ. Տվյալներ/Համակարգիչ</w:t>
            </w:r>
          </w:p>
        </w:tc>
        <w:tc>
          <w:tcPr>
            <w:tcW w:w="2853" w:type="dxa"/>
            <w:gridSpan w:val="5"/>
          </w:tcPr>
          <w:p w14:paraId="00480A3C" w14:textId="77777777" w:rsidR="00513B99" w:rsidRPr="00D10C67" w:rsidRDefault="00513B99" w:rsidP="00716099">
            <w:pPr>
              <w:rPr>
                <w:rFonts w:ascii="GHEA Grapalat" w:hAnsi="GHEA Grapalat"/>
              </w:rPr>
            </w:pPr>
            <w:r w:rsidRPr="00D10C67">
              <w:rPr>
                <w:rFonts w:ascii="GHEA Grapalat" w:hAnsi="GHEA Grapalat"/>
              </w:rPr>
              <w:t>Այո</w:t>
            </w:r>
          </w:p>
        </w:tc>
        <w:tc>
          <w:tcPr>
            <w:tcW w:w="3047" w:type="dxa"/>
            <w:gridSpan w:val="5"/>
          </w:tcPr>
          <w:p w14:paraId="66BD5AFD" w14:textId="77777777" w:rsidR="00513B99" w:rsidRPr="00D10C67" w:rsidRDefault="00513B99" w:rsidP="00716099">
            <w:pPr>
              <w:rPr>
                <w:rFonts w:ascii="GHEA Grapalat" w:hAnsi="GHEA Grapalat"/>
              </w:rPr>
            </w:pPr>
          </w:p>
        </w:tc>
      </w:tr>
      <w:tr w:rsidR="00513B99" w:rsidRPr="00D10C67" w14:paraId="7DBE871A" w14:textId="77777777" w:rsidTr="005A3BDD">
        <w:trPr>
          <w:cantSplit/>
        </w:trPr>
        <w:tc>
          <w:tcPr>
            <w:tcW w:w="4165" w:type="dxa"/>
            <w:gridSpan w:val="5"/>
          </w:tcPr>
          <w:p w14:paraId="248445F6" w14:textId="77777777" w:rsidR="00513B99" w:rsidRPr="00D10C67" w:rsidRDefault="00513B99" w:rsidP="00716099">
            <w:pPr>
              <w:rPr>
                <w:rFonts w:ascii="GHEA Grapalat" w:hAnsi="GHEA Grapalat"/>
              </w:rPr>
            </w:pPr>
            <w:r w:rsidRPr="00D10C67">
              <w:rPr>
                <w:rFonts w:ascii="GHEA Grapalat" w:hAnsi="GHEA Grapalat"/>
              </w:rPr>
              <w:t>ե. Վթարային էլեկտրասնուցում</w:t>
            </w:r>
          </w:p>
        </w:tc>
        <w:tc>
          <w:tcPr>
            <w:tcW w:w="2853" w:type="dxa"/>
            <w:gridSpan w:val="5"/>
          </w:tcPr>
          <w:p w14:paraId="017CB807" w14:textId="77777777" w:rsidR="00513B99" w:rsidRPr="00D10C67" w:rsidRDefault="00513B99" w:rsidP="00716099">
            <w:pPr>
              <w:rPr>
                <w:rFonts w:ascii="GHEA Grapalat" w:hAnsi="GHEA Grapalat"/>
              </w:rPr>
            </w:pPr>
            <w:r w:rsidRPr="00D10C67">
              <w:rPr>
                <w:rFonts w:ascii="GHEA Grapalat" w:hAnsi="GHEA Grapalat"/>
              </w:rPr>
              <w:t>Այո</w:t>
            </w:r>
          </w:p>
        </w:tc>
        <w:tc>
          <w:tcPr>
            <w:tcW w:w="3047" w:type="dxa"/>
            <w:gridSpan w:val="5"/>
          </w:tcPr>
          <w:p w14:paraId="28AC86DD" w14:textId="04815C6B" w:rsidR="00513B99" w:rsidRPr="00D10C67" w:rsidRDefault="00513B99" w:rsidP="00716099">
            <w:pPr>
              <w:rPr>
                <w:rFonts w:ascii="GHEA Grapalat" w:hAnsi="GHEA Grapalat"/>
              </w:rPr>
            </w:pPr>
            <w:r w:rsidRPr="00D10C67">
              <w:rPr>
                <w:rFonts w:ascii="GHEA Grapalat" w:hAnsi="GHEA Grapalat"/>
              </w:rPr>
              <w:t>Սարքավորումների էլեկտրա</w:t>
            </w:r>
            <w:r w:rsidR="00BE4FE3">
              <w:rPr>
                <w:rFonts w:ascii="GHEA Grapalat" w:hAnsi="GHEA Grapalat"/>
              </w:rPr>
              <w:t>ներածման</w:t>
            </w:r>
            <w:r w:rsidRPr="00D10C67">
              <w:rPr>
                <w:rFonts w:ascii="GHEA Grapalat" w:hAnsi="GHEA Grapalat"/>
              </w:rPr>
              <w:t xml:space="preserve"> վթարային ռեժիմ՝ ըստ սարքավորումների ցանկի</w:t>
            </w:r>
          </w:p>
        </w:tc>
      </w:tr>
      <w:tr w:rsidR="00513B99" w:rsidRPr="00D10C67" w14:paraId="0B19D022" w14:textId="77777777" w:rsidTr="005A3BDD">
        <w:trPr>
          <w:cantSplit/>
        </w:trPr>
        <w:tc>
          <w:tcPr>
            <w:tcW w:w="4165" w:type="dxa"/>
            <w:gridSpan w:val="5"/>
          </w:tcPr>
          <w:p w14:paraId="1151EC58" w14:textId="77777777" w:rsidR="00513B99" w:rsidRPr="00D10C67" w:rsidRDefault="00513B99" w:rsidP="00716099">
            <w:pPr>
              <w:rPr>
                <w:rFonts w:ascii="GHEA Grapalat" w:hAnsi="GHEA Grapalat"/>
              </w:rPr>
            </w:pPr>
            <w:r w:rsidRPr="00D10C67">
              <w:rPr>
                <w:rFonts w:ascii="GHEA Grapalat" w:hAnsi="GHEA Grapalat"/>
              </w:rPr>
              <w:t>զ. Աշխատանքային լուսավորություն</w:t>
            </w:r>
          </w:p>
        </w:tc>
        <w:tc>
          <w:tcPr>
            <w:tcW w:w="2853" w:type="dxa"/>
            <w:gridSpan w:val="5"/>
          </w:tcPr>
          <w:p w14:paraId="0EE49974" w14:textId="77777777" w:rsidR="00513B99" w:rsidRPr="00D10C67" w:rsidRDefault="00513B99" w:rsidP="00716099">
            <w:pPr>
              <w:rPr>
                <w:rFonts w:ascii="GHEA Grapalat" w:hAnsi="GHEA Grapalat"/>
              </w:rPr>
            </w:pPr>
            <w:r w:rsidRPr="00D10C67">
              <w:rPr>
                <w:rFonts w:ascii="GHEA Grapalat" w:hAnsi="GHEA Grapalat"/>
              </w:rPr>
              <w:t>Այո</w:t>
            </w:r>
          </w:p>
        </w:tc>
        <w:tc>
          <w:tcPr>
            <w:tcW w:w="3047" w:type="dxa"/>
            <w:gridSpan w:val="5"/>
          </w:tcPr>
          <w:p w14:paraId="72DFB46E" w14:textId="77777777" w:rsidR="00513B99" w:rsidRPr="00D10C67" w:rsidRDefault="00513B99" w:rsidP="00716099">
            <w:pPr>
              <w:rPr>
                <w:rFonts w:ascii="GHEA Grapalat" w:hAnsi="GHEA Grapalat"/>
              </w:rPr>
            </w:pPr>
          </w:p>
        </w:tc>
      </w:tr>
      <w:tr w:rsidR="00513B99" w:rsidRPr="00D10C67" w14:paraId="1CBD7E3A" w14:textId="77777777" w:rsidTr="005A3BDD">
        <w:trPr>
          <w:cantSplit/>
        </w:trPr>
        <w:tc>
          <w:tcPr>
            <w:tcW w:w="4165" w:type="dxa"/>
            <w:gridSpan w:val="5"/>
          </w:tcPr>
          <w:p w14:paraId="785258AD" w14:textId="77777777" w:rsidR="00513B99" w:rsidRPr="00D10C67" w:rsidRDefault="00513B99" w:rsidP="00716099">
            <w:pPr>
              <w:rPr>
                <w:rFonts w:ascii="GHEA Grapalat" w:hAnsi="GHEA Grapalat"/>
              </w:rPr>
            </w:pPr>
            <w:r w:rsidRPr="00D10C67">
              <w:rPr>
                <w:rFonts w:ascii="GHEA Grapalat" w:hAnsi="GHEA Grapalat"/>
              </w:rPr>
              <w:t>է. Այլ</w:t>
            </w:r>
          </w:p>
        </w:tc>
        <w:tc>
          <w:tcPr>
            <w:tcW w:w="2853" w:type="dxa"/>
            <w:gridSpan w:val="5"/>
          </w:tcPr>
          <w:p w14:paraId="0A20EB1F" w14:textId="77777777" w:rsidR="00513B99" w:rsidRPr="00D10C67" w:rsidRDefault="00513B99" w:rsidP="00716099">
            <w:pPr>
              <w:rPr>
                <w:rFonts w:ascii="GHEA Grapalat" w:hAnsi="GHEA Grapalat"/>
              </w:rPr>
            </w:pPr>
          </w:p>
        </w:tc>
        <w:tc>
          <w:tcPr>
            <w:tcW w:w="3047" w:type="dxa"/>
            <w:gridSpan w:val="5"/>
          </w:tcPr>
          <w:p w14:paraId="2BE8CAEC" w14:textId="77777777" w:rsidR="00513B99" w:rsidRPr="00D10C67" w:rsidRDefault="00513B99" w:rsidP="00716099">
            <w:pPr>
              <w:rPr>
                <w:rFonts w:ascii="GHEA Grapalat" w:hAnsi="GHEA Grapalat"/>
              </w:rPr>
            </w:pPr>
            <w:r w:rsidRPr="00D10C67">
              <w:rPr>
                <w:rFonts w:ascii="GHEA Grapalat" w:hAnsi="GHEA Grapalat"/>
              </w:rPr>
              <w:t>Էլեկտրական առկղերը և խողովակները կնքված են</w:t>
            </w:r>
          </w:p>
        </w:tc>
      </w:tr>
    </w:tbl>
    <w:p w14:paraId="2CA03D48" w14:textId="77777777" w:rsidR="00513B99" w:rsidRPr="00D10C67" w:rsidRDefault="00513B99" w:rsidP="00513B99">
      <w:pPr>
        <w:rPr>
          <w:rFonts w:ascii="GHEA Grapalat" w:hAnsi="GHEA Grapalat"/>
        </w:rPr>
      </w:pPr>
    </w:p>
    <w:p w14:paraId="1A5BAE34" w14:textId="5E3372C6" w:rsidR="00513B99" w:rsidRPr="00D10C67" w:rsidRDefault="00810DA8" w:rsidP="004E3CD9">
      <w:pPr>
        <w:pStyle w:val="Heading2"/>
      </w:pPr>
      <w:r w:rsidRPr="00D10C67">
        <w:t>ԿԵՆՍԱՔԻՄԻԱ</w:t>
      </w:r>
    </w:p>
    <w:tbl>
      <w:tblPr>
        <w:tblStyle w:val="TableGrid"/>
        <w:tblW w:w="10065" w:type="dxa"/>
        <w:tblInd w:w="-5" w:type="dxa"/>
        <w:tblLayout w:type="fixed"/>
        <w:tblLook w:val="04A0" w:firstRow="1" w:lastRow="0" w:firstColumn="1" w:lastColumn="0" w:noHBand="0" w:noVBand="1"/>
      </w:tblPr>
      <w:tblGrid>
        <w:gridCol w:w="1843"/>
        <w:gridCol w:w="688"/>
        <w:gridCol w:w="689"/>
        <w:gridCol w:w="608"/>
        <w:gridCol w:w="141"/>
        <w:gridCol w:w="689"/>
        <w:gridCol w:w="688"/>
        <w:gridCol w:w="689"/>
        <w:gridCol w:w="646"/>
        <w:gridCol w:w="42"/>
        <w:gridCol w:w="689"/>
        <w:gridCol w:w="688"/>
        <w:gridCol w:w="689"/>
        <w:gridCol w:w="688"/>
        <w:gridCol w:w="535"/>
        <w:gridCol w:w="18"/>
        <w:gridCol w:w="35"/>
      </w:tblGrid>
      <w:tr w:rsidR="00513B99" w:rsidRPr="00D10C67" w14:paraId="77E77F39" w14:textId="77777777" w:rsidTr="005A3BDD">
        <w:trPr>
          <w:gridAfter w:val="2"/>
          <w:wAfter w:w="53" w:type="dxa"/>
          <w:cantSplit/>
        </w:trPr>
        <w:tc>
          <w:tcPr>
            <w:tcW w:w="3828" w:type="dxa"/>
            <w:gridSpan w:val="4"/>
            <w:shd w:val="clear" w:color="auto" w:fill="D1D1D1" w:themeFill="background2" w:themeFillShade="E6"/>
          </w:tcPr>
          <w:p w14:paraId="4A36B976" w14:textId="77777777" w:rsidR="00513B99" w:rsidRPr="00D10C67" w:rsidRDefault="00513B99" w:rsidP="00716099">
            <w:pPr>
              <w:ind w:left="34" w:firstLine="3"/>
              <w:rPr>
                <w:rFonts w:ascii="GHEA Grapalat" w:hAnsi="GHEA Grapalat"/>
                <w:b/>
                <w:bCs/>
              </w:rPr>
            </w:pPr>
            <w:r w:rsidRPr="00D10C67">
              <w:rPr>
                <w:rFonts w:ascii="GHEA Grapalat" w:hAnsi="GHEA Grapalat"/>
                <w:b/>
                <w:bCs/>
              </w:rPr>
              <w:t>1. Սենյակի տվյալներ</w:t>
            </w:r>
          </w:p>
        </w:tc>
        <w:tc>
          <w:tcPr>
            <w:tcW w:w="2853" w:type="dxa"/>
            <w:gridSpan w:val="5"/>
            <w:shd w:val="clear" w:color="auto" w:fill="D1D1D1" w:themeFill="background2" w:themeFillShade="E6"/>
          </w:tcPr>
          <w:p w14:paraId="3075C307"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30C7B13F"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6D8653ED" w14:textId="77777777" w:rsidTr="005A3BDD">
        <w:trPr>
          <w:gridAfter w:val="2"/>
          <w:wAfter w:w="53" w:type="dxa"/>
          <w:cantSplit/>
        </w:trPr>
        <w:tc>
          <w:tcPr>
            <w:tcW w:w="3828" w:type="dxa"/>
            <w:gridSpan w:val="4"/>
          </w:tcPr>
          <w:p w14:paraId="07089689" w14:textId="77777777" w:rsidR="00513B99" w:rsidRPr="00D10C67" w:rsidRDefault="00513B99" w:rsidP="00716099">
            <w:pPr>
              <w:ind w:left="34" w:firstLine="3"/>
              <w:rPr>
                <w:rFonts w:ascii="GHEA Grapalat" w:hAnsi="GHEA Grapalat"/>
              </w:rPr>
            </w:pPr>
            <w:r w:rsidRPr="00D10C67">
              <w:rPr>
                <w:rFonts w:ascii="GHEA Grapalat" w:hAnsi="GHEA Grapalat"/>
              </w:rPr>
              <w:t>ա. Չափս/Չափսեր</w:t>
            </w:r>
          </w:p>
        </w:tc>
        <w:tc>
          <w:tcPr>
            <w:tcW w:w="2853" w:type="dxa"/>
            <w:gridSpan w:val="5"/>
          </w:tcPr>
          <w:p w14:paraId="6F83BDBD" w14:textId="77777777" w:rsidR="00513B99" w:rsidRPr="00D10C67" w:rsidRDefault="00513B99" w:rsidP="00716099">
            <w:pPr>
              <w:rPr>
                <w:rFonts w:ascii="GHEA Grapalat" w:hAnsi="GHEA Grapalat"/>
              </w:rPr>
            </w:pPr>
            <w:r w:rsidRPr="00D10C67">
              <w:rPr>
                <w:rFonts w:ascii="GHEA Grapalat" w:hAnsi="GHEA Grapalat"/>
              </w:rPr>
              <w:t>(1) մոդուլ, 3,4մ լայնությամբ</w:t>
            </w:r>
          </w:p>
        </w:tc>
        <w:tc>
          <w:tcPr>
            <w:tcW w:w="3331" w:type="dxa"/>
            <w:gridSpan w:val="6"/>
          </w:tcPr>
          <w:p w14:paraId="2C12EFCD" w14:textId="77777777" w:rsidR="00513B99" w:rsidRPr="00D10C67" w:rsidRDefault="00513B99" w:rsidP="00716099">
            <w:pPr>
              <w:rPr>
                <w:rFonts w:ascii="GHEA Grapalat" w:hAnsi="GHEA Grapalat"/>
              </w:rPr>
            </w:pPr>
          </w:p>
        </w:tc>
      </w:tr>
      <w:tr w:rsidR="00513B99" w:rsidRPr="00D10C67" w14:paraId="4A99DB2F" w14:textId="77777777" w:rsidTr="005A3BDD">
        <w:trPr>
          <w:gridAfter w:val="2"/>
          <w:wAfter w:w="53" w:type="dxa"/>
          <w:cantSplit/>
        </w:trPr>
        <w:tc>
          <w:tcPr>
            <w:tcW w:w="3828" w:type="dxa"/>
            <w:gridSpan w:val="4"/>
          </w:tcPr>
          <w:p w14:paraId="554E9DBD" w14:textId="77777777" w:rsidR="00513B99" w:rsidRPr="00D10C67" w:rsidRDefault="00513B99" w:rsidP="00716099">
            <w:pPr>
              <w:ind w:left="34" w:firstLine="3"/>
              <w:rPr>
                <w:rFonts w:ascii="GHEA Grapalat" w:hAnsi="GHEA Grapalat"/>
              </w:rPr>
            </w:pPr>
            <w:r w:rsidRPr="00D10C67">
              <w:rPr>
                <w:rFonts w:ascii="GHEA Grapalat" w:hAnsi="GHEA Grapalat"/>
              </w:rPr>
              <w:t>բ. ԿԱՄ</w:t>
            </w:r>
          </w:p>
        </w:tc>
        <w:tc>
          <w:tcPr>
            <w:tcW w:w="2853" w:type="dxa"/>
            <w:gridSpan w:val="5"/>
          </w:tcPr>
          <w:p w14:paraId="44063234" w14:textId="11B89290" w:rsidR="00513B99" w:rsidRPr="00D10C67" w:rsidRDefault="00513B99" w:rsidP="00716099">
            <w:pPr>
              <w:rPr>
                <w:rFonts w:ascii="GHEA Grapalat" w:hAnsi="GHEA Grapalat"/>
              </w:rPr>
            </w:pPr>
            <w:r w:rsidRPr="00D10C67">
              <w:rPr>
                <w:rFonts w:ascii="GHEA Grapalat" w:hAnsi="GHEA Grapalat"/>
              </w:rPr>
              <w:t>ԿԱՄ-2</w:t>
            </w:r>
            <w:r w:rsidR="00FE0BFE">
              <w:rPr>
                <w:rFonts w:ascii="GHEA Grapalat" w:hAnsi="GHEA Grapalat"/>
              </w:rPr>
              <w:t xml:space="preserve"> </w:t>
            </w:r>
            <w:r w:rsidR="00FE0BFE" w:rsidRPr="00CB3CDD">
              <w:rPr>
                <w:rFonts w:ascii="GHEA Grapalat" w:eastAsia="Times New Roman" w:hAnsi="GHEA Grapalat" w:cs="Times New Roman"/>
                <w:bCs/>
                <w:color w:val="000000"/>
                <w:lang w:eastAsia="ru-RU"/>
              </w:rPr>
              <w:t>ունեցող լաբորատորիաներ</w:t>
            </w:r>
          </w:p>
        </w:tc>
        <w:tc>
          <w:tcPr>
            <w:tcW w:w="3331" w:type="dxa"/>
            <w:gridSpan w:val="6"/>
          </w:tcPr>
          <w:p w14:paraId="3CC0C6DD" w14:textId="77777777" w:rsidR="00513B99" w:rsidRPr="00D10C67" w:rsidRDefault="00513B99" w:rsidP="00716099">
            <w:pPr>
              <w:rPr>
                <w:rFonts w:ascii="GHEA Grapalat" w:hAnsi="GHEA Grapalat"/>
              </w:rPr>
            </w:pPr>
          </w:p>
        </w:tc>
      </w:tr>
      <w:tr w:rsidR="00513B99" w:rsidRPr="00D10C67" w14:paraId="7FD53B19" w14:textId="77777777" w:rsidTr="005A3BDD">
        <w:trPr>
          <w:gridAfter w:val="2"/>
          <w:wAfter w:w="53" w:type="dxa"/>
          <w:cantSplit/>
        </w:trPr>
        <w:tc>
          <w:tcPr>
            <w:tcW w:w="3828" w:type="dxa"/>
            <w:gridSpan w:val="4"/>
          </w:tcPr>
          <w:p w14:paraId="0B7A7E2F" w14:textId="77777777" w:rsidR="00513B99" w:rsidRPr="00D10C67" w:rsidRDefault="00513B99" w:rsidP="00716099">
            <w:pPr>
              <w:ind w:left="34" w:firstLine="3"/>
              <w:rPr>
                <w:rFonts w:ascii="GHEA Grapalat" w:hAnsi="GHEA Grapalat"/>
              </w:rPr>
            </w:pPr>
            <w:r w:rsidRPr="00D10C67">
              <w:rPr>
                <w:rFonts w:ascii="GHEA Grapalat" w:hAnsi="GHEA Grapalat"/>
              </w:rPr>
              <w:t>գ. Առաստաղի բարձրությունը</w:t>
            </w:r>
          </w:p>
        </w:tc>
        <w:tc>
          <w:tcPr>
            <w:tcW w:w="2853" w:type="dxa"/>
            <w:gridSpan w:val="5"/>
          </w:tcPr>
          <w:p w14:paraId="754777F6" w14:textId="56E58DEA" w:rsidR="00513B99" w:rsidRPr="00D10C67" w:rsidRDefault="00513B99" w:rsidP="00716099">
            <w:pPr>
              <w:rPr>
                <w:rFonts w:ascii="GHEA Grapalat" w:hAnsi="GHEA Grapalat"/>
              </w:rPr>
            </w:pPr>
            <w:r w:rsidRPr="00D10C67">
              <w:rPr>
                <w:rFonts w:ascii="GHEA Grapalat" w:hAnsi="GHEA Grapalat"/>
              </w:rPr>
              <w:t xml:space="preserve">Նվազագույնը՝ </w:t>
            </w:r>
            <w:r w:rsidR="00A76C5D">
              <w:rPr>
                <w:rFonts w:ascii="GHEA Grapalat" w:hAnsi="GHEA Grapalat"/>
              </w:rPr>
              <w:t>2,900</w:t>
            </w:r>
            <w:r w:rsidRPr="00D10C67">
              <w:rPr>
                <w:rFonts w:ascii="GHEA Grapalat" w:hAnsi="GHEA Grapalat"/>
              </w:rPr>
              <w:t xml:space="preserve">մմ </w:t>
            </w:r>
          </w:p>
        </w:tc>
        <w:tc>
          <w:tcPr>
            <w:tcW w:w="3331" w:type="dxa"/>
            <w:gridSpan w:val="6"/>
          </w:tcPr>
          <w:p w14:paraId="51D1FC9F" w14:textId="77777777" w:rsidR="00513B99" w:rsidRPr="00D10C67" w:rsidRDefault="00513B99" w:rsidP="00716099">
            <w:pPr>
              <w:rPr>
                <w:rFonts w:ascii="GHEA Grapalat" w:hAnsi="GHEA Grapalat"/>
              </w:rPr>
            </w:pPr>
          </w:p>
        </w:tc>
      </w:tr>
      <w:tr w:rsidR="00513B99" w:rsidRPr="00D10C67" w14:paraId="18F2F297" w14:textId="77777777" w:rsidTr="005A3BDD">
        <w:trPr>
          <w:gridAfter w:val="2"/>
          <w:wAfter w:w="53" w:type="dxa"/>
          <w:cantSplit/>
        </w:trPr>
        <w:tc>
          <w:tcPr>
            <w:tcW w:w="3828" w:type="dxa"/>
            <w:gridSpan w:val="4"/>
          </w:tcPr>
          <w:p w14:paraId="32491808" w14:textId="77777777" w:rsidR="00513B99" w:rsidRPr="00D10C67" w:rsidRDefault="00513B99" w:rsidP="00716099">
            <w:pPr>
              <w:ind w:left="34" w:firstLine="3"/>
              <w:rPr>
                <w:rFonts w:ascii="GHEA Grapalat" w:hAnsi="GHEA Grapalat"/>
              </w:rPr>
            </w:pPr>
            <w:r w:rsidRPr="00D10C67">
              <w:rPr>
                <w:rFonts w:ascii="GHEA Grapalat" w:hAnsi="GHEA Grapalat"/>
              </w:rPr>
              <w:t>դ. Դռան չափսը</w:t>
            </w:r>
          </w:p>
        </w:tc>
        <w:tc>
          <w:tcPr>
            <w:tcW w:w="2853" w:type="dxa"/>
            <w:gridSpan w:val="5"/>
          </w:tcPr>
          <w:p w14:paraId="392BBEC0" w14:textId="77777777" w:rsidR="00513B99" w:rsidRPr="00D10C67" w:rsidRDefault="00513B99" w:rsidP="00716099">
            <w:pPr>
              <w:rPr>
                <w:rFonts w:ascii="GHEA Grapalat" w:hAnsi="GHEA Grapalat"/>
              </w:rPr>
            </w:pPr>
            <w:r w:rsidRPr="00D10C67">
              <w:rPr>
                <w:rFonts w:ascii="GHEA Grapalat" w:hAnsi="GHEA Grapalat"/>
              </w:rPr>
              <w:t xml:space="preserve">1,200 մմ </w:t>
            </w:r>
          </w:p>
        </w:tc>
        <w:tc>
          <w:tcPr>
            <w:tcW w:w="3331" w:type="dxa"/>
            <w:gridSpan w:val="6"/>
          </w:tcPr>
          <w:p w14:paraId="5E41AF67" w14:textId="77777777" w:rsidR="00513B99" w:rsidRPr="00D10C67" w:rsidRDefault="00513B99" w:rsidP="00716099">
            <w:pPr>
              <w:rPr>
                <w:rFonts w:ascii="GHEA Grapalat" w:hAnsi="GHEA Grapalat"/>
              </w:rPr>
            </w:pPr>
            <w:r w:rsidRPr="00D10C67">
              <w:rPr>
                <w:rFonts w:ascii="GHEA Grapalat" w:hAnsi="GHEA Grapalat"/>
              </w:rPr>
              <w:t>Ակտիվ փեղկը 900 մմ, ոչ ակտիվ փեղկը 300 մմ</w:t>
            </w:r>
          </w:p>
        </w:tc>
      </w:tr>
      <w:tr w:rsidR="00513B99" w:rsidRPr="00D10C67" w14:paraId="45B3628B" w14:textId="77777777" w:rsidTr="005A3BDD">
        <w:trPr>
          <w:gridAfter w:val="2"/>
          <w:wAfter w:w="53" w:type="dxa"/>
          <w:cantSplit/>
        </w:trPr>
        <w:tc>
          <w:tcPr>
            <w:tcW w:w="3828" w:type="dxa"/>
            <w:gridSpan w:val="4"/>
          </w:tcPr>
          <w:p w14:paraId="3B513B1C" w14:textId="77777777" w:rsidR="00513B99" w:rsidRPr="00D10C67" w:rsidRDefault="00513B99" w:rsidP="00716099">
            <w:pPr>
              <w:ind w:left="34" w:firstLine="3"/>
              <w:rPr>
                <w:rFonts w:ascii="GHEA Grapalat" w:hAnsi="GHEA Grapalat"/>
              </w:rPr>
            </w:pPr>
            <w:r w:rsidRPr="00D10C67">
              <w:rPr>
                <w:rFonts w:ascii="GHEA Grapalat" w:hAnsi="GHEA Grapalat"/>
              </w:rPr>
              <w:lastRenderedPageBreak/>
              <w:t>ե. Դռան տեսակը</w:t>
            </w:r>
          </w:p>
        </w:tc>
        <w:tc>
          <w:tcPr>
            <w:tcW w:w="2853" w:type="dxa"/>
            <w:gridSpan w:val="5"/>
          </w:tcPr>
          <w:p w14:paraId="36557A1D" w14:textId="77777777" w:rsidR="00513B99" w:rsidRPr="00D10C67" w:rsidRDefault="00513B99" w:rsidP="00716099">
            <w:pPr>
              <w:rPr>
                <w:rFonts w:ascii="GHEA Grapalat" w:hAnsi="GHEA Grapalat"/>
              </w:rPr>
            </w:pPr>
            <w:r w:rsidRPr="00D10C67">
              <w:rPr>
                <w:rFonts w:ascii="GHEA Grapalat" w:hAnsi="GHEA Grapalat"/>
              </w:rPr>
              <w:t>Ներկված պողպատ, կիսաապակի</w:t>
            </w:r>
          </w:p>
        </w:tc>
        <w:tc>
          <w:tcPr>
            <w:tcW w:w="3331" w:type="dxa"/>
            <w:gridSpan w:val="6"/>
          </w:tcPr>
          <w:p w14:paraId="083A7551" w14:textId="77777777" w:rsidR="00513B99" w:rsidRPr="00D10C67" w:rsidRDefault="00513B99" w:rsidP="00716099">
            <w:pPr>
              <w:rPr>
                <w:rFonts w:ascii="GHEA Grapalat" w:hAnsi="GHEA Grapalat"/>
              </w:rPr>
            </w:pPr>
            <w:r w:rsidRPr="00D10C67">
              <w:rPr>
                <w:rFonts w:ascii="GHEA Grapalat" w:hAnsi="GHEA Grapalat"/>
              </w:rPr>
              <w:t>Քարտային բանալիով մուտքի կառավարում</w:t>
            </w:r>
          </w:p>
        </w:tc>
      </w:tr>
      <w:tr w:rsidR="00513B99" w:rsidRPr="00D10C67" w14:paraId="75B479AF" w14:textId="77777777" w:rsidTr="005A3BDD">
        <w:trPr>
          <w:gridAfter w:val="2"/>
          <w:wAfter w:w="53" w:type="dxa"/>
          <w:cantSplit/>
        </w:trPr>
        <w:tc>
          <w:tcPr>
            <w:tcW w:w="3828" w:type="dxa"/>
            <w:gridSpan w:val="4"/>
          </w:tcPr>
          <w:p w14:paraId="0DD8383B" w14:textId="77777777" w:rsidR="00513B99" w:rsidRPr="00D10C67" w:rsidRDefault="00513B99" w:rsidP="00716099">
            <w:pPr>
              <w:ind w:left="34" w:firstLine="3"/>
              <w:rPr>
                <w:rFonts w:ascii="GHEA Grapalat" w:hAnsi="GHEA Grapalat"/>
              </w:rPr>
            </w:pPr>
            <w:r w:rsidRPr="00D10C67">
              <w:rPr>
                <w:rFonts w:ascii="GHEA Grapalat" w:hAnsi="GHEA Grapalat"/>
              </w:rPr>
              <w:t>զ. Պատուհաններ</w:t>
            </w:r>
          </w:p>
        </w:tc>
        <w:tc>
          <w:tcPr>
            <w:tcW w:w="2853" w:type="dxa"/>
            <w:gridSpan w:val="5"/>
          </w:tcPr>
          <w:p w14:paraId="3AF1D8B8" w14:textId="77777777" w:rsidR="00513B99" w:rsidRPr="00D10C67" w:rsidRDefault="00513B99" w:rsidP="00716099">
            <w:pPr>
              <w:rPr>
                <w:rFonts w:ascii="GHEA Grapalat" w:hAnsi="GHEA Grapalat"/>
              </w:rPr>
            </w:pPr>
            <w:r w:rsidRPr="00D10C67">
              <w:rPr>
                <w:rFonts w:ascii="GHEA Grapalat" w:hAnsi="GHEA Grapalat"/>
              </w:rPr>
              <w:t>Պատուհանը ցանկալի է</w:t>
            </w:r>
          </w:p>
        </w:tc>
        <w:tc>
          <w:tcPr>
            <w:tcW w:w="3331" w:type="dxa"/>
            <w:gridSpan w:val="6"/>
          </w:tcPr>
          <w:p w14:paraId="6B13E7E7" w14:textId="77777777" w:rsidR="00513B99" w:rsidRPr="00D10C67" w:rsidRDefault="00513B99" w:rsidP="00716099">
            <w:pPr>
              <w:rPr>
                <w:rFonts w:ascii="GHEA Grapalat" w:hAnsi="GHEA Grapalat"/>
              </w:rPr>
            </w:pPr>
            <w:r w:rsidRPr="00D10C67">
              <w:rPr>
                <w:rFonts w:ascii="GHEA Grapalat" w:hAnsi="GHEA Grapalat"/>
              </w:rPr>
              <w:t>Անհրաժեշտ է լույսի կառավարման համակարգ</w:t>
            </w:r>
          </w:p>
        </w:tc>
      </w:tr>
      <w:tr w:rsidR="00513B99" w:rsidRPr="00D10C67" w14:paraId="13692617" w14:textId="77777777" w:rsidTr="005A3BDD">
        <w:trPr>
          <w:gridAfter w:val="2"/>
          <w:wAfter w:w="53" w:type="dxa"/>
          <w:cantSplit/>
        </w:trPr>
        <w:tc>
          <w:tcPr>
            <w:tcW w:w="3828" w:type="dxa"/>
            <w:gridSpan w:val="4"/>
          </w:tcPr>
          <w:p w14:paraId="27AD16A7" w14:textId="1647BF87" w:rsidR="00513B99" w:rsidRPr="00D10C67" w:rsidRDefault="00513B99" w:rsidP="00716099">
            <w:pPr>
              <w:ind w:left="34" w:firstLine="3"/>
              <w:rPr>
                <w:rFonts w:ascii="GHEA Grapalat" w:hAnsi="GHEA Grapalat"/>
              </w:rPr>
            </w:pPr>
            <w:r w:rsidRPr="00D10C67">
              <w:rPr>
                <w:rFonts w:ascii="GHEA Grapalat" w:hAnsi="GHEA Grapalat"/>
              </w:rPr>
              <w:t xml:space="preserve">է. </w:t>
            </w:r>
            <w:r w:rsidR="003362E3">
              <w:rPr>
                <w:rFonts w:ascii="GHEA Grapalat" w:hAnsi="GHEA Grapalat"/>
              </w:rPr>
              <w:t>Աշխատակիցների քանակ</w:t>
            </w:r>
          </w:p>
        </w:tc>
        <w:tc>
          <w:tcPr>
            <w:tcW w:w="2853" w:type="dxa"/>
            <w:gridSpan w:val="5"/>
          </w:tcPr>
          <w:p w14:paraId="364AC3AF" w14:textId="77777777" w:rsidR="00513B99" w:rsidRPr="00D10C67" w:rsidRDefault="00513B99" w:rsidP="00716099">
            <w:pPr>
              <w:rPr>
                <w:rFonts w:ascii="GHEA Grapalat" w:hAnsi="GHEA Grapalat"/>
              </w:rPr>
            </w:pPr>
            <w:r w:rsidRPr="00D10C67">
              <w:rPr>
                <w:rFonts w:ascii="GHEA Grapalat" w:hAnsi="GHEA Grapalat"/>
              </w:rPr>
              <w:t>2</w:t>
            </w:r>
          </w:p>
        </w:tc>
        <w:tc>
          <w:tcPr>
            <w:tcW w:w="3331" w:type="dxa"/>
            <w:gridSpan w:val="6"/>
          </w:tcPr>
          <w:p w14:paraId="6D41E132" w14:textId="77777777" w:rsidR="00513B99" w:rsidRPr="00D10C67" w:rsidRDefault="00513B99" w:rsidP="00716099">
            <w:pPr>
              <w:rPr>
                <w:rFonts w:ascii="GHEA Grapalat" w:hAnsi="GHEA Grapalat"/>
              </w:rPr>
            </w:pPr>
            <w:r w:rsidRPr="00D10C67">
              <w:rPr>
                <w:rFonts w:ascii="GHEA Grapalat" w:hAnsi="GHEA Grapalat"/>
              </w:rPr>
              <w:t>Անհրաժեշտ է 2 անձի համար նախատեսված գրատախտակ</w:t>
            </w:r>
          </w:p>
        </w:tc>
      </w:tr>
      <w:tr w:rsidR="00513B99" w:rsidRPr="00D10C67" w14:paraId="63BDFBD9" w14:textId="77777777" w:rsidTr="005A3BDD">
        <w:trPr>
          <w:gridAfter w:val="2"/>
          <w:wAfter w:w="53" w:type="dxa"/>
          <w:cantSplit/>
        </w:trPr>
        <w:tc>
          <w:tcPr>
            <w:tcW w:w="3828" w:type="dxa"/>
            <w:gridSpan w:val="4"/>
          </w:tcPr>
          <w:p w14:paraId="43E6FBA0" w14:textId="77777777" w:rsidR="00513B99" w:rsidRPr="00D10C67" w:rsidRDefault="00513B99" w:rsidP="00716099">
            <w:pPr>
              <w:ind w:left="34" w:firstLine="3"/>
              <w:rPr>
                <w:rFonts w:ascii="GHEA Grapalat" w:hAnsi="GHEA Grapalat"/>
              </w:rPr>
            </w:pPr>
            <w:r w:rsidRPr="00D10C67">
              <w:rPr>
                <w:rFonts w:ascii="GHEA Grapalat" w:hAnsi="GHEA Grapalat"/>
              </w:rPr>
              <w:t>ը. Հատուկ պահանջներ</w:t>
            </w:r>
          </w:p>
        </w:tc>
        <w:tc>
          <w:tcPr>
            <w:tcW w:w="2853" w:type="dxa"/>
            <w:gridSpan w:val="5"/>
          </w:tcPr>
          <w:p w14:paraId="0F4FF69B" w14:textId="77777777" w:rsidR="00513B99" w:rsidRPr="00D10C67" w:rsidRDefault="00513B99" w:rsidP="00716099">
            <w:pPr>
              <w:rPr>
                <w:rFonts w:ascii="GHEA Grapalat" w:hAnsi="GHEA Grapalat"/>
              </w:rPr>
            </w:pPr>
          </w:p>
        </w:tc>
        <w:tc>
          <w:tcPr>
            <w:tcW w:w="3331" w:type="dxa"/>
            <w:gridSpan w:val="6"/>
          </w:tcPr>
          <w:p w14:paraId="09B444BF" w14:textId="77777777" w:rsidR="00513B99" w:rsidRPr="00D10C67" w:rsidRDefault="00513B99" w:rsidP="00716099">
            <w:pPr>
              <w:rPr>
                <w:rFonts w:ascii="GHEA Grapalat" w:hAnsi="GHEA Grapalat"/>
              </w:rPr>
            </w:pPr>
          </w:p>
        </w:tc>
      </w:tr>
      <w:tr w:rsidR="00513B99" w:rsidRPr="00D10C67" w14:paraId="36FF28E2" w14:textId="77777777" w:rsidTr="005A3BDD">
        <w:trPr>
          <w:gridAfter w:val="2"/>
          <w:wAfter w:w="53" w:type="dxa"/>
          <w:cantSplit/>
        </w:trPr>
        <w:tc>
          <w:tcPr>
            <w:tcW w:w="3828" w:type="dxa"/>
            <w:gridSpan w:val="4"/>
            <w:shd w:val="clear" w:color="auto" w:fill="D1D1D1" w:themeFill="background2" w:themeFillShade="E6"/>
          </w:tcPr>
          <w:p w14:paraId="0A7390F9" w14:textId="77777777" w:rsidR="00513B99" w:rsidRPr="00D10C67" w:rsidRDefault="00513B99" w:rsidP="00716099">
            <w:pPr>
              <w:ind w:left="34" w:firstLine="3"/>
              <w:rPr>
                <w:rFonts w:ascii="GHEA Grapalat" w:hAnsi="GHEA Grapalat"/>
                <w:b/>
                <w:bCs/>
              </w:rPr>
            </w:pPr>
            <w:r w:rsidRPr="00D10C67">
              <w:rPr>
                <w:rFonts w:ascii="GHEA Grapalat" w:hAnsi="GHEA Grapalat"/>
                <w:b/>
                <w:bCs/>
              </w:rPr>
              <w:t>2. Հարդարում</w:t>
            </w:r>
          </w:p>
        </w:tc>
        <w:tc>
          <w:tcPr>
            <w:tcW w:w="2853" w:type="dxa"/>
            <w:gridSpan w:val="5"/>
            <w:shd w:val="clear" w:color="auto" w:fill="D1D1D1" w:themeFill="background2" w:themeFillShade="E6"/>
          </w:tcPr>
          <w:p w14:paraId="0E8D4B78"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5D94F81C"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26DA58E0" w14:textId="77777777" w:rsidTr="005A3BDD">
        <w:trPr>
          <w:gridAfter w:val="2"/>
          <w:wAfter w:w="53" w:type="dxa"/>
          <w:cantSplit/>
        </w:trPr>
        <w:tc>
          <w:tcPr>
            <w:tcW w:w="3828" w:type="dxa"/>
            <w:gridSpan w:val="4"/>
          </w:tcPr>
          <w:p w14:paraId="75D0305A" w14:textId="77777777" w:rsidR="00513B99" w:rsidRPr="00D10C67" w:rsidRDefault="00513B99" w:rsidP="00716099">
            <w:pPr>
              <w:ind w:left="34" w:firstLine="3"/>
              <w:rPr>
                <w:rFonts w:ascii="GHEA Grapalat" w:hAnsi="GHEA Grapalat"/>
              </w:rPr>
            </w:pPr>
            <w:r w:rsidRPr="00D10C67">
              <w:rPr>
                <w:rFonts w:ascii="GHEA Grapalat" w:hAnsi="GHEA Grapalat"/>
              </w:rPr>
              <w:t>ա. Հատակ</w:t>
            </w:r>
          </w:p>
        </w:tc>
        <w:tc>
          <w:tcPr>
            <w:tcW w:w="2853" w:type="dxa"/>
            <w:gridSpan w:val="5"/>
          </w:tcPr>
          <w:p w14:paraId="4EDBED1F" w14:textId="77777777" w:rsidR="00513B99" w:rsidRPr="00D10C67" w:rsidRDefault="00513B99" w:rsidP="00716099">
            <w:pPr>
              <w:rPr>
                <w:rFonts w:ascii="GHEA Grapalat" w:hAnsi="GHEA Grapalat"/>
              </w:rPr>
            </w:pPr>
            <w:r w:rsidRPr="00D10C67">
              <w:rPr>
                <w:rFonts w:ascii="GHEA Grapalat" w:hAnsi="GHEA Grapalat"/>
              </w:rPr>
              <w:t>ՎԿՍ</w:t>
            </w:r>
          </w:p>
        </w:tc>
        <w:tc>
          <w:tcPr>
            <w:tcW w:w="3331" w:type="dxa"/>
            <w:gridSpan w:val="6"/>
          </w:tcPr>
          <w:p w14:paraId="6624A4FD" w14:textId="77777777" w:rsidR="00513B99" w:rsidRPr="00D10C67" w:rsidRDefault="00513B99" w:rsidP="00716099">
            <w:pPr>
              <w:rPr>
                <w:rFonts w:ascii="GHEA Grapalat" w:hAnsi="GHEA Grapalat"/>
              </w:rPr>
            </w:pPr>
          </w:p>
        </w:tc>
      </w:tr>
      <w:tr w:rsidR="00513B99" w:rsidRPr="00D10C67" w14:paraId="6D50D0FB" w14:textId="77777777" w:rsidTr="005A3BDD">
        <w:trPr>
          <w:gridAfter w:val="2"/>
          <w:wAfter w:w="53" w:type="dxa"/>
          <w:cantSplit/>
        </w:trPr>
        <w:tc>
          <w:tcPr>
            <w:tcW w:w="3828" w:type="dxa"/>
            <w:gridSpan w:val="4"/>
          </w:tcPr>
          <w:p w14:paraId="2190507C" w14:textId="77777777" w:rsidR="00513B99" w:rsidRPr="00D10C67" w:rsidRDefault="00513B99" w:rsidP="00716099">
            <w:pPr>
              <w:ind w:left="34" w:firstLine="3"/>
              <w:rPr>
                <w:rFonts w:ascii="GHEA Grapalat" w:hAnsi="GHEA Grapalat"/>
              </w:rPr>
            </w:pPr>
            <w:r w:rsidRPr="00D10C67">
              <w:rPr>
                <w:rFonts w:ascii="GHEA Grapalat" w:hAnsi="GHEA Grapalat"/>
              </w:rPr>
              <w:t>բ. Հիմք</w:t>
            </w:r>
          </w:p>
        </w:tc>
        <w:tc>
          <w:tcPr>
            <w:tcW w:w="2853" w:type="dxa"/>
            <w:gridSpan w:val="5"/>
          </w:tcPr>
          <w:p w14:paraId="386C66FC" w14:textId="77777777" w:rsidR="00513B99" w:rsidRPr="00D10C67" w:rsidRDefault="00513B99" w:rsidP="00716099">
            <w:pPr>
              <w:rPr>
                <w:rFonts w:ascii="GHEA Grapalat" w:hAnsi="GHEA Grapalat"/>
              </w:rPr>
            </w:pPr>
            <w:r w:rsidRPr="00D10C67">
              <w:rPr>
                <w:rFonts w:ascii="GHEA Grapalat" w:hAnsi="GHEA Grapalat"/>
              </w:rPr>
              <w:t>Վինիլ</w:t>
            </w:r>
          </w:p>
        </w:tc>
        <w:tc>
          <w:tcPr>
            <w:tcW w:w="3331" w:type="dxa"/>
            <w:gridSpan w:val="6"/>
          </w:tcPr>
          <w:p w14:paraId="31B7A565" w14:textId="77777777" w:rsidR="00513B99" w:rsidRPr="00D10C67" w:rsidRDefault="00513B99" w:rsidP="00716099">
            <w:pPr>
              <w:rPr>
                <w:rFonts w:ascii="GHEA Grapalat" w:hAnsi="GHEA Grapalat"/>
              </w:rPr>
            </w:pPr>
          </w:p>
        </w:tc>
      </w:tr>
      <w:tr w:rsidR="00513B99" w:rsidRPr="00D10C67" w14:paraId="34DDD509" w14:textId="77777777" w:rsidTr="005A3BDD">
        <w:trPr>
          <w:gridAfter w:val="2"/>
          <w:wAfter w:w="53" w:type="dxa"/>
          <w:cantSplit/>
        </w:trPr>
        <w:tc>
          <w:tcPr>
            <w:tcW w:w="3828" w:type="dxa"/>
            <w:gridSpan w:val="4"/>
          </w:tcPr>
          <w:p w14:paraId="506E1D5A" w14:textId="77777777" w:rsidR="00513B99" w:rsidRPr="00D10C67" w:rsidRDefault="00513B99" w:rsidP="00716099">
            <w:pPr>
              <w:ind w:left="34" w:firstLine="3"/>
              <w:rPr>
                <w:rFonts w:ascii="GHEA Grapalat" w:hAnsi="GHEA Grapalat"/>
              </w:rPr>
            </w:pPr>
            <w:r w:rsidRPr="00D10C67">
              <w:rPr>
                <w:rFonts w:ascii="GHEA Grapalat" w:hAnsi="GHEA Grapalat"/>
              </w:rPr>
              <w:t>գ. Պատի տեսակը</w:t>
            </w:r>
          </w:p>
        </w:tc>
        <w:tc>
          <w:tcPr>
            <w:tcW w:w="2853" w:type="dxa"/>
            <w:gridSpan w:val="5"/>
          </w:tcPr>
          <w:p w14:paraId="2B68DC64" w14:textId="77777777" w:rsidR="00513B99" w:rsidRPr="00D10C67" w:rsidRDefault="00513B99" w:rsidP="00716099">
            <w:pPr>
              <w:rPr>
                <w:rFonts w:ascii="GHEA Grapalat" w:hAnsi="GHEA Grapalat"/>
              </w:rPr>
            </w:pPr>
            <w:r w:rsidRPr="00D10C67">
              <w:rPr>
                <w:rFonts w:ascii="GHEA Grapalat" w:hAnsi="GHEA Grapalat"/>
              </w:rPr>
              <w:t>ԳՊՎ, ներկված</w:t>
            </w:r>
          </w:p>
        </w:tc>
        <w:tc>
          <w:tcPr>
            <w:tcW w:w="3331" w:type="dxa"/>
            <w:gridSpan w:val="6"/>
          </w:tcPr>
          <w:p w14:paraId="70DBA1DF" w14:textId="77777777" w:rsidR="00513B99" w:rsidRPr="00D10C67" w:rsidRDefault="00513B99" w:rsidP="00716099">
            <w:pPr>
              <w:rPr>
                <w:rFonts w:ascii="GHEA Grapalat" w:hAnsi="GHEA Grapalat"/>
              </w:rPr>
            </w:pPr>
          </w:p>
        </w:tc>
      </w:tr>
      <w:tr w:rsidR="00513B99" w:rsidRPr="00D10C67" w14:paraId="3EC1F657" w14:textId="77777777" w:rsidTr="005A3BDD">
        <w:trPr>
          <w:gridAfter w:val="2"/>
          <w:wAfter w:w="53" w:type="dxa"/>
          <w:cantSplit/>
        </w:trPr>
        <w:tc>
          <w:tcPr>
            <w:tcW w:w="3828" w:type="dxa"/>
            <w:gridSpan w:val="4"/>
          </w:tcPr>
          <w:p w14:paraId="3D4278D6" w14:textId="77777777" w:rsidR="00513B99" w:rsidRPr="00D10C67" w:rsidRDefault="00513B99" w:rsidP="00716099">
            <w:pPr>
              <w:ind w:left="34" w:firstLine="3"/>
              <w:rPr>
                <w:rFonts w:ascii="GHEA Grapalat" w:hAnsi="GHEA Grapalat"/>
              </w:rPr>
            </w:pPr>
            <w:r w:rsidRPr="00D10C67">
              <w:rPr>
                <w:rFonts w:ascii="GHEA Grapalat" w:hAnsi="GHEA Grapalat"/>
              </w:rPr>
              <w:t>դ. Առաստաղի տեսակը</w:t>
            </w:r>
          </w:p>
        </w:tc>
        <w:tc>
          <w:tcPr>
            <w:tcW w:w="2853" w:type="dxa"/>
            <w:gridSpan w:val="5"/>
          </w:tcPr>
          <w:p w14:paraId="3A2276EB" w14:textId="77777777" w:rsidR="00513B99" w:rsidRPr="00D10C67" w:rsidRDefault="00513B99" w:rsidP="00716099">
            <w:pPr>
              <w:rPr>
                <w:rFonts w:ascii="GHEA Grapalat" w:hAnsi="GHEA Grapalat"/>
              </w:rPr>
            </w:pPr>
            <w:r w:rsidRPr="00D10C67">
              <w:rPr>
                <w:rFonts w:ascii="GHEA Grapalat" w:hAnsi="GHEA Grapalat"/>
              </w:rPr>
              <w:t>ԱԿՏ</w:t>
            </w:r>
          </w:p>
        </w:tc>
        <w:tc>
          <w:tcPr>
            <w:tcW w:w="3331" w:type="dxa"/>
            <w:gridSpan w:val="6"/>
          </w:tcPr>
          <w:p w14:paraId="5738F2A8" w14:textId="77777777" w:rsidR="00513B99" w:rsidRPr="00D10C67" w:rsidRDefault="00513B99" w:rsidP="00716099">
            <w:pPr>
              <w:rPr>
                <w:rFonts w:ascii="GHEA Grapalat" w:hAnsi="GHEA Grapalat"/>
              </w:rPr>
            </w:pPr>
          </w:p>
        </w:tc>
      </w:tr>
      <w:tr w:rsidR="00513B99" w:rsidRPr="00D10C67" w14:paraId="3BD117B2" w14:textId="77777777" w:rsidTr="005A3BDD">
        <w:trPr>
          <w:gridAfter w:val="2"/>
          <w:wAfter w:w="53" w:type="dxa"/>
          <w:cantSplit/>
        </w:trPr>
        <w:tc>
          <w:tcPr>
            <w:tcW w:w="3828" w:type="dxa"/>
            <w:gridSpan w:val="4"/>
            <w:shd w:val="clear" w:color="auto" w:fill="D1D1D1" w:themeFill="background2" w:themeFillShade="E6"/>
          </w:tcPr>
          <w:p w14:paraId="3214433E" w14:textId="77777777" w:rsidR="00513B99" w:rsidRPr="00D10C67" w:rsidRDefault="00513B99" w:rsidP="00716099">
            <w:pPr>
              <w:ind w:left="34" w:firstLine="3"/>
              <w:rPr>
                <w:rFonts w:ascii="GHEA Grapalat" w:hAnsi="GHEA Grapalat"/>
                <w:b/>
                <w:bCs/>
              </w:rPr>
            </w:pPr>
            <w:r w:rsidRPr="00D10C67">
              <w:rPr>
                <w:rFonts w:ascii="GHEA Grapalat" w:hAnsi="GHEA Grapalat"/>
                <w:b/>
                <w:bCs/>
              </w:rPr>
              <w:t>3. Կահույք և սարքավորումներ</w:t>
            </w:r>
          </w:p>
        </w:tc>
        <w:tc>
          <w:tcPr>
            <w:tcW w:w="2853" w:type="dxa"/>
            <w:gridSpan w:val="5"/>
            <w:shd w:val="clear" w:color="auto" w:fill="D1D1D1" w:themeFill="background2" w:themeFillShade="E6"/>
          </w:tcPr>
          <w:p w14:paraId="4E6480FB"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00B506C3"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2259392F" w14:textId="77777777" w:rsidTr="005A3BDD">
        <w:trPr>
          <w:gridAfter w:val="2"/>
          <w:wAfter w:w="53" w:type="dxa"/>
          <w:cantSplit/>
        </w:trPr>
        <w:tc>
          <w:tcPr>
            <w:tcW w:w="3828" w:type="dxa"/>
            <w:gridSpan w:val="4"/>
          </w:tcPr>
          <w:p w14:paraId="5F86CBA0" w14:textId="77777777" w:rsidR="00513B99" w:rsidRPr="00D10C67" w:rsidRDefault="00513B99" w:rsidP="00716099">
            <w:pPr>
              <w:ind w:left="34" w:firstLine="3"/>
              <w:rPr>
                <w:rFonts w:ascii="GHEA Grapalat" w:hAnsi="GHEA Grapalat"/>
              </w:rPr>
            </w:pPr>
            <w:r w:rsidRPr="00D10C67">
              <w:rPr>
                <w:rFonts w:ascii="GHEA Grapalat" w:hAnsi="GHEA Grapalat"/>
              </w:rPr>
              <w:t>ա. Պահարան</w:t>
            </w:r>
          </w:p>
        </w:tc>
        <w:tc>
          <w:tcPr>
            <w:tcW w:w="2853" w:type="dxa"/>
            <w:gridSpan w:val="5"/>
          </w:tcPr>
          <w:p w14:paraId="513E94C3" w14:textId="77777777" w:rsidR="00513B99" w:rsidRPr="00D10C67" w:rsidRDefault="00513B99" w:rsidP="00716099">
            <w:pPr>
              <w:rPr>
                <w:rFonts w:ascii="GHEA Grapalat" w:hAnsi="GHEA Grapalat"/>
              </w:rPr>
            </w:pPr>
            <w:r w:rsidRPr="00D10C67">
              <w:rPr>
                <w:rFonts w:ascii="GHEA Grapalat" w:hAnsi="GHEA Grapalat"/>
              </w:rPr>
              <w:t>ներկված պողպատ</w:t>
            </w:r>
          </w:p>
        </w:tc>
        <w:tc>
          <w:tcPr>
            <w:tcW w:w="3331" w:type="dxa"/>
            <w:gridSpan w:val="6"/>
          </w:tcPr>
          <w:p w14:paraId="68DDDC4C" w14:textId="77777777" w:rsidR="00513B99" w:rsidRPr="00D10C67" w:rsidRDefault="00513B99" w:rsidP="00716099">
            <w:pPr>
              <w:rPr>
                <w:rFonts w:ascii="GHEA Grapalat" w:hAnsi="GHEA Grapalat"/>
              </w:rPr>
            </w:pPr>
            <w:r w:rsidRPr="00D10C67">
              <w:rPr>
                <w:rFonts w:ascii="GHEA Grapalat" w:hAnsi="GHEA Grapalat"/>
              </w:rPr>
              <w:t>Պատի դարակներ</w:t>
            </w:r>
          </w:p>
        </w:tc>
      </w:tr>
      <w:tr w:rsidR="00513B99" w:rsidRPr="00D10C67" w14:paraId="2A9D1613" w14:textId="77777777" w:rsidTr="005A3BDD">
        <w:trPr>
          <w:gridAfter w:val="2"/>
          <w:wAfter w:w="53" w:type="dxa"/>
          <w:cantSplit/>
        </w:trPr>
        <w:tc>
          <w:tcPr>
            <w:tcW w:w="3828" w:type="dxa"/>
            <w:gridSpan w:val="4"/>
          </w:tcPr>
          <w:p w14:paraId="53F3974A" w14:textId="77777777" w:rsidR="00513B99" w:rsidRPr="00D10C67" w:rsidRDefault="00513B99" w:rsidP="00716099">
            <w:pPr>
              <w:ind w:left="34" w:firstLine="3"/>
              <w:rPr>
                <w:rFonts w:ascii="GHEA Grapalat" w:hAnsi="GHEA Grapalat"/>
              </w:rPr>
            </w:pPr>
            <w:r w:rsidRPr="00D10C67">
              <w:rPr>
                <w:rFonts w:ascii="GHEA Grapalat" w:hAnsi="GHEA Grapalat"/>
              </w:rPr>
              <w:t>բ. Սեղանի երես</w:t>
            </w:r>
          </w:p>
        </w:tc>
        <w:tc>
          <w:tcPr>
            <w:tcW w:w="2853" w:type="dxa"/>
            <w:gridSpan w:val="5"/>
          </w:tcPr>
          <w:p w14:paraId="42FFDC35" w14:textId="77777777" w:rsidR="00513B99" w:rsidRPr="00D10C67" w:rsidRDefault="00513B99" w:rsidP="00716099">
            <w:pPr>
              <w:rPr>
                <w:rFonts w:ascii="GHEA Grapalat" w:hAnsi="GHEA Grapalat"/>
              </w:rPr>
            </w:pPr>
            <w:r w:rsidRPr="00D10C67">
              <w:rPr>
                <w:rFonts w:ascii="GHEA Grapalat" w:hAnsi="GHEA Grapalat"/>
              </w:rPr>
              <w:t>Ֆենոլային խեժ</w:t>
            </w:r>
          </w:p>
        </w:tc>
        <w:tc>
          <w:tcPr>
            <w:tcW w:w="3331" w:type="dxa"/>
            <w:gridSpan w:val="6"/>
          </w:tcPr>
          <w:p w14:paraId="6CAFAD6D" w14:textId="77777777" w:rsidR="00513B99" w:rsidRPr="00D10C67" w:rsidRDefault="00513B99" w:rsidP="00716099">
            <w:pPr>
              <w:rPr>
                <w:rFonts w:ascii="GHEA Grapalat" w:hAnsi="GHEA Grapalat"/>
              </w:rPr>
            </w:pPr>
          </w:p>
        </w:tc>
      </w:tr>
      <w:tr w:rsidR="00513B99" w:rsidRPr="00D10C67" w14:paraId="1892AF7F" w14:textId="77777777" w:rsidTr="005A3BDD">
        <w:trPr>
          <w:gridAfter w:val="2"/>
          <w:wAfter w:w="53" w:type="dxa"/>
          <w:cantSplit/>
        </w:trPr>
        <w:tc>
          <w:tcPr>
            <w:tcW w:w="3828" w:type="dxa"/>
            <w:gridSpan w:val="4"/>
          </w:tcPr>
          <w:p w14:paraId="6764AAE5" w14:textId="77777777" w:rsidR="00513B99" w:rsidRPr="00D10C67" w:rsidRDefault="00513B99" w:rsidP="00716099">
            <w:pPr>
              <w:ind w:left="34" w:firstLine="3"/>
              <w:rPr>
                <w:rFonts w:ascii="GHEA Grapalat" w:hAnsi="GHEA Grapalat"/>
              </w:rPr>
            </w:pPr>
            <w:r w:rsidRPr="00D10C67">
              <w:rPr>
                <w:rFonts w:ascii="GHEA Grapalat" w:hAnsi="GHEA Grapalat"/>
              </w:rPr>
              <w:t>գ. Լվացարան(ներ)</w:t>
            </w:r>
          </w:p>
        </w:tc>
        <w:tc>
          <w:tcPr>
            <w:tcW w:w="2853" w:type="dxa"/>
            <w:gridSpan w:val="5"/>
          </w:tcPr>
          <w:p w14:paraId="1BFD04C9" w14:textId="77777777" w:rsidR="00513B99" w:rsidRPr="00D10C67" w:rsidRDefault="00513B99" w:rsidP="00716099">
            <w:pPr>
              <w:rPr>
                <w:rFonts w:ascii="GHEA Grapalat" w:hAnsi="GHEA Grapalat"/>
              </w:rPr>
            </w:pPr>
            <w:r w:rsidRPr="00D10C67">
              <w:rPr>
                <w:rFonts w:ascii="GHEA Grapalat" w:hAnsi="GHEA Grapalat"/>
              </w:rPr>
              <w:t>(1) Խորը լվացարան ապակե իրերի լվացման համար</w:t>
            </w:r>
          </w:p>
        </w:tc>
        <w:tc>
          <w:tcPr>
            <w:tcW w:w="3331" w:type="dxa"/>
            <w:gridSpan w:val="6"/>
          </w:tcPr>
          <w:p w14:paraId="54AD5495" w14:textId="77777777" w:rsidR="00513B99" w:rsidRPr="00D10C67" w:rsidRDefault="00513B99" w:rsidP="00716099">
            <w:pPr>
              <w:rPr>
                <w:rFonts w:ascii="GHEA Grapalat" w:hAnsi="GHEA Grapalat"/>
              </w:rPr>
            </w:pPr>
            <w:r w:rsidRPr="00D10C67">
              <w:rPr>
                <w:rFonts w:ascii="GHEA Grapalat" w:hAnsi="GHEA Grapalat"/>
              </w:rPr>
              <w:t>Դարակ և միացումներ ջրի հղկման մեքենայի համար, ծակոտած վահանակ</w:t>
            </w:r>
          </w:p>
        </w:tc>
      </w:tr>
      <w:tr w:rsidR="00513B99" w:rsidRPr="00D10C67" w14:paraId="55F69EFD" w14:textId="77777777" w:rsidTr="005A3BDD">
        <w:trPr>
          <w:gridAfter w:val="2"/>
          <w:wAfter w:w="53" w:type="dxa"/>
          <w:cantSplit/>
        </w:trPr>
        <w:tc>
          <w:tcPr>
            <w:tcW w:w="3828" w:type="dxa"/>
            <w:gridSpan w:val="4"/>
          </w:tcPr>
          <w:p w14:paraId="4E636D08" w14:textId="77777777" w:rsidR="00513B99" w:rsidRPr="00D10C67" w:rsidRDefault="00513B99" w:rsidP="00716099">
            <w:pPr>
              <w:ind w:left="34" w:firstLine="3"/>
              <w:rPr>
                <w:rFonts w:ascii="GHEA Grapalat" w:hAnsi="GHEA Grapalat"/>
              </w:rPr>
            </w:pPr>
            <w:r w:rsidRPr="00D10C67">
              <w:rPr>
                <w:rFonts w:ascii="GHEA Grapalat" w:hAnsi="GHEA Grapalat"/>
              </w:rPr>
              <w:t>դ. Միացված ծառայություններ</w:t>
            </w:r>
          </w:p>
        </w:tc>
        <w:tc>
          <w:tcPr>
            <w:tcW w:w="2853" w:type="dxa"/>
            <w:gridSpan w:val="5"/>
          </w:tcPr>
          <w:p w14:paraId="575ABA33" w14:textId="77777777" w:rsidR="00513B99" w:rsidRPr="00D10C67" w:rsidRDefault="00513B99" w:rsidP="00716099">
            <w:pPr>
              <w:rPr>
                <w:rFonts w:ascii="GHEA Grapalat" w:hAnsi="GHEA Grapalat"/>
              </w:rPr>
            </w:pPr>
            <w:r w:rsidRPr="00D10C67">
              <w:rPr>
                <w:rFonts w:ascii="GHEA Grapalat" w:hAnsi="GHEA Grapalat"/>
              </w:rPr>
              <w:t>Գազ, վակուում, սեղմված օդ</w:t>
            </w:r>
          </w:p>
        </w:tc>
        <w:tc>
          <w:tcPr>
            <w:tcW w:w="3331" w:type="dxa"/>
            <w:gridSpan w:val="6"/>
          </w:tcPr>
          <w:p w14:paraId="4EA61EC1" w14:textId="77777777" w:rsidR="00513B99" w:rsidRPr="00D10C67" w:rsidRDefault="00513B99" w:rsidP="00716099">
            <w:pPr>
              <w:rPr>
                <w:rFonts w:ascii="GHEA Grapalat" w:hAnsi="GHEA Grapalat"/>
              </w:rPr>
            </w:pPr>
            <w:r w:rsidRPr="00D10C67">
              <w:rPr>
                <w:rFonts w:ascii="GHEA Grapalat" w:hAnsi="GHEA Grapalat"/>
              </w:rPr>
              <w:t>(1) Յուրաքանչյուր պատի վրա ծառայությունների հավաքածու</w:t>
            </w:r>
          </w:p>
        </w:tc>
      </w:tr>
      <w:tr w:rsidR="00513B99" w:rsidRPr="00D10C67" w14:paraId="6BB45223" w14:textId="77777777" w:rsidTr="005A3BDD">
        <w:trPr>
          <w:gridAfter w:val="2"/>
          <w:wAfter w:w="53" w:type="dxa"/>
          <w:cantSplit/>
        </w:trPr>
        <w:tc>
          <w:tcPr>
            <w:tcW w:w="3828" w:type="dxa"/>
            <w:gridSpan w:val="4"/>
          </w:tcPr>
          <w:p w14:paraId="713E37AF" w14:textId="77777777" w:rsidR="00513B99" w:rsidRPr="00D10C67" w:rsidRDefault="00513B99" w:rsidP="00716099">
            <w:pPr>
              <w:ind w:left="34" w:firstLine="3"/>
              <w:rPr>
                <w:rFonts w:ascii="GHEA Grapalat" w:hAnsi="GHEA Grapalat"/>
              </w:rPr>
            </w:pPr>
            <w:r w:rsidRPr="00D10C67">
              <w:rPr>
                <w:rFonts w:ascii="GHEA Grapalat" w:hAnsi="GHEA Grapalat"/>
              </w:rPr>
              <w:t>ե. Հրդեհաշիջվող պահեստային պահարան</w:t>
            </w:r>
          </w:p>
        </w:tc>
        <w:tc>
          <w:tcPr>
            <w:tcW w:w="2853" w:type="dxa"/>
            <w:gridSpan w:val="5"/>
          </w:tcPr>
          <w:p w14:paraId="7AEB245D" w14:textId="77777777" w:rsidR="00513B99" w:rsidRPr="00D10C67" w:rsidRDefault="00513B99" w:rsidP="00716099">
            <w:pPr>
              <w:rPr>
                <w:rFonts w:ascii="GHEA Grapalat" w:hAnsi="GHEA Grapalat"/>
              </w:rPr>
            </w:pPr>
            <w:r w:rsidRPr="00D10C67">
              <w:rPr>
                <w:rFonts w:ascii="GHEA Grapalat" w:hAnsi="GHEA Grapalat"/>
              </w:rPr>
              <w:t>Պարտադիր</w:t>
            </w:r>
          </w:p>
        </w:tc>
        <w:tc>
          <w:tcPr>
            <w:tcW w:w="3331" w:type="dxa"/>
            <w:gridSpan w:val="6"/>
          </w:tcPr>
          <w:p w14:paraId="29DF044A" w14:textId="77777777" w:rsidR="00513B99" w:rsidRPr="00D10C67" w:rsidRDefault="00513B99" w:rsidP="00716099">
            <w:pPr>
              <w:rPr>
                <w:rFonts w:ascii="GHEA Grapalat" w:hAnsi="GHEA Grapalat"/>
              </w:rPr>
            </w:pPr>
          </w:p>
        </w:tc>
      </w:tr>
      <w:tr w:rsidR="00513B99" w:rsidRPr="00D10C67" w14:paraId="5F8008DF" w14:textId="77777777" w:rsidTr="005A3BDD">
        <w:trPr>
          <w:gridAfter w:val="2"/>
          <w:wAfter w:w="53" w:type="dxa"/>
          <w:cantSplit/>
        </w:trPr>
        <w:tc>
          <w:tcPr>
            <w:tcW w:w="3828" w:type="dxa"/>
            <w:gridSpan w:val="4"/>
          </w:tcPr>
          <w:p w14:paraId="7FBFFEF3" w14:textId="77777777" w:rsidR="00513B99" w:rsidRPr="00D10C67" w:rsidRDefault="00513B99" w:rsidP="00716099">
            <w:pPr>
              <w:ind w:left="34" w:firstLine="3"/>
              <w:rPr>
                <w:rFonts w:ascii="GHEA Grapalat" w:hAnsi="GHEA Grapalat"/>
              </w:rPr>
            </w:pPr>
            <w:r w:rsidRPr="00D10C67">
              <w:rPr>
                <w:rFonts w:ascii="GHEA Grapalat" w:hAnsi="GHEA Grapalat"/>
              </w:rPr>
              <w:t>զ. Օդափոխվող կոռոզիոն պահեստավորման պահարան</w:t>
            </w:r>
          </w:p>
        </w:tc>
        <w:tc>
          <w:tcPr>
            <w:tcW w:w="2853" w:type="dxa"/>
            <w:gridSpan w:val="5"/>
          </w:tcPr>
          <w:p w14:paraId="03A4A266" w14:textId="77777777" w:rsidR="00513B99" w:rsidRPr="00D10C67" w:rsidRDefault="00513B99" w:rsidP="00716099">
            <w:pPr>
              <w:rPr>
                <w:rFonts w:ascii="GHEA Grapalat" w:hAnsi="GHEA Grapalat"/>
              </w:rPr>
            </w:pPr>
            <w:r w:rsidRPr="00D10C67">
              <w:rPr>
                <w:rFonts w:ascii="GHEA Grapalat" w:hAnsi="GHEA Grapalat"/>
              </w:rPr>
              <w:t>Պարտադիր</w:t>
            </w:r>
          </w:p>
        </w:tc>
        <w:tc>
          <w:tcPr>
            <w:tcW w:w="3331" w:type="dxa"/>
            <w:gridSpan w:val="6"/>
          </w:tcPr>
          <w:p w14:paraId="5DF6C8BE" w14:textId="77777777" w:rsidR="00513B99" w:rsidRPr="00D10C67" w:rsidRDefault="00513B99" w:rsidP="00716099">
            <w:pPr>
              <w:rPr>
                <w:rFonts w:ascii="GHEA Grapalat" w:hAnsi="GHEA Grapalat"/>
              </w:rPr>
            </w:pPr>
          </w:p>
        </w:tc>
      </w:tr>
      <w:tr w:rsidR="00513B99" w:rsidRPr="00D10C67" w14:paraId="6F5C5A20" w14:textId="77777777" w:rsidTr="005A3BDD">
        <w:trPr>
          <w:gridAfter w:val="2"/>
          <w:wAfter w:w="53" w:type="dxa"/>
          <w:cantSplit/>
        </w:trPr>
        <w:tc>
          <w:tcPr>
            <w:tcW w:w="3828" w:type="dxa"/>
            <w:gridSpan w:val="4"/>
          </w:tcPr>
          <w:p w14:paraId="4DE149C6" w14:textId="77777777" w:rsidR="00513B99" w:rsidRPr="00D10C67" w:rsidRDefault="00513B99" w:rsidP="00716099">
            <w:pPr>
              <w:ind w:left="34" w:firstLine="3"/>
              <w:rPr>
                <w:rFonts w:ascii="GHEA Grapalat" w:hAnsi="GHEA Grapalat"/>
              </w:rPr>
            </w:pPr>
            <w:r w:rsidRPr="00D10C67">
              <w:rPr>
                <w:rFonts w:ascii="GHEA Grapalat" w:hAnsi="GHEA Grapalat"/>
              </w:rPr>
              <w:t>է. Այլ</w:t>
            </w:r>
          </w:p>
        </w:tc>
        <w:tc>
          <w:tcPr>
            <w:tcW w:w="2853" w:type="dxa"/>
            <w:gridSpan w:val="5"/>
          </w:tcPr>
          <w:p w14:paraId="56D806F2" w14:textId="77777777" w:rsidR="00513B99" w:rsidRPr="00D10C67" w:rsidRDefault="00513B99" w:rsidP="00716099">
            <w:pPr>
              <w:rPr>
                <w:rFonts w:ascii="GHEA Grapalat" w:hAnsi="GHEA Grapalat"/>
              </w:rPr>
            </w:pPr>
          </w:p>
        </w:tc>
        <w:tc>
          <w:tcPr>
            <w:tcW w:w="3331" w:type="dxa"/>
            <w:gridSpan w:val="6"/>
          </w:tcPr>
          <w:p w14:paraId="388F5FD6" w14:textId="77777777" w:rsidR="00513B99" w:rsidRPr="00D10C67" w:rsidRDefault="00513B99" w:rsidP="00716099">
            <w:pPr>
              <w:rPr>
                <w:rFonts w:ascii="GHEA Grapalat" w:hAnsi="GHEA Grapalat"/>
              </w:rPr>
            </w:pPr>
          </w:p>
        </w:tc>
      </w:tr>
      <w:tr w:rsidR="00513B99" w:rsidRPr="00D10C67" w14:paraId="2D294780" w14:textId="77777777" w:rsidTr="005A3BDD">
        <w:trPr>
          <w:gridAfter w:val="2"/>
          <w:wAfter w:w="53" w:type="dxa"/>
          <w:cantSplit/>
        </w:trPr>
        <w:tc>
          <w:tcPr>
            <w:tcW w:w="3828" w:type="dxa"/>
            <w:gridSpan w:val="4"/>
            <w:shd w:val="clear" w:color="auto" w:fill="D1D1D1" w:themeFill="background2" w:themeFillShade="E6"/>
          </w:tcPr>
          <w:p w14:paraId="44FA5F1B" w14:textId="77777777" w:rsidR="00513B99" w:rsidRPr="00D10C67" w:rsidRDefault="00513B99" w:rsidP="00716099">
            <w:pPr>
              <w:ind w:left="34" w:firstLine="3"/>
              <w:rPr>
                <w:rFonts w:ascii="GHEA Grapalat" w:hAnsi="GHEA Grapalat"/>
                <w:b/>
                <w:bCs/>
              </w:rPr>
            </w:pPr>
            <w:r w:rsidRPr="00D10C67">
              <w:rPr>
                <w:rFonts w:ascii="GHEA Grapalat" w:hAnsi="GHEA Grapalat"/>
                <w:b/>
                <w:bCs/>
              </w:rPr>
              <w:t>4. Սարքավորումներ –տես սարքավորումների ցանկը</w:t>
            </w:r>
          </w:p>
        </w:tc>
        <w:tc>
          <w:tcPr>
            <w:tcW w:w="2853" w:type="dxa"/>
            <w:gridSpan w:val="5"/>
            <w:shd w:val="clear" w:color="auto" w:fill="D1D1D1" w:themeFill="background2" w:themeFillShade="E6"/>
          </w:tcPr>
          <w:p w14:paraId="541F74C9"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c>
          <w:tcPr>
            <w:tcW w:w="3331" w:type="dxa"/>
            <w:gridSpan w:val="6"/>
            <w:shd w:val="clear" w:color="auto" w:fill="D1D1D1" w:themeFill="background2" w:themeFillShade="E6"/>
          </w:tcPr>
          <w:p w14:paraId="55D02506" w14:textId="77777777" w:rsidR="00513B99" w:rsidRPr="00D10C67" w:rsidRDefault="00513B99" w:rsidP="00716099">
            <w:pPr>
              <w:rPr>
                <w:rFonts w:ascii="GHEA Grapalat" w:hAnsi="GHEA Grapalat"/>
                <w:b/>
                <w:bCs/>
              </w:rPr>
            </w:pPr>
          </w:p>
        </w:tc>
      </w:tr>
      <w:tr w:rsidR="00513B99" w:rsidRPr="00D10C67" w14:paraId="714AB97A" w14:textId="77777777" w:rsidTr="005A3BDD">
        <w:trPr>
          <w:gridAfter w:val="2"/>
          <w:wAfter w:w="53" w:type="dxa"/>
          <w:cantSplit/>
        </w:trPr>
        <w:tc>
          <w:tcPr>
            <w:tcW w:w="3828" w:type="dxa"/>
            <w:gridSpan w:val="4"/>
          </w:tcPr>
          <w:p w14:paraId="23A8B7B1" w14:textId="77777777" w:rsidR="00513B99" w:rsidRPr="00D10C67" w:rsidRDefault="00513B99" w:rsidP="00716099">
            <w:pPr>
              <w:ind w:left="34" w:firstLine="3"/>
              <w:rPr>
                <w:rFonts w:ascii="GHEA Grapalat" w:hAnsi="GHEA Grapalat"/>
              </w:rPr>
            </w:pPr>
            <w:r w:rsidRPr="00D10C67">
              <w:rPr>
                <w:rFonts w:ascii="GHEA Grapalat" w:hAnsi="GHEA Grapalat"/>
              </w:rPr>
              <w:t>ա. Կենսաբանական անվտանգության պահարաններ</w:t>
            </w:r>
          </w:p>
        </w:tc>
        <w:tc>
          <w:tcPr>
            <w:tcW w:w="2853" w:type="dxa"/>
            <w:gridSpan w:val="5"/>
          </w:tcPr>
          <w:p w14:paraId="1A9BD200"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66D41587" w14:textId="77777777" w:rsidR="00513B99" w:rsidRPr="00D10C67" w:rsidRDefault="00513B99" w:rsidP="00716099">
            <w:pPr>
              <w:rPr>
                <w:rFonts w:ascii="GHEA Grapalat" w:hAnsi="GHEA Grapalat"/>
              </w:rPr>
            </w:pPr>
          </w:p>
        </w:tc>
      </w:tr>
      <w:tr w:rsidR="00513B99" w:rsidRPr="00D10C67" w14:paraId="2575EFB3" w14:textId="77777777" w:rsidTr="005A3BDD">
        <w:trPr>
          <w:gridAfter w:val="2"/>
          <w:wAfter w:w="53" w:type="dxa"/>
          <w:cantSplit/>
        </w:trPr>
        <w:tc>
          <w:tcPr>
            <w:tcW w:w="3828" w:type="dxa"/>
            <w:gridSpan w:val="4"/>
          </w:tcPr>
          <w:p w14:paraId="5ABA6A91" w14:textId="77777777" w:rsidR="00513B99" w:rsidRPr="00D10C67" w:rsidRDefault="00513B99" w:rsidP="00716099">
            <w:pPr>
              <w:ind w:left="34" w:firstLine="3"/>
              <w:rPr>
                <w:rFonts w:ascii="GHEA Grapalat" w:hAnsi="GHEA Grapalat"/>
              </w:rPr>
            </w:pPr>
            <w:r w:rsidRPr="00D10C67">
              <w:rPr>
                <w:rFonts w:ascii="GHEA Grapalat" w:hAnsi="GHEA Grapalat"/>
              </w:rPr>
              <w:t>բ. Օդաքաշ պահարան</w:t>
            </w:r>
          </w:p>
        </w:tc>
        <w:tc>
          <w:tcPr>
            <w:tcW w:w="2853" w:type="dxa"/>
            <w:gridSpan w:val="5"/>
          </w:tcPr>
          <w:p w14:paraId="3C971039" w14:textId="77777777" w:rsidR="00513B99" w:rsidRPr="00D10C67" w:rsidRDefault="00513B99" w:rsidP="00716099">
            <w:pPr>
              <w:rPr>
                <w:rFonts w:ascii="GHEA Grapalat" w:hAnsi="GHEA Grapalat"/>
              </w:rPr>
            </w:pPr>
            <w:r w:rsidRPr="00D10C67">
              <w:rPr>
                <w:rFonts w:ascii="GHEA Grapalat" w:hAnsi="GHEA Grapalat"/>
              </w:rPr>
              <w:t>(1) 122 սմ</w:t>
            </w:r>
          </w:p>
        </w:tc>
        <w:tc>
          <w:tcPr>
            <w:tcW w:w="3331" w:type="dxa"/>
            <w:gridSpan w:val="6"/>
          </w:tcPr>
          <w:p w14:paraId="0A56227E" w14:textId="77777777" w:rsidR="00513B99" w:rsidRPr="00D10C67" w:rsidRDefault="00513B99" w:rsidP="00716099">
            <w:pPr>
              <w:rPr>
                <w:rFonts w:ascii="GHEA Grapalat" w:hAnsi="GHEA Grapalat"/>
              </w:rPr>
            </w:pPr>
            <w:r w:rsidRPr="00D10C67">
              <w:rPr>
                <w:rFonts w:ascii="GHEA Grapalat" w:hAnsi="GHEA Grapalat"/>
              </w:rPr>
              <w:t>լվացարան օդաքաշ պահարանում, քայքայիչ նյութերի պահեստավորում պահարան</w:t>
            </w:r>
          </w:p>
        </w:tc>
      </w:tr>
      <w:tr w:rsidR="00513B99" w:rsidRPr="00D10C67" w14:paraId="58A46E29" w14:textId="77777777" w:rsidTr="005A3BDD">
        <w:trPr>
          <w:gridAfter w:val="2"/>
          <w:wAfter w:w="53" w:type="dxa"/>
          <w:cantSplit/>
        </w:trPr>
        <w:tc>
          <w:tcPr>
            <w:tcW w:w="3828" w:type="dxa"/>
            <w:gridSpan w:val="4"/>
          </w:tcPr>
          <w:p w14:paraId="38797B26" w14:textId="77777777" w:rsidR="00513B99" w:rsidRPr="00D10C67" w:rsidRDefault="00513B99" w:rsidP="00716099">
            <w:pPr>
              <w:ind w:left="34" w:firstLine="3"/>
              <w:rPr>
                <w:rFonts w:ascii="GHEA Grapalat" w:hAnsi="GHEA Grapalat"/>
              </w:rPr>
            </w:pPr>
            <w:r w:rsidRPr="00D10C67">
              <w:rPr>
                <w:rFonts w:ascii="GHEA Grapalat" w:hAnsi="GHEA Grapalat"/>
              </w:rPr>
              <w:t>գ. Այլ</w:t>
            </w:r>
          </w:p>
        </w:tc>
        <w:tc>
          <w:tcPr>
            <w:tcW w:w="2853" w:type="dxa"/>
            <w:gridSpan w:val="5"/>
          </w:tcPr>
          <w:p w14:paraId="27762178" w14:textId="77777777" w:rsidR="00513B99" w:rsidRPr="00D10C67" w:rsidRDefault="00513B99" w:rsidP="00716099">
            <w:pPr>
              <w:rPr>
                <w:rFonts w:ascii="GHEA Grapalat" w:hAnsi="GHEA Grapalat"/>
              </w:rPr>
            </w:pPr>
            <w:r w:rsidRPr="00D10C67">
              <w:rPr>
                <w:rFonts w:ascii="GHEA Grapalat" w:hAnsi="GHEA Grapalat"/>
              </w:rPr>
              <w:t>Հաստատել ծրագրի միջոցով</w:t>
            </w:r>
          </w:p>
        </w:tc>
        <w:tc>
          <w:tcPr>
            <w:tcW w:w="3331" w:type="dxa"/>
            <w:gridSpan w:val="6"/>
          </w:tcPr>
          <w:p w14:paraId="79EEC910" w14:textId="77777777" w:rsidR="00513B99" w:rsidRPr="00D10C67" w:rsidRDefault="00513B99" w:rsidP="00716099">
            <w:pPr>
              <w:rPr>
                <w:rFonts w:ascii="GHEA Grapalat" w:hAnsi="GHEA Grapalat"/>
              </w:rPr>
            </w:pPr>
          </w:p>
        </w:tc>
      </w:tr>
      <w:tr w:rsidR="00513B99" w:rsidRPr="00D10C67" w14:paraId="01CDEEAB" w14:textId="77777777" w:rsidTr="005A3BDD">
        <w:trPr>
          <w:gridAfter w:val="2"/>
          <w:wAfter w:w="53" w:type="dxa"/>
          <w:cantSplit/>
        </w:trPr>
        <w:tc>
          <w:tcPr>
            <w:tcW w:w="3828" w:type="dxa"/>
            <w:gridSpan w:val="4"/>
            <w:shd w:val="clear" w:color="auto" w:fill="D1D1D1" w:themeFill="background2" w:themeFillShade="E6"/>
          </w:tcPr>
          <w:p w14:paraId="372304C5" w14:textId="77777777" w:rsidR="00513B99" w:rsidRPr="00D10C67" w:rsidRDefault="00513B99" w:rsidP="00716099">
            <w:pPr>
              <w:ind w:left="34" w:firstLine="3"/>
              <w:rPr>
                <w:rFonts w:ascii="GHEA Grapalat" w:hAnsi="GHEA Grapalat"/>
                <w:b/>
                <w:bCs/>
              </w:rPr>
            </w:pPr>
            <w:r w:rsidRPr="00D10C67">
              <w:rPr>
                <w:rFonts w:ascii="GHEA Grapalat" w:hAnsi="GHEA Grapalat"/>
                <w:b/>
                <w:bCs/>
              </w:rPr>
              <w:t>5. ՋՕՕԼ պահանջներ</w:t>
            </w:r>
          </w:p>
        </w:tc>
        <w:tc>
          <w:tcPr>
            <w:tcW w:w="2853" w:type="dxa"/>
            <w:gridSpan w:val="5"/>
            <w:shd w:val="clear" w:color="auto" w:fill="D1D1D1" w:themeFill="background2" w:themeFillShade="E6"/>
          </w:tcPr>
          <w:p w14:paraId="557AC64B"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62160515"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65E14AAB" w14:textId="77777777" w:rsidTr="005A3BDD">
        <w:trPr>
          <w:gridAfter w:val="2"/>
          <w:wAfter w:w="53" w:type="dxa"/>
          <w:cantSplit/>
        </w:trPr>
        <w:tc>
          <w:tcPr>
            <w:tcW w:w="3828" w:type="dxa"/>
            <w:gridSpan w:val="4"/>
          </w:tcPr>
          <w:p w14:paraId="5449C925" w14:textId="77777777" w:rsidR="00513B99" w:rsidRPr="00D10C67" w:rsidRDefault="00513B99" w:rsidP="00716099">
            <w:pPr>
              <w:ind w:left="34" w:firstLine="3"/>
              <w:rPr>
                <w:rFonts w:ascii="GHEA Grapalat" w:hAnsi="GHEA Grapalat"/>
              </w:rPr>
            </w:pPr>
            <w:r w:rsidRPr="00D10C67">
              <w:rPr>
                <w:rFonts w:ascii="GHEA Grapalat" w:hAnsi="GHEA Grapalat"/>
              </w:rPr>
              <w:t>ա. Ջերմաստիճանի սահմանված արժեքը/միջակայքը</w:t>
            </w:r>
          </w:p>
        </w:tc>
        <w:tc>
          <w:tcPr>
            <w:tcW w:w="2853" w:type="dxa"/>
            <w:gridSpan w:val="5"/>
          </w:tcPr>
          <w:p w14:paraId="2DB68509" w14:textId="77777777" w:rsidR="00513B99" w:rsidRPr="00D10C67" w:rsidRDefault="00513B99" w:rsidP="00716099">
            <w:pPr>
              <w:rPr>
                <w:rFonts w:ascii="GHEA Grapalat" w:hAnsi="GHEA Grapalat"/>
              </w:rPr>
            </w:pPr>
            <w:r w:rsidRPr="00D10C67">
              <w:rPr>
                <w:rFonts w:ascii="GHEA Grapalat" w:hAnsi="GHEA Grapalat"/>
              </w:rPr>
              <w:t xml:space="preserve">Ամառ 23 +/-1°C, ձմեռ 21 +/-1°C </w:t>
            </w:r>
          </w:p>
        </w:tc>
        <w:tc>
          <w:tcPr>
            <w:tcW w:w="3331" w:type="dxa"/>
            <w:gridSpan w:val="6"/>
          </w:tcPr>
          <w:p w14:paraId="4E1A66A9" w14:textId="77777777" w:rsidR="00513B99" w:rsidRPr="00D10C67" w:rsidRDefault="00513B99" w:rsidP="00716099">
            <w:pPr>
              <w:rPr>
                <w:rFonts w:ascii="GHEA Grapalat" w:hAnsi="GHEA Grapalat"/>
              </w:rPr>
            </w:pPr>
          </w:p>
        </w:tc>
      </w:tr>
      <w:tr w:rsidR="00513B99" w:rsidRPr="00D10C67" w14:paraId="66F81CB1" w14:textId="77777777" w:rsidTr="005A3BDD">
        <w:trPr>
          <w:gridAfter w:val="2"/>
          <w:wAfter w:w="53" w:type="dxa"/>
          <w:cantSplit/>
        </w:trPr>
        <w:tc>
          <w:tcPr>
            <w:tcW w:w="3828" w:type="dxa"/>
            <w:gridSpan w:val="4"/>
          </w:tcPr>
          <w:p w14:paraId="0EFA63D5" w14:textId="77777777" w:rsidR="00513B99" w:rsidRPr="00D10C67" w:rsidRDefault="00513B99" w:rsidP="00716099">
            <w:pPr>
              <w:ind w:left="34" w:firstLine="3"/>
              <w:rPr>
                <w:rFonts w:ascii="GHEA Grapalat" w:hAnsi="GHEA Grapalat"/>
              </w:rPr>
            </w:pPr>
            <w:r w:rsidRPr="00D10C67">
              <w:rPr>
                <w:rFonts w:ascii="GHEA Grapalat" w:hAnsi="GHEA Grapalat"/>
              </w:rPr>
              <w:lastRenderedPageBreak/>
              <w:t>բ. Խոնավության սահմանված արժեքը/միջակայքը</w:t>
            </w:r>
          </w:p>
        </w:tc>
        <w:tc>
          <w:tcPr>
            <w:tcW w:w="2853" w:type="dxa"/>
            <w:gridSpan w:val="5"/>
          </w:tcPr>
          <w:p w14:paraId="36D49076" w14:textId="77777777" w:rsidR="00513B99" w:rsidRPr="00D10C67" w:rsidRDefault="00513B99" w:rsidP="00716099">
            <w:pPr>
              <w:rPr>
                <w:rFonts w:ascii="GHEA Grapalat" w:hAnsi="GHEA Grapalat"/>
              </w:rPr>
            </w:pPr>
            <w:r w:rsidRPr="00D10C67">
              <w:rPr>
                <w:rFonts w:ascii="GHEA Grapalat" w:hAnsi="GHEA Grapalat"/>
              </w:rPr>
              <w:t>Ամառ 50% +/-5 հարաբերական խոնավություն, ձմեռ 30% +/-5 հարաբերական խոնավություն</w:t>
            </w:r>
          </w:p>
        </w:tc>
        <w:tc>
          <w:tcPr>
            <w:tcW w:w="3331" w:type="dxa"/>
            <w:gridSpan w:val="6"/>
          </w:tcPr>
          <w:p w14:paraId="13B6CD8C" w14:textId="77777777" w:rsidR="00513B99" w:rsidRPr="00D10C67" w:rsidRDefault="00513B99" w:rsidP="00716099">
            <w:pPr>
              <w:rPr>
                <w:rFonts w:ascii="GHEA Grapalat" w:hAnsi="GHEA Grapalat"/>
              </w:rPr>
            </w:pPr>
          </w:p>
        </w:tc>
      </w:tr>
      <w:tr w:rsidR="00513B99" w:rsidRPr="00D10C67" w14:paraId="01488F84" w14:textId="77777777" w:rsidTr="005A3BDD">
        <w:trPr>
          <w:gridAfter w:val="2"/>
          <w:wAfter w:w="53" w:type="dxa"/>
          <w:cantSplit/>
        </w:trPr>
        <w:tc>
          <w:tcPr>
            <w:tcW w:w="3828" w:type="dxa"/>
            <w:gridSpan w:val="4"/>
          </w:tcPr>
          <w:p w14:paraId="5771B247" w14:textId="77777777" w:rsidR="00513B99" w:rsidRPr="00D10C67" w:rsidRDefault="00513B99" w:rsidP="00716099">
            <w:pPr>
              <w:ind w:left="34" w:firstLine="3"/>
              <w:rPr>
                <w:rFonts w:ascii="GHEA Grapalat" w:hAnsi="GHEA Grapalat"/>
              </w:rPr>
            </w:pPr>
            <w:r w:rsidRPr="00D10C67">
              <w:rPr>
                <w:rFonts w:ascii="GHEA Grapalat" w:hAnsi="GHEA Grapalat"/>
              </w:rPr>
              <w:t>գ. Ջերմաստիճանի կարգավորում</w:t>
            </w:r>
          </w:p>
        </w:tc>
        <w:tc>
          <w:tcPr>
            <w:tcW w:w="2853" w:type="dxa"/>
            <w:gridSpan w:val="5"/>
          </w:tcPr>
          <w:p w14:paraId="3FD130EC" w14:textId="77777777" w:rsidR="00513B99" w:rsidRPr="00D10C67" w:rsidRDefault="00513B99" w:rsidP="00716099">
            <w:pPr>
              <w:rPr>
                <w:rFonts w:ascii="GHEA Grapalat" w:hAnsi="GHEA Grapalat"/>
              </w:rPr>
            </w:pPr>
            <w:r w:rsidRPr="00D10C67">
              <w:rPr>
                <w:rFonts w:ascii="GHEA Grapalat" w:hAnsi="GHEA Grapalat"/>
              </w:rPr>
              <w:t>Անկախ</w:t>
            </w:r>
          </w:p>
        </w:tc>
        <w:tc>
          <w:tcPr>
            <w:tcW w:w="3331" w:type="dxa"/>
            <w:gridSpan w:val="6"/>
          </w:tcPr>
          <w:p w14:paraId="574EB37C" w14:textId="77777777" w:rsidR="00513B99" w:rsidRPr="00D10C67" w:rsidRDefault="00513B99" w:rsidP="00716099">
            <w:pPr>
              <w:rPr>
                <w:rFonts w:ascii="GHEA Grapalat" w:hAnsi="GHEA Grapalat"/>
              </w:rPr>
            </w:pPr>
          </w:p>
        </w:tc>
      </w:tr>
      <w:tr w:rsidR="00513B99" w:rsidRPr="00D10C67" w14:paraId="2662666F" w14:textId="77777777" w:rsidTr="005A3BDD">
        <w:trPr>
          <w:gridAfter w:val="2"/>
          <w:wAfter w:w="53" w:type="dxa"/>
          <w:cantSplit/>
        </w:trPr>
        <w:tc>
          <w:tcPr>
            <w:tcW w:w="3828" w:type="dxa"/>
            <w:gridSpan w:val="4"/>
          </w:tcPr>
          <w:p w14:paraId="57B66AE8" w14:textId="77777777" w:rsidR="00513B99" w:rsidRPr="00D10C67" w:rsidRDefault="00513B99" w:rsidP="00716099">
            <w:pPr>
              <w:ind w:left="34" w:firstLine="3"/>
              <w:rPr>
                <w:rFonts w:ascii="GHEA Grapalat" w:hAnsi="GHEA Grapalat"/>
              </w:rPr>
            </w:pPr>
            <w:r w:rsidRPr="00D10C67">
              <w:rPr>
                <w:rFonts w:ascii="GHEA Grapalat" w:hAnsi="GHEA Grapalat"/>
              </w:rPr>
              <w:t>դ. Օդի զտում</w:t>
            </w:r>
          </w:p>
        </w:tc>
        <w:tc>
          <w:tcPr>
            <w:tcW w:w="2853" w:type="dxa"/>
            <w:gridSpan w:val="5"/>
          </w:tcPr>
          <w:p w14:paraId="0C3029B7" w14:textId="6C54916B" w:rsidR="00513B99" w:rsidRPr="00D10C67" w:rsidRDefault="00513B99" w:rsidP="00716099">
            <w:pPr>
              <w:rPr>
                <w:rFonts w:ascii="GHEA Grapalat" w:hAnsi="GHEA Grapalat"/>
              </w:rPr>
            </w:pPr>
            <w:r w:rsidRPr="00D10C67">
              <w:rPr>
                <w:rFonts w:ascii="GHEA Grapalat" w:hAnsi="GHEA Grapalat"/>
              </w:rPr>
              <w:t xml:space="preserve">30% նախնական </w:t>
            </w:r>
            <w:r w:rsidR="00844F91">
              <w:rPr>
                <w:rFonts w:ascii="GHEA Grapalat" w:hAnsi="GHEA Grapalat"/>
              </w:rPr>
              <w:t>զտիչ</w:t>
            </w:r>
            <w:r w:rsidRPr="00D10C67">
              <w:rPr>
                <w:rFonts w:ascii="GHEA Grapalat" w:hAnsi="GHEA Grapalat"/>
              </w:rPr>
              <w:t xml:space="preserve"> և 95% մատակարարում</w:t>
            </w:r>
          </w:p>
        </w:tc>
        <w:tc>
          <w:tcPr>
            <w:tcW w:w="3331" w:type="dxa"/>
            <w:gridSpan w:val="6"/>
          </w:tcPr>
          <w:p w14:paraId="2EBD11D8" w14:textId="77777777" w:rsidR="00513B99" w:rsidRPr="00D10C67" w:rsidRDefault="00513B99" w:rsidP="00716099">
            <w:pPr>
              <w:rPr>
                <w:rFonts w:ascii="GHEA Grapalat" w:hAnsi="GHEA Grapalat"/>
              </w:rPr>
            </w:pPr>
          </w:p>
        </w:tc>
      </w:tr>
      <w:tr w:rsidR="00513B99" w:rsidRPr="00D10C67" w14:paraId="2A386BBB" w14:textId="77777777" w:rsidTr="005A3BDD">
        <w:trPr>
          <w:gridAfter w:val="2"/>
          <w:wAfter w:w="53" w:type="dxa"/>
          <w:cantSplit/>
        </w:trPr>
        <w:tc>
          <w:tcPr>
            <w:tcW w:w="3828" w:type="dxa"/>
            <w:gridSpan w:val="4"/>
          </w:tcPr>
          <w:p w14:paraId="2800776F" w14:textId="77777777" w:rsidR="00513B99" w:rsidRPr="00D10C67" w:rsidRDefault="00513B99" w:rsidP="00716099">
            <w:pPr>
              <w:ind w:left="34" w:firstLine="3"/>
              <w:rPr>
                <w:rFonts w:ascii="GHEA Grapalat" w:hAnsi="GHEA Grapalat"/>
              </w:rPr>
            </w:pPr>
            <w:r w:rsidRPr="00D10C67">
              <w:rPr>
                <w:rFonts w:ascii="GHEA Grapalat" w:hAnsi="GHEA Grapalat"/>
              </w:rPr>
              <w:t>ե. Հարաբերական ճնշում</w:t>
            </w:r>
          </w:p>
        </w:tc>
        <w:tc>
          <w:tcPr>
            <w:tcW w:w="2853" w:type="dxa"/>
            <w:gridSpan w:val="5"/>
          </w:tcPr>
          <w:p w14:paraId="34F29F43" w14:textId="77777777" w:rsidR="00513B99" w:rsidRPr="00D10C67" w:rsidRDefault="00513B99" w:rsidP="00716099">
            <w:pPr>
              <w:rPr>
                <w:rFonts w:ascii="GHEA Grapalat" w:hAnsi="GHEA Grapalat"/>
              </w:rPr>
            </w:pPr>
            <w:r w:rsidRPr="00D10C67">
              <w:rPr>
                <w:rFonts w:ascii="GHEA Grapalat" w:hAnsi="GHEA Grapalat"/>
              </w:rPr>
              <w:t>Բացասական է միջանցքի նկատմամբ</w:t>
            </w:r>
          </w:p>
        </w:tc>
        <w:tc>
          <w:tcPr>
            <w:tcW w:w="3331" w:type="dxa"/>
            <w:gridSpan w:val="6"/>
          </w:tcPr>
          <w:p w14:paraId="5AD4A12F" w14:textId="77777777" w:rsidR="00513B99" w:rsidRPr="00D10C67" w:rsidRDefault="00513B99" w:rsidP="00716099">
            <w:pPr>
              <w:rPr>
                <w:rFonts w:ascii="GHEA Grapalat" w:hAnsi="GHEA Grapalat"/>
              </w:rPr>
            </w:pPr>
          </w:p>
        </w:tc>
      </w:tr>
      <w:tr w:rsidR="00513B99" w:rsidRPr="00D10C67" w14:paraId="4E4F9A13" w14:textId="77777777" w:rsidTr="005A3BDD">
        <w:trPr>
          <w:gridAfter w:val="2"/>
          <w:wAfter w:w="53" w:type="dxa"/>
          <w:cantSplit/>
        </w:trPr>
        <w:tc>
          <w:tcPr>
            <w:tcW w:w="3828" w:type="dxa"/>
            <w:gridSpan w:val="4"/>
          </w:tcPr>
          <w:p w14:paraId="5189AEBD" w14:textId="77777777" w:rsidR="00513B99" w:rsidRPr="00D10C67" w:rsidRDefault="00513B99" w:rsidP="00716099">
            <w:pPr>
              <w:ind w:left="34" w:firstLine="3"/>
              <w:rPr>
                <w:rFonts w:ascii="GHEA Grapalat" w:hAnsi="GHEA Grapalat"/>
              </w:rPr>
            </w:pPr>
            <w:r w:rsidRPr="00D10C67">
              <w:rPr>
                <w:rFonts w:ascii="GHEA Grapalat" w:hAnsi="GHEA Grapalat"/>
              </w:rPr>
              <w:t>զ. Օդափոխարինում ժամում</w:t>
            </w:r>
          </w:p>
        </w:tc>
        <w:tc>
          <w:tcPr>
            <w:tcW w:w="2853" w:type="dxa"/>
            <w:gridSpan w:val="5"/>
          </w:tcPr>
          <w:p w14:paraId="2A015F47" w14:textId="77777777" w:rsidR="00513B99" w:rsidRPr="00D10C67" w:rsidRDefault="00513B99" w:rsidP="00716099">
            <w:pPr>
              <w:rPr>
                <w:rFonts w:ascii="GHEA Grapalat" w:hAnsi="GHEA Grapalat"/>
              </w:rPr>
            </w:pPr>
            <w:r w:rsidRPr="00D10C67">
              <w:rPr>
                <w:rFonts w:ascii="GHEA Grapalat" w:hAnsi="GHEA Grapalat"/>
              </w:rPr>
              <w:t>6</w:t>
            </w:r>
          </w:p>
        </w:tc>
        <w:tc>
          <w:tcPr>
            <w:tcW w:w="3331" w:type="dxa"/>
            <w:gridSpan w:val="6"/>
          </w:tcPr>
          <w:p w14:paraId="11B0FFBC" w14:textId="77777777" w:rsidR="00513B99" w:rsidRPr="00D10C67" w:rsidRDefault="00513B99" w:rsidP="00716099">
            <w:pPr>
              <w:rPr>
                <w:rFonts w:ascii="GHEA Grapalat" w:hAnsi="GHEA Grapalat"/>
              </w:rPr>
            </w:pPr>
          </w:p>
        </w:tc>
      </w:tr>
      <w:tr w:rsidR="00513B99" w:rsidRPr="00D10C67" w14:paraId="6601602D" w14:textId="77777777" w:rsidTr="005A3BDD">
        <w:trPr>
          <w:gridAfter w:val="2"/>
          <w:wAfter w:w="53" w:type="dxa"/>
          <w:cantSplit/>
        </w:trPr>
        <w:tc>
          <w:tcPr>
            <w:tcW w:w="3828" w:type="dxa"/>
            <w:gridSpan w:val="4"/>
          </w:tcPr>
          <w:p w14:paraId="5ED6AF61" w14:textId="123DD035" w:rsidR="00513B99" w:rsidRPr="00D10C67" w:rsidRDefault="00513B99" w:rsidP="00716099">
            <w:pPr>
              <w:ind w:left="34" w:firstLine="3"/>
              <w:rPr>
                <w:rFonts w:ascii="GHEA Grapalat" w:hAnsi="GHEA Grapalat"/>
              </w:rPr>
            </w:pPr>
            <w:r w:rsidRPr="00D10C67">
              <w:rPr>
                <w:rFonts w:ascii="GHEA Grapalat" w:hAnsi="GHEA Grapalat"/>
              </w:rPr>
              <w:t xml:space="preserve">է. </w:t>
            </w:r>
            <w:r w:rsidR="009C0ADE">
              <w:rPr>
                <w:rFonts w:ascii="GHEA Grapalat" w:hAnsi="GHEA Grapalat"/>
              </w:rPr>
              <w:t>Արտածման</w:t>
            </w:r>
            <w:r w:rsidR="00FE6435">
              <w:rPr>
                <w:rFonts w:ascii="GHEA Grapalat" w:hAnsi="GHEA Grapalat"/>
              </w:rPr>
              <w:t xml:space="preserve"> </w:t>
            </w:r>
            <w:r w:rsidRPr="00D10C67">
              <w:rPr>
                <w:rFonts w:ascii="GHEA Grapalat" w:hAnsi="GHEA Grapalat"/>
              </w:rPr>
              <w:t>օդ</w:t>
            </w:r>
          </w:p>
        </w:tc>
        <w:tc>
          <w:tcPr>
            <w:tcW w:w="2853" w:type="dxa"/>
            <w:gridSpan w:val="5"/>
          </w:tcPr>
          <w:p w14:paraId="6D130C54"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0ECCE888" w14:textId="77777777" w:rsidR="00513B99" w:rsidRPr="00D10C67" w:rsidRDefault="00513B99" w:rsidP="00716099">
            <w:pPr>
              <w:rPr>
                <w:rFonts w:ascii="GHEA Grapalat" w:hAnsi="GHEA Grapalat"/>
              </w:rPr>
            </w:pPr>
          </w:p>
        </w:tc>
      </w:tr>
      <w:tr w:rsidR="00513B99" w:rsidRPr="00D10C67" w14:paraId="22178887" w14:textId="77777777" w:rsidTr="005A3BDD">
        <w:trPr>
          <w:gridAfter w:val="1"/>
          <w:wAfter w:w="35" w:type="dxa"/>
          <w:cantSplit/>
        </w:trPr>
        <w:tc>
          <w:tcPr>
            <w:tcW w:w="1843" w:type="dxa"/>
            <w:shd w:val="clear" w:color="auto" w:fill="D1D1D1" w:themeFill="background2" w:themeFillShade="E6"/>
          </w:tcPr>
          <w:p w14:paraId="5DD39615" w14:textId="77777777" w:rsidR="00513B99" w:rsidRPr="00D10C67" w:rsidRDefault="00513B99" w:rsidP="00716099">
            <w:pPr>
              <w:rPr>
                <w:rFonts w:ascii="GHEA Grapalat" w:hAnsi="GHEA Grapalat"/>
                <w:b/>
                <w:bCs/>
              </w:rPr>
            </w:pPr>
            <w:r w:rsidRPr="00D10C67">
              <w:rPr>
                <w:rFonts w:ascii="GHEA Grapalat" w:hAnsi="GHEA Grapalat"/>
                <w:b/>
                <w:bCs/>
              </w:rPr>
              <w:t>6. Խողովա-կաշարեր</w:t>
            </w:r>
          </w:p>
        </w:tc>
        <w:tc>
          <w:tcPr>
            <w:tcW w:w="688" w:type="dxa"/>
            <w:shd w:val="clear" w:color="auto" w:fill="D1D1D1" w:themeFill="background2" w:themeFillShade="E6"/>
          </w:tcPr>
          <w:p w14:paraId="19318783"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ՍԾՋ</w:t>
            </w:r>
          </w:p>
        </w:tc>
        <w:tc>
          <w:tcPr>
            <w:tcW w:w="689" w:type="dxa"/>
            <w:shd w:val="clear" w:color="auto" w:fill="D1D1D1" w:themeFill="background2" w:themeFillShade="E6"/>
          </w:tcPr>
          <w:p w14:paraId="1C2864F0"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ՍՋ</w:t>
            </w:r>
          </w:p>
        </w:tc>
        <w:tc>
          <w:tcPr>
            <w:tcW w:w="749" w:type="dxa"/>
            <w:gridSpan w:val="2"/>
            <w:shd w:val="clear" w:color="auto" w:fill="D1D1D1" w:themeFill="background2" w:themeFillShade="E6"/>
          </w:tcPr>
          <w:p w14:paraId="54B51571"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ՄԾՋ</w:t>
            </w:r>
          </w:p>
        </w:tc>
        <w:tc>
          <w:tcPr>
            <w:tcW w:w="689" w:type="dxa"/>
            <w:shd w:val="clear" w:color="auto" w:fill="D1D1D1" w:themeFill="background2" w:themeFillShade="E6"/>
          </w:tcPr>
          <w:p w14:paraId="42046A1D"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ՏՋ</w:t>
            </w:r>
          </w:p>
        </w:tc>
        <w:tc>
          <w:tcPr>
            <w:tcW w:w="688" w:type="dxa"/>
            <w:shd w:val="clear" w:color="auto" w:fill="D1D1D1" w:themeFill="background2" w:themeFillShade="E6"/>
          </w:tcPr>
          <w:p w14:paraId="3E67C11D"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Այլ</w:t>
            </w:r>
          </w:p>
        </w:tc>
        <w:tc>
          <w:tcPr>
            <w:tcW w:w="689" w:type="dxa"/>
            <w:shd w:val="clear" w:color="auto" w:fill="D1D1D1" w:themeFill="background2" w:themeFillShade="E6"/>
          </w:tcPr>
          <w:p w14:paraId="2D684290"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CO</w:t>
            </w:r>
            <w:r w:rsidRPr="00D10C67">
              <w:rPr>
                <w:rFonts w:ascii="GHEA Grapalat" w:hAnsi="GHEA Grapalat"/>
                <w:b/>
                <w:bCs/>
                <w:sz w:val="20"/>
                <w:szCs w:val="20"/>
                <w:vertAlign w:val="subscript"/>
              </w:rPr>
              <w:t>2</w:t>
            </w:r>
          </w:p>
        </w:tc>
        <w:tc>
          <w:tcPr>
            <w:tcW w:w="688" w:type="dxa"/>
            <w:gridSpan w:val="2"/>
            <w:shd w:val="clear" w:color="auto" w:fill="D1D1D1" w:themeFill="background2" w:themeFillShade="E6"/>
          </w:tcPr>
          <w:p w14:paraId="13CE5DAA"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Օդ</w:t>
            </w:r>
          </w:p>
        </w:tc>
        <w:tc>
          <w:tcPr>
            <w:tcW w:w="689" w:type="dxa"/>
            <w:shd w:val="clear" w:color="auto" w:fill="D1D1D1" w:themeFill="background2" w:themeFillShade="E6"/>
          </w:tcPr>
          <w:p w14:paraId="6EEC03F1"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ՎԱԿ</w:t>
            </w:r>
          </w:p>
        </w:tc>
        <w:tc>
          <w:tcPr>
            <w:tcW w:w="688" w:type="dxa"/>
            <w:shd w:val="clear" w:color="auto" w:fill="D1D1D1" w:themeFill="background2" w:themeFillShade="E6"/>
          </w:tcPr>
          <w:p w14:paraId="6F6035CD"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Գազ</w:t>
            </w:r>
          </w:p>
        </w:tc>
        <w:tc>
          <w:tcPr>
            <w:tcW w:w="689" w:type="dxa"/>
            <w:shd w:val="clear" w:color="auto" w:fill="D1D1D1" w:themeFill="background2" w:themeFillShade="E6"/>
          </w:tcPr>
          <w:p w14:paraId="58FCE00C"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Թա-փոն</w:t>
            </w:r>
          </w:p>
        </w:tc>
        <w:tc>
          <w:tcPr>
            <w:tcW w:w="688" w:type="dxa"/>
            <w:shd w:val="clear" w:color="auto" w:fill="D1D1D1" w:themeFill="background2" w:themeFillShade="E6"/>
          </w:tcPr>
          <w:p w14:paraId="782C1FD2" w14:textId="77777777" w:rsidR="00513B99" w:rsidRPr="00D10C67" w:rsidRDefault="00513B99" w:rsidP="00716099">
            <w:pPr>
              <w:ind w:left="-142" w:right="-95"/>
              <w:jc w:val="center"/>
              <w:rPr>
                <w:rFonts w:ascii="GHEA Grapalat" w:hAnsi="GHEA Grapalat"/>
                <w:b/>
                <w:bCs/>
                <w:sz w:val="20"/>
                <w:szCs w:val="20"/>
              </w:rPr>
            </w:pPr>
            <w:r w:rsidRPr="00D10C67">
              <w:rPr>
                <w:rFonts w:ascii="GHEA Grapalat" w:hAnsi="GHEA Grapalat"/>
                <w:b/>
                <w:bCs/>
                <w:sz w:val="20"/>
                <w:szCs w:val="20"/>
              </w:rPr>
              <w:t>Գոլոր-շի</w:t>
            </w:r>
          </w:p>
        </w:tc>
        <w:tc>
          <w:tcPr>
            <w:tcW w:w="553" w:type="dxa"/>
            <w:gridSpan w:val="2"/>
            <w:shd w:val="clear" w:color="auto" w:fill="D1D1D1" w:themeFill="background2" w:themeFillShade="E6"/>
          </w:tcPr>
          <w:p w14:paraId="4FCDB7F8"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ՀՋ</w:t>
            </w:r>
          </w:p>
        </w:tc>
      </w:tr>
      <w:tr w:rsidR="00513B99" w:rsidRPr="00D10C67" w14:paraId="06D1A287" w14:textId="77777777" w:rsidTr="005A3BDD">
        <w:trPr>
          <w:gridAfter w:val="1"/>
          <w:wAfter w:w="35" w:type="dxa"/>
          <w:cantSplit/>
        </w:trPr>
        <w:tc>
          <w:tcPr>
            <w:tcW w:w="1843" w:type="dxa"/>
          </w:tcPr>
          <w:p w14:paraId="7BDD57F0" w14:textId="77777777" w:rsidR="00513B99" w:rsidRPr="00D10C67" w:rsidRDefault="00513B99" w:rsidP="00716099">
            <w:pPr>
              <w:rPr>
                <w:rFonts w:ascii="GHEA Grapalat" w:hAnsi="GHEA Grapalat"/>
              </w:rPr>
            </w:pPr>
            <w:r w:rsidRPr="00D10C67">
              <w:rPr>
                <w:rFonts w:ascii="GHEA Grapalat" w:hAnsi="GHEA Grapalat"/>
              </w:rPr>
              <w:t>ա. Կոմունալ ծառայություններ</w:t>
            </w:r>
          </w:p>
        </w:tc>
        <w:tc>
          <w:tcPr>
            <w:tcW w:w="688" w:type="dxa"/>
          </w:tcPr>
          <w:p w14:paraId="75839B87"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tcPr>
          <w:p w14:paraId="54F2884C"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749" w:type="dxa"/>
            <w:gridSpan w:val="2"/>
          </w:tcPr>
          <w:p w14:paraId="7763A7FE"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9" w:type="dxa"/>
          </w:tcPr>
          <w:p w14:paraId="4530BA0D"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8" w:type="dxa"/>
          </w:tcPr>
          <w:p w14:paraId="795E6B72" w14:textId="77777777" w:rsidR="00513B99" w:rsidRPr="00D10C67" w:rsidRDefault="00513B99" w:rsidP="00716099">
            <w:pPr>
              <w:ind w:left="-126" w:right="-110"/>
              <w:jc w:val="center"/>
              <w:rPr>
                <w:rFonts w:ascii="GHEA Grapalat" w:hAnsi="GHEA Grapalat"/>
                <w:sz w:val="20"/>
                <w:szCs w:val="20"/>
              </w:rPr>
            </w:pPr>
            <w:r w:rsidRPr="00D10C67">
              <w:rPr>
                <w:rFonts w:ascii="GHEA Grapalat" w:hAnsi="GHEA Grapalat"/>
                <w:sz w:val="20"/>
                <w:szCs w:val="20"/>
              </w:rPr>
              <w:t>Առանց կոնդենսատ</w:t>
            </w:r>
          </w:p>
        </w:tc>
        <w:tc>
          <w:tcPr>
            <w:tcW w:w="689" w:type="dxa"/>
          </w:tcPr>
          <w:p w14:paraId="364CF5BE"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8" w:type="dxa"/>
            <w:gridSpan w:val="2"/>
          </w:tcPr>
          <w:p w14:paraId="417C4148"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9" w:type="dxa"/>
          </w:tcPr>
          <w:p w14:paraId="56E13707"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8" w:type="dxa"/>
          </w:tcPr>
          <w:p w14:paraId="1908F983"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9" w:type="dxa"/>
          </w:tcPr>
          <w:p w14:paraId="0858D4A2"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8" w:type="dxa"/>
          </w:tcPr>
          <w:p w14:paraId="52E20D9D"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553" w:type="dxa"/>
            <w:gridSpan w:val="2"/>
          </w:tcPr>
          <w:p w14:paraId="453113CE" w14:textId="77777777" w:rsidR="00513B99" w:rsidRPr="00D10C67" w:rsidRDefault="00513B99" w:rsidP="00716099">
            <w:pPr>
              <w:ind w:left="-123"/>
              <w:jc w:val="center"/>
              <w:rPr>
                <w:rFonts w:ascii="GHEA Grapalat" w:hAnsi="GHEA Grapalat"/>
              </w:rPr>
            </w:pPr>
            <w:r w:rsidRPr="00D10C67">
              <w:rPr>
                <w:rFonts w:ascii="GHEA Grapalat" w:hAnsi="GHEA Grapalat"/>
              </w:rPr>
              <w:t>Ոչ</w:t>
            </w:r>
          </w:p>
        </w:tc>
      </w:tr>
      <w:tr w:rsidR="00513B99" w:rsidRPr="00D10C67" w14:paraId="71EF69AE" w14:textId="77777777" w:rsidTr="005A3BDD">
        <w:trPr>
          <w:cantSplit/>
        </w:trPr>
        <w:tc>
          <w:tcPr>
            <w:tcW w:w="1843" w:type="dxa"/>
          </w:tcPr>
          <w:p w14:paraId="3354BC9B" w14:textId="77777777" w:rsidR="00513B99" w:rsidRPr="00D10C67" w:rsidRDefault="00513B99" w:rsidP="00716099">
            <w:pPr>
              <w:rPr>
                <w:rFonts w:ascii="GHEA Grapalat" w:hAnsi="GHEA Grapalat"/>
              </w:rPr>
            </w:pPr>
            <w:r w:rsidRPr="00D10C67">
              <w:rPr>
                <w:rFonts w:ascii="GHEA Grapalat" w:hAnsi="GHEA Grapalat"/>
              </w:rPr>
              <w:t>բ. Այլ</w:t>
            </w:r>
          </w:p>
        </w:tc>
        <w:tc>
          <w:tcPr>
            <w:tcW w:w="8222" w:type="dxa"/>
            <w:gridSpan w:val="16"/>
          </w:tcPr>
          <w:p w14:paraId="54D45C8D" w14:textId="77DFBF50" w:rsidR="00513B99" w:rsidRPr="00D10C67" w:rsidRDefault="00513B99" w:rsidP="00716099">
            <w:pPr>
              <w:rPr>
                <w:rFonts w:ascii="GHEA Grapalat" w:hAnsi="GHEA Grapalat"/>
              </w:rPr>
            </w:pPr>
            <w:r w:rsidRPr="00D10C67">
              <w:rPr>
                <w:rFonts w:ascii="GHEA Grapalat" w:hAnsi="GHEA Grapalat"/>
              </w:rPr>
              <w:t>ջուր լվացարանում և ջրի փայլեցուցիչ</w:t>
            </w:r>
            <w:r w:rsidR="00F37C85">
              <w:rPr>
                <w:rFonts w:ascii="GHEA Grapalat" w:hAnsi="GHEA Grapalat"/>
              </w:rPr>
              <w:t>,</w:t>
            </w:r>
            <w:r w:rsidRPr="00D10C67">
              <w:rPr>
                <w:rFonts w:ascii="GHEA Grapalat" w:hAnsi="GHEA Grapalat"/>
              </w:rPr>
              <w:t xml:space="preserve"> աչքերի լվացում լաբորատոր լվացարանում, </w:t>
            </w:r>
            <w:r w:rsidR="00F737AF" w:rsidRPr="00F737AF">
              <w:rPr>
                <w:rFonts w:ascii="GHEA Grapalat" w:hAnsi="GHEA Grapalat"/>
              </w:rPr>
              <w:t>վթարային</w:t>
            </w:r>
            <w:r w:rsidRPr="00D10C67">
              <w:rPr>
                <w:rFonts w:ascii="GHEA Grapalat" w:hAnsi="GHEA Grapalat"/>
              </w:rPr>
              <w:t xml:space="preserve"> ցնցուղ</w:t>
            </w:r>
            <w:r w:rsidR="00F37C85">
              <w:rPr>
                <w:rFonts w:ascii="GHEA Grapalat" w:hAnsi="GHEA Grapalat"/>
              </w:rPr>
              <w:t>,</w:t>
            </w:r>
            <w:r w:rsidRPr="00D10C67">
              <w:rPr>
                <w:rFonts w:ascii="GHEA Grapalat" w:hAnsi="GHEA Grapalat"/>
              </w:rPr>
              <w:t xml:space="preserve"> CO</w:t>
            </w:r>
            <w:r w:rsidRPr="00D10C67">
              <w:rPr>
                <w:rFonts w:ascii="GHEA Grapalat" w:hAnsi="GHEA Grapalat"/>
                <w:vertAlign w:val="subscript"/>
              </w:rPr>
              <w:t>2</w:t>
            </w:r>
            <w:r w:rsidRPr="00D10C67">
              <w:rPr>
                <w:rFonts w:ascii="GHEA Grapalat" w:hAnsi="GHEA Grapalat"/>
              </w:rPr>
              <w:t>, եթե պահանջվում է ծրագրով</w:t>
            </w:r>
          </w:p>
        </w:tc>
      </w:tr>
      <w:tr w:rsidR="00513B99" w:rsidRPr="00D10C67" w14:paraId="3782BE91" w14:textId="77777777" w:rsidTr="005A3BDD">
        <w:trPr>
          <w:gridAfter w:val="2"/>
          <w:wAfter w:w="53" w:type="dxa"/>
          <w:cantSplit/>
        </w:trPr>
        <w:tc>
          <w:tcPr>
            <w:tcW w:w="3828" w:type="dxa"/>
            <w:gridSpan w:val="4"/>
            <w:shd w:val="clear" w:color="auto" w:fill="D1D1D1" w:themeFill="background2" w:themeFillShade="E6"/>
          </w:tcPr>
          <w:p w14:paraId="08B63DF6" w14:textId="77777777" w:rsidR="00513B99" w:rsidRPr="00D10C67" w:rsidRDefault="00513B99" w:rsidP="00716099">
            <w:pPr>
              <w:rPr>
                <w:rFonts w:ascii="GHEA Grapalat" w:hAnsi="GHEA Grapalat"/>
                <w:b/>
                <w:bCs/>
              </w:rPr>
            </w:pPr>
            <w:r w:rsidRPr="00D10C67">
              <w:rPr>
                <w:rFonts w:ascii="GHEA Grapalat" w:hAnsi="GHEA Grapalat"/>
                <w:b/>
                <w:bCs/>
              </w:rPr>
              <w:t>7. Էլեկտրական</w:t>
            </w:r>
          </w:p>
        </w:tc>
        <w:tc>
          <w:tcPr>
            <w:tcW w:w="2853" w:type="dxa"/>
            <w:gridSpan w:val="5"/>
            <w:shd w:val="clear" w:color="auto" w:fill="D1D1D1" w:themeFill="background2" w:themeFillShade="E6"/>
          </w:tcPr>
          <w:p w14:paraId="5273C2AF"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3E0095E1"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28E84091" w14:textId="77777777" w:rsidTr="005A3BDD">
        <w:trPr>
          <w:gridAfter w:val="2"/>
          <w:wAfter w:w="53" w:type="dxa"/>
          <w:cantSplit/>
        </w:trPr>
        <w:tc>
          <w:tcPr>
            <w:tcW w:w="3828" w:type="dxa"/>
            <w:gridSpan w:val="4"/>
          </w:tcPr>
          <w:p w14:paraId="2DD594BF" w14:textId="77777777" w:rsidR="00513B99" w:rsidRPr="00D10C67" w:rsidRDefault="00513B99" w:rsidP="00716099">
            <w:pPr>
              <w:rPr>
                <w:rFonts w:ascii="GHEA Grapalat" w:hAnsi="GHEA Grapalat"/>
              </w:rPr>
            </w:pPr>
            <w:r w:rsidRPr="00D10C67">
              <w:rPr>
                <w:rFonts w:ascii="GHEA Grapalat" w:hAnsi="GHEA Grapalat"/>
              </w:rPr>
              <w:t>ա. Վարդակներ</w:t>
            </w:r>
          </w:p>
        </w:tc>
        <w:tc>
          <w:tcPr>
            <w:tcW w:w="2853" w:type="dxa"/>
            <w:gridSpan w:val="5"/>
          </w:tcPr>
          <w:p w14:paraId="75B83595"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36EC78EF" w14:textId="77777777" w:rsidR="00513B99" w:rsidRPr="00D10C67" w:rsidRDefault="00513B99" w:rsidP="00716099">
            <w:pPr>
              <w:rPr>
                <w:rFonts w:ascii="GHEA Grapalat" w:hAnsi="GHEA Grapalat"/>
              </w:rPr>
            </w:pPr>
            <w:r w:rsidRPr="00D10C67">
              <w:rPr>
                <w:rFonts w:ascii="GHEA Grapalat" w:hAnsi="GHEA Grapalat"/>
              </w:rPr>
              <w:t>Ընդհանուր նշանակության վարդակներ և մասնագիտացված վարդակներ՝ ըստ սարքավորումների ցանկի</w:t>
            </w:r>
          </w:p>
        </w:tc>
      </w:tr>
      <w:tr w:rsidR="00513B99" w:rsidRPr="00D10C67" w14:paraId="59707319" w14:textId="77777777" w:rsidTr="005A3BDD">
        <w:trPr>
          <w:gridAfter w:val="2"/>
          <w:wAfter w:w="53" w:type="dxa"/>
          <w:cantSplit/>
        </w:trPr>
        <w:tc>
          <w:tcPr>
            <w:tcW w:w="3828" w:type="dxa"/>
            <w:gridSpan w:val="4"/>
          </w:tcPr>
          <w:p w14:paraId="7101C90C" w14:textId="77777777" w:rsidR="00513B99" w:rsidRPr="00D10C67" w:rsidRDefault="00513B99" w:rsidP="00716099">
            <w:pPr>
              <w:rPr>
                <w:rFonts w:ascii="GHEA Grapalat" w:hAnsi="GHEA Grapalat"/>
              </w:rPr>
            </w:pPr>
            <w:r w:rsidRPr="00D10C67">
              <w:rPr>
                <w:rFonts w:ascii="GHEA Grapalat" w:hAnsi="GHEA Grapalat"/>
              </w:rPr>
              <w:t>բ. Լուսավորություն</w:t>
            </w:r>
          </w:p>
        </w:tc>
        <w:tc>
          <w:tcPr>
            <w:tcW w:w="2853" w:type="dxa"/>
            <w:gridSpan w:val="5"/>
          </w:tcPr>
          <w:p w14:paraId="6C8AD169" w14:textId="77777777" w:rsidR="00513B99" w:rsidRPr="00D10C67" w:rsidRDefault="00513B99" w:rsidP="00716099">
            <w:pPr>
              <w:rPr>
                <w:rFonts w:ascii="GHEA Grapalat" w:hAnsi="GHEA Grapalat"/>
              </w:rPr>
            </w:pPr>
            <w:r w:rsidRPr="00D10C67">
              <w:rPr>
                <w:rFonts w:ascii="GHEA Grapalat" w:hAnsi="GHEA Grapalat"/>
              </w:rPr>
              <w:t>Լաբորատորիայի ստանդարտ լուսավորություն</w:t>
            </w:r>
          </w:p>
        </w:tc>
        <w:tc>
          <w:tcPr>
            <w:tcW w:w="3331" w:type="dxa"/>
            <w:gridSpan w:val="6"/>
          </w:tcPr>
          <w:p w14:paraId="24909352" w14:textId="77777777" w:rsidR="00513B99" w:rsidRPr="00D10C67" w:rsidRDefault="00513B99" w:rsidP="00716099">
            <w:pPr>
              <w:rPr>
                <w:rFonts w:ascii="GHEA Grapalat" w:hAnsi="GHEA Grapalat"/>
              </w:rPr>
            </w:pPr>
          </w:p>
        </w:tc>
      </w:tr>
      <w:tr w:rsidR="00513B99" w:rsidRPr="00D10C67" w14:paraId="0854196E" w14:textId="77777777" w:rsidTr="005A3BDD">
        <w:trPr>
          <w:gridAfter w:val="2"/>
          <w:wAfter w:w="53" w:type="dxa"/>
          <w:cantSplit/>
        </w:trPr>
        <w:tc>
          <w:tcPr>
            <w:tcW w:w="3828" w:type="dxa"/>
            <w:gridSpan w:val="4"/>
          </w:tcPr>
          <w:p w14:paraId="49FC7CC5" w14:textId="77777777" w:rsidR="00513B99" w:rsidRPr="00D10C67" w:rsidRDefault="00513B99" w:rsidP="00716099">
            <w:pPr>
              <w:rPr>
                <w:rFonts w:ascii="GHEA Grapalat" w:hAnsi="GHEA Grapalat"/>
              </w:rPr>
            </w:pPr>
            <w:r w:rsidRPr="00D10C67">
              <w:rPr>
                <w:rFonts w:ascii="GHEA Grapalat" w:hAnsi="GHEA Grapalat"/>
              </w:rPr>
              <w:t>գ. Հեռախոս/Կապ</w:t>
            </w:r>
          </w:p>
        </w:tc>
        <w:tc>
          <w:tcPr>
            <w:tcW w:w="2853" w:type="dxa"/>
            <w:gridSpan w:val="5"/>
          </w:tcPr>
          <w:p w14:paraId="764B609D"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44C65913" w14:textId="77777777" w:rsidR="00513B99" w:rsidRPr="00D10C67" w:rsidRDefault="00513B99" w:rsidP="00716099">
            <w:pPr>
              <w:rPr>
                <w:rFonts w:ascii="GHEA Grapalat" w:hAnsi="GHEA Grapalat"/>
              </w:rPr>
            </w:pPr>
          </w:p>
        </w:tc>
      </w:tr>
      <w:tr w:rsidR="00513B99" w:rsidRPr="00D10C67" w14:paraId="7F129DE5" w14:textId="77777777" w:rsidTr="005A3BDD">
        <w:trPr>
          <w:gridAfter w:val="2"/>
          <w:wAfter w:w="53" w:type="dxa"/>
          <w:cantSplit/>
        </w:trPr>
        <w:tc>
          <w:tcPr>
            <w:tcW w:w="3828" w:type="dxa"/>
            <w:gridSpan w:val="4"/>
          </w:tcPr>
          <w:p w14:paraId="1D60372D" w14:textId="77777777" w:rsidR="00513B99" w:rsidRPr="00D10C67" w:rsidRDefault="00513B99" w:rsidP="00716099">
            <w:pPr>
              <w:rPr>
                <w:rFonts w:ascii="GHEA Grapalat" w:hAnsi="GHEA Grapalat"/>
              </w:rPr>
            </w:pPr>
            <w:r w:rsidRPr="00D10C67">
              <w:rPr>
                <w:rFonts w:ascii="GHEA Grapalat" w:hAnsi="GHEA Grapalat"/>
              </w:rPr>
              <w:t>դ. Տվյալներ/Համակարգիչ</w:t>
            </w:r>
          </w:p>
        </w:tc>
        <w:tc>
          <w:tcPr>
            <w:tcW w:w="2853" w:type="dxa"/>
            <w:gridSpan w:val="5"/>
          </w:tcPr>
          <w:p w14:paraId="0F318541"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79D1C229" w14:textId="77777777" w:rsidR="00513B99" w:rsidRPr="00D10C67" w:rsidRDefault="00513B99" w:rsidP="00716099">
            <w:pPr>
              <w:rPr>
                <w:rFonts w:ascii="GHEA Grapalat" w:hAnsi="GHEA Grapalat"/>
              </w:rPr>
            </w:pPr>
          </w:p>
        </w:tc>
      </w:tr>
      <w:tr w:rsidR="00513B99" w:rsidRPr="00D10C67" w14:paraId="2BB0854D" w14:textId="77777777" w:rsidTr="005A3BDD">
        <w:trPr>
          <w:gridAfter w:val="2"/>
          <w:wAfter w:w="53" w:type="dxa"/>
          <w:cantSplit/>
        </w:trPr>
        <w:tc>
          <w:tcPr>
            <w:tcW w:w="3828" w:type="dxa"/>
            <w:gridSpan w:val="4"/>
          </w:tcPr>
          <w:p w14:paraId="084055E7" w14:textId="77777777" w:rsidR="00513B99" w:rsidRPr="00D10C67" w:rsidRDefault="00513B99" w:rsidP="00716099">
            <w:pPr>
              <w:rPr>
                <w:rFonts w:ascii="GHEA Grapalat" w:hAnsi="GHEA Grapalat"/>
              </w:rPr>
            </w:pPr>
            <w:r w:rsidRPr="00D10C67">
              <w:rPr>
                <w:rFonts w:ascii="GHEA Grapalat" w:hAnsi="GHEA Grapalat"/>
              </w:rPr>
              <w:t>ե. Վթարային էլեկտրասնուցում</w:t>
            </w:r>
          </w:p>
        </w:tc>
        <w:tc>
          <w:tcPr>
            <w:tcW w:w="2853" w:type="dxa"/>
            <w:gridSpan w:val="5"/>
          </w:tcPr>
          <w:p w14:paraId="272C2E33"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64F5259B" w14:textId="77777777" w:rsidR="00513B99" w:rsidRPr="00D10C67" w:rsidRDefault="00513B99" w:rsidP="00716099">
            <w:pPr>
              <w:rPr>
                <w:rFonts w:ascii="GHEA Grapalat" w:hAnsi="GHEA Grapalat"/>
              </w:rPr>
            </w:pPr>
            <w:r w:rsidRPr="00D10C67">
              <w:rPr>
                <w:rFonts w:ascii="GHEA Grapalat" w:hAnsi="GHEA Grapalat"/>
              </w:rPr>
              <w:t>Սարքավորումների ցանկի համաձայն՝ սարքավորումների համար վթարային էլեկտրասնուցում</w:t>
            </w:r>
          </w:p>
        </w:tc>
      </w:tr>
      <w:tr w:rsidR="00513B99" w:rsidRPr="00D10C67" w14:paraId="2604FB76" w14:textId="77777777" w:rsidTr="005A3BDD">
        <w:trPr>
          <w:gridAfter w:val="2"/>
          <w:wAfter w:w="53" w:type="dxa"/>
          <w:cantSplit/>
        </w:trPr>
        <w:tc>
          <w:tcPr>
            <w:tcW w:w="3828" w:type="dxa"/>
            <w:gridSpan w:val="4"/>
          </w:tcPr>
          <w:p w14:paraId="2DF69438" w14:textId="77777777" w:rsidR="00513B99" w:rsidRPr="00D10C67" w:rsidRDefault="00513B99" w:rsidP="00716099">
            <w:pPr>
              <w:rPr>
                <w:rFonts w:ascii="GHEA Grapalat" w:hAnsi="GHEA Grapalat"/>
              </w:rPr>
            </w:pPr>
            <w:r w:rsidRPr="00D10C67">
              <w:rPr>
                <w:rFonts w:ascii="GHEA Grapalat" w:hAnsi="GHEA Grapalat"/>
              </w:rPr>
              <w:t>զ. Աշխատանքային լուսավորություն</w:t>
            </w:r>
          </w:p>
        </w:tc>
        <w:tc>
          <w:tcPr>
            <w:tcW w:w="2853" w:type="dxa"/>
            <w:gridSpan w:val="5"/>
          </w:tcPr>
          <w:p w14:paraId="67A0F97D"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259025C0" w14:textId="77777777" w:rsidR="00513B99" w:rsidRPr="00D10C67" w:rsidRDefault="00513B99" w:rsidP="00716099">
            <w:pPr>
              <w:rPr>
                <w:rFonts w:ascii="GHEA Grapalat" w:hAnsi="GHEA Grapalat"/>
              </w:rPr>
            </w:pPr>
          </w:p>
        </w:tc>
      </w:tr>
    </w:tbl>
    <w:p w14:paraId="282FA700" w14:textId="77777777" w:rsidR="00513B99" w:rsidRPr="00D10C67" w:rsidRDefault="00513B99" w:rsidP="00513B99">
      <w:pPr>
        <w:rPr>
          <w:rFonts w:ascii="GHEA Grapalat" w:hAnsi="GHEA Grapalat"/>
        </w:rPr>
      </w:pPr>
    </w:p>
    <w:p w14:paraId="47266944" w14:textId="5444E48F" w:rsidR="00513B99" w:rsidRPr="00D10C67" w:rsidRDefault="00810DA8" w:rsidP="004E3CD9">
      <w:pPr>
        <w:pStyle w:val="Heading2"/>
      </w:pPr>
      <w:r w:rsidRPr="00D10C67">
        <w:t>ՀՅՈՒՍՎԱԾՔԱՅԻՆ ԿՈՒԼՏՈՒՐԱ</w:t>
      </w:r>
    </w:p>
    <w:tbl>
      <w:tblPr>
        <w:tblStyle w:val="TableGrid"/>
        <w:tblW w:w="9995" w:type="dxa"/>
        <w:tblInd w:w="-5" w:type="dxa"/>
        <w:tblLayout w:type="fixed"/>
        <w:tblLook w:val="04A0" w:firstRow="1" w:lastRow="0" w:firstColumn="1" w:lastColumn="0" w:noHBand="0" w:noVBand="1"/>
      </w:tblPr>
      <w:tblGrid>
        <w:gridCol w:w="2126"/>
        <w:gridCol w:w="666"/>
        <w:gridCol w:w="667"/>
        <w:gridCol w:w="632"/>
        <w:gridCol w:w="34"/>
        <w:gridCol w:w="667"/>
        <w:gridCol w:w="666"/>
        <w:gridCol w:w="667"/>
        <w:gridCol w:w="643"/>
        <w:gridCol w:w="23"/>
        <w:gridCol w:w="667"/>
        <w:gridCol w:w="666"/>
        <w:gridCol w:w="667"/>
        <w:gridCol w:w="666"/>
        <w:gridCol w:w="538"/>
      </w:tblGrid>
      <w:tr w:rsidR="00513B99" w:rsidRPr="00D10C67" w14:paraId="5D63AB6F" w14:textId="77777777" w:rsidTr="00941564">
        <w:trPr>
          <w:cantSplit/>
        </w:trPr>
        <w:tc>
          <w:tcPr>
            <w:tcW w:w="4091" w:type="dxa"/>
            <w:gridSpan w:val="4"/>
            <w:shd w:val="clear" w:color="auto" w:fill="D1D1D1" w:themeFill="background2" w:themeFillShade="E6"/>
          </w:tcPr>
          <w:p w14:paraId="27A12D5F" w14:textId="77777777" w:rsidR="00513B99" w:rsidRPr="00D10C67" w:rsidRDefault="00513B99" w:rsidP="00716099">
            <w:pPr>
              <w:ind w:left="34" w:firstLine="3"/>
              <w:rPr>
                <w:rFonts w:ascii="GHEA Grapalat" w:hAnsi="GHEA Grapalat"/>
                <w:b/>
                <w:bCs/>
              </w:rPr>
            </w:pPr>
            <w:r w:rsidRPr="00D10C67">
              <w:rPr>
                <w:rFonts w:ascii="GHEA Grapalat" w:hAnsi="GHEA Grapalat"/>
                <w:b/>
                <w:bCs/>
              </w:rPr>
              <w:t>1. Սենյակի տվյալներ</w:t>
            </w:r>
          </w:p>
        </w:tc>
        <w:tc>
          <w:tcPr>
            <w:tcW w:w="2677" w:type="dxa"/>
            <w:gridSpan w:val="5"/>
            <w:shd w:val="clear" w:color="auto" w:fill="D1D1D1" w:themeFill="background2" w:themeFillShade="E6"/>
          </w:tcPr>
          <w:p w14:paraId="6D565CEA" w14:textId="77777777" w:rsidR="00513B99" w:rsidRPr="00D10C67" w:rsidRDefault="00513B99" w:rsidP="00716099">
            <w:pPr>
              <w:rPr>
                <w:rFonts w:ascii="GHEA Grapalat" w:hAnsi="GHEA Grapalat"/>
                <w:b/>
                <w:bCs/>
              </w:rPr>
            </w:pPr>
          </w:p>
        </w:tc>
        <w:tc>
          <w:tcPr>
            <w:tcW w:w="3227" w:type="dxa"/>
            <w:gridSpan w:val="6"/>
            <w:shd w:val="clear" w:color="auto" w:fill="D1D1D1" w:themeFill="background2" w:themeFillShade="E6"/>
          </w:tcPr>
          <w:p w14:paraId="2537812F"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5F8E6209" w14:textId="77777777" w:rsidTr="00941564">
        <w:trPr>
          <w:cantSplit/>
        </w:trPr>
        <w:tc>
          <w:tcPr>
            <w:tcW w:w="4091" w:type="dxa"/>
            <w:gridSpan w:val="4"/>
          </w:tcPr>
          <w:p w14:paraId="53B4A67A" w14:textId="77777777" w:rsidR="00513B99" w:rsidRPr="00D10C67" w:rsidRDefault="00513B99" w:rsidP="00716099">
            <w:pPr>
              <w:ind w:left="34" w:firstLine="3"/>
              <w:rPr>
                <w:rFonts w:ascii="GHEA Grapalat" w:hAnsi="GHEA Grapalat"/>
              </w:rPr>
            </w:pPr>
            <w:r w:rsidRPr="00D10C67">
              <w:rPr>
                <w:rFonts w:ascii="GHEA Grapalat" w:hAnsi="GHEA Grapalat"/>
              </w:rPr>
              <w:lastRenderedPageBreak/>
              <w:t>ա. Չափս/Չափսեր</w:t>
            </w:r>
          </w:p>
        </w:tc>
        <w:tc>
          <w:tcPr>
            <w:tcW w:w="2677" w:type="dxa"/>
            <w:gridSpan w:val="5"/>
          </w:tcPr>
          <w:p w14:paraId="54637867" w14:textId="77777777" w:rsidR="00513B99" w:rsidRPr="00D10C67" w:rsidRDefault="00513B99" w:rsidP="00716099">
            <w:pPr>
              <w:rPr>
                <w:rFonts w:ascii="GHEA Grapalat" w:hAnsi="GHEA Grapalat"/>
              </w:rPr>
            </w:pPr>
            <w:r w:rsidRPr="00D10C67">
              <w:rPr>
                <w:rFonts w:ascii="GHEA Grapalat" w:hAnsi="GHEA Grapalat"/>
              </w:rPr>
              <w:t>(1) մոդուլ, 3,4 մ լայնությամբ</w:t>
            </w:r>
          </w:p>
        </w:tc>
        <w:tc>
          <w:tcPr>
            <w:tcW w:w="3227" w:type="dxa"/>
            <w:gridSpan w:val="6"/>
          </w:tcPr>
          <w:p w14:paraId="070ED858" w14:textId="77777777" w:rsidR="00513B99" w:rsidRPr="00D10C67" w:rsidRDefault="00513B99" w:rsidP="00716099">
            <w:pPr>
              <w:rPr>
                <w:rFonts w:ascii="GHEA Grapalat" w:hAnsi="GHEA Grapalat"/>
              </w:rPr>
            </w:pPr>
          </w:p>
        </w:tc>
      </w:tr>
      <w:tr w:rsidR="00513B99" w:rsidRPr="00D10C67" w14:paraId="08E4BD1D" w14:textId="77777777" w:rsidTr="00941564">
        <w:trPr>
          <w:cantSplit/>
        </w:trPr>
        <w:tc>
          <w:tcPr>
            <w:tcW w:w="4091" w:type="dxa"/>
            <w:gridSpan w:val="4"/>
          </w:tcPr>
          <w:p w14:paraId="7453EAB4" w14:textId="77777777" w:rsidR="00513B99" w:rsidRPr="00D10C67" w:rsidRDefault="00513B99" w:rsidP="00716099">
            <w:pPr>
              <w:ind w:left="34" w:firstLine="3"/>
              <w:rPr>
                <w:rFonts w:ascii="GHEA Grapalat" w:hAnsi="GHEA Grapalat"/>
              </w:rPr>
            </w:pPr>
            <w:r w:rsidRPr="00D10C67">
              <w:rPr>
                <w:rFonts w:ascii="GHEA Grapalat" w:hAnsi="GHEA Grapalat"/>
              </w:rPr>
              <w:t>բ. ԿԱՄ</w:t>
            </w:r>
          </w:p>
        </w:tc>
        <w:tc>
          <w:tcPr>
            <w:tcW w:w="2677" w:type="dxa"/>
            <w:gridSpan w:val="5"/>
          </w:tcPr>
          <w:p w14:paraId="525FE9C2" w14:textId="2ABAAE97" w:rsidR="00513B99" w:rsidRPr="00D10C67" w:rsidRDefault="00513B99" w:rsidP="00716099">
            <w:pPr>
              <w:rPr>
                <w:rFonts w:ascii="GHEA Grapalat" w:hAnsi="GHEA Grapalat"/>
              </w:rPr>
            </w:pPr>
            <w:r w:rsidRPr="00D10C67">
              <w:rPr>
                <w:rFonts w:ascii="GHEA Grapalat" w:hAnsi="GHEA Grapalat"/>
              </w:rPr>
              <w:t>ԿԱՄ-2</w:t>
            </w:r>
            <w:r w:rsidR="00FE0BFE">
              <w:rPr>
                <w:rFonts w:ascii="GHEA Grapalat" w:hAnsi="GHEA Grapalat"/>
              </w:rPr>
              <w:t xml:space="preserve"> </w:t>
            </w:r>
            <w:r w:rsidR="00FE0BFE" w:rsidRPr="00CB3CDD">
              <w:rPr>
                <w:rFonts w:ascii="GHEA Grapalat" w:eastAsia="Times New Roman" w:hAnsi="GHEA Grapalat" w:cs="Times New Roman"/>
                <w:bCs/>
                <w:color w:val="000000"/>
                <w:lang w:eastAsia="ru-RU"/>
              </w:rPr>
              <w:t>ունեցող լաբորատորիաներ</w:t>
            </w:r>
          </w:p>
        </w:tc>
        <w:tc>
          <w:tcPr>
            <w:tcW w:w="3227" w:type="dxa"/>
            <w:gridSpan w:val="6"/>
          </w:tcPr>
          <w:p w14:paraId="4497A6BF" w14:textId="77777777" w:rsidR="00513B99" w:rsidRPr="00D10C67" w:rsidRDefault="00513B99" w:rsidP="00716099">
            <w:pPr>
              <w:rPr>
                <w:rFonts w:ascii="GHEA Grapalat" w:hAnsi="GHEA Grapalat"/>
              </w:rPr>
            </w:pPr>
          </w:p>
        </w:tc>
      </w:tr>
      <w:tr w:rsidR="00513B99" w:rsidRPr="00D10C67" w14:paraId="64B1B83C" w14:textId="77777777" w:rsidTr="00941564">
        <w:trPr>
          <w:cantSplit/>
        </w:trPr>
        <w:tc>
          <w:tcPr>
            <w:tcW w:w="4091" w:type="dxa"/>
            <w:gridSpan w:val="4"/>
          </w:tcPr>
          <w:p w14:paraId="4A37BF33" w14:textId="77777777" w:rsidR="00513B99" w:rsidRPr="00D10C67" w:rsidRDefault="00513B99" w:rsidP="00716099">
            <w:pPr>
              <w:ind w:left="34" w:firstLine="3"/>
              <w:rPr>
                <w:rFonts w:ascii="GHEA Grapalat" w:hAnsi="GHEA Grapalat"/>
              </w:rPr>
            </w:pPr>
            <w:r w:rsidRPr="00D10C67">
              <w:rPr>
                <w:rFonts w:ascii="GHEA Grapalat" w:hAnsi="GHEA Grapalat"/>
              </w:rPr>
              <w:t>գ. Առաստաղի բարձրությունը</w:t>
            </w:r>
          </w:p>
        </w:tc>
        <w:tc>
          <w:tcPr>
            <w:tcW w:w="2677" w:type="dxa"/>
            <w:gridSpan w:val="5"/>
          </w:tcPr>
          <w:p w14:paraId="57AEF42C" w14:textId="7E4A11A4" w:rsidR="00513B99" w:rsidRPr="00D10C67" w:rsidRDefault="00513B99" w:rsidP="00716099">
            <w:pPr>
              <w:rPr>
                <w:rFonts w:ascii="GHEA Grapalat" w:hAnsi="GHEA Grapalat"/>
              </w:rPr>
            </w:pPr>
            <w:r w:rsidRPr="00D10C67">
              <w:rPr>
                <w:rFonts w:ascii="GHEA Grapalat" w:hAnsi="GHEA Grapalat"/>
              </w:rPr>
              <w:t xml:space="preserve">Նվազագույնը՝ </w:t>
            </w:r>
            <w:r w:rsidR="00A76C5D">
              <w:rPr>
                <w:rFonts w:ascii="GHEA Grapalat" w:hAnsi="GHEA Grapalat"/>
              </w:rPr>
              <w:t>2,900</w:t>
            </w:r>
            <w:r w:rsidRPr="00D10C67">
              <w:rPr>
                <w:rFonts w:ascii="GHEA Grapalat" w:hAnsi="GHEA Grapalat"/>
              </w:rPr>
              <w:t xml:space="preserve">մմ </w:t>
            </w:r>
          </w:p>
        </w:tc>
        <w:tc>
          <w:tcPr>
            <w:tcW w:w="3227" w:type="dxa"/>
            <w:gridSpan w:val="6"/>
          </w:tcPr>
          <w:p w14:paraId="6DDA245B" w14:textId="77777777" w:rsidR="00513B99" w:rsidRPr="00D10C67" w:rsidRDefault="00513B99" w:rsidP="00716099">
            <w:pPr>
              <w:rPr>
                <w:rFonts w:ascii="GHEA Grapalat" w:hAnsi="GHEA Grapalat"/>
              </w:rPr>
            </w:pPr>
          </w:p>
        </w:tc>
      </w:tr>
      <w:tr w:rsidR="00513B99" w:rsidRPr="00D10C67" w14:paraId="7E31D131" w14:textId="77777777" w:rsidTr="00941564">
        <w:trPr>
          <w:cantSplit/>
        </w:trPr>
        <w:tc>
          <w:tcPr>
            <w:tcW w:w="4091" w:type="dxa"/>
            <w:gridSpan w:val="4"/>
          </w:tcPr>
          <w:p w14:paraId="10F5B555" w14:textId="77777777" w:rsidR="00513B99" w:rsidRPr="00D10C67" w:rsidRDefault="00513B99" w:rsidP="00716099">
            <w:pPr>
              <w:ind w:left="34" w:firstLine="3"/>
              <w:rPr>
                <w:rFonts w:ascii="GHEA Grapalat" w:hAnsi="GHEA Grapalat"/>
              </w:rPr>
            </w:pPr>
            <w:r w:rsidRPr="00D10C67">
              <w:rPr>
                <w:rFonts w:ascii="GHEA Grapalat" w:hAnsi="GHEA Grapalat"/>
              </w:rPr>
              <w:t>դ. Դռան չափսը</w:t>
            </w:r>
          </w:p>
        </w:tc>
        <w:tc>
          <w:tcPr>
            <w:tcW w:w="2677" w:type="dxa"/>
            <w:gridSpan w:val="5"/>
          </w:tcPr>
          <w:p w14:paraId="3D3A480F" w14:textId="77777777" w:rsidR="00513B99" w:rsidRPr="00D10C67" w:rsidRDefault="00513B99" w:rsidP="00716099">
            <w:pPr>
              <w:rPr>
                <w:rFonts w:ascii="GHEA Grapalat" w:hAnsi="GHEA Grapalat"/>
              </w:rPr>
            </w:pPr>
            <w:r w:rsidRPr="00D10C67">
              <w:rPr>
                <w:rFonts w:ascii="GHEA Grapalat" w:hAnsi="GHEA Grapalat"/>
              </w:rPr>
              <w:t xml:space="preserve">1,200 մմ </w:t>
            </w:r>
          </w:p>
        </w:tc>
        <w:tc>
          <w:tcPr>
            <w:tcW w:w="3227" w:type="dxa"/>
            <w:gridSpan w:val="6"/>
          </w:tcPr>
          <w:p w14:paraId="7FEB3A8B" w14:textId="26A2E0E9" w:rsidR="00513B99" w:rsidRPr="00D10C67" w:rsidRDefault="00513B99" w:rsidP="00716099">
            <w:pPr>
              <w:rPr>
                <w:rFonts w:ascii="GHEA Grapalat" w:hAnsi="GHEA Grapalat"/>
              </w:rPr>
            </w:pPr>
            <w:r w:rsidRPr="00D10C67">
              <w:rPr>
                <w:rFonts w:ascii="GHEA Grapalat" w:hAnsi="GHEA Grapalat"/>
              </w:rPr>
              <w:t>Ակտիվ փեղկը 900 մմ,</w:t>
            </w:r>
            <w:r w:rsidR="00FE6435">
              <w:rPr>
                <w:rFonts w:ascii="GHEA Grapalat" w:hAnsi="GHEA Grapalat"/>
              </w:rPr>
              <w:t xml:space="preserve"> </w:t>
            </w:r>
            <w:r w:rsidRPr="00D10C67">
              <w:rPr>
                <w:rFonts w:ascii="GHEA Grapalat" w:hAnsi="GHEA Grapalat"/>
              </w:rPr>
              <w:t xml:space="preserve">ոչ ակտիվ փեղկը 300 մմ </w:t>
            </w:r>
          </w:p>
        </w:tc>
      </w:tr>
      <w:tr w:rsidR="00513B99" w:rsidRPr="00D10C67" w14:paraId="32B8A2D3" w14:textId="77777777" w:rsidTr="00941564">
        <w:trPr>
          <w:cantSplit/>
        </w:trPr>
        <w:tc>
          <w:tcPr>
            <w:tcW w:w="4091" w:type="dxa"/>
            <w:gridSpan w:val="4"/>
          </w:tcPr>
          <w:p w14:paraId="583337D1" w14:textId="77777777" w:rsidR="00513B99" w:rsidRPr="00D10C67" w:rsidRDefault="00513B99" w:rsidP="00716099">
            <w:pPr>
              <w:ind w:left="34" w:firstLine="3"/>
              <w:rPr>
                <w:rFonts w:ascii="GHEA Grapalat" w:hAnsi="GHEA Grapalat"/>
              </w:rPr>
            </w:pPr>
            <w:r w:rsidRPr="00D10C67">
              <w:rPr>
                <w:rFonts w:ascii="GHEA Grapalat" w:hAnsi="GHEA Grapalat"/>
              </w:rPr>
              <w:t>ե. Դռան տեսակը</w:t>
            </w:r>
          </w:p>
        </w:tc>
        <w:tc>
          <w:tcPr>
            <w:tcW w:w="2677" w:type="dxa"/>
            <w:gridSpan w:val="5"/>
          </w:tcPr>
          <w:p w14:paraId="3FF11FDF" w14:textId="77777777" w:rsidR="00513B99" w:rsidRPr="00D10C67" w:rsidRDefault="00513B99" w:rsidP="00716099">
            <w:pPr>
              <w:rPr>
                <w:rFonts w:ascii="GHEA Grapalat" w:hAnsi="GHEA Grapalat"/>
              </w:rPr>
            </w:pPr>
            <w:r w:rsidRPr="00D10C67">
              <w:rPr>
                <w:rFonts w:ascii="GHEA Grapalat" w:hAnsi="GHEA Grapalat"/>
              </w:rPr>
              <w:t>Ներկված պողպատ, կիսաապակի</w:t>
            </w:r>
          </w:p>
        </w:tc>
        <w:tc>
          <w:tcPr>
            <w:tcW w:w="3227" w:type="dxa"/>
            <w:gridSpan w:val="6"/>
          </w:tcPr>
          <w:p w14:paraId="20608AC6" w14:textId="77777777" w:rsidR="00513B99" w:rsidRPr="00D10C67" w:rsidRDefault="00513B99" w:rsidP="00716099">
            <w:pPr>
              <w:rPr>
                <w:rFonts w:ascii="GHEA Grapalat" w:hAnsi="GHEA Grapalat"/>
              </w:rPr>
            </w:pPr>
            <w:r w:rsidRPr="00D10C67">
              <w:rPr>
                <w:rFonts w:ascii="GHEA Grapalat" w:hAnsi="GHEA Grapalat"/>
              </w:rPr>
              <w:t>Քարտային բանալիով մուտքի կառավարում</w:t>
            </w:r>
          </w:p>
        </w:tc>
      </w:tr>
      <w:tr w:rsidR="00513B99" w:rsidRPr="00D10C67" w14:paraId="7240E30B" w14:textId="77777777" w:rsidTr="00941564">
        <w:trPr>
          <w:cantSplit/>
        </w:trPr>
        <w:tc>
          <w:tcPr>
            <w:tcW w:w="4091" w:type="dxa"/>
            <w:gridSpan w:val="4"/>
          </w:tcPr>
          <w:p w14:paraId="704B4AC5" w14:textId="77777777" w:rsidR="00513B99" w:rsidRPr="00D10C67" w:rsidRDefault="00513B99" w:rsidP="00716099">
            <w:pPr>
              <w:ind w:left="34" w:firstLine="3"/>
              <w:rPr>
                <w:rFonts w:ascii="GHEA Grapalat" w:hAnsi="GHEA Grapalat"/>
              </w:rPr>
            </w:pPr>
            <w:r w:rsidRPr="00D10C67">
              <w:rPr>
                <w:rFonts w:ascii="GHEA Grapalat" w:hAnsi="GHEA Grapalat"/>
              </w:rPr>
              <w:t>զ. Պատուհաններ</w:t>
            </w:r>
          </w:p>
        </w:tc>
        <w:tc>
          <w:tcPr>
            <w:tcW w:w="2677" w:type="dxa"/>
            <w:gridSpan w:val="5"/>
          </w:tcPr>
          <w:p w14:paraId="13806AC5" w14:textId="77777777" w:rsidR="00513B99" w:rsidRPr="00D10C67" w:rsidRDefault="00513B99" w:rsidP="00716099">
            <w:pPr>
              <w:rPr>
                <w:rFonts w:ascii="GHEA Grapalat" w:hAnsi="GHEA Grapalat"/>
              </w:rPr>
            </w:pPr>
            <w:r w:rsidRPr="00D10C67">
              <w:rPr>
                <w:rFonts w:ascii="GHEA Grapalat" w:hAnsi="GHEA Grapalat"/>
              </w:rPr>
              <w:t>Պատուհանը ցանկալի է</w:t>
            </w:r>
          </w:p>
        </w:tc>
        <w:tc>
          <w:tcPr>
            <w:tcW w:w="3227" w:type="dxa"/>
            <w:gridSpan w:val="6"/>
          </w:tcPr>
          <w:p w14:paraId="408CBD24" w14:textId="77777777" w:rsidR="00513B99" w:rsidRPr="00D10C67" w:rsidRDefault="00513B99" w:rsidP="00716099">
            <w:pPr>
              <w:rPr>
                <w:rFonts w:ascii="GHEA Grapalat" w:hAnsi="GHEA Grapalat"/>
              </w:rPr>
            </w:pPr>
            <w:r w:rsidRPr="00D10C67">
              <w:rPr>
                <w:rFonts w:ascii="GHEA Grapalat" w:hAnsi="GHEA Grapalat"/>
              </w:rPr>
              <w:t>Անհրաժեշտ է լույսի կառավարման համակարգ</w:t>
            </w:r>
          </w:p>
        </w:tc>
      </w:tr>
      <w:tr w:rsidR="00513B99" w:rsidRPr="00D10C67" w14:paraId="3EF0ED76" w14:textId="77777777" w:rsidTr="00941564">
        <w:trPr>
          <w:cantSplit/>
        </w:trPr>
        <w:tc>
          <w:tcPr>
            <w:tcW w:w="4091" w:type="dxa"/>
            <w:gridSpan w:val="4"/>
          </w:tcPr>
          <w:p w14:paraId="3E531C73" w14:textId="04735A19" w:rsidR="00513B99" w:rsidRPr="00D10C67" w:rsidRDefault="00513B99" w:rsidP="00716099">
            <w:pPr>
              <w:ind w:left="34" w:firstLine="3"/>
              <w:rPr>
                <w:rFonts w:ascii="GHEA Grapalat" w:hAnsi="GHEA Grapalat"/>
              </w:rPr>
            </w:pPr>
            <w:r w:rsidRPr="00D10C67">
              <w:rPr>
                <w:rFonts w:ascii="GHEA Grapalat" w:hAnsi="GHEA Grapalat"/>
              </w:rPr>
              <w:t xml:space="preserve">է. </w:t>
            </w:r>
            <w:r w:rsidR="003362E3">
              <w:rPr>
                <w:rFonts w:ascii="GHEA Grapalat" w:hAnsi="GHEA Grapalat"/>
              </w:rPr>
              <w:t>Աշխատակիցների քանակ</w:t>
            </w:r>
          </w:p>
        </w:tc>
        <w:tc>
          <w:tcPr>
            <w:tcW w:w="2677" w:type="dxa"/>
            <w:gridSpan w:val="5"/>
          </w:tcPr>
          <w:p w14:paraId="15774092" w14:textId="77777777" w:rsidR="00513B99" w:rsidRPr="00D10C67" w:rsidRDefault="00513B99" w:rsidP="00716099">
            <w:pPr>
              <w:rPr>
                <w:rFonts w:ascii="GHEA Grapalat" w:hAnsi="GHEA Grapalat"/>
              </w:rPr>
            </w:pPr>
            <w:r w:rsidRPr="00D10C67">
              <w:rPr>
                <w:rFonts w:ascii="GHEA Grapalat" w:hAnsi="GHEA Grapalat"/>
              </w:rPr>
              <w:t>2</w:t>
            </w:r>
          </w:p>
        </w:tc>
        <w:tc>
          <w:tcPr>
            <w:tcW w:w="3227" w:type="dxa"/>
            <w:gridSpan w:val="6"/>
          </w:tcPr>
          <w:p w14:paraId="1AF4DDE2" w14:textId="77777777" w:rsidR="00513B99" w:rsidRPr="00D10C67" w:rsidRDefault="00513B99" w:rsidP="00716099">
            <w:pPr>
              <w:rPr>
                <w:rFonts w:ascii="GHEA Grapalat" w:hAnsi="GHEA Grapalat"/>
              </w:rPr>
            </w:pPr>
          </w:p>
        </w:tc>
      </w:tr>
      <w:tr w:rsidR="00513B99" w:rsidRPr="00D10C67" w14:paraId="6DBC4E83" w14:textId="77777777" w:rsidTr="00941564">
        <w:trPr>
          <w:cantSplit/>
        </w:trPr>
        <w:tc>
          <w:tcPr>
            <w:tcW w:w="4091" w:type="dxa"/>
            <w:gridSpan w:val="4"/>
          </w:tcPr>
          <w:p w14:paraId="3BD290D9" w14:textId="77777777" w:rsidR="00513B99" w:rsidRPr="00D10C67" w:rsidRDefault="00513B99" w:rsidP="00716099">
            <w:pPr>
              <w:ind w:left="34" w:firstLine="3"/>
              <w:rPr>
                <w:rFonts w:ascii="GHEA Grapalat" w:hAnsi="GHEA Grapalat"/>
              </w:rPr>
            </w:pPr>
            <w:r w:rsidRPr="00D10C67">
              <w:rPr>
                <w:rFonts w:ascii="GHEA Grapalat" w:hAnsi="GHEA Grapalat"/>
              </w:rPr>
              <w:t>ը. Հատուկ պահանջներ</w:t>
            </w:r>
          </w:p>
        </w:tc>
        <w:tc>
          <w:tcPr>
            <w:tcW w:w="2677" w:type="dxa"/>
            <w:gridSpan w:val="5"/>
          </w:tcPr>
          <w:p w14:paraId="180BAB87" w14:textId="77777777" w:rsidR="00513B99" w:rsidRPr="00D10C67" w:rsidRDefault="00513B99" w:rsidP="00716099">
            <w:pPr>
              <w:rPr>
                <w:rFonts w:ascii="GHEA Grapalat" w:hAnsi="GHEA Grapalat"/>
              </w:rPr>
            </w:pPr>
          </w:p>
        </w:tc>
        <w:tc>
          <w:tcPr>
            <w:tcW w:w="3227" w:type="dxa"/>
            <w:gridSpan w:val="6"/>
          </w:tcPr>
          <w:p w14:paraId="12C01397" w14:textId="77777777" w:rsidR="00513B99" w:rsidRPr="00D10C67" w:rsidRDefault="00513B99" w:rsidP="00716099">
            <w:pPr>
              <w:rPr>
                <w:rFonts w:ascii="GHEA Grapalat" w:hAnsi="GHEA Grapalat"/>
              </w:rPr>
            </w:pPr>
          </w:p>
        </w:tc>
      </w:tr>
      <w:tr w:rsidR="00513B99" w:rsidRPr="00D10C67" w14:paraId="7D670434" w14:textId="77777777" w:rsidTr="00941564">
        <w:trPr>
          <w:cantSplit/>
        </w:trPr>
        <w:tc>
          <w:tcPr>
            <w:tcW w:w="4091" w:type="dxa"/>
            <w:gridSpan w:val="4"/>
            <w:shd w:val="clear" w:color="auto" w:fill="D1D1D1" w:themeFill="background2" w:themeFillShade="E6"/>
          </w:tcPr>
          <w:p w14:paraId="6C1CDC71" w14:textId="77777777" w:rsidR="00513B99" w:rsidRPr="00D10C67" w:rsidRDefault="00513B99" w:rsidP="00716099">
            <w:pPr>
              <w:ind w:left="34" w:firstLine="3"/>
              <w:rPr>
                <w:rFonts w:ascii="GHEA Grapalat" w:hAnsi="GHEA Grapalat"/>
                <w:b/>
                <w:bCs/>
              </w:rPr>
            </w:pPr>
            <w:r w:rsidRPr="00D10C67">
              <w:rPr>
                <w:rFonts w:ascii="GHEA Grapalat" w:hAnsi="GHEA Grapalat"/>
                <w:b/>
                <w:bCs/>
              </w:rPr>
              <w:t>2. Հարդարում</w:t>
            </w:r>
          </w:p>
        </w:tc>
        <w:tc>
          <w:tcPr>
            <w:tcW w:w="2677" w:type="dxa"/>
            <w:gridSpan w:val="5"/>
            <w:shd w:val="clear" w:color="auto" w:fill="D1D1D1" w:themeFill="background2" w:themeFillShade="E6"/>
          </w:tcPr>
          <w:p w14:paraId="2A41C7C6" w14:textId="77777777" w:rsidR="00513B99" w:rsidRPr="00D10C67" w:rsidRDefault="00513B99" w:rsidP="00716099">
            <w:pPr>
              <w:rPr>
                <w:rFonts w:ascii="GHEA Grapalat" w:hAnsi="GHEA Grapalat"/>
                <w:b/>
                <w:bCs/>
              </w:rPr>
            </w:pPr>
          </w:p>
        </w:tc>
        <w:tc>
          <w:tcPr>
            <w:tcW w:w="3227" w:type="dxa"/>
            <w:gridSpan w:val="6"/>
            <w:shd w:val="clear" w:color="auto" w:fill="D1D1D1" w:themeFill="background2" w:themeFillShade="E6"/>
          </w:tcPr>
          <w:p w14:paraId="3899BFFC"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38C7A61A" w14:textId="77777777" w:rsidTr="00941564">
        <w:trPr>
          <w:cantSplit/>
        </w:trPr>
        <w:tc>
          <w:tcPr>
            <w:tcW w:w="4091" w:type="dxa"/>
            <w:gridSpan w:val="4"/>
          </w:tcPr>
          <w:p w14:paraId="7419410A" w14:textId="77777777" w:rsidR="00513B99" w:rsidRPr="00D10C67" w:rsidRDefault="00513B99" w:rsidP="00716099">
            <w:pPr>
              <w:ind w:left="34" w:firstLine="3"/>
              <w:rPr>
                <w:rFonts w:ascii="GHEA Grapalat" w:hAnsi="GHEA Grapalat"/>
              </w:rPr>
            </w:pPr>
            <w:r w:rsidRPr="00D10C67">
              <w:rPr>
                <w:rFonts w:ascii="GHEA Grapalat" w:hAnsi="GHEA Grapalat"/>
              </w:rPr>
              <w:t>ա. Հատակ</w:t>
            </w:r>
          </w:p>
        </w:tc>
        <w:tc>
          <w:tcPr>
            <w:tcW w:w="2677" w:type="dxa"/>
            <w:gridSpan w:val="5"/>
          </w:tcPr>
          <w:p w14:paraId="07E10A1B" w14:textId="77777777" w:rsidR="00513B99" w:rsidRPr="00D10C67" w:rsidRDefault="00513B99" w:rsidP="00716099">
            <w:pPr>
              <w:rPr>
                <w:rFonts w:ascii="GHEA Grapalat" w:hAnsi="GHEA Grapalat"/>
              </w:rPr>
            </w:pPr>
            <w:r w:rsidRPr="00D10C67">
              <w:rPr>
                <w:rFonts w:ascii="GHEA Grapalat" w:hAnsi="GHEA Grapalat"/>
              </w:rPr>
              <w:t>ՎԿՍ</w:t>
            </w:r>
          </w:p>
        </w:tc>
        <w:tc>
          <w:tcPr>
            <w:tcW w:w="3227" w:type="dxa"/>
            <w:gridSpan w:val="6"/>
          </w:tcPr>
          <w:p w14:paraId="5F4D6FD2" w14:textId="77777777" w:rsidR="00513B99" w:rsidRPr="00D10C67" w:rsidRDefault="00513B99" w:rsidP="00716099">
            <w:pPr>
              <w:rPr>
                <w:rFonts w:ascii="GHEA Grapalat" w:hAnsi="GHEA Grapalat"/>
              </w:rPr>
            </w:pPr>
          </w:p>
        </w:tc>
      </w:tr>
      <w:tr w:rsidR="00513B99" w:rsidRPr="00D10C67" w14:paraId="718D556F" w14:textId="77777777" w:rsidTr="00941564">
        <w:trPr>
          <w:cantSplit/>
        </w:trPr>
        <w:tc>
          <w:tcPr>
            <w:tcW w:w="4091" w:type="dxa"/>
            <w:gridSpan w:val="4"/>
          </w:tcPr>
          <w:p w14:paraId="5E3C12FA" w14:textId="77777777" w:rsidR="00513B99" w:rsidRPr="00D10C67" w:rsidRDefault="00513B99" w:rsidP="00716099">
            <w:pPr>
              <w:ind w:left="34" w:firstLine="3"/>
              <w:rPr>
                <w:rFonts w:ascii="GHEA Grapalat" w:hAnsi="GHEA Grapalat"/>
              </w:rPr>
            </w:pPr>
            <w:r w:rsidRPr="00D10C67">
              <w:rPr>
                <w:rFonts w:ascii="GHEA Grapalat" w:hAnsi="GHEA Grapalat"/>
              </w:rPr>
              <w:t>բ. Հիմք</w:t>
            </w:r>
          </w:p>
        </w:tc>
        <w:tc>
          <w:tcPr>
            <w:tcW w:w="2677" w:type="dxa"/>
            <w:gridSpan w:val="5"/>
          </w:tcPr>
          <w:p w14:paraId="41B0F15D" w14:textId="77777777" w:rsidR="00513B99" w:rsidRPr="00D10C67" w:rsidRDefault="00513B99" w:rsidP="00716099">
            <w:pPr>
              <w:rPr>
                <w:rFonts w:ascii="GHEA Grapalat" w:hAnsi="GHEA Grapalat"/>
              </w:rPr>
            </w:pPr>
            <w:r w:rsidRPr="00D10C67">
              <w:rPr>
                <w:rFonts w:ascii="GHEA Grapalat" w:hAnsi="GHEA Grapalat"/>
              </w:rPr>
              <w:t>Վինիլ</w:t>
            </w:r>
          </w:p>
        </w:tc>
        <w:tc>
          <w:tcPr>
            <w:tcW w:w="3227" w:type="dxa"/>
            <w:gridSpan w:val="6"/>
          </w:tcPr>
          <w:p w14:paraId="3C284FE2" w14:textId="77777777" w:rsidR="00513B99" w:rsidRPr="00D10C67" w:rsidRDefault="00513B99" w:rsidP="00716099">
            <w:pPr>
              <w:rPr>
                <w:rFonts w:ascii="GHEA Grapalat" w:hAnsi="GHEA Grapalat"/>
              </w:rPr>
            </w:pPr>
          </w:p>
        </w:tc>
      </w:tr>
      <w:tr w:rsidR="00513B99" w:rsidRPr="00D10C67" w14:paraId="29648B71" w14:textId="77777777" w:rsidTr="00941564">
        <w:trPr>
          <w:cantSplit/>
        </w:trPr>
        <w:tc>
          <w:tcPr>
            <w:tcW w:w="4091" w:type="dxa"/>
            <w:gridSpan w:val="4"/>
          </w:tcPr>
          <w:p w14:paraId="56137657" w14:textId="77777777" w:rsidR="00513B99" w:rsidRPr="00D10C67" w:rsidRDefault="00513B99" w:rsidP="00716099">
            <w:pPr>
              <w:ind w:left="34" w:firstLine="3"/>
              <w:rPr>
                <w:rFonts w:ascii="GHEA Grapalat" w:hAnsi="GHEA Grapalat"/>
              </w:rPr>
            </w:pPr>
            <w:r w:rsidRPr="00D10C67">
              <w:rPr>
                <w:rFonts w:ascii="GHEA Grapalat" w:hAnsi="GHEA Grapalat"/>
              </w:rPr>
              <w:t>գ. Պատի տեսակը</w:t>
            </w:r>
          </w:p>
        </w:tc>
        <w:tc>
          <w:tcPr>
            <w:tcW w:w="2677" w:type="dxa"/>
            <w:gridSpan w:val="5"/>
          </w:tcPr>
          <w:p w14:paraId="43AFBA8D" w14:textId="77777777" w:rsidR="00513B99" w:rsidRPr="00D10C67" w:rsidRDefault="00513B99" w:rsidP="00716099">
            <w:pPr>
              <w:rPr>
                <w:rFonts w:ascii="GHEA Grapalat" w:hAnsi="GHEA Grapalat"/>
              </w:rPr>
            </w:pPr>
            <w:r w:rsidRPr="00D10C67">
              <w:rPr>
                <w:rFonts w:ascii="GHEA Grapalat" w:hAnsi="GHEA Grapalat"/>
              </w:rPr>
              <w:t>ԳՊՎ, ներկված</w:t>
            </w:r>
          </w:p>
        </w:tc>
        <w:tc>
          <w:tcPr>
            <w:tcW w:w="3227" w:type="dxa"/>
            <w:gridSpan w:val="6"/>
          </w:tcPr>
          <w:p w14:paraId="47948FFC" w14:textId="77777777" w:rsidR="00513B99" w:rsidRPr="00D10C67" w:rsidRDefault="00513B99" w:rsidP="00716099">
            <w:pPr>
              <w:rPr>
                <w:rFonts w:ascii="GHEA Grapalat" w:hAnsi="GHEA Grapalat"/>
              </w:rPr>
            </w:pPr>
          </w:p>
        </w:tc>
      </w:tr>
      <w:tr w:rsidR="00513B99" w:rsidRPr="00D10C67" w14:paraId="31EE7E2B" w14:textId="77777777" w:rsidTr="00941564">
        <w:trPr>
          <w:cantSplit/>
        </w:trPr>
        <w:tc>
          <w:tcPr>
            <w:tcW w:w="4091" w:type="dxa"/>
            <w:gridSpan w:val="4"/>
          </w:tcPr>
          <w:p w14:paraId="1146402D" w14:textId="77777777" w:rsidR="00513B99" w:rsidRPr="00D10C67" w:rsidRDefault="00513B99" w:rsidP="00716099">
            <w:pPr>
              <w:ind w:left="34" w:firstLine="3"/>
              <w:rPr>
                <w:rFonts w:ascii="GHEA Grapalat" w:hAnsi="GHEA Grapalat"/>
              </w:rPr>
            </w:pPr>
            <w:r w:rsidRPr="00D10C67">
              <w:rPr>
                <w:rFonts w:ascii="GHEA Grapalat" w:hAnsi="GHEA Grapalat"/>
              </w:rPr>
              <w:t>դ. Առաստաղի տեսակը</w:t>
            </w:r>
          </w:p>
        </w:tc>
        <w:tc>
          <w:tcPr>
            <w:tcW w:w="2677" w:type="dxa"/>
            <w:gridSpan w:val="5"/>
          </w:tcPr>
          <w:p w14:paraId="4F18B4D2" w14:textId="77777777" w:rsidR="00513B99" w:rsidRPr="00D10C67" w:rsidRDefault="00513B99" w:rsidP="00716099">
            <w:pPr>
              <w:rPr>
                <w:rFonts w:ascii="GHEA Grapalat" w:hAnsi="GHEA Grapalat"/>
              </w:rPr>
            </w:pPr>
            <w:r w:rsidRPr="00D10C67">
              <w:rPr>
                <w:rFonts w:ascii="GHEA Grapalat" w:hAnsi="GHEA Grapalat"/>
              </w:rPr>
              <w:t>ԱԿՏ</w:t>
            </w:r>
          </w:p>
        </w:tc>
        <w:tc>
          <w:tcPr>
            <w:tcW w:w="3227" w:type="dxa"/>
            <w:gridSpan w:val="6"/>
          </w:tcPr>
          <w:p w14:paraId="01DDB828" w14:textId="77777777" w:rsidR="00513B99" w:rsidRPr="00D10C67" w:rsidRDefault="00513B99" w:rsidP="00716099">
            <w:pPr>
              <w:rPr>
                <w:rFonts w:ascii="GHEA Grapalat" w:hAnsi="GHEA Grapalat"/>
              </w:rPr>
            </w:pPr>
          </w:p>
        </w:tc>
      </w:tr>
      <w:tr w:rsidR="00513B99" w:rsidRPr="00D10C67" w14:paraId="7605D876" w14:textId="77777777" w:rsidTr="00941564">
        <w:trPr>
          <w:cantSplit/>
        </w:trPr>
        <w:tc>
          <w:tcPr>
            <w:tcW w:w="4091" w:type="dxa"/>
            <w:gridSpan w:val="4"/>
            <w:shd w:val="clear" w:color="auto" w:fill="D1D1D1" w:themeFill="background2" w:themeFillShade="E6"/>
          </w:tcPr>
          <w:p w14:paraId="256B14D6" w14:textId="77777777" w:rsidR="00513B99" w:rsidRPr="00D10C67" w:rsidRDefault="00513B99" w:rsidP="00716099">
            <w:pPr>
              <w:ind w:left="34" w:firstLine="3"/>
              <w:rPr>
                <w:rFonts w:ascii="GHEA Grapalat" w:hAnsi="GHEA Grapalat"/>
                <w:b/>
                <w:bCs/>
              </w:rPr>
            </w:pPr>
            <w:r w:rsidRPr="00D10C67">
              <w:rPr>
                <w:rFonts w:ascii="GHEA Grapalat" w:hAnsi="GHEA Grapalat"/>
                <w:b/>
                <w:bCs/>
              </w:rPr>
              <w:t>3. Կահույք և սարքավորումներ</w:t>
            </w:r>
          </w:p>
        </w:tc>
        <w:tc>
          <w:tcPr>
            <w:tcW w:w="2677" w:type="dxa"/>
            <w:gridSpan w:val="5"/>
            <w:shd w:val="clear" w:color="auto" w:fill="D1D1D1" w:themeFill="background2" w:themeFillShade="E6"/>
          </w:tcPr>
          <w:p w14:paraId="180B1EBA" w14:textId="77777777" w:rsidR="00513B99" w:rsidRPr="00D10C67" w:rsidRDefault="00513B99" w:rsidP="00716099">
            <w:pPr>
              <w:rPr>
                <w:rFonts w:ascii="GHEA Grapalat" w:hAnsi="GHEA Grapalat"/>
                <w:b/>
                <w:bCs/>
              </w:rPr>
            </w:pPr>
          </w:p>
        </w:tc>
        <w:tc>
          <w:tcPr>
            <w:tcW w:w="3227" w:type="dxa"/>
            <w:gridSpan w:val="6"/>
            <w:shd w:val="clear" w:color="auto" w:fill="D1D1D1" w:themeFill="background2" w:themeFillShade="E6"/>
          </w:tcPr>
          <w:p w14:paraId="7DA675E5"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510644EF" w14:textId="77777777" w:rsidTr="00941564">
        <w:trPr>
          <w:cantSplit/>
        </w:trPr>
        <w:tc>
          <w:tcPr>
            <w:tcW w:w="4091" w:type="dxa"/>
            <w:gridSpan w:val="4"/>
          </w:tcPr>
          <w:p w14:paraId="594E13E3" w14:textId="77777777" w:rsidR="00513B99" w:rsidRPr="00D10C67" w:rsidRDefault="00513B99" w:rsidP="00716099">
            <w:pPr>
              <w:ind w:left="34" w:firstLine="3"/>
              <w:rPr>
                <w:rFonts w:ascii="GHEA Grapalat" w:hAnsi="GHEA Grapalat"/>
              </w:rPr>
            </w:pPr>
            <w:r w:rsidRPr="00D10C67">
              <w:rPr>
                <w:rFonts w:ascii="GHEA Grapalat" w:hAnsi="GHEA Grapalat"/>
              </w:rPr>
              <w:t>ա. Պահարան</w:t>
            </w:r>
          </w:p>
        </w:tc>
        <w:tc>
          <w:tcPr>
            <w:tcW w:w="2677" w:type="dxa"/>
            <w:gridSpan w:val="5"/>
          </w:tcPr>
          <w:p w14:paraId="235DD065" w14:textId="77777777" w:rsidR="00513B99" w:rsidRPr="00D10C67" w:rsidRDefault="00513B99" w:rsidP="00716099">
            <w:pPr>
              <w:rPr>
                <w:rFonts w:ascii="GHEA Grapalat" w:hAnsi="GHEA Grapalat"/>
              </w:rPr>
            </w:pPr>
            <w:r w:rsidRPr="00D10C67">
              <w:rPr>
                <w:rFonts w:ascii="GHEA Grapalat" w:hAnsi="GHEA Grapalat"/>
              </w:rPr>
              <w:t>ներկված պողպատ</w:t>
            </w:r>
          </w:p>
        </w:tc>
        <w:tc>
          <w:tcPr>
            <w:tcW w:w="3227" w:type="dxa"/>
            <w:gridSpan w:val="6"/>
          </w:tcPr>
          <w:p w14:paraId="61107FDE" w14:textId="77777777" w:rsidR="00513B99" w:rsidRPr="00D10C67" w:rsidRDefault="00513B99" w:rsidP="00716099">
            <w:pPr>
              <w:rPr>
                <w:rFonts w:ascii="GHEA Grapalat" w:hAnsi="GHEA Grapalat"/>
              </w:rPr>
            </w:pPr>
            <w:r w:rsidRPr="00D10C67">
              <w:rPr>
                <w:rFonts w:ascii="GHEA Grapalat" w:hAnsi="GHEA Grapalat"/>
              </w:rPr>
              <w:t>Պատի դարակներ</w:t>
            </w:r>
          </w:p>
        </w:tc>
      </w:tr>
      <w:tr w:rsidR="00513B99" w:rsidRPr="00D10C67" w14:paraId="21D2A398" w14:textId="77777777" w:rsidTr="00941564">
        <w:trPr>
          <w:cantSplit/>
        </w:trPr>
        <w:tc>
          <w:tcPr>
            <w:tcW w:w="4091" w:type="dxa"/>
            <w:gridSpan w:val="4"/>
          </w:tcPr>
          <w:p w14:paraId="788F6421" w14:textId="77777777" w:rsidR="00513B99" w:rsidRPr="00D10C67" w:rsidRDefault="00513B99" w:rsidP="00716099">
            <w:pPr>
              <w:ind w:left="34" w:firstLine="3"/>
              <w:rPr>
                <w:rFonts w:ascii="GHEA Grapalat" w:hAnsi="GHEA Grapalat"/>
              </w:rPr>
            </w:pPr>
            <w:r w:rsidRPr="00D10C67">
              <w:rPr>
                <w:rFonts w:ascii="GHEA Grapalat" w:hAnsi="GHEA Grapalat"/>
              </w:rPr>
              <w:t>բ. Սեղանի երես</w:t>
            </w:r>
          </w:p>
        </w:tc>
        <w:tc>
          <w:tcPr>
            <w:tcW w:w="2677" w:type="dxa"/>
            <w:gridSpan w:val="5"/>
          </w:tcPr>
          <w:p w14:paraId="300147FD" w14:textId="77777777" w:rsidR="00513B99" w:rsidRPr="00D10C67" w:rsidRDefault="00513B99" w:rsidP="00716099">
            <w:pPr>
              <w:rPr>
                <w:rFonts w:ascii="GHEA Grapalat" w:hAnsi="GHEA Grapalat"/>
              </w:rPr>
            </w:pPr>
            <w:r w:rsidRPr="00D10C67">
              <w:rPr>
                <w:rFonts w:ascii="GHEA Grapalat" w:hAnsi="GHEA Grapalat"/>
              </w:rPr>
              <w:t>Ֆենոլային խեժ</w:t>
            </w:r>
          </w:p>
        </w:tc>
        <w:tc>
          <w:tcPr>
            <w:tcW w:w="3227" w:type="dxa"/>
            <w:gridSpan w:val="6"/>
          </w:tcPr>
          <w:p w14:paraId="3C339472" w14:textId="77777777" w:rsidR="00513B99" w:rsidRPr="00D10C67" w:rsidRDefault="00513B99" w:rsidP="00716099">
            <w:pPr>
              <w:rPr>
                <w:rFonts w:ascii="GHEA Grapalat" w:hAnsi="GHEA Grapalat"/>
              </w:rPr>
            </w:pPr>
          </w:p>
        </w:tc>
      </w:tr>
      <w:tr w:rsidR="00513B99" w:rsidRPr="00D10C67" w14:paraId="3AC7F9B8" w14:textId="77777777" w:rsidTr="00941564">
        <w:trPr>
          <w:cantSplit/>
        </w:trPr>
        <w:tc>
          <w:tcPr>
            <w:tcW w:w="4091" w:type="dxa"/>
            <w:gridSpan w:val="4"/>
          </w:tcPr>
          <w:p w14:paraId="28DAD151" w14:textId="77777777" w:rsidR="00513B99" w:rsidRPr="00D10C67" w:rsidRDefault="00513B99" w:rsidP="00716099">
            <w:pPr>
              <w:ind w:left="34" w:firstLine="3"/>
              <w:rPr>
                <w:rFonts w:ascii="GHEA Grapalat" w:hAnsi="GHEA Grapalat"/>
              </w:rPr>
            </w:pPr>
            <w:r w:rsidRPr="00D10C67">
              <w:rPr>
                <w:rFonts w:ascii="GHEA Grapalat" w:hAnsi="GHEA Grapalat"/>
              </w:rPr>
              <w:t>գ. Լվացարան(ներ)</w:t>
            </w:r>
          </w:p>
        </w:tc>
        <w:tc>
          <w:tcPr>
            <w:tcW w:w="2677" w:type="dxa"/>
            <w:gridSpan w:val="5"/>
          </w:tcPr>
          <w:p w14:paraId="6D9CD4C2" w14:textId="77777777" w:rsidR="00513B99" w:rsidRPr="00D10C67" w:rsidRDefault="00513B99" w:rsidP="00716099">
            <w:pPr>
              <w:rPr>
                <w:rFonts w:ascii="GHEA Grapalat" w:hAnsi="GHEA Grapalat"/>
              </w:rPr>
            </w:pPr>
            <w:r w:rsidRPr="00D10C67">
              <w:rPr>
                <w:rFonts w:ascii="GHEA Grapalat" w:hAnsi="GHEA Grapalat"/>
              </w:rPr>
              <w:t>(1) Փոքր՝ ձեռքով լվացման համար</w:t>
            </w:r>
          </w:p>
        </w:tc>
        <w:tc>
          <w:tcPr>
            <w:tcW w:w="3227" w:type="dxa"/>
            <w:gridSpan w:val="6"/>
          </w:tcPr>
          <w:p w14:paraId="349B097E" w14:textId="77777777" w:rsidR="00513B99" w:rsidRPr="00D10C67" w:rsidRDefault="00513B99" w:rsidP="00716099">
            <w:pPr>
              <w:rPr>
                <w:rFonts w:ascii="GHEA Grapalat" w:hAnsi="GHEA Grapalat"/>
              </w:rPr>
            </w:pPr>
            <w:r w:rsidRPr="00D10C67">
              <w:rPr>
                <w:rFonts w:ascii="GHEA Grapalat" w:hAnsi="GHEA Grapalat"/>
              </w:rPr>
              <w:t>Դարակ և միացումներ ջրին հղկող սարքին, ցցապատի համար</w:t>
            </w:r>
          </w:p>
        </w:tc>
      </w:tr>
      <w:tr w:rsidR="00513B99" w:rsidRPr="00D10C67" w14:paraId="4E2E93ED" w14:textId="77777777" w:rsidTr="00941564">
        <w:trPr>
          <w:cantSplit/>
        </w:trPr>
        <w:tc>
          <w:tcPr>
            <w:tcW w:w="4091" w:type="dxa"/>
            <w:gridSpan w:val="4"/>
          </w:tcPr>
          <w:p w14:paraId="24C3E49B" w14:textId="77777777" w:rsidR="00513B99" w:rsidRPr="00D10C67" w:rsidRDefault="00513B99" w:rsidP="00716099">
            <w:pPr>
              <w:ind w:left="34" w:firstLine="3"/>
              <w:rPr>
                <w:rFonts w:ascii="GHEA Grapalat" w:hAnsi="GHEA Grapalat"/>
              </w:rPr>
            </w:pPr>
            <w:r w:rsidRPr="00D10C67">
              <w:rPr>
                <w:rFonts w:ascii="GHEA Grapalat" w:hAnsi="GHEA Grapalat"/>
              </w:rPr>
              <w:t>դ. Միացված ծառայություններ</w:t>
            </w:r>
          </w:p>
        </w:tc>
        <w:tc>
          <w:tcPr>
            <w:tcW w:w="2677" w:type="dxa"/>
            <w:gridSpan w:val="5"/>
          </w:tcPr>
          <w:p w14:paraId="0A25E335" w14:textId="77777777" w:rsidR="00513B99" w:rsidRPr="00D10C67" w:rsidRDefault="00513B99" w:rsidP="00716099">
            <w:pPr>
              <w:rPr>
                <w:rFonts w:ascii="GHEA Grapalat" w:hAnsi="GHEA Grapalat"/>
              </w:rPr>
            </w:pPr>
            <w:r w:rsidRPr="00D10C67">
              <w:rPr>
                <w:rFonts w:ascii="GHEA Grapalat" w:hAnsi="GHEA Grapalat"/>
              </w:rPr>
              <w:t>Վակուում, սեղմված օդ</w:t>
            </w:r>
          </w:p>
        </w:tc>
        <w:tc>
          <w:tcPr>
            <w:tcW w:w="3227" w:type="dxa"/>
            <w:gridSpan w:val="6"/>
          </w:tcPr>
          <w:p w14:paraId="6A8A1402" w14:textId="77777777" w:rsidR="00513B99" w:rsidRPr="00D10C67" w:rsidRDefault="00513B99" w:rsidP="00716099">
            <w:pPr>
              <w:rPr>
                <w:rFonts w:ascii="GHEA Grapalat" w:hAnsi="GHEA Grapalat"/>
              </w:rPr>
            </w:pPr>
            <w:r w:rsidRPr="00D10C67">
              <w:rPr>
                <w:rFonts w:ascii="GHEA Grapalat" w:hAnsi="GHEA Grapalat"/>
              </w:rPr>
              <w:t>(1) Յուրաքանչյուր պատի վրա ծառայությունների հավաքածու</w:t>
            </w:r>
          </w:p>
        </w:tc>
      </w:tr>
      <w:tr w:rsidR="00513B99" w:rsidRPr="00D10C67" w14:paraId="1E8CE9A3" w14:textId="77777777" w:rsidTr="00941564">
        <w:trPr>
          <w:cantSplit/>
        </w:trPr>
        <w:tc>
          <w:tcPr>
            <w:tcW w:w="4091" w:type="dxa"/>
            <w:gridSpan w:val="4"/>
          </w:tcPr>
          <w:p w14:paraId="6BEDC6F5" w14:textId="77777777" w:rsidR="00513B99" w:rsidRPr="00D10C67" w:rsidRDefault="00513B99" w:rsidP="00716099">
            <w:pPr>
              <w:ind w:left="34" w:firstLine="3"/>
              <w:rPr>
                <w:rFonts w:ascii="GHEA Grapalat" w:hAnsi="GHEA Grapalat"/>
              </w:rPr>
            </w:pPr>
            <w:r w:rsidRPr="00D10C67">
              <w:rPr>
                <w:rFonts w:ascii="GHEA Grapalat" w:hAnsi="GHEA Grapalat"/>
              </w:rPr>
              <w:t>ե. Հրդեհաշիջվող պահեստային պահարան</w:t>
            </w:r>
          </w:p>
        </w:tc>
        <w:tc>
          <w:tcPr>
            <w:tcW w:w="2677" w:type="dxa"/>
            <w:gridSpan w:val="5"/>
          </w:tcPr>
          <w:p w14:paraId="1BF6995F" w14:textId="77777777" w:rsidR="00513B99" w:rsidRPr="00D10C67" w:rsidRDefault="00513B99" w:rsidP="00716099">
            <w:pPr>
              <w:rPr>
                <w:rFonts w:ascii="GHEA Grapalat" w:hAnsi="GHEA Grapalat"/>
              </w:rPr>
            </w:pPr>
            <w:r w:rsidRPr="00D10C67">
              <w:rPr>
                <w:rFonts w:ascii="GHEA Grapalat" w:hAnsi="GHEA Grapalat"/>
              </w:rPr>
              <w:t>Պարտադիր</w:t>
            </w:r>
          </w:p>
        </w:tc>
        <w:tc>
          <w:tcPr>
            <w:tcW w:w="3227" w:type="dxa"/>
            <w:gridSpan w:val="6"/>
          </w:tcPr>
          <w:p w14:paraId="5E66886F" w14:textId="77777777" w:rsidR="00513B99" w:rsidRPr="00D10C67" w:rsidRDefault="00513B99" w:rsidP="00716099">
            <w:pPr>
              <w:rPr>
                <w:rFonts w:ascii="GHEA Grapalat" w:hAnsi="GHEA Grapalat"/>
              </w:rPr>
            </w:pPr>
          </w:p>
        </w:tc>
      </w:tr>
      <w:tr w:rsidR="00513B99" w:rsidRPr="00D10C67" w14:paraId="2F44E4ED" w14:textId="77777777" w:rsidTr="00941564">
        <w:trPr>
          <w:cantSplit/>
        </w:trPr>
        <w:tc>
          <w:tcPr>
            <w:tcW w:w="4091" w:type="dxa"/>
            <w:gridSpan w:val="4"/>
          </w:tcPr>
          <w:p w14:paraId="1EEBC77E" w14:textId="77777777" w:rsidR="00513B99" w:rsidRPr="00D10C67" w:rsidRDefault="00513B99" w:rsidP="00716099">
            <w:pPr>
              <w:ind w:left="34" w:firstLine="3"/>
              <w:rPr>
                <w:rFonts w:ascii="GHEA Grapalat" w:hAnsi="GHEA Grapalat"/>
              </w:rPr>
            </w:pPr>
            <w:r w:rsidRPr="00D10C67">
              <w:rPr>
                <w:rFonts w:ascii="GHEA Grapalat" w:hAnsi="GHEA Grapalat"/>
              </w:rPr>
              <w:t>զ. Օդափոխվող կոռոզիոն պահեստավորման պահարան</w:t>
            </w:r>
          </w:p>
        </w:tc>
        <w:tc>
          <w:tcPr>
            <w:tcW w:w="2677" w:type="dxa"/>
            <w:gridSpan w:val="5"/>
          </w:tcPr>
          <w:p w14:paraId="5650E5DE" w14:textId="77777777" w:rsidR="00513B99" w:rsidRPr="00D10C67" w:rsidRDefault="00513B99" w:rsidP="00716099">
            <w:pPr>
              <w:rPr>
                <w:rFonts w:ascii="GHEA Grapalat" w:hAnsi="GHEA Grapalat"/>
              </w:rPr>
            </w:pPr>
            <w:r w:rsidRPr="00D10C67">
              <w:rPr>
                <w:rFonts w:ascii="GHEA Grapalat" w:hAnsi="GHEA Grapalat"/>
              </w:rPr>
              <w:t>Ոչ</w:t>
            </w:r>
          </w:p>
        </w:tc>
        <w:tc>
          <w:tcPr>
            <w:tcW w:w="3227" w:type="dxa"/>
            <w:gridSpan w:val="6"/>
          </w:tcPr>
          <w:p w14:paraId="788F5F38" w14:textId="77777777" w:rsidR="00513B99" w:rsidRPr="00D10C67" w:rsidRDefault="00513B99" w:rsidP="00716099">
            <w:pPr>
              <w:rPr>
                <w:rFonts w:ascii="GHEA Grapalat" w:hAnsi="GHEA Grapalat"/>
              </w:rPr>
            </w:pPr>
          </w:p>
        </w:tc>
      </w:tr>
      <w:tr w:rsidR="00513B99" w:rsidRPr="00D10C67" w14:paraId="6041458B" w14:textId="77777777" w:rsidTr="00941564">
        <w:trPr>
          <w:cantSplit/>
        </w:trPr>
        <w:tc>
          <w:tcPr>
            <w:tcW w:w="4091" w:type="dxa"/>
            <w:gridSpan w:val="4"/>
            <w:shd w:val="clear" w:color="auto" w:fill="D1D1D1" w:themeFill="background2" w:themeFillShade="E6"/>
          </w:tcPr>
          <w:p w14:paraId="010F1C10" w14:textId="77777777" w:rsidR="00513B99" w:rsidRPr="00D10C67" w:rsidRDefault="00513B99" w:rsidP="00716099">
            <w:pPr>
              <w:ind w:left="34" w:firstLine="3"/>
              <w:rPr>
                <w:rFonts w:ascii="GHEA Grapalat" w:hAnsi="GHEA Grapalat"/>
                <w:b/>
                <w:bCs/>
              </w:rPr>
            </w:pPr>
            <w:r w:rsidRPr="00D10C67">
              <w:rPr>
                <w:rFonts w:ascii="GHEA Grapalat" w:hAnsi="GHEA Grapalat"/>
                <w:b/>
                <w:bCs/>
              </w:rPr>
              <w:t>4. Սարքավորումներ –տես սարքավորումների ցանկը</w:t>
            </w:r>
          </w:p>
        </w:tc>
        <w:tc>
          <w:tcPr>
            <w:tcW w:w="2677" w:type="dxa"/>
            <w:gridSpan w:val="5"/>
            <w:shd w:val="clear" w:color="auto" w:fill="D1D1D1" w:themeFill="background2" w:themeFillShade="E6"/>
          </w:tcPr>
          <w:p w14:paraId="3BB43BA0" w14:textId="77777777" w:rsidR="00513B99" w:rsidRPr="00D10C67" w:rsidRDefault="00513B99" w:rsidP="00716099">
            <w:pPr>
              <w:rPr>
                <w:rFonts w:ascii="GHEA Grapalat" w:hAnsi="GHEA Grapalat"/>
                <w:b/>
                <w:bCs/>
              </w:rPr>
            </w:pPr>
          </w:p>
        </w:tc>
        <w:tc>
          <w:tcPr>
            <w:tcW w:w="3227" w:type="dxa"/>
            <w:gridSpan w:val="6"/>
            <w:shd w:val="clear" w:color="auto" w:fill="D1D1D1" w:themeFill="background2" w:themeFillShade="E6"/>
          </w:tcPr>
          <w:p w14:paraId="0C602A3E"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60D7D000" w14:textId="77777777" w:rsidTr="00941564">
        <w:trPr>
          <w:cantSplit/>
        </w:trPr>
        <w:tc>
          <w:tcPr>
            <w:tcW w:w="4091" w:type="dxa"/>
            <w:gridSpan w:val="4"/>
          </w:tcPr>
          <w:p w14:paraId="4315C81A" w14:textId="77777777" w:rsidR="00513B99" w:rsidRPr="00D10C67" w:rsidRDefault="00513B99" w:rsidP="00716099">
            <w:pPr>
              <w:ind w:left="34" w:firstLine="3"/>
              <w:rPr>
                <w:rFonts w:ascii="GHEA Grapalat" w:hAnsi="GHEA Grapalat"/>
              </w:rPr>
            </w:pPr>
            <w:r w:rsidRPr="00D10C67">
              <w:rPr>
                <w:rFonts w:ascii="GHEA Grapalat" w:hAnsi="GHEA Grapalat"/>
              </w:rPr>
              <w:t xml:space="preserve">ա. Կենսաբանական անվտանգության պահարաններ </w:t>
            </w:r>
          </w:p>
        </w:tc>
        <w:tc>
          <w:tcPr>
            <w:tcW w:w="2677" w:type="dxa"/>
            <w:gridSpan w:val="5"/>
          </w:tcPr>
          <w:p w14:paraId="35AA68C9" w14:textId="77777777" w:rsidR="00513B99" w:rsidRPr="00D10C67" w:rsidRDefault="00513B99" w:rsidP="00716099">
            <w:pPr>
              <w:rPr>
                <w:rFonts w:ascii="GHEA Grapalat" w:hAnsi="GHEA Grapalat"/>
              </w:rPr>
            </w:pPr>
            <w:r w:rsidRPr="00D10C67">
              <w:rPr>
                <w:rFonts w:ascii="GHEA Grapalat" w:hAnsi="GHEA Grapalat"/>
              </w:rPr>
              <w:t>(2) 122 սմ, II դաս, A2 տիպ</w:t>
            </w:r>
          </w:p>
        </w:tc>
        <w:tc>
          <w:tcPr>
            <w:tcW w:w="3227" w:type="dxa"/>
            <w:gridSpan w:val="6"/>
          </w:tcPr>
          <w:p w14:paraId="6582AA9A" w14:textId="77777777" w:rsidR="00513B99" w:rsidRPr="00D10C67" w:rsidRDefault="00513B99" w:rsidP="00716099">
            <w:pPr>
              <w:rPr>
                <w:rFonts w:ascii="GHEA Grapalat" w:hAnsi="GHEA Grapalat"/>
              </w:rPr>
            </w:pPr>
            <w:r w:rsidRPr="00D10C67">
              <w:rPr>
                <w:rFonts w:ascii="GHEA Grapalat" w:hAnsi="GHEA Grapalat"/>
              </w:rPr>
              <w:t>Վակուում ԿԱՊ-ում</w:t>
            </w:r>
          </w:p>
        </w:tc>
      </w:tr>
      <w:tr w:rsidR="00513B99" w:rsidRPr="00D10C67" w14:paraId="4FEE7177" w14:textId="77777777" w:rsidTr="00941564">
        <w:trPr>
          <w:cantSplit/>
        </w:trPr>
        <w:tc>
          <w:tcPr>
            <w:tcW w:w="4091" w:type="dxa"/>
            <w:gridSpan w:val="4"/>
          </w:tcPr>
          <w:p w14:paraId="52538C15" w14:textId="77777777" w:rsidR="00513B99" w:rsidRPr="00D10C67" w:rsidRDefault="00513B99" w:rsidP="00716099">
            <w:pPr>
              <w:ind w:left="34" w:firstLine="3"/>
              <w:rPr>
                <w:rFonts w:ascii="GHEA Grapalat" w:hAnsi="GHEA Grapalat"/>
              </w:rPr>
            </w:pPr>
            <w:r w:rsidRPr="00D10C67">
              <w:rPr>
                <w:rFonts w:ascii="GHEA Grapalat" w:hAnsi="GHEA Grapalat"/>
              </w:rPr>
              <w:t>բ. Օդաքաշ պահարան</w:t>
            </w:r>
          </w:p>
        </w:tc>
        <w:tc>
          <w:tcPr>
            <w:tcW w:w="2677" w:type="dxa"/>
            <w:gridSpan w:val="5"/>
          </w:tcPr>
          <w:p w14:paraId="6A31D3AC" w14:textId="77777777" w:rsidR="00513B99" w:rsidRPr="00D10C67" w:rsidRDefault="00513B99" w:rsidP="00716099">
            <w:pPr>
              <w:rPr>
                <w:rFonts w:ascii="GHEA Grapalat" w:hAnsi="GHEA Grapalat"/>
              </w:rPr>
            </w:pPr>
          </w:p>
        </w:tc>
        <w:tc>
          <w:tcPr>
            <w:tcW w:w="3227" w:type="dxa"/>
            <w:gridSpan w:val="6"/>
          </w:tcPr>
          <w:p w14:paraId="149269B8" w14:textId="77777777" w:rsidR="00513B99" w:rsidRPr="00D10C67" w:rsidRDefault="00513B99" w:rsidP="00716099">
            <w:pPr>
              <w:rPr>
                <w:rFonts w:ascii="GHEA Grapalat" w:hAnsi="GHEA Grapalat"/>
              </w:rPr>
            </w:pPr>
          </w:p>
        </w:tc>
      </w:tr>
      <w:tr w:rsidR="00513B99" w:rsidRPr="00D10C67" w14:paraId="31ECE6E7" w14:textId="77777777" w:rsidTr="00941564">
        <w:trPr>
          <w:cantSplit/>
        </w:trPr>
        <w:tc>
          <w:tcPr>
            <w:tcW w:w="4091" w:type="dxa"/>
            <w:gridSpan w:val="4"/>
          </w:tcPr>
          <w:p w14:paraId="0983AFDC" w14:textId="77777777" w:rsidR="00513B99" w:rsidRPr="00D10C67" w:rsidRDefault="00513B99" w:rsidP="00716099">
            <w:pPr>
              <w:ind w:left="34" w:firstLine="3"/>
              <w:rPr>
                <w:rFonts w:ascii="GHEA Grapalat" w:hAnsi="GHEA Grapalat"/>
              </w:rPr>
            </w:pPr>
            <w:r w:rsidRPr="00D10C67">
              <w:rPr>
                <w:rFonts w:ascii="GHEA Grapalat" w:hAnsi="GHEA Grapalat"/>
              </w:rPr>
              <w:t>գ. CO</w:t>
            </w:r>
            <w:r w:rsidRPr="00D10C67">
              <w:rPr>
                <w:rFonts w:ascii="GHEA Grapalat" w:hAnsi="GHEA Grapalat"/>
                <w:vertAlign w:val="subscript"/>
              </w:rPr>
              <w:t>2</w:t>
            </w:r>
            <w:r w:rsidRPr="00D10C67">
              <w:rPr>
                <w:rFonts w:ascii="GHEA Grapalat" w:hAnsi="GHEA Grapalat"/>
              </w:rPr>
              <w:t xml:space="preserve"> ինկուբատոր</w:t>
            </w:r>
          </w:p>
        </w:tc>
        <w:tc>
          <w:tcPr>
            <w:tcW w:w="2677" w:type="dxa"/>
            <w:gridSpan w:val="5"/>
          </w:tcPr>
          <w:p w14:paraId="1BFE454B" w14:textId="77777777" w:rsidR="00513B99" w:rsidRPr="00D10C67" w:rsidRDefault="00513B99" w:rsidP="00716099">
            <w:pPr>
              <w:rPr>
                <w:rFonts w:ascii="GHEA Grapalat" w:hAnsi="GHEA Grapalat"/>
              </w:rPr>
            </w:pPr>
            <w:r w:rsidRPr="00D10C67">
              <w:rPr>
                <w:rFonts w:ascii="GHEA Grapalat" w:hAnsi="GHEA Grapalat"/>
              </w:rPr>
              <w:t>(2) Շարված</w:t>
            </w:r>
          </w:p>
        </w:tc>
        <w:tc>
          <w:tcPr>
            <w:tcW w:w="3227" w:type="dxa"/>
            <w:gridSpan w:val="6"/>
          </w:tcPr>
          <w:p w14:paraId="04B514D5" w14:textId="77777777" w:rsidR="00513B99" w:rsidRPr="00D10C67" w:rsidRDefault="00513B99" w:rsidP="00716099">
            <w:pPr>
              <w:rPr>
                <w:rFonts w:ascii="GHEA Grapalat" w:hAnsi="GHEA Grapalat"/>
              </w:rPr>
            </w:pPr>
          </w:p>
        </w:tc>
      </w:tr>
      <w:tr w:rsidR="00513B99" w:rsidRPr="00D10C67" w14:paraId="68CD0E6A" w14:textId="77777777" w:rsidTr="00941564">
        <w:trPr>
          <w:cantSplit/>
        </w:trPr>
        <w:tc>
          <w:tcPr>
            <w:tcW w:w="4091" w:type="dxa"/>
            <w:gridSpan w:val="4"/>
          </w:tcPr>
          <w:p w14:paraId="6862F63F" w14:textId="77777777" w:rsidR="00513B99" w:rsidRPr="00D10C67" w:rsidRDefault="00513B99" w:rsidP="00716099">
            <w:pPr>
              <w:ind w:left="34" w:firstLine="3"/>
              <w:rPr>
                <w:rFonts w:ascii="GHEA Grapalat" w:hAnsi="GHEA Grapalat"/>
              </w:rPr>
            </w:pPr>
            <w:r w:rsidRPr="00D10C67">
              <w:rPr>
                <w:rFonts w:ascii="GHEA Grapalat" w:hAnsi="GHEA Grapalat"/>
              </w:rPr>
              <w:t>դ. Այլ</w:t>
            </w:r>
          </w:p>
        </w:tc>
        <w:tc>
          <w:tcPr>
            <w:tcW w:w="2677" w:type="dxa"/>
            <w:gridSpan w:val="5"/>
          </w:tcPr>
          <w:p w14:paraId="378DAFEB" w14:textId="77777777" w:rsidR="00513B99" w:rsidRPr="00D10C67" w:rsidRDefault="00513B99" w:rsidP="00716099">
            <w:pPr>
              <w:rPr>
                <w:rFonts w:ascii="GHEA Grapalat" w:hAnsi="GHEA Grapalat"/>
              </w:rPr>
            </w:pPr>
            <w:r w:rsidRPr="00D10C67">
              <w:rPr>
                <w:rFonts w:ascii="GHEA Grapalat" w:hAnsi="GHEA Grapalat"/>
              </w:rPr>
              <w:t>CO</w:t>
            </w:r>
            <w:r w:rsidRPr="00D10C67">
              <w:rPr>
                <w:rFonts w:ascii="GHEA Grapalat" w:hAnsi="GHEA Grapalat"/>
                <w:vertAlign w:val="subscript"/>
              </w:rPr>
              <w:t>2</w:t>
            </w:r>
            <w:r w:rsidRPr="00D10C67">
              <w:rPr>
                <w:rFonts w:ascii="GHEA Grapalat" w:hAnsi="GHEA Grapalat"/>
              </w:rPr>
              <w:t>- ի խողովակաշարեր, եթե կենտրոնական համակարգ չկա</w:t>
            </w:r>
          </w:p>
        </w:tc>
        <w:tc>
          <w:tcPr>
            <w:tcW w:w="3227" w:type="dxa"/>
            <w:gridSpan w:val="6"/>
          </w:tcPr>
          <w:p w14:paraId="51A2ACD3" w14:textId="77777777" w:rsidR="00513B99" w:rsidRPr="00D10C67" w:rsidRDefault="00513B99" w:rsidP="00716099">
            <w:pPr>
              <w:rPr>
                <w:rFonts w:ascii="GHEA Grapalat" w:hAnsi="GHEA Grapalat"/>
              </w:rPr>
            </w:pPr>
          </w:p>
        </w:tc>
      </w:tr>
      <w:tr w:rsidR="00513B99" w:rsidRPr="00D10C67" w14:paraId="3A29B13D" w14:textId="77777777" w:rsidTr="00941564">
        <w:trPr>
          <w:cantSplit/>
        </w:trPr>
        <w:tc>
          <w:tcPr>
            <w:tcW w:w="4091" w:type="dxa"/>
            <w:gridSpan w:val="4"/>
            <w:shd w:val="clear" w:color="auto" w:fill="D1D1D1" w:themeFill="background2" w:themeFillShade="E6"/>
          </w:tcPr>
          <w:p w14:paraId="1DAEEAB3" w14:textId="77777777" w:rsidR="00513B99" w:rsidRPr="00D10C67" w:rsidRDefault="00513B99" w:rsidP="00716099">
            <w:pPr>
              <w:ind w:left="34" w:firstLine="3"/>
              <w:rPr>
                <w:rFonts w:ascii="GHEA Grapalat" w:hAnsi="GHEA Grapalat"/>
                <w:b/>
                <w:bCs/>
              </w:rPr>
            </w:pPr>
            <w:r w:rsidRPr="00D10C67">
              <w:rPr>
                <w:rFonts w:ascii="GHEA Grapalat" w:hAnsi="GHEA Grapalat"/>
                <w:b/>
                <w:bCs/>
              </w:rPr>
              <w:t>5. ՋՕՕԼ պահանջներ</w:t>
            </w:r>
          </w:p>
        </w:tc>
        <w:tc>
          <w:tcPr>
            <w:tcW w:w="2677" w:type="dxa"/>
            <w:gridSpan w:val="5"/>
            <w:shd w:val="clear" w:color="auto" w:fill="D1D1D1" w:themeFill="background2" w:themeFillShade="E6"/>
          </w:tcPr>
          <w:p w14:paraId="5A6EA7F9" w14:textId="77777777" w:rsidR="00513B99" w:rsidRPr="00D10C67" w:rsidRDefault="00513B99" w:rsidP="00716099">
            <w:pPr>
              <w:rPr>
                <w:rFonts w:ascii="GHEA Grapalat" w:hAnsi="GHEA Grapalat"/>
                <w:b/>
                <w:bCs/>
              </w:rPr>
            </w:pPr>
          </w:p>
        </w:tc>
        <w:tc>
          <w:tcPr>
            <w:tcW w:w="3227" w:type="dxa"/>
            <w:gridSpan w:val="6"/>
            <w:shd w:val="clear" w:color="auto" w:fill="D1D1D1" w:themeFill="background2" w:themeFillShade="E6"/>
          </w:tcPr>
          <w:p w14:paraId="622ED837"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749A4D95" w14:textId="77777777" w:rsidTr="00941564">
        <w:trPr>
          <w:cantSplit/>
        </w:trPr>
        <w:tc>
          <w:tcPr>
            <w:tcW w:w="4091" w:type="dxa"/>
            <w:gridSpan w:val="4"/>
          </w:tcPr>
          <w:p w14:paraId="6C814347" w14:textId="77777777" w:rsidR="00513B99" w:rsidRPr="00D10C67" w:rsidRDefault="00513B99" w:rsidP="00716099">
            <w:pPr>
              <w:ind w:left="34" w:firstLine="3"/>
              <w:rPr>
                <w:rFonts w:ascii="GHEA Grapalat" w:hAnsi="GHEA Grapalat"/>
              </w:rPr>
            </w:pPr>
            <w:r w:rsidRPr="00D10C67">
              <w:rPr>
                <w:rFonts w:ascii="GHEA Grapalat" w:hAnsi="GHEA Grapalat"/>
              </w:rPr>
              <w:t>Ամառ 23 +/-1°C</w:t>
            </w:r>
          </w:p>
        </w:tc>
        <w:tc>
          <w:tcPr>
            <w:tcW w:w="2677" w:type="dxa"/>
            <w:gridSpan w:val="5"/>
          </w:tcPr>
          <w:p w14:paraId="35FEFDFE" w14:textId="77777777" w:rsidR="00513B99" w:rsidRPr="00D10C67" w:rsidRDefault="00513B99" w:rsidP="00716099">
            <w:pPr>
              <w:rPr>
                <w:rFonts w:ascii="GHEA Grapalat" w:hAnsi="GHEA Grapalat"/>
              </w:rPr>
            </w:pPr>
          </w:p>
        </w:tc>
        <w:tc>
          <w:tcPr>
            <w:tcW w:w="3227" w:type="dxa"/>
            <w:gridSpan w:val="6"/>
          </w:tcPr>
          <w:p w14:paraId="1262D537" w14:textId="77777777" w:rsidR="00513B99" w:rsidRPr="00D10C67" w:rsidRDefault="00513B99" w:rsidP="00716099">
            <w:pPr>
              <w:rPr>
                <w:rFonts w:ascii="GHEA Grapalat" w:hAnsi="GHEA Grapalat"/>
              </w:rPr>
            </w:pPr>
          </w:p>
        </w:tc>
      </w:tr>
      <w:tr w:rsidR="00513B99" w:rsidRPr="00D10C67" w14:paraId="2A0E6E20" w14:textId="77777777" w:rsidTr="00941564">
        <w:trPr>
          <w:cantSplit/>
        </w:trPr>
        <w:tc>
          <w:tcPr>
            <w:tcW w:w="4091" w:type="dxa"/>
            <w:gridSpan w:val="4"/>
          </w:tcPr>
          <w:p w14:paraId="5E9F4C95" w14:textId="77777777" w:rsidR="00513B99" w:rsidRPr="00D10C67" w:rsidRDefault="00513B99" w:rsidP="00716099">
            <w:pPr>
              <w:ind w:left="34" w:firstLine="3"/>
              <w:rPr>
                <w:rFonts w:ascii="GHEA Grapalat" w:hAnsi="GHEA Grapalat"/>
              </w:rPr>
            </w:pPr>
            <w:r w:rsidRPr="00D10C67">
              <w:rPr>
                <w:rFonts w:ascii="GHEA Grapalat" w:hAnsi="GHEA Grapalat"/>
              </w:rPr>
              <w:lastRenderedPageBreak/>
              <w:t>ա. Ջերմաստիճանի սահմանված արժեքը/միջակայքը</w:t>
            </w:r>
          </w:p>
        </w:tc>
        <w:tc>
          <w:tcPr>
            <w:tcW w:w="2677" w:type="dxa"/>
            <w:gridSpan w:val="5"/>
          </w:tcPr>
          <w:p w14:paraId="2049C8EC" w14:textId="77777777" w:rsidR="00513B99" w:rsidRPr="00D10C67" w:rsidRDefault="00513B99" w:rsidP="00716099">
            <w:pPr>
              <w:rPr>
                <w:rFonts w:ascii="GHEA Grapalat" w:hAnsi="GHEA Grapalat"/>
              </w:rPr>
            </w:pPr>
          </w:p>
        </w:tc>
        <w:tc>
          <w:tcPr>
            <w:tcW w:w="3227" w:type="dxa"/>
            <w:gridSpan w:val="6"/>
          </w:tcPr>
          <w:p w14:paraId="49ADC293" w14:textId="77777777" w:rsidR="00513B99" w:rsidRPr="00D10C67" w:rsidRDefault="00513B99" w:rsidP="00716099">
            <w:pPr>
              <w:rPr>
                <w:rFonts w:ascii="GHEA Grapalat" w:hAnsi="GHEA Grapalat"/>
              </w:rPr>
            </w:pPr>
          </w:p>
        </w:tc>
      </w:tr>
      <w:tr w:rsidR="00513B99" w:rsidRPr="00D10C67" w14:paraId="19D6BF4E" w14:textId="77777777" w:rsidTr="00941564">
        <w:trPr>
          <w:cantSplit/>
        </w:trPr>
        <w:tc>
          <w:tcPr>
            <w:tcW w:w="4091" w:type="dxa"/>
            <w:gridSpan w:val="4"/>
          </w:tcPr>
          <w:p w14:paraId="06A38A9C" w14:textId="77777777" w:rsidR="00513B99" w:rsidRPr="00D10C67" w:rsidRDefault="00513B99" w:rsidP="00716099">
            <w:pPr>
              <w:ind w:left="34" w:firstLine="3"/>
              <w:rPr>
                <w:rFonts w:ascii="GHEA Grapalat" w:hAnsi="GHEA Grapalat"/>
              </w:rPr>
            </w:pPr>
            <w:r w:rsidRPr="00D10C67">
              <w:rPr>
                <w:rFonts w:ascii="GHEA Grapalat" w:hAnsi="GHEA Grapalat"/>
              </w:rPr>
              <w:t>Ձմեռ 21 +/-1°C</w:t>
            </w:r>
          </w:p>
        </w:tc>
        <w:tc>
          <w:tcPr>
            <w:tcW w:w="2677" w:type="dxa"/>
            <w:gridSpan w:val="5"/>
          </w:tcPr>
          <w:p w14:paraId="4B093300" w14:textId="77777777" w:rsidR="00513B99" w:rsidRPr="00D10C67" w:rsidRDefault="00513B99" w:rsidP="00716099">
            <w:pPr>
              <w:rPr>
                <w:rFonts w:ascii="GHEA Grapalat" w:hAnsi="GHEA Grapalat"/>
              </w:rPr>
            </w:pPr>
          </w:p>
        </w:tc>
        <w:tc>
          <w:tcPr>
            <w:tcW w:w="3227" w:type="dxa"/>
            <w:gridSpan w:val="6"/>
          </w:tcPr>
          <w:p w14:paraId="3AF666E9" w14:textId="77777777" w:rsidR="00513B99" w:rsidRPr="00D10C67" w:rsidRDefault="00513B99" w:rsidP="00716099">
            <w:pPr>
              <w:rPr>
                <w:rFonts w:ascii="GHEA Grapalat" w:hAnsi="GHEA Grapalat"/>
              </w:rPr>
            </w:pPr>
          </w:p>
        </w:tc>
      </w:tr>
      <w:tr w:rsidR="00513B99" w:rsidRPr="00D10C67" w14:paraId="340EAB78" w14:textId="77777777" w:rsidTr="00941564">
        <w:trPr>
          <w:cantSplit/>
        </w:trPr>
        <w:tc>
          <w:tcPr>
            <w:tcW w:w="4091" w:type="dxa"/>
            <w:gridSpan w:val="4"/>
          </w:tcPr>
          <w:p w14:paraId="5E75D1D3" w14:textId="77777777" w:rsidR="00513B99" w:rsidRPr="00D10C67" w:rsidRDefault="00513B99" w:rsidP="00716099">
            <w:pPr>
              <w:ind w:left="34" w:firstLine="3"/>
              <w:rPr>
                <w:rFonts w:ascii="GHEA Grapalat" w:hAnsi="GHEA Grapalat"/>
              </w:rPr>
            </w:pPr>
            <w:r w:rsidRPr="00D10C67">
              <w:rPr>
                <w:rFonts w:ascii="GHEA Grapalat" w:hAnsi="GHEA Grapalat"/>
              </w:rPr>
              <w:t>բ. Խոնավության սահմանված արժեքը/միջակայքը</w:t>
            </w:r>
          </w:p>
        </w:tc>
        <w:tc>
          <w:tcPr>
            <w:tcW w:w="2677" w:type="dxa"/>
            <w:gridSpan w:val="5"/>
          </w:tcPr>
          <w:p w14:paraId="68FF7839" w14:textId="77777777" w:rsidR="00513B99" w:rsidRPr="00D10C67" w:rsidRDefault="00513B99" w:rsidP="00716099">
            <w:pPr>
              <w:rPr>
                <w:rFonts w:ascii="GHEA Grapalat" w:hAnsi="GHEA Grapalat"/>
              </w:rPr>
            </w:pPr>
            <w:r w:rsidRPr="00D10C67">
              <w:rPr>
                <w:rFonts w:ascii="GHEA Grapalat" w:hAnsi="GHEA Grapalat"/>
              </w:rPr>
              <w:t>Ամառ 50% +/-5 հարաբերական խոնավություն, ձմեռ 30% +/-5 հարաբերական խոնավություն</w:t>
            </w:r>
          </w:p>
        </w:tc>
        <w:tc>
          <w:tcPr>
            <w:tcW w:w="3227" w:type="dxa"/>
            <w:gridSpan w:val="6"/>
          </w:tcPr>
          <w:p w14:paraId="2BB4041E" w14:textId="77777777" w:rsidR="00513B99" w:rsidRPr="00D10C67" w:rsidRDefault="00513B99" w:rsidP="00716099">
            <w:pPr>
              <w:rPr>
                <w:rFonts w:ascii="GHEA Grapalat" w:hAnsi="GHEA Grapalat"/>
              </w:rPr>
            </w:pPr>
          </w:p>
        </w:tc>
      </w:tr>
      <w:tr w:rsidR="00513B99" w:rsidRPr="00D10C67" w14:paraId="43F3F82A" w14:textId="77777777" w:rsidTr="00941564">
        <w:trPr>
          <w:cantSplit/>
        </w:trPr>
        <w:tc>
          <w:tcPr>
            <w:tcW w:w="4091" w:type="dxa"/>
            <w:gridSpan w:val="4"/>
          </w:tcPr>
          <w:p w14:paraId="31D4F9C1" w14:textId="77777777" w:rsidR="00513B99" w:rsidRPr="00D10C67" w:rsidRDefault="00513B99" w:rsidP="00716099">
            <w:pPr>
              <w:ind w:left="34" w:firstLine="3"/>
              <w:rPr>
                <w:rFonts w:ascii="GHEA Grapalat" w:hAnsi="GHEA Grapalat"/>
              </w:rPr>
            </w:pPr>
            <w:r w:rsidRPr="00D10C67">
              <w:rPr>
                <w:rFonts w:ascii="GHEA Grapalat" w:hAnsi="GHEA Grapalat"/>
              </w:rPr>
              <w:t>գ. Ջերմաստիճանի կարգավորում</w:t>
            </w:r>
          </w:p>
        </w:tc>
        <w:tc>
          <w:tcPr>
            <w:tcW w:w="2677" w:type="dxa"/>
            <w:gridSpan w:val="5"/>
          </w:tcPr>
          <w:p w14:paraId="527E2ED0" w14:textId="77777777" w:rsidR="00513B99" w:rsidRPr="00D10C67" w:rsidRDefault="00513B99" w:rsidP="00716099">
            <w:pPr>
              <w:rPr>
                <w:rFonts w:ascii="GHEA Grapalat" w:hAnsi="GHEA Grapalat"/>
              </w:rPr>
            </w:pPr>
            <w:r w:rsidRPr="00D10C67">
              <w:rPr>
                <w:rFonts w:ascii="GHEA Grapalat" w:hAnsi="GHEA Grapalat"/>
              </w:rPr>
              <w:t>Անկախ</w:t>
            </w:r>
          </w:p>
        </w:tc>
        <w:tc>
          <w:tcPr>
            <w:tcW w:w="3227" w:type="dxa"/>
            <w:gridSpan w:val="6"/>
          </w:tcPr>
          <w:p w14:paraId="4DD6C943" w14:textId="77777777" w:rsidR="00513B99" w:rsidRPr="00D10C67" w:rsidRDefault="00513B99" w:rsidP="00716099">
            <w:pPr>
              <w:rPr>
                <w:rFonts w:ascii="GHEA Grapalat" w:hAnsi="GHEA Grapalat"/>
              </w:rPr>
            </w:pPr>
          </w:p>
        </w:tc>
      </w:tr>
      <w:tr w:rsidR="00513B99" w:rsidRPr="00D10C67" w14:paraId="77AF7C83" w14:textId="77777777" w:rsidTr="00941564">
        <w:trPr>
          <w:cantSplit/>
        </w:trPr>
        <w:tc>
          <w:tcPr>
            <w:tcW w:w="4091" w:type="dxa"/>
            <w:gridSpan w:val="4"/>
          </w:tcPr>
          <w:p w14:paraId="01844186" w14:textId="77777777" w:rsidR="00513B99" w:rsidRPr="00D10C67" w:rsidRDefault="00513B99" w:rsidP="00716099">
            <w:pPr>
              <w:ind w:left="34" w:firstLine="3"/>
              <w:rPr>
                <w:rFonts w:ascii="GHEA Grapalat" w:hAnsi="GHEA Grapalat"/>
              </w:rPr>
            </w:pPr>
            <w:r w:rsidRPr="00D10C67">
              <w:rPr>
                <w:rFonts w:ascii="GHEA Grapalat" w:hAnsi="GHEA Grapalat"/>
              </w:rPr>
              <w:t>դ. Օդի զտում</w:t>
            </w:r>
          </w:p>
        </w:tc>
        <w:tc>
          <w:tcPr>
            <w:tcW w:w="2677" w:type="dxa"/>
            <w:gridSpan w:val="5"/>
          </w:tcPr>
          <w:p w14:paraId="49D25220" w14:textId="6E0EE38C" w:rsidR="00513B99" w:rsidRPr="00D10C67" w:rsidRDefault="00513B99" w:rsidP="00716099">
            <w:pPr>
              <w:rPr>
                <w:rFonts w:ascii="GHEA Grapalat" w:hAnsi="GHEA Grapalat"/>
              </w:rPr>
            </w:pPr>
            <w:r w:rsidRPr="00D10C67">
              <w:rPr>
                <w:rFonts w:ascii="GHEA Grapalat" w:hAnsi="GHEA Grapalat"/>
              </w:rPr>
              <w:t xml:space="preserve">30% նախնական </w:t>
            </w:r>
            <w:r w:rsidR="00844F91">
              <w:rPr>
                <w:rFonts w:ascii="GHEA Grapalat" w:hAnsi="GHEA Grapalat"/>
              </w:rPr>
              <w:t>զտիչ</w:t>
            </w:r>
            <w:r w:rsidRPr="00D10C67">
              <w:rPr>
                <w:rFonts w:ascii="GHEA Grapalat" w:hAnsi="GHEA Grapalat"/>
              </w:rPr>
              <w:t xml:space="preserve"> և 95% մատակարարում</w:t>
            </w:r>
          </w:p>
        </w:tc>
        <w:tc>
          <w:tcPr>
            <w:tcW w:w="3227" w:type="dxa"/>
            <w:gridSpan w:val="6"/>
          </w:tcPr>
          <w:p w14:paraId="24A5620E" w14:textId="77777777" w:rsidR="00513B99" w:rsidRPr="00D10C67" w:rsidRDefault="00513B99" w:rsidP="00716099">
            <w:pPr>
              <w:rPr>
                <w:rFonts w:ascii="GHEA Grapalat" w:hAnsi="GHEA Grapalat"/>
              </w:rPr>
            </w:pPr>
          </w:p>
        </w:tc>
      </w:tr>
      <w:tr w:rsidR="00513B99" w:rsidRPr="00D10C67" w14:paraId="0727E345" w14:textId="77777777" w:rsidTr="00941564">
        <w:trPr>
          <w:cantSplit/>
        </w:trPr>
        <w:tc>
          <w:tcPr>
            <w:tcW w:w="4091" w:type="dxa"/>
            <w:gridSpan w:val="4"/>
          </w:tcPr>
          <w:p w14:paraId="2248AE18" w14:textId="77777777" w:rsidR="00513B99" w:rsidRPr="00D10C67" w:rsidRDefault="00513B99" w:rsidP="00716099">
            <w:pPr>
              <w:ind w:left="34" w:firstLine="3"/>
              <w:rPr>
                <w:rFonts w:ascii="GHEA Grapalat" w:hAnsi="GHEA Grapalat"/>
              </w:rPr>
            </w:pPr>
            <w:r w:rsidRPr="00D10C67">
              <w:rPr>
                <w:rFonts w:ascii="GHEA Grapalat" w:hAnsi="GHEA Grapalat"/>
              </w:rPr>
              <w:t>ե. Հարաբերական ճնշում</w:t>
            </w:r>
          </w:p>
        </w:tc>
        <w:tc>
          <w:tcPr>
            <w:tcW w:w="2677" w:type="dxa"/>
            <w:gridSpan w:val="5"/>
          </w:tcPr>
          <w:p w14:paraId="594B95F9" w14:textId="77777777" w:rsidR="00513B99" w:rsidRPr="00D10C67" w:rsidRDefault="00513B99" w:rsidP="00716099">
            <w:pPr>
              <w:rPr>
                <w:rFonts w:ascii="GHEA Grapalat" w:hAnsi="GHEA Grapalat"/>
              </w:rPr>
            </w:pPr>
            <w:r w:rsidRPr="00D10C67">
              <w:rPr>
                <w:rFonts w:ascii="GHEA Grapalat" w:hAnsi="GHEA Grapalat"/>
              </w:rPr>
              <w:t>Բացասական է միջանցքի նկատմամբ</w:t>
            </w:r>
          </w:p>
        </w:tc>
        <w:tc>
          <w:tcPr>
            <w:tcW w:w="3227" w:type="dxa"/>
            <w:gridSpan w:val="6"/>
          </w:tcPr>
          <w:p w14:paraId="43C567B2" w14:textId="77777777" w:rsidR="00513B99" w:rsidRPr="00D10C67" w:rsidRDefault="00513B99" w:rsidP="00716099">
            <w:pPr>
              <w:rPr>
                <w:rFonts w:ascii="GHEA Grapalat" w:hAnsi="GHEA Grapalat"/>
              </w:rPr>
            </w:pPr>
          </w:p>
        </w:tc>
      </w:tr>
      <w:tr w:rsidR="00513B99" w:rsidRPr="00D10C67" w14:paraId="275B87E8" w14:textId="77777777" w:rsidTr="00941564">
        <w:trPr>
          <w:cantSplit/>
        </w:trPr>
        <w:tc>
          <w:tcPr>
            <w:tcW w:w="4091" w:type="dxa"/>
            <w:gridSpan w:val="4"/>
          </w:tcPr>
          <w:p w14:paraId="20468C1C" w14:textId="77777777" w:rsidR="00513B99" w:rsidRPr="00D10C67" w:rsidRDefault="00513B99" w:rsidP="00716099">
            <w:pPr>
              <w:ind w:left="34" w:firstLine="3"/>
              <w:rPr>
                <w:rFonts w:ascii="GHEA Grapalat" w:hAnsi="GHEA Grapalat"/>
              </w:rPr>
            </w:pPr>
            <w:r w:rsidRPr="00D10C67">
              <w:rPr>
                <w:rFonts w:ascii="GHEA Grapalat" w:hAnsi="GHEA Grapalat"/>
              </w:rPr>
              <w:t>զ. Օդափոխարինում ժամում</w:t>
            </w:r>
          </w:p>
        </w:tc>
        <w:tc>
          <w:tcPr>
            <w:tcW w:w="2677" w:type="dxa"/>
            <w:gridSpan w:val="5"/>
          </w:tcPr>
          <w:p w14:paraId="4D79D0EF" w14:textId="77777777" w:rsidR="00513B99" w:rsidRPr="00D10C67" w:rsidRDefault="00513B99" w:rsidP="00716099">
            <w:pPr>
              <w:rPr>
                <w:rFonts w:ascii="GHEA Grapalat" w:hAnsi="GHEA Grapalat"/>
              </w:rPr>
            </w:pPr>
            <w:r w:rsidRPr="00D10C67">
              <w:rPr>
                <w:rFonts w:ascii="GHEA Grapalat" w:hAnsi="GHEA Grapalat"/>
              </w:rPr>
              <w:t>առնվազն 6, 100% արտաքին օդ</w:t>
            </w:r>
          </w:p>
        </w:tc>
        <w:tc>
          <w:tcPr>
            <w:tcW w:w="3227" w:type="dxa"/>
            <w:gridSpan w:val="6"/>
          </w:tcPr>
          <w:p w14:paraId="55513498" w14:textId="77777777" w:rsidR="00513B99" w:rsidRPr="00D10C67" w:rsidRDefault="00513B99" w:rsidP="00716099">
            <w:pPr>
              <w:rPr>
                <w:rFonts w:ascii="GHEA Grapalat" w:hAnsi="GHEA Grapalat"/>
              </w:rPr>
            </w:pPr>
          </w:p>
        </w:tc>
      </w:tr>
      <w:tr w:rsidR="00513B99" w:rsidRPr="00D10C67" w14:paraId="21D7D0D7" w14:textId="77777777" w:rsidTr="00941564">
        <w:trPr>
          <w:cantSplit/>
        </w:trPr>
        <w:tc>
          <w:tcPr>
            <w:tcW w:w="4091" w:type="dxa"/>
            <w:gridSpan w:val="4"/>
          </w:tcPr>
          <w:p w14:paraId="7D799D34" w14:textId="445582F0" w:rsidR="00513B99" w:rsidRPr="00D10C67" w:rsidRDefault="00513B99" w:rsidP="00716099">
            <w:pPr>
              <w:ind w:left="34" w:firstLine="3"/>
              <w:rPr>
                <w:rFonts w:ascii="GHEA Grapalat" w:hAnsi="GHEA Grapalat"/>
              </w:rPr>
            </w:pPr>
            <w:r w:rsidRPr="00D10C67">
              <w:rPr>
                <w:rFonts w:ascii="GHEA Grapalat" w:hAnsi="GHEA Grapalat"/>
              </w:rPr>
              <w:t xml:space="preserve">է. </w:t>
            </w:r>
            <w:r w:rsidR="009C0ADE">
              <w:rPr>
                <w:rFonts w:ascii="GHEA Grapalat" w:hAnsi="GHEA Grapalat"/>
              </w:rPr>
              <w:t>Արտածման</w:t>
            </w:r>
            <w:r w:rsidR="00FE6435">
              <w:rPr>
                <w:rFonts w:ascii="GHEA Grapalat" w:hAnsi="GHEA Grapalat"/>
              </w:rPr>
              <w:t xml:space="preserve"> </w:t>
            </w:r>
            <w:r w:rsidRPr="00D10C67">
              <w:rPr>
                <w:rFonts w:ascii="GHEA Grapalat" w:hAnsi="GHEA Grapalat"/>
              </w:rPr>
              <w:t>օդ</w:t>
            </w:r>
          </w:p>
        </w:tc>
        <w:tc>
          <w:tcPr>
            <w:tcW w:w="2677" w:type="dxa"/>
            <w:gridSpan w:val="5"/>
          </w:tcPr>
          <w:p w14:paraId="3D90D07F" w14:textId="77777777" w:rsidR="00513B99" w:rsidRPr="00D10C67" w:rsidRDefault="00513B99" w:rsidP="00716099">
            <w:pPr>
              <w:ind w:left="34" w:firstLine="3"/>
              <w:rPr>
                <w:rFonts w:ascii="GHEA Grapalat" w:hAnsi="GHEA Grapalat"/>
              </w:rPr>
            </w:pPr>
            <w:r w:rsidRPr="00D10C67">
              <w:rPr>
                <w:rFonts w:ascii="GHEA Grapalat" w:hAnsi="GHEA Grapalat"/>
              </w:rPr>
              <w:t>Այո</w:t>
            </w:r>
          </w:p>
        </w:tc>
        <w:tc>
          <w:tcPr>
            <w:tcW w:w="3227" w:type="dxa"/>
            <w:gridSpan w:val="6"/>
          </w:tcPr>
          <w:p w14:paraId="779B74AC" w14:textId="77777777" w:rsidR="00513B99" w:rsidRPr="00D10C67" w:rsidRDefault="00513B99" w:rsidP="00716099">
            <w:pPr>
              <w:ind w:left="34" w:firstLine="3"/>
              <w:rPr>
                <w:rFonts w:ascii="GHEA Grapalat" w:hAnsi="GHEA Grapalat"/>
              </w:rPr>
            </w:pPr>
          </w:p>
        </w:tc>
      </w:tr>
      <w:tr w:rsidR="00513B99" w:rsidRPr="00D10C67" w14:paraId="15F2F69D" w14:textId="77777777" w:rsidTr="00941564">
        <w:trPr>
          <w:cantSplit/>
        </w:trPr>
        <w:tc>
          <w:tcPr>
            <w:tcW w:w="2126" w:type="dxa"/>
            <w:shd w:val="clear" w:color="auto" w:fill="D1D1D1" w:themeFill="background2" w:themeFillShade="E6"/>
          </w:tcPr>
          <w:p w14:paraId="6F738060" w14:textId="77777777" w:rsidR="00513B99" w:rsidRPr="00D10C67" w:rsidRDefault="00513B99" w:rsidP="00716099">
            <w:pPr>
              <w:rPr>
                <w:rFonts w:ascii="GHEA Grapalat" w:hAnsi="GHEA Grapalat"/>
                <w:b/>
                <w:bCs/>
              </w:rPr>
            </w:pPr>
            <w:r w:rsidRPr="00D10C67">
              <w:rPr>
                <w:rFonts w:ascii="GHEA Grapalat" w:hAnsi="GHEA Grapalat"/>
                <w:b/>
                <w:bCs/>
              </w:rPr>
              <w:t>6. Խողովա-կաշարեր</w:t>
            </w:r>
          </w:p>
        </w:tc>
        <w:tc>
          <w:tcPr>
            <w:tcW w:w="666" w:type="dxa"/>
            <w:shd w:val="clear" w:color="auto" w:fill="D1D1D1" w:themeFill="background2" w:themeFillShade="E6"/>
          </w:tcPr>
          <w:p w14:paraId="3D10CC86"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ՍԾՋ</w:t>
            </w:r>
          </w:p>
        </w:tc>
        <w:tc>
          <w:tcPr>
            <w:tcW w:w="667" w:type="dxa"/>
            <w:shd w:val="clear" w:color="auto" w:fill="D1D1D1" w:themeFill="background2" w:themeFillShade="E6"/>
          </w:tcPr>
          <w:p w14:paraId="48830F04"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ՍՋ</w:t>
            </w:r>
          </w:p>
        </w:tc>
        <w:tc>
          <w:tcPr>
            <w:tcW w:w="666" w:type="dxa"/>
            <w:gridSpan w:val="2"/>
            <w:shd w:val="clear" w:color="auto" w:fill="D1D1D1" w:themeFill="background2" w:themeFillShade="E6"/>
          </w:tcPr>
          <w:p w14:paraId="66E3DA3A"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ՄԾՋ</w:t>
            </w:r>
          </w:p>
        </w:tc>
        <w:tc>
          <w:tcPr>
            <w:tcW w:w="667" w:type="dxa"/>
            <w:shd w:val="clear" w:color="auto" w:fill="D1D1D1" w:themeFill="background2" w:themeFillShade="E6"/>
          </w:tcPr>
          <w:p w14:paraId="4E37D1BD"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ՏՋ</w:t>
            </w:r>
          </w:p>
        </w:tc>
        <w:tc>
          <w:tcPr>
            <w:tcW w:w="666" w:type="dxa"/>
            <w:shd w:val="clear" w:color="auto" w:fill="D1D1D1" w:themeFill="background2" w:themeFillShade="E6"/>
          </w:tcPr>
          <w:p w14:paraId="4E76245D"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Այլ</w:t>
            </w:r>
          </w:p>
        </w:tc>
        <w:tc>
          <w:tcPr>
            <w:tcW w:w="667" w:type="dxa"/>
            <w:shd w:val="clear" w:color="auto" w:fill="D1D1D1" w:themeFill="background2" w:themeFillShade="E6"/>
          </w:tcPr>
          <w:p w14:paraId="255DE26C"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CO</w:t>
            </w:r>
            <w:r w:rsidRPr="00D10C67">
              <w:rPr>
                <w:rFonts w:ascii="GHEA Grapalat" w:hAnsi="GHEA Grapalat"/>
                <w:b/>
                <w:bCs/>
                <w:sz w:val="20"/>
                <w:szCs w:val="20"/>
                <w:vertAlign w:val="subscript"/>
              </w:rPr>
              <w:t>2</w:t>
            </w:r>
          </w:p>
        </w:tc>
        <w:tc>
          <w:tcPr>
            <w:tcW w:w="666" w:type="dxa"/>
            <w:gridSpan w:val="2"/>
            <w:shd w:val="clear" w:color="auto" w:fill="D1D1D1" w:themeFill="background2" w:themeFillShade="E6"/>
          </w:tcPr>
          <w:p w14:paraId="1DC40C86"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Օդ</w:t>
            </w:r>
          </w:p>
        </w:tc>
        <w:tc>
          <w:tcPr>
            <w:tcW w:w="667" w:type="dxa"/>
            <w:shd w:val="clear" w:color="auto" w:fill="D1D1D1" w:themeFill="background2" w:themeFillShade="E6"/>
          </w:tcPr>
          <w:p w14:paraId="05212881"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ՎԱԿ</w:t>
            </w:r>
          </w:p>
        </w:tc>
        <w:tc>
          <w:tcPr>
            <w:tcW w:w="666" w:type="dxa"/>
            <w:shd w:val="clear" w:color="auto" w:fill="D1D1D1" w:themeFill="background2" w:themeFillShade="E6"/>
          </w:tcPr>
          <w:p w14:paraId="641B9CB3"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Գազ</w:t>
            </w:r>
          </w:p>
        </w:tc>
        <w:tc>
          <w:tcPr>
            <w:tcW w:w="667" w:type="dxa"/>
            <w:shd w:val="clear" w:color="auto" w:fill="D1D1D1" w:themeFill="background2" w:themeFillShade="E6"/>
          </w:tcPr>
          <w:p w14:paraId="125775F1"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Թա-փոն</w:t>
            </w:r>
          </w:p>
        </w:tc>
        <w:tc>
          <w:tcPr>
            <w:tcW w:w="666" w:type="dxa"/>
            <w:shd w:val="clear" w:color="auto" w:fill="D1D1D1" w:themeFill="background2" w:themeFillShade="E6"/>
          </w:tcPr>
          <w:p w14:paraId="40545C24" w14:textId="77777777" w:rsidR="00513B99" w:rsidRPr="00D10C67" w:rsidRDefault="00513B99" w:rsidP="00716099">
            <w:pPr>
              <w:ind w:left="-142" w:right="-95"/>
              <w:jc w:val="center"/>
              <w:rPr>
                <w:rFonts w:ascii="GHEA Grapalat" w:hAnsi="GHEA Grapalat"/>
                <w:b/>
                <w:bCs/>
                <w:sz w:val="20"/>
                <w:szCs w:val="20"/>
              </w:rPr>
            </w:pPr>
            <w:r w:rsidRPr="00D10C67">
              <w:rPr>
                <w:rFonts w:ascii="GHEA Grapalat" w:hAnsi="GHEA Grapalat"/>
                <w:b/>
                <w:bCs/>
                <w:sz w:val="20"/>
                <w:szCs w:val="20"/>
              </w:rPr>
              <w:t>Գոլոր-շի</w:t>
            </w:r>
          </w:p>
        </w:tc>
        <w:tc>
          <w:tcPr>
            <w:tcW w:w="538" w:type="dxa"/>
            <w:shd w:val="clear" w:color="auto" w:fill="D1D1D1" w:themeFill="background2" w:themeFillShade="E6"/>
          </w:tcPr>
          <w:p w14:paraId="7F5FB6C1"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ՀՋ</w:t>
            </w:r>
          </w:p>
        </w:tc>
      </w:tr>
      <w:tr w:rsidR="00513B99" w:rsidRPr="00D10C67" w14:paraId="5E797BF9" w14:textId="77777777" w:rsidTr="00941564">
        <w:trPr>
          <w:cantSplit/>
        </w:trPr>
        <w:tc>
          <w:tcPr>
            <w:tcW w:w="2126" w:type="dxa"/>
          </w:tcPr>
          <w:p w14:paraId="24EB991D" w14:textId="77777777" w:rsidR="00513B99" w:rsidRPr="00D10C67" w:rsidRDefault="00513B99" w:rsidP="00716099">
            <w:pPr>
              <w:rPr>
                <w:rFonts w:ascii="GHEA Grapalat" w:hAnsi="GHEA Grapalat"/>
              </w:rPr>
            </w:pPr>
            <w:r w:rsidRPr="00D10C67">
              <w:rPr>
                <w:rFonts w:ascii="GHEA Grapalat" w:hAnsi="GHEA Grapalat"/>
              </w:rPr>
              <w:t>ա. Կոմունալ ծառայություններ</w:t>
            </w:r>
          </w:p>
        </w:tc>
        <w:tc>
          <w:tcPr>
            <w:tcW w:w="666" w:type="dxa"/>
          </w:tcPr>
          <w:p w14:paraId="7D5DAA39"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67" w:type="dxa"/>
          </w:tcPr>
          <w:p w14:paraId="0D5851DC"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66" w:type="dxa"/>
            <w:gridSpan w:val="2"/>
          </w:tcPr>
          <w:p w14:paraId="10490FDC"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67" w:type="dxa"/>
          </w:tcPr>
          <w:p w14:paraId="5DF22178"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66" w:type="dxa"/>
          </w:tcPr>
          <w:p w14:paraId="2CFADB6D" w14:textId="77777777" w:rsidR="00513B99" w:rsidRPr="00D10C67" w:rsidRDefault="00513B99" w:rsidP="00716099">
            <w:pPr>
              <w:ind w:left="-126" w:right="-110"/>
              <w:jc w:val="center"/>
              <w:rPr>
                <w:rFonts w:ascii="GHEA Grapalat" w:hAnsi="GHEA Grapalat"/>
                <w:sz w:val="20"/>
                <w:szCs w:val="20"/>
              </w:rPr>
            </w:pPr>
            <w:r w:rsidRPr="00D10C67">
              <w:rPr>
                <w:rFonts w:ascii="GHEA Grapalat" w:hAnsi="GHEA Grapalat"/>
                <w:sz w:val="20"/>
                <w:szCs w:val="20"/>
              </w:rPr>
              <w:t>Կոնդենսատի արտահոսք</w:t>
            </w:r>
          </w:p>
        </w:tc>
        <w:tc>
          <w:tcPr>
            <w:tcW w:w="667" w:type="dxa"/>
          </w:tcPr>
          <w:p w14:paraId="2EC0AE7A"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66" w:type="dxa"/>
            <w:gridSpan w:val="2"/>
          </w:tcPr>
          <w:p w14:paraId="30F25BE8"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67" w:type="dxa"/>
          </w:tcPr>
          <w:p w14:paraId="5CBCA819"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66" w:type="dxa"/>
          </w:tcPr>
          <w:p w14:paraId="4C89B899"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67" w:type="dxa"/>
          </w:tcPr>
          <w:p w14:paraId="5A7BA68A"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66" w:type="dxa"/>
          </w:tcPr>
          <w:p w14:paraId="54B0D79F"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538" w:type="dxa"/>
          </w:tcPr>
          <w:p w14:paraId="1F4CC049" w14:textId="77777777" w:rsidR="00513B99" w:rsidRPr="00D10C67" w:rsidRDefault="00513B99" w:rsidP="00716099">
            <w:pPr>
              <w:ind w:left="-123"/>
              <w:jc w:val="center"/>
              <w:rPr>
                <w:rFonts w:ascii="GHEA Grapalat" w:hAnsi="GHEA Grapalat"/>
              </w:rPr>
            </w:pPr>
          </w:p>
        </w:tc>
      </w:tr>
      <w:tr w:rsidR="00513B99" w:rsidRPr="00D10C67" w14:paraId="033CA88B" w14:textId="77777777" w:rsidTr="00941564">
        <w:trPr>
          <w:cantSplit/>
        </w:trPr>
        <w:tc>
          <w:tcPr>
            <w:tcW w:w="2126" w:type="dxa"/>
          </w:tcPr>
          <w:p w14:paraId="7595D5EC" w14:textId="77777777" w:rsidR="00513B99" w:rsidRPr="00D10C67" w:rsidRDefault="00513B99" w:rsidP="00716099">
            <w:pPr>
              <w:rPr>
                <w:rFonts w:ascii="GHEA Grapalat" w:hAnsi="GHEA Grapalat"/>
              </w:rPr>
            </w:pPr>
            <w:r w:rsidRPr="00D10C67">
              <w:rPr>
                <w:rFonts w:ascii="GHEA Grapalat" w:hAnsi="GHEA Grapalat"/>
              </w:rPr>
              <w:t>բ. Այլ</w:t>
            </w:r>
          </w:p>
        </w:tc>
        <w:tc>
          <w:tcPr>
            <w:tcW w:w="7869" w:type="dxa"/>
            <w:gridSpan w:val="14"/>
          </w:tcPr>
          <w:p w14:paraId="103CB01B" w14:textId="77777777" w:rsidR="00513B99" w:rsidRPr="00D10C67" w:rsidRDefault="00513B99" w:rsidP="00716099">
            <w:pPr>
              <w:rPr>
                <w:rFonts w:ascii="GHEA Grapalat" w:hAnsi="GHEA Grapalat"/>
              </w:rPr>
            </w:pPr>
            <w:r w:rsidRPr="00D10C67">
              <w:rPr>
                <w:rFonts w:ascii="GHEA Grapalat" w:hAnsi="GHEA Grapalat"/>
              </w:rPr>
              <w:t xml:space="preserve">աչքերը լվանալու կայան լվացարանի մոտ, Հյուսվածքային կուլտուրայի սենյակում ֆանկոիլ չի տեղադրվում </w:t>
            </w:r>
          </w:p>
        </w:tc>
      </w:tr>
      <w:tr w:rsidR="00513B99" w:rsidRPr="00D10C67" w14:paraId="43EC8962" w14:textId="77777777" w:rsidTr="00941564">
        <w:trPr>
          <w:cantSplit/>
        </w:trPr>
        <w:tc>
          <w:tcPr>
            <w:tcW w:w="4091" w:type="dxa"/>
            <w:gridSpan w:val="4"/>
            <w:shd w:val="clear" w:color="auto" w:fill="D1D1D1" w:themeFill="background2" w:themeFillShade="E6"/>
          </w:tcPr>
          <w:p w14:paraId="491AA0D5" w14:textId="77777777" w:rsidR="00513B99" w:rsidRPr="00D10C67" w:rsidRDefault="00513B99" w:rsidP="00716099">
            <w:pPr>
              <w:rPr>
                <w:rFonts w:ascii="GHEA Grapalat" w:hAnsi="GHEA Grapalat"/>
                <w:b/>
                <w:bCs/>
              </w:rPr>
            </w:pPr>
            <w:r w:rsidRPr="00D10C67">
              <w:rPr>
                <w:rFonts w:ascii="GHEA Grapalat" w:hAnsi="GHEA Grapalat"/>
                <w:b/>
                <w:bCs/>
              </w:rPr>
              <w:t>7. Էլեկտրական</w:t>
            </w:r>
          </w:p>
        </w:tc>
        <w:tc>
          <w:tcPr>
            <w:tcW w:w="2677" w:type="dxa"/>
            <w:gridSpan w:val="5"/>
            <w:shd w:val="clear" w:color="auto" w:fill="D1D1D1" w:themeFill="background2" w:themeFillShade="E6"/>
          </w:tcPr>
          <w:p w14:paraId="1D98D809" w14:textId="77777777" w:rsidR="00513B99" w:rsidRPr="00D10C67" w:rsidRDefault="00513B99" w:rsidP="00716099">
            <w:pPr>
              <w:rPr>
                <w:rFonts w:ascii="GHEA Grapalat" w:hAnsi="GHEA Grapalat"/>
                <w:b/>
                <w:bCs/>
              </w:rPr>
            </w:pPr>
          </w:p>
        </w:tc>
        <w:tc>
          <w:tcPr>
            <w:tcW w:w="3227" w:type="dxa"/>
            <w:gridSpan w:val="6"/>
            <w:shd w:val="clear" w:color="auto" w:fill="D1D1D1" w:themeFill="background2" w:themeFillShade="E6"/>
          </w:tcPr>
          <w:p w14:paraId="0BA494C9"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34750BCF" w14:textId="77777777" w:rsidTr="00941564">
        <w:trPr>
          <w:cantSplit/>
        </w:trPr>
        <w:tc>
          <w:tcPr>
            <w:tcW w:w="4091" w:type="dxa"/>
            <w:gridSpan w:val="4"/>
          </w:tcPr>
          <w:p w14:paraId="645F4E70" w14:textId="77777777" w:rsidR="00513B99" w:rsidRPr="00D10C67" w:rsidRDefault="00513B99" w:rsidP="00716099">
            <w:pPr>
              <w:rPr>
                <w:rFonts w:ascii="GHEA Grapalat" w:hAnsi="GHEA Grapalat"/>
              </w:rPr>
            </w:pPr>
            <w:r w:rsidRPr="00D10C67">
              <w:rPr>
                <w:rFonts w:ascii="GHEA Grapalat" w:hAnsi="GHEA Grapalat"/>
              </w:rPr>
              <w:t>ա. Վարդակներ</w:t>
            </w:r>
          </w:p>
        </w:tc>
        <w:tc>
          <w:tcPr>
            <w:tcW w:w="2677" w:type="dxa"/>
            <w:gridSpan w:val="5"/>
          </w:tcPr>
          <w:p w14:paraId="375116B9" w14:textId="77777777" w:rsidR="00513B99" w:rsidRPr="00D10C67" w:rsidRDefault="00513B99" w:rsidP="00716099">
            <w:pPr>
              <w:rPr>
                <w:rFonts w:ascii="GHEA Grapalat" w:hAnsi="GHEA Grapalat"/>
              </w:rPr>
            </w:pPr>
            <w:r w:rsidRPr="00D10C67">
              <w:rPr>
                <w:rFonts w:ascii="GHEA Grapalat" w:hAnsi="GHEA Grapalat"/>
              </w:rPr>
              <w:t>Միավորի մատակարարի կողմից</w:t>
            </w:r>
          </w:p>
        </w:tc>
        <w:tc>
          <w:tcPr>
            <w:tcW w:w="3227" w:type="dxa"/>
            <w:gridSpan w:val="6"/>
          </w:tcPr>
          <w:p w14:paraId="3CE19099" w14:textId="77777777" w:rsidR="00513B99" w:rsidRPr="00D10C67" w:rsidRDefault="00513B99" w:rsidP="00716099">
            <w:pPr>
              <w:rPr>
                <w:rFonts w:ascii="GHEA Grapalat" w:hAnsi="GHEA Grapalat"/>
              </w:rPr>
            </w:pPr>
            <w:r w:rsidRPr="00D10C67">
              <w:rPr>
                <w:rFonts w:ascii="GHEA Grapalat" w:hAnsi="GHEA Grapalat"/>
              </w:rPr>
              <w:t>Ընդհանուր նշանակության վարդակներ</w:t>
            </w:r>
          </w:p>
        </w:tc>
      </w:tr>
      <w:tr w:rsidR="00513B99" w:rsidRPr="00D10C67" w14:paraId="50767BAD" w14:textId="77777777" w:rsidTr="00941564">
        <w:trPr>
          <w:cantSplit/>
        </w:trPr>
        <w:tc>
          <w:tcPr>
            <w:tcW w:w="4091" w:type="dxa"/>
            <w:gridSpan w:val="4"/>
          </w:tcPr>
          <w:p w14:paraId="0952CFF5" w14:textId="77777777" w:rsidR="00513B99" w:rsidRPr="00D10C67" w:rsidRDefault="00513B99" w:rsidP="00716099">
            <w:pPr>
              <w:rPr>
                <w:rFonts w:ascii="GHEA Grapalat" w:hAnsi="GHEA Grapalat"/>
              </w:rPr>
            </w:pPr>
            <w:r w:rsidRPr="00D10C67">
              <w:rPr>
                <w:rFonts w:ascii="GHEA Grapalat" w:hAnsi="GHEA Grapalat"/>
              </w:rPr>
              <w:t>բ. Լուսավորություն</w:t>
            </w:r>
          </w:p>
        </w:tc>
        <w:tc>
          <w:tcPr>
            <w:tcW w:w="2677" w:type="dxa"/>
            <w:gridSpan w:val="5"/>
          </w:tcPr>
          <w:p w14:paraId="49008F9E" w14:textId="77777777" w:rsidR="00513B99" w:rsidRPr="00D10C67" w:rsidRDefault="00513B99" w:rsidP="00716099">
            <w:pPr>
              <w:rPr>
                <w:rFonts w:ascii="GHEA Grapalat" w:hAnsi="GHEA Grapalat"/>
              </w:rPr>
            </w:pPr>
            <w:r w:rsidRPr="00D10C67">
              <w:rPr>
                <w:rFonts w:ascii="GHEA Grapalat" w:hAnsi="GHEA Grapalat"/>
              </w:rPr>
              <w:t>Միավորի մատակարարի կողմից</w:t>
            </w:r>
          </w:p>
        </w:tc>
        <w:tc>
          <w:tcPr>
            <w:tcW w:w="3227" w:type="dxa"/>
            <w:gridSpan w:val="6"/>
          </w:tcPr>
          <w:p w14:paraId="35928148" w14:textId="77777777" w:rsidR="00513B99" w:rsidRPr="00D10C67" w:rsidRDefault="00513B99" w:rsidP="00716099">
            <w:pPr>
              <w:rPr>
                <w:rFonts w:ascii="GHEA Grapalat" w:hAnsi="GHEA Grapalat"/>
              </w:rPr>
            </w:pPr>
            <w:r w:rsidRPr="00D10C67">
              <w:rPr>
                <w:rFonts w:ascii="GHEA Grapalat" w:hAnsi="GHEA Grapalat"/>
              </w:rPr>
              <w:t>Օգտագործեք LED լուսային սարքեր</w:t>
            </w:r>
          </w:p>
        </w:tc>
      </w:tr>
      <w:tr w:rsidR="00513B99" w:rsidRPr="00D10C67" w14:paraId="2FC43C6D" w14:textId="77777777" w:rsidTr="00941564">
        <w:trPr>
          <w:cantSplit/>
        </w:trPr>
        <w:tc>
          <w:tcPr>
            <w:tcW w:w="4091" w:type="dxa"/>
            <w:gridSpan w:val="4"/>
          </w:tcPr>
          <w:p w14:paraId="6C73717D" w14:textId="77777777" w:rsidR="00513B99" w:rsidRPr="00D10C67" w:rsidRDefault="00513B99" w:rsidP="00716099">
            <w:pPr>
              <w:rPr>
                <w:rFonts w:ascii="GHEA Grapalat" w:hAnsi="GHEA Grapalat"/>
              </w:rPr>
            </w:pPr>
            <w:r w:rsidRPr="00D10C67">
              <w:rPr>
                <w:rFonts w:ascii="GHEA Grapalat" w:hAnsi="GHEA Grapalat"/>
              </w:rPr>
              <w:t>գ. Հեռախոս/Կապ</w:t>
            </w:r>
          </w:p>
        </w:tc>
        <w:tc>
          <w:tcPr>
            <w:tcW w:w="2677" w:type="dxa"/>
            <w:gridSpan w:val="5"/>
          </w:tcPr>
          <w:p w14:paraId="23D5B9DB" w14:textId="77777777" w:rsidR="00513B99" w:rsidRPr="00D10C67" w:rsidRDefault="00513B99" w:rsidP="00716099">
            <w:pPr>
              <w:rPr>
                <w:rFonts w:ascii="GHEA Grapalat" w:hAnsi="GHEA Grapalat"/>
              </w:rPr>
            </w:pPr>
            <w:r w:rsidRPr="00D10C67">
              <w:rPr>
                <w:rFonts w:ascii="GHEA Grapalat" w:hAnsi="GHEA Grapalat"/>
              </w:rPr>
              <w:t>Միավորի մատակարարի կողմից</w:t>
            </w:r>
          </w:p>
        </w:tc>
        <w:tc>
          <w:tcPr>
            <w:tcW w:w="3227" w:type="dxa"/>
            <w:gridSpan w:val="6"/>
          </w:tcPr>
          <w:p w14:paraId="5947BA55" w14:textId="77777777" w:rsidR="00513B99" w:rsidRPr="00D10C67" w:rsidRDefault="00513B99" w:rsidP="00716099">
            <w:pPr>
              <w:rPr>
                <w:rFonts w:ascii="GHEA Grapalat" w:hAnsi="GHEA Grapalat"/>
              </w:rPr>
            </w:pPr>
          </w:p>
        </w:tc>
      </w:tr>
      <w:tr w:rsidR="00513B99" w:rsidRPr="00D10C67" w14:paraId="0E18D70A" w14:textId="77777777" w:rsidTr="00941564">
        <w:trPr>
          <w:cantSplit/>
        </w:trPr>
        <w:tc>
          <w:tcPr>
            <w:tcW w:w="4091" w:type="dxa"/>
            <w:gridSpan w:val="4"/>
          </w:tcPr>
          <w:p w14:paraId="164EEA81" w14:textId="77777777" w:rsidR="00513B99" w:rsidRPr="00D10C67" w:rsidRDefault="00513B99" w:rsidP="00716099">
            <w:pPr>
              <w:rPr>
                <w:rFonts w:ascii="GHEA Grapalat" w:hAnsi="GHEA Grapalat"/>
              </w:rPr>
            </w:pPr>
            <w:r w:rsidRPr="00D10C67">
              <w:rPr>
                <w:rFonts w:ascii="GHEA Grapalat" w:hAnsi="GHEA Grapalat"/>
              </w:rPr>
              <w:t>դ. Տվյալներ/Համակարգիչ</w:t>
            </w:r>
          </w:p>
        </w:tc>
        <w:tc>
          <w:tcPr>
            <w:tcW w:w="2677" w:type="dxa"/>
            <w:gridSpan w:val="5"/>
          </w:tcPr>
          <w:p w14:paraId="6C872696" w14:textId="77777777" w:rsidR="00513B99" w:rsidRPr="00D10C67" w:rsidRDefault="00513B99" w:rsidP="00716099">
            <w:pPr>
              <w:rPr>
                <w:rFonts w:ascii="GHEA Grapalat" w:hAnsi="GHEA Grapalat"/>
              </w:rPr>
            </w:pPr>
            <w:r w:rsidRPr="00D10C67">
              <w:rPr>
                <w:rFonts w:ascii="GHEA Grapalat" w:hAnsi="GHEA Grapalat"/>
              </w:rPr>
              <w:t>Միավորի մատակարարի կողմից</w:t>
            </w:r>
          </w:p>
        </w:tc>
        <w:tc>
          <w:tcPr>
            <w:tcW w:w="3227" w:type="dxa"/>
            <w:gridSpan w:val="6"/>
          </w:tcPr>
          <w:p w14:paraId="17E02C86" w14:textId="77777777" w:rsidR="00513B99" w:rsidRPr="00D10C67" w:rsidRDefault="00513B99" w:rsidP="00716099">
            <w:pPr>
              <w:rPr>
                <w:rFonts w:ascii="GHEA Grapalat" w:hAnsi="GHEA Grapalat"/>
              </w:rPr>
            </w:pPr>
          </w:p>
        </w:tc>
      </w:tr>
      <w:tr w:rsidR="00513B99" w:rsidRPr="00D10C67" w14:paraId="78CC8C56" w14:textId="77777777" w:rsidTr="00941564">
        <w:trPr>
          <w:cantSplit/>
        </w:trPr>
        <w:tc>
          <w:tcPr>
            <w:tcW w:w="4091" w:type="dxa"/>
            <w:gridSpan w:val="4"/>
          </w:tcPr>
          <w:p w14:paraId="69FE639C" w14:textId="77777777" w:rsidR="00513B99" w:rsidRPr="00D10C67" w:rsidRDefault="00513B99" w:rsidP="00716099">
            <w:pPr>
              <w:rPr>
                <w:rFonts w:ascii="GHEA Grapalat" w:hAnsi="GHEA Grapalat"/>
              </w:rPr>
            </w:pPr>
            <w:r w:rsidRPr="00D10C67">
              <w:rPr>
                <w:rFonts w:ascii="GHEA Grapalat" w:hAnsi="GHEA Grapalat"/>
              </w:rPr>
              <w:t>ե. Վթարային էլեկտրասնուցում</w:t>
            </w:r>
          </w:p>
        </w:tc>
        <w:tc>
          <w:tcPr>
            <w:tcW w:w="2677" w:type="dxa"/>
            <w:gridSpan w:val="5"/>
          </w:tcPr>
          <w:p w14:paraId="5F4054BA" w14:textId="77777777" w:rsidR="00513B99" w:rsidRPr="00D10C67" w:rsidRDefault="00513B99" w:rsidP="00716099">
            <w:pPr>
              <w:rPr>
                <w:rFonts w:ascii="GHEA Grapalat" w:hAnsi="GHEA Grapalat"/>
              </w:rPr>
            </w:pPr>
            <w:r w:rsidRPr="00D10C67">
              <w:rPr>
                <w:rFonts w:ascii="GHEA Grapalat" w:hAnsi="GHEA Grapalat"/>
              </w:rPr>
              <w:t>Այո</w:t>
            </w:r>
          </w:p>
        </w:tc>
        <w:tc>
          <w:tcPr>
            <w:tcW w:w="3227" w:type="dxa"/>
            <w:gridSpan w:val="6"/>
          </w:tcPr>
          <w:p w14:paraId="41FF437B" w14:textId="77777777" w:rsidR="00513B99" w:rsidRPr="00D10C67" w:rsidRDefault="00513B99" w:rsidP="00716099">
            <w:pPr>
              <w:rPr>
                <w:rFonts w:ascii="GHEA Grapalat" w:hAnsi="GHEA Grapalat"/>
              </w:rPr>
            </w:pPr>
            <w:r w:rsidRPr="00D10C67">
              <w:rPr>
                <w:rFonts w:ascii="GHEA Grapalat" w:hAnsi="GHEA Grapalat"/>
              </w:rPr>
              <w:t>Սարքի և սարքավորումների ցանկի համաձայն՝ Վթարային էլեկտրամատակարարում</w:t>
            </w:r>
          </w:p>
        </w:tc>
      </w:tr>
      <w:tr w:rsidR="00513B99" w:rsidRPr="00D10C67" w14:paraId="1306EA6B" w14:textId="77777777" w:rsidTr="00941564">
        <w:trPr>
          <w:cantSplit/>
        </w:trPr>
        <w:tc>
          <w:tcPr>
            <w:tcW w:w="4091" w:type="dxa"/>
            <w:gridSpan w:val="4"/>
          </w:tcPr>
          <w:p w14:paraId="5A30CA75" w14:textId="77777777" w:rsidR="00513B99" w:rsidRPr="00D10C67" w:rsidRDefault="00513B99" w:rsidP="00716099">
            <w:pPr>
              <w:rPr>
                <w:rFonts w:ascii="GHEA Grapalat" w:hAnsi="GHEA Grapalat"/>
              </w:rPr>
            </w:pPr>
            <w:r w:rsidRPr="00D10C67">
              <w:rPr>
                <w:rFonts w:ascii="GHEA Grapalat" w:hAnsi="GHEA Grapalat"/>
              </w:rPr>
              <w:t>զ. Աշխատանքային լուսավորություն</w:t>
            </w:r>
          </w:p>
        </w:tc>
        <w:tc>
          <w:tcPr>
            <w:tcW w:w="2677" w:type="dxa"/>
            <w:gridSpan w:val="5"/>
          </w:tcPr>
          <w:p w14:paraId="1CD3D73A" w14:textId="77777777" w:rsidR="00513B99" w:rsidRPr="00D10C67" w:rsidRDefault="00513B99" w:rsidP="00716099">
            <w:pPr>
              <w:rPr>
                <w:rFonts w:ascii="GHEA Grapalat" w:hAnsi="GHEA Grapalat"/>
              </w:rPr>
            </w:pPr>
            <w:r w:rsidRPr="00D10C67">
              <w:rPr>
                <w:rFonts w:ascii="GHEA Grapalat" w:hAnsi="GHEA Grapalat"/>
              </w:rPr>
              <w:t>Ոչ</w:t>
            </w:r>
          </w:p>
        </w:tc>
        <w:tc>
          <w:tcPr>
            <w:tcW w:w="3227" w:type="dxa"/>
            <w:gridSpan w:val="6"/>
          </w:tcPr>
          <w:p w14:paraId="05F4950E" w14:textId="77777777" w:rsidR="00513B99" w:rsidRPr="00D10C67" w:rsidRDefault="00513B99" w:rsidP="00716099">
            <w:pPr>
              <w:rPr>
                <w:rFonts w:ascii="GHEA Grapalat" w:hAnsi="GHEA Grapalat"/>
              </w:rPr>
            </w:pPr>
          </w:p>
        </w:tc>
      </w:tr>
      <w:tr w:rsidR="00513B99" w:rsidRPr="00D10C67" w14:paraId="562DDBC3" w14:textId="77777777" w:rsidTr="00941564">
        <w:trPr>
          <w:cantSplit/>
        </w:trPr>
        <w:tc>
          <w:tcPr>
            <w:tcW w:w="4091" w:type="dxa"/>
            <w:gridSpan w:val="4"/>
          </w:tcPr>
          <w:p w14:paraId="0B5BC46B" w14:textId="77777777" w:rsidR="00513B99" w:rsidRPr="00D10C67" w:rsidRDefault="00513B99" w:rsidP="00716099">
            <w:pPr>
              <w:rPr>
                <w:rFonts w:ascii="GHEA Grapalat" w:hAnsi="GHEA Grapalat"/>
              </w:rPr>
            </w:pPr>
            <w:r w:rsidRPr="00D10C67">
              <w:rPr>
                <w:rFonts w:ascii="GHEA Grapalat" w:hAnsi="GHEA Grapalat"/>
              </w:rPr>
              <w:lastRenderedPageBreak/>
              <w:t>է. Այլ</w:t>
            </w:r>
          </w:p>
        </w:tc>
        <w:tc>
          <w:tcPr>
            <w:tcW w:w="2677" w:type="dxa"/>
            <w:gridSpan w:val="5"/>
          </w:tcPr>
          <w:p w14:paraId="5A8B0387" w14:textId="77777777" w:rsidR="00513B99" w:rsidRPr="00D10C67" w:rsidRDefault="00513B99" w:rsidP="00716099">
            <w:pPr>
              <w:rPr>
                <w:rFonts w:ascii="GHEA Grapalat" w:hAnsi="GHEA Grapalat"/>
              </w:rPr>
            </w:pPr>
          </w:p>
        </w:tc>
        <w:tc>
          <w:tcPr>
            <w:tcW w:w="3227" w:type="dxa"/>
            <w:gridSpan w:val="6"/>
          </w:tcPr>
          <w:p w14:paraId="221336E6" w14:textId="77777777" w:rsidR="00513B99" w:rsidRPr="00D10C67" w:rsidRDefault="00513B99" w:rsidP="00716099">
            <w:pPr>
              <w:rPr>
                <w:rFonts w:ascii="GHEA Grapalat" w:hAnsi="GHEA Grapalat"/>
              </w:rPr>
            </w:pPr>
            <w:r w:rsidRPr="00D10C67">
              <w:rPr>
                <w:rFonts w:ascii="GHEA Grapalat" w:hAnsi="GHEA Grapalat"/>
              </w:rPr>
              <w:t>Կարող է անհրաժեշտ լինել հրդեհային ազդանշանի տեսողական ցուցիչ։ Համոզվեք, որ այն տեղադրված է ԻՈՒՄ-ի հետ։</w:t>
            </w:r>
          </w:p>
        </w:tc>
      </w:tr>
      <w:tr w:rsidR="00513B99" w:rsidRPr="00D10C67" w14:paraId="45A9F87A" w14:textId="77777777" w:rsidTr="00941564">
        <w:trPr>
          <w:cantSplit/>
        </w:trPr>
        <w:tc>
          <w:tcPr>
            <w:tcW w:w="4091" w:type="dxa"/>
            <w:gridSpan w:val="4"/>
          </w:tcPr>
          <w:p w14:paraId="3854A93F" w14:textId="77777777" w:rsidR="00513B99" w:rsidRPr="00D10C67" w:rsidRDefault="00513B99" w:rsidP="00716099">
            <w:pPr>
              <w:rPr>
                <w:rFonts w:ascii="GHEA Grapalat" w:hAnsi="GHEA Grapalat"/>
              </w:rPr>
            </w:pPr>
            <w:r w:rsidRPr="00D10C67">
              <w:rPr>
                <w:rFonts w:ascii="GHEA Grapalat" w:hAnsi="GHEA Grapalat"/>
              </w:rPr>
              <w:t>ժ. Այլ</w:t>
            </w:r>
          </w:p>
        </w:tc>
        <w:tc>
          <w:tcPr>
            <w:tcW w:w="2677" w:type="dxa"/>
            <w:gridSpan w:val="5"/>
          </w:tcPr>
          <w:p w14:paraId="22EDB4D3" w14:textId="77777777" w:rsidR="00513B99" w:rsidRPr="00D10C67" w:rsidRDefault="00513B99" w:rsidP="00716099">
            <w:pPr>
              <w:rPr>
                <w:rFonts w:ascii="GHEA Grapalat" w:hAnsi="GHEA Grapalat"/>
              </w:rPr>
            </w:pPr>
          </w:p>
        </w:tc>
        <w:tc>
          <w:tcPr>
            <w:tcW w:w="3227" w:type="dxa"/>
            <w:gridSpan w:val="6"/>
          </w:tcPr>
          <w:p w14:paraId="143EBB73" w14:textId="77777777" w:rsidR="00513B99" w:rsidRPr="00D10C67" w:rsidRDefault="00513B99" w:rsidP="00716099">
            <w:pPr>
              <w:rPr>
                <w:rFonts w:ascii="GHEA Grapalat" w:hAnsi="GHEA Grapalat"/>
              </w:rPr>
            </w:pPr>
            <w:r w:rsidRPr="00D10C67">
              <w:rPr>
                <w:rFonts w:ascii="GHEA Grapalat" w:hAnsi="GHEA Grapalat"/>
              </w:rPr>
              <w:t>Ջրհեղեղի կանխարգելման համար ջրի հայտնաբերման համակարգ</w:t>
            </w:r>
          </w:p>
        </w:tc>
      </w:tr>
      <w:tr w:rsidR="00513B99" w:rsidRPr="00D10C67" w14:paraId="68F55BE9" w14:textId="77777777" w:rsidTr="00941564">
        <w:trPr>
          <w:cantSplit/>
        </w:trPr>
        <w:tc>
          <w:tcPr>
            <w:tcW w:w="4091" w:type="dxa"/>
            <w:gridSpan w:val="4"/>
          </w:tcPr>
          <w:p w14:paraId="24AE4806" w14:textId="77777777" w:rsidR="00513B99" w:rsidRPr="00D10C67" w:rsidRDefault="00513B99" w:rsidP="00716099">
            <w:pPr>
              <w:rPr>
                <w:rFonts w:ascii="GHEA Grapalat" w:hAnsi="GHEA Grapalat"/>
              </w:rPr>
            </w:pPr>
            <w:r w:rsidRPr="00D10C67">
              <w:rPr>
                <w:rFonts w:ascii="GHEA Grapalat" w:hAnsi="GHEA Grapalat"/>
              </w:rPr>
              <w:t>թ. Այլ</w:t>
            </w:r>
          </w:p>
        </w:tc>
        <w:tc>
          <w:tcPr>
            <w:tcW w:w="2677" w:type="dxa"/>
            <w:gridSpan w:val="5"/>
          </w:tcPr>
          <w:p w14:paraId="4D0DD0A4" w14:textId="77777777" w:rsidR="00513B99" w:rsidRPr="00D10C67" w:rsidRDefault="00513B99" w:rsidP="00716099">
            <w:pPr>
              <w:rPr>
                <w:rFonts w:ascii="GHEA Grapalat" w:hAnsi="GHEA Grapalat"/>
              </w:rPr>
            </w:pPr>
          </w:p>
        </w:tc>
        <w:tc>
          <w:tcPr>
            <w:tcW w:w="3227" w:type="dxa"/>
            <w:gridSpan w:val="6"/>
          </w:tcPr>
          <w:p w14:paraId="260A01D7" w14:textId="77777777" w:rsidR="00513B99" w:rsidRPr="00D10C67" w:rsidRDefault="00513B99" w:rsidP="00716099">
            <w:pPr>
              <w:rPr>
                <w:rFonts w:ascii="GHEA Grapalat" w:hAnsi="GHEA Grapalat"/>
              </w:rPr>
            </w:pPr>
            <w:r w:rsidRPr="00D10C67">
              <w:rPr>
                <w:rFonts w:ascii="GHEA Grapalat" w:hAnsi="GHEA Grapalat"/>
              </w:rPr>
              <w:t>Խողովակաշարի յուրաքանչյուր ներթափանցման համար նախատեսված խողովակաշարի հերմետիկ միջադիրներ</w:t>
            </w:r>
          </w:p>
        </w:tc>
      </w:tr>
    </w:tbl>
    <w:p w14:paraId="27D3EC70" w14:textId="77777777" w:rsidR="00513B99" w:rsidRPr="00D10C67" w:rsidRDefault="00513B99" w:rsidP="00513B99">
      <w:pPr>
        <w:rPr>
          <w:rFonts w:ascii="GHEA Grapalat" w:hAnsi="GHEA Grapalat"/>
        </w:rPr>
      </w:pPr>
    </w:p>
    <w:p w14:paraId="082242A8" w14:textId="302F1F13" w:rsidR="00513B99" w:rsidRPr="00D10C67" w:rsidRDefault="00810DA8" w:rsidP="004E3CD9">
      <w:pPr>
        <w:pStyle w:val="Heading2"/>
      </w:pPr>
      <w:r w:rsidRPr="00D10C67">
        <w:t>ՕՊՏԻԿԱ</w:t>
      </w:r>
    </w:p>
    <w:tbl>
      <w:tblPr>
        <w:tblStyle w:val="TableGrid"/>
        <w:tblW w:w="9923" w:type="dxa"/>
        <w:tblInd w:w="-5" w:type="dxa"/>
        <w:tblLayout w:type="fixed"/>
        <w:tblLook w:val="04A0" w:firstRow="1" w:lastRow="0" w:firstColumn="1" w:lastColumn="0" w:noHBand="0" w:noVBand="1"/>
      </w:tblPr>
      <w:tblGrid>
        <w:gridCol w:w="1843"/>
        <w:gridCol w:w="688"/>
        <w:gridCol w:w="689"/>
        <w:gridCol w:w="466"/>
        <w:gridCol w:w="142"/>
        <w:gridCol w:w="689"/>
        <w:gridCol w:w="688"/>
        <w:gridCol w:w="689"/>
        <w:gridCol w:w="645"/>
        <w:gridCol w:w="43"/>
        <w:gridCol w:w="689"/>
        <w:gridCol w:w="688"/>
        <w:gridCol w:w="689"/>
        <w:gridCol w:w="688"/>
        <w:gridCol w:w="534"/>
        <w:gridCol w:w="19"/>
        <w:gridCol w:w="34"/>
      </w:tblGrid>
      <w:tr w:rsidR="00513B99" w:rsidRPr="00D10C67" w14:paraId="3312D6A6" w14:textId="77777777" w:rsidTr="005A3BDD">
        <w:trPr>
          <w:gridAfter w:val="2"/>
          <w:wAfter w:w="53" w:type="dxa"/>
          <w:cantSplit/>
        </w:trPr>
        <w:tc>
          <w:tcPr>
            <w:tcW w:w="3686" w:type="dxa"/>
            <w:gridSpan w:val="4"/>
            <w:shd w:val="clear" w:color="auto" w:fill="D1D1D1" w:themeFill="background2" w:themeFillShade="E6"/>
          </w:tcPr>
          <w:p w14:paraId="2563E2D3" w14:textId="77777777" w:rsidR="00513B99" w:rsidRPr="00D10C67" w:rsidRDefault="00513B99" w:rsidP="00716099">
            <w:pPr>
              <w:ind w:left="34" w:firstLine="3"/>
              <w:rPr>
                <w:rFonts w:ascii="GHEA Grapalat" w:hAnsi="GHEA Grapalat"/>
                <w:b/>
                <w:bCs/>
              </w:rPr>
            </w:pPr>
            <w:r w:rsidRPr="00D10C67">
              <w:rPr>
                <w:rFonts w:ascii="GHEA Grapalat" w:hAnsi="GHEA Grapalat"/>
                <w:b/>
                <w:bCs/>
              </w:rPr>
              <w:t>1. Սենյակի տվյալներ</w:t>
            </w:r>
          </w:p>
        </w:tc>
        <w:tc>
          <w:tcPr>
            <w:tcW w:w="2853" w:type="dxa"/>
            <w:gridSpan w:val="5"/>
            <w:shd w:val="clear" w:color="auto" w:fill="D1D1D1" w:themeFill="background2" w:themeFillShade="E6"/>
          </w:tcPr>
          <w:p w14:paraId="0401908C"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4B1300CF"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5A5E1267" w14:textId="77777777" w:rsidTr="005A3BDD">
        <w:trPr>
          <w:gridAfter w:val="2"/>
          <w:wAfter w:w="53" w:type="dxa"/>
          <w:cantSplit/>
        </w:trPr>
        <w:tc>
          <w:tcPr>
            <w:tcW w:w="3686" w:type="dxa"/>
            <w:gridSpan w:val="4"/>
          </w:tcPr>
          <w:p w14:paraId="74C162C9" w14:textId="77777777" w:rsidR="00513B99" w:rsidRPr="00D10C67" w:rsidRDefault="00513B99" w:rsidP="00716099">
            <w:pPr>
              <w:ind w:left="34" w:firstLine="3"/>
              <w:rPr>
                <w:rFonts w:ascii="GHEA Grapalat" w:hAnsi="GHEA Grapalat"/>
              </w:rPr>
            </w:pPr>
            <w:r w:rsidRPr="00D10C67">
              <w:rPr>
                <w:rFonts w:ascii="GHEA Grapalat" w:hAnsi="GHEA Grapalat"/>
              </w:rPr>
              <w:t>ա. Չափս/Չափսեր</w:t>
            </w:r>
          </w:p>
        </w:tc>
        <w:tc>
          <w:tcPr>
            <w:tcW w:w="2853" w:type="dxa"/>
            <w:gridSpan w:val="5"/>
          </w:tcPr>
          <w:p w14:paraId="39F7B9F9" w14:textId="77777777" w:rsidR="00513B99" w:rsidRPr="00D10C67" w:rsidRDefault="00513B99" w:rsidP="00716099">
            <w:pPr>
              <w:rPr>
                <w:rFonts w:ascii="GHEA Grapalat" w:hAnsi="GHEA Grapalat"/>
              </w:rPr>
            </w:pPr>
            <w:r w:rsidRPr="00D10C67">
              <w:rPr>
                <w:rFonts w:ascii="GHEA Grapalat" w:hAnsi="GHEA Grapalat"/>
              </w:rPr>
              <w:t>(1) մոդուլ, 3,4 մ լայնությամբ</w:t>
            </w:r>
          </w:p>
        </w:tc>
        <w:tc>
          <w:tcPr>
            <w:tcW w:w="3331" w:type="dxa"/>
            <w:gridSpan w:val="6"/>
          </w:tcPr>
          <w:p w14:paraId="6FA65028" w14:textId="77777777" w:rsidR="00513B99" w:rsidRPr="00D10C67" w:rsidRDefault="00513B99" w:rsidP="00716099">
            <w:pPr>
              <w:rPr>
                <w:rFonts w:ascii="GHEA Grapalat" w:hAnsi="GHEA Grapalat"/>
              </w:rPr>
            </w:pPr>
          </w:p>
        </w:tc>
      </w:tr>
      <w:tr w:rsidR="00513B99" w:rsidRPr="00D10C67" w14:paraId="59553343" w14:textId="77777777" w:rsidTr="005A3BDD">
        <w:trPr>
          <w:gridAfter w:val="2"/>
          <w:wAfter w:w="53" w:type="dxa"/>
          <w:cantSplit/>
        </w:trPr>
        <w:tc>
          <w:tcPr>
            <w:tcW w:w="3686" w:type="dxa"/>
            <w:gridSpan w:val="4"/>
          </w:tcPr>
          <w:p w14:paraId="65F4EDA1" w14:textId="77777777" w:rsidR="00513B99" w:rsidRPr="00D10C67" w:rsidRDefault="00513B99" w:rsidP="00716099">
            <w:pPr>
              <w:ind w:left="34" w:firstLine="3"/>
              <w:rPr>
                <w:rFonts w:ascii="GHEA Grapalat" w:hAnsi="GHEA Grapalat"/>
              </w:rPr>
            </w:pPr>
            <w:r w:rsidRPr="00D10C67">
              <w:rPr>
                <w:rFonts w:ascii="GHEA Grapalat" w:hAnsi="GHEA Grapalat"/>
              </w:rPr>
              <w:t>բ. ԿԱՄ</w:t>
            </w:r>
          </w:p>
        </w:tc>
        <w:tc>
          <w:tcPr>
            <w:tcW w:w="2853" w:type="dxa"/>
            <w:gridSpan w:val="5"/>
          </w:tcPr>
          <w:p w14:paraId="004D2F21" w14:textId="6755A634" w:rsidR="00513B99" w:rsidRPr="00D10C67" w:rsidRDefault="00513B99" w:rsidP="00716099">
            <w:pPr>
              <w:rPr>
                <w:rFonts w:ascii="GHEA Grapalat" w:hAnsi="GHEA Grapalat"/>
              </w:rPr>
            </w:pPr>
            <w:r w:rsidRPr="00D10C67">
              <w:rPr>
                <w:rFonts w:ascii="GHEA Grapalat" w:hAnsi="GHEA Grapalat"/>
              </w:rPr>
              <w:t>ԿԱՄ-2</w:t>
            </w:r>
            <w:r w:rsidR="00FE0BFE">
              <w:rPr>
                <w:rFonts w:ascii="GHEA Grapalat" w:hAnsi="GHEA Grapalat"/>
              </w:rPr>
              <w:t xml:space="preserve"> </w:t>
            </w:r>
            <w:r w:rsidR="00FE0BFE" w:rsidRPr="00CB3CDD">
              <w:rPr>
                <w:rFonts w:ascii="GHEA Grapalat" w:eastAsia="Times New Roman" w:hAnsi="GHEA Grapalat" w:cs="Times New Roman"/>
                <w:bCs/>
                <w:color w:val="000000"/>
                <w:lang w:eastAsia="ru-RU"/>
              </w:rPr>
              <w:t>ունեցող լաբորատորիաներ</w:t>
            </w:r>
          </w:p>
        </w:tc>
        <w:tc>
          <w:tcPr>
            <w:tcW w:w="3331" w:type="dxa"/>
            <w:gridSpan w:val="6"/>
          </w:tcPr>
          <w:p w14:paraId="2C15BF36" w14:textId="77777777" w:rsidR="00513B99" w:rsidRPr="00D10C67" w:rsidRDefault="00513B99" w:rsidP="00716099">
            <w:pPr>
              <w:rPr>
                <w:rFonts w:ascii="GHEA Grapalat" w:hAnsi="GHEA Grapalat"/>
              </w:rPr>
            </w:pPr>
          </w:p>
        </w:tc>
      </w:tr>
      <w:tr w:rsidR="00513B99" w:rsidRPr="00D10C67" w14:paraId="2600CBC3" w14:textId="77777777" w:rsidTr="005A3BDD">
        <w:trPr>
          <w:gridAfter w:val="2"/>
          <w:wAfter w:w="53" w:type="dxa"/>
          <w:cantSplit/>
        </w:trPr>
        <w:tc>
          <w:tcPr>
            <w:tcW w:w="3686" w:type="dxa"/>
            <w:gridSpan w:val="4"/>
          </w:tcPr>
          <w:p w14:paraId="349C85DB" w14:textId="77777777" w:rsidR="00513B99" w:rsidRPr="00D10C67" w:rsidRDefault="00513B99" w:rsidP="00716099">
            <w:pPr>
              <w:ind w:left="34" w:firstLine="3"/>
              <w:rPr>
                <w:rFonts w:ascii="GHEA Grapalat" w:hAnsi="GHEA Grapalat"/>
              </w:rPr>
            </w:pPr>
            <w:r w:rsidRPr="00D10C67">
              <w:rPr>
                <w:rFonts w:ascii="GHEA Grapalat" w:hAnsi="GHEA Grapalat"/>
              </w:rPr>
              <w:t>գ. Առաստաղի բարձրությունը</w:t>
            </w:r>
          </w:p>
        </w:tc>
        <w:tc>
          <w:tcPr>
            <w:tcW w:w="2853" w:type="dxa"/>
            <w:gridSpan w:val="5"/>
          </w:tcPr>
          <w:p w14:paraId="73C7E757" w14:textId="0E0A706E" w:rsidR="00513B99" w:rsidRPr="00D10C67" w:rsidRDefault="00513B99" w:rsidP="00716099">
            <w:pPr>
              <w:rPr>
                <w:rFonts w:ascii="GHEA Grapalat" w:hAnsi="GHEA Grapalat"/>
              </w:rPr>
            </w:pPr>
            <w:r w:rsidRPr="00D10C67">
              <w:rPr>
                <w:rFonts w:ascii="GHEA Grapalat" w:hAnsi="GHEA Grapalat"/>
              </w:rPr>
              <w:t xml:space="preserve">Նվազագույնը՝ </w:t>
            </w:r>
            <w:r w:rsidR="00A76C5D">
              <w:rPr>
                <w:rFonts w:ascii="GHEA Grapalat" w:hAnsi="GHEA Grapalat"/>
              </w:rPr>
              <w:t>2,900</w:t>
            </w:r>
            <w:r w:rsidRPr="00D10C67">
              <w:rPr>
                <w:rFonts w:ascii="GHEA Grapalat" w:hAnsi="GHEA Grapalat"/>
              </w:rPr>
              <w:t xml:space="preserve">մմ </w:t>
            </w:r>
          </w:p>
        </w:tc>
        <w:tc>
          <w:tcPr>
            <w:tcW w:w="3331" w:type="dxa"/>
            <w:gridSpan w:val="6"/>
          </w:tcPr>
          <w:p w14:paraId="5702EB11" w14:textId="77777777" w:rsidR="00513B99" w:rsidRPr="00D10C67" w:rsidRDefault="00513B99" w:rsidP="00716099">
            <w:pPr>
              <w:rPr>
                <w:rFonts w:ascii="GHEA Grapalat" w:hAnsi="GHEA Grapalat"/>
              </w:rPr>
            </w:pPr>
          </w:p>
        </w:tc>
      </w:tr>
      <w:tr w:rsidR="00513B99" w:rsidRPr="00D10C67" w14:paraId="4D457A2C" w14:textId="77777777" w:rsidTr="005A3BDD">
        <w:trPr>
          <w:gridAfter w:val="2"/>
          <w:wAfter w:w="53" w:type="dxa"/>
          <w:cantSplit/>
        </w:trPr>
        <w:tc>
          <w:tcPr>
            <w:tcW w:w="3686" w:type="dxa"/>
            <w:gridSpan w:val="4"/>
          </w:tcPr>
          <w:p w14:paraId="0795B07D" w14:textId="77777777" w:rsidR="00513B99" w:rsidRPr="00D10C67" w:rsidRDefault="00513B99" w:rsidP="00716099">
            <w:pPr>
              <w:ind w:left="34" w:firstLine="3"/>
              <w:rPr>
                <w:rFonts w:ascii="GHEA Grapalat" w:hAnsi="GHEA Grapalat"/>
              </w:rPr>
            </w:pPr>
            <w:r w:rsidRPr="00D10C67">
              <w:rPr>
                <w:rFonts w:ascii="GHEA Grapalat" w:hAnsi="GHEA Grapalat"/>
              </w:rPr>
              <w:t>դ. Դռան չափսը</w:t>
            </w:r>
          </w:p>
        </w:tc>
        <w:tc>
          <w:tcPr>
            <w:tcW w:w="2853" w:type="dxa"/>
            <w:gridSpan w:val="5"/>
          </w:tcPr>
          <w:p w14:paraId="14A06B2D" w14:textId="77777777" w:rsidR="00513B99" w:rsidRPr="00D10C67" w:rsidRDefault="00513B99" w:rsidP="00716099">
            <w:pPr>
              <w:rPr>
                <w:rFonts w:ascii="GHEA Grapalat" w:hAnsi="GHEA Grapalat"/>
              </w:rPr>
            </w:pPr>
            <w:r w:rsidRPr="00D10C67">
              <w:rPr>
                <w:rFonts w:ascii="GHEA Grapalat" w:hAnsi="GHEA Grapalat"/>
              </w:rPr>
              <w:t>1,200 մմ</w:t>
            </w:r>
          </w:p>
        </w:tc>
        <w:tc>
          <w:tcPr>
            <w:tcW w:w="3331" w:type="dxa"/>
            <w:gridSpan w:val="6"/>
          </w:tcPr>
          <w:p w14:paraId="693C66ED" w14:textId="77777777" w:rsidR="00513B99" w:rsidRPr="00D10C67" w:rsidRDefault="00513B99" w:rsidP="00716099">
            <w:pPr>
              <w:rPr>
                <w:rFonts w:ascii="GHEA Grapalat" w:hAnsi="GHEA Grapalat"/>
              </w:rPr>
            </w:pPr>
            <w:r w:rsidRPr="00D10C67">
              <w:rPr>
                <w:rFonts w:ascii="GHEA Grapalat" w:hAnsi="GHEA Grapalat"/>
              </w:rPr>
              <w:t>Ակտիվ փեղկը 900 մմ, ոչ ակտիվ փեղկը 300 մմ</w:t>
            </w:r>
          </w:p>
        </w:tc>
      </w:tr>
      <w:tr w:rsidR="00513B99" w:rsidRPr="00D10C67" w14:paraId="05D1B59E" w14:textId="77777777" w:rsidTr="005A3BDD">
        <w:trPr>
          <w:gridAfter w:val="2"/>
          <w:wAfter w:w="53" w:type="dxa"/>
          <w:cantSplit/>
        </w:trPr>
        <w:tc>
          <w:tcPr>
            <w:tcW w:w="3686" w:type="dxa"/>
            <w:gridSpan w:val="4"/>
          </w:tcPr>
          <w:p w14:paraId="7D6CCF49" w14:textId="77777777" w:rsidR="00513B99" w:rsidRPr="00D10C67" w:rsidRDefault="00513B99" w:rsidP="00716099">
            <w:pPr>
              <w:ind w:left="34" w:firstLine="3"/>
              <w:rPr>
                <w:rFonts w:ascii="GHEA Grapalat" w:hAnsi="GHEA Grapalat"/>
              </w:rPr>
            </w:pPr>
            <w:r w:rsidRPr="00D10C67">
              <w:rPr>
                <w:rFonts w:ascii="GHEA Grapalat" w:hAnsi="GHEA Grapalat"/>
              </w:rPr>
              <w:t>ե. Դռան տեսակը</w:t>
            </w:r>
          </w:p>
        </w:tc>
        <w:tc>
          <w:tcPr>
            <w:tcW w:w="2853" w:type="dxa"/>
            <w:gridSpan w:val="5"/>
          </w:tcPr>
          <w:p w14:paraId="52591389" w14:textId="77777777" w:rsidR="00513B99" w:rsidRPr="00D10C67" w:rsidRDefault="00513B99" w:rsidP="00716099">
            <w:pPr>
              <w:rPr>
                <w:rFonts w:ascii="GHEA Grapalat" w:hAnsi="GHEA Grapalat"/>
              </w:rPr>
            </w:pPr>
            <w:r w:rsidRPr="00D10C67">
              <w:rPr>
                <w:rFonts w:ascii="GHEA Grapalat" w:hAnsi="GHEA Grapalat"/>
              </w:rPr>
              <w:t>Ներկված պողպատ, առանց ապակու</w:t>
            </w:r>
          </w:p>
        </w:tc>
        <w:tc>
          <w:tcPr>
            <w:tcW w:w="3331" w:type="dxa"/>
            <w:gridSpan w:val="6"/>
          </w:tcPr>
          <w:p w14:paraId="3E4F5DE3" w14:textId="77777777" w:rsidR="00513B99" w:rsidRPr="00D10C67" w:rsidRDefault="00513B99" w:rsidP="00716099">
            <w:pPr>
              <w:rPr>
                <w:rFonts w:ascii="GHEA Grapalat" w:hAnsi="GHEA Grapalat"/>
              </w:rPr>
            </w:pPr>
            <w:r w:rsidRPr="00D10C67">
              <w:rPr>
                <w:rFonts w:ascii="GHEA Grapalat" w:hAnsi="GHEA Grapalat"/>
              </w:rPr>
              <w:t>Քարտային բանալիով մուտքի կառավարում</w:t>
            </w:r>
          </w:p>
        </w:tc>
      </w:tr>
      <w:tr w:rsidR="00513B99" w:rsidRPr="00D10C67" w14:paraId="0D8EF6DC" w14:textId="77777777" w:rsidTr="005A3BDD">
        <w:trPr>
          <w:gridAfter w:val="2"/>
          <w:wAfter w:w="53" w:type="dxa"/>
          <w:cantSplit/>
        </w:trPr>
        <w:tc>
          <w:tcPr>
            <w:tcW w:w="3686" w:type="dxa"/>
            <w:gridSpan w:val="4"/>
          </w:tcPr>
          <w:p w14:paraId="5931344E" w14:textId="77777777" w:rsidR="00513B99" w:rsidRPr="00D10C67" w:rsidRDefault="00513B99" w:rsidP="00716099">
            <w:pPr>
              <w:ind w:left="34" w:firstLine="3"/>
              <w:rPr>
                <w:rFonts w:ascii="GHEA Grapalat" w:hAnsi="GHEA Grapalat"/>
              </w:rPr>
            </w:pPr>
            <w:r w:rsidRPr="00D10C67">
              <w:rPr>
                <w:rFonts w:ascii="GHEA Grapalat" w:hAnsi="GHEA Grapalat"/>
              </w:rPr>
              <w:t>զ. Պատուհաններ</w:t>
            </w:r>
          </w:p>
        </w:tc>
        <w:tc>
          <w:tcPr>
            <w:tcW w:w="2853" w:type="dxa"/>
            <w:gridSpan w:val="5"/>
          </w:tcPr>
          <w:p w14:paraId="4FB0803B" w14:textId="77777777" w:rsidR="00513B99" w:rsidRPr="00D10C67" w:rsidRDefault="00513B99" w:rsidP="00716099">
            <w:pPr>
              <w:rPr>
                <w:rFonts w:ascii="GHEA Grapalat" w:hAnsi="GHEA Grapalat"/>
              </w:rPr>
            </w:pPr>
            <w:r w:rsidRPr="00D10C67">
              <w:rPr>
                <w:rFonts w:ascii="GHEA Grapalat" w:hAnsi="GHEA Grapalat"/>
              </w:rPr>
              <w:t>Պատուհանը ցանկալի չէ</w:t>
            </w:r>
          </w:p>
        </w:tc>
        <w:tc>
          <w:tcPr>
            <w:tcW w:w="3331" w:type="dxa"/>
            <w:gridSpan w:val="6"/>
          </w:tcPr>
          <w:p w14:paraId="413446DA" w14:textId="77777777" w:rsidR="00513B99" w:rsidRPr="00D10C67" w:rsidRDefault="00513B99" w:rsidP="00716099">
            <w:pPr>
              <w:rPr>
                <w:rFonts w:ascii="GHEA Grapalat" w:hAnsi="GHEA Grapalat"/>
              </w:rPr>
            </w:pPr>
            <w:r w:rsidRPr="00D10C67">
              <w:rPr>
                <w:rFonts w:ascii="GHEA Grapalat" w:hAnsi="GHEA Grapalat"/>
              </w:rPr>
              <w:t>Անհրաժեշտ է լույսի կառավարման համակարգ</w:t>
            </w:r>
          </w:p>
        </w:tc>
      </w:tr>
      <w:tr w:rsidR="00513B99" w:rsidRPr="00D10C67" w14:paraId="457C3FF0" w14:textId="77777777" w:rsidTr="005A3BDD">
        <w:trPr>
          <w:gridAfter w:val="2"/>
          <w:wAfter w:w="53" w:type="dxa"/>
          <w:cantSplit/>
        </w:trPr>
        <w:tc>
          <w:tcPr>
            <w:tcW w:w="3686" w:type="dxa"/>
            <w:gridSpan w:val="4"/>
          </w:tcPr>
          <w:p w14:paraId="40A10B59" w14:textId="29DD8515" w:rsidR="00513B99" w:rsidRPr="00D10C67" w:rsidRDefault="00513B99" w:rsidP="00716099">
            <w:pPr>
              <w:ind w:left="34" w:firstLine="3"/>
              <w:rPr>
                <w:rFonts w:ascii="GHEA Grapalat" w:hAnsi="GHEA Grapalat"/>
              </w:rPr>
            </w:pPr>
            <w:r w:rsidRPr="00D10C67">
              <w:rPr>
                <w:rFonts w:ascii="GHEA Grapalat" w:hAnsi="GHEA Grapalat"/>
              </w:rPr>
              <w:t xml:space="preserve">է. </w:t>
            </w:r>
            <w:r w:rsidR="003362E3">
              <w:rPr>
                <w:rFonts w:ascii="GHEA Grapalat" w:hAnsi="GHEA Grapalat"/>
              </w:rPr>
              <w:t>Աշխատակիցների քանակ</w:t>
            </w:r>
          </w:p>
        </w:tc>
        <w:tc>
          <w:tcPr>
            <w:tcW w:w="2853" w:type="dxa"/>
            <w:gridSpan w:val="5"/>
          </w:tcPr>
          <w:p w14:paraId="7D3D1C5C" w14:textId="77777777" w:rsidR="00513B99" w:rsidRPr="00D10C67" w:rsidRDefault="00513B99" w:rsidP="00716099">
            <w:pPr>
              <w:rPr>
                <w:rFonts w:ascii="GHEA Grapalat" w:hAnsi="GHEA Grapalat"/>
              </w:rPr>
            </w:pPr>
            <w:r w:rsidRPr="00D10C67">
              <w:rPr>
                <w:rFonts w:ascii="GHEA Grapalat" w:hAnsi="GHEA Grapalat"/>
              </w:rPr>
              <w:t>2</w:t>
            </w:r>
          </w:p>
        </w:tc>
        <w:tc>
          <w:tcPr>
            <w:tcW w:w="3331" w:type="dxa"/>
            <w:gridSpan w:val="6"/>
          </w:tcPr>
          <w:p w14:paraId="2C75FD1E" w14:textId="77777777" w:rsidR="00513B99" w:rsidRPr="00D10C67" w:rsidRDefault="00513B99" w:rsidP="00716099">
            <w:pPr>
              <w:rPr>
                <w:rFonts w:ascii="GHEA Grapalat" w:hAnsi="GHEA Grapalat"/>
              </w:rPr>
            </w:pPr>
            <w:r w:rsidRPr="00D10C67">
              <w:rPr>
                <w:rFonts w:ascii="GHEA Grapalat" w:hAnsi="GHEA Grapalat"/>
              </w:rPr>
              <w:t>Անհրաժեշտ է 2 անձի համար նախատեսված գրատախտակ</w:t>
            </w:r>
          </w:p>
        </w:tc>
      </w:tr>
      <w:tr w:rsidR="00513B99" w:rsidRPr="00D10C67" w14:paraId="0844D425" w14:textId="77777777" w:rsidTr="005A3BDD">
        <w:trPr>
          <w:gridAfter w:val="2"/>
          <w:wAfter w:w="53" w:type="dxa"/>
          <w:cantSplit/>
        </w:trPr>
        <w:tc>
          <w:tcPr>
            <w:tcW w:w="3686" w:type="dxa"/>
            <w:gridSpan w:val="4"/>
          </w:tcPr>
          <w:p w14:paraId="4AADC46F" w14:textId="77777777" w:rsidR="00513B99" w:rsidRPr="00D10C67" w:rsidRDefault="00513B99" w:rsidP="00716099">
            <w:pPr>
              <w:ind w:left="34" w:firstLine="3"/>
              <w:rPr>
                <w:rFonts w:ascii="GHEA Grapalat" w:hAnsi="GHEA Grapalat"/>
              </w:rPr>
            </w:pPr>
            <w:r w:rsidRPr="00D10C67">
              <w:rPr>
                <w:rFonts w:ascii="GHEA Grapalat" w:hAnsi="GHEA Grapalat"/>
              </w:rPr>
              <w:t>ը. Հատուկ պահանջներ</w:t>
            </w:r>
          </w:p>
        </w:tc>
        <w:tc>
          <w:tcPr>
            <w:tcW w:w="2853" w:type="dxa"/>
            <w:gridSpan w:val="5"/>
          </w:tcPr>
          <w:p w14:paraId="0755C5E5" w14:textId="77777777" w:rsidR="00513B99" w:rsidRPr="00D10C67" w:rsidRDefault="00513B99" w:rsidP="00716099">
            <w:pPr>
              <w:rPr>
                <w:rFonts w:ascii="GHEA Grapalat" w:hAnsi="GHEA Grapalat"/>
              </w:rPr>
            </w:pPr>
          </w:p>
        </w:tc>
        <w:tc>
          <w:tcPr>
            <w:tcW w:w="3331" w:type="dxa"/>
            <w:gridSpan w:val="6"/>
          </w:tcPr>
          <w:p w14:paraId="0095A76E" w14:textId="77777777" w:rsidR="00513B99" w:rsidRPr="00D10C67" w:rsidRDefault="00513B99" w:rsidP="00716099">
            <w:pPr>
              <w:rPr>
                <w:rFonts w:ascii="GHEA Grapalat" w:hAnsi="GHEA Grapalat"/>
              </w:rPr>
            </w:pPr>
            <w:r w:rsidRPr="00D10C67">
              <w:rPr>
                <w:rFonts w:ascii="GHEA Grapalat" w:hAnsi="GHEA Grapalat"/>
              </w:rPr>
              <w:t>Թրթռման նկատմամբ զգայուն սարքավորումներ, հաստատեք հատակի աշխատանքը, կարող է պահանջվել թրթռման կառավարում մեկուսիչ բարձիկի կամ այլ միջնորդության տեսքով։</w:t>
            </w:r>
          </w:p>
        </w:tc>
      </w:tr>
      <w:tr w:rsidR="00513B99" w:rsidRPr="00D10C67" w14:paraId="0CE0F74C" w14:textId="77777777" w:rsidTr="005A3BDD">
        <w:trPr>
          <w:gridAfter w:val="2"/>
          <w:wAfter w:w="53" w:type="dxa"/>
          <w:cantSplit/>
        </w:trPr>
        <w:tc>
          <w:tcPr>
            <w:tcW w:w="3686" w:type="dxa"/>
            <w:gridSpan w:val="4"/>
            <w:shd w:val="clear" w:color="auto" w:fill="D1D1D1" w:themeFill="background2" w:themeFillShade="E6"/>
          </w:tcPr>
          <w:p w14:paraId="538B5739" w14:textId="77777777" w:rsidR="00513B99" w:rsidRPr="00D10C67" w:rsidRDefault="00513B99" w:rsidP="00716099">
            <w:pPr>
              <w:ind w:left="34" w:firstLine="3"/>
              <w:rPr>
                <w:rFonts w:ascii="GHEA Grapalat" w:hAnsi="GHEA Grapalat"/>
                <w:b/>
                <w:bCs/>
              </w:rPr>
            </w:pPr>
            <w:r w:rsidRPr="00D10C67">
              <w:rPr>
                <w:rFonts w:ascii="GHEA Grapalat" w:hAnsi="GHEA Grapalat"/>
                <w:b/>
                <w:bCs/>
              </w:rPr>
              <w:t>2. Հարդարում</w:t>
            </w:r>
          </w:p>
        </w:tc>
        <w:tc>
          <w:tcPr>
            <w:tcW w:w="2853" w:type="dxa"/>
            <w:gridSpan w:val="5"/>
            <w:shd w:val="clear" w:color="auto" w:fill="D1D1D1" w:themeFill="background2" w:themeFillShade="E6"/>
          </w:tcPr>
          <w:p w14:paraId="239E0B80"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012BEAF2"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4C781539" w14:textId="77777777" w:rsidTr="005A3BDD">
        <w:trPr>
          <w:gridAfter w:val="2"/>
          <w:wAfter w:w="53" w:type="dxa"/>
          <w:cantSplit/>
        </w:trPr>
        <w:tc>
          <w:tcPr>
            <w:tcW w:w="3686" w:type="dxa"/>
            <w:gridSpan w:val="4"/>
          </w:tcPr>
          <w:p w14:paraId="2D7BC6A0" w14:textId="77777777" w:rsidR="00513B99" w:rsidRPr="00D10C67" w:rsidRDefault="00513B99" w:rsidP="00716099">
            <w:pPr>
              <w:ind w:left="34" w:firstLine="3"/>
              <w:rPr>
                <w:rFonts w:ascii="GHEA Grapalat" w:hAnsi="GHEA Grapalat"/>
              </w:rPr>
            </w:pPr>
            <w:r w:rsidRPr="00D10C67">
              <w:rPr>
                <w:rFonts w:ascii="GHEA Grapalat" w:hAnsi="GHEA Grapalat"/>
              </w:rPr>
              <w:t>ա. Հատակ</w:t>
            </w:r>
          </w:p>
        </w:tc>
        <w:tc>
          <w:tcPr>
            <w:tcW w:w="2853" w:type="dxa"/>
            <w:gridSpan w:val="5"/>
          </w:tcPr>
          <w:p w14:paraId="007FA6F5" w14:textId="77777777" w:rsidR="00513B99" w:rsidRPr="00D10C67" w:rsidRDefault="00513B99" w:rsidP="00716099">
            <w:pPr>
              <w:rPr>
                <w:rFonts w:ascii="GHEA Grapalat" w:hAnsi="GHEA Grapalat"/>
              </w:rPr>
            </w:pPr>
            <w:r w:rsidRPr="00D10C67">
              <w:rPr>
                <w:rFonts w:ascii="GHEA Grapalat" w:hAnsi="GHEA Grapalat"/>
              </w:rPr>
              <w:t>ՎԿՍ</w:t>
            </w:r>
          </w:p>
        </w:tc>
        <w:tc>
          <w:tcPr>
            <w:tcW w:w="3331" w:type="dxa"/>
            <w:gridSpan w:val="6"/>
          </w:tcPr>
          <w:p w14:paraId="3C34B106" w14:textId="77777777" w:rsidR="00513B99" w:rsidRPr="00D10C67" w:rsidRDefault="00513B99" w:rsidP="00716099">
            <w:pPr>
              <w:rPr>
                <w:rFonts w:ascii="GHEA Grapalat" w:hAnsi="GHEA Grapalat"/>
              </w:rPr>
            </w:pPr>
            <w:r w:rsidRPr="00D10C67">
              <w:rPr>
                <w:rFonts w:ascii="GHEA Grapalat" w:hAnsi="GHEA Grapalat"/>
              </w:rPr>
              <w:t>Մատ սև</w:t>
            </w:r>
          </w:p>
        </w:tc>
      </w:tr>
      <w:tr w:rsidR="00513B99" w:rsidRPr="00D10C67" w14:paraId="06C228E3" w14:textId="77777777" w:rsidTr="005A3BDD">
        <w:trPr>
          <w:gridAfter w:val="2"/>
          <w:wAfter w:w="53" w:type="dxa"/>
          <w:cantSplit/>
        </w:trPr>
        <w:tc>
          <w:tcPr>
            <w:tcW w:w="3686" w:type="dxa"/>
            <w:gridSpan w:val="4"/>
          </w:tcPr>
          <w:p w14:paraId="35D317D4" w14:textId="77777777" w:rsidR="00513B99" w:rsidRPr="00D10C67" w:rsidRDefault="00513B99" w:rsidP="00716099">
            <w:pPr>
              <w:ind w:left="34" w:firstLine="3"/>
              <w:rPr>
                <w:rFonts w:ascii="GHEA Grapalat" w:hAnsi="GHEA Grapalat"/>
              </w:rPr>
            </w:pPr>
            <w:r w:rsidRPr="00D10C67">
              <w:rPr>
                <w:rFonts w:ascii="GHEA Grapalat" w:hAnsi="GHEA Grapalat"/>
              </w:rPr>
              <w:lastRenderedPageBreak/>
              <w:t>բ. Հիմք</w:t>
            </w:r>
          </w:p>
        </w:tc>
        <w:tc>
          <w:tcPr>
            <w:tcW w:w="2853" w:type="dxa"/>
            <w:gridSpan w:val="5"/>
          </w:tcPr>
          <w:p w14:paraId="7E45FDF9" w14:textId="77777777" w:rsidR="00513B99" w:rsidRPr="00D10C67" w:rsidRDefault="00513B99" w:rsidP="00716099">
            <w:pPr>
              <w:rPr>
                <w:rFonts w:ascii="GHEA Grapalat" w:hAnsi="GHEA Grapalat"/>
              </w:rPr>
            </w:pPr>
            <w:r w:rsidRPr="00D10C67">
              <w:rPr>
                <w:rFonts w:ascii="GHEA Grapalat" w:hAnsi="GHEA Grapalat"/>
              </w:rPr>
              <w:t>Վինիլ</w:t>
            </w:r>
          </w:p>
        </w:tc>
        <w:tc>
          <w:tcPr>
            <w:tcW w:w="3331" w:type="dxa"/>
            <w:gridSpan w:val="6"/>
          </w:tcPr>
          <w:p w14:paraId="5E2D311E" w14:textId="77777777" w:rsidR="00513B99" w:rsidRPr="00D10C67" w:rsidRDefault="00513B99" w:rsidP="00716099">
            <w:pPr>
              <w:rPr>
                <w:rFonts w:ascii="GHEA Grapalat" w:hAnsi="GHEA Grapalat"/>
              </w:rPr>
            </w:pPr>
            <w:r w:rsidRPr="00D10C67">
              <w:rPr>
                <w:rFonts w:ascii="GHEA Grapalat" w:hAnsi="GHEA Grapalat"/>
              </w:rPr>
              <w:t>Մատ սև</w:t>
            </w:r>
          </w:p>
        </w:tc>
      </w:tr>
      <w:tr w:rsidR="00513B99" w:rsidRPr="00D10C67" w14:paraId="26877E80" w14:textId="77777777" w:rsidTr="005A3BDD">
        <w:trPr>
          <w:gridAfter w:val="2"/>
          <w:wAfter w:w="53" w:type="dxa"/>
          <w:cantSplit/>
        </w:trPr>
        <w:tc>
          <w:tcPr>
            <w:tcW w:w="3686" w:type="dxa"/>
            <w:gridSpan w:val="4"/>
          </w:tcPr>
          <w:p w14:paraId="61A74FE6" w14:textId="77777777" w:rsidR="00513B99" w:rsidRPr="00D10C67" w:rsidRDefault="00513B99" w:rsidP="00716099">
            <w:pPr>
              <w:ind w:left="34" w:firstLine="3"/>
              <w:rPr>
                <w:rFonts w:ascii="GHEA Grapalat" w:hAnsi="GHEA Grapalat"/>
              </w:rPr>
            </w:pPr>
            <w:r w:rsidRPr="00D10C67">
              <w:rPr>
                <w:rFonts w:ascii="GHEA Grapalat" w:hAnsi="GHEA Grapalat"/>
              </w:rPr>
              <w:t>գ. Պատի տեսակը</w:t>
            </w:r>
          </w:p>
        </w:tc>
        <w:tc>
          <w:tcPr>
            <w:tcW w:w="2853" w:type="dxa"/>
            <w:gridSpan w:val="5"/>
          </w:tcPr>
          <w:p w14:paraId="6AB116AD" w14:textId="77777777" w:rsidR="00513B99" w:rsidRPr="00D10C67" w:rsidRDefault="00513B99" w:rsidP="00716099">
            <w:pPr>
              <w:rPr>
                <w:rFonts w:ascii="GHEA Grapalat" w:hAnsi="GHEA Grapalat"/>
              </w:rPr>
            </w:pPr>
            <w:r w:rsidRPr="00D10C67">
              <w:rPr>
                <w:rFonts w:ascii="GHEA Grapalat" w:hAnsi="GHEA Grapalat"/>
              </w:rPr>
              <w:t>ԳՊՎ, ներկված</w:t>
            </w:r>
          </w:p>
        </w:tc>
        <w:tc>
          <w:tcPr>
            <w:tcW w:w="3331" w:type="dxa"/>
            <w:gridSpan w:val="6"/>
          </w:tcPr>
          <w:p w14:paraId="26BFC8CF" w14:textId="77777777" w:rsidR="00513B99" w:rsidRPr="00D10C67" w:rsidRDefault="00513B99" w:rsidP="00716099">
            <w:pPr>
              <w:rPr>
                <w:rFonts w:ascii="GHEA Grapalat" w:hAnsi="GHEA Grapalat"/>
              </w:rPr>
            </w:pPr>
            <w:r w:rsidRPr="00D10C67">
              <w:rPr>
                <w:rFonts w:ascii="GHEA Grapalat" w:hAnsi="GHEA Grapalat"/>
              </w:rPr>
              <w:t>Մատ սև</w:t>
            </w:r>
          </w:p>
        </w:tc>
      </w:tr>
      <w:tr w:rsidR="00513B99" w:rsidRPr="00D10C67" w14:paraId="7EEEABF1" w14:textId="77777777" w:rsidTr="005A3BDD">
        <w:trPr>
          <w:gridAfter w:val="2"/>
          <w:wAfter w:w="53" w:type="dxa"/>
          <w:cantSplit/>
        </w:trPr>
        <w:tc>
          <w:tcPr>
            <w:tcW w:w="3686" w:type="dxa"/>
            <w:gridSpan w:val="4"/>
          </w:tcPr>
          <w:p w14:paraId="370CAB0C" w14:textId="77777777" w:rsidR="00513B99" w:rsidRPr="00D10C67" w:rsidRDefault="00513B99" w:rsidP="00716099">
            <w:pPr>
              <w:ind w:left="34" w:firstLine="3"/>
              <w:rPr>
                <w:rFonts w:ascii="GHEA Grapalat" w:hAnsi="GHEA Grapalat"/>
              </w:rPr>
            </w:pPr>
            <w:r w:rsidRPr="00D10C67">
              <w:rPr>
                <w:rFonts w:ascii="GHEA Grapalat" w:hAnsi="GHEA Grapalat"/>
              </w:rPr>
              <w:t>դ. Առաստաղի տեսակը</w:t>
            </w:r>
          </w:p>
        </w:tc>
        <w:tc>
          <w:tcPr>
            <w:tcW w:w="2853" w:type="dxa"/>
            <w:gridSpan w:val="5"/>
          </w:tcPr>
          <w:p w14:paraId="7C0ACE30" w14:textId="77777777" w:rsidR="00513B99" w:rsidRPr="00D10C67" w:rsidRDefault="00513B99" w:rsidP="00716099">
            <w:pPr>
              <w:rPr>
                <w:rFonts w:ascii="GHEA Grapalat" w:hAnsi="GHEA Grapalat"/>
              </w:rPr>
            </w:pPr>
            <w:r w:rsidRPr="00D10C67">
              <w:rPr>
                <w:rFonts w:ascii="GHEA Grapalat" w:hAnsi="GHEA Grapalat"/>
              </w:rPr>
              <w:t>ԱԿՏ</w:t>
            </w:r>
          </w:p>
        </w:tc>
        <w:tc>
          <w:tcPr>
            <w:tcW w:w="3331" w:type="dxa"/>
            <w:gridSpan w:val="6"/>
          </w:tcPr>
          <w:p w14:paraId="4594F7AE" w14:textId="77777777" w:rsidR="00513B99" w:rsidRPr="00D10C67" w:rsidRDefault="00513B99" w:rsidP="00716099">
            <w:pPr>
              <w:rPr>
                <w:rFonts w:ascii="GHEA Grapalat" w:hAnsi="GHEA Grapalat"/>
              </w:rPr>
            </w:pPr>
            <w:r w:rsidRPr="00D10C67">
              <w:rPr>
                <w:rFonts w:ascii="GHEA Grapalat" w:hAnsi="GHEA Grapalat"/>
              </w:rPr>
              <w:t>Մատ սև</w:t>
            </w:r>
          </w:p>
        </w:tc>
      </w:tr>
      <w:tr w:rsidR="00513B99" w:rsidRPr="00D10C67" w14:paraId="3C214F48" w14:textId="77777777" w:rsidTr="005A3BDD">
        <w:trPr>
          <w:gridAfter w:val="2"/>
          <w:wAfter w:w="53" w:type="dxa"/>
          <w:cantSplit/>
        </w:trPr>
        <w:tc>
          <w:tcPr>
            <w:tcW w:w="3686" w:type="dxa"/>
            <w:gridSpan w:val="4"/>
            <w:shd w:val="clear" w:color="auto" w:fill="D1D1D1" w:themeFill="background2" w:themeFillShade="E6"/>
          </w:tcPr>
          <w:p w14:paraId="254745AC" w14:textId="77777777" w:rsidR="00513B99" w:rsidRPr="00D10C67" w:rsidRDefault="00513B99" w:rsidP="00716099">
            <w:pPr>
              <w:ind w:left="34" w:firstLine="3"/>
              <w:rPr>
                <w:rFonts w:ascii="GHEA Grapalat" w:hAnsi="GHEA Grapalat"/>
                <w:b/>
                <w:bCs/>
              </w:rPr>
            </w:pPr>
            <w:r w:rsidRPr="00D10C67">
              <w:rPr>
                <w:rFonts w:ascii="GHEA Grapalat" w:hAnsi="GHEA Grapalat"/>
                <w:b/>
                <w:bCs/>
              </w:rPr>
              <w:t>3. Կահույք և սարքավորումներ</w:t>
            </w:r>
          </w:p>
        </w:tc>
        <w:tc>
          <w:tcPr>
            <w:tcW w:w="2853" w:type="dxa"/>
            <w:gridSpan w:val="5"/>
            <w:shd w:val="clear" w:color="auto" w:fill="D1D1D1" w:themeFill="background2" w:themeFillShade="E6"/>
          </w:tcPr>
          <w:p w14:paraId="3A489A8C"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0E5DB625"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087A9A66" w14:textId="77777777" w:rsidTr="005A3BDD">
        <w:trPr>
          <w:gridAfter w:val="2"/>
          <w:wAfter w:w="53" w:type="dxa"/>
          <w:cantSplit/>
        </w:trPr>
        <w:tc>
          <w:tcPr>
            <w:tcW w:w="3686" w:type="dxa"/>
            <w:gridSpan w:val="4"/>
          </w:tcPr>
          <w:p w14:paraId="64EB4C94" w14:textId="77777777" w:rsidR="00513B99" w:rsidRPr="00D10C67" w:rsidRDefault="00513B99" w:rsidP="00716099">
            <w:pPr>
              <w:ind w:left="34" w:firstLine="3"/>
              <w:rPr>
                <w:rFonts w:ascii="GHEA Grapalat" w:hAnsi="GHEA Grapalat"/>
              </w:rPr>
            </w:pPr>
            <w:r w:rsidRPr="00D10C67">
              <w:rPr>
                <w:rFonts w:ascii="GHEA Grapalat" w:hAnsi="GHEA Grapalat"/>
              </w:rPr>
              <w:t>ա. Պահարան</w:t>
            </w:r>
          </w:p>
        </w:tc>
        <w:tc>
          <w:tcPr>
            <w:tcW w:w="2853" w:type="dxa"/>
            <w:gridSpan w:val="5"/>
          </w:tcPr>
          <w:p w14:paraId="31E5B849" w14:textId="77777777" w:rsidR="00513B99" w:rsidRPr="00D10C67" w:rsidRDefault="00513B99" w:rsidP="00716099">
            <w:pPr>
              <w:rPr>
                <w:rFonts w:ascii="GHEA Grapalat" w:hAnsi="GHEA Grapalat"/>
              </w:rPr>
            </w:pPr>
            <w:r w:rsidRPr="00D10C67">
              <w:rPr>
                <w:rFonts w:ascii="GHEA Grapalat" w:hAnsi="GHEA Grapalat"/>
              </w:rPr>
              <w:t>ներկված պողպատ</w:t>
            </w:r>
          </w:p>
        </w:tc>
        <w:tc>
          <w:tcPr>
            <w:tcW w:w="3331" w:type="dxa"/>
            <w:gridSpan w:val="6"/>
          </w:tcPr>
          <w:p w14:paraId="54DB9F49" w14:textId="77777777" w:rsidR="00513B99" w:rsidRPr="00D10C67" w:rsidRDefault="00513B99" w:rsidP="00716099">
            <w:pPr>
              <w:rPr>
                <w:rFonts w:ascii="GHEA Grapalat" w:hAnsi="GHEA Grapalat"/>
              </w:rPr>
            </w:pPr>
            <w:r w:rsidRPr="00D10C67">
              <w:rPr>
                <w:rFonts w:ascii="GHEA Grapalat" w:hAnsi="GHEA Grapalat"/>
              </w:rPr>
              <w:t>Մատ սև</w:t>
            </w:r>
          </w:p>
        </w:tc>
      </w:tr>
      <w:tr w:rsidR="00513B99" w:rsidRPr="00D10C67" w14:paraId="56141D03" w14:textId="77777777" w:rsidTr="005A3BDD">
        <w:trPr>
          <w:gridAfter w:val="2"/>
          <w:wAfter w:w="53" w:type="dxa"/>
          <w:cantSplit/>
        </w:trPr>
        <w:tc>
          <w:tcPr>
            <w:tcW w:w="3686" w:type="dxa"/>
            <w:gridSpan w:val="4"/>
          </w:tcPr>
          <w:p w14:paraId="6281FD97" w14:textId="77777777" w:rsidR="00513B99" w:rsidRPr="00D10C67" w:rsidRDefault="00513B99" w:rsidP="00716099">
            <w:pPr>
              <w:ind w:left="34" w:firstLine="3"/>
              <w:rPr>
                <w:rFonts w:ascii="GHEA Grapalat" w:hAnsi="GHEA Grapalat"/>
              </w:rPr>
            </w:pPr>
            <w:r w:rsidRPr="00D10C67">
              <w:rPr>
                <w:rFonts w:ascii="GHEA Grapalat" w:hAnsi="GHEA Grapalat"/>
              </w:rPr>
              <w:t>բ. Սեղանի երես</w:t>
            </w:r>
          </w:p>
        </w:tc>
        <w:tc>
          <w:tcPr>
            <w:tcW w:w="2853" w:type="dxa"/>
            <w:gridSpan w:val="5"/>
          </w:tcPr>
          <w:p w14:paraId="2FEA6F16" w14:textId="77777777" w:rsidR="00513B99" w:rsidRPr="00D10C67" w:rsidRDefault="00513B99" w:rsidP="00716099">
            <w:pPr>
              <w:rPr>
                <w:rFonts w:ascii="GHEA Grapalat" w:hAnsi="GHEA Grapalat"/>
              </w:rPr>
            </w:pPr>
            <w:r w:rsidRPr="00D10C67">
              <w:rPr>
                <w:rFonts w:ascii="GHEA Grapalat" w:hAnsi="GHEA Grapalat"/>
              </w:rPr>
              <w:t>Ֆենոլային խեժ</w:t>
            </w:r>
          </w:p>
        </w:tc>
        <w:tc>
          <w:tcPr>
            <w:tcW w:w="3331" w:type="dxa"/>
            <w:gridSpan w:val="6"/>
          </w:tcPr>
          <w:p w14:paraId="4FB461AE" w14:textId="77777777" w:rsidR="00513B99" w:rsidRPr="00D10C67" w:rsidRDefault="00513B99" w:rsidP="00716099">
            <w:pPr>
              <w:rPr>
                <w:rFonts w:ascii="GHEA Grapalat" w:hAnsi="GHEA Grapalat"/>
              </w:rPr>
            </w:pPr>
            <w:r w:rsidRPr="00D10C67">
              <w:rPr>
                <w:rFonts w:ascii="GHEA Grapalat" w:hAnsi="GHEA Grapalat"/>
              </w:rPr>
              <w:t>Մատ սև</w:t>
            </w:r>
          </w:p>
        </w:tc>
      </w:tr>
      <w:tr w:rsidR="00513B99" w:rsidRPr="00D10C67" w14:paraId="02837C43" w14:textId="77777777" w:rsidTr="005A3BDD">
        <w:trPr>
          <w:gridAfter w:val="2"/>
          <w:wAfter w:w="53" w:type="dxa"/>
          <w:cantSplit/>
        </w:trPr>
        <w:tc>
          <w:tcPr>
            <w:tcW w:w="3686" w:type="dxa"/>
            <w:gridSpan w:val="4"/>
          </w:tcPr>
          <w:p w14:paraId="5CA9DCE5" w14:textId="77777777" w:rsidR="00513B99" w:rsidRPr="00D10C67" w:rsidRDefault="00513B99" w:rsidP="00716099">
            <w:pPr>
              <w:ind w:left="34" w:firstLine="3"/>
              <w:rPr>
                <w:rFonts w:ascii="GHEA Grapalat" w:hAnsi="GHEA Grapalat"/>
              </w:rPr>
            </w:pPr>
            <w:r w:rsidRPr="00D10C67">
              <w:rPr>
                <w:rFonts w:ascii="GHEA Grapalat" w:hAnsi="GHEA Grapalat"/>
              </w:rPr>
              <w:t>գ. Լվացարան(ներ)</w:t>
            </w:r>
          </w:p>
        </w:tc>
        <w:tc>
          <w:tcPr>
            <w:tcW w:w="2853" w:type="dxa"/>
            <w:gridSpan w:val="5"/>
          </w:tcPr>
          <w:p w14:paraId="7B8C311A" w14:textId="77777777" w:rsidR="00513B99" w:rsidRPr="00D10C67" w:rsidRDefault="00513B99" w:rsidP="00716099">
            <w:pPr>
              <w:rPr>
                <w:rFonts w:ascii="GHEA Grapalat" w:hAnsi="GHEA Grapalat"/>
              </w:rPr>
            </w:pPr>
            <w:r w:rsidRPr="00D10C67">
              <w:rPr>
                <w:rFonts w:ascii="GHEA Grapalat" w:hAnsi="GHEA Grapalat"/>
              </w:rPr>
              <w:t>(1 ) ձեռքերը լվանալու համար</w:t>
            </w:r>
          </w:p>
        </w:tc>
        <w:tc>
          <w:tcPr>
            <w:tcW w:w="3331" w:type="dxa"/>
            <w:gridSpan w:val="6"/>
          </w:tcPr>
          <w:p w14:paraId="4C44B293" w14:textId="77777777" w:rsidR="00513B99" w:rsidRPr="00D10C67" w:rsidRDefault="00513B99" w:rsidP="00716099">
            <w:pPr>
              <w:rPr>
                <w:rFonts w:ascii="GHEA Grapalat" w:hAnsi="GHEA Grapalat"/>
              </w:rPr>
            </w:pPr>
          </w:p>
        </w:tc>
      </w:tr>
      <w:tr w:rsidR="00513B99" w:rsidRPr="00D10C67" w14:paraId="4748C8CD" w14:textId="77777777" w:rsidTr="005A3BDD">
        <w:trPr>
          <w:gridAfter w:val="2"/>
          <w:wAfter w:w="53" w:type="dxa"/>
          <w:cantSplit/>
        </w:trPr>
        <w:tc>
          <w:tcPr>
            <w:tcW w:w="3686" w:type="dxa"/>
            <w:gridSpan w:val="4"/>
          </w:tcPr>
          <w:p w14:paraId="0942B510" w14:textId="77777777" w:rsidR="00513B99" w:rsidRPr="00D10C67" w:rsidRDefault="00513B99" w:rsidP="00716099">
            <w:pPr>
              <w:ind w:left="34" w:firstLine="3"/>
              <w:rPr>
                <w:rFonts w:ascii="GHEA Grapalat" w:hAnsi="GHEA Grapalat"/>
              </w:rPr>
            </w:pPr>
            <w:r w:rsidRPr="00D10C67">
              <w:rPr>
                <w:rFonts w:ascii="GHEA Grapalat" w:hAnsi="GHEA Grapalat"/>
              </w:rPr>
              <w:t>դ. Միացված ծառայություններ</w:t>
            </w:r>
          </w:p>
        </w:tc>
        <w:tc>
          <w:tcPr>
            <w:tcW w:w="2853" w:type="dxa"/>
            <w:gridSpan w:val="5"/>
          </w:tcPr>
          <w:p w14:paraId="5F28EC6C" w14:textId="77777777" w:rsidR="00513B99" w:rsidRPr="00D10C67" w:rsidRDefault="00513B99" w:rsidP="00716099">
            <w:pPr>
              <w:rPr>
                <w:rFonts w:ascii="GHEA Grapalat" w:hAnsi="GHEA Grapalat"/>
              </w:rPr>
            </w:pPr>
            <w:r w:rsidRPr="00D10C67">
              <w:rPr>
                <w:rFonts w:ascii="GHEA Grapalat" w:hAnsi="GHEA Grapalat"/>
              </w:rPr>
              <w:t>Վակուում, սեղմված օդ</w:t>
            </w:r>
          </w:p>
        </w:tc>
        <w:tc>
          <w:tcPr>
            <w:tcW w:w="3331" w:type="dxa"/>
            <w:gridSpan w:val="6"/>
          </w:tcPr>
          <w:p w14:paraId="4002D240" w14:textId="77777777" w:rsidR="00513B99" w:rsidRPr="00D10C67" w:rsidRDefault="00513B99" w:rsidP="00716099">
            <w:pPr>
              <w:rPr>
                <w:rFonts w:ascii="GHEA Grapalat" w:hAnsi="GHEA Grapalat"/>
              </w:rPr>
            </w:pPr>
            <w:r w:rsidRPr="00D10C67">
              <w:rPr>
                <w:rFonts w:ascii="GHEA Grapalat" w:hAnsi="GHEA Grapalat"/>
              </w:rPr>
              <w:t>(1) Յուրաքանչյուր պատի վրա ծառայությունների հավաքածու</w:t>
            </w:r>
          </w:p>
        </w:tc>
      </w:tr>
      <w:tr w:rsidR="00513B99" w:rsidRPr="00D10C67" w14:paraId="69554200" w14:textId="77777777" w:rsidTr="005A3BDD">
        <w:trPr>
          <w:gridAfter w:val="2"/>
          <w:wAfter w:w="53" w:type="dxa"/>
          <w:cantSplit/>
        </w:trPr>
        <w:tc>
          <w:tcPr>
            <w:tcW w:w="3686" w:type="dxa"/>
            <w:gridSpan w:val="4"/>
          </w:tcPr>
          <w:p w14:paraId="4E4C3B5C" w14:textId="77777777" w:rsidR="00513B99" w:rsidRPr="00D10C67" w:rsidRDefault="00513B99" w:rsidP="00716099">
            <w:pPr>
              <w:ind w:left="34" w:firstLine="3"/>
              <w:rPr>
                <w:rFonts w:ascii="GHEA Grapalat" w:hAnsi="GHEA Grapalat"/>
              </w:rPr>
            </w:pPr>
            <w:r w:rsidRPr="00D10C67">
              <w:rPr>
                <w:rFonts w:ascii="GHEA Grapalat" w:hAnsi="GHEA Grapalat"/>
              </w:rPr>
              <w:t>ե. Հրդեհաշիջվող պահեստային պահարան</w:t>
            </w:r>
          </w:p>
        </w:tc>
        <w:tc>
          <w:tcPr>
            <w:tcW w:w="2853" w:type="dxa"/>
            <w:gridSpan w:val="5"/>
          </w:tcPr>
          <w:p w14:paraId="5D8E1EEC"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30453028" w14:textId="77777777" w:rsidR="00513B99" w:rsidRPr="00D10C67" w:rsidRDefault="00513B99" w:rsidP="00716099">
            <w:pPr>
              <w:rPr>
                <w:rFonts w:ascii="GHEA Grapalat" w:hAnsi="GHEA Grapalat"/>
              </w:rPr>
            </w:pPr>
          </w:p>
        </w:tc>
      </w:tr>
      <w:tr w:rsidR="00513B99" w:rsidRPr="00D10C67" w14:paraId="5F0B1AE4" w14:textId="77777777" w:rsidTr="005A3BDD">
        <w:trPr>
          <w:gridAfter w:val="2"/>
          <w:wAfter w:w="53" w:type="dxa"/>
          <w:cantSplit/>
        </w:trPr>
        <w:tc>
          <w:tcPr>
            <w:tcW w:w="3686" w:type="dxa"/>
            <w:gridSpan w:val="4"/>
          </w:tcPr>
          <w:p w14:paraId="06D1E12E" w14:textId="77777777" w:rsidR="00513B99" w:rsidRPr="00D10C67" w:rsidRDefault="00513B99" w:rsidP="00716099">
            <w:pPr>
              <w:ind w:left="34" w:firstLine="3"/>
              <w:rPr>
                <w:rFonts w:ascii="GHEA Grapalat" w:hAnsi="GHEA Grapalat"/>
              </w:rPr>
            </w:pPr>
            <w:r w:rsidRPr="00D10C67">
              <w:rPr>
                <w:rFonts w:ascii="GHEA Grapalat" w:hAnsi="GHEA Grapalat"/>
              </w:rPr>
              <w:t>զ. Օդափոխվող կոռոզիոն պահեստավորման պահարան</w:t>
            </w:r>
          </w:p>
        </w:tc>
        <w:tc>
          <w:tcPr>
            <w:tcW w:w="2853" w:type="dxa"/>
            <w:gridSpan w:val="5"/>
          </w:tcPr>
          <w:p w14:paraId="3CB859C2"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07583C39" w14:textId="77777777" w:rsidR="00513B99" w:rsidRPr="00D10C67" w:rsidRDefault="00513B99" w:rsidP="00716099">
            <w:pPr>
              <w:rPr>
                <w:rFonts w:ascii="GHEA Grapalat" w:hAnsi="GHEA Grapalat"/>
              </w:rPr>
            </w:pPr>
          </w:p>
        </w:tc>
      </w:tr>
      <w:tr w:rsidR="00513B99" w:rsidRPr="00D10C67" w14:paraId="34EC235B" w14:textId="77777777" w:rsidTr="005A3BDD">
        <w:trPr>
          <w:gridAfter w:val="2"/>
          <w:wAfter w:w="53" w:type="dxa"/>
          <w:cantSplit/>
        </w:trPr>
        <w:tc>
          <w:tcPr>
            <w:tcW w:w="3686" w:type="dxa"/>
            <w:gridSpan w:val="4"/>
            <w:shd w:val="clear" w:color="auto" w:fill="D1D1D1" w:themeFill="background2" w:themeFillShade="E6"/>
          </w:tcPr>
          <w:p w14:paraId="481381E8" w14:textId="77777777" w:rsidR="00513B99" w:rsidRPr="00D10C67" w:rsidRDefault="00513B99" w:rsidP="00716099">
            <w:pPr>
              <w:ind w:left="34" w:firstLine="3"/>
              <w:rPr>
                <w:rFonts w:ascii="GHEA Grapalat" w:hAnsi="GHEA Grapalat"/>
                <w:b/>
                <w:bCs/>
                <w:i/>
                <w:iCs/>
              </w:rPr>
            </w:pPr>
            <w:r w:rsidRPr="00D10C67">
              <w:rPr>
                <w:rFonts w:ascii="GHEA Grapalat" w:hAnsi="GHEA Grapalat"/>
                <w:b/>
                <w:bCs/>
              </w:rPr>
              <w:t>4. Սարքավորումներ –տես սարքավորումների ցանկը</w:t>
            </w:r>
          </w:p>
        </w:tc>
        <w:tc>
          <w:tcPr>
            <w:tcW w:w="2853" w:type="dxa"/>
            <w:gridSpan w:val="5"/>
            <w:shd w:val="clear" w:color="auto" w:fill="D1D1D1" w:themeFill="background2" w:themeFillShade="E6"/>
          </w:tcPr>
          <w:p w14:paraId="2F6B7C65" w14:textId="77777777" w:rsidR="00513B99" w:rsidRPr="00D10C67" w:rsidRDefault="00513B99" w:rsidP="00716099">
            <w:pPr>
              <w:rPr>
                <w:rFonts w:ascii="GHEA Grapalat" w:hAnsi="GHEA Grapalat"/>
                <w:b/>
                <w:bCs/>
                <w:i/>
                <w:iCs/>
              </w:rPr>
            </w:pPr>
            <w:r w:rsidRPr="00D10C67">
              <w:rPr>
                <w:rFonts w:ascii="GHEA Grapalat" w:hAnsi="GHEA Grapalat"/>
                <w:b/>
                <w:bCs/>
              </w:rPr>
              <w:t>Այլ հատուկ պահանջներ</w:t>
            </w:r>
          </w:p>
        </w:tc>
        <w:tc>
          <w:tcPr>
            <w:tcW w:w="3331" w:type="dxa"/>
            <w:gridSpan w:val="6"/>
            <w:shd w:val="clear" w:color="auto" w:fill="D1D1D1" w:themeFill="background2" w:themeFillShade="E6"/>
          </w:tcPr>
          <w:p w14:paraId="499003BC" w14:textId="77777777" w:rsidR="00513B99" w:rsidRPr="00D10C67" w:rsidRDefault="00513B99" w:rsidP="00716099">
            <w:pPr>
              <w:rPr>
                <w:rFonts w:ascii="GHEA Grapalat" w:hAnsi="GHEA Grapalat"/>
                <w:b/>
                <w:bCs/>
                <w:i/>
                <w:iCs/>
              </w:rPr>
            </w:pPr>
          </w:p>
        </w:tc>
      </w:tr>
      <w:tr w:rsidR="00513B99" w:rsidRPr="00D10C67" w14:paraId="78D700E5" w14:textId="77777777" w:rsidTr="005A3BDD">
        <w:trPr>
          <w:gridAfter w:val="2"/>
          <w:wAfter w:w="53" w:type="dxa"/>
          <w:cantSplit/>
        </w:trPr>
        <w:tc>
          <w:tcPr>
            <w:tcW w:w="3686" w:type="dxa"/>
            <w:gridSpan w:val="4"/>
          </w:tcPr>
          <w:p w14:paraId="62152EA7" w14:textId="77777777" w:rsidR="00513B99" w:rsidRPr="00D10C67" w:rsidRDefault="00513B99" w:rsidP="00716099">
            <w:pPr>
              <w:ind w:left="34" w:firstLine="3"/>
              <w:rPr>
                <w:rFonts w:ascii="GHEA Grapalat" w:hAnsi="GHEA Grapalat"/>
              </w:rPr>
            </w:pPr>
            <w:r w:rsidRPr="00D10C67">
              <w:rPr>
                <w:rFonts w:ascii="GHEA Grapalat" w:hAnsi="GHEA Grapalat"/>
              </w:rPr>
              <w:t>ա. Կենսաբանական անվտանգության պահարաններ</w:t>
            </w:r>
          </w:p>
        </w:tc>
        <w:tc>
          <w:tcPr>
            <w:tcW w:w="2853" w:type="dxa"/>
            <w:gridSpan w:val="5"/>
          </w:tcPr>
          <w:p w14:paraId="61AB9947"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0F24261E" w14:textId="77777777" w:rsidR="00513B99" w:rsidRPr="00D10C67" w:rsidRDefault="00513B99" w:rsidP="00716099">
            <w:pPr>
              <w:rPr>
                <w:rFonts w:ascii="GHEA Grapalat" w:hAnsi="GHEA Grapalat"/>
              </w:rPr>
            </w:pPr>
          </w:p>
        </w:tc>
      </w:tr>
      <w:tr w:rsidR="00513B99" w:rsidRPr="00D10C67" w14:paraId="21B16A6B" w14:textId="77777777" w:rsidTr="005A3BDD">
        <w:trPr>
          <w:gridAfter w:val="2"/>
          <w:wAfter w:w="53" w:type="dxa"/>
          <w:cantSplit/>
        </w:trPr>
        <w:tc>
          <w:tcPr>
            <w:tcW w:w="3686" w:type="dxa"/>
            <w:gridSpan w:val="4"/>
          </w:tcPr>
          <w:p w14:paraId="6B4A53A4" w14:textId="77777777" w:rsidR="00513B99" w:rsidRPr="00D10C67" w:rsidRDefault="00513B99" w:rsidP="00716099">
            <w:pPr>
              <w:ind w:left="34" w:firstLine="3"/>
              <w:rPr>
                <w:rFonts w:ascii="GHEA Grapalat" w:hAnsi="GHEA Grapalat"/>
              </w:rPr>
            </w:pPr>
            <w:r w:rsidRPr="00D10C67">
              <w:rPr>
                <w:rFonts w:ascii="GHEA Grapalat" w:hAnsi="GHEA Grapalat"/>
              </w:rPr>
              <w:t>բ. Օդաքաշ պահարան</w:t>
            </w:r>
          </w:p>
        </w:tc>
        <w:tc>
          <w:tcPr>
            <w:tcW w:w="2853" w:type="dxa"/>
            <w:gridSpan w:val="5"/>
          </w:tcPr>
          <w:p w14:paraId="1D779D90"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10E44ED8" w14:textId="77777777" w:rsidR="00513B99" w:rsidRPr="00D10C67" w:rsidRDefault="00513B99" w:rsidP="00716099">
            <w:pPr>
              <w:rPr>
                <w:rFonts w:ascii="GHEA Grapalat" w:hAnsi="GHEA Grapalat"/>
              </w:rPr>
            </w:pPr>
          </w:p>
        </w:tc>
      </w:tr>
      <w:tr w:rsidR="00513B99" w:rsidRPr="00D10C67" w14:paraId="04F84C73" w14:textId="77777777" w:rsidTr="005A3BDD">
        <w:trPr>
          <w:gridAfter w:val="2"/>
          <w:wAfter w:w="53" w:type="dxa"/>
          <w:cantSplit/>
        </w:trPr>
        <w:tc>
          <w:tcPr>
            <w:tcW w:w="3686" w:type="dxa"/>
            <w:gridSpan w:val="4"/>
          </w:tcPr>
          <w:p w14:paraId="2E4C5C52" w14:textId="77777777" w:rsidR="00513B99" w:rsidRPr="00D10C67" w:rsidRDefault="00513B99" w:rsidP="00716099">
            <w:pPr>
              <w:ind w:left="34" w:firstLine="3"/>
              <w:rPr>
                <w:rFonts w:ascii="GHEA Grapalat" w:hAnsi="GHEA Grapalat"/>
              </w:rPr>
            </w:pPr>
            <w:r w:rsidRPr="00D10C67">
              <w:rPr>
                <w:rFonts w:ascii="GHEA Grapalat" w:hAnsi="GHEA Grapalat"/>
              </w:rPr>
              <w:t>գ. Այլ</w:t>
            </w:r>
          </w:p>
        </w:tc>
        <w:tc>
          <w:tcPr>
            <w:tcW w:w="2853" w:type="dxa"/>
            <w:gridSpan w:val="5"/>
          </w:tcPr>
          <w:p w14:paraId="427E7A46" w14:textId="77777777" w:rsidR="00513B99" w:rsidRPr="00D10C67" w:rsidRDefault="00513B99" w:rsidP="00716099">
            <w:pPr>
              <w:rPr>
                <w:rFonts w:ascii="GHEA Grapalat" w:hAnsi="GHEA Grapalat"/>
              </w:rPr>
            </w:pPr>
            <w:r w:rsidRPr="00D10C67">
              <w:rPr>
                <w:rFonts w:ascii="GHEA Grapalat" w:hAnsi="GHEA Grapalat"/>
              </w:rPr>
              <w:t>Օպտիկական սեղան, լազերներ, լազերների սառեցնող սարքեր, մանրադիտակներ</w:t>
            </w:r>
          </w:p>
        </w:tc>
        <w:tc>
          <w:tcPr>
            <w:tcW w:w="3331" w:type="dxa"/>
            <w:gridSpan w:val="6"/>
          </w:tcPr>
          <w:p w14:paraId="0925AA06" w14:textId="77777777" w:rsidR="00513B99" w:rsidRPr="00D10C67" w:rsidRDefault="00513B99" w:rsidP="00716099">
            <w:pPr>
              <w:rPr>
                <w:rFonts w:ascii="GHEA Grapalat" w:hAnsi="GHEA Grapalat"/>
              </w:rPr>
            </w:pPr>
            <w:r w:rsidRPr="00D10C67">
              <w:rPr>
                <w:rFonts w:ascii="GHEA Grapalat" w:hAnsi="GHEA Grapalat"/>
              </w:rPr>
              <w:t>Սարքավորումների պահանջների համար տես ցանկը</w:t>
            </w:r>
          </w:p>
        </w:tc>
      </w:tr>
      <w:tr w:rsidR="00513B99" w:rsidRPr="00D10C67" w14:paraId="636CF2F2" w14:textId="77777777" w:rsidTr="005A3BDD">
        <w:trPr>
          <w:gridAfter w:val="2"/>
          <w:wAfter w:w="53" w:type="dxa"/>
          <w:cantSplit/>
        </w:trPr>
        <w:tc>
          <w:tcPr>
            <w:tcW w:w="3686" w:type="dxa"/>
            <w:gridSpan w:val="4"/>
            <w:shd w:val="clear" w:color="auto" w:fill="D1D1D1" w:themeFill="background2" w:themeFillShade="E6"/>
          </w:tcPr>
          <w:p w14:paraId="449987F5" w14:textId="77777777" w:rsidR="00513B99" w:rsidRPr="00D10C67" w:rsidRDefault="00513B99" w:rsidP="00716099">
            <w:pPr>
              <w:ind w:left="34" w:firstLine="3"/>
              <w:rPr>
                <w:rFonts w:ascii="GHEA Grapalat" w:hAnsi="GHEA Grapalat"/>
                <w:b/>
                <w:bCs/>
              </w:rPr>
            </w:pPr>
            <w:r w:rsidRPr="00D10C67">
              <w:rPr>
                <w:rFonts w:ascii="GHEA Grapalat" w:hAnsi="GHEA Grapalat"/>
                <w:b/>
                <w:bCs/>
              </w:rPr>
              <w:t>5. ՋՕՕԼ պահանջներ</w:t>
            </w:r>
          </w:p>
        </w:tc>
        <w:tc>
          <w:tcPr>
            <w:tcW w:w="2853" w:type="dxa"/>
            <w:gridSpan w:val="5"/>
            <w:shd w:val="clear" w:color="auto" w:fill="D1D1D1" w:themeFill="background2" w:themeFillShade="E6"/>
          </w:tcPr>
          <w:p w14:paraId="510193FA"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4496ACB8"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38BBB133" w14:textId="77777777" w:rsidTr="005A3BDD">
        <w:trPr>
          <w:gridAfter w:val="2"/>
          <w:wAfter w:w="53" w:type="dxa"/>
          <w:cantSplit/>
        </w:trPr>
        <w:tc>
          <w:tcPr>
            <w:tcW w:w="3686" w:type="dxa"/>
            <w:gridSpan w:val="4"/>
          </w:tcPr>
          <w:p w14:paraId="65B12187" w14:textId="77777777" w:rsidR="00513B99" w:rsidRPr="00D10C67" w:rsidRDefault="00513B99" w:rsidP="00716099">
            <w:pPr>
              <w:ind w:left="34" w:firstLine="3"/>
              <w:rPr>
                <w:rFonts w:ascii="GHEA Grapalat" w:hAnsi="GHEA Grapalat"/>
              </w:rPr>
            </w:pPr>
            <w:r w:rsidRPr="00D10C67">
              <w:rPr>
                <w:rFonts w:ascii="GHEA Grapalat" w:hAnsi="GHEA Grapalat"/>
              </w:rPr>
              <w:t>ա. Ջերմաստիճանի սահմանված արժեքը/միջակայքը</w:t>
            </w:r>
          </w:p>
        </w:tc>
        <w:tc>
          <w:tcPr>
            <w:tcW w:w="2853" w:type="dxa"/>
            <w:gridSpan w:val="5"/>
          </w:tcPr>
          <w:p w14:paraId="57601C4C" w14:textId="77777777" w:rsidR="00513B99" w:rsidRPr="00D10C67" w:rsidRDefault="00513B99" w:rsidP="00716099">
            <w:pPr>
              <w:rPr>
                <w:rFonts w:ascii="GHEA Grapalat" w:hAnsi="GHEA Grapalat"/>
              </w:rPr>
            </w:pPr>
            <w:r w:rsidRPr="00D10C67">
              <w:rPr>
                <w:rFonts w:ascii="GHEA Grapalat" w:hAnsi="GHEA Grapalat"/>
              </w:rPr>
              <w:t>Ամառ 23 +/-1°C</w:t>
            </w:r>
          </w:p>
          <w:p w14:paraId="1D2A6ACD" w14:textId="77777777" w:rsidR="00513B99" w:rsidRPr="00D10C67" w:rsidRDefault="00513B99" w:rsidP="00716099">
            <w:pPr>
              <w:rPr>
                <w:rFonts w:ascii="GHEA Grapalat" w:hAnsi="GHEA Grapalat"/>
              </w:rPr>
            </w:pPr>
            <w:r w:rsidRPr="00D10C67">
              <w:rPr>
                <w:rFonts w:ascii="GHEA Grapalat" w:hAnsi="GHEA Grapalat"/>
              </w:rPr>
              <w:t>Ձմեռ 21 +/-1°C</w:t>
            </w:r>
          </w:p>
        </w:tc>
        <w:tc>
          <w:tcPr>
            <w:tcW w:w="3331" w:type="dxa"/>
            <w:gridSpan w:val="6"/>
          </w:tcPr>
          <w:p w14:paraId="7F4FF01E" w14:textId="77777777" w:rsidR="00513B99" w:rsidRPr="00D10C67" w:rsidRDefault="00513B99" w:rsidP="00716099">
            <w:pPr>
              <w:rPr>
                <w:rFonts w:ascii="GHEA Grapalat" w:hAnsi="GHEA Grapalat"/>
              </w:rPr>
            </w:pPr>
            <w:r w:rsidRPr="00D10C67">
              <w:rPr>
                <w:rFonts w:ascii="GHEA Grapalat" w:hAnsi="GHEA Grapalat"/>
              </w:rPr>
              <w:t>Լամինար հոսք օպտիկական սեղանի վրա</w:t>
            </w:r>
          </w:p>
        </w:tc>
      </w:tr>
      <w:tr w:rsidR="00513B99" w:rsidRPr="00D10C67" w14:paraId="473050D3" w14:textId="77777777" w:rsidTr="005A3BDD">
        <w:trPr>
          <w:gridAfter w:val="2"/>
          <w:wAfter w:w="53" w:type="dxa"/>
          <w:cantSplit/>
        </w:trPr>
        <w:tc>
          <w:tcPr>
            <w:tcW w:w="3686" w:type="dxa"/>
            <w:gridSpan w:val="4"/>
          </w:tcPr>
          <w:p w14:paraId="1389C693" w14:textId="77777777" w:rsidR="00513B99" w:rsidRPr="00D10C67" w:rsidRDefault="00513B99" w:rsidP="00716099">
            <w:pPr>
              <w:ind w:left="34" w:firstLine="3"/>
              <w:rPr>
                <w:rFonts w:ascii="GHEA Grapalat" w:hAnsi="GHEA Grapalat"/>
              </w:rPr>
            </w:pPr>
            <w:r w:rsidRPr="00D10C67">
              <w:rPr>
                <w:rFonts w:ascii="GHEA Grapalat" w:hAnsi="GHEA Grapalat"/>
              </w:rPr>
              <w:t>բ. Խոնավության սահմանված արժեքը/միջակայքը</w:t>
            </w:r>
          </w:p>
        </w:tc>
        <w:tc>
          <w:tcPr>
            <w:tcW w:w="2853" w:type="dxa"/>
            <w:gridSpan w:val="5"/>
          </w:tcPr>
          <w:p w14:paraId="2793AF19" w14:textId="77777777" w:rsidR="00513B99" w:rsidRPr="00D10C67" w:rsidRDefault="00513B99" w:rsidP="00716099">
            <w:pPr>
              <w:rPr>
                <w:rFonts w:ascii="GHEA Grapalat" w:hAnsi="GHEA Grapalat"/>
              </w:rPr>
            </w:pPr>
            <w:r w:rsidRPr="00D10C67">
              <w:rPr>
                <w:rFonts w:ascii="GHEA Grapalat" w:hAnsi="GHEA Grapalat"/>
              </w:rPr>
              <w:t xml:space="preserve">Ամառ 50% +/-5 հարաբերական խոնավություն, </w:t>
            </w:r>
          </w:p>
          <w:p w14:paraId="67B126AD" w14:textId="77777777" w:rsidR="00513B99" w:rsidRPr="00D10C67" w:rsidRDefault="00513B99" w:rsidP="00716099">
            <w:pPr>
              <w:rPr>
                <w:rFonts w:ascii="GHEA Grapalat" w:hAnsi="GHEA Grapalat"/>
              </w:rPr>
            </w:pPr>
            <w:r w:rsidRPr="00D10C67">
              <w:rPr>
                <w:rFonts w:ascii="GHEA Grapalat" w:hAnsi="GHEA Grapalat"/>
              </w:rPr>
              <w:t>ձմեռ 30% +/-5 հարաբերական խոնավություն</w:t>
            </w:r>
          </w:p>
        </w:tc>
        <w:tc>
          <w:tcPr>
            <w:tcW w:w="3331" w:type="dxa"/>
            <w:gridSpan w:val="6"/>
          </w:tcPr>
          <w:p w14:paraId="12259776" w14:textId="77777777" w:rsidR="00513B99" w:rsidRPr="00D10C67" w:rsidRDefault="00513B99" w:rsidP="00716099">
            <w:pPr>
              <w:rPr>
                <w:rFonts w:ascii="GHEA Grapalat" w:hAnsi="GHEA Grapalat"/>
              </w:rPr>
            </w:pPr>
          </w:p>
        </w:tc>
      </w:tr>
      <w:tr w:rsidR="00513B99" w:rsidRPr="00D10C67" w14:paraId="79BF877A" w14:textId="77777777" w:rsidTr="005A3BDD">
        <w:trPr>
          <w:gridAfter w:val="2"/>
          <w:wAfter w:w="53" w:type="dxa"/>
          <w:cantSplit/>
        </w:trPr>
        <w:tc>
          <w:tcPr>
            <w:tcW w:w="3686" w:type="dxa"/>
            <w:gridSpan w:val="4"/>
          </w:tcPr>
          <w:p w14:paraId="23998905" w14:textId="77777777" w:rsidR="00513B99" w:rsidRPr="00D10C67" w:rsidRDefault="00513B99" w:rsidP="00716099">
            <w:pPr>
              <w:ind w:left="34" w:firstLine="3"/>
              <w:rPr>
                <w:rFonts w:ascii="GHEA Grapalat" w:hAnsi="GHEA Grapalat"/>
              </w:rPr>
            </w:pPr>
            <w:r w:rsidRPr="00D10C67">
              <w:rPr>
                <w:rFonts w:ascii="GHEA Grapalat" w:hAnsi="GHEA Grapalat"/>
              </w:rPr>
              <w:t>գ. Ջերմաստիճանի կարգավորում</w:t>
            </w:r>
          </w:p>
        </w:tc>
        <w:tc>
          <w:tcPr>
            <w:tcW w:w="2853" w:type="dxa"/>
            <w:gridSpan w:val="5"/>
          </w:tcPr>
          <w:p w14:paraId="542A3A8A" w14:textId="77777777" w:rsidR="00513B99" w:rsidRPr="00D10C67" w:rsidRDefault="00513B99" w:rsidP="00716099">
            <w:pPr>
              <w:rPr>
                <w:rFonts w:ascii="GHEA Grapalat" w:hAnsi="GHEA Grapalat"/>
              </w:rPr>
            </w:pPr>
            <w:r w:rsidRPr="00D10C67">
              <w:rPr>
                <w:rFonts w:ascii="GHEA Grapalat" w:hAnsi="GHEA Grapalat"/>
              </w:rPr>
              <w:t>Անկախ</w:t>
            </w:r>
          </w:p>
        </w:tc>
        <w:tc>
          <w:tcPr>
            <w:tcW w:w="3331" w:type="dxa"/>
            <w:gridSpan w:val="6"/>
          </w:tcPr>
          <w:p w14:paraId="7314A309" w14:textId="77777777" w:rsidR="00513B99" w:rsidRPr="00D10C67" w:rsidRDefault="00513B99" w:rsidP="00716099">
            <w:pPr>
              <w:rPr>
                <w:rFonts w:ascii="GHEA Grapalat" w:hAnsi="GHEA Grapalat"/>
              </w:rPr>
            </w:pPr>
          </w:p>
        </w:tc>
      </w:tr>
      <w:tr w:rsidR="00513B99" w:rsidRPr="00D10C67" w14:paraId="12A7B64D" w14:textId="77777777" w:rsidTr="005A3BDD">
        <w:trPr>
          <w:gridAfter w:val="2"/>
          <w:wAfter w:w="53" w:type="dxa"/>
          <w:cantSplit/>
        </w:trPr>
        <w:tc>
          <w:tcPr>
            <w:tcW w:w="3686" w:type="dxa"/>
            <w:gridSpan w:val="4"/>
          </w:tcPr>
          <w:p w14:paraId="43BD5339" w14:textId="77777777" w:rsidR="00513B99" w:rsidRPr="00D10C67" w:rsidRDefault="00513B99" w:rsidP="00716099">
            <w:pPr>
              <w:ind w:left="34" w:firstLine="3"/>
              <w:rPr>
                <w:rFonts w:ascii="GHEA Grapalat" w:hAnsi="GHEA Grapalat"/>
              </w:rPr>
            </w:pPr>
            <w:r w:rsidRPr="00D10C67">
              <w:rPr>
                <w:rFonts w:ascii="GHEA Grapalat" w:hAnsi="GHEA Grapalat"/>
              </w:rPr>
              <w:t>դ. Օդի զտում</w:t>
            </w:r>
          </w:p>
        </w:tc>
        <w:tc>
          <w:tcPr>
            <w:tcW w:w="2853" w:type="dxa"/>
            <w:gridSpan w:val="5"/>
          </w:tcPr>
          <w:p w14:paraId="512E8DF1" w14:textId="4324E1D6" w:rsidR="00513B99" w:rsidRPr="00D10C67" w:rsidRDefault="00513B99" w:rsidP="00716099">
            <w:pPr>
              <w:rPr>
                <w:rFonts w:ascii="GHEA Grapalat" w:hAnsi="GHEA Grapalat"/>
              </w:rPr>
            </w:pPr>
            <w:r w:rsidRPr="00D10C67">
              <w:rPr>
                <w:rFonts w:ascii="GHEA Grapalat" w:hAnsi="GHEA Grapalat"/>
              </w:rPr>
              <w:t xml:space="preserve">30% նախնական </w:t>
            </w:r>
            <w:r w:rsidR="00844F91">
              <w:rPr>
                <w:rFonts w:ascii="GHEA Grapalat" w:hAnsi="GHEA Grapalat"/>
              </w:rPr>
              <w:t>զտիչ</w:t>
            </w:r>
            <w:r w:rsidRPr="00D10C67">
              <w:rPr>
                <w:rFonts w:ascii="GHEA Grapalat" w:hAnsi="GHEA Grapalat"/>
              </w:rPr>
              <w:t xml:space="preserve"> և 95% մատակարարում</w:t>
            </w:r>
          </w:p>
        </w:tc>
        <w:tc>
          <w:tcPr>
            <w:tcW w:w="3331" w:type="dxa"/>
            <w:gridSpan w:val="6"/>
          </w:tcPr>
          <w:p w14:paraId="02084766" w14:textId="77777777" w:rsidR="00513B99" w:rsidRPr="00D10C67" w:rsidRDefault="00513B99" w:rsidP="00716099">
            <w:pPr>
              <w:rPr>
                <w:rFonts w:ascii="GHEA Grapalat" w:hAnsi="GHEA Grapalat"/>
              </w:rPr>
            </w:pPr>
          </w:p>
        </w:tc>
      </w:tr>
      <w:tr w:rsidR="00513B99" w:rsidRPr="00D10C67" w14:paraId="1B856A4C" w14:textId="77777777" w:rsidTr="005A3BDD">
        <w:trPr>
          <w:gridAfter w:val="2"/>
          <w:wAfter w:w="53" w:type="dxa"/>
          <w:cantSplit/>
        </w:trPr>
        <w:tc>
          <w:tcPr>
            <w:tcW w:w="3686" w:type="dxa"/>
            <w:gridSpan w:val="4"/>
          </w:tcPr>
          <w:p w14:paraId="47095BD3" w14:textId="77777777" w:rsidR="00513B99" w:rsidRPr="00D10C67" w:rsidRDefault="00513B99" w:rsidP="00716099">
            <w:pPr>
              <w:ind w:left="34" w:firstLine="3"/>
              <w:rPr>
                <w:rFonts w:ascii="GHEA Grapalat" w:hAnsi="GHEA Grapalat"/>
              </w:rPr>
            </w:pPr>
            <w:r w:rsidRPr="00D10C67">
              <w:rPr>
                <w:rFonts w:ascii="GHEA Grapalat" w:hAnsi="GHEA Grapalat"/>
              </w:rPr>
              <w:t>ե. Հարաբերական ճնշում</w:t>
            </w:r>
          </w:p>
        </w:tc>
        <w:tc>
          <w:tcPr>
            <w:tcW w:w="2853" w:type="dxa"/>
            <w:gridSpan w:val="5"/>
          </w:tcPr>
          <w:p w14:paraId="4D1492CE" w14:textId="77777777" w:rsidR="00513B99" w:rsidRPr="00D10C67" w:rsidRDefault="00513B99" w:rsidP="00716099">
            <w:pPr>
              <w:rPr>
                <w:rFonts w:ascii="GHEA Grapalat" w:hAnsi="GHEA Grapalat"/>
              </w:rPr>
            </w:pPr>
            <w:r w:rsidRPr="00D10C67">
              <w:rPr>
                <w:rFonts w:ascii="GHEA Grapalat" w:hAnsi="GHEA Grapalat"/>
              </w:rPr>
              <w:t>Բացասական է միջանցքի նկատմամբ</w:t>
            </w:r>
          </w:p>
        </w:tc>
        <w:tc>
          <w:tcPr>
            <w:tcW w:w="3331" w:type="dxa"/>
            <w:gridSpan w:val="6"/>
          </w:tcPr>
          <w:p w14:paraId="2950CAEB" w14:textId="77777777" w:rsidR="00513B99" w:rsidRPr="00D10C67" w:rsidRDefault="00513B99" w:rsidP="00716099">
            <w:pPr>
              <w:rPr>
                <w:rFonts w:ascii="GHEA Grapalat" w:hAnsi="GHEA Grapalat"/>
              </w:rPr>
            </w:pPr>
          </w:p>
        </w:tc>
      </w:tr>
      <w:tr w:rsidR="00513B99" w:rsidRPr="00D10C67" w14:paraId="469DFAE0" w14:textId="77777777" w:rsidTr="005A3BDD">
        <w:trPr>
          <w:gridAfter w:val="2"/>
          <w:wAfter w:w="53" w:type="dxa"/>
          <w:cantSplit/>
        </w:trPr>
        <w:tc>
          <w:tcPr>
            <w:tcW w:w="3686" w:type="dxa"/>
            <w:gridSpan w:val="4"/>
          </w:tcPr>
          <w:p w14:paraId="684B9FAD" w14:textId="77777777" w:rsidR="00513B99" w:rsidRPr="00D10C67" w:rsidRDefault="00513B99" w:rsidP="00716099">
            <w:pPr>
              <w:ind w:left="34" w:firstLine="3"/>
              <w:rPr>
                <w:rFonts w:ascii="GHEA Grapalat" w:hAnsi="GHEA Grapalat"/>
              </w:rPr>
            </w:pPr>
            <w:r w:rsidRPr="00D10C67">
              <w:rPr>
                <w:rFonts w:ascii="GHEA Grapalat" w:hAnsi="GHEA Grapalat"/>
              </w:rPr>
              <w:t>զ. Օդափոխարինում ժամում</w:t>
            </w:r>
          </w:p>
        </w:tc>
        <w:tc>
          <w:tcPr>
            <w:tcW w:w="2853" w:type="dxa"/>
            <w:gridSpan w:val="5"/>
          </w:tcPr>
          <w:p w14:paraId="3839A749" w14:textId="77777777" w:rsidR="00513B99" w:rsidRPr="00D10C67" w:rsidRDefault="00513B99" w:rsidP="00716099">
            <w:pPr>
              <w:rPr>
                <w:rFonts w:ascii="GHEA Grapalat" w:hAnsi="GHEA Grapalat"/>
              </w:rPr>
            </w:pPr>
            <w:r w:rsidRPr="00D10C67">
              <w:rPr>
                <w:rFonts w:ascii="GHEA Grapalat" w:hAnsi="GHEA Grapalat"/>
              </w:rPr>
              <w:t>առնվազն 6,100% արտաքին օդ</w:t>
            </w:r>
          </w:p>
        </w:tc>
        <w:tc>
          <w:tcPr>
            <w:tcW w:w="3331" w:type="dxa"/>
            <w:gridSpan w:val="6"/>
          </w:tcPr>
          <w:p w14:paraId="16D36387" w14:textId="77777777" w:rsidR="00513B99" w:rsidRPr="00D10C67" w:rsidRDefault="00513B99" w:rsidP="00716099">
            <w:pPr>
              <w:rPr>
                <w:rFonts w:ascii="GHEA Grapalat" w:hAnsi="GHEA Grapalat"/>
              </w:rPr>
            </w:pPr>
          </w:p>
        </w:tc>
      </w:tr>
      <w:tr w:rsidR="00513B99" w:rsidRPr="00D10C67" w14:paraId="1AC4F785" w14:textId="77777777" w:rsidTr="005A3BDD">
        <w:trPr>
          <w:gridAfter w:val="2"/>
          <w:wAfter w:w="53" w:type="dxa"/>
          <w:cantSplit/>
        </w:trPr>
        <w:tc>
          <w:tcPr>
            <w:tcW w:w="3686" w:type="dxa"/>
            <w:gridSpan w:val="4"/>
          </w:tcPr>
          <w:p w14:paraId="35AE2C22" w14:textId="033462F7" w:rsidR="00513B99" w:rsidRPr="00D10C67" w:rsidRDefault="00513B99" w:rsidP="00716099">
            <w:pPr>
              <w:ind w:left="34" w:firstLine="3"/>
              <w:rPr>
                <w:rFonts w:ascii="GHEA Grapalat" w:hAnsi="GHEA Grapalat"/>
              </w:rPr>
            </w:pPr>
            <w:r w:rsidRPr="00D10C67">
              <w:rPr>
                <w:rFonts w:ascii="GHEA Grapalat" w:hAnsi="GHEA Grapalat"/>
              </w:rPr>
              <w:lastRenderedPageBreak/>
              <w:t xml:space="preserve">է. </w:t>
            </w:r>
            <w:r w:rsidR="009C0ADE">
              <w:rPr>
                <w:rFonts w:ascii="GHEA Grapalat" w:hAnsi="GHEA Grapalat"/>
              </w:rPr>
              <w:t>Արտածման</w:t>
            </w:r>
            <w:r w:rsidR="00FE6435">
              <w:rPr>
                <w:rFonts w:ascii="GHEA Grapalat" w:hAnsi="GHEA Grapalat"/>
              </w:rPr>
              <w:t xml:space="preserve"> </w:t>
            </w:r>
            <w:r w:rsidRPr="00D10C67">
              <w:rPr>
                <w:rFonts w:ascii="GHEA Grapalat" w:hAnsi="GHEA Grapalat"/>
              </w:rPr>
              <w:t>օդ</w:t>
            </w:r>
          </w:p>
        </w:tc>
        <w:tc>
          <w:tcPr>
            <w:tcW w:w="2853" w:type="dxa"/>
            <w:gridSpan w:val="5"/>
          </w:tcPr>
          <w:p w14:paraId="75DFD623"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2726E8FD" w14:textId="77777777" w:rsidR="00513B99" w:rsidRPr="00D10C67" w:rsidRDefault="00513B99" w:rsidP="00716099">
            <w:pPr>
              <w:rPr>
                <w:rFonts w:ascii="GHEA Grapalat" w:hAnsi="GHEA Grapalat"/>
              </w:rPr>
            </w:pPr>
          </w:p>
        </w:tc>
      </w:tr>
      <w:tr w:rsidR="00513B99" w:rsidRPr="00D10C67" w14:paraId="38CA73EF" w14:textId="77777777" w:rsidTr="005A3BDD">
        <w:trPr>
          <w:gridAfter w:val="1"/>
          <w:wAfter w:w="34" w:type="dxa"/>
          <w:cantSplit/>
        </w:trPr>
        <w:tc>
          <w:tcPr>
            <w:tcW w:w="1843" w:type="dxa"/>
            <w:shd w:val="clear" w:color="auto" w:fill="D1D1D1" w:themeFill="background2" w:themeFillShade="E6"/>
          </w:tcPr>
          <w:p w14:paraId="11587958" w14:textId="77777777" w:rsidR="00513B99" w:rsidRPr="00D10C67" w:rsidRDefault="00513B99" w:rsidP="00716099">
            <w:pPr>
              <w:rPr>
                <w:rFonts w:ascii="GHEA Grapalat" w:hAnsi="GHEA Grapalat"/>
                <w:b/>
                <w:bCs/>
              </w:rPr>
            </w:pPr>
            <w:r w:rsidRPr="00D10C67">
              <w:rPr>
                <w:rFonts w:ascii="GHEA Grapalat" w:hAnsi="GHEA Grapalat"/>
                <w:b/>
                <w:bCs/>
              </w:rPr>
              <w:t>6. Խողովա-կաշարեր</w:t>
            </w:r>
          </w:p>
        </w:tc>
        <w:tc>
          <w:tcPr>
            <w:tcW w:w="688" w:type="dxa"/>
            <w:shd w:val="clear" w:color="auto" w:fill="D1D1D1" w:themeFill="background2" w:themeFillShade="E6"/>
          </w:tcPr>
          <w:p w14:paraId="0A33D826"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ՍԾՋ</w:t>
            </w:r>
          </w:p>
        </w:tc>
        <w:tc>
          <w:tcPr>
            <w:tcW w:w="689" w:type="dxa"/>
            <w:shd w:val="clear" w:color="auto" w:fill="D1D1D1" w:themeFill="background2" w:themeFillShade="E6"/>
          </w:tcPr>
          <w:p w14:paraId="01F7DF9B"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ՍՋ</w:t>
            </w:r>
          </w:p>
        </w:tc>
        <w:tc>
          <w:tcPr>
            <w:tcW w:w="608" w:type="dxa"/>
            <w:gridSpan w:val="2"/>
            <w:shd w:val="clear" w:color="auto" w:fill="D1D1D1" w:themeFill="background2" w:themeFillShade="E6"/>
          </w:tcPr>
          <w:p w14:paraId="1D4A00D2"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ՄԾՋ</w:t>
            </w:r>
          </w:p>
        </w:tc>
        <w:tc>
          <w:tcPr>
            <w:tcW w:w="689" w:type="dxa"/>
            <w:shd w:val="clear" w:color="auto" w:fill="D1D1D1" w:themeFill="background2" w:themeFillShade="E6"/>
          </w:tcPr>
          <w:p w14:paraId="3B0E4505"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ՏՋ</w:t>
            </w:r>
          </w:p>
        </w:tc>
        <w:tc>
          <w:tcPr>
            <w:tcW w:w="688" w:type="dxa"/>
            <w:shd w:val="clear" w:color="auto" w:fill="D1D1D1" w:themeFill="background2" w:themeFillShade="E6"/>
          </w:tcPr>
          <w:p w14:paraId="2D7A9B4C"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Այլ</w:t>
            </w:r>
          </w:p>
        </w:tc>
        <w:tc>
          <w:tcPr>
            <w:tcW w:w="689" w:type="dxa"/>
            <w:shd w:val="clear" w:color="auto" w:fill="D1D1D1" w:themeFill="background2" w:themeFillShade="E6"/>
          </w:tcPr>
          <w:p w14:paraId="53A47B37"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CO</w:t>
            </w:r>
            <w:r w:rsidRPr="00D10C67">
              <w:rPr>
                <w:rFonts w:ascii="GHEA Grapalat" w:hAnsi="GHEA Grapalat"/>
                <w:b/>
                <w:bCs/>
                <w:sz w:val="20"/>
                <w:szCs w:val="20"/>
                <w:vertAlign w:val="subscript"/>
              </w:rPr>
              <w:t>2</w:t>
            </w:r>
          </w:p>
        </w:tc>
        <w:tc>
          <w:tcPr>
            <w:tcW w:w="688" w:type="dxa"/>
            <w:gridSpan w:val="2"/>
            <w:shd w:val="clear" w:color="auto" w:fill="D1D1D1" w:themeFill="background2" w:themeFillShade="E6"/>
          </w:tcPr>
          <w:p w14:paraId="6817C731"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Օդ</w:t>
            </w:r>
          </w:p>
        </w:tc>
        <w:tc>
          <w:tcPr>
            <w:tcW w:w="689" w:type="dxa"/>
            <w:shd w:val="clear" w:color="auto" w:fill="D1D1D1" w:themeFill="background2" w:themeFillShade="E6"/>
          </w:tcPr>
          <w:p w14:paraId="73419750"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ՎԱԿ</w:t>
            </w:r>
          </w:p>
        </w:tc>
        <w:tc>
          <w:tcPr>
            <w:tcW w:w="688" w:type="dxa"/>
            <w:shd w:val="clear" w:color="auto" w:fill="D1D1D1" w:themeFill="background2" w:themeFillShade="E6"/>
          </w:tcPr>
          <w:p w14:paraId="3656C336"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Գազ</w:t>
            </w:r>
          </w:p>
        </w:tc>
        <w:tc>
          <w:tcPr>
            <w:tcW w:w="689" w:type="dxa"/>
            <w:shd w:val="clear" w:color="auto" w:fill="D1D1D1" w:themeFill="background2" w:themeFillShade="E6"/>
          </w:tcPr>
          <w:p w14:paraId="398BBEDE"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Թա-փոն</w:t>
            </w:r>
          </w:p>
        </w:tc>
        <w:tc>
          <w:tcPr>
            <w:tcW w:w="688" w:type="dxa"/>
            <w:shd w:val="clear" w:color="auto" w:fill="D1D1D1" w:themeFill="background2" w:themeFillShade="E6"/>
          </w:tcPr>
          <w:p w14:paraId="412612BB" w14:textId="77777777" w:rsidR="00513B99" w:rsidRPr="00D10C67" w:rsidRDefault="00513B99" w:rsidP="00716099">
            <w:pPr>
              <w:ind w:left="-142" w:right="-95"/>
              <w:jc w:val="center"/>
              <w:rPr>
                <w:rFonts w:ascii="GHEA Grapalat" w:hAnsi="GHEA Grapalat"/>
                <w:b/>
                <w:bCs/>
                <w:sz w:val="20"/>
                <w:szCs w:val="20"/>
              </w:rPr>
            </w:pPr>
            <w:r w:rsidRPr="00D10C67">
              <w:rPr>
                <w:rFonts w:ascii="GHEA Grapalat" w:hAnsi="GHEA Grapalat"/>
                <w:b/>
                <w:bCs/>
                <w:sz w:val="20"/>
                <w:szCs w:val="20"/>
              </w:rPr>
              <w:t>Գոլոր-շի</w:t>
            </w:r>
          </w:p>
        </w:tc>
        <w:tc>
          <w:tcPr>
            <w:tcW w:w="553" w:type="dxa"/>
            <w:gridSpan w:val="2"/>
            <w:shd w:val="clear" w:color="auto" w:fill="D1D1D1" w:themeFill="background2" w:themeFillShade="E6"/>
          </w:tcPr>
          <w:p w14:paraId="6CA95FBB"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ՀՋ</w:t>
            </w:r>
          </w:p>
        </w:tc>
      </w:tr>
      <w:tr w:rsidR="00513B99" w:rsidRPr="00D10C67" w14:paraId="1FCE3230" w14:textId="77777777" w:rsidTr="005A3BDD">
        <w:trPr>
          <w:gridAfter w:val="1"/>
          <w:wAfter w:w="34" w:type="dxa"/>
          <w:cantSplit/>
        </w:trPr>
        <w:tc>
          <w:tcPr>
            <w:tcW w:w="1843" w:type="dxa"/>
          </w:tcPr>
          <w:p w14:paraId="49CE59FC" w14:textId="77777777" w:rsidR="00513B99" w:rsidRPr="00D10C67" w:rsidRDefault="00513B99" w:rsidP="00716099">
            <w:pPr>
              <w:rPr>
                <w:rFonts w:ascii="GHEA Grapalat" w:hAnsi="GHEA Grapalat"/>
              </w:rPr>
            </w:pPr>
            <w:r w:rsidRPr="00D10C67">
              <w:rPr>
                <w:rFonts w:ascii="GHEA Grapalat" w:hAnsi="GHEA Grapalat"/>
              </w:rPr>
              <w:t>ա. Կոմունալ ծառայություններ</w:t>
            </w:r>
          </w:p>
        </w:tc>
        <w:tc>
          <w:tcPr>
            <w:tcW w:w="688" w:type="dxa"/>
          </w:tcPr>
          <w:p w14:paraId="0C5F014D"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9" w:type="dxa"/>
          </w:tcPr>
          <w:p w14:paraId="33C197E7"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08" w:type="dxa"/>
            <w:gridSpan w:val="2"/>
          </w:tcPr>
          <w:p w14:paraId="24ED43D9"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9" w:type="dxa"/>
          </w:tcPr>
          <w:p w14:paraId="3D50A7E2"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8" w:type="dxa"/>
          </w:tcPr>
          <w:p w14:paraId="5A4570F3" w14:textId="77777777" w:rsidR="00513B99" w:rsidRPr="00D10C67" w:rsidRDefault="00513B99" w:rsidP="00716099">
            <w:pPr>
              <w:ind w:left="-126" w:right="-110"/>
              <w:jc w:val="center"/>
              <w:rPr>
                <w:rFonts w:ascii="GHEA Grapalat" w:hAnsi="GHEA Grapalat"/>
              </w:rPr>
            </w:pPr>
            <w:r w:rsidRPr="00D10C67">
              <w:rPr>
                <w:rFonts w:ascii="GHEA Grapalat" w:hAnsi="GHEA Grapalat"/>
              </w:rPr>
              <w:t>Ազոտ</w:t>
            </w:r>
          </w:p>
        </w:tc>
        <w:tc>
          <w:tcPr>
            <w:tcW w:w="689" w:type="dxa"/>
          </w:tcPr>
          <w:p w14:paraId="350B110A"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8" w:type="dxa"/>
            <w:gridSpan w:val="2"/>
          </w:tcPr>
          <w:p w14:paraId="049982A8"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9" w:type="dxa"/>
          </w:tcPr>
          <w:p w14:paraId="1036083A"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8" w:type="dxa"/>
          </w:tcPr>
          <w:p w14:paraId="03E65E75"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tcPr>
          <w:p w14:paraId="37C269A0"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8" w:type="dxa"/>
          </w:tcPr>
          <w:p w14:paraId="385ADEAA"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553" w:type="dxa"/>
            <w:gridSpan w:val="2"/>
          </w:tcPr>
          <w:p w14:paraId="111CFACD" w14:textId="77777777" w:rsidR="00513B99" w:rsidRPr="00D10C67" w:rsidRDefault="00513B99" w:rsidP="00716099">
            <w:pPr>
              <w:ind w:left="-123"/>
              <w:jc w:val="center"/>
              <w:rPr>
                <w:rFonts w:ascii="GHEA Grapalat" w:hAnsi="GHEA Grapalat"/>
              </w:rPr>
            </w:pPr>
            <w:r w:rsidRPr="00D10C67">
              <w:rPr>
                <w:rFonts w:ascii="GHEA Grapalat" w:hAnsi="GHEA Grapalat"/>
              </w:rPr>
              <w:t>Ոչ</w:t>
            </w:r>
          </w:p>
        </w:tc>
      </w:tr>
      <w:tr w:rsidR="00513B99" w:rsidRPr="00D10C67" w14:paraId="03161984" w14:textId="77777777" w:rsidTr="005A3BDD">
        <w:trPr>
          <w:cantSplit/>
        </w:trPr>
        <w:tc>
          <w:tcPr>
            <w:tcW w:w="1843" w:type="dxa"/>
          </w:tcPr>
          <w:p w14:paraId="44681941" w14:textId="77777777" w:rsidR="00513B99" w:rsidRPr="00D10C67" w:rsidRDefault="00513B99" w:rsidP="00716099">
            <w:pPr>
              <w:rPr>
                <w:rFonts w:ascii="GHEA Grapalat" w:hAnsi="GHEA Grapalat"/>
              </w:rPr>
            </w:pPr>
            <w:r w:rsidRPr="00D10C67">
              <w:rPr>
                <w:rFonts w:ascii="GHEA Grapalat" w:hAnsi="GHEA Grapalat"/>
              </w:rPr>
              <w:t>բ. Այլ</w:t>
            </w:r>
          </w:p>
        </w:tc>
        <w:tc>
          <w:tcPr>
            <w:tcW w:w="8080" w:type="dxa"/>
            <w:gridSpan w:val="16"/>
          </w:tcPr>
          <w:p w14:paraId="689DA6D5" w14:textId="2CD483E7" w:rsidR="00513B99" w:rsidRPr="00D10C67" w:rsidRDefault="00196DB1" w:rsidP="00716099">
            <w:pPr>
              <w:rPr>
                <w:rFonts w:ascii="GHEA Grapalat" w:hAnsi="GHEA Grapalat"/>
              </w:rPr>
            </w:pPr>
            <w:r>
              <w:rPr>
                <w:rFonts w:ascii="GHEA Grapalat" w:hAnsi="GHEA Grapalat"/>
              </w:rPr>
              <w:t>Աչքերը լվանալու հարմարանք</w:t>
            </w:r>
            <w:r w:rsidR="00FE6435">
              <w:rPr>
                <w:rFonts w:ascii="GHEA Grapalat" w:hAnsi="GHEA Grapalat"/>
              </w:rPr>
              <w:t xml:space="preserve"> </w:t>
            </w:r>
            <w:r w:rsidR="00513B99" w:rsidRPr="00D10C67">
              <w:rPr>
                <w:rFonts w:ascii="GHEA Grapalat" w:hAnsi="GHEA Grapalat"/>
              </w:rPr>
              <w:t>լաբորատոր լվացարանում, սառեցված ջուր լազերային սառեցնող սարքի համար, ինչպես նաև սեղմված օդ կամ ազոտ օդային սեղանի համար</w:t>
            </w:r>
          </w:p>
        </w:tc>
      </w:tr>
      <w:tr w:rsidR="00513B99" w:rsidRPr="00D10C67" w14:paraId="7A4E7CB3" w14:textId="77777777" w:rsidTr="005A3BDD">
        <w:trPr>
          <w:gridAfter w:val="2"/>
          <w:wAfter w:w="53" w:type="dxa"/>
          <w:cantSplit/>
        </w:trPr>
        <w:tc>
          <w:tcPr>
            <w:tcW w:w="3686" w:type="dxa"/>
            <w:gridSpan w:val="4"/>
            <w:shd w:val="clear" w:color="auto" w:fill="D1D1D1" w:themeFill="background2" w:themeFillShade="E6"/>
          </w:tcPr>
          <w:p w14:paraId="01DD9228" w14:textId="77777777" w:rsidR="00513B99" w:rsidRPr="00D10C67" w:rsidRDefault="00513B99" w:rsidP="00716099">
            <w:pPr>
              <w:rPr>
                <w:rFonts w:ascii="GHEA Grapalat" w:hAnsi="GHEA Grapalat"/>
                <w:b/>
                <w:bCs/>
              </w:rPr>
            </w:pPr>
            <w:r w:rsidRPr="00D10C67">
              <w:rPr>
                <w:rFonts w:ascii="GHEA Grapalat" w:hAnsi="GHEA Grapalat"/>
                <w:b/>
                <w:bCs/>
              </w:rPr>
              <w:t>7. Էլեկտրական</w:t>
            </w:r>
          </w:p>
        </w:tc>
        <w:tc>
          <w:tcPr>
            <w:tcW w:w="2853" w:type="dxa"/>
            <w:gridSpan w:val="5"/>
            <w:shd w:val="clear" w:color="auto" w:fill="D1D1D1" w:themeFill="background2" w:themeFillShade="E6"/>
          </w:tcPr>
          <w:p w14:paraId="2C3CBAAA"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30D1C3BA"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4F3B9B44" w14:textId="77777777" w:rsidTr="005A3BDD">
        <w:trPr>
          <w:gridAfter w:val="2"/>
          <w:wAfter w:w="53" w:type="dxa"/>
          <w:cantSplit/>
        </w:trPr>
        <w:tc>
          <w:tcPr>
            <w:tcW w:w="3686" w:type="dxa"/>
            <w:gridSpan w:val="4"/>
          </w:tcPr>
          <w:p w14:paraId="3012DFD5" w14:textId="77777777" w:rsidR="00513B99" w:rsidRPr="00D10C67" w:rsidRDefault="00513B99" w:rsidP="00716099">
            <w:pPr>
              <w:rPr>
                <w:rFonts w:ascii="GHEA Grapalat" w:hAnsi="GHEA Grapalat"/>
              </w:rPr>
            </w:pPr>
            <w:r w:rsidRPr="00D10C67">
              <w:rPr>
                <w:rFonts w:ascii="GHEA Grapalat" w:hAnsi="GHEA Grapalat"/>
              </w:rPr>
              <w:t>ա. Վարդակներ</w:t>
            </w:r>
          </w:p>
        </w:tc>
        <w:tc>
          <w:tcPr>
            <w:tcW w:w="2853" w:type="dxa"/>
            <w:gridSpan w:val="5"/>
          </w:tcPr>
          <w:p w14:paraId="5F21AB25"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29AF9032" w14:textId="77777777" w:rsidR="00513B99" w:rsidRPr="00D10C67" w:rsidRDefault="00513B99" w:rsidP="00716099">
            <w:pPr>
              <w:rPr>
                <w:rFonts w:ascii="GHEA Grapalat" w:hAnsi="GHEA Grapalat"/>
              </w:rPr>
            </w:pPr>
            <w:r w:rsidRPr="00D10C67">
              <w:rPr>
                <w:rFonts w:ascii="GHEA Grapalat" w:hAnsi="GHEA Grapalat"/>
              </w:rPr>
              <w:t>Ընդհանուր նշանակության վարդակներ, մասնագիտացված պահանջները՝ ըստ սարքավորումների ցանկի</w:t>
            </w:r>
          </w:p>
        </w:tc>
      </w:tr>
      <w:tr w:rsidR="00513B99" w:rsidRPr="00D10C67" w14:paraId="0271D9CA" w14:textId="77777777" w:rsidTr="005A3BDD">
        <w:trPr>
          <w:gridAfter w:val="2"/>
          <w:wAfter w:w="53" w:type="dxa"/>
          <w:cantSplit/>
        </w:trPr>
        <w:tc>
          <w:tcPr>
            <w:tcW w:w="3686" w:type="dxa"/>
            <w:gridSpan w:val="4"/>
          </w:tcPr>
          <w:p w14:paraId="3CC05605" w14:textId="77777777" w:rsidR="00513B99" w:rsidRPr="00D10C67" w:rsidRDefault="00513B99" w:rsidP="00716099">
            <w:pPr>
              <w:rPr>
                <w:rFonts w:ascii="GHEA Grapalat" w:hAnsi="GHEA Grapalat"/>
              </w:rPr>
            </w:pPr>
            <w:r w:rsidRPr="00D10C67">
              <w:rPr>
                <w:rFonts w:ascii="GHEA Grapalat" w:hAnsi="GHEA Grapalat"/>
              </w:rPr>
              <w:t>բ. Լուսավորություն</w:t>
            </w:r>
          </w:p>
        </w:tc>
        <w:tc>
          <w:tcPr>
            <w:tcW w:w="2853" w:type="dxa"/>
            <w:gridSpan w:val="5"/>
          </w:tcPr>
          <w:p w14:paraId="39B0E13F" w14:textId="77777777" w:rsidR="00513B99" w:rsidRPr="00D10C67" w:rsidRDefault="00513B99" w:rsidP="00716099">
            <w:pPr>
              <w:rPr>
                <w:rFonts w:ascii="GHEA Grapalat" w:hAnsi="GHEA Grapalat"/>
              </w:rPr>
            </w:pPr>
            <w:r w:rsidRPr="00D10C67">
              <w:rPr>
                <w:rFonts w:ascii="GHEA Grapalat" w:hAnsi="GHEA Grapalat"/>
              </w:rPr>
              <w:t>Լաբորատորիայի ստանդարտ լուսավորություն</w:t>
            </w:r>
          </w:p>
        </w:tc>
        <w:tc>
          <w:tcPr>
            <w:tcW w:w="3331" w:type="dxa"/>
            <w:gridSpan w:val="6"/>
          </w:tcPr>
          <w:p w14:paraId="51BE0926" w14:textId="77777777" w:rsidR="00513B99" w:rsidRPr="00D10C67" w:rsidRDefault="00513B99" w:rsidP="00716099">
            <w:pPr>
              <w:rPr>
                <w:rFonts w:ascii="GHEA Grapalat" w:hAnsi="GHEA Grapalat"/>
              </w:rPr>
            </w:pPr>
            <w:r w:rsidRPr="00D10C67">
              <w:rPr>
                <w:rFonts w:ascii="GHEA Grapalat" w:hAnsi="GHEA Grapalat"/>
              </w:rPr>
              <w:t>Փոփոխական լուսավորության մակարդակներ, ներառյալ լույսի բացակայությունը</w:t>
            </w:r>
          </w:p>
        </w:tc>
      </w:tr>
      <w:tr w:rsidR="00513B99" w:rsidRPr="00D10C67" w14:paraId="756B23B7" w14:textId="77777777" w:rsidTr="005A3BDD">
        <w:trPr>
          <w:gridAfter w:val="2"/>
          <w:wAfter w:w="53" w:type="dxa"/>
          <w:cantSplit/>
        </w:trPr>
        <w:tc>
          <w:tcPr>
            <w:tcW w:w="3686" w:type="dxa"/>
            <w:gridSpan w:val="4"/>
          </w:tcPr>
          <w:p w14:paraId="64BCCBD5" w14:textId="77777777" w:rsidR="00513B99" w:rsidRPr="00D10C67" w:rsidRDefault="00513B99" w:rsidP="00716099">
            <w:pPr>
              <w:rPr>
                <w:rFonts w:ascii="GHEA Grapalat" w:hAnsi="GHEA Grapalat"/>
              </w:rPr>
            </w:pPr>
            <w:r w:rsidRPr="00D10C67">
              <w:rPr>
                <w:rFonts w:ascii="GHEA Grapalat" w:hAnsi="GHEA Grapalat"/>
              </w:rPr>
              <w:t>գ. Հեռախոս/Կապ</w:t>
            </w:r>
          </w:p>
        </w:tc>
        <w:tc>
          <w:tcPr>
            <w:tcW w:w="2853" w:type="dxa"/>
            <w:gridSpan w:val="5"/>
          </w:tcPr>
          <w:p w14:paraId="39E4A617"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13C48691" w14:textId="77777777" w:rsidR="00513B99" w:rsidRPr="00D10C67" w:rsidRDefault="00513B99" w:rsidP="00716099">
            <w:pPr>
              <w:rPr>
                <w:rFonts w:ascii="GHEA Grapalat" w:hAnsi="GHEA Grapalat"/>
              </w:rPr>
            </w:pPr>
          </w:p>
        </w:tc>
      </w:tr>
      <w:tr w:rsidR="00513B99" w:rsidRPr="00D10C67" w14:paraId="61355DB2" w14:textId="77777777" w:rsidTr="005A3BDD">
        <w:trPr>
          <w:gridAfter w:val="2"/>
          <w:wAfter w:w="53" w:type="dxa"/>
          <w:cantSplit/>
        </w:trPr>
        <w:tc>
          <w:tcPr>
            <w:tcW w:w="3686" w:type="dxa"/>
            <w:gridSpan w:val="4"/>
          </w:tcPr>
          <w:p w14:paraId="2A4628C8" w14:textId="77777777" w:rsidR="00513B99" w:rsidRPr="00D10C67" w:rsidRDefault="00513B99" w:rsidP="00716099">
            <w:pPr>
              <w:rPr>
                <w:rFonts w:ascii="GHEA Grapalat" w:hAnsi="GHEA Grapalat"/>
              </w:rPr>
            </w:pPr>
            <w:r w:rsidRPr="00D10C67">
              <w:rPr>
                <w:rFonts w:ascii="GHEA Grapalat" w:hAnsi="GHEA Grapalat"/>
              </w:rPr>
              <w:t>դ. Տվյալներ/Համակարգիչ</w:t>
            </w:r>
          </w:p>
        </w:tc>
        <w:tc>
          <w:tcPr>
            <w:tcW w:w="2853" w:type="dxa"/>
            <w:gridSpan w:val="5"/>
          </w:tcPr>
          <w:p w14:paraId="60973986"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2486C4B7" w14:textId="77777777" w:rsidR="00513B99" w:rsidRPr="00D10C67" w:rsidRDefault="00513B99" w:rsidP="00716099">
            <w:pPr>
              <w:rPr>
                <w:rFonts w:ascii="GHEA Grapalat" w:hAnsi="GHEA Grapalat"/>
              </w:rPr>
            </w:pPr>
          </w:p>
        </w:tc>
      </w:tr>
      <w:tr w:rsidR="00513B99" w:rsidRPr="00D10C67" w14:paraId="4072CAD6" w14:textId="77777777" w:rsidTr="005A3BDD">
        <w:trPr>
          <w:gridAfter w:val="2"/>
          <w:wAfter w:w="53" w:type="dxa"/>
          <w:cantSplit/>
        </w:trPr>
        <w:tc>
          <w:tcPr>
            <w:tcW w:w="3686" w:type="dxa"/>
            <w:gridSpan w:val="4"/>
          </w:tcPr>
          <w:p w14:paraId="57585EDD" w14:textId="77777777" w:rsidR="00513B99" w:rsidRPr="00D10C67" w:rsidRDefault="00513B99" w:rsidP="00716099">
            <w:pPr>
              <w:rPr>
                <w:rFonts w:ascii="GHEA Grapalat" w:hAnsi="GHEA Grapalat"/>
              </w:rPr>
            </w:pPr>
            <w:r w:rsidRPr="00D10C67">
              <w:rPr>
                <w:rFonts w:ascii="GHEA Grapalat" w:hAnsi="GHEA Grapalat"/>
              </w:rPr>
              <w:t>ե. Վթարային էլեկտրասնուցում</w:t>
            </w:r>
          </w:p>
        </w:tc>
        <w:tc>
          <w:tcPr>
            <w:tcW w:w="2853" w:type="dxa"/>
            <w:gridSpan w:val="5"/>
          </w:tcPr>
          <w:p w14:paraId="743C1F05"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417F01BF" w14:textId="77777777" w:rsidR="00513B99" w:rsidRPr="00D10C67" w:rsidRDefault="00513B99" w:rsidP="00716099">
            <w:pPr>
              <w:rPr>
                <w:rFonts w:ascii="GHEA Grapalat" w:hAnsi="GHEA Grapalat"/>
              </w:rPr>
            </w:pPr>
            <w:r w:rsidRPr="00D10C67">
              <w:rPr>
                <w:rFonts w:ascii="GHEA Grapalat" w:hAnsi="GHEA Grapalat"/>
              </w:rPr>
              <w:t>Սարքավորումների ցանկի համաձայն՝ սարքավորումների համար Վթարային էլեկտրասնուցում</w:t>
            </w:r>
          </w:p>
        </w:tc>
      </w:tr>
      <w:tr w:rsidR="00513B99" w:rsidRPr="00D10C67" w14:paraId="5706A9F6" w14:textId="77777777" w:rsidTr="005A3BDD">
        <w:trPr>
          <w:gridAfter w:val="2"/>
          <w:wAfter w:w="53" w:type="dxa"/>
          <w:cantSplit/>
        </w:trPr>
        <w:tc>
          <w:tcPr>
            <w:tcW w:w="3686" w:type="dxa"/>
            <w:gridSpan w:val="4"/>
          </w:tcPr>
          <w:p w14:paraId="0EDC5467" w14:textId="77777777" w:rsidR="00513B99" w:rsidRPr="00D10C67" w:rsidRDefault="00513B99" w:rsidP="00716099">
            <w:pPr>
              <w:rPr>
                <w:rFonts w:ascii="GHEA Grapalat" w:hAnsi="GHEA Grapalat"/>
              </w:rPr>
            </w:pPr>
            <w:r w:rsidRPr="00D10C67">
              <w:rPr>
                <w:rFonts w:ascii="GHEA Grapalat" w:hAnsi="GHEA Grapalat"/>
              </w:rPr>
              <w:t>զ. Աշխատանքային լուսավորություն</w:t>
            </w:r>
          </w:p>
        </w:tc>
        <w:tc>
          <w:tcPr>
            <w:tcW w:w="2853" w:type="dxa"/>
            <w:gridSpan w:val="5"/>
          </w:tcPr>
          <w:p w14:paraId="359EB308"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24471BEA" w14:textId="77777777" w:rsidR="00513B99" w:rsidRPr="00D10C67" w:rsidRDefault="00513B99" w:rsidP="00716099">
            <w:pPr>
              <w:rPr>
                <w:rFonts w:ascii="GHEA Grapalat" w:hAnsi="GHEA Grapalat"/>
              </w:rPr>
            </w:pPr>
          </w:p>
        </w:tc>
      </w:tr>
      <w:tr w:rsidR="00513B99" w:rsidRPr="00D10C67" w14:paraId="6405FDA1" w14:textId="77777777" w:rsidTr="005A3BDD">
        <w:trPr>
          <w:gridAfter w:val="2"/>
          <w:wAfter w:w="53" w:type="dxa"/>
          <w:cantSplit/>
        </w:trPr>
        <w:tc>
          <w:tcPr>
            <w:tcW w:w="3686" w:type="dxa"/>
            <w:gridSpan w:val="4"/>
          </w:tcPr>
          <w:p w14:paraId="35B326EC" w14:textId="77777777" w:rsidR="00513B99" w:rsidRPr="00D10C67" w:rsidRDefault="00513B99" w:rsidP="00716099">
            <w:pPr>
              <w:rPr>
                <w:rFonts w:ascii="GHEA Grapalat" w:hAnsi="GHEA Grapalat"/>
              </w:rPr>
            </w:pPr>
            <w:r w:rsidRPr="00D10C67">
              <w:rPr>
                <w:rFonts w:ascii="GHEA Grapalat" w:hAnsi="GHEA Grapalat"/>
              </w:rPr>
              <w:t>է. Այլ</w:t>
            </w:r>
          </w:p>
        </w:tc>
        <w:tc>
          <w:tcPr>
            <w:tcW w:w="2853" w:type="dxa"/>
            <w:gridSpan w:val="5"/>
          </w:tcPr>
          <w:p w14:paraId="34E8FC6F" w14:textId="77777777" w:rsidR="00513B99" w:rsidRPr="00D10C67" w:rsidRDefault="00513B99" w:rsidP="00716099">
            <w:pPr>
              <w:rPr>
                <w:rFonts w:ascii="GHEA Grapalat" w:hAnsi="GHEA Grapalat"/>
              </w:rPr>
            </w:pPr>
          </w:p>
        </w:tc>
        <w:tc>
          <w:tcPr>
            <w:tcW w:w="3331" w:type="dxa"/>
            <w:gridSpan w:val="6"/>
          </w:tcPr>
          <w:p w14:paraId="6928F9DA" w14:textId="77777777" w:rsidR="00513B99" w:rsidRPr="00D10C67" w:rsidRDefault="00513B99" w:rsidP="00716099">
            <w:pPr>
              <w:rPr>
                <w:rFonts w:ascii="GHEA Grapalat" w:hAnsi="GHEA Grapalat"/>
              </w:rPr>
            </w:pPr>
            <w:r w:rsidRPr="00D10C67">
              <w:rPr>
                <w:rFonts w:ascii="GHEA Grapalat" w:hAnsi="GHEA Grapalat"/>
              </w:rPr>
              <w:t>Դռների միջկողպեքային կառավարման համակարգեր՝ շահագործման ընթացքում մուտք գործելու դեպքում էլեկտրամատակարարումը անջատելու համար, լուսավորված «օգտագործման մեջ» ցուցանակ</w:t>
            </w:r>
          </w:p>
        </w:tc>
      </w:tr>
    </w:tbl>
    <w:p w14:paraId="54DFF6BC" w14:textId="77777777" w:rsidR="00513B99" w:rsidRPr="00D10C67" w:rsidRDefault="00513B99" w:rsidP="00513B99">
      <w:pPr>
        <w:rPr>
          <w:rFonts w:ascii="GHEA Grapalat" w:hAnsi="GHEA Grapalat"/>
          <w:b/>
          <w:bCs/>
        </w:rPr>
      </w:pPr>
    </w:p>
    <w:p w14:paraId="2F095DB2" w14:textId="7F7F817E" w:rsidR="00513B99" w:rsidRPr="00D10C67" w:rsidRDefault="00810DA8" w:rsidP="004E3CD9">
      <w:pPr>
        <w:pStyle w:val="Heading2"/>
      </w:pPr>
      <w:r w:rsidRPr="00D10C67">
        <w:t>ՄԱՆՐԷԱԲԱՆՈՒԹՅՈՒՆ</w:t>
      </w:r>
    </w:p>
    <w:tbl>
      <w:tblPr>
        <w:tblStyle w:val="TableGrid"/>
        <w:tblW w:w="10065" w:type="dxa"/>
        <w:tblInd w:w="-5" w:type="dxa"/>
        <w:tblLayout w:type="fixed"/>
        <w:tblLook w:val="04A0" w:firstRow="1" w:lastRow="0" w:firstColumn="1" w:lastColumn="0" w:noHBand="0" w:noVBand="1"/>
      </w:tblPr>
      <w:tblGrid>
        <w:gridCol w:w="1701"/>
        <w:gridCol w:w="688"/>
        <w:gridCol w:w="689"/>
        <w:gridCol w:w="688"/>
        <w:gridCol w:w="399"/>
        <w:gridCol w:w="290"/>
        <w:gridCol w:w="688"/>
        <w:gridCol w:w="689"/>
        <w:gridCol w:w="688"/>
        <w:gridCol w:w="498"/>
        <w:gridCol w:w="191"/>
        <w:gridCol w:w="688"/>
        <w:gridCol w:w="689"/>
        <w:gridCol w:w="688"/>
        <w:gridCol w:w="791"/>
      </w:tblGrid>
      <w:tr w:rsidR="00513B99" w:rsidRPr="00D10C67" w14:paraId="7220CA89" w14:textId="77777777" w:rsidTr="005A3BDD">
        <w:trPr>
          <w:cantSplit/>
        </w:trPr>
        <w:tc>
          <w:tcPr>
            <w:tcW w:w="4165" w:type="dxa"/>
            <w:gridSpan w:val="5"/>
            <w:shd w:val="clear" w:color="auto" w:fill="D1D1D1" w:themeFill="background2" w:themeFillShade="E6"/>
          </w:tcPr>
          <w:p w14:paraId="155C2F83" w14:textId="77777777" w:rsidR="00513B99" w:rsidRPr="00D10C67" w:rsidRDefault="00513B99" w:rsidP="00716099">
            <w:pPr>
              <w:ind w:left="34" w:firstLine="3"/>
              <w:rPr>
                <w:rFonts w:ascii="GHEA Grapalat" w:hAnsi="GHEA Grapalat"/>
                <w:b/>
                <w:bCs/>
              </w:rPr>
            </w:pPr>
            <w:r w:rsidRPr="00D10C67">
              <w:rPr>
                <w:rFonts w:ascii="GHEA Grapalat" w:hAnsi="GHEA Grapalat"/>
                <w:b/>
                <w:bCs/>
              </w:rPr>
              <w:t>1. Սենյակի տվյալներ</w:t>
            </w:r>
          </w:p>
        </w:tc>
        <w:tc>
          <w:tcPr>
            <w:tcW w:w="2853" w:type="dxa"/>
            <w:gridSpan w:val="5"/>
            <w:shd w:val="clear" w:color="auto" w:fill="D1D1D1" w:themeFill="background2" w:themeFillShade="E6"/>
          </w:tcPr>
          <w:p w14:paraId="0C9770C3" w14:textId="77777777" w:rsidR="00513B99" w:rsidRPr="00D10C67" w:rsidRDefault="00513B99" w:rsidP="00716099">
            <w:pPr>
              <w:rPr>
                <w:rFonts w:ascii="GHEA Grapalat" w:hAnsi="GHEA Grapalat"/>
                <w:b/>
                <w:bCs/>
              </w:rPr>
            </w:pPr>
          </w:p>
        </w:tc>
        <w:tc>
          <w:tcPr>
            <w:tcW w:w="3047" w:type="dxa"/>
            <w:gridSpan w:val="5"/>
            <w:shd w:val="clear" w:color="auto" w:fill="D1D1D1" w:themeFill="background2" w:themeFillShade="E6"/>
          </w:tcPr>
          <w:p w14:paraId="28CD96D9"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4D68F3C5" w14:textId="77777777" w:rsidTr="005A3BDD">
        <w:trPr>
          <w:cantSplit/>
        </w:trPr>
        <w:tc>
          <w:tcPr>
            <w:tcW w:w="4165" w:type="dxa"/>
            <w:gridSpan w:val="5"/>
          </w:tcPr>
          <w:p w14:paraId="6F06E373" w14:textId="77777777" w:rsidR="00513B99" w:rsidRPr="00D10C67" w:rsidRDefault="00513B99" w:rsidP="00716099">
            <w:pPr>
              <w:ind w:left="34" w:firstLine="3"/>
              <w:rPr>
                <w:rFonts w:ascii="GHEA Grapalat" w:hAnsi="GHEA Grapalat"/>
              </w:rPr>
            </w:pPr>
            <w:r w:rsidRPr="00D10C67">
              <w:rPr>
                <w:rFonts w:ascii="GHEA Grapalat" w:hAnsi="GHEA Grapalat"/>
              </w:rPr>
              <w:t>ա. Չափս/Չափսեր</w:t>
            </w:r>
          </w:p>
        </w:tc>
        <w:tc>
          <w:tcPr>
            <w:tcW w:w="2853" w:type="dxa"/>
            <w:gridSpan w:val="5"/>
          </w:tcPr>
          <w:p w14:paraId="7650B261" w14:textId="77777777" w:rsidR="00513B99" w:rsidRPr="00D10C67" w:rsidRDefault="00513B99" w:rsidP="00716099">
            <w:pPr>
              <w:rPr>
                <w:rFonts w:ascii="GHEA Grapalat" w:hAnsi="GHEA Grapalat"/>
              </w:rPr>
            </w:pPr>
            <w:r w:rsidRPr="00D10C67">
              <w:rPr>
                <w:rFonts w:ascii="GHEA Grapalat" w:hAnsi="GHEA Grapalat"/>
              </w:rPr>
              <w:t>(1) մոդուլ, 3,4մ լայնությամբ</w:t>
            </w:r>
          </w:p>
        </w:tc>
        <w:tc>
          <w:tcPr>
            <w:tcW w:w="3047" w:type="dxa"/>
            <w:gridSpan w:val="5"/>
          </w:tcPr>
          <w:p w14:paraId="10D819F8" w14:textId="77777777" w:rsidR="00513B99" w:rsidRPr="00D10C67" w:rsidRDefault="00513B99" w:rsidP="00716099">
            <w:pPr>
              <w:rPr>
                <w:rFonts w:ascii="GHEA Grapalat" w:hAnsi="GHEA Grapalat"/>
              </w:rPr>
            </w:pPr>
          </w:p>
        </w:tc>
      </w:tr>
      <w:tr w:rsidR="00513B99" w:rsidRPr="00D10C67" w14:paraId="41E88BCC" w14:textId="77777777" w:rsidTr="005A3BDD">
        <w:trPr>
          <w:cantSplit/>
        </w:trPr>
        <w:tc>
          <w:tcPr>
            <w:tcW w:w="4165" w:type="dxa"/>
            <w:gridSpan w:val="5"/>
          </w:tcPr>
          <w:p w14:paraId="4E5C9AA4" w14:textId="77777777" w:rsidR="00513B99" w:rsidRPr="00D10C67" w:rsidRDefault="00513B99" w:rsidP="00716099">
            <w:pPr>
              <w:ind w:left="34" w:firstLine="3"/>
              <w:rPr>
                <w:rFonts w:ascii="GHEA Grapalat" w:hAnsi="GHEA Grapalat"/>
              </w:rPr>
            </w:pPr>
            <w:r w:rsidRPr="00D10C67">
              <w:rPr>
                <w:rFonts w:ascii="GHEA Grapalat" w:hAnsi="GHEA Grapalat"/>
              </w:rPr>
              <w:lastRenderedPageBreak/>
              <w:t>բ. ԿԱՄ</w:t>
            </w:r>
          </w:p>
        </w:tc>
        <w:tc>
          <w:tcPr>
            <w:tcW w:w="2853" w:type="dxa"/>
            <w:gridSpan w:val="5"/>
          </w:tcPr>
          <w:p w14:paraId="51A569C2" w14:textId="3C12677B" w:rsidR="00513B99" w:rsidRPr="00D10C67" w:rsidRDefault="00513B99" w:rsidP="00716099">
            <w:pPr>
              <w:rPr>
                <w:rFonts w:ascii="GHEA Grapalat" w:hAnsi="GHEA Grapalat"/>
              </w:rPr>
            </w:pPr>
            <w:r w:rsidRPr="00D10C67">
              <w:rPr>
                <w:rFonts w:ascii="GHEA Grapalat" w:hAnsi="GHEA Grapalat"/>
              </w:rPr>
              <w:t>ԿԱՄ-2</w:t>
            </w:r>
            <w:r w:rsidR="00FE0BFE">
              <w:rPr>
                <w:rFonts w:ascii="GHEA Grapalat" w:hAnsi="GHEA Grapalat"/>
              </w:rPr>
              <w:t xml:space="preserve"> </w:t>
            </w:r>
            <w:r w:rsidR="00FE0BFE" w:rsidRPr="00CB3CDD">
              <w:rPr>
                <w:rFonts w:ascii="GHEA Grapalat" w:eastAsia="Times New Roman" w:hAnsi="GHEA Grapalat" w:cs="Times New Roman"/>
                <w:bCs/>
                <w:color w:val="000000"/>
                <w:lang w:eastAsia="ru-RU"/>
              </w:rPr>
              <w:t>ունեցող լաբորատորիաներ</w:t>
            </w:r>
          </w:p>
        </w:tc>
        <w:tc>
          <w:tcPr>
            <w:tcW w:w="3047" w:type="dxa"/>
            <w:gridSpan w:val="5"/>
          </w:tcPr>
          <w:p w14:paraId="51D70BB2" w14:textId="77777777" w:rsidR="00513B99" w:rsidRPr="00D10C67" w:rsidRDefault="00513B99" w:rsidP="00716099">
            <w:pPr>
              <w:rPr>
                <w:rFonts w:ascii="GHEA Grapalat" w:hAnsi="GHEA Grapalat"/>
              </w:rPr>
            </w:pPr>
          </w:p>
        </w:tc>
      </w:tr>
      <w:tr w:rsidR="00513B99" w:rsidRPr="00D10C67" w14:paraId="3246DF03" w14:textId="77777777" w:rsidTr="005A3BDD">
        <w:trPr>
          <w:cantSplit/>
        </w:trPr>
        <w:tc>
          <w:tcPr>
            <w:tcW w:w="4165" w:type="dxa"/>
            <w:gridSpan w:val="5"/>
          </w:tcPr>
          <w:p w14:paraId="1147ECAD" w14:textId="77777777" w:rsidR="00513B99" w:rsidRPr="00D10C67" w:rsidRDefault="00513B99" w:rsidP="00716099">
            <w:pPr>
              <w:ind w:left="34" w:firstLine="3"/>
              <w:rPr>
                <w:rFonts w:ascii="GHEA Grapalat" w:hAnsi="GHEA Grapalat"/>
              </w:rPr>
            </w:pPr>
            <w:r w:rsidRPr="00D10C67">
              <w:rPr>
                <w:rFonts w:ascii="GHEA Grapalat" w:hAnsi="GHEA Grapalat"/>
              </w:rPr>
              <w:t>գ. Առաստաղի բարձրությունը</w:t>
            </w:r>
          </w:p>
        </w:tc>
        <w:tc>
          <w:tcPr>
            <w:tcW w:w="2853" w:type="dxa"/>
            <w:gridSpan w:val="5"/>
          </w:tcPr>
          <w:p w14:paraId="0F4F5AFA" w14:textId="32473C2A" w:rsidR="00513B99" w:rsidRPr="00D10C67" w:rsidRDefault="00513B99" w:rsidP="00716099">
            <w:pPr>
              <w:rPr>
                <w:rFonts w:ascii="GHEA Grapalat" w:hAnsi="GHEA Grapalat"/>
              </w:rPr>
            </w:pPr>
            <w:r w:rsidRPr="00D10C67">
              <w:rPr>
                <w:rFonts w:ascii="GHEA Grapalat" w:hAnsi="GHEA Grapalat"/>
              </w:rPr>
              <w:t xml:space="preserve">Նվազագույնը </w:t>
            </w:r>
            <w:r w:rsidR="004E0DC8">
              <w:rPr>
                <w:rFonts w:ascii="GHEA Grapalat" w:hAnsi="GHEA Grapalat"/>
              </w:rPr>
              <w:t>2900</w:t>
            </w:r>
            <w:r w:rsidRPr="00D10C67">
              <w:rPr>
                <w:rFonts w:ascii="GHEA Grapalat" w:hAnsi="GHEA Grapalat"/>
              </w:rPr>
              <w:t xml:space="preserve"> մմ </w:t>
            </w:r>
          </w:p>
        </w:tc>
        <w:tc>
          <w:tcPr>
            <w:tcW w:w="3047" w:type="dxa"/>
            <w:gridSpan w:val="5"/>
          </w:tcPr>
          <w:p w14:paraId="7261F026" w14:textId="77777777" w:rsidR="00513B99" w:rsidRPr="00D10C67" w:rsidRDefault="00513B99" w:rsidP="00716099">
            <w:pPr>
              <w:rPr>
                <w:rFonts w:ascii="GHEA Grapalat" w:hAnsi="GHEA Grapalat"/>
              </w:rPr>
            </w:pPr>
          </w:p>
        </w:tc>
      </w:tr>
      <w:tr w:rsidR="00513B99" w:rsidRPr="00D10C67" w14:paraId="1C8C49C7" w14:textId="77777777" w:rsidTr="005A3BDD">
        <w:trPr>
          <w:cantSplit/>
        </w:trPr>
        <w:tc>
          <w:tcPr>
            <w:tcW w:w="4165" w:type="dxa"/>
            <w:gridSpan w:val="5"/>
          </w:tcPr>
          <w:p w14:paraId="63E63DA5" w14:textId="77777777" w:rsidR="00513B99" w:rsidRPr="00D10C67" w:rsidRDefault="00513B99" w:rsidP="00716099">
            <w:pPr>
              <w:ind w:left="34" w:firstLine="3"/>
              <w:rPr>
                <w:rFonts w:ascii="GHEA Grapalat" w:hAnsi="GHEA Grapalat"/>
              </w:rPr>
            </w:pPr>
            <w:r w:rsidRPr="00D10C67">
              <w:rPr>
                <w:rFonts w:ascii="GHEA Grapalat" w:hAnsi="GHEA Grapalat"/>
              </w:rPr>
              <w:t>դ. Դռան չափսը</w:t>
            </w:r>
          </w:p>
        </w:tc>
        <w:tc>
          <w:tcPr>
            <w:tcW w:w="2853" w:type="dxa"/>
            <w:gridSpan w:val="5"/>
          </w:tcPr>
          <w:p w14:paraId="12D7CEB1" w14:textId="77777777" w:rsidR="00513B99" w:rsidRPr="00D10C67" w:rsidRDefault="00513B99" w:rsidP="00716099">
            <w:pPr>
              <w:rPr>
                <w:rFonts w:ascii="GHEA Grapalat" w:hAnsi="GHEA Grapalat"/>
              </w:rPr>
            </w:pPr>
            <w:r w:rsidRPr="00D10C67">
              <w:rPr>
                <w:rFonts w:ascii="GHEA Grapalat" w:hAnsi="GHEA Grapalat"/>
              </w:rPr>
              <w:t xml:space="preserve">1,200 մմ </w:t>
            </w:r>
          </w:p>
        </w:tc>
        <w:tc>
          <w:tcPr>
            <w:tcW w:w="3047" w:type="dxa"/>
            <w:gridSpan w:val="5"/>
          </w:tcPr>
          <w:p w14:paraId="7C21176A" w14:textId="77777777" w:rsidR="00513B99" w:rsidRPr="00D10C67" w:rsidRDefault="00513B99" w:rsidP="00716099">
            <w:pPr>
              <w:rPr>
                <w:rFonts w:ascii="GHEA Grapalat" w:hAnsi="GHEA Grapalat"/>
              </w:rPr>
            </w:pPr>
            <w:r w:rsidRPr="00D10C67">
              <w:rPr>
                <w:rFonts w:ascii="GHEA Grapalat" w:hAnsi="GHEA Grapalat"/>
              </w:rPr>
              <w:t xml:space="preserve">Ակտիվ փեղկը 900 մմ, ոչ ակտիվ փեղկը 300 մմ </w:t>
            </w:r>
          </w:p>
        </w:tc>
      </w:tr>
      <w:tr w:rsidR="00513B99" w:rsidRPr="00D10C67" w14:paraId="288E5CB2" w14:textId="77777777" w:rsidTr="005A3BDD">
        <w:trPr>
          <w:cantSplit/>
        </w:trPr>
        <w:tc>
          <w:tcPr>
            <w:tcW w:w="4165" w:type="dxa"/>
            <w:gridSpan w:val="5"/>
          </w:tcPr>
          <w:p w14:paraId="4CF70BF8" w14:textId="77777777" w:rsidR="00513B99" w:rsidRPr="00D10C67" w:rsidRDefault="00513B99" w:rsidP="00716099">
            <w:pPr>
              <w:ind w:left="34" w:firstLine="3"/>
              <w:rPr>
                <w:rFonts w:ascii="GHEA Grapalat" w:hAnsi="GHEA Grapalat"/>
              </w:rPr>
            </w:pPr>
            <w:r w:rsidRPr="00D10C67">
              <w:rPr>
                <w:rFonts w:ascii="GHEA Grapalat" w:hAnsi="GHEA Grapalat"/>
              </w:rPr>
              <w:t>ե. Դռան տեսակը</w:t>
            </w:r>
          </w:p>
        </w:tc>
        <w:tc>
          <w:tcPr>
            <w:tcW w:w="2853" w:type="dxa"/>
            <w:gridSpan w:val="5"/>
          </w:tcPr>
          <w:p w14:paraId="3C92F72B" w14:textId="77777777" w:rsidR="00513B99" w:rsidRPr="00D10C67" w:rsidRDefault="00513B99" w:rsidP="00716099">
            <w:pPr>
              <w:rPr>
                <w:rFonts w:ascii="GHEA Grapalat" w:hAnsi="GHEA Grapalat"/>
              </w:rPr>
            </w:pPr>
            <w:r w:rsidRPr="00D10C67">
              <w:rPr>
                <w:rFonts w:ascii="GHEA Grapalat" w:hAnsi="GHEA Grapalat"/>
              </w:rPr>
              <w:t>Ներկված պողպատ, կիսաապակի</w:t>
            </w:r>
          </w:p>
        </w:tc>
        <w:tc>
          <w:tcPr>
            <w:tcW w:w="3047" w:type="dxa"/>
            <w:gridSpan w:val="5"/>
          </w:tcPr>
          <w:p w14:paraId="6D2110CC" w14:textId="77777777" w:rsidR="00513B99" w:rsidRPr="00D10C67" w:rsidRDefault="00513B99" w:rsidP="00716099">
            <w:pPr>
              <w:rPr>
                <w:rFonts w:ascii="GHEA Grapalat" w:hAnsi="GHEA Grapalat"/>
              </w:rPr>
            </w:pPr>
            <w:r w:rsidRPr="00D10C67">
              <w:rPr>
                <w:rFonts w:ascii="GHEA Grapalat" w:hAnsi="GHEA Grapalat"/>
              </w:rPr>
              <w:t>Քարտային բանալիով մուտքի կառավարում</w:t>
            </w:r>
          </w:p>
        </w:tc>
      </w:tr>
      <w:tr w:rsidR="00513B99" w:rsidRPr="00D10C67" w14:paraId="07076915" w14:textId="77777777" w:rsidTr="005A3BDD">
        <w:trPr>
          <w:cantSplit/>
        </w:trPr>
        <w:tc>
          <w:tcPr>
            <w:tcW w:w="4165" w:type="dxa"/>
            <w:gridSpan w:val="5"/>
          </w:tcPr>
          <w:p w14:paraId="7886D26E" w14:textId="77777777" w:rsidR="00513B99" w:rsidRPr="00D10C67" w:rsidRDefault="00513B99" w:rsidP="00716099">
            <w:pPr>
              <w:ind w:left="34" w:firstLine="3"/>
              <w:rPr>
                <w:rFonts w:ascii="GHEA Grapalat" w:hAnsi="GHEA Grapalat"/>
              </w:rPr>
            </w:pPr>
            <w:r w:rsidRPr="00D10C67">
              <w:rPr>
                <w:rFonts w:ascii="GHEA Grapalat" w:hAnsi="GHEA Grapalat"/>
              </w:rPr>
              <w:t>զ. Պատուհաններ</w:t>
            </w:r>
          </w:p>
        </w:tc>
        <w:tc>
          <w:tcPr>
            <w:tcW w:w="2853" w:type="dxa"/>
            <w:gridSpan w:val="5"/>
          </w:tcPr>
          <w:p w14:paraId="6743C7E2" w14:textId="77777777" w:rsidR="00513B99" w:rsidRPr="00D10C67" w:rsidRDefault="00513B99" w:rsidP="00716099">
            <w:pPr>
              <w:rPr>
                <w:rFonts w:ascii="GHEA Grapalat" w:hAnsi="GHEA Grapalat"/>
              </w:rPr>
            </w:pPr>
            <w:r w:rsidRPr="00D10C67">
              <w:rPr>
                <w:rFonts w:ascii="GHEA Grapalat" w:hAnsi="GHEA Grapalat"/>
              </w:rPr>
              <w:t>Պատուհանը ցանկալի է</w:t>
            </w:r>
          </w:p>
        </w:tc>
        <w:tc>
          <w:tcPr>
            <w:tcW w:w="3047" w:type="dxa"/>
            <w:gridSpan w:val="5"/>
          </w:tcPr>
          <w:p w14:paraId="2E58281B" w14:textId="77777777" w:rsidR="00513B99" w:rsidRPr="00D10C67" w:rsidRDefault="00513B99" w:rsidP="00716099">
            <w:pPr>
              <w:rPr>
                <w:rFonts w:ascii="GHEA Grapalat" w:hAnsi="GHEA Grapalat"/>
              </w:rPr>
            </w:pPr>
            <w:r w:rsidRPr="00D10C67">
              <w:rPr>
                <w:rFonts w:ascii="GHEA Grapalat" w:hAnsi="GHEA Grapalat"/>
              </w:rPr>
              <w:t>Անհրաժեշտ է լույսի կառավարման համակարգ</w:t>
            </w:r>
          </w:p>
        </w:tc>
      </w:tr>
      <w:tr w:rsidR="00513B99" w:rsidRPr="00D10C67" w14:paraId="5DEF4BB6" w14:textId="77777777" w:rsidTr="005A3BDD">
        <w:trPr>
          <w:cantSplit/>
        </w:trPr>
        <w:tc>
          <w:tcPr>
            <w:tcW w:w="4165" w:type="dxa"/>
            <w:gridSpan w:val="5"/>
          </w:tcPr>
          <w:p w14:paraId="4256F2DE" w14:textId="7D8EA724" w:rsidR="00513B99" w:rsidRPr="00D10C67" w:rsidRDefault="00513B99" w:rsidP="00716099">
            <w:pPr>
              <w:ind w:left="34" w:firstLine="3"/>
              <w:rPr>
                <w:rFonts w:ascii="GHEA Grapalat" w:hAnsi="GHEA Grapalat"/>
              </w:rPr>
            </w:pPr>
            <w:r w:rsidRPr="00D10C67">
              <w:rPr>
                <w:rFonts w:ascii="GHEA Grapalat" w:hAnsi="GHEA Grapalat"/>
              </w:rPr>
              <w:t xml:space="preserve">է. </w:t>
            </w:r>
            <w:r w:rsidR="003362E3">
              <w:rPr>
                <w:rFonts w:ascii="GHEA Grapalat" w:hAnsi="GHEA Grapalat"/>
              </w:rPr>
              <w:t>Աշխատակիցների քանակ</w:t>
            </w:r>
          </w:p>
        </w:tc>
        <w:tc>
          <w:tcPr>
            <w:tcW w:w="2853" w:type="dxa"/>
            <w:gridSpan w:val="5"/>
          </w:tcPr>
          <w:p w14:paraId="1CAFF6E2" w14:textId="77777777" w:rsidR="00513B99" w:rsidRPr="00D10C67" w:rsidRDefault="00513B99" w:rsidP="00716099">
            <w:pPr>
              <w:rPr>
                <w:rFonts w:ascii="GHEA Grapalat" w:hAnsi="GHEA Grapalat"/>
              </w:rPr>
            </w:pPr>
            <w:r w:rsidRPr="00D10C67">
              <w:rPr>
                <w:rFonts w:ascii="GHEA Grapalat" w:hAnsi="GHEA Grapalat"/>
              </w:rPr>
              <w:t>2</w:t>
            </w:r>
          </w:p>
        </w:tc>
        <w:tc>
          <w:tcPr>
            <w:tcW w:w="3047" w:type="dxa"/>
            <w:gridSpan w:val="5"/>
          </w:tcPr>
          <w:p w14:paraId="259EF37A" w14:textId="77777777" w:rsidR="00513B99" w:rsidRPr="00D10C67" w:rsidRDefault="00513B99" w:rsidP="00716099">
            <w:pPr>
              <w:rPr>
                <w:rFonts w:ascii="GHEA Grapalat" w:hAnsi="GHEA Grapalat"/>
              </w:rPr>
            </w:pPr>
            <w:r w:rsidRPr="00D10C67">
              <w:rPr>
                <w:rFonts w:ascii="GHEA Grapalat" w:hAnsi="GHEA Grapalat"/>
              </w:rPr>
              <w:t>Անհրաժեշտ է 2 անձի համար նախատեսված գրատախտակ</w:t>
            </w:r>
          </w:p>
        </w:tc>
      </w:tr>
      <w:tr w:rsidR="00513B99" w:rsidRPr="00D10C67" w14:paraId="08CE0829" w14:textId="77777777" w:rsidTr="005A3BDD">
        <w:trPr>
          <w:cantSplit/>
        </w:trPr>
        <w:tc>
          <w:tcPr>
            <w:tcW w:w="4165" w:type="dxa"/>
            <w:gridSpan w:val="5"/>
          </w:tcPr>
          <w:p w14:paraId="40386E64" w14:textId="77777777" w:rsidR="00513B99" w:rsidRPr="00D10C67" w:rsidRDefault="00513B99" w:rsidP="00716099">
            <w:pPr>
              <w:ind w:left="34" w:firstLine="3"/>
              <w:rPr>
                <w:rFonts w:ascii="GHEA Grapalat" w:hAnsi="GHEA Grapalat"/>
              </w:rPr>
            </w:pPr>
            <w:r w:rsidRPr="00D10C67">
              <w:rPr>
                <w:rFonts w:ascii="GHEA Grapalat" w:hAnsi="GHEA Grapalat"/>
              </w:rPr>
              <w:t>ը. Հատուկ պահանջներ</w:t>
            </w:r>
          </w:p>
        </w:tc>
        <w:tc>
          <w:tcPr>
            <w:tcW w:w="2853" w:type="dxa"/>
            <w:gridSpan w:val="5"/>
          </w:tcPr>
          <w:p w14:paraId="4FEFD409" w14:textId="77777777" w:rsidR="00513B99" w:rsidRPr="00D10C67" w:rsidRDefault="00513B99" w:rsidP="00716099">
            <w:pPr>
              <w:rPr>
                <w:rFonts w:ascii="GHEA Grapalat" w:hAnsi="GHEA Grapalat"/>
              </w:rPr>
            </w:pPr>
          </w:p>
        </w:tc>
        <w:tc>
          <w:tcPr>
            <w:tcW w:w="3047" w:type="dxa"/>
            <w:gridSpan w:val="5"/>
          </w:tcPr>
          <w:p w14:paraId="3EA631B7" w14:textId="77777777" w:rsidR="00513B99" w:rsidRPr="00D10C67" w:rsidRDefault="00513B99" w:rsidP="00716099">
            <w:pPr>
              <w:rPr>
                <w:rFonts w:ascii="GHEA Grapalat" w:hAnsi="GHEA Grapalat"/>
              </w:rPr>
            </w:pPr>
          </w:p>
        </w:tc>
      </w:tr>
      <w:tr w:rsidR="00513B99" w:rsidRPr="00D10C67" w14:paraId="21FAB8AA" w14:textId="77777777" w:rsidTr="005A3BDD">
        <w:trPr>
          <w:cantSplit/>
        </w:trPr>
        <w:tc>
          <w:tcPr>
            <w:tcW w:w="4165" w:type="dxa"/>
            <w:gridSpan w:val="5"/>
            <w:shd w:val="clear" w:color="auto" w:fill="D1D1D1" w:themeFill="background2" w:themeFillShade="E6"/>
          </w:tcPr>
          <w:p w14:paraId="631BB5BB" w14:textId="77777777" w:rsidR="00513B99" w:rsidRPr="00D10C67" w:rsidRDefault="00513B99" w:rsidP="00716099">
            <w:pPr>
              <w:ind w:left="34" w:firstLine="3"/>
              <w:rPr>
                <w:rFonts w:ascii="GHEA Grapalat" w:hAnsi="GHEA Grapalat"/>
                <w:b/>
                <w:bCs/>
              </w:rPr>
            </w:pPr>
            <w:r w:rsidRPr="00D10C67">
              <w:rPr>
                <w:rFonts w:ascii="GHEA Grapalat" w:hAnsi="GHEA Grapalat"/>
                <w:b/>
                <w:bCs/>
              </w:rPr>
              <w:t>2. Հարդարում</w:t>
            </w:r>
          </w:p>
        </w:tc>
        <w:tc>
          <w:tcPr>
            <w:tcW w:w="2853" w:type="dxa"/>
            <w:gridSpan w:val="5"/>
            <w:shd w:val="clear" w:color="auto" w:fill="D1D1D1" w:themeFill="background2" w:themeFillShade="E6"/>
          </w:tcPr>
          <w:p w14:paraId="3917A08C" w14:textId="77777777" w:rsidR="00513B99" w:rsidRPr="00D10C67" w:rsidRDefault="00513B99" w:rsidP="00716099">
            <w:pPr>
              <w:rPr>
                <w:rFonts w:ascii="GHEA Grapalat" w:hAnsi="GHEA Grapalat"/>
                <w:b/>
                <w:bCs/>
              </w:rPr>
            </w:pPr>
          </w:p>
        </w:tc>
        <w:tc>
          <w:tcPr>
            <w:tcW w:w="3047" w:type="dxa"/>
            <w:gridSpan w:val="5"/>
            <w:shd w:val="clear" w:color="auto" w:fill="D1D1D1" w:themeFill="background2" w:themeFillShade="E6"/>
          </w:tcPr>
          <w:p w14:paraId="5A76FDFD"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4F625B1E" w14:textId="77777777" w:rsidTr="005A3BDD">
        <w:trPr>
          <w:cantSplit/>
        </w:trPr>
        <w:tc>
          <w:tcPr>
            <w:tcW w:w="4165" w:type="dxa"/>
            <w:gridSpan w:val="5"/>
          </w:tcPr>
          <w:p w14:paraId="2A8B1EDC" w14:textId="77777777" w:rsidR="00513B99" w:rsidRPr="00D10C67" w:rsidRDefault="00513B99" w:rsidP="00716099">
            <w:pPr>
              <w:ind w:left="34" w:firstLine="3"/>
              <w:rPr>
                <w:rFonts w:ascii="GHEA Grapalat" w:hAnsi="GHEA Grapalat"/>
              </w:rPr>
            </w:pPr>
            <w:r w:rsidRPr="00D10C67">
              <w:rPr>
                <w:rFonts w:ascii="GHEA Grapalat" w:hAnsi="GHEA Grapalat"/>
              </w:rPr>
              <w:t>ա. Հատակ</w:t>
            </w:r>
          </w:p>
        </w:tc>
        <w:tc>
          <w:tcPr>
            <w:tcW w:w="2853" w:type="dxa"/>
            <w:gridSpan w:val="5"/>
          </w:tcPr>
          <w:p w14:paraId="362BB43D" w14:textId="77777777" w:rsidR="00513B99" w:rsidRPr="00D10C67" w:rsidRDefault="00513B99" w:rsidP="00716099">
            <w:pPr>
              <w:rPr>
                <w:rFonts w:ascii="GHEA Grapalat" w:hAnsi="GHEA Grapalat"/>
              </w:rPr>
            </w:pPr>
            <w:r w:rsidRPr="00D10C67">
              <w:rPr>
                <w:rFonts w:ascii="GHEA Grapalat" w:hAnsi="GHEA Grapalat"/>
              </w:rPr>
              <w:t>ՎԿՍ</w:t>
            </w:r>
          </w:p>
        </w:tc>
        <w:tc>
          <w:tcPr>
            <w:tcW w:w="3047" w:type="dxa"/>
            <w:gridSpan w:val="5"/>
          </w:tcPr>
          <w:p w14:paraId="45AE6B97" w14:textId="77777777" w:rsidR="00513B99" w:rsidRPr="00D10C67" w:rsidRDefault="00513B99" w:rsidP="00716099">
            <w:pPr>
              <w:rPr>
                <w:rFonts w:ascii="GHEA Grapalat" w:hAnsi="GHEA Grapalat"/>
              </w:rPr>
            </w:pPr>
          </w:p>
        </w:tc>
      </w:tr>
      <w:tr w:rsidR="00513B99" w:rsidRPr="00D10C67" w14:paraId="3EE62308" w14:textId="77777777" w:rsidTr="005A3BDD">
        <w:trPr>
          <w:cantSplit/>
        </w:trPr>
        <w:tc>
          <w:tcPr>
            <w:tcW w:w="4165" w:type="dxa"/>
            <w:gridSpan w:val="5"/>
          </w:tcPr>
          <w:p w14:paraId="0B4E70E2" w14:textId="77777777" w:rsidR="00513B99" w:rsidRPr="00D10C67" w:rsidRDefault="00513B99" w:rsidP="00716099">
            <w:pPr>
              <w:ind w:left="34" w:firstLine="3"/>
              <w:rPr>
                <w:rFonts w:ascii="GHEA Grapalat" w:hAnsi="GHEA Grapalat"/>
              </w:rPr>
            </w:pPr>
            <w:r w:rsidRPr="00D10C67">
              <w:rPr>
                <w:rFonts w:ascii="GHEA Grapalat" w:hAnsi="GHEA Grapalat"/>
              </w:rPr>
              <w:t>բ. Հիմք</w:t>
            </w:r>
          </w:p>
        </w:tc>
        <w:tc>
          <w:tcPr>
            <w:tcW w:w="2853" w:type="dxa"/>
            <w:gridSpan w:val="5"/>
          </w:tcPr>
          <w:p w14:paraId="5B4D3F8E" w14:textId="77777777" w:rsidR="00513B99" w:rsidRPr="00D10C67" w:rsidRDefault="00513B99" w:rsidP="00716099">
            <w:pPr>
              <w:rPr>
                <w:rFonts w:ascii="GHEA Grapalat" w:hAnsi="GHEA Grapalat"/>
              </w:rPr>
            </w:pPr>
            <w:r w:rsidRPr="00D10C67">
              <w:rPr>
                <w:rFonts w:ascii="GHEA Grapalat" w:hAnsi="GHEA Grapalat"/>
              </w:rPr>
              <w:t>Վինիլ</w:t>
            </w:r>
          </w:p>
        </w:tc>
        <w:tc>
          <w:tcPr>
            <w:tcW w:w="3047" w:type="dxa"/>
            <w:gridSpan w:val="5"/>
          </w:tcPr>
          <w:p w14:paraId="3D8BFFEE" w14:textId="77777777" w:rsidR="00513B99" w:rsidRPr="00D10C67" w:rsidRDefault="00513B99" w:rsidP="00716099">
            <w:pPr>
              <w:rPr>
                <w:rFonts w:ascii="GHEA Grapalat" w:hAnsi="GHEA Grapalat"/>
              </w:rPr>
            </w:pPr>
          </w:p>
        </w:tc>
      </w:tr>
      <w:tr w:rsidR="00513B99" w:rsidRPr="00D10C67" w14:paraId="625A6B87" w14:textId="77777777" w:rsidTr="005A3BDD">
        <w:trPr>
          <w:cantSplit/>
        </w:trPr>
        <w:tc>
          <w:tcPr>
            <w:tcW w:w="4165" w:type="dxa"/>
            <w:gridSpan w:val="5"/>
          </w:tcPr>
          <w:p w14:paraId="1DDAAE05" w14:textId="77777777" w:rsidR="00513B99" w:rsidRPr="00D10C67" w:rsidRDefault="00513B99" w:rsidP="00716099">
            <w:pPr>
              <w:ind w:left="34" w:firstLine="3"/>
              <w:rPr>
                <w:rFonts w:ascii="GHEA Grapalat" w:hAnsi="GHEA Grapalat"/>
              </w:rPr>
            </w:pPr>
            <w:r w:rsidRPr="00D10C67">
              <w:rPr>
                <w:rFonts w:ascii="GHEA Grapalat" w:hAnsi="GHEA Grapalat"/>
              </w:rPr>
              <w:t>գ. Պատի տեսակը</w:t>
            </w:r>
          </w:p>
        </w:tc>
        <w:tc>
          <w:tcPr>
            <w:tcW w:w="2853" w:type="dxa"/>
            <w:gridSpan w:val="5"/>
          </w:tcPr>
          <w:p w14:paraId="6952AD90" w14:textId="77777777" w:rsidR="00513B99" w:rsidRPr="00D10C67" w:rsidRDefault="00513B99" w:rsidP="00716099">
            <w:pPr>
              <w:rPr>
                <w:rFonts w:ascii="GHEA Grapalat" w:hAnsi="GHEA Grapalat"/>
              </w:rPr>
            </w:pPr>
            <w:r w:rsidRPr="00D10C67">
              <w:rPr>
                <w:rFonts w:ascii="GHEA Grapalat" w:hAnsi="GHEA Grapalat"/>
              </w:rPr>
              <w:t>ԳՊՎ, ներկված</w:t>
            </w:r>
          </w:p>
        </w:tc>
        <w:tc>
          <w:tcPr>
            <w:tcW w:w="3047" w:type="dxa"/>
            <w:gridSpan w:val="5"/>
          </w:tcPr>
          <w:p w14:paraId="23D94C8C" w14:textId="77777777" w:rsidR="00513B99" w:rsidRPr="00D10C67" w:rsidRDefault="00513B99" w:rsidP="00716099">
            <w:pPr>
              <w:rPr>
                <w:rFonts w:ascii="GHEA Grapalat" w:hAnsi="GHEA Grapalat"/>
              </w:rPr>
            </w:pPr>
          </w:p>
        </w:tc>
      </w:tr>
      <w:tr w:rsidR="00513B99" w:rsidRPr="00D10C67" w14:paraId="3E084960" w14:textId="77777777" w:rsidTr="005A3BDD">
        <w:trPr>
          <w:cantSplit/>
        </w:trPr>
        <w:tc>
          <w:tcPr>
            <w:tcW w:w="4165" w:type="dxa"/>
            <w:gridSpan w:val="5"/>
          </w:tcPr>
          <w:p w14:paraId="41DBFD9F" w14:textId="77777777" w:rsidR="00513B99" w:rsidRPr="00D10C67" w:rsidRDefault="00513B99" w:rsidP="00716099">
            <w:pPr>
              <w:ind w:left="34" w:firstLine="3"/>
              <w:rPr>
                <w:rFonts w:ascii="GHEA Grapalat" w:hAnsi="GHEA Grapalat"/>
              </w:rPr>
            </w:pPr>
            <w:r w:rsidRPr="00D10C67">
              <w:rPr>
                <w:rFonts w:ascii="GHEA Grapalat" w:hAnsi="GHEA Grapalat"/>
              </w:rPr>
              <w:t>դ. Առաստաղի տեսակը</w:t>
            </w:r>
          </w:p>
        </w:tc>
        <w:tc>
          <w:tcPr>
            <w:tcW w:w="2853" w:type="dxa"/>
            <w:gridSpan w:val="5"/>
          </w:tcPr>
          <w:p w14:paraId="2F9DA5F6" w14:textId="77777777" w:rsidR="00513B99" w:rsidRPr="00D10C67" w:rsidRDefault="00513B99" w:rsidP="00716099">
            <w:pPr>
              <w:rPr>
                <w:rFonts w:ascii="GHEA Grapalat" w:hAnsi="GHEA Grapalat"/>
              </w:rPr>
            </w:pPr>
            <w:r w:rsidRPr="00D10C67">
              <w:rPr>
                <w:rFonts w:ascii="GHEA Grapalat" w:hAnsi="GHEA Grapalat"/>
              </w:rPr>
              <w:t>ԱԿՏ</w:t>
            </w:r>
          </w:p>
        </w:tc>
        <w:tc>
          <w:tcPr>
            <w:tcW w:w="3047" w:type="dxa"/>
            <w:gridSpan w:val="5"/>
          </w:tcPr>
          <w:p w14:paraId="4DF4A91B" w14:textId="77777777" w:rsidR="00513B99" w:rsidRPr="00D10C67" w:rsidRDefault="00513B99" w:rsidP="00716099">
            <w:pPr>
              <w:rPr>
                <w:rFonts w:ascii="GHEA Grapalat" w:hAnsi="GHEA Grapalat"/>
              </w:rPr>
            </w:pPr>
          </w:p>
        </w:tc>
      </w:tr>
      <w:tr w:rsidR="00513B99" w:rsidRPr="00D10C67" w14:paraId="6233BCF2" w14:textId="77777777" w:rsidTr="005A3BDD">
        <w:trPr>
          <w:cantSplit/>
        </w:trPr>
        <w:tc>
          <w:tcPr>
            <w:tcW w:w="4165" w:type="dxa"/>
            <w:gridSpan w:val="5"/>
            <w:shd w:val="clear" w:color="auto" w:fill="D1D1D1" w:themeFill="background2" w:themeFillShade="E6"/>
          </w:tcPr>
          <w:p w14:paraId="5EF3B62C" w14:textId="77777777" w:rsidR="00513B99" w:rsidRPr="00D10C67" w:rsidRDefault="00513B99" w:rsidP="00716099">
            <w:pPr>
              <w:ind w:left="34" w:firstLine="3"/>
              <w:rPr>
                <w:rFonts w:ascii="GHEA Grapalat" w:hAnsi="GHEA Grapalat"/>
                <w:b/>
                <w:bCs/>
              </w:rPr>
            </w:pPr>
            <w:r w:rsidRPr="00D10C67">
              <w:rPr>
                <w:rFonts w:ascii="GHEA Grapalat" w:hAnsi="GHEA Grapalat"/>
                <w:b/>
                <w:bCs/>
              </w:rPr>
              <w:t>3. Կահույք և սարքավորումներ</w:t>
            </w:r>
          </w:p>
        </w:tc>
        <w:tc>
          <w:tcPr>
            <w:tcW w:w="2853" w:type="dxa"/>
            <w:gridSpan w:val="5"/>
            <w:shd w:val="clear" w:color="auto" w:fill="D1D1D1" w:themeFill="background2" w:themeFillShade="E6"/>
          </w:tcPr>
          <w:p w14:paraId="46A0AF12" w14:textId="77777777" w:rsidR="00513B99" w:rsidRPr="00D10C67" w:rsidRDefault="00513B99" w:rsidP="00716099">
            <w:pPr>
              <w:rPr>
                <w:rFonts w:ascii="GHEA Grapalat" w:hAnsi="GHEA Grapalat"/>
                <w:b/>
                <w:bCs/>
              </w:rPr>
            </w:pPr>
          </w:p>
        </w:tc>
        <w:tc>
          <w:tcPr>
            <w:tcW w:w="3047" w:type="dxa"/>
            <w:gridSpan w:val="5"/>
            <w:shd w:val="clear" w:color="auto" w:fill="D1D1D1" w:themeFill="background2" w:themeFillShade="E6"/>
          </w:tcPr>
          <w:p w14:paraId="1D690D66"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5FC88442" w14:textId="77777777" w:rsidTr="005A3BDD">
        <w:trPr>
          <w:cantSplit/>
        </w:trPr>
        <w:tc>
          <w:tcPr>
            <w:tcW w:w="4165" w:type="dxa"/>
            <w:gridSpan w:val="5"/>
          </w:tcPr>
          <w:p w14:paraId="75E48746" w14:textId="77777777" w:rsidR="00513B99" w:rsidRPr="00D10C67" w:rsidRDefault="00513B99" w:rsidP="00716099">
            <w:pPr>
              <w:ind w:left="34" w:firstLine="3"/>
              <w:rPr>
                <w:rFonts w:ascii="GHEA Grapalat" w:hAnsi="GHEA Grapalat"/>
              </w:rPr>
            </w:pPr>
            <w:r w:rsidRPr="00D10C67">
              <w:rPr>
                <w:rFonts w:ascii="GHEA Grapalat" w:hAnsi="GHEA Grapalat"/>
              </w:rPr>
              <w:t>ա. Պահարան</w:t>
            </w:r>
          </w:p>
        </w:tc>
        <w:tc>
          <w:tcPr>
            <w:tcW w:w="2853" w:type="dxa"/>
            <w:gridSpan w:val="5"/>
          </w:tcPr>
          <w:p w14:paraId="5B266FD4" w14:textId="77777777" w:rsidR="00513B99" w:rsidRPr="00D10C67" w:rsidRDefault="00513B99" w:rsidP="00716099">
            <w:pPr>
              <w:rPr>
                <w:rFonts w:ascii="GHEA Grapalat" w:hAnsi="GHEA Grapalat"/>
              </w:rPr>
            </w:pPr>
            <w:r w:rsidRPr="00D10C67">
              <w:rPr>
                <w:rFonts w:ascii="GHEA Grapalat" w:hAnsi="GHEA Grapalat"/>
              </w:rPr>
              <w:t>ներկված պողպատ</w:t>
            </w:r>
          </w:p>
        </w:tc>
        <w:tc>
          <w:tcPr>
            <w:tcW w:w="3047" w:type="dxa"/>
            <w:gridSpan w:val="5"/>
          </w:tcPr>
          <w:p w14:paraId="6C9D0B54" w14:textId="77777777" w:rsidR="00513B99" w:rsidRPr="00D10C67" w:rsidRDefault="00513B99" w:rsidP="00716099">
            <w:pPr>
              <w:rPr>
                <w:rFonts w:ascii="GHEA Grapalat" w:hAnsi="GHEA Grapalat"/>
              </w:rPr>
            </w:pPr>
            <w:r w:rsidRPr="00D10C67">
              <w:rPr>
                <w:rFonts w:ascii="GHEA Grapalat" w:hAnsi="GHEA Grapalat"/>
              </w:rPr>
              <w:t>Պատի դարակներ</w:t>
            </w:r>
          </w:p>
        </w:tc>
      </w:tr>
      <w:tr w:rsidR="00513B99" w:rsidRPr="00D10C67" w14:paraId="58882D58" w14:textId="77777777" w:rsidTr="005A3BDD">
        <w:trPr>
          <w:cantSplit/>
        </w:trPr>
        <w:tc>
          <w:tcPr>
            <w:tcW w:w="4165" w:type="dxa"/>
            <w:gridSpan w:val="5"/>
          </w:tcPr>
          <w:p w14:paraId="2A86C3CD" w14:textId="77777777" w:rsidR="00513B99" w:rsidRPr="00D10C67" w:rsidRDefault="00513B99" w:rsidP="00716099">
            <w:pPr>
              <w:ind w:left="34" w:firstLine="3"/>
              <w:rPr>
                <w:rFonts w:ascii="GHEA Grapalat" w:hAnsi="GHEA Grapalat"/>
              </w:rPr>
            </w:pPr>
            <w:r w:rsidRPr="00D10C67">
              <w:rPr>
                <w:rFonts w:ascii="GHEA Grapalat" w:hAnsi="GHEA Grapalat"/>
              </w:rPr>
              <w:t>բ. Սեղանի երես</w:t>
            </w:r>
          </w:p>
        </w:tc>
        <w:tc>
          <w:tcPr>
            <w:tcW w:w="2853" w:type="dxa"/>
            <w:gridSpan w:val="5"/>
          </w:tcPr>
          <w:p w14:paraId="0F125190" w14:textId="77777777" w:rsidR="00513B99" w:rsidRPr="00D10C67" w:rsidRDefault="00513B99" w:rsidP="00716099">
            <w:pPr>
              <w:rPr>
                <w:rFonts w:ascii="GHEA Grapalat" w:hAnsi="GHEA Grapalat"/>
              </w:rPr>
            </w:pPr>
            <w:r w:rsidRPr="00D10C67">
              <w:rPr>
                <w:rFonts w:ascii="GHEA Grapalat" w:hAnsi="GHEA Grapalat"/>
              </w:rPr>
              <w:t>Ֆենոլային խեժ</w:t>
            </w:r>
          </w:p>
        </w:tc>
        <w:tc>
          <w:tcPr>
            <w:tcW w:w="3047" w:type="dxa"/>
            <w:gridSpan w:val="5"/>
          </w:tcPr>
          <w:p w14:paraId="4CCFBCBB" w14:textId="77777777" w:rsidR="00513B99" w:rsidRPr="00D10C67" w:rsidRDefault="00513B99" w:rsidP="00716099">
            <w:pPr>
              <w:rPr>
                <w:rFonts w:ascii="GHEA Grapalat" w:hAnsi="GHEA Grapalat"/>
              </w:rPr>
            </w:pPr>
          </w:p>
        </w:tc>
      </w:tr>
      <w:tr w:rsidR="00513B99" w:rsidRPr="00D10C67" w14:paraId="28141FEA" w14:textId="77777777" w:rsidTr="005A3BDD">
        <w:trPr>
          <w:cantSplit/>
        </w:trPr>
        <w:tc>
          <w:tcPr>
            <w:tcW w:w="4165" w:type="dxa"/>
            <w:gridSpan w:val="5"/>
          </w:tcPr>
          <w:p w14:paraId="7B4079E2" w14:textId="77777777" w:rsidR="00513B99" w:rsidRPr="00D10C67" w:rsidRDefault="00513B99" w:rsidP="00716099">
            <w:pPr>
              <w:ind w:left="34" w:firstLine="3"/>
              <w:rPr>
                <w:rFonts w:ascii="GHEA Grapalat" w:hAnsi="GHEA Grapalat"/>
              </w:rPr>
            </w:pPr>
            <w:r w:rsidRPr="00D10C67">
              <w:rPr>
                <w:rFonts w:ascii="GHEA Grapalat" w:hAnsi="GHEA Grapalat"/>
              </w:rPr>
              <w:t>գ. Լվացարան(ներ)</w:t>
            </w:r>
          </w:p>
        </w:tc>
        <w:tc>
          <w:tcPr>
            <w:tcW w:w="2853" w:type="dxa"/>
            <w:gridSpan w:val="5"/>
          </w:tcPr>
          <w:p w14:paraId="7390C909" w14:textId="77777777" w:rsidR="00513B99" w:rsidRPr="00D10C67" w:rsidRDefault="00513B99" w:rsidP="00716099">
            <w:pPr>
              <w:rPr>
                <w:rFonts w:ascii="GHEA Grapalat" w:hAnsi="GHEA Grapalat"/>
              </w:rPr>
            </w:pPr>
            <w:r w:rsidRPr="00D10C67">
              <w:rPr>
                <w:rFonts w:ascii="GHEA Grapalat" w:hAnsi="GHEA Grapalat"/>
              </w:rPr>
              <w:t>(1) խորը լվացարան ապակե իրերի լվացման համար</w:t>
            </w:r>
          </w:p>
        </w:tc>
        <w:tc>
          <w:tcPr>
            <w:tcW w:w="3047" w:type="dxa"/>
            <w:gridSpan w:val="5"/>
          </w:tcPr>
          <w:p w14:paraId="147D5AE1" w14:textId="77777777" w:rsidR="00513B99" w:rsidRPr="00D10C67" w:rsidRDefault="00513B99" w:rsidP="00716099">
            <w:pPr>
              <w:rPr>
                <w:rFonts w:ascii="GHEA Grapalat" w:hAnsi="GHEA Grapalat"/>
              </w:rPr>
            </w:pPr>
            <w:r w:rsidRPr="00D10C67">
              <w:rPr>
                <w:rFonts w:ascii="GHEA Grapalat" w:hAnsi="GHEA Grapalat"/>
              </w:rPr>
              <w:t>Դարակ և միացումներ ջրային հղկող սարքի, ցցապատի համար</w:t>
            </w:r>
          </w:p>
        </w:tc>
      </w:tr>
      <w:tr w:rsidR="00513B99" w:rsidRPr="00D10C67" w14:paraId="497F92E2" w14:textId="77777777" w:rsidTr="005A3BDD">
        <w:trPr>
          <w:cantSplit/>
        </w:trPr>
        <w:tc>
          <w:tcPr>
            <w:tcW w:w="4165" w:type="dxa"/>
            <w:gridSpan w:val="5"/>
          </w:tcPr>
          <w:p w14:paraId="27191400" w14:textId="77777777" w:rsidR="00513B99" w:rsidRPr="00D10C67" w:rsidRDefault="00513B99" w:rsidP="00716099">
            <w:pPr>
              <w:ind w:left="34" w:firstLine="3"/>
              <w:rPr>
                <w:rFonts w:ascii="GHEA Grapalat" w:hAnsi="GHEA Grapalat"/>
              </w:rPr>
            </w:pPr>
            <w:r w:rsidRPr="00D10C67">
              <w:rPr>
                <w:rFonts w:ascii="GHEA Grapalat" w:hAnsi="GHEA Grapalat"/>
              </w:rPr>
              <w:t>դ. Միացված ծառայություններ</w:t>
            </w:r>
          </w:p>
        </w:tc>
        <w:tc>
          <w:tcPr>
            <w:tcW w:w="2853" w:type="dxa"/>
            <w:gridSpan w:val="5"/>
          </w:tcPr>
          <w:p w14:paraId="0820FC20" w14:textId="77777777" w:rsidR="00513B99" w:rsidRPr="00D10C67" w:rsidRDefault="00513B99" w:rsidP="00716099">
            <w:pPr>
              <w:rPr>
                <w:rFonts w:ascii="GHEA Grapalat" w:hAnsi="GHEA Grapalat"/>
              </w:rPr>
            </w:pPr>
            <w:r w:rsidRPr="00D10C67">
              <w:rPr>
                <w:rFonts w:ascii="GHEA Grapalat" w:hAnsi="GHEA Grapalat"/>
              </w:rPr>
              <w:t>Վակուում, սեղմված օդ</w:t>
            </w:r>
          </w:p>
        </w:tc>
        <w:tc>
          <w:tcPr>
            <w:tcW w:w="3047" w:type="dxa"/>
            <w:gridSpan w:val="5"/>
          </w:tcPr>
          <w:p w14:paraId="74750CF9" w14:textId="77777777" w:rsidR="00513B99" w:rsidRPr="00D10C67" w:rsidRDefault="00513B99" w:rsidP="00716099">
            <w:pPr>
              <w:rPr>
                <w:rFonts w:ascii="GHEA Grapalat" w:hAnsi="GHEA Grapalat"/>
              </w:rPr>
            </w:pPr>
            <w:r w:rsidRPr="00D10C67">
              <w:rPr>
                <w:rFonts w:ascii="GHEA Grapalat" w:hAnsi="GHEA Grapalat"/>
              </w:rPr>
              <w:t>(1) Յուրաքանչյուր պատի վրա ծառայությունների հավաքածու</w:t>
            </w:r>
          </w:p>
        </w:tc>
      </w:tr>
      <w:tr w:rsidR="00513B99" w:rsidRPr="00D10C67" w14:paraId="5CD32CF0" w14:textId="77777777" w:rsidTr="005A3BDD">
        <w:trPr>
          <w:cantSplit/>
        </w:trPr>
        <w:tc>
          <w:tcPr>
            <w:tcW w:w="4165" w:type="dxa"/>
            <w:gridSpan w:val="5"/>
          </w:tcPr>
          <w:p w14:paraId="3E32CDA1" w14:textId="77777777" w:rsidR="00513B99" w:rsidRPr="00D10C67" w:rsidRDefault="00513B99" w:rsidP="00716099">
            <w:pPr>
              <w:ind w:left="34" w:firstLine="3"/>
              <w:rPr>
                <w:rFonts w:ascii="GHEA Grapalat" w:hAnsi="GHEA Grapalat"/>
              </w:rPr>
            </w:pPr>
            <w:r w:rsidRPr="00D10C67">
              <w:rPr>
                <w:rFonts w:ascii="GHEA Grapalat" w:hAnsi="GHEA Grapalat"/>
              </w:rPr>
              <w:t>ե. Հրդեհաշիջվող պահեստային պահարան</w:t>
            </w:r>
          </w:p>
        </w:tc>
        <w:tc>
          <w:tcPr>
            <w:tcW w:w="2853" w:type="dxa"/>
            <w:gridSpan w:val="5"/>
          </w:tcPr>
          <w:p w14:paraId="3E07780C" w14:textId="77777777" w:rsidR="00513B99" w:rsidRPr="00D10C67" w:rsidRDefault="00513B99" w:rsidP="00716099">
            <w:pPr>
              <w:rPr>
                <w:rFonts w:ascii="GHEA Grapalat" w:hAnsi="GHEA Grapalat"/>
              </w:rPr>
            </w:pPr>
            <w:r w:rsidRPr="00D10C67">
              <w:rPr>
                <w:rFonts w:ascii="GHEA Grapalat" w:hAnsi="GHEA Grapalat"/>
              </w:rPr>
              <w:t>Պարտադիր</w:t>
            </w:r>
          </w:p>
        </w:tc>
        <w:tc>
          <w:tcPr>
            <w:tcW w:w="3047" w:type="dxa"/>
            <w:gridSpan w:val="5"/>
          </w:tcPr>
          <w:p w14:paraId="3F95470A" w14:textId="77777777" w:rsidR="00513B99" w:rsidRPr="00D10C67" w:rsidRDefault="00513B99" w:rsidP="00716099">
            <w:pPr>
              <w:rPr>
                <w:rFonts w:ascii="GHEA Grapalat" w:hAnsi="GHEA Grapalat"/>
              </w:rPr>
            </w:pPr>
          </w:p>
        </w:tc>
      </w:tr>
      <w:tr w:rsidR="00513B99" w:rsidRPr="00D10C67" w14:paraId="6D00D52D" w14:textId="77777777" w:rsidTr="005A3BDD">
        <w:trPr>
          <w:cantSplit/>
        </w:trPr>
        <w:tc>
          <w:tcPr>
            <w:tcW w:w="4165" w:type="dxa"/>
            <w:gridSpan w:val="5"/>
          </w:tcPr>
          <w:p w14:paraId="2C6FD904" w14:textId="77777777" w:rsidR="00513B99" w:rsidRPr="00D10C67" w:rsidRDefault="00513B99" w:rsidP="00716099">
            <w:pPr>
              <w:ind w:left="34" w:firstLine="3"/>
              <w:rPr>
                <w:rFonts w:ascii="GHEA Grapalat" w:hAnsi="GHEA Grapalat"/>
              </w:rPr>
            </w:pPr>
            <w:r w:rsidRPr="00D10C67">
              <w:rPr>
                <w:rFonts w:ascii="GHEA Grapalat" w:hAnsi="GHEA Grapalat"/>
              </w:rPr>
              <w:t>զ. Օդափոխվող կոռոզիոն պահեստավորման պահարան</w:t>
            </w:r>
          </w:p>
        </w:tc>
        <w:tc>
          <w:tcPr>
            <w:tcW w:w="2853" w:type="dxa"/>
            <w:gridSpan w:val="5"/>
          </w:tcPr>
          <w:p w14:paraId="59E54285" w14:textId="77777777" w:rsidR="00513B99" w:rsidRPr="00D10C67" w:rsidRDefault="00513B99" w:rsidP="00716099">
            <w:pPr>
              <w:rPr>
                <w:rFonts w:ascii="GHEA Grapalat" w:hAnsi="GHEA Grapalat"/>
              </w:rPr>
            </w:pPr>
            <w:r w:rsidRPr="00D10C67">
              <w:rPr>
                <w:rFonts w:ascii="GHEA Grapalat" w:hAnsi="GHEA Grapalat"/>
              </w:rPr>
              <w:t>Պարտադիր</w:t>
            </w:r>
          </w:p>
        </w:tc>
        <w:tc>
          <w:tcPr>
            <w:tcW w:w="3047" w:type="dxa"/>
            <w:gridSpan w:val="5"/>
          </w:tcPr>
          <w:p w14:paraId="4B35E0E0" w14:textId="77777777" w:rsidR="00513B99" w:rsidRPr="00D10C67" w:rsidRDefault="00513B99" w:rsidP="00716099">
            <w:pPr>
              <w:rPr>
                <w:rFonts w:ascii="GHEA Grapalat" w:hAnsi="GHEA Grapalat"/>
              </w:rPr>
            </w:pPr>
          </w:p>
        </w:tc>
      </w:tr>
      <w:tr w:rsidR="00513B99" w:rsidRPr="00D10C67" w14:paraId="79F3A5B7" w14:textId="77777777" w:rsidTr="005A3BDD">
        <w:trPr>
          <w:cantSplit/>
        </w:trPr>
        <w:tc>
          <w:tcPr>
            <w:tcW w:w="4165" w:type="dxa"/>
            <w:gridSpan w:val="5"/>
            <w:shd w:val="clear" w:color="auto" w:fill="D1D1D1" w:themeFill="background2" w:themeFillShade="E6"/>
          </w:tcPr>
          <w:p w14:paraId="53FF1D73" w14:textId="77777777" w:rsidR="00513B99" w:rsidRPr="00D10C67" w:rsidRDefault="00513B99" w:rsidP="00716099">
            <w:pPr>
              <w:ind w:left="34" w:firstLine="3"/>
              <w:rPr>
                <w:rFonts w:ascii="GHEA Grapalat" w:hAnsi="GHEA Grapalat"/>
                <w:b/>
                <w:bCs/>
              </w:rPr>
            </w:pPr>
            <w:r w:rsidRPr="00D10C67">
              <w:rPr>
                <w:rFonts w:ascii="GHEA Grapalat" w:hAnsi="GHEA Grapalat"/>
                <w:b/>
                <w:bCs/>
              </w:rPr>
              <w:t>4. Սարքավորումներ –տես սարքավորումների ցանկը</w:t>
            </w:r>
          </w:p>
        </w:tc>
        <w:tc>
          <w:tcPr>
            <w:tcW w:w="2853" w:type="dxa"/>
            <w:gridSpan w:val="5"/>
            <w:shd w:val="clear" w:color="auto" w:fill="D1D1D1" w:themeFill="background2" w:themeFillShade="E6"/>
          </w:tcPr>
          <w:p w14:paraId="7D19B996"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c>
          <w:tcPr>
            <w:tcW w:w="3047" w:type="dxa"/>
            <w:gridSpan w:val="5"/>
            <w:shd w:val="clear" w:color="auto" w:fill="D1D1D1" w:themeFill="background2" w:themeFillShade="E6"/>
          </w:tcPr>
          <w:p w14:paraId="5EF1B683" w14:textId="77777777" w:rsidR="00513B99" w:rsidRPr="00D10C67" w:rsidRDefault="00513B99" w:rsidP="00716099">
            <w:pPr>
              <w:rPr>
                <w:rFonts w:ascii="GHEA Grapalat" w:hAnsi="GHEA Grapalat"/>
                <w:b/>
                <w:bCs/>
              </w:rPr>
            </w:pPr>
          </w:p>
        </w:tc>
      </w:tr>
      <w:tr w:rsidR="00513B99" w:rsidRPr="00D10C67" w14:paraId="03469FCE" w14:textId="77777777" w:rsidTr="005A3BDD">
        <w:trPr>
          <w:cantSplit/>
        </w:trPr>
        <w:tc>
          <w:tcPr>
            <w:tcW w:w="4165" w:type="dxa"/>
            <w:gridSpan w:val="5"/>
          </w:tcPr>
          <w:p w14:paraId="13294D6D" w14:textId="77777777" w:rsidR="00513B99" w:rsidRPr="00D10C67" w:rsidRDefault="00513B99" w:rsidP="00716099">
            <w:pPr>
              <w:ind w:left="34" w:firstLine="3"/>
              <w:rPr>
                <w:rFonts w:ascii="GHEA Grapalat" w:hAnsi="GHEA Grapalat"/>
              </w:rPr>
            </w:pPr>
            <w:r w:rsidRPr="00D10C67">
              <w:rPr>
                <w:rFonts w:ascii="GHEA Grapalat" w:hAnsi="GHEA Grapalat"/>
              </w:rPr>
              <w:t>ա. Կենսաբանական անվտանգության պահարաններ</w:t>
            </w:r>
          </w:p>
        </w:tc>
        <w:tc>
          <w:tcPr>
            <w:tcW w:w="2853" w:type="dxa"/>
            <w:gridSpan w:val="5"/>
          </w:tcPr>
          <w:p w14:paraId="328C1076" w14:textId="77777777" w:rsidR="00513B99" w:rsidRPr="00D10C67" w:rsidRDefault="00513B99" w:rsidP="00716099">
            <w:pPr>
              <w:rPr>
                <w:rFonts w:ascii="GHEA Grapalat" w:hAnsi="GHEA Grapalat"/>
              </w:rPr>
            </w:pPr>
            <w:r w:rsidRPr="00D10C67">
              <w:rPr>
                <w:rFonts w:ascii="GHEA Grapalat" w:hAnsi="GHEA Grapalat"/>
              </w:rPr>
              <w:t>(1) 183սմ, II դաս, A2 տիպ</w:t>
            </w:r>
          </w:p>
        </w:tc>
        <w:tc>
          <w:tcPr>
            <w:tcW w:w="3047" w:type="dxa"/>
            <w:gridSpan w:val="5"/>
          </w:tcPr>
          <w:p w14:paraId="42604BBE" w14:textId="77777777" w:rsidR="00513B99" w:rsidRPr="00D10C67" w:rsidRDefault="00513B99" w:rsidP="00716099">
            <w:pPr>
              <w:rPr>
                <w:rFonts w:ascii="GHEA Grapalat" w:hAnsi="GHEA Grapalat"/>
              </w:rPr>
            </w:pPr>
            <w:r w:rsidRPr="00D10C67">
              <w:rPr>
                <w:rFonts w:ascii="GHEA Grapalat" w:hAnsi="GHEA Grapalat"/>
              </w:rPr>
              <w:t>Վակուում ԿԱՊ-ում</w:t>
            </w:r>
          </w:p>
        </w:tc>
      </w:tr>
      <w:tr w:rsidR="00513B99" w:rsidRPr="00D10C67" w14:paraId="6810420D" w14:textId="77777777" w:rsidTr="005A3BDD">
        <w:trPr>
          <w:cantSplit/>
        </w:trPr>
        <w:tc>
          <w:tcPr>
            <w:tcW w:w="4165" w:type="dxa"/>
            <w:gridSpan w:val="5"/>
          </w:tcPr>
          <w:p w14:paraId="476D44E7" w14:textId="77777777" w:rsidR="00513B99" w:rsidRPr="00D10C67" w:rsidRDefault="00513B99" w:rsidP="00716099">
            <w:pPr>
              <w:ind w:left="34" w:firstLine="3"/>
              <w:rPr>
                <w:rFonts w:ascii="GHEA Grapalat" w:hAnsi="GHEA Grapalat"/>
              </w:rPr>
            </w:pPr>
            <w:r w:rsidRPr="00D10C67">
              <w:rPr>
                <w:rFonts w:ascii="GHEA Grapalat" w:hAnsi="GHEA Grapalat"/>
              </w:rPr>
              <w:t>բ. Օդաքաշ պահարան</w:t>
            </w:r>
          </w:p>
        </w:tc>
        <w:tc>
          <w:tcPr>
            <w:tcW w:w="2853" w:type="dxa"/>
            <w:gridSpan w:val="5"/>
          </w:tcPr>
          <w:p w14:paraId="45F92C0F" w14:textId="77777777" w:rsidR="00513B99" w:rsidRPr="00D10C67" w:rsidRDefault="00513B99" w:rsidP="00716099">
            <w:pPr>
              <w:rPr>
                <w:rFonts w:ascii="GHEA Grapalat" w:hAnsi="GHEA Grapalat"/>
              </w:rPr>
            </w:pPr>
            <w:r w:rsidRPr="00D10C67">
              <w:rPr>
                <w:rFonts w:ascii="GHEA Grapalat" w:hAnsi="GHEA Grapalat"/>
              </w:rPr>
              <w:t>(1) 122սմ</w:t>
            </w:r>
          </w:p>
        </w:tc>
        <w:tc>
          <w:tcPr>
            <w:tcW w:w="3047" w:type="dxa"/>
            <w:gridSpan w:val="5"/>
          </w:tcPr>
          <w:p w14:paraId="031C19A3" w14:textId="77777777" w:rsidR="00513B99" w:rsidRPr="00D10C67" w:rsidRDefault="00513B99" w:rsidP="00716099">
            <w:pPr>
              <w:rPr>
                <w:rFonts w:ascii="GHEA Grapalat" w:hAnsi="GHEA Grapalat"/>
              </w:rPr>
            </w:pPr>
          </w:p>
        </w:tc>
      </w:tr>
      <w:tr w:rsidR="00513B99" w:rsidRPr="00D10C67" w14:paraId="45E62785" w14:textId="77777777" w:rsidTr="005A3BDD">
        <w:trPr>
          <w:cantSplit/>
        </w:trPr>
        <w:tc>
          <w:tcPr>
            <w:tcW w:w="4165" w:type="dxa"/>
            <w:gridSpan w:val="5"/>
          </w:tcPr>
          <w:p w14:paraId="52C2E3A3" w14:textId="77777777" w:rsidR="00513B99" w:rsidRPr="00D10C67" w:rsidRDefault="00513B99" w:rsidP="00716099">
            <w:pPr>
              <w:ind w:left="34" w:firstLine="3"/>
              <w:rPr>
                <w:rFonts w:ascii="GHEA Grapalat" w:hAnsi="GHEA Grapalat"/>
              </w:rPr>
            </w:pPr>
            <w:r w:rsidRPr="00D10C67">
              <w:rPr>
                <w:rFonts w:ascii="GHEA Grapalat" w:hAnsi="GHEA Grapalat"/>
              </w:rPr>
              <w:t>գ. Այլ</w:t>
            </w:r>
          </w:p>
        </w:tc>
        <w:tc>
          <w:tcPr>
            <w:tcW w:w="2853" w:type="dxa"/>
            <w:gridSpan w:val="5"/>
          </w:tcPr>
          <w:p w14:paraId="19A3B8D0" w14:textId="77777777" w:rsidR="00513B99" w:rsidRPr="00D10C67" w:rsidRDefault="00513B99" w:rsidP="00716099">
            <w:pPr>
              <w:rPr>
                <w:rFonts w:ascii="GHEA Grapalat" w:hAnsi="GHEA Grapalat"/>
              </w:rPr>
            </w:pPr>
            <w:r w:rsidRPr="00D10C67">
              <w:rPr>
                <w:rFonts w:ascii="GHEA Grapalat" w:hAnsi="GHEA Grapalat"/>
              </w:rPr>
              <w:t>Հաստատել ծրագրի միջոցով</w:t>
            </w:r>
          </w:p>
        </w:tc>
        <w:tc>
          <w:tcPr>
            <w:tcW w:w="3047" w:type="dxa"/>
            <w:gridSpan w:val="5"/>
          </w:tcPr>
          <w:p w14:paraId="38F5B9D0" w14:textId="77777777" w:rsidR="00513B99" w:rsidRPr="00D10C67" w:rsidRDefault="00513B99" w:rsidP="00716099">
            <w:pPr>
              <w:rPr>
                <w:rFonts w:ascii="GHEA Grapalat" w:hAnsi="GHEA Grapalat"/>
              </w:rPr>
            </w:pPr>
          </w:p>
        </w:tc>
      </w:tr>
      <w:tr w:rsidR="00513B99" w:rsidRPr="00D10C67" w14:paraId="74D56CCC" w14:textId="77777777" w:rsidTr="005A3BDD">
        <w:trPr>
          <w:cantSplit/>
        </w:trPr>
        <w:tc>
          <w:tcPr>
            <w:tcW w:w="4165" w:type="dxa"/>
            <w:gridSpan w:val="5"/>
            <w:shd w:val="clear" w:color="auto" w:fill="D1D1D1" w:themeFill="background2" w:themeFillShade="E6"/>
          </w:tcPr>
          <w:p w14:paraId="2986F3AE" w14:textId="77777777" w:rsidR="00513B99" w:rsidRPr="00D10C67" w:rsidRDefault="00513B99" w:rsidP="00716099">
            <w:pPr>
              <w:ind w:left="34" w:firstLine="3"/>
              <w:rPr>
                <w:rFonts w:ascii="GHEA Grapalat" w:hAnsi="GHEA Grapalat"/>
                <w:b/>
                <w:bCs/>
              </w:rPr>
            </w:pPr>
            <w:r w:rsidRPr="00D10C67">
              <w:rPr>
                <w:rFonts w:ascii="GHEA Grapalat" w:hAnsi="GHEA Grapalat"/>
                <w:b/>
                <w:bCs/>
              </w:rPr>
              <w:t>5. ՋՕՕԼ պահանջներ</w:t>
            </w:r>
          </w:p>
        </w:tc>
        <w:tc>
          <w:tcPr>
            <w:tcW w:w="2853" w:type="dxa"/>
            <w:gridSpan w:val="5"/>
            <w:shd w:val="clear" w:color="auto" w:fill="D1D1D1" w:themeFill="background2" w:themeFillShade="E6"/>
          </w:tcPr>
          <w:p w14:paraId="393F364C" w14:textId="77777777" w:rsidR="00513B99" w:rsidRPr="00D10C67" w:rsidRDefault="00513B99" w:rsidP="00716099">
            <w:pPr>
              <w:rPr>
                <w:rFonts w:ascii="GHEA Grapalat" w:hAnsi="GHEA Grapalat"/>
                <w:b/>
                <w:bCs/>
              </w:rPr>
            </w:pPr>
          </w:p>
        </w:tc>
        <w:tc>
          <w:tcPr>
            <w:tcW w:w="3047" w:type="dxa"/>
            <w:gridSpan w:val="5"/>
            <w:shd w:val="clear" w:color="auto" w:fill="D1D1D1" w:themeFill="background2" w:themeFillShade="E6"/>
          </w:tcPr>
          <w:p w14:paraId="4912E484"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4D0605EE" w14:textId="77777777" w:rsidTr="005A3BDD">
        <w:trPr>
          <w:cantSplit/>
        </w:trPr>
        <w:tc>
          <w:tcPr>
            <w:tcW w:w="4165" w:type="dxa"/>
            <w:gridSpan w:val="5"/>
          </w:tcPr>
          <w:p w14:paraId="3ABBCDF0" w14:textId="77777777" w:rsidR="00513B99" w:rsidRPr="00D10C67" w:rsidRDefault="00513B99" w:rsidP="00716099">
            <w:pPr>
              <w:ind w:left="34" w:firstLine="3"/>
              <w:rPr>
                <w:rFonts w:ascii="GHEA Grapalat" w:hAnsi="GHEA Grapalat"/>
              </w:rPr>
            </w:pPr>
            <w:r w:rsidRPr="00D10C67">
              <w:rPr>
                <w:rFonts w:ascii="GHEA Grapalat" w:hAnsi="GHEA Grapalat"/>
              </w:rPr>
              <w:t>ա. Ջերմաստիճանի սահմանված արժեքը/միջակայքը</w:t>
            </w:r>
          </w:p>
        </w:tc>
        <w:tc>
          <w:tcPr>
            <w:tcW w:w="2853" w:type="dxa"/>
            <w:gridSpan w:val="5"/>
          </w:tcPr>
          <w:p w14:paraId="51D84588" w14:textId="77777777" w:rsidR="00513B99" w:rsidRPr="00D10C67" w:rsidRDefault="00513B99" w:rsidP="00716099">
            <w:pPr>
              <w:rPr>
                <w:rFonts w:ascii="GHEA Grapalat" w:hAnsi="GHEA Grapalat"/>
              </w:rPr>
            </w:pPr>
            <w:r w:rsidRPr="00D10C67">
              <w:rPr>
                <w:rFonts w:ascii="GHEA Grapalat" w:hAnsi="GHEA Grapalat"/>
              </w:rPr>
              <w:t>Ամառ 23 +/-1°C, Ձմեռ 21 +/-1°C</w:t>
            </w:r>
          </w:p>
        </w:tc>
        <w:tc>
          <w:tcPr>
            <w:tcW w:w="3047" w:type="dxa"/>
            <w:gridSpan w:val="5"/>
          </w:tcPr>
          <w:p w14:paraId="70F047F9" w14:textId="77777777" w:rsidR="00513B99" w:rsidRPr="00D10C67" w:rsidRDefault="00513B99" w:rsidP="00716099">
            <w:pPr>
              <w:rPr>
                <w:rFonts w:ascii="GHEA Grapalat" w:hAnsi="GHEA Grapalat"/>
              </w:rPr>
            </w:pPr>
          </w:p>
        </w:tc>
      </w:tr>
      <w:tr w:rsidR="00513B99" w:rsidRPr="00D10C67" w14:paraId="1A2A39DE" w14:textId="77777777" w:rsidTr="005A3BDD">
        <w:trPr>
          <w:cantSplit/>
        </w:trPr>
        <w:tc>
          <w:tcPr>
            <w:tcW w:w="4165" w:type="dxa"/>
            <w:gridSpan w:val="5"/>
          </w:tcPr>
          <w:p w14:paraId="7B1E59A4" w14:textId="77777777" w:rsidR="00513B99" w:rsidRPr="00D10C67" w:rsidRDefault="00513B99" w:rsidP="00716099">
            <w:pPr>
              <w:ind w:left="34" w:firstLine="3"/>
              <w:rPr>
                <w:rFonts w:ascii="GHEA Grapalat" w:hAnsi="GHEA Grapalat"/>
              </w:rPr>
            </w:pPr>
            <w:r w:rsidRPr="00D10C67">
              <w:rPr>
                <w:rFonts w:ascii="GHEA Grapalat" w:hAnsi="GHEA Grapalat"/>
              </w:rPr>
              <w:lastRenderedPageBreak/>
              <w:t>բ. Խոնավության սահմանված արժեքը/միջակայքը</w:t>
            </w:r>
          </w:p>
        </w:tc>
        <w:tc>
          <w:tcPr>
            <w:tcW w:w="2853" w:type="dxa"/>
            <w:gridSpan w:val="5"/>
          </w:tcPr>
          <w:p w14:paraId="5661F524" w14:textId="77777777" w:rsidR="00513B99" w:rsidRPr="00D10C67" w:rsidRDefault="00513B99" w:rsidP="00716099">
            <w:pPr>
              <w:rPr>
                <w:rFonts w:ascii="GHEA Grapalat" w:hAnsi="GHEA Grapalat"/>
              </w:rPr>
            </w:pPr>
            <w:r w:rsidRPr="00D10C67">
              <w:rPr>
                <w:rFonts w:ascii="GHEA Grapalat" w:hAnsi="GHEA Grapalat"/>
              </w:rPr>
              <w:t>Ամառ 50% +/-5 հարաբերական խոնավություն, ձմեռ 30% +/-5 հարաբերական խոնավություն</w:t>
            </w:r>
          </w:p>
        </w:tc>
        <w:tc>
          <w:tcPr>
            <w:tcW w:w="3047" w:type="dxa"/>
            <w:gridSpan w:val="5"/>
          </w:tcPr>
          <w:p w14:paraId="07065CFE" w14:textId="77777777" w:rsidR="00513B99" w:rsidRPr="00D10C67" w:rsidRDefault="00513B99" w:rsidP="00716099">
            <w:pPr>
              <w:rPr>
                <w:rFonts w:ascii="GHEA Grapalat" w:hAnsi="GHEA Grapalat"/>
              </w:rPr>
            </w:pPr>
          </w:p>
        </w:tc>
      </w:tr>
      <w:tr w:rsidR="00513B99" w:rsidRPr="00D10C67" w14:paraId="4CCD1D43" w14:textId="77777777" w:rsidTr="005A3BDD">
        <w:trPr>
          <w:cantSplit/>
        </w:trPr>
        <w:tc>
          <w:tcPr>
            <w:tcW w:w="4165" w:type="dxa"/>
            <w:gridSpan w:val="5"/>
          </w:tcPr>
          <w:p w14:paraId="60FAB8F6" w14:textId="77777777" w:rsidR="00513B99" w:rsidRPr="00D10C67" w:rsidRDefault="00513B99" w:rsidP="00716099">
            <w:pPr>
              <w:ind w:left="34" w:firstLine="3"/>
              <w:rPr>
                <w:rFonts w:ascii="GHEA Grapalat" w:hAnsi="GHEA Grapalat"/>
              </w:rPr>
            </w:pPr>
            <w:r w:rsidRPr="00D10C67">
              <w:rPr>
                <w:rFonts w:ascii="GHEA Grapalat" w:hAnsi="GHEA Grapalat"/>
              </w:rPr>
              <w:t>գ. Ջերմաստիճանի կարգավորում</w:t>
            </w:r>
          </w:p>
        </w:tc>
        <w:tc>
          <w:tcPr>
            <w:tcW w:w="2853" w:type="dxa"/>
            <w:gridSpan w:val="5"/>
          </w:tcPr>
          <w:p w14:paraId="0D96A1DE" w14:textId="77777777" w:rsidR="00513B99" w:rsidRPr="00D10C67" w:rsidRDefault="00513B99" w:rsidP="00716099">
            <w:pPr>
              <w:rPr>
                <w:rFonts w:ascii="GHEA Grapalat" w:hAnsi="GHEA Grapalat"/>
              </w:rPr>
            </w:pPr>
            <w:r w:rsidRPr="00D10C67">
              <w:rPr>
                <w:rFonts w:ascii="GHEA Grapalat" w:hAnsi="GHEA Grapalat"/>
              </w:rPr>
              <w:t>Անկախ</w:t>
            </w:r>
          </w:p>
        </w:tc>
        <w:tc>
          <w:tcPr>
            <w:tcW w:w="3047" w:type="dxa"/>
            <w:gridSpan w:val="5"/>
          </w:tcPr>
          <w:p w14:paraId="66CC75B9" w14:textId="77777777" w:rsidR="00513B99" w:rsidRPr="00D10C67" w:rsidRDefault="00513B99" w:rsidP="00716099">
            <w:pPr>
              <w:rPr>
                <w:rFonts w:ascii="GHEA Grapalat" w:hAnsi="GHEA Grapalat"/>
              </w:rPr>
            </w:pPr>
          </w:p>
        </w:tc>
      </w:tr>
      <w:tr w:rsidR="00513B99" w:rsidRPr="00D10C67" w14:paraId="2D99FAE2" w14:textId="77777777" w:rsidTr="005A3BDD">
        <w:trPr>
          <w:cantSplit/>
        </w:trPr>
        <w:tc>
          <w:tcPr>
            <w:tcW w:w="4165" w:type="dxa"/>
            <w:gridSpan w:val="5"/>
          </w:tcPr>
          <w:p w14:paraId="73E8721F" w14:textId="77777777" w:rsidR="00513B99" w:rsidRPr="00D10C67" w:rsidRDefault="00513B99" w:rsidP="00716099">
            <w:pPr>
              <w:ind w:left="34" w:firstLine="3"/>
              <w:rPr>
                <w:rFonts w:ascii="GHEA Grapalat" w:hAnsi="GHEA Grapalat"/>
              </w:rPr>
            </w:pPr>
            <w:r w:rsidRPr="00D10C67">
              <w:rPr>
                <w:rFonts w:ascii="GHEA Grapalat" w:hAnsi="GHEA Grapalat"/>
              </w:rPr>
              <w:t>դ. Օդի զտում</w:t>
            </w:r>
          </w:p>
        </w:tc>
        <w:tc>
          <w:tcPr>
            <w:tcW w:w="2853" w:type="dxa"/>
            <w:gridSpan w:val="5"/>
          </w:tcPr>
          <w:p w14:paraId="376F06D9" w14:textId="76FAC734" w:rsidR="00513B99" w:rsidRPr="00D10C67" w:rsidRDefault="00513B99" w:rsidP="00716099">
            <w:pPr>
              <w:rPr>
                <w:rFonts w:ascii="GHEA Grapalat" w:hAnsi="GHEA Grapalat"/>
              </w:rPr>
            </w:pPr>
            <w:r w:rsidRPr="00D10C67">
              <w:rPr>
                <w:rFonts w:ascii="GHEA Grapalat" w:hAnsi="GHEA Grapalat"/>
              </w:rPr>
              <w:t xml:space="preserve">30% նախնական </w:t>
            </w:r>
            <w:r w:rsidR="00844F91">
              <w:rPr>
                <w:rFonts w:ascii="GHEA Grapalat" w:hAnsi="GHEA Grapalat"/>
              </w:rPr>
              <w:t>զտիչ</w:t>
            </w:r>
            <w:r w:rsidRPr="00D10C67">
              <w:rPr>
                <w:rFonts w:ascii="GHEA Grapalat" w:hAnsi="GHEA Grapalat"/>
              </w:rPr>
              <w:t xml:space="preserve"> և 95% մատակարարում</w:t>
            </w:r>
          </w:p>
        </w:tc>
        <w:tc>
          <w:tcPr>
            <w:tcW w:w="3047" w:type="dxa"/>
            <w:gridSpan w:val="5"/>
          </w:tcPr>
          <w:p w14:paraId="396688C7" w14:textId="77777777" w:rsidR="00513B99" w:rsidRPr="00D10C67" w:rsidRDefault="00513B99" w:rsidP="00716099">
            <w:pPr>
              <w:rPr>
                <w:rFonts w:ascii="GHEA Grapalat" w:hAnsi="GHEA Grapalat"/>
              </w:rPr>
            </w:pPr>
          </w:p>
        </w:tc>
      </w:tr>
      <w:tr w:rsidR="00513B99" w:rsidRPr="00D10C67" w14:paraId="64BCE91A" w14:textId="77777777" w:rsidTr="005A3BDD">
        <w:trPr>
          <w:cantSplit/>
        </w:trPr>
        <w:tc>
          <w:tcPr>
            <w:tcW w:w="4165" w:type="dxa"/>
            <w:gridSpan w:val="5"/>
          </w:tcPr>
          <w:p w14:paraId="073A799C" w14:textId="77777777" w:rsidR="00513B99" w:rsidRPr="00D10C67" w:rsidRDefault="00513B99" w:rsidP="00716099">
            <w:pPr>
              <w:ind w:left="34" w:firstLine="3"/>
              <w:rPr>
                <w:rFonts w:ascii="GHEA Grapalat" w:hAnsi="GHEA Grapalat"/>
              </w:rPr>
            </w:pPr>
            <w:r w:rsidRPr="00D10C67">
              <w:rPr>
                <w:rFonts w:ascii="GHEA Grapalat" w:hAnsi="GHEA Grapalat"/>
              </w:rPr>
              <w:t>ե. Հարաբերական ճնշում</w:t>
            </w:r>
          </w:p>
        </w:tc>
        <w:tc>
          <w:tcPr>
            <w:tcW w:w="2853" w:type="dxa"/>
            <w:gridSpan w:val="5"/>
          </w:tcPr>
          <w:p w14:paraId="6958106A" w14:textId="77777777" w:rsidR="00513B99" w:rsidRPr="00D10C67" w:rsidRDefault="00513B99" w:rsidP="00716099">
            <w:pPr>
              <w:rPr>
                <w:rFonts w:ascii="GHEA Grapalat" w:hAnsi="GHEA Grapalat"/>
              </w:rPr>
            </w:pPr>
            <w:r w:rsidRPr="00D10C67">
              <w:rPr>
                <w:rFonts w:ascii="GHEA Grapalat" w:hAnsi="GHEA Grapalat"/>
              </w:rPr>
              <w:t>Բացասական է միջանցքի նկատմամբ</w:t>
            </w:r>
          </w:p>
        </w:tc>
        <w:tc>
          <w:tcPr>
            <w:tcW w:w="3047" w:type="dxa"/>
            <w:gridSpan w:val="5"/>
          </w:tcPr>
          <w:p w14:paraId="727A9BEE" w14:textId="77777777" w:rsidR="00513B99" w:rsidRPr="00D10C67" w:rsidRDefault="00513B99" w:rsidP="00716099">
            <w:pPr>
              <w:rPr>
                <w:rFonts w:ascii="GHEA Grapalat" w:hAnsi="GHEA Grapalat"/>
              </w:rPr>
            </w:pPr>
          </w:p>
        </w:tc>
      </w:tr>
      <w:tr w:rsidR="00513B99" w:rsidRPr="00D10C67" w14:paraId="2F0E3C59" w14:textId="77777777" w:rsidTr="005A3BDD">
        <w:trPr>
          <w:cantSplit/>
        </w:trPr>
        <w:tc>
          <w:tcPr>
            <w:tcW w:w="4165" w:type="dxa"/>
            <w:gridSpan w:val="5"/>
          </w:tcPr>
          <w:p w14:paraId="3E477D29" w14:textId="77777777" w:rsidR="00513B99" w:rsidRPr="00D10C67" w:rsidRDefault="00513B99" w:rsidP="00716099">
            <w:pPr>
              <w:ind w:left="34" w:firstLine="3"/>
              <w:rPr>
                <w:rFonts w:ascii="GHEA Grapalat" w:hAnsi="GHEA Grapalat"/>
              </w:rPr>
            </w:pPr>
            <w:r w:rsidRPr="00D10C67">
              <w:rPr>
                <w:rFonts w:ascii="GHEA Grapalat" w:hAnsi="GHEA Grapalat"/>
              </w:rPr>
              <w:t>զ. Օդափոխարինում ժամում</w:t>
            </w:r>
          </w:p>
        </w:tc>
        <w:tc>
          <w:tcPr>
            <w:tcW w:w="2853" w:type="dxa"/>
            <w:gridSpan w:val="5"/>
          </w:tcPr>
          <w:p w14:paraId="57996B41" w14:textId="77777777" w:rsidR="00513B99" w:rsidRPr="00D10C67" w:rsidRDefault="00513B99" w:rsidP="00716099">
            <w:pPr>
              <w:rPr>
                <w:rFonts w:ascii="GHEA Grapalat" w:hAnsi="GHEA Grapalat"/>
              </w:rPr>
            </w:pPr>
            <w:r w:rsidRPr="00D10C67">
              <w:rPr>
                <w:rFonts w:ascii="GHEA Grapalat" w:hAnsi="GHEA Grapalat"/>
              </w:rPr>
              <w:t>առնվազն 6, 100% արտաքին օդ</w:t>
            </w:r>
          </w:p>
        </w:tc>
        <w:tc>
          <w:tcPr>
            <w:tcW w:w="3047" w:type="dxa"/>
            <w:gridSpan w:val="5"/>
          </w:tcPr>
          <w:p w14:paraId="33B482E4" w14:textId="77777777" w:rsidR="00513B99" w:rsidRPr="00D10C67" w:rsidRDefault="00513B99" w:rsidP="00716099">
            <w:pPr>
              <w:rPr>
                <w:rFonts w:ascii="GHEA Grapalat" w:hAnsi="GHEA Grapalat"/>
              </w:rPr>
            </w:pPr>
          </w:p>
        </w:tc>
      </w:tr>
      <w:tr w:rsidR="00513B99" w:rsidRPr="00D10C67" w14:paraId="2B9230DE" w14:textId="77777777" w:rsidTr="005A3BDD">
        <w:trPr>
          <w:cantSplit/>
        </w:trPr>
        <w:tc>
          <w:tcPr>
            <w:tcW w:w="4165" w:type="dxa"/>
            <w:gridSpan w:val="5"/>
          </w:tcPr>
          <w:p w14:paraId="502DDBCD" w14:textId="595378D0" w:rsidR="00513B99" w:rsidRPr="00D10C67" w:rsidRDefault="00513B99" w:rsidP="00716099">
            <w:pPr>
              <w:ind w:left="34" w:firstLine="3"/>
              <w:rPr>
                <w:rFonts w:ascii="GHEA Grapalat" w:hAnsi="GHEA Grapalat"/>
              </w:rPr>
            </w:pPr>
            <w:r w:rsidRPr="00D10C67">
              <w:rPr>
                <w:rFonts w:ascii="GHEA Grapalat" w:hAnsi="GHEA Grapalat"/>
              </w:rPr>
              <w:t xml:space="preserve">գ. </w:t>
            </w:r>
            <w:r w:rsidR="009C0ADE">
              <w:rPr>
                <w:rFonts w:ascii="GHEA Grapalat" w:hAnsi="GHEA Grapalat"/>
              </w:rPr>
              <w:t>Արտածման</w:t>
            </w:r>
            <w:r w:rsidR="00FE6435">
              <w:rPr>
                <w:rFonts w:ascii="GHEA Grapalat" w:hAnsi="GHEA Grapalat"/>
              </w:rPr>
              <w:t xml:space="preserve"> </w:t>
            </w:r>
            <w:r w:rsidRPr="00D10C67">
              <w:rPr>
                <w:rFonts w:ascii="GHEA Grapalat" w:hAnsi="GHEA Grapalat"/>
              </w:rPr>
              <w:t>օդ</w:t>
            </w:r>
          </w:p>
        </w:tc>
        <w:tc>
          <w:tcPr>
            <w:tcW w:w="2853" w:type="dxa"/>
            <w:gridSpan w:val="5"/>
          </w:tcPr>
          <w:p w14:paraId="0A562D87" w14:textId="77777777" w:rsidR="00513B99" w:rsidRPr="00D10C67" w:rsidRDefault="00513B99" w:rsidP="00716099">
            <w:pPr>
              <w:rPr>
                <w:rFonts w:ascii="GHEA Grapalat" w:hAnsi="GHEA Grapalat"/>
              </w:rPr>
            </w:pPr>
            <w:r w:rsidRPr="00D10C67">
              <w:rPr>
                <w:rFonts w:ascii="GHEA Grapalat" w:hAnsi="GHEA Grapalat"/>
              </w:rPr>
              <w:t>Այո</w:t>
            </w:r>
          </w:p>
        </w:tc>
        <w:tc>
          <w:tcPr>
            <w:tcW w:w="3047" w:type="dxa"/>
            <w:gridSpan w:val="5"/>
          </w:tcPr>
          <w:p w14:paraId="271D56A8" w14:textId="77777777" w:rsidR="00513B99" w:rsidRPr="00D10C67" w:rsidRDefault="00513B99" w:rsidP="00716099">
            <w:pPr>
              <w:rPr>
                <w:rFonts w:ascii="GHEA Grapalat" w:hAnsi="GHEA Grapalat"/>
              </w:rPr>
            </w:pPr>
          </w:p>
        </w:tc>
      </w:tr>
      <w:tr w:rsidR="00513B99" w:rsidRPr="00D10C67" w14:paraId="54C76E91" w14:textId="77777777" w:rsidTr="005A3BDD">
        <w:trPr>
          <w:cantSplit/>
        </w:trPr>
        <w:tc>
          <w:tcPr>
            <w:tcW w:w="1701" w:type="dxa"/>
            <w:shd w:val="clear" w:color="auto" w:fill="D1D1D1" w:themeFill="background2" w:themeFillShade="E6"/>
          </w:tcPr>
          <w:p w14:paraId="22697337" w14:textId="77777777" w:rsidR="00513B99" w:rsidRPr="00D10C67" w:rsidRDefault="00513B99" w:rsidP="00716099">
            <w:pPr>
              <w:rPr>
                <w:rFonts w:ascii="GHEA Grapalat" w:hAnsi="GHEA Grapalat"/>
                <w:b/>
                <w:bCs/>
              </w:rPr>
            </w:pPr>
            <w:r w:rsidRPr="00D10C67">
              <w:rPr>
                <w:rFonts w:ascii="GHEA Grapalat" w:hAnsi="GHEA Grapalat"/>
                <w:b/>
                <w:bCs/>
              </w:rPr>
              <w:t>6. Խողովա-կաշարեր</w:t>
            </w:r>
          </w:p>
        </w:tc>
        <w:tc>
          <w:tcPr>
            <w:tcW w:w="688" w:type="dxa"/>
            <w:shd w:val="clear" w:color="auto" w:fill="D1D1D1" w:themeFill="background2" w:themeFillShade="E6"/>
          </w:tcPr>
          <w:p w14:paraId="4275D228"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ՍԾՋ</w:t>
            </w:r>
          </w:p>
        </w:tc>
        <w:tc>
          <w:tcPr>
            <w:tcW w:w="689" w:type="dxa"/>
            <w:shd w:val="clear" w:color="auto" w:fill="D1D1D1" w:themeFill="background2" w:themeFillShade="E6"/>
          </w:tcPr>
          <w:p w14:paraId="3D0C25D1"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ՍՋ</w:t>
            </w:r>
          </w:p>
        </w:tc>
        <w:tc>
          <w:tcPr>
            <w:tcW w:w="688" w:type="dxa"/>
            <w:shd w:val="clear" w:color="auto" w:fill="D1D1D1" w:themeFill="background2" w:themeFillShade="E6"/>
          </w:tcPr>
          <w:p w14:paraId="1613A23D"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ՄԾՋ</w:t>
            </w:r>
          </w:p>
        </w:tc>
        <w:tc>
          <w:tcPr>
            <w:tcW w:w="689" w:type="dxa"/>
            <w:gridSpan w:val="2"/>
            <w:shd w:val="clear" w:color="auto" w:fill="D1D1D1" w:themeFill="background2" w:themeFillShade="E6"/>
          </w:tcPr>
          <w:p w14:paraId="0A43B370"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ՏՋ</w:t>
            </w:r>
          </w:p>
        </w:tc>
        <w:tc>
          <w:tcPr>
            <w:tcW w:w="688" w:type="dxa"/>
            <w:shd w:val="clear" w:color="auto" w:fill="D1D1D1" w:themeFill="background2" w:themeFillShade="E6"/>
          </w:tcPr>
          <w:p w14:paraId="624788C8"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Այլ</w:t>
            </w:r>
          </w:p>
        </w:tc>
        <w:tc>
          <w:tcPr>
            <w:tcW w:w="689" w:type="dxa"/>
            <w:shd w:val="clear" w:color="auto" w:fill="D1D1D1" w:themeFill="background2" w:themeFillShade="E6"/>
          </w:tcPr>
          <w:p w14:paraId="6D574A3A"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CO</w:t>
            </w:r>
            <w:r w:rsidRPr="00D10C67">
              <w:rPr>
                <w:rFonts w:ascii="GHEA Grapalat" w:hAnsi="GHEA Grapalat"/>
                <w:b/>
                <w:bCs/>
                <w:sz w:val="20"/>
                <w:szCs w:val="20"/>
                <w:vertAlign w:val="subscript"/>
              </w:rPr>
              <w:t>2</w:t>
            </w:r>
          </w:p>
        </w:tc>
        <w:tc>
          <w:tcPr>
            <w:tcW w:w="688" w:type="dxa"/>
            <w:shd w:val="clear" w:color="auto" w:fill="D1D1D1" w:themeFill="background2" w:themeFillShade="E6"/>
          </w:tcPr>
          <w:p w14:paraId="48C790A6"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Օդ</w:t>
            </w:r>
          </w:p>
        </w:tc>
        <w:tc>
          <w:tcPr>
            <w:tcW w:w="689" w:type="dxa"/>
            <w:gridSpan w:val="2"/>
            <w:shd w:val="clear" w:color="auto" w:fill="D1D1D1" w:themeFill="background2" w:themeFillShade="E6"/>
          </w:tcPr>
          <w:p w14:paraId="2B051AA1"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ՎԱԿ</w:t>
            </w:r>
          </w:p>
        </w:tc>
        <w:tc>
          <w:tcPr>
            <w:tcW w:w="688" w:type="dxa"/>
            <w:shd w:val="clear" w:color="auto" w:fill="D1D1D1" w:themeFill="background2" w:themeFillShade="E6"/>
          </w:tcPr>
          <w:p w14:paraId="7DDB62A8"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Գազ</w:t>
            </w:r>
          </w:p>
        </w:tc>
        <w:tc>
          <w:tcPr>
            <w:tcW w:w="689" w:type="dxa"/>
            <w:shd w:val="clear" w:color="auto" w:fill="D1D1D1" w:themeFill="background2" w:themeFillShade="E6"/>
          </w:tcPr>
          <w:p w14:paraId="6464D4DE"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Թա-փոն</w:t>
            </w:r>
          </w:p>
        </w:tc>
        <w:tc>
          <w:tcPr>
            <w:tcW w:w="688" w:type="dxa"/>
            <w:shd w:val="clear" w:color="auto" w:fill="D1D1D1" w:themeFill="background2" w:themeFillShade="E6"/>
          </w:tcPr>
          <w:p w14:paraId="0B474303" w14:textId="77777777" w:rsidR="00513B99" w:rsidRPr="00D10C67" w:rsidRDefault="00513B99" w:rsidP="00716099">
            <w:pPr>
              <w:ind w:left="-142" w:right="-95"/>
              <w:jc w:val="center"/>
              <w:rPr>
                <w:rFonts w:ascii="GHEA Grapalat" w:hAnsi="GHEA Grapalat"/>
                <w:b/>
                <w:bCs/>
                <w:sz w:val="20"/>
                <w:szCs w:val="20"/>
              </w:rPr>
            </w:pPr>
            <w:r w:rsidRPr="00D10C67">
              <w:rPr>
                <w:rFonts w:ascii="GHEA Grapalat" w:hAnsi="GHEA Grapalat"/>
                <w:b/>
                <w:bCs/>
                <w:sz w:val="20"/>
                <w:szCs w:val="20"/>
              </w:rPr>
              <w:t>Գոլոր-շի</w:t>
            </w:r>
          </w:p>
        </w:tc>
        <w:tc>
          <w:tcPr>
            <w:tcW w:w="791" w:type="dxa"/>
            <w:shd w:val="clear" w:color="auto" w:fill="D1D1D1" w:themeFill="background2" w:themeFillShade="E6"/>
          </w:tcPr>
          <w:p w14:paraId="47E26EF4"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ՀՋ</w:t>
            </w:r>
          </w:p>
        </w:tc>
      </w:tr>
      <w:tr w:rsidR="00513B99" w:rsidRPr="00D10C67" w14:paraId="1479CA0D" w14:textId="77777777" w:rsidTr="005A3BDD">
        <w:trPr>
          <w:cantSplit/>
        </w:trPr>
        <w:tc>
          <w:tcPr>
            <w:tcW w:w="1701" w:type="dxa"/>
          </w:tcPr>
          <w:p w14:paraId="01E9880C" w14:textId="77777777" w:rsidR="00513B99" w:rsidRPr="00D10C67" w:rsidRDefault="00513B99" w:rsidP="00716099">
            <w:pPr>
              <w:rPr>
                <w:rFonts w:ascii="GHEA Grapalat" w:hAnsi="GHEA Grapalat"/>
              </w:rPr>
            </w:pPr>
            <w:r w:rsidRPr="00D10C67">
              <w:rPr>
                <w:rFonts w:ascii="GHEA Grapalat" w:hAnsi="GHEA Grapalat"/>
              </w:rPr>
              <w:t>ա. Կոմունալ ծառայություններ</w:t>
            </w:r>
          </w:p>
        </w:tc>
        <w:tc>
          <w:tcPr>
            <w:tcW w:w="688" w:type="dxa"/>
          </w:tcPr>
          <w:p w14:paraId="7714DFE4"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tcPr>
          <w:p w14:paraId="76DE1C1F"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8" w:type="dxa"/>
          </w:tcPr>
          <w:p w14:paraId="41E9D091"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9" w:type="dxa"/>
            <w:gridSpan w:val="2"/>
          </w:tcPr>
          <w:p w14:paraId="41F31588"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8" w:type="dxa"/>
          </w:tcPr>
          <w:p w14:paraId="258DC77E" w14:textId="77777777" w:rsidR="00513B99" w:rsidRPr="00D10C67" w:rsidRDefault="00513B99" w:rsidP="00716099">
            <w:pPr>
              <w:ind w:left="-126" w:right="-110"/>
              <w:jc w:val="center"/>
              <w:rPr>
                <w:rFonts w:ascii="GHEA Grapalat" w:hAnsi="GHEA Grapalat"/>
              </w:rPr>
            </w:pPr>
          </w:p>
        </w:tc>
        <w:tc>
          <w:tcPr>
            <w:tcW w:w="689" w:type="dxa"/>
          </w:tcPr>
          <w:p w14:paraId="4B2AF262"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8" w:type="dxa"/>
          </w:tcPr>
          <w:p w14:paraId="49A169A0"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9" w:type="dxa"/>
            <w:gridSpan w:val="2"/>
          </w:tcPr>
          <w:p w14:paraId="505DF8AA"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8" w:type="dxa"/>
          </w:tcPr>
          <w:p w14:paraId="40196DEC"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tcPr>
          <w:p w14:paraId="2A9ABA3F"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8" w:type="dxa"/>
          </w:tcPr>
          <w:p w14:paraId="0CE7CF9E"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791" w:type="dxa"/>
          </w:tcPr>
          <w:p w14:paraId="341493E0" w14:textId="77777777" w:rsidR="00513B99" w:rsidRPr="00D10C67" w:rsidRDefault="00513B99" w:rsidP="00716099">
            <w:pPr>
              <w:ind w:left="-123"/>
              <w:jc w:val="center"/>
              <w:rPr>
                <w:rFonts w:ascii="GHEA Grapalat" w:hAnsi="GHEA Grapalat"/>
              </w:rPr>
            </w:pPr>
            <w:r w:rsidRPr="00D10C67">
              <w:rPr>
                <w:rFonts w:ascii="GHEA Grapalat" w:hAnsi="GHEA Grapalat"/>
              </w:rPr>
              <w:t>Ոչ</w:t>
            </w:r>
          </w:p>
        </w:tc>
      </w:tr>
      <w:tr w:rsidR="00513B99" w:rsidRPr="00D10C67" w14:paraId="58A02892" w14:textId="77777777" w:rsidTr="005A3BDD">
        <w:trPr>
          <w:cantSplit/>
        </w:trPr>
        <w:tc>
          <w:tcPr>
            <w:tcW w:w="1701" w:type="dxa"/>
          </w:tcPr>
          <w:p w14:paraId="1F4907C0" w14:textId="77777777" w:rsidR="00513B99" w:rsidRPr="00D10C67" w:rsidRDefault="00513B99" w:rsidP="00716099">
            <w:pPr>
              <w:rPr>
                <w:rFonts w:ascii="GHEA Grapalat" w:hAnsi="GHEA Grapalat"/>
              </w:rPr>
            </w:pPr>
            <w:r w:rsidRPr="00D10C67">
              <w:rPr>
                <w:rFonts w:ascii="GHEA Grapalat" w:hAnsi="GHEA Grapalat"/>
              </w:rPr>
              <w:t>բ. Այլ</w:t>
            </w:r>
          </w:p>
        </w:tc>
        <w:tc>
          <w:tcPr>
            <w:tcW w:w="8364" w:type="dxa"/>
            <w:gridSpan w:val="14"/>
          </w:tcPr>
          <w:p w14:paraId="4FBB1EF9" w14:textId="77777777" w:rsidR="00513B99" w:rsidRPr="00D10C67" w:rsidRDefault="00513B99" w:rsidP="00716099">
            <w:pPr>
              <w:rPr>
                <w:rFonts w:ascii="GHEA Grapalat" w:hAnsi="GHEA Grapalat"/>
              </w:rPr>
            </w:pPr>
            <w:r w:rsidRPr="00D10C67">
              <w:rPr>
                <w:rFonts w:ascii="GHEA Grapalat" w:hAnsi="GHEA Grapalat"/>
              </w:rPr>
              <w:t xml:space="preserve">Մաքուր ջուր լվացարանում և ջրի հղկիչ, աչքերի լվացում լաբորատոր լվացարանում, վթարային ցնցուղ, </w:t>
            </w:r>
            <w:r w:rsidRPr="00D10C67">
              <w:rPr>
                <w:rFonts w:ascii="GHEA Grapalat" w:hAnsi="GHEA Grapalat"/>
                <w:b/>
                <w:bCs/>
              </w:rPr>
              <w:t>CO</w:t>
            </w:r>
            <w:r w:rsidRPr="00D10C67">
              <w:rPr>
                <w:rFonts w:ascii="GHEA Grapalat" w:hAnsi="GHEA Grapalat"/>
                <w:b/>
                <w:bCs/>
                <w:vertAlign w:val="subscript"/>
              </w:rPr>
              <w:t>2</w:t>
            </w:r>
            <w:r w:rsidRPr="00D10C67">
              <w:rPr>
                <w:rFonts w:ascii="GHEA Grapalat" w:hAnsi="GHEA Grapalat"/>
              </w:rPr>
              <w:t xml:space="preserve"> ինկուբատորների համար</w:t>
            </w:r>
          </w:p>
        </w:tc>
      </w:tr>
      <w:tr w:rsidR="00513B99" w:rsidRPr="00D10C67" w14:paraId="14A0C44D" w14:textId="77777777" w:rsidTr="005A3BDD">
        <w:trPr>
          <w:cantSplit/>
        </w:trPr>
        <w:tc>
          <w:tcPr>
            <w:tcW w:w="4165" w:type="dxa"/>
            <w:gridSpan w:val="5"/>
            <w:shd w:val="clear" w:color="auto" w:fill="D1D1D1" w:themeFill="background2" w:themeFillShade="E6"/>
          </w:tcPr>
          <w:p w14:paraId="13415B62" w14:textId="77777777" w:rsidR="00513B99" w:rsidRPr="00D10C67" w:rsidRDefault="00513B99" w:rsidP="00716099">
            <w:pPr>
              <w:rPr>
                <w:rFonts w:ascii="GHEA Grapalat" w:hAnsi="GHEA Grapalat"/>
                <w:b/>
                <w:bCs/>
              </w:rPr>
            </w:pPr>
            <w:r w:rsidRPr="00D10C67">
              <w:rPr>
                <w:rFonts w:ascii="GHEA Grapalat" w:hAnsi="GHEA Grapalat"/>
                <w:b/>
                <w:bCs/>
              </w:rPr>
              <w:t>7. Էլեկտրական</w:t>
            </w:r>
          </w:p>
        </w:tc>
        <w:tc>
          <w:tcPr>
            <w:tcW w:w="2853" w:type="dxa"/>
            <w:gridSpan w:val="5"/>
            <w:shd w:val="clear" w:color="auto" w:fill="D1D1D1" w:themeFill="background2" w:themeFillShade="E6"/>
          </w:tcPr>
          <w:p w14:paraId="4D5B791F" w14:textId="77777777" w:rsidR="00513B99" w:rsidRPr="00D10C67" w:rsidRDefault="00513B99" w:rsidP="00716099">
            <w:pPr>
              <w:rPr>
                <w:rFonts w:ascii="GHEA Grapalat" w:hAnsi="GHEA Grapalat"/>
                <w:b/>
                <w:bCs/>
              </w:rPr>
            </w:pPr>
          </w:p>
        </w:tc>
        <w:tc>
          <w:tcPr>
            <w:tcW w:w="3047" w:type="dxa"/>
            <w:gridSpan w:val="5"/>
            <w:shd w:val="clear" w:color="auto" w:fill="D1D1D1" w:themeFill="background2" w:themeFillShade="E6"/>
          </w:tcPr>
          <w:p w14:paraId="49426EC8"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6C76DA96" w14:textId="77777777" w:rsidTr="005A3BDD">
        <w:trPr>
          <w:cantSplit/>
        </w:trPr>
        <w:tc>
          <w:tcPr>
            <w:tcW w:w="4165" w:type="dxa"/>
            <w:gridSpan w:val="5"/>
          </w:tcPr>
          <w:p w14:paraId="7697890C" w14:textId="77777777" w:rsidR="00513B99" w:rsidRPr="00D10C67" w:rsidRDefault="00513B99" w:rsidP="00716099">
            <w:pPr>
              <w:rPr>
                <w:rFonts w:ascii="GHEA Grapalat" w:hAnsi="GHEA Grapalat"/>
              </w:rPr>
            </w:pPr>
            <w:r w:rsidRPr="00D10C67">
              <w:rPr>
                <w:rFonts w:ascii="GHEA Grapalat" w:hAnsi="GHEA Grapalat"/>
              </w:rPr>
              <w:t>ա. Վարդակներ</w:t>
            </w:r>
          </w:p>
        </w:tc>
        <w:tc>
          <w:tcPr>
            <w:tcW w:w="2853" w:type="dxa"/>
            <w:gridSpan w:val="5"/>
          </w:tcPr>
          <w:p w14:paraId="2E7191B7" w14:textId="77777777" w:rsidR="00513B99" w:rsidRPr="00D10C67" w:rsidRDefault="00513B99" w:rsidP="00716099">
            <w:pPr>
              <w:rPr>
                <w:rFonts w:ascii="GHEA Grapalat" w:hAnsi="GHEA Grapalat"/>
              </w:rPr>
            </w:pPr>
            <w:r w:rsidRPr="00D10C67">
              <w:rPr>
                <w:rFonts w:ascii="GHEA Grapalat" w:hAnsi="GHEA Grapalat"/>
              </w:rPr>
              <w:t>Այո</w:t>
            </w:r>
          </w:p>
        </w:tc>
        <w:tc>
          <w:tcPr>
            <w:tcW w:w="3047" w:type="dxa"/>
            <w:gridSpan w:val="5"/>
          </w:tcPr>
          <w:p w14:paraId="55EFD2CD" w14:textId="77777777" w:rsidR="00513B99" w:rsidRPr="00D10C67" w:rsidRDefault="00513B99" w:rsidP="00716099">
            <w:pPr>
              <w:rPr>
                <w:rFonts w:ascii="GHEA Grapalat" w:hAnsi="GHEA Grapalat"/>
              </w:rPr>
            </w:pPr>
            <w:r w:rsidRPr="00D10C67">
              <w:rPr>
                <w:rFonts w:ascii="GHEA Grapalat" w:hAnsi="GHEA Grapalat"/>
              </w:rPr>
              <w:t>Ընդհանուր նշանակության վարդակներ, մասնագիտացված պահանջները՝ ըստ սարքավորումների ցանկի</w:t>
            </w:r>
          </w:p>
        </w:tc>
      </w:tr>
      <w:tr w:rsidR="00513B99" w:rsidRPr="00D10C67" w14:paraId="07D56C6B" w14:textId="77777777" w:rsidTr="005A3BDD">
        <w:trPr>
          <w:cantSplit/>
        </w:trPr>
        <w:tc>
          <w:tcPr>
            <w:tcW w:w="4165" w:type="dxa"/>
            <w:gridSpan w:val="5"/>
          </w:tcPr>
          <w:p w14:paraId="26AC9DB6" w14:textId="77777777" w:rsidR="00513B99" w:rsidRPr="00D10C67" w:rsidRDefault="00513B99" w:rsidP="00716099">
            <w:pPr>
              <w:rPr>
                <w:rFonts w:ascii="GHEA Grapalat" w:hAnsi="GHEA Grapalat"/>
              </w:rPr>
            </w:pPr>
            <w:r w:rsidRPr="00D10C67">
              <w:rPr>
                <w:rFonts w:ascii="GHEA Grapalat" w:hAnsi="GHEA Grapalat"/>
              </w:rPr>
              <w:t>բ. Լուսավորություն</w:t>
            </w:r>
          </w:p>
        </w:tc>
        <w:tc>
          <w:tcPr>
            <w:tcW w:w="2853" w:type="dxa"/>
            <w:gridSpan w:val="5"/>
          </w:tcPr>
          <w:p w14:paraId="472B1447" w14:textId="77777777" w:rsidR="00513B99" w:rsidRPr="00D10C67" w:rsidRDefault="00513B99" w:rsidP="00716099">
            <w:pPr>
              <w:rPr>
                <w:rFonts w:ascii="GHEA Grapalat" w:hAnsi="GHEA Grapalat"/>
              </w:rPr>
            </w:pPr>
            <w:r w:rsidRPr="00D10C67">
              <w:rPr>
                <w:rFonts w:ascii="GHEA Grapalat" w:hAnsi="GHEA Grapalat"/>
              </w:rPr>
              <w:t>Լաբորատորիայի ստանդարտ լուսավորություն</w:t>
            </w:r>
          </w:p>
        </w:tc>
        <w:tc>
          <w:tcPr>
            <w:tcW w:w="3047" w:type="dxa"/>
            <w:gridSpan w:val="5"/>
          </w:tcPr>
          <w:p w14:paraId="5AB5B45E" w14:textId="77777777" w:rsidR="00513B99" w:rsidRPr="00D10C67" w:rsidRDefault="00513B99" w:rsidP="00716099">
            <w:pPr>
              <w:rPr>
                <w:rFonts w:ascii="GHEA Grapalat" w:hAnsi="GHEA Grapalat"/>
                <w:lang w:val="en-US"/>
              </w:rPr>
            </w:pPr>
          </w:p>
        </w:tc>
      </w:tr>
      <w:tr w:rsidR="00513B99" w:rsidRPr="00D10C67" w14:paraId="013AED8C" w14:textId="77777777" w:rsidTr="005A3BDD">
        <w:trPr>
          <w:cantSplit/>
        </w:trPr>
        <w:tc>
          <w:tcPr>
            <w:tcW w:w="4165" w:type="dxa"/>
            <w:gridSpan w:val="5"/>
          </w:tcPr>
          <w:p w14:paraId="21ACF86D" w14:textId="77777777" w:rsidR="00513B99" w:rsidRPr="00D10C67" w:rsidRDefault="00513B99" w:rsidP="00716099">
            <w:pPr>
              <w:rPr>
                <w:rFonts w:ascii="GHEA Grapalat" w:hAnsi="GHEA Grapalat"/>
              </w:rPr>
            </w:pPr>
            <w:r w:rsidRPr="00D10C67">
              <w:rPr>
                <w:rFonts w:ascii="GHEA Grapalat" w:hAnsi="GHEA Grapalat"/>
              </w:rPr>
              <w:t>գ. Հեռախոս/Կապ</w:t>
            </w:r>
          </w:p>
        </w:tc>
        <w:tc>
          <w:tcPr>
            <w:tcW w:w="2853" w:type="dxa"/>
            <w:gridSpan w:val="5"/>
          </w:tcPr>
          <w:p w14:paraId="03C31FE1" w14:textId="77777777" w:rsidR="00513B99" w:rsidRPr="00D10C67" w:rsidRDefault="00513B99" w:rsidP="00716099">
            <w:pPr>
              <w:rPr>
                <w:rFonts w:ascii="GHEA Grapalat" w:hAnsi="GHEA Grapalat"/>
              </w:rPr>
            </w:pPr>
            <w:r w:rsidRPr="00D10C67">
              <w:rPr>
                <w:rFonts w:ascii="GHEA Grapalat" w:hAnsi="GHEA Grapalat"/>
              </w:rPr>
              <w:t>Այո</w:t>
            </w:r>
          </w:p>
        </w:tc>
        <w:tc>
          <w:tcPr>
            <w:tcW w:w="3047" w:type="dxa"/>
            <w:gridSpan w:val="5"/>
          </w:tcPr>
          <w:p w14:paraId="6FAAA9A4" w14:textId="77777777" w:rsidR="00513B99" w:rsidRPr="00D10C67" w:rsidRDefault="00513B99" w:rsidP="00716099">
            <w:pPr>
              <w:rPr>
                <w:rFonts w:ascii="GHEA Grapalat" w:hAnsi="GHEA Grapalat"/>
              </w:rPr>
            </w:pPr>
          </w:p>
        </w:tc>
      </w:tr>
      <w:tr w:rsidR="00513B99" w:rsidRPr="00D10C67" w14:paraId="3B57CD0C" w14:textId="77777777" w:rsidTr="005A3BDD">
        <w:trPr>
          <w:cantSplit/>
        </w:trPr>
        <w:tc>
          <w:tcPr>
            <w:tcW w:w="4165" w:type="dxa"/>
            <w:gridSpan w:val="5"/>
          </w:tcPr>
          <w:p w14:paraId="4CB7B5CD" w14:textId="77777777" w:rsidR="00513B99" w:rsidRPr="00D10C67" w:rsidRDefault="00513B99" w:rsidP="00716099">
            <w:pPr>
              <w:rPr>
                <w:rFonts w:ascii="GHEA Grapalat" w:hAnsi="GHEA Grapalat"/>
              </w:rPr>
            </w:pPr>
            <w:r w:rsidRPr="00D10C67">
              <w:rPr>
                <w:rFonts w:ascii="GHEA Grapalat" w:hAnsi="GHEA Grapalat"/>
              </w:rPr>
              <w:t>դ. Տվյալներ/Համակարգիչ</w:t>
            </w:r>
          </w:p>
        </w:tc>
        <w:tc>
          <w:tcPr>
            <w:tcW w:w="2853" w:type="dxa"/>
            <w:gridSpan w:val="5"/>
          </w:tcPr>
          <w:p w14:paraId="3EC65E2E" w14:textId="77777777" w:rsidR="00513B99" w:rsidRPr="00D10C67" w:rsidRDefault="00513B99" w:rsidP="00716099">
            <w:pPr>
              <w:rPr>
                <w:rFonts w:ascii="GHEA Grapalat" w:hAnsi="GHEA Grapalat"/>
              </w:rPr>
            </w:pPr>
            <w:r w:rsidRPr="00D10C67">
              <w:rPr>
                <w:rFonts w:ascii="GHEA Grapalat" w:hAnsi="GHEA Grapalat"/>
              </w:rPr>
              <w:t>Այո</w:t>
            </w:r>
          </w:p>
        </w:tc>
        <w:tc>
          <w:tcPr>
            <w:tcW w:w="3047" w:type="dxa"/>
            <w:gridSpan w:val="5"/>
          </w:tcPr>
          <w:p w14:paraId="5B17CE72" w14:textId="77777777" w:rsidR="00513B99" w:rsidRPr="00D10C67" w:rsidRDefault="00513B99" w:rsidP="00716099">
            <w:pPr>
              <w:rPr>
                <w:rFonts w:ascii="GHEA Grapalat" w:hAnsi="GHEA Grapalat"/>
              </w:rPr>
            </w:pPr>
          </w:p>
        </w:tc>
      </w:tr>
      <w:tr w:rsidR="00513B99" w:rsidRPr="00D10C67" w14:paraId="7550FE23" w14:textId="77777777" w:rsidTr="005A3BDD">
        <w:trPr>
          <w:cantSplit/>
        </w:trPr>
        <w:tc>
          <w:tcPr>
            <w:tcW w:w="4165" w:type="dxa"/>
            <w:gridSpan w:val="5"/>
          </w:tcPr>
          <w:p w14:paraId="326212D6" w14:textId="77777777" w:rsidR="00513B99" w:rsidRPr="00D10C67" w:rsidRDefault="00513B99" w:rsidP="00716099">
            <w:pPr>
              <w:rPr>
                <w:rFonts w:ascii="GHEA Grapalat" w:hAnsi="GHEA Grapalat"/>
              </w:rPr>
            </w:pPr>
            <w:r w:rsidRPr="00D10C67">
              <w:rPr>
                <w:rFonts w:ascii="GHEA Grapalat" w:hAnsi="GHEA Grapalat"/>
              </w:rPr>
              <w:t>ե. Վթարային էլեկտրասնուցում</w:t>
            </w:r>
          </w:p>
        </w:tc>
        <w:tc>
          <w:tcPr>
            <w:tcW w:w="2853" w:type="dxa"/>
            <w:gridSpan w:val="5"/>
          </w:tcPr>
          <w:p w14:paraId="77796E89" w14:textId="77777777" w:rsidR="00513B99" w:rsidRPr="00D10C67" w:rsidRDefault="00513B99" w:rsidP="00716099">
            <w:pPr>
              <w:rPr>
                <w:rFonts w:ascii="GHEA Grapalat" w:hAnsi="GHEA Grapalat"/>
              </w:rPr>
            </w:pPr>
            <w:r w:rsidRPr="00D10C67">
              <w:rPr>
                <w:rFonts w:ascii="GHEA Grapalat" w:hAnsi="GHEA Grapalat"/>
              </w:rPr>
              <w:t>Այո</w:t>
            </w:r>
          </w:p>
        </w:tc>
        <w:tc>
          <w:tcPr>
            <w:tcW w:w="3047" w:type="dxa"/>
            <w:gridSpan w:val="5"/>
          </w:tcPr>
          <w:p w14:paraId="089272F6" w14:textId="77777777" w:rsidR="00513B99" w:rsidRPr="00D10C67" w:rsidRDefault="00513B99" w:rsidP="00716099">
            <w:pPr>
              <w:rPr>
                <w:rFonts w:ascii="GHEA Grapalat" w:hAnsi="GHEA Grapalat"/>
              </w:rPr>
            </w:pPr>
            <w:r w:rsidRPr="00D10C67">
              <w:rPr>
                <w:rFonts w:ascii="GHEA Grapalat" w:hAnsi="GHEA Grapalat"/>
              </w:rPr>
              <w:t>Սարքավորումների ցանկի համաձայն՝ սարքավորումների համար Վթարային էլեկտրասնուցում</w:t>
            </w:r>
          </w:p>
        </w:tc>
      </w:tr>
      <w:tr w:rsidR="00513B99" w:rsidRPr="00D10C67" w14:paraId="038FD910" w14:textId="77777777" w:rsidTr="005A3BDD">
        <w:trPr>
          <w:cantSplit/>
        </w:trPr>
        <w:tc>
          <w:tcPr>
            <w:tcW w:w="4165" w:type="dxa"/>
            <w:gridSpan w:val="5"/>
          </w:tcPr>
          <w:p w14:paraId="3F327C73" w14:textId="77777777" w:rsidR="00513B99" w:rsidRPr="00D10C67" w:rsidRDefault="00513B99" w:rsidP="00716099">
            <w:pPr>
              <w:rPr>
                <w:rFonts w:ascii="GHEA Grapalat" w:hAnsi="GHEA Grapalat"/>
              </w:rPr>
            </w:pPr>
            <w:r w:rsidRPr="00D10C67">
              <w:rPr>
                <w:rFonts w:ascii="GHEA Grapalat" w:hAnsi="GHEA Grapalat"/>
              </w:rPr>
              <w:t>զ. Աշխատանքային լուսավորություն</w:t>
            </w:r>
          </w:p>
        </w:tc>
        <w:tc>
          <w:tcPr>
            <w:tcW w:w="2853" w:type="dxa"/>
            <w:gridSpan w:val="5"/>
          </w:tcPr>
          <w:p w14:paraId="0EDD2BCF" w14:textId="77777777" w:rsidR="00513B99" w:rsidRPr="00D10C67" w:rsidRDefault="00513B99" w:rsidP="00716099">
            <w:pPr>
              <w:rPr>
                <w:rFonts w:ascii="GHEA Grapalat" w:hAnsi="GHEA Grapalat"/>
              </w:rPr>
            </w:pPr>
            <w:r w:rsidRPr="00D10C67">
              <w:rPr>
                <w:rFonts w:ascii="GHEA Grapalat" w:hAnsi="GHEA Grapalat"/>
              </w:rPr>
              <w:t>Այո</w:t>
            </w:r>
          </w:p>
        </w:tc>
        <w:tc>
          <w:tcPr>
            <w:tcW w:w="3047" w:type="dxa"/>
            <w:gridSpan w:val="5"/>
          </w:tcPr>
          <w:p w14:paraId="55E66A7B" w14:textId="77777777" w:rsidR="00513B99" w:rsidRPr="00D10C67" w:rsidRDefault="00513B99" w:rsidP="00716099">
            <w:pPr>
              <w:rPr>
                <w:rFonts w:ascii="GHEA Grapalat" w:hAnsi="GHEA Grapalat"/>
              </w:rPr>
            </w:pPr>
          </w:p>
        </w:tc>
      </w:tr>
    </w:tbl>
    <w:p w14:paraId="4086EF43" w14:textId="77777777" w:rsidR="00513B99" w:rsidRPr="00D10C67" w:rsidRDefault="00513B99" w:rsidP="00513B99">
      <w:pPr>
        <w:rPr>
          <w:rFonts w:ascii="GHEA Grapalat" w:hAnsi="GHEA Grapalat"/>
          <w:b/>
          <w:bCs/>
        </w:rPr>
      </w:pPr>
    </w:p>
    <w:p w14:paraId="1395BCE0" w14:textId="78AF539F" w:rsidR="00513B99" w:rsidRPr="00D10C67" w:rsidRDefault="00810DA8" w:rsidP="004E3CD9">
      <w:pPr>
        <w:pStyle w:val="Heading2"/>
      </w:pPr>
      <w:r w:rsidRPr="00D10C67">
        <w:lastRenderedPageBreak/>
        <w:t>ԼԱԲՈՐԱՏՈՐ ՊԱՐԱԳԱՆԵՐԻ ՍԵՆՅԱԿ</w:t>
      </w:r>
    </w:p>
    <w:tbl>
      <w:tblPr>
        <w:tblStyle w:val="TableGrid"/>
        <w:tblW w:w="10030" w:type="dxa"/>
        <w:tblInd w:w="-5" w:type="dxa"/>
        <w:tblLayout w:type="fixed"/>
        <w:tblLook w:val="04A0" w:firstRow="1" w:lastRow="0" w:firstColumn="1" w:lastColumn="0" w:noHBand="0" w:noVBand="1"/>
      </w:tblPr>
      <w:tblGrid>
        <w:gridCol w:w="1843"/>
        <w:gridCol w:w="688"/>
        <w:gridCol w:w="689"/>
        <w:gridCol w:w="466"/>
        <w:gridCol w:w="283"/>
        <w:gridCol w:w="689"/>
        <w:gridCol w:w="688"/>
        <w:gridCol w:w="689"/>
        <w:gridCol w:w="504"/>
        <w:gridCol w:w="184"/>
        <w:gridCol w:w="689"/>
        <w:gridCol w:w="688"/>
        <w:gridCol w:w="689"/>
        <w:gridCol w:w="688"/>
        <w:gridCol w:w="393"/>
        <w:gridCol w:w="53"/>
        <w:gridCol w:w="107"/>
      </w:tblGrid>
      <w:tr w:rsidR="00513B99" w:rsidRPr="00D10C67" w14:paraId="1EC52D2B" w14:textId="77777777" w:rsidTr="005A3BDD">
        <w:trPr>
          <w:gridAfter w:val="2"/>
          <w:wAfter w:w="160" w:type="dxa"/>
          <w:cantSplit/>
        </w:trPr>
        <w:tc>
          <w:tcPr>
            <w:tcW w:w="3686" w:type="dxa"/>
            <w:gridSpan w:val="4"/>
            <w:shd w:val="clear" w:color="auto" w:fill="D1D1D1" w:themeFill="background2" w:themeFillShade="E6"/>
          </w:tcPr>
          <w:p w14:paraId="727BA78D" w14:textId="77777777" w:rsidR="00513B99" w:rsidRPr="00D10C67" w:rsidRDefault="00513B99" w:rsidP="00716099">
            <w:pPr>
              <w:ind w:left="34" w:firstLine="3"/>
              <w:rPr>
                <w:rFonts w:ascii="GHEA Grapalat" w:hAnsi="GHEA Grapalat"/>
                <w:b/>
                <w:bCs/>
              </w:rPr>
            </w:pPr>
            <w:r w:rsidRPr="00D10C67">
              <w:rPr>
                <w:rFonts w:ascii="GHEA Grapalat" w:hAnsi="GHEA Grapalat"/>
                <w:b/>
                <w:bCs/>
              </w:rPr>
              <w:t>1. Սենյակի տվյալներ</w:t>
            </w:r>
          </w:p>
        </w:tc>
        <w:tc>
          <w:tcPr>
            <w:tcW w:w="2853" w:type="dxa"/>
            <w:gridSpan w:val="5"/>
            <w:shd w:val="clear" w:color="auto" w:fill="D1D1D1" w:themeFill="background2" w:themeFillShade="E6"/>
          </w:tcPr>
          <w:p w14:paraId="0CD7C5AF"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4CC78EFC"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56BA43E5" w14:textId="77777777" w:rsidTr="005A3BDD">
        <w:trPr>
          <w:gridAfter w:val="2"/>
          <w:wAfter w:w="160" w:type="dxa"/>
          <w:cantSplit/>
        </w:trPr>
        <w:tc>
          <w:tcPr>
            <w:tcW w:w="3686" w:type="dxa"/>
            <w:gridSpan w:val="4"/>
          </w:tcPr>
          <w:p w14:paraId="0D629960" w14:textId="77777777" w:rsidR="00513B99" w:rsidRPr="00D10C67" w:rsidRDefault="00513B99" w:rsidP="00716099">
            <w:pPr>
              <w:ind w:left="34" w:firstLine="3"/>
              <w:rPr>
                <w:rFonts w:ascii="GHEA Grapalat" w:hAnsi="GHEA Grapalat"/>
              </w:rPr>
            </w:pPr>
            <w:r w:rsidRPr="00D10C67">
              <w:rPr>
                <w:rFonts w:ascii="GHEA Grapalat" w:hAnsi="GHEA Grapalat"/>
              </w:rPr>
              <w:t>ա. Չափս/Չափսեր</w:t>
            </w:r>
          </w:p>
        </w:tc>
        <w:tc>
          <w:tcPr>
            <w:tcW w:w="2853" w:type="dxa"/>
            <w:gridSpan w:val="5"/>
          </w:tcPr>
          <w:p w14:paraId="1AA2A7AF" w14:textId="77777777" w:rsidR="00513B99" w:rsidRPr="00D10C67" w:rsidRDefault="00513B99" w:rsidP="00716099">
            <w:pPr>
              <w:rPr>
                <w:rFonts w:ascii="GHEA Grapalat" w:hAnsi="GHEA Grapalat"/>
              </w:rPr>
            </w:pPr>
            <w:r w:rsidRPr="00D10C67">
              <w:rPr>
                <w:rFonts w:ascii="GHEA Grapalat" w:hAnsi="GHEA Grapalat"/>
              </w:rPr>
              <w:t>(1) մոդուլ, 3,4մ լայնությամբ</w:t>
            </w:r>
          </w:p>
        </w:tc>
        <w:tc>
          <w:tcPr>
            <w:tcW w:w="3331" w:type="dxa"/>
            <w:gridSpan w:val="6"/>
          </w:tcPr>
          <w:p w14:paraId="6D0793B4" w14:textId="77777777" w:rsidR="00513B99" w:rsidRPr="00D10C67" w:rsidRDefault="00513B99" w:rsidP="00716099">
            <w:pPr>
              <w:rPr>
                <w:rFonts w:ascii="GHEA Grapalat" w:hAnsi="GHEA Grapalat"/>
              </w:rPr>
            </w:pPr>
          </w:p>
        </w:tc>
      </w:tr>
      <w:tr w:rsidR="00513B99" w:rsidRPr="00D10C67" w14:paraId="1FB81C78" w14:textId="77777777" w:rsidTr="005A3BDD">
        <w:trPr>
          <w:gridAfter w:val="2"/>
          <w:wAfter w:w="160" w:type="dxa"/>
          <w:cantSplit/>
        </w:trPr>
        <w:tc>
          <w:tcPr>
            <w:tcW w:w="3686" w:type="dxa"/>
            <w:gridSpan w:val="4"/>
          </w:tcPr>
          <w:p w14:paraId="42CB8A6C" w14:textId="77777777" w:rsidR="00513B99" w:rsidRPr="00D10C67" w:rsidRDefault="00513B99" w:rsidP="00716099">
            <w:pPr>
              <w:ind w:left="34" w:firstLine="3"/>
              <w:rPr>
                <w:rFonts w:ascii="GHEA Grapalat" w:hAnsi="GHEA Grapalat"/>
              </w:rPr>
            </w:pPr>
            <w:r w:rsidRPr="00D10C67">
              <w:rPr>
                <w:rFonts w:ascii="GHEA Grapalat" w:hAnsi="GHEA Grapalat"/>
              </w:rPr>
              <w:t>բ. ԿԱՄ</w:t>
            </w:r>
          </w:p>
        </w:tc>
        <w:tc>
          <w:tcPr>
            <w:tcW w:w="2853" w:type="dxa"/>
            <w:gridSpan w:val="5"/>
          </w:tcPr>
          <w:p w14:paraId="158A3019" w14:textId="35555A36" w:rsidR="00513B99" w:rsidRPr="00D10C67" w:rsidRDefault="00513B99" w:rsidP="00716099">
            <w:pPr>
              <w:rPr>
                <w:rFonts w:ascii="GHEA Grapalat" w:hAnsi="GHEA Grapalat"/>
              </w:rPr>
            </w:pPr>
            <w:r w:rsidRPr="00D10C67">
              <w:rPr>
                <w:rFonts w:ascii="GHEA Grapalat" w:hAnsi="GHEA Grapalat"/>
              </w:rPr>
              <w:t>ԿԱՄ-2</w:t>
            </w:r>
            <w:r w:rsidR="00FE0BFE">
              <w:rPr>
                <w:rFonts w:ascii="GHEA Grapalat" w:hAnsi="GHEA Grapalat"/>
              </w:rPr>
              <w:t xml:space="preserve"> </w:t>
            </w:r>
            <w:r w:rsidR="00FE0BFE" w:rsidRPr="00CB3CDD">
              <w:rPr>
                <w:rFonts w:ascii="GHEA Grapalat" w:eastAsia="Times New Roman" w:hAnsi="GHEA Grapalat" w:cs="Times New Roman"/>
                <w:bCs/>
                <w:color w:val="000000"/>
                <w:lang w:eastAsia="ru-RU"/>
              </w:rPr>
              <w:t>ունեցող լաբորատորիաներ</w:t>
            </w:r>
          </w:p>
        </w:tc>
        <w:tc>
          <w:tcPr>
            <w:tcW w:w="3331" w:type="dxa"/>
            <w:gridSpan w:val="6"/>
          </w:tcPr>
          <w:p w14:paraId="7163E0E8" w14:textId="77777777" w:rsidR="00513B99" w:rsidRPr="00D10C67" w:rsidRDefault="00513B99" w:rsidP="00716099">
            <w:pPr>
              <w:rPr>
                <w:rFonts w:ascii="GHEA Grapalat" w:hAnsi="GHEA Grapalat"/>
              </w:rPr>
            </w:pPr>
          </w:p>
        </w:tc>
      </w:tr>
      <w:tr w:rsidR="00513B99" w:rsidRPr="00D10C67" w14:paraId="44A3B731" w14:textId="77777777" w:rsidTr="005A3BDD">
        <w:trPr>
          <w:gridAfter w:val="2"/>
          <w:wAfter w:w="160" w:type="dxa"/>
          <w:cantSplit/>
        </w:trPr>
        <w:tc>
          <w:tcPr>
            <w:tcW w:w="3686" w:type="dxa"/>
            <w:gridSpan w:val="4"/>
          </w:tcPr>
          <w:p w14:paraId="7528E88E" w14:textId="77777777" w:rsidR="00513B99" w:rsidRPr="00D10C67" w:rsidRDefault="00513B99" w:rsidP="00716099">
            <w:pPr>
              <w:ind w:left="34" w:firstLine="3"/>
              <w:rPr>
                <w:rFonts w:ascii="GHEA Grapalat" w:hAnsi="GHEA Grapalat"/>
              </w:rPr>
            </w:pPr>
            <w:r w:rsidRPr="00D10C67">
              <w:rPr>
                <w:rFonts w:ascii="GHEA Grapalat" w:hAnsi="GHEA Grapalat"/>
              </w:rPr>
              <w:t>գ. Առաստաղի բարձրությունը</w:t>
            </w:r>
          </w:p>
        </w:tc>
        <w:tc>
          <w:tcPr>
            <w:tcW w:w="2853" w:type="dxa"/>
            <w:gridSpan w:val="5"/>
          </w:tcPr>
          <w:p w14:paraId="3D6E7BEF" w14:textId="64AF0B68" w:rsidR="00513B99" w:rsidRPr="00D10C67" w:rsidRDefault="00513B99" w:rsidP="00716099">
            <w:pPr>
              <w:rPr>
                <w:rFonts w:ascii="GHEA Grapalat" w:hAnsi="GHEA Grapalat"/>
              </w:rPr>
            </w:pPr>
            <w:r w:rsidRPr="00D10C67">
              <w:rPr>
                <w:rFonts w:ascii="GHEA Grapalat" w:hAnsi="GHEA Grapalat"/>
              </w:rPr>
              <w:t xml:space="preserve">Նվազագույնը </w:t>
            </w:r>
            <w:r w:rsidR="004E0DC8">
              <w:rPr>
                <w:rFonts w:ascii="GHEA Grapalat" w:hAnsi="GHEA Grapalat"/>
              </w:rPr>
              <w:t>2900</w:t>
            </w:r>
            <w:r w:rsidRPr="00D10C67">
              <w:rPr>
                <w:rFonts w:ascii="GHEA Grapalat" w:hAnsi="GHEA Grapalat"/>
              </w:rPr>
              <w:t xml:space="preserve"> մմ </w:t>
            </w:r>
          </w:p>
        </w:tc>
        <w:tc>
          <w:tcPr>
            <w:tcW w:w="3331" w:type="dxa"/>
            <w:gridSpan w:val="6"/>
          </w:tcPr>
          <w:p w14:paraId="52954C7A" w14:textId="77777777" w:rsidR="00513B99" w:rsidRPr="00D10C67" w:rsidRDefault="00513B99" w:rsidP="00716099">
            <w:pPr>
              <w:rPr>
                <w:rFonts w:ascii="GHEA Grapalat" w:hAnsi="GHEA Grapalat"/>
              </w:rPr>
            </w:pPr>
          </w:p>
        </w:tc>
      </w:tr>
      <w:tr w:rsidR="00513B99" w:rsidRPr="00D10C67" w14:paraId="54B6CFDA" w14:textId="77777777" w:rsidTr="005A3BDD">
        <w:trPr>
          <w:gridAfter w:val="2"/>
          <w:wAfter w:w="160" w:type="dxa"/>
          <w:cantSplit/>
        </w:trPr>
        <w:tc>
          <w:tcPr>
            <w:tcW w:w="3686" w:type="dxa"/>
            <w:gridSpan w:val="4"/>
          </w:tcPr>
          <w:p w14:paraId="57B7A898" w14:textId="77777777" w:rsidR="00513B99" w:rsidRPr="00D10C67" w:rsidRDefault="00513B99" w:rsidP="00716099">
            <w:pPr>
              <w:ind w:left="34" w:firstLine="3"/>
              <w:rPr>
                <w:rFonts w:ascii="GHEA Grapalat" w:hAnsi="GHEA Grapalat"/>
              </w:rPr>
            </w:pPr>
            <w:r w:rsidRPr="00D10C67">
              <w:rPr>
                <w:rFonts w:ascii="GHEA Grapalat" w:hAnsi="GHEA Grapalat"/>
              </w:rPr>
              <w:t>դ. Դռան չափսը</w:t>
            </w:r>
          </w:p>
        </w:tc>
        <w:tc>
          <w:tcPr>
            <w:tcW w:w="2853" w:type="dxa"/>
            <w:gridSpan w:val="5"/>
          </w:tcPr>
          <w:p w14:paraId="3BCBA83C" w14:textId="77777777" w:rsidR="00513B99" w:rsidRPr="00D10C67" w:rsidRDefault="00513B99" w:rsidP="00716099">
            <w:pPr>
              <w:rPr>
                <w:rFonts w:ascii="GHEA Grapalat" w:hAnsi="GHEA Grapalat"/>
              </w:rPr>
            </w:pPr>
            <w:r w:rsidRPr="00D10C67">
              <w:rPr>
                <w:rFonts w:ascii="GHEA Grapalat" w:hAnsi="GHEA Grapalat"/>
              </w:rPr>
              <w:t xml:space="preserve">1200 մմ </w:t>
            </w:r>
          </w:p>
        </w:tc>
        <w:tc>
          <w:tcPr>
            <w:tcW w:w="3331" w:type="dxa"/>
            <w:gridSpan w:val="6"/>
          </w:tcPr>
          <w:p w14:paraId="0F01D78C" w14:textId="50BF1EA3" w:rsidR="00513B99" w:rsidRPr="00D10C67" w:rsidRDefault="00513B99" w:rsidP="00716099">
            <w:pPr>
              <w:rPr>
                <w:rFonts w:ascii="GHEA Grapalat" w:hAnsi="GHEA Grapalat"/>
              </w:rPr>
            </w:pPr>
            <w:r w:rsidRPr="00D10C67">
              <w:rPr>
                <w:rFonts w:ascii="GHEA Grapalat" w:hAnsi="GHEA Grapalat"/>
              </w:rPr>
              <w:t>Ակտիվ փեղկը 900 մմ,</w:t>
            </w:r>
            <w:r w:rsidR="00FE6435">
              <w:rPr>
                <w:rFonts w:ascii="GHEA Grapalat" w:hAnsi="GHEA Grapalat"/>
              </w:rPr>
              <w:t xml:space="preserve"> </w:t>
            </w:r>
            <w:r w:rsidRPr="00D10C67">
              <w:rPr>
                <w:rFonts w:ascii="GHEA Grapalat" w:hAnsi="GHEA Grapalat"/>
              </w:rPr>
              <w:t xml:space="preserve">ոչ ակտիվ փեղկը 300 մմ </w:t>
            </w:r>
          </w:p>
        </w:tc>
      </w:tr>
      <w:tr w:rsidR="00513B99" w:rsidRPr="00D10C67" w14:paraId="7AF97902" w14:textId="77777777" w:rsidTr="005A3BDD">
        <w:trPr>
          <w:gridAfter w:val="2"/>
          <w:wAfter w:w="160" w:type="dxa"/>
          <w:cantSplit/>
        </w:trPr>
        <w:tc>
          <w:tcPr>
            <w:tcW w:w="3686" w:type="dxa"/>
            <w:gridSpan w:val="4"/>
          </w:tcPr>
          <w:p w14:paraId="0450CEAB" w14:textId="77777777" w:rsidR="00513B99" w:rsidRPr="00D10C67" w:rsidRDefault="00513B99" w:rsidP="00716099">
            <w:pPr>
              <w:ind w:left="34" w:firstLine="3"/>
              <w:rPr>
                <w:rFonts w:ascii="GHEA Grapalat" w:hAnsi="GHEA Grapalat"/>
              </w:rPr>
            </w:pPr>
            <w:r w:rsidRPr="00D10C67">
              <w:rPr>
                <w:rFonts w:ascii="GHEA Grapalat" w:hAnsi="GHEA Grapalat"/>
              </w:rPr>
              <w:t>ե. Դռան տեսակը</w:t>
            </w:r>
          </w:p>
        </w:tc>
        <w:tc>
          <w:tcPr>
            <w:tcW w:w="2853" w:type="dxa"/>
            <w:gridSpan w:val="5"/>
          </w:tcPr>
          <w:p w14:paraId="2B151BE3" w14:textId="77777777" w:rsidR="00513B99" w:rsidRPr="00D10C67" w:rsidRDefault="00513B99" w:rsidP="00716099">
            <w:pPr>
              <w:rPr>
                <w:rFonts w:ascii="GHEA Grapalat" w:hAnsi="GHEA Grapalat"/>
              </w:rPr>
            </w:pPr>
            <w:r w:rsidRPr="00D10C67">
              <w:rPr>
                <w:rFonts w:ascii="GHEA Grapalat" w:hAnsi="GHEA Grapalat"/>
              </w:rPr>
              <w:t>ներկված պողպատ</w:t>
            </w:r>
          </w:p>
        </w:tc>
        <w:tc>
          <w:tcPr>
            <w:tcW w:w="3331" w:type="dxa"/>
            <w:gridSpan w:val="6"/>
          </w:tcPr>
          <w:p w14:paraId="63DB9BEB" w14:textId="77777777" w:rsidR="00513B99" w:rsidRPr="00D10C67" w:rsidRDefault="00513B99" w:rsidP="00716099">
            <w:pPr>
              <w:rPr>
                <w:rFonts w:ascii="GHEA Grapalat" w:hAnsi="GHEA Grapalat"/>
              </w:rPr>
            </w:pPr>
            <w:r w:rsidRPr="00D10C67">
              <w:rPr>
                <w:rFonts w:ascii="GHEA Grapalat" w:hAnsi="GHEA Grapalat"/>
              </w:rPr>
              <w:t>Քարտային բանալիով մուտքի կառավարում</w:t>
            </w:r>
          </w:p>
        </w:tc>
      </w:tr>
      <w:tr w:rsidR="00513B99" w:rsidRPr="00D10C67" w14:paraId="0D9E75D1" w14:textId="77777777" w:rsidTr="005A3BDD">
        <w:trPr>
          <w:gridAfter w:val="2"/>
          <w:wAfter w:w="160" w:type="dxa"/>
          <w:cantSplit/>
        </w:trPr>
        <w:tc>
          <w:tcPr>
            <w:tcW w:w="3686" w:type="dxa"/>
            <w:gridSpan w:val="4"/>
          </w:tcPr>
          <w:p w14:paraId="4FA43E7B" w14:textId="77777777" w:rsidR="00513B99" w:rsidRPr="00D10C67" w:rsidRDefault="00513B99" w:rsidP="00716099">
            <w:pPr>
              <w:ind w:left="34" w:firstLine="3"/>
              <w:rPr>
                <w:rFonts w:ascii="GHEA Grapalat" w:hAnsi="GHEA Grapalat"/>
              </w:rPr>
            </w:pPr>
            <w:r w:rsidRPr="00D10C67">
              <w:rPr>
                <w:rFonts w:ascii="GHEA Grapalat" w:hAnsi="GHEA Grapalat"/>
              </w:rPr>
              <w:t>զ. Պատուհաններ</w:t>
            </w:r>
          </w:p>
        </w:tc>
        <w:tc>
          <w:tcPr>
            <w:tcW w:w="2853" w:type="dxa"/>
            <w:gridSpan w:val="5"/>
          </w:tcPr>
          <w:p w14:paraId="6AFDDF28" w14:textId="77777777" w:rsidR="00513B99" w:rsidRPr="00D10C67" w:rsidRDefault="00513B99" w:rsidP="00716099">
            <w:pPr>
              <w:rPr>
                <w:rFonts w:ascii="GHEA Grapalat" w:hAnsi="GHEA Grapalat"/>
              </w:rPr>
            </w:pPr>
            <w:r w:rsidRPr="00D10C67">
              <w:rPr>
                <w:rFonts w:ascii="GHEA Grapalat" w:hAnsi="GHEA Grapalat"/>
              </w:rPr>
              <w:t>Պատուհանը ցանկալի չէ</w:t>
            </w:r>
          </w:p>
        </w:tc>
        <w:tc>
          <w:tcPr>
            <w:tcW w:w="3331" w:type="dxa"/>
            <w:gridSpan w:val="6"/>
          </w:tcPr>
          <w:p w14:paraId="2866DFA5" w14:textId="77777777" w:rsidR="00513B99" w:rsidRPr="00D10C67" w:rsidRDefault="00513B99" w:rsidP="00716099">
            <w:pPr>
              <w:rPr>
                <w:rFonts w:ascii="GHEA Grapalat" w:hAnsi="GHEA Grapalat"/>
              </w:rPr>
            </w:pPr>
          </w:p>
        </w:tc>
      </w:tr>
      <w:tr w:rsidR="00513B99" w:rsidRPr="00D10C67" w14:paraId="2605B59F" w14:textId="77777777" w:rsidTr="005A3BDD">
        <w:trPr>
          <w:gridAfter w:val="2"/>
          <w:wAfter w:w="160" w:type="dxa"/>
          <w:cantSplit/>
        </w:trPr>
        <w:tc>
          <w:tcPr>
            <w:tcW w:w="3686" w:type="dxa"/>
            <w:gridSpan w:val="4"/>
          </w:tcPr>
          <w:p w14:paraId="131A813C" w14:textId="63D5439B" w:rsidR="00513B99" w:rsidRPr="00D10C67" w:rsidRDefault="00513B99" w:rsidP="00716099">
            <w:pPr>
              <w:ind w:left="34" w:firstLine="3"/>
              <w:rPr>
                <w:rFonts w:ascii="GHEA Grapalat" w:hAnsi="GHEA Grapalat"/>
              </w:rPr>
            </w:pPr>
            <w:r w:rsidRPr="00D10C67">
              <w:rPr>
                <w:rFonts w:ascii="GHEA Grapalat" w:hAnsi="GHEA Grapalat"/>
              </w:rPr>
              <w:t xml:space="preserve">է. </w:t>
            </w:r>
            <w:r w:rsidR="003362E3">
              <w:rPr>
                <w:rFonts w:ascii="GHEA Grapalat" w:hAnsi="GHEA Grapalat"/>
              </w:rPr>
              <w:t>Աշխատակիցների քանակ</w:t>
            </w:r>
          </w:p>
        </w:tc>
        <w:tc>
          <w:tcPr>
            <w:tcW w:w="2853" w:type="dxa"/>
            <w:gridSpan w:val="5"/>
          </w:tcPr>
          <w:p w14:paraId="7ADC9803" w14:textId="77777777" w:rsidR="00513B99" w:rsidRPr="00D10C67" w:rsidRDefault="00513B99" w:rsidP="00716099">
            <w:pPr>
              <w:rPr>
                <w:rFonts w:ascii="GHEA Grapalat" w:hAnsi="GHEA Grapalat"/>
              </w:rPr>
            </w:pPr>
            <w:r w:rsidRPr="00D10C67">
              <w:rPr>
                <w:rFonts w:ascii="GHEA Grapalat" w:hAnsi="GHEA Grapalat"/>
              </w:rPr>
              <w:t>0</w:t>
            </w:r>
          </w:p>
        </w:tc>
        <w:tc>
          <w:tcPr>
            <w:tcW w:w="3331" w:type="dxa"/>
            <w:gridSpan w:val="6"/>
          </w:tcPr>
          <w:p w14:paraId="7BC09449" w14:textId="77777777" w:rsidR="00513B99" w:rsidRPr="00D10C67" w:rsidRDefault="00513B99" w:rsidP="00716099">
            <w:pPr>
              <w:rPr>
                <w:rFonts w:ascii="GHEA Grapalat" w:hAnsi="GHEA Grapalat"/>
              </w:rPr>
            </w:pPr>
          </w:p>
        </w:tc>
      </w:tr>
      <w:tr w:rsidR="00513B99" w:rsidRPr="00D10C67" w14:paraId="1529B15E" w14:textId="77777777" w:rsidTr="005A3BDD">
        <w:trPr>
          <w:gridAfter w:val="2"/>
          <w:wAfter w:w="160" w:type="dxa"/>
          <w:cantSplit/>
        </w:trPr>
        <w:tc>
          <w:tcPr>
            <w:tcW w:w="3686" w:type="dxa"/>
            <w:gridSpan w:val="4"/>
          </w:tcPr>
          <w:p w14:paraId="44156D67" w14:textId="77777777" w:rsidR="00513B99" w:rsidRPr="00D10C67" w:rsidRDefault="00513B99" w:rsidP="00716099">
            <w:pPr>
              <w:ind w:left="34" w:firstLine="3"/>
              <w:rPr>
                <w:rFonts w:ascii="GHEA Grapalat" w:hAnsi="GHEA Grapalat"/>
              </w:rPr>
            </w:pPr>
            <w:r w:rsidRPr="00D10C67">
              <w:rPr>
                <w:rFonts w:ascii="GHEA Grapalat" w:hAnsi="GHEA Grapalat"/>
              </w:rPr>
              <w:t>ը. Հատուկ պահանջներ</w:t>
            </w:r>
          </w:p>
        </w:tc>
        <w:tc>
          <w:tcPr>
            <w:tcW w:w="2853" w:type="dxa"/>
            <w:gridSpan w:val="5"/>
          </w:tcPr>
          <w:p w14:paraId="0512DDB1" w14:textId="77777777" w:rsidR="00513B99" w:rsidRPr="00D10C67" w:rsidRDefault="00513B99" w:rsidP="00716099">
            <w:pPr>
              <w:rPr>
                <w:rFonts w:ascii="GHEA Grapalat" w:hAnsi="GHEA Grapalat"/>
              </w:rPr>
            </w:pPr>
          </w:p>
        </w:tc>
        <w:tc>
          <w:tcPr>
            <w:tcW w:w="3331" w:type="dxa"/>
            <w:gridSpan w:val="6"/>
          </w:tcPr>
          <w:p w14:paraId="3FCF778A" w14:textId="77777777" w:rsidR="00513B99" w:rsidRPr="00D10C67" w:rsidRDefault="00513B99" w:rsidP="00716099">
            <w:pPr>
              <w:rPr>
                <w:rFonts w:ascii="GHEA Grapalat" w:hAnsi="GHEA Grapalat"/>
              </w:rPr>
            </w:pPr>
          </w:p>
        </w:tc>
      </w:tr>
      <w:tr w:rsidR="00513B99" w:rsidRPr="00D10C67" w14:paraId="52DEB702" w14:textId="77777777" w:rsidTr="005A3BDD">
        <w:trPr>
          <w:gridAfter w:val="2"/>
          <w:wAfter w:w="160" w:type="dxa"/>
          <w:cantSplit/>
        </w:trPr>
        <w:tc>
          <w:tcPr>
            <w:tcW w:w="3686" w:type="dxa"/>
            <w:gridSpan w:val="4"/>
            <w:shd w:val="clear" w:color="auto" w:fill="D1D1D1" w:themeFill="background2" w:themeFillShade="E6"/>
          </w:tcPr>
          <w:p w14:paraId="7B861A84" w14:textId="77777777" w:rsidR="00513B99" w:rsidRPr="00D10C67" w:rsidRDefault="00513B99" w:rsidP="00716099">
            <w:pPr>
              <w:ind w:left="34" w:firstLine="3"/>
              <w:rPr>
                <w:rFonts w:ascii="GHEA Grapalat" w:hAnsi="GHEA Grapalat"/>
                <w:b/>
                <w:bCs/>
              </w:rPr>
            </w:pPr>
            <w:r w:rsidRPr="00D10C67">
              <w:rPr>
                <w:rFonts w:ascii="GHEA Grapalat" w:hAnsi="GHEA Grapalat"/>
                <w:b/>
                <w:bCs/>
              </w:rPr>
              <w:t>2. Հարդարում</w:t>
            </w:r>
          </w:p>
        </w:tc>
        <w:tc>
          <w:tcPr>
            <w:tcW w:w="2853" w:type="dxa"/>
            <w:gridSpan w:val="5"/>
            <w:shd w:val="clear" w:color="auto" w:fill="D1D1D1" w:themeFill="background2" w:themeFillShade="E6"/>
          </w:tcPr>
          <w:p w14:paraId="62B44312"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387DF2F7"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1CE70E6C" w14:textId="77777777" w:rsidTr="005A3BDD">
        <w:trPr>
          <w:gridAfter w:val="2"/>
          <w:wAfter w:w="160" w:type="dxa"/>
          <w:cantSplit/>
        </w:trPr>
        <w:tc>
          <w:tcPr>
            <w:tcW w:w="3686" w:type="dxa"/>
            <w:gridSpan w:val="4"/>
          </w:tcPr>
          <w:p w14:paraId="451FBA4B" w14:textId="77777777" w:rsidR="00513B99" w:rsidRPr="00D10C67" w:rsidRDefault="00513B99" w:rsidP="00716099">
            <w:pPr>
              <w:ind w:left="34" w:firstLine="3"/>
              <w:rPr>
                <w:rFonts w:ascii="GHEA Grapalat" w:hAnsi="GHEA Grapalat"/>
              </w:rPr>
            </w:pPr>
            <w:r w:rsidRPr="00D10C67">
              <w:rPr>
                <w:rFonts w:ascii="GHEA Grapalat" w:hAnsi="GHEA Grapalat"/>
              </w:rPr>
              <w:t>ա. Հատակ</w:t>
            </w:r>
          </w:p>
        </w:tc>
        <w:tc>
          <w:tcPr>
            <w:tcW w:w="2853" w:type="dxa"/>
            <w:gridSpan w:val="5"/>
          </w:tcPr>
          <w:p w14:paraId="6D3A9EAB" w14:textId="77777777" w:rsidR="00513B99" w:rsidRPr="00D10C67" w:rsidRDefault="00513B99" w:rsidP="00716099">
            <w:pPr>
              <w:rPr>
                <w:rFonts w:ascii="GHEA Grapalat" w:hAnsi="GHEA Grapalat"/>
              </w:rPr>
            </w:pPr>
            <w:r w:rsidRPr="00D10C67">
              <w:rPr>
                <w:rFonts w:ascii="GHEA Grapalat" w:hAnsi="GHEA Grapalat"/>
              </w:rPr>
              <w:t>ՎԿՍ</w:t>
            </w:r>
          </w:p>
        </w:tc>
        <w:tc>
          <w:tcPr>
            <w:tcW w:w="3331" w:type="dxa"/>
            <w:gridSpan w:val="6"/>
          </w:tcPr>
          <w:p w14:paraId="7CE5F4A3" w14:textId="77777777" w:rsidR="00513B99" w:rsidRPr="00D10C67" w:rsidRDefault="00513B99" w:rsidP="00716099">
            <w:pPr>
              <w:rPr>
                <w:rFonts w:ascii="GHEA Grapalat" w:hAnsi="GHEA Grapalat"/>
              </w:rPr>
            </w:pPr>
          </w:p>
        </w:tc>
      </w:tr>
      <w:tr w:rsidR="00513B99" w:rsidRPr="00D10C67" w14:paraId="16063D93" w14:textId="77777777" w:rsidTr="005A3BDD">
        <w:trPr>
          <w:gridAfter w:val="2"/>
          <w:wAfter w:w="160" w:type="dxa"/>
          <w:cantSplit/>
        </w:trPr>
        <w:tc>
          <w:tcPr>
            <w:tcW w:w="3686" w:type="dxa"/>
            <w:gridSpan w:val="4"/>
          </w:tcPr>
          <w:p w14:paraId="67210CCA" w14:textId="77777777" w:rsidR="00513B99" w:rsidRPr="00D10C67" w:rsidRDefault="00513B99" w:rsidP="00716099">
            <w:pPr>
              <w:ind w:left="34" w:firstLine="3"/>
              <w:rPr>
                <w:rFonts w:ascii="GHEA Grapalat" w:hAnsi="GHEA Grapalat"/>
              </w:rPr>
            </w:pPr>
            <w:r w:rsidRPr="00D10C67">
              <w:rPr>
                <w:rFonts w:ascii="GHEA Grapalat" w:hAnsi="GHEA Grapalat"/>
              </w:rPr>
              <w:t>բ. Հիմք</w:t>
            </w:r>
          </w:p>
        </w:tc>
        <w:tc>
          <w:tcPr>
            <w:tcW w:w="2853" w:type="dxa"/>
            <w:gridSpan w:val="5"/>
          </w:tcPr>
          <w:p w14:paraId="79F48D20" w14:textId="77777777" w:rsidR="00513B99" w:rsidRPr="00D10C67" w:rsidRDefault="00513B99" w:rsidP="00716099">
            <w:pPr>
              <w:rPr>
                <w:rFonts w:ascii="GHEA Grapalat" w:hAnsi="GHEA Grapalat"/>
              </w:rPr>
            </w:pPr>
            <w:r w:rsidRPr="00D10C67">
              <w:rPr>
                <w:rFonts w:ascii="GHEA Grapalat" w:hAnsi="GHEA Grapalat"/>
              </w:rPr>
              <w:t>Վինիլ</w:t>
            </w:r>
          </w:p>
        </w:tc>
        <w:tc>
          <w:tcPr>
            <w:tcW w:w="3331" w:type="dxa"/>
            <w:gridSpan w:val="6"/>
          </w:tcPr>
          <w:p w14:paraId="35D70C79" w14:textId="77777777" w:rsidR="00513B99" w:rsidRPr="00D10C67" w:rsidRDefault="00513B99" w:rsidP="00716099">
            <w:pPr>
              <w:rPr>
                <w:rFonts w:ascii="GHEA Grapalat" w:hAnsi="GHEA Grapalat"/>
              </w:rPr>
            </w:pPr>
          </w:p>
        </w:tc>
      </w:tr>
      <w:tr w:rsidR="00513B99" w:rsidRPr="00D10C67" w14:paraId="186E9D19" w14:textId="77777777" w:rsidTr="005A3BDD">
        <w:trPr>
          <w:gridAfter w:val="2"/>
          <w:wAfter w:w="160" w:type="dxa"/>
          <w:cantSplit/>
        </w:trPr>
        <w:tc>
          <w:tcPr>
            <w:tcW w:w="3686" w:type="dxa"/>
            <w:gridSpan w:val="4"/>
          </w:tcPr>
          <w:p w14:paraId="0874EC0D" w14:textId="77777777" w:rsidR="00513B99" w:rsidRPr="00D10C67" w:rsidRDefault="00513B99" w:rsidP="00716099">
            <w:pPr>
              <w:ind w:left="34" w:firstLine="3"/>
              <w:rPr>
                <w:rFonts w:ascii="GHEA Grapalat" w:hAnsi="GHEA Grapalat"/>
              </w:rPr>
            </w:pPr>
            <w:r w:rsidRPr="00D10C67">
              <w:rPr>
                <w:rFonts w:ascii="GHEA Grapalat" w:hAnsi="GHEA Grapalat"/>
              </w:rPr>
              <w:t>գ. Պատի տեսակը</w:t>
            </w:r>
          </w:p>
        </w:tc>
        <w:tc>
          <w:tcPr>
            <w:tcW w:w="2853" w:type="dxa"/>
            <w:gridSpan w:val="5"/>
          </w:tcPr>
          <w:p w14:paraId="08905251" w14:textId="77777777" w:rsidR="00513B99" w:rsidRPr="00D10C67" w:rsidRDefault="00513B99" w:rsidP="00716099">
            <w:pPr>
              <w:rPr>
                <w:rFonts w:ascii="GHEA Grapalat" w:hAnsi="GHEA Grapalat"/>
              </w:rPr>
            </w:pPr>
            <w:r w:rsidRPr="00D10C67">
              <w:rPr>
                <w:rFonts w:ascii="GHEA Grapalat" w:hAnsi="GHEA Grapalat"/>
              </w:rPr>
              <w:t>ԳՊՎ, ներկված</w:t>
            </w:r>
          </w:p>
        </w:tc>
        <w:tc>
          <w:tcPr>
            <w:tcW w:w="3331" w:type="dxa"/>
            <w:gridSpan w:val="6"/>
          </w:tcPr>
          <w:p w14:paraId="23B2AB9E" w14:textId="77777777" w:rsidR="00513B99" w:rsidRPr="00D10C67" w:rsidRDefault="00513B99" w:rsidP="00716099">
            <w:pPr>
              <w:rPr>
                <w:rFonts w:ascii="GHEA Grapalat" w:hAnsi="GHEA Grapalat"/>
              </w:rPr>
            </w:pPr>
          </w:p>
        </w:tc>
      </w:tr>
      <w:tr w:rsidR="00513B99" w:rsidRPr="00D10C67" w14:paraId="0D05EE7C" w14:textId="77777777" w:rsidTr="005A3BDD">
        <w:trPr>
          <w:gridAfter w:val="2"/>
          <w:wAfter w:w="160" w:type="dxa"/>
          <w:cantSplit/>
        </w:trPr>
        <w:tc>
          <w:tcPr>
            <w:tcW w:w="3686" w:type="dxa"/>
            <w:gridSpan w:val="4"/>
          </w:tcPr>
          <w:p w14:paraId="668D939C" w14:textId="77777777" w:rsidR="00513B99" w:rsidRPr="00D10C67" w:rsidRDefault="00513B99" w:rsidP="00716099">
            <w:pPr>
              <w:ind w:left="34" w:firstLine="3"/>
              <w:rPr>
                <w:rFonts w:ascii="GHEA Grapalat" w:hAnsi="GHEA Grapalat"/>
              </w:rPr>
            </w:pPr>
            <w:r w:rsidRPr="00D10C67">
              <w:rPr>
                <w:rFonts w:ascii="GHEA Grapalat" w:hAnsi="GHEA Grapalat"/>
              </w:rPr>
              <w:t>դ. Առաստաղի տեսակը</w:t>
            </w:r>
          </w:p>
        </w:tc>
        <w:tc>
          <w:tcPr>
            <w:tcW w:w="2853" w:type="dxa"/>
            <w:gridSpan w:val="5"/>
          </w:tcPr>
          <w:p w14:paraId="6064A51B" w14:textId="77777777" w:rsidR="00513B99" w:rsidRPr="00D10C67" w:rsidRDefault="00513B99" w:rsidP="00716099">
            <w:pPr>
              <w:rPr>
                <w:rFonts w:ascii="GHEA Grapalat" w:hAnsi="GHEA Grapalat"/>
              </w:rPr>
            </w:pPr>
            <w:r w:rsidRPr="00D10C67">
              <w:rPr>
                <w:rFonts w:ascii="GHEA Grapalat" w:hAnsi="GHEA Grapalat"/>
              </w:rPr>
              <w:t>ԱԿՏ</w:t>
            </w:r>
          </w:p>
        </w:tc>
        <w:tc>
          <w:tcPr>
            <w:tcW w:w="3331" w:type="dxa"/>
            <w:gridSpan w:val="6"/>
          </w:tcPr>
          <w:p w14:paraId="101EEA0F" w14:textId="77777777" w:rsidR="00513B99" w:rsidRPr="00D10C67" w:rsidRDefault="00513B99" w:rsidP="00716099">
            <w:pPr>
              <w:rPr>
                <w:rFonts w:ascii="GHEA Grapalat" w:hAnsi="GHEA Grapalat"/>
              </w:rPr>
            </w:pPr>
          </w:p>
        </w:tc>
      </w:tr>
      <w:tr w:rsidR="00513B99" w:rsidRPr="00D10C67" w14:paraId="39D44574" w14:textId="77777777" w:rsidTr="005A3BDD">
        <w:trPr>
          <w:gridAfter w:val="2"/>
          <w:wAfter w:w="160" w:type="dxa"/>
          <w:cantSplit/>
        </w:trPr>
        <w:tc>
          <w:tcPr>
            <w:tcW w:w="3686" w:type="dxa"/>
            <w:gridSpan w:val="4"/>
            <w:shd w:val="clear" w:color="auto" w:fill="D1D1D1" w:themeFill="background2" w:themeFillShade="E6"/>
          </w:tcPr>
          <w:p w14:paraId="379AC4E4" w14:textId="77777777" w:rsidR="00513B99" w:rsidRPr="00D10C67" w:rsidRDefault="00513B99" w:rsidP="00716099">
            <w:pPr>
              <w:ind w:left="34" w:firstLine="3"/>
              <w:rPr>
                <w:rFonts w:ascii="GHEA Grapalat" w:hAnsi="GHEA Grapalat"/>
                <w:b/>
                <w:bCs/>
              </w:rPr>
            </w:pPr>
            <w:r w:rsidRPr="00D10C67">
              <w:rPr>
                <w:rFonts w:ascii="GHEA Grapalat" w:hAnsi="GHEA Grapalat"/>
                <w:b/>
                <w:bCs/>
              </w:rPr>
              <w:t>3. Կահույք և սարքավորումներ</w:t>
            </w:r>
          </w:p>
        </w:tc>
        <w:tc>
          <w:tcPr>
            <w:tcW w:w="2853" w:type="dxa"/>
            <w:gridSpan w:val="5"/>
            <w:shd w:val="clear" w:color="auto" w:fill="D1D1D1" w:themeFill="background2" w:themeFillShade="E6"/>
          </w:tcPr>
          <w:p w14:paraId="4780415C"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1E583ACB"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4FA192DC" w14:textId="77777777" w:rsidTr="005A3BDD">
        <w:trPr>
          <w:gridAfter w:val="2"/>
          <w:wAfter w:w="160" w:type="dxa"/>
          <w:cantSplit/>
        </w:trPr>
        <w:tc>
          <w:tcPr>
            <w:tcW w:w="3686" w:type="dxa"/>
            <w:gridSpan w:val="4"/>
          </w:tcPr>
          <w:p w14:paraId="1F794677" w14:textId="77777777" w:rsidR="00513B99" w:rsidRPr="00D10C67" w:rsidRDefault="00513B99" w:rsidP="00716099">
            <w:pPr>
              <w:ind w:left="34" w:firstLine="3"/>
              <w:rPr>
                <w:rFonts w:ascii="GHEA Grapalat" w:hAnsi="GHEA Grapalat"/>
              </w:rPr>
            </w:pPr>
            <w:r w:rsidRPr="00D10C67">
              <w:rPr>
                <w:rFonts w:ascii="GHEA Grapalat" w:hAnsi="GHEA Grapalat"/>
              </w:rPr>
              <w:t>ա. Պահարան</w:t>
            </w:r>
          </w:p>
        </w:tc>
        <w:tc>
          <w:tcPr>
            <w:tcW w:w="2853" w:type="dxa"/>
            <w:gridSpan w:val="5"/>
          </w:tcPr>
          <w:p w14:paraId="0A90F61C" w14:textId="77777777" w:rsidR="00513B99" w:rsidRPr="00D10C67" w:rsidRDefault="00513B99" w:rsidP="00716099">
            <w:pPr>
              <w:rPr>
                <w:rFonts w:ascii="GHEA Grapalat" w:hAnsi="GHEA Grapalat"/>
              </w:rPr>
            </w:pPr>
            <w:r w:rsidRPr="00D10C67">
              <w:rPr>
                <w:rFonts w:ascii="GHEA Grapalat" w:hAnsi="GHEA Grapalat"/>
              </w:rPr>
              <w:t>ներկված պողպատ</w:t>
            </w:r>
          </w:p>
        </w:tc>
        <w:tc>
          <w:tcPr>
            <w:tcW w:w="3331" w:type="dxa"/>
            <w:gridSpan w:val="6"/>
          </w:tcPr>
          <w:p w14:paraId="763E5075" w14:textId="77777777" w:rsidR="00513B99" w:rsidRPr="00D10C67" w:rsidRDefault="00513B99" w:rsidP="00716099">
            <w:pPr>
              <w:rPr>
                <w:rFonts w:ascii="GHEA Grapalat" w:hAnsi="GHEA Grapalat"/>
              </w:rPr>
            </w:pPr>
            <w:r w:rsidRPr="00D10C67">
              <w:rPr>
                <w:rFonts w:ascii="GHEA Grapalat" w:hAnsi="GHEA Grapalat"/>
              </w:rPr>
              <w:t>Պահեստային պահարաններ և պատի դարակներ</w:t>
            </w:r>
          </w:p>
        </w:tc>
      </w:tr>
      <w:tr w:rsidR="00513B99" w:rsidRPr="00D10C67" w14:paraId="0F1D7EE4" w14:textId="77777777" w:rsidTr="005A3BDD">
        <w:trPr>
          <w:gridAfter w:val="2"/>
          <w:wAfter w:w="160" w:type="dxa"/>
          <w:cantSplit/>
        </w:trPr>
        <w:tc>
          <w:tcPr>
            <w:tcW w:w="3686" w:type="dxa"/>
            <w:gridSpan w:val="4"/>
          </w:tcPr>
          <w:p w14:paraId="048BF398" w14:textId="77777777" w:rsidR="00513B99" w:rsidRPr="00D10C67" w:rsidRDefault="00513B99" w:rsidP="00716099">
            <w:pPr>
              <w:ind w:left="34" w:firstLine="3"/>
              <w:rPr>
                <w:rFonts w:ascii="GHEA Grapalat" w:hAnsi="GHEA Grapalat"/>
              </w:rPr>
            </w:pPr>
            <w:r w:rsidRPr="00D10C67">
              <w:rPr>
                <w:rFonts w:ascii="GHEA Grapalat" w:hAnsi="GHEA Grapalat"/>
              </w:rPr>
              <w:t>բ. Սեղանի երես</w:t>
            </w:r>
          </w:p>
        </w:tc>
        <w:tc>
          <w:tcPr>
            <w:tcW w:w="2853" w:type="dxa"/>
            <w:gridSpan w:val="5"/>
          </w:tcPr>
          <w:p w14:paraId="080CB064"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69D79935" w14:textId="77777777" w:rsidR="00513B99" w:rsidRPr="00D10C67" w:rsidRDefault="00513B99" w:rsidP="00716099">
            <w:pPr>
              <w:rPr>
                <w:rFonts w:ascii="GHEA Grapalat" w:hAnsi="GHEA Grapalat"/>
              </w:rPr>
            </w:pPr>
          </w:p>
        </w:tc>
      </w:tr>
      <w:tr w:rsidR="00513B99" w:rsidRPr="00D10C67" w14:paraId="3C332EF3" w14:textId="77777777" w:rsidTr="005A3BDD">
        <w:trPr>
          <w:gridAfter w:val="2"/>
          <w:wAfter w:w="160" w:type="dxa"/>
          <w:cantSplit/>
        </w:trPr>
        <w:tc>
          <w:tcPr>
            <w:tcW w:w="3686" w:type="dxa"/>
            <w:gridSpan w:val="4"/>
          </w:tcPr>
          <w:p w14:paraId="7999B53C" w14:textId="77777777" w:rsidR="00513B99" w:rsidRPr="00D10C67" w:rsidRDefault="00513B99" w:rsidP="00716099">
            <w:pPr>
              <w:ind w:left="34" w:firstLine="3"/>
              <w:rPr>
                <w:rFonts w:ascii="GHEA Grapalat" w:hAnsi="GHEA Grapalat"/>
              </w:rPr>
            </w:pPr>
            <w:r w:rsidRPr="00D10C67">
              <w:rPr>
                <w:rFonts w:ascii="GHEA Grapalat" w:hAnsi="GHEA Grapalat"/>
              </w:rPr>
              <w:t>գ. Լվացարան(ներ)</w:t>
            </w:r>
          </w:p>
        </w:tc>
        <w:tc>
          <w:tcPr>
            <w:tcW w:w="2853" w:type="dxa"/>
            <w:gridSpan w:val="5"/>
          </w:tcPr>
          <w:p w14:paraId="18CAB8C8"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341F9F68" w14:textId="77777777" w:rsidR="00513B99" w:rsidRPr="00D10C67" w:rsidRDefault="00513B99" w:rsidP="00716099">
            <w:pPr>
              <w:rPr>
                <w:rFonts w:ascii="GHEA Grapalat" w:hAnsi="GHEA Grapalat"/>
              </w:rPr>
            </w:pPr>
          </w:p>
        </w:tc>
      </w:tr>
      <w:tr w:rsidR="00513B99" w:rsidRPr="00D10C67" w14:paraId="2615626D" w14:textId="77777777" w:rsidTr="005A3BDD">
        <w:trPr>
          <w:gridAfter w:val="2"/>
          <w:wAfter w:w="160" w:type="dxa"/>
          <w:cantSplit/>
        </w:trPr>
        <w:tc>
          <w:tcPr>
            <w:tcW w:w="3686" w:type="dxa"/>
            <w:gridSpan w:val="4"/>
          </w:tcPr>
          <w:p w14:paraId="129CF5C6" w14:textId="77777777" w:rsidR="00513B99" w:rsidRPr="00D10C67" w:rsidRDefault="00513B99" w:rsidP="00716099">
            <w:pPr>
              <w:ind w:left="34" w:firstLine="3"/>
              <w:rPr>
                <w:rFonts w:ascii="GHEA Grapalat" w:hAnsi="GHEA Grapalat"/>
              </w:rPr>
            </w:pPr>
            <w:r w:rsidRPr="00D10C67">
              <w:rPr>
                <w:rFonts w:ascii="GHEA Grapalat" w:hAnsi="GHEA Grapalat"/>
              </w:rPr>
              <w:t>դ. Միացված ծառայություններ</w:t>
            </w:r>
          </w:p>
        </w:tc>
        <w:tc>
          <w:tcPr>
            <w:tcW w:w="2853" w:type="dxa"/>
            <w:gridSpan w:val="5"/>
          </w:tcPr>
          <w:p w14:paraId="2A8D6A13"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0E2B16C6" w14:textId="77777777" w:rsidR="00513B99" w:rsidRPr="00D10C67" w:rsidRDefault="00513B99" w:rsidP="00716099">
            <w:pPr>
              <w:rPr>
                <w:rFonts w:ascii="GHEA Grapalat" w:hAnsi="GHEA Grapalat"/>
              </w:rPr>
            </w:pPr>
          </w:p>
        </w:tc>
      </w:tr>
      <w:tr w:rsidR="00513B99" w:rsidRPr="00D10C67" w14:paraId="2D72C654" w14:textId="77777777" w:rsidTr="005A3BDD">
        <w:trPr>
          <w:gridAfter w:val="2"/>
          <w:wAfter w:w="160" w:type="dxa"/>
          <w:cantSplit/>
        </w:trPr>
        <w:tc>
          <w:tcPr>
            <w:tcW w:w="3686" w:type="dxa"/>
            <w:gridSpan w:val="4"/>
          </w:tcPr>
          <w:p w14:paraId="1D6DC7CA" w14:textId="77777777" w:rsidR="00513B99" w:rsidRPr="00D10C67" w:rsidRDefault="00513B99" w:rsidP="00716099">
            <w:pPr>
              <w:ind w:left="34" w:firstLine="3"/>
              <w:rPr>
                <w:rFonts w:ascii="GHEA Grapalat" w:hAnsi="GHEA Grapalat"/>
              </w:rPr>
            </w:pPr>
            <w:r w:rsidRPr="00D10C67">
              <w:rPr>
                <w:rFonts w:ascii="GHEA Grapalat" w:hAnsi="GHEA Grapalat"/>
              </w:rPr>
              <w:t>ե. Հրդեհաշիջվող պահեստային պահարան</w:t>
            </w:r>
          </w:p>
        </w:tc>
        <w:tc>
          <w:tcPr>
            <w:tcW w:w="2853" w:type="dxa"/>
            <w:gridSpan w:val="5"/>
          </w:tcPr>
          <w:p w14:paraId="17966235"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7F424C37" w14:textId="77777777" w:rsidR="00513B99" w:rsidRPr="00D10C67" w:rsidRDefault="00513B99" w:rsidP="00716099">
            <w:pPr>
              <w:rPr>
                <w:rFonts w:ascii="GHEA Grapalat" w:hAnsi="GHEA Grapalat"/>
              </w:rPr>
            </w:pPr>
          </w:p>
        </w:tc>
      </w:tr>
      <w:tr w:rsidR="00513B99" w:rsidRPr="00D10C67" w14:paraId="605B07B0" w14:textId="77777777" w:rsidTr="005A3BDD">
        <w:trPr>
          <w:gridAfter w:val="2"/>
          <w:wAfter w:w="160" w:type="dxa"/>
          <w:cantSplit/>
        </w:trPr>
        <w:tc>
          <w:tcPr>
            <w:tcW w:w="3686" w:type="dxa"/>
            <w:gridSpan w:val="4"/>
          </w:tcPr>
          <w:p w14:paraId="272F512B" w14:textId="77777777" w:rsidR="00513B99" w:rsidRPr="00D10C67" w:rsidRDefault="00513B99" w:rsidP="00716099">
            <w:pPr>
              <w:ind w:left="34" w:firstLine="3"/>
              <w:rPr>
                <w:rFonts w:ascii="GHEA Grapalat" w:hAnsi="GHEA Grapalat"/>
              </w:rPr>
            </w:pPr>
            <w:r w:rsidRPr="00D10C67">
              <w:rPr>
                <w:rFonts w:ascii="GHEA Grapalat" w:hAnsi="GHEA Grapalat"/>
              </w:rPr>
              <w:t>զ. Օդափոխվող կոռոզիոն պահեստավորման պահարան</w:t>
            </w:r>
          </w:p>
        </w:tc>
        <w:tc>
          <w:tcPr>
            <w:tcW w:w="2853" w:type="dxa"/>
            <w:gridSpan w:val="5"/>
          </w:tcPr>
          <w:p w14:paraId="5D49B17E"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6F2B0490" w14:textId="77777777" w:rsidR="00513B99" w:rsidRPr="00D10C67" w:rsidRDefault="00513B99" w:rsidP="00716099">
            <w:pPr>
              <w:rPr>
                <w:rFonts w:ascii="GHEA Grapalat" w:hAnsi="GHEA Grapalat"/>
              </w:rPr>
            </w:pPr>
          </w:p>
        </w:tc>
      </w:tr>
      <w:tr w:rsidR="00513B99" w:rsidRPr="00D10C67" w14:paraId="54AA1D67" w14:textId="77777777" w:rsidTr="005A3BDD">
        <w:trPr>
          <w:gridAfter w:val="2"/>
          <w:wAfter w:w="160" w:type="dxa"/>
          <w:cantSplit/>
        </w:trPr>
        <w:tc>
          <w:tcPr>
            <w:tcW w:w="3686" w:type="dxa"/>
            <w:gridSpan w:val="4"/>
          </w:tcPr>
          <w:p w14:paraId="1F42E30D" w14:textId="77777777" w:rsidR="00513B99" w:rsidRPr="00D10C67" w:rsidRDefault="00513B99" w:rsidP="00716099">
            <w:pPr>
              <w:ind w:left="34" w:firstLine="3"/>
              <w:rPr>
                <w:rFonts w:ascii="GHEA Grapalat" w:hAnsi="GHEA Grapalat"/>
              </w:rPr>
            </w:pPr>
            <w:r w:rsidRPr="00D10C67">
              <w:rPr>
                <w:rFonts w:ascii="GHEA Grapalat" w:hAnsi="GHEA Grapalat"/>
              </w:rPr>
              <w:t>է. Այլ</w:t>
            </w:r>
          </w:p>
        </w:tc>
        <w:tc>
          <w:tcPr>
            <w:tcW w:w="2853" w:type="dxa"/>
            <w:gridSpan w:val="5"/>
          </w:tcPr>
          <w:p w14:paraId="640D23B7" w14:textId="77777777" w:rsidR="00513B99" w:rsidRPr="00D10C67" w:rsidRDefault="00513B99" w:rsidP="00716099">
            <w:pPr>
              <w:rPr>
                <w:rFonts w:ascii="GHEA Grapalat" w:hAnsi="GHEA Grapalat"/>
              </w:rPr>
            </w:pPr>
          </w:p>
        </w:tc>
        <w:tc>
          <w:tcPr>
            <w:tcW w:w="3331" w:type="dxa"/>
            <w:gridSpan w:val="6"/>
          </w:tcPr>
          <w:p w14:paraId="672013F2" w14:textId="77777777" w:rsidR="00513B99" w:rsidRPr="00D10C67" w:rsidRDefault="00513B99" w:rsidP="00716099">
            <w:pPr>
              <w:rPr>
                <w:rFonts w:ascii="GHEA Grapalat" w:hAnsi="GHEA Grapalat"/>
              </w:rPr>
            </w:pPr>
          </w:p>
        </w:tc>
      </w:tr>
      <w:tr w:rsidR="00513B99" w:rsidRPr="00D10C67" w14:paraId="3C609FAA" w14:textId="77777777" w:rsidTr="005A3BDD">
        <w:trPr>
          <w:gridAfter w:val="2"/>
          <w:wAfter w:w="160" w:type="dxa"/>
          <w:cantSplit/>
        </w:trPr>
        <w:tc>
          <w:tcPr>
            <w:tcW w:w="3686" w:type="dxa"/>
            <w:gridSpan w:val="4"/>
            <w:shd w:val="clear" w:color="auto" w:fill="D1D1D1" w:themeFill="background2" w:themeFillShade="E6"/>
          </w:tcPr>
          <w:p w14:paraId="1D36E73D" w14:textId="77777777" w:rsidR="00513B99" w:rsidRPr="00D10C67" w:rsidRDefault="00513B99" w:rsidP="00716099">
            <w:pPr>
              <w:ind w:left="34" w:firstLine="3"/>
              <w:rPr>
                <w:rFonts w:ascii="GHEA Grapalat" w:hAnsi="GHEA Grapalat"/>
                <w:b/>
                <w:bCs/>
              </w:rPr>
            </w:pPr>
            <w:r w:rsidRPr="00D10C67">
              <w:rPr>
                <w:rFonts w:ascii="GHEA Grapalat" w:hAnsi="GHEA Grapalat"/>
                <w:b/>
                <w:bCs/>
              </w:rPr>
              <w:t>4. Սարքավորումներ –տես սարքավորումների ցանկը</w:t>
            </w:r>
          </w:p>
        </w:tc>
        <w:tc>
          <w:tcPr>
            <w:tcW w:w="2853" w:type="dxa"/>
            <w:gridSpan w:val="5"/>
            <w:shd w:val="clear" w:color="auto" w:fill="D1D1D1" w:themeFill="background2" w:themeFillShade="E6"/>
          </w:tcPr>
          <w:p w14:paraId="5E51DB70"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c>
          <w:tcPr>
            <w:tcW w:w="3331" w:type="dxa"/>
            <w:gridSpan w:val="6"/>
            <w:shd w:val="clear" w:color="auto" w:fill="D1D1D1" w:themeFill="background2" w:themeFillShade="E6"/>
          </w:tcPr>
          <w:p w14:paraId="055C2E15" w14:textId="77777777" w:rsidR="00513B99" w:rsidRPr="00D10C67" w:rsidRDefault="00513B99" w:rsidP="00716099">
            <w:pPr>
              <w:rPr>
                <w:rFonts w:ascii="GHEA Grapalat" w:hAnsi="GHEA Grapalat"/>
                <w:b/>
                <w:bCs/>
              </w:rPr>
            </w:pPr>
          </w:p>
        </w:tc>
      </w:tr>
      <w:tr w:rsidR="00513B99" w:rsidRPr="00D10C67" w14:paraId="7676ED49" w14:textId="77777777" w:rsidTr="005A3BDD">
        <w:trPr>
          <w:gridAfter w:val="2"/>
          <w:wAfter w:w="160" w:type="dxa"/>
          <w:cantSplit/>
        </w:trPr>
        <w:tc>
          <w:tcPr>
            <w:tcW w:w="3686" w:type="dxa"/>
            <w:gridSpan w:val="4"/>
          </w:tcPr>
          <w:p w14:paraId="61DA13E6" w14:textId="77777777" w:rsidR="00513B99" w:rsidRPr="00D10C67" w:rsidRDefault="00513B99" w:rsidP="00716099">
            <w:pPr>
              <w:ind w:left="34" w:firstLine="3"/>
              <w:rPr>
                <w:rFonts w:ascii="GHEA Grapalat" w:hAnsi="GHEA Grapalat"/>
              </w:rPr>
            </w:pPr>
            <w:r w:rsidRPr="00D10C67">
              <w:rPr>
                <w:rFonts w:ascii="GHEA Grapalat" w:hAnsi="GHEA Grapalat"/>
              </w:rPr>
              <w:t>ա. Կենսաբանական անվտանգության պահարաններ</w:t>
            </w:r>
          </w:p>
        </w:tc>
        <w:tc>
          <w:tcPr>
            <w:tcW w:w="2853" w:type="dxa"/>
            <w:gridSpan w:val="5"/>
          </w:tcPr>
          <w:p w14:paraId="063A41EA"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03FF5BF1" w14:textId="77777777" w:rsidR="00513B99" w:rsidRPr="00D10C67" w:rsidRDefault="00513B99" w:rsidP="00716099">
            <w:pPr>
              <w:rPr>
                <w:rFonts w:ascii="GHEA Grapalat" w:hAnsi="GHEA Grapalat"/>
              </w:rPr>
            </w:pPr>
          </w:p>
        </w:tc>
      </w:tr>
      <w:tr w:rsidR="00513B99" w:rsidRPr="00D10C67" w14:paraId="5B5F579D" w14:textId="77777777" w:rsidTr="005A3BDD">
        <w:trPr>
          <w:gridAfter w:val="2"/>
          <w:wAfter w:w="160" w:type="dxa"/>
          <w:cantSplit/>
        </w:trPr>
        <w:tc>
          <w:tcPr>
            <w:tcW w:w="3686" w:type="dxa"/>
            <w:gridSpan w:val="4"/>
          </w:tcPr>
          <w:p w14:paraId="4B7A0753" w14:textId="77777777" w:rsidR="00513B99" w:rsidRPr="00D10C67" w:rsidRDefault="00513B99" w:rsidP="00716099">
            <w:pPr>
              <w:ind w:left="34" w:firstLine="3"/>
              <w:rPr>
                <w:rFonts w:ascii="GHEA Grapalat" w:hAnsi="GHEA Grapalat"/>
              </w:rPr>
            </w:pPr>
            <w:r w:rsidRPr="00D10C67">
              <w:rPr>
                <w:rFonts w:ascii="GHEA Grapalat" w:hAnsi="GHEA Grapalat"/>
              </w:rPr>
              <w:t>բ. Օդաքաշ պահարան</w:t>
            </w:r>
          </w:p>
        </w:tc>
        <w:tc>
          <w:tcPr>
            <w:tcW w:w="2853" w:type="dxa"/>
            <w:gridSpan w:val="5"/>
          </w:tcPr>
          <w:p w14:paraId="2377D418"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4710677F" w14:textId="77777777" w:rsidR="00513B99" w:rsidRPr="00D10C67" w:rsidRDefault="00513B99" w:rsidP="00716099">
            <w:pPr>
              <w:rPr>
                <w:rFonts w:ascii="GHEA Grapalat" w:hAnsi="GHEA Grapalat"/>
              </w:rPr>
            </w:pPr>
          </w:p>
        </w:tc>
      </w:tr>
      <w:tr w:rsidR="00513B99" w:rsidRPr="00D10C67" w14:paraId="4A951324" w14:textId="77777777" w:rsidTr="005A3BDD">
        <w:trPr>
          <w:gridAfter w:val="2"/>
          <w:wAfter w:w="160" w:type="dxa"/>
          <w:cantSplit/>
        </w:trPr>
        <w:tc>
          <w:tcPr>
            <w:tcW w:w="3686" w:type="dxa"/>
            <w:gridSpan w:val="4"/>
          </w:tcPr>
          <w:p w14:paraId="73B11220" w14:textId="77777777" w:rsidR="00513B99" w:rsidRPr="00D10C67" w:rsidRDefault="00513B99" w:rsidP="00716099">
            <w:pPr>
              <w:ind w:left="34" w:firstLine="3"/>
              <w:rPr>
                <w:rFonts w:ascii="GHEA Grapalat" w:hAnsi="GHEA Grapalat"/>
              </w:rPr>
            </w:pPr>
            <w:r w:rsidRPr="00D10C67">
              <w:rPr>
                <w:rFonts w:ascii="GHEA Grapalat" w:hAnsi="GHEA Grapalat"/>
              </w:rPr>
              <w:t>գ. Այլ</w:t>
            </w:r>
          </w:p>
        </w:tc>
        <w:tc>
          <w:tcPr>
            <w:tcW w:w="2853" w:type="dxa"/>
            <w:gridSpan w:val="5"/>
          </w:tcPr>
          <w:p w14:paraId="6B114BA2" w14:textId="77777777" w:rsidR="00513B99" w:rsidRPr="00D10C67" w:rsidRDefault="00513B99" w:rsidP="00716099">
            <w:pPr>
              <w:rPr>
                <w:rFonts w:ascii="GHEA Grapalat" w:hAnsi="GHEA Grapalat"/>
              </w:rPr>
            </w:pPr>
          </w:p>
        </w:tc>
        <w:tc>
          <w:tcPr>
            <w:tcW w:w="3331" w:type="dxa"/>
            <w:gridSpan w:val="6"/>
          </w:tcPr>
          <w:p w14:paraId="118F895B" w14:textId="77777777" w:rsidR="00513B99" w:rsidRPr="00D10C67" w:rsidRDefault="00513B99" w:rsidP="00716099">
            <w:pPr>
              <w:rPr>
                <w:rFonts w:ascii="GHEA Grapalat" w:hAnsi="GHEA Grapalat"/>
              </w:rPr>
            </w:pPr>
          </w:p>
        </w:tc>
      </w:tr>
      <w:tr w:rsidR="00513B99" w:rsidRPr="00D10C67" w14:paraId="2965AF38" w14:textId="77777777" w:rsidTr="005A3BDD">
        <w:trPr>
          <w:gridAfter w:val="2"/>
          <w:wAfter w:w="160" w:type="dxa"/>
          <w:cantSplit/>
        </w:trPr>
        <w:tc>
          <w:tcPr>
            <w:tcW w:w="3686" w:type="dxa"/>
            <w:gridSpan w:val="4"/>
          </w:tcPr>
          <w:p w14:paraId="540C36ED" w14:textId="77777777" w:rsidR="00513B99" w:rsidRPr="00D10C67" w:rsidRDefault="00513B99" w:rsidP="00716099">
            <w:pPr>
              <w:ind w:left="34" w:firstLine="3"/>
              <w:rPr>
                <w:rFonts w:ascii="GHEA Grapalat" w:hAnsi="GHEA Grapalat"/>
              </w:rPr>
            </w:pPr>
            <w:r w:rsidRPr="00D10C67">
              <w:rPr>
                <w:rFonts w:ascii="GHEA Grapalat" w:hAnsi="GHEA Grapalat"/>
              </w:rPr>
              <w:t>դ. Այլ</w:t>
            </w:r>
          </w:p>
        </w:tc>
        <w:tc>
          <w:tcPr>
            <w:tcW w:w="2853" w:type="dxa"/>
            <w:gridSpan w:val="5"/>
          </w:tcPr>
          <w:p w14:paraId="73A3FCAF" w14:textId="77777777" w:rsidR="00513B99" w:rsidRPr="00D10C67" w:rsidRDefault="00513B99" w:rsidP="00716099">
            <w:pPr>
              <w:rPr>
                <w:rFonts w:ascii="GHEA Grapalat" w:hAnsi="GHEA Grapalat"/>
              </w:rPr>
            </w:pPr>
          </w:p>
        </w:tc>
        <w:tc>
          <w:tcPr>
            <w:tcW w:w="3331" w:type="dxa"/>
            <w:gridSpan w:val="6"/>
          </w:tcPr>
          <w:p w14:paraId="7521B690" w14:textId="77777777" w:rsidR="00513B99" w:rsidRPr="00D10C67" w:rsidRDefault="00513B99" w:rsidP="00716099">
            <w:pPr>
              <w:rPr>
                <w:rFonts w:ascii="GHEA Grapalat" w:hAnsi="GHEA Grapalat"/>
              </w:rPr>
            </w:pPr>
          </w:p>
        </w:tc>
      </w:tr>
      <w:tr w:rsidR="00513B99" w:rsidRPr="00D10C67" w14:paraId="2955746F" w14:textId="77777777" w:rsidTr="005A3BDD">
        <w:trPr>
          <w:gridAfter w:val="2"/>
          <w:wAfter w:w="160" w:type="dxa"/>
          <w:cantSplit/>
        </w:trPr>
        <w:tc>
          <w:tcPr>
            <w:tcW w:w="3686" w:type="dxa"/>
            <w:gridSpan w:val="4"/>
            <w:shd w:val="clear" w:color="auto" w:fill="D1D1D1" w:themeFill="background2" w:themeFillShade="E6"/>
          </w:tcPr>
          <w:p w14:paraId="3CFFC964" w14:textId="77777777" w:rsidR="00513B99" w:rsidRPr="00D10C67" w:rsidRDefault="00513B99" w:rsidP="00716099">
            <w:pPr>
              <w:ind w:left="34" w:firstLine="3"/>
              <w:rPr>
                <w:rFonts w:ascii="GHEA Grapalat" w:hAnsi="GHEA Grapalat"/>
                <w:b/>
                <w:bCs/>
              </w:rPr>
            </w:pPr>
            <w:r w:rsidRPr="00D10C67">
              <w:rPr>
                <w:rFonts w:ascii="GHEA Grapalat" w:hAnsi="GHEA Grapalat"/>
                <w:b/>
                <w:bCs/>
              </w:rPr>
              <w:t>5. ՋՕՕԼ պահանջներ</w:t>
            </w:r>
          </w:p>
        </w:tc>
        <w:tc>
          <w:tcPr>
            <w:tcW w:w="2853" w:type="dxa"/>
            <w:gridSpan w:val="5"/>
            <w:shd w:val="clear" w:color="auto" w:fill="D1D1D1" w:themeFill="background2" w:themeFillShade="E6"/>
          </w:tcPr>
          <w:p w14:paraId="3BDDD732"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48957926"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6C9B9742" w14:textId="77777777" w:rsidTr="005A3BDD">
        <w:trPr>
          <w:gridAfter w:val="2"/>
          <w:wAfter w:w="160" w:type="dxa"/>
          <w:cantSplit/>
        </w:trPr>
        <w:tc>
          <w:tcPr>
            <w:tcW w:w="3686" w:type="dxa"/>
            <w:gridSpan w:val="4"/>
          </w:tcPr>
          <w:p w14:paraId="4E6080B1" w14:textId="77777777" w:rsidR="00513B99" w:rsidRPr="00D10C67" w:rsidRDefault="00513B99" w:rsidP="00716099">
            <w:pPr>
              <w:ind w:left="34" w:firstLine="3"/>
              <w:rPr>
                <w:rFonts w:ascii="GHEA Grapalat" w:hAnsi="GHEA Grapalat"/>
              </w:rPr>
            </w:pPr>
            <w:r w:rsidRPr="00D10C67">
              <w:rPr>
                <w:rFonts w:ascii="GHEA Grapalat" w:hAnsi="GHEA Grapalat"/>
              </w:rPr>
              <w:lastRenderedPageBreak/>
              <w:t>ա. Ջերմաստիճանի սահմանված արժեքը/միջակայքը</w:t>
            </w:r>
          </w:p>
        </w:tc>
        <w:tc>
          <w:tcPr>
            <w:tcW w:w="2853" w:type="dxa"/>
            <w:gridSpan w:val="5"/>
          </w:tcPr>
          <w:p w14:paraId="6735F33F" w14:textId="77777777" w:rsidR="00513B99" w:rsidRPr="00D10C67" w:rsidRDefault="00513B99" w:rsidP="00716099">
            <w:pPr>
              <w:rPr>
                <w:rFonts w:ascii="GHEA Grapalat" w:hAnsi="GHEA Grapalat"/>
              </w:rPr>
            </w:pPr>
            <w:r w:rsidRPr="00D10C67">
              <w:rPr>
                <w:rFonts w:ascii="GHEA Grapalat" w:hAnsi="GHEA Grapalat"/>
              </w:rPr>
              <w:t xml:space="preserve">Ամառ 23 +/-1°C, ձմեռ 21 +/-1°C </w:t>
            </w:r>
          </w:p>
        </w:tc>
        <w:tc>
          <w:tcPr>
            <w:tcW w:w="3331" w:type="dxa"/>
            <w:gridSpan w:val="6"/>
          </w:tcPr>
          <w:p w14:paraId="1BC195C6" w14:textId="77777777" w:rsidR="00513B99" w:rsidRPr="00D10C67" w:rsidRDefault="00513B99" w:rsidP="00716099">
            <w:pPr>
              <w:rPr>
                <w:rFonts w:ascii="GHEA Grapalat" w:hAnsi="GHEA Grapalat"/>
              </w:rPr>
            </w:pPr>
          </w:p>
        </w:tc>
      </w:tr>
      <w:tr w:rsidR="00513B99" w:rsidRPr="00D10C67" w14:paraId="30D8FD0A" w14:textId="77777777" w:rsidTr="005A3BDD">
        <w:trPr>
          <w:gridAfter w:val="2"/>
          <w:wAfter w:w="160" w:type="dxa"/>
          <w:cantSplit/>
        </w:trPr>
        <w:tc>
          <w:tcPr>
            <w:tcW w:w="3686" w:type="dxa"/>
            <w:gridSpan w:val="4"/>
          </w:tcPr>
          <w:p w14:paraId="2806A003" w14:textId="77777777" w:rsidR="00513B99" w:rsidRPr="00D10C67" w:rsidRDefault="00513B99" w:rsidP="00716099">
            <w:pPr>
              <w:ind w:left="34" w:firstLine="3"/>
              <w:rPr>
                <w:rFonts w:ascii="GHEA Grapalat" w:hAnsi="GHEA Grapalat"/>
              </w:rPr>
            </w:pPr>
            <w:r w:rsidRPr="00D10C67">
              <w:rPr>
                <w:rFonts w:ascii="GHEA Grapalat" w:hAnsi="GHEA Grapalat"/>
              </w:rPr>
              <w:t>բ. Խոնավության սահմանված արժեքը/միջակայքը</w:t>
            </w:r>
          </w:p>
        </w:tc>
        <w:tc>
          <w:tcPr>
            <w:tcW w:w="2853" w:type="dxa"/>
            <w:gridSpan w:val="5"/>
          </w:tcPr>
          <w:p w14:paraId="21354F42" w14:textId="77777777" w:rsidR="00513B99" w:rsidRPr="00D10C67" w:rsidRDefault="00513B99" w:rsidP="00716099">
            <w:pPr>
              <w:rPr>
                <w:rFonts w:ascii="GHEA Grapalat" w:hAnsi="GHEA Grapalat"/>
              </w:rPr>
            </w:pPr>
            <w:r w:rsidRPr="00D10C67">
              <w:rPr>
                <w:rFonts w:ascii="GHEA Grapalat" w:hAnsi="GHEA Grapalat"/>
              </w:rPr>
              <w:t>Ամառ 50% +/-5 հարաբերական խոնավություն, ձմեռ 30% +/-5 հարաբերական խոնավություն</w:t>
            </w:r>
          </w:p>
        </w:tc>
        <w:tc>
          <w:tcPr>
            <w:tcW w:w="3331" w:type="dxa"/>
            <w:gridSpan w:val="6"/>
          </w:tcPr>
          <w:p w14:paraId="152E6B59" w14:textId="77777777" w:rsidR="00513B99" w:rsidRPr="00D10C67" w:rsidRDefault="00513B99" w:rsidP="00716099">
            <w:pPr>
              <w:rPr>
                <w:rFonts w:ascii="GHEA Grapalat" w:hAnsi="GHEA Grapalat"/>
              </w:rPr>
            </w:pPr>
          </w:p>
        </w:tc>
      </w:tr>
      <w:tr w:rsidR="00513B99" w:rsidRPr="00D10C67" w14:paraId="2E18CE53" w14:textId="77777777" w:rsidTr="005A3BDD">
        <w:trPr>
          <w:gridAfter w:val="2"/>
          <w:wAfter w:w="160" w:type="dxa"/>
          <w:cantSplit/>
        </w:trPr>
        <w:tc>
          <w:tcPr>
            <w:tcW w:w="3686" w:type="dxa"/>
            <w:gridSpan w:val="4"/>
          </w:tcPr>
          <w:p w14:paraId="0F703BF5" w14:textId="77777777" w:rsidR="00513B99" w:rsidRPr="00D10C67" w:rsidRDefault="00513B99" w:rsidP="00716099">
            <w:pPr>
              <w:ind w:left="34" w:firstLine="3"/>
              <w:rPr>
                <w:rFonts w:ascii="GHEA Grapalat" w:hAnsi="GHEA Grapalat"/>
              </w:rPr>
            </w:pPr>
            <w:r w:rsidRPr="00D10C67">
              <w:rPr>
                <w:rFonts w:ascii="GHEA Grapalat" w:hAnsi="GHEA Grapalat"/>
              </w:rPr>
              <w:t>գ. Ջերմաստիճանի կարգավորում</w:t>
            </w:r>
          </w:p>
        </w:tc>
        <w:tc>
          <w:tcPr>
            <w:tcW w:w="2853" w:type="dxa"/>
            <w:gridSpan w:val="5"/>
          </w:tcPr>
          <w:p w14:paraId="5FB8D8E1" w14:textId="77777777" w:rsidR="00513B99" w:rsidRPr="00D10C67" w:rsidRDefault="00513B99" w:rsidP="00716099">
            <w:pPr>
              <w:rPr>
                <w:rFonts w:ascii="GHEA Grapalat" w:hAnsi="GHEA Grapalat"/>
              </w:rPr>
            </w:pPr>
            <w:r w:rsidRPr="00D10C67">
              <w:rPr>
                <w:rFonts w:ascii="GHEA Grapalat" w:hAnsi="GHEA Grapalat"/>
              </w:rPr>
              <w:t>Անկախ</w:t>
            </w:r>
          </w:p>
        </w:tc>
        <w:tc>
          <w:tcPr>
            <w:tcW w:w="3331" w:type="dxa"/>
            <w:gridSpan w:val="6"/>
          </w:tcPr>
          <w:p w14:paraId="51651664" w14:textId="77777777" w:rsidR="00513B99" w:rsidRPr="00D10C67" w:rsidRDefault="00513B99" w:rsidP="00716099">
            <w:pPr>
              <w:rPr>
                <w:rFonts w:ascii="GHEA Grapalat" w:hAnsi="GHEA Grapalat"/>
              </w:rPr>
            </w:pPr>
          </w:p>
        </w:tc>
      </w:tr>
      <w:tr w:rsidR="00513B99" w:rsidRPr="00D10C67" w14:paraId="5DD53405" w14:textId="77777777" w:rsidTr="005A3BDD">
        <w:trPr>
          <w:gridAfter w:val="2"/>
          <w:wAfter w:w="160" w:type="dxa"/>
          <w:cantSplit/>
        </w:trPr>
        <w:tc>
          <w:tcPr>
            <w:tcW w:w="3686" w:type="dxa"/>
            <w:gridSpan w:val="4"/>
          </w:tcPr>
          <w:p w14:paraId="08B01162" w14:textId="77777777" w:rsidR="00513B99" w:rsidRPr="00D10C67" w:rsidRDefault="00513B99" w:rsidP="00716099">
            <w:pPr>
              <w:ind w:left="34" w:firstLine="3"/>
              <w:rPr>
                <w:rFonts w:ascii="GHEA Grapalat" w:hAnsi="GHEA Grapalat"/>
              </w:rPr>
            </w:pPr>
            <w:r w:rsidRPr="00D10C67">
              <w:rPr>
                <w:rFonts w:ascii="GHEA Grapalat" w:hAnsi="GHEA Grapalat"/>
              </w:rPr>
              <w:t>դ. Օդի զտում</w:t>
            </w:r>
          </w:p>
        </w:tc>
        <w:tc>
          <w:tcPr>
            <w:tcW w:w="2853" w:type="dxa"/>
            <w:gridSpan w:val="5"/>
          </w:tcPr>
          <w:p w14:paraId="65979E29" w14:textId="0DC2C8CD" w:rsidR="00513B99" w:rsidRPr="00D10C67" w:rsidRDefault="00513B99" w:rsidP="00716099">
            <w:pPr>
              <w:rPr>
                <w:rFonts w:ascii="GHEA Grapalat" w:hAnsi="GHEA Grapalat"/>
              </w:rPr>
            </w:pPr>
            <w:r w:rsidRPr="00D10C67">
              <w:rPr>
                <w:rFonts w:ascii="GHEA Grapalat" w:hAnsi="GHEA Grapalat"/>
              </w:rPr>
              <w:t xml:space="preserve">30% նախնական </w:t>
            </w:r>
            <w:r w:rsidR="00844F91">
              <w:rPr>
                <w:rFonts w:ascii="GHEA Grapalat" w:hAnsi="GHEA Grapalat"/>
              </w:rPr>
              <w:t>զտիչ</w:t>
            </w:r>
            <w:r w:rsidRPr="00D10C67">
              <w:rPr>
                <w:rFonts w:ascii="GHEA Grapalat" w:hAnsi="GHEA Grapalat"/>
              </w:rPr>
              <w:t xml:space="preserve"> և 95% մատակարարում</w:t>
            </w:r>
          </w:p>
        </w:tc>
        <w:tc>
          <w:tcPr>
            <w:tcW w:w="3331" w:type="dxa"/>
            <w:gridSpan w:val="6"/>
          </w:tcPr>
          <w:p w14:paraId="049B88A1" w14:textId="77777777" w:rsidR="00513B99" w:rsidRPr="00D10C67" w:rsidRDefault="00513B99" w:rsidP="00716099">
            <w:pPr>
              <w:rPr>
                <w:rFonts w:ascii="GHEA Grapalat" w:hAnsi="GHEA Grapalat"/>
              </w:rPr>
            </w:pPr>
          </w:p>
        </w:tc>
      </w:tr>
      <w:tr w:rsidR="00513B99" w:rsidRPr="00D10C67" w14:paraId="6A51773C" w14:textId="77777777" w:rsidTr="005A3BDD">
        <w:trPr>
          <w:gridAfter w:val="2"/>
          <w:wAfter w:w="160" w:type="dxa"/>
          <w:cantSplit/>
        </w:trPr>
        <w:tc>
          <w:tcPr>
            <w:tcW w:w="3686" w:type="dxa"/>
            <w:gridSpan w:val="4"/>
          </w:tcPr>
          <w:p w14:paraId="5739921C" w14:textId="77777777" w:rsidR="00513B99" w:rsidRPr="00D10C67" w:rsidRDefault="00513B99" w:rsidP="00716099">
            <w:pPr>
              <w:ind w:left="34" w:firstLine="3"/>
              <w:rPr>
                <w:rFonts w:ascii="GHEA Grapalat" w:hAnsi="GHEA Grapalat"/>
              </w:rPr>
            </w:pPr>
            <w:r w:rsidRPr="00D10C67">
              <w:rPr>
                <w:rFonts w:ascii="GHEA Grapalat" w:hAnsi="GHEA Grapalat"/>
              </w:rPr>
              <w:t>ե. Հարաբերական ճնշում</w:t>
            </w:r>
          </w:p>
        </w:tc>
        <w:tc>
          <w:tcPr>
            <w:tcW w:w="2853" w:type="dxa"/>
            <w:gridSpan w:val="5"/>
          </w:tcPr>
          <w:p w14:paraId="56A72465" w14:textId="77777777" w:rsidR="00513B99" w:rsidRPr="00D10C67" w:rsidRDefault="00513B99" w:rsidP="00716099">
            <w:pPr>
              <w:rPr>
                <w:rFonts w:ascii="GHEA Grapalat" w:hAnsi="GHEA Grapalat"/>
              </w:rPr>
            </w:pPr>
            <w:r w:rsidRPr="00D10C67">
              <w:rPr>
                <w:rFonts w:ascii="GHEA Grapalat" w:hAnsi="GHEA Grapalat"/>
              </w:rPr>
              <w:t>Բացասական է միջանցքի նկատմամբ</w:t>
            </w:r>
          </w:p>
        </w:tc>
        <w:tc>
          <w:tcPr>
            <w:tcW w:w="3331" w:type="dxa"/>
            <w:gridSpan w:val="6"/>
          </w:tcPr>
          <w:p w14:paraId="652C29EE" w14:textId="77777777" w:rsidR="00513B99" w:rsidRPr="00D10C67" w:rsidRDefault="00513B99" w:rsidP="00716099">
            <w:pPr>
              <w:rPr>
                <w:rFonts w:ascii="GHEA Grapalat" w:hAnsi="GHEA Grapalat"/>
              </w:rPr>
            </w:pPr>
          </w:p>
        </w:tc>
      </w:tr>
      <w:tr w:rsidR="00513B99" w:rsidRPr="00D10C67" w14:paraId="0725BC33" w14:textId="77777777" w:rsidTr="005A3BDD">
        <w:trPr>
          <w:gridAfter w:val="2"/>
          <w:wAfter w:w="160" w:type="dxa"/>
          <w:cantSplit/>
        </w:trPr>
        <w:tc>
          <w:tcPr>
            <w:tcW w:w="3686" w:type="dxa"/>
            <w:gridSpan w:val="4"/>
          </w:tcPr>
          <w:p w14:paraId="52582897" w14:textId="77777777" w:rsidR="00513B99" w:rsidRPr="00D10C67" w:rsidRDefault="00513B99" w:rsidP="00716099">
            <w:pPr>
              <w:ind w:left="34" w:firstLine="3"/>
              <w:rPr>
                <w:rFonts w:ascii="GHEA Grapalat" w:hAnsi="GHEA Grapalat"/>
              </w:rPr>
            </w:pPr>
            <w:r w:rsidRPr="00D10C67">
              <w:rPr>
                <w:rFonts w:ascii="GHEA Grapalat" w:hAnsi="GHEA Grapalat"/>
              </w:rPr>
              <w:t>զ. Օդափոխարինում ժամում</w:t>
            </w:r>
          </w:p>
        </w:tc>
        <w:tc>
          <w:tcPr>
            <w:tcW w:w="2853" w:type="dxa"/>
            <w:gridSpan w:val="5"/>
          </w:tcPr>
          <w:p w14:paraId="1B1A02FF" w14:textId="77777777" w:rsidR="00513B99" w:rsidRPr="00D10C67" w:rsidRDefault="00513B99" w:rsidP="00716099">
            <w:pPr>
              <w:rPr>
                <w:rFonts w:ascii="GHEA Grapalat" w:hAnsi="GHEA Grapalat"/>
              </w:rPr>
            </w:pPr>
            <w:r w:rsidRPr="00D10C67">
              <w:rPr>
                <w:rFonts w:ascii="GHEA Grapalat" w:hAnsi="GHEA Grapalat"/>
              </w:rPr>
              <w:t>առնվազն 6, 100% արտաքին օդ</w:t>
            </w:r>
          </w:p>
        </w:tc>
        <w:tc>
          <w:tcPr>
            <w:tcW w:w="3331" w:type="dxa"/>
            <w:gridSpan w:val="6"/>
          </w:tcPr>
          <w:p w14:paraId="4FF1B7D1" w14:textId="77777777" w:rsidR="00513B99" w:rsidRPr="00D10C67" w:rsidRDefault="00513B99" w:rsidP="00716099">
            <w:pPr>
              <w:rPr>
                <w:rFonts w:ascii="GHEA Grapalat" w:hAnsi="GHEA Grapalat"/>
              </w:rPr>
            </w:pPr>
          </w:p>
        </w:tc>
      </w:tr>
      <w:tr w:rsidR="00513B99" w:rsidRPr="00D10C67" w14:paraId="1E5AEC40" w14:textId="77777777" w:rsidTr="005A3BDD">
        <w:trPr>
          <w:gridAfter w:val="2"/>
          <w:wAfter w:w="160" w:type="dxa"/>
          <w:cantSplit/>
        </w:trPr>
        <w:tc>
          <w:tcPr>
            <w:tcW w:w="3686" w:type="dxa"/>
            <w:gridSpan w:val="4"/>
          </w:tcPr>
          <w:p w14:paraId="4DB199E3" w14:textId="60C2CA7B" w:rsidR="00513B99" w:rsidRPr="00D10C67" w:rsidRDefault="00513B99" w:rsidP="00716099">
            <w:pPr>
              <w:ind w:left="34" w:firstLine="3"/>
              <w:rPr>
                <w:rFonts w:ascii="GHEA Grapalat" w:hAnsi="GHEA Grapalat"/>
              </w:rPr>
            </w:pPr>
            <w:r w:rsidRPr="00D10C67">
              <w:rPr>
                <w:rFonts w:ascii="GHEA Grapalat" w:hAnsi="GHEA Grapalat"/>
              </w:rPr>
              <w:t xml:space="preserve">գ. </w:t>
            </w:r>
            <w:r w:rsidR="009C0ADE">
              <w:rPr>
                <w:rFonts w:ascii="GHEA Grapalat" w:hAnsi="GHEA Grapalat"/>
              </w:rPr>
              <w:t>Արտածման</w:t>
            </w:r>
            <w:r w:rsidR="00FE6435">
              <w:rPr>
                <w:rFonts w:ascii="GHEA Grapalat" w:hAnsi="GHEA Grapalat"/>
              </w:rPr>
              <w:t xml:space="preserve"> </w:t>
            </w:r>
            <w:r w:rsidRPr="00D10C67">
              <w:rPr>
                <w:rFonts w:ascii="GHEA Grapalat" w:hAnsi="GHEA Grapalat"/>
              </w:rPr>
              <w:t>օդ</w:t>
            </w:r>
          </w:p>
        </w:tc>
        <w:tc>
          <w:tcPr>
            <w:tcW w:w="2853" w:type="dxa"/>
            <w:gridSpan w:val="5"/>
          </w:tcPr>
          <w:p w14:paraId="31697D7F"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3700376C" w14:textId="77777777" w:rsidR="00513B99" w:rsidRPr="00D10C67" w:rsidRDefault="00513B99" w:rsidP="00716099">
            <w:pPr>
              <w:rPr>
                <w:rFonts w:ascii="GHEA Grapalat" w:hAnsi="GHEA Grapalat"/>
              </w:rPr>
            </w:pPr>
          </w:p>
        </w:tc>
      </w:tr>
      <w:tr w:rsidR="00513B99" w:rsidRPr="00D10C67" w14:paraId="09B4EAC2" w14:textId="77777777" w:rsidTr="005A3BDD">
        <w:trPr>
          <w:cantSplit/>
        </w:trPr>
        <w:tc>
          <w:tcPr>
            <w:tcW w:w="1843" w:type="dxa"/>
            <w:shd w:val="clear" w:color="auto" w:fill="D1D1D1" w:themeFill="background2" w:themeFillShade="E6"/>
          </w:tcPr>
          <w:p w14:paraId="212607B4" w14:textId="77777777" w:rsidR="00513B99" w:rsidRPr="00D10C67" w:rsidRDefault="00513B99" w:rsidP="00716099">
            <w:pPr>
              <w:rPr>
                <w:rFonts w:ascii="GHEA Grapalat" w:hAnsi="GHEA Grapalat"/>
                <w:b/>
                <w:bCs/>
              </w:rPr>
            </w:pPr>
            <w:r w:rsidRPr="00D10C67">
              <w:rPr>
                <w:rFonts w:ascii="GHEA Grapalat" w:hAnsi="GHEA Grapalat"/>
                <w:b/>
                <w:bCs/>
              </w:rPr>
              <w:t>6. Խողովա-կաշարեր</w:t>
            </w:r>
          </w:p>
        </w:tc>
        <w:tc>
          <w:tcPr>
            <w:tcW w:w="688" w:type="dxa"/>
            <w:shd w:val="clear" w:color="auto" w:fill="D1D1D1" w:themeFill="background2" w:themeFillShade="E6"/>
          </w:tcPr>
          <w:p w14:paraId="4B023D90"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ՍԾՋ</w:t>
            </w:r>
          </w:p>
        </w:tc>
        <w:tc>
          <w:tcPr>
            <w:tcW w:w="689" w:type="dxa"/>
            <w:shd w:val="clear" w:color="auto" w:fill="D1D1D1" w:themeFill="background2" w:themeFillShade="E6"/>
          </w:tcPr>
          <w:p w14:paraId="3000877E"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ՍՋ</w:t>
            </w:r>
          </w:p>
        </w:tc>
        <w:tc>
          <w:tcPr>
            <w:tcW w:w="749" w:type="dxa"/>
            <w:gridSpan w:val="2"/>
            <w:shd w:val="clear" w:color="auto" w:fill="D1D1D1" w:themeFill="background2" w:themeFillShade="E6"/>
          </w:tcPr>
          <w:p w14:paraId="1F5ABFDF"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ՄԾՋ</w:t>
            </w:r>
          </w:p>
        </w:tc>
        <w:tc>
          <w:tcPr>
            <w:tcW w:w="689" w:type="dxa"/>
            <w:shd w:val="clear" w:color="auto" w:fill="D1D1D1" w:themeFill="background2" w:themeFillShade="E6"/>
          </w:tcPr>
          <w:p w14:paraId="777F9258"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ՏՋ</w:t>
            </w:r>
          </w:p>
        </w:tc>
        <w:tc>
          <w:tcPr>
            <w:tcW w:w="688" w:type="dxa"/>
            <w:shd w:val="clear" w:color="auto" w:fill="D1D1D1" w:themeFill="background2" w:themeFillShade="E6"/>
          </w:tcPr>
          <w:p w14:paraId="741E2CFB"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Այլ</w:t>
            </w:r>
          </w:p>
        </w:tc>
        <w:tc>
          <w:tcPr>
            <w:tcW w:w="689" w:type="dxa"/>
            <w:shd w:val="clear" w:color="auto" w:fill="D1D1D1" w:themeFill="background2" w:themeFillShade="E6"/>
          </w:tcPr>
          <w:p w14:paraId="44B0927E"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CO</w:t>
            </w:r>
            <w:r w:rsidRPr="00D10C67">
              <w:rPr>
                <w:rFonts w:ascii="GHEA Grapalat" w:hAnsi="GHEA Grapalat"/>
                <w:b/>
                <w:bCs/>
                <w:sz w:val="20"/>
                <w:szCs w:val="20"/>
                <w:vertAlign w:val="subscript"/>
              </w:rPr>
              <w:t>2</w:t>
            </w:r>
          </w:p>
        </w:tc>
        <w:tc>
          <w:tcPr>
            <w:tcW w:w="688" w:type="dxa"/>
            <w:gridSpan w:val="2"/>
            <w:shd w:val="clear" w:color="auto" w:fill="D1D1D1" w:themeFill="background2" w:themeFillShade="E6"/>
          </w:tcPr>
          <w:p w14:paraId="44F0C89C"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Օդ</w:t>
            </w:r>
          </w:p>
        </w:tc>
        <w:tc>
          <w:tcPr>
            <w:tcW w:w="689" w:type="dxa"/>
            <w:shd w:val="clear" w:color="auto" w:fill="D1D1D1" w:themeFill="background2" w:themeFillShade="E6"/>
          </w:tcPr>
          <w:p w14:paraId="644CE488"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ՎԱԿ</w:t>
            </w:r>
          </w:p>
        </w:tc>
        <w:tc>
          <w:tcPr>
            <w:tcW w:w="688" w:type="dxa"/>
            <w:shd w:val="clear" w:color="auto" w:fill="D1D1D1" w:themeFill="background2" w:themeFillShade="E6"/>
          </w:tcPr>
          <w:p w14:paraId="74E829C4"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Գազ</w:t>
            </w:r>
          </w:p>
        </w:tc>
        <w:tc>
          <w:tcPr>
            <w:tcW w:w="689" w:type="dxa"/>
            <w:shd w:val="clear" w:color="auto" w:fill="D1D1D1" w:themeFill="background2" w:themeFillShade="E6"/>
          </w:tcPr>
          <w:p w14:paraId="099747C8"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Թա-փոն</w:t>
            </w:r>
          </w:p>
        </w:tc>
        <w:tc>
          <w:tcPr>
            <w:tcW w:w="688" w:type="dxa"/>
            <w:shd w:val="clear" w:color="auto" w:fill="D1D1D1" w:themeFill="background2" w:themeFillShade="E6"/>
          </w:tcPr>
          <w:p w14:paraId="0BA975A3" w14:textId="77777777" w:rsidR="00513B99" w:rsidRPr="00D10C67" w:rsidRDefault="00513B99" w:rsidP="00716099">
            <w:pPr>
              <w:ind w:left="-142" w:right="-95"/>
              <w:jc w:val="center"/>
              <w:rPr>
                <w:rFonts w:ascii="GHEA Grapalat" w:hAnsi="GHEA Grapalat"/>
                <w:b/>
                <w:bCs/>
                <w:sz w:val="20"/>
                <w:szCs w:val="20"/>
              </w:rPr>
            </w:pPr>
            <w:r w:rsidRPr="00D10C67">
              <w:rPr>
                <w:rFonts w:ascii="GHEA Grapalat" w:hAnsi="GHEA Grapalat"/>
                <w:b/>
                <w:bCs/>
                <w:sz w:val="20"/>
                <w:szCs w:val="20"/>
              </w:rPr>
              <w:t>Գոլոր-շի</w:t>
            </w:r>
          </w:p>
        </w:tc>
        <w:tc>
          <w:tcPr>
            <w:tcW w:w="553" w:type="dxa"/>
            <w:gridSpan w:val="3"/>
            <w:shd w:val="clear" w:color="auto" w:fill="D1D1D1" w:themeFill="background2" w:themeFillShade="E6"/>
          </w:tcPr>
          <w:p w14:paraId="7F12A79B"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ՀՋ</w:t>
            </w:r>
          </w:p>
        </w:tc>
      </w:tr>
      <w:tr w:rsidR="00513B99" w:rsidRPr="00D10C67" w14:paraId="16D01C26" w14:textId="77777777" w:rsidTr="005A3BDD">
        <w:trPr>
          <w:cantSplit/>
        </w:trPr>
        <w:tc>
          <w:tcPr>
            <w:tcW w:w="1843" w:type="dxa"/>
          </w:tcPr>
          <w:p w14:paraId="7C9EDB48" w14:textId="77777777" w:rsidR="00513B99" w:rsidRPr="00D10C67" w:rsidRDefault="00513B99" w:rsidP="00716099">
            <w:pPr>
              <w:rPr>
                <w:rFonts w:ascii="GHEA Grapalat" w:hAnsi="GHEA Grapalat"/>
              </w:rPr>
            </w:pPr>
            <w:r w:rsidRPr="00D10C67">
              <w:rPr>
                <w:rFonts w:ascii="GHEA Grapalat" w:hAnsi="GHEA Grapalat"/>
              </w:rPr>
              <w:t>ա. Կոմունալ ծառայություններ</w:t>
            </w:r>
          </w:p>
        </w:tc>
        <w:tc>
          <w:tcPr>
            <w:tcW w:w="688" w:type="dxa"/>
          </w:tcPr>
          <w:p w14:paraId="754F4BF2"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tcPr>
          <w:p w14:paraId="7E21673D"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749" w:type="dxa"/>
            <w:gridSpan w:val="2"/>
          </w:tcPr>
          <w:p w14:paraId="628297C1"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tcPr>
          <w:p w14:paraId="4704A60C"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8" w:type="dxa"/>
          </w:tcPr>
          <w:p w14:paraId="1862F985" w14:textId="77777777" w:rsidR="00513B99" w:rsidRPr="00D10C67" w:rsidRDefault="00513B99" w:rsidP="00716099">
            <w:pPr>
              <w:ind w:left="-126" w:right="-110"/>
              <w:jc w:val="center"/>
              <w:rPr>
                <w:rFonts w:ascii="GHEA Grapalat" w:hAnsi="GHEA Grapalat"/>
              </w:rPr>
            </w:pPr>
            <w:r w:rsidRPr="00D10C67">
              <w:rPr>
                <w:rFonts w:ascii="GHEA Grapalat" w:hAnsi="GHEA Grapalat"/>
              </w:rPr>
              <w:t>Ոչ</w:t>
            </w:r>
          </w:p>
        </w:tc>
        <w:tc>
          <w:tcPr>
            <w:tcW w:w="689" w:type="dxa"/>
          </w:tcPr>
          <w:p w14:paraId="280B3105"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8" w:type="dxa"/>
            <w:gridSpan w:val="2"/>
          </w:tcPr>
          <w:p w14:paraId="50644E27"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tcPr>
          <w:p w14:paraId="331716FE"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8" w:type="dxa"/>
          </w:tcPr>
          <w:p w14:paraId="17D9EC89"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tcPr>
          <w:p w14:paraId="1E540A94"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8" w:type="dxa"/>
          </w:tcPr>
          <w:p w14:paraId="19269C32"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553" w:type="dxa"/>
            <w:gridSpan w:val="3"/>
          </w:tcPr>
          <w:p w14:paraId="7942E820" w14:textId="77777777" w:rsidR="00513B99" w:rsidRPr="00D10C67" w:rsidRDefault="00513B99" w:rsidP="00716099">
            <w:pPr>
              <w:ind w:left="-123"/>
              <w:jc w:val="center"/>
              <w:rPr>
                <w:rFonts w:ascii="GHEA Grapalat" w:hAnsi="GHEA Grapalat"/>
              </w:rPr>
            </w:pPr>
            <w:r w:rsidRPr="00D10C67">
              <w:rPr>
                <w:rFonts w:ascii="GHEA Grapalat" w:hAnsi="GHEA Grapalat"/>
              </w:rPr>
              <w:t>Ոչ</w:t>
            </w:r>
          </w:p>
        </w:tc>
      </w:tr>
      <w:tr w:rsidR="00513B99" w:rsidRPr="00D10C67" w14:paraId="6A1AD907" w14:textId="77777777" w:rsidTr="005A3BDD">
        <w:trPr>
          <w:gridAfter w:val="1"/>
          <w:wAfter w:w="107" w:type="dxa"/>
          <w:cantSplit/>
        </w:trPr>
        <w:tc>
          <w:tcPr>
            <w:tcW w:w="1843" w:type="dxa"/>
          </w:tcPr>
          <w:p w14:paraId="48D48F7B" w14:textId="77777777" w:rsidR="00513B99" w:rsidRPr="00D10C67" w:rsidRDefault="00513B99" w:rsidP="00716099">
            <w:pPr>
              <w:rPr>
                <w:rFonts w:ascii="GHEA Grapalat" w:hAnsi="GHEA Grapalat"/>
              </w:rPr>
            </w:pPr>
            <w:r w:rsidRPr="00D10C67">
              <w:rPr>
                <w:rFonts w:ascii="GHEA Grapalat" w:hAnsi="GHEA Grapalat"/>
              </w:rPr>
              <w:t>բ. Այլ</w:t>
            </w:r>
          </w:p>
        </w:tc>
        <w:tc>
          <w:tcPr>
            <w:tcW w:w="8080" w:type="dxa"/>
            <w:gridSpan w:val="15"/>
          </w:tcPr>
          <w:p w14:paraId="1D914BEF" w14:textId="77777777" w:rsidR="00513B99" w:rsidRPr="00D10C67" w:rsidRDefault="00513B99" w:rsidP="00716099">
            <w:pPr>
              <w:rPr>
                <w:rFonts w:ascii="GHEA Grapalat" w:hAnsi="GHEA Grapalat"/>
              </w:rPr>
            </w:pPr>
          </w:p>
        </w:tc>
      </w:tr>
      <w:tr w:rsidR="00513B99" w:rsidRPr="00D10C67" w14:paraId="4F15B492" w14:textId="77777777" w:rsidTr="005A3BDD">
        <w:trPr>
          <w:gridAfter w:val="2"/>
          <w:wAfter w:w="160" w:type="dxa"/>
          <w:cantSplit/>
        </w:trPr>
        <w:tc>
          <w:tcPr>
            <w:tcW w:w="3686" w:type="dxa"/>
            <w:gridSpan w:val="4"/>
            <w:shd w:val="clear" w:color="auto" w:fill="D1D1D1" w:themeFill="background2" w:themeFillShade="E6"/>
          </w:tcPr>
          <w:p w14:paraId="2304CD24" w14:textId="77777777" w:rsidR="00513B99" w:rsidRPr="00D10C67" w:rsidRDefault="00513B99" w:rsidP="00716099">
            <w:pPr>
              <w:rPr>
                <w:rFonts w:ascii="GHEA Grapalat" w:hAnsi="GHEA Grapalat"/>
                <w:b/>
                <w:bCs/>
              </w:rPr>
            </w:pPr>
            <w:r w:rsidRPr="00D10C67">
              <w:rPr>
                <w:rFonts w:ascii="GHEA Grapalat" w:hAnsi="GHEA Grapalat"/>
                <w:b/>
                <w:bCs/>
              </w:rPr>
              <w:t>7. Էլեկտրական</w:t>
            </w:r>
          </w:p>
        </w:tc>
        <w:tc>
          <w:tcPr>
            <w:tcW w:w="2853" w:type="dxa"/>
            <w:gridSpan w:val="5"/>
            <w:shd w:val="clear" w:color="auto" w:fill="D1D1D1" w:themeFill="background2" w:themeFillShade="E6"/>
          </w:tcPr>
          <w:p w14:paraId="0A3EB1A0"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22310EE9"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0FA9E139" w14:textId="77777777" w:rsidTr="005A3BDD">
        <w:trPr>
          <w:gridAfter w:val="2"/>
          <w:wAfter w:w="160" w:type="dxa"/>
          <w:cantSplit/>
        </w:trPr>
        <w:tc>
          <w:tcPr>
            <w:tcW w:w="3686" w:type="dxa"/>
            <w:gridSpan w:val="4"/>
          </w:tcPr>
          <w:p w14:paraId="0EBD1A29" w14:textId="77777777" w:rsidR="00513B99" w:rsidRPr="00D10C67" w:rsidRDefault="00513B99" w:rsidP="00716099">
            <w:pPr>
              <w:rPr>
                <w:rFonts w:ascii="GHEA Grapalat" w:hAnsi="GHEA Grapalat"/>
              </w:rPr>
            </w:pPr>
            <w:r w:rsidRPr="00D10C67">
              <w:rPr>
                <w:rFonts w:ascii="GHEA Grapalat" w:hAnsi="GHEA Grapalat"/>
              </w:rPr>
              <w:t>ա. Վարդակներ</w:t>
            </w:r>
          </w:p>
        </w:tc>
        <w:tc>
          <w:tcPr>
            <w:tcW w:w="2853" w:type="dxa"/>
            <w:gridSpan w:val="5"/>
          </w:tcPr>
          <w:p w14:paraId="07A15790"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53A8D96C" w14:textId="77777777" w:rsidR="00513B99" w:rsidRPr="00D10C67" w:rsidRDefault="00513B99" w:rsidP="00716099">
            <w:pPr>
              <w:rPr>
                <w:rFonts w:ascii="GHEA Grapalat" w:hAnsi="GHEA Grapalat"/>
              </w:rPr>
            </w:pPr>
          </w:p>
        </w:tc>
      </w:tr>
      <w:tr w:rsidR="00513B99" w:rsidRPr="00D10C67" w14:paraId="6C9FADB5" w14:textId="77777777" w:rsidTr="005A3BDD">
        <w:trPr>
          <w:gridAfter w:val="2"/>
          <w:wAfter w:w="160" w:type="dxa"/>
          <w:cantSplit/>
        </w:trPr>
        <w:tc>
          <w:tcPr>
            <w:tcW w:w="3686" w:type="dxa"/>
            <w:gridSpan w:val="4"/>
          </w:tcPr>
          <w:p w14:paraId="03320B26" w14:textId="77777777" w:rsidR="00513B99" w:rsidRPr="00D10C67" w:rsidRDefault="00513B99" w:rsidP="00716099">
            <w:pPr>
              <w:rPr>
                <w:rFonts w:ascii="GHEA Grapalat" w:hAnsi="GHEA Grapalat"/>
              </w:rPr>
            </w:pPr>
            <w:r w:rsidRPr="00D10C67">
              <w:rPr>
                <w:rFonts w:ascii="GHEA Grapalat" w:hAnsi="GHEA Grapalat"/>
              </w:rPr>
              <w:t>բ. Լուսավորություն</w:t>
            </w:r>
          </w:p>
        </w:tc>
        <w:tc>
          <w:tcPr>
            <w:tcW w:w="2853" w:type="dxa"/>
            <w:gridSpan w:val="5"/>
          </w:tcPr>
          <w:p w14:paraId="31E25033" w14:textId="77777777" w:rsidR="00513B99" w:rsidRPr="00D10C67" w:rsidRDefault="00513B99" w:rsidP="00716099">
            <w:pPr>
              <w:rPr>
                <w:rFonts w:ascii="GHEA Grapalat" w:hAnsi="GHEA Grapalat"/>
              </w:rPr>
            </w:pPr>
            <w:r w:rsidRPr="00D10C67">
              <w:rPr>
                <w:rFonts w:ascii="GHEA Grapalat" w:hAnsi="GHEA Grapalat"/>
              </w:rPr>
              <w:t>Լաբորատորիայի ստանդարտ լուսավորություն</w:t>
            </w:r>
          </w:p>
        </w:tc>
        <w:tc>
          <w:tcPr>
            <w:tcW w:w="3331" w:type="dxa"/>
            <w:gridSpan w:val="6"/>
          </w:tcPr>
          <w:p w14:paraId="522B927D" w14:textId="77777777" w:rsidR="00513B99" w:rsidRPr="00D10C67" w:rsidRDefault="00513B99" w:rsidP="00716099">
            <w:pPr>
              <w:rPr>
                <w:rFonts w:ascii="GHEA Grapalat" w:hAnsi="GHEA Grapalat"/>
              </w:rPr>
            </w:pPr>
          </w:p>
        </w:tc>
      </w:tr>
      <w:tr w:rsidR="00513B99" w:rsidRPr="00D10C67" w14:paraId="7D40DA0D" w14:textId="77777777" w:rsidTr="005A3BDD">
        <w:trPr>
          <w:gridAfter w:val="2"/>
          <w:wAfter w:w="160" w:type="dxa"/>
          <w:cantSplit/>
        </w:trPr>
        <w:tc>
          <w:tcPr>
            <w:tcW w:w="3686" w:type="dxa"/>
            <w:gridSpan w:val="4"/>
          </w:tcPr>
          <w:p w14:paraId="44D7F2F6" w14:textId="77777777" w:rsidR="00513B99" w:rsidRPr="00D10C67" w:rsidRDefault="00513B99" w:rsidP="00716099">
            <w:pPr>
              <w:rPr>
                <w:rFonts w:ascii="GHEA Grapalat" w:hAnsi="GHEA Grapalat"/>
              </w:rPr>
            </w:pPr>
            <w:r w:rsidRPr="00D10C67">
              <w:rPr>
                <w:rFonts w:ascii="GHEA Grapalat" w:hAnsi="GHEA Grapalat"/>
              </w:rPr>
              <w:t>գ. Հեռախոս/Կապ</w:t>
            </w:r>
          </w:p>
        </w:tc>
        <w:tc>
          <w:tcPr>
            <w:tcW w:w="2853" w:type="dxa"/>
            <w:gridSpan w:val="5"/>
          </w:tcPr>
          <w:p w14:paraId="2B90AB19"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6800AEDA" w14:textId="77777777" w:rsidR="00513B99" w:rsidRPr="00D10C67" w:rsidRDefault="00513B99" w:rsidP="00716099">
            <w:pPr>
              <w:rPr>
                <w:rFonts w:ascii="GHEA Grapalat" w:hAnsi="GHEA Grapalat"/>
              </w:rPr>
            </w:pPr>
          </w:p>
        </w:tc>
      </w:tr>
      <w:tr w:rsidR="00513B99" w:rsidRPr="00D10C67" w14:paraId="6329EACF" w14:textId="77777777" w:rsidTr="005A3BDD">
        <w:trPr>
          <w:gridAfter w:val="2"/>
          <w:wAfter w:w="160" w:type="dxa"/>
          <w:cantSplit/>
        </w:trPr>
        <w:tc>
          <w:tcPr>
            <w:tcW w:w="3686" w:type="dxa"/>
            <w:gridSpan w:val="4"/>
          </w:tcPr>
          <w:p w14:paraId="3BFA2467" w14:textId="77777777" w:rsidR="00513B99" w:rsidRPr="00D10C67" w:rsidRDefault="00513B99" w:rsidP="00716099">
            <w:pPr>
              <w:rPr>
                <w:rFonts w:ascii="GHEA Grapalat" w:hAnsi="GHEA Grapalat"/>
              </w:rPr>
            </w:pPr>
            <w:r w:rsidRPr="00D10C67">
              <w:rPr>
                <w:rFonts w:ascii="GHEA Grapalat" w:hAnsi="GHEA Grapalat"/>
              </w:rPr>
              <w:t>դ. Տվյալներ/Համակարգիչ</w:t>
            </w:r>
          </w:p>
        </w:tc>
        <w:tc>
          <w:tcPr>
            <w:tcW w:w="2853" w:type="dxa"/>
            <w:gridSpan w:val="5"/>
          </w:tcPr>
          <w:p w14:paraId="06534AAE"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44649EB9" w14:textId="77777777" w:rsidR="00513B99" w:rsidRPr="00D10C67" w:rsidRDefault="00513B99" w:rsidP="00716099">
            <w:pPr>
              <w:rPr>
                <w:rFonts w:ascii="GHEA Grapalat" w:hAnsi="GHEA Grapalat"/>
              </w:rPr>
            </w:pPr>
          </w:p>
        </w:tc>
      </w:tr>
      <w:tr w:rsidR="00513B99" w:rsidRPr="00D10C67" w14:paraId="54EC9D62" w14:textId="77777777" w:rsidTr="005A3BDD">
        <w:trPr>
          <w:gridAfter w:val="2"/>
          <w:wAfter w:w="160" w:type="dxa"/>
          <w:cantSplit/>
        </w:trPr>
        <w:tc>
          <w:tcPr>
            <w:tcW w:w="3686" w:type="dxa"/>
            <w:gridSpan w:val="4"/>
          </w:tcPr>
          <w:p w14:paraId="5A21EB9A" w14:textId="77777777" w:rsidR="00513B99" w:rsidRPr="00D10C67" w:rsidRDefault="00513B99" w:rsidP="00716099">
            <w:pPr>
              <w:rPr>
                <w:rFonts w:ascii="GHEA Grapalat" w:hAnsi="GHEA Grapalat"/>
              </w:rPr>
            </w:pPr>
            <w:r w:rsidRPr="00D10C67">
              <w:rPr>
                <w:rFonts w:ascii="GHEA Grapalat" w:hAnsi="GHEA Grapalat"/>
              </w:rPr>
              <w:t>ե. Վթարային էլեկտրասնուցում</w:t>
            </w:r>
          </w:p>
        </w:tc>
        <w:tc>
          <w:tcPr>
            <w:tcW w:w="2853" w:type="dxa"/>
            <w:gridSpan w:val="5"/>
          </w:tcPr>
          <w:p w14:paraId="62585C11"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72D0F24E" w14:textId="77777777" w:rsidR="00513B99" w:rsidRPr="00D10C67" w:rsidRDefault="00513B99" w:rsidP="00716099">
            <w:pPr>
              <w:rPr>
                <w:rFonts w:ascii="GHEA Grapalat" w:hAnsi="GHEA Grapalat"/>
              </w:rPr>
            </w:pPr>
          </w:p>
        </w:tc>
      </w:tr>
      <w:tr w:rsidR="00513B99" w:rsidRPr="00D10C67" w14:paraId="2D184797" w14:textId="77777777" w:rsidTr="005A3BDD">
        <w:trPr>
          <w:gridAfter w:val="2"/>
          <w:wAfter w:w="160" w:type="dxa"/>
          <w:cantSplit/>
        </w:trPr>
        <w:tc>
          <w:tcPr>
            <w:tcW w:w="3686" w:type="dxa"/>
            <w:gridSpan w:val="4"/>
          </w:tcPr>
          <w:p w14:paraId="145EACF8" w14:textId="77777777" w:rsidR="00513B99" w:rsidRPr="00D10C67" w:rsidRDefault="00513B99" w:rsidP="00716099">
            <w:pPr>
              <w:rPr>
                <w:rFonts w:ascii="GHEA Grapalat" w:hAnsi="GHEA Grapalat"/>
              </w:rPr>
            </w:pPr>
            <w:r w:rsidRPr="00D10C67">
              <w:rPr>
                <w:rFonts w:ascii="GHEA Grapalat" w:hAnsi="GHEA Grapalat"/>
              </w:rPr>
              <w:t>զ. Աշխատանքային լուսավորություն</w:t>
            </w:r>
          </w:p>
        </w:tc>
        <w:tc>
          <w:tcPr>
            <w:tcW w:w="2853" w:type="dxa"/>
            <w:gridSpan w:val="5"/>
          </w:tcPr>
          <w:p w14:paraId="0F1E5CF2"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1AE061E5" w14:textId="77777777" w:rsidR="00513B99" w:rsidRPr="00D10C67" w:rsidRDefault="00513B99" w:rsidP="00716099">
            <w:pPr>
              <w:rPr>
                <w:rFonts w:ascii="GHEA Grapalat" w:hAnsi="GHEA Grapalat"/>
              </w:rPr>
            </w:pPr>
          </w:p>
        </w:tc>
      </w:tr>
    </w:tbl>
    <w:p w14:paraId="177F2494" w14:textId="77777777" w:rsidR="00513B99" w:rsidRPr="00D10C67" w:rsidRDefault="00513B99" w:rsidP="00513B99">
      <w:pPr>
        <w:rPr>
          <w:rFonts w:ascii="GHEA Grapalat" w:hAnsi="GHEA Grapalat"/>
          <w:b/>
          <w:bCs/>
        </w:rPr>
      </w:pPr>
    </w:p>
    <w:p w14:paraId="03AB0880" w14:textId="562DD225" w:rsidR="00513B99" w:rsidRPr="00D10C67" w:rsidRDefault="00A265BE" w:rsidP="004E3CD9">
      <w:pPr>
        <w:pStyle w:val="Heading2"/>
      </w:pPr>
      <w:r w:rsidRPr="00D10C67">
        <w:t>ԿԱՄ-3</w:t>
      </w:r>
      <w:r>
        <w:t xml:space="preserve"> </w:t>
      </w:r>
      <w:r w:rsidRPr="00CB3CDD">
        <w:rPr>
          <w:rFonts w:eastAsia="Times New Roman" w:cs="Times New Roman"/>
          <w:color w:val="000000"/>
          <w:lang w:eastAsia="ru-RU"/>
        </w:rPr>
        <w:t xml:space="preserve">ՈՒՆԵՑՈՂ </w:t>
      </w:r>
      <w:r w:rsidR="00F5387E" w:rsidRPr="00CB3CDD">
        <w:rPr>
          <w:rFonts w:eastAsia="Times New Roman" w:cs="Times New Roman"/>
          <w:color w:val="000000"/>
          <w:lang w:eastAsia="ru-RU"/>
        </w:rPr>
        <w:t>ԼԱԲՈՐԱՏՈՐԻԱ</w:t>
      </w:r>
      <w:r w:rsidR="00F5387E">
        <w:rPr>
          <w:rFonts w:eastAsia="Times New Roman" w:cs="Times New Roman"/>
          <w:color w:val="000000"/>
          <w:lang w:eastAsia="ru-RU"/>
        </w:rPr>
        <w:t xml:space="preserve">ՅԻ </w:t>
      </w:r>
      <w:r w:rsidR="00F5387E" w:rsidRPr="00D10C67">
        <w:t xml:space="preserve"> </w:t>
      </w:r>
      <w:r w:rsidR="00F5387E" w:rsidRPr="002663F3">
        <w:t>ՀԱՆԴԵՐՁԱՐԱՆ</w:t>
      </w:r>
      <w:r w:rsidR="00F5387E">
        <w:t xml:space="preserve"> </w:t>
      </w:r>
    </w:p>
    <w:tbl>
      <w:tblPr>
        <w:tblStyle w:val="TableGrid"/>
        <w:tblW w:w="10030" w:type="dxa"/>
        <w:tblInd w:w="-5" w:type="dxa"/>
        <w:tblLayout w:type="fixed"/>
        <w:tblLook w:val="04A0" w:firstRow="1" w:lastRow="0" w:firstColumn="1" w:lastColumn="0" w:noHBand="0" w:noVBand="1"/>
      </w:tblPr>
      <w:tblGrid>
        <w:gridCol w:w="1843"/>
        <w:gridCol w:w="688"/>
        <w:gridCol w:w="689"/>
        <w:gridCol w:w="466"/>
        <w:gridCol w:w="283"/>
        <w:gridCol w:w="689"/>
        <w:gridCol w:w="688"/>
        <w:gridCol w:w="689"/>
        <w:gridCol w:w="504"/>
        <w:gridCol w:w="184"/>
        <w:gridCol w:w="689"/>
        <w:gridCol w:w="688"/>
        <w:gridCol w:w="689"/>
        <w:gridCol w:w="688"/>
        <w:gridCol w:w="393"/>
        <w:gridCol w:w="53"/>
        <w:gridCol w:w="107"/>
      </w:tblGrid>
      <w:tr w:rsidR="00513B99" w:rsidRPr="00D10C67" w14:paraId="25CAAE26" w14:textId="77777777" w:rsidTr="005A3BDD">
        <w:trPr>
          <w:gridAfter w:val="2"/>
          <w:wAfter w:w="160" w:type="dxa"/>
          <w:cantSplit/>
        </w:trPr>
        <w:tc>
          <w:tcPr>
            <w:tcW w:w="3686" w:type="dxa"/>
            <w:gridSpan w:val="4"/>
            <w:shd w:val="clear" w:color="auto" w:fill="D1D1D1" w:themeFill="background2" w:themeFillShade="E6"/>
          </w:tcPr>
          <w:p w14:paraId="5371DBF5" w14:textId="77777777" w:rsidR="00513B99" w:rsidRPr="00D10C67" w:rsidRDefault="00513B99" w:rsidP="00716099">
            <w:pPr>
              <w:ind w:left="34" w:firstLine="3"/>
              <w:rPr>
                <w:rFonts w:ascii="GHEA Grapalat" w:hAnsi="GHEA Grapalat"/>
                <w:b/>
                <w:bCs/>
              </w:rPr>
            </w:pPr>
            <w:r w:rsidRPr="00D10C67">
              <w:rPr>
                <w:rFonts w:ascii="GHEA Grapalat" w:hAnsi="GHEA Grapalat"/>
                <w:b/>
                <w:bCs/>
              </w:rPr>
              <w:t>1. Սենյակի տվյալներ</w:t>
            </w:r>
          </w:p>
        </w:tc>
        <w:tc>
          <w:tcPr>
            <w:tcW w:w="2853" w:type="dxa"/>
            <w:gridSpan w:val="5"/>
            <w:shd w:val="clear" w:color="auto" w:fill="D1D1D1" w:themeFill="background2" w:themeFillShade="E6"/>
          </w:tcPr>
          <w:p w14:paraId="52102E74"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51D2F9EC"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3551C233" w14:textId="77777777" w:rsidTr="005A3BDD">
        <w:trPr>
          <w:gridAfter w:val="2"/>
          <w:wAfter w:w="160" w:type="dxa"/>
          <w:cantSplit/>
        </w:trPr>
        <w:tc>
          <w:tcPr>
            <w:tcW w:w="3686" w:type="dxa"/>
            <w:gridSpan w:val="4"/>
          </w:tcPr>
          <w:p w14:paraId="6B87B25B" w14:textId="77777777" w:rsidR="00513B99" w:rsidRPr="00D10C67" w:rsidRDefault="00513B99" w:rsidP="00716099">
            <w:pPr>
              <w:ind w:left="34" w:firstLine="3"/>
              <w:rPr>
                <w:rFonts w:ascii="GHEA Grapalat" w:hAnsi="GHEA Grapalat"/>
              </w:rPr>
            </w:pPr>
            <w:r w:rsidRPr="00D10C67">
              <w:rPr>
                <w:rFonts w:ascii="GHEA Grapalat" w:hAnsi="GHEA Grapalat"/>
              </w:rPr>
              <w:t>ա. Չափս/Չափսեր</w:t>
            </w:r>
          </w:p>
        </w:tc>
        <w:tc>
          <w:tcPr>
            <w:tcW w:w="2853" w:type="dxa"/>
            <w:gridSpan w:val="5"/>
          </w:tcPr>
          <w:p w14:paraId="4FD242FF" w14:textId="77777777" w:rsidR="00513B99" w:rsidRPr="00D10C67" w:rsidRDefault="00513B99" w:rsidP="00716099">
            <w:pPr>
              <w:rPr>
                <w:rFonts w:ascii="GHEA Grapalat" w:hAnsi="GHEA Grapalat"/>
              </w:rPr>
            </w:pPr>
            <w:r w:rsidRPr="00D10C67">
              <w:rPr>
                <w:rFonts w:ascii="GHEA Grapalat" w:hAnsi="GHEA Grapalat"/>
              </w:rPr>
              <w:t>(1) մոդուլ, 3,4 մ լայնությամբ</w:t>
            </w:r>
          </w:p>
        </w:tc>
        <w:tc>
          <w:tcPr>
            <w:tcW w:w="3331" w:type="dxa"/>
            <w:gridSpan w:val="6"/>
          </w:tcPr>
          <w:p w14:paraId="506106E1" w14:textId="77777777" w:rsidR="00513B99" w:rsidRPr="00D10C67" w:rsidRDefault="00513B99" w:rsidP="00716099">
            <w:pPr>
              <w:rPr>
                <w:rFonts w:ascii="GHEA Grapalat" w:hAnsi="GHEA Grapalat"/>
              </w:rPr>
            </w:pPr>
            <w:r w:rsidRPr="00D10C67">
              <w:rPr>
                <w:rFonts w:ascii="GHEA Grapalat" w:hAnsi="GHEA Grapalat"/>
              </w:rPr>
              <w:t>Կարող է ծառայել որպես նախասենյակ</w:t>
            </w:r>
          </w:p>
        </w:tc>
      </w:tr>
      <w:tr w:rsidR="00513B99" w:rsidRPr="00D10C67" w14:paraId="10A3B485" w14:textId="77777777" w:rsidTr="005A3BDD">
        <w:trPr>
          <w:gridAfter w:val="2"/>
          <w:wAfter w:w="160" w:type="dxa"/>
          <w:cantSplit/>
        </w:trPr>
        <w:tc>
          <w:tcPr>
            <w:tcW w:w="3686" w:type="dxa"/>
            <w:gridSpan w:val="4"/>
          </w:tcPr>
          <w:p w14:paraId="1C93FDEA" w14:textId="77777777" w:rsidR="00513B99" w:rsidRPr="00D10C67" w:rsidRDefault="00513B99" w:rsidP="00716099">
            <w:pPr>
              <w:ind w:left="34" w:firstLine="3"/>
              <w:rPr>
                <w:rFonts w:ascii="GHEA Grapalat" w:hAnsi="GHEA Grapalat"/>
              </w:rPr>
            </w:pPr>
            <w:r w:rsidRPr="00D10C67">
              <w:rPr>
                <w:rFonts w:ascii="GHEA Grapalat" w:hAnsi="GHEA Grapalat"/>
              </w:rPr>
              <w:t>բ. ԿԱՄ</w:t>
            </w:r>
          </w:p>
        </w:tc>
        <w:tc>
          <w:tcPr>
            <w:tcW w:w="2853" w:type="dxa"/>
            <w:gridSpan w:val="5"/>
          </w:tcPr>
          <w:p w14:paraId="7480B63F" w14:textId="44630D4D" w:rsidR="00513B99" w:rsidRPr="00D10C67" w:rsidRDefault="00513B99" w:rsidP="00716099">
            <w:pPr>
              <w:rPr>
                <w:rFonts w:ascii="GHEA Grapalat" w:hAnsi="GHEA Grapalat"/>
              </w:rPr>
            </w:pPr>
            <w:r w:rsidRPr="00D10C67">
              <w:rPr>
                <w:rFonts w:ascii="GHEA Grapalat" w:hAnsi="GHEA Grapalat"/>
              </w:rPr>
              <w:t>ԿԱՄ-3</w:t>
            </w:r>
            <w:r w:rsidR="00757342">
              <w:rPr>
                <w:rFonts w:ascii="GHEA Grapalat" w:hAnsi="GHEA Grapalat"/>
              </w:rPr>
              <w:t xml:space="preserve"> </w:t>
            </w:r>
            <w:r w:rsidR="00757342" w:rsidRPr="00CB3CDD">
              <w:rPr>
                <w:rFonts w:ascii="GHEA Grapalat" w:eastAsia="Times New Roman" w:hAnsi="GHEA Grapalat" w:cs="Times New Roman"/>
                <w:bCs/>
                <w:color w:val="000000"/>
                <w:lang w:eastAsia="ru-RU"/>
              </w:rPr>
              <w:t>ունեցող լաբորատորիաներ</w:t>
            </w:r>
          </w:p>
        </w:tc>
        <w:tc>
          <w:tcPr>
            <w:tcW w:w="3331" w:type="dxa"/>
            <w:gridSpan w:val="6"/>
          </w:tcPr>
          <w:p w14:paraId="08DC9097" w14:textId="77777777" w:rsidR="00513B99" w:rsidRPr="00D10C67" w:rsidRDefault="00513B99" w:rsidP="00716099">
            <w:pPr>
              <w:rPr>
                <w:rFonts w:ascii="GHEA Grapalat" w:hAnsi="GHEA Grapalat"/>
              </w:rPr>
            </w:pPr>
          </w:p>
        </w:tc>
      </w:tr>
      <w:tr w:rsidR="00513B99" w:rsidRPr="00D10C67" w14:paraId="51E442AA" w14:textId="77777777" w:rsidTr="005A3BDD">
        <w:trPr>
          <w:gridAfter w:val="2"/>
          <w:wAfter w:w="160" w:type="dxa"/>
          <w:cantSplit/>
        </w:trPr>
        <w:tc>
          <w:tcPr>
            <w:tcW w:w="3686" w:type="dxa"/>
            <w:gridSpan w:val="4"/>
          </w:tcPr>
          <w:p w14:paraId="7351069D" w14:textId="77777777" w:rsidR="00513B99" w:rsidRPr="00D10C67" w:rsidRDefault="00513B99" w:rsidP="00716099">
            <w:pPr>
              <w:ind w:left="34" w:firstLine="3"/>
              <w:rPr>
                <w:rFonts w:ascii="GHEA Grapalat" w:hAnsi="GHEA Grapalat"/>
              </w:rPr>
            </w:pPr>
            <w:r w:rsidRPr="00D10C67">
              <w:rPr>
                <w:rFonts w:ascii="GHEA Grapalat" w:hAnsi="GHEA Grapalat"/>
              </w:rPr>
              <w:t>գ. Առաստաղի բարձրությունը</w:t>
            </w:r>
          </w:p>
        </w:tc>
        <w:tc>
          <w:tcPr>
            <w:tcW w:w="2853" w:type="dxa"/>
            <w:gridSpan w:val="5"/>
          </w:tcPr>
          <w:p w14:paraId="0677AD00" w14:textId="36E3C53C" w:rsidR="00513B99" w:rsidRPr="00D10C67" w:rsidRDefault="00513B99" w:rsidP="00716099">
            <w:pPr>
              <w:rPr>
                <w:rFonts w:ascii="GHEA Grapalat" w:hAnsi="GHEA Grapalat"/>
              </w:rPr>
            </w:pPr>
            <w:r w:rsidRPr="00D10C67">
              <w:rPr>
                <w:rFonts w:ascii="GHEA Grapalat" w:hAnsi="GHEA Grapalat"/>
              </w:rPr>
              <w:t xml:space="preserve">Նվազագույնը </w:t>
            </w:r>
            <w:r w:rsidR="004E0DC8">
              <w:rPr>
                <w:rFonts w:ascii="GHEA Grapalat" w:hAnsi="GHEA Grapalat"/>
              </w:rPr>
              <w:t>2900</w:t>
            </w:r>
            <w:r w:rsidRPr="00D10C67">
              <w:rPr>
                <w:rFonts w:ascii="GHEA Grapalat" w:hAnsi="GHEA Grapalat"/>
              </w:rPr>
              <w:t xml:space="preserve"> մմ</w:t>
            </w:r>
          </w:p>
        </w:tc>
        <w:tc>
          <w:tcPr>
            <w:tcW w:w="3331" w:type="dxa"/>
            <w:gridSpan w:val="6"/>
          </w:tcPr>
          <w:p w14:paraId="38348522" w14:textId="77777777" w:rsidR="00513B99" w:rsidRPr="00D10C67" w:rsidRDefault="00513B99" w:rsidP="00716099">
            <w:pPr>
              <w:rPr>
                <w:rFonts w:ascii="GHEA Grapalat" w:hAnsi="GHEA Grapalat"/>
              </w:rPr>
            </w:pPr>
          </w:p>
        </w:tc>
      </w:tr>
      <w:tr w:rsidR="00513B99" w:rsidRPr="00D10C67" w14:paraId="3AF1FD1F" w14:textId="77777777" w:rsidTr="005A3BDD">
        <w:trPr>
          <w:gridAfter w:val="2"/>
          <w:wAfter w:w="160" w:type="dxa"/>
          <w:cantSplit/>
        </w:trPr>
        <w:tc>
          <w:tcPr>
            <w:tcW w:w="3686" w:type="dxa"/>
            <w:gridSpan w:val="4"/>
          </w:tcPr>
          <w:p w14:paraId="3CDE6161" w14:textId="77777777" w:rsidR="00513B99" w:rsidRPr="00D10C67" w:rsidRDefault="00513B99" w:rsidP="00716099">
            <w:pPr>
              <w:ind w:left="34" w:firstLine="3"/>
              <w:rPr>
                <w:rFonts w:ascii="GHEA Grapalat" w:hAnsi="GHEA Grapalat"/>
              </w:rPr>
            </w:pPr>
            <w:r w:rsidRPr="00D10C67">
              <w:rPr>
                <w:rFonts w:ascii="GHEA Grapalat" w:hAnsi="GHEA Grapalat"/>
              </w:rPr>
              <w:lastRenderedPageBreak/>
              <w:t>դ. Դռան չափսը</w:t>
            </w:r>
          </w:p>
        </w:tc>
        <w:tc>
          <w:tcPr>
            <w:tcW w:w="2853" w:type="dxa"/>
            <w:gridSpan w:val="5"/>
          </w:tcPr>
          <w:p w14:paraId="3A4A961D" w14:textId="77777777" w:rsidR="00513B99" w:rsidRPr="00D10C67" w:rsidRDefault="00513B99" w:rsidP="00716099">
            <w:pPr>
              <w:rPr>
                <w:rFonts w:ascii="GHEA Grapalat" w:hAnsi="GHEA Grapalat"/>
              </w:rPr>
            </w:pPr>
            <w:r w:rsidRPr="00D10C67">
              <w:rPr>
                <w:rFonts w:ascii="GHEA Grapalat" w:hAnsi="GHEA Grapalat"/>
              </w:rPr>
              <w:t>1,200 մմ</w:t>
            </w:r>
          </w:p>
        </w:tc>
        <w:tc>
          <w:tcPr>
            <w:tcW w:w="3331" w:type="dxa"/>
            <w:gridSpan w:val="6"/>
          </w:tcPr>
          <w:p w14:paraId="5A6DA223" w14:textId="77777777" w:rsidR="00513B99" w:rsidRPr="00D10C67" w:rsidRDefault="00513B99" w:rsidP="00716099">
            <w:pPr>
              <w:rPr>
                <w:rFonts w:ascii="GHEA Grapalat" w:hAnsi="GHEA Grapalat"/>
              </w:rPr>
            </w:pPr>
            <w:r w:rsidRPr="00D10C67">
              <w:rPr>
                <w:rFonts w:ascii="GHEA Grapalat" w:hAnsi="GHEA Grapalat"/>
              </w:rPr>
              <w:t>Հաստատեք սարքավորումների պահանջները</w:t>
            </w:r>
          </w:p>
        </w:tc>
      </w:tr>
      <w:tr w:rsidR="00513B99" w:rsidRPr="00D10C67" w14:paraId="27CED566" w14:textId="77777777" w:rsidTr="005A3BDD">
        <w:trPr>
          <w:gridAfter w:val="2"/>
          <w:wAfter w:w="160" w:type="dxa"/>
          <w:cantSplit/>
        </w:trPr>
        <w:tc>
          <w:tcPr>
            <w:tcW w:w="3686" w:type="dxa"/>
            <w:gridSpan w:val="4"/>
          </w:tcPr>
          <w:p w14:paraId="70885105" w14:textId="77777777" w:rsidR="00513B99" w:rsidRPr="00D10C67" w:rsidRDefault="00513B99" w:rsidP="00716099">
            <w:pPr>
              <w:ind w:left="34" w:firstLine="3"/>
              <w:rPr>
                <w:rFonts w:ascii="GHEA Grapalat" w:hAnsi="GHEA Grapalat"/>
              </w:rPr>
            </w:pPr>
            <w:r w:rsidRPr="00D10C67">
              <w:rPr>
                <w:rFonts w:ascii="GHEA Grapalat" w:hAnsi="GHEA Grapalat"/>
              </w:rPr>
              <w:t>ե. Դռան տեսակը</w:t>
            </w:r>
          </w:p>
        </w:tc>
        <w:tc>
          <w:tcPr>
            <w:tcW w:w="2853" w:type="dxa"/>
            <w:gridSpan w:val="5"/>
          </w:tcPr>
          <w:p w14:paraId="389926F3" w14:textId="77777777" w:rsidR="00513B99" w:rsidRPr="00D10C67" w:rsidRDefault="00513B99" w:rsidP="00716099">
            <w:pPr>
              <w:rPr>
                <w:rFonts w:ascii="GHEA Grapalat" w:hAnsi="GHEA Grapalat"/>
              </w:rPr>
            </w:pPr>
            <w:r w:rsidRPr="00D10C67">
              <w:rPr>
                <w:rFonts w:ascii="GHEA Grapalat" w:hAnsi="GHEA Grapalat"/>
              </w:rPr>
              <w:t>Ներկված պողպատ, կիսաապակի</w:t>
            </w:r>
          </w:p>
        </w:tc>
        <w:tc>
          <w:tcPr>
            <w:tcW w:w="3331" w:type="dxa"/>
            <w:gridSpan w:val="6"/>
          </w:tcPr>
          <w:p w14:paraId="6678151D" w14:textId="77777777" w:rsidR="00513B99" w:rsidRPr="00D10C67" w:rsidRDefault="00513B99" w:rsidP="00716099">
            <w:pPr>
              <w:rPr>
                <w:rFonts w:ascii="GHEA Grapalat" w:hAnsi="GHEA Grapalat"/>
              </w:rPr>
            </w:pPr>
            <w:r w:rsidRPr="00D10C67">
              <w:rPr>
                <w:rFonts w:ascii="GHEA Grapalat" w:hAnsi="GHEA Grapalat"/>
              </w:rPr>
              <w:t>Քարտային բանալիով մուտքի հսկողություն, միջկողպված նախասրահի դռներ, կարող է անհրաժեշտ լինել ձեռքերի ազատ օգտագործում, ճշտեք ծրագրի հետ</w:t>
            </w:r>
          </w:p>
        </w:tc>
      </w:tr>
      <w:tr w:rsidR="00513B99" w:rsidRPr="00D10C67" w14:paraId="2631371D" w14:textId="77777777" w:rsidTr="005A3BDD">
        <w:trPr>
          <w:gridAfter w:val="2"/>
          <w:wAfter w:w="160" w:type="dxa"/>
          <w:cantSplit/>
        </w:trPr>
        <w:tc>
          <w:tcPr>
            <w:tcW w:w="3686" w:type="dxa"/>
            <w:gridSpan w:val="4"/>
          </w:tcPr>
          <w:p w14:paraId="44DD780E" w14:textId="77777777" w:rsidR="00513B99" w:rsidRPr="00D10C67" w:rsidRDefault="00513B99" w:rsidP="00716099">
            <w:pPr>
              <w:ind w:left="34" w:firstLine="3"/>
              <w:rPr>
                <w:rFonts w:ascii="GHEA Grapalat" w:hAnsi="GHEA Grapalat"/>
              </w:rPr>
            </w:pPr>
            <w:r w:rsidRPr="00D10C67">
              <w:rPr>
                <w:rFonts w:ascii="GHEA Grapalat" w:hAnsi="GHEA Grapalat"/>
              </w:rPr>
              <w:t>զ. Պատուհաններ</w:t>
            </w:r>
          </w:p>
        </w:tc>
        <w:tc>
          <w:tcPr>
            <w:tcW w:w="2853" w:type="dxa"/>
            <w:gridSpan w:val="5"/>
          </w:tcPr>
          <w:p w14:paraId="7F538E4B" w14:textId="77777777" w:rsidR="00513B99" w:rsidRPr="00D10C67" w:rsidRDefault="00513B99" w:rsidP="00716099">
            <w:pPr>
              <w:rPr>
                <w:rFonts w:ascii="GHEA Grapalat" w:hAnsi="GHEA Grapalat"/>
              </w:rPr>
            </w:pPr>
            <w:r w:rsidRPr="00D10C67">
              <w:rPr>
                <w:rFonts w:ascii="GHEA Grapalat" w:hAnsi="GHEA Grapalat"/>
              </w:rPr>
              <w:t>Պատուհանը ցանկալի է</w:t>
            </w:r>
          </w:p>
        </w:tc>
        <w:tc>
          <w:tcPr>
            <w:tcW w:w="3331" w:type="dxa"/>
            <w:gridSpan w:val="6"/>
          </w:tcPr>
          <w:p w14:paraId="4386D1F3" w14:textId="77777777" w:rsidR="00513B99" w:rsidRPr="00D10C67" w:rsidRDefault="00513B99" w:rsidP="00716099">
            <w:pPr>
              <w:rPr>
                <w:rFonts w:ascii="GHEA Grapalat" w:hAnsi="GHEA Grapalat"/>
              </w:rPr>
            </w:pPr>
            <w:r w:rsidRPr="00D10C67">
              <w:rPr>
                <w:rFonts w:ascii="GHEA Grapalat" w:hAnsi="GHEA Grapalat"/>
              </w:rPr>
              <w:t>Անհրաժեշտ է լույսի կառավարման համակարգ</w:t>
            </w:r>
          </w:p>
        </w:tc>
      </w:tr>
      <w:tr w:rsidR="00513B99" w:rsidRPr="00D10C67" w14:paraId="2E43C7B6" w14:textId="77777777" w:rsidTr="005A3BDD">
        <w:trPr>
          <w:gridAfter w:val="2"/>
          <w:wAfter w:w="160" w:type="dxa"/>
          <w:cantSplit/>
        </w:trPr>
        <w:tc>
          <w:tcPr>
            <w:tcW w:w="3686" w:type="dxa"/>
            <w:gridSpan w:val="4"/>
          </w:tcPr>
          <w:p w14:paraId="491C1339" w14:textId="683FB36A" w:rsidR="00513B99" w:rsidRPr="00D10C67" w:rsidRDefault="00513B99" w:rsidP="00716099">
            <w:pPr>
              <w:ind w:left="34" w:firstLine="3"/>
              <w:rPr>
                <w:rFonts w:ascii="GHEA Grapalat" w:hAnsi="GHEA Grapalat"/>
              </w:rPr>
            </w:pPr>
            <w:r w:rsidRPr="00D10C67">
              <w:rPr>
                <w:rFonts w:ascii="GHEA Grapalat" w:hAnsi="GHEA Grapalat"/>
              </w:rPr>
              <w:t xml:space="preserve">է. </w:t>
            </w:r>
            <w:r w:rsidR="003362E3">
              <w:rPr>
                <w:rFonts w:ascii="GHEA Grapalat" w:hAnsi="GHEA Grapalat"/>
              </w:rPr>
              <w:t>Աշխատակիցների քանակ</w:t>
            </w:r>
          </w:p>
        </w:tc>
        <w:tc>
          <w:tcPr>
            <w:tcW w:w="2853" w:type="dxa"/>
            <w:gridSpan w:val="5"/>
          </w:tcPr>
          <w:p w14:paraId="551A5AAE" w14:textId="77777777" w:rsidR="00513B99" w:rsidRPr="00D10C67" w:rsidRDefault="00513B99" w:rsidP="00716099">
            <w:pPr>
              <w:rPr>
                <w:rFonts w:ascii="GHEA Grapalat" w:hAnsi="GHEA Grapalat"/>
              </w:rPr>
            </w:pPr>
            <w:r w:rsidRPr="00D10C67">
              <w:rPr>
                <w:rFonts w:ascii="GHEA Grapalat" w:hAnsi="GHEA Grapalat"/>
              </w:rPr>
              <w:t>0</w:t>
            </w:r>
          </w:p>
        </w:tc>
        <w:tc>
          <w:tcPr>
            <w:tcW w:w="3331" w:type="dxa"/>
            <w:gridSpan w:val="6"/>
          </w:tcPr>
          <w:p w14:paraId="6F15B168" w14:textId="77777777" w:rsidR="00513B99" w:rsidRPr="00D10C67" w:rsidRDefault="00513B99" w:rsidP="00716099">
            <w:pPr>
              <w:rPr>
                <w:rFonts w:ascii="GHEA Grapalat" w:hAnsi="GHEA Grapalat"/>
              </w:rPr>
            </w:pPr>
          </w:p>
        </w:tc>
      </w:tr>
      <w:tr w:rsidR="00513B99" w:rsidRPr="00D10C67" w14:paraId="4A33D810" w14:textId="77777777" w:rsidTr="005A3BDD">
        <w:trPr>
          <w:gridAfter w:val="2"/>
          <w:wAfter w:w="160" w:type="dxa"/>
          <w:cantSplit/>
        </w:trPr>
        <w:tc>
          <w:tcPr>
            <w:tcW w:w="3686" w:type="dxa"/>
            <w:gridSpan w:val="4"/>
          </w:tcPr>
          <w:p w14:paraId="79515E5D" w14:textId="77777777" w:rsidR="00513B99" w:rsidRPr="00D10C67" w:rsidRDefault="00513B99" w:rsidP="00716099">
            <w:pPr>
              <w:ind w:left="34" w:firstLine="3"/>
              <w:rPr>
                <w:rFonts w:ascii="GHEA Grapalat" w:hAnsi="GHEA Grapalat"/>
              </w:rPr>
            </w:pPr>
            <w:r w:rsidRPr="00D10C67">
              <w:rPr>
                <w:rFonts w:ascii="GHEA Grapalat" w:hAnsi="GHEA Grapalat"/>
              </w:rPr>
              <w:t>ը. Հատուկ պահանջներ</w:t>
            </w:r>
          </w:p>
        </w:tc>
        <w:tc>
          <w:tcPr>
            <w:tcW w:w="2853" w:type="dxa"/>
            <w:gridSpan w:val="5"/>
          </w:tcPr>
          <w:p w14:paraId="419E2067" w14:textId="77777777" w:rsidR="00513B99" w:rsidRPr="00D10C67" w:rsidRDefault="00513B99" w:rsidP="00716099">
            <w:pPr>
              <w:rPr>
                <w:rFonts w:ascii="GHEA Grapalat" w:hAnsi="GHEA Grapalat"/>
              </w:rPr>
            </w:pPr>
            <w:r w:rsidRPr="00D10C67">
              <w:rPr>
                <w:rFonts w:ascii="GHEA Grapalat" w:hAnsi="GHEA Grapalat"/>
              </w:rPr>
              <w:t>Հաստատել ծրագրի միջոցով</w:t>
            </w:r>
          </w:p>
        </w:tc>
        <w:tc>
          <w:tcPr>
            <w:tcW w:w="3331" w:type="dxa"/>
            <w:gridSpan w:val="6"/>
          </w:tcPr>
          <w:p w14:paraId="6A4DEAC1" w14:textId="77777777" w:rsidR="00513B99" w:rsidRPr="00D10C67" w:rsidRDefault="00513B99" w:rsidP="00716099">
            <w:pPr>
              <w:rPr>
                <w:rFonts w:ascii="GHEA Grapalat" w:hAnsi="GHEA Grapalat"/>
              </w:rPr>
            </w:pPr>
            <w:r w:rsidRPr="00D10C67">
              <w:rPr>
                <w:rFonts w:ascii="GHEA Grapalat" w:hAnsi="GHEA Grapalat"/>
              </w:rPr>
              <w:t>Բոլոր բացվածքները, միացումները, ծածկոցները և այլն մանրակրկիտ կնքված են</w:t>
            </w:r>
          </w:p>
        </w:tc>
      </w:tr>
      <w:tr w:rsidR="00513B99" w:rsidRPr="00D10C67" w14:paraId="73A2993B" w14:textId="77777777" w:rsidTr="005A3BDD">
        <w:trPr>
          <w:gridAfter w:val="2"/>
          <w:wAfter w:w="160" w:type="dxa"/>
          <w:cantSplit/>
        </w:trPr>
        <w:tc>
          <w:tcPr>
            <w:tcW w:w="3686" w:type="dxa"/>
            <w:gridSpan w:val="4"/>
            <w:shd w:val="clear" w:color="auto" w:fill="D1D1D1" w:themeFill="background2" w:themeFillShade="E6"/>
          </w:tcPr>
          <w:p w14:paraId="41F4B182" w14:textId="77777777" w:rsidR="00513B99" w:rsidRPr="00D10C67" w:rsidRDefault="00513B99" w:rsidP="00716099">
            <w:pPr>
              <w:ind w:left="34" w:firstLine="3"/>
              <w:rPr>
                <w:rFonts w:ascii="GHEA Grapalat" w:hAnsi="GHEA Grapalat"/>
                <w:b/>
                <w:bCs/>
              </w:rPr>
            </w:pPr>
            <w:r w:rsidRPr="00D10C67">
              <w:rPr>
                <w:rFonts w:ascii="GHEA Grapalat" w:hAnsi="GHEA Grapalat"/>
                <w:b/>
                <w:bCs/>
              </w:rPr>
              <w:t>2. Հարդարում</w:t>
            </w:r>
          </w:p>
        </w:tc>
        <w:tc>
          <w:tcPr>
            <w:tcW w:w="2853" w:type="dxa"/>
            <w:gridSpan w:val="5"/>
            <w:shd w:val="clear" w:color="auto" w:fill="D1D1D1" w:themeFill="background2" w:themeFillShade="E6"/>
          </w:tcPr>
          <w:p w14:paraId="634A9DF1"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409A1EF6"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3D70CD4D" w14:textId="77777777" w:rsidTr="005A3BDD">
        <w:trPr>
          <w:gridAfter w:val="2"/>
          <w:wAfter w:w="160" w:type="dxa"/>
          <w:cantSplit/>
        </w:trPr>
        <w:tc>
          <w:tcPr>
            <w:tcW w:w="3686" w:type="dxa"/>
            <w:gridSpan w:val="4"/>
          </w:tcPr>
          <w:p w14:paraId="3FDD72C8" w14:textId="77777777" w:rsidR="00513B99" w:rsidRPr="00D10C67" w:rsidRDefault="00513B99" w:rsidP="00716099">
            <w:pPr>
              <w:ind w:left="34" w:firstLine="3"/>
              <w:rPr>
                <w:rFonts w:ascii="GHEA Grapalat" w:hAnsi="GHEA Grapalat"/>
              </w:rPr>
            </w:pPr>
            <w:r w:rsidRPr="00D10C67">
              <w:rPr>
                <w:rFonts w:ascii="GHEA Grapalat" w:hAnsi="GHEA Grapalat"/>
              </w:rPr>
              <w:t>ա. Հատակ</w:t>
            </w:r>
          </w:p>
        </w:tc>
        <w:tc>
          <w:tcPr>
            <w:tcW w:w="2853" w:type="dxa"/>
            <w:gridSpan w:val="5"/>
          </w:tcPr>
          <w:p w14:paraId="2D89305C" w14:textId="77777777" w:rsidR="00513B99" w:rsidRPr="00D10C67" w:rsidRDefault="00513B99" w:rsidP="00716099">
            <w:pPr>
              <w:rPr>
                <w:rFonts w:ascii="GHEA Grapalat" w:hAnsi="GHEA Grapalat"/>
              </w:rPr>
            </w:pPr>
            <w:r w:rsidRPr="00D10C67">
              <w:rPr>
                <w:rFonts w:ascii="GHEA Grapalat" w:hAnsi="GHEA Grapalat"/>
              </w:rPr>
              <w:t>Անխափան վինիլային թերթ</w:t>
            </w:r>
          </w:p>
        </w:tc>
        <w:tc>
          <w:tcPr>
            <w:tcW w:w="3331" w:type="dxa"/>
            <w:gridSpan w:val="6"/>
          </w:tcPr>
          <w:p w14:paraId="0310FAC3" w14:textId="77777777" w:rsidR="00513B99" w:rsidRPr="00D10C67" w:rsidRDefault="00513B99" w:rsidP="00716099">
            <w:pPr>
              <w:rPr>
                <w:rFonts w:ascii="GHEA Grapalat" w:hAnsi="GHEA Grapalat"/>
              </w:rPr>
            </w:pPr>
          </w:p>
        </w:tc>
      </w:tr>
      <w:tr w:rsidR="00513B99" w:rsidRPr="00D10C67" w14:paraId="1CAB8410" w14:textId="77777777" w:rsidTr="005A3BDD">
        <w:trPr>
          <w:gridAfter w:val="2"/>
          <w:wAfter w:w="160" w:type="dxa"/>
          <w:cantSplit/>
        </w:trPr>
        <w:tc>
          <w:tcPr>
            <w:tcW w:w="3686" w:type="dxa"/>
            <w:gridSpan w:val="4"/>
          </w:tcPr>
          <w:p w14:paraId="2B80E13D" w14:textId="77777777" w:rsidR="00513B99" w:rsidRPr="00D10C67" w:rsidRDefault="00513B99" w:rsidP="00716099">
            <w:pPr>
              <w:ind w:left="34" w:firstLine="3"/>
              <w:rPr>
                <w:rFonts w:ascii="GHEA Grapalat" w:hAnsi="GHEA Grapalat"/>
              </w:rPr>
            </w:pPr>
            <w:r w:rsidRPr="00D10C67">
              <w:rPr>
                <w:rFonts w:ascii="GHEA Grapalat" w:hAnsi="GHEA Grapalat"/>
              </w:rPr>
              <w:t>բ. Հիմք</w:t>
            </w:r>
          </w:p>
        </w:tc>
        <w:tc>
          <w:tcPr>
            <w:tcW w:w="2853" w:type="dxa"/>
            <w:gridSpan w:val="5"/>
          </w:tcPr>
          <w:p w14:paraId="0A4D989C" w14:textId="77777777" w:rsidR="00513B99" w:rsidRPr="00D10C67" w:rsidRDefault="00513B99" w:rsidP="00716099">
            <w:pPr>
              <w:rPr>
                <w:rFonts w:ascii="GHEA Grapalat" w:hAnsi="GHEA Grapalat"/>
              </w:rPr>
            </w:pPr>
            <w:r w:rsidRPr="00D10C67">
              <w:rPr>
                <w:rFonts w:ascii="GHEA Grapalat" w:hAnsi="GHEA Grapalat"/>
              </w:rPr>
              <w:t>150 մմ վինիլ, հատակին ինտեգրված</w:t>
            </w:r>
          </w:p>
        </w:tc>
        <w:tc>
          <w:tcPr>
            <w:tcW w:w="3331" w:type="dxa"/>
            <w:gridSpan w:val="6"/>
          </w:tcPr>
          <w:p w14:paraId="5DE45C08" w14:textId="77777777" w:rsidR="00513B99" w:rsidRPr="00D10C67" w:rsidRDefault="00513B99" w:rsidP="00716099">
            <w:pPr>
              <w:rPr>
                <w:rFonts w:ascii="GHEA Grapalat" w:hAnsi="GHEA Grapalat"/>
              </w:rPr>
            </w:pPr>
          </w:p>
        </w:tc>
      </w:tr>
      <w:tr w:rsidR="00513B99" w:rsidRPr="00D10C67" w14:paraId="4E25C459" w14:textId="77777777" w:rsidTr="005A3BDD">
        <w:trPr>
          <w:gridAfter w:val="2"/>
          <w:wAfter w:w="160" w:type="dxa"/>
          <w:cantSplit/>
        </w:trPr>
        <w:tc>
          <w:tcPr>
            <w:tcW w:w="3686" w:type="dxa"/>
            <w:gridSpan w:val="4"/>
          </w:tcPr>
          <w:p w14:paraId="7AF61587" w14:textId="77777777" w:rsidR="00513B99" w:rsidRPr="00D10C67" w:rsidRDefault="00513B99" w:rsidP="00716099">
            <w:pPr>
              <w:ind w:left="34" w:firstLine="3"/>
              <w:rPr>
                <w:rFonts w:ascii="GHEA Grapalat" w:hAnsi="GHEA Grapalat"/>
              </w:rPr>
            </w:pPr>
            <w:r w:rsidRPr="00D10C67">
              <w:rPr>
                <w:rFonts w:ascii="GHEA Grapalat" w:hAnsi="GHEA Grapalat"/>
              </w:rPr>
              <w:t>գ. Պատի տեսակը</w:t>
            </w:r>
          </w:p>
        </w:tc>
        <w:tc>
          <w:tcPr>
            <w:tcW w:w="2853" w:type="dxa"/>
            <w:gridSpan w:val="5"/>
          </w:tcPr>
          <w:p w14:paraId="4DA4D354" w14:textId="77777777" w:rsidR="00513B99" w:rsidRPr="00D10C67" w:rsidRDefault="00513B99" w:rsidP="00716099">
            <w:pPr>
              <w:rPr>
                <w:rFonts w:ascii="GHEA Grapalat" w:hAnsi="GHEA Grapalat"/>
              </w:rPr>
            </w:pPr>
            <w:r w:rsidRPr="00D10C67">
              <w:rPr>
                <w:rFonts w:ascii="GHEA Grapalat" w:hAnsi="GHEA Grapalat"/>
              </w:rPr>
              <w:t>ԳՊՎ, ներկված</w:t>
            </w:r>
          </w:p>
        </w:tc>
        <w:tc>
          <w:tcPr>
            <w:tcW w:w="3331" w:type="dxa"/>
            <w:gridSpan w:val="6"/>
          </w:tcPr>
          <w:p w14:paraId="474C1DF3" w14:textId="77777777" w:rsidR="00513B99" w:rsidRPr="00D10C67" w:rsidRDefault="00513B99" w:rsidP="00716099">
            <w:pPr>
              <w:rPr>
                <w:rFonts w:ascii="GHEA Grapalat" w:hAnsi="GHEA Grapalat"/>
              </w:rPr>
            </w:pPr>
          </w:p>
        </w:tc>
      </w:tr>
      <w:tr w:rsidR="00513B99" w:rsidRPr="00D10C67" w14:paraId="1DF56805" w14:textId="77777777" w:rsidTr="005A3BDD">
        <w:trPr>
          <w:gridAfter w:val="2"/>
          <w:wAfter w:w="160" w:type="dxa"/>
          <w:cantSplit/>
        </w:trPr>
        <w:tc>
          <w:tcPr>
            <w:tcW w:w="3686" w:type="dxa"/>
            <w:gridSpan w:val="4"/>
          </w:tcPr>
          <w:p w14:paraId="19EA78B4" w14:textId="77777777" w:rsidR="00513B99" w:rsidRPr="00D10C67" w:rsidRDefault="00513B99" w:rsidP="00716099">
            <w:pPr>
              <w:ind w:left="34" w:firstLine="3"/>
              <w:rPr>
                <w:rFonts w:ascii="GHEA Grapalat" w:hAnsi="GHEA Grapalat"/>
              </w:rPr>
            </w:pPr>
            <w:r w:rsidRPr="00D10C67">
              <w:rPr>
                <w:rFonts w:ascii="GHEA Grapalat" w:hAnsi="GHEA Grapalat"/>
              </w:rPr>
              <w:t>դ. Առաստաղի տեսակը</w:t>
            </w:r>
          </w:p>
        </w:tc>
        <w:tc>
          <w:tcPr>
            <w:tcW w:w="2853" w:type="dxa"/>
            <w:gridSpan w:val="5"/>
          </w:tcPr>
          <w:p w14:paraId="53255A38" w14:textId="77777777" w:rsidR="00513B99" w:rsidRPr="00D10C67" w:rsidRDefault="00513B99" w:rsidP="00716099">
            <w:pPr>
              <w:rPr>
                <w:rFonts w:ascii="GHEA Grapalat" w:hAnsi="GHEA Grapalat"/>
              </w:rPr>
            </w:pPr>
            <w:r w:rsidRPr="00D10C67">
              <w:rPr>
                <w:rFonts w:ascii="GHEA Grapalat" w:hAnsi="GHEA Grapalat"/>
              </w:rPr>
              <w:t>ԳՊՎ, ներկված</w:t>
            </w:r>
          </w:p>
        </w:tc>
        <w:tc>
          <w:tcPr>
            <w:tcW w:w="3331" w:type="dxa"/>
            <w:gridSpan w:val="6"/>
          </w:tcPr>
          <w:p w14:paraId="5B030576" w14:textId="77777777" w:rsidR="00513B99" w:rsidRPr="00D10C67" w:rsidRDefault="00513B99" w:rsidP="00716099">
            <w:pPr>
              <w:rPr>
                <w:rFonts w:ascii="GHEA Grapalat" w:hAnsi="GHEA Grapalat"/>
              </w:rPr>
            </w:pPr>
            <w:r w:rsidRPr="00D10C67">
              <w:rPr>
                <w:rFonts w:ascii="GHEA Grapalat" w:hAnsi="GHEA Grapalat"/>
              </w:rPr>
              <w:t>Անհրաժեշտության դեպքում հերմետիկ վահանակներ</w:t>
            </w:r>
          </w:p>
        </w:tc>
      </w:tr>
      <w:tr w:rsidR="00513B99" w:rsidRPr="00D10C67" w14:paraId="47DB0DF2" w14:textId="77777777" w:rsidTr="005A3BDD">
        <w:trPr>
          <w:gridAfter w:val="2"/>
          <w:wAfter w:w="160" w:type="dxa"/>
          <w:cantSplit/>
        </w:trPr>
        <w:tc>
          <w:tcPr>
            <w:tcW w:w="3686" w:type="dxa"/>
            <w:gridSpan w:val="4"/>
            <w:shd w:val="clear" w:color="auto" w:fill="D1D1D1" w:themeFill="background2" w:themeFillShade="E6"/>
          </w:tcPr>
          <w:p w14:paraId="6AA44DB9" w14:textId="77777777" w:rsidR="00513B99" w:rsidRPr="00D10C67" w:rsidRDefault="00513B99" w:rsidP="00716099">
            <w:pPr>
              <w:ind w:left="34" w:firstLine="3"/>
              <w:rPr>
                <w:rFonts w:ascii="GHEA Grapalat" w:hAnsi="GHEA Grapalat"/>
                <w:b/>
                <w:bCs/>
              </w:rPr>
            </w:pPr>
            <w:r w:rsidRPr="00D10C67">
              <w:rPr>
                <w:rFonts w:ascii="GHEA Grapalat" w:hAnsi="GHEA Grapalat"/>
                <w:b/>
                <w:bCs/>
              </w:rPr>
              <w:t>3. Կահույք և սարքավորումներ</w:t>
            </w:r>
          </w:p>
        </w:tc>
        <w:tc>
          <w:tcPr>
            <w:tcW w:w="2853" w:type="dxa"/>
            <w:gridSpan w:val="5"/>
            <w:shd w:val="clear" w:color="auto" w:fill="D1D1D1" w:themeFill="background2" w:themeFillShade="E6"/>
          </w:tcPr>
          <w:p w14:paraId="3C469E1B"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7C2C3ADC"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17DDFB0D" w14:textId="77777777" w:rsidTr="005A3BDD">
        <w:trPr>
          <w:gridAfter w:val="2"/>
          <w:wAfter w:w="160" w:type="dxa"/>
          <w:cantSplit/>
        </w:trPr>
        <w:tc>
          <w:tcPr>
            <w:tcW w:w="3686" w:type="dxa"/>
            <w:gridSpan w:val="4"/>
          </w:tcPr>
          <w:p w14:paraId="39B2D8DA" w14:textId="77777777" w:rsidR="00513B99" w:rsidRPr="00D10C67" w:rsidRDefault="00513B99" w:rsidP="00716099">
            <w:pPr>
              <w:ind w:left="34" w:firstLine="3"/>
              <w:rPr>
                <w:rFonts w:ascii="GHEA Grapalat" w:hAnsi="GHEA Grapalat"/>
              </w:rPr>
            </w:pPr>
            <w:r w:rsidRPr="00D10C67">
              <w:rPr>
                <w:rFonts w:ascii="GHEA Grapalat" w:hAnsi="GHEA Grapalat"/>
              </w:rPr>
              <w:t>ա. Պահարան</w:t>
            </w:r>
          </w:p>
        </w:tc>
        <w:tc>
          <w:tcPr>
            <w:tcW w:w="2853" w:type="dxa"/>
            <w:gridSpan w:val="5"/>
          </w:tcPr>
          <w:p w14:paraId="1D35F82B"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3A7E3C59" w14:textId="77777777" w:rsidR="00513B99" w:rsidRPr="00D10C67" w:rsidRDefault="00513B99" w:rsidP="00716099">
            <w:pPr>
              <w:rPr>
                <w:rFonts w:ascii="GHEA Grapalat" w:hAnsi="GHEA Grapalat"/>
              </w:rPr>
            </w:pPr>
          </w:p>
        </w:tc>
      </w:tr>
      <w:tr w:rsidR="00513B99" w:rsidRPr="00D10C67" w14:paraId="45184416" w14:textId="77777777" w:rsidTr="005A3BDD">
        <w:trPr>
          <w:gridAfter w:val="2"/>
          <w:wAfter w:w="160" w:type="dxa"/>
          <w:cantSplit/>
        </w:trPr>
        <w:tc>
          <w:tcPr>
            <w:tcW w:w="3686" w:type="dxa"/>
            <w:gridSpan w:val="4"/>
          </w:tcPr>
          <w:p w14:paraId="39F4D799" w14:textId="77777777" w:rsidR="00513B99" w:rsidRPr="00D10C67" w:rsidRDefault="00513B99" w:rsidP="00716099">
            <w:pPr>
              <w:ind w:left="34" w:firstLine="3"/>
              <w:rPr>
                <w:rFonts w:ascii="GHEA Grapalat" w:hAnsi="GHEA Grapalat"/>
              </w:rPr>
            </w:pPr>
            <w:r w:rsidRPr="00D10C67">
              <w:rPr>
                <w:rFonts w:ascii="GHEA Grapalat" w:hAnsi="GHEA Grapalat"/>
              </w:rPr>
              <w:t>բ. Սեղանի երես</w:t>
            </w:r>
          </w:p>
        </w:tc>
        <w:tc>
          <w:tcPr>
            <w:tcW w:w="2853" w:type="dxa"/>
            <w:gridSpan w:val="5"/>
          </w:tcPr>
          <w:p w14:paraId="00FFD311"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7150D56A" w14:textId="77777777" w:rsidR="00513B99" w:rsidRPr="00D10C67" w:rsidRDefault="00513B99" w:rsidP="00716099">
            <w:pPr>
              <w:rPr>
                <w:rFonts w:ascii="GHEA Grapalat" w:hAnsi="GHEA Grapalat"/>
              </w:rPr>
            </w:pPr>
          </w:p>
        </w:tc>
      </w:tr>
      <w:tr w:rsidR="00513B99" w:rsidRPr="00D10C67" w14:paraId="4B2E445B" w14:textId="77777777" w:rsidTr="005A3BDD">
        <w:trPr>
          <w:gridAfter w:val="2"/>
          <w:wAfter w:w="160" w:type="dxa"/>
          <w:cantSplit/>
        </w:trPr>
        <w:tc>
          <w:tcPr>
            <w:tcW w:w="3686" w:type="dxa"/>
            <w:gridSpan w:val="4"/>
          </w:tcPr>
          <w:p w14:paraId="4EF8D9AE" w14:textId="77777777" w:rsidR="00513B99" w:rsidRPr="00D10C67" w:rsidRDefault="00513B99" w:rsidP="00716099">
            <w:pPr>
              <w:ind w:left="34" w:firstLine="3"/>
              <w:rPr>
                <w:rFonts w:ascii="GHEA Grapalat" w:hAnsi="GHEA Grapalat"/>
              </w:rPr>
            </w:pPr>
            <w:r w:rsidRPr="00D10C67">
              <w:rPr>
                <w:rFonts w:ascii="GHEA Grapalat" w:hAnsi="GHEA Grapalat"/>
              </w:rPr>
              <w:t>գ. Լվացարան(ներ)</w:t>
            </w:r>
          </w:p>
        </w:tc>
        <w:tc>
          <w:tcPr>
            <w:tcW w:w="2853" w:type="dxa"/>
            <w:gridSpan w:val="5"/>
          </w:tcPr>
          <w:p w14:paraId="3BC3D24F" w14:textId="77777777" w:rsidR="00513B99" w:rsidRPr="00D10C67" w:rsidRDefault="00513B99" w:rsidP="00716099">
            <w:pPr>
              <w:rPr>
                <w:rFonts w:ascii="GHEA Grapalat" w:hAnsi="GHEA Grapalat"/>
              </w:rPr>
            </w:pPr>
            <w:r w:rsidRPr="00D10C67">
              <w:rPr>
                <w:rFonts w:ascii="GHEA Grapalat" w:hAnsi="GHEA Grapalat"/>
              </w:rPr>
              <w:t>(1) Ձեռքերի լվացման լվացարան</w:t>
            </w:r>
          </w:p>
        </w:tc>
        <w:tc>
          <w:tcPr>
            <w:tcW w:w="3331" w:type="dxa"/>
            <w:gridSpan w:val="6"/>
          </w:tcPr>
          <w:p w14:paraId="62680254" w14:textId="77777777" w:rsidR="00513B99" w:rsidRPr="00D10C67" w:rsidRDefault="00513B99" w:rsidP="00716099">
            <w:pPr>
              <w:rPr>
                <w:rFonts w:ascii="GHEA Grapalat" w:hAnsi="GHEA Grapalat"/>
              </w:rPr>
            </w:pPr>
            <w:r w:rsidRPr="00D10C67">
              <w:rPr>
                <w:rFonts w:ascii="GHEA Grapalat" w:hAnsi="GHEA Grapalat"/>
              </w:rPr>
              <w:t>Անհրաժեշտ է ձեռքերը ազատ օգտագործել</w:t>
            </w:r>
          </w:p>
        </w:tc>
      </w:tr>
      <w:tr w:rsidR="00513B99" w:rsidRPr="00D10C67" w14:paraId="10F36D09" w14:textId="77777777" w:rsidTr="005A3BDD">
        <w:trPr>
          <w:gridAfter w:val="2"/>
          <w:wAfter w:w="160" w:type="dxa"/>
          <w:cantSplit/>
        </w:trPr>
        <w:tc>
          <w:tcPr>
            <w:tcW w:w="3686" w:type="dxa"/>
            <w:gridSpan w:val="4"/>
          </w:tcPr>
          <w:p w14:paraId="490129DB" w14:textId="77777777" w:rsidR="00513B99" w:rsidRPr="00D10C67" w:rsidRDefault="00513B99" w:rsidP="00716099">
            <w:pPr>
              <w:ind w:left="34" w:firstLine="3"/>
              <w:rPr>
                <w:rFonts w:ascii="GHEA Grapalat" w:hAnsi="GHEA Grapalat"/>
              </w:rPr>
            </w:pPr>
            <w:r w:rsidRPr="00D10C67">
              <w:rPr>
                <w:rFonts w:ascii="GHEA Grapalat" w:hAnsi="GHEA Grapalat"/>
              </w:rPr>
              <w:t>դ. Միացված ծառայություններ</w:t>
            </w:r>
          </w:p>
        </w:tc>
        <w:tc>
          <w:tcPr>
            <w:tcW w:w="2853" w:type="dxa"/>
            <w:gridSpan w:val="5"/>
          </w:tcPr>
          <w:p w14:paraId="4CAF8562"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049CDDBE" w14:textId="77777777" w:rsidR="00513B99" w:rsidRPr="00D10C67" w:rsidRDefault="00513B99" w:rsidP="00716099">
            <w:pPr>
              <w:rPr>
                <w:rFonts w:ascii="GHEA Grapalat" w:hAnsi="GHEA Grapalat"/>
              </w:rPr>
            </w:pPr>
          </w:p>
        </w:tc>
      </w:tr>
      <w:tr w:rsidR="00513B99" w:rsidRPr="00D10C67" w14:paraId="6E5EAB80" w14:textId="77777777" w:rsidTr="005A3BDD">
        <w:trPr>
          <w:gridAfter w:val="2"/>
          <w:wAfter w:w="160" w:type="dxa"/>
          <w:cantSplit/>
        </w:trPr>
        <w:tc>
          <w:tcPr>
            <w:tcW w:w="3686" w:type="dxa"/>
            <w:gridSpan w:val="4"/>
          </w:tcPr>
          <w:p w14:paraId="65AAAFC9" w14:textId="77777777" w:rsidR="00513B99" w:rsidRPr="00D10C67" w:rsidRDefault="00513B99" w:rsidP="00716099">
            <w:pPr>
              <w:ind w:left="34" w:firstLine="3"/>
              <w:rPr>
                <w:rFonts w:ascii="GHEA Grapalat" w:hAnsi="GHEA Grapalat"/>
              </w:rPr>
            </w:pPr>
            <w:r w:rsidRPr="00D10C67">
              <w:rPr>
                <w:rFonts w:ascii="GHEA Grapalat" w:hAnsi="GHEA Grapalat"/>
              </w:rPr>
              <w:t>ե. Հրդեհաշիջվող պահեստային պահարան</w:t>
            </w:r>
          </w:p>
        </w:tc>
        <w:tc>
          <w:tcPr>
            <w:tcW w:w="2853" w:type="dxa"/>
            <w:gridSpan w:val="5"/>
          </w:tcPr>
          <w:p w14:paraId="602690BA"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428B2030" w14:textId="77777777" w:rsidR="00513B99" w:rsidRPr="00D10C67" w:rsidRDefault="00513B99" w:rsidP="00716099">
            <w:pPr>
              <w:rPr>
                <w:rFonts w:ascii="GHEA Grapalat" w:hAnsi="GHEA Grapalat"/>
              </w:rPr>
            </w:pPr>
          </w:p>
        </w:tc>
      </w:tr>
      <w:tr w:rsidR="00513B99" w:rsidRPr="00D10C67" w14:paraId="0910A4AA" w14:textId="77777777" w:rsidTr="005A3BDD">
        <w:trPr>
          <w:gridAfter w:val="2"/>
          <w:wAfter w:w="160" w:type="dxa"/>
          <w:cantSplit/>
        </w:trPr>
        <w:tc>
          <w:tcPr>
            <w:tcW w:w="3686" w:type="dxa"/>
            <w:gridSpan w:val="4"/>
          </w:tcPr>
          <w:p w14:paraId="40E63414" w14:textId="77777777" w:rsidR="00513B99" w:rsidRPr="00D10C67" w:rsidRDefault="00513B99" w:rsidP="00716099">
            <w:pPr>
              <w:ind w:left="34" w:firstLine="3"/>
              <w:rPr>
                <w:rFonts w:ascii="GHEA Grapalat" w:hAnsi="GHEA Grapalat"/>
              </w:rPr>
            </w:pPr>
            <w:r w:rsidRPr="00D10C67">
              <w:rPr>
                <w:rFonts w:ascii="GHEA Grapalat" w:hAnsi="GHEA Grapalat"/>
              </w:rPr>
              <w:t>զ. Օդափոխվող կոռոզիոն պահեստավորման պահարան</w:t>
            </w:r>
          </w:p>
        </w:tc>
        <w:tc>
          <w:tcPr>
            <w:tcW w:w="2853" w:type="dxa"/>
            <w:gridSpan w:val="5"/>
          </w:tcPr>
          <w:p w14:paraId="5A68B05E"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7D42DC76" w14:textId="77777777" w:rsidR="00513B99" w:rsidRPr="00D10C67" w:rsidRDefault="00513B99" w:rsidP="00716099">
            <w:pPr>
              <w:rPr>
                <w:rFonts w:ascii="GHEA Grapalat" w:hAnsi="GHEA Grapalat"/>
              </w:rPr>
            </w:pPr>
          </w:p>
        </w:tc>
      </w:tr>
      <w:tr w:rsidR="00513B99" w:rsidRPr="00D10C67" w14:paraId="243F25D4" w14:textId="77777777" w:rsidTr="005A3BDD">
        <w:trPr>
          <w:gridAfter w:val="2"/>
          <w:wAfter w:w="160" w:type="dxa"/>
          <w:cantSplit/>
        </w:trPr>
        <w:tc>
          <w:tcPr>
            <w:tcW w:w="3686" w:type="dxa"/>
            <w:gridSpan w:val="4"/>
          </w:tcPr>
          <w:p w14:paraId="5E89C2BB" w14:textId="77777777" w:rsidR="00513B99" w:rsidRPr="00D10C67" w:rsidRDefault="00513B99" w:rsidP="00716099">
            <w:pPr>
              <w:ind w:left="34" w:firstLine="3"/>
              <w:rPr>
                <w:rFonts w:ascii="GHEA Grapalat" w:hAnsi="GHEA Grapalat"/>
              </w:rPr>
            </w:pPr>
            <w:r w:rsidRPr="00D10C67">
              <w:rPr>
                <w:rFonts w:ascii="GHEA Grapalat" w:hAnsi="GHEA Grapalat"/>
              </w:rPr>
              <w:lastRenderedPageBreak/>
              <w:t>է. Այլ</w:t>
            </w:r>
          </w:p>
        </w:tc>
        <w:tc>
          <w:tcPr>
            <w:tcW w:w="2853" w:type="dxa"/>
            <w:gridSpan w:val="5"/>
          </w:tcPr>
          <w:p w14:paraId="660069E1" w14:textId="77777777" w:rsidR="00513B99" w:rsidRPr="00D10C67" w:rsidRDefault="00513B99" w:rsidP="00716099">
            <w:pPr>
              <w:rPr>
                <w:rFonts w:ascii="GHEA Grapalat" w:hAnsi="GHEA Grapalat"/>
              </w:rPr>
            </w:pPr>
          </w:p>
        </w:tc>
        <w:tc>
          <w:tcPr>
            <w:tcW w:w="3331" w:type="dxa"/>
            <w:gridSpan w:val="6"/>
          </w:tcPr>
          <w:p w14:paraId="38EAD6CC" w14:textId="77777777" w:rsidR="00513B99" w:rsidRPr="00D10C67" w:rsidRDefault="00513B99" w:rsidP="00716099">
            <w:pPr>
              <w:rPr>
                <w:rFonts w:ascii="GHEA Grapalat" w:hAnsi="GHEA Grapalat"/>
              </w:rPr>
            </w:pPr>
            <w:r w:rsidRPr="00D10C67">
              <w:rPr>
                <w:rFonts w:ascii="GHEA Grapalat" w:hAnsi="GHEA Grapalat"/>
              </w:rPr>
              <w:t>Դարակներ կամ պահարաններ անհատական պաշտպանության միջոցների պահպանման համար, աղբամաններ անհատական պաշտպանության միջոցների հեռացման համար, նստարաններ, պահարաններ</w:t>
            </w:r>
          </w:p>
        </w:tc>
      </w:tr>
      <w:tr w:rsidR="00513B99" w:rsidRPr="00D10C67" w14:paraId="35180DCA" w14:textId="77777777" w:rsidTr="005A3BDD">
        <w:trPr>
          <w:gridAfter w:val="2"/>
          <w:wAfter w:w="160" w:type="dxa"/>
          <w:cantSplit/>
        </w:trPr>
        <w:tc>
          <w:tcPr>
            <w:tcW w:w="3686" w:type="dxa"/>
            <w:gridSpan w:val="4"/>
            <w:shd w:val="clear" w:color="auto" w:fill="D1D1D1" w:themeFill="background2" w:themeFillShade="E6"/>
          </w:tcPr>
          <w:p w14:paraId="259B0810" w14:textId="77777777" w:rsidR="00513B99" w:rsidRPr="00D10C67" w:rsidRDefault="00513B99" w:rsidP="00716099">
            <w:pPr>
              <w:ind w:left="34" w:firstLine="3"/>
              <w:rPr>
                <w:rFonts w:ascii="GHEA Grapalat" w:hAnsi="GHEA Grapalat"/>
                <w:b/>
                <w:bCs/>
              </w:rPr>
            </w:pPr>
            <w:r w:rsidRPr="00D10C67">
              <w:rPr>
                <w:rFonts w:ascii="GHEA Grapalat" w:hAnsi="GHEA Grapalat"/>
                <w:b/>
                <w:bCs/>
              </w:rPr>
              <w:t>4. Սարքավորումներ – տես սարքավորումների ցանկը</w:t>
            </w:r>
          </w:p>
        </w:tc>
        <w:tc>
          <w:tcPr>
            <w:tcW w:w="2853" w:type="dxa"/>
            <w:gridSpan w:val="5"/>
            <w:shd w:val="clear" w:color="auto" w:fill="D1D1D1" w:themeFill="background2" w:themeFillShade="E6"/>
          </w:tcPr>
          <w:p w14:paraId="479123AE"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2612AA32"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4BB48F1C" w14:textId="77777777" w:rsidTr="005A3BDD">
        <w:trPr>
          <w:gridAfter w:val="2"/>
          <w:wAfter w:w="160" w:type="dxa"/>
          <w:cantSplit/>
        </w:trPr>
        <w:tc>
          <w:tcPr>
            <w:tcW w:w="3686" w:type="dxa"/>
            <w:gridSpan w:val="4"/>
          </w:tcPr>
          <w:p w14:paraId="76D5DF1D" w14:textId="77777777" w:rsidR="00513B99" w:rsidRPr="00D10C67" w:rsidRDefault="00513B99" w:rsidP="00716099">
            <w:pPr>
              <w:ind w:left="34" w:firstLine="3"/>
              <w:rPr>
                <w:rFonts w:ascii="GHEA Grapalat" w:hAnsi="GHEA Grapalat"/>
              </w:rPr>
            </w:pPr>
            <w:r w:rsidRPr="00D10C67">
              <w:rPr>
                <w:rFonts w:ascii="GHEA Grapalat" w:hAnsi="GHEA Grapalat"/>
              </w:rPr>
              <w:t xml:space="preserve">ա. Կենսաբանական անվտանգության պահարաններ </w:t>
            </w:r>
          </w:p>
        </w:tc>
        <w:tc>
          <w:tcPr>
            <w:tcW w:w="2853" w:type="dxa"/>
            <w:gridSpan w:val="5"/>
          </w:tcPr>
          <w:p w14:paraId="05DD487C"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153274B9" w14:textId="77777777" w:rsidR="00513B99" w:rsidRPr="00D10C67" w:rsidRDefault="00513B99" w:rsidP="00716099">
            <w:pPr>
              <w:rPr>
                <w:rFonts w:ascii="GHEA Grapalat" w:hAnsi="GHEA Grapalat"/>
              </w:rPr>
            </w:pPr>
          </w:p>
        </w:tc>
      </w:tr>
      <w:tr w:rsidR="00513B99" w:rsidRPr="00D10C67" w14:paraId="5F232BD2" w14:textId="77777777" w:rsidTr="005A3BDD">
        <w:trPr>
          <w:gridAfter w:val="2"/>
          <w:wAfter w:w="160" w:type="dxa"/>
          <w:cantSplit/>
        </w:trPr>
        <w:tc>
          <w:tcPr>
            <w:tcW w:w="3686" w:type="dxa"/>
            <w:gridSpan w:val="4"/>
          </w:tcPr>
          <w:p w14:paraId="68E2FDF6" w14:textId="77777777" w:rsidR="00513B99" w:rsidRPr="00D10C67" w:rsidRDefault="00513B99" w:rsidP="00716099">
            <w:pPr>
              <w:ind w:left="34" w:firstLine="3"/>
              <w:rPr>
                <w:rFonts w:ascii="GHEA Grapalat" w:hAnsi="GHEA Grapalat"/>
              </w:rPr>
            </w:pPr>
            <w:r w:rsidRPr="00D10C67">
              <w:rPr>
                <w:rFonts w:ascii="GHEA Grapalat" w:hAnsi="GHEA Grapalat"/>
              </w:rPr>
              <w:t xml:space="preserve">բ. Օդաքաշ պահարան՝ </w:t>
            </w:r>
          </w:p>
        </w:tc>
        <w:tc>
          <w:tcPr>
            <w:tcW w:w="2853" w:type="dxa"/>
            <w:gridSpan w:val="5"/>
          </w:tcPr>
          <w:p w14:paraId="6735A992"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10B732C3" w14:textId="77777777" w:rsidR="00513B99" w:rsidRPr="00D10C67" w:rsidRDefault="00513B99" w:rsidP="00716099">
            <w:pPr>
              <w:rPr>
                <w:rFonts w:ascii="GHEA Grapalat" w:hAnsi="GHEA Grapalat"/>
              </w:rPr>
            </w:pPr>
          </w:p>
        </w:tc>
      </w:tr>
      <w:tr w:rsidR="00513B99" w:rsidRPr="00D10C67" w14:paraId="62E590BA" w14:textId="77777777" w:rsidTr="005A3BDD">
        <w:trPr>
          <w:gridAfter w:val="2"/>
          <w:wAfter w:w="160" w:type="dxa"/>
          <w:cantSplit/>
        </w:trPr>
        <w:tc>
          <w:tcPr>
            <w:tcW w:w="3686" w:type="dxa"/>
            <w:gridSpan w:val="4"/>
          </w:tcPr>
          <w:p w14:paraId="6354EDFB" w14:textId="77777777" w:rsidR="00513B99" w:rsidRPr="00D10C67" w:rsidRDefault="00513B99" w:rsidP="00716099">
            <w:pPr>
              <w:ind w:left="34" w:firstLine="3"/>
              <w:rPr>
                <w:rFonts w:ascii="GHEA Grapalat" w:hAnsi="GHEA Grapalat"/>
              </w:rPr>
            </w:pPr>
            <w:r w:rsidRPr="00D10C67">
              <w:rPr>
                <w:rFonts w:ascii="GHEA Grapalat" w:hAnsi="GHEA Grapalat"/>
              </w:rPr>
              <w:t xml:space="preserve">գ. Այլ </w:t>
            </w:r>
          </w:p>
        </w:tc>
        <w:tc>
          <w:tcPr>
            <w:tcW w:w="2853" w:type="dxa"/>
            <w:gridSpan w:val="5"/>
          </w:tcPr>
          <w:p w14:paraId="4C3A9617"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7E9CDD5F" w14:textId="77777777" w:rsidR="00513B99" w:rsidRPr="00D10C67" w:rsidRDefault="00513B99" w:rsidP="00716099">
            <w:pPr>
              <w:rPr>
                <w:rFonts w:ascii="GHEA Grapalat" w:hAnsi="GHEA Grapalat"/>
              </w:rPr>
            </w:pPr>
          </w:p>
        </w:tc>
      </w:tr>
      <w:tr w:rsidR="00513B99" w:rsidRPr="00D10C67" w14:paraId="45D765BF" w14:textId="77777777" w:rsidTr="005A3BDD">
        <w:trPr>
          <w:gridAfter w:val="2"/>
          <w:wAfter w:w="160" w:type="dxa"/>
          <w:cantSplit/>
        </w:trPr>
        <w:tc>
          <w:tcPr>
            <w:tcW w:w="3686" w:type="dxa"/>
            <w:gridSpan w:val="4"/>
            <w:shd w:val="clear" w:color="auto" w:fill="D1D1D1" w:themeFill="background2" w:themeFillShade="E6"/>
          </w:tcPr>
          <w:p w14:paraId="1BEE1C4B" w14:textId="77777777" w:rsidR="00513B99" w:rsidRPr="00D10C67" w:rsidRDefault="00513B99" w:rsidP="00716099">
            <w:pPr>
              <w:ind w:left="34" w:firstLine="3"/>
              <w:rPr>
                <w:rFonts w:ascii="GHEA Grapalat" w:hAnsi="GHEA Grapalat"/>
                <w:b/>
                <w:bCs/>
              </w:rPr>
            </w:pPr>
            <w:r w:rsidRPr="00D10C67">
              <w:rPr>
                <w:rFonts w:ascii="GHEA Grapalat" w:hAnsi="GHEA Grapalat"/>
                <w:b/>
                <w:bCs/>
              </w:rPr>
              <w:t>5. ՋՕՕԼ պահանջներ</w:t>
            </w:r>
          </w:p>
        </w:tc>
        <w:tc>
          <w:tcPr>
            <w:tcW w:w="2853" w:type="dxa"/>
            <w:gridSpan w:val="5"/>
            <w:shd w:val="clear" w:color="auto" w:fill="D1D1D1" w:themeFill="background2" w:themeFillShade="E6"/>
          </w:tcPr>
          <w:p w14:paraId="18C0323B"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2053B1C4"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02525263" w14:textId="77777777" w:rsidTr="005A3BDD">
        <w:trPr>
          <w:gridAfter w:val="2"/>
          <w:wAfter w:w="160" w:type="dxa"/>
          <w:cantSplit/>
        </w:trPr>
        <w:tc>
          <w:tcPr>
            <w:tcW w:w="3686" w:type="dxa"/>
            <w:gridSpan w:val="4"/>
          </w:tcPr>
          <w:p w14:paraId="73673D68" w14:textId="77777777" w:rsidR="00513B99" w:rsidRPr="00D10C67" w:rsidRDefault="00513B99" w:rsidP="00716099">
            <w:pPr>
              <w:ind w:left="34" w:firstLine="3"/>
              <w:rPr>
                <w:rFonts w:ascii="GHEA Grapalat" w:hAnsi="GHEA Grapalat"/>
              </w:rPr>
            </w:pPr>
            <w:r w:rsidRPr="00D10C67">
              <w:rPr>
                <w:rFonts w:ascii="GHEA Grapalat" w:hAnsi="GHEA Grapalat"/>
              </w:rPr>
              <w:t>ա. Ջերմաստիճանի սահմանված արժեքը/միջակայքը</w:t>
            </w:r>
          </w:p>
        </w:tc>
        <w:tc>
          <w:tcPr>
            <w:tcW w:w="2853" w:type="dxa"/>
            <w:gridSpan w:val="5"/>
          </w:tcPr>
          <w:p w14:paraId="5AABA3A2" w14:textId="77777777" w:rsidR="00513B99" w:rsidRPr="00D10C67" w:rsidRDefault="00513B99" w:rsidP="00716099">
            <w:pPr>
              <w:rPr>
                <w:rFonts w:ascii="GHEA Grapalat" w:hAnsi="GHEA Grapalat"/>
              </w:rPr>
            </w:pPr>
            <w:r w:rsidRPr="00D10C67">
              <w:rPr>
                <w:rFonts w:ascii="GHEA Grapalat" w:hAnsi="GHEA Grapalat"/>
              </w:rPr>
              <w:t>Ամառ 23 +/-1°C, ձմեռ 21 +/-1°C</w:t>
            </w:r>
          </w:p>
        </w:tc>
        <w:tc>
          <w:tcPr>
            <w:tcW w:w="3331" w:type="dxa"/>
            <w:gridSpan w:val="6"/>
          </w:tcPr>
          <w:p w14:paraId="05B16A94" w14:textId="77777777" w:rsidR="00513B99" w:rsidRPr="00D10C67" w:rsidRDefault="00513B99" w:rsidP="00716099">
            <w:pPr>
              <w:rPr>
                <w:rFonts w:ascii="GHEA Grapalat" w:hAnsi="GHEA Grapalat"/>
              </w:rPr>
            </w:pPr>
          </w:p>
        </w:tc>
      </w:tr>
      <w:tr w:rsidR="00513B99" w:rsidRPr="00D10C67" w14:paraId="325A7497" w14:textId="77777777" w:rsidTr="005A3BDD">
        <w:trPr>
          <w:gridAfter w:val="2"/>
          <w:wAfter w:w="160" w:type="dxa"/>
          <w:cantSplit/>
        </w:trPr>
        <w:tc>
          <w:tcPr>
            <w:tcW w:w="3686" w:type="dxa"/>
            <w:gridSpan w:val="4"/>
          </w:tcPr>
          <w:p w14:paraId="2B2F504C" w14:textId="77777777" w:rsidR="00513B99" w:rsidRPr="00D10C67" w:rsidRDefault="00513B99" w:rsidP="00716099">
            <w:pPr>
              <w:ind w:left="34" w:firstLine="3"/>
              <w:rPr>
                <w:rFonts w:ascii="GHEA Grapalat" w:hAnsi="GHEA Grapalat"/>
              </w:rPr>
            </w:pPr>
            <w:r w:rsidRPr="00D10C67">
              <w:rPr>
                <w:rFonts w:ascii="GHEA Grapalat" w:hAnsi="GHEA Grapalat"/>
              </w:rPr>
              <w:t>բ. Խոնավության սահմանված արժեքը/միջակայքը</w:t>
            </w:r>
          </w:p>
        </w:tc>
        <w:tc>
          <w:tcPr>
            <w:tcW w:w="2853" w:type="dxa"/>
            <w:gridSpan w:val="5"/>
          </w:tcPr>
          <w:p w14:paraId="51282D28" w14:textId="77777777" w:rsidR="00513B99" w:rsidRPr="00D10C67" w:rsidRDefault="00513B99" w:rsidP="00716099">
            <w:pPr>
              <w:rPr>
                <w:rFonts w:ascii="GHEA Grapalat" w:hAnsi="GHEA Grapalat"/>
              </w:rPr>
            </w:pPr>
            <w:r w:rsidRPr="00D10C67">
              <w:rPr>
                <w:rFonts w:ascii="GHEA Grapalat" w:hAnsi="GHEA Grapalat"/>
              </w:rPr>
              <w:t>Ամառ 50% +/-5 հարաբերական խոնավություն, ձմեռ 30% +/-5 հարաբերական խոնավություն</w:t>
            </w:r>
          </w:p>
        </w:tc>
        <w:tc>
          <w:tcPr>
            <w:tcW w:w="3331" w:type="dxa"/>
            <w:gridSpan w:val="6"/>
          </w:tcPr>
          <w:p w14:paraId="0D593532" w14:textId="77777777" w:rsidR="00513B99" w:rsidRPr="00D10C67" w:rsidRDefault="00513B99" w:rsidP="00716099">
            <w:pPr>
              <w:rPr>
                <w:rFonts w:ascii="GHEA Grapalat" w:hAnsi="GHEA Grapalat"/>
              </w:rPr>
            </w:pPr>
          </w:p>
        </w:tc>
      </w:tr>
      <w:tr w:rsidR="00513B99" w:rsidRPr="00D10C67" w14:paraId="5321C22E" w14:textId="77777777" w:rsidTr="005A3BDD">
        <w:trPr>
          <w:gridAfter w:val="2"/>
          <w:wAfter w:w="160" w:type="dxa"/>
          <w:cantSplit/>
        </w:trPr>
        <w:tc>
          <w:tcPr>
            <w:tcW w:w="3686" w:type="dxa"/>
            <w:gridSpan w:val="4"/>
          </w:tcPr>
          <w:p w14:paraId="53378BE3" w14:textId="77777777" w:rsidR="00513B99" w:rsidRPr="00D10C67" w:rsidRDefault="00513B99" w:rsidP="00716099">
            <w:pPr>
              <w:ind w:left="34" w:firstLine="3"/>
              <w:rPr>
                <w:rFonts w:ascii="GHEA Grapalat" w:hAnsi="GHEA Grapalat"/>
              </w:rPr>
            </w:pPr>
            <w:r w:rsidRPr="00D10C67">
              <w:rPr>
                <w:rFonts w:ascii="GHEA Grapalat" w:hAnsi="GHEA Grapalat"/>
              </w:rPr>
              <w:t>գ. Ջերմաստիճանի կարգավորում</w:t>
            </w:r>
          </w:p>
        </w:tc>
        <w:tc>
          <w:tcPr>
            <w:tcW w:w="2853" w:type="dxa"/>
            <w:gridSpan w:val="5"/>
          </w:tcPr>
          <w:p w14:paraId="14FE64CD" w14:textId="77777777" w:rsidR="00513B99" w:rsidRPr="00D10C67" w:rsidRDefault="00513B99" w:rsidP="00716099">
            <w:pPr>
              <w:rPr>
                <w:rFonts w:ascii="GHEA Grapalat" w:hAnsi="GHEA Grapalat"/>
              </w:rPr>
            </w:pPr>
            <w:r w:rsidRPr="00D10C67">
              <w:rPr>
                <w:rFonts w:ascii="GHEA Grapalat" w:hAnsi="GHEA Grapalat"/>
              </w:rPr>
              <w:t>Անկախ</w:t>
            </w:r>
          </w:p>
        </w:tc>
        <w:tc>
          <w:tcPr>
            <w:tcW w:w="3331" w:type="dxa"/>
            <w:gridSpan w:val="6"/>
          </w:tcPr>
          <w:p w14:paraId="7E6DBE12" w14:textId="6856FFD6" w:rsidR="00513B99" w:rsidRPr="00D10C67" w:rsidRDefault="00513B99" w:rsidP="00716099">
            <w:pPr>
              <w:rPr>
                <w:rFonts w:ascii="GHEA Grapalat" w:hAnsi="GHEA Grapalat"/>
              </w:rPr>
            </w:pPr>
            <w:r w:rsidRPr="00D10C67">
              <w:rPr>
                <w:rFonts w:ascii="GHEA Grapalat" w:hAnsi="GHEA Grapalat"/>
              </w:rPr>
              <w:t xml:space="preserve">Պահանջվում են </w:t>
            </w:r>
            <w:r w:rsidR="00BE4FE3">
              <w:rPr>
                <w:rFonts w:ascii="GHEA Grapalat" w:hAnsi="GHEA Grapalat"/>
              </w:rPr>
              <w:t>ներածման</w:t>
            </w:r>
            <w:r w:rsidRPr="00D10C67">
              <w:rPr>
                <w:rFonts w:ascii="GHEA Grapalat" w:hAnsi="GHEA Grapalat"/>
              </w:rPr>
              <w:t xml:space="preserve"> և արտանետման տերմինալների տուփեր</w:t>
            </w:r>
          </w:p>
        </w:tc>
      </w:tr>
      <w:tr w:rsidR="00513B99" w:rsidRPr="00D10C67" w14:paraId="1D66E483" w14:textId="77777777" w:rsidTr="005A3BDD">
        <w:trPr>
          <w:gridAfter w:val="2"/>
          <w:wAfter w:w="160" w:type="dxa"/>
          <w:cantSplit/>
        </w:trPr>
        <w:tc>
          <w:tcPr>
            <w:tcW w:w="3686" w:type="dxa"/>
            <w:gridSpan w:val="4"/>
          </w:tcPr>
          <w:p w14:paraId="51235279" w14:textId="77777777" w:rsidR="00513B99" w:rsidRPr="00D10C67" w:rsidRDefault="00513B99" w:rsidP="00716099">
            <w:pPr>
              <w:ind w:left="34" w:firstLine="3"/>
              <w:rPr>
                <w:rFonts w:ascii="GHEA Grapalat" w:hAnsi="GHEA Grapalat"/>
              </w:rPr>
            </w:pPr>
            <w:r w:rsidRPr="00D10C67">
              <w:rPr>
                <w:rFonts w:ascii="GHEA Grapalat" w:hAnsi="GHEA Grapalat"/>
              </w:rPr>
              <w:t>դ. Օդի զտում</w:t>
            </w:r>
          </w:p>
        </w:tc>
        <w:tc>
          <w:tcPr>
            <w:tcW w:w="2853" w:type="dxa"/>
            <w:gridSpan w:val="5"/>
          </w:tcPr>
          <w:p w14:paraId="531FDE26" w14:textId="3F958145" w:rsidR="00513B99" w:rsidRPr="00D10C67" w:rsidRDefault="00513B99" w:rsidP="00716099">
            <w:pPr>
              <w:rPr>
                <w:rFonts w:ascii="GHEA Grapalat" w:hAnsi="GHEA Grapalat"/>
              </w:rPr>
            </w:pPr>
            <w:r w:rsidRPr="00D10C67">
              <w:rPr>
                <w:rFonts w:ascii="GHEA Grapalat" w:hAnsi="GHEA Grapalat"/>
              </w:rPr>
              <w:t xml:space="preserve">30% նախնական </w:t>
            </w:r>
            <w:r w:rsidR="00844F91">
              <w:rPr>
                <w:rFonts w:ascii="GHEA Grapalat" w:hAnsi="GHEA Grapalat"/>
              </w:rPr>
              <w:t>զտիչ</w:t>
            </w:r>
            <w:r w:rsidRPr="00D10C67">
              <w:rPr>
                <w:rFonts w:ascii="GHEA Grapalat" w:hAnsi="GHEA Grapalat"/>
              </w:rPr>
              <w:t xml:space="preserve"> և 95% մատակարարում</w:t>
            </w:r>
          </w:p>
        </w:tc>
        <w:tc>
          <w:tcPr>
            <w:tcW w:w="3331" w:type="dxa"/>
            <w:gridSpan w:val="6"/>
          </w:tcPr>
          <w:p w14:paraId="089A2AC1" w14:textId="77777777" w:rsidR="00513B99" w:rsidRPr="00D10C67" w:rsidRDefault="00513B99" w:rsidP="00716099">
            <w:pPr>
              <w:rPr>
                <w:rFonts w:ascii="GHEA Grapalat" w:hAnsi="GHEA Grapalat"/>
              </w:rPr>
            </w:pPr>
          </w:p>
        </w:tc>
      </w:tr>
      <w:tr w:rsidR="00513B99" w:rsidRPr="00D10C67" w14:paraId="2EF70B71" w14:textId="77777777" w:rsidTr="005A3BDD">
        <w:trPr>
          <w:gridAfter w:val="2"/>
          <w:wAfter w:w="160" w:type="dxa"/>
          <w:cantSplit/>
        </w:trPr>
        <w:tc>
          <w:tcPr>
            <w:tcW w:w="3686" w:type="dxa"/>
            <w:gridSpan w:val="4"/>
          </w:tcPr>
          <w:p w14:paraId="0F594A7D" w14:textId="77777777" w:rsidR="00513B99" w:rsidRPr="00D10C67" w:rsidRDefault="00513B99" w:rsidP="00716099">
            <w:pPr>
              <w:ind w:left="34" w:firstLine="3"/>
              <w:rPr>
                <w:rFonts w:ascii="GHEA Grapalat" w:hAnsi="GHEA Grapalat"/>
              </w:rPr>
            </w:pPr>
            <w:r w:rsidRPr="00D10C67">
              <w:rPr>
                <w:rFonts w:ascii="GHEA Grapalat" w:hAnsi="GHEA Grapalat"/>
              </w:rPr>
              <w:t>ե. Հարաբերական ճնշում</w:t>
            </w:r>
          </w:p>
        </w:tc>
        <w:tc>
          <w:tcPr>
            <w:tcW w:w="2853" w:type="dxa"/>
            <w:gridSpan w:val="5"/>
          </w:tcPr>
          <w:p w14:paraId="6F8B492A" w14:textId="04003463" w:rsidR="00513B99" w:rsidRPr="00D10C67" w:rsidRDefault="00513B99" w:rsidP="00716099">
            <w:pPr>
              <w:rPr>
                <w:rFonts w:ascii="GHEA Grapalat" w:hAnsi="GHEA Grapalat"/>
              </w:rPr>
            </w:pPr>
            <w:r w:rsidRPr="00D10C67">
              <w:rPr>
                <w:rFonts w:ascii="GHEA Grapalat" w:hAnsi="GHEA Grapalat"/>
              </w:rPr>
              <w:t xml:space="preserve">Բացասական է միջանցքի նկատմամբ, դրական է ԿԱՄ-3 </w:t>
            </w:r>
            <w:r w:rsidR="00757342">
              <w:rPr>
                <w:rFonts w:ascii="GHEA Grapalat" w:hAnsi="GHEA Grapalat"/>
              </w:rPr>
              <w:t xml:space="preserve">ունեցող </w:t>
            </w:r>
            <w:r w:rsidRPr="00D10C67">
              <w:rPr>
                <w:rFonts w:ascii="GHEA Grapalat" w:hAnsi="GHEA Grapalat"/>
              </w:rPr>
              <w:t>լաբորատորիայի նկատմամբ</w:t>
            </w:r>
          </w:p>
        </w:tc>
        <w:tc>
          <w:tcPr>
            <w:tcW w:w="3331" w:type="dxa"/>
            <w:gridSpan w:val="6"/>
          </w:tcPr>
          <w:p w14:paraId="4D82D375" w14:textId="77777777" w:rsidR="00513B99" w:rsidRPr="00D10C67" w:rsidRDefault="00513B99" w:rsidP="00716099">
            <w:pPr>
              <w:rPr>
                <w:rFonts w:ascii="GHEA Grapalat" w:hAnsi="GHEA Grapalat"/>
              </w:rPr>
            </w:pPr>
            <w:r w:rsidRPr="00D10C67">
              <w:rPr>
                <w:rFonts w:ascii="GHEA Grapalat" w:hAnsi="GHEA Grapalat"/>
              </w:rPr>
              <w:t>Անհրաժեշտ են առնվազն 12 մմ ծավալով ճնշման մոնիտորներ</w:t>
            </w:r>
          </w:p>
        </w:tc>
      </w:tr>
      <w:tr w:rsidR="00513B99" w:rsidRPr="00D10C67" w14:paraId="2D5CE5E0" w14:textId="77777777" w:rsidTr="005A3BDD">
        <w:trPr>
          <w:gridAfter w:val="2"/>
          <w:wAfter w:w="160" w:type="dxa"/>
          <w:cantSplit/>
        </w:trPr>
        <w:tc>
          <w:tcPr>
            <w:tcW w:w="3686" w:type="dxa"/>
            <w:gridSpan w:val="4"/>
          </w:tcPr>
          <w:p w14:paraId="567EC305" w14:textId="77777777" w:rsidR="00513B99" w:rsidRPr="00D10C67" w:rsidRDefault="00513B99" w:rsidP="00716099">
            <w:pPr>
              <w:ind w:left="34" w:firstLine="3"/>
              <w:rPr>
                <w:rFonts w:ascii="GHEA Grapalat" w:hAnsi="GHEA Grapalat"/>
              </w:rPr>
            </w:pPr>
            <w:r w:rsidRPr="00D10C67">
              <w:rPr>
                <w:rFonts w:ascii="GHEA Grapalat" w:hAnsi="GHEA Grapalat"/>
              </w:rPr>
              <w:t>զ. Օդափոխարինում ժամում</w:t>
            </w:r>
          </w:p>
        </w:tc>
        <w:tc>
          <w:tcPr>
            <w:tcW w:w="2853" w:type="dxa"/>
            <w:gridSpan w:val="5"/>
          </w:tcPr>
          <w:p w14:paraId="580C6FE8" w14:textId="77777777" w:rsidR="00513B99" w:rsidRPr="00D10C67" w:rsidRDefault="00513B99" w:rsidP="00716099">
            <w:pPr>
              <w:rPr>
                <w:rFonts w:ascii="GHEA Grapalat" w:hAnsi="GHEA Grapalat"/>
              </w:rPr>
            </w:pPr>
            <w:r w:rsidRPr="00D10C67">
              <w:rPr>
                <w:rFonts w:ascii="GHEA Grapalat" w:hAnsi="GHEA Grapalat"/>
              </w:rPr>
              <w:t>առնվազն 6,100 % արտաքին օդ</w:t>
            </w:r>
          </w:p>
        </w:tc>
        <w:tc>
          <w:tcPr>
            <w:tcW w:w="3331" w:type="dxa"/>
            <w:gridSpan w:val="6"/>
          </w:tcPr>
          <w:p w14:paraId="702DEFFE" w14:textId="77777777" w:rsidR="00513B99" w:rsidRPr="00D10C67" w:rsidRDefault="00513B99" w:rsidP="00716099">
            <w:pPr>
              <w:rPr>
                <w:rFonts w:ascii="GHEA Grapalat" w:hAnsi="GHEA Grapalat"/>
              </w:rPr>
            </w:pPr>
          </w:p>
        </w:tc>
      </w:tr>
      <w:tr w:rsidR="00513B99" w:rsidRPr="00D10C67" w14:paraId="7C57574F" w14:textId="77777777" w:rsidTr="005A3BDD">
        <w:trPr>
          <w:gridAfter w:val="2"/>
          <w:wAfter w:w="160" w:type="dxa"/>
          <w:cantSplit/>
        </w:trPr>
        <w:tc>
          <w:tcPr>
            <w:tcW w:w="3686" w:type="dxa"/>
            <w:gridSpan w:val="4"/>
          </w:tcPr>
          <w:p w14:paraId="5FEB8CED" w14:textId="1B8DC255" w:rsidR="00513B99" w:rsidRPr="00D10C67" w:rsidRDefault="00513B99" w:rsidP="00716099">
            <w:pPr>
              <w:ind w:left="34" w:firstLine="3"/>
              <w:rPr>
                <w:rFonts w:ascii="GHEA Grapalat" w:hAnsi="GHEA Grapalat"/>
              </w:rPr>
            </w:pPr>
            <w:r w:rsidRPr="00D10C67">
              <w:rPr>
                <w:rFonts w:ascii="GHEA Grapalat" w:hAnsi="GHEA Grapalat"/>
              </w:rPr>
              <w:t xml:space="preserve">գ. </w:t>
            </w:r>
            <w:r w:rsidR="009C0ADE">
              <w:rPr>
                <w:rFonts w:ascii="GHEA Grapalat" w:hAnsi="GHEA Grapalat"/>
              </w:rPr>
              <w:t>Արտածման</w:t>
            </w:r>
            <w:r w:rsidR="00FE6435">
              <w:rPr>
                <w:rFonts w:ascii="GHEA Grapalat" w:hAnsi="GHEA Grapalat"/>
              </w:rPr>
              <w:t xml:space="preserve"> </w:t>
            </w:r>
            <w:r w:rsidRPr="00D10C67">
              <w:rPr>
                <w:rFonts w:ascii="GHEA Grapalat" w:hAnsi="GHEA Grapalat"/>
              </w:rPr>
              <w:t>օդ</w:t>
            </w:r>
          </w:p>
        </w:tc>
        <w:tc>
          <w:tcPr>
            <w:tcW w:w="2853" w:type="dxa"/>
            <w:gridSpan w:val="5"/>
          </w:tcPr>
          <w:p w14:paraId="6A8A5608"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58136D5C" w14:textId="77777777" w:rsidR="00513B99" w:rsidRPr="00D10C67" w:rsidRDefault="00513B99" w:rsidP="00716099">
            <w:pPr>
              <w:rPr>
                <w:rFonts w:ascii="GHEA Grapalat" w:hAnsi="GHEA Grapalat"/>
              </w:rPr>
            </w:pPr>
          </w:p>
        </w:tc>
      </w:tr>
      <w:tr w:rsidR="00513B99" w:rsidRPr="00D10C67" w14:paraId="16812296" w14:textId="77777777" w:rsidTr="005A3BDD">
        <w:trPr>
          <w:cantSplit/>
        </w:trPr>
        <w:tc>
          <w:tcPr>
            <w:tcW w:w="1843" w:type="dxa"/>
            <w:shd w:val="clear" w:color="auto" w:fill="D1D1D1" w:themeFill="background2" w:themeFillShade="E6"/>
          </w:tcPr>
          <w:p w14:paraId="3DBD5953" w14:textId="77777777" w:rsidR="00513B99" w:rsidRPr="00D10C67" w:rsidRDefault="00513B99" w:rsidP="00716099">
            <w:pPr>
              <w:rPr>
                <w:rFonts w:ascii="GHEA Grapalat" w:hAnsi="GHEA Grapalat"/>
                <w:b/>
                <w:bCs/>
              </w:rPr>
            </w:pPr>
            <w:r w:rsidRPr="00D10C67">
              <w:rPr>
                <w:rFonts w:ascii="GHEA Grapalat" w:hAnsi="GHEA Grapalat"/>
                <w:b/>
                <w:bCs/>
              </w:rPr>
              <w:t>6. Խողովա-կաշարեր</w:t>
            </w:r>
          </w:p>
        </w:tc>
        <w:tc>
          <w:tcPr>
            <w:tcW w:w="688" w:type="dxa"/>
            <w:shd w:val="clear" w:color="auto" w:fill="D1D1D1" w:themeFill="background2" w:themeFillShade="E6"/>
          </w:tcPr>
          <w:p w14:paraId="2418A716"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ՍԾՋ</w:t>
            </w:r>
          </w:p>
        </w:tc>
        <w:tc>
          <w:tcPr>
            <w:tcW w:w="689" w:type="dxa"/>
            <w:shd w:val="clear" w:color="auto" w:fill="D1D1D1" w:themeFill="background2" w:themeFillShade="E6"/>
          </w:tcPr>
          <w:p w14:paraId="60CEB9FA"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ՍՋ</w:t>
            </w:r>
          </w:p>
        </w:tc>
        <w:tc>
          <w:tcPr>
            <w:tcW w:w="749" w:type="dxa"/>
            <w:gridSpan w:val="2"/>
            <w:shd w:val="clear" w:color="auto" w:fill="D1D1D1" w:themeFill="background2" w:themeFillShade="E6"/>
          </w:tcPr>
          <w:p w14:paraId="75C1947E"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ՄԾՋ</w:t>
            </w:r>
          </w:p>
        </w:tc>
        <w:tc>
          <w:tcPr>
            <w:tcW w:w="689" w:type="dxa"/>
            <w:shd w:val="clear" w:color="auto" w:fill="D1D1D1" w:themeFill="background2" w:themeFillShade="E6"/>
          </w:tcPr>
          <w:p w14:paraId="1E6A9C76"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ՏՋ</w:t>
            </w:r>
          </w:p>
        </w:tc>
        <w:tc>
          <w:tcPr>
            <w:tcW w:w="688" w:type="dxa"/>
            <w:shd w:val="clear" w:color="auto" w:fill="D1D1D1" w:themeFill="background2" w:themeFillShade="E6"/>
          </w:tcPr>
          <w:p w14:paraId="7B0129EA"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Այլ</w:t>
            </w:r>
          </w:p>
        </w:tc>
        <w:tc>
          <w:tcPr>
            <w:tcW w:w="689" w:type="dxa"/>
            <w:shd w:val="clear" w:color="auto" w:fill="D1D1D1" w:themeFill="background2" w:themeFillShade="E6"/>
          </w:tcPr>
          <w:p w14:paraId="76B1E80C"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CO</w:t>
            </w:r>
            <w:r w:rsidRPr="00D10C67">
              <w:rPr>
                <w:rFonts w:ascii="GHEA Grapalat" w:hAnsi="GHEA Grapalat"/>
                <w:b/>
                <w:bCs/>
                <w:sz w:val="20"/>
                <w:szCs w:val="20"/>
                <w:vertAlign w:val="subscript"/>
              </w:rPr>
              <w:t>2</w:t>
            </w:r>
          </w:p>
        </w:tc>
        <w:tc>
          <w:tcPr>
            <w:tcW w:w="688" w:type="dxa"/>
            <w:gridSpan w:val="2"/>
            <w:shd w:val="clear" w:color="auto" w:fill="D1D1D1" w:themeFill="background2" w:themeFillShade="E6"/>
          </w:tcPr>
          <w:p w14:paraId="221FFFE2"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Օդ</w:t>
            </w:r>
          </w:p>
        </w:tc>
        <w:tc>
          <w:tcPr>
            <w:tcW w:w="689" w:type="dxa"/>
            <w:shd w:val="clear" w:color="auto" w:fill="D1D1D1" w:themeFill="background2" w:themeFillShade="E6"/>
          </w:tcPr>
          <w:p w14:paraId="40A84DC1"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ՎԱԿ</w:t>
            </w:r>
          </w:p>
        </w:tc>
        <w:tc>
          <w:tcPr>
            <w:tcW w:w="688" w:type="dxa"/>
            <w:shd w:val="clear" w:color="auto" w:fill="D1D1D1" w:themeFill="background2" w:themeFillShade="E6"/>
          </w:tcPr>
          <w:p w14:paraId="13BBB7FD"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Գազ</w:t>
            </w:r>
          </w:p>
        </w:tc>
        <w:tc>
          <w:tcPr>
            <w:tcW w:w="689" w:type="dxa"/>
            <w:shd w:val="clear" w:color="auto" w:fill="D1D1D1" w:themeFill="background2" w:themeFillShade="E6"/>
          </w:tcPr>
          <w:p w14:paraId="238E1458"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Թա-փոն</w:t>
            </w:r>
          </w:p>
        </w:tc>
        <w:tc>
          <w:tcPr>
            <w:tcW w:w="688" w:type="dxa"/>
            <w:shd w:val="clear" w:color="auto" w:fill="D1D1D1" w:themeFill="background2" w:themeFillShade="E6"/>
          </w:tcPr>
          <w:p w14:paraId="1CAF269F" w14:textId="77777777" w:rsidR="00513B99" w:rsidRPr="00D10C67" w:rsidRDefault="00513B99" w:rsidP="00716099">
            <w:pPr>
              <w:ind w:left="-142" w:right="-95"/>
              <w:jc w:val="center"/>
              <w:rPr>
                <w:rFonts w:ascii="GHEA Grapalat" w:hAnsi="GHEA Grapalat"/>
                <w:b/>
                <w:bCs/>
                <w:sz w:val="20"/>
                <w:szCs w:val="20"/>
              </w:rPr>
            </w:pPr>
            <w:r w:rsidRPr="00D10C67">
              <w:rPr>
                <w:rFonts w:ascii="GHEA Grapalat" w:hAnsi="GHEA Grapalat"/>
                <w:b/>
                <w:bCs/>
                <w:sz w:val="20"/>
                <w:szCs w:val="20"/>
              </w:rPr>
              <w:t>Գոլոր-շի</w:t>
            </w:r>
          </w:p>
        </w:tc>
        <w:tc>
          <w:tcPr>
            <w:tcW w:w="553" w:type="dxa"/>
            <w:gridSpan w:val="3"/>
            <w:shd w:val="clear" w:color="auto" w:fill="D1D1D1" w:themeFill="background2" w:themeFillShade="E6"/>
          </w:tcPr>
          <w:p w14:paraId="06697383"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ՀՋ</w:t>
            </w:r>
          </w:p>
        </w:tc>
      </w:tr>
      <w:tr w:rsidR="00513B99" w:rsidRPr="00D10C67" w14:paraId="3E3CBD93" w14:textId="77777777" w:rsidTr="005A3BDD">
        <w:trPr>
          <w:cantSplit/>
        </w:trPr>
        <w:tc>
          <w:tcPr>
            <w:tcW w:w="1843" w:type="dxa"/>
          </w:tcPr>
          <w:p w14:paraId="73189E98" w14:textId="77777777" w:rsidR="00513B99" w:rsidRPr="00D10C67" w:rsidRDefault="00513B99" w:rsidP="00716099">
            <w:pPr>
              <w:rPr>
                <w:rFonts w:ascii="GHEA Grapalat" w:hAnsi="GHEA Grapalat"/>
              </w:rPr>
            </w:pPr>
            <w:r w:rsidRPr="00D10C67">
              <w:rPr>
                <w:rFonts w:ascii="GHEA Grapalat" w:hAnsi="GHEA Grapalat"/>
              </w:rPr>
              <w:lastRenderedPageBreak/>
              <w:t>ա. Կոմունալ ծառայություններ</w:t>
            </w:r>
          </w:p>
        </w:tc>
        <w:tc>
          <w:tcPr>
            <w:tcW w:w="688" w:type="dxa"/>
          </w:tcPr>
          <w:p w14:paraId="12891FB6"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tcPr>
          <w:p w14:paraId="31925193"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749" w:type="dxa"/>
            <w:gridSpan w:val="2"/>
          </w:tcPr>
          <w:p w14:paraId="555040AE"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tcPr>
          <w:p w14:paraId="02CE299B"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8" w:type="dxa"/>
          </w:tcPr>
          <w:p w14:paraId="3A1EE358" w14:textId="77777777" w:rsidR="00513B99" w:rsidRPr="00D10C67" w:rsidRDefault="00513B99" w:rsidP="00716099">
            <w:pPr>
              <w:ind w:left="-126" w:right="-110"/>
              <w:jc w:val="center"/>
              <w:rPr>
                <w:rFonts w:ascii="GHEA Grapalat" w:hAnsi="GHEA Grapalat"/>
                <w:sz w:val="20"/>
                <w:szCs w:val="20"/>
              </w:rPr>
            </w:pPr>
            <w:r w:rsidRPr="00D10C67">
              <w:rPr>
                <w:rFonts w:ascii="GHEA Grapalat" w:hAnsi="GHEA Grapalat"/>
                <w:sz w:val="20"/>
                <w:szCs w:val="20"/>
              </w:rPr>
              <w:t>Առանց կոնդենսատ</w:t>
            </w:r>
          </w:p>
        </w:tc>
        <w:tc>
          <w:tcPr>
            <w:tcW w:w="689" w:type="dxa"/>
          </w:tcPr>
          <w:p w14:paraId="4E047E1D"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8" w:type="dxa"/>
            <w:gridSpan w:val="2"/>
          </w:tcPr>
          <w:p w14:paraId="1D66F288"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tcPr>
          <w:p w14:paraId="117316A3"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8" w:type="dxa"/>
          </w:tcPr>
          <w:p w14:paraId="07382CC8"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tcPr>
          <w:p w14:paraId="111AA5AA"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8" w:type="dxa"/>
          </w:tcPr>
          <w:p w14:paraId="4652164B"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553" w:type="dxa"/>
            <w:gridSpan w:val="3"/>
          </w:tcPr>
          <w:p w14:paraId="562E032D" w14:textId="77777777" w:rsidR="00513B99" w:rsidRPr="00D10C67" w:rsidRDefault="00513B99" w:rsidP="00716099">
            <w:pPr>
              <w:ind w:left="-123"/>
              <w:jc w:val="center"/>
              <w:rPr>
                <w:rFonts w:ascii="GHEA Grapalat" w:hAnsi="GHEA Grapalat"/>
              </w:rPr>
            </w:pPr>
            <w:r w:rsidRPr="00D10C67">
              <w:rPr>
                <w:rFonts w:ascii="GHEA Grapalat" w:hAnsi="GHEA Grapalat"/>
              </w:rPr>
              <w:t>Ոչ</w:t>
            </w:r>
          </w:p>
        </w:tc>
      </w:tr>
      <w:tr w:rsidR="00513B99" w:rsidRPr="00D10C67" w14:paraId="14064E79" w14:textId="77777777" w:rsidTr="005A3BDD">
        <w:trPr>
          <w:gridAfter w:val="1"/>
          <w:wAfter w:w="107" w:type="dxa"/>
          <w:cantSplit/>
        </w:trPr>
        <w:tc>
          <w:tcPr>
            <w:tcW w:w="1843" w:type="dxa"/>
          </w:tcPr>
          <w:p w14:paraId="3B417D48" w14:textId="77777777" w:rsidR="00513B99" w:rsidRPr="00D10C67" w:rsidRDefault="00513B99" w:rsidP="00716099">
            <w:pPr>
              <w:rPr>
                <w:rFonts w:ascii="GHEA Grapalat" w:hAnsi="GHEA Grapalat"/>
              </w:rPr>
            </w:pPr>
            <w:r w:rsidRPr="00D10C67">
              <w:rPr>
                <w:rFonts w:ascii="GHEA Grapalat" w:hAnsi="GHEA Grapalat"/>
              </w:rPr>
              <w:t>բ. Այլ</w:t>
            </w:r>
          </w:p>
        </w:tc>
        <w:tc>
          <w:tcPr>
            <w:tcW w:w="8080" w:type="dxa"/>
            <w:gridSpan w:val="15"/>
          </w:tcPr>
          <w:p w14:paraId="5A6FF491" w14:textId="77777777" w:rsidR="00513B99" w:rsidRPr="00D10C67" w:rsidRDefault="00513B99" w:rsidP="00716099">
            <w:pPr>
              <w:rPr>
                <w:rFonts w:ascii="GHEA Grapalat" w:hAnsi="GHEA Grapalat"/>
              </w:rPr>
            </w:pPr>
            <w:r w:rsidRPr="00D10C67">
              <w:rPr>
                <w:rFonts w:ascii="GHEA Grapalat" w:hAnsi="GHEA Grapalat"/>
              </w:rPr>
              <w:t>Աչքերի լվացում լաբորատոր լվացարանի մոտ, վթարային ցնցուղ, ջրամատակարարումը պաշտպանված է հետհոսքի կանխարգելիչով, սիֆոն խորը հիդրոփակաղակով</w:t>
            </w:r>
          </w:p>
        </w:tc>
      </w:tr>
      <w:tr w:rsidR="00513B99" w:rsidRPr="00D10C67" w14:paraId="42BC0D94" w14:textId="77777777" w:rsidTr="005A3BDD">
        <w:trPr>
          <w:gridAfter w:val="2"/>
          <w:wAfter w:w="160" w:type="dxa"/>
          <w:cantSplit/>
        </w:trPr>
        <w:tc>
          <w:tcPr>
            <w:tcW w:w="3686" w:type="dxa"/>
            <w:gridSpan w:val="4"/>
            <w:shd w:val="clear" w:color="auto" w:fill="D1D1D1" w:themeFill="background2" w:themeFillShade="E6"/>
          </w:tcPr>
          <w:p w14:paraId="50FD2BBB" w14:textId="77777777" w:rsidR="00513B99" w:rsidRPr="00D10C67" w:rsidRDefault="00513B99" w:rsidP="00716099">
            <w:pPr>
              <w:rPr>
                <w:rFonts w:ascii="GHEA Grapalat" w:hAnsi="GHEA Grapalat"/>
                <w:b/>
                <w:bCs/>
              </w:rPr>
            </w:pPr>
            <w:r w:rsidRPr="00D10C67">
              <w:rPr>
                <w:rFonts w:ascii="GHEA Grapalat" w:hAnsi="GHEA Grapalat"/>
                <w:b/>
                <w:bCs/>
              </w:rPr>
              <w:t>7. Էլեկտրական</w:t>
            </w:r>
          </w:p>
        </w:tc>
        <w:tc>
          <w:tcPr>
            <w:tcW w:w="2853" w:type="dxa"/>
            <w:gridSpan w:val="5"/>
            <w:shd w:val="clear" w:color="auto" w:fill="D1D1D1" w:themeFill="background2" w:themeFillShade="E6"/>
          </w:tcPr>
          <w:p w14:paraId="1B83927B"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21974197"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49DAB234" w14:textId="77777777" w:rsidTr="005A3BDD">
        <w:trPr>
          <w:gridAfter w:val="2"/>
          <w:wAfter w:w="160" w:type="dxa"/>
          <w:cantSplit/>
        </w:trPr>
        <w:tc>
          <w:tcPr>
            <w:tcW w:w="3686" w:type="dxa"/>
            <w:gridSpan w:val="4"/>
          </w:tcPr>
          <w:p w14:paraId="4361CACC" w14:textId="77777777" w:rsidR="00513B99" w:rsidRPr="00D10C67" w:rsidRDefault="00513B99" w:rsidP="00716099">
            <w:pPr>
              <w:rPr>
                <w:rFonts w:ascii="GHEA Grapalat" w:hAnsi="GHEA Grapalat"/>
              </w:rPr>
            </w:pPr>
            <w:r w:rsidRPr="00D10C67">
              <w:rPr>
                <w:rFonts w:ascii="GHEA Grapalat" w:hAnsi="GHEA Grapalat"/>
              </w:rPr>
              <w:t>ա. Վարդակներ</w:t>
            </w:r>
          </w:p>
        </w:tc>
        <w:tc>
          <w:tcPr>
            <w:tcW w:w="2853" w:type="dxa"/>
            <w:gridSpan w:val="5"/>
          </w:tcPr>
          <w:p w14:paraId="19ADBA65"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38D476B4" w14:textId="77777777" w:rsidR="00513B99" w:rsidRPr="00D10C67" w:rsidRDefault="00513B99" w:rsidP="00716099">
            <w:pPr>
              <w:rPr>
                <w:rFonts w:ascii="GHEA Grapalat" w:hAnsi="GHEA Grapalat"/>
              </w:rPr>
            </w:pPr>
            <w:r w:rsidRPr="00D10C67">
              <w:rPr>
                <w:rFonts w:ascii="GHEA Grapalat" w:hAnsi="GHEA Grapalat"/>
              </w:rPr>
              <w:t>Ընդհանուր նշանակության վարդակներ</w:t>
            </w:r>
          </w:p>
        </w:tc>
      </w:tr>
      <w:tr w:rsidR="00513B99" w:rsidRPr="00D10C67" w14:paraId="0C38ACAB" w14:textId="77777777" w:rsidTr="005A3BDD">
        <w:trPr>
          <w:gridAfter w:val="2"/>
          <w:wAfter w:w="160" w:type="dxa"/>
          <w:cantSplit/>
        </w:trPr>
        <w:tc>
          <w:tcPr>
            <w:tcW w:w="3686" w:type="dxa"/>
            <w:gridSpan w:val="4"/>
          </w:tcPr>
          <w:p w14:paraId="65F3546C" w14:textId="77777777" w:rsidR="00513B99" w:rsidRPr="00D10C67" w:rsidRDefault="00513B99" w:rsidP="00716099">
            <w:pPr>
              <w:rPr>
                <w:rFonts w:ascii="GHEA Grapalat" w:hAnsi="GHEA Grapalat"/>
              </w:rPr>
            </w:pPr>
            <w:r w:rsidRPr="00D10C67">
              <w:rPr>
                <w:rFonts w:ascii="GHEA Grapalat" w:hAnsi="GHEA Grapalat"/>
              </w:rPr>
              <w:t>բ. Լուսավորություն</w:t>
            </w:r>
          </w:p>
        </w:tc>
        <w:tc>
          <w:tcPr>
            <w:tcW w:w="2853" w:type="dxa"/>
            <w:gridSpan w:val="5"/>
          </w:tcPr>
          <w:p w14:paraId="42FAA3C7" w14:textId="77777777" w:rsidR="00513B99" w:rsidRPr="00D10C67" w:rsidRDefault="00513B99" w:rsidP="00716099">
            <w:pPr>
              <w:rPr>
                <w:rFonts w:ascii="GHEA Grapalat" w:hAnsi="GHEA Grapalat"/>
              </w:rPr>
            </w:pPr>
            <w:r w:rsidRPr="00D10C67">
              <w:rPr>
                <w:rFonts w:ascii="GHEA Grapalat" w:hAnsi="GHEA Grapalat"/>
              </w:rPr>
              <w:t>Լաբորատորիայի ստանդարտ լուսավորություն</w:t>
            </w:r>
          </w:p>
        </w:tc>
        <w:tc>
          <w:tcPr>
            <w:tcW w:w="3331" w:type="dxa"/>
            <w:gridSpan w:val="6"/>
          </w:tcPr>
          <w:p w14:paraId="2469DC64" w14:textId="77777777" w:rsidR="00513B99" w:rsidRPr="00D10C67" w:rsidRDefault="00513B99" w:rsidP="00716099">
            <w:pPr>
              <w:rPr>
                <w:rFonts w:ascii="GHEA Grapalat" w:hAnsi="GHEA Grapalat"/>
              </w:rPr>
            </w:pPr>
            <w:r w:rsidRPr="00D10C67">
              <w:rPr>
                <w:rFonts w:ascii="GHEA Grapalat" w:hAnsi="GHEA Grapalat"/>
              </w:rPr>
              <w:t>Լինզաներով, կնքված, միջադիրներով հարմարանքներ</w:t>
            </w:r>
          </w:p>
        </w:tc>
      </w:tr>
      <w:tr w:rsidR="00513B99" w:rsidRPr="00D10C67" w14:paraId="655E6DA4" w14:textId="77777777" w:rsidTr="005A3BDD">
        <w:trPr>
          <w:gridAfter w:val="2"/>
          <w:wAfter w:w="160" w:type="dxa"/>
          <w:cantSplit/>
        </w:trPr>
        <w:tc>
          <w:tcPr>
            <w:tcW w:w="3686" w:type="dxa"/>
            <w:gridSpan w:val="4"/>
          </w:tcPr>
          <w:p w14:paraId="7544C268" w14:textId="77777777" w:rsidR="00513B99" w:rsidRPr="00D10C67" w:rsidRDefault="00513B99" w:rsidP="00716099">
            <w:pPr>
              <w:rPr>
                <w:rFonts w:ascii="GHEA Grapalat" w:hAnsi="GHEA Grapalat"/>
              </w:rPr>
            </w:pPr>
            <w:r w:rsidRPr="00D10C67">
              <w:rPr>
                <w:rFonts w:ascii="GHEA Grapalat" w:hAnsi="GHEA Grapalat"/>
              </w:rPr>
              <w:t>գ. Հեռախոս/Կապ</w:t>
            </w:r>
          </w:p>
        </w:tc>
        <w:tc>
          <w:tcPr>
            <w:tcW w:w="2853" w:type="dxa"/>
            <w:gridSpan w:val="5"/>
          </w:tcPr>
          <w:p w14:paraId="69E30903"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45DDB465" w14:textId="77777777" w:rsidR="00513B99" w:rsidRPr="00D10C67" w:rsidRDefault="00513B99" w:rsidP="00716099">
            <w:pPr>
              <w:rPr>
                <w:rFonts w:ascii="GHEA Grapalat" w:hAnsi="GHEA Grapalat"/>
              </w:rPr>
            </w:pPr>
          </w:p>
        </w:tc>
      </w:tr>
      <w:tr w:rsidR="00513B99" w:rsidRPr="00D10C67" w14:paraId="782B0F4D" w14:textId="77777777" w:rsidTr="005A3BDD">
        <w:trPr>
          <w:gridAfter w:val="2"/>
          <w:wAfter w:w="160" w:type="dxa"/>
          <w:cantSplit/>
        </w:trPr>
        <w:tc>
          <w:tcPr>
            <w:tcW w:w="3686" w:type="dxa"/>
            <w:gridSpan w:val="4"/>
          </w:tcPr>
          <w:p w14:paraId="72A11C71" w14:textId="77777777" w:rsidR="00513B99" w:rsidRPr="00D10C67" w:rsidRDefault="00513B99" w:rsidP="00716099">
            <w:pPr>
              <w:rPr>
                <w:rFonts w:ascii="GHEA Grapalat" w:hAnsi="GHEA Grapalat"/>
              </w:rPr>
            </w:pPr>
            <w:r w:rsidRPr="00D10C67">
              <w:rPr>
                <w:rFonts w:ascii="GHEA Grapalat" w:hAnsi="GHEA Grapalat"/>
              </w:rPr>
              <w:t>դ. Տվյալներ/Համակարգիչ</w:t>
            </w:r>
          </w:p>
        </w:tc>
        <w:tc>
          <w:tcPr>
            <w:tcW w:w="2853" w:type="dxa"/>
            <w:gridSpan w:val="5"/>
          </w:tcPr>
          <w:p w14:paraId="29CD2286"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3DB231BE" w14:textId="77777777" w:rsidR="00513B99" w:rsidRPr="00D10C67" w:rsidRDefault="00513B99" w:rsidP="00716099">
            <w:pPr>
              <w:rPr>
                <w:rFonts w:ascii="GHEA Grapalat" w:hAnsi="GHEA Grapalat"/>
              </w:rPr>
            </w:pPr>
          </w:p>
        </w:tc>
      </w:tr>
      <w:tr w:rsidR="00513B99" w:rsidRPr="00D10C67" w14:paraId="6CE7BA77" w14:textId="77777777" w:rsidTr="005A3BDD">
        <w:trPr>
          <w:gridAfter w:val="2"/>
          <w:wAfter w:w="160" w:type="dxa"/>
          <w:cantSplit/>
        </w:trPr>
        <w:tc>
          <w:tcPr>
            <w:tcW w:w="3686" w:type="dxa"/>
            <w:gridSpan w:val="4"/>
          </w:tcPr>
          <w:p w14:paraId="26F6EF8A" w14:textId="77777777" w:rsidR="00513B99" w:rsidRPr="00D10C67" w:rsidRDefault="00513B99" w:rsidP="00716099">
            <w:pPr>
              <w:rPr>
                <w:rFonts w:ascii="GHEA Grapalat" w:hAnsi="GHEA Grapalat"/>
              </w:rPr>
            </w:pPr>
            <w:r w:rsidRPr="00D10C67">
              <w:rPr>
                <w:rFonts w:ascii="GHEA Grapalat" w:hAnsi="GHEA Grapalat"/>
              </w:rPr>
              <w:t>ե. Վթարային էլեկտրասնուցում</w:t>
            </w:r>
          </w:p>
        </w:tc>
        <w:tc>
          <w:tcPr>
            <w:tcW w:w="2853" w:type="dxa"/>
            <w:gridSpan w:val="5"/>
          </w:tcPr>
          <w:p w14:paraId="6A5050A1"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263225FA" w14:textId="77777777" w:rsidR="00513B99" w:rsidRPr="00D10C67" w:rsidRDefault="00513B99" w:rsidP="00716099">
            <w:pPr>
              <w:rPr>
                <w:rFonts w:ascii="GHEA Grapalat" w:hAnsi="GHEA Grapalat"/>
              </w:rPr>
            </w:pPr>
          </w:p>
        </w:tc>
      </w:tr>
      <w:tr w:rsidR="00513B99" w:rsidRPr="00D10C67" w14:paraId="0A507908" w14:textId="77777777" w:rsidTr="005A3BDD">
        <w:trPr>
          <w:gridAfter w:val="2"/>
          <w:wAfter w:w="160" w:type="dxa"/>
          <w:cantSplit/>
        </w:trPr>
        <w:tc>
          <w:tcPr>
            <w:tcW w:w="3686" w:type="dxa"/>
            <w:gridSpan w:val="4"/>
          </w:tcPr>
          <w:p w14:paraId="10E94E7C" w14:textId="77777777" w:rsidR="00513B99" w:rsidRPr="00D10C67" w:rsidRDefault="00513B99" w:rsidP="00716099">
            <w:pPr>
              <w:rPr>
                <w:rFonts w:ascii="GHEA Grapalat" w:hAnsi="GHEA Grapalat"/>
              </w:rPr>
            </w:pPr>
            <w:r w:rsidRPr="00D10C67">
              <w:rPr>
                <w:rFonts w:ascii="GHEA Grapalat" w:hAnsi="GHEA Grapalat"/>
              </w:rPr>
              <w:t>զ. Աշխատանքային լուսավորություն</w:t>
            </w:r>
          </w:p>
        </w:tc>
        <w:tc>
          <w:tcPr>
            <w:tcW w:w="2853" w:type="dxa"/>
            <w:gridSpan w:val="5"/>
          </w:tcPr>
          <w:p w14:paraId="6174AA36"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53B2B82D" w14:textId="77777777" w:rsidR="00513B99" w:rsidRPr="00D10C67" w:rsidRDefault="00513B99" w:rsidP="00716099">
            <w:pPr>
              <w:rPr>
                <w:rFonts w:ascii="GHEA Grapalat" w:hAnsi="GHEA Grapalat"/>
              </w:rPr>
            </w:pPr>
          </w:p>
        </w:tc>
      </w:tr>
      <w:tr w:rsidR="00513B99" w:rsidRPr="00D10C67" w14:paraId="15467B6E" w14:textId="77777777" w:rsidTr="005A3BDD">
        <w:trPr>
          <w:gridAfter w:val="2"/>
          <w:wAfter w:w="160" w:type="dxa"/>
          <w:cantSplit/>
        </w:trPr>
        <w:tc>
          <w:tcPr>
            <w:tcW w:w="3686" w:type="dxa"/>
            <w:gridSpan w:val="4"/>
          </w:tcPr>
          <w:p w14:paraId="4C3FE3D9" w14:textId="77777777" w:rsidR="00513B99" w:rsidRPr="00D10C67" w:rsidRDefault="00513B99" w:rsidP="00716099">
            <w:pPr>
              <w:rPr>
                <w:rFonts w:ascii="GHEA Grapalat" w:hAnsi="GHEA Grapalat"/>
              </w:rPr>
            </w:pPr>
            <w:r w:rsidRPr="00D10C67">
              <w:rPr>
                <w:rFonts w:ascii="GHEA Grapalat" w:hAnsi="GHEA Grapalat"/>
              </w:rPr>
              <w:t>է. Այլ</w:t>
            </w:r>
          </w:p>
        </w:tc>
        <w:tc>
          <w:tcPr>
            <w:tcW w:w="2853" w:type="dxa"/>
            <w:gridSpan w:val="5"/>
          </w:tcPr>
          <w:p w14:paraId="4A14E1A9" w14:textId="77777777" w:rsidR="00513B99" w:rsidRPr="00D10C67" w:rsidRDefault="00513B99" w:rsidP="00716099">
            <w:pPr>
              <w:rPr>
                <w:rFonts w:ascii="GHEA Grapalat" w:hAnsi="GHEA Grapalat"/>
              </w:rPr>
            </w:pPr>
          </w:p>
        </w:tc>
        <w:tc>
          <w:tcPr>
            <w:tcW w:w="3331" w:type="dxa"/>
            <w:gridSpan w:val="6"/>
          </w:tcPr>
          <w:p w14:paraId="1E21E477" w14:textId="77777777" w:rsidR="00513B99" w:rsidRPr="00D10C67" w:rsidRDefault="00513B99" w:rsidP="00716099">
            <w:pPr>
              <w:rPr>
                <w:rFonts w:ascii="GHEA Grapalat" w:hAnsi="GHEA Grapalat"/>
              </w:rPr>
            </w:pPr>
            <w:r w:rsidRPr="00D10C67">
              <w:rPr>
                <w:rFonts w:ascii="GHEA Grapalat" w:hAnsi="GHEA Grapalat"/>
              </w:rPr>
              <w:t>Էլեկտրոնային դռան կողպեք, անհրաժեշտության դեպքում էլեկտրական դռներ, ձեռքերը ազատող ծորակների սնուցում</w:t>
            </w:r>
          </w:p>
        </w:tc>
      </w:tr>
      <w:tr w:rsidR="00513B99" w:rsidRPr="00D10C67" w14:paraId="54CBBEC1" w14:textId="77777777" w:rsidTr="005A3BDD">
        <w:trPr>
          <w:gridAfter w:val="2"/>
          <w:wAfter w:w="160" w:type="dxa"/>
          <w:cantSplit/>
        </w:trPr>
        <w:tc>
          <w:tcPr>
            <w:tcW w:w="3686" w:type="dxa"/>
            <w:gridSpan w:val="4"/>
          </w:tcPr>
          <w:p w14:paraId="4BF9E867" w14:textId="77777777" w:rsidR="00513B99" w:rsidRPr="00D10C67" w:rsidRDefault="00513B99" w:rsidP="00716099">
            <w:pPr>
              <w:rPr>
                <w:rFonts w:ascii="GHEA Grapalat" w:hAnsi="GHEA Grapalat"/>
              </w:rPr>
            </w:pPr>
            <w:r w:rsidRPr="00D10C67">
              <w:rPr>
                <w:rFonts w:ascii="GHEA Grapalat" w:hAnsi="GHEA Grapalat"/>
              </w:rPr>
              <w:t>ժ. Այլ</w:t>
            </w:r>
          </w:p>
        </w:tc>
        <w:tc>
          <w:tcPr>
            <w:tcW w:w="2853" w:type="dxa"/>
            <w:gridSpan w:val="5"/>
          </w:tcPr>
          <w:p w14:paraId="4D558F29" w14:textId="77777777" w:rsidR="00513B99" w:rsidRPr="00D10C67" w:rsidRDefault="00513B99" w:rsidP="00716099">
            <w:pPr>
              <w:rPr>
                <w:rFonts w:ascii="GHEA Grapalat" w:hAnsi="GHEA Grapalat"/>
              </w:rPr>
            </w:pPr>
          </w:p>
        </w:tc>
        <w:tc>
          <w:tcPr>
            <w:tcW w:w="3331" w:type="dxa"/>
            <w:gridSpan w:val="6"/>
          </w:tcPr>
          <w:p w14:paraId="6661E644" w14:textId="77777777" w:rsidR="00513B99" w:rsidRPr="00D10C67" w:rsidRDefault="00513B99" w:rsidP="00716099">
            <w:pPr>
              <w:rPr>
                <w:rFonts w:ascii="GHEA Grapalat" w:hAnsi="GHEA Grapalat"/>
              </w:rPr>
            </w:pPr>
            <w:r w:rsidRPr="00D10C67">
              <w:rPr>
                <w:rFonts w:ascii="GHEA Grapalat" w:hAnsi="GHEA Grapalat"/>
              </w:rPr>
              <w:t>Դիֆերենցիալ ճնշման մոնիթորինգի վահանակներ</w:t>
            </w:r>
          </w:p>
        </w:tc>
      </w:tr>
    </w:tbl>
    <w:p w14:paraId="2761DC37" w14:textId="77777777" w:rsidR="00513B99" w:rsidRPr="00D10C67" w:rsidRDefault="00513B99" w:rsidP="00513B99">
      <w:pPr>
        <w:rPr>
          <w:rFonts w:ascii="GHEA Grapalat" w:hAnsi="GHEA Grapalat"/>
          <w:b/>
          <w:bCs/>
        </w:rPr>
      </w:pPr>
    </w:p>
    <w:p w14:paraId="7049E53F" w14:textId="28C6A228" w:rsidR="00513B99" w:rsidRPr="00D10C67" w:rsidRDefault="00A265BE" w:rsidP="004E3CD9">
      <w:pPr>
        <w:pStyle w:val="Heading2"/>
      </w:pPr>
      <w:r w:rsidRPr="00D10C67">
        <w:t>ԷԼԵԿՏՐՈՆԱՅԻՆ ՄԱՆՐԱԴԻՏԱԿ</w:t>
      </w:r>
    </w:p>
    <w:tbl>
      <w:tblPr>
        <w:tblStyle w:val="TableGrid"/>
        <w:tblW w:w="9923" w:type="dxa"/>
        <w:tblInd w:w="-5" w:type="dxa"/>
        <w:tblLayout w:type="fixed"/>
        <w:tblLook w:val="04A0" w:firstRow="1" w:lastRow="0" w:firstColumn="1" w:lastColumn="0" w:noHBand="0" w:noVBand="1"/>
      </w:tblPr>
      <w:tblGrid>
        <w:gridCol w:w="1701"/>
        <w:gridCol w:w="688"/>
        <w:gridCol w:w="689"/>
        <w:gridCol w:w="608"/>
        <w:gridCol w:w="142"/>
        <w:gridCol w:w="689"/>
        <w:gridCol w:w="688"/>
        <w:gridCol w:w="689"/>
        <w:gridCol w:w="645"/>
        <w:gridCol w:w="43"/>
        <w:gridCol w:w="689"/>
        <w:gridCol w:w="688"/>
        <w:gridCol w:w="689"/>
        <w:gridCol w:w="688"/>
        <w:gridCol w:w="534"/>
        <w:gridCol w:w="19"/>
        <w:gridCol w:w="34"/>
      </w:tblGrid>
      <w:tr w:rsidR="00513B99" w:rsidRPr="00D10C67" w14:paraId="73C0805F" w14:textId="77777777" w:rsidTr="005A3BDD">
        <w:trPr>
          <w:gridAfter w:val="2"/>
          <w:wAfter w:w="53" w:type="dxa"/>
          <w:cantSplit/>
        </w:trPr>
        <w:tc>
          <w:tcPr>
            <w:tcW w:w="3686" w:type="dxa"/>
            <w:gridSpan w:val="4"/>
            <w:shd w:val="clear" w:color="auto" w:fill="D1D1D1" w:themeFill="background2" w:themeFillShade="E6"/>
          </w:tcPr>
          <w:p w14:paraId="5DEC95B9" w14:textId="77777777" w:rsidR="00513B99" w:rsidRPr="00D10C67" w:rsidRDefault="00513B99" w:rsidP="00716099">
            <w:pPr>
              <w:ind w:left="34" w:firstLine="3"/>
              <w:rPr>
                <w:rFonts w:ascii="GHEA Grapalat" w:hAnsi="GHEA Grapalat"/>
                <w:b/>
                <w:bCs/>
              </w:rPr>
            </w:pPr>
            <w:r w:rsidRPr="00D10C67">
              <w:rPr>
                <w:rFonts w:ascii="GHEA Grapalat" w:hAnsi="GHEA Grapalat"/>
              </w:rPr>
              <w:t>1. Սենյակի տվյալներ</w:t>
            </w:r>
          </w:p>
        </w:tc>
        <w:tc>
          <w:tcPr>
            <w:tcW w:w="2853" w:type="dxa"/>
            <w:gridSpan w:val="5"/>
            <w:shd w:val="clear" w:color="auto" w:fill="D1D1D1" w:themeFill="background2" w:themeFillShade="E6"/>
          </w:tcPr>
          <w:p w14:paraId="5838D384"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17174BB8" w14:textId="77777777" w:rsidR="00513B99" w:rsidRPr="00D10C67" w:rsidRDefault="00513B99" w:rsidP="00716099">
            <w:pPr>
              <w:rPr>
                <w:rFonts w:ascii="GHEA Grapalat" w:hAnsi="GHEA Grapalat"/>
                <w:b/>
                <w:bCs/>
              </w:rPr>
            </w:pPr>
            <w:r w:rsidRPr="00D10C67">
              <w:rPr>
                <w:rFonts w:ascii="GHEA Grapalat" w:hAnsi="GHEA Grapalat"/>
              </w:rPr>
              <w:t>Այլ հատուկ պահանջներ</w:t>
            </w:r>
          </w:p>
        </w:tc>
      </w:tr>
      <w:tr w:rsidR="00513B99" w:rsidRPr="00D10C67" w14:paraId="63ED9E70" w14:textId="77777777" w:rsidTr="005A3BDD">
        <w:trPr>
          <w:gridAfter w:val="2"/>
          <w:wAfter w:w="53" w:type="dxa"/>
          <w:cantSplit/>
        </w:trPr>
        <w:tc>
          <w:tcPr>
            <w:tcW w:w="3686" w:type="dxa"/>
            <w:gridSpan w:val="4"/>
          </w:tcPr>
          <w:p w14:paraId="3B09B4FF" w14:textId="77777777" w:rsidR="00513B99" w:rsidRPr="00D10C67" w:rsidRDefault="00513B99" w:rsidP="00716099">
            <w:pPr>
              <w:ind w:left="34" w:firstLine="3"/>
              <w:rPr>
                <w:rFonts w:ascii="GHEA Grapalat" w:hAnsi="GHEA Grapalat"/>
              </w:rPr>
            </w:pPr>
            <w:r w:rsidRPr="00D10C67">
              <w:rPr>
                <w:rFonts w:ascii="GHEA Grapalat" w:hAnsi="GHEA Grapalat"/>
              </w:rPr>
              <w:t>ա. Չափս/Չափսեր</w:t>
            </w:r>
          </w:p>
        </w:tc>
        <w:tc>
          <w:tcPr>
            <w:tcW w:w="2853" w:type="dxa"/>
            <w:gridSpan w:val="5"/>
          </w:tcPr>
          <w:p w14:paraId="7E717778" w14:textId="77777777" w:rsidR="00513B99" w:rsidRPr="00D10C67" w:rsidRDefault="00513B99" w:rsidP="00716099">
            <w:pPr>
              <w:rPr>
                <w:rFonts w:ascii="GHEA Grapalat" w:hAnsi="GHEA Grapalat"/>
              </w:rPr>
            </w:pPr>
            <w:r w:rsidRPr="00D10C67">
              <w:rPr>
                <w:rFonts w:ascii="GHEA Grapalat" w:hAnsi="GHEA Grapalat"/>
              </w:rPr>
              <w:t>(1) մոդուլ, 3,4մ լայնությամբ</w:t>
            </w:r>
          </w:p>
        </w:tc>
        <w:tc>
          <w:tcPr>
            <w:tcW w:w="3331" w:type="dxa"/>
            <w:gridSpan w:val="6"/>
          </w:tcPr>
          <w:p w14:paraId="620138D1" w14:textId="77777777" w:rsidR="00513B99" w:rsidRPr="00D10C67" w:rsidRDefault="00513B99" w:rsidP="00716099">
            <w:pPr>
              <w:rPr>
                <w:rFonts w:ascii="GHEA Grapalat" w:hAnsi="GHEA Grapalat"/>
              </w:rPr>
            </w:pPr>
          </w:p>
        </w:tc>
      </w:tr>
      <w:tr w:rsidR="00513B99" w:rsidRPr="00D10C67" w14:paraId="376C3D14" w14:textId="77777777" w:rsidTr="005A3BDD">
        <w:trPr>
          <w:gridAfter w:val="2"/>
          <w:wAfter w:w="53" w:type="dxa"/>
          <w:cantSplit/>
        </w:trPr>
        <w:tc>
          <w:tcPr>
            <w:tcW w:w="3686" w:type="dxa"/>
            <w:gridSpan w:val="4"/>
          </w:tcPr>
          <w:p w14:paraId="2DE419D6" w14:textId="77777777" w:rsidR="00513B99" w:rsidRPr="00D10C67" w:rsidRDefault="00513B99" w:rsidP="00716099">
            <w:pPr>
              <w:ind w:left="34" w:firstLine="3"/>
              <w:rPr>
                <w:rFonts w:ascii="GHEA Grapalat" w:hAnsi="GHEA Grapalat"/>
              </w:rPr>
            </w:pPr>
            <w:r w:rsidRPr="00D10C67">
              <w:rPr>
                <w:rFonts w:ascii="GHEA Grapalat" w:hAnsi="GHEA Grapalat"/>
              </w:rPr>
              <w:t>բ. ԿԱՄ</w:t>
            </w:r>
          </w:p>
        </w:tc>
        <w:tc>
          <w:tcPr>
            <w:tcW w:w="2853" w:type="dxa"/>
            <w:gridSpan w:val="5"/>
          </w:tcPr>
          <w:p w14:paraId="22BFF6D8" w14:textId="21D1C059" w:rsidR="00513B99" w:rsidRPr="00D10C67" w:rsidRDefault="00513B99" w:rsidP="00716099">
            <w:pPr>
              <w:rPr>
                <w:rFonts w:ascii="GHEA Grapalat" w:hAnsi="GHEA Grapalat"/>
              </w:rPr>
            </w:pPr>
            <w:r w:rsidRPr="00D10C67">
              <w:rPr>
                <w:rFonts w:ascii="GHEA Grapalat" w:hAnsi="GHEA Grapalat"/>
              </w:rPr>
              <w:t>ԿԱՄ-2</w:t>
            </w:r>
            <w:r w:rsidR="00757342" w:rsidRPr="00CB3CDD">
              <w:rPr>
                <w:rFonts w:ascii="GHEA Grapalat" w:eastAsia="Times New Roman" w:hAnsi="GHEA Grapalat" w:cs="Times New Roman"/>
                <w:bCs/>
                <w:color w:val="000000"/>
                <w:lang w:eastAsia="ru-RU"/>
              </w:rPr>
              <w:t xml:space="preserve"> ունեցող լաբորատորիաներ</w:t>
            </w:r>
          </w:p>
        </w:tc>
        <w:tc>
          <w:tcPr>
            <w:tcW w:w="3331" w:type="dxa"/>
            <w:gridSpan w:val="6"/>
          </w:tcPr>
          <w:p w14:paraId="396D769D" w14:textId="77777777" w:rsidR="00513B99" w:rsidRPr="00D10C67" w:rsidRDefault="00513B99" w:rsidP="00716099">
            <w:pPr>
              <w:rPr>
                <w:rFonts w:ascii="GHEA Grapalat" w:hAnsi="GHEA Grapalat"/>
              </w:rPr>
            </w:pPr>
          </w:p>
        </w:tc>
      </w:tr>
      <w:tr w:rsidR="00513B99" w:rsidRPr="00D10C67" w14:paraId="19EB92B8" w14:textId="77777777" w:rsidTr="005A3BDD">
        <w:trPr>
          <w:gridAfter w:val="2"/>
          <w:wAfter w:w="53" w:type="dxa"/>
          <w:cantSplit/>
        </w:trPr>
        <w:tc>
          <w:tcPr>
            <w:tcW w:w="3686" w:type="dxa"/>
            <w:gridSpan w:val="4"/>
          </w:tcPr>
          <w:p w14:paraId="4E6FEC26" w14:textId="77777777" w:rsidR="00513B99" w:rsidRPr="00D10C67" w:rsidRDefault="00513B99" w:rsidP="00716099">
            <w:pPr>
              <w:ind w:left="34" w:firstLine="3"/>
              <w:rPr>
                <w:rFonts w:ascii="GHEA Grapalat" w:hAnsi="GHEA Grapalat"/>
              </w:rPr>
            </w:pPr>
            <w:r w:rsidRPr="00D10C67">
              <w:rPr>
                <w:rFonts w:ascii="GHEA Grapalat" w:hAnsi="GHEA Grapalat"/>
              </w:rPr>
              <w:t>գ. Առաստաղի բարձրությունը</w:t>
            </w:r>
          </w:p>
        </w:tc>
        <w:tc>
          <w:tcPr>
            <w:tcW w:w="2853" w:type="dxa"/>
            <w:gridSpan w:val="5"/>
          </w:tcPr>
          <w:p w14:paraId="36C35D60" w14:textId="77777777" w:rsidR="00513B99" w:rsidRPr="00D10C67" w:rsidRDefault="00513B99" w:rsidP="00716099">
            <w:pPr>
              <w:rPr>
                <w:rFonts w:ascii="GHEA Grapalat" w:hAnsi="GHEA Grapalat"/>
              </w:rPr>
            </w:pPr>
            <w:r w:rsidRPr="00D10C67">
              <w:rPr>
                <w:rFonts w:ascii="GHEA Grapalat" w:hAnsi="GHEA Grapalat"/>
              </w:rPr>
              <w:t>3,050 մմ (հաստատել)</w:t>
            </w:r>
          </w:p>
        </w:tc>
        <w:tc>
          <w:tcPr>
            <w:tcW w:w="3331" w:type="dxa"/>
            <w:gridSpan w:val="6"/>
          </w:tcPr>
          <w:p w14:paraId="7FE1F11B" w14:textId="77777777" w:rsidR="00513B99" w:rsidRPr="00D10C67" w:rsidRDefault="00513B99" w:rsidP="00716099">
            <w:pPr>
              <w:rPr>
                <w:rFonts w:ascii="GHEA Grapalat" w:hAnsi="GHEA Grapalat"/>
              </w:rPr>
            </w:pPr>
            <w:r w:rsidRPr="00D10C67">
              <w:rPr>
                <w:rFonts w:ascii="GHEA Grapalat" w:hAnsi="GHEA Grapalat"/>
              </w:rPr>
              <w:t>Հաստատեք տեղադրման և սպասարկման պահանջները, մասնավորապես՝ մանրադիտակի աշտարակի համար</w:t>
            </w:r>
          </w:p>
        </w:tc>
      </w:tr>
      <w:tr w:rsidR="00513B99" w:rsidRPr="00D10C67" w14:paraId="54A7D418" w14:textId="77777777" w:rsidTr="005A3BDD">
        <w:trPr>
          <w:gridAfter w:val="2"/>
          <w:wAfter w:w="53" w:type="dxa"/>
          <w:cantSplit/>
        </w:trPr>
        <w:tc>
          <w:tcPr>
            <w:tcW w:w="3686" w:type="dxa"/>
            <w:gridSpan w:val="4"/>
          </w:tcPr>
          <w:p w14:paraId="7D6864B2" w14:textId="77777777" w:rsidR="00513B99" w:rsidRPr="00D10C67" w:rsidRDefault="00513B99" w:rsidP="00716099">
            <w:pPr>
              <w:ind w:left="34" w:firstLine="3"/>
              <w:rPr>
                <w:rFonts w:ascii="GHEA Grapalat" w:hAnsi="GHEA Grapalat"/>
              </w:rPr>
            </w:pPr>
            <w:r w:rsidRPr="00D10C67">
              <w:rPr>
                <w:rFonts w:ascii="GHEA Grapalat" w:hAnsi="GHEA Grapalat"/>
              </w:rPr>
              <w:t>դ. Դռան չափսը</w:t>
            </w:r>
          </w:p>
        </w:tc>
        <w:tc>
          <w:tcPr>
            <w:tcW w:w="2853" w:type="dxa"/>
            <w:gridSpan w:val="5"/>
          </w:tcPr>
          <w:p w14:paraId="28EC0849" w14:textId="77777777" w:rsidR="00513B99" w:rsidRPr="00D10C67" w:rsidRDefault="00513B99" w:rsidP="00716099">
            <w:pPr>
              <w:rPr>
                <w:rFonts w:ascii="GHEA Grapalat" w:hAnsi="GHEA Grapalat"/>
              </w:rPr>
            </w:pPr>
            <w:r w:rsidRPr="00D10C67">
              <w:rPr>
                <w:rFonts w:ascii="GHEA Grapalat" w:hAnsi="GHEA Grapalat"/>
              </w:rPr>
              <w:t>1,200 մմ</w:t>
            </w:r>
          </w:p>
        </w:tc>
        <w:tc>
          <w:tcPr>
            <w:tcW w:w="3331" w:type="dxa"/>
            <w:gridSpan w:val="6"/>
          </w:tcPr>
          <w:p w14:paraId="0206A9AC" w14:textId="77777777" w:rsidR="00513B99" w:rsidRPr="00D10C67" w:rsidRDefault="00513B99" w:rsidP="00716099">
            <w:pPr>
              <w:rPr>
                <w:rFonts w:ascii="GHEA Grapalat" w:hAnsi="GHEA Grapalat"/>
              </w:rPr>
            </w:pPr>
            <w:r w:rsidRPr="00D10C67">
              <w:rPr>
                <w:rFonts w:ascii="GHEA Grapalat" w:hAnsi="GHEA Grapalat"/>
              </w:rPr>
              <w:t>Ակտիվ փեղկը 900 մմ, ոչ ակտիվ փեղկը 300 մմ</w:t>
            </w:r>
          </w:p>
        </w:tc>
      </w:tr>
      <w:tr w:rsidR="00513B99" w:rsidRPr="00D10C67" w14:paraId="2F2D4F9D" w14:textId="77777777" w:rsidTr="005A3BDD">
        <w:trPr>
          <w:gridAfter w:val="2"/>
          <w:wAfter w:w="53" w:type="dxa"/>
          <w:cantSplit/>
        </w:trPr>
        <w:tc>
          <w:tcPr>
            <w:tcW w:w="3686" w:type="dxa"/>
            <w:gridSpan w:val="4"/>
          </w:tcPr>
          <w:p w14:paraId="458087CB" w14:textId="77777777" w:rsidR="00513B99" w:rsidRPr="00D10C67" w:rsidRDefault="00513B99" w:rsidP="00716099">
            <w:pPr>
              <w:ind w:left="34" w:firstLine="3"/>
              <w:rPr>
                <w:rFonts w:ascii="GHEA Grapalat" w:hAnsi="GHEA Grapalat"/>
              </w:rPr>
            </w:pPr>
            <w:r w:rsidRPr="00D10C67">
              <w:rPr>
                <w:rFonts w:ascii="GHEA Grapalat" w:hAnsi="GHEA Grapalat"/>
              </w:rPr>
              <w:t>ե. Դռան տեսակը</w:t>
            </w:r>
          </w:p>
        </w:tc>
        <w:tc>
          <w:tcPr>
            <w:tcW w:w="2853" w:type="dxa"/>
            <w:gridSpan w:val="5"/>
          </w:tcPr>
          <w:p w14:paraId="6EE656E0" w14:textId="77777777" w:rsidR="00513B99" w:rsidRPr="00D10C67" w:rsidRDefault="00513B99" w:rsidP="00716099">
            <w:pPr>
              <w:rPr>
                <w:rFonts w:ascii="GHEA Grapalat" w:hAnsi="GHEA Grapalat"/>
              </w:rPr>
            </w:pPr>
            <w:r w:rsidRPr="00D10C67">
              <w:rPr>
                <w:rFonts w:ascii="GHEA Grapalat" w:hAnsi="GHEA Grapalat"/>
              </w:rPr>
              <w:t>Ներկված պողպատ, կիսաապակի</w:t>
            </w:r>
          </w:p>
        </w:tc>
        <w:tc>
          <w:tcPr>
            <w:tcW w:w="3331" w:type="dxa"/>
            <w:gridSpan w:val="6"/>
          </w:tcPr>
          <w:p w14:paraId="159FD14E" w14:textId="77777777" w:rsidR="00513B99" w:rsidRPr="00D10C67" w:rsidRDefault="00513B99" w:rsidP="00716099">
            <w:pPr>
              <w:rPr>
                <w:rFonts w:ascii="GHEA Grapalat" w:hAnsi="GHEA Grapalat"/>
              </w:rPr>
            </w:pPr>
            <w:r w:rsidRPr="00D10C67">
              <w:rPr>
                <w:rFonts w:ascii="GHEA Grapalat" w:hAnsi="GHEA Grapalat"/>
              </w:rPr>
              <w:t>Քարտային բանալիով մուտքի կառավարում</w:t>
            </w:r>
          </w:p>
        </w:tc>
      </w:tr>
      <w:tr w:rsidR="00513B99" w:rsidRPr="00D10C67" w14:paraId="77CC6279" w14:textId="77777777" w:rsidTr="005A3BDD">
        <w:trPr>
          <w:gridAfter w:val="2"/>
          <w:wAfter w:w="53" w:type="dxa"/>
          <w:cantSplit/>
        </w:trPr>
        <w:tc>
          <w:tcPr>
            <w:tcW w:w="3686" w:type="dxa"/>
            <w:gridSpan w:val="4"/>
          </w:tcPr>
          <w:p w14:paraId="78540F4D" w14:textId="77777777" w:rsidR="00513B99" w:rsidRPr="00D10C67" w:rsidRDefault="00513B99" w:rsidP="00716099">
            <w:pPr>
              <w:ind w:left="34" w:firstLine="3"/>
              <w:rPr>
                <w:rFonts w:ascii="GHEA Grapalat" w:hAnsi="GHEA Grapalat"/>
              </w:rPr>
            </w:pPr>
            <w:r w:rsidRPr="00D10C67">
              <w:rPr>
                <w:rFonts w:ascii="GHEA Grapalat" w:hAnsi="GHEA Grapalat"/>
              </w:rPr>
              <w:lastRenderedPageBreak/>
              <w:t>զ. Պատուհաններ</w:t>
            </w:r>
          </w:p>
        </w:tc>
        <w:tc>
          <w:tcPr>
            <w:tcW w:w="2853" w:type="dxa"/>
            <w:gridSpan w:val="5"/>
          </w:tcPr>
          <w:p w14:paraId="4BDBF1EF" w14:textId="77777777" w:rsidR="00513B99" w:rsidRPr="00D10C67" w:rsidRDefault="00513B99" w:rsidP="00716099">
            <w:pPr>
              <w:rPr>
                <w:rFonts w:ascii="GHEA Grapalat" w:hAnsi="GHEA Grapalat"/>
              </w:rPr>
            </w:pPr>
            <w:r w:rsidRPr="00D10C67">
              <w:rPr>
                <w:rFonts w:ascii="GHEA Grapalat" w:hAnsi="GHEA Grapalat"/>
              </w:rPr>
              <w:t>Ծրագրով առաջնորդվող</w:t>
            </w:r>
          </w:p>
        </w:tc>
        <w:tc>
          <w:tcPr>
            <w:tcW w:w="3331" w:type="dxa"/>
            <w:gridSpan w:val="6"/>
          </w:tcPr>
          <w:p w14:paraId="4FDD4C7E" w14:textId="77777777" w:rsidR="00513B99" w:rsidRPr="00D10C67" w:rsidRDefault="00513B99" w:rsidP="00716099">
            <w:pPr>
              <w:rPr>
                <w:rFonts w:ascii="GHEA Grapalat" w:hAnsi="GHEA Grapalat"/>
              </w:rPr>
            </w:pPr>
            <w:r w:rsidRPr="00D10C67">
              <w:rPr>
                <w:rFonts w:ascii="GHEA Grapalat" w:hAnsi="GHEA Grapalat"/>
              </w:rPr>
              <w:t>Անհրաժեշտ է լույսի կառավարման համակարգ</w:t>
            </w:r>
          </w:p>
        </w:tc>
      </w:tr>
      <w:tr w:rsidR="00513B99" w:rsidRPr="00D10C67" w14:paraId="4EEB4724" w14:textId="77777777" w:rsidTr="005A3BDD">
        <w:trPr>
          <w:gridAfter w:val="2"/>
          <w:wAfter w:w="53" w:type="dxa"/>
          <w:cantSplit/>
        </w:trPr>
        <w:tc>
          <w:tcPr>
            <w:tcW w:w="3686" w:type="dxa"/>
            <w:gridSpan w:val="4"/>
          </w:tcPr>
          <w:p w14:paraId="76EAC0F4" w14:textId="43E7FD6C" w:rsidR="00513B99" w:rsidRPr="00D10C67" w:rsidRDefault="00513B99" w:rsidP="00716099">
            <w:pPr>
              <w:ind w:left="34" w:firstLine="3"/>
              <w:rPr>
                <w:rFonts w:ascii="GHEA Grapalat" w:hAnsi="GHEA Grapalat"/>
              </w:rPr>
            </w:pPr>
            <w:r w:rsidRPr="00D10C67">
              <w:rPr>
                <w:rFonts w:ascii="GHEA Grapalat" w:hAnsi="GHEA Grapalat"/>
              </w:rPr>
              <w:t xml:space="preserve">է. </w:t>
            </w:r>
            <w:r w:rsidR="003362E3">
              <w:rPr>
                <w:rFonts w:ascii="GHEA Grapalat" w:hAnsi="GHEA Grapalat"/>
              </w:rPr>
              <w:t>Աշխատակիցների քանակ</w:t>
            </w:r>
          </w:p>
        </w:tc>
        <w:tc>
          <w:tcPr>
            <w:tcW w:w="2853" w:type="dxa"/>
            <w:gridSpan w:val="5"/>
          </w:tcPr>
          <w:p w14:paraId="26F93A5E" w14:textId="77777777" w:rsidR="00513B99" w:rsidRPr="00D10C67" w:rsidRDefault="00513B99" w:rsidP="00716099">
            <w:pPr>
              <w:rPr>
                <w:rFonts w:ascii="GHEA Grapalat" w:hAnsi="GHEA Grapalat"/>
              </w:rPr>
            </w:pPr>
            <w:r w:rsidRPr="00D10C67">
              <w:rPr>
                <w:rFonts w:ascii="GHEA Grapalat" w:hAnsi="GHEA Grapalat"/>
              </w:rPr>
              <w:t>1</w:t>
            </w:r>
          </w:p>
        </w:tc>
        <w:tc>
          <w:tcPr>
            <w:tcW w:w="3331" w:type="dxa"/>
            <w:gridSpan w:val="6"/>
          </w:tcPr>
          <w:p w14:paraId="4240E703" w14:textId="77777777" w:rsidR="00513B99" w:rsidRPr="00D10C67" w:rsidRDefault="00513B99" w:rsidP="00716099">
            <w:pPr>
              <w:rPr>
                <w:rFonts w:ascii="GHEA Grapalat" w:hAnsi="GHEA Grapalat"/>
              </w:rPr>
            </w:pPr>
          </w:p>
        </w:tc>
      </w:tr>
      <w:tr w:rsidR="00513B99" w:rsidRPr="00D10C67" w14:paraId="382881E9" w14:textId="77777777" w:rsidTr="005A3BDD">
        <w:trPr>
          <w:gridAfter w:val="2"/>
          <w:wAfter w:w="53" w:type="dxa"/>
          <w:cantSplit/>
        </w:trPr>
        <w:tc>
          <w:tcPr>
            <w:tcW w:w="3686" w:type="dxa"/>
            <w:gridSpan w:val="4"/>
          </w:tcPr>
          <w:p w14:paraId="3314FCE1" w14:textId="77777777" w:rsidR="00513B99" w:rsidRPr="00D10C67" w:rsidRDefault="00513B99" w:rsidP="00716099">
            <w:pPr>
              <w:ind w:left="34" w:firstLine="3"/>
              <w:rPr>
                <w:rFonts w:ascii="GHEA Grapalat" w:hAnsi="GHEA Grapalat"/>
              </w:rPr>
            </w:pPr>
            <w:r w:rsidRPr="00D10C67">
              <w:rPr>
                <w:rFonts w:ascii="GHEA Grapalat" w:hAnsi="GHEA Grapalat"/>
              </w:rPr>
              <w:t>ը. Հատուկ պահանջներ</w:t>
            </w:r>
          </w:p>
        </w:tc>
        <w:tc>
          <w:tcPr>
            <w:tcW w:w="2853" w:type="dxa"/>
            <w:gridSpan w:val="5"/>
          </w:tcPr>
          <w:p w14:paraId="4736248C" w14:textId="77777777" w:rsidR="00513B99" w:rsidRPr="00D10C67" w:rsidRDefault="00513B99" w:rsidP="00716099">
            <w:pPr>
              <w:rPr>
                <w:rFonts w:ascii="GHEA Grapalat" w:hAnsi="GHEA Grapalat"/>
              </w:rPr>
            </w:pPr>
          </w:p>
        </w:tc>
        <w:tc>
          <w:tcPr>
            <w:tcW w:w="3331" w:type="dxa"/>
            <w:gridSpan w:val="6"/>
          </w:tcPr>
          <w:p w14:paraId="0324DC6A" w14:textId="77777777" w:rsidR="00513B99" w:rsidRPr="00D10C67" w:rsidRDefault="00513B99" w:rsidP="00716099">
            <w:pPr>
              <w:rPr>
                <w:rFonts w:ascii="GHEA Grapalat" w:hAnsi="GHEA Grapalat"/>
              </w:rPr>
            </w:pPr>
            <w:r w:rsidRPr="00D10C67">
              <w:rPr>
                <w:rFonts w:ascii="GHEA Grapalat" w:hAnsi="GHEA Grapalat"/>
              </w:rPr>
              <w:t>Մեկուսացված սալ՝ թրթռումների կառավարման համար, առանձին սենյակ՝ սառնարանի և այլ սարքավորումների համար</w:t>
            </w:r>
          </w:p>
        </w:tc>
      </w:tr>
      <w:tr w:rsidR="00513B99" w:rsidRPr="00D10C67" w14:paraId="5B02F67F" w14:textId="77777777" w:rsidTr="005A3BDD">
        <w:trPr>
          <w:gridAfter w:val="2"/>
          <w:wAfter w:w="53" w:type="dxa"/>
          <w:cantSplit/>
        </w:trPr>
        <w:tc>
          <w:tcPr>
            <w:tcW w:w="3686" w:type="dxa"/>
            <w:gridSpan w:val="4"/>
            <w:shd w:val="clear" w:color="auto" w:fill="D1D1D1" w:themeFill="background2" w:themeFillShade="E6"/>
          </w:tcPr>
          <w:p w14:paraId="050C925B" w14:textId="77777777" w:rsidR="00513B99" w:rsidRPr="00D10C67" w:rsidRDefault="00513B99" w:rsidP="00716099">
            <w:pPr>
              <w:ind w:left="34" w:firstLine="3"/>
              <w:rPr>
                <w:rFonts w:ascii="GHEA Grapalat" w:hAnsi="GHEA Grapalat"/>
                <w:b/>
                <w:bCs/>
              </w:rPr>
            </w:pPr>
            <w:r w:rsidRPr="00D10C67">
              <w:rPr>
                <w:rFonts w:ascii="GHEA Grapalat" w:hAnsi="GHEA Grapalat"/>
              </w:rPr>
              <w:t>2. Հարդարում</w:t>
            </w:r>
          </w:p>
        </w:tc>
        <w:tc>
          <w:tcPr>
            <w:tcW w:w="2853" w:type="dxa"/>
            <w:gridSpan w:val="5"/>
            <w:shd w:val="clear" w:color="auto" w:fill="D1D1D1" w:themeFill="background2" w:themeFillShade="E6"/>
          </w:tcPr>
          <w:p w14:paraId="4E5754D8"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075ECD9F" w14:textId="77777777" w:rsidR="00513B99" w:rsidRPr="00D10C67" w:rsidRDefault="00513B99" w:rsidP="00716099">
            <w:pPr>
              <w:rPr>
                <w:rFonts w:ascii="GHEA Grapalat" w:hAnsi="GHEA Grapalat"/>
                <w:b/>
                <w:bCs/>
              </w:rPr>
            </w:pPr>
          </w:p>
        </w:tc>
      </w:tr>
      <w:tr w:rsidR="00513B99" w:rsidRPr="00D10C67" w14:paraId="2352AD88" w14:textId="77777777" w:rsidTr="005A3BDD">
        <w:trPr>
          <w:gridAfter w:val="2"/>
          <w:wAfter w:w="53" w:type="dxa"/>
          <w:cantSplit/>
        </w:trPr>
        <w:tc>
          <w:tcPr>
            <w:tcW w:w="3686" w:type="dxa"/>
            <w:gridSpan w:val="4"/>
          </w:tcPr>
          <w:p w14:paraId="1BB746A6" w14:textId="77777777" w:rsidR="00513B99" w:rsidRPr="00D10C67" w:rsidRDefault="00513B99" w:rsidP="00716099">
            <w:pPr>
              <w:ind w:left="34" w:firstLine="3"/>
              <w:rPr>
                <w:rFonts w:ascii="GHEA Grapalat" w:hAnsi="GHEA Grapalat"/>
              </w:rPr>
            </w:pPr>
            <w:r w:rsidRPr="00D10C67">
              <w:rPr>
                <w:rFonts w:ascii="GHEA Grapalat" w:hAnsi="GHEA Grapalat"/>
              </w:rPr>
              <w:t>ա. Հատակ</w:t>
            </w:r>
          </w:p>
        </w:tc>
        <w:tc>
          <w:tcPr>
            <w:tcW w:w="2853" w:type="dxa"/>
            <w:gridSpan w:val="5"/>
          </w:tcPr>
          <w:p w14:paraId="611DFFFB" w14:textId="77777777" w:rsidR="00513B99" w:rsidRPr="00D10C67" w:rsidRDefault="00513B99" w:rsidP="00716099">
            <w:pPr>
              <w:rPr>
                <w:rFonts w:ascii="GHEA Grapalat" w:hAnsi="GHEA Grapalat"/>
              </w:rPr>
            </w:pPr>
            <w:r w:rsidRPr="00D10C67">
              <w:rPr>
                <w:rFonts w:ascii="GHEA Grapalat" w:hAnsi="GHEA Grapalat"/>
              </w:rPr>
              <w:t>ՎԿՍ</w:t>
            </w:r>
          </w:p>
        </w:tc>
        <w:tc>
          <w:tcPr>
            <w:tcW w:w="3331" w:type="dxa"/>
            <w:gridSpan w:val="6"/>
          </w:tcPr>
          <w:p w14:paraId="56F22A6E" w14:textId="77777777" w:rsidR="00513B99" w:rsidRPr="00D10C67" w:rsidRDefault="00513B99" w:rsidP="00716099">
            <w:pPr>
              <w:rPr>
                <w:rFonts w:ascii="GHEA Grapalat" w:hAnsi="GHEA Grapalat"/>
              </w:rPr>
            </w:pPr>
          </w:p>
        </w:tc>
      </w:tr>
      <w:tr w:rsidR="00513B99" w:rsidRPr="00D10C67" w14:paraId="4C29B112" w14:textId="77777777" w:rsidTr="005A3BDD">
        <w:trPr>
          <w:gridAfter w:val="2"/>
          <w:wAfter w:w="53" w:type="dxa"/>
          <w:cantSplit/>
        </w:trPr>
        <w:tc>
          <w:tcPr>
            <w:tcW w:w="3686" w:type="dxa"/>
            <w:gridSpan w:val="4"/>
          </w:tcPr>
          <w:p w14:paraId="35D7FFA4" w14:textId="77777777" w:rsidR="00513B99" w:rsidRPr="00D10C67" w:rsidRDefault="00513B99" w:rsidP="00716099">
            <w:pPr>
              <w:ind w:left="34" w:firstLine="3"/>
              <w:rPr>
                <w:rFonts w:ascii="GHEA Grapalat" w:hAnsi="GHEA Grapalat"/>
              </w:rPr>
            </w:pPr>
            <w:r w:rsidRPr="00D10C67">
              <w:rPr>
                <w:rFonts w:ascii="GHEA Grapalat" w:hAnsi="GHEA Grapalat"/>
              </w:rPr>
              <w:t>բ. Հիմք</w:t>
            </w:r>
          </w:p>
        </w:tc>
        <w:tc>
          <w:tcPr>
            <w:tcW w:w="2853" w:type="dxa"/>
            <w:gridSpan w:val="5"/>
          </w:tcPr>
          <w:p w14:paraId="3A770A20" w14:textId="77777777" w:rsidR="00513B99" w:rsidRPr="00D10C67" w:rsidRDefault="00513B99" w:rsidP="00716099">
            <w:pPr>
              <w:rPr>
                <w:rFonts w:ascii="GHEA Grapalat" w:hAnsi="GHEA Grapalat"/>
              </w:rPr>
            </w:pPr>
            <w:r w:rsidRPr="00D10C67">
              <w:rPr>
                <w:rFonts w:ascii="GHEA Grapalat" w:hAnsi="GHEA Grapalat"/>
              </w:rPr>
              <w:t>Վինիլ</w:t>
            </w:r>
          </w:p>
        </w:tc>
        <w:tc>
          <w:tcPr>
            <w:tcW w:w="3331" w:type="dxa"/>
            <w:gridSpan w:val="6"/>
          </w:tcPr>
          <w:p w14:paraId="03CC3569" w14:textId="77777777" w:rsidR="00513B99" w:rsidRPr="00D10C67" w:rsidRDefault="00513B99" w:rsidP="00716099">
            <w:pPr>
              <w:rPr>
                <w:rFonts w:ascii="GHEA Grapalat" w:hAnsi="GHEA Grapalat"/>
              </w:rPr>
            </w:pPr>
          </w:p>
        </w:tc>
      </w:tr>
      <w:tr w:rsidR="00513B99" w:rsidRPr="00D10C67" w14:paraId="07956598" w14:textId="77777777" w:rsidTr="005A3BDD">
        <w:trPr>
          <w:gridAfter w:val="2"/>
          <w:wAfter w:w="53" w:type="dxa"/>
          <w:cantSplit/>
        </w:trPr>
        <w:tc>
          <w:tcPr>
            <w:tcW w:w="3686" w:type="dxa"/>
            <w:gridSpan w:val="4"/>
          </w:tcPr>
          <w:p w14:paraId="767AD4A8" w14:textId="77777777" w:rsidR="00513B99" w:rsidRPr="00D10C67" w:rsidRDefault="00513B99" w:rsidP="00716099">
            <w:pPr>
              <w:ind w:left="34" w:firstLine="3"/>
              <w:rPr>
                <w:rFonts w:ascii="GHEA Grapalat" w:hAnsi="GHEA Grapalat"/>
              </w:rPr>
            </w:pPr>
            <w:r w:rsidRPr="00D10C67">
              <w:rPr>
                <w:rFonts w:ascii="GHEA Grapalat" w:hAnsi="GHEA Grapalat"/>
              </w:rPr>
              <w:t>գ. Պատի տեսակը</w:t>
            </w:r>
          </w:p>
        </w:tc>
        <w:tc>
          <w:tcPr>
            <w:tcW w:w="2853" w:type="dxa"/>
            <w:gridSpan w:val="5"/>
          </w:tcPr>
          <w:p w14:paraId="613D180E" w14:textId="77777777" w:rsidR="00513B99" w:rsidRPr="00D10C67" w:rsidRDefault="00513B99" w:rsidP="00716099">
            <w:pPr>
              <w:rPr>
                <w:rFonts w:ascii="GHEA Grapalat" w:hAnsi="GHEA Grapalat"/>
              </w:rPr>
            </w:pPr>
            <w:r w:rsidRPr="00D10C67">
              <w:rPr>
                <w:rFonts w:ascii="GHEA Grapalat" w:hAnsi="GHEA Grapalat"/>
              </w:rPr>
              <w:t>ԳՊՎ, ներկված</w:t>
            </w:r>
          </w:p>
        </w:tc>
        <w:tc>
          <w:tcPr>
            <w:tcW w:w="3331" w:type="dxa"/>
            <w:gridSpan w:val="6"/>
          </w:tcPr>
          <w:p w14:paraId="7FD0C7FE" w14:textId="77777777" w:rsidR="00513B99" w:rsidRPr="00D10C67" w:rsidRDefault="00513B99" w:rsidP="00716099">
            <w:pPr>
              <w:rPr>
                <w:rFonts w:ascii="GHEA Grapalat" w:hAnsi="GHEA Grapalat"/>
              </w:rPr>
            </w:pPr>
          </w:p>
        </w:tc>
      </w:tr>
      <w:tr w:rsidR="00513B99" w:rsidRPr="00D10C67" w14:paraId="0ABC4686" w14:textId="77777777" w:rsidTr="005A3BDD">
        <w:trPr>
          <w:gridAfter w:val="2"/>
          <w:wAfter w:w="53" w:type="dxa"/>
          <w:cantSplit/>
        </w:trPr>
        <w:tc>
          <w:tcPr>
            <w:tcW w:w="3686" w:type="dxa"/>
            <w:gridSpan w:val="4"/>
          </w:tcPr>
          <w:p w14:paraId="096737B0" w14:textId="77777777" w:rsidR="00513B99" w:rsidRPr="00D10C67" w:rsidRDefault="00513B99" w:rsidP="00716099">
            <w:pPr>
              <w:ind w:left="34" w:firstLine="3"/>
              <w:rPr>
                <w:rFonts w:ascii="GHEA Grapalat" w:hAnsi="GHEA Grapalat"/>
              </w:rPr>
            </w:pPr>
            <w:r w:rsidRPr="00D10C67">
              <w:rPr>
                <w:rFonts w:ascii="GHEA Grapalat" w:hAnsi="GHEA Grapalat"/>
              </w:rPr>
              <w:t>դ. Առաստաղի տեսակը</w:t>
            </w:r>
          </w:p>
        </w:tc>
        <w:tc>
          <w:tcPr>
            <w:tcW w:w="2853" w:type="dxa"/>
            <w:gridSpan w:val="5"/>
          </w:tcPr>
          <w:p w14:paraId="57D008A5" w14:textId="77777777" w:rsidR="00513B99" w:rsidRPr="00D10C67" w:rsidRDefault="00513B99" w:rsidP="00716099">
            <w:pPr>
              <w:rPr>
                <w:rFonts w:ascii="GHEA Grapalat" w:hAnsi="GHEA Grapalat"/>
              </w:rPr>
            </w:pPr>
            <w:r w:rsidRPr="00D10C67">
              <w:rPr>
                <w:rFonts w:ascii="GHEA Grapalat" w:hAnsi="GHEA Grapalat"/>
              </w:rPr>
              <w:t>ԱԿՏ</w:t>
            </w:r>
          </w:p>
        </w:tc>
        <w:tc>
          <w:tcPr>
            <w:tcW w:w="3331" w:type="dxa"/>
            <w:gridSpan w:val="6"/>
          </w:tcPr>
          <w:p w14:paraId="62E87423" w14:textId="77777777" w:rsidR="00513B99" w:rsidRPr="00D10C67" w:rsidRDefault="00513B99" w:rsidP="00716099">
            <w:pPr>
              <w:rPr>
                <w:rFonts w:ascii="GHEA Grapalat" w:hAnsi="GHEA Grapalat"/>
              </w:rPr>
            </w:pPr>
          </w:p>
        </w:tc>
      </w:tr>
      <w:tr w:rsidR="00513B99" w:rsidRPr="00D10C67" w14:paraId="3AB48485" w14:textId="77777777" w:rsidTr="005A3BDD">
        <w:trPr>
          <w:gridAfter w:val="2"/>
          <w:wAfter w:w="53" w:type="dxa"/>
          <w:cantSplit/>
        </w:trPr>
        <w:tc>
          <w:tcPr>
            <w:tcW w:w="3686" w:type="dxa"/>
            <w:gridSpan w:val="4"/>
            <w:shd w:val="clear" w:color="auto" w:fill="D1D1D1" w:themeFill="background2" w:themeFillShade="E6"/>
          </w:tcPr>
          <w:p w14:paraId="73EA340E" w14:textId="77777777" w:rsidR="00513B99" w:rsidRPr="00D10C67" w:rsidRDefault="00513B99" w:rsidP="00716099">
            <w:pPr>
              <w:ind w:left="34" w:firstLine="3"/>
              <w:rPr>
                <w:rFonts w:ascii="GHEA Grapalat" w:hAnsi="GHEA Grapalat"/>
                <w:b/>
                <w:bCs/>
              </w:rPr>
            </w:pPr>
            <w:r w:rsidRPr="00D10C67">
              <w:rPr>
                <w:rFonts w:ascii="GHEA Grapalat" w:hAnsi="GHEA Grapalat"/>
              </w:rPr>
              <w:t>3. Կահույք և սարքավորումներ</w:t>
            </w:r>
          </w:p>
        </w:tc>
        <w:tc>
          <w:tcPr>
            <w:tcW w:w="2853" w:type="dxa"/>
            <w:gridSpan w:val="5"/>
            <w:shd w:val="clear" w:color="auto" w:fill="D1D1D1" w:themeFill="background2" w:themeFillShade="E6"/>
          </w:tcPr>
          <w:p w14:paraId="7ADBF1D2"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62D9057D" w14:textId="77777777" w:rsidR="00513B99" w:rsidRPr="00D10C67" w:rsidRDefault="00513B99" w:rsidP="00716099">
            <w:pPr>
              <w:rPr>
                <w:rFonts w:ascii="GHEA Grapalat" w:hAnsi="GHEA Grapalat"/>
                <w:b/>
                <w:bCs/>
              </w:rPr>
            </w:pPr>
          </w:p>
        </w:tc>
      </w:tr>
      <w:tr w:rsidR="00513B99" w:rsidRPr="00D10C67" w14:paraId="00936A07" w14:textId="77777777" w:rsidTr="005A3BDD">
        <w:trPr>
          <w:gridAfter w:val="2"/>
          <w:wAfter w:w="53" w:type="dxa"/>
          <w:cantSplit/>
        </w:trPr>
        <w:tc>
          <w:tcPr>
            <w:tcW w:w="3686" w:type="dxa"/>
            <w:gridSpan w:val="4"/>
          </w:tcPr>
          <w:p w14:paraId="3A4CC2AD" w14:textId="77777777" w:rsidR="00513B99" w:rsidRPr="00D10C67" w:rsidRDefault="00513B99" w:rsidP="00716099">
            <w:pPr>
              <w:ind w:left="34" w:firstLine="3"/>
              <w:rPr>
                <w:rFonts w:ascii="GHEA Grapalat" w:hAnsi="GHEA Grapalat"/>
              </w:rPr>
            </w:pPr>
            <w:r w:rsidRPr="00D10C67">
              <w:rPr>
                <w:rFonts w:ascii="GHEA Grapalat" w:hAnsi="GHEA Grapalat"/>
              </w:rPr>
              <w:t>ա. Պահարան</w:t>
            </w:r>
          </w:p>
        </w:tc>
        <w:tc>
          <w:tcPr>
            <w:tcW w:w="2853" w:type="dxa"/>
            <w:gridSpan w:val="5"/>
          </w:tcPr>
          <w:p w14:paraId="2DD530F4"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66C3CCC4" w14:textId="77777777" w:rsidR="00513B99" w:rsidRPr="00D10C67" w:rsidRDefault="00513B99" w:rsidP="00716099">
            <w:pPr>
              <w:rPr>
                <w:rFonts w:ascii="GHEA Grapalat" w:hAnsi="GHEA Grapalat"/>
              </w:rPr>
            </w:pPr>
          </w:p>
        </w:tc>
      </w:tr>
      <w:tr w:rsidR="00513B99" w:rsidRPr="00D10C67" w14:paraId="5058F51B" w14:textId="77777777" w:rsidTr="005A3BDD">
        <w:trPr>
          <w:gridAfter w:val="2"/>
          <w:wAfter w:w="53" w:type="dxa"/>
          <w:cantSplit/>
        </w:trPr>
        <w:tc>
          <w:tcPr>
            <w:tcW w:w="3686" w:type="dxa"/>
            <w:gridSpan w:val="4"/>
          </w:tcPr>
          <w:p w14:paraId="32573475" w14:textId="77777777" w:rsidR="00513B99" w:rsidRPr="00D10C67" w:rsidRDefault="00513B99" w:rsidP="00716099">
            <w:pPr>
              <w:ind w:left="34" w:firstLine="3"/>
              <w:rPr>
                <w:rFonts w:ascii="GHEA Grapalat" w:hAnsi="GHEA Grapalat"/>
              </w:rPr>
            </w:pPr>
            <w:r w:rsidRPr="00D10C67">
              <w:rPr>
                <w:rFonts w:ascii="GHEA Grapalat" w:hAnsi="GHEA Grapalat"/>
              </w:rPr>
              <w:t>բ. Սեղանի երես</w:t>
            </w:r>
          </w:p>
        </w:tc>
        <w:tc>
          <w:tcPr>
            <w:tcW w:w="2853" w:type="dxa"/>
            <w:gridSpan w:val="5"/>
          </w:tcPr>
          <w:p w14:paraId="568442E5"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2B074118" w14:textId="77777777" w:rsidR="00513B99" w:rsidRPr="00D10C67" w:rsidRDefault="00513B99" w:rsidP="00716099">
            <w:pPr>
              <w:rPr>
                <w:rFonts w:ascii="GHEA Grapalat" w:hAnsi="GHEA Grapalat"/>
              </w:rPr>
            </w:pPr>
          </w:p>
        </w:tc>
      </w:tr>
      <w:tr w:rsidR="00513B99" w:rsidRPr="00D10C67" w14:paraId="0BE39231" w14:textId="77777777" w:rsidTr="005A3BDD">
        <w:trPr>
          <w:gridAfter w:val="2"/>
          <w:wAfter w:w="53" w:type="dxa"/>
          <w:cantSplit/>
        </w:trPr>
        <w:tc>
          <w:tcPr>
            <w:tcW w:w="3686" w:type="dxa"/>
            <w:gridSpan w:val="4"/>
          </w:tcPr>
          <w:p w14:paraId="7FC00045" w14:textId="77777777" w:rsidR="00513B99" w:rsidRPr="00D10C67" w:rsidRDefault="00513B99" w:rsidP="00716099">
            <w:pPr>
              <w:ind w:left="34" w:firstLine="3"/>
              <w:rPr>
                <w:rFonts w:ascii="GHEA Grapalat" w:hAnsi="GHEA Grapalat"/>
              </w:rPr>
            </w:pPr>
            <w:r w:rsidRPr="00D10C67">
              <w:rPr>
                <w:rFonts w:ascii="GHEA Grapalat" w:hAnsi="GHEA Grapalat"/>
              </w:rPr>
              <w:t>գ. Լվացարան(ներ)</w:t>
            </w:r>
          </w:p>
        </w:tc>
        <w:tc>
          <w:tcPr>
            <w:tcW w:w="2853" w:type="dxa"/>
            <w:gridSpan w:val="5"/>
          </w:tcPr>
          <w:p w14:paraId="03D753C0"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76B4A9D0" w14:textId="77777777" w:rsidR="00513B99" w:rsidRPr="00D10C67" w:rsidRDefault="00513B99" w:rsidP="00716099">
            <w:pPr>
              <w:rPr>
                <w:rFonts w:ascii="GHEA Grapalat" w:hAnsi="GHEA Grapalat"/>
              </w:rPr>
            </w:pPr>
          </w:p>
        </w:tc>
      </w:tr>
      <w:tr w:rsidR="00513B99" w:rsidRPr="00D10C67" w14:paraId="4364F721" w14:textId="77777777" w:rsidTr="005A3BDD">
        <w:trPr>
          <w:gridAfter w:val="2"/>
          <w:wAfter w:w="53" w:type="dxa"/>
          <w:cantSplit/>
        </w:trPr>
        <w:tc>
          <w:tcPr>
            <w:tcW w:w="3686" w:type="dxa"/>
            <w:gridSpan w:val="4"/>
          </w:tcPr>
          <w:p w14:paraId="346C1E92" w14:textId="77777777" w:rsidR="00513B99" w:rsidRPr="00D10C67" w:rsidRDefault="00513B99" w:rsidP="00716099">
            <w:pPr>
              <w:ind w:left="34" w:firstLine="3"/>
              <w:rPr>
                <w:rFonts w:ascii="GHEA Grapalat" w:hAnsi="GHEA Grapalat"/>
              </w:rPr>
            </w:pPr>
            <w:r w:rsidRPr="00D10C67">
              <w:rPr>
                <w:rFonts w:ascii="GHEA Grapalat" w:hAnsi="GHEA Grapalat"/>
              </w:rPr>
              <w:t>դ. Միացված ծառայություններ</w:t>
            </w:r>
          </w:p>
        </w:tc>
        <w:tc>
          <w:tcPr>
            <w:tcW w:w="2853" w:type="dxa"/>
            <w:gridSpan w:val="5"/>
          </w:tcPr>
          <w:p w14:paraId="32DD866E"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777AF70F" w14:textId="77777777" w:rsidR="00513B99" w:rsidRPr="00D10C67" w:rsidRDefault="00513B99" w:rsidP="00716099">
            <w:pPr>
              <w:rPr>
                <w:rFonts w:ascii="GHEA Grapalat" w:hAnsi="GHEA Grapalat"/>
              </w:rPr>
            </w:pPr>
          </w:p>
        </w:tc>
      </w:tr>
      <w:tr w:rsidR="00513B99" w:rsidRPr="00D10C67" w14:paraId="5F7697B1" w14:textId="77777777" w:rsidTr="005A3BDD">
        <w:trPr>
          <w:gridAfter w:val="2"/>
          <w:wAfter w:w="53" w:type="dxa"/>
          <w:cantSplit/>
        </w:trPr>
        <w:tc>
          <w:tcPr>
            <w:tcW w:w="3686" w:type="dxa"/>
            <w:gridSpan w:val="4"/>
          </w:tcPr>
          <w:p w14:paraId="1369906C" w14:textId="77777777" w:rsidR="00513B99" w:rsidRPr="00D10C67" w:rsidRDefault="00513B99" w:rsidP="00716099">
            <w:pPr>
              <w:ind w:left="34" w:firstLine="3"/>
              <w:rPr>
                <w:rFonts w:ascii="GHEA Grapalat" w:hAnsi="GHEA Grapalat"/>
              </w:rPr>
            </w:pPr>
            <w:r w:rsidRPr="00D10C67">
              <w:rPr>
                <w:rFonts w:ascii="GHEA Grapalat" w:hAnsi="GHEA Grapalat"/>
              </w:rPr>
              <w:t>ե. Հրդեհաշիջվող պահեստային պահարան</w:t>
            </w:r>
          </w:p>
        </w:tc>
        <w:tc>
          <w:tcPr>
            <w:tcW w:w="2853" w:type="dxa"/>
            <w:gridSpan w:val="5"/>
          </w:tcPr>
          <w:p w14:paraId="53D63422"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5B9ADF55" w14:textId="77777777" w:rsidR="00513B99" w:rsidRPr="00D10C67" w:rsidRDefault="00513B99" w:rsidP="00716099">
            <w:pPr>
              <w:rPr>
                <w:rFonts w:ascii="GHEA Grapalat" w:hAnsi="GHEA Grapalat"/>
              </w:rPr>
            </w:pPr>
          </w:p>
        </w:tc>
      </w:tr>
      <w:tr w:rsidR="00513B99" w:rsidRPr="00D10C67" w14:paraId="680A1EF4" w14:textId="77777777" w:rsidTr="005A3BDD">
        <w:trPr>
          <w:gridAfter w:val="2"/>
          <w:wAfter w:w="53" w:type="dxa"/>
          <w:cantSplit/>
        </w:trPr>
        <w:tc>
          <w:tcPr>
            <w:tcW w:w="3686" w:type="dxa"/>
            <w:gridSpan w:val="4"/>
          </w:tcPr>
          <w:p w14:paraId="63A65D01" w14:textId="77777777" w:rsidR="00513B99" w:rsidRPr="00D10C67" w:rsidRDefault="00513B99" w:rsidP="00716099">
            <w:pPr>
              <w:ind w:left="34" w:firstLine="3"/>
              <w:rPr>
                <w:rFonts w:ascii="GHEA Grapalat" w:hAnsi="GHEA Grapalat"/>
              </w:rPr>
            </w:pPr>
            <w:r w:rsidRPr="00D10C67">
              <w:rPr>
                <w:rFonts w:ascii="GHEA Grapalat" w:hAnsi="GHEA Grapalat"/>
              </w:rPr>
              <w:t>զ. Օդափոխվող կոռոզիոն պահեստավորման պահարան</w:t>
            </w:r>
          </w:p>
        </w:tc>
        <w:tc>
          <w:tcPr>
            <w:tcW w:w="2853" w:type="dxa"/>
            <w:gridSpan w:val="5"/>
          </w:tcPr>
          <w:p w14:paraId="004AEB4D"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553186B8" w14:textId="77777777" w:rsidR="00513B99" w:rsidRPr="00D10C67" w:rsidRDefault="00513B99" w:rsidP="00716099">
            <w:pPr>
              <w:rPr>
                <w:rFonts w:ascii="GHEA Grapalat" w:hAnsi="GHEA Grapalat"/>
              </w:rPr>
            </w:pPr>
          </w:p>
        </w:tc>
      </w:tr>
      <w:tr w:rsidR="00513B99" w:rsidRPr="00D10C67" w14:paraId="29BC9B89" w14:textId="77777777" w:rsidTr="005A3BDD">
        <w:trPr>
          <w:gridAfter w:val="2"/>
          <w:wAfter w:w="53" w:type="dxa"/>
          <w:cantSplit/>
        </w:trPr>
        <w:tc>
          <w:tcPr>
            <w:tcW w:w="3686" w:type="dxa"/>
            <w:gridSpan w:val="4"/>
            <w:shd w:val="clear" w:color="auto" w:fill="D1D1D1" w:themeFill="background2" w:themeFillShade="E6"/>
          </w:tcPr>
          <w:p w14:paraId="67526442" w14:textId="77777777" w:rsidR="00513B99" w:rsidRPr="00D10C67" w:rsidRDefault="00513B99" w:rsidP="00716099">
            <w:pPr>
              <w:ind w:left="34" w:firstLine="3"/>
              <w:rPr>
                <w:rFonts w:ascii="GHEA Grapalat" w:hAnsi="GHEA Grapalat"/>
                <w:b/>
                <w:bCs/>
              </w:rPr>
            </w:pPr>
            <w:r w:rsidRPr="00D10C67">
              <w:rPr>
                <w:rFonts w:ascii="GHEA Grapalat" w:hAnsi="GHEA Grapalat"/>
                <w:b/>
                <w:bCs/>
              </w:rPr>
              <w:t>4. Սարքավորումներ –տես սարքավորումների ցանկը</w:t>
            </w:r>
          </w:p>
        </w:tc>
        <w:tc>
          <w:tcPr>
            <w:tcW w:w="2853" w:type="dxa"/>
            <w:gridSpan w:val="5"/>
            <w:shd w:val="clear" w:color="auto" w:fill="D1D1D1" w:themeFill="background2" w:themeFillShade="E6"/>
          </w:tcPr>
          <w:p w14:paraId="5EDD2E36"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6642BF95"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13311033" w14:textId="77777777" w:rsidTr="005A3BDD">
        <w:trPr>
          <w:gridAfter w:val="2"/>
          <w:wAfter w:w="53" w:type="dxa"/>
          <w:cantSplit/>
        </w:trPr>
        <w:tc>
          <w:tcPr>
            <w:tcW w:w="3686" w:type="dxa"/>
            <w:gridSpan w:val="4"/>
          </w:tcPr>
          <w:p w14:paraId="43A79988" w14:textId="77777777" w:rsidR="00513B99" w:rsidRPr="00D10C67" w:rsidRDefault="00513B99" w:rsidP="00716099">
            <w:pPr>
              <w:ind w:left="34" w:firstLine="3"/>
              <w:rPr>
                <w:rFonts w:ascii="GHEA Grapalat" w:hAnsi="GHEA Grapalat"/>
              </w:rPr>
            </w:pPr>
            <w:r w:rsidRPr="00D10C67">
              <w:rPr>
                <w:rFonts w:ascii="GHEA Grapalat" w:hAnsi="GHEA Grapalat"/>
              </w:rPr>
              <w:t>ա. Կենսաբանական անվտանգության պահարաններ</w:t>
            </w:r>
          </w:p>
        </w:tc>
        <w:tc>
          <w:tcPr>
            <w:tcW w:w="2853" w:type="dxa"/>
            <w:gridSpan w:val="5"/>
          </w:tcPr>
          <w:p w14:paraId="0FB9CA2E"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658DFD08" w14:textId="77777777" w:rsidR="00513B99" w:rsidRPr="00D10C67" w:rsidRDefault="00513B99" w:rsidP="00716099">
            <w:pPr>
              <w:rPr>
                <w:rFonts w:ascii="GHEA Grapalat" w:hAnsi="GHEA Grapalat"/>
              </w:rPr>
            </w:pPr>
          </w:p>
        </w:tc>
      </w:tr>
      <w:tr w:rsidR="00513B99" w:rsidRPr="00D10C67" w14:paraId="2155C1E4" w14:textId="77777777" w:rsidTr="005A3BDD">
        <w:trPr>
          <w:gridAfter w:val="2"/>
          <w:wAfter w:w="53" w:type="dxa"/>
          <w:cantSplit/>
        </w:trPr>
        <w:tc>
          <w:tcPr>
            <w:tcW w:w="3686" w:type="dxa"/>
            <w:gridSpan w:val="4"/>
          </w:tcPr>
          <w:p w14:paraId="5C472468" w14:textId="77777777" w:rsidR="00513B99" w:rsidRPr="00D10C67" w:rsidRDefault="00513B99" w:rsidP="00716099">
            <w:pPr>
              <w:ind w:left="34" w:firstLine="3"/>
              <w:rPr>
                <w:rFonts w:ascii="GHEA Grapalat" w:hAnsi="GHEA Grapalat"/>
              </w:rPr>
            </w:pPr>
            <w:r w:rsidRPr="00D10C67">
              <w:rPr>
                <w:rFonts w:ascii="GHEA Grapalat" w:hAnsi="GHEA Grapalat"/>
              </w:rPr>
              <w:t>բ. Օդաքաշ պահարան</w:t>
            </w:r>
          </w:p>
        </w:tc>
        <w:tc>
          <w:tcPr>
            <w:tcW w:w="2853" w:type="dxa"/>
            <w:gridSpan w:val="5"/>
          </w:tcPr>
          <w:p w14:paraId="304C863E"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02C6D7E9" w14:textId="77777777" w:rsidR="00513B99" w:rsidRPr="00D10C67" w:rsidRDefault="00513B99" w:rsidP="00716099">
            <w:pPr>
              <w:rPr>
                <w:rFonts w:ascii="GHEA Grapalat" w:hAnsi="GHEA Grapalat"/>
              </w:rPr>
            </w:pPr>
          </w:p>
        </w:tc>
      </w:tr>
      <w:tr w:rsidR="00513B99" w:rsidRPr="00D10C67" w14:paraId="3622348F" w14:textId="77777777" w:rsidTr="005A3BDD">
        <w:trPr>
          <w:gridAfter w:val="2"/>
          <w:wAfter w:w="53" w:type="dxa"/>
          <w:cantSplit/>
        </w:trPr>
        <w:tc>
          <w:tcPr>
            <w:tcW w:w="3686" w:type="dxa"/>
            <w:gridSpan w:val="4"/>
          </w:tcPr>
          <w:p w14:paraId="71FBFCCD" w14:textId="77777777" w:rsidR="00513B99" w:rsidRPr="00D10C67" w:rsidRDefault="00513B99" w:rsidP="00716099">
            <w:pPr>
              <w:ind w:left="34" w:firstLine="3"/>
              <w:rPr>
                <w:rFonts w:ascii="GHEA Grapalat" w:hAnsi="GHEA Grapalat"/>
              </w:rPr>
            </w:pPr>
            <w:r w:rsidRPr="00D10C67">
              <w:rPr>
                <w:rFonts w:ascii="GHEA Grapalat" w:hAnsi="GHEA Grapalat"/>
              </w:rPr>
              <w:t>գ. Այլ</w:t>
            </w:r>
          </w:p>
        </w:tc>
        <w:tc>
          <w:tcPr>
            <w:tcW w:w="2853" w:type="dxa"/>
            <w:gridSpan w:val="5"/>
          </w:tcPr>
          <w:p w14:paraId="6B1E456C" w14:textId="77777777" w:rsidR="00513B99" w:rsidRPr="00D10C67" w:rsidRDefault="00513B99" w:rsidP="00716099">
            <w:pPr>
              <w:rPr>
                <w:rFonts w:ascii="GHEA Grapalat" w:hAnsi="GHEA Grapalat"/>
              </w:rPr>
            </w:pPr>
            <w:r w:rsidRPr="00D10C67">
              <w:rPr>
                <w:rFonts w:ascii="GHEA Grapalat" w:hAnsi="GHEA Grapalat"/>
              </w:rPr>
              <w:t>Էլեկտրոնային մանրադիտակ և աջակից սարքավորումներ</w:t>
            </w:r>
          </w:p>
        </w:tc>
        <w:tc>
          <w:tcPr>
            <w:tcW w:w="3331" w:type="dxa"/>
            <w:gridSpan w:val="6"/>
          </w:tcPr>
          <w:p w14:paraId="035A314E" w14:textId="77777777" w:rsidR="00513B99" w:rsidRPr="00D10C67" w:rsidRDefault="00513B99" w:rsidP="00716099">
            <w:pPr>
              <w:rPr>
                <w:rFonts w:ascii="GHEA Grapalat" w:hAnsi="GHEA Grapalat"/>
              </w:rPr>
            </w:pPr>
          </w:p>
        </w:tc>
      </w:tr>
      <w:tr w:rsidR="00513B99" w:rsidRPr="00D10C67" w14:paraId="614BE8F5" w14:textId="77777777" w:rsidTr="005A3BDD">
        <w:trPr>
          <w:gridAfter w:val="2"/>
          <w:wAfter w:w="53" w:type="dxa"/>
          <w:cantSplit/>
        </w:trPr>
        <w:tc>
          <w:tcPr>
            <w:tcW w:w="3686" w:type="dxa"/>
            <w:gridSpan w:val="4"/>
            <w:shd w:val="clear" w:color="auto" w:fill="D1D1D1" w:themeFill="background2" w:themeFillShade="E6"/>
          </w:tcPr>
          <w:p w14:paraId="594726C4" w14:textId="77777777" w:rsidR="00513B99" w:rsidRPr="00D10C67" w:rsidRDefault="00513B99" w:rsidP="00716099">
            <w:pPr>
              <w:ind w:left="34" w:firstLine="3"/>
              <w:rPr>
                <w:rFonts w:ascii="GHEA Grapalat" w:hAnsi="GHEA Grapalat"/>
                <w:b/>
                <w:bCs/>
              </w:rPr>
            </w:pPr>
            <w:r w:rsidRPr="00D10C67">
              <w:rPr>
                <w:rFonts w:ascii="GHEA Grapalat" w:hAnsi="GHEA Grapalat"/>
                <w:b/>
                <w:bCs/>
              </w:rPr>
              <w:t>5. ՋՕՕԼ պահանջներ</w:t>
            </w:r>
          </w:p>
        </w:tc>
        <w:tc>
          <w:tcPr>
            <w:tcW w:w="2853" w:type="dxa"/>
            <w:gridSpan w:val="5"/>
            <w:shd w:val="clear" w:color="auto" w:fill="D1D1D1" w:themeFill="background2" w:themeFillShade="E6"/>
          </w:tcPr>
          <w:p w14:paraId="19A71EB9"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3B5259CD" w14:textId="77777777" w:rsidR="00513B99" w:rsidRPr="00D10C67" w:rsidRDefault="00513B99" w:rsidP="00716099">
            <w:pPr>
              <w:rPr>
                <w:rFonts w:ascii="GHEA Grapalat" w:hAnsi="GHEA Grapalat"/>
                <w:b/>
                <w:bCs/>
              </w:rPr>
            </w:pPr>
          </w:p>
        </w:tc>
      </w:tr>
      <w:tr w:rsidR="00513B99" w:rsidRPr="00D10C67" w14:paraId="3D2FD921" w14:textId="77777777" w:rsidTr="005A3BDD">
        <w:trPr>
          <w:gridAfter w:val="2"/>
          <w:wAfter w:w="53" w:type="dxa"/>
          <w:cantSplit/>
        </w:trPr>
        <w:tc>
          <w:tcPr>
            <w:tcW w:w="3686" w:type="dxa"/>
            <w:gridSpan w:val="4"/>
          </w:tcPr>
          <w:p w14:paraId="3834F6E4" w14:textId="77777777" w:rsidR="00513B99" w:rsidRPr="00D10C67" w:rsidRDefault="00513B99" w:rsidP="00716099">
            <w:pPr>
              <w:ind w:left="34" w:firstLine="3"/>
              <w:rPr>
                <w:rFonts w:ascii="GHEA Grapalat" w:hAnsi="GHEA Grapalat"/>
              </w:rPr>
            </w:pPr>
            <w:r w:rsidRPr="00D10C67">
              <w:rPr>
                <w:rFonts w:ascii="GHEA Grapalat" w:hAnsi="GHEA Grapalat"/>
              </w:rPr>
              <w:t>ա. Ջերմաստիճանի սահմանված արժեքը/միջակայքը</w:t>
            </w:r>
          </w:p>
        </w:tc>
        <w:tc>
          <w:tcPr>
            <w:tcW w:w="2853" w:type="dxa"/>
            <w:gridSpan w:val="5"/>
          </w:tcPr>
          <w:p w14:paraId="62F05447" w14:textId="77777777" w:rsidR="00513B99" w:rsidRPr="00D10C67" w:rsidRDefault="00513B99" w:rsidP="00716099">
            <w:pPr>
              <w:rPr>
                <w:rFonts w:ascii="GHEA Grapalat" w:hAnsi="GHEA Grapalat"/>
              </w:rPr>
            </w:pPr>
            <w:r w:rsidRPr="00D10C67">
              <w:rPr>
                <w:rFonts w:ascii="GHEA Grapalat" w:hAnsi="GHEA Grapalat"/>
              </w:rPr>
              <w:t>Ամառ 23 +/- 1°C, Ձմեռ 21 +/-1°C</w:t>
            </w:r>
          </w:p>
        </w:tc>
        <w:tc>
          <w:tcPr>
            <w:tcW w:w="3331" w:type="dxa"/>
            <w:gridSpan w:val="6"/>
          </w:tcPr>
          <w:p w14:paraId="38DE24A0" w14:textId="77777777" w:rsidR="00513B99" w:rsidRPr="00D10C67" w:rsidRDefault="00513B99" w:rsidP="00716099">
            <w:pPr>
              <w:rPr>
                <w:rFonts w:ascii="GHEA Grapalat" w:hAnsi="GHEA Grapalat"/>
              </w:rPr>
            </w:pPr>
            <w:r w:rsidRPr="00D10C67">
              <w:rPr>
                <w:rFonts w:ascii="GHEA Grapalat" w:hAnsi="GHEA Grapalat"/>
              </w:rPr>
              <w:t>Ջերմաստիճանը և միջակայքը տարբերվում են մանրադիտակի տեսակից։ Ավելի ցածր ջերմաստիճան և ավելի նեղ միջակայք՝ բարձրակարգ մանրադիտակների համար։</w:t>
            </w:r>
          </w:p>
        </w:tc>
      </w:tr>
      <w:tr w:rsidR="00513B99" w:rsidRPr="00D10C67" w14:paraId="5CC15D29" w14:textId="77777777" w:rsidTr="005A3BDD">
        <w:trPr>
          <w:gridAfter w:val="2"/>
          <w:wAfter w:w="53" w:type="dxa"/>
          <w:cantSplit/>
        </w:trPr>
        <w:tc>
          <w:tcPr>
            <w:tcW w:w="3686" w:type="dxa"/>
            <w:gridSpan w:val="4"/>
          </w:tcPr>
          <w:p w14:paraId="6FA99A02" w14:textId="77777777" w:rsidR="00513B99" w:rsidRPr="00D10C67" w:rsidRDefault="00513B99" w:rsidP="00716099">
            <w:pPr>
              <w:ind w:left="34" w:firstLine="3"/>
              <w:rPr>
                <w:rFonts w:ascii="GHEA Grapalat" w:hAnsi="GHEA Grapalat"/>
              </w:rPr>
            </w:pPr>
            <w:r w:rsidRPr="00D10C67">
              <w:rPr>
                <w:rFonts w:ascii="GHEA Grapalat" w:hAnsi="GHEA Grapalat"/>
              </w:rPr>
              <w:lastRenderedPageBreak/>
              <w:t>բ. Խոնավության սահմանված արժեքը/միջակայքը</w:t>
            </w:r>
          </w:p>
        </w:tc>
        <w:tc>
          <w:tcPr>
            <w:tcW w:w="2853" w:type="dxa"/>
            <w:gridSpan w:val="5"/>
          </w:tcPr>
          <w:p w14:paraId="58862274" w14:textId="77777777" w:rsidR="00513B99" w:rsidRPr="00D10C67" w:rsidRDefault="00513B99" w:rsidP="00716099">
            <w:pPr>
              <w:rPr>
                <w:rFonts w:ascii="GHEA Grapalat" w:hAnsi="GHEA Grapalat"/>
              </w:rPr>
            </w:pPr>
            <w:r w:rsidRPr="00D10C67">
              <w:rPr>
                <w:rFonts w:ascii="GHEA Grapalat" w:hAnsi="GHEA Grapalat"/>
              </w:rPr>
              <w:t>Ամառ 50% +/-5 հարաբերական խոնավություն, ձմեռ 30% +/-5 հարաբերական խոնավություն</w:t>
            </w:r>
          </w:p>
        </w:tc>
        <w:tc>
          <w:tcPr>
            <w:tcW w:w="3331" w:type="dxa"/>
            <w:gridSpan w:val="6"/>
          </w:tcPr>
          <w:p w14:paraId="2CE4B35A" w14:textId="77777777" w:rsidR="00513B99" w:rsidRPr="00D10C67" w:rsidRDefault="00513B99" w:rsidP="00716099">
            <w:pPr>
              <w:rPr>
                <w:rFonts w:ascii="GHEA Grapalat" w:hAnsi="GHEA Grapalat"/>
              </w:rPr>
            </w:pPr>
          </w:p>
        </w:tc>
      </w:tr>
      <w:tr w:rsidR="00513B99" w:rsidRPr="00D10C67" w14:paraId="534FA12A" w14:textId="77777777" w:rsidTr="005A3BDD">
        <w:trPr>
          <w:gridAfter w:val="2"/>
          <w:wAfter w:w="53" w:type="dxa"/>
          <w:cantSplit/>
        </w:trPr>
        <w:tc>
          <w:tcPr>
            <w:tcW w:w="3686" w:type="dxa"/>
            <w:gridSpan w:val="4"/>
          </w:tcPr>
          <w:p w14:paraId="011FC318" w14:textId="77777777" w:rsidR="00513B99" w:rsidRPr="00D10C67" w:rsidRDefault="00513B99" w:rsidP="00716099">
            <w:pPr>
              <w:ind w:left="34" w:firstLine="3"/>
              <w:rPr>
                <w:rFonts w:ascii="GHEA Grapalat" w:hAnsi="GHEA Grapalat"/>
              </w:rPr>
            </w:pPr>
            <w:r w:rsidRPr="00D10C67">
              <w:rPr>
                <w:rFonts w:ascii="GHEA Grapalat" w:hAnsi="GHEA Grapalat"/>
              </w:rPr>
              <w:t>գ. Ջերմաստիճանի կարգավորում</w:t>
            </w:r>
          </w:p>
        </w:tc>
        <w:tc>
          <w:tcPr>
            <w:tcW w:w="2853" w:type="dxa"/>
            <w:gridSpan w:val="5"/>
          </w:tcPr>
          <w:p w14:paraId="3A8C10FD" w14:textId="77777777" w:rsidR="00513B99" w:rsidRPr="00D10C67" w:rsidRDefault="00513B99" w:rsidP="00716099">
            <w:pPr>
              <w:rPr>
                <w:rFonts w:ascii="GHEA Grapalat" w:hAnsi="GHEA Grapalat"/>
              </w:rPr>
            </w:pPr>
            <w:r w:rsidRPr="00D10C67">
              <w:rPr>
                <w:rFonts w:ascii="GHEA Grapalat" w:hAnsi="GHEA Grapalat"/>
              </w:rPr>
              <w:t>Անկախ</w:t>
            </w:r>
          </w:p>
        </w:tc>
        <w:tc>
          <w:tcPr>
            <w:tcW w:w="3331" w:type="dxa"/>
            <w:gridSpan w:val="6"/>
          </w:tcPr>
          <w:p w14:paraId="2A748644" w14:textId="77777777" w:rsidR="00513B99" w:rsidRPr="00D10C67" w:rsidRDefault="00513B99" w:rsidP="00716099">
            <w:pPr>
              <w:rPr>
                <w:rFonts w:ascii="GHEA Grapalat" w:hAnsi="GHEA Grapalat"/>
              </w:rPr>
            </w:pPr>
          </w:p>
        </w:tc>
      </w:tr>
      <w:tr w:rsidR="00513B99" w:rsidRPr="00D10C67" w14:paraId="02836A0E" w14:textId="77777777" w:rsidTr="005A3BDD">
        <w:trPr>
          <w:gridAfter w:val="2"/>
          <w:wAfter w:w="53" w:type="dxa"/>
          <w:cantSplit/>
        </w:trPr>
        <w:tc>
          <w:tcPr>
            <w:tcW w:w="3686" w:type="dxa"/>
            <w:gridSpan w:val="4"/>
          </w:tcPr>
          <w:p w14:paraId="30E6A685" w14:textId="77777777" w:rsidR="00513B99" w:rsidRPr="00D10C67" w:rsidRDefault="00513B99" w:rsidP="00716099">
            <w:pPr>
              <w:ind w:left="34" w:firstLine="3"/>
              <w:rPr>
                <w:rFonts w:ascii="GHEA Grapalat" w:hAnsi="GHEA Grapalat"/>
              </w:rPr>
            </w:pPr>
            <w:r w:rsidRPr="00D10C67">
              <w:rPr>
                <w:rFonts w:ascii="GHEA Grapalat" w:hAnsi="GHEA Grapalat"/>
              </w:rPr>
              <w:t>դ. Օդի զտում</w:t>
            </w:r>
          </w:p>
        </w:tc>
        <w:tc>
          <w:tcPr>
            <w:tcW w:w="2853" w:type="dxa"/>
            <w:gridSpan w:val="5"/>
          </w:tcPr>
          <w:p w14:paraId="1B8F0320" w14:textId="6D0289FB" w:rsidR="00513B99" w:rsidRPr="00D10C67" w:rsidRDefault="00513B99" w:rsidP="00716099">
            <w:pPr>
              <w:rPr>
                <w:rFonts w:ascii="GHEA Grapalat" w:hAnsi="GHEA Grapalat"/>
              </w:rPr>
            </w:pPr>
            <w:r w:rsidRPr="00D10C67">
              <w:rPr>
                <w:rFonts w:ascii="GHEA Grapalat" w:hAnsi="GHEA Grapalat"/>
              </w:rPr>
              <w:t xml:space="preserve">30% նախնական </w:t>
            </w:r>
            <w:r w:rsidR="00844F91">
              <w:rPr>
                <w:rFonts w:ascii="GHEA Grapalat" w:hAnsi="GHEA Grapalat"/>
              </w:rPr>
              <w:t>զտիչ</w:t>
            </w:r>
            <w:r w:rsidRPr="00D10C67">
              <w:rPr>
                <w:rFonts w:ascii="GHEA Grapalat" w:hAnsi="GHEA Grapalat"/>
              </w:rPr>
              <w:t xml:space="preserve"> և 95% մատակարարում</w:t>
            </w:r>
          </w:p>
        </w:tc>
        <w:tc>
          <w:tcPr>
            <w:tcW w:w="3331" w:type="dxa"/>
            <w:gridSpan w:val="6"/>
          </w:tcPr>
          <w:p w14:paraId="5877AF0D" w14:textId="77777777" w:rsidR="00513B99" w:rsidRPr="00D10C67" w:rsidRDefault="00513B99" w:rsidP="00716099">
            <w:pPr>
              <w:rPr>
                <w:rFonts w:ascii="GHEA Grapalat" w:hAnsi="GHEA Grapalat"/>
              </w:rPr>
            </w:pPr>
          </w:p>
        </w:tc>
      </w:tr>
      <w:tr w:rsidR="00513B99" w:rsidRPr="00D10C67" w14:paraId="66702734" w14:textId="77777777" w:rsidTr="005A3BDD">
        <w:trPr>
          <w:gridAfter w:val="2"/>
          <w:wAfter w:w="53" w:type="dxa"/>
          <w:cantSplit/>
        </w:trPr>
        <w:tc>
          <w:tcPr>
            <w:tcW w:w="3686" w:type="dxa"/>
            <w:gridSpan w:val="4"/>
          </w:tcPr>
          <w:p w14:paraId="068856E2" w14:textId="77777777" w:rsidR="00513B99" w:rsidRPr="00D10C67" w:rsidRDefault="00513B99" w:rsidP="00716099">
            <w:pPr>
              <w:ind w:left="34" w:firstLine="3"/>
              <w:rPr>
                <w:rFonts w:ascii="GHEA Grapalat" w:hAnsi="GHEA Grapalat"/>
              </w:rPr>
            </w:pPr>
            <w:r w:rsidRPr="00D10C67">
              <w:rPr>
                <w:rFonts w:ascii="GHEA Grapalat" w:hAnsi="GHEA Grapalat"/>
              </w:rPr>
              <w:t>ե. Հարաբերական ճնշում</w:t>
            </w:r>
          </w:p>
        </w:tc>
        <w:tc>
          <w:tcPr>
            <w:tcW w:w="2853" w:type="dxa"/>
            <w:gridSpan w:val="5"/>
          </w:tcPr>
          <w:p w14:paraId="3779CDA2" w14:textId="77777777" w:rsidR="00513B99" w:rsidRPr="00D10C67" w:rsidRDefault="00513B99" w:rsidP="00716099">
            <w:pPr>
              <w:rPr>
                <w:rFonts w:ascii="GHEA Grapalat" w:hAnsi="GHEA Grapalat"/>
              </w:rPr>
            </w:pPr>
            <w:r w:rsidRPr="00D10C67">
              <w:rPr>
                <w:rFonts w:ascii="GHEA Grapalat" w:hAnsi="GHEA Grapalat"/>
              </w:rPr>
              <w:t>Բացասական է միջանցքի նկատմամբ</w:t>
            </w:r>
          </w:p>
        </w:tc>
        <w:tc>
          <w:tcPr>
            <w:tcW w:w="3331" w:type="dxa"/>
            <w:gridSpan w:val="6"/>
          </w:tcPr>
          <w:p w14:paraId="56D28CCB" w14:textId="77777777" w:rsidR="00513B99" w:rsidRPr="00D10C67" w:rsidRDefault="00513B99" w:rsidP="00716099">
            <w:pPr>
              <w:rPr>
                <w:rFonts w:ascii="GHEA Grapalat" w:hAnsi="GHEA Grapalat"/>
              </w:rPr>
            </w:pPr>
          </w:p>
        </w:tc>
      </w:tr>
      <w:tr w:rsidR="00513B99" w:rsidRPr="00D10C67" w14:paraId="5E422CD5" w14:textId="77777777" w:rsidTr="005A3BDD">
        <w:trPr>
          <w:gridAfter w:val="2"/>
          <w:wAfter w:w="53" w:type="dxa"/>
          <w:cantSplit/>
        </w:trPr>
        <w:tc>
          <w:tcPr>
            <w:tcW w:w="3686" w:type="dxa"/>
            <w:gridSpan w:val="4"/>
          </w:tcPr>
          <w:p w14:paraId="779CDF76" w14:textId="77777777" w:rsidR="00513B99" w:rsidRPr="00D10C67" w:rsidRDefault="00513B99" w:rsidP="00716099">
            <w:pPr>
              <w:ind w:left="34" w:firstLine="3"/>
              <w:rPr>
                <w:rFonts w:ascii="GHEA Grapalat" w:hAnsi="GHEA Grapalat"/>
              </w:rPr>
            </w:pPr>
            <w:r w:rsidRPr="00D10C67">
              <w:rPr>
                <w:rFonts w:ascii="GHEA Grapalat" w:hAnsi="GHEA Grapalat"/>
              </w:rPr>
              <w:t>զ. Օդափոխարինում ժամում</w:t>
            </w:r>
          </w:p>
        </w:tc>
        <w:tc>
          <w:tcPr>
            <w:tcW w:w="2853" w:type="dxa"/>
            <w:gridSpan w:val="5"/>
          </w:tcPr>
          <w:p w14:paraId="5835AF72" w14:textId="77777777" w:rsidR="00513B99" w:rsidRPr="00D10C67" w:rsidRDefault="00513B99" w:rsidP="00716099">
            <w:pPr>
              <w:rPr>
                <w:rFonts w:ascii="GHEA Grapalat" w:hAnsi="GHEA Grapalat"/>
              </w:rPr>
            </w:pPr>
            <w:r w:rsidRPr="00D10C67">
              <w:rPr>
                <w:rFonts w:ascii="GHEA Grapalat" w:hAnsi="GHEA Grapalat"/>
              </w:rPr>
              <w:t>6 առնվազն 100% արտաքին օդ</w:t>
            </w:r>
          </w:p>
        </w:tc>
        <w:tc>
          <w:tcPr>
            <w:tcW w:w="3331" w:type="dxa"/>
            <w:gridSpan w:val="6"/>
          </w:tcPr>
          <w:p w14:paraId="1E9892BD" w14:textId="77777777" w:rsidR="00513B99" w:rsidRPr="00D10C67" w:rsidRDefault="00513B99" w:rsidP="00716099">
            <w:pPr>
              <w:rPr>
                <w:rFonts w:ascii="GHEA Grapalat" w:hAnsi="GHEA Grapalat"/>
              </w:rPr>
            </w:pPr>
            <w:r w:rsidRPr="00D10C67">
              <w:rPr>
                <w:rFonts w:ascii="GHEA Grapalat" w:hAnsi="GHEA Grapalat"/>
              </w:rPr>
              <w:t>Լամինար օդի հոսք մանրադիտակի վերևում, օդի արագությունները՝ ըստ ծրագրի պահանջների</w:t>
            </w:r>
          </w:p>
        </w:tc>
      </w:tr>
      <w:tr w:rsidR="00513B99" w:rsidRPr="00D10C67" w14:paraId="7143C698" w14:textId="77777777" w:rsidTr="005A3BDD">
        <w:trPr>
          <w:gridAfter w:val="2"/>
          <w:wAfter w:w="53" w:type="dxa"/>
          <w:cantSplit/>
        </w:trPr>
        <w:tc>
          <w:tcPr>
            <w:tcW w:w="3686" w:type="dxa"/>
            <w:gridSpan w:val="4"/>
          </w:tcPr>
          <w:p w14:paraId="2BBECEDB" w14:textId="44D55BD5" w:rsidR="00513B99" w:rsidRPr="00D10C67" w:rsidRDefault="00513B99" w:rsidP="00716099">
            <w:pPr>
              <w:ind w:left="34" w:firstLine="3"/>
              <w:rPr>
                <w:rFonts w:ascii="GHEA Grapalat" w:hAnsi="GHEA Grapalat"/>
              </w:rPr>
            </w:pPr>
            <w:r w:rsidRPr="00D10C67">
              <w:rPr>
                <w:rFonts w:ascii="GHEA Grapalat" w:hAnsi="GHEA Grapalat"/>
              </w:rPr>
              <w:t xml:space="preserve">գ. </w:t>
            </w:r>
            <w:r w:rsidR="009C0ADE">
              <w:rPr>
                <w:rFonts w:ascii="GHEA Grapalat" w:hAnsi="GHEA Grapalat"/>
              </w:rPr>
              <w:t>Արտածման</w:t>
            </w:r>
            <w:r w:rsidR="00FE6435">
              <w:rPr>
                <w:rFonts w:ascii="GHEA Grapalat" w:hAnsi="GHEA Grapalat"/>
              </w:rPr>
              <w:t xml:space="preserve"> </w:t>
            </w:r>
            <w:r w:rsidRPr="00D10C67">
              <w:rPr>
                <w:rFonts w:ascii="GHEA Grapalat" w:hAnsi="GHEA Grapalat"/>
              </w:rPr>
              <w:t>օդ</w:t>
            </w:r>
          </w:p>
        </w:tc>
        <w:tc>
          <w:tcPr>
            <w:tcW w:w="2853" w:type="dxa"/>
            <w:gridSpan w:val="5"/>
          </w:tcPr>
          <w:p w14:paraId="52127B7A"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2A17E1F2" w14:textId="77777777" w:rsidR="00513B99" w:rsidRPr="00D10C67" w:rsidRDefault="00513B99" w:rsidP="00716099">
            <w:pPr>
              <w:rPr>
                <w:rFonts w:ascii="GHEA Grapalat" w:hAnsi="GHEA Grapalat"/>
              </w:rPr>
            </w:pPr>
          </w:p>
        </w:tc>
      </w:tr>
      <w:tr w:rsidR="00513B99" w:rsidRPr="00D10C67" w14:paraId="12514C99" w14:textId="77777777" w:rsidTr="005A3BDD">
        <w:trPr>
          <w:gridAfter w:val="1"/>
          <w:wAfter w:w="34" w:type="dxa"/>
          <w:cantSplit/>
        </w:trPr>
        <w:tc>
          <w:tcPr>
            <w:tcW w:w="1701" w:type="dxa"/>
            <w:shd w:val="clear" w:color="auto" w:fill="D1D1D1" w:themeFill="background2" w:themeFillShade="E6"/>
          </w:tcPr>
          <w:p w14:paraId="5026B293" w14:textId="77777777" w:rsidR="00513B99" w:rsidRPr="00D10C67" w:rsidRDefault="00513B99" w:rsidP="00716099">
            <w:pPr>
              <w:rPr>
                <w:rFonts w:ascii="GHEA Grapalat" w:hAnsi="GHEA Grapalat"/>
                <w:b/>
                <w:bCs/>
              </w:rPr>
            </w:pPr>
            <w:r w:rsidRPr="00D10C67">
              <w:rPr>
                <w:rFonts w:ascii="GHEA Grapalat" w:hAnsi="GHEA Grapalat"/>
                <w:b/>
                <w:bCs/>
              </w:rPr>
              <w:t>6. Խողովա-կաշարեր</w:t>
            </w:r>
          </w:p>
        </w:tc>
        <w:tc>
          <w:tcPr>
            <w:tcW w:w="688" w:type="dxa"/>
            <w:shd w:val="clear" w:color="auto" w:fill="D1D1D1" w:themeFill="background2" w:themeFillShade="E6"/>
          </w:tcPr>
          <w:p w14:paraId="779D86E4"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ՍԾՋ</w:t>
            </w:r>
          </w:p>
        </w:tc>
        <w:tc>
          <w:tcPr>
            <w:tcW w:w="689" w:type="dxa"/>
            <w:shd w:val="clear" w:color="auto" w:fill="D1D1D1" w:themeFill="background2" w:themeFillShade="E6"/>
          </w:tcPr>
          <w:p w14:paraId="714CE2B2"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ՍՋ</w:t>
            </w:r>
          </w:p>
        </w:tc>
        <w:tc>
          <w:tcPr>
            <w:tcW w:w="750" w:type="dxa"/>
            <w:gridSpan w:val="2"/>
            <w:shd w:val="clear" w:color="auto" w:fill="D1D1D1" w:themeFill="background2" w:themeFillShade="E6"/>
          </w:tcPr>
          <w:p w14:paraId="2DA1A8E6"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ՄԾՋ</w:t>
            </w:r>
          </w:p>
        </w:tc>
        <w:tc>
          <w:tcPr>
            <w:tcW w:w="689" w:type="dxa"/>
            <w:shd w:val="clear" w:color="auto" w:fill="D1D1D1" w:themeFill="background2" w:themeFillShade="E6"/>
          </w:tcPr>
          <w:p w14:paraId="2DD93821"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ՏՋ</w:t>
            </w:r>
          </w:p>
        </w:tc>
        <w:tc>
          <w:tcPr>
            <w:tcW w:w="688" w:type="dxa"/>
            <w:shd w:val="clear" w:color="auto" w:fill="D1D1D1" w:themeFill="background2" w:themeFillShade="E6"/>
          </w:tcPr>
          <w:p w14:paraId="014B02CA"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Այլ</w:t>
            </w:r>
          </w:p>
        </w:tc>
        <w:tc>
          <w:tcPr>
            <w:tcW w:w="689" w:type="dxa"/>
            <w:shd w:val="clear" w:color="auto" w:fill="D1D1D1" w:themeFill="background2" w:themeFillShade="E6"/>
          </w:tcPr>
          <w:p w14:paraId="35B6A6B9"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CO</w:t>
            </w:r>
            <w:r w:rsidRPr="00D10C67">
              <w:rPr>
                <w:rFonts w:ascii="GHEA Grapalat" w:hAnsi="GHEA Grapalat"/>
                <w:b/>
                <w:bCs/>
                <w:sz w:val="20"/>
                <w:szCs w:val="20"/>
                <w:vertAlign w:val="subscript"/>
              </w:rPr>
              <w:t>2</w:t>
            </w:r>
          </w:p>
        </w:tc>
        <w:tc>
          <w:tcPr>
            <w:tcW w:w="688" w:type="dxa"/>
            <w:gridSpan w:val="2"/>
            <w:shd w:val="clear" w:color="auto" w:fill="D1D1D1" w:themeFill="background2" w:themeFillShade="E6"/>
          </w:tcPr>
          <w:p w14:paraId="3B26C88C"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Օդ</w:t>
            </w:r>
          </w:p>
        </w:tc>
        <w:tc>
          <w:tcPr>
            <w:tcW w:w="689" w:type="dxa"/>
            <w:shd w:val="clear" w:color="auto" w:fill="D1D1D1" w:themeFill="background2" w:themeFillShade="E6"/>
          </w:tcPr>
          <w:p w14:paraId="59E870C9"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ՎԱԿ</w:t>
            </w:r>
          </w:p>
        </w:tc>
        <w:tc>
          <w:tcPr>
            <w:tcW w:w="688" w:type="dxa"/>
            <w:shd w:val="clear" w:color="auto" w:fill="D1D1D1" w:themeFill="background2" w:themeFillShade="E6"/>
          </w:tcPr>
          <w:p w14:paraId="453BA543"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Գազ</w:t>
            </w:r>
          </w:p>
        </w:tc>
        <w:tc>
          <w:tcPr>
            <w:tcW w:w="689" w:type="dxa"/>
            <w:shd w:val="clear" w:color="auto" w:fill="D1D1D1" w:themeFill="background2" w:themeFillShade="E6"/>
          </w:tcPr>
          <w:p w14:paraId="1C3FD7CE"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Թա-փոն</w:t>
            </w:r>
          </w:p>
        </w:tc>
        <w:tc>
          <w:tcPr>
            <w:tcW w:w="688" w:type="dxa"/>
            <w:shd w:val="clear" w:color="auto" w:fill="D1D1D1" w:themeFill="background2" w:themeFillShade="E6"/>
          </w:tcPr>
          <w:p w14:paraId="5846B2DB" w14:textId="77777777" w:rsidR="00513B99" w:rsidRPr="00D10C67" w:rsidRDefault="00513B99" w:rsidP="00716099">
            <w:pPr>
              <w:ind w:left="-142" w:right="-95"/>
              <w:jc w:val="center"/>
              <w:rPr>
                <w:rFonts w:ascii="GHEA Grapalat" w:hAnsi="GHEA Grapalat"/>
                <w:b/>
                <w:bCs/>
                <w:sz w:val="20"/>
                <w:szCs w:val="20"/>
              </w:rPr>
            </w:pPr>
            <w:r w:rsidRPr="00D10C67">
              <w:rPr>
                <w:rFonts w:ascii="GHEA Grapalat" w:hAnsi="GHEA Grapalat"/>
                <w:b/>
                <w:bCs/>
                <w:sz w:val="20"/>
                <w:szCs w:val="20"/>
              </w:rPr>
              <w:t>Գոլոր-շի</w:t>
            </w:r>
          </w:p>
        </w:tc>
        <w:tc>
          <w:tcPr>
            <w:tcW w:w="553" w:type="dxa"/>
            <w:gridSpan w:val="2"/>
            <w:shd w:val="clear" w:color="auto" w:fill="D1D1D1" w:themeFill="background2" w:themeFillShade="E6"/>
          </w:tcPr>
          <w:p w14:paraId="2B485E2A"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ՀՋ</w:t>
            </w:r>
          </w:p>
        </w:tc>
      </w:tr>
      <w:tr w:rsidR="00513B99" w:rsidRPr="00D10C67" w14:paraId="12C55FE2" w14:textId="77777777" w:rsidTr="005A3BDD">
        <w:trPr>
          <w:gridAfter w:val="1"/>
          <w:wAfter w:w="34" w:type="dxa"/>
          <w:cantSplit/>
        </w:trPr>
        <w:tc>
          <w:tcPr>
            <w:tcW w:w="1701" w:type="dxa"/>
          </w:tcPr>
          <w:p w14:paraId="53F44D2B" w14:textId="77777777" w:rsidR="00513B99" w:rsidRPr="00D10C67" w:rsidRDefault="00513B99" w:rsidP="00716099">
            <w:pPr>
              <w:rPr>
                <w:rFonts w:ascii="GHEA Grapalat" w:hAnsi="GHEA Grapalat"/>
              </w:rPr>
            </w:pPr>
            <w:r w:rsidRPr="00D10C67">
              <w:rPr>
                <w:rFonts w:ascii="GHEA Grapalat" w:hAnsi="GHEA Grapalat"/>
              </w:rPr>
              <w:t>ա. Կոմունալ ծառայություններ</w:t>
            </w:r>
          </w:p>
        </w:tc>
        <w:tc>
          <w:tcPr>
            <w:tcW w:w="688" w:type="dxa"/>
          </w:tcPr>
          <w:p w14:paraId="5E413E51"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tcPr>
          <w:p w14:paraId="08007F26"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750" w:type="dxa"/>
            <w:gridSpan w:val="2"/>
          </w:tcPr>
          <w:p w14:paraId="161A807E"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tcPr>
          <w:p w14:paraId="11C01148"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8" w:type="dxa"/>
          </w:tcPr>
          <w:p w14:paraId="1063B0C8" w14:textId="77777777" w:rsidR="00513B99" w:rsidRPr="00D10C67" w:rsidRDefault="00513B99" w:rsidP="00716099">
            <w:pPr>
              <w:ind w:left="-126" w:right="-110"/>
              <w:jc w:val="center"/>
              <w:rPr>
                <w:rFonts w:ascii="GHEA Grapalat" w:hAnsi="GHEA Grapalat"/>
              </w:rPr>
            </w:pPr>
            <w:r w:rsidRPr="00D10C67">
              <w:rPr>
                <w:rFonts w:ascii="GHEA Grapalat" w:hAnsi="GHEA Grapalat"/>
              </w:rPr>
              <w:t>Ոչ</w:t>
            </w:r>
          </w:p>
        </w:tc>
        <w:tc>
          <w:tcPr>
            <w:tcW w:w="689" w:type="dxa"/>
          </w:tcPr>
          <w:p w14:paraId="5B818FEB"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8" w:type="dxa"/>
            <w:gridSpan w:val="2"/>
          </w:tcPr>
          <w:p w14:paraId="147B0B1B"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9" w:type="dxa"/>
          </w:tcPr>
          <w:p w14:paraId="4F65D164"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8" w:type="dxa"/>
          </w:tcPr>
          <w:p w14:paraId="101EC737"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tcPr>
          <w:p w14:paraId="07CD5350"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8" w:type="dxa"/>
          </w:tcPr>
          <w:p w14:paraId="6B01DEBB"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553" w:type="dxa"/>
            <w:gridSpan w:val="2"/>
          </w:tcPr>
          <w:p w14:paraId="41CA8E64" w14:textId="77777777" w:rsidR="00513B99" w:rsidRPr="00D10C67" w:rsidRDefault="00513B99" w:rsidP="00716099">
            <w:pPr>
              <w:ind w:left="-123"/>
              <w:jc w:val="center"/>
              <w:rPr>
                <w:rFonts w:ascii="GHEA Grapalat" w:hAnsi="GHEA Grapalat"/>
              </w:rPr>
            </w:pPr>
            <w:r w:rsidRPr="00D10C67">
              <w:rPr>
                <w:rFonts w:ascii="GHEA Grapalat" w:hAnsi="GHEA Grapalat"/>
              </w:rPr>
              <w:t>Ոչ</w:t>
            </w:r>
          </w:p>
        </w:tc>
      </w:tr>
      <w:tr w:rsidR="00513B99" w:rsidRPr="00D10C67" w14:paraId="7F178F2F" w14:textId="77777777" w:rsidTr="005A3BDD">
        <w:trPr>
          <w:cantSplit/>
        </w:trPr>
        <w:tc>
          <w:tcPr>
            <w:tcW w:w="1701" w:type="dxa"/>
          </w:tcPr>
          <w:p w14:paraId="38FC1481" w14:textId="77777777" w:rsidR="00513B99" w:rsidRPr="00D10C67" w:rsidRDefault="00513B99" w:rsidP="00716099">
            <w:pPr>
              <w:rPr>
                <w:rFonts w:ascii="GHEA Grapalat" w:hAnsi="GHEA Grapalat"/>
              </w:rPr>
            </w:pPr>
            <w:r w:rsidRPr="00D10C67">
              <w:rPr>
                <w:rFonts w:ascii="GHEA Grapalat" w:hAnsi="GHEA Grapalat"/>
              </w:rPr>
              <w:t>բ. Այլ</w:t>
            </w:r>
          </w:p>
        </w:tc>
        <w:tc>
          <w:tcPr>
            <w:tcW w:w="8222" w:type="dxa"/>
            <w:gridSpan w:val="16"/>
          </w:tcPr>
          <w:p w14:paraId="39AB6391" w14:textId="77777777" w:rsidR="00513B99" w:rsidRPr="00D10C67" w:rsidRDefault="00513B99" w:rsidP="00716099">
            <w:pPr>
              <w:rPr>
                <w:rFonts w:ascii="GHEA Grapalat" w:hAnsi="GHEA Grapalat"/>
              </w:rPr>
            </w:pPr>
            <w:r w:rsidRPr="00D10C67">
              <w:rPr>
                <w:rFonts w:ascii="GHEA Grapalat" w:hAnsi="GHEA Grapalat"/>
              </w:rPr>
              <w:t>Սառեցված ջուր տեղական չիլլերի համար, եթե պահանջվի՝ մասնագիտացված գազեր, ըստ ծրագրի պահանջի</w:t>
            </w:r>
          </w:p>
        </w:tc>
      </w:tr>
      <w:tr w:rsidR="00513B99" w:rsidRPr="00D10C67" w14:paraId="213EF470" w14:textId="77777777" w:rsidTr="005A3BDD">
        <w:trPr>
          <w:gridAfter w:val="2"/>
          <w:wAfter w:w="53" w:type="dxa"/>
          <w:cantSplit/>
        </w:trPr>
        <w:tc>
          <w:tcPr>
            <w:tcW w:w="3686" w:type="dxa"/>
            <w:gridSpan w:val="4"/>
            <w:shd w:val="clear" w:color="auto" w:fill="D1D1D1" w:themeFill="background2" w:themeFillShade="E6"/>
          </w:tcPr>
          <w:p w14:paraId="45DCF24A" w14:textId="77777777" w:rsidR="00513B99" w:rsidRPr="00D10C67" w:rsidRDefault="00513B99" w:rsidP="00716099">
            <w:pPr>
              <w:rPr>
                <w:rFonts w:ascii="GHEA Grapalat" w:hAnsi="GHEA Grapalat"/>
                <w:b/>
                <w:bCs/>
              </w:rPr>
            </w:pPr>
            <w:r w:rsidRPr="00D10C67">
              <w:rPr>
                <w:rFonts w:ascii="GHEA Grapalat" w:hAnsi="GHEA Grapalat"/>
                <w:b/>
                <w:bCs/>
              </w:rPr>
              <w:t>7. Էլեկտրական</w:t>
            </w:r>
          </w:p>
        </w:tc>
        <w:tc>
          <w:tcPr>
            <w:tcW w:w="2853" w:type="dxa"/>
            <w:gridSpan w:val="5"/>
            <w:shd w:val="clear" w:color="auto" w:fill="D1D1D1" w:themeFill="background2" w:themeFillShade="E6"/>
          </w:tcPr>
          <w:p w14:paraId="4847D03B"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060C4EFD"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5B519ED6" w14:textId="77777777" w:rsidTr="005A3BDD">
        <w:trPr>
          <w:gridAfter w:val="2"/>
          <w:wAfter w:w="53" w:type="dxa"/>
          <w:cantSplit/>
        </w:trPr>
        <w:tc>
          <w:tcPr>
            <w:tcW w:w="3686" w:type="dxa"/>
            <w:gridSpan w:val="4"/>
          </w:tcPr>
          <w:p w14:paraId="07342CD4" w14:textId="77777777" w:rsidR="00513B99" w:rsidRPr="00D10C67" w:rsidRDefault="00513B99" w:rsidP="00716099">
            <w:pPr>
              <w:rPr>
                <w:rFonts w:ascii="GHEA Grapalat" w:hAnsi="GHEA Grapalat"/>
              </w:rPr>
            </w:pPr>
            <w:r w:rsidRPr="00D10C67">
              <w:rPr>
                <w:rFonts w:ascii="GHEA Grapalat" w:hAnsi="GHEA Grapalat"/>
              </w:rPr>
              <w:t>ա. Վարդակներ</w:t>
            </w:r>
          </w:p>
        </w:tc>
        <w:tc>
          <w:tcPr>
            <w:tcW w:w="2853" w:type="dxa"/>
            <w:gridSpan w:val="5"/>
          </w:tcPr>
          <w:p w14:paraId="77A88712"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1752B760" w14:textId="77777777" w:rsidR="00513B99" w:rsidRPr="00D10C67" w:rsidRDefault="00513B99" w:rsidP="00716099">
            <w:pPr>
              <w:rPr>
                <w:rFonts w:ascii="GHEA Grapalat" w:hAnsi="GHEA Grapalat"/>
              </w:rPr>
            </w:pPr>
            <w:r w:rsidRPr="00D10C67">
              <w:rPr>
                <w:rFonts w:ascii="GHEA Grapalat" w:hAnsi="GHEA Grapalat"/>
              </w:rPr>
              <w:t>Ընդհանուր նշանակության վարդակներ</w:t>
            </w:r>
          </w:p>
        </w:tc>
      </w:tr>
      <w:tr w:rsidR="00513B99" w:rsidRPr="00D10C67" w14:paraId="70BE9D97" w14:textId="77777777" w:rsidTr="005A3BDD">
        <w:trPr>
          <w:gridAfter w:val="2"/>
          <w:wAfter w:w="53" w:type="dxa"/>
          <w:cantSplit/>
        </w:trPr>
        <w:tc>
          <w:tcPr>
            <w:tcW w:w="3686" w:type="dxa"/>
            <w:gridSpan w:val="4"/>
          </w:tcPr>
          <w:p w14:paraId="65476416" w14:textId="77777777" w:rsidR="00513B99" w:rsidRPr="00D10C67" w:rsidRDefault="00513B99" w:rsidP="00716099">
            <w:pPr>
              <w:rPr>
                <w:rFonts w:ascii="GHEA Grapalat" w:hAnsi="GHEA Grapalat"/>
              </w:rPr>
            </w:pPr>
            <w:r w:rsidRPr="00D10C67">
              <w:rPr>
                <w:rFonts w:ascii="GHEA Grapalat" w:hAnsi="GHEA Grapalat"/>
              </w:rPr>
              <w:t>բ. Լուսավորություն</w:t>
            </w:r>
          </w:p>
        </w:tc>
        <w:tc>
          <w:tcPr>
            <w:tcW w:w="2853" w:type="dxa"/>
            <w:gridSpan w:val="5"/>
          </w:tcPr>
          <w:p w14:paraId="7ED792DB" w14:textId="77777777" w:rsidR="00513B99" w:rsidRPr="00D10C67" w:rsidRDefault="00513B99" w:rsidP="00716099">
            <w:pPr>
              <w:rPr>
                <w:rFonts w:ascii="GHEA Grapalat" w:hAnsi="GHEA Grapalat"/>
              </w:rPr>
            </w:pPr>
            <w:r w:rsidRPr="00D10C67">
              <w:rPr>
                <w:rFonts w:ascii="GHEA Grapalat" w:hAnsi="GHEA Grapalat"/>
              </w:rPr>
              <w:t>Լաբորատորիայի ստանդարտ լուսավորություն</w:t>
            </w:r>
          </w:p>
        </w:tc>
        <w:tc>
          <w:tcPr>
            <w:tcW w:w="3331" w:type="dxa"/>
            <w:gridSpan w:val="6"/>
          </w:tcPr>
          <w:p w14:paraId="2F29C6DB" w14:textId="77777777" w:rsidR="00513B99" w:rsidRPr="00D10C67" w:rsidRDefault="00513B99" w:rsidP="00716099">
            <w:pPr>
              <w:rPr>
                <w:rFonts w:ascii="GHEA Grapalat" w:hAnsi="GHEA Grapalat"/>
              </w:rPr>
            </w:pPr>
            <w:r w:rsidRPr="00D10C67">
              <w:rPr>
                <w:rFonts w:ascii="GHEA Grapalat" w:hAnsi="GHEA Grapalat"/>
              </w:rPr>
              <w:t>Փոփոխական լուսավորության մակարդակներ (թուլացվող), կարող է պահանջվել ոչ լյումինեսցենտային լուսավորություն, կարող են պահանջվել լրացուցիչ լուսավորության կառավարման միջոցներ. հաստատեք թուլացման միջակայքը և պահանջները օբյեկտի օգտագործողների հետ</w:t>
            </w:r>
          </w:p>
        </w:tc>
      </w:tr>
      <w:tr w:rsidR="00513B99" w:rsidRPr="00D10C67" w14:paraId="1B23856B" w14:textId="77777777" w:rsidTr="005A3BDD">
        <w:trPr>
          <w:gridAfter w:val="2"/>
          <w:wAfter w:w="53" w:type="dxa"/>
          <w:cantSplit/>
        </w:trPr>
        <w:tc>
          <w:tcPr>
            <w:tcW w:w="3686" w:type="dxa"/>
            <w:gridSpan w:val="4"/>
          </w:tcPr>
          <w:p w14:paraId="5BB0A87C" w14:textId="77777777" w:rsidR="00513B99" w:rsidRPr="00D10C67" w:rsidRDefault="00513B99" w:rsidP="00716099">
            <w:pPr>
              <w:rPr>
                <w:rFonts w:ascii="GHEA Grapalat" w:hAnsi="GHEA Grapalat"/>
              </w:rPr>
            </w:pPr>
            <w:r w:rsidRPr="00D10C67">
              <w:rPr>
                <w:rFonts w:ascii="GHEA Grapalat" w:hAnsi="GHEA Grapalat"/>
              </w:rPr>
              <w:t>գ. Հեռախոս/Կապ</w:t>
            </w:r>
          </w:p>
        </w:tc>
        <w:tc>
          <w:tcPr>
            <w:tcW w:w="2853" w:type="dxa"/>
            <w:gridSpan w:val="5"/>
          </w:tcPr>
          <w:p w14:paraId="233C75FD"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618735B0" w14:textId="77777777" w:rsidR="00513B99" w:rsidRPr="00D10C67" w:rsidRDefault="00513B99" w:rsidP="00716099">
            <w:pPr>
              <w:rPr>
                <w:rFonts w:ascii="GHEA Grapalat" w:hAnsi="GHEA Grapalat"/>
              </w:rPr>
            </w:pPr>
          </w:p>
        </w:tc>
      </w:tr>
      <w:tr w:rsidR="00513B99" w:rsidRPr="00D10C67" w14:paraId="204912B6" w14:textId="77777777" w:rsidTr="005A3BDD">
        <w:trPr>
          <w:gridAfter w:val="2"/>
          <w:wAfter w:w="53" w:type="dxa"/>
          <w:cantSplit/>
        </w:trPr>
        <w:tc>
          <w:tcPr>
            <w:tcW w:w="3686" w:type="dxa"/>
            <w:gridSpan w:val="4"/>
          </w:tcPr>
          <w:p w14:paraId="3CC2239A" w14:textId="77777777" w:rsidR="00513B99" w:rsidRPr="00D10C67" w:rsidRDefault="00513B99" w:rsidP="00716099">
            <w:pPr>
              <w:rPr>
                <w:rFonts w:ascii="GHEA Grapalat" w:hAnsi="GHEA Grapalat"/>
              </w:rPr>
            </w:pPr>
            <w:r w:rsidRPr="00D10C67">
              <w:rPr>
                <w:rFonts w:ascii="GHEA Grapalat" w:hAnsi="GHEA Grapalat"/>
              </w:rPr>
              <w:t>դ. Տվյալներ/Համակարգիչ</w:t>
            </w:r>
          </w:p>
        </w:tc>
        <w:tc>
          <w:tcPr>
            <w:tcW w:w="2853" w:type="dxa"/>
            <w:gridSpan w:val="5"/>
          </w:tcPr>
          <w:p w14:paraId="7EDC9A97"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70239647" w14:textId="77777777" w:rsidR="00513B99" w:rsidRPr="00D10C67" w:rsidRDefault="00513B99" w:rsidP="00716099">
            <w:pPr>
              <w:rPr>
                <w:rFonts w:ascii="GHEA Grapalat" w:hAnsi="GHEA Grapalat"/>
              </w:rPr>
            </w:pPr>
          </w:p>
        </w:tc>
      </w:tr>
      <w:tr w:rsidR="00513B99" w:rsidRPr="00D10C67" w14:paraId="4B3759CF" w14:textId="77777777" w:rsidTr="005A3BDD">
        <w:trPr>
          <w:gridAfter w:val="2"/>
          <w:wAfter w:w="53" w:type="dxa"/>
          <w:cantSplit/>
        </w:trPr>
        <w:tc>
          <w:tcPr>
            <w:tcW w:w="3686" w:type="dxa"/>
            <w:gridSpan w:val="4"/>
          </w:tcPr>
          <w:p w14:paraId="2E5F9FC4" w14:textId="77777777" w:rsidR="00513B99" w:rsidRPr="00D10C67" w:rsidRDefault="00513B99" w:rsidP="00716099">
            <w:pPr>
              <w:rPr>
                <w:rFonts w:ascii="GHEA Grapalat" w:hAnsi="GHEA Grapalat"/>
              </w:rPr>
            </w:pPr>
            <w:r w:rsidRPr="00D10C67">
              <w:rPr>
                <w:rFonts w:ascii="GHEA Grapalat" w:hAnsi="GHEA Grapalat"/>
              </w:rPr>
              <w:t>ե. Վթարային էլեկտրասնուցում</w:t>
            </w:r>
          </w:p>
        </w:tc>
        <w:tc>
          <w:tcPr>
            <w:tcW w:w="2853" w:type="dxa"/>
            <w:gridSpan w:val="5"/>
          </w:tcPr>
          <w:p w14:paraId="2580FF44"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60CD9E1B" w14:textId="77777777" w:rsidR="00513B99" w:rsidRPr="00D10C67" w:rsidRDefault="00513B99" w:rsidP="00716099">
            <w:pPr>
              <w:rPr>
                <w:rFonts w:ascii="GHEA Grapalat" w:hAnsi="GHEA Grapalat"/>
              </w:rPr>
            </w:pPr>
          </w:p>
        </w:tc>
      </w:tr>
      <w:tr w:rsidR="00513B99" w:rsidRPr="00D10C67" w14:paraId="0467DBF7" w14:textId="77777777" w:rsidTr="005A3BDD">
        <w:trPr>
          <w:gridAfter w:val="2"/>
          <w:wAfter w:w="53" w:type="dxa"/>
          <w:cantSplit/>
        </w:trPr>
        <w:tc>
          <w:tcPr>
            <w:tcW w:w="3686" w:type="dxa"/>
            <w:gridSpan w:val="4"/>
          </w:tcPr>
          <w:p w14:paraId="257D3889" w14:textId="77777777" w:rsidR="00513B99" w:rsidRPr="00D10C67" w:rsidRDefault="00513B99" w:rsidP="00716099">
            <w:pPr>
              <w:rPr>
                <w:rFonts w:ascii="GHEA Grapalat" w:hAnsi="GHEA Grapalat"/>
              </w:rPr>
            </w:pPr>
            <w:r w:rsidRPr="00D10C67">
              <w:rPr>
                <w:rFonts w:ascii="GHEA Grapalat" w:hAnsi="GHEA Grapalat"/>
              </w:rPr>
              <w:lastRenderedPageBreak/>
              <w:t>զ. Աշխատանքային լուսավորություն</w:t>
            </w:r>
          </w:p>
        </w:tc>
        <w:tc>
          <w:tcPr>
            <w:tcW w:w="2853" w:type="dxa"/>
            <w:gridSpan w:val="5"/>
          </w:tcPr>
          <w:p w14:paraId="4FEEAD8B"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12849C2B" w14:textId="77777777" w:rsidR="00513B99" w:rsidRPr="00D10C67" w:rsidRDefault="00513B99" w:rsidP="00716099">
            <w:pPr>
              <w:rPr>
                <w:rFonts w:ascii="GHEA Grapalat" w:hAnsi="GHEA Grapalat"/>
              </w:rPr>
            </w:pPr>
          </w:p>
        </w:tc>
      </w:tr>
      <w:tr w:rsidR="00513B99" w:rsidRPr="00D10C67" w14:paraId="46F10F9D" w14:textId="77777777" w:rsidTr="005A3BDD">
        <w:trPr>
          <w:gridAfter w:val="2"/>
          <w:wAfter w:w="53" w:type="dxa"/>
          <w:cantSplit/>
        </w:trPr>
        <w:tc>
          <w:tcPr>
            <w:tcW w:w="3686" w:type="dxa"/>
            <w:gridSpan w:val="4"/>
          </w:tcPr>
          <w:p w14:paraId="1F6E4B01" w14:textId="77777777" w:rsidR="00513B99" w:rsidRPr="00D10C67" w:rsidRDefault="00513B99" w:rsidP="00716099">
            <w:pPr>
              <w:rPr>
                <w:rFonts w:ascii="GHEA Grapalat" w:hAnsi="GHEA Grapalat"/>
              </w:rPr>
            </w:pPr>
            <w:r w:rsidRPr="00D10C67">
              <w:rPr>
                <w:rFonts w:ascii="GHEA Grapalat" w:hAnsi="GHEA Grapalat"/>
              </w:rPr>
              <w:t>է. Այլ</w:t>
            </w:r>
          </w:p>
        </w:tc>
        <w:tc>
          <w:tcPr>
            <w:tcW w:w="2853" w:type="dxa"/>
            <w:gridSpan w:val="5"/>
          </w:tcPr>
          <w:p w14:paraId="654028A6" w14:textId="77777777" w:rsidR="00513B99" w:rsidRPr="00D10C67" w:rsidRDefault="00513B99" w:rsidP="00716099">
            <w:pPr>
              <w:rPr>
                <w:rFonts w:ascii="GHEA Grapalat" w:hAnsi="GHEA Grapalat"/>
              </w:rPr>
            </w:pPr>
          </w:p>
        </w:tc>
        <w:tc>
          <w:tcPr>
            <w:tcW w:w="3331" w:type="dxa"/>
            <w:gridSpan w:val="6"/>
          </w:tcPr>
          <w:p w14:paraId="6964467D" w14:textId="77777777" w:rsidR="00513B99" w:rsidRPr="00D10C67" w:rsidRDefault="00513B99" w:rsidP="00716099">
            <w:pPr>
              <w:rPr>
                <w:rFonts w:ascii="GHEA Grapalat" w:hAnsi="GHEA Grapalat"/>
              </w:rPr>
            </w:pPr>
            <w:r w:rsidRPr="00D10C67">
              <w:rPr>
                <w:rFonts w:ascii="GHEA Grapalat" w:hAnsi="GHEA Grapalat"/>
              </w:rPr>
              <w:t>Մաքուր էներգիա մանրադիտակի և այլ սարքավորումների համար</w:t>
            </w:r>
          </w:p>
        </w:tc>
      </w:tr>
    </w:tbl>
    <w:p w14:paraId="28F0CA96" w14:textId="77777777" w:rsidR="00513B99" w:rsidRPr="00D10C67" w:rsidRDefault="00513B99" w:rsidP="00513B99">
      <w:pPr>
        <w:rPr>
          <w:rFonts w:ascii="GHEA Grapalat" w:hAnsi="GHEA Grapalat"/>
          <w:b/>
          <w:bCs/>
        </w:rPr>
      </w:pPr>
    </w:p>
    <w:p w14:paraId="38989A16" w14:textId="6A4BAD62" w:rsidR="00513B99" w:rsidRPr="00D10C67" w:rsidRDefault="00A265BE" w:rsidP="004E3CD9">
      <w:pPr>
        <w:pStyle w:val="Heading2"/>
      </w:pPr>
      <w:r w:rsidRPr="00D10C67">
        <w:t>ՄՈՒԹ ՍԵՆՅԱԿ</w:t>
      </w:r>
    </w:p>
    <w:tbl>
      <w:tblPr>
        <w:tblStyle w:val="TableGrid"/>
        <w:tblW w:w="10030" w:type="dxa"/>
        <w:tblInd w:w="-5" w:type="dxa"/>
        <w:tblLayout w:type="fixed"/>
        <w:tblLook w:val="04A0" w:firstRow="1" w:lastRow="0" w:firstColumn="1" w:lastColumn="0" w:noHBand="0" w:noVBand="1"/>
      </w:tblPr>
      <w:tblGrid>
        <w:gridCol w:w="1843"/>
        <w:gridCol w:w="688"/>
        <w:gridCol w:w="689"/>
        <w:gridCol w:w="466"/>
        <w:gridCol w:w="283"/>
        <w:gridCol w:w="689"/>
        <w:gridCol w:w="688"/>
        <w:gridCol w:w="689"/>
        <w:gridCol w:w="504"/>
        <w:gridCol w:w="184"/>
        <w:gridCol w:w="689"/>
        <w:gridCol w:w="688"/>
        <w:gridCol w:w="689"/>
        <w:gridCol w:w="688"/>
        <w:gridCol w:w="393"/>
        <w:gridCol w:w="53"/>
        <w:gridCol w:w="107"/>
      </w:tblGrid>
      <w:tr w:rsidR="00513B99" w:rsidRPr="00D10C67" w14:paraId="70A032FA" w14:textId="77777777" w:rsidTr="005A3BDD">
        <w:trPr>
          <w:gridAfter w:val="2"/>
          <w:wAfter w:w="160" w:type="dxa"/>
          <w:cantSplit/>
        </w:trPr>
        <w:tc>
          <w:tcPr>
            <w:tcW w:w="3686" w:type="dxa"/>
            <w:gridSpan w:val="4"/>
            <w:shd w:val="clear" w:color="auto" w:fill="D1D1D1" w:themeFill="background2" w:themeFillShade="E6"/>
          </w:tcPr>
          <w:p w14:paraId="515BFD4E" w14:textId="77777777" w:rsidR="00513B99" w:rsidRPr="00D10C67" w:rsidRDefault="00513B99" w:rsidP="00716099">
            <w:pPr>
              <w:ind w:left="34" w:firstLine="3"/>
              <w:rPr>
                <w:rFonts w:ascii="GHEA Grapalat" w:hAnsi="GHEA Grapalat"/>
                <w:b/>
                <w:bCs/>
              </w:rPr>
            </w:pPr>
            <w:r w:rsidRPr="00D10C67">
              <w:rPr>
                <w:rFonts w:ascii="GHEA Grapalat" w:hAnsi="GHEA Grapalat"/>
                <w:b/>
                <w:bCs/>
              </w:rPr>
              <w:t>1. Սենյակի տվյալներ</w:t>
            </w:r>
          </w:p>
        </w:tc>
        <w:tc>
          <w:tcPr>
            <w:tcW w:w="2853" w:type="dxa"/>
            <w:gridSpan w:val="5"/>
            <w:shd w:val="clear" w:color="auto" w:fill="D1D1D1" w:themeFill="background2" w:themeFillShade="E6"/>
          </w:tcPr>
          <w:p w14:paraId="511185D5"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284816D2"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1BF227FE" w14:textId="77777777" w:rsidTr="005A3BDD">
        <w:trPr>
          <w:gridAfter w:val="2"/>
          <w:wAfter w:w="160" w:type="dxa"/>
          <w:cantSplit/>
        </w:trPr>
        <w:tc>
          <w:tcPr>
            <w:tcW w:w="3686" w:type="dxa"/>
            <w:gridSpan w:val="4"/>
          </w:tcPr>
          <w:p w14:paraId="4CD0A5F8" w14:textId="77777777" w:rsidR="00513B99" w:rsidRPr="00D10C67" w:rsidRDefault="00513B99" w:rsidP="00716099">
            <w:pPr>
              <w:ind w:left="34" w:firstLine="3"/>
              <w:rPr>
                <w:rFonts w:ascii="GHEA Grapalat" w:hAnsi="GHEA Grapalat"/>
              </w:rPr>
            </w:pPr>
            <w:r w:rsidRPr="00D10C67">
              <w:rPr>
                <w:rFonts w:ascii="GHEA Grapalat" w:hAnsi="GHEA Grapalat"/>
              </w:rPr>
              <w:t>ա. Չափս/Չափսեր</w:t>
            </w:r>
          </w:p>
        </w:tc>
        <w:tc>
          <w:tcPr>
            <w:tcW w:w="2853" w:type="dxa"/>
            <w:gridSpan w:val="5"/>
          </w:tcPr>
          <w:p w14:paraId="7B7BEC63" w14:textId="77777777" w:rsidR="00513B99" w:rsidRPr="00D10C67" w:rsidRDefault="00513B99" w:rsidP="00716099">
            <w:pPr>
              <w:rPr>
                <w:rFonts w:ascii="GHEA Grapalat" w:hAnsi="GHEA Grapalat"/>
              </w:rPr>
            </w:pPr>
            <w:r w:rsidRPr="00D10C67">
              <w:rPr>
                <w:rFonts w:ascii="GHEA Grapalat" w:hAnsi="GHEA Grapalat"/>
              </w:rPr>
              <w:t>(1) մոդուլ, 3,4մ լայնությամբ</w:t>
            </w:r>
          </w:p>
        </w:tc>
        <w:tc>
          <w:tcPr>
            <w:tcW w:w="3331" w:type="dxa"/>
            <w:gridSpan w:val="6"/>
          </w:tcPr>
          <w:p w14:paraId="5C28953D" w14:textId="77777777" w:rsidR="00513B99" w:rsidRPr="00D10C67" w:rsidRDefault="00513B99" w:rsidP="00716099">
            <w:pPr>
              <w:rPr>
                <w:rFonts w:ascii="GHEA Grapalat" w:hAnsi="GHEA Grapalat"/>
              </w:rPr>
            </w:pPr>
          </w:p>
        </w:tc>
      </w:tr>
      <w:tr w:rsidR="00513B99" w:rsidRPr="00D10C67" w14:paraId="56DD91FA" w14:textId="77777777" w:rsidTr="005A3BDD">
        <w:trPr>
          <w:gridAfter w:val="2"/>
          <w:wAfter w:w="160" w:type="dxa"/>
          <w:cantSplit/>
        </w:trPr>
        <w:tc>
          <w:tcPr>
            <w:tcW w:w="3686" w:type="dxa"/>
            <w:gridSpan w:val="4"/>
          </w:tcPr>
          <w:p w14:paraId="33F50527" w14:textId="77777777" w:rsidR="00513B99" w:rsidRPr="00D10C67" w:rsidRDefault="00513B99" w:rsidP="00716099">
            <w:pPr>
              <w:ind w:left="34" w:firstLine="3"/>
              <w:rPr>
                <w:rFonts w:ascii="GHEA Grapalat" w:hAnsi="GHEA Grapalat"/>
              </w:rPr>
            </w:pPr>
            <w:r w:rsidRPr="00D10C67">
              <w:rPr>
                <w:rFonts w:ascii="GHEA Grapalat" w:hAnsi="GHEA Grapalat"/>
              </w:rPr>
              <w:t>բ. ԿԱՄ</w:t>
            </w:r>
          </w:p>
        </w:tc>
        <w:tc>
          <w:tcPr>
            <w:tcW w:w="2853" w:type="dxa"/>
            <w:gridSpan w:val="5"/>
          </w:tcPr>
          <w:p w14:paraId="59D386C1" w14:textId="7D6D5D81" w:rsidR="00513B99" w:rsidRPr="00D10C67" w:rsidRDefault="00513B99" w:rsidP="00716099">
            <w:pPr>
              <w:rPr>
                <w:rFonts w:ascii="GHEA Grapalat" w:hAnsi="GHEA Grapalat"/>
              </w:rPr>
            </w:pPr>
            <w:r w:rsidRPr="00D10C67">
              <w:rPr>
                <w:rFonts w:ascii="GHEA Grapalat" w:hAnsi="GHEA Grapalat"/>
              </w:rPr>
              <w:t>ԿԱՄ-2</w:t>
            </w:r>
            <w:r w:rsidR="00757342">
              <w:rPr>
                <w:rFonts w:ascii="GHEA Grapalat" w:hAnsi="GHEA Grapalat"/>
              </w:rPr>
              <w:t xml:space="preserve"> </w:t>
            </w:r>
            <w:r w:rsidR="00757342" w:rsidRPr="00CB3CDD">
              <w:rPr>
                <w:rFonts w:ascii="GHEA Grapalat" w:eastAsia="Times New Roman" w:hAnsi="GHEA Grapalat" w:cs="Times New Roman"/>
                <w:bCs/>
                <w:color w:val="000000"/>
                <w:lang w:eastAsia="ru-RU"/>
              </w:rPr>
              <w:t>ունեցող լաբորատորիաներ</w:t>
            </w:r>
          </w:p>
        </w:tc>
        <w:tc>
          <w:tcPr>
            <w:tcW w:w="3331" w:type="dxa"/>
            <w:gridSpan w:val="6"/>
          </w:tcPr>
          <w:p w14:paraId="22E56EEF" w14:textId="77777777" w:rsidR="00513B99" w:rsidRPr="00D10C67" w:rsidRDefault="00513B99" w:rsidP="00716099">
            <w:pPr>
              <w:rPr>
                <w:rFonts w:ascii="GHEA Grapalat" w:hAnsi="GHEA Grapalat"/>
              </w:rPr>
            </w:pPr>
          </w:p>
        </w:tc>
      </w:tr>
      <w:tr w:rsidR="00513B99" w:rsidRPr="00D10C67" w14:paraId="7E03FB29" w14:textId="77777777" w:rsidTr="005A3BDD">
        <w:trPr>
          <w:gridAfter w:val="2"/>
          <w:wAfter w:w="160" w:type="dxa"/>
          <w:cantSplit/>
        </w:trPr>
        <w:tc>
          <w:tcPr>
            <w:tcW w:w="3686" w:type="dxa"/>
            <w:gridSpan w:val="4"/>
          </w:tcPr>
          <w:p w14:paraId="0D3604C8" w14:textId="77777777" w:rsidR="00513B99" w:rsidRPr="00D10C67" w:rsidRDefault="00513B99" w:rsidP="00716099">
            <w:pPr>
              <w:ind w:left="34" w:firstLine="3"/>
              <w:rPr>
                <w:rFonts w:ascii="GHEA Grapalat" w:hAnsi="GHEA Grapalat"/>
              </w:rPr>
            </w:pPr>
            <w:r w:rsidRPr="00D10C67">
              <w:rPr>
                <w:rFonts w:ascii="GHEA Grapalat" w:hAnsi="GHEA Grapalat"/>
              </w:rPr>
              <w:t>գ. Առաստաղի բարձրությունը</w:t>
            </w:r>
          </w:p>
        </w:tc>
        <w:tc>
          <w:tcPr>
            <w:tcW w:w="2853" w:type="dxa"/>
            <w:gridSpan w:val="5"/>
          </w:tcPr>
          <w:p w14:paraId="6C6221C7" w14:textId="13296DA8" w:rsidR="00513B99" w:rsidRPr="00D10C67" w:rsidRDefault="00513B99" w:rsidP="00716099">
            <w:pPr>
              <w:rPr>
                <w:rFonts w:ascii="GHEA Grapalat" w:hAnsi="GHEA Grapalat"/>
              </w:rPr>
            </w:pPr>
            <w:r w:rsidRPr="00D10C67">
              <w:rPr>
                <w:rFonts w:ascii="GHEA Grapalat" w:hAnsi="GHEA Grapalat"/>
              </w:rPr>
              <w:t xml:space="preserve">Նվազագույնը՝ </w:t>
            </w:r>
            <w:r w:rsidR="00A76C5D">
              <w:rPr>
                <w:rFonts w:ascii="GHEA Grapalat" w:hAnsi="GHEA Grapalat"/>
              </w:rPr>
              <w:t>2,900</w:t>
            </w:r>
            <w:r w:rsidRPr="00D10C67">
              <w:rPr>
                <w:rFonts w:ascii="GHEA Grapalat" w:hAnsi="GHEA Grapalat"/>
              </w:rPr>
              <w:t>մմ</w:t>
            </w:r>
          </w:p>
        </w:tc>
        <w:tc>
          <w:tcPr>
            <w:tcW w:w="3331" w:type="dxa"/>
            <w:gridSpan w:val="6"/>
          </w:tcPr>
          <w:p w14:paraId="0BB6C72F" w14:textId="77777777" w:rsidR="00513B99" w:rsidRPr="00D10C67" w:rsidRDefault="00513B99" w:rsidP="00716099">
            <w:pPr>
              <w:rPr>
                <w:rFonts w:ascii="GHEA Grapalat" w:hAnsi="GHEA Grapalat"/>
              </w:rPr>
            </w:pPr>
          </w:p>
        </w:tc>
      </w:tr>
      <w:tr w:rsidR="00513B99" w:rsidRPr="00D10C67" w14:paraId="358602B1" w14:textId="77777777" w:rsidTr="005A3BDD">
        <w:trPr>
          <w:gridAfter w:val="2"/>
          <w:wAfter w:w="160" w:type="dxa"/>
          <w:cantSplit/>
        </w:trPr>
        <w:tc>
          <w:tcPr>
            <w:tcW w:w="3686" w:type="dxa"/>
            <w:gridSpan w:val="4"/>
          </w:tcPr>
          <w:p w14:paraId="79C750B9" w14:textId="77777777" w:rsidR="00513B99" w:rsidRPr="00D10C67" w:rsidRDefault="00513B99" w:rsidP="00716099">
            <w:pPr>
              <w:ind w:left="34" w:firstLine="3"/>
              <w:rPr>
                <w:rFonts w:ascii="GHEA Grapalat" w:hAnsi="GHEA Grapalat"/>
              </w:rPr>
            </w:pPr>
            <w:r w:rsidRPr="00D10C67">
              <w:rPr>
                <w:rFonts w:ascii="GHEA Grapalat" w:hAnsi="GHEA Grapalat"/>
              </w:rPr>
              <w:t>դ. Դռան չափսը</w:t>
            </w:r>
          </w:p>
        </w:tc>
        <w:tc>
          <w:tcPr>
            <w:tcW w:w="2853" w:type="dxa"/>
            <w:gridSpan w:val="5"/>
          </w:tcPr>
          <w:p w14:paraId="6E70BAB9" w14:textId="77777777" w:rsidR="00513B99" w:rsidRPr="00D10C67" w:rsidRDefault="00513B99" w:rsidP="00716099">
            <w:pPr>
              <w:rPr>
                <w:rFonts w:ascii="GHEA Grapalat" w:hAnsi="GHEA Grapalat"/>
              </w:rPr>
            </w:pPr>
            <w:r w:rsidRPr="00D10C67">
              <w:rPr>
                <w:rFonts w:ascii="GHEA Grapalat" w:hAnsi="GHEA Grapalat"/>
              </w:rPr>
              <w:t>Մասնագիտացված դուռ</w:t>
            </w:r>
          </w:p>
        </w:tc>
        <w:tc>
          <w:tcPr>
            <w:tcW w:w="3331" w:type="dxa"/>
            <w:gridSpan w:val="6"/>
          </w:tcPr>
          <w:p w14:paraId="75B82C3C" w14:textId="77777777" w:rsidR="00513B99" w:rsidRPr="00D10C67" w:rsidRDefault="00513B99" w:rsidP="00716099">
            <w:pPr>
              <w:rPr>
                <w:rFonts w:ascii="GHEA Grapalat" w:hAnsi="GHEA Grapalat"/>
              </w:rPr>
            </w:pPr>
          </w:p>
        </w:tc>
      </w:tr>
      <w:tr w:rsidR="00513B99" w:rsidRPr="00D10C67" w14:paraId="7E7F0F71" w14:textId="77777777" w:rsidTr="005A3BDD">
        <w:trPr>
          <w:gridAfter w:val="2"/>
          <w:wAfter w:w="160" w:type="dxa"/>
          <w:cantSplit/>
        </w:trPr>
        <w:tc>
          <w:tcPr>
            <w:tcW w:w="3686" w:type="dxa"/>
            <w:gridSpan w:val="4"/>
          </w:tcPr>
          <w:p w14:paraId="712214BE" w14:textId="77777777" w:rsidR="00513B99" w:rsidRPr="00D10C67" w:rsidRDefault="00513B99" w:rsidP="00716099">
            <w:pPr>
              <w:ind w:left="34" w:firstLine="3"/>
              <w:rPr>
                <w:rFonts w:ascii="GHEA Grapalat" w:hAnsi="GHEA Grapalat"/>
              </w:rPr>
            </w:pPr>
            <w:r w:rsidRPr="00D10C67">
              <w:rPr>
                <w:rFonts w:ascii="GHEA Grapalat" w:hAnsi="GHEA Grapalat"/>
              </w:rPr>
              <w:t>ե. Դռան տեսակը</w:t>
            </w:r>
          </w:p>
        </w:tc>
        <w:tc>
          <w:tcPr>
            <w:tcW w:w="2853" w:type="dxa"/>
            <w:gridSpan w:val="5"/>
          </w:tcPr>
          <w:p w14:paraId="4382B210" w14:textId="77777777" w:rsidR="00513B99" w:rsidRPr="00D10C67" w:rsidRDefault="00513B99" w:rsidP="00716099">
            <w:pPr>
              <w:rPr>
                <w:rFonts w:ascii="GHEA Grapalat" w:hAnsi="GHEA Grapalat"/>
              </w:rPr>
            </w:pPr>
            <w:r w:rsidRPr="00D10C67">
              <w:rPr>
                <w:rFonts w:ascii="GHEA Grapalat" w:hAnsi="GHEA Grapalat"/>
              </w:rPr>
              <w:t>Պտտվող մութ սենյակի դուռ</w:t>
            </w:r>
          </w:p>
        </w:tc>
        <w:tc>
          <w:tcPr>
            <w:tcW w:w="3331" w:type="dxa"/>
            <w:gridSpan w:val="6"/>
          </w:tcPr>
          <w:p w14:paraId="07F5DF2A" w14:textId="77777777" w:rsidR="00513B99" w:rsidRPr="00D10C67" w:rsidRDefault="00513B99" w:rsidP="00716099">
            <w:pPr>
              <w:rPr>
                <w:rFonts w:ascii="GHEA Grapalat" w:hAnsi="GHEA Grapalat"/>
              </w:rPr>
            </w:pPr>
          </w:p>
        </w:tc>
      </w:tr>
      <w:tr w:rsidR="00513B99" w:rsidRPr="00D10C67" w14:paraId="607A9B78" w14:textId="77777777" w:rsidTr="005A3BDD">
        <w:trPr>
          <w:gridAfter w:val="2"/>
          <w:wAfter w:w="160" w:type="dxa"/>
          <w:cantSplit/>
        </w:trPr>
        <w:tc>
          <w:tcPr>
            <w:tcW w:w="3686" w:type="dxa"/>
            <w:gridSpan w:val="4"/>
          </w:tcPr>
          <w:p w14:paraId="6B80634D" w14:textId="77777777" w:rsidR="00513B99" w:rsidRPr="00D10C67" w:rsidRDefault="00513B99" w:rsidP="00716099">
            <w:pPr>
              <w:ind w:left="34" w:firstLine="3"/>
              <w:rPr>
                <w:rFonts w:ascii="GHEA Grapalat" w:hAnsi="GHEA Grapalat"/>
              </w:rPr>
            </w:pPr>
            <w:r w:rsidRPr="00D10C67">
              <w:rPr>
                <w:rFonts w:ascii="GHEA Grapalat" w:hAnsi="GHEA Grapalat"/>
              </w:rPr>
              <w:t>զ. Պատուհաններ</w:t>
            </w:r>
          </w:p>
        </w:tc>
        <w:tc>
          <w:tcPr>
            <w:tcW w:w="2853" w:type="dxa"/>
            <w:gridSpan w:val="5"/>
          </w:tcPr>
          <w:p w14:paraId="376E678D"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21875953" w14:textId="77777777" w:rsidR="00513B99" w:rsidRPr="00D10C67" w:rsidRDefault="00513B99" w:rsidP="00716099">
            <w:pPr>
              <w:rPr>
                <w:rFonts w:ascii="GHEA Grapalat" w:hAnsi="GHEA Grapalat"/>
              </w:rPr>
            </w:pPr>
          </w:p>
        </w:tc>
      </w:tr>
      <w:tr w:rsidR="00513B99" w:rsidRPr="00D10C67" w14:paraId="31A0C3CC" w14:textId="77777777" w:rsidTr="005A3BDD">
        <w:trPr>
          <w:gridAfter w:val="2"/>
          <w:wAfter w:w="160" w:type="dxa"/>
          <w:cantSplit/>
        </w:trPr>
        <w:tc>
          <w:tcPr>
            <w:tcW w:w="3686" w:type="dxa"/>
            <w:gridSpan w:val="4"/>
          </w:tcPr>
          <w:p w14:paraId="5AAB2E06" w14:textId="046CF50A" w:rsidR="00513B99" w:rsidRPr="00D10C67" w:rsidRDefault="00513B99" w:rsidP="00716099">
            <w:pPr>
              <w:ind w:left="34" w:firstLine="3"/>
              <w:rPr>
                <w:rFonts w:ascii="GHEA Grapalat" w:hAnsi="GHEA Grapalat"/>
              </w:rPr>
            </w:pPr>
            <w:r w:rsidRPr="00D10C67">
              <w:rPr>
                <w:rFonts w:ascii="GHEA Grapalat" w:hAnsi="GHEA Grapalat"/>
              </w:rPr>
              <w:t xml:space="preserve">է. </w:t>
            </w:r>
            <w:r w:rsidR="003362E3">
              <w:rPr>
                <w:rFonts w:ascii="GHEA Grapalat" w:hAnsi="GHEA Grapalat"/>
              </w:rPr>
              <w:t>Աշխատակիցների քանակ</w:t>
            </w:r>
          </w:p>
        </w:tc>
        <w:tc>
          <w:tcPr>
            <w:tcW w:w="2853" w:type="dxa"/>
            <w:gridSpan w:val="5"/>
          </w:tcPr>
          <w:p w14:paraId="74117771" w14:textId="77777777" w:rsidR="00513B99" w:rsidRPr="00D10C67" w:rsidRDefault="00513B99" w:rsidP="00716099">
            <w:pPr>
              <w:rPr>
                <w:rFonts w:ascii="GHEA Grapalat" w:hAnsi="GHEA Grapalat"/>
              </w:rPr>
            </w:pPr>
            <w:r w:rsidRPr="00D10C67">
              <w:rPr>
                <w:rFonts w:ascii="GHEA Grapalat" w:hAnsi="GHEA Grapalat"/>
              </w:rPr>
              <w:t>1</w:t>
            </w:r>
          </w:p>
        </w:tc>
        <w:tc>
          <w:tcPr>
            <w:tcW w:w="3331" w:type="dxa"/>
            <w:gridSpan w:val="6"/>
          </w:tcPr>
          <w:p w14:paraId="5D200D08" w14:textId="77777777" w:rsidR="00513B99" w:rsidRPr="00D10C67" w:rsidRDefault="00513B99" w:rsidP="00716099">
            <w:pPr>
              <w:rPr>
                <w:rFonts w:ascii="GHEA Grapalat" w:hAnsi="GHEA Grapalat"/>
              </w:rPr>
            </w:pPr>
          </w:p>
        </w:tc>
      </w:tr>
      <w:tr w:rsidR="00513B99" w:rsidRPr="00D10C67" w14:paraId="273298E9" w14:textId="77777777" w:rsidTr="005A3BDD">
        <w:trPr>
          <w:gridAfter w:val="2"/>
          <w:wAfter w:w="160" w:type="dxa"/>
          <w:cantSplit/>
        </w:trPr>
        <w:tc>
          <w:tcPr>
            <w:tcW w:w="3686" w:type="dxa"/>
            <w:gridSpan w:val="4"/>
          </w:tcPr>
          <w:p w14:paraId="7F84456B" w14:textId="77777777" w:rsidR="00513B99" w:rsidRPr="00D10C67" w:rsidRDefault="00513B99" w:rsidP="00716099">
            <w:pPr>
              <w:ind w:left="34" w:firstLine="3"/>
              <w:rPr>
                <w:rFonts w:ascii="GHEA Grapalat" w:hAnsi="GHEA Grapalat"/>
              </w:rPr>
            </w:pPr>
            <w:r w:rsidRPr="00D10C67">
              <w:rPr>
                <w:rFonts w:ascii="GHEA Grapalat" w:hAnsi="GHEA Grapalat"/>
              </w:rPr>
              <w:t>ը. Հատուկ պահանջներ</w:t>
            </w:r>
          </w:p>
        </w:tc>
        <w:tc>
          <w:tcPr>
            <w:tcW w:w="2853" w:type="dxa"/>
            <w:gridSpan w:val="5"/>
          </w:tcPr>
          <w:p w14:paraId="106811AF" w14:textId="77777777" w:rsidR="00513B99" w:rsidRPr="00D10C67" w:rsidRDefault="00513B99" w:rsidP="00716099">
            <w:pPr>
              <w:rPr>
                <w:rFonts w:ascii="GHEA Grapalat" w:hAnsi="GHEA Grapalat"/>
              </w:rPr>
            </w:pPr>
          </w:p>
        </w:tc>
        <w:tc>
          <w:tcPr>
            <w:tcW w:w="3331" w:type="dxa"/>
            <w:gridSpan w:val="6"/>
          </w:tcPr>
          <w:p w14:paraId="037B2B23" w14:textId="77777777" w:rsidR="00513B99" w:rsidRPr="00D10C67" w:rsidRDefault="00513B99" w:rsidP="00716099">
            <w:pPr>
              <w:rPr>
                <w:rFonts w:ascii="GHEA Grapalat" w:hAnsi="GHEA Grapalat"/>
              </w:rPr>
            </w:pPr>
            <w:r w:rsidRPr="00D10C67">
              <w:rPr>
                <w:rFonts w:ascii="GHEA Grapalat" w:hAnsi="GHEA Grapalat"/>
              </w:rPr>
              <w:t>Սենյակը պետք է ամբողջությամբ մթնեցվի, կոռոզիոն դիմացկուն հարդարում, արծաթի վերականգնում</w:t>
            </w:r>
          </w:p>
        </w:tc>
      </w:tr>
      <w:tr w:rsidR="00513B99" w:rsidRPr="00D10C67" w14:paraId="7A5E35B4" w14:textId="77777777" w:rsidTr="005A3BDD">
        <w:trPr>
          <w:gridAfter w:val="2"/>
          <w:wAfter w:w="160" w:type="dxa"/>
          <w:cantSplit/>
        </w:trPr>
        <w:tc>
          <w:tcPr>
            <w:tcW w:w="3686" w:type="dxa"/>
            <w:gridSpan w:val="4"/>
            <w:shd w:val="clear" w:color="auto" w:fill="D1D1D1" w:themeFill="background2" w:themeFillShade="E6"/>
          </w:tcPr>
          <w:p w14:paraId="5B20E927" w14:textId="77777777" w:rsidR="00513B99" w:rsidRPr="00D10C67" w:rsidRDefault="00513B99" w:rsidP="00716099">
            <w:pPr>
              <w:ind w:left="34" w:firstLine="3"/>
              <w:rPr>
                <w:rFonts w:ascii="GHEA Grapalat" w:hAnsi="GHEA Grapalat"/>
                <w:b/>
                <w:bCs/>
              </w:rPr>
            </w:pPr>
            <w:r w:rsidRPr="00D10C67">
              <w:rPr>
                <w:rFonts w:ascii="GHEA Grapalat" w:hAnsi="GHEA Grapalat"/>
                <w:b/>
                <w:bCs/>
              </w:rPr>
              <w:t>2. Հարդարում</w:t>
            </w:r>
          </w:p>
        </w:tc>
        <w:tc>
          <w:tcPr>
            <w:tcW w:w="2853" w:type="dxa"/>
            <w:gridSpan w:val="5"/>
            <w:shd w:val="clear" w:color="auto" w:fill="D1D1D1" w:themeFill="background2" w:themeFillShade="E6"/>
          </w:tcPr>
          <w:p w14:paraId="189D5416"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66AF9E71"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64094B4E" w14:textId="77777777" w:rsidTr="005A3BDD">
        <w:trPr>
          <w:gridAfter w:val="2"/>
          <w:wAfter w:w="160" w:type="dxa"/>
          <w:cantSplit/>
        </w:trPr>
        <w:tc>
          <w:tcPr>
            <w:tcW w:w="3686" w:type="dxa"/>
            <w:gridSpan w:val="4"/>
          </w:tcPr>
          <w:p w14:paraId="0B3F46BC" w14:textId="77777777" w:rsidR="00513B99" w:rsidRPr="00D10C67" w:rsidRDefault="00513B99" w:rsidP="00716099">
            <w:pPr>
              <w:ind w:left="34" w:firstLine="3"/>
              <w:rPr>
                <w:rFonts w:ascii="GHEA Grapalat" w:hAnsi="GHEA Grapalat"/>
              </w:rPr>
            </w:pPr>
            <w:r w:rsidRPr="00D10C67">
              <w:rPr>
                <w:rFonts w:ascii="GHEA Grapalat" w:hAnsi="GHEA Grapalat"/>
              </w:rPr>
              <w:t>ա. Հատակ</w:t>
            </w:r>
          </w:p>
        </w:tc>
        <w:tc>
          <w:tcPr>
            <w:tcW w:w="2853" w:type="dxa"/>
            <w:gridSpan w:val="5"/>
          </w:tcPr>
          <w:p w14:paraId="15895605" w14:textId="77777777" w:rsidR="00513B99" w:rsidRPr="00D10C67" w:rsidRDefault="00513B99" w:rsidP="00716099">
            <w:pPr>
              <w:rPr>
                <w:rFonts w:ascii="GHEA Grapalat" w:hAnsi="GHEA Grapalat"/>
              </w:rPr>
            </w:pPr>
            <w:r w:rsidRPr="00D10C67">
              <w:rPr>
                <w:rFonts w:ascii="GHEA Grapalat" w:hAnsi="GHEA Grapalat"/>
              </w:rPr>
              <w:t>ՎԿՍ</w:t>
            </w:r>
          </w:p>
        </w:tc>
        <w:tc>
          <w:tcPr>
            <w:tcW w:w="3331" w:type="dxa"/>
            <w:gridSpan w:val="6"/>
          </w:tcPr>
          <w:p w14:paraId="50B5A860" w14:textId="77777777" w:rsidR="00513B99" w:rsidRPr="00D10C67" w:rsidRDefault="00513B99" w:rsidP="00716099">
            <w:pPr>
              <w:rPr>
                <w:rFonts w:ascii="GHEA Grapalat" w:hAnsi="GHEA Grapalat"/>
              </w:rPr>
            </w:pPr>
            <w:r w:rsidRPr="00D10C67">
              <w:rPr>
                <w:rFonts w:ascii="GHEA Grapalat" w:hAnsi="GHEA Grapalat"/>
              </w:rPr>
              <w:t>Մատ սև</w:t>
            </w:r>
          </w:p>
        </w:tc>
      </w:tr>
      <w:tr w:rsidR="00513B99" w:rsidRPr="00D10C67" w14:paraId="68351192" w14:textId="77777777" w:rsidTr="005A3BDD">
        <w:trPr>
          <w:gridAfter w:val="2"/>
          <w:wAfter w:w="160" w:type="dxa"/>
          <w:cantSplit/>
        </w:trPr>
        <w:tc>
          <w:tcPr>
            <w:tcW w:w="3686" w:type="dxa"/>
            <w:gridSpan w:val="4"/>
          </w:tcPr>
          <w:p w14:paraId="539AE6C5" w14:textId="77777777" w:rsidR="00513B99" w:rsidRPr="00D10C67" w:rsidRDefault="00513B99" w:rsidP="00716099">
            <w:pPr>
              <w:ind w:left="34" w:firstLine="3"/>
              <w:rPr>
                <w:rFonts w:ascii="GHEA Grapalat" w:hAnsi="GHEA Grapalat"/>
              </w:rPr>
            </w:pPr>
            <w:r w:rsidRPr="00D10C67">
              <w:rPr>
                <w:rFonts w:ascii="GHEA Grapalat" w:hAnsi="GHEA Grapalat"/>
              </w:rPr>
              <w:t>բ. Հիմք</w:t>
            </w:r>
          </w:p>
        </w:tc>
        <w:tc>
          <w:tcPr>
            <w:tcW w:w="2853" w:type="dxa"/>
            <w:gridSpan w:val="5"/>
          </w:tcPr>
          <w:p w14:paraId="789401EF" w14:textId="77777777" w:rsidR="00513B99" w:rsidRPr="00D10C67" w:rsidRDefault="00513B99" w:rsidP="00716099">
            <w:pPr>
              <w:rPr>
                <w:rFonts w:ascii="GHEA Grapalat" w:hAnsi="GHEA Grapalat"/>
              </w:rPr>
            </w:pPr>
            <w:r w:rsidRPr="00D10C67">
              <w:rPr>
                <w:rFonts w:ascii="GHEA Grapalat" w:hAnsi="GHEA Grapalat"/>
              </w:rPr>
              <w:t>Վինիլ</w:t>
            </w:r>
          </w:p>
        </w:tc>
        <w:tc>
          <w:tcPr>
            <w:tcW w:w="3331" w:type="dxa"/>
            <w:gridSpan w:val="6"/>
          </w:tcPr>
          <w:p w14:paraId="611B1D04" w14:textId="77777777" w:rsidR="00513B99" w:rsidRPr="00D10C67" w:rsidRDefault="00513B99" w:rsidP="00716099">
            <w:pPr>
              <w:rPr>
                <w:rFonts w:ascii="GHEA Grapalat" w:hAnsi="GHEA Grapalat"/>
              </w:rPr>
            </w:pPr>
            <w:r w:rsidRPr="00D10C67">
              <w:rPr>
                <w:rFonts w:ascii="GHEA Grapalat" w:hAnsi="GHEA Grapalat"/>
              </w:rPr>
              <w:t>Մատ սև</w:t>
            </w:r>
          </w:p>
        </w:tc>
      </w:tr>
      <w:tr w:rsidR="00513B99" w:rsidRPr="00D10C67" w14:paraId="166761BA" w14:textId="77777777" w:rsidTr="005A3BDD">
        <w:trPr>
          <w:gridAfter w:val="2"/>
          <w:wAfter w:w="160" w:type="dxa"/>
          <w:cantSplit/>
        </w:trPr>
        <w:tc>
          <w:tcPr>
            <w:tcW w:w="3686" w:type="dxa"/>
            <w:gridSpan w:val="4"/>
          </w:tcPr>
          <w:p w14:paraId="56EFF630" w14:textId="77777777" w:rsidR="00513B99" w:rsidRPr="00D10C67" w:rsidRDefault="00513B99" w:rsidP="00716099">
            <w:pPr>
              <w:ind w:left="34" w:firstLine="3"/>
              <w:rPr>
                <w:rFonts w:ascii="GHEA Grapalat" w:hAnsi="GHEA Grapalat"/>
              </w:rPr>
            </w:pPr>
            <w:r w:rsidRPr="00D10C67">
              <w:rPr>
                <w:rFonts w:ascii="GHEA Grapalat" w:hAnsi="GHEA Grapalat"/>
              </w:rPr>
              <w:t>գ. Պատի տեսակը</w:t>
            </w:r>
          </w:p>
        </w:tc>
        <w:tc>
          <w:tcPr>
            <w:tcW w:w="2853" w:type="dxa"/>
            <w:gridSpan w:val="5"/>
          </w:tcPr>
          <w:p w14:paraId="4EC47BB5" w14:textId="77777777" w:rsidR="00513B99" w:rsidRPr="00D10C67" w:rsidRDefault="00513B99" w:rsidP="00716099">
            <w:pPr>
              <w:rPr>
                <w:rFonts w:ascii="GHEA Grapalat" w:hAnsi="GHEA Grapalat"/>
              </w:rPr>
            </w:pPr>
            <w:r w:rsidRPr="00D10C67">
              <w:rPr>
                <w:rFonts w:ascii="GHEA Grapalat" w:hAnsi="GHEA Grapalat"/>
              </w:rPr>
              <w:t>ԳՊՎ, ներկված</w:t>
            </w:r>
          </w:p>
        </w:tc>
        <w:tc>
          <w:tcPr>
            <w:tcW w:w="3331" w:type="dxa"/>
            <w:gridSpan w:val="6"/>
          </w:tcPr>
          <w:p w14:paraId="62CABAA6" w14:textId="77777777" w:rsidR="00513B99" w:rsidRPr="00D10C67" w:rsidRDefault="00513B99" w:rsidP="00716099">
            <w:pPr>
              <w:rPr>
                <w:rFonts w:ascii="GHEA Grapalat" w:hAnsi="GHEA Grapalat"/>
              </w:rPr>
            </w:pPr>
            <w:r w:rsidRPr="00D10C67">
              <w:rPr>
                <w:rFonts w:ascii="GHEA Grapalat" w:hAnsi="GHEA Grapalat"/>
              </w:rPr>
              <w:t>Մատ սև</w:t>
            </w:r>
          </w:p>
        </w:tc>
      </w:tr>
      <w:tr w:rsidR="00513B99" w:rsidRPr="00D10C67" w14:paraId="7E5EA62C" w14:textId="77777777" w:rsidTr="005A3BDD">
        <w:trPr>
          <w:gridAfter w:val="2"/>
          <w:wAfter w:w="160" w:type="dxa"/>
          <w:cantSplit/>
        </w:trPr>
        <w:tc>
          <w:tcPr>
            <w:tcW w:w="3686" w:type="dxa"/>
            <w:gridSpan w:val="4"/>
          </w:tcPr>
          <w:p w14:paraId="171CD3DF" w14:textId="77777777" w:rsidR="00513B99" w:rsidRPr="00D10C67" w:rsidRDefault="00513B99" w:rsidP="00716099">
            <w:pPr>
              <w:ind w:left="34" w:firstLine="3"/>
              <w:rPr>
                <w:rFonts w:ascii="GHEA Grapalat" w:hAnsi="GHEA Grapalat"/>
              </w:rPr>
            </w:pPr>
            <w:r w:rsidRPr="00D10C67">
              <w:rPr>
                <w:rFonts w:ascii="GHEA Grapalat" w:hAnsi="GHEA Grapalat"/>
              </w:rPr>
              <w:t>դ. Առաստաղի տեսակը</w:t>
            </w:r>
          </w:p>
        </w:tc>
        <w:tc>
          <w:tcPr>
            <w:tcW w:w="2853" w:type="dxa"/>
            <w:gridSpan w:val="5"/>
          </w:tcPr>
          <w:p w14:paraId="47F8C76F" w14:textId="77777777" w:rsidR="00513B99" w:rsidRPr="00D10C67" w:rsidRDefault="00513B99" w:rsidP="00716099">
            <w:pPr>
              <w:rPr>
                <w:rFonts w:ascii="GHEA Grapalat" w:hAnsi="GHEA Grapalat"/>
              </w:rPr>
            </w:pPr>
            <w:r w:rsidRPr="00D10C67">
              <w:rPr>
                <w:rFonts w:ascii="GHEA Grapalat" w:hAnsi="GHEA Grapalat"/>
              </w:rPr>
              <w:t>ԱԿՏ</w:t>
            </w:r>
          </w:p>
        </w:tc>
        <w:tc>
          <w:tcPr>
            <w:tcW w:w="3331" w:type="dxa"/>
            <w:gridSpan w:val="6"/>
          </w:tcPr>
          <w:p w14:paraId="2E07DAB9" w14:textId="77777777" w:rsidR="00513B99" w:rsidRPr="00D10C67" w:rsidRDefault="00513B99" w:rsidP="00716099">
            <w:pPr>
              <w:rPr>
                <w:rFonts w:ascii="GHEA Grapalat" w:hAnsi="GHEA Grapalat"/>
              </w:rPr>
            </w:pPr>
            <w:r w:rsidRPr="00D10C67">
              <w:rPr>
                <w:rFonts w:ascii="GHEA Grapalat" w:hAnsi="GHEA Grapalat"/>
              </w:rPr>
              <w:t>Մատ սև</w:t>
            </w:r>
          </w:p>
        </w:tc>
      </w:tr>
      <w:tr w:rsidR="00513B99" w:rsidRPr="00D10C67" w14:paraId="662D393F" w14:textId="77777777" w:rsidTr="005A3BDD">
        <w:trPr>
          <w:gridAfter w:val="2"/>
          <w:wAfter w:w="160" w:type="dxa"/>
          <w:cantSplit/>
        </w:trPr>
        <w:tc>
          <w:tcPr>
            <w:tcW w:w="3686" w:type="dxa"/>
            <w:gridSpan w:val="4"/>
            <w:shd w:val="clear" w:color="auto" w:fill="D1D1D1" w:themeFill="background2" w:themeFillShade="E6"/>
          </w:tcPr>
          <w:p w14:paraId="1019E451" w14:textId="77777777" w:rsidR="00513B99" w:rsidRPr="00D10C67" w:rsidRDefault="00513B99" w:rsidP="00716099">
            <w:pPr>
              <w:ind w:left="34" w:firstLine="3"/>
              <w:rPr>
                <w:rFonts w:ascii="GHEA Grapalat" w:hAnsi="GHEA Grapalat"/>
                <w:b/>
                <w:bCs/>
              </w:rPr>
            </w:pPr>
            <w:r w:rsidRPr="00D10C67">
              <w:rPr>
                <w:rFonts w:ascii="GHEA Grapalat" w:hAnsi="GHEA Grapalat"/>
                <w:b/>
                <w:bCs/>
              </w:rPr>
              <w:t>3. Կահույք և սարքավորումներ</w:t>
            </w:r>
          </w:p>
        </w:tc>
        <w:tc>
          <w:tcPr>
            <w:tcW w:w="2853" w:type="dxa"/>
            <w:gridSpan w:val="5"/>
            <w:shd w:val="clear" w:color="auto" w:fill="D1D1D1" w:themeFill="background2" w:themeFillShade="E6"/>
          </w:tcPr>
          <w:p w14:paraId="4C58B47E"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0211210A"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523138C0" w14:textId="77777777" w:rsidTr="005A3BDD">
        <w:trPr>
          <w:gridAfter w:val="2"/>
          <w:wAfter w:w="160" w:type="dxa"/>
          <w:cantSplit/>
        </w:trPr>
        <w:tc>
          <w:tcPr>
            <w:tcW w:w="3686" w:type="dxa"/>
            <w:gridSpan w:val="4"/>
          </w:tcPr>
          <w:p w14:paraId="6FFA2411" w14:textId="77777777" w:rsidR="00513B99" w:rsidRPr="00D10C67" w:rsidRDefault="00513B99" w:rsidP="00716099">
            <w:pPr>
              <w:ind w:left="34" w:firstLine="3"/>
              <w:rPr>
                <w:rFonts w:ascii="GHEA Grapalat" w:hAnsi="GHEA Grapalat"/>
              </w:rPr>
            </w:pPr>
            <w:r w:rsidRPr="00D10C67">
              <w:rPr>
                <w:rFonts w:ascii="GHEA Grapalat" w:hAnsi="GHEA Grapalat"/>
              </w:rPr>
              <w:t>ա. Պահարան</w:t>
            </w:r>
          </w:p>
        </w:tc>
        <w:tc>
          <w:tcPr>
            <w:tcW w:w="2853" w:type="dxa"/>
            <w:gridSpan w:val="5"/>
          </w:tcPr>
          <w:p w14:paraId="6A468C85" w14:textId="77777777" w:rsidR="00513B99" w:rsidRPr="00D10C67" w:rsidRDefault="00513B99" w:rsidP="00716099">
            <w:pPr>
              <w:rPr>
                <w:rFonts w:ascii="GHEA Grapalat" w:hAnsi="GHEA Grapalat"/>
              </w:rPr>
            </w:pPr>
            <w:r w:rsidRPr="00D10C67">
              <w:rPr>
                <w:rFonts w:ascii="GHEA Grapalat" w:hAnsi="GHEA Grapalat"/>
              </w:rPr>
              <w:t>Ֆենոլային խեժ</w:t>
            </w:r>
          </w:p>
        </w:tc>
        <w:tc>
          <w:tcPr>
            <w:tcW w:w="3331" w:type="dxa"/>
            <w:gridSpan w:val="6"/>
          </w:tcPr>
          <w:p w14:paraId="2F89BD55" w14:textId="77777777" w:rsidR="00513B99" w:rsidRPr="00D10C67" w:rsidRDefault="00513B99" w:rsidP="00716099">
            <w:pPr>
              <w:rPr>
                <w:rFonts w:ascii="GHEA Grapalat" w:hAnsi="GHEA Grapalat"/>
              </w:rPr>
            </w:pPr>
            <w:r w:rsidRPr="00D10C67">
              <w:rPr>
                <w:rFonts w:ascii="GHEA Grapalat" w:hAnsi="GHEA Grapalat"/>
              </w:rPr>
              <w:t>Կոռոզիայի դիմացկուն</w:t>
            </w:r>
          </w:p>
        </w:tc>
      </w:tr>
      <w:tr w:rsidR="00513B99" w:rsidRPr="00D10C67" w14:paraId="35BE1E9A" w14:textId="77777777" w:rsidTr="005A3BDD">
        <w:trPr>
          <w:gridAfter w:val="2"/>
          <w:wAfter w:w="160" w:type="dxa"/>
          <w:cantSplit/>
        </w:trPr>
        <w:tc>
          <w:tcPr>
            <w:tcW w:w="3686" w:type="dxa"/>
            <w:gridSpan w:val="4"/>
          </w:tcPr>
          <w:p w14:paraId="455AF38B" w14:textId="77777777" w:rsidR="00513B99" w:rsidRPr="00D10C67" w:rsidRDefault="00513B99" w:rsidP="00716099">
            <w:pPr>
              <w:ind w:left="34" w:firstLine="3"/>
              <w:rPr>
                <w:rFonts w:ascii="GHEA Grapalat" w:hAnsi="GHEA Grapalat"/>
              </w:rPr>
            </w:pPr>
            <w:r w:rsidRPr="00D10C67">
              <w:rPr>
                <w:rFonts w:ascii="GHEA Grapalat" w:hAnsi="GHEA Grapalat"/>
              </w:rPr>
              <w:t>բ. Սեղանի երես</w:t>
            </w:r>
          </w:p>
        </w:tc>
        <w:tc>
          <w:tcPr>
            <w:tcW w:w="2853" w:type="dxa"/>
            <w:gridSpan w:val="5"/>
          </w:tcPr>
          <w:p w14:paraId="4D3DF483" w14:textId="77777777" w:rsidR="00513B99" w:rsidRPr="00D10C67" w:rsidRDefault="00513B99" w:rsidP="00716099">
            <w:pPr>
              <w:rPr>
                <w:rFonts w:ascii="GHEA Grapalat" w:hAnsi="GHEA Grapalat"/>
              </w:rPr>
            </w:pPr>
            <w:r w:rsidRPr="00D10C67">
              <w:rPr>
                <w:rFonts w:ascii="GHEA Grapalat" w:hAnsi="GHEA Grapalat"/>
              </w:rPr>
              <w:t>Ֆենոլային խեժ</w:t>
            </w:r>
          </w:p>
        </w:tc>
        <w:tc>
          <w:tcPr>
            <w:tcW w:w="3331" w:type="dxa"/>
            <w:gridSpan w:val="6"/>
          </w:tcPr>
          <w:p w14:paraId="5CDA1756" w14:textId="77777777" w:rsidR="00513B99" w:rsidRPr="00D10C67" w:rsidRDefault="00513B99" w:rsidP="00716099">
            <w:pPr>
              <w:rPr>
                <w:rFonts w:ascii="GHEA Grapalat" w:hAnsi="GHEA Grapalat"/>
              </w:rPr>
            </w:pPr>
            <w:r w:rsidRPr="00D10C67">
              <w:rPr>
                <w:rFonts w:ascii="GHEA Grapalat" w:hAnsi="GHEA Grapalat"/>
              </w:rPr>
              <w:t>Կոռոզիայի դիմացկուն</w:t>
            </w:r>
          </w:p>
        </w:tc>
      </w:tr>
      <w:tr w:rsidR="00513B99" w:rsidRPr="00D10C67" w14:paraId="41FF9BF2" w14:textId="77777777" w:rsidTr="005A3BDD">
        <w:trPr>
          <w:gridAfter w:val="2"/>
          <w:wAfter w:w="160" w:type="dxa"/>
          <w:cantSplit/>
        </w:trPr>
        <w:tc>
          <w:tcPr>
            <w:tcW w:w="3686" w:type="dxa"/>
            <w:gridSpan w:val="4"/>
          </w:tcPr>
          <w:p w14:paraId="59A8C40C" w14:textId="77777777" w:rsidR="00513B99" w:rsidRPr="00D10C67" w:rsidRDefault="00513B99" w:rsidP="00716099">
            <w:pPr>
              <w:ind w:left="34" w:firstLine="3"/>
              <w:rPr>
                <w:rFonts w:ascii="GHEA Grapalat" w:hAnsi="GHEA Grapalat"/>
              </w:rPr>
            </w:pPr>
            <w:r w:rsidRPr="00D10C67">
              <w:rPr>
                <w:rFonts w:ascii="GHEA Grapalat" w:hAnsi="GHEA Grapalat"/>
              </w:rPr>
              <w:t>գ. Լվացարան(ներ)</w:t>
            </w:r>
          </w:p>
        </w:tc>
        <w:tc>
          <w:tcPr>
            <w:tcW w:w="2853" w:type="dxa"/>
            <w:gridSpan w:val="5"/>
          </w:tcPr>
          <w:p w14:paraId="3A75F2DA" w14:textId="77777777" w:rsidR="00513B99" w:rsidRPr="00D10C67" w:rsidRDefault="00513B99" w:rsidP="00716099">
            <w:pPr>
              <w:rPr>
                <w:rFonts w:ascii="GHEA Grapalat" w:hAnsi="GHEA Grapalat"/>
              </w:rPr>
            </w:pPr>
            <w:r w:rsidRPr="00D10C67">
              <w:rPr>
                <w:rFonts w:ascii="GHEA Grapalat" w:hAnsi="GHEA Grapalat"/>
              </w:rPr>
              <w:t>(1) խորը լվացարան</w:t>
            </w:r>
          </w:p>
        </w:tc>
        <w:tc>
          <w:tcPr>
            <w:tcW w:w="3331" w:type="dxa"/>
            <w:gridSpan w:val="6"/>
          </w:tcPr>
          <w:p w14:paraId="59F25DA6" w14:textId="77777777" w:rsidR="00513B99" w:rsidRPr="00D10C67" w:rsidRDefault="00513B99" w:rsidP="00716099">
            <w:pPr>
              <w:rPr>
                <w:rFonts w:ascii="GHEA Grapalat" w:hAnsi="GHEA Grapalat"/>
              </w:rPr>
            </w:pPr>
            <w:r w:rsidRPr="00D10C67">
              <w:rPr>
                <w:rFonts w:ascii="GHEA Grapalat" w:hAnsi="GHEA Grapalat"/>
              </w:rPr>
              <w:t>Արծաթի վերականգնման համակարգ</w:t>
            </w:r>
          </w:p>
        </w:tc>
      </w:tr>
      <w:tr w:rsidR="00513B99" w:rsidRPr="00D10C67" w14:paraId="50C8BA1E" w14:textId="77777777" w:rsidTr="005A3BDD">
        <w:trPr>
          <w:gridAfter w:val="2"/>
          <w:wAfter w:w="160" w:type="dxa"/>
          <w:cantSplit/>
        </w:trPr>
        <w:tc>
          <w:tcPr>
            <w:tcW w:w="3686" w:type="dxa"/>
            <w:gridSpan w:val="4"/>
          </w:tcPr>
          <w:p w14:paraId="060E694F" w14:textId="77777777" w:rsidR="00513B99" w:rsidRPr="00D10C67" w:rsidRDefault="00513B99" w:rsidP="00716099">
            <w:pPr>
              <w:ind w:left="34" w:firstLine="3"/>
              <w:rPr>
                <w:rFonts w:ascii="GHEA Grapalat" w:hAnsi="GHEA Grapalat"/>
              </w:rPr>
            </w:pPr>
            <w:r w:rsidRPr="00D10C67">
              <w:rPr>
                <w:rFonts w:ascii="GHEA Grapalat" w:hAnsi="GHEA Grapalat"/>
              </w:rPr>
              <w:t>դ. Միացված ծառայություններ</w:t>
            </w:r>
          </w:p>
        </w:tc>
        <w:tc>
          <w:tcPr>
            <w:tcW w:w="2853" w:type="dxa"/>
            <w:gridSpan w:val="5"/>
          </w:tcPr>
          <w:p w14:paraId="71EABFBB"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55CA6670" w14:textId="77777777" w:rsidR="00513B99" w:rsidRPr="00D10C67" w:rsidRDefault="00513B99" w:rsidP="00716099">
            <w:pPr>
              <w:rPr>
                <w:rFonts w:ascii="GHEA Grapalat" w:hAnsi="GHEA Grapalat"/>
              </w:rPr>
            </w:pPr>
          </w:p>
        </w:tc>
      </w:tr>
      <w:tr w:rsidR="00513B99" w:rsidRPr="00D10C67" w14:paraId="1FFE6D25" w14:textId="77777777" w:rsidTr="005A3BDD">
        <w:trPr>
          <w:gridAfter w:val="2"/>
          <w:wAfter w:w="160" w:type="dxa"/>
          <w:cantSplit/>
        </w:trPr>
        <w:tc>
          <w:tcPr>
            <w:tcW w:w="3686" w:type="dxa"/>
            <w:gridSpan w:val="4"/>
          </w:tcPr>
          <w:p w14:paraId="3F98EC29" w14:textId="77777777" w:rsidR="00513B99" w:rsidRPr="00D10C67" w:rsidRDefault="00513B99" w:rsidP="00716099">
            <w:pPr>
              <w:ind w:left="34" w:firstLine="3"/>
              <w:rPr>
                <w:rFonts w:ascii="GHEA Grapalat" w:hAnsi="GHEA Grapalat"/>
              </w:rPr>
            </w:pPr>
            <w:r w:rsidRPr="00D10C67">
              <w:rPr>
                <w:rFonts w:ascii="GHEA Grapalat" w:hAnsi="GHEA Grapalat"/>
              </w:rPr>
              <w:t>ե. Հրդեհաշիջվող պահեստային պահարան</w:t>
            </w:r>
          </w:p>
        </w:tc>
        <w:tc>
          <w:tcPr>
            <w:tcW w:w="2853" w:type="dxa"/>
            <w:gridSpan w:val="5"/>
          </w:tcPr>
          <w:p w14:paraId="68A8C3DF"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2D6F4031" w14:textId="77777777" w:rsidR="00513B99" w:rsidRPr="00D10C67" w:rsidRDefault="00513B99" w:rsidP="00716099">
            <w:pPr>
              <w:rPr>
                <w:rFonts w:ascii="GHEA Grapalat" w:hAnsi="GHEA Grapalat"/>
              </w:rPr>
            </w:pPr>
          </w:p>
        </w:tc>
      </w:tr>
      <w:tr w:rsidR="00513B99" w:rsidRPr="00D10C67" w14:paraId="77987764" w14:textId="77777777" w:rsidTr="005A3BDD">
        <w:trPr>
          <w:gridAfter w:val="2"/>
          <w:wAfter w:w="160" w:type="dxa"/>
          <w:cantSplit/>
        </w:trPr>
        <w:tc>
          <w:tcPr>
            <w:tcW w:w="3686" w:type="dxa"/>
            <w:gridSpan w:val="4"/>
          </w:tcPr>
          <w:p w14:paraId="7EADFA02" w14:textId="77777777" w:rsidR="00513B99" w:rsidRPr="00D10C67" w:rsidRDefault="00513B99" w:rsidP="00716099">
            <w:pPr>
              <w:ind w:left="34" w:firstLine="3"/>
              <w:rPr>
                <w:rFonts w:ascii="GHEA Grapalat" w:hAnsi="GHEA Grapalat"/>
              </w:rPr>
            </w:pPr>
            <w:r w:rsidRPr="00D10C67">
              <w:rPr>
                <w:rFonts w:ascii="GHEA Grapalat" w:hAnsi="GHEA Grapalat"/>
              </w:rPr>
              <w:t>զ. Օդափոխվող կոռոզիոն պահեստավորման պահարան</w:t>
            </w:r>
          </w:p>
        </w:tc>
        <w:tc>
          <w:tcPr>
            <w:tcW w:w="2853" w:type="dxa"/>
            <w:gridSpan w:val="5"/>
          </w:tcPr>
          <w:p w14:paraId="735D0932"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5336C7B6" w14:textId="77777777" w:rsidR="00513B99" w:rsidRPr="00D10C67" w:rsidRDefault="00513B99" w:rsidP="00716099">
            <w:pPr>
              <w:rPr>
                <w:rFonts w:ascii="GHEA Grapalat" w:hAnsi="GHEA Grapalat"/>
              </w:rPr>
            </w:pPr>
          </w:p>
        </w:tc>
      </w:tr>
      <w:tr w:rsidR="00513B99" w:rsidRPr="00D10C67" w14:paraId="3437DAF9" w14:textId="77777777" w:rsidTr="005A3BDD">
        <w:trPr>
          <w:gridAfter w:val="2"/>
          <w:wAfter w:w="160" w:type="dxa"/>
          <w:cantSplit/>
        </w:trPr>
        <w:tc>
          <w:tcPr>
            <w:tcW w:w="3686" w:type="dxa"/>
            <w:gridSpan w:val="4"/>
            <w:shd w:val="clear" w:color="auto" w:fill="D1D1D1" w:themeFill="background2" w:themeFillShade="E6"/>
          </w:tcPr>
          <w:p w14:paraId="2F293536" w14:textId="77777777" w:rsidR="00513B99" w:rsidRPr="00D10C67" w:rsidRDefault="00513B99" w:rsidP="00716099">
            <w:pPr>
              <w:ind w:left="34" w:firstLine="3"/>
              <w:rPr>
                <w:rFonts w:ascii="GHEA Grapalat" w:hAnsi="GHEA Grapalat"/>
                <w:b/>
                <w:bCs/>
              </w:rPr>
            </w:pPr>
            <w:r w:rsidRPr="00D10C67">
              <w:rPr>
                <w:rFonts w:ascii="GHEA Grapalat" w:hAnsi="GHEA Grapalat"/>
                <w:b/>
                <w:bCs/>
              </w:rPr>
              <w:t>4. Սարքավորումներ - տես սարքավորումների ցանկը</w:t>
            </w:r>
          </w:p>
        </w:tc>
        <w:tc>
          <w:tcPr>
            <w:tcW w:w="2853" w:type="dxa"/>
            <w:gridSpan w:val="5"/>
            <w:shd w:val="clear" w:color="auto" w:fill="D1D1D1" w:themeFill="background2" w:themeFillShade="E6"/>
          </w:tcPr>
          <w:p w14:paraId="5AEB1216"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c>
          <w:tcPr>
            <w:tcW w:w="3331" w:type="dxa"/>
            <w:gridSpan w:val="6"/>
            <w:shd w:val="clear" w:color="auto" w:fill="D1D1D1" w:themeFill="background2" w:themeFillShade="E6"/>
          </w:tcPr>
          <w:p w14:paraId="0721BC0C" w14:textId="77777777" w:rsidR="00513B99" w:rsidRPr="00D10C67" w:rsidRDefault="00513B99" w:rsidP="00716099">
            <w:pPr>
              <w:rPr>
                <w:rFonts w:ascii="GHEA Grapalat" w:hAnsi="GHEA Grapalat"/>
                <w:b/>
                <w:bCs/>
              </w:rPr>
            </w:pPr>
          </w:p>
        </w:tc>
      </w:tr>
      <w:tr w:rsidR="00513B99" w:rsidRPr="00D10C67" w14:paraId="658EC2F2" w14:textId="77777777" w:rsidTr="005A3BDD">
        <w:trPr>
          <w:gridAfter w:val="2"/>
          <w:wAfter w:w="160" w:type="dxa"/>
          <w:cantSplit/>
        </w:trPr>
        <w:tc>
          <w:tcPr>
            <w:tcW w:w="3686" w:type="dxa"/>
            <w:gridSpan w:val="4"/>
          </w:tcPr>
          <w:p w14:paraId="5DD8484A" w14:textId="77777777" w:rsidR="00513B99" w:rsidRPr="00D10C67" w:rsidRDefault="00513B99" w:rsidP="00716099">
            <w:pPr>
              <w:ind w:left="34" w:firstLine="3"/>
              <w:rPr>
                <w:rFonts w:ascii="GHEA Grapalat" w:hAnsi="GHEA Grapalat"/>
                <w:b/>
                <w:bCs/>
              </w:rPr>
            </w:pPr>
            <w:r w:rsidRPr="00D10C67">
              <w:rPr>
                <w:rFonts w:ascii="GHEA Grapalat" w:hAnsi="GHEA Grapalat"/>
              </w:rPr>
              <w:lastRenderedPageBreak/>
              <w:t>ա. Կենսաբանական անվտանգության պահարաններ</w:t>
            </w:r>
          </w:p>
        </w:tc>
        <w:tc>
          <w:tcPr>
            <w:tcW w:w="2853" w:type="dxa"/>
            <w:gridSpan w:val="5"/>
          </w:tcPr>
          <w:p w14:paraId="4D5A23D0" w14:textId="77777777" w:rsidR="00513B99" w:rsidRPr="00D10C67" w:rsidRDefault="00513B99" w:rsidP="00716099">
            <w:pPr>
              <w:rPr>
                <w:rFonts w:ascii="GHEA Grapalat" w:hAnsi="GHEA Grapalat"/>
                <w:b/>
                <w:bCs/>
              </w:rPr>
            </w:pPr>
            <w:r w:rsidRPr="00D10C67">
              <w:rPr>
                <w:rFonts w:ascii="GHEA Grapalat" w:hAnsi="GHEA Grapalat"/>
              </w:rPr>
              <w:t>Ոչ</w:t>
            </w:r>
          </w:p>
        </w:tc>
        <w:tc>
          <w:tcPr>
            <w:tcW w:w="3331" w:type="dxa"/>
            <w:gridSpan w:val="6"/>
          </w:tcPr>
          <w:p w14:paraId="161CAFBE" w14:textId="77777777" w:rsidR="00513B99" w:rsidRPr="00D10C67" w:rsidRDefault="00513B99" w:rsidP="00716099">
            <w:pPr>
              <w:rPr>
                <w:rFonts w:ascii="GHEA Grapalat" w:hAnsi="GHEA Grapalat"/>
                <w:b/>
                <w:bCs/>
              </w:rPr>
            </w:pPr>
          </w:p>
        </w:tc>
      </w:tr>
      <w:tr w:rsidR="00513B99" w:rsidRPr="00D10C67" w14:paraId="59D1D92C" w14:textId="77777777" w:rsidTr="005A3BDD">
        <w:trPr>
          <w:gridAfter w:val="2"/>
          <w:wAfter w:w="160" w:type="dxa"/>
          <w:cantSplit/>
        </w:trPr>
        <w:tc>
          <w:tcPr>
            <w:tcW w:w="3686" w:type="dxa"/>
            <w:gridSpan w:val="4"/>
          </w:tcPr>
          <w:p w14:paraId="30D99D39" w14:textId="77777777" w:rsidR="00513B99" w:rsidRPr="00D10C67" w:rsidRDefault="00513B99" w:rsidP="00716099">
            <w:pPr>
              <w:ind w:left="34" w:firstLine="3"/>
              <w:rPr>
                <w:rFonts w:ascii="GHEA Grapalat" w:hAnsi="GHEA Grapalat"/>
              </w:rPr>
            </w:pPr>
            <w:r w:rsidRPr="00D10C67">
              <w:rPr>
                <w:rFonts w:ascii="GHEA Grapalat" w:hAnsi="GHEA Grapalat"/>
              </w:rPr>
              <w:t>բ. Օդաքաշ պահարան</w:t>
            </w:r>
          </w:p>
        </w:tc>
        <w:tc>
          <w:tcPr>
            <w:tcW w:w="2853" w:type="dxa"/>
            <w:gridSpan w:val="5"/>
          </w:tcPr>
          <w:p w14:paraId="27716F59"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45C9626D" w14:textId="77777777" w:rsidR="00513B99" w:rsidRPr="00D10C67" w:rsidRDefault="00513B99" w:rsidP="00716099">
            <w:pPr>
              <w:rPr>
                <w:rFonts w:ascii="GHEA Grapalat" w:hAnsi="GHEA Grapalat"/>
              </w:rPr>
            </w:pPr>
          </w:p>
        </w:tc>
      </w:tr>
      <w:tr w:rsidR="00513B99" w:rsidRPr="00D10C67" w14:paraId="32967EA0" w14:textId="77777777" w:rsidTr="005A3BDD">
        <w:trPr>
          <w:gridAfter w:val="2"/>
          <w:wAfter w:w="160" w:type="dxa"/>
          <w:cantSplit/>
        </w:trPr>
        <w:tc>
          <w:tcPr>
            <w:tcW w:w="3686" w:type="dxa"/>
            <w:gridSpan w:val="4"/>
          </w:tcPr>
          <w:p w14:paraId="62854433" w14:textId="77777777" w:rsidR="00513B99" w:rsidRPr="00D10C67" w:rsidRDefault="00513B99" w:rsidP="00716099">
            <w:pPr>
              <w:ind w:left="34" w:firstLine="3"/>
              <w:rPr>
                <w:rFonts w:ascii="GHEA Grapalat" w:hAnsi="GHEA Grapalat"/>
              </w:rPr>
            </w:pPr>
            <w:r w:rsidRPr="00D10C67">
              <w:rPr>
                <w:rFonts w:ascii="GHEA Grapalat" w:hAnsi="GHEA Grapalat"/>
              </w:rPr>
              <w:t>գ. Այլ</w:t>
            </w:r>
          </w:p>
        </w:tc>
        <w:tc>
          <w:tcPr>
            <w:tcW w:w="2853" w:type="dxa"/>
            <w:gridSpan w:val="5"/>
          </w:tcPr>
          <w:p w14:paraId="2D9642DA" w14:textId="77777777" w:rsidR="00513B99" w:rsidRPr="00D10C67" w:rsidRDefault="00513B99" w:rsidP="00716099">
            <w:pPr>
              <w:rPr>
                <w:rFonts w:ascii="GHEA Grapalat" w:hAnsi="GHEA Grapalat"/>
              </w:rPr>
            </w:pPr>
            <w:r w:rsidRPr="00D10C67">
              <w:rPr>
                <w:rFonts w:ascii="GHEA Grapalat" w:hAnsi="GHEA Grapalat"/>
              </w:rPr>
              <w:t>Հաստատել ծրագրի միջոցով</w:t>
            </w:r>
          </w:p>
        </w:tc>
        <w:tc>
          <w:tcPr>
            <w:tcW w:w="3331" w:type="dxa"/>
            <w:gridSpan w:val="6"/>
          </w:tcPr>
          <w:p w14:paraId="788F755E" w14:textId="77777777" w:rsidR="00513B99" w:rsidRPr="00D10C67" w:rsidRDefault="00513B99" w:rsidP="00716099">
            <w:pPr>
              <w:rPr>
                <w:rFonts w:ascii="GHEA Grapalat" w:hAnsi="GHEA Grapalat"/>
              </w:rPr>
            </w:pPr>
            <w:r w:rsidRPr="00D10C67">
              <w:rPr>
                <w:rFonts w:ascii="GHEA Grapalat" w:hAnsi="GHEA Grapalat"/>
              </w:rPr>
              <w:t>Հնարավոր իր՝ ավտոմատ ժապավենային մշակիչ</w:t>
            </w:r>
          </w:p>
        </w:tc>
      </w:tr>
      <w:tr w:rsidR="00513B99" w:rsidRPr="00D10C67" w14:paraId="0461C59D" w14:textId="77777777" w:rsidTr="005A3BDD">
        <w:trPr>
          <w:gridAfter w:val="2"/>
          <w:wAfter w:w="160" w:type="dxa"/>
          <w:cantSplit/>
        </w:trPr>
        <w:tc>
          <w:tcPr>
            <w:tcW w:w="3686" w:type="dxa"/>
            <w:gridSpan w:val="4"/>
            <w:shd w:val="clear" w:color="auto" w:fill="D1D1D1" w:themeFill="background2" w:themeFillShade="E6"/>
          </w:tcPr>
          <w:p w14:paraId="5284941E" w14:textId="77777777" w:rsidR="00513B99" w:rsidRPr="00D10C67" w:rsidRDefault="00513B99" w:rsidP="00716099">
            <w:pPr>
              <w:ind w:left="34" w:firstLine="3"/>
              <w:rPr>
                <w:rFonts w:ascii="GHEA Grapalat" w:hAnsi="GHEA Grapalat"/>
                <w:b/>
                <w:bCs/>
              </w:rPr>
            </w:pPr>
            <w:r w:rsidRPr="00D10C67">
              <w:rPr>
                <w:rFonts w:ascii="GHEA Grapalat" w:hAnsi="GHEA Grapalat"/>
                <w:b/>
                <w:bCs/>
              </w:rPr>
              <w:t>5. ՋՕՕԼ պահանջներ</w:t>
            </w:r>
          </w:p>
        </w:tc>
        <w:tc>
          <w:tcPr>
            <w:tcW w:w="2853" w:type="dxa"/>
            <w:gridSpan w:val="5"/>
            <w:shd w:val="clear" w:color="auto" w:fill="D1D1D1" w:themeFill="background2" w:themeFillShade="E6"/>
          </w:tcPr>
          <w:p w14:paraId="4333347D"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1E718757"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360D57BE" w14:textId="77777777" w:rsidTr="005A3BDD">
        <w:trPr>
          <w:gridAfter w:val="2"/>
          <w:wAfter w:w="160" w:type="dxa"/>
          <w:cantSplit/>
        </w:trPr>
        <w:tc>
          <w:tcPr>
            <w:tcW w:w="3686" w:type="dxa"/>
            <w:gridSpan w:val="4"/>
          </w:tcPr>
          <w:p w14:paraId="35E6C392" w14:textId="77777777" w:rsidR="00513B99" w:rsidRPr="00D10C67" w:rsidRDefault="00513B99" w:rsidP="00716099">
            <w:pPr>
              <w:ind w:left="34" w:firstLine="3"/>
              <w:rPr>
                <w:rFonts w:ascii="GHEA Grapalat" w:hAnsi="GHEA Grapalat"/>
              </w:rPr>
            </w:pPr>
            <w:r w:rsidRPr="00D10C67">
              <w:rPr>
                <w:rFonts w:ascii="GHEA Grapalat" w:hAnsi="GHEA Grapalat"/>
              </w:rPr>
              <w:t>ա. Ջերմաստիճանի սահմանված արժեքը/միջակայքը</w:t>
            </w:r>
          </w:p>
        </w:tc>
        <w:tc>
          <w:tcPr>
            <w:tcW w:w="2853" w:type="dxa"/>
            <w:gridSpan w:val="5"/>
          </w:tcPr>
          <w:p w14:paraId="70E97FF8" w14:textId="77777777" w:rsidR="00513B99" w:rsidRPr="00D10C67" w:rsidRDefault="00513B99" w:rsidP="00716099">
            <w:pPr>
              <w:rPr>
                <w:rFonts w:ascii="GHEA Grapalat" w:hAnsi="GHEA Grapalat"/>
              </w:rPr>
            </w:pPr>
            <w:r w:rsidRPr="00D10C67">
              <w:rPr>
                <w:rFonts w:ascii="GHEA Grapalat" w:hAnsi="GHEA Grapalat"/>
              </w:rPr>
              <w:t xml:space="preserve">Ամառ 23 +/-1°C, ձմեռ 21 +/-1°C </w:t>
            </w:r>
          </w:p>
        </w:tc>
        <w:tc>
          <w:tcPr>
            <w:tcW w:w="3331" w:type="dxa"/>
            <w:gridSpan w:val="6"/>
          </w:tcPr>
          <w:p w14:paraId="48DF3552" w14:textId="77777777" w:rsidR="00513B99" w:rsidRPr="00D10C67" w:rsidRDefault="00513B99" w:rsidP="00716099">
            <w:pPr>
              <w:rPr>
                <w:rFonts w:ascii="GHEA Grapalat" w:hAnsi="GHEA Grapalat"/>
              </w:rPr>
            </w:pPr>
          </w:p>
        </w:tc>
      </w:tr>
      <w:tr w:rsidR="00513B99" w:rsidRPr="00D10C67" w14:paraId="2D4F89AC" w14:textId="77777777" w:rsidTr="005A3BDD">
        <w:trPr>
          <w:gridAfter w:val="2"/>
          <w:wAfter w:w="160" w:type="dxa"/>
          <w:cantSplit/>
        </w:trPr>
        <w:tc>
          <w:tcPr>
            <w:tcW w:w="3686" w:type="dxa"/>
            <w:gridSpan w:val="4"/>
          </w:tcPr>
          <w:p w14:paraId="38EBDC68" w14:textId="77777777" w:rsidR="00513B99" w:rsidRPr="00D10C67" w:rsidRDefault="00513B99" w:rsidP="00716099">
            <w:pPr>
              <w:ind w:left="34" w:firstLine="3"/>
              <w:rPr>
                <w:rFonts w:ascii="GHEA Grapalat" w:hAnsi="GHEA Grapalat"/>
                <w:b/>
                <w:bCs/>
              </w:rPr>
            </w:pPr>
            <w:r w:rsidRPr="00D10C67">
              <w:rPr>
                <w:rFonts w:ascii="GHEA Grapalat" w:hAnsi="GHEA Grapalat"/>
              </w:rPr>
              <w:t>բ. Խոնավության սահմանված արժեքը/միջակայքը</w:t>
            </w:r>
          </w:p>
        </w:tc>
        <w:tc>
          <w:tcPr>
            <w:tcW w:w="2853" w:type="dxa"/>
            <w:gridSpan w:val="5"/>
          </w:tcPr>
          <w:p w14:paraId="4B734717" w14:textId="77777777" w:rsidR="00513B99" w:rsidRPr="00D10C67" w:rsidRDefault="00513B99" w:rsidP="00716099">
            <w:pPr>
              <w:rPr>
                <w:rFonts w:ascii="GHEA Grapalat" w:hAnsi="GHEA Grapalat"/>
                <w:b/>
                <w:bCs/>
              </w:rPr>
            </w:pPr>
            <w:r w:rsidRPr="00D10C67">
              <w:rPr>
                <w:rFonts w:ascii="GHEA Grapalat" w:hAnsi="GHEA Grapalat"/>
              </w:rPr>
              <w:t>Ամառ 50% +/-5 հարաբերական խոնավություն, ձմեռ 30% +/-5 հարաբերական խոնավություն</w:t>
            </w:r>
          </w:p>
        </w:tc>
        <w:tc>
          <w:tcPr>
            <w:tcW w:w="3331" w:type="dxa"/>
            <w:gridSpan w:val="6"/>
          </w:tcPr>
          <w:p w14:paraId="207B17DF" w14:textId="77777777" w:rsidR="00513B99" w:rsidRPr="00D10C67" w:rsidRDefault="00513B99" w:rsidP="00716099">
            <w:pPr>
              <w:rPr>
                <w:rFonts w:ascii="GHEA Grapalat" w:hAnsi="GHEA Grapalat"/>
                <w:b/>
                <w:bCs/>
              </w:rPr>
            </w:pPr>
          </w:p>
        </w:tc>
      </w:tr>
      <w:tr w:rsidR="00513B99" w:rsidRPr="00D10C67" w14:paraId="55ED8073" w14:textId="77777777" w:rsidTr="005A3BDD">
        <w:trPr>
          <w:gridAfter w:val="2"/>
          <w:wAfter w:w="160" w:type="dxa"/>
          <w:cantSplit/>
        </w:trPr>
        <w:tc>
          <w:tcPr>
            <w:tcW w:w="3686" w:type="dxa"/>
            <w:gridSpan w:val="4"/>
          </w:tcPr>
          <w:p w14:paraId="5F616625" w14:textId="77777777" w:rsidR="00513B99" w:rsidRPr="00D10C67" w:rsidRDefault="00513B99" w:rsidP="00716099">
            <w:pPr>
              <w:ind w:left="34" w:firstLine="3"/>
              <w:rPr>
                <w:rFonts w:ascii="GHEA Grapalat" w:hAnsi="GHEA Grapalat"/>
              </w:rPr>
            </w:pPr>
            <w:r w:rsidRPr="00D10C67">
              <w:rPr>
                <w:rFonts w:ascii="GHEA Grapalat" w:hAnsi="GHEA Grapalat"/>
              </w:rPr>
              <w:t>գ. Ջերմաստիճանի կարգավորում</w:t>
            </w:r>
          </w:p>
        </w:tc>
        <w:tc>
          <w:tcPr>
            <w:tcW w:w="2853" w:type="dxa"/>
            <w:gridSpan w:val="5"/>
          </w:tcPr>
          <w:p w14:paraId="36989167" w14:textId="77777777" w:rsidR="00513B99" w:rsidRPr="00D10C67" w:rsidRDefault="00513B99" w:rsidP="00716099">
            <w:pPr>
              <w:rPr>
                <w:rFonts w:ascii="GHEA Grapalat" w:hAnsi="GHEA Grapalat"/>
              </w:rPr>
            </w:pPr>
            <w:r w:rsidRPr="00D10C67">
              <w:rPr>
                <w:rFonts w:ascii="GHEA Grapalat" w:hAnsi="GHEA Grapalat"/>
              </w:rPr>
              <w:t>Անկախ</w:t>
            </w:r>
          </w:p>
        </w:tc>
        <w:tc>
          <w:tcPr>
            <w:tcW w:w="3331" w:type="dxa"/>
            <w:gridSpan w:val="6"/>
          </w:tcPr>
          <w:p w14:paraId="160EEED8" w14:textId="77777777" w:rsidR="00513B99" w:rsidRPr="00D10C67" w:rsidRDefault="00513B99" w:rsidP="00716099">
            <w:pPr>
              <w:rPr>
                <w:rFonts w:ascii="GHEA Grapalat" w:hAnsi="GHEA Grapalat"/>
              </w:rPr>
            </w:pPr>
          </w:p>
        </w:tc>
      </w:tr>
      <w:tr w:rsidR="00513B99" w:rsidRPr="00D10C67" w14:paraId="695E885E" w14:textId="77777777" w:rsidTr="005A3BDD">
        <w:trPr>
          <w:gridAfter w:val="2"/>
          <w:wAfter w:w="160" w:type="dxa"/>
          <w:cantSplit/>
        </w:trPr>
        <w:tc>
          <w:tcPr>
            <w:tcW w:w="3686" w:type="dxa"/>
            <w:gridSpan w:val="4"/>
          </w:tcPr>
          <w:p w14:paraId="1365AD86" w14:textId="77777777" w:rsidR="00513B99" w:rsidRPr="00D10C67" w:rsidRDefault="00513B99" w:rsidP="00716099">
            <w:pPr>
              <w:ind w:left="34" w:firstLine="3"/>
              <w:rPr>
                <w:rFonts w:ascii="GHEA Grapalat" w:hAnsi="GHEA Grapalat"/>
              </w:rPr>
            </w:pPr>
            <w:r w:rsidRPr="00D10C67">
              <w:rPr>
                <w:rFonts w:ascii="GHEA Grapalat" w:hAnsi="GHEA Grapalat"/>
              </w:rPr>
              <w:t>դ. Օդի զտում</w:t>
            </w:r>
          </w:p>
        </w:tc>
        <w:tc>
          <w:tcPr>
            <w:tcW w:w="2853" w:type="dxa"/>
            <w:gridSpan w:val="5"/>
          </w:tcPr>
          <w:p w14:paraId="3EBE96D1" w14:textId="29B646C1" w:rsidR="00513B99" w:rsidRPr="00D10C67" w:rsidRDefault="00513B99" w:rsidP="00716099">
            <w:pPr>
              <w:rPr>
                <w:rFonts w:ascii="GHEA Grapalat" w:hAnsi="GHEA Grapalat"/>
              </w:rPr>
            </w:pPr>
            <w:r w:rsidRPr="00D10C67">
              <w:rPr>
                <w:rFonts w:ascii="GHEA Grapalat" w:hAnsi="GHEA Grapalat"/>
              </w:rPr>
              <w:t xml:space="preserve">30% նախնական </w:t>
            </w:r>
            <w:r w:rsidR="00844F91">
              <w:rPr>
                <w:rFonts w:ascii="GHEA Grapalat" w:hAnsi="GHEA Grapalat"/>
              </w:rPr>
              <w:t>զտիչ</w:t>
            </w:r>
            <w:r w:rsidRPr="00D10C67">
              <w:rPr>
                <w:rFonts w:ascii="GHEA Grapalat" w:hAnsi="GHEA Grapalat"/>
              </w:rPr>
              <w:t xml:space="preserve"> և 95% մատակարարում</w:t>
            </w:r>
          </w:p>
        </w:tc>
        <w:tc>
          <w:tcPr>
            <w:tcW w:w="3331" w:type="dxa"/>
            <w:gridSpan w:val="6"/>
          </w:tcPr>
          <w:p w14:paraId="30AC9F0D" w14:textId="77777777" w:rsidR="00513B99" w:rsidRPr="00D10C67" w:rsidRDefault="00513B99" w:rsidP="00716099">
            <w:pPr>
              <w:rPr>
                <w:rFonts w:ascii="GHEA Grapalat" w:hAnsi="GHEA Grapalat"/>
              </w:rPr>
            </w:pPr>
          </w:p>
        </w:tc>
      </w:tr>
      <w:tr w:rsidR="00513B99" w:rsidRPr="00D10C67" w14:paraId="6FF9AFD6" w14:textId="77777777" w:rsidTr="005A3BDD">
        <w:trPr>
          <w:gridAfter w:val="2"/>
          <w:wAfter w:w="160" w:type="dxa"/>
          <w:cantSplit/>
        </w:trPr>
        <w:tc>
          <w:tcPr>
            <w:tcW w:w="3686" w:type="dxa"/>
            <w:gridSpan w:val="4"/>
          </w:tcPr>
          <w:p w14:paraId="6AA26566" w14:textId="77777777" w:rsidR="00513B99" w:rsidRPr="00D10C67" w:rsidRDefault="00513B99" w:rsidP="00716099">
            <w:pPr>
              <w:ind w:left="34" w:firstLine="3"/>
              <w:rPr>
                <w:rFonts w:ascii="GHEA Grapalat" w:hAnsi="GHEA Grapalat"/>
              </w:rPr>
            </w:pPr>
            <w:r w:rsidRPr="00D10C67">
              <w:rPr>
                <w:rFonts w:ascii="GHEA Grapalat" w:hAnsi="GHEA Grapalat"/>
              </w:rPr>
              <w:t>ե. Հարաբերական ճնշում</w:t>
            </w:r>
          </w:p>
        </w:tc>
        <w:tc>
          <w:tcPr>
            <w:tcW w:w="2853" w:type="dxa"/>
            <w:gridSpan w:val="5"/>
          </w:tcPr>
          <w:p w14:paraId="7318DF6E" w14:textId="77777777" w:rsidR="00513B99" w:rsidRPr="00D10C67" w:rsidRDefault="00513B99" w:rsidP="00716099">
            <w:pPr>
              <w:rPr>
                <w:rFonts w:ascii="GHEA Grapalat" w:hAnsi="GHEA Grapalat"/>
              </w:rPr>
            </w:pPr>
            <w:r w:rsidRPr="00D10C67">
              <w:rPr>
                <w:rFonts w:ascii="GHEA Grapalat" w:hAnsi="GHEA Grapalat"/>
              </w:rPr>
              <w:t>Բացասական է միջանցքի նկատմամբ</w:t>
            </w:r>
          </w:p>
        </w:tc>
        <w:tc>
          <w:tcPr>
            <w:tcW w:w="3331" w:type="dxa"/>
            <w:gridSpan w:val="6"/>
          </w:tcPr>
          <w:p w14:paraId="1C4075F3" w14:textId="77777777" w:rsidR="00513B99" w:rsidRPr="00D10C67" w:rsidRDefault="00513B99" w:rsidP="00716099">
            <w:pPr>
              <w:rPr>
                <w:rFonts w:ascii="GHEA Grapalat" w:hAnsi="GHEA Grapalat"/>
              </w:rPr>
            </w:pPr>
          </w:p>
        </w:tc>
      </w:tr>
      <w:tr w:rsidR="00513B99" w:rsidRPr="00D10C67" w14:paraId="0E6B3554" w14:textId="77777777" w:rsidTr="005A3BDD">
        <w:trPr>
          <w:gridAfter w:val="2"/>
          <w:wAfter w:w="160" w:type="dxa"/>
          <w:cantSplit/>
        </w:trPr>
        <w:tc>
          <w:tcPr>
            <w:tcW w:w="3686" w:type="dxa"/>
            <w:gridSpan w:val="4"/>
          </w:tcPr>
          <w:p w14:paraId="58DB864C" w14:textId="77777777" w:rsidR="00513B99" w:rsidRPr="00D10C67" w:rsidRDefault="00513B99" w:rsidP="00716099">
            <w:pPr>
              <w:ind w:left="34" w:firstLine="3"/>
              <w:rPr>
                <w:rFonts w:ascii="GHEA Grapalat" w:hAnsi="GHEA Grapalat"/>
              </w:rPr>
            </w:pPr>
            <w:r w:rsidRPr="00D10C67">
              <w:rPr>
                <w:rFonts w:ascii="GHEA Grapalat" w:hAnsi="GHEA Grapalat"/>
              </w:rPr>
              <w:t>զ. Օդափոխարինում ժամում</w:t>
            </w:r>
          </w:p>
        </w:tc>
        <w:tc>
          <w:tcPr>
            <w:tcW w:w="2853" w:type="dxa"/>
            <w:gridSpan w:val="5"/>
          </w:tcPr>
          <w:p w14:paraId="78BBFEA0" w14:textId="77777777" w:rsidR="00513B99" w:rsidRPr="00D10C67" w:rsidRDefault="00513B99" w:rsidP="00716099">
            <w:pPr>
              <w:rPr>
                <w:rFonts w:ascii="GHEA Grapalat" w:hAnsi="GHEA Grapalat"/>
              </w:rPr>
            </w:pPr>
            <w:r w:rsidRPr="00D10C67">
              <w:rPr>
                <w:rFonts w:ascii="GHEA Grapalat" w:hAnsi="GHEA Grapalat"/>
              </w:rPr>
              <w:t>6 առնվազն 100% արտաքին օդ</w:t>
            </w:r>
          </w:p>
        </w:tc>
        <w:tc>
          <w:tcPr>
            <w:tcW w:w="3331" w:type="dxa"/>
            <w:gridSpan w:val="6"/>
          </w:tcPr>
          <w:p w14:paraId="5F244B57" w14:textId="77777777" w:rsidR="00513B99" w:rsidRPr="00D10C67" w:rsidRDefault="00513B99" w:rsidP="00716099">
            <w:pPr>
              <w:rPr>
                <w:rFonts w:ascii="GHEA Grapalat" w:hAnsi="GHEA Grapalat"/>
              </w:rPr>
            </w:pPr>
          </w:p>
        </w:tc>
      </w:tr>
      <w:tr w:rsidR="00513B99" w:rsidRPr="00D10C67" w14:paraId="3E3B4CC1" w14:textId="77777777" w:rsidTr="005A3BDD">
        <w:trPr>
          <w:gridAfter w:val="2"/>
          <w:wAfter w:w="160" w:type="dxa"/>
          <w:cantSplit/>
        </w:trPr>
        <w:tc>
          <w:tcPr>
            <w:tcW w:w="3686" w:type="dxa"/>
            <w:gridSpan w:val="4"/>
          </w:tcPr>
          <w:p w14:paraId="41E9A07F" w14:textId="123F118E" w:rsidR="00513B99" w:rsidRPr="00D10C67" w:rsidRDefault="00513B99" w:rsidP="00716099">
            <w:pPr>
              <w:ind w:left="34" w:firstLine="3"/>
              <w:rPr>
                <w:rFonts w:ascii="GHEA Grapalat" w:hAnsi="GHEA Grapalat"/>
              </w:rPr>
            </w:pPr>
            <w:r w:rsidRPr="00D10C67">
              <w:rPr>
                <w:rFonts w:ascii="GHEA Grapalat" w:hAnsi="GHEA Grapalat"/>
              </w:rPr>
              <w:t xml:space="preserve">գ. </w:t>
            </w:r>
            <w:r w:rsidR="009C0ADE">
              <w:rPr>
                <w:rFonts w:ascii="GHEA Grapalat" w:hAnsi="GHEA Grapalat"/>
              </w:rPr>
              <w:t>Արտածման</w:t>
            </w:r>
            <w:r w:rsidR="00FE6435">
              <w:rPr>
                <w:rFonts w:ascii="GHEA Grapalat" w:hAnsi="GHEA Grapalat"/>
              </w:rPr>
              <w:t xml:space="preserve"> </w:t>
            </w:r>
            <w:r w:rsidRPr="00D10C67">
              <w:rPr>
                <w:rFonts w:ascii="GHEA Grapalat" w:hAnsi="GHEA Grapalat"/>
              </w:rPr>
              <w:t>օդ</w:t>
            </w:r>
          </w:p>
        </w:tc>
        <w:tc>
          <w:tcPr>
            <w:tcW w:w="2853" w:type="dxa"/>
            <w:gridSpan w:val="5"/>
          </w:tcPr>
          <w:p w14:paraId="3ABEFED4"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4C42EAEC" w14:textId="77777777" w:rsidR="00513B99" w:rsidRPr="00D10C67" w:rsidRDefault="00513B99" w:rsidP="00716099">
            <w:pPr>
              <w:rPr>
                <w:rFonts w:ascii="GHEA Grapalat" w:hAnsi="GHEA Grapalat"/>
              </w:rPr>
            </w:pPr>
          </w:p>
        </w:tc>
      </w:tr>
      <w:tr w:rsidR="00513B99" w:rsidRPr="00D10C67" w14:paraId="6E0C32D6" w14:textId="77777777" w:rsidTr="005A3BDD">
        <w:trPr>
          <w:cantSplit/>
        </w:trPr>
        <w:tc>
          <w:tcPr>
            <w:tcW w:w="1843" w:type="dxa"/>
            <w:shd w:val="clear" w:color="auto" w:fill="D1D1D1" w:themeFill="background2" w:themeFillShade="E6"/>
          </w:tcPr>
          <w:p w14:paraId="03FC6CF9" w14:textId="77777777" w:rsidR="00513B99" w:rsidRPr="00D10C67" w:rsidRDefault="00513B99" w:rsidP="00716099">
            <w:pPr>
              <w:rPr>
                <w:rFonts w:ascii="GHEA Grapalat" w:hAnsi="GHEA Grapalat"/>
                <w:b/>
                <w:bCs/>
              </w:rPr>
            </w:pPr>
            <w:r w:rsidRPr="00D10C67">
              <w:rPr>
                <w:rFonts w:ascii="GHEA Grapalat" w:hAnsi="GHEA Grapalat"/>
                <w:b/>
                <w:bCs/>
              </w:rPr>
              <w:t>6. Խողովա-կաշարեր</w:t>
            </w:r>
          </w:p>
        </w:tc>
        <w:tc>
          <w:tcPr>
            <w:tcW w:w="688" w:type="dxa"/>
            <w:shd w:val="clear" w:color="auto" w:fill="D1D1D1" w:themeFill="background2" w:themeFillShade="E6"/>
          </w:tcPr>
          <w:p w14:paraId="05ED2C4E"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ՍԾՋ</w:t>
            </w:r>
          </w:p>
        </w:tc>
        <w:tc>
          <w:tcPr>
            <w:tcW w:w="689" w:type="dxa"/>
            <w:shd w:val="clear" w:color="auto" w:fill="D1D1D1" w:themeFill="background2" w:themeFillShade="E6"/>
          </w:tcPr>
          <w:p w14:paraId="76C96760"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ՍՋ</w:t>
            </w:r>
          </w:p>
        </w:tc>
        <w:tc>
          <w:tcPr>
            <w:tcW w:w="749" w:type="dxa"/>
            <w:gridSpan w:val="2"/>
            <w:shd w:val="clear" w:color="auto" w:fill="D1D1D1" w:themeFill="background2" w:themeFillShade="E6"/>
          </w:tcPr>
          <w:p w14:paraId="278FD32D"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ՄԾՋ</w:t>
            </w:r>
          </w:p>
        </w:tc>
        <w:tc>
          <w:tcPr>
            <w:tcW w:w="689" w:type="dxa"/>
            <w:shd w:val="clear" w:color="auto" w:fill="D1D1D1" w:themeFill="background2" w:themeFillShade="E6"/>
          </w:tcPr>
          <w:p w14:paraId="53A51E38"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ՏՋ</w:t>
            </w:r>
          </w:p>
        </w:tc>
        <w:tc>
          <w:tcPr>
            <w:tcW w:w="688" w:type="dxa"/>
            <w:shd w:val="clear" w:color="auto" w:fill="D1D1D1" w:themeFill="background2" w:themeFillShade="E6"/>
          </w:tcPr>
          <w:p w14:paraId="00851F04"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Այլ</w:t>
            </w:r>
          </w:p>
        </w:tc>
        <w:tc>
          <w:tcPr>
            <w:tcW w:w="689" w:type="dxa"/>
            <w:shd w:val="clear" w:color="auto" w:fill="D1D1D1" w:themeFill="background2" w:themeFillShade="E6"/>
          </w:tcPr>
          <w:p w14:paraId="0E0399AC"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CO</w:t>
            </w:r>
            <w:r w:rsidRPr="00D10C67">
              <w:rPr>
                <w:rFonts w:ascii="GHEA Grapalat" w:hAnsi="GHEA Grapalat"/>
                <w:b/>
                <w:bCs/>
                <w:sz w:val="20"/>
                <w:szCs w:val="20"/>
                <w:vertAlign w:val="subscript"/>
              </w:rPr>
              <w:t>2</w:t>
            </w:r>
          </w:p>
        </w:tc>
        <w:tc>
          <w:tcPr>
            <w:tcW w:w="688" w:type="dxa"/>
            <w:gridSpan w:val="2"/>
            <w:shd w:val="clear" w:color="auto" w:fill="D1D1D1" w:themeFill="background2" w:themeFillShade="E6"/>
          </w:tcPr>
          <w:p w14:paraId="3B2B1E52"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Օդ</w:t>
            </w:r>
          </w:p>
        </w:tc>
        <w:tc>
          <w:tcPr>
            <w:tcW w:w="689" w:type="dxa"/>
            <w:shd w:val="clear" w:color="auto" w:fill="D1D1D1" w:themeFill="background2" w:themeFillShade="E6"/>
          </w:tcPr>
          <w:p w14:paraId="00371608"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ՎԱԿ</w:t>
            </w:r>
          </w:p>
        </w:tc>
        <w:tc>
          <w:tcPr>
            <w:tcW w:w="688" w:type="dxa"/>
            <w:shd w:val="clear" w:color="auto" w:fill="D1D1D1" w:themeFill="background2" w:themeFillShade="E6"/>
          </w:tcPr>
          <w:p w14:paraId="5C54F1CB"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Գազ</w:t>
            </w:r>
          </w:p>
        </w:tc>
        <w:tc>
          <w:tcPr>
            <w:tcW w:w="689" w:type="dxa"/>
            <w:shd w:val="clear" w:color="auto" w:fill="D1D1D1" w:themeFill="background2" w:themeFillShade="E6"/>
          </w:tcPr>
          <w:p w14:paraId="41CCDE20"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Թա-փոն</w:t>
            </w:r>
          </w:p>
        </w:tc>
        <w:tc>
          <w:tcPr>
            <w:tcW w:w="688" w:type="dxa"/>
            <w:shd w:val="clear" w:color="auto" w:fill="D1D1D1" w:themeFill="background2" w:themeFillShade="E6"/>
          </w:tcPr>
          <w:p w14:paraId="6B7250A2" w14:textId="77777777" w:rsidR="00513B99" w:rsidRPr="00D10C67" w:rsidRDefault="00513B99" w:rsidP="00716099">
            <w:pPr>
              <w:ind w:left="-142" w:right="-95"/>
              <w:jc w:val="center"/>
              <w:rPr>
                <w:rFonts w:ascii="GHEA Grapalat" w:hAnsi="GHEA Grapalat"/>
                <w:b/>
                <w:bCs/>
                <w:sz w:val="20"/>
                <w:szCs w:val="20"/>
              </w:rPr>
            </w:pPr>
            <w:r w:rsidRPr="00D10C67">
              <w:rPr>
                <w:rFonts w:ascii="GHEA Grapalat" w:hAnsi="GHEA Grapalat"/>
                <w:b/>
                <w:bCs/>
                <w:sz w:val="20"/>
                <w:szCs w:val="20"/>
              </w:rPr>
              <w:t>Գոլոր-շի</w:t>
            </w:r>
          </w:p>
        </w:tc>
        <w:tc>
          <w:tcPr>
            <w:tcW w:w="553" w:type="dxa"/>
            <w:gridSpan w:val="3"/>
            <w:shd w:val="clear" w:color="auto" w:fill="D1D1D1" w:themeFill="background2" w:themeFillShade="E6"/>
          </w:tcPr>
          <w:p w14:paraId="1B8C3CFB" w14:textId="77777777" w:rsidR="00513B99" w:rsidRPr="00D10C67" w:rsidRDefault="00513B99" w:rsidP="00716099">
            <w:pPr>
              <w:jc w:val="center"/>
              <w:rPr>
                <w:rFonts w:ascii="GHEA Grapalat" w:hAnsi="GHEA Grapalat"/>
                <w:b/>
                <w:bCs/>
                <w:sz w:val="20"/>
                <w:szCs w:val="20"/>
              </w:rPr>
            </w:pPr>
            <w:r w:rsidRPr="00D10C67">
              <w:rPr>
                <w:rFonts w:ascii="GHEA Grapalat" w:hAnsi="GHEA Grapalat"/>
                <w:b/>
                <w:bCs/>
                <w:sz w:val="20"/>
                <w:szCs w:val="20"/>
              </w:rPr>
              <w:t>ՀՋ</w:t>
            </w:r>
          </w:p>
        </w:tc>
      </w:tr>
      <w:tr w:rsidR="00513B99" w:rsidRPr="00D10C67" w14:paraId="26AEDDA8" w14:textId="77777777" w:rsidTr="005A3BDD">
        <w:trPr>
          <w:cantSplit/>
        </w:trPr>
        <w:tc>
          <w:tcPr>
            <w:tcW w:w="1843" w:type="dxa"/>
          </w:tcPr>
          <w:p w14:paraId="65072AC9" w14:textId="77777777" w:rsidR="00513B99" w:rsidRPr="00D10C67" w:rsidRDefault="00513B99" w:rsidP="00716099">
            <w:pPr>
              <w:rPr>
                <w:rFonts w:ascii="GHEA Grapalat" w:hAnsi="GHEA Grapalat"/>
              </w:rPr>
            </w:pPr>
            <w:r w:rsidRPr="00D10C67">
              <w:rPr>
                <w:rFonts w:ascii="GHEA Grapalat" w:hAnsi="GHEA Grapalat"/>
              </w:rPr>
              <w:t>ա. Կոմունալ ծառայություններ</w:t>
            </w:r>
          </w:p>
        </w:tc>
        <w:tc>
          <w:tcPr>
            <w:tcW w:w="688" w:type="dxa"/>
          </w:tcPr>
          <w:p w14:paraId="5F01425A"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tcPr>
          <w:p w14:paraId="4E5B4EA9"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749" w:type="dxa"/>
            <w:gridSpan w:val="2"/>
          </w:tcPr>
          <w:p w14:paraId="1FE58CAD"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tcPr>
          <w:p w14:paraId="4452962C"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8" w:type="dxa"/>
          </w:tcPr>
          <w:p w14:paraId="2F580135" w14:textId="77777777" w:rsidR="00513B99" w:rsidRPr="00D10C67" w:rsidRDefault="00513B99" w:rsidP="00716099">
            <w:pPr>
              <w:ind w:left="-126" w:right="-110"/>
              <w:jc w:val="center"/>
              <w:rPr>
                <w:rFonts w:ascii="GHEA Grapalat" w:hAnsi="GHEA Grapalat"/>
              </w:rPr>
            </w:pPr>
            <w:r w:rsidRPr="00D10C67">
              <w:rPr>
                <w:rFonts w:ascii="GHEA Grapalat" w:hAnsi="GHEA Grapalat"/>
                <w:sz w:val="20"/>
                <w:szCs w:val="20"/>
              </w:rPr>
              <w:t>Առանց կոնդենսատ</w:t>
            </w:r>
          </w:p>
        </w:tc>
        <w:tc>
          <w:tcPr>
            <w:tcW w:w="689" w:type="dxa"/>
          </w:tcPr>
          <w:p w14:paraId="5E332552"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8" w:type="dxa"/>
            <w:gridSpan w:val="2"/>
          </w:tcPr>
          <w:p w14:paraId="6B2B972C"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9" w:type="dxa"/>
          </w:tcPr>
          <w:p w14:paraId="025371C4"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8" w:type="dxa"/>
          </w:tcPr>
          <w:p w14:paraId="56402C91"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689" w:type="dxa"/>
          </w:tcPr>
          <w:p w14:paraId="76FA91A3" w14:textId="77777777" w:rsidR="00513B99" w:rsidRPr="00D10C67" w:rsidRDefault="00513B99" w:rsidP="00716099">
            <w:pPr>
              <w:jc w:val="center"/>
              <w:rPr>
                <w:rFonts w:ascii="GHEA Grapalat" w:hAnsi="GHEA Grapalat"/>
              </w:rPr>
            </w:pPr>
            <w:r w:rsidRPr="00D10C67">
              <w:rPr>
                <w:rFonts w:ascii="GHEA Grapalat" w:hAnsi="GHEA Grapalat"/>
              </w:rPr>
              <w:t>Այո</w:t>
            </w:r>
          </w:p>
        </w:tc>
        <w:tc>
          <w:tcPr>
            <w:tcW w:w="688" w:type="dxa"/>
          </w:tcPr>
          <w:p w14:paraId="05B21EB1" w14:textId="77777777" w:rsidR="00513B99" w:rsidRPr="00D10C67" w:rsidRDefault="00513B99" w:rsidP="00716099">
            <w:pPr>
              <w:jc w:val="center"/>
              <w:rPr>
                <w:rFonts w:ascii="GHEA Grapalat" w:hAnsi="GHEA Grapalat"/>
              </w:rPr>
            </w:pPr>
            <w:r w:rsidRPr="00D10C67">
              <w:rPr>
                <w:rFonts w:ascii="GHEA Grapalat" w:hAnsi="GHEA Grapalat"/>
              </w:rPr>
              <w:t>Ոչ</w:t>
            </w:r>
          </w:p>
        </w:tc>
        <w:tc>
          <w:tcPr>
            <w:tcW w:w="553" w:type="dxa"/>
            <w:gridSpan w:val="3"/>
          </w:tcPr>
          <w:p w14:paraId="1D50252C" w14:textId="77777777" w:rsidR="00513B99" w:rsidRPr="00D10C67" w:rsidRDefault="00513B99" w:rsidP="00716099">
            <w:pPr>
              <w:ind w:left="-123"/>
              <w:jc w:val="center"/>
              <w:rPr>
                <w:rFonts w:ascii="GHEA Grapalat" w:hAnsi="GHEA Grapalat"/>
              </w:rPr>
            </w:pPr>
            <w:r w:rsidRPr="00D10C67">
              <w:rPr>
                <w:rFonts w:ascii="GHEA Grapalat" w:hAnsi="GHEA Grapalat"/>
              </w:rPr>
              <w:t>Ոչ</w:t>
            </w:r>
          </w:p>
        </w:tc>
      </w:tr>
      <w:tr w:rsidR="00513B99" w:rsidRPr="00D10C67" w14:paraId="2D23E3BB" w14:textId="77777777" w:rsidTr="005A3BDD">
        <w:trPr>
          <w:gridAfter w:val="1"/>
          <w:wAfter w:w="107" w:type="dxa"/>
          <w:cantSplit/>
        </w:trPr>
        <w:tc>
          <w:tcPr>
            <w:tcW w:w="1843" w:type="dxa"/>
          </w:tcPr>
          <w:p w14:paraId="1D7A3340" w14:textId="77777777" w:rsidR="00513B99" w:rsidRPr="00D10C67" w:rsidRDefault="00513B99" w:rsidP="00716099">
            <w:pPr>
              <w:rPr>
                <w:rFonts w:ascii="GHEA Grapalat" w:hAnsi="GHEA Grapalat"/>
              </w:rPr>
            </w:pPr>
            <w:r w:rsidRPr="00D10C67">
              <w:rPr>
                <w:rFonts w:ascii="GHEA Grapalat" w:hAnsi="GHEA Grapalat"/>
              </w:rPr>
              <w:t>բ. Այլ</w:t>
            </w:r>
          </w:p>
        </w:tc>
        <w:tc>
          <w:tcPr>
            <w:tcW w:w="8080" w:type="dxa"/>
            <w:gridSpan w:val="15"/>
          </w:tcPr>
          <w:p w14:paraId="740CE115" w14:textId="77777777" w:rsidR="00513B99" w:rsidRPr="00D10C67" w:rsidRDefault="00513B99" w:rsidP="00716099">
            <w:pPr>
              <w:rPr>
                <w:rFonts w:ascii="GHEA Grapalat" w:hAnsi="GHEA Grapalat"/>
              </w:rPr>
            </w:pPr>
            <w:r w:rsidRPr="00D10C67">
              <w:rPr>
                <w:rFonts w:ascii="GHEA Grapalat" w:hAnsi="GHEA Grapalat"/>
              </w:rPr>
              <w:t>Աչքերի լվացում, արծաթի վերականգնում</w:t>
            </w:r>
          </w:p>
        </w:tc>
      </w:tr>
      <w:tr w:rsidR="00513B99" w:rsidRPr="00D10C67" w14:paraId="7ADA9A38" w14:textId="77777777" w:rsidTr="005A3BDD">
        <w:trPr>
          <w:gridAfter w:val="2"/>
          <w:wAfter w:w="160" w:type="dxa"/>
          <w:cantSplit/>
        </w:trPr>
        <w:tc>
          <w:tcPr>
            <w:tcW w:w="3686" w:type="dxa"/>
            <w:gridSpan w:val="4"/>
            <w:shd w:val="clear" w:color="auto" w:fill="D1D1D1" w:themeFill="background2" w:themeFillShade="E6"/>
          </w:tcPr>
          <w:p w14:paraId="54E45593" w14:textId="77777777" w:rsidR="00513B99" w:rsidRPr="00D10C67" w:rsidRDefault="00513B99" w:rsidP="00716099">
            <w:pPr>
              <w:rPr>
                <w:rFonts w:ascii="GHEA Grapalat" w:hAnsi="GHEA Grapalat"/>
                <w:b/>
                <w:bCs/>
              </w:rPr>
            </w:pPr>
            <w:r w:rsidRPr="00D10C67">
              <w:rPr>
                <w:rFonts w:ascii="GHEA Grapalat" w:hAnsi="GHEA Grapalat"/>
                <w:b/>
                <w:bCs/>
              </w:rPr>
              <w:t>7. Էլեկտրական</w:t>
            </w:r>
          </w:p>
        </w:tc>
        <w:tc>
          <w:tcPr>
            <w:tcW w:w="2853" w:type="dxa"/>
            <w:gridSpan w:val="5"/>
            <w:shd w:val="clear" w:color="auto" w:fill="D1D1D1" w:themeFill="background2" w:themeFillShade="E6"/>
          </w:tcPr>
          <w:p w14:paraId="56B3BDAB" w14:textId="77777777" w:rsidR="00513B99" w:rsidRPr="00D10C67" w:rsidRDefault="00513B99" w:rsidP="00716099">
            <w:pPr>
              <w:rPr>
                <w:rFonts w:ascii="GHEA Grapalat" w:hAnsi="GHEA Grapalat"/>
                <w:b/>
                <w:bCs/>
              </w:rPr>
            </w:pPr>
          </w:p>
        </w:tc>
        <w:tc>
          <w:tcPr>
            <w:tcW w:w="3331" w:type="dxa"/>
            <w:gridSpan w:val="6"/>
            <w:shd w:val="clear" w:color="auto" w:fill="D1D1D1" w:themeFill="background2" w:themeFillShade="E6"/>
          </w:tcPr>
          <w:p w14:paraId="48803E15" w14:textId="77777777" w:rsidR="00513B99" w:rsidRPr="00D10C67" w:rsidRDefault="00513B99" w:rsidP="00716099">
            <w:pPr>
              <w:rPr>
                <w:rFonts w:ascii="GHEA Grapalat" w:hAnsi="GHEA Grapalat"/>
                <w:b/>
                <w:bCs/>
              </w:rPr>
            </w:pPr>
            <w:r w:rsidRPr="00D10C67">
              <w:rPr>
                <w:rFonts w:ascii="GHEA Grapalat" w:hAnsi="GHEA Grapalat"/>
                <w:b/>
                <w:bCs/>
              </w:rPr>
              <w:t>Այլ հատուկ պահանջներ</w:t>
            </w:r>
          </w:p>
        </w:tc>
      </w:tr>
      <w:tr w:rsidR="00513B99" w:rsidRPr="00D10C67" w14:paraId="1DBE00C5" w14:textId="77777777" w:rsidTr="005A3BDD">
        <w:trPr>
          <w:gridAfter w:val="2"/>
          <w:wAfter w:w="160" w:type="dxa"/>
          <w:cantSplit/>
        </w:trPr>
        <w:tc>
          <w:tcPr>
            <w:tcW w:w="3686" w:type="dxa"/>
            <w:gridSpan w:val="4"/>
          </w:tcPr>
          <w:p w14:paraId="2F5B5A72" w14:textId="77777777" w:rsidR="00513B99" w:rsidRPr="00D10C67" w:rsidRDefault="00513B99" w:rsidP="00716099">
            <w:pPr>
              <w:rPr>
                <w:rFonts w:ascii="GHEA Grapalat" w:hAnsi="GHEA Grapalat"/>
              </w:rPr>
            </w:pPr>
            <w:r w:rsidRPr="00D10C67">
              <w:rPr>
                <w:rFonts w:ascii="GHEA Grapalat" w:hAnsi="GHEA Grapalat"/>
              </w:rPr>
              <w:t>ա. Վարդակներ</w:t>
            </w:r>
          </w:p>
        </w:tc>
        <w:tc>
          <w:tcPr>
            <w:tcW w:w="2853" w:type="dxa"/>
            <w:gridSpan w:val="5"/>
          </w:tcPr>
          <w:p w14:paraId="5EA983E1" w14:textId="77777777" w:rsidR="00513B99" w:rsidRPr="00D10C67" w:rsidRDefault="00513B99" w:rsidP="00716099">
            <w:pPr>
              <w:rPr>
                <w:rFonts w:ascii="GHEA Grapalat" w:hAnsi="GHEA Grapalat"/>
              </w:rPr>
            </w:pPr>
            <w:r w:rsidRPr="00D10C67">
              <w:rPr>
                <w:rFonts w:ascii="GHEA Grapalat" w:hAnsi="GHEA Grapalat"/>
              </w:rPr>
              <w:t>Այո</w:t>
            </w:r>
          </w:p>
        </w:tc>
        <w:tc>
          <w:tcPr>
            <w:tcW w:w="3331" w:type="dxa"/>
            <w:gridSpan w:val="6"/>
          </w:tcPr>
          <w:p w14:paraId="28353EFC" w14:textId="77777777" w:rsidR="00513B99" w:rsidRPr="00D10C67" w:rsidRDefault="00513B99" w:rsidP="00716099">
            <w:pPr>
              <w:rPr>
                <w:rFonts w:ascii="GHEA Grapalat" w:hAnsi="GHEA Grapalat"/>
              </w:rPr>
            </w:pPr>
            <w:r w:rsidRPr="00D10C67">
              <w:rPr>
                <w:rFonts w:ascii="GHEA Grapalat" w:hAnsi="GHEA Grapalat"/>
              </w:rPr>
              <w:t>Ընդհանուր նշանակության վարդակներ, մասնագիտացված պահանջները՝ ըստ սարքավորումների ցանկի</w:t>
            </w:r>
          </w:p>
        </w:tc>
      </w:tr>
      <w:tr w:rsidR="00513B99" w:rsidRPr="00D10C67" w14:paraId="58675B0B" w14:textId="77777777" w:rsidTr="005A3BDD">
        <w:trPr>
          <w:gridAfter w:val="2"/>
          <w:wAfter w:w="160" w:type="dxa"/>
          <w:cantSplit/>
        </w:trPr>
        <w:tc>
          <w:tcPr>
            <w:tcW w:w="3686" w:type="dxa"/>
            <w:gridSpan w:val="4"/>
          </w:tcPr>
          <w:p w14:paraId="1D305A63" w14:textId="77777777" w:rsidR="00513B99" w:rsidRPr="00D10C67" w:rsidRDefault="00513B99" w:rsidP="00716099">
            <w:pPr>
              <w:rPr>
                <w:rFonts w:ascii="GHEA Grapalat" w:hAnsi="GHEA Grapalat"/>
              </w:rPr>
            </w:pPr>
            <w:r w:rsidRPr="00D10C67">
              <w:rPr>
                <w:rFonts w:ascii="GHEA Grapalat" w:hAnsi="GHEA Grapalat"/>
              </w:rPr>
              <w:lastRenderedPageBreak/>
              <w:t>բ. Լուսավորություն</w:t>
            </w:r>
          </w:p>
        </w:tc>
        <w:tc>
          <w:tcPr>
            <w:tcW w:w="2853" w:type="dxa"/>
            <w:gridSpan w:val="5"/>
          </w:tcPr>
          <w:p w14:paraId="6308531E" w14:textId="77777777" w:rsidR="00513B99" w:rsidRPr="00D10C67" w:rsidRDefault="00513B99" w:rsidP="00716099">
            <w:pPr>
              <w:rPr>
                <w:rFonts w:ascii="GHEA Grapalat" w:hAnsi="GHEA Grapalat"/>
              </w:rPr>
            </w:pPr>
            <w:r w:rsidRPr="00D10C67">
              <w:rPr>
                <w:rFonts w:ascii="GHEA Grapalat" w:hAnsi="GHEA Grapalat"/>
              </w:rPr>
              <w:t>Հատուկ լուսավորություն</w:t>
            </w:r>
          </w:p>
        </w:tc>
        <w:tc>
          <w:tcPr>
            <w:tcW w:w="3331" w:type="dxa"/>
            <w:gridSpan w:val="6"/>
          </w:tcPr>
          <w:p w14:paraId="516986DB" w14:textId="793D98E0" w:rsidR="00513B99" w:rsidRPr="00D10C67" w:rsidRDefault="00513B99" w:rsidP="00716099">
            <w:pPr>
              <w:rPr>
                <w:rFonts w:ascii="GHEA Grapalat" w:hAnsi="GHEA Grapalat"/>
              </w:rPr>
            </w:pPr>
            <w:r w:rsidRPr="00D10C67">
              <w:rPr>
                <w:rFonts w:ascii="GHEA Grapalat" w:hAnsi="GHEA Grapalat"/>
              </w:rPr>
              <w:t>Մթնոլորտային լուսավորություն և զտված շիկացած լուսավորություն միաբևեռ երկբևեռ անջատիչի վրա: «Օգտագործման ընթացք» լույս</w:t>
            </w:r>
            <w:r w:rsidR="00F37C85">
              <w:rPr>
                <w:rFonts w:ascii="GHEA Grapalat" w:hAnsi="GHEA Grapalat"/>
              </w:rPr>
              <w:t>,</w:t>
            </w:r>
            <w:r w:rsidRPr="00D10C67">
              <w:rPr>
                <w:rFonts w:ascii="GHEA Grapalat" w:hAnsi="GHEA Grapalat"/>
              </w:rPr>
              <w:t xml:space="preserve"> հաստատեք պահանջները սենյակի օգտագործողների հետ</w:t>
            </w:r>
          </w:p>
        </w:tc>
      </w:tr>
      <w:tr w:rsidR="00513B99" w:rsidRPr="00D10C67" w14:paraId="633ED716" w14:textId="77777777" w:rsidTr="005A3BDD">
        <w:trPr>
          <w:gridAfter w:val="2"/>
          <w:wAfter w:w="160" w:type="dxa"/>
          <w:cantSplit/>
        </w:trPr>
        <w:tc>
          <w:tcPr>
            <w:tcW w:w="3686" w:type="dxa"/>
            <w:gridSpan w:val="4"/>
          </w:tcPr>
          <w:p w14:paraId="101CACE2" w14:textId="77777777" w:rsidR="00513B99" w:rsidRPr="00D10C67" w:rsidRDefault="00513B99" w:rsidP="00716099">
            <w:pPr>
              <w:rPr>
                <w:rFonts w:ascii="GHEA Grapalat" w:hAnsi="GHEA Grapalat"/>
              </w:rPr>
            </w:pPr>
            <w:r w:rsidRPr="00D10C67">
              <w:rPr>
                <w:rFonts w:ascii="GHEA Grapalat" w:hAnsi="GHEA Grapalat"/>
              </w:rPr>
              <w:t>գ. Հեռախոս/Կապ</w:t>
            </w:r>
          </w:p>
        </w:tc>
        <w:tc>
          <w:tcPr>
            <w:tcW w:w="2853" w:type="dxa"/>
            <w:gridSpan w:val="5"/>
          </w:tcPr>
          <w:p w14:paraId="3721258E"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0DAA8F0E" w14:textId="77777777" w:rsidR="00513B99" w:rsidRPr="00D10C67" w:rsidRDefault="00513B99" w:rsidP="00716099">
            <w:pPr>
              <w:rPr>
                <w:rFonts w:ascii="GHEA Grapalat" w:hAnsi="GHEA Grapalat"/>
              </w:rPr>
            </w:pPr>
          </w:p>
        </w:tc>
      </w:tr>
      <w:tr w:rsidR="00513B99" w:rsidRPr="00D10C67" w14:paraId="40ECACFF" w14:textId="77777777" w:rsidTr="005A3BDD">
        <w:trPr>
          <w:gridAfter w:val="2"/>
          <w:wAfter w:w="160" w:type="dxa"/>
          <w:cantSplit/>
        </w:trPr>
        <w:tc>
          <w:tcPr>
            <w:tcW w:w="3686" w:type="dxa"/>
            <w:gridSpan w:val="4"/>
          </w:tcPr>
          <w:p w14:paraId="7CCE605F" w14:textId="77777777" w:rsidR="00513B99" w:rsidRPr="00D10C67" w:rsidRDefault="00513B99" w:rsidP="00716099">
            <w:pPr>
              <w:rPr>
                <w:rFonts w:ascii="GHEA Grapalat" w:hAnsi="GHEA Grapalat"/>
              </w:rPr>
            </w:pPr>
            <w:r w:rsidRPr="00D10C67">
              <w:rPr>
                <w:rFonts w:ascii="GHEA Grapalat" w:hAnsi="GHEA Grapalat"/>
              </w:rPr>
              <w:t>դ. Տվյալներ/Համակարգիչ</w:t>
            </w:r>
          </w:p>
        </w:tc>
        <w:tc>
          <w:tcPr>
            <w:tcW w:w="2853" w:type="dxa"/>
            <w:gridSpan w:val="5"/>
          </w:tcPr>
          <w:p w14:paraId="1454269C"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7B59D927" w14:textId="77777777" w:rsidR="00513B99" w:rsidRPr="00D10C67" w:rsidRDefault="00513B99" w:rsidP="00716099">
            <w:pPr>
              <w:rPr>
                <w:rFonts w:ascii="GHEA Grapalat" w:hAnsi="GHEA Grapalat"/>
              </w:rPr>
            </w:pPr>
          </w:p>
        </w:tc>
      </w:tr>
      <w:tr w:rsidR="00513B99" w:rsidRPr="00D10C67" w14:paraId="04237DD2" w14:textId="77777777" w:rsidTr="005A3BDD">
        <w:trPr>
          <w:gridAfter w:val="2"/>
          <w:wAfter w:w="160" w:type="dxa"/>
          <w:cantSplit/>
        </w:trPr>
        <w:tc>
          <w:tcPr>
            <w:tcW w:w="3686" w:type="dxa"/>
            <w:gridSpan w:val="4"/>
          </w:tcPr>
          <w:p w14:paraId="52B587FB" w14:textId="77777777" w:rsidR="00513B99" w:rsidRPr="00D10C67" w:rsidRDefault="00513B99" w:rsidP="00716099">
            <w:pPr>
              <w:rPr>
                <w:rFonts w:ascii="GHEA Grapalat" w:hAnsi="GHEA Grapalat"/>
              </w:rPr>
            </w:pPr>
            <w:r w:rsidRPr="00D10C67">
              <w:rPr>
                <w:rFonts w:ascii="GHEA Grapalat" w:hAnsi="GHEA Grapalat"/>
              </w:rPr>
              <w:t>ե. Վթարային էլեկտրասնուցում</w:t>
            </w:r>
          </w:p>
        </w:tc>
        <w:tc>
          <w:tcPr>
            <w:tcW w:w="2853" w:type="dxa"/>
            <w:gridSpan w:val="5"/>
          </w:tcPr>
          <w:p w14:paraId="192E7DC1"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279B193A" w14:textId="77777777" w:rsidR="00513B99" w:rsidRPr="00D10C67" w:rsidRDefault="00513B99" w:rsidP="00716099">
            <w:pPr>
              <w:rPr>
                <w:rFonts w:ascii="GHEA Grapalat" w:hAnsi="GHEA Grapalat"/>
              </w:rPr>
            </w:pPr>
          </w:p>
        </w:tc>
      </w:tr>
      <w:tr w:rsidR="00513B99" w:rsidRPr="00D10C67" w14:paraId="5881D207" w14:textId="77777777" w:rsidTr="005A3BDD">
        <w:trPr>
          <w:gridAfter w:val="2"/>
          <w:wAfter w:w="160" w:type="dxa"/>
          <w:cantSplit/>
        </w:trPr>
        <w:tc>
          <w:tcPr>
            <w:tcW w:w="3686" w:type="dxa"/>
            <w:gridSpan w:val="4"/>
          </w:tcPr>
          <w:p w14:paraId="609E9A28" w14:textId="77777777" w:rsidR="00513B99" w:rsidRPr="00D10C67" w:rsidRDefault="00513B99" w:rsidP="00716099">
            <w:pPr>
              <w:rPr>
                <w:rFonts w:ascii="GHEA Grapalat" w:hAnsi="GHEA Grapalat"/>
              </w:rPr>
            </w:pPr>
            <w:r w:rsidRPr="00D10C67">
              <w:rPr>
                <w:rFonts w:ascii="GHEA Grapalat" w:hAnsi="GHEA Grapalat"/>
              </w:rPr>
              <w:t>զ. Աշխատանքային լուսավորություն</w:t>
            </w:r>
          </w:p>
        </w:tc>
        <w:tc>
          <w:tcPr>
            <w:tcW w:w="2853" w:type="dxa"/>
            <w:gridSpan w:val="5"/>
          </w:tcPr>
          <w:p w14:paraId="3F8CEB90" w14:textId="77777777" w:rsidR="00513B99" w:rsidRPr="00D10C67" w:rsidRDefault="00513B99" w:rsidP="00716099">
            <w:pPr>
              <w:rPr>
                <w:rFonts w:ascii="GHEA Grapalat" w:hAnsi="GHEA Grapalat"/>
              </w:rPr>
            </w:pPr>
            <w:r w:rsidRPr="00D10C67">
              <w:rPr>
                <w:rFonts w:ascii="GHEA Grapalat" w:hAnsi="GHEA Grapalat"/>
              </w:rPr>
              <w:t>Ոչ</w:t>
            </w:r>
          </w:p>
        </w:tc>
        <w:tc>
          <w:tcPr>
            <w:tcW w:w="3331" w:type="dxa"/>
            <w:gridSpan w:val="6"/>
          </w:tcPr>
          <w:p w14:paraId="1C35D6E5" w14:textId="77777777" w:rsidR="00513B99" w:rsidRPr="00D10C67" w:rsidRDefault="00513B99" w:rsidP="00716099">
            <w:pPr>
              <w:rPr>
                <w:rFonts w:ascii="GHEA Grapalat" w:hAnsi="GHEA Grapalat"/>
              </w:rPr>
            </w:pPr>
          </w:p>
        </w:tc>
      </w:tr>
      <w:tr w:rsidR="00513B99" w:rsidRPr="00D10C67" w14:paraId="19437FF3" w14:textId="77777777" w:rsidTr="005A3BDD">
        <w:trPr>
          <w:gridAfter w:val="2"/>
          <w:wAfter w:w="160" w:type="dxa"/>
          <w:cantSplit/>
        </w:trPr>
        <w:tc>
          <w:tcPr>
            <w:tcW w:w="3686" w:type="dxa"/>
            <w:gridSpan w:val="4"/>
          </w:tcPr>
          <w:p w14:paraId="07633149" w14:textId="77777777" w:rsidR="00513B99" w:rsidRPr="00D10C67" w:rsidRDefault="00513B99" w:rsidP="00716099">
            <w:pPr>
              <w:rPr>
                <w:rFonts w:ascii="GHEA Grapalat" w:hAnsi="GHEA Grapalat"/>
              </w:rPr>
            </w:pPr>
            <w:r w:rsidRPr="00D10C67">
              <w:rPr>
                <w:rFonts w:ascii="GHEA Grapalat" w:hAnsi="GHEA Grapalat"/>
              </w:rPr>
              <w:t>է. Այլ</w:t>
            </w:r>
          </w:p>
        </w:tc>
        <w:tc>
          <w:tcPr>
            <w:tcW w:w="2853" w:type="dxa"/>
            <w:gridSpan w:val="5"/>
          </w:tcPr>
          <w:p w14:paraId="03666FBA" w14:textId="77777777" w:rsidR="00513B99" w:rsidRPr="00D10C67" w:rsidRDefault="00513B99" w:rsidP="00716099">
            <w:pPr>
              <w:rPr>
                <w:rFonts w:ascii="GHEA Grapalat" w:hAnsi="GHEA Grapalat"/>
              </w:rPr>
            </w:pPr>
          </w:p>
        </w:tc>
        <w:tc>
          <w:tcPr>
            <w:tcW w:w="3331" w:type="dxa"/>
            <w:gridSpan w:val="6"/>
          </w:tcPr>
          <w:p w14:paraId="0BD8DA83" w14:textId="77777777" w:rsidR="00513B99" w:rsidRPr="00D10C67" w:rsidRDefault="00513B99" w:rsidP="00716099">
            <w:pPr>
              <w:rPr>
                <w:rFonts w:ascii="GHEA Grapalat" w:hAnsi="GHEA Grapalat"/>
              </w:rPr>
            </w:pPr>
          </w:p>
        </w:tc>
      </w:tr>
    </w:tbl>
    <w:p w14:paraId="1DD6341C" w14:textId="6AECFF42" w:rsidR="00091F5D" w:rsidRDefault="00AC333F" w:rsidP="000A5414">
      <w:pPr>
        <w:pStyle w:val="Heading1"/>
      </w:pPr>
      <w:r>
        <w:t>ԿԱՄ</w:t>
      </w:r>
      <w:r w:rsidR="009B43A0" w:rsidRPr="0056658A">
        <w:t xml:space="preserve">-4 </w:t>
      </w:r>
      <w:r w:rsidR="00757342">
        <w:t xml:space="preserve">ՈՒՆԵՑՈՂ </w:t>
      </w:r>
      <w:r w:rsidR="0065501A" w:rsidRPr="0065501A">
        <w:t>ԼԱԲՈՐԱՏՈՐ ՏԱՐԱԾՔՆԵՐԻ ԵՐԿՐՈՐԴԱՅԻՆ ԱՐԳԵԼՔՆԵՐԻՆ ՆԵՐԿԱՅԱՑՎՈՂ ՊԱՀԱՆՋՆԵՐ</w:t>
      </w:r>
    </w:p>
    <w:p w14:paraId="171FC2B8" w14:textId="5DB8AD27" w:rsidR="00091F5D" w:rsidRDefault="00DE66AC" w:rsidP="000C425C">
      <w:pPr>
        <w:pStyle w:val="1"/>
      </w:pPr>
      <w:r w:rsidRPr="0056658A">
        <w:t>Առավելագույն կենսաբանական պաշտպանության մակարդակում (</w:t>
      </w:r>
      <w:r w:rsidR="00AC333F">
        <w:t>ԿԱՄ</w:t>
      </w:r>
      <w:r w:rsidRPr="0056658A">
        <w:t>-4</w:t>
      </w:r>
      <w:r w:rsidR="000A3D50">
        <w:t xml:space="preserve"> </w:t>
      </w:r>
      <w:r w:rsidR="000A3D50" w:rsidRPr="00CB3CDD">
        <w:rPr>
          <w:rFonts w:eastAsia="Times New Roman" w:cs="Times New Roman"/>
          <w:bCs/>
          <w:color w:val="000000"/>
          <w:lang w:eastAsia="ru-RU"/>
        </w:rPr>
        <w:t>ունեցող լաբորատորիաներ</w:t>
      </w:r>
      <w:r w:rsidRPr="0056658A">
        <w:t xml:space="preserve">) աշխատող օբյեկտները </w:t>
      </w:r>
      <w:r w:rsidR="003A45D4" w:rsidRPr="003A45D4">
        <w:t xml:space="preserve">երկրորդային արգելքները պետք է համապատասխանեն </w:t>
      </w:r>
      <w:r w:rsidR="00AC333F">
        <w:t>ԿԱՄ</w:t>
      </w:r>
      <w:r w:rsidR="003A45D4" w:rsidRPr="003A45D4">
        <w:t>-</w:t>
      </w:r>
      <w:r w:rsidR="00F5558D" w:rsidRPr="00F5558D">
        <w:t>3</w:t>
      </w:r>
      <w:r w:rsidR="003A45D4" w:rsidRPr="003A45D4">
        <w:t xml:space="preserve"> </w:t>
      </w:r>
      <w:r w:rsidR="000A3D50">
        <w:t xml:space="preserve">ունեցող </w:t>
      </w:r>
      <w:r w:rsidR="003A45D4" w:rsidRPr="003A45D4">
        <w:t xml:space="preserve">լաբորատորիաների երկրորդային արգելքների պահանջներին և </w:t>
      </w:r>
      <w:r w:rsidR="00AC511C">
        <w:t>նախագծվեն</w:t>
      </w:r>
      <w:r w:rsidR="00ED5256">
        <w:t xml:space="preserve"> </w:t>
      </w:r>
      <w:r w:rsidR="00EA2FED">
        <w:t>հատու</w:t>
      </w:r>
      <w:r w:rsidR="0093461C">
        <w:t>կ</w:t>
      </w:r>
      <w:r w:rsidR="00EA2FED">
        <w:t xml:space="preserve"> </w:t>
      </w:r>
      <w:r w:rsidR="00EA2FED" w:rsidRPr="0056658A">
        <w:t xml:space="preserve">ծրագրի </w:t>
      </w:r>
      <w:r w:rsidR="00EA2FED">
        <w:t xml:space="preserve">և </w:t>
      </w:r>
      <w:r w:rsidR="00ED5256" w:rsidRPr="0056658A">
        <w:t xml:space="preserve">նախագծման առաջադրանքի </w:t>
      </w:r>
      <w:r w:rsidRPr="0056658A">
        <w:t>պահանջներին համաձայն:</w:t>
      </w:r>
    </w:p>
    <w:p w14:paraId="45D7C90D" w14:textId="37B11174" w:rsidR="00DE66AC" w:rsidRPr="0056658A" w:rsidRDefault="00DE66AC" w:rsidP="000C425C">
      <w:pPr>
        <w:pStyle w:val="1"/>
      </w:pPr>
      <w:r w:rsidRPr="0056658A">
        <w:t xml:space="preserve">Գոյություն ունեն </w:t>
      </w:r>
      <w:r w:rsidR="00AC333F">
        <w:t>ԿԱՄ</w:t>
      </w:r>
      <w:r w:rsidRPr="0056658A">
        <w:t xml:space="preserve">-4 </w:t>
      </w:r>
      <w:r w:rsidR="000A3D50">
        <w:t xml:space="preserve">ունեցող </w:t>
      </w:r>
      <w:r w:rsidRPr="0056658A">
        <w:t>լաբորատորիաների երկու մոդել</w:t>
      </w:r>
      <w:r w:rsidR="00F17BEA">
        <w:t>՝</w:t>
      </w:r>
    </w:p>
    <w:p w14:paraId="0248C966" w14:textId="153B2E95" w:rsidR="00DE66AC" w:rsidRPr="0056658A" w:rsidRDefault="00817AAB" w:rsidP="005A3BDD">
      <w:pPr>
        <w:pStyle w:val="2"/>
        <w:numPr>
          <w:ilvl w:val="0"/>
          <w:numId w:val="52"/>
        </w:numPr>
      </w:pPr>
      <w:r w:rsidRPr="00A975CE">
        <w:rPr>
          <w:b/>
          <w:bCs/>
        </w:rPr>
        <w:t xml:space="preserve">ԿԱՊ </w:t>
      </w:r>
      <w:r w:rsidR="00DE66AC" w:rsidRPr="00A975CE">
        <w:rPr>
          <w:b/>
          <w:bCs/>
        </w:rPr>
        <w:t>լաբորատորիա.</w:t>
      </w:r>
      <w:r w:rsidR="00DE66AC" w:rsidRPr="0056658A">
        <w:t xml:space="preserve"> </w:t>
      </w:r>
      <w:r w:rsidR="00715F4A">
        <w:t>ԱԿԱ-</w:t>
      </w:r>
      <w:r w:rsidR="00DE66AC" w:rsidRPr="0056658A">
        <w:t xml:space="preserve">ների հետ </w:t>
      </w:r>
      <w:r w:rsidR="00B85286">
        <w:t>գործողությունները</w:t>
      </w:r>
      <w:r w:rsidR="00DE66AC" w:rsidRPr="0056658A">
        <w:t xml:space="preserve"> իրականացվ</w:t>
      </w:r>
      <w:r w:rsidR="009E6949">
        <w:t>ում</w:t>
      </w:r>
      <w:r w:rsidR="00C86179">
        <w:t xml:space="preserve"> են</w:t>
      </w:r>
      <w:r w:rsidR="00DE66AC" w:rsidRPr="0056658A">
        <w:t xml:space="preserve"> III դասի </w:t>
      </w:r>
      <w:r w:rsidR="001759BA">
        <w:t>ԿԱՊ-</w:t>
      </w:r>
      <w:r w:rsidR="00DE66AC" w:rsidRPr="0056658A">
        <w:t>ում</w:t>
      </w:r>
      <w:r w:rsidR="00F17BEA">
        <w:t>,</w:t>
      </w:r>
    </w:p>
    <w:p w14:paraId="3D630115" w14:textId="3E27FFA4" w:rsidR="00DE66AC" w:rsidRDefault="00DA41AF" w:rsidP="005A3BDD">
      <w:pPr>
        <w:pStyle w:val="2"/>
        <w:numPr>
          <w:ilvl w:val="0"/>
          <w:numId w:val="52"/>
        </w:numPr>
      </w:pPr>
      <w:r w:rsidRPr="00A975CE">
        <w:rPr>
          <w:b/>
          <w:bCs/>
        </w:rPr>
        <w:t>Լ</w:t>
      </w:r>
      <w:r w:rsidR="00C44ECC" w:rsidRPr="00A975CE">
        <w:rPr>
          <w:b/>
          <w:bCs/>
        </w:rPr>
        <w:t xml:space="preserve">ՄՀ </w:t>
      </w:r>
      <w:r w:rsidR="00DE66AC" w:rsidRPr="00A975CE">
        <w:rPr>
          <w:b/>
          <w:bCs/>
        </w:rPr>
        <w:t>լաբորատորիա.</w:t>
      </w:r>
      <w:r w:rsidR="00DE66AC" w:rsidRPr="0056658A">
        <w:t xml:space="preserve"> </w:t>
      </w:r>
      <w:r w:rsidR="00A975CE">
        <w:t>ա</w:t>
      </w:r>
      <w:r w:rsidR="00DE66AC" w:rsidRPr="0056658A">
        <w:t>նձնակազմը կր</w:t>
      </w:r>
      <w:r w:rsidR="00C86179">
        <w:t>ում է</w:t>
      </w:r>
      <w:r w:rsidR="00DE66AC" w:rsidRPr="0056658A">
        <w:t xml:space="preserve"> </w:t>
      </w:r>
      <w:r w:rsidR="00C44ECC" w:rsidRPr="00C44ECC">
        <w:t>ԼՄՀ</w:t>
      </w:r>
      <w:r w:rsidR="00DE66AC" w:rsidRPr="0056658A">
        <w:t xml:space="preserve">՝ </w:t>
      </w:r>
      <w:r w:rsidR="00532A56">
        <w:t>դրական</w:t>
      </w:r>
      <w:r w:rsidR="00DE66AC" w:rsidRPr="0056658A">
        <w:t xml:space="preserve"> </w:t>
      </w:r>
      <w:r w:rsidR="00E43C6E" w:rsidRPr="0056658A">
        <w:t>ճնշմա</w:t>
      </w:r>
      <w:r w:rsidR="00E43C6E">
        <w:t>մբ</w:t>
      </w:r>
      <w:r w:rsidR="00E43C6E" w:rsidRPr="0056658A">
        <w:t xml:space="preserve"> </w:t>
      </w:r>
      <w:r w:rsidR="00DE66AC" w:rsidRPr="0056658A">
        <w:t>օդի մատակարարմամբ:</w:t>
      </w:r>
    </w:p>
    <w:p w14:paraId="14068C7D" w14:textId="30B423FC" w:rsidR="00091F5D" w:rsidRDefault="008349FB" w:rsidP="004E3CD9">
      <w:pPr>
        <w:pStyle w:val="Heading2"/>
      </w:pPr>
      <w:r>
        <w:t>ԿԱՄ</w:t>
      </w:r>
      <w:r w:rsidRPr="0056658A">
        <w:t xml:space="preserve">-4 </w:t>
      </w:r>
      <w:r w:rsidRPr="00CB3CDD">
        <w:rPr>
          <w:rFonts w:eastAsia="Times New Roman" w:cs="Times New Roman"/>
          <w:color w:val="000000"/>
          <w:lang w:eastAsia="ru-RU"/>
        </w:rPr>
        <w:t xml:space="preserve">ՈՒՆԵՑՈՂ </w:t>
      </w:r>
      <w:r>
        <w:t>ԿԱՊ</w:t>
      </w:r>
      <w:r w:rsidRPr="0056658A">
        <w:t xml:space="preserve"> ԼԱԲՈՐԱՏՈՐԻԱ</w:t>
      </w:r>
      <w:r>
        <w:t>ՅԻ</w:t>
      </w:r>
      <w:r w:rsidRPr="00AA699C">
        <w:t xml:space="preserve"> </w:t>
      </w:r>
      <w:r w:rsidRPr="0056658A">
        <w:t>ՊԱՀԱՆՋՆԵՐԸ</w:t>
      </w:r>
    </w:p>
    <w:p w14:paraId="750F1A55" w14:textId="320C7A13" w:rsidR="00DE66AC" w:rsidRPr="002A7E16" w:rsidRDefault="00AC333F" w:rsidP="00A40037">
      <w:pPr>
        <w:pStyle w:val="1"/>
      </w:pPr>
      <w:r>
        <w:t>ԿԱՄ</w:t>
      </w:r>
      <w:r w:rsidR="00DE66AC" w:rsidRPr="00AA699C">
        <w:t xml:space="preserve">-4 </w:t>
      </w:r>
      <w:r w:rsidR="00E61269">
        <w:t xml:space="preserve">ունեցող </w:t>
      </w:r>
      <w:r w:rsidR="008F1B9F" w:rsidRPr="00AA699C">
        <w:t>ԿԱՊ</w:t>
      </w:r>
      <w:r w:rsidR="00DE66AC" w:rsidRPr="00AA699C">
        <w:t xml:space="preserve"> լաբորատորիան կարող է </w:t>
      </w:r>
      <w:r w:rsidR="009B6B9D" w:rsidRPr="00AA699C">
        <w:t>տեղակայված լինել</w:t>
      </w:r>
      <w:r w:rsidR="00DE66AC" w:rsidRPr="00AA699C">
        <w:t xml:space="preserve"> առանձին շենքում կամ շենքի հստակ </w:t>
      </w:r>
      <w:r w:rsidR="00792304" w:rsidRPr="00792304">
        <w:t>սահմանազատված և մեկուսացված գոտում</w:t>
      </w:r>
      <w:r w:rsidR="00A368AA">
        <w:t>՝</w:t>
      </w:r>
    </w:p>
    <w:p w14:paraId="5F7236F2" w14:textId="176244F0" w:rsidR="00DE66AC" w:rsidRPr="0056658A" w:rsidRDefault="00A368AA" w:rsidP="005A3BDD">
      <w:pPr>
        <w:pStyle w:val="2"/>
        <w:numPr>
          <w:ilvl w:val="0"/>
          <w:numId w:val="53"/>
        </w:numPr>
      </w:pPr>
      <w:r>
        <w:t>տ</w:t>
      </w:r>
      <w:r w:rsidR="00DE66AC" w:rsidRPr="0056658A">
        <w:t>արածք մուտքը սահմանափակ է: Լաբորատորիայի դռները փակվում են</w:t>
      </w:r>
      <w:r>
        <w:t>,</w:t>
      </w:r>
    </w:p>
    <w:p w14:paraId="3BB2DCB9" w14:textId="58D5F827" w:rsidR="00DE66AC" w:rsidRPr="0056658A" w:rsidRDefault="00A368AA" w:rsidP="005A3BDD">
      <w:pPr>
        <w:pStyle w:val="2"/>
        <w:numPr>
          <w:ilvl w:val="0"/>
          <w:numId w:val="53"/>
        </w:numPr>
      </w:pPr>
      <w:r>
        <w:lastRenderedPageBreak/>
        <w:t>լ</w:t>
      </w:r>
      <w:r w:rsidR="00DE66AC" w:rsidRPr="0056658A">
        <w:t xml:space="preserve">աբորատորիայից ելքն իրականացվում է </w:t>
      </w:r>
      <w:r w:rsidR="005061E4" w:rsidRPr="005061E4">
        <w:t>ԿԱՊ</w:t>
      </w:r>
      <w:r w:rsidR="00DE66AC" w:rsidRPr="0056658A">
        <w:t xml:space="preserve"> լաբորատորիայից դուրս գալուց հետո հաջորդաբար անցնելով ներքին (</w:t>
      </w:r>
      <w:r w:rsidR="00826F77" w:rsidRPr="00826F77">
        <w:t>վարակիչ</w:t>
      </w:r>
      <w:r w:rsidR="00DE66AC" w:rsidRPr="0056658A">
        <w:t xml:space="preserve">) հանդերձարանով, անձնական </w:t>
      </w:r>
      <w:r w:rsidR="00AA10A3">
        <w:t>ցնցուղարան</w:t>
      </w:r>
      <w:r w:rsidR="00AA10A3" w:rsidRPr="00A40037">
        <w:t>ով</w:t>
      </w:r>
      <w:r w:rsidR="00DE66AC" w:rsidRPr="0056658A">
        <w:t xml:space="preserve"> և արտաքին (մաքուր) հանդերձարանով:</w:t>
      </w:r>
    </w:p>
    <w:p w14:paraId="5A95FF6C" w14:textId="16D41BCB" w:rsidR="003405F5" w:rsidRDefault="00DE66AC" w:rsidP="00DE66AC">
      <w:pPr>
        <w:pStyle w:val="1"/>
      </w:pPr>
      <w:r w:rsidRPr="00A40037">
        <w:t xml:space="preserve">Ավտոմատ կերպով միացվող վթարային էներգիայի աղբյուրը նախատեսված է առնվազն լաբորատորիայի </w:t>
      </w:r>
      <w:r w:rsidR="008D3BEC">
        <w:t>արտածման</w:t>
      </w:r>
      <w:r w:rsidR="00FE6435">
        <w:t xml:space="preserve"> </w:t>
      </w:r>
      <w:r w:rsidRPr="00A40037">
        <w:t>համակարգի, ազդանշանային համակարգի, լուսավորության, մուտքի և ելքի վերահսկման, պահարանների և դռների միջադիրների համար:</w:t>
      </w:r>
    </w:p>
    <w:p w14:paraId="0CCC744E" w14:textId="25C54449" w:rsidR="00DE66AC" w:rsidRPr="0056658A" w:rsidRDefault="0028677A" w:rsidP="00DE66AC">
      <w:pPr>
        <w:pStyle w:val="1"/>
      </w:pPr>
      <w:r>
        <w:t xml:space="preserve"> </w:t>
      </w:r>
      <w:r w:rsidR="00DE66AC" w:rsidRPr="0028677A">
        <w:t xml:space="preserve">Օդի </w:t>
      </w:r>
      <w:r w:rsidR="00A53882" w:rsidRPr="0028677A">
        <w:t>ներածման</w:t>
      </w:r>
      <w:r w:rsidR="00DE66AC" w:rsidRPr="0028677A">
        <w:t xml:space="preserve">, </w:t>
      </w:r>
      <w:r w:rsidR="008D3BEC" w:rsidRPr="0028677A">
        <w:t>արտածման</w:t>
      </w:r>
      <w:r w:rsidR="00DE66AC" w:rsidRPr="0028677A">
        <w:t xml:space="preserve">, կենսաապահովման, ազդանշանային համակարգի, մուտքի և ելքի վերահսկման, ինչպես նաև անվտանգության համակարգերի մոնիտորինգի և վերահսկման համակարգերը միացված են </w:t>
      </w:r>
      <w:r w:rsidR="008570F4" w:rsidRPr="008570F4">
        <w:t>ԱՍԱ</w:t>
      </w:r>
      <w:r w:rsidR="008A7556">
        <w:t>-ին</w:t>
      </w:r>
      <w:r w:rsidR="00DE66AC" w:rsidRPr="0056658A">
        <w:t>:</w:t>
      </w:r>
    </w:p>
    <w:p w14:paraId="2601262D" w14:textId="48F782F5" w:rsidR="00F132EC" w:rsidRDefault="000F41D0" w:rsidP="00DE66AC">
      <w:pPr>
        <w:pStyle w:val="1"/>
      </w:pPr>
      <w:r w:rsidRPr="00F132EC">
        <w:t>Նյութերը</w:t>
      </w:r>
      <w:r w:rsidR="00F132EC" w:rsidRPr="00F132EC">
        <w:t xml:space="preserve">, ծախսվող նյութերը կամ սարքավորումներն անցնում են </w:t>
      </w:r>
      <w:r w:rsidR="00BD5583">
        <w:t>երկրորդական</w:t>
      </w:r>
      <w:r w:rsidR="00BD5583" w:rsidRPr="00F132EC">
        <w:t xml:space="preserve"> արգելք</w:t>
      </w:r>
      <w:r w:rsidR="00BD5583">
        <w:t>ը</w:t>
      </w:r>
      <w:r w:rsidR="00BD5583" w:rsidRPr="00F132EC">
        <w:t xml:space="preserve"> </w:t>
      </w:r>
      <w:r w:rsidR="00F132EC" w:rsidRPr="00F132EC">
        <w:t xml:space="preserve">երկդռնանի ավտոկլավի, </w:t>
      </w:r>
      <w:r w:rsidR="00826E95" w:rsidRPr="00826E95">
        <w:t>ընկղմվող</w:t>
      </w:r>
      <w:r w:rsidR="00826E95">
        <w:t xml:space="preserve"> </w:t>
      </w:r>
      <w:r w:rsidR="00F972CD" w:rsidRPr="00F972CD">
        <w:t>ռեզերվուար</w:t>
      </w:r>
      <w:r w:rsidR="00F972CD">
        <w:t>ի</w:t>
      </w:r>
      <w:r w:rsidR="00F132EC" w:rsidRPr="00F132EC">
        <w:t xml:space="preserve">, ֆումիգացիայի խցիկի կամ օդափոխվող </w:t>
      </w:r>
      <w:r w:rsidR="007B3510">
        <w:t>շլյուզի</w:t>
      </w:r>
      <w:r w:rsidR="00F132EC" w:rsidRPr="00F132EC">
        <w:t xml:space="preserve"> միջով</w:t>
      </w:r>
      <w:r w:rsidR="00F132EC">
        <w:t>։</w:t>
      </w:r>
    </w:p>
    <w:p w14:paraId="06AA7AC2" w14:textId="77777777" w:rsidR="00DE66AC" w:rsidRPr="0056658A" w:rsidRDefault="00DE66AC" w:rsidP="00C05E6A">
      <w:pPr>
        <w:pStyle w:val="1"/>
      </w:pPr>
      <w:r w:rsidRPr="00F132EC">
        <w:t>Ձեռքերը չօգտագործելով լվանալու համար նախատեսված լվացարանը նախատեսված է լաբորատորիայի (լաբորատորիաների) դռան և ներքին հանդերձարանի մոտ: Լվացարանը նախատեսված է արտաքին հանդերձարանում:</w:t>
      </w:r>
    </w:p>
    <w:p w14:paraId="5BA97EB7" w14:textId="77777777" w:rsidR="00DE66AC" w:rsidRPr="0056658A" w:rsidRDefault="00DE66AC" w:rsidP="00C05E6A">
      <w:pPr>
        <w:pStyle w:val="1"/>
      </w:pPr>
      <w:r w:rsidRPr="00C05E6A">
        <w:t>Լաբորատորիայում առկա է աչքերը լվանալու հեշտությամբ հասանելի հարմարանք:</w:t>
      </w:r>
    </w:p>
    <w:p w14:paraId="1215FB12" w14:textId="7AA89A60" w:rsidR="00DE66AC" w:rsidRPr="00C66F35" w:rsidRDefault="005061E4" w:rsidP="00361A28">
      <w:pPr>
        <w:pStyle w:val="1"/>
      </w:pPr>
      <w:r w:rsidRPr="00C05E6A">
        <w:t>ԿԱՊ</w:t>
      </w:r>
      <w:r w:rsidR="00DE66AC" w:rsidRPr="00C05E6A">
        <w:t xml:space="preserve"> լաբորատորիայի պատերը, հատակները և առաստաղները կառուցված են այնպես, որ ձևավորեն հերմետիկ ներքին </w:t>
      </w:r>
      <w:r w:rsidR="00AD0E1C" w:rsidRPr="00C05E6A">
        <w:t>պատյան</w:t>
      </w:r>
      <w:r w:rsidR="00DE66AC" w:rsidRPr="00C05E6A">
        <w:t xml:space="preserve">, որը հեշտացնում է ախտահանումը և կանխում կենդանիների և միջատների ներթափանցումը: Այս </w:t>
      </w:r>
      <w:r w:rsidR="00D21B9B" w:rsidRPr="00C05E6A">
        <w:t>պատյան</w:t>
      </w:r>
      <w:r w:rsidR="00DE66AC" w:rsidRPr="00C05E6A">
        <w:t>ի ներքին մակերեսները դիմացկուն են տարածքը մաքրելու և ախտահանելու համար օգտագործվող հեղուկների և քիմիական նյութերի ազդեցությանը:</w:t>
      </w:r>
      <w:r w:rsidR="00361A28">
        <w:t xml:space="preserve"> </w:t>
      </w:r>
      <w:r w:rsidR="00C66F35" w:rsidRPr="00C66F35">
        <w:t>Հատակները միաձույլ են, հերմետիկ և կլորացված շրիշակներով</w:t>
      </w:r>
      <w:r w:rsidR="00A368AA">
        <w:t>՝</w:t>
      </w:r>
    </w:p>
    <w:p w14:paraId="48E1D844" w14:textId="2F5DD954" w:rsidR="00C66F35" w:rsidRPr="0056658A" w:rsidRDefault="00C66F35" w:rsidP="005A3BDD">
      <w:pPr>
        <w:pStyle w:val="2"/>
        <w:numPr>
          <w:ilvl w:val="0"/>
          <w:numId w:val="54"/>
        </w:numPr>
      </w:pPr>
      <w:r w:rsidRPr="005061E4">
        <w:t>ԿԱՊ</w:t>
      </w:r>
      <w:r w:rsidRPr="0056658A">
        <w:t xml:space="preserve"> լաբորատորիայի և ներքին հանդերձարանի ներքին </w:t>
      </w:r>
      <w:r w:rsidRPr="00BB2ED0">
        <w:t>պատյան</w:t>
      </w:r>
      <w:r w:rsidRPr="0056658A">
        <w:t>ի բոլոր բացվածքները հերմետիկորեն փակված են</w:t>
      </w:r>
      <w:r w:rsidR="00A368AA">
        <w:t>,</w:t>
      </w:r>
    </w:p>
    <w:p w14:paraId="0D24DEC3" w14:textId="1A237AD7" w:rsidR="007E35B1" w:rsidRPr="0056658A" w:rsidRDefault="007E35B1" w:rsidP="005A3BDD">
      <w:pPr>
        <w:pStyle w:val="2"/>
        <w:numPr>
          <w:ilvl w:val="0"/>
          <w:numId w:val="54"/>
        </w:numPr>
      </w:pPr>
      <w:r w:rsidRPr="005061E4">
        <w:lastRenderedPageBreak/>
        <w:t>ԿԱՊ</w:t>
      </w:r>
      <w:r w:rsidRPr="0056658A">
        <w:t xml:space="preserve"> լաբորատորիայի և ներքին հանդերձարանի դռների շուրջը բացվածքները հասցված են նվազագույնի և կարող են հերմետիկորեն փակվել՝ հեշտացնելու </w:t>
      </w:r>
      <w:r w:rsidR="00326E91" w:rsidRPr="00326E91">
        <w:t>ախտահան</w:t>
      </w:r>
      <w:r w:rsidRPr="0056658A">
        <w:t>ումը:</w:t>
      </w:r>
    </w:p>
    <w:p w14:paraId="01ABD7C6" w14:textId="6BDD9327" w:rsidR="0050020F" w:rsidRPr="007E35B1" w:rsidRDefault="0050020F" w:rsidP="0050020F">
      <w:pPr>
        <w:pStyle w:val="1"/>
      </w:pPr>
      <w:r w:rsidRPr="007E35B1">
        <w:t>Ինժեներական ցանցերը և սանտեխնիկան, որոնք անցնում են ԿԱՊ լաբորատորիայի պատերի, հատակի կամ առաստաղի միջով, տեղադրված են այնպես, որ բացառվի լաբորատորիայից հակադարձ հոսքը: Այս անցումները հագեցած են հակադարձ հոսքը կանխող երկու (հաջորդական) սարքերով: Պետք է դիտարկել այս սարքերը մեկուսացման</w:t>
      </w:r>
      <w:r w:rsidR="00FE6435">
        <w:t xml:space="preserve"> </w:t>
      </w:r>
      <w:r w:rsidRPr="007E35B1">
        <w:t xml:space="preserve">գոտուց դուրս տեղադրելու հնարավորությունը: Մթնոլորտային օդի օդափոխության համակարգերը հագեցած են երկու հաջորդական </w:t>
      </w:r>
      <w:r w:rsidR="00637582">
        <w:t>ՀԵՊԱ</w:t>
      </w:r>
      <w:r w:rsidRPr="007E35B1">
        <w:t xml:space="preserve"> զտիչներով և հերմետիզացված են մինչև երկրորդ զտիչը:</w:t>
      </w:r>
    </w:p>
    <w:p w14:paraId="563BE2C6" w14:textId="54FDB0BA" w:rsidR="00DE66AC" w:rsidRPr="0056658A" w:rsidRDefault="00DE66AC" w:rsidP="009C1ED4">
      <w:pPr>
        <w:pStyle w:val="1"/>
      </w:pPr>
      <w:r w:rsidRPr="0056658A">
        <w:t>Պատուհանները պետք է լինեն հարվածակայուն և հերմետիկ:</w:t>
      </w:r>
    </w:p>
    <w:p w14:paraId="347D1F7E" w14:textId="77777777" w:rsidR="00DE66AC" w:rsidRPr="0056658A" w:rsidRDefault="00DE66AC" w:rsidP="0077163F">
      <w:pPr>
        <w:pStyle w:val="1"/>
      </w:pPr>
      <w:r w:rsidRPr="0056658A">
        <w:t>Լուսավորությունը պետք է բավարար լինի բոլոր տեսակի գործունեության համար և թույլ չտա արտացոլումներ և փայլեր, որոնք կարող են խանգարել տեսողությանը:</w:t>
      </w:r>
    </w:p>
    <w:p w14:paraId="40C91ED0" w14:textId="19DCB13E" w:rsidR="009C1ED4" w:rsidRPr="0056658A" w:rsidRDefault="0077163F" w:rsidP="0077163F">
      <w:pPr>
        <w:pStyle w:val="1"/>
      </w:pPr>
      <w:r w:rsidRPr="0056658A">
        <w:t>Եթե պահարաններով լաբորատորիայում պահանջվում են II դասի պահարաններ կամ առաջնային պաշտպանության այլ համակարգեր, դրանք պետք է տեղադրվեն և շահագործվեն այնպես, որ ապահովվի դրանց արդյունավետությունը</w:t>
      </w:r>
      <w:r w:rsidR="00A368AA">
        <w:t>՝</w:t>
      </w:r>
      <w:r w:rsidRPr="0056658A">
        <w:t xml:space="preserve"> </w:t>
      </w:r>
    </w:p>
    <w:p w14:paraId="04AF5706" w14:textId="0D32BB95" w:rsidR="00DE66AC" w:rsidRPr="0056658A" w:rsidRDefault="00A368AA" w:rsidP="005A3BDD">
      <w:pPr>
        <w:pStyle w:val="2"/>
        <w:numPr>
          <w:ilvl w:val="0"/>
          <w:numId w:val="56"/>
        </w:numPr>
      </w:pPr>
      <w:r>
        <w:t>պ</w:t>
      </w:r>
      <w:r w:rsidR="00DE66AC" w:rsidRPr="0056658A">
        <w:t xml:space="preserve">ահարանները պետք է տեղադրվեն այնպես, որ տարածքում օդի </w:t>
      </w:r>
      <w:r w:rsidR="00A53882" w:rsidRPr="0077163F">
        <w:t>ներածման</w:t>
      </w:r>
      <w:r w:rsidR="00DE66AC" w:rsidRPr="0056658A">
        <w:t xml:space="preserve"> և </w:t>
      </w:r>
      <w:r w:rsidR="008D3BEC" w:rsidRPr="0077163F">
        <w:t>արտածման</w:t>
      </w:r>
      <w:r w:rsidR="00FE6435">
        <w:t xml:space="preserve"> </w:t>
      </w:r>
      <w:r w:rsidR="00DE66AC" w:rsidRPr="0056658A">
        <w:t>տատանումները չխանգարեն դրանց նորմալ աշխատանքին: Պահարանները պետք է տեղակայվեն դռներից, ինտենսիվ օգտագործվող լաբորատոր գոտիներից և այլ վայրերից հեռու, որտեղ հնարավոր են օդի հոսքի խախտումներ</w:t>
      </w:r>
      <w:r>
        <w:t>,</w:t>
      </w:r>
    </w:p>
    <w:p w14:paraId="55AA2153" w14:textId="002F6D05" w:rsidR="00DE66AC" w:rsidRPr="0056658A" w:rsidRDefault="00A368AA" w:rsidP="005A3BDD">
      <w:pPr>
        <w:pStyle w:val="2"/>
        <w:numPr>
          <w:ilvl w:val="0"/>
          <w:numId w:val="56"/>
        </w:numPr>
      </w:pPr>
      <w:r>
        <w:t>պ</w:t>
      </w:r>
      <w:r w:rsidR="00DE66AC" w:rsidRPr="0056658A">
        <w:t xml:space="preserve">ահարանները կարող են միացվել լաբորատորիայի </w:t>
      </w:r>
      <w:r w:rsidR="008D3BEC" w:rsidRPr="0077163F">
        <w:t>արտածման</w:t>
      </w:r>
      <w:r w:rsidR="00FE6435">
        <w:t xml:space="preserve"> </w:t>
      </w:r>
      <w:r w:rsidR="00DE66AC" w:rsidRPr="0056658A">
        <w:t xml:space="preserve">համակարգին՝ </w:t>
      </w:r>
      <w:r w:rsidR="00B91EBB" w:rsidRPr="00B91EBB">
        <w:t>հովանոց</w:t>
      </w:r>
      <w:r w:rsidR="00DE66AC" w:rsidRPr="0077163F">
        <w:t>ի</w:t>
      </w:r>
      <w:r w:rsidR="00DE66AC" w:rsidRPr="0056658A">
        <w:t xml:space="preserve"> միջոցով (միայն IIA դաս) կամ ուղղակիորեն դուրս բերվել դեպի դուրս կոշտ միացման միջոցով (IIB, IIC կամ III դաս): Պահարանից դուրս եկող օդն անցնում է երկու </w:t>
      </w:r>
      <w:r w:rsidR="00637582">
        <w:t>ՀԵՊԱ</w:t>
      </w:r>
      <w:r w:rsidR="00DE66AC" w:rsidRPr="0056658A">
        <w:t xml:space="preserve"> </w:t>
      </w:r>
      <w:r w:rsidR="006F44F3" w:rsidRPr="0077163F">
        <w:t>զտիչն</w:t>
      </w:r>
      <w:r w:rsidR="00DE66AC" w:rsidRPr="0077163F">
        <w:t>երի</w:t>
      </w:r>
      <w:r w:rsidR="00DE66AC" w:rsidRPr="0056658A">
        <w:t xml:space="preserve"> միջով, ներառյալ </w:t>
      </w:r>
      <w:r w:rsidR="00637582">
        <w:t>ՀԵՊԱ</w:t>
      </w:r>
      <w:r w:rsidR="00DE66AC" w:rsidRPr="0056658A">
        <w:t xml:space="preserve"> </w:t>
      </w:r>
      <w:r w:rsidR="00844F91" w:rsidRPr="0077163F">
        <w:t>զտիչ</w:t>
      </w:r>
      <w:r w:rsidR="00DE66AC" w:rsidRPr="0077163F">
        <w:t>ը</w:t>
      </w:r>
      <w:r w:rsidR="00DE66AC" w:rsidRPr="0056658A">
        <w:t xml:space="preserve"> պահարանում, նախքան դուրս նետվելը: IIA կամ IIC դասի պահարանից </w:t>
      </w:r>
      <w:r w:rsidR="009C0ADE" w:rsidRPr="0077163F">
        <w:t>արտածման</w:t>
      </w:r>
      <w:r w:rsidR="00FE6435">
        <w:t xml:space="preserve"> </w:t>
      </w:r>
      <w:r w:rsidR="00DE66AC" w:rsidRPr="0056658A">
        <w:t xml:space="preserve">օդը կարող </w:t>
      </w:r>
      <w:r w:rsidR="00DE66AC" w:rsidRPr="0056658A">
        <w:lastRenderedPageBreak/>
        <w:t xml:space="preserve">է անվտանգ վերաշրջանառվել լաբորատոր միջավայրում, եթե պահարանում չեն օգտագործվում ցնդող </w:t>
      </w:r>
      <w:r w:rsidR="00EC51C7">
        <w:t>վտանգավոր</w:t>
      </w:r>
      <w:r w:rsidR="00DE66AC" w:rsidRPr="0056658A">
        <w:t xml:space="preserve"> քիմիական նյութեր</w:t>
      </w:r>
      <w:r>
        <w:t>,</w:t>
      </w:r>
    </w:p>
    <w:p w14:paraId="3C17A1A4" w14:textId="044B7674" w:rsidR="00E20E9F" w:rsidRPr="0077163F" w:rsidRDefault="00AC333F" w:rsidP="005A3BDD">
      <w:pPr>
        <w:pStyle w:val="2"/>
        <w:numPr>
          <w:ilvl w:val="0"/>
          <w:numId w:val="56"/>
        </w:numPr>
      </w:pPr>
      <w:r>
        <w:t>ԿԱՊ</w:t>
      </w:r>
      <w:r w:rsidR="00E20E9F" w:rsidRPr="00E20E9F">
        <w:t>-</w:t>
      </w:r>
      <w:r w:rsidR="00045D41">
        <w:t>ե</w:t>
      </w:r>
      <w:r w:rsidR="00E20E9F" w:rsidRPr="00E20E9F">
        <w:t>րը հավաստագրվում են առնվազն տարին մեկ անգամ՝ ճիշտ աշխատանքն ապահովելու համար</w:t>
      </w:r>
      <w:r w:rsidR="00A368AA">
        <w:t>։</w:t>
      </w:r>
    </w:p>
    <w:p w14:paraId="7ACD4411" w14:textId="6545AC24" w:rsidR="00DE66AC" w:rsidRPr="0056658A" w:rsidRDefault="00DE66AC" w:rsidP="00E20E9F">
      <w:pPr>
        <w:pStyle w:val="1"/>
      </w:pPr>
      <w:r w:rsidRPr="00E20E9F">
        <w:t xml:space="preserve">Խորհուրդ չի տրվում օգտագործել կենտրոնական վակուումային համակարգեր: Եթե կենտրոնական վակուումային համակարգ առկա է, ապա այն չի սպասարկում պահարանից դուրս գտնվող տարածքները: Երկու հաջորդական </w:t>
      </w:r>
      <w:r w:rsidR="00637582">
        <w:t>ՀԵՊԱ</w:t>
      </w:r>
      <w:r w:rsidRPr="00E20E9F">
        <w:t xml:space="preserve"> </w:t>
      </w:r>
      <w:r w:rsidR="006F44F3" w:rsidRPr="00E20E9F">
        <w:t>զտիչն</w:t>
      </w:r>
      <w:r w:rsidRPr="00E20E9F">
        <w:t xml:space="preserve">եր տեղադրվում են օգտագործման յուրաքանչյուր կետի մոտ, և օգտագործման ընթացքում ապահովվում է լցվածքի հավաքումը: </w:t>
      </w:r>
      <w:r w:rsidR="006F44F3" w:rsidRPr="00E20E9F">
        <w:t>Զտիչն</w:t>
      </w:r>
      <w:r w:rsidRPr="00E20E9F">
        <w:t xml:space="preserve">երը տեղադրվում են այնպես, որ ապահովեն տեղում </w:t>
      </w:r>
      <w:r w:rsidR="00326E91" w:rsidRPr="00326E91">
        <w:t>ախտահան</w:t>
      </w:r>
      <w:r w:rsidRPr="00E20E9F">
        <w:t>ման և փոխարինման հնարավորությունը:</w:t>
      </w:r>
    </w:p>
    <w:p w14:paraId="7EEB4370" w14:textId="0D4B5207" w:rsidR="00923043" w:rsidRPr="00E20E9F" w:rsidRDefault="00923043" w:rsidP="00923043">
      <w:pPr>
        <w:pStyle w:val="1"/>
      </w:pPr>
      <w:r w:rsidRPr="004D1C62">
        <w:t xml:space="preserve">Նախատեսված է հատուկ օդափոխման համակարգ առանց ռեցիրկուլյացիայի: Միայն պահարաններով լաբորատորիաները, որոնք ունեն ջեռուցման, օդափոխման և օդորակման համակարգերի նույն պահանջները (այսինքն՝ </w:t>
      </w:r>
      <w:r w:rsidR="00AC333F">
        <w:t>ԿԱՄ</w:t>
      </w:r>
      <w:r w:rsidRPr="004D1C62">
        <w:t xml:space="preserve">-4 </w:t>
      </w:r>
      <w:r w:rsidR="006A7D4C" w:rsidRPr="00CB3CDD">
        <w:rPr>
          <w:rFonts w:eastAsia="Times New Roman" w:cs="Times New Roman"/>
          <w:bCs/>
          <w:color w:val="000000"/>
          <w:lang w:eastAsia="ru-RU"/>
        </w:rPr>
        <w:t>ունեցող լաբորատորիաներ</w:t>
      </w:r>
      <w:r w:rsidR="006A7D4C">
        <w:rPr>
          <w:rFonts w:eastAsia="Times New Roman" w:cs="Times New Roman"/>
          <w:bCs/>
          <w:color w:val="000000"/>
          <w:lang w:eastAsia="ru-RU"/>
        </w:rPr>
        <w:t>ի</w:t>
      </w:r>
      <w:r w:rsidR="006A7D4C" w:rsidRPr="004D1C62">
        <w:t xml:space="preserve"> </w:t>
      </w:r>
      <w:r w:rsidRPr="004D1C62">
        <w:t xml:space="preserve">պահարաններով այլ լաբորատորիաներ), կարող են օգտագործել ընդհանուր օդափոխման համակարգեր, եթե յուրաքանչյուր առանձին լաբորատոր համակարգ մեկուսացված է գազաթափանցելի փականներով և </w:t>
      </w:r>
      <w:r w:rsidR="00637582">
        <w:t>ՀԵՊԱ</w:t>
      </w:r>
      <w:r w:rsidRPr="004D1C62">
        <w:t xml:space="preserve"> զտիչներով</w:t>
      </w:r>
      <w:r w:rsidR="00A368AA">
        <w:t>՝</w:t>
      </w:r>
    </w:p>
    <w:p w14:paraId="6F32AEA4" w14:textId="3EA308C7" w:rsidR="00DE66AC" w:rsidRPr="0056658A" w:rsidRDefault="00A368AA" w:rsidP="005A3BDD">
      <w:pPr>
        <w:pStyle w:val="2"/>
        <w:numPr>
          <w:ilvl w:val="0"/>
          <w:numId w:val="57"/>
        </w:numPr>
      </w:pPr>
      <w:r>
        <w:t>օ</w:t>
      </w:r>
      <w:r w:rsidR="00DE66AC" w:rsidRPr="0056658A">
        <w:t xml:space="preserve">դափոխման համակարգի բաղադրիչները, որոնք պատասխանատու են օդի </w:t>
      </w:r>
      <w:r w:rsidR="00A53882" w:rsidRPr="00923043">
        <w:t>ներածման</w:t>
      </w:r>
      <w:r w:rsidR="00DE66AC" w:rsidRPr="0056658A">
        <w:t xml:space="preserve"> և </w:t>
      </w:r>
      <w:r w:rsidR="00846BE5" w:rsidRPr="00923043">
        <w:t>արտածման</w:t>
      </w:r>
      <w:r w:rsidR="00FE6435">
        <w:t xml:space="preserve"> </w:t>
      </w:r>
      <w:r w:rsidR="00DE66AC" w:rsidRPr="0056658A">
        <w:t>համար, պետք է նախագծված լինեն լաբորատորիայում շրջակա տարածքների նկատմամբ բացասական ճնշում պահպանելու և լաբորատորիայի հարակից տարածքների միջև ճնշման տարբերության կամ ուղղորդված օդային հոսքի ապահովման համար՝ կախված իրավիճակից</w:t>
      </w:r>
      <w:r>
        <w:t>,</w:t>
      </w:r>
    </w:p>
    <w:p w14:paraId="0662B687" w14:textId="44F8E683" w:rsidR="00DE66AC" w:rsidRPr="0056658A" w:rsidRDefault="00A368AA" w:rsidP="005A3BDD">
      <w:pPr>
        <w:pStyle w:val="2"/>
        <w:numPr>
          <w:ilvl w:val="0"/>
          <w:numId w:val="57"/>
        </w:numPr>
      </w:pPr>
      <w:r>
        <w:t>խ</w:t>
      </w:r>
      <w:r w:rsidR="00DE66AC" w:rsidRPr="0056658A">
        <w:t xml:space="preserve">որհուրդ է տրվում տեղադրել պահեստային </w:t>
      </w:r>
      <w:r w:rsidR="00BC1A91" w:rsidRPr="00BC1A91">
        <w:t>ներածման</w:t>
      </w:r>
      <w:r w:rsidR="00FE6435">
        <w:t xml:space="preserve"> </w:t>
      </w:r>
      <w:r w:rsidR="00456B24" w:rsidRPr="00BC1A91">
        <w:t>օդամղիչ</w:t>
      </w:r>
      <w:r w:rsidR="00DE66AC" w:rsidRPr="00BC1A91">
        <w:t>ներ</w:t>
      </w:r>
      <w:r w:rsidR="00DE66AC" w:rsidRPr="0056658A">
        <w:t xml:space="preserve">: Պահեստային </w:t>
      </w:r>
      <w:r w:rsidR="00A53882" w:rsidRPr="00BC1A91">
        <w:t>արտածման</w:t>
      </w:r>
      <w:r w:rsidR="00FE6435">
        <w:t xml:space="preserve"> </w:t>
      </w:r>
      <w:r w:rsidR="00456B24" w:rsidRPr="00BC1A91">
        <w:t>օդամղիչ</w:t>
      </w:r>
      <w:r w:rsidR="00DE66AC" w:rsidRPr="00BC1A91">
        <w:t>ները</w:t>
      </w:r>
      <w:r w:rsidR="00DE66AC" w:rsidRPr="0056658A">
        <w:t xml:space="preserve"> պարտադիր են: </w:t>
      </w:r>
      <w:r w:rsidR="00BC1A91" w:rsidRPr="00BC1A91">
        <w:t>Ներածման</w:t>
      </w:r>
      <w:r w:rsidR="00FE6435">
        <w:t xml:space="preserve"> </w:t>
      </w:r>
      <w:r w:rsidR="00DE66AC" w:rsidRPr="0056658A">
        <w:t xml:space="preserve">և </w:t>
      </w:r>
      <w:r w:rsidR="00A53882" w:rsidRPr="00BC1A91">
        <w:t>արտածման</w:t>
      </w:r>
      <w:r w:rsidR="00FE6435">
        <w:t xml:space="preserve"> </w:t>
      </w:r>
      <w:r w:rsidR="00456B24" w:rsidRPr="00BC1A91">
        <w:t>օդամղիչ</w:t>
      </w:r>
      <w:r w:rsidR="00DE66AC" w:rsidRPr="00BC1A91">
        <w:t>ները</w:t>
      </w:r>
      <w:r w:rsidR="00DE66AC" w:rsidRPr="0056658A">
        <w:t xml:space="preserve"> պետք է միացված լինեն միմյանց՝ պահարաններով լաբորատորիայում դրական ճնշում ստեղծելը կանխելու համար</w:t>
      </w:r>
      <w:r>
        <w:t>,</w:t>
      </w:r>
    </w:p>
    <w:p w14:paraId="140110B8" w14:textId="411008F6" w:rsidR="00DE66AC" w:rsidRPr="0056658A" w:rsidRDefault="00A368AA" w:rsidP="005A3BDD">
      <w:pPr>
        <w:pStyle w:val="2"/>
        <w:numPr>
          <w:ilvl w:val="0"/>
          <w:numId w:val="57"/>
        </w:numPr>
      </w:pPr>
      <w:r>
        <w:t>օ</w:t>
      </w:r>
      <w:r w:rsidR="00DE66AC" w:rsidRPr="0056658A">
        <w:t xml:space="preserve">դափոխման համակարգը վերահսկվում է և ազդանշանում է անսարքությունների կամ նախագծային պարամետրերից շեղումների մասին: </w:t>
      </w:r>
      <w:r w:rsidR="00E429AD" w:rsidRPr="00923043">
        <w:t>Մեկուսացման</w:t>
      </w:r>
      <w:r w:rsidR="00FE6435">
        <w:t xml:space="preserve"> </w:t>
      </w:r>
      <w:r w:rsidR="00DE66AC" w:rsidRPr="0056658A">
        <w:t xml:space="preserve">գոտուց դուրս </w:t>
      </w:r>
      <w:r w:rsidR="00DE66AC" w:rsidRPr="00923043">
        <w:t>տեղադրվ</w:t>
      </w:r>
      <w:r w:rsidR="00BC1A91">
        <w:t>ում</w:t>
      </w:r>
      <w:r w:rsidR="00DE66AC" w:rsidRPr="0056658A">
        <w:t xml:space="preserve"> է տեսողական հսկողության սարք, որը թույլ է տալիս ստուգել </w:t>
      </w:r>
      <w:r w:rsidR="00DE66AC" w:rsidRPr="0056658A">
        <w:lastRenderedPageBreak/>
        <w:t xml:space="preserve">լաբորատորիայում դիֆերենցիալ ճնշման ճշտությունը մուտք գործելուց առաջ և հսկիչ ցուցակի համաձայն կանոնավոր ստուգումների ժամանակ: Տեսողական հսկողությունն իրականացվում է նաև </w:t>
      </w:r>
      <w:r w:rsidR="003B6DD0" w:rsidRPr="00923043">
        <w:t>մեկուսացման</w:t>
      </w:r>
      <w:r w:rsidR="00FE6435">
        <w:t xml:space="preserve"> </w:t>
      </w:r>
      <w:r w:rsidR="00DE66AC" w:rsidRPr="0056658A">
        <w:t>գոտու ներսում</w:t>
      </w:r>
      <w:r>
        <w:t>,</w:t>
      </w:r>
    </w:p>
    <w:p w14:paraId="07EB14C0" w14:textId="6ED9CDD9" w:rsidR="00DE66AC" w:rsidRPr="0056658A" w:rsidRDefault="00A368AA" w:rsidP="005A3BDD">
      <w:pPr>
        <w:pStyle w:val="2"/>
        <w:numPr>
          <w:ilvl w:val="0"/>
          <w:numId w:val="57"/>
        </w:numPr>
      </w:pPr>
      <w:r>
        <w:t>լ</w:t>
      </w:r>
      <w:r w:rsidR="00DE66AC" w:rsidRPr="0056658A">
        <w:t>աբորատոր պահարանի, ներքին հանդերձարանի և ախտահանման/</w:t>
      </w:r>
      <w:r w:rsidR="002F5582">
        <w:t xml:space="preserve"> </w:t>
      </w:r>
      <w:r w:rsidR="00326E91" w:rsidRPr="00326E91">
        <w:t>ախտահան</w:t>
      </w:r>
      <w:r w:rsidR="00DE66AC" w:rsidRPr="00923043">
        <w:t>ման</w:t>
      </w:r>
      <w:r w:rsidR="00DE66AC" w:rsidRPr="0056658A">
        <w:t xml:space="preserve"> խցիկների </w:t>
      </w:r>
      <w:r w:rsidR="00874C4D" w:rsidRPr="00923043">
        <w:t>ներածվող</w:t>
      </w:r>
      <w:r w:rsidR="00FE6435">
        <w:t xml:space="preserve"> </w:t>
      </w:r>
      <w:r w:rsidR="00DE66AC" w:rsidRPr="0056658A">
        <w:t xml:space="preserve">և արտահոսվող օդը անցնում է </w:t>
      </w:r>
      <w:r w:rsidR="00637582">
        <w:t>ՀԵՊԱ</w:t>
      </w:r>
      <w:r w:rsidR="00DE66AC" w:rsidRPr="0056658A">
        <w:t xml:space="preserve"> </w:t>
      </w:r>
      <w:r w:rsidR="00844F91" w:rsidRPr="00923043">
        <w:t>զտիչ</w:t>
      </w:r>
      <w:r w:rsidR="00DE66AC" w:rsidRPr="00923043">
        <w:t>ի</w:t>
      </w:r>
      <w:r w:rsidR="00DE66AC" w:rsidRPr="0056658A">
        <w:t xml:space="preserve"> միջով: Արտահոսվող օդի արտանետումը գտնվում է մարդկանց գտնվելու վայրերից և շենքի օդընդունիչներից հեռու</w:t>
      </w:r>
      <w:r>
        <w:t>,</w:t>
      </w:r>
    </w:p>
    <w:p w14:paraId="6087BC2D" w14:textId="7F7A0E85" w:rsidR="00DE66AC" w:rsidRPr="0056658A" w:rsidRDefault="00A368AA" w:rsidP="005A3BDD">
      <w:pPr>
        <w:pStyle w:val="2"/>
        <w:numPr>
          <w:ilvl w:val="0"/>
          <w:numId w:val="57"/>
        </w:numPr>
      </w:pPr>
      <w:r>
        <w:t>բ</w:t>
      </w:r>
      <w:r w:rsidR="00DE66AC" w:rsidRPr="0056658A">
        <w:t xml:space="preserve">ոլոր </w:t>
      </w:r>
      <w:r w:rsidR="00637582">
        <w:t>ՀԵՊԱ</w:t>
      </w:r>
      <w:r w:rsidR="00DE66AC" w:rsidRPr="0056658A">
        <w:t xml:space="preserve"> </w:t>
      </w:r>
      <w:r w:rsidR="006F44F3" w:rsidRPr="00923043">
        <w:t>զտիչները</w:t>
      </w:r>
      <w:r w:rsidR="00DE66AC" w:rsidRPr="0056658A">
        <w:t xml:space="preserve"> տեղադրված են հնարավորինս մոտ պահարանին և լաբորատորիային՝ պոտենցիալ աղտոտված օդատարների երկարությունը նվազագույնի հասցնելու համար: Բոլոր </w:t>
      </w:r>
      <w:r w:rsidR="00637582">
        <w:t>ՀԵՊԱ</w:t>
      </w:r>
      <w:r w:rsidR="00DE66AC" w:rsidRPr="0056658A">
        <w:t xml:space="preserve"> </w:t>
      </w:r>
      <w:r w:rsidR="006F44F3" w:rsidRPr="00923043">
        <w:t>զտիչն</w:t>
      </w:r>
      <w:r w:rsidR="00DE66AC" w:rsidRPr="00923043">
        <w:t>երն</w:t>
      </w:r>
      <w:r w:rsidR="00DE66AC" w:rsidRPr="0056658A">
        <w:t xml:space="preserve"> անցնում են ամենամյա փորձարկում և սերտիֆիկացում</w:t>
      </w:r>
      <w:r>
        <w:t>,</w:t>
      </w:r>
    </w:p>
    <w:p w14:paraId="524AED8D" w14:textId="60DC6C93" w:rsidR="00DE66AC" w:rsidRPr="0056658A" w:rsidRDefault="00637582" w:rsidP="005A3BDD">
      <w:pPr>
        <w:pStyle w:val="2"/>
        <w:numPr>
          <w:ilvl w:val="0"/>
          <w:numId w:val="57"/>
        </w:numPr>
      </w:pPr>
      <w:r>
        <w:t>ՀԵՊԱ</w:t>
      </w:r>
      <w:r w:rsidR="00DE66AC" w:rsidRPr="0056658A">
        <w:t xml:space="preserve"> </w:t>
      </w:r>
      <w:r w:rsidR="006F44F3" w:rsidRPr="00923043">
        <w:t>զտիչն</w:t>
      </w:r>
      <w:r w:rsidR="00DE66AC" w:rsidRPr="00923043">
        <w:t>երի</w:t>
      </w:r>
      <w:r w:rsidR="00DE66AC" w:rsidRPr="0056658A">
        <w:t xml:space="preserve"> պատյանները </w:t>
      </w:r>
      <w:r w:rsidR="00694E76">
        <w:t>նա</w:t>
      </w:r>
      <w:r w:rsidR="001C337C">
        <w:t>խագծ</w:t>
      </w:r>
      <w:r w:rsidR="00DE66AC" w:rsidRPr="00923043">
        <w:t>ված</w:t>
      </w:r>
      <w:r w:rsidR="00DE66AC" w:rsidRPr="0056658A">
        <w:t xml:space="preserve"> են այնպես, որ ապահովեն տեղում </w:t>
      </w:r>
      <w:r w:rsidR="00326E91" w:rsidRPr="00326E91">
        <w:t>ախտահան</w:t>
      </w:r>
      <w:r w:rsidR="00A21089">
        <w:t>ման</w:t>
      </w:r>
      <w:r w:rsidR="00DE66AC" w:rsidRPr="0056658A">
        <w:t xml:space="preserve"> հնարավորությունը և </w:t>
      </w:r>
      <w:r w:rsidR="00326E91" w:rsidRPr="00326E91">
        <w:t>ախտահան</w:t>
      </w:r>
      <w:r w:rsidR="00DE66AC" w:rsidRPr="00923043">
        <w:t>ման</w:t>
      </w:r>
      <w:r w:rsidR="00DE66AC" w:rsidRPr="0056658A">
        <w:t xml:space="preserve"> գործընթացի ստուգումը մինչև հեռացումը: </w:t>
      </w:r>
      <w:r>
        <w:t>ՀԵՊԱ</w:t>
      </w:r>
      <w:r w:rsidR="00DE66AC" w:rsidRPr="0056658A">
        <w:t xml:space="preserve"> </w:t>
      </w:r>
      <w:r w:rsidR="00844F91" w:rsidRPr="00923043">
        <w:t>զտիչ</w:t>
      </w:r>
      <w:r w:rsidR="00DE66AC" w:rsidRPr="00923043">
        <w:t>ի</w:t>
      </w:r>
      <w:r w:rsidR="00DE66AC" w:rsidRPr="0056658A">
        <w:t xml:space="preserve"> պատյանի </w:t>
      </w:r>
      <w:r w:rsidR="00DC019E" w:rsidRPr="00DC019E">
        <w:t>կոնստրուկցիա</w:t>
      </w:r>
      <w:r w:rsidR="00DE66AC" w:rsidRPr="0056658A">
        <w:t xml:space="preserve">ն ունի գազաթափանցելի մեկուսացնող փականներ, </w:t>
      </w:r>
      <w:r w:rsidR="00A21089" w:rsidRPr="00A21089">
        <w:t>ախտահան</w:t>
      </w:r>
      <w:r w:rsidR="00DE66AC" w:rsidRPr="00923043">
        <w:t>ման</w:t>
      </w:r>
      <w:r w:rsidR="00DE66AC" w:rsidRPr="0056658A">
        <w:t xml:space="preserve"> պորտեր և հնարավորություն՝ հավաքածուում յուրաքանչյուր </w:t>
      </w:r>
      <w:r w:rsidR="00844F91" w:rsidRPr="00923043">
        <w:t>զտիչ</w:t>
      </w:r>
      <w:r w:rsidR="00DE66AC" w:rsidRPr="00923043">
        <w:t xml:space="preserve">ի </w:t>
      </w:r>
      <w:r w:rsidR="000E1B01" w:rsidRPr="00923043">
        <w:t xml:space="preserve">արտահոսքերի </w:t>
      </w:r>
      <w:r w:rsidR="00DE66AC" w:rsidRPr="0056658A">
        <w:t>անհատական սկանավորման համար:</w:t>
      </w:r>
    </w:p>
    <w:p w14:paraId="1F8826F2" w14:textId="46979BBC" w:rsidR="00DE66AC" w:rsidRPr="0056658A" w:rsidRDefault="00DE66AC" w:rsidP="000E1B01">
      <w:pPr>
        <w:pStyle w:val="1"/>
      </w:pPr>
      <w:r w:rsidRPr="000E1B01">
        <w:t xml:space="preserve">Նախատեսված են անցումային ընկղմվող </w:t>
      </w:r>
      <w:r w:rsidR="00C26478" w:rsidRPr="000E1B01">
        <w:t>ռեզերվուար</w:t>
      </w:r>
      <w:r w:rsidRPr="000E1B01">
        <w:t xml:space="preserve">, ֆումիգացիայի խցիկներ կամ </w:t>
      </w:r>
      <w:r w:rsidR="00A21089" w:rsidRPr="00A21089">
        <w:t>ախտահան</w:t>
      </w:r>
      <w:r w:rsidRPr="000E1B01">
        <w:t xml:space="preserve">ման համարժեք մեթոդներ, որպեսզի նյութերը և սարքավորումները, որոնք հնարավոր չէ </w:t>
      </w:r>
      <w:r w:rsidR="00A21089" w:rsidRPr="00A21089">
        <w:t>ախտահա</w:t>
      </w:r>
      <w:r w:rsidRPr="000E1B01">
        <w:t xml:space="preserve">նել ավտոկլավում, կարողանան անվտանգ հեռացվել լաբորատորիայից պահարանից: </w:t>
      </w:r>
      <w:bookmarkStart w:id="84" w:name="_Hlk209889594"/>
      <w:r w:rsidR="00315B97">
        <w:t>Շլյուզի</w:t>
      </w:r>
      <w:r>
        <w:t xml:space="preserve"> </w:t>
      </w:r>
      <w:r w:rsidRPr="000E1B01">
        <w:t xml:space="preserve">մուտքը </w:t>
      </w:r>
      <w:r w:rsidR="006F3F28">
        <w:t>հասանելի</w:t>
      </w:r>
      <w:r w:rsidRPr="000E1B01">
        <w:t xml:space="preserve"> է այն անձանց համար, ովքեր ունեն </w:t>
      </w:r>
      <w:r w:rsidR="00AC333F">
        <w:t>ԿԱՄ</w:t>
      </w:r>
      <w:r w:rsidRPr="000E1B01">
        <w:t xml:space="preserve">-4 </w:t>
      </w:r>
      <w:r w:rsidR="006A7D4C">
        <w:t xml:space="preserve">ունեցող </w:t>
      </w:r>
      <w:r w:rsidRPr="000E1B01">
        <w:t>լաբորատորիա մուտք գործելու թույլտվություն:</w:t>
      </w:r>
    </w:p>
    <w:bookmarkEnd w:id="84"/>
    <w:p w14:paraId="64738A09" w14:textId="7C9F2A9E" w:rsidR="00261E48" w:rsidRPr="000E1B01" w:rsidRDefault="00261E48" w:rsidP="00261E48">
      <w:pPr>
        <w:pStyle w:val="1"/>
      </w:pPr>
      <w:r w:rsidRPr="00261E48">
        <w:t xml:space="preserve">Լաբորատոր պահարանների լվացարաններից, հատակի ջրահեռացման </w:t>
      </w:r>
      <w:r w:rsidR="007D6DE9" w:rsidRPr="007D6DE9">
        <w:t>ընդունիչ</w:t>
      </w:r>
      <w:r w:rsidRPr="00261E48">
        <w:t>երից, ավտոկլավների խցիկներից և լաբորատոր պահարանի ներսում գտնվող այլ աղբյուրներից հեղուկ կեղտաջրերը վարակազերծվում են ստուգված մեթոդով, նախընտրելի է ջերմային մշակմամբ, նախքան կոյուղի լցվելը</w:t>
      </w:r>
      <w:r w:rsidR="00A368AA">
        <w:t>՝</w:t>
      </w:r>
    </w:p>
    <w:p w14:paraId="63BC59E2" w14:textId="64D928EC" w:rsidR="00DE66AC" w:rsidRPr="0056658A" w:rsidRDefault="00A368AA" w:rsidP="005A3BDD">
      <w:pPr>
        <w:pStyle w:val="2"/>
        <w:numPr>
          <w:ilvl w:val="0"/>
          <w:numId w:val="58"/>
        </w:numPr>
      </w:pPr>
      <w:r>
        <w:t>բ</w:t>
      </w:r>
      <w:r w:rsidR="00DE66AC" w:rsidRPr="0056658A">
        <w:t xml:space="preserve">ոլոր հեղուկ կեղտաջրերի վարակազերծումը փաստաթղթավորվում է: Հեղուկ կեղտաջրերի վարակազերծման գործընթացը ստուգվում է ֆիզիկապես և </w:t>
      </w:r>
      <w:r w:rsidR="00DE66AC" w:rsidRPr="0056658A">
        <w:lastRenderedPageBreak/>
        <w:t>կենսաբանորեն: Կենսաբանական ստուգումն իրականացվում է առնվազն տարին մեկ անգամ կամ ավելի հաճախ, եթե դա պահանջվում է հաստատության քաղաքականությամբ</w:t>
      </w:r>
      <w:r w:rsidR="00662F14">
        <w:t>,</w:t>
      </w:r>
    </w:p>
    <w:p w14:paraId="4BD11302" w14:textId="01234AAD" w:rsidR="00DE66AC" w:rsidRPr="0056658A" w:rsidRDefault="00662F14" w:rsidP="005A3BDD">
      <w:pPr>
        <w:pStyle w:val="2"/>
        <w:numPr>
          <w:ilvl w:val="0"/>
          <w:numId w:val="58"/>
        </w:numPr>
      </w:pPr>
      <w:r>
        <w:t>ց</w:t>
      </w:r>
      <w:r w:rsidR="00DE66AC" w:rsidRPr="0056658A">
        <w:t>նցուղների և զուգարանների կեղտաջրերը կարող են լցվել կոյուղի առանց մաքրման:</w:t>
      </w:r>
    </w:p>
    <w:p w14:paraId="749C243D" w14:textId="52BACFF5" w:rsidR="00DE66AC" w:rsidRPr="0056658A" w:rsidRDefault="00DE66AC" w:rsidP="00DE66AC">
      <w:pPr>
        <w:pStyle w:val="1"/>
      </w:pPr>
      <w:r w:rsidRPr="00261E48">
        <w:t>Լաբորատորիայից դուրս եկող նյութերի վարակազերծման համար նախատեսված է երկակի դռներով և անցք</w:t>
      </w:r>
      <w:r w:rsidR="00261E48">
        <w:t>ո</w:t>
      </w:r>
      <w:r w:rsidR="00BB12F9">
        <w:t>ղիկ</w:t>
      </w:r>
      <w:r w:rsidRPr="00261E48">
        <w:t xml:space="preserve"> ավտոկլավ: Ավտոկլավները, որոնք բացվում են լաբորատորիայի սահմաններից դուրս, հերմետիկորեն ամրացված են պատին, որի միջով անցնում է ավտոկլավը: </w:t>
      </w:r>
      <w:r w:rsidR="00474574">
        <w:t>Այդպիսի</w:t>
      </w:r>
      <w:r w:rsidRPr="00261E48">
        <w:t xml:space="preserve"> կենսափական</w:t>
      </w:r>
      <w:r w:rsidR="007B2D48">
        <w:t>ը</w:t>
      </w:r>
      <w:r w:rsidRPr="00261E48">
        <w:t xml:space="preserve"> ամուր է</w:t>
      </w:r>
      <w:r w:rsidR="00A97CCE">
        <w:t xml:space="preserve"> և</w:t>
      </w:r>
      <w:r w:rsidRPr="00261E48">
        <w:t xml:space="preserve"> հերմետիկ: </w:t>
      </w:r>
      <w:r w:rsidR="00F52750">
        <w:t>Կ</w:t>
      </w:r>
      <w:r w:rsidRPr="00261E48">
        <w:t>ենսափականը տեղադր</w:t>
      </w:r>
      <w:r w:rsidR="00CC07BD">
        <w:t>վում է</w:t>
      </w:r>
      <w:r w:rsidRPr="00261E48">
        <w:t xml:space="preserve"> այնպես, որ սարքավորումներին մուտքը և դրա սպասարկումը հնարավոր լինեն լաբորատորիայի դրսից: Ավտոկլավի դռները արգելափակված են այնպես, որ ցանկացած պահի կարող է բացվել միայն մեկ դուռը, և ավտոմատ կերպով վերահսկվում են, որպեսզի ավտոկլավի արտաքին դուռը կարողանա բացվել միայն </w:t>
      </w:r>
      <w:r w:rsidR="00A21089" w:rsidRPr="00A21089">
        <w:t>ախտահան</w:t>
      </w:r>
      <w:r w:rsidRPr="00261E48">
        <w:t>ման ցիկլի ավարտից հետո:</w:t>
      </w:r>
      <w:r w:rsidR="00637D5A">
        <w:t xml:space="preserve"> </w:t>
      </w:r>
      <w:r w:rsidRPr="00637D5A">
        <w:t xml:space="preserve">Ավտոկլավի խցիկից դուրս եկող գազն անցնում է </w:t>
      </w:r>
      <w:r w:rsidR="00637582">
        <w:t>ՀԵՊԱ</w:t>
      </w:r>
      <w:r w:rsidRPr="00637D5A">
        <w:t>-</w:t>
      </w:r>
      <w:r w:rsidR="00844F91" w:rsidRPr="00637D5A">
        <w:t>զտիչ</w:t>
      </w:r>
      <w:r w:rsidRPr="00637D5A">
        <w:t xml:space="preserve">ի միջով կամ </w:t>
      </w:r>
      <w:r w:rsidR="003C7FAD" w:rsidRPr="00637D5A">
        <w:t>դեկոնտամինա</w:t>
      </w:r>
      <w:r w:rsidRPr="00637D5A">
        <w:t xml:space="preserve">նում է: Ավտոկլավի </w:t>
      </w:r>
      <w:r w:rsidR="00A21089" w:rsidRPr="00A21089">
        <w:t>ախտահան</w:t>
      </w:r>
      <w:r w:rsidRPr="00637D5A">
        <w:t xml:space="preserve">ման գործընթացները </w:t>
      </w:r>
      <w:r w:rsidR="00493FB9" w:rsidRPr="00637D5A">
        <w:t>պետ</w:t>
      </w:r>
      <w:r w:rsidR="009B3B41" w:rsidRPr="00637D5A">
        <w:t>ք</w:t>
      </w:r>
      <w:r w:rsidR="00493FB9" w:rsidRPr="00637D5A">
        <w:t xml:space="preserve"> </w:t>
      </w:r>
      <w:r w:rsidR="009B3B41" w:rsidRPr="00637D5A">
        <w:t xml:space="preserve">է </w:t>
      </w:r>
      <w:r w:rsidRPr="00637D5A">
        <w:t>նախագծվեն այնպես, որ չզտված օդը կամ վարակիչ նյութի ազդեցության տակ գտնվող գոլորշին չկարողանան մուտք գործել շրջակա միջավայր:</w:t>
      </w:r>
    </w:p>
    <w:p w14:paraId="252724BC" w14:textId="54EC2858" w:rsidR="00DE66AC" w:rsidRPr="0056658A" w:rsidRDefault="00DE66AC" w:rsidP="00637D5A">
      <w:pPr>
        <w:pStyle w:val="1"/>
      </w:pPr>
      <w:r w:rsidRPr="00637D5A">
        <w:t>Օբյեկտի կառուցվածքի պարամետրերը և շահագործման ընթացակարգերը փաստաթղթավորված են: Շահագործման մեջ դնելուց առաջ օբյեկտն անցնում է փորձարկումներ՝ նախագծային և շահագործման պարամետրերին համապատասխանությունը ստուգելու համար: Օբյեկտները նաև կրկնակի փորձարկումներ են անցնում ամեն տարի կամ զգալի փոփոխություններից հետո՝ շահագործման պարամետրերին համապատասխանությունն ապահովելու համար: Ստուգման չափանիշները, անհրաժեշտության դեպքում, ճշգրտվում են՝ հաշվի առնելով շահագործման փորձը:</w:t>
      </w:r>
    </w:p>
    <w:p w14:paraId="69B8FB6A" w14:textId="52EA7C45" w:rsidR="00DE66AC" w:rsidRPr="0056658A" w:rsidRDefault="00DE66AC" w:rsidP="00637D5A">
      <w:pPr>
        <w:pStyle w:val="1"/>
      </w:pPr>
      <w:r w:rsidRPr="00637D5A">
        <w:t xml:space="preserve">Լաբորատորիայի և արտաքին աշխարհի միջև ապահովված են պատշաճ կապի համակարգեր (օրինակ՝ ձայնային, տեսագրական և համակարգչային): Մշակվել և </w:t>
      </w:r>
      <w:r w:rsidRPr="00637D5A">
        <w:lastRenderedPageBreak/>
        <w:t xml:space="preserve">ներդրվել են </w:t>
      </w:r>
      <w:r w:rsidR="001C7DD6">
        <w:t>վթարային</w:t>
      </w:r>
      <w:r w:rsidRPr="0056658A">
        <w:t xml:space="preserve"> իրավիճակներում կապն ապահովելու միջոցներ, ինչպես նաև </w:t>
      </w:r>
      <w:r w:rsidR="001C7DD6">
        <w:t>վթարային</w:t>
      </w:r>
      <w:r w:rsidRPr="0056658A">
        <w:t xml:space="preserve"> իրավիճակներում մուտքի և տարհանման միջոցներ:</w:t>
      </w:r>
    </w:p>
    <w:p w14:paraId="3A8B5F11" w14:textId="70A26F8D" w:rsidR="00091F5D" w:rsidRDefault="00045D41" w:rsidP="004E3CD9">
      <w:pPr>
        <w:pStyle w:val="Heading2"/>
      </w:pPr>
      <w:r>
        <w:t>ԿԱՄ</w:t>
      </w:r>
      <w:r w:rsidRPr="0056658A">
        <w:t>-4</w:t>
      </w:r>
      <w:r>
        <w:t xml:space="preserve"> ՈՒՆԵՑՈՂ</w:t>
      </w:r>
      <w:r w:rsidRPr="0056658A">
        <w:t xml:space="preserve"> ԼԱԲՈՐԱՏՈՐԻԱ</w:t>
      </w:r>
      <w:r>
        <w:t>ՆԵՐԻ</w:t>
      </w:r>
      <w:r w:rsidRPr="0056658A">
        <w:t xml:space="preserve"> </w:t>
      </w:r>
      <w:r>
        <w:t>Լ</w:t>
      </w:r>
      <w:r w:rsidRPr="004B28EC">
        <w:t>ԱԲՈՐԱՏՈՐ ՄԵԿՈՒՍԻՉ ՀԱՄԱԶԳԵՍՏ</w:t>
      </w:r>
    </w:p>
    <w:p w14:paraId="6A40ACDA" w14:textId="5BF37EEE" w:rsidR="00DE66AC" w:rsidRPr="0056658A" w:rsidRDefault="00AC333F" w:rsidP="004B3E10">
      <w:pPr>
        <w:pStyle w:val="1"/>
      </w:pPr>
      <w:r>
        <w:t>ԿԱՄ</w:t>
      </w:r>
      <w:r w:rsidR="00DE66AC" w:rsidRPr="004B3E10">
        <w:t>-4</w:t>
      </w:r>
      <w:r w:rsidR="00CE3A7B">
        <w:t xml:space="preserve"> </w:t>
      </w:r>
      <w:r w:rsidR="00CE3A7B" w:rsidRPr="00CB3CDD">
        <w:rPr>
          <w:rFonts w:eastAsia="Times New Roman" w:cs="Times New Roman"/>
          <w:bCs/>
          <w:color w:val="000000"/>
          <w:lang w:eastAsia="ru-RU"/>
        </w:rPr>
        <w:t>ունեցող լաբորատորիաներ</w:t>
      </w:r>
      <w:r w:rsidR="00CE3A7B">
        <w:rPr>
          <w:rFonts w:eastAsia="Times New Roman" w:cs="Times New Roman"/>
          <w:bCs/>
          <w:color w:val="000000"/>
          <w:lang w:eastAsia="ru-RU"/>
        </w:rPr>
        <w:t>ի</w:t>
      </w:r>
      <w:r w:rsidR="00DE66AC" w:rsidRPr="004B3E10">
        <w:t xml:space="preserve"> պաշտպանիչ </w:t>
      </w:r>
      <w:r w:rsidR="00551FA5" w:rsidRPr="00551FA5">
        <w:t>լաբորատոր մեկուսիչ համազգեստ</w:t>
      </w:r>
      <w:r w:rsidR="00DE66AC" w:rsidRPr="0056658A">
        <w:t>ով աշխատելու համար նախատեսված տարածքը կարող է գտնվել առանձին շենքում կամ շենքի ներսում հստակ նշված և մեկուսացված գոտում</w:t>
      </w:r>
      <w:r w:rsidR="00662F14">
        <w:t>՝</w:t>
      </w:r>
    </w:p>
    <w:p w14:paraId="4E341DA8" w14:textId="25063885" w:rsidR="00DE66AC" w:rsidRPr="0056658A" w:rsidRDefault="00662F14" w:rsidP="005A3BDD">
      <w:pPr>
        <w:pStyle w:val="2"/>
        <w:numPr>
          <w:ilvl w:val="0"/>
          <w:numId w:val="59"/>
        </w:numPr>
      </w:pPr>
      <w:r w:rsidRPr="0056658A">
        <w:t xml:space="preserve">տարածք մուտքը սահմանափակ է։ </w:t>
      </w:r>
      <w:r w:rsidR="00927BA3">
        <w:t>Լ</w:t>
      </w:r>
      <w:r w:rsidRPr="0056658A">
        <w:t>աբորատորիայի դռները փակվում են</w:t>
      </w:r>
      <w:r>
        <w:t>,</w:t>
      </w:r>
    </w:p>
    <w:p w14:paraId="4062968A" w14:textId="619D5932" w:rsidR="00DE66AC" w:rsidRPr="0056658A" w:rsidRDefault="00662F14" w:rsidP="005A3BDD">
      <w:pPr>
        <w:pStyle w:val="2"/>
        <w:numPr>
          <w:ilvl w:val="0"/>
          <w:numId w:val="59"/>
        </w:numPr>
      </w:pPr>
      <w:r w:rsidRPr="0056658A">
        <w:t>լաբորատորիա մուտքն իրականացվում է հերմետիկ դռներով հագեցած փականի միջով</w:t>
      </w:r>
      <w:r>
        <w:t>,</w:t>
      </w:r>
    </w:p>
    <w:p w14:paraId="2136042D" w14:textId="11146AB4" w:rsidR="00DE66AC" w:rsidRPr="0056658A" w:rsidRDefault="00662F14" w:rsidP="005A3BDD">
      <w:pPr>
        <w:pStyle w:val="2"/>
        <w:numPr>
          <w:ilvl w:val="0"/>
          <w:numId w:val="59"/>
        </w:numPr>
      </w:pPr>
      <w:r w:rsidRPr="0056658A">
        <w:t>լաբորատորիայից ելքն իրականացվում է քիմիական ցնցուղի, ներքին (</w:t>
      </w:r>
      <w:r>
        <w:t>վարակիչ</w:t>
      </w:r>
      <w:r w:rsidRPr="0056658A">
        <w:t>) հանդերձարանի, անձնական ցնցուղի և արտաքին (մաքուր) հանդերձարանի միջով հաջորդաբար անցնելուց հետո։</w:t>
      </w:r>
    </w:p>
    <w:p w14:paraId="304AF63C" w14:textId="4A6E3CBE" w:rsidR="00DE66AC" w:rsidRPr="0056658A" w:rsidRDefault="00DE66AC" w:rsidP="001C6042">
      <w:pPr>
        <w:pStyle w:val="1"/>
      </w:pPr>
      <w:r w:rsidRPr="001C6042">
        <w:t xml:space="preserve">Այս գոտի մտնող անձնակազմը պետք է կրի դրական ճնշմամբ </w:t>
      </w:r>
      <w:r w:rsidR="00FC1F90" w:rsidRPr="001C6042">
        <w:t>ԼՄՀ</w:t>
      </w:r>
      <w:r w:rsidR="00452B41" w:rsidRPr="001C6042">
        <w:t>-</w:t>
      </w:r>
      <w:r w:rsidRPr="001C6042">
        <w:t xml:space="preserve">ներ, որոնք մատակարարվում են </w:t>
      </w:r>
      <w:r w:rsidR="00637582">
        <w:t>ՀԵՊԱ</w:t>
      </w:r>
      <w:r w:rsidRPr="001C6042">
        <w:t xml:space="preserve"> </w:t>
      </w:r>
      <w:r w:rsidR="00844F91" w:rsidRPr="001C6042">
        <w:t>զտիչ</w:t>
      </w:r>
      <w:r w:rsidRPr="001C6042">
        <w:t xml:space="preserve">ի միջով անցած շնչառական օդով: Շնչառական օդի </w:t>
      </w:r>
      <w:r w:rsidR="00A53882" w:rsidRPr="001C6042">
        <w:t>ներածման</w:t>
      </w:r>
      <w:r w:rsidRPr="001C6042">
        <w:t xml:space="preserve"> համակարգերն ունեն պահեստային կոմպրեսորներ</w:t>
      </w:r>
      <w:r w:rsidRPr="0056658A">
        <w:t>, անսարքությունների ազդանշաններ և վթարային պահեստային սնուցում, որը կարող է ապահովել լաբորատորիայի բոլոր աշխատողներին, որպեսզի անձնակազմը կարողանա անվտանգ լքել լաբորատորիան:</w:t>
      </w:r>
    </w:p>
    <w:p w14:paraId="7BEC8850" w14:textId="4397C855" w:rsidR="004A6886" w:rsidRDefault="004A6886" w:rsidP="004A6886">
      <w:pPr>
        <w:pStyle w:val="1"/>
      </w:pPr>
      <w:r w:rsidRPr="0056658A">
        <w:t xml:space="preserve">Աշխատողի կողմից լաբորատորիայից դուրս գալուց առաջ դրական ճնշմամբ </w:t>
      </w:r>
      <w:r w:rsidRPr="00452B41">
        <w:t>ԼՄՀ</w:t>
      </w:r>
      <w:r>
        <w:t>-ի</w:t>
      </w:r>
      <w:r w:rsidRPr="0056658A">
        <w:t xml:space="preserve"> մակերեսի </w:t>
      </w:r>
      <w:r w:rsidR="00A21089" w:rsidRPr="00A21089">
        <w:t>ախտահան</w:t>
      </w:r>
      <w:r w:rsidRPr="0056658A">
        <w:t xml:space="preserve">ման համար նախատեսված է քիմիական ցնցուղ: Վթարային ելքի կամ քիմիական ցնցուղի համակարգի խափանման դեպքում նախատեսված է դրական ճնշմամբ </w:t>
      </w:r>
      <w:r w:rsidRPr="00FC1F90">
        <w:t>ԼՄՀ</w:t>
      </w:r>
      <w:r>
        <w:t>-</w:t>
      </w:r>
      <w:r w:rsidRPr="0056658A">
        <w:t xml:space="preserve"> ի </w:t>
      </w:r>
      <w:r w:rsidR="00A21089" w:rsidRPr="00A21089">
        <w:t>ախտահան</w:t>
      </w:r>
      <w:r w:rsidRPr="0056658A">
        <w:t>ման եղանակ, օրինակ՝ ծանրության ուժի ազդեցության տակ գտնվող քիմիական ախտահանիչ միջոցի մատակարարում:</w:t>
      </w:r>
    </w:p>
    <w:p w14:paraId="6E622D20" w14:textId="6C12909F" w:rsidR="00DE66AC" w:rsidRPr="0056658A" w:rsidRDefault="00DE66AC" w:rsidP="00DE66AC">
      <w:pPr>
        <w:pStyle w:val="1"/>
      </w:pPr>
      <w:r w:rsidRPr="0056658A">
        <w:t xml:space="preserve">Ավտոմատ կերպով միացվող վթարային սնուցման աղբյուրը նախատեսված է առնվազն լաբորատորիայի արտածման համակարգի, ազդանշանային համակարգի, լուսավորության, մուտքի և ելքի վերահսկման, </w:t>
      </w:r>
      <w:r w:rsidR="000F3332" w:rsidRPr="000F3332">
        <w:t>ԿԱՊ</w:t>
      </w:r>
      <w:r w:rsidRPr="0056658A">
        <w:t xml:space="preserve"> և դռների </w:t>
      </w:r>
      <w:r w:rsidR="000F3332" w:rsidRPr="0056658A">
        <w:t xml:space="preserve">փչովի </w:t>
      </w:r>
      <w:r w:rsidR="004D4A9C">
        <w:t xml:space="preserve">խտացման </w:t>
      </w:r>
      <w:r w:rsidR="004D4A9C">
        <w:lastRenderedPageBreak/>
        <w:t>միջադիր</w:t>
      </w:r>
      <w:r w:rsidR="00756C08" w:rsidRPr="0056658A">
        <w:t>ների</w:t>
      </w:r>
      <w:r w:rsidRPr="0056658A">
        <w:t xml:space="preserve"> համար:</w:t>
      </w:r>
      <w:r w:rsidR="005B4996">
        <w:t xml:space="preserve"> </w:t>
      </w:r>
      <w:r w:rsidRPr="005B4996">
        <w:t xml:space="preserve">Օդի </w:t>
      </w:r>
      <w:r w:rsidR="00A53882" w:rsidRPr="005B4996">
        <w:t>ներածման</w:t>
      </w:r>
      <w:r w:rsidRPr="005B4996">
        <w:t>, արտածման, կենսաապահովման, ազդանշանային համակարգի, մուտքի և ելքի վերահսկման, ինչպես նաև անվտանգության համակարգերի մոնիտորինգի և վերահսկման համակարգերը միացված են ԱՍԱ</w:t>
      </w:r>
      <w:r w:rsidR="008A7556">
        <w:t>-</w:t>
      </w:r>
      <w:r w:rsidR="008A7556" w:rsidRPr="005B4996">
        <w:t>ին</w:t>
      </w:r>
      <w:r w:rsidRPr="005B4996">
        <w:t>:</w:t>
      </w:r>
    </w:p>
    <w:p w14:paraId="44430ABF" w14:textId="238E86E0" w:rsidR="005B4996" w:rsidRPr="0056658A" w:rsidRDefault="005B4996" w:rsidP="005B4996">
      <w:pPr>
        <w:pStyle w:val="1"/>
      </w:pPr>
      <w:r w:rsidRPr="0056658A">
        <w:t xml:space="preserve">Իզոլյացիայի արգելքի վրա լաբորատորիա նյութերի, ծախսվող նյութերի կամ սարքավորումների անցկացման համար նախատեսված է կրկնակի դռներով ավտոկլավ, ընկղմվող </w:t>
      </w:r>
      <w:r w:rsidR="00657546" w:rsidRPr="00657546">
        <w:t>ռեզերվուար</w:t>
      </w:r>
      <w:r w:rsidRPr="0056658A">
        <w:t xml:space="preserve"> կամ ֆումիգացիայի խցիկ:</w:t>
      </w:r>
    </w:p>
    <w:p w14:paraId="4B61C9CD" w14:textId="3B40AA4F" w:rsidR="00DE66AC" w:rsidRPr="0056658A" w:rsidRDefault="00DE66AC" w:rsidP="00DE66AC">
      <w:pPr>
        <w:pStyle w:val="1"/>
      </w:pPr>
      <w:r w:rsidRPr="00657546">
        <w:t xml:space="preserve">Ձեռքերը լվանալու համար նախատեսված լվացարանները՝ առանց ձեռքերի օգտագործման, </w:t>
      </w:r>
      <w:r w:rsidR="00252289" w:rsidRPr="00657546">
        <w:t>ԼՄՀ-</w:t>
      </w:r>
      <w:r w:rsidRPr="00657546">
        <w:t>ով լաբորատորիայի ներսում տեղակայված են ընթացակարգերի անցկացման գոտիների մոտ:</w:t>
      </w:r>
    </w:p>
    <w:p w14:paraId="01879571" w14:textId="05B0CDC3" w:rsidR="00DE66AC" w:rsidRPr="0056658A" w:rsidRDefault="00DE66AC" w:rsidP="00DE66AC">
      <w:pPr>
        <w:pStyle w:val="1"/>
      </w:pPr>
      <w:r w:rsidRPr="00633733">
        <w:t>Լաբորատոր գոտում առկա է աչքերը լվանալու համար հեշտությամբ հասանելի հարմարանք, որը նախատեսված է տեխնիկական սպասարկման ժամանակ օգտագործելու համար:</w:t>
      </w:r>
    </w:p>
    <w:p w14:paraId="53D0136C" w14:textId="7F521BCA" w:rsidR="00DE66AC" w:rsidRPr="0056658A" w:rsidRDefault="00DE66AC" w:rsidP="00DE66AC">
      <w:pPr>
        <w:pStyle w:val="1"/>
      </w:pPr>
      <w:r w:rsidRPr="00633733">
        <w:t xml:space="preserve">Լաբորատորիայի պատերը, հատակները և առաստաղները կառուցված են այնպես, որպեսզի ձևավորեն հերմետիկ ներքին </w:t>
      </w:r>
      <w:r w:rsidR="001453DC" w:rsidRPr="00633733">
        <w:t>պատյան</w:t>
      </w:r>
      <w:r w:rsidRPr="00633733">
        <w:t xml:space="preserve">, որը հեշտացնում է ախտահանումը և կանխում է կենդանիների և միջատների ներթափանցումը: Այս </w:t>
      </w:r>
      <w:r w:rsidR="001453DC" w:rsidRPr="00633733">
        <w:t>պատյան</w:t>
      </w:r>
      <w:r w:rsidRPr="00633733">
        <w:t>ի ներքին մակերեսները կայուն են տարածքի մաքրման և ախտահանման համար օգտագործվող հեղուկների և քիմիական նյութերի ազդեցության նկատմամբ: Հատակները միաձույլ են, հերմետիկ և կլորացված</w:t>
      </w:r>
      <w:r w:rsidR="00DE7CD9">
        <w:t xml:space="preserve"> շրիշակներով</w:t>
      </w:r>
      <w:r w:rsidRPr="00633733">
        <w:t>:</w:t>
      </w:r>
      <w:r w:rsidR="00DE7CD9">
        <w:t xml:space="preserve"> </w:t>
      </w:r>
      <w:r w:rsidRPr="00DE7CD9">
        <w:t xml:space="preserve">Լաբորատորիայի ներքին </w:t>
      </w:r>
      <w:r w:rsidR="001453DC" w:rsidRPr="001453DC">
        <w:t>պատյանն</w:t>
      </w:r>
      <w:r w:rsidRPr="0056658A">
        <w:t xml:space="preserve">ի, </w:t>
      </w:r>
      <w:r w:rsidR="00252289" w:rsidRPr="00FC1F90">
        <w:t>ԼՄՀ</w:t>
      </w:r>
      <w:r w:rsidR="00252289" w:rsidRPr="0056658A">
        <w:t xml:space="preserve"> </w:t>
      </w:r>
      <w:r w:rsidRPr="0056658A">
        <w:t>ների պահպանման տարածքի և ներքին հանդերձարանի բոլոր անցումները հերմետիկորեն փակ են:</w:t>
      </w:r>
    </w:p>
    <w:p w14:paraId="636D6E06" w14:textId="2FD47160" w:rsidR="00DE7CD9" w:rsidRPr="0056658A" w:rsidRDefault="00DE7CD9" w:rsidP="00DE7CD9">
      <w:pPr>
        <w:pStyle w:val="1"/>
      </w:pPr>
      <w:r w:rsidRPr="0056658A">
        <w:t xml:space="preserve">Ինժեներական ցանցերը և սանտեխնիկան, որոնք անցնում են լաբորատորիայի պատերի, հատակների կամ առաստաղի միջով, տեղադրված են այնպես, որպեսզի բացառվի լաբորատորիայից հակադարձ հոսքը: Շնչառական </w:t>
      </w:r>
      <w:r>
        <w:t>օդի ներածման</w:t>
      </w:r>
      <w:r w:rsidRPr="0056658A">
        <w:t xml:space="preserve"> համակարգերը չեն ենթարկվում այս պահանջին: Այս անցումները հագեցած են հակադարձ հոսքը կանխող երկու (հաջորդական) սարքերով: </w:t>
      </w:r>
      <w:r w:rsidR="00EF200A">
        <w:t>Ա</w:t>
      </w:r>
      <w:r w:rsidRPr="0056658A">
        <w:t>յս սարքերի տեղադր</w:t>
      </w:r>
      <w:r w:rsidR="00B10E13">
        <w:t>վում են</w:t>
      </w:r>
      <w:r w:rsidRPr="0056658A">
        <w:t xml:space="preserve"> </w:t>
      </w:r>
      <w:r>
        <w:t>մեկուսացման</w:t>
      </w:r>
      <w:r w:rsidR="00FE6435">
        <w:t xml:space="preserve"> </w:t>
      </w:r>
      <w:r w:rsidRPr="0056658A">
        <w:t xml:space="preserve">գոտու սահմաններից դուրս: Մթնոլորտային օդի օդափոխության համակարգերը հագեցած են երկու հաջորդական </w:t>
      </w:r>
      <w:r w:rsidR="00637582">
        <w:t>ՀԵՊԱ</w:t>
      </w:r>
      <w:r w:rsidRPr="0056658A">
        <w:t xml:space="preserve"> </w:t>
      </w:r>
      <w:r>
        <w:t>զտիչն</w:t>
      </w:r>
      <w:r w:rsidRPr="0056658A">
        <w:t xml:space="preserve">երով և հերմետիկորեն փակ են մինչև երկրորդ </w:t>
      </w:r>
      <w:r>
        <w:t>զտիչ</w:t>
      </w:r>
      <w:r w:rsidRPr="0056658A">
        <w:t>ը:</w:t>
      </w:r>
    </w:p>
    <w:p w14:paraId="5BEACAFF" w14:textId="062DA367" w:rsidR="00DE66AC" w:rsidRPr="0056658A" w:rsidRDefault="00DE66AC" w:rsidP="00DE66AC">
      <w:pPr>
        <w:pStyle w:val="1"/>
      </w:pPr>
      <w:r w:rsidRPr="00B10E13">
        <w:lastRenderedPageBreak/>
        <w:t xml:space="preserve">Ամբողջ լաբորատորիայի </w:t>
      </w:r>
      <w:r w:rsidR="00A21089" w:rsidRPr="00A21089">
        <w:t>ախտահան</w:t>
      </w:r>
      <w:r w:rsidRPr="00B10E13">
        <w:t xml:space="preserve">ումն իրականացվում է հաստատված գազային կամ գոլորշային մեթոդով օգտագործման մեջ զգալի փոփոխությունների դեպքում, հիմնանորոգումից կամ տեխնիկական սպասարկման համար կանգառից առաջ, ինչպես նաև ռիսկերի գնահատմամբ որոշվող այլ իրավիճակներում: </w:t>
      </w:r>
      <w:r w:rsidR="0099453F" w:rsidRPr="0099453F">
        <w:t>Ախտահան</w:t>
      </w:r>
      <w:r w:rsidR="0099453F" w:rsidRPr="00B10E13">
        <w:t xml:space="preserve">ումը </w:t>
      </w:r>
      <w:r w:rsidRPr="00B10E13">
        <w:t>ստուգվում է լաբորատորիայի կարգավիճակի ցանկացած փոփոխությունից առաջ:</w:t>
      </w:r>
    </w:p>
    <w:p w14:paraId="0A2235B7" w14:textId="4EBB0463" w:rsidR="00DE66AC" w:rsidRPr="0056658A" w:rsidRDefault="00DE66AC" w:rsidP="00A55ADF">
      <w:pPr>
        <w:pStyle w:val="1"/>
      </w:pPr>
      <w:r w:rsidRPr="0056658A">
        <w:t>Պատուհանները պետք է լինեն հարվածակայուն և հերմետիկ:</w:t>
      </w:r>
    </w:p>
    <w:p w14:paraId="5D736813" w14:textId="7F8538A0" w:rsidR="00DE66AC" w:rsidRPr="0056658A" w:rsidRDefault="00DE66AC" w:rsidP="00DE66AC">
      <w:pPr>
        <w:pStyle w:val="1"/>
      </w:pPr>
      <w:r w:rsidRPr="00A55ADF">
        <w:t>Լուսավորությունը պետք է լինի բավարար բոլոր տեսակի գործունեության համար և չպետք է ստեղծի արտացոլումներ և փայլեր, որոնք կարող են խանգարել տեսողությանը:</w:t>
      </w:r>
    </w:p>
    <w:p w14:paraId="2F6C7C64" w14:textId="3F98AD3F" w:rsidR="00DE66AC" w:rsidRPr="0056658A" w:rsidRDefault="00F713B8" w:rsidP="00DE66AC">
      <w:pPr>
        <w:pStyle w:val="1"/>
      </w:pPr>
      <w:r w:rsidRPr="004E6849">
        <w:t>Կենսանվտանգության</w:t>
      </w:r>
      <w:r w:rsidR="00DE66AC" w:rsidRPr="0056658A">
        <w:t xml:space="preserve"> պահարանները և առաջնային պաշտպանության այլ համակարգեր պետք է տեղադրվեն և շահագործվեն այնպես, որ ապահովվի դրանց արդյունավետությունը</w:t>
      </w:r>
      <w:r w:rsidR="00927BA3">
        <w:t>՝</w:t>
      </w:r>
    </w:p>
    <w:p w14:paraId="6FECD9D9" w14:textId="7915FC6A" w:rsidR="00DE66AC" w:rsidRPr="0056658A" w:rsidRDefault="00120679" w:rsidP="005A3BDD">
      <w:pPr>
        <w:pStyle w:val="2"/>
        <w:numPr>
          <w:ilvl w:val="0"/>
          <w:numId w:val="61"/>
        </w:numPr>
      </w:pPr>
      <w:r w:rsidRPr="00120679">
        <w:t>ԿԱՊ</w:t>
      </w:r>
      <w:r>
        <w:t>-</w:t>
      </w:r>
      <w:r w:rsidR="00DE66AC" w:rsidRPr="004E6849">
        <w:t>րը</w:t>
      </w:r>
      <w:r w:rsidR="00DE66AC" w:rsidRPr="0056658A">
        <w:t xml:space="preserve"> պետք է տեղադրվեն այնպես, որպեսզի սենյակում օդի </w:t>
      </w:r>
      <w:r w:rsidR="00A53882" w:rsidRPr="004E6849">
        <w:t>ներածման</w:t>
      </w:r>
      <w:r w:rsidR="00DE66AC" w:rsidRPr="0056658A">
        <w:t xml:space="preserve"> և </w:t>
      </w:r>
      <w:r w:rsidR="00256CD1" w:rsidRPr="004E6849">
        <w:t>արտածման</w:t>
      </w:r>
      <w:r w:rsidR="00FE6435">
        <w:t xml:space="preserve"> </w:t>
      </w:r>
      <w:r w:rsidR="00DE66AC" w:rsidRPr="0056658A">
        <w:t xml:space="preserve">տատանումները չխանգարեն դրանց բնականոն աշխատանքին։ </w:t>
      </w:r>
      <w:r w:rsidR="000D41B8" w:rsidRPr="000F5C33">
        <w:t xml:space="preserve">ԿԱՊ </w:t>
      </w:r>
      <w:r w:rsidR="000F5C33" w:rsidRPr="000F5C33">
        <w:t>-</w:t>
      </w:r>
      <w:r w:rsidR="00DE66AC" w:rsidRPr="000F5C33">
        <w:t>րը</w:t>
      </w:r>
      <w:r w:rsidR="00DE66AC" w:rsidRPr="0056658A">
        <w:t xml:space="preserve"> տեղադրվում են դռներից, բացվող պատուհաններից, ինտենսիվ օգտագործվող լաբորատոր տարածքներից և օդի հոսքի խանգարման այլ հնարավոր աղբյուրներից հեռու</w:t>
      </w:r>
      <w:r w:rsidR="00927BA3">
        <w:t>,</w:t>
      </w:r>
    </w:p>
    <w:p w14:paraId="6C6E4BA5" w14:textId="0E0B5EAE" w:rsidR="00DE66AC" w:rsidRPr="0056658A" w:rsidRDefault="000F5C33" w:rsidP="005A3BDD">
      <w:pPr>
        <w:pStyle w:val="2"/>
        <w:numPr>
          <w:ilvl w:val="0"/>
          <w:numId w:val="61"/>
        </w:numPr>
      </w:pPr>
      <w:r w:rsidRPr="000F5C33">
        <w:t xml:space="preserve">ԿԱՊ </w:t>
      </w:r>
      <w:r>
        <w:t>-</w:t>
      </w:r>
      <w:r w:rsidR="00DE66AC" w:rsidRPr="004E6849">
        <w:t>րը</w:t>
      </w:r>
      <w:r w:rsidR="00DE66AC" w:rsidRPr="0056658A">
        <w:t xml:space="preserve"> կարող են միացվել լաբորատորիայի </w:t>
      </w:r>
      <w:r w:rsidR="00256CD1" w:rsidRPr="004E6849">
        <w:t>արտածման</w:t>
      </w:r>
      <w:r w:rsidR="00FE6435">
        <w:t xml:space="preserve"> </w:t>
      </w:r>
      <w:r w:rsidR="00DE66AC" w:rsidRPr="0056658A">
        <w:t xml:space="preserve">համակարգին՝ </w:t>
      </w:r>
      <w:r w:rsidR="00B91EBB" w:rsidRPr="00B91EBB">
        <w:t>հովանոց</w:t>
      </w:r>
      <w:r w:rsidR="00DE66AC" w:rsidRPr="004E6849">
        <w:t>ի</w:t>
      </w:r>
      <w:r w:rsidR="00DE66AC" w:rsidRPr="0056658A">
        <w:t xml:space="preserve"> միջոցով (միայն IIA դաս) կամ ուղղակիորեն դուրս բերվել դեպի դուրս՝ կոշտ միացման միջոցով (IIB, IIC կամ III դաս), որը պարունակում է </w:t>
      </w:r>
      <w:r w:rsidR="00637582">
        <w:t>ՀԵՊԱ</w:t>
      </w:r>
      <w:r w:rsidR="00DE66AC" w:rsidRPr="0056658A">
        <w:t xml:space="preserve"> </w:t>
      </w:r>
      <w:r w:rsidR="00844F91" w:rsidRPr="004E6849">
        <w:t>զտիչ</w:t>
      </w:r>
      <w:r w:rsidR="00927BA3">
        <w:t>,</w:t>
      </w:r>
    </w:p>
    <w:p w14:paraId="5E58F5D8" w14:textId="69CDEA66" w:rsidR="00DE66AC" w:rsidRPr="0056658A" w:rsidRDefault="00DE66AC" w:rsidP="005A3BDD">
      <w:pPr>
        <w:pStyle w:val="2"/>
        <w:numPr>
          <w:ilvl w:val="0"/>
          <w:numId w:val="61"/>
        </w:numPr>
      </w:pPr>
      <w:r w:rsidRPr="0056658A">
        <w:t xml:space="preserve">IIA կամ IIC դասի </w:t>
      </w:r>
      <w:r w:rsidR="00F713B8">
        <w:t>կենսանվտանգության</w:t>
      </w:r>
      <w:r w:rsidRPr="0056658A">
        <w:t xml:space="preserve"> պահարաններից արտահանվող օդը կարող է անվտանգ վերաշրջանառվել լաբորատոր միջավայրում, եթե պահարանում չեն օգտագործվում ցնդող </w:t>
      </w:r>
      <w:r w:rsidR="00EC51C7">
        <w:t>վտանգավոր</w:t>
      </w:r>
      <w:r w:rsidRPr="0056658A">
        <w:t xml:space="preserve"> քիմիական նյութեր</w:t>
      </w:r>
      <w:r w:rsidR="00E959E3">
        <w:t>,</w:t>
      </w:r>
    </w:p>
    <w:p w14:paraId="15DC57E2" w14:textId="4691B647" w:rsidR="00DE66AC" w:rsidRPr="0056658A" w:rsidRDefault="00DE66AC" w:rsidP="005A3BDD">
      <w:pPr>
        <w:pStyle w:val="2"/>
        <w:numPr>
          <w:ilvl w:val="0"/>
          <w:numId w:val="61"/>
        </w:numPr>
      </w:pPr>
      <w:r w:rsidRPr="0056658A">
        <w:t xml:space="preserve">III դասի </w:t>
      </w:r>
      <w:r w:rsidR="00F713B8">
        <w:t>կենսանվտանգության</w:t>
      </w:r>
      <w:r w:rsidRPr="0056658A">
        <w:t xml:space="preserve"> պահարանները մատակարարվում են </w:t>
      </w:r>
      <w:r w:rsidR="008039DD" w:rsidRPr="004E6849">
        <w:t>ներածման</w:t>
      </w:r>
      <w:r w:rsidRPr="0056658A">
        <w:t xml:space="preserve"> օդով այնպես, որպեսզի կանխվի պահարանում կամ սենյակում դրական ճնշման ստեղծումը։</w:t>
      </w:r>
    </w:p>
    <w:p w14:paraId="4124289B" w14:textId="470775BD" w:rsidR="00DE66AC" w:rsidRPr="0056658A" w:rsidRDefault="00DE66AC" w:rsidP="00E20965">
      <w:pPr>
        <w:pStyle w:val="1"/>
      </w:pPr>
      <w:r w:rsidRPr="00E20965">
        <w:lastRenderedPageBreak/>
        <w:t xml:space="preserve">Կենտրոնական վակուումային համակարգերի օգտագործումը խորհուրդ չի տրվում։ </w:t>
      </w:r>
      <w:r w:rsidRPr="0056658A">
        <w:t xml:space="preserve">Եթե կենտրոնական վակուումային համակարգ առկա է, այն չպետք է սպասարկի լաբորատորիայից դուրս գտնվող տարածքները։ Երկու հաջորդական </w:t>
      </w:r>
      <w:r w:rsidR="00637582">
        <w:t>ՀԵՊԱ</w:t>
      </w:r>
      <w:r w:rsidRPr="0056658A">
        <w:t xml:space="preserve"> </w:t>
      </w:r>
      <w:r w:rsidR="006F44F3">
        <w:t>զտիչն</w:t>
      </w:r>
      <w:r w:rsidRPr="0056658A">
        <w:t xml:space="preserve">եր տեղադրվում են յուրաքանչյուր օգտագործման կետի մոտ, իսկ օգտագործման ընթացքում նախատեսվում է լցման հավաքում։ </w:t>
      </w:r>
      <w:r w:rsidR="006F44F3">
        <w:t>Զտիչն</w:t>
      </w:r>
      <w:r w:rsidRPr="0056658A">
        <w:t xml:space="preserve">երը տեղադրվում են այնպես, որ ապահովվի տեղում </w:t>
      </w:r>
      <w:r w:rsidR="0099453F" w:rsidRPr="0099453F">
        <w:t>ախտահան</w:t>
      </w:r>
      <w:r w:rsidRPr="0056658A">
        <w:t xml:space="preserve">ման և փոխարինման հնարավորությունը։ Պետք է դիտարկել երկու </w:t>
      </w:r>
      <w:r w:rsidR="00637582">
        <w:t>ՀԵՊԱ</w:t>
      </w:r>
      <w:r w:rsidRPr="0056658A">
        <w:t xml:space="preserve"> </w:t>
      </w:r>
      <w:r w:rsidR="006F44F3">
        <w:t>զտիչն</w:t>
      </w:r>
      <w:r w:rsidRPr="0056658A">
        <w:t>երի հաջորդաբար տեղադրման հնարավորությունը՝ որքան հնարավոր է մոտ վակուումային պոմպին։</w:t>
      </w:r>
    </w:p>
    <w:p w14:paraId="2336A24B" w14:textId="691E8389" w:rsidR="00DE66AC" w:rsidRPr="0056658A" w:rsidRDefault="00DE66AC" w:rsidP="00DE66AC">
      <w:pPr>
        <w:pStyle w:val="1"/>
      </w:pPr>
      <w:r w:rsidRPr="003A299B">
        <w:t xml:space="preserve">Նախատեսված է հատուկ օդափոխության համակարգ՝ առանց վերաշրջանառության։ Միայն լաբորատորիաները կամ տարածքները, որոնք ունեն </w:t>
      </w:r>
      <w:r w:rsidR="004B00BD" w:rsidRPr="004B00BD">
        <w:t xml:space="preserve">ջեռուցոման, օդափոխման և օդի լավորակման </w:t>
      </w:r>
      <w:r w:rsidR="009A06E5">
        <w:t>համակարգերի</w:t>
      </w:r>
      <w:r w:rsidRPr="003A299B">
        <w:t xml:space="preserve"> նույն պահանջները (այսինքն՝ </w:t>
      </w:r>
      <w:r w:rsidR="00AC333F">
        <w:t>ԿԱՄ</w:t>
      </w:r>
      <w:r w:rsidRPr="003A299B">
        <w:t xml:space="preserve">-4 </w:t>
      </w:r>
      <w:r w:rsidR="00CE3A7B">
        <w:t xml:space="preserve">ունեցող </w:t>
      </w:r>
      <w:r w:rsidRPr="003A299B">
        <w:t xml:space="preserve">այլ լաբորատորիաներ), կարող են օգտագործել ընդհանուր օդափոխության համակարգեր, եթե յուրաքանչյուր առանձին լաբորատոր համակարգ մեկուսացված է գազաթափանցիկ փականներով և </w:t>
      </w:r>
      <w:r w:rsidR="00637582">
        <w:t>ՀԵՊԱ</w:t>
      </w:r>
      <w:r w:rsidRPr="003A299B">
        <w:t xml:space="preserve"> </w:t>
      </w:r>
      <w:r w:rsidR="006F44F3" w:rsidRPr="003A299B">
        <w:t>զտիչն</w:t>
      </w:r>
      <w:r w:rsidRPr="003A299B">
        <w:t>երով</w:t>
      </w:r>
      <w:r w:rsidR="00E959E3">
        <w:t>՝</w:t>
      </w:r>
    </w:p>
    <w:p w14:paraId="01FCE4E0" w14:textId="0F0243AF" w:rsidR="00DE66AC" w:rsidRPr="0056658A" w:rsidRDefault="00E959E3" w:rsidP="005A3BDD">
      <w:pPr>
        <w:pStyle w:val="2"/>
        <w:numPr>
          <w:ilvl w:val="0"/>
          <w:numId w:val="62"/>
        </w:numPr>
      </w:pPr>
      <w:r>
        <w:t>օ</w:t>
      </w:r>
      <w:r w:rsidR="00DE66AC" w:rsidRPr="0056658A">
        <w:t>դափոխության համակարգը նախագծված է այնպես, որպեսզի լաբորատորիայում պահպանվի բացասական ճնշում շրջակա տարածքների նկատմամբ և ապահովվի դիֆերենցիալ ճնշում կամ օդի ուղղորդված հոսք հարակից տարածքների միջև լաբորատորիայում</w:t>
      </w:r>
      <w:r>
        <w:t>,</w:t>
      </w:r>
    </w:p>
    <w:p w14:paraId="5DE51FBE" w14:textId="51F3080E" w:rsidR="00DE66AC" w:rsidRPr="0056658A" w:rsidRDefault="00E959E3" w:rsidP="005A3BDD">
      <w:pPr>
        <w:pStyle w:val="2"/>
        <w:numPr>
          <w:ilvl w:val="0"/>
          <w:numId w:val="62"/>
        </w:numPr>
      </w:pPr>
      <w:r>
        <w:t>խ</w:t>
      </w:r>
      <w:r w:rsidR="00DE66AC" w:rsidRPr="0056658A">
        <w:t xml:space="preserve">որհուրդ է տրվում տեղադրել պահուստային </w:t>
      </w:r>
      <w:r w:rsidR="008039DD" w:rsidRPr="004C1223">
        <w:t>ներածման</w:t>
      </w:r>
      <w:r w:rsidR="00DE66AC" w:rsidRPr="004C1223">
        <w:t xml:space="preserve"> </w:t>
      </w:r>
      <w:r w:rsidR="00456B24" w:rsidRPr="004C1223">
        <w:t>օդամղիչ</w:t>
      </w:r>
      <w:r w:rsidR="00DE66AC" w:rsidRPr="004C1223">
        <w:t>ներ</w:t>
      </w:r>
      <w:r w:rsidR="00DE66AC" w:rsidRPr="0056658A">
        <w:t xml:space="preserve">։ Պարտադիր է տեղադրել պահուստային արտահանող </w:t>
      </w:r>
      <w:r w:rsidR="00456B24" w:rsidRPr="004C1223">
        <w:t>օդամղիչ</w:t>
      </w:r>
      <w:r w:rsidR="00DE66AC" w:rsidRPr="004C1223">
        <w:t xml:space="preserve">ներ։ </w:t>
      </w:r>
      <w:r w:rsidR="008039DD" w:rsidRPr="004C1223">
        <w:t>Ներածման</w:t>
      </w:r>
      <w:r w:rsidR="00DE66AC" w:rsidRPr="0056658A">
        <w:t xml:space="preserve"> և արտահանող </w:t>
      </w:r>
      <w:r w:rsidR="00456B24" w:rsidRPr="004C1223">
        <w:t>օդամղիչ</w:t>
      </w:r>
      <w:r w:rsidR="00DE66AC" w:rsidRPr="004C1223">
        <w:t>ները</w:t>
      </w:r>
      <w:r w:rsidR="00DE66AC" w:rsidRPr="0056658A">
        <w:t xml:space="preserve"> պետք է միացված լինեն միմյանց, որպեսզի կանխվի լաբորատորիայում դրական ճնշման ստեղծումը</w:t>
      </w:r>
      <w:r>
        <w:t>,</w:t>
      </w:r>
    </w:p>
    <w:p w14:paraId="39FFA8F9" w14:textId="21CF5245" w:rsidR="00DE66AC" w:rsidRPr="0056658A" w:rsidRDefault="00E959E3" w:rsidP="005A3BDD">
      <w:pPr>
        <w:pStyle w:val="2"/>
        <w:numPr>
          <w:ilvl w:val="0"/>
          <w:numId w:val="62"/>
        </w:numPr>
      </w:pPr>
      <w:r>
        <w:t>օ</w:t>
      </w:r>
      <w:r w:rsidR="00DE66AC" w:rsidRPr="0056658A">
        <w:t xml:space="preserve">դափոխության համակարգը վերահսկվում է և ազդանշանում է անսարքությունների կամ նախագծային պարամետրերից շեղումների մասին։ </w:t>
      </w:r>
      <w:r w:rsidR="00E429AD" w:rsidRPr="004C1223">
        <w:t>Մեկուսացման</w:t>
      </w:r>
      <w:r w:rsidR="00FE6435">
        <w:t xml:space="preserve"> </w:t>
      </w:r>
      <w:r w:rsidR="00DE66AC" w:rsidRPr="0056658A">
        <w:t xml:space="preserve">գոտուց դուրս տեղադրված է տեսողական հսկողության սարք, որպեսզի մուտք գործելուց առաջ և ստուգիչ ցուցակով կանոնավոր ստուգումների ժամանակ հնարավոր լինի ստուգել լաբորատորիայում ճնշման ճիշտ անկումը։ Տեսողական հսկողությունն իրականացվում է նաև </w:t>
      </w:r>
      <w:r w:rsidR="00E841F3" w:rsidRPr="004C1223">
        <w:t>մեկուսացման</w:t>
      </w:r>
      <w:r w:rsidR="00FE6435">
        <w:t xml:space="preserve"> </w:t>
      </w:r>
      <w:r w:rsidR="00DE66AC" w:rsidRPr="0056658A">
        <w:t>գոտու ներսում</w:t>
      </w:r>
      <w:r>
        <w:t>,</w:t>
      </w:r>
    </w:p>
    <w:p w14:paraId="200226FC" w14:textId="359A2EF5" w:rsidR="00DE66AC" w:rsidRPr="0056658A" w:rsidRDefault="00E959E3" w:rsidP="005A3BDD">
      <w:pPr>
        <w:pStyle w:val="2"/>
        <w:numPr>
          <w:ilvl w:val="0"/>
          <w:numId w:val="62"/>
        </w:numPr>
      </w:pPr>
      <w:r>
        <w:lastRenderedPageBreak/>
        <w:t>լ</w:t>
      </w:r>
      <w:r w:rsidR="00DE66AC" w:rsidRPr="0056658A">
        <w:t xml:space="preserve">աբորատորիա մտնող օդը, ներառյալ </w:t>
      </w:r>
      <w:r w:rsidR="00CB44F5" w:rsidRPr="00CB44F5">
        <w:t>ախտահան</w:t>
      </w:r>
      <w:r w:rsidR="00DE66AC" w:rsidRPr="004C1223">
        <w:t>ման</w:t>
      </w:r>
      <w:r w:rsidR="00DE66AC" w:rsidRPr="0056658A">
        <w:t xml:space="preserve"> ցնցուղը, անցնում է </w:t>
      </w:r>
      <w:r w:rsidR="00637582">
        <w:t>ՀԵՊԱ</w:t>
      </w:r>
      <w:r w:rsidR="00DE66AC" w:rsidRPr="0056658A">
        <w:t xml:space="preserve"> </w:t>
      </w:r>
      <w:r w:rsidR="006F44F3" w:rsidRPr="004C1223">
        <w:t>զտիչն</w:t>
      </w:r>
      <w:r w:rsidR="00DE66AC" w:rsidRPr="004C1223">
        <w:t>ի</w:t>
      </w:r>
      <w:r w:rsidR="00DE66AC" w:rsidRPr="0056658A">
        <w:t xml:space="preserve"> միջով։ </w:t>
      </w:r>
      <w:r w:rsidR="00252289" w:rsidRPr="00FC1F90">
        <w:t>ԼՄՀ</w:t>
      </w:r>
      <w:r w:rsidR="00252289">
        <w:t>-</w:t>
      </w:r>
      <w:r w:rsidR="00DE66AC" w:rsidRPr="0056658A">
        <w:t xml:space="preserve">ների լաբորատորիայից, </w:t>
      </w:r>
      <w:r w:rsidR="00CB44F5" w:rsidRPr="00CB44F5">
        <w:t>ախտահան</w:t>
      </w:r>
      <w:r w:rsidR="00DE66AC" w:rsidRPr="004C1223">
        <w:t>ման</w:t>
      </w:r>
      <w:r w:rsidR="00DE66AC" w:rsidRPr="0056658A">
        <w:t xml:space="preserve"> ցնցուղից և ախտահանման կամ </w:t>
      </w:r>
      <w:r w:rsidR="00050854" w:rsidRPr="00050854">
        <w:t>ախտահան</w:t>
      </w:r>
      <w:r w:rsidR="00DE66AC" w:rsidRPr="004C1223">
        <w:t>ման</w:t>
      </w:r>
      <w:r w:rsidR="00DE66AC" w:rsidRPr="0056658A">
        <w:t xml:space="preserve"> խցիկներից ամբողջ </w:t>
      </w:r>
      <w:r w:rsidR="009C0ADE" w:rsidRPr="004C1223">
        <w:t>արտածման</w:t>
      </w:r>
      <w:r w:rsidR="00FE6435">
        <w:t xml:space="preserve"> </w:t>
      </w:r>
      <w:r w:rsidR="00DE66AC" w:rsidRPr="0056658A">
        <w:t xml:space="preserve">օդը դուրս նետվելուց առաջ անցնում է երկու հաջորդաբար միացված </w:t>
      </w:r>
      <w:r w:rsidR="00637582">
        <w:t>ՀԵՊԱ</w:t>
      </w:r>
      <w:r w:rsidR="00DE66AC" w:rsidRPr="0056658A">
        <w:t xml:space="preserve"> </w:t>
      </w:r>
      <w:r w:rsidR="006F44F3" w:rsidRPr="004C1223">
        <w:t>զտիչն</w:t>
      </w:r>
      <w:r w:rsidR="00DE66AC" w:rsidRPr="004C1223">
        <w:t>երի</w:t>
      </w:r>
      <w:r w:rsidR="00DE66AC" w:rsidRPr="0056658A">
        <w:t xml:space="preserve"> միջով։ </w:t>
      </w:r>
      <w:r w:rsidR="009C0ADE" w:rsidRPr="004C1223">
        <w:t>Արտածման</w:t>
      </w:r>
      <w:r w:rsidR="00FE6435">
        <w:t xml:space="preserve"> </w:t>
      </w:r>
      <w:r w:rsidR="00DE66AC" w:rsidRPr="0056658A">
        <w:t>օդի արտանետումը գտնվում է մարդկանց գտնվելու վայրերից և օդի ընդունիչներից հեռու</w:t>
      </w:r>
      <w:r>
        <w:t>,</w:t>
      </w:r>
    </w:p>
    <w:p w14:paraId="0D9E52D0" w14:textId="08165243" w:rsidR="00DE66AC" w:rsidRPr="0056658A" w:rsidRDefault="00E959E3" w:rsidP="005A3BDD">
      <w:pPr>
        <w:pStyle w:val="2"/>
        <w:numPr>
          <w:ilvl w:val="0"/>
          <w:numId w:val="62"/>
        </w:numPr>
      </w:pPr>
      <w:r>
        <w:t>բ</w:t>
      </w:r>
      <w:r w:rsidR="00DE66AC" w:rsidRPr="0056658A">
        <w:t xml:space="preserve">ոլոր </w:t>
      </w:r>
      <w:r w:rsidR="00637582">
        <w:t>ՀԵՊԱ</w:t>
      </w:r>
      <w:r w:rsidR="00DE66AC" w:rsidRPr="0056658A">
        <w:t xml:space="preserve"> </w:t>
      </w:r>
      <w:r w:rsidR="006F44F3" w:rsidRPr="004C1223">
        <w:t>զտիչն</w:t>
      </w:r>
      <w:r w:rsidR="00DE66AC" w:rsidRPr="004C1223">
        <w:t>երը</w:t>
      </w:r>
      <w:r w:rsidR="00DE66AC" w:rsidRPr="0056658A">
        <w:t xml:space="preserve"> գտնվում են որքան հնարավոր է մոտ լաբորատորիային, որպեսզի նվազագույնի հասցվի պոտենցիալ աղտոտված օդատարների երկարությունը։ Բոլոր </w:t>
      </w:r>
      <w:r w:rsidR="00637582">
        <w:t>ՀԵՊԱ</w:t>
      </w:r>
      <w:r w:rsidR="00DE66AC" w:rsidRPr="0056658A">
        <w:t xml:space="preserve"> </w:t>
      </w:r>
      <w:r w:rsidR="006F44F3" w:rsidRPr="004C1223">
        <w:t>զտիչն</w:t>
      </w:r>
      <w:r w:rsidR="00DE66AC" w:rsidRPr="004C1223">
        <w:t>երն</w:t>
      </w:r>
      <w:r w:rsidR="00DE66AC" w:rsidRPr="0056658A">
        <w:t xml:space="preserve"> անցնում են ամենամյա փորձարկում և սերտիֆիկացում</w:t>
      </w:r>
      <w:r>
        <w:t>,</w:t>
      </w:r>
    </w:p>
    <w:p w14:paraId="0DDBB10F" w14:textId="358E4008" w:rsidR="00DE66AC" w:rsidRPr="0056658A" w:rsidRDefault="00637582" w:rsidP="005A3BDD">
      <w:pPr>
        <w:pStyle w:val="2"/>
        <w:numPr>
          <w:ilvl w:val="0"/>
          <w:numId w:val="62"/>
        </w:numPr>
      </w:pPr>
      <w:r>
        <w:t>ՀԵՊԱ</w:t>
      </w:r>
      <w:r w:rsidR="00DE66AC" w:rsidRPr="0056658A">
        <w:t xml:space="preserve"> </w:t>
      </w:r>
      <w:r w:rsidR="006F44F3" w:rsidRPr="004C1223">
        <w:t>զտիչն</w:t>
      </w:r>
      <w:r w:rsidR="00DE66AC" w:rsidRPr="004C1223">
        <w:t>երի</w:t>
      </w:r>
      <w:r w:rsidR="00DE66AC" w:rsidRPr="0056658A">
        <w:t xml:space="preserve"> պատյանները նախագծված են այնպես, որ ապահովվի տեղում </w:t>
      </w:r>
      <w:r w:rsidR="006F44F3" w:rsidRPr="004C1223">
        <w:t>զտիչ</w:t>
      </w:r>
      <w:r w:rsidR="00DE66AC" w:rsidRPr="004C1223">
        <w:t xml:space="preserve">ի </w:t>
      </w:r>
      <w:r w:rsidR="00050854" w:rsidRPr="00050854">
        <w:t>ախտահան</w:t>
      </w:r>
      <w:r w:rsidR="00DE66AC" w:rsidRPr="004C1223">
        <w:t>ման</w:t>
      </w:r>
      <w:r w:rsidR="00DE66AC" w:rsidRPr="0056658A">
        <w:t xml:space="preserve"> և հեռացնելուց առաջ գործընթացի ստուգման հնարավորությունը։ </w:t>
      </w:r>
      <w:r>
        <w:t>ՀԵՊԱ</w:t>
      </w:r>
      <w:r w:rsidR="00DE66AC" w:rsidRPr="0056658A">
        <w:t xml:space="preserve"> ֆիլտրի պատյանի </w:t>
      </w:r>
      <w:r w:rsidR="00C20F3D" w:rsidRPr="00C20F3D">
        <w:t>կոնստրուկցիա</w:t>
      </w:r>
      <w:r w:rsidR="00DE66AC" w:rsidRPr="0056658A">
        <w:t xml:space="preserve">ն ունի գազաթափանցիկ մեկուսիչ փականներ, </w:t>
      </w:r>
      <w:r w:rsidR="00050854" w:rsidRPr="00050854">
        <w:t>ախտահան</w:t>
      </w:r>
      <w:r w:rsidR="00DE66AC" w:rsidRPr="004C1223">
        <w:t>ման</w:t>
      </w:r>
      <w:r w:rsidR="00DE66AC" w:rsidRPr="0056658A">
        <w:t xml:space="preserve"> պորտեր և հնարավորություն՝ հավաքածուում յուրաքանչյուր ֆիլտրի անհատական սկանավորման։</w:t>
      </w:r>
    </w:p>
    <w:p w14:paraId="0CC34BF0" w14:textId="3205D2E4" w:rsidR="001F1DFC" w:rsidRPr="001F1DFC" w:rsidRDefault="00DE66AC" w:rsidP="001F1DFC">
      <w:pPr>
        <w:pStyle w:val="1"/>
      </w:pPr>
      <w:r w:rsidRPr="007046EA">
        <w:t xml:space="preserve">Նախատեսված են անցումային ընկղմվող </w:t>
      </w:r>
      <w:r w:rsidR="00C26478" w:rsidRPr="007046EA">
        <w:t>ռեզերվուար</w:t>
      </w:r>
      <w:r w:rsidR="00914317">
        <w:t>ներ</w:t>
      </w:r>
      <w:r w:rsidRPr="007046EA">
        <w:t xml:space="preserve">, ֆումիգացիոն խցիկներ կամ </w:t>
      </w:r>
      <w:r w:rsidR="00050854" w:rsidRPr="00050854">
        <w:t>ախտահան</w:t>
      </w:r>
      <w:r w:rsidRPr="007046EA">
        <w:t xml:space="preserve">ման համարժեք մեթոդներ, որպեսզի նյութերը և սարքավորումները, որոնք հնարավոր չէ </w:t>
      </w:r>
      <w:r w:rsidR="00050854" w:rsidRPr="00050854">
        <w:t>ախտահա</w:t>
      </w:r>
      <w:r w:rsidRPr="001F1DFC">
        <w:t xml:space="preserve">նել ավտոկլավում, կարողանան անվտանգ հեռացվել լաբորատորիայից։ </w:t>
      </w:r>
      <w:r w:rsidR="001F1DFC" w:rsidRPr="001F1DFC">
        <w:t xml:space="preserve">Շլյուզի մուտքը հասանելի է այն անձանց համար, ովքեր ունեն </w:t>
      </w:r>
      <w:r w:rsidR="00AC333F">
        <w:t>ԿԱՄ</w:t>
      </w:r>
      <w:r w:rsidR="001F1DFC" w:rsidRPr="001F1DFC">
        <w:t xml:space="preserve">-4 </w:t>
      </w:r>
      <w:r w:rsidR="000B498D">
        <w:t xml:space="preserve">ունեցող </w:t>
      </w:r>
      <w:r w:rsidR="001F1DFC" w:rsidRPr="001F1DFC">
        <w:t>լաբորատորիա մուտք գործելու թույլտվություն:</w:t>
      </w:r>
    </w:p>
    <w:p w14:paraId="4AFCEA07" w14:textId="61AB5564" w:rsidR="00DE66AC" w:rsidRPr="0056658A" w:rsidRDefault="00DE66AC" w:rsidP="00DE66AC">
      <w:pPr>
        <w:pStyle w:val="1"/>
      </w:pPr>
      <w:r w:rsidRPr="001F1DFC">
        <w:t xml:space="preserve">Քիմիական </w:t>
      </w:r>
      <w:r w:rsidR="00835520">
        <w:t>ցնցուղարան</w:t>
      </w:r>
      <w:r w:rsidRPr="001F1DFC">
        <w:t>ներից, լվացարաններից, հատակի ջրահեռացման խողովակներից, ավտոկլավների խցիկներից և լաբորատորիայի այլ աղբյուրներից հոսող հեղուկ կեղտաջրերը վարակազերծվում են ստուգված մեթոդով, նախընտրելի է ջերմային մշակմամբ, նախքան կոյուղի լցվելը</w:t>
      </w:r>
      <w:r w:rsidR="00E959E3">
        <w:t>՝</w:t>
      </w:r>
    </w:p>
    <w:p w14:paraId="63AADE7D" w14:textId="2AF23E5A" w:rsidR="00DE66AC" w:rsidRPr="0056658A" w:rsidRDefault="00E959E3" w:rsidP="005A3BDD">
      <w:pPr>
        <w:pStyle w:val="2"/>
        <w:numPr>
          <w:ilvl w:val="0"/>
          <w:numId w:val="63"/>
        </w:numPr>
      </w:pPr>
      <w:r>
        <w:t>բ</w:t>
      </w:r>
      <w:r w:rsidR="00DE66AC" w:rsidRPr="0056658A">
        <w:t xml:space="preserve">ոլոր հեղուկ կեղտաջրերի վարակազերծումը փաստաթղթավորվում է: Հեղուկ կեղտաջրերի վարակազերծման գործընթացը ստուգվում է ֆիզիկապես և կենսաբանորեն: Կենսաբանական ստուգումն իրականացվում է առնվազն տարին </w:t>
      </w:r>
      <w:r w:rsidR="00DE66AC" w:rsidRPr="0056658A">
        <w:lastRenderedPageBreak/>
        <w:t>մեկ անգամ կամ ավելի հաճախ, եթե դա պահանջվում է հաստատության քաղաքականությամբ</w:t>
      </w:r>
      <w:r>
        <w:t>,</w:t>
      </w:r>
    </w:p>
    <w:p w14:paraId="2D265A59" w14:textId="4A6512A5" w:rsidR="00DE66AC" w:rsidRPr="0056658A" w:rsidRDefault="00835520" w:rsidP="005A3BDD">
      <w:pPr>
        <w:pStyle w:val="2"/>
        <w:numPr>
          <w:ilvl w:val="0"/>
          <w:numId w:val="63"/>
        </w:numPr>
      </w:pPr>
      <w:r>
        <w:t>ցնցուղարան</w:t>
      </w:r>
      <w:r w:rsidR="00DE66AC" w:rsidRPr="0056658A">
        <w:t>ներից և զուգարաններից հոսող կեղտաջրերը կարող են լցվել կոյուղի առանց մաքրման:</w:t>
      </w:r>
    </w:p>
    <w:p w14:paraId="3B7CFAC0" w14:textId="72B969DE" w:rsidR="00DE66AC" w:rsidRPr="0056658A" w:rsidRDefault="00DE66AC" w:rsidP="00DE66AC">
      <w:pPr>
        <w:pStyle w:val="1"/>
      </w:pPr>
      <w:r w:rsidRPr="00C72DC7">
        <w:t xml:space="preserve">Լաբորատորիայից դուրս եկող նյութերը վարակազերծելու համար նախատեսված է երկակի դռներով և անցումային խցիկով ավտոկլավ (ավտոկլավներ): Լաբորատորիայի սահմաններից դուրս բացվող ավտոկլավները հերմետիկորեն ամրացված են պատին, որի միջով անցնում է ավտոկլավը: Դա </w:t>
      </w:r>
      <w:r w:rsidR="00BF1729" w:rsidRPr="00C72DC7">
        <w:t>ամուր</w:t>
      </w:r>
      <w:r w:rsidR="00BF1729">
        <w:t xml:space="preserve"> և</w:t>
      </w:r>
      <w:r w:rsidR="00BF1729" w:rsidRPr="00C72DC7">
        <w:t xml:space="preserve"> հերմետիկ </w:t>
      </w:r>
      <w:r w:rsidRPr="00C72DC7">
        <w:t>կենսափական</w:t>
      </w:r>
      <w:r w:rsidR="00BF1729">
        <w:t>։</w:t>
      </w:r>
      <w:r w:rsidRPr="00C72DC7">
        <w:t xml:space="preserve"> </w:t>
      </w:r>
      <w:r w:rsidR="007A425E">
        <w:t>Կ</w:t>
      </w:r>
      <w:r w:rsidRPr="00C72DC7">
        <w:t xml:space="preserve">ենսափականը </w:t>
      </w:r>
      <w:r w:rsidR="00FC39B1">
        <w:t>պետք է</w:t>
      </w:r>
      <w:r>
        <w:t xml:space="preserve"> </w:t>
      </w:r>
      <w:r w:rsidRPr="00C72DC7">
        <w:t xml:space="preserve">տեղադրել այնպես, որ սարքավորումների մատչելիությունը և դրանց սպասարկումը հնարավոր լինեն լաբորատորիայի դրսից: Ավտոկլավի դռները արգելափակված են այնպես, որ ցանկացած պահի կարող է բացվել միայն մեկ դուռ, և դրանք ավտոմատ կերպով վերահսկվում են այնպես, որ ավտոկլավի արտաքին դուռը կարող է բացվել միայն </w:t>
      </w:r>
      <w:r w:rsidR="00FD2EA7" w:rsidRPr="00FD2EA7">
        <w:t>ախտահան</w:t>
      </w:r>
      <w:r w:rsidRPr="00C72DC7">
        <w:t>ման ցիկլի հաջող ավարտից հետո:</w:t>
      </w:r>
      <w:r w:rsidR="007C0629">
        <w:t xml:space="preserve"> </w:t>
      </w:r>
      <w:r w:rsidRPr="00716C01">
        <w:t xml:space="preserve">Ավտոկլավի խցիկից դուրս եկող գազն անցնում է </w:t>
      </w:r>
      <w:r w:rsidR="00637582">
        <w:t>ՀԵՊԱ</w:t>
      </w:r>
      <w:r w:rsidRPr="00716C01">
        <w:t xml:space="preserve"> ֆիլտրի միջով կամ </w:t>
      </w:r>
      <w:r w:rsidR="00FD2EA7" w:rsidRPr="00FD2EA7">
        <w:t>ախտահան</w:t>
      </w:r>
      <w:r w:rsidRPr="00716C01">
        <w:t xml:space="preserve">վում է: Ավտոկլավի </w:t>
      </w:r>
      <w:r w:rsidR="00FD2EA7" w:rsidRPr="00FD2EA7">
        <w:t>ախտահան</w:t>
      </w:r>
      <w:r w:rsidRPr="00716C01">
        <w:t>ման գործընթացները նախագծված են այնպես, որ չզտված օդը կամ վարակիչ նյութի ազդեցության տակ գտնվող գոլորշին չկարողանան մուտք գործել շրջակա միջավայր:</w:t>
      </w:r>
    </w:p>
    <w:p w14:paraId="44AC6800" w14:textId="65A8D0E3" w:rsidR="00DE66AC" w:rsidRPr="0056658A" w:rsidRDefault="00B22A1F" w:rsidP="00DE66AC">
      <w:pPr>
        <w:pStyle w:val="1"/>
      </w:pPr>
      <w:r w:rsidRPr="00B22A1F">
        <w:t>449.</w:t>
      </w:r>
      <w:r w:rsidRPr="00B22A1F">
        <w:tab/>
        <w:t>Լաբորատորիայի</w:t>
      </w:r>
      <w:r w:rsidR="00DE66AC" w:rsidRPr="00724965">
        <w:t xml:space="preserve"> կառուցվածքի պարամետրերը և շահագործման ընթացակարգերը </w:t>
      </w:r>
      <w:r w:rsidR="00B43BC7" w:rsidRPr="00724965">
        <w:t>փաստաթղթավորվ</w:t>
      </w:r>
      <w:r w:rsidR="00B43BC7">
        <w:t>ում</w:t>
      </w:r>
      <w:r w:rsidR="00B43BC7" w:rsidRPr="00724965">
        <w:t xml:space="preserve"> </w:t>
      </w:r>
      <w:r w:rsidR="00DE66AC" w:rsidRPr="00724965">
        <w:t xml:space="preserve">են: Շահագործման մեջ դնելուց առաջ </w:t>
      </w:r>
      <w:r w:rsidRPr="00B22A1F">
        <w:t>լաբորատորիայի</w:t>
      </w:r>
      <w:r>
        <w:t>ն</w:t>
      </w:r>
      <w:r w:rsidRPr="00724965">
        <w:t xml:space="preserve"> </w:t>
      </w:r>
      <w:r w:rsidR="00DE66AC" w:rsidRPr="00724965">
        <w:t xml:space="preserve">անցնում է փորձարկումներ՝ նախագծային և շահագործման պարամետրերին համապատասխանելու համար: </w:t>
      </w:r>
      <w:r w:rsidRPr="00B22A1F">
        <w:t>Լաբորատորիայի</w:t>
      </w:r>
      <w:r>
        <w:t>ն</w:t>
      </w:r>
      <w:r w:rsidRPr="00724965">
        <w:t xml:space="preserve"> </w:t>
      </w:r>
      <w:r w:rsidR="00DE66AC" w:rsidRPr="00724965">
        <w:t xml:space="preserve">նաև կրկնակի փորձարկումներ </w:t>
      </w:r>
      <w:r>
        <w:t>է</w:t>
      </w:r>
      <w:r w:rsidRPr="00724965">
        <w:t xml:space="preserve"> </w:t>
      </w:r>
      <w:r w:rsidR="00DE66AC" w:rsidRPr="00724965">
        <w:t>անցնում ամեն տարի կամ զգալի փոփոխություններից հետո՝ շահագործման պարամետրերի պահպանումն ապահովելու համար: Ստուգման չափանիշներն անհրաժեշտության դեպքում ճշգրտվում են՝ հաշվի առնելով շահագործման փորձը:</w:t>
      </w:r>
    </w:p>
    <w:p w14:paraId="330C91B6" w14:textId="2E4F5644" w:rsidR="00425A8A" w:rsidRPr="00724965" w:rsidRDefault="00DE66AC" w:rsidP="00DE66AC">
      <w:pPr>
        <w:pStyle w:val="1"/>
      </w:pPr>
      <w:r w:rsidRPr="00724965">
        <w:t xml:space="preserve">Լաբորատորիայի և արտաքին աշխարհի միջև </w:t>
      </w:r>
      <w:r w:rsidR="00FB76CD">
        <w:t xml:space="preserve">պետք է </w:t>
      </w:r>
      <w:r w:rsidR="00FB76CD" w:rsidRPr="00724965">
        <w:t>ապահով</w:t>
      </w:r>
      <w:r w:rsidR="00FB76CD">
        <w:t>ի</w:t>
      </w:r>
      <w:r w:rsidR="00FB76CD" w:rsidRPr="00724965">
        <w:t xml:space="preserve"> </w:t>
      </w:r>
      <w:r w:rsidRPr="00724965">
        <w:t xml:space="preserve">պատշաճ կապի համակարգեր (ձայնային կապ, տեսազանգ և համակարգչային կապ): </w:t>
      </w:r>
      <w:r w:rsidR="00FB76CD">
        <w:t>Պետք է մ</w:t>
      </w:r>
      <w:r w:rsidRPr="00724965">
        <w:t>շակվ</w:t>
      </w:r>
      <w:r w:rsidR="006D25DA">
        <w:t>ի</w:t>
      </w:r>
      <w:r w:rsidRPr="00724965">
        <w:t xml:space="preserve"> և ներդրվ</w:t>
      </w:r>
      <w:r w:rsidR="006D25DA">
        <w:t>ի</w:t>
      </w:r>
      <w:r w:rsidRPr="00724965">
        <w:t xml:space="preserve"> </w:t>
      </w:r>
      <w:r w:rsidR="001C7DD6" w:rsidRPr="00724965">
        <w:t>վթարային</w:t>
      </w:r>
      <w:r w:rsidRPr="00724965">
        <w:t xml:space="preserve"> իրավիճակներում կապն ապահովելու միջոցներ, ինչպես նաև </w:t>
      </w:r>
      <w:r w:rsidR="001C7DD6" w:rsidRPr="00724965">
        <w:t>վթարային</w:t>
      </w:r>
      <w:r w:rsidRPr="00724965">
        <w:t xml:space="preserve"> իրավիճակներում մուտքի կամ ելքի ապահովումը:</w:t>
      </w:r>
    </w:p>
    <w:sectPr w:rsidR="00425A8A" w:rsidRPr="00724965" w:rsidSect="00890B09">
      <w:pgSz w:w="11906" w:h="16838"/>
      <w:pgMar w:top="1134" w:right="849"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lfaen">
    <w:panose1 w:val="010A0502050306030303"/>
    <w:charset w:val="00"/>
    <w:family w:val="roman"/>
    <w:pitch w:val="variable"/>
    <w:sig w:usb0="04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C6C"/>
    <w:multiLevelType w:val="hybridMultilevel"/>
    <w:tmpl w:val="A6BCF4D2"/>
    <w:lvl w:ilvl="0" w:tplc="ACEC7DDE">
      <w:start w:val="1"/>
      <w:numFmt w:val="decimal"/>
      <w:pStyle w:val="Style1"/>
      <w:lvlText w:val="%1."/>
      <w:lvlJc w:val="left"/>
      <w:pPr>
        <w:ind w:left="644" w:hanging="360"/>
      </w:pPr>
    </w:lvl>
    <w:lvl w:ilvl="1" w:tplc="042B0019">
      <w:start w:val="1"/>
      <w:numFmt w:val="lowerLetter"/>
      <w:lvlText w:val="%2."/>
      <w:lvlJc w:val="left"/>
      <w:pPr>
        <w:ind w:left="1440" w:hanging="360"/>
      </w:pPr>
    </w:lvl>
    <w:lvl w:ilvl="2" w:tplc="042B001B">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 w15:restartNumberingAfterBreak="0">
    <w:nsid w:val="0A6C73BB"/>
    <w:multiLevelType w:val="multilevel"/>
    <w:tmpl w:val="CC7666DC"/>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A50DC3"/>
    <w:multiLevelType w:val="multilevel"/>
    <w:tmpl w:val="CC7666DC"/>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7B7F8D"/>
    <w:multiLevelType w:val="hybridMultilevel"/>
    <w:tmpl w:val="18C8F956"/>
    <w:lvl w:ilvl="0" w:tplc="13A402F2">
      <w:start w:val="1"/>
      <w:numFmt w:val="decimal"/>
      <w:pStyle w:val="1"/>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65387"/>
    <w:multiLevelType w:val="hybridMultilevel"/>
    <w:tmpl w:val="4322EA9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B362323"/>
    <w:multiLevelType w:val="hybridMultilevel"/>
    <w:tmpl w:val="5896EF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0C50FE"/>
    <w:multiLevelType w:val="hybridMultilevel"/>
    <w:tmpl w:val="18C0F894"/>
    <w:lvl w:ilvl="0" w:tplc="CE148C72">
      <w:start w:val="1"/>
      <w:numFmt w:val="decimal"/>
      <w:lvlText w:val="%1)"/>
      <w:lvlJc w:val="left"/>
      <w:pPr>
        <w:ind w:left="720" w:hanging="360"/>
      </w:pPr>
      <w:rPr>
        <w:b w:val="0"/>
        <w:bCs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 w15:restartNumberingAfterBreak="0">
    <w:nsid w:val="2BAF26A6"/>
    <w:multiLevelType w:val="hybridMultilevel"/>
    <w:tmpl w:val="145C5596"/>
    <w:lvl w:ilvl="0" w:tplc="B3F07E3E">
      <w:start w:val="1"/>
      <w:numFmt w:val="decimal"/>
      <w:pStyle w:val="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34580E"/>
    <w:multiLevelType w:val="hybridMultilevel"/>
    <w:tmpl w:val="C534FB8E"/>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922B04"/>
    <w:multiLevelType w:val="hybridMultilevel"/>
    <w:tmpl w:val="E58481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3C5073"/>
    <w:multiLevelType w:val="multilevel"/>
    <w:tmpl w:val="CC7666DC"/>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987FBD"/>
    <w:multiLevelType w:val="hybridMultilevel"/>
    <w:tmpl w:val="A2E6BE78"/>
    <w:lvl w:ilvl="0" w:tplc="800481A2">
      <w:start w:val="1"/>
      <w:numFmt w:val="decimal"/>
      <w:pStyle w:val="Heading5"/>
      <w:lvlText w:val="Աղյուսակ %1."/>
      <w:lvlJc w:val="left"/>
      <w:pPr>
        <w:ind w:left="720" w:hanging="360"/>
      </w:pPr>
      <w:rPr>
        <w:rFonts w:hint="default"/>
        <w:b/>
        <w:bCs/>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 w15:restartNumberingAfterBreak="0">
    <w:nsid w:val="53923F58"/>
    <w:multiLevelType w:val="hybridMultilevel"/>
    <w:tmpl w:val="CE260DA0"/>
    <w:lvl w:ilvl="0" w:tplc="182CBFA8">
      <w:start w:val="1"/>
      <w:numFmt w:val="decimal"/>
      <w:pStyle w:val="Heading6"/>
      <w:lvlText w:val="Նկար %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3" w15:restartNumberingAfterBreak="0">
    <w:nsid w:val="5558673D"/>
    <w:multiLevelType w:val="hybridMultilevel"/>
    <w:tmpl w:val="9E6040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E973F2"/>
    <w:multiLevelType w:val="hybridMultilevel"/>
    <w:tmpl w:val="D7B007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D274F7"/>
    <w:multiLevelType w:val="multilevel"/>
    <w:tmpl w:val="CC7666DC"/>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E6066D"/>
    <w:multiLevelType w:val="hybridMultilevel"/>
    <w:tmpl w:val="5210A3A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E607373"/>
    <w:multiLevelType w:val="multilevel"/>
    <w:tmpl w:val="73FE6198"/>
    <w:lvl w:ilvl="0">
      <w:start w:val="1"/>
      <w:numFmt w:val="decimal"/>
      <w:pStyle w:val="Heading1"/>
      <w:lvlText w:val="%1."/>
      <w:lvlJc w:val="left"/>
      <w:pPr>
        <w:ind w:left="360" w:hanging="360"/>
      </w:pPr>
    </w:lvl>
    <w:lvl w:ilvl="1">
      <w:start w:val="1"/>
      <w:numFmt w:val="decimal"/>
      <w:pStyle w:val="Heading2"/>
      <w:lvlText w:val="%1.%2."/>
      <w:lvlJc w:val="left"/>
      <w:pPr>
        <w:ind w:left="1141" w:hanging="432"/>
      </w:pPr>
    </w:lvl>
    <w:lvl w:ilvl="2">
      <w:start w:val="1"/>
      <w:numFmt w:val="decimal"/>
      <w:pStyle w:val="Heading3"/>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7"/>
  </w:num>
  <w:num w:numId="3">
    <w:abstractNumId w:val="7"/>
  </w:num>
  <w:num w:numId="4">
    <w:abstractNumId w:val="3"/>
  </w:num>
  <w:num w:numId="5">
    <w:abstractNumId w:val="0"/>
  </w:num>
  <w:num w:numId="6">
    <w:abstractNumId w:val="14"/>
  </w:num>
  <w:num w:numId="7">
    <w:abstractNumId w:val="8"/>
  </w:num>
  <w:num w:numId="8">
    <w:abstractNumId w:val="4"/>
  </w:num>
  <w:num w:numId="9">
    <w:abstractNumId w:val="13"/>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12"/>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 w:numId="30">
    <w:abstractNumId w:val="7"/>
    <w:lvlOverride w:ilvl="0">
      <w:startOverride w:val="1"/>
    </w:lvlOverride>
  </w:num>
  <w:num w:numId="31">
    <w:abstractNumId w:val="7"/>
    <w:lvlOverride w:ilvl="0">
      <w:startOverride w:val="1"/>
    </w:lvlOverride>
  </w:num>
  <w:num w:numId="32">
    <w:abstractNumId w:val="7"/>
    <w:lvlOverride w:ilvl="0">
      <w:startOverride w:val="1"/>
    </w:lvlOverride>
  </w:num>
  <w:num w:numId="33">
    <w:abstractNumId w:val="7"/>
    <w:lvlOverride w:ilvl="0">
      <w:startOverride w:val="1"/>
    </w:lvlOverride>
  </w:num>
  <w:num w:numId="34">
    <w:abstractNumId w:val="7"/>
    <w:lvlOverride w:ilvl="0">
      <w:startOverride w:val="1"/>
    </w:lvlOverride>
  </w:num>
  <w:num w:numId="35">
    <w:abstractNumId w:val="7"/>
    <w:lvlOverride w:ilvl="0">
      <w:startOverride w:val="1"/>
    </w:lvlOverride>
  </w:num>
  <w:num w:numId="36">
    <w:abstractNumId w:val="11"/>
  </w:num>
  <w:num w:numId="37">
    <w:abstractNumId w:val="7"/>
    <w:lvlOverride w:ilvl="0">
      <w:startOverride w:val="1"/>
    </w:lvlOverride>
  </w:num>
  <w:num w:numId="38">
    <w:abstractNumId w:val="7"/>
    <w:lvlOverride w:ilvl="0">
      <w:startOverride w:val="1"/>
    </w:lvlOverride>
  </w:num>
  <w:num w:numId="39">
    <w:abstractNumId w:val="7"/>
    <w:lvlOverride w:ilvl="0">
      <w:startOverride w:val="1"/>
    </w:lvlOverride>
  </w:num>
  <w:num w:numId="40">
    <w:abstractNumId w:val="7"/>
    <w:lvlOverride w:ilvl="0">
      <w:startOverride w:val="1"/>
    </w:lvlOverride>
  </w:num>
  <w:num w:numId="41">
    <w:abstractNumId w:val="7"/>
    <w:lvlOverride w:ilvl="0">
      <w:startOverride w:val="1"/>
    </w:lvlOverride>
  </w:num>
  <w:num w:numId="42">
    <w:abstractNumId w:val="7"/>
    <w:lvlOverride w:ilvl="0">
      <w:startOverride w:val="1"/>
    </w:lvlOverride>
  </w:num>
  <w:num w:numId="43">
    <w:abstractNumId w:val="7"/>
    <w:lvlOverride w:ilvl="0">
      <w:startOverride w:val="1"/>
    </w:lvlOverride>
  </w:num>
  <w:num w:numId="44">
    <w:abstractNumId w:val="7"/>
    <w:lvlOverride w:ilvl="0">
      <w:startOverride w:val="1"/>
    </w:lvlOverride>
  </w:num>
  <w:num w:numId="45">
    <w:abstractNumId w:val="7"/>
    <w:lvlOverride w:ilvl="0">
      <w:startOverride w:val="1"/>
    </w:lvlOverride>
  </w:num>
  <w:num w:numId="46">
    <w:abstractNumId w:val="7"/>
    <w:lvlOverride w:ilvl="0">
      <w:startOverride w:val="1"/>
    </w:lvlOverride>
  </w:num>
  <w:num w:numId="47">
    <w:abstractNumId w:val="7"/>
    <w:lvlOverride w:ilvl="0">
      <w:startOverride w:val="1"/>
    </w:lvlOverride>
  </w:num>
  <w:num w:numId="48">
    <w:abstractNumId w:val="7"/>
    <w:lvlOverride w:ilvl="0">
      <w:startOverride w:val="1"/>
    </w:lvlOverride>
  </w:num>
  <w:num w:numId="49">
    <w:abstractNumId w:val="7"/>
    <w:lvlOverride w:ilvl="0">
      <w:startOverride w:val="1"/>
    </w:lvlOverride>
  </w:num>
  <w:num w:numId="50">
    <w:abstractNumId w:val="7"/>
    <w:lvlOverride w:ilvl="0">
      <w:startOverride w:val="1"/>
    </w:lvlOverride>
  </w:num>
  <w:num w:numId="51">
    <w:abstractNumId w:val="7"/>
    <w:lvlOverride w:ilvl="0">
      <w:startOverride w:val="1"/>
    </w:lvlOverride>
  </w:num>
  <w:num w:numId="52">
    <w:abstractNumId w:val="7"/>
    <w:lvlOverride w:ilvl="0">
      <w:startOverride w:val="1"/>
    </w:lvlOverride>
  </w:num>
  <w:num w:numId="53">
    <w:abstractNumId w:val="7"/>
    <w:lvlOverride w:ilvl="0">
      <w:startOverride w:val="1"/>
    </w:lvlOverride>
  </w:num>
  <w:num w:numId="54">
    <w:abstractNumId w:val="7"/>
    <w:lvlOverride w:ilvl="0">
      <w:startOverride w:val="1"/>
    </w:lvlOverride>
  </w:num>
  <w:num w:numId="55">
    <w:abstractNumId w:val="7"/>
    <w:lvlOverride w:ilvl="0">
      <w:startOverride w:val="1"/>
    </w:lvlOverride>
  </w:num>
  <w:num w:numId="56">
    <w:abstractNumId w:val="7"/>
    <w:lvlOverride w:ilvl="0">
      <w:startOverride w:val="1"/>
    </w:lvlOverride>
  </w:num>
  <w:num w:numId="57">
    <w:abstractNumId w:val="7"/>
    <w:lvlOverride w:ilvl="0">
      <w:startOverride w:val="1"/>
    </w:lvlOverride>
  </w:num>
  <w:num w:numId="58">
    <w:abstractNumId w:val="7"/>
    <w:lvlOverride w:ilvl="0">
      <w:startOverride w:val="1"/>
    </w:lvlOverride>
  </w:num>
  <w:num w:numId="59">
    <w:abstractNumId w:val="7"/>
    <w:lvlOverride w:ilvl="0">
      <w:startOverride w:val="1"/>
    </w:lvlOverride>
  </w:num>
  <w:num w:numId="60">
    <w:abstractNumId w:val="7"/>
    <w:lvlOverride w:ilvl="0">
      <w:startOverride w:val="1"/>
    </w:lvlOverride>
  </w:num>
  <w:num w:numId="61">
    <w:abstractNumId w:val="7"/>
    <w:lvlOverride w:ilvl="0">
      <w:startOverride w:val="1"/>
    </w:lvlOverride>
  </w:num>
  <w:num w:numId="62">
    <w:abstractNumId w:val="7"/>
    <w:lvlOverride w:ilvl="0">
      <w:startOverride w:val="1"/>
    </w:lvlOverride>
  </w:num>
  <w:num w:numId="63">
    <w:abstractNumId w:val="7"/>
    <w:lvlOverride w:ilvl="0">
      <w:startOverride w:val="1"/>
    </w:lvlOverride>
  </w:num>
  <w:num w:numId="64">
    <w:abstractNumId w:val="2"/>
  </w:num>
  <w:num w:numId="65">
    <w:abstractNumId w:val="1"/>
  </w:num>
  <w:num w:numId="66">
    <w:abstractNumId w:val="6"/>
  </w:num>
  <w:num w:numId="67">
    <w:abstractNumId w:val="10"/>
  </w:num>
  <w:num w:numId="68">
    <w:abstractNumId w:val="7"/>
    <w:lvlOverride w:ilvl="0">
      <w:startOverride w:val="1"/>
    </w:lvlOverride>
  </w:num>
  <w:num w:numId="69">
    <w:abstractNumId w:val="16"/>
  </w:num>
  <w:num w:numId="70">
    <w:abstractNumId w:val="5"/>
  </w:num>
  <w:num w:numId="71">
    <w:abstractNumId w:val="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50"/>
    <w:rsid w:val="00000515"/>
    <w:rsid w:val="000017C4"/>
    <w:rsid w:val="00001D28"/>
    <w:rsid w:val="0000324B"/>
    <w:rsid w:val="000037B9"/>
    <w:rsid w:val="00004843"/>
    <w:rsid w:val="00004DF8"/>
    <w:rsid w:val="000054F7"/>
    <w:rsid w:val="000060DD"/>
    <w:rsid w:val="00006A94"/>
    <w:rsid w:val="00010276"/>
    <w:rsid w:val="00010621"/>
    <w:rsid w:val="000107AF"/>
    <w:rsid w:val="00010B3B"/>
    <w:rsid w:val="00010EC5"/>
    <w:rsid w:val="00011833"/>
    <w:rsid w:val="0001195B"/>
    <w:rsid w:val="00013373"/>
    <w:rsid w:val="00014A35"/>
    <w:rsid w:val="00015C57"/>
    <w:rsid w:val="000169E9"/>
    <w:rsid w:val="00016EB2"/>
    <w:rsid w:val="00016F99"/>
    <w:rsid w:val="000171AA"/>
    <w:rsid w:val="00017472"/>
    <w:rsid w:val="00017A37"/>
    <w:rsid w:val="00021BBC"/>
    <w:rsid w:val="000232E9"/>
    <w:rsid w:val="00023D43"/>
    <w:rsid w:val="0002477E"/>
    <w:rsid w:val="00024DB2"/>
    <w:rsid w:val="00025BB2"/>
    <w:rsid w:val="00025E80"/>
    <w:rsid w:val="00025F6E"/>
    <w:rsid w:val="00026E5B"/>
    <w:rsid w:val="000275B3"/>
    <w:rsid w:val="00027752"/>
    <w:rsid w:val="00031286"/>
    <w:rsid w:val="00031FFE"/>
    <w:rsid w:val="00033F7B"/>
    <w:rsid w:val="00035218"/>
    <w:rsid w:val="00036596"/>
    <w:rsid w:val="00037A26"/>
    <w:rsid w:val="00040AEE"/>
    <w:rsid w:val="00040D01"/>
    <w:rsid w:val="00040E1C"/>
    <w:rsid w:val="00040EC4"/>
    <w:rsid w:val="000414E9"/>
    <w:rsid w:val="00043C0B"/>
    <w:rsid w:val="00043CB0"/>
    <w:rsid w:val="00045C75"/>
    <w:rsid w:val="00045D41"/>
    <w:rsid w:val="00046066"/>
    <w:rsid w:val="00050854"/>
    <w:rsid w:val="000512B3"/>
    <w:rsid w:val="00052251"/>
    <w:rsid w:val="000532E3"/>
    <w:rsid w:val="000533F7"/>
    <w:rsid w:val="00054017"/>
    <w:rsid w:val="0005470E"/>
    <w:rsid w:val="00055130"/>
    <w:rsid w:val="00055B13"/>
    <w:rsid w:val="00055C51"/>
    <w:rsid w:val="00056954"/>
    <w:rsid w:val="00057B10"/>
    <w:rsid w:val="00060010"/>
    <w:rsid w:val="00060A34"/>
    <w:rsid w:val="000610FD"/>
    <w:rsid w:val="00062E2B"/>
    <w:rsid w:val="00064940"/>
    <w:rsid w:val="000657BB"/>
    <w:rsid w:val="0006670E"/>
    <w:rsid w:val="00066A14"/>
    <w:rsid w:val="00067EDE"/>
    <w:rsid w:val="00067F33"/>
    <w:rsid w:val="00067F98"/>
    <w:rsid w:val="00070DB0"/>
    <w:rsid w:val="00072FAE"/>
    <w:rsid w:val="000737C0"/>
    <w:rsid w:val="00073A0A"/>
    <w:rsid w:val="0007476C"/>
    <w:rsid w:val="00074C2B"/>
    <w:rsid w:val="00074FA4"/>
    <w:rsid w:val="00075CAA"/>
    <w:rsid w:val="00076997"/>
    <w:rsid w:val="000779BB"/>
    <w:rsid w:val="00080FF3"/>
    <w:rsid w:val="000821EA"/>
    <w:rsid w:val="00082C35"/>
    <w:rsid w:val="0008318C"/>
    <w:rsid w:val="000840D2"/>
    <w:rsid w:val="00084BB1"/>
    <w:rsid w:val="00084F2C"/>
    <w:rsid w:val="00084FA0"/>
    <w:rsid w:val="00085822"/>
    <w:rsid w:val="00085E45"/>
    <w:rsid w:val="00086062"/>
    <w:rsid w:val="000871F1"/>
    <w:rsid w:val="00087C12"/>
    <w:rsid w:val="000906CE"/>
    <w:rsid w:val="00091338"/>
    <w:rsid w:val="00091452"/>
    <w:rsid w:val="00091F5D"/>
    <w:rsid w:val="000948AE"/>
    <w:rsid w:val="00094F46"/>
    <w:rsid w:val="00095381"/>
    <w:rsid w:val="00095C29"/>
    <w:rsid w:val="00095CEE"/>
    <w:rsid w:val="000968AF"/>
    <w:rsid w:val="000968DF"/>
    <w:rsid w:val="000970C9"/>
    <w:rsid w:val="000A089C"/>
    <w:rsid w:val="000A09FE"/>
    <w:rsid w:val="000A1CB3"/>
    <w:rsid w:val="000A1DE8"/>
    <w:rsid w:val="000A1E98"/>
    <w:rsid w:val="000A2750"/>
    <w:rsid w:val="000A3037"/>
    <w:rsid w:val="000A308E"/>
    <w:rsid w:val="000A3248"/>
    <w:rsid w:val="000A395D"/>
    <w:rsid w:val="000A398D"/>
    <w:rsid w:val="000A3D50"/>
    <w:rsid w:val="000A3E90"/>
    <w:rsid w:val="000A4877"/>
    <w:rsid w:val="000A52F8"/>
    <w:rsid w:val="000A5414"/>
    <w:rsid w:val="000A623E"/>
    <w:rsid w:val="000A7153"/>
    <w:rsid w:val="000B0428"/>
    <w:rsid w:val="000B12D5"/>
    <w:rsid w:val="000B2996"/>
    <w:rsid w:val="000B29E1"/>
    <w:rsid w:val="000B2A19"/>
    <w:rsid w:val="000B35AC"/>
    <w:rsid w:val="000B4757"/>
    <w:rsid w:val="000B498D"/>
    <w:rsid w:val="000B4D46"/>
    <w:rsid w:val="000B5431"/>
    <w:rsid w:val="000B579D"/>
    <w:rsid w:val="000B5B43"/>
    <w:rsid w:val="000B67A1"/>
    <w:rsid w:val="000B6AB0"/>
    <w:rsid w:val="000B7002"/>
    <w:rsid w:val="000C0505"/>
    <w:rsid w:val="000C0DE0"/>
    <w:rsid w:val="000C38C7"/>
    <w:rsid w:val="000C4255"/>
    <w:rsid w:val="000C425C"/>
    <w:rsid w:val="000C49B7"/>
    <w:rsid w:val="000C4C34"/>
    <w:rsid w:val="000C4DB8"/>
    <w:rsid w:val="000C5646"/>
    <w:rsid w:val="000C6507"/>
    <w:rsid w:val="000D0139"/>
    <w:rsid w:val="000D1262"/>
    <w:rsid w:val="000D25E0"/>
    <w:rsid w:val="000D3703"/>
    <w:rsid w:val="000D4049"/>
    <w:rsid w:val="000D41B8"/>
    <w:rsid w:val="000D515B"/>
    <w:rsid w:val="000D587B"/>
    <w:rsid w:val="000D618E"/>
    <w:rsid w:val="000D64ED"/>
    <w:rsid w:val="000D74B7"/>
    <w:rsid w:val="000D75CE"/>
    <w:rsid w:val="000D7920"/>
    <w:rsid w:val="000D7B97"/>
    <w:rsid w:val="000E0540"/>
    <w:rsid w:val="000E0649"/>
    <w:rsid w:val="000E0AA2"/>
    <w:rsid w:val="000E1903"/>
    <w:rsid w:val="000E1B01"/>
    <w:rsid w:val="000E1CBF"/>
    <w:rsid w:val="000E4CBF"/>
    <w:rsid w:val="000E4F5B"/>
    <w:rsid w:val="000E5A0A"/>
    <w:rsid w:val="000E71DE"/>
    <w:rsid w:val="000F0AAC"/>
    <w:rsid w:val="000F0AC6"/>
    <w:rsid w:val="000F0C4E"/>
    <w:rsid w:val="000F1590"/>
    <w:rsid w:val="000F18EF"/>
    <w:rsid w:val="000F1992"/>
    <w:rsid w:val="000F1BF5"/>
    <w:rsid w:val="000F214A"/>
    <w:rsid w:val="000F2A5D"/>
    <w:rsid w:val="000F32A1"/>
    <w:rsid w:val="000F3332"/>
    <w:rsid w:val="000F33E3"/>
    <w:rsid w:val="000F3F18"/>
    <w:rsid w:val="000F41D0"/>
    <w:rsid w:val="000F4684"/>
    <w:rsid w:val="000F4A82"/>
    <w:rsid w:val="000F5C33"/>
    <w:rsid w:val="000F64AC"/>
    <w:rsid w:val="000F7D04"/>
    <w:rsid w:val="00101604"/>
    <w:rsid w:val="001021ED"/>
    <w:rsid w:val="00102AAD"/>
    <w:rsid w:val="00103B7B"/>
    <w:rsid w:val="00103ECA"/>
    <w:rsid w:val="001045F5"/>
    <w:rsid w:val="00104C6D"/>
    <w:rsid w:val="00105ED3"/>
    <w:rsid w:val="00105EF1"/>
    <w:rsid w:val="0010669B"/>
    <w:rsid w:val="001069A9"/>
    <w:rsid w:val="00111F1F"/>
    <w:rsid w:val="00111F58"/>
    <w:rsid w:val="00114099"/>
    <w:rsid w:val="001140FF"/>
    <w:rsid w:val="0011480B"/>
    <w:rsid w:val="00114CEE"/>
    <w:rsid w:val="0011614C"/>
    <w:rsid w:val="00116C0E"/>
    <w:rsid w:val="0011739B"/>
    <w:rsid w:val="0012019C"/>
    <w:rsid w:val="0012061D"/>
    <w:rsid w:val="00120679"/>
    <w:rsid w:val="00120731"/>
    <w:rsid w:val="00121317"/>
    <w:rsid w:val="00121580"/>
    <w:rsid w:val="00121969"/>
    <w:rsid w:val="00121CC8"/>
    <w:rsid w:val="00122C7D"/>
    <w:rsid w:val="001239CA"/>
    <w:rsid w:val="00123F68"/>
    <w:rsid w:val="00124FF8"/>
    <w:rsid w:val="00130081"/>
    <w:rsid w:val="00130460"/>
    <w:rsid w:val="00131750"/>
    <w:rsid w:val="00133A32"/>
    <w:rsid w:val="00133FFB"/>
    <w:rsid w:val="0013421B"/>
    <w:rsid w:val="00134357"/>
    <w:rsid w:val="00134568"/>
    <w:rsid w:val="00134E0E"/>
    <w:rsid w:val="00135341"/>
    <w:rsid w:val="00135362"/>
    <w:rsid w:val="00135F50"/>
    <w:rsid w:val="0013785D"/>
    <w:rsid w:val="00137D7C"/>
    <w:rsid w:val="00137FF1"/>
    <w:rsid w:val="001408A4"/>
    <w:rsid w:val="001423F5"/>
    <w:rsid w:val="00142450"/>
    <w:rsid w:val="001427A5"/>
    <w:rsid w:val="00142CC5"/>
    <w:rsid w:val="00143AB2"/>
    <w:rsid w:val="00144F24"/>
    <w:rsid w:val="00145354"/>
    <w:rsid w:val="001453DC"/>
    <w:rsid w:val="0014739B"/>
    <w:rsid w:val="00147A87"/>
    <w:rsid w:val="00147E38"/>
    <w:rsid w:val="00150455"/>
    <w:rsid w:val="0015052A"/>
    <w:rsid w:val="00150940"/>
    <w:rsid w:val="001509C0"/>
    <w:rsid w:val="00150A88"/>
    <w:rsid w:val="00150D05"/>
    <w:rsid w:val="00151F76"/>
    <w:rsid w:val="00152FC7"/>
    <w:rsid w:val="00153E67"/>
    <w:rsid w:val="001541A0"/>
    <w:rsid w:val="00154282"/>
    <w:rsid w:val="0015455F"/>
    <w:rsid w:val="00154861"/>
    <w:rsid w:val="001549A2"/>
    <w:rsid w:val="00154A8B"/>
    <w:rsid w:val="00154F7A"/>
    <w:rsid w:val="00155E5E"/>
    <w:rsid w:val="001561C7"/>
    <w:rsid w:val="00156694"/>
    <w:rsid w:val="001569A4"/>
    <w:rsid w:val="001579F3"/>
    <w:rsid w:val="00157D29"/>
    <w:rsid w:val="00157D68"/>
    <w:rsid w:val="00161068"/>
    <w:rsid w:val="0016148B"/>
    <w:rsid w:val="0016206D"/>
    <w:rsid w:val="00162227"/>
    <w:rsid w:val="00163D76"/>
    <w:rsid w:val="00164C96"/>
    <w:rsid w:val="00165156"/>
    <w:rsid w:val="001657D6"/>
    <w:rsid w:val="00166E30"/>
    <w:rsid w:val="00170021"/>
    <w:rsid w:val="001711B1"/>
    <w:rsid w:val="00171AA9"/>
    <w:rsid w:val="00171DFA"/>
    <w:rsid w:val="00172B66"/>
    <w:rsid w:val="00173FCE"/>
    <w:rsid w:val="0017459B"/>
    <w:rsid w:val="001759BA"/>
    <w:rsid w:val="00175E05"/>
    <w:rsid w:val="00176DC0"/>
    <w:rsid w:val="0017724A"/>
    <w:rsid w:val="00177A76"/>
    <w:rsid w:val="0018069E"/>
    <w:rsid w:val="00181025"/>
    <w:rsid w:val="001813AD"/>
    <w:rsid w:val="00181D83"/>
    <w:rsid w:val="00181DA8"/>
    <w:rsid w:val="00182085"/>
    <w:rsid w:val="001824C4"/>
    <w:rsid w:val="001827A8"/>
    <w:rsid w:val="001828E0"/>
    <w:rsid w:val="00182DE4"/>
    <w:rsid w:val="0018374C"/>
    <w:rsid w:val="00183ABE"/>
    <w:rsid w:val="00183C0F"/>
    <w:rsid w:val="00187AF6"/>
    <w:rsid w:val="00187FB0"/>
    <w:rsid w:val="00190162"/>
    <w:rsid w:val="00190E01"/>
    <w:rsid w:val="001916EF"/>
    <w:rsid w:val="0019250A"/>
    <w:rsid w:val="0019473B"/>
    <w:rsid w:val="001949D8"/>
    <w:rsid w:val="001950B2"/>
    <w:rsid w:val="00195209"/>
    <w:rsid w:val="00196044"/>
    <w:rsid w:val="00196A78"/>
    <w:rsid w:val="00196C38"/>
    <w:rsid w:val="00196DB1"/>
    <w:rsid w:val="00196EEA"/>
    <w:rsid w:val="00197D9D"/>
    <w:rsid w:val="001A01F1"/>
    <w:rsid w:val="001A1C52"/>
    <w:rsid w:val="001A2966"/>
    <w:rsid w:val="001A3689"/>
    <w:rsid w:val="001A4DBE"/>
    <w:rsid w:val="001A7A76"/>
    <w:rsid w:val="001B05DD"/>
    <w:rsid w:val="001B0F56"/>
    <w:rsid w:val="001B14D5"/>
    <w:rsid w:val="001B250C"/>
    <w:rsid w:val="001B3789"/>
    <w:rsid w:val="001B43B9"/>
    <w:rsid w:val="001B521A"/>
    <w:rsid w:val="001B54E8"/>
    <w:rsid w:val="001B5CD8"/>
    <w:rsid w:val="001B62C8"/>
    <w:rsid w:val="001C0461"/>
    <w:rsid w:val="001C1514"/>
    <w:rsid w:val="001C2148"/>
    <w:rsid w:val="001C2529"/>
    <w:rsid w:val="001C3068"/>
    <w:rsid w:val="001C32CD"/>
    <w:rsid w:val="001C337C"/>
    <w:rsid w:val="001C36EF"/>
    <w:rsid w:val="001C37B5"/>
    <w:rsid w:val="001C3D86"/>
    <w:rsid w:val="001C576C"/>
    <w:rsid w:val="001C6042"/>
    <w:rsid w:val="001C62B4"/>
    <w:rsid w:val="001C62C8"/>
    <w:rsid w:val="001C6750"/>
    <w:rsid w:val="001C75DC"/>
    <w:rsid w:val="001C7DD6"/>
    <w:rsid w:val="001D007F"/>
    <w:rsid w:val="001D0300"/>
    <w:rsid w:val="001D0B09"/>
    <w:rsid w:val="001D0E1E"/>
    <w:rsid w:val="001D0E9D"/>
    <w:rsid w:val="001D3305"/>
    <w:rsid w:val="001D4144"/>
    <w:rsid w:val="001D5935"/>
    <w:rsid w:val="001D71B6"/>
    <w:rsid w:val="001D71CE"/>
    <w:rsid w:val="001E12F3"/>
    <w:rsid w:val="001E1C68"/>
    <w:rsid w:val="001E206D"/>
    <w:rsid w:val="001E386D"/>
    <w:rsid w:val="001E397D"/>
    <w:rsid w:val="001E4FF0"/>
    <w:rsid w:val="001E5506"/>
    <w:rsid w:val="001E58DC"/>
    <w:rsid w:val="001E7977"/>
    <w:rsid w:val="001F030B"/>
    <w:rsid w:val="001F10FE"/>
    <w:rsid w:val="001F1114"/>
    <w:rsid w:val="001F1BB3"/>
    <w:rsid w:val="001F1DFC"/>
    <w:rsid w:val="001F20AD"/>
    <w:rsid w:val="001F41D5"/>
    <w:rsid w:val="001F5594"/>
    <w:rsid w:val="001F5C17"/>
    <w:rsid w:val="001F6397"/>
    <w:rsid w:val="001F6B7D"/>
    <w:rsid w:val="001F73AF"/>
    <w:rsid w:val="001F76AB"/>
    <w:rsid w:val="00200E2A"/>
    <w:rsid w:val="00201F86"/>
    <w:rsid w:val="00202619"/>
    <w:rsid w:val="002032BD"/>
    <w:rsid w:val="002039D4"/>
    <w:rsid w:val="002051CA"/>
    <w:rsid w:val="00205260"/>
    <w:rsid w:val="00205F11"/>
    <w:rsid w:val="002062C5"/>
    <w:rsid w:val="002066EF"/>
    <w:rsid w:val="00206A6E"/>
    <w:rsid w:val="0020779E"/>
    <w:rsid w:val="00207BDE"/>
    <w:rsid w:val="00211977"/>
    <w:rsid w:val="00212297"/>
    <w:rsid w:val="002126FF"/>
    <w:rsid w:val="00212C83"/>
    <w:rsid w:val="00213080"/>
    <w:rsid w:val="00213922"/>
    <w:rsid w:val="0021552B"/>
    <w:rsid w:val="0021759B"/>
    <w:rsid w:val="00217B58"/>
    <w:rsid w:val="0022028E"/>
    <w:rsid w:val="0022055C"/>
    <w:rsid w:val="00220F62"/>
    <w:rsid w:val="00221514"/>
    <w:rsid w:val="002218FA"/>
    <w:rsid w:val="00221D72"/>
    <w:rsid w:val="002226C8"/>
    <w:rsid w:val="002233CF"/>
    <w:rsid w:val="002244AD"/>
    <w:rsid w:val="00224A78"/>
    <w:rsid w:val="0022533E"/>
    <w:rsid w:val="00225552"/>
    <w:rsid w:val="00225677"/>
    <w:rsid w:val="00226162"/>
    <w:rsid w:val="002268D0"/>
    <w:rsid w:val="00226D91"/>
    <w:rsid w:val="0022718E"/>
    <w:rsid w:val="002272D5"/>
    <w:rsid w:val="002279A0"/>
    <w:rsid w:val="0023167C"/>
    <w:rsid w:val="002336D8"/>
    <w:rsid w:val="002340E5"/>
    <w:rsid w:val="00235261"/>
    <w:rsid w:val="0023579B"/>
    <w:rsid w:val="00235A3A"/>
    <w:rsid w:val="00235E17"/>
    <w:rsid w:val="00235F50"/>
    <w:rsid w:val="002361E7"/>
    <w:rsid w:val="00236E0A"/>
    <w:rsid w:val="00236F2B"/>
    <w:rsid w:val="00237639"/>
    <w:rsid w:val="00237FD2"/>
    <w:rsid w:val="002418C1"/>
    <w:rsid w:val="00244B69"/>
    <w:rsid w:val="00245607"/>
    <w:rsid w:val="0025131A"/>
    <w:rsid w:val="00251322"/>
    <w:rsid w:val="002513D7"/>
    <w:rsid w:val="00251C0D"/>
    <w:rsid w:val="00252289"/>
    <w:rsid w:val="00252755"/>
    <w:rsid w:val="00253620"/>
    <w:rsid w:val="00253906"/>
    <w:rsid w:val="00254048"/>
    <w:rsid w:val="002540A7"/>
    <w:rsid w:val="002541C4"/>
    <w:rsid w:val="002542D0"/>
    <w:rsid w:val="0025445D"/>
    <w:rsid w:val="00254FCC"/>
    <w:rsid w:val="002551A4"/>
    <w:rsid w:val="002552BB"/>
    <w:rsid w:val="00255A4E"/>
    <w:rsid w:val="00255AB9"/>
    <w:rsid w:val="0025661B"/>
    <w:rsid w:val="00256657"/>
    <w:rsid w:val="002569A8"/>
    <w:rsid w:val="00256CD1"/>
    <w:rsid w:val="00260F04"/>
    <w:rsid w:val="00261384"/>
    <w:rsid w:val="0026153A"/>
    <w:rsid w:val="00261E48"/>
    <w:rsid w:val="00262362"/>
    <w:rsid w:val="0026258D"/>
    <w:rsid w:val="0026350A"/>
    <w:rsid w:val="00263EC4"/>
    <w:rsid w:val="002663F3"/>
    <w:rsid w:val="00266811"/>
    <w:rsid w:val="00266B54"/>
    <w:rsid w:val="00266B8E"/>
    <w:rsid w:val="00267525"/>
    <w:rsid w:val="0026772C"/>
    <w:rsid w:val="00267AC0"/>
    <w:rsid w:val="00270D8C"/>
    <w:rsid w:val="00272BBF"/>
    <w:rsid w:val="00273845"/>
    <w:rsid w:val="00274A6D"/>
    <w:rsid w:val="00275022"/>
    <w:rsid w:val="0027774F"/>
    <w:rsid w:val="00281C0D"/>
    <w:rsid w:val="002822FB"/>
    <w:rsid w:val="002826C4"/>
    <w:rsid w:val="002829D7"/>
    <w:rsid w:val="002840BA"/>
    <w:rsid w:val="00284400"/>
    <w:rsid w:val="002845FB"/>
    <w:rsid w:val="00284ECE"/>
    <w:rsid w:val="002863A9"/>
    <w:rsid w:val="002865C5"/>
    <w:rsid w:val="0028677A"/>
    <w:rsid w:val="00286819"/>
    <w:rsid w:val="002878EB"/>
    <w:rsid w:val="00287D4C"/>
    <w:rsid w:val="002910AF"/>
    <w:rsid w:val="002917AB"/>
    <w:rsid w:val="002922B9"/>
    <w:rsid w:val="0029311A"/>
    <w:rsid w:val="002931FF"/>
    <w:rsid w:val="002943A0"/>
    <w:rsid w:val="00294C8B"/>
    <w:rsid w:val="00294E78"/>
    <w:rsid w:val="002950A0"/>
    <w:rsid w:val="002969BD"/>
    <w:rsid w:val="002A029F"/>
    <w:rsid w:val="002A02DF"/>
    <w:rsid w:val="002A129F"/>
    <w:rsid w:val="002A14EE"/>
    <w:rsid w:val="002A15B1"/>
    <w:rsid w:val="002A22DB"/>
    <w:rsid w:val="002A23C2"/>
    <w:rsid w:val="002A2BD9"/>
    <w:rsid w:val="002A364C"/>
    <w:rsid w:val="002A4E52"/>
    <w:rsid w:val="002A5392"/>
    <w:rsid w:val="002A68D0"/>
    <w:rsid w:val="002A69ED"/>
    <w:rsid w:val="002A78FF"/>
    <w:rsid w:val="002A7E16"/>
    <w:rsid w:val="002B170B"/>
    <w:rsid w:val="002B18D4"/>
    <w:rsid w:val="002B19D7"/>
    <w:rsid w:val="002B3813"/>
    <w:rsid w:val="002B3D7D"/>
    <w:rsid w:val="002B4D9F"/>
    <w:rsid w:val="002B5D74"/>
    <w:rsid w:val="002B5DB7"/>
    <w:rsid w:val="002B65C7"/>
    <w:rsid w:val="002B6DFD"/>
    <w:rsid w:val="002B6EB7"/>
    <w:rsid w:val="002B75C5"/>
    <w:rsid w:val="002B7E4C"/>
    <w:rsid w:val="002C0AF5"/>
    <w:rsid w:val="002C0FF1"/>
    <w:rsid w:val="002C16AB"/>
    <w:rsid w:val="002C1A8A"/>
    <w:rsid w:val="002C222C"/>
    <w:rsid w:val="002C2602"/>
    <w:rsid w:val="002C3E4B"/>
    <w:rsid w:val="002C46F8"/>
    <w:rsid w:val="002C4D75"/>
    <w:rsid w:val="002C5BDE"/>
    <w:rsid w:val="002C6B03"/>
    <w:rsid w:val="002C6B30"/>
    <w:rsid w:val="002D00E1"/>
    <w:rsid w:val="002D08E3"/>
    <w:rsid w:val="002D2DE0"/>
    <w:rsid w:val="002D2ECA"/>
    <w:rsid w:val="002D386C"/>
    <w:rsid w:val="002D4277"/>
    <w:rsid w:val="002D43C8"/>
    <w:rsid w:val="002D4B5E"/>
    <w:rsid w:val="002D4B69"/>
    <w:rsid w:val="002D59D6"/>
    <w:rsid w:val="002D5AAB"/>
    <w:rsid w:val="002D5DEA"/>
    <w:rsid w:val="002D5E41"/>
    <w:rsid w:val="002D7019"/>
    <w:rsid w:val="002D7080"/>
    <w:rsid w:val="002D79C9"/>
    <w:rsid w:val="002D7D5C"/>
    <w:rsid w:val="002E0439"/>
    <w:rsid w:val="002E0555"/>
    <w:rsid w:val="002E0C99"/>
    <w:rsid w:val="002E1B35"/>
    <w:rsid w:val="002E1C8A"/>
    <w:rsid w:val="002E24FF"/>
    <w:rsid w:val="002E2580"/>
    <w:rsid w:val="002E28AE"/>
    <w:rsid w:val="002E2C37"/>
    <w:rsid w:val="002E411A"/>
    <w:rsid w:val="002E4287"/>
    <w:rsid w:val="002E44E7"/>
    <w:rsid w:val="002E4B16"/>
    <w:rsid w:val="002E54F3"/>
    <w:rsid w:val="002E5582"/>
    <w:rsid w:val="002E5F6D"/>
    <w:rsid w:val="002E62EA"/>
    <w:rsid w:val="002E6EF7"/>
    <w:rsid w:val="002E7421"/>
    <w:rsid w:val="002E7AEF"/>
    <w:rsid w:val="002F0C21"/>
    <w:rsid w:val="002F1A95"/>
    <w:rsid w:val="002F27DB"/>
    <w:rsid w:val="002F2A34"/>
    <w:rsid w:val="002F2B7D"/>
    <w:rsid w:val="002F2BAF"/>
    <w:rsid w:val="002F2FCE"/>
    <w:rsid w:val="002F3285"/>
    <w:rsid w:val="002F3C2B"/>
    <w:rsid w:val="002F3FF6"/>
    <w:rsid w:val="002F4627"/>
    <w:rsid w:val="002F4F99"/>
    <w:rsid w:val="002F52D6"/>
    <w:rsid w:val="002F5582"/>
    <w:rsid w:val="002F5EC1"/>
    <w:rsid w:val="002F6233"/>
    <w:rsid w:val="002F69F5"/>
    <w:rsid w:val="002F73A8"/>
    <w:rsid w:val="00300BF6"/>
    <w:rsid w:val="00301033"/>
    <w:rsid w:val="00302464"/>
    <w:rsid w:val="00302935"/>
    <w:rsid w:val="00304076"/>
    <w:rsid w:val="003047CD"/>
    <w:rsid w:val="00304B46"/>
    <w:rsid w:val="00304E0D"/>
    <w:rsid w:val="0030667B"/>
    <w:rsid w:val="0030757A"/>
    <w:rsid w:val="003102C1"/>
    <w:rsid w:val="00310BD3"/>
    <w:rsid w:val="003110F8"/>
    <w:rsid w:val="003112EA"/>
    <w:rsid w:val="00311C5B"/>
    <w:rsid w:val="0031206D"/>
    <w:rsid w:val="00313076"/>
    <w:rsid w:val="00314669"/>
    <w:rsid w:val="0031486D"/>
    <w:rsid w:val="00314C0E"/>
    <w:rsid w:val="00314F1B"/>
    <w:rsid w:val="00315B97"/>
    <w:rsid w:val="00316AAA"/>
    <w:rsid w:val="00317661"/>
    <w:rsid w:val="00320104"/>
    <w:rsid w:val="00321043"/>
    <w:rsid w:val="003219B7"/>
    <w:rsid w:val="0032424C"/>
    <w:rsid w:val="003250E4"/>
    <w:rsid w:val="003251D7"/>
    <w:rsid w:val="003252D0"/>
    <w:rsid w:val="00325D1D"/>
    <w:rsid w:val="00325DE4"/>
    <w:rsid w:val="00326E5C"/>
    <w:rsid w:val="00326E91"/>
    <w:rsid w:val="003275A7"/>
    <w:rsid w:val="00331D25"/>
    <w:rsid w:val="00331E8A"/>
    <w:rsid w:val="00332CCB"/>
    <w:rsid w:val="00333272"/>
    <w:rsid w:val="00333BC4"/>
    <w:rsid w:val="003343DE"/>
    <w:rsid w:val="003362E3"/>
    <w:rsid w:val="0033645A"/>
    <w:rsid w:val="00337EBC"/>
    <w:rsid w:val="003405F5"/>
    <w:rsid w:val="00340F2F"/>
    <w:rsid w:val="003417E2"/>
    <w:rsid w:val="0034187B"/>
    <w:rsid w:val="003419DE"/>
    <w:rsid w:val="00341B69"/>
    <w:rsid w:val="00341D6E"/>
    <w:rsid w:val="00342226"/>
    <w:rsid w:val="003422FD"/>
    <w:rsid w:val="0034233A"/>
    <w:rsid w:val="00343100"/>
    <w:rsid w:val="00344BD2"/>
    <w:rsid w:val="00345267"/>
    <w:rsid w:val="00345823"/>
    <w:rsid w:val="00345B69"/>
    <w:rsid w:val="00345EC3"/>
    <w:rsid w:val="00346656"/>
    <w:rsid w:val="0034737C"/>
    <w:rsid w:val="00347590"/>
    <w:rsid w:val="003476BB"/>
    <w:rsid w:val="0035028F"/>
    <w:rsid w:val="003506D0"/>
    <w:rsid w:val="00351571"/>
    <w:rsid w:val="00351F93"/>
    <w:rsid w:val="0035228D"/>
    <w:rsid w:val="00352F25"/>
    <w:rsid w:val="0035345D"/>
    <w:rsid w:val="0035391A"/>
    <w:rsid w:val="00353D65"/>
    <w:rsid w:val="00354129"/>
    <w:rsid w:val="003549AD"/>
    <w:rsid w:val="00355C97"/>
    <w:rsid w:val="00355F82"/>
    <w:rsid w:val="003567AD"/>
    <w:rsid w:val="00357078"/>
    <w:rsid w:val="0035716D"/>
    <w:rsid w:val="00357AEC"/>
    <w:rsid w:val="00360135"/>
    <w:rsid w:val="003601A2"/>
    <w:rsid w:val="003603CF"/>
    <w:rsid w:val="00360CC4"/>
    <w:rsid w:val="00361399"/>
    <w:rsid w:val="0036149F"/>
    <w:rsid w:val="00361A28"/>
    <w:rsid w:val="00361B59"/>
    <w:rsid w:val="00361F3D"/>
    <w:rsid w:val="00361FF2"/>
    <w:rsid w:val="0036293A"/>
    <w:rsid w:val="003635F7"/>
    <w:rsid w:val="00364E6F"/>
    <w:rsid w:val="00366D09"/>
    <w:rsid w:val="00370C6D"/>
    <w:rsid w:val="00372332"/>
    <w:rsid w:val="00373F0A"/>
    <w:rsid w:val="0037485E"/>
    <w:rsid w:val="00374868"/>
    <w:rsid w:val="00374B66"/>
    <w:rsid w:val="003757F4"/>
    <w:rsid w:val="00375F73"/>
    <w:rsid w:val="00376378"/>
    <w:rsid w:val="00377F77"/>
    <w:rsid w:val="00380E38"/>
    <w:rsid w:val="00380E9C"/>
    <w:rsid w:val="00383CD2"/>
    <w:rsid w:val="00384437"/>
    <w:rsid w:val="00384819"/>
    <w:rsid w:val="00386B07"/>
    <w:rsid w:val="00390192"/>
    <w:rsid w:val="003904F3"/>
    <w:rsid w:val="0039060F"/>
    <w:rsid w:val="00390700"/>
    <w:rsid w:val="00390A54"/>
    <w:rsid w:val="00391B8A"/>
    <w:rsid w:val="003927B4"/>
    <w:rsid w:val="00393EF4"/>
    <w:rsid w:val="00394EC3"/>
    <w:rsid w:val="00396860"/>
    <w:rsid w:val="00397E00"/>
    <w:rsid w:val="00397EE5"/>
    <w:rsid w:val="003A0F62"/>
    <w:rsid w:val="003A1DD8"/>
    <w:rsid w:val="003A1FAC"/>
    <w:rsid w:val="003A27F0"/>
    <w:rsid w:val="003A299B"/>
    <w:rsid w:val="003A36D8"/>
    <w:rsid w:val="003A415E"/>
    <w:rsid w:val="003A45D4"/>
    <w:rsid w:val="003A52B0"/>
    <w:rsid w:val="003A589C"/>
    <w:rsid w:val="003A59DB"/>
    <w:rsid w:val="003A72E1"/>
    <w:rsid w:val="003A7DE7"/>
    <w:rsid w:val="003B021F"/>
    <w:rsid w:val="003B0DA9"/>
    <w:rsid w:val="003B1D20"/>
    <w:rsid w:val="003B21A0"/>
    <w:rsid w:val="003B2434"/>
    <w:rsid w:val="003B320D"/>
    <w:rsid w:val="003B3B63"/>
    <w:rsid w:val="003B4843"/>
    <w:rsid w:val="003B52FD"/>
    <w:rsid w:val="003B6ACD"/>
    <w:rsid w:val="003B6DD0"/>
    <w:rsid w:val="003C133C"/>
    <w:rsid w:val="003C2BB6"/>
    <w:rsid w:val="003C3E98"/>
    <w:rsid w:val="003C420B"/>
    <w:rsid w:val="003C4C05"/>
    <w:rsid w:val="003C6F8F"/>
    <w:rsid w:val="003C7FAD"/>
    <w:rsid w:val="003D33DE"/>
    <w:rsid w:val="003D3823"/>
    <w:rsid w:val="003D3D2E"/>
    <w:rsid w:val="003D3FCD"/>
    <w:rsid w:val="003D4823"/>
    <w:rsid w:val="003D498F"/>
    <w:rsid w:val="003D5E6B"/>
    <w:rsid w:val="003D63AD"/>
    <w:rsid w:val="003D64C9"/>
    <w:rsid w:val="003D7F67"/>
    <w:rsid w:val="003E229A"/>
    <w:rsid w:val="003E23BC"/>
    <w:rsid w:val="003E24F2"/>
    <w:rsid w:val="003E400E"/>
    <w:rsid w:val="003E43BE"/>
    <w:rsid w:val="003E4535"/>
    <w:rsid w:val="003E4C24"/>
    <w:rsid w:val="003E5831"/>
    <w:rsid w:val="003E679C"/>
    <w:rsid w:val="003E686B"/>
    <w:rsid w:val="003E68E9"/>
    <w:rsid w:val="003E69C0"/>
    <w:rsid w:val="003E6B1D"/>
    <w:rsid w:val="003E73AE"/>
    <w:rsid w:val="003E7BA6"/>
    <w:rsid w:val="003E7E7D"/>
    <w:rsid w:val="003F106F"/>
    <w:rsid w:val="003F151F"/>
    <w:rsid w:val="003F1C9F"/>
    <w:rsid w:val="003F1EC1"/>
    <w:rsid w:val="003F2E12"/>
    <w:rsid w:val="003F310E"/>
    <w:rsid w:val="003F3AA1"/>
    <w:rsid w:val="003F4951"/>
    <w:rsid w:val="003F4FB3"/>
    <w:rsid w:val="003F5579"/>
    <w:rsid w:val="003F5702"/>
    <w:rsid w:val="003F60AA"/>
    <w:rsid w:val="003F631D"/>
    <w:rsid w:val="003F69AB"/>
    <w:rsid w:val="003F6BA0"/>
    <w:rsid w:val="004001E5"/>
    <w:rsid w:val="0040220E"/>
    <w:rsid w:val="004029C0"/>
    <w:rsid w:val="0040328B"/>
    <w:rsid w:val="0040409A"/>
    <w:rsid w:val="00404B6C"/>
    <w:rsid w:val="00406489"/>
    <w:rsid w:val="00406C8A"/>
    <w:rsid w:val="00407D37"/>
    <w:rsid w:val="00407EC9"/>
    <w:rsid w:val="00410171"/>
    <w:rsid w:val="00410E0D"/>
    <w:rsid w:val="00411BFC"/>
    <w:rsid w:val="0041260D"/>
    <w:rsid w:val="00412A87"/>
    <w:rsid w:val="00412C68"/>
    <w:rsid w:val="0041308F"/>
    <w:rsid w:val="004132AA"/>
    <w:rsid w:val="00413FF0"/>
    <w:rsid w:val="00414E87"/>
    <w:rsid w:val="00415119"/>
    <w:rsid w:val="004169D8"/>
    <w:rsid w:val="00416CDC"/>
    <w:rsid w:val="00416D56"/>
    <w:rsid w:val="00417321"/>
    <w:rsid w:val="00417937"/>
    <w:rsid w:val="00417F01"/>
    <w:rsid w:val="0042061B"/>
    <w:rsid w:val="00420B67"/>
    <w:rsid w:val="00422246"/>
    <w:rsid w:val="00422A3D"/>
    <w:rsid w:val="00423BCF"/>
    <w:rsid w:val="004240BF"/>
    <w:rsid w:val="004241DA"/>
    <w:rsid w:val="00424276"/>
    <w:rsid w:val="00424429"/>
    <w:rsid w:val="00424E71"/>
    <w:rsid w:val="00425A8A"/>
    <w:rsid w:val="00426096"/>
    <w:rsid w:val="004278EB"/>
    <w:rsid w:val="0043063B"/>
    <w:rsid w:val="00430BE7"/>
    <w:rsid w:val="00431E4F"/>
    <w:rsid w:val="00432367"/>
    <w:rsid w:val="00434917"/>
    <w:rsid w:val="00434BBC"/>
    <w:rsid w:val="004351C8"/>
    <w:rsid w:val="004354B1"/>
    <w:rsid w:val="00436070"/>
    <w:rsid w:val="00436C3D"/>
    <w:rsid w:val="00436CD3"/>
    <w:rsid w:val="004371F7"/>
    <w:rsid w:val="00437960"/>
    <w:rsid w:val="00437972"/>
    <w:rsid w:val="00437983"/>
    <w:rsid w:val="00441130"/>
    <w:rsid w:val="004414DA"/>
    <w:rsid w:val="00441B77"/>
    <w:rsid w:val="00441C9B"/>
    <w:rsid w:val="004420DC"/>
    <w:rsid w:val="004437DF"/>
    <w:rsid w:val="00443C84"/>
    <w:rsid w:val="00443E89"/>
    <w:rsid w:val="00443EF9"/>
    <w:rsid w:val="00443FCE"/>
    <w:rsid w:val="004440DF"/>
    <w:rsid w:val="00444C4E"/>
    <w:rsid w:val="00445380"/>
    <w:rsid w:val="00446274"/>
    <w:rsid w:val="00446996"/>
    <w:rsid w:val="004504B5"/>
    <w:rsid w:val="0045086C"/>
    <w:rsid w:val="0045092E"/>
    <w:rsid w:val="00450C2C"/>
    <w:rsid w:val="00450DE9"/>
    <w:rsid w:val="00451F2D"/>
    <w:rsid w:val="00452B41"/>
    <w:rsid w:val="0045339B"/>
    <w:rsid w:val="004533DF"/>
    <w:rsid w:val="0045372E"/>
    <w:rsid w:val="00453779"/>
    <w:rsid w:val="004544B5"/>
    <w:rsid w:val="00454F70"/>
    <w:rsid w:val="00454FAB"/>
    <w:rsid w:val="004554A9"/>
    <w:rsid w:val="004558AC"/>
    <w:rsid w:val="00455B45"/>
    <w:rsid w:val="004560DE"/>
    <w:rsid w:val="0045646E"/>
    <w:rsid w:val="004564D3"/>
    <w:rsid w:val="00456693"/>
    <w:rsid w:val="00456B24"/>
    <w:rsid w:val="00457212"/>
    <w:rsid w:val="0045729A"/>
    <w:rsid w:val="00457D89"/>
    <w:rsid w:val="00460FF9"/>
    <w:rsid w:val="00461179"/>
    <w:rsid w:val="004618C8"/>
    <w:rsid w:val="004630FD"/>
    <w:rsid w:val="00463DFE"/>
    <w:rsid w:val="00464126"/>
    <w:rsid w:val="004653BF"/>
    <w:rsid w:val="00466994"/>
    <w:rsid w:val="00466D8B"/>
    <w:rsid w:val="00467BFC"/>
    <w:rsid w:val="00467E6F"/>
    <w:rsid w:val="0047030D"/>
    <w:rsid w:val="004705D5"/>
    <w:rsid w:val="004706A9"/>
    <w:rsid w:val="0047117F"/>
    <w:rsid w:val="004711AF"/>
    <w:rsid w:val="004715B9"/>
    <w:rsid w:val="00472472"/>
    <w:rsid w:val="00472BC7"/>
    <w:rsid w:val="00473E13"/>
    <w:rsid w:val="00473E63"/>
    <w:rsid w:val="00474574"/>
    <w:rsid w:val="00474829"/>
    <w:rsid w:val="00475506"/>
    <w:rsid w:val="00476572"/>
    <w:rsid w:val="004772CC"/>
    <w:rsid w:val="00477EAF"/>
    <w:rsid w:val="00480306"/>
    <w:rsid w:val="00480B8D"/>
    <w:rsid w:val="004814B9"/>
    <w:rsid w:val="00483A7F"/>
    <w:rsid w:val="004842F4"/>
    <w:rsid w:val="00484890"/>
    <w:rsid w:val="004848FD"/>
    <w:rsid w:val="00486B03"/>
    <w:rsid w:val="00486B6E"/>
    <w:rsid w:val="00487732"/>
    <w:rsid w:val="004908B5"/>
    <w:rsid w:val="0049138F"/>
    <w:rsid w:val="00493308"/>
    <w:rsid w:val="00493FB9"/>
    <w:rsid w:val="004961D6"/>
    <w:rsid w:val="004968F5"/>
    <w:rsid w:val="00496EE6"/>
    <w:rsid w:val="004977F8"/>
    <w:rsid w:val="004A0A45"/>
    <w:rsid w:val="004A1C26"/>
    <w:rsid w:val="004A3A3C"/>
    <w:rsid w:val="004A45A6"/>
    <w:rsid w:val="004A4720"/>
    <w:rsid w:val="004A4D78"/>
    <w:rsid w:val="004A4FD0"/>
    <w:rsid w:val="004A6886"/>
    <w:rsid w:val="004A6C13"/>
    <w:rsid w:val="004A74AA"/>
    <w:rsid w:val="004B004C"/>
    <w:rsid w:val="004B00BD"/>
    <w:rsid w:val="004B0541"/>
    <w:rsid w:val="004B2004"/>
    <w:rsid w:val="004B20CD"/>
    <w:rsid w:val="004B26D7"/>
    <w:rsid w:val="004B28EC"/>
    <w:rsid w:val="004B37B7"/>
    <w:rsid w:val="004B3E10"/>
    <w:rsid w:val="004B42B1"/>
    <w:rsid w:val="004B4901"/>
    <w:rsid w:val="004B582C"/>
    <w:rsid w:val="004B598D"/>
    <w:rsid w:val="004B621C"/>
    <w:rsid w:val="004B6C7C"/>
    <w:rsid w:val="004B6E04"/>
    <w:rsid w:val="004B7685"/>
    <w:rsid w:val="004B76EF"/>
    <w:rsid w:val="004C1223"/>
    <w:rsid w:val="004C1FE3"/>
    <w:rsid w:val="004C2604"/>
    <w:rsid w:val="004C2AEE"/>
    <w:rsid w:val="004C2B3F"/>
    <w:rsid w:val="004C2DC0"/>
    <w:rsid w:val="004C353C"/>
    <w:rsid w:val="004C3AA3"/>
    <w:rsid w:val="004C47B2"/>
    <w:rsid w:val="004C4988"/>
    <w:rsid w:val="004C4DB7"/>
    <w:rsid w:val="004C4DFF"/>
    <w:rsid w:val="004C6519"/>
    <w:rsid w:val="004C6744"/>
    <w:rsid w:val="004C6956"/>
    <w:rsid w:val="004C6A69"/>
    <w:rsid w:val="004C6A75"/>
    <w:rsid w:val="004C6F92"/>
    <w:rsid w:val="004C700E"/>
    <w:rsid w:val="004D009E"/>
    <w:rsid w:val="004D0ABE"/>
    <w:rsid w:val="004D1C62"/>
    <w:rsid w:val="004D1D52"/>
    <w:rsid w:val="004D2F69"/>
    <w:rsid w:val="004D3D86"/>
    <w:rsid w:val="004D3DC6"/>
    <w:rsid w:val="004D40ED"/>
    <w:rsid w:val="004D4A9C"/>
    <w:rsid w:val="004D5C36"/>
    <w:rsid w:val="004D659C"/>
    <w:rsid w:val="004D6605"/>
    <w:rsid w:val="004D7982"/>
    <w:rsid w:val="004E0DC8"/>
    <w:rsid w:val="004E1132"/>
    <w:rsid w:val="004E1595"/>
    <w:rsid w:val="004E20F6"/>
    <w:rsid w:val="004E24FF"/>
    <w:rsid w:val="004E25B3"/>
    <w:rsid w:val="004E3CD9"/>
    <w:rsid w:val="004E4BEA"/>
    <w:rsid w:val="004E505B"/>
    <w:rsid w:val="004E6849"/>
    <w:rsid w:val="004E7308"/>
    <w:rsid w:val="004F0AF3"/>
    <w:rsid w:val="004F0B7E"/>
    <w:rsid w:val="004F0E5D"/>
    <w:rsid w:val="004F0EC4"/>
    <w:rsid w:val="004F10D5"/>
    <w:rsid w:val="004F1674"/>
    <w:rsid w:val="004F1923"/>
    <w:rsid w:val="004F1CCF"/>
    <w:rsid w:val="004F2A30"/>
    <w:rsid w:val="004F3753"/>
    <w:rsid w:val="004F4B94"/>
    <w:rsid w:val="004F4F7C"/>
    <w:rsid w:val="004F5EFD"/>
    <w:rsid w:val="004F7372"/>
    <w:rsid w:val="00500050"/>
    <w:rsid w:val="00500079"/>
    <w:rsid w:val="0050020F"/>
    <w:rsid w:val="00501139"/>
    <w:rsid w:val="00501DF6"/>
    <w:rsid w:val="00501F0C"/>
    <w:rsid w:val="0050361D"/>
    <w:rsid w:val="00503696"/>
    <w:rsid w:val="00503C09"/>
    <w:rsid w:val="00503C4C"/>
    <w:rsid w:val="005046B4"/>
    <w:rsid w:val="0050548B"/>
    <w:rsid w:val="0050574A"/>
    <w:rsid w:val="00505FA9"/>
    <w:rsid w:val="005061E4"/>
    <w:rsid w:val="005069D9"/>
    <w:rsid w:val="0050714F"/>
    <w:rsid w:val="00507F52"/>
    <w:rsid w:val="005104AE"/>
    <w:rsid w:val="00510515"/>
    <w:rsid w:val="00511894"/>
    <w:rsid w:val="00511FB1"/>
    <w:rsid w:val="00512C93"/>
    <w:rsid w:val="0051322E"/>
    <w:rsid w:val="00513987"/>
    <w:rsid w:val="00513AE5"/>
    <w:rsid w:val="00513B99"/>
    <w:rsid w:val="0051404E"/>
    <w:rsid w:val="00514457"/>
    <w:rsid w:val="00514534"/>
    <w:rsid w:val="00514CBE"/>
    <w:rsid w:val="00515122"/>
    <w:rsid w:val="00515744"/>
    <w:rsid w:val="00517C15"/>
    <w:rsid w:val="00520385"/>
    <w:rsid w:val="005203BD"/>
    <w:rsid w:val="00521763"/>
    <w:rsid w:val="0052179F"/>
    <w:rsid w:val="0052192A"/>
    <w:rsid w:val="005220B8"/>
    <w:rsid w:val="00522CE0"/>
    <w:rsid w:val="005231C8"/>
    <w:rsid w:val="005237CD"/>
    <w:rsid w:val="0052381D"/>
    <w:rsid w:val="005255CD"/>
    <w:rsid w:val="00525A84"/>
    <w:rsid w:val="005276A6"/>
    <w:rsid w:val="0052781F"/>
    <w:rsid w:val="00527F52"/>
    <w:rsid w:val="005301F5"/>
    <w:rsid w:val="005304A2"/>
    <w:rsid w:val="00531091"/>
    <w:rsid w:val="005314EC"/>
    <w:rsid w:val="00532A56"/>
    <w:rsid w:val="00533214"/>
    <w:rsid w:val="00533614"/>
    <w:rsid w:val="00533875"/>
    <w:rsid w:val="0053446F"/>
    <w:rsid w:val="0053461E"/>
    <w:rsid w:val="00535B78"/>
    <w:rsid w:val="005362D6"/>
    <w:rsid w:val="005372C6"/>
    <w:rsid w:val="005375E4"/>
    <w:rsid w:val="00537A36"/>
    <w:rsid w:val="00537D7A"/>
    <w:rsid w:val="00537FB5"/>
    <w:rsid w:val="00537FD8"/>
    <w:rsid w:val="0054063F"/>
    <w:rsid w:val="00540807"/>
    <w:rsid w:val="005420ED"/>
    <w:rsid w:val="00542617"/>
    <w:rsid w:val="00542969"/>
    <w:rsid w:val="0054309B"/>
    <w:rsid w:val="0054331B"/>
    <w:rsid w:val="005465F9"/>
    <w:rsid w:val="00547D67"/>
    <w:rsid w:val="0055135F"/>
    <w:rsid w:val="00551798"/>
    <w:rsid w:val="0055195C"/>
    <w:rsid w:val="00551FA5"/>
    <w:rsid w:val="00552C42"/>
    <w:rsid w:val="0055322D"/>
    <w:rsid w:val="00553555"/>
    <w:rsid w:val="00555337"/>
    <w:rsid w:val="00555366"/>
    <w:rsid w:val="005553E4"/>
    <w:rsid w:val="00556493"/>
    <w:rsid w:val="005570C0"/>
    <w:rsid w:val="00557209"/>
    <w:rsid w:val="005575C8"/>
    <w:rsid w:val="00557E89"/>
    <w:rsid w:val="00561476"/>
    <w:rsid w:val="00561F25"/>
    <w:rsid w:val="0056320B"/>
    <w:rsid w:val="005639D7"/>
    <w:rsid w:val="005639DD"/>
    <w:rsid w:val="00564632"/>
    <w:rsid w:val="005650F7"/>
    <w:rsid w:val="00565574"/>
    <w:rsid w:val="0056569F"/>
    <w:rsid w:val="0056658A"/>
    <w:rsid w:val="00566641"/>
    <w:rsid w:val="00566BBB"/>
    <w:rsid w:val="0056784C"/>
    <w:rsid w:val="005701DD"/>
    <w:rsid w:val="00571952"/>
    <w:rsid w:val="00571BFE"/>
    <w:rsid w:val="00572335"/>
    <w:rsid w:val="005724DE"/>
    <w:rsid w:val="00572605"/>
    <w:rsid w:val="00572E1C"/>
    <w:rsid w:val="00574842"/>
    <w:rsid w:val="00574E4F"/>
    <w:rsid w:val="0057572B"/>
    <w:rsid w:val="005769F7"/>
    <w:rsid w:val="005778FF"/>
    <w:rsid w:val="00577BA1"/>
    <w:rsid w:val="00581032"/>
    <w:rsid w:val="005812A6"/>
    <w:rsid w:val="00581337"/>
    <w:rsid w:val="005817CD"/>
    <w:rsid w:val="005819BA"/>
    <w:rsid w:val="00581FC3"/>
    <w:rsid w:val="00582089"/>
    <w:rsid w:val="005822A4"/>
    <w:rsid w:val="0058363D"/>
    <w:rsid w:val="0058398D"/>
    <w:rsid w:val="00583B6E"/>
    <w:rsid w:val="00583D5C"/>
    <w:rsid w:val="00584813"/>
    <w:rsid w:val="00584A61"/>
    <w:rsid w:val="00584C9D"/>
    <w:rsid w:val="00585C57"/>
    <w:rsid w:val="00587F47"/>
    <w:rsid w:val="00590F99"/>
    <w:rsid w:val="00590FE9"/>
    <w:rsid w:val="00591361"/>
    <w:rsid w:val="00591FBB"/>
    <w:rsid w:val="00592D9F"/>
    <w:rsid w:val="00593ABD"/>
    <w:rsid w:val="00593AD3"/>
    <w:rsid w:val="00594321"/>
    <w:rsid w:val="005949C0"/>
    <w:rsid w:val="0059501F"/>
    <w:rsid w:val="00596B02"/>
    <w:rsid w:val="00596EE4"/>
    <w:rsid w:val="005978F0"/>
    <w:rsid w:val="005A0001"/>
    <w:rsid w:val="005A0ABF"/>
    <w:rsid w:val="005A138F"/>
    <w:rsid w:val="005A1519"/>
    <w:rsid w:val="005A1C7D"/>
    <w:rsid w:val="005A1C7E"/>
    <w:rsid w:val="005A25FD"/>
    <w:rsid w:val="005A2CE4"/>
    <w:rsid w:val="005A2F4E"/>
    <w:rsid w:val="005A3BDD"/>
    <w:rsid w:val="005A3C82"/>
    <w:rsid w:val="005A3D71"/>
    <w:rsid w:val="005A4245"/>
    <w:rsid w:val="005A43A4"/>
    <w:rsid w:val="005A481A"/>
    <w:rsid w:val="005A4ACA"/>
    <w:rsid w:val="005A5207"/>
    <w:rsid w:val="005A55DB"/>
    <w:rsid w:val="005A6098"/>
    <w:rsid w:val="005A6677"/>
    <w:rsid w:val="005A7145"/>
    <w:rsid w:val="005B04A0"/>
    <w:rsid w:val="005B07F5"/>
    <w:rsid w:val="005B24AC"/>
    <w:rsid w:val="005B2CFD"/>
    <w:rsid w:val="005B3AE4"/>
    <w:rsid w:val="005B4202"/>
    <w:rsid w:val="005B4819"/>
    <w:rsid w:val="005B4996"/>
    <w:rsid w:val="005B4C5D"/>
    <w:rsid w:val="005B526C"/>
    <w:rsid w:val="005B5990"/>
    <w:rsid w:val="005B5DDC"/>
    <w:rsid w:val="005B5F1A"/>
    <w:rsid w:val="005B73FC"/>
    <w:rsid w:val="005B7A1C"/>
    <w:rsid w:val="005B7EBD"/>
    <w:rsid w:val="005C0721"/>
    <w:rsid w:val="005C0A7A"/>
    <w:rsid w:val="005C0D23"/>
    <w:rsid w:val="005C2123"/>
    <w:rsid w:val="005C38AE"/>
    <w:rsid w:val="005C3C0D"/>
    <w:rsid w:val="005C42AC"/>
    <w:rsid w:val="005C5044"/>
    <w:rsid w:val="005C531F"/>
    <w:rsid w:val="005C54DC"/>
    <w:rsid w:val="005C5D0C"/>
    <w:rsid w:val="005C7466"/>
    <w:rsid w:val="005C7818"/>
    <w:rsid w:val="005C7D4B"/>
    <w:rsid w:val="005D088D"/>
    <w:rsid w:val="005D17C7"/>
    <w:rsid w:val="005D1A87"/>
    <w:rsid w:val="005D2524"/>
    <w:rsid w:val="005D2839"/>
    <w:rsid w:val="005D3543"/>
    <w:rsid w:val="005D4ED3"/>
    <w:rsid w:val="005D54CB"/>
    <w:rsid w:val="005D5A43"/>
    <w:rsid w:val="005D6063"/>
    <w:rsid w:val="005D61AB"/>
    <w:rsid w:val="005D6222"/>
    <w:rsid w:val="005D6FF0"/>
    <w:rsid w:val="005D7122"/>
    <w:rsid w:val="005D7B23"/>
    <w:rsid w:val="005D7DE8"/>
    <w:rsid w:val="005E039A"/>
    <w:rsid w:val="005E0A5B"/>
    <w:rsid w:val="005E1812"/>
    <w:rsid w:val="005E29DD"/>
    <w:rsid w:val="005E4AF3"/>
    <w:rsid w:val="005E5A6D"/>
    <w:rsid w:val="005E5AB3"/>
    <w:rsid w:val="005E6338"/>
    <w:rsid w:val="005E753F"/>
    <w:rsid w:val="005E7AFF"/>
    <w:rsid w:val="005F0847"/>
    <w:rsid w:val="005F1035"/>
    <w:rsid w:val="005F18E0"/>
    <w:rsid w:val="005F2C9C"/>
    <w:rsid w:val="005F2D63"/>
    <w:rsid w:val="005F4714"/>
    <w:rsid w:val="005F53C8"/>
    <w:rsid w:val="005F6256"/>
    <w:rsid w:val="005F6502"/>
    <w:rsid w:val="005F66F2"/>
    <w:rsid w:val="005F7EA0"/>
    <w:rsid w:val="006003DB"/>
    <w:rsid w:val="00600841"/>
    <w:rsid w:val="00600A4C"/>
    <w:rsid w:val="006011D1"/>
    <w:rsid w:val="00603612"/>
    <w:rsid w:val="006037D6"/>
    <w:rsid w:val="0060522E"/>
    <w:rsid w:val="00605CE5"/>
    <w:rsid w:val="00605FC6"/>
    <w:rsid w:val="00607358"/>
    <w:rsid w:val="006078F2"/>
    <w:rsid w:val="00607900"/>
    <w:rsid w:val="00607B86"/>
    <w:rsid w:val="00607E44"/>
    <w:rsid w:val="0061041E"/>
    <w:rsid w:val="006109F1"/>
    <w:rsid w:val="0061167B"/>
    <w:rsid w:val="00611D31"/>
    <w:rsid w:val="0061232F"/>
    <w:rsid w:val="00612854"/>
    <w:rsid w:val="00612A1E"/>
    <w:rsid w:val="0061313E"/>
    <w:rsid w:val="00613393"/>
    <w:rsid w:val="00613B5E"/>
    <w:rsid w:val="006140CA"/>
    <w:rsid w:val="00614DB0"/>
    <w:rsid w:val="00615B04"/>
    <w:rsid w:val="006161F5"/>
    <w:rsid w:val="00616F49"/>
    <w:rsid w:val="00616FC7"/>
    <w:rsid w:val="006174B5"/>
    <w:rsid w:val="00617DBD"/>
    <w:rsid w:val="00620236"/>
    <w:rsid w:val="00620774"/>
    <w:rsid w:val="00621357"/>
    <w:rsid w:val="0062151C"/>
    <w:rsid w:val="00621B31"/>
    <w:rsid w:val="00621F70"/>
    <w:rsid w:val="00622386"/>
    <w:rsid w:val="006223D7"/>
    <w:rsid w:val="00623FE8"/>
    <w:rsid w:val="00624FA0"/>
    <w:rsid w:val="006258B9"/>
    <w:rsid w:val="006262D7"/>
    <w:rsid w:val="00626332"/>
    <w:rsid w:val="006268E7"/>
    <w:rsid w:val="00627642"/>
    <w:rsid w:val="006303E2"/>
    <w:rsid w:val="00630845"/>
    <w:rsid w:val="00631618"/>
    <w:rsid w:val="0063167D"/>
    <w:rsid w:val="006326DC"/>
    <w:rsid w:val="006326F6"/>
    <w:rsid w:val="00633733"/>
    <w:rsid w:val="00633769"/>
    <w:rsid w:val="00633EB6"/>
    <w:rsid w:val="00634F52"/>
    <w:rsid w:val="00635DC3"/>
    <w:rsid w:val="006360BF"/>
    <w:rsid w:val="006361A1"/>
    <w:rsid w:val="00637582"/>
    <w:rsid w:val="00637B11"/>
    <w:rsid w:val="00637D5A"/>
    <w:rsid w:val="006403B2"/>
    <w:rsid w:val="0064064E"/>
    <w:rsid w:val="006412B6"/>
    <w:rsid w:val="0064154D"/>
    <w:rsid w:val="0064231C"/>
    <w:rsid w:val="006430CE"/>
    <w:rsid w:val="00644AB3"/>
    <w:rsid w:val="006460E5"/>
    <w:rsid w:val="00646811"/>
    <w:rsid w:val="00647015"/>
    <w:rsid w:val="006472C6"/>
    <w:rsid w:val="006472DB"/>
    <w:rsid w:val="0065050B"/>
    <w:rsid w:val="00650690"/>
    <w:rsid w:val="0065264D"/>
    <w:rsid w:val="00654FD3"/>
    <w:rsid w:val="0065501A"/>
    <w:rsid w:val="00655887"/>
    <w:rsid w:val="00656333"/>
    <w:rsid w:val="006563E9"/>
    <w:rsid w:val="006563F5"/>
    <w:rsid w:val="00656CDC"/>
    <w:rsid w:val="00657546"/>
    <w:rsid w:val="00657CED"/>
    <w:rsid w:val="0066004D"/>
    <w:rsid w:val="0066134E"/>
    <w:rsid w:val="00661BD6"/>
    <w:rsid w:val="00661F37"/>
    <w:rsid w:val="00662714"/>
    <w:rsid w:val="00662852"/>
    <w:rsid w:val="00662F14"/>
    <w:rsid w:val="0066421F"/>
    <w:rsid w:val="00665D35"/>
    <w:rsid w:val="006674E9"/>
    <w:rsid w:val="00670270"/>
    <w:rsid w:val="00670ADB"/>
    <w:rsid w:val="00670C9E"/>
    <w:rsid w:val="00670E38"/>
    <w:rsid w:val="00671A84"/>
    <w:rsid w:val="00671B3F"/>
    <w:rsid w:val="00671BD4"/>
    <w:rsid w:val="00672430"/>
    <w:rsid w:val="00674047"/>
    <w:rsid w:val="0067472C"/>
    <w:rsid w:val="00674ECB"/>
    <w:rsid w:val="00676623"/>
    <w:rsid w:val="00676B75"/>
    <w:rsid w:val="00677638"/>
    <w:rsid w:val="00677BB0"/>
    <w:rsid w:val="00680DAA"/>
    <w:rsid w:val="0068229E"/>
    <w:rsid w:val="006839CA"/>
    <w:rsid w:val="006855B2"/>
    <w:rsid w:val="006856FF"/>
    <w:rsid w:val="00685725"/>
    <w:rsid w:val="00686B11"/>
    <w:rsid w:val="006876DE"/>
    <w:rsid w:val="006906E1"/>
    <w:rsid w:val="00691DA4"/>
    <w:rsid w:val="0069368A"/>
    <w:rsid w:val="006936BA"/>
    <w:rsid w:val="00693FFC"/>
    <w:rsid w:val="00694E76"/>
    <w:rsid w:val="006967F5"/>
    <w:rsid w:val="00697E16"/>
    <w:rsid w:val="00697FEE"/>
    <w:rsid w:val="006A155D"/>
    <w:rsid w:val="006A19EB"/>
    <w:rsid w:val="006A2AA4"/>
    <w:rsid w:val="006A3E9C"/>
    <w:rsid w:val="006A4591"/>
    <w:rsid w:val="006A4768"/>
    <w:rsid w:val="006A6A66"/>
    <w:rsid w:val="006A6C46"/>
    <w:rsid w:val="006A7A14"/>
    <w:rsid w:val="006A7D4C"/>
    <w:rsid w:val="006A7DDB"/>
    <w:rsid w:val="006B1B1E"/>
    <w:rsid w:val="006B1D29"/>
    <w:rsid w:val="006B2A92"/>
    <w:rsid w:val="006B2BD0"/>
    <w:rsid w:val="006B2EEC"/>
    <w:rsid w:val="006B34BF"/>
    <w:rsid w:val="006B3622"/>
    <w:rsid w:val="006B37C4"/>
    <w:rsid w:val="006B3A7A"/>
    <w:rsid w:val="006B4AEF"/>
    <w:rsid w:val="006B5889"/>
    <w:rsid w:val="006B59AA"/>
    <w:rsid w:val="006B651B"/>
    <w:rsid w:val="006B6A3E"/>
    <w:rsid w:val="006B6EFF"/>
    <w:rsid w:val="006C0375"/>
    <w:rsid w:val="006C04B8"/>
    <w:rsid w:val="006C0CE7"/>
    <w:rsid w:val="006C0D3F"/>
    <w:rsid w:val="006C14DD"/>
    <w:rsid w:val="006C163F"/>
    <w:rsid w:val="006C1797"/>
    <w:rsid w:val="006C1843"/>
    <w:rsid w:val="006C2270"/>
    <w:rsid w:val="006C47A7"/>
    <w:rsid w:val="006C5F2B"/>
    <w:rsid w:val="006C5F2F"/>
    <w:rsid w:val="006C609E"/>
    <w:rsid w:val="006C617B"/>
    <w:rsid w:val="006C63EE"/>
    <w:rsid w:val="006C6989"/>
    <w:rsid w:val="006C7A09"/>
    <w:rsid w:val="006C7C36"/>
    <w:rsid w:val="006C7E19"/>
    <w:rsid w:val="006D086A"/>
    <w:rsid w:val="006D1366"/>
    <w:rsid w:val="006D2027"/>
    <w:rsid w:val="006D25DA"/>
    <w:rsid w:val="006D3CC4"/>
    <w:rsid w:val="006D3E52"/>
    <w:rsid w:val="006D4692"/>
    <w:rsid w:val="006D48B8"/>
    <w:rsid w:val="006D70EC"/>
    <w:rsid w:val="006D7FCB"/>
    <w:rsid w:val="006E11EE"/>
    <w:rsid w:val="006E12F2"/>
    <w:rsid w:val="006E182E"/>
    <w:rsid w:val="006E2080"/>
    <w:rsid w:val="006E2F4D"/>
    <w:rsid w:val="006E3103"/>
    <w:rsid w:val="006E3844"/>
    <w:rsid w:val="006E3C44"/>
    <w:rsid w:val="006E4D1C"/>
    <w:rsid w:val="006E50F0"/>
    <w:rsid w:val="006E5A04"/>
    <w:rsid w:val="006E6257"/>
    <w:rsid w:val="006E660C"/>
    <w:rsid w:val="006F02EC"/>
    <w:rsid w:val="006F06D6"/>
    <w:rsid w:val="006F07C3"/>
    <w:rsid w:val="006F107F"/>
    <w:rsid w:val="006F12F6"/>
    <w:rsid w:val="006F1C0A"/>
    <w:rsid w:val="006F1E55"/>
    <w:rsid w:val="006F2ADB"/>
    <w:rsid w:val="006F2B4B"/>
    <w:rsid w:val="006F2D86"/>
    <w:rsid w:val="006F3F28"/>
    <w:rsid w:val="006F44F3"/>
    <w:rsid w:val="006F4E5F"/>
    <w:rsid w:val="006F5C69"/>
    <w:rsid w:val="006F5E38"/>
    <w:rsid w:val="006F6356"/>
    <w:rsid w:val="006F66B4"/>
    <w:rsid w:val="006F7544"/>
    <w:rsid w:val="006F7930"/>
    <w:rsid w:val="006F7EC3"/>
    <w:rsid w:val="007003A0"/>
    <w:rsid w:val="007003E4"/>
    <w:rsid w:val="00701B44"/>
    <w:rsid w:val="00701C06"/>
    <w:rsid w:val="00703545"/>
    <w:rsid w:val="00703A48"/>
    <w:rsid w:val="007046EA"/>
    <w:rsid w:val="00704D5D"/>
    <w:rsid w:val="00705524"/>
    <w:rsid w:val="007100B7"/>
    <w:rsid w:val="0071014E"/>
    <w:rsid w:val="007105FA"/>
    <w:rsid w:val="00710A1F"/>
    <w:rsid w:val="00710A75"/>
    <w:rsid w:val="00712A1C"/>
    <w:rsid w:val="0071363E"/>
    <w:rsid w:val="00713895"/>
    <w:rsid w:val="007141F3"/>
    <w:rsid w:val="00714391"/>
    <w:rsid w:val="00714DE7"/>
    <w:rsid w:val="0071533B"/>
    <w:rsid w:val="007154E0"/>
    <w:rsid w:val="00715673"/>
    <w:rsid w:val="00715D94"/>
    <w:rsid w:val="00715F4A"/>
    <w:rsid w:val="00716085"/>
    <w:rsid w:val="00716099"/>
    <w:rsid w:val="00716C01"/>
    <w:rsid w:val="00717B0D"/>
    <w:rsid w:val="00720D58"/>
    <w:rsid w:val="007215D5"/>
    <w:rsid w:val="00721DDF"/>
    <w:rsid w:val="00722EA7"/>
    <w:rsid w:val="0072333C"/>
    <w:rsid w:val="007235C6"/>
    <w:rsid w:val="00723CCD"/>
    <w:rsid w:val="00724965"/>
    <w:rsid w:val="007249F8"/>
    <w:rsid w:val="00724EBC"/>
    <w:rsid w:val="00724EC3"/>
    <w:rsid w:val="00725968"/>
    <w:rsid w:val="0072603B"/>
    <w:rsid w:val="00726273"/>
    <w:rsid w:val="007316F7"/>
    <w:rsid w:val="00733D11"/>
    <w:rsid w:val="0073424E"/>
    <w:rsid w:val="00735966"/>
    <w:rsid w:val="00736BAC"/>
    <w:rsid w:val="00737726"/>
    <w:rsid w:val="00737C49"/>
    <w:rsid w:val="00741448"/>
    <w:rsid w:val="00741E2F"/>
    <w:rsid w:val="00744548"/>
    <w:rsid w:val="00745030"/>
    <w:rsid w:val="00745F35"/>
    <w:rsid w:val="00746802"/>
    <w:rsid w:val="00747182"/>
    <w:rsid w:val="00747A04"/>
    <w:rsid w:val="00747A5A"/>
    <w:rsid w:val="00750EBE"/>
    <w:rsid w:val="00752896"/>
    <w:rsid w:val="007528B3"/>
    <w:rsid w:val="00752ABC"/>
    <w:rsid w:val="0075440F"/>
    <w:rsid w:val="00756C08"/>
    <w:rsid w:val="00757342"/>
    <w:rsid w:val="0075753A"/>
    <w:rsid w:val="00757765"/>
    <w:rsid w:val="0076048F"/>
    <w:rsid w:val="00761233"/>
    <w:rsid w:val="00761388"/>
    <w:rsid w:val="00761A24"/>
    <w:rsid w:val="00762AF5"/>
    <w:rsid w:val="007634F6"/>
    <w:rsid w:val="007637F0"/>
    <w:rsid w:val="00763D5A"/>
    <w:rsid w:val="00764473"/>
    <w:rsid w:val="00764A51"/>
    <w:rsid w:val="0076609E"/>
    <w:rsid w:val="00767051"/>
    <w:rsid w:val="00767C6D"/>
    <w:rsid w:val="00767D12"/>
    <w:rsid w:val="0077099A"/>
    <w:rsid w:val="0077163F"/>
    <w:rsid w:val="007730AD"/>
    <w:rsid w:val="007745D7"/>
    <w:rsid w:val="0077511B"/>
    <w:rsid w:val="00775CDD"/>
    <w:rsid w:val="00776715"/>
    <w:rsid w:val="00776760"/>
    <w:rsid w:val="00776F96"/>
    <w:rsid w:val="007775CF"/>
    <w:rsid w:val="00780569"/>
    <w:rsid w:val="007807B5"/>
    <w:rsid w:val="00780B37"/>
    <w:rsid w:val="007816C7"/>
    <w:rsid w:val="00781CED"/>
    <w:rsid w:val="007824B1"/>
    <w:rsid w:val="00782DF0"/>
    <w:rsid w:val="00783405"/>
    <w:rsid w:val="0078478D"/>
    <w:rsid w:val="00784824"/>
    <w:rsid w:val="007848EC"/>
    <w:rsid w:val="00784D5F"/>
    <w:rsid w:val="0078530E"/>
    <w:rsid w:val="007854D6"/>
    <w:rsid w:val="00785703"/>
    <w:rsid w:val="00785750"/>
    <w:rsid w:val="0078710C"/>
    <w:rsid w:val="00790C59"/>
    <w:rsid w:val="00790D91"/>
    <w:rsid w:val="00790F39"/>
    <w:rsid w:val="007910CC"/>
    <w:rsid w:val="00791B84"/>
    <w:rsid w:val="00792304"/>
    <w:rsid w:val="00792DAD"/>
    <w:rsid w:val="00793204"/>
    <w:rsid w:val="00793C84"/>
    <w:rsid w:val="00794406"/>
    <w:rsid w:val="00796470"/>
    <w:rsid w:val="00796480"/>
    <w:rsid w:val="0079703B"/>
    <w:rsid w:val="007A08F5"/>
    <w:rsid w:val="007A0B6A"/>
    <w:rsid w:val="007A0EC1"/>
    <w:rsid w:val="007A2AD1"/>
    <w:rsid w:val="007A2CC6"/>
    <w:rsid w:val="007A2F1D"/>
    <w:rsid w:val="007A3096"/>
    <w:rsid w:val="007A30D7"/>
    <w:rsid w:val="007A3347"/>
    <w:rsid w:val="007A405C"/>
    <w:rsid w:val="007A408E"/>
    <w:rsid w:val="007A425E"/>
    <w:rsid w:val="007A4FBC"/>
    <w:rsid w:val="007A6426"/>
    <w:rsid w:val="007A67C7"/>
    <w:rsid w:val="007A7793"/>
    <w:rsid w:val="007B0143"/>
    <w:rsid w:val="007B0FEF"/>
    <w:rsid w:val="007B1A1D"/>
    <w:rsid w:val="007B1A51"/>
    <w:rsid w:val="007B1EC8"/>
    <w:rsid w:val="007B25A1"/>
    <w:rsid w:val="007B2D48"/>
    <w:rsid w:val="007B3086"/>
    <w:rsid w:val="007B3510"/>
    <w:rsid w:val="007B5047"/>
    <w:rsid w:val="007B53BC"/>
    <w:rsid w:val="007B5C0D"/>
    <w:rsid w:val="007B5CA9"/>
    <w:rsid w:val="007B6F84"/>
    <w:rsid w:val="007B739B"/>
    <w:rsid w:val="007B7575"/>
    <w:rsid w:val="007B7705"/>
    <w:rsid w:val="007C0629"/>
    <w:rsid w:val="007C0E00"/>
    <w:rsid w:val="007C1CB0"/>
    <w:rsid w:val="007C2275"/>
    <w:rsid w:val="007C2F4D"/>
    <w:rsid w:val="007C3C58"/>
    <w:rsid w:val="007C3E19"/>
    <w:rsid w:val="007C5148"/>
    <w:rsid w:val="007C5771"/>
    <w:rsid w:val="007C615A"/>
    <w:rsid w:val="007C7B14"/>
    <w:rsid w:val="007D086E"/>
    <w:rsid w:val="007D0D1C"/>
    <w:rsid w:val="007D13C4"/>
    <w:rsid w:val="007D19A4"/>
    <w:rsid w:val="007D1AA7"/>
    <w:rsid w:val="007D1EC5"/>
    <w:rsid w:val="007D22E2"/>
    <w:rsid w:val="007D4091"/>
    <w:rsid w:val="007D4F86"/>
    <w:rsid w:val="007D500A"/>
    <w:rsid w:val="007D6006"/>
    <w:rsid w:val="007D661D"/>
    <w:rsid w:val="007D6DE9"/>
    <w:rsid w:val="007D7BF8"/>
    <w:rsid w:val="007E0150"/>
    <w:rsid w:val="007E018C"/>
    <w:rsid w:val="007E05CB"/>
    <w:rsid w:val="007E08B1"/>
    <w:rsid w:val="007E1A66"/>
    <w:rsid w:val="007E257C"/>
    <w:rsid w:val="007E35B1"/>
    <w:rsid w:val="007E3626"/>
    <w:rsid w:val="007E3E14"/>
    <w:rsid w:val="007E3E21"/>
    <w:rsid w:val="007E4187"/>
    <w:rsid w:val="007E434E"/>
    <w:rsid w:val="007E4565"/>
    <w:rsid w:val="007E4BC0"/>
    <w:rsid w:val="007E4C15"/>
    <w:rsid w:val="007E5676"/>
    <w:rsid w:val="007E60AB"/>
    <w:rsid w:val="007E610E"/>
    <w:rsid w:val="007E6D71"/>
    <w:rsid w:val="007E6D7B"/>
    <w:rsid w:val="007E6EE4"/>
    <w:rsid w:val="007E74B8"/>
    <w:rsid w:val="007F062A"/>
    <w:rsid w:val="007F0BCB"/>
    <w:rsid w:val="007F0C37"/>
    <w:rsid w:val="007F121A"/>
    <w:rsid w:val="007F166D"/>
    <w:rsid w:val="007F3363"/>
    <w:rsid w:val="007F3FC5"/>
    <w:rsid w:val="007F54FE"/>
    <w:rsid w:val="007F56B6"/>
    <w:rsid w:val="007F56D9"/>
    <w:rsid w:val="007F5BF5"/>
    <w:rsid w:val="007F5F00"/>
    <w:rsid w:val="007F6D68"/>
    <w:rsid w:val="007F7512"/>
    <w:rsid w:val="008026F8"/>
    <w:rsid w:val="008029C6"/>
    <w:rsid w:val="00802D75"/>
    <w:rsid w:val="008033B3"/>
    <w:rsid w:val="008039DD"/>
    <w:rsid w:val="008043BD"/>
    <w:rsid w:val="008045BE"/>
    <w:rsid w:val="0080523F"/>
    <w:rsid w:val="00805833"/>
    <w:rsid w:val="008058C5"/>
    <w:rsid w:val="00805E1F"/>
    <w:rsid w:val="00810DA8"/>
    <w:rsid w:val="008114A0"/>
    <w:rsid w:val="00812179"/>
    <w:rsid w:val="008135E1"/>
    <w:rsid w:val="00813830"/>
    <w:rsid w:val="0081385B"/>
    <w:rsid w:val="00813FAE"/>
    <w:rsid w:val="0081414C"/>
    <w:rsid w:val="00814964"/>
    <w:rsid w:val="00814B71"/>
    <w:rsid w:val="00815C96"/>
    <w:rsid w:val="00815D30"/>
    <w:rsid w:val="0081657A"/>
    <w:rsid w:val="00817043"/>
    <w:rsid w:val="008174AF"/>
    <w:rsid w:val="008174D2"/>
    <w:rsid w:val="00817AAB"/>
    <w:rsid w:val="00820821"/>
    <w:rsid w:val="008220AE"/>
    <w:rsid w:val="00822B2F"/>
    <w:rsid w:val="0082377F"/>
    <w:rsid w:val="0082414A"/>
    <w:rsid w:val="00824D71"/>
    <w:rsid w:val="00824DDE"/>
    <w:rsid w:val="00824E52"/>
    <w:rsid w:val="008253A9"/>
    <w:rsid w:val="008257AF"/>
    <w:rsid w:val="00825C40"/>
    <w:rsid w:val="00825FDE"/>
    <w:rsid w:val="00826148"/>
    <w:rsid w:val="00826E95"/>
    <w:rsid w:val="00826F77"/>
    <w:rsid w:val="00826F88"/>
    <w:rsid w:val="008313F8"/>
    <w:rsid w:val="00834143"/>
    <w:rsid w:val="0083425D"/>
    <w:rsid w:val="008342C9"/>
    <w:rsid w:val="008349FB"/>
    <w:rsid w:val="00835520"/>
    <w:rsid w:val="008360AD"/>
    <w:rsid w:val="00836250"/>
    <w:rsid w:val="008363DB"/>
    <w:rsid w:val="00837CF3"/>
    <w:rsid w:val="00837D97"/>
    <w:rsid w:val="00840173"/>
    <w:rsid w:val="00842244"/>
    <w:rsid w:val="0084231B"/>
    <w:rsid w:val="00843709"/>
    <w:rsid w:val="00844939"/>
    <w:rsid w:val="00844C45"/>
    <w:rsid w:val="00844F91"/>
    <w:rsid w:val="0084510B"/>
    <w:rsid w:val="00845441"/>
    <w:rsid w:val="008464DF"/>
    <w:rsid w:val="00846522"/>
    <w:rsid w:val="00846BE5"/>
    <w:rsid w:val="008501B3"/>
    <w:rsid w:val="0085041F"/>
    <w:rsid w:val="00850823"/>
    <w:rsid w:val="00851A00"/>
    <w:rsid w:val="00851D2F"/>
    <w:rsid w:val="00852306"/>
    <w:rsid w:val="00852750"/>
    <w:rsid w:val="0085377D"/>
    <w:rsid w:val="008538CD"/>
    <w:rsid w:val="0085443A"/>
    <w:rsid w:val="00854995"/>
    <w:rsid w:val="00854E02"/>
    <w:rsid w:val="00855C07"/>
    <w:rsid w:val="00855FB4"/>
    <w:rsid w:val="00856382"/>
    <w:rsid w:val="00856C53"/>
    <w:rsid w:val="008570F4"/>
    <w:rsid w:val="00857275"/>
    <w:rsid w:val="00857B78"/>
    <w:rsid w:val="008608D0"/>
    <w:rsid w:val="008608D5"/>
    <w:rsid w:val="00860BBD"/>
    <w:rsid w:val="00861CBF"/>
    <w:rsid w:val="00862884"/>
    <w:rsid w:val="00863529"/>
    <w:rsid w:val="00863A65"/>
    <w:rsid w:val="00864066"/>
    <w:rsid w:val="008645A3"/>
    <w:rsid w:val="008645C0"/>
    <w:rsid w:val="008645CE"/>
    <w:rsid w:val="0086551C"/>
    <w:rsid w:val="00865632"/>
    <w:rsid w:val="00866054"/>
    <w:rsid w:val="008660A3"/>
    <w:rsid w:val="0086628F"/>
    <w:rsid w:val="008672DA"/>
    <w:rsid w:val="00867A40"/>
    <w:rsid w:val="00871D26"/>
    <w:rsid w:val="008731E8"/>
    <w:rsid w:val="00873BC4"/>
    <w:rsid w:val="00873E20"/>
    <w:rsid w:val="00874283"/>
    <w:rsid w:val="008748C3"/>
    <w:rsid w:val="00874913"/>
    <w:rsid w:val="00874C4D"/>
    <w:rsid w:val="008753D4"/>
    <w:rsid w:val="00875ED4"/>
    <w:rsid w:val="0087767E"/>
    <w:rsid w:val="0087775C"/>
    <w:rsid w:val="00877C81"/>
    <w:rsid w:val="00880316"/>
    <w:rsid w:val="008815A2"/>
    <w:rsid w:val="00881AB3"/>
    <w:rsid w:val="00882159"/>
    <w:rsid w:val="00882A11"/>
    <w:rsid w:val="00882D1E"/>
    <w:rsid w:val="00882FE0"/>
    <w:rsid w:val="00883ABD"/>
    <w:rsid w:val="00883D5B"/>
    <w:rsid w:val="00884084"/>
    <w:rsid w:val="00884E6A"/>
    <w:rsid w:val="008852F7"/>
    <w:rsid w:val="0088533D"/>
    <w:rsid w:val="00885506"/>
    <w:rsid w:val="00886592"/>
    <w:rsid w:val="00886C5B"/>
    <w:rsid w:val="00890B09"/>
    <w:rsid w:val="0089110B"/>
    <w:rsid w:val="00892B1C"/>
    <w:rsid w:val="00892D50"/>
    <w:rsid w:val="00895129"/>
    <w:rsid w:val="0089573F"/>
    <w:rsid w:val="00895C1C"/>
    <w:rsid w:val="00897580"/>
    <w:rsid w:val="008A0462"/>
    <w:rsid w:val="008A052F"/>
    <w:rsid w:val="008A07DD"/>
    <w:rsid w:val="008A0D40"/>
    <w:rsid w:val="008A12EA"/>
    <w:rsid w:val="008A1ABF"/>
    <w:rsid w:val="008A1AFC"/>
    <w:rsid w:val="008A1C2B"/>
    <w:rsid w:val="008A23F5"/>
    <w:rsid w:val="008A25FC"/>
    <w:rsid w:val="008A2B17"/>
    <w:rsid w:val="008A3516"/>
    <w:rsid w:val="008A4014"/>
    <w:rsid w:val="008A4171"/>
    <w:rsid w:val="008A4389"/>
    <w:rsid w:val="008A71F0"/>
    <w:rsid w:val="008A7556"/>
    <w:rsid w:val="008A7A8E"/>
    <w:rsid w:val="008A7EC7"/>
    <w:rsid w:val="008B06C2"/>
    <w:rsid w:val="008B27AC"/>
    <w:rsid w:val="008B3193"/>
    <w:rsid w:val="008B32FB"/>
    <w:rsid w:val="008B61CA"/>
    <w:rsid w:val="008B620F"/>
    <w:rsid w:val="008B670A"/>
    <w:rsid w:val="008B70CB"/>
    <w:rsid w:val="008B7D34"/>
    <w:rsid w:val="008C11D5"/>
    <w:rsid w:val="008C32C3"/>
    <w:rsid w:val="008C38BC"/>
    <w:rsid w:val="008C6178"/>
    <w:rsid w:val="008C62B9"/>
    <w:rsid w:val="008C6748"/>
    <w:rsid w:val="008C6DA9"/>
    <w:rsid w:val="008C71F9"/>
    <w:rsid w:val="008C75CD"/>
    <w:rsid w:val="008C7B4E"/>
    <w:rsid w:val="008D05A8"/>
    <w:rsid w:val="008D12DC"/>
    <w:rsid w:val="008D2206"/>
    <w:rsid w:val="008D23BE"/>
    <w:rsid w:val="008D359A"/>
    <w:rsid w:val="008D37E6"/>
    <w:rsid w:val="008D3BEC"/>
    <w:rsid w:val="008D43C8"/>
    <w:rsid w:val="008D4F67"/>
    <w:rsid w:val="008D6671"/>
    <w:rsid w:val="008D6EE1"/>
    <w:rsid w:val="008D7870"/>
    <w:rsid w:val="008E029D"/>
    <w:rsid w:val="008E130B"/>
    <w:rsid w:val="008E175F"/>
    <w:rsid w:val="008E19CD"/>
    <w:rsid w:val="008E1C69"/>
    <w:rsid w:val="008E1CF6"/>
    <w:rsid w:val="008E2387"/>
    <w:rsid w:val="008E3346"/>
    <w:rsid w:val="008E38B2"/>
    <w:rsid w:val="008E3DF2"/>
    <w:rsid w:val="008E4401"/>
    <w:rsid w:val="008E52DF"/>
    <w:rsid w:val="008E5705"/>
    <w:rsid w:val="008E5BC1"/>
    <w:rsid w:val="008E60C5"/>
    <w:rsid w:val="008E6496"/>
    <w:rsid w:val="008E6736"/>
    <w:rsid w:val="008E7ECE"/>
    <w:rsid w:val="008F0B3D"/>
    <w:rsid w:val="008F1409"/>
    <w:rsid w:val="008F1B9F"/>
    <w:rsid w:val="008F2288"/>
    <w:rsid w:val="008F25D1"/>
    <w:rsid w:val="008F28DD"/>
    <w:rsid w:val="008F3965"/>
    <w:rsid w:val="008F4466"/>
    <w:rsid w:val="008F46C0"/>
    <w:rsid w:val="008F4A05"/>
    <w:rsid w:val="008F4EFC"/>
    <w:rsid w:val="008F6819"/>
    <w:rsid w:val="008F70E4"/>
    <w:rsid w:val="008F7394"/>
    <w:rsid w:val="008F74F4"/>
    <w:rsid w:val="00900247"/>
    <w:rsid w:val="009004DE"/>
    <w:rsid w:val="0090058A"/>
    <w:rsid w:val="00900FA2"/>
    <w:rsid w:val="00902807"/>
    <w:rsid w:val="00903592"/>
    <w:rsid w:val="00903D7F"/>
    <w:rsid w:val="00903FCD"/>
    <w:rsid w:val="0090641F"/>
    <w:rsid w:val="009074F2"/>
    <w:rsid w:val="00907EA7"/>
    <w:rsid w:val="009101A5"/>
    <w:rsid w:val="00910A50"/>
    <w:rsid w:val="00910BBB"/>
    <w:rsid w:val="00911015"/>
    <w:rsid w:val="0091124F"/>
    <w:rsid w:val="009124D6"/>
    <w:rsid w:val="00912583"/>
    <w:rsid w:val="0091329E"/>
    <w:rsid w:val="00913DC5"/>
    <w:rsid w:val="00914317"/>
    <w:rsid w:val="00915C88"/>
    <w:rsid w:val="00916A6B"/>
    <w:rsid w:val="00917AA6"/>
    <w:rsid w:val="0092037E"/>
    <w:rsid w:val="00920494"/>
    <w:rsid w:val="009205F2"/>
    <w:rsid w:val="00921345"/>
    <w:rsid w:val="00921C77"/>
    <w:rsid w:val="00922192"/>
    <w:rsid w:val="00922290"/>
    <w:rsid w:val="00923043"/>
    <w:rsid w:val="009232ED"/>
    <w:rsid w:val="009240ED"/>
    <w:rsid w:val="00924942"/>
    <w:rsid w:val="00924A59"/>
    <w:rsid w:val="00924FF1"/>
    <w:rsid w:val="00926DA6"/>
    <w:rsid w:val="0092764B"/>
    <w:rsid w:val="00927A01"/>
    <w:rsid w:val="00927BA3"/>
    <w:rsid w:val="009302CF"/>
    <w:rsid w:val="0093034C"/>
    <w:rsid w:val="00930888"/>
    <w:rsid w:val="00930B03"/>
    <w:rsid w:val="00930D5E"/>
    <w:rsid w:val="009311A3"/>
    <w:rsid w:val="009321FD"/>
    <w:rsid w:val="00932437"/>
    <w:rsid w:val="009325B3"/>
    <w:rsid w:val="00932736"/>
    <w:rsid w:val="00932A70"/>
    <w:rsid w:val="00933D0D"/>
    <w:rsid w:val="0093461C"/>
    <w:rsid w:val="00934AA3"/>
    <w:rsid w:val="00935449"/>
    <w:rsid w:val="00936B31"/>
    <w:rsid w:val="009373E2"/>
    <w:rsid w:val="00940C35"/>
    <w:rsid w:val="00940C6A"/>
    <w:rsid w:val="009419D8"/>
    <w:rsid w:val="00942069"/>
    <w:rsid w:val="00942361"/>
    <w:rsid w:val="0094319C"/>
    <w:rsid w:val="009433F8"/>
    <w:rsid w:val="00943F17"/>
    <w:rsid w:val="00944039"/>
    <w:rsid w:val="00944377"/>
    <w:rsid w:val="009445AB"/>
    <w:rsid w:val="00944EFD"/>
    <w:rsid w:val="00945244"/>
    <w:rsid w:val="00945F98"/>
    <w:rsid w:val="00946FB2"/>
    <w:rsid w:val="009470A2"/>
    <w:rsid w:val="00947C17"/>
    <w:rsid w:val="00950145"/>
    <w:rsid w:val="0095038C"/>
    <w:rsid w:val="00952958"/>
    <w:rsid w:val="00952FDD"/>
    <w:rsid w:val="00953D5E"/>
    <w:rsid w:val="00954131"/>
    <w:rsid w:val="0095507D"/>
    <w:rsid w:val="009550DE"/>
    <w:rsid w:val="00955666"/>
    <w:rsid w:val="00955F57"/>
    <w:rsid w:val="00955FCC"/>
    <w:rsid w:val="00960DAB"/>
    <w:rsid w:val="0096166C"/>
    <w:rsid w:val="0096210F"/>
    <w:rsid w:val="0096281B"/>
    <w:rsid w:val="00962894"/>
    <w:rsid w:val="00962D32"/>
    <w:rsid w:val="00962FB4"/>
    <w:rsid w:val="00963509"/>
    <w:rsid w:val="00964585"/>
    <w:rsid w:val="009650D9"/>
    <w:rsid w:val="00965AE8"/>
    <w:rsid w:val="00967095"/>
    <w:rsid w:val="0096720A"/>
    <w:rsid w:val="009709BA"/>
    <w:rsid w:val="00970BF7"/>
    <w:rsid w:val="00971C4B"/>
    <w:rsid w:val="00971CD2"/>
    <w:rsid w:val="00971D9C"/>
    <w:rsid w:val="009721EB"/>
    <w:rsid w:val="00973128"/>
    <w:rsid w:val="00975376"/>
    <w:rsid w:val="00975800"/>
    <w:rsid w:val="00975816"/>
    <w:rsid w:val="009758E3"/>
    <w:rsid w:val="0097671F"/>
    <w:rsid w:val="00977BAC"/>
    <w:rsid w:val="00977C86"/>
    <w:rsid w:val="00980164"/>
    <w:rsid w:val="0098140E"/>
    <w:rsid w:val="00981AD9"/>
    <w:rsid w:val="00982127"/>
    <w:rsid w:val="00982173"/>
    <w:rsid w:val="00982C1A"/>
    <w:rsid w:val="00983A92"/>
    <w:rsid w:val="009848F5"/>
    <w:rsid w:val="00984E46"/>
    <w:rsid w:val="00984F5C"/>
    <w:rsid w:val="009863DB"/>
    <w:rsid w:val="00986A32"/>
    <w:rsid w:val="00986E79"/>
    <w:rsid w:val="00987C85"/>
    <w:rsid w:val="0099067C"/>
    <w:rsid w:val="00990802"/>
    <w:rsid w:val="00991A7B"/>
    <w:rsid w:val="00991FA2"/>
    <w:rsid w:val="0099242F"/>
    <w:rsid w:val="00992BB9"/>
    <w:rsid w:val="00992EC1"/>
    <w:rsid w:val="0099453F"/>
    <w:rsid w:val="00995203"/>
    <w:rsid w:val="00995BA3"/>
    <w:rsid w:val="009966B0"/>
    <w:rsid w:val="009A06E5"/>
    <w:rsid w:val="009A095E"/>
    <w:rsid w:val="009A1DAF"/>
    <w:rsid w:val="009A6AC1"/>
    <w:rsid w:val="009A7935"/>
    <w:rsid w:val="009A7A19"/>
    <w:rsid w:val="009A7CCB"/>
    <w:rsid w:val="009B0A73"/>
    <w:rsid w:val="009B10EF"/>
    <w:rsid w:val="009B1D68"/>
    <w:rsid w:val="009B202A"/>
    <w:rsid w:val="009B329E"/>
    <w:rsid w:val="009B335D"/>
    <w:rsid w:val="009B3ADF"/>
    <w:rsid w:val="009B3B41"/>
    <w:rsid w:val="009B3B84"/>
    <w:rsid w:val="009B43A0"/>
    <w:rsid w:val="009B442C"/>
    <w:rsid w:val="009B6B7B"/>
    <w:rsid w:val="009B6B9D"/>
    <w:rsid w:val="009B6F10"/>
    <w:rsid w:val="009B73AD"/>
    <w:rsid w:val="009B7E4F"/>
    <w:rsid w:val="009C067C"/>
    <w:rsid w:val="009C0ADE"/>
    <w:rsid w:val="009C0C2F"/>
    <w:rsid w:val="009C0F6F"/>
    <w:rsid w:val="009C14E8"/>
    <w:rsid w:val="009C15E0"/>
    <w:rsid w:val="009C1E5F"/>
    <w:rsid w:val="009C1ED4"/>
    <w:rsid w:val="009C27AC"/>
    <w:rsid w:val="009C3A49"/>
    <w:rsid w:val="009C43A3"/>
    <w:rsid w:val="009C48D1"/>
    <w:rsid w:val="009C59BB"/>
    <w:rsid w:val="009C678E"/>
    <w:rsid w:val="009C697E"/>
    <w:rsid w:val="009C6BC0"/>
    <w:rsid w:val="009C779D"/>
    <w:rsid w:val="009C7ACB"/>
    <w:rsid w:val="009D0121"/>
    <w:rsid w:val="009D1D9B"/>
    <w:rsid w:val="009D2236"/>
    <w:rsid w:val="009D23AC"/>
    <w:rsid w:val="009D3AAB"/>
    <w:rsid w:val="009D3E5D"/>
    <w:rsid w:val="009D3F8A"/>
    <w:rsid w:val="009D426A"/>
    <w:rsid w:val="009D44E6"/>
    <w:rsid w:val="009D54A8"/>
    <w:rsid w:val="009D55DC"/>
    <w:rsid w:val="009D5701"/>
    <w:rsid w:val="009D6E51"/>
    <w:rsid w:val="009E16C2"/>
    <w:rsid w:val="009E1BAA"/>
    <w:rsid w:val="009E2694"/>
    <w:rsid w:val="009E27A9"/>
    <w:rsid w:val="009E2EFB"/>
    <w:rsid w:val="009E3892"/>
    <w:rsid w:val="009E469F"/>
    <w:rsid w:val="009E497F"/>
    <w:rsid w:val="009E4A8B"/>
    <w:rsid w:val="009E4B97"/>
    <w:rsid w:val="009E51A2"/>
    <w:rsid w:val="009E53B0"/>
    <w:rsid w:val="009E55C7"/>
    <w:rsid w:val="009E58AD"/>
    <w:rsid w:val="009E5B97"/>
    <w:rsid w:val="009E5E49"/>
    <w:rsid w:val="009E610A"/>
    <w:rsid w:val="009E6534"/>
    <w:rsid w:val="009E6744"/>
    <w:rsid w:val="009E6949"/>
    <w:rsid w:val="009E717E"/>
    <w:rsid w:val="009E75B0"/>
    <w:rsid w:val="009E7716"/>
    <w:rsid w:val="009E7806"/>
    <w:rsid w:val="009F0A58"/>
    <w:rsid w:val="009F0BD2"/>
    <w:rsid w:val="009F17B8"/>
    <w:rsid w:val="009F2642"/>
    <w:rsid w:val="009F2F22"/>
    <w:rsid w:val="009F3A71"/>
    <w:rsid w:val="009F409E"/>
    <w:rsid w:val="009F4708"/>
    <w:rsid w:val="009F4A23"/>
    <w:rsid w:val="009F6DEF"/>
    <w:rsid w:val="009F73AC"/>
    <w:rsid w:val="00A00834"/>
    <w:rsid w:val="00A014EA"/>
    <w:rsid w:val="00A01A4E"/>
    <w:rsid w:val="00A01A7B"/>
    <w:rsid w:val="00A02107"/>
    <w:rsid w:val="00A024D9"/>
    <w:rsid w:val="00A048C1"/>
    <w:rsid w:val="00A0529D"/>
    <w:rsid w:val="00A064CB"/>
    <w:rsid w:val="00A06B20"/>
    <w:rsid w:val="00A10E24"/>
    <w:rsid w:val="00A1179C"/>
    <w:rsid w:val="00A12417"/>
    <w:rsid w:val="00A1241C"/>
    <w:rsid w:val="00A12BF8"/>
    <w:rsid w:val="00A1322C"/>
    <w:rsid w:val="00A13BB3"/>
    <w:rsid w:val="00A15EA0"/>
    <w:rsid w:val="00A15F8B"/>
    <w:rsid w:val="00A16BBB"/>
    <w:rsid w:val="00A1738B"/>
    <w:rsid w:val="00A204AB"/>
    <w:rsid w:val="00A21089"/>
    <w:rsid w:val="00A220C5"/>
    <w:rsid w:val="00A2376C"/>
    <w:rsid w:val="00A23A2F"/>
    <w:rsid w:val="00A24118"/>
    <w:rsid w:val="00A2414F"/>
    <w:rsid w:val="00A242C1"/>
    <w:rsid w:val="00A251E0"/>
    <w:rsid w:val="00A256DC"/>
    <w:rsid w:val="00A2587F"/>
    <w:rsid w:val="00A25D23"/>
    <w:rsid w:val="00A26308"/>
    <w:rsid w:val="00A265BE"/>
    <w:rsid w:val="00A26784"/>
    <w:rsid w:val="00A27645"/>
    <w:rsid w:val="00A3467A"/>
    <w:rsid w:val="00A357BC"/>
    <w:rsid w:val="00A36342"/>
    <w:rsid w:val="00A36399"/>
    <w:rsid w:val="00A365DB"/>
    <w:rsid w:val="00A368AA"/>
    <w:rsid w:val="00A36B15"/>
    <w:rsid w:val="00A40037"/>
    <w:rsid w:val="00A40F04"/>
    <w:rsid w:val="00A41F6F"/>
    <w:rsid w:val="00A4288A"/>
    <w:rsid w:val="00A431D4"/>
    <w:rsid w:val="00A462E8"/>
    <w:rsid w:val="00A4666A"/>
    <w:rsid w:val="00A47573"/>
    <w:rsid w:val="00A512A1"/>
    <w:rsid w:val="00A523DD"/>
    <w:rsid w:val="00A525DB"/>
    <w:rsid w:val="00A53882"/>
    <w:rsid w:val="00A53BF5"/>
    <w:rsid w:val="00A53DE4"/>
    <w:rsid w:val="00A53E51"/>
    <w:rsid w:val="00A54BBA"/>
    <w:rsid w:val="00A55ADF"/>
    <w:rsid w:val="00A55B88"/>
    <w:rsid w:val="00A56691"/>
    <w:rsid w:val="00A56CC2"/>
    <w:rsid w:val="00A57177"/>
    <w:rsid w:val="00A572C2"/>
    <w:rsid w:val="00A57BB9"/>
    <w:rsid w:val="00A61122"/>
    <w:rsid w:val="00A61474"/>
    <w:rsid w:val="00A6163A"/>
    <w:rsid w:val="00A620B3"/>
    <w:rsid w:val="00A63B57"/>
    <w:rsid w:val="00A6466D"/>
    <w:rsid w:val="00A64EEA"/>
    <w:rsid w:val="00A654FA"/>
    <w:rsid w:val="00A65D2A"/>
    <w:rsid w:val="00A66075"/>
    <w:rsid w:val="00A67A99"/>
    <w:rsid w:val="00A7039B"/>
    <w:rsid w:val="00A71730"/>
    <w:rsid w:val="00A7262E"/>
    <w:rsid w:val="00A7298A"/>
    <w:rsid w:val="00A72E6A"/>
    <w:rsid w:val="00A74145"/>
    <w:rsid w:val="00A75263"/>
    <w:rsid w:val="00A75668"/>
    <w:rsid w:val="00A76296"/>
    <w:rsid w:val="00A7694D"/>
    <w:rsid w:val="00A76C5D"/>
    <w:rsid w:val="00A76D5D"/>
    <w:rsid w:val="00A7756C"/>
    <w:rsid w:val="00A77B27"/>
    <w:rsid w:val="00A803B4"/>
    <w:rsid w:val="00A81322"/>
    <w:rsid w:val="00A817AC"/>
    <w:rsid w:val="00A81B55"/>
    <w:rsid w:val="00A8285C"/>
    <w:rsid w:val="00A82B0F"/>
    <w:rsid w:val="00A82F05"/>
    <w:rsid w:val="00A839D8"/>
    <w:rsid w:val="00A84230"/>
    <w:rsid w:val="00A84755"/>
    <w:rsid w:val="00A8561B"/>
    <w:rsid w:val="00A863AB"/>
    <w:rsid w:val="00A873FC"/>
    <w:rsid w:val="00A9134A"/>
    <w:rsid w:val="00A923FE"/>
    <w:rsid w:val="00A92705"/>
    <w:rsid w:val="00A930FB"/>
    <w:rsid w:val="00A933CF"/>
    <w:rsid w:val="00A94B6E"/>
    <w:rsid w:val="00A953CA"/>
    <w:rsid w:val="00A95F18"/>
    <w:rsid w:val="00A9626D"/>
    <w:rsid w:val="00A9695C"/>
    <w:rsid w:val="00A96A46"/>
    <w:rsid w:val="00A975CE"/>
    <w:rsid w:val="00A979D4"/>
    <w:rsid w:val="00A97CCE"/>
    <w:rsid w:val="00A97E4E"/>
    <w:rsid w:val="00AA026F"/>
    <w:rsid w:val="00AA10A3"/>
    <w:rsid w:val="00AA1126"/>
    <w:rsid w:val="00AA156F"/>
    <w:rsid w:val="00AA1A6A"/>
    <w:rsid w:val="00AA211C"/>
    <w:rsid w:val="00AA3CCA"/>
    <w:rsid w:val="00AA4139"/>
    <w:rsid w:val="00AA427B"/>
    <w:rsid w:val="00AA5FE6"/>
    <w:rsid w:val="00AA68B6"/>
    <w:rsid w:val="00AA699C"/>
    <w:rsid w:val="00AA6AED"/>
    <w:rsid w:val="00AB0992"/>
    <w:rsid w:val="00AB0A73"/>
    <w:rsid w:val="00AB14CB"/>
    <w:rsid w:val="00AB1DAB"/>
    <w:rsid w:val="00AB243B"/>
    <w:rsid w:val="00AB2EDD"/>
    <w:rsid w:val="00AB300E"/>
    <w:rsid w:val="00AB30E4"/>
    <w:rsid w:val="00AB45CB"/>
    <w:rsid w:val="00AB479F"/>
    <w:rsid w:val="00AB4D91"/>
    <w:rsid w:val="00AB6415"/>
    <w:rsid w:val="00AB6679"/>
    <w:rsid w:val="00AB6920"/>
    <w:rsid w:val="00AB6D1D"/>
    <w:rsid w:val="00AB6DDA"/>
    <w:rsid w:val="00AB752B"/>
    <w:rsid w:val="00AB7EC3"/>
    <w:rsid w:val="00AC1346"/>
    <w:rsid w:val="00AC1D8E"/>
    <w:rsid w:val="00AC2B10"/>
    <w:rsid w:val="00AC2C55"/>
    <w:rsid w:val="00AC333F"/>
    <w:rsid w:val="00AC3A14"/>
    <w:rsid w:val="00AC3C83"/>
    <w:rsid w:val="00AC3D45"/>
    <w:rsid w:val="00AC3F4D"/>
    <w:rsid w:val="00AC497B"/>
    <w:rsid w:val="00AC511C"/>
    <w:rsid w:val="00AC5B83"/>
    <w:rsid w:val="00AC7EBB"/>
    <w:rsid w:val="00AD0284"/>
    <w:rsid w:val="00AD0368"/>
    <w:rsid w:val="00AD0E1C"/>
    <w:rsid w:val="00AD1152"/>
    <w:rsid w:val="00AD2543"/>
    <w:rsid w:val="00AD25F0"/>
    <w:rsid w:val="00AD2836"/>
    <w:rsid w:val="00AD3D16"/>
    <w:rsid w:val="00AD4615"/>
    <w:rsid w:val="00AD4D5C"/>
    <w:rsid w:val="00AD50F4"/>
    <w:rsid w:val="00AD5DC3"/>
    <w:rsid w:val="00AD6968"/>
    <w:rsid w:val="00AD757B"/>
    <w:rsid w:val="00AE0A54"/>
    <w:rsid w:val="00AE0B6A"/>
    <w:rsid w:val="00AE0F3F"/>
    <w:rsid w:val="00AE1DF4"/>
    <w:rsid w:val="00AE4F47"/>
    <w:rsid w:val="00AE51EC"/>
    <w:rsid w:val="00AE5637"/>
    <w:rsid w:val="00AE57CC"/>
    <w:rsid w:val="00AE6A02"/>
    <w:rsid w:val="00AE713B"/>
    <w:rsid w:val="00AF0097"/>
    <w:rsid w:val="00AF010C"/>
    <w:rsid w:val="00AF0539"/>
    <w:rsid w:val="00AF0C94"/>
    <w:rsid w:val="00AF1CFE"/>
    <w:rsid w:val="00AF2AE1"/>
    <w:rsid w:val="00AF2ECD"/>
    <w:rsid w:val="00AF4A37"/>
    <w:rsid w:val="00AF4E1E"/>
    <w:rsid w:val="00AF5FE3"/>
    <w:rsid w:val="00AF6D6F"/>
    <w:rsid w:val="00AF7AF6"/>
    <w:rsid w:val="00B00285"/>
    <w:rsid w:val="00B01F8B"/>
    <w:rsid w:val="00B0371F"/>
    <w:rsid w:val="00B0406E"/>
    <w:rsid w:val="00B0504C"/>
    <w:rsid w:val="00B0512D"/>
    <w:rsid w:val="00B05663"/>
    <w:rsid w:val="00B05A5A"/>
    <w:rsid w:val="00B05CC3"/>
    <w:rsid w:val="00B05DB5"/>
    <w:rsid w:val="00B0658D"/>
    <w:rsid w:val="00B06C40"/>
    <w:rsid w:val="00B07FA4"/>
    <w:rsid w:val="00B10093"/>
    <w:rsid w:val="00B10399"/>
    <w:rsid w:val="00B10542"/>
    <w:rsid w:val="00B106FB"/>
    <w:rsid w:val="00B10E13"/>
    <w:rsid w:val="00B10E7B"/>
    <w:rsid w:val="00B117A0"/>
    <w:rsid w:val="00B11FD8"/>
    <w:rsid w:val="00B15238"/>
    <w:rsid w:val="00B15388"/>
    <w:rsid w:val="00B163AF"/>
    <w:rsid w:val="00B16E05"/>
    <w:rsid w:val="00B16E45"/>
    <w:rsid w:val="00B17396"/>
    <w:rsid w:val="00B17471"/>
    <w:rsid w:val="00B17707"/>
    <w:rsid w:val="00B17C4F"/>
    <w:rsid w:val="00B2002A"/>
    <w:rsid w:val="00B2090E"/>
    <w:rsid w:val="00B20B6A"/>
    <w:rsid w:val="00B21F03"/>
    <w:rsid w:val="00B22A1F"/>
    <w:rsid w:val="00B22D59"/>
    <w:rsid w:val="00B22FCE"/>
    <w:rsid w:val="00B23B32"/>
    <w:rsid w:val="00B240DD"/>
    <w:rsid w:val="00B2467A"/>
    <w:rsid w:val="00B24C89"/>
    <w:rsid w:val="00B2558A"/>
    <w:rsid w:val="00B255E8"/>
    <w:rsid w:val="00B30B09"/>
    <w:rsid w:val="00B30D5A"/>
    <w:rsid w:val="00B32B68"/>
    <w:rsid w:val="00B33A8C"/>
    <w:rsid w:val="00B33DAF"/>
    <w:rsid w:val="00B34010"/>
    <w:rsid w:val="00B34F74"/>
    <w:rsid w:val="00B360B1"/>
    <w:rsid w:val="00B366F9"/>
    <w:rsid w:val="00B3697B"/>
    <w:rsid w:val="00B36A09"/>
    <w:rsid w:val="00B36C3B"/>
    <w:rsid w:val="00B36C8F"/>
    <w:rsid w:val="00B40E7A"/>
    <w:rsid w:val="00B419DD"/>
    <w:rsid w:val="00B4262C"/>
    <w:rsid w:val="00B42724"/>
    <w:rsid w:val="00B42CE4"/>
    <w:rsid w:val="00B43247"/>
    <w:rsid w:val="00B4329E"/>
    <w:rsid w:val="00B43BC7"/>
    <w:rsid w:val="00B43DCA"/>
    <w:rsid w:val="00B44BD8"/>
    <w:rsid w:val="00B45263"/>
    <w:rsid w:val="00B45F1E"/>
    <w:rsid w:val="00B46249"/>
    <w:rsid w:val="00B46849"/>
    <w:rsid w:val="00B46AD7"/>
    <w:rsid w:val="00B46E9F"/>
    <w:rsid w:val="00B47A03"/>
    <w:rsid w:val="00B47BF2"/>
    <w:rsid w:val="00B51476"/>
    <w:rsid w:val="00B519BC"/>
    <w:rsid w:val="00B51E3C"/>
    <w:rsid w:val="00B52CD8"/>
    <w:rsid w:val="00B52D15"/>
    <w:rsid w:val="00B53161"/>
    <w:rsid w:val="00B53B80"/>
    <w:rsid w:val="00B53BD3"/>
    <w:rsid w:val="00B5496D"/>
    <w:rsid w:val="00B570E3"/>
    <w:rsid w:val="00B572CA"/>
    <w:rsid w:val="00B57B58"/>
    <w:rsid w:val="00B60232"/>
    <w:rsid w:val="00B60850"/>
    <w:rsid w:val="00B60E46"/>
    <w:rsid w:val="00B61456"/>
    <w:rsid w:val="00B61817"/>
    <w:rsid w:val="00B61E74"/>
    <w:rsid w:val="00B61EAA"/>
    <w:rsid w:val="00B620FB"/>
    <w:rsid w:val="00B62318"/>
    <w:rsid w:val="00B6251A"/>
    <w:rsid w:val="00B62528"/>
    <w:rsid w:val="00B6256A"/>
    <w:rsid w:val="00B6353D"/>
    <w:rsid w:val="00B6376B"/>
    <w:rsid w:val="00B63A2C"/>
    <w:rsid w:val="00B6407D"/>
    <w:rsid w:val="00B6413F"/>
    <w:rsid w:val="00B64D03"/>
    <w:rsid w:val="00B64ED5"/>
    <w:rsid w:val="00B652FF"/>
    <w:rsid w:val="00B65FFE"/>
    <w:rsid w:val="00B66112"/>
    <w:rsid w:val="00B66564"/>
    <w:rsid w:val="00B672D0"/>
    <w:rsid w:val="00B7059B"/>
    <w:rsid w:val="00B70C67"/>
    <w:rsid w:val="00B717B9"/>
    <w:rsid w:val="00B72C38"/>
    <w:rsid w:val="00B73B4B"/>
    <w:rsid w:val="00B7423D"/>
    <w:rsid w:val="00B7472F"/>
    <w:rsid w:val="00B7507A"/>
    <w:rsid w:val="00B77828"/>
    <w:rsid w:val="00B80450"/>
    <w:rsid w:val="00B80B16"/>
    <w:rsid w:val="00B828DC"/>
    <w:rsid w:val="00B82D00"/>
    <w:rsid w:val="00B83646"/>
    <w:rsid w:val="00B85286"/>
    <w:rsid w:val="00B85C5C"/>
    <w:rsid w:val="00B86272"/>
    <w:rsid w:val="00B876F3"/>
    <w:rsid w:val="00B877FC"/>
    <w:rsid w:val="00B90526"/>
    <w:rsid w:val="00B91557"/>
    <w:rsid w:val="00B91936"/>
    <w:rsid w:val="00B91CE6"/>
    <w:rsid w:val="00B91E6A"/>
    <w:rsid w:val="00B91EBB"/>
    <w:rsid w:val="00B91FB5"/>
    <w:rsid w:val="00B92522"/>
    <w:rsid w:val="00B92A8F"/>
    <w:rsid w:val="00B9342C"/>
    <w:rsid w:val="00B94CA6"/>
    <w:rsid w:val="00B9511D"/>
    <w:rsid w:val="00B95F55"/>
    <w:rsid w:val="00B97437"/>
    <w:rsid w:val="00B97A68"/>
    <w:rsid w:val="00BA0012"/>
    <w:rsid w:val="00BA0662"/>
    <w:rsid w:val="00BA0ADC"/>
    <w:rsid w:val="00BA0AEE"/>
    <w:rsid w:val="00BA128E"/>
    <w:rsid w:val="00BA1BD2"/>
    <w:rsid w:val="00BA2B7D"/>
    <w:rsid w:val="00BA2CF0"/>
    <w:rsid w:val="00BA3304"/>
    <w:rsid w:val="00BA357D"/>
    <w:rsid w:val="00BA3EE4"/>
    <w:rsid w:val="00BA44D0"/>
    <w:rsid w:val="00BA5AAA"/>
    <w:rsid w:val="00BA5C7F"/>
    <w:rsid w:val="00BA5EED"/>
    <w:rsid w:val="00BA73B7"/>
    <w:rsid w:val="00BB0EBF"/>
    <w:rsid w:val="00BB0ED1"/>
    <w:rsid w:val="00BB12F9"/>
    <w:rsid w:val="00BB1C8A"/>
    <w:rsid w:val="00BB2041"/>
    <w:rsid w:val="00BB207C"/>
    <w:rsid w:val="00BB2ED0"/>
    <w:rsid w:val="00BB3AF6"/>
    <w:rsid w:val="00BB63F5"/>
    <w:rsid w:val="00BB7914"/>
    <w:rsid w:val="00BB7A0F"/>
    <w:rsid w:val="00BC153A"/>
    <w:rsid w:val="00BC1A91"/>
    <w:rsid w:val="00BC1BA9"/>
    <w:rsid w:val="00BC1F15"/>
    <w:rsid w:val="00BC3801"/>
    <w:rsid w:val="00BC3C42"/>
    <w:rsid w:val="00BC3C58"/>
    <w:rsid w:val="00BC3FDC"/>
    <w:rsid w:val="00BC5D65"/>
    <w:rsid w:val="00BC6042"/>
    <w:rsid w:val="00BC6A1C"/>
    <w:rsid w:val="00BC6A85"/>
    <w:rsid w:val="00BC6C06"/>
    <w:rsid w:val="00BC6F3F"/>
    <w:rsid w:val="00BD025B"/>
    <w:rsid w:val="00BD0CA9"/>
    <w:rsid w:val="00BD0F6E"/>
    <w:rsid w:val="00BD19E8"/>
    <w:rsid w:val="00BD1AA0"/>
    <w:rsid w:val="00BD260C"/>
    <w:rsid w:val="00BD2866"/>
    <w:rsid w:val="00BD326B"/>
    <w:rsid w:val="00BD3E15"/>
    <w:rsid w:val="00BD3E27"/>
    <w:rsid w:val="00BD5583"/>
    <w:rsid w:val="00BD559E"/>
    <w:rsid w:val="00BD5D08"/>
    <w:rsid w:val="00BD6633"/>
    <w:rsid w:val="00BD6FCB"/>
    <w:rsid w:val="00BD7377"/>
    <w:rsid w:val="00BE0C48"/>
    <w:rsid w:val="00BE195B"/>
    <w:rsid w:val="00BE229B"/>
    <w:rsid w:val="00BE27C1"/>
    <w:rsid w:val="00BE2F97"/>
    <w:rsid w:val="00BE2FA1"/>
    <w:rsid w:val="00BE46BA"/>
    <w:rsid w:val="00BE4990"/>
    <w:rsid w:val="00BE4FE3"/>
    <w:rsid w:val="00BE55BB"/>
    <w:rsid w:val="00BE6531"/>
    <w:rsid w:val="00BE7111"/>
    <w:rsid w:val="00BE773B"/>
    <w:rsid w:val="00BF027E"/>
    <w:rsid w:val="00BF066C"/>
    <w:rsid w:val="00BF0A6B"/>
    <w:rsid w:val="00BF0B2B"/>
    <w:rsid w:val="00BF1729"/>
    <w:rsid w:val="00BF1A70"/>
    <w:rsid w:val="00BF207C"/>
    <w:rsid w:val="00BF2435"/>
    <w:rsid w:val="00BF268F"/>
    <w:rsid w:val="00BF3C2C"/>
    <w:rsid w:val="00BF4D33"/>
    <w:rsid w:val="00BF51FD"/>
    <w:rsid w:val="00BF58B1"/>
    <w:rsid w:val="00BF5C7D"/>
    <w:rsid w:val="00BF6FB1"/>
    <w:rsid w:val="00BF700C"/>
    <w:rsid w:val="00BF7B42"/>
    <w:rsid w:val="00C000A8"/>
    <w:rsid w:val="00C017CE"/>
    <w:rsid w:val="00C024CB"/>
    <w:rsid w:val="00C05E6A"/>
    <w:rsid w:val="00C06567"/>
    <w:rsid w:val="00C07397"/>
    <w:rsid w:val="00C07DAE"/>
    <w:rsid w:val="00C10C7D"/>
    <w:rsid w:val="00C1150F"/>
    <w:rsid w:val="00C11687"/>
    <w:rsid w:val="00C1255E"/>
    <w:rsid w:val="00C13716"/>
    <w:rsid w:val="00C141F3"/>
    <w:rsid w:val="00C150C6"/>
    <w:rsid w:val="00C15753"/>
    <w:rsid w:val="00C15AE1"/>
    <w:rsid w:val="00C15BE2"/>
    <w:rsid w:val="00C16319"/>
    <w:rsid w:val="00C16722"/>
    <w:rsid w:val="00C17E17"/>
    <w:rsid w:val="00C20600"/>
    <w:rsid w:val="00C20C5C"/>
    <w:rsid w:val="00C20F3D"/>
    <w:rsid w:val="00C21107"/>
    <w:rsid w:val="00C21D66"/>
    <w:rsid w:val="00C22F76"/>
    <w:rsid w:val="00C2381D"/>
    <w:rsid w:val="00C24151"/>
    <w:rsid w:val="00C244FE"/>
    <w:rsid w:val="00C24F8D"/>
    <w:rsid w:val="00C26478"/>
    <w:rsid w:val="00C275FF"/>
    <w:rsid w:val="00C277F9"/>
    <w:rsid w:val="00C30F33"/>
    <w:rsid w:val="00C315C2"/>
    <w:rsid w:val="00C32D07"/>
    <w:rsid w:val="00C3514B"/>
    <w:rsid w:val="00C36566"/>
    <w:rsid w:val="00C36625"/>
    <w:rsid w:val="00C36DF5"/>
    <w:rsid w:val="00C36E1B"/>
    <w:rsid w:val="00C37D4A"/>
    <w:rsid w:val="00C37D86"/>
    <w:rsid w:val="00C4066E"/>
    <w:rsid w:val="00C40B6D"/>
    <w:rsid w:val="00C41605"/>
    <w:rsid w:val="00C41695"/>
    <w:rsid w:val="00C42D7B"/>
    <w:rsid w:val="00C42E3F"/>
    <w:rsid w:val="00C44C1A"/>
    <w:rsid w:val="00C44ECC"/>
    <w:rsid w:val="00C4551D"/>
    <w:rsid w:val="00C45A85"/>
    <w:rsid w:val="00C47FC3"/>
    <w:rsid w:val="00C51BB5"/>
    <w:rsid w:val="00C523FF"/>
    <w:rsid w:val="00C5259B"/>
    <w:rsid w:val="00C540F7"/>
    <w:rsid w:val="00C54756"/>
    <w:rsid w:val="00C54780"/>
    <w:rsid w:val="00C54B13"/>
    <w:rsid w:val="00C5538B"/>
    <w:rsid w:val="00C553BA"/>
    <w:rsid w:val="00C55640"/>
    <w:rsid w:val="00C56CB8"/>
    <w:rsid w:val="00C579D8"/>
    <w:rsid w:val="00C57B48"/>
    <w:rsid w:val="00C60180"/>
    <w:rsid w:val="00C60476"/>
    <w:rsid w:val="00C60676"/>
    <w:rsid w:val="00C606D0"/>
    <w:rsid w:val="00C6185E"/>
    <w:rsid w:val="00C62B54"/>
    <w:rsid w:val="00C65C8F"/>
    <w:rsid w:val="00C663D0"/>
    <w:rsid w:val="00C666CD"/>
    <w:rsid w:val="00C66720"/>
    <w:rsid w:val="00C66B90"/>
    <w:rsid w:val="00C66D57"/>
    <w:rsid w:val="00C66F35"/>
    <w:rsid w:val="00C67C0C"/>
    <w:rsid w:val="00C67F26"/>
    <w:rsid w:val="00C70225"/>
    <w:rsid w:val="00C71817"/>
    <w:rsid w:val="00C71BFC"/>
    <w:rsid w:val="00C72646"/>
    <w:rsid w:val="00C72A7B"/>
    <w:rsid w:val="00C72DC7"/>
    <w:rsid w:val="00C72F93"/>
    <w:rsid w:val="00C738B3"/>
    <w:rsid w:val="00C73AEE"/>
    <w:rsid w:val="00C75D4B"/>
    <w:rsid w:val="00C7636B"/>
    <w:rsid w:val="00C77475"/>
    <w:rsid w:val="00C77BD4"/>
    <w:rsid w:val="00C80402"/>
    <w:rsid w:val="00C81648"/>
    <w:rsid w:val="00C817B7"/>
    <w:rsid w:val="00C81D35"/>
    <w:rsid w:val="00C827F8"/>
    <w:rsid w:val="00C8409D"/>
    <w:rsid w:val="00C84BFD"/>
    <w:rsid w:val="00C86179"/>
    <w:rsid w:val="00C862A3"/>
    <w:rsid w:val="00C86B31"/>
    <w:rsid w:val="00C86D02"/>
    <w:rsid w:val="00C86FDC"/>
    <w:rsid w:val="00C87FAE"/>
    <w:rsid w:val="00C900D6"/>
    <w:rsid w:val="00C90105"/>
    <w:rsid w:val="00C90C77"/>
    <w:rsid w:val="00C92782"/>
    <w:rsid w:val="00C94223"/>
    <w:rsid w:val="00C9492D"/>
    <w:rsid w:val="00C94ED7"/>
    <w:rsid w:val="00C95104"/>
    <w:rsid w:val="00C953F7"/>
    <w:rsid w:val="00C955AA"/>
    <w:rsid w:val="00C96B55"/>
    <w:rsid w:val="00C96ED9"/>
    <w:rsid w:val="00C970E7"/>
    <w:rsid w:val="00CA0492"/>
    <w:rsid w:val="00CA1565"/>
    <w:rsid w:val="00CA1780"/>
    <w:rsid w:val="00CA18CC"/>
    <w:rsid w:val="00CA326D"/>
    <w:rsid w:val="00CA328B"/>
    <w:rsid w:val="00CA39A5"/>
    <w:rsid w:val="00CA3D5A"/>
    <w:rsid w:val="00CA3E26"/>
    <w:rsid w:val="00CA3F80"/>
    <w:rsid w:val="00CA4D33"/>
    <w:rsid w:val="00CA55C0"/>
    <w:rsid w:val="00CA603C"/>
    <w:rsid w:val="00CA67B7"/>
    <w:rsid w:val="00CA67EE"/>
    <w:rsid w:val="00CA6CFD"/>
    <w:rsid w:val="00CA7423"/>
    <w:rsid w:val="00CA7808"/>
    <w:rsid w:val="00CB0C22"/>
    <w:rsid w:val="00CB0F0C"/>
    <w:rsid w:val="00CB101C"/>
    <w:rsid w:val="00CB150D"/>
    <w:rsid w:val="00CB19B8"/>
    <w:rsid w:val="00CB2A0C"/>
    <w:rsid w:val="00CB2FEA"/>
    <w:rsid w:val="00CB3CDA"/>
    <w:rsid w:val="00CB44F5"/>
    <w:rsid w:val="00CB6348"/>
    <w:rsid w:val="00CB7EE5"/>
    <w:rsid w:val="00CC019A"/>
    <w:rsid w:val="00CC07BD"/>
    <w:rsid w:val="00CC20B3"/>
    <w:rsid w:val="00CC211D"/>
    <w:rsid w:val="00CC3A0E"/>
    <w:rsid w:val="00CC48A3"/>
    <w:rsid w:val="00CC7A23"/>
    <w:rsid w:val="00CD0329"/>
    <w:rsid w:val="00CD5671"/>
    <w:rsid w:val="00CD587C"/>
    <w:rsid w:val="00CD61D0"/>
    <w:rsid w:val="00CD6CA6"/>
    <w:rsid w:val="00CD7694"/>
    <w:rsid w:val="00CD7F29"/>
    <w:rsid w:val="00CE08B5"/>
    <w:rsid w:val="00CE0973"/>
    <w:rsid w:val="00CE0CF2"/>
    <w:rsid w:val="00CE0F5E"/>
    <w:rsid w:val="00CE0F76"/>
    <w:rsid w:val="00CE19F4"/>
    <w:rsid w:val="00CE21FA"/>
    <w:rsid w:val="00CE309E"/>
    <w:rsid w:val="00CE370F"/>
    <w:rsid w:val="00CE3A36"/>
    <w:rsid w:val="00CE3A7B"/>
    <w:rsid w:val="00CE45CE"/>
    <w:rsid w:val="00CE4E85"/>
    <w:rsid w:val="00CE58B1"/>
    <w:rsid w:val="00CE667A"/>
    <w:rsid w:val="00CE6FBB"/>
    <w:rsid w:val="00CE71B3"/>
    <w:rsid w:val="00CE7DB1"/>
    <w:rsid w:val="00CF1B89"/>
    <w:rsid w:val="00CF253B"/>
    <w:rsid w:val="00CF2665"/>
    <w:rsid w:val="00CF28E5"/>
    <w:rsid w:val="00CF3126"/>
    <w:rsid w:val="00CF3975"/>
    <w:rsid w:val="00CF4D77"/>
    <w:rsid w:val="00CF4F18"/>
    <w:rsid w:val="00CF5D68"/>
    <w:rsid w:val="00CF69BE"/>
    <w:rsid w:val="00D00707"/>
    <w:rsid w:val="00D02730"/>
    <w:rsid w:val="00D0364C"/>
    <w:rsid w:val="00D03FA6"/>
    <w:rsid w:val="00D049C5"/>
    <w:rsid w:val="00D05028"/>
    <w:rsid w:val="00D052D6"/>
    <w:rsid w:val="00D059C4"/>
    <w:rsid w:val="00D0665A"/>
    <w:rsid w:val="00D0684F"/>
    <w:rsid w:val="00D10AA9"/>
    <w:rsid w:val="00D10C67"/>
    <w:rsid w:val="00D10E1C"/>
    <w:rsid w:val="00D11884"/>
    <w:rsid w:val="00D11AD0"/>
    <w:rsid w:val="00D11C5E"/>
    <w:rsid w:val="00D123A1"/>
    <w:rsid w:val="00D12AB6"/>
    <w:rsid w:val="00D12C2E"/>
    <w:rsid w:val="00D1309E"/>
    <w:rsid w:val="00D13178"/>
    <w:rsid w:val="00D13C33"/>
    <w:rsid w:val="00D146EB"/>
    <w:rsid w:val="00D14C00"/>
    <w:rsid w:val="00D15285"/>
    <w:rsid w:val="00D1589D"/>
    <w:rsid w:val="00D17132"/>
    <w:rsid w:val="00D17EB1"/>
    <w:rsid w:val="00D17FC1"/>
    <w:rsid w:val="00D200AA"/>
    <w:rsid w:val="00D20558"/>
    <w:rsid w:val="00D21B9B"/>
    <w:rsid w:val="00D221C6"/>
    <w:rsid w:val="00D2240D"/>
    <w:rsid w:val="00D242F4"/>
    <w:rsid w:val="00D24ACC"/>
    <w:rsid w:val="00D255B5"/>
    <w:rsid w:val="00D263D4"/>
    <w:rsid w:val="00D266A3"/>
    <w:rsid w:val="00D27FDA"/>
    <w:rsid w:val="00D300FC"/>
    <w:rsid w:val="00D302F1"/>
    <w:rsid w:val="00D30FFB"/>
    <w:rsid w:val="00D324B4"/>
    <w:rsid w:val="00D324ED"/>
    <w:rsid w:val="00D33B1E"/>
    <w:rsid w:val="00D33BDB"/>
    <w:rsid w:val="00D33CEC"/>
    <w:rsid w:val="00D33E37"/>
    <w:rsid w:val="00D36E1D"/>
    <w:rsid w:val="00D37BF2"/>
    <w:rsid w:val="00D40DDD"/>
    <w:rsid w:val="00D40F97"/>
    <w:rsid w:val="00D41185"/>
    <w:rsid w:val="00D41839"/>
    <w:rsid w:val="00D41FC6"/>
    <w:rsid w:val="00D4247E"/>
    <w:rsid w:val="00D42BF6"/>
    <w:rsid w:val="00D42D05"/>
    <w:rsid w:val="00D42D60"/>
    <w:rsid w:val="00D439C9"/>
    <w:rsid w:val="00D43B73"/>
    <w:rsid w:val="00D43B86"/>
    <w:rsid w:val="00D441F7"/>
    <w:rsid w:val="00D447AC"/>
    <w:rsid w:val="00D451C7"/>
    <w:rsid w:val="00D453E8"/>
    <w:rsid w:val="00D454B6"/>
    <w:rsid w:val="00D4576D"/>
    <w:rsid w:val="00D4596A"/>
    <w:rsid w:val="00D45C23"/>
    <w:rsid w:val="00D47D2D"/>
    <w:rsid w:val="00D50443"/>
    <w:rsid w:val="00D506E5"/>
    <w:rsid w:val="00D50BB3"/>
    <w:rsid w:val="00D52C65"/>
    <w:rsid w:val="00D534E0"/>
    <w:rsid w:val="00D554CE"/>
    <w:rsid w:val="00D55EC1"/>
    <w:rsid w:val="00D561FF"/>
    <w:rsid w:val="00D56350"/>
    <w:rsid w:val="00D56EA9"/>
    <w:rsid w:val="00D5779E"/>
    <w:rsid w:val="00D60A08"/>
    <w:rsid w:val="00D60FD7"/>
    <w:rsid w:val="00D6275C"/>
    <w:rsid w:val="00D66579"/>
    <w:rsid w:val="00D67ABD"/>
    <w:rsid w:val="00D67C52"/>
    <w:rsid w:val="00D70E0D"/>
    <w:rsid w:val="00D713FD"/>
    <w:rsid w:val="00D71D77"/>
    <w:rsid w:val="00D720E4"/>
    <w:rsid w:val="00D723F8"/>
    <w:rsid w:val="00D726AC"/>
    <w:rsid w:val="00D72904"/>
    <w:rsid w:val="00D72D11"/>
    <w:rsid w:val="00D72EFA"/>
    <w:rsid w:val="00D73E34"/>
    <w:rsid w:val="00D7405E"/>
    <w:rsid w:val="00D7406E"/>
    <w:rsid w:val="00D742CA"/>
    <w:rsid w:val="00D7617D"/>
    <w:rsid w:val="00D768C1"/>
    <w:rsid w:val="00D76D59"/>
    <w:rsid w:val="00D76E33"/>
    <w:rsid w:val="00D801B0"/>
    <w:rsid w:val="00D802CD"/>
    <w:rsid w:val="00D807DD"/>
    <w:rsid w:val="00D80BDA"/>
    <w:rsid w:val="00D80C5C"/>
    <w:rsid w:val="00D81F1F"/>
    <w:rsid w:val="00D82044"/>
    <w:rsid w:val="00D82075"/>
    <w:rsid w:val="00D82288"/>
    <w:rsid w:val="00D82AED"/>
    <w:rsid w:val="00D83A7D"/>
    <w:rsid w:val="00D84079"/>
    <w:rsid w:val="00D84305"/>
    <w:rsid w:val="00D9026B"/>
    <w:rsid w:val="00D903BA"/>
    <w:rsid w:val="00D91293"/>
    <w:rsid w:val="00D91966"/>
    <w:rsid w:val="00D91D99"/>
    <w:rsid w:val="00D93419"/>
    <w:rsid w:val="00D937E3"/>
    <w:rsid w:val="00D9398C"/>
    <w:rsid w:val="00D93EA0"/>
    <w:rsid w:val="00D96225"/>
    <w:rsid w:val="00D96CEE"/>
    <w:rsid w:val="00D97008"/>
    <w:rsid w:val="00DA0103"/>
    <w:rsid w:val="00DA046D"/>
    <w:rsid w:val="00DA0AD2"/>
    <w:rsid w:val="00DA0BD3"/>
    <w:rsid w:val="00DA2610"/>
    <w:rsid w:val="00DA297E"/>
    <w:rsid w:val="00DA2C52"/>
    <w:rsid w:val="00DA30C5"/>
    <w:rsid w:val="00DA38C2"/>
    <w:rsid w:val="00DA4196"/>
    <w:rsid w:val="00DA41AF"/>
    <w:rsid w:val="00DA4358"/>
    <w:rsid w:val="00DA4BFC"/>
    <w:rsid w:val="00DA55AB"/>
    <w:rsid w:val="00DA67EE"/>
    <w:rsid w:val="00DA760C"/>
    <w:rsid w:val="00DA7725"/>
    <w:rsid w:val="00DA7E35"/>
    <w:rsid w:val="00DA7F92"/>
    <w:rsid w:val="00DB024B"/>
    <w:rsid w:val="00DB0FAD"/>
    <w:rsid w:val="00DB2A05"/>
    <w:rsid w:val="00DB40EC"/>
    <w:rsid w:val="00DB41BD"/>
    <w:rsid w:val="00DB445A"/>
    <w:rsid w:val="00DB4F9B"/>
    <w:rsid w:val="00DB59D6"/>
    <w:rsid w:val="00DB5C22"/>
    <w:rsid w:val="00DB5D4E"/>
    <w:rsid w:val="00DB601D"/>
    <w:rsid w:val="00DB77F1"/>
    <w:rsid w:val="00DB7D12"/>
    <w:rsid w:val="00DC019E"/>
    <w:rsid w:val="00DC0785"/>
    <w:rsid w:val="00DC0BE5"/>
    <w:rsid w:val="00DC38F0"/>
    <w:rsid w:val="00DC7A68"/>
    <w:rsid w:val="00DD0119"/>
    <w:rsid w:val="00DD1091"/>
    <w:rsid w:val="00DD2928"/>
    <w:rsid w:val="00DD3225"/>
    <w:rsid w:val="00DD4750"/>
    <w:rsid w:val="00DD6867"/>
    <w:rsid w:val="00DD79C1"/>
    <w:rsid w:val="00DD7F10"/>
    <w:rsid w:val="00DE007B"/>
    <w:rsid w:val="00DE2DF5"/>
    <w:rsid w:val="00DE32C3"/>
    <w:rsid w:val="00DE3AE7"/>
    <w:rsid w:val="00DE5032"/>
    <w:rsid w:val="00DE61C7"/>
    <w:rsid w:val="00DE64CB"/>
    <w:rsid w:val="00DE66AC"/>
    <w:rsid w:val="00DE6921"/>
    <w:rsid w:val="00DE7419"/>
    <w:rsid w:val="00DE7CD9"/>
    <w:rsid w:val="00DE7FBA"/>
    <w:rsid w:val="00DF2245"/>
    <w:rsid w:val="00DF3279"/>
    <w:rsid w:val="00DF34F0"/>
    <w:rsid w:val="00DF3BD9"/>
    <w:rsid w:val="00DF3E92"/>
    <w:rsid w:val="00DF4905"/>
    <w:rsid w:val="00DF4ED9"/>
    <w:rsid w:val="00DF508E"/>
    <w:rsid w:val="00DF5929"/>
    <w:rsid w:val="00DF6B84"/>
    <w:rsid w:val="00DF7230"/>
    <w:rsid w:val="00DF7713"/>
    <w:rsid w:val="00DF7D79"/>
    <w:rsid w:val="00E00496"/>
    <w:rsid w:val="00E023A0"/>
    <w:rsid w:val="00E023F1"/>
    <w:rsid w:val="00E02BD1"/>
    <w:rsid w:val="00E0528C"/>
    <w:rsid w:val="00E0595C"/>
    <w:rsid w:val="00E05CE5"/>
    <w:rsid w:val="00E05FD6"/>
    <w:rsid w:val="00E06FE6"/>
    <w:rsid w:val="00E0745F"/>
    <w:rsid w:val="00E07DC3"/>
    <w:rsid w:val="00E10D5C"/>
    <w:rsid w:val="00E10FA1"/>
    <w:rsid w:val="00E11D3C"/>
    <w:rsid w:val="00E11DB5"/>
    <w:rsid w:val="00E123CC"/>
    <w:rsid w:val="00E12E2A"/>
    <w:rsid w:val="00E13066"/>
    <w:rsid w:val="00E1416A"/>
    <w:rsid w:val="00E14E05"/>
    <w:rsid w:val="00E14F04"/>
    <w:rsid w:val="00E1523D"/>
    <w:rsid w:val="00E153F9"/>
    <w:rsid w:val="00E16C03"/>
    <w:rsid w:val="00E16F33"/>
    <w:rsid w:val="00E17308"/>
    <w:rsid w:val="00E20579"/>
    <w:rsid w:val="00E20965"/>
    <w:rsid w:val="00E209B0"/>
    <w:rsid w:val="00E20E9F"/>
    <w:rsid w:val="00E21259"/>
    <w:rsid w:val="00E22065"/>
    <w:rsid w:val="00E223A7"/>
    <w:rsid w:val="00E253A0"/>
    <w:rsid w:val="00E253BC"/>
    <w:rsid w:val="00E25BE3"/>
    <w:rsid w:val="00E27471"/>
    <w:rsid w:val="00E2749E"/>
    <w:rsid w:val="00E27FB4"/>
    <w:rsid w:val="00E30B8B"/>
    <w:rsid w:val="00E31211"/>
    <w:rsid w:val="00E3326D"/>
    <w:rsid w:val="00E3397A"/>
    <w:rsid w:val="00E33EA0"/>
    <w:rsid w:val="00E34022"/>
    <w:rsid w:val="00E34898"/>
    <w:rsid w:val="00E3507E"/>
    <w:rsid w:val="00E357A2"/>
    <w:rsid w:val="00E362A2"/>
    <w:rsid w:val="00E374C5"/>
    <w:rsid w:val="00E37BFB"/>
    <w:rsid w:val="00E4029F"/>
    <w:rsid w:val="00E404F7"/>
    <w:rsid w:val="00E429AD"/>
    <w:rsid w:val="00E4387A"/>
    <w:rsid w:val="00E43C00"/>
    <w:rsid w:val="00E43C6E"/>
    <w:rsid w:val="00E4595E"/>
    <w:rsid w:val="00E46AF4"/>
    <w:rsid w:val="00E46B03"/>
    <w:rsid w:val="00E47A9C"/>
    <w:rsid w:val="00E47D65"/>
    <w:rsid w:val="00E47D90"/>
    <w:rsid w:val="00E517A6"/>
    <w:rsid w:val="00E518AF"/>
    <w:rsid w:val="00E51EAC"/>
    <w:rsid w:val="00E53289"/>
    <w:rsid w:val="00E536EA"/>
    <w:rsid w:val="00E53BE3"/>
    <w:rsid w:val="00E53F28"/>
    <w:rsid w:val="00E605B1"/>
    <w:rsid w:val="00E610D0"/>
    <w:rsid w:val="00E61269"/>
    <w:rsid w:val="00E622CE"/>
    <w:rsid w:val="00E62D58"/>
    <w:rsid w:val="00E64188"/>
    <w:rsid w:val="00E64425"/>
    <w:rsid w:val="00E649BA"/>
    <w:rsid w:val="00E64BEF"/>
    <w:rsid w:val="00E67DE5"/>
    <w:rsid w:val="00E7017D"/>
    <w:rsid w:val="00E70796"/>
    <w:rsid w:val="00E7080D"/>
    <w:rsid w:val="00E72FA9"/>
    <w:rsid w:val="00E73D4B"/>
    <w:rsid w:val="00E73FC4"/>
    <w:rsid w:val="00E741FE"/>
    <w:rsid w:val="00E7439D"/>
    <w:rsid w:val="00E75770"/>
    <w:rsid w:val="00E76E9F"/>
    <w:rsid w:val="00E77C61"/>
    <w:rsid w:val="00E77D83"/>
    <w:rsid w:val="00E801D1"/>
    <w:rsid w:val="00E805A3"/>
    <w:rsid w:val="00E81C77"/>
    <w:rsid w:val="00E82AEA"/>
    <w:rsid w:val="00E830A0"/>
    <w:rsid w:val="00E83A85"/>
    <w:rsid w:val="00E841F3"/>
    <w:rsid w:val="00E84647"/>
    <w:rsid w:val="00E84E84"/>
    <w:rsid w:val="00E86A4C"/>
    <w:rsid w:val="00E86C13"/>
    <w:rsid w:val="00E870A9"/>
    <w:rsid w:val="00E87674"/>
    <w:rsid w:val="00E904B6"/>
    <w:rsid w:val="00E91257"/>
    <w:rsid w:val="00E91268"/>
    <w:rsid w:val="00E91D99"/>
    <w:rsid w:val="00E9279D"/>
    <w:rsid w:val="00E93C2B"/>
    <w:rsid w:val="00E94AA2"/>
    <w:rsid w:val="00E94B5C"/>
    <w:rsid w:val="00E951DD"/>
    <w:rsid w:val="00E953CA"/>
    <w:rsid w:val="00E954C0"/>
    <w:rsid w:val="00E959E3"/>
    <w:rsid w:val="00E95CAB"/>
    <w:rsid w:val="00E95D29"/>
    <w:rsid w:val="00E96077"/>
    <w:rsid w:val="00E962BE"/>
    <w:rsid w:val="00E96773"/>
    <w:rsid w:val="00E96AAE"/>
    <w:rsid w:val="00E96B0E"/>
    <w:rsid w:val="00E96EC8"/>
    <w:rsid w:val="00E97A8F"/>
    <w:rsid w:val="00E97EC6"/>
    <w:rsid w:val="00EA0F17"/>
    <w:rsid w:val="00EA2FED"/>
    <w:rsid w:val="00EA2FF2"/>
    <w:rsid w:val="00EA394E"/>
    <w:rsid w:val="00EA3F62"/>
    <w:rsid w:val="00EA5D13"/>
    <w:rsid w:val="00EA5D5C"/>
    <w:rsid w:val="00EA5ECD"/>
    <w:rsid w:val="00EA6164"/>
    <w:rsid w:val="00EA6E26"/>
    <w:rsid w:val="00EA7590"/>
    <w:rsid w:val="00EA7995"/>
    <w:rsid w:val="00EB0656"/>
    <w:rsid w:val="00EB2699"/>
    <w:rsid w:val="00EB5655"/>
    <w:rsid w:val="00EB605A"/>
    <w:rsid w:val="00EB6DA9"/>
    <w:rsid w:val="00EC1B4F"/>
    <w:rsid w:val="00EC2D73"/>
    <w:rsid w:val="00EC418C"/>
    <w:rsid w:val="00EC4B60"/>
    <w:rsid w:val="00EC51C7"/>
    <w:rsid w:val="00EC5451"/>
    <w:rsid w:val="00EC54C2"/>
    <w:rsid w:val="00EC6F66"/>
    <w:rsid w:val="00EC791B"/>
    <w:rsid w:val="00EC7D39"/>
    <w:rsid w:val="00ED02FC"/>
    <w:rsid w:val="00ED0EBD"/>
    <w:rsid w:val="00ED126B"/>
    <w:rsid w:val="00ED1609"/>
    <w:rsid w:val="00ED173C"/>
    <w:rsid w:val="00ED19D5"/>
    <w:rsid w:val="00ED1B91"/>
    <w:rsid w:val="00ED1CC8"/>
    <w:rsid w:val="00ED275E"/>
    <w:rsid w:val="00ED2BE3"/>
    <w:rsid w:val="00ED2D70"/>
    <w:rsid w:val="00ED3006"/>
    <w:rsid w:val="00ED3CD2"/>
    <w:rsid w:val="00ED3D16"/>
    <w:rsid w:val="00ED3FEF"/>
    <w:rsid w:val="00ED4026"/>
    <w:rsid w:val="00ED4A17"/>
    <w:rsid w:val="00ED5189"/>
    <w:rsid w:val="00ED5256"/>
    <w:rsid w:val="00ED5898"/>
    <w:rsid w:val="00ED6968"/>
    <w:rsid w:val="00ED6D67"/>
    <w:rsid w:val="00ED75CF"/>
    <w:rsid w:val="00ED7B94"/>
    <w:rsid w:val="00ED7D4D"/>
    <w:rsid w:val="00EE0131"/>
    <w:rsid w:val="00EE0193"/>
    <w:rsid w:val="00EE0A30"/>
    <w:rsid w:val="00EE0CB2"/>
    <w:rsid w:val="00EE0D21"/>
    <w:rsid w:val="00EE21E8"/>
    <w:rsid w:val="00EE2567"/>
    <w:rsid w:val="00EE2EC8"/>
    <w:rsid w:val="00EE33CC"/>
    <w:rsid w:val="00EE3CF6"/>
    <w:rsid w:val="00EE4068"/>
    <w:rsid w:val="00EE4217"/>
    <w:rsid w:val="00EE524A"/>
    <w:rsid w:val="00EE652C"/>
    <w:rsid w:val="00EE6785"/>
    <w:rsid w:val="00EE6D5F"/>
    <w:rsid w:val="00EE72FD"/>
    <w:rsid w:val="00EF07BE"/>
    <w:rsid w:val="00EF0BD7"/>
    <w:rsid w:val="00EF0C25"/>
    <w:rsid w:val="00EF0CF6"/>
    <w:rsid w:val="00EF1721"/>
    <w:rsid w:val="00EF1C10"/>
    <w:rsid w:val="00EF200A"/>
    <w:rsid w:val="00EF4785"/>
    <w:rsid w:val="00EF4DF7"/>
    <w:rsid w:val="00EF4E51"/>
    <w:rsid w:val="00EF5211"/>
    <w:rsid w:val="00EF53CC"/>
    <w:rsid w:val="00EF5CF4"/>
    <w:rsid w:val="00EF76C6"/>
    <w:rsid w:val="00EF7911"/>
    <w:rsid w:val="00F002D2"/>
    <w:rsid w:val="00F02354"/>
    <w:rsid w:val="00F0304F"/>
    <w:rsid w:val="00F03C32"/>
    <w:rsid w:val="00F04E80"/>
    <w:rsid w:val="00F05D33"/>
    <w:rsid w:val="00F06E3C"/>
    <w:rsid w:val="00F073C1"/>
    <w:rsid w:val="00F07408"/>
    <w:rsid w:val="00F07983"/>
    <w:rsid w:val="00F103B7"/>
    <w:rsid w:val="00F1058A"/>
    <w:rsid w:val="00F1063B"/>
    <w:rsid w:val="00F10AB9"/>
    <w:rsid w:val="00F10ECD"/>
    <w:rsid w:val="00F11058"/>
    <w:rsid w:val="00F1126D"/>
    <w:rsid w:val="00F11C3E"/>
    <w:rsid w:val="00F11CFC"/>
    <w:rsid w:val="00F12BE7"/>
    <w:rsid w:val="00F12E54"/>
    <w:rsid w:val="00F132EC"/>
    <w:rsid w:val="00F13693"/>
    <w:rsid w:val="00F13694"/>
    <w:rsid w:val="00F1377E"/>
    <w:rsid w:val="00F16431"/>
    <w:rsid w:val="00F1681A"/>
    <w:rsid w:val="00F16B73"/>
    <w:rsid w:val="00F16BA3"/>
    <w:rsid w:val="00F17BEA"/>
    <w:rsid w:val="00F20ED3"/>
    <w:rsid w:val="00F2132C"/>
    <w:rsid w:val="00F2176C"/>
    <w:rsid w:val="00F22621"/>
    <w:rsid w:val="00F243B5"/>
    <w:rsid w:val="00F24579"/>
    <w:rsid w:val="00F249C3"/>
    <w:rsid w:val="00F24E8D"/>
    <w:rsid w:val="00F25901"/>
    <w:rsid w:val="00F25C1C"/>
    <w:rsid w:val="00F26015"/>
    <w:rsid w:val="00F263E6"/>
    <w:rsid w:val="00F31452"/>
    <w:rsid w:val="00F329B5"/>
    <w:rsid w:val="00F32F1D"/>
    <w:rsid w:val="00F34A8D"/>
    <w:rsid w:val="00F34ACE"/>
    <w:rsid w:val="00F35061"/>
    <w:rsid w:val="00F35518"/>
    <w:rsid w:val="00F357EB"/>
    <w:rsid w:val="00F37A2C"/>
    <w:rsid w:val="00F37C85"/>
    <w:rsid w:val="00F40011"/>
    <w:rsid w:val="00F40C5E"/>
    <w:rsid w:val="00F41075"/>
    <w:rsid w:val="00F41BC1"/>
    <w:rsid w:val="00F41C95"/>
    <w:rsid w:val="00F43DF8"/>
    <w:rsid w:val="00F4607C"/>
    <w:rsid w:val="00F46319"/>
    <w:rsid w:val="00F4705E"/>
    <w:rsid w:val="00F503FA"/>
    <w:rsid w:val="00F50739"/>
    <w:rsid w:val="00F50C98"/>
    <w:rsid w:val="00F52750"/>
    <w:rsid w:val="00F52B73"/>
    <w:rsid w:val="00F52DF7"/>
    <w:rsid w:val="00F53084"/>
    <w:rsid w:val="00F5387E"/>
    <w:rsid w:val="00F5421F"/>
    <w:rsid w:val="00F5558D"/>
    <w:rsid w:val="00F568C8"/>
    <w:rsid w:val="00F56C26"/>
    <w:rsid w:val="00F56EFD"/>
    <w:rsid w:val="00F57822"/>
    <w:rsid w:val="00F60927"/>
    <w:rsid w:val="00F6153A"/>
    <w:rsid w:val="00F61886"/>
    <w:rsid w:val="00F62BED"/>
    <w:rsid w:val="00F62FD6"/>
    <w:rsid w:val="00F63162"/>
    <w:rsid w:val="00F6374F"/>
    <w:rsid w:val="00F63F6E"/>
    <w:rsid w:val="00F63F9E"/>
    <w:rsid w:val="00F64084"/>
    <w:rsid w:val="00F652BE"/>
    <w:rsid w:val="00F65861"/>
    <w:rsid w:val="00F65E80"/>
    <w:rsid w:val="00F66327"/>
    <w:rsid w:val="00F675F7"/>
    <w:rsid w:val="00F67C95"/>
    <w:rsid w:val="00F7001D"/>
    <w:rsid w:val="00F7069C"/>
    <w:rsid w:val="00F713B8"/>
    <w:rsid w:val="00F71448"/>
    <w:rsid w:val="00F717A7"/>
    <w:rsid w:val="00F71824"/>
    <w:rsid w:val="00F71DD0"/>
    <w:rsid w:val="00F721B4"/>
    <w:rsid w:val="00F737AF"/>
    <w:rsid w:val="00F755E7"/>
    <w:rsid w:val="00F75717"/>
    <w:rsid w:val="00F76625"/>
    <w:rsid w:val="00F768E0"/>
    <w:rsid w:val="00F813EA"/>
    <w:rsid w:val="00F81DFB"/>
    <w:rsid w:val="00F831D0"/>
    <w:rsid w:val="00F839A5"/>
    <w:rsid w:val="00F83A10"/>
    <w:rsid w:val="00F84E6F"/>
    <w:rsid w:val="00F85445"/>
    <w:rsid w:val="00F8647D"/>
    <w:rsid w:val="00F868F7"/>
    <w:rsid w:val="00F86965"/>
    <w:rsid w:val="00F86FD1"/>
    <w:rsid w:val="00F8704D"/>
    <w:rsid w:val="00F87436"/>
    <w:rsid w:val="00F87B4E"/>
    <w:rsid w:val="00F9066D"/>
    <w:rsid w:val="00F90881"/>
    <w:rsid w:val="00F9266E"/>
    <w:rsid w:val="00F92845"/>
    <w:rsid w:val="00F936CF"/>
    <w:rsid w:val="00F93A8E"/>
    <w:rsid w:val="00F93DCE"/>
    <w:rsid w:val="00F944F8"/>
    <w:rsid w:val="00F94508"/>
    <w:rsid w:val="00F95743"/>
    <w:rsid w:val="00F972CD"/>
    <w:rsid w:val="00F97742"/>
    <w:rsid w:val="00FA13AB"/>
    <w:rsid w:val="00FA13C7"/>
    <w:rsid w:val="00FA1799"/>
    <w:rsid w:val="00FA1912"/>
    <w:rsid w:val="00FA1DF6"/>
    <w:rsid w:val="00FA217E"/>
    <w:rsid w:val="00FA2507"/>
    <w:rsid w:val="00FA2816"/>
    <w:rsid w:val="00FA3597"/>
    <w:rsid w:val="00FA360A"/>
    <w:rsid w:val="00FA4C28"/>
    <w:rsid w:val="00FA4C8D"/>
    <w:rsid w:val="00FA4CE6"/>
    <w:rsid w:val="00FA5334"/>
    <w:rsid w:val="00FA55C8"/>
    <w:rsid w:val="00FA564E"/>
    <w:rsid w:val="00FA5654"/>
    <w:rsid w:val="00FA7812"/>
    <w:rsid w:val="00FB014A"/>
    <w:rsid w:val="00FB08D3"/>
    <w:rsid w:val="00FB0CB9"/>
    <w:rsid w:val="00FB0F32"/>
    <w:rsid w:val="00FB10B5"/>
    <w:rsid w:val="00FB139F"/>
    <w:rsid w:val="00FB1478"/>
    <w:rsid w:val="00FB1B8F"/>
    <w:rsid w:val="00FB2B08"/>
    <w:rsid w:val="00FB2B35"/>
    <w:rsid w:val="00FB2B65"/>
    <w:rsid w:val="00FB2D77"/>
    <w:rsid w:val="00FB3208"/>
    <w:rsid w:val="00FB3281"/>
    <w:rsid w:val="00FB3FC9"/>
    <w:rsid w:val="00FB52CD"/>
    <w:rsid w:val="00FB555C"/>
    <w:rsid w:val="00FB66E6"/>
    <w:rsid w:val="00FB6AB2"/>
    <w:rsid w:val="00FB720A"/>
    <w:rsid w:val="00FB76CD"/>
    <w:rsid w:val="00FB7EB1"/>
    <w:rsid w:val="00FB7F61"/>
    <w:rsid w:val="00FC02A7"/>
    <w:rsid w:val="00FC03D9"/>
    <w:rsid w:val="00FC0657"/>
    <w:rsid w:val="00FC0A1D"/>
    <w:rsid w:val="00FC17F1"/>
    <w:rsid w:val="00FC1ACD"/>
    <w:rsid w:val="00FC1CCF"/>
    <w:rsid w:val="00FC1E87"/>
    <w:rsid w:val="00FC1F90"/>
    <w:rsid w:val="00FC2753"/>
    <w:rsid w:val="00FC2A31"/>
    <w:rsid w:val="00FC2B24"/>
    <w:rsid w:val="00FC2C3B"/>
    <w:rsid w:val="00FC36E3"/>
    <w:rsid w:val="00FC39B1"/>
    <w:rsid w:val="00FC3F3A"/>
    <w:rsid w:val="00FC426A"/>
    <w:rsid w:val="00FC55A5"/>
    <w:rsid w:val="00FC57BF"/>
    <w:rsid w:val="00FC6588"/>
    <w:rsid w:val="00FC75B6"/>
    <w:rsid w:val="00FC7817"/>
    <w:rsid w:val="00FC7C99"/>
    <w:rsid w:val="00FD0004"/>
    <w:rsid w:val="00FD11E5"/>
    <w:rsid w:val="00FD144B"/>
    <w:rsid w:val="00FD1968"/>
    <w:rsid w:val="00FD19B7"/>
    <w:rsid w:val="00FD2596"/>
    <w:rsid w:val="00FD2EA7"/>
    <w:rsid w:val="00FD328E"/>
    <w:rsid w:val="00FD4AF6"/>
    <w:rsid w:val="00FD50FA"/>
    <w:rsid w:val="00FD6203"/>
    <w:rsid w:val="00FD642A"/>
    <w:rsid w:val="00FD6523"/>
    <w:rsid w:val="00FE06F3"/>
    <w:rsid w:val="00FE0BFE"/>
    <w:rsid w:val="00FE12A7"/>
    <w:rsid w:val="00FE1958"/>
    <w:rsid w:val="00FE2257"/>
    <w:rsid w:val="00FE3450"/>
    <w:rsid w:val="00FE3C5F"/>
    <w:rsid w:val="00FE5138"/>
    <w:rsid w:val="00FE53DC"/>
    <w:rsid w:val="00FE589B"/>
    <w:rsid w:val="00FE6435"/>
    <w:rsid w:val="00FE66B2"/>
    <w:rsid w:val="00FE7135"/>
    <w:rsid w:val="00FF06C8"/>
    <w:rsid w:val="00FF086B"/>
    <w:rsid w:val="00FF10F4"/>
    <w:rsid w:val="00FF1AC2"/>
    <w:rsid w:val="00FF24D6"/>
    <w:rsid w:val="00FF2938"/>
    <w:rsid w:val="00FF4A22"/>
    <w:rsid w:val="00FF4E53"/>
    <w:rsid w:val="00FF50F8"/>
    <w:rsid w:val="00FF5A20"/>
    <w:rsid w:val="00FF6D24"/>
    <w:rsid w:val="00FF7267"/>
    <w:rsid w:val="00FF7426"/>
  </w:rsids>
  <m:mathPr>
    <m:mathFont m:val="Cambria Math"/>
    <m:brkBin m:val="before"/>
    <m:brkBinSub m:val="--"/>
    <m:smallFrac m:val="0"/>
    <m:dispDef/>
    <m:lMargin m:val="0"/>
    <m:rMargin m:val="0"/>
    <m:defJc m:val="centerGroup"/>
    <m:wrapIndent m:val="1440"/>
    <m:intLim m:val="subSup"/>
    <m:naryLim m:val="undOvr"/>
  </m:mathPr>
  <w:themeFontLang w:val="hy-AM"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4EF0"/>
  <w15:chartTrackingRefBased/>
  <w15:docId w15:val="{CAF2FA00-398F-493C-84DB-C50F0FF0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y-AM"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5414"/>
    <w:pPr>
      <w:keepNext/>
      <w:keepLines/>
      <w:numPr>
        <w:numId w:val="2"/>
      </w:numPr>
      <w:spacing w:before="360" w:after="80"/>
      <w:ind w:left="851" w:hanging="851"/>
      <w:outlineLvl w:val="0"/>
    </w:pPr>
    <w:rPr>
      <w:rFonts w:ascii="GHEA Grapalat" w:eastAsiaTheme="majorEastAsia" w:hAnsi="GHEA Grapalat" w:cs="Sylfaen"/>
      <w:b/>
      <w:bCs/>
    </w:rPr>
  </w:style>
  <w:style w:type="paragraph" w:styleId="Heading2">
    <w:name w:val="heading 2"/>
    <w:basedOn w:val="Heading1"/>
    <w:next w:val="Normal"/>
    <w:link w:val="Heading2Char"/>
    <w:uiPriority w:val="9"/>
    <w:unhideWhenUsed/>
    <w:qFormat/>
    <w:rsid w:val="004E3CD9"/>
    <w:pPr>
      <w:numPr>
        <w:ilvl w:val="1"/>
      </w:numPr>
      <w:ind w:left="1560" w:hanging="1200"/>
      <w:outlineLvl w:val="1"/>
    </w:pPr>
  </w:style>
  <w:style w:type="paragraph" w:styleId="Heading3">
    <w:name w:val="heading 3"/>
    <w:basedOn w:val="Heading2"/>
    <w:next w:val="Normal"/>
    <w:link w:val="Heading3Char"/>
    <w:uiPriority w:val="9"/>
    <w:unhideWhenUsed/>
    <w:qFormat/>
    <w:rsid w:val="00FC03D9"/>
    <w:pPr>
      <w:numPr>
        <w:ilvl w:val="2"/>
      </w:numPr>
      <w:spacing w:before="240"/>
      <w:ind w:left="1984" w:hanging="1264"/>
      <w:outlineLvl w:val="2"/>
    </w:pPr>
  </w:style>
  <w:style w:type="paragraph" w:styleId="Heading4">
    <w:name w:val="heading 4"/>
    <w:basedOn w:val="Normal"/>
    <w:next w:val="Normal"/>
    <w:link w:val="Heading4Char"/>
    <w:uiPriority w:val="9"/>
    <w:unhideWhenUsed/>
    <w:qFormat/>
    <w:rsid w:val="00892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1"/>
    <w:next w:val="Normal"/>
    <w:link w:val="Heading5Char"/>
    <w:uiPriority w:val="9"/>
    <w:unhideWhenUsed/>
    <w:qFormat/>
    <w:rsid w:val="00FE7135"/>
    <w:pPr>
      <w:numPr>
        <w:numId w:val="36"/>
      </w:numPr>
      <w:ind w:left="284" w:firstLine="0"/>
      <w:outlineLvl w:val="4"/>
    </w:pPr>
    <w:rPr>
      <w:b/>
      <w:bCs/>
    </w:rPr>
  </w:style>
  <w:style w:type="paragraph" w:styleId="Heading6">
    <w:name w:val="heading 6"/>
    <w:basedOn w:val="ListParagraph"/>
    <w:next w:val="Normal"/>
    <w:link w:val="Heading6Char"/>
    <w:uiPriority w:val="9"/>
    <w:unhideWhenUsed/>
    <w:qFormat/>
    <w:rsid w:val="0035391A"/>
    <w:pPr>
      <w:numPr>
        <w:numId w:val="18"/>
      </w:numPr>
      <w:ind w:left="284" w:hanging="77"/>
      <w:outlineLvl w:val="5"/>
    </w:pPr>
    <w:rPr>
      <w:b/>
      <w:bCs/>
    </w:rPr>
  </w:style>
  <w:style w:type="paragraph" w:styleId="Heading7">
    <w:name w:val="heading 7"/>
    <w:basedOn w:val="Normal"/>
    <w:next w:val="Normal"/>
    <w:link w:val="Heading7Char"/>
    <w:uiPriority w:val="9"/>
    <w:semiHidden/>
    <w:unhideWhenUsed/>
    <w:qFormat/>
    <w:rsid w:val="00892D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D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D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414"/>
    <w:rPr>
      <w:rFonts w:ascii="GHEA Grapalat" w:eastAsiaTheme="majorEastAsia" w:hAnsi="GHEA Grapalat" w:cs="Sylfaen"/>
      <w:b/>
      <w:bCs/>
    </w:rPr>
  </w:style>
  <w:style w:type="character" w:customStyle="1" w:styleId="Heading2Char">
    <w:name w:val="Heading 2 Char"/>
    <w:basedOn w:val="DefaultParagraphFont"/>
    <w:link w:val="Heading2"/>
    <w:uiPriority w:val="9"/>
    <w:rsid w:val="004E3CD9"/>
    <w:rPr>
      <w:rFonts w:ascii="GHEA Grapalat" w:eastAsiaTheme="majorEastAsia" w:hAnsi="GHEA Grapalat" w:cs="Sylfaen"/>
      <w:b/>
      <w:bCs/>
    </w:rPr>
  </w:style>
  <w:style w:type="character" w:customStyle="1" w:styleId="Heading3Char">
    <w:name w:val="Heading 3 Char"/>
    <w:basedOn w:val="DefaultParagraphFont"/>
    <w:link w:val="Heading3"/>
    <w:uiPriority w:val="9"/>
    <w:rsid w:val="00FC03D9"/>
    <w:rPr>
      <w:rFonts w:ascii="GHEA Grapalat" w:eastAsiaTheme="majorEastAsia" w:hAnsi="GHEA Grapalat" w:cs="Sylfaen"/>
      <w:b/>
      <w:bCs/>
    </w:rPr>
  </w:style>
  <w:style w:type="character" w:customStyle="1" w:styleId="Heading4Char">
    <w:name w:val="Heading 4 Char"/>
    <w:basedOn w:val="DefaultParagraphFont"/>
    <w:link w:val="Heading4"/>
    <w:uiPriority w:val="9"/>
    <w:rsid w:val="00892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E7135"/>
    <w:rPr>
      <w:rFonts w:ascii="GHEA Grapalat" w:hAnsi="GHEA Grapalat"/>
      <w:b/>
      <w:bCs/>
    </w:rPr>
  </w:style>
  <w:style w:type="character" w:customStyle="1" w:styleId="Heading6Char">
    <w:name w:val="Heading 6 Char"/>
    <w:basedOn w:val="DefaultParagraphFont"/>
    <w:link w:val="Heading6"/>
    <w:uiPriority w:val="9"/>
    <w:rsid w:val="0035391A"/>
    <w:rPr>
      <w:b/>
      <w:bCs/>
    </w:rPr>
  </w:style>
  <w:style w:type="character" w:customStyle="1" w:styleId="Heading7Char">
    <w:name w:val="Heading 7 Char"/>
    <w:basedOn w:val="DefaultParagraphFont"/>
    <w:link w:val="Heading7"/>
    <w:uiPriority w:val="9"/>
    <w:semiHidden/>
    <w:rsid w:val="00892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D50"/>
    <w:rPr>
      <w:rFonts w:eastAsiaTheme="majorEastAsia" w:cstheme="majorBidi"/>
      <w:color w:val="272727" w:themeColor="text1" w:themeTint="D8"/>
    </w:rPr>
  </w:style>
  <w:style w:type="paragraph" w:styleId="Title">
    <w:name w:val="Title"/>
    <w:basedOn w:val="Normal"/>
    <w:next w:val="Normal"/>
    <w:link w:val="TitleChar"/>
    <w:uiPriority w:val="10"/>
    <w:qFormat/>
    <w:rsid w:val="00892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D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D50"/>
    <w:pPr>
      <w:spacing w:before="160"/>
      <w:jc w:val="center"/>
    </w:pPr>
    <w:rPr>
      <w:i/>
      <w:iCs/>
      <w:color w:val="404040" w:themeColor="text1" w:themeTint="BF"/>
    </w:rPr>
  </w:style>
  <w:style w:type="character" w:customStyle="1" w:styleId="QuoteChar">
    <w:name w:val="Quote Char"/>
    <w:basedOn w:val="DefaultParagraphFont"/>
    <w:link w:val="Quote"/>
    <w:uiPriority w:val="29"/>
    <w:rsid w:val="00892D50"/>
    <w:rPr>
      <w:i/>
      <w:iCs/>
      <w:color w:val="404040" w:themeColor="text1" w:themeTint="BF"/>
    </w:rPr>
  </w:style>
  <w:style w:type="paragraph" w:styleId="ListParagraph">
    <w:name w:val="List Paragraph"/>
    <w:basedOn w:val="Normal"/>
    <w:link w:val="ListParagraphChar"/>
    <w:uiPriority w:val="34"/>
    <w:qFormat/>
    <w:rsid w:val="00892D50"/>
    <w:pPr>
      <w:ind w:left="720"/>
      <w:contextualSpacing/>
    </w:pPr>
  </w:style>
  <w:style w:type="character" w:styleId="IntenseEmphasis">
    <w:name w:val="Intense Emphasis"/>
    <w:basedOn w:val="DefaultParagraphFont"/>
    <w:uiPriority w:val="21"/>
    <w:qFormat/>
    <w:rsid w:val="00892D50"/>
    <w:rPr>
      <w:i/>
      <w:iCs/>
      <w:color w:val="0F4761" w:themeColor="accent1" w:themeShade="BF"/>
    </w:rPr>
  </w:style>
  <w:style w:type="paragraph" w:styleId="IntenseQuote">
    <w:name w:val="Intense Quote"/>
    <w:basedOn w:val="Normal"/>
    <w:next w:val="Normal"/>
    <w:link w:val="IntenseQuoteChar"/>
    <w:uiPriority w:val="30"/>
    <w:qFormat/>
    <w:rsid w:val="00892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D50"/>
    <w:rPr>
      <w:i/>
      <w:iCs/>
      <w:color w:val="0F4761" w:themeColor="accent1" w:themeShade="BF"/>
    </w:rPr>
  </w:style>
  <w:style w:type="character" w:styleId="IntenseReference">
    <w:name w:val="Intense Reference"/>
    <w:basedOn w:val="DefaultParagraphFont"/>
    <w:uiPriority w:val="32"/>
    <w:qFormat/>
    <w:rsid w:val="00892D50"/>
    <w:rPr>
      <w:b/>
      <w:bCs/>
      <w:smallCaps/>
      <w:color w:val="0F4761" w:themeColor="accent1" w:themeShade="BF"/>
      <w:spacing w:val="5"/>
    </w:rPr>
  </w:style>
  <w:style w:type="table" w:styleId="TableGrid">
    <w:name w:val="Table Grid"/>
    <w:basedOn w:val="TableNormal"/>
    <w:uiPriority w:val="39"/>
    <w:rsid w:val="004E2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Normal"/>
    <w:link w:val="10"/>
    <w:qFormat/>
    <w:rsid w:val="00BB63F5"/>
    <w:pPr>
      <w:numPr>
        <w:numId w:val="4"/>
      </w:numPr>
      <w:tabs>
        <w:tab w:val="left" w:pos="851"/>
      </w:tabs>
      <w:spacing w:line="360" w:lineRule="auto"/>
      <w:ind w:left="0" w:firstLine="0"/>
      <w:jc w:val="both"/>
    </w:pPr>
    <w:rPr>
      <w:rFonts w:ascii="GHEA Grapalat" w:hAnsi="GHEA Grapalat"/>
    </w:rPr>
  </w:style>
  <w:style w:type="character" w:customStyle="1" w:styleId="10">
    <w:name w:val="Стиль1 Знак"/>
    <w:basedOn w:val="DefaultParagraphFont"/>
    <w:link w:val="1"/>
    <w:rsid w:val="00BB63F5"/>
    <w:rPr>
      <w:rFonts w:ascii="GHEA Grapalat" w:hAnsi="GHEA Grapalat"/>
    </w:rPr>
  </w:style>
  <w:style w:type="character" w:customStyle="1" w:styleId="ListParagraphChar">
    <w:name w:val="List Paragraph Char"/>
    <w:basedOn w:val="DefaultParagraphFont"/>
    <w:link w:val="ListParagraph"/>
    <w:uiPriority w:val="34"/>
    <w:rsid w:val="00581337"/>
  </w:style>
  <w:style w:type="paragraph" w:customStyle="1" w:styleId="Style1">
    <w:name w:val="Style1"/>
    <w:basedOn w:val="ListParagraph"/>
    <w:link w:val="Style1Char"/>
    <w:qFormat/>
    <w:rsid w:val="00190E01"/>
    <w:pPr>
      <w:numPr>
        <w:numId w:val="5"/>
      </w:numPr>
      <w:tabs>
        <w:tab w:val="left" w:pos="851"/>
      </w:tabs>
      <w:spacing w:before="120" w:after="60" w:line="360" w:lineRule="auto"/>
      <w:ind w:left="360"/>
      <w:jc w:val="both"/>
    </w:pPr>
    <w:rPr>
      <w:rFonts w:ascii="GHEA Grapalat" w:hAnsi="GHEA Grapalat"/>
      <w:lang w:val="ru-RU"/>
    </w:rPr>
  </w:style>
  <w:style w:type="character" w:customStyle="1" w:styleId="Style1Char">
    <w:name w:val="Style1 Char"/>
    <w:basedOn w:val="DefaultParagraphFont"/>
    <w:link w:val="Style1"/>
    <w:rsid w:val="00190E01"/>
    <w:rPr>
      <w:rFonts w:ascii="GHEA Grapalat" w:hAnsi="GHEA Grapalat"/>
      <w:lang w:val="ru-RU"/>
    </w:rPr>
  </w:style>
  <w:style w:type="table" w:customStyle="1" w:styleId="TableGrid0">
    <w:name w:val="TableGrid"/>
    <w:rsid w:val="00190E01"/>
    <w:pPr>
      <w:spacing w:after="0" w:line="240" w:lineRule="auto"/>
    </w:pPr>
    <w:rPr>
      <w:rFonts w:eastAsiaTheme="minorEastAsia"/>
      <w:lang w:val="ru" w:eastAsia="ru-RU"/>
    </w:rPr>
    <w:tblPr>
      <w:tblCellMar>
        <w:top w:w="0" w:type="dxa"/>
        <w:left w:w="0" w:type="dxa"/>
        <w:bottom w:w="0" w:type="dxa"/>
        <w:right w:w="0" w:type="dxa"/>
      </w:tblCellMar>
    </w:tblPr>
  </w:style>
  <w:style w:type="character" w:styleId="Hyperlink">
    <w:name w:val="Hyperlink"/>
    <w:basedOn w:val="DefaultParagraphFont"/>
    <w:uiPriority w:val="99"/>
    <w:unhideWhenUsed/>
    <w:rsid w:val="00513B99"/>
    <w:rPr>
      <w:color w:val="467886" w:themeColor="hyperlink"/>
      <w:u w:val="single"/>
    </w:rPr>
  </w:style>
  <w:style w:type="character" w:customStyle="1" w:styleId="UnresolvedMention">
    <w:name w:val="Unresolved Mention"/>
    <w:basedOn w:val="DefaultParagraphFont"/>
    <w:uiPriority w:val="99"/>
    <w:semiHidden/>
    <w:unhideWhenUsed/>
    <w:rsid w:val="00513B99"/>
    <w:rPr>
      <w:color w:val="605E5C"/>
      <w:shd w:val="clear" w:color="auto" w:fill="E1DFDD"/>
    </w:rPr>
  </w:style>
  <w:style w:type="character" w:styleId="FollowedHyperlink">
    <w:name w:val="FollowedHyperlink"/>
    <w:basedOn w:val="DefaultParagraphFont"/>
    <w:uiPriority w:val="99"/>
    <w:semiHidden/>
    <w:unhideWhenUsed/>
    <w:rsid w:val="00513B99"/>
    <w:rPr>
      <w:color w:val="96607D" w:themeColor="followedHyperlink"/>
      <w:u w:val="single"/>
    </w:rPr>
  </w:style>
  <w:style w:type="character" w:styleId="Strong">
    <w:name w:val="Strong"/>
    <w:basedOn w:val="DefaultParagraphFont"/>
    <w:uiPriority w:val="22"/>
    <w:qFormat/>
    <w:rsid w:val="00513B99"/>
    <w:rPr>
      <w:b/>
      <w:bCs/>
    </w:rPr>
  </w:style>
  <w:style w:type="paragraph" w:styleId="NormalWeb">
    <w:name w:val="Normal (Web)"/>
    <w:basedOn w:val="Normal"/>
    <w:uiPriority w:val="99"/>
    <w:unhideWhenUsed/>
    <w:rsid w:val="00513B99"/>
    <w:pPr>
      <w:spacing w:before="100" w:beforeAutospacing="1" w:after="100" w:afterAutospacing="1" w:line="240" w:lineRule="auto"/>
    </w:pPr>
    <w:rPr>
      <w:rFonts w:ascii="Times New Roman" w:eastAsia="Times New Roman" w:hAnsi="Times New Roman" w:cs="Times New Roman"/>
      <w:kern w:val="0"/>
      <w:lang w:eastAsia="hy-AM"/>
      <w14:ligatures w14:val="none"/>
    </w:rPr>
  </w:style>
  <w:style w:type="character" w:styleId="PlaceholderText">
    <w:name w:val="Placeholder Text"/>
    <w:basedOn w:val="DefaultParagraphFont"/>
    <w:uiPriority w:val="99"/>
    <w:semiHidden/>
    <w:rsid w:val="00513B99"/>
    <w:rPr>
      <w:color w:val="666666"/>
    </w:rPr>
  </w:style>
  <w:style w:type="paragraph" w:customStyle="1" w:styleId="break-words">
    <w:name w:val="break-words"/>
    <w:basedOn w:val="Normal"/>
    <w:rsid w:val="00513B99"/>
    <w:pPr>
      <w:spacing w:before="100" w:beforeAutospacing="1" w:after="100" w:afterAutospacing="1" w:line="240" w:lineRule="auto"/>
    </w:pPr>
    <w:rPr>
      <w:rFonts w:ascii="Times New Roman" w:eastAsia="Times New Roman" w:hAnsi="Times New Roman" w:cs="Times New Roman"/>
      <w:kern w:val="0"/>
      <w:lang w:eastAsia="hy-AM"/>
      <w14:ligatures w14:val="none"/>
    </w:rPr>
  </w:style>
  <w:style w:type="paragraph" w:styleId="Header">
    <w:name w:val="header"/>
    <w:basedOn w:val="Normal"/>
    <w:link w:val="HeaderChar"/>
    <w:uiPriority w:val="99"/>
    <w:unhideWhenUsed/>
    <w:rsid w:val="00513B99"/>
    <w:pPr>
      <w:tabs>
        <w:tab w:val="center" w:pos="4677"/>
        <w:tab w:val="right" w:pos="9355"/>
      </w:tabs>
      <w:spacing w:after="0" w:line="240" w:lineRule="auto"/>
    </w:pPr>
    <w:rPr>
      <w:rFonts w:ascii="GHEA Grapalat" w:hAnsi="GHEA Grapalat"/>
      <w:lang w:val="ru-RU"/>
    </w:rPr>
  </w:style>
  <w:style w:type="character" w:customStyle="1" w:styleId="HeaderChar">
    <w:name w:val="Header Char"/>
    <w:basedOn w:val="DefaultParagraphFont"/>
    <w:link w:val="Header"/>
    <w:uiPriority w:val="99"/>
    <w:rsid w:val="00513B99"/>
    <w:rPr>
      <w:rFonts w:ascii="GHEA Grapalat" w:hAnsi="GHEA Grapalat"/>
      <w:lang w:val="ru-RU"/>
    </w:rPr>
  </w:style>
  <w:style w:type="paragraph" w:styleId="Footer">
    <w:name w:val="footer"/>
    <w:basedOn w:val="Normal"/>
    <w:link w:val="FooterChar"/>
    <w:uiPriority w:val="99"/>
    <w:unhideWhenUsed/>
    <w:rsid w:val="00513B99"/>
    <w:pPr>
      <w:tabs>
        <w:tab w:val="center" w:pos="4677"/>
        <w:tab w:val="right" w:pos="9355"/>
      </w:tabs>
      <w:spacing w:after="0" w:line="240" w:lineRule="auto"/>
    </w:pPr>
    <w:rPr>
      <w:rFonts w:ascii="GHEA Grapalat" w:hAnsi="GHEA Grapalat"/>
      <w:lang w:val="ru-RU"/>
    </w:rPr>
  </w:style>
  <w:style w:type="character" w:customStyle="1" w:styleId="FooterChar">
    <w:name w:val="Footer Char"/>
    <w:basedOn w:val="DefaultParagraphFont"/>
    <w:link w:val="Footer"/>
    <w:uiPriority w:val="99"/>
    <w:rsid w:val="00513B99"/>
    <w:rPr>
      <w:rFonts w:ascii="GHEA Grapalat" w:hAnsi="GHEA Grapalat"/>
      <w:lang w:val="ru-RU"/>
    </w:rPr>
  </w:style>
  <w:style w:type="paragraph" w:styleId="NoSpacing">
    <w:name w:val="No Spacing"/>
    <w:uiPriority w:val="1"/>
    <w:qFormat/>
    <w:rsid w:val="00513B99"/>
    <w:pPr>
      <w:spacing w:after="0" w:line="240" w:lineRule="auto"/>
    </w:pPr>
    <w:rPr>
      <w:rFonts w:ascii="GHEA Grapalat" w:hAnsi="GHEA Grapalat"/>
      <w:lang w:val="ru-RU"/>
    </w:rPr>
  </w:style>
  <w:style w:type="paragraph" w:customStyle="1" w:styleId="2">
    <w:name w:val="Стиль2"/>
    <w:basedOn w:val="1"/>
    <w:link w:val="20"/>
    <w:qFormat/>
    <w:rsid w:val="00850823"/>
    <w:pPr>
      <w:numPr>
        <w:numId w:val="3"/>
      </w:numPr>
      <w:tabs>
        <w:tab w:val="clear" w:pos="851"/>
        <w:tab w:val="left" w:pos="993"/>
      </w:tabs>
      <w:ind w:left="993" w:hanging="633"/>
    </w:pPr>
  </w:style>
  <w:style w:type="character" w:customStyle="1" w:styleId="20">
    <w:name w:val="Стиль2 Знак"/>
    <w:basedOn w:val="ListParagraphChar"/>
    <w:link w:val="2"/>
    <w:rsid w:val="00850823"/>
    <w:rPr>
      <w:rFonts w:ascii="GHEA Grapalat" w:hAnsi="GHEA Grapalat"/>
    </w:rPr>
  </w:style>
  <w:style w:type="paragraph" w:customStyle="1" w:styleId="Style2">
    <w:name w:val="Style2"/>
    <w:basedOn w:val="Normal"/>
    <w:qFormat/>
    <w:rsid w:val="00513B99"/>
    <w:pPr>
      <w:tabs>
        <w:tab w:val="left" w:pos="1418"/>
        <w:tab w:val="left" w:pos="3695"/>
      </w:tabs>
      <w:overflowPunct w:val="0"/>
      <w:autoSpaceDE w:val="0"/>
      <w:autoSpaceDN w:val="0"/>
      <w:adjustRightInd w:val="0"/>
      <w:spacing w:after="120" w:line="240" w:lineRule="auto"/>
      <w:ind w:left="1417" w:hanging="697"/>
      <w:jc w:val="both"/>
      <w:textAlignment w:val="baseline"/>
    </w:pPr>
    <w:rPr>
      <w:rFonts w:ascii="GHEA Grapalat" w:eastAsia="Times New Roman" w:hAnsi="GHEA Grapalat" w:cs="Times New Roman"/>
      <w:kern w:val="0"/>
      <w:lang w:eastAsia="ru-RU"/>
      <w14:ligatures w14:val="none"/>
    </w:rPr>
  </w:style>
  <w:style w:type="character" w:styleId="CommentReference">
    <w:name w:val="annotation reference"/>
    <w:basedOn w:val="DefaultParagraphFont"/>
    <w:uiPriority w:val="99"/>
    <w:semiHidden/>
    <w:unhideWhenUsed/>
    <w:rsid w:val="00513B99"/>
    <w:rPr>
      <w:sz w:val="16"/>
      <w:szCs w:val="16"/>
    </w:rPr>
  </w:style>
  <w:style w:type="paragraph" w:styleId="CommentText">
    <w:name w:val="annotation text"/>
    <w:basedOn w:val="Normal"/>
    <w:link w:val="CommentTextChar"/>
    <w:uiPriority w:val="99"/>
    <w:unhideWhenUsed/>
    <w:rsid w:val="00513B99"/>
    <w:pPr>
      <w:spacing w:line="240" w:lineRule="auto"/>
    </w:pPr>
    <w:rPr>
      <w:rFonts w:ascii="GHEA Grapalat" w:hAnsi="GHEA Grapalat"/>
      <w:sz w:val="20"/>
      <w:szCs w:val="20"/>
      <w:lang w:val="ru-RU"/>
    </w:rPr>
  </w:style>
  <w:style w:type="character" w:customStyle="1" w:styleId="CommentTextChar">
    <w:name w:val="Comment Text Char"/>
    <w:basedOn w:val="DefaultParagraphFont"/>
    <w:link w:val="CommentText"/>
    <w:uiPriority w:val="99"/>
    <w:rsid w:val="00513B99"/>
    <w:rPr>
      <w:rFonts w:ascii="GHEA Grapalat" w:hAnsi="GHEA Grapalat"/>
      <w:sz w:val="20"/>
      <w:szCs w:val="20"/>
      <w:lang w:val="ru-RU"/>
    </w:rPr>
  </w:style>
  <w:style w:type="paragraph" w:styleId="CommentSubject">
    <w:name w:val="annotation subject"/>
    <w:basedOn w:val="CommentText"/>
    <w:next w:val="CommentText"/>
    <w:link w:val="CommentSubjectChar"/>
    <w:uiPriority w:val="99"/>
    <w:semiHidden/>
    <w:unhideWhenUsed/>
    <w:rsid w:val="00513B99"/>
    <w:rPr>
      <w:b/>
      <w:bCs/>
    </w:rPr>
  </w:style>
  <w:style w:type="character" w:customStyle="1" w:styleId="CommentSubjectChar">
    <w:name w:val="Comment Subject Char"/>
    <w:basedOn w:val="CommentTextChar"/>
    <w:link w:val="CommentSubject"/>
    <w:uiPriority w:val="99"/>
    <w:semiHidden/>
    <w:rsid w:val="00513B99"/>
    <w:rPr>
      <w:rFonts w:ascii="GHEA Grapalat" w:hAnsi="GHEA Grapalat"/>
      <w:b/>
      <w:bCs/>
      <w:sz w:val="20"/>
      <w:szCs w:val="20"/>
      <w:lang w:val="ru-RU"/>
    </w:rPr>
  </w:style>
  <w:style w:type="paragraph" w:styleId="Revision">
    <w:name w:val="Revision"/>
    <w:hidden/>
    <w:uiPriority w:val="99"/>
    <w:semiHidden/>
    <w:rsid w:val="00513B99"/>
    <w:pPr>
      <w:spacing w:after="0" w:line="240" w:lineRule="auto"/>
    </w:pPr>
    <w:rPr>
      <w:rFonts w:ascii="GHEA Grapalat" w:hAnsi="GHEA Grapalat"/>
      <w:lang w:val="ru-RU"/>
    </w:rPr>
  </w:style>
  <w:style w:type="character" w:customStyle="1" w:styleId="normaltextrun">
    <w:name w:val="normaltextrun"/>
    <w:basedOn w:val="DefaultParagraphFont"/>
    <w:rsid w:val="00513B99"/>
  </w:style>
  <w:style w:type="paragraph" w:customStyle="1" w:styleId="paragraph">
    <w:name w:val="paragraph"/>
    <w:basedOn w:val="Normal"/>
    <w:rsid w:val="00513B99"/>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customStyle="1" w:styleId="eop">
    <w:name w:val="eop"/>
    <w:basedOn w:val="DefaultParagraphFont"/>
    <w:rsid w:val="00513B99"/>
  </w:style>
  <w:style w:type="numbering" w:customStyle="1" w:styleId="NoList1">
    <w:name w:val="No List1"/>
    <w:next w:val="NoList"/>
    <w:uiPriority w:val="99"/>
    <w:semiHidden/>
    <w:unhideWhenUsed/>
    <w:rsid w:val="00513B99"/>
  </w:style>
  <w:style w:type="paragraph" w:customStyle="1" w:styleId="a">
    <w:name w:val="Նկնր"/>
    <w:basedOn w:val="Style1"/>
    <w:link w:val="a0"/>
    <w:rsid w:val="00513B99"/>
    <w:pPr>
      <w:numPr>
        <w:numId w:val="0"/>
      </w:numPr>
      <w:ind w:left="360"/>
    </w:pPr>
  </w:style>
  <w:style w:type="character" w:customStyle="1" w:styleId="a0">
    <w:name w:val="Նկնր Знак"/>
    <w:basedOn w:val="Style1Char"/>
    <w:link w:val="a"/>
    <w:rsid w:val="00513B99"/>
    <w:rPr>
      <w:rFonts w:ascii="GHEA Grapalat" w:hAnsi="GHEA Grapalat"/>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86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8E8C8-72A6-41BA-B378-7E6DBB7BB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144</Pages>
  <Words>29030</Words>
  <Characters>165472</Characters>
  <Application>Microsoft Office Word</Application>
  <DocSecurity>0</DocSecurity>
  <Lines>1378</Lines>
  <Paragraphs>388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Ashik Gyulkhasyan</dc:creator>
  <cp:keywords>https:/mul2-mud.gov.am/tasks/837603/oneclick?token=ac496f61de8b4f6d8f88192c23f9d731</cp:keywords>
  <dc:description/>
  <cp:lastModifiedBy>Marine Harutyunyan</cp:lastModifiedBy>
  <cp:revision>3</cp:revision>
  <cp:lastPrinted>2025-09-05T03:18:00Z</cp:lastPrinted>
  <dcterms:created xsi:type="dcterms:W3CDTF">2025-11-24T10:51:00Z</dcterms:created>
  <dcterms:modified xsi:type="dcterms:W3CDTF">2025-11-24T10:52:00Z</dcterms:modified>
</cp:coreProperties>
</file>