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066A" w14:textId="4AF6D46B" w:rsidR="00195633" w:rsidRPr="00F95D9C" w:rsidRDefault="00195633" w:rsidP="00195633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F95D9C">
        <w:rPr>
          <w:rFonts w:ascii="GHEA Grapalat" w:hAnsi="GHEA Grapalat"/>
          <w:sz w:val="24"/>
          <w:szCs w:val="24"/>
          <w:lang w:val="hy-AM"/>
        </w:rPr>
        <w:t>Ն</w:t>
      </w:r>
      <w:r w:rsidR="00A2554D">
        <w:rPr>
          <w:rFonts w:ascii="GHEA Grapalat" w:hAnsi="GHEA Grapalat"/>
          <w:sz w:val="24"/>
          <w:szCs w:val="24"/>
          <w:lang w:val="hy-AM"/>
        </w:rPr>
        <w:t>ԱԽԱԳԻԾ</w:t>
      </w:r>
    </w:p>
    <w:p w14:paraId="43EAFFC7" w14:textId="77777777" w:rsidR="00195633" w:rsidRPr="00F95D9C" w:rsidRDefault="00195633" w:rsidP="001956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  <w:r w:rsidRPr="00F95D9C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ՀԱՅԱՍՏԱՆԻ ՀԱՆՐԱՊԵՏՈՒԹՅԱՆ</w:t>
      </w:r>
    </w:p>
    <w:p w14:paraId="29634518" w14:textId="77777777" w:rsidR="00195633" w:rsidRPr="00F95D9C" w:rsidRDefault="00195633" w:rsidP="001956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F95D9C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Օ Ր Ե Ն Ք Ը</w:t>
      </w:r>
    </w:p>
    <w:p w14:paraId="605E6E5A" w14:textId="77777777" w:rsidR="00195633" w:rsidRPr="00F95D9C" w:rsidRDefault="00195633" w:rsidP="001956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21BC5B39" w14:textId="10BFD476" w:rsidR="00195633" w:rsidRPr="00F95D9C" w:rsidRDefault="00195633" w:rsidP="001956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F95D9C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«ՀՅՈՒՊԱՏՈՍԱԿԱՆ ԾԱՌԱՅՈՒԹՅԱՆ ՄԱՍԻՆ» ՕՐԵՆՔՈՒՄ ԼՐԱՑՈՒՄ ԿԱՏԱՐԵԼՈՒ ՄԱՍԻՆ</w:t>
      </w:r>
    </w:p>
    <w:p w14:paraId="52045C18" w14:textId="77777777" w:rsidR="00195633" w:rsidRPr="00F95D9C" w:rsidRDefault="00195633" w:rsidP="00195633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0C4DDC04" w14:textId="77B1631B" w:rsidR="00195633" w:rsidRDefault="00195633" w:rsidP="00195633">
      <w:pPr>
        <w:shd w:val="clear" w:color="auto" w:fill="FFFFFF"/>
        <w:spacing w:after="0" w:line="360" w:lineRule="auto"/>
        <w:ind w:firstLine="567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F95D9C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Հոդված 1</w:t>
      </w:r>
      <w:r w:rsidRPr="00F95D9C">
        <w:rPr>
          <w:rFonts w:ascii="Cambria Math" w:eastAsia="Times New Roman" w:hAnsi="Cambria Math" w:cs="Cambria Math"/>
          <w:b/>
          <w:bCs/>
          <w:sz w:val="24"/>
          <w:szCs w:val="24"/>
          <w:lang w:val="hy-AM" w:eastAsia="en-GB"/>
        </w:rPr>
        <w:t>․</w:t>
      </w:r>
      <w:r w:rsidRPr="00F95D9C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</w:t>
      </w:r>
      <w:r w:rsidRPr="00F95D9C">
        <w:rPr>
          <w:rFonts w:ascii="GHEA Grapalat" w:eastAsia="Times New Roman" w:hAnsi="GHEA Grapalat" w:cs="Arial"/>
          <w:sz w:val="24"/>
          <w:szCs w:val="24"/>
          <w:lang w:val="hy-AM" w:eastAsia="en-GB"/>
        </w:rPr>
        <w:t>«</w:t>
      </w:r>
      <w:r w:rsidR="0072025F" w:rsidRPr="00F95D9C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Հյուպատոսական ծառայության մասին</w:t>
      </w:r>
      <w:r w:rsidRPr="00F95D9C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» </w:t>
      </w:r>
      <w:r w:rsidR="003259DB" w:rsidRPr="00F95D9C">
        <w:rPr>
          <w:rFonts w:ascii="GHEA Grapalat" w:eastAsia="Times New Roman" w:hAnsi="GHEA Grapalat" w:cs="Arial"/>
          <w:sz w:val="24"/>
          <w:szCs w:val="24"/>
          <w:lang w:val="hy-AM" w:eastAsia="en-GB"/>
        </w:rPr>
        <w:t>1996</w:t>
      </w:r>
      <w:r w:rsidRPr="00F95D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D9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95D9C">
        <w:rPr>
          <w:rFonts w:ascii="GHEA Grapalat" w:hAnsi="GHEA Grapalat"/>
          <w:sz w:val="24"/>
          <w:szCs w:val="24"/>
          <w:lang w:val="hy-AM"/>
        </w:rPr>
        <w:t xml:space="preserve"> </w:t>
      </w:r>
      <w:r w:rsidR="003259DB" w:rsidRPr="00F95D9C">
        <w:rPr>
          <w:rFonts w:ascii="GHEA Grapalat" w:hAnsi="GHEA Grapalat"/>
          <w:sz w:val="24"/>
          <w:szCs w:val="24"/>
          <w:lang w:val="hy-AM"/>
        </w:rPr>
        <w:t>մայիսի 29</w:t>
      </w:r>
      <w:r w:rsidRPr="00F95D9C">
        <w:rPr>
          <w:rFonts w:ascii="GHEA Grapalat" w:hAnsi="GHEA Grapalat"/>
          <w:sz w:val="24"/>
          <w:szCs w:val="24"/>
          <w:lang w:val="hy-AM"/>
        </w:rPr>
        <w:t>-</w:t>
      </w:r>
      <w:r w:rsidRPr="00F95D9C">
        <w:rPr>
          <w:rFonts w:ascii="GHEA Grapalat" w:hAnsi="GHEA Grapalat" w:cs="Sylfaen"/>
          <w:sz w:val="24"/>
          <w:szCs w:val="24"/>
          <w:lang w:val="hy-AM"/>
        </w:rPr>
        <w:t>ի</w:t>
      </w:r>
      <w:r w:rsidRPr="00F95D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D9C">
        <w:rPr>
          <w:rFonts w:ascii="GHEA Grapalat" w:hAnsi="GHEA Grapalat" w:cs="Sylfaen"/>
          <w:sz w:val="24"/>
          <w:szCs w:val="24"/>
          <w:lang w:val="hy-AM"/>
        </w:rPr>
        <w:t>ՀՕ</w:t>
      </w:r>
      <w:r w:rsidRPr="00F95D9C">
        <w:rPr>
          <w:rFonts w:ascii="GHEA Grapalat" w:hAnsi="GHEA Grapalat"/>
          <w:sz w:val="24"/>
          <w:szCs w:val="24"/>
          <w:lang w:val="hy-AM"/>
        </w:rPr>
        <w:t>-</w:t>
      </w:r>
      <w:r w:rsidR="003259DB" w:rsidRPr="00F95D9C">
        <w:rPr>
          <w:rFonts w:ascii="GHEA Grapalat" w:hAnsi="GHEA Grapalat"/>
          <w:sz w:val="24"/>
          <w:szCs w:val="24"/>
          <w:lang w:val="hy-AM"/>
        </w:rPr>
        <w:t>61</w:t>
      </w:r>
      <w:r w:rsidRPr="00F95D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5D9C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3259DB" w:rsidRPr="00F95D9C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F95D9C">
        <w:rPr>
          <w:rFonts w:ascii="GHEA Grapalat" w:hAnsi="GHEA Grapalat" w:cs="Sylfaen"/>
          <w:sz w:val="24"/>
          <w:szCs w:val="24"/>
          <w:lang w:val="hy-AM"/>
        </w:rPr>
        <w:t xml:space="preserve">լրացնել </w:t>
      </w:r>
      <w:r w:rsidR="003259DB" w:rsidRPr="00F95D9C">
        <w:rPr>
          <w:rFonts w:ascii="GHEA Grapalat" w:hAnsi="GHEA Grapalat" w:cs="Sylfaen"/>
          <w:sz w:val="24"/>
          <w:szCs w:val="24"/>
          <w:lang w:val="hy-AM"/>
        </w:rPr>
        <w:t>37</w:t>
      </w:r>
      <w:r w:rsidR="003259DB" w:rsidRPr="00F95D9C">
        <w:rPr>
          <w:rFonts w:ascii="Cambria Math" w:hAnsi="Cambria Math" w:cs="Cambria Math"/>
          <w:sz w:val="24"/>
          <w:szCs w:val="24"/>
          <w:lang w:val="hy-AM"/>
        </w:rPr>
        <w:t>․</w:t>
      </w:r>
      <w:r w:rsidR="003259DB" w:rsidRPr="00F95D9C">
        <w:rPr>
          <w:rFonts w:ascii="GHEA Grapalat" w:hAnsi="GHEA Grapalat" w:cs="Sylfaen"/>
          <w:sz w:val="24"/>
          <w:szCs w:val="24"/>
          <w:lang w:val="hy-AM"/>
        </w:rPr>
        <w:t>2-րդ հոդվածով</w:t>
      </w:r>
      <w:r w:rsidRPr="00F95D9C">
        <w:rPr>
          <w:rFonts w:ascii="GHEA Grapalat" w:hAnsi="GHEA Grapalat" w:cs="Sylfaen"/>
          <w:sz w:val="24"/>
          <w:szCs w:val="24"/>
          <w:lang w:val="hy-AM"/>
        </w:rPr>
        <w:t>՝ հետևյալ բովանդակությամբ</w:t>
      </w:r>
      <w:r w:rsidRPr="00F95D9C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CEEF550" w14:textId="77777777" w:rsidR="00F94147" w:rsidRPr="00F95D9C" w:rsidRDefault="00F94147" w:rsidP="0019563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1FE2A05" w14:textId="17EAA3A2" w:rsidR="00195633" w:rsidRDefault="00195633" w:rsidP="0019563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95D9C">
        <w:rPr>
          <w:rFonts w:ascii="GHEA Grapalat" w:hAnsi="GHEA Grapalat" w:cs="Sylfaen"/>
          <w:sz w:val="24"/>
          <w:szCs w:val="24"/>
          <w:lang w:val="hy-AM"/>
        </w:rPr>
        <w:t>«</w:t>
      </w:r>
      <w:r w:rsidR="003259DB" w:rsidRPr="00F95D9C">
        <w:rPr>
          <w:rFonts w:ascii="GHEA Grapalat" w:hAnsi="GHEA Grapalat"/>
          <w:b/>
          <w:bCs/>
          <w:sz w:val="24"/>
          <w:szCs w:val="24"/>
          <w:lang w:val="hy-AM"/>
        </w:rPr>
        <w:t>Հոդված 37</w:t>
      </w:r>
      <w:r w:rsidR="003259DB" w:rsidRPr="00F95D9C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="003259DB" w:rsidRPr="00F95D9C"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  <w:t>2</w:t>
      </w:r>
      <w:r w:rsidR="003259DB" w:rsidRPr="00F95D9C">
        <w:rPr>
          <w:rFonts w:ascii="Cambria Math" w:eastAsia="Microsoft JhengHei" w:hAnsi="Cambria Math" w:cs="Cambria Math"/>
          <w:b/>
          <w:bCs/>
          <w:sz w:val="24"/>
          <w:szCs w:val="24"/>
          <w:lang w:val="hy-AM"/>
        </w:rPr>
        <w:t>․</w:t>
      </w:r>
      <w:r w:rsidR="003259DB" w:rsidRPr="00F95D9C">
        <w:rPr>
          <w:rFonts w:ascii="GHEA Grapalat" w:eastAsia="Microsoft JhengHei" w:hAnsi="GHEA Grapalat" w:cs="Microsoft JhengHei"/>
          <w:b/>
          <w:bCs/>
          <w:sz w:val="24"/>
          <w:szCs w:val="24"/>
          <w:lang w:val="hy-AM"/>
        </w:rPr>
        <w:t xml:space="preserve"> </w:t>
      </w:r>
      <w:r w:rsidR="003259DB" w:rsidRPr="00F95D9C">
        <w:rPr>
          <w:rFonts w:ascii="GHEA Grapalat" w:eastAsia="Microsoft JhengHei" w:hAnsi="GHEA Grapalat" w:cs="Microsoft JhengHei"/>
          <w:sz w:val="24"/>
          <w:szCs w:val="24"/>
          <w:lang w:val="hy-AM"/>
        </w:rPr>
        <w:t>Հայաստանի Հանրապետության արտաքին գործերի նախարարությունը իրավապահ մարմինների իրավասու ստորաբաժանմանը տալիս է հետախուզվող օտարերկրյա քաղաքացիների կամ քաղաքացիություն չունեցող անձանց անվամբ արտակարգ ճամփորդական փաստաթուղթ՝ Հայաստանի Հանրապետության պետական սահմանի հատման նպատակով։ Արտակարգ ճամփորդական փաստաթղթի</w:t>
      </w:r>
      <w:r w:rsidR="003259DB" w:rsidRPr="00F95D9C">
        <w:rPr>
          <w:rFonts w:ascii="GHEA Grapalat" w:hAnsi="GHEA Grapalat"/>
          <w:sz w:val="24"/>
          <w:szCs w:val="24"/>
          <w:lang w:val="hy-AM"/>
        </w:rPr>
        <w:t xml:space="preserve"> նկարագիրը և այն տալու կարգը սահմանում է Հայաստանի Հանրապետության կառավարությունը:</w:t>
      </w:r>
      <w:r w:rsidRPr="00F95D9C">
        <w:rPr>
          <w:rFonts w:ascii="GHEA Grapalat" w:hAnsi="GHEA Grapalat" w:cs="Sylfaen"/>
          <w:sz w:val="24"/>
          <w:szCs w:val="24"/>
          <w:lang w:val="hy-AM"/>
        </w:rPr>
        <w:t>»։</w:t>
      </w:r>
    </w:p>
    <w:p w14:paraId="45F9D51D" w14:textId="77777777" w:rsidR="00B31AB0" w:rsidRPr="00F95D9C" w:rsidRDefault="00B31AB0" w:rsidP="0019563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7812092" w14:textId="211576A6" w:rsidR="00195633" w:rsidRPr="00F95D9C" w:rsidRDefault="00195633" w:rsidP="00195633">
      <w:pPr>
        <w:spacing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95D9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Հոդված</w:t>
      </w:r>
      <w:r w:rsidR="00D9455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="00F95D9C" w:rsidRPr="00F95D9C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2</w:t>
      </w:r>
      <w:r w:rsidRPr="00F95D9C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. </w:t>
      </w:r>
      <w:r w:rsidRPr="00F95D9C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հրապարակման օրվան հաջորդող </w:t>
      </w:r>
      <w:r w:rsidRPr="00F95D9C">
        <w:rPr>
          <w:rFonts w:ascii="GHEA Grapalat" w:hAnsi="GHEA Grapalat"/>
          <w:sz w:val="24"/>
          <w:szCs w:val="24"/>
          <w:lang w:val="hy-AM"/>
        </w:rPr>
        <w:t>տաuներորդ oրը</w:t>
      </w:r>
      <w:r w:rsidR="00006C83">
        <w:rPr>
          <w:rFonts w:ascii="GHEA Grapalat" w:hAnsi="GHEA Grapalat"/>
          <w:sz w:val="24"/>
          <w:szCs w:val="24"/>
          <w:lang w:val="hy-AM"/>
        </w:rPr>
        <w:t>, իսկ դրանից բխող ենթաօրենսդրական նորմատիվ իրավական ակտն ընդունվում է սույն օրենքն ուժի մեջ մտելուց հետո 3 ամսվա ընթացքում։</w:t>
      </w:r>
    </w:p>
    <w:p w14:paraId="2059367B" w14:textId="77777777" w:rsidR="001765C3" w:rsidRPr="00F95D9C" w:rsidRDefault="001765C3">
      <w:pPr>
        <w:rPr>
          <w:rFonts w:ascii="GHEA Grapalat" w:hAnsi="GHEA Grapalat"/>
          <w:sz w:val="24"/>
          <w:szCs w:val="24"/>
          <w:lang w:val="hy-AM"/>
        </w:rPr>
      </w:pPr>
    </w:p>
    <w:sectPr w:rsidR="001765C3" w:rsidRPr="00F95D9C" w:rsidSect="00195633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68"/>
    <w:rsid w:val="00006C83"/>
    <w:rsid w:val="001765C3"/>
    <w:rsid w:val="00195633"/>
    <w:rsid w:val="003259DB"/>
    <w:rsid w:val="0072025F"/>
    <w:rsid w:val="008B2468"/>
    <w:rsid w:val="00A10FBF"/>
    <w:rsid w:val="00A2554D"/>
    <w:rsid w:val="00B31AB0"/>
    <w:rsid w:val="00C55743"/>
    <w:rsid w:val="00D94559"/>
    <w:rsid w:val="00F94147"/>
    <w:rsid w:val="00F95D9C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B9EC7"/>
  <w15:chartTrackingRefBased/>
  <w15:docId w15:val="{E7565C09-2CDB-48B4-A170-36C9B33A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5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762</Characters>
  <Application>Microsoft Office Word</Application>
  <DocSecurity>0</DocSecurity>
  <Lines>20</Lines>
  <Paragraphs>7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https://mul2-mia.gov.am/tasks/5288493/oneclick?token=b376136c74433a3fed6db7b8ab644744</cp:keywords>
  <dc:description/>
  <cp:lastModifiedBy>Ruslan Marandyan</cp:lastModifiedBy>
  <cp:revision>11</cp:revision>
  <dcterms:created xsi:type="dcterms:W3CDTF">2025-11-12T11:35:00Z</dcterms:created>
  <dcterms:modified xsi:type="dcterms:W3CDTF">2025-11-21T14:33:00Z</dcterms:modified>
</cp:coreProperties>
</file>