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518" w:rsidRPr="00033086" w:rsidRDefault="007E651D" w:rsidP="007D79D4">
      <w:pPr>
        <w:shd w:val="clear" w:color="auto" w:fill="FFFFFF"/>
        <w:spacing w:line="360" w:lineRule="auto"/>
        <w:ind w:left="-284" w:firstLine="284"/>
        <w:jc w:val="center"/>
        <w:textAlignment w:val="baseline"/>
        <w:rPr>
          <w:rFonts w:ascii="GHEA Grapalat" w:eastAsia="Times New Roman" w:hAnsi="GHEA Grapalat" w:cs="Times New Roman"/>
          <w:b/>
          <w:sz w:val="24"/>
          <w:szCs w:val="24"/>
          <w:lang w:val="hy-AM" w:eastAsia="ru-RU"/>
        </w:rPr>
      </w:pPr>
      <w:r w:rsidRPr="00033086">
        <w:rPr>
          <w:rFonts w:ascii="GHEA Grapalat" w:eastAsia="Times New Roman" w:hAnsi="GHEA Grapalat" w:cs="Times New Roman"/>
          <w:b/>
          <w:bCs/>
          <w:sz w:val="24"/>
          <w:szCs w:val="24"/>
          <w:bdr w:val="none" w:sz="0" w:space="0" w:color="auto" w:frame="1"/>
          <w:lang w:val="hy-AM" w:eastAsia="ru-RU"/>
        </w:rPr>
        <w:t>Հ</w:t>
      </w:r>
      <w:r w:rsidR="00276518" w:rsidRPr="00033086">
        <w:rPr>
          <w:rFonts w:ascii="GHEA Grapalat" w:eastAsia="Times New Roman" w:hAnsi="GHEA Grapalat" w:cs="Times New Roman"/>
          <w:b/>
          <w:bCs/>
          <w:sz w:val="24"/>
          <w:szCs w:val="24"/>
          <w:bdr w:val="none" w:sz="0" w:space="0" w:color="auto" w:frame="1"/>
          <w:lang w:val="hy-AM" w:eastAsia="ru-RU"/>
        </w:rPr>
        <w:t>ԻՄՆԱՎՈՐՈՒՄ</w:t>
      </w:r>
    </w:p>
    <w:p w:rsidR="00465B21" w:rsidRDefault="00FA5F0A" w:rsidP="007D79D4">
      <w:pPr>
        <w:shd w:val="clear" w:color="auto" w:fill="FFFFFF"/>
        <w:spacing w:line="360" w:lineRule="auto"/>
        <w:ind w:left="-284" w:firstLine="284"/>
        <w:jc w:val="center"/>
        <w:textAlignment w:val="baseline"/>
        <w:rPr>
          <w:rFonts w:ascii="GHEA Grapalat" w:eastAsia="Times New Roman" w:hAnsi="GHEA Grapalat"/>
          <w:b/>
          <w:sz w:val="24"/>
          <w:szCs w:val="24"/>
          <w:bdr w:val="none" w:sz="0" w:space="0" w:color="auto" w:frame="1"/>
          <w:lang w:val="hy-AM" w:eastAsia="ru-RU"/>
        </w:rPr>
      </w:pPr>
      <w:r w:rsidRPr="00033086">
        <w:rPr>
          <w:rFonts w:ascii="GHEA Grapalat" w:hAnsi="GHEA Grapalat"/>
          <w:b/>
          <w:bCs/>
          <w:sz w:val="24"/>
          <w:szCs w:val="24"/>
          <w:bdr w:val="none" w:sz="0" w:space="0" w:color="auto" w:frame="1"/>
          <w:lang w:val="hy-AM"/>
        </w:rPr>
        <w:t xml:space="preserve">«ՀԱՅԱՍՏԱՆԻ ՀԱՆՐԱՊԵՏՈՒԹՅԱՆ ԿՐԹՈՒԹՅԱՆ ԵՎ ԳԻՏՈՒԹՅԱՆ ՆԱԽԱՐԱՐԻ </w:t>
      </w:r>
      <w:r w:rsidRPr="00033086">
        <w:rPr>
          <w:rFonts w:ascii="GHEA Grapalat" w:hAnsi="GHEA Grapalat"/>
          <w:b/>
          <w:sz w:val="24"/>
          <w:szCs w:val="24"/>
          <w:lang w:val="hy-AM"/>
        </w:rPr>
        <w:t xml:space="preserve"> </w:t>
      </w:r>
      <w:r w:rsidR="00B71324" w:rsidRPr="00033086">
        <w:rPr>
          <w:rFonts w:ascii="GHEA Grapalat" w:hAnsi="GHEA Grapalat"/>
          <w:b/>
          <w:bCs/>
          <w:sz w:val="24"/>
          <w:szCs w:val="24"/>
          <w:bdr w:val="none" w:sz="0" w:space="0" w:color="auto" w:frame="1"/>
          <w:lang w:val="hy-AM"/>
        </w:rPr>
        <w:t>2013</w:t>
      </w:r>
      <w:r w:rsidRPr="00033086">
        <w:rPr>
          <w:rFonts w:ascii="GHEA Grapalat" w:hAnsi="GHEA Grapalat"/>
          <w:b/>
          <w:bCs/>
          <w:sz w:val="24"/>
          <w:szCs w:val="24"/>
          <w:bdr w:val="none" w:sz="0" w:space="0" w:color="auto" w:frame="1"/>
          <w:lang w:val="hy-AM"/>
        </w:rPr>
        <w:t xml:space="preserve"> ԹՎԱԿԱՆԻ </w:t>
      </w:r>
      <w:r w:rsidR="00B71324" w:rsidRPr="00033086">
        <w:rPr>
          <w:rFonts w:ascii="GHEA Grapalat" w:hAnsi="GHEA Grapalat"/>
          <w:b/>
          <w:bCs/>
          <w:sz w:val="24"/>
          <w:szCs w:val="24"/>
          <w:bdr w:val="none" w:sz="0" w:space="0" w:color="auto" w:frame="1"/>
          <w:lang w:val="hy-AM"/>
        </w:rPr>
        <w:t>ԱՊՐԻԼ</w:t>
      </w:r>
      <w:r w:rsidRPr="00033086">
        <w:rPr>
          <w:rFonts w:ascii="GHEA Grapalat" w:hAnsi="GHEA Grapalat"/>
          <w:b/>
          <w:bCs/>
          <w:sz w:val="24"/>
          <w:szCs w:val="24"/>
          <w:bdr w:val="none" w:sz="0" w:space="0" w:color="auto" w:frame="1"/>
          <w:lang w:val="hy-AM"/>
        </w:rPr>
        <w:t>Ի</w:t>
      </w:r>
      <w:r w:rsidR="00B71324" w:rsidRPr="00033086">
        <w:rPr>
          <w:rFonts w:ascii="GHEA Grapalat" w:hAnsi="GHEA Grapalat"/>
          <w:b/>
          <w:bCs/>
          <w:sz w:val="24"/>
          <w:szCs w:val="24"/>
          <w:bdr w:val="none" w:sz="0" w:space="0" w:color="auto" w:frame="1"/>
          <w:lang w:val="hy-AM"/>
        </w:rPr>
        <w:t xml:space="preserve"> 15</w:t>
      </w:r>
      <w:r w:rsidRPr="00033086">
        <w:rPr>
          <w:rFonts w:ascii="GHEA Grapalat" w:hAnsi="GHEA Grapalat"/>
          <w:b/>
          <w:bCs/>
          <w:sz w:val="24"/>
          <w:szCs w:val="24"/>
          <w:bdr w:val="none" w:sz="0" w:space="0" w:color="auto" w:frame="1"/>
          <w:lang w:val="hy-AM"/>
        </w:rPr>
        <w:t>-Ի</w:t>
      </w:r>
      <w:r w:rsidR="00A25240" w:rsidRPr="00033086">
        <w:rPr>
          <w:rFonts w:ascii="GHEA Grapalat" w:hAnsi="GHEA Grapalat"/>
          <w:b/>
          <w:bCs/>
          <w:sz w:val="24"/>
          <w:szCs w:val="24"/>
          <w:bdr w:val="none" w:sz="0" w:space="0" w:color="auto" w:frame="1"/>
          <w:lang w:val="hy-AM"/>
        </w:rPr>
        <w:t xml:space="preserve"> N 39</w:t>
      </w:r>
      <w:r w:rsidR="00B71324" w:rsidRPr="00033086">
        <w:rPr>
          <w:rFonts w:ascii="GHEA Grapalat" w:hAnsi="GHEA Grapalat"/>
          <w:b/>
          <w:bCs/>
          <w:sz w:val="24"/>
          <w:szCs w:val="24"/>
          <w:bdr w:val="none" w:sz="0" w:space="0" w:color="auto" w:frame="1"/>
          <w:lang w:val="hy-AM"/>
        </w:rPr>
        <w:t>6</w:t>
      </w:r>
      <w:r w:rsidRPr="00033086">
        <w:rPr>
          <w:rFonts w:ascii="GHEA Grapalat" w:hAnsi="GHEA Grapalat"/>
          <w:b/>
          <w:bCs/>
          <w:sz w:val="24"/>
          <w:szCs w:val="24"/>
          <w:bdr w:val="none" w:sz="0" w:space="0" w:color="auto" w:frame="1"/>
          <w:lang w:val="hy-AM"/>
        </w:rPr>
        <w:t>-Ն ՀՐԱՄԱՆ</w:t>
      </w:r>
      <w:r w:rsidR="00A25240" w:rsidRPr="00033086">
        <w:rPr>
          <w:rFonts w:ascii="GHEA Grapalat" w:hAnsi="GHEA Grapalat"/>
          <w:b/>
          <w:bCs/>
          <w:sz w:val="24"/>
          <w:szCs w:val="24"/>
          <w:bdr w:val="none" w:sz="0" w:space="0" w:color="auto" w:frame="1"/>
          <w:lang w:val="hy-AM"/>
        </w:rPr>
        <w:t>ՈՒՄ</w:t>
      </w:r>
      <w:r w:rsidR="006A2D4B" w:rsidRPr="00033086">
        <w:rPr>
          <w:rFonts w:ascii="GHEA Grapalat" w:hAnsi="GHEA Grapalat"/>
          <w:b/>
          <w:bCs/>
          <w:sz w:val="24"/>
          <w:szCs w:val="24"/>
          <w:bdr w:val="none" w:sz="0" w:space="0" w:color="auto" w:frame="1"/>
          <w:lang w:val="hy-AM"/>
        </w:rPr>
        <w:t xml:space="preserve"> </w:t>
      </w:r>
      <w:r w:rsidR="00F93FE8" w:rsidRPr="00033086">
        <w:rPr>
          <w:rFonts w:ascii="GHEA Grapalat" w:hAnsi="GHEA Grapalat"/>
          <w:b/>
          <w:bCs/>
          <w:sz w:val="24"/>
          <w:szCs w:val="24"/>
          <w:bdr w:val="none" w:sz="0" w:space="0" w:color="auto" w:frame="1"/>
          <w:lang w:val="hy-AM"/>
        </w:rPr>
        <w:t>ՓՈՓՈԽՈՒԹՅՈՒՆ</w:t>
      </w:r>
      <w:r w:rsidR="00F93FE8">
        <w:rPr>
          <w:rFonts w:ascii="GHEA Grapalat" w:hAnsi="GHEA Grapalat"/>
          <w:b/>
          <w:bCs/>
          <w:sz w:val="24"/>
          <w:szCs w:val="24"/>
          <w:bdr w:val="none" w:sz="0" w:space="0" w:color="auto" w:frame="1"/>
          <w:lang w:val="hy-AM"/>
        </w:rPr>
        <w:t>ՆԵՐ ԵՎ ԼՐԱՑՈՒՄՆԵՐ</w:t>
      </w:r>
      <w:r w:rsidR="00F93FE8" w:rsidRPr="00033086">
        <w:rPr>
          <w:rFonts w:ascii="GHEA Grapalat" w:hAnsi="GHEA Grapalat"/>
          <w:b/>
          <w:bCs/>
          <w:sz w:val="24"/>
          <w:szCs w:val="24"/>
          <w:bdr w:val="none" w:sz="0" w:space="0" w:color="auto" w:frame="1"/>
          <w:lang w:val="hy-AM"/>
        </w:rPr>
        <w:t xml:space="preserve"> </w:t>
      </w:r>
      <w:r w:rsidR="00A25240" w:rsidRPr="00033086">
        <w:rPr>
          <w:rFonts w:ascii="GHEA Grapalat" w:hAnsi="GHEA Grapalat"/>
          <w:b/>
          <w:bCs/>
          <w:sz w:val="24"/>
          <w:szCs w:val="24"/>
          <w:bdr w:val="none" w:sz="0" w:space="0" w:color="auto" w:frame="1"/>
          <w:lang w:val="hy-AM"/>
        </w:rPr>
        <w:t xml:space="preserve">ԿԱՏԱՐԵԼՈՒ </w:t>
      </w:r>
      <w:r w:rsidRPr="00033086">
        <w:rPr>
          <w:rFonts w:ascii="GHEA Grapalat" w:hAnsi="GHEA Grapalat"/>
          <w:b/>
          <w:bCs/>
          <w:sz w:val="24"/>
          <w:szCs w:val="24"/>
          <w:bdr w:val="none" w:sz="0" w:space="0" w:color="auto" w:frame="1"/>
          <w:lang w:val="hy-AM"/>
        </w:rPr>
        <w:t>ՄԱՍԻՆ</w:t>
      </w:r>
      <w:r w:rsidRPr="00033086">
        <w:rPr>
          <w:rFonts w:ascii="GHEA Grapalat" w:eastAsia="Times New Roman" w:hAnsi="GHEA Grapalat"/>
          <w:b/>
          <w:sz w:val="24"/>
          <w:szCs w:val="24"/>
          <w:bdr w:val="none" w:sz="0" w:space="0" w:color="auto" w:frame="1"/>
          <w:lang w:val="hy-AM" w:eastAsia="ru-RU"/>
        </w:rPr>
        <w:t xml:space="preserve">» </w:t>
      </w:r>
    </w:p>
    <w:p w:rsidR="00FA5F0A" w:rsidRPr="00B13154" w:rsidRDefault="00FA5F0A" w:rsidP="007D79D4">
      <w:pPr>
        <w:shd w:val="clear" w:color="auto" w:fill="FFFFFF"/>
        <w:spacing w:line="360" w:lineRule="auto"/>
        <w:ind w:left="-284" w:firstLine="284"/>
        <w:jc w:val="center"/>
        <w:textAlignment w:val="baseline"/>
        <w:rPr>
          <w:rFonts w:ascii="GHEA Grapalat" w:hAnsi="GHEA Grapalat"/>
          <w:b/>
          <w:bCs/>
          <w:sz w:val="24"/>
          <w:szCs w:val="24"/>
          <w:bdr w:val="none" w:sz="0" w:space="0" w:color="auto" w:frame="1"/>
          <w:lang w:val="hy-AM"/>
        </w:rPr>
      </w:pPr>
      <w:r w:rsidRPr="00033086">
        <w:rPr>
          <w:rFonts w:ascii="GHEA Grapalat" w:hAnsi="GHEA Grapalat"/>
          <w:b/>
          <w:bCs/>
          <w:sz w:val="24"/>
          <w:szCs w:val="24"/>
          <w:bdr w:val="none" w:sz="0" w:space="0" w:color="auto" w:frame="1"/>
          <w:lang w:val="hy-AM"/>
        </w:rPr>
        <w:t xml:space="preserve">ՀԱՅԱՍՏԱՆԻ ՀԱՆՐԱՊԵՏՈՒԹՅԱՆ ԿՐԹՈՒԹՅԱՆ, ԳԻՏՈՒԹՅԱՆ, ՄՇԱԿՈՒՅԹԻ ԵՎ ՍՊՈՐՏԻ ՆԱԽԱՐԱՐԻ </w:t>
      </w:r>
      <w:r w:rsidRPr="00033086">
        <w:rPr>
          <w:rFonts w:ascii="GHEA Grapalat" w:hAnsi="GHEA Grapalat"/>
          <w:b/>
          <w:sz w:val="24"/>
          <w:szCs w:val="24"/>
          <w:lang w:val="hy-AM"/>
        </w:rPr>
        <w:t xml:space="preserve"> ՀՐԱՄԱՆԻ </w:t>
      </w:r>
      <w:r w:rsidRPr="00033086">
        <w:rPr>
          <w:rFonts w:ascii="GHEA Grapalat" w:eastAsia="Times New Roman" w:hAnsi="GHEA Grapalat"/>
          <w:b/>
          <w:sz w:val="24"/>
          <w:szCs w:val="24"/>
          <w:bdr w:val="none" w:sz="0" w:space="0" w:color="auto" w:frame="1"/>
          <w:lang w:val="hy-AM" w:eastAsia="ru-RU"/>
        </w:rPr>
        <w:t>ՆԱԽԱԳԾԻ</w:t>
      </w:r>
    </w:p>
    <w:p w:rsidR="008D0F4B" w:rsidRPr="00B13154" w:rsidRDefault="008D0F4B" w:rsidP="007D79D4">
      <w:pPr>
        <w:shd w:val="clear" w:color="auto" w:fill="FFFFFF"/>
        <w:spacing w:line="360" w:lineRule="auto"/>
        <w:ind w:left="-284" w:firstLine="284"/>
        <w:jc w:val="center"/>
        <w:textAlignment w:val="baseline"/>
        <w:rPr>
          <w:rFonts w:ascii="GHEA Grapalat" w:eastAsia="Times New Roman" w:hAnsi="GHEA Grapalat" w:cs="Times New Roman"/>
          <w:sz w:val="24"/>
          <w:szCs w:val="24"/>
          <w:lang w:val="hy-AM" w:eastAsia="ru-RU"/>
        </w:rPr>
      </w:pPr>
    </w:p>
    <w:p w:rsidR="000151D7" w:rsidRPr="000151D7" w:rsidRDefault="00276518" w:rsidP="002902CE">
      <w:pPr>
        <w:pStyle w:val="a6"/>
        <w:numPr>
          <w:ilvl w:val="0"/>
          <w:numId w:val="16"/>
        </w:numPr>
        <w:shd w:val="clear" w:color="auto" w:fill="FFFFFF"/>
        <w:tabs>
          <w:tab w:val="left" w:pos="284"/>
        </w:tabs>
        <w:snapToGrid w:val="0"/>
        <w:spacing w:line="360" w:lineRule="auto"/>
        <w:ind w:left="0" w:firstLine="284"/>
        <w:contextualSpacing w:val="0"/>
        <w:textAlignment w:val="baseline"/>
        <w:rPr>
          <w:rFonts w:ascii="GHEA Grapalat" w:eastAsia="Times New Roman" w:hAnsi="GHEA Grapalat" w:cs="Times New Roman"/>
          <w:sz w:val="24"/>
          <w:szCs w:val="24"/>
          <w:lang w:val="hy-AM" w:eastAsia="ru-RU"/>
        </w:rPr>
      </w:pPr>
      <w:r w:rsidRPr="000151D7">
        <w:rPr>
          <w:rFonts w:ascii="GHEA Grapalat" w:eastAsia="Times New Roman" w:hAnsi="GHEA Grapalat" w:cs="Times New Roman"/>
          <w:b/>
          <w:bCs/>
          <w:sz w:val="24"/>
          <w:szCs w:val="24"/>
          <w:bdr w:val="none" w:sz="0" w:space="0" w:color="auto" w:frame="1"/>
          <w:lang w:val="hy-AM" w:eastAsia="ru-RU"/>
        </w:rPr>
        <w:t>Իրավական ակտի անհրաժեշտությունը</w:t>
      </w:r>
      <w:r w:rsidRPr="000151D7">
        <w:rPr>
          <w:rFonts w:ascii="Calibri" w:eastAsia="Times New Roman" w:hAnsi="Calibri" w:cs="Calibri"/>
          <w:b/>
          <w:bCs/>
          <w:sz w:val="24"/>
          <w:szCs w:val="24"/>
          <w:bdr w:val="none" w:sz="0" w:space="0" w:color="auto" w:frame="1"/>
          <w:lang w:val="hy-AM" w:eastAsia="ru-RU"/>
        </w:rPr>
        <w:t> </w:t>
      </w:r>
      <w:r w:rsidRPr="000151D7">
        <w:rPr>
          <w:rFonts w:ascii="GHEA Grapalat" w:eastAsia="Times New Roman" w:hAnsi="GHEA Grapalat" w:cs="Times New Roman"/>
          <w:b/>
          <w:bCs/>
          <w:sz w:val="24"/>
          <w:szCs w:val="24"/>
          <w:bdr w:val="none" w:sz="0" w:space="0" w:color="auto" w:frame="1"/>
          <w:lang w:val="hy-AM" w:eastAsia="ru-RU"/>
        </w:rPr>
        <w:t>(</w:t>
      </w:r>
      <w:r w:rsidRPr="000151D7">
        <w:rPr>
          <w:rFonts w:ascii="GHEA Grapalat" w:eastAsia="Times New Roman" w:hAnsi="GHEA Grapalat" w:cs="GHEA Grapalat"/>
          <w:b/>
          <w:bCs/>
          <w:sz w:val="24"/>
          <w:szCs w:val="24"/>
          <w:bdr w:val="none" w:sz="0" w:space="0" w:color="auto" w:frame="1"/>
          <w:lang w:val="hy-AM" w:eastAsia="ru-RU"/>
        </w:rPr>
        <w:t>նպատակը</w:t>
      </w:r>
      <w:r w:rsidRPr="000151D7">
        <w:rPr>
          <w:rFonts w:ascii="GHEA Grapalat" w:eastAsia="Times New Roman" w:hAnsi="GHEA Grapalat" w:cs="Times New Roman"/>
          <w:b/>
          <w:bCs/>
          <w:sz w:val="24"/>
          <w:szCs w:val="24"/>
          <w:bdr w:val="none" w:sz="0" w:space="0" w:color="auto" w:frame="1"/>
          <w:lang w:val="hy-AM" w:eastAsia="ru-RU"/>
        </w:rPr>
        <w:t>)</w:t>
      </w:r>
      <w:r w:rsidR="00986378" w:rsidRPr="000151D7">
        <w:rPr>
          <w:rFonts w:ascii="GHEA Grapalat" w:eastAsia="Times New Roman" w:hAnsi="GHEA Grapalat" w:cs="Times New Roman"/>
          <w:sz w:val="24"/>
          <w:szCs w:val="24"/>
          <w:lang w:val="hy-AM" w:eastAsia="ru-RU"/>
        </w:rPr>
        <w:t>.</w:t>
      </w:r>
      <w:r w:rsidR="00894576" w:rsidRPr="000151D7">
        <w:rPr>
          <w:rFonts w:ascii="GHEA Grapalat" w:eastAsia="Times New Roman" w:hAnsi="GHEA Grapalat" w:cs="Times New Roman"/>
          <w:sz w:val="24"/>
          <w:szCs w:val="24"/>
          <w:lang w:val="hy-AM" w:eastAsia="ru-RU"/>
        </w:rPr>
        <w:t xml:space="preserve">   </w:t>
      </w:r>
    </w:p>
    <w:p w:rsidR="000F603A" w:rsidRPr="000F603A" w:rsidRDefault="000F603A" w:rsidP="002902CE">
      <w:pPr>
        <w:tabs>
          <w:tab w:val="left" w:pos="284"/>
        </w:tabs>
        <w:snapToGrid w:val="0"/>
        <w:spacing w:line="360" w:lineRule="auto"/>
        <w:ind w:firstLine="284"/>
        <w:rPr>
          <w:rFonts w:ascii="GHEA Grapalat" w:hAnsi="GHEA Grapalat"/>
          <w:color w:val="000000"/>
          <w:sz w:val="24"/>
          <w:szCs w:val="24"/>
          <w:lang w:val="hy-AM"/>
        </w:rPr>
      </w:pPr>
      <w:r w:rsidRPr="000F603A">
        <w:rPr>
          <w:rFonts w:ascii="GHEA Grapalat" w:hAnsi="GHEA Grapalat" w:cs="Arial"/>
          <w:sz w:val="24"/>
          <w:szCs w:val="24"/>
          <w:shd w:val="clear" w:color="auto" w:fill="FFFFFF"/>
          <w:lang w:val="hy-AM"/>
        </w:rPr>
        <w:t>Իրավական</w:t>
      </w:r>
      <w:r w:rsidRPr="000F603A">
        <w:rPr>
          <w:rFonts w:ascii="GHEA Grapalat" w:hAnsi="GHEA Grapalat"/>
          <w:sz w:val="24"/>
          <w:szCs w:val="24"/>
          <w:shd w:val="clear" w:color="auto" w:fill="FFFFFF"/>
          <w:lang w:val="hy-AM"/>
        </w:rPr>
        <w:t xml:space="preserve"> ակտում փոփոխությունը կատարվում է</w:t>
      </w:r>
      <w:r w:rsidRPr="000F603A">
        <w:rPr>
          <w:rFonts w:ascii="GHEA Grapalat" w:eastAsia="CIDFont+F2" w:hAnsi="GHEA Grapalat" w:cs="Sylfaen"/>
          <w:sz w:val="24"/>
          <w:szCs w:val="24"/>
          <w:lang w:val="hy-AM"/>
        </w:rPr>
        <w:t xml:space="preserve"> </w:t>
      </w:r>
      <w:r w:rsidRPr="000F603A">
        <w:rPr>
          <w:rFonts w:ascii="GHEA Grapalat" w:eastAsia="GHEA Grapalat" w:hAnsi="GHEA Grapalat" w:cs="GHEA Grapalat"/>
          <w:sz w:val="24"/>
          <w:szCs w:val="24"/>
          <w:lang w:val="hy-AM"/>
        </w:rPr>
        <w:t xml:space="preserve">գործընթացի կազմակերպման ընթացքում ի հայտ եկած բացերը լրացնելու, խնդրահարույց հարցերը հստակեցնելու նպատակով: </w:t>
      </w:r>
    </w:p>
    <w:p w:rsidR="000F603A" w:rsidRPr="00C760E3" w:rsidRDefault="000F603A" w:rsidP="002902CE">
      <w:pPr>
        <w:tabs>
          <w:tab w:val="left" w:pos="284"/>
        </w:tabs>
        <w:snapToGrid w:val="0"/>
        <w:spacing w:line="360" w:lineRule="auto"/>
        <w:ind w:firstLine="284"/>
        <w:rPr>
          <w:rFonts w:ascii="GHEA Grapalat" w:hAnsi="GHEA Grapalat"/>
          <w:b/>
          <w:color w:val="000000" w:themeColor="text1"/>
          <w:sz w:val="24"/>
          <w:szCs w:val="24"/>
          <w:lang w:val="af-ZA"/>
        </w:rPr>
      </w:pPr>
      <w:r w:rsidRPr="000F603A">
        <w:rPr>
          <w:rFonts w:ascii="GHEA Grapalat" w:hAnsi="GHEA Grapalat" w:cs="Arial"/>
          <w:color w:val="000000"/>
          <w:sz w:val="24"/>
          <w:szCs w:val="24"/>
          <w:shd w:val="clear" w:color="auto" w:fill="FFFFFF"/>
          <w:lang w:val="hy-AM" w:eastAsia="zh-CN"/>
        </w:rPr>
        <w:t xml:space="preserve"> </w:t>
      </w:r>
      <w:r w:rsidRPr="00C760E3">
        <w:rPr>
          <w:rFonts w:ascii="GHEA Grapalat" w:hAnsi="GHEA Grapalat"/>
          <w:b/>
          <w:color w:val="000000" w:themeColor="text1"/>
          <w:sz w:val="24"/>
          <w:szCs w:val="24"/>
          <w:lang w:val="af-ZA"/>
        </w:rPr>
        <w:t xml:space="preserve">1.1. </w:t>
      </w:r>
      <w:r w:rsidRPr="00C760E3">
        <w:rPr>
          <w:rFonts w:ascii="GHEA Grapalat" w:hAnsi="GHEA Grapalat"/>
          <w:b/>
          <w:color w:val="000000" w:themeColor="text1"/>
          <w:sz w:val="24"/>
          <w:szCs w:val="24"/>
          <w:lang w:val="hy-AM"/>
        </w:rPr>
        <w:t>Կարգավորման</w:t>
      </w:r>
      <w:r w:rsidRPr="00C760E3">
        <w:rPr>
          <w:rFonts w:ascii="GHEA Grapalat" w:hAnsi="GHEA Grapalat"/>
          <w:b/>
          <w:color w:val="000000" w:themeColor="text1"/>
          <w:sz w:val="24"/>
          <w:szCs w:val="24"/>
          <w:lang w:val="af-ZA"/>
        </w:rPr>
        <w:t xml:space="preserve"> </w:t>
      </w:r>
      <w:r w:rsidRPr="00C760E3">
        <w:rPr>
          <w:rFonts w:ascii="GHEA Grapalat" w:hAnsi="GHEA Grapalat"/>
          <w:b/>
          <w:color w:val="000000" w:themeColor="text1"/>
          <w:sz w:val="24"/>
          <w:szCs w:val="24"/>
          <w:lang w:val="hy-AM"/>
        </w:rPr>
        <w:t>ընթացիկ</w:t>
      </w:r>
      <w:r w:rsidRPr="00C760E3">
        <w:rPr>
          <w:rFonts w:ascii="GHEA Grapalat" w:hAnsi="GHEA Grapalat"/>
          <w:b/>
          <w:color w:val="000000" w:themeColor="text1"/>
          <w:sz w:val="24"/>
          <w:szCs w:val="24"/>
          <w:lang w:val="af-ZA"/>
        </w:rPr>
        <w:t xml:space="preserve"> իրա</w:t>
      </w:r>
      <w:r w:rsidRPr="00C760E3">
        <w:rPr>
          <w:rFonts w:ascii="GHEA Grapalat" w:hAnsi="GHEA Grapalat"/>
          <w:b/>
          <w:color w:val="000000" w:themeColor="text1"/>
          <w:sz w:val="24"/>
          <w:szCs w:val="24"/>
          <w:lang w:val="hy-AM"/>
        </w:rPr>
        <w:t>վիճակը</w:t>
      </w:r>
      <w:r w:rsidRPr="00C760E3">
        <w:rPr>
          <w:rFonts w:ascii="GHEA Grapalat" w:hAnsi="GHEA Grapalat"/>
          <w:b/>
          <w:color w:val="000000" w:themeColor="text1"/>
          <w:sz w:val="24"/>
          <w:szCs w:val="24"/>
          <w:lang w:val="af-ZA"/>
        </w:rPr>
        <w:t xml:space="preserve"> </w:t>
      </w:r>
      <w:r w:rsidRPr="00C760E3">
        <w:rPr>
          <w:rFonts w:ascii="GHEA Grapalat" w:hAnsi="GHEA Grapalat"/>
          <w:b/>
          <w:color w:val="000000" w:themeColor="text1"/>
          <w:sz w:val="24"/>
          <w:szCs w:val="24"/>
          <w:lang w:val="hy-AM"/>
        </w:rPr>
        <w:t>և</w:t>
      </w:r>
      <w:r w:rsidRPr="00C760E3">
        <w:rPr>
          <w:rFonts w:ascii="GHEA Grapalat" w:hAnsi="GHEA Grapalat"/>
          <w:b/>
          <w:color w:val="000000" w:themeColor="text1"/>
          <w:sz w:val="24"/>
          <w:szCs w:val="24"/>
          <w:lang w:val="af-ZA"/>
        </w:rPr>
        <w:t xml:space="preserve"> </w:t>
      </w:r>
      <w:r w:rsidRPr="00C760E3">
        <w:rPr>
          <w:rFonts w:ascii="GHEA Grapalat" w:hAnsi="GHEA Grapalat"/>
          <w:b/>
          <w:color w:val="000000" w:themeColor="text1"/>
          <w:sz w:val="24"/>
          <w:szCs w:val="24"/>
          <w:lang w:val="hy-AM"/>
        </w:rPr>
        <w:t>առկա</w:t>
      </w:r>
      <w:r w:rsidRPr="00C760E3">
        <w:rPr>
          <w:rFonts w:ascii="GHEA Grapalat" w:hAnsi="GHEA Grapalat"/>
          <w:b/>
          <w:color w:val="000000" w:themeColor="text1"/>
          <w:sz w:val="24"/>
          <w:szCs w:val="24"/>
          <w:lang w:val="af-ZA"/>
        </w:rPr>
        <w:t xml:space="preserve"> </w:t>
      </w:r>
      <w:r w:rsidRPr="00C760E3">
        <w:rPr>
          <w:rFonts w:ascii="GHEA Grapalat" w:hAnsi="GHEA Grapalat"/>
          <w:b/>
          <w:color w:val="000000" w:themeColor="text1"/>
          <w:sz w:val="24"/>
          <w:szCs w:val="24"/>
          <w:lang w:val="hy-AM"/>
        </w:rPr>
        <w:t>խնդիրները</w:t>
      </w:r>
      <w:r w:rsidRPr="00C760E3">
        <w:rPr>
          <w:rFonts w:ascii="GHEA Grapalat" w:hAnsi="GHEA Grapalat"/>
          <w:b/>
          <w:color w:val="000000" w:themeColor="text1"/>
          <w:sz w:val="24"/>
          <w:szCs w:val="24"/>
          <w:lang w:val="af-ZA"/>
        </w:rPr>
        <w:t xml:space="preserve">. </w:t>
      </w:r>
    </w:p>
    <w:p w:rsidR="000F603A" w:rsidRPr="009A7716" w:rsidRDefault="000F603A" w:rsidP="002902CE">
      <w:pPr>
        <w:shd w:val="clear" w:color="auto" w:fill="FFFFFF"/>
        <w:snapToGrid w:val="0"/>
        <w:spacing w:line="360" w:lineRule="auto"/>
        <w:ind w:firstLine="284"/>
        <w:textAlignment w:val="baseline"/>
        <w:rPr>
          <w:rFonts w:ascii="GHEA Grapalat" w:hAnsi="GHEA Grapalat" w:cs="Arial"/>
          <w:sz w:val="24"/>
          <w:szCs w:val="24"/>
          <w:shd w:val="clear" w:color="auto" w:fill="FFFFFF"/>
          <w:lang w:val="hy-AM" w:eastAsia="zh-CN"/>
        </w:rPr>
      </w:pPr>
      <w:r w:rsidRPr="009A7716">
        <w:rPr>
          <w:rFonts w:ascii="GHEA Grapalat" w:hAnsi="GHEA Grapalat" w:cs="Arial"/>
          <w:sz w:val="24"/>
          <w:szCs w:val="24"/>
          <w:shd w:val="clear" w:color="auto" w:fill="FFFFFF"/>
          <w:lang w:val="hy-AM" w:eastAsia="zh-CN"/>
        </w:rPr>
        <w:t>Նախագծով առաջարկվող փոփխությունների իրականացումը պայմանավորված  է հանրակրթության ոլորտի</w:t>
      </w:r>
      <w:r w:rsidR="005258BC" w:rsidRPr="009A7716">
        <w:rPr>
          <w:rFonts w:ascii="GHEA Grapalat" w:hAnsi="GHEA Grapalat" w:cs="Arial"/>
          <w:sz w:val="24"/>
          <w:szCs w:val="24"/>
          <w:shd w:val="clear" w:color="auto" w:fill="FFFFFF"/>
          <w:lang w:val="hy-AM" w:eastAsia="zh-CN"/>
        </w:rPr>
        <w:t xml:space="preserve"> գործառույթների թվայնացման  ընդլայնմամբ, արդյունքում՝ մրցույթի  հայտարարության ինքաշխատ եղանակով ձևավորման, ՀՀ ԿԳՄՍ նախարարության </w:t>
      </w:r>
      <w:r w:rsidR="005258BC" w:rsidRPr="009A7716">
        <w:rPr>
          <w:rFonts w:ascii="GHEA Grapalat" w:hAnsi="GHEA Grapalat" w:cs="Arial"/>
          <w:sz w:val="24"/>
          <w:szCs w:val="24"/>
          <w:shd w:val="clear" w:color="auto" w:fill="FFFFFF"/>
          <w:lang w:val="af-ZA" w:eastAsia="zh-CN"/>
        </w:rPr>
        <w:t>(</w:t>
      </w:r>
      <w:r w:rsidR="005258BC" w:rsidRPr="009A7716">
        <w:rPr>
          <w:rFonts w:ascii="GHEA Grapalat" w:hAnsi="GHEA Grapalat" w:cs="Arial"/>
          <w:sz w:val="24"/>
          <w:szCs w:val="24"/>
          <w:shd w:val="clear" w:color="auto" w:fill="FFFFFF"/>
          <w:lang w:val="hy-AM" w:eastAsia="zh-CN"/>
        </w:rPr>
        <w:t>յսուհետ՝ նախարարություն</w:t>
      </w:r>
      <w:r w:rsidR="005258BC" w:rsidRPr="009A7716">
        <w:rPr>
          <w:rFonts w:ascii="GHEA Grapalat" w:hAnsi="GHEA Grapalat" w:cs="Arial"/>
          <w:sz w:val="24"/>
          <w:szCs w:val="24"/>
          <w:shd w:val="clear" w:color="auto" w:fill="FFFFFF"/>
          <w:lang w:val="af-ZA" w:eastAsia="zh-CN"/>
        </w:rPr>
        <w:t>)</w:t>
      </w:r>
      <w:r w:rsidR="005258BC" w:rsidRPr="009A7716">
        <w:rPr>
          <w:rFonts w:ascii="GHEA Grapalat" w:hAnsi="GHEA Grapalat" w:cs="Arial"/>
          <w:sz w:val="24"/>
          <w:szCs w:val="24"/>
          <w:shd w:val="clear" w:color="auto" w:fill="FFFFFF"/>
          <w:lang w:val="hy-AM" w:eastAsia="zh-CN"/>
        </w:rPr>
        <w:t xml:space="preserve"> պաշտոնական կայքում տեղադրելու մասին կարգավորումները հանելու և կարգում առկա որոշակի տեխնիկական բնույթի խնդիրները շտկելու անհրաժեշտությունից։</w:t>
      </w:r>
    </w:p>
    <w:p w:rsidR="000F603A" w:rsidRPr="009A7716" w:rsidRDefault="005258BC" w:rsidP="002902CE">
      <w:pPr>
        <w:shd w:val="clear" w:color="auto" w:fill="FFFFFF"/>
        <w:snapToGrid w:val="0"/>
        <w:spacing w:line="360" w:lineRule="auto"/>
        <w:ind w:firstLine="284"/>
        <w:textAlignment w:val="baseline"/>
        <w:rPr>
          <w:rFonts w:ascii="GHEA Grapalat" w:hAnsi="GHEA Grapalat" w:cs="Arial"/>
          <w:sz w:val="24"/>
          <w:szCs w:val="24"/>
          <w:shd w:val="clear" w:color="auto" w:fill="FFFFFF"/>
          <w:lang w:val="hy-AM" w:eastAsia="zh-CN"/>
        </w:rPr>
      </w:pPr>
      <w:r w:rsidRPr="009A7716">
        <w:rPr>
          <w:rFonts w:ascii="GHEA Grapalat" w:hAnsi="GHEA Grapalat" w:cs="Arial"/>
          <w:sz w:val="24"/>
          <w:szCs w:val="24"/>
          <w:shd w:val="clear" w:color="auto" w:fill="FFFFFF"/>
          <w:lang w:val="hy-AM" w:eastAsia="zh-CN"/>
        </w:rPr>
        <w:t>Ն</w:t>
      </w:r>
      <w:r w:rsidR="000F603A" w:rsidRPr="009A7716">
        <w:rPr>
          <w:rFonts w:ascii="GHEA Grapalat" w:hAnsi="GHEA Grapalat" w:cs="Arial"/>
          <w:sz w:val="24"/>
          <w:szCs w:val="24"/>
          <w:shd w:val="clear" w:color="auto" w:fill="FFFFFF"/>
          <w:lang w:val="hy-AM" w:eastAsia="zh-CN"/>
        </w:rPr>
        <w:t>ախարարության կայք-էջում տեղադրվում են բոլոր դպրոցներում առաջացած հայտարարությունները, որը ահռելի ծանրաբեռնվածություն  է ստեղծում և վարչարարական ռեսուրսի հսկայական ներդրում է պահանջում։</w:t>
      </w:r>
    </w:p>
    <w:p w:rsidR="000F603A" w:rsidRPr="009A7716" w:rsidRDefault="000F603A" w:rsidP="002902CE">
      <w:pPr>
        <w:shd w:val="clear" w:color="auto" w:fill="FFFFFF"/>
        <w:snapToGrid w:val="0"/>
        <w:spacing w:line="360" w:lineRule="auto"/>
        <w:ind w:firstLine="284"/>
        <w:textAlignment w:val="baseline"/>
        <w:rPr>
          <w:rFonts w:ascii="GHEA Grapalat" w:hAnsi="GHEA Grapalat"/>
          <w:bCs/>
          <w:sz w:val="24"/>
          <w:szCs w:val="24"/>
          <w:bdr w:val="none" w:sz="0" w:space="0" w:color="auto" w:frame="1"/>
          <w:lang w:val="hy-AM"/>
        </w:rPr>
      </w:pPr>
      <w:r w:rsidRPr="009A7716">
        <w:rPr>
          <w:rFonts w:ascii="GHEA Grapalat" w:hAnsi="GHEA Grapalat" w:cs="Arial"/>
          <w:sz w:val="24"/>
          <w:szCs w:val="24"/>
          <w:shd w:val="clear" w:color="auto" w:fill="FFFFFF"/>
          <w:lang w:val="hy-AM" w:eastAsia="zh-CN"/>
        </w:rPr>
        <w:t xml:space="preserve">Գործող՝ </w:t>
      </w:r>
      <w:r w:rsidRPr="009A7716">
        <w:rPr>
          <w:rFonts w:ascii="GHEA Grapalat" w:hAnsi="GHEA Grapalat"/>
          <w:bCs/>
          <w:sz w:val="24"/>
          <w:szCs w:val="24"/>
          <w:bdr w:val="none" w:sz="0" w:space="0" w:color="auto" w:frame="1"/>
          <w:lang w:val="hy-AM"/>
        </w:rPr>
        <w:t>Հայաստանի հանրապետության կրթության և գիտության նախարարի 2013 թվականի ապրիլի 15-ի N 396-Ն հրամանում (</w:t>
      </w:r>
      <w:r w:rsidRPr="009A7716">
        <w:rPr>
          <w:rFonts w:ascii="GHEA Grapalat" w:hAnsi="GHEA Grapalat"/>
          <w:bCs/>
          <w:sz w:val="24"/>
          <w:szCs w:val="24"/>
          <w:bdr w:val="none" w:sz="0" w:space="0" w:color="auto" w:frame="1"/>
          <w:lang w:val="hy-AM" w:eastAsia="zh-CN"/>
        </w:rPr>
        <w:t>այսուհետև՝ Կարգ</w:t>
      </w:r>
      <w:r w:rsidRPr="009A7716">
        <w:rPr>
          <w:rFonts w:ascii="GHEA Grapalat" w:hAnsi="GHEA Grapalat"/>
          <w:bCs/>
          <w:sz w:val="24"/>
          <w:szCs w:val="24"/>
          <w:bdr w:val="none" w:sz="0" w:space="0" w:color="auto" w:frame="1"/>
          <w:lang w:val="hy-AM"/>
        </w:rPr>
        <w:t xml:space="preserve">), տնօրենն է որոշում  թափուր տեղի </w:t>
      </w:r>
      <w:r w:rsidR="005258BC" w:rsidRPr="009A7716">
        <w:rPr>
          <w:rFonts w:ascii="GHEA Grapalat" w:hAnsi="GHEA Grapalat"/>
          <w:bCs/>
          <w:sz w:val="24"/>
          <w:szCs w:val="24"/>
          <w:bdr w:val="none" w:sz="0" w:space="0" w:color="auto" w:frame="1"/>
          <w:lang w:val="hy-AM"/>
        </w:rPr>
        <w:t>համար</w:t>
      </w:r>
      <w:r w:rsidRPr="009A7716">
        <w:rPr>
          <w:rFonts w:ascii="GHEA Grapalat" w:hAnsi="GHEA Grapalat"/>
          <w:bCs/>
          <w:sz w:val="24"/>
          <w:szCs w:val="24"/>
          <w:bdr w:val="none" w:sz="0" w:space="0" w:color="auto" w:frame="1"/>
          <w:lang w:val="hy-AM"/>
        </w:rPr>
        <w:t xml:space="preserve"> հայտարարություն տալ թե ոչ՝ հաշվի առնելով չդասավանդվող դասաժամերը։</w:t>
      </w:r>
    </w:p>
    <w:p w:rsidR="000F603A" w:rsidRDefault="000F603A" w:rsidP="002902CE">
      <w:pPr>
        <w:shd w:val="clear" w:color="auto" w:fill="FFFFFF"/>
        <w:snapToGrid w:val="0"/>
        <w:spacing w:line="360" w:lineRule="auto"/>
        <w:ind w:firstLine="284"/>
        <w:textAlignment w:val="baseline"/>
        <w:rPr>
          <w:rFonts w:ascii="GHEA Grapalat" w:hAnsi="GHEA Grapalat"/>
          <w:bCs/>
          <w:sz w:val="24"/>
          <w:szCs w:val="24"/>
          <w:bdr w:val="none" w:sz="0" w:space="0" w:color="auto" w:frame="1"/>
          <w:lang w:val="hy-AM"/>
        </w:rPr>
      </w:pPr>
      <w:r w:rsidRPr="009A7716">
        <w:rPr>
          <w:rFonts w:ascii="GHEA Grapalat" w:hAnsi="GHEA Grapalat"/>
          <w:bCs/>
          <w:sz w:val="24"/>
          <w:szCs w:val="24"/>
          <w:bdr w:val="none" w:sz="0" w:space="0" w:color="auto" w:frame="1"/>
          <w:lang w:val="hy-AM"/>
        </w:rPr>
        <w:t>Հաշվի առնելով, որ այս կարգում նախատեսված է կամավոր ատեստավորումը 2 անգամ չհաղթահարելու դեպքում</w:t>
      </w:r>
      <w:r w:rsidR="005258BC" w:rsidRPr="009A7716">
        <w:rPr>
          <w:rFonts w:ascii="GHEA Grapalat" w:hAnsi="GHEA Grapalat"/>
          <w:bCs/>
          <w:sz w:val="24"/>
          <w:szCs w:val="24"/>
          <w:bdr w:val="none" w:sz="0" w:space="0" w:color="auto" w:frame="1"/>
          <w:lang w:val="hy-AM"/>
        </w:rPr>
        <w:t xml:space="preserve"> հաստատությունից ազատված  ուսուցի</w:t>
      </w:r>
      <w:r w:rsidR="00033086" w:rsidRPr="009A7716">
        <w:rPr>
          <w:rFonts w:ascii="GHEA Grapalat" w:hAnsi="GHEA Grapalat"/>
          <w:bCs/>
          <w:sz w:val="24"/>
          <w:szCs w:val="24"/>
          <w:bdr w:val="none" w:sz="0" w:space="0" w:color="auto" w:frame="1"/>
          <w:lang w:val="hy-AM"/>
        </w:rPr>
        <w:t xml:space="preserve">՝ հաստատություն չընդունվելու </w:t>
      </w:r>
      <w:r w:rsidR="005258BC" w:rsidRPr="009A7716">
        <w:rPr>
          <w:rFonts w:ascii="GHEA Grapalat" w:hAnsi="GHEA Grapalat"/>
          <w:bCs/>
          <w:sz w:val="24"/>
          <w:szCs w:val="24"/>
          <w:bdr w:val="none" w:sz="0" w:space="0" w:color="auto" w:frame="1"/>
          <w:lang w:val="hy-AM"/>
        </w:rPr>
        <w:t xml:space="preserve"> վերաբերյալ </w:t>
      </w:r>
      <w:r w:rsidR="00033086" w:rsidRPr="009A7716">
        <w:rPr>
          <w:rFonts w:ascii="GHEA Grapalat" w:hAnsi="GHEA Grapalat"/>
          <w:bCs/>
          <w:sz w:val="24"/>
          <w:szCs w:val="24"/>
          <w:bdr w:val="none" w:sz="0" w:space="0" w:color="auto" w:frame="1"/>
          <w:lang w:val="hy-AM"/>
        </w:rPr>
        <w:t>կարգավորում, որով</w:t>
      </w:r>
      <w:r w:rsidR="005258BC" w:rsidRPr="009A7716">
        <w:rPr>
          <w:rFonts w:ascii="GHEA Grapalat" w:hAnsi="GHEA Grapalat"/>
          <w:bCs/>
          <w:sz w:val="24"/>
          <w:szCs w:val="24"/>
          <w:bdr w:val="none" w:sz="0" w:space="0" w:color="auto" w:frame="1"/>
          <w:lang w:val="hy-AM"/>
        </w:rPr>
        <w:t xml:space="preserve"> ներկայացվող հայտում անպայման պետք  է լրացնի կամավոր ատեստավորման դրական արդյունքի վերաբերյալ տեղեկություն, անհրաժեշտություն է  առաջացել այդ սկզբունքով լրացնել տեղեկություն նաև ուսուցչի հերթական ատեստավորման արդյունքում 2 անգամ չատեստավորված, հաստատությունից ազատված և նոր հայտարարված ուսուցչի թափուր տեղի համար  անցկացվող մրցութին մասնակցելու ցանկություն ունեցող անձի վերաբերյալ։</w:t>
      </w:r>
    </w:p>
    <w:p w:rsidR="00E33933" w:rsidRDefault="00E33933" w:rsidP="00E33933">
      <w:pPr>
        <w:spacing w:before="100" w:beforeAutospacing="1" w:after="100" w:afterAutospacing="1" w:line="360" w:lineRule="auto"/>
        <w:rPr>
          <w:rFonts w:ascii="GHEA Grapalat" w:eastAsia="Times New Roman" w:hAnsi="GHEA Grapalat" w:cs="Times New Roman"/>
          <w:sz w:val="24"/>
          <w:szCs w:val="24"/>
          <w:lang w:val="hy-AM" w:eastAsia="ru-RU"/>
        </w:rPr>
      </w:pPr>
      <w:r>
        <w:rPr>
          <w:rFonts w:ascii="GHEA Grapalat" w:hAnsi="GHEA Grapalat" w:cs="Arial"/>
          <w:sz w:val="24"/>
          <w:szCs w:val="24"/>
          <w:lang w:val="hy-AM"/>
        </w:rPr>
        <w:lastRenderedPageBreak/>
        <w:t>Միևնույն ժամանակ, ն</w:t>
      </w:r>
      <w:r w:rsidRPr="00401AAF">
        <w:rPr>
          <w:rFonts w:ascii="GHEA Grapalat" w:hAnsi="GHEA Grapalat" w:cs="Arial"/>
          <w:sz w:val="24"/>
          <w:szCs w:val="24"/>
          <w:lang w:val="hy-AM"/>
        </w:rPr>
        <w:t>կատի</w:t>
      </w:r>
      <w:r w:rsidRPr="00401AAF">
        <w:rPr>
          <w:rFonts w:ascii="GHEA Grapalat" w:hAnsi="GHEA Grapalat"/>
          <w:sz w:val="24"/>
          <w:szCs w:val="24"/>
          <w:lang w:val="hy-AM"/>
        </w:rPr>
        <w:t xml:space="preserve"> </w:t>
      </w:r>
      <w:r w:rsidRPr="00401AAF">
        <w:rPr>
          <w:rFonts w:ascii="GHEA Grapalat" w:hAnsi="GHEA Grapalat" w:cs="Arial"/>
          <w:sz w:val="24"/>
          <w:szCs w:val="24"/>
          <w:lang w:val="hy-AM"/>
        </w:rPr>
        <w:t>ունենալով</w:t>
      </w:r>
      <w:r w:rsidRPr="00401AAF">
        <w:rPr>
          <w:rFonts w:ascii="GHEA Grapalat" w:hAnsi="GHEA Grapalat"/>
          <w:sz w:val="24"/>
          <w:szCs w:val="24"/>
          <w:lang w:val="hy-AM"/>
        </w:rPr>
        <w:t xml:space="preserve">, </w:t>
      </w:r>
      <w:r w:rsidRPr="00401AAF">
        <w:rPr>
          <w:rFonts w:ascii="GHEA Grapalat" w:hAnsi="GHEA Grapalat" w:cs="Arial"/>
          <w:sz w:val="24"/>
          <w:szCs w:val="24"/>
          <w:lang w:val="hy-AM"/>
        </w:rPr>
        <w:t>որ</w:t>
      </w:r>
      <w:r w:rsidRPr="00401AAF">
        <w:rPr>
          <w:rFonts w:ascii="GHEA Grapalat" w:hAnsi="GHEA Grapalat"/>
          <w:sz w:val="24"/>
          <w:szCs w:val="24"/>
          <w:lang w:val="hy-AM"/>
        </w:rPr>
        <w:t xml:space="preserve"> </w:t>
      </w:r>
      <w:r w:rsidRPr="00401AAF">
        <w:rPr>
          <w:rFonts w:ascii="GHEA Grapalat" w:hAnsi="GHEA Grapalat" w:cs="Arial"/>
          <w:sz w:val="24"/>
          <w:szCs w:val="24"/>
          <w:lang w:val="hy-AM"/>
        </w:rPr>
        <w:t>բողոքարկման</w:t>
      </w:r>
      <w:r w:rsidRPr="00401AAF">
        <w:rPr>
          <w:rFonts w:ascii="GHEA Grapalat" w:hAnsi="GHEA Grapalat"/>
          <w:sz w:val="24"/>
          <w:szCs w:val="24"/>
          <w:lang w:val="hy-AM"/>
        </w:rPr>
        <w:t xml:space="preserve"> </w:t>
      </w:r>
      <w:r w:rsidRPr="00401AAF">
        <w:rPr>
          <w:rFonts w:ascii="GHEA Grapalat" w:hAnsi="GHEA Grapalat" w:cs="Arial"/>
          <w:sz w:val="24"/>
          <w:szCs w:val="24"/>
          <w:lang w:val="hy-AM"/>
        </w:rPr>
        <w:t>հանձնաժողովի</w:t>
      </w:r>
      <w:r w:rsidRPr="00401AAF">
        <w:rPr>
          <w:rFonts w:ascii="GHEA Grapalat" w:hAnsi="GHEA Grapalat"/>
          <w:sz w:val="24"/>
          <w:szCs w:val="24"/>
          <w:lang w:val="hy-AM"/>
        </w:rPr>
        <w:t xml:space="preserve"> </w:t>
      </w:r>
      <w:r w:rsidRPr="00401AAF">
        <w:rPr>
          <w:rFonts w:ascii="GHEA Grapalat" w:hAnsi="GHEA Grapalat" w:cs="Arial"/>
          <w:sz w:val="24"/>
          <w:szCs w:val="24"/>
          <w:lang w:val="hy-AM"/>
        </w:rPr>
        <w:t>եզրակացությամբ</w:t>
      </w:r>
      <w:r w:rsidRPr="00401AAF">
        <w:rPr>
          <w:rFonts w:ascii="GHEA Grapalat" w:hAnsi="GHEA Grapalat"/>
          <w:sz w:val="24"/>
          <w:szCs w:val="24"/>
          <w:lang w:val="hy-AM"/>
        </w:rPr>
        <w:t xml:space="preserve"> </w:t>
      </w:r>
      <w:r w:rsidRPr="00401AAF">
        <w:rPr>
          <w:rFonts w:ascii="GHEA Grapalat" w:hAnsi="GHEA Grapalat" w:cs="Arial"/>
          <w:sz w:val="24"/>
          <w:szCs w:val="24"/>
          <w:lang w:val="hy-AM"/>
        </w:rPr>
        <w:t>արձանագրվել</w:t>
      </w:r>
      <w:r w:rsidRPr="00401AAF">
        <w:rPr>
          <w:rFonts w:ascii="GHEA Grapalat" w:hAnsi="GHEA Grapalat"/>
          <w:sz w:val="24"/>
          <w:szCs w:val="24"/>
          <w:lang w:val="hy-AM"/>
        </w:rPr>
        <w:t xml:space="preserve"> </w:t>
      </w:r>
      <w:r w:rsidRPr="00401AAF">
        <w:rPr>
          <w:rFonts w:ascii="GHEA Grapalat" w:hAnsi="GHEA Grapalat" w:cs="Arial"/>
          <w:sz w:val="24"/>
          <w:szCs w:val="24"/>
          <w:lang w:val="hy-AM"/>
        </w:rPr>
        <w:t>են</w:t>
      </w:r>
      <w:r w:rsidRPr="00401AAF">
        <w:rPr>
          <w:rFonts w:ascii="GHEA Grapalat" w:hAnsi="GHEA Grapalat"/>
          <w:sz w:val="24"/>
          <w:szCs w:val="24"/>
          <w:lang w:val="hy-AM"/>
        </w:rPr>
        <w:t xml:space="preserve"> </w:t>
      </w:r>
      <w:r w:rsidRPr="00401AAF">
        <w:rPr>
          <w:rFonts w:ascii="GHEA Grapalat" w:hAnsi="GHEA Grapalat" w:cs="Arial"/>
          <w:sz w:val="24"/>
          <w:szCs w:val="24"/>
          <w:lang w:val="hy-AM"/>
        </w:rPr>
        <w:t>հարցազրույցի</w:t>
      </w:r>
      <w:r w:rsidRPr="00401AAF">
        <w:rPr>
          <w:rFonts w:ascii="GHEA Grapalat" w:hAnsi="GHEA Grapalat"/>
          <w:sz w:val="24"/>
          <w:szCs w:val="24"/>
          <w:lang w:val="hy-AM"/>
        </w:rPr>
        <w:t xml:space="preserve"> </w:t>
      </w:r>
      <w:r w:rsidRPr="00401AAF">
        <w:rPr>
          <w:rFonts w:ascii="GHEA Grapalat" w:hAnsi="GHEA Grapalat" w:cs="Arial"/>
          <w:sz w:val="24"/>
          <w:szCs w:val="24"/>
          <w:lang w:val="hy-AM"/>
        </w:rPr>
        <w:t>փուլի</w:t>
      </w:r>
      <w:r w:rsidRPr="00401AAF">
        <w:rPr>
          <w:rFonts w:ascii="GHEA Grapalat" w:hAnsi="GHEA Grapalat"/>
          <w:sz w:val="24"/>
          <w:szCs w:val="24"/>
          <w:lang w:val="hy-AM"/>
        </w:rPr>
        <w:t xml:space="preserve"> </w:t>
      </w:r>
      <w:r w:rsidRPr="00401AAF">
        <w:rPr>
          <w:rFonts w:ascii="GHEA Grapalat" w:hAnsi="GHEA Grapalat" w:cs="Arial"/>
          <w:sz w:val="24"/>
          <w:szCs w:val="24"/>
          <w:lang w:val="hy-AM"/>
        </w:rPr>
        <w:t>հարցաշարի</w:t>
      </w:r>
      <w:r w:rsidRPr="00401AAF">
        <w:rPr>
          <w:rFonts w:ascii="GHEA Grapalat" w:hAnsi="GHEA Grapalat"/>
          <w:sz w:val="24"/>
          <w:szCs w:val="24"/>
          <w:lang w:val="hy-AM"/>
        </w:rPr>
        <w:t xml:space="preserve"> </w:t>
      </w:r>
      <w:r w:rsidRPr="00401AAF">
        <w:rPr>
          <w:rFonts w:ascii="GHEA Grapalat" w:hAnsi="GHEA Grapalat" w:cs="Arial"/>
          <w:sz w:val="24"/>
          <w:szCs w:val="24"/>
          <w:lang w:val="hy-AM"/>
        </w:rPr>
        <w:t>կազմման</w:t>
      </w:r>
      <w:r w:rsidRPr="00401AAF">
        <w:rPr>
          <w:rFonts w:ascii="GHEA Grapalat" w:hAnsi="GHEA Grapalat"/>
          <w:sz w:val="24"/>
          <w:szCs w:val="24"/>
          <w:lang w:val="hy-AM"/>
        </w:rPr>
        <w:t xml:space="preserve"> </w:t>
      </w:r>
      <w:r w:rsidRPr="00401AAF">
        <w:rPr>
          <w:rFonts w:ascii="GHEA Grapalat" w:hAnsi="GHEA Grapalat" w:cs="Arial"/>
          <w:sz w:val="24"/>
          <w:szCs w:val="24"/>
          <w:lang w:val="hy-AM"/>
        </w:rPr>
        <w:t>ընթացքում</w:t>
      </w:r>
      <w:r w:rsidRPr="00401AAF">
        <w:rPr>
          <w:rFonts w:ascii="GHEA Grapalat" w:hAnsi="GHEA Grapalat"/>
          <w:sz w:val="24"/>
          <w:szCs w:val="24"/>
          <w:lang w:val="hy-AM"/>
        </w:rPr>
        <w:t xml:space="preserve"> </w:t>
      </w:r>
      <w:r w:rsidRPr="00401AAF">
        <w:rPr>
          <w:rFonts w:ascii="GHEA Grapalat" w:hAnsi="GHEA Grapalat" w:cs="Arial"/>
          <w:sz w:val="24"/>
          <w:szCs w:val="24"/>
          <w:lang w:val="hy-AM"/>
        </w:rPr>
        <w:t>թույլ</w:t>
      </w:r>
      <w:r w:rsidRPr="00401AAF">
        <w:rPr>
          <w:rFonts w:ascii="GHEA Grapalat" w:hAnsi="GHEA Grapalat"/>
          <w:sz w:val="24"/>
          <w:szCs w:val="24"/>
          <w:lang w:val="hy-AM"/>
        </w:rPr>
        <w:t xml:space="preserve"> </w:t>
      </w:r>
      <w:r w:rsidRPr="00401AAF">
        <w:rPr>
          <w:rFonts w:ascii="GHEA Grapalat" w:hAnsi="GHEA Grapalat" w:cs="Arial"/>
          <w:sz w:val="24"/>
          <w:szCs w:val="24"/>
          <w:lang w:val="hy-AM"/>
        </w:rPr>
        <w:t>տրված</w:t>
      </w:r>
      <w:r w:rsidRPr="00401AAF">
        <w:rPr>
          <w:rFonts w:ascii="GHEA Grapalat" w:hAnsi="GHEA Grapalat"/>
          <w:sz w:val="24"/>
          <w:szCs w:val="24"/>
          <w:lang w:val="hy-AM"/>
        </w:rPr>
        <w:t xml:space="preserve"> </w:t>
      </w:r>
      <w:r w:rsidRPr="00401AAF">
        <w:rPr>
          <w:rFonts w:ascii="GHEA Grapalat" w:hAnsi="GHEA Grapalat" w:cs="Arial"/>
          <w:sz w:val="24"/>
          <w:szCs w:val="24"/>
          <w:lang w:val="hy-AM"/>
        </w:rPr>
        <w:t>թերություններ</w:t>
      </w:r>
      <w:r w:rsidRPr="00401AAF">
        <w:rPr>
          <w:rFonts w:ascii="GHEA Grapalat" w:hAnsi="GHEA Grapalat"/>
          <w:sz w:val="24"/>
          <w:szCs w:val="24"/>
          <w:lang w:val="hy-AM"/>
        </w:rPr>
        <w:t xml:space="preserve"> </w:t>
      </w:r>
      <w:r w:rsidRPr="00401AAF">
        <w:rPr>
          <w:rFonts w:ascii="GHEA Grapalat" w:hAnsi="GHEA Grapalat" w:cs="Arial"/>
          <w:sz w:val="24"/>
          <w:szCs w:val="24"/>
          <w:lang w:val="hy-AM"/>
        </w:rPr>
        <w:t>և</w:t>
      </w:r>
      <w:r w:rsidRPr="00401AAF">
        <w:rPr>
          <w:rFonts w:ascii="GHEA Grapalat" w:hAnsi="GHEA Grapalat"/>
          <w:sz w:val="24"/>
          <w:szCs w:val="24"/>
          <w:lang w:val="hy-AM"/>
        </w:rPr>
        <w:t xml:space="preserve"> </w:t>
      </w:r>
      <w:r w:rsidRPr="00401AAF">
        <w:rPr>
          <w:rFonts w:ascii="GHEA Grapalat" w:hAnsi="GHEA Grapalat" w:cs="Arial"/>
          <w:sz w:val="24"/>
          <w:szCs w:val="24"/>
          <w:lang w:val="hy-AM"/>
        </w:rPr>
        <w:t>ընթացակարգային</w:t>
      </w:r>
      <w:r w:rsidRPr="00401AAF">
        <w:rPr>
          <w:rFonts w:ascii="GHEA Grapalat" w:hAnsi="GHEA Grapalat"/>
          <w:sz w:val="24"/>
          <w:szCs w:val="24"/>
          <w:lang w:val="hy-AM"/>
        </w:rPr>
        <w:t xml:space="preserve"> </w:t>
      </w:r>
      <w:r w:rsidRPr="00401AAF">
        <w:rPr>
          <w:rFonts w:ascii="GHEA Grapalat" w:hAnsi="GHEA Grapalat" w:cs="Arial"/>
          <w:sz w:val="24"/>
          <w:szCs w:val="24"/>
          <w:lang w:val="hy-AM"/>
        </w:rPr>
        <w:t>շեղումներ՝</w:t>
      </w:r>
      <w:r w:rsidRPr="00713FDD">
        <w:rPr>
          <w:rFonts w:ascii="GHEA Grapalat" w:eastAsia="Times New Roman" w:hAnsi="GHEA Grapalat" w:cs="Times New Roman"/>
          <w:sz w:val="24"/>
          <w:szCs w:val="24"/>
          <w:lang w:val="hy-AM" w:eastAsia="ru-RU"/>
        </w:rPr>
        <w:t xml:space="preserve"> </w:t>
      </w:r>
      <w:r>
        <w:rPr>
          <w:rFonts w:ascii="GHEA Grapalat" w:eastAsia="Times New Roman" w:hAnsi="GHEA Grapalat" w:cs="Times New Roman"/>
          <w:sz w:val="24"/>
          <w:szCs w:val="24"/>
          <w:lang w:val="hy-AM" w:eastAsia="ru-RU"/>
        </w:rPr>
        <w:t xml:space="preserve">ուսուցչի թափուր տեղի համար անցկացվող մրցույթների ընթացքում </w:t>
      </w:r>
      <w:r w:rsidRPr="00713FDD">
        <w:rPr>
          <w:rFonts w:ascii="GHEA Grapalat" w:eastAsia="Times New Roman" w:hAnsi="GHEA Grapalat" w:cs="Times New Roman"/>
          <w:sz w:val="24"/>
          <w:szCs w:val="24"/>
          <w:lang w:val="hy-AM" w:eastAsia="ru-RU"/>
        </w:rPr>
        <w:t>բոլոր մասնակիցների համար մրցութային գործընթացների թափանցիկությունը, իրավաչա</w:t>
      </w:r>
      <w:r>
        <w:rPr>
          <w:rFonts w:ascii="GHEA Grapalat" w:eastAsia="Times New Roman" w:hAnsi="GHEA Grapalat" w:cs="Times New Roman"/>
          <w:sz w:val="24"/>
          <w:szCs w:val="24"/>
          <w:lang w:val="hy-AM" w:eastAsia="ru-RU"/>
        </w:rPr>
        <w:t xml:space="preserve">փությունն ու հավասար պայմանները, ինչպես նաև </w:t>
      </w:r>
      <w:r w:rsidRPr="00713FDD">
        <w:rPr>
          <w:rFonts w:ascii="GHEA Grapalat" w:eastAsia="Times New Roman" w:hAnsi="GHEA Grapalat" w:cs="Times New Roman"/>
          <w:sz w:val="24"/>
          <w:szCs w:val="24"/>
          <w:lang w:val="hy-AM" w:eastAsia="ru-RU"/>
        </w:rPr>
        <w:t>հարցաշար</w:t>
      </w:r>
      <w:r>
        <w:rPr>
          <w:rFonts w:ascii="GHEA Grapalat" w:eastAsia="Times New Roman" w:hAnsi="GHEA Grapalat" w:cs="Times New Roman"/>
          <w:sz w:val="24"/>
          <w:szCs w:val="24"/>
          <w:lang w:val="hy-AM" w:eastAsia="ru-RU"/>
        </w:rPr>
        <w:t xml:space="preserve">երի կազմման միասնականությունն ապահովելու նպատակով </w:t>
      </w:r>
      <w:r>
        <w:rPr>
          <w:rFonts w:ascii="GHEA Grapalat" w:eastAsia="Times New Roman" w:hAnsi="GHEA Grapalat" w:cs="Times New Roman"/>
          <w:sz w:val="24"/>
          <w:szCs w:val="24"/>
          <w:lang w:val="hy-AM" w:eastAsia="ru-RU"/>
        </w:rPr>
        <w:t xml:space="preserve">նախագծով </w:t>
      </w:r>
      <w:r>
        <w:rPr>
          <w:rFonts w:ascii="GHEA Grapalat" w:eastAsia="Times New Roman" w:hAnsi="GHEA Grapalat" w:cs="Times New Roman"/>
          <w:sz w:val="24"/>
          <w:szCs w:val="24"/>
          <w:lang w:val="hy-AM" w:eastAsia="ru-RU"/>
        </w:rPr>
        <w:t>նախատես</w:t>
      </w:r>
      <w:r>
        <w:rPr>
          <w:rFonts w:ascii="GHEA Grapalat" w:eastAsia="Times New Roman" w:hAnsi="GHEA Grapalat" w:cs="Times New Roman"/>
          <w:sz w:val="24"/>
          <w:szCs w:val="24"/>
          <w:lang w:val="hy-AM" w:eastAsia="ru-RU"/>
        </w:rPr>
        <w:t>վ</w:t>
      </w:r>
      <w:r>
        <w:rPr>
          <w:rFonts w:ascii="GHEA Grapalat" w:eastAsia="Times New Roman" w:hAnsi="GHEA Grapalat" w:cs="Times New Roman"/>
          <w:sz w:val="24"/>
          <w:szCs w:val="24"/>
          <w:lang w:val="hy-AM" w:eastAsia="ru-RU"/>
        </w:rPr>
        <w:t>ում է հրամանի 62-րդ կետը փոփոխել</w:t>
      </w:r>
      <w:r w:rsidRPr="00121185">
        <w:rPr>
          <w:rFonts w:ascii="GHEA Grapalat" w:eastAsia="Times New Roman" w:hAnsi="GHEA Grapalat" w:cs="Times New Roman"/>
          <w:sz w:val="24"/>
          <w:szCs w:val="24"/>
          <w:lang w:val="hy-AM" w:eastAsia="ru-RU"/>
        </w:rPr>
        <w:t xml:space="preserve"> </w:t>
      </w:r>
      <w:r>
        <w:rPr>
          <w:rFonts w:ascii="GHEA Grapalat" w:eastAsia="Times New Roman" w:hAnsi="GHEA Grapalat" w:cs="Times New Roman"/>
          <w:sz w:val="24"/>
          <w:szCs w:val="24"/>
          <w:lang w:val="hy-AM" w:eastAsia="ru-RU"/>
        </w:rPr>
        <w:t xml:space="preserve">հետևյալ բովանդակությամբ՝ </w:t>
      </w:r>
      <w:r w:rsidRPr="00121185">
        <w:rPr>
          <w:rFonts w:ascii="GHEA Grapalat" w:eastAsia="Times New Roman" w:hAnsi="GHEA Grapalat" w:cs="Times New Roman"/>
          <w:sz w:val="24"/>
          <w:szCs w:val="24"/>
          <w:lang w:val="hy-AM" w:eastAsia="ru-RU"/>
        </w:rPr>
        <w:t>այն տրամաբանությամբ, որ հարցաշարերում ներառված հարցերի պատասխանները չափելի և իրավաչափ լինեն</w:t>
      </w:r>
      <w:r>
        <w:rPr>
          <w:rFonts w:ascii="GHEA Grapalat" w:eastAsia="Times New Roman" w:hAnsi="GHEA Grapalat" w:cs="Times New Roman"/>
          <w:sz w:val="24"/>
          <w:szCs w:val="24"/>
          <w:lang w:val="hy-AM" w:eastAsia="ru-RU"/>
        </w:rPr>
        <w:t>.</w:t>
      </w:r>
      <w:r w:rsidRPr="00121185">
        <w:rPr>
          <w:rFonts w:ascii="GHEA Grapalat" w:eastAsia="Times New Roman" w:hAnsi="GHEA Grapalat" w:cs="Times New Roman"/>
          <w:sz w:val="24"/>
          <w:szCs w:val="24"/>
          <w:lang w:val="hy-AM" w:eastAsia="ru-RU"/>
        </w:rPr>
        <w:t xml:space="preserve"> «62. </w:t>
      </w:r>
      <w:r w:rsidRPr="00EB311E">
        <w:rPr>
          <w:rFonts w:ascii="GHEA Grapalat" w:eastAsia="Times New Roman" w:hAnsi="GHEA Grapalat" w:cs="Times New Roman"/>
          <w:sz w:val="24"/>
          <w:szCs w:val="24"/>
          <w:lang w:val="hy-AM" w:eastAsia="ru-RU"/>
        </w:rPr>
        <w:t>Հարցազրույցի փուլի համար նախատեսված հարցաշարը կազմում է ուսումնական հաստատությունը՝ ապահովելով հարցերի հստակ ձևակերպումը, դրանց բովանդակային համապատասխանությունը հաստիքային պահանջներին, ինչպես նաև մասնակիցների մեթոդաբանական, մանկավարժական և մասնագիտական կարողությունների ամբողջական և չափելի գնահատումը</w:t>
      </w:r>
      <w:r w:rsidRPr="00121185">
        <w:rPr>
          <w:rFonts w:ascii="GHEA Grapalat" w:eastAsia="Times New Roman" w:hAnsi="GHEA Grapalat" w:cs="Times New Roman"/>
          <w:sz w:val="24"/>
          <w:szCs w:val="24"/>
          <w:lang w:val="hy-AM" w:eastAsia="ru-RU"/>
        </w:rPr>
        <w:t>:</w:t>
      </w:r>
      <w:r>
        <w:rPr>
          <w:rFonts w:ascii="GHEA Grapalat" w:eastAsia="Times New Roman" w:hAnsi="GHEA Grapalat" w:cs="Times New Roman"/>
          <w:sz w:val="24"/>
          <w:szCs w:val="24"/>
          <w:lang w:val="hy-AM" w:eastAsia="ru-RU"/>
        </w:rPr>
        <w:t>»:</w:t>
      </w:r>
    </w:p>
    <w:p w:rsidR="002902CE" w:rsidRPr="00E33933" w:rsidRDefault="00E33933" w:rsidP="00E33933">
      <w:pPr>
        <w:spacing w:before="100" w:beforeAutospacing="1" w:after="100" w:afterAutospacing="1" w:line="360" w:lineRule="auto"/>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hy-AM" w:eastAsia="ru-RU"/>
        </w:rPr>
        <w:t xml:space="preserve">   Վերոնշյալ փոփոխությունը</w:t>
      </w:r>
      <w:r w:rsidRPr="00121185">
        <w:rPr>
          <w:rFonts w:ascii="GHEA Grapalat" w:eastAsia="Times New Roman" w:hAnsi="GHEA Grapalat" w:cs="Times New Roman"/>
          <w:sz w:val="24"/>
          <w:szCs w:val="24"/>
          <w:lang w:val="hy-AM" w:eastAsia="ru-RU"/>
        </w:rPr>
        <w:t xml:space="preserve"> հնարավորություն </w:t>
      </w:r>
      <w:r>
        <w:rPr>
          <w:rFonts w:ascii="GHEA Grapalat" w:eastAsia="Times New Roman" w:hAnsi="GHEA Grapalat" w:cs="Times New Roman"/>
          <w:sz w:val="24"/>
          <w:szCs w:val="24"/>
          <w:lang w:val="hy-AM" w:eastAsia="ru-RU"/>
        </w:rPr>
        <w:t xml:space="preserve">կտա </w:t>
      </w:r>
      <w:r w:rsidRPr="00121185">
        <w:rPr>
          <w:rFonts w:ascii="GHEA Grapalat" w:eastAsia="Times New Roman" w:hAnsi="GHEA Grapalat" w:cs="Times New Roman"/>
          <w:sz w:val="24"/>
          <w:szCs w:val="24"/>
          <w:lang w:val="hy-AM" w:eastAsia="ru-RU"/>
        </w:rPr>
        <w:t>գնահատել</w:t>
      </w:r>
      <w:r>
        <w:rPr>
          <w:rFonts w:ascii="GHEA Grapalat" w:eastAsia="Times New Roman" w:hAnsi="GHEA Grapalat" w:cs="Times New Roman"/>
          <w:sz w:val="24"/>
          <w:szCs w:val="24"/>
          <w:lang w:val="hy-AM" w:eastAsia="ru-RU"/>
        </w:rPr>
        <w:t>ու</w:t>
      </w:r>
      <w:r w:rsidRPr="00121185">
        <w:rPr>
          <w:rFonts w:ascii="GHEA Grapalat" w:eastAsia="Times New Roman" w:hAnsi="GHEA Grapalat" w:cs="Times New Roman"/>
          <w:sz w:val="24"/>
          <w:szCs w:val="24"/>
          <w:lang w:val="hy-AM" w:eastAsia="ru-RU"/>
        </w:rPr>
        <w:t xml:space="preserve"> ոչ միայն </w:t>
      </w:r>
      <w:r>
        <w:rPr>
          <w:rFonts w:ascii="GHEA Grapalat" w:eastAsia="Times New Roman" w:hAnsi="GHEA Grapalat" w:cs="Times New Roman"/>
          <w:sz w:val="24"/>
          <w:szCs w:val="24"/>
          <w:lang w:val="hy-AM" w:eastAsia="ru-RU"/>
        </w:rPr>
        <w:t xml:space="preserve">հավակնորդների </w:t>
      </w:r>
      <w:r w:rsidRPr="00121185">
        <w:rPr>
          <w:rFonts w:ascii="GHEA Grapalat" w:eastAsia="Times New Roman" w:hAnsi="GHEA Grapalat" w:cs="Times New Roman"/>
          <w:sz w:val="24"/>
          <w:szCs w:val="24"/>
          <w:lang w:val="hy-AM" w:eastAsia="ru-RU"/>
        </w:rPr>
        <w:t xml:space="preserve">գիտելիքների մակարդակը, այլ նաև ուսուցման և դասավանդման մեթոդների կիրառման հմտությունները, իրավիճակային վերլուծության ունակությունը և կրթական պրակտիկայում արդյունավետ </w:t>
      </w:r>
      <w:r>
        <w:rPr>
          <w:rFonts w:ascii="GHEA Grapalat" w:eastAsia="Times New Roman" w:hAnsi="GHEA Grapalat" w:cs="Times New Roman"/>
          <w:sz w:val="24"/>
          <w:szCs w:val="24"/>
          <w:lang w:val="hy-AM" w:eastAsia="ru-RU"/>
        </w:rPr>
        <w:t>գործունեության</w:t>
      </w:r>
      <w:r w:rsidRPr="00121185">
        <w:rPr>
          <w:rFonts w:ascii="GHEA Grapalat" w:eastAsia="Times New Roman" w:hAnsi="GHEA Grapalat" w:cs="Times New Roman"/>
          <w:sz w:val="24"/>
          <w:szCs w:val="24"/>
          <w:lang w:val="hy-AM" w:eastAsia="ru-RU"/>
        </w:rPr>
        <w:t xml:space="preserve"> կարող</w:t>
      </w:r>
      <w:r>
        <w:rPr>
          <w:rFonts w:ascii="GHEA Grapalat" w:eastAsia="Times New Roman" w:hAnsi="GHEA Grapalat" w:cs="Times New Roman"/>
          <w:sz w:val="24"/>
          <w:szCs w:val="24"/>
          <w:lang w:val="hy-AM" w:eastAsia="ru-RU"/>
        </w:rPr>
        <w:t>ունակ</w:t>
      </w:r>
      <w:r w:rsidRPr="00121185">
        <w:rPr>
          <w:rFonts w:ascii="GHEA Grapalat" w:eastAsia="Times New Roman" w:hAnsi="GHEA Grapalat" w:cs="Times New Roman"/>
          <w:sz w:val="24"/>
          <w:szCs w:val="24"/>
          <w:lang w:val="hy-AM" w:eastAsia="ru-RU"/>
        </w:rPr>
        <w:t xml:space="preserve">ությունը, </w:t>
      </w:r>
      <w:r>
        <w:rPr>
          <w:rFonts w:ascii="GHEA Grapalat" w:eastAsia="Times New Roman" w:hAnsi="GHEA Grapalat" w:cs="Times New Roman"/>
          <w:sz w:val="24"/>
          <w:szCs w:val="24"/>
          <w:lang w:val="hy-AM" w:eastAsia="ru-RU"/>
        </w:rPr>
        <w:t xml:space="preserve">որն էլ </w:t>
      </w:r>
      <w:r w:rsidRPr="00121185">
        <w:rPr>
          <w:rFonts w:ascii="GHEA Grapalat" w:eastAsia="Times New Roman" w:hAnsi="GHEA Grapalat" w:cs="Times New Roman"/>
          <w:sz w:val="24"/>
          <w:szCs w:val="24"/>
          <w:lang w:val="hy-AM" w:eastAsia="ru-RU"/>
        </w:rPr>
        <w:t xml:space="preserve"> </w:t>
      </w:r>
      <w:r>
        <w:rPr>
          <w:rFonts w:ascii="GHEA Grapalat" w:eastAsia="Times New Roman" w:hAnsi="GHEA Grapalat" w:cs="Times New Roman"/>
          <w:sz w:val="24"/>
          <w:szCs w:val="24"/>
          <w:lang w:val="hy-AM" w:eastAsia="ru-RU"/>
        </w:rPr>
        <w:t>կապահովի</w:t>
      </w:r>
      <w:r w:rsidRPr="00121185">
        <w:rPr>
          <w:rFonts w:ascii="GHEA Grapalat" w:eastAsia="Times New Roman" w:hAnsi="GHEA Grapalat" w:cs="Times New Roman"/>
          <w:sz w:val="24"/>
          <w:szCs w:val="24"/>
          <w:lang w:val="hy-AM" w:eastAsia="ru-RU"/>
        </w:rPr>
        <w:t xml:space="preserve"> մրցութային գործընթացների թափանցիկությունը, հավասար պայմանները և բարձր որակա</w:t>
      </w:r>
      <w:r>
        <w:rPr>
          <w:rFonts w:ascii="GHEA Grapalat" w:eastAsia="Times New Roman" w:hAnsi="GHEA Grapalat" w:cs="Times New Roman"/>
          <w:sz w:val="24"/>
          <w:szCs w:val="24"/>
          <w:lang w:val="hy-AM" w:eastAsia="ru-RU"/>
        </w:rPr>
        <w:t>վորում ունեցող մասնագետների ներգրավված</w:t>
      </w:r>
      <w:r w:rsidRPr="00121185">
        <w:rPr>
          <w:rFonts w:ascii="GHEA Grapalat" w:eastAsia="Times New Roman" w:hAnsi="GHEA Grapalat" w:cs="Times New Roman"/>
          <w:sz w:val="24"/>
          <w:szCs w:val="24"/>
          <w:lang w:val="hy-AM" w:eastAsia="ru-RU"/>
        </w:rPr>
        <w:t>ությունը</w:t>
      </w:r>
      <w:r>
        <w:rPr>
          <w:rFonts w:ascii="GHEA Grapalat" w:eastAsia="Times New Roman" w:hAnsi="GHEA Grapalat" w:cs="Times New Roman"/>
          <w:sz w:val="24"/>
          <w:szCs w:val="24"/>
          <w:lang w:val="hy-AM" w:eastAsia="ru-RU"/>
        </w:rPr>
        <w:t xml:space="preserve"> հանրակրթական ուսումնական հաստատություններում</w:t>
      </w:r>
      <w:r w:rsidRPr="00121185">
        <w:rPr>
          <w:rFonts w:ascii="GHEA Grapalat" w:eastAsia="Times New Roman" w:hAnsi="GHEA Grapalat" w:cs="Times New Roman"/>
          <w:sz w:val="24"/>
          <w:szCs w:val="24"/>
          <w:lang w:val="hy-AM" w:eastAsia="ru-RU"/>
        </w:rPr>
        <w:t>։</w:t>
      </w:r>
      <w:bookmarkStart w:id="0" w:name="_GoBack"/>
      <w:bookmarkEnd w:id="0"/>
    </w:p>
    <w:p w:rsidR="00B13154" w:rsidRPr="006A2C19" w:rsidRDefault="006A2D4B" w:rsidP="002902CE">
      <w:pPr>
        <w:shd w:val="clear" w:color="auto" w:fill="FFFFFF"/>
        <w:tabs>
          <w:tab w:val="left" w:pos="284"/>
        </w:tabs>
        <w:spacing w:line="360" w:lineRule="auto"/>
        <w:rPr>
          <w:rFonts w:ascii="GHEA Grapalat" w:eastAsia="Times New Roman" w:hAnsi="GHEA Grapalat" w:cs="Times New Roman"/>
          <w:bCs/>
          <w:sz w:val="24"/>
          <w:szCs w:val="24"/>
          <w:bdr w:val="none" w:sz="0" w:space="0" w:color="auto" w:frame="1"/>
          <w:lang w:val="hy-AM" w:eastAsia="ru-RU"/>
        </w:rPr>
      </w:pPr>
      <w:r w:rsidRPr="006A2C19">
        <w:rPr>
          <w:rFonts w:ascii="GHEA Grapalat" w:eastAsia="Times New Roman" w:hAnsi="GHEA Grapalat" w:cs="Times New Roman"/>
          <w:sz w:val="24"/>
          <w:szCs w:val="24"/>
          <w:lang w:val="hy-AM" w:eastAsia="ru-RU"/>
        </w:rPr>
        <w:t xml:space="preserve">  </w:t>
      </w:r>
      <w:r w:rsidR="005258BC" w:rsidRPr="006A2C19">
        <w:rPr>
          <w:rFonts w:ascii="GHEA Grapalat" w:eastAsia="Times New Roman" w:hAnsi="GHEA Grapalat" w:cs="Times New Roman"/>
          <w:b/>
          <w:bCs/>
          <w:sz w:val="24"/>
          <w:szCs w:val="24"/>
          <w:bdr w:val="none" w:sz="0" w:space="0" w:color="auto" w:frame="1"/>
          <w:lang w:val="hy-AM" w:eastAsia="ru-RU"/>
        </w:rPr>
        <w:t>2</w:t>
      </w:r>
      <w:r w:rsidR="00B13154" w:rsidRPr="006A2C19">
        <w:rPr>
          <w:rFonts w:ascii="GHEA Grapalat" w:eastAsia="Times New Roman" w:hAnsi="GHEA Grapalat" w:cs="Times New Roman"/>
          <w:b/>
          <w:bCs/>
          <w:sz w:val="24"/>
          <w:szCs w:val="24"/>
          <w:bdr w:val="none" w:sz="0" w:space="0" w:color="auto" w:frame="1"/>
          <w:lang w:val="hy-AM" w:eastAsia="ru-RU"/>
        </w:rPr>
        <w:t xml:space="preserve">. </w:t>
      </w:r>
      <w:r w:rsidR="00B13154" w:rsidRPr="006A2C19">
        <w:rPr>
          <w:rFonts w:ascii="GHEA Grapalat" w:hAnsi="GHEA Grapalat"/>
          <w:b/>
          <w:sz w:val="24"/>
          <w:szCs w:val="24"/>
          <w:lang w:val="hy-AM"/>
        </w:rPr>
        <w:t>Միջոցառման</w:t>
      </w:r>
      <w:r w:rsidR="00B13154" w:rsidRPr="006A2C19">
        <w:rPr>
          <w:rFonts w:ascii="GHEA Grapalat" w:hAnsi="GHEA Grapalat"/>
          <w:b/>
          <w:sz w:val="24"/>
          <w:szCs w:val="24"/>
          <w:lang w:val="af-ZA"/>
        </w:rPr>
        <w:t xml:space="preserve"> </w:t>
      </w:r>
      <w:r w:rsidR="00B13154" w:rsidRPr="006A2C19">
        <w:rPr>
          <w:rFonts w:ascii="GHEA Grapalat" w:hAnsi="GHEA Grapalat"/>
          <w:b/>
          <w:sz w:val="24"/>
          <w:szCs w:val="24"/>
          <w:lang w:val="hy-AM"/>
        </w:rPr>
        <w:t>իրականացումից</w:t>
      </w:r>
      <w:r w:rsidR="00B13154" w:rsidRPr="006A2C19">
        <w:rPr>
          <w:rFonts w:ascii="GHEA Grapalat" w:hAnsi="GHEA Grapalat"/>
          <w:b/>
          <w:sz w:val="24"/>
          <w:szCs w:val="24"/>
          <w:lang w:val="af-ZA"/>
        </w:rPr>
        <w:t xml:space="preserve"> </w:t>
      </w:r>
      <w:r w:rsidR="00B13154" w:rsidRPr="006A2C19">
        <w:rPr>
          <w:rFonts w:ascii="GHEA Grapalat" w:hAnsi="GHEA Grapalat"/>
          <w:b/>
          <w:sz w:val="24"/>
          <w:szCs w:val="24"/>
          <w:lang w:val="hy-AM"/>
        </w:rPr>
        <w:t>ակնկալվող</w:t>
      </w:r>
      <w:r w:rsidR="00B13154" w:rsidRPr="006A2C19">
        <w:rPr>
          <w:rFonts w:ascii="GHEA Grapalat" w:hAnsi="GHEA Grapalat"/>
          <w:b/>
          <w:sz w:val="24"/>
          <w:szCs w:val="24"/>
          <w:lang w:val="af-ZA"/>
        </w:rPr>
        <w:t xml:space="preserve"> </w:t>
      </w:r>
      <w:r w:rsidR="00B13154" w:rsidRPr="006A2C19">
        <w:rPr>
          <w:rFonts w:ascii="GHEA Grapalat" w:hAnsi="GHEA Grapalat"/>
          <w:b/>
          <w:sz w:val="24"/>
          <w:szCs w:val="24"/>
          <w:lang w:val="hy-AM"/>
        </w:rPr>
        <w:t>արդյունքը.</w:t>
      </w:r>
      <w:r w:rsidR="00B13154" w:rsidRPr="006A2C19">
        <w:rPr>
          <w:rFonts w:ascii="GHEA Grapalat" w:hAnsi="GHEA Grapalat"/>
          <w:sz w:val="24"/>
          <w:szCs w:val="24"/>
          <w:lang w:val="af-ZA"/>
        </w:rPr>
        <w:t xml:space="preserve"> </w:t>
      </w:r>
    </w:p>
    <w:p w:rsidR="005258BC" w:rsidRPr="006A2C19" w:rsidRDefault="005258BC" w:rsidP="00456291">
      <w:pPr>
        <w:spacing w:line="360" w:lineRule="auto"/>
        <w:rPr>
          <w:rFonts w:ascii="GHEA Grapalat" w:hAnsi="GHEA Grapalat"/>
          <w:sz w:val="24"/>
          <w:szCs w:val="24"/>
          <w:shd w:val="clear" w:color="auto" w:fill="FFFFFF"/>
          <w:lang w:val="hy-AM"/>
        </w:rPr>
      </w:pPr>
      <w:r w:rsidRPr="006A2C19">
        <w:rPr>
          <w:rFonts w:ascii="GHEA Grapalat" w:hAnsi="GHEA Grapalat"/>
          <w:sz w:val="24"/>
          <w:szCs w:val="24"/>
          <w:shd w:val="clear" w:color="auto" w:fill="FFFFFF"/>
          <w:lang w:val="hy-AM"/>
        </w:rPr>
        <w:t xml:space="preserve">Արդյունքում էլեկտրոնային </w:t>
      </w:r>
      <w:r w:rsidR="00E33933">
        <w:rPr>
          <w:rFonts w:ascii="GHEA Grapalat" w:hAnsi="GHEA Grapalat"/>
          <w:sz w:val="24"/>
          <w:szCs w:val="24"/>
          <w:shd w:val="clear" w:color="auto" w:fill="FFFFFF"/>
          <w:lang w:val="hy-AM"/>
        </w:rPr>
        <w:t>եղանակով</w:t>
      </w:r>
      <w:r w:rsidRPr="006A2C19">
        <w:rPr>
          <w:rFonts w:ascii="GHEA Grapalat" w:hAnsi="GHEA Grapalat"/>
          <w:sz w:val="24"/>
          <w:szCs w:val="24"/>
          <w:shd w:val="clear" w:color="auto" w:fill="FFFFFF"/>
          <w:lang w:val="hy-AM"/>
        </w:rPr>
        <w:t xml:space="preserve"> ձևավորված ուսուցչի թափուր տեղի </w:t>
      </w:r>
      <w:r w:rsidR="006A2C19" w:rsidRPr="006A2C19">
        <w:rPr>
          <w:rFonts w:ascii="GHEA Grapalat" w:hAnsi="GHEA Grapalat"/>
          <w:sz w:val="24"/>
          <w:szCs w:val="24"/>
          <w:shd w:val="clear" w:color="auto" w:fill="FFFFFF"/>
          <w:lang w:val="hy-AM"/>
        </w:rPr>
        <w:t xml:space="preserve">հայտարարության </w:t>
      </w:r>
      <w:r w:rsidR="006A2C19">
        <w:rPr>
          <w:rFonts w:ascii="GHEA Grapalat" w:hAnsi="GHEA Grapalat"/>
          <w:sz w:val="24"/>
          <w:szCs w:val="24"/>
          <w:shd w:val="clear" w:color="auto" w:fill="FFFFFF"/>
          <w:lang w:val="hy-AM"/>
        </w:rPr>
        <w:t>ձևավորումը կխնայի մարդկային և ժամանակի ռեսուրսներ, ընթացակարգը կդառնա ավելի ժամանակակից, տեխնիկապես հասանելի։ Նոր սահմանվող կարգավորումները համահունչ կդառնան հանրակրթության ոլորտում օրենսդրությամբ սահմանված պահանջներին։</w:t>
      </w:r>
    </w:p>
    <w:p w:rsidR="006A2C19" w:rsidRPr="00C760E3" w:rsidRDefault="006A2C19" w:rsidP="006A2C19">
      <w:pPr>
        <w:shd w:val="clear" w:color="auto" w:fill="FFFFFF"/>
        <w:spacing w:line="360" w:lineRule="auto"/>
        <w:ind w:left="-142"/>
        <w:contextualSpacing/>
        <w:textAlignment w:val="baseline"/>
        <w:rPr>
          <w:rFonts w:ascii="GHEA Grapalat" w:eastAsia="Times New Roman" w:hAnsi="GHEA Grapalat"/>
          <w:b/>
          <w:color w:val="FF0000"/>
          <w:sz w:val="24"/>
          <w:szCs w:val="24"/>
          <w:lang w:val="hy-AM"/>
        </w:rPr>
      </w:pPr>
      <w:r>
        <w:rPr>
          <w:rFonts w:ascii="GHEA Grapalat" w:hAnsi="GHEA Grapalat"/>
          <w:b/>
          <w:sz w:val="24"/>
          <w:szCs w:val="24"/>
          <w:shd w:val="clear" w:color="auto" w:fill="FFFFFF"/>
          <w:lang w:val="hy-AM"/>
        </w:rPr>
        <w:t xml:space="preserve">3. </w:t>
      </w:r>
      <w:r w:rsidRPr="00C760E3">
        <w:rPr>
          <w:rFonts w:ascii="GHEA Grapalat" w:eastAsia="Times New Roman" w:hAnsi="GHEA Grapalat"/>
          <w:b/>
          <w:sz w:val="24"/>
          <w:szCs w:val="24"/>
          <w:lang w:val="hy-AM"/>
        </w:rPr>
        <w:t>Կապը ռազմավարական փաստաթղթերի հետ.</w:t>
      </w:r>
    </w:p>
    <w:p w:rsidR="006A2C19" w:rsidRDefault="006A2C19" w:rsidP="002902CE">
      <w:pPr>
        <w:pStyle w:val="a3"/>
        <w:shd w:val="clear" w:color="auto" w:fill="FFFFFF"/>
        <w:tabs>
          <w:tab w:val="left" w:pos="-284"/>
        </w:tabs>
        <w:snapToGrid w:val="0"/>
        <w:spacing w:before="0" w:beforeAutospacing="0" w:after="0" w:afterAutospacing="0" w:line="360" w:lineRule="auto"/>
        <w:jc w:val="both"/>
        <w:textAlignment w:val="baseline"/>
        <w:rPr>
          <w:rFonts w:ascii="GHEA Grapalat" w:hAnsi="GHEA Grapalat" w:cs="Sylfaen"/>
          <w:shd w:val="clear" w:color="auto" w:fill="FFFFFF"/>
          <w:lang w:val="hy-AM"/>
        </w:rPr>
      </w:pPr>
      <w:r w:rsidRPr="00BC4E3D">
        <w:rPr>
          <w:rFonts w:ascii="GHEA Grapalat" w:hAnsi="GHEA Grapalat"/>
          <w:lang w:val="hy-AM" w:eastAsia="en-GB"/>
        </w:rPr>
        <w:t xml:space="preserve">Սույն կարգով սահմանված գործընթացի իրականացումը </w:t>
      </w:r>
      <w:r w:rsidRPr="00BC4E3D">
        <w:rPr>
          <w:rFonts w:ascii="GHEA Grapalat" w:hAnsi="GHEA Grapalat"/>
          <w:lang w:val="hy-AM"/>
        </w:rPr>
        <w:t xml:space="preserve">բխում է </w:t>
      </w:r>
      <w:r>
        <w:rPr>
          <w:rFonts w:ascii="GHEA Grapalat" w:hAnsi="GHEA Grapalat"/>
          <w:bCs/>
          <w:shd w:val="clear" w:color="auto" w:fill="FFFFFF"/>
          <w:lang w:val="hy-AM"/>
        </w:rPr>
        <w:t xml:space="preserve">ՀՀ </w:t>
      </w:r>
      <w:r w:rsidRPr="00BC4E3D">
        <w:rPr>
          <w:rFonts w:ascii="GHEA Grapalat" w:hAnsi="GHEA Grapalat"/>
          <w:lang w:val="hy-AM"/>
        </w:rPr>
        <w:t xml:space="preserve"> կառավարության 2021 օգոստոսի 18-ի թիվ 1363-Ա  որոշմամբ  հաստատված  </w:t>
      </w:r>
      <w:r>
        <w:rPr>
          <w:rFonts w:ascii="GHEA Grapalat" w:hAnsi="GHEA Grapalat"/>
          <w:bCs/>
          <w:shd w:val="clear" w:color="auto" w:fill="FFFFFF"/>
          <w:lang w:val="hy-AM"/>
        </w:rPr>
        <w:t xml:space="preserve">ՀՀ </w:t>
      </w:r>
      <w:r w:rsidRPr="00BC4E3D">
        <w:rPr>
          <w:rFonts w:ascii="GHEA Grapalat" w:hAnsi="GHEA Grapalat"/>
          <w:lang w:val="hy-AM"/>
        </w:rPr>
        <w:t>կառավարության</w:t>
      </w:r>
      <w:r w:rsidRPr="00BC4E3D">
        <w:rPr>
          <w:rFonts w:ascii="Calibri" w:hAnsi="Calibri" w:cs="Calibri"/>
          <w:lang w:val="hy-AM"/>
        </w:rPr>
        <w:t> </w:t>
      </w:r>
      <w:r w:rsidRPr="00BC4E3D">
        <w:rPr>
          <w:rFonts w:ascii="GHEA Grapalat" w:hAnsi="GHEA Grapalat"/>
          <w:lang w:val="hy-AM"/>
        </w:rPr>
        <w:t xml:space="preserve"> </w:t>
      </w:r>
      <w:r w:rsidRPr="00BC4E3D">
        <w:rPr>
          <w:rFonts w:ascii="GHEA Grapalat" w:hAnsi="GHEA Grapalat" w:cs="GHEA Grapalat"/>
          <w:lang w:val="hy-AM"/>
        </w:rPr>
        <w:t>ծրագրի</w:t>
      </w:r>
      <w:r w:rsidRPr="00BC4E3D">
        <w:rPr>
          <w:rFonts w:ascii="GHEA Grapalat" w:hAnsi="GHEA Grapalat"/>
          <w:lang w:val="hy-AM"/>
        </w:rPr>
        <w:t xml:space="preserve"> </w:t>
      </w:r>
      <w:r w:rsidRPr="00BC4E3D">
        <w:rPr>
          <w:rFonts w:ascii="GHEA Grapalat" w:hAnsi="GHEA Grapalat" w:cs="GHEA Grapalat"/>
          <w:lang w:val="hy-AM"/>
        </w:rPr>
        <w:t>«</w:t>
      </w:r>
      <w:r w:rsidRPr="00BC4E3D">
        <w:rPr>
          <w:rFonts w:ascii="GHEA Grapalat" w:hAnsi="GHEA Grapalat"/>
          <w:lang w:val="hy-AM"/>
        </w:rPr>
        <w:t xml:space="preserve">4.3 </w:t>
      </w:r>
      <w:r w:rsidRPr="00BC4E3D">
        <w:rPr>
          <w:rFonts w:ascii="GHEA Grapalat" w:hAnsi="GHEA Grapalat" w:cs="GHEA Grapalat"/>
          <w:lang w:val="hy-AM"/>
        </w:rPr>
        <w:t>ԿՐԹՈՒԹՅՈՒՆ»</w:t>
      </w:r>
      <w:r w:rsidRPr="00BC4E3D">
        <w:rPr>
          <w:rFonts w:ascii="GHEA Grapalat" w:hAnsi="GHEA Grapalat"/>
          <w:lang w:val="hy-AM"/>
        </w:rPr>
        <w:t xml:space="preserve"> </w:t>
      </w:r>
      <w:r w:rsidRPr="00BC4E3D">
        <w:rPr>
          <w:rFonts w:ascii="GHEA Grapalat" w:hAnsi="GHEA Grapalat" w:cs="GHEA Grapalat"/>
          <w:lang w:val="hy-AM"/>
        </w:rPr>
        <w:t>բաժնի</w:t>
      </w:r>
      <w:r w:rsidRPr="00BC4E3D">
        <w:rPr>
          <w:rFonts w:ascii="Calibri" w:hAnsi="Calibri" w:cs="Calibri"/>
          <w:lang w:val="hy-AM"/>
        </w:rPr>
        <w:t> </w:t>
      </w:r>
      <w:r w:rsidRPr="00BC4E3D">
        <w:rPr>
          <w:rFonts w:ascii="GHEA Grapalat" w:hAnsi="GHEA Grapalat"/>
          <w:lang w:val="hy-AM"/>
        </w:rPr>
        <w:t xml:space="preserve"> 1-</w:t>
      </w:r>
      <w:r w:rsidRPr="00BC4E3D">
        <w:rPr>
          <w:rFonts w:ascii="GHEA Grapalat" w:hAnsi="GHEA Grapalat" w:cs="GHEA Grapalat"/>
          <w:lang w:val="hy-AM"/>
        </w:rPr>
        <w:t xml:space="preserve">ին և </w:t>
      </w:r>
      <w:r w:rsidRPr="00BC4E3D">
        <w:rPr>
          <w:rFonts w:ascii="GHEA Grapalat" w:hAnsi="GHEA Grapalat"/>
          <w:lang w:val="hy-AM"/>
        </w:rPr>
        <w:t xml:space="preserve"> 2-</w:t>
      </w:r>
      <w:r w:rsidRPr="00BC4E3D">
        <w:rPr>
          <w:rFonts w:ascii="GHEA Grapalat" w:hAnsi="GHEA Grapalat" w:cs="GHEA Grapalat"/>
          <w:lang w:val="hy-AM"/>
        </w:rPr>
        <w:t>րդ պարբերություններից</w:t>
      </w:r>
      <w:r w:rsidRPr="00BC4E3D">
        <w:rPr>
          <w:rFonts w:ascii="GHEA Grapalat" w:hAnsi="GHEA Grapalat"/>
          <w:lang w:val="hy-AM"/>
        </w:rPr>
        <w:t xml:space="preserve">՝ </w:t>
      </w:r>
      <w:r w:rsidRPr="00BC4E3D">
        <w:rPr>
          <w:rFonts w:ascii="GHEA Grapalat" w:hAnsi="GHEA Grapalat" w:cs="Sylfaen"/>
          <w:shd w:val="clear" w:color="auto" w:fill="FFFFFF"/>
          <w:lang w:val="hy-AM"/>
        </w:rPr>
        <w:t>«</w:t>
      </w:r>
      <w:r w:rsidRPr="00BC4E3D">
        <w:rPr>
          <w:rFonts w:ascii="GHEA Grapalat" w:hAnsi="GHEA Grapalat"/>
          <w:lang w:val="hy-AM"/>
        </w:rPr>
        <w:t xml:space="preserve">Կառավարության համար գերակա խնդիր է կրթության և գիտության զարգացումը, ինչի շնորհիվ է միայն հնարավոր հասնել կայուն ու ներառական զարգացման ու համընդհանուր բարեկեցության: Մարդկանց  </w:t>
      </w:r>
      <w:r w:rsidRPr="00BC4E3D">
        <w:rPr>
          <w:rFonts w:ascii="GHEA Grapalat" w:hAnsi="GHEA Grapalat"/>
          <w:lang w:val="hy-AM"/>
        </w:rPr>
        <w:lastRenderedPageBreak/>
        <w:t>գիտելիքների և հմտությունների ուղղությամբ ներդրումները երկրի զարգացման գրավականն են: Կրթության ոլորտում նախատեսվող աշխատանքները միտված են լինելու քաղաքակիրթ, ստեղծագործ, նախաձեռնող, կարողունակ, մրցունակ և ապագան իր սեփական երկրում պատկերացնող քաղաքացու ձևավորմանը: Ոլորտի զարգացումը սերտորեն կապակցվելու է պետության զարգացման ռազմավարությանը և գերակայություններին: Կրթության բոլոր մակարդակների համար առանցքային են լինելու ներառական կրթական միջավայրի ստեղծումը, կրթության բովանդակության և կրթական ծրագրերի արդիականացումը</w:t>
      </w:r>
      <w:r>
        <w:rPr>
          <w:rFonts w:ascii="Microsoft YaHei" w:eastAsia="Microsoft YaHei" w:hAnsi="Microsoft YaHei" w:cs="Microsoft YaHei"/>
          <w:lang w:val="hy-AM"/>
        </w:rPr>
        <w:t>․․․</w:t>
      </w:r>
      <w:r w:rsidRPr="00BC4E3D">
        <w:rPr>
          <w:rFonts w:ascii="GHEA Grapalat" w:hAnsi="GHEA Grapalat" w:cs="Sylfaen"/>
          <w:shd w:val="clear" w:color="auto" w:fill="FFFFFF"/>
          <w:lang w:val="hy-AM"/>
        </w:rPr>
        <w:t>»</w:t>
      </w:r>
      <w:r>
        <w:rPr>
          <w:rFonts w:ascii="GHEA Grapalat" w:hAnsi="GHEA Grapalat" w:cs="Sylfaen"/>
          <w:shd w:val="clear" w:color="auto" w:fill="FFFFFF"/>
          <w:lang w:val="hy-AM"/>
        </w:rPr>
        <w:t>։</w:t>
      </w:r>
      <w:r w:rsidRPr="00BC4E3D">
        <w:rPr>
          <w:rFonts w:ascii="GHEA Grapalat" w:hAnsi="GHEA Grapalat" w:cs="Sylfaen"/>
          <w:shd w:val="clear" w:color="auto" w:fill="FFFFFF"/>
          <w:lang w:val="hy-AM"/>
        </w:rPr>
        <w:t xml:space="preserve"> </w:t>
      </w:r>
    </w:p>
    <w:p w:rsidR="006A2C19" w:rsidRDefault="006A2C19" w:rsidP="002902CE">
      <w:pPr>
        <w:pStyle w:val="a3"/>
        <w:shd w:val="clear" w:color="auto" w:fill="FFFFFF"/>
        <w:tabs>
          <w:tab w:val="left" w:pos="-284"/>
        </w:tabs>
        <w:snapToGrid w:val="0"/>
        <w:spacing w:before="0" w:beforeAutospacing="0" w:after="0" w:afterAutospacing="0" w:line="360" w:lineRule="auto"/>
        <w:jc w:val="both"/>
        <w:textAlignment w:val="baseline"/>
        <w:rPr>
          <w:rFonts w:ascii="GHEA Grapalat" w:eastAsia="CIDFont+F2" w:hAnsi="GHEA Grapalat" w:cs="Sylfaen"/>
          <w:lang w:val="af-ZA"/>
        </w:rPr>
      </w:pPr>
      <w:r w:rsidRPr="00BC4E3D">
        <w:rPr>
          <w:rFonts w:ascii="GHEA Grapalat" w:hAnsi="GHEA Grapalat"/>
          <w:lang w:val="hy-AM"/>
        </w:rPr>
        <w:t>Անհրաժեշտությունը բխում է նաև</w:t>
      </w:r>
      <w:r w:rsidRPr="00BC4E3D">
        <w:rPr>
          <w:rFonts w:ascii="GHEA Grapalat" w:eastAsia="CIDFont+F2" w:hAnsi="GHEA Grapalat" w:cs="CIDFont+F2"/>
          <w:lang w:val="af-ZA"/>
        </w:rPr>
        <w:t xml:space="preserve"> </w:t>
      </w:r>
      <w:r w:rsidRPr="00BC4E3D">
        <w:rPr>
          <w:rFonts w:ascii="GHEA Grapalat" w:hAnsi="GHEA Grapalat"/>
          <w:shd w:val="clear" w:color="auto" w:fill="FFFFFF"/>
          <w:lang w:val="af-ZA"/>
        </w:rPr>
        <w:t xml:space="preserve">«2050 </w:t>
      </w:r>
      <w:r w:rsidRPr="00BC4E3D">
        <w:rPr>
          <w:rFonts w:ascii="GHEA Grapalat" w:hAnsi="GHEA Grapalat" w:cs="Sylfaen"/>
          <w:shd w:val="clear" w:color="auto" w:fill="FFFFFF"/>
          <w:lang w:val="hy-AM"/>
        </w:rPr>
        <w:t>ՀԱՅԱՍՏԱՆԻ</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ՎԵՐԱՓՈԽՄԱՆ</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ՌԱԶՄԱՎԱՐՈՒԹՅՈՒՆ</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ծրագրի</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ՄԻՆՉԵՎ</w:t>
      </w:r>
      <w:r w:rsidRPr="00BC4E3D">
        <w:rPr>
          <w:rFonts w:ascii="GHEA Grapalat" w:hAnsi="GHEA Grapalat"/>
          <w:shd w:val="clear" w:color="auto" w:fill="FFFFFF"/>
          <w:lang w:val="af-ZA"/>
        </w:rPr>
        <w:t xml:space="preserve"> 2030 </w:t>
      </w:r>
      <w:r w:rsidRPr="00BC4E3D">
        <w:rPr>
          <w:rFonts w:ascii="GHEA Grapalat" w:hAnsi="GHEA Grapalat" w:cs="Sylfaen"/>
          <w:shd w:val="clear" w:color="auto" w:fill="FFFFFF"/>
          <w:lang w:val="hy-AM"/>
        </w:rPr>
        <w:t>ԹՎԱԿԱՆԻ</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ՄԵԳԱՆՊԱՏԱԿՆԵՐԻ</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ԳՈՐԾՈՂՈՒԹՅՈՒՆՆԵՐԻ</w:t>
      </w:r>
      <w:r w:rsidRPr="00BC4E3D">
        <w:rPr>
          <w:rFonts w:ascii="GHEA Grapalat" w:hAnsi="GHEA Grapalat"/>
          <w:shd w:val="clear" w:color="auto" w:fill="FFFFFF"/>
          <w:lang w:val="af-ZA"/>
        </w:rPr>
        <w:t xml:space="preserve"> «1</w:t>
      </w:r>
      <w:r w:rsidRPr="00BC4E3D">
        <w:rPr>
          <w:rFonts w:ascii="GHEA Grapalat" w:eastAsia="Microsoft YaHei" w:hAnsi="GHEA Grapalat" w:cs="Microsoft YaHei"/>
          <w:shd w:val="clear" w:color="auto" w:fill="FFFFFF"/>
          <w:lang w:val="hy-AM"/>
        </w:rPr>
        <w:t>.</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ԿԻՐԹ</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ԵՎ</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ԿԱՐՈՂՈՒՆԱԿ</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ՔԱՂԱՔԱՑԻ</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ԺՈՂՈՎՈՒՐԴ</w:t>
      </w:r>
      <w:r w:rsidRPr="00BC4E3D">
        <w:rPr>
          <w:rFonts w:ascii="GHEA Grapalat" w:hAnsi="GHEA Grapalat"/>
          <w:shd w:val="clear" w:color="auto" w:fill="FFFFFF"/>
          <w:lang w:val="af-ZA"/>
        </w:rPr>
        <w:t xml:space="preserve">» </w:t>
      </w:r>
      <w:r w:rsidRPr="00BC4E3D">
        <w:rPr>
          <w:rFonts w:ascii="GHEA Grapalat" w:hAnsi="GHEA Grapalat"/>
          <w:shd w:val="clear" w:color="auto" w:fill="FFFFFF"/>
          <w:lang w:val="hy-AM"/>
        </w:rPr>
        <w:t>համար</w:t>
      </w:r>
      <w:r w:rsidRPr="00BC4E3D">
        <w:rPr>
          <w:rFonts w:ascii="GHEA Grapalat" w:hAnsi="GHEA Grapalat"/>
          <w:color w:val="FF0000"/>
          <w:shd w:val="clear" w:color="auto" w:fill="FFFFFF"/>
          <w:lang w:val="af-ZA"/>
        </w:rPr>
        <w:t xml:space="preserve"> </w:t>
      </w:r>
      <w:r w:rsidRPr="00BC4E3D">
        <w:rPr>
          <w:rFonts w:ascii="GHEA Grapalat" w:hAnsi="GHEA Grapalat"/>
          <w:shd w:val="clear" w:color="auto" w:fill="FFFFFF"/>
          <w:lang w:val="af-ZA"/>
        </w:rPr>
        <w:t>1</w:t>
      </w:r>
      <w:r w:rsidRPr="00BC4E3D">
        <w:rPr>
          <w:rFonts w:ascii="GHEA Grapalat" w:eastAsia="MS Gothic" w:hAnsi="GHEA Grapalat" w:cs="MS Gothic"/>
          <w:shd w:val="clear" w:color="auto" w:fill="FFFFFF"/>
          <w:lang w:val="af-ZA"/>
        </w:rPr>
        <w:t xml:space="preserve"> </w:t>
      </w:r>
      <w:r w:rsidRPr="00BC4E3D">
        <w:rPr>
          <w:rFonts w:ascii="GHEA Grapalat" w:eastAsia="MS Gothic" w:hAnsi="GHEA Grapalat" w:cs="MS Gothic"/>
          <w:shd w:val="clear" w:color="auto" w:fill="FFFFFF"/>
          <w:lang w:val="hy-AM"/>
        </w:rPr>
        <w:t>մեգանպատակի</w:t>
      </w:r>
      <w:r w:rsidRPr="00BC4E3D">
        <w:rPr>
          <w:rFonts w:ascii="GHEA Grapalat" w:eastAsia="CIDFont+F2" w:hAnsi="GHEA Grapalat" w:cs="Sylfaen"/>
          <w:lang w:val="af-ZA"/>
        </w:rPr>
        <w:t xml:space="preserve"> </w:t>
      </w:r>
      <w:r w:rsidRPr="00BC4E3D">
        <w:rPr>
          <w:rFonts w:ascii="GHEA Grapalat" w:hAnsi="GHEA Grapalat" w:cs="Sylfaen"/>
          <w:shd w:val="clear" w:color="auto" w:fill="FFFFFF"/>
          <w:lang w:val="hy-AM"/>
        </w:rPr>
        <w:t>թիրախային</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արդյունքի</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ցուցանիշի</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ապահովման</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պահանջներից</w:t>
      </w:r>
      <w:r w:rsidRPr="00BC4E3D">
        <w:rPr>
          <w:rFonts w:ascii="GHEA Grapalat" w:eastAsia="CIDFont+F2" w:hAnsi="GHEA Grapalat" w:cs="Sylfaen"/>
          <w:lang w:val="af-ZA"/>
        </w:rPr>
        <w:t xml:space="preserve">, </w:t>
      </w:r>
      <w:r w:rsidRPr="00BC4E3D">
        <w:rPr>
          <w:rFonts w:ascii="GHEA Grapalat" w:hAnsi="GHEA Grapalat" w:cs="Sylfaen"/>
          <w:shd w:val="clear" w:color="auto" w:fill="FFFFFF"/>
          <w:lang w:val="hy-AM"/>
        </w:rPr>
        <w:t>այն է՝ «Գիտելիքի, մշակույթի, գիտակցության, հմտությունների համատարած, ներառական, նորարարական և հանրամատչելի զարգացման և յուրացման միջոցով ունենանք քաղաքակիրթ, ստեղծագործ, նախաձեռնող, կարողունակ ու մրցունակ քաղաքացի, ում համար իրավունքների իրացումը նույնքան կարևոր է, որքան պարտականությունների ու պարտավորությունների կատարումը, ով առաջին հերթին իրեն է համարում սեփական բարեկեցության և առողջության պատասխանատուն»</w:t>
      </w:r>
      <w:r w:rsidRPr="00BC4E3D">
        <w:rPr>
          <w:rFonts w:ascii="GHEA Grapalat" w:eastAsia="CIDFont+F2" w:hAnsi="GHEA Grapalat" w:cs="Sylfaen"/>
          <w:lang w:val="af-ZA"/>
        </w:rPr>
        <w:t xml:space="preserve">:   </w:t>
      </w:r>
    </w:p>
    <w:p w:rsidR="002902CE" w:rsidRDefault="002902CE" w:rsidP="002902CE">
      <w:pPr>
        <w:pStyle w:val="a3"/>
        <w:shd w:val="clear" w:color="auto" w:fill="FFFFFF"/>
        <w:tabs>
          <w:tab w:val="left" w:pos="-284"/>
        </w:tabs>
        <w:snapToGrid w:val="0"/>
        <w:spacing w:before="0" w:beforeAutospacing="0" w:after="0" w:afterAutospacing="0" w:line="360" w:lineRule="auto"/>
        <w:jc w:val="both"/>
        <w:textAlignment w:val="baseline"/>
        <w:rPr>
          <w:rFonts w:ascii="GHEA Grapalat" w:eastAsia="CIDFont+F2" w:hAnsi="GHEA Grapalat" w:cs="Sylfaen"/>
          <w:lang w:val="af-ZA"/>
        </w:rPr>
      </w:pPr>
    </w:p>
    <w:p w:rsidR="002902CE" w:rsidRPr="00651916" w:rsidRDefault="002902CE" w:rsidP="002902CE">
      <w:pPr>
        <w:pStyle w:val="a3"/>
        <w:shd w:val="clear" w:color="auto" w:fill="FFFFFF"/>
        <w:tabs>
          <w:tab w:val="left" w:pos="-284"/>
        </w:tabs>
        <w:snapToGrid w:val="0"/>
        <w:spacing w:before="0" w:beforeAutospacing="0" w:after="0" w:afterAutospacing="0" w:line="360" w:lineRule="auto"/>
        <w:jc w:val="both"/>
        <w:textAlignment w:val="baseline"/>
        <w:rPr>
          <w:rFonts w:ascii="GHEA Grapalat" w:hAnsi="GHEA Grapalat" w:cs="Sylfaen"/>
          <w:shd w:val="clear" w:color="auto" w:fill="FFFFFF"/>
          <w:lang w:val="hy-AM"/>
        </w:rPr>
      </w:pPr>
    </w:p>
    <w:p w:rsidR="006A2C19" w:rsidRPr="005F289F" w:rsidRDefault="006A2C19" w:rsidP="006A2C19">
      <w:pPr>
        <w:shd w:val="clear" w:color="auto" w:fill="FFFFFF"/>
        <w:spacing w:line="360" w:lineRule="auto"/>
        <w:ind w:firstLine="284"/>
        <w:textAlignment w:val="baseline"/>
        <w:rPr>
          <w:rFonts w:ascii="GHEA Grapalat" w:hAnsi="GHEA Grapalat"/>
          <w:lang w:val="hy-AM"/>
        </w:rPr>
      </w:pPr>
    </w:p>
    <w:p w:rsidR="006A2C19" w:rsidRDefault="006A2C19" w:rsidP="006A2C19">
      <w:pPr>
        <w:pStyle w:val="a6"/>
        <w:numPr>
          <w:ilvl w:val="0"/>
          <w:numId w:val="17"/>
        </w:numPr>
        <w:tabs>
          <w:tab w:val="left" w:pos="142"/>
        </w:tabs>
        <w:spacing w:after="200" w:line="360" w:lineRule="auto"/>
        <w:ind w:left="-142" w:firstLine="0"/>
        <w:rPr>
          <w:rFonts w:ascii="GHEA Grapalat" w:eastAsia="Times New Roman" w:hAnsi="GHEA Grapalat"/>
          <w:b/>
          <w:sz w:val="24"/>
          <w:szCs w:val="24"/>
          <w:lang w:val="af-ZA"/>
        </w:rPr>
      </w:pPr>
      <w:r w:rsidRPr="00651916">
        <w:rPr>
          <w:rFonts w:ascii="GHEA Grapalat" w:eastAsia="Times New Roman" w:hAnsi="GHEA Grapalat" w:cs="Arial"/>
          <w:b/>
          <w:sz w:val="24"/>
          <w:szCs w:val="24"/>
          <w:lang w:val="af-ZA"/>
        </w:rPr>
        <w:t>Իրավական</w:t>
      </w:r>
      <w:r w:rsidRPr="00651916">
        <w:rPr>
          <w:rFonts w:ascii="GHEA Grapalat" w:eastAsia="Times New Roman" w:hAnsi="GHEA Grapalat"/>
          <w:b/>
          <w:sz w:val="24"/>
          <w:szCs w:val="24"/>
          <w:lang w:val="af-ZA"/>
        </w:rPr>
        <w:t xml:space="preserve"> ակտի մշակման գործընթացում ներգրավված մարմիններ՝ </w:t>
      </w:r>
    </w:p>
    <w:p w:rsidR="006A2C19" w:rsidRPr="00651916" w:rsidRDefault="006A2C19" w:rsidP="006A2C19">
      <w:pPr>
        <w:pStyle w:val="a6"/>
        <w:spacing w:line="360" w:lineRule="auto"/>
        <w:ind w:left="-142"/>
        <w:rPr>
          <w:rFonts w:ascii="GHEA Grapalat" w:eastAsia="Times New Roman" w:hAnsi="GHEA Grapalat"/>
          <w:b/>
          <w:sz w:val="24"/>
          <w:szCs w:val="24"/>
          <w:lang w:val="af-ZA"/>
        </w:rPr>
      </w:pPr>
      <w:r w:rsidRPr="00651916">
        <w:rPr>
          <w:rFonts w:ascii="GHEA Grapalat" w:eastAsia="Times New Roman" w:hAnsi="GHEA Grapalat"/>
          <w:sz w:val="24"/>
          <w:szCs w:val="24"/>
        </w:rPr>
        <w:t>ՀՀ</w:t>
      </w:r>
      <w:r w:rsidRPr="00651916">
        <w:rPr>
          <w:rFonts w:ascii="GHEA Grapalat" w:eastAsia="Times New Roman" w:hAnsi="GHEA Grapalat"/>
          <w:b/>
          <w:sz w:val="24"/>
          <w:szCs w:val="24"/>
          <w:lang w:val="af-ZA"/>
        </w:rPr>
        <w:t xml:space="preserve"> </w:t>
      </w:r>
      <w:r w:rsidRPr="00651916">
        <w:rPr>
          <w:rFonts w:ascii="GHEA Grapalat" w:eastAsia="Times New Roman" w:hAnsi="GHEA Grapalat"/>
          <w:sz w:val="24"/>
          <w:szCs w:val="24"/>
        </w:rPr>
        <w:t>կ</w:t>
      </w:r>
      <w:r w:rsidRPr="00651916">
        <w:rPr>
          <w:rFonts w:ascii="GHEA Grapalat" w:eastAsia="Times New Roman" w:hAnsi="GHEA Grapalat"/>
          <w:sz w:val="24"/>
          <w:szCs w:val="24"/>
          <w:lang w:val="af-ZA"/>
        </w:rPr>
        <w:t>րթության, գիտության, մշակույթի և սպորտի նախարարություն</w:t>
      </w:r>
    </w:p>
    <w:p w:rsidR="006A2C19" w:rsidRPr="009322A9" w:rsidRDefault="006A2C19" w:rsidP="006A2C19">
      <w:pPr>
        <w:rPr>
          <w:rFonts w:ascii="GHEA Grapalat" w:hAnsi="GHEA Grapalat" w:cs="Sylfaen"/>
          <w:b/>
          <w:color w:val="FF0000"/>
          <w:shd w:val="clear" w:color="auto" w:fill="FFFFFF"/>
          <w:lang w:val="af-ZA" w:eastAsia="ru-RU"/>
        </w:rPr>
      </w:pPr>
    </w:p>
    <w:p w:rsidR="006A2C19" w:rsidRPr="009A7716" w:rsidRDefault="006A2C19" w:rsidP="006A2C19">
      <w:pPr>
        <w:spacing w:line="360" w:lineRule="auto"/>
        <w:ind w:firstLine="720"/>
        <w:jc w:val="center"/>
        <w:rPr>
          <w:rFonts w:ascii="GHEA Grapalat" w:hAnsi="GHEA Grapalat" w:cs="Sylfaen"/>
          <w:b/>
          <w:sz w:val="24"/>
          <w:szCs w:val="24"/>
          <w:lang w:val="pt-BR"/>
        </w:rPr>
      </w:pPr>
      <w:r w:rsidRPr="009A7716">
        <w:rPr>
          <w:rFonts w:ascii="GHEA Grapalat" w:hAnsi="GHEA Grapalat" w:cs="Sylfaen"/>
          <w:b/>
          <w:sz w:val="24"/>
          <w:szCs w:val="24"/>
          <w:lang w:val="hy-AM"/>
        </w:rPr>
        <w:t>ՏԵՂԵԿԱՆՔ</w:t>
      </w:r>
    </w:p>
    <w:p w:rsidR="006A2C19" w:rsidRPr="009A7716" w:rsidRDefault="009A7716" w:rsidP="006A2C19">
      <w:pPr>
        <w:spacing w:before="100" w:beforeAutospacing="1" w:line="360" w:lineRule="auto"/>
        <w:rPr>
          <w:rFonts w:ascii="GHEA Grapalat" w:hAnsi="GHEA Grapalat" w:cs="Sylfaen"/>
          <w:sz w:val="24"/>
          <w:szCs w:val="24"/>
          <w:lang w:val="fr-FR"/>
        </w:rPr>
      </w:pPr>
      <w:r w:rsidRPr="009A7716">
        <w:rPr>
          <w:rFonts w:ascii="GHEA Grapalat" w:hAnsi="GHEA Grapalat"/>
          <w:bCs/>
          <w:sz w:val="24"/>
          <w:szCs w:val="24"/>
          <w:bdr w:val="none" w:sz="0" w:space="0" w:color="auto" w:frame="1"/>
          <w:lang w:val="hy-AM"/>
        </w:rPr>
        <w:t>«Հայաստանի հանրապետության կրթության և գիտության նախարարի 2013 թվականի ապրիլի 15-ի N 396-Ն հրամանում փոփոխություն</w:t>
      </w:r>
      <w:r w:rsidR="00C13EB7">
        <w:rPr>
          <w:rFonts w:ascii="GHEA Grapalat" w:hAnsi="GHEA Grapalat"/>
          <w:bCs/>
          <w:sz w:val="24"/>
          <w:szCs w:val="24"/>
          <w:bdr w:val="none" w:sz="0" w:space="0" w:color="auto" w:frame="1"/>
          <w:lang w:val="hy-AM"/>
        </w:rPr>
        <w:t>ներ և լրացումներ</w:t>
      </w:r>
      <w:r w:rsidRPr="009A7716">
        <w:rPr>
          <w:rFonts w:ascii="GHEA Grapalat" w:hAnsi="GHEA Grapalat"/>
          <w:bCs/>
          <w:sz w:val="24"/>
          <w:szCs w:val="24"/>
          <w:bdr w:val="none" w:sz="0" w:space="0" w:color="auto" w:frame="1"/>
          <w:lang w:val="hy-AM"/>
        </w:rPr>
        <w:t xml:space="preserve"> կատարելու մասին</w:t>
      </w:r>
      <w:r w:rsidRPr="009A7716">
        <w:rPr>
          <w:rFonts w:ascii="GHEA Grapalat" w:hAnsi="GHEA Grapalat"/>
          <w:sz w:val="24"/>
          <w:szCs w:val="24"/>
          <w:bdr w:val="none" w:sz="0" w:space="0" w:color="auto" w:frame="1"/>
          <w:lang w:val="hy-AM"/>
        </w:rPr>
        <w:t xml:space="preserve">» ՀՀ կրթության, գիտության, մշակույթի և սպորտի նախարարի հրամանի </w:t>
      </w:r>
      <w:r w:rsidRPr="009A7716">
        <w:rPr>
          <w:rFonts w:ascii="GHEA Grapalat" w:eastAsia="Times New Roman" w:hAnsi="GHEA Grapalat" w:cs="Times New Roman"/>
          <w:bCs/>
          <w:color w:val="000000"/>
          <w:sz w:val="24"/>
          <w:szCs w:val="24"/>
          <w:lang w:val="hy-AM"/>
        </w:rPr>
        <w:t xml:space="preserve"> </w:t>
      </w:r>
      <w:r w:rsidR="006A2C19" w:rsidRPr="009A7716">
        <w:rPr>
          <w:rFonts w:ascii="GHEA Grapalat" w:eastAsia="Times New Roman" w:hAnsi="GHEA Grapalat" w:cs="Times New Roman"/>
          <w:bCs/>
          <w:color w:val="000000"/>
          <w:sz w:val="24"/>
          <w:szCs w:val="24"/>
          <w:lang w:val="hy-AM"/>
        </w:rPr>
        <w:t xml:space="preserve">նախագծի </w:t>
      </w:r>
      <w:proofErr w:type="spellStart"/>
      <w:r w:rsidR="006A2C19" w:rsidRPr="009A7716">
        <w:rPr>
          <w:rFonts w:ascii="GHEA Grapalat" w:hAnsi="GHEA Grapalat" w:cs="Sylfaen"/>
          <w:sz w:val="24"/>
          <w:szCs w:val="24"/>
          <w:lang w:val="fr-FR"/>
        </w:rPr>
        <w:t>ընդունմամբ</w:t>
      </w:r>
      <w:proofErr w:type="spellEnd"/>
      <w:r w:rsidR="006A2C19" w:rsidRPr="009A7716">
        <w:rPr>
          <w:rFonts w:ascii="GHEA Grapalat" w:hAnsi="GHEA Grapalat" w:cs="Sylfaen"/>
          <w:sz w:val="24"/>
          <w:szCs w:val="24"/>
          <w:lang w:val="pt-BR"/>
        </w:rPr>
        <w:t xml:space="preserve"> </w:t>
      </w:r>
      <w:proofErr w:type="spellStart"/>
      <w:r w:rsidR="006A2C19" w:rsidRPr="009A7716">
        <w:rPr>
          <w:rFonts w:ascii="GHEA Grapalat" w:hAnsi="GHEA Grapalat" w:cs="Sylfaen"/>
          <w:sz w:val="24"/>
          <w:szCs w:val="24"/>
          <w:lang w:val="fr-FR"/>
        </w:rPr>
        <w:t>պետական</w:t>
      </w:r>
      <w:proofErr w:type="spellEnd"/>
      <w:r w:rsidR="006A2C19" w:rsidRPr="009A7716">
        <w:rPr>
          <w:rFonts w:ascii="GHEA Grapalat" w:hAnsi="GHEA Grapalat" w:cs="Sylfaen"/>
          <w:sz w:val="24"/>
          <w:szCs w:val="24"/>
          <w:lang w:val="pt-BR"/>
        </w:rPr>
        <w:t xml:space="preserve"> </w:t>
      </w:r>
      <w:proofErr w:type="spellStart"/>
      <w:r w:rsidR="006A2C19" w:rsidRPr="009A7716">
        <w:rPr>
          <w:rFonts w:ascii="GHEA Grapalat" w:hAnsi="GHEA Grapalat" w:cs="Sylfaen"/>
          <w:sz w:val="24"/>
          <w:szCs w:val="24"/>
          <w:lang w:val="fr-FR"/>
        </w:rPr>
        <w:t>բյուջեի</w:t>
      </w:r>
      <w:proofErr w:type="spellEnd"/>
      <w:r w:rsidR="006A2C19" w:rsidRPr="009A7716">
        <w:rPr>
          <w:rFonts w:ascii="GHEA Grapalat" w:hAnsi="GHEA Grapalat" w:cs="Sylfaen"/>
          <w:sz w:val="24"/>
          <w:szCs w:val="24"/>
          <w:lang w:val="pt-BR"/>
        </w:rPr>
        <w:t xml:space="preserve"> </w:t>
      </w:r>
      <w:proofErr w:type="spellStart"/>
      <w:r w:rsidR="006A2C19" w:rsidRPr="009A7716">
        <w:rPr>
          <w:rFonts w:ascii="GHEA Grapalat" w:hAnsi="GHEA Grapalat" w:cs="Sylfaen"/>
          <w:sz w:val="24"/>
          <w:szCs w:val="24"/>
          <w:lang w:val="fr-FR"/>
        </w:rPr>
        <w:t>ծախսերի</w:t>
      </w:r>
      <w:proofErr w:type="spellEnd"/>
      <w:r w:rsidR="006A2C19" w:rsidRPr="009A7716">
        <w:rPr>
          <w:rFonts w:ascii="GHEA Grapalat" w:hAnsi="GHEA Grapalat" w:cs="Sylfaen"/>
          <w:sz w:val="24"/>
          <w:szCs w:val="24"/>
          <w:lang w:val="pt-BR"/>
        </w:rPr>
        <w:t xml:space="preserve"> </w:t>
      </w:r>
      <w:proofErr w:type="spellStart"/>
      <w:r w:rsidR="006A2C19" w:rsidRPr="009A7716">
        <w:rPr>
          <w:rFonts w:ascii="GHEA Grapalat" w:hAnsi="GHEA Grapalat" w:cs="Sylfaen"/>
          <w:sz w:val="24"/>
          <w:szCs w:val="24"/>
          <w:lang w:val="fr-FR"/>
        </w:rPr>
        <w:t>ավելացում</w:t>
      </w:r>
      <w:proofErr w:type="spellEnd"/>
      <w:r w:rsidR="006A2C19" w:rsidRPr="009A7716">
        <w:rPr>
          <w:rFonts w:ascii="GHEA Grapalat" w:hAnsi="GHEA Grapalat" w:cs="Sylfaen"/>
          <w:sz w:val="24"/>
          <w:szCs w:val="24"/>
          <w:lang w:val="hy-AM"/>
        </w:rPr>
        <w:t xml:space="preserve"> չի </w:t>
      </w:r>
      <w:proofErr w:type="spellStart"/>
      <w:r w:rsidR="006A2C19" w:rsidRPr="009A7716">
        <w:rPr>
          <w:rFonts w:ascii="GHEA Grapalat" w:hAnsi="GHEA Grapalat" w:cs="Sylfaen"/>
          <w:sz w:val="24"/>
          <w:szCs w:val="24"/>
          <w:lang w:val="fr-FR"/>
        </w:rPr>
        <w:t>նախատեսվում</w:t>
      </w:r>
      <w:proofErr w:type="spellEnd"/>
      <w:r w:rsidR="006A2C19" w:rsidRPr="009A7716">
        <w:rPr>
          <w:rFonts w:ascii="GHEA Grapalat" w:hAnsi="GHEA Grapalat" w:cs="Sylfaen"/>
          <w:sz w:val="24"/>
          <w:szCs w:val="24"/>
          <w:lang w:val="fr-FR"/>
        </w:rPr>
        <w:t xml:space="preserve"> և</w:t>
      </w:r>
      <w:r w:rsidR="006A2C19" w:rsidRPr="009A7716">
        <w:rPr>
          <w:rFonts w:ascii="GHEA Grapalat" w:hAnsi="GHEA Grapalat" w:cs="Sylfaen"/>
          <w:sz w:val="24"/>
          <w:szCs w:val="24"/>
          <w:lang w:val="hy-AM"/>
        </w:rPr>
        <w:t xml:space="preserve"> լրավճարը կտրամադրվի ՀՀ պետական բյուջեով նախատեսված ֆինանսական միջոց</w:t>
      </w:r>
      <w:r w:rsidR="006A2C19" w:rsidRPr="009A7716">
        <w:rPr>
          <w:rFonts w:ascii="GHEA Grapalat" w:hAnsi="GHEA Grapalat" w:cs="Sylfaen"/>
          <w:sz w:val="24"/>
          <w:szCs w:val="24"/>
          <w:lang w:val="hy-AM" w:eastAsia="zh-CN"/>
        </w:rPr>
        <w:t>ներից</w:t>
      </w:r>
      <w:r w:rsidR="006A2C19" w:rsidRPr="009A7716">
        <w:rPr>
          <w:rFonts w:ascii="GHEA Grapalat" w:hAnsi="GHEA Grapalat" w:cs="Sylfaen"/>
          <w:sz w:val="24"/>
          <w:szCs w:val="24"/>
          <w:lang w:val="fr-FR"/>
        </w:rPr>
        <w:t>:</w:t>
      </w:r>
    </w:p>
    <w:p w:rsidR="006A2C19" w:rsidRPr="009A7716" w:rsidRDefault="006A2C19" w:rsidP="006A2C19">
      <w:pPr>
        <w:spacing w:line="360" w:lineRule="auto"/>
        <w:ind w:firstLine="720"/>
        <w:jc w:val="center"/>
        <w:rPr>
          <w:rFonts w:ascii="GHEA Grapalat" w:hAnsi="GHEA Grapalat" w:cs="Sylfaen"/>
          <w:b/>
          <w:sz w:val="24"/>
          <w:szCs w:val="24"/>
          <w:lang w:val="hy-AM"/>
        </w:rPr>
      </w:pPr>
    </w:p>
    <w:p w:rsidR="006A2C19" w:rsidRPr="009A7716" w:rsidRDefault="006A2C19" w:rsidP="006A2C19">
      <w:pPr>
        <w:spacing w:line="360" w:lineRule="auto"/>
        <w:ind w:firstLine="720"/>
        <w:jc w:val="center"/>
        <w:rPr>
          <w:rFonts w:ascii="GHEA Grapalat" w:hAnsi="GHEA Grapalat" w:cs="Sylfaen"/>
          <w:b/>
          <w:sz w:val="24"/>
          <w:szCs w:val="24"/>
          <w:lang w:val="hy-AM"/>
        </w:rPr>
      </w:pPr>
      <w:r w:rsidRPr="009A7716">
        <w:rPr>
          <w:rFonts w:ascii="GHEA Grapalat" w:hAnsi="GHEA Grapalat" w:cs="Sylfaen"/>
          <w:b/>
          <w:sz w:val="24"/>
          <w:szCs w:val="24"/>
          <w:lang w:val="hy-AM"/>
        </w:rPr>
        <w:t>ՏԵՂԵԿԱՆՔ</w:t>
      </w:r>
    </w:p>
    <w:p w:rsidR="006A2C19" w:rsidRPr="000C147E" w:rsidRDefault="00C13EB7" w:rsidP="006A2C19">
      <w:pPr>
        <w:spacing w:line="360" w:lineRule="auto"/>
        <w:rPr>
          <w:rFonts w:ascii="GHEA Grapalat" w:hAnsi="GHEA Grapalat" w:cs="Sylfaen"/>
          <w:sz w:val="24"/>
          <w:szCs w:val="24"/>
          <w:lang w:val="pt-BR"/>
        </w:rPr>
      </w:pPr>
      <w:r>
        <w:rPr>
          <w:rFonts w:ascii="GHEA Grapalat" w:hAnsi="GHEA Grapalat"/>
          <w:bCs/>
          <w:sz w:val="24"/>
          <w:szCs w:val="24"/>
          <w:bdr w:val="none" w:sz="0" w:space="0" w:color="auto" w:frame="1"/>
          <w:lang w:val="hy-AM"/>
        </w:rPr>
        <w:lastRenderedPageBreak/>
        <w:t>«</w:t>
      </w:r>
      <w:r w:rsidRPr="009A7716">
        <w:rPr>
          <w:rFonts w:ascii="GHEA Grapalat" w:hAnsi="GHEA Grapalat"/>
          <w:bCs/>
          <w:sz w:val="24"/>
          <w:szCs w:val="24"/>
          <w:bdr w:val="none" w:sz="0" w:space="0" w:color="auto" w:frame="1"/>
          <w:lang w:val="hy-AM"/>
        </w:rPr>
        <w:t>Հայաստանի հանրապետության կրթության և գիտության նախարարի 2013 թվականի ապրիլի 15-ի N 396-Ն հրամանում փոփոխություն</w:t>
      </w:r>
      <w:r>
        <w:rPr>
          <w:rFonts w:ascii="GHEA Grapalat" w:hAnsi="GHEA Grapalat"/>
          <w:bCs/>
          <w:sz w:val="24"/>
          <w:szCs w:val="24"/>
          <w:bdr w:val="none" w:sz="0" w:space="0" w:color="auto" w:frame="1"/>
          <w:lang w:val="hy-AM"/>
        </w:rPr>
        <w:t>ներ և լրացումներ</w:t>
      </w:r>
      <w:r w:rsidRPr="009A7716">
        <w:rPr>
          <w:rFonts w:ascii="GHEA Grapalat" w:hAnsi="GHEA Grapalat"/>
          <w:bCs/>
          <w:sz w:val="24"/>
          <w:szCs w:val="24"/>
          <w:bdr w:val="none" w:sz="0" w:space="0" w:color="auto" w:frame="1"/>
          <w:lang w:val="hy-AM"/>
        </w:rPr>
        <w:t xml:space="preserve"> կատարելու մասին</w:t>
      </w:r>
      <w:r w:rsidRPr="009A7716">
        <w:rPr>
          <w:rFonts w:ascii="GHEA Grapalat" w:hAnsi="GHEA Grapalat"/>
          <w:sz w:val="24"/>
          <w:szCs w:val="24"/>
          <w:bdr w:val="none" w:sz="0" w:space="0" w:color="auto" w:frame="1"/>
          <w:lang w:val="hy-AM"/>
        </w:rPr>
        <w:t xml:space="preserve">» ՀՀ կրթության, գիտության, մշակույթի և սպորտի նախարարի հրամանի </w:t>
      </w:r>
      <w:r w:rsidRPr="009A7716">
        <w:rPr>
          <w:rFonts w:ascii="GHEA Grapalat" w:eastAsia="Times New Roman" w:hAnsi="GHEA Grapalat" w:cs="Times New Roman"/>
          <w:bCs/>
          <w:color w:val="000000"/>
          <w:sz w:val="24"/>
          <w:szCs w:val="24"/>
          <w:lang w:val="hy-AM"/>
        </w:rPr>
        <w:t xml:space="preserve"> նախագծի</w:t>
      </w:r>
      <w:r w:rsidR="009A7716" w:rsidRPr="009A7716">
        <w:rPr>
          <w:rFonts w:ascii="GHEA Grapalat" w:eastAsia="Times New Roman" w:hAnsi="GHEA Grapalat" w:cs="Times New Roman"/>
          <w:bCs/>
          <w:color w:val="000000"/>
          <w:sz w:val="24"/>
          <w:szCs w:val="24"/>
          <w:lang w:val="hy-AM"/>
        </w:rPr>
        <w:t xml:space="preserve"> </w:t>
      </w:r>
      <w:proofErr w:type="spellStart"/>
      <w:r w:rsidR="006A2C19" w:rsidRPr="009A7716">
        <w:rPr>
          <w:rFonts w:ascii="GHEA Grapalat" w:hAnsi="GHEA Grapalat" w:cs="Sylfaen"/>
          <w:sz w:val="24"/>
          <w:szCs w:val="24"/>
          <w:lang w:val="fr-FR"/>
        </w:rPr>
        <w:t>ընդունմամբ</w:t>
      </w:r>
      <w:proofErr w:type="spellEnd"/>
      <w:r w:rsidR="006A2C19" w:rsidRPr="009A7716">
        <w:rPr>
          <w:rFonts w:ascii="GHEA Grapalat" w:hAnsi="GHEA Grapalat" w:cs="Sylfaen"/>
          <w:sz w:val="24"/>
          <w:szCs w:val="24"/>
          <w:lang w:val="fr-FR"/>
        </w:rPr>
        <w:t xml:space="preserve"> </w:t>
      </w:r>
      <w:proofErr w:type="spellStart"/>
      <w:r w:rsidR="006A2C19" w:rsidRPr="009A7716">
        <w:rPr>
          <w:rFonts w:ascii="GHEA Grapalat" w:hAnsi="GHEA Grapalat" w:cs="Sylfaen"/>
          <w:sz w:val="24"/>
          <w:szCs w:val="24"/>
          <w:lang w:val="fr-FR"/>
        </w:rPr>
        <w:t>այլ</w:t>
      </w:r>
      <w:proofErr w:type="spellEnd"/>
      <w:r w:rsidR="006A2C19" w:rsidRPr="009A7716">
        <w:rPr>
          <w:rFonts w:ascii="GHEA Grapalat" w:hAnsi="GHEA Grapalat" w:cs="Sylfaen"/>
          <w:sz w:val="24"/>
          <w:szCs w:val="24"/>
          <w:lang w:val="fr-FR"/>
        </w:rPr>
        <w:t xml:space="preserve"> </w:t>
      </w:r>
      <w:proofErr w:type="spellStart"/>
      <w:r w:rsidR="006A2C19" w:rsidRPr="009A7716">
        <w:rPr>
          <w:rFonts w:ascii="GHEA Grapalat" w:hAnsi="GHEA Grapalat" w:cs="Sylfaen"/>
          <w:sz w:val="24"/>
          <w:szCs w:val="24"/>
          <w:lang w:val="fr-FR"/>
        </w:rPr>
        <w:t>նորմատիվ</w:t>
      </w:r>
      <w:proofErr w:type="spellEnd"/>
      <w:r w:rsidR="006A2C19" w:rsidRPr="009A7716">
        <w:rPr>
          <w:rFonts w:ascii="GHEA Grapalat" w:hAnsi="GHEA Grapalat" w:cs="Sylfaen"/>
          <w:sz w:val="24"/>
          <w:szCs w:val="24"/>
          <w:lang w:val="fr-FR"/>
        </w:rPr>
        <w:t xml:space="preserve"> </w:t>
      </w:r>
      <w:proofErr w:type="spellStart"/>
      <w:r w:rsidR="006A2C19" w:rsidRPr="009A7716">
        <w:rPr>
          <w:rFonts w:ascii="GHEA Grapalat" w:hAnsi="GHEA Grapalat" w:cs="Sylfaen"/>
          <w:sz w:val="24"/>
          <w:szCs w:val="24"/>
          <w:lang w:val="fr-FR"/>
        </w:rPr>
        <w:t>իրավական</w:t>
      </w:r>
      <w:proofErr w:type="spellEnd"/>
      <w:r w:rsidR="006A2C19" w:rsidRPr="009A7716">
        <w:rPr>
          <w:rFonts w:ascii="GHEA Grapalat" w:hAnsi="GHEA Grapalat" w:cs="Sylfaen"/>
          <w:sz w:val="24"/>
          <w:szCs w:val="24"/>
          <w:lang w:val="fr-FR"/>
        </w:rPr>
        <w:t xml:space="preserve"> </w:t>
      </w:r>
      <w:proofErr w:type="spellStart"/>
      <w:r w:rsidR="006A2C19" w:rsidRPr="009A7716">
        <w:rPr>
          <w:rFonts w:ascii="GHEA Grapalat" w:hAnsi="GHEA Grapalat" w:cs="Sylfaen"/>
          <w:sz w:val="24"/>
          <w:szCs w:val="24"/>
          <w:lang w:val="fr-FR"/>
        </w:rPr>
        <w:t>ակտեր</w:t>
      </w:r>
      <w:proofErr w:type="spellEnd"/>
      <w:r w:rsidR="006A2C19" w:rsidRPr="009A7716">
        <w:rPr>
          <w:rFonts w:ascii="GHEA Grapalat" w:hAnsi="GHEA Grapalat" w:cs="Sylfaen"/>
          <w:sz w:val="24"/>
          <w:szCs w:val="24"/>
          <w:lang w:val="fr-FR"/>
        </w:rPr>
        <w:t xml:space="preserve"> </w:t>
      </w:r>
      <w:proofErr w:type="spellStart"/>
      <w:r w:rsidR="006A2C19" w:rsidRPr="009A7716">
        <w:rPr>
          <w:rFonts w:ascii="GHEA Grapalat" w:hAnsi="GHEA Grapalat" w:cs="Sylfaen"/>
          <w:sz w:val="24"/>
          <w:szCs w:val="24"/>
          <w:lang w:val="fr-FR"/>
        </w:rPr>
        <w:t>ընդունելու</w:t>
      </w:r>
      <w:proofErr w:type="spellEnd"/>
      <w:r w:rsidR="006A2C19" w:rsidRPr="009A7716">
        <w:rPr>
          <w:rFonts w:ascii="GHEA Grapalat" w:hAnsi="GHEA Grapalat" w:cs="Sylfaen"/>
          <w:sz w:val="24"/>
          <w:szCs w:val="24"/>
          <w:lang w:val="fr-FR"/>
        </w:rPr>
        <w:t xml:space="preserve"> </w:t>
      </w:r>
      <w:proofErr w:type="spellStart"/>
      <w:r w:rsidR="006A2C19" w:rsidRPr="009A7716">
        <w:rPr>
          <w:rFonts w:ascii="GHEA Grapalat" w:hAnsi="GHEA Grapalat" w:cs="Sylfaen"/>
          <w:sz w:val="24"/>
          <w:szCs w:val="24"/>
          <w:lang w:val="fr-FR"/>
        </w:rPr>
        <w:t>անհրաժեշտությունը</w:t>
      </w:r>
      <w:proofErr w:type="spellEnd"/>
      <w:r w:rsidR="006A2C19" w:rsidRPr="009A7716">
        <w:rPr>
          <w:rFonts w:ascii="GHEA Grapalat" w:hAnsi="GHEA Grapalat" w:cs="Sylfaen"/>
          <w:sz w:val="24"/>
          <w:szCs w:val="24"/>
          <w:lang w:val="fr-FR"/>
        </w:rPr>
        <w:t xml:space="preserve"> </w:t>
      </w:r>
      <w:proofErr w:type="spellStart"/>
      <w:r w:rsidR="006A2C19" w:rsidRPr="009A7716">
        <w:rPr>
          <w:rFonts w:ascii="GHEA Grapalat" w:hAnsi="GHEA Grapalat" w:cs="Sylfaen"/>
          <w:sz w:val="24"/>
          <w:szCs w:val="24"/>
          <w:lang w:val="fr-FR"/>
        </w:rPr>
        <w:t>բացակայում</w:t>
      </w:r>
      <w:proofErr w:type="spellEnd"/>
      <w:r w:rsidR="006A2C19" w:rsidRPr="009A7716">
        <w:rPr>
          <w:rFonts w:ascii="GHEA Grapalat" w:hAnsi="GHEA Grapalat" w:cs="Sylfaen"/>
          <w:sz w:val="24"/>
          <w:szCs w:val="24"/>
          <w:lang w:val="fr-FR"/>
        </w:rPr>
        <w:t xml:space="preserve"> է:</w:t>
      </w:r>
    </w:p>
    <w:p w:rsidR="006A2C19" w:rsidRPr="00CD00A4" w:rsidRDefault="006A2C19" w:rsidP="006A2C19">
      <w:pPr>
        <w:rPr>
          <w:lang w:val="fr-FR"/>
        </w:rPr>
      </w:pPr>
    </w:p>
    <w:p w:rsidR="005258BC" w:rsidRPr="006A2C19" w:rsidRDefault="005258BC" w:rsidP="00456291">
      <w:pPr>
        <w:spacing w:line="360" w:lineRule="auto"/>
        <w:rPr>
          <w:rFonts w:ascii="GHEA Grapalat" w:hAnsi="GHEA Grapalat"/>
          <w:color w:val="FF0000"/>
          <w:sz w:val="24"/>
          <w:szCs w:val="24"/>
          <w:shd w:val="clear" w:color="auto" w:fill="FFFFFF"/>
          <w:lang w:val="fr-FR"/>
        </w:rPr>
      </w:pPr>
    </w:p>
    <w:sectPr w:rsidR="005258BC" w:rsidRPr="006A2C19" w:rsidSect="002902CE">
      <w:pgSz w:w="11906" w:h="16838"/>
      <w:pgMar w:top="426"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IDFont+F2">
    <w:altName w:val="Arial Unicode MS"/>
    <w:panose1 w:val="00000000000000000000"/>
    <w:charset w:val="88"/>
    <w:family w:val="auto"/>
    <w:notTrueType/>
    <w:pitch w:val="default"/>
    <w:sig w:usb0="00000001" w:usb1="08080000" w:usb2="00000010" w:usb3="00000000" w:csb0="00100000" w:csb1="00000000"/>
  </w:font>
  <w:font w:name="Microsoft YaHei">
    <w:panose1 w:val="020B0503020204020204"/>
    <w:charset w:val="86"/>
    <w:family w:val="swiss"/>
    <w:pitch w:val="variable"/>
    <w:sig w:usb0="80000287" w:usb1="28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E1039"/>
    <w:multiLevelType w:val="hybridMultilevel"/>
    <w:tmpl w:val="8D1A7F30"/>
    <w:lvl w:ilvl="0" w:tplc="8412468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0940F1"/>
    <w:multiLevelType w:val="hybridMultilevel"/>
    <w:tmpl w:val="2F1CAB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AF684F"/>
    <w:multiLevelType w:val="multilevel"/>
    <w:tmpl w:val="D4766F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3060CF"/>
    <w:multiLevelType w:val="multilevel"/>
    <w:tmpl w:val="32A6999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7E2200"/>
    <w:multiLevelType w:val="hybridMultilevel"/>
    <w:tmpl w:val="70BAE980"/>
    <w:lvl w:ilvl="0" w:tplc="2E18C044">
      <w:start w:val="1"/>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5">
    <w:nsid w:val="17AA0CA9"/>
    <w:multiLevelType w:val="hybridMultilevel"/>
    <w:tmpl w:val="63622218"/>
    <w:lvl w:ilvl="0" w:tplc="E25432C0">
      <w:start w:val="1"/>
      <w:numFmt w:val="decimal"/>
      <w:lvlText w:val="%1."/>
      <w:lvlJc w:val="left"/>
      <w:pPr>
        <w:ind w:left="795"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nsid w:val="30684F2D"/>
    <w:multiLevelType w:val="multilevel"/>
    <w:tmpl w:val="7B28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F669CF"/>
    <w:multiLevelType w:val="multilevel"/>
    <w:tmpl w:val="F350F7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4926B8"/>
    <w:multiLevelType w:val="multilevel"/>
    <w:tmpl w:val="8A44B89C"/>
    <w:lvl w:ilvl="0">
      <w:start w:val="1"/>
      <w:numFmt w:val="decimal"/>
      <w:lvlText w:val="%1."/>
      <w:lvlJc w:val="left"/>
      <w:pPr>
        <w:ind w:left="5889"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3D31329B"/>
    <w:multiLevelType w:val="multilevel"/>
    <w:tmpl w:val="4D04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E47557"/>
    <w:multiLevelType w:val="hybridMultilevel"/>
    <w:tmpl w:val="AE32552C"/>
    <w:lvl w:ilvl="0" w:tplc="18F85C76">
      <w:start w:val="2"/>
      <w:numFmt w:val="decimal"/>
      <w:lvlText w:val="%1."/>
      <w:lvlJc w:val="left"/>
      <w:pPr>
        <w:ind w:left="-774" w:hanging="36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11">
    <w:nsid w:val="47CB7310"/>
    <w:multiLevelType w:val="hybridMultilevel"/>
    <w:tmpl w:val="83026BFC"/>
    <w:lvl w:ilvl="0" w:tplc="5FBC2BE6">
      <w:start w:val="4"/>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0949C4"/>
    <w:multiLevelType w:val="hybridMultilevel"/>
    <w:tmpl w:val="3592AB0C"/>
    <w:lvl w:ilvl="0" w:tplc="54B6248A">
      <w:start w:val="2"/>
      <w:numFmt w:val="decimal"/>
      <w:lvlText w:val="%1."/>
      <w:lvlJc w:val="left"/>
      <w:pPr>
        <w:ind w:left="-699" w:hanging="360"/>
      </w:pPr>
      <w:rPr>
        <w:rFonts w:hint="default"/>
        <w:b/>
      </w:rPr>
    </w:lvl>
    <w:lvl w:ilvl="1" w:tplc="04190019" w:tentative="1">
      <w:start w:val="1"/>
      <w:numFmt w:val="lowerLetter"/>
      <w:lvlText w:val="%2."/>
      <w:lvlJc w:val="left"/>
      <w:pPr>
        <w:ind w:left="21" w:hanging="360"/>
      </w:pPr>
    </w:lvl>
    <w:lvl w:ilvl="2" w:tplc="0419001B" w:tentative="1">
      <w:start w:val="1"/>
      <w:numFmt w:val="lowerRoman"/>
      <w:lvlText w:val="%3."/>
      <w:lvlJc w:val="right"/>
      <w:pPr>
        <w:ind w:left="741" w:hanging="180"/>
      </w:pPr>
    </w:lvl>
    <w:lvl w:ilvl="3" w:tplc="0419000F" w:tentative="1">
      <w:start w:val="1"/>
      <w:numFmt w:val="decimal"/>
      <w:lvlText w:val="%4."/>
      <w:lvlJc w:val="left"/>
      <w:pPr>
        <w:ind w:left="1461" w:hanging="360"/>
      </w:pPr>
    </w:lvl>
    <w:lvl w:ilvl="4" w:tplc="04190019" w:tentative="1">
      <w:start w:val="1"/>
      <w:numFmt w:val="lowerLetter"/>
      <w:lvlText w:val="%5."/>
      <w:lvlJc w:val="left"/>
      <w:pPr>
        <w:ind w:left="2181" w:hanging="360"/>
      </w:pPr>
    </w:lvl>
    <w:lvl w:ilvl="5" w:tplc="0419001B" w:tentative="1">
      <w:start w:val="1"/>
      <w:numFmt w:val="lowerRoman"/>
      <w:lvlText w:val="%6."/>
      <w:lvlJc w:val="right"/>
      <w:pPr>
        <w:ind w:left="2901" w:hanging="180"/>
      </w:pPr>
    </w:lvl>
    <w:lvl w:ilvl="6" w:tplc="0419000F" w:tentative="1">
      <w:start w:val="1"/>
      <w:numFmt w:val="decimal"/>
      <w:lvlText w:val="%7."/>
      <w:lvlJc w:val="left"/>
      <w:pPr>
        <w:ind w:left="3621" w:hanging="360"/>
      </w:pPr>
    </w:lvl>
    <w:lvl w:ilvl="7" w:tplc="04190019" w:tentative="1">
      <w:start w:val="1"/>
      <w:numFmt w:val="lowerLetter"/>
      <w:lvlText w:val="%8."/>
      <w:lvlJc w:val="left"/>
      <w:pPr>
        <w:ind w:left="4341" w:hanging="360"/>
      </w:pPr>
    </w:lvl>
    <w:lvl w:ilvl="8" w:tplc="0419001B" w:tentative="1">
      <w:start w:val="1"/>
      <w:numFmt w:val="lowerRoman"/>
      <w:lvlText w:val="%9."/>
      <w:lvlJc w:val="right"/>
      <w:pPr>
        <w:ind w:left="5061" w:hanging="180"/>
      </w:pPr>
    </w:lvl>
  </w:abstractNum>
  <w:abstractNum w:abstractNumId="13">
    <w:nsid w:val="707B7EBE"/>
    <w:multiLevelType w:val="hybridMultilevel"/>
    <w:tmpl w:val="15723C02"/>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14">
    <w:nsid w:val="75DD6744"/>
    <w:multiLevelType w:val="hybridMultilevel"/>
    <w:tmpl w:val="E1B6849C"/>
    <w:lvl w:ilvl="0" w:tplc="52028FEA">
      <w:start w:val="3"/>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5">
    <w:nsid w:val="7C367485"/>
    <w:multiLevelType w:val="multilevel"/>
    <w:tmpl w:val="E036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D40B28"/>
    <w:multiLevelType w:val="multilevel"/>
    <w:tmpl w:val="686E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6"/>
  </w:num>
  <w:num w:numId="4">
    <w:abstractNumId w:val="15"/>
  </w:num>
  <w:num w:numId="5">
    <w:abstractNumId w:val="2"/>
  </w:num>
  <w:num w:numId="6">
    <w:abstractNumId w:val="9"/>
  </w:num>
  <w:num w:numId="7">
    <w:abstractNumId w:val="7"/>
  </w:num>
  <w:num w:numId="8">
    <w:abstractNumId w:val="10"/>
  </w:num>
  <w:num w:numId="9">
    <w:abstractNumId w:val="1"/>
  </w:num>
  <w:num w:numId="10">
    <w:abstractNumId w:val="12"/>
  </w:num>
  <w:num w:numId="11">
    <w:abstractNumId w:val="14"/>
  </w:num>
  <w:num w:numId="12">
    <w:abstractNumId w:val="4"/>
  </w:num>
  <w:num w:numId="13">
    <w:abstractNumId w:val="0"/>
  </w:num>
  <w:num w:numId="14">
    <w:abstractNumId w:val="13"/>
  </w:num>
  <w:num w:numId="15">
    <w:abstractNumId w:val="8"/>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518"/>
    <w:rsid w:val="000151D7"/>
    <w:rsid w:val="00031FE9"/>
    <w:rsid w:val="00033086"/>
    <w:rsid w:val="000556EB"/>
    <w:rsid w:val="00061CF5"/>
    <w:rsid w:val="0007240B"/>
    <w:rsid w:val="00095E55"/>
    <w:rsid w:val="000964B3"/>
    <w:rsid w:val="000D12DD"/>
    <w:rsid w:val="000D6388"/>
    <w:rsid w:val="000F24F5"/>
    <w:rsid w:val="000F603A"/>
    <w:rsid w:val="001F6444"/>
    <w:rsid w:val="00270DE4"/>
    <w:rsid w:val="0027291C"/>
    <w:rsid w:val="00276518"/>
    <w:rsid w:val="002902CE"/>
    <w:rsid w:val="002A7277"/>
    <w:rsid w:val="002B7C3C"/>
    <w:rsid w:val="002C7682"/>
    <w:rsid w:val="002C79EA"/>
    <w:rsid w:val="002D1ABC"/>
    <w:rsid w:val="003A3DAA"/>
    <w:rsid w:val="003A48AF"/>
    <w:rsid w:val="003D2653"/>
    <w:rsid w:val="00403BD2"/>
    <w:rsid w:val="00425503"/>
    <w:rsid w:val="00437BCE"/>
    <w:rsid w:val="00456291"/>
    <w:rsid w:val="00465B21"/>
    <w:rsid w:val="00475766"/>
    <w:rsid w:val="004C4F41"/>
    <w:rsid w:val="004D3A02"/>
    <w:rsid w:val="004F23A2"/>
    <w:rsid w:val="005258BC"/>
    <w:rsid w:val="00530293"/>
    <w:rsid w:val="00557DC7"/>
    <w:rsid w:val="005D2C47"/>
    <w:rsid w:val="006470D4"/>
    <w:rsid w:val="00655083"/>
    <w:rsid w:val="00665582"/>
    <w:rsid w:val="006A2C19"/>
    <w:rsid w:val="006A2D4B"/>
    <w:rsid w:val="006C3899"/>
    <w:rsid w:val="006D1F21"/>
    <w:rsid w:val="006F0599"/>
    <w:rsid w:val="006F208D"/>
    <w:rsid w:val="006F4B99"/>
    <w:rsid w:val="00720AC0"/>
    <w:rsid w:val="00723D5C"/>
    <w:rsid w:val="00763F76"/>
    <w:rsid w:val="007A09F7"/>
    <w:rsid w:val="007B20E1"/>
    <w:rsid w:val="007B32A6"/>
    <w:rsid w:val="007D79D4"/>
    <w:rsid w:val="007E651D"/>
    <w:rsid w:val="00811725"/>
    <w:rsid w:val="0084525D"/>
    <w:rsid w:val="00894576"/>
    <w:rsid w:val="008C0246"/>
    <w:rsid w:val="008D02F9"/>
    <w:rsid w:val="008D0F4B"/>
    <w:rsid w:val="009407EF"/>
    <w:rsid w:val="00975247"/>
    <w:rsid w:val="00986378"/>
    <w:rsid w:val="009A0D2E"/>
    <w:rsid w:val="009A7716"/>
    <w:rsid w:val="00A25240"/>
    <w:rsid w:val="00A50EDC"/>
    <w:rsid w:val="00A53A94"/>
    <w:rsid w:val="00AB7177"/>
    <w:rsid w:val="00AE22E9"/>
    <w:rsid w:val="00B13154"/>
    <w:rsid w:val="00B71324"/>
    <w:rsid w:val="00B9415A"/>
    <w:rsid w:val="00BB17A9"/>
    <w:rsid w:val="00C11F68"/>
    <w:rsid w:val="00C13EB7"/>
    <w:rsid w:val="00C1757D"/>
    <w:rsid w:val="00C83C40"/>
    <w:rsid w:val="00CB76F0"/>
    <w:rsid w:val="00CE2A2E"/>
    <w:rsid w:val="00D143D3"/>
    <w:rsid w:val="00D17F06"/>
    <w:rsid w:val="00D21AD9"/>
    <w:rsid w:val="00D23655"/>
    <w:rsid w:val="00DB273F"/>
    <w:rsid w:val="00E06990"/>
    <w:rsid w:val="00E33933"/>
    <w:rsid w:val="00E74312"/>
    <w:rsid w:val="00F70AD2"/>
    <w:rsid w:val="00F93FE8"/>
    <w:rsid w:val="00FA5F0A"/>
    <w:rsid w:val="00FC0660"/>
    <w:rsid w:val="00FD5785"/>
    <w:rsid w:val="00FE0E1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36A55-B7F0-4040-A90F-ACF463BD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
    <w:basedOn w:val="a"/>
    <w:link w:val="a4"/>
    <w:uiPriority w:val="99"/>
    <w:unhideWhenUsed/>
    <w:qFormat/>
    <w:rsid w:val="00276518"/>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5">
    <w:name w:val="Strong"/>
    <w:basedOn w:val="a0"/>
    <w:uiPriority w:val="22"/>
    <w:qFormat/>
    <w:rsid w:val="00276518"/>
    <w:rPr>
      <w:b/>
      <w:bCs/>
    </w:rPr>
  </w:style>
  <w:style w:type="paragraph" w:styleId="a6">
    <w:name w:val="List Paragraph"/>
    <w:basedOn w:val="a"/>
    <w:uiPriority w:val="34"/>
    <w:qFormat/>
    <w:rsid w:val="008D0F4B"/>
    <w:pPr>
      <w:ind w:left="720"/>
      <w:contextualSpacing/>
    </w:pPr>
  </w:style>
  <w:style w:type="paragraph" w:customStyle="1" w:styleId="maxindex">
    <w:name w:val="maxindex"/>
    <w:basedOn w:val="a"/>
    <w:uiPriority w:val="99"/>
    <w:semiHidden/>
    <w:rsid w:val="00894576"/>
    <w:pPr>
      <w:ind w:firstLine="450"/>
    </w:pPr>
    <w:rPr>
      <w:rFonts w:ascii="Times New Roman" w:hAnsi="Times New Roman" w:cs="Times New Roman"/>
      <w:sz w:val="24"/>
      <w:szCs w:val="24"/>
      <w:lang w:val="en-US"/>
    </w:rPr>
  </w:style>
  <w:style w:type="paragraph" w:customStyle="1" w:styleId="vhc">
    <w:name w:val="vhc"/>
    <w:basedOn w:val="a"/>
    <w:uiPriority w:val="99"/>
    <w:semiHidden/>
    <w:rsid w:val="00557DC7"/>
    <w:pPr>
      <w:ind w:left="450" w:firstLine="450"/>
      <w:jc w:val="center"/>
    </w:pPr>
    <w:rPr>
      <w:rFonts w:ascii="Times New Roman" w:hAnsi="Times New Roman" w:cs="Times New Roman"/>
      <w:b/>
      <w:bCs/>
      <w:sz w:val="24"/>
      <w:szCs w:val="24"/>
      <w:lang w:val="en-US"/>
    </w:rPr>
  </w:style>
  <w:style w:type="paragraph" w:styleId="a7">
    <w:name w:val="header"/>
    <w:aliases w:val="h"/>
    <w:basedOn w:val="a"/>
    <w:link w:val="a8"/>
    <w:uiPriority w:val="99"/>
    <w:rsid w:val="00CB76F0"/>
    <w:pPr>
      <w:tabs>
        <w:tab w:val="center" w:pos="4677"/>
        <w:tab w:val="right" w:pos="9355"/>
      </w:tabs>
      <w:jc w:val="left"/>
    </w:pPr>
    <w:rPr>
      <w:rFonts w:ascii="Times New Roman" w:eastAsia="Times New Roman" w:hAnsi="Times New Roman" w:cs="Times New Roman"/>
      <w:sz w:val="20"/>
      <w:szCs w:val="20"/>
      <w:lang w:val="en-GB" w:eastAsia="ru-RU"/>
    </w:rPr>
  </w:style>
  <w:style w:type="character" w:customStyle="1" w:styleId="a8">
    <w:name w:val="Верхний колонтитул Знак"/>
    <w:aliases w:val="h Знак"/>
    <w:basedOn w:val="a0"/>
    <w:link w:val="a7"/>
    <w:uiPriority w:val="99"/>
    <w:rsid w:val="00CB76F0"/>
    <w:rPr>
      <w:rFonts w:ascii="Times New Roman" w:eastAsia="Times New Roman" w:hAnsi="Times New Roman" w:cs="Times New Roman"/>
      <w:sz w:val="20"/>
      <w:szCs w:val="20"/>
      <w:lang w:val="en-GB" w:eastAsia="ru-RU"/>
    </w:rPr>
  </w:style>
  <w:style w:type="paragraph" w:styleId="a9">
    <w:name w:val="Balloon Text"/>
    <w:basedOn w:val="a"/>
    <w:link w:val="aa"/>
    <w:uiPriority w:val="99"/>
    <w:semiHidden/>
    <w:unhideWhenUsed/>
    <w:rsid w:val="006A2D4B"/>
    <w:rPr>
      <w:rFonts w:ascii="Segoe UI" w:hAnsi="Segoe UI" w:cs="Segoe UI"/>
      <w:sz w:val="18"/>
      <w:szCs w:val="18"/>
    </w:rPr>
  </w:style>
  <w:style w:type="character" w:customStyle="1" w:styleId="aa">
    <w:name w:val="Текст выноски Знак"/>
    <w:basedOn w:val="a0"/>
    <w:link w:val="a9"/>
    <w:uiPriority w:val="99"/>
    <w:semiHidden/>
    <w:rsid w:val="006A2D4B"/>
    <w:rPr>
      <w:rFonts w:ascii="Segoe UI" w:hAnsi="Segoe UI" w:cs="Segoe UI"/>
      <w:sz w:val="18"/>
      <w:szCs w:val="18"/>
    </w:rPr>
  </w:style>
  <w:style w:type="character" w:customStyle="1" w:styleId="a4">
    <w:name w:val="Обычный (веб)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 Знак,Знак Знак2,Char Char Char Знак"/>
    <w:link w:val="a3"/>
    <w:uiPriority w:val="99"/>
    <w:locked/>
    <w:rsid w:val="006A2C1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253822">
      <w:bodyDiv w:val="1"/>
      <w:marLeft w:val="0"/>
      <w:marRight w:val="0"/>
      <w:marTop w:val="0"/>
      <w:marBottom w:val="0"/>
      <w:divBdr>
        <w:top w:val="none" w:sz="0" w:space="0" w:color="auto"/>
        <w:left w:val="none" w:sz="0" w:space="0" w:color="auto"/>
        <w:bottom w:val="none" w:sz="0" w:space="0" w:color="auto"/>
        <w:right w:val="none" w:sz="0" w:space="0" w:color="auto"/>
      </w:divBdr>
    </w:div>
    <w:div w:id="191477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4</Pages>
  <Words>896</Words>
  <Characters>5112</Characters>
  <Application>Microsoft Office Word</Application>
  <DocSecurity>0</DocSecurity>
  <Lines>42</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https://mul2-edu.gov.am/tasks/1407529/oneclick/Himnavorum.docx?token=9f6663452d4ac768aa8e1942ac7af6f1</cp:keywords>
  <dc:description/>
  <cp:lastModifiedBy>Пользователь Windows</cp:lastModifiedBy>
  <cp:revision>107</cp:revision>
  <cp:lastPrinted>2023-06-16T12:08:00Z</cp:lastPrinted>
  <dcterms:created xsi:type="dcterms:W3CDTF">2022-09-13T08:12:00Z</dcterms:created>
  <dcterms:modified xsi:type="dcterms:W3CDTF">2025-11-18T13:01:00Z</dcterms:modified>
</cp:coreProperties>
</file>