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4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5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6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7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8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GHEA Grapalat" w:hAnsi="GHEA Grapalat"/>
        </w:rPr>
        <w:id w:val="200134543"/>
        <w:docPartObj>
          <w:docPartGallery w:val="Cover Pages"/>
          <w:docPartUnique/>
        </w:docPartObj>
      </w:sdtPr>
      <w:sdtEndPr>
        <w:rPr>
          <w:b/>
          <w:bCs/>
          <w:color w:val="1F4E79" w:themeColor="accent5" w:themeShade="80"/>
          <w:sz w:val="28"/>
          <w:szCs w:val="28"/>
          <w:lang w:val="hy-AM"/>
        </w:rPr>
      </w:sdtEndPr>
      <w:sdtContent>
        <w:p w:rsidR="00580BDE" w:rsidRPr="00246422" w:rsidRDefault="00580BDE" w:rsidP="00580BDE">
          <w:pPr>
            <w:rPr>
              <w:rFonts w:ascii="GHEA Grapalat" w:hAnsi="GHEA Grapalat"/>
            </w:rPr>
          </w:pPr>
          <w:r w:rsidRPr="00246422">
            <w:rPr>
              <w:rFonts w:ascii="GHEA Grapalat" w:hAnsi="GHEA Grapalat"/>
              <w:b/>
              <w:bCs/>
              <w:noProof/>
              <w:color w:val="1F4E79" w:themeColor="accent5" w:themeShade="80"/>
              <w:sz w:val="28"/>
              <w:szCs w:val="28"/>
              <w:lang w:val="ru-RU" w:eastAsia="ru-RU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21DD39B0" wp14:editId="3EFAE69C">
                    <wp:simplePos x="0" y="0"/>
                    <wp:positionH relativeFrom="margin">
                      <wp:posOffset>3648075</wp:posOffset>
                    </wp:positionH>
                    <wp:positionV relativeFrom="paragraph">
                      <wp:posOffset>-168910</wp:posOffset>
                    </wp:positionV>
                    <wp:extent cx="2613025" cy="901700"/>
                    <wp:effectExtent l="0" t="0" r="0" b="0"/>
                    <wp:wrapNone/>
                    <wp:docPr id="2072504128" name="Rectangle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613025" cy="901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580BDE" w:rsidRDefault="00580BDE" w:rsidP="00580BDE">
                                <w:pPr>
                                  <w:spacing w:after="0"/>
                                  <w:jc w:val="right"/>
                                  <w:rPr>
                                    <w:rFonts w:ascii="GHEA Grapalat" w:hAnsi="GHEA Grapalat"/>
                                    <w:color w:val="000000" w:themeColor="text1"/>
                                    <w:lang w:val="hy-AM"/>
                                  </w:rPr>
                                </w:pPr>
                                <w:r w:rsidRPr="00375CDB">
                                  <w:rPr>
                                    <w:rFonts w:ascii="GHEA Grapalat" w:hAnsi="GHEA Grapalat"/>
                                    <w:color w:val="000000" w:themeColor="text1"/>
                                    <w:lang w:val="hy-AM"/>
                                  </w:rPr>
                                  <w:t>Երևան</w:t>
                                </w:r>
                                <w:r w:rsidRPr="00375CDB">
                                  <w:rPr>
                                    <w:rFonts w:ascii="GHEA Grapalat" w:hAnsi="GHEA Grapalat"/>
                                    <w:color w:val="000000" w:themeColor="text1"/>
                                    <w:lang w:val="ru-RU"/>
                                  </w:rPr>
                                  <w:t xml:space="preserve"> </w:t>
                                </w:r>
                                <w:r w:rsidRPr="00375CDB">
                                  <w:rPr>
                                    <w:rFonts w:ascii="GHEA Grapalat" w:hAnsi="GHEA Grapalat"/>
                                    <w:color w:val="000000" w:themeColor="text1"/>
                                    <w:lang w:val="hy-AM"/>
                                  </w:rPr>
                                  <w:t>քաղաքի ավագանու</w:t>
                                </w:r>
                              </w:p>
                              <w:p w:rsidR="00580BDE" w:rsidRPr="00375CDB" w:rsidRDefault="00580BDE" w:rsidP="00580BDE">
                                <w:pPr>
                                  <w:spacing w:after="0"/>
                                  <w:jc w:val="right"/>
                                  <w:rPr>
                                    <w:rFonts w:ascii="GHEA Grapalat" w:hAnsi="GHEA Grapalat"/>
                                    <w:color w:val="000000" w:themeColor="text1"/>
                                    <w:lang w:val="hy-AM"/>
                                  </w:rPr>
                                </w:pPr>
                                <w:r w:rsidRPr="00375CDB">
                                  <w:rPr>
                                    <w:rFonts w:ascii="GHEA Grapalat" w:hAnsi="GHEA Grapalat"/>
                                    <w:color w:val="000000" w:themeColor="text1"/>
                                    <w:lang w:val="hy-AM"/>
                                  </w:rPr>
                                  <w:t>202</w:t>
                                </w:r>
                                <w:r w:rsidR="00047F53">
                                  <w:rPr>
                                    <w:rFonts w:ascii="GHEA Grapalat" w:hAnsi="GHEA Grapalat"/>
                                    <w:color w:val="000000" w:themeColor="text1"/>
                                  </w:rPr>
                                  <w:t>5</w:t>
                                </w:r>
                                <w:bookmarkStart w:id="0" w:name="_GoBack"/>
                                <w:bookmarkEnd w:id="0"/>
                                <w:r w:rsidRPr="00375CDB">
                                  <w:rPr>
                                    <w:rFonts w:ascii="GHEA Grapalat" w:hAnsi="GHEA Grapalat"/>
                                    <w:color w:val="000000" w:themeColor="text1"/>
                                    <w:lang w:val="hy-AM"/>
                                  </w:rPr>
                                  <w:t xml:space="preserve"> թվականի դեկտեմբերի </w:t>
                                </w:r>
                                <w:r w:rsidRPr="00375CDB">
                                  <w:rPr>
                                    <w:rFonts w:ascii="Microsoft JhengHei" w:eastAsia="Microsoft JhengHei" w:hAnsi="Microsoft JhengHei" w:cs="Microsoft JhengHei" w:hint="eastAsia"/>
                                    <w:color w:val="000000" w:themeColor="text1"/>
                                    <w:lang w:val="hy-AM"/>
                                  </w:rPr>
                                  <w:t>․․․</w:t>
                                </w:r>
                                <w:r w:rsidRPr="00375CDB">
                                  <w:rPr>
                                    <w:rFonts w:ascii="GHEA Grapalat" w:hAnsi="GHEA Grapalat"/>
                                    <w:color w:val="000000" w:themeColor="text1"/>
                                    <w:lang w:val="hy-AM"/>
                                  </w:rPr>
                                  <w:t xml:space="preserve">-ի N </w:t>
                                </w:r>
                                <w:r w:rsidRPr="00375CDB">
                                  <w:rPr>
                                    <w:rFonts w:ascii="Microsoft JhengHei" w:eastAsia="Microsoft JhengHei" w:hAnsi="Microsoft JhengHei" w:cs="Microsoft JhengHei" w:hint="eastAsia"/>
                                    <w:color w:val="000000" w:themeColor="text1"/>
                                    <w:lang w:val="hy-AM"/>
                                  </w:rPr>
                                  <w:t>․․․</w:t>
                                </w:r>
                                <w:r w:rsidRPr="00375CDB">
                                  <w:rPr>
                                    <w:rFonts w:ascii="GHEA Grapalat" w:hAnsi="GHEA Grapalat"/>
                                    <w:color w:val="000000" w:themeColor="text1"/>
                                    <w:lang w:val="hy-AM"/>
                                  </w:rPr>
                                  <w:t xml:space="preserve">-Ա որոշում 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21DD39B0" id="Rectangle 1" o:spid="_x0000_s1026" style="position:absolute;margin-left:287.25pt;margin-top:-13.3pt;width:205.75pt;height:7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" filled="f" stroked="f" strokeweight="1pt">
                    <v:textbox>
                      <w:txbxContent>
                        <w:p w:rsidR="00580BDE" w:rsidRDefault="00580BDE" w:rsidP="00580BDE">
                          <w:pPr>
                            <w:spacing w:after="0"/>
                            <w:jc w:val="right"/>
                            <w:rPr>
                              <w:rFonts w:ascii="GHEA Grapalat" w:hAnsi="GHEA Grapalat"/>
                              <w:color w:val="000000" w:themeColor="text1"/>
                              <w:lang w:val="hy-AM"/>
                            </w:rPr>
                          </w:pPr>
                          <w:r w:rsidRPr="00375CDB">
                            <w:rPr>
                              <w:rFonts w:ascii="GHEA Grapalat" w:hAnsi="GHEA Grapalat"/>
                              <w:color w:val="000000" w:themeColor="text1"/>
                              <w:lang w:val="hy-AM"/>
                            </w:rPr>
                            <w:t>Երևան</w:t>
                          </w:r>
                          <w:r w:rsidRPr="00375CDB">
                            <w:rPr>
                              <w:rFonts w:ascii="GHEA Grapalat" w:hAnsi="GHEA Grapalat"/>
                              <w:color w:val="000000" w:themeColor="text1"/>
                              <w:lang w:val="ru-RU"/>
                            </w:rPr>
                            <w:t xml:space="preserve"> </w:t>
                          </w:r>
                          <w:r w:rsidRPr="00375CDB">
                            <w:rPr>
                              <w:rFonts w:ascii="GHEA Grapalat" w:hAnsi="GHEA Grapalat"/>
                              <w:color w:val="000000" w:themeColor="text1"/>
                              <w:lang w:val="hy-AM"/>
                            </w:rPr>
                            <w:t>քաղաքի ավագանու</w:t>
                          </w:r>
                        </w:p>
                        <w:p w:rsidR="00580BDE" w:rsidRPr="00375CDB" w:rsidRDefault="00580BDE" w:rsidP="00580BDE">
                          <w:pPr>
                            <w:spacing w:after="0"/>
                            <w:jc w:val="right"/>
                            <w:rPr>
                              <w:rFonts w:ascii="GHEA Grapalat" w:hAnsi="GHEA Grapalat"/>
                              <w:color w:val="000000" w:themeColor="text1"/>
                              <w:lang w:val="hy-AM"/>
                            </w:rPr>
                          </w:pPr>
                          <w:r w:rsidRPr="00375CDB">
                            <w:rPr>
                              <w:rFonts w:ascii="GHEA Grapalat" w:hAnsi="GHEA Grapalat"/>
                              <w:color w:val="000000" w:themeColor="text1"/>
                              <w:lang w:val="hy-AM"/>
                            </w:rPr>
                            <w:t>202</w:t>
                          </w:r>
                          <w:r w:rsidR="00047F53">
                            <w:rPr>
                              <w:rFonts w:ascii="GHEA Grapalat" w:hAnsi="GHEA Grapalat"/>
                              <w:color w:val="000000" w:themeColor="text1"/>
                            </w:rPr>
                            <w:t>5</w:t>
                          </w:r>
                          <w:bookmarkStart w:id="1" w:name="_GoBack"/>
                          <w:bookmarkEnd w:id="1"/>
                          <w:r w:rsidRPr="00375CDB">
                            <w:rPr>
                              <w:rFonts w:ascii="GHEA Grapalat" w:hAnsi="GHEA Grapalat"/>
                              <w:color w:val="000000" w:themeColor="text1"/>
                              <w:lang w:val="hy-AM"/>
                            </w:rPr>
                            <w:t xml:space="preserve"> թվականի դեկտեմբերի </w:t>
                          </w:r>
                          <w:r w:rsidRPr="00375CDB">
                            <w:rPr>
                              <w:rFonts w:ascii="Microsoft JhengHei" w:eastAsia="Microsoft JhengHei" w:hAnsi="Microsoft JhengHei" w:cs="Microsoft JhengHei" w:hint="eastAsia"/>
                              <w:color w:val="000000" w:themeColor="text1"/>
                              <w:lang w:val="hy-AM"/>
                            </w:rPr>
                            <w:t>․․․</w:t>
                          </w:r>
                          <w:r w:rsidRPr="00375CDB">
                            <w:rPr>
                              <w:rFonts w:ascii="GHEA Grapalat" w:hAnsi="GHEA Grapalat"/>
                              <w:color w:val="000000" w:themeColor="text1"/>
                              <w:lang w:val="hy-AM"/>
                            </w:rPr>
                            <w:t xml:space="preserve">-ի N </w:t>
                          </w:r>
                          <w:r w:rsidRPr="00375CDB">
                            <w:rPr>
                              <w:rFonts w:ascii="Microsoft JhengHei" w:eastAsia="Microsoft JhengHei" w:hAnsi="Microsoft JhengHei" w:cs="Microsoft JhengHei" w:hint="eastAsia"/>
                              <w:color w:val="000000" w:themeColor="text1"/>
                              <w:lang w:val="hy-AM"/>
                            </w:rPr>
                            <w:t>․․․</w:t>
                          </w:r>
                          <w:r w:rsidRPr="00375CDB">
                            <w:rPr>
                              <w:rFonts w:ascii="GHEA Grapalat" w:hAnsi="GHEA Grapalat"/>
                              <w:color w:val="000000" w:themeColor="text1"/>
                              <w:lang w:val="hy-AM"/>
                            </w:rPr>
                            <w:t xml:space="preserve">-Ա որոշում  </w:t>
                          </w:r>
                        </w:p>
                      </w:txbxContent>
                    </v:textbox>
                    <w10:wrap anchorx="margin"/>
                  </v:rect>
                </w:pict>
              </mc:Fallback>
            </mc:AlternateContent>
          </w:r>
          <w:r w:rsidRPr="00246422">
            <w:rPr>
              <w:rFonts w:ascii="GHEA Grapalat" w:hAnsi="GHEA Grapalat"/>
              <w:b/>
              <w:bCs/>
              <w:noProof/>
              <w:color w:val="1F4E79" w:themeColor="accent5" w:themeShade="80"/>
              <w:sz w:val="28"/>
              <w:szCs w:val="28"/>
              <w:lang w:val="ru-RU" w:eastAsia="ru-RU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3A6DD390" wp14:editId="225A183A">
                    <wp:simplePos x="0" y="0"/>
                    <wp:positionH relativeFrom="column">
                      <wp:posOffset>-571500</wp:posOffset>
                    </wp:positionH>
                    <wp:positionV relativeFrom="paragraph">
                      <wp:posOffset>38100</wp:posOffset>
                    </wp:positionV>
                    <wp:extent cx="6863080" cy="8124825"/>
                    <wp:effectExtent l="0" t="0" r="0" b="9525"/>
                    <wp:wrapNone/>
                    <wp:docPr id="909820919" name="Group 5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63080" cy="8124825"/>
                              <a:chOff x="0" y="0"/>
                              <a:chExt cx="6863080" cy="8124825"/>
                            </a:xfrm>
                          </wpg:grpSpPr>
                          <wpg:grpSp>
                            <wpg:cNvPr id="492121055" name="Group 126"/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781050"/>
                                <a:ext cx="6863080" cy="7343775"/>
                                <a:chOff x="0" y="242763"/>
                                <a:chExt cx="5561068" cy="5234311"/>
                              </a:xfrm>
                            </wpg:grpSpPr>
                            <wps:wsp>
                              <wps:cNvPr id="701838222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42763"/>
                                  <a:ext cx="5557520" cy="5161384"/>
                                </a:xfrm>
                                <a:custGeom>
                                  <a:avLst/>
                                  <a:gdLst>
                                    <a:gd name="T0" fmla="*/ 0 w 720"/>
                                    <a:gd name="T1" fmla="*/ 0 h 700"/>
                                    <a:gd name="T2" fmla="*/ 0 w 720"/>
                                    <a:gd name="T3" fmla="*/ 644 h 700"/>
                                    <a:gd name="T4" fmla="*/ 113 w 720"/>
                                    <a:gd name="T5" fmla="*/ 665 h 700"/>
                                    <a:gd name="T6" fmla="*/ 720 w 720"/>
                                    <a:gd name="T7" fmla="*/ 644 h 700"/>
                                    <a:gd name="T8" fmla="*/ 720 w 720"/>
                                    <a:gd name="T9" fmla="*/ 617 h 700"/>
                                    <a:gd name="T10" fmla="*/ 720 w 720"/>
                                    <a:gd name="T11" fmla="*/ 0 h 700"/>
                                    <a:gd name="T12" fmla="*/ 0 w 720"/>
                                    <a:gd name="T13" fmla="*/ 0 h 7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720" h="700">
                                      <a:moveTo>
                                        <a:pt x="0" y="0"/>
                                      </a:moveTo>
                                      <a:cubicBezTo>
                                        <a:pt x="0" y="644"/>
                                        <a:pt x="0" y="644"/>
                                        <a:pt x="0" y="644"/>
                                      </a:cubicBezTo>
                                      <a:cubicBezTo>
                                        <a:pt x="23" y="650"/>
                                        <a:pt x="62" y="658"/>
                                        <a:pt x="113" y="665"/>
                                      </a:cubicBezTo>
                                      <a:cubicBezTo>
                                        <a:pt x="250" y="685"/>
                                        <a:pt x="476" y="700"/>
                                        <a:pt x="720" y="644"/>
                                      </a:cubicBezTo>
                                      <a:cubicBezTo>
                                        <a:pt x="720" y="617"/>
                                        <a:pt x="720" y="617"/>
                                        <a:pt x="720" y="617"/>
                                      </a:cubicBezTo>
                                      <a:cubicBezTo>
                                        <a:pt x="720" y="0"/>
                                        <a:pt x="720" y="0"/>
                                        <a:pt x="720" y="0"/>
                                      </a:cubicBezTo>
                                      <a:cubicBezTo>
                                        <a:pt x="0" y="0"/>
                                        <a:pt x="0" y="0"/>
                                        <a:pt x="0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chemeClr val="tx2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1003">
                                  <a:schemeClr val="dk2"/>
                                </a:fillRef>
                                <a:effectRef idx="0">
                                  <a:scrgbClr r="0" g="0" b="0"/>
                                </a:effectRef>
                                <a:fontRef idx="major"/>
                              </wps:style>
                              <wps:txbx>
                                <w:txbxContent>
                                  <w:p w:rsidR="00580BDE" w:rsidRPr="002B7834" w:rsidRDefault="00580BDE" w:rsidP="00580BDE">
                                    <w:pPr>
                                      <w:spacing w:line="240" w:lineRule="auto"/>
                                      <w:ind w:right="530"/>
                                      <w:rPr>
                                        <w:rFonts w:ascii="Arial AMU" w:hAnsi="Arial AMU"/>
                                        <w:b/>
                                        <w:bCs/>
                                        <w:color w:val="FFFFFF" w:themeColor="background1"/>
                                        <w:sz w:val="60"/>
                                        <w:szCs w:val="60"/>
                                      </w:rPr>
                                    </w:pPr>
                                    <w:r w:rsidRPr="00580BDE">
                                      <w:rPr>
                                        <w:b/>
                                        <w:bCs/>
                                        <w:color w:val="FFFFFF" w:themeColor="background1"/>
                                        <w:sz w:val="56"/>
                                        <w:szCs w:val="56"/>
                                        <w:lang w:val="hy-AM"/>
                                      </w:rPr>
                                      <w:t>ԵՐԵՎԱՆԻ ԶԱՐԳԱՑՄԱՆ 2026 ԹՎԱԿԱՆԻ ԾՐԱԳԻՐ</w:t>
                                    </w:r>
                                    <w:sdt>
                                      <w:sdtPr>
                                        <w:rPr>
                                          <w:rFonts w:ascii="Arial AMU" w:hAnsi="Arial AMU"/>
                                          <w:b/>
                                          <w:bCs/>
                                          <w:color w:val="ACB9CA" w:themeColor="text2" w:themeTint="66"/>
                                          <w:sz w:val="56"/>
                                          <w:szCs w:val="56"/>
                                        </w:rPr>
                                        <w:alias w:val="Title"/>
                                        <w:tag w:val=""/>
                                        <w:id w:val="-847559053"/>
                                        <w:showingPlcHdr/>
  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r>
                                          <w:rPr>
                                            <w:rFonts w:ascii="Arial AMU" w:hAnsi="Arial AMU"/>
                                            <w:b/>
                                            <w:bCs/>
                                            <w:color w:val="ACB9CA" w:themeColor="text2" w:themeTint="66"/>
                                            <w:sz w:val="56"/>
                                            <w:szCs w:val="56"/>
                                          </w:rPr>
                                          <w:t xml:space="preserve">     </w:t>
                                        </w:r>
                                      </w:sdtContent>
                                    </w:sdt>
                                  </w:p>
                                </w:txbxContent>
                              </wps:txbx>
                              <wps:bodyPr rot="0" vert="horz" wrap="square" lIns="914400" tIns="1097280" rIns="1097280" bIns="1097280" anchor="b" anchorCtr="0" upright="1">
                                <a:noAutofit/>
                              </wps:bodyPr>
                            </wps:wsp>
                            <wps:wsp>
                              <wps:cNvPr id="812873741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876038" y="4311470"/>
                                  <a:ext cx="4685030" cy="1165604"/>
                                </a:xfrm>
                                <a:custGeom>
                                  <a:avLst/>
                                  <a:gdLst>
                                    <a:gd name="T0" fmla="*/ 607 w 607"/>
                                    <a:gd name="T1" fmla="*/ 0 h 66"/>
                                    <a:gd name="T2" fmla="*/ 176 w 607"/>
                                    <a:gd name="T3" fmla="*/ 57 h 66"/>
                                    <a:gd name="T4" fmla="*/ 0 w 607"/>
                                    <a:gd name="T5" fmla="*/ 48 h 66"/>
                                    <a:gd name="T6" fmla="*/ 251 w 607"/>
                                    <a:gd name="T7" fmla="*/ 66 h 66"/>
                                    <a:gd name="T8" fmla="*/ 607 w 607"/>
                                    <a:gd name="T9" fmla="*/ 27 h 66"/>
                                    <a:gd name="T10" fmla="*/ 607 w 607"/>
                                    <a:gd name="T11" fmla="*/ 0 h 6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607" h="66">
                                      <a:moveTo>
                                        <a:pt x="607" y="0"/>
                                      </a:moveTo>
                                      <a:cubicBezTo>
                                        <a:pt x="450" y="44"/>
                                        <a:pt x="300" y="57"/>
                                        <a:pt x="176" y="57"/>
                                      </a:cubicBezTo>
                                      <a:cubicBezTo>
                                        <a:pt x="109" y="57"/>
                                        <a:pt x="49" y="53"/>
                                        <a:pt x="0" y="48"/>
                                      </a:cubicBezTo>
                                      <a:cubicBezTo>
                                        <a:pt x="66" y="58"/>
                                        <a:pt x="152" y="66"/>
                                        <a:pt x="251" y="66"/>
                                      </a:cubicBezTo>
                                      <a:cubicBezTo>
                                        <a:pt x="358" y="66"/>
                                        <a:pt x="480" y="56"/>
                                        <a:pt x="607" y="27"/>
                                      </a:cubicBezTo>
                                      <a:cubicBezTo>
                                        <a:pt x="607" y="0"/>
                                        <a:pt x="607" y="0"/>
                                        <a:pt x="607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C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b" anchorCtr="0" upright="1">
                                <a:noAutofit/>
                              </wps:bodyPr>
                            </wps:wsp>
                          </wpg:grpSp>
                          <wps:wsp>
                            <wps:cNvPr id="1163543770" name="Rectangle 1163543770"/>
                            <wps:cNvSpPr>
                              <a:spLocks noChangeAspect="1"/>
                            </wps:cNvSpPr>
                            <wps:spPr>
                              <a:xfrm>
                                <a:off x="304800" y="0"/>
                                <a:ext cx="685800" cy="15240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="GHEA Grapalat" w:hAnsi="GHEA Grapalat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alias w:val="Year"/>
                                    <w:tag w:val=""/>
                                    <w:id w:val="-211584790"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 w:fullDate="2026-01-01T00:00:00Z">
                                      <w:dateFormat w:val="yyyy"/>
                                      <w:lid w:val="en-U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:rsidR="00580BDE" w:rsidRPr="00CF64A4" w:rsidRDefault="00580BDE" w:rsidP="00580BDE">
                                      <w:pPr>
                                        <w:pStyle w:val="a4"/>
                                        <w:jc w:val="center"/>
                                        <w:rPr>
                                          <w:rFonts w:ascii="GHEA Grapalat" w:hAnsi="GHEA Grapalat"/>
                                          <w:b/>
                                          <w:bCs/>
                                          <w:color w:val="FFFFFF" w:themeColor="background1"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GHEA Grapalat" w:hAnsi="GHEA Grapalat"/>
                                          <w:b/>
                                          <w:bCs/>
                                          <w:color w:val="FFFFFF" w:themeColor="background1"/>
                                          <w:sz w:val="32"/>
                                          <w:szCs w:val="32"/>
                                        </w:rPr>
                                        <w:t>2026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740266926" name="Picture 2">
                                <a:extLst>
                                  <a:ext uri="{FF2B5EF4-FFF2-40B4-BE49-F238E27FC236}">
                                    <a16:creationId xmlns:a16="http://schemas.microsoft.com/office/drawing/2014/main" id="{9DA041EC-0068-71D5-0F0B-3B9CB002304F}"/>
                                  </a:ext>
                                </a:extLst>
                              </pic:cNvPr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4905375" y="1181100"/>
                                <a:ext cx="1604645" cy="54864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wpg:wgp>
                      </a:graphicData>
                    </a:graphic>
                  </wp:anchor>
                </w:drawing>
              </mc:Choice>
              <mc:Fallback xmlns:cx1="http://schemas.microsoft.com/office/drawing/2015/9/8/chartex">
                <w:pict>
                  <v:group w14:anchorId="3A6DD390" id="Group 5" o:spid="_x0000_s1027" style="position:absolute;margin-left:-45pt;margin-top:3pt;width:540.4pt;height:639.75pt;z-index:251659264" coordsize="68630,812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">
                    <v:group id="Group 126" o:spid="_x0000_s1028" style="position:absolute;top:7810;width:68630;height:73438" coordorigin=",2427" coordsize="55610,52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">
                      <o:lock v:ext="edit" aspectratio="t"/>
                      <v:shape id="Freeform 10" o:spid="_x0000_s1029" style="position:absolute;top:2427;width:55575;height:51614;visibility:visible;mso-wrap-style:square;v-text-anchor:bottom" coordsize="720,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" adj="-11796480,,5400" path="m,c,644,,644,,644v23,6,62,14,113,21c250,685,476,700,720,644v,-27,,-27,,-27c720,,720,,720,,,,,,,e" fillcolor="#44546a [3215]" stroked="f">
                        <v:stroke joinstyle="miter"/>
                        <v:formulas/>
                        <v:path arrowok="t" o:connecttype="custom" o:connectlocs="0,0;0,4748473;872222,4903315;5557520,4748473;5557520,4549391;5557520,0;0,0" o:connectangles="0,0,0,0,0,0,0" textboxrect="0,0,720,700"/>
                        <v:textbox inset="1in,86.4pt,86.4pt,86.4pt">
                          <w:txbxContent>
                            <w:p w:rsidR="00580BDE" w:rsidRPr="002B7834" w:rsidRDefault="00580BDE" w:rsidP="00580BDE">
                              <w:pPr>
                                <w:spacing w:line="240" w:lineRule="auto"/>
                                <w:ind w:right="530"/>
                                <w:rPr>
                                  <w:rFonts w:ascii="Arial AMU" w:hAnsi="Arial AMU"/>
                                  <w:b/>
                                  <w:bCs/>
                                  <w:color w:val="FFFFFF" w:themeColor="background1"/>
                                  <w:sz w:val="60"/>
                                  <w:szCs w:val="60"/>
                                </w:rPr>
                              </w:pPr>
                              <w:r w:rsidRPr="00580BDE">
                                <w:rPr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  <w:lang w:val="hy-AM"/>
                                </w:rPr>
                                <w:t>ԵՐԵՎԱՆԻ ԶԱՐԳԱՑՄԱՆ 2026 ԹՎԱԿԱՆԻ ԾՐԱԳԻՐ</w:t>
                              </w:r>
                              <w:sdt>
                                <w:sdtPr>
                                  <w:rPr>
                                    <w:rFonts w:ascii="Arial AMU" w:hAnsi="Arial AMU"/>
                                    <w:b/>
                                    <w:bCs/>
                                    <w:color w:val="ACB9CA" w:themeColor="text2" w:themeTint="66"/>
                                    <w:sz w:val="56"/>
                                    <w:szCs w:val="56"/>
                                  </w:rPr>
                                  <w:alias w:val="Title"/>
                                  <w:tag w:val=""/>
                                  <w:id w:val="-847559053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Content>
                                  <w:r>
                                    <w:rPr>
                                      <w:rFonts w:ascii="Arial AMU" w:hAnsi="Arial AMU"/>
                                      <w:b/>
                                      <w:bCs/>
                                      <w:color w:val="ACB9CA" w:themeColor="text2" w:themeTint="66"/>
                                      <w:sz w:val="56"/>
                                      <w:szCs w:val="56"/>
                                    </w:rPr>
                                    <w:t xml:space="preserve">     </w:t>
                                  </w:r>
                                </w:sdtContent>
                              </w:sdt>
                            </w:p>
                          </w:txbxContent>
                        </v:textbox>
                      </v:shape>
                      <v:shape id="Freeform 11" o:spid="_x0000_s1030" style="position:absolute;left:8760;top:43114;width:46850;height:11656;visibility:visible;mso-wrap-style:square;v-text-anchor:bottom" coordsize="607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" path="m607,c450,44,300,57,176,57,109,57,49,53,,48,66,58,152,66,251,66,358,66,480,56,607,27,607,,607,,607,e" fillcolor="#ffc000" stroked="f">
                        <v:path arrowok="t" o:connecttype="custom" o:connectlocs="4685030,0;1358427,1006658;0,847712;1937302,1165604;4685030,476838;4685030,0" o:connectangles="0,0,0,0,0,0"/>
                      </v:shape>
                    </v:group>
                    <v:rect id="Rectangle 1163543770" o:spid="_x0000_s1031" style="position:absolute;left:3048;width:6858;height:1524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" fillcolor="#4472c4 [3204]" stroked="f" strokeweight="1pt">
                      <v:path arrowok="t"/>
                      <o:lock v:ext="edit" aspectratio="t"/>
                      <v:textbox inset="3.6pt,,3.6pt">
                        <w:txbxContent>
                          <w:sdt>
                            <w:sdtPr>
                              <w:rPr>
                                <w:rFonts w:ascii="GHEA Grapalat" w:hAnsi="GHEA Grapalat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alias w:val="Year"/>
                              <w:tag w:val=""/>
                              <w:id w:val="-211584790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26-01-01T00:00:00Z">
                                <w:dateFormat w:val="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:rsidR="00580BDE" w:rsidRPr="00CF64A4" w:rsidRDefault="00580BDE" w:rsidP="00580BDE">
                                <w:pPr>
                                  <w:pStyle w:val="NoSpacing"/>
                                  <w:jc w:val="center"/>
                                  <w:rPr>
                                    <w:rFonts w:ascii="GHEA Grapalat" w:hAnsi="GHEA Grapalat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GHEA Grapalat" w:hAnsi="GHEA Grapalat"/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2026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2" o:spid="_x0000_s1032" type="#_x0000_t75" style="position:absolute;left:49053;top:11811;width:16047;height:5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">
                      <v:imagedata r:id="rId9" o:title=""/>
                      <v:path arrowok="t"/>
                    </v:shape>
                  </v:group>
                </w:pict>
              </mc:Fallback>
            </mc:AlternateContent>
          </w:r>
        </w:p>
        <w:p w:rsidR="00580BDE" w:rsidRPr="00246422" w:rsidRDefault="00580BDE" w:rsidP="00580BDE">
          <w:pPr>
            <w:rPr>
              <w:rFonts w:ascii="GHEA Grapalat" w:hAnsi="GHEA Grapalat"/>
              <w:b/>
              <w:bCs/>
              <w:color w:val="1F4E79" w:themeColor="accent5" w:themeShade="80"/>
              <w:sz w:val="28"/>
              <w:szCs w:val="28"/>
              <w:lang w:val="hy-AM"/>
            </w:rPr>
          </w:pPr>
          <w:r w:rsidRPr="00246422">
            <w:rPr>
              <w:rFonts w:ascii="GHEA Grapalat" w:hAnsi="GHEA Grapalat"/>
              <w:b/>
              <w:bCs/>
              <w:color w:val="1F4E79" w:themeColor="accent5" w:themeShade="80"/>
              <w:sz w:val="28"/>
              <w:szCs w:val="28"/>
              <w:lang w:val="hy-AM"/>
            </w:rPr>
            <w:br w:type="page"/>
          </w:r>
        </w:p>
      </w:sdtContent>
    </w:sdt>
    <w:p w:rsidR="00580BDE" w:rsidRDefault="00580BDE" w:rsidP="00580BDE">
      <w:pPr>
        <w:spacing w:after="360"/>
        <w:rPr>
          <w:rFonts w:ascii="GHEA Grapalat" w:hAnsi="GHEA Grapalat"/>
          <w:b/>
          <w:bCs/>
          <w:color w:val="1F4E79" w:themeColor="accent5" w:themeShade="80"/>
          <w:sz w:val="36"/>
          <w:szCs w:val="36"/>
          <w:lang w:val="hy-AM"/>
        </w:rPr>
      </w:pPr>
    </w:p>
    <w:p w:rsidR="00580BDE" w:rsidRPr="00246422" w:rsidRDefault="00580BDE" w:rsidP="00580BDE">
      <w:pPr>
        <w:spacing w:after="360"/>
        <w:rPr>
          <w:rFonts w:ascii="GHEA Grapalat" w:hAnsi="GHEA Grapalat"/>
          <w:b/>
          <w:bCs/>
          <w:color w:val="1F4E79" w:themeColor="accent5" w:themeShade="80"/>
          <w:sz w:val="36"/>
          <w:szCs w:val="36"/>
          <w:lang w:val="hy-AM"/>
        </w:rPr>
      </w:pPr>
      <w:r w:rsidRPr="00246422">
        <w:rPr>
          <w:rFonts w:ascii="GHEA Grapalat" w:hAnsi="GHEA Grapalat"/>
          <w:b/>
          <w:bCs/>
          <w:color w:val="1F4E79" w:themeColor="accent5" w:themeShade="80"/>
          <w:sz w:val="36"/>
          <w:szCs w:val="36"/>
          <w:lang w:val="hy-AM"/>
        </w:rPr>
        <w:t>Երևանի զարգացման 2026 թվականի ծրագիր</w:t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14:ligatures w14:val="standardContextual"/>
        </w:rPr>
        <w:id w:val="168148552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580BDE" w:rsidRPr="00580BDE" w:rsidRDefault="00580BDE" w:rsidP="00580BDE">
          <w:pPr>
            <w:pStyle w:val="ad"/>
            <w:rPr>
              <w:rFonts w:ascii="GHEA Grapalat" w:hAnsi="GHEA Grapalat"/>
              <w:b/>
              <w:lang w:val="hy-AM"/>
            </w:rPr>
          </w:pPr>
          <w:r w:rsidRPr="00580BDE">
            <w:rPr>
              <w:rFonts w:ascii="GHEA Grapalat" w:hAnsi="GHEA Grapalat"/>
              <w:b/>
              <w:lang w:val="hy-AM"/>
            </w:rPr>
            <w:t xml:space="preserve">Բովանդակություն </w:t>
          </w:r>
        </w:p>
        <w:p w:rsidR="00580BDE" w:rsidRPr="00580BDE" w:rsidRDefault="00580BDE" w:rsidP="00580BDE">
          <w:pPr>
            <w:spacing w:line="276" w:lineRule="auto"/>
            <w:rPr>
              <w:rFonts w:ascii="GHEA Grapalat" w:hAnsi="GHEA Grapalat"/>
              <w:b/>
              <w:lang w:val="hy-AM"/>
            </w:rPr>
          </w:pPr>
        </w:p>
        <w:p w:rsidR="00580BDE" w:rsidRPr="00580BDE" w:rsidRDefault="00580BDE" w:rsidP="00580BDE">
          <w:pPr>
            <w:pStyle w:val="11"/>
            <w:spacing w:line="276" w:lineRule="auto"/>
            <w:rPr>
              <w:rFonts w:ascii="GHEA Grapalat" w:eastAsiaTheme="minorEastAsia" w:hAnsi="GHEA Grapalat"/>
              <w:b/>
              <w:noProof/>
              <w:kern w:val="0"/>
              <w:sz w:val="24"/>
              <w:szCs w:val="24"/>
              <w14:ligatures w14:val="none"/>
            </w:rPr>
          </w:pPr>
          <w:r w:rsidRPr="00580BDE">
            <w:rPr>
              <w:rFonts w:ascii="GHEA Grapalat" w:hAnsi="GHEA Grapalat"/>
              <w:b/>
              <w:bCs/>
              <w:noProof/>
              <w:sz w:val="24"/>
              <w:szCs w:val="24"/>
            </w:rPr>
            <w:fldChar w:fldCharType="begin"/>
          </w:r>
          <w:r w:rsidRPr="00580BDE">
            <w:rPr>
              <w:rFonts w:ascii="GHEA Grapalat" w:hAnsi="GHEA Grapalat"/>
              <w:b/>
              <w:bCs/>
              <w:noProof/>
              <w:sz w:val="24"/>
              <w:szCs w:val="24"/>
            </w:rPr>
            <w:instrText xml:space="preserve"> TOC \o "1-3" \h \z \u </w:instrText>
          </w:r>
          <w:r w:rsidRPr="00580BDE">
            <w:rPr>
              <w:rFonts w:ascii="GHEA Grapalat" w:hAnsi="GHEA Grapalat"/>
              <w:b/>
              <w:bCs/>
              <w:noProof/>
              <w:sz w:val="24"/>
              <w:szCs w:val="24"/>
            </w:rPr>
            <w:fldChar w:fldCharType="separate"/>
          </w:r>
          <w:hyperlink w:anchor="_Toc213549950" w:history="1">
            <w:r w:rsidRPr="00580BDE">
              <w:rPr>
                <w:rStyle w:val="a7"/>
                <w:rFonts w:ascii="GHEA Grapalat" w:hAnsi="GHEA Grapalat"/>
                <w:b/>
                <w:noProof/>
                <w:sz w:val="24"/>
                <w:szCs w:val="24"/>
              </w:rPr>
              <w:t>Երևանի քաղաքապետի ուղերձ</w:t>
            </w:r>
            <w:r w:rsidRPr="00580BDE">
              <w:rPr>
                <w:rFonts w:ascii="GHEA Grapalat" w:hAnsi="GHEA Grapalat"/>
                <w:b/>
                <w:noProof/>
                <w:webHidden/>
                <w:sz w:val="24"/>
                <w:szCs w:val="24"/>
              </w:rPr>
              <w:tab/>
            </w:r>
            <w:r w:rsidRPr="00580BDE">
              <w:rPr>
                <w:rFonts w:ascii="GHEA Grapalat" w:hAnsi="GHEA Grapalat"/>
                <w:b/>
                <w:noProof/>
                <w:webHidden/>
                <w:sz w:val="24"/>
                <w:szCs w:val="24"/>
              </w:rPr>
              <w:fldChar w:fldCharType="begin"/>
            </w:r>
            <w:r w:rsidRPr="00580BDE">
              <w:rPr>
                <w:rFonts w:ascii="GHEA Grapalat" w:hAnsi="GHEA Grapalat"/>
                <w:b/>
                <w:noProof/>
                <w:webHidden/>
                <w:sz w:val="24"/>
                <w:szCs w:val="24"/>
              </w:rPr>
              <w:instrText xml:space="preserve"> PAGEREF _Toc213549950 \h </w:instrText>
            </w:r>
            <w:r w:rsidRPr="00580BDE">
              <w:rPr>
                <w:rFonts w:ascii="GHEA Grapalat" w:hAnsi="GHEA Grapalat"/>
                <w:b/>
                <w:noProof/>
                <w:webHidden/>
                <w:sz w:val="24"/>
                <w:szCs w:val="24"/>
              </w:rPr>
            </w:r>
            <w:r w:rsidRPr="00580BDE">
              <w:rPr>
                <w:rFonts w:ascii="GHEA Grapalat" w:hAnsi="GHEA Grapalat"/>
                <w:b/>
                <w:noProof/>
                <w:webHidden/>
                <w:sz w:val="24"/>
                <w:szCs w:val="24"/>
              </w:rPr>
              <w:fldChar w:fldCharType="separate"/>
            </w:r>
            <w:r w:rsidRPr="00580BDE">
              <w:rPr>
                <w:rFonts w:ascii="GHEA Grapalat" w:hAnsi="GHEA Grapalat"/>
                <w:b/>
                <w:noProof/>
                <w:webHidden/>
                <w:sz w:val="24"/>
                <w:szCs w:val="24"/>
              </w:rPr>
              <w:t>2</w:t>
            </w:r>
            <w:r w:rsidRPr="00580BDE">
              <w:rPr>
                <w:rFonts w:ascii="GHEA Grapalat" w:hAnsi="GHEA Grapalat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80BDE" w:rsidRPr="00580BDE" w:rsidRDefault="00687EB1" w:rsidP="00580BDE">
          <w:pPr>
            <w:pStyle w:val="11"/>
            <w:spacing w:line="276" w:lineRule="auto"/>
            <w:rPr>
              <w:rFonts w:ascii="GHEA Grapalat" w:eastAsiaTheme="minorEastAsia" w:hAnsi="GHEA Grapalat"/>
              <w:b/>
              <w:noProof/>
              <w:kern w:val="0"/>
              <w:sz w:val="24"/>
              <w:szCs w:val="24"/>
              <w14:ligatures w14:val="none"/>
            </w:rPr>
          </w:pPr>
          <w:hyperlink w:anchor="_Toc213549951" w:history="1">
            <w:r w:rsidR="00580BDE" w:rsidRPr="00580BDE">
              <w:rPr>
                <w:rStyle w:val="a7"/>
                <w:rFonts w:ascii="GHEA Grapalat" w:hAnsi="GHEA Grapalat"/>
                <w:b/>
                <w:noProof/>
                <w:sz w:val="24"/>
                <w:szCs w:val="24"/>
              </w:rPr>
              <w:t>1.</w:t>
            </w:r>
            <w:r w:rsidR="00580BDE" w:rsidRPr="00580BDE">
              <w:rPr>
                <w:rFonts w:ascii="GHEA Grapalat" w:eastAsiaTheme="minorEastAsia" w:hAnsi="GHEA Grapalat"/>
                <w:b/>
                <w:noProof/>
                <w:kern w:val="0"/>
                <w:sz w:val="24"/>
                <w:szCs w:val="24"/>
                <w14:ligatures w14:val="none"/>
              </w:rPr>
              <w:tab/>
            </w:r>
            <w:r w:rsidR="00580BDE" w:rsidRPr="00580BDE">
              <w:rPr>
                <w:rStyle w:val="a7"/>
                <w:rFonts w:ascii="GHEA Grapalat" w:hAnsi="GHEA Grapalat"/>
                <w:b/>
                <w:noProof/>
                <w:sz w:val="24"/>
                <w:szCs w:val="24"/>
              </w:rPr>
              <w:t>Զարգացման գերակայություններ</w:t>
            </w:r>
            <w:r w:rsidR="00580BDE" w:rsidRPr="00580BDE">
              <w:rPr>
                <w:rFonts w:ascii="GHEA Grapalat" w:hAnsi="GHEA Grapalat"/>
                <w:b/>
                <w:noProof/>
                <w:webHidden/>
                <w:sz w:val="24"/>
                <w:szCs w:val="24"/>
              </w:rPr>
              <w:tab/>
            </w:r>
            <w:r w:rsidR="00580BDE" w:rsidRPr="00580BDE">
              <w:rPr>
                <w:rFonts w:ascii="GHEA Grapalat" w:hAnsi="GHEA Grapalat"/>
                <w:b/>
                <w:noProof/>
                <w:webHidden/>
                <w:sz w:val="24"/>
                <w:szCs w:val="24"/>
              </w:rPr>
              <w:fldChar w:fldCharType="begin"/>
            </w:r>
            <w:r w:rsidR="00580BDE" w:rsidRPr="00580BDE">
              <w:rPr>
                <w:rFonts w:ascii="GHEA Grapalat" w:hAnsi="GHEA Grapalat"/>
                <w:b/>
                <w:noProof/>
                <w:webHidden/>
                <w:sz w:val="24"/>
                <w:szCs w:val="24"/>
              </w:rPr>
              <w:instrText xml:space="preserve"> PAGEREF _Toc213549951 \h </w:instrText>
            </w:r>
            <w:r w:rsidR="00580BDE" w:rsidRPr="00580BDE">
              <w:rPr>
                <w:rFonts w:ascii="GHEA Grapalat" w:hAnsi="GHEA Grapalat"/>
                <w:b/>
                <w:noProof/>
                <w:webHidden/>
                <w:sz w:val="24"/>
                <w:szCs w:val="24"/>
              </w:rPr>
            </w:r>
            <w:r w:rsidR="00580BDE" w:rsidRPr="00580BDE">
              <w:rPr>
                <w:rFonts w:ascii="GHEA Grapalat" w:hAnsi="GHEA Grapalat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580BDE" w:rsidRPr="00580BDE">
              <w:rPr>
                <w:rFonts w:ascii="GHEA Grapalat" w:hAnsi="GHEA Grapalat"/>
                <w:b/>
                <w:noProof/>
                <w:webHidden/>
                <w:sz w:val="24"/>
                <w:szCs w:val="24"/>
              </w:rPr>
              <w:t>3</w:t>
            </w:r>
            <w:r w:rsidR="00580BDE" w:rsidRPr="00580BDE">
              <w:rPr>
                <w:rFonts w:ascii="GHEA Grapalat" w:hAnsi="GHEA Grapalat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80BDE" w:rsidRPr="00580BDE" w:rsidRDefault="00687EB1" w:rsidP="00580BDE">
          <w:pPr>
            <w:pStyle w:val="11"/>
            <w:spacing w:line="276" w:lineRule="auto"/>
            <w:rPr>
              <w:rFonts w:ascii="GHEA Grapalat" w:eastAsiaTheme="minorEastAsia" w:hAnsi="GHEA Grapalat"/>
              <w:b/>
              <w:noProof/>
              <w:kern w:val="0"/>
              <w:sz w:val="24"/>
              <w:szCs w:val="24"/>
              <w14:ligatures w14:val="none"/>
            </w:rPr>
          </w:pPr>
          <w:hyperlink w:anchor="_Toc213549952" w:history="1">
            <w:r w:rsidR="00580BDE" w:rsidRPr="00580BDE">
              <w:rPr>
                <w:rStyle w:val="a7"/>
                <w:rFonts w:ascii="GHEA Grapalat" w:hAnsi="GHEA Grapalat"/>
                <w:b/>
                <w:noProof/>
                <w:sz w:val="24"/>
                <w:szCs w:val="24"/>
              </w:rPr>
              <w:t>2.</w:t>
            </w:r>
            <w:r w:rsidR="00580BDE" w:rsidRPr="00580BDE">
              <w:rPr>
                <w:rFonts w:ascii="GHEA Grapalat" w:eastAsiaTheme="minorEastAsia" w:hAnsi="GHEA Grapalat"/>
                <w:b/>
                <w:noProof/>
                <w:kern w:val="0"/>
                <w:sz w:val="24"/>
                <w:szCs w:val="24"/>
                <w14:ligatures w14:val="none"/>
              </w:rPr>
              <w:tab/>
            </w:r>
            <w:r w:rsidR="00580BDE" w:rsidRPr="00580BDE">
              <w:rPr>
                <w:rStyle w:val="a7"/>
                <w:rFonts w:ascii="GHEA Grapalat" w:hAnsi="GHEA Grapalat"/>
                <w:b/>
                <w:noProof/>
                <w:sz w:val="24"/>
                <w:szCs w:val="24"/>
              </w:rPr>
              <w:t>Քաղաքային պլանավորում և քաղաքաշինություն</w:t>
            </w:r>
            <w:r w:rsidR="00580BDE" w:rsidRPr="00580BDE">
              <w:rPr>
                <w:rFonts w:ascii="GHEA Grapalat" w:hAnsi="GHEA Grapalat"/>
                <w:b/>
                <w:noProof/>
                <w:webHidden/>
                <w:sz w:val="24"/>
                <w:szCs w:val="24"/>
              </w:rPr>
              <w:tab/>
            </w:r>
            <w:r w:rsidR="00580BDE" w:rsidRPr="00580BDE">
              <w:rPr>
                <w:rFonts w:ascii="GHEA Grapalat" w:hAnsi="GHEA Grapalat"/>
                <w:b/>
                <w:noProof/>
                <w:webHidden/>
                <w:sz w:val="24"/>
                <w:szCs w:val="24"/>
              </w:rPr>
              <w:fldChar w:fldCharType="begin"/>
            </w:r>
            <w:r w:rsidR="00580BDE" w:rsidRPr="00580BDE">
              <w:rPr>
                <w:rFonts w:ascii="GHEA Grapalat" w:hAnsi="GHEA Grapalat"/>
                <w:b/>
                <w:noProof/>
                <w:webHidden/>
                <w:sz w:val="24"/>
                <w:szCs w:val="24"/>
              </w:rPr>
              <w:instrText xml:space="preserve"> PAGEREF _Toc213549952 \h </w:instrText>
            </w:r>
            <w:r w:rsidR="00580BDE" w:rsidRPr="00580BDE">
              <w:rPr>
                <w:rFonts w:ascii="GHEA Grapalat" w:hAnsi="GHEA Grapalat"/>
                <w:b/>
                <w:noProof/>
                <w:webHidden/>
                <w:sz w:val="24"/>
                <w:szCs w:val="24"/>
              </w:rPr>
            </w:r>
            <w:r w:rsidR="00580BDE" w:rsidRPr="00580BDE">
              <w:rPr>
                <w:rFonts w:ascii="GHEA Grapalat" w:hAnsi="GHEA Grapalat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580BDE" w:rsidRPr="00580BDE">
              <w:rPr>
                <w:rFonts w:ascii="GHEA Grapalat" w:hAnsi="GHEA Grapalat"/>
                <w:b/>
                <w:noProof/>
                <w:webHidden/>
                <w:sz w:val="24"/>
                <w:szCs w:val="24"/>
              </w:rPr>
              <w:t>4</w:t>
            </w:r>
            <w:r w:rsidR="00580BDE" w:rsidRPr="00580BDE">
              <w:rPr>
                <w:rFonts w:ascii="GHEA Grapalat" w:hAnsi="GHEA Grapalat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80BDE" w:rsidRPr="00580BDE" w:rsidRDefault="00687EB1" w:rsidP="00580BDE">
          <w:pPr>
            <w:pStyle w:val="11"/>
            <w:spacing w:line="276" w:lineRule="auto"/>
            <w:rPr>
              <w:rFonts w:ascii="GHEA Grapalat" w:eastAsiaTheme="minorEastAsia" w:hAnsi="GHEA Grapalat"/>
              <w:b/>
              <w:noProof/>
              <w:kern w:val="0"/>
              <w:sz w:val="24"/>
              <w:szCs w:val="24"/>
              <w14:ligatures w14:val="none"/>
            </w:rPr>
          </w:pPr>
          <w:hyperlink w:anchor="_Toc213549953" w:history="1">
            <w:r w:rsidR="00580BDE" w:rsidRPr="00580BDE">
              <w:rPr>
                <w:rStyle w:val="a7"/>
                <w:rFonts w:ascii="GHEA Grapalat" w:hAnsi="GHEA Grapalat"/>
                <w:b/>
                <w:noProof/>
                <w:sz w:val="24"/>
                <w:szCs w:val="24"/>
              </w:rPr>
              <w:t>3.</w:t>
            </w:r>
            <w:r w:rsidR="00580BDE" w:rsidRPr="00580BDE">
              <w:rPr>
                <w:rFonts w:ascii="GHEA Grapalat" w:eastAsiaTheme="minorEastAsia" w:hAnsi="GHEA Grapalat"/>
                <w:b/>
                <w:noProof/>
                <w:kern w:val="0"/>
                <w:sz w:val="24"/>
                <w:szCs w:val="24"/>
                <w14:ligatures w14:val="none"/>
              </w:rPr>
              <w:tab/>
            </w:r>
            <w:r w:rsidR="00580BDE" w:rsidRPr="00580BDE">
              <w:rPr>
                <w:rStyle w:val="a7"/>
                <w:rFonts w:ascii="GHEA Grapalat" w:hAnsi="GHEA Grapalat"/>
                <w:b/>
                <w:noProof/>
                <w:sz w:val="24"/>
                <w:szCs w:val="24"/>
              </w:rPr>
              <w:t>Ենթակառուցվածքներ և շարժունակություն</w:t>
            </w:r>
            <w:r w:rsidR="00580BDE" w:rsidRPr="00580BDE">
              <w:rPr>
                <w:rFonts w:ascii="GHEA Grapalat" w:hAnsi="GHEA Grapalat"/>
                <w:b/>
                <w:noProof/>
                <w:webHidden/>
                <w:sz w:val="24"/>
                <w:szCs w:val="24"/>
              </w:rPr>
              <w:tab/>
            </w:r>
            <w:r w:rsidR="00580BDE" w:rsidRPr="00580BDE">
              <w:rPr>
                <w:rFonts w:ascii="GHEA Grapalat" w:hAnsi="GHEA Grapalat"/>
                <w:b/>
                <w:noProof/>
                <w:webHidden/>
                <w:sz w:val="24"/>
                <w:szCs w:val="24"/>
              </w:rPr>
              <w:fldChar w:fldCharType="begin"/>
            </w:r>
            <w:r w:rsidR="00580BDE" w:rsidRPr="00580BDE">
              <w:rPr>
                <w:rFonts w:ascii="GHEA Grapalat" w:hAnsi="GHEA Grapalat"/>
                <w:b/>
                <w:noProof/>
                <w:webHidden/>
                <w:sz w:val="24"/>
                <w:szCs w:val="24"/>
              </w:rPr>
              <w:instrText xml:space="preserve"> PAGEREF _Toc213549953 \h </w:instrText>
            </w:r>
            <w:r w:rsidR="00580BDE" w:rsidRPr="00580BDE">
              <w:rPr>
                <w:rFonts w:ascii="GHEA Grapalat" w:hAnsi="GHEA Grapalat"/>
                <w:b/>
                <w:noProof/>
                <w:webHidden/>
                <w:sz w:val="24"/>
                <w:szCs w:val="24"/>
              </w:rPr>
            </w:r>
            <w:r w:rsidR="00580BDE" w:rsidRPr="00580BDE">
              <w:rPr>
                <w:rFonts w:ascii="GHEA Grapalat" w:hAnsi="GHEA Grapalat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580BDE" w:rsidRPr="00580BDE">
              <w:rPr>
                <w:rFonts w:ascii="GHEA Grapalat" w:hAnsi="GHEA Grapalat"/>
                <w:b/>
                <w:noProof/>
                <w:webHidden/>
                <w:sz w:val="24"/>
                <w:szCs w:val="24"/>
              </w:rPr>
              <w:t>5</w:t>
            </w:r>
            <w:r w:rsidR="00580BDE" w:rsidRPr="00580BDE">
              <w:rPr>
                <w:rFonts w:ascii="GHEA Grapalat" w:hAnsi="GHEA Grapalat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80BDE" w:rsidRPr="00580BDE" w:rsidRDefault="00687EB1" w:rsidP="00580BDE">
          <w:pPr>
            <w:pStyle w:val="11"/>
            <w:spacing w:line="276" w:lineRule="auto"/>
            <w:rPr>
              <w:rFonts w:ascii="GHEA Grapalat" w:eastAsiaTheme="minorEastAsia" w:hAnsi="GHEA Grapalat"/>
              <w:b/>
              <w:noProof/>
              <w:kern w:val="0"/>
              <w:sz w:val="24"/>
              <w:szCs w:val="24"/>
              <w14:ligatures w14:val="none"/>
            </w:rPr>
          </w:pPr>
          <w:hyperlink w:anchor="_Toc213549954" w:history="1">
            <w:r w:rsidR="00580BDE" w:rsidRPr="00580BDE">
              <w:rPr>
                <w:rStyle w:val="a7"/>
                <w:rFonts w:ascii="GHEA Grapalat" w:hAnsi="GHEA Grapalat"/>
                <w:b/>
                <w:noProof/>
                <w:sz w:val="24"/>
                <w:szCs w:val="24"/>
              </w:rPr>
              <w:t>4.</w:t>
            </w:r>
            <w:r w:rsidR="00580BDE" w:rsidRPr="00580BDE">
              <w:rPr>
                <w:rFonts w:ascii="GHEA Grapalat" w:eastAsiaTheme="minorEastAsia" w:hAnsi="GHEA Grapalat"/>
                <w:b/>
                <w:noProof/>
                <w:kern w:val="0"/>
                <w:sz w:val="24"/>
                <w:szCs w:val="24"/>
                <w14:ligatures w14:val="none"/>
              </w:rPr>
              <w:tab/>
            </w:r>
            <w:r w:rsidR="00580BDE" w:rsidRPr="00580BDE">
              <w:rPr>
                <w:rStyle w:val="a7"/>
                <w:rFonts w:ascii="GHEA Grapalat" w:hAnsi="GHEA Grapalat"/>
                <w:b/>
                <w:noProof/>
                <w:sz w:val="24"/>
                <w:szCs w:val="24"/>
              </w:rPr>
              <w:t>Սոցիալական բարեկեցություն և մարդկային կապիտալ</w:t>
            </w:r>
            <w:r w:rsidR="00580BDE" w:rsidRPr="00580BDE">
              <w:rPr>
                <w:rFonts w:ascii="GHEA Grapalat" w:hAnsi="GHEA Grapalat"/>
                <w:b/>
                <w:noProof/>
                <w:webHidden/>
                <w:sz w:val="24"/>
                <w:szCs w:val="24"/>
              </w:rPr>
              <w:tab/>
            </w:r>
            <w:r w:rsidR="00580BDE" w:rsidRPr="00580BDE">
              <w:rPr>
                <w:rFonts w:ascii="GHEA Grapalat" w:hAnsi="GHEA Grapalat"/>
                <w:b/>
                <w:noProof/>
                <w:webHidden/>
                <w:sz w:val="24"/>
                <w:szCs w:val="24"/>
              </w:rPr>
              <w:fldChar w:fldCharType="begin"/>
            </w:r>
            <w:r w:rsidR="00580BDE" w:rsidRPr="00580BDE">
              <w:rPr>
                <w:rFonts w:ascii="GHEA Grapalat" w:hAnsi="GHEA Grapalat"/>
                <w:b/>
                <w:noProof/>
                <w:webHidden/>
                <w:sz w:val="24"/>
                <w:szCs w:val="24"/>
              </w:rPr>
              <w:instrText xml:space="preserve"> PAGEREF _Toc213549954 \h </w:instrText>
            </w:r>
            <w:r w:rsidR="00580BDE" w:rsidRPr="00580BDE">
              <w:rPr>
                <w:rFonts w:ascii="GHEA Grapalat" w:hAnsi="GHEA Grapalat"/>
                <w:b/>
                <w:noProof/>
                <w:webHidden/>
                <w:sz w:val="24"/>
                <w:szCs w:val="24"/>
              </w:rPr>
            </w:r>
            <w:r w:rsidR="00580BDE" w:rsidRPr="00580BDE">
              <w:rPr>
                <w:rFonts w:ascii="GHEA Grapalat" w:hAnsi="GHEA Grapalat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580BDE" w:rsidRPr="00580BDE">
              <w:rPr>
                <w:rFonts w:ascii="GHEA Grapalat" w:hAnsi="GHEA Grapalat"/>
                <w:b/>
                <w:noProof/>
                <w:webHidden/>
                <w:sz w:val="24"/>
                <w:szCs w:val="24"/>
              </w:rPr>
              <w:t>6</w:t>
            </w:r>
            <w:r w:rsidR="00580BDE" w:rsidRPr="00580BDE">
              <w:rPr>
                <w:rFonts w:ascii="GHEA Grapalat" w:hAnsi="GHEA Grapalat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80BDE" w:rsidRPr="00580BDE" w:rsidRDefault="00687EB1" w:rsidP="00580BDE">
          <w:pPr>
            <w:pStyle w:val="11"/>
            <w:spacing w:line="276" w:lineRule="auto"/>
            <w:rPr>
              <w:rFonts w:ascii="GHEA Grapalat" w:eastAsiaTheme="minorEastAsia" w:hAnsi="GHEA Grapalat"/>
              <w:b/>
              <w:noProof/>
              <w:kern w:val="0"/>
              <w:sz w:val="24"/>
              <w:szCs w:val="24"/>
              <w14:ligatures w14:val="none"/>
            </w:rPr>
          </w:pPr>
          <w:hyperlink w:anchor="_Toc213549955" w:history="1">
            <w:r w:rsidR="00580BDE" w:rsidRPr="00580BDE">
              <w:rPr>
                <w:rStyle w:val="a7"/>
                <w:rFonts w:ascii="GHEA Grapalat" w:hAnsi="GHEA Grapalat"/>
                <w:b/>
                <w:noProof/>
                <w:sz w:val="24"/>
                <w:szCs w:val="24"/>
              </w:rPr>
              <w:t>5.</w:t>
            </w:r>
            <w:r w:rsidR="00580BDE" w:rsidRPr="00580BDE">
              <w:rPr>
                <w:rFonts w:ascii="GHEA Grapalat" w:eastAsiaTheme="minorEastAsia" w:hAnsi="GHEA Grapalat"/>
                <w:b/>
                <w:noProof/>
                <w:kern w:val="0"/>
                <w:sz w:val="24"/>
                <w:szCs w:val="24"/>
                <w14:ligatures w14:val="none"/>
              </w:rPr>
              <w:tab/>
            </w:r>
            <w:r w:rsidR="00580BDE" w:rsidRPr="00580BDE">
              <w:rPr>
                <w:rStyle w:val="a7"/>
                <w:rFonts w:ascii="GHEA Grapalat" w:hAnsi="GHEA Grapalat"/>
                <w:b/>
                <w:noProof/>
                <w:sz w:val="24"/>
                <w:szCs w:val="24"/>
              </w:rPr>
              <w:t>Շրջակա միջավայր և կլիմայի գործողություններ</w:t>
            </w:r>
            <w:r w:rsidR="00580BDE" w:rsidRPr="00580BDE">
              <w:rPr>
                <w:rFonts w:ascii="GHEA Grapalat" w:hAnsi="GHEA Grapalat"/>
                <w:b/>
                <w:noProof/>
                <w:webHidden/>
                <w:sz w:val="24"/>
                <w:szCs w:val="24"/>
              </w:rPr>
              <w:tab/>
            </w:r>
            <w:r w:rsidR="00580BDE" w:rsidRPr="00580BDE">
              <w:rPr>
                <w:rFonts w:ascii="GHEA Grapalat" w:hAnsi="GHEA Grapalat"/>
                <w:b/>
                <w:noProof/>
                <w:webHidden/>
                <w:sz w:val="24"/>
                <w:szCs w:val="24"/>
              </w:rPr>
              <w:fldChar w:fldCharType="begin"/>
            </w:r>
            <w:r w:rsidR="00580BDE" w:rsidRPr="00580BDE">
              <w:rPr>
                <w:rFonts w:ascii="GHEA Grapalat" w:hAnsi="GHEA Grapalat"/>
                <w:b/>
                <w:noProof/>
                <w:webHidden/>
                <w:sz w:val="24"/>
                <w:szCs w:val="24"/>
              </w:rPr>
              <w:instrText xml:space="preserve"> PAGEREF _Toc213549955 \h </w:instrText>
            </w:r>
            <w:r w:rsidR="00580BDE" w:rsidRPr="00580BDE">
              <w:rPr>
                <w:rFonts w:ascii="GHEA Grapalat" w:hAnsi="GHEA Grapalat"/>
                <w:b/>
                <w:noProof/>
                <w:webHidden/>
                <w:sz w:val="24"/>
                <w:szCs w:val="24"/>
              </w:rPr>
            </w:r>
            <w:r w:rsidR="00580BDE" w:rsidRPr="00580BDE">
              <w:rPr>
                <w:rFonts w:ascii="GHEA Grapalat" w:hAnsi="GHEA Grapalat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580BDE" w:rsidRPr="00580BDE">
              <w:rPr>
                <w:rFonts w:ascii="GHEA Grapalat" w:hAnsi="GHEA Grapalat"/>
                <w:b/>
                <w:noProof/>
                <w:webHidden/>
                <w:sz w:val="24"/>
                <w:szCs w:val="24"/>
              </w:rPr>
              <w:t>7</w:t>
            </w:r>
            <w:r w:rsidR="00580BDE" w:rsidRPr="00580BDE">
              <w:rPr>
                <w:rFonts w:ascii="GHEA Grapalat" w:hAnsi="GHEA Grapalat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80BDE" w:rsidRPr="00580BDE" w:rsidRDefault="00687EB1" w:rsidP="00580BDE">
          <w:pPr>
            <w:pStyle w:val="11"/>
            <w:spacing w:line="276" w:lineRule="auto"/>
            <w:rPr>
              <w:rFonts w:ascii="GHEA Grapalat" w:eastAsiaTheme="minorEastAsia" w:hAnsi="GHEA Grapalat"/>
              <w:b/>
              <w:noProof/>
              <w:kern w:val="0"/>
              <w:sz w:val="24"/>
              <w:szCs w:val="24"/>
              <w14:ligatures w14:val="none"/>
            </w:rPr>
          </w:pPr>
          <w:hyperlink w:anchor="_Toc213549956" w:history="1">
            <w:r w:rsidR="00580BDE" w:rsidRPr="00580BDE">
              <w:rPr>
                <w:rStyle w:val="a7"/>
                <w:rFonts w:ascii="GHEA Grapalat" w:hAnsi="GHEA Grapalat"/>
                <w:b/>
                <w:noProof/>
                <w:sz w:val="24"/>
                <w:szCs w:val="24"/>
              </w:rPr>
              <w:t>6.</w:t>
            </w:r>
            <w:r w:rsidR="00580BDE" w:rsidRPr="00580BDE">
              <w:rPr>
                <w:rFonts w:ascii="GHEA Grapalat" w:eastAsiaTheme="minorEastAsia" w:hAnsi="GHEA Grapalat"/>
                <w:b/>
                <w:noProof/>
                <w:kern w:val="0"/>
                <w:sz w:val="24"/>
                <w:szCs w:val="24"/>
                <w14:ligatures w14:val="none"/>
              </w:rPr>
              <w:tab/>
            </w:r>
            <w:r w:rsidR="00580BDE" w:rsidRPr="00580BDE">
              <w:rPr>
                <w:rStyle w:val="a7"/>
                <w:rFonts w:ascii="GHEA Grapalat" w:hAnsi="GHEA Grapalat"/>
                <w:b/>
                <w:noProof/>
                <w:sz w:val="24"/>
                <w:szCs w:val="24"/>
              </w:rPr>
              <w:t>Խելացի քաղաք և թվային փոխակերպում</w:t>
            </w:r>
            <w:r w:rsidR="00580BDE" w:rsidRPr="00580BDE">
              <w:rPr>
                <w:rFonts w:ascii="GHEA Grapalat" w:hAnsi="GHEA Grapalat"/>
                <w:b/>
                <w:noProof/>
                <w:webHidden/>
                <w:sz w:val="24"/>
                <w:szCs w:val="24"/>
              </w:rPr>
              <w:tab/>
            </w:r>
            <w:r w:rsidR="00580BDE" w:rsidRPr="00580BDE">
              <w:rPr>
                <w:rFonts w:ascii="GHEA Grapalat" w:hAnsi="GHEA Grapalat"/>
                <w:b/>
                <w:noProof/>
                <w:webHidden/>
                <w:sz w:val="24"/>
                <w:szCs w:val="24"/>
              </w:rPr>
              <w:fldChar w:fldCharType="begin"/>
            </w:r>
            <w:r w:rsidR="00580BDE" w:rsidRPr="00580BDE">
              <w:rPr>
                <w:rFonts w:ascii="GHEA Grapalat" w:hAnsi="GHEA Grapalat"/>
                <w:b/>
                <w:noProof/>
                <w:webHidden/>
                <w:sz w:val="24"/>
                <w:szCs w:val="24"/>
              </w:rPr>
              <w:instrText xml:space="preserve"> PAGEREF _Toc213549956 \h </w:instrText>
            </w:r>
            <w:r w:rsidR="00580BDE" w:rsidRPr="00580BDE">
              <w:rPr>
                <w:rFonts w:ascii="GHEA Grapalat" w:hAnsi="GHEA Grapalat"/>
                <w:b/>
                <w:noProof/>
                <w:webHidden/>
                <w:sz w:val="24"/>
                <w:szCs w:val="24"/>
              </w:rPr>
            </w:r>
            <w:r w:rsidR="00580BDE" w:rsidRPr="00580BDE">
              <w:rPr>
                <w:rFonts w:ascii="GHEA Grapalat" w:hAnsi="GHEA Grapalat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580BDE" w:rsidRPr="00580BDE">
              <w:rPr>
                <w:rFonts w:ascii="GHEA Grapalat" w:hAnsi="GHEA Grapalat"/>
                <w:b/>
                <w:noProof/>
                <w:webHidden/>
                <w:sz w:val="24"/>
                <w:szCs w:val="24"/>
              </w:rPr>
              <w:t>8</w:t>
            </w:r>
            <w:r w:rsidR="00580BDE" w:rsidRPr="00580BDE">
              <w:rPr>
                <w:rFonts w:ascii="GHEA Grapalat" w:hAnsi="GHEA Grapalat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80BDE" w:rsidRPr="00580BDE" w:rsidRDefault="00687EB1" w:rsidP="00580BDE">
          <w:pPr>
            <w:pStyle w:val="11"/>
            <w:spacing w:line="276" w:lineRule="auto"/>
            <w:rPr>
              <w:rFonts w:ascii="GHEA Grapalat" w:eastAsiaTheme="minorEastAsia" w:hAnsi="GHEA Grapalat"/>
              <w:b/>
              <w:noProof/>
              <w:kern w:val="0"/>
              <w:sz w:val="24"/>
              <w:szCs w:val="24"/>
              <w14:ligatures w14:val="none"/>
            </w:rPr>
          </w:pPr>
          <w:hyperlink w:anchor="_Toc213549957" w:history="1">
            <w:r w:rsidR="00580BDE" w:rsidRPr="00580BDE">
              <w:rPr>
                <w:rStyle w:val="a7"/>
                <w:rFonts w:ascii="GHEA Grapalat" w:hAnsi="GHEA Grapalat"/>
                <w:b/>
                <w:noProof/>
                <w:sz w:val="24"/>
                <w:szCs w:val="24"/>
              </w:rPr>
              <w:t>7.</w:t>
            </w:r>
            <w:r w:rsidR="00580BDE" w:rsidRPr="00580BDE">
              <w:rPr>
                <w:rFonts w:ascii="GHEA Grapalat" w:eastAsiaTheme="minorEastAsia" w:hAnsi="GHEA Grapalat"/>
                <w:b/>
                <w:noProof/>
                <w:kern w:val="0"/>
                <w:sz w:val="24"/>
                <w:szCs w:val="24"/>
                <w14:ligatures w14:val="none"/>
              </w:rPr>
              <w:tab/>
            </w:r>
            <w:r w:rsidR="00580BDE" w:rsidRPr="00580BDE">
              <w:rPr>
                <w:rStyle w:val="a7"/>
                <w:rFonts w:ascii="GHEA Grapalat" w:hAnsi="GHEA Grapalat"/>
                <w:b/>
                <w:noProof/>
                <w:sz w:val="24"/>
                <w:szCs w:val="24"/>
              </w:rPr>
              <w:t>Ինստիտուցիոնալ զարգացում</w:t>
            </w:r>
            <w:r w:rsidR="00580BDE" w:rsidRPr="00580BDE">
              <w:rPr>
                <w:rFonts w:ascii="GHEA Grapalat" w:hAnsi="GHEA Grapalat"/>
                <w:b/>
                <w:noProof/>
                <w:webHidden/>
                <w:sz w:val="24"/>
                <w:szCs w:val="24"/>
              </w:rPr>
              <w:tab/>
            </w:r>
            <w:r w:rsidR="00580BDE" w:rsidRPr="00580BDE">
              <w:rPr>
                <w:rFonts w:ascii="GHEA Grapalat" w:hAnsi="GHEA Grapalat"/>
                <w:b/>
                <w:noProof/>
                <w:webHidden/>
                <w:sz w:val="24"/>
                <w:szCs w:val="24"/>
              </w:rPr>
              <w:fldChar w:fldCharType="begin"/>
            </w:r>
            <w:r w:rsidR="00580BDE" w:rsidRPr="00580BDE">
              <w:rPr>
                <w:rFonts w:ascii="GHEA Grapalat" w:hAnsi="GHEA Grapalat"/>
                <w:b/>
                <w:noProof/>
                <w:webHidden/>
                <w:sz w:val="24"/>
                <w:szCs w:val="24"/>
              </w:rPr>
              <w:instrText xml:space="preserve"> PAGEREF _Toc213549957 \h </w:instrText>
            </w:r>
            <w:r w:rsidR="00580BDE" w:rsidRPr="00580BDE">
              <w:rPr>
                <w:rFonts w:ascii="GHEA Grapalat" w:hAnsi="GHEA Grapalat"/>
                <w:b/>
                <w:noProof/>
                <w:webHidden/>
                <w:sz w:val="24"/>
                <w:szCs w:val="24"/>
              </w:rPr>
            </w:r>
            <w:r w:rsidR="00580BDE" w:rsidRPr="00580BDE">
              <w:rPr>
                <w:rFonts w:ascii="GHEA Grapalat" w:hAnsi="GHEA Grapalat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580BDE" w:rsidRPr="00580BDE">
              <w:rPr>
                <w:rFonts w:ascii="GHEA Grapalat" w:hAnsi="GHEA Grapalat"/>
                <w:b/>
                <w:noProof/>
                <w:webHidden/>
                <w:sz w:val="24"/>
                <w:szCs w:val="24"/>
              </w:rPr>
              <w:t>9</w:t>
            </w:r>
            <w:r w:rsidR="00580BDE" w:rsidRPr="00580BDE">
              <w:rPr>
                <w:rFonts w:ascii="GHEA Grapalat" w:hAnsi="GHEA Grapalat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80BDE" w:rsidRPr="00580BDE" w:rsidRDefault="00687EB1" w:rsidP="00580BDE">
          <w:pPr>
            <w:pStyle w:val="11"/>
            <w:spacing w:line="276" w:lineRule="auto"/>
            <w:rPr>
              <w:rFonts w:ascii="GHEA Grapalat" w:eastAsiaTheme="minorEastAsia" w:hAnsi="GHEA Grapalat"/>
              <w:b/>
              <w:noProof/>
              <w:kern w:val="0"/>
              <w:sz w:val="24"/>
              <w:szCs w:val="24"/>
              <w14:ligatures w14:val="none"/>
            </w:rPr>
          </w:pPr>
          <w:hyperlink w:anchor="_Toc213549958" w:history="1">
            <w:r w:rsidR="00580BDE" w:rsidRPr="00580BDE">
              <w:rPr>
                <w:rStyle w:val="a7"/>
                <w:rFonts w:ascii="GHEA Grapalat" w:hAnsi="GHEA Grapalat"/>
                <w:b/>
                <w:noProof/>
                <w:sz w:val="24"/>
                <w:szCs w:val="24"/>
              </w:rPr>
              <w:t>8.</w:t>
            </w:r>
            <w:r w:rsidR="00580BDE" w:rsidRPr="00580BDE">
              <w:rPr>
                <w:rFonts w:ascii="GHEA Grapalat" w:eastAsiaTheme="minorEastAsia" w:hAnsi="GHEA Grapalat"/>
                <w:b/>
                <w:noProof/>
                <w:kern w:val="0"/>
                <w:sz w:val="24"/>
                <w:szCs w:val="24"/>
                <w14:ligatures w14:val="none"/>
              </w:rPr>
              <w:tab/>
            </w:r>
            <w:r w:rsidR="00580BDE" w:rsidRPr="00580BDE">
              <w:rPr>
                <w:rStyle w:val="a7"/>
                <w:rFonts w:ascii="GHEA Grapalat" w:hAnsi="GHEA Grapalat"/>
                <w:b/>
                <w:noProof/>
                <w:sz w:val="24"/>
                <w:szCs w:val="24"/>
              </w:rPr>
              <w:t>Արտաքին կապեր</w:t>
            </w:r>
            <w:r w:rsidR="00580BDE" w:rsidRPr="00580BDE">
              <w:rPr>
                <w:rFonts w:ascii="GHEA Grapalat" w:hAnsi="GHEA Grapalat"/>
                <w:b/>
                <w:noProof/>
                <w:webHidden/>
                <w:sz w:val="24"/>
                <w:szCs w:val="24"/>
              </w:rPr>
              <w:tab/>
            </w:r>
            <w:r w:rsidR="00580BDE" w:rsidRPr="00580BDE">
              <w:rPr>
                <w:rFonts w:ascii="GHEA Grapalat" w:hAnsi="GHEA Grapalat"/>
                <w:b/>
                <w:noProof/>
                <w:webHidden/>
                <w:sz w:val="24"/>
                <w:szCs w:val="24"/>
              </w:rPr>
              <w:fldChar w:fldCharType="begin"/>
            </w:r>
            <w:r w:rsidR="00580BDE" w:rsidRPr="00580BDE">
              <w:rPr>
                <w:rFonts w:ascii="GHEA Grapalat" w:hAnsi="GHEA Grapalat"/>
                <w:b/>
                <w:noProof/>
                <w:webHidden/>
                <w:sz w:val="24"/>
                <w:szCs w:val="24"/>
              </w:rPr>
              <w:instrText xml:space="preserve"> PAGEREF _Toc213549958 \h </w:instrText>
            </w:r>
            <w:r w:rsidR="00580BDE" w:rsidRPr="00580BDE">
              <w:rPr>
                <w:rFonts w:ascii="GHEA Grapalat" w:hAnsi="GHEA Grapalat"/>
                <w:b/>
                <w:noProof/>
                <w:webHidden/>
                <w:sz w:val="24"/>
                <w:szCs w:val="24"/>
              </w:rPr>
            </w:r>
            <w:r w:rsidR="00580BDE" w:rsidRPr="00580BDE">
              <w:rPr>
                <w:rFonts w:ascii="GHEA Grapalat" w:hAnsi="GHEA Grapalat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580BDE" w:rsidRPr="00580BDE">
              <w:rPr>
                <w:rFonts w:ascii="GHEA Grapalat" w:hAnsi="GHEA Grapalat"/>
                <w:b/>
                <w:noProof/>
                <w:webHidden/>
                <w:sz w:val="24"/>
                <w:szCs w:val="24"/>
              </w:rPr>
              <w:t>9</w:t>
            </w:r>
            <w:r w:rsidR="00580BDE" w:rsidRPr="00580BDE">
              <w:rPr>
                <w:rFonts w:ascii="GHEA Grapalat" w:hAnsi="GHEA Grapalat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80BDE" w:rsidRPr="00580BDE" w:rsidRDefault="00687EB1" w:rsidP="00580BDE">
          <w:pPr>
            <w:pStyle w:val="11"/>
            <w:spacing w:line="276" w:lineRule="auto"/>
            <w:rPr>
              <w:rFonts w:ascii="GHEA Grapalat" w:eastAsiaTheme="minorEastAsia" w:hAnsi="GHEA Grapalat"/>
              <w:b/>
              <w:noProof/>
              <w:kern w:val="0"/>
              <w:sz w:val="24"/>
              <w:szCs w:val="24"/>
              <w14:ligatures w14:val="none"/>
            </w:rPr>
          </w:pPr>
          <w:hyperlink w:anchor="_Toc213549959" w:history="1">
            <w:r w:rsidR="00580BDE" w:rsidRPr="00580BDE">
              <w:rPr>
                <w:rStyle w:val="a7"/>
                <w:rFonts w:ascii="GHEA Grapalat" w:hAnsi="GHEA Grapalat"/>
                <w:b/>
                <w:noProof/>
                <w:sz w:val="24"/>
                <w:szCs w:val="24"/>
              </w:rPr>
              <w:t>9.</w:t>
            </w:r>
            <w:r w:rsidR="00580BDE" w:rsidRPr="00580BDE">
              <w:rPr>
                <w:rFonts w:ascii="GHEA Grapalat" w:eastAsiaTheme="minorEastAsia" w:hAnsi="GHEA Grapalat"/>
                <w:b/>
                <w:noProof/>
                <w:kern w:val="0"/>
                <w:sz w:val="24"/>
                <w:szCs w:val="24"/>
                <w14:ligatures w14:val="none"/>
              </w:rPr>
              <w:tab/>
            </w:r>
            <w:r w:rsidR="00580BDE" w:rsidRPr="00580BDE">
              <w:rPr>
                <w:rStyle w:val="a7"/>
                <w:rFonts w:ascii="GHEA Grapalat" w:hAnsi="GHEA Grapalat"/>
                <w:b/>
                <w:noProof/>
                <w:sz w:val="24"/>
                <w:szCs w:val="24"/>
              </w:rPr>
              <w:t>Ռազմավարական հաղորդակցություն և հանրային կապեր</w:t>
            </w:r>
            <w:r w:rsidR="00580BDE" w:rsidRPr="00580BDE">
              <w:rPr>
                <w:rFonts w:ascii="GHEA Grapalat" w:hAnsi="GHEA Grapalat"/>
                <w:b/>
                <w:noProof/>
                <w:webHidden/>
                <w:sz w:val="24"/>
                <w:szCs w:val="24"/>
              </w:rPr>
              <w:tab/>
            </w:r>
            <w:r w:rsidR="00580BDE" w:rsidRPr="00580BDE">
              <w:rPr>
                <w:rFonts w:ascii="GHEA Grapalat" w:hAnsi="GHEA Grapalat"/>
                <w:b/>
                <w:noProof/>
                <w:webHidden/>
                <w:sz w:val="24"/>
                <w:szCs w:val="24"/>
              </w:rPr>
              <w:fldChar w:fldCharType="begin"/>
            </w:r>
            <w:r w:rsidR="00580BDE" w:rsidRPr="00580BDE">
              <w:rPr>
                <w:rFonts w:ascii="GHEA Grapalat" w:hAnsi="GHEA Grapalat"/>
                <w:b/>
                <w:noProof/>
                <w:webHidden/>
                <w:sz w:val="24"/>
                <w:szCs w:val="24"/>
              </w:rPr>
              <w:instrText xml:space="preserve"> PAGEREF _Toc213549959 \h </w:instrText>
            </w:r>
            <w:r w:rsidR="00580BDE" w:rsidRPr="00580BDE">
              <w:rPr>
                <w:rFonts w:ascii="GHEA Grapalat" w:hAnsi="GHEA Grapalat"/>
                <w:b/>
                <w:noProof/>
                <w:webHidden/>
                <w:sz w:val="24"/>
                <w:szCs w:val="24"/>
              </w:rPr>
            </w:r>
            <w:r w:rsidR="00580BDE" w:rsidRPr="00580BDE">
              <w:rPr>
                <w:rFonts w:ascii="GHEA Grapalat" w:hAnsi="GHEA Grapalat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580BDE" w:rsidRPr="00580BDE">
              <w:rPr>
                <w:rFonts w:ascii="GHEA Grapalat" w:hAnsi="GHEA Grapalat"/>
                <w:b/>
                <w:noProof/>
                <w:webHidden/>
                <w:sz w:val="24"/>
                <w:szCs w:val="24"/>
              </w:rPr>
              <w:t>10</w:t>
            </w:r>
            <w:r w:rsidR="00580BDE" w:rsidRPr="00580BDE">
              <w:rPr>
                <w:rFonts w:ascii="GHEA Grapalat" w:hAnsi="GHEA Grapalat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80BDE" w:rsidRPr="00580BDE" w:rsidRDefault="00687EB1" w:rsidP="00580BDE">
          <w:pPr>
            <w:pStyle w:val="11"/>
            <w:spacing w:line="276" w:lineRule="auto"/>
            <w:rPr>
              <w:rFonts w:ascii="GHEA Grapalat" w:eastAsiaTheme="minorEastAsia" w:hAnsi="GHEA Grapalat"/>
              <w:b/>
              <w:noProof/>
              <w:kern w:val="0"/>
              <w:sz w:val="24"/>
              <w:szCs w:val="24"/>
              <w14:ligatures w14:val="none"/>
            </w:rPr>
          </w:pPr>
          <w:hyperlink w:anchor="_Toc213549960" w:history="1">
            <w:r w:rsidR="00580BDE" w:rsidRPr="00580BDE">
              <w:rPr>
                <w:rStyle w:val="a7"/>
                <w:rFonts w:ascii="GHEA Grapalat" w:hAnsi="GHEA Grapalat"/>
                <w:b/>
                <w:noProof/>
                <w:sz w:val="24"/>
                <w:szCs w:val="24"/>
              </w:rPr>
              <w:t>10.</w:t>
            </w:r>
            <w:r w:rsidR="00580BDE" w:rsidRPr="00580BDE">
              <w:rPr>
                <w:rFonts w:ascii="GHEA Grapalat" w:eastAsiaTheme="minorEastAsia" w:hAnsi="GHEA Grapalat"/>
                <w:b/>
                <w:noProof/>
                <w:kern w:val="0"/>
                <w:sz w:val="24"/>
                <w:szCs w:val="24"/>
                <w14:ligatures w14:val="none"/>
              </w:rPr>
              <w:tab/>
            </w:r>
            <w:r w:rsidR="00580BDE" w:rsidRPr="00580BDE">
              <w:rPr>
                <w:rStyle w:val="a7"/>
                <w:rFonts w:ascii="GHEA Grapalat" w:hAnsi="GHEA Grapalat"/>
                <w:b/>
                <w:noProof/>
                <w:sz w:val="24"/>
                <w:szCs w:val="24"/>
              </w:rPr>
              <w:t>Ֆինանսական ուրվագիծ</w:t>
            </w:r>
            <w:r w:rsidR="00580BDE" w:rsidRPr="00580BDE">
              <w:rPr>
                <w:rFonts w:ascii="GHEA Grapalat" w:hAnsi="GHEA Grapalat"/>
                <w:b/>
                <w:noProof/>
                <w:webHidden/>
                <w:sz w:val="24"/>
                <w:szCs w:val="24"/>
              </w:rPr>
              <w:tab/>
            </w:r>
            <w:r w:rsidR="00580BDE" w:rsidRPr="00580BDE">
              <w:rPr>
                <w:rFonts w:ascii="GHEA Grapalat" w:hAnsi="GHEA Grapalat"/>
                <w:b/>
                <w:noProof/>
                <w:webHidden/>
                <w:sz w:val="24"/>
                <w:szCs w:val="24"/>
              </w:rPr>
              <w:fldChar w:fldCharType="begin"/>
            </w:r>
            <w:r w:rsidR="00580BDE" w:rsidRPr="00580BDE">
              <w:rPr>
                <w:rFonts w:ascii="GHEA Grapalat" w:hAnsi="GHEA Grapalat"/>
                <w:b/>
                <w:noProof/>
                <w:webHidden/>
                <w:sz w:val="24"/>
                <w:szCs w:val="24"/>
              </w:rPr>
              <w:instrText xml:space="preserve"> PAGEREF _Toc213549960 \h </w:instrText>
            </w:r>
            <w:r w:rsidR="00580BDE" w:rsidRPr="00580BDE">
              <w:rPr>
                <w:rFonts w:ascii="GHEA Grapalat" w:hAnsi="GHEA Grapalat"/>
                <w:b/>
                <w:noProof/>
                <w:webHidden/>
                <w:sz w:val="24"/>
                <w:szCs w:val="24"/>
              </w:rPr>
            </w:r>
            <w:r w:rsidR="00580BDE" w:rsidRPr="00580BDE">
              <w:rPr>
                <w:rFonts w:ascii="GHEA Grapalat" w:hAnsi="GHEA Grapalat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580BDE" w:rsidRPr="00580BDE">
              <w:rPr>
                <w:rFonts w:ascii="GHEA Grapalat" w:hAnsi="GHEA Grapalat"/>
                <w:b/>
                <w:noProof/>
                <w:webHidden/>
                <w:sz w:val="24"/>
                <w:szCs w:val="24"/>
              </w:rPr>
              <w:t>11</w:t>
            </w:r>
            <w:r w:rsidR="00580BDE" w:rsidRPr="00580BDE">
              <w:rPr>
                <w:rFonts w:ascii="GHEA Grapalat" w:hAnsi="GHEA Grapalat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80BDE" w:rsidRPr="00580BDE" w:rsidRDefault="00687EB1" w:rsidP="00580BDE">
          <w:pPr>
            <w:pStyle w:val="11"/>
            <w:spacing w:line="276" w:lineRule="auto"/>
            <w:rPr>
              <w:rFonts w:ascii="GHEA Grapalat" w:eastAsiaTheme="minorEastAsia" w:hAnsi="GHEA Grapalat"/>
              <w:b/>
              <w:noProof/>
              <w:kern w:val="0"/>
              <w:sz w:val="24"/>
              <w:szCs w:val="24"/>
              <w14:ligatures w14:val="none"/>
            </w:rPr>
          </w:pPr>
          <w:hyperlink w:anchor="_Toc213549961" w:history="1">
            <w:r w:rsidR="00580BDE" w:rsidRPr="00580BDE">
              <w:rPr>
                <w:rStyle w:val="a7"/>
                <w:rFonts w:ascii="GHEA Grapalat" w:hAnsi="GHEA Grapalat"/>
                <w:b/>
                <w:noProof/>
                <w:sz w:val="24"/>
                <w:szCs w:val="24"/>
              </w:rPr>
              <w:t>11.</w:t>
            </w:r>
            <w:r w:rsidR="00580BDE" w:rsidRPr="00580BDE">
              <w:rPr>
                <w:rFonts w:ascii="GHEA Grapalat" w:eastAsiaTheme="minorEastAsia" w:hAnsi="GHEA Grapalat"/>
                <w:b/>
                <w:noProof/>
                <w:kern w:val="0"/>
                <w:sz w:val="24"/>
                <w:szCs w:val="24"/>
                <w14:ligatures w14:val="none"/>
              </w:rPr>
              <w:tab/>
            </w:r>
            <w:r w:rsidR="00580BDE" w:rsidRPr="00580BDE">
              <w:rPr>
                <w:rStyle w:val="a7"/>
                <w:rFonts w:ascii="GHEA Grapalat" w:hAnsi="GHEA Grapalat"/>
                <w:b/>
                <w:noProof/>
                <w:sz w:val="24"/>
                <w:szCs w:val="24"/>
              </w:rPr>
              <w:t>Մոնիտորինգ, գնահատում և հաշվետվողականություն</w:t>
            </w:r>
            <w:r w:rsidR="00580BDE" w:rsidRPr="00580BDE">
              <w:rPr>
                <w:rFonts w:ascii="GHEA Grapalat" w:hAnsi="GHEA Grapalat"/>
                <w:b/>
                <w:noProof/>
                <w:webHidden/>
                <w:sz w:val="24"/>
                <w:szCs w:val="24"/>
              </w:rPr>
              <w:tab/>
            </w:r>
            <w:r w:rsidR="00580BDE" w:rsidRPr="00580BDE">
              <w:rPr>
                <w:rFonts w:ascii="GHEA Grapalat" w:hAnsi="GHEA Grapalat"/>
                <w:b/>
                <w:noProof/>
                <w:webHidden/>
                <w:sz w:val="24"/>
                <w:szCs w:val="24"/>
              </w:rPr>
              <w:fldChar w:fldCharType="begin"/>
            </w:r>
            <w:r w:rsidR="00580BDE" w:rsidRPr="00580BDE">
              <w:rPr>
                <w:rFonts w:ascii="GHEA Grapalat" w:hAnsi="GHEA Grapalat"/>
                <w:b/>
                <w:noProof/>
                <w:webHidden/>
                <w:sz w:val="24"/>
                <w:szCs w:val="24"/>
              </w:rPr>
              <w:instrText xml:space="preserve"> PAGEREF _Toc213549961 \h </w:instrText>
            </w:r>
            <w:r w:rsidR="00580BDE" w:rsidRPr="00580BDE">
              <w:rPr>
                <w:rFonts w:ascii="GHEA Grapalat" w:hAnsi="GHEA Grapalat"/>
                <w:b/>
                <w:noProof/>
                <w:webHidden/>
                <w:sz w:val="24"/>
                <w:szCs w:val="24"/>
              </w:rPr>
            </w:r>
            <w:r w:rsidR="00580BDE" w:rsidRPr="00580BDE">
              <w:rPr>
                <w:rFonts w:ascii="GHEA Grapalat" w:hAnsi="GHEA Grapalat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580BDE" w:rsidRPr="00580BDE">
              <w:rPr>
                <w:rFonts w:ascii="GHEA Grapalat" w:hAnsi="GHEA Grapalat"/>
                <w:b/>
                <w:noProof/>
                <w:webHidden/>
                <w:sz w:val="24"/>
                <w:szCs w:val="24"/>
              </w:rPr>
              <w:t>14</w:t>
            </w:r>
            <w:r w:rsidR="00580BDE" w:rsidRPr="00580BDE">
              <w:rPr>
                <w:rFonts w:ascii="GHEA Grapalat" w:hAnsi="GHEA Grapalat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80BDE" w:rsidRDefault="00580BDE" w:rsidP="00580BDE">
          <w:pPr>
            <w:spacing w:line="276" w:lineRule="auto"/>
          </w:pPr>
          <w:r w:rsidRPr="00580BDE">
            <w:rPr>
              <w:rFonts w:ascii="GHEA Grapalat" w:hAnsi="GHEA Grapalat"/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:rsidR="00580BDE" w:rsidRDefault="00580BDE" w:rsidP="00580BDE">
      <w:pPr>
        <w:pStyle w:val="1"/>
        <w:numPr>
          <w:ilvl w:val="0"/>
          <w:numId w:val="0"/>
        </w:numPr>
        <w:ind w:left="360"/>
        <w:jc w:val="center"/>
      </w:pPr>
      <w:r w:rsidRPr="00246422">
        <w:br w:type="column"/>
      </w:r>
      <w:bookmarkStart w:id="2" w:name="_Toc213549950"/>
      <w:r w:rsidRPr="00246422">
        <w:lastRenderedPageBreak/>
        <w:t>Երևանի քաղաքապետի ուղերձ</w:t>
      </w:r>
      <w:bookmarkEnd w:id="2"/>
    </w:p>
    <w:p w:rsidR="00580BDE" w:rsidRPr="00246422" w:rsidRDefault="00580BDE" w:rsidP="00580BDE">
      <w:pPr>
        <w:spacing w:after="120" w:line="240" w:lineRule="auto"/>
        <w:rPr>
          <w:rFonts w:ascii="GHEA Grapalat" w:hAnsi="GHEA Grapalat"/>
          <w:iCs/>
          <w:lang w:val="hy-AM"/>
        </w:rPr>
      </w:pPr>
      <w:r w:rsidRPr="00246422">
        <w:rPr>
          <w:rFonts w:ascii="GHEA Grapalat" w:hAnsi="GHEA Grapalat"/>
          <w:iCs/>
          <w:lang w:val="hy-AM"/>
        </w:rPr>
        <w:t>Երևանի սիրելի՛ բնակիչ,</w:t>
      </w:r>
    </w:p>
    <w:p w:rsidR="00580BDE" w:rsidRDefault="00580BDE" w:rsidP="00580BDE">
      <w:pPr>
        <w:spacing w:after="120" w:line="240" w:lineRule="auto"/>
        <w:jc w:val="both"/>
        <w:rPr>
          <w:rFonts w:ascii="GHEA Grapalat" w:hAnsi="GHEA Grapalat"/>
          <w:iCs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>Ուրախ եմ կիսվել Ձեզ հետ</w:t>
      </w:r>
      <w:r w:rsidRPr="00AB17D6">
        <w:rPr>
          <w:rFonts w:ascii="GHEA Grapalat" w:hAnsi="GHEA Grapalat"/>
          <w:iCs/>
          <w:lang w:val="hy-AM"/>
        </w:rPr>
        <w:t xml:space="preserve"> Երևանի զարգացման 2026 թվականի </w:t>
      </w:r>
      <w:r>
        <w:rPr>
          <w:rFonts w:ascii="GHEA Grapalat" w:hAnsi="GHEA Grapalat"/>
          <w:iCs/>
          <w:lang w:val="hy-AM"/>
        </w:rPr>
        <w:t>ծրագրով</w:t>
      </w:r>
      <w:r w:rsidRPr="00AB17D6">
        <w:rPr>
          <w:rFonts w:ascii="GHEA Grapalat" w:hAnsi="GHEA Grapalat"/>
          <w:iCs/>
          <w:lang w:val="hy-AM"/>
        </w:rPr>
        <w:t xml:space="preserve">՝ մեր քաղաքի ապագայի համարձակ և հավակնոտ </w:t>
      </w:r>
      <w:r>
        <w:rPr>
          <w:rFonts w:ascii="GHEA Grapalat" w:hAnsi="GHEA Grapalat"/>
          <w:iCs/>
          <w:lang w:val="hy-AM"/>
        </w:rPr>
        <w:t>տեսլականով</w:t>
      </w:r>
      <w:r w:rsidRPr="00AB17D6">
        <w:rPr>
          <w:rFonts w:ascii="GHEA Grapalat" w:hAnsi="GHEA Grapalat"/>
          <w:iCs/>
          <w:lang w:val="hy-AM"/>
        </w:rPr>
        <w:t xml:space="preserve">։ </w:t>
      </w:r>
    </w:p>
    <w:p w:rsidR="00580BDE" w:rsidRDefault="00580BDE" w:rsidP="00580BDE">
      <w:pPr>
        <w:spacing w:after="120" w:line="240" w:lineRule="auto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AB17D6">
        <w:rPr>
          <w:rFonts w:ascii="GHEA Grapalat" w:hAnsi="GHEA Grapalat"/>
          <w:iCs/>
          <w:lang w:val="hy-AM"/>
        </w:rPr>
        <w:t>Այս ծրագիրը մարմնավորում է նորարարության</w:t>
      </w:r>
      <w:r w:rsidRPr="00246422">
        <w:rPr>
          <w:rFonts w:ascii="GHEA Grapalat" w:hAnsi="GHEA Grapalat" w:cs="Sylfaen"/>
          <w:color w:val="000000" w:themeColor="text1"/>
          <w:lang w:val="hy-AM"/>
        </w:rPr>
        <w:t>, արդիականացման և մեր հարուստ մշակութային ժառանգության պահպանման ներդաշնակ միավորումը՝ ձևավորելով այն ուղին, որով Երևանը կշարժվի դեպի ավելի խելացի, դիմակայուն և մարդակենտրոն ապագա։ Այն ծնվել է մեր քաղաքացիների հետ շարունակական երկխոսության, նրանց կարիքների ու սպասելիքների խորքային վերլուծության արդյունքում՝ արտացոլելով մեր քաղաքի զարգացման իրական հնարավորություններն ու ձգտումները։</w:t>
      </w:r>
      <w:r>
        <w:rPr>
          <w:rFonts w:ascii="GHEA Grapalat" w:hAnsi="GHEA Grapalat" w:cs="Sylfaen"/>
          <w:color w:val="000000" w:themeColor="text1"/>
          <w:lang w:val="hy-AM"/>
        </w:rPr>
        <w:t xml:space="preserve"> </w:t>
      </w:r>
    </w:p>
    <w:p w:rsidR="00580BDE" w:rsidRPr="00AC26FA" w:rsidRDefault="00580BDE" w:rsidP="00580BDE">
      <w:pPr>
        <w:spacing w:after="120" w:line="240" w:lineRule="auto"/>
        <w:jc w:val="both"/>
        <w:rPr>
          <w:rFonts w:ascii="GHEA Grapalat" w:hAnsi="GHEA Grapalat"/>
          <w:iCs/>
          <w:lang w:val="hy-AM"/>
        </w:rPr>
      </w:pPr>
      <w:r w:rsidRPr="00246422">
        <w:rPr>
          <w:rFonts w:ascii="GHEA Grapalat" w:hAnsi="GHEA Grapalat" w:cs="Sylfaen"/>
          <w:color w:val="000000" w:themeColor="text1"/>
          <w:lang w:val="hy-AM"/>
        </w:rPr>
        <w:t>Անցնող տար</w:t>
      </w:r>
      <w:r>
        <w:rPr>
          <w:rFonts w:ascii="GHEA Grapalat" w:hAnsi="GHEA Grapalat" w:cs="Sylfaen"/>
          <w:color w:val="000000" w:themeColor="text1"/>
          <w:lang w:val="hy-AM"/>
        </w:rPr>
        <w:t>վա</w:t>
      </w:r>
      <w:r w:rsidRPr="00246422">
        <w:rPr>
          <w:rFonts w:ascii="GHEA Grapalat" w:hAnsi="GHEA Grapalat" w:cs="Sylfaen"/>
          <w:color w:val="000000" w:themeColor="text1"/>
          <w:lang w:val="hy-AM"/>
        </w:rPr>
        <w:t xml:space="preserve"> ընթացքում </w:t>
      </w:r>
      <w:r>
        <w:rPr>
          <w:rFonts w:ascii="GHEA Grapalat" w:hAnsi="GHEA Grapalat" w:cs="Sylfaen"/>
          <w:color w:val="000000" w:themeColor="text1"/>
          <w:lang w:val="hy-AM"/>
        </w:rPr>
        <w:t xml:space="preserve">Ձեզ հետ </w:t>
      </w:r>
      <w:r w:rsidRPr="00246422">
        <w:rPr>
          <w:rFonts w:ascii="GHEA Grapalat" w:hAnsi="GHEA Grapalat" w:cs="Sylfaen"/>
          <w:color w:val="000000" w:themeColor="text1"/>
          <w:lang w:val="hy-AM"/>
        </w:rPr>
        <w:t xml:space="preserve">միասին կարևոր քայլեր ենք կատարել՝ հասնելով տեսանելի և շոշափելի արդյունքների։ Նշանակալի ներդրումների շնորհիվ վերակառուցվել և բարելավվել են ճանապարհները, կամուրջները և հասարակական տրանսպորտային </w:t>
      </w:r>
      <w:r w:rsidRPr="00AC26FA">
        <w:rPr>
          <w:rFonts w:ascii="GHEA Grapalat" w:hAnsi="GHEA Grapalat"/>
          <w:iCs/>
          <w:lang w:val="hy-AM"/>
        </w:rPr>
        <w:t>համակարգը՝ դարձնելով քաղաքային շարժունակությունն ավելի հարմարավետ և արդյունավետ։ Երևանի զբոսայգիներն ու կանաչ տարածքները նոր շունչ են ստացել՝ ստեղծելով առողջ, էկոլոգիական և որակյալ միջավայր բոլորի համար։</w:t>
      </w:r>
    </w:p>
    <w:p w:rsidR="00580BDE" w:rsidRPr="00AC26FA" w:rsidRDefault="00580BDE" w:rsidP="00580BDE">
      <w:pPr>
        <w:spacing w:after="120" w:line="240" w:lineRule="auto"/>
        <w:jc w:val="both"/>
        <w:rPr>
          <w:rFonts w:ascii="GHEA Grapalat" w:hAnsi="GHEA Grapalat"/>
          <w:iCs/>
          <w:lang w:val="hy-AM"/>
        </w:rPr>
      </w:pPr>
      <w:r w:rsidRPr="00AC26FA">
        <w:rPr>
          <w:rFonts w:ascii="GHEA Grapalat" w:hAnsi="GHEA Grapalat"/>
          <w:iCs/>
          <w:lang w:val="hy-AM"/>
        </w:rPr>
        <w:t>Խոշոր առաջընթաց ենք արձանագրել նաև թվային կառավարման ոլորտում</w:t>
      </w:r>
      <w:r w:rsidRPr="00AC26FA">
        <w:rPr>
          <w:rFonts w:ascii="Cambria Math" w:hAnsi="Cambria Math" w:cs="Cambria Math"/>
          <w:iCs/>
          <w:lang w:val="hy-AM"/>
        </w:rPr>
        <w:t>․</w:t>
      </w:r>
      <w:r w:rsidRPr="00AC26FA">
        <w:rPr>
          <w:rFonts w:ascii="GHEA Grapalat" w:hAnsi="GHEA Grapalat"/>
          <w:iCs/>
          <w:lang w:val="hy-AM"/>
        </w:rPr>
        <w:t xml:space="preserve"> ներդրվել են ժամանակակից տեղեկատվական համակարգեր և տվյալահեն լուծումներ, որոնք հիմք են ստեղծում արդյունավետ և թափանցիկ կառավարման համար։ Այս քայլերը հնարավորություն են տալիս քաղաքացիներին ստանալ քաղաքային ծառայությունների մեծ մասը առցանց՝ ժամանակ խնայելով և բարձրացնելով մատուցվող ծառայությունների որակը։</w:t>
      </w:r>
    </w:p>
    <w:p w:rsidR="00580BDE" w:rsidRPr="00AC26FA" w:rsidRDefault="00580BDE" w:rsidP="00580BDE">
      <w:pPr>
        <w:spacing w:after="120" w:line="240" w:lineRule="auto"/>
        <w:jc w:val="both"/>
        <w:rPr>
          <w:rFonts w:ascii="GHEA Grapalat" w:hAnsi="GHEA Grapalat"/>
          <w:iCs/>
          <w:lang w:val="hy-AM"/>
        </w:rPr>
      </w:pPr>
      <w:r w:rsidRPr="00AC26FA">
        <w:rPr>
          <w:rFonts w:ascii="GHEA Grapalat" w:hAnsi="GHEA Grapalat"/>
          <w:iCs/>
          <w:lang w:val="hy-AM"/>
        </w:rPr>
        <w:t>Մենք շարունակում ենք մեր ջանքերը՝ բարձրացնելու հանրային շենքերի, մասնավորապես մանկապարտեզների և առողջության կենտրոնների էներգաարդյունավետությունն ու սեյսմակայունությունը՝ ապահովելու համար անվտանգ, հարմարավետ և ժամանակակից ծառայություններ յուրաքանչյուր քաղաքացու համար։</w:t>
      </w:r>
    </w:p>
    <w:p w:rsidR="00580BDE" w:rsidRPr="00AC26FA" w:rsidRDefault="00580BDE" w:rsidP="00580BDE">
      <w:pPr>
        <w:spacing w:after="120" w:line="240" w:lineRule="auto"/>
        <w:jc w:val="both"/>
        <w:rPr>
          <w:rFonts w:ascii="GHEA Grapalat" w:hAnsi="GHEA Grapalat"/>
          <w:iCs/>
          <w:lang w:val="hy-AM"/>
        </w:rPr>
      </w:pPr>
      <w:r w:rsidRPr="00AC26FA">
        <w:rPr>
          <w:rFonts w:ascii="GHEA Grapalat" w:hAnsi="GHEA Grapalat"/>
          <w:iCs/>
          <w:lang w:val="hy-AM"/>
        </w:rPr>
        <w:t>Չնայած ձեռքբերված առաջընթացին՝ մեր առջև դեռ կանգնած են բազմաթիվ մարտահրավերներ, որոնք պահանջում են նոր մոտեցումներ և համատեղ պատասխանատվություն։ Երևանի զարգացման 2026 թվականի ծրագիրն ուղղված է քաղաքային միջավայրի զարգացմանն ուղղված բարեփոխումների իրագործմանն ու տեսանելի արդյունքներին։</w:t>
      </w:r>
    </w:p>
    <w:p w:rsidR="00580BDE" w:rsidRPr="00AC26FA" w:rsidRDefault="00580BDE" w:rsidP="00580BDE">
      <w:pPr>
        <w:spacing w:after="120" w:line="240" w:lineRule="auto"/>
        <w:jc w:val="both"/>
        <w:rPr>
          <w:rFonts w:ascii="GHEA Grapalat" w:hAnsi="GHEA Grapalat"/>
          <w:iCs/>
          <w:lang w:val="hy-AM"/>
        </w:rPr>
      </w:pPr>
      <w:r w:rsidRPr="00AC26FA">
        <w:rPr>
          <w:rFonts w:ascii="GHEA Grapalat" w:hAnsi="GHEA Grapalat"/>
          <w:iCs/>
          <w:lang w:val="hy-AM"/>
        </w:rPr>
        <w:t xml:space="preserve">Երևանը պետք է լինի ուժի, էներգիայի և ստեղծագործական ոգու քաղաք։ Այդ նպատակով մենք զարգացնում ենք սպորտային ենթակառուցվածքները, խրախուսում երիտասարդների նախաձեռնությունները և նոր շունչ ենք հաղորդում մշակութային կյանքին՝ ձևավորելով մի քաղաք, որտեղ յուրաքանչյուր ոք կարող է իր ներուժը լիարժեքորեն բացահայտել։ </w:t>
      </w:r>
      <w:r w:rsidRPr="00AC26FA">
        <w:rPr>
          <w:rFonts w:ascii="GHEA Grapalat" w:hAnsi="GHEA Grapalat"/>
          <w:iCs/>
          <w:lang w:val="hy-AM"/>
        </w:rPr>
        <w:tab/>
      </w:r>
      <w:r w:rsidRPr="00AC26FA">
        <w:rPr>
          <w:rFonts w:ascii="GHEA Grapalat" w:hAnsi="GHEA Grapalat"/>
          <w:iCs/>
          <w:lang w:val="hy-AM"/>
        </w:rPr>
        <w:br/>
      </w:r>
      <w:r w:rsidRPr="00AC26FA">
        <w:rPr>
          <w:rFonts w:ascii="GHEA Grapalat" w:hAnsi="GHEA Grapalat"/>
          <w:iCs/>
          <w:lang w:val="hy-AM"/>
        </w:rPr>
        <w:br/>
        <w:t>Համոզված եմ՝ Երևանի ապագան ձևավորվում է հենց այսօր մեր համատեղ աշխատանքով։ Ձեր վստահությունն ու համագործակցությունը Երևանի խելացի, կայուն, հարմարավետ, առողջ և դինամիկ ապագայի կառուցման գլխավոր շարժիչ ուժն են։</w:t>
      </w:r>
    </w:p>
    <w:p w:rsidR="00580BDE" w:rsidRPr="00AC26FA" w:rsidRDefault="00580BDE" w:rsidP="00580BDE">
      <w:pPr>
        <w:spacing w:after="120" w:line="240" w:lineRule="auto"/>
        <w:jc w:val="both"/>
        <w:rPr>
          <w:rFonts w:ascii="GHEA Grapalat" w:hAnsi="GHEA Grapalat"/>
          <w:iCs/>
          <w:lang w:val="hy-AM"/>
        </w:rPr>
      </w:pPr>
      <w:r w:rsidRPr="00AC26FA">
        <w:rPr>
          <w:rFonts w:ascii="GHEA Grapalat" w:hAnsi="GHEA Grapalat"/>
          <w:iCs/>
          <w:lang w:val="hy-AM"/>
        </w:rPr>
        <w:t>Երևանը մեր տունն է՝ քաղաքի ժպիտներով, հին բակերի ձայնով և նորարարության էներգիայով։</w:t>
      </w:r>
    </w:p>
    <w:p w:rsidR="00580BDE" w:rsidRPr="00325BF2" w:rsidRDefault="00580BDE" w:rsidP="00580BDE">
      <w:pPr>
        <w:spacing w:before="120" w:after="120" w:line="240" w:lineRule="auto"/>
        <w:jc w:val="both"/>
        <w:rPr>
          <w:rFonts w:ascii="GHEA Grapalat" w:hAnsi="GHEA Grapalat"/>
          <w:b/>
          <w:iCs/>
          <w:lang w:val="hy-AM"/>
        </w:rPr>
      </w:pPr>
      <w:r>
        <w:rPr>
          <w:rFonts w:ascii="GHEA Grapalat" w:hAnsi="GHEA Grapalat"/>
          <w:b/>
          <w:iCs/>
          <w:lang w:val="hy-AM"/>
        </w:rPr>
        <w:br/>
      </w:r>
      <w:r w:rsidRPr="00325BF2">
        <w:rPr>
          <w:rFonts w:ascii="GHEA Grapalat" w:hAnsi="GHEA Grapalat"/>
          <w:b/>
          <w:iCs/>
          <w:lang w:val="hy-AM"/>
        </w:rPr>
        <w:t>Տիգրան Ավինյան</w:t>
      </w:r>
    </w:p>
    <w:p w:rsidR="00580BDE" w:rsidRPr="00325BF2" w:rsidRDefault="00580BDE" w:rsidP="00580BDE">
      <w:pPr>
        <w:spacing w:before="120" w:after="120" w:line="240" w:lineRule="auto"/>
        <w:jc w:val="both"/>
        <w:rPr>
          <w:rFonts w:ascii="GHEA Grapalat" w:hAnsi="GHEA Grapalat"/>
          <w:b/>
          <w:iCs/>
          <w:lang w:val="hy-AM"/>
        </w:rPr>
      </w:pPr>
      <w:r w:rsidRPr="00325BF2">
        <w:rPr>
          <w:rFonts w:ascii="GHEA Grapalat" w:hAnsi="GHEA Grapalat"/>
          <w:b/>
          <w:iCs/>
          <w:lang w:val="hy-AM"/>
        </w:rPr>
        <w:t>Երևանի քաղաքապետ</w:t>
      </w:r>
    </w:p>
    <w:p w:rsidR="00580BDE" w:rsidRPr="00246422" w:rsidRDefault="00580BDE" w:rsidP="00580BDE">
      <w:pPr>
        <w:pStyle w:val="1"/>
        <w:spacing w:line="240" w:lineRule="auto"/>
      </w:pPr>
      <w:r w:rsidRPr="00246422">
        <w:rPr>
          <w:color w:val="auto"/>
        </w:rPr>
        <w:br w:type="column"/>
      </w:r>
      <w:bookmarkStart w:id="3" w:name="_Toc213549951"/>
      <w:r w:rsidRPr="00246422">
        <w:lastRenderedPageBreak/>
        <w:t>Զարգացման գերակայություններ</w:t>
      </w:r>
      <w:bookmarkEnd w:id="3"/>
    </w:p>
    <w:p w:rsidR="00580BDE" w:rsidRPr="00246422" w:rsidRDefault="00580BDE" w:rsidP="00580BDE">
      <w:pPr>
        <w:pStyle w:val="a6"/>
        <w:jc w:val="both"/>
        <w:rPr>
          <w:rFonts w:ascii="GHEA Grapalat" w:eastAsiaTheme="minorHAnsi" w:hAnsi="GHEA Grapalat" w:cs="Sylfaen"/>
          <w:color w:val="000000" w:themeColor="text1"/>
          <w:kern w:val="2"/>
          <w:sz w:val="22"/>
          <w:szCs w:val="22"/>
          <w:lang w:val="hy-AM"/>
          <w14:ligatures w14:val="standardContextual"/>
        </w:rPr>
      </w:pPr>
      <w:r w:rsidRPr="00246422">
        <w:rPr>
          <w:rFonts w:ascii="GHEA Grapalat" w:eastAsiaTheme="minorHAnsi" w:hAnsi="GHEA Grapalat" w:cs="Sylfaen"/>
          <w:color w:val="000000" w:themeColor="text1"/>
          <w:kern w:val="2"/>
          <w:sz w:val="22"/>
          <w:szCs w:val="22"/>
          <w:lang w:val="hy-AM"/>
          <w14:ligatures w14:val="standardContextual"/>
        </w:rPr>
        <w:t>Երևանի զարգացման 2026 ծրագիրը (ԵԶԾ 2026) հանդիսանում է մայրաքաղաքի սոցիալ-տնտեսական և տարածական զարգացման ռազմավարական հովանոցային փաստաթուղթ, որով սահմանվում են առաջիկա ֆինանսական տարում իրականացվելիք հիմնական նախաձեռնություններն ու բարեփոխումները՝ ուղղված քաղաքային կառավարման արդյունավետության բարձրացմանը, ենթակառուցվածքների արդիականացմանը, մարդկային կապիտալի զարգացմանը և կայուն աճի ապահովմանը։</w:t>
      </w:r>
    </w:p>
    <w:p w:rsidR="00580BDE" w:rsidRPr="00246422" w:rsidRDefault="00580BDE" w:rsidP="00580BDE">
      <w:pPr>
        <w:pStyle w:val="a6"/>
        <w:jc w:val="both"/>
        <w:rPr>
          <w:rFonts w:ascii="GHEA Grapalat" w:eastAsiaTheme="minorHAnsi" w:hAnsi="GHEA Grapalat" w:cs="Sylfaen"/>
          <w:color w:val="000000" w:themeColor="text1"/>
          <w:kern w:val="2"/>
          <w:sz w:val="22"/>
          <w:szCs w:val="22"/>
          <w:lang w:val="hy-AM"/>
          <w14:ligatures w14:val="standardContextual"/>
        </w:rPr>
      </w:pPr>
      <w:r w:rsidRPr="00246422">
        <w:rPr>
          <w:rFonts w:ascii="GHEA Grapalat" w:eastAsiaTheme="minorHAnsi" w:hAnsi="GHEA Grapalat" w:cs="Sylfaen"/>
          <w:color w:val="000000" w:themeColor="text1"/>
          <w:kern w:val="2"/>
          <w:sz w:val="22"/>
          <w:szCs w:val="22"/>
          <w:lang w:val="hy-AM"/>
          <w14:ligatures w14:val="standardContextual"/>
        </w:rPr>
        <w:t>Ծրագիրը մշակվել է՝ հիմք ընդունելով Երևանի զարգացման 2023-2028 թվականների ծրագրով ստանձնած հանձնառությունները, ապահովելով արդեն մեկնարկած նախաձեռնությունների շարունակականությունը, առկա ռեսուրսների նպատակային օգտագործումը և համայնքի հետ հաստատված երկխոսության միջոցով ստացված արձագանքներն ու առաջարկները։ ԵԶԾ 2026-ը միտված է դառնալու ռազմավարական գործողությունների իրագործման առանցքային փուլ, որտեղ ձևավորվում են ժամանակակից կառավարման նոր մոտեցումներ, ներդրվում են տվյալահեն և թվային լուծումներ, ինչպես նաև ամրապնդվում է համայնքային կառավարման ներառական և թափանցիկ բնույթը։</w:t>
      </w:r>
    </w:p>
    <w:p w:rsidR="00580BDE" w:rsidRPr="00325BF2" w:rsidRDefault="00580BDE" w:rsidP="00580BDE">
      <w:pPr>
        <w:rPr>
          <w:rFonts w:ascii="GHEA Grapalat" w:hAnsi="GHEA Grapalat"/>
          <w:b/>
          <w:lang w:val="hy-AM"/>
        </w:rPr>
      </w:pPr>
      <w:r w:rsidRPr="00325BF2">
        <w:rPr>
          <w:rFonts w:ascii="GHEA Grapalat" w:hAnsi="GHEA Grapalat"/>
          <w:b/>
          <w:lang w:val="hy-AM"/>
        </w:rPr>
        <w:t>Ռազմավարական առաջնահերթություններ</w:t>
      </w:r>
    </w:p>
    <w:p w:rsidR="00580BDE" w:rsidRPr="008C2F03" w:rsidRDefault="00580BDE" w:rsidP="00580BDE">
      <w:pPr>
        <w:pStyle w:val="a6"/>
        <w:spacing w:before="0" w:beforeAutospacing="0"/>
        <w:jc w:val="both"/>
        <w:rPr>
          <w:rFonts w:ascii="GHEA Grapalat" w:eastAsiaTheme="minorHAnsi" w:hAnsi="GHEA Grapalat" w:cs="Sylfaen"/>
          <w:color w:val="000000" w:themeColor="text1"/>
          <w:kern w:val="2"/>
          <w:sz w:val="22"/>
          <w:szCs w:val="22"/>
          <w:lang w:val="hy-AM"/>
          <w14:ligatures w14:val="standardContextual"/>
        </w:rPr>
      </w:pPr>
      <w:r w:rsidRPr="00246422">
        <w:rPr>
          <w:rFonts w:ascii="GHEA Grapalat" w:eastAsiaTheme="minorHAnsi" w:hAnsi="GHEA Grapalat" w:cs="Sylfaen"/>
          <w:color w:val="000000" w:themeColor="text1"/>
          <w:kern w:val="2"/>
          <w:sz w:val="22"/>
          <w:szCs w:val="22"/>
          <w:lang w:val="hy-AM"/>
          <w14:ligatures w14:val="standardContextual"/>
        </w:rPr>
        <w:t xml:space="preserve">2026 թվականին Երևանի զարգացման քաղաքականությունն ուղղվելու է հետևյալ </w:t>
      </w:r>
      <w:r w:rsidRPr="008C2F03">
        <w:rPr>
          <w:rFonts w:ascii="GHEA Grapalat" w:eastAsiaTheme="minorHAnsi" w:hAnsi="GHEA Grapalat" w:cs="Sylfaen"/>
          <w:color w:val="000000" w:themeColor="text1"/>
          <w:kern w:val="2"/>
          <w:sz w:val="22"/>
          <w:szCs w:val="22"/>
          <w:lang w:val="hy-AM"/>
          <w14:ligatures w14:val="standardContextual"/>
        </w:rPr>
        <w:t>ռազմավարական ուղղություններով</w:t>
      </w:r>
      <w:r w:rsidRPr="008C2F03">
        <w:rPr>
          <w:rFonts w:ascii="Cambria Math" w:eastAsiaTheme="minorHAnsi" w:hAnsi="Cambria Math" w:cs="Cambria Math"/>
          <w:color w:val="000000" w:themeColor="text1"/>
          <w:kern w:val="2"/>
          <w:sz w:val="22"/>
          <w:szCs w:val="22"/>
          <w:lang w:val="hy-AM"/>
          <w14:ligatures w14:val="standardContextual"/>
        </w:rPr>
        <w:t>․</w:t>
      </w:r>
    </w:p>
    <w:p w:rsidR="00580BDE" w:rsidRPr="008C2F03" w:rsidRDefault="00580BDE" w:rsidP="00580BDE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kern w:val="0"/>
          <w:lang w:val="hy-AM"/>
          <w14:ligatures w14:val="none"/>
        </w:rPr>
      </w:pPr>
      <w:r w:rsidRPr="008C2F03">
        <w:rPr>
          <w:rFonts w:ascii="GHEA Grapalat" w:eastAsia="Times New Roman" w:hAnsi="GHEA Grapalat" w:cs="Times New Roman"/>
          <w:b/>
          <w:bCs/>
          <w:kern w:val="0"/>
          <w:lang w:val="hy-AM"/>
          <w14:ligatures w14:val="none"/>
        </w:rPr>
        <w:t>Քաղաքային պլանավորում և քաղաքաշինություն</w:t>
      </w:r>
      <w:r w:rsidRPr="008C2F03">
        <w:rPr>
          <w:rFonts w:ascii="GHEA Grapalat" w:eastAsia="Times New Roman" w:hAnsi="GHEA Grapalat" w:cs="Times New Roman"/>
          <w:bCs/>
          <w:kern w:val="0"/>
          <w:lang w:val="hy-AM"/>
          <w14:ligatures w14:val="none"/>
        </w:rPr>
        <w:t>, որը կ</w:t>
      </w:r>
      <w:r w:rsidRPr="008C2F03">
        <w:rPr>
          <w:rFonts w:ascii="GHEA Grapalat" w:eastAsia="Times New Roman" w:hAnsi="GHEA Grapalat" w:cs="Times New Roman"/>
          <w:kern w:val="0"/>
          <w:lang w:val="hy-AM"/>
          <w14:ligatures w14:val="none"/>
        </w:rPr>
        <w:t>ենտրոնացած է տարածական զարգացման համաչափության, կառուցապատման նոր մոտեցումների, բազմակենտրոն քաղաքային կառուցվածքի ձևավորման և միջավայրի որակի բարելավման վրա։ Նպատակն է ստեղծել հավասարակշռված, անվտանգ և մատչելի քաղաքային տարածքներ։</w:t>
      </w:r>
    </w:p>
    <w:p w:rsidR="00580BDE" w:rsidRPr="008C2F03" w:rsidRDefault="00580BDE" w:rsidP="00580BDE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kern w:val="0"/>
          <w:lang w:val="hy-AM"/>
          <w14:ligatures w14:val="none"/>
        </w:rPr>
      </w:pPr>
      <w:r w:rsidRPr="008C2F03">
        <w:rPr>
          <w:rFonts w:ascii="GHEA Grapalat" w:eastAsia="Times New Roman" w:hAnsi="GHEA Grapalat" w:cs="Times New Roman"/>
          <w:b/>
          <w:bCs/>
          <w:kern w:val="0"/>
          <w:lang w:val="hy-AM"/>
          <w14:ligatures w14:val="none"/>
        </w:rPr>
        <w:t>Ենթակառուցվածքներ և շարժունակություն</w:t>
      </w:r>
      <w:r>
        <w:rPr>
          <w:rFonts w:ascii="GHEA Grapalat" w:eastAsia="Times New Roman" w:hAnsi="GHEA Grapalat" w:cs="Times New Roman"/>
          <w:kern w:val="0"/>
          <w:lang w:val="hy-AM"/>
          <w14:ligatures w14:val="none"/>
        </w:rPr>
        <w:t>՝ նպատակ ունենալով</w:t>
      </w:r>
      <w:r w:rsidRPr="008C2F03">
        <w:rPr>
          <w:rFonts w:ascii="GHEA Grapalat" w:eastAsia="Times New Roman" w:hAnsi="GHEA Grapalat" w:cs="Times New Roman"/>
          <w:kern w:val="0"/>
          <w:lang w:val="hy-AM"/>
          <w14:ligatures w14:val="none"/>
        </w:rPr>
        <w:t xml:space="preserve"> զարգացնել ինտեգրված տրանսպորտային համակարգ, խթանել հասարակական և հեծանվային շարժունակությունը, բարելավել ճանապարհային և կոմունալ ենթակառուցվածքների որակը՝ խելացի կառավարման գործիքների ներդրմամբ։</w:t>
      </w:r>
    </w:p>
    <w:p w:rsidR="00580BDE" w:rsidRPr="008C2F03" w:rsidRDefault="00580BDE" w:rsidP="00580BDE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kern w:val="0"/>
          <w:lang w:val="hy-AM"/>
          <w14:ligatures w14:val="none"/>
        </w:rPr>
      </w:pPr>
      <w:r w:rsidRPr="008C2F03">
        <w:rPr>
          <w:rFonts w:ascii="GHEA Grapalat" w:eastAsia="Times New Roman" w:hAnsi="GHEA Grapalat" w:cs="Times New Roman"/>
          <w:b/>
          <w:bCs/>
          <w:kern w:val="0"/>
          <w:lang w:val="hy-AM"/>
          <w14:ligatures w14:val="none"/>
        </w:rPr>
        <w:t>Սոցիալական բարեկեցություն և մարդկային կապիտալի զարգացում</w:t>
      </w:r>
      <w:r>
        <w:rPr>
          <w:rFonts w:ascii="GHEA Grapalat" w:eastAsia="Times New Roman" w:hAnsi="GHEA Grapalat" w:cs="Times New Roman"/>
          <w:b/>
          <w:bCs/>
          <w:kern w:val="0"/>
          <w:lang w:val="hy-AM"/>
          <w14:ligatures w14:val="none"/>
        </w:rPr>
        <w:t>,</w:t>
      </w:r>
      <w:r w:rsidRPr="008C2F03">
        <w:rPr>
          <w:rFonts w:ascii="GHEA Grapalat" w:eastAsia="Times New Roman" w:hAnsi="GHEA Grapalat" w:cs="Times New Roman"/>
          <w:bCs/>
          <w:kern w:val="0"/>
          <w:lang w:val="hy-AM"/>
          <w14:ligatures w14:val="none"/>
        </w:rPr>
        <w:t xml:space="preserve"> որը ն</w:t>
      </w:r>
      <w:r w:rsidRPr="008C2F03">
        <w:rPr>
          <w:rFonts w:ascii="GHEA Grapalat" w:eastAsia="Times New Roman" w:hAnsi="GHEA Grapalat" w:cs="Times New Roman"/>
          <w:kern w:val="0"/>
          <w:lang w:val="hy-AM"/>
          <w14:ligatures w14:val="none"/>
        </w:rPr>
        <w:t>ախատեսում է ապահովել կրթության, առողջապահության և սոցիալական պաշտպանության ոլորտների արդիականացում, բարելավել հանրային ծառայությունների հասանելիությունն ու որակը, բարձրացնել բնակչության կյանքի մակարդակը։</w:t>
      </w:r>
    </w:p>
    <w:p w:rsidR="00580BDE" w:rsidRPr="008C2F03" w:rsidRDefault="00580BDE" w:rsidP="00580BDE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kern w:val="0"/>
          <w:lang w:val="hy-AM"/>
          <w14:ligatures w14:val="none"/>
        </w:rPr>
      </w:pPr>
      <w:r w:rsidRPr="008C2F03">
        <w:rPr>
          <w:rFonts w:ascii="GHEA Grapalat" w:eastAsia="Times New Roman" w:hAnsi="GHEA Grapalat" w:cs="Times New Roman"/>
          <w:b/>
          <w:bCs/>
          <w:kern w:val="0"/>
          <w:lang w:val="hy-AM"/>
          <w14:ligatures w14:val="none"/>
        </w:rPr>
        <w:t>Շրջակա միջավայր և կլիմայի գործողություններ</w:t>
      </w:r>
      <w:r>
        <w:rPr>
          <w:rFonts w:ascii="Cambria Math" w:eastAsia="Times New Roman" w:hAnsi="Cambria Math" w:cs="Times New Roman"/>
          <w:b/>
          <w:bCs/>
          <w:kern w:val="0"/>
          <w:lang w:val="hy-AM"/>
          <w14:ligatures w14:val="none"/>
        </w:rPr>
        <w:t xml:space="preserve">․ </w:t>
      </w:r>
      <w:r w:rsidRPr="008C2F03">
        <w:rPr>
          <w:rFonts w:ascii="GHEA Grapalat" w:eastAsia="Times New Roman" w:hAnsi="GHEA Grapalat" w:cs="Times New Roman"/>
          <w:kern w:val="0"/>
          <w:lang w:val="hy-AM"/>
          <w14:ligatures w14:val="none"/>
        </w:rPr>
        <w:t>Քաղաքային կանաչ տարածքների վերականգնում, էներգաարդյ</w:t>
      </w:r>
      <w:r>
        <w:rPr>
          <w:rFonts w:ascii="GHEA Grapalat" w:eastAsia="Times New Roman" w:hAnsi="GHEA Grapalat" w:cs="Times New Roman"/>
          <w:kern w:val="0"/>
          <w:lang w:val="hy-AM"/>
          <w14:ligatures w14:val="none"/>
        </w:rPr>
        <w:t>ունավետության բարձրացում,</w:t>
      </w:r>
      <w:r w:rsidRPr="008C2F03">
        <w:rPr>
          <w:rFonts w:ascii="GHEA Grapalat" w:eastAsia="Times New Roman" w:hAnsi="GHEA Grapalat" w:cs="Times New Roman"/>
          <w:kern w:val="0"/>
          <w:lang w:val="hy-AM"/>
          <w14:ligatures w14:val="none"/>
        </w:rPr>
        <w:t xml:space="preserve"> թափոնների կառավարման համակարգերի բարելավում՝ ուղղված կայո</w:t>
      </w:r>
      <w:r>
        <w:rPr>
          <w:rFonts w:ascii="GHEA Grapalat" w:eastAsia="Times New Roman" w:hAnsi="GHEA Grapalat" w:cs="Times New Roman"/>
          <w:kern w:val="0"/>
          <w:lang w:val="hy-AM"/>
          <w14:ligatures w14:val="none"/>
        </w:rPr>
        <w:t>ւն, էկոլոգիապես դիմացկուն քաղաքային միջավայրի</w:t>
      </w:r>
      <w:r w:rsidRPr="008C2F03">
        <w:rPr>
          <w:rFonts w:ascii="GHEA Grapalat" w:eastAsia="Times New Roman" w:hAnsi="GHEA Grapalat" w:cs="Times New Roman"/>
          <w:kern w:val="0"/>
          <w:lang w:val="hy-AM"/>
          <w14:ligatures w14:val="none"/>
        </w:rPr>
        <w:t xml:space="preserve"> ձևավորմանը։</w:t>
      </w:r>
    </w:p>
    <w:p w:rsidR="00580BDE" w:rsidRPr="008C2F03" w:rsidRDefault="00580BDE" w:rsidP="00580BDE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kern w:val="0"/>
          <w:lang w:val="hy-AM"/>
          <w14:ligatures w14:val="none"/>
        </w:rPr>
      </w:pPr>
      <w:r w:rsidRPr="008C2F03">
        <w:rPr>
          <w:rFonts w:ascii="GHEA Grapalat" w:eastAsia="Times New Roman" w:hAnsi="GHEA Grapalat" w:cs="Times New Roman"/>
          <w:b/>
          <w:bCs/>
          <w:kern w:val="0"/>
          <w:lang w:val="hy-AM"/>
          <w14:ligatures w14:val="none"/>
        </w:rPr>
        <w:t>Խելացի քաղաք և թվային փոխակերպում</w:t>
      </w:r>
      <w:r>
        <w:rPr>
          <w:rFonts w:ascii="Cambria Math" w:eastAsia="Times New Roman" w:hAnsi="Cambria Math" w:cs="Times New Roman"/>
          <w:b/>
          <w:bCs/>
          <w:kern w:val="0"/>
          <w:lang w:val="hy-AM"/>
          <w14:ligatures w14:val="none"/>
        </w:rPr>
        <w:t xml:space="preserve">․ </w:t>
      </w:r>
      <w:r w:rsidRPr="008C2F03">
        <w:rPr>
          <w:rFonts w:ascii="GHEA Grapalat" w:eastAsia="Times New Roman" w:hAnsi="GHEA Grapalat" w:cs="Times New Roman"/>
          <w:kern w:val="0"/>
          <w:lang w:val="hy-AM"/>
          <w14:ligatures w14:val="none"/>
        </w:rPr>
        <w:t>Նպատակ</w:t>
      </w:r>
      <w:r>
        <w:rPr>
          <w:rFonts w:ascii="GHEA Grapalat" w:eastAsia="Times New Roman" w:hAnsi="GHEA Grapalat" w:cs="Times New Roman"/>
          <w:kern w:val="0"/>
          <w:lang w:val="hy-AM"/>
          <w14:ligatures w14:val="none"/>
        </w:rPr>
        <w:t xml:space="preserve">ն է </w:t>
      </w:r>
      <w:r w:rsidRPr="008C2F03">
        <w:rPr>
          <w:rFonts w:ascii="GHEA Grapalat" w:eastAsia="Times New Roman" w:hAnsi="GHEA Grapalat" w:cs="Times New Roman"/>
          <w:kern w:val="0"/>
          <w:lang w:val="hy-AM"/>
          <w14:ligatures w14:val="none"/>
        </w:rPr>
        <w:t>առաջ մղել թվային կառավարման լուծումները, ընդլայնել տվյալահենք որոշումների կայացման մեխանիզմները և բարձրացնել քաղաքային ծառայությունների արդյունավետությունն ու թափանցիկությունը։</w:t>
      </w:r>
    </w:p>
    <w:p w:rsidR="00580BDE" w:rsidRPr="004B5FF7" w:rsidRDefault="00580BDE" w:rsidP="00580BDE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y-AM"/>
          <w14:ligatures w14:val="none"/>
        </w:rPr>
      </w:pPr>
      <w:r w:rsidRPr="008C2F03">
        <w:rPr>
          <w:rFonts w:ascii="GHEA Grapalat" w:eastAsia="Times New Roman" w:hAnsi="GHEA Grapalat" w:cs="Times New Roman"/>
          <w:b/>
          <w:bCs/>
          <w:kern w:val="0"/>
          <w:lang w:val="hy-AM"/>
          <w14:ligatures w14:val="none"/>
        </w:rPr>
        <w:t>Ինստիտուցիոնալ զարգացում և կառավարման բարելավում</w:t>
      </w:r>
      <w:r>
        <w:rPr>
          <w:rFonts w:ascii="GHEA Grapalat" w:eastAsia="Times New Roman" w:hAnsi="GHEA Grapalat" w:cs="Times New Roman"/>
          <w:b/>
          <w:bCs/>
          <w:kern w:val="0"/>
          <w:lang w:val="hy-AM"/>
          <w14:ligatures w14:val="none"/>
        </w:rPr>
        <w:t xml:space="preserve">, որն </w:t>
      </w:r>
      <w:r w:rsidRPr="008C2F03">
        <w:rPr>
          <w:rFonts w:ascii="GHEA Grapalat" w:eastAsia="Times New Roman" w:hAnsi="GHEA Grapalat" w:cs="Times New Roman"/>
          <w:bCs/>
          <w:kern w:val="0"/>
          <w:lang w:val="hy-AM"/>
          <w14:ligatures w14:val="none"/>
        </w:rPr>
        <w:t>ո</w:t>
      </w:r>
      <w:r w:rsidRPr="008C2F03">
        <w:rPr>
          <w:rFonts w:ascii="GHEA Grapalat" w:eastAsia="Times New Roman" w:hAnsi="GHEA Grapalat" w:cs="Times New Roman"/>
          <w:kern w:val="0"/>
          <w:lang w:val="hy-AM"/>
          <w14:ligatures w14:val="none"/>
        </w:rPr>
        <w:t>ւղղված է կառավարման համակարգի կատարելագործմանը, մարդկային ռեսուրսների հզորացմանը, ֆինանսական կառավարման արդյունավետությանը և հանրային հաշվետվողականության բարձրացմանը։</w:t>
      </w:r>
    </w:p>
    <w:p w:rsidR="00580BDE" w:rsidRPr="004B5FF7" w:rsidRDefault="00580BDE" w:rsidP="00580BDE">
      <w:pPr>
        <w:pStyle w:val="1"/>
        <w:spacing w:line="240" w:lineRule="auto"/>
      </w:pPr>
      <w:bookmarkStart w:id="4" w:name="_Toc213549952"/>
      <w:r w:rsidRPr="00246422">
        <w:lastRenderedPageBreak/>
        <w:t>Քաղաքային պլանավորում և քաղաքաշինություն</w:t>
      </w:r>
      <w:bookmarkEnd w:id="4"/>
    </w:p>
    <w:p w:rsidR="00580BDE" w:rsidRPr="00246422" w:rsidRDefault="00580BDE" w:rsidP="00580BDE">
      <w:pPr>
        <w:jc w:val="both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>Ծ</w:t>
      </w:r>
      <w:r w:rsidRPr="00246422">
        <w:rPr>
          <w:rFonts w:ascii="GHEA Grapalat" w:hAnsi="GHEA Grapalat" w:cs="Sylfaen"/>
          <w:color w:val="000000" w:themeColor="text1"/>
          <w:lang w:val="hy-AM"/>
        </w:rPr>
        <w:t>րագրի առաջնահերթ ուղղություններից է քաղաքի տարածական և սոցիալ-տնտեսական միջավայրի բարելավումը՝ կրթական, առողջապահական, մշակութային և բնակելի ենթակառուցվածքների զարգացման միջոցով։</w:t>
      </w:r>
    </w:p>
    <w:p w:rsidR="00580BDE" w:rsidRPr="00246422" w:rsidRDefault="00580BDE" w:rsidP="00580BDE">
      <w:pPr>
        <w:jc w:val="both"/>
        <w:rPr>
          <w:rFonts w:ascii="GHEA Grapalat" w:hAnsi="GHEA Grapalat" w:cs="Sylfaen"/>
          <w:color w:val="000000" w:themeColor="text1"/>
          <w:lang w:val="hy-AM"/>
        </w:rPr>
      </w:pPr>
      <w:r w:rsidRPr="00246422">
        <w:rPr>
          <w:rFonts w:ascii="GHEA Grapalat" w:hAnsi="GHEA Grapalat" w:cs="Sylfaen"/>
          <w:color w:val="000000" w:themeColor="text1"/>
          <w:lang w:val="hy-AM"/>
        </w:rPr>
        <w:t xml:space="preserve">Յուրաքանչյուր նախաձեռնություն կարևորվում է ոչ միայն առկա խնդիրների ու մարտահրավերների նորարար լուծումների առաջադրմամբ, այլ նաև քաղաքի երկարաժամկետ զարգացման ռազմավարության շրջանակներում։ </w:t>
      </w:r>
    </w:p>
    <w:p w:rsidR="00580BDE" w:rsidRPr="00246422" w:rsidRDefault="00580BDE" w:rsidP="00580BDE">
      <w:pPr>
        <w:jc w:val="both"/>
        <w:rPr>
          <w:rFonts w:ascii="GHEA Grapalat" w:hAnsi="GHEA Grapalat" w:cs="Sylfaen"/>
          <w:color w:val="000000" w:themeColor="text1"/>
          <w:lang w:val="hy-AM"/>
        </w:rPr>
      </w:pPr>
      <w:r w:rsidRPr="00246422">
        <w:rPr>
          <w:rFonts w:ascii="GHEA Grapalat" w:hAnsi="GHEA Grapalat" w:cs="Sylfaen"/>
          <w:color w:val="000000" w:themeColor="text1"/>
          <w:lang w:val="hy-AM"/>
        </w:rPr>
        <w:t xml:space="preserve">Երևանի կայուն և երկարաժամկետ զարգացման համար կարևոր է ունենալ արդիական գլխավոր հատակագիծ։ Դրա միջոցով հնարավոր կլինի ապահովել տարածական պլանավորման արդյունավետություն, ներդրումային նախագծերի համակարգված իրականացում և կայուն քաղաքաշինական քաղաքականություն։ Այս նպատակով </w:t>
      </w:r>
      <w:r>
        <w:rPr>
          <w:rFonts w:ascii="GHEA Grapalat" w:hAnsi="GHEA Grapalat" w:cs="Sylfaen"/>
          <w:color w:val="000000" w:themeColor="text1"/>
          <w:lang w:val="hy-AM"/>
        </w:rPr>
        <w:t xml:space="preserve">շարունակվում է </w:t>
      </w:r>
      <w:r w:rsidRPr="00246422">
        <w:rPr>
          <w:rFonts w:ascii="GHEA Grapalat" w:hAnsi="GHEA Grapalat" w:cs="Sylfaen"/>
          <w:color w:val="000000" w:themeColor="text1"/>
          <w:lang w:val="hy-AM"/>
        </w:rPr>
        <w:t>գլխավոր հատակագծի թվայնաց</w:t>
      </w:r>
      <w:r>
        <w:rPr>
          <w:rFonts w:ascii="GHEA Grapalat" w:hAnsi="GHEA Grapalat" w:cs="Sylfaen"/>
          <w:color w:val="000000" w:themeColor="text1"/>
          <w:lang w:val="hy-AM"/>
        </w:rPr>
        <w:t>ումն</w:t>
      </w:r>
      <w:r w:rsidRPr="00246422">
        <w:rPr>
          <w:rFonts w:ascii="GHEA Grapalat" w:hAnsi="GHEA Grapalat" w:cs="Sylfaen"/>
          <w:color w:val="000000" w:themeColor="text1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lang w:val="hy-AM"/>
        </w:rPr>
        <w:t xml:space="preserve">ու </w:t>
      </w:r>
      <w:r w:rsidRPr="00246422">
        <w:rPr>
          <w:rFonts w:ascii="GHEA Grapalat" w:hAnsi="GHEA Grapalat" w:cs="Sylfaen"/>
          <w:color w:val="000000" w:themeColor="text1"/>
          <w:lang w:val="hy-AM"/>
        </w:rPr>
        <w:t>ինտեգրում</w:t>
      </w:r>
      <w:r>
        <w:rPr>
          <w:rFonts w:ascii="GHEA Grapalat" w:hAnsi="GHEA Grapalat" w:cs="Sylfaen"/>
          <w:color w:val="000000" w:themeColor="text1"/>
          <w:lang w:val="hy-AM"/>
        </w:rPr>
        <w:t>ը</w:t>
      </w:r>
      <w:r w:rsidRPr="00246422">
        <w:rPr>
          <w:rFonts w:ascii="GHEA Grapalat" w:hAnsi="GHEA Grapalat" w:cs="Sylfaen"/>
          <w:color w:val="000000" w:themeColor="text1"/>
          <w:lang w:val="hy-AM"/>
        </w:rPr>
        <w:t xml:space="preserve"> GIS համակարգում՝ ապահովելով առկա տվյալների ճշգրտում, տարածական վերլուծության կատարելագործում և մասնագետների վերապատրաստում։ </w:t>
      </w:r>
    </w:p>
    <w:p w:rsidR="00580BDE" w:rsidRPr="001928BA" w:rsidRDefault="00580BDE" w:rsidP="00580BDE">
      <w:pPr>
        <w:jc w:val="both"/>
        <w:rPr>
          <w:rFonts w:ascii="GHEA Grapalat" w:hAnsi="GHEA Grapalat" w:cs="Sylfaen"/>
          <w:color w:val="000000" w:themeColor="text1"/>
          <w:lang w:val="hy-AM"/>
        </w:rPr>
      </w:pPr>
      <w:r w:rsidRPr="00246422">
        <w:rPr>
          <w:rFonts w:ascii="GHEA Grapalat" w:hAnsi="GHEA Grapalat" w:cs="Sylfaen"/>
          <w:color w:val="000000" w:themeColor="text1"/>
          <w:lang w:val="hy-AM"/>
        </w:rPr>
        <w:t>Սպորտի և մշակույթի զարգացումը կենսական նշանակություն ունի Երևանի համար</w:t>
      </w:r>
      <w:r w:rsidRPr="00246422">
        <w:rPr>
          <w:rFonts w:ascii="GHEA Grapalat" w:hAnsi="GHEA Grapalat" w:cs="Times New Roman"/>
          <w:color w:val="000000" w:themeColor="text1"/>
          <w:lang w:val="hy-AM"/>
        </w:rPr>
        <w:t>՝</w:t>
      </w:r>
      <w:r w:rsidRPr="00246422">
        <w:rPr>
          <w:rFonts w:ascii="GHEA Grapalat" w:hAnsi="GHEA Grapalat" w:cs="Sylfaen"/>
          <w:color w:val="000000" w:themeColor="text1"/>
          <w:lang w:val="hy-AM"/>
        </w:rPr>
        <w:t xml:space="preserve"> մեծ նպաստ ունենալով առողջ ապրելակերպի, ազգային արժեքների պահպանման և արդիականացման, միջազգային մրցունակության բարձրացման և զբոսաշրջության հզորացման գործում։ Սպորտի ոլորտում նախատեսվում է կառուցել Ալբերտ Ազարյանի անվան մարմնամարզության օլիմպիական կենտրոնը՝ Հրազդան մարզադաշտի հարևանությամբ։ Նման ժամանակակից սարքավորումներով կահավորված նոր կենտրոնը կծառայի որպես բարձր մակարդակի մարզական բազա՝ նպաստելով և՛ պրոֆեսիոնալ սպորտի</w:t>
      </w:r>
      <w:r>
        <w:rPr>
          <w:rFonts w:ascii="GHEA Grapalat" w:hAnsi="GHEA Grapalat" w:cs="Sylfaen"/>
          <w:color w:val="000000" w:themeColor="text1"/>
          <w:lang w:val="hy-AM"/>
        </w:rPr>
        <w:t>,</w:t>
      </w:r>
      <w:r w:rsidRPr="00246422">
        <w:rPr>
          <w:rFonts w:ascii="GHEA Grapalat" w:hAnsi="GHEA Grapalat" w:cs="Sylfaen"/>
          <w:color w:val="000000" w:themeColor="text1"/>
          <w:lang w:val="hy-AM"/>
        </w:rPr>
        <w:t xml:space="preserve"> և՛ լայն հանրության ներգրավվածության ակտիվության զարգացմանը։</w:t>
      </w:r>
    </w:p>
    <w:p w:rsidR="00580BDE" w:rsidRPr="001928BA" w:rsidRDefault="00580BDE" w:rsidP="00580BDE">
      <w:pPr>
        <w:jc w:val="both"/>
        <w:rPr>
          <w:rFonts w:ascii="GHEA Grapalat" w:hAnsi="GHEA Grapalat" w:cs="Sylfaen"/>
          <w:color w:val="000000" w:themeColor="text1"/>
          <w:lang w:val="hy-AM"/>
        </w:rPr>
      </w:pPr>
      <w:r w:rsidRPr="00246422">
        <w:rPr>
          <w:rFonts w:ascii="GHEA Grapalat" w:hAnsi="GHEA Grapalat" w:cs="Sylfaen"/>
          <w:color w:val="000000" w:themeColor="text1"/>
          <w:lang w:val="hy-AM"/>
        </w:rPr>
        <w:t xml:space="preserve">Ժամանակակից կրթական հաստատությունները ոչ միայն ապահովում են երեխաների դաստիարակությունն ու խնամքը, այլև ստեղծում են հավասար հնարավորություններ՝ անվտանգ կրթական միջավայրում ժամանակակից կրթություն ստանալու համար։ Այս </w:t>
      </w:r>
      <w:r>
        <w:rPr>
          <w:rFonts w:ascii="GHEA Grapalat" w:hAnsi="GHEA Grapalat" w:cs="Sylfaen"/>
          <w:color w:val="000000" w:themeColor="text1"/>
          <w:lang w:val="hy-AM"/>
        </w:rPr>
        <w:t xml:space="preserve">համատեքստում գործնական փուլ է մտնում արդեն </w:t>
      </w:r>
      <w:r w:rsidRPr="00246422">
        <w:rPr>
          <w:rFonts w:ascii="GHEA Grapalat" w:hAnsi="GHEA Grapalat" w:cs="Sylfaen"/>
          <w:color w:val="000000" w:themeColor="text1"/>
          <w:lang w:val="hy-AM"/>
        </w:rPr>
        <w:t xml:space="preserve">Երևանի էներգաարդյունավետության երկրորդ ծրագիրը, որի շրջանակներում </w:t>
      </w:r>
      <w:r>
        <w:rPr>
          <w:rFonts w:ascii="GHEA Grapalat" w:hAnsi="GHEA Grapalat" w:cs="Sylfaen"/>
          <w:color w:val="000000" w:themeColor="text1"/>
          <w:lang w:val="hy-AM"/>
        </w:rPr>
        <w:t xml:space="preserve">ընդհանուր առմամբ </w:t>
      </w:r>
      <w:r w:rsidRPr="00246422">
        <w:rPr>
          <w:rFonts w:ascii="GHEA Grapalat" w:hAnsi="GHEA Grapalat" w:cs="Sylfaen"/>
          <w:color w:val="000000" w:themeColor="text1"/>
          <w:lang w:val="hy-AM"/>
        </w:rPr>
        <w:t>կվերակառուցվ</w:t>
      </w:r>
      <w:r>
        <w:rPr>
          <w:rFonts w:ascii="GHEA Grapalat" w:hAnsi="GHEA Grapalat" w:cs="Sylfaen"/>
          <w:color w:val="000000" w:themeColor="text1"/>
          <w:lang w:val="hy-AM"/>
        </w:rPr>
        <w:t xml:space="preserve">ի և սեյսմիկ տեսանկյունից կվերազինվի համայքնային </w:t>
      </w:r>
      <w:r w:rsidRPr="00246422">
        <w:rPr>
          <w:rFonts w:ascii="GHEA Grapalat" w:hAnsi="GHEA Grapalat" w:cs="Sylfaen"/>
          <w:color w:val="000000" w:themeColor="text1"/>
          <w:lang w:val="hy-AM"/>
        </w:rPr>
        <w:t>32 մանկապարտեզներ՝ ապահովելով էներգաարդյունավետ, ժամանակակից</w:t>
      </w:r>
      <w:r>
        <w:rPr>
          <w:rFonts w:ascii="GHEA Grapalat" w:hAnsi="GHEA Grapalat" w:cs="Sylfaen"/>
          <w:color w:val="000000" w:themeColor="text1"/>
          <w:lang w:val="hy-AM"/>
        </w:rPr>
        <w:t xml:space="preserve"> և անվտանգ</w:t>
      </w:r>
      <w:r w:rsidRPr="00246422">
        <w:rPr>
          <w:rFonts w:ascii="GHEA Grapalat" w:hAnsi="GHEA Grapalat" w:cs="Sylfaen"/>
          <w:color w:val="000000" w:themeColor="text1"/>
          <w:lang w:val="hy-AM"/>
        </w:rPr>
        <w:t xml:space="preserve"> պայմաններ երեխաների մանկություն բարեկեցիկ ապահովման համար։ </w:t>
      </w:r>
      <w:r>
        <w:rPr>
          <w:rFonts w:ascii="GHEA Grapalat" w:hAnsi="GHEA Grapalat" w:cs="Sylfaen"/>
          <w:color w:val="000000" w:themeColor="text1"/>
          <w:lang w:val="hy-AM"/>
        </w:rPr>
        <w:t xml:space="preserve">Միջազգային համագործակցությամբ իրականացվող այս ծրագրին զուգընթաց համայնքային միջոցներով տարբեր </w:t>
      </w:r>
      <w:r w:rsidRPr="00246422">
        <w:rPr>
          <w:rFonts w:ascii="GHEA Grapalat" w:hAnsi="GHEA Grapalat" w:cs="Sylfaen"/>
          <w:color w:val="000000" w:themeColor="text1"/>
          <w:lang w:val="hy-AM"/>
        </w:rPr>
        <w:t xml:space="preserve">վարչական շրջաններում կկառուցվեն նաև նոր մսուր-մանկապարտեզներ։ Նշված ծրագրերի իրականացումը էական ազդեցություն կունենա էներգախնայող, ժամանակակից  լուծումներով կրթական ծառայությունների հասանելիության ընդլայնման գործում։ </w:t>
      </w:r>
    </w:p>
    <w:p w:rsidR="00580BDE" w:rsidRPr="00246422" w:rsidRDefault="00580BDE" w:rsidP="00580BDE">
      <w:pPr>
        <w:jc w:val="both"/>
        <w:rPr>
          <w:rFonts w:ascii="GHEA Grapalat" w:hAnsi="GHEA Grapalat" w:cs="Sylfaen"/>
          <w:color w:val="000000" w:themeColor="text1"/>
          <w:lang w:val="hy-AM"/>
        </w:rPr>
      </w:pPr>
      <w:r w:rsidRPr="00246422">
        <w:rPr>
          <w:rFonts w:ascii="GHEA Grapalat" w:hAnsi="GHEA Grapalat" w:cs="Sylfaen"/>
          <w:color w:val="000000" w:themeColor="text1"/>
          <w:lang w:val="hy-AM"/>
        </w:rPr>
        <w:t>Առողջապահական համակարգում ծառայությունների մատուցման որակը մեծապես որոշում է բնակչության կյանքի մակարդակը։ Երևանում նախատեսվում է կառուցել նորագույն տեխնոլոգիաներով հագեցած տարածաշրջանային նշանակության բազմաֆունկցիոնալ բժշկական կենտրոն՝ որը բնակչության համար</w:t>
      </w:r>
      <w:r w:rsidRPr="00246422" w:rsidDel="00143AD1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246422">
        <w:rPr>
          <w:rFonts w:ascii="GHEA Grapalat" w:hAnsi="GHEA Grapalat" w:cs="Sylfaen"/>
          <w:color w:val="000000" w:themeColor="text1"/>
          <w:lang w:val="hy-AM"/>
        </w:rPr>
        <w:t xml:space="preserve">կապահովի նոր և համալիր ծառայություններով առողջապահական ծառայություններ։ </w:t>
      </w:r>
      <w:r>
        <w:rPr>
          <w:rFonts w:ascii="GHEA Grapalat" w:hAnsi="GHEA Grapalat" w:cs="Sylfaen"/>
          <w:color w:val="000000" w:themeColor="text1"/>
          <w:lang w:val="hy-AM"/>
        </w:rPr>
        <w:t xml:space="preserve">Այս ուղղությամբ արդեն իսկ մեկնարկել է միջազգային առաջատար մասնագետների ներգրավվածությամբ տեխնիկատնտեսական ուսումնասիրության իրականացման գործընթացը։ Մեկնարկել է նաև թվով </w:t>
      </w:r>
      <w:r w:rsidRPr="00246422">
        <w:rPr>
          <w:rFonts w:ascii="GHEA Grapalat" w:hAnsi="GHEA Grapalat" w:cs="Sylfaen"/>
          <w:color w:val="000000" w:themeColor="text1"/>
          <w:lang w:val="hy-AM"/>
        </w:rPr>
        <w:t xml:space="preserve">6 առողջության </w:t>
      </w:r>
      <w:r w:rsidRPr="00246422">
        <w:rPr>
          <w:rFonts w:ascii="GHEA Grapalat" w:hAnsi="GHEA Grapalat" w:cs="Sylfaen"/>
          <w:color w:val="000000" w:themeColor="text1"/>
          <w:lang w:val="hy-AM"/>
        </w:rPr>
        <w:lastRenderedPageBreak/>
        <w:t>կենտրոններ</w:t>
      </w:r>
      <w:r>
        <w:rPr>
          <w:rFonts w:ascii="GHEA Grapalat" w:hAnsi="GHEA Grapalat" w:cs="Sylfaen"/>
          <w:color w:val="000000" w:themeColor="text1"/>
          <w:lang w:val="hy-AM"/>
        </w:rPr>
        <w:t xml:space="preserve">ի վերակառուցման և սեյսմիկ վերազինման, </w:t>
      </w:r>
      <w:r w:rsidRPr="00246422">
        <w:rPr>
          <w:rFonts w:ascii="GHEA Grapalat" w:hAnsi="GHEA Grapalat" w:cs="Sylfaen"/>
          <w:color w:val="000000" w:themeColor="text1"/>
          <w:lang w:val="hy-AM"/>
        </w:rPr>
        <w:t>ժամանակակից սարքավորումների ներդրման</w:t>
      </w:r>
      <w:r>
        <w:rPr>
          <w:rFonts w:ascii="GHEA Grapalat" w:hAnsi="GHEA Grapalat" w:cs="Sylfaen"/>
          <w:color w:val="000000" w:themeColor="text1"/>
          <w:lang w:val="hy-AM"/>
        </w:rPr>
        <w:t xml:space="preserve">ն նպատակով համապատասխան նախագծային փաթեթների ձեռքբերման գործընթացը, որի բարեհաջող ավարտից հետո՝ տարեվերջին կիրականացվի շինարարական աշխատանքների ձեռքբերման մրցութային գործընթացը։ </w:t>
      </w:r>
    </w:p>
    <w:p w:rsidR="00580BDE" w:rsidRPr="00246422" w:rsidRDefault="00580BDE" w:rsidP="00580BDE">
      <w:pPr>
        <w:jc w:val="both"/>
        <w:rPr>
          <w:rFonts w:ascii="GHEA Grapalat" w:hAnsi="GHEA Grapalat" w:cs="Sylfaen"/>
          <w:color w:val="000000" w:themeColor="text1"/>
          <w:lang w:val="hy-AM"/>
        </w:rPr>
      </w:pPr>
      <w:r w:rsidRPr="00246422">
        <w:rPr>
          <w:rFonts w:ascii="GHEA Grapalat" w:hAnsi="GHEA Grapalat" w:cs="Sylfaen"/>
          <w:color w:val="000000" w:themeColor="text1"/>
          <w:lang w:val="hy-AM"/>
        </w:rPr>
        <w:t>Տարածքային հա</w:t>
      </w:r>
      <w:r>
        <w:rPr>
          <w:rFonts w:ascii="GHEA Grapalat" w:hAnsi="GHEA Grapalat" w:cs="Sylfaen"/>
          <w:color w:val="000000" w:themeColor="text1"/>
          <w:lang w:val="hy-AM"/>
        </w:rPr>
        <w:t>մ</w:t>
      </w:r>
      <w:r w:rsidRPr="00246422">
        <w:rPr>
          <w:rFonts w:ascii="GHEA Grapalat" w:hAnsi="GHEA Grapalat" w:cs="Sylfaen"/>
          <w:color w:val="000000" w:themeColor="text1"/>
          <w:lang w:val="hy-AM"/>
        </w:rPr>
        <w:t xml:space="preserve">աչափ զարգացումը կարևոր նշանակություն ունի քաղաքի սոցիալ-տնտեսական դինամիկ զարգացման ապահովման համար։ Այս համատեքստում առանձնահատուկ դեր է հատկացվում Նորագյուղի զարգացման ծրագրին։ Ծրագրի նպատակն է վերափոխել Երևանի Կենտրոնի հարավ-արևմտյան հատվածը՝ նոր բնակելի ժամանակակից քաղաքաշինական լուծումներով, համայնքը դարձնել ներկայանալի կանաչ, հասարակական ու գործարար ժամակակակից միջավայրով։ Արդյունքում </w:t>
      </w:r>
      <w:r>
        <w:rPr>
          <w:rFonts w:ascii="GHEA Grapalat" w:hAnsi="GHEA Grapalat" w:cs="Sylfaen"/>
          <w:color w:val="000000" w:themeColor="text1"/>
          <w:lang w:val="hy-AM"/>
        </w:rPr>
        <w:t xml:space="preserve">քաղաքը </w:t>
      </w:r>
      <w:r w:rsidRPr="00246422">
        <w:rPr>
          <w:rFonts w:ascii="GHEA Grapalat" w:hAnsi="GHEA Grapalat" w:cs="Sylfaen"/>
          <w:color w:val="000000" w:themeColor="text1"/>
          <w:lang w:val="hy-AM"/>
        </w:rPr>
        <w:t>կունենա վերակենդանացված  պատմական թաղամաս, որը վստահաբար իր մեծ ներդրում</w:t>
      </w:r>
      <w:r>
        <w:rPr>
          <w:rFonts w:ascii="GHEA Grapalat" w:hAnsi="GHEA Grapalat" w:cs="Sylfaen"/>
          <w:color w:val="000000" w:themeColor="text1"/>
          <w:lang w:val="hy-AM"/>
        </w:rPr>
        <w:t>ը</w:t>
      </w:r>
      <w:r w:rsidRPr="00246422">
        <w:rPr>
          <w:rFonts w:ascii="GHEA Grapalat" w:hAnsi="GHEA Grapalat" w:cs="Sylfaen"/>
          <w:color w:val="000000" w:themeColor="text1"/>
          <w:lang w:val="hy-AM"/>
        </w:rPr>
        <w:t xml:space="preserve"> կունենա միջազգային չափանիշներին համահունչ կյանքի որակի, գործարար ակտիվության բարձրացման և</w:t>
      </w:r>
      <w:r w:rsidRPr="00246422" w:rsidDel="00B202DF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246422">
        <w:rPr>
          <w:rFonts w:ascii="GHEA Grapalat" w:hAnsi="GHEA Grapalat" w:cs="Sylfaen"/>
          <w:color w:val="000000" w:themeColor="text1"/>
          <w:lang w:val="hy-AM"/>
        </w:rPr>
        <w:t xml:space="preserve">տուրիզմի զարգացման գործում։ </w:t>
      </w:r>
    </w:p>
    <w:p w:rsidR="00580BDE" w:rsidRPr="00246422" w:rsidRDefault="00580BDE" w:rsidP="00580BDE">
      <w:pPr>
        <w:jc w:val="both"/>
        <w:rPr>
          <w:rFonts w:ascii="GHEA Grapalat" w:hAnsi="GHEA Grapalat" w:cs="Sylfaen"/>
          <w:color w:val="000000" w:themeColor="text1"/>
          <w:lang w:val="hy-AM"/>
        </w:rPr>
      </w:pPr>
      <w:r w:rsidRPr="00246422">
        <w:rPr>
          <w:rFonts w:ascii="GHEA Grapalat" w:hAnsi="GHEA Grapalat" w:cs="Sylfaen"/>
          <w:color w:val="000000" w:themeColor="text1"/>
          <w:lang w:val="hy-AM"/>
        </w:rPr>
        <w:t xml:space="preserve">Կասկադը Երևանի մշակութային և զբոսաշրջային խորհրդանիշներից է։ Դրա ամբողջական կառուցումն ու արդիականացումը կնպաստեն քաղաքի միջազգային ճանաչելիության բարձրացմանը, զբոսաշրջության զարգացմանը և հանրային մշակութային կյանքի հարստացմանը։ </w:t>
      </w:r>
      <w:r>
        <w:rPr>
          <w:rFonts w:ascii="GHEA Grapalat" w:hAnsi="GHEA Grapalat" w:cs="Sylfaen"/>
          <w:color w:val="000000" w:themeColor="text1"/>
          <w:lang w:val="hy-AM"/>
        </w:rPr>
        <w:t>Մ</w:t>
      </w:r>
      <w:r w:rsidRPr="00246422">
        <w:rPr>
          <w:rFonts w:ascii="GHEA Grapalat" w:hAnsi="GHEA Grapalat" w:cs="Sylfaen"/>
          <w:color w:val="000000" w:themeColor="text1"/>
          <w:lang w:val="hy-AM"/>
        </w:rPr>
        <w:t>ասնավոր ներդրումներ</w:t>
      </w:r>
      <w:r>
        <w:rPr>
          <w:rFonts w:ascii="GHEA Grapalat" w:hAnsi="GHEA Grapalat" w:cs="Sylfaen"/>
          <w:color w:val="000000" w:themeColor="text1"/>
          <w:lang w:val="hy-AM"/>
        </w:rPr>
        <w:t>ի ներգրավման միջոցով նախատեսվում է մեկնարկել Կասկադի ամբողջական կառուցման մասշտաբային ծրագրի գործնական փուլը</w:t>
      </w:r>
      <w:r w:rsidRPr="00246422">
        <w:rPr>
          <w:rFonts w:ascii="GHEA Grapalat" w:hAnsi="GHEA Grapalat" w:cs="Sylfaen"/>
          <w:color w:val="000000" w:themeColor="text1"/>
          <w:lang w:val="hy-AM"/>
        </w:rPr>
        <w:t>։</w:t>
      </w:r>
    </w:p>
    <w:p w:rsidR="00580BDE" w:rsidRPr="00246422" w:rsidRDefault="00580BDE" w:rsidP="00580BDE">
      <w:pPr>
        <w:pStyle w:val="1"/>
        <w:spacing w:line="240" w:lineRule="auto"/>
      </w:pPr>
      <w:bookmarkStart w:id="5" w:name="_Toc213549953"/>
      <w:r w:rsidRPr="00246422">
        <w:t>Ենթակառուցվածքներ և շարժունակություն</w:t>
      </w:r>
      <w:bookmarkEnd w:id="5"/>
    </w:p>
    <w:p w:rsidR="00580BDE" w:rsidRPr="00C72C1E" w:rsidRDefault="00580BDE" w:rsidP="00580BDE">
      <w:pPr>
        <w:jc w:val="both"/>
        <w:rPr>
          <w:rFonts w:ascii="GHEA Grapalat" w:hAnsi="GHEA Grapalat" w:cs="Sylfaen"/>
          <w:color w:val="000000" w:themeColor="text1"/>
          <w:lang w:val="hy-AM"/>
        </w:rPr>
      </w:pPr>
      <w:r w:rsidRPr="00C72C1E">
        <w:rPr>
          <w:rFonts w:ascii="GHEA Grapalat" w:hAnsi="GHEA Grapalat" w:cs="Sylfaen"/>
          <w:color w:val="000000" w:themeColor="text1"/>
          <w:lang w:val="hy-AM"/>
        </w:rPr>
        <w:t>Երևանի ճանապարհային ենթակառուցվածքների</w:t>
      </w:r>
      <w:r>
        <w:rPr>
          <w:rFonts w:ascii="GHEA Grapalat" w:hAnsi="GHEA Grapalat" w:cs="Sylfaen"/>
          <w:color w:val="000000" w:themeColor="text1"/>
          <w:lang w:val="hy-AM"/>
        </w:rPr>
        <w:t>, տրանսպորտային համակարգի</w:t>
      </w:r>
      <w:r w:rsidRPr="00C72C1E">
        <w:rPr>
          <w:rFonts w:ascii="GHEA Grapalat" w:hAnsi="GHEA Grapalat" w:cs="Sylfaen"/>
          <w:color w:val="000000" w:themeColor="text1"/>
          <w:lang w:val="hy-AM"/>
        </w:rPr>
        <w:t xml:space="preserve"> արդիականացումը շարունակում է մնալ քաղաքի զարգացման առաջնահերթ ուղղություններից մեկը։ </w:t>
      </w:r>
      <w:r>
        <w:rPr>
          <w:rFonts w:ascii="GHEA Grapalat" w:hAnsi="GHEA Grapalat" w:cs="Sylfaen"/>
          <w:color w:val="000000" w:themeColor="text1"/>
          <w:lang w:val="hy-AM"/>
        </w:rPr>
        <w:t>Ու</w:t>
      </w:r>
      <w:r w:rsidRPr="00246422">
        <w:rPr>
          <w:rFonts w:ascii="GHEA Grapalat" w:hAnsi="GHEA Grapalat" w:cs="Sylfaen"/>
          <w:color w:val="000000" w:themeColor="text1"/>
          <w:lang w:val="hy-AM"/>
        </w:rPr>
        <w:t>շադրությ</w:t>
      </w:r>
      <w:r>
        <w:rPr>
          <w:rFonts w:ascii="GHEA Grapalat" w:hAnsi="GHEA Grapalat" w:cs="Sylfaen"/>
          <w:color w:val="000000" w:themeColor="text1"/>
          <w:lang w:val="hy-AM"/>
        </w:rPr>
        <w:t>ա</w:t>
      </w:r>
      <w:r w:rsidRPr="00246422">
        <w:rPr>
          <w:rFonts w:ascii="GHEA Grapalat" w:hAnsi="GHEA Grapalat" w:cs="Sylfaen"/>
          <w:color w:val="000000" w:themeColor="text1"/>
          <w:lang w:val="hy-AM"/>
        </w:rPr>
        <w:t xml:space="preserve">ն </w:t>
      </w:r>
      <w:r>
        <w:rPr>
          <w:rFonts w:ascii="GHEA Grapalat" w:hAnsi="GHEA Grapalat" w:cs="Sylfaen"/>
          <w:color w:val="000000" w:themeColor="text1"/>
          <w:lang w:val="hy-AM"/>
        </w:rPr>
        <w:t xml:space="preserve">կենտրոնում ունենալով </w:t>
      </w:r>
      <w:r w:rsidRPr="00246422">
        <w:rPr>
          <w:rFonts w:ascii="GHEA Grapalat" w:hAnsi="GHEA Grapalat" w:cs="Sylfaen"/>
          <w:color w:val="000000" w:themeColor="text1"/>
          <w:lang w:val="hy-AM"/>
        </w:rPr>
        <w:t>տարեցների և հաշմանդամություն ունեցող անձանց համար</w:t>
      </w:r>
      <w:r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246422">
        <w:rPr>
          <w:rFonts w:ascii="GHEA Grapalat" w:hAnsi="GHEA Grapalat" w:cs="Sylfaen"/>
          <w:color w:val="000000" w:themeColor="text1"/>
          <w:lang w:val="hy-AM"/>
        </w:rPr>
        <w:t>մատչելիության ապ</w:t>
      </w:r>
      <w:r>
        <w:rPr>
          <w:rFonts w:ascii="GHEA Grapalat" w:hAnsi="GHEA Grapalat" w:cs="Sylfaen"/>
          <w:color w:val="000000" w:themeColor="text1"/>
          <w:lang w:val="hy-AM"/>
        </w:rPr>
        <w:t>ահովման հանգամանքը՝ ոլորտային ծ</w:t>
      </w:r>
      <w:r w:rsidRPr="00C72C1E">
        <w:rPr>
          <w:rFonts w:ascii="GHEA Grapalat" w:hAnsi="GHEA Grapalat" w:cs="Sylfaen"/>
          <w:color w:val="000000" w:themeColor="text1"/>
          <w:lang w:val="hy-AM"/>
        </w:rPr>
        <w:t>րագր</w:t>
      </w:r>
      <w:r>
        <w:rPr>
          <w:rFonts w:ascii="GHEA Grapalat" w:hAnsi="GHEA Grapalat" w:cs="Sylfaen"/>
          <w:color w:val="000000" w:themeColor="text1"/>
          <w:lang w:val="hy-AM"/>
        </w:rPr>
        <w:t>երի</w:t>
      </w:r>
      <w:r w:rsidRPr="00C72C1E">
        <w:rPr>
          <w:rFonts w:ascii="GHEA Grapalat" w:hAnsi="GHEA Grapalat" w:cs="Sylfaen"/>
          <w:color w:val="000000" w:themeColor="text1"/>
          <w:lang w:val="hy-AM"/>
        </w:rPr>
        <w:t xml:space="preserve"> նպատակն է ձևավորել խելացի, արդյունավետ և դիմացկուն տրանսպորտային համակարգ, որը կնվազեցնի երթևեկության խցանումները, կբարձրացնի երթևեկության անվտանգությունը։ </w:t>
      </w:r>
    </w:p>
    <w:p w:rsidR="00580BDE" w:rsidRDefault="00580BDE" w:rsidP="00580BDE">
      <w:pPr>
        <w:jc w:val="both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Տրանսպորտային ենթակառուցվածքների և շարժունակության զարգացման համատեքստում կիրականացվեն նոր </w:t>
      </w:r>
      <w:r w:rsidRPr="00246422">
        <w:rPr>
          <w:rFonts w:ascii="GHEA Grapalat" w:hAnsi="GHEA Grapalat" w:cs="Sylfaen"/>
          <w:color w:val="000000" w:themeColor="text1"/>
          <w:lang w:val="hy-AM"/>
        </w:rPr>
        <w:t>ճանապարհների</w:t>
      </w:r>
      <w:r>
        <w:rPr>
          <w:rFonts w:ascii="GHEA Grapalat" w:hAnsi="GHEA Grapalat" w:cs="Sylfaen"/>
          <w:color w:val="000000" w:themeColor="text1"/>
          <w:lang w:val="hy-AM"/>
        </w:rPr>
        <w:t>,</w:t>
      </w:r>
      <w:r w:rsidRPr="00246422">
        <w:rPr>
          <w:rFonts w:ascii="GHEA Grapalat" w:hAnsi="GHEA Grapalat" w:cs="Sylfaen"/>
          <w:color w:val="000000" w:themeColor="text1"/>
          <w:lang w:val="hy-AM"/>
        </w:rPr>
        <w:t xml:space="preserve"> կամուրջների</w:t>
      </w:r>
      <w:r>
        <w:rPr>
          <w:rFonts w:ascii="GHEA Grapalat" w:hAnsi="GHEA Grapalat" w:cs="Sylfaen"/>
          <w:color w:val="000000" w:themeColor="text1"/>
          <w:lang w:val="hy-AM"/>
        </w:rPr>
        <w:t>, ուղեանցների կառուցման նախապատրաստական, այդ թվում՝ տեխնիկատնտեսական ուսումնասիրության, նախագծերի պատվիրման, իսկ որոշ դեպքերում՝ շինարարական մրցույթների հայտարարման աշխատանքներ</w:t>
      </w:r>
      <w:r w:rsidRPr="00246422">
        <w:rPr>
          <w:rFonts w:ascii="GHEA Grapalat" w:hAnsi="GHEA Grapalat" w:cs="Sylfaen"/>
          <w:color w:val="000000" w:themeColor="text1"/>
          <w:lang w:val="hy-AM"/>
        </w:rPr>
        <w:t xml:space="preserve">։ </w:t>
      </w:r>
      <w:r>
        <w:rPr>
          <w:rFonts w:ascii="GHEA Grapalat" w:hAnsi="GHEA Grapalat" w:cs="Sylfaen"/>
          <w:color w:val="000000" w:themeColor="text1"/>
          <w:lang w:val="hy-AM"/>
        </w:rPr>
        <w:t xml:space="preserve">2026 թվականի առաջին եռամսյակում արդեն կմեկնարկի </w:t>
      </w:r>
      <w:r w:rsidRPr="007C6818">
        <w:rPr>
          <w:rFonts w:ascii="GHEA Grapalat" w:hAnsi="GHEA Grapalat" w:cs="Sylfaen"/>
          <w:color w:val="000000" w:themeColor="text1"/>
          <w:lang w:val="hy-AM"/>
        </w:rPr>
        <w:t>Իսակով–Արշակունյաց ճանապարհահատվածի կառուցմ</w:t>
      </w:r>
      <w:r>
        <w:rPr>
          <w:rFonts w:ascii="GHEA Grapalat" w:hAnsi="GHEA Grapalat" w:cs="Sylfaen"/>
          <w:color w:val="000000" w:themeColor="text1"/>
          <w:lang w:val="hy-AM"/>
        </w:rPr>
        <w:t xml:space="preserve">ան շինարարական աշխատանքները։ </w:t>
      </w:r>
      <w:r w:rsidRPr="00861E93">
        <w:rPr>
          <w:rFonts w:ascii="GHEA Grapalat" w:hAnsi="GHEA Grapalat" w:cs="Sylfaen"/>
          <w:color w:val="000000" w:themeColor="text1"/>
          <w:lang w:val="hy-AM"/>
        </w:rPr>
        <w:t>Կշարունակվեն</w:t>
      </w:r>
      <w:r w:rsidRPr="00246422">
        <w:rPr>
          <w:rFonts w:ascii="GHEA Grapalat" w:hAnsi="GHEA Grapalat" w:cs="Sylfaen"/>
          <w:color w:val="000000" w:themeColor="text1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lang w:val="hy-AM"/>
        </w:rPr>
        <w:t xml:space="preserve">առկա </w:t>
      </w:r>
      <w:r w:rsidRPr="00246422">
        <w:rPr>
          <w:rFonts w:ascii="GHEA Grapalat" w:hAnsi="GHEA Grapalat" w:cs="Sylfaen"/>
          <w:color w:val="000000" w:themeColor="text1"/>
          <w:lang w:val="hy-AM"/>
        </w:rPr>
        <w:t>ճանապարհների հիմնանորոգման</w:t>
      </w:r>
      <w:r>
        <w:rPr>
          <w:rFonts w:ascii="GHEA Grapalat" w:hAnsi="GHEA Grapalat" w:cs="Sylfaen"/>
          <w:color w:val="000000" w:themeColor="text1"/>
          <w:lang w:val="hy-AM"/>
        </w:rPr>
        <w:t xml:space="preserve">, </w:t>
      </w:r>
      <w:r w:rsidRPr="00246422">
        <w:rPr>
          <w:rFonts w:ascii="GHEA Grapalat" w:hAnsi="GHEA Grapalat" w:cs="Sylfaen"/>
          <w:color w:val="000000" w:themeColor="text1"/>
          <w:lang w:val="hy-AM"/>
        </w:rPr>
        <w:t>բարեկարգման</w:t>
      </w:r>
      <w:r>
        <w:rPr>
          <w:rFonts w:ascii="GHEA Grapalat" w:hAnsi="GHEA Grapalat" w:cs="Sylfaen"/>
          <w:color w:val="000000" w:themeColor="text1"/>
          <w:lang w:val="hy-AM"/>
        </w:rPr>
        <w:t>, ասֆալտպատման, միջին նորոգման</w:t>
      </w:r>
      <w:r w:rsidRPr="00246422">
        <w:rPr>
          <w:rFonts w:ascii="GHEA Grapalat" w:hAnsi="GHEA Grapalat" w:cs="Sylfaen"/>
          <w:color w:val="000000" w:themeColor="text1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lang w:val="hy-AM"/>
        </w:rPr>
        <w:t xml:space="preserve">աշխատանքները։ </w:t>
      </w:r>
    </w:p>
    <w:p w:rsidR="00580BDE" w:rsidRPr="00BA34D6" w:rsidRDefault="00580BDE" w:rsidP="00580BDE">
      <w:pPr>
        <w:jc w:val="both"/>
        <w:rPr>
          <w:rFonts w:ascii="GHEA Grapalat" w:hAnsi="GHEA Grapalat" w:cs="Sylfaen"/>
          <w:color w:val="000000" w:themeColor="text1"/>
          <w:lang w:val="hy-AM"/>
        </w:rPr>
      </w:pPr>
      <w:r w:rsidRPr="00246422">
        <w:rPr>
          <w:rFonts w:ascii="GHEA Grapalat" w:hAnsi="GHEA Grapalat" w:cs="Sylfaen"/>
          <w:color w:val="000000" w:themeColor="text1"/>
          <w:lang w:val="hy-AM"/>
        </w:rPr>
        <w:t>Հասարակական տրանսպորտի համակարգային բարեփոխում</w:t>
      </w:r>
      <w:r>
        <w:rPr>
          <w:rFonts w:ascii="GHEA Grapalat" w:hAnsi="GHEA Grapalat" w:cs="Sylfaen"/>
          <w:color w:val="000000" w:themeColor="text1"/>
          <w:lang w:val="hy-AM"/>
        </w:rPr>
        <w:t>ների շրջանակում շարունակվելու է</w:t>
      </w:r>
      <w:r w:rsidRPr="00BA34D6">
        <w:rPr>
          <w:rFonts w:ascii="GHEA Grapalat" w:hAnsi="GHEA Grapalat" w:cs="Sylfaen"/>
          <w:color w:val="000000" w:themeColor="text1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lang w:val="hy-AM"/>
        </w:rPr>
        <w:t>կանգառասրահների</w:t>
      </w:r>
      <w:r w:rsidRPr="00BA34D6">
        <w:rPr>
          <w:rFonts w:ascii="GHEA Grapalat" w:hAnsi="GHEA Grapalat" w:cs="Sylfaen"/>
          <w:color w:val="000000" w:themeColor="text1"/>
          <w:lang w:val="hy-AM"/>
        </w:rPr>
        <w:t xml:space="preserve">, </w:t>
      </w:r>
      <w:r>
        <w:rPr>
          <w:rFonts w:ascii="GHEA Grapalat" w:hAnsi="GHEA Grapalat" w:cs="Sylfaen"/>
          <w:color w:val="000000" w:themeColor="text1"/>
          <w:lang w:val="hy-AM"/>
        </w:rPr>
        <w:t xml:space="preserve">շարժակազմի արդիականացման գործընթացը, հանրային տրանսպորտի նոր երթուղային ցանցի ներդրման աշխատանները։ </w:t>
      </w:r>
    </w:p>
    <w:p w:rsidR="00580BDE" w:rsidRPr="00BA34D6" w:rsidRDefault="00580BDE" w:rsidP="00580BDE">
      <w:pPr>
        <w:jc w:val="both"/>
        <w:rPr>
          <w:rFonts w:ascii="GHEA Grapalat" w:hAnsi="GHEA Grapalat" w:cs="Sylfaen"/>
          <w:color w:val="000000" w:themeColor="text1"/>
          <w:lang w:val="hy-AM"/>
        </w:rPr>
      </w:pPr>
      <w:r w:rsidRPr="00BA34D6">
        <w:rPr>
          <w:rFonts w:ascii="GHEA Grapalat" w:hAnsi="GHEA Grapalat" w:cs="Sylfaen"/>
          <w:color w:val="000000" w:themeColor="text1"/>
          <w:lang w:val="hy-AM"/>
        </w:rPr>
        <w:t xml:space="preserve">Մետրոպոլիտենի զարգացման, ընդլայնման և արդիականացման ուղղությամբ 2025 թվականին մեկնարկած </w:t>
      </w:r>
      <w:r>
        <w:rPr>
          <w:rFonts w:ascii="GHEA Grapalat" w:hAnsi="GHEA Grapalat" w:cs="Sylfaen"/>
          <w:color w:val="000000" w:themeColor="text1"/>
          <w:lang w:val="hy-AM"/>
        </w:rPr>
        <w:t>նախաձեռնություններից շատերը</w:t>
      </w:r>
      <w:r w:rsidRPr="00BA34D6">
        <w:rPr>
          <w:rFonts w:ascii="GHEA Grapalat" w:hAnsi="GHEA Grapalat" w:cs="Sylfaen"/>
          <w:color w:val="000000" w:themeColor="text1"/>
          <w:lang w:val="hy-AM"/>
        </w:rPr>
        <w:t xml:space="preserve"> 2026 թվականին կանցնեն իրագործման </w:t>
      </w:r>
      <w:r>
        <w:rPr>
          <w:rFonts w:ascii="GHEA Grapalat" w:hAnsi="GHEA Grapalat" w:cs="Sylfaen"/>
          <w:color w:val="000000" w:themeColor="text1"/>
          <w:lang w:val="hy-AM"/>
        </w:rPr>
        <w:t xml:space="preserve">փուլ։ Ավարտին կհասցվեն </w:t>
      </w:r>
      <w:r w:rsidRPr="00205868">
        <w:rPr>
          <w:rFonts w:ascii="GHEA Grapalat" w:hAnsi="GHEA Grapalat" w:cs="Sylfaen"/>
          <w:color w:val="000000" w:themeColor="text1"/>
          <w:lang w:val="hy-AM"/>
        </w:rPr>
        <w:t>«</w:t>
      </w:r>
      <w:r>
        <w:rPr>
          <w:rFonts w:ascii="GHEA Grapalat" w:hAnsi="GHEA Grapalat" w:cs="Sylfaen"/>
          <w:color w:val="000000" w:themeColor="text1"/>
          <w:lang w:val="hy-AM"/>
        </w:rPr>
        <w:t>Աջափնյակ</w:t>
      </w:r>
      <w:r w:rsidRPr="00205868">
        <w:rPr>
          <w:rFonts w:ascii="GHEA Grapalat" w:hAnsi="GHEA Grapalat" w:cs="Sylfaen"/>
          <w:color w:val="000000" w:themeColor="text1"/>
          <w:lang w:val="hy-AM"/>
        </w:rPr>
        <w:t xml:space="preserve">» </w:t>
      </w:r>
      <w:r>
        <w:rPr>
          <w:rFonts w:ascii="GHEA Grapalat" w:hAnsi="GHEA Grapalat" w:cs="Sylfaen"/>
          <w:color w:val="000000" w:themeColor="text1"/>
          <w:lang w:val="hy-AM"/>
        </w:rPr>
        <w:t xml:space="preserve">և </w:t>
      </w:r>
      <w:r w:rsidRPr="00205868">
        <w:rPr>
          <w:rFonts w:ascii="GHEA Grapalat" w:hAnsi="GHEA Grapalat" w:cs="Sylfaen"/>
          <w:color w:val="000000" w:themeColor="text1"/>
          <w:lang w:val="hy-AM"/>
        </w:rPr>
        <w:t>«Սուրմալու»</w:t>
      </w:r>
      <w:r>
        <w:rPr>
          <w:rFonts w:ascii="GHEA Grapalat" w:hAnsi="GHEA Grapalat" w:cs="Sylfaen"/>
          <w:color w:val="000000" w:themeColor="text1"/>
          <w:lang w:val="hy-AM"/>
        </w:rPr>
        <w:t xml:space="preserve"> կայանների </w:t>
      </w:r>
      <w:r w:rsidRPr="00861E93">
        <w:rPr>
          <w:rFonts w:ascii="GHEA Grapalat" w:hAnsi="GHEA Grapalat" w:cs="Sylfaen"/>
          <w:color w:val="000000" w:themeColor="text1"/>
          <w:lang w:val="hy-AM"/>
        </w:rPr>
        <w:t xml:space="preserve">շրջապատող տարածքի քաղաքաշինական զարգացման հայեցակարգի և կայարանի էսքիզային նախագծի </w:t>
      </w:r>
      <w:r w:rsidRPr="00861E93">
        <w:rPr>
          <w:rFonts w:ascii="GHEA Grapalat" w:hAnsi="GHEA Grapalat" w:cs="Sylfaen"/>
          <w:color w:val="000000" w:themeColor="text1"/>
          <w:lang w:val="hy-AM"/>
        </w:rPr>
        <w:lastRenderedPageBreak/>
        <w:t xml:space="preserve">մշակման աշխատանքները, </w:t>
      </w:r>
      <w:r>
        <w:rPr>
          <w:rFonts w:ascii="GHEA Grapalat" w:hAnsi="GHEA Grapalat" w:cs="Sylfaen"/>
          <w:color w:val="000000" w:themeColor="text1"/>
          <w:lang w:val="hy-AM"/>
        </w:rPr>
        <w:t xml:space="preserve">իսկ </w:t>
      </w:r>
      <w:r w:rsidRPr="00205868">
        <w:rPr>
          <w:rFonts w:ascii="GHEA Grapalat" w:hAnsi="GHEA Grapalat" w:cs="Sylfaen"/>
          <w:color w:val="000000" w:themeColor="text1"/>
          <w:lang w:val="hy-AM"/>
        </w:rPr>
        <w:t>«Սուրմալու» կայարան</w:t>
      </w:r>
      <w:r>
        <w:rPr>
          <w:rFonts w:ascii="GHEA Grapalat" w:hAnsi="GHEA Grapalat" w:cs="Sylfaen"/>
          <w:color w:val="000000" w:themeColor="text1"/>
          <w:lang w:val="hy-AM"/>
        </w:rPr>
        <w:t>ի տ</w:t>
      </w:r>
      <w:r w:rsidRPr="00205868">
        <w:rPr>
          <w:rFonts w:ascii="GHEA Grapalat" w:hAnsi="GHEA Grapalat" w:cs="Sylfaen"/>
          <w:color w:val="000000" w:themeColor="text1"/>
          <w:lang w:val="hy-AM"/>
        </w:rPr>
        <w:t>եխնիկատնտեսական ուսումնասիրության</w:t>
      </w:r>
      <w:r>
        <w:rPr>
          <w:rFonts w:ascii="GHEA Grapalat" w:hAnsi="GHEA Grapalat" w:cs="Sylfaen"/>
          <w:color w:val="000000" w:themeColor="text1"/>
          <w:lang w:val="hy-AM"/>
        </w:rPr>
        <w:t xml:space="preserve"> հիման վրա կմեկնարկեն նախագծային փաթեթների ձեռքբերման աշխատանքները </w:t>
      </w:r>
    </w:p>
    <w:p w:rsidR="00580BDE" w:rsidRPr="00246422" w:rsidRDefault="00580BDE" w:rsidP="00580BDE">
      <w:pPr>
        <w:jc w:val="both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Այս բոլոր </w:t>
      </w:r>
      <w:r w:rsidRPr="00246422">
        <w:rPr>
          <w:rFonts w:ascii="GHEA Grapalat" w:hAnsi="GHEA Grapalat" w:cs="Sylfaen"/>
          <w:color w:val="000000" w:themeColor="text1"/>
          <w:lang w:val="hy-AM"/>
        </w:rPr>
        <w:t>ծրագրերը նպատակ ունեն ապահովելու հուսալի, անվտանգ, ժամանակակից և էկոլոգիապես մաքուր տրանսպորտային ենթակառուցվածք, որը կնպաստի Երևան քաղաքի տրանսպորտային ցանցի արդյունավետ աշխատանքի ապահովմանը, մրցունակության բարձրացմանը և բնակիչների կյանքի որակի բարելավմանը։</w:t>
      </w:r>
    </w:p>
    <w:p w:rsidR="00580BDE" w:rsidRPr="00246422" w:rsidRDefault="00580BDE" w:rsidP="00580BDE">
      <w:pPr>
        <w:pStyle w:val="1"/>
        <w:spacing w:line="240" w:lineRule="auto"/>
      </w:pPr>
      <w:bookmarkStart w:id="6" w:name="_Toc213549954"/>
      <w:r w:rsidRPr="00246422">
        <w:t>Սոցիալական բարեկեցություն և մարդկային կապիտալ</w:t>
      </w:r>
      <w:bookmarkEnd w:id="6"/>
    </w:p>
    <w:p w:rsidR="00580BDE" w:rsidRPr="00D74E40" w:rsidRDefault="00580BDE" w:rsidP="00580BDE">
      <w:pPr>
        <w:shd w:val="clear" w:color="auto" w:fill="FFFFFF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74E40">
        <w:rPr>
          <w:rFonts w:ascii="GHEA Grapalat" w:hAnsi="GHEA Grapalat" w:cs="Sylfaen"/>
          <w:color w:val="000000" w:themeColor="text1"/>
          <w:lang w:val="hy-AM"/>
        </w:rPr>
        <w:t xml:space="preserve">Երևանի զարգացման քաղաքականության կենտրոնում </w:t>
      </w:r>
      <w:r>
        <w:rPr>
          <w:rFonts w:ascii="GHEA Grapalat" w:hAnsi="GHEA Grapalat" w:cs="Sylfaen"/>
          <w:color w:val="000000" w:themeColor="text1"/>
          <w:lang w:val="hy-AM"/>
        </w:rPr>
        <w:t>շարունակում է մնալ</w:t>
      </w:r>
      <w:r w:rsidRPr="00D74E40">
        <w:rPr>
          <w:rFonts w:ascii="GHEA Grapalat" w:hAnsi="GHEA Grapalat" w:cs="Sylfaen"/>
          <w:color w:val="000000" w:themeColor="text1"/>
          <w:lang w:val="hy-AM"/>
        </w:rPr>
        <w:t xml:space="preserve"> քաղաքա</w:t>
      </w:r>
      <w:r>
        <w:rPr>
          <w:rFonts w:ascii="GHEA Grapalat" w:hAnsi="GHEA Grapalat" w:cs="Sylfaen"/>
          <w:color w:val="000000" w:themeColor="text1"/>
          <w:lang w:val="hy-AM"/>
        </w:rPr>
        <w:t>ցիների</w:t>
      </w:r>
      <w:r w:rsidRPr="00D74E40">
        <w:rPr>
          <w:rFonts w:ascii="GHEA Grapalat" w:hAnsi="GHEA Grapalat" w:cs="Sylfaen"/>
          <w:color w:val="000000" w:themeColor="text1"/>
          <w:lang w:val="hy-AM"/>
        </w:rPr>
        <w:t xml:space="preserve"> կյանքի որակի բարելավումը՝ սոցիալական արդարության, կրթության, առողջապահության և երիտասարդության զարգացման ուղղություններով։ </w:t>
      </w:r>
      <w:r>
        <w:rPr>
          <w:rFonts w:ascii="GHEA Grapalat" w:hAnsi="GHEA Grapalat" w:cs="Sylfaen"/>
          <w:color w:val="000000" w:themeColor="text1"/>
          <w:lang w:val="hy-AM"/>
        </w:rPr>
        <w:t>Ա</w:t>
      </w:r>
      <w:r w:rsidRPr="00D74E40">
        <w:rPr>
          <w:rFonts w:ascii="GHEA Grapalat" w:hAnsi="GHEA Grapalat" w:cs="Sylfaen"/>
          <w:color w:val="000000" w:themeColor="text1"/>
          <w:lang w:val="hy-AM"/>
        </w:rPr>
        <w:t>ռաջնահերթություն է ապահովել սոցիալական ծառայությունների հասանելիության և արդյունավետության բարձրացում, բարելավել առողջապահական և կրթական ենթակառուցվածքները, ներդնել նորարարական մոտեցումներ սոցիալական պաշտպանության ոլորտում։</w:t>
      </w:r>
    </w:p>
    <w:p w:rsidR="00580BDE" w:rsidRPr="00855E79" w:rsidRDefault="00580BDE" w:rsidP="00580BDE">
      <w:pPr>
        <w:shd w:val="clear" w:color="auto" w:fill="FFFFFF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855E79">
        <w:rPr>
          <w:rFonts w:ascii="GHEA Grapalat" w:hAnsi="GHEA Grapalat" w:cs="Sylfaen"/>
          <w:color w:val="000000" w:themeColor="text1"/>
          <w:lang w:val="hy-AM"/>
        </w:rPr>
        <w:t xml:space="preserve">Կրթության ոլորտում </w:t>
      </w:r>
      <w:r>
        <w:rPr>
          <w:rFonts w:ascii="GHEA Grapalat" w:hAnsi="GHEA Grapalat" w:cs="Sylfaen"/>
          <w:color w:val="000000" w:themeColor="text1"/>
          <w:lang w:val="hy-AM"/>
        </w:rPr>
        <w:t>կներդրվեն ռեսուրսներ</w:t>
      </w:r>
      <w:r w:rsidRPr="00855E79">
        <w:rPr>
          <w:rFonts w:ascii="GHEA Grapalat" w:hAnsi="GHEA Grapalat" w:cs="Sylfaen"/>
          <w:color w:val="000000" w:themeColor="text1"/>
          <w:lang w:val="hy-AM"/>
        </w:rPr>
        <w:t xml:space="preserve"> ոչ միայն հաստատությունների արդիականացման, այլ նաև կրթական միջավայրի բարելավման և ժամանակակից ուսումնական մեթոդների ներդրման ուղղությամբ։ Նպատակն է ձևավորել ներառական, անվտանգ և ստեղծագործ միջավայր, որը կխթանի երեխաների և երիտասարդների հմտությունների զարգացումը՝ ապագայի պահանջներին համապատասխան։</w:t>
      </w:r>
    </w:p>
    <w:p w:rsidR="00580BDE" w:rsidRPr="00855E79" w:rsidRDefault="00580BDE" w:rsidP="00580BDE">
      <w:pPr>
        <w:shd w:val="clear" w:color="auto" w:fill="FFFFFF"/>
        <w:jc w:val="both"/>
        <w:rPr>
          <w:rFonts w:ascii="GHEA Grapalat" w:hAnsi="GHEA Grapalat" w:cs="Sylfaen"/>
          <w:color w:val="000000" w:themeColor="text1"/>
          <w:lang w:val="hy-AM"/>
        </w:rPr>
      </w:pPr>
    </w:p>
    <w:p w:rsidR="00580BDE" w:rsidRPr="00B63AA0" w:rsidRDefault="00580BDE" w:rsidP="00580BDE">
      <w:pPr>
        <w:shd w:val="clear" w:color="auto" w:fill="FFFFFF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B63AA0">
        <w:rPr>
          <w:rFonts w:ascii="GHEA Grapalat" w:hAnsi="GHEA Grapalat" w:cs="Sylfaen"/>
          <w:color w:val="000000" w:themeColor="text1"/>
          <w:lang w:val="hy-AM"/>
        </w:rPr>
        <w:t xml:space="preserve">Կշարունակվեն ծրագրերը, որոնք միտված են քաղաքային առողջության և բժշկական կենտրոնների տեխնիկական վերազինմանը՝ ժամանակակից սարքերով և բժշկական տեխնոլոգիաներով։ Այս քայլը թույլ կտա ընդլայնել մատուցվող ծառայությունների շրջանակը և բարձրացնել դրանց արդյունավետությունը։ Միաժամանակ կիրականացվեն նախաձեռնություններ՝ ուղղված դժվարամատչելի, նորագույն և թանկարժեք հետազոտությունների հասանելիության ապահովմանը՝ հատկապես բնակչության առավել խոցելի խմբերի համար։ </w:t>
      </w:r>
    </w:p>
    <w:p w:rsidR="00580BDE" w:rsidRPr="00B63AA0" w:rsidRDefault="00580BDE" w:rsidP="00580BDE">
      <w:pPr>
        <w:shd w:val="clear" w:color="auto" w:fill="FFFFFF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B63AA0">
        <w:rPr>
          <w:rFonts w:ascii="GHEA Grapalat" w:hAnsi="GHEA Grapalat" w:cs="Sylfaen"/>
          <w:color w:val="000000" w:themeColor="text1"/>
          <w:lang w:val="hy-AM"/>
        </w:rPr>
        <w:t xml:space="preserve">Այս միջոցառումները կնպաստեն քաղաքային առողջապահական համակարգի ընդհանուր արդյունավետության բարձրացմանը, առողջության պահպանման ծառայությունների որակի բարձրացմանն ու մատչելիության զգալի ընդլայնմանը։  </w:t>
      </w:r>
    </w:p>
    <w:p w:rsidR="00580BDE" w:rsidRPr="004111DF" w:rsidRDefault="00580BDE" w:rsidP="00580BDE">
      <w:pPr>
        <w:shd w:val="clear" w:color="auto" w:fill="FFFFFF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4111DF">
        <w:rPr>
          <w:rFonts w:ascii="GHEA Grapalat" w:hAnsi="GHEA Grapalat" w:cs="Sylfaen"/>
          <w:color w:val="000000" w:themeColor="text1"/>
          <w:lang w:val="hy-AM"/>
        </w:rPr>
        <w:t>Երևանի մշակութային քաղաքականությունն ուղղված է լինելու քաղաքային մշակութային միջավայրի վերակենդանացմանը, ստեղծարարության և հանրային մասնակցության խթանմանը։ Նախատեսվում է արդիականացնել համայնքային մշակութային հաստատությունները, թանգարանները և արվեստի դպրոցները՝ ապահովելով ժամանակակից կրթական և ստեղծագործական պայմաններ։ Ծրագրերը կխթանեն մշակութային ժառանգության պահպանումը, նորարարության զարգացումը և Երևանի միջազգային մշակութային ճանաչելիության բարձրացումը։</w:t>
      </w:r>
    </w:p>
    <w:p w:rsidR="00580BDE" w:rsidRPr="003D22F2" w:rsidRDefault="00580BDE" w:rsidP="00580BDE">
      <w:pPr>
        <w:shd w:val="clear" w:color="auto" w:fill="FFFFFF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3D22F2">
        <w:rPr>
          <w:rFonts w:ascii="GHEA Grapalat" w:hAnsi="GHEA Grapalat" w:cs="Sylfaen"/>
          <w:color w:val="000000" w:themeColor="text1"/>
          <w:lang w:val="hy-AM"/>
        </w:rPr>
        <w:t xml:space="preserve">Գերակա ուղղություն է համարվում առողջ և ակտիվ ապրելակերպի խթանումը, ինչպես նաև ժամանակակից սպորտային ենթակառուցվածքների զարգացմանը։ Նախատեսվում է </w:t>
      </w:r>
      <w:r w:rsidRPr="003D22F2">
        <w:rPr>
          <w:rFonts w:ascii="GHEA Grapalat" w:hAnsi="GHEA Grapalat" w:cs="Sylfaen"/>
          <w:color w:val="000000" w:themeColor="text1"/>
          <w:lang w:val="hy-AM"/>
        </w:rPr>
        <w:lastRenderedPageBreak/>
        <w:t xml:space="preserve">ավարտին հասցնել Ալբերտ Ազարյանի անվան մարմնամարզության օլիմպիական հերթափոխի մանկապատանեկան մարզադպրոցի նոր մարզաբազայի կառուցումը, որը հնարավորություն կտա ավելի քան 700 երեխայի զբաղվել մարմնամարզությամբ և ակրոբատիկայով՝ ապահովելով միջազգային չափանիշներին համապատասխան պայմաններ։ Այս նախաձեռնությունը կարևոր քայլ է Երևանի՝ որպես տարածաշրջանային սպորտային կենտրոնի դիրքերի ամրապնդման համար։ Միաժամանակ կշարունակվեն զանգվածային, հանրապետական և միջազգային մարզական միջոցառումների կազմակերպման ծրագրերը՝ ապահովելով մարզադահլիճների արդիականացում, նոր մարզագույքի ձեռքբերում և տարբեր տարիքային խմբերի և համայնքների բնակիչների հնարավորինս լայն ներգրավվածություն։ </w:t>
      </w:r>
    </w:p>
    <w:p w:rsidR="00580BDE" w:rsidRPr="00246422" w:rsidRDefault="00580BDE" w:rsidP="00580BDE">
      <w:pPr>
        <w:shd w:val="clear" w:color="auto" w:fill="FFFFFF"/>
        <w:jc w:val="both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>Քաղաքի ս</w:t>
      </w:r>
      <w:r w:rsidRPr="005C16B2">
        <w:rPr>
          <w:rFonts w:ascii="GHEA Grapalat" w:hAnsi="GHEA Grapalat" w:cs="Sylfaen"/>
          <w:color w:val="000000" w:themeColor="text1"/>
          <w:lang w:val="hy-AM"/>
        </w:rPr>
        <w:t xml:space="preserve">ոցիալական քաղաքականությունը նպատակ ունի ձևավորել հավասար հնարավորությունների, արժանապատիվ կյանքի և սոցիալական համերաշխության վրա հիմնված համայնք։ </w:t>
      </w:r>
      <w:r>
        <w:rPr>
          <w:rFonts w:ascii="GHEA Grapalat" w:hAnsi="GHEA Grapalat" w:cs="Sylfaen"/>
          <w:color w:val="000000" w:themeColor="text1"/>
          <w:lang w:val="hy-AM"/>
        </w:rPr>
        <w:t>Շ</w:t>
      </w:r>
      <w:r w:rsidRPr="005C16B2">
        <w:rPr>
          <w:rFonts w:ascii="GHEA Grapalat" w:hAnsi="GHEA Grapalat" w:cs="Sylfaen"/>
          <w:color w:val="000000" w:themeColor="text1"/>
          <w:lang w:val="hy-AM"/>
        </w:rPr>
        <w:t>արունակ</w:t>
      </w:r>
      <w:r>
        <w:rPr>
          <w:rFonts w:ascii="GHEA Grapalat" w:hAnsi="GHEA Grapalat" w:cs="Sylfaen"/>
          <w:color w:val="000000" w:themeColor="text1"/>
          <w:lang w:val="hy-AM"/>
        </w:rPr>
        <w:t>վ</w:t>
      </w:r>
      <w:r w:rsidRPr="005C16B2">
        <w:rPr>
          <w:rFonts w:ascii="GHEA Grapalat" w:hAnsi="GHEA Grapalat" w:cs="Sylfaen"/>
          <w:color w:val="000000" w:themeColor="text1"/>
          <w:lang w:val="hy-AM"/>
        </w:rPr>
        <w:t xml:space="preserve">ելու </w:t>
      </w:r>
      <w:r>
        <w:rPr>
          <w:rFonts w:ascii="GHEA Grapalat" w:hAnsi="GHEA Grapalat" w:cs="Sylfaen"/>
          <w:color w:val="000000" w:themeColor="text1"/>
          <w:lang w:val="hy-AM"/>
        </w:rPr>
        <w:t>են</w:t>
      </w:r>
      <w:r w:rsidRPr="005C16B2">
        <w:rPr>
          <w:rFonts w:ascii="GHEA Grapalat" w:hAnsi="GHEA Grapalat" w:cs="Sylfaen"/>
          <w:color w:val="000000" w:themeColor="text1"/>
          <w:lang w:val="hy-AM"/>
        </w:rPr>
        <w:t xml:space="preserve"> խոցելի և հատուկ կարիքներ ունեցող խմբերի աջակցության ծրագրերը՝ ապահովելով հասանելի և որակյալ սոցիալական ծառայություններ, քաղաքային միջավայրի ֆիզիկական հարմարեցում։</w:t>
      </w:r>
      <w:r w:rsidRPr="005C16B2">
        <w:rPr>
          <w:rFonts w:ascii="GHEA Grapalat" w:hAnsi="GHEA Grapalat" w:cs="Sylfaen"/>
          <w:color w:val="000000" w:themeColor="text1"/>
          <w:lang w:val="hy-AM"/>
        </w:rPr>
        <w:br/>
        <w:t>Առաջնահերթություն է տրվելու երեխաների և տարեցների իրավունքների պաշտպանությանն ու հոգեբանական աջակցությանը, երիտասարդների զբաղվածության և մասնագիտական վերապատրաստման ծրագրերին, ինչպես նաև զբաղվածության կայունացմանն ուղղված նորարարական նախաձեռնություններին։</w:t>
      </w:r>
      <w:r w:rsidRPr="005C16B2">
        <w:rPr>
          <w:rFonts w:ascii="GHEA Grapalat" w:hAnsi="GHEA Grapalat" w:cs="Sylfaen"/>
          <w:color w:val="000000" w:themeColor="text1"/>
          <w:lang w:val="hy-AM"/>
        </w:rPr>
        <w:br/>
        <w:t>Կշարունակվեն նաև սոցիալական հիմնահարցերով զբաղվող ՀԿ-ների հետ համագործակցության ծրագրերը՝ ապահովելով ծառայությունների շարունակականությունը։</w:t>
      </w:r>
      <w:r w:rsidRPr="00246422">
        <w:rPr>
          <w:rFonts w:ascii="GHEA Grapalat" w:hAnsi="GHEA Grapalat" w:cs="Sylfaen"/>
          <w:color w:val="000000" w:themeColor="text1"/>
          <w:lang w:val="hy-AM"/>
        </w:rPr>
        <w:t xml:space="preserve"> </w:t>
      </w:r>
    </w:p>
    <w:p w:rsidR="00580BDE" w:rsidRPr="00D70EFE" w:rsidRDefault="00580BDE" w:rsidP="00580BDE">
      <w:pPr>
        <w:pStyle w:val="a6"/>
        <w:jc w:val="both"/>
        <w:rPr>
          <w:rFonts w:ascii="GHEA Grapalat" w:eastAsiaTheme="minorHAnsi" w:hAnsi="GHEA Grapalat" w:cs="Sylfaen"/>
          <w:color w:val="000000" w:themeColor="text1"/>
          <w:kern w:val="2"/>
          <w:sz w:val="22"/>
          <w:szCs w:val="22"/>
          <w:lang w:val="hy-AM"/>
          <w14:ligatures w14:val="standardContextual"/>
        </w:rPr>
      </w:pPr>
      <w:r w:rsidRPr="00D70EFE">
        <w:rPr>
          <w:rFonts w:ascii="GHEA Grapalat" w:eastAsiaTheme="minorHAnsi" w:hAnsi="GHEA Grapalat" w:cs="Sylfaen"/>
          <w:color w:val="000000" w:themeColor="text1"/>
          <w:kern w:val="2"/>
          <w:sz w:val="22"/>
          <w:szCs w:val="22"/>
          <w:lang w:val="hy-AM"/>
          <w14:ligatures w14:val="standardContextual"/>
        </w:rPr>
        <w:t>Կամրապնդվեն բաց կառավարման սկզբունքները՝ թափանցիկության, հաշվետվողականության, մասնակցայինության և նորարարության խթանման միջոցով: Բաց կառավարման օրակարգի առաջնահերթություններից է բազմակողմ համագործակցության միջոցով՝ կառավարություն-քաղաքացիական հասարակություն համատեղ աշխատանքը, բարեփոխումների և քաղաքականությունների ներդաշնակ իրականացումը, որոնք ուղղված են համայնքային զարգացման կայունության և տեղական ինքնակառավարման արդյունավետության բարձրացմանը:</w:t>
      </w:r>
    </w:p>
    <w:p w:rsidR="00580BDE" w:rsidRPr="00D70EFE" w:rsidRDefault="00580BDE" w:rsidP="00580BDE">
      <w:pPr>
        <w:pStyle w:val="a6"/>
        <w:jc w:val="both"/>
        <w:rPr>
          <w:rFonts w:ascii="GHEA Grapalat" w:eastAsiaTheme="minorHAnsi" w:hAnsi="GHEA Grapalat" w:cs="Sylfaen"/>
          <w:color w:val="000000" w:themeColor="text1"/>
          <w:kern w:val="2"/>
          <w:sz w:val="22"/>
          <w:szCs w:val="22"/>
          <w:lang w:val="hy-AM"/>
          <w14:ligatures w14:val="standardContextual"/>
        </w:rPr>
      </w:pPr>
      <w:r w:rsidRPr="00D70EFE">
        <w:rPr>
          <w:rFonts w:ascii="GHEA Grapalat" w:eastAsiaTheme="minorHAnsi" w:hAnsi="GHEA Grapalat" w:cs="Sylfaen"/>
          <w:color w:val="000000" w:themeColor="text1"/>
          <w:kern w:val="2"/>
          <w:sz w:val="22"/>
          <w:szCs w:val="22"/>
          <w:lang w:val="hy-AM"/>
          <w14:ligatures w14:val="standardContextual"/>
        </w:rPr>
        <w:t>Բաց կառավարման օրակարգի կարևոր բաղադրիչ է երիտասարդության ակտիվ ներգրավումը՝ «Մոդել Երևան» քաղաքային կառավարման ակադեմիայի միջոցով, որի շրջանակներում նախատեսվում է.</w:t>
      </w:r>
    </w:p>
    <w:p w:rsidR="00580BDE" w:rsidRPr="00D70EFE" w:rsidRDefault="00580BDE" w:rsidP="00580BDE">
      <w:pPr>
        <w:pStyle w:val="a6"/>
        <w:numPr>
          <w:ilvl w:val="0"/>
          <w:numId w:val="3"/>
        </w:numPr>
        <w:rPr>
          <w:rFonts w:ascii="GHEA Grapalat" w:eastAsiaTheme="minorHAnsi" w:hAnsi="GHEA Grapalat" w:cs="Sylfaen"/>
          <w:color w:val="000000" w:themeColor="text1"/>
          <w:kern w:val="2"/>
          <w:sz w:val="22"/>
          <w:szCs w:val="22"/>
          <w:lang w:val="hy-AM"/>
          <w14:ligatures w14:val="standardContextual"/>
        </w:rPr>
      </w:pPr>
      <w:r w:rsidRPr="00D70EFE">
        <w:rPr>
          <w:rFonts w:ascii="GHEA Grapalat" w:eastAsiaTheme="minorHAnsi" w:hAnsi="GHEA Grapalat" w:cs="Sylfaen"/>
          <w:color w:val="000000" w:themeColor="text1"/>
          <w:kern w:val="2"/>
          <w:sz w:val="22"/>
          <w:szCs w:val="22"/>
          <w:lang w:val="hy-AM"/>
          <w14:ligatures w14:val="standardContextual"/>
        </w:rPr>
        <w:t>բարձրացնել երիտասարդների իրազեկվածությունը համայնքային և քաղաքային կառավարման գործընթացների վերաբերյալ,</w:t>
      </w:r>
    </w:p>
    <w:p w:rsidR="00580BDE" w:rsidRPr="00D70EFE" w:rsidRDefault="00580BDE" w:rsidP="00580BDE">
      <w:pPr>
        <w:pStyle w:val="a6"/>
        <w:numPr>
          <w:ilvl w:val="0"/>
          <w:numId w:val="3"/>
        </w:numPr>
        <w:rPr>
          <w:rFonts w:ascii="GHEA Grapalat" w:eastAsiaTheme="minorHAnsi" w:hAnsi="GHEA Grapalat" w:cs="Sylfaen"/>
          <w:color w:val="000000" w:themeColor="text1"/>
          <w:kern w:val="2"/>
          <w:sz w:val="22"/>
          <w:szCs w:val="22"/>
          <w:lang w:val="hy-AM"/>
          <w14:ligatures w14:val="standardContextual"/>
        </w:rPr>
      </w:pPr>
      <w:r w:rsidRPr="00D70EFE">
        <w:rPr>
          <w:rFonts w:ascii="GHEA Grapalat" w:eastAsiaTheme="minorHAnsi" w:hAnsi="GHEA Grapalat" w:cs="Sylfaen"/>
          <w:color w:val="000000" w:themeColor="text1"/>
          <w:kern w:val="2"/>
          <w:sz w:val="22"/>
          <w:szCs w:val="22"/>
          <w:lang w:val="hy-AM"/>
          <w14:ligatures w14:val="standardContextual"/>
        </w:rPr>
        <w:t>զարգացնել համակարգային, կրիտիկական և վերլուծական մտածողություն, հանրային խոսքի և բանակցային հմտություններ,</w:t>
      </w:r>
    </w:p>
    <w:p w:rsidR="00580BDE" w:rsidRPr="00D70EFE" w:rsidRDefault="00580BDE" w:rsidP="00580BDE">
      <w:pPr>
        <w:pStyle w:val="a6"/>
        <w:numPr>
          <w:ilvl w:val="0"/>
          <w:numId w:val="3"/>
        </w:numPr>
        <w:rPr>
          <w:rFonts w:ascii="GHEA Grapalat" w:eastAsiaTheme="minorHAnsi" w:hAnsi="GHEA Grapalat" w:cs="Sylfaen"/>
          <w:color w:val="000000" w:themeColor="text1"/>
          <w:kern w:val="2"/>
          <w:sz w:val="22"/>
          <w:szCs w:val="22"/>
          <w:lang w:val="hy-AM"/>
          <w14:ligatures w14:val="standardContextual"/>
        </w:rPr>
      </w:pPr>
      <w:r w:rsidRPr="00D70EFE">
        <w:rPr>
          <w:rFonts w:ascii="GHEA Grapalat" w:eastAsiaTheme="minorHAnsi" w:hAnsi="GHEA Grapalat" w:cs="Sylfaen"/>
          <w:color w:val="000000" w:themeColor="text1"/>
          <w:kern w:val="2"/>
          <w:sz w:val="22"/>
          <w:szCs w:val="22"/>
          <w:lang w:val="hy-AM"/>
          <w14:ligatures w14:val="standardContextual"/>
        </w:rPr>
        <w:t>ստեղծել ակտիվ երիտասարդական համայնք՝ որպես սոցիալական կապիտալի հարթակ։</w:t>
      </w:r>
    </w:p>
    <w:p w:rsidR="00580BDE" w:rsidRPr="00D70EFE" w:rsidRDefault="00580BDE" w:rsidP="00580BDE">
      <w:pPr>
        <w:pStyle w:val="a6"/>
        <w:jc w:val="both"/>
        <w:rPr>
          <w:rFonts w:ascii="GHEA Grapalat" w:eastAsiaTheme="minorHAnsi" w:hAnsi="GHEA Grapalat" w:cs="Sylfaen"/>
          <w:color w:val="000000" w:themeColor="text1"/>
          <w:kern w:val="2"/>
          <w:sz w:val="22"/>
          <w:szCs w:val="22"/>
          <w:lang w:val="hy-AM"/>
          <w14:ligatures w14:val="standardContextual"/>
        </w:rPr>
      </w:pPr>
      <w:r w:rsidRPr="00D70EFE">
        <w:rPr>
          <w:rFonts w:ascii="GHEA Grapalat" w:eastAsiaTheme="minorHAnsi" w:hAnsi="GHEA Grapalat" w:cs="Sylfaen"/>
          <w:color w:val="000000" w:themeColor="text1"/>
          <w:kern w:val="2"/>
          <w:sz w:val="22"/>
          <w:szCs w:val="22"/>
          <w:lang w:val="hy-AM"/>
          <w14:ligatures w14:val="standardContextual"/>
        </w:rPr>
        <w:t>Այս օրակարգի իրագործումը կխթանի մասնակցային, թափանցիկ և հաշվետվողական կառավարման մշակույթի հաստատումը Երևան համայնքում, ինչպես նաև կզարգացնի երիտասարդության դերակատարությունը քաղաքային որոշումների կայացման գործընթացներում:</w:t>
      </w:r>
    </w:p>
    <w:p w:rsidR="00580BDE" w:rsidRPr="00246422" w:rsidRDefault="00580BDE" w:rsidP="00580BDE">
      <w:pPr>
        <w:pStyle w:val="1"/>
        <w:spacing w:line="240" w:lineRule="auto"/>
      </w:pPr>
      <w:r w:rsidRPr="00246422">
        <w:lastRenderedPageBreak/>
        <w:t xml:space="preserve"> </w:t>
      </w:r>
      <w:bookmarkStart w:id="7" w:name="_Toc213549955"/>
      <w:r w:rsidRPr="00246422">
        <w:t>Շրջակա միջավայր և կլիմայի գործողություններ</w:t>
      </w:r>
      <w:bookmarkEnd w:id="7"/>
    </w:p>
    <w:p w:rsidR="00580BDE" w:rsidRPr="00246422" w:rsidRDefault="00580BDE" w:rsidP="00580BDE">
      <w:pPr>
        <w:spacing w:before="100" w:beforeAutospacing="1" w:after="100" w:afterAutospacing="1" w:line="240" w:lineRule="auto"/>
        <w:jc w:val="both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>Շ</w:t>
      </w:r>
      <w:r w:rsidRPr="00246422">
        <w:rPr>
          <w:rFonts w:ascii="GHEA Grapalat" w:hAnsi="GHEA Grapalat" w:cs="Sylfaen"/>
          <w:color w:val="000000" w:themeColor="text1"/>
          <w:lang w:val="hy-AM"/>
        </w:rPr>
        <w:t xml:space="preserve">րջակա միջավայրի պաշտպանությունն ու կլիմայական փոփոխությունների դեմ պայքարը դիտարկվում </w:t>
      </w:r>
      <w:r>
        <w:rPr>
          <w:rFonts w:ascii="GHEA Grapalat" w:hAnsi="GHEA Grapalat" w:cs="Sylfaen"/>
          <w:color w:val="000000" w:themeColor="text1"/>
          <w:lang w:val="hy-AM"/>
        </w:rPr>
        <w:t>են</w:t>
      </w:r>
      <w:r w:rsidRPr="00246422">
        <w:rPr>
          <w:rFonts w:ascii="GHEA Grapalat" w:hAnsi="GHEA Grapalat" w:cs="Sylfaen"/>
          <w:color w:val="000000" w:themeColor="text1"/>
          <w:lang w:val="hy-AM"/>
        </w:rPr>
        <w:t xml:space="preserve"> որպես կայուն, անվտանգ և դիմակայուն քաղաքի ձևավորման հիմնասյուն։ Մեր </w:t>
      </w:r>
      <w:r>
        <w:rPr>
          <w:rFonts w:ascii="GHEA Grapalat" w:hAnsi="GHEA Grapalat" w:cs="Sylfaen"/>
          <w:color w:val="000000" w:themeColor="text1"/>
          <w:lang w:val="hy-AM"/>
        </w:rPr>
        <w:t>նպատակ</w:t>
      </w:r>
      <w:r w:rsidRPr="00246422">
        <w:rPr>
          <w:rFonts w:ascii="GHEA Grapalat" w:hAnsi="GHEA Grapalat" w:cs="Sylfaen"/>
          <w:color w:val="000000" w:themeColor="text1"/>
          <w:lang w:val="hy-AM"/>
        </w:rPr>
        <w:t xml:space="preserve"> Երևանը դարձնելն է կանաչ, մաքուր և կլիմայական ազդեցություններին դիմակայող քաղաք, որտեղ բնակչության առողջությունն ու կյանքի որակը բարելավվում են համապարփակ բնապահպանական միջոցառումների միջոցով։</w:t>
      </w:r>
      <w:r>
        <w:rPr>
          <w:rFonts w:ascii="GHEA Grapalat" w:hAnsi="GHEA Grapalat" w:cs="Sylfaen"/>
          <w:color w:val="000000" w:themeColor="text1"/>
          <w:lang w:val="hy-AM"/>
        </w:rPr>
        <w:t xml:space="preserve"> Այդ նպատակին հասնելու համար նախատեսվում է նոր</w:t>
      </w:r>
      <w:r w:rsidRPr="00246422">
        <w:rPr>
          <w:rFonts w:ascii="GHEA Grapalat" w:hAnsi="GHEA Grapalat" w:cs="Sylfaen"/>
          <w:color w:val="000000" w:themeColor="text1"/>
          <w:lang w:val="hy-AM"/>
        </w:rPr>
        <w:t xml:space="preserve"> զբոսայգիների, այգիների և կանաչ գոտիների ստեղծում՝ ընդգրկելով ինչպես կենտրոնական, այնպես էլ ծայրամասային </w:t>
      </w:r>
      <w:r>
        <w:rPr>
          <w:rFonts w:ascii="GHEA Grapalat" w:hAnsi="GHEA Grapalat" w:cs="Sylfaen"/>
          <w:color w:val="000000" w:themeColor="text1"/>
          <w:lang w:val="hy-AM"/>
        </w:rPr>
        <w:t>համայնքներ, գ</w:t>
      </w:r>
      <w:r w:rsidRPr="00246422">
        <w:rPr>
          <w:rFonts w:ascii="GHEA Grapalat" w:hAnsi="GHEA Grapalat" w:cs="Sylfaen"/>
          <w:color w:val="000000" w:themeColor="text1"/>
          <w:lang w:val="hy-AM"/>
        </w:rPr>
        <w:t xml:space="preserve">ոյություն ունեցող այգիների և հանրային կանաչ տարածքների վերանորոգում </w:t>
      </w:r>
      <w:r>
        <w:rPr>
          <w:rFonts w:ascii="GHEA Grapalat" w:hAnsi="GHEA Grapalat" w:cs="Sylfaen"/>
          <w:color w:val="000000" w:themeColor="text1"/>
          <w:lang w:val="hy-AM"/>
        </w:rPr>
        <w:t>և</w:t>
      </w:r>
      <w:r w:rsidRPr="00246422">
        <w:rPr>
          <w:rFonts w:ascii="GHEA Grapalat" w:hAnsi="GHEA Grapalat" w:cs="Sylfaen"/>
          <w:color w:val="000000" w:themeColor="text1"/>
          <w:lang w:val="hy-AM"/>
        </w:rPr>
        <w:t xml:space="preserve"> բարեկարգում՝ ապահովելով բազմաֆունկցիոնալ հանգստի հնարավորություններ բոլոր</w:t>
      </w:r>
      <w:r>
        <w:rPr>
          <w:rFonts w:ascii="GHEA Grapalat" w:hAnsi="GHEA Grapalat" w:cs="Sylfaen"/>
          <w:color w:val="000000" w:themeColor="text1"/>
          <w:lang w:val="hy-AM"/>
        </w:rPr>
        <w:t>ի համար, հ</w:t>
      </w:r>
      <w:r w:rsidRPr="00246422">
        <w:rPr>
          <w:rFonts w:ascii="GHEA Grapalat" w:hAnsi="GHEA Grapalat" w:cs="Sylfaen"/>
          <w:color w:val="000000" w:themeColor="text1"/>
          <w:lang w:val="hy-AM"/>
        </w:rPr>
        <w:t>ամապարփակ ծառատնկման և կանաչապատման ծրագրերի իրականացում՝ օդի մաքրման</w:t>
      </w:r>
      <w:r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246422">
        <w:rPr>
          <w:rFonts w:ascii="GHEA Grapalat" w:hAnsi="GHEA Grapalat" w:cs="Sylfaen"/>
          <w:color w:val="000000" w:themeColor="text1"/>
          <w:lang w:val="hy-AM"/>
        </w:rPr>
        <w:t>և կլիմայի փոփոխության ազդեցության նվազեցման նպատակով։</w:t>
      </w:r>
    </w:p>
    <w:p w:rsidR="00580BDE" w:rsidRPr="00624E23" w:rsidRDefault="00580BDE" w:rsidP="00580BDE">
      <w:pPr>
        <w:spacing w:before="100" w:beforeAutospacing="1" w:after="100" w:afterAutospacing="1" w:line="240" w:lineRule="auto"/>
        <w:jc w:val="both"/>
        <w:outlineLvl w:val="3"/>
        <w:rPr>
          <w:rFonts w:ascii="GHEA Grapalat" w:hAnsi="GHEA Grapalat" w:cs="Sylfaen"/>
          <w:color w:val="000000" w:themeColor="text1"/>
          <w:lang w:val="hy-AM"/>
        </w:rPr>
      </w:pPr>
      <w:r w:rsidRPr="006E528B">
        <w:rPr>
          <w:rFonts w:ascii="GHEA Grapalat" w:hAnsi="GHEA Grapalat" w:cs="Sylfaen"/>
          <w:color w:val="000000" w:themeColor="text1"/>
          <w:lang w:val="hy-AM"/>
        </w:rPr>
        <w:t>Քաղաքի համար կրիտիկական կարևորություն ներկայացնող խնդիրներից է քաղաքում գործող աղբավայրերի փակումը, նոր սանիտարական աղբավայրի կառուցումն ու խառը կենցաղային թափոնների վերամշակման գործարանի կառուցումը: Խնդրի լուծման նպատակով տարվում են բազմակողմ ինտենսիվ աշխատանքներ։</w:t>
      </w:r>
      <w:r>
        <w:rPr>
          <w:rFonts w:ascii="GHEA Grapalat" w:hAnsi="GHEA Grapalat" w:cs="Sylfaen"/>
          <w:color w:val="000000" w:themeColor="text1"/>
          <w:lang w:val="hy-AM"/>
        </w:rPr>
        <w:t xml:space="preserve"> Մասնավորապես, </w:t>
      </w:r>
      <w:r w:rsidRPr="00CE6C68">
        <w:rPr>
          <w:rFonts w:ascii="GHEA Grapalat" w:hAnsi="GHEA Grapalat" w:cs="Sylfaen"/>
          <w:color w:val="000000" w:themeColor="text1"/>
          <w:lang w:val="hy-AM"/>
        </w:rPr>
        <w:t>միջազգային ֆինանսական կ</w:t>
      </w:r>
      <w:r w:rsidRPr="006E528B">
        <w:rPr>
          <w:rFonts w:ascii="GHEA Grapalat" w:hAnsi="GHEA Grapalat" w:cs="Sylfaen"/>
          <w:color w:val="000000" w:themeColor="text1"/>
          <w:lang w:val="hy-AM"/>
        </w:rPr>
        <w:t xml:space="preserve">առույցների հետ </w:t>
      </w:r>
      <w:r>
        <w:rPr>
          <w:rFonts w:ascii="GHEA Grapalat" w:hAnsi="GHEA Grapalat" w:cs="Sylfaen"/>
          <w:color w:val="000000" w:themeColor="text1"/>
          <w:lang w:val="hy-AM"/>
        </w:rPr>
        <w:t xml:space="preserve">ակտիվ երկխոսության արդյունքում ներգրավված խորհրդատվական թիմի կողմից աղբավայրերի փակման և նորի կառուցման համալիր ծրագրի մշակումից հետո </w:t>
      </w:r>
      <w:r w:rsidRPr="00CE6C68">
        <w:rPr>
          <w:rFonts w:ascii="GHEA Grapalat" w:hAnsi="GHEA Grapalat" w:cs="Sylfaen"/>
          <w:color w:val="000000" w:themeColor="text1"/>
          <w:lang w:val="hy-AM"/>
        </w:rPr>
        <w:t>նախատեսվում է «Նախագծում-կառուցում» մոդելով մրցույթի անցկացում, որը թույլ կտա արագացնել աղբավայրի կառուցումը՝ նախագծման և շինարարական փուլերը ներառելով մեկ պայմանագրային շրջանակում։</w:t>
      </w:r>
      <w:r>
        <w:rPr>
          <w:rFonts w:ascii="GHEA Grapalat" w:hAnsi="GHEA Grapalat" w:cs="Sylfaen"/>
          <w:color w:val="000000" w:themeColor="text1"/>
          <w:lang w:val="hy-AM"/>
        </w:rPr>
        <w:t xml:space="preserve"> Ընթացքում է գտնվում նաև </w:t>
      </w:r>
      <w:r w:rsidRPr="00624E23">
        <w:rPr>
          <w:rFonts w:ascii="GHEA Grapalat" w:hAnsi="GHEA Grapalat" w:cs="Sylfaen"/>
          <w:color w:val="000000" w:themeColor="text1"/>
          <w:lang w:val="hy-AM"/>
        </w:rPr>
        <w:t>խառը կենցաղային թափոնների վերամշակման գործարանի կառուցման և շահագործման ներդրողի ընտրության բաց հրապարակային երկփուլ մրցութային գործընթացի կազմակերպումը։ Քաղաքի կողմից ներդրված անմնացորդ ջանքերի արդյունքում առաջիկայում Երևանը կունենա ժամանակակից, անվտանգ և էկոլոգիապես կայուն թափոնների կառավարման համակարգ, որը ներառում է քաղաքի աղբավայրերի վերակառուցում, վերամշակման գործարանի գործողություն և բնակիչների մասնակցությամբ աղբի տեսակավորման ու վերամշակման մշակույթի ընդլայնում, ինչը զգալիորեն կնվազեցնի շրջակա միջավայրի աղտոտումը և կբարձրացնի քաղաքի կենսամակարդակը:</w:t>
      </w:r>
    </w:p>
    <w:p w:rsidR="00580BDE" w:rsidRPr="00624E23" w:rsidRDefault="00580BDE" w:rsidP="00580BDE">
      <w:pPr>
        <w:spacing w:before="100" w:beforeAutospacing="1" w:after="100" w:afterAutospacing="1" w:line="240" w:lineRule="auto"/>
        <w:jc w:val="both"/>
        <w:outlineLvl w:val="3"/>
        <w:rPr>
          <w:rFonts w:ascii="GHEA Grapalat" w:hAnsi="GHEA Grapalat" w:cs="Sylfaen"/>
          <w:b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Երիտասարդների </w:t>
      </w:r>
      <w:r w:rsidRPr="00624E23">
        <w:rPr>
          <w:rFonts w:ascii="GHEA Grapalat" w:hAnsi="GHEA Grapalat" w:cs="Sylfaen"/>
          <w:color w:val="000000" w:themeColor="text1"/>
          <w:lang w:val="hy-AM"/>
        </w:rPr>
        <w:t>պրոակտիվ մասնակցությունը տեղական մակարդակում</w:t>
      </w:r>
      <w:r>
        <w:rPr>
          <w:rFonts w:ascii="GHEA Grapalat" w:hAnsi="GHEA Grapalat" w:cs="Sylfaen"/>
          <w:color w:val="000000" w:themeColor="text1"/>
          <w:lang w:val="hy-AM"/>
        </w:rPr>
        <w:t xml:space="preserve"> խթանելու</w:t>
      </w:r>
      <w:r w:rsidRPr="00624E23">
        <w:rPr>
          <w:rFonts w:ascii="GHEA Grapalat" w:hAnsi="GHEA Grapalat" w:cs="Sylfaen"/>
          <w:color w:val="000000" w:themeColor="text1"/>
          <w:lang w:val="hy-AM"/>
        </w:rPr>
        <w:t xml:space="preserve">, նորարարական և կանաչ լուծումների ընդարձակ </w:t>
      </w:r>
      <w:r>
        <w:rPr>
          <w:rFonts w:ascii="GHEA Grapalat" w:hAnsi="GHEA Grapalat" w:cs="Sylfaen"/>
          <w:color w:val="000000" w:themeColor="text1"/>
          <w:lang w:val="hy-AM"/>
        </w:rPr>
        <w:t xml:space="preserve">կիրառումն ապահովելու, </w:t>
      </w:r>
      <w:r w:rsidRPr="00624E23">
        <w:rPr>
          <w:rFonts w:ascii="GHEA Grapalat" w:hAnsi="GHEA Grapalat" w:cs="Sylfaen"/>
          <w:color w:val="000000" w:themeColor="text1"/>
          <w:lang w:val="hy-AM"/>
        </w:rPr>
        <w:t>կլիմայի փոփոխության և էներգաարդյունավետության ոլորտներում</w:t>
      </w:r>
      <w:r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624E23">
        <w:rPr>
          <w:rFonts w:ascii="GHEA Grapalat" w:hAnsi="GHEA Grapalat" w:cs="Sylfaen"/>
          <w:color w:val="000000" w:themeColor="text1"/>
          <w:lang w:val="hy-AM"/>
        </w:rPr>
        <w:t xml:space="preserve">բազմաշահառու </w:t>
      </w:r>
      <w:r>
        <w:rPr>
          <w:rFonts w:ascii="GHEA Grapalat" w:hAnsi="GHEA Grapalat" w:cs="Sylfaen"/>
          <w:color w:val="000000" w:themeColor="text1"/>
          <w:lang w:val="hy-AM"/>
        </w:rPr>
        <w:t>երկխոսություն</w:t>
      </w:r>
      <w:r w:rsidRPr="00624E23">
        <w:rPr>
          <w:rFonts w:ascii="GHEA Grapalat" w:hAnsi="GHEA Grapalat" w:cs="Sylfaen"/>
          <w:color w:val="000000" w:themeColor="text1"/>
          <w:lang w:val="hy-AM"/>
        </w:rPr>
        <w:t xml:space="preserve">ն </w:t>
      </w:r>
      <w:r>
        <w:rPr>
          <w:rFonts w:ascii="GHEA Grapalat" w:hAnsi="GHEA Grapalat" w:cs="Sylfaen"/>
          <w:color w:val="000000" w:themeColor="text1"/>
          <w:lang w:val="hy-AM"/>
        </w:rPr>
        <w:t>ամրապնդելու նպատակով ի</w:t>
      </w:r>
      <w:r w:rsidRPr="00624E23">
        <w:rPr>
          <w:rFonts w:ascii="GHEA Grapalat" w:hAnsi="GHEA Grapalat" w:cs="Sylfaen"/>
          <w:color w:val="000000" w:themeColor="text1"/>
          <w:lang w:val="hy-AM"/>
        </w:rPr>
        <w:t>րականացվելու են արդեն ամենամյա բնույթ կրող հանրային իրազեկման միջոցառումներ, սեմինարներ</w:t>
      </w:r>
      <w:r>
        <w:rPr>
          <w:rFonts w:ascii="GHEA Grapalat" w:hAnsi="GHEA Grapalat" w:cs="Sylfaen"/>
          <w:color w:val="000000" w:themeColor="text1"/>
          <w:lang w:val="hy-AM"/>
        </w:rPr>
        <w:t xml:space="preserve">, գաղափարների մրցույթներ և հաքաթոններ։ </w:t>
      </w:r>
    </w:p>
    <w:p w:rsidR="00580BDE" w:rsidRPr="00733F1A" w:rsidRDefault="00580BDE" w:rsidP="00580BDE">
      <w:pPr>
        <w:pStyle w:val="1"/>
      </w:pPr>
      <w:bookmarkStart w:id="8" w:name="_Toc213549956"/>
      <w:r w:rsidRPr="00733F1A">
        <w:rPr>
          <w:rStyle w:val="10"/>
          <w:b/>
        </w:rPr>
        <w:t>Խելացի քաղաք</w:t>
      </w:r>
      <w:r w:rsidRPr="00733F1A">
        <w:t xml:space="preserve"> և թվային փոխակերպում</w:t>
      </w:r>
      <w:bookmarkEnd w:id="8"/>
    </w:p>
    <w:p w:rsidR="00580BDE" w:rsidRPr="00246422" w:rsidRDefault="00580BDE" w:rsidP="00580BDE">
      <w:pPr>
        <w:spacing w:before="100" w:beforeAutospacing="1" w:after="100" w:afterAutospacing="1" w:line="240" w:lineRule="auto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246422">
        <w:rPr>
          <w:rFonts w:ascii="GHEA Grapalat" w:hAnsi="GHEA Grapalat" w:cs="Sylfaen"/>
          <w:color w:val="000000" w:themeColor="text1"/>
          <w:lang w:val="hy-AM"/>
        </w:rPr>
        <w:t>Երևանի արագ զարգացող քաղաքային միջավայրը՝ բնորոշվող կառուցապատման աճով, տրանսպորտային հոսքերի ընդլայնմամբ, ծառայությունների բազմազանությամբ և բնակչության թվային սպասելիքների բարձրացմամբ, պահանջում է նորարարական կառավարման մեխանիզմներ և տեխնոլոգիական լուծումներ։ Քաղաքային կյանքի ինտենսիվության աճի պայմաններում խելացի տեխնոլոգիաների ներդրումը դառնում է ոչ միայն արդյունավետության բարձրացման, այլև կառավարման որակի, հանրային ծառայությունների մատչելիության և տնտեսական մրցունակության հիմնական գործիքը։</w:t>
      </w:r>
    </w:p>
    <w:p w:rsidR="00580BDE" w:rsidRPr="00246422" w:rsidRDefault="00580BDE" w:rsidP="00580BDE">
      <w:pPr>
        <w:spacing w:before="100" w:beforeAutospacing="1" w:after="100" w:afterAutospacing="1" w:line="240" w:lineRule="auto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246422">
        <w:rPr>
          <w:rFonts w:ascii="GHEA Grapalat" w:hAnsi="GHEA Grapalat" w:cs="Sylfaen"/>
          <w:color w:val="000000" w:themeColor="text1"/>
          <w:lang w:val="hy-AM"/>
        </w:rPr>
        <w:lastRenderedPageBreak/>
        <w:t>Վերջին տարիներին Երևանի քաղաքապետարանը կարևոր քայլեր է ձեռնարկել թվայնացման ուղղությամբ՝ ավտոմատացնելով բազմաթիվ գործառույթներ, ներդնելով տեղեկատվական և կառավարման համակարգեր, ինչպես նաև ապահովելով քաղաքային ծառայությունների էլեկտրոնային մատչելիություն։ Քաղաքապետարանի պաշտոնական կայքը (</w:t>
      </w:r>
      <w:hyperlink r:id="rId10" w:tgtFrame="_new" w:history="1">
        <w:r w:rsidRPr="00246422">
          <w:rPr>
            <w:rFonts w:ascii="GHEA Grapalat" w:hAnsi="GHEA Grapalat" w:cs="Sylfaen"/>
            <w:color w:val="000000" w:themeColor="text1"/>
            <w:lang w:val="hy-AM"/>
          </w:rPr>
          <w:t>www.yerevan.am</w:t>
        </w:r>
      </w:hyperlink>
      <w:r w:rsidRPr="00246422">
        <w:rPr>
          <w:rFonts w:ascii="GHEA Grapalat" w:hAnsi="GHEA Grapalat" w:cs="Sylfaen"/>
          <w:color w:val="000000" w:themeColor="text1"/>
          <w:lang w:val="hy-AM"/>
        </w:rPr>
        <w:t>) արդեն իսկ հանդիսանում է ծառայությունների տրամադրման հիմնական հարթակ, որտեղ քաղաքացիները կարող են դիմել տարբեր ծառայությունների համար առանց ֆիզիկական ներկայության։</w:t>
      </w:r>
    </w:p>
    <w:p w:rsidR="00580BDE" w:rsidRDefault="00580BDE" w:rsidP="00580BDE">
      <w:pPr>
        <w:spacing w:before="100" w:beforeAutospacing="1" w:after="100" w:afterAutospacing="1" w:line="240" w:lineRule="auto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246422">
        <w:rPr>
          <w:rFonts w:ascii="GHEA Grapalat" w:hAnsi="GHEA Grapalat" w:cs="Sylfaen"/>
          <w:color w:val="000000" w:themeColor="text1"/>
          <w:lang w:val="hy-AM"/>
        </w:rPr>
        <w:t xml:space="preserve">Տեխնոլոգիական առաջընթացը Երևանին հնարավորություն է տալիս վերափոխել կառավարման մոդելը՝ այն դարձնելով տվյալահեն, ճկուն և արդյունավետ։ </w:t>
      </w:r>
    </w:p>
    <w:p w:rsidR="00580BDE" w:rsidRDefault="00580BDE" w:rsidP="00580BDE">
      <w:pPr>
        <w:spacing w:before="100" w:beforeAutospacing="1" w:after="100" w:afterAutospacing="1" w:line="240" w:lineRule="auto"/>
        <w:jc w:val="both"/>
        <w:rPr>
          <w:rFonts w:ascii="Cambria Math" w:hAnsi="Cambria Math" w:cs="Cambria Math"/>
          <w:color w:val="000000" w:themeColor="text1"/>
          <w:lang w:val="hy-AM"/>
        </w:rPr>
      </w:pPr>
      <w:r w:rsidRPr="00246422">
        <w:rPr>
          <w:rFonts w:ascii="GHEA Grapalat" w:hAnsi="GHEA Grapalat" w:cs="Sylfaen"/>
          <w:color w:val="000000" w:themeColor="text1"/>
          <w:lang w:val="hy-AM"/>
        </w:rPr>
        <w:t>Թվային փոխակերպման շրջանակում նախատեսվում է իրականացնել մի շարք ռազմավարական նախագծեր, որոնք կծառայեն որպես Երևանի կառավարման նորարարական մոդելի հիմք</w:t>
      </w:r>
      <w:r>
        <w:rPr>
          <w:rFonts w:ascii="Cambria Math" w:hAnsi="Cambria Math" w:cs="Cambria Math"/>
          <w:color w:val="000000" w:themeColor="text1"/>
          <w:lang w:val="hy-AM"/>
        </w:rPr>
        <w:t>։</w:t>
      </w:r>
    </w:p>
    <w:p w:rsidR="00580BDE" w:rsidRPr="00580BDE" w:rsidRDefault="00580BDE" w:rsidP="00580BDE">
      <w:pPr>
        <w:pStyle w:val="1"/>
        <w:rPr>
          <w:rStyle w:val="10"/>
          <w:b/>
        </w:rPr>
      </w:pPr>
      <w:bookmarkStart w:id="9" w:name="_Toc213549957"/>
      <w:r w:rsidRPr="00580BDE">
        <w:rPr>
          <w:rStyle w:val="10"/>
          <w:b/>
        </w:rPr>
        <w:t>Ինստիտուցիոնալ զարգացում</w:t>
      </w:r>
      <w:bookmarkEnd w:id="9"/>
    </w:p>
    <w:p w:rsidR="00580BDE" w:rsidRPr="00246422" w:rsidRDefault="00580BDE" w:rsidP="00580BDE">
      <w:pPr>
        <w:pStyle w:val="a6"/>
        <w:jc w:val="both"/>
        <w:rPr>
          <w:rFonts w:ascii="GHEA Grapalat" w:eastAsiaTheme="minorHAnsi" w:hAnsi="GHEA Grapalat" w:cs="Sylfaen"/>
          <w:color w:val="000000" w:themeColor="text1"/>
          <w:kern w:val="2"/>
          <w:sz w:val="22"/>
          <w:szCs w:val="22"/>
          <w:lang w:val="hy-AM"/>
          <w14:ligatures w14:val="standardContextual"/>
        </w:rPr>
      </w:pPr>
      <w:r w:rsidRPr="00246422">
        <w:rPr>
          <w:rFonts w:ascii="GHEA Grapalat" w:eastAsiaTheme="minorHAnsi" w:hAnsi="GHEA Grapalat" w:cs="Sylfaen"/>
          <w:color w:val="000000" w:themeColor="text1"/>
          <w:kern w:val="2"/>
          <w:sz w:val="22"/>
          <w:szCs w:val="22"/>
          <w:lang w:val="hy-AM"/>
          <w14:ligatures w14:val="standardContextual"/>
        </w:rPr>
        <w:t>Երևանի կառավարման արդյունավետության բարձրացումն ու կայուն զարգացման ապահովումը հնարավոր է միայն ամուր և ժամանակակից ինստիտուցիոնալ հիմքերի առկայության պարագայում։ Այս ուղղությամբ իրականացվող բարեփոխումները միտված են ոչ միայն վարչական համակարգի արդիականացմանը, այլև համայնքային կառավարման որակի բարելավմանը, հանրային ծառայությունների մատուցման արդյունավետության բարձրացմանը և բնակիչների վստահության ամրապնդմանը։</w:t>
      </w:r>
    </w:p>
    <w:p w:rsidR="00580BDE" w:rsidRDefault="00580BDE" w:rsidP="00580BDE">
      <w:pPr>
        <w:pStyle w:val="a6"/>
        <w:jc w:val="both"/>
        <w:rPr>
          <w:rFonts w:ascii="GHEA Grapalat" w:eastAsiaTheme="minorHAnsi" w:hAnsi="GHEA Grapalat" w:cs="Sylfaen"/>
          <w:color w:val="000000" w:themeColor="text1"/>
          <w:kern w:val="2"/>
          <w:sz w:val="22"/>
          <w:szCs w:val="22"/>
          <w:lang w:val="hy-AM"/>
          <w14:ligatures w14:val="standardContextual"/>
        </w:rPr>
      </w:pPr>
      <w:r w:rsidRPr="00246422">
        <w:rPr>
          <w:rFonts w:ascii="GHEA Grapalat" w:eastAsiaTheme="minorHAnsi" w:hAnsi="GHEA Grapalat" w:cs="Sylfaen"/>
          <w:color w:val="000000" w:themeColor="text1"/>
          <w:kern w:val="2"/>
          <w:sz w:val="22"/>
          <w:szCs w:val="22"/>
          <w:lang w:val="hy-AM"/>
          <w14:ligatures w14:val="standardContextual"/>
        </w:rPr>
        <w:t xml:space="preserve">Ինստիտուցիոնալ բարեփոխումների ռազմավարական նպատակը քաղաքային կառավարման վերակազմավորումն է՝ հիմնված օրենսդրական, կառավարչական, ֆինանսական և մասնակցային համակարգերի խորքային փոփոխությունների վրա։ </w:t>
      </w:r>
    </w:p>
    <w:p w:rsidR="00580BDE" w:rsidRPr="006268D2" w:rsidRDefault="00580BDE" w:rsidP="00580BDE">
      <w:pPr>
        <w:pStyle w:val="1"/>
        <w:rPr>
          <w:rStyle w:val="10"/>
          <w:b/>
        </w:rPr>
      </w:pPr>
      <w:bookmarkStart w:id="10" w:name="_Toc213549958"/>
      <w:r w:rsidRPr="006268D2">
        <w:rPr>
          <w:rStyle w:val="10"/>
          <w:b/>
        </w:rPr>
        <w:t>Արտաքին կապեր</w:t>
      </w:r>
      <w:bookmarkEnd w:id="10"/>
    </w:p>
    <w:p w:rsidR="00580BDE" w:rsidRPr="00246422" w:rsidRDefault="00580BDE" w:rsidP="00580BDE">
      <w:pPr>
        <w:pStyle w:val="a6"/>
        <w:jc w:val="both"/>
        <w:rPr>
          <w:rFonts w:ascii="GHEA Grapalat" w:eastAsiaTheme="minorHAnsi" w:hAnsi="GHEA Grapalat" w:cs="Sylfaen"/>
          <w:color w:val="000000" w:themeColor="text1"/>
          <w:kern w:val="2"/>
          <w:sz w:val="22"/>
          <w:szCs w:val="22"/>
          <w:lang w:val="hy-AM"/>
          <w14:ligatures w14:val="standardContextual"/>
        </w:rPr>
      </w:pPr>
      <w:r>
        <w:rPr>
          <w:rFonts w:ascii="GHEA Grapalat" w:eastAsiaTheme="minorHAnsi" w:hAnsi="GHEA Grapalat" w:cs="Sylfaen"/>
          <w:color w:val="000000" w:themeColor="text1"/>
          <w:kern w:val="2"/>
          <w:sz w:val="22"/>
          <w:szCs w:val="22"/>
          <w:lang w:val="hy-AM"/>
          <w14:ligatures w14:val="standardContextual"/>
        </w:rPr>
        <w:t>Զ</w:t>
      </w:r>
      <w:r w:rsidRPr="00246422">
        <w:rPr>
          <w:rFonts w:ascii="GHEA Grapalat" w:eastAsiaTheme="minorHAnsi" w:hAnsi="GHEA Grapalat" w:cs="Sylfaen"/>
          <w:color w:val="000000" w:themeColor="text1"/>
          <w:kern w:val="2"/>
          <w:sz w:val="22"/>
          <w:szCs w:val="22"/>
          <w:lang w:val="hy-AM"/>
          <w14:ligatures w14:val="standardContextual"/>
        </w:rPr>
        <w:t>արգացման ռազմավարության կարևորագույն ուղղություններից է միջազգային համագործակցության խորացումն ու արտաքին կապերի համակարգված զարգացումը։ Քաղաքը ձգտում է ձևավորել բազմաշերտ գործընկերային ցանց, որը կնպաստի ոչ միայն քաղաքային զարգացման ծրագրերի իրականացմանը, այլև նոր ներդրումային հոսքերի ներգրավմանը, միջազգային փորձի փոխանակմանը, զբոսաշրջային գրավչության բարձրացմանը և Երևանի՝ որպես տարածաշրջանային նորարարական կենտրոնի ճանաչելիության ամրապնդմանը։</w:t>
      </w:r>
    </w:p>
    <w:p w:rsidR="00580BDE" w:rsidRPr="00246422" w:rsidRDefault="00580BDE" w:rsidP="00580BDE">
      <w:pPr>
        <w:pStyle w:val="a6"/>
        <w:jc w:val="both"/>
        <w:rPr>
          <w:rFonts w:ascii="GHEA Grapalat" w:eastAsiaTheme="minorHAnsi" w:hAnsi="GHEA Grapalat" w:cs="Sylfaen"/>
          <w:color w:val="000000" w:themeColor="text1"/>
          <w:kern w:val="2"/>
          <w:sz w:val="22"/>
          <w:szCs w:val="22"/>
          <w:lang w:val="hy-AM"/>
          <w14:ligatures w14:val="standardContextual"/>
        </w:rPr>
      </w:pPr>
      <w:r w:rsidRPr="00246422">
        <w:rPr>
          <w:rFonts w:ascii="GHEA Grapalat" w:eastAsiaTheme="minorHAnsi" w:hAnsi="GHEA Grapalat" w:cs="Sylfaen"/>
          <w:color w:val="000000" w:themeColor="text1"/>
          <w:kern w:val="2"/>
          <w:sz w:val="22"/>
          <w:szCs w:val="22"/>
          <w:lang w:val="hy-AM"/>
          <w14:ligatures w14:val="standardContextual"/>
        </w:rPr>
        <w:t xml:space="preserve">Միջազգային համագործակցության ռազմավարական </w:t>
      </w:r>
      <w:r>
        <w:rPr>
          <w:rFonts w:ascii="GHEA Grapalat" w:eastAsiaTheme="minorHAnsi" w:hAnsi="GHEA Grapalat" w:cs="Sylfaen"/>
          <w:color w:val="000000" w:themeColor="text1"/>
          <w:kern w:val="2"/>
          <w:sz w:val="22"/>
          <w:szCs w:val="22"/>
          <w:lang w:val="hy-AM"/>
          <w14:ligatures w14:val="standardContextual"/>
        </w:rPr>
        <w:t xml:space="preserve">զարգացման և ընդլայնման </w:t>
      </w:r>
      <w:r w:rsidRPr="00246422">
        <w:rPr>
          <w:rFonts w:ascii="GHEA Grapalat" w:eastAsiaTheme="minorHAnsi" w:hAnsi="GHEA Grapalat" w:cs="Sylfaen"/>
          <w:color w:val="000000" w:themeColor="text1"/>
          <w:kern w:val="2"/>
          <w:sz w:val="22"/>
          <w:szCs w:val="22"/>
          <w:lang w:val="hy-AM"/>
          <w14:ligatures w14:val="standardContextual"/>
        </w:rPr>
        <w:t>նպատակն է ապահովել Երևանի ներգրավվածությունը համաշխարհային քաղաքային զարգացման գործընթացներում՝ դառնալով ակտիվ գործընկեր տարբեր միջազգային կառույցներում, քաղաքային ցանցերում և երկկողմ հարաբերություններում։ Այս նպատակով քաղաքը կիրականացնի հետևյալ հիմնական գործողությունները</w:t>
      </w:r>
      <w:r w:rsidRPr="00246422">
        <w:rPr>
          <w:rFonts w:ascii="Cambria Math" w:eastAsiaTheme="minorHAnsi" w:hAnsi="Cambria Math" w:cs="Cambria Math"/>
          <w:color w:val="000000" w:themeColor="text1"/>
          <w:kern w:val="2"/>
          <w:sz w:val="22"/>
          <w:szCs w:val="22"/>
          <w:lang w:val="hy-AM"/>
          <w14:ligatures w14:val="standardContextual"/>
        </w:rPr>
        <w:t>․</w:t>
      </w:r>
    </w:p>
    <w:p w:rsidR="00580BDE" w:rsidRPr="006268D2" w:rsidRDefault="00580BDE" w:rsidP="00580BDE">
      <w:pPr>
        <w:pStyle w:val="4"/>
        <w:numPr>
          <w:ilvl w:val="1"/>
          <w:numId w:val="3"/>
        </w:numPr>
        <w:jc w:val="both"/>
        <w:rPr>
          <w:rFonts w:ascii="GHEA Grapalat" w:eastAsiaTheme="minorHAnsi" w:hAnsi="GHEA Grapalat" w:cs="Sylfaen"/>
          <w:bCs/>
          <w:i w:val="0"/>
          <w:iCs w:val="0"/>
          <w:color w:val="000000" w:themeColor="text1"/>
          <w:lang w:val="hy-AM"/>
        </w:rPr>
      </w:pPr>
      <w:r w:rsidRPr="006268D2">
        <w:rPr>
          <w:rFonts w:ascii="GHEA Grapalat" w:eastAsiaTheme="minorHAnsi" w:hAnsi="GHEA Grapalat" w:cs="Sylfaen"/>
          <w:bCs/>
          <w:i w:val="0"/>
          <w:iCs w:val="0"/>
          <w:color w:val="000000" w:themeColor="text1"/>
          <w:lang w:val="hy-AM"/>
        </w:rPr>
        <w:lastRenderedPageBreak/>
        <w:t>Գործընկերային ցանցի ընդլայնում և դիվերսիֆիկացում</w:t>
      </w:r>
    </w:p>
    <w:p w:rsidR="00580BDE" w:rsidRPr="006268D2" w:rsidRDefault="00580BDE" w:rsidP="00580BDE">
      <w:pPr>
        <w:pStyle w:val="4"/>
        <w:numPr>
          <w:ilvl w:val="1"/>
          <w:numId w:val="3"/>
        </w:numPr>
        <w:jc w:val="both"/>
        <w:rPr>
          <w:rFonts w:ascii="GHEA Grapalat" w:eastAsiaTheme="minorHAnsi" w:hAnsi="GHEA Grapalat" w:cs="Sylfaen"/>
          <w:bCs/>
          <w:i w:val="0"/>
          <w:iCs w:val="0"/>
          <w:color w:val="000000" w:themeColor="text1"/>
          <w:lang w:val="hy-AM"/>
        </w:rPr>
      </w:pPr>
      <w:r w:rsidRPr="006268D2">
        <w:rPr>
          <w:rFonts w:ascii="GHEA Grapalat" w:eastAsiaTheme="minorHAnsi" w:hAnsi="GHEA Grapalat" w:cs="Sylfaen"/>
          <w:bCs/>
          <w:i w:val="0"/>
          <w:iCs w:val="0"/>
          <w:color w:val="000000" w:themeColor="text1"/>
          <w:lang w:val="hy-AM"/>
        </w:rPr>
        <w:t>Երկկողմ և բազմակողմ ծրագրային համագործակցություն</w:t>
      </w:r>
    </w:p>
    <w:p w:rsidR="00580BDE" w:rsidRPr="006268D2" w:rsidRDefault="00580BDE" w:rsidP="00580BDE">
      <w:pPr>
        <w:pStyle w:val="4"/>
        <w:numPr>
          <w:ilvl w:val="1"/>
          <w:numId w:val="3"/>
        </w:numPr>
        <w:jc w:val="both"/>
        <w:rPr>
          <w:rFonts w:ascii="GHEA Grapalat" w:eastAsiaTheme="minorHAnsi" w:hAnsi="GHEA Grapalat" w:cs="Sylfaen"/>
          <w:bCs/>
          <w:i w:val="0"/>
          <w:iCs w:val="0"/>
          <w:color w:val="000000" w:themeColor="text1"/>
          <w:lang w:val="hy-AM"/>
        </w:rPr>
      </w:pPr>
      <w:r w:rsidRPr="006268D2">
        <w:rPr>
          <w:rFonts w:ascii="GHEA Grapalat" w:eastAsiaTheme="minorHAnsi" w:hAnsi="GHEA Grapalat" w:cs="Sylfaen"/>
          <w:bCs/>
          <w:i w:val="0"/>
          <w:color w:val="000000" w:themeColor="text1"/>
          <w:lang w:val="hy-AM"/>
        </w:rPr>
        <w:t>Ներդրումային և տնտեսական դիվանագիտություն</w:t>
      </w:r>
    </w:p>
    <w:p w:rsidR="00580BDE" w:rsidRPr="006268D2" w:rsidRDefault="00580BDE" w:rsidP="00580BDE">
      <w:pPr>
        <w:pStyle w:val="4"/>
        <w:numPr>
          <w:ilvl w:val="1"/>
          <w:numId w:val="3"/>
        </w:numPr>
        <w:jc w:val="both"/>
        <w:rPr>
          <w:rFonts w:ascii="GHEA Grapalat" w:eastAsiaTheme="minorHAnsi" w:hAnsi="GHEA Grapalat" w:cs="Sylfaen"/>
          <w:bCs/>
          <w:i w:val="0"/>
          <w:iCs w:val="0"/>
          <w:color w:val="000000" w:themeColor="text1"/>
          <w:lang w:val="hy-AM"/>
        </w:rPr>
      </w:pPr>
      <w:r w:rsidRPr="006268D2">
        <w:rPr>
          <w:rFonts w:ascii="GHEA Grapalat" w:eastAsiaTheme="minorHAnsi" w:hAnsi="GHEA Grapalat" w:cs="Sylfaen"/>
          <w:bCs/>
          <w:i w:val="0"/>
          <w:iCs w:val="0"/>
          <w:color w:val="000000" w:themeColor="text1"/>
          <w:lang w:val="hy-AM"/>
        </w:rPr>
        <w:t>Մշակութային զարգացում և զբոսաշրջության խթանում</w:t>
      </w:r>
    </w:p>
    <w:p w:rsidR="00580BDE" w:rsidRPr="006268D2" w:rsidRDefault="00580BDE" w:rsidP="00580BDE">
      <w:pPr>
        <w:pStyle w:val="4"/>
        <w:numPr>
          <w:ilvl w:val="1"/>
          <w:numId w:val="3"/>
        </w:numPr>
        <w:jc w:val="both"/>
        <w:rPr>
          <w:rFonts w:ascii="GHEA Grapalat" w:eastAsiaTheme="minorHAnsi" w:hAnsi="GHEA Grapalat" w:cs="Sylfaen"/>
          <w:bCs/>
          <w:i w:val="0"/>
          <w:iCs w:val="0"/>
          <w:color w:val="000000" w:themeColor="text1"/>
          <w:lang w:val="hy-AM"/>
        </w:rPr>
      </w:pPr>
      <w:r w:rsidRPr="006268D2">
        <w:rPr>
          <w:rFonts w:ascii="GHEA Grapalat" w:eastAsiaTheme="minorHAnsi" w:hAnsi="GHEA Grapalat" w:cs="Sylfaen"/>
          <w:bCs/>
          <w:i w:val="0"/>
          <w:iCs w:val="0"/>
          <w:color w:val="000000" w:themeColor="text1"/>
          <w:lang w:val="hy-AM"/>
        </w:rPr>
        <w:t>Միջազգային կազմակերպությունների հետ համագործակցության խորացում</w:t>
      </w:r>
    </w:p>
    <w:p w:rsidR="00580BDE" w:rsidRPr="00246422" w:rsidRDefault="00580BDE" w:rsidP="00580BDE">
      <w:pPr>
        <w:pStyle w:val="1"/>
        <w:spacing w:line="240" w:lineRule="auto"/>
      </w:pPr>
      <w:bookmarkStart w:id="11" w:name="_Toc213549959"/>
      <w:r w:rsidRPr="00246422">
        <w:t>Ռազմավարական հաղորդակցություն և հանրային կապեր</w:t>
      </w:r>
      <w:bookmarkEnd w:id="11"/>
    </w:p>
    <w:p w:rsidR="00580BDE" w:rsidRPr="00246422" w:rsidRDefault="00580BDE" w:rsidP="00580BDE">
      <w:pPr>
        <w:pStyle w:val="a6"/>
        <w:jc w:val="both"/>
        <w:rPr>
          <w:rFonts w:ascii="GHEA Grapalat" w:eastAsiaTheme="minorHAnsi" w:hAnsi="GHEA Grapalat" w:cs="Sylfaen"/>
          <w:color w:val="000000" w:themeColor="text1"/>
          <w:kern w:val="2"/>
          <w:sz w:val="22"/>
          <w:szCs w:val="22"/>
          <w:lang w:val="hy-AM"/>
          <w14:ligatures w14:val="standardContextual"/>
        </w:rPr>
      </w:pPr>
      <w:r w:rsidRPr="00246422">
        <w:rPr>
          <w:rFonts w:ascii="GHEA Grapalat" w:eastAsiaTheme="minorHAnsi" w:hAnsi="GHEA Grapalat" w:cs="Sylfaen"/>
          <w:color w:val="000000" w:themeColor="text1"/>
          <w:kern w:val="2"/>
          <w:sz w:val="22"/>
          <w:szCs w:val="22"/>
          <w:lang w:val="hy-AM"/>
          <w14:ligatures w14:val="standardContextual"/>
        </w:rPr>
        <w:t>Երևանի զարգացման</w:t>
      </w:r>
      <w:r w:rsidRPr="00246422">
        <w:rPr>
          <w:rFonts w:ascii="GHEA Grapalat" w:eastAsiaTheme="minorHAnsi" w:hAnsi="GHEA Grapalat" w:cs="Sylfaen"/>
          <w:color w:val="92D050"/>
          <w:kern w:val="2"/>
          <w:sz w:val="22"/>
          <w:szCs w:val="22"/>
          <w:lang w:val="hy-AM"/>
          <w14:ligatures w14:val="standardContextual"/>
        </w:rPr>
        <w:t xml:space="preserve"> </w:t>
      </w:r>
      <w:r w:rsidRPr="00246422">
        <w:rPr>
          <w:rFonts w:ascii="GHEA Grapalat" w:eastAsiaTheme="minorHAnsi" w:hAnsi="GHEA Grapalat" w:cs="Sylfaen"/>
          <w:color w:val="000000" w:themeColor="text1"/>
          <w:kern w:val="2"/>
          <w:sz w:val="22"/>
          <w:szCs w:val="22"/>
          <w:lang w:val="hy-AM"/>
          <w14:ligatures w14:val="standardContextual"/>
        </w:rPr>
        <w:t>ծրագրերի հաջող իրականացումն ու դրանց նպատակային ազդեցության ապահովումը պահանջում են համակարգված և նպատակաուղղված ռազմավարական հաղորդակցություն։ Քաղաքային իշխանության և համայնքի միջև փոխվստահելի, բաց և երկկողմանի հաղորդակցությունը ոչ միայն մեծացնում է բնակչության կողմից ծրագրերի ընդունելիությունը, այլև նպաստում է հանրային ներգրավվածության, թափանցիկության և հաշվետվողականության ամրապնդմանը։</w:t>
      </w:r>
    </w:p>
    <w:p w:rsidR="00580BDE" w:rsidRPr="00246422" w:rsidRDefault="00580BDE" w:rsidP="00580BDE">
      <w:pPr>
        <w:pStyle w:val="a6"/>
        <w:jc w:val="both"/>
        <w:rPr>
          <w:rFonts w:ascii="GHEA Grapalat" w:eastAsiaTheme="minorHAnsi" w:hAnsi="GHEA Grapalat" w:cs="Sylfaen"/>
          <w:color w:val="000000" w:themeColor="text1"/>
          <w:kern w:val="2"/>
          <w:sz w:val="22"/>
          <w:szCs w:val="22"/>
          <w:lang w:val="hy-AM"/>
          <w14:ligatures w14:val="standardContextual"/>
        </w:rPr>
      </w:pPr>
      <w:r w:rsidRPr="00246422">
        <w:rPr>
          <w:rFonts w:ascii="GHEA Grapalat" w:eastAsiaTheme="minorHAnsi" w:hAnsi="GHEA Grapalat" w:cs="Sylfaen"/>
          <w:color w:val="000000" w:themeColor="text1"/>
          <w:kern w:val="2"/>
          <w:sz w:val="22"/>
          <w:szCs w:val="22"/>
          <w:lang w:val="hy-AM"/>
          <w14:ligatures w14:val="standardContextual"/>
        </w:rPr>
        <w:t>Այս նպատակով քաղաքապետարանը որդեգրում է հաղորդակցման միասնական քաղաքականություն, որը ներառում է ինչպես ավանդական լրատվամիջոցների, այնպես էլ ժամանակակից թվային հարթակների լիարժեք օգտագործումը՝ ապահովելով բնակիչների, շահագրգիռ կողմերի, գործընկերների և լրատվամիջոցների շարունակական իրազեկվածությունը քաղաքային ծրագրերի</w:t>
      </w:r>
      <w:r>
        <w:rPr>
          <w:rFonts w:ascii="GHEA Grapalat" w:eastAsiaTheme="minorHAnsi" w:hAnsi="GHEA Grapalat" w:cs="Sylfaen"/>
          <w:color w:val="000000" w:themeColor="text1"/>
          <w:kern w:val="2"/>
          <w:sz w:val="22"/>
          <w:szCs w:val="22"/>
          <w:lang w:val="hy-AM"/>
          <w14:ligatures w14:val="standardContextual"/>
        </w:rPr>
        <w:t>, բարեփոխումների</w:t>
      </w:r>
      <w:r w:rsidRPr="00246422">
        <w:rPr>
          <w:rFonts w:ascii="GHEA Grapalat" w:eastAsiaTheme="minorHAnsi" w:hAnsi="GHEA Grapalat" w:cs="Sylfaen"/>
          <w:color w:val="000000" w:themeColor="text1"/>
          <w:kern w:val="2"/>
          <w:sz w:val="22"/>
          <w:szCs w:val="22"/>
          <w:lang w:val="hy-AM"/>
          <w14:ligatures w14:val="standardContextual"/>
        </w:rPr>
        <w:t xml:space="preserve"> և նախաձեռնությունների վերաբերյալ։</w:t>
      </w:r>
    </w:p>
    <w:p w:rsidR="00580BDE" w:rsidRPr="003C6C93" w:rsidRDefault="00580BDE" w:rsidP="00580BDE">
      <w:pPr>
        <w:pStyle w:val="a6"/>
        <w:jc w:val="both"/>
        <w:rPr>
          <w:rFonts w:ascii="GHEA Grapalat" w:eastAsiaTheme="minorHAnsi" w:hAnsi="GHEA Grapalat" w:cs="Sylfaen"/>
          <w:color w:val="000000" w:themeColor="text1"/>
          <w:kern w:val="2"/>
          <w:sz w:val="22"/>
          <w:szCs w:val="22"/>
          <w:lang w:val="hy-AM"/>
          <w14:ligatures w14:val="standardContextual"/>
        </w:rPr>
      </w:pPr>
      <w:r w:rsidRPr="00246422">
        <w:rPr>
          <w:rFonts w:ascii="GHEA Grapalat" w:eastAsiaTheme="minorHAnsi" w:hAnsi="GHEA Grapalat" w:cs="Sylfaen"/>
          <w:color w:val="000000" w:themeColor="text1"/>
          <w:kern w:val="2"/>
          <w:sz w:val="22"/>
          <w:szCs w:val="22"/>
          <w:lang w:val="hy-AM"/>
          <w14:ligatures w14:val="standardContextual"/>
        </w:rPr>
        <w:t xml:space="preserve">Հաղորդակցման </w:t>
      </w:r>
      <w:r w:rsidRPr="003C6C93">
        <w:rPr>
          <w:rFonts w:ascii="GHEA Grapalat" w:eastAsiaTheme="minorHAnsi" w:hAnsi="GHEA Grapalat" w:cs="Sylfaen"/>
          <w:color w:val="000000" w:themeColor="text1"/>
          <w:kern w:val="2"/>
          <w:sz w:val="22"/>
          <w:szCs w:val="22"/>
          <w:lang w:val="hy-AM"/>
          <w14:ligatures w14:val="standardContextual"/>
        </w:rPr>
        <w:t>ռազմավարության առանցքային ուղղություններն են</w:t>
      </w:r>
      <w:r w:rsidRPr="003C6C93">
        <w:rPr>
          <w:rFonts w:ascii="Cambria Math" w:eastAsiaTheme="minorHAnsi" w:hAnsi="Cambria Math" w:cs="Cambria Math"/>
          <w:color w:val="000000" w:themeColor="text1"/>
          <w:kern w:val="2"/>
          <w:sz w:val="22"/>
          <w:szCs w:val="22"/>
          <w:lang w:val="hy-AM"/>
          <w14:ligatures w14:val="standardContextual"/>
        </w:rPr>
        <w:t>․</w:t>
      </w:r>
    </w:p>
    <w:p w:rsidR="00580BDE" w:rsidRPr="003C6C93" w:rsidRDefault="00580BDE" w:rsidP="00580BDE">
      <w:pPr>
        <w:pStyle w:val="a6"/>
        <w:numPr>
          <w:ilvl w:val="0"/>
          <w:numId w:val="4"/>
        </w:numPr>
        <w:jc w:val="both"/>
        <w:rPr>
          <w:rFonts w:ascii="GHEA Grapalat" w:eastAsiaTheme="minorHAnsi" w:hAnsi="GHEA Grapalat" w:cs="Sylfaen"/>
          <w:color w:val="000000" w:themeColor="text1"/>
          <w:kern w:val="2"/>
          <w:sz w:val="22"/>
          <w:szCs w:val="22"/>
          <w:lang w:val="hy-AM"/>
          <w14:ligatures w14:val="standardContextual"/>
        </w:rPr>
      </w:pPr>
      <w:r w:rsidRPr="003C6C93">
        <w:rPr>
          <w:rFonts w:ascii="GHEA Grapalat" w:eastAsiaTheme="minorHAnsi" w:hAnsi="GHEA Grapalat" w:cs="Sylfaen"/>
          <w:bCs/>
          <w:color w:val="000000" w:themeColor="text1"/>
          <w:kern w:val="2"/>
          <w:sz w:val="22"/>
          <w:szCs w:val="22"/>
          <w:lang w:val="hy-AM"/>
          <w14:ligatures w14:val="standardContextual"/>
        </w:rPr>
        <w:t>Բաց և հասանելի տեղեկատվություն</w:t>
      </w:r>
      <w:r w:rsidRPr="003C6C93">
        <w:rPr>
          <w:rFonts w:ascii="Cambria Math" w:eastAsiaTheme="minorHAnsi" w:hAnsi="Cambria Math" w:cs="Cambria Math"/>
          <w:bCs/>
          <w:color w:val="000000" w:themeColor="text1"/>
          <w:kern w:val="2"/>
          <w:sz w:val="22"/>
          <w:szCs w:val="22"/>
          <w:lang w:val="hy-AM"/>
          <w14:ligatures w14:val="standardContextual"/>
        </w:rPr>
        <w:t>․</w:t>
      </w:r>
      <w:r w:rsidRPr="003C6C93">
        <w:rPr>
          <w:rFonts w:ascii="GHEA Grapalat" w:eastAsiaTheme="minorHAnsi" w:hAnsi="GHEA Grapalat" w:cs="Sylfaen"/>
          <w:color w:val="000000" w:themeColor="text1"/>
          <w:kern w:val="2"/>
          <w:sz w:val="22"/>
          <w:szCs w:val="22"/>
          <w:lang w:val="hy-AM"/>
          <w14:ligatures w14:val="standardContextual"/>
        </w:rPr>
        <w:t xml:space="preserve"> քաղաքի զարգացման ծրագրերի նպատակների, ընթացիկ առաջընթացի և ակնկալվող արդյունքների մասին պարբերական հաղորդակցություն բոլոր հանրամատչելի հարթակներով՝ հեռուստատեսություն, ռադիո, տպագիր մամուլ, ինչպես նաև թվային միջավայր՝ սոցիալական ցանցեր և պաշտոնական կայք։</w:t>
      </w:r>
    </w:p>
    <w:p w:rsidR="00580BDE" w:rsidRPr="003C6C93" w:rsidRDefault="00580BDE" w:rsidP="00580BDE">
      <w:pPr>
        <w:pStyle w:val="a6"/>
        <w:numPr>
          <w:ilvl w:val="0"/>
          <w:numId w:val="4"/>
        </w:numPr>
        <w:jc w:val="both"/>
        <w:rPr>
          <w:rFonts w:ascii="GHEA Grapalat" w:eastAsiaTheme="minorHAnsi" w:hAnsi="GHEA Grapalat" w:cs="Sylfaen"/>
          <w:color w:val="000000" w:themeColor="text1"/>
          <w:kern w:val="2"/>
          <w:sz w:val="22"/>
          <w:szCs w:val="22"/>
          <w:lang w:val="hy-AM"/>
          <w14:ligatures w14:val="standardContextual"/>
        </w:rPr>
      </w:pPr>
      <w:r w:rsidRPr="003C6C93">
        <w:rPr>
          <w:rFonts w:ascii="GHEA Grapalat" w:eastAsiaTheme="minorHAnsi" w:hAnsi="GHEA Grapalat" w:cs="Sylfaen"/>
          <w:bCs/>
          <w:color w:val="000000" w:themeColor="text1"/>
          <w:kern w:val="2"/>
          <w:sz w:val="22"/>
          <w:szCs w:val="22"/>
          <w:lang w:val="hy-AM"/>
          <w14:ligatures w14:val="standardContextual"/>
        </w:rPr>
        <w:t>Ակտիվ հանրային ներգրավվածություն</w:t>
      </w:r>
      <w:r w:rsidRPr="003C6C93">
        <w:rPr>
          <w:rFonts w:ascii="Cambria Math" w:eastAsiaTheme="minorHAnsi" w:hAnsi="Cambria Math" w:cs="Cambria Math"/>
          <w:bCs/>
          <w:color w:val="000000" w:themeColor="text1"/>
          <w:kern w:val="2"/>
          <w:sz w:val="22"/>
          <w:szCs w:val="22"/>
          <w:lang w:val="hy-AM"/>
          <w14:ligatures w14:val="standardContextual"/>
        </w:rPr>
        <w:t>․</w:t>
      </w:r>
      <w:r w:rsidRPr="003C6C93">
        <w:rPr>
          <w:rFonts w:ascii="GHEA Grapalat" w:eastAsiaTheme="minorHAnsi" w:hAnsi="GHEA Grapalat" w:cs="Sylfaen"/>
          <w:color w:val="000000" w:themeColor="text1"/>
          <w:kern w:val="2"/>
          <w:sz w:val="22"/>
          <w:szCs w:val="22"/>
          <w:lang w:val="hy-AM"/>
          <w14:ligatures w14:val="standardContextual"/>
        </w:rPr>
        <w:t xml:space="preserve"> համայնքի անդամներին հնարավորություն տալ մասնակցել որոշումների կայացման գործընթացին՝ հանրային քննարկումների, հարցումների, լսումների և մասնակցային պլատֆորմների միջոցով։</w:t>
      </w:r>
    </w:p>
    <w:p w:rsidR="00580BDE" w:rsidRPr="003C6C93" w:rsidRDefault="00580BDE" w:rsidP="00580BDE">
      <w:pPr>
        <w:pStyle w:val="a6"/>
        <w:numPr>
          <w:ilvl w:val="0"/>
          <w:numId w:val="4"/>
        </w:numPr>
        <w:jc w:val="both"/>
        <w:rPr>
          <w:rFonts w:ascii="GHEA Grapalat" w:eastAsiaTheme="minorHAnsi" w:hAnsi="GHEA Grapalat" w:cs="Sylfaen"/>
          <w:color w:val="000000" w:themeColor="text1"/>
          <w:kern w:val="2"/>
          <w:sz w:val="22"/>
          <w:szCs w:val="22"/>
          <w:lang w:val="hy-AM"/>
          <w14:ligatures w14:val="standardContextual"/>
        </w:rPr>
      </w:pPr>
      <w:r w:rsidRPr="003C6C93">
        <w:rPr>
          <w:rFonts w:ascii="GHEA Grapalat" w:eastAsiaTheme="minorHAnsi" w:hAnsi="GHEA Grapalat" w:cs="Sylfaen"/>
          <w:bCs/>
          <w:color w:val="000000" w:themeColor="text1"/>
          <w:kern w:val="2"/>
          <w:sz w:val="22"/>
          <w:szCs w:val="22"/>
          <w:lang w:val="hy-AM"/>
          <w14:ligatures w14:val="standardContextual"/>
        </w:rPr>
        <w:t>Թափանցիկություն և հաշվետվողականություն</w:t>
      </w:r>
      <w:r w:rsidRPr="003C6C93">
        <w:rPr>
          <w:rFonts w:ascii="Cambria Math" w:eastAsiaTheme="minorHAnsi" w:hAnsi="Cambria Math" w:cs="Cambria Math"/>
          <w:bCs/>
          <w:color w:val="000000" w:themeColor="text1"/>
          <w:kern w:val="2"/>
          <w:sz w:val="22"/>
          <w:szCs w:val="22"/>
          <w:lang w:val="hy-AM"/>
          <w14:ligatures w14:val="standardContextual"/>
        </w:rPr>
        <w:t>․</w:t>
      </w:r>
      <w:r w:rsidRPr="003C6C93">
        <w:rPr>
          <w:rFonts w:ascii="GHEA Grapalat" w:eastAsiaTheme="minorHAnsi" w:hAnsi="GHEA Grapalat" w:cs="Sylfaen"/>
          <w:color w:val="000000" w:themeColor="text1"/>
          <w:kern w:val="2"/>
          <w:sz w:val="22"/>
          <w:szCs w:val="22"/>
          <w:lang w:val="hy-AM"/>
          <w14:ligatures w14:val="standardContextual"/>
        </w:rPr>
        <w:t xml:space="preserve"> ծրագրերի իրականացման ընթացքի վերաբերյալ մանրամասն տեղեկատվության հրապարակում և բաց հասանելիություն, ներառյալ ֆինանսական կատարողականի, ժամկետների և ազդեցության գնահատման վերաբերյալ տվյալները։</w:t>
      </w:r>
    </w:p>
    <w:p w:rsidR="00580BDE" w:rsidRPr="003C6C93" w:rsidRDefault="00580BDE" w:rsidP="00580BDE">
      <w:pPr>
        <w:pStyle w:val="a6"/>
        <w:numPr>
          <w:ilvl w:val="0"/>
          <w:numId w:val="4"/>
        </w:numPr>
        <w:jc w:val="both"/>
        <w:rPr>
          <w:rFonts w:ascii="GHEA Grapalat" w:eastAsiaTheme="minorHAnsi" w:hAnsi="GHEA Grapalat" w:cs="Sylfaen"/>
          <w:color w:val="000000" w:themeColor="text1"/>
          <w:kern w:val="2"/>
          <w:sz w:val="22"/>
          <w:szCs w:val="22"/>
          <w:lang w:val="hy-AM"/>
          <w14:ligatures w14:val="standardContextual"/>
        </w:rPr>
      </w:pPr>
      <w:r w:rsidRPr="003C6C93">
        <w:rPr>
          <w:rFonts w:ascii="GHEA Grapalat" w:eastAsiaTheme="minorHAnsi" w:hAnsi="GHEA Grapalat" w:cs="Sylfaen"/>
          <w:bCs/>
          <w:color w:val="000000" w:themeColor="text1"/>
          <w:kern w:val="2"/>
          <w:sz w:val="22"/>
          <w:szCs w:val="22"/>
          <w:lang w:val="hy-AM"/>
          <w14:ligatures w14:val="standardContextual"/>
        </w:rPr>
        <w:t>Թվային հաղորդակցման ընդլայնում</w:t>
      </w:r>
      <w:r w:rsidRPr="003C6C93">
        <w:rPr>
          <w:rFonts w:ascii="Cambria Math" w:eastAsiaTheme="minorHAnsi" w:hAnsi="Cambria Math" w:cs="Cambria Math"/>
          <w:bCs/>
          <w:color w:val="000000" w:themeColor="text1"/>
          <w:kern w:val="2"/>
          <w:sz w:val="22"/>
          <w:szCs w:val="22"/>
          <w:lang w:val="hy-AM"/>
          <w14:ligatures w14:val="standardContextual"/>
        </w:rPr>
        <w:t>․</w:t>
      </w:r>
      <w:r w:rsidRPr="003C6C93">
        <w:rPr>
          <w:rFonts w:ascii="GHEA Grapalat" w:eastAsiaTheme="minorHAnsi" w:hAnsi="GHEA Grapalat" w:cs="Sylfaen"/>
          <w:color w:val="000000" w:themeColor="text1"/>
          <w:kern w:val="2"/>
          <w:sz w:val="22"/>
          <w:szCs w:val="22"/>
          <w:lang w:val="hy-AM"/>
          <w14:ligatures w14:val="standardContextual"/>
        </w:rPr>
        <w:t xml:space="preserve"> սոցիալական մեդիայի և թվային գործիքների կիրառման ընդլայնում՝ ընդգրկելով տարբեր տարիքային և սոցիալական խմբեր, խթանելով երկկողմանի հաղորդակցություն և արագ արձագանք շահագրգիռ կողմերի հարցերին։</w:t>
      </w:r>
    </w:p>
    <w:p w:rsidR="00580BDE" w:rsidRPr="00246422" w:rsidRDefault="00580BDE" w:rsidP="00580BDE">
      <w:pPr>
        <w:pStyle w:val="a6"/>
        <w:jc w:val="both"/>
        <w:rPr>
          <w:rFonts w:ascii="GHEA Grapalat" w:eastAsiaTheme="minorHAnsi" w:hAnsi="GHEA Grapalat" w:cs="Sylfaen"/>
          <w:color w:val="000000" w:themeColor="text1"/>
          <w:kern w:val="2"/>
          <w:sz w:val="22"/>
          <w:szCs w:val="22"/>
          <w:lang w:val="hy-AM"/>
          <w14:ligatures w14:val="standardContextual"/>
        </w:rPr>
      </w:pPr>
      <w:r w:rsidRPr="003C6C93">
        <w:rPr>
          <w:rFonts w:ascii="GHEA Grapalat" w:eastAsiaTheme="minorHAnsi" w:hAnsi="GHEA Grapalat" w:cs="Sylfaen"/>
          <w:color w:val="000000" w:themeColor="text1"/>
          <w:kern w:val="2"/>
          <w:sz w:val="22"/>
          <w:szCs w:val="22"/>
          <w:lang w:val="hy-AM"/>
          <w14:ligatures w14:val="standardContextual"/>
        </w:rPr>
        <w:t>Համայնքի իրազեկվածությունը բարձրացնելու նպատակով կշարունակվի Երևանի քաղաքապետարանի պաշտոնական կայքում (</w:t>
      </w:r>
      <w:hyperlink r:id="rId11" w:tgtFrame="_new" w:history="1">
        <w:r w:rsidRPr="003C6C93">
          <w:rPr>
            <w:rFonts w:ascii="GHEA Grapalat" w:eastAsiaTheme="minorHAnsi" w:hAnsi="GHEA Grapalat" w:cs="Sylfaen"/>
            <w:color w:val="000000" w:themeColor="text1"/>
            <w:kern w:val="2"/>
            <w:sz w:val="22"/>
            <w:szCs w:val="22"/>
            <w:lang w:val="hy-AM"/>
            <w14:ligatures w14:val="standardContextual"/>
          </w:rPr>
          <w:t>www.yerevan.am</w:t>
        </w:r>
      </w:hyperlink>
      <w:r w:rsidRPr="003C6C93">
        <w:rPr>
          <w:rFonts w:ascii="GHEA Grapalat" w:eastAsiaTheme="minorHAnsi" w:hAnsi="GHEA Grapalat" w:cs="Sylfaen"/>
          <w:color w:val="000000" w:themeColor="text1"/>
          <w:kern w:val="2"/>
          <w:sz w:val="22"/>
          <w:szCs w:val="22"/>
          <w:lang w:val="hy-AM"/>
          <w14:ligatures w14:val="standardContextual"/>
        </w:rPr>
        <w:t>) և սոցիալական հարթակներում (Facebook, Instagram, Telegram) հրապարակվող տեղեկատվական հոսքը։ Բացի այդ, խոշոր ենթակառուցվածքային և ռազմավարական նախագծերի վերաբերյալ կկազմակերպվեն հատուկ տ</w:t>
      </w:r>
      <w:r w:rsidRPr="00246422">
        <w:rPr>
          <w:rFonts w:ascii="GHEA Grapalat" w:eastAsiaTheme="minorHAnsi" w:hAnsi="GHEA Grapalat" w:cs="Sylfaen"/>
          <w:color w:val="000000" w:themeColor="text1"/>
          <w:kern w:val="2"/>
          <w:sz w:val="22"/>
          <w:szCs w:val="22"/>
          <w:lang w:val="hy-AM"/>
          <w14:ligatures w14:val="standardContextual"/>
        </w:rPr>
        <w:t>եղեկատվական արշավներ՝ հանրային լայն ընդգրկում և հասանելիություն ապահովելու համար։</w:t>
      </w:r>
    </w:p>
    <w:p w:rsidR="00580BDE" w:rsidRPr="00246422" w:rsidRDefault="00580BDE" w:rsidP="00580BDE">
      <w:pPr>
        <w:pStyle w:val="a6"/>
        <w:jc w:val="both"/>
        <w:rPr>
          <w:rFonts w:ascii="GHEA Grapalat" w:eastAsiaTheme="minorHAnsi" w:hAnsi="GHEA Grapalat" w:cs="Sylfaen"/>
          <w:color w:val="000000" w:themeColor="text1"/>
          <w:kern w:val="2"/>
          <w:sz w:val="22"/>
          <w:szCs w:val="22"/>
          <w:lang w:val="hy-AM"/>
          <w14:ligatures w14:val="standardContextual"/>
        </w:rPr>
      </w:pPr>
      <w:r w:rsidRPr="00246422">
        <w:rPr>
          <w:rFonts w:ascii="GHEA Grapalat" w:eastAsiaTheme="minorHAnsi" w:hAnsi="GHEA Grapalat" w:cs="Sylfaen"/>
          <w:color w:val="000000" w:themeColor="text1"/>
          <w:kern w:val="2"/>
          <w:sz w:val="22"/>
          <w:szCs w:val="22"/>
          <w:lang w:val="hy-AM"/>
          <w14:ligatures w14:val="standardContextual"/>
        </w:rPr>
        <w:lastRenderedPageBreak/>
        <w:t>Տեղեկատվության բազմակողմանի և շարունակական տարածման ապահովման համար կշարունակվի նաև ավանդական մեդիա գործիքների օգտագործումը</w:t>
      </w:r>
      <w:r w:rsidRPr="00246422">
        <w:rPr>
          <w:rFonts w:ascii="GHEA Grapalat" w:eastAsiaTheme="minorHAnsi" w:hAnsi="GHEA Grapalat" w:cs="Cambria Math"/>
          <w:color w:val="000000" w:themeColor="text1"/>
          <w:kern w:val="2"/>
          <w:sz w:val="22"/>
          <w:szCs w:val="22"/>
          <w:lang w:val="hy-AM"/>
          <w14:ligatures w14:val="standardContextual"/>
        </w:rPr>
        <w:t>՝</w:t>
      </w:r>
      <w:r w:rsidRPr="00246422">
        <w:rPr>
          <w:rFonts w:ascii="GHEA Grapalat" w:eastAsiaTheme="minorHAnsi" w:hAnsi="GHEA Grapalat" w:cs="Sylfaen"/>
          <w:color w:val="000000" w:themeColor="text1"/>
          <w:kern w:val="2"/>
          <w:sz w:val="22"/>
          <w:szCs w:val="22"/>
          <w:lang w:val="hy-AM"/>
          <w14:ligatures w14:val="standardContextual"/>
        </w:rPr>
        <w:t xml:space="preserve"> շաբաթական հեռարձակվող «Երևան» հաղորդաշարը, տպագիր և էլեկտրոնային լրատվամիջոցների հետ համագործակցությունը, ինչպես նաև ծրագրային նյութերի տարածումը գործընկեր կառույցների միջոցով։ Բացի այդ, կբարելավվի քաղաքապետարանի տեխնիկական հագեցվածությունը՝ համապատասխանեցնելով այն ժամանակակից հաղորդակցման պահանջներին և բարձրացնելով տեղեկատվական աշխատանքի արդյունավետությունը։</w:t>
      </w:r>
    </w:p>
    <w:p w:rsidR="00580BDE" w:rsidRPr="00246422" w:rsidRDefault="00580BDE" w:rsidP="00580BDE">
      <w:pPr>
        <w:pStyle w:val="a6"/>
        <w:jc w:val="both"/>
        <w:rPr>
          <w:rFonts w:ascii="GHEA Grapalat" w:eastAsiaTheme="minorHAnsi" w:hAnsi="GHEA Grapalat" w:cs="Sylfaen"/>
          <w:color w:val="000000" w:themeColor="text1"/>
          <w:kern w:val="2"/>
          <w:sz w:val="22"/>
          <w:szCs w:val="22"/>
          <w:lang w:val="hy-AM"/>
          <w14:ligatures w14:val="standardContextual"/>
        </w:rPr>
      </w:pPr>
      <w:r w:rsidRPr="00246422">
        <w:rPr>
          <w:rFonts w:ascii="GHEA Grapalat" w:eastAsiaTheme="minorHAnsi" w:hAnsi="GHEA Grapalat" w:cs="Sylfaen"/>
          <w:color w:val="000000" w:themeColor="text1"/>
          <w:kern w:val="2"/>
          <w:sz w:val="22"/>
          <w:szCs w:val="22"/>
          <w:lang w:val="hy-AM"/>
          <w14:ligatures w14:val="standardContextual"/>
        </w:rPr>
        <w:t>Այս բոլոր քայլերը միտված են քաղաքային իշխանության և բնակչության միջև փոխվստահության ամրապնդմանը, քաղաքացիների ակտիվ ներգրավվածության ապահովմանը և Երևանի զարգացման ռազմավարական օրակարգի շուրջ միասնական ընկալման ձևավորմանը։</w:t>
      </w:r>
    </w:p>
    <w:p w:rsidR="00580BDE" w:rsidRDefault="00580BDE" w:rsidP="00580BDE">
      <w:pPr>
        <w:pStyle w:val="1"/>
      </w:pPr>
      <w:bookmarkStart w:id="12" w:name="_Toc213549960"/>
      <w:r w:rsidRPr="00DF492A">
        <w:t>Ֆինանսական ուրվագիծ</w:t>
      </w:r>
      <w:bookmarkEnd w:id="12"/>
    </w:p>
    <w:p w:rsidR="00580BDE" w:rsidRDefault="00580BDE" w:rsidP="00580BDE">
      <w:pPr>
        <w:spacing w:line="240" w:lineRule="auto"/>
        <w:jc w:val="both"/>
        <w:rPr>
          <w:rFonts w:ascii="GHEA Grapalat" w:hAnsi="GHEA Grapalat" w:cs="Sylfaen"/>
          <w:lang w:val="hy-AM"/>
        </w:rPr>
      </w:pPr>
      <w:r w:rsidRPr="00A17D14">
        <w:rPr>
          <w:rFonts w:ascii="GHEA Grapalat" w:hAnsi="GHEA Grapalat" w:cs="Sylfaen"/>
          <w:lang w:val="hy-AM"/>
        </w:rPr>
        <w:t>Երևան քաղաքի 202</w:t>
      </w:r>
      <w:r>
        <w:rPr>
          <w:rFonts w:ascii="GHEA Grapalat" w:hAnsi="GHEA Grapalat" w:cs="Sylfaen"/>
          <w:lang w:val="hy-AM"/>
        </w:rPr>
        <w:t>6</w:t>
      </w:r>
      <w:r w:rsidRPr="00A17D14">
        <w:rPr>
          <w:rFonts w:ascii="GHEA Grapalat" w:hAnsi="GHEA Grapalat" w:cs="Sylfaen"/>
          <w:lang w:val="hy-AM"/>
        </w:rPr>
        <w:t xml:space="preserve"> թվականի բյուջեի նախագծում եկամուտների ընդհանուր գումարը նախատեսվել է </w:t>
      </w:r>
      <w:r w:rsidRPr="002842C4">
        <w:rPr>
          <w:rFonts w:ascii="GHEA Grapalat" w:hAnsi="GHEA Grapalat" w:cs="Sylfaen"/>
          <w:lang w:val="hy-AM"/>
        </w:rPr>
        <w:t>151,455,005.4</w:t>
      </w:r>
      <w:r w:rsidRPr="00A17D14">
        <w:rPr>
          <w:rFonts w:ascii="GHEA Grapalat" w:hAnsi="GHEA Grapalat" w:cs="Sylfaen"/>
          <w:lang w:val="hy-AM"/>
        </w:rPr>
        <w:t xml:space="preserve"> հազ. դրամ, իսկ 202</w:t>
      </w:r>
      <w:r>
        <w:rPr>
          <w:rFonts w:ascii="GHEA Grapalat" w:hAnsi="GHEA Grapalat" w:cs="Sylfaen"/>
          <w:lang w:val="hy-AM"/>
        </w:rPr>
        <w:t>5</w:t>
      </w:r>
      <w:r w:rsidRPr="00A17D14">
        <w:rPr>
          <w:rFonts w:ascii="GHEA Grapalat" w:hAnsi="GHEA Grapalat" w:cs="Sylfaen"/>
          <w:lang w:val="hy-AM"/>
        </w:rPr>
        <w:t xml:space="preserve"> թվականի հաստատված բյուջեն եկամուտների գծով կազմում է </w:t>
      </w:r>
      <w:r w:rsidRPr="002842C4">
        <w:rPr>
          <w:rFonts w:ascii="GHEA Grapalat" w:hAnsi="GHEA Grapalat" w:cs="Sylfaen"/>
          <w:lang w:val="hy-AM"/>
        </w:rPr>
        <w:t>159,399,554.2</w:t>
      </w:r>
      <w:r>
        <w:rPr>
          <w:rFonts w:ascii="GHEA Grapalat" w:hAnsi="GHEA Grapalat" w:cs="Sylfaen"/>
          <w:lang w:val="hy-AM"/>
        </w:rPr>
        <w:t xml:space="preserve"> </w:t>
      </w:r>
      <w:r w:rsidRPr="00A17D14">
        <w:rPr>
          <w:rFonts w:ascii="GHEA Grapalat" w:hAnsi="GHEA Grapalat" w:cs="Sylfaen"/>
          <w:lang w:val="hy-AM"/>
        </w:rPr>
        <w:t xml:space="preserve">հազ. ՀՀ դրամ: Նախագծով նախատեսված եկամուտների ընդհանուր ծավալում սեփական եկամուտները կազմում են </w:t>
      </w:r>
      <w:r w:rsidRPr="002842C4">
        <w:rPr>
          <w:rFonts w:ascii="GHEA Grapalat" w:hAnsi="GHEA Grapalat" w:cs="Sylfaen"/>
          <w:lang w:val="hy-AM"/>
        </w:rPr>
        <w:t>94,887,788.0</w:t>
      </w:r>
      <w:r>
        <w:rPr>
          <w:rFonts w:ascii="GHEA Grapalat" w:hAnsi="GHEA Grapalat" w:cs="Sylfaen"/>
          <w:lang w:val="hy-AM"/>
        </w:rPr>
        <w:t xml:space="preserve"> </w:t>
      </w:r>
      <w:r w:rsidRPr="00A17D14">
        <w:rPr>
          <w:rFonts w:ascii="GHEA Grapalat" w:hAnsi="GHEA Grapalat" w:cs="Sylfaen"/>
          <w:lang w:val="hy-AM"/>
        </w:rPr>
        <w:t>հազ. դրամ (տե՛ս գծապատկեր 1):</w:t>
      </w:r>
    </w:p>
    <w:p w:rsidR="00580BDE" w:rsidRPr="00A17D14" w:rsidRDefault="00580BDE" w:rsidP="00580BDE">
      <w:pPr>
        <w:spacing w:line="240" w:lineRule="auto"/>
        <w:jc w:val="both"/>
        <w:rPr>
          <w:rFonts w:ascii="GHEA Grapalat" w:hAnsi="GHEA Grapalat" w:cs="Sylfaen"/>
          <w:lang w:val="hy-AM"/>
        </w:rPr>
      </w:pPr>
    </w:p>
    <w:p w:rsidR="00580BDE" w:rsidRDefault="00580BDE" w:rsidP="00580BDE">
      <w:pPr>
        <w:spacing w:line="240" w:lineRule="auto"/>
        <w:jc w:val="both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noProof/>
          <w:color w:val="000000" w:themeColor="text1"/>
          <w:lang w:val="ru-RU" w:eastAsia="ru-RU"/>
        </w:rPr>
        <w:drawing>
          <wp:inline distT="0" distB="0" distL="0" distR="0" wp14:anchorId="7EE8125E" wp14:editId="2815A6F2">
            <wp:extent cx="5705475" cy="2552700"/>
            <wp:effectExtent l="0" t="0" r="9525" b="0"/>
            <wp:docPr id="634320207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80BDE" w:rsidRDefault="00580BDE" w:rsidP="00580BDE">
      <w:pPr>
        <w:spacing w:line="240" w:lineRule="auto"/>
        <w:jc w:val="both"/>
        <w:rPr>
          <w:rFonts w:ascii="GHEA Grapalat" w:hAnsi="GHEA Grapalat" w:cs="Sylfaen"/>
          <w:color w:val="000000" w:themeColor="text1"/>
          <w:lang w:val="hy-AM"/>
        </w:rPr>
      </w:pPr>
    </w:p>
    <w:p w:rsidR="00580BDE" w:rsidRDefault="00580BDE" w:rsidP="00580BDE">
      <w:pPr>
        <w:spacing w:line="240" w:lineRule="auto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2E6712">
        <w:rPr>
          <w:rFonts w:ascii="GHEA Grapalat" w:hAnsi="GHEA Grapalat" w:cs="Sylfaen"/>
          <w:color w:val="000000" w:themeColor="text1"/>
          <w:lang w:val="hy-AM"/>
        </w:rPr>
        <w:t xml:space="preserve">Նախագծով ծախսերի ծավալը ծրագրվել է </w:t>
      </w:r>
      <w:r w:rsidRPr="006F45A7">
        <w:rPr>
          <w:rFonts w:ascii="GHEA Grapalat" w:hAnsi="GHEA Grapalat" w:cs="Sylfaen"/>
          <w:color w:val="000000" w:themeColor="text1"/>
          <w:lang w:val="hy-AM"/>
        </w:rPr>
        <w:t>156,777,815.5</w:t>
      </w:r>
      <w:r w:rsidRPr="002E6712">
        <w:rPr>
          <w:rFonts w:ascii="GHEA Grapalat" w:hAnsi="GHEA Grapalat" w:cs="Sylfaen"/>
          <w:color w:val="000000" w:themeColor="text1"/>
          <w:lang w:val="hy-AM"/>
        </w:rPr>
        <w:t xml:space="preserve"> hազ. դրամի չափով, </w:t>
      </w:r>
      <w:r>
        <w:rPr>
          <w:rFonts w:ascii="GHEA Grapalat" w:hAnsi="GHEA Grapalat"/>
          <w:szCs w:val="24"/>
          <w:lang w:val="hy-AM"/>
        </w:rPr>
        <w:t xml:space="preserve">ինչը </w:t>
      </w:r>
      <w:r w:rsidRPr="00317B95">
        <w:rPr>
          <w:rFonts w:ascii="GHEA Grapalat" w:hAnsi="GHEA Grapalat"/>
          <w:szCs w:val="24"/>
          <w:lang w:val="hy-AM"/>
        </w:rPr>
        <w:t>202</w:t>
      </w:r>
      <w:r>
        <w:rPr>
          <w:rFonts w:ascii="GHEA Grapalat" w:hAnsi="GHEA Grapalat"/>
          <w:szCs w:val="24"/>
          <w:lang w:val="hy-AM"/>
        </w:rPr>
        <w:t>5</w:t>
      </w:r>
      <w:r w:rsidRPr="00317B95">
        <w:rPr>
          <w:rFonts w:ascii="GHEA Grapalat" w:hAnsi="GHEA Grapalat"/>
          <w:szCs w:val="24"/>
          <w:lang w:val="hy-AM"/>
        </w:rPr>
        <w:t xml:space="preserve"> թվականի </w:t>
      </w:r>
      <w:r w:rsidRPr="00B47B5F">
        <w:rPr>
          <w:rFonts w:ascii="GHEA Grapalat" w:hAnsi="GHEA Grapalat"/>
          <w:szCs w:val="24"/>
          <w:lang w:val="hy-AM"/>
        </w:rPr>
        <w:t>հաստատված բյուջե</w:t>
      </w:r>
      <w:r w:rsidRPr="00ED7BF3">
        <w:rPr>
          <w:rFonts w:ascii="GHEA Grapalat" w:hAnsi="GHEA Grapalat"/>
          <w:szCs w:val="24"/>
          <w:lang w:val="hy-AM"/>
        </w:rPr>
        <w:t>ի</w:t>
      </w:r>
      <w:r w:rsidRPr="00317B95">
        <w:rPr>
          <w:rFonts w:ascii="GHEA Grapalat" w:hAnsi="GHEA Grapalat"/>
          <w:szCs w:val="24"/>
          <w:lang w:val="hy-AM"/>
        </w:rPr>
        <w:t xml:space="preserve"> նկատմամբ </w:t>
      </w:r>
      <w:r>
        <w:rPr>
          <w:rFonts w:ascii="GHEA Grapalat" w:hAnsi="GHEA Grapalat"/>
          <w:szCs w:val="24"/>
          <w:lang w:val="hy-AM"/>
        </w:rPr>
        <w:t xml:space="preserve">նվազել </w:t>
      </w:r>
      <w:r w:rsidRPr="00317B95">
        <w:rPr>
          <w:rFonts w:ascii="GHEA Grapalat" w:hAnsi="GHEA Grapalat"/>
          <w:szCs w:val="24"/>
          <w:lang w:val="hy-AM"/>
        </w:rPr>
        <w:t>է</w:t>
      </w:r>
      <w:r>
        <w:rPr>
          <w:rFonts w:ascii="GHEA Grapalat" w:hAnsi="GHEA Grapalat"/>
          <w:szCs w:val="24"/>
          <w:lang w:val="hy-AM"/>
        </w:rPr>
        <w:t xml:space="preserve"> 2,709,544.2</w:t>
      </w:r>
      <w:r w:rsidRPr="00B47B5F">
        <w:rPr>
          <w:rFonts w:ascii="GHEA Grapalat" w:hAnsi="GHEA Grapalat"/>
          <w:szCs w:val="24"/>
          <w:lang w:val="hy-AM"/>
        </w:rPr>
        <w:t xml:space="preserve"> </w:t>
      </w:r>
      <w:r w:rsidRPr="00317B95">
        <w:rPr>
          <w:rFonts w:ascii="GHEA Grapalat" w:hAnsi="GHEA Grapalat"/>
          <w:szCs w:val="24"/>
          <w:lang w:val="hy-AM"/>
        </w:rPr>
        <w:t xml:space="preserve"> հազ.</w:t>
      </w:r>
      <w:r w:rsidRPr="00ED7BF3">
        <w:rPr>
          <w:rFonts w:ascii="GHEA Grapalat" w:hAnsi="GHEA Grapalat"/>
          <w:szCs w:val="24"/>
          <w:lang w:val="hy-AM"/>
        </w:rPr>
        <w:t xml:space="preserve"> դրամով</w:t>
      </w:r>
      <w:r>
        <w:rPr>
          <w:rFonts w:ascii="GHEA Grapalat" w:hAnsi="GHEA Grapalat"/>
          <w:szCs w:val="24"/>
          <w:lang w:val="hy-AM"/>
        </w:rPr>
        <w:t>:</w:t>
      </w:r>
    </w:p>
    <w:p w:rsidR="00580BDE" w:rsidRDefault="00580BDE" w:rsidP="00580BDE">
      <w:pPr>
        <w:spacing w:line="240" w:lineRule="auto"/>
        <w:jc w:val="both"/>
        <w:rPr>
          <w:rFonts w:ascii="GHEA Grapalat" w:hAnsi="GHEA Grapalat" w:cs="Sylfaen"/>
          <w:b/>
          <w:bCs/>
          <w:lang w:val="hy-AM"/>
        </w:rPr>
      </w:pPr>
    </w:p>
    <w:p w:rsidR="00580BDE" w:rsidRPr="004206D8" w:rsidRDefault="00580BDE" w:rsidP="00580BDE">
      <w:pPr>
        <w:spacing w:line="240" w:lineRule="auto"/>
        <w:jc w:val="both"/>
        <w:rPr>
          <w:rFonts w:ascii="GHEA Grapalat" w:hAnsi="GHEA Grapalat" w:cs="Sylfaen"/>
          <w:b/>
          <w:bCs/>
          <w:lang w:val="hy-AM"/>
        </w:rPr>
      </w:pPr>
      <w:r>
        <w:rPr>
          <w:rFonts w:ascii="GHEA Grapalat" w:hAnsi="GHEA Grapalat" w:cs="Sylfaen"/>
          <w:b/>
          <w:bCs/>
          <w:lang w:val="hy-AM"/>
        </w:rPr>
        <w:br w:type="column"/>
      </w:r>
      <w:r w:rsidRPr="004206D8">
        <w:rPr>
          <w:rFonts w:ascii="GHEA Grapalat" w:hAnsi="GHEA Grapalat" w:cs="Sylfaen"/>
          <w:b/>
          <w:bCs/>
          <w:lang w:val="hy-AM"/>
        </w:rPr>
        <w:lastRenderedPageBreak/>
        <w:t>Երևան քաղաքի բյուջեի ցուցանիշները 2022-2025 թթ.</w:t>
      </w:r>
      <w:r w:rsidRPr="004206D8">
        <w:rPr>
          <w:rFonts w:ascii="GHEA Grapalat" w:hAnsi="GHEA Grapalat" w:cs="Sylfaen"/>
          <w:b/>
          <w:bCs/>
          <w:vertAlign w:val="superscript"/>
          <w:lang w:val="hy-AM"/>
        </w:rPr>
        <w:footnoteReference w:id="1"/>
      </w:r>
    </w:p>
    <w:p w:rsidR="00580BDE" w:rsidRPr="00A17D14" w:rsidRDefault="00580BDE" w:rsidP="00580BDE">
      <w:pPr>
        <w:spacing w:line="240" w:lineRule="auto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noProof/>
          <w:lang w:val="ru-RU" w:eastAsia="ru-RU"/>
        </w:rPr>
        <w:drawing>
          <wp:inline distT="0" distB="0" distL="0" distR="0" wp14:anchorId="61B2630F" wp14:editId="138F2BCA">
            <wp:extent cx="5669280" cy="2952750"/>
            <wp:effectExtent l="0" t="0" r="7620" b="0"/>
            <wp:docPr id="1115097721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580BDE" w:rsidRDefault="00580BDE" w:rsidP="00580BDE">
      <w:pPr>
        <w:spacing w:line="240" w:lineRule="auto"/>
        <w:jc w:val="both"/>
        <w:rPr>
          <w:rFonts w:ascii="GHEA Grapalat" w:hAnsi="GHEA Grapalat" w:cs="Sylfaen"/>
          <w:lang w:val="hy-AM"/>
        </w:rPr>
      </w:pPr>
      <w:r w:rsidRPr="00A17D14">
        <w:rPr>
          <w:rFonts w:ascii="GHEA Grapalat" w:hAnsi="GHEA Grapalat" w:cs="Sylfaen"/>
          <w:noProof/>
          <w:lang w:val="ru-RU" w:eastAsia="ru-RU"/>
        </w:rPr>
        <w:drawing>
          <wp:anchor distT="0" distB="0" distL="114300" distR="114300" simplePos="0" relativeHeight="251662336" behindDoc="1" locked="0" layoutInCell="1" allowOverlap="1" wp14:anchorId="768FA917" wp14:editId="0056C6DA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5669280" cy="1645920"/>
            <wp:effectExtent l="0" t="0" r="7620" b="11430"/>
            <wp:wrapNone/>
            <wp:docPr id="2065699353" name="Chart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80BDE" w:rsidRDefault="00580BDE" w:rsidP="00580BDE">
      <w:pPr>
        <w:tabs>
          <w:tab w:val="left" w:pos="675"/>
        </w:tabs>
        <w:spacing w:line="240" w:lineRule="auto"/>
        <w:rPr>
          <w:rFonts w:ascii="GHEA Grapalat" w:hAnsi="GHEA Grapalat" w:cs="Sylfaen"/>
          <w:i/>
          <w:iCs/>
          <w:lang w:val="hy-AM"/>
        </w:rPr>
      </w:pPr>
    </w:p>
    <w:p w:rsidR="00580BDE" w:rsidRDefault="00580BDE" w:rsidP="00580BDE">
      <w:pPr>
        <w:spacing w:line="240" w:lineRule="auto"/>
        <w:jc w:val="both"/>
        <w:rPr>
          <w:rFonts w:ascii="GHEA Grapalat" w:hAnsi="GHEA Grapalat" w:cs="Sylfaen"/>
          <w:i/>
          <w:iCs/>
          <w:lang w:val="hy-AM"/>
        </w:rPr>
      </w:pPr>
    </w:p>
    <w:p w:rsidR="00580BDE" w:rsidRDefault="00580BDE" w:rsidP="00580BDE">
      <w:pPr>
        <w:spacing w:line="240" w:lineRule="auto"/>
        <w:jc w:val="both"/>
        <w:rPr>
          <w:rFonts w:ascii="GHEA Grapalat" w:hAnsi="GHEA Grapalat" w:cs="Sylfaen"/>
          <w:i/>
          <w:iCs/>
          <w:lang w:val="hy-AM"/>
        </w:rPr>
      </w:pPr>
    </w:p>
    <w:p w:rsidR="00580BDE" w:rsidRDefault="00580BDE" w:rsidP="00580BDE">
      <w:pPr>
        <w:spacing w:line="240" w:lineRule="auto"/>
        <w:jc w:val="both"/>
        <w:rPr>
          <w:rFonts w:ascii="GHEA Grapalat" w:hAnsi="GHEA Grapalat" w:cs="Sylfaen"/>
          <w:i/>
          <w:iCs/>
          <w:lang w:val="hy-AM"/>
        </w:rPr>
      </w:pPr>
    </w:p>
    <w:p w:rsidR="00580BDE" w:rsidRDefault="00580BDE" w:rsidP="00580BDE">
      <w:pPr>
        <w:spacing w:line="240" w:lineRule="auto"/>
        <w:jc w:val="both"/>
        <w:rPr>
          <w:rFonts w:ascii="GHEA Grapalat" w:hAnsi="GHEA Grapalat" w:cs="Sylfaen"/>
          <w:i/>
          <w:iCs/>
          <w:lang w:val="hy-AM"/>
        </w:rPr>
      </w:pPr>
    </w:p>
    <w:p w:rsidR="00580BDE" w:rsidRDefault="00580BDE" w:rsidP="00580BDE">
      <w:pPr>
        <w:spacing w:line="240" w:lineRule="auto"/>
        <w:jc w:val="both"/>
        <w:rPr>
          <w:rFonts w:ascii="GHEA Grapalat" w:hAnsi="GHEA Grapalat" w:cs="Sylfaen"/>
          <w:i/>
          <w:iCs/>
          <w:lang w:val="hy-AM"/>
        </w:rPr>
      </w:pPr>
      <w:r w:rsidRPr="00A17D14">
        <w:rPr>
          <w:rFonts w:ascii="GHEA Grapalat" w:hAnsi="GHEA Grapalat" w:cs="Sylfaen"/>
          <w:noProof/>
          <w:lang w:val="ru-RU" w:eastAsia="ru-RU"/>
        </w:rPr>
        <w:drawing>
          <wp:anchor distT="0" distB="0" distL="114300" distR="114300" simplePos="0" relativeHeight="251661312" behindDoc="0" locked="0" layoutInCell="1" allowOverlap="1" wp14:anchorId="1C175777" wp14:editId="46832189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5669280" cy="1645920"/>
            <wp:effectExtent l="0" t="0" r="7620" b="11430"/>
            <wp:wrapNone/>
            <wp:docPr id="1628754895" name="Chart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0BDE" w:rsidRDefault="00580BDE" w:rsidP="00580BDE">
      <w:pPr>
        <w:spacing w:line="240" w:lineRule="auto"/>
        <w:jc w:val="both"/>
        <w:rPr>
          <w:rFonts w:ascii="GHEA Grapalat" w:hAnsi="GHEA Grapalat" w:cs="Sylfaen"/>
          <w:i/>
          <w:iCs/>
          <w:lang w:val="hy-AM"/>
        </w:rPr>
      </w:pPr>
    </w:p>
    <w:p w:rsidR="00580BDE" w:rsidRDefault="00580BDE" w:rsidP="00580BDE">
      <w:pPr>
        <w:spacing w:line="240" w:lineRule="auto"/>
        <w:jc w:val="both"/>
        <w:rPr>
          <w:rFonts w:ascii="GHEA Grapalat" w:hAnsi="GHEA Grapalat" w:cs="Sylfaen"/>
          <w:i/>
          <w:iCs/>
          <w:lang w:val="hy-AM"/>
        </w:rPr>
      </w:pPr>
    </w:p>
    <w:p w:rsidR="00580BDE" w:rsidRDefault="00580BDE" w:rsidP="00580BDE">
      <w:pPr>
        <w:spacing w:line="240" w:lineRule="auto"/>
        <w:jc w:val="both"/>
        <w:rPr>
          <w:rFonts w:ascii="GHEA Grapalat" w:hAnsi="GHEA Grapalat" w:cs="Sylfaen"/>
          <w:i/>
          <w:iCs/>
          <w:lang w:val="hy-AM"/>
        </w:rPr>
      </w:pPr>
    </w:p>
    <w:p w:rsidR="00580BDE" w:rsidRDefault="00580BDE" w:rsidP="00580BDE">
      <w:pPr>
        <w:spacing w:line="240" w:lineRule="auto"/>
        <w:jc w:val="both"/>
        <w:rPr>
          <w:rFonts w:ascii="GHEA Grapalat" w:hAnsi="GHEA Grapalat" w:cs="Sylfaen"/>
          <w:i/>
          <w:iCs/>
          <w:lang w:val="hy-AM"/>
        </w:rPr>
      </w:pPr>
    </w:p>
    <w:p w:rsidR="00580BDE" w:rsidRDefault="00580BDE" w:rsidP="00580BDE">
      <w:pPr>
        <w:spacing w:line="240" w:lineRule="auto"/>
        <w:jc w:val="both"/>
        <w:rPr>
          <w:rFonts w:ascii="GHEA Grapalat" w:hAnsi="GHEA Grapalat" w:cs="Sylfaen"/>
          <w:i/>
          <w:iCs/>
          <w:lang w:val="hy-AM"/>
        </w:rPr>
      </w:pPr>
    </w:p>
    <w:p w:rsidR="00580BDE" w:rsidRDefault="00580BDE" w:rsidP="00580BDE">
      <w:pPr>
        <w:spacing w:line="240" w:lineRule="auto"/>
        <w:jc w:val="both"/>
        <w:rPr>
          <w:rFonts w:ascii="GHEA Grapalat" w:hAnsi="GHEA Grapalat" w:cs="Sylfaen"/>
          <w:i/>
          <w:iCs/>
          <w:lang w:val="hy-AM"/>
        </w:rPr>
      </w:pPr>
      <w:r w:rsidRPr="00A17D14">
        <w:rPr>
          <w:rFonts w:ascii="GHEA Grapalat" w:hAnsi="GHEA Grapalat" w:cs="Sylfaen"/>
          <w:noProof/>
          <w:lang w:val="ru-RU" w:eastAsia="ru-RU"/>
        </w:rPr>
        <w:drawing>
          <wp:anchor distT="0" distB="0" distL="114300" distR="114300" simplePos="0" relativeHeight="251663360" behindDoc="0" locked="0" layoutInCell="1" allowOverlap="1" wp14:anchorId="2FAA5A90" wp14:editId="35611F54">
            <wp:simplePos x="0" y="0"/>
            <wp:positionH relativeFrom="margin">
              <wp:align>left</wp:align>
            </wp:positionH>
            <wp:positionV relativeFrom="paragraph">
              <wp:posOffset>19050</wp:posOffset>
            </wp:positionV>
            <wp:extent cx="5669280" cy="1645920"/>
            <wp:effectExtent l="0" t="0" r="7620" b="11430"/>
            <wp:wrapNone/>
            <wp:docPr id="480890584" name="Chart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0BDE" w:rsidRDefault="00580BDE" w:rsidP="00580BDE">
      <w:pPr>
        <w:spacing w:line="240" w:lineRule="auto"/>
        <w:jc w:val="both"/>
        <w:rPr>
          <w:rFonts w:ascii="GHEA Grapalat" w:hAnsi="GHEA Grapalat" w:cs="Sylfaen"/>
          <w:i/>
          <w:iCs/>
          <w:lang w:val="hy-AM"/>
        </w:rPr>
      </w:pPr>
    </w:p>
    <w:p w:rsidR="00580BDE" w:rsidRDefault="00580BDE" w:rsidP="00580BDE">
      <w:pPr>
        <w:spacing w:line="240" w:lineRule="auto"/>
        <w:jc w:val="both"/>
        <w:rPr>
          <w:rFonts w:ascii="GHEA Grapalat" w:hAnsi="GHEA Grapalat" w:cs="Sylfaen"/>
          <w:i/>
          <w:iCs/>
          <w:lang w:val="hy-AM"/>
        </w:rPr>
      </w:pPr>
    </w:p>
    <w:p w:rsidR="00580BDE" w:rsidRDefault="00580BDE" w:rsidP="00580BDE">
      <w:pPr>
        <w:spacing w:line="240" w:lineRule="auto"/>
        <w:jc w:val="both"/>
        <w:rPr>
          <w:rFonts w:ascii="GHEA Grapalat" w:hAnsi="GHEA Grapalat" w:cs="Sylfaen"/>
          <w:i/>
          <w:iCs/>
          <w:lang w:val="hy-AM"/>
        </w:rPr>
      </w:pPr>
    </w:p>
    <w:p w:rsidR="00580BDE" w:rsidRDefault="00580BDE" w:rsidP="00580BDE">
      <w:pPr>
        <w:spacing w:line="240" w:lineRule="auto"/>
        <w:jc w:val="both"/>
        <w:rPr>
          <w:rFonts w:ascii="GHEA Grapalat" w:hAnsi="GHEA Grapalat" w:cs="Sylfaen"/>
          <w:i/>
          <w:iCs/>
          <w:lang w:val="hy-AM"/>
        </w:rPr>
      </w:pPr>
    </w:p>
    <w:p w:rsidR="00580BDE" w:rsidRDefault="00580BDE" w:rsidP="00580BDE">
      <w:pPr>
        <w:spacing w:line="240" w:lineRule="auto"/>
        <w:jc w:val="both"/>
        <w:rPr>
          <w:rFonts w:ascii="GHEA Grapalat" w:hAnsi="GHEA Grapalat" w:cs="Sylfaen"/>
          <w:i/>
          <w:iCs/>
          <w:lang w:val="hy-AM"/>
        </w:rPr>
      </w:pPr>
      <w:r>
        <w:rPr>
          <w:rStyle w:val="aa"/>
          <w:rFonts w:ascii="GHEA Grapalat" w:hAnsi="GHEA Grapalat" w:cs="Sylfaen"/>
          <w:i/>
          <w:iCs/>
          <w:lang w:val="hy-AM"/>
        </w:rPr>
        <w:footnoteReference w:id="2"/>
      </w:r>
    </w:p>
    <w:p w:rsidR="00580BDE" w:rsidRDefault="00580BDE" w:rsidP="00580BDE">
      <w:pPr>
        <w:spacing w:line="240" w:lineRule="auto"/>
        <w:jc w:val="both"/>
        <w:rPr>
          <w:rFonts w:ascii="GHEA Grapalat" w:hAnsi="GHEA Grapalat" w:cs="Sylfaen"/>
          <w:i/>
          <w:iCs/>
          <w:lang w:val="hy-AM"/>
        </w:rPr>
      </w:pPr>
      <w:r w:rsidRPr="00A17D14">
        <w:rPr>
          <w:rFonts w:ascii="GHEA Grapalat" w:hAnsi="GHEA Grapalat" w:cs="Sylfaen"/>
          <w:noProof/>
          <w:lang w:val="ru-RU" w:eastAsia="ru-RU"/>
        </w:rPr>
        <w:lastRenderedPageBreak/>
        <w:drawing>
          <wp:anchor distT="0" distB="0" distL="114300" distR="114300" simplePos="0" relativeHeight="251664384" behindDoc="0" locked="0" layoutInCell="1" allowOverlap="1" wp14:anchorId="69FBAB43" wp14:editId="76E609B2">
            <wp:simplePos x="0" y="0"/>
            <wp:positionH relativeFrom="margin">
              <wp:posOffset>-28575</wp:posOffset>
            </wp:positionH>
            <wp:positionV relativeFrom="paragraph">
              <wp:posOffset>44450</wp:posOffset>
            </wp:positionV>
            <wp:extent cx="5669280" cy="1645920"/>
            <wp:effectExtent l="0" t="0" r="7620" b="11430"/>
            <wp:wrapNone/>
            <wp:docPr id="2000297053" name="Chart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0BDE" w:rsidRDefault="00580BDE" w:rsidP="00580BDE">
      <w:pPr>
        <w:spacing w:line="240" w:lineRule="auto"/>
        <w:jc w:val="both"/>
        <w:rPr>
          <w:rFonts w:ascii="GHEA Grapalat" w:hAnsi="GHEA Grapalat" w:cs="Sylfaen"/>
          <w:i/>
          <w:iCs/>
          <w:lang w:val="hy-AM"/>
        </w:rPr>
      </w:pPr>
    </w:p>
    <w:p w:rsidR="00580BDE" w:rsidRDefault="00580BDE" w:rsidP="00580BDE">
      <w:pPr>
        <w:spacing w:line="240" w:lineRule="auto"/>
        <w:jc w:val="both"/>
        <w:rPr>
          <w:rFonts w:ascii="GHEA Grapalat" w:hAnsi="GHEA Grapalat" w:cs="Sylfaen"/>
          <w:i/>
          <w:iCs/>
          <w:lang w:val="hy-AM"/>
        </w:rPr>
      </w:pPr>
    </w:p>
    <w:p w:rsidR="00580BDE" w:rsidRDefault="00580BDE" w:rsidP="00580BDE">
      <w:pPr>
        <w:spacing w:line="240" w:lineRule="auto"/>
        <w:jc w:val="both"/>
        <w:rPr>
          <w:rFonts w:ascii="GHEA Grapalat" w:hAnsi="GHEA Grapalat" w:cs="Sylfaen"/>
          <w:i/>
          <w:iCs/>
          <w:lang w:val="hy-AM"/>
        </w:rPr>
      </w:pPr>
    </w:p>
    <w:p w:rsidR="00580BDE" w:rsidRDefault="00580BDE" w:rsidP="00580BDE">
      <w:pPr>
        <w:spacing w:line="240" w:lineRule="auto"/>
        <w:jc w:val="both"/>
        <w:rPr>
          <w:rFonts w:ascii="GHEA Grapalat" w:hAnsi="GHEA Grapalat" w:cs="Sylfaen"/>
          <w:i/>
          <w:iCs/>
          <w:lang w:val="hy-AM"/>
        </w:rPr>
      </w:pPr>
    </w:p>
    <w:p w:rsidR="00580BDE" w:rsidRDefault="00580BDE" w:rsidP="00580BDE">
      <w:pPr>
        <w:spacing w:line="240" w:lineRule="auto"/>
        <w:jc w:val="both"/>
        <w:rPr>
          <w:rFonts w:ascii="GHEA Grapalat" w:hAnsi="GHEA Grapalat" w:cs="Sylfaen"/>
          <w:i/>
          <w:iCs/>
          <w:lang w:val="hy-AM"/>
        </w:rPr>
      </w:pPr>
    </w:p>
    <w:p w:rsidR="00580BDE" w:rsidRDefault="00580BDE" w:rsidP="00580BDE">
      <w:pPr>
        <w:spacing w:line="240" w:lineRule="auto"/>
        <w:jc w:val="both"/>
        <w:rPr>
          <w:rFonts w:ascii="GHEA Grapalat" w:hAnsi="GHEA Grapalat" w:cs="Sylfaen"/>
          <w:i/>
          <w:iCs/>
          <w:lang w:val="hy-AM"/>
        </w:rPr>
      </w:pPr>
      <w:r w:rsidRPr="00A17D14">
        <w:rPr>
          <w:rFonts w:ascii="GHEA Grapalat" w:hAnsi="GHEA Grapalat" w:cs="Sylfaen"/>
          <w:noProof/>
          <w:lang w:val="ru-RU" w:eastAsia="ru-RU"/>
        </w:rPr>
        <w:drawing>
          <wp:anchor distT="0" distB="0" distL="114300" distR="114300" simplePos="0" relativeHeight="251665408" behindDoc="0" locked="0" layoutInCell="1" allowOverlap="1" wp14:anchorId="720EE221" wp14:editId="4005FE8E">
            <wp:simplePos x="0" y="0"/>
            <wp:positionH relativeFrom="margin">
              <wp:posOffset>-38100</wp:posOffset>
            </wp:positionH>
            <wp:positionV relativeFrom="paragraph">
              <wp:posOffset>239395</wp:posOffset>
            </wp:positionV>
            <wp:extent cx="5669280" cy="1645920"/>
            <wp:effectExtent l="0" t="0" r="7620" b="11430"/>
            <wp:wrapNone/>
            <wp:docPr id="1589368051" name="Chart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0BDE" w:rsidRDefault="00580BDE" w:rsidP="00580BDE">
      <w:pPr>
        <w:spacing w:line="240" w:lineRule="auto"/>
        <w:jc w:val="both"/>
        <w:rPr>
          <w:rFonts w:ascii="GHEA Grapalat" w:hAnsi="GHEA Grapalat" w:cs="Sylfaen"/>
          <w:i/>
          <w:iCs/>
          <w:lang w:val="hy-AM"/>
        </w:rPr>
      </w:pPr>
    </w:p>
    <w:p w:rsidR="00580BDE" w:rsidRDefault="00580BDE" w:rsidP="00580BDE">
      <w:pPr>
        <w:spacing w:line="240" w:lineRule="auto"/>
        <w:jc w:val="both"/>
        <w:rPr>
          <w:rFonts w:ascii="GHEA Grapalat" w:hAnsi="GHEA Grapalat" w:cs="Sylfaen"/>
          <w:i/>
          <w:iCs/>
          <w:lang w:val="hy-AM"/>
        </w:rPr>
      </w:pPr>
    </w:p>
    <w:p w:rsidR="00580BDE" w:rsidRDefault="00580BDE" w:rsidP="00580BDE">
      <w:pPr>
        <w:spacing w:line="240" w:lineRule="auto"/>
        <w:jc w:val="both"/>
        <w:rPr>
          <w:rFonts w:ascii="GHEA Grapalat" w:hAnsi="GHEA Grapalat" w:cs="Sylfaen"/>
          <w:i/>
          <w:iCs/>
          <w:lang w:val="hy-AM"/>
        </w:rPr>
      </w:pPr>
    </w:p>
    <w:p w:rsidR="00580BDE" w:rsidRDefault="00580BDE" w:rsidP="00580BDE">
      <w:pPr>
        <w:spacing w:line="240" w:lineRule="auto"/>
        <w:jc w:val="both"/>
        <w:rPr>
          <w:rFonts w:ascii="GHEA Grapalat" w:hAnsi="GHEA Grapalat" w:cs="Sylfaen"/>
          <w:i/>
          <w:iCs/>
          <w:lang w:val="hy-AM"/>
        </w:rPr>
      </w:pPr>
    </w:p>
    <w:p w:rsidR="00580BDE" w:rsidRDefault="00580BDE" w:rsidP="00580BDE">
      <w:pPr>
        <w:spacing w:line="240" w:lineRule="auto"/>
        <w:jc w:val="both"/>
        <w:rPr>
          <w:rFonts w:ascii="GHEA Grapalat" w:hAnsi="GHEA Grapalat" w:cs="Sylfaen"/>
          <w:i/>
          <w:iCs/>
          <w:lang w:val="hy-AM"/>
        </w:rPr>
      </w:pPr>
    </w:p>
    <w:p w:rsidR="00580BDE" w:rsidRDefault="00580BDE" w:rsidP="00580BDE">
      <w:pPr>
        <w:spacing w:line="240" w:lineRule="auto"/>
        <w:jc w:val="both"/>
        <w:rPr>
          <w:rFonts w:ascii="GHEA Grapalat" w:hAnsi="GHEA Grapalat" w:cs="Sylfaen"/>
          <w:i/>
          <w:iCs/>
          <w:lang w:val="hy-AM"/>
        </w:rPr>
      </w:pPr>
    </w:p>
    <w:p w:rsidR="00580BDE" w:rsidRDefault="00580BDE" w:rsidP="00580BDE">
      <w:pPr>
        <w:spacing w:line="240" w:lineRule="auto"/>
        <w:jc w:val="both"/>
        <w:rPr>
          <w:rFonts w:ascii="GHEA Grapalat" w:hAnsi="GHEA Grapalat" w:cs="Sylfaen"/>
          <w:i/>
          <w:iCs/>
          <w:lang w:val="hy-AM"/>
        </w:rPr>
      </w:pPr>
      <w:r w:rsidRPr="00A17D14">
        <w:rPr>
          <w:rFonts w:ascii="GHEA Grapalat" w:hAnsi="GHEA Grapalat" w:cs="Sylfaen"/>
          <w:noProof/>
          <w:lang w:val="ru-RU" w:eastAsia="ru-RU"/>
        </w:rPr>
        <w:drawing>
          <wp:anchor distT="0" distB="0" distL="114300" distR="114300" simplePos="0" relativeHeight="251666432" behindDoc="0" locked="0" layoutInCell="1" allowOverlap="1" wp14:anchorId="41035D16" wp14:editId="3916E41E">
            <wp:simplePos x="0" y="0"/>
            <wp:positionH relativeFrom="margin">
              <wp:posOffset>-38100</wp:posOffset>
            </wp:positionH>
            <wp:positionV relativeFrom="paragraph">
              <wp:posOffset>97790</wp:posOffset>
            </wp:positionV>
            <wp:extent cx="5669280" cy="1645920"/>
            <wp:effectExtent l="0" t="0" r="7620" b="11430"/>
            <wp:wrapNone/>
            <wp:docPr id="1026980519" name="Chart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0BDE" w:rsidRDefault="00580BDE" w:rsidP="00580BDE">
      <w:pPr>
        <w:spacing w:line="240" w:lineRule="auto"/>
        <w:jc w:val="both"/>
        <w:rPr>
          <w:rFonts w:ascii="GHEA Grapalat" w:hAnsi="GHEA Grapalat" w:cs="Sylfaen"/>
          <w:i/>
          <w:iCs/>
          <w:lang w:val="hy-AM"/>
        </w:rPr>
      </w:pPr>
    </w:p>
    <w:p w:rsidR="00580BDE" w:rsidRDefault="00580BDE" w:rsidP="00580BDE">
      <w:pPr>
        <w:spacing w:line="240" w:lineRule="auto"/>
        <w:jc w:val="both"/>
        <w:rPr>
          <w:rFonts w:ascii="GHEA Grapalat" w:hAnsi="GHEA Grapalat" w:cs="Sylfaen"/>
          <w:i/>
          <w:iCs/>
          <w:lang w:val="hy-AM"/>
        </w:rPr>
      </w:pPr>
    </w:p>
    <w:p w:rsidR="00580BDE" w:rsidRDefault="00580BDE" w:rsidP="00580BDE">
      <w:pPr>
        <w:spacing w:line="240" w:lineRule="auto"/>
        <w:jc w:val="both"/>
        <w:rPr>
          <w:rFonts w:ascii="GHEA Grapalat" w:hAnsi="GHEA Grapalat" w:cs="Sylfaen"/>
          <w:i/>
          <w:iCs/>
          <w:lang w:val="hy-AM"/>
        </w:rPr>
      </w:pPr>
    </w:p>
    <w:p w:rsidR="00580BDE" w:rsidRDefault="00580BDE" w:rsidP="00580BDE">
      <w:pPr>
        <w:spacing w:line="240" w:lineRule="auto"/>
        <w:jc w:val="both"/>
        <w:rPr>
          <w:rFonts w:ascii="GHEA Grapalat" w:hAnsi="GHEA Grapalat" w:cs="Sylfaen"/>
          <w:lang w:val="hy-AM"/>
        </w:rPr>
      </w:pPr>
    </w:p>
    <w:p w:rsidR="00580BDE" w:rsidRDefault="00580BDE" w:rsidP="00580BDE">
      <w:pPr>
        <w:spacing w:line="240" w:lineRule="auto"/>
        <w:jc w:val="both"/>
        <w:rPr>
          <w:rFonts w:ascii="GHEA Grapalat" w:hAnsi="GHEA Grapalat" w:cs="Sylfaen"/>
          <w:lang w:val="hy-AM"/>
        </w:rPr>
      </w:pPr>
    </w:p>
    <w:p w:rsidR="00580BDE" w:rsidRDefault="00580BDE" w:rsidP="00580BDE">
      <w:pPr>
        <w:spacing w:line="240" w:lineRule="auto"/>
        <w:jc w:val="both"/>
        <w:rPr>
          <w:rFonts w:ascii="GHEA Grapalat" w:hAnsi="GHEA Grapalat" w:cs="Sylfaen"/>
          <w:lang w:val="hy-AM"/>
        </w:rPr>
      </w:pPr>
    </w:p>
    <w:p w:rsidR="00580BDE" w:rsidRPr="00280F02" w:rsidRDefault="00580BDE" w:rsidP="00580BDE">
      <w:pPr>
        <w:spacing w:line="240" w:lineRule="auto"/>
        <w:jc w:val="both"/>
        <w:rPr>
          <w:rFonts w:ascii="GHEA Grapalat" w:hAnsi="GHEA Grapalat" w:cs="Sylfaen"/>
          <w:lang w:val="hy-AM"/>
        </w:rPr>
      </w:pPr>
      <w:r w:rsidRPr="00280F02">
        <w:rPr>
          <w:rFonts w:ascii="GHEA Grapalat" w:hAnsi="GHEA Grapalat" w:cs="Sylfaen"/>
          <w:lang w:val="hy-AM"/>
        </w:rPr>
        <w:t xml:space="preserve">Երևան քաղաքի 2025-2027 թվականների միջնաժամկետ ծախսերի ծրագրով սկիզբ դրվեց Երևան քաղաքի ֆինանսական համակարգի բարեփոխումների գործընթացին, մասնավորապես, հաշվի առնելով բյուջետավորման արդի պահանջները՝ Երևանի քաղաքապետարանը նախաձեռնեց և առաջին անգամ անցում կատարեց ծախսային բյուջետավորումից դեպի ծրագրային մեթոդաբանությամբ բյուջետավորման: </w:t>
      </w:r>
    </w:p>
    <w:p w:rsidR="00580BDE" w:rsidRPr="001C663B" w:rsidRDefault="00580BDE" w:rsidP="00580BDE">
      <w:pPr>
        <w:spacing w:line="240" w:lineRule="auto"/>
        <w:jc w:val="both"/>
        <w:rPr>
          <w:rFonts w:ascii="GHEA Grapalat" w:hAnsi="GHEA Grapalat" w:cs="Sylfaen"/>
          <w:lang w:val="hy-AM"/>
        </w:rPr>
      </w:pPr>
      <w:r w:rsidRPr="00280F02">
        <w:rPr>
          <w:rFonts w:ascii="GHEA Grapalat" w:hAnsi="GHEA Grapalat" w:cs="Sylfaen"/>
          <w:lang w:val="hy-AM"/>
        </w:rPr>
        <w:t xml:space="preserve">Նման մեթոդաբանությամբ բյուջետավորումն իր տեղն է գտել նաև 2026 թվականի բյուջեի նախագծում, որը հանդիսանում է քաղաքային զարգացման ծրագրերի տարեկան ֆինանսավորման գլխավոր ուղղորդիչը: Ուղերձին կից փաստաթղթի տեսքով (Աղյուսակ N1, Աղյուսակ N2), ներկայացվում է Երևան քաղաքի 2026 թվականի բյուջեն՝ հիմնված ծրագրային բյուջետավորման ձևաչափի և չափանիշների վրա, որոնք համապարփակ տեղեկատվություն են տրամադրում ֆինանսական ռեսուրսների ուղղորդման նպատակների և արդյունքների վերաբերյալ։ Բյուջեի կազմումը նման եղանակով համահունչ է «Հայաստանի հանրապետության բյուջետային համակարգի մասին» օրենքով սահմանված բյուջետային համակարգի սկզբունքներին: Մասնավորապես, այն նպատակ է հետապնդում բարձրացնել Երևան քաղաքի ֆինանսների կառավարման համակարգի թափանցիկությունը և արդյունավետությունը, ինչը կօգնի համատեղել և ներդաշնակեցնել  ծախսային </w:t>
      </w:r>
      <w:r w:rsidRPr="00280F02">
        <w:rPr>
          <w:rFonts w:ascii="GHEA Grapalat" w:hAnsi="GHEA Grapalat" w:cs="Sylfaen"/>
          <w:lang w:val="hy-AM"/>
        </w:rPr>
        <w:lastRenderedPageBreak/>
        <w:t>քաղաքականությունը, միջնաժամկետ ծախսերի և հնգամյա զարգացման ծրագրերը մեկ միասնական փաստաթղթում՝ ապահովելով ռեսուրսների բաշխման արդյունավետությունը:</w:t>
      </w:r>
    </w:p>
    <w:p w:rsidR="00580BDE" w:rsidRPr="00246422" w:rsidRDefault="00580BDE" w:rsidP="00580BDE">
      <w:pPr>
        <w:pStyle w:val="1"/>
      </w:pPr>
      <w:bookmarkStart w:id="13" w:name="_Toc213549961"/>
      <w:r w:rsidRPr="00246422">
        <w:t>Մոնիտորինգ, գնահատում և հաշվետվողականություն</w:t>
      </w:r>
      <w:bookmarkEnd w:id="13"/>
    </w:p>
    <w:p w:rsidR="00580BDE" w:rsidRPr="001C7FBE" w:rsidRDefault="00580BDE" w:rsidP="00580BDE">
      <w:pPr>
        <w:pStyle w:val="a6"/>
        <w:jc w:val="both"/>
        <w:rPr>
          <w:rFonts w:ascii="GHEA Grapalat" w:hAnsi="GHEA Grapalat"/>
          <w:sz w:val="22"/>
          <w:szCs w:val="22"/>
          <w:lang w:val="hy-AM"/>
        </w:rPr>
      </w:pPr>
      <w:r w:rsidRPr="001C7FBE">
        <w:rPr>
          <w:rFonts w:ascii="GHEA Grapalat" w:hAnsi="GHEA Grapalat"/>
          <w:sz w:val="22"/>
          <w:szCs w:val="22"/>
          <w:lang w:val="hy-AM"/>
        </w:rPr>
        <w:t>Երևանի զարգացման ծրագրերի արդյունավետության ապահովման և դրանցից բխող նախաձեռնությունների իրական ազդեցության գնահատման նպատակով կշարունակվի մոնիտորինգի, գնահատման և հաշվետվողականության ամբողջական ինստիտուցիոնալ համակարգի ներդրման գործընթացը։ Նոր համակարգը թույլ կտա գնահատել ծրագրերի ազդեցությունն ու արդյունավետությունը՝ հիմնվելով չափելի և կոնկրետ արդյունքային ցուցանիշների վրա, իրականացնել շարունակական վերլուծություն և ներկայացնել հանրությանը բաց և հասանելի հաշվետվություններ՝ բարձրացնելով կառավարման թափանցիկությունն ու հաշվետվողականությունը։</w:t>
      </w:r>
    </w:p>
    <w:p w:rsidR="00580BDE" w:rsidRPr="001C7FBE" w:rsidRDefault="00580BDE" w:rsidP="00580BDE">
      <w:pPr>
        <w:pStyle w:val="a6"/>
        <w:jc w:val="both"/>
        <w:rPr>
          <w:rFonts w:ascii="GHEA Grapalat" w:hAnsi="GHEA Grapalat"/>
          <w:sz w:val="22"/>
          <w:szCs w:val="22"/>
          <w:lang w:val="hy-AM"/>
        </w:rPr>
      </w:pPr>
      <w:r w:rsidRPr="001C7FBE">
        <w:rPr>
          <w:rFonts w:ascii="GHEA Grapalat" w:hAnsi="GHEA Grapalat"/>
          <w:sz w:val="22"/>
          <w:szCs w:val="22"/>
          <w:lang w:val="hy-AM"/>
        </w:rPr>
        <w:t>Մոնիտորինգի և գնահատման համակարգի կարևոր բաղադրիչներից մեկը քաղաքացիների գոհունակության պարբերական գնահատումն է, որը կիրականացվի բազմազան մեթոդների միջոցով՝ հարցումներ, ֆոկուս խմբեր, հանրային քննարկումներ և թվային մասնակցային գործիքներ։ Այս գործընթացը հնարավորություն կտա ոչ միայն չափել քաղաքացիների գոհունակությունը քաղաքային ծառայությունների որակից, ենթակառուցվածքների բարելավումից և իրականացվող ծրագրերից, այլ նաև բացահայտել նրանց առաջնահերթություններն ու կարիքները։ Ստացված տվյալները կծառայեն որպես ապացույցների վրա հիմնված կառավարման գործիք՝ ապահովելով քաղաքային որոշումների ընդունման մեջ հանրային կարծիքի ներառումը։</w:t>
      </w:r>
    </w:p>
    <w:p w:rsidR="00580BDE" w:rsidRPr="001C7FBE" w:rsidRDefault="00580BDE" w:rsidP="00580BDE">
      <w:pPr>
        <w:pStyle w:val="a6"/>
        <w:jc w:val="both"/>
        <w:rPr>
          <w:rFonts w:ascii="GHEA Grapalat" w:hAnsi="GHEA Grapalat"/>
          <w:sz w:val="22"/>
          <w:szCs w:val="22"/>
          <w:lang w:val="hy-AM"/>
        </w:rPr>
      </w:pPr>
      <w:r w:rsidRPr="001C7FBE">
        <w:rPr>
          <w:rFonts w:ascii="GHEA Grapalat" w:hAnsi="GHEA Grapalat"/>
          <w:sz w:val="22"/>
          <w:szCs w:val="22"/>
          <w:lang w:val="hy-AM"/>
        </w:rPr>
        <w:t>Այս մոտեցման արդյունքում մոնիտորինգի և գնահատման ամբողջական համակարգը կծառայի ոչ միայն ծրագրերի արդյունավետության բարձրացմանը, այլև քաղաքային կառավարման որակի, հանրային վստահության և քաղաքացիական մասնակցության ամրապնդմանը՝ ձևավորելով հաշվետու, բաց և քաղաքացիների կարիքներին արձագանքող կառավարման միջավայր։</w:t>
      </w:r>
    </w:p>
    <w:p w:rsidR="00580BDE" w:rsidRPr="00246422" w:rsidRDefault="00580BDE" w:rsidP="00580BDE">
      <w:pPr>
        <w:spacing w:before="100" w:beforeAutospacing="1" w:after="100" w:afterAutospacing="1" w:line="240" w:lineRule="auto"/>
        <w:jc w:val="both"/>
        <w:rPr>
          <w:rFonts w:ascii="GHEA Grapalat" w:hAnsi="GHEA Grapalat"/>
          <w:lang w:val="hy-AM"/>
        </w:rPr>
      </w:pPr>
    </w:p>
    <w:p w:rsidR="00C60DC7" w:rsidRPr="00580BDE" w:rsidRDefault="00C60DC7">
      <w:pPr>
        <w:rPr>
          <w:lang w:val="hy-AM"/>
        </w:rPr>
      </w:pPr>
    </w:p>
    <w:sectPr w:rsidR="00C60DC7" w:rsidRPr="00580BDE" w:rsidSect="00AC26FA">
      <w:footerReference w:type="default" r:id="rId20"/>
      <w:pgSz w:w="11906" w:h="16838" w:code="9"/>
      <w:pgMar w:top="990" w:right="1106" w:bottom="990" w:left="126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EB1" w:rsidRDefault="00687EB1" w:rsidP="00580BDE">
      <w:pPr>
        <w:spacing w:after="0" w:line="240" w:lineRule="auto"/>
      </w:pPr>
      <w:r>
        <w:separator/>
      </w:r>
    </w:p>
  </w:endnote>
  <w:endnote w:type="continuationSeparator" w:id="0">
    <w:p w:rsidR="00687EB1" w:rsidRDefault="00687EB1" w:rsidP="00580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6726332"/>
      <w:docPartObj>
        <w:docPartGallery w:val="Page Numbers (Bottom of Page)"/>
        <w:docPartUnique/>
      </w:docPartObj>
    </w:sdtPr>
    <w:sdtEndPr>
      <w:rPr>
        <w:rFonts w:ascii="GHEA Grapalat" w:hAnsi="GHEA Grapalat"/>
        <w:noProof/>
      </w:rPr>
    </w:sdtEndPr>
    <w:sdtContent>
      <w:p w:rsidR="006E528B" w:rsidRPr="00D85A74" w:rsidRDefault="00C81E0F" w:rsidP="00D85A74">
        <w:pPr>
          <w:pStyle w:val="ab"/>
          <w:jc w:val="right"/>
          <w:rPr>
            <w:rFonts w:ascii="GHEA Grapalat" w:hAnsi="GHEA Grapalat"/>
          </w:rPr>
        </w:pPr>
        <w:r w:rsidRPr="00D85A74">
          <w:rPr>
            <w:rFonts w:ascii="GHEA Grapalat" w:hAnsi="GHEA Grapalat"/>
          </w:rPr>
          <w:fldChar w:fldCharType="begin"/>
        </w:r>
        <w:r w:rsidRPr="00D85A74">
          <w:rPr>
            <w:rFonts w:ascii="GHEA Grapalat" w:hAnsi="GHEA Grapalat"/>
          </w:rPr>
          <w:instrText xml:space="preserve"> PAGE   \* MERGEFORMAT </w:instrText>
        </w:r>
        <w:r w:rsidRPr="00D85A74">
          <w:rPr>
            <w:rFonts w:ascii="GHEA Grapalat" w:hAnsi="GHEA Grapalat"/>
          </w:rPr>
          <w:fldChar w:fldCharType="separate"/>
        </w:r>
        <w:r w:rsidR="00047F53">
          <w:rPr>
            <w:rFonts w:ascii="GHEA Grapalat" w:hAnsi="GHEA Grapalat"/>
            <w:noProof/>
          </w:rPr>
          <w:t>14</w:t>
        </w:r>
        <w:r w:rsidRPr="00D85A74">
          <w:rPr>
            <w:rFonts w:ascii="GHEA Grapalat" w:hAnsi="GHEA Grapalat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EB1" w:rsidRDefault="00687EB1" w:rsidP="00580BDE">
      <w:pPr>
        <w:spacing w:after="0" w:line="240" w:lineRule="auto"/>
      </w:pPr>
      <w:r>
        <w:separator/>
      </w:r>
    </w:p>
  </w:footnote>
  <w:footnote w:type="continuationSeparator" w:id="0">
    <w:p w:rsidR="00687EB1" w:rsidRDefault="00687EB1" w:rsidP="00580BDE">
      <w:pPr>
        <w:spacing w:after="0" w:line="240" w:lineRule="auto"/>
      </w:pPr>
      <w:r>
        <w:continuationSeparator/>
      </w:r>
    </w:p>
  </w:footnote>
  <w:footnote w:id="1">
    <w:p w:rsidR="00580BDE" w:rsidRPr="004206D8" w:rsidRDefault="00580BDE" w:rsidP="00580BDE">
      <w:pPr>
        <w:pStyle w:val="a8"/>
        <w:rPr>
          <w:rFonts w:ascii="GHEA Grapalat" w:hAnsi="GHEA Grapalat"/>
          <w:lang w:val="hy-AM"/>
        </w:rPr>
      </w:pPr>
      <w:r w:rsidRPr="004206D8">
        <w:rPr>
          <w:rStyle w:val="aa"/>
          <w:rFonts w:ascii="GHEA Grapalat" w:hAnsi="GHEA Grapalat"/>
        </w:rPr>
        <w:footnoteRef/>
      </w:r>
      <w:r w:rsidRPr="004206D8">
        <w:rPr>
          <w:rFonts w:ascii="GHEA Grapalat" w:hAnsi="GHEA Grapalat"/>
        </w:rPr>
        <w:t xml:space="preserve"> </w:t>
      </w:r>
      <w:r w:rsidRPr="004206D8">
        <w:rPr>
          <w:rFonts w:ascii="GHEA Grapalat" w:hAnsi="GHEA Grapalat"/>
          <w:sz w:val="16"/>
          <w:szCs w:val="16"/>
        </w:rPr>
        <w:t>202</w:t>
      </w:r>
      <w:r>
        <w:rPr>
          <w:rFonts w:ascii="GHEA Grapalat" w:hAnsi="GHEA Grapalat"/>
          <w:sz w:val="16"/>
          <w:szCs w:val="16"/>
        </w:rPr>
        <w:t>6</w:t>
      </w:r>
      <w:r w:rsidRPr="004206D8">
        <w:rPr>
          <w:rFonts w:ascii="GHEA Grapalat" w:hAnsi="GHEA Grapalat"/>
          <w:sz w:val="16"/>
          <w:szCs w:val="16"/>
        </w:rPr>
        <w:t xml:space="preserve"> թ</w:t>
      </w:r>
      <w:r>
        <w:rPr>
          <w:rFonts w:ascii="GHEA Grapalat" w:hAnsi="GHEA Grapalat"/>
          <w:sz w:val="16"/>
          <w:szCs w:val="16"/>
        </w:rPr>
        <w:t>.</w:t>
      </w:r>
      <w:r w:rsidRPr="004206D8">
        <w:rPr>
          <w:rFonts w:ascii="GHEA Grapalat" w:hAnsi="GHEA Grapalat"/>
          <w:sz w:val="16"/>
          <w:szCs w:val="16"/>
        </w:rPr>
        <w:t xml:space="preserve"> ցուցանիշներ</w:t>
      </w:r>
      <w:r>
        <w:rPr>
          <w:rFonts w:ascii="GHEA Grapalat" w:hAnsi="GHEA Grapalat"/>
          <w:sz w:val="16"/>
          <w:szCs w:val="16"/>
        </w:rPr>
        <w:t xml:space="preserve">ը հենվում են </w:t>
      </w:r>
      <w:r w:rsidRPr="004206D8">
        <w:rPr>
          <w:rFonts w:ascii="GHEA Grapalat" w:hAnsi="GHEA Grapalat"/>
          <w:sz w:val="16"/>
          <w:szCs w:val="16"/>
        </w:rPr>
        <w:t>Երևան քաղաքի 202</w:t>
      </w:r>
      <w:r>
        <w:rPr>
          <w:rFonts w:ascii="GHEA Grapalat" w:hAnsi="GHEA Grapalat"/>
          <w:sz w:val="16"/>
          <w:szCs w:val="16"/>
        </w:rPr>
        <w:t>6</w:t>
      </w:r>
      <w:r w:rsidRPr="004206D8">
        <w:rPr>
          <w:rFonts w:ascii="GHEA Grapalat" w:hAnsi="GHEA Grapalat"/>
          <w:sz w:val="16"/>
          <w:szCs w:val="16"/>
        </w:rPr>
        <w:t xml:space="preserve"> թվականի բյուջեի </w:t>
      </w:r>
      <w:r>
        <w:rPr>
          <w:rFonts w:ascii="GHEA Grapalat" w:hAnsi="GHEA Grapalat"/>
          <w:sz w:val="16"/>
          <w:szCs w:val="16"/>
        </w:rPr>
        <w:t>մասին</w:t>
      </w:r>
      <w:r w:rsidRPr="004206D8">
        <w:rPr>
          <w:rFonts w:ascii="GHEA Grapalat" w:hAnsi="GHEA Grapalat"/>
          <w:sz w:val="16"/>
          <w:szCs w:val="16"/>
        </w:rPr>
        <w:t xml:space="preserve"> ավագանու որոշման նախագծ</w:t>
      </w:r>
      <w:r>
        <w:rPr>
          <w:rFonts w:ascii="GHEA Grapalat" w:hAnsi="GHEA Grapalat"/>
          <w:sz w:val="16"/>
          <w:szCs w:val="16"/>
        </w:rPr>
        <w:t>ի վրա</w:t>
      </w:r>
    </w:p>
  </w:footnote>
  <w:footnote w:id="2">
    <w:p w:rsidR="00580BDE" w:rsidRPr="00EF5DB1" w:rsidRDefault="00580BDE" w:rsidP="00580BDE">
      <w:pPr>
        <w:pStyle w:val="a8"/>
        <w:rPr>
          <w:rFonts w:ascii="GHEA Grapalat" w:hAnsi="GHEA Grapalat"/>
          <w:lang w:val="hy-AM"/>
        </w:rPr>
      </w:pPr>
      <w:r w:rsidRPr="00EF5DB1">
        <w:rPr>
          <w:rStyle w:val="aa"/>
          <w:rFonts w:ascii="GHEA Grapalat" w:hAnsi="GHEA Grapalat"/>
        </w:rPr>
        <w:footnoteRef/>
      </w:r>
      <w:r w:rsidRPr="00EF5DB1">
        <w:rPr>
          <w:rFonts w:ascii="GHEA Grapalat" w:hAnsi="GHEA Grapalat"/>
          <w:lang w:val="hy-AM"/>
        </w:rPr>
        <w:t xml:space="preserve"> </w:t>
      </w:r>
      <w:r w:rsidRPr="00EF5DB1">
        <w:rPr>
          <w:rFonts w:ascii="GHEA Grapalat" w:hAnsi="GHEA Grapalat"/>
          <w:sz w:val="18"/>
          <w:szCs w:val="18"/>
          <w:lang w:val="hy-AM"/>
        </w:rPr>
        <w:t>Բնակչության թվաքանակի վերաբերյալ տեղեկատվությունը՝ https://armstat.am/file/Map/MARZ_01.pdf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635CD"/>
    <w:multiLevelType w:val="hybridMultilevel"/>
    <w:tmpl w:val="889AFC5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B2231"/>
    <w:multiLevelType w:val="multilevel"/>
    <w:tmpl w:val="47F02BE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026"/>
      <w:numFmt w:val="bullet"/>
      <w:lvlText w:val="-"/>
      <w:lvlJc w:val="left"/>
      <w:pPr>
        <w:ind w:left="1440" w:hanging="360"/>
      </w:pPr>
      <w:rPr>
        <w:rFonts w:ascii="GHEA Grapalat" w:eastAsiaTheme="minorHAnsi" w:hAnsi="GHEA Grapalat" w:cs="Sylfae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AB53A0"/>
    <w:multiLevelType w:val="multilevel"/>
    <w:tmpl w:val="443C0B84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B3E6569"/>
    <w:multiLevelType w:val="multilevel"/>
    <w:tmpl w:val="5A0CED3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BDE"/>
    <w:rsid w:val="00047F53"/>
    <w:rsid w:val="00580BDE"/>
    <w:rsid w:val="00687EB1"/>
    <w:rsid w:val="00C60DC7"/>
    <w:rsid w:val="00C8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94E32"/>
  <w15:chartTrackingRefBased/>
  <w15:docId w15:val="{35B42F90-EFBB-4250-84F5-E36062574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BDE"/>
    <w:rPr>
      <w:kern w:val="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580BDE"/>
    <w:pPr>
      <w:keepNext/>
      <w:keepLines/>
      <w:numPr>
        <w:numId w:val="1"/>
      </w:numPr>
      <w:spacing w:before="360" w:after="360"/>
      <w:outlineLvl w:val="0"/>
    </w:pPr>
    <w:rPr>
      <w:rFonts w:ascii="GHEA Grapalat" w:eastAsiaTheme="majorEastAsia" w:hAnsi="GHEA Grapalat" w:cstheme="majorBidi"/>
      <w:b/>
      <w:bCs/>
      <w:color w:val="44546A" w:themeColor="text2"/>
      <w:sz w:val="28"/>
      <w:szCs w:val="28"/>
      <w:lang w:val="hy-AM"/>
    </w:rPr>
  </w:style>
  <w:style w:type="paragraph" w:styleId="2">
    <w:name w:val="heading 2"/>
    <w:basedOn w:val="a"/>
    <w:next w:val="a"/>
    <w:link w:val="20"/>
    <w:uiPriority w:val="9"/>
    <w:unhideWhenUsed/>
    <w:qFormat/>
    <w:rsid w:val="00580BDE"/>
    <w:pPr>
      <w:keepNext/>
      <w:keepLines/>
      <w:numPr>
        <w:ilvl w:val="1"/>
        <w:numId w:val="1"/>
      </w:numPr>
      <w:spacing w:before="240" w:after="240"/>
      <w:ind w:left="450"/>
      <w:outlineLvl w:val="1"/>
    </w:pPr>
    <w:rPr>
      <w:rFonts w:ascii="GHEA Grapalat" w:eastAsiaTheme="majorEastAsia" w:hAnsi="GHEA Grapalat" w:cstheme="majorBidi"/>
      <w:b/>
      <w:bCs/>
      <w:color w:val="2E74B5" w:themeColor="accent5" w:themeShade="BF"/>
      <w:sz w:val="26"/>
      <w:szCs w:val="26"/>
      <w:lang w:val="hy-AM"/>
    </w:rPr>
  </w:style>
  <w:style w:type="paragraph" w:styleId="4">
    <w:name w:val="heading 4"/>
    <w:basedOn w:val="a"/>
    <w:next w:val="a"/>
    <w:link w:val="40"/>
    <w:uiPriority w:val="9"/>
    <w:unhideWhenUsed/>
    <w:qFormat/>
    <w:rsid w:val="00580BD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0BDE"/>
    <w:rPr>
      <w:rFonts w:ascii="GHEA Grapalat" w:eastAsiaTheme="majorEastAsia" w:hAnsi="GHEA Grapalat" w:cstheme="majorBidi"/>
      <w:b/>
      <w:bCs/>
      <w:color w:val="44546A" w:themeColor="text2"/>
      <w:kern w:val="2"/>
      <w:sz w:val="28"/>
      <w:szCs w:val="28"/>
      <w:lang w:val="hy-AM"/>
      <w14:ligatures w14:val="standardContextual"/>
    </w:rPr>
  </w:style>
  <w:style w:type="character" w:customStyle="1" w:styleId="20">
    <w:name w:val="Заголовок 2 Знак"/>
    <w:basedOn w:val="a0"/>
    <w:link w:val="2"/>
    <w:uiPriority w:val="9"/>
    <w:rsid w:val="00580BDE"/>
    <w:rPr>
      <w:rFonts w:ascii="GHEA Grapalat" w:eastAsiaTheme="majorEastAsia" w:hAnsi="GHEA Grapalat" w:cstheme="majorBidi"/>
      <w:b/>
      <w:bCs/>
      <w:color w:val="2E74B5" w:themeColor="accent5" w:themeShade="BF"/>
      <w:kern w:val="2"/>
      <w:sz w:val="26"/>
      <w:szCs w:val="26"/>
      <w:lang w:val="hy-AM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rsid w:val="00580BDE"/>
    <w:rPr>
      <w:rFonts w:asciiTheme="majorHAnsi" w:eastAsiaTheme="majorEastAsia" w:hAnsiTheme="majorHAnsi" w:cstheme="majorBidi"/>
      <w:i/>
      <w:iCs/>
      <w:color w:val="2F5496" w:themeColor="accent1" w:themeShade="BF"/>
      <w:kern w:val="2"/>
      <w14:ligatures w14:val="standardContextual"/>
    </w:rPr>
  </w:style>
  <w:style w:type="paragraph" w:styleId="a3">
    <w:name w:val="List Paragraph"/>
    <w:basedOn w:val="a"/>
    <w:uiPriority w:val="34"/>
    <w:qFormat/>
    <w:rsid w:val="00580BDE"/>
    <w:pPr>
      <w:ind w:left="720"/>
      <w:contextualSpacing/>
    </w:pPr>
  </w:style>
  <w:style w:type="paragraph" w:styleId="a4">
    <w:name w:val="No Spacing"/>
    <w:link w:val="a5"/>
    <w:uiPriority w:val="1"/>
    <w:qFormat/>
    <w:rsid w:val="00580BDE"/>
    <w:pPr>
      <w:spacing w:after="0" w:line="240" w:lineRule="auto"/>
    </w:pPr>
    <w:rPr>
      <w:rFonts w:eastAsiaTheme="minorEastAsia"/>
    </w:rPr>
  </w:style>
  <w:style w:type="character" w:customStyle="1" w:styleId="a5">
    <w:name w:val="Без интервала Знак"/>
    <w:basedOn w:val="a0"/>
    <w:link w:val="a4"/>
    <w:uiPriority w:val="1"/>
    <w:rsid w:val="00580BDE"/>
    <w:rPr>
      <w:rFonts w:eastAsiaTheme="minorEastAsia"/>
    </w:rPr>
  </w:style>
  <w:style w:type="paragraph" w:styleId="a6">
    <w:name w:val="Normal (Web)"/>
    <w:basedOn w:val="a"/>
    <w:uiPriority w:val="99"/>
    <w:unhideWhenUsed/>
    <w:rsid w:val="00580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7">
    <w:name w:val="Hyperlink"/>
    <w:basedOn w:val="a0"/>
    <w:uiPriority w:val="99"/>
    <w:unhideWhenUsed/>
    <w:rsid w:val="00580BDE"/>
    <w:rPr>
      <w:color w:val="0563C1" w:themeColor="hyperlink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580BDE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580BDE"/>
    <w:rPr>
      <w:kern w:val="2"/>
      <w:sz w:val="20"/>
      <w:szCs w:val="20"/>
      <w14:ligatures w14:val="standardContextual"/>
    </w:rPr>
  </w:style>
  <w:style w:type="character" w:styleId="aa">
    <w:name w:val="footnote reference"/>
    <w:basedOn w:val="a0"/>
    <w:uiPriority w:val="99"/>
    <w:semiHidden/>
    <w:unhideWhenUsed/>
    <w:rsid w:val="00580BDE"/>
    <w:rPr>
      <w:vertAlign w:val="superscript"/>
    </w:rPr>
  </w:style>
  <w:style w:type="paragraph" w:styleId="ab">
    <w:name w:val="footer"/>
    <w:basedOn w:val="a"/>
    <w:link w:val="ac"/>
    <w:uiPriority w:val="99"/>
    <w:unhideWhenUsed/>
    <w:rsid w:val="00580B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80BDE"/>
    <w:rPr>
      <w:kern w:val="2"/>
      <w14:ligatures w14:val="standardContextual"/>
    </w:rPr>
  </w:style>
  <w:style w:type="paragraph" w:styleId="ad">
    <w:name w:val="TOC Heading"/>
    <w:basedOn w:val="1"/>
    <w:next w:val="a"/>
    <w:uiPriority w:val="39"/>
    <w:unhideWhenUsed/>
    <w:qFormat/>
    <w:rsid w:val="00580BDE"/>
    <w:pPr>
      <w:numPr>
        <w:numId w:val="0"/>
      </w:numPr>
      <w:spacing w:before="240" w:after="0"/>
      <w:outlineLvl w:val="9"/>
    </w:pPr>
    <w:rPr>
      <w:rFonts w:asciiTheme="majorHAnsi" w:hAnsiTheme="majorHAnsi"/>
      <w:b w:val="0"/>
      <w:bCs w:val="0"/>
      <w:color w:val="2F5496" w:themeColor="accent1" w:themeShade="BF"/>
      <w:kern w:val="0"/>
      <w:sz w:val="32"/>
      <w:szCs w:val="32"/>
      <w:lang w:val="en-US"/>
      <w14:ligatures w14:val="none"/>
    </w:rPr>
  </w:style>
  <w:style w:type="paragraph" w:styleId="11">
    <w:name w:val="toc 1"/>
    <w:basedOn w:val="a"/>
    <w:next w:val="a"/>
    <w:autoRedefine/>
    <w:uiPriority w:val="39"/>
    <w:unhideWhenUsed/>
    <w:rsid w:val="00580BDE"/>
    <w:pPr>
      <w:tabs>
        <w:tab w:val="left" w:pos="426"/>
        <w:tab w:val="right" w:leader="dot" w:pos="9016"/>
      </w:tabs>
      <w:spacing w:after="100"/>
    </w:pPr>
  </w:style>
  <w:style w:type="paragraph" w:styleId="ae">
    <w:name w:val="Balloon Text"/>
    <w:basedOn w:val="a"/>
    <w:link w:val="af"/>
    <w:uiPriority w:val="99"/>
    <w:semiHidden/>
    <w:unhideWhenUsed/>
    <w:rsid w:val="00580B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80BDE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2.xml"/><Relationship Id="rId18" Type="http://schemas.openxmlformats.org/officeDocument/2006/relationships/chart" Target="charts/chart7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chart" Target="charts/chart6.xml"/><Relationship Id="rId2" Type="http://schemas.openxmlformats.org/officeDocument/2006/relationships/numbering" Target="numbering.xml"/><Relationship Id="rId16" Type="http://schemas.openxmlformats.org/officeDocument/2006/relationships/chart" Target="charts/chart5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yerevan.am" TargetMode="External"/><Relationship Id="rId5" Type="http://schemas.openxmlformats.org/officeDocument/2006/relationships/webSettings" Target="webSettings.xml"/><Relationship Id="rId15" Type="http://schemas.openxmlformats.org/officeDocument/2006/relationships/chart" Target="charts/chart4.xml"/><Relationship Id="rId10" Type="http://schemas.openxmlformats.org/officeDocument/2006/relationships/hyperlink" Target="http://www.yerevan.am" TargetMode="External"/><Relationship Id="rId19" Type="http://schemas.openxmlformats.org/officeDocument/2006/relationships/chart" Target="charts/chart8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hart" Target="charts/chart3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1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GHEA Grapalat" panose="02000506050000020003" pitchFamily="50" charset="0"/>
                <a:ea typeface="+mn-ea"/>
                <a:cs typeface="+mn-cs"/>
              </a:defRPr>
            </a:pPr>
            <a:r>
              <a:rPr lang="hy-AM" sz="1100" b="1"/>
              <a:t>Գծապատկեր 1. Երևան քաղաքի սեփական եկամուտները,</a:t>
            </a:r>
          </a:p>
          <a:p>
            <a:pPr algn="l">
              <a:defRPr sz="1100" b="1"/>
            </a:pPr>
            <a:r>
              <a:rPr lang="hy-AM" sz="1100" b="1"/>
              <a:t>հազար ՀՀ դրամ, 2022-2026 թթ․</a:t>
            </a:r>
            <a:endParaRPr lang="en-US" sz="1100" b="1"/>
          </a:p>
        </c:rich>
      </c:tx>
      <c:layout>
        <c:manualLayout>
          <c:xMode val="edge"/>
          <c:yMode val="edge"/>
          <c:x val="1.581112878419413E-2"/>
          <c:y val="4.945033313143549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1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GHEA Grapalat" panose="02000506050000020003" pitchFamily="50" charset="0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2.4485253199777408E-2"/>
          <c:y val="0.31730769230769229"/>
          <c:w val="0.9510294936004452"/>
          <c:h val="0.542521704017767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spPr>
            <a:ln w="25400" cap="rnd">
              <a:solidFill>
                <a:schemeClr val="tx2"/>
              </a:solidFill>
              <a:round/>
            </a:ln>
            <a:effectLst/>
          </c:spPr>
          <c:marker>
            <c:symbol val="diamond"/>
            <c:size val="7"/>
            <c:spPr>
              <a:noFill/>
              <a:ln w="15875">
                <a:solidFill>
                  <a:schemeClr val="accent1">
                    <a:lumMod val="75000"/>
                  </a:schemeClr>
                </a:solidFill>
              </a:ln>
              <a:effectLst/>
            </c:spPr>
          </c:marker>
          <c:dPt>
            <c:idx val="0"/>
            <c:marker>
              <c:symbol val="diamond"/>
              <c:size val="7"/>
              <c:spPr>
                <a:noFill/>
                <a:ln w="15875">
                  <a:solidFill>
                    <a:schemeClr val="accent1">
                      <a:lumMod val="75000"/>
                    </a:schemeClr>
                  </a:solidFill>
                </a:ln>
                <a:effectLst/>
              </c:spPr>
            </c:marker>
            <c:bubble3D val="0"/>
            <c:spPr>
              <a:ln w="25400" cap="rnd">
                <a:solidFill>
                  <a:schemeClr val="tx2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7CA5-4EA5-A0CD-E0DBB56BC00D}"/>
              </c:ext>
            </c:extLst>
          </c:dPt>
          <c:dPt>
            <c:idx val="1"/>
            <c:marker>
              <c:symbol val="diamond"/>
              <c:size val="7"/>
              <c:spPr>
                <a:noFill/>
                <a:ln w="15875">
                  <a:solidFill>
                    <a:schemeClr val="accent1">
                      <a:lumMod val="75000"/>
                    </a:schemeClr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2-7CA5-4EA5-A0CD-E0DBB56BC00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0" i="0" u="none" strike="noStrike" kern="1200" baseline="0">
                    <a:solidFill>
                      <a:schemeClr val="accent1">
                        <a:lumMod val="75000"/>
                      </a:schemeClr>
                    </a:solidFill>
                    <a:latin typeface="GHEA Grapalat" panose="02000506050000020003" pitchFamily="50" charset="0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Sheet1!$A$3:$A$7</c:f>
              <c:strCache>
                <c:ptCount val="5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  <c:pt idx="3">
                  <c:v>2025</c:v>
                </c:pt>
                <c:pt idx="4">
                  <c:v>2026 (Պ)</c:v>
                </c:pt>
              </c:strCache>
            </c:strRef>
          </c:cat>
          <c:val>
            <c:numRef>
              <c:f>Sheet1!$B$3:$B$7</c:f>
              <c:numCache>
                <c:formatCode>_(* #,##0.0_);_(* \(#,##0.0\);_(* "-"??_);_(@_)</c:formatCode>
                <c:ptCount val="5"/>
                <c:pt idx="0">
                  <c:v>34538631</c:v>
                </c:pt>
                <c:pt idx="1">
                  <c:v>38799938.700000003</c:v>
                </c:pt>
                <c:pt idx="2">
                  <c:v>61514335</c:v>
                </c:pt>
                <c:pt idx="3">
                  <c:v>90234059.900000006</c:v>
                </c:pt>
                <c:pt idx="4">
                  <c:v>94887788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3-7CA5-4EA5-A0CD-E0DBB56BC00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43767008"/>
        <c:axId val="1743774688"/>
      </c:lineChart>
      <c:catAx>
        <c:axId val="17437670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GHEA Grapalat" panose="02000506050000020003" pitchFamily="50" charset="0"/>
                <a:ea typeface="+mn-ea"/>
                <a:cs typeface="+mn-cs"/>
              </a:defRPr>
            </a:pPr>
            <a:endParaRPr lang="ru-RU"/>
          </a:p>
        </c:txPr>
        <c:crossAx val="1743774688"/>
        <c:crosses val="autoZero"/>
        <c:auto val="1"/>
        <c:lblAlgn val="ctr"/>
        <c:lblOffset val="100"/>
        <c:noMultiLvlLbl val="0"/>
      </c:catAx>
      <c:valAx>
        <c:axId val="1743774688"/>
        <c:scaling>
          <c:orientation val="minMax"/>
        </c:scaling>
        <c:delete val="1"/>
        <c:axPos val="l"/>
        <c:numFmt formatCode="_(* #,##0.0_);_(* \(#,##0.0\);_(* &quot;-&quot;??_);_(@_)" sourceLinked="1"/>
        <c:majorTickMark val="none"/>
        <c:minorTickMark val="none"/>
        <c:tickLblPos val="nextTo"/>
        <c:crossAx val="17437670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50">
          <a:latin typeface="GHEA Grapalat" panose="02000506050000020003" pitchFamily="50" charset="0"/>
        </a:defRPr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1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GHEA Grapalat" panose="02000506050000020003" pitchFamily="50" charset="0"/>
                <a:ea typeface="+mn-ea"/>
                <a:cs typeface="+mn-cs"/>
              </a:defRPr>
            </a:pPr>
            <a:r>
              <a:rPr lang="hy-AM" sz="1100" b="1"/>
              <a:t>Գծապատկեր 2. Երևան քաղաքի 2026 թվականի բյուջեի գործառնական դասակարգում, </a:t>
            </a:r>
            <a:r>
              <a:rPr lang="en-US" sz="1100" b="1"/>
              <a:t>%</a:t>
            </a:r>
            <a:r>
              <a:rPr lang="hy-AM" sz="1100" b="1"/>
              <a:t> ընդհանուրի մեջ</a:t>
            </a:r>
          </a:p>
        </c:rich>
      </c:tx>
      <c:layout>
        <c:manualLayout>
          <c:xMode val="edge"/>
          <c:yMode val="edge"/>
          <c:x val="1.6780773528920625E-2"/>
          <c:y val="1.5968063872255488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6037464495020317E-2"/>
          <c:y val="0.28059905973291799"/>
          <c:w val="0.32650109660949916"/>
          <c:h val="0.523836924230625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CE1-4752-BE0F-26AA49363C2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CE1-4752-BE0F-26AA49363C2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CE1-4752-BE0F-26AA49363C2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4CE1-4752-BE0F-26AA49363C2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4CE1-4752-BE0F-26AA49363C28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4CE1-4752-BE0F-26AA49363C28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4CE1-4752-BE0F-26AA49363C28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4CE1-4752-BE0F-26AA49363C28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4CE1-4752-BE0F-26AA49363C28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4CE1-4752-BE0F-26AA49363C28}"/>
              </c:ext>
            </c:extLst>
          </c:dPt>
          <c:dLbls>
            <c:dLbl>
              <c:idx val="0"/>
              <c:layout>
                <c:manualLayout>
                  <c:x val="6.5252854812397646E-3"/>
                  <c:y val="-4.7619047619047651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separator>.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CE1-4752-BE0F-26AA49363C28}"/>
                </c:ext>
              </c:extLst>
            </c:dLbl>
            <c:dLbl>
              <c:idx val="1"/>
              <c:layout>
                <c:manualLayout>
                  <c:x val="-1.5355741822594797E-2"/>
                  <c:y val="3.3156210312420706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separator>.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CE1-4752-BE0F-26AA49363C28}"/>
                </c:ext>
              </c:extLst>
            </c:dLbl>
            <c:dLbl>
              <c:idx val="2"/>
              <c:layout>
                <c:manualLayout>
                  <c:x val="1.0875475802066261E-2"/>
                  <c:y val="-2.197802197802198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separator>.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CE1-4752-BE0F-26AA49363C28}"/>
                </c:ext>
              </c:extLst>
            </c:dLbl>
            <c:dLbl>
              <c:idx val="3"/>
              <c:layout>
                <c:manualLayout>
                  <c:x val="4.1977288121242906E-2"/>
                  <c:y val="6.643027686055372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none" lIns="0" tIns="0" rIns="0" bIns="0" anchor="ctr" anchorCtr="0">
                  <a:no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chemeClr val="accent1">
                          <a:lumMod val="75000"/>
                        </a:schemeClr>
                      </a:solidFill>
                      <a:latin typeface="GHEA Grapalat" panose="02000506050000020003" pitchFamily="50" charset="0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separator>. </c:separator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5.2320576863375948E-2"/>
                      <c:h val="7.2054525442384207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4CE1-4752-BE0F-26AA49363C28}"/>
                </c:ext>
              </c:extLst>
            </c:dLbl>
            <c:dLbl>
              <c:idx val="4"/>
              <c:layout>
                <c:manualLayout>
                  <c:x val="3.4801522566612321E-2"/>
                  <c:y val="3.836346083424865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none" lIns="0" tIns="0" rIns="0" bIns="0" anchor="ctr" anchorCtr="0">
                  <a:no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chemeClr val="accent1">
                          <a:lumMod val="75000"/>
                        </a:schemeClr>
                      </a:solidFill>
                      <a:latin typeface="GHEA Grapalat" panose="02000506050000020003" pitchFamily="50" charset="0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separator>. </c:separator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4.8271561820901407E-2"/>
                      <c:h val="0.1236674286681906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4CE1-4752-BE0F-26AA49363C28}"/>
                </c:ext>
              </c:extLst>
            </c:dLbl>
            <c:dLbl>
              <c:idx val="5"/>
              <c:layout>
                <c:manualLayout>
                  <c:x val="-2.8276237085372486E-2"/>
                  <c:y val="7.0526953361598893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separator>.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4CE1-4752-BE0F-26AA49363C28}"/>
                </c:ext>
              </c:extLst>
            </c:dLbl>
            <c:dLbl>
              <c:idx val="6"/>
              <c:layout>
                <c:manualLayout>
                  <c:x val="-6.5252854812398245E-3"/>
                  <c:y val="3.2967032967032836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separator>.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4CE1-4752-BE0F-26AA49363C28}"/>
                </c:ext>
              </c:extLst>
            </c:dLbl>
            <c:dLbl>
              <c:idx val="7"/>
              <c:layout>
                <c:manualLayout>
                  <c:x val="-2.1750951604132689E-2"/>
                  <c:y val="2.564102564102564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separator>.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4CE1-4752-BE0F-26AA49363C28}"/>
                </c:ext>
              </c:extLst>
            </c:dLbl>
            <c:dLbl>
              <c:idx val="8"/>
              <c:layout>
                <c:manualLayout>
                  <c:x val="4.9218066491688528E-2"/>
                  <c:y val="-0.13137177207687747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separator>.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4CE1-4752-BE0F-26AA49363C28}"/>
                </c:ext>
              </c:extLst>
            </c:dLbl>
            <c:dLbl>
              <c:idx val="9"/>
              <c:layout>
                <c:manualLayout>
                  <c:x val="0"/>
                  <c:y val="-2.1978021978022011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separator>.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4CE1-4752-BE0F-26AA49363C2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none" lIns="0" tIns="0" rIns="0" bIns="0" anchor="ctr" anchorCtr="0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accent1">
                        <a:lumMod val="75000"/>
                      </a:schemeClr>
                    </a:solidFill>
                    <a:latin typeface="GHEA Grapalat" panose="02000506050000020003" pitchFamily="50" charset="0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eparator>. 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</c:ext>
            </c:extLst>
          </c:dLbls>
          <c:cat>
            <c:strRef>
              <c:f>Sheet1!$A$2:$A$11</c:f>
              <c:strCache>
                <c:ptCount val="10"/>
                <c:pt idx="0">
                  <c:v>Ընդհանուր բնույթի հանրային ծառայություններ</c:v>
                </c:pt>
                <c:pt idx="1">
                  <c:v>Տնտեսական հարաբերություններ</c:v>
                </c:pt>
                <c:pt idx="2">
                  <c:v>Բնակարանային շինարարություն և կոմունալ ծառայություն</c:v>
                </c:pt>
                <c:pt idx="3">
                  <c:v>Հանգիստ, մշակույթ և կրոն</c:v>
                </c:pt>
                <c:pt idx="4">
                  <c:v>Սոցիալական պաշտպանություն</c:v>
                </c:pt>
                <c:pt idx="5">
                  <c:v>Պաշտպանություն</c:v>
                </c:pt>
                <c:pt idx="6">
                  <c:v>Շրջակա միջավայրի պաշտպանություն</c:v>
                </c:pt>
                <c:pt idx="7">
                  <c:v>Առողջապահություն</c:v>
                </c:pt>
                <c:pt idx="8">
                  <c:v>Կրթություն</c:v>
                </c:pt>
                <c:pt idx="9">
                  <c:v>Հիմնական բաժիններին չդասվող պահուստային ֆոնդեր</c:v>
                </c:pt>
              </c:strCache>
            </c:strRef>
          </c:cat>
          <c:val>
            <c:numRef>
              <c:f>Sheet1!$B$2:$B$11</c:f>
              <c:numCache>
                <c:formatCode>_(* #,##0.0_);_(* \(#,##0.0\);_(* "-"??_);_(@_)</c:formatCode>
                <c:ptCount val="10"/>
                <c:pt idx="0">
                  <c:v>9.4</c:v>
                </c:pt>
                <c:pt idx="1">
                  <c:v>38.1</c:v>
                </c:pt>
                <c:pt idx="2">
                  <c:v>5.7</c:v>
                </c:pt>
                <c:pt idx="3">
                  <c:v>5.3</c:v>
                </c:pt>
                <c:pt idx="4">
                  <c:v>1.4</c:v>
                </c:pt>
                <c:pt idx="5">
                  <c:v>0.1</c:v>
                </c:pt>
                <c:pt idx="6">
                  <c:v>9</c:v>
                </c:pt>
                <c:pt idx="7">
                  <c:v>0.2</c:v>
                </c:pt>
                <c:pt idx="8">
                  <c:v>30.7</c:v>
                </c:pt>
                <c:pt idx="9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4CE1-4752-BE0F-26AA49363C2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0317518273925435"/>
          <c:y val="0.43527389721446103"/>
          <c:w val="0.59463829863732787"/>
          <c:h val="0.561331083614548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GHEA Grapalat" panose="02000506050000020003" pitchFamily="50" charset="0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latin typeface="GHEA Grapalat" panose="02000506050000020003" pitchFamily="50" charset="0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1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GHEA Grapalat" panose="02000506050000020003" pitchFamily="50" charset="0"/>
                <a:ea typeface="+mn-ea"/>
                <a:cs typeface="+mn-cs"/>
              </a:defRPr>
            </a:pPr>
            <a:r>
              <a:rPr lang="hy-AM" sz="1100" b="1" i="0" u="none" strike="noStrike" baseline="0">
                <a:effectLst/>
              </a:rPr>
              <a:t>Գծապատկեր 3.</a:t>
            </a:r>
            <a:r>
              <a:rPr lang="en-US" sz="1100" b="1" i="0" u="none" strike="noStrike" baseline="0">
                <a:effectLst/>
              </a:rPr>
              <a:t> </a:t>
            </a:r>
            <a:r>
              <a:rPr lang="hy-AM" sz="1100" b="1" i="0" u="none" strike="noStrike" baseline="0">
                <a:effectLst/>
              </a:rPr>
              <a:t>Բյուջեի եկամուտները, հազար ՀՀ դրամ, </a:t>
            </a:r>
          </a:p>
          <a:p>
            <a:pPr algn="l">
              <a:defRPr sz="1100"/>
            </a:pPr>
            <a:r>
              <a:rPr lang="hy-AM" sz="1100" b="1" i="0" u="none" strike="noStrike" baseline="0">
                <a:effectLst/>
              </a:rPr>
              <a:t>2023 - 2026 թթ.</a:t>
            </a:r>
            <a:endParaRPr lang="en-US" sz="1100"/>
          </a:p>
        </c:rich>
      </c:tx>
      <c:layout>
        <c:manualLayout>
          <c:xMode val="edge"/>
          <c:yMode val="edge"/>
          <c:x val="1.6781124008983423E-2"/>
          <c:y val="4.26136363636363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1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GHEA Grapalat" panose="02000506050000020003" pitchFamily="50" charset="0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dist="38100" sx="1000" sy="1000" algn="ctr" rotWithShape="0">
                <a:schemeClr val="tx2"/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chemeClr val="tx2"/>
              </a:solidFill>
              <a:ln>
                <a:noFill/>
              </a:ln>
              <a:effectLst>
                <a:outerShdw dist="38100" sx="1000" sy="1000" algn="ctr" rotWithShape="0">
                  <a:schemeClr val="tx2"/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0099-4A16-80D1-36F9550FC976}"/>
              </c:ext>
            </c:extLst>
          </c:dPt>
          <c:dPt>
            <c:idx val="1"/>
            <c:invertIfNegative val="0"/>
            <c:bubble3D val="0"/>
            <c:spPr>
              <a:solidFill>
                <a:schemeClr val="tx2"/>
              </a:solidFill>
              <a:ln>
                <a:noFill/>
              </a:ln>
              <a:effectLst>
                <a:outerShdw dist="38100" sx="1000" sy="1000" algn="ctr" rotWithShape="0">
                  <a:schemeClr val="tx2"/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0099-4A16-80D1-36F9550FC976}"/>
              </c:ext>
            </c:extLst>
          </c:dPt>
          <c:dPt>
            <c:idx val="2"/>
            <c:invertIfNegative val="0"/>
            <c:bubble3D val="0"/>
            <c:spPr>
              <a:solidFill>
                <a:schemeClr val="tx2"/>
              </a:solidFill>
              <a:ln>
                <a:noFill/>
              </a:ln>
              <a:effectLst>
                <a:outerShdw dist="38100" sx="1000" sy="1000" algn="ctr" rotWithShape="0">
                  <a:schemeClr val="tx2"/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0099-4A16-80D1-36F9550FC97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chemeClr val="accent1">
                        <a:lumMod val="75000"/>
                      </a:schemeClr>
                    </a:solidFill>
                    <a:latin typeface="GHEA Grapalat" panose="02000506050000020003" pitchFamily="50" charset="0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Sheet1!$A$3:$A$6</c:f>
              <c:numCache>
                <c:formatCode>General</c:formatCode>
                <c:ptCount val="4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  <c:pt idx="3">
                  <c:v>2026</c:v>
                </c:pt>
              </c:numCache>
            </c:numRef>
          </c:cat>
          <c:val>
            <c:numRef>
              <c:f>Sheet1!$B$3:$B$6</c:f>
              <c:numCache>
                <c:formatCode>#,##0.00</c:formatCode>
                <c:ptCount val="4"/>
                <c:pt idx="0">
                  <c:v>105103316.59999999</c:v>
                </c:pt>
                <c:pt idx="1">
                  <c:v>124639373.40000001</c:v>
                </c:pt>
                <c:pt idx="2">
                  <c:v>159399554.19999999</c:v>
                </c:pt>
                <c:pt idx="3">
                  <c:v>151455005.40000001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099-4A16-80D1-36F9550FC97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"/>
        <c:axId val="864270015"/>
        <c:axId val="864273855"/>
      </c:barChart>
      <c:catAx>
        <c:axId val="86427001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GHEA Grapalat" panose="02000506050000020003" pitchFamily="50" charset="0"/>
                <a:ea typeface="+mn-ea"/>
                <a:cs typeface="+mn-cs"/>
              </a:defRPr>
            </a:pPr>
            <a:endParaRPr lang="ru-RU"/>
          </a:p>
        </c:txPr>
        <c:crossAx val="864273855"/>
        <c:crosses val="autoZero"/>
        <c:auto val="1"/>
        <c:lblAlgn val="ctr"/>
        <c:lblOffset val="100"/>
        <c:noMultiLvlLbl val="0"/>
      </c:catAx>
      <c:valAx>
        <c:axId val="864273855"/>
        <c:scaling>
          <c:orientation val="minMax"/>
        </c:scaling>
        <c:delete val="1"/>
        <c:axPos val="l"/>
        <c:numFmt formatCode="#,##0.00" sourceLinked="1"/>
        <c:majorTickMark val="none"/>
        <c:minorTickMark val="none"/>
        <c:tickLblPos val="nextTo"/>
        <c:crossAx val="86427001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GHEA Grapalat" panose="02000506050000020003" pitchFamily="50" charset="0"/>
        </a:defRPr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1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GHEA Grapalat" panose="02000506050000020003" pitchFamily="50" charset="0"/>
                <a:ea typeface="+mn-ea"/>
                <a:cs typeface="+mn-cs"/>
              </a:defRPr>
            </a:pPr>
            <a:r>
              <a:rPr lang="hy-AM" sz="1100" b="1" i="0" u="none" strike="noStrike" kern="1200" baseline="0">
                <a:solidFill>
                  <a:sysClr val="windowText" lastClr="000000">
                    <a:lumMod val="65000"/>
                    <a:lumOff val="35000"/>
                  </a:sysClr>
                </a:solidFill>
                <a:effectLst/>
                <a:latin typeface="GHEA Grapalat" panose="02000506050000020003" pitchFamily="50" charset="0"/>
              </a:rPr>
              <a:t>Գծապատկեր 4.</a:t>
            </a:r>
            <a:r>
              <a:rPr lang="en-US" sz="1100" b="1" i="0" u="none" strike="noStrike" kern="1200" baseline="0">
                <a:solidFill>
                  <a:sysClr val="windowText" lastClr="000000">
                    <a:lumMod val="65000"/>
                    <a:lumOff val="35000"/>
                  </a:sysClr>
                </a:solidFill>
                <a:effectLst/>
                <a:latin typeface="GHEA Grapalat" panose="02000506050000020003" pitchFamily="50" charset="0"/>
              </a:rPr>
              <a:t> </a:t>
            </a:r>
            <a:r>
              <a:rPr lang="hy-AM" sz="1100" b="1" i="0" u="none" strike="noStrike" kern="1200" baseline="0">
                <a:solidFill>
                  <a:sysClr val="windowText" lastClr="000000">
                    <a:lumMod val="65000"/>
                    <a:lumOff val="35000"/>
                  </a:sysClr>
                </a:solidFill>
                <a:effectLst/>
                <a:latin typeface="GHEA Grapalat" panose="02000506050000020003" pitchFamily="50" charset="0"/>
              </a:rPr>
              <a:t>Բյուջեի ծախսերը, հազար ՀՀ դրամ, </a:t>
            </a:r>
          </a:p>
          <a:p>
            <a:pPr algn="l">
              <a:defRPr sz="1100"/>
            </a:pPr>
            <a:r>
              <a:rPr lang="hy-AM" sz="1100" b="1" i="0" u="none" strike="noStrike" kern="1200" baseline="0">
                <a:solidFill>
                  <a:sysClr val="windowText" lastClr="000000">
                    <a:lumMod val="65000"/>
                    <a:lumOff val="35000"/>
                  </a:sysClr>
                </a:solidFill>
                <a:effectLst/>
                <a:latin typeface="GHEA Grapalat" panose="02000506050000020003" pitchFamily="50" charset="0"/>
              </a:rPr>
              <a:t>2023 - 2026 թթ.</a:t>
            </a:r>
            <a:endParaRPr lang="en-US" sz="1100" b="1" i="0" u="none" strike="noStrike" kern="120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GHEA Grapalat" panose="02000506050000020003" pitchFamily="50" charset="0"/>
            </a:endParaRPr>
          </a:p>
        </c:rich>
      </c:tx>
      <c:layout>
        <c:manualLayout>
          <c:xMode val="edge"/>
          <c:yMode val="edge"/>
          <c:x val="1.8061113262481533E-2"/>
          <c:y val="5.401234567901234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1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GHEA Grapalat" panose="02000506050000020003" pitchFamily="50" charset="0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tx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chemeClr val="accent1">
                        <a:lumMod val="75000"/>
                      </a:schemeClr>
                    </a:solidFill>
                    <a:latin typeface="GHEA Grapalat" panose="02000506050000020003" pitchFamily="50" charset="0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Sheet1!$A$2:$A$5</c:f>
              <c:numCache>
                <c:formatCode>General</c:formatCode>
                <c:ptCount val="4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  <c:pt idx="3">
                  <c:v>2026</c:v>
                </c:pt>
              </c:numCache>
            </c:numRef>
          </c:cat>
          <c:val>
            <c:numRef>
              <c:f>Sheet1!$B$2:$B$5</c:f>
              <c:numCache>
                <c:formatCode>#,##0.00</c:formatCode>
                <c:ptCount val="4"/>
                <c:pt idx="0">
                  <c:v>105535919.3</c:v>
                </c:pt>
                <c:pt idx="1">
                  <c:v>124917826.09999999</c:v>
                </c:pt>
                <c:pt idx="2">
                  <c:v>159487359.69999999</c:v>
                </c:pt>
                <c:pt idx="3">
                  <c:v>156777815.5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9DF-4DB7-BF25-44EF95D170D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"/>
        <c:axId val="790567904"/>
        <c:axId val="790554464"/>
      </c:barChart>
      <c:catAx>
        <c:axId val="7905679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GHEA Grapalat" panose="02000506050000020003" pitchFamily="50" charset="0"/>
                <a:ea typeface="+mn-ea"/>
                <a:cs typeface="+mn-cs"/>
              </a:defRPr>
            </a:pPr>
            <a:endParaRPr lang="ru-RU"/>
          </a:p>
        </c:txPr>
        <c:crossAx val="790554464"/>
        <c:crosses val="autoZero"/>
        <c:auto val="1"/>
        <c:lblAlgn val="ctr"/>
        <c:lblOffset val="100"/>
        <c:noMultiLvlLbl val="0"/>
      </c:catAx>
      <c:valAx>
        <c:axId val="790554464"/>
        <c:scaling>
          <c:orientation val="minMax"/>
        </c:scaling>
        <c:delete val="1"/>
        <c:axPos val="l"/>
        <c:numFmt formatCode="#,##0.00" sourceLinked="1"/>
        <c:majorTickMark val="none"/>
        <c:minorTickMark val="none"/>
        <c:tickLblPos val="nextTo"/>
        <c:crossAx val="7905679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50">
          <a:latin typeface="GHEA Grapalat" panose="02000506050000020003" pitchFamily="50" charset="0"/>
        </a:defRPr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1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GHEA Grapalat" panose="02000506050000020003" pitchFamily="50" charset="0"/>
                <a:ea typeface="+mn-ea"/>
                <a:cs typeface="+mn-cs"/>
              </a:defRPr>
            </a:pPr>
            <a:r>
              <a:rPr lang="hy-AM" sz="1100" b="1" i="0" u="none" strike="noStrike" kern="1200" baseline="0">
                <a:solidFill>
                  <a:sysClr val="windowText" lastClr="000000">
                    <a:lumMod val="65000"/>
                    <a:lumOff val="35000"/>
                  </a:sysClr>
                </a:solidFill>
                <a:effectLst/>
                <a:latin typeface="GHEA Grapalat" panose="02000506050000020003" pitchFamily="50" charset="0"/>
              </a:rPr>
              <a:t>Գծապատկեր 5.</a:t>
            </a:r>
            <a:r>
              <a:rPr lang="en-US" sz="1100" b="1" i="0" u="none" strike="noStrike" kern="1200" baseline="0">
                <a:solidFill>
                  <a:sysClr val="windowText" lastClr="000000">
                    <a:lumMod val="65000"/>
                    <a:lumOff val="35000"/>
                  </a:sysClr>
                </a:solidFill>
                <a:effectLst/>
                <a:latin typeface="GHEA Grapalat" panose="02000506050000020003" pitchFamily="50" charset="0"/>
              </a:rPr>
              <a:t> </a:t>
            </a:r>
            <a:r>
              <a:rPr lang="hy-AM" sz="1100" b="1" i="0" u="none" strike="noStrike" kern="1200" baseline="0">
                <a:solidFill>
                  <a:sysClr val="windowText" lastClr="000000">
                    <a:lumMod val="65000"/>
                    <a:lumOff val="35000"/>
                  </a:sysClr>
                </a:solidFill>
                <a:effectLst/>
                <a:latin typeface="GHEA Grapalat" panose="02000506050000020003" pitchFamily="50" charset="0"/>
              </a:rPr>
              <a:t>Սեփական եկամուտները կշիռը համայնքի բյուջեի ընդհանուր եկամուտներում, </a:t>
            </a:r>
            <a:r>
              <a:rPr lang="en-US" sz="1100" b="1" i="0" u="none" strike="noStrike" kern="1200" baseline="0">
                <a:solidFill>
                  <a:sysClr val="windowText" lastClr="000000">
                    <a:lumMod val="65000"/>
                    <a:lumOff val="35000"/>
                  </a:sysClr>
                </a:solidFill>
                <a:effectLst/>
                <a:latin typeface="GHEA Grapalat" panose="02000506050000020003" pitchFamily="50" charset="0"/>
              </a:rPr>
              <a:t>%</a:t>
            </a:r>
            <a:r>
              <a:rPr lang="hy-AM" sz="1100" b="1" i="0" u="none" strike="noStrike" kern="1200" baseline="0">
                <a:solidFill>
                  <a:sysClr val="windowText" lastClr="000000">
                    <a:lumMod val="65000"/>
                    <a:lumOff val="35000"/>
                  </a:sysClr>
                </a:solidFill>
                <a:effectLst/>
                <a:latin typeface="GHEA Grapalat" panose="02000506050000020003" pitchFamily="50" charset="0"/>
              </a:rPr>
              <a:t>,</a:t>
            </a:r>
            <a:r>
              <a:rPr lang="en-US" sz="1100" b="1" i="0" u="none" strike="noStrike" kern="1200" baseline="0">
                <a:solidFill>
                  <a:sysClr val="windowText" lastClr="000000">
                    <a:lumMod val="65000"/>
                    <a:lumOff val="35000"/>
                  </a:sysClr>
                </a:solidFill>
                <a:effectLst/>
                <a:latin typeface="GHEA Grapalat" panose="02000506050000020003" pitchFamily="50" charset="0"/>
              </a:rPr>
              <a:t> </a:t>
            </a:r>
            <a:r>
              <a:rPr lang="hy-AM" sz="1100" b="1" i="0" u="none" strike="noStrike" kern="1200" baseline="0">
                <a:solidFill>
                  <a:sysClr val="windowText" lastClr="000000">
                    <a:lumMod val="65000"/>
                    <a:lumOff val="35000"/>
                  </a:sysClr>
                </a:solidFill>
                <a:effectLst/>
                <a:latin typeface="GHEA Grapalat" panose="02000506050000020003" pitchFamily="50" charset="0"/>
              </a:rPr>
              <a:t>2023 - 2026 թթ.</a:t>
            </a:r>
            <a:endParaRPr lang="en-US" sz="1100" b="1" i="0" u="none" strike="noStrike" kern="120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GHEA Grapalat" panose="02000506050000020003" pitchFamily="50" charset="0"/>
            </a:endParaRPr>
          </a:p>
        </c:rich>
      </c:tx>
      <c:layout>
        <c:manualLayout>
          <c:xMode val="edge"/>
          <c:yMode val="edge"/>
          <c:x val="1.8061113262481533E-2"/>
          <c:y val="5.401234567901234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1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GHEA Grapalat" panose="02000506050000020003" pitchFamily="50" charset="0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tx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chemeClr val="accent1">
                        <a:lumMod val="75000"/>
                      </a:schemeClr>
                    </a:solidFill>
                    <a:latin typeface="GHEA Grapalat" panose="02000506050000020003" pitchFamily="50" charset="0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Sheet1!$A$2:$A$5</c:f>
              <c:numCache>
                <c:formatCode>General</c:formatCode>
                <c:ptCount val="4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  <c:pt idx="3">
                  <c:v>2026</c:v>
                </c:pt>
              </c:numCache>
            </c:numRef>
          </c:cat>
          <c:val>
            <c:numRef>
              <c:f>Sheet1!$B$2:$B$5</c:f>
              <c:numCache>
                <c:formatCode>#,##0.00</c:formatCode>
                <c:ptCount val="4"/>
                <c:pt idx="0">
                  <c:v>36.9</c:v>
                </c:pt>
                <c:pt idx="1">
                  <c:v>49.4</c:v>
                </c:pt>
                <c:pt idx="2">
                  <c:v>56.6</c:v>
                </c:pt>
                <c:pt idx="3" formatCode="General">
                  <c:v>62.6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5D4-4973-95AF-ACB591086B2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"/>
        <c:axId val="790567904"/>
        <c:axId val="790554464"/>
      </c:barChart>
      <c:catAx>
        <c:axId val="7905679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GHEA Grapalat" panose="02000506050000020003" pitchFamily="50" charset="0"/>
                <a:ea typeface="+mn-ea"/>
                <a:cs typeface="+mn-cs"/>
              </a:defRPr>
            </a:pPr>
            <a:endParaRPr lang="ru-RU"/>
          </a:p>
        </c:txPr>
        <c:crossAx val="790554464"/>
        <c:crosses val="autoZero"/>
        <c:auto val="1"/>
        <c:lblAlgn val="ctr"/>
        <c:lblOffset val="100"/>
        <c:noMultiLvlLbl val="0"/>
      </c:catAx>
      <c:valAx>
        <c:axId val="790554464"/>
        <c:scaling>
          <c:orientation val="minMax"/>
        </c:scaling>
        <c:delete val="1"/>
        <c:axPos val="l"/>
        <c:numFmt formatCode="#,##0.00" sourceLinked="1"/>
        <c:majorTickMark val="none"/>
        <c:minorTickMark val="none"/>
        <c:tickLblPos val="nextTo"/>
        <c:crossAx val="7905679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50">
          <a:latin typeface="GHEA Grapalat" panose="02000506050000020003" pitchFamily="50" charset="0"/>
        </a:defRPr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1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GHEA Grapalat" panose="02000506050000020003" pitchFamily="50" charset="0"/>
                <a:ea typeface="+mn-ea"/>
                <a:cs typeface="+mn-cs"/>
              </a:defRPr>
            </a:pPr>
            <a:r>
              <a:rPr lang="hy-AM" sz="1100" b="1" i="0" u="none" strike="noStrike" kern="1200" baseline="0">
                <a:solidFill>
                  <a:sysClr val="windowText" lastClr="000000">
                    <a:lumMod val="65000"/>
                    <a:lumOff val="35000"/>
                  </a:sysClr>
                </a:solidFill>
                <a:effectLst/>
                <a:latin typeface="GHEA Grapalat" panose="02000506050000020003" pitchFamily="50" charset="0"/>
              </a:rPr>
              <a:t>Գծապատկեր </a:t>
            </a:r>
            <a:r>
              <a:rPr lang="en-US" sz="1100" b="1" i="0" u="none" strike="noStrike" kern="1200" baseline="0">
                <a:solidFill>
                  <a:sysClr val="windowText" lastClr="000000">
                    <a:lumMod val="65000"/>
                    <a:lumOff val="35000"/>
                  </a:sysClr>
                </a:solidFill>
                <a:effectLst/>
                <a:latin typeface="GHEA Grapalat" panose="02000506050000020003" pitchFamily="50" charset="0"/>
              </a:rPr>
              <a:t>6</a:t>
            </a:r>
            <a:r>
              <a:rPr lang="hy-AM" sz="1100" b="1" i="0" u="none" strike="noStrike" kern="1200" baseline="0">
                <a:solidFill>
                  <a:sysClr val="windowText" lastClr="000000">
                    <a:lumMod val="65000"/>
                    <a:lumOff val="35000"/>
                  </a:sysClr>
                </a:solidFill>
                <a:effectLst/>
                <a:latin typeface="GHEA Grapalat" panose="02000506050000020003" pitchFamily="50" charset="0"/>
              </a:rPr>
              <a:t>.</a:t>
            </a:r>
            <a:r>
              <a:rPr lang="en-US" sz="1100" b="1" i="0" u="none" strike="noStrike" kern="1200" baseline="0">
                <a:solidFill>
                  <a:sysClr val="windowText" lastClr="000000">
                    <a:lumMod val="65000"/>
                    <a:lumOff val="35000"/>
                  </a:sysClr>
                </a:solidFill>
                <a:effectLst/>
                <a:latin typeface="GHEA Grapalat" panose="02000506050000020003" pitchFamily="50" charset="0"/>
              </a:rPr>
              <a:t> </a:t>
            </a:r>
            <a:r>
              <a:rPr lang="hy-AM" sz="1100" b="1" i="0" u="none" strike="noStrike" baseline="0">
                <a:effectLst/>
              </a:rPr>
              <a:t>Բնակչության մեկ շնչին ընկնող բյուջետային եկամուտը</a:t>
            </a:r>
            <a:r>
              <a:rPr lang="hy-AM" sz="1100" b="1" i="0" u="none" strike="noStrike" kern="1200" baseline="0">
                <a:solidFill>
                  <a:sysClr val="windowText" lastClr="000000">
                    <a:lumMod val="65000"/>
                    <a:lumOff val="35000"/>
                  </a:sysClr>
                </a:solidFill>
                <a:effectLst/>
                <a:latin typeface="GHEA Grapalat" panose="02000506050000020003" pitchFamily="50" charset="0"/>
              </a:rPr>
              <a:t>, հազար ՀՀ դրամ,</a:t>
            </a:r>
            <a:r>
              <a:rPr lang="en-US" sz="1100" b="1" i="0" u="none" strike="noStrike" kern="1200" baseline="0">
                <a:solidFill>
                  <a:sysClr val="windowText" lastClr="000000">
                    <a:lumMod val="65000"/>
                    <a:lumOff val="35000"/>
                  </a:sysClr>
                </a:solidFill>
                <a:effectLst/>
                <a:latin typeface="GHEA Grapalat" panose="02000506050000020003" pitchFamily="50" charset="0"/>
              </a:rPr>
              <a:t> </a:t>
            </a:r>
            <a:r>
              <a:rPr lang="hy-AM" sz="1100" b="1" i="0" u="none" strike="noStrike" kern="1200" baseline="0">
                <a:solidFill>
                  <a:sysClr val="windowText" lastClr="000000">
                    <a:lumMod val="65000"/>
                    <a:lumOff val="35000"/>
                  </a:sysClr>
                </a:solidFill>
                <a:effectLst/>
                <a:latin typeface="GHEA Grapalat" panose="02000506050000020003" pitchFamily="50" charset="0"/>
              </a:rPr>
              <a:t>2023- 2026 թթ.</a:t>
            </a:r>
            <a:endParaRPr lang="en-US" sz="1100" b="1" i="0" u="none" strike="noStrike" kern="120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GHEA Grapalat" panose="02000506050000020003" pitchFamily="50" charset="0"/>
            </a:endParaRPr>
          </a:p>
        </c:rich>
      </c:tx>
      <c:layout>
        <c:manualLayout>
          <c:xMode val="edge"/>
          <c:yMode val="edge"/>
          <c:x val="1.8061113262481533E-2"/>
          <c:y val="5.401234567901234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1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GHEA Grapalat" panose="02000506050000020003" pitchFamily="50" charset="0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tx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chemeClr val="accent1">
                        <a:lumMod val="75000"/>
                      </a:schemeClr>
                    </a:solidFill>
                    <a:latin typeface="GHEA Grapalat" panose="02000506050000020003" pitchFamily="50" charset="0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Sheet1!$A$3:$A$6</c:f>
              <c:numCache>
                <c:formatCode>General</c:formatCode>
                <c:ptCount val="4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  <c:pt idx="3">
                  <c:v>2026</c:v>
                </c:pt>
              </c:numCache>
            </c:numRef>
          </c:cat>
          <c:val>
            <c:numRef>
              <c:f>Sheet1!$B$3:$B$6</c:f>
              <c:numCache>
                <c:formatCode>#,##0.00</c:formatCode>
                <c:ptCount val="4"/>
                <c:pt idx="0">
                  <c:v>96.549069079551714</c:v>
                </c:pt>
                <c:pt idx="1">
                  <c:v>112.66326801048541</c:v>
                </c:pt>
                <c:pt idx="2">
                  <c:v>144.08348024948023</c:v>
                </c:pt>
                <c:pt idx="3">
                  <c:v>136.90229178342221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7AB-42E2-ACF3-BD306D1DC91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"/>
        <c:axId val="790567904"/>
        <c:axId val="790554464"/>
      </c:barChart>
      <c:catAx>
        <c:axId val="7905679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GHEA Grapalat" panose="02000506050000020003" pitchFamily="50" charset="0"/>
                <a:ea typeface="+mn-ea"/>
                <a:cs typeface="+mn-cs"/>
              </a:defRPr>
            </a:pPr>
            <a:endParaRPr lang="ru-RU"/>
          </a:p>
        </c:txPr>
        <c:crossAx val="790554464"/>
        <c:crosses val="autoZero"/>
        <c:auto val="1"/>
        <c:lblAlgn val="ctr"/>
        <c:lblOffset val="100"/>
        <c:noMultiLvlLbl val="0"/>
      </c:catAx>
      <c:valAx>
        <c:axId val="790554464"/>
        <c:scaling>
          <c:orientation val="minMax"/>
        </c:scaling>
        <c:delete val="1"/>
        <c:axPos val="l"/>
        <c:numFmt formatCode="#,##0.00" sourceLinked="1"/>
        <c:majorTickMark val="none"/>
        <c:minorTickMark val="none"/>
        <c:tickLblPos val="nextTo"/>
        <c:crossAx val="7905679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50">
          <a:latin typeface="GHEA Grapalat" panose="02000506050000020003" pitchFamily="50" charset="0"/>
        </a:defRPr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1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GHEA Grapalat" panose="02000506050000020003" pitchFamily="50" charset="0"/>
                <a:ea typeface="+mn-ea"/>
                <a:cs typeface="+mn-cs"/>
              </a:defRPr>
            </a:pPr>
            <a:r>
              <a:rPr lang="hy-AM" sz="1100" b="1" i="0" u="none" strike="noStrike" kern="1200" baseline="0">
                <a:solidFill>
                  <a:sysClr val="windowText" lastClr="000000">
                    <a:lumMod val="65000"/>
                    <a:lumOff val="35000"/>
                  </a:sysClr>
                </a:solidFill>
                <a:effectLst/>
                <a:latin typeface="GHEA Grapalat" panose="02000506050000020003" pitchFamily="50" charset="0"/>
              </a:rPr>
              <a:t>Գծապատկեր 7.</a:t>
            </a:r>
            <a:r>
              <a:rPr lang="en-US" sz="1100" b="1" i="0" u="none" strike="noStrike" kern="1200" baseline="0">
                <a:solidFill>
                  <a:sysClr val="windowText" lastClr="000000">
                    <a:lumMod val="65000"/>
                    <a:lumOff val="35000"/>
                  </a:sysClr>
                </a:solidFill>
                <a:effectLst/>
                <a:latin typeface="GHEA Grapalat" panose="02000506050000020003" pitchFamily="50" charset="0"/>
              </a:rPr>
              <a:t> </a:t>
            </a:r>
            <a:r>
              <a:rPr lang="hy-AM" sz="1100" b="1" i="0" u="none" strike="noStrike" baseline="0">
                <a:effectLst/>
              </a:rPr>
              <a:t>Բնակչության մեկ շնչին ընկնող բյուջետային ծախսը</a:t>
            </a:r>
            <a:r>
              <a:rPr lang="hy-AM" sz="1100" b="1" i="0" u="none" strike="noStrike" kern="1200" baseline="0">
                <a:solidFill>
                  <a:sysClr val="windowText" lastClr="000000">
                    <a:lumMod val="65000"/>
                    <a:lumOff val="35000"/>
                  </a:sysClr>
                </a:solidFill>
                <a:effectLst/>
                <a:latin typeface="GHEA Grapalat" panose="02000506050000020003" pitchFamily="50" charset="0"/>
              </a:rPr>
              <a:t>, հազար ՀՀ դրամ,</a:t>
            </a:r>
            <a:r>
              <a:rPr lang="en-US" sz="1100" b="1" i="0" u="none" strike="noStrike" kern="1200" baseline="0">
                <a:solidFill>
                  <a:sysClr val="windowText" lastClr="000000">
                    <a:lumMod val="65000"/>
                    <a:lumOff val="35000"/>
                  </a:sysClr>
                </a:solidFill>
                <a:effectLst/>
                <a:latin typeface="GHEA Grapalat" panose="02000506050000020003" pitchFamily="50" charset="0"/>
              </a:rPr>
              <a:t> </a:t>
            </a:r>
            <a:r>
              <a:rPr lang="hy-AM" sz="1100" b="1" i="0" u="none" strike="noStrike" kern="1200" baseline="0">
                <a:solidFill>
                  <a:sysClr val="windowText" lastClr="000000">
                    <a:lumMod val="65000"/>
                    <a:lumOff val="35000"/>
                  </a:sysClr>
                </a:solidFill>
                <a:effectLst/>
                <a:latin typeface="GHEA Grapalat" panose="02000506050000020003" pitchFamily="50" charset="0"/>
              </a:rPr>
              <a:t>2023 - 2026 թթ.</a:t>
            </a:r>
            <a:endParaRPr lang="en-US" sz="1100" b="1" i="0" u="none" strike="noStrike" kern="120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GHEA Grapalat" panose="02000506050000020003" pitchFamily="50" charset="0"/>
            </a:endParaRPr>
          </a:p>
        </c:rich>
      </c:tx>
      <c:layout>
        <c:manualLayout>
          <c:xMode val="edge"/>
          <c:yMode val="edge"/>
          <c:x val="1.8061113262481533E-2"/>
          <c:y val="5.401234567901234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1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GHEA Grapalat" panose="02000506050000020003" pitchFamily="50" charset="0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tx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chemeClr val="accent1">
                        <a:lumMod val="75000"/>
                      </a:schemeClr>
                    </a:solidFill>
                    <a:latin typeface="GHEA Grapalat" panose="02000506050000020003" pitchFamily="50" charset="0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Sheet1!$A$2:$A$5</c:f>
              <c:numCache>
                <c:formatCode>General</c:formatCode>
                <c:ptCount val="4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  <c:pt idx="3">
                  <c:v>2026</c:v>
                </c:pt>
              </c:numCache>
            </c:numRef>
          </c:cat>
          <c:val>
            <c:numRef>
              <c:f>Sheet1!$B$2:$B$5</c:f>
              <c:numCache>
                <c:formatCode>#,##0.00</c:formatCode>
                <c:ptCount val="4"/>
                <c:pt idx="0">
                  <c:v>96.946462704390953</c:v>
                </c:pt>
                <c:pt idx="1">
                  <c:v>112.91496528970441</c:v>
                </c:pt>
                <c:pt idx="2">
                  <c:v>144.16284886558799</c:v>
                </c:pt>
                <c:pt idx="3">
                  <c:v>141.71365407213233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0BD-4CF8-859F-F426D038A4E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"/>
        <c:axId val="790567904"/>
        <c:axId val="790554464"/>
      </c:barChart>
      <c:catAx>
        <c:axId val="7905679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GHEA Grapalat" panose="02000506050000020003" pitchFamily="50" charset="0"/>
                <a:ea typeface="+mn-ea"/>
                <a:cs typeface="+mn-cs"/>
              </a:defRPr>
            </a:pPr>
            <a:endParaRPr lang="ru-RU"/>
          </a:p>
        </c:txPr>
        <c:crossAx val="790554464"/>
        <c:crosses val="autoZero"/>
        <c:auto val="1"/>
        <c:lblAlgn val="ctr"/>
        <c:lblOffset val="100"/>
        <c:noMultiLvlLbl val="0"/>
      </c:catAx>
      <c:valAx>
        <c:axId val="790554464"/>
        <c:scaling>
          <c:orientation val="minMax"/>
        </c:scaling>
        <c:delete val="1"/>
        <c:axPos val="l"/>
        <c:numFmt formatCode="#,##0.00" sourceLinked="1"/>
        <c:majorTickMark val="none"/>
        <c:minorTickMark val="none"/>
        <c:tickLblPos val="nextTo"/>
        <c:crossAx val="7905679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50">
          <a:latin typeface="GHEA Grapalat" panose="02000506050000020003" pitchFamily="50" charset="0"/>
        </a:defRPr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1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GHEA Grapalat" panose="02000506050000020003" pitchFamily="50" charset="0"/>
                <a:ea typeface="+mn-ea"/>
                <a:cs typeface="+mn-cs"/>
              </a:defRPr>
            </a:pPr>
            <a:r>
              <a:rPr lang="hy-AM" sz="1100" b="1" i="0" u="none" strike="noStrike" kern="1200" baseline="0">
                <a:solidFill>
                  <a:sysClr val="windowText" lastClr="000000">
                    <a:lumMod val="65000"/>
                    <a:lumOff val="35000"/>
                  </a:sysClr>
                </a:solidFill>
                <a:effectLst/>
                <a:latin typeface="GHEA Grapalat" panose="02000506050000020003" pitchFamily="50" charset="0"/>
              </a:rPr>
              <a:t>Գծապատկեր 8.</a:t>
            </a:r>
            <a:r>
              <a:rPr lang="en-US" sz="1100" b="1" i="0" u="none" strike="noStrike" kern="1200" baseline="0">
                <a:solidFill>
                  <a:sysClr val="windowText" lastClr="000000">
                    <a:lumMod val="65000"/>
                    <a:lumOff val="35000"/>
                  </a:sysClr>
                </a:solidFill>
                <a:effectLst/>
                <a:latin typeface="GHEA Grapalat" panose="02000506050000020003" pitchFamily="50" charset="0"/>
              </a:rPr>
              <a:t> </a:t>
            </a:r>
            <a:r>
              <a:rPr lang="hy-AM" sz="1100" b="1" i="0" u="none" strike="noStrike" baseline="0">
                <a:effectLst/>
              </a:rPr>
              <a:t>Բնակչության մեկ շնչին ընկնող սեփական եկամուտը</a:t>
            </a:r>
            <a:r>
              <a:rPr lang="hy-AM" sz="1100" b="1" i="0" u="none" strike="noStrike" kern="1200" baseline="0">
                <a:solidFill>
                  <a:sysClr val="windowText" lastClr="000000">
                    <a:lumMod val="65000"/>
                    <a:lumOff val="35000"/>
                  </a:sysClr>
                </a:solidFill>
                <a:effectLst/>
                <a:latin typeface="GHEA Grapalat" panose="02000506050000020003" pitchFamily="50" charset="0"/>
              </a:rPr>
              <a:t>, հազար ՀՀ դրամ,</a:t>
            </a:r>
            <a:r>
              <a:rPr lang="en-US" sz="1100" b="1" i="0" u="none" strike="noStrike" kern="1200" baseline="0">
                <a:solidFill>
                  <a:sysClr val="windowText" lastClr="000000">
                    <a:lumMod val="65000"/>
                    <a:lumOff val="35000"/>
                  </a:sysClr>
                </a:solidFill>
                <a:effectLst/>
                <a:latin typeface="GHEA Grapalat" panose="02000506050000020003" pitchFamily="50" charset="0"/>
              </a:rPr>
              <a:t> </a:t>
            </a:r>
            <a:r>
              <a:rPr lang="hy-AM" sz="1100" b="1" i="0" u="none" strike="noStrike" kern="1200" baseline="0">
                <a:solidFill>
                  <a:sysClr val="windowText" lastClr="000000">
                    <a:lumMod val="65000"/>
                    <a:lumOff val="35000"/>
                  </a:sysClr>
                </a:solidFill>
                <a:effectLst/>
                <a:latin typeface="GHEA Grapalat" panose="02000506050000020003" pitchFamily="50" charset="0"/>
              </a:rPr>
              <a:t>2023 - 2026 թթ.</a:t>
            </a:r>
            <a:endParaRPr lang="en-US" sz="1100" b="1" i="0" u="none" strike="noStrike" kern="120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GHEA Grapalat" panose="02000506050000020003" pitchFamily="50" charset="0"/>
            </a:endParaRPr>
          </a:p>
        </c:rich>
      </c:tx>
      <c:layout>
        <c:manualLayout>
          <c:xMode val="edge"/>
          <c:yMode val="edge"/>
          <c:x val="1.8061113262481533E-2"/>
          <c:y val="5.401234567901234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1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GHEA Grapalat" panose="02000506050000020003" pitchFamily="50" charset="0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tx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chemeClr val="accent1">
                        <a:lumMod val="75000"/>
                      </a:schemeClr>
                    </a:solidFill>
                    <a:latin typeface="GHEA Grapalat" panose="02000506050000020003" pitchFamily="50" charset="0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Sheet1!$A$2:$A$5</c:f>
              <c:numCache>
                <c:formatCode>General</c:formatCode>
                <c:ptCount val="4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  <c:pt idx="3">
                  <c:v>2026</c:v>
                </c:pt>
              </c:numCache>
            </c:numRef>
          </c:cat>
          <c:val>
            <c:numRef>
              <c:f>Sheet1!$B$2:$B$5</c:f>
              <c:numCache>
                <c:formatCode>#,##0.00</c:formatCode>
                <c:ptCount val="4"/>
                <c:pt idx="0">
                  <c:v>35.642052820135959</c:v>
                </c:pt>
                <c:pt idx="1">
                  <c:v>55.603665371056678</c:v>
                </c:pt>
                <c:pt idx="2">
                  <c:v>81.563825273433977</c:v>
                </c:pt>
                <c:pt idx="3">
                  <c:v>85.770395010395006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25D-417F-A35A-BC0F6162CE6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"/>
        <c:axId val="790567904"/>
        <c:axId val="790554464"/>
      </c:barChart>
      <c:catAx>
        <c:axId val="7905679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GHEA Grapalat" panose="02000506050000020003" pitchFamily="50" charset="0"/>
                <a:ea typeface="+mn-ea"/>
                <a:cs typeface="+mn-cs"/>
              </a:defRPr>
            </a:pPr>
            <a:endParaRPr lang="ru-RU"/>
          </a:p>
        </c:txPr>
        <c:crossAx val="790554464"/>
        <c:crosses val="autoZero"/>
        <c:auto val="1"/>
        <c:lblAlgn val="ctr"/>
        <c:lblOffset val="100"/>
        <c:noMultiLvlLbl val="0"/>
      </c:catAx>
      <c:valAx>
        <c:axId val="790554464"/>
        <c:scaling>
          <c:orientation val="minMax"/>
        </c:scaling>
        <c:delete val="1"/>
        <c:axPos val="l"/>
        <c:numFmt formatCode="#,##0.00" sourceLinked="1"/>
        <c:majorTickMark val="none"/>
        <c:minorTickMark val="none"/>
        <c:tickLblPos val="nextTo"/>
        <c:crossAx val="7905679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50">
          <a:latin typeface="GHEA Grapalat" panose="02000506050000020003" pitchFamily="50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2026-01-01T00:00:00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</Pages>
  <Words>4294</Words>
  <Characters>24481</Characters>
  <Application>Microsoft Office Word</Application>
  <DocSecurity>0</DocSecurity>
  <Lines>204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Harutyunayn</dc:creator>
  <cp:keywords/>
  <dc:description/>
  <cp:lastModifiedBy>User</cp:lastModifiedBy>
  <cp:revision>2</cp:revision>
  <dcterms:created xsi:type="dcterms:W3CDTF">2025-11-08T22:59:00Z</dcterms:created>
  <dcterms:modified xsi:type="dcterms:W3CDTF">2025-11-14T15:40:00Z</dcterms:modified>
</cp:coreProperties>
</file>