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129A1" w14:textId="77777777" w:rsidR="0047703D" w:rsidRPr="00273049" w:rsidRDefault="0047703D" w:rsidP="0031669B">
      <w:pPr>
        <w:autoSpaceDE w:val="0"/>
        <w:autoSpaceDN w:val="0"/>
        <w:adjustRightInd w:val="0"/>
        <w:spacing w:after="0" w:line="360" w:lineRule="auto"/>
        <w:ind w:firstLine="170"/>
        <w:contextualSpacing/>
        <w:jc w:val="center"/>
        <w:rPr>
          <w:rFonts w:ascii="GHEA Mariam" w:hAnsi="GHEA Mariam" w:cs="AK Courier"/>
          <w:b/>
          <w:sz w:val="24"/>
          <w:szCs w:val="24"/>
          <w:lang w:val="hy-AM"/>
        </w:rPr>
      </w:pPr>
      <w:r w:rsidRPr="00273049">
        <w:rPr>
          <w:rFonts w:ascii="GHEA Mariam" w:hAnsi="GHEA Mariam" w:cs="AK Courier"/>
          <w:b/>
          <w:sz w:val="24"/>
          <w:szCs w:val="24"/>
          <w:lang w:val="hy-AM"/>
        </w:rPr>
        <w:t>ՀԻՄՆԱՎՈՐՈՒՄ</w:t>
      </w:r>
    </w:p>
    <w:p w14:paraId="5F67011E" w14:textId="44C009AF" w:rsidR="0047703D" w:rsidRPr="00273049" w:rsidRDefault="0047703D" w:rsidP="0031669B">
      <w:pPr>
        <w:autoSpaceDE w:val="0"/>
        <w:autoSpaceDN w:val="0"/>
        <w:adjustRightInd w:val="0"/>
        <w:spacing w:after="0" w:line="360" w:lineRule="auto"/>
        <w:ind w:firstLine="170"/>
        <w:contextualSpacing/>
        <w:jc w:val="center"/>
        <w:rPr>
          <w:rFonts w:ascii="GHEA Mariam" w:hAnsi="GHEA Mariam" w:cs="AK Courier"/>
          <w:b/>
          <w:sz w:val="24"/>
          <w:szCs w:val="24"/>
          <w:lang w:val="hy-AM"/>
        </w:rPr>
      </w:pPr>
      <w:r w:rsidRPr="00273049">
        <w:rPr>
          <w:rFonts w:ascii="GHEA Mariam" w:hAnsi="GHEA Mariam" w:cs="AK Courier"/>
          <w:b/>
          <w:bCs/>
          <w:sz w:val="24"/>
          <w:szCs w:val="24"/>
          <w:lang w:val="hy-AM"/>
        </w:rPr>
        <w:t>«</w:t>
      </w:r>
      <w:r w:rsidR="00897A69" w:rsidRPr="00273049">
        <w:rPr>
          <w:rFonts w:ascii="GHEA Mariam" w:hAnsi="GHEA Mariam" w:cs="AK Courier"/>
          <w:b/>
          <w:bCs/>
          <w:sz w:val="24"/>
          <w:szCs w:val="24"/>
          <w:lang w:val="hy-AM"/>
        </w:rPr>
        <w:t>«ԳՈՒՅՔԻ ՆԿԱՏՄԱՄԲ ԻՐԱՎՈՒՆՔՆԵՐԻ ՊԵՏԱԿԱՆ ԳՐԱՆՑՄԱՆ ՄԱՍԻՆ</w:t>
      </w:r>
      <w:r w:rsidR="00E9266B" w:rsidRPr="00273049">
        <w:rPr>
          <w:rFonts w:ascii="GHEA Mariam" w:hAnsi="GHEA Mariam" w:cs="AK Courier"/>
          <w:b/>
          <w:bCs/>
          <w:sz w:val="24"/>
          <w:szCs w:val="24"/>
          <w:lang w:val="hy-AM"/>
        </w:rPr>
        <w:t>»</w:t>
      </w:r>
      <w:r w:rsidR="00897A69" w:rsidRPr="00273049">
        <w:rPr>
          <w:rFonts w:ascii="GHEA Mariam" w:hAnsi="GHEA Mariam" w:cs="AK Courier"/>
          <w:b/>
          <w:bCs/>
          <w:sz w:val="24"/>
          <w:szCs w:val="24"/>
          <w:lang w:val="hy-AM"/>
        </w:rPr>
        <w:t xml:space="preserve"> ՕՐԵՆՔՈՒՄ ԼՐԱՑՈՒՄ ԿԱՏԱՐԵԼՈՒ ՄԱՍԻՆ</w:t>
      </w:r>
      <w:r w:rsidR="00B61615" w:rsidRPr="00273049">
        <w:rPr>
          <w:rFonts w:ascii="GHEA Mariam" w:hAnsi="GHEA Mariam" w:cs="AK Courier"/>
          <w:b/>
          <w:bCs/>
          <w:sz w:val="24"/>
          <w:szCs w:val="24"/>
          <w:lang w:val="hy-AM"/>
        </w:rPr>
        <w:t>»</w:t>
      </w:r>
      <w:r w:rsidR="00897A69" w:rsidRPr="00273049">
        <w:rPr>
          <w:rFonts w:ascii="GHEA Mariam" w:hAnsi="GHEA Mariam" w:cs="AK Courier"/>
          <w:b/>
          <w:bCs/>
          <w:sz w:val="24"/>
          <w:szCs w:val="24"/>
          <w:lang w:val="hy-AM"/>
        </w:rPr>
        <w:t xml:space="preserve"> ՕՐԵՆՔԻ</w:t>
      </w:r>
      <w:r w:rsidRPr="00273049">
        <w:rPr>
          <w:rFonts w:ascii="GHEA Mariam" w:hAnsi="GHEA Mariam" w:cs="AK Courier"/>
          <w:b/>
          <w:sz w:val="24"/>
          <w:szCs w:val="24"/>
          <w:lang w:val="hy-AM"/>
        </w:rPr>
        <w:t xml:space="preserve"> ՆԱԽԱԳԾԻ ԸՆԴՈՒՆՄԱՆ ԱՆՀՐԱԺԵՇՏՈՒԹՅԱՆ</w:t>
      </w:r>
    </w:p>
    <w:p w14:paraId="5F396895" w14:textId="386E04A8" w:rsidR="005A198D" w:rsidRPr="00273049" w:rsidRDefault="005A198D" w:rsidP="0031669B">
      <w:pPr>
        <w:autoSpaceDE w:val="0"/>
        <w:autoSpaceDN w:val="0"/>
        <w:adjustRightInd w:val="0"/>
        <w:spacing w:after="0" w:line="360" w:lineRule="auto"/>
        <w:ind w:firstLine="170"/>
        <w:contextualSpacing/>
        <w:jc w:val="center"/>
        <w:rPr>
          <w:rFonts w:ascii="GHEA Mariam" w:hAnsi="GHEA Mariam" w:cs="AK Courier"/>
          <w:b/>
          <w:sz w:val="24"/>
          <w:szCs w:val="24"/>
          <w:lang w:val="hy-AM"/>
        </w:rPr>
      </w:pPr>
    </w:p>
    <w:p w14:paraId="71FA11F9" w14:textId="3E9D682B" w:rsidR="00851487" w:rsidRPr="00273049" w:rsidRDefault="00EA0CBA" w:rsidP="001E283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HEA Mariam" w:hAnsi="GHEA Mariam"/>
          <w:sz w:val="24"/>
          <w:szCs w:val="24"/>
          <w:lang w:val="fr-FR"/>
        </w:rPr>
      </w:pPr>
      <w:r w:rsidRPr="00273049">
        <w:rPr>
          <w:rFonts w:ascii="GHEA Mariam" w:hAnsi="GHEA Mariam" w:cs="Sylfaen"/>
          <w:b/>
          <w:sz w:val="24"/>
          <w:szCs w:val="24"/>
          <w:lang w:val="fr-FR"/>
        </w:rPr>
        <w:t xml:space="preserve">   1. </w:t>
      </w:r>
      <w:proofErr w:type="spellStart"/>
      <w:r w:rsidR="005A198D" w:rsidRPr="00273049">
        <w:rPr>
          <w:rFonts w:ascii="GHEA Mariam" w:hAnsi="GHEA Mariam" w:cs="Sylfaen"/>
          <w:b/>
          <w:sz w:val="24"/>
          <w:szCs w:val="24"/>
          <w:lang w:val="fr-FR"/>
        </w:rPr>
        <w:t>Իրավական</w:t>
      </w:r>
      <w:proofErr w:type="spellEnd"/>
      <w:r w:rsidR="005A198D" w:rsidRPr="00273049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="005A198D" w:rsidRPr="00273049">
        <w:rPr>
          <w:rFonts w:ascii="GHEA Mariam" w:hAnsi="GHEA Mariam" w:cs="Sylfaen"/>
          <w:b/>
          <w:sz w:val="24"/>
          <w:szCs w:val="24"/>
          <w:lang w:val="fr-FR"/>
        </w:rPr>
        <w:t>ակտի</w:t>
      </w:r>
      <w:proofErr w:type="spellEnd"/>
      <w:r w:rsidR="005A198D" w:rsidRPr="00273049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="005A198D" w:rsidRPr="00273049">
        <w:rPr>
          <w:rFonts w:ascii="GHEA Mariam" w:hAnsi="GHEA Mariam" w:cs="Sylfaen"/>
          <w:b/>
          <w:sz w:val="24"/>
          <w:szCs w:val="24"/>
          <w:lang w:val="fr-FR"/>
        </w:rPr>
        <w:t>անհրաժեշտությունը</w:t>
      </w:r>
      <w:proofErr w:type="spellEnd"/>
      <w:r w:rsidR="005A198D" w:rsidRPr="00273049">
        <w:rPr>
          <w:rFonts w:ascii="GHEA Mariam" w:hAnsi="GHEA Mariam" w:cs="Sylfaen"/>
          <w:b/>
          <w:sz w:val="24"/>
          <w:szCs w:val="24"/>
          <w:lang w:val="fr-FR"/>
        </w:rPr>
        <w:t xml:space="preserve"> (</w:t>
      </w:r>
      <w:proofErr w:type="spellStart"/>
      <w:r w:rsidR="005A198D" w:rsidRPr="00273049">
        <w:rPr>
          <w:rFonts w:ascii="GHEA Mariam" w:hAnsi="GHEA Mariam" w:cs="Sylfaen"/>
          <w:b/>
          <w:sz w:val="24"/>
          <w:szCs w:val="24"/>
          <w:lang w:val="fr-FR"/>
        </w:rPr>
        <w:t>նպատակը</w:t>
      </w:r>
      <w:proofErr w:type="spellEnd"/>
      <w:r w:rsidR="005A198D" w:rsidRPr="00273049">
        <w:rPr>
          <w:rFonts w:ascii="GHEA Mariam" w:hAnsi="GHEA Mariam" w:cs="Sylfaen"/>
          <w:b/>
          <w:sz w:val="24"/>
          <w:szCs w:val="24"/>
          <w:lang w:val="fr-FR"/>
        </w:rPr>
        <w:t>)</w:t>
      </w:r>
      <w:r w:rsidR="000F4AF6" w:rsidRPr="00273049">
        <w:rPr>
          <w:rFonts w:ascii="GHEA Mariam" w:hAnsi="GHEA Mariam" w:cs="Sylfaen"/>
          <w:b/>
          <w:sz w:val="24"/>
          <w:szCs w:val="24"/>
          <w:lang w:val="fr-FR"/>
        </w:rPr>
        <w:t>.</w:t>
      </w:r>
    </w:p>
    <w:p w14:paraId="1F3C9AB0" w14:textId="18897DF7" w:rsidR="001707B5" w:rsidRPr="00273049" w:rsidRDefault="00E470C7" w:rsidP="001707B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HEA Mariam" w:hAnsi="GHEA Mariam" w:cs="Sylfaen"/>
          <w:sz w:val="24"/>
          <w:szCs w:val="24"/>
          <w:lang w:val="fr-FR"/>
        </w:rPr>
      </w:pPr>
      <w:r w:rsidRPr="00273049">
        <w:rPr>
          <w:rFonts w:ascii="GHEA Mariam" w:hAnsi="GHEA Mariam" w:cs="Sylfaen"/>
          <w:sz w:val="24"/>
          <w:szCs w:val="24"/>
          <w:lang w:val="fr-FR"/>
        </w:rPr>
        <w:t xml:space="preserve">  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Նախագծի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մշակման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անհրաժեշտությունը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բխում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է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անշարժ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գույքի</w:t>
      </w:r>
      <w:proofErr w:type="spellEnd"/>
      <w:r w:rsidR="004A35AD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4A35AD" w:rsidRPr="00273049">
        <w:rPr>
          <w:rFonts w:ascii="GHEA Mariam" w:hAnsi="GHEA Mariam" w:cs="Sylfaen"/>
          <w:sz w:val="24"/>
          <w:szCs w:val="24"/>
          <w:lang w:val="en-GB"/>
        </w:rPr>
        <w:t>նկատմամբ</w:t>
      </w:r>
      <w:proofErr w:type="spellEnd"/>
      <w:r w:rsidR="004A35AD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4A35AD" w:rsidRPr="00273049">
        <w:rPr>
          <w:rFonts w:ascii="GHEA Mariam" w:hAnsi="GHEA Mariam" w:cs="Sylfaen"/>
          <w:sz w:val="24"/>
          <w:szCs w:val="24"/>
          <w:lang w:val="fr-FR"/>
        </w:rPr>
        <w:t>իրավունքների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պետական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գրանցման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ոլորտում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առկա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իրավական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և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փաստացի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խնդիրներից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>,</w:t>
      </w:r>
      <w:r w:rsidR="00BE1C32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BE1C32" w:rsidRPr="00273049">
        <w:rPr>
          <w:rFonts w:ascii="GHEA Mariam" w:hAnsi="GHEA Mariam" w:cs="Sylfaen"/>
          <w:sz w:val="24"/>
          <w:szCs w:val="24"/>
          <w:lang w:val="fr-FR"/>
        </w:rPr>
        <w:t>ինչպիսիք</w:t>
      </w:r>
      <w:proofErr w:type="spellEnd"/>
      <w:r w:rsidR="00BE1C32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BE1C32" w:rsidRPr="00273049">
        <w:rPr>
          <w:rFonts w:ascii="GHEA Mariam" w:hAnsi="GHEA Mariam" w:cs="Sylfaen"/>
          <w:sz w:val="24"/>
          <w:szCs w:val="24"/>
          <w:lang w:val="fr-FR"/>
        </w:rPr>
        <w:t>են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մասնավորապես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>՝</w:t>
      </w:r>
      <w:r w:rsidR="00512C57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կադաստրային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քարտեզներում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և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պետական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գրանցման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տվյալներում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առկա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սխալների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>՝ (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քանակական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որակական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ինչպես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նաև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սեփականության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սուբյեկտների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վերաբեր</w:t>
      </w:r>
      <w:r w:rsidR="00267721" w:rsidRPr="00273049">
        <w:rPr>
          <w:rFonts w:ascii="GHEA Mariam" w:hAnsi="GHEA Mariam" w:cs="Sylfaen"/>
          <w:sz w:val="24"/>
          <w:szCs w:val="24"/>
          <w:lang w:val="fr-FR"/>
        </w:rPr>
        <w:t>յալ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)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բացահայտման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և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ուղղման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միասնական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ու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հստակ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ընթացակարգի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բացակայություն</w:t>
      </w:r>
      <w:r w:rsidR="00BE1C32" w:rsidRPr="00273049">
        <w:rPr>
          <w:rFonts w:ascii="GHEA Mariam" w:hAnsi="GHEA Mariam" w:cs="Sylfaen"/>
          <w:sz w:val="24"/>
          <w:szCs w:val="24"/>
          <w:lang w:val="fr-FR"/>
        </w:rPr>
        <w:t>ը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>,</w:t>
      </w:r>
      <w:r w:rsidR="00276EE2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ինչպես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նաև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Կադաստրի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կոմիտեի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չափագրողների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և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շահագրգիռ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անձանց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միջև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իրավասությունների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բաշխման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անհստակություն</w:t>
      </w:r>
      <w:r w:rsidR="00276EE2" w:rsidRPr="00273049">
        <w:rPr>
          <w:rFonts w:ascii="GHEA Mariam" w:hAnsi="GHEA Mariam" w:cs="Sylfaen"/>
          <w:sz w:val="24"/>
          <w:szCs w:val="24"/>
          <w:lang w:val="fr-FR"/>
        </w:rPr>
        <w:t>ը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>։</w:t>
      </w:r>
      <w:r w:rsidR="00DB2432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FC7DFD" w:rsidRPr="00273049">
        <w:rPr>
          <w:rFonts w:ascii="GHEA Mariam" w:hAnsi="GHEA Mariam" w:cs="Sylfaen"/>
          <w:sz w:val="24"/>
          <w:szCs w:val="24"/>
          <w:lang w:val="fr-FR"/>
        </w:rPr>
        <w:t>Հիշատակված</w:t>
      </w:r>
      <w:proofErr w:type="spellEnd"/>
      <w:r w:rsidR="00FC7DFD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FC7DFD" w:rsidRPr="00273049">
        <w:rPr>
          <w:rFonts w:ascii="GHEA Mariam" w:hAnsi="GHEA Mariam" w:cs="Sylfaen"/>
          <w:sz w:val="24"/>
          <w:szCs w:val="24"/>
          <w:lang w:val="fr-FR"/>
        </w:rPr>
        <w:t>խնդիրները</w:t>
      </w:r>
      <w:proofErr w:type="spellEnd"/>
      <w:r w:rsidR="00FC7DFD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FC7DFD" w:rsidRPr="00273049">
        <w:rPr>
          <w:rFonts w:ascii="GHEA Mariam" w:hAnsi="GHEA Mariam" w:cs="Sylfaen"/>
          <w:sz w:val="24"/>
          <w:szCs w:val="24"/>
          <w:lang w:val="fr-FR"/>
        </w:rPr>
        <w:t>հաճախակիորեն</w:t>
      </w:r>
      <w:proofErr w:type="spellEnd"/>
      <w:r w:rsidR="00EC0244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EC0244" w:rsidRPr="00273049">
        <w:rPr>
          <w:rFonts w:ascii="GHEA Mariam" w:hAnsi="GHEA Mariam" w:cs="Sylfaen"/>
          <w:sz w:val="24"/>
          <w:szCs w:val="24"/>
          <w:lang w:val="fr-FR"/>
        </w:rPr>
        <w:t>պատճառ</w:t>
      </w:r>
      <w:proofErr w:type="spellEnd"/>
      <w:r w:rsidR="00EC0244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EC0244" w:rsidRPr="00273049">
        <w:rPr>
          <w:rFonts w:ascii="GHEA Mariam" w:hAnsi="GHEA Mariam" w:cs="Sylfaen"/>
          <w:sz w:val="24"/>
          <w:szCs w:val="24"/>
          <w:lang w:val="fr-FR"/>
        </w:rPr>
        <w:t>են</w:t>
      </w:r>
      <w:proofErr w:type="spellEnd"/>
      <w:r w:rsidR="00EC0244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EC0244" w:rsidRPr="00273049">
        <w:rPr>
          <w:rFonts w:ascii="GHEA Mariam" w:hAnsi="GHEA Mariam" w:cs="Sylfaen"/>
          <w:sz w:val="24"/>
          <w:szCs w:val="24"/>
          <w:lang w:val="fr-FR"/>
        </w:rPr>
        <w:t>հանդիսանում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վարչական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027C94" w:rsidRPr="00273049">
        <w:rPr>
          <w:rFonts w:ascii="GHEA Mariam" w:hAnsi="GHEA Mariam" w:cs="Sylfaen"/>
          <w:sz w:val="24"/>
          <w:szCs w:val="24"/>
          <w:lang w:val="fr-FR"/>
        </w:rPr>
        <w:t xml:space="preserve">և </w:t>
      </w:r>
      <w:proofErr w:type="spellStart"/>
      <w:r w:rsidR="00027C94" w:rsidRPr="00273049">
        <w:rPr>
          <w:rFonts w:ascii="GHEA Mariam" w:hAnsi="GHEA Mariam" w:cs="Sylfaen"/>
          <w:sz w:val="24"/>
          <w:szCs w:val="24"/>
          <w:lang w:val="fr-FR"/>
        </w:rPr>
        <w:t>դ</w:t>
      </w:r>
      <w:r w:rsidR="004569FD" w:rsidRPr="00273049">
        <w:rPr>
          <w:rFonts w:ascii="GHEA Mariam" w:hAnsi="GHEA Mariam" w:cs="Sylfaen"/>
          <w:sz w:val="24"/>
          <w:szCs w:val="24"/>
          <w:lang w:val="fr-FR"/>
        </w:rPr>
        <w:t>ա</w:t>
      </w:r>
      <w:r w:rsidR="00027C94" w:rsidRPr="00273049">
        <w:rPr>
          <w:rFonts w:ascii="GHEA Mariam" w:hAnsi="GHEA Mariam" w:cs="Sylfaen"/>
          <w:sz w:val="24"/>
          <w:szCs w:val="24"/>
          <w:lang w:val="fr-FR"/>
        </w:rPr>
        <w:t>տական</w:t>
      </w:r>
      <w:proofErr w:type="spellEnd"/>
      <w:r w:rsidR="00027C94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վեճեր</w:t>
      </w:r>
      <w:r w:rsidR="002078A5" w:rsidRPr="00273049">
        <w:rPr>
          <w:rFonts w:ascii="GHEA Mariam" w:hAnsi="GHEA Mariam" w:cs="Sylfaen"/>
          <w:sz w:val="24"/>
          <w:szCs w:val="24"/>
          <w:lang w:val="fr-FR"/>
        </w:rPr>
        <w:t>ի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2078A5" w:rsidRPr="00273049">
        <w:rPr>
          <w:rFonts w:ascii="GHEA Mariam" w:hAnsi="GHEA Mariam" w:cs="Sylfaen"/>
          <w:sz w:val="24"/>
          <w:szCs w:val="24"/>
          <w:lang w:val="fr-FR"/>
        </w:rPr>
        <w:t>անշարժ</w:t>
      </w:r>
      <w:proofErr w:type="spellEnd"/>
      <w:r w:rsidR="002078A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078A5" w:rsidRPr="00273049">
        <w:rPr>
          <w:rFonts w:ascii="GHEA Mariam" w:hAnsi="GHEA Mariam" w:cs="Sylfaen"/>
          <w:sz w:val="24"/>
          <w:szCs w:val="24"/>
          <w:lang w:val="fr-FR"/>
        </w:rPr>
        <w:t>գույքի</w:t>
      </w:r>
      <w:proofErr w:type="spellEnd"/>
      <w:r w:rsidR="002078A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078A5" w:rsidRPr="00273049">
        <w:rPr>
          <w:rFonts w:ascii="GHEA Mariam" w:hAnsi="GHEA Mariam" w:cs="Sylfaen"/>
          <w:sz w:val="24"/>
          <w:szCs w:val="24"/>
          <w:lang w:val="fr-FR"/>
        </w:rPr>
        <w:t>նկատմամբ</w:t>
      </w:r>
      <w:proofErr w:type="spellEnd"/>
      <w:r w:rsidR="00982468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իրավունք</w:t>
      </w:r>
      <w:r w:rsidR="00FC615B" w:rsidRPr="00273049">
        <w:rPr>
          <w:rFonts w:ascii="GHEA Mariam" w:hAnsi="GHEA Mariam" w:cs="Sylfaen"/>
          <w:sz w:val="24"/>
          <w:szCs w:val="24"/>
          <w:lang w:val="fr-FR"/>
        </w:rPr>
        <w:t>ներ</w:t>
      </w:r>
      <w:r w:rsidR="001707B5" w:rsidRPr="00273049">
        <w:rPr>
          <w:rFonts w:ascii="GHEA Mariam" w:hAnsi="GHEA Mariam" w:cs="Sylfaen"/>
          <w:sz w:val="24"/>
          <w:szCs w:val="24"/>
          <w:lang w:val="fr-FR"/>
        </w:rPr>
        <w:t>ի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գրանցման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D13FDD" w:rsidRPr="00273049">
        <w:rPr>
          <w:rFonts w:ascii="GHEA Mariam" w:hAnsi="GHEA Mariam" w:cs="Sylfaen"/>
          <w:sz w:val="24"/>
          <w:szCs w:val="24"/>
          <w:lang w:val="fr-FR"/>
        </w:rPr>
        <w:t>գործընթացի</w:t>
      </w:r>
      <w:proofErr w:type="spellEnd"/>
      <w:r w:rsidR="00BA5C4F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ձգձգումներ</w:t>
      </w:r>
      <w:r w:rsidR="00DE6F47" w:rsidRPr="00273049">
        <w:rPr>
          <w:rFonts w:ascii="GHEA Mariam" w:hAnsi="GHEA Mariam" w:cs="Sylfaen"/>
          <w:sz w:val="24"/>
          <w:szCs w:val="24"/>
          <w:lang w:val="fr-FR"/>
        </w:rPr>
        <w:t>ի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և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իրավական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C7B45" w:rsidRPr="00273049">
        <w:rPr>
          <w:rFonts w:ascii="GHEA Mariam" w:hAnsi="GHEA Mariam" w:cs="Sylfaen"/>
          <w:sz w:val="24"/>
          <w:szCs w:val="24"/>
          <w:lang w:val="fr-FR"/>
        </w:rPr>
        <w:t>անորոշությունների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>։</w:t>
      </w:r>
    </w:p>
    <w:p w14:paraId="08A992CA" w14:textId="7D4CBEC0" w:rsidR="009646F6" w:rsidRPr="00273049" w:rsidRDefault="007D5D14" w:rsidP="001707B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HEA Mariam" w:hAnsi="GHEA Mariam" w:cs="Sylfaen"/>
          <w:sz w:val="24"/>
          <w:szCs w:val="24"/>
          <w:lang w:val="fr-FR"/>
        </w:rPr>
      </w:pPr>
      <w:r w:rsidRPr="00273049">
        <w:rPr>
          <w:rFonts w:ascii="GHEA Mariam" w:hAnsi="GHEA Mariam" w:cs="Sylfaen"/>
          <w:sz w:val="24"/>
          <w:szCs w:val="24"/>
          <w:lang w:val="fr-FR"/>
        </w:rPr>
        <w:t xml:space="preserve">  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Նախագիծը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նպատակ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ունի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վերացնել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273049">
        <w:rPr>
          <w:rFonts w:ascii="GHEA Mariam" w:hAnsi="GHEA Mariam" w:cs="Sylfaen"/>
          <w:sz w:val="24"/>
          <w:szCs w:val="24"/>
          <w:lang w:val="fr-FR"/>
        </w:rPr>
        <w:t>վերոնշյալ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D83904" w:rsidRPr="00273049">
        <w:rPr>
          <w:rFonts w:ascii="GHEA Mariam" w:hAnsi="GHEA Mariam" w:cs="Sylfaen"/>
          <w:sz w:val="24"/>
          <w:szCs w:val="24"/>
          <w:lang w:val="fr-FR"/>
        </w:rPr>
        <w:t>խնդիրները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՝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սահմանելով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սխալների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բնույթի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դասակարգում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դրանց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ուղղման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իրավական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հիմքեր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ինչպես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նաև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ընթացակարգային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երաշխիքներ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՝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հիմնված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վարչական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վարույթի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սկզբունքների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273049">
        <w:rPr>
          <w:rFonts w:ascii="GHEA Mariam" w:hAnsi="GHEA Mariam" w:cs="Sylfaen"/>
          <w:sz w:val="24"/>
          <w:szCs w:val="24"/>
          <w:lang w:val="fr-FR"/>
        </w:rPr>
        <w:t>վրա</w:t>
      </w:r>
      <w:proofErr w:type="spellEnd"/>
      <w:r w:rsidR="001707B5" w:rsidRPr="00273049">
        <w:rPr>
          <w:rFonts w:ascii="GHEA Mariam" w:hAnsi="GHEA Mariam" w:cs="Sylfaen"/>
          <w:sz w:val="24"/>
          <w:szCs w:val="24"/>
          <w:lang w:val="fr-FR"/>
        </w:rPr>
        <w:t>։</w:t>
      </w:r>
      <w:r w:rsidR="00F53086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F53086" w:rsidRPr="00273049">
        <w:rPr>
          <w:rFonts w:ascii="GHEA Mariam" w:hAnsi="GHEA Mariam" w:cs="Sylfaen"/>
          <w:sz w:val="24"/>
          <w:szCs w:val="24"/>
          <w:lang w:val="fr-FR"/>
        </w:rPr>
        <w:t>Միևնույն</w:t>
      </w:r>
      <w:proofErr w:type="spellEnd"/>
      <w:r w:rsidR="00F53086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F53086" w:rsidRPr="00273049">
        <w:rPr>
          <w:rFonts w:ascii="GHEA Mariam" w:hAnsi="GHEA Mariam" w:cs="Sylfaen"/>
          <w:sz w:val="24"/>
          <w:szCs w:val="24"/>
          <w:lang w:val="fr-FR"/>
        </w:rPr>
        <w:t>ժամանակ</w:t>
      </w:r>
      <w:proofErr w:type="spellEnd"/>
      <w:r w:rsidR="00F53086" w:rsidRPr="00273049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C91858" w:rsidRPr="00273049">
        <w:rPr>
          <w:rFonts w:ascii="GHEA Mariam" w:hAnsi="GHEA Mariam" w:cs="Sylfaen"/>
          <w:sz w:val="24"/>
          <w:szCs w:val="24"/>
          <w:lang w:val="fr-FR"/>
        </w:rPr>
        <w:t>Նախագծով</w:t>
      </w:r>
      <w:proofErr w:type="spellEnd"/>
      <w:r w:rsidR="00C91858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C91858" w:rsidRPr="00273049">
        <w:rPr>
          <w:rFonts w:ascii="GHEA Mariam" w:hAnsi="GHEA Mariam" w:cs="Sylfaen"/>
          <w:sz w:val="24"/>
          <w:szCs w:val="24"/>
          <w:lang w:val="fr-FR"/>
        </w:rPr>
        <w:t>առաջարկվող</w:t>
      </w:r>
      <w:proofErr w:type="spellEnd"/>
      <w:r w:rsidR="00C91858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C91858" w:rsidRPr="00273049">
        <w:rPr>
          <w:rFonts w:ascii="GHEA Mariam" w:hAnsi="GHEA Mariam" w:cs="Sylfaen"/>
          <w:sz w:val="24"/>
          <w:szCs w:val="24"/>
          <w:lang w:val="fr-FR"/>
        </w:rPr>
        <w:t>կարգավորումներ</w:t>
      </w:r>
      <w:r w:rsidR="007F17FC" w:rsidRPr="00273049">
        <w:rPr>
          <w:rFonts w:ascii="GHEA Mariam" w:hAnsi="GHEA Mariam" w:cs="Sylfaen"/>
          <w:sz w:val="24"/>
          <w:szCs w:val="24"/>
          <w:lang w:val="fr-FR"/>
        </w:rPr>
        <w:t>ի</w:t>
      </w:r>
      <w:proofErr w:type="spellEnd"/>
      <w:r w:rsidR="007F17F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7F17FC" w:rsidRPr="00273049">
        <w:rPr>
          <w:rFonts w:ascii="GHEA Mariam" w:hAnsi="GHEA Mariam" w:cs="Sylfaen"/>
          <w:sz w:val="24"/>
          <w:szCs w:val="24"/>
          <w:lang w:val="fr-FR"/>
        </w:rPr>
        <w:t>մշակման</w:t>
      </w:r>
      <w:proofErr w:type="spellEnd"/>
      <w:r w:rsidR="00F53086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F53086" w:rsidRPr="00273049">
        <w:rPr>
          <w:rFonts w:ascii="GHEA Mariam" w:hAnsi="GHEA Mariam" w:cs="Sylfaen"/>
          <w:sz w:val="24"/>
          <w:szCs w:val="24"/>
          <w:lang w:val="fr-FR"/>
        </w:rPr>
        <w:t>անհրաժեշտությունն</w:t>
      </w:r>
      <w:proofErr w:type="spellEnd"/>
      <w:r w:rsidR="00F53086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F53086" w:rsidRPr="00273049">
        <w:rPr>
          <w:rFonts w:ascii="GHEA Mariam" w:hAnsi="GHEA Mariam" w:cs="Sylfaen"/>
          <w:sz w:val="24"/>
          <w:szCs w:val="24"/>
          <w:lang w:val="fr-FR"/>
        </w:rPr>
        <w:t>առավել</w:t>
      </w:r>
      <w:proofErr w:type="spellEnd"/>
      <w:r w:rsidR="00F53086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F53086" w:rsidRPr="00273049">
        <w:rPr>
          <w:rFonts w:ascii="GHEA Mariam" w:hAnsi="GHEA Mariam" w:cs="Sylfaen"/>
          <w:sz w:val="24"/>
          <w:szCs w:val="24"/>
          <w:lang w:val="fr-FR"/>
        </w:rPr>
        <w:t>արդիական</w:t>
      </w:r>
      <w:proofErr w:type="spellEnd"/>
      <w:r w:rsidR="00F53086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F53086" w:rsidRPr="00273049">
        <w:rPr>
          <w:rFonts w:ascii="GHEA Mariam" w:hAnsi="GHEA Mariam" w:cs="Sylfaen"/>
          <w:sz w:val="24"/>
          <w:szCs w:val="24"/>
          <w:lang w:val="fr-FR"/>
        </w:rPr>
        <w:t>դա</w:t>
      </w:r>
      <w:r w:rsidR="00205935" w:rsidRPr="00273049">
        <w:rPr>
          <w:rFonts w:ascii="GHEA Mariam" w:hAnsi="GHEA Mariam" w:cs="Sylfaen"/>
          <w:sz w:val="24"/>
          <w:szCs w:val="24"/>
          <w:lang w:val="fr-FR"/>
        </w:rPr>
        <w:t>րձավ</w:t>
      </w:r>
      <w:proofErr w:type="spellEnd"/>
      <w:r w:rsidR="007D36C1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F53086" w:rsidRPr="00273049">
        <w:rPr>
          <w:rFonts w:ascii="GHEA Mariam" w:hAnsi="GHEA Mariam" w:cs="Sylfaen"/>
          <w:sz w:val="24"/>
          <w:szCs w:val="24"/>
          <w:lang w:val="fr-FR"/>
        </w:rPr>
        <w:t>թիվ</w:t>
      </w:r>
      <w:proofErr w:type="spellEnd"/>
      <w:r w:rsidR="00F53086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ՎԴ/11987/05/18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վարչական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գործով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ՀՀ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վճռաբեկ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դատարանի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2023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թվականի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հոկտեմբերի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2-ի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նախադեպային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որոշման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առկայության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պայմաններում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որով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արձանագրվեց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որ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ելնելով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պետության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՝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անձի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սեփականության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իրավունքի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պաշտպանության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պոզիտիվ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պարտականության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բովանդակությունից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՝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հանրային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իշխանության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մարմինները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՝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մասնավորապես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lastRenderedPageBreak/>
        <w:t>Կոմիտեն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և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համայնքի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ղեկավարը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ունենալով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կադաստրային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քարտեզում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առկա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սխալն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ուղղելու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նախաձեռնությամբ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հանդես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գալու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իրավասություն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պարտավոր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են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հանդես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գալ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նման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նախաձեռնությամբ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և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այդպիսով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վերացնել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անձի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իրավունքի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պետական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գրանցման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՝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այդ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սխալով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պայմանավորված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խոչընդոտը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՝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հաշվի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առնելով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որ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հանրային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իշխանության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պոզիտիվ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պարտականությունն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է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ստեղծել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անհրաժեշտ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պայմաններ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անձի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հիմնարար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իրավունքների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այդ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թվում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՝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անձի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սեփականության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իրավունքի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իրացման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85093" w:rsidRPr="00273049">
        <w:rPr>
          <w:rFonts w:ascii="GHEA Mariam" w:hAnsi="GHEA Mariam" w:cs="Sylfaen"/>
          <w:sz w:val="24"/>
          <w:szCs w:val="24"/>
          <w:lang w:val="fr-FR"/>
        </w:rPr>
        <w:t>համար</w:t>
      </w:r>
      <w:proofErr w:type="spellEnd"/>
      <w:r w:rsidR="00185093" w:rsidRPr="00273049">
        <w:rPr>
          <w:rFonts w:ascii="GHEA Mariam" w:hAnsi="GHEA Mariam" w:cs="Sylfaen"/>
          <w:sz w:val="24"/>
          <w:szCs w:val="24"/>
          <w:lang w:val="fr-FR"/>
        </w:rPr>
        <w:t>։</w:t>
      </w:r>
    </w:p>
    <w:p w14:paraId="2E0857AF" w14:textId="77777777" w:rsidR="008B3E2F" w:rsidRPr="00273049" w:rsidRDefault="008B3E2F" w:rsidP="0031669B">
      <w:pPr>
        <w:autoSpaceDE w:val="0"/>
        <w:autoSpaceDN w:val="0"/>
        <w:adjustRightInd w:val="0"/>
        <w:spacing w:after="0" w:line="360" w:lineRule="auto"/>
        <w:ind w:firstLine="170"/>
        <w:contextualSpacing/>
        <w:jc w:val="both"/>
        <w:rPr>
          <w:rFonts w:ascii="GHEA Mariam" w:hAnsi="GHEA Mariam" w:cs="Sylfaen"/>
          <w:sz w:val="24"/>
          <w:szCs w:val="24"/>
          <w:lang w:val="fr-FR"/>
        </w:rPr>
      </w:pPr>
    </w:p>
    <w:p w14:paraId="6ABF085A" w14:textId="34AD62A3" w:rsidR="008B3E2F" w:rsidRPr="00273049" w:rsidRDefault="008B3E2F" w:rsidP="001E2832">
      <w:pPr>
        <w:spacing w:after="0" w:line="360" w:lineRule="auto"/>
        <w:contextualSpacing/>
        <w:jc w:val="both"/>
        <w:rPr>
          <w:rFonts w:ascii="GHEA Mariam" w:hAnsi="GHEA Mariam" w:cs="Sylfaen"/>
          <w:b/>
          <w:sz w:val="24"/>
          <w:szCs w:val="24"/>
          <w:lang w:val="fr-FR"/>
        </w:rPr>
      </w:pPr>
      <w:r w:rsidRPr="00273049">
        <w:rPr>
          <w:rFonts w:ascii="GHEA Mariam" w:hAnsi="GHEA Mariam" w:cs="Sylfaen"/>
          <w:b/>
          <w:sz w:val="24"/>
          <w:szCs w:val="24"/>
          <w:lang w:val="fr-FR"/>
        </w:rPr>
        <w:t xml:space="preserve">   2. </w:t>
      </w:r>
      <w:proofErr w:type="spellStart"/>
      <w:r w:rsidRPr="00273049">
        <w:rPr>
          <w:rFonts w:ascii="GHEA Mariam" w:hAnsi="GHEA Mariam" w:cs="Sylfaen"/>
          <w:b/>
          <w:sz w:val="24"/>
          <w:szCs w:val="24"/>
          <w:lang w:val="fr-FR"/>
        </w:rPr>
        <w:t>Կարգավորման</w:t>
      </w:r>
      <w:proofErr w:type="spellEnd"/>
      <w:r w:rsidR="00862C8D" w:rsidRPr="00273049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r w:rsidR="00862C8D" w:rsidRPr="00273049">
        <w:rPr>
          <w:rFonts w:ascii="GHEA Mariam" w:hAnsi="GHEA Mariam" w:cs="Sylfaen"/>
          <w:b/>
          <w:sz w:val="24"/>
          <w:szCs w:val="24"/>
          <w:lang w:val="ru-RU"/>
        </w:rPr>
        <w:t>առարկան</w:t>
      </w:r>
      <w:r w:rsidR="00862C8D" w:rsidRPr="00273049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r w:rsidR="00862C8D" w:rsidRPr="00273049">
        <w:rPr>
          <w:rFonts w:ascii="GHEA Mariam" w:hAnsi="GHEA Mariam" w:cs="Sylfaen"/>
          <w:b/>
          <w:sz w:val="24"/>
          <w:szCs w:val="24"/>
          <w:lang w:val="ru-RU"/>
        </w:rPr>
        <w:t>և</w:t>
      </w:r>
      <w:r w:rsidR="00862C8D" w:rsidRPr="00273049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r w:rsidR="00862C8D" w:rsidRPr="00273049">
        <w:rPr>
          <w:rFonts w:ascii="GHEA Mariam" w:hAnsi="GHEA Mariam" w:cs="Sylfaen"/>
          <w:b/>
          <w:sz w:val="24"/>
          <w:szCs w:val="24"/>
          <w:lang w:val="ru-RU"/>
        </w:rPr>
        <w:t>բնույթը</w:t>
      </w:r>
      <w:r w:rsidRPr="00273049">
        <w:rPr>
          <w:rFonts w:ascii="GHEA Mariam" w:hAnsi="GHEA Mariam" w:cs="Sylfaen"/>
          <w:b/>
          <w:sz w:val="24"/>
          <w:szCs w:val="24"/>
          <w:lang w:val="fr-FR"/>
        </w:rPr>
        <w:t>.</w:t>
      </w:r>
    </w:p>
    <w:p w14:paraId="5CA91BFC" w14:textId="68B5DEF1" w:rsidR="000C43DC" w:rsidRPr="00273049" w:rsidRDefault="001E2832" w:rsidP="001E2832">
      <w:pPr>
        <w:spacing w:after="0" w:line="360" w:lineRule="auto"/>
        <w:contextualSpacing/>
        <w:jc w:val="both"/>
        <w:rPr>
          <w:rFonts w:ascii="GHEA Mariam" w:hAnsi="GHEA Mariam" w:cs="Sylfaen"/>
          <w:sz w:val="24"/>
          <w:szCs w:val="24"/>
          <w:lang w:val="fr-FR"/>
        </w:rPr>
      </w:pPr>
      <w:r w:rsidRPr="001E2832">
        <w:rPr>
          <w:rFonts w:ascii="GHEA Mariam" w:hAnsi="GHEA Mariam" w:cs="Sylfaen"/>
          <w:sz w:val="24"/>
          <w:szCs w:val="24"/>
          <w:lang w:val="fr-FR"/>
        </w:rPr>
        <w:t xml:space="preserve">  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Նախագծով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առաջարկվ</w:t>
      </w:r>
      <w:proofErr w:type="spellEnd"/>
      <w:r w:rsidR="00656C88" w:rsidRPr="00273049">
        <w:rPr>
          <w:rFonts w:ascii="GHEA Mariam" w:hAnsi="GHEA Mariam" w:cs="Sylfaen"/>
          <w:sz w:val="24"/>
          <w:szCs w:val="24"/>
          <w:lang w:val="ru-RU"/>
        </w:rPr>
        <w:t>ում</w:t>
      </w:r>
      <w:r w:rsidR="00656C88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656C88" w:rsidRPr="00273049">
        <w:rPr>
          <w:rFonts w:ascii="GHEA Mariam" w:hAnsi="GHEA Mariam" w:cs="Sylfaen"/>
          <w:sz w:val="24"/>
          <w:szCs w:val="24"/>
          <w:lang w:val="ru-RU"/>
        </w:rPr>
        <w:t>է</w:t>
      </w:r>
      <w:proofErr w:type="gramStart"/>
      <w:r w:rsidR="00656C88" w:rsidRPr="00273049">
        <w:rPr>
          <w:rFonts w:ascii="GHEA Mariam" w:hAnsi="GHEA Mariam" w:cs="Sylfaen"/>
          <w:sz w:val="24"/>
          <w:szCs w:val="24"/>
          <w:lang w:val="fr-FR"/>
        </w:rPr>
        <w:t xml:space="preserve"> «</w:t>
      </w:r>
      <w:r w:rsidR="00656C88" w:rsidRPr="00273049">
        <w:rPr>
          <w:rFonts w:ascii="GHEA Mariam" w:hAnsi="GHEA Mariam" w:cs="Sylfaen"/>
          <w:sz w:val="24"/>
          <w:szCs w:val="24"/>
          <w:lang w:val="ru-RU"/>
        </w:rPr>
        <w:t>Գույքի</w:t>
      </w:r>
      <w:proofErr w:type="gramEnd"/>
      <w:r w:rsidR="00656C88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656C88" w:rsidRPr="00273049">
        <w:rPr>
          <w:rFonts w:ascii="GHEA Mariam" w:hAnsi="GHEA Mariam" w:cs="Sylfaen"/>
          <w:sz w:val="24"/>
          <w:szCs w:val="24"/>
          <w:lang w:val="ru-RU"/>
        </w:rPr>
        <w:t>նկատմամբ</w:t>
      </w:r>
      <w:r w:rsidR="00656C88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656C88" w:rsidRPr="00273049">
        <w:rPr>
          <w:rFonts w:ascii="GHEA Mariam" w:hAnsi="GHEA Mariam" w:cs="Sylfaen"/>
          <w:sz w:val="24"/>
          <w:szCs w:val="24"/>
          <w:lang w:val="ru-RU"/>
        </w:rPr>
        <w:t>իրավունքների</w:t>
      </w:r>
      <w:r w:rsidR="00656C88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156284" w:rsidRPr="00273049">
        <w:rPr>
          <w:rFonts w:ascii="GHEA Mariam" w:hAnsi="GHEA Mariam" w:cs="Sylfaen"/>
          <w:sz w:val="24"/>
          <w:szCs w:val="24"/>
          <w:lang w:val="ru-RU"/>
        </w:rPr>
        <w:t>պետական</w:t>
      </w:r>
      <w:r w:rsidR="00156284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156284" w:rsidRPr="00273049">
        <w:rPr>
          <w:rFonts w:ascii="GHEA Mariam" w:hAnsi="GHEA Mariam" w:cs="Sylfaen"/>
          <w:sz w:val="24"/>
          <w:szCs w:val="24"/>
          <w:lang w:val="ru-RU"/>
        </w:rPr>
        <w:t>գրանցման</w:t>
      </w:r>
      <w:r w:rsidR="00156284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156284" w:rsidRPr="00273049">
        <w:rPr>
          <w:rFonts w:ascii="GHEA Mariam" w:hAnsi="GHEA Mariam" w:cs="Sylfaen"/>
          <w:sz w:val="24"/>
          <w:szCs w:val="24"/>
          <w:lang w:val="ru-RU"/>
        </w:rPr>
        <w:t>մասին</w:t>
      </w:r>
      <w:r w:rsidR="00656C88" w:rsidRPr="00273049">
        <w:rPr>
          <w:rFonts w:ascii="GHEA Mariam" w:hAnsi="GHEA Mariam" w:cs="Sylfaen"/>
          <w:sz w:val="24"/>
          <w:szCs w:val="24"/>
          <w:lang w:val="fr-FR"/>
        </w:rPr>
        <w:t>»</w:t>
      </w:r>
      <w:r w:rsidR="00156284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156284" w:rsidRPr="00273049">
        <w:rPr>
          <w:rFonts w:ascii="GHEA Mariam" w:hAnsi="GHEA Mariam" w:cs="Sylfaen"/>
          <w:sz w:val="24"/>
          <w:szCs w:val="24"/>
          <w:lang w:val="ru-RU"/>
        </w:rPr>
        <w:t>օրենքը</w:t>
      </w:r>
      <w:r w:rsidR="00156284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156284" w:rsidRPr="00273049">
        <w:rPr>
          <w:rFonts w:ascii="GHEA Mariam" w:hAnsi="GHEA Mariam" w:cs="Sylfaen"/>
          <w:sz w:val="24"/>
          <w:szCs w:val="24"/>
          <w:lang w:val="ru-RU"/>
        </w:rPr>
        <w:t>լրացնել</w:t>
      </w:r>
      <w:r w:rsidR="00156284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156284" w:rsidRPr="00273049">
        <w:rPr>
          <w:rFonts w:ascii="GHEA Mariam" w:hAnsi="GHEA Mariam" w:cs="Sylfaen"/>
          <w:sz w:val="24"/>
          <w:szCs w:val="24"/>
          <w:lang w:val="ru-RU"/>
        </w:rPr>
        <w:t>նոր</w:t>
      </w:r>
      <w:r w:rsidR="000C43DC" w:rsidRPr="00273049">
        <w:rPr>
          <w:rFonts w:ascii="GHEA Mariam" w:hAnsi="GHEA Mariam" w:cs="Sylfaen"/>
          <w:sz w:val="24"/>
          <w:szCs w:val="24"/>
          <w:lang w:val="fr-FR"/>
        </w:rPr>
        <w:t>՝ 34</w:t>
      </w:r>
      <w:r w:rsidR="000C43DC" w:rsidRPr="00273049">
        <w:rPr>
          <w:rFonts w:ascii="Cambria Math" w:hAnsi="Cambria Math" w:cs="Cambria Math"/>
          <w:sz w:val="24"/>
          <w:szCs w:val="24"/>
          <w:lang w:val="fr-FR"/>
        </w:rPr>
        <w:t>․</w:t>
      </w:r>
      <w:r w:rsidR="000C43DC" w:rsidRPr="00273049">
        <w:rPr>
          <w:rFonts w:ascii="GHEA Mariam" w:hAnsi="GHEA Mariam" w:cs="Sylfaen"/>
          <w:sz w:val="24"/>
          <w:szCs w:val="24"/>
          <w:lang w:val="fr-FR"/>
        </w:rPr>
        <w:t>1</w:t>
      </w:r>
      <w:r w:rsidR="007A7CD7" w:rsidRPr="00273049">
        <w:rPr>
          <w:rFonts w:ascii="GHEA Mariam" w:hAnsi="GHEA Mariam" w:cs="Sylfaen"/>
          <w:sz w:val="24"/>
          <w:szCs w:val="24"/>
          <w:lang w:val="fr-FR"/>
        </w:rPr>
        <w:t>.-</w:t>
      </w:r>
      <w:r w:rsidR="007A7CD7" w:rsidRPr="00273049">
        <w:rPr>
          <w:rFonts w:ascii="GHEA Mariam" w:hAnsi="GHEA Mariam" w:cs="Sylfaen"/>
          <w:sz w:val="24"/>
          <w:szCs w:val="24"/>
          <w:lang w:val="ru-RU"/>
        </w:rPr>
        <w:t>ին</w:t>
      </w:r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ED26B9" w:rsidRPr="00273049">
        <w:rPr>
          <w:rFonts w:ascii="GHEA Mariam" w:hAnsi="GHEA Mariam" w:cs="Sylfaen"/>
          <w:sz w:val="24"/>
          <w:szCs w:val="24"/>
          <w:lang w:val="fr-FR"/>
        </w:rPr>
        <w:t>հոդվածով</w:t>
      </w:r>
      <w:proofErr w:type="spellEnd"/>
      <w:r w:rsidR="00A34988" w:rsidRPr="00273049">
        <w:rPr>
          <w:rFonts w:ascii="GHEA Mariam" w:hAnsi="GHEA Mariam" w:cs="Sylfaen"/>
          <w:sz w:val="24"/>
          <w:szCs w:val="24"/>
          <w:lang w:val="fr-FR"/>
        </w:rPr>
        <w:t xml:space="preserve">, </w:t>
      </w:r>
      <w:r w:rsidR="00A34988" w:rsidRPr="00273049">
        <w:rPr>
          <w:rFonts w:ascii="GHEA Mariam" w:hAnsi="GHEA Mariam" w:cs="Sylfaen"/>
          <w:sz w:val="24"/>
          <w:szCs w:val="24"/>
          <w:lang w:val="ru-RU"/>
        </w:rPr>
        <w:t>որի</w:t>
      </w:r>
      <w:r w:rsidR="00A34988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A34988" w:rsidRPr="00273049">
        <w:rPr>
          <w:rFonts w:ascii="GHEA Mariam" w:hAnsi="GHEA Mariam" w:cs="Sylfaen"/>
          <w:sz w:val="24"/>
          <w:szCs w:val="24"/>
          <w:lang w:val="ru-RU"/>
        </w:rPr>
        <w:t>կարգավորումներով</w:t>
      </w:r>
      <w:r w:rsidR="00A34988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հստակեցվում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703FB0" w:rsidRPr="00273049">
        <w:rPr>
          <w:rFonts w:ascii="GHEA Mariam" w:hAnsi="GHEA Mariam" w:cs="Sylfaen"/>
          <w:sz w:val="24"/>
          <w:szCs w:val="24"/>
          <w:lang w:val="ru-RU"/>
        </w:rPr>
        <w:t>են</w:t>
      </w:r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անշարժ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գույքի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556BFB" w:rsidRPr="00273049">
        <w:rPr>
          <w:rFonts w:ascii="GHEA Mariam" w:hAnsi="GHEA Mariam" w:cs="Sylfaen"/>
          <w:sz w:val="24"/>
          <w:szCs w:val="24"/>
          <w:lang w:val="ru-RU"/>
        </w:rPr>
        <w:t>նկատմամբ</w:t>
      </w:r>
      <w:r w:rsidR="00556BFB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556BFB" w:rsidRPr="00273049">
        <w:rPr>
          <w:rFonts w:ascii="GHEA Mariam" w:hAnsi="GHEA Mariam" w:cs="Sylfaen"/>
          <w:sz w:val="24"/>
          <w:szCs w:val="24"/>
          <w:lang w:val="ru-RU"/>
        </w:rPr>
        <w:t>իրավունքների</w:t>
      </w:r>
      <w:r w:rsidR="0062342D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պետական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գրանցման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ժամանակ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թույլ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տրված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և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կադաստրային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քարտեզներում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առկա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սխալների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հայտնաբերման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դրանց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իրավաչափ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ուղղման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և </w:t>
      </w:r>
      <w:r w:rsidR="00197A3D" w:rsidRPr="00273049">
        <w:rPr>
          <w:rFonts w:ascii="GHEA Mariam" w:hAnsi="GHEA Mariam" w:cs="Sylfaen"/>
          <w:sz w:val="24"/>
          <w:szCs w:val="24"/>
          <w:lang w:val="ru-RU"/>
        </w:rPr>
        <w:t>վերջինովս</w:t>
      </w:r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պայմանավորված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փոփոխությունների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BB633F" w:rsidRPr="00273049">
        <w:rPr>
          <w:rFonts w:ascii="GHEA Mariam" w:hAnsi="GHEA Mariam" w:cs="Sylfaen"/>
          <w:sz w:val="24"/>
          <w:szCs w:val="24"/>
          <w:lang w:val="ru-RU"/>
        </w:rPr>
        <w:t>պետական</w:t>
      </w:r>
      <w:r w:rsidR="00BB633F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գրանցման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հարաբերությունները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>։</w:t>
      </w:r>
    </w:p>
    <w:p w14:paraId="5EA37D8B" w14:textId="6302F260" w:rsidR="000C43DC" w:rsidRPr="00EB0830" w:rsidRDefault="001E2832" w:rsidP="001E2832">
      <w:pPr>
        <w:spacing w:after="0" w:line="360" w:lineRule="auto"/>
        <w:contextualSpacing/>
        <w:jc w:val="both"/>
        <w:rPr>
          <w:rFonts w:ascii="Cambria Math" w:hAnsi="Cambria Math" w:cs="Cambria Math"/>
          <w:sz w:val="24"/>
          <w:szCs w:val="24"/>
          <w:lang w:val="fr-FR"/>
        </w:rPr>
      </w:pPr>
      <w:r w:rsidRPr="001E2832">
        <w:rPr>
          <w:rFonts w:ascii="GHEA Mariam" w:hAnsi="GHEA Mariam" w:cs="Sylfaen"/>
          <w:sz w:val="24"/>
          <w:szCs w:val="24"/>
          <w:lang w:val="fr-FR"/>
        </w:rPr>
        <w:t xml:space="preserve">  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Նախագծով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3C5D8D" w:rsidRPr="00273049">
        <w:rPr>
          <w:rFonts w:ascii="GHEA Mariam" w:hAnsi="GHEA Mariam" w:cs="Sylfaen"/>
          <w:sz w:val="24"/>
          <w:szCs w:val="24"/>
          <w:lang w:val="ru-RU"/>
        </w:rPr>
        <w:t>մասնավորապես</w:t>
      </w:r>
      <w:r w:rsidR="003C5D8D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սահմանվում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են</w:t>
      </w:r>
      <w:proofErr w:type="spellEnd"/>
      <w:r w:rsidR="00EF1F33" w:rsidRPr="00273049">
        <w:rPr>
          <w:rFonts w:ascii="Cambria Math" w:hAnsi="Cambria Math" w:cs="Cambria Math"/>
          <w:sz w:val="24"/>
          <w:szCs w:val="24"/>
          <w:lang w:val="ru-RU"/>
        </w:rPr>
        <w:t>՝</w:t>
      </w:r>
    </w:p>
    <w:p w14:paraId="41142605" w14:textId="5A8D562B" w:rsidR="000C43DC" w:rsidRPr="001C5CF2" w:rsidRDefault="00EF1F33" w:rsidP="001C5CF2">
      <w:pPr>
        <w:spacing w:after="0" w:line="360" w:lineRule="auto"/>
        <w:contextualSpacing/>
        <w:jc w:val="both"/>
        <w:rPr>
          <w:rFonts w:ascii="GHEA Mariam" w:hAnsi="GHEA Mariam" w:cs="Sylfaen"/>
          <w:sz w:val="24"/>
          <w:szCs w:val="24"/>
          <w:lang w:val="fr-FR"/>
        </w:rPr>
      </w:pPr>
      <w:r w:rsidRPr="00EB0830">
        <w:rPr>
          <w:rFonts w:ascii="GHEA Mariam" w:hAnsi="GHEA Mariam" w:cs="Sylfaen"/>
          <w:sz w:val="24"/>
          <w:szCs w:val="24"/>
          <w:lang w:val="fr-FR"/>
        </w:rPr>
        <w:t xml:space="preserve">   1) </w:t>
      </w:r>
      <w:r w:rsidR="00EB0830">
        <w:rPr>
          <w:rFonts w:ascii="GHEA Mariam" w:hAnsi="GHEA Mariam" w:cs="Sylfaen"/>
          <w:sz w:val="24"/>
          <w:szCs w:val="24"/>
          <w:lang w:val="ru-RU"/>
        </w:rPr>
        <w:t>կ</w:t>
      </w:r>
      <w:proofErr w:type="spellStart"/>
      <w:r w:rsidR="00EB0830" w:rsidRPr="00EB0830">
        <w:rPr>
          <w:rFonts w:ascii="GHEA Mariam" w:hAnsi="GHEA Mariam" w:cs="Sylfaen"/>
          <w:sz w:val="24"/>
          <w:szCs w:val="24"/>
          <w:lang w:val="fr-FR"/>
        </w:rPr>
        <w:t>ադաստրային</w:t>
      </w:r>
      <w:proofErr w:type="spellEnd"/>
      <w:r w:rsidR="00EB0830" w:rsidRPr="00EB0830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EB0830" w:rsidRPr="00EB0830">
        <w:rPr>
          <w:rFonts w:ascii="GHEA Mariam" w:hAnsi="GHEA Mariam" w:cs="Sylfaen"/>
          <w:sz w:val="24"/>
          <w:szCs w:val="24"/>
          <w:lang w:val="fr-FR"/>
        </w:rPr>
        <w:t>քարտեզում</w:t>
      </w:r>
      <w:proofErr w:type="spellEnd"/>
      <w:r w:rsidR="00EB0830" w:rsidRPr="00EB0830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EB0830" w:rsidRPr="00EB0830">
        <w:rPr>
          <w:rFonts w:ascii="GHEA Mariam" w:hAnsi="GHEA Mariam" w:cs="Sylfaen"/>
          <w:sz w:val="24"/>
          <w:szCs w:val="24"/>
          <w:lang w:val="fr-FR"/>
        </w:rPr>
        <w:t>անշարժ</w:t>
      </w:r>
      <w:proofErr w:type="spellEnd"/>
      <w:r w:rsidR="00EB0830" w:rsidRPr="00EB0830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EB0830" w:rsidRPr="00EB0830">
        <w:rPr>
          <w:rFonts w:ascii="GHEA Mariam" w:hAnsi="GHEA Mariam" w:cs="Sylfaen"/>
          <w:sz w:val="24"/>
          <w:szCs w:val="24"/>
          <w:lang w:val="fr-FR"/>
        </w:rPr>
        <w:t>գույքի</w:t>
      </w:r>
      <w:proofErr w:type="spellEnd"/>
      <w:r w:rsidR="00EB0830" w:rsidRPr="00EB0830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EB0830" w:rsidRPr="00EB0830">
        <w:rPr>
          <w:rFonts w:ascii="GHEA Mariam" w:hAnsi="GHEA Mariam" w:cs="Sylfaen"/>
          <w:sz w:val="24"/>
          <w:szCs w:val="24"/>
          <w:lang w:val="fr-FR"/>
        </w:rPr>
        <w:t>միավորի</w:t>
      </w:r>
      <w:proofErr w:type="spellEnd"/>
      <w:r w:rsidR="00EB0830" w:rsidRPr="00EB0830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EB0830" w:rsidRPr="00EB0830">
        <w:rPr>
          <w:rFonts w:ascii="GHEA Mariam" w:hAnsi="GHEA Mariam" w:cs="Sylfaen"/>
          <w:sz w:val="24"/>
          <w:szCs w:val="24"/>
          <w:lang w:val="fr-FR"/>
        </w:rPr>
        <w:t>սխալ</w:t>
      </w:r>
      <w:proofErr w:type="spellEnd"/>
      <w:r w:rsidR="00300FE3">
        <w:rPr>
          <w:rFonts w:ascii="GHEA Mariam" w:hAnsi="GHEA Mariam" w:cs="Sylfaen"/>
          <w:sz w:val="24"/>
          <w:szCs w:val="24"/>
          <w:lang w:val="ru-RU"/>
        </w:rPr>
        <w:t>ի</w:t>
      </w:r>
      <w:r w:rsidR="00300FE3" w:rsidRPr="00300FE3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D37D43">
        <w:rPr>
          <w:rFonts w:ascii="GHEA Mariam" w:hAnsi="GHEA Mariam" w:cs="Sylfaen"/>
          <w:sz w:val="24"/>
          <w:szCs w:val="24"/>
          <w:lang w:val="ru-RU"/>
        </w:rPr>
        <w:t>բովանդակությունն</w:t>
      </w:r>
      <w:r w:rsidR="00D37D43" w:rsidRPr="00D37D43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D37D43">
        <w:rPr>
          <w:rFonts w:ascii="GHEA Mariam" w:hAnsi="GHEA Mariam" w:cs="Sylfaen"/>
          <w:sz w:val="24"/>
          <w:szCs w:val="24"/>
          <w:lang w:val="ru-RU"/>
        </w:rPr>
        <w:t>ու</w:t>
      </w:r>
      <w:r w:rsidR="00D37D43" w:rsidRPr="00D37D43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D37D43">
        <w:rPr>
          <w:rFonts w:ascii="GHEA Mariam" w:hAnsi="GHEA Mariam" w:cs="Sylfaen"/>
          <w:sz w:val="24"/>
          <w:szCs w:val="24"/>
          <w:lang w:val="ru-RU"/>
        </w:rPr>
        <w:t>այդ</w:t>
      </w:r>
      <w:r w:rsidR="00EB0830" w:rsidRPr="00EB0830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273049">
        <w:rPr>
          <w:rFonts w:ascii="GHEA Mariam" w:hAnsi="GHEA Mariam" w:cs="Sylfaen"/>
          <w:sz w:val="24"/>
          <w:szCs w:val="24"/>
          <w:lang w:val="fr-FR"/>
        </w:rPr>
        <w:t>ս</w:t>
      </w:r>
      <w:r w:rsidR="000C43DC" w:rsidRPr="00273049">
        <w:rPr>
          <w:rFonts w:ascii="GHEA Mariam" w:hAnsi="GHEA Mariam" w:cs="Sylfaen"/>
          <w:sz w:val="24"/>
          <w:szCs w:val="24"/>
          <w:lang w:val="fr-FR"/>
        </w:rPr>
        <w:t>խալների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տեսակները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՝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քանակական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(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մակերես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գծային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չափեր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երկրաչափական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ձև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),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որակական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(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նպատակային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և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գործառնական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նշանակություն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սեփականության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սուբյեկտ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>)</w:t>
      </w:r>
      <w:r w:rsidR="001C5CF2" w:rsidRPr="001C5CF2">
        <w:rPr>
          <w:rFonts w:ascii="GHEA Mariam" w:hAnsi="GHEA Mariam" w:cs="Sylfaen"/>
          <w:sz w:val="24"/>
          <w:szCs w:val="24"/>
          <w:lang w:val="fr-FR"/>
        </w:rPr>
        <w:t>,</w:t>
      </w:r>
    </w:p>
    <w:p w14:paraId="3D037691" w14:textId="2D3D0918" w:rsidR="000C43DC" w:rsidRPr="00096FB2" w:rsidRDefault="0020205B" w:rsidP="0020205B">
      <w:pPr>
        <w:spacing w:after="0" w:line="360" w:lineRule="auto"/>
        <w:contextualSpacing/>
        <w:jc w:val="both"/>
        <w:rPr>
          <w:rFonts w:ascii="GHEA Mariam" w:hAnsi="GHEA Mariam" w:cs="Sylfaen"/>
          <w:sz w:val="24"/>
          <w:szCs w:val="24"/>
          <w:lang w:val="fr-FR"/>
        </w:rPr>
      </w:pPr>
      <w:r w:rsidRPr="00273049">
        <w:rPr>
          <w:rFonts w:ascii="GHEA Mariam" w:hAnsi="GHEA Mariam" w:cs="Sylfaen"/>
          <w:sz w:val="24"/>
          <w:szCs w:val="24"/>
          <w:lang w:val="fr-FR"/>
        </w:rPr>
        <w:t xml:space="preserve">   2) </w:t>
      </w:r>
      <w:r w:rsidR="004B1631" w:rsidRPr="00273049">
        <w:rPr>
          <w:rFonts w:ascii="GHEA Mariam" w:hAnsi="GHEA Mariam" w:cs="Sylfaen"/>
          <w:sz w:val="24"/>
          <w:szCs w:val="24"/>
          <w:lang w:val="ru-RU"/>
        </w:rPr>
        <w:t>ս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խալների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ուղղման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իրավական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հիմքերը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՝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իրավահաստատող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փաստաթղթեր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չափագրման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տվյալների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հարևան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հողամասերի</w:t>
      </w:r>
      <w:proofErr w:type="spellEnd"/>
      <w:r w:rsidR="009E3C88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9E3C88" w:rsidRPr="00273049">
        <w:rPr>
          <w:rFonts w:ascii="GHEA Mariam" w:hAnsi="GHEA Mariam" w:cs="Sylfaen"/>
          <w:sz w:val="24"/>
          <w:szCs w:val="24"/>
          <w:lang w:val="fr-FR"/>
        </w:rPr>
        <w:t>սեփականատերերի</w:t>
      </w:r>
      <w:proofErr w:type="spellEnd"/>
      <w:r w:rsidR="009E3C88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համաձայնություններ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Կադաստրի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կոմիտեի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8C0DED" w:rsidRPr="00273049">
        <w:rPr>
          <w:rFonts w:ascii="GHEA Mariam" w:hAnsi="GHEA Mariam" w:cs="Sylfaen"/>
          <w:sz w:val="24"/>
          <w:szCs w:val="24"/>
          <w:lang w:val="fr-FR"/>
        </w:rPr>
        <w:t>կողմից</w:t>
      </w:r>
      <w:proofErr w:type="spellEnd"/>
      <w:r w:rsidR="008C0DED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8C0DED" w:rsidRPr="00273049">
        <w:rPr>
          <w:rFonts w:ascii="GHEA Mariam" w:hAnsi="GHEA Mariam" w:cs="Sylfaen"/>
          <w:sz w:val="24"/>
          <w:szCs w:val="24"/>
          <w:lang w:val="fr-FR"/>
        </w:rPr>
        <w:t>իրականացվող</w:t>
      </w:r>
      <w:proofErr w:type="spellEnd"/>
      <w:r w:rsidR="008C0DED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4700A5" w:rsidRPr="00273049">
        <w:rPr>
          <w:rFonts w:ascii="GHEA Mariam" w:hAnsi="GHEA Mariam" w:cs="Sylfaen"/>
          <w:sz w:val="24"/>
          <w:szCs w:val="24"/>
          <w:lang w:val="fr-FR"/>
        </w:rPr>
        <w:t>վարչական</w:t>
      </w:r>
      <w:proofErr w:type="spellEnd"/>
      <w:r w:rsidR="004700A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վարույթ</w:t>
      </w:r>
      <w:proofErr w:type="spellEnd"/>
      <w:r w:rsidR="00096FB2" w:rsidRPr="00096FB2">
        <w:rPr>
          <w:rFonts w:ascii="GHEA Mariam" w:hAnsi="GHEA Mariam" w:cs="Sylfaen"/>
          <w:sz w:val="24"/>
          <w:szCs w:val="24"/>
          <w:lang w:val="fr-FR"/>
        </w:rPr>
        <w:t>,</w:t>
      </w:r>
    </w:p>
    <w:p w14:paraId="48E86FF8" w14:textId="0F29C119" w:rsidR="000C43DC" w:rsidRPr="002D1E8B" w:rsidRDefault="00BA15C2" w:rsidP="00BA15C2">
      <w:pPr>
        <w:spacing w:after="0" w:line="360" w:lineRule="auto"/>
        <w:contextualSpacing/>
        <w:jc w:val="both"/>
        <w:rPr>
          <w:rFonts w:ascii="GHEA Mariam" w:hAnsi="GHEA Mariam" w:cs="Sylfaen"/>
          <w:sz w:val="24"/>
          <w:szCs w:val="24"/>
          <w:lang w:val="fr-FR"/>
        </w:rPr>
      </w:pPr>
      <w:r w:rsidRPr="00273049">
        <w:rPr>
          <w:rFonts w:ascii="GHEA Mariam" w:hAnsi="GHEA Mariam" w:cs="Sylfaen"/>
          <w:sz w:val="24"/>
          <w:szCs w:val="24"/>
          <w:lang w:val="fr-FR"/>
        </w:rPr>
        <w:t xml:space="preserve">   3) </w:t>
      </w:r>
      <w:r w:rsidR="004B1631" w:rsidRPr="00273049">
        <w:rPr>
          <w:rFonts w:ascii="GHEA Mariam" w:hAnsi="GHEA Mariam" w:cs="Sylfaen"/>
          <w:sz w:val="24"/>
          <w:szCs w:val="24"/>
          <w:lang w:val="ru-RU"/>
        </w:rPr>
        <w:t>վ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արչական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վարույթի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ընթացակարգը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՝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դիմումի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փաթեթի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ներկայացում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, </w:t>
      </w:r>
      <w:r w:rsidR="00096FB2">
        <w:rPr>
          <w:rFonts w:ascii="GHEA Mariam" w:hAnsi="GHEA Mariam" w:cs="Sylfaen"/>
          <w:sz w:val="24"/>
          <w:szCs w:val="24"/>
          <w:lang w:val="ru-RU"/>
        </w:rPr>
        <w:t>ներկայացված</w:t>
      </w:r>
      <w:r w:rsidR="00096FB2" w:rsidRPr="00096FB2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096FB2">
        <w:rPr>
          <w:rFonts w:ascii="GHEA Mariam" w:hAnsi="GHEA Mariam" w:cs="Sylfaen"/>
          <w:sz w:val="24"/>
          <w:szCs w:val="24"/>
          <w:lang w:val="ru-RU"/>
        </w:rPr>
        <w:t>փաթեթի</w:t>
      </w:r>
      <w:r w:rsidR="00096FB2" w:rsidRPr="00096FB2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096FB2">
        <w:rPr>
          <w:rFonts w:ascii="GHEA Mariam" w:hAnsi="GHEA Mariam" w:cs="Sylfaen"/>
          <w:sz w:val="24"/>
          <w:szCs w:val="24"/>
          <w:lang w:val="ru-RU"/>
        </w:rPr>
        <w:t>բով</w:t>
      </w:r>
      <w:r w:rsidR="00323AE8">
        <w:rPr>
          <w:rFonts w:ascii="GHEA Mariam" w:hAnsi="GHEA Mariam" w:cs="Sylfaen"/>
          <w:sz w:val="24"/>
          <w:szCs w:val="24"/>
          <w:lang w:val="ru-RU"/>
        </w:rPr>
        <w:t>ա</w:t>
      </w:r>
      <w:r w:rsidR="00096FB2">
        <w:rPr>
          <w:rFonts w:ascii="GHEA Mariam" w:hAnsi="GHEA Mariam" w:cs="Sylfaen"/>
          <w:sz w:val="24"/>
          <w:szCs w:val="24"/>
          <w:lang w:val="ru-RU"/>
        </w:rPr>
        <w:t>նդակություն</w:t>
      </w:r>
      <w:r w:rsidR="00096FB2" w:rsidRPr="00096FB2">
        <w:rPr>
          <w:rFonts w:ascii="GHEA Mariam" w:hAnsi="GHEA Mariam" w:cs="Sylfaen"/>
          <w:sz w:val="24"/>
          <w:szCs w:val="24"/>
          <w:lang w:val="fr-FR"/>
        </w:rPr>
        <w:t>,</w:t>
      </w:r>
      <w:r w:rsidR="00096FB2" w:rsidRPr="00323AE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հարցումների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իրականացում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ծանուցման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044602" w:rsidRPr="00273049">
        <w:rPr>
          <w:rFonts w:ascii="GHEA Mariam" w:hAnsi="GHEA Mariam" w:cs="Sylfaen"/>
          <w:sz w:val="24"/>
          <w:szCs w:val="24"/>
          <w:lang w:val="fr-FR"/>
        </w:rPr>
        <w:lastRenderedPageBreak/>
        <w:t>(</w:t>
      </w:r>
      <w:r w:rsidR="00044602" w:rsidRPr="00273049">
        <w:rPr>
          <w:rFonts w:ascii="GHEA Mariam" w:hAnsi="GHEA Mariam" w:cs="Sylfaen"/>
          <w:sz w:val="24"/>
          <w:szCs w:val="24"/>
          <w:lang w:val="ru-RU"/>
        </w:rPr>
        <w:t>այդ</w:t>
      </w:r>
      <w:r w:rsidR="00044602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044602" w:rsidRPr="00273049">
        <w:rPr>
          <w:rFonts w:ascii="GHEA Mariam" w:hAnsi="GHEA Mariam" w:cs="Sylfaen"/>
          <w:sz w:val="24"/>
          <w:szCs w:val="24"/>
          <w:lang w:val="ru-RU"/>
        </w:rPr>
        <w:t>թվում՝</w:t>
      </w:r>
      <w:r w:rsidR="00044602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44602" w:rsidRPr="00273049">
        <w:rPr>
          <w:rFonts w:ascii="GHEA Mariam" w:hAnsi="GHEA Mariam" w:cs="Sylfaen"/>
          <w:sz w:val="24"/>
          <w:szCs w:val="24"/>
          <w:lang w:val="fr-FR"/>
        </w:rPr>
        <w:t>հրապարակային</w:t>
      </w:r>
      <w:proofErr w:type="spellEnd"/>
      <w:r w:rsidR="00044602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44602" w:rsidRPr="00273049">
        <w:rPr>
          <w:rFonts w:ascii="GHEA Mariam" w:hAnsi="GHEA Mariam" w:cs="Sylfaen"/>
          <w:sz w:val="24"/>
          <w:szCs w:val="24"/>
          <w:lang w:val="fr-FR"/>
        </w:rPr>
        <w:t>ծանուցման</w:t>
      </w:r>
      <w:proofErr w:type="spellEnd"/>
      <w:r w:rsidR="00044602" w:rsidRPr="00273049">
        <w:rPr>
          <w:rFonts w:ascii="GHEA Mariam" w:hAnsi="GHEA Mariam" w:cs="Sylfaen"/>
          <w:sz w:val="24"/>
          <w:szCs w:val="24"/>
          <w:lang w:val="fr-FR"/>
        </w:rPr>
        <w:t xml:space="preserve">) </w:t>
      </w:r>
      <w:proofErr w:type="spellStart"/>
      <w:r w:rsidR="00044602" w:rsidRPr="00273049">
        <w:rPr>
          <w:rFonts w:ascii="GHEA Mariam" w:hAnsi="GHEA Mariam" w:cs="Sylfaen"/>
          <w:sz w:val="24"/>
          <w:szCs w:val="24"/>
          <w:lang w:val="fr-FR"/>
        </w:rPr>
        <w:t>հնարավորություն</w:t>
      </w:r>
      <w:proofErr w:type="spellEnd"/>
      <w:r w:rsidR="00044602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և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արձանագրությունների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պարտադիր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D1E8B">
        <w:rPr>
          <w:rFonts w:ascii="GHEA Mariam" w:hAnsi="GHEA Mariam" w:cs="Sylfaen"/>
          <w:sz w:val="24"/>
          <w:szCs w:val="24"/>
          <w:lang w:val="fr-FR"/>
        </w:rPr>
        <w:t>ձևակերպում</w:t>
      </w:r>
      <w:proofErr w:type="spellEnd"/>
      <w:r w:rsidR="002D1E8B" w:rsidRPr="002D1E8B">
        <w:rPr>
          <w:rFonts w:ascii="GHEA Mariam" w:hAnsi="GHEA Mariam" w:cs="Sylfaen"/>
          <w:sz w:val="24"/>
          <w:szCs w:val="24"/>
          <w:lang w:val="fr-FR"/>
        </w:rPr>
        <w:t>,</w:t>
      </w:r>
    </w:p>
    <w:p w14:paraId="181C4806" w14:textId="7E7573CD" w:rsidR="000C43DC" w:rsidRPr="005E014B" w:rsidRDefault="001016BB" w:rsidP="001016BB">
      <w:pPr>
        <w:spacing w:after="0" w:line="360" w:lineRule="auto"/>
        <w:contextualSpacing/>
        <w:jc w:val="both"/>
        <w:rPr>
          <w:rFonts w:ascii="GHEA Mariam" w:hAnsi="GHEA Mariam" w:cs="Sylfaen"/>
          <w:sz w:val="24"/>
          <w:szCs w:val="24"/>
          <w:lang w:val="fr-FR"/>
        </w:rPr>
      </w:pPr>
      <w:r w:rsidRPr="00273049">
        <w:rPr>
          <w:rFonts w:ascii="GHEA Mariam" w:hAnsi="GHEA Mariam" w:cs="Sylfaen"/>
          <w:sz w:val="24"/>
          <w:szCs w:val="24"/>
          <w:lang w:val="fr-FR"/>
        </w:rPr>
        <w:t xml:space="preserve">   4)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որակավորված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անձանց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պարտականությունները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և </w:t>
      </w:r>
      <w:r w:rsidR="00106C70" w:rsidRPr="00273049">
        <w:rPr>
          <w:rFonts w:ascii="GHEA Mariam" w:hAnsi="GHEA Mariam" w:cs="Sylfaen"/>
          <w:sz w:val="24"/>
          <w:szCs w:val="24"/>
          <w:lang w:val="ru-RU"/>
        </w:rPr>
        <w:t>մ</w:t>
      </w:r>
      <w:proofErr w:type="spellStart"/>
      <w:r w:rsidR="00106C70" w:rsidRPr="00273049">
        <w:rPr>
          <w:rFonts w:ascii="GHEA Mariam" w:hAnsi="GHEA Mariam" w:cs="Sylfaen"/>
          <w:sz w:val="24"/>
          <w:szCs w:val="24"/>
          <w:lang w:val="fr-FR"/>
        </w:rPr>
        <w:t>ասնագիտական</w:t>
      </w:r>
      <w:proofErr w:type="spellEnd"/>
      <w:r w:rsidR="00106C70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06C70" w:rsidRPr="00273049">
        <w:rPr>
          <w:rFonts w:ascii="GHEA Mariam" w:hAnsi="GHEA Mariam" w:cs="Sylfaen"/>
          <w:sz w:val="24"/>
          <w:szCs w:val="24"/>
          <w:lang w:val="fr-FR"/>
        </w:rPr>
        <w:t>պատասխանատվությունը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ներկայացված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տվյալների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իսկության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5E014B">
        <w:rPr>
          <w:rFonts w:ascii="GHEA Mariam" w:hAnsi="GHEA Mariam" w:cs="Sylfaen"/>
          <w:sz w:val="24"/>
          <w:szCs w:val="24"/>
          <w:lang w:val="fr-FR"/>
        </w:rPr>
        <w:t>համար</w:t>
      </w:r>
      <w:proofErr w:type="spellEnd"/>
      <w:r w:rsidR="005E014B" w:rsidRPr="005E014B">
        <w:rPr>
          <w:rFonts w:ascii="GHEA Mariam" w:hAnsi="GHEA Mariam" w:cs="Sylfaen"/>
          <w:sz w:val="24"/>
          <w:szCs w:val="24"/>
          <w:lang w:val="fr-FR"/>
        </w:rPr>
        <w:t>,</w:t>
      </w:r>
    </w:p>
    <w:p w14:paraId="1003DA3C" w14:textId="666DAFBD" w:rsidR="000C43DC" w:rsidRPr="0037652F" w:rsidRDefault="00FF19F7" w:rsidP="00FF19F7">
      <w:pPr>
        <w:spacing w:after="0" w:line="360" w:lineRule="auto"/>
        <w:contextualSpacing/>
        <w:jc w:val="both"/>
        <w:rPr>
          <w:rFonts w:ascii="GHEA Mariam" w:hAnsi="GHEA Mariam" w:cs="Sylfaen"/>
          <w:sz w:val="24"/>
          <w:szCs w:val="24"/>
          <w:lang w:val="fr-FR"/>
        </w:rPr>
      </w:pPr>
      <w:r w:rsidRPr="00273049">
        <w:rPr>
          <w:rFonts w:ascii="GHEA Mariam" w:hAnsi="GHEA Mariam" w:cs="Sylfaen"/>
          <w:sz w:val="24"/>
          <w:szCs w:val="24"/>
          <w:lang w:val="fr-FR"/>
        </w:rPr>
        <w:t xml:space="preserve">   5) </w:t>
      </w:r>
      <w:r w:rsidR="00486C06">
        <w:rPr>
          <w:rFonts w:ascii="GHEA Mariam" w:hAnsi="GHEA Mariam" w:cs="Sylfaen"/>
          <w:sz w:val="24"/>
          <w:szCs w:val="24"/>
          <w:lang w:val="ru-RU"/>
        </w:rPr>
        <w:t>Կ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ադաստրի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կոմիտեի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իրավասությունները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՝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վարչական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վարույթ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հարուցելու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A84127" w:rsidRPr="00273049">
        <w:rPr>
          <w:rFonts w:ascii="GHEA Mariam" w:hAnsi="GHEA Mariam" w:cs="Sylfaen"/>
          <w:sz w:val="24"/>
          <w:szCs w:val="24"/>
          <w:lang w:val="fr-FR"/>
        </w:rPr>
        <w:t>ուսումնասի</w:t>
      </w:r>
      <w:proofErr w:type="spellEnd"/>
      <w:r w:rsidR="00A84127" w:rsidRPr="00273049">
        <w:rPr>
          <w:rFonts w:ascii="GHEA Mariam" w:hAnsi="GHEA Mariam" w:cs="Sylfaen"/>
          <w:sz w:val="24"/>
          <w:szCs w:val="24"/>
          <w:lang w:val="ru-RU"/>
        </w:rPr>
        <w:t>րություններ</w:t>
      </w:r>
      <w:r w:rsidR="00A84127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A84127" w:rsidRPr="00273049">
        <w:rPr>
          <w:rFonts w:ascii="GHEA Mariam" w:hAnsi="GHEA Mariam" w:cs="Sylfaen"/>
          <w:sz w:val="24"/>
          <w:szCs w:val="24"/>
          <w:lang w:val="ru-RU"/>
        </w:rPr>
        <w:t>իրականացնելու</w:t>
      </w:r>
      <w:r w:rsidR="00AD6FD3" w:rsidRPr="00AD6FD3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AD6FD3">
        <w:rPr>
          <w:rFonts w:ascii="GHEA Mariam" w:hAnsi="GHEA Mariam" w:cs="Sylfaen"/>
          <w:sz w:val="24"/>
          <w:szCs w:val="24"/>
          <w:lang w:val="ru-RU"/>
        </w:rPr>
        <w:t>և</w:t>
      </w:r>
      <w:r w:rsidR="00AD6FD3" w:rsidRPr="00AD6FD3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AD6FD3">
        <w:rPr>
          <w:rFonts w:ascii="GHEA Mariam" w:hAnsi="GHEA Mariam" w:cs="Sylfaen"/>
          <w:sz w:val="24"/>
          <w:szCs w:val="24"/>
          <w:lang w:val="ru-RU"/>
        </w:rPr>
        <w:t>ո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ւղղում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կատարելու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կամ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94499D" w:rsidRPr="00273049">
        <w:rPr>
          <w:rFonts w:ascii="GHEA Mariam" w:hAnsi="GHEA Mariam" w:cs="Sylfaen"/>
          <w:sz w:val="24"/>
          <w:szCs w:val="24"/>
          <w:lang w:val="ru-RU"/>
        </w:rPr>
        <w:t>վերջինս</w:t>
      </w:r>
      <w:r w:rsidR="0094499D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մերժելու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1D4586" w:rsidRPr="00273049">
        <w:rPr>
          <w:rFonts w:ascii="GHEA Mariam" w:hAnsi="GHEA Mariam" w:cs="Sylfaen"/>
          <w:sz w:val="24"/>
          <w:szCs w:val="24"/>
          <w:lang w:val="ru-RU"/>
        </w:rPr>
        <w:t>մասին</w:t>
      </w:r>
      <w:r w:rsidR="001D4586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որոշում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273049">
        <w:rPr>
          <w:rFonts w:ascii="GHEA Mariam" w:hAnsi="GHEA Mariam" w:cs="Sylfaen"/>
          <w:sz w:val="24"/>
          <w:szCs w:val="24"/>
          <w:lang w:val="fr-FR"/>
        </w:rPr>
        <w:t>կայացնելու</w:t>
      </w:r>
      <w:proofErr w:type="spellEnd"/>
      <w:r w:rsidR="000C43D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proofErr w:type="gramStart"/>
      <w:r w:rsidR="00E453AD" w:rsidRPr="00273049">
        <w:rPr>
          <w:rFonts w:ascii="GHEA Mariam" w:hAnsi="GHEA Mariam" w:cs="Sylfaen"/>
          <w:sz w:val="24"/>
          <w:szCs w:val="24"/>
          <w:lang w:val="en-GB"/>
        </w:rPr>
        <w:t>վերաբերյալ</w:t>
      </w:r>
      <w:proofErr w:type="spellEnd"/>
      <w:r w:rsidR="0037652F" w:rsidRPr="0037652F">
        <w:rPr>
          <w:rFonts w:ascii="GHEA Mariam" w:hAnsi="GHEA Mariam" w:cs="Sylfaen"/>
          <w:sz w:val="24"/>
          <w:szCs w:val="24"/>
          <w:lang w:val="fr-FR"/>
        </w:rPr>
        <w:t>:</w:t>
      </w:r>
      <w:proofErr w:type="gramEnd"/>
    </w:p>
    <w:p w14:paraId="63FE89BA" w14:textId="77777777" w:rsidR="0037652F" w:rsidRDefault="0037652F" w:rsidP="0037652F">
      <w:pPr>
        <w:spacing w:after="0" w:line="360" w:lineRule="auto"/>
        <w:contextualSpacing/>
        <w:jc w:val="both"/>
        <w:rPr>
          <w:rFonts w:ascii="GHEA Mariam" w:hAnsi="GHEA Mariam" w:cs="Sylfaen"/>
          <w:sz w:val="24"/>
          <w:szCs w:val="24"/>
          <w:lang w:val="fr-FR"/>
        </w:rPr>
      </w:pPr>
    </w:p>
    <w:p w14:paraId="260CB87A" w14:textId="02BE9248" w:rsidR="00422AE6" w:rsidRPr="00273049" w:rsidRDefault="00422AE6" w:rsidP="0037652F">
      <w:pPr>
        <w:spacing w:after="0" w:line="360" w:lineRule="auto"/>
        <w:contextualSpacing/>
        <w:jc w:val="both"/>
        <w:rPr>
          <w:rFonts w:ascii="GHEA Mariam" w:hAnsi="GHEA Mariam"/>
          <w:b/>
          <w:sz w:val="24"/>
          <w:szCs w:val="24"/>
          <w:lang w:val="fr-FR"/>
        </w:rPr>
      </w:pPr>
      <w:r w:rsidRPr="00273049">
        <w:rPr>
          <w:rFonts w:ascii="GHEA Mariam" w:hAnsi="GHEA Mariam"/>
          <w:sz w:val="24"/>
          <w:szCs w:val="24"/>
          <w:lang w:val="hy-AM"/>
        </w:rPr>
        <w:t xml:space="preserve">   </w:t>
      </w:r>
      <w:r w:rsidRPr="00273049">
        <w:rPr>
          <w:rFonts w:ascii="GHEA Mariam" w:hAnsi="GHEA Mariam" w:cs="Sylfaen"/>
          <w:b/>
          <w:sz w:val="24"/>
          <w:szCs w:val="24"/>
          <w:lang w:val="hy-AM"/>
        </w:rPr>
        <w:t xml:space="preserve">3. </w:t>
      </w:r>
      <w:proofErr w:type="spellStart"/>
      <w:r w:rsidRPr="00273049">
        <w:rPr>
          <w:rFonts w:ascii="GHEA Mariam" w:hAnsi="GHEA Mariam" w:cs="Sylfaen"/>
          <w:b/>
          <w:sz w:val="24"/>
          <w:szCs w:val="24"/>
          <w:lang w:val="fr-FR"/>
        </w:rPr>
        <w:t>Իրավական</w:t>
      </w:r>
      <w:proofErr w:type="spellEnd"/>
      <w:r w:rsidRPr="00273049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273049">
        <w:rPr>
          <w:rFonts w:ascii="GHEA Mariam" w:hAnsi="GHEA Mariam" w:cs="Sylfaen"/>
          <w:b/>
          <w:sz w:val="24"/>
          <w:szCs w:val="24"/>
          <w:lang w:val="fr-FR"/>
        </w:rPr>
        <w:t>ակտի</w:t>
      </w:r>
      <w:proofErr w:type="spellEnd"/>
      <w:r w:rsidRPr="00273049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273049">
        <w:rPr>
          <w:rFonts w:ascii="GHEA Mariam" w:hAnsi="GHEA Mariam" w:cs="Sylfaen"/>
          <w:b/>
          <w:sz w:val="24"/>
          <w:szCs w:val="24"/>
          <w:lang w:val="fr-FR"/>
        </w:rPr>
        <w:t>ընդունման</w:t>
      </w:r>
      <w:proofErr w:type="spellEnd"/>
      <w:r w:rsidRPr="00273049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273049">
        <w:rPr>
          <w:rFonts w:ascii="GHEA Mariam" w:hAnsi="GHEA Mariam" w:cs="Sylfaen"/>
          <w:b/>
          <w:sz w:val="24"/>
          <w:szCs w:val="24"/>
          <w:lang w:val="fr-FR"/>
        </w:rPr>
        <w:t>արդյունքում</w:t>
      </w:r>
      <w:proofErr w:type="spellEnd"/>
      <w:r w:rsidRPr="00273049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273049">
        <w:rPr>
          <w:rFonts w:ascii="GHEA Mariam" w:hAnsi="GHEA Mariam" w:cs="Sylfaen"/>
          <w:b/>
          <w:sz w:val="24"/>
          <w:szCs w:val="24"/>
          <w:lang w:val="fr-FR"/>
        </w:rPr>
        <w:t>ակնկալվող</w:t>
      </w:r>
      <w:proofErr w:type="spellEnd"/>
      <w:r w:rsidRPr="00273049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273049">
        <w:rPr>
          <w:rFonts w:ascii="GHEA Mariam" w:hAnsi="GHEA Mariam" w:cs="Sylfaen"/>
          <w:b/>
          <w:sz w:val="24"/>
          <w:szCs w:val="24"/>
          <w:lang w:val="fr-FR"/>
        </w:rPr>
        <w:t>արդյունքը</w:t>
      </w:r>
      <w:proofErr w:type="spellEnd"/>
      <w:r w:rsidRPr="00273049">
        <w:rPr>
          <w:rFonts w:ascii="GHEA Mariam" w:hAnsi="GHEA Mariam"/>
          <w:b/>
          <w:sz w:val="24"/>
          <w:szCs w:val="24"/>
          <w:lang w:val="fr-FR"/>
        </w:rPr>
        <w:t>.</w:t>
      </w:r>
    </w:p>
    <w:p w14:paraId="09F948BB" w14:textId="6C7CEECE" w:rsidR="00DD2762" w:rsidRPr="00273049" w:rsidRDefault="001E2832" w:rsidP="001E283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HEA Mariam" w:hAnsi="GHEA Mariam" w:cs="Sylfaen"/>
          <w:sz w:val="24"/>
          <w:szCs w:val="24"/>
          <w:lang w:val="fr-FR"/>
        </w:rPr>
      </w:pPr>
      <w:r w:rsidRPr="001E2832">
        <w:rPr>
          <w:rFonts w:ascii="GHEA Mariam" w:hAnsi="GHEA Mariam" w:cs="Sylfaen"/>
          <w:sz w:val="24"/>
          <w:szCs w:val="24"/>
          <w:lang w:val="fr-FR"/>
        </w:rPr>
        <w:t xml:space="preserve">   </w:t>
      </w:r>
      <w:proofErr w:type="spellStart"/>
      <w:r w:rsidR="0053572E" w:rsidRPr="00273049">
        <w:rPr>
          <w:rFonts w:ascii="GHEA Mariam" w:hAnsi="GHEA Mariam" w:cs="Sylfaen"/>
          <w:sz w:val="24"/>
          <w:szCs w:val="24"/>
          <w:lang w:val="fr-FR"/>
        </w:rPr>
        <w:t>Ն</w:t>
      </w:r>
      <w:r w:rsidR="001D30B7" w:rsidRPr="00273049">
        <w:rPr>
          <w:rFonts w:ascii="GHEA Mariam" w:hAnsi="GHEA Mariam" w:cs="Sylfaen"/>
          <w:sz w:val="24"/>
          <w:szCs w:val="24"/>
          <w:lang w:val="fr-FR"/>
        </w:rPr>
        <w:t>ախագծ</w:t>
      </w:r>
      <w:r w:rsidR="0053572E" w:rsidRPr="00273049">
        <w:rPr>
          <w:rFonts w:ascii="GHEA Mariam" w:hAnsi="GHEA Mariam" w:cs="Sylfaen"/>
          <w:sz w:val="24"/>
          <w:szCs w:val="24"/>
          <w:lang w:val="fr-FR"/>
        </w:rPr>
        <w:t>ի</w:t>
      </w:r>
      <w:proofErr w:type="spellEnd"/>
      <w:r w:rsidR="0053572E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53572E" w:rsidRPr="00273049">
        <w:rPr>
          <w:rFonts w:ascii="GHEA Mariam" w:hAnsi="GHEA Mariam" w:cs="Sylfaen"/>
          <w:sz w:val="24"/>
          <w:szCs w:val="24"/>
          <w:lang w:val="fr-FR"/>
        </w:rPr>
        <w:t>ընդունումը</w:t>
      </w:r>
      <w:proofErr w:type="spellEnd"/>
      <w:r w:rsidR="0053572E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53572E" w:rsidRPr="00273049">
        <w:rPr>
          <w:rFonts w:ascii="GHEA Mariam" w:hAnsi="GHEA Mariam" w:cs="Sylfaen"/>
          <w:sz w:val="24"/>
          <w:szCs w:val="24"/>
          <w:lang w:val="fr-FR"/>
        </w:rPr>
        <w:t>նպատակ</w:t>
      </w:r>
      <w:proofErr w:type="spellEnd"/>
      <w:r w:rsidR="0053572E" w:rsidRPr="00273049">
        <w:rPr>
          <w:rFonts w:ascii="GHEA Mariam" w:hAnsi="GHEA Mariam" w:cs="Sylfaen"/>
          <w:sz w:val="24"/>
          <w:szCs w:val="24"/>
          <w:lang w:val="fr-FR"/>
        </w:rPr>
        <w:t xml:space="preserve"> է </w:t>
      </w:r>
      <w:proofErr w:type="spellStart"/>
      <w:r w:rsidR="0053572E" w:rsidRPr="00273049">
        <w:rPr>
          <w:rFonts w:ascii="GHEA Mariam" w:hAnsi="GHEA Mariam" w:cs="Sylfaen"/>
          <w:sz w:val="24"/>
          <w:szCs w:val="24"/>
          <w:lang w:val="fr-FR"/>
        </w:rPr>
        <w:t>հետապնդում</w:t>
      </w:r>
      <w:proofErr w:type="spellEnd"/>
      <w:r w:rsidR="0053572E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F5467F" w:rsidRPr="00273049">
        <w:rPr>
          <w:rFonts w:ascii="GHEA Mariam" w:hAnsi="GHEA Mariam" w:cs="Sylfaen"/>
          <w:sz w:val="24"/>
          <w:szCs w:val="24"/>
          <w:lang w:val="fr-FR"/>
        </w:rPr>
        <w:t>կարգավորել</w:t>
      </w:r>
      <w:r w:rsidR="001D30B7" w:rsidRPr="00273049">
        <w:rPr>
          <w:rFonts w:ascii="GHEA Mariam" w:hAnsi="GHEA Mariam" w:cs="Sylfaen"/>
          <w:sz w:val="24"/>
          <w:szCs w:val="24"/>
          <w:lang w:val="fr-FR"/>
        </w:rPr>
        <w:t>ու</w:t>
      </w:r>
      <w:proofErr w:type="spellEnd"/>
      <w:r w:rsidR="00A6770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845A19" w:rsidRPr="00273049">
        <w:rPr>
          <w:rFonts w:ascii="GHEA Mariam" w:hAnsi="GHEA Mariam" w:cs="Sylfaen"/>
          <w:sz w:val="24"/>
          <w:szCs w:val="24"/>
          <w:lang w:val="ru-RU"/>
        </w:rPr>
        <w:t>վերը</w:t>
      </w:r>
      <w:r w:rsidR="00845A19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845A19" w:rsidRPr="00273049">
        <w:rPr>
          <w:rFonts w:ascii="GHEA Mariam" w:hAnsi="GHEA Mariam" w:cs="Sylfaen"/>
          <w:sz w:val="24"/>
          <w:szCs w:val="24"/>
          <w:lang w:val="ru-RU"/>
        </w:rPr>
        <w:t>շարադրված</w:t>
      </w:r>
      <w:r w:rsidR="001D30B7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D30B7" w:rsidRPr="00273049">
        <w:rPr>
          <w:rFonts w:ascii="GHEA Mariam" w:hAnsi="GHEA Mariam" w:cs="Sylfaen"/>
          <w:sz w:val="24"/>
          <w:szCs w:val="24"/>
          <w:lang w:val="fr-FR"/>
        </w:rPr>
        <w:t>հարցերի</w:t>
      </w:r>
      <w:proofErr w:type="spellEnd"/>
      <w:r w:rsidR="001D30B7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D30B7" w:rsidRPr="00273049">
        <w:rPr>
          <w:rFonts w:ascii="GHEA Mariam" w:hAnsi="GHEA Mariam" w:cs="Sylfaen"/>
          <w:sz w:val="24"/>
          <w:szCs w:val="24"/>
          <w:lang w:val="fr-FR"/>
        </w:rPr>
        <w:t>շրջանակը</w:t>
      </w:r>
      <w:proofErr w:type="spellEnd"/>
      <w:r w:rsidR="001D30B7" w:rsidRPr="00273049">
        <w:rPr>
          <w:rFonts w:ascii="GHEA Mariam" w:hAnsi="GHEA Mariam" w:cs="Sylfaen"/>
          <w:sz w:val="24"/>
          <w:szCs w:val="24"/>
          <w:lang w:val="fr-FR"/>
        </w:rPr>
        <w:t xml:space="preserve">, և </w:t>
      </w:r>
      <w:proofErr w:type="spellStart"/>
      <w:r w:rsidR="001D30B7" w:rsidRPr="00273049">
        <w:rPr>
          <w:rFonts w:ascii="GHEA Mariam" w:hAnsi="GHEA Mariam" w:cs="Sylfaen"/>
          <w:sz w:val="24"/>
          <w:szCs w:val="24"/>
          <w:lang w:val="fr-FR"/>
        </w:rPr>
        <w:t>վերջինիս</w:t>
      </w:r>
      <w:proofErr w:type="spellEnd"/>
      <w:r w:rsidR="001D30B7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D30B7" w:rsidRPr="00273049">
        <w:rPr>
          <w:rFonts w:ascii="GHEA Mariam" w:hAnsi="GHEA Mariam" w:cs="Sylfaen"/>
          <w:sz w:val="24"/>
          <w:szCs w:val="24"/>
          <w:lang w:val="fr-FR"/>
        </w:rPr>
        <w:t>կարգավորման</w:t>
      </w:r>
      <w:proofErr w:type="spellEnd"/>
      <w:r w:rsidR="001D30B7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D30B7" w:rsidRPr="00273049">
        <w:rPr>
          <w:rFonts w:ascii="GHEA Mariam" w:hAnsi="GHEA Mariam" w:cs="Sylfaen"/>
          <w:sz w:val="24"/>
          <w:szCs w:val="24"/>
          <w:lang w:val="fr-FR"/>
        </w:rPr>
        <w:t>ոլորտում</w:t>
      </w:r>
      <w:proofErr w:type="spellEnd"/>
      <w:r w:rsidR="002D0310" w:rsidRPr="00273049">
        <w:rPr>
          <w:rFonts w:ascii="GHEA Mariam" w:hAnsi="GHEA Mariam" w:cs="Sylfaen"/>
          <w:sz w:val="24"/>
          <w:szCs w:val="24"/>
          <w:lang w:val="fr-FR"/>
        </w:rPr>
        <w:t xml:space="preserve">, </w:t>
      </w:r>
      <w:r w:rsidR="002D0310" w:rsidRPr="00273049">
        <w:rPr>
          <w:rFonts w:ascii="GHEA Mariam" w:hAnsi="GHEA Mariam" w:cs="Sylfaen"/>
          <w:sz w:val="24"/>
          <w:szCs w:val="24"/>
          <w:lang w:val="ru-RU"/>
        </w:rPr>
        <w:t>ի</w:t>
      </w:r>
      <w:r w:rsidR="002D0310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2D0310" w:rsidRPr="00273049">
        <w:rPr>
          <w:rFonts w:ascii="GHEA Mariam" w:hAnsi="GHEA Mariam" w:cs="Sylfaen"/>
          <w:sz w:val="24"/>
          <w:szCs w:val="24"/>
          <w:lang w:val="ru-RU"/>
        </w:rPr>
        <w:t>թիվս</w:t>
      </w:r>
      <w:r w:rsidR="002D0310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2D0310" w:rsidRPr="00273049">
        <w:rPr>
          <w:rFonts w:ascii="GHEA Mariam" w:hAnsi="GHEA Mariam" w:cs="Sylfaen"/>
          <w:sz w:val="24"/>
          <w:szCs w:val="24"/>
          <w:lang w:val="ru-RU"/>
        </w:rPr>
        <w:t>այլնի</w:t>
      </w:r>
      <w:r w:rsidR="009A739F" w:rsidRPr="00273049">
        <w:rPr>
          <w:rFonts w:ascii="GHEA Mariam" w:hAnsi="GHEA Mariam" w:cs="Sylfaen"/>
          <w:sz w:val="24"/>
          <w:szCs w:val="24"/>
          <w:lang w:val="fr-FR"/>
        </w:rPr>
        <w:t>,</w:t>
      </w:r>
      <w:r w:rsidR="001D30B7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D30B7" w:rsidRPr="00273049">
        <w:rPr>
          <w:rFonts w:ascii="GHEA Mariam" w:hAnsi="GHEA Mariam" w:cs="Sylfaen"/>
          <w:sz w:val="24"/>
          <w:szCs w:val="24"/>
          <w:lang w:val="fr-FR"/>
        </w:rPr>
        <w:t>ներառվում</w:t>
      </w:r>
      <w:proofErr w:type="spellEnd"/>
      <w:r w:rsidR="001D30B7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D30B7" w:rsidRPr="00273049">
        <w:rPr>
          <w:rFonts w:ascii="GHEA Mariam" w:hAnsi="GHEA Mariam" w:cs="Sylfaen"/>
          <w:sz w:val="24"/>
          <w:szCs w:val="24"/>
          <w:lang w:val="fr-FR"/>
        </w:rPr>
        <w:t>են</w:t>
      </w:r>
      <w:proofErr w:type="spellEnd"/>
      <w:r w:rsidR="001D30B7" w:rsidRPr="0027304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504FC" w:rsidRPr="00273049">
        <w:rPr>
          <w:rFonts w:ascii="GHEA Mariam" w:hAnsi="GHEA Mariam" w:cs="Sylfaen"/>
          <w:sz w:val="24"/>
          <w:szCs w:val="24"/>
          <w:lang w:val="fr-FR"/>
        </w:rPr>
        <w:t>կադաստրային</w:t>
      </w:r>
      <w:proofErr w:type="spellEnd"/>
      <w:r w:rsidR="00A504F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A504FC" w:rsidRPr="00273049">
        <w:rPr>
          <w:rFonts w:ascii="GHEA Mariam" w:hAnsi="GHEA Mariam" w:cs="Sylfaen"/>
          <w:sz w:val="24"/>
          <w:szCs w:val="24"/>
          <w:lang w:val="fr-FR"/>
        </w:rPr>
        <w:t>քարտեզում</w:t>
      </w:r>
      <w:proofErr w:type="spellEnd"/>
      <w:r w:rsidR="00A504FC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3F4686" w:rsidRPr="00273049">
        <w:rPr>
          <w:rFonts w:ascii="GHEA Mariam" w:hAnsi="GHEA Mariam" w:cs="Sylfaen"/>
          <w:sz w:val="24"/>
          <w:szCs w:val="24"/>
          <w:lang w:val="fr-FR"/>
        </w:rPr>
        <w:t>կատարվող</w:t>
      </w:r>
      <w:proofErr w:type="spellEnd"/>
      <w:r w:rsidR="003F4686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97FDB" w:rsidRPr="00273049">
        <w:rPr>
          <w:rFonts w:ascii="GHEA Mariam" w:hAnsi="GHEA Mariam" w:cs="Sylfaen"/>
          <w:sz w:val="24"/>
          <w:szCs w:val="24"/>
          <w:lang w:val="fr-FR"/>
        </w:rPr>
        <w:t>փոփոխությունների</w:t>
      </w:r>
      <w:proofErr w:type="spellEnd"/>
      <w:r w:rsidR="001D30B7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D30B7" w:rsidRPr="00273049">
        <w:rPr>
          <w:rFonts w:ascii="GHEA Mariam" w:hAnsi="GHEA Mariam" w:cs="Sylfaen"/>
          <w:sz w:val="24"/>
          <w:szCs w:val="24"/>
          <w:lang w:val="fr-FR"/>
        </w:rPr>
        <w:t>վերաբերյալ</w:t>
      </w:r>
      <w:proofErr w:type="spellEnd"/>
      <w:r w:rsidR="001D30B7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D30B7" w:rsidRPr="00273049">
        <w:rPr>
          <w:rFonts w:ascii="GHEA Mariam" w:hAnsi="GHEA Mariam" w:cs="Sylfaen"/>
          <w:sz w:val="24"/>
          <w:szCs w:val="24"/>
          <w:lang w:val="fr-FR"/>
        </w:rPr>
        <w:t>հետևյալ</w:t>
      </w:r>
      <w:proofErr w:type="spellEnd"/>
      <w:r w:rsidR="001D30B7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D30B7" w:rsidRPr="00273049">
        <w:rPr>
          <w:rFonts w:ascii="GHEA Mariam" w:hAnsi="GHEA Mariam" w:cs="Sylfaen"/>
          <w:sz w:val="24"/>
          <w:szCs w:val="24"/>
          <w:lang w:val="fr-FR"/>
        </w:rPr>
        <w:t>հարաբերությունները</w:t>
      </w:r>
      <w:proofErr w:type="spellEnd"/>
      <w:r w:rsidR="001D30B7" w:rsidRPr="00273049">
        <w:rPr>
          <w:rFonts w:ascii="GHEA Mariam" w:hAnsi="GHEA Mariam" w:cs="Sylfaen"/>
          <w:sz w:val="24"/>
          <w:szCs w:val="24"/>
          <w:lang w:val="fr-FR"/>
        </w:rPr>
        <w:t>.</w:t>
      </w:r>
    </w:p>
    <w:p w14:paraId="003661A3" w14:textId="02AC8AF2" w:rsidR="00F33386" w:rsidRPr="00347FF8" w:rsidRDefault="003324D5" w:rsidP="00FC725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HEA Mariam" w:hAnsi="GHEA Mariam" w:cs="Sylfaen"/>
          <w:sz w:val="24"/>
          <w:szCs w:val="24"/>
          <w:lang w:val="fr-FR"/>
        </w:rPr>
      </w:pPr>
      <w:r w:rsidRPr="00273049">
        <w:rPr>
          <w:rFonts w:ascii="GHEA Mariam" w:hAnsi="GHEA Mariam" w:cs="Sylfaen"/>
          <w:sz w:val="24"/>
          <w:szCs w:val="24"/>
          <w:lang w:val="fr-FR"/>
        </w:rPr>
        <w:t xml:space="preserve">   </w:t>
      </w:r>
      <w:proofErr w:type="spellStart"/>
      <w:r w:rsidR="003C3A73" w:rsidRPr="00273049">
        <w:rPr>
          <w:rFonts w:ascii="GHEA Mariam" w:hAnsi="GHEA Mariam" w:cs="Sylfaen"/>
          <w:sz w:val="24"/>
          <w:szCs w:val="24"/>
          <w:lang w:val="fr-FR"/>
        </w:rPr>
        <w:t>Նախագծ</w:t>
      </w:r>
      <w:r w:rsidR="00EA5B95" w:rsidRPr="00273049">
        <w:rPr>
          <w:rFonts w:ascii="GHEA Mariam" w:hAnsi="GHEA Mariam" w:cs="Sylfaen"/>
          <w:sz w:val="24"/>
          <w:szCs w:val="24"/>
          <w:lang w:val="fr-FR"/>
        </w:rPr>
        <w:t>ով</w:t>
      </w:r>
      <w:proofErr w:type="spellEnd"/>
      <w:r w:rsidR="00EA5B9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EA5B95" w:rsidRPr="00273049">
        <w:rPr>
          <w:rFonts w:ascii="GHEA Mariam" w:hAnsi="GHEA Mariam" w:cs="Sylfaen"/>
          <w:sz w:val="24"/>
          <w:szCs w:val="24"/>
          <w:lang w:val="fr-FR"/>
        </w:rPr>
        <w:t>նոր</w:t>
      </w:r>
      <w:proofErr w:type="spellEnd"/>
      <w:r w:rsidR="00EA5B9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EA5B95" w:rsidRPr="00273049">
        <w:rPr>
          <w:rFonts w:ascii="GHEA Mariam" w:hAnsi="GHEA Mariam" w:cs="Sylfaen"/>
          <w:sz w:val="24"/>
          <w:szCs w:val="24"/>
          <w:lang w:val="fr-FR"/>
        </w:rPr>
        <w:t>տեսակի</w:t>
      </w:r>
      <w:proofErr w:type="spellEnd"/>
      <w:r w:rsidR="00EA5B95" w:rsidRPr="00273049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EA5B95" w:rsidRPr="00273049">
        <w:rPr>
          <w:rFonts w:ascii="GHEA Mariam" w:hAnsi="GHEA Mariam" w:cs="Sylfaen"/>
          <w:sz w:val="24"/>
          <w:szCs w:val="24"/>
          <w:lang w:val="fr-FR"/>
        </w:rPr>
        <w:t>առավել</w:t>
      </w:r>
      <w:proofErr w:type="spellEnd"/>
      <w:r w:rsidR="00EA5B9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EA5B95" w:rsidRPr="00273049">
        <w:rPr>
          <w:rFonts w:ascii="GHEA Mariam" w:hAnsi="GHEA Mariam" w:cs="Sylfaen"/>
          <w:sz w:val="24"/>
          <w:szCs w:val="24"/>
          <w:lang w:val="fr-FR"/>
        </w:rPr>
        <w:t>արդյունավետ</w:t>
      </w:r>
      <w:proofErr w:type="spellEnd"/>
      <w:r w:rsidR="00EA5B9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EA5B95" w:rsidRPr="00273049">
        <w:rPr>
          <w:rFonts w:ascii="GHEA Mariam" w:hAnsi="GHEA Mariam" w:cs="Sylfaen"/>
          <w:sz w:val="24"/>
          <w:szCs w:val="24"/>
          <w:lang w:val="fr-FR"/>
        </w:rPr>
        <w:t>կարգավորումներ</w:t>
      </w:r>
      <w:proofErr w:type="spellEnd"/>
      <w:r w:rsidR="00EA5B9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EA5B95" w:rsidRPr="00273049">
        <w:rPr>
          <w:rFonts w:ascii="GHEA Mariam" w:hAnsi="GHEA Mariam" w:cs="Sylfaen"/>
          <w:sz w:val="24"/>
          <w:szCs w:val="24"/>
          <w:lang w:val="fr-FR"/>
        </w:rPr>
        <w:t>են</w:t>
      </w:r>
      <w:proofErr w:type="spellEnd"/>
      <w:r w:rsidR="00EA5B9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EA5B95" w:rsidRPr="00273049">
        <w:rPr>
          <w:rFonts w:ascii="GHEA Mariam" w:hAnsi="GHEA Mariam" w:cs="Sylfaen"/>
          <w:sz w:val="24"/>
          <w:szCs w:val="24"/>
          <w:lang w:val="fr-FR"/>
        </w:rPr>
        <w:t>սահմանվել</w:t>
      </w:r>
      <w:proofErr w:type="spellEnd"/>
      <w:r w:rsidR="00EA5B9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EA5B95" w:rsidRPr="00273049">
        <w:rPr>
          <w:rFonts w:ascii="GHEA Mariam" w:hAnsi="GHEA Mariam" w:cs="Sylfaen"/>
          <w:sz w:val="24"/>
          <w:szCs w:val="24"/>
          <w:lang w:val="fr-FR"/>
        </w:rPr>
        <w:t>այն</w:t>
      </w:r>
      <w:proofErr w:type="spellEnd"/>
      <w:r w:rsidR="00EA5B9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EA5B95" w:rsidRPr="00273049">
        <w:rPr>
          <w:rFonts w:ascii="GHEA Mariam" w:hAnsi="GHEA Mariam" w:cs="Sylfaen"/>
          <w:sz w:val="24"/>
          <w:szCs w:val="24"/>
          <w:lang w:val="fr-FR"/>
        </w:rPr>
        <w:t>դեպքերի</w:t>
      </w:r>
      <w:proofErr w:type="spellEnd"/>
      <w:r w:rsidR="00EA5B95" w:rsidRPr="0027304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EA5B95" w:rsidRPr="00273049">
        <w:rPr>
          <w:rFonts w:ascii="GHEA Mariam" w:hAnsi="GHEA Mariam" w:cs="Sylfaen"/>
          <w:sz w:val="24"/>
          <w:szCs w:val="24"/>
          <w:lang w:val="fr-FR"/>
        </w:rPr>
        <w:t>համար</w:t>
      </w:r>
      <w:proofErr w:type="spellEnd"/>
      <w:r w:rsidR="00EA5B95" w:rsidRPr="00273049">
        <w:rPr>
          <w:rFonts w:ascii="GHEA Mariam" w:hAnsi="GHEA Mariam" w:cs="Sylfaen"/>
          <w:sz w:val="24"/>
          <w:szCs w:val="24"/>
          <w:lang w:val="fr-FR"/>
        </w:rPr>
        <w:t xml:space="preserve">, </w:t>
      </w:r>
      <w:r w:rsidR="00FC7250">
        <w:rPr>
          <w:rFonts w:ascii="GHEA Mariam" w:hAnsi="GHEA Mariam" w:cs="Sylfaen"/>
          <w:sz w:val="24"/>
          <w:szCs w:val="24"/>
          <w:lang w:val="ru-RU"/>
        </w:rPr>
        <w:t>երբ</w:t>
      </w:r>
      <w:r w:rsidR="00FC7250" w:rsidRPr="00FC7250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DD3E02" w:rsidRPr="00DD3E02">
        <w:rPr>
          <w:rFonts w:ascii="GHEA Mariam" w:hAnsi="GHEA Mariam" w:cs="Sylfaen"/>
          <w:sz w:val="24"/>
          <w:szCs w:val="24"/>
          <w:lang w:val="fr-FR"/>
        </w:rPr>
        <w:t>կադաստրային</w:t>
      </w:r>
      <w:proofErr w:type="spellEnd"/>
      <w:r w:rsidR="00DD3E02" w:rsidRPr="00DD3E02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DD3E02" w:rsidRPr="00DD3E02">
        <w:rPr>
          <w:rFonts w:ascii="GHEA Mariam" w:hAnsi="GHEA Mariam" w:cs="Sylfaen"/>
          <w:sz w:val="24"/>
          <w:szCs w:val="24"/>
          <w:lang w:val="fr-FR"/>
        </w:rPr>
        <w:t>քարտեզի</w:t>
      </w:r>
      <w:proofErr w:type="spellEnd"/>
      <w:r w:rsidR="00DD3E02" w:rsidRPr="00DD3E02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DD3E02" w:rsidRPr="00DD3E02">
        <w:rPr>
          <w:rFonts w:ascii="GHEA Mariam" w:hAnsi="GHEA Mariam" w:cs="Sylfaen"/>
          <w:sz w:val="24"/>
          <w:szCs w:val="24"/>
          <w:lang w:val="fr-FR"/>
        </w:rPr>
        <w:t>ուղղման</w:t>
      </w:r>
      <w:proofErr w:type="spellEnd"/>
      <w:r w:rsidR="00DD3E02" w:rsidRPr="00DD3E02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DD3E02" w:rsidRPr="00DD3E02">
        <w:rPr>
          <w:rFonts w:ascii="GHEA Mariam" w:hAnsi="GHEA Mariam" w:cs="Sylfaen"/>
          <w:sz w:val="24"/>
          <w:szCs w:val="24"/>
          <w:lang w:val="fr-FR"/>
        </w:rPr>
        <w:t>համար</w:t>
      </w:r>
      <w:proofErr w:type="spellEnd"/>
      <w:r w:rsidR="00DD3E02" w:rsidRPr="00DD3E02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DD3E02" w:rsidRPr="00DD3E02">
        <w:rPr>
          <w:rFonts w:ascii="GHEA Mariam" w:hAnsi="GHEA Mariam" w:cs="Sylfaen"/>
          <w:sz w:val="24"/>
          <w:szCs w:val="24"/>
          <w:lang w:val="fr-FR"/>
        </w:rPr>
        <w:t>կազմված</w:t>
      </w:r>
      <w:proofErr w:type="spellEnd"/>
      <w:r w:rsidR="00DD3E02" w:rsidRPr="00DD3E02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DD3E02" w:rsidRPr="00DD3E02">
        <w:rPr>
          <w:rFonts w:ascii="GHEA Mariam" w:hAnsi="GHEA Mariam" w:cs="Sylfaen"/>
          <w:sz w:val="24"/>
          <w:szCs w:val="24"/>
          <w:lang w:val="fr-FR"/>
        </w:rPr>
        <w:t>հատակագծում</w:t>
      </w:r>
      <w:proofErr w:type="spellEnd"/>
      <w:r w:rsidR="00DD3E02" w:rsidRPr="00DD3E02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DD3E02" w:rsidRPr="00DD3E02">
        <w:rPr>
          <w:rFonts w:ascii="GHEA Mariam" w:hAnsi="GHEA Mariam" w:cs="Sylfaen"/>
          <w:sz w:val="24"/>
          <w:szCs w:val="24"/>
          <w:lang w:val="fr-FR"/>
        </w:rPr>
        <w:t>ուղղվող</w:t>
      </w:r>
      <w:proofErr w:type="spellEnd"/>
      <w:r w:rsidR="00DD3E02" w:rsidRPr="00DD3E02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DD3E02" w:rsidRPr="00DD3E02">
        <w:rPr>
          <w:rFonts w:ascii="GHEA Mariam" w:hAnsi="GHEA Mariam" w:cs="Sylfaen"/>
          <w:sz w:val="24"/>
          <w:szCs w:val="24"/>
          <w:lang w:val="fr-FR"/>
        </w:rPr>
        <w:t>սահմանը</w:t>
      </w:r>
      <w:proofErr w:type="spellEnd"/>
      <w:r w:rsidR="00DD3E02" w:rsidRPr="00DD3E02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DD3E02" w:rsidRPr="00DD3E02">
        <w:rPr>
          <w:rFonts w:ascii="GHEA Mariam" w:hAnsi="GHEA Mariam" w:cs="Sylfaen"/>
          <w:sz w:val="24"/>
          <w:szCs w:val="24"/>
          <w:lang w:val="fr-FR"/>
        </w:rPr>
        <w:t>համընկնում</w:t>
      </w:r>
      <w:proofErr w:type="spellEnd"/>
      <w:r w:rsidR="00DD3E02" w:rsidRPr="00DD3E02">
        <w:rPr>
          <w:rFonts w:ascii="GHEA Mariam" w:hAnsi="GHEA Mariam" w:cs="Sylfaen"/>
          <w:sz w:val="24"/>
          <w:szCs w:val="24"/>
          <w:lang w:val="fr-FR"/>
        </w:rPr>
        <w:t xml:space="preserve"> է </w:t>
      </w:r>
      <w:proofErr w:type="spellStart"/>
      <w:r w:rsidR="00DD3E02" w:rsidRPr="00DD3E02">
        <w:rPr>
          <w:rFonts w:ascii="GHEA Mariam" w:hAnsi="GHEA Mariam" w:cs="Sylfaen"/>
          <w:sz w:val="24"/>
          <w:szCs w:val="24"/>
          <w:lang w:val="fr-FR"/>
        </w:rPr>
        <w:t>իրավունքների</w:t>
      </w:r>
      <w:proofErr w:type="spellEnd"/>
      <w:r w:rsidR="00DD3E02" w:rsidRPr="00DD3E02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DD3E02" w:rsidRPr="00DD3E02">
        <w:rPr>
          <w:rFonts w:ascii="GHEA Mariam" w:hAnsi="GHEA Mariam" w:cs="Sylfaen"/>
          <w:sz w:val="24"/>
          <w:szCs w:val="24"/>
          <w:lang w:val="fr-FR"/>
        </w:rPr>
        <w:t>առաջին</w:t>
      </w:r>
      <w:proofErr w:type="spellEnd"/>
      <w:r w:rsidR="00DD3E02" w:rsidRPr="00DD3E02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DD3E02" w:rsidRPr="00DD3E02">
        <w:rPr>
          <w:rFonts w:ascii="GHEA Mariam" w:hAnsi="GHEA Mariam" w:cs="Sylfaen"/>
          <w:sz w:val="24"/>
          <w:szCs w:val="24"/>
          <w:lang w:val="fr-FR"/>
        </w:rPr>
        <w:t>պետական</w:t>
      </w:r>
      <w:proofErr w:type="spellEnd"/>
      <w:r w:rsidR="00DD3E02" w:rsidRPr="00DD3E02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DD3E02" w:rsidRPr="00DD3E02">
        <w:rPr>
          <w:rFonts w:ascii="GHEA Mariam" w:hAnsi="GHEA Mariam" w:cs="Sylfaen"/>
          <w:sz w:val="24"/>
          <w:szCs w:val="24"/>
          <w:lang w:val="fr-FR"/>
        </w:rPr>
        <w:t>գրանցման</w:t>
      </w:r>
      <w:proofErr w:type="spellEnd"/>
      <w:r w:rsidR="00DD3E02" w:rsidRPr="00DD3E02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DD3E02" w:rsidRPr="00DD3E02">
        <w:rPr>
          <w:rFonts w:ascii="GHEA Mariam" w:hAnsi="GHEA Mariam" w:cs="Sylfaen"/>
          <w:sz w:val="24"/>
          <w:szCs w:val="24"/>
          <w:lang w:val="fr-FR"/>
        </w:rPr>
        <w:t>աշխատանքների</w:t>
      </w:r>
      <w:proofErr w:type="spellEnd"/>
      <w:r w:rsidR="00DD3E02" w:rsidRPr="00DD3E02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DD3E02" w:rsidRPr="00DD3E02">
        <w:rPr>
          <w:rFonts w:ascii="GHEA Mariam" w:hAnsi="GHEA Mariam" w:cs="Sylfaen"/>
          <w:sz w:val="24"/>
          <w:szCs w:val="24"/>
          <w:lang w:val="fr-FR"/>
        </w:rPr>
        <w:t>շրջանակներում</w:t>
      </w:r>
      <w:proofErr w:type="spellEnd"/>
      <w:r w:rsidR="00DD3E02" w:rsidRPr="00DD3E02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DD3E02" w:rsidRPr="00DD3E02">
        <w:rPr>
          <w:rFonts w:ascii="GHEA Mariam" w:hAnsi="GHEA Mariam" w:cs="Sylfaen"/>
          <w:sz w:val="24"/>
          <w:szCs w:val="24"/>
          <w:lang w:val="fr-FR"/>
        </w:rPr>
        <w:t>իրավունքի</w:t>
      </w:r>
      <w:proofErr w:type="spellEnd"/>
      <w:r w:rsidR="00DD3E02" w:rsidRPr="00DD3E02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DD3E02" w:rsidRPr="00DD3E02">
        <w:rPr>
          <w:rFonts w:ascii="GHEA Mariam" w:hAnsi="GHEA Mariam" w:cs="Sylfaen"/>
          <w:sz w:val="24"/>
          <w:szCs w:val="24"/>
          <w:lang w:val="fr-FR"/>
        </w:rPr>
        <w:t>պետական</w:t>
      </w:r>
      <w:proofErr w:type="spellEnd"/>
      <w:r w:rsidR="00DD3E02" w:rsidRPr="00DD3E02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DD3E02" w:rsidRPr="00DD3E02">
        <w:rPr>
          <w:rFonts w:ascii="GHEA Mariam" w:hAnsi="GHEA Mariam" w:cs="Sylfaen"/>
          <w:sz w:val="24"/>
          <w:szCs w:val="24"/>
          <w:lang w:val="fr-FR"/>
        </w:rPr>
        <w:t>գրանցում</w:t>
      </w:r>
      <w:proofErr w:type="spellEnd"/>
      <w:r w:rsidR="00DD3E02" w:rsidRPr="00DD3E02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DD3E02" w:rsidRPr="00DD3E02">
        <w:rPr>
          <w:rFonts w:ascii="GHEA Mariam" w:hAnsi="GHEA Mariam" w:cs="Sylfaen"/>
          <w:sz w:val="24"/>
          <w:szCs w:val="24"/>
          <w:lang w:val="fr-FR"/>
        </w:rPr>
        <w:t>ստացած</w:t>
      </w:r>
      <w:proofErr w:type="spellEnd"/>
      <w:r w:rsidR="00DD3E02" w:rsidRPr="00DD3E02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DD3E02" w:rsidRPr="00DD3E02">
        <w:rPr>
          <w:rFonts w:ascii="GHEA Mariam" w:hAnsi="GHEA Mariam" w:cs="Sylfaen"/>
          <w:sz w:val="24"/>
          <w:szCs w:val="24"/>
          <w:lang w:val="fr-FR"/>
        </w:rPr>
        <w:t>կամ</w:t>
      </w:r>
      <w:proofErr w:type="spellEnd"/>
      <w:r w:rsidR="00DD3E02" w:rsidRPr="00DD3E02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DD3E02" w:rsidRPr="00DD3E02">
        <w:rPr>
          <w:rFonts w:ascii="GHEA Mariam" w:hAnsi="GHEA Mariam" w:cs="Sylfaen"/>
          <w:sz w:val="24"/>
          <w:szCs w:val="24"/>
          <w:lang w:val="fr-FR"/>
        </w:rPr>
        <w:t>գույքագրված</w:t>
      </w:r>
      <w:proofErr w:type="spellEnd"/>
      <w:r w:rsidR="00DD3E02" w:rsidRPr="00DD3E02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DD3E02" w:rsidRPr="00DD3E02">
        <w:rPr>
          <w:rFonts w:ascii="GHEA Mariam" w:hAnsi="GHEA Mariam" w:cs="Sylfaen"/>
          <w:sz w:val="24"/>
          <w:szCs w:val="24"/>
          <w:lang w:val="fr-FR"/>
        </w:rPr>
        <w:t>շենքերի</w:t>
      </w:r>
      <w:proofErr w:type="spellEnd"/>
      <w:r w:rsidR="00DD3E02" w:rsidRPr="00DD3E02">
        <w:rPr>
          <w:rFonts w:ascii="GHEA Mariam" w:hAnsi="GHEA Mariam" w:cs="Sylfaen"/>
          <w:sz w:val="24"/>
          <w:szCs w:val="24"/>
          <w:lang w:val="fr-FR"/>
        </w:rPr>
        <w:t xml:space="preserve"> և </w:t>
      </w:r>
      <w:proofErr w:type="spellStart"/>
      <w:r w:rsidR="00DD3E02" w:rsidRPr="00DD3E02">
        <w:rPr>
          <w:rFonts w:ascii="GHEA Mariam" w:hAnsi="GHEA Mariam" w:cs="Sylfaen"/>
          <w:sz w:val="24"/>
          <w:szCs w:val="24"/>
          <w:lang w:val="fr-FR"/>
        </w:rPr>
        <w:t>շինությունների</w:t>
      </w:r>
      <w:proofErr w:type="spellEnd"/>
      <w:r w:rsidR="00DD3E02" w:rsidRPr="00DD3E02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DD3E02" w:rsidRPr="00DD3E02">
        <w:rPr>
          <w:rFonts w:ascii="GHEA Mariam" w:hAnsi="GHEA Mariam" w:cs="Sylfaen"/>
          <w:sz w:val="24"/>
          <w:szCs w:val="24"/>
          <w:lang w:val="fr-FR"/>
        </w:rPr>
        <w:t>սահմանի</w:t>
      </w:r>
      <w:proofErr w:type="spellEnd"/>
      <w:r w:rsidR="00DD3E02" w:rsidRPr="00DD3E02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DD3E02" w:rsidRPr="00DD3E02">
        <w:rPr>
          <w:rFonts w:ascii="GHEA Mariam" w:hAnsi="GHEA Mariam" w:cs="Sylfaen"/>
          <w:sz w:val="24"/>
          <w:szCs w:val="24"/>
          <w:lang w:val="fr-FR"/>
        </w:rPr>
        <w:t>հետ</w:t>
      </w:r>
      <w:proofErr w:type="spellEnd"/>
      <w:r w:rsidR="00DD3E02" w:rsidRPr="00DD3E02">
        <w:rPr>
          <w:rFonts w:ascii="GHEA Mariam" w:hAnsi="GHEA Mariam" w:cs="Sylfaen"/>
          <w:sz w:val="24"/>
          <w:szCs w:val="24"/>
          <w:lang w:val="fr-FR"/>
        </w:rPr>
        <w:t xml:space="preserve">: </w:t>
      </w:r>
      <w:r w:rsidR="00DD3E02">
        <w:rPr>
          <w:rFonts w:ascii="GHEA Mariam" w:hAnsi="GHEA Mariam" w:cs="Sylfaen"/>
          <w:sz w:val="24"/>
          <w:szCs w:val="24"/>
          <w:lang w:val="ru-RU"/>
        </w:rPr>
        <w:t>Նախագծով</w:t>
      </w:r>
      <w:r w:rsidR="00DD3E02" w:rsidRPr="00DD3E02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452516">
        <w:rPr>
          <w:rFonts w:ascii="GHEA Mariam" w:hAnsi="GHEA Mariam" w:cs="Sylfaen"/>
          <w:sz w:val="24"/>
          <w:szCs w:val="24"/>
          <w:lang w:val="ru-RU"/>
        </w:rPr>
        <w:t>նախատեսվել</w:t>
      </w:r>
      <w:r w:rsidR="00DD3E02" w:rsidRPr="00DD3E02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DD3E02">
        <w:rPr>
          <w:rFonts w:ascii="GHEA Mariam" w:hAnsi="GHEA Mariam" w:cs="Sylfaen"/>
          <w:sz w:val="24"/>
          <w:szCs w:val="24"/>
          <w:lang w:val="ru-RU"/>
        </w:rPr>
        <w:t>է</w:t>
      </w:r>
      <w:r w:rsidR="00DD3E02" w:rsidRPr="00DD3E02">
        <w:rPr>
          <w:rFonts w:ascii="GHEA Mariam" w:hAnsi="GHEA Mariam" w:cs="Sylfaen"/>
          <w:sz w:val="24"/>
          <w:szCs w:val="24"/>
          <w:lang w:val="fr-FR"/>
        </w:rPr>
        <w:t xml:space="preserve">, </w:t>
      </w:r>
      <w:r w:rsidR="00DD3E02">
        <w:rPr>
          <w:rFonts w:ascii="GHEA Mariam" w:hAnsi="GHEA Mariam" w:cs="Sylfaen"/>
          <w:sz w:val="24"/>
          <w:szCs w:val="24"/>
          <w:lang w:val="ru-RU"/>
        </w:rPr>
        <w:t>որ</w:t>
      </w:r>
      <w:r w:rsidR="00DD3E02" w:rsidRPr="00DD3E02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DD3E02">
        <w:rPr>
          <w:rFonts w:ascii="GHEA Mariam" w:hAnsi="GHEA Mariam" w:cs="Sylfaen"/>
          <w:sz w:val="24"/>
          <w:szCs w:val="24"/>
          <w:lang w:val="ru-RU"/>
        </w:rPr>
        <w:t>տվյալ</w:t>
      </w:r>
      <w:r w:rsidR="00DD3E02" w:rsidRPr="00DD3E02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DD3E02">
        <w:rPr>
          <w:rFonts w:ascii="GHEA Mariam" w:hAnsi="GHEA Mariam" w:cs="Sylfaen"/>
          <w:sz w:val="24"/>
          <w:szCs w:val="24"/>
          <w:lang w:val="ru-RU"/>
        </w:rPr>
        <w:t>պարագայում</w:t>
      </w:r>
      <w:r w:rsidR="009202D5" w:rsidRPr="00347FF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347FF8" w:rsidRPr="00347FF8">
        <w:rPr>
          <w:rFonts w:ascii="GHEA Mariam" w:hAnsi="GHEA Mariam" w:cs="Sylfaen"/>
          <w:sz w:val="24"/>
          <w:szCs w:val="24"/>
          <w:lang w:val="fr-FR"/>
        </w:rPr>
        <w:t>այդ</w:t>
      </w:r>
      <w:proofErr w:type="spellEnd"/>
      <w:r w:rsidR="00347FF8" w:rsidRPr="00347FF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347FF8" w:rsidRPr="00347FF8">
        <w:rPr>
          <w:rFonts w:ascii="GHEA Mariam" w:hAnsi="GHEA Mariam" w:cs="Sylfaen"/>
          <w:sz w:val="24"/>
          <w:szCs w:val="24"/>
          <w:lang w:val="fr-FR"/>
        </w:rPr>
        <w:t>հանգամանքը</w:t>
      </w:r>
      <w:proofErr w:type="spellEnd"/>
      <w:r w:rsidR="00347FF8" w:rsidRPr="00347FF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347FF8" w:rsidRPr="00347FF8">
        <w:rPr>
          <w:rFonts w:ascii="GHEA Mariam" w:hAnsi="GHEA Mariam" w:cs="Sylfaen"/>
          <w:sz w:val="24"/>
          <w:szCs w:val="24"/>
          <w:lang w:val="fr-FR"/>
        </w:rPr>
        <w:t>համարվում</w:t>
      </w:r>
      <w:proofErr w:type="spellEnd"/>
      <w:r w:rsidR="00347FF8" w:rsidRPr="00347FF8">
        <w:rPr>
          <w:rFonts w:ascii="GHEA Mariam" w:hAnsi="GHEA Mariam" w:cs="Sylfaen"/>
          <w:sz w:val="24"/>
          <w:szCs w:val="24"/>
          <w:lang w:val="fr-FR"/>
        </w:rPr>
        <w:t xml:space="preserve"> է </w:t>
      </w:r>
      <w:proofErr w:type="spellStart"/>
      <w:r w:rsidR="00347FF8" w:rsidRPr="00347FF8">
        <w:rPr>
          <w:rFonts w:ascii="GHEA Mariam" w:hAnsi="GHEA Mariam" w:cs="Sylfaen"/>
          <w:sz w:val="24"/>
          <w:szCs w:val="24"/>
          <w:lang w:val="fr-FR"/>
        </w:rPr>
        <w:t>բավարար</w:t>
      </w:r>
      <w:proofErr w:type="spellEnd"/>
      <w:r w:rsidR="00347FF8" w:rsidRPr="00347FF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347FF8" w:rsidRPr="00347FF8">
        <w:rPr>
          <w:rFonts w:ascii="GHEA Mariam" w:hAnsi="GHEA Mariam" w:cs="Sylfaen"/>
          <w:sz w:val="24"/>
          <w:szCs w:val="24"/>
          <w:lang w:val="fr-FR"/>
        </w:rPr>
        <w:t>ապացույց</w:t>
      </w:r>
      <w:proofErr w:type="spellEnd"/>
      <w:r w:rsidR="00347FF8" w:rsidRPr="00347FF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347FF8" w:rsidRPr="00347FF8">
        <w:rPr>
          <w:rFonts w:ascii="GHEA Mariam" w:hAnsi="GHEA Mariam" w:cs="Sylfaen"/>
          <w:sz w:val="24"/>
          <w:szCs w:val="24"/>
          <w:lang w:val="fr-FR"/>
        </w:rPr>
        <w:t>կադաստրային</w:t>
      </w:r>
      <w:proofErr w:type="spellEnd"/>
      <w:r w:rsidR="00347FF8" w:rsidRPr="00347FF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347FF8" w:rsidRPr="00347FF8">
        <w:rPr>
          <w:rFonts w:ascii="GHEA Mariam" w:hAnsi="GHEA Mariam" w:cs="Sylfaen"/>
          <w:sz w:val="24"/>
          <w:szCs w:val="24"/>
          <w:lang w:val="fr-FR"/>
        </w:rPr>
        <w:t>քարտեզում</w:t>
      </w:r>
      <w:proofErr w:type="spellEnd"/>
      <w:r w:rsidR="00347FF8" w:rsidRPr="00347FF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347FF8" w:rsidRPr="00347FF8">
        <w:rPr>
          <w:rFonts w:ascii="GHEA Mariam" w:hAnsi="GHEA Mariam" w:cs="Sylfaen"/>
          <w:sz w:val="24"/>
          <w:szCs w:val="24"/>
          <w:lang w:val="fr-FR"/>
        </w:rPr>
        <w:t>ուղղում</w:t>
      </w:r>
      <w:proofErr w:type="spellEnd"/>
      <w:r w:rsidR="00347FF8" w:rsidRPr="00347FF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347FF8" w:rsidRPr="00347FF8">
        <w:rPr>
          <w:rFonts w:ascii="GHEA Mariam" w:hAnsi="GHEA Mariam" w:cs="Sylfaen"/>
          <w:sz w:val="24"/>
          <w:szCs w:val="24"/>
          <w:lang w:val="fr-FR"/>
        </w:rPr>
        <w:t>կատարելու</w:t>
      </w:r>
      <w:proofErr w:type="spellEnd"/>
      <w:r w:rsidR="00347FF8" w:rsidRPr="00347FF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347FF8" w:rsidRPr="00347FF8">
        <w:rPr>
          <w:rFonts w:ascii="GHEA Mariam" w:hAnsi="GHEA Mariam" w:cs="Sylfaen"/>
          <w:sz w:val="24"/>
          <w:szCs w:val="24"/>
          <w:lang w:val="fr-FR"/>
        </w:rPr>
        <w:t>համար</w:t>
      </w:r>
      <w:proofErr w:type="spellEnd"/>
      <w:r w:rsidR="00347FF8" w:rsidRPr="00347FF8">
        <w:rPr>
          <w:rFonts w:ascii="GHEA Mariam" w:hAnsi="GHEA Mariam" w:cs="Sylfaen"/>
          <w:sz w:val="24"/>
          <w:szCs w:val="24"/>
          <w:lang w:val="fr-FR"/>
        </w:rPr>
        <w:t xml:space="preserve"> և </w:t>
      </w:r>
      <w:proofErr w:type="spellStart"/>
      <w:r w:rsidR="00347FF8" w:rsidRPr="00347FF8">
        <w:rPr>
          <w:rFonts w:ascii="GHEA Mariam" w:hAnsi="GHEA Mariam" w:cs="Sylfaen"/>
          <w:sz w:val="24"/>
          <w:szCs w:val="24"/>
          <w:lang w:val="fr-FR"/>
        </w:rPr>
        <w:t>կադաստրային</w:t>
      </w:r>
      <w:proofErr w:type="spellEnd"/>
      <w:r w:rsidR="00347FF8" w:rsidRPr="00347FF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347FF8" w:rsidRPr="00347FF8">
        <w:rPr>
          <w:rFonts w:ascii="GHEA Mariam" w:hAnsi="GHEA Mariam" w:cs="Sylfaen"/>
          <w:sz w:val="24"/>
          <w:szCs w:val="24"/>
          <w:lang w:val="fr-FR"/>
        </w:rPr>
        <w:t>քարտեզում</w:t>
      </w:r>
      <w:proofErr w:type="spellEnd"/>
      <w:r w:rsidR="00347FF8" w:rsidRPr="00347FF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347FF8" w:rsidRPr="00347FF8">
        <w:rPr>
          <w:rFonts w:ascii="GHEA Mariam" w:hAnsi="GHEA Mariam" w:cs="Sylfaen"/>
          <w:sz w:val="24"/>
          <w:szCs w:val="24"/>
          <w:lang w:val="fr-FR"/>
        </w:rPr>
        <w:t>այդ</w:t>
      </w:r>
      <w:proofErr w:type="spellEnd"/>
      <w:r w:rsidR="00347FF8" w:rsidRPr="00347FF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347FF8" w:rsidRPr="00347FF8">
        <w:rPr>
          <w:rFonts w:ascii="GHEA Mariam" w:hAnsi="GHEA Mariam" w:cs="Sylfaen"/>
          <w:sz w:val="24"/>
          <w:szCs w:val="24"/>
          <w:lang w:val="fr-FR"/>
        </w:rPr>
        <w:t>սահմանի</w:t>
      </w:r>
      <w:proofErr w:type="spellEnd"/>
      <w:r w:rsidR="00347FF8" w:rsidRPr="00347FF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347FF8" w:rsidRPr="00347FF8">
        <w:rPr>
          <w:rFonts w:ascii="GHEA Mariam" w:hAnsi="GHEA Mariam" w:cs="Sylfaen"/>
          <w:sz w:val="24"/>
          <w:szCs w:val="24"/>
          <w:lang w:val="fr-FR"/>
        </w:rPr>
        <w:t>ուղղումը</w:t>
      </w:r>
      <w:proofErr w:type="spellEnd"/>
      <w:r w:rsidR="00347FF8" w:rsidRPr="00347FF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347FF8" w:rsidRPr="00347FF8">
        <w:rPr>
          <w:rFonts w:ascii="GHEA Mariam" w:hAnsi="GHEA Mariam" w:cs="Sylfaen"/>
          <w:sz w:val="24"/>
          <w:szCs w:val="24"/>
          <w:lang w:val="fr-FR"/>
        </w:rPr>
        <w:t>կատարվում</w:t>
      </w:r>
      <w:proofErr w:type="spellEnd"/>
      <w:r w:rsidR="00347FF8" w:rsidRPr="00347FF8">
        <w:rPr>
          <w:rFonts w:ascii="GHEA Mariam" w:hAnsi="GHEA Mariam" w:cs="Sylfaen"/>
          <w:sz w:val="24"/>
          <w:szCs w:val="24"/>
          <w:lang w:val="fr-FR"/>
        </w:rPr>
        <w:t xml:space="preserve"> է </w:t>
      </w:r>
      <w:proofErr w:type="spellStart"/>
      <w:r w:rsidR="00347FF8" w:rsidRPr="00347FF8">
        <w:rPr>
          <w:rFonts w:ascii="GHEA Mariam" w:hAnsi="GHEA Mariam" w:cs="Sylfaen"/>
          <w:sz w:val="24"/>
          <w:szCs w:val="24"/>
          <w:lang w:val="fr-FR"/>
        </w:rPr>
        <w:t>առանց</w:t>
      </w:r>
      <w:proofErr w:type="spellEnd"/>
      <w:r w:rsidR="00347FF8" w:rsidRPr="00347FF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347FF8" w:rsidRPr="00347FF8">
        <w:rPr>
          <w:rFonts w:ascii="GHEA Mariam" w:hAnsi="GHEA Mariam" w:cs="Sylfaen"/>
          <w:sz w:val="24"/>
          <w:szCs w:val="24"/>
          <w:lang w:val="fr-FR"/>
        </w:rPr>
        <w:t>փոփոխվող</w:t>
      </w:r>
      <w:proofErr w:type="spellEnd"/>
      <w:r w:rsidR="00347FF8" w:rsidRPr="00347FF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347FF8" w:rsidRPr="00347FF8">
        <w:rPr>
          <w:rFonts w:ascii="GHEA Mariam" w:hAnsi="GHEA Mariam" w:cs="Sylfaen"/>
          <w:sz w:val="24"/>
          <w:szCs w:val="24"/>
          <w:lang w:val="fr-FR"/>
        </w:rPr>
        <w:t>սահմանակից</w:t>
      </w:r>
      <w:proofErr w:type="spellEnd"/>
      <w:r w:rsidR="00347FF8" w:rsidRPr="00347FF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347FF8" w:rsidRPr="00347FF8">
        <w:rPr>
          <w:rFonts w:ascii="GHEA Mariam" w:hAnsi="GHEA Mariam" w:cs="Sylfaen"/>
          <w:sz w:val="24"/>
          <w:szCs w:val="24"/>
          <w:lang w:val="fr-FR"/>
        </w:rPr>
        <w:t>հողամասի</w:t>
      </w:r>
      <w:proofErr w:type="spellEnd"/>
      <w:r w:rsidR="00347FF8" w:rsidRPr="00347FF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347FF8" w:rsidRPr="00347FF8">
        <w:rPr>
          <w:rFonts w:ascii="GHEA Mariam" w:hAnsi="GHEA Mariam" w:cs="Sylfaen"/>
          <w:sz w:val="24"/>
          <w:szCs w:val="24"/>
          <w:lang w:val="fr-FR"/>
        </w:rPr>
        <w:t>սեփականատերերի</w:t>
      </w:r>
      <w:proofErr w:type="spellEnd"/>
      <w:r w:rsidR="00347FF8" w:rsidRPr="00347FF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347FF8" w:rsidRPr="00347FF8">
        <w:rPr>
          <w:rFonts w:ascii="GHEA Mariam" w:hAnsi="GHEA Mariam" w:cs="Sylfaen"/>
          <w:sz w:val="24"/>
          <w:szCs w:val="24"/>
          <w:lang w:val="fr-FR"/>
        </w:rPr>
        <w:t>համաձայնության</w:t>
      </w:r>
      <w:proofErr w:type="spellEnd"/>
      <w:r w:rsidR="00347FF8" w:rsidRPr="00347FF8">
        <w:rPr>
          <w:rFonts w:ascii="GHEA Mariam" w:hAnsi="GHEA Mariam" w:cs="Sylfaen"/>
          <w:sz w:val="24"/>
          <w:szCs w:val="24"/>
          <w:lang w:val="fr-FR"/>
        </w:rPr>
        <w:t>։</w:t>
      </w:r>
    </w:p>
    <w:p w14:paraId="2B943F9D" w14:textId="6A7C3DAB" w:rsidR="00FC7250" w:rsidRPr="00FC7250" w:rsidRDefault="00506083" w:rsidP="00FC725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HEA Mariam" w:hAnsi="GHEA Mariam" w:cs="Sylfaen"/>
          <w:sz w:val="24"/>
          <w:szCs w:val="24"/>
          <w:lang w:val="fr-FR"/>
        </w:rPr>
      </w:pPr>
      <w:r w:rsidRPr="00506083">
        <w:rPr>
          <w:rFonts w:ascii="GHEA Mariam" w:hAnsi="GHEA Mariam" w:cs="Sylfaen"/>
          <w:sz w:val="24"/>
          <w:szCs w:val="24"/>
          <w:lang w:val="fr-FR"/>
        </w:rPr>
        <w:t xml:space="preserve">   </w:t>
      </w:r>
      <w:r w:rsidR="00C9017F">
        <w:rPr>
          <w:rFonts w:ascii="GHEA Mariam" w:hAnsi="GHEA Mariam" w:cs="Sylfaen"/>
          <w:sz w:val="24"/>
          <w:szCs w:val="24"/>
          <w:lang w:val="ru-RU"/>
        </w:rPr>
        <w:t>Ուղղման</w:t>
      </w:r>
      <w:r w:rsidR="00C9017F" w:rsidRPr="00C9017F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C9017F">
        <w:rPr>
          <w:rFonts w:ascii="GHEA Mariam" w:hAnsi="GHEA Mariam" w:cs="Sylfaen"/>
          <w:sz w:val="24"/>
          <w:szCs w:val="24"/>
          <w:lang w:val="ru-RU"/>
        </w:rPr>
        <w:t>գործընթացը</w:t>
      </w:r>
      <w:r w:rsidR="00C9017F" w:rsidRPr="00C9017F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C9017F">
        <w:rPr>
          <w:rFonts w:ascii="GHEA Mariam" w:hAnsi="GHEA Mariam" w:cs="Sylfaen"/>
          <w:sz w:val="24"/>
          <w:szCs w:val="24"/>
          <w:lang w:val="ru-RU"/>
        </w:rPr>
        <w:t>առավել</w:t>
      </w:r>
      <w:r w:rsidR="00C9017F" w:rsidRPr="00C9017F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C9017F">
        <w:rPr>
          <w:rFonts w:ascii="GHEA Mariam" w:hAnsi="GHEA Mariam" w:cs="Sylfaen"/>
          <w:sz w:val="24"/>
          <w:szCs w:val="24"/>
          <w:lang w:val="ru-RU"/>
        </w:rPr>
        <w:t>դյուրինացնելու</w:t>
      </w:r>
      <w:r w:rsidR="00C9017F" w:rsidRPr="00C9017F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C9017F">
        <w:rPr>
          <w:rFonts w:ascii="GHEA Mariam" w:hAnsi="GHEA Mariam" w:cs="Sylfaen"/>
          <w:sz w:val="24"/>
          <w:szCs w:val="24"/>
          <w:lang w:val="ru-RU"/>
        </w:rPr>
        <w:t>նպատակով</w:t>
      </w:r>
      <w:r w:rsidR="00C9017F" w:rsidRPr="00C9017F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5635F7">
        <w:rPr>
          <w:rFonts w:ascii="GHEA Mariam" w:hAnsi="GHEA Mariam" w:cs="Sylfaen"/>
          <w:sz w:val="24"/>
          <w:szCs w:val="24"/>
          <w:lang w:val="ru-RU"/>
        </w:rPr>
        <w:t>Նախագծով</w:t>
      </w:r>
      <w:r w:rsidR="005635F7" w:rsidRPr="005635F7">
        <w:rPr>
          <w:rFonts w:ascii="GHEA Mariam" w:hAnsi="GHEA Mariam" w:cs="Sylfaen"/>
          <w:sz w:val="24"/>
          <w:szCs w:val="24"/>
          <w:lang w:val="fr-FR"/>
        </w:rPr>
        <w:t xml:space="preserve"> </w:t>
      </w:r>
      <w:r>
        <w:rPr>
          <w:rFonts w:ascii="GHEA Mariam" w:hAnsi="GHEA Mariam" w:cs="Sylfaen"/>
          <w:sz w:val="24"/>
          <w:szCs w:val="24"/>
          <w:lang w:val="ru-RU"/>
        </w:rPr>
        <w:t>հստակորեն</w:t>
      </w:r>
      <w:r w:rsidR="0067064E" w:rsidRPr="00F930D8">
        <w:rPr>
          <w:rFonts w:ascii="GHEA Mariam" w:hAnsi="GHEA Mariam" w:cs="Sylfaen"/>
          <w:sz w:val="24"/>
          <w:szCs w:val="24"/>
          <w:lang w:val="fr-FR"/>
        </w:rPr>
        <w:t xml:space="preserve"> </w:t>
      </w:r>
      <w:r>
        <w:rPr>
          <w:rFonts w:ascii="GHEA Mariam" w:hAnsi="GHEA Mariam" w:cs="Sylfaen"/>
          <w:sz w:val="24"/>
          <w:szCs w:val="24"/>
          <w:lang w:val="ru-RU"/>
        </w:rPr>
        <w:t>ամրագրվել</w:t>
      </w:r>
      <w:r w:rsidRPr="00506083">
        <w:rPr>
          <w:rFonts w:ascii="GHEA Mariam" w:hAnsi="GHEA Mariam" w:cs="Sylfaen"/>
          <w:sz w:val="24"/>
          <w:szCs w:val="24"/>
          <w:lang w:val="fr-FR"/>
        </w:rPr>
        <w:t xml:space="preserve"> </w:t>
      </w:r>
      <w:r>
        <w:rPr>
          <w:rFonts w:ascii="GHEA Mariam" w:hAnsi="GHEA Mariam" w:cs="Sylfaen"/>
          <w:sz w:val="24"/>
          <w:szCs w:val="24"/>
          <w:lang w:val="ru-RU"/>
        </w:rPr>
        <w:t>է</w:t>
      </w:r>
      <w:r w:rsidRPr="00506083">
        <w:rPr>
          <w:rFonts w:ascii="GHEA Mariam" w:hAnsi="GHEA Mariam" w:cs="Sylfaen"/>
          <w:sz w:val="24"/>
          <w:szCs w:val="24"/>
          <w:lang w:val="fr-FR"/>
        </w:rPr>
        <w:t xml:space="preserve"> </w:t>
      </w:r>
      <w:r>
        <w:rPr>
          <w:rFonts w:ascii="GHEA Mariam" w:hAnsi="GHEA Mariam" w:cs="Sylfaen"/>
          <w:sz w:val="24"/>
          <w:szCs w:val="24"/>
          <w:lang w:val="ru-RU"/>
        </w:rPr>
        <w:t>նաև</w:t>
      </w:r>
      <w:r w:rsidRPr="00506083">
        <w:rPr>
          <w:rFonts w:ascii="GHEA Mariam" w:hAnsi="GHEA Mariam" w:cs="Sylfaen"/>
          <w:sz w:val="24"/>
          <w:szCs w:val="24"/>
          <w:lang w:val="fr-FR"/>
        </w:rPr>
        <w:t xml:space="preserve">, </w:t>
      </w:r>
      <w:r>
        <w:rPr>
          <w:rFonts w:ascii="GHEA Mariam" w:hAnsi="GHEA Mariam" w:cs="Sylfaen"/>
          <w:sz w:val="24"/>
          <w:szCs w:val="24"/>
          <w:lang w:val="ru-RU"/>
        </w:rPr>
        <w:t>որ</w:t>
      </w:r>
      <w:r w:rsidRPr="00506083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FC7250">
        <w:rPr>
          <w:rFonts w:ascii="GHEA Mariam" w:hAnsi="GHEA Mariam" w:cs="Sylfaen"/>
          <w:sz w:val="24"/>
          <w:szCs w:val="24"/>
          <w:lang w:val="ru-RU"/>
        </w:rPr>
        <w:t>Կադաստրի</w:t>
      </w:r>
      <w:r w:rsidR="00FC7250" w:rsidRPr="00FC7250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FC7250">
        <w:rPr>
          <w:rFonts w:ascii="GHEA Mariam" w:hAnsi="GHEA Mariam" w:cs="Sylfaen"/>
          <w:sz w:val="24"/>
          <w:szCs w:val="24"/>
          <w:lang w:val="ru-RU"/>
        </w:rPr>
        <w:t>կոմիտեի</w:t>
      </w:r>
      <w:r w:rsidR="00FC7250" w:rsidRPr="00FC7250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FC7250">
        <w:rPr>
          <w:rFonts w:ascii="GHEA Mariam" w:hAnsi="GHEA Mariam" w:cs="Sylfaen"/>
          <w:sz w:val="24"/>
          <w:szCs w:val="24"/>
          <w:lang w:val="ru-RU"/>
        </w:rPr>
        <w:t>կողմից</w:t>
      </w:r>
      <w:r w:rsidR="00FC7250" w:rsidRPr="00FC7250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FC7250">
        <w:rPr>
          <w:rFonts w:ascii="GHEA Mariam" w:hAnsi="GHEA Mariam" w:cs="Sylfaen"/>
          <w:sz w:val="24"/>
          <w:szCs w:val="24"/>
          <w:lang w:val="ru-RU"/>
        </w:rPr>
        <w:t>հարուցված</w:t>
      </w:r>
      <w:r w:rsidR="0036252C" w:rsidRPr="0036252C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36252C">
        <w:rPr>
          <w:rFonts w:ascii="GHEA Mariam" w:hAnsi="GHEA Mariam" w:cs="Sylfaen"/>
          <w:sz w:val="24"/>
          <w:szCs w:val="24"/>
          <w:lang w:val="ru-RU"/>
        </w:rPr>
        <w:t>վ</w:t>
      </w:r>
      <w:proofErr w:type="spellStart"/>
      <w:r w:rsidR="00FC7250" w:rsidRPr="00FC7250">
        <w:rPr>
          <w:rFonts w:ascii="GHEA Mariam" w:hAnsi="GHEA Mariam" w:cs="Sylfaen"/>
          <w:sz w:val="24"/>
          <w:szCs w:val="24"/>
          <w:lang w:val="fr-FR"/>
        </w:rPr>
        <w:t>արույթին</w:t>
      </w:r>
      <w:proofErr w:type="spellEnd"/>
      <w:r w:rsidR="00FC7250" w:rsidRPr="00FC7250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FC7250" w:rsidRPr="00FC7250">
        <w:rPr>
          <w:rFonts w:ascii="GHEA Mariam" w:hAnsi="GHEA Mariam" w:cs="Sylfaen"/>
          <w:sz w:val="24"/>
          <w:szCs w:val="24"/>
          <w:lang w:val="fr-FR"/>
        </w:rPr>
        <w:t>մասնակցող</w:t>
      </w:r>
      <w:proofErr w:type="spellEnd"/>
      <w:r w:rsidR="00FC7250" w:rsidRPr="00FC7250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FC7250" w:rsidRPr="00FC7250">
        <w:rPr>
          <w:rFonts w:ascii="GHEA Mariam" w:hAnsi="GHEA Mariam" w:cs="Sylfaen"/>
          <w:sz w:val="24"/>
          <w:szCs w:val="24"/>
          <w:lang w:val="fr-FR"/>
        </w:rPr>
        <w:t>անձանց</w:t>
      </w:r>
      <w:proofErr w:type="spellEnd"/>
      <w:r w:rsidR="00FC7250" w:rsidRPr="00FC7250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FC7250" w:rsidRPr="00FC7250">
        <w:rPr>
          <w:rFonts w:ascii="GHEA Mariam" w:hAnsi="GHEA Mariam" w:cs="Sylfaen"/>
          <w:sz w:val="24"/>
          <w:szCs w:val="24"/>
          <w:lang w:val="fr-FR"/>
        </w:rPr>
        <w:t>անհամաձայնությունն</w:t>
      </w:r>
      <w:proofErr w:type="spellEnd"/>
      <w:r w:rsidR="00FC7250" w:rsidRPr="00FC7250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FC7250" w:rsidRPr="00FC7250">
        <w:rPr>
          <w:rFonts w:ascii="GHEA Mariam" w:hAnsi="GHEA Mariam" w:cs="Sylfaen"/>
          <w:sz w:val="24"/>
          <w:szCs w:val="24"/>
          <w:lang w:val="fr-FR"/>
        </w:rPr>
        <w:t>ուղղում</w:t>
      </w:r>
      <w:proofErr w:type="spellEnd"/>
      <w:r w:rsidR="00FC7250" w:rsidRPr="00FC7250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FC7250" w:rsidRPr="00FC7250">
        <w:rPr>
          <w:rFonts w:ascii="GHEA Mariam" w:hAnsi="GHEA Mariam" w:cs="Sylfaen"/>
          <w:sz w:val="24"/>
          <w:szCs w:val="24"/>
          <w:lang w:val="fr-FR"/>
        </w:rPr>
        <w:t>կատարելու</w:t>
      </w:r>
      <w:proofErr w:type="spellEnd"/>
      <w:r w:rsidR="00FC7250" w:rsidRPr="00FC7250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FC7250" w:rsidRPr="00FC7250">
        <w:rPr>
          <w:rFonts w:ascii="GHEA Mariam" w:hAnsi="GHEA Mariam" w:cs="Sylfaen"/>
          <w:sz w:val="24"/>
          <w:szCs w:val="24"/>
          <w:lang w:val="fr-FR"/>
        </w:rPr>
        <w:t>համար</w:t>
      </w:r>
      <w:proofErr w:type="spellEnd"/>
      <w:r w:rsidR="00FC7250" w:rsidRPr="00FC7250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FC7250" w:rsidRPr="00FC7250">
        <w:rPr>
          <w:rFonts w:ascii="GHEA Mariam" w:hAnsi="GHEA Mariam" w:cs="Sylfaen"/>
          <w:sz w:val="24"/>
          <w:szCs w:val="24"/>
          <w:lang w:val="fr-FR"/>
        </w:rPr>
        <w:lastRenderedPageBreak/>
        <w:t>խոչընդոտ</w:t>
      </w:r>
      <w:proofErr w:type="spellEnd"/>
      <w:r w:rsidR="00FC7250" w:rsidRPr="00FC7250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FC7250" w:rsidRPr="00FC7250">
        <w:rPr>
          <w:rFonts w:ascii="GHEA Mariam" w:hAnsi="GHEA Mariam" w:cs="Sylfaen"/>
          <w:sz w:val="24"/>
          <w:szCs w:val="24"/>
          <w:lang w:val="fr-FR"/>
        </w:rPr>
        <w:t>չի</w:t>
      </w:r>
      <w:proofErr w:type="spellEnd"/>
      <w:r w:rsidR="00FC7250" w:rsidRPr="00FC7250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FC7250" w:rsidRPr="00FC7250">
        <w:rPr>
          <w:rFonts w:ascii="GHEA Mariam" w:hAnsi="GHEA Mariam" w:cs="Sylfaen"/>
          <w:sz w:val="24"/>
          <w:szCs w:val="24"/>
          <w:lang w:val="fr-FR"/>
        </w:rPr>
        <w:t>հանդիսանում</w:t>
      </w:r>
      <w:proofErr w:type="spellEnd"/>
      <w:r w:rsidR="00FC7250" w:rsidRPr="00FC7250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FC7250" w:rsidRPr="00FC7250">
        <w:rPr>
          <w:rFonts w:ascii="GHEA Mariam" w:hAnsi="GHEA Mariam" w:cs="Sylfaen"/>
          <w:sz w:val="24"/>
          <w:szCs w:val="24"/>
          <w:lang w:val="fr-FR"/>
        </w:rPr>
        <w:t>եթե</w:t>
      </w:r>
      <w:proofErr w:type="spellEnd"/>
      <w:r w:rsidR="00FC7250" w:rsidRPr="00FC7250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FC7250" w:rsidRPr="00FC7250">
        <w:rPr>
          <w:rFonts w:ascii="GHEA Mariam" w:hAnsi="GHEA Mariam" w:cs="Sylfaen"/>
          <w:sz w:val="24"/>
          <w:szCs w:val="24"/>
          <w:lang w:val="fr-FR"/>
        </w:rPr>
        <w:t>վարույթի</w:t>
      </w:r>
      <w:proofErr w:type="spellEnd"/>
      <w:r w:rsidR="00FC7250" w:rsidRPr="00FC7250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FC7250" w:rsidRPr="00FC7250">
        <w:rPr>
          <w:rFonts w:ascii="GHEA Mariam" w:hAnsi="GHEA Mariam" w:cs="Sylfaen"/>
          <w:sz w:val="24"/>
          <w:szCs w:val="24"/>
          <w:lang w:val="fr-FR"/>
        </w:rPr>
        <w:t>նյութերում</w:t>
      </w:r>
      <w:proofErr w:type="spellEnd"/>
      <w:r w:rsidR="00FC7250" w:rsidRPr="00FC7250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FC7250" w:rsidRPr="00FC7250">
        <w:rPr>
          <w:rFonts w:ascii="GHEA Mariam" w:hAnsi="GHEA Mariam" w:cs="Sylfaen"/>
          <w:sz w:val="24"/>
          <w:szCs w:val="24"/>
          <w:lang w:val="fr-FR"/>
        </w:rPr>
        <w:t>առկա</w:t>
      </w:r>
      <w:proofErr w:type="spellEnd"/>
      <w:r w:rsidR="00FC7250" w:rsidRPr="00FC7250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FC7250" w:rsidRPr="00FC7250">
        <w:rPr>
          <w:rFonts w:ascii="GHEA Mariam" w:hAnsi="GHEA Mariam" w:cs="Sylfaen"/>
          <w:sz w:val="24"/>
          <w:szCs w:val="24"/>
          <w:lang w:val="fr-FR"/>
        </w:rPr>
        <w:t>են</w:t>
      </w:r>
      <w:proofErr w:type="spellEnd"/>
      <w:r w:rsidR="00FC7250" w:rsidRPr="00FC7250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FC7250" w:rsidRPr="00FC7250">
        <w:rPr>
          <w:rFonts w:ascii="GHEA Mariam" w:hAnsi="GHEA Mariam" w:cs="Sylfaen"/>
          <w:sz w:val="24"/>
          <w:szCs w:val="24"/>
          <w:lang w:val="fr-FR"/>
        </w:rPr>
        <w:t>բավարար</w:t>
      </w:r>
      <w:proofErr w:type="spellEnd"/>
      <w:r w:rsidR="00FC7250" w:rsidRPr="00FC7250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FC7250" w:rsidRPr="00FC7250">
        <w:rPr>
          <w:rFonts w:ascii="GHEA Mariam" w:hAnsi="GHEA Mariam" w:cs="Sylfaen"/>
          <w:sz w:val="24"/>
          <w:szCs w:val="24"/>
          <w:lang w:val="fr-FR"/>
        </w:rPr>
        <w:t>ապացույցներ</w:t>
      </w:r>
      <w:proofErr w:type="spellEnd"/>
      <w:r w:rsidR="00FC7250" w:rsidRPr="00FC7250">
        <w:rPr>
          <w:rFonts w:ascii="GHEA Mariam" w:hAnsi="GHEA Mariam" w:cs="Sylfaen"/>
          <w:sz w:val="24"/>
          <w:szCs w:val="24"/>
          <w:lang w:val="fr-FR"/>
        </w:rPr>
        <w:t xml:space="preserve">՝ </w:t>
      </w:r>
      <w:proofErr w:type="spellStart"/>
      <w:r w:rsidR="00FC7250" w:rsidRPr="00FC7250">
        <w:rPr>
          <w:rFonts w:ascii="GHEA Mariam" w:hAnsi="GHEA Mariam" w:cs="Sylfaen"/>
          <w:sz w:val="24"/>
          <w:szCs w:val="24"/>
          <w:lang w:val="fr-FR"/>
        </w:rPr>
        <w:t>ուղղում</w:t>
      </w:r>
      <w:proofErr w:type="spellEnd"/>
      <w:r w:rsidR="00FC7250" w:rsidRPr="00FC7250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FC7250" w:rsidRPr="00FC7250">
        <w:rPr>
          <w:rFonts w:ascii="GHEA Mariam" w:hAnsi="GHEA Mariam" w:cs="Sylfaen"/>
          <w:sz w:val="24"/>
          <w:szCs w:val="24"/>
          <w:lang w:val="fr-FR"/>
        </w:rPr>
        <w:t>կատարելու</w:t>
      </w:r>
      <w:proofErr w:type="spellEnd"/>
      <w:r w:rsidR="00FC7250" w:rsidRPr="00FC7250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FC7250" w:rsidRPr="00FC7250">
        <w:rPr>
          <w:rFonts w:ascii="GHEA Mariam" w:hAnsi="GHEA Mariam" w:cs="Sylfaen"/>
          <w:sz w:val="24"/>
          <w:szCs w:val="24"/>
          <w:lang w:val="fr-FR"/>
        </w:rPr>
        <w:t>համար</w:t>
      </w:r>
      <w:proofErr w:type="spellEnd"/>
      <w:r w:rsidR="00FC7250" w:rsidRPr="00FC7250">
        <w:rPr>
          <w:rFonts w:ascii="GHEA Mariam" w:hAnsi="GHEA Mariam" w:cs="Sylfaen"/>
          <w:sz w:val="24"/>
          <w:szCs w:val="24"/>
          <w:lang w:val="fr-FR"/>
        </w:rPr>
        <w:t>:</w:t>
      </w:r>
    </w:p>
    <w:p w14:paraId="1F66471B" w14:textId="595F9181" w:rsidR="00F94955" w:rsidRPr="00134315" w:rsidRDefault="001E2832" w:rsidP="001E2832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Mariam" w:eastAsia="Times New Roman" w:hAnsi="GHEA Mariam" w:cs="Times New Roman"/>
          <w:bCs/>
          <w:sz w:val="24"/>
          <w:szCs w:val="24"/>
          <w:lang w:val="fr-FR"/>
        </w:rPr>
      </w:pPr>
      <w:r w:rsidRPr="001E2832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  </w:t>
      </w:r>
      <w:proofErr w:type="spellStart"/>
      <w:r w:rsidR="00AA1B2B" w:rsidRPr="00273049">
        <w:rPr>
          <w:rFonts w:ascii="GHEA Mariam" w:eastAsia="Times New Roman" w:hAnsi="GHEA Mariam" w:cs="Times New Roman"/>
          <w:bCs/>
          <w:sz w:val="24"/>
          <w:szCs w:val="24"/>
        </w:rPr>
        <w:t>Գործնականում</w:t>
      </w:r>
      <w:proofErr w:type="spellEnd"/>
      <w:r w:rsidR="00AA1B2B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AA1B2B" w:rsidRPr="00273049">
        <w:rPr>
          <w:rFonts w:ascii="GHEA Mariam" w:eastAsia="Times New Roman" w:hAnsi="GHEA Mariam" w:cs="Times New Roman"/>
          <w:bCs/>
          <w:sz w:val="24"/>
          <w:szCs w:val="24"/>
        </w:rPr>
        <w:t>հայտնաբերված</w:t>
      </w:r>
      <w:proofErr w:type="spellEnd"/>
      <w:r w:rsidR="00AA1B2B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AA1B2B" w:rsidRPr="00273049">
        <w:rPr>
          <w:rFonts w:ascii="GHEA Mariam" w:eastAsia="Times New Roman" w:hAnsi="GHEA Mariam" w:cs="Times New Roman"/>
          <w:bCs/>
          <w:sz w:val="24"/>
          <w:szCs w:val="24"/>
        </w:rPr>
        <w:t>բազմաթիվ</w:t>
      </w:r>
      <w:proofErr w:type="spellEnd"/>
      <w:r w:rsidR="00AA1B2B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AA1B2B" w:rsidRPr="00273049">
        <w:rPr>
          <w:rFonts w:ascii="GHEA Mariam" w:eastAsia="Times New Roman" w:hAnsi="GHEA Mariam" w:cs="Times New Roman"/>
          <w:bCs/>
          <w:sz w:val="24"/>
          <w:szCs w:val="24"/>
        </w:rPr>
        <w:t>խնդիրների</w:t>
      </w:r>
      <w:proofErr w:type="spellEnd"/>
      <w:r w:rsidR="00AA1B2B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AA1B2B" w:rsidRPr="00273049">
        <w:rPr>
          <w:rFonts w:ascii="GHEA Mariam" w:eastAsia="Times New Roman" w:hAnsi="GHEA Mariam" w:cs="Times New Roman"/>
          <w:bCs/>
          <w:sz w:val="24"/>
          <w:szCs w:val="24"/>
        </w:rPr>
        <w:t>հաշվառմամբ</w:t>
      </w:r>
      <w:proofErr w:type="spellEnd"/>
      <w:r w:rsidR="00AA1B2B" w:rsidRPr="00273049">
        <w:rPr>
          <w:rFonts w:ascii="GHEA Mariam" w:eastAsia="Times New Roman" w:hAnsi="GHEA Mariam" w:cs="Times New Roman"/>
          <w:bCs/>
          <w:sz w:val="24"/>
          <w:szCs w:val="24"/>
        </w:rPr>
        <w:t>՝</w:t>
      </w:r>
      <w:r w:rsidR="00C76907" w:rsidRPr="00C76907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7D262B">
        <w:rPr>
          <w:rFonts w:ascii="GHEA Mariam" w:eastAsia="Times New Roman" w:hAnsi="GHEA Mariam" w:cs="Times New Roman"/>
          <w:bCs/>
          <w:sz w:val="24"/>
          <w:szCs w:val="24"/>
        </w:rPr>
        <w:t>Նախագծ</w:t>
      </w:r>
      <w:proofErr w:type="spellEnd"/>
      <w:r w:rsidR="007D262B">
        <w:rPr>
          <w:rFonts w:ascii="GHEA Mariam" w:eastAsia="Times New Roman" w:hAnsi="GHEA Mariam" w:cs="Times New Roman"/>
          <w:bCs/>
          <w:sz w:val="24"/>
          <w:szCs w:val="24"/>
          <w:lang w:val="ru-RU"/>
        </w:rPr>
        <w:t>ով</w:t>
      </w:r>
      <w:r w:rsidR="007D262B" w:rsidRPr="007D262B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r w:rsidR="007D262B">
        <w:rPr>
          <w:rFonts w:ascii="GHEA Mariam" w:eastAsia="Times New Roman" w:hAnsi="GHEA Mariam" w:cs="Times New Roman"/>
          <w:bCs/>
          <w:sz w:val="24"/>
          <w:szCs w:val="24"/>
          <w:lang w:val="ru-RU"/>
        </w:rPr>
        <w:t>սահմանվել</w:t>
      </w:r>
      <w:r w:rsidR="007D262B" w:rsidRPr="007D262B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r w:rsidR="007D262B">
        <w:rPr>
          <w:rFonts w:ascii="GHEA Mariam" w:eastAsia="Times New Roman" w:hAnsi="GHEA Mariam" w:cs="Times New Roman"/>
          <w:bCs/>
          <w:sz w:val="24"/>
          <w:szCs w:val="24"/>
          <w:lang w:val="ru-RU"/>
        </w:rPr>
        <w:t>է</w:t>
      </w:r>
      <w:r w:rsidR="007D262B" w:rsidRPr="007D262B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, </w:t>
      </w:r>
      <w:r w:rsidR="007D262B">
        <w:rPr>
          <w:rFonts w:ascii="GHEA Mariam" w:eastAsia="Times New Roman" w:hAnsi="GHEA Mariam" w:cs="Times New Roman"/>
          <w:bCs/>
          <w:sz w:val="24"/>
          <w:szCs w:val="24"/>
          <w:lang w:val="ru-RU"/>
        </w:rPr>
        <w:t>որ</w:t>
      </w:r>
      <w:r w:rsidR="007D262B" w:rsidRPr="009B51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r w:rsidR="00F94955">
        <w:rPr>
          <w:rFonts w:ascii="GHEA Mariam" w:eastAsia="Times New Roman" w:hAnsi="GHEA Mariam" w:cs="Times New Roman"/>
          <w:bCs/>
          <w:sz w:val="24"/>
          <w:szCs w:val="24"/>
          <w:lang w:val="ru-RU"/>
        </w:rPr>
        <w:t>ա</w:t>
      </w:r>
      <w:proofErr w:type="spellStart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>նշարժ</w:t>
      </w:r>
      <w:proofErr w:type="spellEnd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>գույքի</w:t>
      </w:r>
      <w:proofErr w:type="spellEnd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>միավորի</w:t>
      </w:r>
      <w:proofErr w:type="spellEnd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>սխալների</w:t>
      </w:r>
      <w:proofErr w:type="spellEnd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>ուղղման</w:t>
      </w:r>
      <w:proofErr w:type="spellEnd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r w:rsidR="00795BE0">
        <w:rPr>
          <w:rFonts w:ascii="GHEA Mariam" w:eastAsia="Times New Roman" w:hAnsi="GHEA Mariam" w:cs="Times New Roman"/>
          <w:bCs/>
          <w:sz w:val="24"/>
          <w:szCs w:val="24"/>
          <w:lang w:val="ru-RU"/>
        </w:rPr>
        <w:t>համար</w:t>
      </w:r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>չափագրողը</w:t>
      </w:r>
      <w:proofErr w:type="spellEnd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>չափագրման</w:t>
      </w:r>
      <w:proofErr w:type="spellEnd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>գործընթացը</w:t>
      </w:r>
      <w:proofErr w:type="spellEnd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>փաստացի</w:t>
      </w:r>
      <w:proofErr w:type="spellEnd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>իրականացնելիս</w:t>
      </w:r>
      <w:proofErr w:type="spellEnd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>սահմանների</w:t>
      </w:r>
      <w:proofErr w:type="spellEnd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>նշահարման</w:t>
      </w:r>
      <w:proofErr w:type="spellEnd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>փուլում</w:t>
      </w:r>
      <w:proofErr w:type="spellEnd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>նշահարման</w:t>
      </w:r>
      <w:proofErr w:type="spellEnd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>օրվա</w:t>
      </w:r>
      <w:proofErr w:type="spellEnd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, </w:t>
      </w:r>
      <w:proofErr w:type="spellStart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>ժամի</w:t>
      </w:r>
      <w:proofErr w:type="spellEnd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և </w:t>
      </w:r>
      <w:proofErr w:type="spellStart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>վայրի</w:t>
      </w:r>
      <w:proofErr w:type="spellEnd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>վերաբերյալ</w:t>
      </w:r>
      <w:proofErr w:type="spellEnd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>պարտավոր</w:t>
      </w:r>
      <w:proofErr w:type="spellEnd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է </w:t>
      </w:r>
      <w:proofErr w:type="spellStart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>ապահովել</w:t>
      </w:r>
      <w:proofErr w:type="spellEnd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>բոլոր</w:t>
      </w:r>
      <w:proofErr w:type="spellEnd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>այն</w:t>
      </w:r>
      <w:proofErr w:type="spellEnd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r w:rsidR="00055864">
        <w:rPr>
          <w:rFonts w:ascii="GHEA Mariam" w:eastAsia="Times New Roman" w:hAnsi="GHEA Mariam" w:cs="Times New Roman"/>
          <w:bCs/>
          <w:sz w:val="24"/>
          <w:szCs w:val="24"/>
          <w:lang w:val="ru-RU"/>
        </w:rPr>
        <w:t>սուբյելտների</w:t>
      </w:r>
      <w:r w:rsidR="00055864" w:rsidRPr="00C76907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>ծանուցված</w:t>
      </w:r>
      <w:proofErr w:type="spellEnd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>լինելը</w:t>
      </w:r>
      <w:proofErr w:type="spellEnd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, </w:t>
      </w:r>
      <w:proofErr w:type="spellStart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>որոնց</w:t>
      </w:r>
      <w:proofErr w:type="spellEnd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>անշարժ</w:t>
      </w:r>
      <w:proofErr w:type="spellEnd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>գույքի</w:t>
      </w:r>
      <w:proofErr w:type="spellEnd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>սահմանները</w:t>
      </w:r>
      <w:proofErr w:type="spellEnd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>կարող</w:t>
      </w:r>
      <w:proofErr w:type="spellEnd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>են</w:t>
      </w:r>
      <w:proofErr w:type="spellEnd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>առնչվել</w:t>
      </w:r>
      <w:proofErr w:type="spellEnd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>չափագրված</w:t>
      </w:r>
      <w:proofErr w:type="spellEnd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>տարածքի</w:t>
      </w:r>
      <w:proofErr w:type="spellEnd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>նշահարվող</w:t>
      </w:r>
      <w:proofErr w:type="spellEnd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>սահմանների</w:t>
      </w:r>
      <w:proofErr w:type="spellEnd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>հետ</w:t>
      </w:r>
      <w:proofErr w:type="spellEnd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(</w:t>
      </w:r>
      <w:proofErr w:type="spellStart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>այդ</w:t>
      </w:r>
      <w:proofErr w:type="spellEnd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>թվում</w:t>
      </w:r>
      <w:proofErr w:type="spellEnd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՝ </w:t>
      </w:r>
      <w:proofErr w:type="spellStart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>պետական</w:t>
      </w:r>
      <w:proofErr w:type="spellEnd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և </w:t>
      </w:r>
      <w:proofErr w:type="spellStart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>համայնքային</w:t>
      </w:r>
      <w:proofErr w:type="spellEnd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>սեփականություն</w:t>
      </w:r>
      <w:proofErr w:type="spellEnd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>հանդիսացող</w:t>
      </w:r>
      <w:proofErr w:type="spellEnd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>հողամասերի</w:t>
      </w:r>
      <w:proofErr w:type="spellEnd"/>
      <w:r w:rsidR="00F94955" w:rsidRPr="00F9495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>)</w:t>
      </w:r>
      <w:r w:rsidR="00134315" w:rsidRPr="0013431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>:</w:t>
      </w:r>
    </w:p>
    <w:p w14:paraId="6A65EC76" w14:textId="269B9145" w:rsidR="00AA1B2B" w:rsidRPr="004F6888" w:rsidRDefault="007761DB" w:rsidP="00F94955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Mariam" w:eastAsia="Times New Roman" w:hAnsi="GHEA Mariam" w:cs="Times New Roman"/>
          <w:sz w:val="24"/>
          <w:szCs w:val="24"/>
          <w:lang w:val="fr-FR"/>
        </w:rPr>
      </w:pPr>
      <w:r w:rsidRPr="007761DB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 </w:t>
      </w:r>
      <w:r w:rsidRPr="00C81F2E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AA1B2B" w:rsidRPr="00273049">
        <w:rPr>
          <w:rFonts w:ascii="GHEA Mariam" w:eastAsia="Times New Roman" w:hAnsi="GHEA Mariam" w:cs="Times New Roman"/>
          <w:bCs/>
          <w:sz w:val="24"/>
          <w:szCs w:val="24"/>
        </w:rPr>
        <w:t>Նախագծով</w:t>
      </w:r>
      <w:proofErr w:type="spellEnd"/>
      <w:r w:rsidR="00AA1B2B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r w:rsidR="00465A63">
        <w:rPr>
          <w:rFonts w:ascii="GHEA Mariam" w:eastAsia="Times New Roman" w:hAnsi="GHEA Mariam" w:cs="Times New Roman"/>
          <w:bCs/>
          <w:sz w:val="24"/>
          <w:szCs w:val="24"/>
          <w:lang w:val="ru-RU"/>
        </w:rPr>
        <w:t>նախատեսվել</w:t>
      </w:r>
      <w:r w:rsidR="00465A63" w:rsidRPr="00465A63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r w:rsidR="00465A63">
        <w:rPr>
          <w:rFonts w:ascii="GHEA Mariam" w:eastAsia="Times New Roman" w:hAnsi="GHEA Mariam" w:cs="Times New Roman"/>
          <w:bCs/>
          <w:sz w:val="24"/>
          <w:szCs w:val="24"/>
          <w:lang w:val="ru-RU"/>
        </w:rPr>
        <w:t>է</w:t>
      </w:r>
      <w:r w:rsidR="00465A63" w:rsidRPr="00465A63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r w:rsidR="002E2E40">
        <w:rPr>
          <w:rFonts w:ascii="GHEA Mariam" w:eastAsia="Times New Roman" w:hAnsi="GHEA Mariam" w:cs="Times New Roman"/>
          <w:bCs/>
          <w:sz w:val="24"/>
          <w:szCs w:val="24"/>
          <w:lang w:val="ru-RU"/>
        </w:rPr>
        <w:t>նաև</w:t>
      </w:r>
      <w:r w:rsidR="002E2E40" w:rsidRPr="002E2E40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r w:rsidR="00465A63">
        <w:rPr>
          <w:rFonts w:ascii="GHEA Mariam" w:eastAsia="Times New Roman" w:hAnsi="GHEA Mariam" w:cs="Times New Roman"/>
          <w:bCs/>
          <w:sz w:val="24"/>
          <w:szCs w:val="24"/>
          <w:lang w:val="ru-RU"/>
        </w:rPr>
        <w:t>իմպերատիվ</w:t>
      </w:r>
      <w:r w:rsidR="00465A63" w:rsidRPr="00465A63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r w:rsidR="00465A63">
        <w:rPr>
          <w:rFonts w:ascii="GHEA Mariam" w:eastAsia="Times New Roman" w:hAnsi="GHEA Mariam" w:cs="Times New Roman"/>
          <w:bCs/>
          <w:sz w:val="24"/>
          <w:szCs w:val="24"/>
          <w:lang w:val="ru-RU"/>
        </w:rPr>
        <w:t>դրույթ</w:t>
      </w:r>
      <w:r w:rsidR="00465A63" w:rsidRPr="00465A63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, </w:t>
      </w:r>
      <w:r w:rsidR="00465A63">
        <w:rPr>
          <w:rFonts w:ascii="GHEA Mariam" w:eastAsia="Times New Roman" w:hAnsi="GHEA Mariam" w:cs="Times New Roman"/>
          <w:bCs/>
          <w:sz w:val="24"/>
          <w:szCs w:val="24"/>
          <w:lang w:val="ru-RU"/>
        </w:rPr>
        <w:t>որի</w:t>
      </w:r>
      <w:r w:rsidR="00465A63" w:rsidRPr="00465A63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r w:rsidR="00465A63">
        <w:rPr>
          <w:rFonts w:ascii="GHEA Mariam" w:eastAsia="Times New Roman" w:hAnsi="GHEA Mariam" w:cs="Times New Roman"/>
          <w:bCs/>
          <w:sz w:val="24"/>
          <w:szCs w:val="24"/>
          <w:lang w:val="ru-RU"/>
        </w:rPr>
        <w:t>համաձայն՝</w:t>
      </w:r>
      <w:r w:rsidR="00465A63" w:rsidRPr="00EA3C05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r w:rsidR="00FA6D64">
        <w:rPr>
          <w:rFonts w:ascii="GHEA Mariam" w:eastAsia="Times New Roman" w:hAnsi="GHEA Mariam" w:cs="Times New Roman"/>
          <w:bCs/>
          <w:sz w:val="24"/>
          <w:szCs w:val="24"/>
          <w:lang w:val="ru-RU"/>
        </w:rPr>
        <w:t>չա</w:t>
      </w:r>
      <w:r w:rsidR="00EA3C05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>փագրման ընթացքի վերաբերյալ չափագրողը պարտավոր է կազմել արձանագրություն</w:t>
      </w:r>
      <w:r w:rsidR="00EA3C05" w:rsidRPr="00D433F8">
        <w:rPr>
          <w:rFonts w:ascii="GHEA Mariam" w:eastAsia="Times New Roman" w:hAnsi="GHEA Mariam" w:cs="Times New Roman"/>
          <w:sz w:val="24"/>
          <w:szCs w:val="24"/>
          <w:lang w:val="hy-AM"/>
        </w:rPr>
        <w:t>,</w:t>
      </w:r>
      <w:r w:rsidR="00EA3C05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այդ թվում՝ արձանագրելով ծանուցված և չծանուցված անձանց (սուբյեկտների) մասին </w:t>
      </w:r>
      <w:r w:rsidR="00FD5EC9">
        <w:rPr>
          <w:rFonts w:ascii="GHEA Mariam" w:eastAsia="Times New Roman" w:hAnsi="GHEA Mariam" w:cs="Times New Roman"/>
          <w:sz w:val="24"/>
          <w:szCs w:val="24"/>
          <w:lang w:val="hy-AM"/>
        </w:rPr>
        <w:t>տվյալներ և չծանուցման պատճառներ</w:t>
      </w:r>
      <w:r w:rsidR="00FD5EC9" w:rsidRPr="00FD5EC9">
        <w:rPr>
          <w:rFonts w:ascii="GHEA Mariam" w:eastAsia="Times New Roman" w:hAnsi="GHEA Mariam" w:cs="Times New Roman"/>
          <w:sz w:val="24"/>
          <w:szCs w:val="24"/>
          <w:lang w:val="fr-FR"/>
        </w:rPr>
        <w:t xml:space="preserve">: </w:t>
      </w:r>
      <w:r w:rsidR="00FD5EC9">
        <w:rPr>
          <w:rFonts w:ascii="GHEA Mariam" w:eastAsia="Times New Roman" w:hAnsi="GHEA Mariam" w:cs="Times New Roman"/>
          <w:sz w:val="24"/>
          <w:szCs w:val="24"/>
          <w:lang w:val="ru-RU"/>
        </w:rPr>
        <w:t>Միաժամանակ</w:t>
      </w:r>
      <w:r w:rsidR="00FD5EC9" w:rsidRPr="00FD5EC9">
        <w:rPr>
          <w:rFonts w:ascii="GHEA Mariam" w:eastAsia="Times New Roman" w:hAnsi="GHEA Mariam" w:cs="Times New Roman"/>
          <w:sz w:val="24"/>
          <w:szCs w:val="24"/>
          <w:lang w:val="fr-FR"/>
        </w:rPr>
        <w:t xml:space="preserve"> </w:t>
      </w:r>
      <w:r w:rsidR="00FD5EC9">
        <w:rPr>
          <w:rFonts w:ascii="GHEA Mariam" w:eastAsia="Times New Roman" w:hAnsi="GHEA Mariam" w:cs="Times New Roman"/>
          <w:sz w:val="24"/>
          <w:szCs w:val="24"/>
          <w:lang w:val="ru-RU"/>
        </w:rPr>
        <w:t>նախատեսվել</w:t>
      </w:r>
      <w:r w:rsidR="00FD5EC9" w:rsidRPr="00FD5EC9">
        <w:rPr>
          <w:rFonts w:ascii="GHEA Mariam" w:eastAsia="Times New Roman" w:hAnsi="GHEA Mariam" w:cs="Times New Roman"/>
          <w:sz w:val="24"/>
          <w:szCs w:val="24"/>
          <w:lang w:val="fr-FR"/>
        </w:rPr>
        <w:t xml:space="preserve"> </w:t>
      </w:r>
      <w:r w:rsidR="00FD5EC9">
        <w:rPr>
          <w:rFonts w:ascii="GHEA Mariam" w:eastAsia="Times New Roman" w:hAnsi="GHEA Mariam" w:cs="Times New Roman"/>
          <w:sz w:val="24"/>
          <w:szCs w:val="24"/>
          <w:lang w:val="ru-RU"/>
        </w:rPr>
        <w:t>է</w:t>
      </w:r>
      <w:r w:rsidR="00FD5EC9" w:rsidRPr="00FD5EC9">
        <w:rPr>
          <w:rFonts w:ascii="GHEA Mariam" w:eastAsia="Times New Roman" w:hAnsi="GHEA Mariam" w:cs="Times New Roman"/>
          <w:sz w:val="24"/>
          <w:szCs w:val="24"/>
          <w:lang w:val="fr-FR"/>
        </w:rPr>
        <w:t xml:space="preserve">, </w:t>
      </w:r>
      <w:r w:rsidR="00FD5EC9">
        <w:rPr>
          <w:rFonts w:ascii="GHEA Mariam" w:eastAsia="Times New Roman" w:hAnsi="GHEA Mariam" w:cs="Times New Roman"/>
          <w:sz w:val="24"/>
          <w:szCs w:val="24"/>
          <w:lang w:val="ru-RU"/>
        </w:rPr>
        <w:t>որ</w:t>
      </w:r>
      <w:r w:rsidR="00FD5EC9" w:rsidRPr="00FD5EC9">
        <w:rPr>
          <w:rFonts w:ascii="GHEA Mariam" w:eastAsia="Times New Roman" w:hAnsi="GHEA Mariam" w:cs="Times New Roman"/>
          <w:sz w:val="24"/>
          <w:szCs w:val="24"/>
          <w:lang w:val="fr-FR"/>
        </w:rPr>
        <w:t xml:space="preserve"> </w:t>
      </w:r>
      <w:r w:rsidR="00E93A8C">
        <w:rPr>
          <w:rFonts w:ascii="GHEA Mariam" w:eastAsia="Times New Roman" w:hAnsi="GHEA Mariam" w:cs="Times New Roman"/>
          <w:sz w:val="24"/>
          <w:szCs w:val="24"/>
          <w:lang w:val="ru-RU"/>
        </w:rPr>
        <w:t>ծ</w:t>
      </w:r>
      <w:proofErr w:type="spellStart"/>
      <w:r w:rsidR="004F6888" w:rsidRPr="004F6888">
        <w:rPr>
          <w:rFonts w:ascii="GHEA Mariam" w:eastAsia="Times New Roman" w:hAnsi="GHEA Mariam" w:cs="Times New Roman"/>
          <w:sz w:val="24"/>
          <w:szCs w:val="24"/>
          <w:lang w:val="fr-FR"/>
        </w:rPr>
        <w:t>անուցված</w:t>
      </w:r>
      <w:proofErr w:type="spellEnd"/>
      <w:r w:rsidR="004F6888" w:rsidRPr="004F6888">
        <w:rPr>
          <w:rFonts w:ascii="GHEA Mariam" w:eastAsia="Times New Roman" w:hAnsi="GHEA Mariam" w:cs="Times New Roman"/>
          <w:sz w:val="24"/>
          <w:szCs w:val="24"/>
          <w:lang w:val="fr-FR"/>
        </w:rPr>
        <w:t xml:space="preserve">, </w:t>
      </w:r>
      <w:proofErr w:type="spellStart"/>
      <w:r w:rsidR="004F6888" w:rsidRPr="004F6888">
        <w:rPr>
          <w:rFonts w:ascii="GHEA Mariam" w:eastAsia="Times New Roman" w:hAnsi="GHEA Mariam" w:cs="Times New Roman"/>
          <w:sz w:val="24"/>
          <w:szCs w:val="24"/>
          <w:lang w:val="fr-FR"/>
        </w:rPr>
        <w:t>սակայն</w:t>
      </w:r>
      <w:proofErr w:type="spellEnd"/>
      <w:r w:rsidR="004F6888" w:rsidRPr="004F6888">
        <w:rPr>
          <w:rFonts w:ascii="GHEA Mariam" w:eastAsia="Times New Roman" w:hAnsi="GHEA Mariam" w:cs="Times New Roman"/>
          <w:sz w:val="24"/>
          <w:szCs w:val="24"/>
          <w:lang w:val="fr-FR"/>
        </w:rPr>
        <w:t xml:space="preserve"> </w:t>
      </w:r>
      <w:proofErr w:type="spellStart"/>
      <w:r w:rsidR="004F6888" w:rsidRPr="004F6888">
        <w:rPr>
          <w:rFonts w:ascii="GHEA Mariam" w:eastAsia="Times New Roman" w:hAnsi="GHEA Mariam" w:cs="Times New Roman"/>
          <w:sz w:val="24"/>
          <w:szCs w:val="24"/>
          <w:lang w:val="fr-FR"/>
        </w:rPr>
        <w:t>չափագրմանը</w:t>
      </w:r>
      <w:proofErr w:type="spellEnd"/>
      <w:r w:rsidR="004F6888" w:rsidRPr="004F6888">
        <w:rPr>
          <w:rFonts w:ascii="GHEA Mariam" w:eastAsia="Times New Roman" w:hAnsi="GHEA Mariam" w:cs="Times New Roman"/>
          <w:sz w:val="24"/>
          <w:szCs w:val="24"/>
          <w:lang w:val="fr-FR"/>
        </w:rPr>
        <w:t xml:space="preserve"> </w:t>
      </w:r>
      <w:proofErr w:type="spellStart"/>
      <w:r w:rsidR="004F6888" w:rsidRPr="004F6888">
        <w:rPr>
          <w:rFonts w:ascii="GHEA Mariam" w:eastAsia="Times New Roman" w:hAnsi="GHEA Mariam" w:cs="Times New Roman"/>
          <w:sz w:val="24"/>
          <w:szCs w:val="24"/>
          <w:lang w:val="fr-FR"/>
        </w:rPr>
        <w:t>չներկայացած</w:t>
      </w:r>
      <w:proofErr w:type="spellEnd"/>
      <w:r w:rsidR="004F6888" w:rsidRPr="004F6888">
        <w:rPr>
          <w:rFonts w:ascii="GHEA Mariam" w:eastAsia="Times New Roman" w:hAnsi="GHEA Mariam" w:cs="Times New Roman"/>
          <w:sz w:val="24"/>
          <w:szCs w:val="24"/>
          <w:lang w:val="fr-FR"/>
        </w:rPr>
        <w:t xml:space="preserve"> </w:t>
      </w:r>
      <w:proofErr w:type="spellStart"/>
      <w:r w:rsidR="004F6888" w:rsidRPr="004F6888">
        <w:rPr>
          <w:rFonts w:ascii="GHEA Mariam" w:eastAsia="Times New Roman" w:hAnsi="GHEA Mariam" w:cs="Times New Roman"/>
          <w:sz w:val="24"/>
          <w:szCs w:val="24"/>
          <w:lang w:val="fr-FR"/>
        </w:rPr>
        <w:t>անձինք</w:t>
      </w:r>
      <w:proofErr w:type="spellEnd"/>
      <w:r w:rsidR="004F6888" w:rsidRPr="004F6888">
        <w:rPr>
          <w:rFonts w:ascii="GHEA Mariam" w:eastAsia="Times New Roman" w:hAnsi="GHEA Mariam" w:cs="Times New Roman"/>
          <w:sz w:val="24"/>
          <w:szCs w:val="24"/>
          <w:lang w:val="fr-FR"/>
        </w:rPr>
        <w:t xml:space="preserve"> </w:t>
      </w:r>
      <w:proofErr w:type="spellStart"/>
      <w:r w:rsidR="004F6888" w:rsidRPr="004F6888">
        <w:rPr>
          <w:rFonts w:ascii="GHEA Mariam" w:eastAsia="Times New Roman" w:hAnsi="GHEA Mariam" w:cs="Times New Roman"/>
          <w:sz w:val="24"/>
          <w:szCs w:val="24"/>
          <w:lang w:val="fr-FR"/>
        </w:rPr>
        <w:t>համարվում</w:t>
      </w:r>
      <w:proofErr w:type="spellEnd"/>
      <w:r w:rsidR="004F6888" w:rsidRPr="004F6888">
        <w:rPr>
          <w:rFonts w:ascii="GHEA Mariam" w:eastAsia="Times New Roman" w:hAnsi="GHEA Mariam" w:cs="Times New Roman"/>
          <w:sz w:val="24"/>
          <w:szCs w:val="24"/>
          <w:lang w:val="fr-FR"/>
        </w:rPr>
        <w:t xml:space="preserve"> </w:t>
      </w:r>
      <w:proofErr w:type="spellStart"/>
      <w:r w:rsidR="004F6888" w:rsidRPr="004F6888">
        <w:rPr>
          <w:rFonts w:ascii="GHEA Mariam" w:eastAsia="Times New Roman" w:hAnsi="GHEA Mariam" w:cs="Times New Roman"/>
          <w:sz w:val="24"/>
          <w:szCs w:val="24"/>
          <w:lang w:val="fr-FR"/>
        </w:rPr>
        <w:t>են</w:t>
      </w:r>
      <w:proofErr w:type="spellEnd"/>
      <w:r w:rsidR="004F6888" w:rsidRPr="004F6888">
        <w:rPr>
          <w:rFonts w:ascii="GHEA Mariam" w:eastAsia="Times New Roman" w:hAnsi="GHEA Mariam" w:cs="Times New Roman"/>
          <w:sz w:val="24"/>
          <w:szCs w:val="24"/>
          <w:lang w:val="fr-FR"/>
        </w:rPr>
        <w:t xml:space="preserve"> </w:t>
      </w:r>
      <w:proofErr w:type="spellStart"/>
      <w:r w:rsidR="004F6888" w:rsidRPr="004F6888">
        <w:rPr>
          <w:rFonts w:ascii="GHEA Mariam" w:eastAsia="Times New Roman" w:hAnsi="GHEA Mariam" w:cs="Times New Roman"/>
          <w:sz w:val="24"/>
          <w:szCs w:val="24"/>
          <w:lang w:val="fr-FR"/>
        </w:rPr>
        <w:t>համաձայնություն</w:t>
      </w:r>
      <w:proofErr w:type="spellEnd"/>
      <w:r w:rsidR="004F6888" w:rsidRPr="004F6888">
        <w:rPr>
          <w:rFonts w:ascii="GHEA Mariam" w:eastAsia="Times New Roman" w:hAnsi="GHEA Mariam" w:cs="Times New Roman"/>
          <w:sz w:val="24"/>
          <w:szCs w:val="24"/>
          <w:lang w:val="fr-FR"/>
        </w:rPr>
        <w:t xml:space="preserve"> </w:t>
      </w:r>
      <w:proofErr w:type="spellStart"/>
      <w:r w:rsidR="004F6888" w:rsidRPr="004F6888">
        <w:rPr>
          <w:rFonts w:ascii="GHEA Mariam" w:eastAsia="Times New Roman" w:hAnsi="GHEA Mariam" w:cs="Times New Roman"/>
          <w:sz w:val="24"/>
          <w:szCs w:val="24"/>
          <w:lang w:val="fr-FR"/>
        </w:rPr>
        <w:t>տված</w:t>
      </w:r>
      <w:proofErr w:type="spellEnd"/>
      <w:r w:rsidR="004F6888" w:rsidRPr="004F6888">
        <w:rPr>
          <w:rFonts w:ascii="GHEA Mariam" w:eastAsia="Times New Roman" w:hAnsi="GHEA Mariam" w:cs="Times New Roman"/>
          <w:sz w:val="24"/>
          <w:szCs w:val="24"/>
          <w:lang w:val="fr-FR"/>
        </w:rPr>
        <w:t xml:space="preserve"> </w:t>
      </w:r>
      <w:proofErr w:type="spellStart"/>
      <w:r w:rsidR="004F6888" w:rsidRPr="004F6888">
        <w:rPr>
          <w:rFonts w:ascii="GHEA Mariam" w:eastAsia="Times New Roman" w:hAnsi="GHEA Mariam" w:cs="Times New Roman"/>
          <w:sz w:val="24"/>
          <w:szCs w:val="24"/>
          <w:lang w:val="fr-FR"/>
        </w:rPr>
        <w:t>օրենքի</w:t>
      </w:r>
      <w:proofErr w:type="spellEnd"/>
      <w:r w:rsidR="004F6888" w:rsidRPr="004F6888">
        <w:rPr>
          <w:rFonts w:ascii="GHEA Mariam" w:eastAsia="Times New Roman" w:hAnsi="GHEA Mariam" w:cs="Times New Roman"/>
          <w:sz w:val="24"/>
          <w:szCs w:val="24"/>
          <w:lang w:val="fr-FR"/>
        </w:rPr>
        <w:t xml:space="preserve"> </w:t>
      </w:r>
      <w:proofErr w:type="spellStart"/>
      <w:r w:rsidR="004F6888" w:rsidRPr="004F6888">
        <w:rPr>
          <w:rFonts w:ascii="GHEA Mariam" w:eastAsia="Times New Roman" w:hAnsi="GHEA Mariam" w:cs="Times New Roman"/>
          <w:sz w:val="24"/>
          <w:szCs w:val="24"/>
          <w:lang w:val="fr-FR"/>
        </w:rPr>
        <w:t>ուժով</w:t>
      </w:r>
      <w:proofErr w:type="spellEnd"/>
      <w:r w:rsidR="004F6888" w:rsidRPr="004F6888">
        <w:rPr>
          <w:rFonts w:ascii="GHEA Mariam" w:eastAsia="Times New Roman" w:hAnsi="GHEA Mariam" w:cs="Times New Roman"/>
          <w:sz w:val="24"/>
          <w:szCs w:val="24"/>
          <w:lang w:val="fr-FR"/>
        </w:rPr>
        <w:t>:</w:t>
      </w:r>
    </w:p>
    <w:p w14:paraId="20BA0337" w14:textId="53BA88D4" w:rsidR="00062441" w:rsidRPr="00273049" w:rsidRDefault="00AF7646" w:rsidP="00AF7646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Mariam" w:eastAsia="Times New Roman" w:hAnsi="GHEA Mariam" w:cs="Times New Roman"/>
          <w:bCs/>
          <w:sz w:val="24"/>
          <w:szCs w:val="24"/>
          <w:lang w:val="fr-FR"/>
        </w:rPr>
      </w:pPr>
      <w:r w:rsidRPr="00AF7646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 </w:t>
      </w:r>
      <w:r w:rsidRPr="001E2832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062441" w:rsidRPr="00273049">
        <w:rPr>
          <w:rFonts w:ascii="GHEA Mariam" w:eastAsia="Times New Roman" w:hAnsi="GHEA Mariam" w:cs="Times New Roman"/>
          <w:bCs/>
          <w:sz w:val="24"/>
          <w:szCs w:val="24"/>
        </w:rPr>
        <w:t>Ամփոփելով</w:t>
      </w:r>
      <w:proofErr w:type="spellEnd"/>
      <w:r w:rsidR="00062441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062441" w:rsidRPr="00273049">
        <w:rPr>
          <w:rFonts w:ascii="GHEA Mariam" w:eastAsia="Times New Roman" w:hAnsi="GHEA Mariam" w:cs="Times New Roman"/>
          <w:bCs/>
          <w:sz w:val="24"/>
          <w:szCs w:val="24"/>
        </w:rPr>
        <w:t>վերոշարադրյալը</w:t>
      </w:r>
      <w:proofErr w:type="spellEnd"/>
      <w:r w:rsidR="00062441" w:rsidRPr="00273049">
        <w:rPr>
          <w:rFonts w:ascii="GHEA Mariam" w:eastAsia="Times New Roman" w:hAnsi="GHEA Mariam" w:cs="Times New Roman"/>
          <w:bCs/>
          <w:sz w:val="24"/>
          <w:szCs w:val="24"/>
        </w:rPr>
        <w:t>՝</w:t>
      </w:r>
      <w:r w:rsidR="00062441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062441" w:rsidRPr="00273049">
        <w:rPr>
          <w:rFonts w:ascii="GHEA Mariam" w:eastAsia="Times New Roman" w:hAnsi="GHEA Mariam" w:cs="Times New Roman"/>
          <w:bCs/>
          <w:sz w:val="24"/>
          <w:szCs w:val="24"/>
        </w:rPr>
        <w:t>շեշտադրենք</w:t>
      </w:r>
      <w:proofErr w:type="spellEnd"/>
      <w:r w:rsidR="00062441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, </w:t>
      </w:r>
      <w:proofErr w:type="spellStart"/>
      <w:r w:rsidR="00062441" w:rsidRPr="00273049">
        <w:rPr>
          <w:rFonts w:ascii="GHEA Mariam" w:eastAsia="Times New Roman" w:hAnsi="GHEA Mariam" w:cs="Times New Roman"/>
          <w:bCs/>
          <w:sz w:val="24"/>
          <w:szCs w:val="24"/>
        </w:rPr>
        <w:t>որ</w:t>
      </w:r>
      <w:proofErr w:type="spellEnd"/>
      <w:r w:rsidR="00062441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062441" w:rsidRPr="00273049">
        <w:rPr>
          <w:rFonts w:ascii="GHEA Mariam" w:eastAsia="Times New Roman" w:hAnsi="GHEA Mariam" w:cs="Times New Roman"/>
          <w:bCs/>
          <w:sz w:val="24"/>
          <w:szCs w:val="24"/>
        </w:rPr>
        <w:t>Նախագծով</w:t>
      </w:r>
      <w:proofErr w:type="spellEnd"/>
      <w:r w:rsidR="00062441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062441" w:rsidRPr="00273049">
        <w:rPr>
          <w:rFonts w:ascii="GHEA Mariam" w:eastAsia="Times New Roman" w:hAnsi="GHEA Mariam" w:cs="Times New Roman"/>
          <w:bCs/>
          <w:sz w:val="24"/>
          <w:szCs w:val="24"/>
        </w:rPr>
        <w:t>կատարվող</w:t>
      </w:r>
      <w:proofErr w:type="spellEnd"/>
      <w:r w:rsidR="00062441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062441" w:rsidRPr="00273049">
        <w:rPr>
          <w:rFonts w:ascii="GHEA Mariam" w:eastAsia="Times New Roman" w:hAnsi="GHEA Mariam" w:cs="Times New Roman"/>
          <w:bCs/>
          <w:sz w:val="24"/>
          <w:szCs w:val="24"/>
        </w:rPr>
        <w:t>փոփո</w:t>
      </w:r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խությունների</w:t>
      </w:r>
      <w:proofErr w:type="spellEnd"/>
      <w:r w:rsidR="00D20ECA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արդյունքում</w:t>
      </w:r>
      <w:proofErr w:type="spellEnd"/>
      <w:r w:rsidR="00D20ECA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կադաստ</w:t>
      </w:r>
      <w:r w:rsidR="00062441" w:rsidRPr="00273049">
        <w:rPr>
          <w:rFonts w:ascii="GHEA Mariam" w:eastAsia="Times New Roman" w:hAnsi="GHEA Mariam" w:cs="Times New Roman"/>
          <w:bCs/>
          <w:sz w:val="24"/>
          <w:szCs w:val="24"/>
        </w:rPr>
        <w:t>ր</w:t>
      </w:r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ա</w:t>
      </w:r>
      <w:r w:rsidR="00062441" w:rsidRPr="00273049">
        <w:rPr>
          <w:rFonts w:ascii="GHEA Mariam" w:eastAsia="Times New Roman" w:hAnsi="GHEA Mariam" w:cs="Times New Roman"/>
          <w:bCs/>
          <w:sz w:val="24"/>
          <w:szCs w:val="24"/>
        </w:rPr>
        <w:t>յին</w:t>
      </w:r>
      <w:proofErr w:type="spellEnd"/>
      <w:r w:rsidR="00062441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062441" w:rsidRPr="00273049">
        <w:rPr>
          <w:rFonts w:ascii="GHEA Mariam" w:eastAsia="Times New Roman" w:hAnsi="GHEA Mariam" w:cs="Times New Roman"/>
          <w:bCs/>
          <w:sz w:val="24"/>
          <w:szCs w:val="24"/>
        </w:rPr>
        <w:t>քարտեզների</w:t>
      </w:r>
      <w:proofErr w:type="spellEnd"/>
      <w:r w:rsidR="00062441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062441" w:rsidRPr="00273049">
        <w:rPr>
          <w:rFonts w:ascii="GHEA Mariam" w:eastAsia="Times New Roman" w:hAnsi="GHEA Mariam" w:cs="Times New Roman"/>
          <w:bCs/>
          <w:sz w:val="24"/>
          <w:szCs w:val="24"/>
        </w:rPr>
        <w:t>ուղղման</w:t>
      </w:r>
      <w:proofErr w:type="spellEnd"/>
      <w:r w:rsidR="00062441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062441" w:rsidRPr="00273049">
        <w:rPr>
          <w:rFonts w:ascii="GHEA Mariam" w:eastAsia="Times New Roman" w:hAnsi="GHEA Mariam" w:cs="Times New Roman"/>
          <w:bCs/>
          <w:sz w:val="24"/>
          <w:szCs w:val="24"/>
        </w:rPr>
        <w:t>գործընթաց</w:t>
      </w:r>
      <w:r w:rsidR="002149CB" w:rsidRPr="00273049">
        <w:rPr>
          <w:rFonts w:ascii="GHEA Mariam" w:eastAsia="Times New Roman" w:hAnsi="GHEA Mariam" w:cs="Times New Roman"/>
          <w:bCs/>
          <w:sz w:val="24"/>
          <w:szCs w:val="24"/>
        </w:rPr>
        <w:t>ն</w:t>
      </w:r>
      <w:proofErr w:type="spellEnd"/>
      <w:r w:rsidR="00D20ECA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առավել</w:t>
      </w:r>
      <w:proofErr w:type="spellEnd"/>
      <w:r w:rsidR="00D20ECA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կհստակեցվի</w:t>
      </w:r>
      <w:proofErr w:type="spellEnd"/>
      <w:r w:rsidR="00D20ECA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, </w:t>
      </w:r>
      <w:proofErr w:type="spellStart"/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կընդլայնվի</w:t>
      </w:r>
      <w:proofErr w:type="spellEnd"/>
      <w:r w:rsidR="00D20ECA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Կադաստրի</w:t>
      </w:r>
      <w:proofErr w:type="spellEnd"/>
      <w:r w:rsidR="00D20ECA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կոմիտեի</w:t>
      </w:r>
      <w:proofErr w:type="spellEnd"/>
      <w:r w:rsidR="00D20ECA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նախաձեռնությամբ</w:t>
      </w:r>
      <w:proofErr w:type="spellEnd"/>
      <w:r w:rsidR="00D20ECA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իրականացվող</w:t>
      </w:r>
      <w:proofErr w:type="spellEnd"/>
      <w:r w:rsidR="00D20ECA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ուղղումների</w:t>
      </w:r>
      <w:proofErr w:type="spellEnd"/>
      <w:r w:rsidR="00D20ECA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շրջանակը</w:t>
      </w:r>
      <w:proofErr w:type="spellEnd"/>
      <w:r w:rsidR="00D20ECA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, </w:t>
      </w:r>
      <w:proofErr w:type="spellStart"/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հստակ</w:t>
      </w:r>
      <w:proofErr w:type="spellEnd"/>
      <w:r w:rsidR="00D20ECA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կսահմանվեն</w:t>
      </w:r>
      <w:proofErr w:type="spellEnd"/>
      <w:r w:rsidR="00D20ECA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պահանջվող</w:t>
      </w:r>
      <w:proofErr w:type="spellEnd"/>
      <w:r w:rsidR="00D20ECA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փաստաթղթերը</w:t>
      </w:r>
      <w:proofErr w:type="spellEnd"/>
      <w:r w:rsidR="00D20ECA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, </w:t>
      </w:r>
      <w:proofErr w:type="spellStart"/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դրանց</w:t>
      </w:r>
      <w:proofErr w:type="spellEnd"/>
      <w:r w:rsidR="00D20ECA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ներկայացման</w:t>
      </w:r>
      <w:proofErr w:type="spellEnd"/>
      <w:r w:rsidR="00D20ECA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ընթացակարգերը</w:t>
      </w:r>
      <w:proofErr w:type="spellEnd"/>
      <w:r w:rsidR="00D20ECA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: </w:t>
      </w:r>
      <w:proofErr w:type="spellStart"/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Մեր</w:t>
      </w:r>
      <w:proofErr w:type="spellEnd"/>
      <w:r w:rsidR="00D20ECA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դիտարկմամբ</w:t>
      </w:r>
      <w:proofErr w:type="spellEnd"/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՝</w:t>
      </w:r>
      <w:r w:rsidR="00D20ECA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նման</w:t>
      </w:r>
      <w:proofErr w:type="spellEnd"/>
      <w:r w:rsidR="00D20ECA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փոփոխությունների</w:t>
      </w:r>
      <w:proofErr w:type="spellEnd"/>
      <w:r w:rsidR="00D20ECA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ընդունման</w:t>
      </w:r>
      <w:proofErr w:type="spellEnd"/>
      <w:r w:rsidR="00D20ECA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արդյունքում</w:t>
      </w:r>
      <w:proofErr w:type="spellEnd"/>
      <w:r w:rsidR="00D20ECA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հնարավոր</w:t>
      </w:r>
      <w:proofErr w:type="spellEnd"/>
      <w:r w:rsidR="00D20ECA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կլինի</w:t>
      </w:r>
      <w:proofErr w:type="spellEnd"/>
      <w:r w:rsidR="00D20ECA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ստեղծել</w:t>
      </w:r>
      <w:proofErr w:type="spellEnd"/>
      <w:r w:rsidR="00D20ECA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բավարար</w:t>
      </w:r>
      <w:proofErr w:type="spellEnd"/>
      <w:r w:rsidR="00D20ECA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իրավական</w:t>
      </w:r>
      <w:proofErr w:type="spellEnd"/>
      <w:r w:rsidR="00D20ECA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հիմքեր</w:t>
      </w:r>
      <w:proofErr w:type="spellEnd"/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՝</w:t>
      </w:r>
      <w:r w:rsidR="00D20ECA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նշված</w:t>
      </w:r>
      <w:proofErr w:type="spellEnd"/>
      <w:r w:rsidR="00D20ECA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ոլորտում</w:t>
      </w:r>
      <w:proofErr w:type="spellEnd"/>
      <w:r w:rsidR="00D20ECA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առաջացող</w:t>
      </w:r>
      <w:proofErr w:type="spellEnd"/>
      <w:r w:rsidR="00D20ECA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բազմաթիվ</w:t>
      </w:r>
      <w:proofErr w:type="spellEnd"/>
      <w:r w:rsidR="00D20ECA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դատական</w:t>
      </w:r>
      <w:proofErr w:type="spellEnd"/>
      <w:r w:rsidR="00D20ECA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և</w:t>
      </w:r>
      <w:r w:rsidR="00D20ECA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արտադատական</w:t>
      </w:r>
      <w:proofErr w:type="spellEnd"/>
      <w:r w:rsidR="00D20ECA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վեճերի</w:t>
      </w:r>
      <w:proofErr w:type="spellEnd"/>
      <w:r w:rsidR="00D20ECA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լուծմանն</w:t>
      </w:r>
      <w:proofErr w:type="spellEnd"/>
      <w:r w:rsidR="00D20ECA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ուղղված</w:t>
      </w:r>
      <w:proofErr w:type="spellEnd"/>
      <w:r w:rsidR="00D20ECA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նոր</w:t>
      </w:r>
      <w:proofErr w:type="spellEnd"/>
      <w:r w:rsidR="00D20ECA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մեխանիզմներ</w:t>
      </w:r>
      <w:proofErr w:type="spellEnd"/>
      <w:r w:rsidR="00D20ECA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ունենալու</w:t>
      </w:r>
      <w:proofErr w:type="spellEnd"/>
      <w:r w:rsidR="00D20ECA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, </w:t>
      </w:r>
      <w:proofErr w:type="spellStart"/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ինչպե</w:t>
      </w:r>
      <w:r w:rsidR="005D777C" w:rsidRPr="00273049">
        <w:rPr>
          <w:rFonts w:ascii="GHEA Mariam" w:eastAsia="Times New Roman" w:hAnsi="GHEA Mariam" w:cs="Times New Roman"/>
          <w:bCs/>
          <w:sz w:val="24"/>
          <w:szCs w:val="24"/>
        </w:rPr>
        <w:t>ս</w:t>
      </w:r>
      <w:proofErr w:type="spellEnd"/>
      <w:r w:rsidR="005D777C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նաև</w:t>
      </w:r>
      <w:proofErr w:type="spellEnd"/>
      <w:r w:rsidR="00D20ECA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զարգացող</w:t>
      </w:r>
      <w:proofErr w:type="spellEnd"/>
      <w:r w:rsidR="00D20ECA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դատական</w:t>
      </w:r>
      <w:proofErr w:type="spellEnd"/>
      <w:r w:rsidR="00D20ECA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պրակտիկային</w:t>
      </w:r>
      <w:proofErr w:type="spellEnd"/>
      <w:r w:rsidR="00D20ECA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համահունչ</w:t>
      </w:r>
      <w:proofErr w:type="spellEnd"/>
      <w:r w:rsidR="00D20ECA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գործելու</w:t>
      </w:r>
      <w:proofErr w:type="spellEnd"/>
      <w:r w:rsidR="00D20ECA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D20ECA" w:rsidRPr="00273049">
        <w:rPr>
          <w:rFonts w:ascii="GHEA Mariam" w:eastAsia="Times New Roman" w:hAnsi="GHEA Mariam" w:cs="Times New Roman"/>
          <w:bCs/>
          <w:sz w:val="24"/>
          <w:szCs w:val="24"/>
        </w:rPr>
        <w:t>նպատակով</w:t>
      </w:r>
      <w:proofErr w:type="spellEnd"/>
      <w:r w:rsidR="00D20ECA" w:rsidRPr="00273049">
        <w:rPr>
          <w:rFonts w:ascii="GHEA Mariam" w:eastAsia="Times New Roman" w:hAnsi="GHEA Mariam" w:cs="Times New Roman"/>
          <w:bCs/>
          <w:sz w:val="24"/>
          <w:szCs w:val="24"/>
          <w:lang w:val="fr-FR"/>
        </w:rPr>
        <w:t>:</w:t>
      </w:r>
    </w:p>
    <w:p w14:paraId="7F512F12" w14:textId="23D7460D" w:rsidR="00851487" w:rsidRPr="00273049" w:rsidRDefault="003312D8" w:rsidP="00AF7646">
      <w:pPr>
        <w:shd w:val="clear" w:color="auto" w:fill="FFFFFF"/>
        <w:spacing w:after="0" w:line="360" w:lineRule="auto"/>
        <w:contextualSpacing/>
        <w:jc w:val="both"/>
        <w:rPr>
          <w:rStyle w:val="Strong"/>
          <w:rFonts w:ascii="GHEA Mariam" w:hAnsi="GHEA Mariam" w:cs="Cambria Math"/>
          <w:b w:val="0"/>
          <w:sz w:val="24"/>
          <w:szCs w:val="24"/>
          <w:bdr w:val="none" w:sz="0" w:space="0" w:color="auto" w:frame="1"/>
          <w:lang w:val="hy-AM"/>
        </w:rPr>
      </w:pPr>
      <w:r w:rsidRPr="00273049">
        <w:rPr>
          <w:rStyle w:val="Strong"/>
          <w:rFonts w:ascii="GHEA Mariam" w:hAnsi="GHEA Mariam" w:cs="Cambria Math"/>
          <w:bCs w:val="0"/>
          <w:sz w:val="24"/>
          <w:szCs w:val="24"/>
          <w:bdr w:val="none" w:sz="0" w:space="0" w:color="auto" w:frame="1"/>
          <w:lang w:val="hy-AM"/>
        </w:rPr>
        <w:lastRenderedPageBreak/>
        <w:t xml:space="preserve">   </w:t>
      </w:r>
      <w:r w:rsidR="005D777C" w:rsidRPr="00273049">
        <w:rPr>
          <w:rStyle w:val="Strong"/>
          <w:rFonts w:ascii="GHEA Mariam" w:hAnsi="GHEA Mariam" w:cs="Cambria Math"/>
          <w:bCs w:val="0"/>
          <w:sz w:val="24"/>
          <w:szCs w:val="24"/>
          <w:bdr w:val="none" w:sz="0" w:space="0" w:color="auto" w:frame="1"/>
          <w:lang w:val="fr-FR"/>
        </w:rPr>
        <w:t>4</w:t>
      </w:r>
      <w:r w:rsidRPr="00273049">
        <w:rPr>
          <w:rStyle w:val="Strong"/>
          <w:rFonts w:ascii="GHEA Mariam" w:hAnsi="GHEA Mariam" w:cs="Cambria Math"/>
          <w:bCs w:val="0"/>
          <w:sz w:val="24"/>
          <w:szCs w:val="24"/>
          <w:bdr w:val="none" w:sz="0" w:space="0" w:color="auto" w:frame="1"/>
          <w:lang w:val="hy-AM"/>
        </w:rPr>
        <w:t xml:space="preserve">. Նախագծի ընդունման </w:t>
      </w:r>
      <w:r w:rsidR="005D777C" w:rsidRPr="00273049">
        <w:rPr>
          <w:rStyle w:val="Strong"/>
          <w:rFonts w:ascii="GHEA Mariam" w:hAnsi="GHEA Mariam" w:cs="Cambria Math"/>
          <w:bCs w:val="0"/>
          <w:sz w:val="24"/>
          <w:szCs w:val="24"/>
          <w:bdr w:val="none" w:sz="0" w:space="0" w:color="auto" w:frame="1"/>
          <w:lang w:val="hy-AM"/>
        </w:rPr>
        <w:t>կապակցությամբ ՀՀ պետական բյուջեի եկամուտներ</w:t>
      </w:r>
      <w:r w:rsidR="005755EA" w:rsidRPr="00273049">
        <w:rPr>
          <w:rStyle w:val="Strong"/>
          <w:rFonts w:ascii="GHEA Mariam" w:hAnsi="GHEA Mariam" w:cs="Cambria Math"/>
          <w:bCs w:val="0"/>
          <w:sz w:val="24"/>
          <w:szCs w:val="24"/>
          <w:bdr w:val="none" w:sz="0" w:space="0" w:color="auto" w:frame="1"/>
          <w:lang w:val="hy-AM"/>
        </w:rPr>
        <w:t>ի</w:t>
      </w:r>
      <w:r w:rsidR="005D777C" w:rsidRPr="00273049">
        <w:rPr>
          <w:rStyle w:val="Strong"/>
          <w:rFonts w:ascii="GHEA Mariam" w:hAnsi="GHEA Mariam" w:cs="Cambria Math"/>
          <w:bCs w:val="0"/>
          <w:sz w:val="24"/>
          <w:szCs w:val="24"/>
          <w:bdr w:val="none" w:sz="0" w:space="0" w:color="auto" w:frame="1"/>
          <w:lang w:val="hy-AM"/>
        </w:rPr>
        <w:t xml:space="preserve"> ավելացումներ կամ նվազեցումներ չեն </w:t>
      </w:r>
      <w:proofErr w:type="gramStart"/>
      <w:r w:rsidR="005D777C" w:rsidRPr="00273049">
        <w:rPr>
          <w:rStyle w:val="Strong"/>
          <w:rFonts w:ascii="GHEA Mariam" w:hAnsi="GHEA Mariam" w:cs="Cambria Math"/>
          <w:bCs w:val="0"/>
          <w:sz w:val="24"/>
          <w:szCs w:val="24"/>
          <w:bdr w:val="none" w:sz="0" w:space="0" w:color="auto" w:frame="1"/>
          <w:lang w:val="hy-AM"/>
        </w:rPr>
        <w:t>նախատեսվում:</w:t>
      </w:r>
      <w:proofErr w:type="gramEnd"/>
      <w:r w:rsidRPr="00273049">
        <w:rPr>
          <w:rStyle w:val="Strong"/>
          <w:rFonts w:ascii="GHEA Mariam" w:hAnsi="GHEA Mariam" w:cs="Cambria Math"/>
          <w:bCs w:val="0"/>
          <w:sz w:val="24"/>
          <w:szCs w:val="24"/>
          <w:bdr w:val="none" w:sz="0" w:space="0" w:color="auto" w:frame="1"/>
          <w:lang w:val="hy-AM"/>
        </w:rPr>
        <w:t xml:space="preserve"> </w:t>
      </w:r>
    </w:p>
    <w:p w14:paraId="62DC2B67" w14:textId="6DC76027" w:rsidR="00A958E3" w:rsidRPr="00273049" w:rsidRDefault="005D777C" w:rsidP="00AF7646">
      <w:pPr>
        <w:shd w:val="clear" w:color="auto" w:fill="FFFFFF"/>
        <w:tabs>
          <w:tab w:val="num" w:pos="0"/>
        </w:tabs>
        <w:spacing w:after="0" w:line="360" w:lineRule="auto"/>
        <w:contextualSpacing/>
        <w:jc w:val="both"/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</w:pPr>
      <w:r w:rsidRPr="00273049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 xml:space="preserve">   5</w:t>
      </w:r>
      <w:r w:rsidR="003312D8" w:rsidRPr="00273049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. Նախագիծը</w:t>
      </w:r>
      <w:r w:rsidR="003312D8" w:rsidRPr="00273049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 xml:space="preserve"> </w:t>
      </w:r>
      <w:r w:rsidR="003312D8" w:rsidRPr="00273049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մշակ</w:t>
      </w:r>
      <w:r w:rsidR="00A958E3" w:rsidRPr="00273049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մանը ներգրավված մարմինները.</w:t>
      </w:r>
    </w:p>
    <w:p w14:paraId="13B52B87" w14:textId="12BBC67F" w:rsidR="00851487" w:rsidRPr="00CC5948" w:rsidRDefault="00A958E3" w:rsidP="00AF7646">
      <w:pPr>
        <w:shd w:val="clear" w:color="auto" w:fill="FFFFFF"/>
        <w:tabs>
          <w:tab w:val="num" w:pos="0"/>
        </w:tabs>
        <w:spacing w:after="0" w:line="360" w:lineRule="auto"/>
        <w:contextualSpacing/>
        <w:jc w:val="both"/>
        <w:rPr>
          <w:rStyle w:val="Strong"/>
          <w:rFonts w:ascii="GHEA Mariam" w:hAnsi="GHEA Mariam" w:cs="Arian AMU"/>
          <w:b w:val="0"/>
          <w:sz w:val="24"/>
          <w:szCs w:val="24"/>
          <w:bdr w:val="none" w:sz="0" w:space="0" w:color="auto" w:frame="1"/>
          <w:lang w:val="hy-AM"/>
        </w:rPr>
      </w:pPr>
      <w:r w:rsidRPr="00273049">
        <w:rPr>
          <w:rStyle w:val="Strong"/>
          <w:rFonts w:ascii="GHEA Mariam" w:hAnsi="GHEA Mariam" w:cs="Cambria Math"/>
          <w:b w:val="0"/>
          <w:sz w:val="24"/>
          <w:szCs w:val="24"/>
          <w:bdr w:val="none" w:sz="0" w:space="0" w:color="auto" w:frame="1"/>
          <w:lang w:val="hy-AM"/>
        </w:rPr>
        <w:t xml:space="preserve">   </w:t>
      </w:r>
      <w:r w:rsidRPr="00CC5948">
        <w:rPr>
          <w:rStyle w:val="Strong"/>
          <w:rFonts w:ascii="GHEA Mariam" w:hAnsi="GHEA Mariam" w:cs="Cambria Math"/>
          <w:b w:val="0"/>
          <w:sz w:val="24"/>
          <w:szCs w:val="24"/>
          <w:bdr w:val="none" w:sz="0" w:space="0" w:color="auto" w:frame="1"/>
          <w:lang w:val="hy-AM"/>
        </w:rPr>
        <w:t>Նախագիծը</w:t>
      </w:r>
      <w:r w:rsidRPr="00CC5948">
        <w:rPr>
          <w:rStyle w:val="Strong"/>
          <w:rFonts w:ascii="GHEA Mariam" w:hAnsi="GHEA Mariam" w:cs="Arian AMU"/>
          <w:b w:val="0"/>
          <w:sz w:val="24"/>
          <w:szCs w:val="24"/>
          <w:bdr w:val="none" w:sz="0" w:space="0" w:color="auto" w:frame="1"/>
          <w:lang w:val="hy-AM"/>
        </w:rPr>
        <w:t xml:space="preserve"> </w:t>
      </w:r>
      <w:r w:rsidRPr="00CC5948">
        <w:rPr>
          <w:rStyle w:val="Strong"/>
          <w:rFonts w:ascii="GHEA Mariam" w:hAnsi="GHEA Mariam" w:cs="Cambria Math"/>
          <w:b w:val="0"/>
          <w:sz w:val="24"/>
          <w:szCs w:val="24"/>
          <w:bdr w:val="none" w:sz="0" w:space="0" w:color="auto" w:frame="1"/>
          <w:lang w:val="hy-AM"/>
        </w:rPr>
        <w:t xml:space="preserve">մշակվել է </w:t>
      </w:r>
      <w:r w:rsidR="003312D8" w:rsidRPr="00CC5948">
        <w:rPr>
          <w:rStyle w:val="Strong"/>
          <w:rFonts w:ascii="GHEA Mariam" w:hAnsi="GHEA Mariam" w:cs="Cambria Math"/>
          <w:b w:val="0"/>
          <w:sz w:val="24"/>
          <w:szCs w:val="24"/>
          <w:bdr w:val="none" w:sz="0" w:space="0" w:color="auto" w:frame="1"/>
          <w:lang w:val="hy-AM"/>
        </w:rPr>
        <w:t>Կադաստրի</w:t>
      </w:r>
      <w:r w:rsidR="003312D8" w:rsidRPr="00CC5948">
        <w:rPr>
          <w:rStyle w:val="Strong"/>
          <w:rFonts w:ascii="GHEA Mariam" w:hAnsi="GHEA Mariam" w:cs="Arian AMU"/>
          <w:b w:val="0"/>
          <w:sz w:val="24"/>
          <w:szCs w:val="24"/>
          <w:bdr w:val="none" w:sz="0" w:space="0" w:color="auto" w:frame="1"/>
          <w:lang w:val="hy-AM"/>
        </w:rPr>
        <w:t xml:space="preserve"> </w:t>
      </w:r>
      <w:r w:rsidR="003312D8" w:rsidRPr="00CC5948">
        <w:rPr>
          <w:rStyle w:val="Strong"/>
          <w:rFonts w:ascii="GHEA Mariam" w:hAnsi="GHEA Mariam" w:cs="Cambria Math"/>
          <w:b w:val="0"/>
          <w:sz w:val="24"/>
          <w:szCs w:val="24"/>
          <w:bdr w:val="none" w:sz="0" w:space="0" w:color="auto" w:frame="1"/>
          <w:lang w:val="hy-AM"/>
        </w:rPr>
        <w:t>կոմիտեի</w:t>
      </w:r>
      <w:r w:rsidR="003312D8" w:rsidRPr="00CC5948">
        <w:rPr>
          <w:rStyle w:val="Strong"/>
          <w:rFonts w:ascii="GHEA Mariam" w:hAnsi="GHEA Mariam" w:cs="Arian AMU"/>
          <w:b w:val="0"/>
          <w:sz w:val="24"/>
          <w:szCs w:val="24"/>
          <w:bdr w:val="none" w:sz="0" w:space="0" w:color="auto" w:frame="1"/>
          <w:lang w:val="hy-AM"/>
        </w:rPr>
        <w:t xml:space="preserve"> </w:t>
      </w:r>
      <w:r w:rsidR="003312D8" w:rsidRPr="00CC5948">
        <w:rPr>
          <w:rStyle w:val="Strong"/>
          <w:rFonts w:ascii="GHEA Mariam" w:hAnsi="GHEA Mariam" w:cs="Cambria Math"/>
          <w:b w:val="0"/>
          <w:sz w:val="24"/>
          <w:szCs w:val="24"/>
          <w:bdr w:val="none" w:sz="0" w:space="0" w:color="auto" w:frame="1"/>
          <w:lang w:val="hy-AM"/>
        </w:rPr>
        <w:t>կողմից</w:t>
      </w:r>
      <w:r w:rsidR="003312D8" w:rsidRPr="00CC5948">
        <w:rPr>
          <w:rStyle w:val="Strong"/>
          <w:rFonts w:ascii="GHEA Mariam" w:hAnsi="GHEA Mariam" w:cs="Arian AMU"/>
          <w:b w:val="0"/>
          <w:sz w:val="24"/>
          <w:szCs w:val="24"/>
          <w:bdr w:val="none" w:sz="0" w:space="0" w:color="auto" w:frame="1"/>
          <w:lang w:val="hy-AM"/>
        </w:rPr>
        <w:t>:</w:t>
      </w:r>
    </w:p>
    <w:p w14:paraId="79297FD5" w14:textId="18F0E011" w:rsidR="003312D8" w:rsidRPr="00CC5948" w:rsidRDefault="005D777C" w:rsidP="00AF7646">
      <w:pPr>
        <w:pStyle w:val="NormalWeb"/>
        <w:spacing w:after="0" w:line="360" w:lineRule="auto"/>
        <w:contextualSpacing/>
        <w:jc w:val="both"/>
        <w:rPr>
          <w:rFonts w:ascii="GHEA Mariam" w:hAnsi="GHEA Mariam" w:cs="Cambria Math"/>
          <w:lang w:val="hy-AM"/>
        </w:rPr>
      </w:pPr>
      <w:r w:rsidRPr="00CC5948">
        <w:rPr>
          <w:rFonts w:ascii="GHEA Mariam" w:hAnsi="GHEA Mariam" w:cs="Sylfaen"/>
          <w:b/>
          <w:lang w:val="hy-AM"/>
        </w:rPr>
        <w:t xml:space="preserve">   6</w:t>
      </w:r>
      <w:r w:rsidR="003312D8" w:rsidRPr="00CC5948">
        <w:rPr>
          <w:rFonts w:ascii="GHEA Mariam" w:hAnsi="GHEA Mariam" w:cs="Sylfaen"/>
          <w:b/>
          <w:lang w:val="hy-AM"/>
        </w:rPr>
        <w:t xml:space="preserve">. </w:t>
      </w:r>
      <w:proofErr w:type="spellStart"/>
      <w:r w:rsidR="003312D8" w:rsidRPr="00CC5948">
        <w:rPr>
          <w:rFonts w:ascii="GHEA Mariam" w:hAnsi="GHEA Mariam" w:cs="Sylfaen"/>
          <w:b/>
          <w:lang w:val="fr-FR"/>
        </w:rPr>
        <w:t>Կապը</w:t>
      </w:r>
      <w:proofErr w:type="spellEnd"/>
      <w:r w:rsidR="00AF7646" w:rsidRPr="00CC5948">
        <w:rPr>
          <w:rFonts w:ascii="GHEA Mariam" w:hAnsi="GHEA Mariam"/>
          <w:b/>
          <w:lang w:val="hy-AM"/>
        </w:rPr>
        <w:t xml:space="preserve"> ռազմավարական փաստաթղթերի հետ.</w:t>
      </w:r>
    </w:p>
    <w:p w14:paraId="49496620" w14:textId="7529A6C7" w:rsidR="00D81386" w:rsidRPr="005C6D50" w:rsidRDefault="00CA3932" w:rsidP="00CA3932">
      <w:pPr>
        <w:spacing w:after="0" w:line="360" w:lineRule="auto"/>
        <w:contextualSpacing/>
        <w:jc w:val="both"/>
        <w:rPr>
          <w:rFonts w:ascii="GHEA Mariam" w:hAnsi="GHEA Mariam"/>
          <w:bCs/>
          <w:sz w:val="24"/>
          <w:szCs w:val="24"/>
          <w:lang w:val="fr-FR"/>
        </w:rPr>
      </w:pPr>
      <w:r w:rsidRPr="00CA3932">
        <w:rPr>
          <w:rFonts w:ascii="GHEA Mariam" w:hAnsi="GHEA Mariam"/>
          <w:sz w:val="24"/>
          <w:szCs w:val="24"/>
          <w:lang w:val="hy-AM"/>
        </w:rPr>
        <w:t xml:space="preserve">  </w:t>
      </w:r>
      <w:r w:rsidRPr="005C6D50">
        <w:rPr>
          <w:rFonts w:ascii="GHEA Mariam" w:hAnsi="GHEA Mariam"/>
          <w:sz w:val="24"/>
          <w:szCs w:val="24"/>
          <w:lang w:val="hy-AM"/>
        </w:rPr>
        <w:t xml:space="preserve"> </w:t>
      </w:r>
      <w:r w:rsidRPr="00CA3932">
        <w:rPr>
          <w:rFonts w:ascii="GHEA Mariam" w:hAnsi="GHEA Mariam"/>
          <w:sz w:val="24"/>
          <w:szCs w:val="24"/>
          <w:lang w:val="hy-AM"/>
        </w:rPr>
        <w:t>Նախագծի մշակում</w:t>
      </w:r>
      <w:r w:rsidR="005C6D50" w:rsidRPr="005C6D50">
        <w:rPr>
          <w:rFonts w:ascii="GHEA Mariam" w:hAnsi="GHEA Mariam"/>
          <w:sz w:val="24"/>
          <w:szCs w:val="24"/>
          <w:lang w:val="hy-AM"/>
        </w:rPr>
        <w:t>ն</w:t>
      </w:r>
      <w:r w:rsidRPr="00CA3932">
        <w:rPr>
          <w:rFonts w:ascii="GHEA Mariam" w:hAnsi="GHEA Mariam"/>
          <w:sz w:val="24"/>
          <w:szCs w:val="24"/>
          <w:lang w:val="hy-AM"/>
        </w:rPr>
        <w:t xml:space="preserve"> պայմանավորված է ՀՀ կառավարության 2021 թվականի նոյեմբերի 18-ի «Հայաստանի Հանրապետության կառավարության</w:t>
      </w:r>
      <w:r w:rsidRPr="00CA3932">
        <w:rPr>
          <w:rFonts w:ascii="GHEA Mariam" w:hAnsi="GHEA Mariam"/>
          <w:sz w:val="24"/>
          <w:szCs w:val="24"/>
          <w:lang w:val="hy-AM"/>
        </w:rPr>
        <w:br/>
        <w:t xml:space="preserve">2021-2026 թվականների գործունեության միջոցառումների ծրագիրը հաստատելու մասին» N 1902-Լ որոշմամբ հաստատված N 1 հավելվածի Կադաստրի կոմիտե» բաժնի </w:t>
      </w:r>
      <w:r w:rsidR="005C6D50" w:rsidRPr="005C6D50">
        <w:rPr>
          <w:rFonts w:ascii="GHEA Mariam" w:hAnsi="GHEA Mariam"/>
          <w:sz w:val="24"/>
          <w:szCs w:val="24"/>
          <w:lang w:val="hy-AM"/>
        </w:rPr>
        <w:t>4</w:t>
      </w:r>
      <w:r w:rsidRPr="00CA3932">
        <w:rPr>
          <w:rFonts w:ascii="GHEA Mariam" w:hAnsi="GHEA Mariam"/>
          <w:sz w:val="24"/>
          <w:szCs w:val="24"/>
          <w:lang w:val="fr-FR"/>
        </w:rPr>
        <w:t>-</w:t>
      </w:r>
      <w:r w:rsidRPr="00CA3932">
        <w:rPr>
          <w:rFonts w:ascii="GHEA Mariam" w:hAnsi="GHEA Mariam"/>
          <w:sz w:val="24"/>
          <w:szCs w:val="24"/>
          <w:lang w:val="hy-AM"/>
        </w:rPr>
        <w:t xml:space="preserve">րդ կետի </w:t>
      </w:r>
      <w:r w:rsidR="005C6D50" w:rsidRPr="005C6D50">
        <w:rPr>
          <w:rFonts w:ascii="GHEA Mariam" w:hAnsi="GHEA Mariam"/>
          <w:sz w:val="24"/>
          <w:szCs w:val="24"/>
          <w:lang w:val="hy-AM"/>
        </w:rPr>
        <w:t>4</w:t>
      </w:r>
      <w:r w:rsidRPr="00CA3932">
        <w:rPr>
          <w:rFonts w:ascii="Cambria Math" w:hAnsi="Cambria Math" w:cs="Cambria Math"/>
          <w:sz w:val="24"/>
          <w:szCs w:val="24"/>
          <w:lang w:val="hy-AM"/>
        </w:rPr>
        <w:t>․</w:t>
      </w:r>
      <w:r w:rsidRPr="00CA3932">
        <w:rPr>
          <w:rFonts w:ascii="GHEA Mariam" w:hAnsi="GHEA Mariam"/>
          <w:sz w:val="24"/>
          <w:szCs w:val="24"/>
          <w:lang w:val="hy-AM"/>
        </w:rPr>
        <w:t>1-ին ենթակետով նախատեսված միջոցառման</w:t>
      </w:r>
      <w:r w:rsidRPr="00CA3932">
        <w:rPr>
          <w:rFonts w:ascii="GHEA Mariam" w:hAnsi="GHEA Mariam"/>
          <w:sz w:val="24"/>
          <w:szCs w:val="24"/>
          <w:lang w:val="fr-FR"/>
        </w:rPr>
        <w:t xml:space="preserve"> </w:t>
      </w:r>
      <w:r w:rsidRPr="00CA3932">
        <w:rPr>
          <w:rFonts w:ascii="GHEA Mariam" w:hAnsi="GHEA Mariam"/>
          <w:sz w:val="24"/>
          <w:szCs w:val="24"/>
          <w:lang w:val="hy-AM"/>
        </w:rPr>
        <w:t>կատարմանն ուղղված աշխատանքներով։</w:t>
      </w:r>
      <w:bookmarkStart w:id="0" w:name="_GoBack"/>
      <w:bookmarkEnd w:id="0"/>
    </w:p>
    <w:sectPr w:rsidR="00D81386" w:rsidRPr="005C6D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charset w:val="CC"/>
    <w:family w:val="auto"/>
    <w:pitch w:val="variable"/>
    <w:sig w:usb0="A1002EAF" w:usb1="5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D744A"/>
    <w:multiLevelType w:val="hybridMultilevel"/>
    <w:tmpl w:val="3C5274A0"/>
    <w:lvl w:ilvl="0" w:tplc="650E219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14699B"/>
    <w:multiLevelType w:val="multilevel"/>
    <w:tmpl w:val="722A2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24C1C5F"/>
    <w:multiLevelType w:val="hybridMultilevel"/>
    <w:tmpl w:val="5A0CD3BA"/>
    <w:lvl w:ilvl="0" w:tplc="DF86B85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 w15:restartNumberingAfterBreak="0">
    <w:nsid w:val="42DB1E20"/>
    <w:multiLevelType w:val="hybridMultilevel"/>
    <w:tmpl w:val="84C8726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262E9"/>
    <w:multiLevelType w:val="multilevel"/>
    <w:tmpl w:val="A2007C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B7D33F8"/>
    <w:multiLevelType w:val="hybridMultilevel"/>
    <w:tmpl w:val="96C6BC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DD"/>
    <w:rsid w:val="0000175F"/>
    <w:rsid w:val="00001FB6"/>
    <w:rsid w:val="00002F3B"/>
    <w:rsid w:val="0000538B"/>
    <w:rsid w:val="00007497"/>
    <w:rsid w:val="000126B2"/>
    <w:rsid w:val="0001407C"/>
    <w:rsid w:val="00022B0B"/>
    <w:rsid w:val="00025F47"/>
    <w:rsid w:val="0002739E"/>
    <w:rsid w:val="00027C94"/>
    <w:rsid w:val="000343B4"/>
    <w:rsid w:val="000346E9"/>
    <w:rsid w:val="00037752"/>
    <w:rsid w:val="00040419"/>
    <w:rsid w:val="00040F69"/>
    <w:rsid w:val="0004394C"/>
    <w:rsid w:val="00044602"/>
    <w:rsid w:val="00047ECC"/>
    <w:rsid w:val="0005202E"/>
    <w:rsid w:val="000523A7"/>
    <w:rsid w:val="00053E96"/>
    <w:rsid w:val="00055864"/>
    <w:rsid w:val="00055ECB"/>
    <w:rsid w:val="000566D4"/>
    <w:rsid w:val="00062441"/>
    <w:rsid w:val="00066635"/>
    <w:rsid w:val="00072385"/>
    <w:rsid w:val="00077525"/>
    <w:rsid w:val="00080CB5"/>
    <w:rsid w:val="00084E28"/>
    <w:rsid w:val="00087179"/>
    <w:rsid w:val="00087381"/>
    <w:rsid w:val="00094753"/>
    <w:rsid w:val="000960DD"/>
    <w:rsid w:val="00096FB2"/>
    <w:rsid w:val="00097FDB"/>
    <w:rsid w:val="000A0130"/>
    <w:rsid w:val="000A016B"/>
    <w:rsid w:val="000A16BA"/>
    <w:rsid w:val="000A3B77"/>
    <w:rsid w:val="000B2207"/>
    <w:rsid w:val="000B25AA"/>
    <w:rsid w:val="000B343F"/>
    <w:rsid w:val="000B7C81"/>
    <w:rsid w:val="000C0738"/>
    <w:rsid w:val="000C41AD"/>
    <w:rsid w:val="000C43DC"/>
    <w:rsid w:val="000C4C80"/>
    <w:rsid w:val="000C4FA1"/>
    <w:rsid w:val="000C6358"/>
    <w:rsid w:val="000E2B54"/>
    <w:rsid w:val="000E7FD7"/>
    <w:rsid w:val="000F23BD"/>
    <w:rsid w:val="000F469C"/>
    <w:rsid w:val="000F4AF6"/>
    <w:rsid w:val="000F5690"/>
    <w:rsid w:val="000F6E8A"/>
    <w:rsid w:val="000F771B"/>
    <w:rsid w:val="001016BB"/>
    <w:rsid w:val="00102DE9"/>
    <w:rsid w:val="00103638"/>
    <w:rsid w:val="00105E52"/>
    <w:rsid w:val="001068FD"/>
    <w:rsid w:val="00106A3E"/>
    <w:rsid w:val="00106C70"/>
    <w:rsid w:val="00112941"/>
    <w:rsid w:val="00112B6D"/>
    <w:rsid w:val="00114174"/>
    <w:rsid w:val="0011746E"/>
    <w:rsid w:val="00121F96"/>
    <w:rsid w:val="001273F3"/>
    <w:rsid w:val="00127794"/>
    <w:rsid w:val="00130BC3"/>
    <w:rsid w:val="0013107B"/>
    <w:rsid w:val="00133808"/>
    <w:rsid w:val="00133F95"/>
    <w:rsid w:val="00134315"/>
    <w:rsid w:val="00137811"/>
    <w:rsid w:val="00137EED"/>
    <w:rsid w:val="00142D2E"/>
    <w:rsid w:val="00143538"/>
    <w:rsid w:val="00144E8F"/>
    <w:rsid w:val="00146269"/>
    <w:rsid w:val="00147605"/>
    <w:rsid w:val="0015343E"/>
    <w:rsid w:val="00154E0B"/>
    <w:rsid w:val="00156284"/>
    <w:rsid w:val="001707B5"/>
    <w:rsid w:val="00184F53"/>
    <w:rsid w:val="00185093"/>
    <w:rsid w:val="001875BB"/>
    <w:rsid w:val="00190B77"/>
    <w:rsid w:val="00191753"/>
    <w:rsid w:val="0019226C"/>
    <w:rsid w:val="00192E2E"/>
    <w:rsid w:val="001947DF"/>
    <w:rsid w:val="00194E19"/>
    <w:rsid w:val="00197A3D"/>
    <w:rsid w:val="00197EB4"/>
    <w:rsid w:val="001A1E59"/>
    <w:rsid w:val="001A3555"/>
    <w:rsid w:val="001A39BA"/>
    <w:rsid w:val="001A4033"/>
    <w:rsid w:val="001A5EB6"/>
    <w:rsid w:val="001B21A3"/>
    <w:rsid w:val="001B2450"/>
    <w:rsid w:val="001B472A"/>
    <w:rsid w:val="001B617C"/>
    <w:rsid w:val="001B75E8"/>
    <w:rsid w:val="001C06A1"/>
    <w:rsid w:val="001C3F9D"/>
    <w:rsid w:val="001C4B47"/>
    <w:rsid w:val="001C5CF2"/>
    <w:rsid w:val="001C6AD6"/>
    <w:rsid w:val="001C7B45"/>
    <w:rsid w:val="001D011A"/>
    <w:rsid w:val="001D192A"/>
    <w:rsid w:val="001D1A07"/>
    <w:rsid w:val="001D1B95"/>
    <w:rsid w:val="001D2D61"/>
    <w:rsid w:val="001D307E"/>
    <w:rsid w:val="001D30B7"/>
    <w:rsid w:val="001D4586"/>
    <w:rsid w:val="001D5F54"/>
    <w:rsid w:val="001D6089"/>
    <w:rsid w:val="001E0E99"/>
    <w:rsid w:val="001E2832"/>
    <w:rsid w:val="001E4DFE"/>
    <w:rsid w:val="001E5536"/>
    <w:rsid w:val="001E6C28"/>
    <w:rsid w:val="001F1B52"/>
    <w:rsid w:val="001F2876"/>
    <w:rsid w:val="001F7183"/>
    <w:rsid w:val="001F758F"/>
    <w:rsid w:val="001F7E2F"/>
    <w:rsid w:val="0020098A"/>
    <w:rsid w:val="00201113"/>
    <w:rsid w:val="0020205B"/>
    <w:rsid w:val="00205935"/>
    <w:rsid w:val="00207170"/>
    <w:rsid w:val="002078A5"/>
    <w:rsid w:val="002118B4"/>
    <w:rsid w:val="002134A9"/>
    <w:rsid w:val="002149CB"/>
    <w:rsid w:val="00221D9D"/>
    <w:rsid w:val="002227AA"/>
    <w:rsid w:val="002243A0"/>
    <w:rsid w:val="00225142"/>
    <w:rsid w:val="00236A87"/>
    <w:rsid w:val="00242BF0"/>
    <w:rsid w:val="0024691F"/>
    <w:rsid w:val="002506DB"/>
    <w:rsid w:val="00251E5B"/>
    <w:rsid w:val="0025429E"/>
    <w:rsid w:val="002569E2"/>
    <w:rsid w:val="002604E3"/>
    <w:rsid w:val="00260F2D"/>
    <w:rsid w:val="00261949"/>
    <w:rsid w:val="00264074"/>
    <w:rsid w:val="00265DBD"/>
    <w:rsid w:val="00267721"/>
    <w:rsid w:val="00267C2F"/>
    <w:rsid w:val="00272211"/>
    <w:rsid w:val="0027251A"/>
    <w:rsid w:val="00273049"/>
    <w:rsid w:val="0027407F"/>
    <w:rsid w:val="00274270"/>
    <w:rsid w:val="00276D59"/>
    <w:rsid w:val="00276EE2"/>
    <w:rsid w:val="00284E23"/>
    <w:rsid w:val="00286156"/>
    <w:rsid w:val="00291716"/>
    <w:rsid w:val="002A132C"/>
    <w:rsid w:val="002B12C5"/>
    <w:rsid w:val="002B1496"/>
    <w:rsid w:val="002C01EA"/>
    <w:rsid w:val="002C76F6"/>
    <w:rsid w:val="002D0310"/>
    <w:rsid w:val="002D1E8B"/>
    <w:rsid w:val="002D38CB"/>
    <w:rsid w:val="002D486E"/>
    <w:rsid w:val="002E2DB9"/>
    <w:rsid w:val="002E2E40"/>
    <w:rsid w:val="002E3332"/>
    <w:rsid w:val="002E3773"/>
    <w:rsid w:val="002E540D"/>
    <w:rsid w:val="002E55AB"/>
    <w:rsid w:val="002E6782"/>
    <w:rsid w:val="002F0018"/>
    <w:rsid w:val="002F3867"/>
    <w:rsid w:val="002F3CB2"/>
    <w:rsid w:val="002F42EC"/>
    <w:rsid w:val="002F4AE5"/>
    <w:rsid w:val="002F4F7D"/>
    <w:rsid w:val="002F5919"/>
    <w:rsid w:val="002F6F03"/>
    <w:rsid w:val="002F7631"/>
    <w:rsid w:val="00300640"/>
    <w:rsid w:val="00300FE3"/>
    <w:rsid w:val="003012F4"/>
    <w:rsid w:val="00301EA1"/>
    <w:rsid w:val="00302A7A"/>
    <w:rsid w:val="00307BE4"/>
    <w:rsid w:val="003157C7"/>
    <w:rsid w:val="0031669B"/>
    <w:rsid w:val="0032073B"/>
    <w:rsid w:val="00321827"/>
    <w:rsid w:val="00322D56"/>
    <w:rsid w:val="00323AE8"/>
    <w:rsid w:val="00326504"/>
    <w:rsid w:val="00326D83"/>
    <w:rsid w:val="0032765B"/>
    <w:rsid w:val="003312D8"/>
    <w:rsid w:val="003324D5"/>
    <w:rsid w:val="0033471B"/>
    <w:rsid w:val="00335BE6"/>
    <w:rsid w:val="00340309"/>
    <w:rsid w:val="003409FB"/>
    <w:rsid w:val="003451F9"/>
    <w:rsid w:val="00345D2B"/>
    <w:rsid w:val="00347FF8"/>
    <w:rsid w:val="00354A4D"/>
    <w:rsid w:val="0036183E"/>
    <w:rsid w:val="0036252C"/>
    <w:rsid w:val="003648A9"/>
    <w:rsid w:val="00365BFA"/>
    <w:rsid w:val="00372958"/>
    <w:rsid w:val="003739E7"/>
    <w:rsid w:val="0037521E"/>
    <w:rsid w:val="0037652F"/>
    <w:rsid w:val="00376626"/>
    <w:rsid w:val="00377E3E"/>
    <w:rsid w:val="00381FA4"/>
    <w:rsid w:val="00382C99"/>
    <w:rsid w:val="00384C13"/>
    <w:rsid w:val="00386765"/>
    <w:rsid w:val="00390A48"/>
    <w:rsid w:val="003915F1"/>
    <w:rsid w:val="00395F83"/>
    <w:rsid w:val="00397B59"/>
    <w:rsid w:val="003A05EF"/>
    <w:rsid w:val="003A204A"/>
    <w:rsid w:val="003A2A17"/>
    <w:rsid w:val="003A2A5C"/>
    <w:rsid w:val="003A2C39"/>
    <w:rsid w:val="003A3550"/>
    <w:rsid w:val="003B3578"/>
    <w:rsid w:val="003B3EC6"/>
    <w:rsid w:val="003B4FCB"/>
    <w:rsid w:val="003C0898"/>
    <w:rsid w:val="003C3A73"/>
    <w:rsid w:val="003C5D8D"/>
    <w:rsid w:val="003D1303"/>
    <w:rsid w:val="003D13F9"/>
    <w:rsid w:val="003D3CB3"/>
    <w:rsid w:val="003D4FDF"/>
    <w:rsid w:val="003D691B"/>
    <w:rsid w:val="003E40B4"/>
    <w:rsid w:val="003F0F6D"/>
    <w:rsid w:val="003F2577"/>
    <w:rsid w:val="003F2F16"/>
    <w:rsid w:val="003F4686"/>
    <w:rsid w:val="003F4C18"/>
    <w:rsid w:val="003F6E6E"/>
    <w:rsid w:val="004022AE"/>
    <w:rsid w:val="004035D1"/>
    <w:rsid w:val="00404A85"/>
    <w:rsid w:val="00411866"/>
    <w:rsid w:val="00413572"/>
    <w:rsid w:val="00414657"/>
    <w:rsid w:val="00422AE6"/>
    <w:rsid w:val="00422FC2"/>
    <w:rsid w:val="00423D9B"/>
    <w:rsid w:val="00425BFA"/>
    <w:rsid w:val="004303B8"/>
    <w:rsid w:val="0043170B"/>
    <w:rsid w:val="00432005"/>
    <w:rsid w:val="00432DFF"/>
    <w:rsid w:val="0044159B"/>
    <w:rsid w:val="004422CF"/>
    <w:rsid w:val="0044594E"/>
    <w:rsid w:val="00446F1C"/>
    <w:rsid w:val="00452516"/>
    <w:rsid w:val="004569FD"/>
    <w:rsid w:val="004626FE"/>
    <w:rsid w:val="00463A03"/>
    <w:rsid w:val="00465642"/>
    <w:rsid w:val="00465A63"/>
    <w:rsid w:val="00467AF3"/>
    <w:rsid w:val="00467CB7"/>
    <w:rsid w:val="004700A5"/>
    <w:rsid w:val="004720FB"/>
    <w:rsid w:val="00473160"/>
    <w:rsid w:val="0047703D"/>
    <w:rsid w:val="00477CB0"/>
    <w:rsid w:val="00480DE0"/>
    <w:rsid w:val="0048404B"/>
    <w:rsid w:val="00486BDF"/>
    <w:rsid w:val="00486C06"/>
    <w:rsid w:val="0049151A"/>
    <w:rsid w:val="004938EC"/>
    <w:rsid w:val="00494E2F"/>
    <w:rsid w:val="00495B70"/>
    <w:rsid w:val="004A0042"/>
    <w:rsid w:val="004A2A66"/>
    <w:rsid w:val="004A35AD"/>
    <w:rsid w:val="004A5CAC"/>
    <w:rsid w:val="004B09B7"/>
    <w:rsid w:val="004B12C4"/>
    <w:rsid w:val="004B1631"/>
    <w:rsid w:val="004B730D"/>
    <w:rsid w:val="004C26F6"/>
    <w:rsid w:val="004D0121"/>
    <w:rsid w:val="004D0615"/>
    <w:rsid w:val="004D0957"/>
    <w:rsid w:val="004D3F13"/>
    <w:rsid w:val="004D61F1"/>
    <w:rsid w:val="004D65A7"/>
    <w:rsid w:val="004D7D93"/>
    <w:rsid w:val="004E0E4E"/>
    <w:rsid w:val="004E1961"/>
    <w:rsid w:val="004E6133"/>
    <w:rsid w:val="004E7425"/>
    <w:rsid w:val="004E7BAA"/>
    <w:rsid w:val="004F3883"/>
    <w:rsid w:val="004F627B"/>
    <w:rsid w:val="004F6888"/>
    <w:rsid w:val="004F7E14"/>
    <w:rsid w:val="005010A1"/>
    <w:rsid w:val="00502447"/>
    <w:rsid w:val="005029DF"/>
    <w:rsid w:val="005038E0"/>
    <w:rsid w:val="00503FC7"/>
    <w:rsid w:val="00506083"/>
    <w:rsid w:val="005116D8"/>
    <w:rsid w:val="00511A4E"/>
    <w:rsid w:val="00511F16"/>
    <w:rsid w:val="00512C57"/>
    <w:rsid w:val="00513862"/>
    <w:rsid w:val="005173D3"/>
    <w:rsid w:val="00517D66"/>
    <w:rsid w:val="00521140"/>
    <w:rsid w:val="00524DD3"/>
    <w:rsid w:val="00526F5F"/>
    <w:rsid w:val="005307C7"/>
    <w:rsid w:val="00532B4F"/>
    <w:rsid w:val="0053572E"/>
    <w:rsid w:val="00542B52"/>
    <w:rsid w:val="00546C3A"/>
    <w:rsid w:val="00552F0D"/>
    <w:rsid w:val="00554400"/>
    <w:rsid w:val="00556BFB"/>
    <w:rsid w:val="00557E45"/>
    <w:rsid w:val="00560FC5"/>
    <w:rsid w:val="0056246A"/>
    <w:rsid w:val="005635F7"/>
    <w:rsid w:val="00563E33"/>
    <w:rsid w:val="00564833"/>
    <w:rsid w:val="00573D04"/>
    <w:rsid w:val="005755EA"/>
    <w:rsid w:val="00576073"/>
    <w:rsid w:val="005768F1"/>
    <w:rsid w:val="005850DD"/>
    <w:rsid w:val="00587D5C"/>
    <w:rsid w:val="00591DDE"/>
    <w:rsid w:val="00594731"/>
    <w:rsid w:val="005976BA"/>
    <w:rsid w:val="005A055E"/>
    <w:rsid w:val="005A198D"/>
    <w:rsid w:val="005A330C"/>
    <w:rsid w:val="005A43BD"/>
    <w:rsid w:val="005A5C02"/>
    <w:rsid w:val="005A63CE"/>
    <w:rsid w:val="005A65CD"/>
    <w:rsid w:val="005B27B6"/>
    <w:rsid w:val="005B61BA"/>
    <w:rsid w:val="005C0DCB"/>
    <w:rsid w:val="005C2217"/>
    <w:rsid w:val="005C48F5"/>
    <w:rsid w:val="005C6D50"/>
    <w:rsid w:val="005C75EB"/>
    <w:rsid w:val="005C7705"/>
    <w:rsid w:val="005D287A"/>
    <w:rsid w:val="005D2A96"/>
    <w:rsid w:val="005D4216"/>
    <w:rsid w:val="005D5C18"/>
    <w:rsid w:val="005D777C"/>
    <w:rsid w:val="005E014B"/>
    <w:rsid w:val="005E4180"/>
    <w:rsid w:val="005E67D9"/>
    <w:rsid w:val="005F0118"/>
    <w:rsid w:val="005F2477"/>
    <w:rsid w:val="005F5199"/>
    <w:rsid w:val="005F68F1"/>
    <w:rsid w:val="00600A8C"/>
    <w:rsid w:val="006024E7"/>
    <w:rsid w:val="00603B8D"/>
    <w:rsid w:val="00606596"/>
    <w:rsid w:val="00610D61"/>
    <w:rsid w:val="0061219C"/>
    <w:rsid w:val="006171CE"/>
    <w:rsid w:val="006233B1"/>
    <w:rsid w:val="0062342D"/>
    <w:rsid w:val="006234DC"/>
    <w:rsid w:val="00624AB2"/>
    <w:rsid w:val="00630391"/>
    <w:rsid w:val="0064195C"/>
    <w:rsid w:val="00644B32"/>
    <w:rsid w:val="0064664C"/>
    <w:rsid w:val="006518F5"/>
    <w:rsid w:val="00651D3F"/>
    <w:rsid w:val="00652B35"/>
    <w:rsid w:val="00656C88"/>
    <w:rsid w:val="00663FD8"/>
    <w:rsid w:val="006668F6"/>
    <w:rsid w:val="0067064E"/>
    <w:rsid w:val="0067075A"/>
    <w:rsid w:val="00672495"/>
    <w:rsid w:val="0067338A"/>
    <w:rsid w:val="006737F3"/>
    <w:rsid w:val="00677D3E"/>
    <w:rsid w:val="00683FD8"/>
    <w:rsid w:val="006916D8"/>
    <w:rsid w:val="00692F73"/>
    <w:rsid w:val="00697CF4"/>
    <w:rsid w:val="006A3391"/>
    <w:rsid w:val="006A4D27"/>
    <w:rsid w:val="006A6103"/>
    <w:rsid w:val="006B1FC2"/>
    <w:rsid w:val="006B3FB3"/>
    <w:rsid w:val="006B4646"/>
    <w:rsid w:val="006B46AA"/>
    <w:rsid w:val="006B5EE5"/>
    <w:rsid w:val="006C6206"/>
    <w:rsid w:val="006C69C1"/>
    <w:rsid w:val="006D2915"/>
    <w:rsid w:val="006D4E5D"/>
    <w:rsid w:val="006D6103"/>
    <w:rsid w:val="006E06F1"/>
    <w:rsid w:val="006E079B"/>
    <w:rsid w:val="006E3432"/>
    <w:rsid w:val="006E4F81"/>
    <w:rsid w:val="006E54B5"/>
    <w:rsid w:val="006E5EFA"/>
    <w:rsid w:val="006E7C9C"/>
    <w:rsid w:val="00700285"/>
    <w:rsid w:val="00700E39"/>
    <w:rsid w:val="00700FA3"/>
    <w:rsid w:val="00703FB0"/>
    <w:rsid w:val="00710228"/>
    <w:rsid w:val="00711CD0"/>
    <w:rsid w:val="00713729"/>
    <w:rsid w:val="00716B0B"/>
    <w:rsid w:val="00724545"/>
    <w:rsid w:val="00724691"/>
    <w:rsid w:val="00725361"/>
    <w:rsid w:val="00725B99"/>
    <w:rsid w:val="00726130"/>
    <w:rsid w:val="00731CFD"/>
    <w:rsid w:val="007325B3"/>
    <w:rsid w:val="00732A80"/>
    <w:rsid w:val="00737FE4"/>
    <w:rsid w:val="007409DF"/>
    <w:rsid w:val="00746B89"/>
    <w:rsid w:val="007514A0"/>
    <w:rsid w:val="00751C6F"/>
    <w:rsid w:val="00752A34"/>
    <w:rsid w:val="00755A87"/>
    <w:rsid w:val="00756F7F"/>
    <w:rsid w:val="00763A57"/>
    <w:rsid w:val="007643FF"/>
    <w:rsid w:val="00764B94"/>
    <w:rsid w:val="00764CED"/>
    <w:rsid w:val="00766546"/>
    <w:rsid w:val="00766CB8"/>
    <w:rsid w:val="00771AB6"/>
    <w:rsid w:val="00775373"/>
    <w:rsid w:val="007761DB"/>
    <w:rsid w:val="0078253F"/>
    <w:rsid w:val="00784D65"/>
    <w:rsid w:val="007864E7"/>
    <w:rsid w:val="00795BE0"/>
    <w:rsid w:val="0079739C"/>
    <w:rsid w:val="007A51FA"/>
    <w:rsid w:val="007A7CD7"/>
    <w:rsid w:val="007B1336"/>
    <w:rsid w:val="007C000E"/>
    <w:rsid w:val="007C408E"/>
    <w:rsid w:val="007D1B33"/>
    <w:rsid w:val="007D262B"/>
    <w:rsid w:val="007D2751"/>
    <w:rsid w:val="007D36C1"/>
    <w:rsid w:val="007D5D14"/>
    <w:rsid w:val="007D6308"/>
    <w:rsid w:val="007D6AB1"/>
    <w:rsid w:val="007E2530"/>
    <w:rsid w:val="007E52D6"/>
    <w:rsid w:val="007F17FC"/>
    <w:rsid w:val="007F356E"/>
    <w:rsid w:val="007F3726"/>
    <w:rsid w:val="007F5D18"/>
    <w:rsid w:val="007F7CA0"/>
    <w:rsid w:val="00802CED"/>
    <w:rsid w:val="00805125"/>
    <w:rsid w:val="008061C7"/>
    <w:rsid w:val="00807F11"/>
    <w:rsid w:val="0081069B"/>
    <w:rsid w:val="00810F67"/>
    <w:rsid w:val="008169E5"/>
    <w:rsid w:val="00820F5F"/>
    <w:rsid w:val="00821DA3"/>
    <w:rsid w:val="00821FD3"/>
    <w:rsid w:val="00822934"/>
    <w:rsid w:val="008238C0"/>
    <w:rsid w:val="00826F02"/>
    <w:rsid w:val="008270F5"/>
    <w:rsid w:val="00837E71"/>
    <w:rsid w:val="00845A19"/>
    <w:rsid w:val="00851487"/>
    <w:rsid w:val="008544C0"/>
    <w:rsid w:val="0086092B"/>
    <w:rsid w:val="00862C8D"/>
    <w:rsid w:val="00863E05"/>
    <w:rsid w:val="0086501B"/>
    <w:rsid w:val="00865054"/>
    <w:rsid w:val="0088117A"/>
    <w:rsid w:val="00883D70"/>
    <w:rsid w:val="00884B8B"/>
    <w:rsid w:val="00885F4F"/>
    <w:rsid w:val="00887653"/>
    <w:rsid w:val="008901B0"/>
    <w:rsid w:val="0089242E"/>
    <w:rsid w:val="00893EAE"/>
    <w:rsid w:val="00896560"/>
    <w:rsid w:val="00896633"/>
    <w:rsid w:val="00897A69"/>
    <w:rsid w:val="008A3185"/>
    <w:rsid w:val="008A358A"/>
    <w:rsid w:val="008A408F"/>
    <w:rsid w:val="008A7D4A"/>
    <w:rsid w:val="008B0D60"/>
    <w:rsid w:val="008B151C"/>
    <w:rsid w:val="008B184D"/>
    <w:rsid w:val="008B1AD1"/>
    <w:rsid w:val="008B3E2F"/>
    <w:rsid w:val="008C068C"/>
    <w:rsid w:val="008C0DED"/>
    <w:rsid w:val="008C22F2"/>
    <w:rsid w:val="008C5D33"/>
    <w:rsid w:val="008C62CF"/>
    <w:rsid w:val="008D51AB"/>
    <w:rsid w:val="008D687F"/>
    <w:rsid w:val="008E2F8E"/>
    <w:rsid w:val="008E5BF8"/>
    <w:rsid w:val="008F0A25"/>
    <w:rsid w:val="008F0CCD"/>
    <w:rsid w:val="008F19C1"/>
    <w:rsid w:val="008F24A0"/>
    <w:rsid w:val="008F3A73"/>
    <w:rsid w:val="008F5675"/>
    <w:rsid w:val="00900774"/>
    <w:rsid w:val="009017C8"/>
    <w:rsid w:val="00903019"/>
    <w:rsid w:val="009120E3"/>
    <w:rsid w:val="00912484"/>
    <w:rsid w:val="0091334A"/>
    <w:rsid w:val="00915C02"/>
    <w:rsid w:val="00917FF6"/>
    <w:rsid w:val="009202D5"/>
    <w:rsid w:val="00930490"/>
    <w:rsid w:val="00932895"/>
    <w:rsid w:val="009347B5"/>
    <w:rsid w:val="00936D67"/>
    <w:rsid w:val="0094006D"/>
    <w:rsid w:val="00941238"/>
    <w:rsid w:val="0094219F"/>
    <w:rsid w:val="00944312"/>
    <w:rsid w:val="0094499D"/>
    <w:rsid w:val="00950A58"/>
    <w:rsid w:val="0095527D"/>
    <w:rsid w:val="00955AB7"/>
    <w:rsid w:val="00962802"/>
    <w:rsid w:val="009646F6"/>
    <w:rsid w:val="009648C3"/>
    <w:rsid w:val="00965F1A"/>
    <w:rsid w:val="00980649"/>
    <w:rsid w:val="00982468"/>
    <w:rsid w:val="00983F47"/>
    <w:rsid w:val="00986520"/>
    <w:rsid w:val="00987C9B"/>
    <w:rsid w:val="009936F3"/>
    <w:rsid w:val="009942E1"/>
    <w:rsid w:val="00994E46"/>
    <w:rsid w:val="00996E6F"/>
    <w:rsid w:val="00996F9F"/>
    <w:rsid w:val="0099740E"/>
    <w:rsid w:val="009A34FF"/>
    <w:rsid w:val="009A3622"/>
    <w:rsid w:val="009A4F40"/>
    <w:rsid w:val="009A739F"/>
    <w:rsid w:val="009A7458"/>
    <w:rsid w:val="009B072A"/>
    <w:rsid w:val="009B5149"/>
    <w:rsid w:val="009D2B39"/>
    <w:rsid w:val="009D47E7"/>
    <w:rsid w:val="009D5700"/>
    <w:rsid w:val="009E3C88"/>
    <w:rsid w:val="009E7F5D"/>
    <w:rsid w:val="009F0FE9"/>
    <w:rsid w:val="009F29D8"/>
    <w:rsid w:val="009F79BB"/>
    <w:rsid w:val="00A035ED"/>
    <w:rsid w:val="00A04008"/>
    <w:rsid w:val="00A050CC"/>
    <w:rsid w:val="00A074C3"/>
    <w:rsid w:val="00A1497A"/>
    <w:rsid w:val="00A15AFC"/>
    <w:rsid w:val="00A16BBC"/>
    <w:rsid w:val="00A17CC3"/>
    <w:rsid w:val="00A23431"/>
    <w:rsid w:val="00A27374"/>
    <w:rsid w:val="00A27423"/>
    <w:rsid w:val="00A325C5"/>
    <w:rsid w:val="00A32BE1"/>
    <w:rsid w:val="00A34988"/>
    <w:rsid w:val="00A449EB"/>
    <w:rsid w:val="00A504FC"/>
    <w:rsid w:val="00A525C8"/>
    <w:rsid w:val="00A52E51"/>
    <w:rsid w:val="00A54317"/>
    <w:rsid w:val="00A609C2"/>
    <w:rsid w:val="00A6392D"/>
    <w:rsid w:val="00A659EB"/>
    <w:rsid w:val="00A66F9F"/>
    <w:rsid w:val="00A6770C"/>
    <w:rsid w:val="00A75449"/>
    <w:rsid w:val="00A768FB"/>
    <w:rsid w:val="00A836EB"/>
    <w:rsid w:val="00A84127"/>
    <w:rsid w:val="00A84242"/>
    <w:rsid w:val="00A90448"/>
    <w:rsid w:val="00A95003"/>
    <w:rsid w:val="00A958E3"/>
    <w:rsid w:val="00A9603A"/>
    <w:rsid w:val="00A96129"/>
    <w:rsid w:val="00A9686D"/>
    <w:rsid w:val="00AA1B2B"/>
    <w:rsid w:val="00AA2B0B"/>
    <w:rsid w:val="00AA4726"/>
    <w:rsid w:val="00AA5546"/>
    <w:rsid w:val="00AA7824"/>
    <w:rsid w:val="00AB0F7E"/>
    <w:rsid w:val="00AB34E3"/>
    <w:rsid w:val="00AB73C1"/>
    <w:rsid w:val="00AB77AC"/>
    <w:rsid w:val="00AC2335"/>
    <w:rsid w:val="00AC43C3"/>
    <w:rsid w:val="00AC5223"/>
    <w:rsid w:val="00AD0590"/>
    <w:rsid w:val="00AD087E"/>
    <w:rsid w:val="00AD0DD0"/>
    <w:rsid w:val="00AD1ECF"/>
    <w:rsid w:val="00AD4074"/>
    <w:rsid w:val="00AD6FD3"/>
    <w:rsid w:val="00AD71D3"/>
    <w:rsid w:val="00AD7845"/>
    <w:rsid w:val="00AE28FC"/>
    <w:rsid w:val="00AE3F63"/>
    <w:rsid w:val="00AE4F0B"/>
    <w:rsid w:val="00AF00A6"/>
    <w:rsid w:val="00AF05A6"/>
    <w:rsid w:val="00AF7646"/>
    <w:rsid w:val="00B06EDA"/>
    <w:rsid w:val="00B07E68"/>
    <w:rsid w:val="00B102D2"/>
    <w:rsid w:val="00B12DAE"/>
    <w:rsid w:val="00B202BF"/>
    <w:rsid w:val="00B212AC"/>
    <w:rsid w:val="00B25CAC"/>
    <w:rsid w:val="00B35A9F"/>
    <w:rsid w:val="00B36620"/>
    <w:rsid w:val="00B370D3"/>
    <w:rsid w:val="00B3711B"/>
    <w:rsid w:val="00B455A2"/>
    <w:rsid w:val="00B57466"/>
    <w:rsid w:val="00B60CD9"/>
    <w:rsid w:val="00B61615"/>
    <w:rsid w:val="00B61CBC"/>
    <w:rsid w:val="00B645F6"/>
    <w:rsid w:val="00B661A3"/>
    <w:rsid w:val="00B66721"/>
    <w:rsid w:val="00B66763"/>
    <w:rsid w:val="00B70AF2"/>
    <w:rsid w:val="00B72065"/>
    <w:rsid w:val="00B72665"/>
    <w:rsid w:val="00B76E82"/>
    <w:rsid w:val="00B80AD0"/>
    <w:rsid w:val="00B81DF5"/>
    <w:rsid w:val="00B839F1"/>
    <w:rsid w:val="00B86D6D"/>
    <w:rsid w:val="00B87745"/>
    <w:rsid w:val="00B93232"/>
    <w:rsid w:val="00B9776F"/>
    <w:rsid w:val="00BA070E"/>
    <w:rsid w:val="00BA0A33"/>
    <w:rsid w:val="00BA15C2"/>
    <w:rsid w:val="00BA1DB5"/>
    <w:rsid w:val="00BA41B9"/>
    <w:rsid w:val="00BA5C4F"/>
    <w:rsid w:val="00BA6960"/>
    <w:rsid w:val="00BB098F"/>
    <w:rsid w:val="00BB5FE0"/>
    <w:rsid w:val="00BB633F"/>
    <w:rsid w:val="00BC1ACD"/>
    <w:rsid w:val="00BC41C1"/>
    <w:rsid w:val="00BC75AC"/>
    <w:rsid w:val="00BD1AB9"/>
    <w:rsid w:val="00BE1C32"/>
    <w:rsid w:val="00BE4A7F"/>
    <w:rsid w:val="00BE79FA"/>
    <w:rsid w:val="00BF1E6B"/>
    <w:rsid w:val="00BF3176"/>
    <w:rsid w:val="00BF3399"/>
    <w:rsid w:val="00BF66A7"/>
    <w:rsid w:val="00C006B7"/>
    <w:rsid w:val="00C01ADC"/>
    <w:rsid w:val="00C02241"/>
    <w:rsid w:val="00C02B4D"/>
    <w:rsid w:val="00C03052"/>
    <w:rsid w:val="00C03C37"/>
    <w:rsid w:val="00C12CA0"/>
    <w:rsid w:val="00C1560B"/>
    <w:rsid w:val="00C20A0E"/>
    <w:rsid w:val="00C228A7"/>
    <w:rsid w:val="00C277B7"/>
    <w:rsid w:val="00C300F0"/>
    <w:rsid w:val="00C31201"/>
    <w:rsid w:val="00C333AE"/>
    <w:rsid w:val="00C34140"/>
    <w:rsid w:val="00C341F1"/>
    <w:rsid w:val="00C34A3C"/>
    <w:rsid w:val="00C36DCB"/>
    <w:rsid w:val="00C41618"/>
    <w:rsid w:val="00C41E15"/>
    <w:rsid w:val="00C42DA5"/>
    <w:rsid w:val="00C55BBE"/>
    <w:rsid w:val="00C56365"/>
    <w:rsid w:val="00C62D85"/>
    <w:rsid w:val="00C632FD"/>
    <w:rsid w:val="00C64AFA"/>
    <w:rsid w:val="00C65443"/>
    <w:rsid w:val="00C67CDF"/>
    <w:rsid w:val="00C701C3"/>
    <w:rsid w:val="00C72A33"/>
    <w:rsid w:val="00C76907"/>
    <w:rsid w:val="00C80C0E"/>
    <w:rsid w:val="00C81F2E"/>
    <w:rsid w:val="00C9017F"/>
    <w:rsid w:val="00C91858"/>
    <w:rsid w:val="00C9210C"/>
    <w:rsid w:val="00C92490"/>
    <w:rsid w:val="00C929D1"/>
    <w:rsid w:val="00C96A83"/>
    <w:rsid w:val="00C9764B"/>
    <w:rsid w:val="00CA2793"/>
    <w:rsid w:val="00CA3932"/>
    <w:rsid w:val="00CA43F6"/>
    <w:rsid w:val="00CA4FFB"/>
    <w:rsid w:val="00CB0D2F"/>
    <w:rsid w:val="00CB68AA"/>
    <w:rsid w:val="00CC0C71"/>
    <w:rsid w:val="00CC3402"/>
    <w:rsid w:val="00CC5948"/>
    <w:rsid w:val="00CC63D1"/>
    <w:rsid w:val="00CC65C2"/>
    <w:rsid w:val="00CC74FD"/>
    <w:rsid w:val="00CD1090"/>
    <w:rsid w:val="00CD3A9D"/>
    <w:rsid w:val="00CD78E2"/>
    <w:rsid w:val="00CD7D0A"/>
    <w:rsid w:val="00CE0E7B"/>
    <w:rsid w:val="00CE150F"/>
    <w:rsid w:val="00CE3EC6"/>
    <w:rsid w:val="00CE4969"/>
    <w:rsid w:val="00CE576F"/>
    <w:rsid w:val="00CF29EC"/>
    <w:rsid w:val="00D00E54"/>
    <w:rsid w:val="00D01F80"/>
    <w:rsid w:val="00D11F62"/>
    <w:rsid w:val="00D13FDD"/>
    <w:rsid w:val="00D1538C"/>
    <w:rsid w:val="00D156FB"/>
    <w:rsid w:val="00D16999"/>
    <w:rsid w:val="00D17C6B"/>
    <w:rsid w:val="00D205D1"/>
    <w:rsid w:val="00D20ECA"/>
    <w:rsid w:val="00D23193"/>
    <w:rsid w:val="00D24FB5"/>
    <w:rsid w:val="00D319A2"/>
    <w:rsid w:val="00D37D43"/>
    <w:rsid w:val="00D437D8"/>
    <w:rsid w:val="00D474D2"/>
    <w:rsid w:val="00D50507"/>
    <w:rsid w:val="00D51CD8"/>
    <w:rsid w:val="00D545F5"/>
    <w:rsid w:val="00D56D14"/>
    <w:rsid w:val="00D633F6"/>
    <w:rsid w:val="00D63B45"/>
    <w:rsid w:val="00D65F1E"/>
    <w:rsid w:val="00D67594"/>
    <w:rsid w:val="00D7181B"/>
    <w:rsid w:val="00D71BC5"/>
    <w:rsid w:val="00D73096"/>
    <w:rsid w:val="00D73747"/>
    <w:rsid w:val="00D74747"/>
    <w:rsid w:val="00D80205"/>
    <w:rsid w:val="00D81386"/>
    <w:rsid w:val="00D82BAE"/>
    <w:rsid w:val="00D837C6"/>
    <w:rsid w:val="00D83904"/>
    <w:rsid w:val="00D84C79"/>
    <w:rsid w:val="00D87881"/>
    <w:rsid w:val="00D92E20"/>
    <w:rsid w:val="00D95A24"/>
    <w:rsid w:val="00D95AB3"/>
    <w:rsid w:val="00DA230E"/>
    <w:rsid w:val="00DA243C"/>
    <w:rsid w:val="00DA727B"/>
    <w:rsid w:val="00DA73E4"/>
    <w:rsid w:val="00DB0BEF"/>
    <w:rsid w:val="00DB138A"/>
    <w:rsid w:val="00DB2076"/>
    <w:rsid w:val="00DB2432"/>
    <w:rsid w:val="00DB39FA"/>
    <w:rsid w:val="00DB500A"/>
    <w:rsid w:val="00DB7E16"/>
    <w:rsid w:val="00DB7E83"/>
    <w:rsid w:val="00DC1995"/>
    <w:rsid w:val="00DC5B44"/>
    <w:rsid w:val="00DD23CA"/>
    <w:rsid w:val="00DD2762"/>
    <w:rsid w:val="00DD3E02"/>
    <w:rsid w:val="00DD5903"/>
    <w:rsid w:val="00DE6F47"/>
    <w:rsid w:val="00DF2DE3"/>
    <w:rsid w:val="00DF73B0"/>
    <w:rsid w:val="00DF7580"/>
    <w:rsid w:val="00E059FD"/>
    <w:rsid w:val="00E06713"/>
    <w:rsid w:val="00E10F14"/>
    <w:rsid w:val="00E13B16"/>
    <w:rsid w:val="00E14278"/>
    <w:rsid w:val="00E14569"/>
    <w:rsid w:val="00E169B2"/>
    <w:rsid w:val="00E16CE1"/>
    <w:rsid w:val="00E218F6"/>
    <w:rsid w:val="00E2266C"/>
    <w:rsid w:val="00E24D6D"/>
    <w:rsid w:val="00E2526B"/>
    <w:rsid w:val="00E27AC5"/>
    <w:rsid w:val="00E32A67"/>
    <w:rsid w:val="00E35BA0"/>
    <w:rsid w:val="00E3712C"/>
    <w:rsid w:val="00E42CDB"/>
    <w:rsid w:val="00E42F41"/>
    <w:rsid w:val="00E43B7C"/>
    <w:rsid w:val="00E453AD"/>
    <w:rsid w:val="00E470C7"/>
    <w:rsid w:val="00E47ECC"/>
    <w:rsid w:val="00E52AD8"/>
    <w:rsid w:val="00E54DEB"/>
    <w:rsid w:val="00E5713A"/>
    <w:rsid w:val="00E5797D"/>
    <w:rsid w:val="00E70955"/>
    <w:rsid w:val="00E74BAF"/>
    <w:rsid w:val="00E759CC"/>
    <w:rsid w:val="00E76AFE"/>
    <w:rsid w:val="00E81227"/>
    <w:rsid w:val="00E81966"/>
    <w:rsid w:val="00E8267F"/>
    <w:rsid w:val="00E856E8"/>
    <w:rsid w:val="00E85A78"/>
    <w:rsid w:val="00E9266B"/>
    <w:rsid w:val="00E92B72"/>
    <w:rsid w:val="00E93A8C"/>
    <w:rsid w:val="00E94BC8"/>
    <w:rsid w:val="00E9702C"/>
    <w:rsid w:val="00EA0CBA"/>
    <w:rsid w:val="00EA1260"/>
    <w:rsid w:val="00EA31AD"/>
    <w:rsid w:val="00EA3C05"/>
    <w:rsid w:val="00EA5B95"/>
    <w:rsid w:val="00EB078E"/>
    <w:rsid w:val="00EB0830"/>
    <w:rsid w:val="00EB0BB9"/>
    <w:rsid w:val="00EB26F4"/>
    <w:rsid w:val="00EB3D6F"/>
    <w:rsid w:val="00EB505B"/>
    <w:rsid w:val="00EC0244"/>
    <w:rsid w:val="00EC17C8"/>
    <w:rsid w:val="00EC2791"/>
    <w:rsid w:val="00EC313B"/>
    <w:rsid w:val="00EC41B3"/>
    <w:rsid w:val="00ED21F9"/>
    <w:rsid w:val="00ED26B9"/>
    <w:rsid w:val="00ED5891"/>
    <w:rsid w:val="00ED6059"/>
    <w:rsid w:val="00ED701E"/>
    <w:rsid w:val="00ED73EB"/>
    <w:rsid w:val="00EE3C16"/>
    <w:rsid w:val="00EF16DB"/>
    <w:rsid w:val="00EF1F33"/>
    <w:rsid w:val="00EF67AE"/>
    <w:rsid w:val="00F01C2A"/>
    <w:rsid w:val="00F038E8"/>
    <w:rsid w:val="00F06A40"/>
    <w:rsid w:val="00F1204F"/>
    <w:rsid w:val="00F1545E"/>
    <w:rsid w:val="00F15B04"/>
    <w:rsid w:val="00F20908"/>
    <w:rsid w:val="00F218A9"/>
    <w:rsid w:val="00F220A8"/>
    <w:rsid w:val="00F26234"/>
    <w:rsid w:val="00F33386"/>
    <w:rsid w:val="00F342C6"/>
    <w:rsid w:val="00F351BC"/>
    <w:rsid w:val="00F3564A"/>
    <w:rsid w:val="00F407ED"/>
    <w:rsid w:val="00F4240D"/>
    <w:rsid w:val="00F43AA6"/>
    <w:rsid w:val="00F4449A"/>
    <w:rsid w:val="00F45218"/>
    <w:rsid w:val="00F45972"/>
    <w:rsid w:val="00F46515"/>
    <w:rsid w:val="00F4706A"/>
    <w:rsid w:val="00F53086"/>
    <w:rsid w:val="00F54309"/>
    <w:rsid w:val="00F5467F"/>
    <w:rsid w:val="00F55E01"/>
    <w:rsid w:val="00F57B9E"/>
    <w:rsid w:val="00F57D9F"/>
    <w:rsid w:val="00F64CC9"/>
    <w:rsid w:val="00F6656E"/>
    <w:rsid w:val="00F67225"/>
    <w:rsid w:val="00F71E07"/>
    <w:rsid w:val="00F724FF"/>
    <w:rsid w:val="00F72B1A"/>
    <w:rsid w:val="00F73A66"/>
    <w:rsid w:val="00F870E9"/>
    <w:rsid w:val="00F911C7"/>
    <w:rsid w:val="00F92DA3"/>
    <w:rsid w:val="00F930D8"/>
    <w:rsid w:val="00F94955"/>
    <w:rsid w:val="00F95C50"/>
    <w:rsid w:val="00F97E38"/>
    <w:rsid w:val="00FA52D9"/>
    <w:rsid w:val="00FA62EF"/>
    <w:rsid w:val="00FA6D64"/>
    <w:rsid w:val="00FA7619"/>
    <w:rsid w:val="00FB3A3B"/>
    <w:rsid w:val="00FB40DE"/>
    <w:rsid w:val="00FB6D68"/>
    <w:rsid w:val="00FB7A65"/>
    <w:rsid w:val="00FB7D05"/>
    <w:rsid w:val="00FC1ABE"/>
    <w:rsid w:val="00FC1B23"/>
    <w:rsid w:val="00FC22E5"/>
    <w:rsid w:val="00FC3144"/>
    <w:rsid w:val="00FC560F"/>
    <w:rsid w:val="00FC5CB2"/>
    <w:rsid w:val="00FC615B"/>
    <w:rsid w:val="00FC7250"/>
    <w:rsid w:val="00FC7DFD"/>
    <w:rsid w:val="00FD0BD1"/>
    <w:rsid w:val="00FD2049"/>
    <w:rsid w:val="00FD2193"/>
    <w:rsid w:val="00FD5EC9"/>
    <w:rsid w:val="00FD7981"/>
    <w:rsid w:val="00FE0928"/>
    <w:rsid w:val="00FE1C94"/>
    <w:rsid w:val="00FE1FDF"/>
    <w:rsid w:val="00FE7E5A"/>
    <w:rsid w:val="00FF0DCA"/>
    <w:rsid w:val="00FF19F7"/>
    <w:rsid w:val="00FF1A75"/>
    <w:rsid w:val="00FF4B12"/>
    <w:rsid w:val="00FF6F3C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5287"/>
  <w15:chartTrackingRefBased/>
  <w15:docId w15:val="{20A15857-9B2D-4466-8085-35021D43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basedOn w:val="DefaultParagraphFont"/>
    <w:link w:val="NormalWeb"/>
    <w:uiPriority w:val="99"/>
    <w:locked/>
    <w:rsid w:val="00711CD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711CD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B667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F3883"/>
    <w:rPr>
      <w:b/>
      <w:bCs/>
    </w:rPr>
  </w:style>
  <w:style w:type="character" w:styleId="Emphasis">
    <w:name w:val="Emphasis"/>
    <w:basedOn w:val="DefaultParagraphFont"/>
    <w:uiPriority w:val="20"/>
    <w:qFormat/>
    <w:rsid w:val="0000175F"/>
    <w:rPr>
      <w:i/>
      <w:iCs/>
    </w:rPr>
  </w:style>
  <w:style w:type="paragraph" w:styleId="BodyText">
    <w:name w:val="Body Text"/>
    <w:basedOn w:val="Normal"/>
    <w:link w:val="BodyTextChar"/>
    <w:rsid w:val="00B102D2"/>
    <w:pPr>
      <w:spacing w:after="0" w:line="240" w:lineRule="auto"/>
      <w:jc w:val="both"/>
    </w:pPr>
    <w:rPr>
      <w:rFonts w:ascii="Arial Armenian" w:eastAsia="Times New Roman" w:hAnsi="Arial Armenian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B102D2"/>
    <w:rPr>
      <w:rFonts w:ascii="Arial Armenian" w:eastAsia="Times New Roman" w:hAnsi="Arial Armenian" w:cs="Times New Roman"/>
      <w:sz w:val="24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90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A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A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A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A48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qFormat/>
    <w:locked/>
    <w:rsid w:val="00F57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2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59235-342D-4A8B-B29A-7B1380F1A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https:/mul2-cadastre.gov.am/tasks/205395/oneclick/2_Himnavorum.docx?token=a2cf8c3b262cddbc3fcb13bab6ff4ce6</cp:keywords>
  <dc:description/>
  <cp:lastModifiedBy>Վալերի Կարապետյան</cp:lastModifiedBy>
  <cp:revision>356</cp:revision>
  <cp:lastPrinted>2024-06-11T05:51:00Z</cp:lastPrinted>
  <dcterms:created xsi:type="dcterms:W3CDTF">2024-06-11T06:41:00Z</dcterms:created>
  <dcterms:modified xsi:type="dcterms:W3CDTF">2025-11-03T11:14:00Z</dcterms:modified>
</cp:coreProperties>
</file>