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637A6" w14:textId="4CFC8594" w:rsidR="00716A9B" w:rsidRPr="00E27503" w:rsidRDefault="00716A9B" w:rsidP="00884769">
      <w:pPr>
        <w:autoSpaceDE w:val="0"/>
        <w:autoSpaceDN w:val="0"/>
        <w:adjustRightInd w:val="0"/>
        <w:spacing w:after="0" w:line="240" w:lineRule="auto"/>
        <w:jc w:val="right"/>
        <w:rPr>
          <w:rFonts w:ascii="GHEA Grapalat" w:hAnsi="GHEA Grapalat" w:cs="CIDFont+F2"/>
          <w:b/>
          <w:bCs/>
          <w:lang w:val="hy-AM"/>
        </w:rPr>
      </w:pPr>
      <w:bookmarkStart w:id="0" w:name="_GoBack"/>
      <w:bookmarkEnd w:id="0"/>
      <w:r w:rsidRPr="00E27503">
        <w:rPr>
          <w:rFonts w:ascii="GHEA Grapalat" w:hAnsi="GHEA Grapalat" w:cs="CIDFont+F2"/>
          <w:b/>
          <w:bCs/>
          <w:lang w:val="hy-AM"/>
        </w:rPr>
        <w:t xml:space="preserve">Հավելված </w:t>
      </w:r>
    </w:p>
    <w:p w14:paraId="7F61B4B1" w14:textId="77777777" w:rsidR="00716A9B" w:rsidRPr="00E27503" w:rsidRDefault="00716A9B" w:rsidP="00884769">
      <w:pPr>
        <w:pStyle w:val="NormalWeb"/>
        <w:shd w:val="clear" w:color="auto" w:fill="FFFFFF"/>
        <w:spacing w:before="0" w:beforeAutospacing="0" w:after="0" w:afterAutospacing="0"/>
        <w:jc w:val="right"/>
        <w:rPr>
          <w:rFonts w:ascii="GHEA Grapalat" w:hAnsi="GHEA Grapalat"/>
          <w:lang w:val="hy-AM"/>
        </w:rPr>
      </w:pPr>
      <w:r w:rsidRPr="00E27503">
        <w:rPr>
          <w:rStyle w:val="Strong"/>
          <w:rFonts w:ascii="GHEA Grapalat" w:eastAsiaTheme="majorEastAsia" w:hAnsi="GHEA Grapalat"/>
          <w:lang w:val="hy-AM"/>
        </w:rPr>
        <w:t>Հայաստանի Հանրապետության</w:t>
      </w:r>
    </w:p>
    <w:p w14:paraId="625DDEE3" w14:textId="77777777" w:rsidR="00716A9B" w:rsidRPr="00E27503" w:rsidRDefault="00716A9B" w:rsidP="00884769">
      <w:pPr>
        <w:pStyle w:val="NormalWeb"/>
        <w:shd w:val="clear" w:color="auto" w:fill="FFFFFF"/>
        <w:spacing w:before="0" w:beforeAutospacing="0" w:after="0" w:afterAutospacing="0"/>
        <w:jc w:val="right"/>
        <w:rPr>
          <w:rFonts w:ascii="GHEA Grapalat" w:hAnsi="GHEA Grapalat"/>
          <w:lang w:val="hy-AM"/>
        </w:rPr>
      </w:pPr>
      <w:r w:rsidRPr="00E27503">
        <w:rPr>
          <w:rStyle w:val="Strong"/>
          <w:rFonts w:ascii="GHEA Grapalat" w:eastAsiaTheme="majorEastAsia" w:hAnsi="GHEA Grapalat"/>
          <w:lang w:val="hy-AM"/>
        </w:rPr>
        <w:t>աշխատանքի և սոցիալական հարցերի</w:t>
      </w:r>
    </w:p>
    <w:p w14:paraId="463C9C95" w14:textId="77777777" w:rsidR="00716A9B" w:rsidRPr="00E27503" w:rsidRDefault="00716A9B" w:rsidP="00884769">
      <w:pPr>
        <w:pStyle w:val="NormalWeb"/>
        <w:shd w:val="clear" w:color="auto" w:fill="FFFFFF"/>
        <w:spacing w:before="0" w:beforeAutospacing="0" w:after="0" w:afterAutospacing="0"/>
        <w:jc w:val="right"/>
        <w:rPr>
          <w:rFonts w:ascii="GHEA Grapalat" w:hAnsi="GHEA Grapalat"/>
          <w:lang w:val="hy-AM"/>
        </w:rPr>
      </w:pPr>
      <w:r w:rsidRPr="00E27503">
        <w:rPr>
          <w:rStyle w:val="Strong"/>
          <w:rFonts w:ascii="GHEA Grapalat" w:eastAsiaTheme="majorEastAsia" w:hAnsi="GHEA Grapalat"/>
          <w:lang w:val="hy-AM"/>
        </w:rPr>
        <w:t>նախարարի 2025 թվականի</w:t>
      </w:r>
    </w:p>
    <w:p w14:paraId="1E4FCC1C" w14:textId="77777777" w:rsidR="00716A9B" w:rsidRPr="00E27503" w:rsidRDefault="00716A9B" w:rsidP="00884769">
      <w:pPr>
        <w:pStyle w:val="NormalWeb"/>
        <w:shd w:val="clear" w:color="auto" w:fill="FFFFFF"/>
        <w:spacing w:before="0" w:beforeAutospacing="0" w:after="0" w:afterAutospacing="0"/>
        <w:jc w:val="right"/>
        <w:rPr>
          <w:rFonts w:ascii="GHEA Grapalat" w:hAnsi="GHEA Grapalat"/>
          <w:lang w:val="hy-AM"/>
        </w:rPr>
      </w:pPr>
      <w:r w:rsidRPr="00E27503">
        <w:rPr>
          <w:rStyle w:val="Strong"/>
          <w:rFonts w:ascii="GHEA Grapalat" w:eastAsiaTheme="majorEastAsia" w:hAnsi="GHEA Grapalat"/>
          <w:lang w:val="hy-AM"/>
        </w:rPr>
        <w:t>դեկտեմբերի …-ի N ….-Ն հրամանի</w:t>
      </w:r>
    </w:p>
    <w:p w14:paraId="765608B0" w14:textId="77777777" w:rsidR="00716A9B" w:rsidRPr="00E27503" w:rsidRDefault="00716A9B" w:rsidP="00884769">
      <w:pPr>
        <w:autoSpaceDE w:val="0"/>
        <w:autoSpaceDN w:val="0"/>
        <w:adjustRightInd w:val="0"/>
        <w:spacing w:after="0" w:line="240" w:lineRule="auto"/>
        <w:jc w:val="right"/>
        <w:rPr>
          <w:rFonts w:ascii="GHEA Grapalat" w:hAnsi="GHEA Grapalat" w:cs="CIDFont+F2"/>
          <w:lang w:val="hy-AM"/>
        </w:rPr>
      </w:pPr>
    </w:p>
    <w:p w14:paraId="5D9842D2" w14:textId="77777777" w:rsidR="00716A9B" w:rsidRPr="00E27503" w:rsidRDefault="00716A9B" w:rsidP="00884769">
      <w:pPr>
        <w:autoSpaceDE w:val="0"/>
        <w:autoSpaceDN w:val="0"/>
        <w:adjustRightInd w:val="0"/>
        <w:spacing w:after="0" w:line="240" w:lineRule="auto"/>
        <w:rPr>
          <w:rFonts w:ascii="GHEA Grapalat" w:eastAsia="Times New Roman" w:hAnsi="GHEA Grapalat" w:cs="Times New Roman"/>
          <w:b/>
          <w:bCs/>
          <w:lang w:val="hy-AM"/>
        </w:rPr>
      </w:pPr>
    </w:p>
    <w:p w14:paraId="354847EF" w14:textId="77777777" w:rsidR="00716A9B" w:rsidRPr="00E27503" w:rsidRDefault="00716A9B" w:rsidP="00884769">
      <w:pPr>
        <w:autoSpaceDE w:val="0"/>
        <w:autoSpaceDN w:val="0"/>
        <w:adjustRightInd w:val="0"/>
        <w:spacing w:after="0" w:line="240" w:lineRule="auto"/>
        <w:jc w:val="center"/>
        <w:rPr>
          <w:rFonts w:ascii="GHEA Grapalat" w:eastAsia="Times New Roman" w:hAnsi="GHEA Grapalat" w:cs="Calibri"/>
          <w:b/>
          <w:bCs/>
          <w:lang w:val="hy-AM"/>
        </w:rPr>
      </w:pPr>
      <w:r w:rsidRPr="00E27503">
        <w:rPr>
          <w:rFonts w:ascii="GHEA Grapalat" w:eastAsia="Times New Roman" w:hAnsi="GHEA Grapalat" w:cs="Times New Roman"/>
          <w:b/>
          <w:bCs/>
          <w:lang w:val="hy-AM"/>
        </w:rPr>
        <w:t>ՆՎԱԶԱԳՈՒՅՆ ՉԱՓՈՐՈՇԻՉՆԵՐ</w:t>
      </w:r>
      <w:r w:rsidRPr="00E27503">
        <w:rPr>
          <w:rFonts w:ascii="GHEA Grapalat" w:eastAsia="Times New Roman" w:hAnsi="GHEA Grapalat" w:cs="Calibri"/>
          <w:b/>
          <w:bCs/>
          <w:lang w:val="hy-AM"/>
        </w:rPr>
        <w:t xml:space="preserve"> </w:t>
      </w:r>
    </w:p>
    <w:p w14:paraId="30FC66E7" w14:textId="77777777" w:rsidR="00716A9B" w:rsidRPr="00E27503" w:rsidRDefault="00716A9B" w:rsidP="00884769">
      <w:pPr>
        <w:autoSpaceDE w:val="0"/>
        <w:autoSpaceDN w:val="0"/>
        <w:adjustRightInd w:val="0"/>
        <w:spacing w:after="0" w:line="240" w:lineRule="auto"/>
        <w:jc w:val="center"/>
        <w:rPr>
          <w:rFonts w:ascii="GHEA Grapalat" w:eastAsia="Times New Roman" w:hAnsi="GHEA Grapalat" w:cs="Times New Roman"/>
          <w:b/>
          <w:bCs/>
          <w:lang w:val="hy-AM"/>
        </w:rPr>
      </w:pPr>
      <w:r w:rsidRPr="00E27503">
        <w:rPr>
          <w:rFonts w:ascii="GHEA Grapalat" w:eastAsia="Times New Roman" w:hAnsi="GHEA Grapalat" w:cs="Calibri"/>
          <w:b/>
          <w:bCs/>
          <w:lang w:val="hy-AM"/>
        </w:rPr>
        <w:t>ԵՐԵԽԱՆԵՐԻՆ ՏՐԱՄԱԴՐՎՈՂ ԽՆԱՄՔԻ (ԲԱՑԱՌՈՒԹՅԱՄԲ ԽՆԱՄԱՏԱՐ ԸՆՏԱՆԻՔՆԵՐՈՒՄ ԿԱՄ ԽՆԱՄԱԿԱԼԻ ԿԱՄ ՀՈԳԱԲԱՐՁՈՒԻ ԸՆՏԱՆԻՔՈՒՄ ԻՐԱԿԱՆԱՑՎՈՂ ԽՆԱՄՔԻ)</w:t>
      </w:r>
      <w:r w:rsidRPr="00E27503">
        <w:rPr>
          <w:rFonts w:ascii="GHEA Grapalat" w:eastAsia="Times New Roman" w:hAnsi="GHEA Grapalat" w:cs="Times New Roman"/>
          <w:b/>
          <w:bCs/>
          <w:lang w:val="hy-AM"/>
        </w:rPr>
        <w:t xml:space="preserve"> ՏՐԱՄԱԴՐՄԱՆ </w:t>
      </w:r>
    </w:p>
    <w:p w14:paraId="7D7CC2D7" w14:textId="312A2CFC" w:rsidR="00716A9B" w:rsidRPr="00E27503" w:rsidRDefault="00716A9B" w:rsidP="00884769">
      <w:pPr>
        <w:spacing w:after="0" w:line="240" w:lineRule="auto"/>
        <w:jc w:val="right"/>
        <w:rPr>
          <w:rFonts w:ascii="GHEA Grapalat" w:eastAsia="Times New Roman" w:hAnsi="GHEA Grapalat" w:cs="Calibri"/>
          <w:b/>
          <w:bCs/>
          <w:lang w:val="hy-AM"/>
        </w:rPr>
      </w:pPr>
    </w:p>
    <w:p w14:paraId="3A0C8861" w14:textId="77777777" w:rsidR="007F4EB1" w:rsidRPr="00E27503" w:rsidRDefault="007F4EB1" w:rsidP="00884769">
      <w:pPr>
        <w:spacing w:after="0" w:line="240" w:lineRule="auto"/>
        <w:jc w:val="right"/>
        <w:rPr>
          <w:rFonts w:ascii="GHEA Grapalat" w:eastAsia="Times New Roman" w:hAnsi="GHEA Grapalat" w:cs="Calibri"/>
          <w:b/>
          <w:bCs/>
          <w:lang w:val="hy-AM"/>
        </w:rPr>
      </w:pPr>
    </w:p>
    <w:p w14:paraId="1C391814" w14:textId="7283E791" w:rsidR="003B1CB0" w:rsidRPr="00E27503" w:rsidRDefault="003B1CB0" w:rsidP="00884769">
      <w:pPr>
        <w:pStyle w:val="ListParagraph"/>
        <w:numPr>
          <w:ilvl w:val="0"/>
          <w:numId w:val="4"/>
        </w:numPr>
        <w:shd w:val="clear" w:color="auto" w:fill="FFFFFF"/>
        <w:spacing w:after="0" w:line="240" w:lineRule="auto"/>
        <w:jc w:val="center"/>
        <w:rPr>
          <w:rFonts w:ascii="GHEA Grapalat" w:eastAsia="Times New Roman" w:hAnsi="GHEA Grapalat" w:cs="Times New Roman"/>
          <w:b/>
          <w:bCs/>
          <w:lang w:val="hy-AM"/>
        </w:rPr>
      </w:pPr>
      <w:r w:rsidRPr="00E27503">
        <w:rPr>
          <w:rFonts w:ascii="GHEA Grapalat" w:eastAsia="Times New Roman" w:hAnsi="GHEA Grapalat" w:cs="Times New Roman"/>
          <w:b/>
          <w:bCs/>
          <w:lang w:val="hy-AM"/>
        </w:rPr>
        <w:t>ԸՆԴՀԱՆՈՒՐ ԴՐՈՒՅԹՆԵՐ</w:t>
      </w:r>
    </w:p>
    <w:p w14:paraId="49579073" w14:textId="77777777" w:rsidR="001F7298" w:rsidRPr="00E27503" w:rsidRDefault="001F7298" w:rsidP="00884769">
      <w:pPr>
        <w:pStyle w:val="ListParagraph"/>
        <w:shd w:val="clear" w:color="auto" w:fill="FFFFFF"/>
        <w:spacing w:after="0" w:line="240" w:lineRule="auto"/>
        <w:rPr>
          <w:rFonts w:ascii="GHEA Grapalat" w:eastAsia="Times New Roman" w:hAnsi="GHEA Grapalat" w:cs="Times New Roman"/>
          <w:b/>
          <w:bCs/>
          <w:lang w:val="hy-AM"/>
        </w:rPr>
      </w:pPr>
    </w:p>
    <w:p w14:paraId="4023241E" w14:textId="71960E87" w:rsidR="00AD407D" w:rsidRPr="00E27503" w:rsidRDefault="00AD407D" w:rsidP="00884769">
      <w:pPr>
        <w:pStyle w:val="ListParagraph"/>
        <w:numPr>
          <w:ilvl w:val="0"/>
          <w:numId w:val="2"/>
        </w:numPr>
        <w:shd w:val="clear" w:color="auto" w:fill="FFFFFF"/>
        <w:tabs>
          <w:tab w:val="left" w:pos="851"/>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hAnsi="GHEA Grapalat" w:cs="Sylfaen"/>
          <w:lang w:val="hy-AM"/>
        </w:rPr>
        <w:t>Սույն</w:t>
      </w:r>
      <w:r w:rsidRPr="00E27503">
        <w:rPr>
          <w:rFonts w:ascii="GHEA Grapalat" w:hAnsi="GHEA Grapalat"/>
          <w:lang w:val="hy-AM"/>
        </w:rPr>
        <w:t xml:space="preserve"> չափորոշիչները տարածվում են խնամք տրամադրող </w:t>
      </w:r>
      <w:r w:rsidRPr="00E27503">
        <w:rPr>
          <w:rFonts w:ascii="GHEA Grapalat" w:hAnsi="GHEA Grapalat"/>
          <w:color w:val="000000"/>
          <w:shd w:val="clear" w:color="auto" w:fill="FFFFFF"/>
          <w:lang w:val="hy-AM"/>
        </w:rPr>
        <w:t xml:space="preserve">կազմակերպությունների և </w:t>
      </w:r>
      <w:r w:rsidRPr="00E27503">
        <w:rPr>
          <w:rFonts w:ascii="GHEA Grapalat" w:hAnsi="GHEA Grapalat"/>
          <w:color w:val="000000"/>
          <w:lang w:val="hy-AM"/>
        </w:rPr>
        <w:t xml:space="preserve">անհատ ձեռնարկատերերի նկատմամբ՝ </w:t>
      </w:r>
      <w:r w:rsidRPr="00E27503">
        <w:rPr>
          <w:rFonts w:ascii="GHEA Grapalat" w:hAnsi="GHEA Grapalat"/>
          <w:color w:val="000000"/>
          <w:shd w:val="clear" w:color="auto" w:fill="FFFFFF"/>
          <w:lang w:val="hy-AM"/>
        </w:rPr>
        <w:t>անկախ կազմակերպաիրավական տեսակից, սեփականության ձևից և ֆինանսավորման աղբյուրից: Ե</w:t>
      </w:r>
      <w:r w:rsidRPr="00E27503">
        <w:rPr>
          <w:rFonts w:ascii="GHEA Grapalat" w:eastAsia="Times New Roman" w:hAnsi="GHEA Grapalat" w:cs="Times New Roman"/>
          <w:color w:val="000000"/>
          <w:lang w:val="hy-AM"/>
        </w:rPr>
        <w:t>րեխաներին տրամադրվող խնամքի ծառայություն մատուց</w:t>
      </w:r>
      <w:r w:rsidR="001D4535" w:rsidRPr="00E27503">
        <w:rPr>
          <w:rFonts w:ascii="GHEA Grapalat" w:eastAsia="Times New Roman" w:hAnsi="GHEA Grapalat" w:cs="Times New Roman"/>
          <w:color w:val="000000"/>
          <w:lang w:val="hy-AM"/>
        </w:rPr>
        <w:t>ելիս չափորոշիչները տարբերվում են ելնելով խնամքի տեսակից</w:t>
      </w:r>
      <w:r w:rsidRPr="00E27503">
        <w:rPr>
          <w:rFonts w:ascii="GHEA Grapalat" w:eastAsia="Times New Roman" w:hAnsi="GHEA Grapalat" w:cs="Times New Roman"/>
          <w:color w:val="000000"/>
          <w:lang w:val="hy-AM"/>
        </w:rPr>
        <w:t xml:space="preserve">՝ </w:t>
      </w:r>
    </w:p>
    <w:p w14:paraId="1F2D71AF" w14:textId="24B843C3" w:rsidR="00AD407D" w:rsidRPr="00E27503" w:rsidRDefault="009C3454" w:rsidP="00884769">
      <w:pPr>
        <w:pStyle w:val="ListParagraph"/>
        <w:numPr>
          <w:ilvl w:val="0"/>
          <w:numId w:val="1"/>
        </w:numPr>
        <w:shd w:val="clear" w:color="auto" w:fill="FFFFFF"/>
        <w:tabs>
          <w:tab w:val="left" w:pos="851"/>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ցերեկային կենտրոն</w:t>
      </w:r>
      <w:r w:rsidR="001D4535" w:rsidRPr="00E27503">
        <w:rPr>
          <w:rFonts w:ascii="GHEA Grapalat" w:eastAsia="Times New Roman" w:hAnsi="GHEA Grapalat" w:cs="Times New Roman"/>
          <w:color w:val="000000"/>
        </w:rPr>
        <w:t>ում,</w:t>
      </w:r>
    </w:p>
    <w:p w14:paraId="2D6F17CC" w14:textId="4C0C46E9" w:rsidR="00AD407D" w:rsidRPr="00E27503" w:rsidRDefault="00AD407D" w:rsidP="00884769">
      <w:pPr>
        <w:pStyle w:val="ListParagraph"/>
        <w:numPr>
          <w:ilvl w:val="0"/>
          <w:numId w:val="1"/>
        </w:numPr>
        <w:shd w:val="clear" w:color="auto" w:fill="FFFFFF" w:themeFill="background1"/>
        <w:tabs>
          <w:tab w:val="left" w:pos="851"/>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themeColor="text1"/>
          <w:lang w:val="hy-AM"/>
        </w:rPr>
        <w:t>բնակչության սոցիալական պաշտպանության հաստատություն</w:t>
      </w:r>
      <w:r w:rsidR="001D4535" w:rsidRPr="00E27503">
        <w:rPr>
          <w:rFonts w:ascii="GHEA Grapalat" w:eastAsia="Times New Roman" w:hAnsi="GHEA Grapalat" w:cs="Times New Roman"/>
          <w:color w:val="000000" w:themeColor="text1"/>
        </w:rPr>
        <w:t>ում</w:t>
      </w:r>
      <w:r w:rsidRPr="00E27503">
        <w:rPr>
          <w:rFonts w:ascii="GHEA Grapalat" w:eastAsia="Times New Roman" w:hAnsi="GHEA Grapalat" w:cs="Times New Roman"/>
          <w:color w:val="000000" w:themeColor="text1"/>
          <w:lang w:val="hy-AM"/>
        </w:rPr>
        <w:t>,</w:t>
      </w:r>
    </w:p>
    <w:p w14:paraId="0BF987B3" w14:textId="0E0945E5" w:rsidR="00AD407D" w:rsidRPr="00E27503" w:rsidRDefault="00AD407D" w:rsidP="00884769">
      <w:pPr>
        <w:pStyle w:val="ListParagraph"/>
        <w:numPr>
          <w:ilvl w:val="0"/>
          <w:numId w:val="1"/>
        </w:numPr>
        <w:tabs>
          <w:tab w:val="left" w:pos="851"/>
        </w:tabs>
        <w:spacing w:after="0" w:line="240" w:lineRule="auto"/>
        <w:ind w:left="0" w:firstLine="567"/>
        <w:rPr>
          <w:rFonts w:ascii="GHEA Grapalat" w:hAnsi="GHEA Grapalat"/>
          <w:lang w:val="hy-AM"/>
        </w:rPr>
      </w:pPr>
      <w:r w:rsidRPr="00E27503">
        <w:rPr>
          <w:rFonts w:ascii="GHEA Grapalat" w:eastAsia="GHEA Grapalat" w:hAnsi="GHEA Grapalat" w:cs="GHEA Grapalat"/>
          <w:color w:val="000000"/>
          <w:lang w:val="hy-AM"/>
        </w:rPr>
        <w:t>ընտանեկան միջավայրին մոտ խնամք տրամադրող կազմակերպություն</w:t>
      </w:r>
      <w:r w:rsidR="001D4535" w:rsidRPr="00E27503">
        <w:rPr>
          <w:rFonts w:ascii="GHEA Grapalat" w:eastAsia="GHEA Grapalat" w:hAnsi="GHEA Grapalat" w:cs="GHEA Grapalat"/>
          <w:color w:val="000000"/>
          <w:lang w:val="hy-AM"/>
        </w:rPr>
        <w:t>ում</w:t>
      </w:r>
      <w:r w:rsidRPr="00E27503">
        <w:rPr>
          <w:rFonts w:ascii="GHEA Grapalat" w:eastAsia="GHEA Grapalat" w:hAnsi="GHEA Grapalat" w:cs="GHEA Grapalat"/>
          <w:color w:val="000000"/>
          <w:lang w:val="hy-AM"/>
        </w:rPr>
        <w:t xml:space="preserve">։ </w:t>
      </w:r>
    </w:p>
    <w:p w14:paraId="15CA2E9A" w14:textId="7527A8B8" w:rsidR="00A55195" w:rsidRPr="00E27503" w:rsidRDefault="00AD407D" w:rsidP="00884769">
      <w:pPr>
        <w:pStyle w:val="ListParagraph"/>
        <w:numPr>
          <w:ilvl w:val="0"/>
          <w:numId w:val="2"/>
        </w:numPr>
        <w:shd w:val="clear" w:color="auto" w:fill="FFFFFF"/>
        <w:tabs>
          <w:tab w:val="left" w:pos="851"/>
        </w:tabs>
        <w:spacing w:after="0" w:line="240" w:lineRule="auto"/>
        <w:ind w:left="0" w:firstLine="567"/>
        <w:jc w:val="both"/>
        <w:rPr>
          <w:rFonts w:ascii="GHEA Grapalat" w:hAnsi="GHEA Grapalat"/>
          <w:lang w:val="hy-AM"/>
        </w:rPr>
      </w:pPr>
      <w:r w:rsidRPr="00E27503">
        <w:rPr>
          <w:rFonts w:ascii="GHEA Grapalat" w:hAnsi="GHEA Grapalat"/>
          <w:lang w:val="hy-AM"/>
        </w:rPr>
        <w:t xml:space="preserve">Սույն չափորոշիչները </w:t>
      </w:r>
      <w:r w:rsidR="00286E3B" w:rsidRPr="00E27503">
        <w:rPr>
          <w:rFonts w:ascii="GHEA Grapalat" w:hAnsi="GHEA Grapalat"/>
          <w:lang w:val="hy-AM"/>
        </w:rPr>
        <w:t xml:space="preserve">սահմանում </w:t>
      </w:r>
      <w:r w:rsidRPr="00E27503">
        <w:rPr>
          <w:rFonts w:ascii="GHEA Grapalat" w:hAnsi="GHEA Grapalat"/>
          <w:lang w:val="hy-AM"/>
        </w:rPr>
        <w:t>են երեխաներին տրամադրվող սննդի տեսականու, սահմանաչափերի, կալորիականության, հաճախականության և որակի նվազագույն պահանջները, երեխաներին տրամադրվող հագուստի և կոշկեղենի, հիգիենայի և անձնական օգտագործման պարագաների, ծառայություն մատուցող</w:t>
      </w:r>
      <w:r w:rsidR="00E656D7" w:rsidRPr="00E27503">
        <w:rPr>
          <w:rFonts w:ascii="GHEA Grapalat" w:hAnsi="GHEA Grapalat"/>
          <w:lang w:val="hy-AM"/>
        </w:rPr>
        <w:t xml:space="preserve"> կազմակերպության</w:t>
      </w:r>
      <w:r w:rsidRPr="00E27503">
        <w:rPr>
          <w:rFonts w:ascii="GHEA Grapalat" w:hAnsi="GHEA Grapalat"/>
          <w:lang w:val="hy-AM"/>
        </w:rPr>
        <w:t xml:space="preserve"> տարածքի, կահույքի և անձնակազմի նկատմամբ սահմանաչափերը</w:t>
      </w:r>
      <w:r w:rsidR="001D4535" w:rsidRPr="00E27503">
        <w:rPr>
          <w:rFonts w:ascii="GHEA Grapalat" w:hAnsi="GHEA Grapalat"/>
          <w:lang w:val="hy-AM"/>
        </w:rPr>
        <w:t xml:space="preserve">, </w:t>
      </w:r>
      <w:r w:rsidRPr="00E27503">
        <w:rPr>
          <w:rFonts w:ascii="GHEA Grapalat" w:hAnsi="GHEA Grapalat"/>
          <w:lang w:val="hy-AM"/>
        </w:rPr>
        <w:t>նորմերը և նվազագույն պահանջները։</w:t>
      </w:r>
      <w:r w:rsidR="007F4EB1" w:rsidRPr="00E27503">
        <w:rPr>
          <w:rFonts w:ascii="GHEA Grapalat" w:hAnsi="GHEA Grapalat"/>
          <w:lang w:val="hy-AM"/>
        </w:rPr>
        <w:t xml:space="preserve"> </w:t>
      </w:r>
    </w:p>
    <w:p w14:paraId="12D62885" w14:textId="4B9EB6C3" w:rsidR="001D4535" w:rsidRPr="00E27503" w:rsidRDefault="001D4535" w:rsidP="00884769">
      <w:pPr>
        <w:pStyle w:val="ListParagraph"/>
        <w:numPr>
          <w:ilvl w:val="0"/>
          <w:numId w:val="2"/>
        </w:numPr>
        <w:shd w:val="clear" w:color="auto" w:fill="FFFFFF"/>
        <w:tabs>
          <w:tab w:val="left" w:pos="851"/>
        </w:tabs>
        <w:spacing w:after="0" w:line="240" w:lineRule="auto"/>
        <w:ind w:left="0" w:firstLine="567"/>
        <w:jc w:val="both"/>
        <w:rPr>
          <w:rFonts w:ascii="GHEA Grapalat" w:hAnsi="GHEA Grapalat"/>
          <w:lang w:val="hy-AM"/>
        </w:rPr>
      </w:pPr>
      <w:r w:rsidRPr="00E27503">
        <w:rPr>
          <w:rFonts w:ascii="GHEA Grapalat" w:hAnsi="GHEA Grapalat"/>
          <w:lang w:val="hy-AM"/>
        </w:rPr>
        <w:t xml:space="preserve">Սույն </w:t>
      </w:r>
      <w:r w:rsidR="00893AFA" w:rsidRPr="00E27503">
        <w:rPr>
          <w:rFonts w:ascii="GHEA Grapalat" w:hAnsi="GHEA Grapalat"/>
          <w:lang w:val="hy-AM"/>
        </w:rPr>
        <w:t xml:space="preserve">հավելվածով հաստատված՝ </w:t>
      </w:r>
      <w:r w:rsidRPr="00E27503">
        <w:rPr>
          <w:rFonts w:ascii="GHEA Grapalat" w:hAnsi="GHEA Grapalat"/>
          <w:lang w:val="hy-AM"/>
        </w:rPr>
        <w:t>բնակչության սոցիալական պաշտպանության հաստատության չափորոշիչները տարածվում են նաև աջակցության կենտրոններում և ապաստարաններում խնամք ստացող երեխաների վրա:</w:t>
      </w:r>
    </w:p>
    <w:p w14:paraId="55C4908A" w14:textId="06C573AA" w:rsidR="002F41EA" w:rsidRPr="00E27503" w:rsidRDefault="00887145" w:rsidP="00884769">
      <w:pPr>
        <w:pStyle w:val="ListParagraph"/>
        <w:numPr>
          <w:ilvl w:val="0"/>
          <w:numId w:val="2"/>
        </w:numPr>
        <w:shd w:val="clear" w:color="auto" w:fill="FFFFFF"/>
        <w:tabs>
          <w:tab w:val="left" w:pos="851"/>
        </w:tabs>
        <w:spacing w:after="0" w:line="240" w:lineRule="auto"/>
        <w:ind w:left="0" w:firstLine="567"/>
        <w:jc w:val="both"/>
        <w:rPr>
          <w:rFonts w:ascii="GHEA Grapalat" w:eastAsia="Microsoft YaHei" w:hAnsi="GHEA Grapalat" w:cs="Microsoft YaHei"/>
          <w:lang w:val="hy-AM"/>
        </w:rPr>
      </w:pPr>
      <w:r w:rsidRPr="00E27503">
        <w:rPr>
          <w:rFonts w:ascii="GHEA Grapalat" w:eastAsia="Microsoft YaHei" w:hAnsi="GHEA Grapalat" w:cs="Microsoft YaHei"/>
          <w:lang w:val="hy-AM"/>
        </w:rPr>
        <w:t>Երեխայի և ընտանիքի աջակցության կենտրոնն իր գործունեությունն իրականացնում է սույն հավելվածով նախատեսված չափորոշիչներով` շուրջօրյա բաղադրիչի դեպքում առաջնորդվելով շուրջօրյա խնամքի հաստատությունների համար սահմանված չափորոշիչներով, իսկ ցերեկային ծառայությունների դեպքում՝ ցերեկային կենտրոնների համար նախատեսված</w:t>
      </w:r>
      <w:r w:rsidR="00884769" w:rsidRPr="00E27503">
        <w:rPr>
          <w:rFonts w:ascii="GHEA Grapalat" w:eastAsia="Microsoft YaHei" w:hAnsi="GHEA Grapalat" w:cs="Microsoft YaHei"/>
          <w:lang w:val="hy-AM"/>
        </w:rPr>
        <w:t xml:space="preserve"> </w:t>
      </w:r>
      <w:r w:rsidRPr="00E27503">
        <w:rPr>
          <w:rFonts w:ascii="GHEA Grapalat" w:eastAsia="Microsoft YaHei" w:hAnsi="GHEA Grapalat" w:cs="Microsoft YaHei"/>
          <w:lang w:val="hy-AM"/>
        </w:rPr>
        <w:t>չափորոշիչներով։</w:t>
      </w:r>
    </w:p>
    <w:p w14:paraId="497015DA" w14:textId="0187E764" w:rsidR="00AD407D" w:rsidRPr="00E27503" w:rsidRDefault="00FB77B8" w:rsidP="00884769">
      <w:pPr>
        <w:pStyle w:val="ListParagraph"/>
        <w:numPr>
          <w:ilvl w:val="0"/>
          <w:numId w:val="2"/>
        </w:numPr>
        <w:shd w:val="clear" w:color="auto" w:fill="FFFFFF"/>
        <w:tabs>
          <w:tab w:val="left" w:pos="851"/>
        </w:tabs>
        <w:spacing w:after="0" w:line="240" w:lineRule="auto"/>
        <w:ind w:left="0" w:firstLine="567"/>
        <w:jc w:val="both"/>
        <w:rPr>
          <w:rFonts w:ascii="GHEA Grapalat" w:eastAsia="Microsoft YaHei" w:hAnsi="GHEA Grapalat" w:cs="Microsoft YaHei"/>
          <w:lang w:val="hy-AM"/>
        </w:rPr>
      </w:pPr>
      <w:r w:rsidRPr="00E27503">
        <w:rPr>
          <w:rFonts w:ascii="GHEA Grapalat" w:hAnsi="GHEA Grapalat"/>
          <w:lang w:val="hy-AM"/>
        </w:rPr>
        <w:t>Երեխաներին տրամադրվող սննդի չափորոշիչներ</w:t>
      </w:r>
      <w:r w:rsidR="003B41CC" w:rsidRPr="00E27503">
        <w:rPr>
          <w:rFonts w:ascii="GHEA Grapalat" w:hAnsi="GHEA Grapalat"/>
          <w:lang w:val="hy-AM"/>
        </w:rPr>
        <w:t>ի սահմանման համար հ</w:t>
      </w:r>
      <w:r w:rsidR="00C860E3" w:rsidRPr="00E27503">
        <w:rPr>
          <w:rFonts w:ascii="GHEA Grapalat" w:hAnsi="GHEA Grapalat"/>
          <w:lang w:val="hy-AM"/>
        </w:rPr>
        <w:t xml:space="preserve">իմք </w:t>
      </w:r>
      <w:r w:rsidR="003B41CC" w:rsidRPr="00E27503">
        <w:rPr>
          <w:rFonts w:ascii="GHEA Grapalat" w:hAnsi="GHEA Grapalat"/>
          <w:lang w:val="hy-AM"/>
        </w:rPr>
        <w:t xml:space="preserve">են հանդիսացել </w:t>
      </w:r>
      <w:r w:rsidR="00B040D8" w:rsidRPr="00E27503">
        <w:rPr>
          <w:rFonts w:ascii="GHEA Grapalat" w:hAnsi="GHEA Grapalat"/>
          <w:lang w:val="hy-AM"/>
        </w:rPr>
        <w:t>Ա</w:t>
      </w:r>
      <w:r w:rsidR="003B41CC" w:rsidRPr="00E27503">
        <w:rPr>
          <w:rFonts w:ascii="GHEA Grapalat" w:hAnsi="GHEA Grapalat"/>
          <w:lang w:val="hy-AM"/>
        </w:rPr>
        <w:t xml:space="preserve">ռողջապահության նախարարի </w:t>
      </w:r>
      <w:r w:rsidR="009D5AE3" w:rsidRPr="00E27503">
        <w:rPr>
          <w:rFonts w:ascii="GHEA Grapalat" w:hAnsi="GHEA Grapalat"/>
          <w:lang w:val="hy-AM"/>
        </w:rPr>
        <w:t>2014 թ</w:t>
      </w:r>
      <w:r w:rsidR="00893AFA" w:rsidRPr="00E27503">
        <w:rPr>
          <w:rFonts w:ascii="GHEA Grapalat" w:hAnsi="GHEA Grapalat"/>
          <w:lang w:val="hy-AM"/>
        </w:rPr>
        <w:t>վականի</w:t>
      </w:r>
      <w:r w:rsidR="00893AFA" w:rsidRPr="00E27503">
        <w:rPr>
          <w:rFonts w:ascii="GHEA Grapalat" w:hAnsi="GHEA Grapalat" w:cs="Times New Roman"/>
          <w:lang w:val="hy-AM"/>
        </w:rPr>
        <w:t xml:space="preserve"> </w:t>
      </w:r>
      <w:r w:rsidR="009D5AE3" w:rsidRPr="00E27503">
        <w:rPr>
          <w:rFonts w:ascii="Cambria Math" w:hAnsi="Cambria Math" w:cs="Cambria Math"/>
          <w:lang w:val="hy-AM"/>
        </w:rPr>
        <w:t> </w:t>
      </w:r>
      <w:r w:rsidR="009D5AE3" w:rsidRPr="00E27503">
        <w:rPr>
          <w:rFonts w:ascii="GHEA Grapalat" w:hAnsi="GHEA Grapalat"/>
          <w:lang w:val="hy-AM"/>
        </w:rPr>
        <w:t xml:space="preserve">հունիսի 6-ի N 32-Ն և </w:t>
      </w:r>
      <w:r w:rsidR="00AB281B" w:rsidRPr="00E27503">
        <w:rPr>
          <w:rFonts w:ascii="GHEA Grapalat" w:hAnsi="GHEA Grapalat"/>
          <w:lang w:val="hy-AM"/>
        </w:rPr>
        <w:t>2025 թ</w:t>
      </w:r>
      <w:r w:rsidR="00893AFA" w:rsidRPr="00E27503">
        <w:rPr>
          <w:rFonts w:ascii="GHEA Grapalat" w:hAnsi="GHEA Grapalat"/>
          <w:lang w:val="hy-AM"/>
        </w:rPr>
        <w:t>վականի</w:t>
      </w:r>
      <w:r w:rsidR="00AB281B" w:rsidRPr="00E27503">
        <w:rPr>
          <w:rFonts w:ascii="GHEA Grapalat" w:hAnsi="GHEA Grapalat"/>
          <w:lang w:val="hy-AM"/>
        </w:rPr>
        <w:t xml:space="preserve"> մայիսի 5-ի N 41-Ն </w:t>
      </w:r>
      <w:r w:rsidR="00E656D7" w:rsidRPr="00E27503">
        <w:rPr>
          <w:rFonts w:ascii="GHEA Grapalat" w:hAnsi="GHEA Grapalat"/>
          <w:lang w:val="hy-AM"/>
        </w:rPr>
        <w:t>հրամանները</w:t>
      </w:r>
      <w:r w:rsidR="009D5AE3" w:rsidRPr="00E27503">
        <w:rPr>
          <w:rFonts w:ascii="GHEA Grapalat" w:hAnsi="GHEA Grapalat"/>
          <w:lang w:val="hy-AM"/>
        </w:rPr>
        <w:t xml:space="preserve">։ </w:t>
      </w:r>
    </w:p>
    <w:p w14:paraId="43000978" w14:textId="33C1BF51" w:rsidR="00770119" w:rsidRPr="00E27503" w:rsidRDefault="00CC0FA9" w:rsidP="00884769">
      <w:pPr>
        <w:pStyle w:val="ListParagraph"/>
        <w:numPr>
          <w:ilvl w:val="0"/>
          <w:numId w:val="2"/>
        </w:numPr>
        <w:shd w:val="clear" w:color="auto" w:fill="FFFFFF"/>
        <w:tabs>
          <w:tab w:val="left" w:pos="851"/>
        </w:tabs>
        <w:spacing w:after="0" w:line="240" w:lineRule="auto"/>
        <w:ind w:left="0" w:firstLine="567"/>
        <w:jc w:val="both"/>
        <w:rPr>
          <w:rFonts w:ascii="GHEA Grapalat" w:eastAsia="Microsoft YaHei" w:hAnsi="GHEA Grapalat" w:cs="Sylfaen"/>
          <w:lang w:val="hy-AM"/>
        </w:rPr>
      </w:pPr>
      <w:r w:rsidRPr="00E27503">
        <w:rPr>
          <w:rFonts w:ascii="GHEA Grapalat" w:eastAsia="Microsoft YaHei" w:hAnsi="GHEA Grapalat" w:cs="Sylfaen"/>
          <w:lang w:val="hy-AM"/>
        </w:rPr>
        <w:t xml:space="preserve">Խնամք ստացող երեխաների բարեկեցության ապահովման նպատակով, խնամք </w:t>
      </w:r>
      <w:r w:rsidR="00077911" w:rsidRPr="00E27503">
        <w:rPr>
          <w:rFonts w:ascii="GHEA Grapalat" w:eastAsia="Microsoft YaHei" w:hAnsi="GHEA Grapalat" w:cs="Sylfaen"/>
          <w:lang w:val="hy-AM"/>
        </w:rPr>
        <w:t>տրամադրող</w:t>
      </w:r>
      <w:r w:rsidRPr="00E27503">
        <w:rPr>
          <w:rFonts w:ascii="GHEA Grapalat" w:eastAsia="Microsoft YaHei" w:hAnsi="GHEA Grapalat" w:cs="Sylfaen"/>
          <w:lang w:val="hy-AM"/>
        </w:rPr>
        <w:t xml:space="preserve"> կազմակերպությունները պարտավոր են</w:t>
      </w:r>
      <w:r w:rsidR="007D3A0E" w:rsidRPr="00E27503">
        <w:rPr>
          <w:rFonts w:ascii="GHEA Grapalat" w:eastAsia="Microsoft YaHei" w:hAnsi="GHEA Grapalat" w:cs="Sylfaen"/>
          <w:lang w:val="hy-AM"/>
        </w:rPr>
        <w:t>՝</w:t>
      </w:r>
      <w:r w:rsidRPr="00E27503">
        <w:rPr>
          <w:rFonts w:ascii="GHEA Grapalat" w:eastAsia="Microsoft YaHei" w:hAnsi="GHEA Grapalat" w:cs="Sylfaen"/>
          <w:lang w:val="hy-AM"/>
        </w:rPr>
        <w:t xml:space="preserve"> </w:t>
      </w:r>
      <w:r w:rsidR="007D3A0E" w:rsidRPr="00E27503">
        <w:rPr>
          <w:rFonts w:ascii="GHEA Grapalat" w:eastAsia="Microsoft YaHei" w:hAnsi="GHEA Grapalat" w:cs="Sylfaen"/>
          <w:lang w:val="hy-AM"/>
        </w:rPr>
        <w:t xml:space="preserve">ըստ իրենց գործունեության տեսակի և ծառայության նպատակի, </w:t>
      </w:r>
      <w:r w:rsidRPr="00E27503">
        <w:rPr>
          <w:rFonts w:ascii="GHEA Grapalat" w:eastAsia="Microsoft YaHei" w:hAnsi="GHEA Grapalat" w:cs="Sylfaen"/>
          <w:lang w:val="hy-AM"/>
        </w:rPr>
        <w:t xml:space="preserve">տրամադրել </w:t>
      </w:r>
      <w:r w:rsidR="002F1F59" w:rsidRPr="00E27503">
        <w:rPr>
          <w:rFonts w:ascii="GHEA Grapalat" w:eastAsia="Microsoft YaHei" w:hAnsi="GHEA Grapalat" w:cs="Sylfaen"/>
          <w:lang w:val="hy-AM"/>
        </w:rPr>
        <w:t xml:space="preserve">երեխայի </w:t>
      </w:r>
      <w:r w:rsidRPr="00E27503">
        <w:rPr>
          <w:rFonts w:ascii="GHEA Grapalat" w:eastAsia="Microsoft YaHei" w:hAnsi="GHEA Grapalat" w:cs="Sylfaen"/>
          <w:lang w:val="hy-AM"/>
        </w:rPr>
        <w:t xml:space="preserve">տարիքին, </w:t>
      </w:r>
      <w:r w:rsidRPr="00E27503">
        <w:rPr>
          <w:rFonts w:ascii="GHEA Grapalat" w:eastAsia="Microsoft YaHei" w:hAnsi="GHEA Grapalat" w:cs="Sylfaen"/>
          <w:lang w:val="hy-AM"/>
        </w:rPr>
        <w:lastRenderedPageBreak/>
        <w:t xml:space="preserve">կարիքներին և զարգացման փուլին համապատասխան </w:t>
      </w:r>
      <w:r w:rsidR="002F1F59" w:rsidRPr="00E27503">
        <w:rPr>
          <w:rFonts w:ascii="GHEA Grapalat" w:hAnsi="GHEA Grapalat"/>
          <w:lang w:val="hy-AM"/>
        </w:rPr>
        <w:t xml:space="preserve">հագուստ, կոշկեղեն, հիգիենայի և անձնական օգտագործման պարագաներ, </w:t>
      </w:r>
      <w:r w:rsidRPr="00E27503">
        <w:rPr>
          <w:rFonts w:ascii="GHEA Grapalat" w:eastAsia="Microsoft YaHei" w:hAnsi="GHEA Grapalat" w:cs="Sylfaen"/>
          <w:lang w:val="hy-AM"/>
        </w:rPr>
        <w:t xml:space="preserve">գույք, </w:t>
      </w:r>
      <w:r w:rsidR="002F1F59" w:rsidRPr="00E27503">
        <w:rPr>
          <w:rFonts w:ascii="GHEA Grapalat" w:eastAsia="Microsoft YaHei" w:hAnsi="GHEA Grapalat" w:cs="Sylfaen"/>
          <w:lang w:val="hy-AM"/>
        </w:rPr>
        <w:t xml:space="preserve">այլ </w:t>
      </w:r>
      <w:r w:rsidRPr="00E27503">
        <w:rPr>
          <w:rFonts w:ascii="GHEA Grapalat" w:eastAsia="Microsoft YaHei" w:hAnsi="GHEA Grapalat" w:cs="Sylfaen"/>
          <w:lang w:val="hy-AM"/>
        </w:rPr>
        <w:t xml:space="preserve">պարագաներ։ </w:t>
      </w:r>
    </w:p>
    <w:p w14:paraId="75C606A9" w14:textId="77825FF2" w:rsidR="00CC0FA9" w:rsidRPr="00E27503" w:rsidRDefault="003C3793" w:rsidP="00884769">
      <w:pPr>
        <w:pStyle w:val="ListParagraph"/>
        <w:numPr>
          <w:ilvl w:val="0"/>
          <w:numId w:val="2"/>
        </w:numPr>
        <w:shd w:val="clear" w:color="auto" w:fill="FFFFFF"/>
        <w:tabs>
          <w:tab w:val="left" w:pos="851"/>
        </w:tabs>
        <w:spacing w:after="0" w:line="240" w:lineRule="auto"/>
        <w:ind w:left="0" w:firstLine="567"/>
        <w:jc w:val="both"/>
        <w:rPr>
          <w:rFonts w:ascii="GHEA Grapalat" w:eastAsia="Microsoft YaHei" w:hAnsi="GHEA Grapalat" w:cs="Sylfaen"/>
          <w:lang w:val="hy-AM"/>
        </w:rPr>
      </w:pPr>
      <w:r w:rsidRPr="00E27503">
        <w:rPr>
          <w:rFonts w:ascii="GHEA Grapalat" w:eastAsia="Microsoft YaHei" w:hAnsi="GHEA Grapalat" w:cs="Sylfaen"/>
          <w:lang w:val="hy-AM"/>
        </w:rPr>
        <w:t>Ե</w:t>
      </w:r>
      <w:r w:rsidRPr="00E27503">
        <w:rPr>
          <w:rFonts w:ascii="GHEA Grapalat" w:hAnsi="GHEA Grapalat"/>
          <w:lang w:val="hy-AM"/>
        </w:rPr>
        <w:t xml:space="preserve">րեխաներին տրամադրվող հագուստի և կոշկեղենի, հիգիենայի պարագաների և անձնական օգտագործման պարագաների նվազագույն չափորոշիչները </w:t>
      </w:r>
      <w:r w:rsidR="00FC6F32" w:rsidRPr="00E27503">
        <w:rPr>
          <w:rFonts w:ascii="GHEA Grapalat" w:hAnsi="GHEA Grapalat"/>
          <w:lang w:val="hy-AM"/>
        </w:rPr>
        <w:t xml:space="preserve">սահմանվել են հիմք ընդունելով </w:t>
      </w:r>
      <w:r w:rsidR="00B040D8" w:rsidRPr="00E27503">
        <w:rPr>
          <w:rFonts w:ascii="GHEA Grapalat" w:hAnsi="GHEA Grapalat"/>
          <w:lang w:val="hy-AM"/>
        </w:rPr>
        <w:t>Ա</w:t>
      </w:r>
      <w:r w:rsidR="00FC6F32" w:rsidRPr="00E27503">
        <w:rPr>
          <w:rFonts w:ascii="GHEA Grapalat" w:hAnsi="GHEA Grapalat"/>
          <w:lang w:val="hy-AM"/>
        </w:rPr>
        <w:t>ռողջապահության նախարարի 2014 թվականի հուլիսի 3-ի N 47-Ն</w:t>
      </w:r>
      <w:r w:rsidR="00866EE6" w:rsidRPr="00E27503">
        <w:rPr>
          <w:rFonts w:ascii="GHEA Grapalat" w:hAnsi="GHEA Grapalat"/>
          <w:lang w:val="hy-AM"/>
        </w:rPr>
        <w:t xml:space="preserve"> </w:t>
      </w:r>
      <w:r w:rsidR="00B040D8" w:rsidRPr="00E27503">
        <w:rPr>
          <w:rFonts w:ascii="GHEA Grapalat" w:eastAsia="Sylfaen" w:hAnsi="GHEA Grapalat" w:cs="Sylfaen"/>
          <w:color w:val="000000" w:themeColor="text1"/>
          <w:lang w:val="hy-AM"/>
        </w:rPr>
        <w:t xml:space="preserve">և </w:t>
      </w:r>
      <w:r w:rsidR="0046650D" w:rsidRPr="00E27503">
        <w:rPr>
          <w:rFonts w:ascii="GHEA Grapalat" w:eastAsia="Sylfaen" w:hAnsi="GHEA Grapalat" w:cs="Sylfaen"/>
          <w:color w:val="000000" w:themeColor="text1"/>
          <w:lang w:val="hy-AM"/>
        </w:rPr>
        <w:t>2024 թվականի փետրվարի 12-ի N 50-Ն</w:t>
      </w:r>
      <w:r w:rsidR="00E57D53" w:rsidRPr="00E27503">
        <w:rPr>
          <w:rFonts w:ascii="GHEA Grapalat" w:eastAsia="Sylfaen" w:hAnsi="GHEA Grapalat" w:cs="Sylfaen"/>
          <w:color w:val="000000" w:themeColor="text1"/>
          <w:lang w:val="hy-AM"/>
        </w:rPr>
        <w:t xml:space="preserve">, </w:t>
      </w:r>
      <w:r w:rsidR="00BF67F9" w:rsidRPr="00E27503">
        <w:rPr>
          <w:rFonts w:ascii="GHEA Grapalat" w:eastAsia="Sylfaen" w:hAnsi="GHEA Grapalat" w:cs="Sylfaen"/>
          <w:color w:val="000000" w:themeColor="text1"/>
          <w:lang w:val="hy-AM"/>
        </w:rPr>
        <w:t xml:space="preserve">ինչպես նաև </w:t>
      </w:r>
      <w:r w:rsidR="00B040D8" w:rsidRPr="00E27503">
        <w:rPr>
          <w:rFonts w:ascii="GHEA Grapalat" w:eastAsia="Sylfaen" w:hAnsi="GHEA Grapalat" w:cs="Sylfaen"/>
          <w:color w:val="000000" w:themeColor="text1"/>
          <w:lang w:val="hy-AM"/>
        </w:rPr>
        <w:t>Կ</w:t>
      </w:r>
      <w:r w:rsidR="00E57D53" w:rsidRPr="00E27503">
        <w:rPr>
          <w:rFonts w:ascii="GHEA Grapalat" w:eastAsia="Sylfaen" w:hAnsi="GHEA Grapalat" w:cs="Sylfaen"/>
          <w:color w:val="000000" w:themeColor="text1"/>
          <w:lang w:val="hy-AM"/>
        </w:rPr>
        <w:t xml:space="preserve">րթության գիտության, </w:t>
      </w:r>
      <w:r w:rsidR="006971ED" w:rsidRPr="00E27503">
        <w:rPr>
          <w:rFonts w:ascii="GHEA Grapalat" w:eastAsia="Sylfaen" w:hAnsi="GHEA Grapalat" w:cs="Sylfaen"/>
          <w:color w:val="000000" w:themeColor="text1"/>
          <w:lang w:val="hy-AM"/>
        </w:rPr>
        <w:t xml:space="preserve">մշակույթի և </w:t>
      </w:r>
      <w:r w:rsidR="00E57D53" w:rsidRPr="00E27503">
        <w:rPr>
          <w:rFonts w:ascii="GHEA Grapalat" w:eastAsia="Sylfaen" w:hAnsi="GHEA Grapalat" w:cs="Sylfaen"/>
          <w:color w:val="000000" w:themeColor="text1"/>
          <w:lang w:val="hy-AM"/>
        </w:rPr>
        <w:t>սպորտ</w:t>
      </w:r>
      <w:r w:rsidR="006971ED" w:rsidRPr="00E27503">
        <w:rPr>
          <w:rFonts w:ascii="GHEA Grapalat" w:eastAsia="Sylfaen" w:hAnsi="GHEA Grapalat" w:cs="Sylfaen"/>
          <w:color w:val="000000" w:themeColor="text1"/>
          <w:lang w:val="hy-AM"/>
        </w:rPr>
        <w:t>ի</w:t>
      </w:r>
      <w:r w:rsidR="0046650D" w:rsidRPr="00E27503">
        <w:rPr>
          <w:rFonts w:ascii="GHEA Grapalat" w:eastAsia="Sylfaen" w:hAnsi="GHEA Grapalat" w:cs="Sylfaen"/>
          <w:color w:val="000000" w:themeColor="text1"/>
          <w:lang w:val="hy-AM"/>
        </w:rPr>
        <w:t xml:space="preserve"> </w:t>
      </w:r>
      <w:r w:rsidR="006971ED" w:rsidRPr="00E27503">
        <w:rPr>
          <w:rFonts w:ascii="GHEA Grapalat" w:eastAsia="Sylfaen" w:hAnsi="GHEA Grapalat" w:cs="Sylfaen"/>
          <w:color w:val="000000" w:themeColor="text1"/>
          <w:lang w:val="hy-AM"/>
        </w:rPr>
        <w:t xml:space="preserve">նախարարի </w:t>
      </w:r>
      <w:r w:rsidR="00105CFD" w:rsidRPr="00E27503">
        <w:rPr>
          <w:rFonts w:ascii="GHEA Grapalat" w:eastAsia="Sylfaen" w:hAnsi="GHEA Grapalat" w:cs="Sylfaen"/>
          <w:color w:val="000000" w:themeColor="text1"/>
          <w:lang w:val="hy-AM"/>
        </w:rPr>
        <w:t>20</w:t>
      </w:r>
      <w:r w:rsidR="002517A8" w:rsidRPr="00E27503">
        <w:rPr>
          <w:rFonts w:ascii="GHEA Grapalat" w:eastAsia="Sylfaen" w:hAnsi="GHEA Grapalat" w:cs="Sylfaen"/>
          <w:color w:val="000000" w:themeColor="text1"/>
          <w:lang w:val="hy-AM"/>
        </w:rPr>
        <w:t>17</w:t>
      </w:r>
      <w:r w:rsidR="00105CFD" w:rsidRPr="00E27503">
        <w:rPr>
          <w:rFonts w:ascii="GHEA Grapalat" w:eastAsia="Sylfaen" w:hAnsi="GHEA Grapalat" w:cs="Sylfaen"/>
          <w:color w:val="000000" w:themeColor="text1"/>
          <w:lang w:val="hy-AM"/>
        </w:rPr>
        <w:t xml:space="preserve"> թվականի </w:t>
      </w:r>
      <w:r w:rsidR="002517A8" w:rsidRPr="00E27503">
        <w:rPr>
          <w:rFonts w:ascii="GHEA Grapalat" w:eastAsia="Sylfaen" w:hAnsi="GHEA Grapalat" w:cs="Sylfaen"/>
          <w:color w:val="000000" w:themeColor="text1"/>
          <w:lang w:val="hy-AM"/>
        </w:rPr>
        <w:t>ապրիլի</w:t>
      </w:r>
      <w:r w:rsidR="00105CFD" w:rsidRPr="00E27503">
        <w:rPr>
          <w:rFonts w:ascii="GHEA Grapalat" w:eastAsia="Sylfaen" w:hAnsi="GHEA Grapalat" w:cs="Sylfaen"/>
          <w:color w:val="000000" w:themeColor="text1"/>
          <w:lang w:val="hy-AM"/>
        </w:rPr>
        <w:t xml:space="preserve"> </w:t>
      </w:r>
      <w:r w:rsidR="002517A8" w:rsidRPr="00E27503">
        <w:rPr>
          <w:rFonts w:ascii="GHEA Grapalat" w:eastAsia="Sylfaen" w:hAnsi="GHEA Grapalat" w:cs="Sylfaen"/>
          <w:color w:val="000000" w:themeColor="text1"/>
          <w:lang w:val="hy-AM"/>
        </w:rPr>
        <w:t>13</w:t>
      </w:r>
      <w:r w:rsidR="00105CFD" w:rsidRPr="00E27503">
        <w:rPr>
          <w:rFonts w:ascii="GHEA Grapalat" w:eastAsia="Sylfaen" w:hAnsi="GHEA Grapalat" w:cs="Sylfaen"/>
          <w:color w:val="000000" w:themeColor="text1"/>
          <w:lang w:val="hy-AM"/>
        </w:rPr>
        <w:t xml:space="preserve">-ի </w:t>
      </w:r>
      <w:r w:rsidR="009D3E62" w:rsidRPr="00E27503">
        <w:rPr>
          <w:rFonts w:ascii="GHEA Grapalat" w:eastAsia="Sylfaen" w:hAnsi="GHEA Grapalat" w:cs="Sylfaen"/>
          <w:color w:val="000000" w:themeColor="text1"/>
          <w:lang w:val="hy-AM"/>
        </w:rPr>
        <w:t>N</w:t>
      </w:r>
      <w:r w:rsidR="002517A8" w:rsidRPr="00E27503">
        <w:rPr>
          <w:rFonts w:ascii="GHEA Grapalat" w:eastAsia="Sylfaen" w:hAnsi="GHEA Grapalat" w:cs="Sylfaen"/>
          <w:color w:val="000000" w:themeColor="text1"/>
          <w:lang w:val="hy-AM"/>
        </w:rPr>
        <w:t>3</w:t>
      </w:r>
      <w:r w:rsidR="009D3E62" w:rsidRPr="00E27503">
        <w:rPr>
          <w:rFonts w:ascii="GHEA Grapalat" w:eastAsia="Sylfaen" w:hAnsi="GHEA Grapalat" w:cs="Sylfaen"/>
          <w:color w:val="000000" w:themeColor="text1"/>
          <w:lang w:val="hy-AM"/>
        </w:rPr>
        <w:t>7</w:t>
      </w:r>
      <w:r w:rsidR="002517A8" w:rsidRPr="00E27503">
        <w:rPr>
          <w:rFonts w:ascii="GHEA Grapalat" w:eastAsia="Sylfaen" w:hAnsi="GHEA Grapalat" w:cs="Sylfaen"/>
          <w:color w:val="000000" w:themeColor="text1"/>
          <w:lang w:val="hy-AM"/>
        </w:rPr>
        <w:t>0</w:t>
      </w:r>
      <w:r w:rsidR="009D3E62" w:rsidRPr="00E27503">
        <w:rPr>
          <w:rFonts w:ascii="GHEA Grapalat" w:eastAsia="Sylfaen" w:hAnsi="GHEA Grapalat" w:cs="Sylfaen"/>
          <w:color w:val="000000" w:themeColor="text1"/>
          <w:lang w:val="hy-AM"/>
        </w:rPr>
        <w:t xml:space="preserve">-Լ </w:t>
      </w:r>
      <w:r w:rsidR="00770119" w:rsidRPr="00E27503">
        <w:rPr>
          <w:rFonts w:ascii="GHEA Grapalat" w:hAnsi="GHEA Grapalat"/>
          <w:lang w:val="hy-AM"/>
        </w:rPr>
        <w:t>հրաման</w:t>
      </w:r>
      <w:r w:rsidR="0046650D" w:rsidRPr="00E27503">
        <w:rPr>
          <w:rFonts w:ascii="GHEA Grapalat" w:hAnsi="GHEA Grapalat"/>
          <w:lang w:val="hy-AM"/>
        </w:rPr>
        <w:t>ներ</w:t>
      </w:r>
      <w:r w:rsidR="00770119" w:rsidRPr="00E27503">
        <w:rPr>
          <w:rFonts w:ascii="GHEA Grapalat" w:hAnsi="GHEA Grapalat"/>
          <w:lang w:val="hy-AM"/>
        </w:rPr>
        <w:t>ի պահանջները</w:t>
      </w:r>
      <w:r w:rsidRPr="00E27503">
        <w:rPr>
          <w:rFonts w:ascii="GHEA Grapalat" w:hAnsi="GHEA Grapalat"/>
          <w:lang w:val="hy-AM"/>
        </w:rPr>
        <w:t>։</w:t>
      </w:r>
    </w:p>
    <w:p w14:paraId="32D22B1F" w14:textId="50D402DA" w:rsidR="00983543" w:rsidRPr="00E27503" w:rsidRDefault="00EA5BFF" w:rsidP="00884769">
      <w:pPr>
        <w:pStyle w:val="ListParagraph"/>
        <w:numPr>
          <w:ilvl w:val="0"/>
          <w:numId w:val="2"/>
        </w:numPr>
        <w:shd w:val="clear" w:color="auto" w:fill="FFFFFF"/>
        <w:tabs>
          <w:tab w:val="left" w:pos="851"/>
        </w:tabs>
        <w:spacing w:after="0" w:line="240" w:lineRule="auto"/>
        <w:ind w:left="0" w:firstLine="567"/>
        <w:jc w:val="both"/>
        <w:rPr>
          <w:rFonts w:ascii="GHEA Grapalat" w:eastAsia="Microsoft YaHei" w:hAnsi="GHEA Grapalat" w:cs="Sylfaen"/>
          <w:lang w:val="hy-AM"/>
        </w:rPr>
      </w:pPr>
      <w:r w:rsidRPr="00E27503">
        <w:rPr>
          <w:rFonts w:ascii="GHEA Grapalat" w:eastAsia="Times New Roman" w:hAnsi="GHEA Grapalat" w:cs="Times New Roman"/>
          <w:color w:val="000000" w:themeColor="text1"/>
          <w:lang w:val="hy-AM"/>
        </w:rPr>
        <w:t>Երեխաների</w:t>
      </w:r>
      <w:r w:rsidR="005B303A" w:rsidRPr="00E27503">
        <w:rPr>
          <w:rFonts w:ascii="GHEA Grapalat" w:eastAsia="Times New Roman" w:hAnsi="GHEA Grapalat" w:cs="Times New Roman"/>
          <w:color w:val="000000" w:themeColor="text1"/>
          <w:lang w:val="hy-AM"/>
        </w:rPr>
        <w:t xml:space="preserve">ն </w:t>
      </w:r>
      <w:r w:rsidR="00A650BB" w:rsidRPr="00E27503">
        <w:rPr>
          <w:rFonts w:ascii="GHEA Grapalat" w:eastAsia="Microsoft YaHei" w:hAnsi="GHEA Grapalat" w:cs="Sylfaen"/>
          <w:lang w:val="hy-AM"/>
        </w:rPr>
        <w:t>խնամքի ծառայություն մատուցող</w:t>
      </w:r>
      <w:r w:rsidR="00A650BB" w:rsidRPr="00E27503">
        <w:rPr>
          <w:rFonts w:ascii="GHEA Grapalat" w:eastAsia="Times New Roman" w:hAnsi="GHEA Grapalat" w:cs="Times New Roman"/>
          <w:color w:val="000000" w:themeColor="text1"/>
          <w:lang w:val="hy-AM"/>
        </w:rPr>
        <w:t xml:space="preserve"> կենտրոնների, հաստատությունների կամ կազմակերպությունների </w:t>
      </w:r>
      <w:r w:rsidR="00A650BB" w:rsidRPr="00E27503">
        <w:rPr>
          <w:rFonts w:ascii="GHEA Grapalat" w:hAnsi="GHEA Grapalat"/>
          <w:lang w:val="hy-AM"/>
        </w:rPr>
        <w:t>(այսուհետ՝ խնամք տրամադրող</w:t>
      </w:r>
      <w:r w:rsidR="00D738A7" w:rsidRPr="00E27503">
        <w:rPr>
          <w:rFonts w:ascii="GHEA Grapalat" w:hAnsi="GHEA Grapalat"/>
          <w:lang w:val="hy-AM"/>
        </w:rPr>
        <w:t xml:space="preserve"> կազմակերպություն</w:t>
      </w:r>
      <w:r w:rsidR="00A650BB" w:rsidRPr="00E27503">
        <w:rPr>
          <w:rFonts w:ascii="GHEA Grapalat" w:hAnsi="GHEA Grapalat"/>
          <w:lang w:val="hy-AM"/>
        </w:rPr>
        <w:t xml:space="preserve">) </w:t>
      </w:r>
      <w:r w:rsidRPr="00E27503">
        <w:rPr>
          <w:rFonts w:ascii="GHEA Grapalat" w:eastAsia="Times New Roman" w:hAnsi="GHEA Grapalat" w:cs="Times New Roman"/>
          <w:color w:val="000000" w:themeColor="text1"/>
          <w:lang w:val="hy-AM"/>
        </w:rPr>
        <w:t>տեղադ</w:t>
      </w:r>
      <w:r w:rsidR="005977CA" w:rsidRPr="00E27503">
        <w:rPr>
          <w:rFonts w:ascii="GHEA Grapalat" w:eastAsia="Times New Roman" w:hAnsi="GHEA Grapalat" w:cs="Times New Roman"/>
          <w:color w:val="000000" w:themeColor="text1"/>
          <w:lang w:val="hy-AM"/>
        </w:rPr>
        <w:t>իրքին</w:t>
      </w:r>
      <w:r w:rsidRPr="00E27503">
        <w:rPr>
          <w:rFonts w:ascii="GHEA Grapalat" w:eastAsia="Times New Roman" w:hAnsi="GHEA Grapalat" w:cs="Times New Roman"/>
          <w:color w:val="000000" w:themeColor="text1"/>
          <w:lang w:val="hy-AM"/>
        </w:rPr>
        <w:t xml:space="preserve">, հողամասի, տարածքի, </w:t>
      </w:r>
      <w:r w:rsidR="002517A8" w:rsidRPr="00E27503">
        <w:rPr>
          <w:rFonts w:ascii="GHEA Grapalat" w:eastAsia="Times New Roman" w:hAnsi="GHEA Grapalat" w:cs="Times New Roman"/>
          <w:color w:val="000000" w:themeColor="text1"/>
          <w:lang w:val="hy-AM"/>
        </w:rPr>
        <w:t xml:space="preserve">բնակելի </w:t>
      </w:r>
      <w:r w:rsidRPr="00E27503">
        <w:rPr>
          <w:rFonts w:ascii="GHEA Grapalat" w:eastAsia="Times New Roman" w:hAnsi="GHEA Grapalat" w:cs="Times New Roman"/>
          <w:color w:val="000000" w:themeColor="text1"/>
          <w:lang w:val="hy-AM"/>
        </w:rPr>
        <w:t>շենք</w:t>
      </w:r>
      <w:r w:rsidR="002517A8" w:rsidRPr="00E27503">
        <w:rPr>
          <w:rFonts w:ascii="GHEA Grapalat" w:eastAsia="Times New Roman" w:hAnsi="GHEA Grapalat" w:cs="Times New Roman"/>
          <w:color w:val="000000" w:themeColor="text1"/>
          <w:lang w:val="hy-AM"/>
        </w:rPr>
        <w:t xml:space="preserve">երի և այլ </w:t>
      </w:r>
      <w:r w:rsidRPr="00E27503">
        <w:rPr>
          <w:rFonts w:ascii="GHEA Grapalat" w:eastAsia="Times New Roman" w:hAnsi="GHEA Grapalat" w:cs="Times New Roman"/>
          <w:color w:val="000000" w:themeColor="text1"/>
          <w:lang w:val="hy-AM"/>
        </w:rPr>
        <w:t xml:space="preserve">շինությունների սենքերի կառուցվածքին, գույքին, սարքավորումներին, օդի ջերմային ռեժիմին, բնական և արհեստական լուսավորությանը, ջրամատակարարմանը և կեղտաջրերի հեռացմանը, </w:t>
      </w:r>
      <w:r w:rsidR="005B303A" w:rsidRPr="00E27503">
        <w:rPr>
          <w:rFonts w:ascii="GHEA Grapalat" w:eastAsia="Times New Roman" w:hAnsi="GHEA Grapalat" w:cs="Times New Roman"/>
          <w:color w:val="000000" w:themeColor="text1"/>
          <w:lang w:val="hy-AM"/>
        </w:rPr>
        <w:t>երեխաների</w:t>
      </w:r>
      <w:r w:rsidRPr="00E27503">
        <w:rPr>
          <w:rFonts w:ascii="GHEA Grapalat" w:eastAsia="Times New Roman" w:hAnsi="GHEA Grapalat" w:cs="Times New Roman"/>
          <w:color w:val="000000" w:themeColor="text1"/>
          <w:lang w:val="hy-AM"/>
        </w:rPr>
        <w:t xml:space="preserve"> ռեժիմին, բժշկական օգնության և սպասարկման կազմակերպմանը, </w:t>
      </w:r>
      <w:r w:rsidR="00821DEC" w:rsidRPr="00E27503">
        <w:rPr>
          <w:rFonts w:ascii="GHEA Grapalat" w:eastAsia="Times New Roman" w:hAnsi="GHEA Grapalat" w:cs="Times New Roman"/>
          <w:color w:val="000000" w:themeColor="text1"/>
          <w:lang w:val="hy-AM"/>
        </w:rPr>
        <w:t>կազմակերպության</w:t>
      </w:r>
      <w:r w:rsidRPr="00E27503">
        <w:rPr>
          <w:rFonts w:ascii="GHEA Grapalat" w:eastAsia="Times New Roman" w:hAnsi="GHEA Grapalat" w:cs="Times New Roman"/>
          <w:color w:val="000000" w:themeColor="text1"/>
          <w:lang w:val="hy-AM"/>
        </w:rPr>
        <w:t xml:space="preserve"> պահպանման և սանիտարական վիճակին ներկայացվող սանիտարահամաճարակաբանական և հիգիենիկ պահանջները</w:t>
      </w:r>
      <w:r w:rsidR="00391D4E" w:rsidRPr="00E27503">
        <w:rPr>
          <w:rFonts w:ascii="GHEA Grapalat" w:eastAsia="Times New Roman" w:hAnsi="GHEA Grapalat" w:cs="Times New Roman"/>
          <w:color w:val="000000" w:themeColor="text1"/>
          <w:lang w:val="hy-AM"/>
        </w:rPr>
        <w:t>, ինչպես նաև անձնակազմի ծանրաբեռնվածությունը</w:t>
      </w:r>
      <w:r w:rsidR="00821DEC" w:rsidRPr="00E27503">
        <w:rPr>
          <w:rFonts w:ascii="GHEA Grapalat" w:eastAsia="Times New Roman" w:hAnsi="GHEA Grapalat" w:cs="Times New Roman"/>
          <w:color w:val="000000" w:themeColor="text1"/>
          <w:lang w:val="hy-AM"/>
        </w:rPr>
        <w:t xml:space="preserve"> </w:t>
      </w:r>
      <w:r w:rsidR="003C7462" w:rsidRPr="00E27503">
        <w:rPr>
          <w:rFonts w:ascii="GHEA Grapalat" w:eastAsia="Times New Roman" w:hAnsi="GHEA Grapalat" w:cs="Times New Roman"/>
          <w:color w:val="000000" w:themeColor="text1"/>
          <w:lang w:val="hy-AM"/>
        </w:rPr>
        <w:t xml:space="preserve">սահմանվել են </w:t>
      </w:r>
      <w:r w:rsidR="008C476B" w:rsidRPr="00E27503">
        <w:rPr>
          <w:rFonts w:ascii="GHEA Grapalat" w:hAnsi="GHEA Grapalat"/>
          <w:lang w:val="hy-AM"/>
        </w:rPr>
        <w:t>ուղղորդվելով</w:t>
      </w:r>
      <w:r w:rsidR="00821DEC" w:rsidRPr="00E27503">
        <w:rPr>
          <w:rFonts w:ascii="GHEA Grapalat" w:hAnsi="GHEA Grapalat"/>
          <w:lang w:val="hy-AM"/>
        </w:rPr>
        <w:t xml:space="preserve"> </w:t>
      </w:r>
      <w:r w:rsidR="00B040D8" w:rsidRPr="00E27503">
        <w:rPr>
          <w:rFonts w:ascii="GHEA Grapalat" w:hAnsi="GHEA Grapalat"/>
          <w:lang w:val="hy-AM"/>
        </w:rPr>
        <w:t>Ա</w:t>
      </w:r>
      <w:r w:rsidR="003F2A81" w:rsidRPr="00E27503">
        <w:rPr>
          <w:rFonts w:ascii="GHEA Grapalat" w:hAnsi="GHEA Grapalat"/>
          <w:lang w:val="hy-AM"/>
        </w:rPr>
        <w:t>ռողջապահության նախարարի 2</w:t>
      </w:r>
      <w:hyperlink r:id="rId8" w:history="1">
        <w:r w:rsidR="003F2A81" w:rsidRPr="00E27503">
          <w:rPr>
            <w:rFonts w:ascii="GHEA Grapalat" w:hAnsi="GHEA Grapalat"/>
            <w:lang w:val="hy-AM"/>
          </w:rPr>
          <w:t xml:space="preserve">024 </w:t>
        </w:r>
        <w:r w:rsidR="003F2A81" w:rsidRPr="00E27503">
          <w:rPr>
            <w:rFonts w:ascii="GHEA Grapalat" w:hAnsi="GHEA Grapalat" w:cs="Sylfaen"/>
            <w:lang w:val="hy-AM"/>
          </w:rPr>
          <w:t>թվականի</w:t>
        </w:r>
        <w:r w:rsidR="00BD4057" w:rsidRPr="00E27503">
          <w:rPr>
            <w:rFonts w:ascii="GHEA Grapalat" w:hAnsi="GHEA Grapalat" w:cs="Sylfaen"/>
            <w:lang w:val="sah-RU"/>
          </w:rPr>
          <w:t xml:space="preserve"> </w:t>
        </w:r>
        <w:r w:rsidR="003F2A81" w:rsidRPr="00E27503">
          <w:rPr>
            <w:rFonts w:ascii="GHEA Grapalat" w:hAnsi="GHEA Grapalat" w:cs="Sylfaen"/>
            <w:lang w:val="hy-AM"/>
          </w:rPr>
          <w:t>փետրվարի</w:t>
        </w:r>
        <w:r w:rsidR="003F2A81" w:rsidRPr="00E27503">
          <w:rPr>
            <w:rFonts w:ascii="GHEA Grapalat" w:hAnsi="GHEA Grapalat"/>
            <w:lang w:val="hy-AM"/>
          </w:rPr>
          <w:t xml:space="preserve"> 12-</w:t>
        </w:r>
        <w:r w:rsidR="003F2A81" w:rsidRPr="00E27503">
          <w:rPr>
            <w:rFonts w:ascii="GHEA Grapalat" w:hAnsi="GHEA Grapalat" w:cs="Sylfaen"/>
            <w:lang w:val="hy-AM"/>
          </w:rPr>
          <w:t>ի</w:t>
        </w:r>
        <w:r w:rsidR="003F2A81" w:rsidRPr="00E27503">
          <w:rPr>
            <w:rFonts w:ascii="GHEA Grapalat" w:hAnsi="GHEA Grapalat"/>
            <w:lang w:val="hy-AM"/>
          </w:rPr>
          <w:t xml:space="preserve"> N 50-</w:t>
        </w:r>
        <w:r w:rsidR="003F2A81" w:rsidRPr="00E27503">
          <w:rPr>
            <w:rFonts w:ascii="GHEA Grapalat" w:hAnsi="GHEA Grapalat" w:cs="Sylfaen"/>
            <w:lang w:val="hy-AM"/>
          </w:rPr>
          <w:t>Ն</w:t>
        </w:r>
        <w:r w:rsidR="003F2A81" w:rsidRPr="00E27503">
          <w:rPr>
            <w:rFonts w:ascii="GHEA Grapalat" w:hAnsi="GHEA Grapalat"/>
            <w:lang w:val="hy-AM"/>
          </w:rPr>
          <w:t xml:space="preserve"> </w:t>
        </w:r>
      </w:hyperlink>
      <w:r w:rsidR="00BF67F9" w:rsidRPr="00E27503">
        <w:rPr>
          <w:rFonts w:ascii="GHEA Grapalat" w:hAnsi="GHEA Grapalat"/>
          <w:lang w:val="hy-AM"/>
        </w:rPr>
        <w:t>և</w:t>
      </w:r>
      <w:r w:rsidR="00BD4057" w:rsidRPr="00E27503">
        <w:rPr>
          <w:rFonts w:ascii="GHEA Grapalat" w:hAnsi="GHEA Grapalat"/>
          <w:lang w:val="sah-RU"/>
        </w:rPr>
        <w:t xml:space="preserve"> </w:t>
      </w:r>
      <w:r w:rsidR="00983543" w:rsidRPr="00E27503">
        <w:rPr>
          <w:rFonts w:ascii="GHEA Grapalat" w:hAnsi="GHEA Grapalat"/>
          <w:lang w:val="hy-AM"/>
        </w:rPr>
        <w:t>2017</w:t>
      </w:r>
      <w:r w:rsidR="00BF3098" w:rsidRPr="00E27503">
        <w:rPr>
          <w:rFonts w:ascii="GHEA Grapalat" w:hAnsi="GHEA Grapalat"/>
          <w:lang w:val="hy-AM"/>
        </w:rPr>
        <w:t xml:space="preserve"> </w:t>
      </w:r>
      <w:r w:rsidR="00983543" w:rsidRPr="00E27503">
        <w:rPr>
          <w:rFonts w:ascii="GHEA Grapalat" w:hAnsi="GHEA Grapalat"/>
          <w:lang w:val="hy-AM"/>
        </w:rPr>
        <w:t>թ</w:t>
      </w:r>
      <w:r w:rsidR="00BF3098" w:rsidRPr="00E27503">
        <w:rPr>
          <w:rFonts w:ascii="GHEA Grapalat" w:hAnsi="GHEA Grapalat"/>
          <w:lang w:val="hy-AM"/>
        </w:rPr>
        <w:t>վականի</w:t>
      </w:r>
      <w:r w:rsidR="00983543" w:rsidRPr="00E27503">
        <w:rPr>
          <w:rFonts w:ascii="GHEA Grapalat" w:hAnsi="GHEA Grapalat"/>
          <w:lang w:val="hy-AM"/>
        </w:rPr>
        <w:t xml:space="preserve"> </w:t>
      </w:r>
      <w:r w:rsidR="00D55C3C" w:rsidRPr="00E27503">
        <w:rPr>
          <w:rFonts w:ascii="GHEA Grapalat" w:hAnsi="GHEA Grapalat"/>
          <w:lang w:val="hy-AM"/>
        </w:rPr>
        <w:t xml:space="preserve">մարտի 28-ի </w:t>
      </w:r>
      <w:r w:rsidR="00983543" w:rsidRPr="00E27503">
        <w:rPr>
          <w:rFonts w:ascii="GHEA Grapalat" w:hAnsi="GHEA Grapalat"/>
          <w:lang w:val="hy-AM"/>
        </w:rPr>
        <w:t>N 12-Ն</w:t>
      </w:r>
      <w:r w:rsidR="00BF67F9" w:rsidRPr="00E27503">
        <w:rPr>
          <w:rFonts w:ascii="GHEA Grapalat" w:hAnsi="GHEA Grapalat" w:cs="Times New Roman"/>
          <w:lang w:val="hy-AM"/>
        </w:rPr>
        <w:t>, ինչպես</w:t>
      </w:r>
      <w:r w:rsidR="00B84F70" w:rsidRPr="00E27503">
        <w:rPr>
          <w:rFonts w:ascii="GHEA Grapalat" w:hAnsi="GHEA Grapalat"/>
          <w:lang w:val="hy-AM"/>
        </w:rPr>
        <w:t xml:space="preserve"> </w:t>
      </w:r>
      <w:r w:rsidR="00BF67F9" w:rsidRPr="00E27503">
        <w:rPr>
          <w:rFonts w:ascii="GHEA Grapalat" w:hAnsi="GHEA Grapalat"/>
          <w:lang w:val="hy-AM"/>
        </w:rPr>
        <w:t>նա</w:t>
      </w:r>
      <w:r w:rsidR="00B84F70" w:rsidRPr="00E27503">
        <w:rPr>
          <w:rFonts w:ascii="GHEA Grapalat" w:hAnsi="GHEA Grapalat"/>
          <w:lang w:val="hy-AM"/>
        </w:rPr>
        <w:t xml:space="preserve">և </w:t>
      </w:r>
      <w:r w:rsidR="00BF67F9" w:rsidRPr="00E27503">
        <w:rPr>
          <w:rFonts w:ascii="GHEA Grapalat" w:eastAsia="Times New Roman" w:hAnsi="GHEA Grapalat" w:cs="Times New Roman"/>
          <w:color w:val="000000"/>
          <w:lang w:val="hy-AM"/>
        </w:rPr>
        <w:t>Ք</w:t>
      </w:r>
      <w:r w:rsidR="00BF3098" w:rsidRPr="00E27503">
        <w:rPr>
          <w:rFonts w:ascii="GHEA Grapalat" w:eastAsia="Times New Roman" w:hAnsi="GHEA Grapalat" w:cs="Times New Roman"/>
          <w:color w:val="000000"/>
          <w:lang w:val="hy-AM"/>
        </w:rPr>
        <w:t xml:space="preserve">աղաքաշինության կոմիտեի նախագահի 2020 թվականի դեկտեմբերի 10-ի թիվ 95-Ն </w:t>
      </w:r>
      <w:r w:rsidR="00BF67F9" w:rsidRPr="00E27503">
        <w:rPr>
          <w:rFonts w:ascii="GHEA Grapalat" w:eastAsia="Times New Roman" w:hAnsi="GHEA Grapalat" w:cs="Times New Roman"/>
          <w:color w:val="000000"/>
          <w:lang w:val="hy-AM"/>
        </w:rPr>
        <w:t>և</w:t>
      </w:r>
      <w:r w:rsidR="00BF3098" w:rsidRPr="00E27503">
        <w:rPr>
          <w:rFonts w:ascii="GHEA Grapalat" w:eastAsia="Times New Roman" w:hAnsi="GHEA Grapalat" w:cs="Times New Roman"/>
          <w:color w:val="000000"/>
          <w:lang w:val="hy-AM"/>
        </w:rPr>
        <w:t xml:space="preserve"> 2022 թվականի հոկտեմբերի 3-ի թիվ 25-Ն հրամաններով</w:t>
      </w:r>
      <w:r w:rsidR="003C7462" w:rsidRPr="00E27503">
        <w:rPr>
          <w:rFonts w:ascii="GHEA Grapalat" w:hAnsi="GHEA Grapalat"/>
          <w:lang w:val="hy-AM"/>
        </w:rPr>
        <w:t>։</w:t>
      </w:r>
      <w:r w:rsidR="007F4EB1" w:rsidRPr="00E27503">
        <w:rPr>
          <w:rFonts w:ascii="GHEA Grapalat" w:eastAsia="Microsoft YaHei" w:hAnsi="GHEA Grapalat" w:cs="Sylfaen"/>
          <w:lang w:val="hy-AM"/>
        </w:rPr>
        <w:t xml:space="preserve"> </w:t>
      </w:r>
    </w:p>
    <w:p w14:paraId="060470C4" w14:textId="7F1EB17A" w:rsidR="00925D61" w:rsidRPr="00E27503" w:rsidRDefault="00285809" w:rsidP="00884769">
      <w:pPr>
        <w:pStyle w:val="ListParagraph"/>
        <w:numPr>
          <w:ilvl w:val="0"/>
          <w:numId w:val="2"/>
        </w:numPr>
        <w:shd w:val="clear" w:color="auto" w:fill="FFFFFF"/>
        <w:tabs>
          <w:tab w:val="left" w:pos="851"/>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Microsoft YaHei" w:hAnsi="GHEA Grapalat" w:cs="Sylfaen"/>
          <w:lang w:val="hy-AM"/>
        </w:rPr>
        <w:t xml:space="preserve">Խնամք </w:t>
      </w:r>
      <w:r w:rsidR="00A650BB" w:rsidRPr="00E27503">
        <w:rPr>
          <w:rFonts w:ascii="GHEA Grapalat" w:eastAsia="Microsoft YaHei" w:hAnsi="GHEA Grapalat" w:cs="Sylfaen"/>
          <w:lang w:val="hy-AM"/>
        </w:rPr>
        <w:t>տրամադրող</w:t>
      </w:r>
      <w:r w:rsidR="00D738A7" w:rsidRPr="00E27503">
        <w:rPr>
          <w:rFonts w:ascii="GHEA Grapalat" w:eastAsia="Microsoft YaHei" w:hAnsi="GHEA Grapalat" w:cs="Sylfaen"/>
          <w:lang w:val="hy-AM"/>
        </w:rPr>
        <w:t xml:space="preserve"> </w:t>
      </w:r>
      <w:r w:rsidR="00D738A7" w:rsidRPr="00E27503">
        <w:rPr>
          <w:rFonts w:ascii="GHEA Grapalat" w:hAnsi="GHEA Grapalat"/>
          <w:lang w:val="hy-AM"/>
        </w:rPr>
        <w:t>կազմակերպության</w:t>
      </w:r>
      <w:r w:rsidR="00925D61" w:rsidRPr="00E27503">
        <w:rPr>
          <w:rFonts w:ascii="GHEA Grapalat" w:eastAsia="Microsoft YaHei" w:hAnsi="GHEA Grapalat" w:cs="Sylfaen"/>
          <w:lang w:val="hy-AM"/>
        </w:rPr>
        <w:t xml:space="preserve"> </w:t>
      </w:r>
      <w:r w:rsidRPr="00E27503">
        <w:rPr>
          <w:rFonts w:ascii="GHEA Grapalat" w:eastAsia="Microsoft YaHei" w:hAnsi="GHEA Grapalat" w:cs="Sylfaen"/>
          <w:lang w:val="hy-AM"/>
        </w:rPr>
        <w:t xml:space="preserve">տարածքի </w:t>
      </w:r>
      <w:r w:rsidR="00925D61" w:rsidRPr="00E27503">
        <w:rPr>
          <w:rFonts w:ascii="GHEA Grapalat" w:eastAsia="Microsoft YaHei" w:hAnsi="GHEA Grapalat" w:cs="Sylfaen"/>
          <w:lang w:val="hy-AM"/>
        </w:rPr>
        <w:t xml:space="preserve">հաշվարկային տարողունակությունը (տեղերի քանակը խմբերում) սահմանվում է համաձայն </w:t>
      </w:r>
      <w:r w:rsidR="00BF67F9" w:rsidRPr="00E27503">
        <w:rPr>
          <w:rFonts w:ascii="GHEA Grapalat" w:eastAsia="Microsoft YaHei" w:hAnsi="GHEA Grapalat" w:cs="Sylfaen"/>
          <w:lang w:val="hy-AM"/>
        </w:rPr>
        <w:t>Ք</w:t>
      </w:r>
      <w:r w:rsidR="00925D61" w:rsidRPr="00E27503">
        <w:rPr>
          <w:rFonts w:ascii="GHEA Grapalat" w:eastAsia="Microsoft YaHei" w:hAnsi="GHEA Grapalat" w:cs="Sylfaen"/>
          <w:lang w:val="hy-AM"/>
        </w:rPr>
        <w:t xml:space="preserve">աղաքաշինության կոմիտեի նախագահի 2020 թվականի դեկտեմբերի 10-ի թիվ 95-Ն և </w:t>
      </w:r>
      <w:r w:rsidR="00BF67F9" w:rsidRPr="00E27503">
        <w:rPr>
          <w:rFonts w:ascii="GHEA Grapalat" w:eastAsia="Microsoft YaHei" w:hAnsi="GHEA Grapalat" w:cs="Sylfaen"/>
          <w:lang w:val="hy-AM"/>
        </w:rPr>
        <w:t>Կ</w:t>
      </w:r>
      <w:r w:rsidR="00925D61" w:rsidRPr="00E27503">
        <w:rPr>
          <w:rFonts w:ascii="GHEA Grapalat" w:eastAsia="Microsoft YaHei" w:hAnsi="GHEA Grapalat" w:cs="Sylfaen"/>
          <w:lang w:val="hy-AM"/>
        </w:rPr>
        <w:t>րթության, գիտության, մշակույթի և սպորտի նախարարի 2021 թվականի հոկտեմբերի 11-ի թիվ 76-Ն հրամանների:</w:t>
      </w:r>
    </w:p>
    <w:p w14:paraId="7B858503" w14:textId="716E78DA" w:rsidR="00BF3098" w:rsidRPr="00E27503" w:rsidRDefault="000539F4"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Microsoft YaHei" w:hAnsi="GHEA Grapalat" w:cs="Sylfaen"/>
          <w:lang w:val="hy-AM"/>
        </w:rPr>
        <w:t xml:space="preserve">Խնամք </w:t>
      </w:r>
      <w:r w:rsidR="00A650BB" w:rsidRPr="00E27503">
        <w:rPr>
          <w:rFonts w:ascii="GHEA Grapalat" w:eastAsia="Microsoft YaHei" w:hAnsi="GHEA Grapalat" w:cs="Sylfaen"/>
          <w:lang w:val="hy-AM"/>
        </w:rPr>
        <w:t>տրամադրող</w:t>
      </w:r>
      <w:r w:rsidR="00D738A7" w:rsidRPr="00E27503">
        <w:rPr>
          <w:rFonts w:ascii="GHEA Grapalat" w:hAnsi="GHEA Grapalat"/>
          <w:lang w:val="hy-AM"/>
        </w:rPr>
        <w:t xml:space="preserve"> կազմակերպության</w:t>
      </w:r>
      <w:r w:rsidRPr="00E27503">
        <w:rPr>
          <w:rFonts w:ascii="GHEA Grapalat" w:eastAsia="Times New Roman" w:hAnsi="GHEA Grapalat" w:cs="Times New Roman"/>
          <w:color w:val="000000"/>
          <w:lang w:val="hy-AM"/>
        </w:rPr>
        <w:t xml:space="preserve"> մոտ</w:t>
      </w:r>
      <w:r w:rsidR="00BF3098" w:rsidRPr="00E27503">
        <w:rPr>
          <w:rFonts w:ascii="GHEA Grapalat" w:eastAsia="Times New Roman" w:hAnsi="GHEA Grapalat" w:cs="Times New Roman"/>
          <w:color w:val="000000"/>
          <w:lang w:val="hy-AM"/>
        </w:rPr>
        <w:t xml:space="preserve"> աղմուկի և թրթռման (վիբրացիայի) թույլատրելի մակարդակներին ներկայացվող պահանջները սահմանվում են համաձայն </w:t>
      </w:r>
      <w:r w:rsidR="00BF67F9" w:rsidRPr="00E27503">
        <w:rPr>
          <w:rFonts w:ascii="GHEA Grapalat" w:eastAsia="Times New Roman" w:hAnsi="GHEA Grapalat" w:cs="Times New Roman"/>
          <w:color w:val="000000"/>
          <w:lang w:val="hy-AM"/>
        </w:rPr>
        <w:t>Ա</w:t>
      </w:r>
      <w:r w:rsidR="00BF3098" w:rsidRPr="00E27503">
        <w:rPr>
          <w:rFonts w:ascii="GHEA Grapalat" w:eastAsia="Times New Roman" w:hAnsi="GHEA Grapalat" w:cs="Times New Roman"/>
          <w:color w:val="000000"/>
          <w:lang w:val="hy-AM"/>
        </w:rPr>
        <w:t>ռողջապահության նախարարի 2002 թվականի մարտի 6-ի թիվ 138 և 2006 թվականի մայիսի 17-ի թիվ 533-Ն հրամանների:</w:t>
      </w:r>
    </w:p>
    <w:p w14:paraId="047AE32D" w14:textId="118ABE77" w:rsidR="00582ADA" w:rsidRPr="00E27503" w:rsidRDefault="00507EE1"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Խնամք </w:t>
      </w:r>
      <w:r w:rsidR="00A650BB" w:rsidRPr="00E27503">
        <w:rPr>
          <w:rFonts w:ascii="GHEA Grapalat" w:eastAsia="Times New Roman" w:hAnsi="GHEA Grapalat" w:cs="Times New Roman"/>
          <w:color w:val="000000"/>
          <w:lang w:val="hy-AM"/>
        </w:rPr>
        <w:t>տրամադրող</w:t>
      </w:r>
      <w:r w:rsidR="00D738A7" w:rsidRPr="00E27503">
        <w:rPr>
          <w:rFonts w:ascii="GHEA Grapalat" w:hAnsi="GHEA Grapalat"/>
          <w:lang w:val="hy-AM"/>
        </w:rPr>
        <w:t xml:space="preserve"> կազմակերպության</w:t>
      </w:r>
      <w:r w:rsidR="00582ADA" w:rsidRPr="00E27503">
        <w:rPr>
          <w:rFonts w:ascii="GHEA Grapalat" w:eastAsia="Times New Roman" w:hAnsi="GHEA Grapalat" w:cs="Times New Roman"/>
          <w:color w:val="000000"/>
          <w:lang w:val="hy-AM"/>
        </w:rPr>
        <w:t xml:space="preserve"> բնական կամ արհեստական լուսավորությանը</w:t>
      </w:r>
      <w:r w:rsidR="00F207F5" w:rsidRPr="00E27503">
        <w:rPr>
          <w:rFonts w:ascii="GHEA Grapalat" w:eastAsia="Times New Roman" w:hAnsi="GHEA Grapalat" w:cs="Times New Roman"/>
          <w:color w:val="000000"/>
          <w:lang w:val="hy-AM"/>
        </w:rPr>
        <w:t xml:space="preserve">, ջրամատակարարմանը, կոյուղուն, </w:t>
      </w:r>
      <w:r w:rsidR="00F207F5" w:rsidRPr="00E27503">
        <w:rPr>
          <w:rFonts w:ascii="GHEA Grapalat" w:eastAsia="Times New Roman" w:hAnsi="GHEA Grapalat" w:cs="Times New Roman"/>
          <w:color w:val="000000" w:themeColor="text1"/>
          <w:lang w:val="hy-AM"/>
        </w:rPr>
        <w:t xml:space="preserve">ջեռուցմանը, հովացմանը, օդափոխությանը և օդորակմանը </w:t>
      </w:r>
      <w:r w:rsidR="00582ADA" w:rsidRPr="00E27503">
        <w:rPr>
          <w:rFonts w:ascii="GHEA Grapalat" w:eastAsia="Times New Roman" w:hAnsi="GHEA Grapalat" w:cs="Times New Roman"/>
          <w:color w:val="000000"/>
          <w:lang w:val="hy-AM"/>
        </w:rPr>
        <w:t xml:space="preserve">ներկայացվող պահանջները սահմանվում են նաև համաձայն </w:t>
      </w:r>
      <w:r w:rsidR="00BF67F9" w:rsidRPr="00E27503">
        <w:rPr>
          <w:rFonts w:ascii="GHEA Grapalat" w:eastAsia="Times New Roman" w:hAnsi="GHEA Grapalat" w:cs="Times New Roman"/>
          <w:color w:val="000000"/>
          <w:lang w:val="hy-AM"/>
        </w:rPr>
        <w:t>Ք</w:t>
      </w:r>
      <w:r w:rsidR="00582ADA" w:rsidRPr="00E27503">
        <w:rPr>
          <w:rFonts w:ascii="GHEA Grapalat" w:eastAsia="Times New Roman" w:hAnsi="GHEA Grapalat" w:cs="Times New Roman"/>
          <w:color w:val="000000"/>
          <w:lang w:val="hy-AM"/>
        </w:rPr>
        <w:t xml:space="preserve">աղաքաշինության կոմիտեի նախագահի 2020 թվականի դեկտեմբերի 10-ի թիվ 95-Ն </w:t>
      </w:r>
      <w:r w:rsidR="00BF67F9" w:rsidRPr="00E27503">
        <w:rPr>
          <w:rFonts w:ascii="GHEA Grapalat" w:eastAsia="Times New Roman" w:hAnsi="GHEA Grapalat" w:cs="Times New Roman"/>
          <w:color w:val="000000"/>
          <w:lang w:val="hy-AM"/>
        </w:rPr>
        <w:t>և</w:t>
      </w:r>
      <w:r w:rsidR="00EF538F" w:rsidRPr="00E27503">
        <w:rPr>
          <w:rFonts w:ascii="GHEA Grapalat" w:eastAsia="Times New Roman" w:hAnsi="GHEA Grapalat" w:cs="Times New Roman"/>
          <w:color w:val="000000"/>
          <w:lang w:val="hy-AM"/>
        </w:rPr>
        <w:t xml:space="preserve"> </w:t>
      </w:r>
      <w:r w:rsidR="00F207F5" w:rsidRPr="00E27503">
        <w:rPr>
          <w:rFonts w:ascii="GHEA Grapalat" w:eastAsia="Times New Roman" w:hAnsi="GHEA Grapalat" w:cs="Times New Roman"/>
          <w:color w:val="000000"/>
          <w:lang w:val="hy-AM"/>
        </w:rPr>
        <w:t xml:space="preserve">2022 թվականի հոկտեմբերի 3-ի թիվ 25-Ն </w:t>
      </w:r>
      <w:r w:rsidR="00582ADA" w:rsidRPr="00E27503">
        <w:rPr>
          <w:rFonts w:ascii="GHEA Grapalat" w:eastAsia="Times New Roman" w:hAnsi="GHEA Grapalat" w:cs="Times New Roman"/>
          <w:color w:val="000000"/>
          <w:lang w:val="hy-AM"/>
        </w:rPr>
        <w:t>հրամանների:</w:t>
      </w:r>
    </w:p>
    <w:p w14:paraId="16B751C1" w14:textId="72E56F6D" w:rsidR="003C0D15" w:rsidRPr="00E27503" w:rsidRDefault="003C0D15"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Microsoft YaHei" w:hAnsi="GHEA Grapalat" w:cs="Sylfaen"/>
          <w:lang w:val="hy-AM"/>
        </w:rPr>
        <w:t>Խնամք տրամադրող</w:t>
      </w:r>
      <w:r w:rsidR="00D738A7" w:rsidRPr="00E27503">
        <w:rPr>
          <w:rFonts w:ascii="GHEA Grapalat" w:hAnsi="GHEA Grapalat"/>
          <w:lang w:val="hy-AM"/>
        </w:rPr>
        <w:t xml:space="preserve"> կազմակերպության</w:t>
      </w:r>
      <w:r w:rsidRPr="00E27503">
        <w:rPr>
          <w:rFonts w:ascii="GHEA Grapalat" w:eastAsia="Times New Roman" w:hAnsi="GHEA Grapalat" w:cs="Times New Roman"/>
          <w:color w:val="000000"/>
          <w:lang w:val="hy-AM"/>
        </w:rPr>
        <w:t xml:space="preserve"> սենյակներում, խաղասենյակներում, ննջասենյակներում, բուժկետում, ֆիզկուլտուրայի և երաժշտական դահլիճներում, մասնագետների կաբինետներում բնական լուսավորության գործակիցը պետք է լինի 1,5%-ից ոչ պակաս:</w:t>
      </w:r>
    </w:p>
    <w:p w14:paraId="655BE622" w14:textId="272ABBCF" w:rsidR="60D39FD7" w:rsidRPr="00E27503" w:rsidRDefault="60D39FD7" w:rsidP="00884769">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Անձնակազմի նկատմամբ պահանջները սահմանվ</w:t>
      </w:r>
      <w:r w:rsidR="00A650BB" w:rsidRPr="00E27503">
        <w:rPr>
          <w:rFonts w:ascii="GHEA Grapalat" w:eastAsia="Times New Roman" w:hAnsi="GHEA Grapalat" w:cs="Times New Roman"/>
          <w:color w:val="000000" w:themeColor="text1"/>
          <w:lang w:val="hy-AM"/>
        </w:rPr>
        <w:t>ում</w:t>
      </w:r>
      <w:r w:rsidRPr="00E27503">
        <w:rPr>
          <w:rFonts w:ascii="GHEA Grapalat" w:eastAsia="Times New Roman" w:hAnsi="GHEA Grapalat" w:cs="Times New Roman"/>
          <w:color w:val="000000" w:themeColor="text1"/>
          <w:lang w:val="hy-AM"/>
        </w:rPr>
        <w:t xml:space="preserve"> են </w:t>
      </w:r>
      <w:r w:rsidR="00A650BB" w:rsidRPr="00E27503">
        <w:rPr>
          <w:rFonts w:ascii="GHEA Grapalat" w:hAnsi="GHEA Grapalat"/>
          <w:lang w:val="hy-AM"/>
        </w:rPr>
        <w:t>ուղղորդվելով</w:t>
      </w:r>
      <w:r w:rsidRPr="00E27503">
        <w:rPr>
          <w:rFonts w:ascii="GHEA Grapalat" w:eastAsia="Times New Roman" w:hAnsi="GHEA Grapalat" w:cs="Times New Roman"/>
          <w:color w:val="000000" w:themeColor="text1"/>
          <w:lang w:val="hy-AM"/>
        </w:rPr>
        <w:t xml:space="preserve"> </w:t>
      </w:r>
      <w:r w:rsidR="00BF67F9" w:rsidRPr="00E27503">
        <w:rPr>
          <w:rFonts w:ascii="GHEA Grapalat" w:eastAsia="Times New Roman" w:hAnsi="GHEA Grapalat" w:cs="Times New Roman"/>
          <w:color w:val="000000" w:themeColor="text1"/>
          <w:lang w:val="hy-AM"/>
        </w:rPr>
        <w:t>Կ</w:t>
      </w:r>
      <w:r w:rsidR="009048D2" w:rsidRPr="00E27503">
        <w:rPr>
          <w:rFonts w:ascii="GHEA Grapalat" w:eastAsia="Times New Roman" w:hAnsi="GHEA Grapalat" w:cs="Times New Roman"/>
          <w:color w:val="000000" w:themeColor="text1"/>
          <w:lang w:val="hy-AM"/>
        </w:rPr>
        <w:t xml:space="preserve">առավարության 2015 </w:t>
      </w:r>
      <w:r w:rsidR="00506228" w:rsidRPr="00E27503">
        <w:rPr>
          <w:rFonts w:ascii="GHEA Grapalat" w:eastAsia="Times New Roman" w:hAnsi="GHEA Grapalat" w:cs="Times New Roman"/>
          <w:color w:val="000000" w:themeColor="text1"/>
          <w:lang w:val="hy-AM"/>
        </w:rPr>
        <w:t xml:space="preserve">թվականի հոկտեմբերի </w:t>
      </w:r>
      <w:r w:rsidR="009048D2" w:rsidRPr="00E27503">
        <w:rPr>
          <w:rFonts w:ascii="GHEA Grapalat" w:eastAsia="Times New Roman" w:hAnsi="GHEA Grapalat" w:cs="Times New Roman"/>
          <w:color w:val="000000" w:themeColor="text1"/>
          <w:lang w:val="hy-AM"/>
        </w:rPr>
        <w:t>29-</w:t>
      </w:r>
      <w:r w:rsidR="00506228" w:rsidRPr="00E27503">
        <w:rPr>
          <w:rFonts w:ascii="GHEA Grapalat" w:eastAsia="Times New Roman" w:hAnsi="GHEA Grapalat" w:cs="Times New Roman"/>
          <w:color w:val="000000" w:themeColor="text1"/>
          <w:lang w:val="hy-AM"/>
        </w:rPr>
        <w:t>ի</w:t>
      </w:r>
      <w:r w:rsidR="009048D2" w:rsidRPr="00E27503">
        <w:rPr>
          <w:rFonts w:ascii="GHEA Grapalat" w:eastAsia="Times New Roman" w:hAnsi="GHEA Grapalat" w:cs="Times New Roman"/>
          <w:color w:val="000000" w:themeColor="text1"/>
          <w:lang w:val="hy-AM"/>
        </w:rPr>
        <w:t xml:space="preserve"> N 1292-Ն </w:t>
      </w:r>
      <w:r w:rsidR="008D57AB" w:rsidRPr="00E27503">
        <w:rPr>
          <w:rFonts w:ascii="GHEA Grapalat" w:eastAsia="Times New Roman" w:hAnsi="GHEA Grapalat" w:cs="Times New Roman"/>
          <w:color w:val="000000" w:themeColor="text1"/>
          <w:lang w:val="hy-AM"/>
        </w:rPr>
        <w:t xml:space="preserve">և </w:t>
      </w:r>
      <w:r w:rsidR="00454C06" w:rsidRPr="00E27503">
        <w:rPr>
          <w:rFonts w:ascii="GHEA Grapalat" w:eastAsia="Times New Roman" w:hAnsi="GHEA Grapalat" w:cs="Times New Roman"/>
          <w:color w:val="000000" w:themeColor="text1"/>
          <w:lang w:val="hy-AM"/>
        </w:rPr>
        <w:t xml:space="preserve">2023 թվականի փետրվարի 16-ի N 216-Ն </w:t>
      </w:r>
      <w:r w:rsidR="0038468E" w:rsidRPr="00E27503">
        <w:rPr>
          <w:rFonts w:ascii="GHEA Grapalat" w:eastAsia="Times New Roman" w:hAnsi="GHEA Grapalat" w:cs="Times New Roman"/>
          <w:color w:val="000000" w:themeColor="text1"/>
          <w:lang w:val="hy-AM"/>
        </w:rPr>
        <w:t>որոշ</w:t>
      </w:r>
      <w:r w:rsidR="008D57AB" w:rsidRPr="00E27503">
        <w:rPr>
          <w:rFonts w:ascii="GHEA Grapalat" w:eastAsia="Times New Roman" w:hAnsi="GHEA Grapalat" w:cs="Times New Roman"/>
          <w:color w:val="000000" w:themeColor="text1"/>
          <w:lang w:val="hy-AM"/>
        </w:rPr>
        <w:t>ու</w:t>
      </w:r>
      <w:r w:rsidR="00A650BB" w:rsidRPr="00E27503">
        <w:rPr>
          <w:rFonts w:ascii="GHEA Grapalat" w:eastAsia="Times New Roman" w:hAnsi="GHEA Grapalat" w:cs="Times New Roman"/>
          <w:color w:val="000000" w:themeColor="text1"/>
          <w:lang w:val="hy-AM"/>
        </w:rPr>
        <w:t>մ</w:t>
      </w:r>
      <w:r w:rsidR="008D57AB" w:rsidRPr="00E27503">
        <w:rPr>
          <w:rFonts w:ascii="GHEA Grapalat" w:eastAsia="Times New Roman" w:hAnsi="GHEA Grapalat" w:cs="Times New Roman"/>
          <w:color w:val="000000" w:themeColor="text1"/>
          <w:lang w:val="hy-AM"/>
        </w:rPr>
        <w:t>ներով:</w:t>
      </w:r>
    </w:p>
    <w:p w14:paraId="66FB25E2" w14:textId="49B83189" w:rsidR="00AD407D" w:rsidRPr="00E27503" w:rsidRDefault="00B83798" w:rsidP="00884769">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themeColor="text1"/>
          <w:kern w:val="0"/>
          <w:lang w:val="hy-AM"/>
          <w14:ligatures w14:val="none"/>
        </w:rPr>
        <w:lastRenderedPageBreak/>
        <w:t xml:space="preserve">Սույն չափորոշիչները նվազագույն են, ինչը նշանակում է, որ </w:t>
      </w:r>
      <w:r w:rsidR="003C0525" w:rsidRPr="00E27503">
        <w:rPr>
          <w:rFonts w:ascii="GHEA Grapalat" w:eastAsia="Microsoft YaHei" w:hAnsi="GHEA Grapalat" w:cs="Sylfaen"/>
          <w:lang w:val="hy-AM"/>
        </w:rPr>
        <w:t>խնամք</w:t>
      </w:r>
      <w:r w:rsidR="00FA4955" w:rsidRPr="00E27503">
        <w:rPr>
          <w:rFonts w:ascii="GHEA Grapalat" w:eastAsia="Microsoft YaHei" w:hAnsi="GHEA Grapalat" w:cs="Sylfaen"/>
          <w:lang w:val="hy-AM"/>
        </w:rPr>
        <w:t xml:space="preserve"> </w:t>
      </w:r>
      <w:r w:rsidR="003C0525" w:rsidRPr="00E27503">
        <w:rPr>
          <w:rFonts w:ascii="GHEA Grapalat" w:hAnsi="GHEA Grapalat"/>
          <w:lang w:val="hy-AM"/>
        </w:rPr>
        <w:t>տրամադրող</w:t>
      </w:r>
      <w:r w:rsidR="00D738A7" w:rsidRPr="00E27503">
        <w:rPr>
          <w:rFonts w:ascii="GHEA Grapalat" w:hAnsi="GHEA Grapalat"/>
          <w:lang w:val="hy-AM"/>
        </w:rPr>
        <w:t xml:space="preserve"> կազմակերպություն</w:t>
      </w:r>
      <w:r w:rsidR="00A650BB" w:rsidRPr="00E27503">
        <w:rPr>
          <w:rFonts w:ascii="GHEA Grapalat" w:hAnsi="GHEA Grapalat"/>
          <w:lang w:val="hy-AM"/>
        </w:rPr>
        <w:t xml:space="preserve">ները </w:t>
      </w:r>
      <w:r w:rsidR="003C0525" w:rsidRPr="00E27503">
        <w:rPr>
          <w:rFonts w:ascii="GHEA Grapalat" w:eastAsia="Times New Roman" w:hAnsi="GHEA Grapalat" w:cs="Times New Roman"/>
          <w:color w:val="000000" w:themeColor="text1"/>
          <w:lang w:val="hy-AM"/>
        </w:rPr>
        <w:t xml:space="preserve">կարող են կիրառել այլ չափորոշիչներ, որոնք քանակական կամ որակական ցուցանիշներով կարող են լինել </w:t>
      </w:r>
      <w:r w:rsidR="00046FEE" w:rsidRPr="00E27503">
        <w:rPr>
          <w:rFonts w:ascii="GHEA Grapalat" w:eastAsia="Times New Roman" w:hAnsi="GHEA Grapalat" w:cs="Times New Roman"/>
          <w:color w:val="000000" w:themeColor="text1"/>
          <w:lang w:val="hy-AM"/>
        </w:rPr>
        <w:t xml:space="preserve">բացառապես </w:t>
      </w:r>
      <w:r w:rsidR="003C0525" w:rsidRPr="00E27503">
        <w:rPr>
          <w:rFonts w:ascii="GHEA Grapalat" w:eastAsia="Times New Roman" w:hAnsi="GHEA Grapalat" w:cs="Times New Roman"/>
          <w:color w:val="000000" w:themeColor="text1"/>
          <w:lang w:val="hy-AM"/>
        </w:rPr>
        <w:t xml:space="preserve">ավելին, քան </w:t>
      </w:r>
      <w:r w:rsidR="00A75301" w:rsidRPr="00E27503">
        <w:rPr>
          <w:rFonts w:ascii="GHEA Grapalat" w:eastAsia="Times New Roman" w:hAnsi="GHEA Grapalat" w:cs="Times New Roman"/>
          <w:color w:val="000000" w:themeColor="text1"/>
          <w:lang w:val="hy-AM"/>
        </w:rPr>
        <w:t xml:space="preserve">առաջարկվող </w:t>
      </w:r>
      <w:r w:rsidR="003C0525" w:rsidRPr="00E27503">
        <w:rPr>
          <w:rFonts w:ascii="GHEA Grapalat" w:eastAsia="Times New Roman" w:hAnsi="GHEA Grapalat" w:cs="Times New Roman"/>
          <w:color w:val="000000" w:themeColor="text1"/>
          <w:lang w:val="hy-AM"/>
        </w:rPr>
        <w:t>չափորոշիչներ</w:t>
      </w:r>
      <w:r w:rsidR="002041B1" w:rsidRPr="00E27503">
        <w:rPr>
          <w:rFonts w:ascii="GHEA Grapalat" w:eastAsia="Times New Roman" w:hAnsi="GHEA Grapalat" w:cs="Times New Roman"/>
          <w:color w:val="000000" w:themeColor="text1"/>
          <w:lang w:val="hy-AM"/>
        </w:rPr>
        <w:t>ն</w:t>
      </w:r>
      <w:r w:rsidR="003C0525" w:rsidRPr="00E27503">
        <w:rPr>
          <w:rFonts w:ascii="GHEA Grapalat" w:eastAsia="Times New Roman" w:hAnsi="GHEA Grapalat" w:cs="Times New Roman"/>
          <w:color w:val="000000" w:themeColor="text1"/>
          <w:lang w:val="hy-AM"/>
        </w:rPr>
        <w:t xml:space="preserve"> այն դեպքում, երբ դա բխում է երեխայի լավագույն շահերից:</w:t>
      </w:r>
      <w:r w:rsidR="00FA4955" w:rsidRPr="00E27503">
        <w:rPr>
          <w:rFonts w:ascii="GHEA Grapalat" w:eastAsia="Times New Roman" w:hAnsi="GHEA Grapalat" w:cs="Times New Roman"/>
          <w:color w:val="000000" w:themeColor="text1"/>
          <w:lang w:val="hy-AM"/>
        </w:rPr>
        <w:t xml:space="preserve"> </w:t>
      </w:r>
      <w:r w:rsidR="002F1A51" w:rsidRPr="00E27503">
        <w:rPr>
          <w:rFonts w:ascii="GHEA Grapalat" w:eastAsia="Times New Roman" w:hAnsi="GHEA Grapalat" w:cs="Times New Roman"/>
          <w:color w:val="000000" w:themeColor="text1"/>
          <w:lang w:val="hy-AM"/>
        </w:rPr>
        <w:t>Սույն կետում նշված այլ</w:t>
      </w:r>
      <w:r w:rsidR="007C5650" w:rsidRPr="00E27503">
        <w:rPr>
          <w:rFonts w:ascii="GHEA Grapalat" w:eastAsia="MS Mincho" w:hAnsi="GHEA Grapalat" w:cs="MS Mincho"/>
          <w:lang w:val="hy-AM"/>
        </w:rPr>
        <w:t xml:space="preserve"> չափորոշիչները պետք է հա</w:t>
      </w:r>
      <w:r w:rsidR="002F1A51" w:rsidRPr="00E27503">
        <w:rPr>
          <w:rFonts w:ascii="GHEA Grapalat" w:eastAsia="MS Mincho" w:hAnsi="GHEA Grapalat" w:cs="MS Mincho"/>
          <w:lang w:val="hy-AM"/>
        </w:rPr>
        <w:t>մաձայնեցվեն</w:t>
      </w:r>
      <w:r w:rsidR="007C5650" w:rsidRPr="00E27503">
        <w:rPr>
          <w:rFonts w:ascii="GHEA Grapalat" w:eastAsia="MS Mincho" w:hAnsi="GHEA Grapalat" w:cs="MS Mincho"/>
          <w:lang w:val="hy-AM"/>
        </w:rPr>
        <w:t xml:space="preserve"> վերահսկող մարմնի </w:t>
      </w:r>
      <w:r w:rsidRPr="00E27503">
        <w:rPr>
          <w:rFonts w:ascii="GHEA Grapalat" w:eastAsia="MS Mincho" w:hAnsi="GHEA Grapalat" w:cs="MS Mincho"/>
          <w:lang w:val="hy-AM"/>
        </w:rPr>
        <w:t>հետ</w:t>
      </w:r>
      <w:r w:rsidR="002F1A51" w:rsidRPr="00E27503">
        <w:rPr>
          <w:rFonts w:ascii="GHEA Grapalat" w:eastAsia="MS Mincho" w:hAnsi="GHEA Grapalat" w:cs="MS Mincho"/>
          <w:lang w:val="hy-AM"/>
        </w:rPr>
        <w:t xml:space="preserve"> կամ ընդունված լինեն միջազգային կազմակերպությունների կողմից: </w:t>
      </w:r>
    </w:p>
    <w:p w14:paraId="4E642D6C" w14:textId="77777777" w:rsidR="007F4EB1" w:rsidRPr="00E27503" w:rsidRDefault="007F4EB1" w:rsidP="00884769">
      <w:pPr>
        <w:spacing w:after="0" w:line="240" w:lineRule="auto"/>
        <w:ind w:left="90"/>
        <w:rPr>
          <w:rFonts w:ascii="GHEA Grapalat" w:hAnsi="GHEA Grapalat" w:cs="Times New Roman"/>
          <w:kern w:val="0"/>
          <w:lang w:val="hy-AM"/>
          <w14:ligatures w14:val="none"/>
        </w:rPr>
      </w:pPr>
    </w:p>
    <w:p w14:paraId="099B0186" w14:textId="247D3C0B" w:rsidR="00111CE4" w:rsidRPr="00E27503" w:rsidRDefault="00111CE4" w:rsidP="00884769">
      <w:pPr>
        <w:pStyle w:val="ListParagraph"/>
        <w:numPr>
          <w:ilvl w:val="0"/>
          <w:numId w:val="3"/>
        </w:numPr>
        <w:shd w:val="clear" w:color="auto" w:fill="FFFFFF"/>
        <w:spacing w:after="0" w:line="240" w:lineRule="auto"/>
        <w:jc w:val="center"/>
        <w:rPr>
          <w:rFonts w:ascii="GHEA Grapalat" w:eastAsia="Times New Roman" w:hAnsi="GHEA Grapalat" w:cs="Times New Roman"/>
          <w:b/>
          <w:bCs/>
          <w:color w:val="000000"/>
          <w:lang w:val="hy-AM"/>
        </w:rPr>
      </w:pPr>
      <w:r w:rsidRPr="00E27503">
        <w:rPr>
          <w:rFonts w:ascii="GHEA Grapalat" w:hAnsi="GHEA Grapalat" w:cs="Sylfaen"/>
          <w:b/>
          <w:bCs/>
          <w:lang w:val="hy-AM"/>
        </w:rPr>
        <w:t>Ե</w:t>
      </w:r>
      <w:r w:rsidRPr="00E27503">
        <w:rPr>
          <w:rFonts w:ascii="GHEA Grapalat" w:hAnsi="GHEA Grapalat"/>
          <w:b/>
          <w:bCs/>
          <w:lang w:val="hy-AM"/>
        </w:rPr>
        <w:t>ՐԵԽԱՅԻՆ ՏՐԱՄԱԴՐՎՈՂ ՍՆՆԴԻ ՉԱՓՈՐՈՇԻՉՆԵՐԸ</w:t>
      </w:r>
      <w:r w:rsidR="00077D61" w:rsidRPr="00E27503">
        <w:rPr>
          <w:rFonts w:ascii="GHEA Grapalat" w:hAnsi="GHEA Grapalat"/>
          <w:b/>
          <w:bCs/>
          <w:lang w:val="hy-AM"/>
        </w:rPr>
        <w:t xml:space="preserve"> </w:t>
      </w:r>
      <w:r w:rsidR="003E7CDE" w:rsidRPr="00E27503">
        <w:rPr>
          <w:rFonts w:ascii="GHEA Grapalat" w:hAnsi="GHEA Grapalat"/>
          <w:b/>
          <w:bCs/>
          <w:lang w:val="hy-AM"/>
        </w:rPr>
        <w:t>ԽՆԱՄՔ ՏՐԱՄԱԴՐՈՂ ԿԱԶՄԱԿԵՐՊՈՒԹՅՈՒՆՆԵՐՈՒՄ</w:t>
      </w:r>
    </w:p>
    <w:p w14:paraId="4BD258C4" w14:textId="77777777" w:rsidR="009A519C" w:rsidRPr="00E27503" w:rsidRDefault="009A519C" w:rsidP="00884769">
      <w:pPr>
        <w:shd w:val="clear" w:color="auto" w:fill="FFFFFF"/>
        <w:spacing w:after="0" w:line="240" w:lineRule="auto"/>
        <w:jc w:val="center"/>
        <w:rPr>
          <w:rFonts w:ascii="GHEA Grapalat" w:eastAsia="Times New Roman" w:hAnsi="GHEA Grapalat" w:cs="Times New Roman"/>
          <w:b/>
          <w:bCs/>
          <w:color w:val="000000"/>
          <w:lang w:val="hy-AM"/>
        </w:rPr>
      </w:pPr>
    </w:p>
    <w:p w14:paraId="677577A0" w14:textId="36872CC0" w:rsidR="00E83D5D" w:rsidRPr="00E27503" w:rsidRDefault="001050BD" w:rsidP="00884769">
      <w:pPr>
        <w:pStyle w:val="ListParagraph"/>
        <w:numPr>
          <w:ilvl w:val="1"/>
          <w:numId w:val="5"/>
        </w:numPr>
        <w:shd w:val="clear" w:color="auto" w:fill="FFFFFF"/>
        <w:spacing w:after="0" w:line="240" w:lineRule="auto"/>
        <w:jc w:val="center"/>
        <w:rPr>
          <w:rFonts w:ascii="GHEA Grapalat" w:eastAsia="Microsoft YaHei" w:hAnsi="GHEA Grapalat" w:cs="Microsoft YaHei"/>
          <w:b/>
          <w:bCs/>
          <w:color w:val="000000"/>
          <w:lang w:val="hy-AM"/>
        </w:rPr>
      </w:pPr>
      <w:r w:rsidRPr="00E27503">
        <w:rPr>
          <w:rFonts w:ascii="GHEA Grapalat" w:eastAsia="Microsoft YaHei" w:hAnsi="GHEA Grapalat" w:cs="Microsoft YaHei"/>
          <w:b/>
          <w:bCs/>
          <w:color w:val="000000"/>
          <w:lang w:val="hy-AM"/>
        </w:rPr>
        <w:t xml:space="preserve">ԸՆԴՀԱՆՈՒՐ </w:t>
      </w:r>
      <w:r w:rsidR="001B4C90" w:rsidRPr="00E27503">
        <w:rPr>
          <w:rFonts w:ascii="GHEA Grapalat" w:eastAsia="Microsoft YaHei" w:hAnsi="GHEA Grapalat" w:cs="Microsoft YaHei"/>
          <w:b/>
          <w:bCs/>
          <w:color w:val="000000"/>
        </w:rPr>
        <w:t>ԴՐՈՒՅԹ</w:t>
      </w:r>
      <w:r w:rsidRPr="00E27503">
        <w:rPr>
          <w:rFonts w:ascii="GHEA Grapalat" w:eastAsia="Microsoft YaHei" w:hAnsi="GHEA Grapalat" w:cs="Microsoft YaHei"/>
          <w:b/>
          <w:bCs/>
          <w:color w:val="000000"/>
          <w:lang w:val="hy-AM"/>
        </w:rPr>
        <w:t>ՆԵՐ</w:t>
      </w:r>
    </w:p>
    <w:p w14:paraId="6BF57709" w14:textId="77777777" w:rsidR="006E1BEA" w:rsidRPr="00E27503" w:rsidRDefault="006E1BEA" w:rsidP="00884769">
      <w:pPr>
        <w:pStyle w:val="ListParagraph"/>
        <w:shd w:val="clear" w:color="auto" w:fill="FFFFFF"/>
        <w:spacing w:after="0" w:line="240" w:lineRule="auto"/>
        <w:ind w:left="792"/>
        <w:jc w:val="both"/>
        <w:rPr>
          <w:rFonts w:ascii="GHEA Grapalat" w:eastAsia="Microsoft YaHei" w:hAnsi="GHEA Grapalat" w:cs="Microsoft YaHei"/>
          <w:b/>
          <w:bCs/>
          <w:color w:val="000000"/>
          <w:lang w:val="hy-AM"/>
        </w:rPr>
      </w:pPr>
    </w:p>
    <w:p w14:paraId="209E4D80" w14:textId="64607D0D" w:rsidR="09BCEFF2" w:rsidRPr="00E27503" w:rsidRDefault="00217F0F" w:rsidP="00884769">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hAnsi="GHEA Grapalat"/>
          <w:lang w:val="hy-AM"/>
        </w:rPr>
      </w:pPr>
      <w:r w:rsidRPr="00E27503">
        <w:rPr>
          <w:rFonts w:ascii="GHEA Grapalat" w:eastAsia="GHEA Grapalat" w:hAnsi="GHEA Grapalat" w:cs="GHEA Grapalat"/>
          <w:lang w:val="hy"/>
        </w:rPr>
        <w:t>Խնամք տրամադրող</w:t>
      </w:r>
      <w:r w:rsidR="004778E8" w:rsidRPr="00E27503">
        <w:rPr>
          <w:rFonts w:ascii="GHEA Grapalat" w:eastAsia="GHEA Grapalat" w:hAnsi="GHEA Grapalat" w:cs="GHEA Grapalat"/>
          <w:lang w:val="hy-AM"/>
        </w:rPr>
        <w:t xml:space="preserve"> կազմակերպություն</w:t>
      </w:r>
      <w:r w:rsidR="00691946" w:rsidRPr="00E27503">
        <w:rPr>
          <w:rFonts w:ascii="GHEA Grapalat" w:eastAsia="GHEA Grapalat" w:hAnsi="GHEA Grapalat" w:cs="GHEA Grapalat"/>
          <w:lang w:val="hy"/>
        </w:rPr>
        <w:t>ը</w:t>
      </w:r>
      <w:r w:rsidR="00007F7E" w:rsidRPr="00E27503">
        <w:rPr>
          <w:rFonts w:ascii="GHEA Grapalat" w:eastAsia="GHEA Grapalat" w:hAnsi="GHEA Grapalat" w:cs="GHEA Grapalat"/>
          <w:lang w:val="hy"/>
        </w:rPr>
        <w:t>՝ խնամք ստացող երեխաներին</w:t>
      </w:r>
      <w:r w:rsidR="09BCEFF2" w:rsidRPr="00E27503">
        <w:rPr>
          <w:rFonts w:ascii="GHEA Grapalat" w:eastAsia="GHEA Grapalat" w:hAnsi="GHEA Grapalat" w:cs="GHEA Grapalat"/>
          <w:lang w:val="hy"/>
        </w:rPr>
        <w:t xml:space="preserve"> ապահովում</w:t>
      </w:r>
      <w:r w:rsidR="09BCEFF2" w:rsidRPr="00E27503">
        <w:rPr>
          <w:rFonts w:ascii="GHEA Grapalat" w:eastAsiaTheme="minorEastAsia" w:hAnsi="GHEA Grapalat"/>
          <w:lang w:val="hy-AM"/>
        </w:rPr>
        <w:t xml:space="preserve"> է </w:t>
      </w:r>
      <w:r w:rsidR="09BCEFF2" w:rsidRPr="00E27503">
        <w:rPr>
          <w:rFonts w:ascii="GHEA Grapalat" w:eastAsiaTheme="minorEastAsia" w:hAnsi="GHEA Grapalat"/>
          <w:lang w:val="hy"/>
        </w:rPr>
        <w:t>առողջ, անհրա</w:t>
      </w:r>
      <w:r w:rsidR="09BCEFF2" w:rsidRPr="00E27503">
        <w:rPr>
          <w:rFonts w:ascii="GHEA Grapalat" w:eastAsia="GHEA Grapalat" w:hAnsi="GHEA Grapalat" w:cs="GHEA Grapalat"/>
          <w:lang w:val="hy"/>
        </w:rPr>
        <w:t>ժեշտ քանակի</w:t>
      </w:r>
      <w:r w:rsidR="00046FEE" w:rsidRPr="00E27503">
        <w:rPr>
          <w:rFonts w:ascii="GHEA Grapalat" w:eastAsia="GHEA Grapalat" w:hAnsi="GHEA Grapalat" w:cs="GHEA Grapalat"/>
          <w:lang w:val="hy-AM"/>
        </w:rPr>
        <w:t>,</w:t>
      </w:r>
      <w:r w:rsidR="00A3239B" w:rsidRPr="00E27503">
        <w:rPr>
          <w:rFonts w:ascii="GHEA Grapalat" w:eastAsia="GHEA Grapalat" w:hAnsi="GHEA Grapalat" w:cs="GHEA Grapalat"/>
          <w:lang w:val="hy-AM"/>
        </w:rPr>
        <w:t xml:space="preserve"> համապատասխան կալորիականություն ապահովող</w:t>
      </w:r>
      <w:r w:rsidR="09BCEFF2" w:rsidRPr="00E27503">
        <w:rPr>
          <w:rFonts w:ascii="GHEA Grapalat" w:eastAsia="GHEA Grapalat" w:hAnsi="GHEA Grapalat" w:cs="GHEA Grapalat"/>
          <w:lang w:val="hy"/>
        </w:rPr>
        <w:t xml:space="preserve"> և տարիքին համապատասխան սնունդ</w:t>
      </w:r>
      <w:r w:rsidR="00007F7E" w:rsidRPr="00E27503">
        <w:rPr>
          <w:rFonts w:ascii="GHEA Grapalat" w:eastAsia="GHEA Grapalat" w:hAnsi="GHEA Grapalat" w:cs="GHEA Grapalat"/>
          <w:lang w:val="hy"/>
        </w:rPr>
        <w:t>ով</w:t>
      </w:r>
      <w:r w:rsidR="00046FEE" w:rsidRPr="00E27503">
        <w:rPr>
          <w:rFonts w:ascii="GHEA Grapalat" w:eastAsia="GHEA Grapalat" w:hAnsi="GHEA Grapalat" w:cs="GHEA Grapalat"/>
          <w:lang w:val="hy-AM"/>
        </w:rPr>
        <w:t>:</w:t>
      </w:r>
      <w:r w:rsidR="09BCEFF2" w:rsidRPr="00E27503">
        <w:rPr>
          <w:rFonts w:ascii="GHEA Grapalat" w:eastAsia="GHEA Grapalat" w:hAnsi="GHEA Grapalat" w:cs="GHEA Grapalat"/>
          <w:lang w:val="hy"/>
        </w:rPr>
        <w:t xml:space="preserve"> </w:t>
      </w:r>
      <w:r w:rsidR="00046FEE" w:rsidRPr="00E27503">
        <w:rPr>
          <w:rFonts w:ascii="GHEA Grapalat" w:eastAsia="GHEA Grapalat" w:hAnsi="GHEA Grapalat" w:cs="GHEA Grapalat"/>
          <w:lang w:val="hy-AM"/>
        </w:rPr>
        <w:t>Բ</w:t>
      </w:r>
      <w:r w:rsidR="09BCEFF2" w:rsidRPr="00E27503">
        <w:rPr>
          <w:rFonts w:ascii="GHEA Grapalat" w:eastAsia="GHEA Grapalat" w:hAnsi="GHEA Grapalat" w:cs="GHEA Grapalat"/>
          <w:lang w:val="hy"/>
        </w:rPr>
        <w:t>ժշկի գրավոր ցուցումով հատուկ սննդակարգի կարիք ունեցող երեխաների համար նշանակվում է դիետիկ սնունդ, իսկ առողջական խնդիրներ ունեցող, թերսնվող և գերսնվող երեխաների նկատմամբ ապահովվում է անհատական մոտեցում</w:t>
      </w:r>
      <w:r w:rsidR="004905EC" w:rsidRPr="00E27503">
        <w:rPr>
          <w:rFonts w:ascii="GHEA Grapalat" w:eastAsia="GHEA Grapalat" w:hAnsi="GHEA Grapalat" w:cs="GHEA Grapalat"/>
          <w:lang w:val="hy"/>
        </w:rPr>
        <w:t>։</w:t>
      </w:r>
    </w:p>
    <w:p w14:paraId="678E29D9" w14:textId="63AA61C5" w:rsidR="00B76637" w:rsidRPr="00E27503" w:rsidRDefault="00A3239B"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Ե</w:t>
      </w:r>
      <w:r w:rsidR="00B76637" w:rsidRPr="00E27503">
        <w:rPr>
          <w:rFonts w:ascii="GHEA Grapalat" w:eastAsia="Times New Roman" w:hAnsi="GHEA Grapalat" w:cs="Times New Roman"/>
          <w:color w:val="000000"/>
          <w:lang w:val="hy-AM"/>
        </w:rPr>
        <w:t xml:space="preserve">րեխաներին առողջ սննդով ապահովելու նպատակով </w:t>
      </w:r>
      <w:r w:rsidR="00077911" w:rsidRPr="00E27503">
        <w:rPr>
          <w:rFonts w:ascii="GHEA Grapalat" w:eastAsia="Times New Roman" w:hAnsi="GHEA Grapalat" w:cs="Times New Roman"/>
          <w:color w:val="000000"/>
          <w:lang w:val="hy-AM"/>
        </w:rPr>
        <w:t xml:space="preserve">խնամք տրամադրող </w:t>
      </w:r>
      <w:r w:rsidRPr="00E27503">
        <w:rPr>
          <w:rFonts w:ascii="GHEA Grapalat" w:eastAsia="Times New Roman" w:hAnsi="GHEA Grapalat" w:cs="Times New Roman"/>
          <w:color w:val="000000"/>
          <w:lang w:val="hy-AM"/>
        </w:rPr>
        <w:t>կազմակերպությունը</w:t>
      </w:r>
      <w:r w:rsidR="00B76637" w:rsidRPr="00E27503">
        <w:rPr>
          <w:rFonts w:ascii="GHEA Grapalat" w:eastAsia="Times New Roman" w:hAnsi="GHEA Grapalat" w:cs="Times New Roman"/>
          <w:color w:val="000000"/>
          <w:lang w:val="hy-AM"/>
        </w:rPr>
        <w:t xml:space="preserve"> </w:t>
      </w:r>
      <w:r w:rsidRPr="00E27503">
        <w:rPr>
          <w:rFonts w:ascii="GHEA Grapalat" w:eastAsia="Times New Roman" w:hAnsi="GHEA Grapalat" w:cs="Times New Roman"/>
          <w:color w:val="000000"/>
          <w:lang w:val="hy-AM"/>
        </w:rPr>
        <w:t xml:space="preserve">մշակում է </w:t>
      </w:r>
      <w:r w:rsidR="00B76637" w:rsidRPr="00E27503">
        <w:rPr>
          <w:rFonts w:ascii="GHEA Grapalat" w:eastAsia="Times New Roman" w:hAnsi="GHEA Grapalat" w:cs="Times New Roman"/>
          <w:color w:val="000000"/>
          <w:lang w:val="hy-AM"/>
        </w:rPr>
        <w:t xml:space="preserve">սննդի օրաբաժին: </w:t>
      </w:r>
    </w:p>
    <w:p w14:paraId="53E85760" w14:textId="5A8457BC" w:rsidR="00B76637" w:rsidRPr="00E27503" w:rsidRDefault="00B76637"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Սննդի օրաբաժինը մշակելիս հաշվի են առնվում երեխաների առանձին տարիքային խմբերի (մինչև 6 ամսական, 6-12 ամսական, 1-3, </w:t>
      </w:r>
      <w:r w:rsidR="009D5E40" w:rsidRPr="00E27503">
        <w:rPr>
          <w:rFonts w:ascii="GHEA Grapalat" w:eastAsia="Times New Roman" w:hAnsi="GHEA Grapalat" w:cs="Times New Roman"/>
          <w:color w:val="000000"/>
          <w:lang w:val="hy-AM"/>
        </w:rPr>
        <w:t>3-6, 6-</w:t>
      </w:r>
      <w:r w:rsidR="00CA41E2" w:rsidRPr="00E27503">
        <w:rPr>
          <w:rFonts w:ascii="GHEA Grapalat" w:eastAsia="Times New Roman" w:hAnsi="GHEA Grapalat" w:cs="Times New Roman"/>
          <w:color w:val="000000"/>
          <w:lang w:val="hy-AM"/>
        </w:rPr>
        <w:t>11</w:t>
      </w:r>
      <w:r w:rsidR="009D5E40" w:rsidRPr="00E27503">
        <w:rPr>
          <w:rFonts w:ascii="GHEA Grapalat" w:eastAsia="Times New Roman" w:hAnsi="GHEA Grapalat" w:cs="Times New Roman"/>
          <w:color w:val="000000"/>
          <w:lang w:val="hy-AM"/>
        </w:rPr>
        <w:t xml:space="preserve">, </w:t>
      </w:r>
      <w:r w:rsidR="00CA41E2" w:rsidRPr="00E27503">
        <w:rPr>
          <w:rFonts w:ascii="GHEA Grapalat" w:eastAsia="Times New Roman" w:hAnsi="GHEA Grapalat" w:cs="Times New Roman"/>
          <w:color w:val="000000"/>
          <w:lang w:val="hy-AM"/>
        </w:rPr>
        <w:t>11</w:t>
      </w:r>
      <w:r w:rsidR="009D5E40" w:rsidRPr="00E27503">
        <w:rPr>
          <w:rFonts w:ascii="GHEA Grapalat" w:eastAsia="Times New Roman" w:hAnsi="GHEA Grapalat" w:cs="Times New Roman"/>
          <w:color w:val="000000"/>
          <w:lang w:val="hy-AM"/>
        </w:rPr>
        <w:t>-</w:t>
      </w:r>
      <w:r w:rsidR="00CA41E2" w:rsidRPr="00E27503">
        <w:rPr>
          <w:rFonts w:ascii="GHEA Grapalat" w:eastAsia="Times New Roman" w:hAnsi="GHEA Grapalat" w:cs="Times New Roman"/>
          <w:color w:val="000000"/>
          <w:lang w:val="hy-AM"/>
        </w:rPr>
        <w:t>15</w:t>
      </w:r>
      <w:r w:rsidR="009D5E40" w:rsidRPr="00E27503">
        <w:rPr>
          <w:rFonts w:ascii="GHEA Grapalat" w:eastAsia="Times New Roman" w:hAnsi="GHEA Grapalat" w:cs="Times New Roman"/>
          <w:color w:val="000000"/>
          <w:lang w:val="hy-AM"/>
        </w:rPr>
        <w:t xml:space="preserve">, </w:t>
      </w:r>
      <w:r w:rsidR="00CA41E2" w:rsidRPr="00E27503">
        <w:rPr>
          <w:rFonts w:ascii="GHEA Grapalat" w:eastAsia="Times New Roman" w:hAnsi="GHEA Grapalat" w:cs="Times New Roman"/>
          <w:color w:val="000000"/>
          <w:lang w:val="hy-AM"/>
        </w:rPr>
        <w:t xml:space="preserve">15-18 </w:t>
      </w:r>
      <w:r w:rsidRPr="00E27503">
        <w:rPr>
          <w:rFonts w:ascii="GHEA Grapalat" w:eastAsia="Times New Roman" w:hAnsi="GHEA Grapalat" w:cs="Times New Roman"/>
          <w:color w:val="000000"/>
          <w:lang w:val="hy-AM"/>
        </w:rPr>
        <w:t xml:space="preserve">տարեկան) օրվա սննդի կալորիականության պահանջը, </w:t>
      </w:r>
      <w:r w:rsidR="004C2261" w:rsidRPr="00E27503">
        <w:rPr>
          <w:rFonts w:ascii="GHEA Grapalat" w:eastAsia="Times New Roman" w:hAnsi="GHEA Grapalat" w:cs="Times New Roman"/>
          <w:color w:val="000000"/>
          <w:lang w:val="hy-AM"/>
        </w:rPr>
        <w:t>ճաշ</w:t>
      </w:r>
      <w:r w:rsidRPr="00E27503">
        <w:rPr>
          <w:rFonts w:ascii="GHEA Grapalat" w:eastAsia="Times New Roman" w:hAnsi="GHEA Grapalat" w:cs="Times New Roman"/>
          <w:color w:val="000000"/>
          <w:lang w:val="hy-AM"/>
        </w:rPr>
        <w:t xml:space="preserve">ատեսակների սննդային և էներգետիկ արժեքը, վիտամինների և միկրոտարրերի օրվա պահանջը, </w:t>
      </w:r>
      <w:r w:rsidR="003F3825" w:rsidRPr="00E27503">
        <w:rPr>
          <w:rFonts w:ascii="GHEA Grapalat" w:eastAsia="Times New Roman" w:hAnsi="GHEA Grapalat" w:cs="Times New Roman"/>
          <w:color w:val="000000"/>
          <w:lang w:val="hy-AM"/>
        </w:rPr>
        <w:t>խնամք տրամադրող</w:t>
      </w:r>
      <w:r w:rsidR="00D738A7" w:rsidRPr="00E27503">
        <w:rPr>
          <w:rFonts w:ascii="GHEA Grapalat" w:hAnsi="GHEA Grapalat"/>
          <w:lang w:val="hy-AM"/>
        </w:rPr>
        <w:t xml:space="preserve"> կազմակերպության</w:t>
      </w:r>
      <w:r w:rsidR="003F3825" w:rsidRPr="00E27503">
        <w:rPr>
          <w:rFonts w:ascii="GHEA Grapalat" w:eastAsia="Times New Roman" w:hAnsi="GHEA Grapalat" w:cs="Times New Roman"/>
          <w:color w:val="000000"/>
          <w:lang w:val="hy-AM"/>
        </w:rPr>
        <w:t xml:space="preserve"> մոտ</w:t>
      </w:r>
      <w:r w:rsidRPr="00E27503">
        <w:rPr>
          <w:rFonts w:ascii="GHEA Grapalat" w:eastAsia="Times New Roman" w:hAnsi="GHEA Grapalat" w:cs="Times New Roman"/>
          <w:color w:val="000000"/>
          <w:lang w:val="hy-AM"/>
        </w:rPr>
        <w:t xml:space="preserve"> երեխայի գտնվելու ժամանակահատվածը</w:t>
      </w:r>
      <w:r w:rsidR="004C2261" w:rsidRPr="00E27503">
        <w:rPr>
          <w:rFonts w:ascii="GHEA Grapalat" w:eastAsia="Times New Roman" w:hAnsi="GHEA Grapalat" w:cs="Times New Roman"/>
          <w:color w:val="000000"/>
          <w:lang w:val="hy-AM"/>
        </w:rPr>
        <w:t xml:space="preserve"> և</w:t>
      </w:r>
      <w:r w:rsidRPr="00E27503">
        <w:rPr>
          <w:rFonts w:ascii="GHEA Grapalat" w:eastAsia="Times New Roman" w:hAnsi="GHEA Grapalat" w:cs="Times New Roman"/>
          <w:color w:val="000000"/>
          <w:lang w:val="hy-AM"/>
        </w:rPr>
        <w:t xml:space="preserve"> ֆիզիկական ծանրաբեռնվածությունը: </w:t>
      </w:r>
    </w:p>
    <w:p w14:paraId="6951AC22" w14:textId="6278E2F3" w:rsidR="002234AE" w:rsidRPr="00E27503" w:rsidRDefault="00527E83" w:rsidP="00884769">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themeColor="text1"/>
          <w:lang w:val="hy-AM"/>
        </w:rPr>
        <w:t>Ե</w:t>
      </w:r>
      <w:r w:rsidR="00B76637" w:rsidRPr="00E27503">
        <w:rPr>
          <w:rFonts w:ascii="GHEA Grapalat" w:eastAsia="Times New Roman" w:hAnsi="GHEA Grapalat" w:cs="Times New Roman"/>
          <w:color w:val="000000" w:themeColor="text1"/>
          <w:lang w:val="hy-AM"/>
        </w:rPr>
        <w:t xml:space="preserve">րեխաների օրգանիզմի համար անհրաժեշտ սննդային նյութերի (սպիտակուցներ, ճարպեր, ածխաջրեր), վիտամինների, միկրոտարրերի և էներգիայի ֆիզիոլոգիական պահանջի միջինացված նորմերը </w:t>
      </w:r>
      <w:r w:rsidRPr="00E27503">
        <w:rPr>
          <w:rFonts w:ascii="GHEA Grapalat" w:eastAsia="Times New Roman" w:hAnsi="GHEA Grapalat" w:cs="Times New Roman"/>
          <w:color w:val="000000" w:themeColor="text1"/>
          <w:lang w:val="hy-AM"/>
        </w:rPr>
        <w:t>սահմանված են</w:t>
      </w:r>
      <w:r w:rsidR="00B76637" w:rsidRPr="00E27503">
        <w:rPr>
          <w:rFonts w:ascii="GHEA Grapalat" w:eastAsia="Times New Roman" w:hAnsi="GHEA Grapalat" w:cs="Times New Roman"/>
          <w:color w:val="000000" w:themeColor="text1"/>
          <w:lang w:val="hy-AM"/>
        </w:rPr>
        <w:t xml:space="preserve"> </w:t>
      </w:r>
      <w:r w:rsidR="005D6F40" w:rsidRPr="00E27503">
        <w:rPr>
          <w:rFonts w:ascii="GHEA Grapalat" w:eastAsia="Times New Roman" w:hAnsi="GHEA Grapalat" w:cs="Times New Roman"/>
          <w:color w:val="000000" w:themeColor="text1"/>
          <w:lang w:val="hy-AM"/>
        </w:rPr>
        <w:fldChar w:fldCharType="begin"/>
      </w:r>
      <w:r w:rsidR="005D6F40" w:rsidRPr="00E27503">
        <w:rPr>
          <w:rFonts w:ascii="GHEA Grapalat" w:eastAsia="Times New Roman" w:hAnsi="GHEA Grapalat" w:cs="Times New Roman"/>
          <w:color w:val="000000" w:themeColor="text1"/>
          <w:lang w:val="hy-AM"/>
        </w:rPr>
        <w:instrText xml:space="preserve"> REF _Ref207481975 \h  \* MERGEFORMAT </w:instrText>
      </w:r>
      <w:r w:rsidR="005D6F40" w:rsidRPr="00E27503">
        <w:rPr>
          <w:rFonts w:ascii="GHEA Grapalat" w:eastAsia="Times New Roman" w:hAnsi="GHEA Grapalat" w:cs="Times New Roman"/>
          <w:color w:val="000000" w:themeColor="text1"/>
          <w:lang w:val="hy-AM"/>
        </w:rPr>
      </w:r>
      <w:r w:rsidR="005D6F40" w:rsidRPr="00E27503">
        <w:rPr>
          <w:rFonts w:ascii="GHEA Grapalat" w:eastAsia="Times New Roman" w:hAnsi="GHEA Grapalat" w:cs="Times New Roman"/>
          <w:color w:val="000000" w:themeColor="text1"/>
          <w:lang w:val="hy-AM"/>
        </w:rPr>
        <w:fldChar w:fldCharType="separate"/>
      </w:r>
      <w:r w:rsidR="00A533F8" w:rsidRPr="00E27503">
        <w:rPr>
          <w:rFonts w:ascii="GHEA Grapalat" w:hAnsi="GHEA Grapalat" w:cs="Sylfaen"/>
          <w:lang w:val="hy-AM"/>
        </w:rPr>
        <w:t>Աղյուսակներ</w:t>
      </w:r>
      <w:r w:rsidR="005D6F40" w:rsidRPr="00E27503">
        <w:rPr>
          <w:rFonts w:ascii="GHEA Grapalat" w:hAnsi="GHEA Grapalat"/>
          <w:lang w:val="hy-AM"/>
        </w:rPr>
        <w:t xml:space="preserve"> </w:t>
      </w:r>
      <w:r w:rsidR="005D6F40" w:rsidRPr="00E27503">
        <w:rPr>
          <w:rFonts w:ascii="GHEA Grapalat" w:hAnsi="GHEA Grapalat"/>
          <w:noProof/>
          <w:lang w:val="hy-AM"/>
        </w:rPr>
        <w:t>1</w:t>
      </w:r>
      <w:r w:rsidR="005D6F40" w:rsidRPr="00E27503">
        <w:rPr>
          <w:rFonts w:ascii="GHEA Grapalat" w:eastAsia="Times New Roman" w:hAnsi="GHEA Grapalat" w:cs="Times New Roman"/>
          <w:color w:val="000000" w:themeColor="text1"/>
          <w:lang w:val="hy-AM"/>
        </w:rPr>
        <w:fldChar w:fldCharType="end"/>
      </w:r>
      <w:r w:rsidR="00765148" w:rsidRPr="00E27503">
        <w:rPr>
          <w:rFonts w:ascii="GHEA Grapalat" w:eastAsia="Times New Roman" w:hAnsi="GHEA Grapalat" w:cs="Times New Roman"/>
          <w:color w:val="000000" w:themeColor="text1"/>
          <w:lang w:val="hy-AM"/>
        </w:rPr>
        <w:t>-ում</w:t>
      </w:r>
      <w:r w:rsidR="004C2261" w:rsidRPr="00E27503">
        <w:rPr>
          <w:rFonts w:ascii="GHEA Grapalat" w:eastAsia="Times New Roman" w:hAnsi="GHEA Grapalat" w:cs="Times New Roman"/>
          <w:color w:val="000000" w:themeColor="text1"/>
          <w:lang w:val="hy-AM"/>
        </w:rPr>
        <w:t xml:space="preserve"> և 5-ում</w:t>
      </w:r>
      <w:r w:rsidR="00765148" w:rsidRPr="00E27503">
        <w:rPr>
          <w:rFonts w:ascii="GHEA Grapalat" w:eastAsia="Times New Roman" w:hAnsi="GHEA Grapalat" w:cs="Times New Roman"/>
          <w:color w:val="000000" w:themeColor="text1"/>
          <w:lang w:val="hy-AM"/>
        </w:rPr>
        <w:t>։</w:t>
      </w:r>
      <w:r w:rsidR="00F858C9" w:rsidRPr="00E27503">
        <w:rPr>
          <w:rFonts w:ascii="GHEA Grapalat" w:eastAsia="Times New Roman" w:hAnsi="GHEA Grapalat" w:cs="Times New Roman"/>
          <w:color w:val="000000" w:themeColor="text1"/>
          <w:lang w:val="hy-AM"/>
        </w:rPr>
        <w:t xml:space="preserve"> </w:t>
      </w:r>
    </w:p>
    <w:p w14:paraId="62863630" w14:textId="616AC284" w:rsidR="00495E07" w:rsidRPr="00E27503" w:rsidRDefault="00527E83" w:rsidP="00884769">
      <w:pPr>
        <w:pStyle w:val="ListParagraph"/>
        <w:numPr>
          <w:ilvl w:val="0"/>
          <w:numId w:val="2"/>
        </w:numPr>
        <w:shd w:val="clear" w:color="auto" w:fill="FFFFFF" w:themeFill="background1"/>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Ե</w:t>
      </w:r>
      <w:r w:rsidR="00495E07" w:rsidRPr="00E27503">
        <w:rPr>
          <w:rFonts w:ascii="GHEA Grapalat" w:eastAsia="Times New Roman" w:hAnsi="GHEA Grapalat" w:cs="Times New Roman"/>
          <w:color w:val="000000"/>
          <w:lang w:val="hy-AM"/>
        </w:rPr>
        <w:t xml:space="preserve">րեխաների </w:t>
      </w:r>
      <w:r w:rsidR="00495E07" w:rsidRPr="00E27503">
        <w:rPr>
          <w:rFonts w:ascii="GHEA Grapalat" w:eastAsia="Times New Roman" w:hAnsi="GHEA Grapalat" w:cs="Sylfaen"/>
          <w:color w:val="000000"/>
          <w:lang w:val="hy-AM"/>
        </w:rPr>
        <w:t>սննդի</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օրաբաժնում</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պահպանվում</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է</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հաշվեկշռված</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սնուցման</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հիմնական</w:t>
      </w:r>
      <w:r w:rsidR="00495E07" w:rsidRPr="00E27503">
        <w:rPr>
          <w:rFonts w:ascii="GHEA Grapalat" w:eastAsia="Times New Roman" w:hAnsi="GHEA Grapalat" w:cs="Times New Roman"/>
          <w:color w:val="000000"/>
          <w:lang w:val="hy-AM"/>
        </w:rPr>
        <w:t xml:space="preserve"> </w:t>
      </w:r>
      <w:r w:rsidR="00C0348A" w:rsidRPr="00E27503">
        <w:rPr>
          <w:rFonts w:ascii="GHEA Grapalat" w:eastAsia="Times New Roman" w:hAnsi="GHEA Grapalat" w:cs="Times New Roman"/>
          <w:color w:val="000000"/>
          <w:lang w:val="hy-AM"/>
        </w:rPr>
        <w:t>մոտեցում</w:t>
      </w:r>
      <w:r w:rsidR="004C2261" w:rsidRPr="00E27503">
        <w:rPr>
          <w:rFonts w:ascii="GHEA Grapalat" w:eastAsia="Times New Roman" w:hAnsi="GHEA Grapalat" w:cs="Sylfaen"/>
          <w:color w:val="000000"/>
          <w:lang w:val="hy-AM"/>
        </w:rPr>
        <w:t>ն</w:t>
      </w:r>
      <w:r w:rsidR="00C0348A" w:rsidRPr="00E27503">
        <w:rPr>
          <w:rFonts w:ascii="GHEA Grapalat" w:eastAsia="Times New Roman" w:hAnsi="GHEA Grapalat" w:cs="Sylfaen"/>
          <w:color w:val="000000"/>
          <w:lang w:val="hy-AM"/>
        </w:rPr>
        <w:t>երն</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ըստ</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սննդային</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հիմնական</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բաղադրիչների</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սպիտակուցների</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ճարպերի</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ածխաջրերի</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հարաբերակցության</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Սննդային</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օրաբաժնի</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էներգետիկ</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արժեքի</w:t>
      </w:r>
      <w:r w:rsidR="00495E07" w:rsidRPr="00E27503">
        <w:rPr>
          <w:rFonts w:ascii="GHEA Grapalat" w:eastAsia="Times New Roman" w:hAnsi="GHEA Grapalat" w:cs="Times New Roman"/>
          <w:color w:val="000000"/>
          <w:lang w:val="hy-AM"/>
        </w:rPr>
        <w:t xml:space="preserve"> 10-30%-</w:t>
      </w:r>
      <w:r w:rsidR="004C2261" w:rsidRPr="00E27503">
        <w:rPr>
          <w:rFonts w:ascii="GHEA Grapalat" w:eastAsia="Times New Roman" w:hAnsi="GHEA Grapalat" w:cs="Times New Roman"/>
          <w:color w:val="000000"/>
          <w:lang w:val="hy-AM"/>
        </w:rPr>
        <w:t>ն</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ապահովվում</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է</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ի</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հաշիվ</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սպիտակուցների</w:t>
      </w:r>
      <w:r w:rsidR="00495E07" w:rsidRPr="00E27503">
        <w:rPr>
          <w:rFonts w:ascii="GHEA Grapalat" w:eastAsia="Times New Roman" w:hAnsi="GHEA Grapalat" w:cs="Times New Roman"/>
          <w:color w:val="000000"/>
          <w:lang w:val="hy-AM"/>
        </w:rPr>
        <w:t>, 25-35%-</w:t>
      </w:r>
      <w:r w:rsidR="00495E07" w:rsidRPr="00E27503">
        <w:rPr>
          <w:rFonts w:ascii="GHEA Grapalat" w:eastAsia="Times New Roman" w:hAnsi="GHEA Grapalat" w:cs="Sylfaen"/>
          <w:color w:val="000000"/>
          <w:lang w:val="hy-AM"/>
        </w:rPr>
        <w:t>ը</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ճարպերի</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որից</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հագեցած</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ճարպաթթուները</w:t>
      </w:r>
      <w:r w:rsidR="00495E07" w:rsidRPr="00E27503">
        <w:rPr>
          <w:rFonts w:ascii="GHEA Grapalat" w:eastAsia="Times New Roman" w:hAnsi="GHEA Grapalat" w:cs="Times New Roman"/>
          <w:color w:val="000000"/>
          <w:lang w:val="hy-AM"/>
        </w:rPr>
        <w:t xml:space="preserve"> 10%-</w:t>
      </w:r>
      <w:r w:rsidR="00495E07" w:rsidRPr="00E27503">
        <w:rPr>
          <w:rFonts w:ascii="GHEA Grapalat" w:eastAsia="Times New Roman" w:hAnsi="GHEA Grapalat" w:cs="Sylfaen"/>
          <w:color w:val="000000"/>
          <w:lang w:val="hy-AM"/>
        </w:rPr>
        <w:t>ից</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ոչ</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ավել</w:t>
      </w:r>
      <w:r w:rsidR="00495E07" w:rsidRPr="00E27503">
        <w:rPr>
          <w:rFonts w:ascii="GHEA Grapalat" w:eastAsia="Times New Roman" w:hAnsi="GHEA Grapalat" w:cs="Times New Roman"/>
          <w:color w:val="000000"/>
          <w:lang w:val="hy-AM"/>
        </w:rPr>
        <w:t>, 45-65%-</w:t>
      </w:r>
      <w:r w:rsidR="00495E07" w:rsidRPr="00E27503">
        <w:rPr>
          <w:rFonts w:ascii="GHEA Grapalat" w:eastAsia="Times New Roman" w:hAnsi="GHEA Grapalat" w:cs="Sylfaen"/>
          <w:color w:val="000000"/>
          <w:lang w:val="hy-AM"/>
        </w:rPr>
        <w:t>ը</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ածխաջրերի</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որից</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ավելացված</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շաքարները</w:t>
      </w:r>
      <w:r w:rsidR="00495E07" w:rsidRPr="00E27503">
        <w:rPr>
          <w:rFonts w:ascii="GHEA Grapalat" w:eastAsia="Times New Roman" w:hAnsi="GHEA Grapalat" w:cs="Times New Roman"/>
          <w:color w:val="000000"/>
          <w:lang w:val="hy-AM"/>
        </w:rPr>
        <w:t>` 10%-</w:t>
      </w:r>
      <w:r w:rsidR="00495E07" w:rsidRPr="00E27503">
        <w:rPr>
          <w:rFonts w:ascii="GHEA Grapalat" w:eastAsia="Times New Roman" w:hAnsi="GHEA Grapalat" w:cs="Sylfaen"/>
          <w:color w:val="000000"/>
          <w:lang w:val="hy-AM"/>
        </w:rPr>
        <w:t>ից</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ոչ</w:t>
      </w:r>
      <w:r w:rsidR="00495E07" w:rsidRPr="00E27503">
        <w:rPr>
          <w:rFonts w:ascii="GHEA Grapalat" w:eastAsia="Times New Roman" w:hAnsi="GHEA Grapalat" w:cs="Times New Roman"/>
          <w:color w:val="000000"/>
          <w:lang w:val="hy-AM"/>
        </w:rPr>
        <w:t xml:space="preserve"> </w:t>
      </w:r>
      <w:r w:rsidR="00495E07" w:rsidRPr="00E27503">
        <w:rPr>
          <w:rFonts w:ascii="GHEA Grapalat" w:eastAsia="Times New Roman" w:hAnsi="GHEA Grapalat" w:cs="Sylfaen"/>
          <w:color w:val="000000"/>
          <w:lang w:val="hy-AM"/>
        </w:rPr>
        <w:t>ավել</w:t>
      </w:r>
      <w:r w:rsidR="00495E07" w:rsidRPr="00E27503">
        <w:rPr>
          <w:rFonts w:ascii="GHEA Grapalat" w:eastAsia="Times New Roman" w:hAnsi="GHEA Grapalat" w:cs="Times New Roman"/>
          <w:color w:val="000000"/>
          <w:lang w:val="hy-AM"/>
        </w:rPr>
        <w:t>:</w:t>
      </w:r>
    </w:p>
    <w:p w14:paraId="10C50599" w14:textId="462AD354" w:rsidR="00495E07" w:rsidRPr="00E27503" w:rsidRDefault="0099149B" w:rsidP="00884769">
      <w:pPr>
        <w:pStyle w:val="ListParagraph"/>
        <w:numPr>
          <w:ilvl w:val="0"/>
          <w:numId w:val="2"/>
        </w:numPr>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Շուրջօրյա խնամք ստացող երեխաների համար նախատեսվում է վեցան</w:t>
      </w:r>
      <w:r w:rsidR="00A75B67" w:rsidRPr="00E27503">
        <w:rPr>
          <w:rFonts w:ascii="GHEA Grapalat" w:hAnsi="GHEA Grapalat"/>
          <w:lang w:val="hy-AM"/>
        </w:rPr>
        <w:t xml:space="preserve">գամյա </w:t>
      </w:r>
      <w:r w:rsidR="00F32A80" w:rsidRPr="00E27503">
        <w:rPr>
          <w:rFonts w:ascii="GHEA Grapalat" w:hAnsi="GHEA Grapalat"/>
          <w:lang w:val="hy-AM"/>
        </w:rPr>
        <w:t>ս</w:t>
      </w:r>
      <w:r w:rsidR="00416BF7" w:rsidRPr="00E27503">
        <w:rPr>
          <w:rFonts w:ascii="GHEA Grapalat" w:hAnsi="GHEA Grapalat"/>
          <w:lang w:val="hy-AM"/>
        </w:rPr>
        <w:t xml:space="preserve">նուցման ռեժիմ՝ երեք հիմնական սնունդ (նախաճաշ, ճաշ, ընթրիք) և </w:t>
      </w:r>
      <w:r w:rsidR="0075728F" w:rsidRPr="00E27503">
        <w:rPr>
          <w:rFonts w:ascii="GHEA Grapalat" w:hAnsi="GHEA Grapalat"/>
          <w:lang w:val="hy-AM"/>
        </w:rPr>
        <w:t>երեք</w:t>
      </w:r>
      <w:r w:rsidR="00416BF7" w:rsidRPr="00E27503">
        <w:rPr>
          <w:rFonts w:ascii="GHEA Grapalat" w:hAnsi="GHEA Grapalat"/>
          <w:lang w:val="hy-AM"/>
        </w:rPr>
        <w:t xml:space="preserve"> </w:t>
      </w:r>
      <w:r w:rsidR="007D2A63" w:rsidRPr="00E27503">
        <w:rPr>
          <w:rFonts w:ascii="GHEA Grapalat" w:hAnsi="GHEA Grapalat"/>
          <w:lang w:val="hy-AM"/>
        </w:rPr>
        <w:t>թեթև ուտեստ (երկրորդ նախաճաշ</w:t>
      </w:r>
      <w:r w:rsidR="00C02D11" w:rsidRPr="00E27503">
        <w:rPr>
          <w:rFonts w:ascii="GHEA Grapalat" w:hAnsi="GHEA Grapalat"/>
          <w:lang w:val="hy-AM"/>
        </w:rPr>
        <w:t>՝</w:t>
      </w:r>
      <w:r w:rsidR="007D2A63" w:rsidRPr="00E27503">
        <w:rPr>
          <w:rFonts w:ascii="GHEA Grapalat" w:hAnsi="GHEA Grapalat"/>
          <w:lang w:val="hy-AM"/>
        </w:rPr>
        <w:t xml:space="preserve"> նախաճաշի և ճաշի միջև ժամանակահատվածում</w:t>
      </w:r>
      <w:r w:rsidR="0075728F" w:rsidRPr="00E27503">
        <w:rPr>
          <w:rFonts w:ascii="GHEA Grapalat" w:hAnsi="GHEA Grapalat"/>
          <w:lang w:val="hy-AM"/>
        </w:rPr>
        <w:t>,</w:t>
      </w:r>
      <w:r w:rsidR="007D2A63" w:rsidRPr="00E27503">
        <w:rPr>
          <w:rFonts w:ascii="GHEA Grapalat" w:hAnsi="GHEA Grapalat"/>
          <w:lang w:val="hy-AM"/>
        </w:rPr>
        <w:t xml:space="preserve"> ետճաշիկ՝ ճաշի և </w:t>
      </w:r>
      <w:r w:rsidR="0075728F" w:rsidRPr="00E27503">
        <w:rPr>
          <w:rFonts w:ascii="GHEA Grapalat" w:hAnsi="GHEA Grapalat"/>
          <w:lang w:val="hy-AM"/>
        </w:rPr>
        <w:t xml:space="preserve">ընթրիքի միջև ժամանակահատվածում և </w:t>
      </w:r>
      <w:r w:rsidR="00A26E68" w:rsidRPr="00E27503">
        <w:rPr>
          <w:rFonts w:ascii="GHEA Grapalat" w:hAnsi="GHEA Grapalat"/>
          <w:lang w:val="hy-AM"/>
        </w:rPr>
        <w:t>երկրորդ ընթրիք՝ ընթրիքից հետո մինչև քնելը</w:t>
      </w:r>
      <w:r w:rsidR="007D2A63" w:rsidRPr="00E27503">
        <w:rPr>
          <w:rFonts w:ascii="GHEA Grapalat" w:hAnsi="GHEA Grapalat"/>
          <w:lang w:val="hy-AM"/>
        </w:rPr>
        <w:t>)</w:t>
      </w:r>
      <w:r w:rsidR="00A26E68" w:rsidRPr="00E27503">
        <w:rPr>
          <w:rFonts w:ascii="GHEA Grapalat" w:hAnsi="GHEA Grapalat"/>
          <w:lang w:val="hy-AM"/>
        </w:rPr>
        <w:t xml:space="preserve">։ </w:t>
      </w:r>
      <w:r w:rsidR="002D3816" w:rsidRPr="00E27503">
        <w:rPr>
          <w:rFonts w:ascii="GHEA Grapalat" w:hAnsi="GHEA Grapalat"/>
          <w:lang w:val="hy-AM"/>
        </w:rPr>
        <w:t xml:space="preserve">Հաշմանդամություն ունեցող երեխաների դեպքում, </w:t>
      </w:r>
      <w:r w:rsidR="008B402D" w:rsidRPr="00E27503">
        <w:rPr>
          <w:rFonts w:ascii="GHEA Grapalat" w:hAnsi="GHEA Grapalat"/>
          <w:lang w:val="hy-AM"/>
        </w:rPr>
        <w:t>մասնավոր</w:t>
      </w:r>
      <w:r w:rsidR="002D3816" w:rsidRPr="00E27503">
        <w:rPr>
          <w:rFonts w:ascii="GHEA Grapalat" w:hAnsi="GHEA Grapalat"/>
          <w:lang w:val="hy-AM"/>
        </w:rPr>
        <w:t xml:space="preserve">ապես, եթե երեխան ունի սնունդ ընդունելու հետ կապված դժվարություններ, </w:t>
      </w:r>
      <w:r w:rsidR="002D3816" w:rsidRPr="00E27503">
        <w:rPr>
          <w:rFonts w:ascii="GHEA Grapalat" w:hAnsi="GHEA Grapalat"/>
          <w:lang w:val="hy-AM"/>
        </w:rPr>
        <w:lastRenderedPageBreak/>
        <w:t>այ</w:t>
      </w:r>
      <w:r w:rsidR="00F32A80" w:rsidRPr="00E27503">
        <w:rPr>
          <w:rFonts w:ascii="GHEA Grapalat" w:hAnsi="GHEA Grapalat"/>
          <w:lang w:val="hy-AM"/>
        </w:rPr>
        <w:t>դ</w:t>
      </w:r>
      <w:r w:rsidR="002D3816" w:rsidRPr="00E27503">
        <w:rPr>
          <w:rFonts w:ascii="GHEA Grapalat" w:hAnsi="GHEA Grapalat"/>
          <w:lang w:val="hy-AM"/>
        </w:rPr>
        <w:t xml:space="preserve"> ժամանակահատված</w:t>
      </w:r>
      <w:r w:rsidR="00A26E68" w:rsidRPr="00E27503">
        <w:rPr>
          <w:rFonts w:ascii="GHEA Grapalat" w:hAnsi="GHEA Grapalat"/>
          <w:lang w:val="hy-AM"/>
        </w:rPr>
        <w:t>ներ</w:t>
      </w:r>
      <w:r w:rsidR="002D3816" w:rsidRPr="00E27503">
        <w:rPr>
          <w:rFonts w:ascii="GHEA Grapalat" w:hAnsi="GHEA Grapalat"/>
          <w:lang w:val="hy-AM"/>
        </w:rPr>
        <w:t>ում սնունդ ընդունելու անհրաժեշտությունը որոշում է բժիշկը</w:t>
      </w:r>
      <w:r w:rsidR="008B402D" w:rsidRPr="00E27503">
        <w:rPr>
          <w:rFonts w:ascii="GHEA Grapalat" w:hAnsi="GHEA Grapalat"/>
          <w:lang w:val="hy-AM"/>
        </w:rPr>
        <w:t xml:space="preserve"> կամ </w:t>
      </w:r>
      <w:r w:rsidR="002D3816" w:rsidRPr="00E27503">
        <w:rPr>
          <w:rFonts w:ascii="GHEA Grapalat" w:hAnsi="GHEA Grapalat"/>
          <w:lang w:val="hy-AM"/>
        </w:rPr>
        <w:t>սննդաբանը։</w:t>
      </w:r>
      <w:r w:rsidR="00C93BB9" w:rsidRPr="00E27503">
        <w:rPr>
          <w:rFonts w:ascii="GHEA Grapalat" w:hAnsi="GHEA Grapalat"/>
          <w:lang w:val="hy-AM"/>
        </w:rPr>
        <w:t xml:space="preserve"> </w:t>
      </w:r>
    </w:p>
    <w:p w14:paraId="05C9105C" w14:textId="7D113131" w:rsidR="00193181" w:rsidRPr="00E27503" w:rsidRDefault="00495E07" w:rsidP="00884769">
      <w:pPr>
        <w:pStyle w:val="ListParagraph"/>
        <w:numPr>
          <w:ilvl w:val="0"/>
          <w:numId w:val="2"/>
        </w:numPr>
        <w:tabs>
          <w:tab w:val="left" w:pos="851"/>
          <w:tab w:val="left" w:pos="993"/>
        </w:tabs>
        <w:spacing w:after="0" w:line="240" w:lineRule="auto"/>
        <w:ind w:left="0" w:firstLine="567"/>
        <w:jc w:val="both"/>
        <w:rPr>
          <w:rFonts w:ascii="GHEA Grapalat" w:eastAsia="Times New Roman" w:hAnsi="GHEA Grapalat" w:cs="Times New Roman"/>
          <w:color w:val="000000" w:themeColor="text1"/>
          <w:lang w:val="hy-AM"/>
        </w:rPr>
        <w:sectPr w:rsidR="00193181" w:rsidRPr="00E27503" w:rsidSect="001F7298">
          <w:headerReference w:type="default" r:id="rId9"/>
          <w:footerReference w:type="default" r:id="rId10"/>
          <w:headerReference w:type="first" r:id="rId11"/>
          <w:footerReference w:type="first" r:id="rId12"/>
          <w:pgSz w:w="11906" w:h="16838" w:code="9"/>
          <w:pgMar w:top="1134" w:right="851" w:bottom="1134" w:left="1418" w:header="720" w:footer="720" w:gutter="0"/>
          <w:cols w:space="720"/>
          <w:titlePg/>
          <w:docGrid w:linePitch="360"/>
        </w:sectPr>
      </w:pPr>
      <w:r w:rsidRPr="00E27503">
        <w:rPr>
          <w:rFonts w:ascii="GHEA Grapalat" w:hAnsi="GHEA Grapalat"/>
          <w:lang w:val="hy-AM"/>
        </w:rPr>
        <w:t xml:space="preserve">Օրինակելի ճաշացուցակում սննդի օրաբաժնի էներգետիկ արժեքի (կալորիականության) ռացիոնալ բաշխումը` ըստ սննդի ընդունման առանձին փուլերի, կատարվում է համաձայն </w:t>
      </w:r>
      <w:r w:rsidR="005D6F40" w:rsidRPr="00E27503">
        <w:rPr>
          <w:rFonts w:ascii="GHEA Grapalat" w:hAnsi="GHEA Grapalat"/>
          <w:lang w:val="hy-AM"/>
        </w:rPr>
        <w:fldChar w:fldCharType="begin"/>
      </w:r>
      <w:r w:rsidR="005D6F40" w:rsidRPr="00E27503">
        <w:rPr>
          <w:rFonts w:ascii="GHEA Grapalat" w:hAnsi="GHEA Grapalat"/>
          <w:lang w:val="hy-AM"/>
        </w:rPr>
        <w:instrText xml:space="preserve"> REF _Ref207482017 \h  \* MERGEFORMAT </w:instrText>
      </w:r>
      <w:r w:rsidR="005D6F40" w:rsidRPr="00E27503">
        <w:rPr>
          <w:rFonts w:ascii="GHEA Grapalat" w:hAnsi="GHEA Grapalat"/>
          <w:lang w:val="hy-AM"/>
        </w:rPr>
      </w:r>
      <w:r w:rsidR="005D6F40" w:rsidRPr="00E27503">
        <w:rPr>
          <w:rFonts w:ascii="GHEA Grapalat" w:hAnsi="GHEA Grapalat"/>
          <w:lang w:val="hy-AM"/>
        </w:rPr>
        <w:fldChar w:fldCharType="separate"/>
      </w:r>
      <w:r w:rsidR="00CD640D" w:rsidRPr="00E27503">
        <w:rPr>
          <w:rFonts w:ascii="GHEA Grapalat" w:hAnsi="GHEA Grapalat" w:cs="Sylfaen"/>
          <w:lang w:val="hy-AM"/>
        </w:rPr>
        <w:t>Ա</w:t>
      </w:r>
      <w:r w:rsidR="00A533F8" w:rsidRPr="00E27503">
        <w:rPr>
          <w:rFonts w:ascii="GHEA Grapalat" w:hAnsi="GHEA Grapalat" w:cs="Sylfaen"/>
          <w:lang w:val="hy-AM"/>
        </w:rPr>
        <w:t>ղյուսակ</w:t>
      </w:r>
      <w:r w:rsidR="005D6F40" w:rsidRPr="00E27503">
        <w:rPr>
          <w:rFonts w:ascii="GHEA Grapalat" w:hAnsi="GHEA Grapalat"/>
          <w:lang w:val="hy-AM"/>
        </w:rPr>
        <w:t xml:space="preserve"> </w:t>
      </w:r>
      <w:r w:rsidR="005D6F40" w:rsidRPr="00E27503">
        <w:rPr>
          <w:rFonts w:ascii="GHEA Grapalat" w:hAnsi="GHEA Grapalat"/>
          <w:noProof/>
          <w:lang w:val="hy-AM"/>
        </w:rPr>
        <w:t>2</w:t>
      </w:r>
      <w:r w:rsidR="005D6F40" w:rsidRPr="00E27503">
        <w:rPr>
          <w:rFonts w:ascii="GHEA Grapalat" w:hAnsi="GHEA Grapalat"/>
          <w:lang w:val="hy-AM"/>
        </w:rPr>
        <w:fldChar w:fldCharType="end"/>
      </w:r>
      <w:r w:rsidR="00765148" w:rsidRPr="00E27503">
        <w:rPr>
          <w:rFonts w:ascii="GHEA Grapalat" w:hAnsi="GHEA Grapalat"/>
          <w:lang w:val="hy-AM"/>
        </w:rPr>
        <w:t>-</w:t>
      </w:r>
      <w:r w:rsidRPr="00E27503">
        <w:rPr>
          <w:rFonts w:ascii="GHEA Grapalat" w:hAnsi="GHEA Grapalat"/>
          <w:lang w:val="hy-AM"/>
        </w:rPr>
        <w:t>ի:</w:t>
      </w:r>
    </w:p>
    <w:p w14:paraId="5CCDEA44" w14:textId="4A4AAE48" w:rsidR="00193181" w:rsidRPr="00E27503" w:rsidRDefault="000B42F4" w:rsidP="00884769">
      <w:pPr>
        <w:pStyle w:val="Caption"/>
        <w:spacing w:after="0"/>
        <w:jc w:val="both"/>
        <w:rPr>
          <w:rFonts w:ascii="GHEA Grapalat" w:hAnsi="GHEA Grapalat"/>
          <w:sz w:val="24"/>
          <w:szCs w:val="24"/>
          <w:lang w:val="hy-AM"/>
        </w:rPr>
      </w:pPr>
      <w:bookmarkStart w:id="1" w:name="_Ref207481975"/>
      <w:bookmarkStart w:id="2" w:name="_Toc209108493"/>
      <w:r w:rsidRPr="00E27503">
        <w:rPr>
          <w:rFonts w:ascii="GHEA Grapalat" w:hAnsi="GHEA Grapalat" w:cs="Sylfaen"/>
          <w:sz w:val="24"/>
          <w:szCs w:val="24"/>
          <w:lang w:val="hy-AM"/>
        </w:rPr>
        <w:lastRenderedPageBreak/>
        <w:t>ԱՂՅՈՒՍԱԿ</w:t>
      </w:r>
      <w:r w:rsidRPr="00E27503">
        <w:rPr>
          <w:rFonts w:ascii="GHEA Grapalat" w:hAnsi="GHEA Grapalat"/>
          <w:sz w:val="24"/>
          <w:szCs w:val="24"/>
          <w:lang w:val="hy-AM"/>
        </w:rPr>
        <w:t xml:space="preserve">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00C83B6C" w:rsidRPr="00E27503">
        <w:rPr>
          <w:rFonts w:ascii="GHEA Grapalat" w:hAnsi="GHEA Grapalat"/>
          <w:noProof/>
          <w:sz w:val="24"/>
          <w:szCs w:val="24"/>
          <w:lang w:val="hy-AM"/>
        </w:rPr>
        <w:t>1</w:t>
      </w:r>
      <w:r w:rsidRPr="00E27503">
        <w:rPr>
          <w:rFonts w:ascii="GHEA Grapalat" w:hAnsi="GHEA Grapalat"/>
          <w:sz w:val="24"/>
          <w:szCs w:val="24"/>
        </w:rPr>
        <w:fldChar w:fldCharType="end"/>
      </w:r>
      <w:bookmarkEnd w:id="1"/>
      <w:r w:rsidR="002422A7" w:rsidRPr="00E27503">
        <w:rPr>
          <w:rFonts w:ascii="Cambria Math" w:eastAsia="MS Mincho" w:hAnsi="Cambria Math" w:cs="Cambria Math"/>
          <w:sz w:val="24"/>
          <w:szCs w:val="24"/>
          <w:lang w:val="hy-AM"/>
        </w:rPr>
        <w:t>․</w:t>
      </w:r>
      <w:r w:rsidR="00931914" w:rsidRPr="00E27503">
        <w:rPr>
          <w:rFonts w:ascii="GHEA Grapalat" w:hAnsi="GHEA Grapalat" w:cs="Sylfaen"/>
          <w:sz w:val="24"/>
          <w:szCs w:val="24"/>
          <w:lang w:val="hy-AM"/>
        </w:rPr>
        <w:t xml:space="preserve"> </w:t>
      </w:r>
      <w:r w:rsidR="00193181" w:rsidRPr="00E27503">
        <w:rPr>
          <w:rFonts w:ascii="GHEA Grapalat" w:hAnsi="GHEA Grapalat" w:cs="Sylfaen"/>
          <w:sz w:val="24"/>
          <w:szCs w:val="24"/>
          <w:lang w:val="hy-AM"/>
        </w:rPr>
        <w:t>ԱՌԱՆՁԻՆ</w:t>
      </w:r>
      <w:r w:rsidR="00193181" w:rsidRPr="00E27503">
        <w:rPr>
          <w:rFonts w:ascii="GHEA Grapalat" w:hAnsi="GHEA Grapalat"/>
          <w:sz w:val="24"/>
          <w:szCs w:val="24"/>
          <w:lang w:val="hy-AM"/>
        </w:rPr>
        <w:t xml:space="preserve"> ՏԱՐԻՔԱՅԻՆ ԽՄԲԵՐԻ ԵՐԵԽԱՆԵՐԻ ՀԱՄԱՐ ԱՆՀՐԱԺԵՇՏ ՍՆՆԴԱՆՅՈՒԹԵՐԻ ԵՎ ԷՆԵՐԳԻԱՅԻ ՕՐԱԿԱՆ ՖԻԶԻՈԼՈԳԻԱԿԱՆ ՊԱՀԱՆՋԻ ՆՈՐՄԵՐԸ</w:t>
      </w:r>
      <w:bookmarkEnd w:id="2"/>
      <w:r w:rsidR="00193181" w:rsidRPr="00E27503">
        <w:rPr>
          <w:rFonts w:ascii="Calibri" w:hAnsi="Calibri" w:cs="Calibri"/>
          <w:sz w:val="24"/>
          <w:szCs w:val="24"/>
          <w:lang w:val="hy-AM"/>
        </w:rPr>
        <w:t>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8"/>
        <w:gridCol w:w="2355"/>
        <w:gridCol w:w="1110"/>
        <w:gridCol w:w="1111"/>
        <w:gridCol w:w="1235"/>
        <w:gridCol w:w="1299"/>
        <w:gridCol w:w="1063"/>
        <w:gridCol w:w="1051"/>
        <w:gridCol w:w="1076"/>
        <w:gridCol w:w="1184"/>
        <w:gridCol w:w="1271"/>
        <w:gridCol w:w="1271"/>
      </w:tblGrid>
      <w:tr w:rsidR="0098109E" w:rsidRPr="00E27503" w14:paraId="19DB858E" w14:textId="77777777" w:rsidTr="002B6C14">
        <w:trPr>
          <w:trHeight w:val="300"/>
          <w:tblHeader/>
        </w:trPr>
        <w:tc>
          <w:tcPr>
            <w:tcW w:w="382" w:type="dxa"/>
            <w:shd w:val="clear" w:color="auto" w:fill="FFFFFF"/>
            <w:hideMark/>
          </w:tcPr>
          <w:p w14:paraId="62A12BD3" w14:textId="5E3A0790" w:rsidR="0098109E" w:rsidRPr="00E27503" w:rsidRDefault="0098109E"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r w:rsidRPr="00E27503">
              <w:rPr>
                <w:rFonts w:ascii="Calibri" w:hAnsi="Calibri" w:cs="Calibri"/>
                <w:sz w:val="20"/>
                <w:szCs w:val="20"/>
              </w:rPr>
              <w:t> </w:t>
            </w:r>
            <w:r w:rsidRPr="00E27503">
              <w:rPr>
                <w:rFonts w:ascii="GHEA Grapalat" w:hAnsi="GHEA Grapalat"/>
                <w:sz w:val="20"/>
                <w:szCs w:val="20"/>
              </w:rPr>
              <w:t>Հ/</w:t>
            </w:r>
            <w:r w:rsidR="00C02D11" w:rsidRPr="00E27503">
              <w:rPr>
                <w:rFonts w:ascii="GHEA Grapalat" w:hAnsi="GHEA Grapalat"/>
                <w:sz w:val="20"/>
                <w:szCs w:val="20"/>
              </w:rPr>
              <w:t>Հ</w:t>
            </w:r>
          </w:p>
        </w:tc>
        <w:tc>
          <w:tcPr>
            <w:tcW w:w="2368" w:type="dxa"/>
            <w:shd w:val="clear" w:color="auto" w:fill="FFFFFF"/>
            <w:hideMark/>
          </w:tcPr>
          <w:p w14:paraId="5C1B1C36" w14:textId="77777777" w:rsidR="0098109E" w:rsidRPr="00E27503" w:rsidRDefault="0098109E"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c>
          <w:tcPr>
            <w:tcW w:w="1111" w:type="dxa"/>
            <w:shd w:val="clear" w:color="auto" w:fill="FFFFFF"/>
            <w:hideMark/>
          </w:tcPr>
          <w:p w14:paraId="1716264D" w14:textId="075347AF" w:rsidR="0098109E" w:rsidRPr="00E27503" w:rsidRDefault="0098109E" w:rsidP="00884769">
            <w:pPr>
              <w:spacing w:after="0" w:line="240" w:lineRule="auto"/>
              <w:ind w:right="100"/>
              <w:jc w:val="center"/>
              <w:rPr>
                <w:rFonts w:ascii="GHEA Grapalat" w:hAnsi="GHEA Grapalat"/>
                <w:sz w:val="20"/>
                <w:szCs w:val="20"/>
              </w:rPr>
            </w:pPr>
            <w:r w:rsidRPr="00E27503">
              <w:rPr>
                <w:rFonts w:ascii="GHEA Grapalat" w:hAnsi="GHEA Grapalat"/>
                <w:sz w:val="20"/>
                <w:szCs w:val="20"/>
              </w:rPr>
              <w:t>1-ից մինչև 2 տարեկան</w:t>
            </w:r>
          </w:p>
        </w:tc>
        <w:tc>
          <w:tcPr>
            <w:tcW w:w="1112" w:type="dxa"/>
            <w:shd w:val="clear" w:color="auto" w:fill="FFFFFF"/>
            <w:hideMark/>
          </w:tcPr>
          <w:p w14:paraId="47C813EA" w14:textId="739FB36D" w:rsidR="0098109E" w:rsidRPr="00E27503" w:rsidRDefault="0098109E" w:rsidP="00884769">
            <w:pPr>
              <w:spacing w:after="0" w:line="240" w:lineRule="auto"/>
              <w:ind w:left="80" w:right="40"/>
              <w:jc w:val="center"/>
              <w:rPr>
                <w:rFonts w:ascii="GHEA Grapalat" w:hAnsi="GHEA Grapalat"/>
                <w:sz w:val="20"/>
                <w:szCs w:val="20"/>
              </w:rPr>
            </w:pPr>
            <w:r w:rsidRPr="00E27503">
              <w:rPr>
                <w:rFonts w:ascii="GHEA Grapalat" w:hAnsi="GHEA Grapalat"/>
                <w:sz w:val="20"/>
                <w:szCs w:val="20"/>
              </w:rPr>
              <w:t>2-ից մինչև 3 տարեկան</w:t>
            </w:r>
          </w:p>
        </w:tc>
        <w:tc>
          <w:tcPr>
            <w:tcW w:w="1240" w:type="dxa"/>
            <w:shd w:val="clear" w:color="auto" w:fill="FFFFFF"/>
            <w:hideMark/>
          </w:tcPr>
          <w:p w14:paraId="61B0DDD5" w14:textId="3D94E652" w:rsidR="0098109E" w:rsidRPr="00E27503" w:rsidRDefault="0098109E" w:rsidP="00884769">
            <w:pPr>
              <w:spacing w:after="0" w:line="240" w:lineRule="auto"/>
              <w:jc w:val="center"/>
              <w:rPr>
                <w:rFonts w:ascii="GHEA Grapalat" w:hAnsi="GHEA Grapalat"/>
                <w:sz w:val="20"/>
                <w:szCs w:val="20"/>
              </w:rPr>
            </w:pPr>
            <w:r w:rsidRPr="00E27503">
              <w:rPr>
                <w:rFonts w:ascii="GHEA Grapalat" w:hAnsi="GHEA Grapalat"/>
                <w:sz w:val="20"/>
                <w:szCs w:val="20"/>
              </w:rPr>
              <w:t>3-ից մինչև 6 տարեկան տղաներ</w:t>
            </w:r>
          </w:p>
        </w:tc>
        <w:tc>
          <w:tcPr>
            <w:tcW w:w="1305" w:type="dxa"/>
            <w:shd w:val="clear" w:color="auto" w:fill="FFFFFF"/>
            <w:hideMark/>
          </w:tcPr>
          <w:p w14:paraId="593B2ECF" w14:textId="66229DCF" w:rsidR="0098109E" w:rsidRPr="00E27503" w:rsidRDefault="0098109E" w:rsidP="00884769">
            <w:pPr>
              <w:spacing w:after="0" w:line="240" w:lineRule="auto"/>
              <w:jc w:val="center"/>
              <w:rPr>
                <w:rFonts w:ascii="GHEA Grapalat" w:hAnsi="GHEA Grapalat"/>
                <w:sz w:val="20"/>
                <w:szCs w:val="20"/>
              </w:rPr>
            </w:pPr>
            <w:r w:rsidRPr="00E27503">
              <w:rPr>
                <w:rFonts w:ascii="GHEA Grapalat" w:hAnsi="GHEA Grapalat"/>
                <w:sz w:val="20"/>
                <w:szCs w:val="20"/>
              </w:rPr>
              <w:t>3-ից մինչև 6 տարեկան աղջիկներ</w:t>
            </w:r>
          </w:p>
        </w:tc>
        <w:tc>
          <w:tcPr>
            <w:tcW w:w="1065" w:type="dxa"/>
            <w:shd w:val="clear" w:color="auto" w:fill="FFFFFF"/>
          </w:tcPr>
          <w:p w14:paraId="4E7FB3C2" w14:textId="2787A4F5" w:rsidR="0098109E" w:rsidRPr="00E27503" w:rsidRDefault="0098109E" w:rsidP="00884769">
            <w:pPr>
              <w:spacing w:after="0" w:line="240" w:lineRule="auto"/>
              <w:jc w:val="center"/>
              <w:rPr>
                <w:rFonts w:ascii="GHEA Grapalat" w:hAnsi="GHEA Grapalat"/>
                <w:sz w:val="20"/>
                <w:szCs w:val="20"/>
              </w:rPr>
            </w:pPr>
            <w:r w:rsidRPr="00E27503">
              <w:rPr>
                <w:rFonts w:ascii="GHEA Grapalat" w:hAnsi="GHEA Grapalat"/>
                <w:sz w:val="20"/>
                <w:szCs w:val="20"/>
              </w:rPr>
              <w:t xml:space="preserve">6-ից մինչև </w:t>
            </w:r>
            <w:r w:rsidR="00C020ED" w:rsidRPr="00E27503">
              <w:rPr>
                <w:rFonts w:ascii="GHEA Grapalat" w:hAnsi="GHEA Grapalat"/>
                <w:sz w:val="20"/>
                <w:szCs w:val="20"/>
              </w:rPr>
              <w:t>11</w:t>
            </w:r>
          </w:p>
          <w:p w14:paraId="141FFD49" w14:textId="19D00C58" w:rsidR="0098109E" w:rsidRPr="00E27503" w:rsidRDefault="001C79C9" w:rsidP="00884769">
            <w:pPr>
              <w:spacing w:after="0" w:line="240" w:lineRule="auto"/>
              <w:jc w:val="center"/>
              <w:rPr>
                <w:rFonts w:ascii="GHEA Grapalat" w:hAnsi="GHEA Grapalat"/>
                <w:sz w:val="20"/>
                <w:szCs w:val="20"/>
              </w:rPr>
            </w:pPr>
            <w:r w:rsidRPr="00E27503">
              <w:rPr>
                <w:rFonts w:ascii="GHEA Grapalat" w:hAnsi="GHEA Grapalat"/>
                <w:sz w:val="20"/>
                <w:szCs w:val="20"/>
                <w:lang w:val="hy-AM"/>
              </w:rPr>
              <w:t>տ</w:t>
            </w:r>
            <w:r w:rsidR="0098109E" w:rsidRPr="00E27503">
              <w:rPr>
                <w:rFonts w:ascii="GHEA Grapalat" w:hAnsi="GHEA Grapalat"/>
                <w:sz w:val="20"/>
                <w:szCs w:val="20"/>
              </w:rPr>
              <w:t>արեկան</w:t>
            </w:r>
            <w:r w:rsidR="002C7CE1" w:rsidRPr="00E27503">
              <w:rPr>
                <w:rFonts w:ascii="GHEA Grapalat" w:hAnsi="GHEA Grapalat"/>
                <w:sz w:val="20"/>
                <w:szCs w:val="20"/>
              </w:rPr>
              <w:t xml:space="preserve"> տղաներ</w:t>
            </w:r>
          </w:p>
        </w:tc>
        <w:tc>
          <w:tcPr>
            <w:tcW w:w="1053" w:type="dxa"/>
            <w:shd w:val="clear" w:color="auto" w:fill="FFFFFF"/>
          </w:tcPr>
          <w:p w14:paraId="50937EFD" w14:textId="28747883" w:rsidR="002C7CE1" w:rsidRPr="00E27503" w:rsidRDefault="002C7CE1" w:rsidP="00884769">
            <w:pPr>
              <w:spacing w:after="0" w:line="240" w:lineRule="auto"/>
              <w:jc w:val="center"/>
              <w:rPr>
                <w:rFonts w:ascii="GHEA Grapalat" w:hAnsi="GHEA Grapalat"/>
                <w:sz w:val="20"/>
                <w:szCs w:val="20"/>
              </w:rPr>
            </w:pPr>
            <w:r w:rsidRPr="00E27503">
              <w:rPr>
                <w:rFonts w:ascii="GHEA Grapalat" w:hAnsi="GHEA Grapalat"/>
                <w:sz w:val="20"/>
                <w:szCs w:val="20"/>
              </w:rPr>
              <w:t>6-ից մինչև 1</w:t>
            </w:r>
            <w:r w:rsidR="00C020ED" w:rsidRPr="00E27503">
              <w:rPr>
                <w:rFonts w:ascii="GHEA Grapalat" w:hAnsi="GHEA Grapalat"/>
                <w:sz w:val="20"/>
                <w:szCs w:val="20"/>
              </w:rPr>
              <w:t>1</w:t>
            </w:r>
          </w:p>
          <w:p w14:paraId="19D9F355" w14:textId="4D94C7DA" w:rsidR="0098109E" w:rsidRPr="00E27503" w:rsidRDefault="001C79C9" w:rsidP="00884769">
            <w:pPr>
              <w:spacing w:after="0" w:line="240" w:lineRule="auto"/>
              <w:jc w:val="center"/>
              <w:rPr>
                <w:rFonts w:ascii="GHEA Grapalat" w:hAnsi="GHEA Grapalat"/>
                <w:sz w:val="20"/>
                <w:szCs w:val="20"/>
              </w:rPr>
            </w:pPr>
            <w:r w:rsidRPr="00E27503">
              <w:rPr>
                <w:rFonts w:ascii="GHEA Grapalat" w:hAnsi="GHEA Grapalat"/>
                <w:sz w:val="20"/>
                <w:szCs w:val="20"/>
              </w:rPr>
              <w:t>տ</w:t>
            </w:r>
            <w:r w:rsidR="002C7CE1" w:rsidRPr="00E27503">
              <w:rPr>
                <w:rFonts w:ascii="GHEA Grapalat" w:hAnsi="GHEA Grapalat"/>
                <w:sz w:val="20"/>
                <w:szCs w:val="20"/>
              </w:rPr>
              <w:t>արեկան աղջիկներ</w:t>
            </w:r>
          </w:p>
        </w:tc>
        <w:tc>
          <w:tcPr>
            <w:tcW w:w="1078" w:type="dxa"/>
            <w:shd w:val="clear" w:color="auto" w:fill="FFFFFF"/>
          </w:tcPr>
          <w:p w14:paraId="2A448AE6" w14:textId="7340F70D" w:rsidR="0098109E" w:rsidRPr="00E27503" w:rsidRDefault="00C020ED" w:rsidP="00884769">
            <w:pPr>
              <w:spacing w:after="0" w:line="240" w:lineRule="auto"/>
              <w:jc w:val="center"/>
              <w:rPr>
                <w:rFonts w:ascii="GHEA Grapalat" w:hAnsi="GHEA Grapalat"/>
                <w:sz w:val="20"/>
                <w:szCs w:val="20"/>
              </w:rPr>
            </w:pPr>
            <w:r w:rsidRPr="00E27503">
              <w:rPr>
                <w:rFonts w:ascii="GHEA Grapalat" w:hAnsi="GHEA Grapalat"/>
                <w:sz w:val="20"/>
                <w:szCs w:val="20"/>
              </w:rPr>
              <w:t>11</w:t>
            </w:r>
            <w:r w:rsidR="0098109E" w:rsidRPr="00E27503">
              <w:rPr>
                <w:rFonts w:ascii="GHEA Grapalat" w:hAnsi="GHEA Grapalat"/>
                <w:sz w:val="20"/>
                <w:szCs w:val="20"/>
              </w:rPr>
              <w:t xml:space="preserve">-ից մինչև </w:t>
            </w:r>
            <w:r w:rsidRPr="00E27503">
              <w:rPr>
                <w:rFonts w:ascii="GHEA Grapalat" w:hAnsi="GHEA Grapalat"/>
                <w:sz w:val="20"/>
                <w:szCs w:val="20"/>
              </w:rPr>
              <w:t>15</w:t>
            </w:r>
          </w:p>
          <w:p w14:paraId="229167EF" w14:textId="77777777" w:rsidR="0098109E" w:rsidRPr="00E27503" w:rsidRDefault="0098109E" w:rsidP="00884769">
            <w:pPr>
              <w:spacing w:after="0" w:line="240" w:lineRule="auto"/>
              <w:jc w:val="center"/>
              <w:rPr>
                <w:rFonts w:ascii="GHEA Grapalat" w:hAnsi="GHEA Grapalat"/>
                <w:sz w:val="20"/>
                <w:szCs w:val="20"/>
              </w:rPr>
            </w:pPr>
            <w:r w:rsidRPr="00E27503">
              <w:rPr>
                <w:rFonts w:ascii="GHEA Grapalat" w:hAnsi="GHEA Grapalat"/>
                <w:sz w:val="20"/>
                <w:szCs w:val="20"/>
              </w:rPr>
              <w:t>տարեկան</w:t>
            </w:r>
          </w:p>
          <w:p w14:paraId="3F4CEF27" w14:textId="77777777" w:rsidR="0098109E" w:rsidRPr="00E27503" w:rsidRDefault="0098109E" w:rsidP="00884769">
            <w:pPr>
              <w:spacing w:after="0" w:line="240" w:lineRule="auto"/>
              <w:jc w:val="center"/>
              <w:rPr>
                <w:rFonts w:ascii="GHEA Grapalat" w:hAnsi="GHEA Grapalat"/>
                <w:sz w:val="20"/>
                <w:szCs w:val="20"/>
              </w:rPr>
            </w:pPr>
            <w:r w:rsidRPr="00E27503">
              <w:rPr>
                <w:rFonts w:ascii="GHEA Grapalat" w:hAnsi="GHEA Grapalat"/>
                <w:sz w:val="20"/>
                <w:szCs w:val="20"/>
              </w:rPr>
              <w:t>տղաներ</w:t>
            </w:r>
          </w:p>
        </w:tc>
        <w:tc>
          <w:tcPr>
            <w:tcW w:w="1188" w:type="dxa"/>
            <w:shd w:val="clear" w:color="auto" w:fill="FFFFFF"/>
          </w:tcPr>
          <w:p w14:paraId="308648B3" w14:textId="1E52A277" w:rsidR="0098109E" w:rsidRPr="00E27503" w:rsidRDefault="00C020ED" w:rsidP="00884769">
            <w:pPr>
              <w:spacing w:after="0" w:line="240" w:lineRule="auto"/>
              <w:jc w:val="center"/>
              <w:rPr>
                <w:rFonts w:ascii="GHEA Grapalat" w:hAnsi="GHEA Grapalat"/>
                <w:sz w:val="20"/>
                <w:szCs w:val="20"/>
              </w:rPr>
            </w:pPr>
            <w:r w:rsidRPr="00E27503">
              <w:rPr>
                <w:rFonts w:ascii="GHEA Grapalat" w:hAnsi="GHEA Grapalat"/>
                <w:sz w:val="20"/>
                <w:szCs w:val="20"/>
              </w:rPr>
              <w:t>11</w:t>
            </w:r>
            <w:r w:rsidR="0098109E" w:rsidRPr="00E27503">
              <w:rPr>
                <w:rFonts w:ascii="GHEA Grapalat" w:hAnsi="GHEA Grapalat"/>
                <w:sz w:val="20"/>
                <w:szCs w:val="20"/>
              </w:rPr>
              <w:t xml:space="preserve">-ից մինչև </w:t>
            </w:r>
            <w:r w:rsidRPr="00E27503">
              <w:rPr>
                <w:rFonts w:ascii="GHEA Grapalat" w:hAnsi="GHEA Grapalat"/>
                <w:sz w:val="20"/>
                <w:szCs w:val="20"/>
              </w:rPr>
              <w:t>15</w:t>
            </w:r>
          </w:p>
          <w:p w14:paraId="057F6EE8" w14:textId="6BB24176" w:rsidR="0098109E" w:rsidRPr="00E27503" w:rsidRDefault="0098109E" w:rsidP="00884769">
            <w:pPr>
              <w:spacing w:after="0" w:line="240" w:lineRule="auto"/>
              <w:jc w:val="center"/>
              <w:rPr>
                <w:rFonts w:ascii="GHEA Grapalat" w:hAnsi="GHEA Grapalat"/>
                <w:sz w:val="20"/>
                <w:szCs w:val="20"/>
              </w:rPr>
            </w:pPr>
            <w:r w:rsidRPr="00E27503">
              <w:rPr>
                <w:rFonts w:ascii="GHEA Grapalat" w:hAnsi="GHEA Grapalat"/>
                <w:sz w:val="20"/>
                <w:szCs w:val="20"/>
              </w:rPr>
              <w:t>տարեկան</w:t>
            </w:r>
          </w:p>
          <w:p w14:paraId="04CE758E" w14:textId="77777777" w:rsidR="0098109E" w:rsidRPr="00E27503" w:rsidRDefault="0098109E" w:rsidP="00884769">
            <w:pPr>
              <w:spacing w:after="0" w:line="240" w:lineRule="auto"/>
              <w:jc w:val="center"/>
              <w:rPr>
                <w:rFonts w:ascii="GHEA Grapalat" w:hAnsi="GHEA Grapalat"/>
                <w:sz w:val="20"/>
                <w:szCs w:val="20"/>
              </w:rPr>
            </w:pPr>
            <w:r w:rsidRPr="00E27503">
              <w:rPr>
                <w:rFonts w:ascii="GHEA Grapalat" w:hAnsi="GHEA Grapalat"/>
                <w:sz w:val="20"/>
                <w:szCs w:val="20"/>
              </w:rPr>
              <w:t>աղջիկներ</w:t>
            </w:r>
          </w:p>
        </w:tc>
        <w:tc>
          <w:tcPr>
            <w:tcW w:w="1276" w:type="dxa"/>
            <w:shd w:val="clear" w:color="auto" w:fill="FFFFFF"/>
          </w:tcPr>
          <w:p w14:paraId="7F806FB2" w14:textId="3BA4BE6C" w:rsidR="0098109E" w:rsidRPr="00E27503" w:rsidRDefault="00C020ED" w:rsidP="00884769">
            <w:pPr>
              <w:spacing w:after="0" w:line="240" w:lineRule="auto"/>
              <w:jc w:val="center"/>
              <w:rPr>
                <w:rFonts w:ascii="GHEA Grapalat" w:hAnsi="GHEA Grapalat"/>
                <w:sz w:val="20"/>
                <w:szCs w:val="20"/>
              </w:rPr>
            </w:pPr>
            <w:r w:rsidRPr="00E27503">
              <w:rPr>
                <w:rFonts w:ascii="GHEA Grapalat" w:hAnsi="GHEA Grapalat"/>
                <w:sz w:val="20"/>
                <w:szCs w:val="20"/>
              </w:rPr>
              <w:t>15</w:t>
            </w:r>
            <w:r w:rsidR="0098109E" w:rsidRPr="00E27503">
              <w:rPr>
                <w:rFonts w:ascii="GHEA Grapalat" w:hAnsi="GHEA Grapalat"/>
                <w:sz w:val="20"/>
                <w:szCs w:val="20"/>
              </w:rPr>
              <w:t>-ից մինչև 18 տարեկան տղաներ</w:t>
            </w:r>
          </w:p>
        </w:tc>
        <w:tc>
          <w:tcPr>
            <w:tcW w:w="1276" w:type="dxa"/>
            <w:shd w:val="clear" w:color="auto" w:fill="FFFFFF"/>
          </w:tcPr>
          <w:p w14:paraId="7D49F8D2" w14:textId="7AADDC47" w:rsidR="0098109E" w:rsidRPr="00E27503" w:rsidRDefault="00C020ED" w:rsidP="00884769">
            <w:pPr>
              <w:spacing w:after="0" w:line="240" w:lineRule="auto"/>
              <w:jc w:val="center"/>
              <w:rPr>
                <w:rFonts w:ascii="GHEA Grapalat" w:hAnsi="GHEA Grapalat"/>
                <w:sz w:val="20"/>
                <w:szCs w:val="20"/>
              </w:rPr>
            </w:pPr>
            <w:r w:rsidRPr="00E27503">
              <w:rPr>
                <w:rFonts w:ascii="GHEA Grapalat" w:hAnsi="GHEA Grapalat"/>
                <w:sz w:val="20"/>
                <w:szCs w:val="20"/>
              </w:rPr>
              <w:t>15</w:t>
            </w:r>
            <w:r w:rsidR="0098109E" w:rsidRPr="00E27503">
              <w:rPr>
                <w:rFonts w:ascii="GHEA Grapalat" w:hAnsi="GHEA Grapalat"/>
                <w:sz w:val="20"/>
                <w:szCs w:val="20"/>
              </w:rPr>
              <w:t>-ից մինչև 18 տարեկան աղջիկներ</w:t>
            </w:r>
          </w:p>
        </w:tc>
      </w:tr>
      <w:tr w:rsidR="00C74FC9" w:rsidRPr="00E27503" w14:paraId="298FB45B" w14:textId="77777777" w:rsidTr="002B6C14">
        <w:trPr>
          <w:trHeight w:val="350"/>
        </w:trPr>
        <w:tc>
          <w:tcPr>
            <w:tcW w:w="382" w:type="dxa"/>
            <w:shd w:val="clear" w:color="auto" w:fill="FFFFFF"/>
            <w:vAlign w:val="center"/>
            <w:hideMark/>
          </w:tcPr>
          <w:p w14:paraId="159F5668" w14:textId="77777777" w:rsidR="00C74FC9" w:rsidRPr="00E27503" w:rsidRDefault="00C74FC9"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2368" w:type="dxa"/>
            <w:shd w:val="clear" w:color="auto" w:fill="FFFFFF"/>
            <w:hideMark/>
          </w:tcPr>
          <w:p w14:paraId="1CC281A4" w14:textId="77777777" w:rsidR="00C74FC9" w:rsidRPr="00E27503" w:rsidRDefault="00C74FC9" w:rsidP="00884769">
            <w:pPr>
              <w:spacing w:after="0" w:line="240" w:lineRule="auto"/>
              <w:rPr>
                <w:rFonts w:ascii="GHEA Grapalat" w:hAnsi="GHEA Grapalat"/>
                <w:sz w:val="20"/>
                <w:szCs w:val="20"/>
              </w:rPr>
            </w:pPr>
            <w:r w:rsidRPr="00E27503">
              <w:rPr>
                <w:rFonts w:ascii="GHEA Grapalat" w:hAnsi="GHEA Grapalat"/>
                <w:sz w:val="20"/>
                <w:szCs w:val="20"/>
              </w:rPr>
              <w:t>Էներգիա (կկալ)</w:t>
            </w:r>
            <w:r w:rsidRPr="00E27503">
              <w:rPr>
                <w:rFonts w:ascii="Calibri" w:hAnsi="Calibri" w:cs="Calibri"/>
                <w:sz w:val="20"/>
                <w:szCs w:val="20"/>
              </w:rPr>
              <w:t> </w:t>
            </w:r>
          </w:p>
        </w:tc>
        <w:tc>
          <w:tcPr>
            <w:tcW w:w="1111" w:type="dxa"/>
            <w:shd w:val="clear" w:color="auto" w:fill="FFFFFF"/>
            <w:vAlign w:val="center"/>
            <w:hideMark/>
          </w:tcPr>
          <w:p w14:paraId="6CF42A58"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950</w:t>
            </w:r>
          </w:p>
        </w:tc>
        <w:tc>
          <w:tcPr>
            <w:tcW w:w="1112" w:type="dxa"/>
            <w:shd w:val="clear" w:color="auto" w:fill="FFFFFF"/>
            <w:vAlign w:val="center"/>
            <w:hideMark/>
          </w:tcPr>
          <w:p w14:paraId="6E0973E4" w14:textId="492346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1 150</w:t>
            </w:r>
          </w:p>
        </w:tc>
        <w:tc>
          <w:tcPr>
            <w:tcW w:w="1240" w:type="dxa"/>
            <w:shd w:val="clear" w:color="auto" w:fill="FFFFFF"/>
            <w:vAlign w:val="center"/>
            <w:hideMark/>
          </w:tcPr>
          <w:p w14:paraId="7BAFF0D4" w14:textId="79E45F2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1 400</w:t>
            </w:r>
          </w:p>
        </w:tc>
        <w:tc>
          <w:tcPr>
            <w:tcW w:w="1305" w:type="dxa"/>
            <w:shd w:val="clear" w:color="auto" w:fill="FFFFFF"/>
            <w:vAlign w:val="center"/>
            <w:hideMark/>
          </w:tcPr>
          <w:p w14:paraId="27B6F0B9" w14:textId="67B084D2"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1 250</w:t>
            </w:r>
          </w:p>
        </w:tc>
        <w:tc>
          <w:tcPr>
            <w:tcW w:w="1065" w:type="dxa"/>
            <w:shd w:val="clear" w:color="auto" w:fill="FFFFFF"/>
            <w:vAlign w:val="center"/>
          </w:tcPr>
          <w:p w14:paraId="303DBEDA" w14:textId="246C3EC3"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1 800</w:t>
            </w:r>
          </w:p>
        </w:tc>
        <w:tc>
          <w:tcPr>
            <w:tcW w:w="1053" w:type="dxa"/>
            <w:shd w:val="clear" w:color="auto" w:fill="FFFFFF"/>
            <w:vAlign w:val="center"/>
          </w:tcPr>
          <w:p w14:paraId="3F846796" w14:textId="76642E3F"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1700</w:t>
            </w:r>
          </w:p>
        </w:tc>
        <w:tc>
          <w:tcPr>
            <w:tcW w:w="1078" w:type="dxa"/>
            <w:shd w:val="clear" w:color="auto" w:fill="FFFFFF"/>
            <w:vAlign w:val="center"/>
          </w:tcPr>
          <w:p w14:paraId="4BCF7C46" w14:textId="5E60B81F"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2 500</w:t>
            </w:r>
          </w:p>
        </w:tc>
        <w:tc>
          <w:tcPr>
            <w:tcW w:w="1188" w:type="dxa"/>
            <w:shd w:val="clear" w:color="auto" w:fill="FFFFFF"/>
            <w:vAlign w:val="center"/>
          </w:tcPr>
          <w:p w14:paraId="71DF636A" w14:textId="55A337E9"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2 300</w:t>
            </w:r>
          </w:p>
        </w:tc>
        <w:tc>
          <w:tcPr>
            <w:tcW w:w="1276" w:type="dxa"/>
            <w:shd w:val="clear" w:color="auto" w:fill="FFFFFF"/>
            <w:vAlign w:val="center"/>
          </w:tcPr>
          <w:p w14:paraId="21F5DF7B" w14:textId="71A4CF3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2 900</w:t>
            </w:r>
          </w:p>
        </w:tc>
        <w:tc>
          <w:tcPr>
            <w:tcW w:w="1276" w:type="dxa"/>
            <w:shd w:val="clear" w:color="auto" w:fill="FFFFFF"/>
            <w:vAlign w:val="center"/>
          </w:tcPr>
          <w:p w14:paraId="708B42D4" w14:textId="5AAE6E8F"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2 500</w:t>
            </w:r>
          </w:p>
        </w:tc>
      </w:tr>
      <w:tr w:rsidR="00C74FC9" w:rsidRPr="00E27503" w14:paraId="4EC5D5E9" w14:textId="77777777" w:rsidTr="002B6C14">
        <w:trPr>
          <w:trHeight w:val="300"/>
        </w:trPr>
        <w:tc>
          <w:tcPr>
            <w:tcW w:w="382" w:type="dxa"/>
            <w:shd w:val="clear" w:color="auto" w:fill="FFFFFF"/>
            <w:vAlign w:val="center"/>
            <w:hideMark/>
          </w:tcPr>
          <w:p w14:paraId="0906CBEC" w14:textId="77777777" w:rsidR="00C74FC9" w:rsidRPr="00E27503" w:rsidRDefault="00C74FC9"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2368" w:type="dxa"/>
            <w:shd w:val="clear" w:color="auto" w:fill="FFFFFF"/>
            <w:hideMark/>
          </w:tcPr>
          <w:p w14:paraId="64C9CD70" w14:textId="54354EC8" w:rsidR="00C74FC9" w:rsidRPr="00E27503" w:rsidRDefault="00C74FC9" w:rsidP="00884769">
            <w:pPr>
              <w:spacing w:after="0" w:line="240" w:lineRule="auto"/>
              <w:rPr>
                <w:rFonts w:ascii="GHEA Grapalat" w:hAnsi="GHEA Grapalat"/>
                <w:sz w:val="20"/>
                <w:szCs w:val="20"/>
              </w:rPr>
            </w:pPr>
            <w:r w:rsidRPr="00E27503">
              <w:rPr>
                <w:rFonts w:ascii="GHEA Grapalat" w:hAnsi="GHEA Grapalat"/>
                <w:sz w:val="20"/>
                <w:szCs w:val="20"/>
              </w:rPr>
              <w:t>Սպիտակուցներ</w:t>
            </w:r>
            <w:r w:rsidR="00C02D11" w:rsidRPr="00E27503">
              <w:rPr>
                <w:rFonts w:ascii="GHEA Grapalat" w:hAnsi="GHEA Grapalat"/>
                <w:sz w:val="20"/>
                <w:szCs w:val="20"/>
              </w:rPr>
              <w:t xml:space="preserve"> </w:t>
            </w:r>
            <w:r w:rsidRPr="00E27503">
              <w:rPr>
                <w:rFonts w:ascii="GHEA Grapalat" w:hAnsi="GHEA Grapalat"/>
                <w:sz w:val="20"/>
                <w:szCs w:val="20"/>
              </w:rPr>
              <w:t>(գ)</w:t>
            </w:r>
            <w:r w:rsidRPr="00E27503">
              <w:rPr>
                <w:rFonts w:ascii="Calibri" w:hAnsi="Calibri" w:cs="Calibri"/>
                <w:sz w:val="20"/>
                <w:szCs w:val="20"/>
              </w:rPr>
              <w:t> </w:t>
            </w:r>
          </w:p>
        </w:tc>
        <w:tc>
          <w:tcPr>
            <w:tcW w:w="1111" w:type="dxa"/>
            <w:shd w:val="clear" w:color="auto" w:fill="FFFFFF"/>
            <w:vAlign w:val="center"/>
            <w:hideMark/>
          </w:tcPr>
          <w:p w14:paraId="2CDB1E13"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11.8</w:t>
            </w:r>
          </w:p>
        </w:tc>
        <w:tc>
          <w:tcPr>
            <w:tcW w:w="1112" w:type="dxa"/>
            <w:shd w:val="clear" w:color="auto" w:fill="FFFFFF"/>
            <w:vAlign w:val="center"/>
            <w:hideMark/>
          </w:tcPr>
          <w:p w14:paraId="6D1D9751"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12.5</w:t>
            </w:r>
          </w:p>
        </w:tc>
        <w:tc>
          <w:tcPr>
            <w:tcW w:w="1240" w:type="dxa"/>
            <w:shd w:val="clear" w:color="auto" w:fill="FFFFFF"/>
            <w:vAlign w:val="center"/>
            <w:hideMark/>
          </w:tcPr>
          <w:p w14:paraId="2342E528"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17.1</w:t>
            </w:r>
          </w:p>
        </w:tc>
        <w:tc>
          <w:tcPr>
            <w:tcW w:w="1305" w:type="dxa"/>
            <w:shd w:val="clear" w:color="auto" w:fill="FFFFFF"/>
            <w:vAlign w:val="center"/>
            <w:hideMark/>
          </w:tcPr>
          <w:p w14:paraId="585DE434"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16.2</w:t>
            </w:r>
          </w:p>
        </w:tc>
        <w:tc>
          <w:tcPr>
            <w:tcW w:w="1065" w:type="dxa"/>
            <w:shd w:val="clear" w:color="auto" w:fill="FFFFFF"/>
            <w:vAlign w:val="center"/>
          </w:tcPr>
          <w:p w14:paraId="25089355" w14:textId="70D44E45"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26</w:t>
            </w:r>
          </w:p>
        </w:tc>
        <w:tc>
          <w:tcPr>
            <w:tcW w:w="1053" w:type="dxa"/>
            <w:shd w:val="clear" w:color="auto" w:fill="FFFFFF"/>
            <w:vAlign w:val="center"/>
          </w:tcPr>
          <w:p w14:paraId="4CE3F61A" w14:textId="7C4F213E"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24</w:t>
            </w:r>
          </w:p>
        </w:tc>
        <w:tc>
          <w:tcPr>
            <w:tcW w:w="1078" w:type="dxa"/>
            <w:shd w:val="clear" w:color="auto" w:fill="FFFFFF"/>
            <w:vAlign w:val="center"/>
          </w:tcPr>
          <w:p w14:paraId="5508E1B2" w14:textId="4FD22BB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41</w:t>
            </w:r>
          </w:p>
        </w:tc>
        <w:tc>
          <w:tcPr>
            <w:tcW w:w="1188" w:type="dxa"/>
            <w:shd w:val="clear" w:color="auto" w:fill="FFFFFF"/>
            <w:vAlign w:val="center"/>
          </w:tcPr>
          <w:p w14:paraId="50C73DE2" w14:textId="6E503292"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41</w:t>
            </w:r>
          </w:p>
        </w:tc>
        <w:tc>
          <w:tcPr>
            <w:tcW w:w="1276" w:type="dxa"/>
            <w:shd w:val="clear" w:color="auto" w:fill="FFFFFF"/>
            <w:vAlign w:val="center"/>
          </w:tcPr>
          <w:p w14:paraId="069DE73D" w14:textId="15B0ECE6"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56</w:t>
            </w:r>
          </w:p>
        </w:tc>
        <w:tc>
          <w:tcPr>
            <w:tcW w:w="1276" w:type="dxa"/>
            <w:shd w:val="clear" w:color="auto" w:fill="FFFFFF"/>
            <w:vAlign w:val="center"/>
          </w:tcPr>
          <w:p w14:paraId="72BCC45B" w14:textId="3F7CEFB9"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47</w:t>
            </w:r>
          </w:p>
        </w:tc>
      </w:tr>
      <w:tr w:rsidR="00C74FC9" w:rsidRPr="00E27503" w14:paraId="39714247" w14:textId="77777777" w:rsidTr="002B6C14">
        <w:trPr>
          <w:trHeight w:val="300"/>
        </w:trPr>
        <w:tc>
          <w:tcPr>
            <w:tcW w:w="382" w:type="dxa"/>
            <w:shd w:val="clear" w:color="auto" w:fill="FFFFFF"/>
            <w:vAlign w:val="center"/>
            <w:hideMark/>
          </w:tcPr>
          <w:p w14:paraId="16AC396B" w14:textId="77777777" w:rsidR="00C74FC9" w:rsidRPr="00E27503" w:rsidRDefault="00C74FC9"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2368" w:type="dxa"/>
            <w:shd w:val="clear" w:color="auto" w:fill="FFFFFF"/>
            <w:hideMark/>
          </w:tcPr>
          <w:p w14:paraId="68237551" w14:textId="1C1C438C" w:rsidR="00C74FC9" w:rsidRPr="00E27503" w:rsidRDefault="00C74FC9" w:rsidP="00884769">
            <w:pPr>
              <w:spacing w:after="0" w:line="240" w:lineRule="auto"/>
              <w:rPr>
                <w:rFonts w:ascii="GHEA Grapalat" w:hAnsi="GHEA Grapalat"/>
                <w:sz w:val="20"/>
                <w:szCs w:val="20"/>
              </w:rPr>
            </w:pPr>
            <w:r w:rsidRPr="00E27503">
              <w:rPr>
                <w:rFonts w:ascii="GHEA Grapalat" w:hAnsi="GHEA Grapalat"/>
                <w:sz w:val="20"/>
                <w:szCs w:val="20"/>
              </w:rPr>
              <w:t>Ածխաջրեր</w:t>
            </w:r>
            <w:r w:rsidR="00C02D11" w:rsidRPr="00E27503">
              <w:rPr>
                <w:rFonts w:ascii="GHEA Grapalat" w:hAnsi="GHEA Grapalat"/>
                <w:sz w:val="20"/>
                <w:szCs w:val="20"/>
              </w:rPr>
              <w:t xml:space="preserve"> </w:t>
            </w:r>
            <w:r w:rsidRPr="00E27503">
              <w:rPr>
                <w:rFonts w:ascii="GHEA Grapalat" w:hAnsi="GHEA Grapalat"/>
                <w:sz w:val="20"/>
                <w:szCs w:val="20"/>
              </w:rPr>
              <w:t>(գ)</w:t>
            </w:r>
            <w:r w:rsidRPr="00E27503">
              <w:rPr>
                <w:rFonts w:ascii="Calibri" w:hAnsi="Calibri" w:cs="Calibri"/>
                <w:sz w:val="20"/>
                <w:szCs w:val="20"/>
              </w:rPr>
              <w:t> </w:t>
            </w:r>
          </w:p>
        </w:tc>
        <w:tc>
          <w:tcPr>
            <w:tcW w:w="1111" w:type="dxa"/>
            <w:shd w:val="clear" w:color="auto" w:fill="FFFFFF"/>
            <w:vAlign w:val="center"/>
            <w:hideMark/>
          </w:tcPr>
          <w:p w14:paraId="33588E27"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130</w:t>
            </w:r>
          </w:p>
        </w:tc>
        <w:tc>
          <w:tcPr>
            <w:tcW w:w="1112" w:type="dxa"/>
            <w:shd w:val="clear" w:color="auto" w:fill="FFFFFF"/>
            <w:vAlign w:val="center"/>
            <w:hideMark/>
          </w:tcPr>
          <w:p w14:paraId="67522CF5"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130-182</w:t>
            </w:r>
          </w:p>
        </w:tc>
        <w:tc>
          <w:tcPr>
            <w:tcW w:w="1240" w:type="dxa"/>
            <w:shd w:val="clear" w:color="auto" w:fill="FFFFFF"/>
            <w:vAlign w:val="center"/>
            <w:hideMark/>
          </w:tcPr>
          <w:p w14:paraId="56939516"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153-221</w:t>
            </w:r>
          </w:p>
        </w:tc>
        <w:tc>
          <w:tcPr>
            <w:tcW w:w="1305" w:type="dxa"/>
            <w:shd w:val="clear" w:color="auto" w:fill="FFFFFF"/>
            <w:vAlign w:val="center"/>
            <w:hideMark/>
          </w:tcPr>
          <w:p w14:paraId="76CB3DE9"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140-201</w:t>
            </w:r>
          </w:p>
        </w:tc>
        <w:tc>
          <w:tcPr>
            <w:tcW w:w="1065" w:type="dxa"/>
            <w:shd w:val="clear" w:color="auto" w:fill="FFFFFF"/>
            <w:vAlign w:val="center"/>
          </w:tcPr>
          <w:p w14:paraId="6E131A70" w14:textId="37056094"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202-292</w:t>
            </w:r>
          </w:p>
        </w:tc>
        <w:tc>
          <w:tcPr>
            <w:tcW w:w="1053" w:type="dxa"/>
            <w:shd w:val="clear" w:color="auto" w:fill="FFFFFF"/>
            <w:vAlign w:val="center"/>
          </w:tcPr>
          <w:p w14:paraId="67A2F74C" w14:textId="02BB3932"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190–270</w:t>
            </w:r>
          </w:p>
        </w:tc>
        <w:tc>
          <w:tcPr>
            <w:tcW w:w="1078" w:type="dxa"/>
            <w:shd w:val="clear" w:color="auto" w:fill="FFFFFF"/>
            <w:vAlign w:val="center"/>
          </w:tcPr>
          <w:p w14:paraId="6DEA3232" w14:textId="1F24F3A0"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281-406</w:t>
            </w:r>
          </w:p>
        </w:tc>
        <w:tc>
          <w:tcPr>
            <w:tcW w:w="1188" w:type="dxa"/>
            <w:shd w:val="clear" w:color="auto" w:fill="FFFFFF"/>
            <w:vAlign w:val="center"/>
          </w:tcPr>
          <w:p w14:paraId="4C949D94" w14:textId="72485646"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258-373</w:t>
            </w:r>
          </w:p>
        </w:tc>
        <w:tc>
          <w:tcPr>
            <w:tcW w:w="1276" w:type="dxa"/>
            <w:shd w:val="clear" w:color="auto" w:fill="FFFFFF"/>
            <w:vAlign w:val="center"/>
          </w:tcPr>
          <w:p w14:paraId="7C6E0284" w14:textId="5C22BB08"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326-471</w:t>
            </w:r>
          </w:p>
        </w:tc>
        <w:tc>
          <w:tcPr>
            <w:tcW w:w="1276" w:type="dxa"/>
            <w:shd w:val="clear" w:color="auto" w:fill="FFFFFF"/>
            <w:vAlign w:val="center"/>
          </w:tcPr>
          <w:p w14:paraId="2363744C" w14:textId="3B6E08A2"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281-406</w:t>
            </w:r>
          </w:p>
        </w:tc>
      </w:tr>
      <w:tr w:rsidR="00C74FC9" w:rsidRPr="00E27503" w14:paraId="75D41F07" w14:textId="77777777" w:rsidTr="002B6C14">
        <w:trPr>
          <w:trHeight w:val="300"/>
        </w:trPr>
        <w:tc>
          <w:tcPr>
            <w:tcW w:w="382" w:type="dxa"/>
            <w:shd w:val="clear" w:color="auto" w:fill="FFFFFF"/>
            <w:vAlign w:val="center"/>
            <w:hideMark/>
          </w:tcPr>
          <w:p w14:paraId="49088040" w14:textId="77777777" w:rsidR="00C74FC9" w:rsidRPr="00E27503" w:rsidRDefault="00C74FC9"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2368" w:type="dxa"/>
            <w:shd w:val="clear" w:color="auto" w:fill="FFFFFF"/>
            <w:hideMark/>
          </w:tcPr>
          <w:p w14:paraId="662CE4A6" w14:textId="77777777" w:rsidR="00C74FC9" w:rsidRPr="00E27503" w:rsidRDefault="00C74FC9" w:rsidP="00884769">
            <w:pPr>
              <w:spacing w:after="0" w:line="240" w:lineRule="auto"/>
              <w:rPr>
                <w:rFonts w:ascii="GHEA Grapalat" w:hAnsi="GHEA Grapalat"/>
                <w:sz w:val="20"/>
                <w:szCs w:val="20"/>
              </w:rPr>
            </w:pPr>
            <w:r w:rsidRPr="00E27503">
              <w:rPr>
                <w:rFonts w:ascii="GHEA Grapalat" w:hAnsi="GHEA Grapalat"/>
                <w:sz w:val="20"/>
                <w:szCs w:val="20"/>
              </w:rPr>
              <w:t>Ճարպեր (գ)</w:t>
            </w:r>
            <w:r w:rsidRPr="00E27503">
              <w:rPr>
                <w:rFonts w:ascii="Calibri" w:hAnsi="Calibri" w:cs="Calibri"/>
                <w:sz w:val="20"/>
                <w:szCs w:val="20"/>
              </w:rPr>
              <w:t> </w:t>
            </w:r>
          </w:p>
        </w:tc>
        <w:tc>
          <w:tcPr>
            <w:tcW w:w="1111" w:type="dxa"/>
            <w:shd w:val="clear" w:color="auto" w:fill="FFFFFF"/>
            <w:vAlign w:val="center"/>
            <w:hideMark/>
          </w:tcPr>
          <w:p w14:paraId="634CA67E"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32-42</w:t>
            </w:r>
          </w:p>
        </w:tc>
        <w:tc>
          <w:tcPr>
            <w:tcW w:w="1112" w:type="dxa"/>
            <w:shd w:val="clear" w:color="auto" w:fill="FFFFFF"/>
            <w:vAlign w:val="center"/>
            <w:hideMark/>
          </w:tcPr>
          <w:p w14:paraId="0E9C2916"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37.5-50</w:t>
            </w:r>
          </w:p>
        </w:tc>
        <w:tc>
          <w:tcPr>
            <w:tcW w:w="1240" w:type="dxa"/>
            <w:shd w:val="clear" w:color="auto" w:fill="FFFFFF"/>
            <w:vAlign w:val="center"/>
            <w:hideMark/>
          </w:tcPr>
          <w:p w14:paraId="17E0E765"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38-53</w:t>
            </w:r>
          </w:p>
        </w:tc>
        <w:tc>
          <w:tcPr>
            <w:tcW w:w="1305" w:type="dxa"/>
            <w:shd w:val="clear" w:color="auto" w:fill="FFFFFF"/>
            <w:vAlign w:val="center"/>
            <w:hideMark/>
          </w:tcPr>
          <w:p w14:paraId="2A19BC39"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34-48</w:t>
            </w:r>
          </w:p>
        </w:tc>
        <w:tc>
          <w:tcPr>
            <w:tcW w:w="1065" w:type="dxa"/>
            <w:shd w:val="clear" w:color="auto" w:fill="FFFFFF"/>
            <w:vAlign w:val="center"/>
          </w:tcPr>
          <w:p w14:paraId="3856A8D4" w14:textId="074E09D1"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50-70</w:t>
            </w:r>
          </w:p>
        </w:tc>
        <w:tc>
          <w:tcPr>
            <w:tcW w:w="1053" w:type="dxa"/>
            <w:shd w:val="clear" w:color="auto" w:fill="FFFFFF"/>
            <w:vAlign w:val="center"/>
          </w:tcPr>
          <w:p w14:paraId="0BA91F95" w14:textId="638DD568"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45–65</w:t>
            </w:r>
          </w:p>
        </w:tc>
        <w:tc>
          <w:tcPr>
            <w:tcW w:w="1078" w:type="dxa"/>
            <w:shd w:val="clear" w:color="auto" w:fill="FFFFFF"/>
            <w:vAlign w:val="center"/>
          </w:tcPr>
          <w:p w14:paraId="6F97A9D9" w14:textId="751D99FB"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70-97</w:t>
            </w:r>
          </w:p>
        </w:tc>
        <w:tc>
          <w:tcPr>
            <w:tcW w:w="1188" w:type="dxa"/>
            <w:shd w:val="clear" w:color="auto" w:fill="FFFFFF"/>
            <w:vAlign w:val="center"/>
          </w:tcPr>
          <w:p w14:paraId="285BEC0F" w14:textId="15B34136"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64-89</w:t>
            </w:r>
          </w:p>
        </w:tc>
        <w:tc>
          <w:tcPr>
            <w:tcW w:w="1276" w:type="dxa"/>
            <w:shd w:val="clear" w:color="auto" w:fill="FFFFFF"/>
            <w:vAlign w:val="center"/>
          </w:tcPr>
          <w:p w14:paraId="697BC999" w14:textId="18D9621A"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80-112</w:t>
            </w:r>
          </w:p>
        </w:tc>
        <w:tc>
          <w:tcPr>
            <w:tcW w:w="1276" w:type="dxa"/>
            <w:shd w:val="clear" w:color="auto" w:fill="FFFFFF"/>
            <w:vAlign w:val="center"/>
          </w:tcPr>
          <w:p w14:paraId="4CF1DDBB" w14:textId="66953CBC"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70-97</w:t>
            </w:r>
          </w:p>
        </w:tc>
      </w:tr>
      <w:tr w:rsidR="00C74FC9" w:rsidRPr="00E27503" w14:paraId="7DBCFF94" w14:textId="77777777" w:rsidTr="002B6C14">
        <w:trPr>
          <w:trHeight w:val="300"/>
        </w:trPr>
        <w:tc>
          <w:tcPr>
            <w:tcW w:w="382" w:type="dxa"/>
            <w:shd w:val="clear" w:color="auto" w:fill="FFFFFF"/>
            <w:vAlign w:val="center"/>
            <w:hideMark/>
          </w:tcPr>
          <w:p w14:paraId="65B75669" w14:textId="77777777" w:rsidR="00C74FC9" w:rsidRPr="00E27503" w:rsidRDefault="00C74FC9"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2368" w:type="dxa"/>
            <w:shd w:val="clear" w:color="auto" w:fill="FFFFFF"/>
            <w:hideMark/>
          </w:tcPr>
          <w:p w14:paraId="457AF88C" w14:textId="5FEBFA8D" w:rsidR="00C74FC9" w:rsidRPr="00E27503" w:rsidRDefault="00C74FC9" w:rsidP="00884769">
            <w:pPr>
              <w:spacing w:after="0" w:line="240" w:lineRule="auto"/>
              <w:rPr>
                <w:rFonts w:ascii="GHEA Grapalat" w:hAnsi="GHEA Grapalat"/>
                <w:sz w:val="20"/>
                <w:szCs w:val="20"/>
              </w:rPr>
            </w:pPr>
            <w:r w:rsidRPr="00E27503">
              <w:rPr>
                <w:rFonts w:ascii="GHEA Grapalat" w:hAnsi="GHEA Grapalat"/>
                <w:sz w:val="20"/>
                <w:szCs w:val="20"/>
              </w:rPr>
              <w:t>Այդ թվում՝ հագեցած (գ)` ոչ ավել քան</w:t>
            </w:r>
            <w:r w:rsidRPr="00E27503">
              <w:rPr>
                <w:rFonts w:ascii="Calibri" w:hAnsi="Calibri" w:cs="Calibri"/>
                <w:sz w:val="20"/>
                <w:szCs w:val="20"/>
              </w:rPr>
              <w:t> </w:t>
            </w:r>
          </w:p>
        </w:tc>
        <w:tc>
          <w:tcPr>
            <w:tcW w:w="1111" w:type="dxa"/>
            <w:shd w:val="clear" w:color="auto" w:fill="FFFFFF"/>
            <w:vAlign w:val="center"/>
            <w:hideMark/>
          </w:tcPr>
          <w:p w14:paraId="199DFD1C"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112" w:type="dxa"/>
            <w:shd w:val="clear" w:color="auto" w:fill="FFFFFF"/>
            <w:vAlign w:val="center"/>
            <w:hideMark/>
          </w:tcPr>
          <w:p w14:paraId="5D03E460"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12.5</w:t>
            </w:r>
          </w:p>
        </w:tc>
        <w:tc>
          <w:tcPr>
            <w:tcW w:w="1240" w:type="dxa"/>
            <w:shd w:val="clear" w:color="auto" w:fill="FFFFFF"/>
            <w:vAlign w:val="center"/>
            <w:hideMark/>
          </w:tcPr>
          <w:p w14:paraId="795D2278"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15.5</w:t>
            </w:r>
          </w:p>
        </w:tc>
        <w:tc>
          <w:tcPr>
            <w:tcW w:w="1305" w:type="dxa"/>
            <w:shd w:val="clear" w:color="auto" w:fill="FFFFFF"/>
            <w:vAlign w:val="center"/>
            <w:hideMark/>
          </w:tcPr>
          <w:p w14:paraId="05004F82"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13.8</w:t>
            </w:r>
          </w:p>
        </w:tc>
        <w:tc>
          <w:tcPr>
            <w:tcW w:w="1065" w:type="dxa"/>
            <w:shd w:val="clear" w:color="auto" w:fill="FFFFFF"/>
            <w:vAlign w:val="center"/>
          </w:tcPr>
          <w:p w14:paraId="77F6CFB7" w14:textId="0647E878"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c>
          <w:tcPr>
            <w:tcW w:w="1053" w:type="dxa"/>
            <w:shd w:val="clear" w:color="auto" w:fill="FFFFFF"/>
            <w:vAlign w:val="center"/>
          </w:tcPr>
          <w:p w14:paraId="7EEEDCA4" w14:textId="5340D0FF"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18</w:t>
            </w:r>
          </w:p>
        </w:tc>
        <w:tc>
          <w:tcPr>
            <w:tcW w:w="1078" w:type="dxa"/>
            <w:shd w:val="clear" w:color="auto" w:fill="FFFFFF"/>
            <w:vAlign w:val="center"/>
          </w:tcPr>
          <w:p w14:paraId="528BA71A" w14:textId="2F9EECCA"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27</w:t>
            </w:r>
          </w:p>
        </w:tc>
        <w:tc>
          <w:tcPr>
            <w:tcW w:w="1188" w:type="dxa"/>
            <w:shd w:val="clear" w:color="auto" w:fill="FFFFFF"/>
            <w:vAlign w:val="center"/>
          </w:tcPr>
          <w:p w14:paraId="52966198" w14:textId="1F70A4C6"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c>
          <w:tcPr>
            <w:tcW w:w="1276" w:type="dxa"/>
            <w:shd w:val="clear" w:color="auto" w:fill="FFFFFF"/>
            <w:vAlign w:val="center"/>
          </w:tcPr>
          <w:p w14:paraId="6E2AD331" w14:textId="3F6E0AB5"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32</w:t>
            </w:r>
          </w:p>
        </w:tc>
        <w:tc>
          <w:tcPr>
            <w:tcW w:w="1276" w:type="dxa"/>
            <w:shd w:val="clear" w:color="auto" w:fill="FFFFFF"/>
            <w:vAlign w:val="center"/>
          </w:tcPr>
          <w:p w14:paraId="7BF4E9DF" w14:textId="7B9DA63B"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27</w:t>
            </w:r>
          </w:p>
        </w:tc>
      </w:tr>
      <w:tr w:rsidR="00C74FC9" w:rsidRPr="00E27503" w14:paraId="6F452EAF" w14:textId="77777777" w:rsidTr="002B6C14">
        <w:trPr>
          <w:trHeight w:val="300"/>
        </w:trPr>
        <w:tc>
          <w:tcPr>
            <w:tcW w:w="382" w:type="dxa"/>
            <w:shd w:val="clear" w:color="auto" w:fill="FFFFFF"/>
            <w:vAlign w:val="center"/>
            <w:hideMark/>
          </w:tcPr>
          <w:p w14:paraId="56A5BC70" w14:textId="77777777" w:rsidR="00C74FC9" w:rsidRPr="00E27503" w:rsidRDefault="00C74FC9"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2368" w:type="dxa"/>
            <w:shd w:val="clear" w:color="auto" w:fill="FFFFFF"/>
            <w:hideMark/>
          </w:tcPr>
          <w:p w14:paraId="2F3AEF47" w14:textId="77777777" w:rsidR="00C74FC9" w:rsidRPr="00E27503" w:rsidRDefault="00C74FC9" w:rsidP="00884769">
            <w:pPr>
              <w:spacing w:after="0" w:line="240" w:lineRule="auto"/>
              <w:rPr>
                <w:rFonts w:ascii="GHEA Grapalat" w:hAnsi="GHEA Grapalat"/>
                <w:sz w:val="20"/>
                <w:szCs w:val="20"/>
              </w:rPr>
            </w:pPr>
            <w:r w:rsidRPr="00E27503">
              <w:rPr>
                <w:rFonts w:ascii="GHEA Grapalat" w:hAnsi="GHEA Grapalat"/>
                <w:sz w:val="20"/>
                <w:szCs w:val="20"/>
              </w:rPr>
              <w:t>Բջջանք (գ) (առնվազն)</w:t>
            </w:r>
            <w:r w:rsidRPr="00E27503">
              <w:rPr>
                <w:rFonts w:ascii="Calibri" w:hAnsi="Calibri" w:cs="Calibri"/>
                <w:sz w:val="20"/>
                <w:szCs w:val="20"/>
              </w:rPr>
              <w:t> </w:t>
            </w:r>
          </w:p>
        </w:tc>
        <w:tc>
          <w:tcPr>
            <w:tcW w:w="1111" w:type="dxa"/>
            <w:shd w:val="clear" w:color="auto" w:fill="FFFFFF"/>
            <w:vAlign w:val="center"/>
            <w:hideMark/>
          </w:tcPr>
          <w:p w14:paraId="02FA416D"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112" w:type="dxa"/>
            <w:shd w:val="clear" w:color="auto" w:fill="FFFFFF"/>
            <w:vAlign w:val="center"/>
            <w:hideMark/>
          </w:tcPr>
          <w:p w14:paraId="55ACA2C7"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1240" w:type="dxa"/>
            <w:shd w:val="clear" w:color="auto" w:fill="FFFFFF"/>
            <w:vAlign w:val="center"/>
            <w:hideMark/>
          </w:tcPr>
          <w:p w14:paraId="5AED7E44" w14:textId="77777777" w:rsidR="00C74FC9" w:rsidRPr="00E27503" w:rsidRDefault="00C74FC9"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r w:rsidRPr="00E27503">
              <w:rPr>
                <w:rFonts w:ascii="GHEA Grapalat" w:hAnsi="GHEA Grapalat"/>
                <w:sz w:val="20"/>
                <w:szCs w:val="20"/>
              </w:rPr>
              <w:t>15</w:t>
            </w:r>
          </w:p>
        </w:tc>
        <w:tc>
          <w:tcPr>
            <w:tcW w:w="1305" w:type="dxa"/>
            <w:shd w:val="clear" w:color="auto" w:fill="FFFFFF"/>
            <w:vAlign w:val="center"/>
            <w:hideMark/>
          </w:tcPr>
          <w:p w14:paraId="6411DC9B" w14:textId="7777777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1065" w:type="dxa"/>
            <w:shd w:val="clear" w:color="auto" w:fill="FFFFFF"/>
            <w:vAlign w:val="center"/>
          </w:tcPr>
          <w:p w14:paraId="1C490159" w14:textId="69FF1586"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21</w:t>
            </w:r>
          </w:p>
        </w:tc>
        <w:tc>
          <w:tcPr>
            <w:tcW w:w="1053" w:type="dxa"/>
            <w:shd w:val="clear" w:color="auto" w:fill="FFFFFF"/>
            <w:vAlign w:val="center"/>
          </w:tcPr>
          <w:p w14:paraId="235F9D23" w14:textId="789EABC9"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21</w:t>
            </w:r>
          </w:p>
        </w:tc>
        <w:tc>
          <w:tcPr>
            <w:tcW w:w="1078" w:type="dxa"/>
            <w:shd w:val="clear" w:color="auto" w:fill="FFFFFF"/>
            <w:vAlign w:val="center"/>
          </w:tcPr>
          <w:p w14:paraId="37C58168" w14:textId="06C3DF71"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c>
          <w:tcPr>
            <w:tcW w:w="1188" w:type="dxa"/>
            <w:shd w:val="clear" w:color="auto" w:fill="FFFFFF"/>
            <w:vAlign w:val="center"/>
          </w:tcPr>
          <w:p w14:paraId="2F0256F6" w14:textId="146C825D"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c>
          <w:tcPr>
            <w:tcW w:w="1276" w:type="dxa"/>
            <w:shd w:val="clear" w:color="auto" w:fill="FFFFFF"/>
            <w:vAlign w:val="center"/>
          </w:tcPr>
          <w:p w14:paraId="07CEEF97" w14:textId="21D1F457"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c>
          <w:tcPr>
            <w:tcW w:w="1276" w:type="dxa"/>
            <w:shd w:val="clear" w:color="auto" w:fill="FFFFFF"/>
            <w:vAlign w:val="center"/>
          </w:tcPr>
          <w:p w14:paraId="28CA2DA0" w14:textId="0E977D2F" w:rsidR="00C74FC9" w:rsidRPr="00E27503" w:rsidRDefault="00C74FC9"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r>
      <w:tr w:rsidR="0098109E" w:rsidRPr="00E27503" w14:paraId="001AE938" w14:textId="77777777" w:rsidTr="002B6C14">
        <w:trPr>
          <w:trHeight w:val="300"/>
        </w:trPr>
        <w:tc>
          <w:tcPr>
            <w:tcW w:w="382" w:type="dxa"/>
            <w:shd w:val="clear" w:color="auto" w:fill="FFFFFF"/>
            <w:hideMark/>
          </w:tcPr>
          <w:p w14:paraId="4C1CEE6D" w14:textId="77777777" w:rsidR="0098109E" w:rsidRPr="00E27503" w:rsidRDefault="0098109E"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7136" w:type="dxa"/>
            <w:gridSpan w:val="5"/>
            <w:shd w:val="clear" w:color="auto" w:fill="FFFFFF"/>
            <w:hideMark/>
          </w:tcPr>
          <w:p w14:paraId="0CF3B95F" w14:textId="77777777" w:rsidR="0098109E" w:rsidRPr="00E27503" w:rsidRDefault="0098109E" w:rsidP="00884769">
            <w:pPr>
              <w:spacing w:after="0" w:line="240" w:lineRule="auto"/>
              <w:jc w:val="center"/>
              <w:rPr>
                <w:rFonts w:ascii="GHEA Grapalat" w:hAnsi="GHEA Grapalat"/>
                <w:sz w:val="20"/>
                <w:szCs w:val="20"/>
              </w:rPr>
            </w:pPr>
            <w:r w:rsidRPr="00E27503">
              <w:rPr>
                <w:rFonts w:ascii="GHEA Grapalat" w:hAnsi="GHEA Grapalat"/>
                <w:sz w:val="20"/>
                <w:szCs w:val="20"/>
              </w:rPr>
              <w:t>Վիտամիններ`</w:t>
            </w:r>
          </w:p>
        </w:tc>
        <w:tc>
          <w:tcPr>
            <w:tcW w:w="1065" w:type="dxa"/>
            <w:shd w:val="clear" w:color="auto" w:fill="FFFFFF"/>
          </w:tcPr>
          <w:p w14:paraId="7D1B28F5" w14:textId="77777777" w:rsidR="0098109E" w:rsidRPr="00E27503" w:rsidRDefault="0098109E" w:rsidP="00884769">
            <w:pPr>
              <w:spacing w:after="0" w:line="240" w:lineRule="auto"/>
              <w:jc w:val="center"/>
              <w:rPr>
                <w:rFonts w:ascii="GHEA Grapalat" w:hAnsi="GHEA Grapalat"/>
                <w:sz w:val="20"/>
                <w:szCs w:val="20"/>
              </w:rPr>
            </w:pPr>
          </w:p>
        </w:tc>
        <w:tc>
          <w:tcPr>
            <w:tcW w:w="1053" w:type="dxa"/>
            <w:shd w:val="clear" w:color="auto" w:fill="FFFFFF"/>
          </w:tcPr>
          <w:p w14:paraId="33058996" w14:textId="77777777" w:rsidR="0098109E" w:rsidRPr="00E27503" w:rsidRDefault="0098109E" w:rsidP="00884769">
            <w:pPr>
              <w:spacing w:after="0" w:line="240" w:lineRule="auto"/>
              <w:jc w:val="center"/>
              <w:rPr>
                <w:rFonts w:ascii="GHEA Grapalat" w:hAnsi="GHEA Grapalat"/>
                <w:sz w:val="20"/>
                <w:szCs w:val="20"/>
              </w:rPr>
            </w:pPr>
          </w:p>
        </w:tc>
        <w:tc>
          <w:tcPr>
            <w:tcW w:w="1078" w:type="dxa"/>
            <w:shd w:val="clear" w:color="auto" w:fill="FFFFFF"/>
          </w:tcPr>
          <w:p w14:paraId="15FF28BB" w14:textId="113ED888" w:rsidR="0098109E" w:rsidRPr="00E27503" w:rsidRDefault="0098109E" w:rsidP="00884769">
            <w:pPr>
              <w:spacing w:after="0" w:line="240" w:lineRule="auto"/>
              <w:jc w:val="center"/>
              <w:rPr>
                <w:rFonts w:ascii="GHEA Grapalat" w:hAnsi="GHEA Grapalat"/>
                <w:sz w:val="20"/>
                <w:szCs w:val="20"/>
              </w:rPr>
            </w:pPr>
          </w:p>
        </w:tc>
        <w:tc>
          <w:tcPr>
            <w:tcW w:w="1188" w:type="dxa"/>
            <w:shd w:val="clear" w:color="auto" w:fill="FFFFFF"/>
          </w:tcPr>
          <w:p w14:paraId="78CA4CCC" w14:textId="77777777" w:rsidR="0098109E" w:rsidRPr="00E27503" w:rsidRDefault="0098109E" w:rsidP="00884769">
            <w:pPr>
              <w:spacing w:after="0" w:line="240" w:lineRule="auto"/>
              <w:jc w:val="center"/>
              <w:rPr>
                <w:rFonts w:ascii="GHEA Grapalat" w:hAnsi="GHEA Grapalat"/>
                <w:sz w:val="20"/>
                <w:szCs w:val="20"/>
              </w:rPr>
            </w:pPr>
          </w:p>
        </w:tc>
        <w:tc>
          <w:tcPr>
            <w:tcW w:w="1276" w:type="dxa"/>
            <w:shd w:val="clear" w:color="auto" w:fill="FFFFFF"/>
          </w:tcPr>
          <w:p w14:paraId="03F1172A" w14:textId="77777777" w:rsidR="0098109E" w:rsidRPr="00E27503" w:rsidRDefault="0098109E" w:rsidP="00884769">
            <w:pPr>
              <w:spacing w:after="0" w:line="240" w:lineRule="auto"/>
              <w:jc w:val="center"/>
              <w:rPr>
                <w:rFonts w:ascii="GHEA Grapalat" w:hAnsi="GHEA Grapalat"/>
                <w:sz w:val="20"/>
                <w:szCs w:val="20"/>
              </w:rPr>
            </w:pPr>
          </w:p>
        </w:tc>
        <w:tc>
          <w:tcPr>
            <w:tcW w:w="1276" w:type="dxa"/>
            <w:shd w:val="clear" w:color="auto" w:fill="FFFFFF"/>
          </w:tcPr>
          <w:p w14:paraId="53124CD8" w14:textId="77777777" w:rsidR="0098109E" w:rsidRPr="00E27503" w:rsidRDefault="0098109E" w:rsidP="00884769">
            <w:pPr>
              <w:spacing w:after="0" w:line="240" w:lineRule="auto"/>
              <w:jc w:val="center"/>
              <w:rPr>
                <w:rFonts w:ascii="GHEA Grapalat" w:hAnsi="GHEA Grapalat"/>
                <w:sz w:val="20"/>
                <w:szCs w:val="20"/>
              </w:rPr>
            </w:pPr>
          </w:p>
        </w:tc>
      </w:tr>
      <w:tr w:rsidR="00DF7867" w:rsidRPr="00E27503" w14:paraId="69D9661F" w14:textId="77777777" w:rsidTr="002B6C14">
        <w:trPr>
          <w:trHeight w:val="300"/>
        </w:trPr>
        <w:tc>
          <w:tcPr>
            <w:tcW w:w="382" w:type="dxa"/>
            <w:shd w:val="clear" w:color="auto" w:fill="FFFFFF"/>
            <w:hideMark/>
          </w:tcPr>
          <w:p w14:paraId="2371A84B"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2368" w:type="dxa"/>
            <w:shd w:val="clear" w:color="auto" w:fill="FFFFFF"/>
            <w:hideMark/>
          </w:tcPr>
          <w:p w14:paraId="5A51F965"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Վիտամին Բ1 (մգ)</w:t>
            </w:r>
            <w:r w:rsidRPr="00E27503">
              <w:rPr>
                <w:rFonts w:ascii="Calibri" w:hAnsi="Calibri" w:cs="Calibri"/>
                <w:sz w:val="20"/>
                <w:szCs w:val="20"/>
              </w:rPr>
              <w:t> </w:t>
            </w:r>
          </w:p>
        </w:tc>
        <w:tc>
          <w:tcPr>
            <w:tcW w:w="1111" w:type="dxa"/>
            <w:shd w:val="clear" w:color="auto" w:fill="FFFFFF"/>
            <w:hideMark/>
          </w:tcPr>
          <w:p w14:paraId="15D9901B"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1112" w:type="dxa"/>
            <w:shd w:val="clear" w:color="auto" w:fill="FFFFFF"/>
            <w:hideMark/>
          </w:tcPr>
          <w:p w14:paraId="567A0B50"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1240" w:type="dxa"/>
            <w:shd w:val="clear" w:color="auto" w:fill="FFFFFF"/>
            <w:hideMark/>
          </w:tcPr>
          <w:p w14:paraId="2310DC0C"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305" w:type="dxa"/>
            <w:shd w:val="clear" w:color="auto" w:fill="FFFFFF"/>
            <w:hideMark/>
          </w:tcPr>
          <w:p w14:paraId="58D685FC"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065" w:type="dxa"/>
            <w:shd w:val="clear" w:color="auto" w:fill="FFFFFF"/>
            <w:vAlign w:val="center"/>
          </w:tcPr>
          <w:p w14:paraId="38DEF548"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0,9</w:t>
            </w:r>
            <w:r w:rsidRPr="00E27503">
              <w:rPr>
                <w:rFonts w:ascii="Calibri" w:hAnsi="Calibri" w:cs="Calibri"/>
                <w:sz w:val="20"/>
                <w:szCs w:val="20"/>
              </w:rPr>
              <w:t> </w:t>
            </w:r>
          </w:p>
        </w:tc>
        <w:tc>
          <w:tcPr>
            <w:tcW w:w="1053" w:type="dxa"/>
            <w:shd w:val="clear" w:color="auto" w:fill="FFFFFF"/>
            <w:vAlign w:val="center"/>
          </w:tcPr>
          <w:p w14:paraId="1D291CD8" w14:textId="3585AB7C"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0.9</w:t>
            </w:r>
          </w:p>
        </w:tc>
        <w:tc>
          <w:tcPr>
            <w:tcW w:w="1078" w:type="dxa"/>
            <w:shd w:val="clear" w:color="auto" w:fill="FFFFFF"/>
            <w:vAlign w:val="center"/>
          </w:tcPr>
          <w:p w14:paraId="5C7491BD" w14:textId="5081C32B"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1,2</w:t>
            </w:r>
            <w:r w:rsidRPr="00E27503">
              <w:rPr>
                <w:rFonts w:ascii="Calibri" w:hAnsi="Calibri" w:cs="Calibri"/>
                <w:sz w:val="20"/>
                <w:szCs w:val="20"/>
              </w:rPr>
              <w:t> </w:t>
            </w:r>
          </w:p>
        </w:tc>
        <w:tc>
          <w:tcPr>
            <w:tcW w:w="1188" w:type="dxa"/>
            <w:shd w:val="clear" w:color="auto" w:fill="FFFFFF"/>
            <w:vAlign w:val="center"/>
          </w:tcPr>
          <w:p w14:paraId="7F07DD8B"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1,1</w:t>
            </w:r>
            <w:r w:rsidRPr="00E27503">
              <w:rPr>
                <w:rFonts w:ascii="Calibri" w:hAnsi="Calibri" w:cs="Calibri"/>
                <w:sz w:val="20"/>
                <w:szCs w:val="20"/>
              </w:rPr>
              <w:t> </w:t>
            </w:r>
          </w:p>
        </w:tc>
        <w:tc>
          <w:tcPr>
            <w:tcW w:w="1276" w:type="dxa"/>
            <w:shd w:val="clear" w:color="auto" w:fill="FFFFFF"/>
            <w:vAlign w:val="center"/>
          </w:tcPr>
          <w:p w14:paraId="6BCB0E30"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1,2</w:t>
            </w:r>
            <w:r w:rsidRPr="00E27503">
              <w:rPr>
                <w:rFonts w:ascii="Calibri" w:hAnsi="Calibri" w:cs="Calibri"/>
                <w:sz w:val="20"/>
                <w:szCs w:val="20"/>
              </w:rPr>
              <w:t> </w:t>
            </w:r>
          </w:p>
        </w:tc>
        <w:tc>
          <w:tcPr>
            <w:tcW w:w="1276" w:type="dxa"/>
            <w:shd w:val="clear" w:color="auto" w:fill="FFFFFF"/>
            <w:vAlign w:val="center"/>
          </w:tcPr>
          <w:p w14:paraId="67EC2878"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1,1</w:t>
            </w:r>
            <w:r w:rsidRPr="00E27503">
              <w:rPr>
                <w:rFonts w:ascii="Calibri" w:hAnsi="Calibri" w:cs="Calibri"/>
                <w:sz w:val="20"/>
                <w:szCs w:val="20"/>
              </w:rPr>
              <w:t> </w:t>
            </w:r>
          </w:p>
        </w:tc>
      </w:tr>
      <w:tr w:rsidR="00DF7867" w:rsidRPr="00E27503" w14:paraId="4CE5EB33" w14:textId="77777777" w:rsidTr="002B6C14">
        <w:trPr>
          <w:trHeight w:val="300"/>
        </w:trPr>
        <w:tc>
          <w:tcPr>
            <w:tcW w:w="382" w:type="dxa"/>
            <w:shd w:val="clear" w:color="auto" w:fill="FFFFFF"/>
            <w:hideMark/>
          </w:tcPr>
          <w:p w14:paraId="542FADFE"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2368" w:type="dxa"/>
            <w:shd w:val="clear" w:color="auto" w:fill="FFFFFF"/>
            <w:hideMark/>
          </w:tcPr>
          <w:p w14:paraId="4432D758"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Վիտամին Բ2 (մգ)</w:t>
            </w:r>
            <w:r w:rsidRPr="00E27503">
              <w:rPr>
                <w:rFonts w:ascii="Calibri" w:hAnsi="Calibri" w:cs="Calibri"/>
                <w:sz w:val="20"/>
                <w:szCs w:val="20"/>
              </w:rPr>
              <w:t> </w:t>
            </w:r>
          </w:p>
        </w:tc>
        <w:tc>
          <w:tcPr>
            <w:tcW w:w="1111" w:type="dxa"/>
            <w:shd w:val="clear" w:color="auto" w:fill="FFFFFF"/>
            <w:hideMark/>
          </w:tcPr>
          <w:p w14:paraId="6D7C1E49"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1112" w:type="dxa"/>
            <w:shd w:val="clear" w:color="auto" w:fill="FFFFFF"/>
            <w:hideMark/>
          </w:tcPr>
          <w:p w14:paraId="4DA2D61F"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1240" w:type="dxa"/>
            <w:shd w:val="clear" w:color="auto" w:fill="FFFFFF"/>
            <w:hideMark/>
          </w:tcPr>
          <w:p w14:paraId="7AFD49FC"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305" w:type="dxa"/>
            <w:shd w:val="clear" w:color="auto" w:fill="FFFFFF"/>
            <w:hideMark/>
          </w:tcPr>
          <w:p w14:paraId="620C49DF"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065" w:type="dxa"/>
            <w:shd w:val="clear" w:color="auto" w:fill="FFFFFF"/>
            <w:vAlign w:val="center"/>
          </w:tcPr>
          <w:p w14:paraId="0C7ADDA3"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0,9</w:t>
            </w:r>
            <w:r w:rsidRPr="00E27503">
              <w:rPr>
                <w:rFonts w:ascii="Calibri" w:hAnsi="Calibri" w:cs="Calibri"/>
                <w:sz w:val="20"/>
                <w:szCs w:val="20"/>
              </w:rPr>
              <w:t> </w:t>
            </w:r>
          </w:p>
        </w:tc>
        <w:tc>
          <w:tcPr>
            <w:tcW w:w="1053" w:type="dxa"/>
            <w:shd w:val="clear" w:color="auto" w:fill="FFFFFF"/>
            <w:vAlign w:val="center"/>
          </w:tcPr>
          <w:p w14:paraId="2467D25C" w14:textId="64107768"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0.9</w:t>
            </w:r>
          </w:p>
        </w:tc>
        <w:tc>
          <w:tcPr>
            <w:tcW w:w="1078" w:type="dxa"/>
            <w:shd w:val="clear" w:color="auto" w:fill="FFFFFF"/>
            <w:vAlign w:val="center"/>
          </w:tcPr>
          <w:p w14:paraId="60955FB9" w14:textId="02CD98B4"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1,3</w:t>
            </w:r>
            <w:r w:rsidRPr="00E27503">
              <w:rPr>
                <w:rFonts w:ascii="Calibri" w:hAnsi="Calibri" w:cs="Calibri"/>
                <w:sz w:val="20"/>
                <w:szCs w:val="20"/>
              </w:rPr>
              <w:t> </w:t>
            </w:r>
          </w:p>
        </w:tc>
        <w:tc>
          <w:tcPr>
            <w:tcW w:w="1188" w:type="dxa"/>
            <w:shd w:val="clear" w:color="auto" w:fill="FFFFFF"/>
            <w:vAlign w:val="center"/>
          </w:tcPr>
          <w:p w14:paraId="5D862E2C"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1276" w:type="dxa"/>
            <w:shd w:val="clear" w:color="auto" w:fill="FFFFFF"/>
            <w:vAlign w:val="center"/>
          </w:tcPr>
          <w:p w14:paraId="7FA63262"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1,3</w:t>
            </w:r>
            <w:r w:rsidRPr="00E27503">
              <w:rPr>
                <w:rFonts w:ascii="Calibri" w:hAnsi="Calibri" w:cs="Calibri"/>
                <w:sz w:val="20"/>
                <w:szCs w:val="20"/>
              </w:rPr>
              <w:t> </w:t>
            </w:r>
          </w:p>
        </w:tc>
        <w:tc>
          <w:tcPr>
            <w:tcW w:w="1276" w:type="dxa"/>
            <w:shd w:val="clear" w:color="auto" w:fill="FFFFFF"/>
            <w:vAlign w:val="center"/>
          </w:tcPr>
          <w:p w14:paraId="25E7E917"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r>
      <w:tr w:rsidR="00DF7867" w:rsidRPr="00E27503" w14:paraId="6C428B67" w14:textId="77777777" w:rsidTr="002B6C14">
        <w:trPr>
          <w:trHeight w:val="300"/>
        </w:trPr>
        <w:tc>
          <w:tcPr>
            <w:tcW w:w="382" w:type="dxa"/>
            <w:shd w:val="clear" w:color="auto" w:fill="FFFFFF"/>
            <w:hideMark/>
          </w:tcPr>
          <w:p w14:paraId="2B7CE72F"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2368" w:type="dxa"/>
            <w:shd w:val="clear" w:color="auto" w:fill="FFFFFF"/>
            <w:hideMark/>
          </w:tcPr>
          <w:p w14:paraId="71BDBFE0"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Վիտամին Բ6 (մգ)</w:t>
            </w:r>
            <w:r w:rsidRPr="00E27503">
              <w:rPr>
                <w:rFonts w:ascii="Calibri" w:hAnsi="Calibri" w:cs="Calibri"/>
                <w:sz w:val="20"/>
                <w:szCs w:val="20"/>
              </w:rPr>
              <w:t> </w:t>
            </w:r>
          </w:p>
        </w:tc>
        <w:tc>
          <w:tcPr>
            <w:tcW w:w="1111" w:type="dxa"/>
            <w:shd w:val="clear" w:color="auto" w:fill="FFFFFF"/>
            <w:hideMark/>
          </w:tcPr>
          <w:p w14:paraId="1776F15C"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1112" w:type="dxa"/>
            <w:shd w:val="clear" w:color="auto" w:fill="FFFFFF"/>
            <w:hideMark/>
          </w:tcPr>
          <w:p w14:paraId="49160900"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1240" w:type="dxa"/>
            <w:shd w:val="clear" w:color="auto" w:fill="FFFFFF"/>
            <w:hideMark/>
          </w:tcPr>
          <w:p w14:paraId="6D640FC7"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305" w:type="dxa"/>
            <w:shd w:val="clear" w:color="auto" w:fill="FFFFFF"/>
            <w:hideMark/>
          </w:tcPr>
          <w:p w14:paraId="32BE29C6"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065" w:type="dxa"/>
            <w:shd w:val="clear" w:color="auto" w:fill="FFFFFF"/>
            <w:vAlign w:val="center"/>
          </w:tcPr>
          <w:p w14:paraId="44555ABC"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1053" w:type="dxa"/>
            <w:shd w:val="clear" w:color="auto" w:fill="FFFFFF"/>
            <w:vAlign w:val="center"/>
          </w:tcPr>
          <w:p w14:paraId="5A3CAA3B" w14:textId="66C1B5EF"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1</w:t>
            </w:r>
          </w:p>
        </w:tc>
        <w:tc>
          <w:tcPr>
            <w:tcW w:w="1078" w:type="dxa"/>
            <w:shd w:val="clear" w:color="auto" w:fill="FFFFFF"/>
            <w:vAlign w:val="center"/>
          </w:tcPr>
          <w:p w14:paraId="1986B4EB" w14:textId="16CD3A2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1,3</w:t>
            </w:r>
            <w:r w:rsidRPr="00E27503">
              <w:rPr>
                <w:rFonts w:ascii="Calibri" w:hAnsi="Calibri" w:cs="Calibri"/>
                <w:sz w:val="20"/>
                <w:szCs w:val="20"/>
              </w:rPr>
              <w:t> </w:t>
            </w:r>
          </w:p>
        </w:tc>
        <w:tc>
          <w:tcPr>
            <w:tcW w:w="1188" w:type="dxa"/>
            <w:shd w:val="clear" w:color="auto" w:fill="FFFFFF"/>
            <w:vAlign w:val="center"/>
          </w:tcPr>
          <w:p w14:paraId="5FD74DF2"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1,2</w:t>
            </w:r>
            <w:r w:rsidRPr="00E27503">
              <w:rPr>
                <w:rFonts w:ascii="Calibri" w:hAnsi="Calibri" w:cs="Calibri"/>
                <w:sz w:val="20"/>
                <w:szCs w:val="20"/>
              </w:rPr>
              <w:t> </w:t>
            </w:r>
          </w:p>
        </w:tc>
        <w:tc>
          <w:tcPr>
            <w:tcW w:w="1276" w:type="dxa"/>
            <w:shd w:val="clear" w:color="auto" w:fill="FFFFFF"/>
            <w:vAlign w:val="center"/>
          </w:tcPr>
          <w:p w14:paraId="61D62E0E"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1,3</w:t>
            </w:r>
            <w:r w:rsidRPr="00E27503">
              <w:rPr>
                <w:rFonts w:ascii="Calibri" w:hAnsi="Calibri" w:cs="Calibri"/>
                <w:sz w:val="20"/>
                <w:szCs w:val="20"/>
              </w:rPr>
              <w:t> </w:t>
            </w:r>
          </w:p>
        </w:tc>
        <w:tc>
          <w:tcPr>
            <w:tcW w:w="1276" w:type="dxa"/>
            <w:shd w:val="clear" w:color="auto" w:fill="FFFFFF"/>
            <w:vAlign w:val="center"/>
          </w:tcPr>
          <w:p w14:paraId="70B1B390"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1,2</w:t>
            </w:r>
            <w:r w:rsidRPr="00E27503">
              <w:rPr>
                <w:rFonts w:ascii="Calibri" w:hAnsi="Calibri" w:cs="Calibri"/>
                <w:sz w:val="20"/>
                <w:szCs w:val="20"/>
              </w:rPr>
              <w:t> </w:t>
            </w:r>
          </w:p>
        </w:tc>
      </w:tr>
      <w:tr w:rsidR="00DF7867" w:rsidRPr="00E27503" w14:paraId="732FE522" w14:textId="77777777" w:rsidTr="002B6C14">
        <w:trPr>
          <w:trHeight w:val="300"/>
        </w:trPr>
        <w:tc>
          <w:tcPr>
            <w:tcW w:w="382" w:type="dxa"/>
            <w:shd w:val="clear" w:color="auto" w:fill="FFFFFF"/>
            <w:hideMark/>
          </w:tcPr>
          <w:p w14:paraId="4FEAE46E"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2368" w:type="dxa"/>
            <w:shd w:val="clear" w:color="auto" w:fill="FFFFFF"/>
            <w:hideMark/>
          </w:tcPr>
          <w:p w14:paraId="014A2D1A"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Վիտամին Բ12 (մկգ)</w:t>
            </w:r>
            <w:r w:rsidRPr="00E27503">
              <w:rPr>
                <w:rFonts w:ascii="Calibri" w:hAnsi="Calibri" w:cs="Calibri"/>
                <w:sz w:val="20"/>
                <w:szCs w:val="20"/>
              </w:rPr>
              <w:t> </w:t>
            </w:r>
          </w:p>
        </w:tc>
        <w:tc>
          <w:tcPr>
            <w:tcW w:w="1111" w:type="dxa"/>
            <w:shd w:val="clear" w:color="auto" w:fill="FFFFFF"/>
            <w:hideMark/>
          </w:tcPr>
          <w:p w14:paraId="15B0E975"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0.9</w:t>
            </w:r>
          </w:p>
        </w:tc>
        <w:tc>
          <w:tcPr>
            <w:tcW w:w="1112" w:type="dxa"/>
            <w:shd w:val="clear" w:color="auto" w:fill="FFFFFF"/>
            <w:hideMark/>
          </w:tcPr>
          <w:p w14:paraId="3EF8EB06"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0.9</w:t>
            </w:r>
          </w:p>
        </w:tc>
        <w:tc>
          <w:tcPr>
            <w:tcW w:w="1240" w:type="dxa"/>
            <w:shd w:val="clear" w:color="auto" w:fill="FFFFFF"/>
            <w:hideMark/>
          </w:tcPr>
          <w:p w14:paraId="6E5D0906"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1.2</w:t>
            </w:r>
          </w:p>
        </w:tc>
        <w:tc>
          <w:tcPr>
            <w:tcW w:w="1305" w:type="dxa"/>
            <w:shd w:val="clear" w:color="auto" w:fill="FFFFFF"/>
            <w:hideMark/>
          </w:tcPr>
          <w:p w14:paraId="02302A69"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1.2</w:t>
            </w:r>
          </w:p>
        </w:tc>
        <w:tc>
          <w:tcPr>
            <w:tcW w:w="1065" w:type="dxa"/>
            <w:shd w:val="clear" w:color="auto" w:fill="FFFFFF"/>
            <w:vAlign w:val="center"/>
          </w:tcPr>
          <w:p w14:paraId="0CD7C21C"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1,8</w:t>
            </w:r>
            <w:r w:rsidRPr="00E27503">
              <w:rPr>
                <w:rFonts w:ascii="Calibri" w:hAnsi="Calibri" w:cs="Calibri"/>
                <w:sz w:val="20"/>
                <w:szCs w:val="20"/>
              </w:rPr>
              <w:t> </w:t>
            </w:r>
          </w:p>
        </w:tc>
        <w:tc>
          <w:tcPr>
            <w:tcW w:w="1053" w:type="dxa"/>
            <w:shd w:val="clear" w:color="auto" w:fill="FFFFFF"/>
            <w:vAlign w:val="center"/>
          </w:tcPr>
          <w:p w14:paraId="07EBBB66" w14:textId="306D73E8"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1.8</w:t>
            </w:r>
          </w:p>
        </w:tc>
        <w:tc>
          <w:tcPr>
            <w:tcW w:w="1078" w:type="dxa"/>
            <w:shd w:val="clear" w:color="auto" w:fill="FFFFFF"/>
            <w:vAlign w:val="center"/>
          </w:tcPr>
          <w:p w14:paraId="4C3E55FC" w14:textId="4998D9E3"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2,4</w:t>
            </w:r>
            <w:r w:rsidRPr="00E27503">
              <w:rPr>
                <w:rFonts w:ascii="Calibri" w:hAnsi="Calibri" w:cs="Calibri"/>
                <w:sz w:val="20"/>
                <w:szCs w:val="20"/>
              </w:rPr>
              <w:t> </w:t>
            </w:r>
          </w:p>
        </w:tc>
        <w:tc>
          <w:tcPr>
            <w:tcW w:w="1188" w:type="dxa"/>
            <w:shd w:val="clear" w:color="auto" w:fill="FFFFFF"/>
            <w:vAlign w:val="center"/>
          </w:tcPr>
          <w:p w14:paraId="0E757CA8"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2,4</w:t>
            </w:r>
            <w:r w:rsidRPr="00E27503">
              <w:rPr>
                <w:rFonts w:ascii="Calibri" w:hAnsi="Calibri" w:cs="Calibri"/>
                <w:sz w:val="20"/>
                <w:szCs w:val="20"/>
              </w:rPr>
              <w:t> </w:t>
            </w:r>
          </w:p>
        </w:tc>
        <w:tc>
          <w:tcPr>
            <w:tcW w:w="1276" w:type="dxa"/>
            <w:shd w:val="clear" w:color="auto" w:fill="FFFFFF"/>
            <w:vAlign w:val="center"/>
          </w:tcPr>
          <w:p w14:paraId="4C3BF499"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2,4</w:t>
            </w:r>
            <w:r w:rsidRPr="00E27503">
              <w:rPr>
                <w:rFonts w:ascii="Calibri" w:hAnsi="Calibri" w:cs="Calibri"/>
                <w:sz w:val="20"/>
                <w:szCs w:val="20"/>
              </w:rPr>
              <w:t> </w:t>
            </w:r>
          </w:p>
        </w:tc>
        <w:tc>
          <w:tcPr>
            <w:tcW w:w="1276" w:type="dxa"/>
            <w:shd w:val="clear" w:color="auto" w:fill="FFFFFF"/>
            <w:vAlign w:val="center"/>
          </w:tcPr>
          <w:p w14:paraId="33237AEF"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2,4</w:t>
            </w:r>
            <w:r w:rsidRPr="00E27503">
              <w:rPr>
                <w:rFonts w:ascii="Calibri" w:hAnsi="Calibri" w:cs="Calibri"/>
                <w:sz w:val="20"/>
                <w:szCs w:val="20"/>
              </w:rPr>
              <w:t> </w:t>
            </w:r>
          </w:p>
        </w:tc>
      </w:tr>
      <w:tr w:rsidR="00DF7867" w:rsidRPr="00E27503" w14:paraId="45410795" w14:textId="77777777" w:rsidTr="002B6C14">
        <w:trPr>
          <w:trHeight w:val="300"/>
        </w:trPr>
        <w:tc>
          <w:tcPr>
            <w:tcW w:w="382" w:type="dxa"/>
            <w:shd w:val="clear" w:color="auto" w:fill="FFFFFF"/>
            <w:hideMark/>
          </w:tcPr>
          <w:p w14:paraId="0F76400B"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2368" w:type="dxa"/>
            <w:shd w:val="clear" w:color="auto" w:fill="FFFFFF"/>
            <w:hideMark/>
          </w:tcPr>
          <w:p w14:paraId="46838EAF"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Վիտամին Ա (մկգ ռետինոլի էկվ.)</w:t>
            </w:r>
            <w:r w:rsidRPr="00E27503">
              <w:rPr>
                <w:rFonts w:ascii="Calibri" w:hAnsi="Calibri" w:cs="Calibri"/>
                <w:sz w:val="20"/>
                <w:szCs w:val="20"/>
              </w:rPr>
              <w:t> </w:t>
            </w:r>
          </w:p>
        </w:tc>
        <w:tc>
          <w:tcPr>
            <w:tcW w:w="1111" w:type="dxa"/>
            <w:shd w:val="clear" w:color="auto" w:fill="FFFFFF"/>
            <w:hideMark/>
          </w:tcPr>
          <w:p w14:paraId="40059B41"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400</w:t>
            </w:r>
          </w:p>
        </w:tc>
        <w:tc>
          <w:tcPr>
            <w:tcW w:w="1112" w:type="dxa"/>
            <w:shd w:val="clear" w:color="auto" w:fill="FFFFFF"/>
            <w:hideMark/>
          </w:tcPr>
          <w:p w14:paraId="3221D1A0"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400</w:t>
            </w:r>
          </w:p>
        </w:tc>
        <w:tc>
          <w:tcPr>
            <w:tcW w:w="1240" w:type="dxa"/>
            <w:shd w:val="clear" w:color="auto" w:fill="FFFFFF"/>
            <w:hideMark/>
          </w:tcPr>
          <w:p w14:paraId="5673A5C4"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450</w:t>
            </w:r>
          </w:p>
        </w:tc>
        <w:tc>
          <w:tcPr>
            <w:tcW w:w="1305" w:type="dxa"/>
            <w:shd w:val="clear" w:color="auto" w:fill="FFFFFF"/>
            <w:hideMark/>
          </w:tcPr>
          <w:p w14:paraId="2DAB2459"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450</w:t>
            </w:r>
          </w:p>
        </w:tc>
        <w:tc>
          <w:tcPr>
            <w:tcW w:w="1065" w:type="dxa"/>
            <w:shd w:val="clear" w:color="auto" w:fill="FFFFFF"/>
            <w:vAlign w:val="center"/>
          </w:tcPr>
          <w:p w14:paraId="199E4380"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500</w:t>
            </w:r>
            <w:r w:rsidRPr="00E27503">
              <w:rPr>
                <w:rFonts w:ascii="Calibri" w:hAnsi="Calibri" w:cs="Calibri"/>
                <w:sz w:val="20"/>
                <w:szCs w:val="20"/>
              </w:rPr>
              <w:t> </w:t>
            </w:r>
          </w:p>
        </w:tc>
        <w:tc>
          <w:tcPr>
            <w:tcW w:w="1053" w:type="dxa"/>
            <w:shd w:val="clear" w:color="auto" w:fill="FFFFFF"/>
            <w:vAlign w:val="center"/>
          </w:tcPr>
          <w:p w14:paraId="1983CF1A" w14:textId="72045C33"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500</w:t>
            </w:r>
          </w:p>
        </w:tc>
        <w:tc>
          <w:tcPr>
            <w:tcW w:w="1078" w:type="dxa"/>
            <w:shd w:val="clear" w:color="auto" w:fill="FFFFFF"/>
            <w:vAlign w:val="center"/>
          </w:tcPr>
          <w:p w14:paraId="67903ED1" w14:textId="77588218"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600</w:t>
            </w:r>
            <w:r w:rsidRPr="00E27503">
              <w:rPr>
                <w:rFonts w:ascii="Calibri" w:hAnsi="Calibri" w:cs="Calibri"/>
                <w:sz w:val="20"/>
                <w:szCs w:val="20"/>
              </w:rPr>
              <w:t> </w:t>
            </w:r>
          </w:p>
        </w:tc>
        <w:tc>
          <w:tcPr>
            <w:tcW w:w="1188" w:type="dxa"/>
            <w:shd w:val="clear" w:color="auto" w:fill="FFFFFF"/>
            <w:vAlign w:val="center"/>
          </w:tcPr>
          <w:p w14:paraId="23C6D668"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600</w:t>
            </w:r>
            <w:r w:rsidRPr="00E27503">
              <w:rPr>
                <w:rFonts w:ascii="Calibri" w:hAnsi="Calibri" w:cs="Calibri"/>
                <w:sz w:val="20"/>
                <w:szCs w:val="20"/>
              </w:rPr>
              <w:t> </w:t>
            </w:r>
          </w:p>
        </w:tc>
        <w:tc>
          <w:tcPr>
            <w:tcW w:w="1276" w:type="dxa"/>
            <w:shd w:val="clear" w:color="auto" w:fill="FFFFFF"/>
            <w:vAlign w:val="center"/>
          </w:tcPr>
          <w:p w14:paraId="1E1C1EA3"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600</w:t>
            </w:r>
            <w:r w:rsidRPr="00E27503">
              <w:rPr>
                <w:rFonts w:ascii="Calibri" w:hAnsi="Calibri" w:cs="Calibri"/>
                <w:sz w:val="20"/>
                <w:szCs w:val="20"/>
              </w:rPr>
              <w:t> </w:t>
            </w:r>
          </w:p>
        </w:tc>
        <w:tc>
          <w:tcPr>
            <w:tcW w:w="1276" w:type="dxa"/>
            <w:shd w:val="clear" w:color="auto" w:fill="FFFFFF"/>
            <w:vAlign w:val="center"/>
          </w:tcPr>
          <w:p w14:paraId="37D0184D"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600</w:t>
            </w:r>
            <w:r w:rsidRPr="00E27503">
              <w:rPr>
                <w:rFonts w:ascii="Calibri" w:hAnsi="Calibri" w:cs="Calibri"/>
                <w:sz w:val="20"/>
                <w:szCs w:val="20"/>
              </w:rPr>
              <w:t> </w:t>
            </w:r>
          </w:p>
        </w:tc>
      </w:tr>
      <w:tr w:rsidR="00DF7867" w:rsidRPr="00E27503" w14:paraId="6026E71B" w14:textId="77777777" w:rsidTr="002B6C14">
        <w:trPr>
          <w:trHeight w:val="300"/>
        </w:trPr>
        <w:tc>
          <w:tcPr>
            <w:tcW w:w="382" w:type="dxa"/>
            <w:shd w:val="clear" w:color="auto" w:fill="FFFFFF"/>
            <w:hideMark/>
          </w:tcPr>
          <w:p w14:paraId="6ACCAF26"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2368" w:type="dxa"/>
            <w:shd w:val="clear" w:color="auto" w:fill="FFFFFF"/>
            <w:hideMark/>
          </w:tcPr>
          <w:p w14:paraId="496844B5"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Վիտամին Ց (մգ)</w:t>
            </w:r>
            <w:r w:rsidRPr="00E27503">
              <w:rPr>
                <w:rFonts w:ascii="Calibri" w:hAnsi="Calibri" w:cs="Calibri"/>
                <w:sz w:val="20"/>
                <w:szCs w:val="20"/>
              </w:rPr>
              <w:t> </w:t>
            </w:r>
          </w:p>
        </w:tc>
        <w:tc>
          <w:tcPr>
            <w:tcW w:w="1111" w:type="dxa"/>
            <w:shd w:val="clear" w:color="auto" w:fill="FFFFFF"/>
            <w:hideMark/>
          </w:tcPr>
          <w:p w14:paraId="4020AFFE"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c>
          <w:tcPr>
            <w:tcW w:w="1112" w:type="dxa"/>
            <w:shd w:val="clear" w:color="auto" w:fill="FFFFFF"/>
            <w:hideMark/>
          </w:tcPr>
          <w:p w14:paraId="410C6DC1"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c>
          <w:tcPr>
            <w:tcW w:w="1240" w:type="dxa"/>
            <w:shd w:val="clear" w:color="auto" w:fill="FFFFFF"/>
            <w:hideMark/>
          </w:tcPr>
          <w:p w14:paraId="14DB4DB9"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c>
          <w:tcPr>
            <w:tcW w:w="1305" w:type="dxa"/>
            <w:shd w:val="clear" w:color="auto" w:fill="FFFFFF"/>
            <w:hideMark/>
          </w:tcPr>
          <w:p w14:paraId="3C41660F"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c>
          <w:tcPr>
            <w:tcW w:w="1065" w:type="dxa"/>
            <w:shd w:val="clear" w:color="auto" w:fill="FFFFFF"/>
            <w:vAlign w:val="center"/>
          </w:tcPr>
          <w:p w14:paraId="33F51B9A"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35</w:t>
            </w:r>
            <w:r w:rsidRPr="00E27503">
              <w:rPr>
                <w:rFonts w:ascii="Calibri" w:hAnsi="Calibri" w:cs="Calibri"/>
                <w:sz w:val="20"/>
                <w:szCs w:val="20"/>
              </w:rPr>
              <w:t> </w:t>
            </w:r>
          </w:p>
        </w:tc>
        <w:tc>
          <w:tcPr>
            <w:tcW w:w="1053" w:type="dxa"/>
            <w:shd w:val="clear" w:color="auto" w:fill="FFFFFF"/>
            <w:vAlign w:val="center"/>
          </w:tcPr>
          <w:p w14:paraId="204B4D4B" w14:textId="2C521753"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35</w:t>
            </w:r>
          </w:p>
        </w:tc>
        <w:tc>
          <w:tcPr>
            <w:tcW w:w="1078" w:type="dxa"/>
            <w:shd w:val="clear" w:color="auto" w:fill="FFFFFF"/>
            <w:vAlign w:val="center"/>
          </w:tcPr>
          <w:p w14:paraId="5D30A7BA" w14:textId="12D8C005"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40</w:t>
            </w:r>
            <w:r w:rsidRPr="00E27503">
              <w:rPr>
                <w:rFonts w:ascii="Calibri" w:hAnsi="Calibri" w:cs="Calibri"/>
                <w:sz w:val="20"/>
                <w:szCs w:val="20"/>
              </w:rPr>
              <w:t> </w:t>
            </w:r>
          </w:p>
        </w:tc>
        <w:tc>
          <w:tcPr>
            <w:tcW w:w="1188" w:type="dxa"/>
            <w:shd w:val="clear" w:color="auto" w:fill="FFFFFF"/>
            <w:vAlign w:val="center"/>
          </w:tcPr>
          <w:p w14:paraId="2E9F8109"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40</w:t>
            </w:r>
            <w:r w:rsidRPr="00E27503">
              <w:rPr>
                <w:rFonts w:ascii="Calibri" w:hAnsi="Calibri" w:cs="Calibri"/>
                <w:sz w:val="20"/>
                <w:szCs w:val="20"/>
              </w:rPr>
              <w:t> </w:t>
            </w:r>
          </w:p>
        </w:tc>
        <w:tc>
          <w:tcPr>
            <w:tcW w:w="1276" w:type="dxa"/>
            <w:shd w:val="clear" w:color="auto" w:fill="FFFFFF"/>
            <w:vAlign w:val="center"/>
          </w:tcPr>
          <w:p w14:paraId="3825F06A"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40</w:t>
            </w:r>
            <w:r w:rsidRPr="00E27503">
              <w:rPr>
                <w:rFonts w:ascii="Calibri" w:hAnsi="Calibri" w:cs="Calibri"/>
                <w:sz w:val="20"/>
                <w:szCs w:val="20"/>
              </w:rPr>
              <w:t> </w:t>
            </w:r>
          </w:p>
        </w:tc>
        <w:tc>
          <w:tcPr>
            <w:tcW w:w="1276" w:type="dxa"/>
            <w:shd w:val="clear" w:color="auto" w:fill="FFFFFF"/>
            <w:vAlign w:val="center"/>
          </w:tcPr>
          <w:p w14:paraId="2284EA8D"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40</w:t>
            </w:r>
            <w:r w:rsidRPr="00E27503">
              <w:rPr>
                <w:rFonts w:ascii="Calibri" w:hAnsi="Calibri" w:cs="Calibri"/>
                <w:sz w:val="20"/>
                <w:szCs w:val="20"/>
              </w:rPr>
              <w:t> </w:t>
            </w:r>
          </w:p>
        </w:tc>
      </w:tr>
      <w:tr w:rsidR="00DF7867" w:rsidRPr="00E27503" w14:paraId="63FFEB7F" w14:textId="77777777" w:rsidTr="002B6C14">
        <w:trPr>
          <w:trHeight w:val="300"/>
        </w:trPr>
        <w:tc>
          <w:tcPr>
            <w:tcW w:w="382" w:type="dxa"/>
            <w:shd w:val="clear" w:color="auto" w:fill="FFFFFF"/>
            <w:hideMark/>
          </w:tcPr>
          <w:p w14:paraId="4F7CE660"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2368" w:type="dxa"/>
            <w:shd w:val="clear" w:color="auto" w:fill="FFFFFF"/>
            <w:hideMark/>
          </w:tcPr>
          <w:p w14:paraId="059EDC7A" w14:textId="77777777" w:rsidR="00DF7867" w:rsidRPr="00E27503" w:rsidRDefault="00DF7867" w:rsidP="00884769">
            <w:pPr>
              <w:spacing w:after="0" w:line="240" w:lineRule="auto"/>
              <w:rPr>
                <w:rFonts w:ascii="GHEA Grapalat" w:hAnsi="GHEA Grapalat"/>
                <w:sz w:val="20"/>
                <w:szCs w:val="20"/>
              </w:rPr>
            </w:pPr>
            <w:r w:rsidRPr="00E27503">
              <w:rPr>
                <w:rFonts w:ascii="GHEA Grapalat" w:hAnsi="GHEA Grapalat"/>
                <w:sz w:val="20"/>
                <w:szCs w:val="20"/>
              </w:rPr>
              <w:t>Վիտամին Ե (մգ տոկոֆ. էկվ.)</w:t>
            </w:r>
            <w:r w:rsidRPr="00E27503">
              <w:rPr>
                <w:rFonts w:ascii="Calibri" w:hAnsi="Calibri" w:cs="Calibri"/>
                <w:sz w:val="20"/>
                <w:szCs w:val="20"/>
              </w:rPr>
              <w:t> </w:t>
            </w:r>
          </w:p>
        </w:tc>
        <w:tc>
          <w:tcPr>
            <w:tcW w:w="1111" w:type="dxa"/>
            <w:shd w:val="clear" w:color="auto" w:fill="FFFFFF"/>
            <w:hideMark/>
          </w:tcPr>
          <w:p w14:paraId="3A7CE181"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5</w:t>
            </w:r>
          </w:p>
        </w:tc>
        <w:tc>
          <w:tcPr>
            <w:tcW w:w="1112" w:type="dxa"/>
            <w:shd w:val="clear" w:color="auto" w:fill="FFFFFF"/>
            <w:hideMark/>
          </w:tcPr>
          <w:p w14:paraId="63E3D9A5"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5</w:t>
            </w:r>
          </w:p>
        </w:tc>
        <w:tc>
          <w:tcPr>
            <w:tcW w:w="1240" w:type="dxa"/>
            <w:shd w:val="clear" w:color="auto" w:fill="FFFFFF"/>
            <w:hideMark/>
          </w:tcPr>
          <w:p w14:paraId="3721693B"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5</w:t>
            </w:r>
          </w:p>
        </w:tc>
        <w:tc>
          <w:tcPr>
            <w:tcW w:w="1305" w:type="dxa"/>
            <w:shd w:val="clear" w:color="auto" w:fill="FFFFFF"/>
            <w:hideMark/>
          </w:tcPr>
          <w:p w14:paraId="17CED18E" w14:textId="77777777"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5</w:t>
            </w:r>
          </w:p>
        </w:tc>
        <w:tc>
          <w:tcPr>
            <w:tcW w:w="1065" w:type="dxa"/>
            <w:shd w:val="clear" w:color="auto" w:fill="FFFFFF"/>
          </w:tcPr>
          <w:p w14:paraId="7449F53F" w14:textId="44E83A22"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7</w:t>
            </w:r>
          </w:p>
        </w:tc>
        <w:tc>
          <w:tcPr>
            <w:tcW w:w="1053" w:type="dxa"/>
            <w:shd w:val="clear" w:color="auto" w:fill="FFFFFF"/>
          </w:tcPr>
          <w:p w14:paraId="5240490B" w14:textId="64559C4C"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7</w:t>
            </w:r>
          </w:p>
        </w:tc>
        <w:tc>
          <w:tcPr>
            <w:tcW w:w="1078" w:type="dxa"/>
            <w:shd w:val="clear" w:color="auto" w:fill="FFFFFF"/>
          </w:tcPr>
          <w:p w14:paraId="545268B9" w14:textId="7AF98A6C"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c>
          <w:tcPr>
            <w:tcW w:w="1188" w:type="dxa"/>
            <w:shd w:val="clear" w:color="auto" w:fill="FFFFFF"/>
          </w:tcPr>
          <w:p w14:paraId="78885E57" w14:textId="6F44CB1B"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7,5</w:t>
            </w:r>
          </w:p>
        </w:tc>
        <w:tc>
          <w:tcPr>
            <w:tcW w:w="1276" w:type="dxa"/>
            <w:shd w:val="clear" w:color="auto" w:fill="FFFFFF"/>
          </w:tcPr>
          <w:p w14:paraId="22982758" w14:textId="3D30C0D2"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c>
          <w:tcPr>
            <w:tcW w:w="1276" w:type="dxa"/>
            <w:shd w:val="clear" w:color="auto" w:fill="FFFFFF"/>
          </w:tcPr>
          <w:p w14:paraId="422A18A3" w14:textId="1262156E" w:rsidR="00DF7867" w:rsidRPr="00E27503" w:rsidRDefault="00DF7867" w:rsidP="00884769">
            <w:pPr>
              <w:spacing w:after="0" w:line="240" w:lineRule="auto"/>
              <w:jc w:val="center"/>
              <w:rPr>
                <w:rFonts w:ascii="GHEA Grapalat" w:hAnsi="GHEA Grapalat"/>
                <w:sz w:val="20"/>
                <w:szCs w:val="20"/>
              </w:rPr>
            </w:pPr>
            <w:r w:rsidRPr="00E27503">
              <w:rPr>
                <w:rFonts w:ascii="GHEA Grapalat" w:hAnsi="GHEA Grapalat"/>
                <w:sz w:val="20"/>
                <w:szCs w:val="20"/>
              </w:rPr>
              <w:t>7,5</w:t>
            </w:r>
          </w:p>
        </w:tc>
      </w:tr>
      <w:tr w:rsidR="007B6EA2" w:rsidRPr="00E27503" w14:paraId="2072AEA2" w14:textId="77777777" w:rsidTr="002B6C14">
        <w:trPr>
          <w:trHeight w:val="300"/>
        </w:trPr>
        <w:tc>
          <w:tcPr>
            <w:tcW w:w="382" w:type="dxa"/>
            <w:shd w:val="clear" w:color="auto" w:fill="FFFFFF"/>
          </w:tcPr>
          <w:p w14:paraId="035B1D8B" w14:textId="700930EA" w:rsidR="007B6EA2" w:rsidRPr="00E27503" w:rsidRDefault="007B6EA2" w:rsidP="00884769">
            <w:pPr>
              <w:spacing w:after="0" w:line="240" w:lineRule="auto"/>
              <w:rPr>
                <w:rFonts w:ascii="GHEA Grapalat" w:hAnsi="GHEA Grapalat"/>
                <w:sz w:val="20"/>
                <w:szCs w:val="20"/>
              </w:rPr>
            </w:pPr>
            <w:r w:rsidRPr="00E27503">
              <w:rPr>
                <w:rFonts w:ascii="GHEA Grapalat" w:hAnsi="GHEA Grapalat"/>
                <w:sz w:val="20"/>
                <w:szCs w:val="20"/>
              </w:rPr>
              <w:t>8)</w:t>
            </w:r>
          </w:p>
        </w:tc>
        <w:tc>
          <w:tcPr>
            <w:tcW w:w="2368" w:type="dxa"/>
            <w:shd w:val="clear" w:color="auto" w:fill="FFFFFF"/>
          </w:tcPr>
          <w:p w14:paraId="59890DD3" w14:textId="2A56858F" w:rsidR="007B6EA2" w:rsidRPr="00E27503" w:rsidRDefault="00D014CA" w:rsidP="00884769">
            <w:pPr>
              <w:spacing w:after="0" w:line="240" w:lineRule="auto"/>
              <w:rPr>
                <w:rFonts w:ascii="GHEA Grapalat" w:hAnsi="GHEA Grapalat"/>
                <w:sz w:val="20"/>
                <w:szCs w:val="20"/>
                <w:lang w:val="hy-AM"/>
              </w:rPr>
            </w:pPr>
            <w:r w:rsidRPr="00E27503">
              <w:rPr>
                <w:rFonts w:ascii="GHEA Grapalat" w:hAnsi="GHEA Grapalat"/>
                <w:sz w:val="20"/>
                <w:szCs w:val="20"/>
              </w:rPr>
              <w:t xml:space="preserve">Վիտամին </w:t>
            </w:r>
            <w:r w:rsidR="007B6EA2" w:rsidRPr="00E27503">
              <w:rPr>
                <w:rFonts w:ascii="GHEA Grapalat" w:hAnsi="GHEA Grapalat"/>
                <w:sz w:val="20"/>
                <w:szCs w:val="20"/>
                <w:lang w:val="hy-AM"/>
              </w:rPr>
              <w:t xml:space="preserve">Դ </w:t>
            </w:r>
            <w:r w:rsidRPr="00E27503">
              <w:rPr>
                <w:rFonts w:ascii="GHEA Grapalat" w:hAnsi="GHEA Grapalat"/>
                <w:sz w:val="20"/>
                <w:szCs w:val="20"/>
              </w:rPr>
              <w:t>(</w:t>
            </w:r>
            <w:r w:rsidR="007B6EA2" w:rsidRPr="00E27503">
              <w:rPr>
                <w:rFonts w:ascii="GHEA Grapalat" w:hAnsi="GHEA Grapalat"/>
                <w:sz w:val="20"/>
                <w:szCs w:val="20"/>
                <w:lang w:val="hy-AM"/>
              </w:rPr>
              <w:t>միավոր</w:t>
            </w:r>
            <w:r w:rsidRPr="00E27503">
              <w:rPr>
                <w:rFonts w:ascii="GHEA Grapalat" w:hAnsi="GHEA Grapalat"/>
                <w:sz w:val="20"/>
                <w:szCs w:val="20"/>
                <w:lang w:val="hy-AM"/>
              </w:rPr>
              <w:t>)</w:t>
            </w:r>
          </w:p>
        </w:tc>
        <w:tc>
          <w:tcPr>
            <w:tcW w:w="1111" w:type="dxa"/>
            <w:shd w:val="clear" w:color="auto" w:fill="FFFFFF"/>
          </w:tcPr>
          <w:p w14:paraId="79E4378F" w14:textId="5F2922AD" w:rsidR="007B6EA2" w:rsidRPr="00E27503" w:rsidRDefault="007B6EA2" w:rsidP="00884769">
            <w:pPr>
              <w:spacing w:after="0" w:line="240" w:lineRule="auto"/>
              <w:jc w:val="center"/>
              <w:rPr>
                <w:rFonts w:ascii="GHEA Grapalat" w:hAnsi="GHEA Grapalat"/>
                <w:sz w:val="20"/>
                <w:szCs w:val="20"/>
              </w:rPr>
            </w:pPr>
            <w:r w:rsidRPr="00E27503">
              <w:rPr>
                <w:rFonts w:ascii="GHEA Grapalat" w:hAnsi="GHEA Grapalat"/>
                <w:sz w:val="20"/>
                <w:szCs w:val="20"/>
              </w:rPr>
              <w:t>400</w:t>
            </w:r>
          </w:p>
        </w:tc>
        <w:tc>
          <w:tcPr>
            <w:tcW w:w="1112" w:type="dxa"/>
            <w:shd w:val="clear" w:color="auto" w:fill="FFFFFF"/>
          </w:tcPr>
          <w:p w14:paraId="433455F8" w14:textId="0039CBC2" w:rsidR="007B6EA2" w:rsidRPr="00E27503" w:rsidRDefault="007B6EA2" w:rsidP="00884769">
            <w:pPr>
              <w:spacing w:after="0" w:line="240" w:lineRule="auto"/>
              <w:jc w:val="center"/>
              <w:rPr>
                <w:rFonts w:ascii="GHEA Grapalat" w:hAnsi="GHEA Grapalat"/>
                <w:sz w:val="20"/>
                <w:szCs w:val="20"/>
              </w:rPr>
            </w:pPr>
            <w:r w:rsidRPr="00E27503">
              <w:rPr>
                <w:rFonts w:ascii="GHEA Grapalat" w:hAnsi="GHEA Grapalat"/>
                <w:sz w:val="20"/>
                <w:szCs w:val="20"/>
              </w:rPr>
              <w:t>600</w:t>
            </w:r>
          </w:p>
        </w:tc>
        <w:tc>
          <w:tcPr>
            <w:tcW w:w="1240" w:type="dxa"/>
            <w:shd w:val="clear" w:color="auto" w:fill="FFFFFF"/>
          </w:tcPr>
          <w:p w14:paraId="49D2F006" w14:textId="5CF48061" w:rsidR="007B6EA2" w:rsidRPr="00E27503" w:rsidRDefault="007B6EA2" w:rsidP="00884769">
            <w:pPr>
              <w:spacing w:after="0" w:line="240" w:lineRule="auto"/>
              <w:jc w:val="center"/>
              <w:rPr>
                <w:rFonts w:ascii="GHEA Grapalat" w:hAnsi="GHEA Grapalat"/>
                <w:sz w:val="20"/>
                <w:szCs w:val="20"/>
              </w:rPr>
            </w:pPr>
            <w:r w:rsidRPr="00E27503">
              <w:rPr>
                <w:rFonts w:ascii="GHEA Grapalat" w:hAnsi="GHEA Grapalat"/>
                <w:sz w:val="20"/>
                <w:szCs w:val="20"/>
              </w:rPr>
              <w:t>600</w:t>
            </w:r>
          </w:p>
        </w:tc>
        <w:tc>
          <w:tcPr>
            <w:tcW w:w="1305" w:type="dxa"/>
            <w:shd w:val="clear" w:color="auto" w:fill="FFFFFF"/>
          </w:tcPr>
          <w:p w14:paraId="3C4EE35B" w14:textId="1185B313" w:rsidR="007B6EA2" w:rsidRPr="00E27503" w:rsidRDefault="007B6EA2" w:rsidP="00884769">
            <w:pPr>
              <w:spacing w:after="0" w:line="240" w:lineRule="auto"/>
              <w:jc w:val="center"/>
              <w:rPr>
                <w:rFonts w:ascii="GHEA Grapalat" w:hAnsi="GHEA Grapalat"/>
                <w:sz w:val="20"/>
                <w:szCs w:val="20"/>
              </w:rPr>
            </w:pPr>
            <w:r w:rsidRPr="00E27503">
              <w:rPr>
                <w:rFonts w:ascii="GHEA Grapalat" w:hAnsi="GHEA Grapalat"/>
                <w:sz w:val="20"/>
                <w:szCs w:val="20"/>
              </w:rPr>
              <w:t>600</w:t>
            </w:r>
          </w:p>
        </w:tc>
        <w:tc>
          <w:tcPr>
            <w:tcW w:w="1065" w:type="dxa"/>
            <w:shd w:val="clear" w:color="auto" w:fill="FFFFFF"/>
          </w:tcPr>
          <w:p w14:paraId="3974F758" w14:textId="16968B20" w:rsidR="007B6EA2" w:rsidRPr="00E27503" w:rsidRDefault="007B6EA2"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600</w:t>
            </w:r>
          </w:p>
        </w:tc>
        <w:tc>
          <w:tcPr>
            <w:tcW w:w="1053" w:type="dxa"/>
            <w:shd w:val="clear" w:color="auto" w:fill="FFFFFF"/>
            <w:vAlign w:val="center"/>
          </w:tcPr>
          <w:p w14:paraId="2A88F203" w14:textId="6133AD38" w:rsidR="007B6EA2" w:rsidRPr="00E27503" w:rsidRDefault="007B6EA2"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600</w:t>
            </w:r>
          </w:p>
        </w:tc>
        <w:tc>
          <w:tcPr>
            <w:tcW w:w="1078" w:type="dxa"/>
            <w:shd w:val="clear" w:color="auto" w:fill="FFFFFF"/>
          </w:tcPr>
          <w:p w14:paraId="5741CA47" w14:textId="52AFDAA8" w:rsidR="007B6EA2" w:rsidRPr="00E27503" w:rsidRDefault="007B6EA2"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600</w:t>
            </w:r>
          </w:p>
        </w:tc>
        <w:tc>
          <w:tcPr>
            <w:tcW w:w="1188" w:type="dxa"/>
            <w:shd w:val="clear" w:color="auto" w:fill="FFFFFF"/>
          </w:tcPr>
          <w:p w14:paraId="11F9E16F" w14:textId="14F1AE23" w:rsidR="007B6EA2" w:rsidRPr="00E27503" w:rsidRDefault="007B6EA2"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600</w:t>
            </w:r>
          </w:p>
        </w:tc>
        <w:tc>
          <w:tcPr>
            <w:tcW w:w="1276" w:type="dxa"/>
            <w:shd w:val="clear" w:color="auto" w:fill="FFFFFF"/>
          </w:tcPr>
          <w:p w14:paraId="3A4A186C" w14:textId="3F7E7E56" w:rsidR="007B6EA2" w:rsidRPr="00E27503" w:rsidRDefault="00C377E3" w:rsidP="00884769">
            <w:pPr>
              <w:spacing w:after="0" w:line="240" w:lineRule="auto"/>
              <w:jc w:val="center"/>
              <w:rPr>
                <w:rFonts w:ascii="GHEA Grapalat" w:hAnsi="GHEA Grapalat"/>
                <w:sz w:val="20"/>
                <w:szCs w:val="20"/>
              </w:rPr>
            </w:pPr>
            <w:r w:rsidRPr="00E27503">
              <w:rPr>
                <w:rFonts w:ascii="GHEA Grapalat" w:hAnsi="GHEA Grapalat"/>
                <w:sz w:val="20"/>
                <w:szCs w:val="20"/>
              </w:rPr>
              <w:t>600</w:t>
            </w:r>
          </w:p>
        </w:tc>
        <w:tc>
          <w:tcPr>
            <w:tcW w:w="1276" w:type="dxa"/>
            <w:shd w:val="clear" w:color="auto" w:fill="FFFFFF"/>
          </w:tcPr>
          <w:p w14:paraId="4797AA72" w14:textId="636BA8F9" w:rsidR="007B6EA2" w:rsidRPr="00E27503" w:rsidRDefault="00C377E3" w:rsidP="00884769">
            <w:pPr>
              <w:spacing w:after="0" w:line="240" w:lineRule="auto"/>
              <w:jc w:val="center"/>
              <w:rPr>
                <w:rFonts w:ascii="GHEA Grapalat" w:hAnsi="GHEA Grapalat"/>
                <w:sz w:val="20"/>
                <w:szCs w:val="20"/>
              </w:rPr>
            </w:pPr>
            <w:r w:rsidRPr="00E27503">
              <w:rPr>
                <w:rFonts w:ascii="GHEA Grapalat" w:hAnsi="GHEA Grapalat"/>
                <w:sz w:val="20"/>
                <w:szCs w:val="20"/>
              </w:rPr>
              <w:t>6</w:t>
            </w:r>
            <w:r w:rsidR="007B6EA2" w:rsidRPr="00E27503">
              <w:rPr>
                <w:rFonts w:ascii="GHEA Grapalat" w:hAnsi="GHEA Grapalat"/>
                <w:sz w:val="20"/>
                <w:szCs w:val="20"/>
              </w:rPr>
              <w:t>00</w:t>
            </w:r>
          </w:p>
        </w:tc>
      </w:tr>
      <w:tr w:rsidR="0098109E" w:rsidRPr="00E27503" w14:paraId="5F068A5D" w14:textId="77777777" w:rsidTr="002B6C14">
        <w:trPr>
          <w:trHeight w:val="300"/>
        </w:trPr>
        <w:tc>
          <w:tcPr>
            <w:tcW w:w="382" w:type="dxa"/>
            <w:shd w:val="clear" w:color="auto" w:fill="FFFFFF"/>
            <w:hideMark/>
          </w:tcPr>
          <w:p w14:paraId="6BFA4F82" w14:textId="77777777" w:rsidR="0098109E" w:rsidRPr="00E27503" w:rsidRDefault="0098109E" w:rsidP="00884769">
            <w:pPr>
              <w:spacing w:after="0" w:line="240" w:lineRule="auto"/>
              <w:rPr>
                <w:rFonts w:ascii="GHEA Grapalat" w:hAnsi="GHEA Grapalat"/>
                <w:sz w:val="20"/>
                <w:szCs w:val="20"/>
              </w:rPr>
            </w:pPr>
            <w:r w:rsidRPr="00E27503">
              <w:rPr>
                <w:rFonts w:ascii="GHEA Grapalat" w:hAnsi="GHEA Grapalat"/>
                <w:sz w:val="20"/>
                <w:szCs w:val="20"/>
              </w:rPr>
              <w:t>8.</w:t>
            </w:r>
            <w:r w:rsidRPr="00E27503">
              <w:rPr>
                <w:rFonts w:ascii="Calibri" w:hAnsi="Calibri" w:cs="Calibri"/>
                <w:sz w:val="20"/>
                <w:szCs w:val="20"/>
              </w:rPr>
              <w:t> </w:t>
            </w:r>
          </w:p>
        </w:tc>
        <w:tc>
          <w:tcPr>
            <w:tcW w:w="7136" w:type="dxa"/>
            <w:gridSpan w:val="5"/>
            <w:shd w:val="clear" w:color="auto" w:fill="FFFFFF"/>
            <w:hideMark/>
          </w:tcPr>
          <w:p w14:paraId="7CC92F66" w14:textId="77777777" w:rsidR="0098109E" w:rsidRPr="00E27503" w:rsidRDefault="0098109E" w:rsidP="00884769">
            <w:pPr>
              <w:spacing w:after="0" w:line="240" w:lineRule="auto"/>
              <w:jc w:val="center"/>
              <w:rPr>
                <w:rFonts w:ascii="GHEA Grapalat" w:hAnsi="GHEA Grapalat"/>
                <w:sz w:val="20"/>
                <w:szCs w:val="20"/>
              </w:rPr>
            </w:pPr>
            <w:r w:rsidRPr="00E27503">
              <w:rPr>
                <w:rFonts w:ascii="GHEA Grapalat" w:hAnsi="GHEA Grapalat"/>
                <w:sz w:val="20"/>
                <w:szCs w:val="20"/>
              </w:rPr>
              <w:t>Հանքային նյութեր`</w:t>
            </w:r>
          </w:p>
        </w:tc>
        <w:tc>
          <w:tcPr>
            <w:tcW w:w="1065" w:type="dxa"/>
            <w:shd w:val="clear" w:color="auto" w:fill="FFFFFF"/>
          </w:tcPr>
          <w:p w14:paraId="4D2C61F3" w14:textId="77777777" w:rsidR="0098109E" w:rsidRPr="00E27503" w:rsidRDefault="0098109E" w:rsidP="00884769">
            <w:pPr>
              <w:spacing w:after="0" w:line="240" w:lineRule="auto"/>
              <w:jc w:val="center"/>
              <w:rPr>
                <w:rFonts w:ascii="GHEA Grapalat" w:hAnsi="GHEA Grapalat"/>
                <w:sz w:val="20"/>
                <w:szCs w:val="20"/>
              </w:rPr>
            </w:pPr>
          </w:p>
        </w:tc>
        <w:tc>
          <w:tcPr>
            <w:tcW w:w="1053" w:type="dxa"/>
            <w:shd w:val="clear" w:color="auto" w:fill="FFFFFF"/>
          </w:tcPr>
          <w:p w14:paraId="6F8F9F80" w14:textId="77777777" w:rsidR="0098109E" w:rsidRPr="00E27503" w:rsidRDefault="0098109E" w:rsidP="00884769">
            <w:pPr>
              <w:spacing w:after="0" w:line="240" w:lineRule="auto"/>
              <w:jc w:val="center"/>
              <w:rPr>
                <w:rFonts w:ascii="GHEA Grapalat" w:hAnsi="GHEA Grapalat"/>
                <w:sz w:val="20"/>
                <w:szCs w:val="20"/>
              </w:rPr>
            </w:pPr>
          </w:p>
        </w:tc>
        <w:tc>
          <w:tcPr>
            <w:tcW w:w="1078" w:type="dxa"/>
            <w:shd w:val="clear" w:color="auto" w:fill="FFFFFF"/>
          </w:tcPr>
          <w:p w14:paraId="3AB697E5" w14:textId="3E91845C" w:rsidR="0098109E" w:rsidRPr="00E27503" w:rsidRDefault="0098109E" w:rsidP="00884769">
            <w:pPr>
              <w:spacing w:after="0" w:line="240" w:lineRule="auto"/>
              <w:jc w:val="center"/>
              <w:rPr>
                <w:rFonts w:ascii="GHEA Grapalat" w:hAnsi="GHEA Grapalat"/>
                <w:sz w:val="20"/>
                <w:szCs w:val="20"/>
              </w:rPr>
            </w:pPr>
          </w:p>
        </w:tc>
        <w:tc>
          <w:tcPr>
            <w:tcW w:w="1188" w:type="dxa"/>
            <w:shd w:val="clear" w:color="auto" w:fill="FFFFFF"/>
          </w:tcPr>
          <w:p w14:paraId="09EE0642" w14:textId="77777777" w:rsidR="0098109E" w:rsidRPr="00E27503" w:rsidRDefault="0098109E" w:rsidP="00884769">
            <w:pPr>
              <w:spacing w:after="0" w:line="240" w:lineRule="auto"/>
              <w:jc w:val="center"/>
              <w:rPr>
                <w:rFonts w:ascii="GHEA Grapalat" w:hAnsi="GHEA Grapalat"/>
                <w:sz w:val="20"/>
                <w:szCs w:val="20"/>
              </w:rPr>
            </w:pPr>
          </w:p>
        </w:tc>
        <w:tc>
          <w:tcPr>
            <w:tcW w:w="1276" w:type="dxa"/>
            <w:shd w:val="clear" w:color="auto" w:fill="FFFFFF"/>
          </w:tcPr>
          <w:p w14:paraId="0B72D232" w14:textId="77777777" w:rsidR="0098109E" w:rsidRPr="00E27503" w:rsidRDefault="0098109E" w:rsidP="00884769">
            <w:pPr>
              <w:spacing w:after="0" w:line="240" w:lineRule="auto"/>
              <w:jc w:val="center"/>
              <w:rPr>
                <w:rFonts w:ascii="GHEA Grapalat" w:hAnsi="GHEA Grapalat"/>
                <w:sz w:val="20"/>
                <w:szCs w:val="20"/>
              </w:rPr>
            </w:pPr>
          </w:p>
        </w:tc>
        <w:tc>
          <w:tcPr>
            <w:tcW w:w="1276" w:type="dxa"/>
            <w:shd w:val="clear" w:color="auto" w:fill="FFFFFF"/>
          </w:tcPr>
          <w:p w14:paraId="4EF66ED4" w14:textId="77777777" w:rsidR="0098109E" w:rsidRPr="00E27503" w:rsidRDefault="0098109E" w:rsidP="00884769">
            <w:pPr>
              <w:spacing w:after="0" w:line="240" w:lineRule="auto"/>
              <w:jc w:val="center"/>
              <w:rPr>
                <w:rFonts w:ascii="GHEA Grapalat" w:hAnsi="GHEA Grapalat"/>
                <w:sz w:val="20"/>
                <w:szCs w:val="20"/>
              </w:rPr>
            </w:pPr>
          </w:p>
        </w:tc>
      </w:tr>
      <w:tr w:rsidR="004C7782" w:rsidRPr="00E27503" w14:paraId="42A04F76" w14:textId="77777777" w:rsidTr="002B6C14">
        <w:trPr>
          <w:trHeight w:val="300"/>
        </w:trPr>
        <w:tc>
          <w:tcPr>
            <w:tcW w:w="382" w:type="dxa"/>
            <w:shd w:val="clear" w:color="auto" w:fill="FFFFFF"/>
            <w:hideMark/>
          </w:tcPr>
          <w:p w14:paraId="18F6F957" w14:textId="77777777" w:rsidR="004C7782" w:rsidRPr="00E27503" w:rsidRDefault="004C7782"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2368" w:type="dxa"/>
            <w:shd w:val="clear" w:color="auto" w:fill="FFFFFF"/>
            <w:hideMark/>
          </w:tcPr>
          <w:p w14:paraId="55C83321" w14:textId="77777777" w:rsidR="004C7782" w:rsidRPr="00E27503" w:rsidRDefault="004C7782" w:rsidP="00884769">
            <w:pPr>
              <w:spacing w:after="0" w:line="240" w:lineRule="auto"/>
              <w:rPr>
                <w:rFonts w:ascii="GHEA Grapalat" w:hAnsi="GHEA Grapalat"/>
                <w:sz w:val="20"/>
                <w:szCs w:val="20"/>
              </w:rPr>
            </w:pPr>
            <w:r w:rsidRPr="00E27503">
              <w:rPr>
                <w:rFonts w:ascii="GHEA Grapalat" w:hAnsi="GHEA Grapalat"/>
                <w:sz w:val="20"/>
                <w:szCs w:val="20"/>
              </w:rPr>
              <w:t>Կալցիում (մգ)</w:t>
            </w:r>
            <w:r w:rsidRPr="00E27503">
              <w:rPr>
                <w:rFonts w:ascii="Calibri" w:hAnsi="Calibri" w:cs="Calibri"/>
                <w:sz w:val="20"/>
                <w:szCs w:val="20"/>
              </w:rPr>
              <w:t> </w:t>
            </w:r>
          </w:p>
        </w:tc>
        <w:tc>
          <w:tcPr>
            <w:tcW w:w="1111" w:type="dxa"/>
            <w:shd w:val="clear" w:color="auto" w:fill="FFFFFF"/>
            <w:hideMark/>
          </w:tcPr>
          <w:p w14:paraId="7C5E5F7D"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500</w:t>
            </w:r>
          </w:p>
        </w:tc>
        <w:tc>
          <w:tcPr>
            <w:tcW w:w="1112" w:type="dxa"/>
            <w:shd w:val="clear" w:color="auto" w:fill="FFFFFF"/>
            <w:hideMark/>
          </w:tcPr>
          <w:p w14:paraId="4B822AD5"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500</w:t>
            </w:r>
          </w:p>
        </w:tc>
        <w:tc>
          <w:tcPr>
            <w:tcW w:w="1240" w:type="dxa"/>
            <w:shd w:val="clear" w:color="auto" w:fill="FFFFFF"/>
            <w:hideMark/>
          </w:tcPr>
          <w:p w14:paraId="5BB200EC"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600</w:t>
            </w:r>
          </w:p>
        </w:tc>
        <w:tc>
          <w:tcPr>
            <w:tcW w:w="1305" w:type="dxa"/>
            <w:shd w:val="clear" w:color="auto" w:fill="FFFFFF"/>
            <w:hideMark/>
          </w:tcPr>
          <w:p w14:paraId="56DA4BE1"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600</w:t>
            </w:r>
          </w:p>
        </w:tc>
        <w:tc>
          <w:tcPr>
            <w:tcW w:w="1065" w:type="dxa"/>
            <w:shd w:val="clear" w:color="auto" w:fill="FFFFFF"/>
            <w:vAlign w:val="center"/>
          </w:tcPr>
          <w:p w14:paraId="0F9DD108"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700</w:t>
            </w:r>
            <w:r w:rsidRPr="00E27503">
              <w:rPr>
                <w:rFonts w:ascii="Calibri" w:hAnsi="Calibri" w:cs="Calibri"/>
                <w:sz w:val="20"/>
                <w:szCs w:val="20"/>
              </w:rPr>
              <w:t> </w:t>
            </w:r>
          </w:p>
        </w:tc>
        <w:tc>
          <w:tcPr>
            <w:tcW w:w="1053" w:type="dxa"/>
            <w:shd w:val="clear" w:color="auto" w:fill="FFFFFF"/>
            <w:vAlign w:val="center"/>
          </w:tcPr>
          <w:p w14:paraId="256A2BEF" w14:textId="0E536F82"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700</w:t>
            </w:r>
          </w:p>
        </w:tc>
        <w:tc>
          <w:tcPr>
            <w:tcW w:w="1078" w:type="dxa"/>
            <w:shd w:val="clear" w:color="auto" w:fill="FFFFFF"/>
            <w:vAlign w:val="center"/>
          </w:tcPr>
          <w:p w14:paraId="3468CEAA" w14:textId="6D2AFE49"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1300</w:t>
            </w:r>
            <w:r w:rsidRPr="00E27503">
              <w:rPr>
                <w:rFonts w:ascii="Calibri" w:hAnsi="Calibri" w:cs="Calibri"/>
                <w:sz w:val="20"/>
                <w:szCs w:val="20"/>
              </w:rPr>
              <w:t> </w:t>
            </w:r>
          </w:p>
        </w:tc>
        <w:tc>
          <w:tcPr>
            <w:tcW w:w="1188" w:type="dxa"/>
            <w:shd w:val="clear" w:color="auto" w:fill="FFFFFF"/>
            <w:vAlign w:val="center"/>
          </w:tcPr>
          <w:p w14:paraId="33CD106C"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1300</w:t>
            </w:r>
            <w:r w:rsidRPr="00E27503">
              <w:rPr>
                <w:rFonts w:ascii="Calibri" w:hAnsi="Calibri" w:cs="Calibri"/>
                <w:sz w:val="20"/>
                <w:szCs w:val="20"/>
              </w:rPr>
              <w:t> </w:t>
            </w:r>
          </w:p>
        </w:tc>
        <w:tc>
          <w:tcPr>
            <w:tcW w:w="1276" w:type="dxa"/>
            <w:shd w:val="clear" w:color="auto" w:fill="FFFFFF"/>
            <w:vAlign w:val="center"/>
          </w:tcPr>
          <w:p w14:paraId="5CFBCFB5"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1300</w:t>
            </w:r>
            <w:r w:rsidRPr="00E27503">
              <w:rPr>
                <w:rFonts w:ascii="Calibri" w:hAnsi="Calibri" w:cs="Calibri"/>
                <w:sz w:val="20"/>
                <w:szCs w:val="20"/>
              </w:rPr>
              <w:t> </w:t>
            </w:r>
          </w:p>
        </w:tc>
        <w:tc>
          <w:tcPr>
            <w:tcW w:w="1276" w:type="dxa"/>
            <w:shd w:val="clear" w:color="auto" w:fill="FFFFFF"/>
            <w:vAlign w:val="center"/>
          </w:tcPr>
          <w:p w14:paraId="435C2FBD"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1300</w:t>
            </w:r>
            <w:r w:rsidRPr="00E27503">
              <w:rPr>
                <w:rFonts w:ascii="Calibri" w:hAnsi="Calibri" w:cs="Calibri"/>
                <w:sz w:val="20"/>
                <w:szCs w:val="20"/>
              </w:rPr>
              <w:t> </w:t>
            </w:r>
          </w:p>
        </w:tc>
      </w:tr>
      <w:tr w:rsidR="004C7782" w:rsidRPr="00E27503" w14:paraId="1325727C" w14:textId="77777777" w:rsidTr="002B6C14">
        <w:trPr>
          <w:trHeight w:val="300"/>
        </w:trPr>
        <w:tc>
          <w:tcPr>
            <w:tcW w:w="382" w:type="dxa"/>
            <w:shd w:val="clear" w:color="auto" w:fill="FFFFFF"/>
            <w:hideMark/>
          </w:tcPr>
          <w:p w14:paraId="1B1527A1" w14:textId="77777777" w:rsidR="004C7782" w:rsidRPr="00E27503" w:rsidRDefault="004C7782"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2368" w:type="dxa"/>
            <w:shd w:val="clear" w:color="auto" w:fill="FFFFFF"/>
            <w:hideMark/>
          </w:tcPr>
          <w:p w14:paraId="159E0317" w14:textId="77777777" w:rsidR="004C7782" w:rsidRPr="00E27503" w:rsidRDefault="004C7782" w:rsidP="00884769">
            <w:pPr>
              <w:spacing w:after="0" w:line="240" w:lineRule="auto"/>
              <w:rPr>
                <w:rFonts w:ascii="GHEA Grapalat" w:hAnsi="GHEA Grapalat"/>
                <w:sz w:val="20"/>
                <w:szCs w:val="20"/>
              </w:rPr>
            </w:pPr>
            <w:r w:rsidRPr="00E27503">
              <w:rPr>
                <w:rFonts w:ascii="GHEA Grapalat" w:hAnsi="GHEA Grapalat"/>
                <w:sz w:val="20"/>
                <w:szCs w:val="20"/>
              </w:rPr>
              <w:t>Ֆոսֆոր (մգ)</w:t>
            </w:r>
            <w:r w:rsidRPr="00E27503">
              <w:rPr>
                <w:rFonts w:ascii="Calibri" w:hAnsi="Calibri" w:cs="Calibri"/>
                <w:sz w:val="20"/>
                <w:szCs w:val="20"/>
              </w:rPr>
              <w:t> </w:t>
            </w:r>
          </w:p>
        </w:tc>
        <w:tc>
          <w:tcPr>
            <w:tcW w:w="1111" w:type="dxa"/>
            <w:shd w:val="clear" w:color="auto" w:fill="FFFFFF"/>
            <w:hideMark/>
          </w:tcPr>
          <w:p w14:paraId="69E9344A"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460</w:t>
            </w:r>
          </w:p>
        </w:tc>
        <w:tc>
          <w:tcPr>
            <w:tcW w:w="1112" w:type="dxa"/>
            <w:shd w:val="clear" w:color="auto" w:fill="FFFFFF"/>
            <w:hideMark/>
          </w:tcPr>
          <w:p w14:paraId="3287D7CC"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460</w:t>
            </w:r>
          </w:p>
        </w:tc>
        <w:tc>
          <w:tcPr>
            <w:tcW w:w="1240" w:type="dxa"/>
            <w:shd w:val="clear" w:color="auto" w:fill="FFFFFF"/>
            <w:hideMark/>
          </w:tcPr>
          <w:p w14:paraId="206E6994"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500</w:t>
            </w:r>
          </w:p>
        </w:tc>
        <w:tc>
          <w:tcPr>
            <w:tcW w:w="1305" w:type="dxa"/>
            <w:shd w:val="clear" w:color="auto" w:fill="FFFFFF"/>
            <w:hideMark/>
          </w:tcPr>
          <w:p w14:paraId="46D51CA5"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500</w:t>
            </w:r>
          </w:p>
        </w:tc>
        <w:tc>
          <w:tcPr>
            <w:tcW w:w="1065" w:type="dxa"/>
            <w:shd w:val="clear" w:color="auto" w:fill="FFFFFF"/>
            <w:vAlign w:val="center"/>
          </w:tcPr>
          <w:p w14:paraId="78B8C386"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500</w:t>
            </w:r>
            <w:r w:rsidRPr="00E27503">
              <w:rPr>
                <w:rFonts w:ascii="Calibri" w:hAnsi="Calibri" w:cs="Calibri"/>
                <w:sz w:val="20"/>
                <w:szCs w:val="20"/>
              </w:rPr>
              <w:t> </w:t>
            </w:r>
          </w:p>
        </w:tc>
        <w:tc>
          <w:tcPr>
            <w:tcW w:w="1053" w:type="dxa"/>
            <w:shd w:val="clear" w:color="auto" w:fill="FFFFFF"/>
            <w:vAlign w:val="center"/>
          </w:tcPr>
          <w:p w14:paraId="3C88558B" w14:textId="31E98DB1"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500</w:t>
            </w:r>
          </w:p>
        </w:tc>
        <w:tc>
          <w:tcPr>
            <w:tcW w:w="1078" w:type="dxa"/>
            <w:shd w:val="clear" w:color="auto" w:fill="FFFFFF"/>
            <w:vAlign w:val="center"/>
          </w:tcPr>
          <w:p w14:paraId="6331E6DC" w14:textId="65D5220E"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1250</w:t>
            </w:r>
            <w:r w:rsidRPr="00E27503">
              <w:rPr>
                <w:rFonts w:ascii="Calibri" w:hAnsi="Calibri" w:cs="Calibri"/>
                <w:sz w:val="20"/>
                <w:szCs w:val="20"/>
              </w:rPr>
              <w:t> </w:t>
            </w:r>
          </w:p>
        </w:tc>
        <w:tc>
          <w:tcPr>
            <w:tcW w:w="1188" w:type="dxa"/>
            <w:shd w:val="clear" w:color="auto" w:fill="FFFFFF"/>
            <w:vAlign w:val="center"/>
          </w:tcPr>
          <w:p w14:paraId="0C727771"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1250</w:t>
            </w:r>
            <w:r w:rsidRPr="00E27503">
              <w:rPr>
                <w:rFonts w:ascii="Calibri" w:hAnsi="Calibri" w:cs="Calibri"/>
                <w:sz w:val="20"/>
                <w:szCs w:val="20"/>
              </w:rPr>
              <w:t> </w:t>
            </w:r>
          </w:p>
        </w:tc>
        <w:tc>
          <w:tcPr>
            <w:tcW w:w="1276" w:type="dxa"/>
            <w:shd w:val="clear" w:color="auto" w:fill="FFFFFF"/>
            <w:vAlign w:val="center"/>
          </w:tcPr>
          <w:p w14:paraId="1E5CE4A6"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1250</w:t>
            </w:r>
            <w:r w:rsidRPr="00E27503">
              <w:rPr>
                <w:rFonts w:ascii="Calibri" w:hAnsi="Calibri" w:cs="Calibri"/>
                <w:sz w:val="20"/>
                <w:szCs w:val="20"/>
              </w:rPr>
              <w:t> </w:t>
            </w:r>
          </w:p>
        </w:tc>
        <w:tc>
          <w:tcPr>
            <w:tcW w:w="1276" w:type="dxa"/>
            <w:shd w:val="clear" w:color="auto" w:fill="FFFFFF"/>
            <w:vAlign w:val="center"/>
          </w:tcPr>
          <w:p w14:paraId="6CBC696D"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1250</w:t>
            </w:r>
            <w:r w:rsidRPr="00E27503">
              <w:rPr>
                <w:rFonts w:ascii="Calibri" w:hAnsi="Calibri" w:cs="Calibri"/>
                <w:sz w:val="20"/>
                <w:szCs w:val="20"/>
              </w:rPr>
              <w:t> </w:t>
            </w:r>
          </w:p>
        </w:tc>
      </w:tr>
      <w:tr w:rsidR="004C7782" w:rsidRPr="00E27503" w14:paraId="73BB9865" w14:textId="77777777" w:rsidTr="002B6C14">
        <w:trPr>
          <w:trHeight w:val="300"/>
        </w:trPr>
        <w:tc>
          <w:tcPr>
            <w:tcW w:w="382" w:type="dxa"/>
            <w:shd w:val="clear" w:color="auto" w:fill="FFFFFF"/>
            <w:hideMark/>
          </w:tcPr>
          <w:p w14:paraId="1EA5CA81" w14:textId="77777777" w:rsidR="004C7782" w:rsidRPr="00E27503" w:rsidRDefault="004C7782"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2368" w:type="dxa"/>
            <w:shd w:val="clear" w:color="auto" w:fill="FFFFFF"/>
            <w:hideMark/>
          </w:tcPr>
          <w:p w14:paraId="595666F7" w14:textId="77777777" w:rsidR="004C7782" w:rsidRPr="00E27503" w:rsidRDefault="004C7782" w:rsidP="00884769">
            <w:pPr>
              <w:spacing w:after="0" w:line="240" w:lineRule="auto"/>
              <w:rPr>
                <w:rFonts w:ascii="GHEA Grapalat" w:hAnsi="GHEA Grapalat"/>
                <w:sz w:val="20"/>
                <w:szCs w:val="20"/>
              </w:rPr>
            </w:pPr>
            <w:r w:rsidRPr="00E27503">
              <w:rPr>
                <w:rFonts w:ascii="GHEA Grapalat" w:hAnsi="GHEA Grapalat"/>
                <w:sz w:val="20"/>
                <w:szCs w:val="20"/>
              </w:rPr>
              <w:t>Մագնեզիում (մգ)</w:t>
            </w:r>
            <w:r w:rsidRPr="00E27503">
              <w:rPr>
                <w:rFonts w:ascii="Calibri" w:hAnsi="Calibri" w:cs="Calibri"/>
                <w:sz w:val="20"/>
                <w:szCs w:val="20"/>
              </w:rPr>
              <w:t> </w:t>
            </w:r>
          </w:p>
        </w:tc>
        <w:tc>
          <w:tcPr>
            <w:tcW w:w="1111" w:type="dxa"/>
            <w:shd w:val="clear" w:color="auto" w:fill="FFFFFF"/>
            <w:hideMark/>
          </w:tcPr>
          <w:p w14:paraId="62B90318"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60</w:t>
            </w:r>
          </w:p>
        </w:tc>
        <w:tc>
          <w:tcPr>
            <w:tcW w:w="1112" w:type="dxa"/>
            <w:shd w:val="clear" w:color="auto" w:fill="FFFFFF"/>
            <w:hideMark/>
          </w:tcPr>
          <w:p w14:paraId="6EB8A91A"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60</w:t>
            </w:r>
          </w:p>
        </w:tc>
        <w:tc>
          <w:tcPr>
            <w:tcW w:w="1240" w:type="dxa"/>
            <w:shd w:val="clear" w:color="auto" w:fill="FFFFFF"/>
            <w:hideMark/>
          </w:tcPr>
          <w:p w14:paraId="3D3C2E2D"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76</w:t>
            </w:r>
          </w:p>
        </w:tc>
        <w:tc>
          <w:tcPr>
            <w:tcW w:w="1305" w:type="dxa"/>
            <w:shd w:val="clear" w:color="auto" w:fill="FFFFFF"/>
            <w:hideMark/>
          </w:tcPr>
          <w:p w14:paraId="48C44532"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76</w:t>
            </w:r>
          </w:p>
        </w:tc>
        <w:tc>
          <w:tcPr>
            <w:tcW w:w="1065" w:type="dxa"/>
            <w:shd w:val="clear" w:color="auto" w:fill="FFFFFF"/>
            <w:vAlign w:val="center"/>
          </w:tcPr>
          <w:p w14:paraId="2C9F68A1"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100</w:t>
            </w:r>
            <w:r w:rsidRPr="00E27503">
              <w:rPr>
                <w:rFonts w:ascii="Calibri" w:hAnsi="Calibri" w:cs="Calibri"/>
                <w:sz w:val="20"/>
                <w:szCs w:val="20"/>
              </w:rPr>
              <w:t> </w:t>
            </w:r>
          </w:p>
        </w:tc>
        <w:tc>
          <w:tcPr>
            <w:tcW w:w="1053" w:type="dxa"/>
            <w:shd w:val="clear" w:color="auto" w:fill="FFFFFF"/>
            <w:vAlign w:val="center"/>
          </w:tcPr>
          <w:p w14:paraId="28EF369F" w14:textId="67ED935E"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100</w:t>
            </w:r>
          </w:p>
        </w:tc>
        <w:tc>
          <w:tcPr>
            <w:tcW w:w="1078" w:type="dxa"/>
            <w:shd w:val="clear" w:color="auto" w:fill="FFFFFF"/>
            <w:vAlign w:val="center"/>
          </w:tcPr>
          <w:p w14:paraId="7A7DBDAE" w14:textId="7F8EEB8B"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230</w:t>
            </w:r>
            <w:r w:rsidRPr="00E27503">
              <w:rPr>
                <w:rFonts w:ascii="Calibri" w:hAnsi="Calibri" w:cs="Calibri"/>
                <w:sz w:val="20"/>
                <w:szCs w:val="20"/>
              </w:rPr>
              <w:t> </w:t>
            </w:r>
          </w:p>
        </w:tc>
        <w:tc>
          <w:tcPr>
            <w:tcW w:w="1188" w:type="dxa"/>
            <w:shd w:val="clear" w:color="auto" w:fill="FFFFFF"/>
            <w:vAlign w:val="center"/>
          </w:tcPr>
          <w:p w14:paraId="44E2AA35"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220</w:t>
            </w:r>
            <w:r w:rsidRPr="00E27503">
              <w:rPr>
                <w:rFonts w:ascii="Calibri" w:hAnsi="Calibri" w:cs="Calibri"/>
                <w:sz w:val="20"/>
                <w:szCs w:val="20"/>
              </w:rPr>
              <w:t> </w:t>
            </w:r>
          </w:p>
        </w:tc>
        <w:tc>
          <w:tcPr>
            <w:tcW w:w="1276" w:type="dxa"/>
            <w:shd w:val="clear" w:color="auto" w:fill="FFFFFF"/>
            <w:vAlign w:val="center"/>
          </w:tcPr>
          <w:p w14:paraId="46A87F9B"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230</w:t>
            </w:r>
            <w:r w:rsidRPr="00E27503">
              <w:rPr>
                <w:rFonts w:ascii="Calibri" w:hAnsi="Calibri" w:cs="Calibri"/>
                <w:sz w:val="20"/>
                <w:szCs w:val="20"/>
              </w:rPr>
              <w:t> </w:t>
            </w:r>
          </w:p>
        </w:tc>
        <w:tc>
          <w:tcPr>
            <w:tcW w:w="1276" w:type="dxa"/>
            <w:shd w:val="clear" w:color="auto" w:fill="FFFFFF"/>
            <w:vAlign w:val="center"/>
          </w:tcPr>
          <w:p w14:paraId="49343AAB"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220</w:t>
            </w:r>
            <w:r w:rsidRPr="00E27503">
              <w:rPr>
                <w:rFonts w:ascii="Calibri" w:hAnsi="Calibri" w:cs="Calibri"/>
                <w:sz w:val="20"/>
                <w:szCs w:val="20"/>
              </w:rPr>
              <w:t> </w:t>
            </w:r>
          </w:p>
        </w:tc>
      </w:tr>
      <w:tr w:rsidR="004C7782" w:rsidRPr="00E27503" w14:paraId="04618464" w14:textId="77777777" w:rsidTr="002B6C14">
        <w:trPr>
          <w:trHeight w:val="300"/>
        </w:trPr>
        <w:tc>
          <w:tcPr>
            <w:tcW w:w="382" w:type="dxa"/>
            <w:shd w:val="clear" w:color="auto" w:fill="FFFFFF"/>
            <w:hideMark/>
          </w:tcPr>
          <w:p w14:paraId="7ED25891" w14:textId="77777777" w:rsidR="004C7782" w:rsidRPr="00E27503" w:rsidRDefault="004C7782"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2368" w:type="dxa"/>
            <w:shd w:val="clear" w:color="auto" w:fill="FFFFFF"/>
            <w:hideMark/>
          </w:tcPr>
          <w:p w14:paraId="669CB8DF" w14:textId="77777777" w:rsidR="004C7782" w:rsidRPr="00E27503" w:rsidRDefault="004C7782" w:rsidP="00884769">
            <w:pPr>
              <w:spacing w:after="0" w:line="240" w:lineRule="auto"/>
              <w:rPr>
                <w:rFonts w:ascii="GHEA Grapalat" w:hAnsi="GHEA Grapalat"/>
                <w:sz w:val="20"/>
                <w:szCs w:val="20"/>
              </w:rPr>
            </w:pPr>
            <w:r w:rsidRPr="00E27503">
              <w:rPr>
                <w:rFonts w:ascii="GHEA Grapalat" w:hAnsi="GHEA Grapalat"/>
                <w:sz w:val="20"/>
                <w:szCs w:val="20"/>
              </w:rPr>
              <w:t>Երկաթ (մգ)</w:t>
            </w:r>
            <w:r w:rsidRPr="00E27503">
              <w:rPr>
                <w:rFonts w:ascii="Calibri" w:hAnsi="Calibri" w:cs="Calibri"/>
                <w:sz w:val="20"/>
                <w:szCs w:val="20"/>
              </w:rPr>
              <w:t> </w:t>
            </w:r>
          </w:p>
        </w:tc>
        <w:tc>
          <w:tcPr>
            <w:tcW w:w="1111" w:type="dxa"/>
            <w:shd w:val="clear" w:color="auto" w:fill="FFFFFF"/>
            <w:hideMark/>
          </w:tcPr>
          <w:p w14:paraId="256D2924"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7</w:t>
            </w:r>
          </w:p>
        </w:tc>
        <w:tc>
          <w:tcPr>
            <w:tcW w:w="1112" w:type="dxa"/>
            <w:shd w:val="clear" w:color="auto" w:fill="FFFFFF"/>
            <w:hideMark/>
          </w:tcPr>
          <w:p w14:paraId="67D013A8"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7</w:t>
            </w:r>
          </w:p>
        </w:tc>
        <w:tc>
          <w:tcPr>
            <w:tcW w:w="1240" w:type="dxa"/>
            <w:shd w:val="clear" w:color="auto" w:fill="FFFFFF"/>
            <w:hideMark/>
          </w:tcPr>
          <w:p w14:paraId="348EFC1C"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c>
          <w:tcPr>
            <w:tcW w:w="1305" w:type="dxa"/>
            <w:shd w:val="clear" w:color="auto" w:fill="FFFFFF"/>
            <w:hideMark/>
          </w:tcPr>
          <w:p w14:paraId="6C6A7D1C"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c>
          <w:tcPr>
            <w:tcW w:w="1065" w:type="dxa"/>
            <w:shd w:val="clear" w:color="auto" w:fill="FFFFFF"/>
            <w:vAlign w:val="center"/>
          </w:tcPr>
          <w:p w14:paraId="4C4E8B30"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10,0</w:t>
            </w:r>
            <w:r w:rsidRPr="00E27503">
              <w:rPr>
                <w:rFonts w:ascii="Calibri" w:hAnsi="Calibri" w:cs="Calibri"/>
                <w:sz w:val="20"/>
                <w:szCs w:val="20"/>
              </w:rPr>
              <w:t> </w:t>
            </w:r>
          </w:p>
        </w:tc>
        <w:tc>
          <w:tcPr>
            <w:tcW w:w="1053" w:type="dxa"/>
            <w:shd w:val="clear" w:color="auto" w:fill="FFFFFF"/>
            <w:vAlign w:val="center"/>
          </w:tcPr>
          <w:p w14:paraId="6A69B872" w14:textId="203B75B6"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10</w:t>
            </w:r>
          </w:p>
        </w:tc>
        <w:tc>
          <w:tcPr>
            <w:tcW w:w="1078" w:type="dxa"/>
            <w:shd w:val="clear" w:color="auto" w:fill="FFFFFF"/>
            <w:vAlign w:val="center"/>
          </w:tcPr>
          <w:p w14:paraId="7C3E9F8E" w14:textId="60F321EF"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8,0</w:t>
            </w:r>
            <w:r w:rsidRPr="00E27503">
              <w:rPr>
                <w:rFonts w:ascii="Calibri" w:hAnsi="Calibri" w:cs="Calibri"/>
                <w:sz w:val="20"/>
                <w:szCs w:val="20"/>
              </w:rPr>
              <w:t> </w:t>
            </w:r>
          </w:p>
        </w:tc>
        <w:tc>
          <w:tcPr>
            <w:tcW w:w="1188" w:type="dxa"/>
            <w:shd w:val="clear" w:color="auto" w:fill="FFFFFF"/>
            <w:vAlign w:val="center"/>
          </w:tcPr>
          <w:p w14:paraId="097BF2BD"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8,0</w:t>
            </w:r>
            <w:r w:rsidRPr="00E27503">
              <w:rPr>
                <w:rFonts w:ascii="Calibri" w:hAnsi="Calibri" w:cs="Calibri"/>
                <w:sz w:val="20"/>
                <w:szCs w:val="20"/>
              </w:rPr>
              <w:t> </w:t>
            </w:r>
          </w:p>
        </w:tc>
        <w:tc>
          <w:tcPr>
            <w:tcW w:w="1276" w:type="dxa"/>
            <w:shd w:val="clear" w:color="auto" w:fill="FFFFFF"/>
            <w:vAlign w:val="center"/>
          </w:tcPr>
          <w:p w14:paraId="731C02B7"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11,0</w:t>
            </w:r>
            <w:r w:rsidRPr="00E27503">
              <w:rPr>
                <w:rFonts w:ascii="Calibri" w:hAnsi="Calibri" w:cs="Calibri"/>
                <w:sz w:val="20"/>
                <w:szCs w:val="20"/>
              </w:rPr>
              <w:t> </w:t>
            </w:r>
          </w:p>
        </w:tc>
        <w:tc>
          <w:tcPr>
            <w:tcW w:w="1276" w:type="dxa"/>
            <w:shd w:val="clear" w:color="auto" w:fill="FFFFFF"/>
            <w:vAlign w:val="center"/>
          </w:tcPr>
          <w:p w14:paraId="14A12051"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15,0</w:t>
            </w:r>
            <w:r w:rsidRPr="00E27503">
              <w:rPr>
                <w:rFonts w:ascii="Calibri" w:hAnsi="Calibri" w:cs="Calibri"/>
                <w:sz w:val="20"/>
                <w:szCs w:val="20"/>
              </w:rPr>
              <w:t> </w:t>
            </w:r>
          </w:p>
        </w:tc>
      </w:tr>
      <w:tr w:rsidR="004C7782" w:rsidRPr="00E27503" w14:paraId="13921C00" w14:textId="77777777" w:rsidTr="002B6C14">
        <w:trPr>
          <w:trHeight w:val="300"/>
        </w:trPr>
        <w:tc>
          <w:tcPr>
            <w:tcW w:w="382" w:type="dxa"/>
            <w:shd w:val="clear" w:color="auto" w:fill="FFFFFF"/>
            <w:hideMark/>
          </w:tcPr>
          <w:p w14:paraId="2C20B650" w14:textId="77777777" w:rsidR="004C7782" w:rsidRPr="00E27503" w:rsidRDefault="004C7782"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2368" w:type="dxa"/>
            <w:shd w:val="clear" w:color="auto" w:fill="FFFFFF"/>
            <w:hideMark/>
          </w:tcPr>
          <w:p w14:paraId="7DFEE790" w14:textId="77777777" w:rsidR="004C7782" w:rsidRPr="00E27503" w:rsidRDefault="004C7782" w:rsidP="00884769">
            <w:pPr>
              <w:spacing w:after="0" w:line="240" w:lineRule="auto"/>
              <w:rPr>
                <w:rFonts w:ascii="GHEA Grapalat" w:hAnsi="GHEA Grapalat"/>
                <w:sz w:val="20"/>
                <w:szCs w:val="20"/>
              </w:rPr>
            </w:pPr>
            <w:r w:rsidRPr="00E27503">
              <w:rPr>
                <w:rFonts w:ascii="GHEA Grapalat" w:hAnsi="GHEA Grapalat"/>
                <w:sz w:val="20"/>
                <w:szCs w:val="20"/>
              </w:rPr>
              <w:t>Ցինկ (մգ)</w:t>
            </w:r>
            <w:r w:rsidRPr="00E27503">
              <w:rPr>
                <w:rFonts w:ascii="Calibri" w:hAnsi="Calibri" w:cs="Calibri"/>
                <w:sz w:val="20"/>
                <w:szCs w:val="20"/>
              </w:rPr>
              <w:t> </w:t>
            </w:r>
          </w:p>
        </w:tc>
        <w:tc>
          <w:tcPr>
            <w:tcW w:w="1111" w:type="dxa"/>
            <w:shd w:val="clear" w:color="auto" w:fill="FFFFFF"/>
            <w:hideMark/>
          </w:tcPr>
          <w:p w14:paraId="37066A9C"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3</w:t>
            </w:r>
          </w:p>
        </w:tc>
        <w:tc>
          <w:tcPr>
            <w:tcW w:w="1112" w:type="dxa"/>
            <w:shd w:val="clear" w:color="auto" w:fill="FFFFFF"/>
            <w:hideMark/>
          </w:tcPr>
          <w:p w14:paraId="0C34C0B6"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3</w:t>
            </w:r>
          </w:p>
        </w:tc>
        <w:tc>
          <w:tcPr>
            <w:tcW w:w="1240" w:type="dxa"/>
            <w:shd w:val="clear" w:color="auto" w:fill="FFFFFF"/>
            <w:hideMark/>
          </w:tcPr>
          <w:p w14:paraId="5ED1B805"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5</w:t>
            </w:r>
          </w:p>
        </w:tc>
        <w:tc>
          <w:tcPr>
            <w:tcW w:w="1305" w:type="dxa"/>
            <w:shd w:val="clear" w:color="auto" w:fill="FFFFFF"/>
            <w:hideMark/>
          </w:tcPr>
          <w:p w14:paraId="2E8D709C"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5</w:t>
            </w:r>
          </w:p>
        </w:tc>
        <w:tc>
          <w:tcPr>
            <w:tcW w:w="1065" w:type="dxa"/>
            <w:shd w:val="clear" w:color="auto" w:fill="FFFFFF"/>
            <w:vAlign w:val="center"/>
          </w:tcPr>
          <w:p w14:paraId="0325CD85"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10,0</w:t>
            </w:r>
            <w:r w:rsidRPr="00E27503">
              <w:rPr>
                <w:rFonts w:ascii="Calibri" w:hAnsi="Calibri" w:cs="Calibri"/>
                <w:sz w:val="20"/>
                <w:szCs w:val="20"/>
              </w:rPr>
              <w:t> </w:t>
            </w:r>
          </w:p>
        </w:tc>
        <w:tc>
          <w:tcPr>
            <w:tcW w:w="1053" w:type="dxa"/>
            <w:shd w:val="clear" w:color="auto" w:fill="FFFFFF"/>
            <w:vAlign w:val="center"/>
          </w:tcPr>
          <w:p w14:paraId="0A0AE904" w14:textId="241F848F"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10</w:t>
            </w:r>
          </w:p>
        </w:tc>
        <w:tc>
          <w:tcPr>
            <w:tcW w:w="1078" w:type="dxa"/>
            <w:shd w:val="clear" w:color="auto" w:fill="FFFFFF"/>
            <w:vAlign w:val="center"/>
          </w:tcPr>
          <w:p w14:paraId="5C4A074F" w14:textId="011E7F6B"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12,0</w:t>
            </w:r>
            <w:r w:rsidRPr="00E27503">
              <w:rPr>
                <w:rFonts w:ascii="Calibri" w:hAnsi="Calibri" w:cs="Calibri"/>
                <w:sz w:val="20"/>
                <w:szCs w:val="20"/>
              </w:rPr>
              <w:t> </w:t>
            </w:r>
          </w:p>
        </w:tc>
        <w:tc>
          <w:tcPr>
            <w:tcW w:w="1188" w:type="dxa"/>
            <w:shd w:val="clear" w:color="auto" w:fill="FFFFFF"/>
            <w:vAlign w:val="center"/>
          </w:tcPr>
          <w:p w14:paraId="1F07510C"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12,0</w:t>
            </w:r>
            <w:r w:rsidRPr="00E27503">
              <w:rPr>
                <w:rFonts w:ascii="Calibri" w:hAnsi="Calibri" w:cs="Calibri"/>
                <w:sz w:val="20"/>
                <w:szCs w:val="20"/>
              </w:rPr>
              <w:t> </w:t>
            </w:r>
          </w:p>
        </w:tc>
        <w:tc>
          <w:tcPr>
            <w:tcW w:w="1276" w:type="dxa"/>
            <w:shd w:val="clear" w:color="auto" w:fill="FFFFFF"/>
            <w:vAlign w:val="center"/>
          </w:tcPr>
          <w:p w14:paraId="76BD00B0"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12,0</w:t>
            </w:r>
            <w:r w:rsidRPr="00E27503">
              <w:rPr>
                <w:rFonts w:ascii="Calibri" w:hAnsi="Calibri" w:cs="Calibri"/>
                <w:sz w:val="20"/>
                <w:szCs w:val="20"/>
              </w:rPr>
              <w:t> </w:t>
            </w:r>
          </w:p>
        </w:tc>
        <w:tc>
          <w:tcPr>
            <w:tcW w:w="1276" w:type="dxa"/>
            <w:shd w:val="clear" w:color="auto" w:fill="FFFFFF"/>
            <w:vAlign w:val="center"/>
          </w:tcPr>
          <w:p w14:paraId="4BD05D24"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12,0</w:t>
            </w:r>
            <w:r w:rsidRPr="00E27503">
              <w:rPr>
                <w:rFonts w:ascii="Calibri" w:hAnsi="Calibri" w:cs="Calibri"/>
                <w:sz w:val="20"/>
                <w:szCs w:val="20"/>
              </w:rPr>
              <w:t> </w:t>
            </w:r>
          </w:p>
        </w:tc>
      </w:tr>
      <w:tr w:rsidR="004C7782" w:rsidRPr="00E27503" w14:paraId="795038CF" w14:textId="77777777" w:rsidTr="002B6C14">
        <w:trPr>
          <w:trHeight w:val="300"/>
        </w:trPr>
        <w:tc>
          <w:tcPr>
            <w:tcW w:w="382" w:type="dxa"/>
            <w:shd w:val="clear" w:color="auto" w:fill="FFFFFF"/>
            <w:hideMark/>
          </w:tcPr>
          <w:p w14:paraId="6748F162" w14:textId="77777777" w:rsidR="004C7782" w:rsidRPr="00E27503" w:rsidRDefault="004C7782" w:rsidP="00884769">
            <w:pPr>
              <w:spacing w:after="0" w:line="240" w:lineRule="auto"/>
              <w:rPr>
                <w:rFonts w:ascii="GHEA Grapalat" w:hAnsi="GHEA Grapalat"/>
                <w:sz w:val="20"/>
                <w:szCs w:val="20"/>
              </w:rPr>
            </w:pPr>
            <w:r w:rsidRPr="00E27503">
              <w:rPr>
                <w:rFonts w:ascii="GHEA Grapalat" w:hAnsi="GHEA Grapalat"/>
                <w:sz w:val="20"/>
                <w:szCs w:val="20"/>
              </w:rPr>
              <w:lastRenderedPageBreak/>
              <w:t>6)</w:t>
            </w:r>
            <w:r w:rsidRPr="00E27503">
              <w:rPr>
                <w:rFonts w:ascii="Calibri" w:hAnsi="Calibri" w:cs="Calibri"/>
                <w:sz w:val="20"/>
                <w:szCs w:val="20"/>
              </w:rPr>
              <w:t> </w:t>
            </w:r>
          </w:p>
        </w:tc>
        <w:tc>
          <w:tcPr>
            <w:tcW w:w="2368" w:type="dxa"/>
            <w:shd w:val="clear" w:color="auto" w:fill="FFFFFF"/>
            <w:hideMark/>
          </w:tcPr>
          <w:p w14:paraId="74611E15" w14:textId="77777777" w:rsidR="004C7782" w:rsidRPr="00E27503" w:rsidRDefault="004C7782" w:rsidP="00884769">
            <w:pPr>
              <w:spacing w:after="0" w:line="240" w:lineRule="auto"/>
              <w:rPr>
                <w:rFonts w:ascii="GHEA Grapalat" w:hAnsi="GHEA Grapalat"/>
                <w:sz w:val="20"/>
                <w:szCs w:val="20"/>
              </w:rPr>
            </w:pPr>
            <w:r w:rsidRPr="00E27503">
              <w:rPr>
                <w:rFonts w:ascii="GHEA Grapalat" w:hAnsi="GHEA Grapalat"/>
                <w:sz w:val="20"/>
                <w:szCs w:val="20"/>
              </w:rPr>
              <w:t>Յոդ (մկգ)</w:t>
            </w:r>
            <w:r w:rsidRPr="00E27503">
              <w:rPr>
                <w:rFonts w:ascii="Calibri" w:hAnsi="Calibri" w:cs="Calibri"/>
                <w:sz w:val="20"/>
                <w:szCs w:val="20"/>
              </w:rPr>
              <w:t> </w:t>
            </w:r>
          </w:p>
        </w:tc>
        <w:tc>
          <w:tcPr>
            <w:tcW w:w="1111" w:type="dxa"/>
            <w:shd w:val="clear" w:color="auto" w:fill="FFFFFF"/>
            <w:hideMark/>
          </w:tcPr>
          <w:p w14:paraId="4CCBF188"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90</w:t>
            </w:r>
          </w:p>
        </w:tc>
        <w:tc>
          <w:tcPr>
            <w:tcW w:w="1112" w:type="dxa"/>
            <w:shd w:val="clear" w:color="auto" w:fill="FFFFFF"/>
            <w:hideMark/>
          </w:tcPr>
          <w:p w14:paraId="46FDC972"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90</w:t>
            </w:r>
          </w:p>
        </w:tc>
        <w:tc>
          <w:tcPr>
            <w:tcW w:w="1240" w:type="dxa"/>
            <w:shd w:val="clear" w:color="auto" w:fill="FFFFFF"/>
            <w:hideMark/>
          </w:tcPr>
          <w:p w14:paraId="1125E87E"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90</w:t>
            </w:r>
          </w:p>
        </w:tc>
        <w:tc>
          <w:tcPr>
            <w:tcW w:w="1305" w:type="dxa"/>
            <w:shd w:val="clear" w:color="auto" w:fill="FFFFFF"/>
            <w:hideMark/>
          </w:tcPr>
          <w:p w14:paraId="7654E796"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90</w:t>
            </w:r>
          </w:p>
        </w:tc>
        <w:tc>
          <w:tcPr>
            <w:tcW w:w="1065" w:type="dxa"/>
            <w:shd w:val="clear" w:color="auto" w:fill="FFFFFF"/>
            <w:vAlign w:val="center"/>
          </w:tcPr>
          <w:p w14:paraId="32456013"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120</w:t>
            </w:r>
            <w:r w:rsidRPr="00E27503">
              <w:rPr>
                <w:rFonts w:ascii="Calibri" w:hAnsi="Calibri" w:cs="Calibri"/>
                <w:sz w:val="20"/>
                <w:szCs w:val="20"/>
              </w:rPr>
              <w:t> </w:t>
            </w:r>
          </w:p>
        </w:tc>
        <w:tc>
          <w:tcPr>
            <w:tcW w:w="1053" w:type="dxa"/>
            <w:shd w:val="clear" w:color="auto" w:fill="FFFFFF"/>
            <w:vAlign w:val="center"/>
          </w:tcPr>
          <w:p w14:paraId="18F50A3E" w14:textId="682D39B0"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120</w:t>
            </w:r>
          </w:p>
        </w:tc>
        <w:tc>
          <w:tcPr>
            <w:tcW w:w="1078" w:type="dxa"/>
            <w:shd w:val="clear" w:color="auto" w:fill="FFFFFF"/>
            <w:vAlign w:val="center"/>
          </w:tcPr>
          <w:p w14:paraId="2A839909" w14:textId="7469C69A"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130</w:t>
            </w:r>
            <w:r w:rsidRPr="00E27503">
              <w:rPr>
                <w:rFonts w:ascii="Calibri" w:hAnsi="Calibri" w:cs="Calibri"/>
                <w:sz w:val="20"/>
                <w:szCs w:val="20"/>
              </w:rPr>
              <w:t> </w:t>
            </w:r>
          </w:p>
        </w:tc>
        <w:tc>
          <w:tcPr>
            <w:tcW w:w="1188" w:type="dxa"/>
            <w:shd w:val="clear" w:color="auto" w:fill="FFFFFF"/>
            <w:vAlign w:val="center"/>
          </w:tcPr>
          <w:p w14:paraId="1592C9D6"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130</w:t>
            </w:r>
            <w:r w:rsidRPr="00E27503">
              <w:rPr>
                <w:rFonts w:ascii="Calibri" w:hAnsi="Calibri" w:cs="Calibri"/>
                <w:sz w:val="20"/>
                <w:szCs w:val="20"/>
              </w:rPr>
              <w:t> </w:t>
            </w:r>
          </w:p>
        </w:tc>
        <w:tc>
          <w:tcPr>
            <w:tcW w:w="1276" w:type="dxa"/>
            <w:shd w:val="clear" w:color="auto" w:fill="FFFFFF"/>
            <w:vAlign w:val="center"/>
          </w:tcPr>
          <w:p w14:paraId="3B55C8DF"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150</w:t>
            </w:r>
            <w:r w:rsidRPr="00E27503">
              <w:rPr>
                <w:rFonts w:ascii="Calibri" w:hAnsi="Calibri" w:cs="Calibri"/>
                <w:sz w:val="20"/>
                <w:szCs w:val="20"/>
              </w:rPr>
              <w:t> </w:t>
            </w:r>
          </w:p>
        </w:tc>
        <w:tc>
          <w:tcPr>
            <w:tcW w:w="1276" w:type="dxa"/>
            <w:shd w:val="clear" w:color="auto" w:fill="FFFFFF"/>
            <w:vAlign w:val="center"/>
          </w:tcPr>
          <w:p w14:paraId="6507DA57" w14:textId="77777777" w:rsidR="004C7782" w:rsidRPr="00E27503" w:rsidRDefault="004C7782" w:rsidP="00884769">
            <w:pPr>
              <w:spacing w:after="0" w:line="240" w:lineRule="auto"/>
              <w:jc w:val="center"/>
              <w:rPr>
                <w:rFonts w:ascii="GHEA Grapalat" w:hAnsi="GHEA Grapalat"/>
                <w:sz w:val="20"/>
                <w:szCs w:val="20"/>
              </w:rPr>
            </w:pPr>
            <w:r w:rsidRPr="00E27503">
              <w:rPr>
                <w:rFonts w:ascii="GHEA Grapalat" w:hAnsi="GHEA Grapalat"/>
                <w:sz w:val="20"/>
                <w:szCs w:val="20"/>
              </w:rPr>
              <w:t>150</w:t>
            </w:r>
            <w:r w:rsidRPr="00E27503">
              <w:rPr>
                <w:rFonts w:ascii="Calibri" w:hAnsi="Calibri" w:cs="Calibri"/>
                <w:sz w:val="20"/>
                <w:szCs w:val="20"/>
              </w:rPr>
              <w:t> </w:t>
            </w:r>
          </w:p>
        </w:tc>
      </w:tr>
    </w:tbl>
    <w:p w14:paraId="4F32E888" w14:textId="212B2BBA" w:rsidR="00030C2B" w:rsidRPr="00E27503" w:rsidRDefault="00244E0B" w:rsidP="00884769">
      <w:pPr>
        <w:pStyle w:val="ListParagraph"/>
        <w:numPr>
          <w:ilvl w:val="0"/>
          <w:numId w:val="2"/>
        </w:numPr>
        <w:tabs>
          <w:tab w:val="left" w:pos="993"/>
        </w:tabs>
        <w:spacing w:after="0" w:line="240" w:lineRule="auto"/>
        <w:ind w:left="0" w:firstLine="567"/>
        <w:contextualSpacing w:val="0"/>
        <w:jc w:val="both"/>
        <w:rPr>
          <w:rFonts w:ascii="GHEA Grapalat" w:hAnsi="GHEA Grapalat"/>
        </w:rPr>
      </w:pPr>
      <w:r w:rsidRPr="00E27503">
        <w:rPr>
          <w:rFonts w:ascii="GHEA Grapalat" w:hAnsi="GHEA Grapalat"/>
        </w:rPr>
        <w:t xml:space="preserve">Վիտամին </w:t>
      </w:r>
      <w:r w:rsidR="00C02D11" w:rsidRPr="00E27503">
        <w:rPr>
          <w:rFonts w:ascii="GHEA Grapalat" w:hAnsi="GHEA Grapalat"/>
        </w:rPr>
        <w:t>Դ</w:t>
      </w:r>
      <w:r w:rsidRPr="00E27503">
        <w:rPr>
          <w:rFonts w:ascii="GHEA Grapalat" w:hAnsi="GHEA Grapalat"/>
        </w:rPr>
        <w:t xml:space="preserve">-ն կարևոր է երեխաների ոսկրային համակարգի զարգացման, իմունային ֆունկցիայի և ընդհանուր առողջության համար և անհրաժեշտ է ապահովել երեխաների վիտամին </w:t>
      </w:r>
      <w:r w:rsidR="00C02D11" w:rsidRPr="00E27503">
        <w:rPr>
          <w:rFonts w:ascii="GHEA Grapalat" w:hAnsi="GHEA Grapalat"/>
        </w:rPr>
        <w:t>Դ</w:t>
      </w:r>
      <w:r w:rsidRPr="00E27503">
        <w:rPr>
          <w:rFonts w:ascii="GHEA Grapalat" w:hAnsi="GHEA Grapalat"/>
        </w:rPr>
        <w:t xml:space="preserve">-ի բավարար ընդունումը։ Մինչև 2 տարեկան երեխաներին պետք է տրամադրվի վիտամին </w:t>
      </w:r>
      <w:r w:rsidR="00C02D11" w:rsidRPr="00E27503">
        <w:rPr>
          <w:rFonts w:ascii="GHEA Grapalat" w:hAnsi="GHEA Grapalat"/>
        </w:rPr>
        <w:t>Դ</w:t>
      </w:r>
      <w:r w:rsidRPr="00E27503">
        <w:rPr>
          <w:rFonts w:ascii="GHEA Grapalat" w:hAnsi="GHEA Grapalat"/>
        </w:rPr>
        <w:t xml:space="preserve"> հավելում՝ օրական նվազագույնը 400 միավոր՝ ըստ բժշկի ցուցման։ 2 տարեկանից բարձր երեխաների համար հավելումների անհրաժեշտությունը որոշվում է բժշկական հսկողության հիման վրա՝ հաշվի առնելով սննդակարգը և արևի ազդեցության մակարդակը։ Ճաշացուցակում պետք է ներառվեն վիտամին </w:t>
      </w:r>
      <w:r w:rsidR="00C02D11" w:rsidRPr="00E27503">
        <w:rPr>
          <w:rFonts w:ascii="GHEA Grapalat" w:hAnsi="GHEA Grapalat"/>
        </w:rPr>
        <w:t>Դ</w:t>
      </w:r>
      <w:r w:rsidRPr="00E27503">
        <w:rPr>
          <w:rFonts w:ascii="GHEA Grapalat" w:hAnsi="GHEA Grapalat"/>
        </w:rPr>
        <w:t>-ով հարուստ մթերքներ</w:t>
      </w:r>
      <w:r w:rsidR="00C02D11" w:rsidRPr="00E27503">
        <w:rPr>
          <w:rFonts w:ascii="GHEA Grapalat" w:hAnsi="GHEA Grapalat"/>
        </w:rPr>
        <w:t>,</w:t>
      </w:r>
      <w:r w:rsidRPr="00E27503">
        <w:rPr>
          <w:rFonts w:ascii="GHEA Grapalat" w:hAnsi="GHEA Grapalat"/>
        </w:rPr>
        <w:t xml:space="preserve"> </w:t>
      </w:r>
      <w:r w:rsidR="00CA37E2" w:rsidRPr="00E27503">
        <w:rPr>
          <w:rFonts w:ascii="GHEA Grapalat" w:hAnsi="GHEA Grapalat"/>
        </w:rPr>
        <w:t>ներառյալ</w:t>
      </w:r>
      <w:r w:rsidRPr="00E27503">
        <w:rPr>
          <w:rFonts w:ascii="GHEA Grapalat" w:hAnsi="GHEA Grapalat"/>
        </w:rPr>
        <w:t>՝ ձկան յուղոտ տեսակներ, ձու, հարստացված կաթնամթերք։ Խնամք տրամադրող</w:t>
      </w:r>
      <w:r w:rsidR="00D738A7" w:rsidRPr="00E27503">
        <w:rPr>
          <w:rFonts w:ascii="GHEA Grapalat" w:hAnsi="GHEA Grapalat"/>
          <w:lang w:val="hy-AM"/>
        </w:rPr>
        <w:t xml:space="preserve"> կազմակերպություն</w:t>
      </w:r>
      <w:r w:rsidRPr="00E27503">
        <w:rPr>
          <w:rFonts w:ascii="GHEA Grapalat" w:hAnsi="GHEA Grapalat"/>
        </w:rPr>
        <w:t>ը պետք է ապահովի երեխաների օրվա ընթացքում առնվազն 15–30 րոպե արևի տակ գտնվելու հնարավորություն՝ կախված եղանակային պայմաններից։ Արևի ազդեցությունը պետք է լինի անվտանգ՝ խուսափելով արևայրու</w:t>
      </w:r>
      <w:r w:rsidR="004778E8" w:rsidRPr="00E27503">
        <w:rPr>
          <w:rFonts w:ascii="GHEA Grapalat" w:hAnsi="GHEA Grapalat"/>
          <w:lang w:val="hy-AM"/>
        </w:rPr>
        <w:t>ք</w:t>
      </w:r>
      <w:r w:rsidRPr="00E27503">
        <w:rPr>
          <w:rFonts w:ascii="GHEA Grapalat" w:hAnsi="GHEA Grapalat"/>
        </w:rPr>
        <w:t>ից</w:t>
      </w:r>
      <w:r w:rsidR="004778E8" w:rsidRPr="00E27503">
        <w:rPr>
          <w:rFonts w:ascii="GHEA Grapalat" w:hAnsi="GHEA Grapalat"/>
          <w:lang w:val="hy-AM"/>
        </w:rPr>
        <w:t>,</w:t>
      </w:r>
      <w:r w:rsidRPr="00E27503">
        <w:rPr>
          <w:rFonts w:ascii="GHEA Grapalat" w:hAnsi="GHEA Grapalat"/>
        </w:rPr>
        <w:t xml:space="preserve"> ապահովելով հարմար հագուստ</w:t>
      </w:r>
      <w:r w:rsidR="004778E8" w:rsidRPr="00E27503">
        <w:rPr>
          <w:rFonts w:ascii="GHEA Grapalat" w:hAnsi="GHEA Grapalat"/>
          <w:lang w:val="hy-AM"/>
        </w:rPr>
        <w:t>ով</w:t>
      </w:r>
      <w:r w:rsidRPr="00E27503">
        <w:rPr>
          <w:rFonts w:ascii="GHEA Grapalat" w:hAnsi="GHEA Grapalat"/>
        </w:rPr>
        <w:t xml:space="preserve">։ </w:t>
      </w:r>
    </w:p>
    <w:p w14:paraId="38F61351" w14:textId="7D3AAE05" w:rsidR="005E056E" w:rsidRPr="00E27503" w:rsidRDefault="00244E0B" w:rsidP="00884769">
      <w:pPr>
        <w:pStyle w:val="ListParagraph"/>
        <w:numPr>
          <w:ilvl w:val="0"/>
          <w:numId w:val="2"/>
        </w:numPr>
        <w:tabs>
          <w:tab w:val="left" w:pos="993"/>
        </w:tabs>
        <w:spacing w:after="0" w:line="240" w:lineRule="auto"/>
        <w:ind w:left="0" w:firstLine="567"/>
        <w:contextualSpacing w:val="0"/>
        <w:jc w:val="both"/>
        <w:rPr>
          <w:rFonts w:ascii="GHEA Grapalat" w:hAnsi="GHEA Grapalat"/>
        </w:rPr>
      </w:pPr>
      <w:r w:rsidRPr="00E27503">
        <w:rPr>
          <w:rFonts w:ascii="GHEA Grapalat" w:hAnsi="GHEA Grapalat"/>
        </w:rPr>
        <w:t xml:space="preserve">Վիտամին </w:t>
      </w:r>
      <w:r w:rsidR="00C02D11" w:rsidRPr="00E27503">
        <w:rPr>
          <w:rFonts w:ascii="GHEA Grapalat" w:hAnsi="GHEA Grapalat"/>
        </w:rPr>
        <w:t>Դ</w:t>
      </w:r>
      <w:r w:rsidRPr="00E27503">
        <w:rPr>
          <w:rFonts w:ascii="GHEA Grapalat" w:hAnsi="GHEA Grapalat"/>
        </w:rPr>
        <w:t xml:space="preserve">-ի ընդունման արդյունավետությունը պետք է պարբերաբար գնահատվի՝ բժշկի կողմից։ Անհրաժեշտության դեպքում իրականացվում է լաբորատոր հետազոտություն՝ վիտամին </w:t>
      </w:r>
      <w:r w:rsidR="00C02D11" w:rsidRPr="00E27503">
        <w:rPr>
          <w:rFonts w:ascii="GHEA Grapalat" w:hAnsi="GHEA Grapalat"/>
        </w:rPr>
        <w:t>Դ</w:t>
      </w:r>
      <w:r w:rsidRPr="00E27503">
        <w:rPr>
          <w:rFonts w:ascii="GHEA Grapalat" w:hAnsi="GHEA Grapalat"/>
        </w:rPr>
        <w:t>-ի մակարդակի որոշման համար։</w:t>
      </w:r>
    </w:p>
    <w:p w14:paraId="030F2B99" w14:textId="05AA8C44" w:rsidR="002B6C14" w:rsidRPr="00E27503" w:rsidRDefault="002B6C14" w:rsidP="00884769">
      <w:pPr>
        <w:pStyle w:val="Caption"/>
        <w:spacing w:after="0"/>
        <w:rPr>
          <w:rFonts w:ascii="GHEA Grapalat" w:hAnsi="GHEA Grapalat" w:cs="Sylfaen"/>
          <w:sz w:val="24"/>
          <w:szCs w:val="24"/>
        </w:rPr>
      </w:pPr>
      <w:bookmarkStart w:id="3" w:name="_Ref207482017"/>
      <w:bookmarkStart w:id="4" w:name="_Toc209108494"/>
    </w:p>
    <w:p w14:paraId="5717D830" w14:textId="56007C16" w:rsidR="00066B1C" w:rsidRPr="00E27503" w:rsidRDefault="006674B2" w:rsidP="00884769">
      <w:pPr>
        <w:pStyle w:val="Caption"/>
        <w:spacing w:after="0"/>
        <w:jc w:val="both"/>
        <w:rPr>
          <w:rFonts w:ascii="GHEA Grapalat" w:hAnsi="GHEA Grapalat"/>
          <w:sz w:val="24"/>
          <w:szCs w:val="24"/>
        </w:rPr>
      </w:pPr>
      <w:r w:rsidRPr="00E27503">
        <w:rPr>
          <w:rFonts w:ascii="GHEA Grapalat" w:hAnsi="GHEA Grapalat" w:cs="Sylfaen"/>
          <w:sz w:val="24"/>
          <w:szCs w:val="24"/>
        </w:rPr>
        <w:t>ԱՂՅՈՒՍԱԿ</w:t>
      </w:r>
      <w:r w:rsidRPr="00E27503">
        <w:rPr>
          <w:rFonts w:ascii="GHEA Grapalat" w:hAnsi="GHEA Grapalat"/>
          <w:sz w:val="24"/>
          <w:szCs w:val="24"/>
        </w:rPr>
        <w:t xml:space="preserve"> </w:t>
      </w:r>
      <w:r w:rsidR="009C4503" w:rsidRPr="00E27503">
        <w:rPr>
          <w:rFonts w:ascii="GHEA Grapalat" w:hAnsi="GHEA Grapalat"/>
          <w:noProof/>
          <w:sz w:val="24"/>
          <w:szCs w:val="24"/>
        </w:rPr>
        <w:fldChar w:fldCharType="begin"/>
      </w:r>
      <w:r w:rsidR="009C4503" w:rsidRPr="00E27503">
        <w:rPr>
          <w:rFonts w:ascii="GHEA Grapalat" w:hAnsi="GHEA Grapalat"/>
          <w:noProof/>
          <w:sz w:val="24"/>
          <w:szCs w:val="24"/>
        </w:rPr>
        <w:instrText xml:space="preserve"> SEQ Աղյուսակ \* ARABIC </w:instrText>
      </w:r>
      <w:r w:rsidR="009C4503" w:rsidRPr="00E27503">
        <w:rPr>
          <w:rFonts w:ascii="GHEA Grapalat" w:hAnsi="GHEA Grapalat"/>
          <w:noProof/>
          <w:sz w:val="24"/>
          <w:szCs w:val="24"/>
        </w:rPr>
        <w:fldChar w:fldCharType="separate"/>
      </w:r>
      <w:r w:rsidR="00C83B6C" w:rsidRPr="00E27503">
        <w:rPr>
          <w:rFonts w:ascii="GHEA Grapalat" w:hAnsi="GHEA Grapalat"/>
          <w:noProof/>
          <w:sz w:val="24"/>
          <w:szCs w:val="24"/>
        </w:rPr>
        <w:t>2</w:t>
      </w:r>
      <w:r w:rsidR="009C4503" w:rsidRPr="00E27503">
        <w:rPr>
          <w:rFonts w:ascii="GHEA Grapalat" w:hAnsi="GHEA Grapalat"/>
          <w:noProof/>
          <w:sz w:val="24"/>
          <w:szCs w:val="24"/>
        </w:rPr>
        <w:fldChar w:fldCharType="end"/>
      </w:r>
      <w:bookmarkEnd w:id="3"/>
      <w:r w:rsidRPr="00E27503">
        <w:rPr>
          <w:rFonts w:ascii="GHEA Grapalat" w:hAnsi="GHEA Grapalat"/>
          <w:bCs/>
          <w:sz w:val="24"/>
          <w:szCs w:val="24"/>
        </w:rPr>
        <w:t>.</w:t>
      </w:r>
      <w:r w:rsidR="005548B4" w:rsidRPr="00E27503">
        <w:rPr>
          <w:rFonts w:ascii="GHEA Grapalat" w:hAnsi="GHEA Grapalat"/>
          <w:sz w:val="24"/>
          <w:szCs w:val="24"/>
        </w:rPr>
        <w:t xml:space="preserve"> </w:t>
      </w:r>
      <w:r w:rsidR="00066B1C" w:rsidRPr="00E27503">
        <w:rPr>
          <w:rFonts w:ascii="GHEA Grapalat" w:hAnsi="GHEA Grapalat"/>
          <w:bCs/>
          <w:sz w:val="24"/>
          <w:szCs w:val="24"/>
        </w:rPr>
        <w:t>ՕՐԻՆԱԿԵԼԻ ՃԱՇԱՑՈՒՑԱԿՈՒՄ ՍՆՆԴԻ ՕՐԱԲԱԺՆԻ ԷՆԵՐԳԵՏԻԿ ԱՐԺԵՔԻ (ԿԱԼՈՐԻԱԿԱՆՈՒԹՅԱՆ) ՌԱՑԻՈՆԱԼ ԲԱՇԽՈՒՄ</w:t>
      </w:r>
      <w:r w:rsidR="00EA19DB" w:rsidRPr="00E27503">
        <w:rPr>
          <w:rFonts w:ascii="GHEA Grapalat" w:hAnsi="GHEA Grapalat"/>
          <w:bCs/>
          <w:sz w:val="24"/>
          <w:szCs w:val="24"/>
        </w:rPr>
        <w:t>Ն</w:t>
      </w:r>
      <w:r w:rsidR="00066B1C" w:rsidRPr="00E27503">
        <w:rPr>
          <w:rFonts w:ascii="GHEA Grapalat" w:hAnsi="GHEA Grapalat"/>
          <w:bCs/>
          <w:sz w:val="24"/>
          <w:szCs w:val="24"/>
        </w:rPr>
        <w:t xml:space="preserve"> ԸՍՏ ՍՆՆԴԻ ԸՆԴՈՒՆՄԱՆ ԱՌԱՆՁԻՆ ՓՈՒԼԵՐԻ</w:t>
      </w:r>
      <w:bookmarkEnd w:id="4"/>
      <w:r w:rsidR="00874E5F" w:rsidRPr="00E27503">
        <w:rPr>
          <w:rFonts w:ascii="GHEA Grapalat" w:hAnsi="GHEA Grapalat"/>
          <w:sz w:val="24"/>
          <w:szCs w:val="24"/>
        </w:rPr>
        <w:t>,</w:t>
      </w:r>
      <w:r w:rsidR="00E67C38" w:rsidRPr="00E27503">
        <w:rPr>
          <w:rFonts w:ascii="GHEA Grapalat" w:hAnsi="GHEA Grapalat"/>
          <w:sz w:val="24"/>
          <w:szCs w:val="24"/>
        </w:rPr>
        <w:t xml:space="preserve"> ԵՐԵԽԱՆԵՐԻ ՍԵՌԻ </w:t>
      </w:r>
      <w:r w:rsidR="00030C2B" w:rsidRPr="00E27503">
        <w:rPr>
          <w:rFonts w:ascii="GHEA Grapalat" w:hAnsi="GHEA Grapalat"/>
          <w:sz w:val="24"/>
          <w:szCs w:val="24"/>
        </w:rPr>
        <w:t>ԵՎ</w:t>
      </w:r>
      <w:r w:rsidR="00E67C38" w:rsidRPr="00E27503">
        <w:rPr>
          <w:rFonts w:ascii="GHEA Grapalat" w:hAnsi="GHEA Grapalat"/>
          <w:sz w:val="24"/>
          <w:szCs w:val="24"/>
        </w:rPr>
        <w:t xml:space="preserve"> ՏԱՐԻՔԱՅԻՆ ԽՄԲԵՐԻ </w:t>
      </w: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79"/>
        <w:gridCol w:w="1317"/>
        <w:gridCol w:w="1719"/>
        <w:gridCol w:w="990"/>
        <w:gridCol w:w="1170"/>
        <w:gridCol w:w="1260"/>
        <w:gridCol w:w="1260"/>
        <w:gridCol w:w="1170"/>
        <w:gridCol w:w="1080"/>
        <w:gridCol w:w="1080"/>
        <w:gridCol w:w="1080"/>
        <w:gridCol w:w="1170"/>
        <w:gridCol w:w="1170"/>
      </w:tblGrid>
      <w:tr w:rsidR="00BE1856" w:rsidRPr="00203AD8" w14:paraId="308ECA89" w14:textId="77777777" w:rsidTr="00030C2B">
        <w:trPr>
          <w:trHeight w:val="300"/>
          <w:tblHeader/>
        </w:trPr>
        <w:tc>
          <w:tcPr>
            <w:tcW w:w="379" w:type="dxa"/>
            <w:shd w:val="clear" w:color="auto" w:fill="FFFFFF"/>
            <w:hideMark/>
          </w:tcPr>
          <w:p w14:paraId="48CD97BB" w14:textId="3358D021" w:rsidR="00BE1856" w:rsidRPr="00E27503" w:rsidRDefault="00BE1856" w:rsidP="00884769">
            <w:pPr>
              <w:spacing w:after="0" w:line="240" w:lineRule="auto"/>
              <w:jc w:val="center"/>
              <w:rPr>
                <w:rFonts w:ascii="GHEA Grapalat" w:hAnsi="GHEA Grapalat"/>
                <w:b/>
                <w:bCs/>
                <w:sz w:val="20"/>
                <w:szCs w:val="20"/>
              </w:rPr>
            </w:pPr>
            <w:r w:rsidRPr="00E27503">
              <w:rPr>
                <w:rFonts w:ascii="Cambria Math" w:hAnsi="Cambria Math" w:cs="Cambria Math"/>
                <w:b/>
                <w:bCs/>
                <w:sz w:val="20"/>
                <w:szCs w:val="20"/>
              </w:rPr>
              <w:t> </w:t>
            </w:r>
            <w:r w:rsidRPr="00E27503">
              <w:rPr>
                <w:rFonts w:ascii="Calibri" w:hAnsi="Calibri" w:cs="Calibri"/>
                <w:b/>
                <w:bCs/>
                <w:sz w:val="20"/>
                <w:szCs w:val="20"/>
              </w:rPr>
              <w:t> </w:t>
            </w:r>
            <w:r w:rsidRPr="00E27503">
              <w:rPr>
                <w:rFonts w:ascii="GHEA Grapalat" w:hAnsi="GHEA Grapalat"/>
                <w:b/>
                <w:bCs/>
                <w:sz w:val="20"/>
                <w:szCs w:val="20"/>
              </w:rPr>
              <w:t>Հ/</w:t>
            </w:r>
            <w:r w:rsidR="00C02D11" w:rsidRPr="00E27503">
              <w:rPr>
                <w:rFonts w:ascii="GHEA Grapalat" w:hAnsi="GHEA Grapalat"/>
                <w:b/>
                <w:bCs/>
                <w:sz w:val="20"/>
                <w:szCs w:val="20"/>
              </w:rPr>
              <w:t>Հ</w:t>
            </w:r>
          </w:p>
        </w:tc>
        <w:tc>
          <w:tcPr>
            <w:tcW w:w="1317" w:type="dxa"/>
            <w:shd w:val="clear" w:color="auto" w:fill="FFFFFF"/>
            <w:hideMark/>
          </w:tcPr>
          <w:p w14:paraId="1242C929" w14:textId="77777777" w:rsidR="00BE1856" w:rsidRPr="00E27503" w:rsidRDefault="00BE1856" w:rsidP="00884769">
            <w:pPr>
              <w:spacing w:after="0" w:line="240" w:lineRule="auto"/>
              <w:rPr>
                <w:rFonts w:ascii="GHEA Grapalat" w:hAnsi="GHEA Grapalat"/>
                <w:b/>
                <w:bCs/>
                <w:sz w:val="20"/>
                <w:szCs w:val="20"/>
              </w:rPr>
            </w:pPr>
            <w:r w:rsidRPr="00E27503">
              <w:rPr>
                <w:rFonts w:ascii="GHEA Grapalat" w:hAnsi="GHEA Grapalat"/>
                <w:b/>
                <w:bCs/>
                <w:sz w:val="20"/>
                <w:szCs w:val="20"/>
              </w:rPr>
              <w:t>Սննդի ընդունում</w:t>
            </w:r>
          </w:p>
        </w:tc>
        <w:tc>
          <w:tcPr>
            <w:tcW w:w="1719" w:type="dxa"/>
            <w:shd w:val="clear" w:color="auto" w:fill="FFFFFF"/>
            <w:hideMark/>
          </w:tcPr>
          <w:p w14:paraId="272BF6C6" w14:textId="77777777" w:rsidR="00BE1856" w:rsidRPr="00E27503" w:rsidRDefault="00BE1856"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w:t>
            </w:r>
          </w:p>
        </w:tc>
        <w:tc>
          <w:tcPr>
            <w:tcW w:w="990" w:type="dxa"/>
            <w:shd w:val="clear" w:color="auto" w:fill="FFFFFF"/>
            <w:hideMark/>
          </w:tcPr>
          <w:p w14:paraId="5CA6CB57" w14:textId="02118B33" w:rsidR="00BE1856" w:rsidRPr="00E27503" w:rsidRDefault="00BE1856"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1-ից մինչև 2 տարեկան 950 կկալ</w:t>
            </w:r>
          </w:p>
        </w:tc>
        <w:tc>
          <w:tcPr>
            <w:tcW w:w="1170" w:type="dxa"/>
            <w:shd w:val="clear" w:color="auto" w:fill="FFFFFF"/>
            <w:hideMark/>
          </w:tcPr>
          <w:p w14:paraId="05D3B867" w14:textId="4882D43F" w:rsidR="00BE1856" w:rsidRPr="00E27503" w:rsidRDefault="00BE1856"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2-ից մինչև 3 տարեկան 1150 կկալ</w:t>
            </w:r>
          </w:p>
        </w:tc>
        <w:tc>
          <w:tcPr>
            <w:tcW w:w="1260" w:type="dxa"/>
            <w:shd w:val="clear" w:color="auto" w:fill="FFFFFF"/>
            <w:hideMark/>
          </w:tcPr>
          <w:p w14:paraId="0E8ED45E" w14:textId="181A2311" w:rsidR="00BE1856" w:rsidRPr="00E27503" w:rsidRDefault="00BE1856"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 xml:space="preserve">3-ից մինչև 6 տարեկան տղաներ </w:t>
            </w:r>
          </w:p>
          <w:p w14:paraId="2655FB32" w14:textId="44F88EE6"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rPr>
              <w:t>1400</w:t>
            </w:r>
            <w:r w:rsidRPr="00E27503">
              <w:rPr>
                <w:rFonts w:ascii="GHEA Grapalat" w:hAnsi="GHEA Grapalat"/>
                <w:b/>
                <w:bCs/>
                <w:sz w:val="20"/>
                <w:szCs w:val="20"/>
                <w:lang w:val="hy-AM"/>
              </w:rPr>
              <w:t xml:space="preserve"> </w:t>
            </w:r>
            <w:r w:rsidRPr="00E27503">
              <w:rPr>
                <w:rFonts w:ascii="GHEA Grapalat" w:hAnsi="GHEA Grapalat"/>
                <w:b/>
                <w:bCs/>
                <w:sz w:val="20"/>
                <w:szCs w:val="20"/>
              </w:rPr>
              <w:t>կկա</w:t>
            </w:r>
            <w:r w:rsidRPr="00E27503">
              <w:rPr>
                <w:rFonts w:ascii="GHEA Grapalat" w:hAnsi="GHEA Grapalat"/>
                <w:b/>
                <w:bCs/>
                <w:sz w:val="20"/>
                <w:szCs w:val="20"/>
                <w:lang w:val="hy-AM"/>
              </w:rPr>
              <w:t>լ</w:t>
            </w:r>
          </w:p>
        </w:tc>
        <w:tc>
          <w:tcPr>
            <w:tcW w:w="1260" w:type="dxa"/>
            <w:shd w:val="clear" w:color="auto" w:fill="FFFFFF"/>
            <w:hideMark/>
          </w:tcPr>
          <w:p w14:paraId="4B927458" w14:textId="0735840D"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3-ից մինչև 6 տարեկան աղջիկներ 1250 կկալ</w:t>
            </w:r>
          </w:p>
        </w:tc>
        <w:tc>
          <w:tcPr>
            <w:tcW w:w="1170" w:type="dxa"/>
            <w:shd w:val="clear" w:color="auto" w:fill="FFFFFF"/>
          </w:tcPr>
          <w:p w14:paraId="3BBD0191" w14:textId="3D4BDB3D"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6-ից մինչև 11</w:t>
            </w:r>
          </w:p>
          <w:p w14:paraId="7DF6C95B" w14:textId="77777777"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 xml:space="preserve">տարեկան </w:t>
            </w:r>
          </w:p>
          <w:p w14:paraId="55CE4AE2" w14:textId="66883E0E"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տղաներ 1800 կկալ</w:t>
            </w:r>
          </w:p>
        </w:tc>
        <w:tc>
          <w:tcPr>
            <w:tcW w:w="1080" w:type="dxa"/>
            <w:shd w:val="clear" w:color="auto" w:fill="FFFFFF"/>
          </w:tcPr>
          <w:p w14:paraId="3E460C48" w14:textId="77777777"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6-ից մինչև 11</w:t>
            </w:r>
          </w:p>
          <w:p w14:paraId="2051EEEA" w14:textId="77777777"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 xml:space="preserve">տարեկան </w:t>
            </w:r>
          </w:p>
          <w:p w14:paraId="1768BC44" w14:textId="6852B7A0"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cs="Sylfaen"/>
                <w:b/>
                <w:bCs/>
                <w:color w:val="000000"/>
                <w:sz w:val="20"/>
                <w:szCs w:val="20"/>
                <w:lang w:val="hy-AM"/>
              </w:rPr>
              <w:t>աղջիկներ</w:t>
            </w:r>
            <w:r w:rsidRPr="00E27503">
              <w:rPr>
                <w:rFonts w:ascii="GHEA Grapalat" w:hAnsi="GHEA Grapalat"/>
                <w:b/>
                <w:bCs/>
                <w:color w:val="000000"/>
                <w:sz w:val="20"/>
                <w:szCs w:val="20"/>
                <w:lang w:val="hy-AM"/>
              </w:rPr>
              <w:t xml:space="preserve"> 1650 </w:t>
            </w:r>
            <w:r w:rsidRPr="00E27503">
              <w:rPr>
                <w:rFonts w:ascii="GHEA Grapalat" w:hAnsi="GHEA Grapalat" w:cs="Sylfaen"/>
                <w:b/>
                <w:bCs/>
                <w:color w:val="000000"/>
                <w:sz w:val="20"/>
                <w:szCs w:val="20"/>
                <w:lang w:val="hy-AM"/>
              </w:rPr>
              <w:t>կկալ</w:t>
            </w:r>
          </w:p>
        </w:tc>
        <w:tc>
          <w:tcPr>
            <w:tcW w:w="1080" w:type="dxa"/>
            <w:shd w:val="clear" w:color="auto" w:fill="FFFFFF"/>
          </w:tcPr>
          <w:p w14:paraId="3F2E69D3" w14:textId="71355AB3"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11-ից մինչև 15</w:t>
            </w:r>
          </w:p>
          <w:p w14:paraId="729EA1D6" w14:textId="77777777"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տարեկան</w:t>
            </w:r>
          </w:p>
          <w:p w14:paraId="3D02C8FC" w14:textId="77777777"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տղաներ</w:t>
            </w:r>
          </w:p>
          <w:p w14:paraId="075E993B" w14:textId="50AAE43F"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2500 կկալ</w:t>
            </w:r>
          </w:p>
        </w:tc>
        <w:tc>
          <w:tcPr>
            <w:tcW w:w="1080" w:type="dxa"/>
            <w:shd w:val="clear" w:color="auto" w:fill="FFFFFF"/>
          </w:tcPr>
          <w:p w14:paraId="5A733261" w14:textId="26E587A1"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11-ից մինչև 15</w:t>
            </w:r>
          </w:p>
          <w:p w14:paraId="1060922D" w14:textId="77777777"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տարեկան</w:t>
            </w:r>
          </w:p>
          <w:p w14:paraId="5C1DC9FE" w14:textId="785BBBF1"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աղջիկներ</w:t>
            </w:r>
          </w:p>
          <w:p w14:paraId="6BDF5DA2" w14:textId="0087F307"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2300 կկալ</w:t>
            </w:r>
          </w:p>
        </w:tc>
        <w:tc>
          <w:tcPr>
            <w:tcW w:w="1170" w:type="dxa"/>
            <w:shd w:val="clear" w:color="auto" w:fill="FFFFFF"/>
          </w:tcPr>
          <w:p w14:paraId="11438A63" w14:textId="4CD4AF25"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15-ից մինչև 18 տարեկան տղաներ</w:t>
            </w:r>
          </w:p>
          <w:p w14:paraId="73180064" w14:textId="1A601799"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2900 կկալ</w:t>
            </w:r>
          </w:p>
        </w:tc>
        <w:tc>
          <w:tcPr>
            <w:tcW w:w="1170" w:type="dxa"/>
            <w:shd w:val="clear" w:color="auto" w:fill="FFFFFF"/>
          </w:tcPr>
          <w:p w14:paraId="7AD3F5EF" w14:textId="178F95D4" w:rsidR="00BE1856" w:rsidRPr="00E27503" w:rsidRDefault="00BE1856" w:rsidP="00884769">
            <w:pPr>
              <w:spacing w:after="0" w:line="240" w:lineRule="auto"/>
              <w:jc w:val="center"/>
              <w:rPr>
                <w:rFonts w:ascii="GHEA Grapalat" w:hAnsi="GHEA Grapalat"/>
                <w:b/>
                <w:bCs/>
                <w:sz w:val="20"/>
                <w:szCs w:val="20"/>
                <w:lang w:val="hy-AM"/>
              </w:rPr>
            </w:pPr>
            <w:r w:rsidRPr="00E27503">
              <w:rPr>
                <w:rFonts w:ascii="GHEA Grapalat" w:hAnsi="GHEA Grapalat"/>
                <w:b/>
                <w:bCs/>
                <w:sz w:val="20"/>
                <w:szCs w:val="20"/>
                <w:lang w:val="hy-AM"/>
              </w:rPr>
              <w:t>15-ից մինչև 18 տարեկան աղջիկներ 2500 կկալ</w:t>
            </w:r>
          </w:p>
        </w:tc>
      </w:tr>
      <w:tr w:rsidR="00BE1856" w:rsidRPr="00E27503" w14:paraId="6D50BB0D" w14:textId="77777777" w:rsidTr="00030C2B">
        <w:trPr>
          <w:trHeight w:val="300"/>
        </w:trPr>
        <w:tc>
          <w:tcPr>
            <w:tcW w:w="379" w:type="dxa"/>
            <w:shd w:val="clear" w:color="auto" w:fill="FFFFFF"/>
            <w:hideMark/>
          </w:tcPr>
          <w:p w14:paraId="70FCB538"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1.</w:t>
            </w:r>
          </w:p>
        </w:tc>
        <w:tc>
          <w:tcPr>
            <w:tcW w:w="1317" w:type="dxa"/>
            <w:shd w:val="clear" w:color="auto" w:fill="FFFFFF"/>
            <w:hideMark/>
          </w:tcPr>
          <w:p w14:paraId="29C1222D" w14:textId="77777777" w:rsidR="00BE1856" w:rsidRPr="00E27503" w:rsidRDefault="00BE1856" w:rsidP="00884769">
            <w:pPr>
              <w:spacing w:after="0" w:line="240" w:lineRule="auto"/>
              <w:rPr>
                <w:rFonts w:ascii="GHEA Grapalat" w:hAnsi="GHEA Grapalat"/>
                <w:sz w:val="20"/>
                <w:szCs w:val="20"/>
              </w:rPr>
            </w:pPr>
            <w:r w:rsidRPr="00E27503">
              <w:rPr>
                <w:rFonts w:ascii="GHEA Grapalat" w:hAnsi="GHEA Grapalat"/>
                <w:sz w:val="20"/>
                <w:szCs w:val="20"/>
              </w:rPr>
              <w:t>նախաճաշ</w:t>
            </w:r>
          </w:p>
        </w:tc>
        <w:tc>
          <w:tcPr>
            <w:tcW w:w="1719" w:type="dxa"/>
            <w:shd w:val="clear" w:color="auto" w:fill="FFFFFF"/>
            <w:hideMark/>
          </w:tcPr>
          <w:p w14:paraId="7148E380"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20-25</w:t>
            </w:r>
          </w:p>
          <w:p w14:paraId="144C8676"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25-30</w:t>
            </w:r>
          </w:p>
        </w:tc>
        <w:tc>
          <w:tcPr>
            <w:tcW w:w="990" w:type="dxa"/>
            <w:shd w:val="clear" w:color="auto" w:fill="FFFFFF"/>
            <w:hideMark/>
          </w:tcPr>
          <w:p w14:paraId="56CF1224"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190-240</w:t>
            </w:r>
          </w:p>
        </w:tc>
        <w:tc>
          <w:tcPr>
            <w:tcW w:w="1170" w:type="dxa"/>
            <w:shd w:val="clear" w:color="auto" w:fill="FFFFFF"/>
            <w:hideMark/>
          </w:tcPr>
          <w:p w14:paraId="60F7CE89"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230-290</w:t>
            </w:r>
          </w:p>
        </w:tc>
        <w:tc>
          <w:tcPr>
            <w:tcW w:w="1260" w:type="dxa"/>
            <w:shd w:val="clear" w:color="auto" w:fill="FFFFFF"/>
            <w:hideMark/>
          </w:tcPr>
          <w:p w14:paraId="1DBB4759"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280-350</w:t>
            </w:r>
          </w:p>
        </w:tc>
        <w:tc>
          <w:tcPr>
            <w:tcW w:w="1260" w:type="dxa"/>
            <w:shd w:val="clear" w:color="auto" w:fill="FFFFFF"/>
            <w:hideMark/>
          </w:tcPr>
          <w:p w14:paraId="34ACD230"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250-315</w:t>
            </w:r>
          </w:p>
        </w:tc>
        <w:tc>
          <w:tcPr>
            <w:tcW w:w="1170" w:type="dxa"/>
            <w:shd w:val="clear" w:color="auto" w:fill="FFFFFF"/>
          </w:tcPr>
          <w:p w14:paraId="65083F65" w14:textId="09263D1F"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360–540</w:t>
            </w:r>
          </w:p>
        </w:tc>
        <w:tc>
          <w:tcPr>
            <w:tcW w:w="1080" w:type="dxa"/>
            <w:shd w:val="clear" w:color="auto" w:fill="FFFFFF"/>
          </w:tcPr>
          <w:p w14:paraId="4F726CC6" w14:textId="7C62F9C3"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330–489</w:t>
            </w:r>
          </w:p>
        </w:tc>
        <w:tc>
          <w:tcPr>
            <w:tcW w:w="1080" w:type="dxa"/>
            <w:shd w:val="clear" w:color="auto" w:fill="FFFFFF"/>
          </w:tcPr>
          <w:p w14:paraId="0874FC3B" w14:textId="6EB27654"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678,25-813,9</w:t>
            </w:r>
          </w:p>
        </w:tc>
        <w:tc>
          <w:tcPr>
            <w:tcW w:w="1080" w:type="dxa"/>
            <w:shd w:val="clear" w:color="auto" w:fill="FFFFFF"/>
          </w:tcPr>
          <w:p w14:paraId="0AFD248D"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625-750</w:t>
            </w:r>
          </w:p>
        </w:tc>
        <w:tc>
          <w:tcPr>
            <w:tcW w:w="1170" w:type="dxa"/>
            <w:shd w:val="clear" w:color="auto" w:fill="FFFFFF"/>
          </w:tcPr>
          <w:p w14:paraId="2C6FE2C8"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750-1035</w:t>
            </w:r>
          </w:p>
        </w:tc>
        <w:tc>
          <w:tcPr>
            <w:tcW w:w="1170" w:type="dxa"/>
            <w:shd w:val="clear" w:color="auto" w:fill="FFFFFF"/>
          </w:tcPr>
          <w:p w14:paraId="5B5BD6EA"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650-897</w:t>
            </w:r>
          </w:p>
        </w:tc>
      </w:tr>
      <w:tr w:rsidR="00BE1856" w:rsidRPr="00E27503" w14:paraId="28B49A93" w14:textId="77777777" w:rsidTr="00030C2B">
        <w:trPr>
          <w:trHeight w:val="300"/>
        </w:trPr>
        <w:tc>
          <w:tcPr>
            <w:tcW w:w="379" w:type="dxa"/>
            <w:shd w:val="clear" w:color="auto" w:fill="FFFFFF"/>
            <w:hideMark/>
          </w:tcPr>
          <w:p w14:paraId="4D24DF14"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w:t>
            </w:r>
          </w:p>
        </w:tc>
        <w:tc>
          <w:tcPr>
            <w:tcW w:w="1317" w:type="dxa"/>
            <w:shd w:val="clear" w:color="auto" w:fill="FFFFFF"/>
            <w:hideMark/>
          </w:tcPr>
          <w:p w14:paraId="1A8ED7C3" w14:textId="77777777" w:rsidR="00BE1856" w:rsidRPr="00E27503" w:rsidRDefault="00BE1856" w:rsidP="00884769">
            <w:pPr>
              <w:spacing w:after="0" w:line="240" w:lineRule="auto"/>
              <w:rPr>
                <w:rFonts w:ascii="GHEA Grapalat" w:hAnsi="GHEA Grapalat"/>
                <w:sz w:val="20"/>
                <w:szCs w:val="20"/>
              </w:rPr>
            </w:pPr>
            <w:r w:rsidRPr="00E27503">
              <w:rPr>
                <w:rFonts w:ascii="GHEA Grapalat" w:hAnsi="GHEA Grapalat"/>
                <w:sz w:val="20"/>
                <w:szCs w:val="20"/>
              </w:rPr>
              <w:t>երկրորդ նախաճաշ</w:t>
            </w:r>
          </w:p>
        </w:tc>
        <w:tc>
          <w:tcPr>
            <w:tcW w:w="1719" w:type="dxa"/>
            <w:shd w:val="clear" w:color="auto" w:fill="FFFFFF"/>
            <w:hideMark/>
          </w:tcPr>
          <w:p w14:paraId="74F810FA"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0-10</w:t>
            </w:r>
            <w:r w:rsidRPr="00E27503">
              <w:rPr>
                <w:rFonts w:ascii="Calibri" w:hAnsi="Calibri" w:cs="Calibri"/>
                <w:sz w:val="20"/>
                <w:szCs w:val="20"/>
              </w:rPr>
              <w:t> </w:t>
            </w:r>
            <w:r w:rsidRPr="00E27503">
              <w:rPr>
                <w:rFonts w:ascii="GHEA Grapalat" w:hAnsi="GHEA Grapalat"/>
                <w:sz w:val="20"/>
                <w:szCs w:val="20"/>
              </w:rPr>
              <w:br/>
              <w:t>(բացառությամբ 1-2 տարեկան երեխաների համար` 5-10)</w:t>
            </w:r>
          </w:p>
        </w:tc>
        <w:tc>
          <w:tcPr>
            <w:tcW w:w="990" w:type="dxa"/>
            <w:shd w:val="clear" w:color="auto" w:fill="FFFFFF"/>
            <w:hideMark/>
          </w:tcPr>
          <w:p w14:paraId="6BB04F6A"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50-95</w:t>
            </w:r>
          </w:p>
        </w:tc>
        <w:tc>
          <w:tcPr>
            <w:tcW w:w="1170" w:type="dxa"/>
            <w:shd w:val="clear" w:color="auto" w:fill="FFFFFF"/>
            <w:hideMark/>
          </w:tcPr>
          <w:p w14:paraId="65E37471"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0-60</w:t>
            </w:r>
          </w:p>
        </w:tc>
        <w:tc>
          <w:tcPr>
            <w:tcW w:w="1260" w:type="dxa"/>
            <w:shd w:val="clear" w:color="auto" w:fill="FFFFFF"/>
            <w:hideMark/>
          </w:tcPr>
          <w:p w14:paraId="61F6F248"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0-70</w:t>
            </w:r>
          </w:p>
        </w:tc>
        <w:tc>
          <w:tcPr>
            <w:tcW w:w="1260" w:type="dxa"/>
            <w:shd w:val="clear" w:color="auto" w:fill="FFFFFF"/>
            <w:hideMark/>
          </w:tcPr>
          <w:p w14:paraId="59B9AF30"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0-65</w:t>
            </w:r>
          </w:p>
        </w:tc>
        <w:tc>
          <w:tcPr>
            <w:tcW w:w="1170" w:type="dxa"/>
            <w:shd w:val="clear" w:color="auto" w:fill="FFFFFF"/>
          </w:tcPr>
          <w:p w14:paraId="4382A804" w14:textId="358CE9D6"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90–180</w:t>
            </w:r>
          </w:p>
        </w:tc>
        <w:tc>
          <w:tcPr>
            <w:tcW w:w="1080" w:type="dxa"/>
            <w:shd w:val="clear" w:color="auto" w:fill="FFFFFF"/>
          </w:tcPr>
          <w:p w14:paraId="016EC403" w14:textId="67200706"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80–160</w:t>
            </w:r>
          </w:p>
        </w:tc>
        <w:tc>
          <w:tcPr>
            <w:tcW w:w="1080" w:type="dxa"/>
            <w:shd w:val="clear" w:color="auto" w:fill="FFFFFF"/>
          </w:tcPr>
          <w:p w14:paraId="06748AA8" w14:textId="32EE7798"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125-250</w:t>
            </w:r>
          </w:p>
        </w:tc>
        <w:tc>
          <w:tcPr>
            <w:tcW w:w="1080" w:type="dxa"/>
            <w:shd w:val="clear" w:color="auto" w:fill="FFFFFF"/>
          </w:tcPr>
          <w:p w14:paraId="3FF80368"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115-230</w:t>
            </w:r>
          </w:p>
        </w:tc>
        <w:tc>
          <w:tcPr>
            <w:tcW w:w="1170" w:type="dxa"/>
            <w:shd w:val="clear" w:color="auto" w:fill="FFFFFF"/>
          </w:tcPr>
          <w:p w14:paraId="28A78559"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145-290</w:t>
            </w:r>
          </w:p>
        </w:tc>
        <w:tc>
          <w:tcPr>
            <w:tcW w:w="1170" w:type="dxa"/>
            <w:shd w:val="clear" w:color="auto" w:fill="FFFFFF"/>
          </w:tcPr>
          <w:p w14:paraId="3DB375A2"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125-250</w:t>
            </w:r>
          </w:p>
        </w:tc>
      </w:tr>
      <w:tr w:rsidR="00BE1856" w:rsidRPr="00E27503" w14:paraId="3070275B" w14:textId="77777777" w:rsidTr="00030C2B">
        <w:trPr>
          <w:trHeight w:val="300"/>
        </w:trPr>
        <w:tc>
          <w:tcPr>
            <w:tcW w:w="379" w:type="dxa"/>
            <w:shd w:val="clear" w:color="auto" w:fill="FFFFFF"/>
            <w:hideMark/>
          </w:tcPr>
          <w:p w14:paraId="339AC142"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3.</w:t>
            </w:r>
          </w:p>
        </w:tc>
        <w:tc>
          <w:tcPr>
            <w:tcW w:w="1317" w:type="dxa"/>
            <w:shd w:val="clear" w:color="auto" w:fill="FFFFFF"/>
            <w:hideMark/>
          </w:tcPr>
          <w:p w14:paraId="52F4E23C" w14:textId="77777777" w:rsidR="00BE1856" w:rsidRPr="00E27503" w:rsidRDefault="00BE1856" w:rsidP="00884769">
            <w:pPr>
              <w:spacing w:after="0" w:line="240" w:lineRule="auto"/>
              <w:rPr>
                <w:rFonts w:ascii="GHEA Grapalat" w:hAnsi="GHEA Grapalat"/>
                <w:sz w:val="20"/>
                <w:szCs w:val="20"/>
              </w:rPr>
            </w:pPr>
            <w:r w:rsidRPr="00E27503">
              <w:rPr>
                <w:rFonts w:ascii="GHEA Grapalat" w:hAnsi="GHEA Grapalat"/>
                <w:sz w:val="20"/>
                <w:szCs w:val="20"/>
              </w:rPr>
              <w:t>ճաշ</w:t>
            </w:r>
          </w:p>
        </w:tc>
        <w:tc>
          <w:tcPr>
            <w:tcW w:w="1719" w:type="dxa"/>
            <w:shd w:val="clear" w:color="auto" w:fill="FFFFFF"/>
            <w:hideMark/>
          </w:tcPr>
          <w:p w14:paraId="1797E8CC"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30-35</w:t>
            </w:r>
          </w:p>
        </w:tc>
        <w:tc>
          <w:tcPr>
            <w:tcW w:w="990" w:type="dxa"/>
            <w:shd w:val="clear" w:color="auto" w:fill="FFFFFF"/>
            <w:hideMark/>
          </w:tcPr>
          <w:p w14:paraId="39CA9B26"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285-350</w:t>
            </w:r>
          </w:p>
        </w:tc>
        <w:tc>
          <w:tcPr>
            <w:tcW w:w="1170" w:type="dxa"/>
            <w:shd w:val="clear" w:color="auto" w:fill="FFFFFF"/>
            <w:hideMark/>
          </w:tcPr>
          <w:p w14:paraId="2CAECDC2"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345-400</w:t>
            </w:r>
          </w:p>
        </w:tc>
        <w:tc>
          <w:tcPr>
            <w:tcW w:w="1260" w:type="dxa"/>
            <w:shd w:val="clear" w:color="auto" w:fill="FFFFFF"/>
            <w:hideMark/>
          </w:tcPr>
          <w:p w14:paraId="491853DB"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420-490</w:t>
            </w:r>
          </w:p>
        </w:tc>
        <w:tc>
          <w:tcPr>
            <w:tcW w:w="1260" w:type="dxa"/>
            <w:shd w:val="clear" w:color="auto" w:fill="FFFFFF"/>
            <w:hideMark/>
          </w:tcPr>
          <w:p w14:paraId="4555E43B"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375-440</w:t>
            </w:r>
          </w:p>
        </w:tc>
        <w:tc>
          <w:tcPr>
            <w:tcW w:w="1170" w:type="dxa"/>
            <w:shd w:val="clear" w:color="auto" w:fill="FFFFFF"/>
          </w:tcPr>
          <w:p w14:paraId="0B2185F3" w14:textId="22FFFDF8"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540–630</w:t>
            </w:r>
          </w:p>
        </w:tc>
        <w:tc>
          <w:tcPr>
            <w:tcW w:w="1080" w:type="dxa"/>
            <w:shd w:val="clear" w:color="auto" w:fill="FFFFFF"/>
          </w:tcPr>
          <w:p w14:paraId="09CB2EA7" w14:textId="704325DC"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495–580</w:t>
            </w:r>
          </w:p>
        </w:tc>
        <w:tc>
          <w:tcPr>
            <w:tcW w:w="1080" w:type="dxa"/>
            <w:shd w:val="clear" w:color="auto" w:fill="FFFFFF"/>
          </w:tcPr>
          <w:p w14:paraId="201C7EF1" w14:textId="6AEFBA4E"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750-875</w:t>
            </w:r>
          </w:p>
        </w:tc>
        <w:tc>
          <w:tcPr>
            <w:tcW w:w="1080" w:type="dxa"/>
            <w:shd w:val="clear" w:color="auto" w:fill="FFFFFF"/>
          </w:tcPr>
          <w:p w14:paraId="003E97DB"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750-875</w:t>
            </w:r>
          </w:p>
        </w:tc>
        <w:tc>
          <w:tcPr>
            <w:tcW w:w="1170" w:type="dxa"/>
            <w:shd w:val="clear" w:color="auto" w:fill="FFFFFF"/>
          </w:tcPr>
          <w:p w14:paraId="7C5457CA"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870-1015</w:t>
            </w:r>
          </w:p>
        </w:tc>
        <w:tc>
          <w:tcPr>
            <w:tcW w:w="1170" w:type="dxa"/>
            <w:shd w:val="clear" w:color="auto" w:fill="FFFFFF"/>
          </w:tcPr>
          <w:p w14:paraId="4AB8D92B"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750-875</w:t>
            </w:r>
          </w:p>
        </w:tc>
      </w:tr>
      <w:tr w:rsidR="00BE1856" w:rsidRPr="00E27503" w14:paraId="43B9DFF3" w14:textId="77777777" w:rsidTr="00030C2B">
        <w:trPr>
          <w:trHeight w:val="300"/>
        </w:trPr>
        <w:tc>
          <w:tcPr>
            <w:tcW w:w="379" w:type="dxa"/>
            <w:shd w:val="clear" w:color="auto" w:fill="FFFFFF"/>
            <w:hideMark/>
          </w:tcPr>
          <w:p w14:paraId="59A294A4"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lastRenderedPageBreak/>
              <w:t>4.</w:t>
            </w:r>
          </w:p>
        </w:tc>
        <w:tc>
          <w:tcPr>
            <w:tcW w:w="1317" w:type="dxa"/>
            <w:shd w:val="clear" w:color="auto" w:fill="FFFFFF"/>
            <w:hideMark/>
          </w:tcPr>
          <w:p w14:paraId="4D2D3576" w14:textId="77777777" w:rsidR="00BE1856" w:rsidRPr="00E27503" w:rsidRDefault="00BE1856" w:rsidP="00884769">
            <w:pPr>
              <w:spacing w:after="0" w:line="240" w:lineRule="auto"/>
              <w:rPr>
                <w:rFonts w:ascii="GHEA Grapalat" w:hAnsi="GHEA Grapalat"/>
                <w:sz w:val="20"/>
                <w:szCs w:val="20"/>
              </w:rPr>
            </w:pPr>
            <w:r w:rsidRPr="00E27503">
              <w:rPr>
                <w:rFonts w:ascii="GHEA Grapalat" w:hAnsi="GHEA Grapalat"/>
                <w:sz w:val="20"/>
                <w:szCs w:val="20"/>
              </w:rPr>
              <w:t>ետճաշիկ</w:t>
            </w:r>
          </w:p>
        </w:tc>
        <w:tc>
          <w:tcPr>
            <w:tcW w:w="1719" w:type="dxa"/>
            <w:shd w:val="clear" w:color="auto" w:fill="FFFFFF"/>
            <w:hideMark/>
          </w:tcPr>
          <w:p w14:paraId="5A68E08F"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5-10</w:t>
            </w:r>
          </w:p>
        </w:tc>
        <w:tc>
          <w:tcPr>
            <w:tcW w:w="990" w:type="dxa"/>
            <w:shd w:val="clear" w:color="auto" w:fill="FFFFFF"/>
            <w:hideMark/>
          </w:tcPr>
          <w:p w14:paraId="047BAEFC"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50-95</w:t>
            </w:r>
          </w:p>
        </w:tc>
        <w:tc>
          <w:tcPr>
            <w:tcW w:w="1170" w:type="dxa"/>
            <w:shd w:val="clear" w:color="auto" w:fill="FFFFFF"/>
            <w:hideMark/>
          </w:tcPr>
          <w:p w14:paraId="17F4B5A4"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60-115</w:t>
            </w:r>
          </w:p>
        </w:tc>
        <w:tc>
          <w:tcPr>
            <w:tcW w:w="1260" w:type="dxa"/>
            <w:shd w:val="clear" w:color="auto" w:fill="FFFFFF"/>
            <w:hideMark/>
          </w:tcPr>
          <w:p w14:paraId="21E921FB"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70-140</w:t>
            </w:r>
          </w:p>
        </w:tc>
        <w:tc>
          <w:tcPr>
            <w:tcW w:w="1260" w:type="dxa"/>
            <w:shd w:val="clear" w:color="auto" w:fill="FFFFFF"/>
            <w:hideMark/>
          </w:tcPr>
          <w:p w14:paraId="07C96604"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65-125</w:t>
            </w:r>
          </w:p>
        </w:tc>
        <w:tc>
          <w:tcPr>
            <w:tcW w:w="1170" w:type="dxa"/>
            <w:shd w:val="clear" w:color="auto" w:fill="FFFFFF"/>
          </w:tcPr>
          <w:p w14:paraId="545B5409" w14:textId="20111643"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180</w:t>
            </w:r>
          </w:p>
        </w:tc>
        <w:tc>
          <w:tcPr>
            <w:tcW w:w="1080" w:type="dxa"/>
            <w:shd w:val="clear" w:color="auto" w:fill="FFFFFF"/>
          </w:tcPr>
          <w:p w14:paraId="46F27172" w14:textId="41815F0D"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165</w:t>
            </w:r>
          </w:p>
        </w:tc>
        <w:tc>
          <w:tcPr>
            <w:tcW w:w="1080" w:type="dxa"/>
            <w:shd w:val="clear" w:color="auto" w:fill="FFFFFF"/>
          </w:tcPr>
          <w:p w14:paraId="4EB3BA08" w14:textId="5B14C5BB"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250</w:t>
            </w:r>
          </w:p>
        </w:tc>
        <w:tc>
          <w:tcPr>
            <w:tcW w:w="1080" w:type="dxa"/>
            <w:shd w:val="clear" w:color="auto" w:fill="FFFFFF"/>
          </w:tcPr>
          <w:p w14:paraId="5FF499CC"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230</w:t>
            </w:r>
          </w:p>
        </w:tc>
        <w:tc>
          <w:tcPr>
            <w:tcW w:w="1170" w:type="dxa"/>
            <w:shd w:val="clear" w:color="auto" w:fill="FFFFFF"/>
          </w:tcPr>
          <w:p w14:paraId="45BD1F98"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290</w:t>
            </w:r>
          </w:p>
        </w:tc>
        <w:tc>
          <w:tcPr>
            <w:tcW w:w="1170" w:type="dxa"/>
            <w:shd w:val="clear" w:color="auto" w:fill="FFFFFF"/>
          </w:tcPr>
          <w:p w14:paraId="0371E70F"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250</w:t>
            </w:r>
          </w:p>
        </w:tc>
      </w:tr>
      <w:tr w:rsidR="00BE1856" w:rsidRPr="00E27503" w14:paraId="5806BAF3" w14:textId="77777777" w:rsidTr="00030C2B">
        <w:trPr>
          <w:trHeight w:val="300"/>
        </w:trPr>
        <w:tc>
          <w:tcPr>
            <w:tcW w:w="379" w:type="dxa"/>
            <w:shd w:val="clear" w:color="auto" w:fill="FFFFFF"/>
            <w:hideMark/>
          </w:tcPr>
          <w:p w14:paraId="4CD13B47"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5.</w:t>
            </w:r>
          </w:p>
        </w:tc>
        <w:tc>
          <w:tcPr>
            <w:tcW w:w="1317" w:type="dxa"/>
            <w:shd w:val="clear" w:color="auto" w:fill="FFFFFF"/>
            <w:hideMark/>
          </w:tcPr>
          <w:p w14:paraId="11DBF002" w14:textId="77777777" w:rsidR="00BE1856" w:rsidRPr="00E27503" w:rsidRDefault="00BE1856" w:rsidP="00884769">
            <w:pPr>
              <w:spacing w:after="0" w:line="240" w:lineRule="auto"/>
              <w:rPr>
                <w:rFonts w:ascii="GHEA Grapalat" w:hAnsi="GHEA Grapalat"/>
                <w:sz w:val="20"/>
                <w:szCs w:val="20"/>
              </w:rPr>
            </w:pPr>
            <w:r w:rsidRPr="00E27503">
              <w:rPr>
                <w:rFonts w:ascii="GHEA Grapalat" w:hAnsi="GHEA Grapalat"/>
                <w:sz w:val="20"/>
                <w:szCs w:val="20"/>
              </w:rPr>
              <w:t>ընթրիք</w:t>
            </w:r>
          </w:p>
        </w:tc>
        <w:tc>
          <w:tcPr>
            <w:tcW w:w="1719" w:type="dxa"/>
            <w:shd w:val="clear" w:color="auto" w:fill="FFFFFF"/>
            <w:hideMark/>
          </w:tcPr>
          <w:p w14:paraId="3D932EB4"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25-30</w:t>
            </w:r>
          </w:p>
        </w:tc>
        <w:tc>
          <w:tcPr>
            <w:tcW w:w="990" w:type="dxa"/>
            <w:shd w:val="clear" w:color="auto" w:fill="FFFFFF"/>
            <w:hideMark/>
          </w:tcPr>
          <w:p w14:paraId="52738F26"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240-285</w:t>
            </w:r>
          </w:p>
        </w:tc>
        <w:tc>
          <w:tcPr>
            <w:tcW w:w="1170" w:type="dxa"/>
            <w:shd w:val="clear" w:color="auto" w:fill="FFFFFF"/>
            <w:hideMark/>
          </w:tcPr>
          <w:p w14:paraId="364783E4"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290-345</w:t>
            </w:r>
          </w:p>
        </w:tc>
        <w:tc>
          <w:tcPr>
            <w:tcW w:w="1260" w:type="dxa"/>
            <w:shd w:val="clear" w:color="auto" w:fill="FFFFFF"/>
            <w:hideMark/>
          </w:tcPr>
          <w:p w14:paraId="709B888F"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350-420</w:t>
            </w:r>
          </w:p>
        </w:tc>
        <w:tc>
          <w:tcPr>
            <w:tcW w:w="1260" w:type="dxa"/>
            <w:shd w:val="clear" w:color="auto" w:fill="FFFFFF"/>
            <w:hideMark/>
          </w:tcPr>
          <w:p w14:paraId="19D2C1C6"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315-375</w:t>
            </w:r>
          </w:p>
        </w:tc>
        <w:tc>
          <w:tcPr>
            <w:tcW w:w="1170" w:type="dxa"/>
            <w:shd w:val="clear" w:color="auto" w:fill="FFFFFF"/>
          </w:tcPr>
          <w:p w14:paraId="45608B17" w14:textId="66C8AA52"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450–540</w:t>
            </w:r>
          </w:p>
        </w:tc>
        <w:tc>
          <w:tcPr>
            <w:tcW w:w="1080" w:type="dxa"/>
            <w:shd w:val="clear" w:color="auto" w:fill="FFFFFF"/>
          </w:tcPr>
          <w:p w14:paraId="5F099CAA" w14:textId="7802F0D8"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410–495</w:t>
            </w:r>
          </w:p>
        </w:tc>
        <w:tc>
          <w:tcPr>
            <w:tcW w:w="1080" w:type="dxa"/>
            <w:shd w:val="clear" w:color="auto" w:fill="FFFFFF"/>
          </w:tcPr>
          <w:p w14:paraId="23C4DA1B" w14:textId="79E4F14A"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678,25-813,9</w:t>
            </w:r>
          </w:p>
        </w:tc>
        <w:tc>
          <w:tcPr>
            <w:tcW w:w="1080" w:type="dxa"/>
            <w:shd w:val="clear" w:color="auto" w:fill="FFFFFF"/>
          </w:tcPr>
          <w:p w14:paraId="51F01519"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625-750</w:t>
            </w:r>
          </w:p>
        </w:tc>
        <w:tc>
          <w:tcPr>
            <w:tcW w:w="1170" w:type="dxa"/>
            <w:shd w:val="clear" w:color="auto" w:fill="FFFFFF"/>
          </w:tcPr>
          <w:p w14:paraId="02665161"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750-1035</w:t>
            </w:r>
          </w:p>
        </w:tc>
        <w:tc>
          <w:tcPr>
            <w:tcW w:w="1170" w:type="dxa"/>
            <w:shd w:val="clear" w:color="auto" w:fill="FFFFFF"/>
          </w:tcPr>
          <w:p w14:paraId="2A4C9BEE"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650-897</w:t>
            </w:r>
          </w:p>
        </w:tc>
      </w:tr>
      <w:tr w:rsidR="00BE1856" w:rsidRPr="00E27503" w14:paraId="6AC6992F" w14:textId="77777777" w:rsidTr="00030C2B">
        <w:trPr>
          <w:trHeight w:val="300"/>
        </w:trPr>
        <w:tc>
          <w:tcPr>
            <w:tcW w:w="379" w:type="dxa"/>
            <w:shd w:val="clear" w:color="auto" w:fill="FFFFFF"/>
            <w:hideMark/>
          </w:tcPr>
          <w:p w14:paraId="153EE3AE"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6.</w:t>
            </w:r>
          </w:p>
        </w:tc>
        <w:tc>
          <w:tcPr>
            <w:tcW w:w="1317" w:type="dxa"/>
            <w:shd w:val="clear" w:color="auto" w:fill="FFFFFF"/>
            <w:hideMark/>
          </w:tcPr>
          <w:p w14:paraId="28B1572A" w14:textId="77777777" w:rsidR="00BE1856" w:rsidRPr="00E27503" w:rsidRDefault="00BE1856" w:rsidP="00884769">
            <w:pPr>
              <w:spacing w:after="0" w:line="240" w:lineRule="auto"/>
              <w:rPr>
                <w:rFonts w:ascii="GHEA Grapalat" w:hAnsi="GHEA Grapalat"/>
                <w:sz w:val="20"/>
                <w:szCs w:val="20"/>
              </w:rPr>
            </w:pPr>
            <w:r w:rsidRPr="00E27503">
              <w:rPr>
                <w:rFonts w:ascii="GHEA Grapalat" w:hAnsi="GHEA Grapalat"/>
                <w:sz w:val="20"/>
                <w:szCs w:val="20"/>
              </w:rPr>
              <w:t>երկրորդ ընթրիք</w:t>
            </w:r>
          </w:p>
        </w:tc>
        <w:tc>
          <w:tcPr>
            <w:tcW w:w="1719" w:type="dxa"/>
            <w:shd w:val="clear" w:color="auto" w:fill="FFFFFF"/>
            <w:hideMark/>
          </w:tcPr>
          <w:p w14:paraId="3669AEA4"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0-5</w:t>
            </w:r>
          </w:p>
          <w:p w14:paraId="0F5D8EE4"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5-10</w:t>
            </w:r>
          </w:p>
        </w:tc>
        <w:tc>
          <w:tcPr>
            <w:tcW w:w="990" w:type="dxa"/>
            <w:shd w:val="clear" w:color="auto" w:fill="FFFFFF"/>
            <w:hideMark/>
          </w:tcPr>
          <w:p w14:paraId="133F74FB"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50-95</w:t>
            </w:r>
          </w:p>
        </w:tc>
        <w:tc>
          <w:tcPr>
            <w:tcW w:w="1170" w:type="dxa"/>
            <w:shd w:val="clear" w:color="auto" w:fill="FFFFFF"/>
            <w:hideMark/>
          </w:tcPr>
          <w:p w14:paraId="047784D9"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0-60</w:t>
            </w:r>
          </w:p>
        </w:tc>
        <w:tc>
          <w:tcPr>
            <w:tcW w:w="1260" w:type="dxa"/>
            <w:shd w:val="clear" w:color="auto" w:fill="FFFFFF"/>
            <w:hideMark/>
          </w:tcPr>
          <w:p w14:paraId="78302D21"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0-70</w:t>
            </w:r>
          </w:p>
        </w:tc>
        <w:tc>
          <w:tcPr>
            <w:tcW w:w="1260" w:type="dxa"/>
            <w:shd w:val="clear" w:color="auto" w:fill="FFFFFF"/>
            <w:hideMark/>
          </w:tcPr>
          <w:p w14:paraId="6B4042F2"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0-65</w:t>
            </w:r>
          </w:p>
        </w:tc>
        <w:tc>
          <w:tcPr>
            <w:tcW w:w="1170" w:type="dxa"/>
            <w:shd w:val="clear" w:color="auto" w:fill="FFFFFF"/>
          </w:tcPr>
          <w:p w14:paraId="1B5536C7" w14:textId="709BB3EE"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90–180</w:t>
            </w:r>
          </w:p>
        </w:tc>
        <w:tc>
          <w:tcPr>
            <w:tcW w:w="1080" w:type="dxa"/>
            <w:shd w:val="clear" w:color="auto" w:fill="FFFFFF"/>
          </w:tcPr>
          <w:p w14:paraId="25C4D521" w14:textId="1BD3FE28"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color w:val="000000"/>
                <w:sz w:val="20"/>
                <w:szCs w:val="20"/>
              </w:rPr>
              <w:t>80–160</w:t>
            </w:r>
          </w:p>
        </w:tc>
        <w:tc>
          <w:tcPr>
            <w:tcW w:w="1080" w:type="dxa"/>
            <w:shd w:val="clear" w:color="auto" w:fill="FFFFFF"/>
          </w:tcPr>
          <w:p w14:paraId="2F232352" w14:textId="392D9BF5"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125-250</w:t>
            </w:r>
          </w:p>
        </w:tc>
        <w:tc>
          <w:tcPr>
            <w:tcW w:w="1080" w:type="dxa"/>
            <w:shd w:val="clear" w:color="auto" w:fill="FFFFFF"/>
          </w:tcPr>
          <w:p w14:paraId="720ECF03"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115-230</w:t>
            </w:r>
          </w:p>
        </w:tc>
        <w:tc>
          <w:tcPr>
            <w:tcW w:w="1170" w:type="dxa"/>
            <w:shd w:val="clear" w:color="auto" w:fill="FFFFFF"/>
          </w:tcPr>
          <w:p w14:paraId="3D289835"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145-290</w:t>
            </w:r>
          </w:p>
        </w:tc>
        <w:tc>
          <w:tcPr>
            <w:tcW w:w="1170" w:type="dxa"/>
            <w:shd w:val="clear" w:color="auto" w:fill="FFFFFF"/>
          </w:tcPr>
          <w:p w14:paraId="5963F54E" w14:textId="77777777" w:rsidR="00BE1856" w:rsidRPr="00E27503" w:rsidRDefault="00BE1856" w:rsidP="00884769">
            <w:pPr>
              <w:spacing w:after="0" w:line="240" w:lineRule="auto"/>
              <w:jc w:val="center"/>
              <w:rPr>
                <w:rFonts w:ascii="GHEA Grapalat" w:hAnsi="GHEA Grapalat"/>
                <w:sz w:val="20"/>
                <w:szCs w:val="20"/>
              </w:rPr>
            </w:pPr>
            <w:r w:rsidRPr="00E27503">
              <w:rPr>
                <w:rFonts w:ascii="GHEA Grapalat" w:hAnsi="GHEA Grapalat"/>
                <w:sz w:val="20"/>
                <w:szCs w:val="20"/>
              </w:rPr>
              <w:t>125-250</w:t>
            </w:r>
          </w:p>
        </w:tc>
      </w:tr>
    </w:tbl>
    <w:p w14:paraId="4478BD06" w14:textId="77777777" w:rsidR="00030C2B" w:rsidRPr="00E27503" w:rsidRDefault="00030C2B" w:rsidP="00884769">
      <w:pPr>
        <w:pStyle w:val="ListParagraph"/>
        <w:spacing w:after="0" w:line="240" w:lineRule="auto"/>
        <w:ind w:left="0" w:firstLine="567"/>
        <w:jc w:val="both"/>
        <w:rPr>
          <w:rFonts w:ascii="GHEA Grapalat" w:hAnsi="GHEA Grapalat"/>
          <w:sz w:val="20"/>
          <w:szCs w:val="20"/>
          <w:lang w:val="hy-AM"/>
        </w:rPr>
      </w:pPr>
    </w:p>
    <w:p w14:paraId="0D854AF4" w14:textId="451358E6" w:rsidR="00312CE9" w:rsidRPr="00E27503" w:rsidRDefault="00312CE9" w:rsidP="00884769">
      <w:pPr>
        <w:pStyle w:val="ListParagraph"/>
        <w:numPr>
          <w:ilvl w:val="0"/>
          <w:numId w:val="2"/>
        </w:numPr>
        <w:tabs>
          <w:tab w:val="left" w:pos="851"/>
        </w:tabs>
        <w:spacing w:after="0" w:line="240" w:lineRule="auto"/>
        <w:ind w:left="0" w:firstLine="567"/>
        <w:jc w:val="both"/>
        <w:rPr>
          <w:rFonts w:ascii="GHEA Grapalat" w:hAnsi="GHEA Grapalat"/>
          <w:lang w:val="hy-AM"/>
        </w:rPr>
        <w:sectPr w:rsidR="00312CE9" w:rsidRPr="00E27503" w:rsidSect="007F4EB1">
          <w:headerReference w:type="default" r:id="rId13"/>
          <w:headerReference w:type="first" r:id="rId14"/>
          <w:footerReference w:type="first" r:id="rId15"/>
          <w:pgSz w:w="16838" w:h="11906" w:orient="landscape" w:code="9"/>
          <w:pgMar w:top="1134" w:right="851" w:bottom="1134" w:left="1418" w:header="720" w:footer="720" w:gutter="0"/>
          <w:cols w:space="720"/>
          <w:titlePg/>
          <w:docGrid w:linePitch="360"/>
        </w:sectPr>
      </w:pPr>
    </w:p>
    <w:p w14:paraId="30A7189A" w14:textId="1567AAE2" w:rsidR="00A35DF7" w:rsidRPr="00E27503" w:rsidRDefault="00A35DF7" w:rsidP="00F734C1">
      <w:pPr>
        <w:pStyle w:val="ListParagraph"/>
        <w:numPr>
          <w:ilvl w:val="0"/>
          <w:numId w:val="2"/>
        </w:numPr>
        <w:shd w:val="clear" w:color="auto" w:fill="FFFFFF"/>
        <w:tabs>
          <w:tab w:val="left" w:pos="709"/>
          <w:tab w:val="left" w:pos="851"/>
          <w:tab w:val="left" w:pos="1134"/>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hAnsi="GHEA Grapalat"/>
          <w:lang w:val="hy-AM"/>
        </w:rPr>
        <w:lastRenderedPageBreak/>
        <w:t>Էներգիայի և սննդանյութերի կարիքները հաշվարկելիս պետք է առաջնորդվել տղաների համար սահմանված արժեքներով:</w:t>
      </w:r>
      <w:r w:rsidRPr="00E27503">
        <w:rPr>
          <w:rFonts w:ascii="GHEA Grapalat" w:eastAsia="Times New Roman" w:hAnsi="GHEA Grapalat" w:cs="Times New Roman"/>
          <w:color w:val="000000"/>
          <w:lang w:val="hy-AM"/>
        </w:rPr>
        <w:t xml:space="preserve"> </w:t>
      </w:r>
    </w:p>
    <w:p w14:paraId="0FA54901" w14:textId="0EA4E560" w:rsidR="00CE0E0E" w:rsidRPr="00E27503" w:rsidRDefault="000671BB" w:rsidP="00F734C1">
      <w:pPr>
        <w:pStyle w:val="ListParagraph"/>
        <w:numPr>
          <w:ilvl w:val="0"/>
          <w:numId w:val="2"/>
        </w:numPr>
        <w:shd w:val="clear" w:color="auto" w:fill="FFFFFF"/>
        <w:tabs>
          <w:tab w:val="left" w:pos="709"/>
          <w:tab w:val="left" w:pos="851"/>
          <w:tab w:val="left" w:pos="1134"/>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Ճաշացուցակը կազմվում է ձևավորված սննդի օրաբաժնի հիման վրա</w:t>
      </w:r>
      <w:r w:rsidR="00590B78" w:rsidRPr="00E27503">
        <w:rPr>
          <w:rFonts w:ascii="GHEA Grapalat" w:eastAsia="Times New Roman" w:hAnsi="GHEA Grapalat" w:cs="Times New Roman"/>
          <w:color w:val="000000"/>
          <w:lang w:val="hy-AM"/>
        </w:rPr>
        <w:t xml:space="preserve"> (</w:t>
      </w:r>
      <w:r w:rsidR="00C64464" w:rsidRPr="00E27503">
        <w:rPr>
          <w:rFonts w:ascii="GHEA Grapalat" w:eastAsia="Times New Roman" w:hAnsi="GHEA Grapalat" w:cs="Times New Roman"/>
          <w:color w:val="000000"/>
        </w:rPr>
        <w:fldChar w:fldCharType="begin"/>
      </w:r>
      <w:r w:rsidR="00C64464" w:rsidRPr="00E27503">
        <w:rPr>
          <w:rFonts w:ascii="GHEA Grapalat" w:eastAsia="Times New Roman" w:hAnsi="GHEA Grapalat" w:cs="Times New Roman"/>
          <w:color w:val="000000"/>
          <w:lang w:val="hy-AM"/>
        </w:rPr>
        <w:instrText xml:space="preserve"> REF _Ref207481791 \h  \* MERGEFORMAT </w:instrText>
      </w:r>
      <w:r w:rsidR="00C64464" w:rsidRPr="00E27503">
        <w:rPr>
          <w:rFonts w:ascii="GHEA Grapalat" w:eastAsia="Times New Roman" w:hAnsi="GHEA Grapalat" w:cs="Times New Roman"/>
          <w:color w:val="000000"/>
        </w:rPr>
      </w:r>
      <w:r w:rsidR="00C64464" w:rsidRPr="00E27503">
        <w:rPr>
          <w:rFonts w:ascii="GHEA Grapalat" w:eastAsia="Times New Roman" w:hAnsi="GHEA Grapalat" w:cs="Times New Roman"/>
          <w:color w:val="000000"/>
        </w:rPr>
        <w:fldChar w:fldCharType="separate"/>
      </w:r>
      <w:r w:rsidR="00195575" w:rsidRPr="00E27503">
        <w:rPr>
          <w:rFonts w:ascii="GHEA Grapalat" w:hAnsi="GHEA Grapalat" w:cs="Sylfaen"/>
          <w:lang w:val="hy-AM"/>
        </w:rPr>
        <w:t>Ա</w:t>
      </w:r>
      <w:r w:rsidR="00A533F8" w:rsidRPr="00E27503">
        <w:rPr>
          <w:rFonts w:ascii="GHEA Grapalat" w:hAnsi="GHEA Grapalat" w:cs="Sylfaen"/>
          <w:lang w:val="hy-AM"/>
        </w:rPr>
        <w:t>ղյուսակ</w:t>
      </w:r>
      <w:r w:rsidR="00195575" w:rsidRPr="00E27503">
        <w:rPr>
          <w:rFonts w:ascii="GHEA Grapalat" w:hAnsi="GHEA Grapalat"/>
          <w:lang w:val="hy-AM"/>
        </w:rPr>
        <w:t xml:space="preserve"> </w:t>
      </w:r>
      <w:r w:rsidR="00C64464" w:rsidRPr="00E27503">
        <w:rPr>
          <w:rFonts w:ascii="GHEA Grapalat" w:hAnsi="GHEA Grapalat"/>
          <w:noProof/>
          <w:lang w:val="hy-AM"/>
        </w:rPr>
        <w:t>3</w:t>
      </w:r>
      <w:r w:rsidR="00C64464" w:rsidRPr="00E27503">
        <w:rPr>
          <w:rFonts w:ascii="GHEA Grapalat" w:eastAsia="Times New Roman" w:hAnsi="GHEA Grapalat" w:cs="Times New Roman"/>
          <w:color w:val="000000"/>
        </w:rPr>
        <w:fldChar w:fldCharType="end"/>
      </w:r>
      <w:r w:rsidR="00590B78" w:rsidRPr="00E27503">
        <w:rPr>
          <w:rFonts w:ascii="GHEA Grapalat" w:eastAsia="Times New Roman" w:hAnsi="GHEA Grapalat" w:cs="Times New Roman"/>
          <w:color w:val="000000"/>
          <w:lang w:val="hy-AM"/>
        </w:rPr>
        <w:t>)</w:t>
      </w:r>
      <w:r w:rsidRPr="00E27503">
        <w:rPr>
          <w:rFonts w:ascii="GHEA Grapalat" w:eastAsia="Times New Roman" w:hAnsi="GHEA Grapalat" w:cs="Times New Roman"/>
          <w:color w:val="000000"/>
          <w:lang w:val="hy-AM"/>
        </w:rPr>
        <w:t>` ըստ սննդի ընդունման առանձին փուլերի (նախաճաշ, երկրորդ նախաճաշ, ճաշ, ետճաշիկ, ընթրիք, երկրորդ ընթրիք)</w:t>
      </w:r>
      <w:r w:rsidR="006577E8" w:rsidRPr="00E27503">
        <w:rPr>
          <w:rFonts w:ascii="GHEA Grapalat" w:eastAsia="Times New Roman" w:hAnsi="GHEA Grapalat" w:cs="Times New Roman"/>
          <w:color w:val="000000"/>
          <w:lang w:val="hy-AM"/>
        </w:rPr>
        <w:t>՝</w:t>
      </w:r>
      <w:r w:rsidRPr="00E27503">
        <w:rPr>
          <w:rFonts w:ascii="GHEA Grapalat" w:eastAsia="Times New Roman" w:hAnsi="GHEA Grapalat" w:cs="Times New Roman"/>
          <w:color w:val="000000"/>
          <w:lang w:val="hy-AM"/>
        </w:rPr>
        <w:t xml:space="preserve"> հաշվի առնելով </w:t>
      </w:r>
      <w:r w:rsidR="00B2305A" w:rsidRPr="00E27503">
        <w:rPr>
          <w:rFonts w:ascii="GHEA Grapalat" w:eastAsia="Times New Roman" w:hAnsi="GHEA Grapalat" w:cs="Times New Roman"/>
          <w:color w:val="000000"/>
          <w:lang w:val="hy-AM"/>
        </w:rPr>
        <w:t>խնամք տրամադրող</w:t>
      </w:r>
      <w:r w:rsidR="00D738A7" w:rsidRPr="00E27503">
        <w:rPr>
          <w:rFonts w:ascii="GHEA Grapalat" w:hAnsi="GHEA Grapalat"/>
          <w:lang w:val="hy-AM"/>
        </w:rPr>
        <w:t xml:space="preserve"> կազմակերպության</w:t>
      </w:r>
      <w:r w:rsidR="00B2305A" w:rsidRPr="00E27503">
        <w:rPr>
          <w:rFonts w:ascii="GHEA Grapalat" w:eastAsia="Times New Roman" w:hAnsi="GHEA Grapalat" w:cs="Times New Roman"/>
          <w:color w:val="000000"/>
          <w:lang w:val="hy-AM"/>
        </w:rPr>
        <w:t xml:space="preserve"> մոտ </w:t>
      </w:r>
      <w:r w:rsidRPr="00E27503">
        <w:rPr>
          <w:rFonts w:ascii="GHEA Grapalat" w:eastAsia="Times New Roman" w:hAnsi="GHEA Grapalat" w:cs="Times New Roman"/>
          <w:color w:val="000000"/>
          <w:lang w:val="hy-AM"/>
        </w:rPr>
        <w:t>երեխաների գտնվելու ժամանակահատվածը</w:t>
      </w:r>
      <w:r w:rsidR="00FE3737" w:rsidRPr="00E27503">
        <w:rPr>
          <w:rFonts w:ascii="GHEA Grapalat" w:eastAsia="Times New Roman" w:hAnsi="GHEA Grapalat" w:cs="Times New Roman"/>
          <w:color w:val="000000"/>
          <w:lang w:val="hy-AM"/>
        </w:rPr>
        <w:t>, ինչպես նաև երեխայի սնուցման առանձնահատկությունները</w:t>
      </w:r>
      <w:r w:rsidRPr="00E27503">
        <w:rPr>
          <w:rFonts w:ascii="GHEA Grapalat" w:eastAsia="Times New Roman" w:hAnsi="GHEA Grapalat" w:cs="Times New Roman"/>
          <w:color w:val="000000"/>
          <w:lang w:val="hy-AM"/>
        </w:rPr>
        <w:t>:</w:t>
      </w:r>
      <w:r w:rsidR="00722053" w:rsidRPr="00E27503">
        <w:rPr>
          <w:rFonts w:ascii="GHEA Grapalat" w:eastAsia="Times New Roman" w:hAnsi="GHEA Grapalat" w:cs="Times New Roman"/>
          <w:color w:val="000000"/>
          <w:lang w:val="hy-AM"/>
        </w:rPr>
        <w:t xml:space="preserve"> </w:t>
      </w:r>
    </w:p>
    <w:p w14:paraId="683BAEFC" w14:textId="641B4F01" w:rsidR="000671BB" w:rsidRPr="00E27503" w:rsidRDefault="001F3E58" w:rsidP="00F734C1">
      <w:pPr>
        <w:pStyle w:val="ListParagraph"/>
        <w:numPr>
          <w:ilvl w:val="0"/>
          <w:numId w:val="2"/>
        </w:numPr>
        <w:shd w:val="clear" w:color="auto" w:fill="FFFFFF"/>
        <w:tabs>
          <w:tab w:val="left" w:pos="709"/>
          <w:tab w:val="left" w:pos="851"/>
          <w:tab w:val="left" w:pos="1134"/>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hAnsi="GHEA Grapalat"/>
          <w:lang w:val="hy-AM"/>
        </w:rPr>
        <w:t>Սննդի ընդունման միջև ընկած ժամանակահատվածը սահմանվում է ոչ ավելին, քան 3</w:t>
      </w:r>
      <w:r w:rsidR="006577E8" w:rsidRPr="00E27503">
        <w:rPr>
          <w:rFonts w:ascii="GHEA Grapalat" w:hAnsi="GHEA Grapalat"/>
          <w:lang w:val="hy-AM"/>
        </w:rPr>
        <w:t>,</w:t>
      </w:r>
      <w:r w:rsidRPr="00E27503">
        <w:rPr>
          <w:rFonts w:ascii="GHEA Grapalat" w:hAnsi="GHEA Grapalat"/>
          <w:lang w:val="hy-AM"/>
        </w:rPr>
        <w:t>5-4 ժամ՝ 3-</w:t>
      </w:r>
      <w:r w:rsidR="00441769" w:rsidRPr="00E27503">
        <w:rPr>
          <w:rFonts w:ascii="GHEA Grapalat" w:hAnsi="GHEA Grapalat"/>
          <w:lang w:val="hy-AM"/>
        </w:rPr>
        <w:t>18</w:t>
      </w:r>
      <w:r w:rsidRPr="00E27503">
        <w:rPr>
          <w:rFonts w:ascii="GHEA Grapalat" w:hAnsi="GHEA Grapalat"/>
          <w:lang w:val="hy-AM"/>
        </w:rPr>
        <w:t xml:space="preserve"> տարեկան երեխաների համար </w:t>
      </w:r>
      <w:r w:rsidR="00670097" w:rsidRPr="00E27503">
        <w:rPr>
          <w:rFonts w:ascii="GHEA Grapalat" w:hAnsi="GHEA Grapalat"/>
          <w:lang w:val="hy-AM"/>
        </w:rPr>
        <w:t xml:space="preserve">և </w:t>
      </w:r>
      <w:r w:rsidRPr="00E27503">
        <w:rPr>
          <w:rFonts w:ascii="GHEA Grapalat" w:hAnsi="GHEA Grapalat"/>
          <w:lang w:val="hy-AM"/>
        </w:rPr>
        <w:t>2-3 ժամ՝ 1-2 տարեկան երեխաների համար։</w:t>
      </w:r>
      <w:r w:rsidR="00380686" w:rsidRPr="00E27503">
        <w:rPr>
          <w:rFonts w:ascii="GHEA Grapalat" w:hAnsi="GHEA Grapalat"/>
          <w:lang w:val="hy-AM"/>
        </w:rPr>
        <w:t xml:space="preserve"> </w:t>
      </w:r>
      <w:r w:rsidR="004778E8" w:rsidRPr="00E27503">
        <w:rPr>
          <w:rFonts w:ascii="GHEA Grapalat" w:hAnsi="GHEA Grapalat"/>
          <w:lang w:val="hy-AM"/>
        </w:rPr>
        <w:t>Պայմանավորված</w:t>
      </w:r>
      <w:r w:rsidR="003C615F" w:rsidRPr="00E27503">
        <w:rPr>
          <w:rFonts w:ascii="GHEA Grapalat" w:hAnsi="GHEA Grapalat"/>
          <w:lang w:val="hy-AM"/>
        </w:rPr>
        <w:t xml:space="preserve"> երեխայի առողջական խնդ</w:t>
      </w:r>
      <w:r w:rsidR="004778E8" w:rsidRPr="00E27503">
        <w:rPr>
          <w:rFonts w:ascii="GHEA Grapalat" w:hAnsi="GHEA Grapalat"/>
          <w:lang w:val="hy-AM"/>
        </w:rPr>
        <w:t>իրներով՝</w:t>
      </w:r>
      <w:r w:rsidR="000511E4" w:rsidRPr="00E27503">
        <w:rPr>
          <w:rFonts w:ascii="GHEA Grapalat" w:hAnsi="GHEA Grapalat"/>
          <w:lang w:val="hy-AM"/>
        </w:rPr>
        <w:t xml:space="preserve"> խնամք տրամադրող</w:t>
      </w:r>
      <w:r w:rsidR="00D738A7" w:rsidRPr="00E27503">
        <w:rPr>
          <w:rFonts w:ascii="GHEA Grapalat" w:hAnsi="GHEA Grapalat"/>
          <w:lang w:val="hy-AM"/>
        </w:rPr>
        <w:t xml:space="preserve"> կազմակերպություն</w:t>
      </w:r>
      <w:r w:rsidR="000511E4" w:rsidRPr="00E27503">
        <w:rPr>
          <w:rFonts w:ascii="GHEA Grapalat" w:hAnsi="GHEA Grapalat"/>
          <w:lang w:val="hy-AM"/>
        </w:rPr>
        <w:t xml:space="preserve">ը կարող է </w:t>
      </w:r>
      <w:r w:rsidR="003351F3" w:rsidRPr="00E27503">
        <w:rPr>
          <w:rFonts w:ascii="GHEA Grapalat" w:hAnsi="GHEA Grapalat"/>
          <w:lang w:val="hy-AM"/>
        </w:rPr>
        <w:t xml:space="preserve">փոփոխել սննդի ընդունման ժամը, ինչպես նաև </w:t>
      </w:r>
      <w:r w:rsidR="000511E4" w:rsidRPr="00E27503">
        <w:rPr>
          <w:rFonts w:ascii="GHEA Grapalat" w:hAnsi="GHEA Grapalat"/>
          <w:lang w:val="hy-AM"/>
        </w:rPr>
        <w:t xml:space="preserve">կրճատել կամ փոփոխել </w:t>
      </w:r>
      <w:r w:rsidR="00671FF5" w:rsidRPr="00E27503">
        <w:rPr>
          <w:rFonts w:ascii="GHEA Grapalat" w:hAnsi="GHEA Grapalat"/>
          <w:lang w:val="hy-AM"/>
        </w:rPr>
        <w:t xml:space="preserve">սնուցման ռեժիմը </w:t>
      </w:r>
      <w:r w:rsidR="00642202" w:rsidRPr="00E27503">
        <w:rPr>
          <w:rFonts w:ascii="GHEA Grapalat" w:hAnsi="GHEA Grapalat"/>
          <w:lang w:val="hy-AM"/>
        </w:rPr>
        <w:t xml:space="preserve">երկրորդ նախաճաշի </w:t>
      </w:r>
      <w:r w:rsidR="00671FF5" w:rsidRPr="00E27503">
        <w:rPr>
          <w:rFonts w:ascii="GHEA Grapalat" w:hAnsi="GHEA Grapalat"/>
          <w:lang w:val="hy-AM"/>
        </w:rPr>
        <w:t>կամ</w:t>
      </w:r>
      <w:r w:rsidR="00642202" w:rsidRPr="00E27503">
        <w:rPr>
          <w:rFonts w:ascii="GHEA Grapalat" w:hAnsi="GHEA Grapalat"/>
          <w:lang w:val="hy-AM"/>
        </w:rPr>
        <w:t xml:space="preserve"> երկրորդ ընթրիքի </w:t>
      </w:r>
      <w:r w:rsidR="003351F3" w:rsidRPr="00E27503">
        <w:rPr>
          <w:rFonts w:ascii="GHEA Grapalat" w:hAnsi="GHEA Grapalat"/>
          <w:lang w:val="hy-AM"/>
        </w:rPr>
        <w:t xml:space="preserve">հաշվին, ապահովելով օրվա ընթացքում երեխային անհրաժեշտ կալորիականությունը։ </w:t>
      </w:r>
    </w:p>
    <w:p w14:paraId="2FDB1678" w14:textId="4EFDDACF" w:rsidR="00E411B4" w:rsidRPr="00E27503" w:rsidRDefault="00E411B4" w:rsidP="00F734C1">
      <w:pPr>
        <w:pStyle w:val="ListParagraph"/>
        <w:numPr>
          <w:ilvl w:val="0"/>
          <w:numId w:val="2"/>
        </w:numPr>
        <w:shd w:val="clear" w:color="auto" w:fill="FFFFFF"/>
        <w:tabs>
          <w:tab w:val="left" w:pos="709"/>
          <w:tab w:val="left" w:pos="851"/>
          <w:tab w:val="left" w:pos="1134"/>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Երեխաների սնուցման ռեժիմը` պայմանավորված խնամք տրամադրող</w:t>
      </w:r>
      <w:r w:rsidR="00D738A7" w:rsidRPr="00E27503">
        <w:rPr>
          <w:rFonts w:ascii="GHEA Grapalat" w:hAnsi="GHEA Grapalat"/>
          <w:lang w:val="hy-AM"/>
        </w:rPr>
        <w:t xml:space="preserve"> կազմակերպության</w:t>
      </w:r>
      <w:r w:rsidRPr="00E27503">
        <w:rPr>
          <w:rFonts w:ascii="GHEA Grapalat" w:eastAsia="Times New Roman" w:hAnsi="GHEA Grapalat" w:cs="Times New Roman"/>
          <w:color w:val="000000"/>
          <w:lang w:val="hy-AM"/>
        </w:rPr>
        <w:t xml:space="preserve"> մոտ գտնվելու ժամանակահատվածով, ներկայացված է </w:t>
      </w:r>
      <w:r w:rsidR="00195575" w:rsidRPr="00E27503">
        <w:rPr>
          <w:rFonts w:ascii="GHEA Grapalat" w:eastAsia="Times New Roman" w:hAnsi="GHEA Grapalat" w:cs="Times New Roman"/>
          <w:color w:val="000000"/>
          <w:lang w:val="hy-AM"/>
        </w:rPr>
        <w:t>Ա</w:t>
      </w:r>
      <w:r w:rsidR="00A533F8" w:rsidRPr="00E27503">
        <w:rPr>
          <w:rFonts w:ascii="GHEA Grapalat" w:eastAsia="Times New Roman" w:hAnsi="GHEA Grapalat" w:cs="Times New Roman"/>
          <w:color w:val="000000"/>
          <w:lang w:val="hy-AM"/>
        </w:rPr>
        <w:t>ղյուսակ</w:t>
      </w:r>
      <w:r w:rsidRPr="00E27503">
        <w:rPr>
          <w:rFonts w:ascii="GHEA Grapalat" w:eastAsia="Times New Roman" w:hAnsi="GHEA Grapalat" w:cs="Times New Roman"/>
          <w:color w:val="000000"/>
          <w:lang w:val="hy-AM"/>
        </w:rPr>
        <w:t xml:space="preserve"> </w:t>
      </w:r>
      <w:r w:rsidR="006F7A1F" w:rsidRPr="00E27503">
        <w:rPr>
          <w:rFonts w:ascii="GHEA Grapalat" w:eastAsia="Times New Roman" w:hAnsi="GHEA Grapalat" w:cs="Times New Roman"/>
          <w:color w:val="000000"/>
          <w:lang w:val="hy-AM"/>
        </w:rPr>
        <w:t>3</w:t>
      </w:r>
      <w:r w:rsidRPr="00E27503">
        <w:rPr>
          <w:rFonts w:ascii="GHEA Grapalat" w:eastAsia="Times New Roman" w:hAnsi="GHEA Grapalat" w:cs="Times New Roman"/>
          <w:color w:val="000000"/>
          <w:lang w:val="hy-AM"/>
        </w:rPr>
        <w:t>-ում:</w:t>
      </w:r>
    </w:p>
    <w:p w14:paraId="5C6EB8AC" w14:textId="77777777" w:rsidR="00030C2B" w:rsidRPr="00E27503" w:rsidRDefault="00030C2B" w:rsidP="00884769">
      <w:pPr>
        <w:pStyle w:val="Caption"/>
        <w:spacing w:after="0"/>
        <w:rPr>
          <w:rFonts w:ascii="GHEA Grapalat" w:hAnsi="GHEA Grapalat" w:cs="Sylfaen"/>
          <w:sz w:val="24"/>
          <w:szCs w:val="24"/>
          <w:lang w:val="hy-AM"/>
        </w:rPr>
      </w:pPr>
      <w:bookmarkStart w:id="5" w:name="_Ref207481791"/>
      <w:bookmarkStart w:id="6" w:name="_Ref207481775"/>
      <w:bookmarkStart w:id="7" w:name="_Toc209108495"/>
    </w:p>
    <w:p w14:paraId="7117E4F0" w14:textId="7DE1CABB" w:rsidR="006772E6" w:rsidRPr="00E27503" w:rsidRDefault="00605FF3" w:rsidP="00884769">
      <w:pPr>
        <w:pStyle w:val="Caption"/>
        <w:spacing w:after="0"/>
        <w:jc w:val="both"/>
        <w:rPr>
          <w:rFonts w:ascii="GHEA Grapalat" w:hAnsi="GHEA Grapalat"/>
          <w:sz w:val="24"/>
          <w:szCs w:val="24"/>
          <w:lang w:val="hy-AM"/>
        </w:rPr>
      </w:pPr>
      <w:r w:rsidRPr="00E27503">
        <w:rPr>
          <w:rFonts w:ascii="GHEA Grapalat" w:hAnsi="GHEA Grapalat" w:cs="Sylfaen"/>
          <w:sz w:val="24"/>
          <w:szCs w:val="24"/>
          <w:lang w:val="hy-AM"/>
        </w:rPr>
        <w:t>ԱՂՅՈՒՍԱԿ</w:t>
      </w:r>
      <w:r w:rsidRPr="00E27503">
        <w:rPr>
          <w:rFonts w:ascii="GHEA Grapalat" w:hAnsi="GHEA Grapalat"/>
          <w:sz w:val="24"/>
          <w:szCs w:val="24"/>
          <w:lang w:val="hy-AM"/>
        </w:rPr>
        <w:t xml:space="preserve">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00C83B6C" w:rsidRPr="00E27503">
        <w:rPr>
          <w:rFonts w:ascii="GHEA Grapalat" w:hAnsi="GHEA Grapalat"/>
          <w:noProof/>
          <w:sz w:val="24"/>
          <w:szCs w:val="24"/>
          <w:lang w:val="hy-AM"/>
        </w:rPr>
        <w:t>3</w:t>
      </w:r>
      <w:r w:rsidRPr="00E27503">
        <w:rPr>
          <w:rFonts w:ascii="GHEA Grapalat" w:hAnsi="GHEA Grapalat"/>
          <w:sz w:val="24"/>
          <w:szCs w:val="24"/>
        </w:rPr>
        <w:fldChar w:fldCharType="end"/>
      </w:r>
      <w:bookmarkEnd w:id="5"/>
      <w:r w:rsidRPr="00E27503">
        <w:rPr>
          <w:rFonts w:ascii="GHEA Grapalat" w:eastAsia="Times New Roman" w:hAnsi="GHEA Grapalat" w:cs="Times New Roman"/>
          <w:color w:val="000000"/>
          <w:sz w:val="24"/>
          <w:szCs w:val="24"/>
          <w:lang w:val="hy-AM"/>
        </w:rPr>
        <w:t xml:space="preserve">. </w:t>
      </w:r>
      <w:r w:rsidR="006772E6" w:rsidRPr="00E27503">
        <w:rPr>
          <w:rFonts w:ascii="GHEA Grapalat" w:hAnsi="GHEA Grapalat"/>
          <w:bCs/>
          <w:sz w:val="24"/>
          <w:szCs w:val="24"/>
          <w:lang w:val="hy-AM"/>
        </w:rPr>
        <w:t>ԵՐԵԽԱՆԵՐԻ ՍՆՈՒՑՄԱՆ ՌԵԺԻՄԸ` ՊԱՅՄԱՆԱՎՈՐՎԱԾ ԽՆԱՄՔ ՏՐԱՄԱԴՐՈՂ</w:t>
      </w:r>
      <w:r w:rsidR="00D738A7" w:rsidRPr="00E27503">
        <w:rPr>
          <w:rFonts w:ascii="GHEA Grapalat" w:hAnsi="GHEA Grapalat"/>
          <w:sz w:val="24"/>
          <w:szCs w:val="24"/>
          <w:lang w:val="hy-AM"/>
        </w:rPr>
        <w:t xml:space="preserve"> ԿԱԶՄԱԿԵՐՊՈՒԹՅԱՆ</w:t>
      </w:r>
      <w:r w:rsidR="00D738A7" w:rsidRPr="00E27503">
        <w:rPr>
          <w:rFonts w:ascii="GHEA Grapalat" w:hAnsi="GHEA Grapalat"/>
          <w:bCs/>
          <w:sz w:val="24"/>
          <w:szCs w:val="24"/>
          <w:lang w:val="hy-AM"/>
        </w:rPr>
        <w:t xml:space="preserve"> </w:t>
      </w:r>
      <w:r w:rsidR="006772E6" w:rsidRPr="00E27503">
        <w:rPr>
          <w:rFonts w:ascii="GHEA Grapalat" w:hAnsi="GHEA Grapalat"/>
          <w:bCs/>
          <w:sz w:val="24"/>
          <w:szCs w:val="24"/>
          <w:lang w:val="hy-AM"/>
        </w:rPr>
        <w:t>ՄՈՏ ԳՏՆՎԵԼՈՒ ԺԱՄԱՆԱԿԱՀԱՏՎԱԾՈՎ</w:t>
      </w:r>
      <w:bookmarkEnd w:id="6"/>
      <w:bookmarkEnd w:id="7"/>
      <w:r w:rsidR="006772E6" w:rsidRPr="00E27503">
        <w:rPr>
          <w:rFonts w:ascii="Calibri" w:hAnsi="Calibri" w:cs="Calibri"/>
          <w:sz w:val="24"/>
          <w:szCs w:val="24"/>
          <w:lang w:val="hy-AM"/>
        </w:rPr>
        <w:t> </w:t>
      </w:r>
    </w:p>
    <w:tbl>
      <w:tblPr>
        <w:tblStyle w:val="TableGrid"/>
        <w:tblW w:w="9634" w:type="dxa"/>
        <w:tblLook w:val="04A0" w:firstRow="1" w:lastRow="0" w:firstColumn="1" w:lastColumn="0" w:noHBand="0" w:noVBand="1"/>
      </w:tblPr>
      <w:tblGrid>
        <w:gridCol w:w="598"/>
        <w:gridCol w:w="3987"/>
        <w:gridCol w:w="1227"/>
        <w:gridCol w:w="1227"/>
        <w:gridCol w:w="1188"/>
        <w:gridCol w:w="1407"/>
      </w:tblGrid>
      <w:tr w:rsidR="006772E6" w:rsidRPr="00E27503" w14:paraId="5570A393" w14:textId="77777777" w:rsidTr="00093EB3">
        <w:tc>
          <w:tcPr>
            <w:tcW w:w="562" w:type="dxa"/>
          </w:tcPr>
          <w:p w14:paraId="3CB6B4D6" w14:textId="77777777" w:rsidR="006772E6" w:rsidRPr="00E27503" w:rsidRDefault="006772E6" w:rsidP="00884769">
            <w:pPr>
              <w:rPr>
                <w:rFonts w:ascii="GHEA Grapalat" w:hAnsi="GHEA Grapalat"/>
                <w:sz w:val="20"/>
                <w:szCs w:val="20"/>
                <w:lang w:val="hy-AM"/>
              </w:rPr>
            </w:pPr>
            <w:r w:rsidRPr="00E27503">
              <w:rPr>
                <w:rFonts w:ascii="GHEA Grapalat" w:hAnsi="GHEA Grapalat"/>
                <w:b/>
                <w:bCs/>
                <w:sz w:val="20"/>
                <w:szCs w:val="20"/>
              </w:rPr>
              <w:t>Հ/Հ</w:t>
            </w:r>
          </w:p>
        </w:tc>
        <w:tc>
          <w:tcPr>
            <w:tcW w:w="4040" w:type="dxa"/>
          </w:tcPr>
          <w:p w14:paraId="48445414" w14:textId="77777777" w:rsidR="006772E6" w:rsidRPr="00E27503" w:rsidRDefault="006772E6" w:rsidP="00884769">
            <w:pPr>
              <w:rPr>
                <w:rFonts w:ascii="GHEA Grapalat" w:hAnsi="GHEA Grapalat"/>
                <w:sz w:val="20"/>
                <w:szCs w:val="20"/>
                <w:lang w:val="hy-AM"/>
              </w:rPr>
            </w:pPr>
            <w:r w:rsidRPr="00E27503">
              <w:rPr>
                <w:rFonts w:ascii="GHEA Grapalat" w:hAnsi="GHEA Grapalat"/>
                <w:b/>
                <w:bCs/>
                <w:sz w:val="20"/>
                <w:szCs w:val="20"/>
              </w:rPr>
              <w:t>Սննդի ընդունման ժամը</w:t>
            </w:r>
          </w:p>
        </w:tc>
        <w:tc>
          <w:tcPr>
            <w:tcW w:w="1211" w:type="dxa"/>
          </w:tcPr>
          <w:p w14:paraId="005A510C" w14:textId="77777777" w:rsidR="006772E6" w:rsidRPr="00E27503" w:rsidRDefault="006772E6" w:rsidP="00884769">
            <w:pPr>
              <w:rPr>
                <w:rFonts w:ascii="GHEA Grapalat" w:hAnsi="GHEA Grapalat"/>
                <w:b/>
                <w:bCs/>
                <w:sz w:val="20"/>
                <w:szCs w:val="20"/>
                <w:lang w:val="hy-AM"/>
              </w:rPr>
            </w:pPr>
            <w:r w:rsidRPr="00E27503">
              <w:rPr>
                <w:rFonts w:ascii="GHEA Grapalat" w:hAnsi="GHEA Grapalat"/>
                <w:b/>
                <w:bCs/>
                <w:sz w:val="20"/>
                <w:szCs w:val="20"/>
              </w:rPr>
              <w:t>24 ժամ</w:t>
            </w:r>
          </w:p>
        </w:tc>
        <w:tc>
          <w:tcPr>
            <w:tcW w:w="1222" w:type="dxa"/>
          </w:tcPr>
          <w:p w14:paraId="23E3DB4E" w14:textId="77777777" w:rsidR="006772E6" w:rsidRPr="00E27503" w:rsidRDefault="006772E6" w:rsidP="00884769">
            <w:pPr>
              <w:rPr>
                <w:rFonts w:ascii="GHEA Grapalat" w:hAnsi="GHEA Grapalat"/>
                <w:b/>
                <w:bCs/>
                <w:sz w:val="20"/>
                <w:szCs w:val="20"/>
                <w:lang w:val="hy-AM"/>
              </w:rPr>
            </w:pPr>
            <w:r w:rsidRPr="00E27503">
              <w:rPr>
                <w:rFonts w:ascii="GHEA Grapalat" w:hAnsi="GHEA Grapalat"/>
                <w:b/>
                <w:bCs/>
                <w:sz w:val="20"/>
                <w:szCs w:val="20"/>
              </w:rPr>
              <w:t>8–12 ժամ</w:t>
            </w:r>
          </w:p>
        </w:tc>
        <w:tc>
          <w:tcPr>
            <w:tcW w:w="1188" w:type="dxa"/>
          </w:tcPr>
          <w:p w14:paraId="7760FDAD" w14:textId="4866B430" w:rsidR="006772E6" w:rsidRPr="00E27503" w:rsidRDefault="006772E6" w:rsidP="00884769">
            <w:pPr>
              <w:rPr>
                <w:rFonts w:ascii="GHEA Grapalat" w:hAnsi="GHEA Grapalat"/>
                <w:b/>
                <w:bCs/>
                <w:sz w:val="20"/>
                <w:szCs w:val="20"/>
                <w:lang w:val="hy-AM"/>
              </w:rPr>
            </w:pPr>
            <w:r w:rsidRPr="00E27503">
              <w:rPr>
                <w:rFonts w:ascii="GHEA Grapalat" w:hAnsi="GHEA Grapalat"/>
                <w:b/>
                <w:bCs/>
                <w:sz w:val="20"/>
                <w:szCs w:val="20"/>
                <w:lang w:val="hy-AM"/>
              </w:rPr>
              <w:t>3-6 ժամ</w:t>
            </w:r>
          </w:p>
        </w:tc>
        <w:tc>
          <w:tcPr>
            <w:tcW w:w="1411" w:type="dxa"/>
          </w:tcPr>
          <w:p w14:paraId="5EF0C2DE" w14:textId="610799CB" w:rsidR="006772E6" w:rsidRPr="00E27503" w:rsidRDefault="006772E6" w:rsidP="00884769">
            <w:pPr>
              <w:rPr>
                <w:rFonts w:ascii="GHEA Grapalat" w:hAnsi="GHEA Grapalat"/>
                <w:b/>
                <w:bCs/>
                <w:sz w:val="20"/>
                <w:szCs w:val="20"/>
                <w:lang w:val="hy-AM"/>
              </w:rPr>
            </w:pPr>
            <w:r w:rsidRPr="00E27503">
              <w:rPr>
                <w:rFonts w:ascii="GHEA Grapalat" w:hAnsi="GHEA Grapalat"/>
                <w:b/>
                <w:bCs/>
                <w:sz w:val="20"/>
                <w:szCs w:val="20"/>
                <w:lang w:val="hy-AM"/>
              </w:rPr>
              <w:t>Մինչև 3 ժամ</w:t>
            </w:r>
          </w:p>
        </w:tc>
      </w:tr>
      <w:tr w:rsidR="006772E6" w:rsidRPr="00E27503" w14:paraId="023C37B7" w14:textId="77777777" w:rsidTr="00093EB3">
        <w:tc>
          <w:tcPr>
            <w:tcW w:w="562" w:type="dxa"/>
          </w:tcPr>
          <w:p w14:paraId="5D4031F1"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lang w:val="hy-AM"/>
              </w:rPr>
              <w:t>1</w:t>
            </w:r>
          </w:p>
        </w:tc>
        <w:tc>
          <w:tcPr>
            <w:tcW w:w="4040" w:type="dxa"/>
          </w:tcPr>
          <w:p w14:paraId="02C8C7D7" w14:textId="3994A89C" w:rsidR="00FD581F" w:rsidRPr="00E27503" w:rsidRDefault="00061763" w:rsidP="00884769">
            <w:pPr>
              <w:rPr>
                <w:rFonts w:ascii="GHEA Grapalat" w:hAnsi="GHEA Grapalat"/>
                <w:sz w:val="20"/>
                <w:szCs w:val="20"/>
                <w:lang w:val="hy-AM"/>
              </w:rPr>
            </w:pPr>
            <w:r w:rsidRPr="00E27503">
              <w:rPr>
                <w:rFonts w:ascii="GHEA Grapalat" w:hAnsi="GHEA Grapalat"/>
                <w:sz w:val="20"/>
                <w:szCs w:val="20"/>
              </w:rPr>
              <w:t>07։30-0</w:t>
            </w:r>
            <w:r w:rsidR="00A10C79" w:rsidRPr="00E27503">
              <w:rPr>
                <w:rFonts w:ascii="GHEA Grapalat" w:hAnsi="GHEA Grapalat"/>
                <w:sz w:val="20"/>
                <w:szCs w:val="20"/>
              </w:rPr>
              <w:t>9</w:t>
            </w:r>
            <w:r w:rsidRPr="00E27503">
              <w:rPr>
                <w:rFonts w:ascii="GHEA Grapalat" w:hAnsi="GHEA Grapalat"/>
                <w:sz w:val="20"/>
                <w:szCs w:val="20"/>
              </w:rPr>
              <w:t>։30</w:t>
            </w:r>
            <w:r w:rsidR="00A10C79" w:rsidRPr="00E27503">
              <w:rPr>
                <w:rFonts w:ascii="GHEA Grapalat" w:hAnsi="GHEA Grapalat"/>
                <w:sz w:val="20"/>
                <w:szCs w:val="20"/>
              </w:rPr>
              <w:t xml:space="preserve"> կախված երեխա</w:t>
            </w:r>
            <w:r w:rsidR="006577E8" w:rsidRPr="00E27503">
              <w:rPr>
                <w:rFonts w:ascii="GHEA Grapalat" w:hAnsi="GHEA Grapalat"/>
                <w:sz w:val="20"/>
                <w:szCs w:val="20"/>
              </w:rPr>
              <w:t>յ</w:t>
            </w:r>
            <w:r w:rsidR="00A10C79" w:rsidRPr="00E27503">
              <w:rPr>
                <w:rFonts w:ascii="GHEA Grapalat" w:hAnsi="GHEA Grapalat"/>
                <w:sz w:val="20"/>
                <w:szCs w:val="20"/>
              </w:rPr>
              <w:t>ի գրաֆիկից</w:t>
            </w:r>
          </w:p>
        </w:tc>
        <w:tc>
          <w:tcPr>
            <w:tcW w:w="1211" w:type="dxa"/>
          </w:tcPr>
          <w:p w14:paraId="6BA73C0C"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Նախաճաշ</w:t>
            </w:r>
          </w:p>
        </w:tc>
        <w:tc>
          <w:tcPr>
            <w:tcW w:w="1222" w:type="dxa"/>
          </w:tcPr>
          <w:p w14:paraId="09B79A5E"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Նախաճաշ</w:t>
            </w:r>
          </w:p>
        </w:tc>
        <w:tc>
          <w:tcPr>
            <w:tcW w:w="1188" w:type="dxa"/>
          </w:tcPr>
          <w:p w14:paraId="63A9B1E2" w14:textId="77777777" w:rsidR="006772E6" w:rsidRPr="00E27503" w:rsidRDefault="006772E6" w:rsidP="00884769">
            <w:pPr>
              <w:rPr>
                <w:rFonts w:ascii="GHEA Grapalat" w:hAnsi="GHEA Grapalat"/>
                <w:sz w:val="20"/>
                <w:szCs w:val="20"/>
                <w:lang w:val="hy-AM"/>
              </w:rPr>
            </w:pPr>
          </w:p>
        </w:tc>
        <w:tc>
          <w:tcPr>
            <w:tcW w:w="1411" w:type="dxa"/>
          </w:tcPr>
          <w:p w14:paraId="001A0B9D" w14:textId="77777777" w:rsidR="006772E6" w:rsidRPr="00E27503" w:rsidRDefault="006772E6" w:rsidP="00884769">
            <w:pPr>
              <w:rPr>
                <w:rFonts w:ascii="GHEA Grapalat" w:hAnsi="GHEA Grapalat"/>
                <w:sz w:val="20"/>
                <w:szCs w:val="20"/>
                <w:lang w:val="hy-AM"/>
              </w:rPr>
            </w:pPr>
          </w:p>
        </w:tc>
      </w:tr>
      <w:tr w:rsidR="006772E6" w:rsidRPr="00E27503" w14:paraId="5FF1CA92" w14:textId="77777777" w:rsidTr="00093EB3">
        <w:tc>
          <w:tcPr>
            <w:tcW w:w="562" w:type="dxa"/>
          </w:tcPr>
          <w:p w14:paraId="5B322B5E"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lang w:val="hy-AM"/>
              </w:rPr>
              <w:t>2</w:t>
            </w:r>
          </w:p>
        </w:tc>
        <w:tc>
          <w:tcPr>
            <w:tcW w:w="4040" w:type="dxa"/>
          </w:tcPr>
          <w:p w14:paraId="2EB68CBB"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10:30–11:00</w:t>
            </w:r>
          </w:p>
        </w:tc>
        <w:tc>
          <w:tcPr>
            <w:tcW w:w="1211" w:type="dxa"/>
          </w:tcPr>
          <w:p w14:paraId="2C41A273"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Երկրորդ նախաճաշ</w:t>
            </w:r>
          </w:p>
        </w:tc>
        <w:tc>
          <w:tcPr>
            <w:tcW w:w="1222" w:type="dxa"/>
          </w:tcPr>
          <w:p w14:paraId="6D01D850"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Երկրորդ նախաճաշ</w:t>
            </w:r>
          </w:p>
        </w:tc>
        <w:tc>
          <w:tcPr>
            <w:tcW w:w="1188" w:type="dxa"/>
          </w:tcPr>
          <w:p w14:paraId="7AD45A4A"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Երկրորդ նախաճաշ</w:t>
            </w:r>
          </w:p>
        </w:tc>
        <w:tc>
          <w:tcPr>
            <w:tcW w:w="1411" w:type="dxa"/>
          </w:tcPr>
          <w:p w14:paraId="3F98B202"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Երկրորդ նախաճաշ</w:t>
            </w:r>
          </w:p>
        </w:tc>
      </w:tr>
      <w:tr w:rsidR="006772E6" w:rsidRPr="00E27503" w14:paraId="64BCFE73" w14:textId="77777777" w:rsidTr="00093EB3">
        <w:tc>
          <w:tcPr>
            <w:tcW w:w="562" w:type="dxa"/>
          </w:tcPr>
          <w:p w14:paraId="59F526B1"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lang w:val="hy-AM"/>
              </w:rPr>
              <w:t>3</w:t>
            </w:r>
          </w:p>
        </w:tc>
        <w:tc>
          <w:tcPr>
            <w:tcW w:w="4040" w:type="dxa"/>
          </w:tcPr>
          <w:p w14:paraId="2CDA4478"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12:00–13:00</w:t>
            </w:r>
          </w:p>
        </w:tc>
        <w:tc>
          <w:tcPr>
            <w:tcW w:w="1211" w:type="dxa"/>
          </w:tcPr>
          <w:p w14:paraId="4C818636"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Ճաշ</w:t>
            </w:r>
          </w:p>
        </w:tc>
        <w:tc>
          <w:tcPr>
            <w:tcW w:w="1222" w:type="dxa"/>
          </w:tcPr>
          <w:p w14:paraId="20069E8F"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Ճաշ</w:t>
            </w:r>
          </w:p>
        </w:tc>
        <w:tc>
          <w:tcPr>
            <w:tcW w:w="1188" w:type="dxa"/>
          </w:tcPr>
          <w:p w14:paraId="38FD9EBA"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Ճաշ</w:t>
            </w:r>
          </w:p>
        </w:tc>
        <w:tc>
          <w:tcPr>
            <w:tcW w:w="1411" w:type="dxa"/>
          </w:tcPr>
          <w:p w14:paraId="74BF2A0C" w14:textId="77777777" w:rsidR="006772E6" w:rsidRPr="00E27503" w:rsidRDefault="006772E6" w:rsidP="00884769">
            <w:pPr>
              <w:rPr>
                <w:rFonts w:ascii="GHEA Grapalat" w:hAnsi="GHEA Grapalat"/>
                <w:sz w:val="20"/>
                <w:szCs w:val="20"/>
                <w:lang w:val="hy-AM"/>
              </w:rPr>
            </w:pPr>
          </w:p>
        </w:tc>
      </w:tr>
      <w:tr w:rsidR="006772E6" w:rsidRPr="00E27503" w14:paraId="42C9749F" w14:textId="77777777" w:rsidTr="00093EB3">
        <w:tc>
          <w:tcPr>
            <w:tcW w:w="562" w:type="dxa"/>
          </w:tcPr>
          <w:p w14:paraId="417A77CA"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lang w:val="hy-AM"/>
              </w:rPr>
              <w:t>4</w:t>
            </w:r>
          </w:p>
        </w:tc>
        <w:tc>
          <w:tcPr>
            <w:tcW w:w="4040" w:type="dxa"/>
          </w:tcPr>
          <w:p w14:paraId="12525D72" w14:textId="2322D412"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15:30</w:t>
            </w:r>
            <w:r w:rsidR="00B048D4" w:rsidRPr="00E27503">
              <w:rPr>
                <w:rFonts w:ascii="GHEA Grapalat" w:hAnsi="GHEA Grapalat"/>
                <w:sz w:val="20"/>
                <w:szCs w:val="20"/>
              </w:rPr>
              <w:t>-16։00</w:t>
            </w:r>
          </w:p>
        </w:tc>
        <w:tc>
          <w:tcPr>
            <w:tcW w:w="1211" w:type="dxa"/>
          </w:tcPr>
          <w:p w14:paraId="7CD7A8D1"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Ետճաշիկ</w:t>
            </w:r>
          </w:p>
        </w:tc>
        <w:tc>
          <w:tcPr>
            <w:tcW w:w="1222" w:type="dxa"/>
          </w:tcPr>
          <w:p w14:paraId="787441EC"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Ետճաշիկ</w:t>
            </w:r>
          </w:p>
        </w:tc>
        <w:tc>
          <w:tcPr>
            <w:tcW w:w="1188" w:type="dxa"/>
          </w:tcPr>
          <w:p w14:paraId="1F11FF6F"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Ետճաշիկ</w:t>
            </w:r>
          </w:p>
        </w:tc>
        <w:tc>
          <w:tcPr>
            <w:tcW w:w="1411" w:type="dxa"/>
          </w:tcPr>
          <w:p w14:paraId="1081132E"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Ետճաշիկ</w:t>
            </w:r>
          </w:p>
        </w:tc>
      </w:tr>
      <w:tr w:rsidR="006772E6" w:rsidRPr="00E27503" w14:paraId="73152E2F" w14:textId="77777777" w:rsidTr="00093EB3">
        <w:tc>
          <w:tcPr>
            <w:tcW w:w="562" w:type="dxa"/>
          </w:tcPr>
          <w:p w14:paraId="458BD858"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lang w:val="hy-AM"/>
              </w:rPr>
              <w:t>5</w:t>
            </w:r>
          </w:p>
        </w:tc>
        <w:tc>
          <w:tcPr>
            <w:tcW w:w="4040" w:type="dxa"/>
          </w:tcPr>
          <w:p w14:paraId="20F786FB" w14:textId="26CA2110"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18:30</w:t>
            </w:r>
            <w:r w:rsidR="00B048D4" w:rsidRPr="00E27503">
              <w:rPr>
                <w:rFonts w:ascii="GHEA Grapalat" w:hAnsi="GHEA Grapalat"/>
                <w:sz w:val="20"/>
                <w:szCs w:val="20"/>
              </w:rPr>
              <w:t>-19։30</w:t>
            </w:r>
          </w:p>
        </w:tc>
        <w:tc>
          <w:tcPr>
            <w:tcW w:w="1211" w:type="dxa"/>
          </w:tcPr>
          <w:p w14:paraId="53020AF2"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Ընթրիք</w:t>
            </w:r>
          </w:p>
        </w:tc>
        <w:tc>
          <w:tcPr>
            <w:tcW w:w="1222" w:type="dxa"/>
          </w:tcPr>
          <w:p w14:paraId="106AD5DC"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Ընթրիք</w:t>
            </w:r>
          </w:p>
        </w:tc>
        <w:tc>
          <w:tcPr>
            <w:tcW w:w="1188" w:type="dxa"/>
          </w:tcPr>
          <w:p w14:paraId="6D9B1AA2" w14:textId="77777777" w:rsidR="006772E6" w:rsidRPr="00E27503" w:rsidRDefault="006772E6" w:rsidP="00884769">
            <w:pPr>
              <w:rPr>
                <w:rFonts w:ascii="GHEA Grapalat" w:hAnsi="GHEA Grapalat"/>
                <w:sz w:val="20"/>
                <w:szCs w:val="20"/>
                <w:lang w:val="hy-AM"/>
              </w:rPr>
            </w:pPr>
          </w:p>
        </w:tc>
        <w:tc>
          <w:tcPr>
            <w:tcW w:w="1411" w:type="dxa"/>
          </w:tcPr>
          <w:p w14:paraId="72599E27" w14:textId="77777777" w:rsidR="006772E6" w:rsidRPr="00E27503" w:rsidRDefault="006772E6" w:rsidP="00884769">
            <w:pPr>
              <w:rPr>
                <w:rFonts w:ascii="GHEA Grapalat" w:hAnsi="GHEA Grapalat"/>
                <w:sz w:val="20"/>
                <w:szCs w:val="20"/>
                <w:lang w:val="hy-AM"/>
              </w:rPr>
            </w:pPr>
          </w:p>
        </w:tc>
      </w:tr>
      <w:tr w:rsidR="006772E6" w:rsidRPr="00E27503" w14:paraId="2DAEB7F2" w14:textId="77777777" w:rsidTr="00093EB3">
        <w:tc>
          <w:tcPr>
            <w:tcW w:w="562" w:type="dxa"/>
          </w:tcPr>
          <w:p w14:paraId="0E99B032"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lang w:val="hy-AM"/>
              </w:rPr>
              <w:t>6</w:t>
            </w:r>
          </w:p>
        </w:tc>
        <w:tc>
          <w:tcPr>
            <w:tcW w:w="4040" w:type="dxa"/>
          </w:tcPr>
          <w:p w14:paraId="2C9E14B9" w14:textId="77777777" w:rsidR="00C66D96" w:rsidRPr="00E27503" w:rsidRDefault="00C66D96" w:rsidP="00884769">
            <w:pPr>
              <w:rPr>
                <w:rFonts w:ascii="GHEA Grapalat" w:hAnsi="GHEA Grapalat"/>
                <w:sz w:val="20"/>
                <w:szCs w:val="20"/>
              </w:rPr>
            </w:pPr>
            <w:r w:rsidRPr="00E27503">
              <w:rPr>
                <w:rFonts w:ascii="GHEA Grapalat" w:hAnsi="GHEA Grapalat"/>
                <w:sz w:val="20"/>
                <w:szCs w:val="20"/>
              </w:rPr>
              <w:t>20։00-20։30 կամ</w:t>
            </w:r>
          </w:p>
          <w:p w14:paraId="39093007" w14:textId="5B3F75FB"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21:00</w:t>
            </w:r>
            <w:r w:rsidR="00B048D4" w:rsidRPr="00E27503">
              <w:rPr>
                <w:rFonts w:ascii="GHEA Grapalat" w:hAnsi="GHEA Grapalat"/>
                <w:sz w:val="20"/>
                <w:szCs w:val="20"/>
              </w:rPr>
              <w:t>-21։30</w:t>
            </w:r>
          </w:p>
        </w:tc>
        <w:tc>
          <w:tcPr>
            <w:tcW w:w="1211" w:type="dxa"/>
          </w:tcPr>
          <w:p w14:paraId="3084496C" w14:textId="77777777" w:rsidR="006772E6" w:rsidRPr="00E27503" w:rsidRDefault="006772E6" w:rsidP="00884769">
            <w:pPr>
              <w:rPr>
                <w:rFonts w:ascii="GHEA Grapalat" w:hAnsi="GHEA Grapalat"/>
                <w:sz w:val="20"/>
                <w:szCs w:val="20"/>
                <w:lang w:val="hy-AM"/>
              </w:rPr>
            </w:pPr>
            <w:r w:rsidRPr="00E27503">
              <w:rPr>
                <w:rFonts w:ascii="GHEA Grapalat" w:hAnsi="GHEA Grapalat"/>
                <w:sz w:val="20"/>
                <w:szCs w:val="20"/>
              </w:rPr>
              <w:t>Երկրորդ ընթրիք</w:t>
            </w:r>
          </w:p>
        </w:tc>
        <w:tc>
          <w:tcPr>
            <w:tcW w:w="1222" w:type="dxa"/>
          </w:tcPr>
          <w:p w14:paraId="5E0175A5" w14:textId="77777777" w:rsidR="006772E6" w:rsidRPr="00E27503" w:rsidRDefault="006772E6" w:rsidP="00884769">
            <w:pPr>
              <w:rPr>
                <w:rFonts w:ascii="GHEA Grapalat" w:hAnsi="GHEA Grapalat"/>
                <w:sz w:val="20"/>
                <w:szCs w:val="20"/>
                <w:lang w:val="hy-AM"/>
              </w:rPr>
            </w:pPr>
          </w:p>
        </w:tc>
        <w:tc>
          <w:tcPr>
            <w:tcW w:w="1188" w:type="dxa"/>
          </w:tcPr>
          <w:p w14:paraId="790B2ABB" w14:textId="77777777" w:rsidR="006772E6" w:rsidRPr="00E27503" w:rsidRDefault="006772E6" w:rsidP="00884769">
            <w:pPr>
              <w:rPr>
                <w:rFonts w:ascii="GHEA Grapalat" w:hAnsi="GHEA Grapalat"/>
                <w:sz w:val="20"/>
                <w:szCs w:val="20"/>
                <w:lang w:val="hy-AM"/>
              </w:rPr>
            </w:pPr>
          </w:p>
        </w:tc>
        <w:tc>
          <w:tcPr>
            <w:tcW w:w="1411" w:type="dxa"/>
          </w:tcPr>
          <w:p w14:paraId="3C734870" w14:textId="77777777" w:rsidR="006772E6" w:rsidRPr="00E27503" w:rsidRDefault="006772E6" w:rsidP="00884769">
            <w:pPr>
              <w:rPr>
                <w:rFonts w:ascii="GHEA Grapalat" w:hAnsi="GHEA Grapalat"/>
                <w:sz w:val="20"/>
                <w:szCs w:val="20"/>
                <w:lang w:val="hy-AM"/>
              </w:rPr>
            </w:pPr>
          </w:p>
        </w:tc>
      </w:tr>
    </w:tbl>
    <w:p w14:paraId="6B445605" w14:textId="77777777" w:rsidR="00D976AB" w:rsidRPr="00E27503" w:rsidRDefault="00D976AB" w:rsidP="00884769">
      <w:pPr>
        <w:pStyle w:val="ListParagraph"/>
        <w:spacing w:after="0" w:line="240" w:lineRule="auto"/>
        <w:ind w:left="450"/>
        <w:jc w:val="both"/>
        <w:rPr>
          <w:rFonts w:ascii="GHEA Grapalat" w:hAnsi="GHEA Grapalat"/>
          <w:lang w:val="hy-AM"/>
        </w:rPr>
      </w:pPr>
    </w:p>
    <w:p w14:paraId="28BF534A" w14:textId="28CFB7E9" w:rsidR="00B76637" w:rsidRPr="00E27503" w:rsidRDefault="00C20291" w:rsidP="00884769">
      <w:pPr>
        <w:pStyle w:val="ListParagraph"/>
        <w:numPr>
          <w:ilvl w:val="0"/>
          <w:numId w:val="2"/>
        </w:numPr>
        <w:tabs>
          <w:tab w:val="left" w:pos="851"/>
        </w:tabs>
        <w:spacing w:after="0" w:line="240" w:lineRule="auto"/>
        <w:ind w:left="0" w:firstLine="567"/>
        <w:jc w:val="both"/>
        <w:rPr>
          <w:rFonts w:ascii="GHEA Grapalat" w:hAnsi="GHEA Grapalat"/>
          <w:lang w:val="hy-AM"/>
        </w:rPr>
      </w:pPr>
      <w:r w:rsidRPr="00E27503">
        <w:rPr>
          <w:rFonts w:ascii="GHEA Grapalat" w:hAnsi="GHEA Grapalat"/>
          <w:lang w:val="hy-AM"/>
        </w:rPr>
        <w:t>Ե</w:t>
      </w:r>
      <w:r w:rsidR="00B76637" w:rsidRPr="00E27503">
        <w:rPr>
          <w:rFonts w:ascii="GHEA Grapalat" w:hAnsi="GHEA Grapalat"/>
          <w:lang w:val="hy-AM"/>
        </w:rPr>
        <w:t>րեխաների համար նախատեսվող սննդատեսակների հաճախականությունը մեկ շաբաթվա ընթացքում մշակվ</w:t>
      </w:r>
      <w:r w:rsidR="00F60B61" w:rsidRPr="00E27503">
        <w:rPr>
          <w:rFonts w:ascii="GHEA Grapalat" w:hAnsi="GHEA Grapalat"/>
          <w:lang w:val="hy-AM"/>
        </w:rPr>
        <w:t>ում</w:t>
      </w:r>
      <w:r w:rsidR="00B76637" w:rsidRPr="00E27503">
        <w:rPr>
          <w:rFonts w:ascii="GHEA Grapalat" w:hAnsi="GHEA Grapalat"/>
          <w:lang w:val="hy-AM"/>
        </w:rPr>
        <w:t xml:space="preserve"> է հիմք ընդունելով </w:t>
      </w:r>
      <w:r w:rsidR="000800D3" w:rsidRPr="00E27503">
        <w:rPr>
          <w:rFonts w:ascii="GHEA Grapalat" w:hAnsi="GHEA Grapalat"/>
          <w:lang w:val="hy-AM"/>
        </w:rPr>
        <w:t xml:space="preserve">սույն հավելվածի </w:t>
      </w:r>
      <w:r w:rsidR="004C2261" w:rsidRPr="00E27503">
        <w:rPr>
          <w:rFonts w:ascii="GHEA Grapalat" w:hAnsi="GHEA Grapalat"/>
          <w:lang w:val="hy-AM"/>
        </w:rPr>
        <w:t xml:space="preserve">3-րդ </w:t>
      </w:r>
      <w:r w:rsidR="000800D3" w:rsidRPr="00E27503">
        <w:rPr>
          <w:rFonts w:ascii="GHEA Grapalat" w:hAnsi="GHEA Grapalat"/>
          <w:lang w:val="hy-AM"/>
        </w:rPr>
        <w:t xml:space="preserve">կետում </w:t>
      </w:r>
      <w:r w:rsidR="00655591" w:rsidRPr="00E27503">
        <w:rPr>
          <w:rFonts w:ascii="GHEA Grapalat" w:hAnsi="GHEA Grapalat"/>
          <w:lang w:val="hy-AM"/>
        </w:rPr>
        <w:t>ն</w:t>
      </w:r>
      <w:r w:rsidR="000800D3" w:rsidRPr="00E27503">
        <w:rPr>
          <w:rFonts w:ascii="GHEA Grapalat" w:hAnsi="GHEA Grapalat"/>
          <w:lang w:val="hy-AM"/>
        </w:rPr>
        <w:t xml:space="preserve">շված հրամանները։ </w:t>
      </w:r>
    </w:p>
    <w:p w14:paraId="76ECF3D7" w14:textId="6EAA0D61" w:rsidR="00A62157" w:rsidRPr="00E27503" w:rsidRDefault="00A62157" w:rsidP="00884769">
      <w:pPr>
        <w:pStyle w:val="ListParagraph"/>
        <w:numPr>
          <w:ilvl w:val="0"/>
          <w:numId w:val="2"/>
        </w:numPr>
        <w:tabs>
          <w:tab w:val="left" w:pos="851"/>
        </w:tabs>
        <w:spacing w:after="0" w:line="240" w:lineRule="auto"/>
        <w:ind w:left="0" w:firstLine="567"/>
        <w:jc w:val="both"/>
        <w:rPr>
          <w:rFonts w:ascii="GHEA Grapalat" w:hAnsi="GHEA Grapalat"/>
          <w:lang w:val="hy-AM"/>
        </w:rPr>
      </w:pPr>
      <w:r w:rsidRPr="00E27503">
        <w:rPr>
          <w:rFonts w:ascii="GHEA Grapalat" w:hAnsi="GHEA Grapalat"/>
          <w:lang w:val="hy-AM"/>
        </w:rPr>
        <w:t xml:space="preserve">Հիմնական սննդամթերքի տեսակների հաճախականությունը մեկ շաբաթվա ընթացքում ներկայացված է </w:t>
      </w:r>
      <w:r w:rsidR="006A3B9A" w:rsidRPr="00E27503">
        <w:rPr>
          <w:rFonts w:ascii="GHEA Grapalat" w:hAnsi="GHEA Grapalat"/>
          <w:lang w:val="hy-AM"/>
        </w:rPr>
        <w:fldChar w:fldCharType="begin"/>
      </w:r>
      <w:r w:rsidR="006A3B9A" w:rsidRPr="00E27503">
        <w:rPr>
          <w:rFonts w:ascii="GHEA Grapalat" w:hAnsi="GHEA Grapalat"/>
          <w:lang w:val="hy-AM"/>
        </w:rPr>
        <w:instrText xml:space="preserve"> REF _Ref207481900 \h  \* MERGEFORMAT </w:instrText>
      </w:r>
      <w:r w:rsidR="006A3B9A" w:rsidRPr="00E27503">
        <w:rPr>
          <w:rFonts w:ascii="GHEA Grapalat" w:hAnsi="GHEA Grapalat"/>
          <w:lang w:val="hy-AM"/>
        </w:rPr>
      </w:r>
      <w:r w:rsidR="006A3B9A" w:rsidRPr="00E27503">
        <w:rPr>
          <w:rFonts w:ascii="GHEA Grapalat" w:hAnsi="GHEA Grapalat"/>
          <w:lang w:val="hy-AM"/>
        </w:rPr>
        <w:fldChar w:fldCharType="separate"/>
      </w:r>
      <w:r w:rsidR="00FF72E6" w:rsidRPr="00E27503">
        <w:rPr>
          <w:rFonts w:ascii="GHEA Grapalat" w:hAnsi="GHEA Grapalat" w:cs="Sylfaen"/>
          <w:lang w:val="hy-AM"/>
        </w:rPr>
        <w:t>Ա</w:t>
      </w:r>
      <w:r w:rsidR="00A533F8" w:rsidRPr="00E27503">
        <w:rPr>
          <w:rFonts w:ascii="GHEA Grapalat" w:hAnsi="GHEA Grapalat" w:cs="Sylfaen"/>
          <w:lang w:val="hy-AM"/>
        </w:rPr>
        <w:t>ղյուսակ</w:t>
      </w:r>
      <w:r w:rsidR="006A3B9A" w:rsidRPr="00E27503">
        <w:rPr>
          <w:rFonts w:ascii="GHEA Grapalat" w:hAnsi="GHEA Grapalat"/>
          <w:lang w:val="hy-AM"/>
        </w:rPr>
        <w:t xml:space="preserve"> </w:t>
      </w:r>
      <w:r w:rsidR="006A3B9A" w:rsidRPr="00E27503">
        <w:rPr>
          <w:rFonts w:ascii="GHEA Grapalat" w:hAnsi="GHEA Grapalat"/>
          <w:noProof/>
          <w:lang w:val="hy-AM"/>
        </w:rPr>
        <w:t>4</w:t>
      </w:r>
      <w:r w:rsidR="006A3B9A" w:rsidRPr="00E27503">
        <w:rPr>
          <w:rFonts w:ascii="GHEA Grapalat" w:hAnsi="GHEA Grapalat"/>
          <w:lang w:val="hy-AM"/>
        </w:rPr>
        <w:fldChar w:fldCharType="end"/>
      </w:r>
      <w:r w:rsidRPr="00E27503">
        <w:rPr>
          <w:rFonts w:ascii="GHEA Grapalat" w:hAnsi="GHEA Grapalat"/>
          <w:lang w:val="hy-AM"/>
        </w:rPr>
        <w:t xml:space="preserve">-ում։ </w:t>
      </w:r>
    </w:p>
    <w:p w14:paraId="3AB38A7D" w14:textId="77777777" w:rsidR="00A73524" w:rsidRPr="00E27503" w:rsidRDefault="00A73524" w:rsidP="00884769">
      <w:pPr>
        <w:spacing w:after="0" w:line="240" w:lineRule="auto"/>
        <w:jc w:val="both"/>
        <w:rPr>
          <w:rFonts w:ascii="GHEA Grapalat" w:hAnsi="GHEA Grapalat"/>
          <w:lang w:val="hy-AM"/>
        </w:rPr>
      </w:pPr>
    </w:p>
    <w:p w14:paraId="7B537843" w14:textId="0966F10E" w:rsidR="00A62157" w:rsidRPr="00E27503" w:rsidRDefault="006A3B9A" w:rsidP="00884769">
      <w:pPr>
        <w:pStyle w:val="Caption"/>
        <w:spacing w:after="0"/>
        <w:rPr>
          <w:rFonts w:ascii="GHEA Grapalat" w:hAnsi="GHEA Grapalat"/>
          <w:b w:val="0"/>
          <w:bCs/>
          <w:sz w:val="24"/>
          <w:szCs w:val="24"/>
          <w:lang w:val="hy-AM"/>
        </w:rPr>
      </w:pPr>
      <w:bookmarkStart w:id="8" w:name="_Ref207481900"/>
      <w:bookmarkStart w:id="9" w:name="_Toc209108496"/>
      <w:r w:rsidRPr="00E27503">
        <w:rPr>
          <w:rFonts w:ascii="GHEA Grapalat" w:hAnsi="GHEA Grapalat" w:cs="Sylfaen"/>
          <w:sz w:val="24"/>
          <w:szCs w:val="24"/>
          <w:lang w:val="hy-AM"/>
        </w:rPr>
        <w:t>ԱՂՅՈՒՍԱԿ</w:t>
      </w:r>
      <w:r w:rsidRPr="00E27503">
        <w:rPr>
          <w:rFonts w:ascii="GHEA Grapalat" w:hAnsi="GHEA Grapalat"/>
          <w:sz w:val="24"/>
          <w:szCs w:val="24"/>
          <w:lang w:val="hy-AM"/>
        </w:rPr>
        <w:t xml:space="preserve">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00C83B6C" w:rsidRPr="00E27503">
        <w:rPr>
          <w:rFonts w:ascii="GHEA Grapalat" w:hAnsi="GHEA Grapalat"/>
          <w:noProof/>
          <w:sz w:val="24"/>
          <w:szCs w:val="24"/>
          <w:lang w:val="hy-AM"/>
        </w:rPr>
        <w:t>4</w:t>
      </w:r>
      <w:r w:rsidRPr="00E27503">
        <w:rPr>
          <w:rFonts w:ascii="GHEA Grapalat" w:hAnsi="GHEA Grapalat"/>
          <w:sz w:val="24"/>
          <w:szCs w:val="24"/>
        </w:rPr>
        <w:fldChar w:fldCharType="end"/>
      </w:r>
      <w:bookmarkEnd w:id="8"/>
      <w:r w:rsidR="004C2261" w:rsidRPr="00E27503">
        <w:rPr>
          <w:rFonts w:ascii="GHEA Grapalat" w:hAnsi="GHEA Grapalat"/>
          <w:sz w:val="24"/>
          <w:szCs w:val="24"/>
          <w:lang w:val="hy-AM"/>
        </w:rPr>
        <w:t>.</w:t>
      </w:r>
      <w:r w:rsidR="00A73524" w:rsidRPr="00E27503">
        <w:rPr>
          <w:rFonts w:ascii="GHEA Grapalat" w:hAnsi="GHEA Grapalat"/>
          <w:sz w:val="24"/>
          <w:szCs w:val="24"/>
          <w:lang w:val="hy-AM"/>
        </w:rPr>
        <w:t xml:space="preserve"> ՀԻՄՆԱԿԱՆ ՍՆՆԴԱՄԹԵՐՔԻ ՏԵՍԱԿՆԵՐԻ ՀԱՃԱԽԱԿԱՆՈՒԹՅՈՒՆԸ ՄԵԿ ՇԱԲԱԹՎԱ ԸՆԹԱՑՔՈՒՄ</w:t>
      </w:r>
      <w:bookmarkEnd w:id="9"/>
    </w:p>
    <w:tbl>
      <w:tblPr>
        <w:tblStyle w:val="TableGrid"/>
        <w:tblW w:w="9634" w:type="dxa"/>
        <w:tblLook w:val="04A0" w:firstRow="1" w:lastRow="0" w:firstColumn="1" w:lastColumn="0" w:noHBand="0" w:noVBand="1"/>
      </w:tblPr>
      <w:tblGrid>
        <w:gridCol w:w="687"/>
        <w:gridCol w:w="2427"/>
        <w:gridCol w:w="6520"/>
      </w:tblGrid>
      <w:tr w:rsidR="00655591" w:rsidRPr="00E27503" w14:paraId="52BF9763" w14:textId="77777777" w:rsidTr="000E6198">
        <w:trPr>
          <w:trHeight w:val="512"/>
          <w:tblHeader/>
        </w:trPr>
        <w:tc>
          <w:tcPr>
            <w:tcW w:w="687" w:type="dxa"/>
            <w:vAlign w:val="center"/>
          </w:tcPr>
          <w:p w14:paraId="0ABFC342" w14:textId="5CB84791" w:rsidR="00655591" w:rsidRPr="00E27503" w:rsidRDefault="006577E8" w:rsidP="00884769">
            <w:pPr>
              <w:rPr>
                <w:rFonts w:ascii="GHEA Grapalat" w:hAnsi="GHEA Grapalat"/>
                <w:sz w:val="20"/>
                <w:szCs w:val="20"/>
              </w:rPr>
            </w:pPr>
            <w:r w:rsidRPr="00E27503">
              <w:rPr>
                <w:rFonts w:ascii="GHEA Grapalat" w:hAnsi="GHEA Grapalat"/>
                <w:b/>
                <w:bCs/>
                <w:sz w:val="20"/>
                <w:szCs w:val="20"/>
              </w:rPr>
              <w:t>Հ/Հ</w:t>
            </w:r>
          </w:p>
        </w:tc>
        <w:tc>
          <w:tcPr>
            <w:tcW w:w="2427" w:type="dxa"/>
            <w:vAlign w:val="center"/>
          </w:tcPr>
          <w:p w14:paraId="79B2745E" w14:textId="77777777" w:rsidR="00655591" w:rsidRPr="00E27503" w:rsidRDefault="00655591" w:rsidP="00884769">
            <w:pPr>
              <w:rPr>
                <w:rFonts w:ascii="GHEA Grapalat" w:hAnsi="GHEA Grapalat"/>
                <w:sz w:val="20"/>
                <w:szCs w:val="20"/>
              </w:rPr>
            </w:pPr>
            <w:r w:rsidRPr="00E27503">
              <w:rPr>
                <w:rFonts w:ascii="GHEA Grapalat" w:hAnsi="GHEA Grapalat"/>
                <w:b/>
                <w:bCs/>
                <w:sz w:val="20"/>
                <w:szCs w:val="20"/>
              </w:rPr>
              <w:t>Սննդի խումբ</w:t>
            </w:r>
          </w:p>
        </w:tc>
        <w:tc>
          <w:tcPr>
            <w:tcW w:w="6520" w:type="dxa"/>
            <w:vAlign w:val="center"/>
          </w:tcPr>
          <w:p w14:paraId="4E273F98" w14:textId="5A1D4BE4" w:rsidR="00655591" w:rsidRPr="00E27503" w:rsidRDefault="00655591" w:rsidP="00884769">
            <w:pPr>
              <w:jc w:val="center"/>
              <w:rPr>
                <w:rFonts w:ascii="GHEA Grapalat" w:hAnsi="GHEA Grapalat"/>
                <w:sz w:val="20"/>
                <w:szCs w:val="20"/>
              </w:rPr>
            </w:pPr>
            <w:r w:rsidRPr="00E27503">
              <w:rPr>
                <w:rFonts w:ascii="GHEA Grapalat" w:hAnsi="GHEA Grapalat"/>
                <w:b/>
                <w:bCs/>
                <w:sz w:val="20"/>
                <w:szCs w:val="20"/>
              </w:rPr>
              <w:t xml:space="preserve">Պահանջներ </w:t>
            </w:r>
            <w:r w:rsidR="00EA19DB" w:rsidRPr="00E27503">
              <w:rPr>
                <w:rFonts w:ascii="GHEA Grapalat" w:hAnsi="GHEA Grapalat"/>
                <w:b/>
                <w:bCs/>
                <w:sz w:val="20"/>
                <w:szCs w:val="20"/>
              </w:rPr>
              <w:t>և</w:t>
            </w:r>
            <w:r w:rsidRPr="00E27503">
              <w:rPr>
                <w:rFonts w:ascii="GHEA Grapalat" w:hAnsi="GHEA Grapalat"/>
                <w:b/>
                <w:bCs/>
                <w:sz w:val="20"/>
                <w:szCs w:val="20"/>
              </w:rPr>
              <w:t xml:space="preserve"> </w:t>
            </w:r>
            <w:r w:rsidR="00EA19DB" w:rsidRPr="00E27503">
              <w:rPr>
                <w:rFonts w:ascii="GHEA Grapalat" w:hAnsi="GHEA Grapalat"/>
                <w:b/>
                <w:bCs/>
                <w:sz w:val="20"/>
                <w:szCs w:val="20"/>
              </w:rPr>
              <w:t>ս</w:t>
            </w:r>
            <w:r w:rsidRPr="00E27503">
              <w:rPr>
                <w:rFonts w:ascii="GHEA Grapalat" w:hAnsi="GHEA Grapalat"/>
                <w:b/>
                <w:bCs/>
                <w:sz w:val="20"/>
                <w:szCs w:val="20"/>
              </w:rPr>
              <w:t>ննդակարգային չափորոշիչներ</w:t>
            </w:r>
          </w:p>
        </w:tc>
      </w:tr>
      <w:tr w:rsidR="00655591" w:rsidRPr="00E27503" w14:paraId="768AA56E" w14:textId="77777777" w:rsidTr="000E6198">
        <w:tc>
          <w:tcPr>
            <w:tcW w:w="687" w:type="dxa"/>
          </w:tcPr>
          <w:p w14:paraId="1B1FA3C2" w14:textId="77777777" w:rsidR="00655591" w:rsidRPr="00E27503" w:rsidRDefault="00655591" w:rsidP="00884769">
            <w:pPr>
              <w:rPr>
                <w:rFonts w:ascii="GHEA Grapalat" w:hAnsi="GHEA Grapalat"/>
                <w:sz w:val="20"/>
                <w:szCs w:val="20"/>
              </w:rPr>
            </w:pPr>
            <w:r w:rsidRPr="00E27503">
              <w:rPr>
                <w:rFonts w:ascii="GHEA Grapalat" w:hAnsi="GHEA Grapalat"/>
                <w:sz w:val="20"/>
                <w:szCs w:val="20"/>
              </w:rPr>
              <w:t>1</w:t>
            </w:r>
          </w:p>
        </w:tc>
        <w:tc>
          <w:tcPr>
            <w:tcW w:w="2427" w:type="dxa"/>
          </w:tcPr>
          <w:p w14:paraId="27DA0772" w14:textId="77777777" w:rsidR="00655591" w:rsidRPr="00E27503" w:rsidRDefault="00655591" w:rsidP="00884769">
            <w:pPr>
              <w:rPr>
                <w:rFonts w:ascii="GHEA Grapalat" w:hAnsi="GHEA Grapalat"/>
                <w:sz w:val="20"/>
                <w:szCs w:val="20"/>
              </w:rPr>
            </w:pPr>
            <w:r w:rsidRPr="00E27503">
              <w:rPr>
                <w:rFonts w:ascii="GHEA Grapalat" w:hAnsi="GHEA Grapalat"/>
                <w:b/>
                <w:bCs/>
                <w:sz w:val="20"/>
                <w:szCs w:val="20"/>
              </w:rPr>
              <w:t>Միրգ և բանջարեղեն</w:t>
            </w:r>
          </w:p>
        </w:tc>
        <w:tc>
          <w:tcPr>
            <w:tcW w:w="6520" w:type="dxa"/>
            <w:vAlign w:val="center"/>
          </w:tcPr>
          <w:p w14:paraId="725C5C34" w14:textId="70A46928"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 xml:space="preserve">Ամեն օր՝ առնվազն 1 չափաբաժին բանջարեղեն կամ աղցան </w:t>
            </w:r>
          </w:p>
          <w:p w14:paraId="5C4A3525" w14:textId="77777777"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 xml:space="preserve">Ամեն օր՝ առնվազն 1 չափաբաժին միրգ </w:t>
            </w:r>
          </w:p>
          <w:p w14:paraId="25E5A8D4" w14:textId="77777777"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lastRenderedPageBreak/>
              <w:t>Ամեն շաբաթ՝ առնվազն 3 տարբեր մրգեր և 3 տարբեր բանջարեղեն</w:t>
            </w:r>
          </w:p>
        </w:tc>
      </w:tr>
      <w:tr w:rsidR="00655591" w:rsidRPr="00E27503" w14:paraId="15D09ABC" w14:textId="77777777" w:rsidTr="000E6198">
        <w:tc>
          <w:tcPr>
            <w:tcW w:w="687" w:type="dxa"/>
          </w:tcPr>
          <w:p w14:paraId="3FF953B0" w14:textId="77777777" w:rsidR="00655591" w:rsidRPr="00E27503" w:rsidRDefault="00655591" w:rsidP="00884769">
            <w:pPr>
              <w:rPr>
                <w:rFonts w:ascii="GHEA Grapalat" w:hAnsi="GHEA Grapalat"/>
                <w:sz w:val="20"/>
                <w:szCs w:val="20"/>
              </w:rPr>
            </w:pPr>
            <w:r w:rsidRPr="00E27503">
              <w:rPr>
                <w:rFonts w:ascii="GHEA Grapalat" w:hAnsi="GHEA Grapalat"/>
                <w:sz w:val="20"/>
                <w:szCs w:val="20"/>
              </w:rPr>
              <w:t>2</w:t>
            </w:r>
          </w:p>
        </w:tc>
        <w:tc>
          <w:tcPr>
            <w:tcW w:w="2427" w:type="dxa"/>
          </w:tcPr>
          <w:p w14:paraId="5B0C61F9" w14:textId="77777777" w:rsidR="00655591" w:rsidRPr="00E27503" w:rsidRDefault="00655591" w:rsidP="00884769">
            <w:pPr>
              <w:rPr>
                <w:rFonts w:ascii="GHEA Grapalat" w:hAnsi="GHEA Grapalat"/>
                <w:sz w:val="20"/>
                <w:szCs w:val="20"/>
              </w:rPr>
            </w:pPr>
            <w:r w:rsidRPr="00E27503">
              <w:rPr>
                <w:rFonts w:ascii="GHEA Grapalat" w:hAnsi="GHEA Grapalat"/>
                <w:b/>
                <w:bCs/>
                <w:sz w:val="20"/>
                <w:szCs w:val="20"/>
              </w:rPr>
              <w:t>Կաթ և կաթնամթերք</w:t>
            </w:r>
          </w:p>
        </w:tc>
        <w:tc>
          <w:tcPr>
            <w:tcW w:w="6520" w:type="dxa"/>
            <w:vAlign w:val="center"/>
          </w:tcPr>
          <w:p w14:paraId="051781E6" w14:textId="77777777"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 xml:space="preserve">Ամեն օր՝ անյուղ կամ ≤2.5% յուղայնությամբ կաթ կամ կաթնաթթվային սննդամթերք՝ ≥1 չափաբաժին </w:t>
            </w:r>
          </w:p>
          <w:p w14:paraId="71DF125E" w14:textId="77777777"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Շաբաթական 2–3 անգամ՝ պանիր կամ կաթնաշոռ</w:t>
            </w:r>
          </w:p>
        </w:tc>
      </w:tr>
      <w:tr w:rsidR="00655591" w:rsidRPr="00E27503" w14:paraId="4305BA20" w14:textId="77777777" w:rsidTr="000E6198">
        <w:tc>
          <w:tcPr>
            <w:tcW w:w="687" w:type="dxa"/>
          </w:tcPr>
          <w:p w14:paraId="7ECCD810" w14:textId="77777777" w:rsidR="00655591" w:rsidRPr="00E27503" w:rsidRDefault="00655591" w:rsidP="00884769">
            <w:pPr>
              <w:rPr>
                <w:rFonts w:ascii="GHEA Grapalat" w:hAnsi="GHEA Grapalat"/>
                <w:sz w:val="20"/>
                <w:szCs w:val="20"/>
              </w:rPr>
            </w:pPr>
            <w:r w:rsidRPr="00E27503">
              <w:rPr>
                <w:rFonts w:ascii="GHEA Grapalat" w:hAnsi="GHEA Grapalat"/>
                <w:sz w:val="20"/>
                <w:szCs w:val="20"/>
              </w:rPr>
              <w:t>3</w:t>
            </w:r>
          </w:p>
        </w:tc>
        <w:tc>
          <w:tcPr>
            <w:tcW w:w="2427" w:type="dxa"/>
          </w:tcPr>
          <w:p w14:paraId="1389DFBE" w14:textId="77777777" w:rsidR="00655591" w:rsidRPr="00E27503" w:rsidRDefault="00655591" w:rsidP="00884769">
            <w:pPr>
              <w:rPr>
                <w:rFonts w:ascii="GHEA Grapalat" w:hAnsi="GHEA Grapalat"/>
                <w:sz w:val="20"/>
                <w:szCs w:val="20"/>
              </w:rPr>
            </w:pPr>
            <w:r w:rsidRPr="00E27503">
              <w:rPr>
                <w:rFonts w:ascii="GHEA Grapalat" w:hAnsi="GHEA Grapalat"/>
                <w:b/>
                <w:bCs/>
                <w:sz w:val="20"/>
                <w:szCs w:val="20"/>
              </w:rPr>
              <w:t>Սպիտակուցի աղբյուրներ (միս, ձուկ, ձու, լոբազգիներ)</w:t>
            </w:r>
          </w:p>
        </w:tc>
        <w:tc>
          <w:tcPr>
            <w:tcW w:w="6520" w:type="dxa"/>
            <w:vAlign w:val="center"/>
          </w:tcPr>
          <w:p w14:paraId="2B592E4D" w14:textId="77777777"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 xml:space="preserve">Ամեն օր՝ ≥1 չափաբաժին այս խմբից </w:t>
            </w:r>
          </w:p>
          <w:p w14:paraId="69D7CC8E" w14:textId="394EACEA"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 xml:space="preserve">Շաբաթական </w:t>
            </w:r>
            <w:r w:rsidR="00517D05" w:rsidRPr="00E27503">
              <w:rPr>
                <w:rFonts w:ascii="GHEA Grapalat" w:hAnsi="GHEA Grapalat"/>
                <w:sz w:val="20"/>
                <w:szCs w:val="20"/>
              </w:rPr>
              <w:t>5-6</w:t>
            </w:r>
            <w:r w:rsidRPr="00E27503">
              <w:rPr>
                <w:rFonts w:ascii="GHEA Grapalat" w:hAnsi="GHEA Grapalat"/>
                <w:sz w:val="20"/>
                <w:szCs w:val="20"/>
              </w:rPr>
              <w:t xml:space="preserve"> անգամ՝ մսի, թռչնամսի կամ ձկան չափաբաժին</w:t>
            </w:r>
          </w:p>
          <w:p w14:paraId="1752153E" w14:textId="12057C2F" w:rsidR="00517D05" w:rsidRPr="00E27503" w:rsidRDefault="00517D05"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lang w:val="hy-AM"/>
              </w:rPr>
              <w:t>Ձու՝ մինչև 6 տարեկանների դեպքում շ</w:t>
            </w:r>
            <w:r w:rsidRPr="00E27503">
              <w:rPr>
                <w:rFonts w:ascii="GHEA Grapalat" w:hAnsi="GHEA Grapalat"/>
                <w:sz w:val="20"/>
                <w:szCs w:val="20"/>
              </w:rPr>
              <w:t>աբաթական</w:t>
            </w:r>
            <w:r w:rsidRPr="00E27503">
              <w:rPr>
                <w:rFonts w:ascii="GHEA Grapalat" w:hAnsi="GHEA Grapalat"/>
                <w:sz w:val="20"/>
                <w:szCs w:val="20"/>
                <w:lang w:val="hy-AM"/>
              </w:rPr>
              <w:t xml:space="preserve"> 2-4 անգամ, 6-18 տարեկանների դեպքում</w:t>
            </w:r>
            <w:r w:rsidR="00EF6377" w:rsidRPr="00E27503">
              <w:rPr>
                <w:rFonts w:ascii="GHEA Grapalat" w:hAnsi="GHEA Grapalat"/>
                <w:sz w:val="20"/>
                <w:szCs w:val="20"/>
                <w:lang w:val="hy-AM"/>
              </w:rPr>
              <w:t>՝</w:t>
            </w:r>
            <w:r w:rsidRPr="00E27503">
              <w:rPr>
                <w:rFonts w:ascii="GHEA Grapalat" w:hAnsi="GHEA Grapalat"/>
                <w:sz w:val="20"/>
                <w:szCs w:val="20"/>
                <w:lang w:val="hy-AM"/>
              </w:rPr>
              <w:t xml:space="preserve"> շ</w:t>
            </w:r>
            <w:r w:rsidRPr="00E27503">
              <w:rPr>
                <w:rFonts w:ascii="GHEA Grapalat" w:hAnsi="GHEA Grapalat"/>
                <w:sz w:val="20"/>
                <w:szCs w:val="20"/>
              </w:rPr>
              <w:t>աբաթական</w:t>
            </w:r>
            <w:r w:rsidRPr="00E27503">
              <w:rPr>
                <w:rFonts w:ascii="GHEA Grapalat" w:hAnsi="GHEA Grapalat"/>
                <w:sz w:val="20"/>
                <w:szCs w:val="20"/>
                <w:lang w:val="hy-AM"/>
              </w:rPr>
              <w:t xml:space="preserve"> 4-5 անգամ։</w:t>
            </w:r>
          </w:p>
        </w:tc>
      </w:tr>
      <w:tr w:rsidR="00655591" w:rsidRPr="00E27503" w14:paraId="0D1B9630" w14:textId="77777777" w:rsidTr="000E6198">
        <w:tc>
          <w:tcPr>
            <w:tcW w:w="687" w:type="dxa"/>
          </w:tcPr>
          <w:p w14:paraId="4DC225DB" w14:textId="77777777" w:rsidR="00655591" w:rsidRPr="00E27503" w:rsidRDefault="00655591" w:rsidP="00884769">
            <w:pPr>
              <w:rPr>
                <w:rFonts w:ascii="GHEA Grapalat" w:hAnsi="GHEA Grapalat"/>
                <w:sz w:val="20"/>
                <w:szCs w:val="20"/>
              </w:rPr>
            </w:pPr>
            <w:r w:rsidRPr="00E27503">
              <w:rPr>
                <w:rFonts w:ascii="GHEA Grapalat" w:hAnsi="GHEA Grapalat"/>
                <w:sz w:val="20"/>
                <w:szCs w:val="20"/>
              </w:rPr>
              <w:t>4</w:t>
            </w:r>
          </w:p>
        </w:tc>
        <w:tc>
          <w:tcPr>
            <w:tcW w:w="2427" w:type="dxa"/>
          </w:tcPr>
          <w:p w14:paraId="2C33204C" w14:textId="77777777" w:rsidR="00655591" w:rsidRPr="00E27503" w:rsidRDefault="00655591" w:rsidP="00884769">
            <w:pPr>
              <w:rPr>
                <w:rFonts w:ascii="GHEA Grapalat" w:hAnsi="GHEA Grapalat"/>
                <w:sz w:val="20"/>
                <w:szCs w:val="20"/>
              </w:rPr>
            </w:pPr>
            <w:r w:rsidRPr="00E27503">
              <w:rPr>
                <w:rFonts w:ascii="GHEA Grapalat" w:hAnsi="GHEA Grapalat"/>
                <w:b/>
                <w:bCs/>
                <w:sz w:val="20"/>
                <w:szCs w:val="20"/>
              </w:rPr>
              <w:t>Ըմպելիքներ</w:t>
            </w:r>
          </w:p>
        </w:tc>
        <w:tc>
          <w:tcPr>
            <w:tcW w:w="6520" w:type="dxa"/>
            <w:vAlign w:val="center"/>
          </w:tcPr>
          <w:p w14:paraId="406AC000" w14:textId="77777777"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 xml:space="preserve">Մշտապես՝ խմելու ջուր </w:t>
            </w:r>
          </w:p>
          <w:p w14:paraId="5A54A946" w14:textId="77777777"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 xml:space="preserve">Ամեն օր՝ անյուղ կամ ցածր յուղայնությամբ կաթ </w:t>
            </w:r>
          </w:p>
          <w:p w14:paraId="7CEEC422" w14:textId="77777777"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 xml:space="preserve">100% մրգային կամ բանջարեղենային հյութ, առանց ավելացված շաքարի կամ մեղրի (առավելագույնը 150 մլ) </w:t>
            </w:r>
          </w:p>
          <w:p w14:paraId="6EE74728" w14:textId="249E7D43" w:rsidR="00655591" w:rsidRPr="00E27503" w:rsidRDefault="00E01BC0"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Պ</w:t>
            </w:r>
            <w:r w:rsidR="00655591" w:rsidRPr="00E27503">
              <w:rPr>
                <w:rFonts w:ascii="GHEA Grapalat" w:hAnsi="GHEA Grapalat"/>
                <w:sz w:val="20"/>
                <w:szCs w:val="20"/>
              </w:rPr>
              <w:t>արզ ֆերմենտացված կաթով (</w:t>
            </w:r>
            <w:r w:rsidR="00CA37E2" w:rsidRPr="00E27503">
              <w:rPr>
                <w:rFonts w:ascii="GHEA Grapalat" w:hAnsi="GHEA Grapalat"/>
                <w:sz w:val="20"/>
                <w:szCs w:val="20"/>
              </w:rPr>
              <w:t>ներառյալ</w:t>
            </w:r>
            <w:r w:rsidR="00655591" w:rsidRPr="00E27503">
              <w:rPr>
                <w:rFonts w:ascii="GHEA Grapalat" w:hAnsi="GHEA Grapalat"/>
                <w:sz w:val="20"/>
                <w:szCs w:val="20"/>
              </w:rPr>
              <w:t>՝ ըմպելի յոգուրտ) ըմպելիքներ (ցածր յուղայնությամբ)</w:t>
            </w:r>
          </w:p>
          <w:p w14:paraId="39A1BEA5" w14:textId="42507F10"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Թեյ (≥</w:t>
            </w:r>
            <w:r w:rsidR="004E36C7" w:rsidRPr="00E27503">
              <w:rPr>
                <w:rFonts w:ascii="GHEA Grapalat" w:hAnsi="GHEA Grapalat"/>
                <w:sz w:val="20"/>
                <w:szCs w:val="20"/>
              </w:rPr>
              <w:t>6</w:t>
            </w:r>
            <w:r w:rsidRPr="00E27503">
              <w:rPr>
                <w:rFonts w:ascii="GHEA Grapalat" w:hAnsi="GHEA Grapalat"/>
                <w:sz w:val="20"/>
                <w:szCs w:val="20"/>
              </w:rPr>
              <w:t xml:space="preserve"> տարեկան երեխաների համար), տաք շոկոլադ, կակաո՝ ոչ ավել քան 5գր ավելացված շաքարի պարունակությամբ</w:t>
            </w:r>
          </w:p>
        </w:tc>
      </w:tr>
      <w:tr w:rsidR="00655591" w:rsidRPr="00E27503" w14:paraId="624E1F0E" w14:textId="77777777" w:rsidTr="000E6198">
        <w:tc>
          <w:tcPr>
            <w:tcW w:w="687" w:type="dxa"/>
          </w:tcPr>
          <w:p w14:paraId="765D6588" w14:textId="77777777" w:rsidR="00655591" w:rsidRPr="00E27503" w:rsidRDefault="00655591" w:rsidP="00884769">
            <w:pPr>
              <w:rPr>
                <w:rFonts w:ascii="GHEA Grapalat" w:hAnsi="GHEA Grapalat"/>
                <w:sz w:val="20"/>
                <w:szCs w:val="20"/>
              </w:rPr>
            </w:pPr>
            <w:r w:rsidRPr="00E27503">
              <w:rPr>
                <w:rFonts w:ascii="GHEA Grapalat" w:hAnsi="GHEA Grapalat"/>
                <w:sz w:val="20"/>
                <w:szCs w:val="20"/>
              </w:rPr>
              <w:t>5</w:t>
            </w:r>
          </w:p>
        </w:tc>
        <w:tc>
          <w:tcPr>
            <w:tcW w:w="2427" w:type="dxa"/>
          </w:tcPr>
          <w:p w14:paraId="780D1826" w14:textId="6F384948" w:rsidR="00655591" w:rsidRPr="00E27503" w:rsidRDefault="00655591" w:rsidP="00884769">
            <w:pPr>
              <w:rPr>
                <w:rFonts w:ascii="GHEA Grapalat" w:hAnsi="GHEA Grapalat"/>
                <w:sz w:val="20"/>
                <w:szCs w:val="20"/>
              </w:rPr>
            </w:pPr>
            <w:r w:rsidRPr="00E27503">
              <w:rPr>
                <w:rFonts w:ascii="GHEA Grapalat" w:hAnsi="GHEA Grapalat"/>
                <w:b/>
                <w:bCs/>
                <w:sz w:val="20"/>
                <w:szCs w:val="20"/>
              </w:rPr>
              <w:t>Օսլա պարունակող սննդամթերք</w:t>
            </w:r>
            <w:r w:rsidRPr="00E27503">
              <w:rPr>
                <w:rFonts w:ascii="GHEA Grapalat" w:hAnsi="GHEA Grapalat"/>
                <w:sz w:val="20"/>
                <w:szCs w:val="20"/>
              </w:rPr>
              <w:t xml:space="preserve"> </w:t>
            </w:r>
            <w:r w:rsidR="00CA37E2" w:rsidRPr="00E27503">
              <w:rPr>
                <w:rFonts w:ascii="GHEA Grapalat" w:hAnsi="GHEA Grapalat"/>
                <w:sz w:val="20"/>
                <w:szCs w:val="20"/>
              </w:rPr>
              <w:t>ներառյալ</w:t>
            </w:r>
            <w:r w:rsidRPr="00E27503">
              <w:rPr>
                <w:rFonts w:ascii="GHEA Grapalat" w:hAnsi="GHEA Grapalat"/>
                <w:sz w:val="20"/>
                <w:szCs w:val="20"/>
              </w:rPr>
              <w:t>` հաց, ձավարեղեն, կարտոֆիլ</w:t>
            </w:r>
          </w:p>
        </w:tc>
        <w:tc>
          <w:tcPr>
            <w:tcW w:w="6520" w:type="dxa"/>
            <w:vAlign w:val="center"/>
          </w:tcPr>
          <w:p w14:paraId="296472DA" w14:textId="77777777"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 xml:space="preserve">Ամեն օր՝ ≥1 չափաբաժին այս խմբից </w:t>
            </w:r>
          </w:p>
          <w:p w14:paraId="0D96D137" w14:textId="51ED6937" w:rsidR="00655591" w:rsidRPr="00E27503" w:rsidRDefault="00E01BC0"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Հ</w:t>
            </w:r>
            <w:r w:rsidR="00655591" w:rsidRPr="00E27503">
              <w:rPr>
                <w:rFonts w:ascii="GHEA Grapalat" w:hAnsi="GHEA Grapalat"/>
                <w:sz w:val="20"/>
                <w:szCs w:val="20"/>
              </w:rPr>
              <w:t xml:space="preserve">աց` առանց ավելացված կենդանական կամ բուսական յուղի` ամեն օր </w:t>
            </w:r>
          </w:p>
          <w:p w14:paraId="030E3F76" w14:textId="43053DB0" w:rsidR="00655591" w:rsidRPr="00E27503" w:rsidRDefault="00E01BC0"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Ա</w:t>
            </w:r>
            <w:r w:rsidR="00655591" w:rsidRPr="00E27503">
              <w:rPr>
                <w:rFonts w:ascii="GHEA Grapalat" w:hAnsi="GHEA Grapalat"/>
                <w:sz w:val="20"/>
                <w:szCs w:val="20"/>
              </w:rPr>
              <w:t xml:space="preserve">յս խմբից տարբեր մթերքներ` շաբաթական առնվազն 3 անգամ </w:t>
            </w:r>
          </w:p>
          <w:p w14:paraId="54A53E26" w14:textId="40763761"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Շաբաթական ≥2 անգամ՝ ամբողջահատիկ պարունակող սնունդ - ամբողջահատիկը ներառում է ամբողջահատիկ ցորենից հաց, մակարոնեղեն, հնդկաձավար, վարսակ, բլղուր, հաճար և այլն</w:t>
            </w:r>
          </w:p>
        </w:tc>
      </w:tr>
      <w:tr w:rsidR="00655591" w:rsidRPr="00E27503" w14:paraId="0DA57747" w14:textId="77777777" w:rsidTr="000E6198">
        <w:tc>
          <w:tcPr>
            <w:tcW w:w="687" w:type="dxa"/>
          </w:tcPr>
          <w:p w14:paraId="6A0A5877" w14:textId="77777777" w:rsidR="00655591" w:rsidRPr="00E27503" w:rsidRDefault="00655591" w:rsidP="00884769">
            <w:pPr>
              <w:rPr>
                <w:rFonts w:ascii="GHEA Grapalat" w:hAnsi="GHEA Grapalat"/>
                <w:sz w:val="20"/>
                <w:szCs w:val="20"/>
              </w:rPr>
            </w:pPr>
            <w:r w:rsidRPr="00E27503">
              <w:rPr>
                <w:rFonts w:ascii="GHEA Grapalat" w:hAnsi="GHEA Grapalat"/>
                <w:sz w:val="20"/>
                <w:szCs w:val="20"/>
              </w:rPr>
              <w:t>6</w:t>
            </w:r>
          </w:p>
        </w:tc>
        <w:tc>
          <w:tcPr>
            <w:tcW w:w="2427" w:type="dxa"/>
          </w:tcPr>
          <w:p w14:paraId="29F0BB27" w14:textId="77777777" w:rsidR="00655591" w:rsidRPr="00E27503" w:rsidRDefault="00655591" w:rsidP="00884769">
            <w:pPr>
              <w:rPr>
                <w:rFonts w:ascii="GHEA Grapalat" w:hAnsi="GHEA Grapalat"/>
                <w:b/>
                <w:bCs/>
                <w:sz w:val="20"/>
                <w:szCs w:val="20"/>
              </w:rPr>
            </w:pPr>
            <w:r w:rsidRPr="00E27503">
              <w:rPr>
                <w:rFonts w:ascii="GHEA Grapalat" w:hAnsi="GHEA Grapalat"/>
                <w:b/>
                <w:bCs/>
                <w:sz w:val="20"/>
                <w:szCs w:val="20"/>
              </w:rPr>
              <w:t>Ճարպի, շաքարի և աղի բարձր պարունակությամբ սնունդ</w:t>
            </w:r>
          </w:p>
        </w:tc>
        <w:tc>
          <w:tcPr>
            <w:tcW w:w="6520" w:type="dxa"/>
            <w:vAlign w:val="center"/>
          </w:tcPr>
          <w:p w14:paraId="13488C8E" w14:textId="42D9A5EC" w:rsidR="00655591" w:rsidRPr="00E27503" w:rsidRDefault="002D2FCA"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Խ</w:t>
            </w:r>
            <w:r w:rsidR="00655591" w:rsidRPr="00E27503">
              <w:rPr>
                <w:rFonts w:ascii="GHEA Grapalat" w:hAnsi="GHEA Grapalat"/>
                <w:sz w:val="20"/>
                <w:szCs w:val="20"/>
              </w:rPr>
              <w:t>մորեղեն (ոչ կրեմային)` առավելագույնը երկու չափաբաժին շաբաթակա</w:t>
            </w:r>
            <w:r w:rsidR="00ED0A79" w:rsidRPr="00E27503">
              <w:rPr>
                <w:rFonts w:ascii="GHEA Grapalat" w:hAnsi="GHEA Grapalat"/>
                <w:sz w:val="20"/>
                <w:szCs w:val="20"/>
              </w:rPr>
              <w:t>ն</w:t>
            </w:r>
          </w:p>
          <w:p w14:paraId="6144DEB4" w14:textId="4F0899D3"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Արգելվում է կրեմային հրուշակեղեն, շոկոլադ և նմանօրինակ</w:t>
            </w:r>
            <w:r w:rsidR="00CA37E2" w:rsidRPr="00E27503">
              <w:rPr>
                <w:rFonts w:ascii="GHEA Grapalat" w:hAnsi="GHEA Grapalat"/>
                <w:sz w:val="20"/>
                <w:szCs w:val="20"/>
              </w:rPr>
              <w:t xml:space="preserve"> այլ քաղցրավենիք</w:t>
            </w:r>
            <w:r w:rsidRPr="00E27503">
              <w:rPr>
                <w:rFonts w:ascii="GHEA Grapalat" w:hAnsi="GHEA Grapalat"/>
                <w:sz w:val="20"/>
                <w:szCs w:val="20"/>
              </w:rPr>
              <w:t>ներ՝ բացի ≥50% միրգ պարունակող յոգուրտ</w:t>
            </w:r>
            <w:r w:rsidR="00EA19DB" w:rsidRPr="00E27503">
              <w:rPr>
                <w:rFonts w:ascii="GHEA Grapalat" w:hAnsi="GHEA Grapalat"/>
                <w:sz w:val="20"/>
                <w:szCs w:val="20"/>
              </w:rPr>
              <w:t xml:space="preserve"> կամ </w:t>
            </w:r>
            <w:r w:rsidRPr="00E27503">
              <w:rPr>
                <w:rFonts w:ascii="GHEA Grapalat" w:hAnsi="GHEA Grapalat"/>
                <w:sz w:val="20"/>
                <w:szCs w:val="20"/>
              </w:rPr>
              <w:t>աղանդեր</w:t>
            </w:r>
            <w:r w:rsidR="00DE48F9" w:rsidRPr="00E27503">
              <w:rPr>
                <w:rFonts w:ascii="GHEA Grapalat" w:hAnsi="GHEA Grapalat"/>
                <w:sz w:val="20"/>
                <w:szCs w:val="20"/>
              </w:rPr>
              <w:t xml:space="preserve">։ </w:t>
            </w:r>
            <w:r w:rsidR="00E4475E" w:rsidRPr="00E27503">
              <w:rPr>
                <w:rFonts w:ascii="GHEA Grapalat" w:hAnsi="GHEA Grapalat"/>
                <w:sz w:val="20"/>
                <w:szCs w:val="20"/>
              </w:rPr>
              <w:t xml:space="preserve">Բացառություն կարող են լինել երեխաների ծննդյան տարեդարձերը, հաշվի առնելով բոլոր երեխաների </w:t>
            </w:r>
            <w:r w:rsidR="003F2844" w:rsidRPr="00E27503">
              <w:rPr>
                <w:rFonts w:ascii="GHEA Grapalat" w:hAnsi="GHEA Grapalat"/>
                <w:sz w:val="20"/>
                <w:szCs w:val="20"/>
              </w:rPr>
              <w:t>ա</w:t>
            </w:r>
            <w:r w:rsidR="00E4475E" w:rsidRPr="00E27503">
              <w:rPr>
                <w:rFonts w:ascii="GHEA Grapalat" w:hAnsi="GHEA Grapalat"/>
                <w:sz w:val="20"/>
                <w:szCs w:val="20"/>
              </w:rPr>
              <w:t xml:space="preserve">նհատական հակացուցումները։ </w:t>
            </w:r>
          </w:p>
          <w:p w14:paraId="2A20854B" w14:textId="341499A9" w:rsidR="00655591" w:rsidRPr="00E27503" w:rsidRDefault="002D2FCA"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Ո</w:t>
            </w:r>
            <w:r w:rsidR="00655591" w:rsidRPr="00E27503">
              <w:rPr>
                <w:rFonts w:ascii="GHEA Grapalat" w:hAnsi="GHEA Grapalat"/>
                <w:sz w:val="20"/>
                <w:szCs w:val="20"/>
              </w:rPr>
              <w:t>րպես խորտիկ թույլատրվում է օգտագործել ընկուզեղեն, բանջարեղեն և միրգ՝ առանց աղի, շաքարի կամ ճարպի ավելացման</w:t>
            </w:r>
          </w:p>
          <w:p w14:paraId="3CA66949" w14:textId="50A9D552"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Հնարավոր է մատուցել համեմված միջուտեստ՝ մրգի</w:t>
            </w:r>
            <w:r w:rsidR="00EA19DB" w:rsidRPr="00E27503">
              <w:rPr>
                <w:rFonts w:ascii="GHEA Grapalat" w:hAnsi="GHEA Grapalat"/>
                <w:sz w:val="20"/>
                <w:szCs w:val="20"/>
              </w:rPr>
              <w:t xml:space="preserve">, </w:t>
            </w:r>
            <w:r w:rsidRPr="00E27503">
              <w:rPr>
                <w:rFonts w:ascii="GHEA Grapalat" w:hAnsi="GHEA Grapalat"/>
                <w:sz w:val="20"/>
                <w:szCs w:val="20"/>
              </w:rPr>
              <w:t>բանջարեղենի կամ կաթնամթերքի հետ</w:t>
            </w:r>
          </w:p>
          <w:p w14:paraId="5721E398" w14:textId="77777777"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 xml:space="preserve">Աղը չպետք է հասանելի լինի պատրաստի ուտեստներին ավելացնելու համար </w:t>
            </w:r>
          </w:p>
          <w:p w14:paraId="4A252266" w14:textId="77777777" w:rsidR="00655591" w:rsidRPr="00E27503" w:rsidRDefault="00655591" w:rsidP="00884769">
            <w:pPr>
              <w:pStyle w:val="ListParagraph"/>
              <w:numPr>
                <w:ilvl w:val="0"/>
                <w:numId w:val="9"/>
              </w:numPr>
              <w:ind w:left="346" w:hanging="288"/>
              <w:rPr>
                <w:rFonts w:ascii="GHEA Grapalat" w:hAnsi="GHEA Grapalat"/>
                <w:sz w:val="20"/>
                <w:szCs w:val="20"/>
              </w:rPr>
            </w:pPr>
            <w:r w:rsidRPr="00E27503">
              <w:rPr>
                <w:rFonts w:ascii="GHEA Grapalat" w:hAnsi="GHEA Grapalat"/>
                <w:sz w:val="20"/>
                <w:szCs w:val="20"/>
              </w:rPr>
              <w:t>Համեմունքները՝ սահմանափակ չափաբաժիններով</w:t>
            </w:r>
          </w:p>
        </w:tc>
      </w:tr>
    </w:tbl>
    <w:p w14:paraId="044807C3" w14:textId="77777777" w:rsidR="00655591" w:rsidRPr="00E27503" w:rsidRDefault="00655591" w:rsidP="00884769">
      <w:pPr>
        <w:spacing w:after="0" w:line="240" w:lineRule="auto"/>
        <w:jc w:val="both"/>
        <w:rPr>
          <w:rFonts w:ascii="GHEA Grapalat" w:hAnsi="GHEA Grapalat"/>
          <w:lang w:val="hy-AM"/>
        </w:rPr>
      </w:pPr>
    </w:p>
    <w:p w14:paraId="770FBC11" w14:textId="72D70796" w:rsidR="00C912A1" w:rsidRPr="00E27503" w:rsidRDefault="00C912A1" w:rsidP="00884769">
      <w:pPr>
        <w:pStyle w:val="ListParagraph"/>
        <w:numPr>
          <w:ilvl w:val="0"/>
          <w:numId w:val="2"/>
        </w:numPr>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Օրաբաժնի կալորիականության և սննդային նյութերի պարունակության շեղումները կարող են լինել ±10%-ի սահմաններում` պահպանելով </w:t>
      </w:r>
      <w:r w:rsidR="000D4801" w:rsidRPr="00E27503">
        <w:rPr>
          <w:rFonts w:ascii="GHEA Grapalat" w:hAnsi="GHEA Grapalat"/>
          <w:lang w:val="hy-AM"/>
        </w:rPr>
        <w:t xml:space="preserve">սննդամթերքի և խոհարարական արտադրանքի չափաբաժնի օրինակելի ծավալը </w:t>
      </w:r>
      <w:r w:rsidRPr="00E27503">
        <w:rPr>
          <w:rFonts w:ascii="GHEA Grapalat" w:hAnsi="GHEA Grapalat"/>
          <w:lang w:val="hy-AM"/>
        </w:rPr>
        <w:t>երկու շաբաթվա ընթացքում</w:t>
      </w:r>
      <w:r w:rsidR="000D4801" w:rsidRPr="00E27503">
        <w:rPr>
          <w:rFonts w:ascii="GHEA Grapalat" w:hAnsi="GHEA Grapalat"/>
          <w:lang w:val="hy-AM"/>
        </w:rPr>
        <w:t>։</w:t>
      </w:r>
    </w:p>
    <w:p w14:paraId="2DD46F67" w14:textId="2ACE7A91" w:rsidR="0047194A" w:rsidRPr="00E27503" w:rsidRDefault="001621D8" w:rsidP="00884769">
      <w:pPr>
        <w:pStyle w:val="ListParagraph"/>
        <w:numPr>
          <w:ilvl w:val="0"/>
          <w:numId w:val="2"/>
        </w:numPr>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Մ</w:t>
      </w:r>
      <w:r w:rsidR="0047194A" w:rsidRPr="00E27503">
        <w:rPr>
          <w:rFonts w:ascii="GHEA Grapalat" w:hAnsi="GHEA Grapalat"/>
          <w:lang w:val="hy-AM"/>
        </w:rPr>
        <w:t xml:space="preserve">եկ երեխայի համար մեկ օրվա ընթացքում նախատեսված սննդամթերքի և խոհարարական արտադրանքի չափաբաժնի օրինակելի ծավալը ներկայացված է </w:t>
      </w:r>
      <w:r w:rsidR="00174083" w:rsidRPr="00E27503">
        <w:rPr>
          <w:rFonts w:ascii="GHEA Grapalat" w:hAnsi="GHEA Grapalat"/>
          <w:lang w:val="hy-AM"/>
        </w:rPr>
        <w:lastRenderedPageBreak/>
        <w:fldChar w:fldCharType="begin"/>
      </w:r>
      <w:r w:rsidR="00174083" w:rsidRPr="00E27503">
        <w:rPr>
          <w:rFonts w:ascii="GHEA Grapalat" w:hAnsi="GHEA Grapalat"/>
          <w:lang w:val="hy-AM"/>
        </w:rPr>
        <w:instrText xml:space="preserve"> REF _Ref207482128 \h  \* MERGEFORMAT </w:instrText>
      </w:r>
      <w:r w:rsidR="00174083" w:rsidRPr="00E27503">
        <w:rPr>
          <w:rFonts w:ascii="GHEA Grapalat" w:hAnsi="GHEA Grapalat"/>
          <w:lang w:val="hy-AM"/>
        </w:rPr>
      </w:r>
      <w:r w:rsidR="00174083" w:rsidRPr="00E27503">
        <w:rPr>
          <w:rFonts w:ascii="GHEA Grapalat" w:hAnsi="GHEA Grapalat"/>
          <w:lang w:val="hy-AM"/>
        </w:rPr>
        <w:fldChar w:fldCharType="separate"/>
      </w:r>
      <w:r w:rsidR="00174083" w:rsidRPr="00E27503">
        <w:rPr>
          <w:rFonts w:ascii="GHEA Grapalat" w:hAnsi="GHEA Grapalat" w:cs="Sylfaen"/>
          <w:lang w:val="hy-AM"/>
        </w:rPr>
        <w:t>Աղյուսակ</w:t>
      </w:r>
      <w:r w:rsidR="00174083" w:rsidRPr="00E27503">
        <w:rPr>
          <w:rFonts w:ascii="GHEA Grapalat" w:hAnsi="GHEA Grapalat"/>
          <w:lang w:val="hy-AM"/>
        </w:rPr>
        <w:t xml:space="preserve"> </w:t>
      </w:r>
      <w:r w:rsidR="00174083" w:rsidRPr="00E27503">
        <w:rPr>
          <w:rFonts w:ascii="GHEA Grapalat" w:hAnsi="GHEA Grapalat"/>
          <w:noProof/>
          <w:lang w:val="hy-AM"/>
        </w:rPr>
        <w:t>5</w:t>
      </w:r>
      <w:r w:rsidR="00174083" w:rsidRPr="00E27503">
        <w:rPr>
          <w:rFonts w:ascii="GHEA Grapalat" w:hAnsi="GHEA Grapalat"/>
          <w:lang w:val="hy-AM"/>
        </w:rPr>
        <w:fldChar w:fldCharType="end"/>
      </w:r>
      <w:r w:rsidR="0047194A" w:rsidRPr="00E27503">
        <w:rPr>
          <w:rFonts w:ascii="GHEA Grapalat" w:hAnsi="GHEA Grapalat"/>
          <w:lang w:val="hy-AM"/>
        </w:rPr>
        <w:t>-ում</w:t>
      </w:r>
      <w:r w:rsidR="0070537B" w:rsidRPr="00E27503">
        <w:rPr>
          <w:rFonts w:ascii="GHEA Grapalat" w:hAnsi="GHEA Grapalat"/>
          <w:lang w:val="hy-AM"/>
        </w:rPr>
        <w:t xml:space="preserve">, իսկ այդ </w:t>
      </w:r>
      <w:r w:rsidR="006C48C6" w:rsidRPr="00E27503">
        <w:rPr>
          <w:rFonts w:ascii="GHEA Grapalat" w:hAnsi="GHEA Grapalat"/>
          <w:lang w:val="hy-AM"/>
        </w:rPr>
        <w:t xml:space="preserve">ծավալի պատրաստման համար անհրաժեշտ սննդամթերքի օրական քանակը՝ </w:t>
      </w:r>
      <w:r w:rsidR="00444593" w:rsidRPr="00E27503">
        <w:rPr>
          <w:rFonts w:ascii="GHEA Grapalat" w:hAnsi="GHEA Grapalat"/>
          <w:lang w:val="hy-AM"/>
        </w:rPr>
        <w:fldChar w:fldCharType="begin"/>
      </w:r>
      <w:r w:rsidR="00444593" w:rsidRPr="00E27503">
        <w:rPr>
          <w:rFonts w:ascii="GHEA Grapalat" w:hAnsi="GHEA Grapalat"/>
          <w:lang w:val="hy-AM"/>
        </w:rPr>
        <w:instrText xml:space="preserve"> REF _Ref207482241 \h  \* MERGEFORMAT </w:instrText>
      </w:r>
      <w:r w:rsidR="00444593" w:rsidRPr="00E27503">
        <w:rPr>
          <w:rFonts w:ascii="GHEA Grapalat" w:hAnsi="GHEA Grapalat"/>
          <w:lang w:val="hy-AM"/>
        </w:rPr>
      </w:r>
      <w:r w:rsidR="00444593" w:rsidRPr="00E27503">
        <w:rPr>
          <w:rFonts w:ascii="GHEA Grapalat" w:hAnsi="GHEA Grapalat"/>
          <w:lang w:val="hy-AM"/>
        </w:rPr>
        <w:fldChar w:fldCharType="separate"/>
      </w:r>
      <w:r w:rsidR="00ED0A79" w:rsidRPr="00E27503">
        <w:rPr>
          <w:rFonts w:ascii="GHEA Grapalat" w:hAnsi="GHEA Grapalat" w:cs="Sylfaen"/>
          <w:lang w:val="hy-AM"/>
        </w:rPr>
        <w:t>Ա</w:t>
      </w:r>
      <w:r w:rsidR="00A533F8" w:rsidRPr="00E27503">
        <w:rPr>
          <w:rFonts w:ascii="GHEA Grapalat" w:hAnsi="GHEA Grapalat" w:cs="Sylfaen"/>
          <w:lang w:val="hy-AM"/>
        </w:rPr>
        <w:t>ղյուսակ</w:t>
      </w:r>
      <w:r w:rsidR="00444593" w:rsidRPr="00E27503">
        <w:rPr>
          <w:rFonts w:ascii="GHEA Grapalat" w:hAnsi="GHEA Grapalat"/>
          <w:lang w:val="hy-AM"/>
        </w:rPr>
        <w:t xml:space="preserve"> </w:t>
      </w:r>
      <w:r w:rsidR="00444593" w:rsidRPr="00E27503">
        <w:rPr>
          <w:rFonts w:ascii="GHEA Grapalat" w:hAnsi="GHEA Grapalat"/>
          <w:noProof/>
          <w:lang w:val="hy-AM"/>
        </w:rPr>
        <w:t>6</w:t>
      </w:r>
      <w:r w:rsidR="00444593" w:rsidRPr="00E27503">
        <w:rPr>
          <w:rFonts w:ascii="GHEA Grapalat" w:hAnsi="GHEA Grapalat"/>
          <w:lang w:val="hy-AM"/>
        </w:rPr>
        <w:fldChar w:fldCharType="end"/>
      </w:r>
      <w:r w:rsidR="006C48C6" w:rsidRPr="00E27503">
        <w:rPr>
          <w:rFonts w:ascii="GHEA Grapalat" w:hAnsi="GHEA Grapalat"/>
          <w:lang w:val="hy-AM"/>
        </w:rPr>
        <w:t>-ում</w:t>
      </w:r>
      <w:r w:rsidR="0047194A" w:rsidRPr="00E27503">
        <w:rPr>
          <w:rFonts w:ascii="GHEA Grapalat" w:hAnsi="GHEA Grapalat"/>
          <w:lang w:val="hy-AM"/>
        </w:rPr>
        <w:t xml:space="preserve">: </w:t>
      </w:r>
    </w:p>
    <w:p w14:paraId="12E26BD7" w14:textId="1D0884E1" w:rsidR="00666132" w:rsidRPr="00E27503" w:rsidRDefault="00666132" w:rsidP="00884769">
      <w:pPr>
        <w:pStyle w:val="Caption"/>
        <w:spacing w:after="0"/>
        <w:rPr>
          <w:rFonts w:ascii="GHEA Grapalat" w:hAnsi="GHEA Grapalat" w:cs="Sylfaen"/>
          <w:sz w:val="24"/>
          <w:szCs w:val="24"/>
          <w:lang w:val="hy-AM"/>
        </w:rPr>
      </w:pPr>
      <w:bookmarkStart w:id="10" w:name="_Ref207482128"/>
      <w:bookmarkStart w:id="11" w:name="_Toc209108497"/>
    </w:p>
    <w:p w14:paraId="6ADE64E8" w14:textId="70D208D2" w:rsidR="00F734C1" w:rsidRPr="00E27503" w:rsidRDefault="00F734C1" w:rsidP="00F734C1">
      <w:pPr>
        <w:rPr>
          <w:rFonts w:ascii="GHEA Grapalat" w:hAnsi="GHEA Grapalat"/>
          <w:lang w:val="hy-AM"/>
        </w:rPr>
      </w:pPr>
    </w:p>
    <w:p w14:paraId="44A959E6" w14:textId="77777777" w:rsidR="00F734C1" w:rsidRPr="00E27503" w:rsidRDefault="00F734C1" w:rsidP="00F734C1">
      <w:pPr>
        <w:rPr>
          <w:rFonts w:ascii="GHEA Grapalat" w:hAnsi="GHEA Grapalat"/>
          <w:lang w:val="hy-AM"/>
        </w:rPr>
      </w:pPr>
    </w:p>
    <w:p w14:paraId="0157DDA8" w14:textId="7A2C4B93" w:rsidR="00E031C1" w:rsidRPr="00E27503" w:rsidRDefault="00174083" w:rsidP="00884769">
      <w:pPr>
        <w:pStyle w:val="Caption"/>
        <w:spacing w:after="0"/>
        <w:jc w:val="both"/>
        <w:rPr>
          <w:rFonts w:ascii="GHEA Grapalat" w:hAnsi="GHEA Grapalat"/>
          <w:sz w:val="24"/>
          <w:szCs w:val="24"/>
          <w:lang w:val="hy-AM"/>
        </w:rPr>
      </w:pPr>
      <w:r w:rsidRPr="00E27503">
        <w:rPr>
          <w:rFonts w:ascii="GHEA Grapalat" w:hAnsi="GHEA Grapalat" w:cs="Sylfaen"/>
          <w:sz w:val="24"/>
          <w:szCs w:val="24"/>
          <w:lang w:val="hy-AM"/>
        </w:rPr>
        <w:t>ԱՂՅՈՒՍԱԿ</w:t>
      </w:r>
      <w:r w:rsidRPr="00E27503">
        <w:rPr>
          <w:rFonts w:ascii="GHEA Grapalat" w:hAnsi="GHEA Grapalat"/>
          <w:sz w:val="24"/>
          <w:szCs w:val="24"/>
          <w:lang w:val="hy-AM"/>
        </w:rPr>
        <w:t xml:space="preserve">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00C83B6C" w:rsidRPr="00E27503">
        <w:rPr>
          <w:rFonts w:ascii="GHEA Grapalat" w:hAnsi="GHEA Grapalat"/>
          <w:noProof/>
          <w:sz w:val="24"/>
          <w:szCs w:val="24"/>
          <w:lang w:val="hy-AM"/>
        </w:rPr>
        <w:t>5</w:t>
      </w:r>
      <w:r w:rsidRPr="00E27503">
        <w:rPr>
          <w:rFonts w:ascii="GHEA Grapalat" w:hAnsi="GHEA Grapalat"/>
          <w:sz w:val="24"/>
          <w:szCs w:val="24"/>
        </w:rPr>
        <w:fldChar w:fldCharType="end"/>
      </w:r>
      <w:bookmarkEnd w:id="10"/>
      <w:r w:rsidRPr="00E27503">
        <w:rPr>
          <w:rFonts w:ascii="GHEA Grapalat" w:hAnsi="GHEA Grapalat"/>
          <w:sz w:val="24"/>
          <w:szCs w:val="24"/>
          <w:lang w:val="hy-AM"/>
        </w:rPr>
        <w:t>.</w:t>
      </w:r>
      <w:r w:rsidR="00E031C1" w:rsidRPr="00E27503">
        <w:rPr>
          <w:rFonts w:ascii="GHEA Grapalat" w:hAnsi="GHEA Grapalat" w:cs="Sylfaen"/>
          <w:bCs/>
          <w:sz w:val="24"/>
          <w:szCs w:val="24"/>
          <w:lang w:val="hy-AM"/>
        </w:rPr>
        <w:t xml:space="preserve"> ՄԵԿ</w:t>
      </w:r>
      <w:r w:rsidR="00E031C1" w:rsidRPr="00E27503">
        <w:rPr>
          <w:rFonts w:ascii="GHEA Grapalat" w:hAnsi="GHEA Grapalat"/>
          <w:bCs/>
          <w:sz w:val="24"/>
          <w:szCs w:val="24"/>
          <w:lang w:val="hy-AM"/>
        </w:rPr>
        <w:t xml:space="preserve"> ԵՐԵԽԱՅԻ ՀԱՄԱՐ ՄԵԿ ՕՐՎԱ ԸՆԹԱՑՔՈՒՄ ՆԱԽԱՏԵՍՎԱԾ ՍՆՆԴԱՄԹԵՐՔԻ ԵՎ ԽՈՀԱՐԱՐԱԿԱՆ ԱՐՏԱԴՐԱՆՔԻ ՉԱՓԱԲԱԺՆԻ ՕՐԻՆԱԿԵԼԻ ԾԱՎԱԼԸ</w:t>
      </w:r>
      <w:bookmarkEnd w:id="11"/>
    </w:p>
    <w:p w14:paraId="2050B431" w14:textId="77777777" w:rsidR="00030C2B" w:rsidRPr="00E27503" w:rsidRDefault="00030C2B" w:rsidP="00884769">
      <w:pPr>
        <w:spacing w:after="0" w:line="240" w:lineRule="auto"/>
        <w:rPr>
          <w:rFonts w:ascii="GHEA Grapalat" w:hAnsi="GHEA Grapalat"/>
          <w:b/>
          <w:bCs/>
          <w:lang w:val="hy-AM"/>
        </w:rPr>
      </w:pPr>
    </w:p>
    <w:p w14:paraId="04B59AEB" w14:textId="4C7E31FE" w:rsidR="00C74693" w:rsidRPr="00E27503" w:rsidRDefault="00E031C1" w:rsidP="00884769">
      <w:pPr>
        <w:spacing w:after="0" w:line="240" w:lineRule="auto"/>
        <w:rPr>
          <w:rFonts w:ascii="GHEA Grapalat" w:hAnsi="GHEA Grapalat"/>
          <w:b/>
          <w:bCs/>
          <w:lang w:val="hy-AM"/>
        </w:rPr>
      </w:pPr>
      <w:r w:rsidRPr="00E27503">
        <w:rPr>
          <w:rFonts w:ascii="GHEA Grapalat" w:hAnsi="GHEA Grapalat"/>
          <w:b/>
          <w:bCs/>
          <w:lang w:val="hy-AM"/>
        </w:rPr>
        <w:t>ա</w:t>
      </w:r>
      <w:r w:rsidR="00EA19DB" w:rsidRPr="00E27503">
        <w:rPr>
          <w:rFonts w:ascii="GHEA Grapalat" w:hAnsi="GHEA Grapalat"/>
          <w:b/>
          <w:bCs/>
        </w:rPr>
        <w:t>.</w:t>
      </w:r>
      <w:r w:rsidRPr="00E27503">
        <w:rPr>
          <w:rFonts w:ascii="GHEA Grapalat" w:hAnsi="GHEA Grapalat"/>
          <w:b/>
          <w:bCs/>
          <w:lang w:val="hy-AM"/>
        </w:rPr>
        <w:t xml:space="preserve"> </w:t>
      </w:r>
      <w:r w:rsidR="00C02EFA" w:rsidRPr="00E27503">
        <w:rPr>
          <w:rFonts w:ascii="GHEA Grapalat" w:hAnsi="GHEA Grapalat"/>
          <w:b/>
          <w:bCs/>
          <w:lang w:val="hy-AM"/>
        </w:rPr>
        <w:t>0-12 ԱՄՍԱԿԱՆ ԵՐԵԽԱՆԵՐԻ ՀԱՄԱՐ</w:t>
      </w:r>
    </w:p>
    <w:tbl>
      <w:tblPr>
        <w:tblW w:w="10083" w:type="dxa"/>
        <w:tblLayout w:type="fixed"/>
        <w:tblLook w:val="04A0" w:firstRow="1" w:lastRow="0" w:firstColumn="1" w:lastColumn="0" w:noHBand="0" w:noVBand="1"/>
      </w:tblPr>
      <w:tblGrid>
        <w:gridCol w:w="1435"/>
        <w:gridCol w:w="1066"/>
        <w:gridCol w:w="1086"/>
        <w:gridCol w:w="1066"/>
        <w:gridCol w:w="1110"/>
        <w:gridCol w:w="1080"/>
        <w:gridCol w:w="1086"/>
        <w:gridCol w:w="1074"/>
        <w:gridCol w:w="1080"/>
      </w:tblGrid>
      <w:tr w:rsidR="00473B33" w:rsidRPr="00E27503" w14:paraId="7D474A45" w14:textId="77777777" w:rsidTr="00301390">
        <w:trPr>
          <w:trHeight w:val="602"/>
          <w:tblHeader/>
        </w:trPr>
        <w:tc>
          <w:tcPr>
            <w:tcW w:w="1435" w:type="dxa"/>
            <w:tcBorders>
              <w:top w:val="single" w:sz="4" w:space="0" w:color="auto"/>
              <w:left w:val="single" w:sz="4" w:space="0" w:color="auto"/>
              <w:bottom w:val="single" w:sz="4" w:space="0" w:color="auto"/>
              <w:right w:val="single" w:sz="4" w:space="0" w:color="auto"/>
            </w:tcBorders>
            <w:hideMark/>
          </w:tcPr>
          <w:p w14:paraId="508CBF74" w14:textId="77777777" w:rsidR="00173E85" w:rsidRPr="00E27503" w:rsidRDefault="00173E85" w:rsidP="00884769">
            <w:pPr>
              <w:spacing w:after="0" w:line="240" w:lineRule="auto"/>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Սննդամթերքի և ուտեստի անվանումը</w:t>
            </w:r>
          </w:p>
        </w:tc>
        <w:tc>
          <w:tcPr>
            <w:tcW w:w="1066" w:type="dxa"/>
            <w:tcBorders>
              <w:top w:val="single" w:sz="4" w:space="0" w:color="auto"/>
              <w:left w:val="nil"/>
              <w:bottom w:val="single" w:sz="4" w:space="0" w:color="auto"/>
              <w:right w:val="single" w:sz="4" w:space="0" w:color="auto"/>
            </w:tcBorders>
            <w:hideMark/>
          </w:tcPr>
          <w:p w14:paraId="4299AD11" w14:textId="168FE0CA" w:rsidR="00173E85" w:rsidRPr="00E27503" w:rsidRDefault="00173E85"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0–</w:t>
            </w:r>
            <w:r w:rsidR="00AF4C58" w:rsidRPr="00E27503">
              <w:rPr>
                <w:rFonts w:ascii="GHEA Grapalat" w:eastAsia="Times New Roman" w:hAnsi="GHEA Grapalat" w:cs="Times New Roman"/>
                <w:b/>
                <w:bCs/>
                <w:color w:val="000000"/>
                <w:kern w:val="0"/>
                <w:sz w:val="20"/>
                <w:szCs w:val="20"/>
                <w14:ligatures w14:val="none"/>
              </w:rPr>
              <w:t>ից մինչև 2</w:t>
            </w:r>
            <w:r w:rsidRPr="00E27503">
              <w:rPr>
                <w:rFonts w:ascii="GHEA Grapalat" w:eastAsia="Times New Roman" w:hAnsi="GHEA Grapalat" w:cs="Times New Roman"/>
                <w:b/>
                <w:bCs/>
                <w:color w:val="000000"/>
                <w:kern w:val="0"/>
                <w:sz w:val="20"/>
                <w:szCs w:val="20"/>
                <w14:ligatures w14:val="none"/>
              </w:rPr>
              <w:t xml:space="preserve"> ամս</w:t>
            </w:r>
            <w:r w:rsidR="00AF4C58" w:rsidRPr="00E27503">
              <w:rPr>
                <w:rFonts w:ascii="GHEA Grapalat" w:eastAsia="Times New Roman" w:hAnsi="GHEA Grapalat" w:cs="Times New Roman"/>
                <w:b/>
                <w:bCs/>
                <w:color w:val="000000"/>
                <w:kern w:val="0"/>
                <w:sz w:val="20"/>
                <w:szCs w:val="20"/>
                <w14:ligatures w14:val="none"/>
              </w:rPr>
              <w:t>ական</w:t>
            </w:r>
          </w:p>
        </w:tc>
        <w:tc>
          <w:tcPr>
            <w:tcW w:w="1086" w:type="dxa"/>
            <w:tcBorders>
              <w:top w:val="single" w:sz="4" w:space="0" w:color="auto"/>
              <w:left w:val="nil"/>
              <w:bottom w:val="single" w:sz="4" w:space="0" w:color="auto"/>
              <w:right w:val="single" w:sz="4" w:space="0" w:color="auto"/>
            </w:tcBorders>
            <w:hideMark/>
          </w:tcPr>
          <w:p w14:paraId="59B7810D" w14:textId="77777777" w:rsidR="00301390" w:rsidRPr="00E27503" w:rsidRDefault="00AF4C58"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 xml:space="preserve">2-ից </w:t>
            </w:r>
          </w:p>
          <w:p w14:paraId="1C913C8B" w14:textId="1C433791" w:rsidR="00173E85" w:rsidRPr="00E27503" w:rsidRDefault="00AF4C58"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մինչև 4 ամսական</w:t>
            </w:r>
          </w:p>
        </w:tc>
        <w:tc>
          <w:tcPr>
            <w:tcW w:w="1066" w:type="dxa"/>
            <w:tcBorders>
              <w:top w:val="single" w:sz="4" w:space="0" w:color="auto"/>
              <w:left w:val="nil"/>
              <w:bottom w:val="single" w:sz="4" w:space="0" w:color="auto"/>
              <w:right w:val="single" w:sz="4" w:space="0" w:color="auto"/>
            </w:tcBorders>
            <w:hideMark/>
          </w:tcPr>
          <w:p w14:paraId="0ACC7265" w14:textId="10EE06A4" w:rsidR="00173E85" w:rsidRPr="00E27503" w:rsidRDefault="00173E85"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4</w:t>
            </w:r>
            <w:r w:rsidR="00AF4C58" w:rsidRPr="00E27503">
              <w:rPr>
                <w:rFonts w:ascii="GHEA Grapalat" w:eastAsia="Times New Roman" w:hAnsi="GHEA Grapalat" w:cs="Times New Roman"/>
                <w:b/>
                <w:bCs/>
                <w:color w:val="000000"/>
                <w:kern w:val="0"/>
                <w:sz w:val="20"/>
                <w:szCs w:val="20"/>
                <w14:ligatures w14:val="none"/>
              </w:rPr>
              <w:t>-ից մինչև 5 ամսական</w:t>
            </w:r>
          </w:p>
        </w:tc>
        <w:tc>
          <w:tcPr>
            <w:tcW w:w="1110" w:type="dxa"/>
            <w:tcBorders>
              <w:top w:val="single" w:sz="4" w:space="0" w:color="auto"/>
              <w:left w:val="nil"/>
              <w:bottom w:val="single" w:sz="4" w:space="0" w:color="auto"/>
              <w:right w:val="single" w:sz="4" w:space="0" w:color="auto"/>
            </w:tcBorders>
            <w:hideMark/>
          </w:tcPr>
          <w:p w14:paraId="586EB072" w14:textId="77777777" w:rsidR="00301390" w:rsidRPr="00E27503" w:rsidRDefault="00173E85"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5</w:t>
            </w:r>
            <w:r w:rsidR="00473B33" w:rsidRPr="00E27503">
              <w:rPr>
                <w:rFonts w:ascii="GHEA Grapalat" w:eastAsia="Times New Roman" w:hAnsi="GHEA Grapalat" w:cs="Times New Roman"/>
                <w:b/>
                <w:bCs/>
                <w:color w:val="000000"/>
                <w:kern w:val="0"/>
                <w:sz w:val="20"/>
                <w:szCs w:val="20"/>
                <w14:ligatures w14:val="none"/>
              </w:rPr>
              <w:t xml:space="preserve">-ից </w:t>
            </w:r>
          </w:p>
          <w:p w14:paraId="604D549F" w14:textId="7A5CE29E" w:rsidR="00173E85" w:rsidRPr="00E27503" w:rsidRDefault="00473B33"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 xml:space="preserve">մինչև 6 </w:t>
            </w:r>
            <w:r w:rsidR="00173E85" w:rsidRPr="00E27503">
              <w:rPr>
                <w:rFonts w:ascii="GHEA Grapalat" w:eastAsia="Times New Roman" w:hAnsi="GHEA Grapalat" w:cs="Times New Roman"/>
                <w:b/>
                <w:bCs/>
                <w:color w:val="000000"/>
                <w:kern w:val="0"/>
                <w:sz w:val="20"/>
                <w:szCs w:val="20"/>
                <w14:ligatures w14:val="none"/>
              </w:rPr>
              <w:t>ամս</w:t>
            </w:r>
            <w:r w:rsidRPr="00E27503">
              <w:rPr>
                <w:rFonts w:ascii="GHEA Grapalat" w:eastAsia="Times New Roman" w:hAnsi="GHEA Grapalat" w:cs="Times New Roman"/>
                <w:b/>
                <w:bCs/>
                <w:color w:val="000000"/>
                <w:kern w:val="0"/>
                <w:sz w:val="20"/>
                <w:szCs w:val="20"/>
                <w14:ligatures w14:val="none"/>
              </w:rPr>
              <w:t xml:space="preserve">ական </w:t>
            </w:r>
          </w:p>
        </w:tc>
        <w:tc>
          <w:tcPr>
            <w:tcW w:w="1080" w:type="dxa"/>
            <w:tcBorders>
              <w:top w:val="single" w:sz="4" w:space="0" w:color="auto"/>
              <w:left w:val="nil"/>
              <w:bottom w:val="single" w:sz="4" w:space="0" w:color="auto"/>
              <w:right w:val="single" w:sz="4" w:space="0" w:color="auto"/>
            </w:tcBorders>
            <w:hideMark/>
          </w:tcPr>
          <w:p w14:paraId="11B43FFD" w14:textId="36486F59" w:rsidR="00173E85" w:rsidRPr="00E27503" w:rsidRDefault="00173E85"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6</w:t>
            </w:r>
            <w:r w:rsidR="00E5571D" w:rsidRPr="00E27503">
              <w:rPr>
                <w:rFonts w:ascii="GHEA Grapalat" w:eastAsia="Times New Roman" w:hAnsi="GHEA Grapalat" w:cs="Times New Roman"/>
                <w:b/>
                <w:bCs/>
                <w:color w:val="000000"/>
                <w:kern w:val="0"/>
                <w:sz w:val="20"/>
                <w:szCs w:val="20"/>
                <w14:ligatures w14:val="none"/>
              </w:rPr>
              <w:t>-</w:t>
            </w:r>
            <w:r w:rsidR="00473B33" w:rsidRPr="00E27503">
              <w:rPr>
                <w:rFonts w:ascii="GHEA Grapalat" w:eastAsia="Times New Roman" w:hAnsi="GHEA Grapalat" w:cs="Times New Roman"/>
                <w:b/>
                <w:bCs/>
                <w:color w:val="000000"/>
                <w:kern w:val="0"/>
                <w:sz w:val="20"/>
                <w:szCs w:val="20"/>
                <w14:ligatures w14:val="none"/>
              </w:rPr>
              <w:t xml:space="preserve">ից մինչև </w:t>
            </w:r>
            <w:r w:rsidR="00F92764" w:rsidRPr="00E27503">
              <w:rPr>
                <w:rFonts w:ascii="GHEA Grapalat" w:eastAsia="Times New Roman" w:hAnsi="GHEA Grapalat" w:cs="Times New Roman"/>
                <w:b/>
                <w:bCs/>
                <w:color w:val="000000"/>
                <w:kern w:val="0"/>
                <w:sz w:val="20"/>
                <w:szCs w:val="20"/>
                <w14:ligatures w14:val="none"/>
              </w:rPr>
              <w:t>7</w:t>
            </w:r>
            <w:r w:rsidR="00473B33" w:rsidRPr="00E27503">
              <w:rPr>
                <w:rFonts w:ascii="GHEA Grapalat" w:eastAsia="Times New Roman" w:hAnsi="GHEA Grapalat" w:cs="Times New Roman"/>
                <w:b/>
                <w:bCs/>
                <w:color w:val="000000"/>
                <w:kern w:val="0"/>
                <w:sz w:val="20"/>
                <w:szCs w:val="20"/>
                <w14:ligatures w14:val="none"/>
              </w:rPr>
              <w:t xml:space="preserve"> ամսական</w:t>
            </w:r>
          </w:p>
        </w:tc>
        <w:tc>
          <w:tcPr>
            <w:tcW w:w="1086" w:type="dxa"/>
            <w:tcBorders>
              <w:top w:val="single" w:sz="4" w:space="0" w:color="auto"/>
              <w:left w:val="nil"/>
              <w:bottom w:val="single" w:sz="4" w:space="0" w:color="auto"/>
              <w:right w:val="single" w:sz="4" w:space="0" w:color="auto"/>
            </w:tcBorders>
            <w:hideMark/>
          </w:tcPr>
          <w:p w14:paraId="6119E650" w14:textId="77777777" w:rsidR="00301390" w:rsidRPr="00E27503" w:rsidRDefault="00173E85"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7</w:t>
            </w:r>
            <w:r w:rsidR="00E5571D" w:rsidRPr="00E27503">
              <w:rPr>
                <w:rFonts w:ascii="GHEA Grapalat" w:eastAsia="Times New Roman" w:hAnsi="GHEA Grapalat" w:cs="Times New Roman"/>
                <w:b/>
                <w:bCs/>
                <w:color w:val="000000"/>
                <w:kern w:val="0"/>
                <w:sz w:val="20"/>
                <w:szCs w:val="20"/>
                <w14:ligatures w14:val="none"/>
              </w:rPr>
              <w:t>-</w:t>
            </w:r>
            <w:r w:rsidR="00473B33" w:rsidRPr="00E27503">
              <w:rPr>
                <w:rFonts w:ascii="GHEA Grapalat" w:eastAsia="Times New Roman" w:hAnsi="GHEA Grapalat" w:cs="Times New Roman"/>
                <w:b/>
                <w:bCs/>
                <w:color w:val="000000"/>
                <w:kern w:val="0"/>
                <w:sz w:val="20"/>
                <w:szCs w:val="20"/>
                <w14:ligatures w14:val="none"/>
              </w:rPr>
              <w:t xml:space="preserve">ից </w:t>
            </w:r>
          </w:p>
          <w:p w14:paraId="4B0799C9" w14:textId="417A75CB" w:rsidR="00173E85" w:rsidRPr="00E27503" w:rsidRDefault="00473B33"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 xml:space="preserve">մինչև </w:t>
            </w:r>
            <w:r w:rsidR="00F92764" w:rsidRPr="00E27503">
              <w:rPr>
                <w:rFonts w:ascii="GHEA Grapalat" w:eastAsia="Times New Roman" w:hAnsi="GHEA Grapalat" w:cs="Times New Roman"/>
                <w:b/>
                <w:bCs/>
                <w:color w:val="000000"/>
                <w:kern w:val="0"/>
                <w:sz w:val="20"/>
                <w:szCs w:val="20"/>
                <w14:ligatures w14:val="none"/>
              </w:rPr>
              <w:t>8</w:t>
            </w:r>
            <w:r w:rsidRPr="00E27503">
              <w:rPr>
                <w:rFonts w:ascii="GHEA Grapalat" w:eastAsia="Times New Roman" w:hAnsi="GHEA Grapalat" w:cs="Times New Roman"/>
                <w:b/>
                <w:bCs/>
                <w:color w:val="000000"/>
                <w:kern w:val="0"/>
                <w:sz w:val="20"/>
                <w:szCs w:val="20"/>
                <w14:ligatures w14:val="none"/>
              </w:rPr>
              <w:t xml:space="preserve"> ամսական</w:t>
            </w:r>
          </w:p>
        </w:tc>
        <w:tc>
          <w:tcPr>
            <w:tcW w:w="1074" w:type="dxa"/>
            <w:tcBorders>
              <w:top w:val="single" w:sz="4" w:space="0" w:color="auto"/>
              <w:left w:val="nil"/>
              <w:bottom w:val="single" w:sz="4" w:space="0" w:color="auto"/>
              <w:right w:val="single" w:sz="4" w:space="0" w:color="auto"/>
            </w:tcBorders>
            <w:hideMark/>
          </w:tcPr>
          <w:p w14:paraId="7DA39BCB" w14:textId="1116063B" w:rsidR="00173E85" w:rsidRPr="00E27503" w:rsidRDefault="00173E85"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8</w:t>
            </w:r>
            <w:r w:rsidR="00E5571D" w:rsidRPr="00E27503">
              <w:rPr>
                <w:rFonts w:ascii="GHEA Grapalat" w:eastAsia="Times New Roman" w:hAnsi="GHEA Grapalat" w:cs="Times New Roman"/>
                <w:b/>
                <w:bCs/>
                <w:color w:val="000000"/>
                <w:kern w:val="0"/>
                <w:sz w:val="20"/>
                <w:szCs w:val="20"/>
                <w14:ligatures w14:val="none"/>
              </w:rPr>
              <w:t>-</w:t>
            </w:r>
            <w:r w:rsidR="00473B33" w:rsidRPr="00E27503">
              <w:rPr>
                <w:rFonts w:ascii="GHEA Grapalat" w:eastAsia="Times New Roman" w:hAnsi="GHEA Grapalat" w:cs="Times New Roman"/>
                <w:b/>
                <w:bCs/>
                <w:color w:val="000000"/>
                <w:kern w:val="0"/>
                <w:sz w:val="20"/>
                <w:szCs w:val="20"/>
                <w14:ligatures w14:val="none"/>
              </w:rPr>
              <w:t xml:space="preserve">ից մինչև </w:t>
            </w:r>
            <w:r w:rsidR="00AC0798" w:rsidRPr="00E27503">
              <w:rPr>
                <w:rFonts w:ascii="GHEA Grapalat" w:eastAsia="Times New Roman" w:hAnsi="GHEA Grapalat" w:cs="Times New Roman"/>
                <w:b/>
                <w:bCs/>
                <w:color w:val="000000"/>
                <w:kern w:val="0"/>
                <w:sz w:val="20"/>
                <w:szCs w:val="20"/>
                <w14:ligatures w14:val="none"/>
              </w:rPr>
              <w:t>9</w:t>
            </w:r>
            <w:r w:rsidR="00473B33" w:rsidRPr="00E27503">
              <w:rPr>
                <w:rFonts w:ascii="GHEA Grapalat" w:eastAsia="Times New Roman" w:hAnsi="GHEA Grapalat" w:cs="Times New Roman"/>
                <w:b/>
                <w:bCs/>
                <w:color w:val="000000"/>
                <w:kern w:val="0"/>
                <w:sz w:val="20"/>
                <w:szCs w:val="20"/>
                <w14:ligatures w14:val="none"/>
              </w:rPr>
              <w:t xml:space="preserve"> ամսական</w:t>
            </w:r>
          </w:p>
        </w:tc>
        <w:tc>
          <w:tcPr>
            <w:tcW w:w="1080" w:type="dxa"/>
            <w:tcBorders>
              <w:top w:val="single" w:sz="4" w:space="0" w:color="auto"/>
              <w:left w:val="nil"/>
              <w:bottom w:val="single" w:sz="4" w:space="0" w:color="auto"/>
              <w:right w:val="single" w:sz="4" w:space="0" w:color="auto"/>
            </w:tcBorders>
            <w:hideMark/>
          </w:tcPr>
          <w:p w14:paraId="089CAA8B" w14:textId="7327D23E" w:rsidR="00173E85" w:rsidRPr="00E27503" w:rsidRDefault="00173E85"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9–</w:t>
            </w:r>
            <w:r w:rsidR="00473B33" w:rsidRPr="00E27503">
              <w:rPr>
                <w:rFonts w:ascii="GHEA Grapalat" w:eastAsia="Times New Roman" w:hAnsi="GHEA Grapalat" w:cs="Times New Roman"/>
                <w:b/>
                <w:bCs/>
                <w:color w:val="000000"/>
                <w:kern w:val="0"/>
                <w:sz w:val="20"/>
                <w:szCs w:val="20"/>
                <w14:ligatures w14:val="none"/>
              </w:rPr>
              <w:t xml:space="preserve"> ից մինչև </w:t>
            </w:r>
            <w:r w:rsidR="003300E3" w:rsidRPr="00E27503">
              <w:rPr>
                <w:rFonts w:ascii="GHEA Grapalat" w:eastAsia="Times New Roman" w:hAnsi="GHEA Grapalat" w:cs="Times New Roman"/>
                <w:b/>
                <w:bCs/>
                <w:color w:val="000000"/>
                <w:kern w:val="0"/>
                <w:sz w:val="20"/>
                <w:szCs w:val="20"/>
                <w14:ligatures w14:val="none"/>
              </w:rPr>
              <w:t>12</w:t>
            </w:r>
            <w:r w:rsidR="00473B33" w:rsidRPr="00E27503">
              <w:rPr>
                <w:rFonts w:ascii="GHEA Grapalat" w:eastAsia="Times New Roman" w:hAnsi="GHEA Grapalat" w:cs="Times New Roman"/>
                <w:b/>
                <w:bCs/>
                <w:color w:val="000000"/>
                <w:kern w:val="0"/>
                <w:sz w:val="20"/>
                <w:szCs w:val="20"/>
                <w14:ligatures w14:val="none"/>
              </w:rPr>
              <w:t xml:space="preserve"> ամսական</w:t>
            </w:r>
          </w:p>
        </w:tc>
      </w:tr>
      <w:tr w:rsidR="00473B33" w:rsidRPr="00E27503" w14:paraId="22772C96" w14:textId="77777777" w:rsidTr="00301390">
        <w:trPr>
          <w:trHeight w:val="1160"/>
        </w:trPr>
        <w:tc>
          <w:tcPr>
            <w:tcW w:w="1435" w:type="dxa"/>
            <w:tcBorders>
              <w:top w:val="nil"/>
              <w:left w:val="single" w:sz="4" w:space="0" w:color="auto"/>
              <w:bottom w:val="single" w:sz="4" w:space="0" w:color="auto"/>
              <w:right w:val="single" w:sz="4" w:space="0" w:color="auto"/>
            </w:tcBorders>
            <w:hideMark/>
          </w:tcPr>
          <w:p w14:paraId="1FE0D8EA" w14:textId="3CD38031" w:rsidR="00301390" w:rsidRPr="00E27503" w:rsidRDefault="00780BF7"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Ա</w:t>
            </w:r>
            <w:r w:rsidR="00173E85" w:rsidRPr="00E27503">
              <w:rPr>
                <w:rFonts w:ascii="GHEA Grapalat" w:eastAsia="Times New Roman" w:hAnsi="GHEA Grapalat" w:cs="Times New Roman"/>
                <w:color w:val="000000"/>
                <w:kern w:val="0"/>
                <w:sz w:val="20"/>
                <w:szCs w:val="20"/>
                <w14:ligatures w14:val="none"/>
              </w:rPr>
              <w:t>դապտաց</w:t>
            </w:r>
          </w:p>
          <w:p w14:paraId="32F9269D" w14:textId="7F8D4F67" w:rsidR="00173E85" w:rsidRPr="00E27503" w:rsidRDefault="00173E85"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ված կաթնա</w:t>
            </w:r>
            <w:r w:rsidR="00301390" w:rsidRPr="00E27503">
              <w:rPr>
                <w:rFonts w:ascii="GHEA Grapalat" w:eastAsia="Times New Roman" w:hAnsi="GHEA Grapalat" w:cs="Times New Roman"/>
                <w:color w:val="000000"/>
                <w:kern w:val="0"/>
                <w:sz w:val="20"/>
                <w:szCs w:val="20"/>
                <w14:ligatures w14:val="none"/>
              </w:rPr>
              <w:t>-</w:t>
            </w:r>
            <w:r w:rsidRPr="00E27503">
              <w:rPr>
                <w:rFonts w:ascii="GHEA Grapalat" w:eastAsia="Times New Roman" w:hAnsi="GHEA Grapalat" w:cs="Times New Roman"/>
                <w:color w:val="000000"/>
                <w:kern w:val="0"/>
                <w:sz w:val="20"/>
                <w:szCs w:val="20"/>
                <w14:ligatures w14:val="none"/>
              </w:rPr>
              <w:t>մթերք կամ հաջորդա</w:t>
            </w:r>
            <w:r w:rsidR="00301390" w:rsidRPr="00E27503">
              <w:rPr>
                <w:rFonts w:ascii="GHEA Grapalat" w:eastAsia="Times New Roman" w:hAnsi="GHEA Grapalat" w:cs="Times New Roman"/>
                <w:color w:val="000000"/>
                <w:kern w:val="0"/>
                <w:sz w:val="20"/>
                <w:szCs w:val="20"/>
                <w14:ligatures w14:val="none"/>
              </w:rPr>
              <w:t>-</w:t>
            </w:r>
            <w:r w:rsidRPr="00E27503">
              <w:rPr>
                <w:rFonts w:ascii="GHEA Grapalat" w:eastAsia="Times New Roman" w:hAnsi="GHEA Grapalat" w:cs="Times New Roman"/>
                <w:color w:val="000000"/>
                <w:kern w:val="0"/>
                <w:sz w:val="20"/>
                <w:szCs w:val="20"/>
                <w14:ligatures w14:val="none"/>
              </w:rPr>
              <w:t xml:space="preserve">կան </w:t>
            </w:r>
            <w:r w:rsidR="003D30D3" w:rsidRPr="00E27503">
              <w:rPr>
                <w:rFonts w:ascii="GHEA Grapalat" w:eastAsia="Times New Roman" w:hAnsi="GHEA Grapalat" w:cs="Times New Roman"/>
                <w:color w:val="000000"/>
                <w:kern w:val="0"/>
                <w:sz w:val="20"/>
                <w:szCs w:val="20"/>
                <w14:ligatures w14:val="none"/>
              </w:rPr>
              <w:t>կաթնա</w:t>
            </w:r>
            <w:r w:rsidRPr="00E27503">
              <w:rPr>
                <w:rFonts w:ascii="GHEA Grapalat" w:eastAsia="Times New Roman" w:hAnsi="GHEA Grapalat" w:cs="Times New Roman"/>
                <w:color w:val="000000"/>
                <w:kern w:val="0"/>
                <w:sz w:val="20"/>
                <w:szCs w:val="20"/>
                <w14:ligatures w14:val="none"/>
              </w:rPr>
              <w:t>խառնուրդներ (մլ)</w:t>
            </w:r>
          </w:p>
        </w:tc>
        <w:tc>
          <w:tcPr>
            <w:tcW w:w="1066" w:type="dxa"/>
            <w:tcBorders>
              <w:top w:val="nil"/>
              <w:left w:val="nil"/>
              <w:bottom w:val="single" w:sz="4" w:space="0" w:color="auto"/>
              <w:right w:val="single" w:sz="4" w:space="0" w:color="auto"/>
            </w:tcBorders>
            <w:hideMark/>
          </w:tcPr>
          <w:p w14:paraId="1B4B1E18"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700–800</w:t>
            </w:r>
          </w:p>
        </w:tc>
        <w:tc>
          <w:tcPr>
            <w:tcW w:w="1086" w:type="dxa"/>
            <w:tcBorders>
              <w:top w:val="nil"/>
              <w:left w:val="nil"/>
              <w:bottom w:val="single" w:sz="4" w:space="0" w:color="auto"/>
              <w:right w:val="single" w:sz="4" w:space="0" w:color="auto"/>
            </w:tcBorders>
            <w:hideMark/>
          </w:tcPr>
          <w:p w14:paraId="2BCE3604"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800–900</w:t>
            </w:r>
          </w:p>
        </w:tc>
        <w:tc>
          <w:tcPr>
            <w:tcW w:w="1066" w:type="dxa"/>
            <w:tcBorders>
              <w:top w:val="nil"/>
              <w:left w:val="nil"/>
              <w:bottom w:val="single" w:sz="4" w:space="0" w:color="auto"/>
              <w:right w:val="single" w:sz="4" w:space="0" w:color="auto"/>
            </w:tcBorders>
            <w:hideMark/>
          </w:tcPr>
          <w:p w14:paraId="20FB133E" w14:textId="18E9B623"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800–</w:t>
            </w:r>
            <w:r w:rsidR="00CC6650" w:rsidRPr="00E27503">
              <w:rPr>
                <w:rFonts w:ascii="GHEA Grapalat" w:eastAsia="Times New Roman" w:hAnsi="GHEA Grapalat" w:cs="Times New Roman"/>
                <w:color w:val="000000"/>
                <w:kern w:val="0"/>
                <w:sz w:val="20"/>
                <w:szCs w:val="20"/>
                <w14:ligatures w14:val="none"/>
              </w:rPr>
              <w:t>960</w:t>
            </w:r>
          </w:p>
        </w:tc>
        <w:tc>
          <w:tcPr>
            <w:tcW w:w="1110" w:type="dxa"/>
            <w:tcBorders>
              <w:top w:val="nil"/>
              <w:left w:val="nil"/>
              <w:bottom w:val="single" w:sz="4" w:space="0" w:color="auto"/>
              <w:right w:val="single" w:sz="4" w:space="0" w:color="auto"/>
            </w:tcBorders>
            <w:hideMark/>
          </w:tcPr>
          <w:p w14:paraId="5B1DF88E" w14:textId="58FD2A7D" w:rsidR="00173E85" w:rsidRPr="00E27503" w:rsidRDefault="000C29E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750-1050</w:t>
            </w:r>
          </w:p>
        </w:tc>
        <w:tc>
          <w:tcPr>
            <w:tcW w:w="1080" w:type="dxa"/>
            <w:tcBorders>
              <w:top w:val="nil"/>
              <w:left w:val="nil"/>
              <w:bottom w:val="single" w:sz="4" w:space="0" w:color="auto"/>
              <w:right w:val="single" w:sz="4" w:space="0" w:color="auto"/>
            </w:tcBorders>
            <w:hideMark/>
          </w:tcPr>
          <w:p w14:paraId="27D540EB"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600</w:t>
            </w:r>
          </w:p>
        </w:tc>
        <w:tc>
          <w:tcPr>
            <w:tcW w:w="1086" w:type="dxa"/>
            <w:tcBorders>
              <w:top w:val="nil"/>
              <w:left w:val="nil"/>
              <w:bottom w:val="single" w:sz="4" w:space="0" w:color="auto"/>
              <w:right w:val="single" w:sz="4" w:space="0" w:color="auto"/>
            </w:tcBorders>
            <w:hideMark/>
          </w:tcPr>
          <w:p w14:paraId="3B284F56"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500</w:t>
            </w:r>
          </w:p>
        </w:tc>
        <w:tc>
          <w:tcPr>
            <w:tcW w:w="1074" w:type="dxa"/>
            <w:tcBorders>
              <w:top w:val="nil"/>
              <w:left w:val="nil"/>
              <w:bottom w:val="single" w:sz="4" w:space="0" w:color="auto"/>
              <w:right w:val="single" w:sz="4" w:space="0" w:color="auto"/>
            </w:tcBorders>
            <w:hideMark/>
          </w:tcPr>
          <w:p w14:paraId="14787986"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200–400</w:t>
            </w:r>
          </w:p>
        </w:tc>
        <w:tc>
          <w:tcPr>
            <w:tcW w:w="1080" w:type="dxa"/>
            <w:tcBorders>
              <w:top w:val="nil"/>
              <w:left w:val="nil"/>
              <w:bottom w:val="single" w:sz="4" w:space="0" w:color="auto"/>
              <w:right w:val="single" w:sz="4" w:space="0" w:color="auto"/>
            </w:tcBorders>
            <w:hideMark/>
          </w:tcPr>
          <w:p w14:paraId="6CDAD701"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200–400</w:t>
            </w:r>
          </w:p>
        </w:tc>
      </w:tr>
      <w:tr w:rsidR="00F84A87" w:rsidRPr="00E27503" w14:paraId="0B944512" w14:textId="77777777" w:rsidTr="002D2FCA">
        <w:trPr>
          <w:trHeight w:val="334"/>
        </w:trPr>
        <w:tc>
          <w:tcPr>
            <w:tcW w:w="1435" w:type="dxa"/>
            <w:tcBorders>
              <w:top w:val="nil"/>
              <w:left w:val="single" w:sz="4" w:space="0" w:color="auto"/>
              <w:bottom w:val="single" w:sz="4" w:space="0" w:color="auto"/>
              <w:right w:val="single" w:sz="4" w:space="0" w:color="auto"/>
            </w:tcBorders>
            <w:hideMark/>
          </w:tcPr>
          <w:p w14:paraId="50F64DA2" w14:textId="77777777" w:rsidR="00F84A87" w:rsidRPr="00E27503" w:rsidRDefault="00F84A87"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Մրգային հյութեր (մլ)</w:t>
            </w:r>
          </w:p>
        </w:tc>
        <w:tc>
          <w:tcPr>
            <w:tcW w:w="1066" w:type="dxa"/>
            <w:tcBorders>
              <w:top w:val="nil"/>
              <w:left w:val="nil"/>
              <w:bottom w:val="single" w:sz="4" w:space="0" w:color="auto"/>
              <w:right w:val="single" w:sz="4" w:space="0" w:color="auto"/>
            </w:tcBorders>
            <w:hideMark/>
          </w:tcPr>
          <w:p w14:paraId="140D2336"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570C7C8C"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tcPr>
          <w:p w14:paraId="1512EDF7" w14:textId="3404724F" w:rsidR="00F84A87" w:rsidRPr="00E27503" w:rsidRDefault="00F84A87" w:rsidP="00884769">
            <w:pPr>
              <w:spacing w:after="0" w:line="240" w:lineRule="auto"/>
              <w:jc w:val="center"/>
              <w:rPr>
                <w:rFonts w:ascii="GHEA Grapalat" w:eastAsia="Times New Roman" w:hAnsi="GHEA Grapalat" w:cs="Times New Roman"/>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tcPr>
          <w:p w14:paraId="123FCDD0" w14:textId="7977BC95"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34C75711"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60</w:t>
            </w:r>
          </w:p>
        </w:tc>
        <w:tc>
          <w:tcPr>
            <w:tcW w:w="1086" w:type="dxa"/>
            <w:tcBorders>
              <w:top w:val="nil"/>
              <w:left w:val="nil"/>
              <w:bottom w:val="single" w:sz="4" w:space="0" w:color="auto"/>
              <w:right w:val="single" w:sz="4" w:space="0" w:color="auto"/>
            </w:tcBorders>
            <w:hideMark/>
          </w:tcPr>
          <w:p w14:paraId="5E63EAFC"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70</w:t>
            </w:r>
          </w:p>
        </w:tc>
        <w:tc>
          <w:tcPr>
            <w:tcW w:w="1074" w:type="dxa"/>
            <w:tcBorders>
              <w:top w:val="nil"/>
              <w:left w:val="nil"/>
              <w:bottom w:val="single" w:sz="4" w:space="0" w:color="auto"/>
              <w:right w:val="single" w:sz="4" w:space="0" w:color="auto"/>
            </w:tcBorders>
            <w:hideMark/>
          </w:tcPr>
          <w:p w14:paraId="3A3AAE26"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80</w:t>
            </w:r>
          </w:p>
        </w:tc>
        <w:tc>
          <w:tcPr>
            <w:tcW w:w="1080" w:type="dxa"/>
            <w:tcBorders>
              <w:top w:val="nil"/>
              <w:left w:val="nil"/>
              <w:bottom w:val="single" w:sz="4" w:space="0" w:color="auto"/>
              <w:right w:val="single" w:sz="4" w:space="0" w:color="auto"/>
            </w:tcBorders>
            <w:hideMark/>
          </w:tcPr>
          <w:p w14:paraId="7837B128"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90–100</w:t>
            </w:r>
          </w:p>
        </w:tc>
      </w:tr>
      <w:tr w:rsidR="00F84A87" w:rsidRPr="00E27503" w14:paraId="69784DB8" w14:textId="77777777" w:rsidTr="002D2FCA">
        <w:trPr>
          <w:trHeight w:val="334"/>
        </w:trPr>
        <w:tc>
          <w:tcPr>
            <w:tcW w:w="1435" w:type="dxa"/>
            <w:tcBorders>
              <w:top w:val="nil"/>
              <w:left w:val="single" w:sz="4" w:space="0" w:color="auto"/>
              <w:bottom w:val="single" w:sz="4" w:space="0" w:color="auto"/>
              <w:right w:val="single" w:sz="4" w:space="0" w:color="auto"/>
            </w:tcBorders>
            <w:hideMark/>
          </w:tcPr>
          <w:p w14:paraId="522A68A1" w14:textId="77777777" w:rsidR="00F84A87" w:rsidRPr="00E27503" w:rsidRDefault="00F84A87"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Մրգային պյուրե (գ)</w:t>
            </w:r>
          </w:p>
        </w:tc>
        <w:tc>
          <w:tcPr>
            <w:tcW w:w="1066" w:type="dxa"/>
            <w:tcBorders>
              <w:top w:val="nil"/>
              <w:left w:val="nil"/>
              <w:bottom w:val="single" w:sz="4" w:space="0" w:color="auto"/>
              <w:right w:val="single" w:sz="4" w:space="0" w:color="auto"/>
            </w:tcBorders>
            <w:hideMark/>
          </w:tcPr>
          <w:p w14:paraId="3FFCBEF5"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5E368801"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tcPr>
          <w:p w14:paraId="6D0C87BF" w14:textId="29A205DC" w:rsidR="00F84A87" w:rsidRPr="00E27503" w:rsidRDefault="00F84A87" w:rsidP="00884769">
            <w:pPr>
              <w:spacing w:after="0" w:line="240" w:lineRule="auto"/>
              <w:jc w:val="center"/>
              <w:rPr>
                <w:rFonts w:ascii="GHEA Grapalat" w:eastAsia="Times New Roman" w:hAnsi="GHEA Grapalat" w:cs="Times New Roman"/>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tcPr>
          <w:p w14:paraId="14C08E1F" w14:textId="018A9519"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3A18E5BF"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60</w:t>
            </w:r>
          </w:p>
        </w:tc>
        <w:tc>
          <w:tcPr>
            <w:tcW w:w="1086" w:type="dxa"/>
            <w:tcBorders>
              <w:top w:val="nil"/>
              <w:left w:val="nil"/>
              <w:bottom w:val="single" w:sz="4" w:space="0" w:color="auto"/>
              <w:right w:val="single" w:sz="4" w:space="0" w:color="auto"/>
            </w:tcBorders>
            <w:hideMark/>
          </w:tcPr>
          <w:p w14:paraId="6832A9D9"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70</w:t>
            </w:r>
          </w:p>
        </w:tc>
        <w:tc>
          <w:tcPr>
            <w:tcW w:w="1074" w:type="dxa"/>
            <w:tcBorders>
              <w:top w:val="nil"/>
              <w:left w:val="nil"/>
              <w:bottom w:val="single" w:sz="4" w:space="0" w:color="auto"/>
              <w:right w:val="single" w:sz="4" w:space="0" w:color="auto"/>
            </w:tcBorders>
            <w:hideMark/>
          </w:tcPr>
          <w:p w14:paraId="7AAAE563"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80</w:t>
            </w:r>
          </w:p>
        </w:tc>
        <w:tc>
          <w:tcPr>
            <w:tcW w:w="1080" w:type="dxa"/>
            <w:tcBorders>
              <w:top w:val="nil"/>
              <w:left w:val="nil"/>
              <w:bottom w:val="single" w:sz="4" w:space="0" w:color="auto"/>
              <w:right w:val="single" w:sz="4" w:space="0" w:color="auto"/>
            </w:tcBorders>
            <w:hideMark/>
          </w:tcPr>
          <w:p w14:paraId="092EF4F7"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90–100</w:t>
            </w:r>
          </w:p>
        </w:tc>
      </w:tr>
      <w:tr w:rsidR="00F84A87" w:rsidRPr="00E27503" w14:paraId="68852C26" w14:textId="77777777" w:rsidTr="002D2FCA">
        <w:trPr>
          <w:trHeight w:val="334"/>
        </w:trPr>
        <w:tc>
          <w:tcPr>
            <w:tcW w:w="1435" w:type="dxa"/>
            <w:tcBorders>
              <w:top w:val="nil"/>
              <w:left w:val="single" w:sz="4" w:space="0" w:color="auto"/>
              <w:bottom w:val="single" w:sz="4" w:space="0" w:color="auto"/>
              <w:right w:val="single" w:sz="4" w:space="0" w:color="auto"/>
            </w:tcBorders>
            <w:hideMark/>
          </w:tcPr>
          <w:p w14:paraId="474A6934" w14:textId="77777777" w:rsidR="00F84A87" w:rsidRPr="00E27503" w:rsidRDefault="00F84A87"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Կաթնաշոռ (գ)</w:t>
            </w:r>
          </w:p>
        </w:tc>
        <w:tc>
          <w:tcPr>
            <w:tcW w:w="1066" w:type="dxa"/>
            <w:tcBorders>
              <w:top w:val="nil"/>
              <w:left w:val="nil"/>
              <w:bottom w:val="single" w:sz="4" w:space="0" w:color="auto"/>
              <w:right w:val="single" w:sz="4" w:space="0" w:color="auto"/>
            </w:tcBorders>
            <w:hideMark/>
          </w:tcPr>
          <w:p w14:paraId="0CB2D62C"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43CF0723"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tcPr>
          <w:p w14:paraId="7851A98C" w14:textId="47C79580" w:rsidR="00F84A87" w:rsidRPr="00E27503" w:rsidRDefault="00F84A87" w:rsidP="00884769">
            <w:pPr>
              <w:spacing w:after="0" w:line="240" w:lineRule="auto"/>
              <w:jc w:val="center"/>
              <w:rPr>
                <w:rFonts w:ascii="GHEA Grapalat" w:eastAsia="Times New Roman" w:hAnsi="GHEA Grapalat" w:cs="Times New Roman"/>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tcPr>
          <w:p w14:paraId="6FE245E9" w14:textId="3C868206"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56A0E4C5"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40</w:t>
            </w:r>
          </w:p>
        </w:tc>
        <w:tc>
          <w:tcPr>
            <w:tcW w:w="1086" w:type="dxa"/>
            <w:tcBorders>
              <w:top w:val="nil"/>
              <w:left w:val="nil"/>
              <w:bottom w:val="single" w:sz="4" w:space="0" w:color="auto"/>
              <w:right w:val="single" w:sz="4" w:space="0" w:color="auto"/>
            </w:tcBorders>
            <w:hideMark/>
          </w:tcPr>
          <w:p w14:paraId="75752D69"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40</w:t>
            </w:r>
          </w:p>
        </w:tc>
        <w:tc>
          <w:tcPr>
            <w:tcW w:w="1074" w:type="dxa"/>
            <w:tcBorders>
              <w:top w:val="nil"/>
              <w:left w:val="nil"/>
              <w:bottom w:val="single" w:sz="4" w:space="0" w:color="auto"/>
              <w:right w:val="single" w:sz="4" w:space="0" w:color="auto"/>
            </w:tcBorders>
            <w:hideMark/>
          </w:tcPr>
          <w:p w14:paraId="2B5BF8CD"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40</w:t>
            </w:r>
          </w:p>
        </w:tc>
        <w:tc>
          <w:tcPr>
            <w:tcW w:w="1080" w:type="dxa"/>
            <w:tcBorders>
              <w:top w:val="nil"/>
              <w:left w:val="nil"/>
              <w:bottom w:val="single" w:sz="4" w:space="0" w:color="auto"/>
              <w:right w:val="single" w:sz="4" w:space="0" w:color="auto"/>
            </w:tcBorders>
            <w:hideMark/>
          </w:tcPr>
          <w:p w14:paraId="02649A6E"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50</w:t>
            </w:r>
          </w:p>
        </w:tc>
      </w:tr>
      <w:tr w:rsidR="00F84A87" w:rsidRPr="00E27503" w14:paraId="1B076E2D" w14:textId="77777777" w:rsidTr="002D2FCA">
        <w:trPr>
          <w:trHeight w:val="334"/>
        </w:trPr>
        <w:tc>
          <w:tcPr>
            <w:tcW w:w="1435" w:type="dxa"/>
            <w:tcBorders>
              <w:top w:val="nil"/>
              <w:left w:val="single" w:sz="4" w:space="0" w:color="auto"/>
              <w:bottom w:val="single" w:sz="4" w:space="0" w:color="auto"/>
              <w:right w:val="single" w:sz="4" w:space="0" w:color="auto"/>
            </w:tcBorders>
            <w:hideMark/>
          </w:tcPr>
          <w:p w14:paraId="57FBA4DE" w14:textId="77777777" w:rsidR="00F84A87" w:rsidRPr="00E27503" w:rsidRDefault="00F84A87"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Դեղնուց (հատ)</w:t>
            </w:r>
          </w:p>
        </w:tc>
        <w:tc>
          <w:tcPr>
            <w:tcW w:w="1066" w:type="dxa"/>
            <w:tcBorders>
              <w:top w:val="nil"/>
              <w:left w:val="nil"/>
              <w:bottom w:val="single" w:sz="4" w:space="0" w:color="auto"/>
              <w:right w:val="single" w:sz="4" w:space="0" w:color="auto"/>
            </w:tcBorders>
            <w:hideMark/>
          </w:tcPr>
          <w:p w14:paraId="6BF0BB2D"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0D49A815"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tcPr>
          <w:p w14:paraId="5DC1F57C" w14:textId="4EBF1B67" w:rsidR="00F84A87" w:rsidRPr="00E27503" w:rsidRDefault="00F84A87" w:rsidP="00884769">
            <w:pPr>
              <w:spacing w:after="0" w:line="240" w:lineRule="auto"/>
              <w:jc w:val="center"/>
              <w:rPr>
                <w:rFonts w:ascii="GHEA Grapalat" w:eastAsia="Times New Roman" w:hAnsi="GHEA Grapalat" w:cs="Times New Roman"/>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tcPr>
          <w:p w14:paraId="74F3774D" w14:textId="0F3704E3"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3B34BC56"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0.25</w:t>
            </w:r>
          </w:p>
        </w:tc>
        <w:tc>
          <w:tcPr>
            <w:tcW w:w="1086" w:type="dxa"/>
            <w:tcBorders>
              <w:top w:val="nil"/>
              <w:left w:val="nil"/>
              <w:bottom w:val="single" w:sz="4" w:space="0" w:color="auto"/>
              <w:right w:val="single" w:sz="4" w:space="0" w:color="auto"/>
            </w:tcBorders>
            <w:hideMark/>
          </w:tcPr>
          <w:p w14:paraId="7129F05A"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w:t>
            </w:r>
          </w:p>
        </w:tc>
        <w:tc>
          <w:tcPr>
            <w:tcW w:w="1074" w:type="dxa"/>
            <w:tcBorders>
              <w:top w:val="nil"/>
              <w:left w:val="nil"/>
              <w:bottom w:val="single" w:sz="4" w:space="0" w:color="auto"/>
              <w:right w:val="single" w:sz="4" w:space="0" w:color="auto"/>
            </w:tcBorders>
            <w:hideMark/>
          </w:tcPr>
          <w:p w14:paraId="70F6A6FA"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w:t>
            </w:r>
          </w:p>
        </w:tc>
        <w:tc>
          <w:tcPr>
            <w:tcW w:w="1080" w:type="dxa"/>
            <w:tcBorders>
              <w:top w:val="nil"/>
              <w:left w:val="nil"/>
              <w:bottom w:val="single" w:sz="4" w:space="0" w:color="auto"/>
              <w:right w:val="single" w:sz="4" w:space="0" w:color="auto"/>
            </w:tcBorders>
            <w:hideMark/>
          </w:tcPr>
          <w:p w14:paraId="4170AF72"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w:t>
            </w:r>
          </w:p>
        </w:tc>
      </w:tr>
      <w:tr w:rsidR="00F84A87" w:rsidRPr="00E27503" w14:paraId="57323CDA" w14:textId="77777777" w:rsidTr="002D2FCA">
        <w:trPr>
          <w:trHeight w:val="334"/>
        </w:trPr>
        <w:tc>
          <w:tcPr>
            <w:tcW w:w="1435" w:type="dxa"/>
            <w:tcBorders>
              <w:top w:val="nil"/>
              <w:left w:val="single" w:sz="4" w:space="0" w:color="auto"/>
              <w:bottom w:val="single" w:sz="4" w:space="0" w:color="auto"/>
              <w:right w:val="single" w:sz="4" w:space="0" w:color="auto"/>
            </w:tcBorders>
            <w:hideMark/>
          </w:tcPr>
          <w:p w14:paraId="071A6BF3" w14:textId="77777777" w:rsidR="00F84A87" w:rsidRPr="00E27503" w:rsidRDefault="00F84A87"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Բանջարեղենային պյուրե (գ)</w:t>
            </w:r>
          </w:p>
        </w:tc>
        <w:tc>
          <w:tcPr>
            <w:tcW w:w="1066" w:type="dxa"/>
            <w:tcBorders>
              <w:top w:val="nil"/>
              <w:left w:val="nil"/>
              <w:bottom w:val="single" w:sz="4" w:space="0" w:color="auto"/>
              <w:right w:val="single" w:sz="4" w:space="0" w:color="auto"/>
            </w:tcBorders>
            <w:hideMark/>
          </w:tcPr>
          <w:p w14:paraId="1BABF437"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2EC49888"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tcPr>
          <w:p w14:paraId="471C55E0" w14:textId="148B1856" w:rsidR="00F84A87" w:rsidRPr="00E27503" w:rsidRDefault="00F84A87" w:rsidP="00884769">
            <w:pPr>
              <w:spacing w:after="0" w:line="240" w:lineRule="auto"/>
              <w:jc w:val="center"/>
              <w:rPr>
                <w:rFonts w:ascii="GHEA Grapalat" w:eastAsia="Times New Roman" w:hAnsi="GHEA Grapalat" w:cs="Times New Roman"/>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tcPr>
          <w:p w14:paraId="25173C42" w14:textId="4CC33C33"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076F6734"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150</w:t>
            </w:r>
          </w:p>
        </w:tc>
        <w:tc>
          <w:tcPr>
            <w:tcW w:w="1086" w:type="dxa"/>
            <w:tcBorders>
              <w:top w:val="nil"/>
              <w:left w:val="nil"/>
              <w:bottom w:val="single" w:sz="4" w:space="0" w:color="auto"/>
              <w:right w:val="single" w:sz="4" w:space="0" w:color="auto"/>
            </w:tcBorders>
            <w:hideMark/>
          </w:tcPr>
          <w:p w14:paraId="57D6E458"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170</w:t>
            </w:r>
          </w:p>
        </w:tc>
        <w:tc>
          <w:tcPr>
            <w:tcW w:w="1074" w:type="dxa"/>
            <w:tcBorders>
              <w:top w:val="nil"/>
              <w:left w:val="nil"/>
              <w:bottom w:val="single" w:sz="4" w:space="0" w:color="auto"/>
              <w:right w:val="single" w:sz="4" w:space="0" w:color="auto"/>
            </w:tcBorders>
            <w:hideMark/>
          </w:tcPr>
          <w:p w14:paraId="6A02F57C"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180</w:t>
            </w:r>
          </w:p>
        </w:tc>
        <w:tc>
          <w:tcPr>
            <w:tcW w:w="1080" w:type="dxa"/>
            <w:tcBorders>
              <w:top w:val="nil"/>
              <w:left w:val="nil"/>
              <w:bottom w:val="single" w:sz="4" w:space="0" w:color="auto"/>
              <w:right w:val="single" w:sz="4" w:space="0" w:color="auto"/>
            </w:tcBorders>
            <w:hideMark/>
          </w:tcPr>
          <w:p w14:paraId="0E907702"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200</w:t>
            </w:r>
          </w:p>
        </w:tc>
      </w:tr>
      <w:tr w:rsidR="00F84A87" w:rsidRPr="00E27503" w14:paraId="7FB9954C" w14:textId="77777777" w:rsidTr="002D2FCA">
        <w:trPr>
          <w:trHeight w:val="334"/>
        </w:trPr>
        <w:tc>
          <w:tcPr>
            <w:tcW w:w="1435" w:type="dxa"/>
            <w:tcBorders>
              <w:top w:val="nil"/>
              <w:left w:val="single" w:sz="4" w:space="0" w:color="auto"/>
              <w:bottom w:val="single" w:sz="4" w:space="0" w:color="auto"/>
              <w:right w:val="single" w:sz="4" w:space="0" w:color="auto"/>
            </w:tcBorders>
            <w:hideMark/>
          </w:tcPr>
          <w:p w14:paraId="3D5548B8" w14:textId="77777777" w:rsidR="00F84A87" w:rsidRPr="00E27503" w:rsidRDefault="00F84A87"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Շիլա (այդ թվում՝ կաթով) (գ)</w:t>
            </w:r>
          </w:p>
        </w:tc>
        <w:tc>
          <w:tcPr>
            <w:tcW w:w="1066" w:type="dxa"/>
            <w:tcBorders>
              <w:top w:val="nil"/>
              <w:left w:val="nil"/>
              <w:bottom w:val="single" w:sz="4" w:space="0" w:color="auto"/>
              <w:right w:val="single" w:sz="4" w:space="0" w:color="auto"/>
            </w:tcBorders>
            <w:hideMark/>
          </w:tcPr>
          <w:p w14:paraId="0BD3864D"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4CD3E813"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tcPr>
          <w:p w14:paraId="787B1244" w14:textId="37314D85"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tcPr>
          <w:p w14:paraId="2478B417" w14:textId="78E95228"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45A193B9"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150</w:t>
            </w:r>
          </w:p>
        </w:tc>
        <w:tc>
          <w:tcPr>
            <w:tcW w:w="1086" w:type="dxa"/>
            <w:tcBorders>
              <w:top w:val="nil"/>
              <w:left w:val="nil"/>
              <w:bottom w:val="single" w:sz="4" w:space="0" w:color="auto"/>
              <w:right w:val="single" w:sz="4" w:space="0" w:color="auto"/>
            </w:tcBorders>
            <w:hideMark/>
          </w:tcPr>
          <w:p w14:paraId="62ACF0FA"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150</w:t>
            </w:r>
          </w:p>
        </w:tc>
        <w:tc>
          <w:tcPr>
            <w:tcW w:w="1074" w:type="dxa"/>
            <w:tcBorders>
              <w:top w:val="nil"/>
              <w:left w:val="nil"/>
              <w:bottom w:val="single" w:sz="4" w:space="0" w:color="auto"/>
              <w:right w:val="single" w:sz="4" w:space="0" w:color="auto"/>
            </w:tcBorders>
            <w:hideMark/>
          </w:tcPr>
          <w:p w14:paraId="1FA59FAF"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180</w:t>
            </w:r>
          </w:p>
        </w:tc>
        <w:tc>
          <w:tcPr>
            <w:tcW w:w="1080" w:type="dxa"/>
            <w:tcBorders>
              <w:top w:val="nil"/>
              <w:left w:val="nil"/>
              <w:bottom w:val="single" w:sz="4" w:space="0" w:color="auto"/>
              <w:right w:val="single" w:sz="4" w:space="0" w:color="auto"/>
            </w:tcBorders>
            <w:hideMark/>
          </w:tcPr>
          <w:p w14:paraId="2FEBAF87"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200</w:t>
            </w:r>
          </w:p>
        </w:tc>
      </w:tr>
      <w:tr w:rsidR="00473B33" w:rsidRPr="00E27503" w14:paraId="6D503E9A" w14:textId="77777777" w:rsidTr="00301390">
        <w:trPr>
          <w:trHeight w:val="334"/>
        </w:trPr>
        <w:tc>
          <w:tcPr>
            <w:tcW w:w="1435" w:type="dxa"/>
            <w:tcBorders>
              <w:top w:val="nil"/>
              <w:left w:val="single" w:sz="4" w:space="0" w:color="auto"/>
              <w:bottom w:val="single" w:sz="4" w:space="0" w:color="auto"/>
              <w:right w:val="single" w:sz="4" w:space="0" w:color="auto"/>
            </w:tcBorders>
            <w:hideMark/>
          </w:tcPr>
          <w:p w14:paraId="0DA17ADA" w14:textId="77777777" w:rsidR="00173E85" w:rsidRPr="00E27503" w:rsidRDefault="00173E85"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Մսային պյուրե (գ)</w:t>
            </w:r>
          </w:p>
        </w:tc>
        <w:tc>
          <w:tcPr>
            <w:tcW w:w="1066" w:type="dxa"/>
            <w:tcBorders>
              <w:top w:val="nil"/>
              <w:left w:val="nil"/>
              <w:bottom w:val="single" w:sz="4" w:space="0" w:color="auto"/>
              <w:right w:val="single" w:sz="4" w:space="0" w:color="auto"/>
            </w:tcBorders>
            <w:hideMark/>
          </w:tcPr>
          <w:p w14:paraId="06F2A297"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25542079"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hideMark/>
          </w:tcPr>
          <w:p w14:paraId="276E7C7A"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hideMark/>
          </w:tcPr>
          <w:p w14:paraId="54AA28D7"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1EED95C0"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1B96B1D5"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5–30</w:t>
            </w:r>
          </w:p>
        </w:tc>
        <w:tc>
          <w:tcPr>
            <w:tcW w:w="1074" w:type="dxa"/>
            <w:tcBorders>
              <w:top w:val="nil"/>
              <w:left w:val="nil"/>
              <w:bottom w:val="single" w:sz="4" w:space="0" w:color="auto"/>
              <w:right w:val="single" w:sz="4" w:space="0" w:color="auto"/>
            </w:tcBorders>
            <w:hideMark/>
          </w:tcPr>
          <w:p w14:paraId="7F30EC00"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50</w:t>
            </w:r>
          </w:p>
        </w:tc>
        <w:tc>
          <w:tcPr>
            <w:tcW w:w="1080" w:type="dxa"/>
            <w:tcBorders>
              <w:top w:val="nil"/>
              <w:left w:val="nil"/>
              <w:bottom w:val="single" w:sz="4" w:space="0" w:color="auto"/>
              <w:right w:val="single" w:sz="4" w:space="0" w:color="auto"/>
            </w:tcBorders>
            <w:hideMark/>
          </w:tcPr>
          <w:p w14:paraId="12DAC1FA"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60–70</w:t>
            </w:r>
          </w:p>
        </w:tc>
      </w:tr>
      <w:tr w:rsidR="00473B33" w:rsidRPr="00E27503" w14:paraId="6E68BDDA" w14:textId="77777777" w:rsidTr="00301390">
        <w:trPr>
          <w:trHeight w:val="334"/>
        </w:trPr>
        <w:tc>
          <w:tcPr>
            <w:tcW w:w="1435" w:type="dxa"/>
            <w:tcBorders>
              <w:top w:val="nil"/>
              <w:left w:val="single" w:sz="4" w:space="0" w:color="auto"/>
              <w:bottom w:val="single" w:sz="4" w:space="0" w:color="auto"/>
              <w:right w:val="single" w:sz="4" w:space="0" w:color="auto"/>
            </w:tcBorders>
            <w:hideMark/>
          </w:tcPr>
          <w:p w14:paraId="3A7E8F49" w14:textId="77777777" w:rsidR="00173E85" w:rsidRPr="00E27503" w:rsidRDefault="00173E85"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Ձկնային պյուրե (գ)</w:t>
            </w:r>
          </w:p>
        </w:tc>
        <w:tc>
          <w:tcPr>
            <w:tcW w:w="1066" w:type="dxa"/>
            <w:tcBorders>
              <w:top w:val="nil"/>
              <w:left w:val="nil"/>
              <w:bottom w:val="single" w:sz="4" w:space="0" w:color="auto"/>
              <w:right w:val="single" w:sz="4" w:space="0" w:color="auto"/>
            </w:tcBorders>
            <w:hideMark/>
          </w:tcPr>
          <w:p w14:paraId="244BA861"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0587684F"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hideMark/>
          </w:tcPr>
          <w:p w14:paraId="36B954B9"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hideMark/>
          </w:tcPr>
          <w:p w14:paraId="7EF4159E"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74EE5B7C"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7738A572"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74" w:type="dxa"/>
            <w:tcBorders>
              <w:top w:val="nil"/>
              <w:left w:val="nil"/>
              <w:bottom w:val="single" w:sz="4" w:space="0" w:color="auto"/>
              <w:right w:val="single" w:sz="4" w:space="0" w:color="auto"/>
            </w:tcBorders>
            <w:hideMark/>
          </w:tcPr>
          <w:p w14:paraId="532FFAED"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5–30</w:t>
            </w:r>
          </w:p>
        </w:tc>
        <w:tc>
          <w:tcPr>
            <w:tcW w:w="1080" w:type="dxa"/>
            <w:tcBorders>
              <w:top w:val="nil"/>
              <w:left w:val="nil"/>
              <w:bottom w:val="single" w:sz="4" w:space="0" w:color="auto"/>
              <w:right w:val="single" w:sz="4" w:space="0" w:color="auto"/>
            </w:tcBorders>
            <w:hideMark/>
          </w:tcPr>
          <w:p w14:paraId="72BA4151"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30–60</w:t>
            </w:r>
          </w:p>
        </w:tc>
      </w:tr>
      <w:tr w:rsidR="00473B33" w:rsidRPr="00E27503" w14:paraId="40B3C165" w14:textId="77777777" w:rsidTr="00301390">
        <w:trPr>
          <w:trHeight w:val="863"/>
        </w:trPr>
        <w:tc>
          <w:tcPr>
            <w:tcW w:w="1435" w:type="dxa"/>
            <w:tcBorders>
              <w:top w:val="nil"/>
              <w:left w:val="single" w:sz="4" w:space="0" w:color="auto"/>
              <w:bottom w:val="single" w:sz="4" w:space="0" w:color="auto"/>
              <w:right w:val="single" w:sz="4" w:space="0" w:color="auto"/>
            </w:tcBorders>
            <w:hideMark/>
          </w:tcPr>
          <w:p w14:paraId="43485718" w14:textId="1FF25D72" w:rsidR="00173E85" w:rsidRPr="00E27503" w:rsidRDefault="00173E85"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Կեֆիր և այլ չհարմարեցված կաթնաթ</w:t>
            </w:r>
            <w:r w:rsidR="006101FA" w:rsidRPr="00E27503">
              <w:rPr>
                <w:rFonts w:ascii="GHEA Grapalat" w:eastAsia="Times New Roman" w:hAnsi="GHEA Grapalat" w:cs="Times New Roman"/>
                <w:color w:val="000000"/>
                <w:kern w:val="0"/>
                <w:sz w:val="20"/>
                <w:szCs w:val="20"/>
                <w14:ligatures w14:val="none"/>
              </w:rPr>
              <w:t>-</w:t>
            </w:r>
            <w:r w:rsidRPr="00E27503">
              <w:rPr>
                <w:rFonts w:ascii="GHEA Grapalat" w:eastAsia="Times New Roman" w:hAnsi="GHEA Grapalat" w:cs="Times New Roman"/>
                <w:color w:val="000000"/>
                <w:kern w:val="0"/>
                <w:sz w:val="20"/>
                <w:szCs w:val="20"/>
                <w14:ligatures w14:val="none"/>
              </w:rPr>
              <w:t>թվային մթերքներ (մլ)</w:t>
            </w:r>
          </w:p>
        </w:tc>
        <w:tc>
          <w:tcPr>
            <w:tcW w:w="1066" w:type="dxa"/>
            <w:tcBorders>
              <w:top w:val="nil"/>
              <w:left w:val="nil"/>
              <w:bottom w:val="single" w:sz="4" w:space="0" w:color="auto"/>
              <w:right w:val="single" w:sz="4" w:space="0" w:color="auto"/>
            </w:tcBorders>
            <w:hideMark/>
          </w:tcPr>
          <w:p w14:paraId="49421A25"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07F1E2E6"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hideMark/>
          </w:tcPr>
          <w:p w14:paraId="659A42C8"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hideMark/>
          </w:tcPr>
          <w:p w14:paraId="6A00D975"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3DA33F70"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3AC56EAD"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200</w:t>
            </w:r>
          </w:p>
        </w:tc>
        <w:tc>
          <w:tcPr>
            <w:tcW w:w="1074" w:type="dxa"/>
            <w:tcBorders>
              <w:top w:val="nil"/>
              <w:left w:val="nil"/>
              <w:bottom w:val="single" w:sz="4" w:space="0" w:color="auto"/>
              <w:right w:val="single" w:sz="4" w:space="0" w:color="auto"/>
            </w:tcBorders>
            <w:hideMark/>
          </w:tcPr>
          <w:p w14:paraId="4333A529"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200</w:t>
            </w:r>
          </w:p>
        </w:tc>
        <w:tc>
          <w:tcPr>
            <w:tcW w:w="1080" w:type="dxa"/>
            <w:tcBorders>
              <w:top w:val="nil"/>
              <w:left w:val="nil"/>
              <w:bottom w:val="single" w:sz="4" w:space="0" w:color="auto"/>
              <w:right w:val="single" w:sz="4" w:space="0" w:color="auto"/>
            </w:tcBorders>
            <w:hideMark/>
          </w:tcPr>
          <w:p w14:paraId="2F53E638"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400–500</w:t>
            </w:r>
          </w:p>
        </w:tc>
      </w:tr>
      <w:tr w:rsidR="00F84A87" w:rsidRPr="00E27503" w14:paraId="5938963A" w14:textId="77777777" w:rsidTr="002D2FCA">
        <w:trPr>
          <w:trHeight w:val="629"/>
        </w:trPr>
        <w:tc>
          <w:tcPr>
            <w:tcW w:w="1435" w:type="dxa"/>
            <w:tcBorders>
              <w:top w:val="nil"/>
              <w:left w:val="single" w:sz="4" w:space="0" w:color="auto"/>
              <w:bottom w:val="single" w:sz="4" w:space="0" w:color="auto"/>
              <w:right w:val="single" w:sz="4" w:space="0" w:color="auto"/>
            </w:tcBorders>
            <w:hideMark/>
          </w:tcPr>
          <w:p w14:paraId="4B0F0B5E" w14:textId="77777777" w:rsidR="00F84A87" w:rsidRPr="00E27503" w:rsidRDefault="00F84A87"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Կաթ՝ լրացուցիչ սննդի </w:t>
            </w:r>
            <w:r w:rsidRPr="00E27503">
              <w:rPr>
                <w:rFonts w:ascii="GHEA Grapalat" w:eastAsia="Times New Roman" w:hAnsi="GHEA Grapalat" w:cs="Times New Roman"/>
                <w:color w:val="000000"/>
                <w:kern w:val="0"/>
                <w:sz w:val="20"/>
                <w:szCs w:val="20"/>
                <w14:ligatures w14:val="none"/>
              </w:rPr>
              <w:lastRenderedPageBreak/>
              <w:t>պատրաստման համար (մլ)</w:t>
            </w:r>
          </w:p>
        </w:tc>
        <w:tc>
          <w:tcPr>
            <w:tcW w:w="1066" w:type="dxa"/>
            <w:tcBorders>
              <w:top w:val="nil"/>
              <w:left w:val="nil"/>
              <w:bottom w:val="single" w:sz="4" w:space="0" w:color="auto"/>
              <w:right w:val="single" w:sz="4" w:space="0" w:color="auto"/>
            </w:tcBorders>
            <w:hideMark/>
          </w:tcPr>
          <w:p w14:paraId="1B340086"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lastRenderedPageBreak/>
              <w:t>–</w:t>
            </w:r>
          </w:p>
        </w:tc>
        <w:tc>
          <w:tcPr>
            <w:tcW w:w="1086" w:type="dxa"/>
            <w:tcBorders>
              <w:top w:val="nil"/>
              <w:left w:val="nil"/>
              <w:bottom w:val="single" w:sz="4" w:space="0" w:color="auto"/>
              <w:right w:val="single" w:sz="4" w:space="0" w:color="auto"/>
            </w:tcBorders>
            <w:hideMark/>
          </w:tcPr>
          <w:p w14:paraId="3504D352"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tcPr>
          <w:p w14:paraId="152BC4F0" w14:textId="7E1308A3"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tcPr>
          <w:p w14:paraId="4B2EDDFD" w14:textId="0971A7F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60071298" w14:textId="5C396EBD"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200</w:t>
            </w:r>
            <w:r w:rsidR="006577E8" w:rsidRPr="00E27503">
              <w:rPr>
                <w:rFonts w:ascii="GHEA Grapalat" w:eastAsia="Times New Roman" w:hAnsi="GHEA Grapalat" w:cs="Times New Roman"/>
                <w:color w:val="000000"/>
                <w:kern w:val="0"/>
                <w:sz w:val="20"/>
                <w:szCs w:val="20"/>
                <w14:ligatures w14:val="none"/>
              </w:rPr>
              <w:t xml:space="preserve"> (</w:t>
            </w:r>
            <w:r w:rsidR="006577E8" w:rsidRPr="00E27503">
              <w:rPr>
                <w:rFonts w:ascii="GHEA Grapalat" w:hAnsi="GHEA Grapalat"/>
                <w:sz w:val="20"/>
                <w:szCs w:val="20"/>
              </w:rPr>
              <w:t>կ</w:t>
            </w:r>
            <w:r w:rsidR="006577E8" w:rsidRPr="00E27503">
              <w:rPr>
                <w:rFonts w:ascii="GHEA Grapalat" w:hAnsi="GHEA Grapalat"/>
                <w:sz w:val="20"/>
                <w:szCs w:val="20"/>
                <w:lang w:val="hy-AM"/>
              </w:rPr>
              <w:t xml:space="preserve">ախված </w:t>
            </w:r>
            <w:r w:rsidR="006577E8" w:rsidRPr="00E27503">
              <w:rPr>
                <w:rFonts w:ascii="GHEA Grapalat" w:hAnsi="GHEA Grapalat"/>
                <w:sz w:val="20"/>
                <w:szCs w:val="20"/>
                <w:lang w:val="hy-AM"/>
              </w:rPr>
              <w:lastRenderedPageBreak/>
              <w:t>օգտագործվող կաթնախառնուրդի քանակից</w:t>
            </w:r>
            <w:r w:rsidR="006577E8"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11440F7F" w14:textId="77777777" w:rsidR="006577E8"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lastRenderedPageBreak/>
              <w:t>200</w:t>
            </w:r>
          </w:p>
          <w:p w14:paraId="0A612957" w14:textId="225A1F94" w:rsidR="00F84A87" w:rsidRPr="00E27503" w:rsidRDefault="006577E8"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r w:rsidRPr="00E27503">
              <w:rPr>
                <w:rFonts w:ascii="GHEA Grapalat" w:hAnsi="GHEA Grapalat"/>
                <w:sz w:val="20"/>
                <w:szCs w:val="20"/>
              </w:rPr>
              <w:t>կ</w:t>
            </w:r>
            <w:r w:rsidRPr="00E27503">
              <w:rPr>
                <w:rFonts w:ascii="GHEA Grapalat" w:hAnsi="GHEA Grapalat"/>
                <w:sz w:val="20"/>
                <w:szCs w:val="20"/>
                <w:lang w:val="hy-AM"/>
              </w:rPr>
              <w:t xml:space="preserve">ախված </w:t>
            </w:r>
            <w:r w:rsidRPr="00E27503">
              <w:rPr>
                <w:rFonts w:ascii="GHEA Grapalat" w:hAnsi="GHEA Grapalat"/>
                <w:sz w:val="20"/>
                <w:szCs w:val="20"/>
                <w:lang w:val="hy-AM"/>
              </w:rPr>
              <w:lastRenderedPageBreak/>
              <w:t>օգտագործվող կաթնախառնուրդի քանակից</w:t>
            </w:r>
            <w:r w:rsidRPr="00E27503">
              <w:rPr>
                <w:rFonts w:ascii="GHEA Grapalat" w:eastAsia="Times New Roman" w:hAnsi="GHEA Grapalat" w:cs="Times New Roman"/>
                <w:color w:val="000000"/>
                <w:kern w:val="0"/>
                <w:sz w:val="20"/>
                <w:szCs w:val="20"/>
                <w14:ligatures w14:val="none"/>
              </w:rPr>
              <w:t>)</w:t>
            </w:r>
          </w:p>
        </w:tc>
        <w:tc>
          <w:tcPr>
            <w:tcW w:w="1074" w:type="dxa"/>
            <w:tcBorders>
              <w:top w:val="nil"/>
              <w:left w:val="nil"/>
              <w:bottom w:val="single" w:sz="4" w:space="0" w:color="auto"/>
              <w:right w:val="single" w:sz="4" w:space="0" w:color="auto"/>
            </w:tcBorders>
            <w:hideMark/>
          </w:tcPr>
          <w:p w14:paraId="29DECF7C" w14:textId="77777777" w:rsidR="006577E8"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lastRenderedPageBreak/>
              <w:t>200</w:t>
            </w:r>
          </w:p>
          <w:p w14:paraId="4C7B9318" w14:textId="767A3F36" w:rsidR="00F84A87" w:rsidRPr="00E27503" w:rsidRDefault="006577E8"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r w:rsidRPr="00E27503">
              <w:rPr>
                <w:rFonts w:ascii="GHEA Grapalat" w:hAnsi="GHEA Grapalat"/>
                <w:sz w:val="20"/>
                <w:szCs w:val="20"/>
              </w:rPr>
              <w:t>կ</w:t>
            </w:r>
            <w:r w:rsidRPr="00E27503">
              <w:rPr>
                <w:rFonts w:ascii="GHEA Grapalat" w:hAnsi="GHEA Grapalat"/>
                <w:sz w:val="20"/>
                <w:szCs w:val="20"/>
                <w:lang w:val="hy-AM"/>
              </w:rPr>
              <w:t xml:space="preserve">ախված </w:t>
            </w:r>
            <w:r w:rsidRPr="00E27503">
              <w:rPr>
                <w:rFonts w:ascii="GHEA Grapalat" w:hAnsi="GHEA Grapalat"/>
                <w:sz w:val="20"/>
                <w:szCs w:val="20"/>
                <w:lang w:val="hy-AM"/>
              </w:rPr>
              <w:lastRenderedPageBreak/>
              <w:t>օգտագործվող կաթնախառնուրդի քանակից</w:t>
            </w: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37A98486" w14:textId="77777777" w:rsidR="006577E8"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lastRenderedPageBreak/>
              <w:t>200</w:t>
            </w:r>
          </w:p>
          <w:p w14:paraId="3BC6EB2B" w14:textId="4AD801A3" w:rsidR="00F84A87" w:rsidRPr="00E27503" w:rsidRDefault="006577E8"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r w:rsidRPr="00E27503">
              <w:rPr>
                <w:rFonts w:ascii="GHEA Grapalat" w:hAnsi="GHEA Grapalat"/>
                <w:sz w:val="20"/>
                <w:szCs w:val="20"/>
              </w:rPr>
              <w:t>կ</w:t>
            </w:r>
            <w:r w:rsidRPr="00E27503">
              <w:rPr>
                <w:rFonts w:ascii="GHEA Grapalat" w:hAnsi="GHEA Grapalat"/>
                <w:sz w:val="20"/>
                <w:szCs w:val="20"/>
                <w:lang w:val="hy-AM"/>
              </w:rPr>
              <w:t xml:space="preserve">ախված </w:t>
            </w:r>
            <w:r w:rsidRPr="00E27503">
              <w:rPr>
                <w:rFonts w:ascii="GHEA Grapalat" w:hAnsi="GHEA Grapalat"/>
                <w:sz w:val="20"/>
                <w:szCs w:val="20"/>
                <w:lang w:val="hy-AM"/>
              </w:rPr>
              <w:lastRenderedPageBreak/>
              <w:t>օգտագործվող կաթնախառնուրդի քանակից</w:t>
            </w:r>
            <w:r w:rsidRPr="00E27503">
              <w:rPr>
                <w:rFonts w:ascii="GHEA Grapalat" w:eastAsia="Times New Roman" w:hAnsi="GHEA Grapalat" w:cs="Times New Roman"/>
                <w:color w:val="000000"/>
                <w:kern w:val="0"/>
                <w:sz w:val="20"/>
                <w:szCs w:val="20"/>
                <w14:ligatures w14:val="none"/>
              </w:rPr>
              <w:t>)</w:t>
            </w:r>
          </w:p>
        </w:tc>
      </w:tr>
      <w:tr w:rsidR="00F84A87" w:rsidRPr="00E27503" w14:paraId="41A70493" w14:textId="77777777" w:rsidTr="002D2FCA">
        <w:trPr>
          <w:trHeight w:val="521"/>
        </w:trPr>
        <w:tc>
          <w:tcPr>
            <w:tcW w:w="1435" w:type="dxa"/>
            <w:tcBorders>
              <w:top w:val="nil"/>
              <w:left w:val="single" w:sz="4" w:space="0" w:color="auto"/>
              <w:bottom w:val="single" w:sz="4" w:space="0" w:color="auto"/>
              <w:right w:val="single" w:sz="4" w:space="0" w:color="auto"/>
            </w:tcBorders>
            <w:hideMark/>
          </w:tcPr>
          <w:p w14:paraId="6AE82574" w14:textId="77777777" w:rsidR="00F84A87" w:rsidRPr="00E27503" w:rsidRDefault="00F84A87"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Հաց (ցորենի, բարձր կարգի) (գ)</w:t>
            </w:r>
          </w:p>
        </w:tc>
        <w:tc>
          <w:tcPr>
            <w:tcW w:w="1066" w:type="dxa"/>
            <w:tcBorders>
              <w:top w:val="nil"/>
              <w:left w:val="nil"/>
              <w:bottom w:val="single" w:sz="4" w:space="0" w:color="auto"/>
              <w:right w:val="single" w:sz="4" w:space="0" w:color="auto"/>
            </w:tcBorders>
            <w:hideMark/>
          </w:tcPr>
          <w:p w14:paraId="66F1D30B"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663A293B"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tcPr>
          <w:p w14:paraId="604CAD46" w14:textId="3B3F60CF"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tcPr>
          <w:p w14:paraId="78A04565" w14:textId="47EC876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37933445"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25490938"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074" w:type="dxa"/>
            <w:tcBorders>
              <w:top w:val="nil"/>
              <w:left w:val="nil"/>
              <w:bottom w:val="single" w:sz="4" w:space="0" w:color="auto"/>
              <w:right w:val="single" w:sz="4" w:space="0" w:color="auto"/>
            </w:tcBorders>
            <w:hideMark/>
          </w:tcPr>
          <w:p w14:paraId="7DF36E20"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080" w:type="dxa"/>
            <w:tcBorders>
              <w:top w:val="nil"/>
              <w:left w:val="nil"/>
              <w:bottom w:val="single" w:sz="4" w:space="0" w:color="auto"/>
              <w:right w:val="single" w:sz="4" w:space="0" w:color="auto"/>
            </w:tcBorders>
            <w:hideMark/>
          </w:tcPr>
          <w:p w14:paraId="7ED4B815"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r>
      <w:tr w:rsidR="00473B33" w:rsidRPr="00E27503" w14:paraId="2D886D62" w14:textId="77777777" w:rsidTr="00301390">
        <w:trPr>
          <w:trHeight w:val="350"/>
        </w:trPr>
        <w:tc>
          <w:tcPr>
            <w:tcW w:w="1435" w:type="dxa"/>
            <w:tcBorders>
              <w:top w:val="nil"/>
              <w:left w:val="single" w:sz="4" w:space="0" w:color="auto"/>
              <w:bottom w:val="single" w:sz="4" w:space="0" w:color="auto"/>
              <w:right w:val="single" w:sz="4" w:space="0" w:color="auto"/>
            </w:tcBorders>
            <w:hideMark/>
          </w:tcPr>
          <w:p w14:paraId="3F675A7D" w14:textId="2FF798A2" w:rsidR="00173E85" w:rsidRPr="00E27503" w:rsidRDefault="00173E85"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Բուլկի, թխվածքա</w:t>
            </w:r>
            <w:r w:rsidR="006101FA" w:rsidRPr="00E27503">
              <w:rPr>
                <w:rFonts w:ascii="GHEA Grapalat" w:eastAsia="Times New Roman" w:hAnsi="GHEA Grapalat" w:cs="Times New Roman"/>
                <w:color w:val="000000"/>
                <w:kern w:val="0"/>
                <w:sz w:val="20"/>
                <w:szCs w:val="20"/>
                <w14:ligatures w14:val="none"/>
              </w:rPr>
              <w:t>-</w:t>
            </w:r>
            <w:r w:rsidRPr="00E27503">
              <w:rPr>
                <w:rFonts w:ascii="GHEA Grapalat" w:eastAsia="Times New Roman" w:hAnsi="GHEA Grapalat" w:cs="Times New Roman"/>
                <w:color w:val="000000"/>
                <w:kern w:val="0"/>
                <w:sz w:val="20"/>
                <w:szCs w:val="20"/>
                <w14:ligatures w14:val="none"/>
              </w:rPr>
              <w:t>բլիթ (գ)</w:t>
            </w:r>
          </w:p>
        </w:tc>
        <w:tc>
          <w:tcPr>
            <w:tcW w:w="1066" w:type="dxa"/>
            <w:tcBorders>
              <w:top w:val="nil"/>
              <w:left w:val="nil"/>
              <w:bottom w:val="single" w:sz="4" w:space="0" w:color="auto"/>
              <w:right w:val="single" w:sz="4" w:space="0" w:color="auto"/>
            </w:tcBorders>
            <w:hideMark/>
          </w:tcPr>
          <w:p w14:paraId="7B073424"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5E6834E6"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hideMark/>
          </w:tcPr>
          <w:p w14:paraId="5EC24414"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hideMark/>
          </w:tcPr>
          <w:p w14:paraId="5DBA9C04"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5B001CBE"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3–5</w:t>
            </w:r>
          </w:p>
        </w:tc>
        <w:tc>
          <w:tcPr>
            <w:tcW w:w="1086" w:type="dxa"/>
            <w:tcBorders>
              <w:top w:val="nil"/>
              <w:left w:val="nil"/>
              <w:bottom w:val="single" w:sz="4" w:space="0" w:color="auto"/>
              <w:right w:val="single" w:sz="4" w:space="0" w:color="auto"/>
            </w:tcBorders>
            <w:hideMark/>
          </w:tcPr>
          <w:p w14:paraId="2E5B9651"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074" w:type="dxa"/>
            <w:tcBorders>
              <w:top w:val="nil"/>
              <w:left w:val="nil"/>
              <w:bottom w:val="single" w:sz="4" w:space="0" w:color="auto"/>
              <w:right w:val="single" w:sz="4" w:space="0" w:color="auto"/>
            </w:tcBorders>
            <w:hideMark/>
          </w:tcPr>
          <w:p w14:paraId="0AA26D7B"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080" w:type="dxa"/>
            <w:tcBorders>
              <w:top w:val="nil"/>
              <w:left w:val="nil"/>
              <w:bottom w:val="single" w:sz="4" w:space="0" w:color="auto"/>
              <w:right w:val="single" w:sz="4" w:space="0" w:color="auto"/>
            </w:tcBorders>
            <w:hideMark/>
          </w:tcPr>
          <w:p w14:paraId="144EC92D" w14:textId="77777777" w:rsidR="00173E85" w:rsidRPr="00E27503" w:rsidRDefault="00173E8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10–15</w:t>
            </w:r>
          </w:p>
        </w:tc>
      </w:tr>
      <w:tr w:rsidR="00F84A87" w:rsidRPr="00E27503" w14:paraId="2CBA918D" w14:textId="77777777" w:rsidTr="00301390">
        <w:trPr>
          <w:trHeight w:val="350"/>
        </w:trPr>
        <w:tc>
          <w:tcPr>
            <w:tcW w:w="1435" w:type="dxa"/>
            <w:tcBorders>
              <w:top w:val="nil"/>
              <w:left w:val="single" w:sz="4" w:space="0" w:color="auto"/>
              <w:bottom w:val="single" w:sz="4" w:space="0" w:color="auto"/>
              <w:right w:val="single" w:sz="4" w:space="0" w:color="auto"/>
            </w:tcBorders>
            <w:hideMark/>
          </w:tcPr>
          <w:p w14:paraId="65D91E9E" w14:textId="77777777" w:rsidR="00F84A87" w:rsidRPr="00E27503" w:rsidRDefault="00F84A87"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Բուսական յուղ (մլ)</w:t>
            </w:r>
          </w:p>
        </w:tc>
        <w:tc>
          <w:tcPr>
            <w:tcW w:w="1066" w:type="dxa"/>
            <w:tcBorders>
              <w:top w:val="nil"/>
              <w:left w:val="nil"/>
              <w:bottom w:val="single" w:sz="4" w:space="0" w:color="auto"/>
              <w:right w:val="single" w:sz="4" w:space="0" w:color="auto"/>
            </w:tcBorders>
            <w:hideMark/>
          </w:tcPr>
          <w:p w14:paraId="55788151"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0B05EC2D"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hideMark/>
          </w:tcPr>
          <w:p w14:paraId="7D423576" w14:textId="737644C3"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hideMark/>
          </w:tcPr>
          <w:p w14:paraId="7009FC21" w14:textId="1F4CB631"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4A1A7F64"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c>
          <w:tcPr>
            <w:tcW w:w="1086" w:type="dxa"/>
            <w:tcBorders>
              <w:top w:val="nil"/>
              <w:left w:val="nil"/>
              <w:bottom w:val="single" w:sz="4" w:space="0" w:color="auto"/>
              <w:right w:val="single" w:sz="4" w:space="0" w:color="auto"/>
            </w:tcBorders>
            <w:hideMark/>
          </w:tcPr>
          <w:p w14:paraId="7595ED7A"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074" w:type="dxa"/>
            <w:tcBorders>
              <w:top w:val="nil"/>
              <w:left w:val="nil"/>
              <w:bottom w:val="single" w:sz="4" w:space="0" w:color="auto"/>
              <w:right w:val="single" w:sz="4" w:space="0" w:color="auto"/>
            </w:tcBorders>
            <w:hideMark/>
          </w:tcPr>
          <w:p w14:paraId="13C44C79"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080" w:type="dxa"/>
            <w:tcBorders>
              <w:top w:val="nil"/>
              <w:left w:val="nil"/>
              <w:bottom w:val="single" w:sz="4" w:space="0" w:color="auto"/>
              <w:right w:val="single" w:sz="4" w:space="0" w:color="auto"/>
            </w:tcBorders>
            <w:hideMark/>
          </w:tcPr>
          <w:p w14:paraId="6CB667D7"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r>
      <w:tr w:rsidR="00F84A87" w:rsidRPr="00E27503" w14:paraId="51E31624" w14:textId="77777777" w:rsidTr="00301390">
        <w:trPr>
          <w:trHeight w:val="350"/>
        </w:trPr>
        <w:tc>
          <w:tcPr>
            <w:tcW w:w="1435" w:type="dxa"/>
            <w:tcBorders>
              <w:top w:val="nil"/>
              <w:left w:val="single" w:sz="4" w:space="0" w:color="auto"/>
              <w:bottom w:val="single" w:sz="4" w:space="0" w:color="auto"/>
              <w:right w:val="single" w:sz="4" w:space="0" w:color="auto"/>
            </w:tcBorders>
            <w:hideMark/>
          </w:tcPr>
          <w:p w14:paraId="0C6E9E2D" w14:textId="77777777" w:rsidR="00F84A87" w:rsidRPr="00E27503" w:rsidRDefault="00F84A87"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Կարագ (գ)</w:t>
            </w:r>
          </w:p>
        </w:tc>
        <w:tc>
          <w:tcPr>
            <w:tcW w:w="1066" w:type="dxa"/>
            <w:tcBorders>
              <w:top w:val="nil"/>
              <w:left w:val="nil"/>
              <w:bottom w:val="single" w:sz="4" w:space="0" w:color="auto"/>
              <w:right w:val="single" w:sz="4" w:space="0" w:color="auto"/>
            </w:tcBorders>
            <w:hideMark/>
          </w:tcPr>
          <w:p w14:paraId="0AB6D08F"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6" w:type="dxa"/>
            <w:tcBorders>
              <w:top w:val="nil"/>
              <w:left w:val="nil"/>
              <w:bottom w:val="single" w:sz="4" w:space="0" w:color="auto"/>
              <w:right w:val="single" w:sz="4" w:space="0" w:color="auto"/>
            </w:tcBorders>
            <w:hideMark/>
          </w:tcPr>
          <w:p w14:paraId="226BB7DF"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66" w:type="dxa"/>
            <w:tcBorders>
              <w:top w:val="nil"/>
              <w:left w:val="nil"/>
              <w:bottom w:val="single" w:sz="4" w:space="0" w:color="auto"/>
              <w:right w:val="single" w:sz="4" w:space="0" w:color="auto"/>
            </w:tcBorders>
            <w:hideMark/>
          </w:tcPr>
          <w:p w14:paraId="1979A926" w14:textId="7171D62C"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110" w:type="dxa"/>
            <w:tcBorders>
              <w:top w:val="nil"/>
              <w:left w:val="nil"/>
              <w:bottom w:val="single" w:sz="4" w:space="0" w:color="auto"/>
              <w:right w:val="single" w:sz="4" w:space="0" w:color="auto"/>
            </w:tcBorders>
            <w:hideMark/>
          </w:tcPr>
          <w:p w14:paraId="6B5AE70D" w14:textId="6D77597C"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080" w:type="dxa"/>
            <w:tcBorders>
              <w:top w:val="nil"/>
              <w:left w:val="nil"/>
              <w:bottom w:val="single" w:sz="4" w:space="0" w:color="auto"/>
              <w:right w:val="single" w:sz="4" w:space="0" w:color="auto"/>
            </w:tcBorders>
            <w:hideMark/>
          </w:tcPr>
          <w:p w14:paraId="195ECC2B"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086" w:type="dxa"/>
            <w:tcBorders>
              <w:top w:val="nil"/>
              <w:left w:val="nil"/>
              <w:bottom w:val="single" w:sz="4" w:space="0" w:color="auto"/>
              <w:right w:val="single" w:sz="4" w:space="0" w:color="auto"/>
            </w:tcBorders>
            <w:hideMark/>
          </w:tcPr>
          <w:p w14:paraId="64CB5D91"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074" w:type="dxa"/>
            <w:tcBorders>
              <w:top w:val="nil"/>
              <w:left w:val="nil"/>
              <w:bottom w:val="single" w:sz="4" w:space="0" w:color="auto"/>
              <w:right w:val="single" w:sz="4" w:space="0" w:color="auto"/>
            </w:tcBorders>
            <w:hideMark/>
          </w:tcPr>
          <w:p w14:paraId="68D17C9C"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080" w:type="dxa"/>
            <w:tcBorders>
              <w:top w:val="nil"/>
              <w:left w:val="nil"/>
              <w:bottom w:val="single" w:sz="4" w:space="0" w:color="auto"/>
              <w:right w:val="single" w:sz="4" w:space="0" w:color="auto"/>
            </w:tcBorders>
            <w:hideMark/>
          </w:tcPr>
          <w:p w14:paraId="47A64CF4" w14:textId="77777777" w:rsidR="00F84A87" w:rsidRPr="00E27503" w:rsidRDefault="00F84A87"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r>
    </w:tbl>
    <w:p w14:paraId="1E44CD82" w14:textId="0E9A2DF0" w:rsidR="00173E85" w:rsidRPr="00E27503" w:rsidRDefault="00FD64BE" w:rsidP="00884769">
      <w:pPr>
        <w:spacing w:after="0" w:line="240" w:lineRule="auto"/>
        <w:rPr>
          <w:rFonts w:ascii="GHEA Grapalat" w:hAnsi="GHEA Grapalat"/>
          <w:sz w:val="20"/>
          <w:szCs w:val="20"/>
          <w:lang w:val="hy-AM"/>
        </w:rPr>
      </w:pPr>
      <w:r w:rsidRPr="00E27503">
        <w:rPr>
          <w:rFonts w:ascii="GHEA Grapalat" w:hAnsi="GHEA Grapalat"/>
          <w:sz w:val="20"/>
          <w:szCs w:val="20"/>
          <w:lang w:val="hy-AM"/>
        </w:rPr>
        <w:t xml:space="preserve"> </w:t>
      </w:r>
    </w:p>
    <w:p w14:paraId="4DB03B92" w14:textId="098B60B7" w:rsidR="00E031C1" w:rsidRPr="00E27503" w:rsidRDefault="00173E85" w:rsidP="00884769">
      <w:pPr>
        <w:spacing w:after="0" w:line="240" w:lineRule="auto"/>
        <w:rPr>
          <w:rFonts w:ascii="GHEA Grapalat" w:hAnsi="GHEA Grapalat"/>
          <w:b/>
          <w:bCs/>
          <w:lang w:val="hy-AM"/>
        </w:rPr>
      </w:pPr>
      <w:r w:rsidRPr="00E27503">
        <w:rPr>
          <w:rFonts w:ascii="GHEA Grapalat" w:hAnsi="GHEA Grapalat"/>
          <w:b/>
          <w:bCs/>
          <w:lang w:val="hy-AM"/>
        </w:rPr>
        <w:t>բ</w:t>
      </w:r>
      <w:r w:rsidR="00EA19DB" w:rsidRPr="00E27503">
        <w:rPr>
          <w:rFonts w:ascii="GHEA Grapalat" w:hAnsi="GHEA Grapalat"/>
          <w:b/>
          <w:bCs/>
        </w:rPr>
        <w:t>.</w:t>
      </w:r>
      <w:r w:rsidRPr="00E27503">
        <w:rPr>
          <w:rFonts w:ascii="GHEA Grapalat" w:hAnsi="GHEA Grapalat"/>
          <w:b/>
          <w:bCs/>
          <w:lang w:val="hy-AM"/>
        </w:rPr>
        <w:t xml:space="preserve"> </w:t>
      </w:r>
      <w:r w:rsidR="00C02EFA" w:rsidRPr="00E27503">
        <w:rPr>
          <w:rFonts w:ascii="GHEA Grapalat" w:hAnsi="GHEA Grapalat"/>
          <w:b/>
          <w:bCs/>
          <w:lang w:val="hy-AM"/>
        </w:rPr>
        <w:t xml:space="preserve">1-6 ՏԱՐԵԿԱՆ ԵՐԵԽԱՆԵՐԻ ՀԱՄԱՐ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2"/>
        <w:gridCol w:w="5743"/>
        <w:gridCol w:w="2107"/>
        <w:gridCol w:w="1688"/>
      </w:tblGrid>
      <w:tr w:rsidR="00E031C1" w:rsidRPr="00E27503" w14:paraId="2F56B6F5" w14:textId="77777777" w:rsidTr="00B36953">
        <w:trPr>
          <w:trHeight w:val="332"/>
          <w:tblHeader/>
        </w:trPr>
        <w:tc>
          <w:tcPr>
            <w:tcW w:w="420" w:type="dxa"/>
            <w:vMerge w:val="restart"/>
            <w:shd w:val="clear" w:color="auto" w:fill="FFFFFF"/>
            <w:hideMark/>
          </w:tcPr>
          <w:p w14:paraId="22DF3533" w14:textId="77777777" w:rsidR="00E031C1" w:rsidRPr="00E27503" w:rsidRDefault="00E031C1" w:rsidP="00884769">
            <w:pPr>
              <w:spacing w:after="0" w:line="240" w:lineRule="auto"/>
              <w:rPr>
                <w:rFonts w:ascii="GHEA Grapalat" w:hAnsi="GHEA Grapalat"/>
                <w:b/>
                <w:bCs/>
                <w:sz w:val="20"/>
                <w:szCs w:val="20"/>
              </w:rPr>
            </w:pPr>
            <w:r w:rsidRPr="00E27503">
              <w:rPr>
                <w:rFonts w:ascii="Cambria Math" w:hAnsi="Cambria Math" w:cs="Cambria Math"/>
                <w:b/>
                <w:bCs/>
                <w:sz w:val="20"/>
                <w:szCs w:val="20"/>
              </w:rPr>
              <w:t> </w:t>
            </w:r>
            <w:r w:rsidRPr="00E27503">
              <w:rPr>
                <w:rFonts w:ascii="Calibri" w:hAnsi="Calibri" w:cs="Calibri"/>
                <w:b/>
                <w:bCs/>
                <w:sz w:val="20"/>
                <w:szCs w:val="20"/>
              </w:rPr>
              <w:t> </w:t>
            </w:r>
            <w:r w:rsidRPr="00E27503">
              <w:rPr>
                <w:rFonts w:ascii="GHEA Grapalat" w:hAnsi="GHEA Grapalat"/>
                <w:b/>
                <w:bCs/>
                <w:sz w:val="20"/>
                <w:szCs w:val="20"/>
              </w:rPr>
              <w:t>Հ/Հ</w:t>
            </w:r>
            <w:r w:rsidRPr="00E27503">
              <w:rPr>
                <w:rFonts w:ascii="Calibri" w:hAnsi="Calibri" w:cs="Calibri"/>
                <w:b/>
                <w:bCs/>
                <w:sz w:val="20"/>
                <w:szCs w:val="20"/>
              </w:rPr>
              <w:t> </w:t>
            </w:r>
          </w:p>
        </w:tc>
        <w:tc>
          <w:tcPr>
            <w:tcW w:w="5812" w:type="dxa"/>
            <w:vMerge w:val="restart"/>
            <w:shd w:val="clear" w:color="auto" w:fill="FFFFFF"/>
            <w:hideMark/>
          </w:tcPr>
          <w:p w14:paraId="68089DB9" w14:textId="77777777" w:rsidR="00E031C1" w:rsidRPr="00E27503" w:rsidRDefault="00E031C1" w:rsidP="00884769">
            <w:pPr>
              <w:spacing w:after="0" w:line="240" w:lineRule="auto"/>
              <w:rPr>
                <w:rFonts w:ascii="GHEA Grapalat" w:hAnsi="GHEA Grapalat"/>
                <w:b/>
                <w:bCs/>
                <w:sz w:val="20"/>
                <w:szCs w:val="20"/>
              </w:rPr>
            </w:pPr>
            <w:r w:rsidRPr="00E27503">
              <w:rPr>
                <w:rFonts w:ascii="GHEA Grapalat" w:hAnsi="GHEA Grapalat"/>
                <w:b/>
                <w:bCs/>
                <w:sz w:val="20"/>
                <w:szCs w:val="20"/>
              </w:rPr>
              <w:t>Կերակրատեսակի անվանումը</w:t>
            </w:r>
            <w:r w:rsidRPr="00E27503">
              <w:rPr>
                <w:rFonts w:ascii="Calibri" w:hAnsi="Calibri" w:cs="Calibri"/>
                <w:b/>
                <w:bCs/>
                <w:sz w:val="20"/>
                <w:szCs w:val="20"/>
              </w:rPr>
              <w:t> </w:t>
            </w:r>
          </w:p>
        </w:tc>
        <w:tc>
          <w:tcPr>
            <w:tcW w:w="3828" w:type="dxa"/>
            <w:gridSpan w:val="2"/>
            <w:shd w:val="clear" w:color="auto" w:fill="FFFFFF"/>
            <w:hideMark/>
          </w:tcPr>
          <w:p w14:paraId="2D97B064" w14:textId="430A11F0" w:rsidR="00E031C1" w:rsidRPr="00E27503" w:rsidRDefault="00E031C1"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Չափաբաժնի ծավալ</w:t>
            </w:r>
            <w:r w:rsidR="00EA19DB" w:rsidRPr="00E27503">
              <w:rPr>
                <w:rFonts w:ascii="GHEA Grapalat" w:hAnsi="GHEA Grapalat"/>
                <w:b/>
                <w:bCs/>
                <w:sz w:val="20"/>
                <w:szCs w:val="20"/>
              </w:rPr>
              <w:t>ն</w:t>
            </w:r>
            <w:r w:rsidRPr="00E27503">
              <w:rPr>
                <w:rFonts w:ascii="GHEA Grapalat" w:hAnsi="GHEA Grapalat"/>
                <w:b/>
                <w:bCs/>
                <w:sz w:val="20"/>
                <w:szCs w:val="20"/>
              </w:rPr>
              <w:t xml:space="preserve"> ըստ տարիքի (գ)</w:t>
            </w:r>
          </w:p>
        </w:tc>
      </w:tr>
      <w:tr w:rsidR="00E031C1" w:rsidRPr="00E27503" w14:paraId="1D5BF0CF" w14:textId="77777777" w:rsidTr="00B36953">
        <w:trPr>
          <w:trHeight w:val="300"/>
          <w:tblHeader/>
        </w:trPr>
        <w:tc>
          <w:tcPr>
            <w:tcW w:w="0" w:type="auto"/>
            <w:vMerge/>
            <w:shd w:val="clear" w:color="auto" w:fill="FFFFFF"/>
            <w:vAlign w:val="center"/>
            <w:hideMark/>
          </w:tcPr>
          <w:p w14:paraId="2CB5AB8C" w14:textId="77777777" w:rsidR="00E031C1" w:rsidRPr="00E27503" w:rsidRDefault="00E031C1" w:rsidP="00884769">
            <w:pPr>
              <w:spacing w:after="0" w:line="240" w:lineRule="auto"/>
              <w:rPr>
                <w:rFonts w:ascii="GHEA Grapalat" w:hAnsi="GHEA Grapalat"/>
                <w:b/>
                <w:bCs/>
                <w:sz w:val="20"/>
                <w:szCs w:val="20"/>
              </w:rPr>
            </w:pPr>
          </w:p>
        </w:tc>
        <w:tc>
          <w:tcPr>
            <w:tcW w:w="5812" w:type="dxa"/>
            <w:vMerge/>
            <w:shd w:val="clear" w:color="auto" w:fill="FFFFFF"/>
            <w:vAlign w:val="center"/>
            <w:hideMark/>
          </w:tcPr>
          <w:p w14:paraId="5082EBD5" w14:textId="77777777" w:rsidR="00E031C1" w:rsidRPr="00E27503" w:rsidRDefault="00E031C1" w:rsidP="00884769">
            <w:pPr>
              <w:spacing w:after="0" w:line="240" w:lineRule="auto"/>
              <w:rPr>
                <w:rFonts w:ascii="GHEA Grapalat" w:hAnsi="GHEA Grapalat"/>
                <w:b/>
                <w:bCs/>
                <w:sz w:val="20"/>
                <w:szCs w:val="20"/>
              </w:rPr>
            </w:pPr>
          </w:p>
        </w:tc>
        <w:tc>
          <w:tcPr>
            <w:tcW w:w="2127" w:type="dxa"/>
            <w:shd w:val="clear" w:color="auto" w:fill="FFFFFF"/>
            <w:hideMark/>
          </w:tcPr>
          <w:p w14:paraId="499E1947" w14:textId="77777777" w:rsidR="00E031C1" w:rsidRPr="00E27503" w:rsidRDefault="00E031C1"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1-ից մինչև 3</w:t>
            </w:r>
            <w:r w:rsidRPr="00E27503">
              <w:rPr>
                <w:rFonts w:ascii="Calibri" w:hAnsi="Calibri" w:cs="Calibri"/>
                <w:b/>
                <w:bCs/>
                <w:sz w:val="20"/>
                <w:szCs w:val="20"/>
              </w:rPr>
              <w:t> </w:t>
            </w:r>
            <w:r w:rsidRPr="00E27503">
              <w:rPr>
                <w:rFonts w:ascii="GHEA Grapalat" w:hAnsi="GHEA Grapalat"/>
                <w:b/>
                <w:bCs/>
                <w:sz w:val="20"/>
                <w:szCs w:val="20"/>
              </w:rPr>
              <w:br/>
              <w:t>տարեկան</w:t>
            </w:r>
          </w:p>
        </w:tc>
        <w:tc>
          <w:tcPr>
            <w:tcW w:w="1701" w:type="dxa"/>
            <w:shd w:val="clear" w:color="auto" w:fill="FFFFFF"/>
            <w:hideMark/>
          </w:tcPr>
          <w:p w14:paraId="513C9CE5" w14:textId="77777777" w:rsidR="00E031C1" w:rsidRPr="00E27503" w:rsidRDefault="00E031C1"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3-ից մինչև 6</w:t>
            </w:r>
            <w:r w:rsidRPr="00E27503">
              <w:rPr>
                <w:rFonts w:ascii="Calibri" w:hAnsi="Calibri" w:cs="Calibri"/>
                <w:b/>
                <w:bCs/>
                <w:sz w:val="20"/>
                <w:szCs w:val="20"/>
              </w:rPr>
              <w:t> </w:t>
            </w:r>
            <w:r w:rsidRPr="00E27503">
              <w:rPr>
                <w:rFonts w:ascii="GHEA Grapalat" w:hAnsi="GHEA Grapalat"/>
                <w:b/>
                <w:bCs/>
                <w:sz w:val="20"/>
                <w:szCs w:val="20"/>
              </w:rPr>
              <w:br/>
              <w:t>տարեկան</w:t>
            </w:r>
          </w:p>
        </w:tc>
      </w:tr>
      <w:tr w:rsidR="00E031C1" w:rsidRPr="00E27503" w14:paraId="331A7496" w14:textId="77777777" w:rsidTr="00B36953">
        <w:trPr>
          <w:trHeight w:val="300"/>
        </w:trPr>
        <w:tc>
          <w:tcPr>
            <w:tcW w:w="420" w:type="dxa"/>
            <w:shd w:val="clear" w:color="auto" w:fill="FFFFFF"/>
            <w:hideMark/>
          </w:tcPr>
          <w:p w14:paraId="6B31F316"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b/>
                <w:bCs/>
                <w:sz w:val="20"/>
                <w:szCs w:val="20"/>
              </w:rPr>
              <w:t>1.</w:t>
            </w:r>
            <w:r w:rsidRPr="00E27503">
              <w:rPr>
                <w:rFonts w:ascii="Calibri" w:hAnsi="Calibri" w:cs="Calibri"/>
                <w:sz w:val="20"/>
                <w:szCs w:val="20"/>
              </w:rPr>
              <w:t> </w:t>
            </w:r>
          </w:p>
        </w:tc>
        <w:tc>
          <w:tcPr>
            <w:tcW w:w="9640" w:type="dxa"/>
            <w:gridSpan w:val="3"/>
            <w:shd w:val="clear" w:color="auto" w:fill="FFFFFF"/>
            <w:hideMark/>
          </w:tcPr>
          <w:p w14:paraId="7647948A"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b/>
                <w:bCs/>
                <w:sz w:val="20"/>
                <w:szCs w:val="20"/>
              </w:rPr>
              <w:t>Նախաճաշ</w:t>
            </w:r>
          </w:p>
        </w:tc>
      </w:tr>
      <w:tr w:rsidR="00E031C1" w:rsidRPr="00E27503" w14:paraId="27DFA530" w14:textId="77777777" w:rsidTr="00B36953">
        <w:trPr>
          <w:trHeight w:val="300"/>
        </w:trPr>
        <w:tc>
          <w:tcPr>
            <w:tcW w:w="420" w:type="dxa"/>
            <w:shd w:val="clear" w:color="auto" w:fill="FFFFFF"/>
            <w:hideMark/>
          </w:tcPr>
          <w:p w14:paraId="18F75B1D"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5812" w:type="dxa"/>
            <w:shd w:val="clear" w:color="auto" w:fill="FFFFFF"/>
            <w:hideMark/>
          </w:tcPr>
          <w:p w14:paraId="646F18FC"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Շիլա, բանջարեղենային կերակրատեսակ</w:t>
            </w:r>
            <w:r w:rsidRPr="00E27503">
              <w:rPr>
                <w:rFonts w:ascii="Calibri" w:hAnsi="Calibri" w:cs="Calibri"/>
                <w:sz w:val="20"/>
                <w:szCs w:val="20"/>
              </w:rPr>
              <w:t> </w:t>
            </w:r>
          </w:p>
        </w:tc>
        <w:tc>
          <w:tcPr>
            <w:tcW w:w="2127" w:type="dxa"/>
            <w:shd w:val="clear" w:color="auto" w:fill="FFFFFF"/>
            <w:hideMark/>
          </w:tcPr>
          <w:p w14:paraId="151E7742"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120 – 200</w:t>
            </w:r>
          </w:p>
        </w:tc>
        <w:tc>
          <w:tcPr>
            <w:tcW w:w="1701" w:type="dxa"/>
            <w:shd w:val="clear" w:color="auto" w:fill="FFFFFF"/>
            <w:hideMark/>
          </w:tcPr>
          <w:p w14:paraId="4CD1CE2E"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200 – 250</w:t>
            </w:r>
          </w:p>
        </w:tc>
      </w:tr>
      <w:tr w:rsidR="00E031C1" w:rsidRPr="00E27503" w14:paraId="05F9CC84" w14:textId="77777777" w:rsidTr="00B36953">
        <w:trPr>
          <w:trHeight w:val="300"/>
        </w:trPr>
        <w:tc>
          <w:tcPr>
            <w:tcW w:w="420" w:type="dxa"/>
            <w:shd w:val="clear" w:color="auto" w:fill="FFFFFF"/>
            <w:hideMark/>
          </w:tcPr>
          <w:p w14:paraId="49D0DA2F"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5812" w:type="dxa"/>
            <w:shd w:val="clear" w:color="auto" w:fill="FFFFFF"/>
            <w:hideMark/>
          </w:tcPr>
          <w:p w14:paraId="6C4F1C4E"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Ձվից պատրաստված կերակրատեսակ</w:t>
            </w:r>
            <w:r w:rsidRPr="00E27503">
              <w:rPr>
                <w:rFonts w:ascii="Calibri" w:hAnsi="Calibri" w:cs="Calibri"/>
                <w:sz w:val="20"/>
                <w:szCs w:val="20"/>
              </w:rPr>
              <w:t> </w:t>
            </w:r>
          </w:p>
        </w:tc>
        <w:tc>
          <w:tcPr>
            <w:tcW w:w="2127" w:type="dxa"/>
            <w:shd w:val="clear" w:color="auto" w:fill="FFFFFF"/>
            <w:hideMark/>
          </w:tcPr>
          <w:p w14:paraId="31FDD75F"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40 – 80</w:t>
            </w:r>
          </w:p>
        </w:tc>
        <w:tc>
          <w:tcPr>
            <w:tcW w:w="1701" w:type="dxa"/>
            <w:shd w:val="clear" w:color="auto" w:fill="FFFFFF"/>
            <w:hideMark/>
          </w:tcPr>
          <w:p w14:paraId="723C14E0"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80 – 100</w:t>
            </w:r>
          </w:p>
        </w:tc>
      </w:tr>
      <w:tr w:rsidR="00E031C1" w:rsidRPr="00E27503" w14:paraId="72036E14" w14:textId="77777777" w:rsidTr="00B36953">
        <w:trPr>
          <w:trHeight w:val="300"/>
        </w:trPr>
        <w:tc>
          <w:tcPr>
            <w:tcW w:w="420" w:type="dxa"/>
            <w:shd w:val="clear" w:color="auto" w:fill="FFFFFF"/>
            <w:hideMark/>
          </w:tcPr>
          <w:p w14:paraId="5B27903C"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5812" w:type="dxa"/>
            <w:shd w:val="clear" w:color="auto" w:fill="FFFFFF"/>
            <w:hideMark/>
          </w:tcPr>
          <w:p w14:paraId="17D5350D"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Կաթնաշոռից պատրաստված կերակրատեսակ</w:t>
            </w:r>
            <w:r w:rsidRPr="00E27503">
              <w:rPr>
                <w:rFonts w:ascii="Calibri" w:hAnsi="Calibri" w:cs="Calibri"/>
                <w:sz w:val="20"/>
                <w:szCs w:val="20"/>
              </w:rPr>
              <w:t> </w:t>
            </w:r>
          </w:p>
        </w:tc>
        <w:tc>
          <w:tcPr>
            <w:tcW w:w="2127" w:type="dxa"/>
            <w:shd w:val="clear" w:color="auto" w:fill="FFFFFF"/>
            <w:hideMark/>
          </w:tcPr>
          <w:p w14:paraId="6960F2BC"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70 – 120</w:t>
            </w:r>
          </w:p>
        </w:tc>
        <w:tc>
          <w:tcPr>
            <w:tcW w:w="1701" w:type="dxa"/>
            <w:shd w:val="clear" w:color="auto" w:fill="FFFFFF"/>
            <w:hideMark/>
          </w:tcPr>
          <w:p w14:paraId="474D0D48"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120 – 150</w:t>
            </w:r>
          </w:p>
        </w:tc>
      </w:tr>
      <w:tr w:rsidR="00E031C1" w:rsidRPr="00E27503" w14:paraId="58C28827" w14:textId="77777777" w:rsidTr="00B36953">
        <w:trPr>
          <w:trHeight w:val="300"/>
        </w:trPr>
        <w:tc>
          <w:tcPr>
            <w:tcW w:w="420" w:type="dxa"/>
            <w:shd w:val="clear" w:color="auto" w:fill="FFFFFF"/>
            <w:hideMark/>
          </w:tcPr>
          <w:p w14:paraId="08A2D6D3"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5812" w:type="dxa"/>
            <w:shd w:val="clear" w:color="auto" w:fill="FFFFFF"/>
            <w:hideMark/>
          </w:tcPr>
          <w:p w14:paraId="6A18234F"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Մսից, ձկից պատրաստված կերակրատեսակ</w:t>
            </w:r>
            <w:r w:rsidRPr="00E27503">
              <w:rPr>
                <w:rFonts w:ascii="Calibri" w:hAnsi="Calibri" w:cs="Calibri"/>
                <w:sz w:val="20"/>
                <w:szCs w:val="20"/>
              </w:rPr>
              <w:t> </w:t>
            </w:r>
          </w:p>
        </w:tc>
        <w:tc>
          <w:tcPr>
            <w:tcW w:w="2127" w:type="dxa"/>
            <w:shd w:val="clear" w:color="auto" w:fill="FFFFFF"/>
            <w:hideMark/>
          </w:tcPr>
          <w:p w14:paraId="3B0F728E"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50 – 70</w:t>
            </w:r>
          </w:p>
        </w:tc>
        <w:tc>
          <w:tcPr>
            <w:tcW w:w="1701" w:type="dxa"/>
            <w:shd w:val="clear" w:color="auto" w:fill="FFFFFF"/>
            <w:hideMark/>
          </w:tcPr>
          <w:p w14:paraId="5AAA77CB"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70 – 80</w:t>
            </w:r>
          </w:p>
        </w:tc>
      </w:tr>
      <w:tr w:rsidR="00E031C1" w:rsidRPr="00E27503" w14:paraId="6C2A6D4A" w14:textId="77777777" w:rsidTr="00B36953">
        <w:trPr>
          <w:trHeight w:val="395"/>
        </w:trPr>
        <w:tc>
          <w:tcPr>
            <w:tcW w:w="420" w:type="dxa"/>
            <w:shd w:val="clear" w:color="auto" w:fill="FFFFFF"/>
            <w:hideMark/>
          </w:tcPr>
          <w:p w14:paraId="39EE1F1A"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5812" w:type="dxa"/>
            <w:shd w:val="clear" w:color="auto" w:fill="FFFFFF"/>
            <w:hideMark/>
          </w:tcPr>
          <w:p w14:paraId="7F2C079A"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Բանջարեղենային աղցան կամ թարմ բանջարեղեն</w:t>
            </w:r>
            <w:r w:rsidRPr="00E27503">
              <w:rPr>
                <w:rFonts w:ascii="Calibri" w:hAnsi="Calibri" w:cs="Calibri"/>
                <w:sz w:val="20"/>
                <w:szCs w:val="20"/>
              </w:rPr>
              <w:t> </w:t>
            </w:r>
          </w:p>
        </w:tc>
        <w:tc>
          <w:tcPr>
            <w:tcW w:w="2127" w:type="dxa"/>
            <w:shd w:val="clear" w:color="auto" w:fill="FFFFFF"/>
            <w:hideMark/>
          </w:tcPr>
          <w:p w14:paraId="572C9302"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30 – 45</w:t>
            </w:r>
          </w:p>
        </w:tc>
        <w:tc>
          <w:tcPr>
            <w:tcW w:w="1701" w:type="dxa"/>
            <w:shd w:val="clear" w:color="auto" w:fill="FFFFFF"/>
            <w:hideMark/>
          </w:tcPr>
          <w:p w14:paraId="64109B80"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60</w:t>
            </w:r>
          </w:p>
        </w:tc>
      </w:tr>
      <w:tr w:rsidR="00E031C1" w:rsidRPr="00E27503" w14:paraId="6D2B9856" w14:textId="77777777" w:rsidTr="00B36953">
        <w:trPr>
          <w:trHeight w:val="300"/>
        </w:trPr>
        <w:tc>
          <w:tcPr>
            <w:tcW w:w="420" w:type="dxa"/>
            <w:shd w:val="clear" w:color="auto" w:fill="FFFFFF"/>
            <w:hideMark/>
          </w:tcPr>
          <w:p w14:paraId="32AFB063"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5812" w:type="dxa"/>
            <w:shd w:val="clear" w:color="auto" w:fill="FFFFFF"/>
            <w:hideMark/>
          </w:tcPr>
          <w:p w14:paraId="190E8D39"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Ըմպելիքներ (կաթ, կակաո և այլ)</w:t>
            </w:r>
            <w:r w:rsidRPr="00E27503">
              <w:rPr>
                <w:rFonts w:ascii="Calibri" w:hAnsi="Calibri" w:cs="Calibri"/>
                <w:sz w:val="20"/>
                <w:szCs w:val="20"/>
              </w:rPr>
              <w:t> </w:t>
            </w:r>
          </w:p>
        </w:tc>
        <w:tc>
          <w:tcPr>
            <w:tcW w:w="2127" w:type="dxa"/>
            <w:shd w:val="clear" w:color="auto" w:fill="FFFFFF"/>
            <w:hideMark/>
          </w:tcPr>
          <w:p w14:paraId="5E4C9394"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150 – 180</w:t>
            </w:r>
          </w:p>
        </w:tc>
        <w:tc>
          <w:tcPr>
            <w:tcW w:w="1701" w:type="dxa"/>
            <w:shd w:val="clear" w:color="auto" w:fill="FFFFFF"/>
            <w:hideMark/>
          </w:tcPr>
          <w:p w14:paraId="3AC686BB"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180 – 200</w:t>
            </w:r>
          </w:p>
        </w:tc>
      </w:tr>
      <w:tr w:rsidR="00E031C1" w:rsidRPr="00E27503" w14:paraId="7206BCED" w14:textId="77777777" w:rsidTr="00B36953">
        <w:trPr>
          <w:trHeight w:val="300"/>
        </w:trPr>
        <w:tc>
          <w:tcPr>
            <w:tcW w:w="420" w:type="dxa"/>
            <w:shd w:val="clear" w:color="auto" w:fill="FFFFFF"/>
            <w:hideMark/>
          </w:tcPr>
          <w:p w14:paraId="3C80045E"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b/>
                <w:bCs/>
                <w:sz w:val="20"/>
                <w:szCs w:val="20"/>
              </w:rPr>
              <w:t>2.</w:t>
            </w:r>
            <w:r w:rsidRPr="00E27503">
              <w:rPr>
                <w:rFonts w:ascii="Calibri" w:hAnsi="Calibri" w:cs="Calibri"/>
                <w:sz w:val="20"/>
                <w:szCs w:val="20"/>
              </w:rPr>
              <w:t> </w:t>
            </w:r>
          </w:p>
        </w:tc>
        <w:tc>
          <w:tcPr>
            <w:tcW w:w="9640" w:type="dxa"/>
            <w:gridSpan w:val="3"/>
            <w:shd w:val="clear" w:color="auto" w:fill="FFFFFF"/>
            <w:hideMark/>
          </w:tcPr>
          <w:p w14:paraId="16345DFF"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b/>
                <w:bCs/>
                <w:sz w:val="20"/>
                <w:szCs w:val="20"/>
              </w:rPr>
              <w:t>Ճաշ</w:t>
            </w:r>
          </w:p>
        </w:tc>
      </w:tr>
      <w:tr w:rsidR="00E031C1" w:rsidRPr="00E27503" w14:paraId="036F9FE1" w14:textId="77777777" w:rsidTr="00B36953">
        <w:trPr>
          <w:trHeight w:val="300"/>
        </w:trPr>
        <w:tc>
          <w:tcPr>
            <w:tcW w:w="420" w:type="dxa"/>
            <w:shd w:val="clear" w:color="auto" w:fill="FFFFFF"/>
            <w:hideMark/>
          </w:tcPr>
          <w:p w14:paraId="078AC045"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5812" w:type="dxa"/>
            <w:shd w:val="clear" w:color="auto" w:fill="FFFFFF"/>
            <w:hideMark/>
          </w:tcPr>
          <w:p w14:paraId="70FEC764"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Աղցան, նախուտեստ</w:t>
            </w:r>
            <w:r w:rsidRPr="00E27503">
              <w:rPr>
                <w:rFonts w:ascii="Calibri" w:hAnsi="Calibri" w:cs="Calibri"/>
                <w:sz w:val="20"/>
                <w:szCs w:val="20"/>
              </w:rPr>
              <w:t> </w:t>
            </w:r>
          </w:p>
        </w:tc>
        <w:tc>
          <w:tcPr>
            <w:tcW w:w="2127" w:type="dxa"/>
            <w:shd w:val="clear" w:color="auto" w:fill="FFFFFF"/>
            <w:hideMark/>
          </w:tcPr>
          <w:p w14:paraId="79344D99"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30 – 45</w:t>
            </w:r>
          </w:p>
        </w:tc>
        <w:tc>
          <w:tcPr>
            <w:tcW w:w="1701" w:type="dxa"/>
            <w:shd w:val="clear" w:color="auto" w:fill="FFFFFF"/>
            <w:hideMark/>
          </w:tcPr>
          <w:p w14:paraId="6691D39A"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60</w:t>
            </w:r>
          </w:p>
        </w:tc>
      </w:tr>
      <w:tr w:rsidR="00E031C1" w:rsidRPr="00E27503" w14:paraId="6FEF6721" w14:textId="77777777" w:rsidTr="00B36953">
        <w:trPr>
          <w:trHeight w:val="300"/>
        </w:trPr>
        <w:tc>
          <w:tcPr>
            <w:tcW w:w="420" w:type="dxa"/>
            <w:shd w:val="clear" w:color="auto" w:fill="FFFFFF"/>
            <w:hideMark/>
          </w:tcPr>
          <w:p w14:paraId="6C55218C"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5812" w:type="dxa"/>
            <w:shd w:val="clear" w:color="auto" w:fill="FFFFFF"/>
            <w:hideMark/>
          </w:tcPr>
          <w:p w14:paraId="18F4FB83"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Առաջին կերակրատեսակներ</w:t>
            </w:r>
            <w:r w:rsidRPr="00E27503">
              <w:rPr>
                <w:rFonts w:ascii="Calibri" w:hAnsi="Calibri" w:cs="Calibri"/>
                <w:sz w:val="20"/>
                <w:szCs w:val="20"/>
              </w:rPr>
              <w:t> </w:t>
            </w:r>
          </w:p>
        </w:tc>
        <w:tc>
          <w:tcPr>
            <w:tcW w:w="2127" w:type="dxa"/>
            <w:shd w:val="clear" w:color="auto" w:fill="FFFFFF"/>
            <w:hideMark/>
          </w:tcPr>
          <w:p w14:paraId="0961899D"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150 – 200</w:t>
            </w:r>
          </w:p>
        </w:tc>
        <w:tc>
          <w:tcPr>
            <w:tcW w:w="1701" w:type="dxa"/>
            <w:shd w:val="clear" w:color="auto" w:fill="FFFFFF"/>
            <w:hideMark/>
          </w:tcPr>
          <w:p w14:paraId="7DE90846"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250</w:t>
            </w:r>
          </w:p>
        </w:tc>
      </w:tr>
      <w:tr w:rsidR="00E031C1" w:rsidRPr="00E27503" w14:paraId="34A665AF" w14:textId="77777777" w:rsidTr="00B36953">
        <w:trPr>
          <w:trHeight w:val="300"/>
        </w:trPr>
        <w:tc>
          <w:tcPr>
            <w:tcW w:w="420" w:type="dxa"/>
            <w:shd w:val="clear" w:color="auto" w:fill="FFFFFF"/>
            <w:hideMark/>
          </w:tcPr>
          <w:p w14:paraId="4E544703"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5812" w:type="dxa"/>
            <w:shd w:val="clear" w:color="auto" w:fill="FFFFFF"/>
            <w:hideMark/>
          </w:tcPr>
          <w:p w14:paraId="123518D5"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Մսից, ձկից, թռչնից պատրաստված կերակրատեսակ</w:t>
            </w:r>
            <w:r w:rsidRPr="00E27503">
              <w:rPr>
                <w:rFonts w:ascii="Calibri" w:hAnsi="Calibri" w:cs="Calibri"/>
                <w:sz w:val="20"/>
                <w:szCs w:val="20"/>
              </w:rPr>
              <w:t> </w:t>
            </w:r>
          </w:p>
        </w:tc>
        <w:tc>
          <w:tcPr>
            <w:tcW w:w="2127" w:type="dxa"/>
            <w:shd w:val="clear" w:color="auto" w:fill="FFFFFF"/>
            <w:hideMark/>
          </w:tcPr>
          <w:p w14:paraId="1A065595"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50 – 70</w:t>
            </w:r>
          </w:p>
        </w:tc>
        <w:tc>
          <w:tcPr>
            <w:tcW w:w="1701" w:type="dxa"/>
            <w:shd w:val="clear" w:color="auto" w:fill="FFFFFF"/>
            <w:hideMark/>
          </w:tcPr>
          <w:p w14:paraId="000E036F"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70 – 80</w:t>
            </w:r>
          </w:p>
        </w:tc>
      </w:tr>
      <w:tr w:rsidR="00E031C1" w:rsidRPr="00E27503" w14:paraId="4DF96BBB" w14:textId="77777777" w:rsidTr="00B36953">
        <w:trPr>
          <w:trHeight w:val="300"/>
        </w:trPr>
        <w:tc>
          <w:tcPr>
            <w:tcW w:w="420" w:type="dxa"/>
            <w:shd w:val="clear" w:color="auto" w:fill="FFFFFF"/>
            <w:hideMark/>
          </w:tcPr>
          <w:p w14:paraId="6E97B26E"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5812" w:type="dxa"/>
            <w:shd w:val="clear" w:color="auto" w:fill="FFFFFF"/>
            <w:hideMark/>
          </w:tcPr>
          <w:p w14:paraId="4CA514DB"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Ճաշալրաց (գարնիր)</w:t>
            </w:r>
            <w:r w:rsidRPr="00E27503">
              <w:rPr>
                <w:rFonts w:ascii="Calibri" w:hAnsi="Calibri" w:cs="Calibri"/>
                <w:sz w:val="20"/>
                <w:szCs w:val="20"/>
              </w:rPr>
              <w:t> </w:t>
            </w:r>
          </w:p>
        </w:tc>
        <w:tc>
          <w:tcPr>
            <w:tcW w:w="2127" w:type="dxa"/>
            <w:shd w:val="clear" w:color="auto" w:fill="FFFFFF"/>
            <w:hideMark/>
          </w:tcPr>
          <w:p w14:paraId="741DE8CD"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100 – 150</w:t>
            </w:r>
          </w:p>
        </w:tc>
        <w:tc>
          <w:tcPr>
            <w:tcW w:w="1701" w:type="dxa"/>
            <w:shd w:val="clear" w:color="auto" w:fill="FFFFFF"/>
            <w:hideMark/>
          </w:tcPr>
          <w:p w14:paraId="3A78F91C"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150 – 180</w:t>
            </w:r>
          </w:p>
        </w:tc>
      </w:tr>
      <w:tr w:rsidR="00E031C1" w:rsidRPr="00E27503" w14:paraId="57F4C93E" w14:textId="77777777" w:rsidTr="00B36953">
        <w:trPr>
          <w:trHeight w:val="300"/>
        </w:trPr>
        <w:tc>
          <w:tcPr>
            <w:tcW w:w="420" w:type="dxa"/>
            <w:shd w:val="clear" w:color="auto" w:fill="FFFFFF"/>
            <w:hideMark/>
          </w:tcPr>
          <w:p w14:paraId="74A6C67D" w14:textId="77777777" w:rsidR="00E031C1" w:rsidRPr="00E27503" w:rsidRDefault="00E031C1" w:rsidP="00884769">
            <w:pPr>
              <w:spacing w:after="0" w:line="240" w:lineRule="auto"/>
              <w:rPr>
                <w:rFonts w:ascii="GHEA Grapalat" w:hAnsi="GHEA Grapalat"/>
                <w:sz w:val="20"/>
                <w:szCs w:val="20"/>
              </w:rPr>
            </w:pPr>
            <w:r w:rsidRPr="00E27503">
              <w:rPr>
                <w:rFonts w:ascii="Cambria Math" w:hAnsi="Cambria Math" w:cs="Cambria Math"/>
                <w:sz w:val="20"/>
                <w:szCs w:val="20"/>
              </w:rPr>
              <w:t> </w:t>
            </w:r>
            <w:r w:rsidRPr="00E27503">
              <w:rPr>
                <w:rFonts w:ascii="Calibri" w:hAnsi="Calibri" w:cs="Calibri"/>
                <w:sz w:val="20"/>
                <w:szCs w:val="20"/>
              </w:rPr>
              <w:t> </w:t>
            </w:r>
          </w:p>
        </w:tc>
        <w:tc>
          <w:tcPr>
            <w:tcW w:w="5812" w:type="dxa"/>
            <w:shd w:val="clear" w:color="auto" w:fill="FFFFFF"/>
            <w:hideMark/>
          </w:tcPr>
          <w:p w14:paraId="3D199648" w14:textId="1BC00498" w:rsidR="00E031C1" w:rsidRPr="00E27503" w:rsidRDefault="006577E8" w:rsidP="00884769">
            <w:pPr>
              <w:spacing w:after="0" w:line="240" w:lineRule="auto"/>
              <w:rPr>
                <w:rFonts w:ascii="GHEA Grapalat" w:hAnsi="GHEA Grapalat"/>
                <w:sz w:val="20"/>
                <w:szCs w:val="20"/>
              </w:rPr>
            </w:pPr>
            <w:r w:rsidRPr="00E27503">
              <w:rPr>
                <w:rFonts w:ascii="GHEA Grapalat" w:hAnsi="GHEA Grapalat"/>
                <w:sz w:val="20"/>
                <w:szCs w:val="20"/>
              </w:rPr>
              <w:t>ա</w:t>
            </w:r>
            <w:r w:rsidR="00E031C1" w:rsidRPr="00E27503">
              <w:rPr>
                <w:rFonts w:ascii="GHEA Grapalat" w:hAnsi="GHEA Grapalat"/>
                <w:sz w:val="20"/>
                <w:szCs w:val="20"/>
              </w:rPr>
              <w:t>յդ թվում լոբազգիներից</w:t>
            </w:r>
            <w:r w:rsidR="00E031C1" w:rsidRPr="00E27503">
              <w:rPr>
                <w:rFonts w:ascii="Calibri" w:hAnsi="Calibri" w:cs="Calibri"/>
                <w:sz w:val="20"/>
                <w:szCs w:val="20"/>
              </w:rPr>
              <w:t> </w:t>
            </w:r>
          </w:p>
        </w:tc>
        <w:tc>
          <w:tcPr>
            <w:tcW w:w="2127" w:type="dxa"/>
            <w:shd w:val="clear" w:color="auto" w:fill="FFFFFF"/>
            <w:hideMark/>
          </w:tcPr>
          <w:p w14:paraId="19A71F27" w14:textId="77777777" w:rsidR="00E031C1" w:rsidRPr="00E27503" w:rsidRDefault="00E031C1"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c>
          <w:tcPr>
            <w:tcW w:w="1701" w:type="dxa"/>
            <w:shd w:val="clear" w:color="auto" w:fill="FFFFFF"/>
            <w:hideMark/>
          </w:tcPr>
          <w:p w14:paraId="3B62CA39" w14:textId="77777777" w:rsidR="00E031C1" w:rsidRPr="00E27503" w:rsidRDefault="00E031C1"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E031C1" w:rsidRPr="00E27503" w14:paraId="3A4FFD52" w14:textId="77777777" w:rsidTr="00B36953">
        <w:trPr>
          <w:trHeight w:val="300"/>
        </w:trPr>
        <w:tc>
          <w:tcPr>
            <w:tcW w:w="420" w:type="dxa"/>
            <w:shd w:val="clear" w:color="auto" w:fill="FFFFFF"/>
            <w:hideMark/>
          </w:tcPr>
          <w:p w14:paraId="64D935E0"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5812" w:type="dxa"/>
            <w:shd w:val="clear" w:color="auto" w:fill="FFFFFF"/>
            <w:hideMark/>
          </w:tcPr>
          <w:p w14:paraId="7BF4B0DB"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Ըմպելիք</w:t>
            </w:r>
            <w:r w:rsidRPr="00E27503">
              <w:rPr>
                <w:rFonts w:ascii="Calibri" w:hAnsi="Calibri" w:cs="Calibri"/>
                <w:sz w:val="20"/>
                <w:szCs w:val="20"/>
              </w:rPr>
              <w:t> </w:t>
            </w:r>
          </w:p>
        </w:tc>
        <w:tc>
          <w:tcPr>
            <w:tcW w:w="2127" w:type="dxa"/>
            <w:shd w:val="clear" w:color="auto" w:fill="FFFFFF"/>
            <w:hideMark/>
          </w:tcPr>
          <w:p w14:paraId="7531C3A2"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150 – 180</w:t>
            </w:r>
          </w:p>
        </w:tc>
        <w:tc>
          <w:tcPr>
            <w:tcW w:w="1701" w:type="dxa"/>
            <w:shd w:val="clear" w:color="auto" w:fill="FFFFFF"/>
            <w:hideMark/>
          </w:tcPr>
          <w:p w14:paraId="112B0448"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180 – 200</w:t>
            </w:r>
          </w:p>
        </w:tc>
      </w:tr>
      <w:tr w:rsidR="00E031C1" w:rsidRPr="00E27503" w14:paraId="318A6366" w14:textId="77777777" w:rsidTr="00B36953">
        <w:trPr>
          <w:trHeight w:val="300"/>
        </w:trPr>
        <w:tc>
          <w:tcPr>
            <w:tcW w:w="420" w:type="dxa"/>
            <w:shd w:val="clear" w:color="auto" w:fill="FFFFFF"/>
            <w:hideMark/>
          </w:tcPr>
          <w:p w14:paraId="29B6115A"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b/>
                <w:bCs/>
                <w:sz w:val="20"/>
                <w:szCs w:val="20"/>
              </w:rPr>
              <w:t>3.</w:t>
            </w:r>
            <w:r w:rsidRPr="00E27503">
              <w:rPr>
                <w:rFonts w:ascii="Calibri" w:hAnsi="Calibri" w:cs="Calibri"/>
                <w:sz w:val="20"/>
                <w:szCs w:val="20"/>
              </w:rPr>
              <w:t> </w:t>
            </w:r>
          </w:p>
        </w:tc>
        <w:tc>
          <w:tcPr>
            <w:tcW w:w="9640" w:type="dxa"/>
            <w:gridSpan w:val="3"/>
            <w:shd w:val="clear" w:color="auto" w:fill="FFFFFF"/>
            <w:hideMark/>
          </w:tcPr>
          <w:p w14:paraId="48C46603"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b/>
                <w:bCs/>
                <w:sz w:val="20"/>
                <w:szCs w:val="20"/>
              </w:rPr>
              <w:t>Ետճաշիկ</w:t>
            </w:r>
          </w:p>
        </w:tc>
      </w:tr>
      <w:tr w:rsidR="00E031C1" w:rsidRPr="00E27503" w14:paraId="062073C6" w14:textId="77777777" w:rsidTr="00B36953">
        <w:trPr>
          <w:trHeight w:val="300"/>
        </w:trPr>
        <w:tc>
          <w:tcPr>
            <w:tcW w:w="420" w:type="dxa"/>
            <w:shd w:val="clear" w:color="auto" w:fill="FFFFFF"/>
            <w:hideMark/>
          </w:tcPr>
          <w:p w14:paraId="2513FF85"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5812" w:type="dxa"/>
            <w:shd w:val="clear" w:color="auto" w:fill="FFFFFF"/>
            <w:hideMark/>
          </w:tcPr>
          <w:p w14:paraId="0B3E6564"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Կաթ, կեֆիր, մածուն, յոգուրտ</w:t>
            </w:r>
            <w:r w:rsidRPr="00E27503">
              <w:rPr>
                <w:rFonts w:ascii="Calibri" w:hAnsi="Calibri" w:cs="Calibri"/>
                <w:sz w:val="20"/>
                <w:szCs w:val="20"/>
              </w:rPr>
              <w:t> </w:t>
            </w:r>
          </w:p>
        </w:tc>
        <w:tc>
          <w:tcPr>
            <w:tcW w:w="2127" w:type="dxa"/>
            <w:shd w:val="clear" w:color="auto" w:fill="FFFFFF"/>
            <w:hideMark/>
          </w:tcPr>
          <w:p w14:paraId="73C45929"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150 – 180</w:t>
            </w:r>
          </w:p>
        </w:tc>
        <w:tc>
          <w:tcPr>
            <w:tcW w:w="1701" w:type="dxa"/>
            <w:shd w:val="clear" w:color="auto" w:fill="FFFFFF"/>
            <w:hideMark/>
          </w:tcPr>
          <w:p w14:paraId="4E9D5DB3"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180 – 200</w:t>
            </w:r>
          </w:p>
        </w:tc>
      </w:tr>
      <w:tr w:rsidR="00E031C1" w:rsidRPr="00E27503" w14:paraId="6FACCA26" w14:textId="77777777" w:rsidTr="00B36953">
        <w:trPr>
          <w:trHeight w:val="300"/>
        </w:trPr>
        <w:tc>
          <w:tcPr>
            <w:tcW w:w="420" w:type="dxa"/>
            <w:shd w:val="clear" w:color="auto" w:fill="FFFFFF"/>
            <w:hideMark/>
          </w:tcPr>
          <w:p w14:paraId="26061AF1"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5812" w:type="dxa"/>
            <w:shd w:val="clear" w:color="auto" w:fill="FFFFFF"/>
            <w:hideMark/>
          </w:tcPr>
          <w:p w14:paraId="5344693D"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Բուլկի, թխվածքաբլիթ, քաղցրաբլիթ և այլ նմանատիպ ալրային հրուշակեղեն</w:t>
            </w:r>
            <w:r w:rsidRPr="00E27503">
              <w:rPr>
                <w:rFonts w:ascii="Calibri" w:hAnsi="Calibri" w:cs="Calibri"/>
                <w:sz w:val="20"/>
                <w:szCs w:val="20"/>
              </w:rPr>
              <w:t> </w:t>
            </w:r>
          </w:p>
        </w:tc>
        <w:tc>
          <w:tcPr>
            <w:tcW w:w="2127" w:type="dxa"/>
            <w:shd w:val="clear" w:color="auto" w:fill="FFFFFF"/>
            <w:hideMark/>
          </w:tcPr>
          <w:p w14:paraId="02863343"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50 – 70</w:t>
            </w:r>
          </w:p>
        </w:tc>
        <w:tc>
          <w:tcPr>
            <w:tcW w:w="1701" w:type="dxa"/>
            <w:shd w:val="clear" w:color="auto" w:fill="FFFFFF"/>
            <w:hideMark/>
          </w:tcPr>
          <w:p w14:paraId="71694C9B"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70 – 80</w:t>
            </w:r>
          </w:p>
        </w:tc>
      </w:tr>
      <w:tr w:rsidR="00E031C1" w:rsidRPr="00E27503" w14:paraId="10D70E93" w14:textId="77777777" w:rsidTr="00B36953">
        <w:trPr>
          <w:trHeight w:val="300"/>
        </w:trPr>
        <w:tc>
          <w:tcPr>
            <w:tcW w:w="420" w:type="dxa"/>
            <w:shd w:val="clear" w:color="auto" w:fill="FFFFFF"/>
            <w:hideMark/>
          </w:tcPr>
          <w:p w14:paraId="52D3FDAD"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5812" w:type="dxa"/>
            <w:shd w:val="clear" w:color="auto" w:fill="FFFFFF"/>
            <w:hideMark/>
          </w:tcPr>
          <w:p w14:paraId="29B7C904"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Բանջարեղենից, ձավարեղենից և կաթնաշոռից պատրաստված կերակրատեսակ</w:t>
            </w:r>
            <w:r w:rsidRPr="00E27503">
              <w:rPr>
                <w:rFonts w:ascii="Calibri" w:hAnsi="Calibri" w:cs="Calibri"/>
                <w:sz w:val="20"/>
                <w:szCs w:val="20"/>
              </w:rPr>
              <w:t> </w:t>
            </w:r>
          </w:p>
        </w:tc>
        <w:tc>
          <w:tcPr>
            <w:tcW w:w="2127" w:type="dxa"/>
            <w:shd w:val="clear" w:color="auto" w:fill="FFFFFF"/>
            <w:hideMark/>
          </w:tcPr>
          <w:p w14:paraId="0AA758E7"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80 – 150</w:t>
            </w:r>
          </w:p>
        </w:tc>
        <w:tc>
          <w:tcPr>
            <w:tcW w:w="1701" w:type="dxa"/>
            <w:shd w:val="clear" w:color="auto" w:fill="FFFFFF"/>
            <w:hideMark/>
          </w:tcPr>
          <w:p w14:paraId="510A3D1B"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150 – 180</w:t>
            </w:r>
          </w:p>
        </w:tc>
      </w:tr>
      <w:tr w:rsidR="00E031C1" w:rsidRPr="00E27503" w14:paraId="35A429C7" w14:textId="77777777" w:rsidTr="00B36953">
        <w:trPr>
          <w:trHeight w:val="300"/>
        </w:trPr>
        <w:tc>
          <w:tcPr>
            <w:tcW w:w="420" w:type="dxa"/>
            <w:shd w:val="clear" w:color="auto" w:fill="FFFFFF"/>
            <w:hideMark/>
          </w:tcPr>
          <w:p w14:paraId="2556E81C"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5812" w:type="dxa"/>
            <w:shd w:val="clear" w:color="auto" w:fill="FFFFFF"/>
            <w:hideMark/>
          </w:tcPr>
          <w:p w14:paraId="12133152"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Թարմ մրգեր</w:t>
            </w:r>
            <w:r w:rsidRPr="00E27503">
              <w:rPr>
                <w:rFonts w:ascii="Calibri" w:hAnsi="Calibri" w:cs="Calibri"/>
                <w:sz w:val="20"/>
                <w:szCs w:val="20"/>
              </w:rPr>
              <w:t> </w:t>
            </w:r>
          </w:p>
        </w:tc>
        <w:tc>
          <w:tcPr>
            <w:tcW w:w="2127" w:type="dxa"/>
            <w:shd w:val="clear" w:color="auto" w:fill="FFFFFF"/>
            <w:hideMark/>
          </w:tcPr>
          <w:p w14:paraId="0557E4A5"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40-75</w:t>
            </w:r>
          </w:p>
        </w:tc>
        <w:tc>
          <w:tcPr>
            <w:tcW w:w="1701" w:type="dxa"/>
            <w:shd w:val="clear" w:color="auto" w:fill="FFFFFF"/>
            <w:hideMark/>
          </w:tcPr>
          <w:p w14:paraId="17EB36DB"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75 – 100</w:t>
            </w:r>
          </w:p>
        </w:tc>
      </w:tr>
      <w:tr w:rsidR="00E031C1" w:rsidRPr="00E27503" w14:paraId="1300251A" w14:textId="77777777" w:rsidTr="00B36953">
        <w:trPr>
          <w:trHeight w:val="300"/>
        </w:trPr>
        <w:tc>
          <w:tcPr>
            <w:tcW w:w="420" w:type="dxa"/>
            <w:shd w:val="clear" w:color="auto" w:fill="FFFFFF"/>
            <w:hideMark/>
          </w:tcPr>
          <w:p w14:paraId="75E3964D"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b/>
                <w:bCs/>
                <w:sz w:val="20"/>
                <w:szCs w:val="20"/>
              </w:rPr>
              <w:t>4.</w:t>
            </w:r>
            <w:r w:rsidRPr="00E27503">
              <w:rPr>
                <w:rFonts w:ascii="Calibri" w:hAnsi="Calibri" w:cs="Calibri"/>
                <w:sz w:val="20"/>
                <w:szCs w:val="20"/>
              </w:rPr>
              <w:t> </w:t>
            </w:r>
          </w:p>
        </w:tc>
        <w:tc>
          <w:tcPr>
            <w:tcW w:w="9640" w:type="dxa"/>
            <w:gridSpan w:val="3"/>
            <w:shd w:val="clear" w:color="auto" w:fill="FFFFFF"/>
            <w:hideMark/>
          </w:tcPr>
          <w:p w14:paraId="3709EE1A"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b/>
                <w:bCs/>
                <w:sz w:val="20"/>
                <w:szCs w:val="20"/>
              </w:rPr>
              <w:t>Ընթրիք</w:t>
            </w:r>
          </w:p>
        </w:tc>
      </w:tr>
      <w:tr w:rsidR="00E031C1" w:rsidRPr="00E27503" w14:paraId="460471DF" w14:textId="77777777" w:rsidTr="00B36953">
        <w:trPr>
          <w:trHeight w:val="300"/>
        </w:trPr>
        <w:tc>
          <w:tcPr>
            <w:tcW w:w="420" w:type="dxa"/>
            <w:shd w:val="clear" w:color="auto" w:fill="FFFFFF"/>
            <w:hideMark/>
          </w:tcPr>
          <w:p w14:paraId="079C1F21"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lastRenderedPageBreak/>
              <w:t>1)</w:t>
            </w:r>
            <w:r w:rsidRPr="00E27503">
              <w:rPr>
                <w:rFonts w:ascii="Calibri" w:hAnsi="Calibri" w:cs="Calibri"/>
                <w:sz w:val="20"/>
                <w:szCs w:val="20"/>
              </w:rPr>
              <w:t> </w:t>
            </w:r>
          </w:p>
        </w:tc>
        <w:tc>
          <w:tcPr>
            <w:tcW w:w="5812" w:type="dxa"/>
            <w:shd w:val="clear" w:color="auto" w:fill="FFFFFF"/>
            <w:hideMark/>
          </w:tcPr>
          <w:p w14:paraId="0B62EFCF"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Շիլա, բանջարեղենային կերակրատեսակ</w:t>
            </w:r>
            <w:r w:rsidRPr="00E27503">
              <w:rPr>
                <w:rFonts w:ascii="Calibri" w:hAnsi="Calibri" w:cs="Calibri"/>
                <w:sz w:val="20"/>
                <w:szCs w:val="20"/>
              </w:rPr>
              <w:t> </w:t>
            </w:r>
          </w:p>
        </w:tc>
        <w:tc>
          <w:tcPr>
            <w:tcW w:w="2127" w:type="dxa"/>
            <w:shd w:val="clear" w:color="auto" w:fill="FFFFFF"/>
            <w:hideMark/>
          </w:tcPr>
          <w:p w14:paraId="6D96A23A"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120 – 200</w:t>
            </w:r>
          </w:p>
        </w:tc>
        <w:tc>
          <w:tcPr>
            <w:tcW w:w="1701" w:type="dxa"/>
            <w:shd w:val="clear" w:color="auto" w:fill="FFFFFF"/>
            <w:hideMark/>
          </w:tcPr>
          <w:p w14:paraId="46DA7698"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200 – 250</w:t>
            </w:r>
          </w:p>
        </w:tc>
      </w:tr>
      <w:tr w:rsidR="00E031C1" w:rsidRPr="00E27503" w14:paraId="61B89A5B" w14:textId="77777777" w:rsidTr="00B36953">
        <w:trPr>
          <w:trHeight w:val="300"/>
        </w:trPr>
        <w:tc>
          <w:tcPr>
            <w:tcW w:w="420" w:type="dxa"/>
            <w:shd w:val="clear" w:color="auto" w:fill="FFFFFF"/>
            <w:hideMark/>
          </w:tcPr>
          <w:p w14:paraId="33914AE2"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5812" w:type="dxa"/>
            <w:shd w:val="clear" w:color="auto" w:fill="FFFFFF"/>
            <w:hideMark/>
          </w:tcPr>
          <w:p w14:paraId="67F295E4"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Կաթնաշոռից պատրաստված կերակրատեսակ</w:t>
            </w:r>
            <w:r w:rsidRPr="00E27503">
              <w:rPr>
                <w:rFonts w:ascii="Calibri" w:hAnsi="Calibri" w:cs="Calibri"/>
                <w:sz w:val="20"/>
                <w:szCs w:val="20"/>
              </w:rPr>
              <w:t> </w:t>
            </w:r>
          </w:p>
        </w:tc>
        <w:tc>
          <w:tcPr>
            <w:tcW w:w="2127" w:type="dxa"/>
            <w:shd w:val="clear" w:color="auto" w:fill="FFFFFF"/>
            <w:hideMark/>
          </w:tcPr>
          <w:p w14:paraId="606D4B34"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70 – 120</w:t>
            </w:r>
          </w:p>
        </w:tc>
        <w:tc>
          <w:tcPr>
            <w:tcW w:w="1701" w:type="dxa"/>
            <w:shd w:val="clear" w:color="auto" w:fill="FFFFFF"/>
            <w:hideMark/>
          </w:tcPr>
          <w:p w14:paraId="5BEB0200"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120 – 150</w:t>
            </w:r>
          </w:p>
        </w:tc>
      </w:tr>
      <w:tr w:rsidR="00E031C1" w:rsidRPr="00E27503" w14:paraId="1323EC48" w14:textId="77777777" w:rsidTr="00B36953">
        <w:trPr>
          <w:trHeight w:val="300"/>
        </w:trPr>
        <w:tc>
          <w:tcPr>
            <w:tcW w:w="420" w:type="dxa"/>
            <w:shd w:val="clear" w:color="auto" w:fill="FFFFFF"/>
            <w:hideMark/>
          </w:tcPr>
          <w:p w14:paraId="02068588"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5812" w:type="dxa"/>
            <w:shd w:val="clear" w:color="auto" w:fill="FFFFFF"/>
            <w:hideMark/>
          </w:tcPr>
          <w:p w14:paraId="4F3D582B"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Ըմպելիք</w:t>
            </w:r>
            <w:r w:rsidRPr="00E27503">
              <w:rPr>
                <w:rFonts w:ascii="Calibri" w:hAnsi="Calibri" w:cs="Calibri"/>
                <w:sz w:val="20"/>
                <w:szCs w:val="20"/>
              </w:rPr>
              <w:t> </w:t>
            </w:r>
          </w:p>
        </w:tc>
        <w:tc>
          <w:tcPr>
            <w:tcW w:w="2127" w:type="dxa"/>
            <w:shd w:val="clear" w:color="auto" w:fill="FFFFFF"/>
            <w:hideMark/>
          </w:tcPr>
          <w:p w14:paraId="7F6C5870"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150 – 180</w:t>
            </w:r>
          </w:p>
        </w:tc>
        <w:tc>
          <w:tcPr>
            <w:tcW w:w="1701" w:type="dxa"/>
            <w:shd w:val="clear" w:color="auto" w:fill="FFFFFF"/>
            <w:hideMark/>
          </w:tcPr>
          <w:p w14:paraId="7A89CA54"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180 – 200</w:t>
            </w:r>
          </w:p>
        </w:tc>
      </w:tr>
      <w:tr w:rsidR="00E031C1" w:rsidRPr="00E27503" w14:paraId="59B1CC3F" w14:textId="77777777" w:rsidTr="00B36953">
        <w:trPr>
          <w:trHeight w:val="300"/>
        </w:trPr>
        <w:tc>
          <w:tcPr>
            <w:tcW w:w="420" w:type="dxa"/>
            <w:shd w:val="clear" w:color="auto" w:fill="FFFFFF"/>
            <w:hideMark/>
          </w:tcPr>
          <w:p w14:paraId="642C520F"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5812" w:type="dxa"/>
            <w:shd w:val="clear" w:color="auto" w:fill="FFFFFF"/>
            <w:hideMark/>
          </w:tcPr>
          <w:p w14:paraId="1354E35E"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Թարմ մրգեր</w:t>
            </w:r>
            <w:r w:rsidRPr="00E27503">
              <w:rPr>
                <w:rFonts w:ascii="Calibri" w:hAnsi="Calibri" w:cs="Calibri"/>
                <w:sz w:val="20"/>
                <w:szCs w:val="20"/>
              </w:rPr>
              <w:t> </w:t>
            </w:r>
          </w:p>
        </w:tc>
        <w:tc>
          <w:tcPr>
            <w:tcW w:w="2127" w:type="dxa"/>
            <w:shd w:val="clear" w:color="auto" w:fill="FFFFFF"/>
            <w:hideMark/>
          </w:tcPr>
          <w:p w14:paraId="3AA33F6D"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40 – 75</w:t>
            </w:r>
          </w:p>
        </w:tc>
        <w:tc>
          <w:tcPr>
            <w:tcW w:w="1701" w:type="dxa"/>
            <w:shd w:val="clear" w:color="auto" w:fill="FFFFFF"/>
            <w:hideMark/>
          </w:tcPr>
          <w:p w14:paraId="23C50DDE"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75 – 100</w:t>
            </w:r>
          </w:p>
        </w:tc>
      </w:tr>
      <w:tr w:rsidR="00E031C1" w:rsidRPr="00E27503" w14:paraId="10501AA1" w14:textId="77777777" w:rsidTr="00B36953">
        <w:trPr>
          <w:trHeight w:val="300"/>
        </w:trPr>
        <w:tc>
          <w:tcPr>
            <w:tcW w:w="420" w:type="dxa"/>
            <w:shd w:val="clear" w:color="auto" w:fill="FFFFFF"/>
            <w:hideMark/>
          </w:tcPr>
          <w:p w14:paraId="14F57B7C"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b/>
                <w:bCs/>
                <w:sz w:val="20"/>
                <w:szCs w:val="20"/>
              </w:rPr>
              <w:t>5</w:t>
            </w:r>
            <w:r w:rsidRPr="00E27503">
              <w:rPr>
                <w:rFonts w:ascii="Calibri" w:hAnsi="Calibri" w:cs="Calibri"/>
                <w:sz w:val="20"/>
                <w:szCs w:val="20"/>
              </w:rPr>
              <w:t> </w:t>
            </w:r>
          </w:p>
        </w:tc>
        <w:tc>
          <w:tcPr>
            <w:tcW w:w="9640" w:type="dxa"/>
            <w:gridSpan w:val="3"/>
            <w:shd w:val="clear" w:color="auto" w:fill="FFFFFF"/>
            <w:hideMark/>
          </w:tcPr>
          <w:p w14:paraId="288EFB6C"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b/>
                <w:bCs/>
                <w:sz w:val="20"/>
                <w:szCs w:val="20"/>
              </w:rPr>
              <w:t>Հաց ամբողջ օրվա համար, այդ թվում`</w:t>
            </w:r>
          </w:p>
        </w:tc>
      </w:tr>
      <w:tr w:rsidR="00E031C1" w:rsidRPr="00E27503" w14:paraId="2BBB1C5D" w14:textId="77777777" w:rsidTr="00B36953">
        <w:trPr>
          <w:trHeight w:val="300"/>
        </w:trPr>
        <w:tc>
          <w:tcPr>
            <w:tcW w:w="420" w:type="dxa"/>
            <w:shd w:val="clear" w:color="auto" w:fill="FFFFFF"/>
            <w:hideMark/>
          </w:tcPr>
          <w:p w14:paraId="6C1A5566"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5812" w:type="dxa"/>
            <w:shd w:val="clear" w:color="auto" w:fill="FFFFFF"/>
            <w:hideMark/>
          </w:tcPr>
          <w:p w14:paraId="494B0BC3"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ցորենի, այդ թվում ամբողջահատիկից</w:t>
            </w:r>
            <w:r w:rsidRPr="00E27503">
              <w:rPr>
                <w:rFonts w:ascii="Calibri" w:hAnsi="Calibri" w:cs="Calibri"/>
                <w:sz w:val="20"/>
                <w:szCs w:val="20"/>
              </w:rPr>
              <w:t> </w:t>
            </w:r>
          </w:p>
        </w:tc>
        <w:tc>
          <w:tcPr>
            <w:tcW w:w="2127" w:type="dxa"/>
            <w:shd w:val="clear" w:color="auto" w:fill="FFFFFF"/>
            <w:hideMark/>
          </w:tcPr>
          <w:p w14:paraId="5F0F0C48"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70</w:t>
            </w:r>
          </w:p>
        </w:tc>
        <w:tc>
          <w:tcPr>
            <w:tcW w:w="1701" w:type="dxa"/>
            <w:shd w:val="clear" w:color="auto" w:fill="FFFFFF"/>
            <w:hideMark/>
          </w:tcPr>
          <w:p w14:paraId="5F571B31"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r>
      <w:tr w:rsidR="00E031C1" w:rsidRPr="00E27503" w14:paraId="6538B037" w14:textId="77777777" w:rsidTr="00B36953">
        <w:trPr>
          <w:trHeight w:val="300"/>
        </w:trPr>
        <w:tc>
          <w:tcPr>
            <w:tcW w:w="420" w:type="dxa"/>
            <w:shd w:val="clear" w:color="auto" w:fill="FFFFFF"/>
            <w:hideMark/>
          </w:tcPr>
          <w:p w14:paraId="443BF566"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5812" w:type="dxa"/>
            <w:shd w:val="clear" w:color="auto" w:fill="FFFFFF"/>
            <w:hideMark/>
          </w:tcPr>
          <w:p w14:paraId="4B422D2F"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տարեկանի</w:t>
            </w:r>
            <w:r w:rsidRPr="00E27503">
              <w:rPr>
                <w:rFonts w:ascii="Calibri" w:hAnsi="Calibri" w:cs="Calibri"/>
                <w:sz w:val="20"/>
                <w:szCs w:val="20"/>
              </w:rPr>
              <w:t> </w:t>
            </w:r>
          </w:p>
        </w:tc>
        <w:tc>
          <w:tcPr>
            <w:tcW w:w="2127" w:type="dxa"/>
            <w:shd w:val="clear" w:color="auto" w:fill="FFFFFF"/>
            <w:hideMark/>
          </w:tcPr>
          <w:p w14:paraId="44CC49D4"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30 -40</w:t>
            </w:r>
          </w:p>
        </w:tc>
        <w:tc>
          <w:tcPr>
            <w:tcW w:w="1701" w:type="dxa"/>
            <w:shd w:val="clear" w:color="auto" w:fill="FFFFFF"/>
            <w:hideMark/>
          </w:tcPr>
          <w:p w14:paraId="6C39171D"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50</w:t>
            </w:r>
          </w:p>
        </w:tc>
      </w:tr>
    </w:tbl>
    <w:p w14:paraId="4ACD1169" w14:textId="0700F672" w:rsidR="00E031C1" w:rsidRPr="00E27503" w:rsidRDefault="00E031C1" w:rsidP="00884769">
      <w:pPr>
        <w:spacing w:after="0" w:line="240" w:lineRule="auto"/>
        <w:ind w:left="360"/>
        <w:rPr>
          <w:rFonts w:ascii="GHEA Grapalat" w:hAnsi="GHEA Grapalat"/>
          <w:b/>
          <w:bCs/>
        </w:rPr>
      </w:pPr>
    </w:p>
    <w:p w14:paraId="0278ACC4" w14:textId="38C65D77" w:rsidR="00E031C1" w:rsidRPr="00E27503" w:rsidRDefault="001A7E32" w:rsidP="00884769">
      <w:pPr>
        <w:spacing w:after="0" w:line="240" w:lineRule="auto"/>
        <w:rPr>
          <w:rFonts w:ascii="GHEA Grapalat" w:hAnsi="GHEA Grapalat"/>
          <w:b/>
          <w:bCs/>
        </w:rPr>
      </w:pPr>
      <w:r w:rsidRPr="00E27503">
        <w:rPr>
          <w:rFonts w:ascii="GHEA Grapalat" w:hAnsi="GHEA Grapalat"/>
          <w:b/>
          <w:bCs/>
        </w:rPr>
        <w:t>գ</w:t>
      </w:r>
      <w:r w:rsidR="00EA19DB" w:rsidRPr="00E27503">
        <w:rPr>
          <w:rFonts w:ascii="GHEA Grapalat" w:hAnsi="GHEA Grapalat"/>
          <w:b/>
          <w:bCs/>
        </w:rPr>
        <w:t>.</w:t>
      </w:r>
      <w:r w:rsidR="00CA16E2" w:rsidRPr="00E27503">
        <w:rPr>
          <w:rFonts w:ascii="GHEA Grapalat" w:hAnsi="GHEA Grapalat"/>
          <w:b/>
          <w:bCs/>
        </w:rPr>
        <w:t xml:space="preserve"> </w:t>
      </w:r>
      <w:r w:rsidR="00C02EFA" w:rsidRPr="00E27503">
        <w:rPr>
          <w:rFonts w:ascii="GHEA Grapalat" w:hAnsi="GHEA Grapalat"/>
          <w:b/>
          <w:bCs/>
        </w:rPr>
        <w:t>6-18 ՏԱՐԵԿԱՆ ԵՐԵԽԱՆԵՐԻ ՀԱՄԱՐ</w:t>
      </w:r>
      <w:r w:rsidR="00CA16E2" w:rsidRPr="00E27503">
        <w:rPr>
          <w:rFonts w:ascii="GHEA Grapalat" w:hAnsi="GHEA Grapalat"/>
          <w:b/>
          <w:bCs/>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32"/>
        <w:gridCol w:w="2127"/>
        <w:gridCol w:w="1701"/>
      </w:tblGrid>
      <w:tr w:rsidR="00E031C1" w:rsidRPr="00E27503" w14:paraId="04C7F573" w14:textId="77777777" w:rsidTr="00B36953">
        <w:trPr>
          <w:trHeight w:val="300"/>
          <w:tblHeader/>
        </w:trPr>
        <w:tc>
          <w:tcPr>
            <w:tcW w:w="6232" w:type="dxa"/>
            <w:vMerge w:val="restart"/>
            <w:shd w:val="clear" w:color="auto" w:fill="FFFFFF"/>
            <w:vAlign w:val="center"/>
            <w:hideMark/>
          </w:tcPr>
          <w:p w14:paraId="6A888CA7" w14:textId="77777777" w:rsidR="00E031C1" w:rsidRPr="00E27503" w:rsidRDefault="00E031C1" w:rsidP="00884769">
            <w:pPr>
              <w:spacing w:after="0" w:line="240" w:lineRule="auto"/>
              <w:rPr>
                <w:rFonts w:ascii="GHEA Grapalat" w:hAnsi="GHEA Grapalat"/>
                <w:b/>
                <w:bCs/>
                <w:sz w:val="20"/>
                <w:szCs w:val="20"/>
              </w:rPr>
            </w:pPr>
            <w:r w:rsidRPr="00E27503">
              <w:rPr>
                <w:rFonts w:ascii="GHEA Grapalat" w:hAnsi="GHEA Grapalat"/>
                <w:b/>
                <w:bCs/>
                <w:sz w:val="20"/>
                <w:szCs w:val="20"/>
              </w:rPr>
              <w:t>Կերակրատեսակի անվանումը</w:t>
            </w:r>
            <w:r w:rsidRPr="00E27503">
              <w:rPr>
                <w:rFonts w:ascii="Calibri" w:hAnsi="Calibri" w:cs="Calibri"/>
                <w:b/>
                <w:bCs/>
                <w:sz w:val="20"/>
                <w:szCs w:val="20"/>
              </w:rPr>
              <w:t> </w:t>
            </w:r>
          </w:p>
        </w:tc>
        <w:tc>
          <w:tcPr>
            <w:tcW w:w="3828" w:type="dxa"/>
            <w:gridSpan w:val="2"/>
            <w:shd w:val="clear" w:color="auto" w:fill="FFFFFF"/>
            <w:vAlign w:val="center"/>
            <w:hideMark/>
          </w:tcPr>
          <w:p w14:paraId="1388DE61" w14:textId="0D314DEB" w:rsidR="00E031C1" w:rsidRPr="00E27503" w:rsidRDefault="007A200C" w:rsidP="00884769">
            <w:pPr>
              <w:spacing w:after="0" w:line="240" w:lineRule="auto"/>
              <w:jc w:val="center"/>
              <w:rPr>
                <w:rFonts w:ascii="GHEA Grapalat" w:hAnsi="GHEA Grapalat"/>
                <w:b/>
                <w:bCs/>
                <w:sz w:val="20"/>
                <w:szCs w:val="20"/>
              </w:rPr>
            </w:pPr>
            <w:r w:rsidRPr="00E27503">
              <w:rPr>
                <w:rFonts w:ascii="GHEA Grapalat" w:hAnsi="GHEA Grapalat"/>
                <w:b/>
                <w:bCs/>
                <w:sz w:val="20"/>
                <w:szCs w:val="20"/>
                <w:lang w:val="hy-AM"/>
              </w:rPr>
              <w:t xml:space="preserve">Մեկանգամյա </w:t>
            </w:r>
            <w:r w:rsidR="00F72991" w:rsidRPr="00E27503">
              <w:rPr>
                <w:rFonts w:ascii="GHEA Grapalat" w:hAnsi="GHEA Grapalat"/>
                <w:b/>
                <w:bCs/>
                <w:sz w:val="20"/>
                <w:szCs w:val="20"/>
              </w:rPr>
              <w:t>չ</w:t>
            </w:r>
            <w:r w:rsidR="00E031C1" w:rsidRPr="00E27503">
              <w:rPr>
                <w:rFonts w:ascii="GHEA Grapalat" w:hAnsi="GHEA Grapalat"/>
                <w:b/>
                <w:bCs/>
                <w:sz w:val="20"/>
                <w:szCs w:val="20"/>
              </w:rPr>
              <w:t>ափաբաժնի ծավալ</w:t>
            </w:r>
            <w:r w:rsidR="00EA19DB" w:rsidRPr="00E27503">
              <w:rPr>
                <w:rFonts w:ascii="GHEA Grapalat" w:hAnsi="GHEA Grapalat"/>
                <w:b/>
                <w:bCs/>
                <w:sz w:val="20"/>
                <w:szCs w:val="20"/>
              </w:rPr>
              <w:t>ն</w:t>
            </w:r>
            <w:r w:rsidR="00E031C1" w:rsidRPr="00E27503">
              <w:rPr>
                <w:rFonts w:ascii="GHEA Grapalat" w:hAnsi="GHEA Grapalat"/>
                <w:b/>
                <w:bCs/>
                <w:sz w:val="20"/>
                <w:szCs w:val="20"/>
              </w:rPr>
              <w:t xml:space="preserve"> ըստ տարիքի (</w:t>
            </w:r>
            <w:r w:rsidR="00E031C1" w:rsidRPr="00E27503">
              <w:rPr>
                <w:rFonts w:ascii="GHEA Grapalat" w:hAnsi="GHEA Grapalat"/>
                <w:b/>
                <w:bCs/>
                <w:sz w:val="20"/>
                <w:szCs w:val="20"/>
                <w:u w:val="single"/>
              </w:rPr>
              <w:t>մլ</w:t>
            </w:r>
            <w:r w:rsidR="00E454AE" w:rsidRPr="00E27503">
              <w:rPr>
                <w:rFonts w:ascii="GHEA Grapalat" w:hAnsi="GHEA Grapalat"/>
                <w:b/>
                <w:bCs/>
                <w:sz w:val="20"/>
                <w:szCs w:val="20"/>
                <w:u w:val="single"/>
              </w:rPr>
              <w:t xml:space="preserve">, </w:t>
            </w:r>
            <w:r w:rsidR="00E031C1" w:rsidRPr="00E27503">
              <w:rPr>
                <w:rFonts w:ascii="GHEA Grapalat" w:hAnsi="GHEA Grapalat"/>
                <w:b/>
                <w:bCs/>
                <w:sz w:val="20"/>
                <w:szCs w:val="20"/>
              </w:rPr>
              <w:t>գ)</w:t>
            </w:r>
          </w:p>
        </w:tc>
      </w:tr>
      <w:tr w:rsidR="00E031C1" w:rsidRPr="00E27503" w14:paraId="472E5959" w14:textId="77777777" w:rsidTr="00B36953">
        <w:trPr>
          <w:trHeight w:val="300"/>
          <w:tblHeader/>
        </w:trPr>
        <w:tc>
          <w:tcPr>
            <w:tcW w:w="6232" w:type="dxa"/>
            <w:vMerge/>
            <w:shd w:val="clear" w:color="auto" w:fill="FFFFFF"/>
            <w:vAlign w:val="center"/>
            <w:hideMark/>
          </w:tcPr>
          <w:p w14:paraId="061FF7D3" w14:textId="77777777" w:rsidR="00E031C1" w:rsidRPr="00E27503" w:rsidRDefault="00E031C1" w:rsidP="00884769">
            <w:pPr>
              <w:spacing w:after="0" w:line="240" w:lineRule="auto"/>
              <w:rPr>
                <w:rFonts w:ascii="GHEA Grapalat" w:hAnsi="GHEA Grapalat"/>
                <w:b/>
                <w:bCs/>
                <w:sz w:val="20"/>
                <w:szCs w:val="20"/>
              </w:rPr>
            </w:pPr>
          </w:p>
        </w:tc>
        <w:tc>
          <w:tcPr>
            <w:tcW w:w="2127" w:type="dxa"/>
            <w:shd w:val="clear" w:color="auto" w:fill="FFFFFF"/>
            <w:vAlign w:val="center"/>
            <w:hideMark/>
          </w:tcPr>
          <w:p w14:paraId="1373123A" w14:textId="1AAFD51C" w:rsidR="00E031C1" w:rsidRPr="00E27503" w:rsidRDefault="00E031C1"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6-</w:t>
            </w:r>
            <w:r w:rsidR="003D14BE" w:rsidRPr="00E27503">
              <w:rPr>
                <w:rFonts w:ascii="GHEA Grapalat" w:hAnsi="GHEA Grapalat"/>
                <w:b/>
                <w:bCs/>
                <w:sz w:val="20"/>
                <w:szCs w:val="20"/>
              </w:rPr>
              <w:t xml:space="preserve">ից մինչև </w:t>
            </w:r>
            <w:r w:rsidR="001425BC" w:rsidRPr="00E27503">
              <w:rPr>
                <w:rFonts w:ascii="GHEA Grapalat" w:hAnsi="GHEA Grapalat"/>
                <w:b/>
                <w:bCs/>
                <w:sz w:val="20"/>
                <w:szCs w:val="20"/>
              </w:rPr>
              <w:t xml:space="preserve">11 </w:t>
            </w:r>
            <w:r w:rsidRPr="00E27503">
              <w:rPr>
                <w:rFonts w:ascii="GHEA Grapalat" w:hAnsi="GHEA Grapalat"/>
                <w:b/>
                <w:bCs/>
                <w:sz w:val="20"/>
                <w:szCs w:val="20"/>
              </w:rPr>
              <w:t>տարեկան</w:t>
            </w:r>
          </w:p>
        </w:tc>
        <w:tc>
          <w:tcPr>
            <w:tcW w:w="1701" w:type="dxa"/>
            <w:shd w:val="clear" w:color="auto" w:fill="FFFFFF"/>
            <w:vAlign w:val="center"/>
            <w:hideMark/>
          </w:tcPr>
          <w:p w14:paraId="408EF3DE" w14:textId="25A99108" w:rsidR="00E031C1" w:rsidRPr="00E27503" w:rsidRDefault="001425BC"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11</w:t>
            </w:r>
            <w:r w:rsidR="003D14BE" w:rsidRPr="00E27503">
              <w:rPr>
                <w:rFonts w:ascii="GHEA Grapalat" w:hAnsi="GHEA Grapalat"/>
                <w:b/>
                <w:bCs/>
                <w:sz w:val="20"/>
                <w:szCs w:val="20"/>
              </w:rPr>
              <w:t xml:space="preserve">-ից մինչև </w:t>
            </w:r>
            <w:r w:rsidR="00E031C1" w:rsidRPr="00E27503">
              <w:rPr>
                <w:rFonts w:ascii="GHEA Grapalat" w:hAnsi="GHEA Grapalat"/>
                <w:b/>
                <w:bCs/>
                <w:sz w:val="20"/>
                <w:szCs w:val="20"/>
              </w:rPr>
              <w:t>18 տարեկան</w:t>
            </w:r>
          </w:p>
        </w:tc>
      </w:tr>
      <w:tr w:rsidR="00E031C1" w:rsidRPr="00E27503" w14:paraId="5C622AF8" w14:textId="77777777" w:rsidTr="00B36953">
        <w:trPr>
          <w:trHeight w:val="300"/>
        </w:trPr>
        <w:tc>
          <w:tcPr>
            <w:tcW w:w="6232" w:type="dxa"/>
            <w:shd w:val="clear" w:color="auto" w:fill="FFFFFF"/>
            <w:vAlign w:val="center"/>
            <w:hideMark/>
          </w:tcPr>
          <w:p w14:paraId="58269308"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Շիլա, բանջարեղենից, կաթնաշոռից, ձվից, մսից պատրաստված կերակուր</w:t>
            </w:r>
            <w:r w:rsidRPr="00E27503">
              <w:rPr>
                <w:rFonts w:ascii="Calibri" w:hAnsi="Calibri" w:cs="Calibri"/>
                <w:sz w:val="20"/>
                <w:szCs w:val="20"/>
              </w:rPr>
              <w:t> </w:t>
            </w:r>
          </w:p>
        </w:tc>
        <w:tc>
          <w:tcPr>
            <w:tcW w:w="2127" w:type="dxa"/>
            <w:shd w:val="clear" w:color="auto" w:fill="FFFFFF"/>
            <w:vAlign w:val="center"/>
            <w:hideMark/>
          </w:tcPr>
          <w:p w14:paraId="5AE382BB"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150-200</w:t>
            </w:r>
          </w:p>
        </w:tc>
        <w:tc>
          <w:tcPr>
            <w:tcW w:w="1701" w:type="dxa"/>
            <w:shd w:val="clear" w:color="auto" w:fill="FFFFFF"/>
            <w:vAlign w:val="center"/>
            <w:hideMark/>
          </w:tcPr>
          <w:p w14:paraId="651B1E31"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200-250</w:t>
            </w:r>
          </w:p>
        </w:tc>
      </w:tr>
      <w:tr w:rsidR="00E031C1" w:rsidRPr="00E27503" w14:paraId="5885A4CA" w14:textId="77777777" w:rsidTr="00B36953">
        <w:trPr>
          <w:trHeight w:val="300"/>
        </w:trPr>
        <w:tc>
          <w:tcPr>
            <w:tcW w:w="6232" w:type="dxa"/>
            <w:shd w:val="clear" w:color="auto" w:fill="FFFFFF"/>
            <w:vAlign w:val="center"/>
            <w:hideMark/>
          </w:tcPr>
          <w:p w14:paraId="3D175EE2" w14:textId="65D95EF6"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Ըմպելիք (թեյ, կակաո, հյութ, կոմպոտ, կաթ, մածուն, կեֆիր և այլն)</w:t>
            </w:r>
            <w:r w:rsidRPr="00E27503">
              <w:rPr>
                <w:rFonts w:ascii="Calibri" w:hAnsi="Calibri" w:cs="Calibri"/>
                <w:sz w:val="20"/>
                <w:szCs w:val="20"/>
              </w:rPr>
              <w:t> </w:t>
            </w:r>
          </w:p>
        </w:tc>
        <w:tc>
          <w:tcPr>
            <w:tcW w:w="2127" w:type="dxa"/>
            <w:shd w:val="clear" w:color="auto" w:fill="FFFFFF"/>
            <w:vAlign w:val="center"/>
            <w:hideMark/>
          </w:tcPr>
          <w:p w14:paraId="449FE86E"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200</w:t>
            </w:r>
          </w:p>
        </w:tc>
        <w:tc>
          <w:tcPr>
            <w:tcW w:w="1701" w:type="dxa"/>
            <w:shd w:val="clear" w:color="auto" w:fill="FFFFFF"/>
            <w:vAlign w:val="center"/>
            <w:hideMark/>
          </w:tcPr>
          <w:p w14:paraId="45A4A61E"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200</w:t>
            </w:r>
          </w:p>
        </w:tc>
      </w:tr>
      <w:tr w:rsidR="00E031C1" w:rsidRPr="00E27503" w14:paraId="6D519A67" w14:textId="77777777" w:rsidTr="00B36953">
        <w:trPr>
          <w:trHeight w:val="300"/>
        </w:trPr>
        <w:tc>
          <w:tcPr>
            <w:tcW w:w="6232" w:type="dxa"/>
            <w:shd w:val="clear" w:color="auto" w:fill="FFFFFF"/>
            <w:vAlign w:val="center"/>
            <w:hideMark/>
          </w:tcPr>
          <w:p w14:paraId="1A0FB5B2"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Աղցան</w:t>
            </w:r>
            <w:r w:rsidRPr="00E27503">
              <w:rPr>
                <w:rFonts w:ascii="Calibri" w:hAnsi="Calibri" w:cs="Calibri"/>
                <w:sz w:val="20"/>
                <w:szCs w:val="20"/>
              </w:rPr>
              <w:t> </w:t>
            </w:r>
          </w:p>
        </w:tc>
        <w:tc>
          <w:tcPr>
            <w:tcW w:w="2127" w:type="dxa"/>
            <w:shd w:val="clear" w:color="auto" w:fill="FFFFFF"/>
            <w:vAlign w:val="center"/>
            <w:hideMark/>
          </w:tcPr>
          <w:p w14:paraId="67BA3F1C"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60-100</w:t>
            </w:r>
          </w:p>
        </w:tc>
        <w:tc>
          <w:tcPr>
            <w:tcW w:w="1701" w:type="dxa"/>
            <w:shd w:val="clear" w:color="auto" w:fill="FFFFFF"/>
            <w:vAlign w:val="center"/>
            <w:hideMark/>
          </w:tcPr>
          <w:p w14:paraId="6F140004"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100-150</w:t>
            </w:r>
          </w:p>
        </w:tc>
      </w:tr>
      <w:tr w:rsidR="00E031C1" w:rsidRPr="00E27503" w14:paraId="31A35C82" w14:textId="77777777" w:rsidTr="00B36953">
        <w:trPr>
          <w:trHeight w:val="300"/>
        </w:trPr>
        <w:tc>
          <w:tcPr>
            <w:tcW w:w="6232" w:type="dxa"/>
            <w:shd w:val="clear" w:color="auto" w:fill="FFFFFF"/>
            <w:vAlign w:val="center"/>
            <w:hideMark/>
          </w:tcPr>
          <w:p w14:paraId="6E9D527B"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Ապուր</w:t>
            </w:r>
            <w:r w:rsidRPr="00E27503">
              <w:rPr>
                <w:rFonts w:ascii="Calibri" w:hAnsi="Calibri" w:cs="Calibri"/>
                <w:sz w:val="20"/>
                <w:szCs w:val="20"/>
              </w:rPr>
              <w:t> </w:t>
            </w:r>
          </w:p>
        </w:tc>
        <w:tc>
          <w:tcPr>
            <w:tcW w:w="2127" w:type="dxa"/>
            <w:shd w:val="clear" w:color="auto" w:fill="FFFFFF"/>
            <w:vAlign w:val="center"/>
            <w:hideMark/>
          </w:tcPr>
          <w:p w14:paraId="24723CA2"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200-250</w:t>
            </w:r>
          </w:p>
        </w:tc>
        <w:tc>
          <w:tcPr>
            <w:tcW w:w="1701" w:type="dxa"/>
            <w:shd w:val="clear" w:color="auto" w:fill="FFFFFF"/>
            <w:vAlign w:val="center"/>
            <w:hideMark/>
          </w:tcPr>
          <w:p w14:paraId="4D8CE7BF"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250-300</w:t>
            </w:r>
          </w:p>
        </w:tc>
      </w:tr>
      <w:tr w:rsidR="00E031C1" w:rsidRPr="00E27503" w14:paraId="4D95D11E" w14:textId="77777777" w:rsidTr="00B36953">
        <w:trPr>
          <w:trHeight w:val="300"/>
        </w:trPr>
        <w:tc>
          <w:tcPr>
            <w:tcW w:w="6232" w:type="dxa"/>
            <w:shd w:val="clear" w:color="auto" w:fill="FFFFFF"/>
            <w:vAlign w:val="center"/>
            <w:hideMark/>
          </w:tcPr>
          <w:p w14:paraId="6320C410"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Միս, կոտլետ, ձուկ</w:t>
            </w:r>
            <w:r w:rsidRPr="00E27503">
              <w:rPr>
                <w:rFonts w:ascii="Calibri" w:hAnsi="Calibri" w:cs="Calibri"/>
                <w:sz w:val="20"/>
                <w:szCs w:val="20"/>
              </w:rPr>
              <w:t> </w:t>
            </w:r>
          </w:p>
        </w:tc>
        <w:tc>
          <w:tcPr>
            <w:tcW w:w="2127" w:type="dxa"/>
            <w:shd w:val="clear" w:color="auto" w:fill="FFFFFF"/>
            <w:vAlign w:val="center"/>
            <w:hideMark/>
          </w:tcPr>
          <w:p w14:paraId="7B0E75AC"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80-100</w:t>
            </w:r>
          </w:p>
        </w:tc>
        <w:tc>
          <w:tcPr>
            <w:tcW w:w="1701" w:type="dxa"/>
            <w:shd w:val="clear" w:color="auto" w:fill="FFFFFF"/>
            <w:vAlign w:val="center"/>
            <w:hideMark/>
          </w:tcPr>
          <w:p w14:paraId="74C53BD8"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100-120</w:t>
            </w:r>
          </w:p>
        </w:tc>
      </w:tr>
      <w:tr w:rsidR="00E031C1" w:rsidRPr="00E27503" w14:paraId="1D146F60" w14:textId="77777777" w:rsidTr="00B36953">
        <w:trPr>
          <w:trHeight w:val="300"/>
        </w:trPr>
        <w:tc>
          <w:tcPr>
            <w:tcW w:w="6232" w:type="dxa"/>
            <w:shd w:val="clear" w:color="auto" w:fill="FFFFFF"/>
            <w:vAlign w:val="center"/>
            <w:hideMark/>
          </w:tcPr>
          <w:p w14:paraId="07844B49"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Ճաշալրաց (գարնիր)</w:t>
            </w:r>
            <w:r w:rsidRPr="00E27503">
              <w:rPr>
                <w:rFonts w:ascii="Calibri" w:hAnsi="Calibri" w:cs="Calibri"/>
                <w:sz w:val="20"/>
                <w:szCs w:val="20"/>
              </w:rPr>
              <w:t> </w:t>
            </w:r>
          </w:p>
        </w:tc>
        <w:tc>
          <w:tcPr>
            <w:tcW w:w="2127" w:type="dxa"/>
            <w:shd w:val="clear" w:color="auto" w:fill="FFFFFF"/>
            <w:vAlign w:val="center"/>
            <w:hideMark/>
          </w:tcPr>
          <w:p w14:paraId="7948EBC2"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150-200</w:t>
            </w:r>
          </w:p>
        </w:tc>
        <w:tc>
          <w:tcPr>
            <w:tcW w:w="1701" w:type="dxa"/>
            <w:shd w:val="clear" w:color="auto" w:fill="FFFFFF"/>
            <w:vAlign w:val="center"/>
            <w:hideMark/>
          </w:tcPr>
          <w:p w14:paraId="7D89732D"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180-230</w:t>
            </w:r>
          </w:p>
        </w:tc>
      </w:tr>
      <w:tr w:rsidR="00E031C1" w:rsidRPr="00E27503" w14:paraId="29445CCB" w14:textId="77777777" w:rsidTr="00B36953">
        <w:trPr>
          <w:trHeight w:val="300"/>
        </w:trPr>
        <w:tc>
          <w:tcPr>
            <w:tcW w:w="6232" w:type="dxa"/>
            <w:shd w:val="clear" w:color="auto" w:fill="FFFFFF"/>
            <w:vAlign w:val="center"/>
            <w:hideMark/>
          </w:tcPr>
          <w:p w14:paraId="34016A40" w14:textId="77777777" w:rsidR="00E031C1" w:rsidRPr="00E27503" w:rsidRDefault="00E031C1" w:rsidP="00884769">
            <w:pPr>
              <w:spacing w:after="0" w:line="240" w:lineRule="auto"/>
              <w:rPr>
                <w:rFonts w:ascii="GHEA Grapalat" w:hAnsi="GHEA Grapalat"/>
                <w:sz w:val="20"/>
                <w:szCs w:val="20"/>
              </w:rPr>
            </w:pPr>
            <w:r w:rsidRPr="00E27503">
              <w:rPr>
                <w:rFonts w:ascii="GHEA Grapalat" w:hAnsi="GHEA Grapalat"/>
                <w:sz w:val="20"/>
                <w:szCs w:val="20"/>
              </w:rPr>
              <w:t>Միրգ</w:t>
            </w:r>
            <w:r w:rsidRPr="00E27503">
              <w:rPr>
                <w:rFonts w:ascii="Calibri" w:hAnsi="Calibri" w:cs="Calibri"/>
                <w:sz w:val="20"/>
                <w:szCs w:val="20"/>
              </w:rPr>
              <w:t> </w:t>
            </w:r>
          </w:p>
        </w:tc>
        <w:tc>
          <w:tcPr>
            <w:tcW w:w="2127" w:type="dxa"/>
            <w:shd w:val="clear" w:color="auto" w:fill="FFFFFF"/>
            <w:vAlign w:val="center"/>
            <w:hideMark/>
          </w:tcPr>
          <w:p w14:paraId="3555F1D1"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100-120</w:t>
            </w:r>
          </w:p>
        </w:tc>
        <w:tc>
          <w:tcPr>
            <w:tcW w:w="1701" w:type="dxa"/>
            <w:shd w:val="clear" w:color="auto" w:fill="FFFFFF"/>
            <w:vAlign w:val="center"/>
            <w:hideMark/>
          </w:tcPr>
          <w:p w14:paraId="3D2AAD3A" w14:textId="77777777" w:rsidR="00E031C1" w:rsidRPr="00E27503" w:rsidRDefault="00E031C1" w:rsidP="00884769">
            <w:pPr>
              <w:spacing w:after="0" w:line="240" w:lineRule="auto"/>
              <w:jc w:val="center"/>
              <w:rPr>
                <w:rFonts w:ascii="GHEA Grapalat" w:hAnsi="GHEA Grapalat"/>
                <w:sz w:val="20"/>
                <w:szCs w:val="20"/>
              </w:rPr>
            </w:pPr>
            <w:r w:rsidRPr="00E27503">
              <w:rPr>
                <w:rFonts w:ascii="GHEA Grapalat" w:hAnsi="GHEA Grapalat"/>
                <w:sz w:val="20"/>
                <w:szCs w:val="20"/>
              </w:rPr>
              <w:t>100-120</w:t>
            </w:r>
          </w:p>
        </w:tc>
      </w:tr>
    </w:tbl>
    <w:p w14:paraId="4875A889" w14:textId="77777777" w:rsidR="00351CDE" w:rsidRPr="00E27503" w:rsidRDefault="00351CDE" w:rsidP="00884769">
      <w:pPr>
        <w:pStyle w:val="ListParagraph"/>
        <w:spacing w:after="0" w:line="240" w:lineRule="auto"/>
        <w:jc w:val="both"/>
        <w:rPr>
          <w:rFonts w:ascii="GHEA Grapalat" w:hAnsi="GHEA Grapalat"/>
          <w:lang w:val="hy-AM"/>
        </w:rPr>
      </w:pPr>
    </w:p>
    <w:p w14:paraId="160B9DEF" w14:textId="5D4CBD12" w:rsidR="003C043C" w:rsidRPr="00E27503" w:rsidRDefault="00444593" w:rsidP="00884769">
      <w:pPr>
        <w:pStyle w:val="Caption"/>
        <w:spacing w:after="0"/>
        <w:jc w:val="both"/>
        <w:rPr>
          <w:rFonts w:ascii="GHEA Grapalat" w:hAnsi="GHEA Grapalat"/>
          <w:bCs/>
          <w:sz w:val="24"/>
          <w:szCs w:val="24"/>
          <w:lang w:val="hy-AM"/>
        </w:rPr>
      </w:pPr>
      <w:bookmarkStart w:id="12" w:name="_Ref207482241"/>
      <w:bookmarkStart w:id="13" w:name="_Toc209108498"/>
      <w:r w:rsidRPr="00E27503">
        <w:rPr>
          <w:rFonts w:ascii="GHEA Grapalat" w:hAnsi="GHEA Grapalat" w:cs="Sylfaen"/>
          <w:sz w:val="24"/>
          <w:szCs w:val="24"/>
          <w:lang w:val="hy-AM"/>
        </w:rPr>
        <w:t>ԱՂՅՈՒՍԱԿ</w:t>
      </w:r>
      <w:r w:rsidR="00174083" w:rsidRPr="00E27503">
        <w:rPr>
          <w:rFonts w:ascii="GHEA Grapalat" w:hAnsi="GHEA Grapalat"/>
          <w:sz w:val="24"/>
          <w:szCs w:val="24"/>
          <w:lang w:val="hy-AM"/>
        </w:rPr>
        <w:t xml:space="preserve"> </w:t>
      </w:r>
      <w:r w:rsidR="00174083" w:rsidRPr="00E27503">
        <w:rPr>
          <w:rFonts w:ascii="GHEA Grapalat" w:hAnsi="GHEA Grapalat"/>
          <w:sz w:val="24"/>
          <w:szCs w:val="24"/>
        </w:rPr>
        <w:fldChar w:fldCharType="begin"/>
      </w:r>
      <w:r w:rsidR="00174083" w:rsidRPr="00E27503">
        <w:rPr>
          <w:rFonts w:ascii="GHEA Grapalat" w:hAnsi="GHEA Grapalat"/>
          <w:sz w:val="24"/>
          <w:szCs w:val="24"/>
          <w:lang w:val="hy-AM"/>
        </w:rPr>
        <w:instrText xml:space="preserve"> SEQ Աղյուսակ \* ARABIC </w:instrText>
      </w:r>
      <w:r w:rsidR="00174083" w:rsidRPr="00E27503">
        <w:rPr>
          <w:rFonts w:ascii="GHEA Grapalat" w:hAnsi="GHEA Grapalat"/>
          <w:sz w:val="24"/>
          <w:szCs w:val="24"/>
        </w:rPr>
        <w:fldChar w:fldCharType="separate"/>
      </w:r>
      <w:r w:rsidR="00C83B6C" w:rsidRPr="00E27503">
        <w:rPr>
          <w:rFonts w:ascii="GHEA Grapalat" w:hAnsi="GHEA Grapalat"/>
          <w:noProof/>
          <w:sz w:val="24"/>
          <w:szCs w:val="24"/>
          <w:lang w:val="hy-AM"/>
        </w:rPr>
        <w:t>6</w:t>
      </w:r>
      <w:r w:rsidR="00174083" w:rsidRPr="00E27503">
        <w:rPr>
          <w:rFonts w:ascii="GHEA Grapalat" w:hAnsi="GHEA Grapalat"/>
          <w:sz w:val="24"/>
          <w:szCs w:val="24"/>
        </w:rPr>
        <w:fldChar w:fldCharType="end"/>
      </w:r>
      <w:bookmarkEnd w:id="12"/>
      <w:r w:rsidRPr="00E27503">
        <w:rPr>
          <w:rFonts w:ascii="GHEA Grapalat" w:hAnsi="GHEA Grapalat"/>
          <w:sz w:val="24"/>
          <w:szCs w:val="24"/>
          <w:lang w:val="hy-AM"/>
        </w:rPr>
        <w:t>.</w:t>
      </w:r>
      <w:r w:rsidR="007F4EB1" w:rsidRPr="00E27503">
        <w:rPr>
          <w:rFonts w:ascii="GHEA Grapalat" w:hAnsi="GHEA Grapalat" w:cs="Times New Roman"/>
          <w:bCs/>
          <w:sz w:val="24"/>
          <w:szCs w:val="24"/>
          <w:lang w:val="hy-AM"/>
        </w:rPr>
        <w:t xml:space="preserve"> </w:t>
      </w:r>
      <w:r w:rsidR="00C02EFA" w:rsidRPr="00E27503">
        <w:rPr>
          <w:rFonts w:ascii="GHEA Grapalat" w:hAnsi="GHEA Grapalat"/>
          <w:bCs/>
          <w:sz w:val="24"/>
          <w:szCs w:val="24"/>
          <w:lang w:val="hy-AM"/>
        </w:rPr>
        <w:t>ՄԵԿ ԵՐԵԽԱՅԻ ՀԱՇՎՈՎ ՕՐՎԱ ԸՆԹԱՑՔՈՒՄ ՆԱԽԱՏԵՍՎԱԾ ԽՈՀԱՐԱՐԱԿԱՆ ԱՐՏԱԴՐԱՆՔԻ ՊԱՏՐԱՍՏՄԱՆ ՀԱՄԱՐ ԱՆՀՐԱԺԵՇՏ ՍՆՆԴԱՄԹԵՐՔԻ ՄԻՋԻՆ ՔԱՆԱԿԸ</w:t>
      </w:r>
      <w:bookmarkEnd w:id="13"/>
      <w:r w:rsidR="00C02EFA" w:rsidRPr="00E27503">
        <w:rPr>
          <w:rFonts w:ascii="GHEA Grapalat" w:hAnsi="GHEA Grapalat"/>
          <w:bCs/>
          <w:sz w:val="24"/>
          <w:szCs w:val="24"/>
          <w:lang w:val="hy-AM"/>
        </w:rPr>
        <w:t xml:space="preserve"> </w:t>
      </w:r>
    </w:p>
    <w:p w14:paraId="48FB2A56" w14:textId="77777777" w:rsidR="00666132" w:rsidRPr="00E27503" w:rsidRDefault="00666132" w:rsidP="00884769">
      <w:pPr>
        <w:spacing w:after="0" w:line="240" w:lineRule="auto"/>
        <w:rPr>
          <w:rFonts w:ascii="GHEA Grapalat" w:hAnsi="GHEA Grapalat"/>
          <w:b/>
          <w:bCs/>
          <w:lang w:val="hy-AM"/>
        </w:rPr>
      </w:pPr>
    </w:p>
    <w:p w14:paraId="663E5826" w14:textId="67914236" w:rsidR="00892950" w:rsidRPr="00E27503" w:rsidRDefault="00C07462" w:rsidP="00884769">
      <w:pPr>
        <w:spacing w:after="0" w:line="240" w:lineRule="auto"/>
        <w:rPr>
          <w:rFonts w:ascii="GHEA Grapalat" w:hAnsi="GHEA Grapalat"/>
          <w:lang w:val="hy-AM"/>
        </w:rPr>
      </w:pPr>
      <w:r w:rsidRPr="00E27503">
        <w:rPr>
          <w:rFonts w:ascii="GHEA Grapalat" w:hAnsi="GHEA Grapalat"/>
          <w:b/>
          <w:bCs/>
          <w:lang w:val="hy-AM"/>
        </w:rPr>
        <w:t>ա</w:t>
      </w:r>
      <w:r w:rsidR="00EA19DB" w:rsidRPr="00E27503">
        <w:rPr>
          <w:rFonts w:ascii="GHEA Grapalat" w:hAnsi="GHEA Grapalat"/>
          <w:b/>
          <w:bCs/>
        </w:rPr>
        <w:t>.</w:t>
      </w:r>
      <w:r w:rsidRPr="00E27503">
        <w:rPr>
          <w:rFonts w:ascii="GHEA Grapalat" w:hAnsi="GHEA Grapalat"/>
          <w:b/>
          <w:bCs/>
          <w:lang w:val="hy-AM"/>
        </w:rPr>
        <w:t xml:space="preserve"> </w:t>
      </w:r>
      <w:r w:rsidR="00892950" w:rsidRPr="00E27503">
        <w:rPr>
          <w:rFonts w:ascii="GHEA Grapalat" w:hAnsi="GHEA Grapalat"/>
          <w:b/>
          <w:bCs/>
          <w:lang w:val="hy-AM"/>
        </w:rPr>
        <w:t>0</w:t>
      </w:r>
      <w:r w:rsidR="005A093D" w:rsidRPr="00E27503">
        <w:rPr>
          <w:rFonts w:ascii="GHEA Grapalat" w:hAnsi="GHEA Grapalat"/>
          <w:b/>
          <w:bCs/>
          <w:lang w:val="hy-AM"/>
        </w:rPr>
        <w:t>-12</w:t>
      </w:r>
      <w:r w:rsidR="00787E15" w:rsidRPr="00E27503">
        <w:rPr>
          <w:rFonts w:ascii="GHEA Grapalat" w:hAnsi="GHEA Grapalat"/>
          <w:b/>
          <w:bCs/>
          <w:lang w:val="hy-AM"/>
        </w:rPr>
        <w:t xml:space="preserve"> ԱՄՍԱԿԱՆ </w:t>
      </w:r>
      <w:r w:rsidR="005A093D" w:rsidRPr="00E27503">
        <w:rPr>
          <w:rFonts w:ascii="GHEA Grapalat" w:hAnsi="GHEA Grapalat"/>
          <w:b/>
          <w:bCs/>
          <w:lang w:val="hy-AM"/>
        </w:rPr>
        <w:t>Ե</w:t>
      </w:r>
      <w:r w:rsidR="00787E15" w:rsidRPr="00E27503">
        <w:rPr>
          <w:rFonts w:ascii="GHEA Grapalat" w:hAnsi="GHEA Grapalat"/>
          <w:b/>
          <w:bCs/>
          <w:lang w:val="hy-AM"/>
        </w:rPr>
        <w:t>ՐԵԽԱՆԵՐԻ ՀԱՄԱՐ</w:t>
      </w:r>
      <w:r w:rsidR="007F4EB1" w:rsidRPr="00E27503">
        <w:rPr>
          <w:rFonts w:ascii="GHEA Grapalat" w:hAnsi="GHEA Grapalat"/>
          <w:b/>
          <w:bCs/>
          <w:lang w:val="hy-AM"/>
        </w:rPr>
        <w:t xml:space="preserve"> </w:t>
      </w:r>
    </w:p>
    <w:tbl>
      <w:tblPr>
        <w:tblpPr w:leftFromText="180" w:rightFromText="180" w:vertAnchor="text" w:tblpX="-124"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2967"/>
        <w:gridCol w:w="1245"/>
        <w:gridCol w:w="1185"/>
        <w:gridCol w:w="1260"/>
        <w:gridCol w:w="1155"/>
        <w:gridCol w:w="1260"/>
      </w:tblGrid>
      <w:tr w:rsidR="00A377B6" w:rsidRPr="00E27503" w14:paraId="55DBC0A7" w14:textId="77777777" w:rsidTr="00F734C1">
        <w:trPr>
          <w:trHeight w:val="617"/>
          <w:tblHeader/>
        </w:trPr>
        <w:tc>
          <w:tcPr>
            <w:tcW w:w="567" w:type="dxa"/>
            <w:tcBorders>
              <w:top w:val="single" w:sz="4" w:space="0" w:color="auto"/>
              <w:left w:val="single" w:sz="4" w:space="0" w:color="auto"/>
              <w:right w:val="single" w:sz="4" w:space="0" w:color="auto"/>
            </w:tcBorders>
            <w:shd w:val="clear" w:color="auto" w:fill="FFFFFF"/>
            <w:hideMark/>
          </w:tcPr>
          <w:p w14:paraId="3272C650" w14:textId="46760032" w:rsidR="00A377B6" w:rsidRPr="00E27503" w:rsidRDefault="00A377B6" w:rsidP="00F734C1">
            <w:pPr>
              <w:spacing w:after="0" w:line="240" w:lineRule="auto"/>
              <w:jc w:val="center"/>
              <w:rPr>
                <w:rFonts w:ascii="GHEA Grapalat" w:hAnsi="GHEA Grapalat" w:cs="Times New Roman"/>
                <w:b/>
                <w:bCs/>
                <w:sz w:val="20"/>
                <w:szCs w:val="20"/>
              </w:rPr>
            </w:pPr>
            <w:r w:rsidRPr="00E27503">
              <w:rPr>
                <w:rFonts w:ascii="Cambria Math" w:hAnsi="Cambria Math" w:cs="Cambria Math"/>
                <w:b/>
                <w:bCs/>
                <w:sz w:val="20"/>
                <w:szCs w:val="20"/>
              </w:rPr>
              <w:t> </w:t>
            </w:r>
            <w:r w:rsidRPr="00E27503">
              <w:rPr>
                <w:rFonts w:ascii="GHEA Grapalat" w:hAnsi="GHEA Grapalat" w:cs="Times New Roman"/>
                <w:b/>
                <w:bCs/>
                <w:sz w:val="20"/>
                <w:szCs w:val="20"/>
              </w:rPr>
              <w:t>Հ</w:t>
            </w:r>
            <w:r w:rsidR="00030C2B" w:rsidRPr="00E27503">
              <w:rPr>
                <w:rFonts w:ascii="GHEA Grapalat" w:hAnsi="GHEA Grapalat" w:cs="Times New Roman"/>
                <w:b/>
                <w:bCs/>
                <w:sz w:val="20"/>
                <w:szCs w:val="20"/>
              </w:rPr>
              <w:t>/Հ</w:t>
            </w:r>
          </w:p>
        </w:tc>
        <w:tc>
          <w:tcPr>
            <w:tcW w:w="2967" w:type="dxa"/>
            <w:tcBorders>
              <w:top w:val="single" w:sz="4" w:space="0" w:color="auto"/>
              <w:left w:val="single" w:sz="4" w:space="0" w:color="auto"/>
              <w:right w:val="single" w:sz="4" w:space="0" w:color="auto"/>
            </w:tcBorders>
            <w:shd w:val="clear" w:color="auto" w:fill="FFFFFF"/>
            <w:hideMark/>
          </w:tcPr>
          <w:p w14:paraId="782EC8CB" w14:textId="77777777" w:rsidR="00A377B6" w:rsidRPr="00E27503" w:rsidRDefault="00A377B6" w:rsidP="00F734C1">
            <w:pPr>
              <w:spacing w:after="0" w:line="240" w:lineRule="auto"/>
              <w:jc w:val="center"/>
              <w:rPr>
                <w:rFonts w:ascii="GHEA Grapalat" w:hAnsi="GHEA Grapalat" w:cs="Times New Roman"/>
                <w:b/>
                <w:sz w:val="20"/>
                <w:szCs w:val="20"/>
              </w:rPr>
            </w:pPr>
            <w:r w:rsidRPr="00E27503">
              <w:rPr>
                <w:rFonts w:ascii="GHEA Grapalat" w:hAnsi="GHEA Grapalat" w:cs="Times New Roman"/>
                <w:b/>
                <w:sz w:val="20"/>
                <w:szCs w:val="20"/>
              </w:rPr>
              <w:t>Սննդամթերքի անվանումը</w:t>
            </w:r>
          </w:p>
        </w:tc>
        <w:tc>
          <w:tcPr>
            <w:tcW w:w="1245" w:type="dxa"/>
            <w:tcBorders>
              <w:top w:val="single" w:sz="4" w:space="0" w:color="auto"/>
              <w:left w:val="single" w:sz="4" w:space="0" w:color="auto"/>
              <w:right w:val="single" w:sz="4" w:space="0" w:color="auto"/>
            </w:tcBorders>
            <w:shd w:val="clear" w:color="auto" w:fill="FFFFFF"/>
          </w:tcPr>
          <w:p w14:paraId="35DA1CDE" w14:textId="77777777" w:rsidR="00A377B6" w:rsidRPr="00E27503" w:rsidRDefault="00A377B6" w:rsidP="00F734C1">
            <w:pPr>
              <w:spacing w:after="0" w:line="240" w:lineRule="auto"/>
              <w:jc w:val="center"/>
              <w:rPr>
                <w:rFonts w:ascii="GHEA Grapalat" w:hAnsi="GHEA Grapalat" w:cs="Times New Roman"/>
                <w:b/>
                <w:sz w:val="20"/>
                <w:szCs w:val="20"/>
                <w:lang w:val="hy-AM"/>
              </w:rPr>
            </w:pPr>
            <w:r w:rsidRPr="00E27503">
              <w:rPr>
                <w:rFonts w:ascii="GHEA Grapalat" w:hAnsi="GHEA Grapalat" w:cs="Times New Roman"/>
                <w:b/>
                <w:sz w:val="20"/>
                <w:szCs w:val="20"/>
                <w:lang w:val="hy-AM"/>
              </w:rPr>
              <w:t>0-ից մինչև 2 ամսական</w:t>
            </w:r>
          </w:p>
        </w:tc>
        <w:tc>
          <w:tcPr>
            <w:tcW w:w="1185" w:type="dxa"/>
            <w:tcBorders>
              <w:top w:val="single" w:sz="4" w:space="0" w:color="auto"/>
              <w:left w:val="single" w:sz="4" w:space="0" w:color="auto"/>
              <w:right w:val="single" w:sz="4" w:space="0" w:color="auto"/>
            </w:tcBorders>
            <w:shd w:val="clear" w:color="auto" w:fill="FFFFFF"/>
          </w:tcPr>
          <w:p w14:paraId="0B9233B6" w14:textId="77777777" w:rsidR="00A377B6" w:rsidRPr="00E27503" w:rsidRDefault="00A377B6" w:rsidP="00F734C1">
            <w:pPr>
              <w:spacing w:after="0" w:line="240" w:lineRule="auto"/>
              <w:jc w:val="center"/>
              <w:rPr>
                <w:rFonts w:ascii="GHEA Grapalat" w:hAnsi="GHEA Grapalat" w:cs="Times New Roman"/>
                <w:b/>
                <w:sz w:val="20"/>
                <w:szCs w:val="20"/>
                <w:lang w:val="hy-AM"/>
              </w:rPr>
            </w:pPr>
            <w:r w:rsidRPr="00E27503">
              <w:rPr>
                <w:rFonts w:ascii="GHEA Grapalat" w:hAnsi="GHEA Grapalat" w:cs="Times New Roman"/>
                <w:b/>
                <w:sz w:val="20"/>
                <w:szCs w:val="20"/>
                <w:lang w:val="hy-AM"/>
              </w:rPr>
              <w:t>2-ից մինչև 4 ամսական</w:t>
            </w:r>
          </w:p>
        </w:tc>
        <w:tc>
          <w:tcPr>
            <w:tcW w:w="1260" w:type="dxa"/>
            <w:tcBorders>
              <w:top w:val="single" w:sz="4" w:space="0" w:color="auto"/>
              <w:left w:val="single" w:sz="4" w:space="0" w:color="auto"/>
              <w:right w:val="single" w:sz="4" w:space="0" w:color="auto"/>
            </w:tcBorders>
            <w:shd w:val="clear" w:color="auto" w:fill="FFFFFF"/>
          </w:tcPr>
          <w:p w14:paraId="02D69667" w14:textId="5DF58EC1" w:rsidR="00A377B6" w:rsidRPr="00E27503" w:rsidRDefault="00A377B6" w:rsidP="00F734C1">
            <w:pPr>
              <w:spacing w:after="0" w:line="240" w:lineRule="auto"/>
              <w:jc w:val="center"/>
              <w:rPr>
                <w:rFonts w:ascii="GHEA Grapalat" w:hAnsi="GHEA Grapalat" w:cs="Times New Roman"/>
                <w:b/>
                <w:sz w:val="20"/>
                <w:szCs w:val="20"/>
                <w:lang w:val="hy-AM"/>
              </w:rPr>
            </w:pPr>
            <w:r w:rsidRPr="00E27503">
              <w:rPr>
                <w:rFonts w:ascii="GHEA Grapalat" w:hAnsi="GHEA Grapalat" w:cs="Times New Roman"/>
                <w:b/>
                <w:sz w:val="20"/>
                <w:szCs w:val="20"/>
                <w:lang w:val="hy-AM"/>
              </w:rPr>
              <w:t>4-ից մինչև 5</w:t>
            </w:r>
            <w:r w:rsidR="007F4EB1" w:rsidRPr="00E27503">
              <w:rPr>
                <w:rFonts w:ascii="GHEA Grapalat" w:hAnsi="GHEA Grapalat" w:cs="Times New Roman"/>
                <w:b/>
                <w:sz w:val="20"/>
                <w:szCs w:val="20"/>
                <w:lang w:val="hy-AM"/>
              </w:rPr>
              <w:t xml:space="preserve"> </w:t>
            </w:r>
            <w:r w:rsidRPr="00E27503">
              <w:rPr>
                <w:rFonts w:ascii="GHEA Grapalat" w:hAnsi="GHEA Grapalat" w:cs="Times New Roman"/>
                <w:b/>
                <w:sz w:val="20"/>
                <w:szCs w:val="20"/>
                <w:lang w:val="hy-AM"/>
              </w:rPr>
              <w:t>ամսական</w:t>
            </w:r>
          </w:p>
        </w:tc>
        <w:tc>
          <w:tcPr>
            <w:tcW w:w="1155" w:type="dxa"/>
            <w:tcBorders>
              <w:top w:val="single" w:sz="4" w:space="0" w:color="auto"/>
              <w:left w:val="single" w:sz="4" w:space="0" w:color="auto"/>
              <w:right w:val="single" w:sz="4" w:space="0" w:color="auto"/>
            </w:tcBorders>
            <w:shd w:val="clear" w:color="auto" w:fill="FFFFFF"/>
            <w:hideMark/>
          </w:tcPr>
          <w:p w14:paraId="7D549341" w14:textId="77777777" w:rsidR="00A377B6" w:rsidRPr="00E27503" w:rsidRDefault="00A377B6" w:rsidP="00F734C1">
            <w:pPr>
              <w:spacing w:after="0" w:line="240" w:lineRule="auto"/>
              <w:jc w:val="center"/>
              <w:rPr>
                <w:rFonts w:ascii="GHEA Grapalat" w:hAnsi="GHEA Grapalat" w:cs="Times New Roman"/>
                <w:b/>
                <w:sz w:val="20"/>
                <w:szCs w:val="20"/>
              </w:rPr>
            </w:pPr>
            <w:r w:rsidRPr="00E27503">
              <w:rPr>
                <w:rFonts w:ascii="GHEA Grapalat" w:hAnsi="GHEA Grapalat" w:cs="Times New Roman"/>
                <w:b/>
                <w:sz w:val="20"/>
                <w:szCs w:val="20"/>
                <w:lang w:val="hy-AM"/>
              </w:rPr>
              <w:t>5-ից մինչև 6 ամսական</w:t>
            </w:r>
          </w:p>
        </w:tc>
        <w:tc>
          <w:tcPr>
            <w:tcW w:w="1260" w:type="dxa"/>
            <w:tcBorders>
              <w:top w:val="single" w:sz="4" w:space="0" w:color="auto"/>
              <w:left w:val="single" w:sz="4" w:space="0" w:color="auto"/>
              <w:right w:val="single" w:sz="4" w:space="0" w:color="auto"/>
            </w:tcBorders>
            <w:shd w:val="clear" w:color="auto" w:fill="FFFFFF"/>
          </w:tcPr>
          <w:p w14:paraId="30A21A67" w14:textId="77777777" w:rsidR="00A377B6" w:rsidRPr="00E27503" w:rsidRDefault="00A377B6" w:rsidP="00F734C1">
            <w:pPr>
              <w:spacing w:after="0" w:line="240" w:lineRule="auto"/>
              <w:jc w:val="center"/>
              <w:rPr>
                <w:rFonts w:ascii="GHEA Grapalat" w:hAnsi="GHEA Grapalat" w:cs="Times New Roman"/>
                <w:b/>
                <w:sz w:val="20"/>
                <w:szCs w:val="20"/>
                <w:lang w:val="hy-AM"/>
              </w:rPr>
            </w:pPr>
            <w:r w:rsidRPr="00E27503">
              <w:rPr>
                <w:rFonts w:ascii="GHEA Grapalat" w:hAnsi="GHEA Grapalat" w:cs="Times New Roman"/>
                <w:b/>
                <w:sz w:val="20"/>
                <w:szCs w:val="20"/>
                <w:lang w:val="hy-AM"/>
              </w:rPr>
              <w:t>6-ից մինչև 12 ամսական</w:t>
            </w:r>
          </w:p>
        </w:tc>
      </w:tr>
      <w:tr w:rsidR="00A377B6" w:rsidRPr="00E27503" w14:paraId="454DDA60" w14:textId="77777777" w:rsidTr="00F734C1">
        <w:trPr>
          <w:trHeight w:val="539"/>
        </w:trPr>
        <w:tc>
          <w:tcPr>
            <w:tcW w:w="567" w:type="dxa"/>
            <w:tcBorders>
              <w:top w:val="single" w:sz="4" w:space="0" w:color="auto"/>
            </w:tcBorders>
            <w:shd w:val="clear" w:color="auto" w:fill="FFFFFF"/>
            <w:hideMark/>
          </w:tcPr>
          <w:p w14:paraId="6A7A9B56" w14:textId="77777777" w:rsidR="00A377B6" w:rsidRPr="00E27503" w:rsidRDefault="00A377B6" w:rsidP="00F734C1">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w:t>
            </w:r>
            <w:r w:rsidRPr="00E27503">
              <w:rPr>
                <w:rFonts w:ascii="Cambria Math" w:eastAsia="MS Mincho" w:hAnsi="Cambria Math" w:cs="Cambria Math"/>
                <w:sz w:val="20"/>
                <w:szCs w:val="20"/>
              </w:rPr>
              <w:t>․</w:t>
            </w:r>
          </w:p>
        </w:tc>
        <w:tc>
          <w:tcPr>
            <w:tcW w:w="2967" w:type="dxa"/>
            <w:tcBorders>
              <w:top w:val="single" w:sz="4" w:space="0" w:color="auto"/>
            </w:tcBorders>
            <w:shd w:val="clear" w:color="auto" w:fill="FFFFFF"/>
          </w:tcPr>
          <w:p w14:paraId="7CA615D2" w14:textId="5CB6F76B" w:rsidR="00A377B6" w:rsidRPr="00E27503" w:rsidRDefault="00A377B6" w:rsidP="00F734C1">
            <w:pPr>
              <w:spacing w:after="0" w:line="240" w:lineRule="auto"/>
              <w:rPr>
                <w:rFonts w:ascii="GHEA Grapalat" w:hAnsi="GHEA Grapalat" w:cs="Times New Roman"/>
                <w:sz w:val="20"/>
                <w:szCs w:val="20"/>
              </w:rPr>
            </w:pPr>
            <w:r w:rsidRPr="00E27503">
              <w:rPr>
                <w:rFonts w:ascii="GHEA Grapalat" w:eastAsia="Times New Roman" w:hAnsi="GHEA Grapalat" w:cs="Times New Roman"/>
                <w:color w:val="000000"/>
                <w:kern w:val="0"/>
                <w:sz w:val="20"/>
                <w:szCs w:val="20"/>
                <w:lang w:val="hy-AM"/>
                <w14:ligatures w14:val="none"/>
              </w:rPr>
              <w:t>Ա</w:t>
            </w:r>
            <w:r w:rsidRPr="00E27503">
              <w:rPr>
                <w:rFonts w:ascii="GHEA Grapalat" w:eastAsia="Times New Roman" w:hAnsi="GHEA Grapalat" w:cs="Times New Roman"/>
                <w:color w:val="000000"/>
                <w:kern w:val="0"/>
                <w:sz w:val="20"/>
                <w:szCs w:val="20"/>
                <w14:ligatures w14:val="none"/>
              </w:rPr>
              <w:t xml:space="preserve">դապտացված կաթնամթերք կամ հաջորդական </w:t>
            </w:r>
            <w:r w:rsidR="00354F6D" w:rsidRPr="00E27503">
              <w:rPr>
                <w:rFonts w:ascii="GHEA Grapalat" w:eastAsia="Times New Roman" w:hAnsi="GHEA Grapalat" w:cs="Times New Roman"/>
                <w:color w:val="000000"/>
                <w:kern w:val="0"/>
                <w:sz w:val="20"/>
                <w:szCs w:val="20"/>
                <w14:ligatures w14:val="none"/>
              </w:rPr>
              <w:t>կաթնա</w:t>
            </w:r>
            <w:r w:rsidRPr="00E27503">
              <w:rPr>
                <w:rFonts w:ascii="GHEA Grapalat" w:eastAsia="Times New Roman" w:hAnsi="GHEA Grapalat" w:cs="Times New Roman"/>
                <w:color w:val="000000"/>
                <w:kern w:val="0"/>
                <w:sz w:val="20"/>
                <w:szCs w:val="20"/>
                <w14:ligatures w14:val="none"/>
              </w:rPr>
              <w:t>խառնուրդներ (գ) – կախված է կաթի փոշու տեսակից, պետք է ապահովել աղյուսակ 5-ի չափաբա</w:t>
            </w:r>
            <w:r w:rsidR="00113CD1" w:rsidRPr="00E27503">
              <w:rPr>
                <w:rFonts w:ascii="GHEA Grapalat" w:eastAsia="Times New Roman" w:hAnsi="GHEA Grapalat" w:cs="Times New Roman"/>
                <w:color w:val="000000"/>
                <w:kern w:val="0"/>
                <w:sz w:val="20"/>
                <w:szCs w:val="20"/>
                <w14:ligatures w14:val="none"/>
              </w:rPr>
              <w:t>ժ</w:t>
            </w:r>
            <w:r w:rsidRPr="00E27503">
              <w:rPr>
                <w:rFonts w:ascii="GHEA Grapalat" w:eastAsia="Times New Roman" w:hAnsi="GHEA Grapalat" w:cs="Times New Roman"/>
                <w:color w:val="000000"/>
                <w:kern w:val="0"/>
                <w:sz w:val="20"/>
                <w:szCs w:val="20"/>
                <w14:ligatures w14:val="none"/>
              </w:rPr>
              <w:t>ինները</w:t>
            </w:r>
          </w:p>
        </w:tc>
        <w:tc>
          <w:tcPr>
            <w:tcW w:w="1245" w:type="dxa"/>
            <w:tcBorders>
              <w:top w:val="single" w:sz="4" w:space="0" w:color="auto"/>
            </w:tcBorders>
            <w:shd w:val="clear" w:color="auto" w:fill="FFFFFF"/>
          </w:tcPr>
          <w:p w14:paraId="0AA0027E"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olor w:val="000000"/>
                <w:sz w:val="20"/>
                <w:szCs w:val="20"/>
              </w:rPr>
              <w:t>100</w:t>
            </w:r>
          </w:p>
        </w:tc>
        <w:tc>
          <w:tcPr>
            <w:tcW w:w="1185" w:type="dxa"/>
            <w:tcBorders>
              <w:top w:val="single" w:sz="4" w:space="0" w:color="auto"/>
            </w:tcBorders>
            <w:shd w:val="clear" w:color="auto" w:fill="FFFFFF"/>
          </w:tcPr>
          <w:p w14:paraId="378C5026"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olor w:val="000000"/>
                <w:sz w:val="20"/>
                <w:szCs w:val="20"/>
              </w:rPr>
              <w:t>120</w:t>
            </w:r>
          </w:p>
        </w:tc>
        <w:tc>
          <w:tcPr>
            <w:tcW w:w="1260" w:type="dxa"/>
            <w:tcBorders>
              <w:top w:val="single" w:sz="4" w:space="0" w:color="auto"/>
            </w:tcBorders>
            <w:shd w:val="clear" w:color="auto" w:fill="FFFFFF"/>
          </w:tcPr>
          <w:p w14:paraId="1CEB9A5F"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olor w:val="000000"/>
                <w:sz w:val="20"/>
                <w:szCs w:val="20"/>
              </w:rPr>
              <w:t>130</w:t>
            </w:r>
          </w:p>
        </w:tc>
        <w:tc>
          <w:tcPr>
            <w:tcW w:w="1155" w:type="dxa"/>
            <w:tcBorders>
              <w:top w:val="single" w:sz="4" w:space="0" w:color="auto"/>
            </w:tcBorders>
            <w:shd w:val="clear" w:color="auto" w:fill="FFFFFF"/>
          </w:tcPr>
          <w:p w14:paraId="158DFCD1"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olor w:val="000000"/>
                <w:sz w:val="20"/>
                <w:szCs w:val="20"/>
              </w:rPr>
              <w:t>140</w:t>
            </w:r>
          </w:p>
        </w:tc>
        <w:tc>
          <w:tcPr>
            <w:tcW w:w="1260" w:type="dxa"/>
            <w:tcBorders>
              <w:top w:val="single" w:sz="4" w:space="0" w:color="auto"/>
            </w:tcBorders>
            <w:shd w:val="clear" w:color="auto" w:fill="FFFFFF"/>
          </w:tcPr>
          <w:p w14:paraId="03288A4A"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olor w:val="000000"/>
                <w:sz w:val="20"/>
                <w:szCs w:val="20"/>
              </w:rPr>
              <w:t>80</w:t>
            </w:r>
          </w:p>
        </w:tc>
      </w:tr>
      <w:tr w:rsidR="00A377B6" w:rsidRPr="00E27503" w14:paraId="4487741D" w14:textId="77777777" w:rsidTr="00F734C1">
        <w:trPr>
          <w:trHeight w:val="300"/>
        </w:trPr>
        <w:tc>
          <w:tcPr>
            <w:tcW w:w="567" w:type="dxa"/>
            <w:shd w:val="clear" w:color="auto" w:fill="FFFFFF"/>
            <w:hideMark/>
          </w:tcPr>
          <w:p w14:paraId="56BF7622" w14:textId="77777777" w:rsidR="00A377B6" w:rsidRPr="00E27503" w:rsidRDefault="00A377B6" w:rsidP="00F734C1">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w:t>
            </w:r>
            <w:r w:rsidRPr="00E27503">
              <w:rPr>
                <w:rFonts w:ascii="Cambria Math" w:eastAsia="MS Mincho" w:hAnsi="Cambria Math" w:cs="Cambria Math"/>
                <w:sz w:val="20"/>
                <w:szCs w:val="20"/>
              </w:rPr>
              <w:t>․</w:t>
            </w:r>
          </w:p>
        </w:tc>
        <w:tc>
          <w:tcPr>
            <w:tcW w:w="2967" w:type="dxa"/>
            <w:shd w:val="clear" w:color="auto" w:fill="FFFFFF"/>
          </w:tcPr>
          <w:p w14:paraId="0A23DE5B" w14:textId="2DE91BAE" w:rsidR="00A377B6" w:rsidRPr="00E27503" w:rsidRDefault="00A377B6" w:rsidP="00F734C1">
            <w:pPr>
              <w:spacing w:after="0" w:line="240" w:lineRule="auto"/>
              <w:rPr>
                <w:rFonts w:ascii="GHEA Grapalat" w:hAnsi="GHEA Grapalat" w:cs="Times New Roman"/>
                <w:sz w:val="20"/>
                <w:szCs w:val="20"/>
                <w:lang w:val="hy-AM"/>
              </w:rPr>
            </w:pPr>
            <w:r w:rsidRPr="00E27503">
              <w:rPr>
                <w:rFonts w:ascii="GHEA Grapalat" w:eastAsia="Times New Roman" w:hAnsi="GHEA Grapalat" w:cs="Times New Roman"/>
                <w:color w:val="000000"/>
                <w:kern w:val="0"/>
                <w:sz w:val="20"/>
                <w:szCs w:val="20"/>
                <w:lang w:val="hy-AM"/>
                <w14:ligatures w14:val="none"/>
              </w:rPr>
              <w:t xml:space="preserve">Միրգ </w:t>
            </w:r>
            <w:r w:rsidR="006577E8" w:rsidRPr="00E27503">
              <w:rPr>
                <w:rFonts w:ascii="GHEA Grapalat" w:eastAsia="Times New Roman" w:hAnsi="GHEA Grapalat" w:cs="Times New Roman"/>
                <w:color w:val="000000"/>
                <w:kern w:val="0"/>
                <w:sz w:val="20"/>
                <w:szCs w:val="20"/>
                <w14:ligatures w14:val="none"/>
              </w:rPr>
              <w:t>(</w:t>
            </w:r>
            <w:r w:rsidR="006577E8" w:rsidRPr="00E27503">
              <w:rPr>
                <w:rFonts w:ascii="GHEA Grapalat" w:eastAsia="Times New Roman" w:hAnsi="GHEA Grapalat" w:cs="Times New Roman"/>
                <w:color w:val="000000"/>
                <w:kern w:val="0"/>
                <w:sz w:val="20"/>
                <w:szCs w:val="20"/>
                <w:lang w:val="hy-AM"/>
                <w14:ligatures w14:val="none"/>
              </w:rPr>
              <w:t>գ</w:t>
            </w:r>
            <w:r w:rsidR="006577E8"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14:ligatures w14:val="none"/>
              </w:rPr>
              <w:t>հյութեր</w:t>
            </w:r>
            <w:r w:rsidRPr="00E27503">
              <w:rPr>
                <w:rFonts w:ascii="GHEA Grapalat" w:eastAsia="Times New Roman" w:hAnsi="GHEA Grapalat" w:cs="Times New Roman"/>
                <w:color w:val="000000"/>
                <w:kern w:val="0"/>
                <w:sz w:val="20"/>
                <w:szCs w:val="20"/>
                <w:lang w:val="hy-AM"/>
                <w14:ligatures w14:val="none"/>
              </w:rPr>
              <w:t>ի համար</w:t>
            </w:r>
            <w:r w:rsidRPr="00E27503">
              <w:rPr>
                <w:rFonts w:ascii="GHEA Grapalat" w:eastAsia="Times New Roman" w:hAnsi="GHEA Grapalat" w:cs="Times New Roman"/>
                <w:color w:val="000000"/>
                <w:kern w:val="0"/>
                <w:sz w:val="20"/>
                <w:szCs w:val="20"/>
                <w14:ligatures w14:val="none"/>
              </w:rPr>
              <w:t xml:space="preserve"> </w:t>
            </w:r>
          </w:p>
        </w:tc>
        <w:tc>
          <w:tcPr>
            <w:tcW w:w="1245" w:type="dxa"/>
            <w:shd w:val="clear" w:color="auto" w:fill="FFFFFF"/>
          </w:tcPr>
          <w:p w14:paraId="1D160108"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185" w:type="dxa"/>
            <w:shd w:val="clear" w:color="auto" w:fill="FFFFFF"/>
          </w:tcPr>
          <w:p w14:paraId="70325DAE"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5740CAE1"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155" w:type="dxa"/>
            <w:shd w:val="clear" w:color="auto" w:fill="FFFFFF"/>
          </w:tcPr>
          <w:p w14:paraId="6BB3FE84"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7337F38E"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50</w:t>
            </w:r>
          </w:p>
        </w:tc>
      </w:tr>
      <w:tr w:rsidR="00A377B6" w:rsidRPr="00E27503" w14:paraId="6BE01E5B" w14:textId="77777777" w:rsidTr="00F734C1">
        <w:trPr>
          <w:trHeight w:val="392"/>
        </w:trPr>
        <w:tc>
          <w:tcPr>
            <w:tcW w:w="567" w:type="dxa"/>
            <w:shd w:val="clear" w:color="auto" w:fill="FFFFFF"/>
            <w:hideMark/>
          </w:tcPr>
          <w:p w14:paraId="1B7E5B2C" w14:textId="77777777" w:rsidR="00A377B6" w:rsidRPr="00E27503" w:rsidRDefault="00A377B6" w:rsidP="00F734C1">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w:t>
            </w:r>
            <w:r w:rsidRPr="00E27503">
              <w:rPr>
                <w:rFonts w:ascii="Cambria Math" w:eastAsia="MS Mincho" w:hAnsi="Cambria Math" w:cs="Cambria Math"/>
                <w:sz w:val="20"/>
                <w:szCs w:val="20"/>
              </w:rPr>
              <w:t>․</w:t>
            </w:r>
          </w:p>
        </w:tc>
        <w:tc>
          <w:tcPr>
            <w:tcW w:w="2967" w:type="dxa"/>
            <w:shd w:val="clear" w:color="auto" w:fill="FFFFFF"/>
          </w:tcPr>
          <w:p w14:paraId="597C6A45" w14:textId="536C95A2" w:rsidR="00A377B6" w:rsidRPr="00E27503" w:rsidRDefault="00A377B6" w:rsidP="00F734C1">
            <w:pPr>
              <w:spacing w:after="0" w:line="240" w:lineRule="auto"/>
              <w:rPr>
                <w:rFonts w:ascii="GHEA Grapalat" w:hAnsi="GHEA Grapalat" w:cs="Times New Roman"/>
                <w:sz w:val="20"/>
                <w:szCs w:val="20"/>
                <w:lang w:val="hy-AM"/>
              </w:rPr>
            </w:pPr>
            <w:r w:rsidRPr="00E27503">
              <w:rPr>
                <w:rFonts w:ascii="GHEA Grapalat" w:eastAsia="Times New Roman" w:hAnsi="GHEA Grapalat" w:cs="Times New Roman"/>
                <w:color w:val="000000"/>
                <w:kern w:val="0"/>
                <w:sz w:val="20"/>
                <w:szCs w:val="20"/>
                <w:lang w:val="hy-AM"/>
                <w14:ligatures w14:val="none"/>
              </w:rPr>
              <w:t>Միրգ</w:t>
            </w:r>
            <w:r w:rsidR="007F4EB1"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14:ligatures w14:val="none"/>
              </w:rPr>
              <w:t>(գ) մրգային պյուրե</w:t>
            </w:r>
            <w:r w:rsidRPr="00E27503">
              <w:rPr>
                <w:rFonts w:ascii="GHEA Grapalat" w:eastAsia="Times New Roman" w:hAnsi="GHEA Grapalat" w:cs="Times New Roman"/>
                <w:color w:val="000000"/>
                <w:kern w:val="0"/>
                <w:sz w:val="20"/>
                <w:szCs w:val="20"/>
                <w:lang w:val="hy-AM"/>
                <w14:ligatures w14:val="none"/>
              </w:rPr>
              <w:t>ի</w:t>
            </w:r>
            <w:r w:rsidR="007F4EB1"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hy-AM"/>
                <w14:ligatures w14:val="none"/>
              </w:rPr>
              <w:t>համար</w:t>
            </w:r>
          </w:p>
        </w:tc>
        <w:tc>
          <w:tcPr>
            <w:tcW w:w="1245" w:type="dxa"/>
            <w:shd w:val="clear" w:color="auto" w:fill="FFFFFF"/>
          </w:tcPr>
          <w:p w14:paraId="1505B741"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185" w:type="dxa"/>
            <w:shd w:val="clear" w:color="auto" w:fill="FFFFFF"/>
          </w:tcPr>
          <w:p w14:paraId="1753F874"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0B6F4AB1"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155" w:type="dxa"/>
            <w:shd w:val="clear" w:color="auto" w:fill="FFFFFF"/>
          </w:tcPr>
          <w:p w14:paraId="479125E4"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26678182"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85</w:t>
            </w:r>
          </w:p>
        </w:tc>
      </w:tr>
      <w:tr w:rsidR="00A377B6" w:rsidRPr="00E27503" w14:paraId="6817F32D" w14:textId="77777777" w:rsidTr="00F734C1">
        <w:trPr>
          <w:trHeight w:val="365"/>
        </w:trPr>
        <w:tc>
          <w:tcPr>
            <w:tcW w:w="567" w:type="dxa"/>
            <w:shd w:val="clear" w:color="auto" w:fill="FFFFFF"/>
          </w:tcPr>
          <w:p w14:paraId="0FF989DD" w14:textId="77777777" w:rsidR="00A377B6" w:rsidRPr="00E27503" w:rsidRDefault="00A377B6" w:rsidP="00F734C1">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4</w:t>
            </w:r>
            <w:r w:rsidRPr="00E27503">
              <w:rPr>
                <w:rFonts w:ascii="Cambria Math" w:eastAsia="MS Mincho" w:hAnsi="Cambria Math" w:cs="Cambria Math"/>
                <w:sz w:val="20"/>
                <w:szCs w:val="20"/>
              </w:rPr>
              <w:t>․</w:t>
            </w:r>
          </w:p>
        </w:tc>
        <w:tc>
          <w:tcPr>
            <w:tcW w:w="2967" w:type="dxa"/>
            <w:shd w:val="clear" w:color="auto" w:fill="FFFFFF"/>
          </w:tcPr>
          <w:p w14:paraId="732AA00D" w14:textId="77777777" w:rsidR="00A377B6" w:rsidRPr="00E27503" w:rsidRDefault="00A377B6" w:rsidP="00F734C1">
            <w:pPr>
              <w:spacing w:after="0" w:line="240" w:lineRule="auto"/>
              <w:rPr>
                <w:rFonts w:ascii="GHEA Grapalat" w:hAnsi="GHEA Grapalat" w:cs="Times New Roman"/>
                <w:sz w:val="20"/>
                <w:szCs w:val="20"/>
              </w:rPr>
            </w:pPr>
            <w:r w:rsidRPr="00E27503">
              <w:rPr>
                <w:rFonts w:ascii="GHEA Grapalat" w:eastAsia="Times New Roman" w:hAnsi="GHEA Grapalat" w:cs="Times New Roman"/>
                <w:color w:val="000000"/>
                <w:kern w:val="0"/>
                <w:sz w:val="20"/>
                <w:szCs w:val="20"/>
                <w14:ligatures w14:val="none"/>
              </w:rPr>
              <w:t>Կաթնաշոռ (</w:t>
            </w:r>
            <w:r w:rsidRPr="00E27503">
              <w:rPr>
                <w:rFonts w:ascii="GHEA Grapalat" w:eastAsia="Times New Roman" w:hAnsi="GHEA Grapalat" w:cs="Times New Roman"/>
                <w:color w:val="000000"/>
                <w:kern w:val="0"/>
                <w:sz w:val="20"/>
                <w:szCs w:val="20"/>
                <w:lang w:val="hy-AM"/>
                <w14:ligatures w14:val="none"/>
              </w:rPr>
              <w:t>գ</w:t>
            </w:r>
            <w:r w:rsidRPr="00E27503">
              <w:rPr>
                <w:rFonts w:ascii="GHEA Grapalat" w:eastAsia="Times New Roman" w:hAnsi="GHEA Grapalat" w:cs="Times New Roman"/>
                <w:color w:val="000000"/>
                <w:kern w:val="0"/>
                <w:sz w:val="20"/>
                <w:szCs w:val="20"/>
                <w14:ligatures w14:val="none"/>
              </w:rPr>
              <w:t>)</w:t>
            </w:r>
          </w:p>
        </w:tc>
        <w:tc>
          <w:tcPr>
            <w:tcW w:w="1245" w:type="dxa"/>
            <w:shd w:val="clear" w:color="auto" w:fill="FFFFFF"/>
          </w:tcPr>
          <w:p w14:paraId="454AF87A" w14:textId="77777777" w:rsidR="00A377B6" w:rsidRPr="00E27503" w:rsidRDefault="00A377B6" w:rsidP="00F734C1">
            <w:pPr>
              <w:spacing w:after="0" w:line="240" w:lineRule="auto"/>
              <w:jc w:val="center"/>
              <w:rPr>
                <w:rFonts w:ascii="GHEA Grapalat" w:hAnsi="GHEA Grapalat" w:cs="Times New Roman"/>
                <w:sz w:val="20"/>
                <w:szCs w:val="20"/>
              </w:rPr>
            </w:pPr>
          </w:p>
        </w:tc>
        <w:tc>
          <w:tcPr>
            <w:tcW w:w="1185" w:type="dxa"/>
            <w:shd w:val="clear" w:color="auto" w:fill="FFFFFF"/>
          </w:tcPr>
          <w:p w14:paraId="682B2D92" w14:textId="77777777" w:rsidR="00A377B6" w:rsidRPr="00E27503" w:rsidRDefault="00A377B6" w:rsidP="00F734C1">
            <w:pPr>
              <w:spacing w:after="0" w:line="240" w:lineRule="auto"/>
              <w:jc w:val="center"/>
              <w:rPr>
                <w:rFonts w:ascii="GHEA Grapalat" w:hAnsi="GHEA Grapalat" w:cs="Times New Roman"/>
                <w:sz w:val="20"/>
                <w:szCs w:val="20"/>
              </w:rPr>
            </w:pPr>
          </w:p>
        </w:tc>
        <w:tc>
          <w:tcPr>
            <w:tcW w:w="1260" w:type="dxa"/>
            <w:shd w:val="clear" w:color="auto" w:fill="FFFFFF"/>
          </w:tcPr>
          <w:p w14:paraId="5B801E4B" w14:textId="77777777" w:rsidR="00A377B6" w:rsidRPr="00E27503" w:rsidRDefault="00A377B6" w:rsidP="00F734C1">
            <w:pPr>
              <w:spacing w:after="0" w:line="240" w:lineRule="auto"/>
              <w:jc w:val="center"/>
              <w:rPr>
                <w:rFonts w:ascii="GHEA Grapalat" w:hAnsi="GHEA Grapalat" w:cs="Times New Roman"/>
                <w:sz w:val="20"/>
                <w:szCs w:val="20"/>
              </w:rPr>
            </w:pPr>
          </w:p>
        </w:tc>
        <w:tc>
          <w:tcPr>
            <w:tcW w:w="1155" w:type="dxa"/>
            <w:shd w:val="clear" w:color="auto" w:fill="FFFFFF"/>
          </w:tcPr>
          <w:p w14:paraId="5D16FE6F"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562BC456"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45</w:t>
            </w:r>
          </w:p>
        </w:tc>
      </w:tr>
      <w:tr w:rsidR="00A377B6" w:rsidRPr="00E27503" w14:paraId="665F7FE0" w14:textId="77777777" w:rsidTr="00F734C1">
        <w:trPr>
          <w:trHeight w:val="368"/>
        </w:trPr>
        <w:tc>
          <w:tcPr>
            <w:tcW w:w="567" w:type="dxa"/>
            <w:shd w:val="clear" w:color="auto" w:fill="FFFFFF"/>
            <w:hideMark/>
          </w:tcPr>
          <w:p w14:paraId="79D900AD"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rPr>
              <w:t>5</w:t>
            </w:r>
            <w:r w:rsidRPr="00E27503">
              <w:rPr>
                <w:rFonts w:ascii="GHEA Grapalat" w:hAnsi="GHEA Grapalat" w:cs="Times New Roman"/>
                <w:sz w:val="20"/>
                <w:szCs w:val="20"/>
                <w:lang w:val="hy-AM"/>
              </w:rPr>
              <w:t>.</w:t>
            </w:r>
          </w:p>
        </w:tc>
        <w:tc>
          <w:tcPr>
            <w:tcW w:w="2967" w:type="dxa"/>
            <w:shd w:val="clear" w:color="auto" w:fill="FFFFFF"/>
          </w:tcPr>
          <w:p w14:paraId="14FBEC4E" w14:textId="3E4358EF" w:rsidR="00A377B6" w:rsidRPr="00E27503" w:rsidRDefault="00A377B6" w:rsidP="00F734C1">
            <w:pPr>
              <w:spacing w:after="0" w:line="240" w:lineRule="auto"/>
              <w:rPr>
                <w:rFonts w:ascii="GHEA Grapalat" w:hAnsi="GHEA Grapalat" w:cs="Times New Roman"/>
                <w:sz w:val="20"/>
                <w:szCs w:val="20"/>
                <w:lang w:val="hy-AM"/>
              </w:rPr>
            </w:pPr>
            <w:r w:rsidRPr="00E27503">
              <w:rPr>
                <w:rFonts w:ascii="GHEA Grapalat" w:eastAsia="Times New Roman" w:hAnsi="GHEA Grapalat" w:cs="Times New Roman"/>
                <w:color w:val="000000"/>
                <w:kern w:val="0"/>
                <w:sz w:val="20"/>
                <w:szCs w:val="20"/>
                <w:lang w:val="hy-AM"/>
                <w14:ligatures w14:val="none"/>
              </w:rPr>
              <w:t>Բանջարեղեն (գ), ն</w:t>
            </w:r>
            <w:r w:rsidR="006577E8" w:rsidRPr="00E27503">
              <w:rPr>
                <w:rFonts w:ascii="GHEA Grapalat" w:eastAsia="Times New Roman" w:hAnsi="GHEA Grapalat" w:cs="Times New Roman"/>
                <w:color w:val="000000"/>
                <w:kern w:val="0"/>
                <w:sz w:val="20"/>
                <w:szCs w:val="20"/>
                <w:lang w:val="hy-AM"/>
                <w14:ligatures w14:val="none"/>
              </w:rPr>
              <w:t>երառյալ</w:t>
            </w:r>
            <w:r w:rsidRPr="00E27503">
              <w:rPr>
                <w:rFonts w:ascii="GHEA Grapalat" w:eastAsia="Times New Roman" w:hAnsi="GHEA Grapalat" w:cs="Times New Roman"/>
                <w:color w:val="000000"/>
                <w:kern w:val="0"/>
                <w:sz w:val="20"/>
                <w:szCs w:val="20"/>
                <w:lang w:val="hy-AM"/>
                <w14:ligatures w14:val="none"/>
              </w:rPr>
              <w:t xml:space="preserve"> պյուրեի և սուպերի համար</w:t>
            </w:r>
          </w:p>
        </w:tc>
        <w:tc>
          <w:tcPr>
            <w:tcW w:w="1245" w:type="dxa"/>
            <w:shd w:val="clear" w:color="auto" w:fill="FFFFFF"/>
          </w:tcPr>
          <w:p w14:paraId="1FA51EC4"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185" w:type="dxa"/>
            <w:shd w:val="clear" w:color="auto" w:fill="FFFFFF"/>
          </w:tcPr>
          <w:p w14:paraId="1C9A020C"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5B4D4CB7"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155" w:type="dxa"/>
            <w:shd w:val="clear" w:color="auto" w:fill="FFFFFF"/>
          </w:tcPr>
          <w:p w14:paraId="3F84F7D3"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6B243058"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180</w:t>
            </w:r>
          </w:p>
        </w:tc>
      </w:tr>
      <w:tr w:rsidR="00A377B6" w:rsidRPr="00E27503" w14:paraId="57ECC970" w14:textId="77777777" w:rsidTr="00F734C1">
        <w:trPr>
          <w:trHeight w:val="300"/>
        </w:trPr>
        <w:tc>
          <w:tcPr>
            <w:tcW w:w="567" w:type="dxa"/>
            <w:shd w:val="clear" w:color="auto" w:fill="FFFFFF"/>
            <w:hideMark/>
          </w:tcPr>
          <w:p w14:paraId="78B9A164" w14:textId="77777777" w:rsidR="00A377B6" w:rsidRPr="00E27503" w:rsidRDefault="00A377B6" w:rsidP="00F734C1">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lastRenderedPageBreak/>
              <w:t>6.</w:t>
            </w:r>
          </w:p>
        </w:tc>
        <w:tc>
          <w:tcPr>
            <w:tcW w:w="2967" w:type="dxa"/>
            <w:shd w:val="clear" w:color="auto" w:fill="FFFFFF"/>
          </w:tcPr>
          <w:p w14:paraId="0471848D" w14:textId="77777777" w:rsidR="00A377B6" w:rsidRPr="00E27503" w:rsidRDefault="00A377B6" w:rsidP="00F734C1">
            <w:pPr>
              <w:spacing w:after="0" w:line="240" w:lineRule="auto"/>
              <w:rPr>
                <w:rFonts w:ascii="GHEA Grapalat" w:hAnsi="GHEA Grapalat" w:cs="Times New Roman"/>
                <w:sz w:val="20"/>
                <w:szCs w:val="20"/>
              </w:rPr>
            </w:pPr>
            <w:r w:rsidRPr="00E27503">
              <w:rPr>
                <w:rFonts w:ascii="GHEA Grapalat" w:eastAsia="Times New Roman" w:hAnsi="GHEA Grapalat" w:cs="Times New Roman"/>
                <w:color w:val="000000"/>
                <w:kern w:val="0"/>
                <w:sz w:val="20"/>
                <w:szCs w:val="20"/>
                <w14:ligatures w14:val="none"/>
              </w:rPr>
              <w:t>Ձավարեղեն (</w:t>
            </w:r>
            <w:r w:rsidRPr="00E27503">
              <w:rPr>
                <w:rFonts w:ascii="GHEA Grapalat" w:eastAsia="Times New Roman" w:hAnsi="GHEA Grapalat" w:cs="Times New Roman"/>
                <w:color w:val="000000"/>
                <w:kern w:val="0"/>
                <w:sz w:val="20"/>
                <w:szCs w:val="20"/>
                <w:lang w:val="hy-AM"/>
                <w14:ligatures w14:val="none"/>
              </w:rPr>
              <w:t>գ</w:t>
            </w:r>
            <w:r w:rsidRPr="00E27503">
              <w:rPr>
                <w:rFonts w:ascii="GHEA Grapalat" w:eastAsia="Times New Roman" w:hAnsi="GHEA Grapalat" w:cs="Times New Roman"/>
                <w:color w:val="000000"/>
                <w:kern w:val="0"/>
                <w:sz w:val="20"/>
                <w:szCs w:val="20"/>
                <w14:ligatures w14:val="none"/>
              </w:rPr>
              <w:t>)</w:t>
            </w:r>
            <w:r w:rsidRPr="00E27503">
              <w:rPr>
                <w:rFonts w:ascii="GHEA Grapalat" w:eastAsia="Times New Roman" w:hAnsi="GHEA Grapalat" w:cs="Times New Roman"/>
                <w:color w:val="000000"/>
                <w:kern w:val="0"/>
                <w:sz w:val="20"/>
                <w:szCs w:val="20"/>
                <w:lang w:val="hy-AM"/>
                <w14:ligatures w14:val="none"/>
              </w:rPr>
              <w:t xml:space="preserve"> շիլայի և սուպերի համար</w:t>
            </w:r>
          </w:p>
        </w:tc>
        <w:tc>
          <w:tcPr>
            <w:tcW w:w="1245" w:type="dxa"/>
            <w:shd w:val="clear" w:color="auto" w:fill="FFFFFF"/>
          </w:tcPr>
          <w:p w14:paraId="11F6B538" w14:textId="77777777" w:rsidR="00A377B6" w:rsidRPr="00E27503" w:rsidRDefault="00A377B6" w:rsidP="00F734C1">
            <w:pPr>
              <w:spacing w:after="0" w:line="240" w:lineRule="auto"/>
              <w:jc w:val="center"/>
              <w:rPr>
                <w:rFonts w:ascii="GHEA Grapalat" w:hAnsi="GHEA Grapalat" w:cs="Times New Roman"/>
                <w:sz w:val="20"/>
                <w:szCs w:val="20"/>
              </w:rPr>
            </w:pPr>
          </w:p>
        </w:tc>
        <w:tc>
          <w:tcPr>
            <w:tcW w:w="1185" w:type="dxa"/>
            <w:shd w:val="clear" w:color="auto" w:fill="FFFFFF"/>
          </w:tcPr>
          <w:p w14:paraId="4092EE53" w14:textId="77777777" w:rsidR="00A377B6" w:rsidRPr="00E27503" w:rsidRDefault="00A377B6" w:rsidP="00F734C1">
            <w:pPr>
              <w:spacing w:after="0" w:line="240" w:lineRule="auto"/>
              <w:jc w:val="center"/>
              <w:rPr>
                <w:rFonts w:ascii="GHEA Grapalat" w:hAnsi="GHEA Grapalat" w:cs="Times New Roman"/>
                <w:sz w:val="20"/>
                <w:szCs w:val="20"/>
              </w:rPr>
            </w:pPr>
          </w:p>
        </w:tc>
        <w:tc>
          <w:tcPr>
            <w:tcW w:w="1260" w:type="dxa"/>
            <w:shd w:val="clear" w:color="auto" w:fill="FFFFFF"/>
          </w:tcPr>
          <w:p w14:paraId="5FCDBCD8" w14:textId="77777777" w:rsidR="00A377B6" w:rsidRPr="00E27503" w:rsidRDefault="00A377B6" w:rsidP="00F734C1">
            <w:pPr>
              <w:spacing w:after="0" w:line="240" w:lineRule="auto"/>
              <w:jc w:val="center"/>
              <w:rPr>
                <w:rFonts w:ascii="GHEA Grapalat" w:hAnsi="GHEA Grapalat" w:cs="Times New Roman"/>
                <w:sz w:val="20"/>
                <w:szCs w:val="20"/>
              </w:rPr>
            </w:pPr>
          </w:p>
        </w:tc>
        <w:tc>
          <w:tcPr>
            <w:tcW w:w="1155" w:type="dxa"/>
            <w:shd w:val="clear" w:color="auto" w:fill="FFFFFF"/>
          </w:tcPr>
          <w:p w14:paraId="72D28A60"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121371E6"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110</w:t>
            </w:r>
          </w:p>
          <w:p w14:paraId="0F054320" w14:textId="77777777" w:rsidR="00A377B6" w:rsidRPr="00E27503" w:rsidRDefault="00A377B6" w:rsidP="00F734C1">
            <w:pPr>
              <w:spacing w:after="0" w:line="240" w:lineRule="auto"/>
              <w:jc w:val="center"/>
              <w:rPr>
                <w:rFonts w:ascii="GHEA Grapalat" w:hAnsi="GHEA Grapalat" w:cs="Times New Roman"/>
                <w:sz w:val="20"/>
                <w:szCs w:val="20"/>
                <w:lang w:val="hy-AM"/>
              </w:rPr>
            </w:pPr>
          </w:p>
        </w:tc>
      </w:tr>
      <w:tr w:rsidR="00A377B6" w:rsidRPr="00E27503" w14:paraId="0E59A6F2" w14:textId="77777777" w:rsidTr="00F734C1">
        <w:trPr>
          <w:trHeight w:val="300"/>
        </w:trPr>
        <w:tc>
          <w:tcPr>
            <w:tcW w:w="567" w:type="dxa"/>
            <w:shd w:val="clear" w:color="auto" w:fill="FFFFFF"/>
          </w:tcPr>
          <w:p w14:paraId="31F8AAF9"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7.</w:t>
            </w:r>
          </w:p>
        </w:tc>
        <w:tc>
          <w:tcPr>
            <w:tcW w:w="2967" w:type="dxa"/>
            <w:shd w:val="clear" w:color="auto" w:fill="FFFFFF"/>
          </w:tcPr>
          <w:p w14:paraId="2BC3F1C4"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Մակարոն, կարտոֆիլ և այլ օսլա պարունակող սննդամթերք (գ) շիլայի և սուպերի համար</w:t>
            </w:r>
          </w:p>
        </w:tc>
        <w:tc>
          <w:tcPr>
            <w:tcW w:w="1245" w:type="dxa"/>
            <w:shd w:val="clear" w:color="auto" w:fill="FFFFFF"/>
          </w:tcPr>
          <w:p w14:paraId="171EC7D8"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p>
        </w:tc>
        <w:tc>
          <w:tcPr>
            <w:tcW w:w="1185" w:type="dxa"/>
            <w:shd w:val="clear" w:color="auto" w:fill="FFFFFF"/>
          </w:tcPr>
          <w:p w14:paraId="12E56291"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p>
        </w:tc>
        <w:tc>
          <w:tcPr>
            <w:tcW w:w="1260" w:type="dxa"/>
            <w:shd w:val="clear" w:color="auto" w:fill="FFFFFF"/>
          </w:tcPr>
          <w:p w14:paraId="050317E4"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p>
        </w:tc>
        <w:tc>
          <w:tcPr>
            <w:tcW w:w="1155" w:type="dxa"/>
            <w:shd w:val="clear" w:color="auto" w:fill="FFFFFF"/>
          </w:tcPr>
          <w:p w14:paraId="62B836AE"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50169B89"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80</w:t>
            </w:r>
          </w:p>
        </w:tc>
      </w:tr>
      <w:tr w:rsidR="00A377B6" w:rsidRPr="00E27503" w14:paraId="24E2AAB1" w14:textId="77777777" w:rsidTr="00F734C1">
        <w:trPr>
          <w:trHeight w:val="300"/>
        </w:trPr>
        <w:tc>
          <w:tcPr>
            <w:tcW w:w="567" w:type="dxa"/>
            <w:shd w:val="clear" w:color="auto" w:fill="FFFFFF"/>
          </w:tcPr>
          <w:p w14:paraId="20665307"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rPr>
              <w:t>8.</w:t>
            </w:r>
          </w:p>
        </w:tc>
        <w:tc>
          <w:tcPr>
            <w:tcW w:w="2967" w:type="dxa"/>
            <w:shd w:val="clear" w:color="auto" w:fill="FFFFFF"/>
          </w:tcPr>
          <w:p w14:paraId="108C0777"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Միս (գ)</w:t>
            </w:r>
          </w:p>
        </w:tc>
        <w:tc>
          <w:tcPr>
            <w:tcW w:w="1245" w:type="dxa"/>
            <w:shd w:val="clear" w:color="auto" w:fill="FFFFFF"/>
          </w:tcPr>
          <w:p w14:paraId="6707247D"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p>
        </w:tc>
        <w:tc>
          <w:tcPr>
            <w:tcW w:w="1185" w:type="dxa"/>
            <w:shd w:val="clear" w:color="auto" w:fill="FFFFFF"/>
          </w:tcPr>
          <w:p w14:paraId="180FBB76"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p>
        </w:tc>
        <w:tc>
          <w:tcPr>
            <w:tcW w:w="1260" w:type="dxa"/>
            <w:shd w:val="clear" w:color="auto" w:fill="FFFFFF"/>
          </w:tcPr>
          <w:p w14:paraId="2E974E7F"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p>
        </w:tc>
        <w:tc>
          <w:tcPr>
            <w:tcW w:w="1155" w:type="dxa"/>
            <w:shd w:val="clear" w:color="auto" w:fill="FFFFFF"/>
          </w:tcPr>
          <w:p w14:paraId="7DAB338D"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2BE5AB20"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60</w:t>
            </w:r>
          </w:p>
        </w:tc>
      </w:tr>
      <w:tr w:rsidR="00A377B6" w:rsidRPr="00E27503" w14:paraId="6FF707CD" w14:textId="77777777" w:rsidTr="00F734C1">
        <w:trPr>
          <w:trHeight w:val="300"/>
        </w:trPr>
        <w:tc>
          <w:tcPr>
            <w:tcW w:w="567" w:type="dxa"/>
            <w:shd w:val="clear" w:color="auto" w:fill="FFFFFF"/>
          </w:tcPr>
          <w:p w14:paraId="26BB0764"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9.</w:t>
            </w:r>
          </w:p>
        </w:tc>
        <w:tc>
          <w:tcPr>
            <w:tcW w:w="2967" w:type="dxa"/>
            <w:shd w:val="clear" w:color="auto" w:fill="FFFFFF"/>
          </w:tcPr>
          <w:p w14:paraId="70175EEB" w14:textId="38B7957A"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Կաթ</w:t>
            </w:r>
            <w:r w:rsidR="006577E8" w:rsidRPr="00E27503">
              <w:rPr>
                <w:rFonts w:ascii="GHEA Grapalat" w:eastAsia="Times New Roman" w:hAnsi="GHEA Grapalat" w:cs="Times New Roman"/>
                <w:color w:val="000000"/>
                <w:kern w:val="0"/>
                <w:sz w:val="20"/>
                <w:szCs w:val="20"/>
                <w:lang w:val="hy-AM"/>
                <w14:ligatures w14:val="none"/>
              </w:rPr>
              <w:t xml:space="preserve"> (մլ)</w:t>
            </w:r>
            <w:r w:rsidRPr="00E27503">
              <w:rPr>
                <w:rFonts w:ascii="GHEA Grapalat" w:eastAsia="Times New Roman" w:hAnsi="GHEA Grapalat" w:cs="Times New Roman"/>
                <w:color w:val="000000"/>
                <w:kern w:val="0"/>
                <w:sz w:val="20"/>
                <w:szCs w:val="20"/>
                <w:lang w:val="hy-AM"/>
                <w14:ligatures w14:val="none"/>
              </w:rPr>
              <w:t xml:space="preserve">՝ նաև լրացուցիչ սննդի պատրաստման համար </w:t>
            </w:r>
          </w:p>
        </w:tc>
        <w:tc>
          <w:tcPr>
            <w:tcW w:w="1245" w:type="dxa"/>
            <w:shd w:val="clear" w:color="auto" w:fill="FFFFFF"/>
          </w:tcPr>
          <w:p w14:paraId="4BA1442C"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p>
        </w:tc>
        <w:tc>
          <w:tcPr>
            <w:tcW w:w="1185" w:type="dxa"/>
            <w:shd w:val="clear" w:color="auto" w:fill="FFFFFF"/>
          </w:tcPr>
          <w:p w14:paraId="04C12DEB"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p>
        </w:tc>
        <w:tc>
          <w:tcPr>
            <w:tcW w:w="1260" w:type="dxa"/>
            <w:shd w:val="clear" w:color="auto" w:fill="FFFFFF"/>
          </w:tcPr>
          <w:p w14:paraId="020B535C" w14:textId="77777777" w:rsidR="00A377B6" w:rsidRPr="00E27503" w:rsidRDefault="00A377B6" w:rsidP="00F734C1">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50</w:t>
            </w:r>
          </w:p>
        </w:tc>
        <w:tc>
          <w:tcPr>
            <w:tcW w:w="1155" w:type="dxa"/>
            <w:shd w:val="clear" w:color="auto" w:fill="FFFFFF"/>
          </w:tcPr>
          <w:p w14:paraId="0789B2BD"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100</w:t>
            </w:r>
          </w:p>
        </w:tc>
        <w:tc>
          <w:tcPr>
            <w:tcW w:w="1260" w:type="dxa"/>
            <w:shd w:val="clear" w:color="auto" w:fill="FFFFFF"/>
          </w:tcPr>
          <w:p w14:paraId="489AA69F"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20</w:t>
            </w:r>
            <w:r w:rsidRPr="00E27503">
              <w:rPr>
                <w:rFonts w:ascii="GHEA Grapalat" w:hAnsi="GHEA Grapalat" w:cs="Times New Roman"/>
                <w:sz w:val="20"/>
                <w:szCs w:val="20"/>
                <w:lang w:val="ru-RU"/>
              </w:rPr>
              <w:t>0</w:t>
            </w:r>
          </w:p>
        </w:tc>
      </w:tr>
      <w:tr w:rsidR="00A377B6" w:rsidRPr="00E27503" w14:paraId="19439E2F" w14:textId="77777777" w:rsidTr="00F734C1">
        <w:trPr>
          <w:trHeight w:val="300"/>
        </w:trPr>
        <w:tc>
          <w:tcPr>
            <w:tcW w:w="567" w:type="dxa"/>
            <w:shd w:val="clear" w:color="auto" w:fill="FFFFFF"/>
          </w:tcPr>
          <w:p w14:paraId="72F34386" w14:textId="77777777" w:rsidR="00A377B6" w:rsidRPr="00E27503" w:rsidRDefault="00A377B6" w:rsidP="00F734C1">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10.</w:t>
            </w:r>
          </w:p>
        </w:tc>
        <w:tc>
          <w:tcPr>
            <w:tcW w:w="2967" w:type="dxa"/>
            <w:shd w:val="clear" w:color="auto" w:fill="FFFFFF"/>
          </w:tcPr>
          <w:p w14:paraId="797255DA" w14:textId="77777777" w:rsidR="00A377B6" w:rsidRPr="00E27503" w:rsidRDefault="00A377B6" w:rsidP="00F734C1">
            <w:pPr>
              <w:spacing w:after="0" w:line="240" w:lineRule="auto"/>
              <w:rPr>
                <w:rFonts w:ascii="GHEA Grapalat" w:hAnsi="GHEA Grapalat" w:cs="Times New Roman"/>
                <w:sz w:val="20"/>
                <w:szCs w:val="20"/>
              </w:rPr>
            </w:pPr>
            <w:r w:rsidRPr="00E27503">
              <w:rPr>
                <w:rFonts w:ascii="GHEA Grapalat" w:eastAsia="Times New Roman" w:hAnsi="GHEA Grapalat" w:cs="Times New Roman"/>
                <w:color w:val="000000"/>
                <w:kern w:val="0"/>
                <w:sz w:val="20"/>
                <w:szCs w:val="20"/>
                <w14:ligatures w14:val="none"/>
              </w:rPr>
              <w:t>Բուսական յուղ (մլ)</w:t>
            </w:r>
          </w:p>
        </w:tc>
        <w:tc>
          <w:tcPr>
            <w:tcW w:w="1245" w:type="dxa"/>
            <w:shd w:val="clear" w:color="auto" w:fill="FFFFFF"/>
          </w:tcPr>
          <w:p w14:paraId="325474DF" w14:textId="77777777" w:rsidR="00A377B6" w:rsidRPr="00E27503" w:rsidRDefault="00A377B6" w:rsidP="00F734C1">
            <w:pPr>
              <w:spacing w:after="0" w:line="240" w:lineRule="auto"/>
              <w:jc w:val="center"/>
              <w:rPr>
                <w:rFonts w:ascii="GHEA Grapalat" w:hAnsi="GHEA Grapalat" w:cs="Times New Roman"/>
                <w:sz w:val="20"/>
                <w:szCs w:val="20"/>
              </w:rPr>
            </w:pPr>
          </w:p>
        </w:tc>
        <w:tc>
          <w:tcPr>
            <w:tcW w:w="1185" w:type="dxa"/>
            <w:shd w:val="clear" w:color="auto" w:fill="FFFFFF"/>
          </w:tcPr>
          <w:p w14:paraId="6D145F68" w14:textId="77777777" w:rsidR="00A377B6" w:rsidRPr="00E27503" w:rsidRDefault="00A377B6" w:rsidP="00F734C1">
            <w:pPr>
              <w:spacing w:after="0" w:line="240" w:lineRule="auto"/>
              <w:jc w:val="center"/>
              <w:rPr>
                <w:rFonts w:ascii="GHEA Grapalat" w:hAnsi="GHEA Grapalat" w:cs="Times New Roman"/>
                <w:sz w:val="20"/>
                <w:szCs w:val="20"/>
              </w:rPr>
            </w:pPr>
          </w:p>
        </w:tc>
        <w:tc>
          <w:tcPr>
            <w:tcW w:w="1260" w:type="dxa"/>
            <w:shd w:val="clear" w:color="auto" w:fill="FFFFFF"/>
          </w:tcPr>
          <w:p w14:paraId="419D152A"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155" w:type="dxa"/>
            <w:shd w:val="clear" w:color="auto" w:fill="FFFFFF"/>
          </w:tcPr>
          <w:p w14:paraId="4241B3D1"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3</w:t>
            </w:r>
          </w:p>
        </w:tc>
        <w:tc>
          <w:tcPr>
            <w:tcW w:w="1260" w:type="dxa"/>
            <w:shd w:val="clear" w:color="auto" w:fill="FFFFFF"/>
          </w:tcPr>
          <w:p w14:paraId="6D9C1E4F"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5</w:t>
            </w:r>
          </w:p>
        </w:tc>
      </w:tr>
      <w:tr w:rsidR="00A377B6" w:rsidRPr="00E27503" w14:paraId="6B36BDEB" w14:textId="77777777" w:rsidTr="00F734C1">
        <w:trPr>
          <w:trHeight w:val="215"/>
        </w:trPr>
        <w:tc>
          <w:tcPr>
            <w:tcW w:w="567" w:type="dxa"/>
            <w:shd w:val="clear" w:color="auto" w:fill="FFFFFF"/>
          </w:tcPr>
          <w:p w14:paraId="521830B0" w14:textId="77777777" w:rsidR="00A377B6" w:rsidRPr="00E27503" w:rsidRDefault="00A377B6" w:rsidP="00F734C1">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11</w:t>
            </w:r>
            <w:r w:rsidRPr="00E27503">
              <w:rPr>
                <w:rFonts w:ascii="Cambria Math" w:eastAsia="MS Mincho" w:hAnsi="Cambria Math" w:cs="Cambria Math"/>
                <w:sz w:val="20"/>
                <w:szCs w:val="20"/>
              </w:rPr>
              <w:t>․</w:t>
            </w:r>
          </w:p>
        </w:tc>
        <w:tc>
          <w:tcPr>
            <w:tcW w:w="2967" w:type="dxa"/>
            <w:shd w:val="clear" w:color="auto" w:fill="FFFFFF"/>
          </w:tcPr>
          <w:p w14:paraId="0510B1F3" w14:textId="77777777" w:rsidR="00A377B6" w:rsidRPr="00E27503" w:rsidRDefault="00A377B6" w:rsidP="00F734C1">
            <w:pPr>
              <w:spacing w:after="0" w:line="240" w:lineRule="auto"/>
              <w:rPr>
                <w:rFonts w:ascii="GHEA Grapalat" w:hAnsi="GHEA Grapalat" w:cs="Times New Roman"/>
                <w:sz w:val="20"/>
                <w:szCs w:val="20"/>
              </w:rPr>
            </w:pPr>
            <w:r w:rsidRPr="00E27503">
              <w:rPr>
                <w:rFonts w:ascii="GHEA Grapalat" w:eastAsia="Times New Roman" w:hAnsi="GHEA Grapalat" w:cs="Times New Roman"/>
                <w:color w:val="000000"/>
                <w:kern w:val="0"/>
                <w:sz w:val="20"/>
                <w:szCs w:val="20"/>
                <w14:ligatures w14:val="none"/>
              </w:rPr>
              <w:t>Կարագ (</w:t>
            </w:r>
            <w:r w:rsidRPr="00E27503">
              <w:rPr>
                <w:rFonts w:ascii="GHEA Grapalat" w:eastAsia="Times New Roman" w:hAnsi="GHEA Grapalat" w:cs="Times New Roman"/>
                <w:color w:val="000000"/>
                <w:kern w:val="0"/>
                <w:sz w:val="20"/>
                <w:szCs w:val="20"/>
                <w:lang w:val="hy-AM"/>
                <w14:ligatures w14:val="none"/>
              </w:rPr>
              <w:t>գ</w:t>
            </w:r>
            <w:r w:rsidRPr="00E27503">
              <w:rPr>
                <w:rFonts w:ascii="GHEA Grapalat" w:eastAsia="Times New Roman" w:hAnsi="GHEA Grapalat" w:cs="Times New Roman"/>
                <w:color w:val="000000"/>
                <w:kern w:val="0"/>
                <w:sz w:val="20"/>
                <w:szCs w:val="20"/>
                <w14:ligatures w14:val="none"/>
              </w:rPr>
              <w:t>)</w:t>
            </w:r>
          </w:p>
        </w:tc>
        <w:tc>
          <w:tcPr>
            <w:tcW w:w="1245" w:type="dxa"/>
            <w:shd w:val="clear" w:color="auto" w:fill="FFFFFF"/>
          </w:tcPr>
          <w:p w14:paraId="6C875ADE" w14:textId="77777777" w:rsidR="00A377B6" w:rsidRPr="00E27503" w:rsidRDefault="00A377B6" w:rsidP="00F734C1">
            <w:pPr>
              <w:spacing w:after="0" w:line="240" w:lineRule="auto"/>
              <w:jc w:val="center"/>
              <w:rPr>
                <w:rFonts w:ascii="GHEA Grapalat" w:hAnsi="GHEA Grapalat" w:cs="Times New Roman"/>
                <w:sz w:val="20"/>
                <w:szCs w:val="20"/>
              </w:rPr>
            </w:pPr>
          </w:p>
        </w:tc>
        <w:tc>
          <w:tcPr>
            <w:tcW w:w="1185" w:type="dxa"/>
            <w:shd w:val="clear" w:color="auto" w:fill="FFFFFF"/>
          </w:tcPr>
          <w:p w14:paraId="1FB5DB34" w14:textId="77777777" w:rsidR="00A377B6" w:rsidRPr="00E27503" w:rsidRDefault="00A377B6" w:rsidP="00F734C1">
            <w:pPr>
              <w:spacing w:after="0" w:line="240" w:lineRule="auto"/>
              <w:jc w:val="center"/>
              <w:rPr>
                <w:rFonts w:ascii="GHEA Grapalat" w:hAnsi="GHEA Grapalat" w:cs="Times New Roman"/>
                <w:sz w:val="20"/>
                <w:szCs w:val="20"/>
              </w:rPr>
            </w:pPr>
          </w:p>
        </w:tc>
        <w:tc>
          <w:tcPr>
            <w:tcW w:w="1260" w:type="dxa"/>
            <w:shd w:val="clear" w:color="auto" w:fill="FFFFFF"/>
          </w:tcPr>
          <w:p w14:paraId="1EA72ABE" w14:textId="77777777" w:rsidR="00A377B6" w:rsidRPr="00E27503" w:rsidRDefault="00A377B6" w:rsidP="00F734C1">
            <w:pPr>
              <w:spacing w:after="0" w:line="240" w:lineRule="auto"/>
              <w:jc w:val="center"/>
              <w:rPr>
                <w:rFonts w:ascii="GHEA Grapalat" w:hAnsi="GHEA Grapalat" w:cs="Times New Roman"/>
                <w:sz w:val="20"/>
                <w:szCs w:val="20"/>
              </w:rPr>
            </w:pPr>
          </w:p>
        </w:tc>
        <w:tc>
          <w:tcPr>
            <w:tcW w:w="1155" w:type="dxa"/>
            <w:shd w:val="clear" w:color="auto" w:fill="FFFFFF"/>
          </w:tcPr>
          <w:p w14:paraId="0E1F6E21"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4</w:t>
            </w:r>
          </w:p>
        </w:tc>
        <w:tc>
          <w:tcPr>
            <w:tcW w:w="1260" w:type="dxa"/>
            <w:shd w:val="clear" w:color="auto" w:fill="FFFFFF"/>
          </w:tcPr>
          <w:p w14:paraId="66D096D1" w14:textId="6C2E42CA" w:rsidR="00A377B6" w:rsidRPr="00E27503" w:rsidRDefault="00EA273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6</w:t>
            </w:r>
          </w:p>
        </w:tc>
      </w:tr>
      <w:tr w:rsidR="00A377B6" w:rsidRPr="00E27503" w14:paraId="507F2BEC" w14:textId="77777777" w:rsidTr="00F734C1">
        <w:trPr>
          <w:trHeight w:val="215"/>
        </w:trPr>
        <w:tc>
          <w:tcPr>
            <w:tcW w:w="567" w:type="dxa"/>
            <w:shd w:val="clear" w:color="auto" w:fill="FFFFFF"/>
          </w:tcPr>
          <w:p w14:paraId="2E20D316"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12.</w:t>
            </w:r>
          </w:p>
        </w:tc>
        <w:tc>
          <w:tcPr>
            <w:tcW w:w="2967" w:type="dxa"/>
            <w:shd w:val="clear" w:color="auto" w:fill="FFFFFF"/>
          </w:tcPr>
          <w:p w14:paraId="3C4ED06E"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14:ligatures w14:val="none"/>
              </w:rPr>
              <w:t>Դեղնուց (հատ)</w:t>
            </w:r>
          </w:p>
        </w:tc>
        <w:tc>
          <w:tcPr>
            <w:tcW w:w="1245" w:type="dxa"/>
            <w:shd w:val="clear" w:color="auto" w:fill="FFFFFF"/>
          </w:tcPr>
          <w:p w14:paraId="369ED2D8" w14:textId="77777777" w:rsidR="00A377B6" w:rsidRPr="00E27503" w:rsidRDefault="00A377B6" w:rsidP="00F734C1">
            <w:pPr>
              <w:spacing w:after="0" w:line="240" w:lineRule="auto"/>
              <w:rPr>
                <w:rFonts w:ascii="GHEA Grapalat" w:hAnsi="GHEA Grapalat" w:cs="Times New Roman"/>
                <w:sz w:val="20"/>
                <w:szCs w:val="20"/>
              </w:rPr>
            </w:pPr>
          </w:p>
        </w:tc>
        <w:tc>
          <w:tcPr>
            <w:tcW w:w="1185" w:type="dxa"/>
            <w:shd w:val="clear" w:color="auto" w:fill="FFFFFF"/>
          </w:tcPr>
          <w:p w14:paraId="060B7BDE" w14:textId="77777777" w:rsidR="00A377B6" w:rsidRPr="00E27503" w:rsidRDefault="00A377B6" w:rsidP="00F734C1">
            <w:pPr>
              <w:spacing w:after="0" w:line="240" w:lineRule="auto"/>
              <w:jc w:val="center"/>
              <w:rPr>
                <w:rFonts w:ascii="GHEA Grapalat" w:hAnsi="GHEA Grapalat" w:cs="Times New Roman"/>
                <w:sz w:val="20"/>
                <w:szCs w:val="20"/>
              </w:rPr>
            </w:pPr>
          </w:p>
        </w:tc>
        <w:tc>
          <w:tcPr>
            <w:tcW w:w="1260" w:type="dxa"/>
            <w:shd w:val="clear" w:color="auto" w:fill="FFFFFF"/>
          </w:tcPr>
          <w:p w14:paraId="019BAD7F" w14:textId="77777777" w:rsidR="00A377B6" w:rsidRPr="00E27503" w:rsidRDefault="00A377B6" w:rsidP="00F734C1">
            <w:pPr>
              <w:spacing w:after="0" w:line="240" w:lineRule="auto"/>
              <w:jc w:val="center"/>
              <w:rPr>
                <w:rFonts w:ascii="GHEA Grapalat" w:hAnsi="GHEA Grapalat" w:cs="Times New Roman"/>
                <w:sz w:val="20"/>
                <w:szCs w:val="20"/>
              </w:rPr>
            </w:pPr>
          </w:p>
        </w:tc>
        <w:tc>
          <w:tcPr>
            <w:tcW w:w="1155" w:type="dxa"/>
            <w:shd w:val="clear" w:color="auto" w:fill="FFFFFF"/>
          </w:tcPr>
          <w:p w14:paraId="4C5B9D4E"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71AE8DB4" w14:textId="7F1E89E6" w:rsidR="00A377B6" w:rsidRPr="00E27503" w:rsidRDefault="00EC4B70"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0,5</w:t>
            </w:r>
          </w:p>
        </w:tc>
      </w:tr>
      <w:tr w:rsidR="00A377B6" w:rsidRPr="00E27503" w14:paraId="7D654BDB" w14:textId="77777777" w:rsidTr="00F734C1">
        <w:trPr>
          <w:trHeight w:val="215"/>
        </w:trPr>
        <w:tc>
          <w:tcPr>
            <w:tcW w:w="567" w:type="dxa"/>
            <w:shd w:val="clear" w:color="auto" w:fill="FFFFFF"/>
          </w:tcPr>
          <w:p w14:paraId="39C4EE8D"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13.</w:t>
            </w:r>
          </w:p>
        </w:tc>
        <w:tc>
          <w:tcPr>
            <w:tcW w:w="2967" w:type="dxa"/>
            <w:shd w:val="clear" w:color="auto" w:fill="FFFFFF"/>
          </w:tcPr>
          <w:p w14:paraId="53006DB0"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 xml:space="preserve">Կեֆիր և այլ չհարմարեցված կաթնաթթվային մթերքներ </w:t>
            </w:r>
            <w:r w:rsidRPr="00E27503">
              <w:rPr>
                <w:rFonts w:ascii="GHEA Grapalat" w:eastAsia="Tahoma" w:hAnsi="GHEA Grapalat" w:cs="Tahoma"/>
                <w:color w:val="000000"/>
                <w:sz w:val="20"/>
                <w:szCs w:val="20"/>
                <w:lang w:val="hy-AM"/>
              </w:rPr>
              <w:t xml:space="preserve">(մածուն, նարինե կամ կեֆիր) </w:t>
            </w:r>
            <w:r w:rsidRPr="00E27503">
              <w:rPr>
                <w:rFonts w:ascii="GHEA Grapalat" w:eastAsia="Times New Roman" w:hAnsi="GHEA Grapalat" w:cs="Times New Roman"/>
                <w:color w:val="000000"/>
                <w:kern w:val="0"/>
                <w:sz w:val="20"/>
                <w:szCs w:val="20"/>
                <w:lang w:val="hy-AM"/>
                <w14:ligatures w14:val="none"/>
              </w:rPr>
              <w:t>(մլ)</w:t>
            </w:r>
          </w:p>
        </w:tc>
        <w:tc>
          <w:tcPr>
            <w:tcW w:w="1245" w:type="dxa"/>
            <w:shd w:val="clear" w:color="auto" w:fill="FFFFFF"/>
          </w:tcPr>
          <w:p w14:paraId="527CEA4E"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185" w:type="dxa"/>
            <w:shd w:val="clear" w:color="auto" w:fill="FFFFFF"/>
          </w:tcPr>
          <w:p w14:paraId="1D35855C"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2949D7CA"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155" w:type="dxa"/>
            <w:shd w:val="clear" w:color="auto" w:fill="FFFFFF"/>
          </w:tcPr>
          <w:p w14:paraId="10E83129"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36B29E07"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200</w:t>
            </w:r>
          </w:p>
        </w:tc>
      </w:tr>
      <w:tr w:rsidR="00A377B6" w:rsidRPr="00E27503" w14:paraId="699D7825" w14:textId="77777777" w:rsidTr="00F734C1">
        <w:trPr>
          <w:trHeight w:val="215"/>
        </w:trPr>
        <w:tc>
          <w:tcPr>
            <w:tcW w:w="567" w:type="dxa"/>
            <w:shd w:val="clear" w:color="auto" w:fill="FFFFFF"/>
          </w:tcPr>
          <w:p w14:paraId="321BFE2E"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14.</w:t>
            </w:r>
          </w:p>
        </w:tc>
        <w:tc>
          <w:tcPr>
            <w:tcW w:w="2967" w:type="dxa"/>
            <w:shd w:val="clear" w:color="auto" w:fill="FFFFFF"/>
          </w:tcPr>
          <w:p w14:paraId="76F2FAA8"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hAnsi="GHEA Grapalat" w:cs="Times New Roman"/>
                <w:sz w:val="20"/>
                <w:szCs w:val="20"/>
                <w:lang w:val="hy-AM"/>
              </w:rPr>
              <w:t>Հաց ցորենի, այդ թվում՝ ամբողջահատիկից</w:t>
            </w:r>
            <w:r w:rsidRPr="00E27503">
              <w:rPr>
                <w:rFonts w:ascii="Calibri" w:hAnsi="Calibri" w:cs="Calibri"/>
                <w:sz w:val="20"/>
                <w:szCs w:val="20"/>
                <w:lang w:val="hy-AM"/>
              </w:rPr>
              <w:t> </w:t>
            </w:r>
            <w:r w:rsidRPr="00E27503">
              <w:rPr>
                <w:rFonts w:ascii="GHEA Grapalat" w:eastAsia="Times New Roman" w:hAnsi="GHEA Grapalat" w:cs="Times New Roman"/>
                <w:color w:val="000000"/>
                <w:kern w:val="0"/>
                <w:sz w:val="20"/>
                <w:szCs w:val="20"/>
                <w:lang w:val="hy-AM"/>
                <w14:ligatures w14:val="none"/>
              </w:rPr>
              <w:t>(գ)</w:t>
            </w:r>
          </w:p>
        </w:tc>
        <w:tc>
          <w:tcPr>
            <w:tcW w:w="1245" w:type="dxa"/>
            <w:shd w:val="clear" w:color="auto" w:fill="FFFFFF"/>
          </w:tcPr>
          <w:p w14:paraId="6286F7F7"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185" w:type="dxa"/>
            <w:shd w:val="clear" w:color="auto" w:fill="FFFFFF"/>
          </w:tcPr>
          <w:p w14:paraId="6EE39F29"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2D5DDF55"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155" w:type="dxa"/>
            <w:shd w:val="clear" w:color="auto" w:fill="FFFFFF"/>
          </w:tcPr>
          <w:p w14:paraId="054D880A"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0A68980A"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50</w:t>
            </w:r>
          </w:p>
        </w:tc>
      </w:tr>
      <w:tr w:rsidR="00A377B6" w:rsidRPr="00E27503" w14:paraId="5C4AF1DB" w14:textId="77777777" w:rsidTr="00F734C1">
        <w:trPr>
          <w:trHeight w:val="215"/>
        </w:trPr>
        <w:tc>
          <w:tcPr>
            <w:tcW w:w="567" w:type="dxa"/>
            <w:shd w:val="clear" w:color="auto" w:fill="FFFFFF"/>
          </w:tcPr>
          <w:p w14:paraId="59170C57"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15.</w:t>
            </w:r>
          </w:p>
        </w:tc>
        <w:tc>
          <w:tcPr>
            <w:tcW w:w="2967" w:type="dxa"/>
            <w:shd w:val="clear" w:color="auto" w:fill="FFFFFF"/>
          </w:tcPr>
          <w:p w14:paraId="64414AD5" w14:textId="77777777" w:rsidR="00A377B6" w:rsidRPr="00E27503" w:rsidRDefault="00A377B6" w:rsidP="00F734C1">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Բուլկի, թխվածքաբլիթ (</w:t>
            </w:r>
            <w:r w:rsidRPr="00E27503">
              <w:rPr>
                <w:rFonts w:ascii="GHEA Grapalat" w:eastAsia="Times New Roman" w:hAnsi="GHEA Grapalat" w:cs="Times New Roman"/>
                <w:color w:val="000000"/>
                <w:kern w:val="0"/>
                <w:sz w:val="20"/>
                <w:szCs w:val="20"/>
                <w:lang w:val="hy-AM"/>
                <w14:ligatures w14:val="none"/>
              </w:rPr>
              <w:t>գ</w:t>
            </w:r>
            <w:r w:rsidRPr="00E27503">
              <w:rPr>
                <w:rFonts w:ascii="GHEA Grapalat" w:eastAsia="Times New Roman" w:hAnsi="GHEA Grapalat" w:cs="Times New Roman"/>
                <w:color w:val="000000"/>
                <w:kern w:val="0"/>
                <w:sz w:val="20"/>
                <w:szCs w:val="20"/>
                <w14:ligatures w14:val="none"/>
              </w:rPr>
              <w:t>)</w:t>
            </w:r>
          </w:p>
        </w:tc>
        <w:tc>
          <w:tcPr>
            <w:tcW w:w="1245" w:type="dxa"/>
            <w:shd w:val="clear" w:color="auto" w:fill="FFFFFF"/>
          </w:tcPr>
          <w:p w14:paraId="37E0B66E" w14:textId="77777777" w:rsidR="00A377B6" w:rsidRPr="00E27503" w:rsidRDefault="00A377B6" w:rsidP="00F734C1">
            <w:pPr>
              <w:spacing w:after="0" w:line="240" w:lineRule="auto"/>
              <w:jc w:val="center"/>
              <w:rPr>
                <w:rFonts w:ascii="GHEA Grapalat" w:hAnsi="GHEA Grapalat" w:cs="Times New Roman"/>
                <w:sz w:val="20"/>
                <w:szCs w:val="20"/>
              </w:rPr>
            </w:pPr>
          </w:p>
        </w:tc>
        <w:tc>
          <w:tcPr>
            <w:tcW w:w="1185" w:type="dxa"/>
            <w:shd w:val="clear" w:color="auto" w:fill="FFFFFF"/>
          </w:tcPr>
          <w:p w14:paraId="42C366C3" w14:textId="77777777" w:rsidR="00A377B6" w:rsidRPr="00E27503" w:rsidRDefault="00A377B6" w:rsidP="00F734C1">
            <w:pPr>
              <w:spacing w:after="0" w:line="240" w:lineRule="auto"/>
              <w:jc w:val="center"/>
              <w:rPr>
                <w:rFonts w:ascii="GHEA Grapalat" w:hAnsi="GHEA Grapalat" w:cs="Times New Roman"/>
                <w:sz w:val="20"/>
                <w:szCs w:val="20"/>
              </w:rPr>
            </w:pPr>
          </w:p>
        </w:tc>
        <w:tc>
          <w:tcPr>
            <w:tcW w:w="1260" w:type="dxa"/>
            <w:shd w:val="clear" w:color="auto" w:fill="FFFFFF"/>
          </w:tcPr>
          <w:p w14:paraId="5D4A27A5" w14:textId="77777777" w:rsidR="00A377B6" w:rsidRPr="00E27503" w:rsidRDefault="00A377B6" w:rsidP="00F734C1">
            <w:pPr>
              <w:spacing w:after="0" w:line="240" w:lineRule="auto"/>
              <w:jc w:val="center"/>
              <w:rPr>
                <w:rFonts w:ascii="GHEA Grapalat" w:hAnsi="GHEA Grapalat" w:cs="Times New Roman"/>
                <w:sz w:val="20"/>
                <w:szCs w:val="20"/>
              </w:rPr>
            </w:pPr>
          </w:p>
        </w:tc>
        <w:tc>
          <w:tcPr>
            <w:tcW w:w="1155" w:type="dxa"/>
            <w:shd w:val="clear" w:color="auto" w:fill="FFFFFF"/>
          </w:tcPr>
          <w:p w14:paraId="00DFD8DC" w14:textId="77777777" w:rsidR="00A377B6" w:rsidRPr="00E27503" w:rsidRDefault="00A377B6" w:rsidP="00F734C1">
            <w:pPr>
              <w:spacing w:after="0" w:line="240" w:lineRule="auto"/>
              <w:jc w:val="center"/>
              <w:rPr>
                <w:rFonts w:ascii="GHEA Grapalat" w:hAnsi="GHEA Grapalat" w:cs="Times New Roman"/>
                <w:sz w:val="20"/>
                <w:szCs w:val="20"/>
                <w:lang w:val="hy-AM"/>
              </w:rPr>
            </w:pPr>
          </w:p>
        </w:tc>
        <w:tc>
          <w:tcPr>
            <w:tcW w:w="1260" w:type="dxa"/>
            <w:shd w:val="clear" w:color="auto" w:fill="FFFFFF"/>
          </w:tcPr>
          <w:p w14:paraId="268F2353" w14:textId="77777777" w:rsidR="00A377B6" w:rsidRPr="00E27503" w:rsidRDefault="00A377B6"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10</w:t>
            </w:r>
          </w:p>
        </w:tc>
      </w:tr>
      <w:tr w:rsidR="00A377B6" w:rsidRPr="00E27503" w14:paraId="276930A0" w14:textId="77777777" w:rsidTr="00F734C1">
        <w:trPr>
          <w:trHeight w:val="215"/>
        </w:trPr>
        <w:tc>
          <w:tcPr>
            <w:tcW w:w="567" w:type="dxa"/>
            <w:shd w:val="clear" w:color="auto" w:fill="FFFFFF"/>
          </w:tcPr>
          <w:p w14:paraId="422D4792" w14:textId="5CFE9BCD" w:rsidR="00A377B6" w:rsidRPr="00E27503" w:rsidRDefault="00354F6D" w:rsidP="00F734C1">
            <w:pPr>
              <w:spacing w:after="0" w:line="240" w:lineRule="auto"/>
              <w:jc w:val="center"/>
              <w:rPr>
                <w:rFonts w:ascii="GHEA Grapalat" w:eastAsia="MS Mincho" w:hAnsi="GHEA Grapalat" w:cs="MS Mincho"/>
                <w:sz w:val="20"/>
                <w:szCs w:val="20"/>
                <w:lang w:val="hy-AM"/>
              </w:rPr>
            </w:pPr>
            <w:r w:rsidRPr="00E27503">
              <w:rPr>
                <w:rFonts w:ascii="GHEA Grapalat" w:hAnsi="GHEA Grapalat" w:cs="Times New Roman"/>
                <w:sz w:val="20"/>
                <w:szCs w:val="20"/>
                <w:lang w:val="hy-AM"/>
              </w:rPr>
              <w:t>16</w:t>
            </w:r>
            <w:r w:rsidRPr="00E27503">
              <w:rPr>
                <w:rFonts w:ascii="Cambria Math" w:eastAsia="MS Mincho" w:hAnsi="Cambria Math" w:cs="Cambria Math"/>
                <w:sz w:val="20"/>
                <w:szCs w:val="20"/>
                <w:lang w:val="hy-AM"/>
              </w:rPr>
              <w:t>․</w:t>
            </w:r>
          </w:p>
        </w:tc>
        <w:tc>
          <w:tcPr>
            <w:tcW w:w="2967" w:type="dxa"/>
            <w:shd w:val="clear" w:color="auto" w:fill="FFFFFF"/>
          </w:tcPr>
          <w:p w14:paraId="5E1F8880" w14:textId="4AFDF3B3" w:rsidR="00A377B6" w:rsidRPr="00E27503" w:rsidRDefault="00A377B6" w:rsidP="009F7A46">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GHEA Grapalat" w:hAnsi="GHEA Grapalat" w:cs="GHEA Grapalat"/>
                <w:sz w:val="20"/>
                <w:szCs w:val="20"/>
                <w:lang w:val="hy-AM"/>
              </w:rPr>
              <w:t>Հակառեֆլուքսային կաթնախառնուրդ՝ գաստրոէզոֆագեալ ռեֆլուսք ունեցող երեխաների համար</w:t>
            </w:r>
            <w:r w:rsidR="009F7A46" w:rsidRPr="00E27503">
              <w:rPr>
                <w:rFonts w:ascii="GHEA Grapalat" w:eastAsia="GHEA Grapalat" w:hAnsi="GHEA Grapalat" w:cs="GHEA Grapalat"/>
                <w:sz w:val="20"/>
                <w:szCs w:val="20"/>
                <w:lang w:val="hy-AM"/>
              </w:rPr>
              <w:t xml:space="preserve"> կամ հատուկ սնունդ</w:t>
            </w:r>
          </w:p>
        </w:tc>
        <w:tc>
          <w:tcPr>
            <w:tcW w:w="1245" w:type="dxa"/>
            <w:shd w:val="clear" w:color="auto" w:fill="FFFFFF"/>
          </w:tcPr>
          <w:p w14:paraId="7AC475E1" w14:textId="69FF68A9" w:rsidR="00A377B6" w:rsidRPr="00E27503" w:rsidRDefault="00E748B0"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rPr>
              <w:t>18–2</w:t>
            </w:r>
            <w:r w:rsidR="005443B7" w:rsidRPr="00E27503">
              <w:rPr>
                <w:rFonts w:ascii="GHEA Grapalat" w:hAnsi="GHEA Grapalat" w:cs="Times New Roman"/>
                <w:sz w:val="20"/>
                <w:szCs w:val="20"/>
              </w:rPr>
              <w:t>8</w:t>
            </w:r>
            <w:r w:rsidRPr="00E27503">
              <w:rPr>
                <w:rFonts w:ascii="GHEA Grapalat" w:hAnsi="GHEA Grapalat" w:cs="Times New Roman"/>
                <w:sz w:val="20"/>
                <w:szCs w:val="20"/>
              </w:rPr>
              <w:t xml:space="preserve"> գ</w:t>
            </w:r>
          </w:p>
        </w:tc>
        <w:tc>
          <w:tcPr>
            <w:tcW w:w="1185" w:type="dxa"/>
            <w:shd w:val="clear" w:color="auto" w:fill="FFFFFF"/>
          </w:tcPr>
          <w:p w14:paraId="5DEB41B5" w14:textId="065F13CF" w:rsidR="00A377B6" w:rsidRPr="00E27503" w:rsidRDefault="005443B7"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rPr>
              <w:t>25–30 գ</w:t>
            </w:r>
          </w:p>
        </w:tc>
        <w:tc>
          <w:tcPr>
            <w:tcW w:w="1260" w:type="dxa"/>
            <w:shd w:val="clear" w:color="auto" w:fill="FFFFFF"/>
          </w:tcPr>
          <w:p w14:paraId="25449818" w14:textId="08879BB5" w:rsidR="00A377B6" w:rsidRPr="00E27503" w:rsidRDefault="00BD6080"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rPr>
              <w:t>25–30 գ</w:t>
            </w:r>
          </w:p>
        </w:tc>
        <w:tc>
          <w:tcPr>
            <w:tcW w:w="1155" w:type="dxa"/>
            <w:shd w:val="clear" w:color="auto" w:fill="FFFFFF"/>
          </w:tcPr>
          <w:p w14:paraId="538B944E" w14:textId="556D285F" w:rsidR="00A377B6" w:rsidRPr="00E27503" w:rsidRDefault="005C2D4F"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rPr>
              <w:t>30 գ</w:t>
            </w:r>
          </w:p>
        </w:tc>
        <w:tc>
          <w:tcPr>
            <w:tcW w:w="1260" w:type="dxa"/>
            <w:shd w:val="clear" w:color="auto" w:fill="FFFFFF"/>
          </w:tcPr>
          <w:p w14:paraId="2CC54808" w14:textId="57B2B880" w:rsidR="00A377B6" w:rsidRPr="00E27503" w:rsidRDefault="00BD6080" w:rsidP="00F734C1">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rPr>
              <w:t>28–35 գ</w:t>
            </w:r>
          </w:p>
        </w:tc>
      </w:tr>
    </w:tbl>
    <w:p w14:paraId="1BFC17D5" w14:textId="77777777" w:rsidR="00030C2B" w:rsidRPr="00E27503" w:rsidRDefault="00030C2B" w:rsidP="00884769">
      <w:pPr>
        <w:pStyle w:val="ListParagraph"/>
        <w:spacing w:after="0" w:line="240" w:lineRule="auto"/>
        <w:ind w:left="446"/>
        <w:contextualSpacing w:val="0"/>
        <w:jc w:val="both"/>
        <w:rPr>
          <w:rFonts w:ascii="GHEA Grapalat" w:hAnsi="GHEA Grapalat"/>
          <w:sz w:val="20"/>
          <w:szCs w:val="20"/>
          <w:lang w:val="hy-AM"/>
        </w:rPr>
      </w:pPr>
    </w:p>
    <w:p w14:paraId="1F8E54C4" w14:textId="3C7ED70A" w:rsidR="00795774" w:rsidRPr="00E27503" w:rsidRDefault="00113CD1" w:rsidP="00884769">
      <w:pPr>
        <w:pStyle w:val="ListParagraph"/>
        <w:numPr>
          <w:ilvl w:val="0"/>
          <w:numId w:val="2"/>
        </w:numPr>
        <w:tabs>
          <w:tab w:val="left" w:pos="851"/>
        </w:tabs>
        <w:spacing w:after="0" w:line="240" w:lineRule="auto"/>
        <w:ind w:left="0" w:firstLine="567"/>
        <w:contextualSpacing w:val="0"/>
        <w:jc w:val="both"/>
        <w:rPr>
          <w:rFonts w:ascii="GHEA Grapalat" w:hAnsi="GHEA Grapalat"/>
          <w:lang w:val="hy-AM"/>
        </w:rPr>
      </w:pPr>
      <w:r w:rsidRPr="00E27503">
        <w:rPr>
          <w:rFonts w:ascii="GHEA Grapalat" w:hAnsi="GHEA Grapalat"/>
          <w:lang w:val="hy-AM"/>
        </w:rPr>
        <w:t>Հակառեֆլուքսային կաթնախառնուրդ</w:t>
      </w:r>
      <w:r w:rsidR="00963139" w:rsidRPr="00E27503">
        <w:rPr>
          <w:rFonts w:ascii="GHEA Grapalat" w:hAnsi="GHEA Grapalat"/>
          <w:lang w:val="hy-AM"/>
        </w:rPr>
        <w:t>ն</w:t>
      </w:r>
      <w:r w:rsidR="009F7A46" w:rsidRPr="00E27503">
        <w:rPr>
          <w:rFonts w:ascii="GHEA Grapalat" w:hAnsi="GHEA Grapalat"/>
          <w:lang w:val="hy-AM"/>
        </w:rPr>
        <w:t xml:space="preserve"> կամ </w:t>
      </w:r>
      <w:r w:rsidR="009F7A46" w:rsidRPr="00E27503">
        <w:rPr>
          <w:rFonts w:ascii="GHEA Grapalat" w:eastAsia="GHEA Grapalat" w:hAnsi="GHEA Grapalat" w:cs="GHEA Grapalat"/>
          <w:sz w:val="20"/>
          <w:szCs w:val="20"/>
          <w:lang w:val="hy-AM"/>
        </w:rPr>
        <w:t>հատուկ սնունդը</w:t>
      </w:r>
      <w:r w:rsidRPr="00E27503">
        <w:rPr>
          <w:rFonts w:ascii="GHEA Grapalat" w:hAnsi="GHEA Grapalat"/>
          <w:lang w:val="hy-AM"/>
        </w:rPr>
        <w:t xml:space="preserve"> ավելի խիտ է, ուստի պետք է պատրաստել ըստ արտադրողի ցուցումների՝ ճիշտ ջրի հարաբերակցությամբ</w:t>
      </w:r>
      <w:r w:rsidR="00DD7706" w:rsidRPr="00E27503">
        <w:rPr>
          <w:rFonts w:ascii="GHEA Grapalat" w:hAnsi="GHEA Grapalat"/>
          <w:lang w:val="hy-AM"/>
        </w:rPr>
        <w:t xml:space="preserve">, ըստ երեխային անհրաժեշտ չափաբաժնի մասով բժշկի տրված ցուցումների։ </w:t>
      </w:r>
      <w:r w:rsidRPr="00E27503">
        <w:rPr>
          <w:rFonts w:ascii="GHEA Grapalat" w:hAnsi="GHEA Grapalat"/>
          <w:lang w:val="hy-AM"/>
        </w:rPr>
        <w:t>Որոշ երեխաների մոտ կարող է առաջանալ փորկապություն կամ գեր</w:t>
      </w:r>
      <w:r w:rsidR="007F1303" w:rsidRPr="00E27503">
        <w:rPr>
          <w:rFonts w:ascii="GHEA Grapalat" w:hAnsi="GHEA Grapalat"/>
          <w:lang w:val="hy-AM"/>
        </w:rPr>
        <w:t>հագեցվածություն</w:t>
      </w:r>
      <w:r w:rsidRPr="00E27503">
        <w:rPr>
          <w:rFonts w:ascii="GHEA Grapalat" w:hAnsi="GHEA Grapalat"/>
          <w:lang w:val="hy-AM"/>
        </w:rPr>
        <w:t>, ուստի անհրաժեշտ է հետևել երեխայի արձագանքին։</w:t>
      </w:r>
    </w:p>
    <w:p w14:paraId="5A0D893A" w14:textId="77777777" w:rsidR="00030C2B" w:rsidRPr="00E27503" w:rsidRDefault="00030C2B" w:rsidP="00884769">
      <w:pPr>
        <w:pStyle w:val="ListParagraph"/>
        <w:spacing w:after="0" w:line="240" w:lineRule="auto"/>
        <w:ind w:left="446"/>
        <w:contextualSpacing w:val="0"/>
        <w:jc w:val="both"/>
        <w:rPr>
          <w:rFonts w:ascii="GHEA Grapalat" w:hAnsi="GHEA Grapalat"/>
          <w:lang w:val="hy-AM"/>
        </w:rPr>
      </w:pPr>
    </w:p>
    <w:p w14:paraId="64170BA7" w14:textId="1C86107B" w:rsidR="00CD09EE" w:rsidRPr="00E27503" w:rsidRDefault="00C07462" w:rsidP="00884769">
      <w:pPr>
        <w:spacing w:after="0" w:line="240" w:lineRule="auto"/>
        <w:rPr>
          <w:rFonts w:ascii="GHEA Grapalat" w:hAnsi="GHEA Grapalat"/>
          <w:lang w:val="hy-AM"/>
        </w:rPr>
      </w:pPr>
      <w:r w:rsidRPr="00E27503">
        <w:rPr>
          <w:rFonts w:ascii="GHEA Grapalat" w:hAnsi="GHEA Grapalat"/>
          <w:b/>
          <w:bCs/>
          <w:lang w:val="hy-AM"/>
        </w:rPr>
        <w:t>բ</w:t>
      </w:r>
      <w:r w:rsidR="00EA19DB" w:rsidRPr="00E27503">
        <w:rPr>
          <w:rFonts w:ascii="GHEA Grapalat" w:hAnsi="GHEA Grapalat"/>
          <w:b/>
          <w:bCs/>
          <w:lang w:val="hy-AM"/>
        </w:rPr>
        <w:t>.</w:t>
      </w:r>
      <w:r w:rsidRPr="00E27503">
        <w:rPr>
          <w:rFonts w:ascii="GHEA Grapalat" w:hAnsi="GHEA Grapalat"/>
          <w:b/>
          <w:bCs/>
          <w:lang w:val="hy-AM"/>
        </w:rPr>
        <w:t xml:space="preserve"> </w:t>
      </w:r>
      <w:r w:rsidR="00AC7DF3" w:rsidRPr="00E27503">
        <w:rPr>
          <w:rFonts w:ascii="GHEA Grapalat" w:hAnsi="GHEA Grapalat"/>
          <w:b/>
          <w:bCs/>
          <w:lang w:val="hy-AM"/>
        </w:rPr>
        <w:t>1</w:t>
      </w:r>
      <w:r w:rsidR="00014326" w:rsidRPr="00E27503">
        <w:rPr>
          <w:rFonts w:ascii="GHEA Grapalat" w:hAnsi="GHEA Grapalat"/>
          <w:b/>
          <w:bCs/>
          <w:lang w:val="hy-AM"/>
        </w:rPr>
        <w:t>-ԻՑ ՄԻՆՉԵՎ 6 ՏԱՐԵԿԱՆ</w:t>
      </w:r>
      <w:r w:rsidR="00014326" w:rsidRPr="00E27503">
        <w:rPr>
          <w:rFonts w:ascii="GHEA Grapalat" w:hAnsi="GHEA Grapalat"/>
          <w:lang w:val="hy-AM"/>
        </w:rPr>
        <w:t xml:space="preserve"> </w:t>
      </w:r>
      <w:r w:rsidR="00CD09EE" w:rsidRPr="00E27503">
        <w:rPr>
          <w:rFonts w:ascii="GHEA Grapalat" w:hAnsi="GHEA Grapalat"/>
          <w:b/>
          <w:bCs/>
          <w:lang w:val="hy-AM"/>
        </w:rPr>
        <w:t>ԵՐԵԽԱՆԵՐԻ ՀԱՄԱՐ</w:t>
      </w:r>
      <w:r w:rsidR="00CD09EE" w:rsidRPr="00E27503">
        <w:rPr>
          <w:rFonts w:ascii="Calibri" w:hAnsi="Calibri" w:cs="Calibri"/>
          <w:lang w:val="hy-AM"/>
        </w:rPr>
        <w:t> </w:t>
      </w:r>
    </w:p>
    <w:tbl>
      <w:tblPr>
        <w:tblpPr w:leftFromText="180" w:rightFromText="180" w:vertAnchor="text" w:tblpX="-151"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5528"/>
        <w:gridCol w:w="1276"/>
        <w:gridCol w:w="1134"/>
        <w:gridCol w:w="1271"/>
      </w:tblGrid>
      <w:tr w:rsidR="0032647B" w:rsidRPr="00E27503" w14:paraId="4B320F66" w14:textId="77777777" w:rsidTr="00F734C1">
        <w:trPr>
          <w:trHeight w:val="617"/>
          <w:tblHeader/>
        </w:trPr>
        <w:tc>
          <w:tcPr>
            <w:tcW w:w="567" w:type="dxa"/>
            <w:tcBorders>
              <w:top w:val="single" w:sz="4" w:space="0" w:color="auto"/>
              <w:left w:val="single" w:sz="4" w:space="0" w:color="auto"/>
              <w:right w:val="single" w:sz="4" w:space="0" w:color="auto"/>
            </w:tcBorders>
            <w:shd w:val="clear" w:color="auto" w:fill="FFFFFF"/>
            <w:hideMark/>
          </w:tcPr>
          <w:p w14:paraId="4DE516FA" w14:textId="0318C549" w:rsidR="0032647B" w:rsidRPr="00E27503" w:rsidRDefault="0032647B" w:rsidP="00F734C1">
            <w:pPr>
              <w:spacing w:after="0" w:line="240" w:lineRule="auto"/>
              <w:jc w:val="center"/>
              <w:rPr>
                <w:rFonts w:ascii="GHEA Grapalat" w:hAnsi="GHEA Grapalat" w:cs="Cambria Math"/>
                <w:b/>
                <w:bCs/>
                <w:sz w:val="20"/>
                <w:szCs w:val="20"/>
              </w:rPr>
            </w:pPr>
            <w:r w:rsidRPr="00E27503">
              <w:rPr>
                <w:rFonts w:ascii="Cambria Math" w:hAnsi="Cambria Math" w:cs="Cambria Math"/>
                <w:b/>
                <w:bCs/>
                <w:sz w:val="20"/>
                <w:szCs w:val="20"/>
              </w:rPr>
              <w:t> </w:t>
            </w:r>
            <w:r w:rsidRPr="00E27503">
              <w:rPr>
                <w:rFonts w:ascii="GHEA Grapalat" w:hAnsi="GHEA Grapalat" w:cs="Cambria Math"/>
                <w:b/>
                <w:bCs/>
                <w:sz w:val="20"/>
                <w:szCs w:val="20"/>
              </w:rPr>
              <w:t>Հ/</w:t>
            </w:r>
            <w:r w:rsidR="00030C2B" w:rsidRPr="00E27503">
              <w:rPr>
                <w:rFonts w:ascii="GHEA Grapalat" w:hAnsi="GHEA Grapalat" w:cs="Cambria Math"/>
                <w:b/>
                <w:bCs/>
                <w:sz w:val="20"/>
                <w:szCs w:val="20"/>
              </w:rPr>
              <w:t>Հ</w:t>
            </w:r>
          </w:p>
        </w:tc>
        <w:tc>
          <w:tcPr>
            <w:tcW w:w="5528" w:type="dxa"/>
            <w:tcBorders>
              <w:top w:val="single" w:sz="4" w:space="0" w:color="auto"/>
              <w:left w:val="single" w:sz="4" w:space="0" w:color="auto"/>
              <w:right w:val="single" w:sz="4" w:space="0" w:color="auto"/>
            </w:tcBorders>
            <w:shd w:val="clear" w:color="auto" w:fill="FFFFFF"/>
            <w:hideMark/>
          </w:tcPr>
          <w:p w14:paraId="68AF52DA" w14:textId="77777777" w:rsidR="0032647B" w:rsidRPr="00E27503" w:rsidRDefault="0032647B" w:rsidP="00F734C1">
            <w:pPr>
              <w:spacing w:after="0" w:line="240" w:lineRule="auto"/>
              <w:ind w:left="-630"/>
              <w:jc w:val="center"/>
              <w:rPr>
                <w:rFonts w:ascii="GHEA Grapalat" w:hAnsi="GHEA Grapalat" w:cs="Cambria Math"/>
                <w:b/>
                <w:bCs/>
                <w:sz w:val="20"/>
                <w:szCs w:val="20"/>
              </w:rPr>
            </w:pPr>
            <w:r w:rsidRPr="00E27503">
              <w:rPr>
                <w:rFonts w:ascii="GHEA Grapalat" w:hAnsi="GHEA Grapalat" w:cs="Cambria Math"/>
                <w:b/>
                <w:bCs/>
                <w:sz w:val="20"/>
                <w:szCs w:val="20"/>
              </w:rPr>
              <w:t>Սննդամթերքի անվանումը</w:t>
            </w:r>
          </w:p>
        </w:tc>
        <w:tc>
          <w:tcPr>
            <w:tcW w:w="1276" w:type="dxa"/>
            <w:tcBorders>
              <w:top w:val="single" w:sz="4" w:space="0" w:color="auto"/>
              <w:left w:val="single" w:sz="4" w:space="0" w:color="auto"/>
              <w:right w:val="single" w:sz="4" w:space="0" w:color="auto"/>
            </w:tcBorders>
            <w:shd w:val="clear" w:color="auto" w:fill="FFFFFF"/>
            <w:hideMark/>
          </w:tcPr>
          <w:p w14:paraId="290A73D3" w14:textId="77777777" w:rsidR="0032647B" w:rsidRPr="00E27503" w:rsidRDefault="0032647B" w:rsidP="00F734C1">
            <w:pPr>
              <w:spacing w:after="0" w:line="240" w:lineRule="auto"/>
              <w:jc w:val="center"/>
              <w:rPr>
                <w:rFonts w:ascii="GHEA Grapalat" w:hAnsi="GHEA Grapalat" w:cs="Cambria Math"/>
                <w:b/>
                <w:bCs/>
                <w:sz w:val="20"/>
                <w:szCs w:val="20"/>
              </w:rPr>
            </w:pPr>
            <w:r w:rsidRPr="00E27503">
              <w:rPr>
                <w:rFonts w:ascii="GHEA Grapalat" w:hAnsi="GHEA Grapalat" w:cs="Cambria Math"/>
                <w:b/>
                <w:bCs/>
                <w:sz w:val="20"/>
                <w:szCs w:val="20"/>
              </w:rPr>
              <w:t>1-ից մինչև 2 տարեկան</w:t>
            </w:r>
          </w:p>
          <w:p w14:paraId="110A3E72" w14:textId="77777777" w:rsidR="0032647B" w:rsidRPr="00E27503" w:rsidRDefault="0032647B" w:rsidP="00F734C1">
            <w:pPr>
              <w:spacing w:after="0" w:line="240" w:lineRule="auto"/>
              <w:jc w:val="center"/>
              <w:rPr>
                <w:rFonts w:ascii="GHEA Grapalat" w:hAnsi="GHEA Grapalat" w:cs="Cambria Math"/>
                <w:b/>
                <w:bCs/>
                <w:sz w:val="20"/>
                <w:szCs w:val="20"/>
              </w:rPr>
            </w:pPr>
            <w:r w:rsidRPr="00E27503">
              <w:rPr>
                <w:rFonts w:ascii="GHEA Grapalat" w:hAnsi="GHEA Grapalat" w:cs="Cambria Math"/>
                <w:b/>
                <w:bCs/>
                <w:sz w:val="20"/>
                <w:szCs w:val="20"/>
              </w:rPr>
              <w:t xml:space="preserve"> (գ, մլ)</w:t>
            </w:r>
          </w:p>
        </w:tc>
        <w:tc>
          <w:tcPr>
            <w:tcW w:w="1134" w:type="dxa"/>
            <w:tcBorders>
              <w:top w:val="single" w:sz="4" w:space="0" w:color="auto"/>
              <w:left w:val="single" w:sz="4" w:space="0" w:color="auto"/>
              <w:right w:val="single" w:sz="4" w:space="0" w:color="auto"/>
            </w:tcBorders>
            <w:shd w:val="clear" w:color="auto" w:fill="FFFFFF"/>
            <w:hideMark/>
          </w:tcPr>
          <w:p w14:paraId="510A5841" w14:textId="77777777" w:rsidR="0032647B" w:rsidRPr="00E27503" w:rsidRDefault="0032647B" w:rsidP="00F734C1">
            <w:pPr>
              <w:spacing w:after="0" w:line="240" w:lineRule="auto"/>
              <w:jc w:val="center"/>
              <w:rPr>
                <w:rFonts w:ascii="GHEA Grapalat" w:hAnsi="GHEA Grapalat" w:cs="Cambria Math"/>
                <w:b/>
                <w:bCs/>
                <w:sz w:val="20"/>
                <w:szCs w:val="20"/>
              </w:rPr>
            </w:pPr>
            <w:r w:rsidRPr="00E27503">
              <w:rPr>
                <w:rFonts w:ascii="GHEA Grapalat" w:hAnsi="GHEA Grapalat" w:cs="Cambria Math"/>
                <w:b/>
                <w:bCs/>
                <w:sz w:val="20"/>
                <w:szCs w:val="20"/>
              </w:rPr>
              <w:t>2-ից մինչև 3 տարեկան</w:t>
            </w:r>
            <w:r w:rsidRPr="00E27503">
              <w:rPr>
                <w:rFonts w:ascii="Calibri" w:hAnsi="Calibri" w:cs="Calibri"/>
                <w:b/>
                <w:bCs/>
                <w:sz w:val="20"/>
                <w:szCs w:val="20"/>
              </w:rPr>
              <w:t> </w:t>
            </w:r>
            <w:r w:rsidRPr="00E27503">
              <w:rPr>
                <w:rFonts w:ascii="GHEA Grapalat" w:hAnsi="GHEA Grapalat" w:cs="Cambria Math"/>
                <w:b/>
                <w:bCs/>
                <w:sz w:val="20"/>
                <w:szCs w:val="20"/>
              </w:rPr>
              <w:br/>
              <w:t>(գ, մլ)</w:t>
            </w:r>
          </w:p>
        </w:tc>
        <w:tc>
          <w:tcPr>
            <w:tcW w:w="1271" w:type="dxa"/>
          </w:tcPr>
          <w:p w14:paraId="14E8A256" w14:textId="77777777" w:rsidR="0032647B" w:rsidRPr="00E27503" w:rsidRDefault="0032647B" w:rsidP="00F734C1">
            <w:pPr>
              <w:spacing w:after="0" w:line="240" w:lineRule="auto"/>
              <w:jc w:val="center"/>
              <w:rPr>
                <w:rFonts w:ascii="GHEA Grapalat" w:hAnsi="GHEA Grapalat" w:cs="Cambria Math"/>
                <w:b/>
                <w:bCs/>
                <w:sz w:val="20"/>
                <w:szCs w:val="20"/>
              </w:rPr>
            </w:pPr>
            <w:r w:rsidRPr="00E27503">
              <w:rPr>
                <w:rFonts w:ascii="GHEA Grapalat" w:hAnsi="GHEA Grapalat" w:cs="Cambria Math"/>
                <w:b/>
                <w:bCs/>
                <w:sz w:val="20"/>
                <w:szCs w:val="20"/>
              </w:rPr>
              <w:t>3-ից մինչև 6 տարեկան</w:t>
            </w:r>
          </w:p>
          <w:p w14:paraId="3BA88639" w14:textId="77777777" w:rsidR="0032647B" w:rsidRPr="00E27503" w:rsidRDefault="0032647B" w:rsidP="00F734C1">
            <w:pPr>
              <w:spacing w:after="0" w:line="240" w:lineRule="auto"/>
              <w:jc w:val="center"/>
              <w:rPr>
                <w:rFonts w:ascii="GHEA Grapalat" w:hAnsi="GHEA Grapalat" w:cs="Cambria Math"/>
                <w:b/>
                <w:bCs/>
                <w:sz w:val="20"/>
                <w:szCs w:val="20"/>
              </w:rPr>
            </w:pPr>
            <w:r w:rsidRPr="00E27503">
              <w:rPr>
                <w:rFonts w:ascii="GHEA Grapalat" w:hAnsi="GHEA Grapalat" w:cs="Cambria Math"/>
                <w:b/>
                <w:bCs/>
                <w:sz w:val="20"/>
                <w:szCs w:val="20"/>
              </w:rPr>
              <w:t xml:space="preserve"> (գ, մլ)</w:t>
            </w:r>
          </w:p>
        </w:tc>
      </w:tr>
      <w:tr w:rsidR="0032647B" w:rsidRPr="00E27503" w14:paraId="341D116E" w14:textId="77777777" w:rsidTr="00F734C1">
        <w:trPr>
          <w:trHeight w:val="300"/>
        </w:trPr>
        <w:tc>
          <w:tcPr>
            <w:tcW w:w="567" w:type="dxa"/>
            <w:tcBorders>
              <w:top w:val="single" w:sz="4" w:space="0" w:color="auto"/>
            </w:tcBorders>
            <w:shd w:val="clear" w:color="auto" w:fill="FFFFFF"/>
            <w:hideMark/>
          </w:tcPr>
          <w:p w14:paraId="5A859BF6"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w:t>
            </w:r>
            <w:r w:rsidRPr="00E27503">
              <w:rPr>
                <w:rFonts w:ascii="Cambria Math" w:eastAsia="MS Mincho" w:hAnsi="Cambria Math" w:cs="Cambria Math"/>
                <w:sz w:val="20"/>
                <w:szCs w:val="20"/>
              </w:rPr>
              <w:t>․</w:t>
            </w:r>
          </w:p>
        </w:tc>
        <w:tc>
          <w:tcPr>
            <w:tcW w:w="5528" w:type="dxa"/>
            <w:tcBorders>
              <w:top w:val="single" w:sz="4" w:space="0" w:color="auto"/>
            </w:tcBorders>
            <w:shd w:val="clear" w:color="auto" w:fill="FFFFFF"/>
            <w:hideMark/>
          </w:tcPr>
          <w:p w14:paraId="52BD1963" w14:textId="73FA26C9"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Հաց տարեկանի</w:t>
            </w:r>
            <w:r w:rsidRPr="00E27503">
              <w:rPr>
                <w:rFonts w:ascii="Calibri" w:hAnsi="Calibri" w:cs="Calibri"/>
                <w:sz w:val="20"/>
                <w:szCs w:val="20"/>
              </w:rPr>
              <w:t> </w:t>
            </w:r>
          </w:p>
        </w:tc>
        <w:tc>
          <w:tcPr>
            <w:tcW w:w="1276" w:type="dxa"/>
            <w:tcBorders>
              <w:top w:val="single" w:sz="4" w:space="0" w:color="auto"/>
            </w:tcBorders>
            <w:shd w:val="clear" w:color="auto" w:fill="FFFFFF"/>
          </w:tcPr>
          <w:p w14:paraId="3B83CFD2"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15</w:t>
            </w:r>
          </w:p>
        </w:tc>
        <w:tc>
          <w:tcPr>
            <w:tcW w:w="1134" w:type="dxa"/>
            <w:tcBorders>
              <w:top w:val="single" w:sz="4" w:space="0" w:color="auto"/>
            </w:tcBorders>
            <w:shd w:val="clear" w:color="auto" w:fill="FFFFFF"/>
          </w:tcPr>
          <w:p w14:paraId="4AC8717F"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30</w:t>
            </w:r>
          </w:p>
        </w:tc>
        <w:tc>
          <w:tcPr>
            <w:tcW w:w="1271" w:type="dxa"/>
            <w:tcBorders>
              <w:top w:val="single" w:sz="4" w:space="0" w:color="auto"/>
            </w:tcBorders>
            <w:shd w:val="clear" w:color="auto" w:fill="FFFFFF"/>
          </w:tcPr>
          <w:p w14:paraId="06B6F68C"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50</w:t>
            </w:r>
          </w:p>
        </w:tc>
      </w:tr>
      <w:tr w:rsidR="0032647B" w:rsidRPr="00E27503" w14:paraId="7EE02725" w14:textId="77777777" w:rsidTr="00F734C1">
        <w:trPr>
          <w:trHeight w:val="300"/>
        </w:trPr>
        <w:tc>
          <w:tcPr>
            <w:tcW w:w="567" w:type="dxa"/>
            <w:shd w:val="clear" w:color="auto" w:fill="FFFFFF"/>
            <w:hideMark/>
          </w:tcPr>
          <w:p w14:paraId="5A32881E"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w:t>
            </w:r>
            <w:r w:rsidRPr="00E27503">
              <w:rPr>
                <w:rFonts w:ascii="Cambria Math" w:eastAsia="MS Mincho" w:hAnsi="Cambria Math" w:cs="Cambria Math"/>
                <w:sz w:val="20"/>
                <w:szCs w:val="20"/>
              </w:rPr>
              <w:t>․</w:t>
            </w:r>
          </w:p>
        </w:tc>
        <w:tc>
          <w:tcPr>
            <w:tcW w:w="5528" w:type="dxa"/>
            <w:shd w:val="clear" w:color="auto" w:fill="FFFFFF"/>
            <w:hideMark/>
          </w:tcPr>
          <w:p w14:paraId="5F9CDAF6"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Հաց ցորենի, այդ թվում՝ ամբողջահատիկից</w:t>
            </w:r>
            <w:r w:rsidRPr="00E27503">
              <w:rPr>
                <w:rFonts w:ascii="Calibri" w:hAnsi="Calibri" w:cs="Calibri"/>
                <w:sz w:val="20"/>
                <w:szCs w:val="20"/>
              </w:rPr>
              <w:t> </w:t>
            </w:r>
          </w:p>
        </w:tc>
        <w:tc>
          <w:tcPr>
            <w:tcW w:w="1276" w:type="dxa"/>
            <w:shd w:val="clear" w:color="auto" w:fill="FFFFFF"/>
          </w:tcPr>
          <w:p w14:paraId="1F88F712"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55</w:t>
            </w:r>
          </w:p>
        </w:tc>
        <w:tc>
          <w:tcPr>
            <w:tcW w:w="1134" w:type="dxa"/>
            <w:shd w:val="clear" w:color="auto" w:fill="FFFFFF"/>
          </w:tcPr>
          <w:p w14:paraId="647B3000"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70</w:t>
            </w:r>
          </w:p>
        </w:tc>
        <w:tc>
          <w:tcPr>
            <w:tcW w:w="1271" w:type="dxa"/>
            <w:shd w:val="clear" w:color="auto" w:fill="FFFFFF"/>
          </w:tcPr>
          <w:p w14:paraId="64ED4E42"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90</w:t>
            </w:r>
          </w:p>
        </w:tc>
      </w:tr>
      <w:tr w:rsidR="0032647B" w:rsidRPr="00E27503" w14:paraId="0599BFB6" w14:textId="77777777" w:rsidTr="00F734C1">
        <w:trPr>
          <w:trHeight w:val="300"/>
        </w:trPr>
        <w:tc>
          <w:tcPr>
            <w:tcW w:w="567" w:type="dxa"/>
            <w:shd w:val="clear" w:color="auto" w:fill="FFFFFF"/>
            <w:hideMark/>
          </w:tcPr>
          <w:p w14:paraId="784AA93A"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w:t>
            </w:r>
            <w:r w:rsidRPr="00E27503">
              <w:rPr>
                <w:rFonts w:ascii="Cambria Math" w:eastAsia="MS Mincho" w:hAnsi="Cambria Math" w:cs="Cambria Math"/>
                <w:sz w:val="20"/>
                <w:szCs w:val="20"/>
              </w:rPr>
              <w:t>․</w:t>
            </w:r>
          </w:p>
        </w:tc>
        <w:tc>
          <w:tcPr>
            <w:tcW w:w="5528" w:type="dxa"/>
            <w:shd w:val="clear" w:color="auto" w:fill="FFFFFF"/>
            <w:hideMark/>
          </w:tcPr>
          <w:p w14:paraId="634B20C3"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Ալյուր ցորենի, այդ թվում՝ ամբողջահատիկից</w:t>
            </w:r>
            <w:r w:rsidRPr="00E27503">
              <w:rPr>
                <w:rFonts w:ascii="Calibri" w:hAnsi="Calibri" w:cs="Calibri"/>
                <w:sz w:val="20"/>
                <w:szCs w:val="20"/>
              </w:rPr>
              <w:t> </w:t>
            </w:r>
          </w:p>
        </w:tc>
        <w:tc>
          <w:tcPr>
            <w:tcW w:w="1276" w:type="dxa"/>
            <w:shd w:val="clear" w:color="auto" w:fill="FFFFFF"/>
          </w:tcPr>
          <w:p w14:paraId="5434BB12"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6</w:t>
            </w:r>
          </w:p>
        </w:tc>
        <w:tc>
          <w:tcPr>
            <w:tcW w:w="1134" w:type="dxa"/>
            <w:shd w:val="clear" w:color="auto" w:fill="FFFFFF"/>
          </w:tcPr>
          <w:p w14:paraId="05F98067"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10</w:t>
            </w:r>
          </w:p>
        </w:tc>
        <w:tc>
          <w:tcPr>
            <w:tcW w:w="1271" w:type="dxa"/>
            <w:shd w:val="clear" w:color="auto" w:fill="FFFFFF"/>
          </w:tcPr>
          <w:p w14:paraId="4FBFA13F"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15</w:t>
            </w:r>
          </w:p>
        </w:tc>
      </w:tr>
      <w:tr w:rsidR="0032647B" w:rsidRPr="00E27503" w14:paraId="3AACF94A" w14:textId="77777777" w:rsidTr="00F734C1">
        <w:trPr>
          <w:trHeight w:val="300"/>
        </w:trPr>
        <w:tc>
          <w:tcPr>
            <w:tcW w:w="567" w:type="dxa"/>
            <w:shd w:val="clear" w:color="auto" w:fill="FFFFFF"/>
          </w:tcPr>
          <w:p w14:paraId="765C6A14"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4</w:t>
            </w:r>
            <w:r w:rsidRPr="00E27503">
              <w:rPr>
                <w:rFonts w:ascii="Cambria Math" w:eastAsia="MS Mincho" w:hAnsi="Cambria Math" w:cs="Cambria Math"/>
                <w:sz w:val="20"/>
                <w:szCs w:val="20"/>
              </w:rPr>
              <w:t>․</w:t>
            </w:r>
          </w:p>
        </w:tc>
        <w:tc>
          <w:tcPr>
            <w:tcW w:w="5528" w:type="dxa"/>
            <w:shd w:val="clear" w:color="auto" w:fill="FFFFFF"/>
          </w:tcPr>
          <w:p w14:paraId="525E6D9C" w14:textId="248C21DF" w:rsidR="0032647B" w:rsidRPr="00E27503" w:rsidRDefault="00B54E05"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Բ</w:t>
            </w:r>
            <w:r w:rsidR="0032647B" w:rsidRPr="00E27503">
              <w:rPr>
                <w:rFonts w:ascii="GHEA Grapalat" w:hAnsi="GHEA Grapalat" w:cs="Cambria Math"/>
                <w:sz w:val="20"/>
                <w:szCs w:val="20"/>
              </w:rPr>
              <w:t>ուրգերի հացիկ</w:t>
            </w:r>
          </w:p>
        </w:tc>
        <w:tc>
          <w:tcPr>
            <w:tcW w:w="1276" w:type="dxa"/>
            <w:shd w:val="clear" w:color="auto" w:fill="FFFFFF"/>
          </w:tcPr>
          <w:p w14:paraId="0B9FECB1" w14:textId="77777777" w:rsidR="0032647B" w:rsidRPr="00E27503" w:rsidRDefault="0032647B" w:rsidP="00F734C1">
            <w:pPr>
              <w:spacing w:after="0" w:line="240" w:lineRule="auto"/>
              <w:jc w:val="center"/>
              <w:rPr>
                <w:rFonts w:ascii="GHEA Grapalat" w:hAnsi="GHEA Grapalat" w:cs="Cambria Math"/>
                <w:sz w:val="20"/>
                <w:szCs w:val="20"/>
              </w:rPr>
            </w:pPr>
          </w:p>
        </w:tc>
        <w:tc>
          <w:tcPr>
            <w:tcW w:w="1134" w:type="dxa"/>
            <w:shd w:val="clear" w:color="auto" w:fill="FFFFFF"/>
          </w:tcPr>
          <w:p w14:paraId="1147EED0" w14:textId="77777777" w:rsidR="0032647B" w:rsidRPr="00E27503" w:rsidRDefault="0032647B" w:rsidP="00F734C1">
            <w:pPr>
              <w:spacing w:after="0" w:line="240" w:lineRule="auto"/>
              <w:jc w:val="center"/>
              <w:rPr>
                <w:rFonts w:ascii="GHEA Grapalat" w:hAnsi="GHEA Grapalat" w:cs="Cambria Math"/>
                <w:sz w:val="20"/>
                <w:szCs w:val="20"/>
              </w:rPr>
            </w:pPr>
          </w:p>
        </w:tc>
        <w:tc>
          <w:tcPr>
            <w:tcW w:w="1271" w:type="dxa"/>
            <w:shd w:val="clear" w:color="auto" w:fill="FFFFFF"/>
          </w:tcPr>
          <w:p w14:paraId="0FA150FF" w14:textId="77777777" w:rsidR="0032647B" w:rsidRPr="00E27503" w:rsidRDefault="0032647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4</w:t>
            </w:r>
          </w:p>
        </w:tc>
      </w:tr>
      <w:tr w:rsidR="0032647B" w:rsidRPr="00E27503" w14:paraId="351BC361" w14:textId="77777777" w:rsidTr="00F734C1">
        <w:trPr>
          <w:trHeight w:val="300"/>
        </w:trPr>
        <w:tc>
          <w:tcPr>
            <w:tcW w:w="567" w:type="dxa"/>
            <w:shd w:val="clear" w:color="auto" w:fill="FFFFFF"/>
            <w:hideMark/>
          </w:tcPr>
          <w:p w14:paraId="18E45DA2"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5</w:t>
            </w:r>
            <w:r w:rsidRPr="00E27503">
              <w:rPr>
                <w:rFonts w:ascii="Cambria Math" w:eastAsia="MS Mincho" w:hAnsi="Cambria Math" w:cs="Cambria Math"/>
                <w:sz w:val="20"/>
                <w:szCs w:val="20"/>
              </w:rPr>
              <w:t>․</w:t>
            </w:r>
          </w:p>
        </w:tc>
        <w:tc>
          <w:tcPr>
            <w:tcW w:w="5528" w:type="dxa"/>
            <w:shd w:val="clear" w:color="auto" w:fill="FFFFFF"/>
            <w:hideMark/>
          </w:tcPr>
          <w:p w14:paraId="0BE8C9D9"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Ձավարեղեն</w:t>
            </w:r>
            <w:r w:rsidRPr="00E27503">
              <w:rPr>
                <w:rFonts w:ascii="Calibri" w:hAnsi="Calibri" w:cs="Calibri"/>
                <w:sz w:val="20"/>
                <w:szCs w:val="20"/>
              </w:rPr>
              <w:t> </w:t>
            </w:r>
          </w:p>
        </w:tc>
        <w:tc>
          <w:tcPr>
            <w:tcW w:w="1276" w:type="dxa"/>
            <w:shd w:val="clear" w:color="auto" w:fill="FFFFFF"/>
          </w:tcPr>
          <w:p w14:paraId="7C9453EF"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40</w:t>
            </w:r>
          </w:p>
        </w:tc>
        <w:tc>
          <w:tcPr>
            <w:tcW w:w="1134" w:type="dxa"/>
            <w:shd w:val="clear" w:color="auto" w:fill="FFFFFF"/>
          </w:tcPr>
          <w:p w14:paraId="6164EA50"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50</w:t>
            </w:r>
          </w:p>
        </w:tc>
        <w:tc>
          <w:tcPr>
            <w:tcW w:w="1271" w:type="dxa"/>
            <w:shd w:val="clear" w:color="auto" w:fill="FFFFFF"/>
          </w:tcPr>
          <w:p w14:paraId="777DEDE1"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55</w:t>
            </w:r>
          </w:p>
        </w:tc>
      </w:tr>
      <w:tr w:rsidR="0032647B" w:rsidRPr="00E27503" w14:paraId="19A3E9A4" w14:textId="77777777" w:rsidTr="00F734C1">
        <w:trPr>
          <w:trHeight w:val="368"/>
        </w:trPr>
        <w:tc>
          <w:tcPr>
            <w:tcW w:w="567" w:type="dxa"/>
            <w:shd w:val="clear" w:color="auto" w:fill="FFFFFF"/>
            <w:hideMark/>
          </w:tcPr>
          <w:p w14:paraId="052336C9"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6</w:t>
            </w:r>
            <w:r w:rsidRPr="00E27503">
              <w:rPr>
                <w:rFonts w:ascii="Cambria Math" w:eastAsia="MS Mincho" w:hAnsi="Cambria Math" w:cs="Cambria Math"/>
                <w:sz w:val="20"/>
                <w:szCs w:val="20"/>
              </w:rPr>
              <w:t>․</w:t>
            </w:r>
          </w:p>
        </w:tc>
        <w:tc>
          <w:tcPr>
            <w:tcW w:w="5528" w:type="dxa"/>
            <w:shd w:val="clear" w:color="auto" w:fill="FFFFFF"/>
            <w:hideMark/>
          </w:tcPr>
          <w:p w14:paraId="32F968A1"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Լոբազգիներ</w:t>
            </w:r>
            <w:r w:rsidRPr="00E27503">
              <w:rPr>
                <w:rFonts w:ascii="Calibri" w:hAnsi="Calibri" w:cs="Calibri"/>
                <w:sz w:val="20"/>
                <w:szCs w:val="20"/>
              </w:rPr>
              <w:t> </w:t>
            </w:r>
          </w:p>
        </w:tc>
        <w:tc>
          <w:tcPr>
            <w:tcW w:w="1276" w:type="dxa"/>
            <w:shd w:val="clear" w:color="auto" w:fill="FFFFFF"/>
          </w:tcPr>
          <w:p w14:paraId="252FB764"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20</w:t>
            </w:r>
          </w:p>
        </w:tc>
        <w:tc>
          <w:tcPr>
            <w:tcW w:w="1134" w:type="dxa"/>
            <w:shd w:val="clear" w:color="auto" w:fill="FFFFFF"/>
          </w:tcPr>
          <w:p w14:paraId="329B3512"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25</w:t>
            </w:r>
          </w:p>
        </w:tc>
        <w:tc>
          <w:tcPr>
            <w:tcW w:w="1271" w:type="dxa"/>
            <w:shd w:val="clear" w:color="auto" w:fill="FFFFFF"/>
          </w:tcPr>
          <w:p w14:paraId="074FC0CB"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30</w:t>
            </w:r>
          </w:p>
        </w:tc>
      </w:tr>
      <w:tr w:rsidR="0032647B" w:rsidRPr="00E27503" w14:paraId="7959E452" w14:textId="77777777" w:rsidTr="00F734C1">
        <w:trPr>
          <w:trHeight w:val="300"/>
        </w:trPr>
        <w:tc>
          <w:tcPr>
            <w:tcW w:w="567" w:type="dxa"/>
            <w:shd w:val="clear" w:color="auto" w:fill="FFFFFF"/>
            <w:hideMark/>
          </w:tcPr>
          <w:p w14:paraId="4046ED67"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7</w:t>
            </w:r>
            <w:r w:rsidRPr="00E27503">
              <w:rPr>
                <w:rFonts w:ascii="Cambria Math" w:eastAsia="MS Mincho" w:hAnsi="Cambria Math" w:cs="Cambria Math"/>
                <w:sz w:val="20"/>
                <w:szCs w:val="20"/>
              </w:rPr>
              <w:t>․</w:t>
            </w:r>
          </w:p>
        </w:tc>
        <w:tc>
          <w:tcPr>
            <w:tcW w:w="5528" w:type="dxa"/>
            <w:shd w:val="clear" w:color="auto" w:fill="FFFFFF"/>
            <w:hideMark/>
          </w:tcPr>
          <w:p w14:paraId="7C0E646D"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Մակարոնեղեն</w:t>
            </w:r>
            <w:r w:rsidRPr="00E27503">
              <w:rPr>
                <w:rFonts w:ascii="Calibri" w:hAnsi="Calibri" w:cs="Calibri"/>
                <w:sz w:val="20"/>
                <w:szCs w:val="20"/>
              </w:rPr>
              <w:t> </w:t>
            </w:r>
          </w:p>
        </w:tc>
        <w:tc>
          <w:tcPr>
            <w:tcW w:w="1276" w:type="dxa"/>
            <w:shd w:val="clear" w:color="auto" w:fill="FFFFFF"/>
          </w:tcPr>
          <w:p w14:paraId="4F2FABE6"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6</w:t>
            </w:r>
          </w:p>
        </w:tc>
        <w:tc>
          <w:tcPr>
            <w:tcW w:w="1134" w:type="dxa"/>
            <w:shd w:val="clear" w:color="auto" w:fill="FFFFFF"/>
          </w:tcPr>
          <w:p w14:paraId="72E26B98"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8</w:t>
            </w:r>
          </w:p>
        </w:tc>
        <w:tc>
          <w:tcPr>
            <w:tcW w:w="1271" w:type="dxa"/>
            <w:shd w:val="clear" w:color="auto" w:fill="FFFFFF"/>
          </w:tcPr>
          <w:p w14:paraId="7346ACA3"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10</w:t>
            </w:r>
          </w:p>
        </w:tc>
      </w:tr>
      <w:tr w:rsidR="0032647B" w:rsidRPr="00E27503" w14:paraId="15E9A767" w14:textId="77777777" w:rsidTr="00F734C1">
        <w:trPr>
          <w:trHeight w:val="300"/>
        </w:trPr>
        <w:tc>
          <w:tcPr>
            <w:tcW w:w="567" w:type="dxa"/>
            <w:shd w:val="clear" w:color="auto" w:fill="FFFFFF"/>
            <w:hideMark/>
          </w:tcPr>
          <w:p w14:paraId="0899086A"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8</w:t>
            </w:r>
            <w:r w:rsidRPr="00E27503">
              <w:rPr>
                <w:rFonts w:ascii="Cambria Math" w:eastAsia="MS Mincho" w:hAnsi="Cambria Math" w:cs="Cambria Math"/>
                <w:sz w:val="20"/>
                <w:szCs w:val="20"/>
              </w:rPr>
              <w:t>․</w:t>
            </w:r>
          </w:p>
        </w:tc>
        <w:tc>
          <w:tcPr>
            <w:tcW w:w="5528" w:type="dxa"/>
            <w:shd w:val="clear" w:color="auto" w:fill="FFFFFF"/>
            <w:hideMark/>
          </w:tcPr>
          <w:p w14:paraId="71E49043"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Կարտոֆիլ</w:t>
            </w:r>
            <w:r w:rsidRPr="00E27503">
              <w:rPr>
                <w:rFonts w:ascii="Calibri" w:hAnsi="Calibri" w:cs="Calibri"/>
                <w:sz w:val="20"/>
                <w:szCs w:val="20"/>
              </w:rPr>
              <w:t> </w:t>
            </w:r>
          </w:p>
        </w:tc>
        <w:tc>
          <w:tcPr>
            <w:tcW w:w="1276" w:type="dxa"/>
            <w:shd w:val="clear" w:color="auto" w:fill="FFFFFF"/>
          </w:tcPr>
          <w:p w14:paraId="687F5EA9"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50</w:t>
            </w:r>
          </w:p>
        </w:tc>
        <w:tc>
          <w:tcPr>
            <w:tcW w:w="1134" w:type="dxa"/>
            <w:shd w:val="clear" w:color="auto" w:fill="FFFFFF"/>
          </w:tcPr>
          <w:p w14:paraId="795F7134"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60</w:t>
            </w:r>
          </w:p>
        </w:tc>
        <w:tc>
          <w:tcPr>
            <w:tcW w:w="1271" w:type="dxa"/>
            <w:shd w:val="clear" w:color="auto" w:fill="FFFFFF"/>
          </w:tcPr>
          <w:p w14:paraId="5D86C2BD"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80</w:t>
            </w:r>
          </w:p>
        </w:tc>
      </w:tr>
      <w:tr w:rsidR="0032647B" w:rsidRPr="00E27503" w14:paraId="6C654C99" w14:textId="77777777" w:rsidTr="00F734C1">
        <w:trPr>
          <w:trHeight w:val="300"/>
        </w:trPr>
        <w:tc>
          <w:tcPr>
            <w:tcW w:w="567" w:type="dxa"/>
            <w:shd w:val="clear" w:color="auto" w:fill="FFFFFF"/>
            <w:hideMark/>
          </w:tcPr>
          <w:p w14:paraId="3FC7CC9F"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9</w:t>
            </w:r>
            <w:r w:rsidRPr="00E27503">
              <w:rPr>
                <w:rFonts w:ascii="Cambria Math" w:eastAsia="MS Mincho" w:hAnsi="Cambria Math" w:cs="Cambria Math"/>
                <w:sz w:val="20"/>
                <w:szCs w:val="20"/>
              </w:rPr>
              <w:t>․</w:t>
            </w:r>
          </w:p>
        </w:tc>
        <w:tc>
          <w:tcPr>
            <w:tcW w:w="5528" w:type="dxa"/>
            <w:shd w:val="clear" w:color="auto" w:fill="FFFFFF"/>
            <w:hideMark/>
          </w:tcPr>
          <w:p w14:paraId="6F01BE0F"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Բանջարեղեն և բոստանային մշակաբույսեր, կանաչի (այդ թվում նաև պահածոյացված ոլոռ և եգիպտացորեն)</w:t>
            </w:r>
            <w:r w:rsidRPr="00E27503">
              <w:rPr>
                <w:rFonts w:ascii="Calibri" w:hAnsi="Calibri" w:cs="Calibri"/>
                <w:sz w:val="20"/>
                <w:szCs w:val="20"/>
              </w:rPr>
              <w:t> </w:t>
            </w:r>
          </w:p>
        </w:tc>
        <w:tc>
          <w:tcPr>
            <w:tcW w:w="1276" w:type="dxa"/>
            <w:shd w:val="clear" w:color="auto" w:fill="FFFFFF"/>
          </w:tcPr>
          <w:p w14:paraId="30E53E89"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200(+</w:t>
            </w:r>
            <w:r w:rsidRPr="00E27503">
              <w:rPr>
                <w:rFonts w:ascii="GHEA Grapalat" w:hAnsi="GHEA Grapalat" w:cs="Cambria Math"/>
                <w:sz w:val="20"/>
                <w:szCs w:val="20"/>
                <w:lang w:val="hy-AM"/>
              </w:rPr>
              <w:t>2</w:t>
            </w:r>
            <w:r w:rsidRPr="00E27503">
              <w:rPr>
                <w:rFonts w:ascii="GHEA Grapalat" w:hAnsi="GHEA Grapalat" w:cs="Cambria Math"/>
                <w:sz w:val="20"/>
                <w:szCs w:val="20"/>
              </w:rPr>
              <w:t>)</w:t>
            </w:r>
          </w:p>
        </w:tc>
        <w:tc>
          <w:tcPr>
            <w:tcW w:w="1134" w:type="dxa"/>
            <w:shd w:val="clear" w:color="auto" w:fill="FFFFFF"/>
          </w:tcPr>
          <w:p w14:paraId="659CD5A0"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240 (+</w:t>
            </w:r>
            <w:r w:rsidRPr="00E27503">
              <w:rPr>
                <w:rFonts w:ascii="GHEA Grapalat" w:hAnsi="GHEA Grapalat" w:cs="Cambria Math"/>
                <w:sz w:val="20"/>
                <w:szCs w:val="20"/>
                <w:lang w:val="hy-AM"/>
              </w:rPr>
              <w:t>2</w:t>
            </w:r>
            <w:r w:rsidRPr="00E27503">
              <w:rPr>
                <w:rFonts w:ascii="GHEA Grapalat" w:hAnsi="GHEA Grapalat" w:cs="Cambria Math"/>
                <w:sz w:val="20"/>
                <w:szCs w:val="20"/>
              </w:rPr>
              <w:t>)</w:t>
            </w:r>
          </w:p>
        </w:tc>
        <w:tc>
          <w:tcPr>
            <w:tcW w:w="1271" w:type="dxa"/>
            <w:shd w:val="clear" w:color="auto" w:fill="FFFFFF"/>
          </w:tcPr>
          <w:p w14:paraId="4CBC3C62"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315 (+</w:t>
            </w:r>
            <w:r w:rsidRPr="00E27503">
              <w:rPr>
                <w:rFonts w:ascii="GHEA Grapalat" w:hAnsi="GHEA Grapalat" w:cs="Cambria Math"/>
                <w:sz w:val="20"/>
                <w:szCs w:val="20"/>
                <w:lang w:val="hy-AM"/>
              </w:rPr>
              <w:t>4</w:t>
            </w:r>
            <w:r w:rsidRPr="00E27503">
              <w:rPr>
                <w:rFonts w:ascii="GHEA Grapalat" w:hAnsi="GHEA Grapalat" w:cs="Cambria Math"/>
                <w:sz w:val="20"/>
                <w:szCs w:val="20"/>
              </w:rPr>
              <w:t xml:space="preserve">) </w:t>
            </w:r>
          </w:p>
        </w:tc>
      </w:tr>
      <w:tr w:rsidR="0032647B" w:rsidRPr="00E27503" w14:paraId="4B489E0E" w14:textId="77777777" w:rsidTr="00F734C1">
        <w:trPr>
          <w:trHeight w:val="300"/>
        </w:trPr>
        <w:tc>
          <w:tcPr>
            <w:tcW w:w="567" w:type="dxa"/>
            <w:shd w:val="clear" w:color="auto" w:fill="FFFFFF"/>
            <w:hideMark/>
          </w:tcPr>
          <w:p w14:paraId="053870FD"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10</w:t>
            </w:r>
            <w:r w:rsidRPr="00E27503">
              <w:rPr>
                <w:rFonts w:ascii="Cambria Math" w:eastAsia="MS Mincho" w:hAnsi="Cambria Math" w:cs="Cambria Math"/>
                <w:sz w:val="20"/>
                <w:szCs w:val="20"/>
              </w:rPr>
              <w:t>․</w:t>
            </w:r>
          </w:p>
        </w:tc>
        <w:tc>
          <w:tcPr>
            <w:tcW w:w="5528" w:type="dxa"/>
            <w:shd w:val="clear" w:color="auto" w:fill="FFFFFF"/>
            <w:hideMark/>
          </w:tcPr>
          <w:p w14:paraId="6153407F"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Թարմ միրգ, հատապտուղ</w:t>
            </w:r>
            <w:r w:rsidRPr="00E27503">
              <w:rPr>
                <w:rFonts w:ascii="Calibri" w:hAnsi="Calibri" w:cs="Calibri"/>
                <w:sz w:val="20"/>
                <w:szCs w:val="20"/>
              </w:rPr>
              <w:t> </w:t>
            </w:r>
          </w:p>
        </w:tc>
        <w:tc>
          <w:tcPr>
            <w:tcW w:w="1276" w:type="dxa"/>
            <w:shd w:val="clear" w:color="auto" w:fill="FFFFFF"/>
          </w:tcPr>
          <w:p w14:paraId="51DE36E1"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90</w:t>
            </w:r>
          </w:p>
        </w:tc>
        <w:tc>
          <w:tcPr>
            <w:tcW w:w="1134" w:type="dxa"/>
            <w:shd w:val="clear" w:color="auto" w:fill="FFFFFF"/>
          </w:tcPr>
          <w:p w14:paraId="54EC4169"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160</w:t>
            </w:r>
          </w:p>
        </w:tc>
        <w:tc>
          <w:tcPr>
            <w:tcW w:w="1271" w:type="dxa"/>
            <w:shd w:val="clear" w:color="auto" w:fill="FFFFFF"/>
          </w:tcPr>
          <w:p w14:paraId="069633A9"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190</w:t>
            </w:r>
          </w:p>
        </w:tc>
      </w:tr>
      <w:tr w:rsidR="0032647B" w:rsidRPr="00E27503" w14:paraId="3CD8BDA7" w14:textId="77777777" w:rsidTr="00F734C1">
        <w:trPr>
          <w:trHeight w:val="331"/>
        </w:trPr>
        <w:tc>
          <w:tcPr>
            <w:tcW w:w="567" w:type="dxa"/>
            <w:shd w:val="clear" w:color="auto" w:fill="FFFFFF"/>
            <w:hideMark/>
          </w:tcPr>
          <w:p w14:paraId="3BE459C0"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11</w:t>
            </w:r>
            <w:r w:rsidRPr="00E27503">
              <w:rPr>
                <w:rFonts w:ascii="Cambria Math" w:eastAsia="MS Mincho" w:hAnsi="Cambria Math" w:cs="Cambria Math"/>
                <w:sz w:val="20"/>
                <w:szCs w:val="20"/>
              </w:rPr>
              <w:t>․</w:t>
            </w:r>
          </w:p>
        </w:tc>
        <w:tc>
          <w:tcPr>
            <w:tcW w:w="5528" w:type="dxa"/>
            <w:shd w:val="clear" w:color="auto" w:fill="FFFFFF"/>
            <w:hideMark/>
          </w:tcPr>
          <w:p w14:paraId="4253EC59"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Չրեղեն, չոր հատապտուղ, այդ թվում` մասուր</w:t>
            </w:r>
            <w:r w:rsidRPr="00E27503">
              <w:rPr>
                <w:rFonts w:ascii="Calibri" w:hAnsi="Calibri" w:cs="Calibri"/>
                <w:sz w:val="20"/>
                <w:szCs w:val="20"/>
              </w:rPr>
              <w:t> </w:t>
            </w:r>
          </w:p>
        </w:tc>
        <w:tc>
          <w:tcPr>
            <w:tcW w:w="1276" w:type="dxa"/>
            <w:shd w:val="clear" w:color="auto" w:fill="FFFFFF"/>
          </w:tcPr>
          <w:p w14:paraId="289EE4C1"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w:t>
            </w:r>
          </w:p>
        </w:tc>
        <w:tc>
          <w:tcPr>
            <w:tcW w:w="1134" w:type="dxa"/>
            <w:shd w:val="clear" w:color="auto" w:fill="FFFFFF"/>
          </w:tcPr>
          <w:p w14:paraId="72BA9275" w14:textId="77777777" w:rsidR="0032647B" w:rsidRPr="00E27503" w:rsidRDefault="0032647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3</w:t>
            </w:r>
          </w:p>
        </w:tc>
        <w:tc>
          <w:tcPr>
            <w:tcW w:w="1271" w:type="dxa"/>
            <w:shd w:val="clear" w:color="auto" w:fill="FFFFFF"/>
          </w:tcPr>
          <w:p w14:paraId="666B48E7" w14:textId="0C57262D" w:rsidR="0032647B" w:rsidRPr="00E27503" w:rsidRDefault="0032647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6</w:t>
            </w:r>
          </w:p>
        </w:tc>
      </w:tr>
      <w:tr w:rsidR="0032647B" w:rsidRPr="00E27503" w14:paraId="0BE9BFD3" w14:textId="77777777" w:rsidTr="00F734C1">
        <w:trPr>
          <w:trHeight w:val="300"/>
        </w:trPr>
        <w:tc>
          <w:tcPr>
            <w:tcW w:w="567" w:type="dxa"/>
            <w:shd w:val="clear" w:color="auto" w:fill="FFFFFF"/>
            <w:hideMark/>
          </w:tcPr>
          <w:p w14:paraId="61F0938C"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lastRenderedPageBreak/>
              <w:t>12.</w:t>
            </w:r>
          </w:p>
        </w:tc>
        <w:tc>
          <w:tcPr>
            <w:tcW w:w="5528" w:type="dxa"/>
            <w:shd w:val="clear" w:color="auto" w:fill="FFFFFF"/>
            <w:hideMark/>
          </w:tcPr>
          <w:p w14:paraId="65594091"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Մրգային հյութ կամ կոմպոտ` սեզոնային մրգերով, հատապտուղներով, չորամրգերով</w:t>
            </w:r>
            <w:r w:rsidRPr="00E27503">
              <w:rPr>
                <w:rFonts w:ascii="Calibri" w:hAnsi="Calibri" w:cs="Calibri"/>
                <w:sz w:val="20"/>
                <w:szCs w:val="20"/>
              </w:rPr>
              <w:t> </w:t>
            </w:r>
          </w:p>
        </w:tc>
        <w:tc>
          <w:tcPr>
            <w:tcW w:w="1276" w:type="dxa"/>
            <w:shd w:val="clear" w:color="auto" w:fill="FFFFFF"/>
          </w:tcPr>
          <w:p w14:paraId="2C0EEB4B"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100</w:t>
            </w:r>
          </w:p>
        </w:tc>
        <w:tc>
          <w:tcPr>
            <w:tcW w:w="1134" w:type="dxa"/>
            <w:shd w:val="clear" w:color="auto" w:fill="FFFFFF"/>
          </w:tcPr>
          <w:p w14:paraId="5365764F"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120</w:t>
            </w:r>
          </w:p>
        </w:tc>
        <w:tc>
          <w:tcPr>
            <w:tcW w:w="1271" w:type="dxa"/>
            <w:shd w:val="clear" w:color="auto" w:fill="FFFFFF"/>
          </w:tcPr>
          <w:p w14:paraId="76789B46"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13</w:t>
            </w:r>
            <w:r w:rsidRPr="00E27503">
              <w:rPr>
                <w:rFonts w:ascii="GHEA Grapalat" w:hAnsi="GHEA Grapalat" w:cs="Cambria Math"/>
                <w:sz w:val="20"/>
                <w:szCs w:val="20"/>
              </w:rPr>
              <w:t>0</w:t>
            </w:r>
          </w:p>
        </w:tc>
      </w:tr>
      <w:tr w:rsidR="0032647B" w:rsidRPr="00E27503" w14:paraId="6B7FB38B" w14:textId="77777777" w:rsidTr="00F734C1">
        <w:trPr>
          <w:trHeight w:val="350"/>
        </w:trPr>
        <w:tc>
          <w:tcPr>
            <w:tcW w:w="567" w:type="dxa"/>
            <w:shd w:val="clear" w:color="auto" w:fill="FFFFFF"/>
          </w:tcPr>
          <w:p w14:paraId="2170AAA4"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13</w:t>
            </w:r>
            <w:r w:rsidRPr="00E27503">
              <w:rPr>
                <w:rFonts w:ascii="Cambria Math" w:eastAsia="MS Mincho" w:hAnsi="Cambria Math" w:cs="Cambria Math"/>
                <w:sz w:val="20"/>
                <w:szCs w:val="20"/>
              </w:rPr>
              <w:t>․</w:t>
            </w:r>
          </w:p>
        </w:tc>
        <w:tc>
          <w:tcPr>
            <w:tcW w:w="5528" w:type="dxa"/>
            <w:shd w:val="clear" w:color="auto" w:fill="FFFFFF"/>
            <w:hideMark/>
          </w:tcPr>
          <w:p w14:paraId="7A4F16C3"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 xml:space="preserve">Միս տավարի փափուկ </w:t>
            </w:r>
          </w:p>
        </w:tc>
        <w:tc>
          <w:tcPr>
            <w:tcW w:w="1276" w:type="dxa"/>
            <w:shd w:val="clear" w:color="auto" w:fill="FFFFFF"/>
          </w:tcPr>
          <w:p w14:paraId="47293817"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30</w:t>
            </w:r>
          </w:p>
        </w:tc>
        <w:tc>
          <w:tcPr>
            <w:tcW w:w="1134" w:type="dxa"/>
            <w:shd w:val="clear" w:color="auto" w:fill="FFFFFF"/>
          </w:tcPr>
          <w:p w14:paraId="1359B0EF"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30</w:t>
            </w:r>
            <w:r w:rsidRPr="00E27503">
              <w:rPr>
                <w:rFonts w:ascii="GHEA Grapalat" w:hAnsi="GHEA Grapalat" w:cs="Cambria Math"/>
                <w:sz w:val="20"/>
                <w:szCs w:val="20"/>
              </w:rPr>
              <w:t xml:space="preserve"> </w:t>
            </w:r>
          </w:p>
        </w:tc>
        <w:tc>
          <w:tcPr>
            <w:tcW w:w="1271" w:type="dxa"/>
            <w:shd w:val="clear" w:color="auto" w:fill="FFFFFF"/>
          </w:tcPr>
          <w:p w14:paraId="72E58DD9"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40</w:t>
            </w:r>
            <w:r w:rsidRPr="00E27503">
              <w:rPr>
                <w:rFonts w:ascii="GHEA Grapalat" w:hAnsi="GHEA Grapalat" w:cs="Cambria Math"/>
                <w:sz w:val="20"/>
                <w:szCs w:val="20"/>
              </w:rPr>
              <w:t xml:space="preserve"> </w:t>
            </w:r>
          </w:p>
        </w:tc>
      </w:tr>
      <w:tr w:rsidR="0032647B" w:rsidRPr="00E27503" w14:paraId="5C0EEBC6" w14:textId="77777777" w:rsidTr="00F734C1">
        <w:trPr>
          <w:trHeight w:val="350"/>
        </w:trPr>
        <w:tc>
          <w:tcPr>
            <w:tcW w:w="567" w:type="dxa"/>
            <w:shd w:val="clear" w:color="auto" w:fill="FFFFFF"/>
          </w:tcPr>
          <w:p w14:paraId="1D17C320"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14.</w:t>
            </w:r>
          </w:p>
        </w:tc>
        <w:tc>
          <w:tcPr>
            <w:tcW w:w="5528" w:type="dxa"/>
            <w:shd w:val="clear" w:color="auto" w:fill="FFFFFF"/>
          </w:tcPr>
          <w:p w14:paraId="33A55E32"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Միս տավարի</w:t>
            </w:r>
            <w:r w:rsidRPr="00E27503">
              <w:rPr>
                <w:rFonts w:ascii="GHEA Grapalat" w:hAnsi="GHEA Grapalat" w:cs="Cambria Math"/>
                <w:sz w:val="20"/>
                <w:szCs w:val="20"/>
                <w:lang w:val="hy-AM"/>
              </w:rPr>
              <w:t xml:space="preserve"> </w:t>
            </w:r>
            <w:r w:rsidRPr="00E27503">
              <w:rPr>
                <w:rFonts w:ascii="GHEA Grapalat" w:hAnsi="GHEA Grapalat" w:cs="Cambria Math"/>
                <w:sz w:val="20"/>
                <w:szCs w:val="20"/>
              </w:rPr>
              <w:t>ոսկորոտ</w:t>
            </w:r>
          </w:p>
        </w:tc>
        <w:tc>
          <w:tcPr>
            <w:tcW w:w="1276" w:type="dxa"/>
            <w:shd w:val="clear" w:color="auto" w:fill="FFFFFF"/>
          </w:tcPr>
          <w:p w14:paraId="6A1B6726"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50</w:t>
            </w:r>
          </w:p>
        </w:tc>
        <w:tc>
          <w:tcPr>
            <w:tcW w:w="1134" w:type="dxa"/>
            <w:shd w:val="clear" w:color="auto" w:fill="FFFFFF"/>
          </w:tcPr>
          <w:p w14:paraId="3851057B"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50</w:t>
            </w:r>
          </w:p>
        </w:tc>
        <w:tc>
          <w:tcPr>
            <w:tcW w:w="1271" w:type="dxa"/>
            <w:shd w:val="clear" w:color="auto" w:fill="FFFFFF"/>
          </w:tcPr>
          <w:p w14:paraId="174C1002"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70</w:t>
            </w:r>
          </w:p>
        </w:tc>
      </w:tr>
      <w:tr w:rsidR="0032647B" w:rsidRPr="00E27503" w14:paraId="3B4AB609" w14:textId="77777777" w:rsidTr="00F734C1">
        <w:trPr>
          <w:trHeight w:val="300"/>
        </w:trPr>
        <w:tc>
          <w:tcPr>
            <w:tcW w:w="567" w:type="dxa"/>
            <w:shd w:val="clear" w:color="auto" w:fill="FFFFFF"/>
          </w:tcPr>
          <w:p w14:paraId="4377FCF8"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15</w:t>
            </w:r>
            <w:r w:rsidRPr="00E27503">
              <w:rPr>
                <w:rFonts w:ascii="Cambria Math" w:eastAsia="MS Mincho" w:hAnsi="Cambria Math" w:cs="Cambria Math"/>
                <w:sz w:val="20"/>
                <w:szCs w:val="20"/>
              </w:rPr>
              <w:t>․</w:t>
            </w:r>
          </w:p>
        </w:tc>
        <w:tc>
          <w:tcPr>
            <w:tcW w:w="5528" w:type="dxa"/>
            <w:shd w:val="clear" w:color="auto" w:fill="FFFFFF"/>
            <w:hideMark/>
          </w:tcPr>
          <w:p w14:paraId="6D30A177"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Թռչնամիս</w:t>
            </w:r>
            <w:r w:rsidRPr="00E27503">
              <w:rPr>
                <w:rFonts w:ascii="Calibri" w:hAnsi="Calibri" w:cs="Calibri"/>
                <w:sz w:val="20"/>
                <w:szCs w:val="20"/>
              </w:rPr>
              <w:t> </w:t>
            </w:r>
          </w:p>
        </w:tc>
        <w:tc>
          <w:tcPr>
            <w:tcW w:w="1276" w:type="dxa"/>
            <w:shd w:val="clear" w:color="auto" w:fill="FFFFFF"/>
          </w:tcPr>
          <w:p w14:paraId="7DAF373B"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20</w:t>
            </w:r>
          </w:p>
        </w:tc>
        <w:tc>
          <w:tcPr>
            <w:tcW w:w="1134" w:type="dxa"/>
            <w:shd w:val="clear" w:color="auto" w:fill="FFFFFF"/>
          </w:tcPr>
          <w:p w14:paraId="45E6CCF1"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30</w:t>
            </w:r>
          </w:p>
        </w:tc>
        <w:tc>
          <w:tcPr>
            <w:tcW w:w="1271" w:type="dxa"/>
            <w:shd w:val="clear" w:color="auto" w:fill="FFFFFF"/>
          </w:tcPr>
          <w:p w14:paraId="425112CA"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35</w:t>
            </w:r>
          </w:p>
        </w:tc>
      </w:tr>
      <w:tr w:rsidR="0032647B" w:rsidRPr="00E27503" w14:paraId="2D15393A" w14:textId="77777777" w:rsidTr="00F734C1">
        <w:trPr>
          <w:trHeight w:val="215"/>
        </w:trPr>
        <w:tc>
          <w:tcPr>
            <w:tcW w:w="567" w:type="dxa"/>
            <w:shd w:val="clear" w:color="auto" w:fill="FFFFFF"/>
          </w:tcPr>
          <w:p w14:paraId="3C364B44"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16</w:t>
            </w:r>
            <w:r w:rsidRPr="00E27503">
              <w:rPr>
                <w:rFonts w:ascii="Cambria Math" w:eastAsia="MS Mincho" w:hAnsi="Cambria Math" w:cs="Cambria Math"/>
                <w:sz w:val="20"/>
                <w:szCs w:val="20"/>
              </w:rPr>
              <w:t>․</w:t>
            </w:r>
          </w:p>
        </w:tc>
        <w:tc>
          <w:tcPr>
            <w:tcW w:w="5528" w:type="dxa"/>
            <w:shd w:val="clear" w:color="auto" w:fill="FFFFFF"/>
            <w:hideMark/>
          </w:tcPr>
          <w:p w14:paraId="09F23AEF"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Ձուկ (փափկամիս)</w:t>
            </w:r>
            <w:r w:rsidRPr="00E27503">
              <w:rPr>
                <w:rFonts w:ascii="Calibri" w:hAnsi="Calibri" w:cs="Calibri"/>
                <w:sz w:val="20"/>
                <w:szCs w:val="20"/>
              </w:rPr>
              <w:t> </w:t>
            </w:r>
          </w:p>
        </w:tc>
        <w:tc>
          <w:tcPr>
            <w:tcW w:w="1276" w:type="dxa"/>
            <w:shd w:val="clear" w:color="auto" w:fill="FFFFFF"/>
          </w:tcPr>
          <w:p w14:paraId="2CCBA463"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10</w:t>
            </w:r>
          </w:p>
        </w:tc>
        <w:tc>
          <w:tcPr>
            <w:tcW w:w="1134" w:type="dxa"/>
            <w:shd w:val="clear" w:color="auto" w:fill="FFFFFF"/>
          </w:tcPr>
          <w:p w14:paraId="1B6E4155"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15</w:t>
            </w:r>
          </w:p>
        </w:tc>
        <w:tc>
          <w:tcPr>
            <w:tcW w:w="1271" w:type="dxa"/>
            <w:shd w:val="clear" w:color="auto" w:fill="FFFFFF"/>
          </w:tcPr>
          <w:p w14:paraId="6FCD2BC6"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25</w:t>
            </w:r>
          </w:p>
        </w:tc>
      </w:tr>
      <w:tr w:rsidR="0032647B" w:rsidRPr="00E27503" w14:paraId="183D99BA" w14:textId="77777777" w:rsidTr="00F734C1">
        <w:trPr>
          <w:trHeight w:val="332"/>
        </w:trPr>
        <w:tc>
          <w:tcPr>
            <w:tcW w:w="567" w:type="dxa"/>
            <w:shd w:val="clear" w:color="auto" w:fill="FFFFFF"/>
          </w:tcPr>
          <w:p w14:paraId="224127EF"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18</w:t>
            </w:r>
            <w:r w:rsidRPr="00E27503">
              <w:rPr>
                <w:rFonts w:ascii="Cambria Math" w:eastAsia="MS Mincho" w:hAnsi="Cambria Math" w:cs="Cambria Math"/>
                <w:sz w:val="20"/>
                <w:szCs w:val="20"/>
              </w:rPr>
              <w:t>․</w:t>
            </w:r>
          </w:p>
        </w:tc>
        <w:tc>
          <w:tcPr>
            <w:tcW w:w="5528" w:type="dxa"/>
            <w:shd w:val="clear" w:color="auto" w:fill="FFFFFF"/>
            <w:hideMark/>
          </w:tcPr>
          <w:p w14:paraId="38A5C8B4"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Կաթ</w:t>
            </w:r>
            <w:r w:rsidRPr="00E27503">
              <w:rPr>
                <w:rFonts w:ascii="Calibri" w:hAnsi="Calibri" w:cs="Calibri"/>
                <w:sz w:val="20"/>
                <w:szCs w:val="20"/>
              </w:rPr>
              <w:t> </w:t>
            </w:r>
          </w:p>
        </w:tc>
        <w:tc>
          <w:tcPr>
            <w:tcW w:w="1276" w:type="dxa"/>
            <w:shd w:val="clear" w:color="auto" w:fill="FFFFFF"/>
          </w:tcPr>
          <w:p w14:paraId="4B1162CD"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170</w:t>
            </w:r>
          </w:p>
        </w:tc>
        <w:tc>
          <w:tcPr>
            <w:tcW w:w="1134" w:type="dxa"/>
            <w:shd w:val="clear" w:color="auto" w:fill="FFFFFF"/>
          </w:tcPr>
          <w:p w14:paraId="75084243"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130</w:t>
            </w:r>
          </w:p>
        </w:tc>
        <w:tc>
          <w:tcPr>
            <w:tcW w:w="1271" w:type="dxa"/>
            <w:shd w:val="clear" w:color="auto" w:fill="FFFFFF"/>
          </w:tcPr>
          <w:p w14:paraId="58E304D7"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100</w:t>
            </w:r>
          </w:p>
        </w:tc>
      </w:tr>
      <w:tr w:rsidR="0032647B" w:rsidRPr="00E27503" w14:paraId="767C2BF4" w14:textId="77777777" w:rsidTr="00F734C1">
        <w:trPr>
          <w:trHeight w:val="300"/>
        </w:trPr>
        <w:tc>
          <w:tcPr>
            <w:tcW w:w="567" w:type="dxa"/>
            <w:shd w:val="clear" w:color="auto" w:fill="FFFFFF"/>
          </w:tcPr>
          <w:p w14:paraId="0E3F4472"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19.</w:t>
            </w:r>
          </w:p>
        </w:tc>
        <w:tc>
          <w:tcPr>
            <w:tcW w:w="5528" w:type="dxa"/>
            <w:shd w:val="clear" w:color="auto" w:fill="FFFFFF"/>
            <w:hideMark/>
          </w:tcPr>
          <w:p w14:paraId="2C319505" w14:textId="3D2B5BA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Կաթնաթթվային մթերք (0-2,5%</w:t>
            </w:r>
            <w:r w:rsidR="00093EB3" w:rsidRPr="00E27503">
              <w:rPr>
                <w:rFonts w:ascii="GHEA Grapalat" w:hAnsi="GHEA Grapalat" w:cs="Cambria Math"/>
                <w:sz w:val="20"/>
                <w:szCs w:val="20"/>
              </w:rPr>
              <w:t xml:space="preserve"> </w:t>
            </w:r>
            <w:r w:rsidRPr="00E27503">
              <w:rPr>
                <w:rFonts w:ascii="GHEA Grapalat" w:hAnsi="GHEA Grapalat" w:cs="Cambria Math"/>
                <w:sz w:val="20"/>
                <w:szCs w:val="20"/>
              </w:rPr>
              <w:t>յուղայնության)՝ մածուն</w:t>
            </w:r>
          </w:p>
        </w:tc>
        <w:tc>
          <w:tcPr>
            <w:tcW w:w="1276" w:type="dxa"/>
            <w:shd w:val="clear" w:color="auto" w:fill="FFFFFF"/>
          </w:tcPr>
          <w:p w14:paraId="052E9EDC"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150</w:t>
            </w:r>
          </w:p>
        </w:tc>
        <w:tc>
          <w:tcPr>
            <w:tcW w:w="1134" w:type="dxa"/>
            <w:shd w:val="clear" w:color="auto" w:fill="FFFFFF"/>
          </w:tcPr>
          <w:p w14:paraId="229FAD59" w14:textId="0660503D"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15</w:t>
            </w:r>
            <w:r w:rsidRPr="00E27503">
              <w:rPr>
                <w:rFonts w:ascii="GHEA Grapalat" w:hAnsi="GHEA Grapalat" w:cs="Cambria Math"/>
                <w:sz w:val="20"/>
                <w:szCs w:val="20"/>
              </w:rPr>
              <w:t>0</w:t>
            </w:r>
          </w:p>
        </w:tc>
        <w:tc>
          <w:tcPr>
            <w:tcW w:w="1271" w:type="dxa"/>
            <w:shd w:val="clear" w:color="auto" w:fill="FFFFFF"/>
          </w:tcPr>
          <w:p w14:paraId="62C9E5A7" w14:textId="77777777" w:rsidR="0032647B" w:rsidRPr="00E27503" w:rsidRDefault="0032647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1</w:t>
            </w:r>
            <w:r w:rsidRPr="00E27503">
              <w:rPr>
                <w:rFonts w:ascii="GHEA Grapalat" w:hAnsi="GHEA Grapalat" w:cs="Cambria Math"/>
                <w:sz w:val="20"/>
                <w:szCs w:val="20"/>
              </w:rPr>
              <w:t>5</w:t>
            </w:r>
            <w:r w:rsidRPr="00E27503">
              <w:rPr>
                <w:rFonts w:ascii="GHEA Grapalat" w:hAnsi="GHEA Grapalat" w:cs="Cambria Math"/>
                <w:sz w:val="20"/>
                <w:szCs w:val="20"/>
                <w:lang w:val="hy-AM"/>
              </w:rPr>
              <w:t>0</w:t>
            </w:r>
          </w:p>
        </w:tc>
      </w:tr>
      <w:tr w:rsidR="0032647B" w:rsidRPr="00E27503" w14:paraId="7AF22BD4" w14:textId="77777777" w:rsidTr="00F734C1">
        <w:trPr>
          <w:trHeight w:val="300"/>
        </w:trPr>
        <w:tc>
          <w:tcPr>
            <w:tcW w:w="567" w:type="dxa"/>
            <w:shd w:val="clear" w:color="auto" w:fill="FFFFFF"/>
          </w:tcPr>
          <w:p w14:paraId="14AF2C40"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20</w:t>
            </w:r>
            <w:r w:rsidRPr="00E27503">
              <w:rPr>
                <w:rFonts w:ascii="Cambria Math" w:eastAsia="MS Mincho" w:hAnsi="Cambria Math" w:cs="Cambria Math"/>
                <w:sz w:val="20"/>
                <w:szCs w:val="20"/>
              </w:rPr>
              <w:t>․</w:t>
            </w:r>
          </w:p>
        </w:tc>
        <w:tc>
          <w:tcPr>
            <w:tcW w:w="5528" w:type="dxa"/>
            <w:shd w:val="clear" w:color="auto" w:fill="FFFFFF"/>
            <w:hideMark/>
          </w:tcPr>
          <w:p w14:paraId="1F41496D"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Կաթնաշոռ (յուղի քանակը 9%-ից ոչ ավելի)</w:t>
            </w:r>
            <w:r w:rsidRPr="00E27503">
              <w:rPr>
                <w:rFonts w:ascii="Calibri" w:hAnsi="Calibri" w:cs="Calibri"/>
                <w:sz w:val="20"/>
                <w:szCs w:val="20"/>
              </w:rPr>
              <w:t> </w:t>
            </w:r>
          </w:p>
        </w:tc>
        <w:tc>
          <w:tcPr>
            <w:tcW w:w="1276" w:type="dxa"/>
            <w:shd w:val="clear" w:color="auto" w:fill="FFFFFF"/>
          </w:tcPr>
          <w:p w14:paraId="26AA9A97"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10</w:t>
            </w:r>
          </w:p>
        </w:tc>
        <w:tc>
          <w:tcPr>
            <w:tcW w:w="1134" w:type="dxa"/>
            <w:shd w:val="clear" w:color="auto" w:fill="FFFFFF"/>
          </w:tcPr>
          <w:p w14:paraId="79F94AF9" w14:textId="77777777" w:rsidR="0032647B" w:rsidRPr="00E27503" w:rsidRDefault="0032647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50</w:t>
            </w:r>
          </w:p>
        </w:tc>
        <w:tc>
          <w:tcPr>
            <w:tcW w:w="1271" w:type="dxa"/>
            <w:shd w:val="clear" w:color="auto" w:fill="FFFFFF"/>
          </w:tcPr>
          <w:p w14:paraId="6BBE3488"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5</w:t>
            </w:r>
            <w:r w:rsidRPr="00E27503">
              <w:rPr>
                <w:rFonts w:ascii="GHEA Grapalat" w:hAnsi="GHEA Grapalat" w:cs="Cambria Math"/>
                <w:sz w:val="20"/>
                <w:szCs w:val="20"/>
              </w:rPr>
              <w:t>0</w:t>
            </w:r>
          </w:p>
        </w:tc>
      </w:tr>
      <w:tr w:rsidR="0032647B" w:rsidRPr="00E27503" w14:paraId="6B3B799F" w14:textId="77777777" w:rsidTr="00F734C1">
        <w:trPr>
          <w:trHeight w:val="300"/>
        </w:trPr>
        <w:tc>
          <w:tcPr>
            <w:tcW w:w="567" w:type="dxa"/>
            <w:shd w:val="clear" w:color="auto" w:fill="FFFFFF"/>
          </w:tcPr>
          <w:p w14:paraId="37886FE8"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21</w:t>
            </w:r>
            <w:r w:rsidRPr="00E27503">
              <w:rPr>
                <w:rFonts w:ascii="Cambria Math" w:eastAsia="MS Mincho" w:hAnsi="Cambria Math" w:cs="Cambria Math"/>
                <w:sz w:val="20"/>
                <w:szCs w:val="20"/>
              </w:rPr>
              <w:t>․</w:t>
            </w:r>
          </w:p>
        </w:tc>
        <w:tc>
          <w:tcPr>
            <w:tcW w:w="5528" w:type="dxa"/>
            <w:shd w:val="clear" w:color="auto" w:fill="FFFFFF"/>
            <w:hideMark/>
          </w:tcPr>
          <w:p w14:paraId="0839F5EB" w14:textId="02EBB12F"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Յոգուրտ (մրգային 2%, հունական 2%)</w:t>
            </w:r>
          </w:p>
        </w:tc>
        <w:tc>
          <w:tcPr>
            <w:tcW w:w="1276" w:type="dxa"/>
            <w:shd w:val="clear" w:color="auto" w:fill="FFFFFF"/>
          </w:tcPr>
          <w:p w14:paraId="329BFBA8"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15</w:t>
            </w:r>
          </w:p>
        </w:tc>
        <w:tc>
          <w:tcPr>
            <w:tcW w:w="1134" w:type="dxa"/>
            <w:shd w:val="clear" w:color="auto" w:fill="FFFFFF"/>
          </w:tcPr>
          <w:p w14:paraId="25123A38"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20</w:t>
            </w:r>
          </w:p>
        </w:tc>
        <w:tc>
          <w:tcPr>
            <w:tcW w:w="1271" w:type="dxa"/>
            <w:shd w:val="clear" w:color="auto" w:fill="FFFFFF"/>
          </w:tcPr>
          <w:p w14:paraId="4750362F"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20</w:t>
            </w:r>
          </w:p>
        </w:tc>
      </w:tr>
      <w:tr w:rsidR="0032647B" w:rsidRPr="00E27503" w14:paraId="69C78CAE" w14:textId="77777777" w:rsidTr="00F734C1">
        <w:trPr>
          <w:trHeight w:val="284"/>
        </w:trPr>
        <w:tc>
          <w:tcPr>
            <w:tcW w:w="567" w:type="dxa"/>
            <w:shd w:val="clear" w:color="auto" w:fill="FFFFFF"/>
          </w:tcPr>
          <w:p w14:paraId="63B5ACB7"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22.</w:t>
            </w:r>
          </w:p>
        </w:tc>
        <w:tc>
          <w:tcPr>
            <w:tcW w:w="5528" w:type="dxa"/>
            <w:shd w:val="clear" w:color="auto" w:fill="FFFFFF"/>
          </w:tcPr>
          <w:p w14:paraId="4BAFCE4F"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Թթվասեր</w:t>
            </w:r>
            <w:r w:rsidRPr="00E27503">
              <w:rPr>
                <w:rFonts w:ascii="Calibri" w:hAnsi="Calibri" w:cs="Calibri"/>
                <w:sz w:val="20"/>
                <w:szCs w:val="20"/>
              </w:rPr>
              <w:t> </w:t>
            </w:r>
          </w:p>
        </w:tc>
        <w:tc>
          <w:tcPr>
            <w:tcW w:w="1276" w:type="dxa"/>
            <w:shd w:val="clear" w:color="auto" w:fill="FFFFFF"/>
          </w:tcPr>
          <w:p w14:paraId="328A80C5"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w:t>
            </w:r>
          </w:p>
        </w:tc>
        <w:tc>
          <w:tcPr>
            <w:tcW w:w="1134" w:type="dxa"/>
            <w:shd w:val="clear" w:color="auto" w:fill="FFFFFF"/>
          </w:tcPr>
          <w:p w14:paraId="067AD7C4"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6</w:t>
            </w:r>
          </w:p>
        </w:tc>
        <w:tc>
          <w:tcPr>
            <w:tcW w:w="1271" w:type="dxa"/>
            <w:shd w:val="clear" w:color="auto" w:fill="FFFFFF"/>
          </w:tcPr>
          <w:p w14:paraId="31B437A5"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8</w:t>
            </w:r>
          </w:p>
        </w:tc>
      </w:tr>
      <w:tr w:rsidR="0032647B" w:rsidRPr="00E27503" w14:paraId="3BF580F4" w14:textId="77777777" w:rsidTr="00F734C1">
        <w:trPr>
          <w:trHeight w:val="329"/>
        </w:trPr>
        <w:tc>
          <w:tcPr>
            <w:tcW w:w="567" w:type="dxa"/>
            <w:shd w:val="clear" w:color="auto" w:fill="FFFFFF"/>
          </w:tcPr>
          <w:p w14:paraId="276CE3F3"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23</w:t>
            </w:r>
            <w:r w:rsidRPr="00E27503">
              <w:rPr>
                <w:rFonts w:ascii="Cambria Math" w:eastAsia="MS Mincho" w:hAnsi="Cambria Math" w:cs="Cambria Math"/>
                <w:sz w:val="20"/>
                <w:szCs w:val="20"/>
              </w:rPr>
              <w:t>․</w:t>
            </w:r>
          </w:p>
        </w:tc>
        <w:tc>
          <w:tcPr>
            <w:tcW w:w="5528" w:type="dxa"/>
            <w:shd w:val="clear" w:color="auto" w:fill="FFFFFF"/>
            <w:hideMark/>
          </w:tcPr>
          <w:p w14:paraId="1771BAF8"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Պանիր</w:t>
            </w:r>
          </w:p>
        </w:tc>
        <w:tc>
          <w:tcPr>
            <w:tcW w:w="1276" w:type="dxa"/>
            <w:shd w:val="clear" w:color="auto" w:fill="FFFFFF"/>
          </w:tcPr>
          <w:p w14:paraId="011E7FD5" w14:textId="77777777" w:rsidR="0032647B" w:rsidRPr="00E27503" w:rsidRDefault="0032647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8</w:t>
            </w:r>
          </w:p>
        </w:tc>
        <w:tc>
          <w:tcPr>
            <w:tcW w:w="1134" w:type="dxa"/>
            <w:shd w:val="clear" w:color="auto" w:fill="FFFFFF"/>
          </w:tcPr>
          <w:p w14:paraId="0A1AC9A7" w14:textId="77777777" w:rsidR="0032647B" w:rsidRPr="00E27503" w:rsidRDefault="0032647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10</w:t>
            </w:r>
          </w:p>
        </w:tc>
        <w:tc>
          <w:tcPr>
            <w:tcW w:w="1271" w:type="dxa"/>
            <w:shd w:val="clear" w:color="auto" w:fill="FFFFFF"/>
          </w:tcPr>
          <w:p w14:paraId="40B6B2C8"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1</w:t>
            </w:r>
            <w:r w:rsidRPr="00E27503">
              <w:rPr>
                <w:rFonts w:ascii="GHEA Grapalat" w:hAnsi="GHEA Grapalat" w:cs="Cambria Math"/>
                <w:sz w:val="20"/>
                <w:szCs w:val="20"/>
              </w:rPr>
              <w:t>0</w:t>
            </w:r>
          </w:p>
        </w:tc>
      </w:tr>
      <w:tr w:rsidR="0032647B" w:rsidRPr="00E27503" w14:paraId="1D742B4B" w14:textId="77777777" w:rsidTr="00F734C1">
        <w:trPr>
          <w:trHeight w:val="300"/>
        </w:trPr>
        <w:tc>
          <w:tcPr>
            <w:tcW w:w="567" w:type="dxa"/>
            <w:shd w:val="clear" w:color="auto" w:fill="FFFFFF"/>
          </w:tcPr>
          <w:p w14:paraId="5460EE26"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24</w:t>
            </w:r>
            <w:r w:rsidRPr="00E27503">
              <w:rPr>
                <w:rFonts w:ascii="Cambria Math" w:eastAsia="MS Mincho" w:hAnsi="Cambria Math" w:cs="Cambria Math"/>
                <w:sz w:val="20"/>
                <w:szCs w:val="20"/>
              </w:rPr>
              <w:t>․</w:t>
            </w:r>
          </w:p>
        </w:tc>
        <w:tc>
          <w:tcPr>
            <w:tcW w:w="5528" w:type="dxa"/>
            <w:shd w:val="clear" w:color="auto" w:fill="FFFFFF"/>
            <w:hideMark/>
          </w:tcPr>
          <w:p w14:paraId="259D1C05"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Կարագ սերուցքային</w:t>
            </w:r>
            <w:r w:rsidRPr="00E27503">
              <w:rPr>
                <w:rFonts w:ascii="Calibri" w:hAnsi="Calibri" w:cs="Calibri"/>
                <w:sz w:val="20"/>
                <w:szCs w:val="20"/>
              </w:rPr>
              <w:t> </w:t>
            </w:r>
          </w:p>
        </w:tc>
        <w:tc>
          <w:tcPr>
            <w:tcW w:w="1276" w:type="dxa"/>
            <w:shd w:val="clear" w:color="auto" w:fill="FFFFFF"/>
          </w:tcPr>
          <w:p w14:paraId="1748BB18" w14:textId="01FE8A25" w:rsidR="0032647B" w:rsidRPr="00E27503" w:rsidRDefault="00627AF4"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7</w:t>
            </w:r>
          </w:p>
        </w:tc>
        <w:tc>
          <w:tcPr>
            <w:tcW w:w="1134" w:type="dxa"/>
            <w:shd w:val="clear" w:color="auto" w:fill="FFFFFF"/>
          </w:tcPr>
          <w:p w14:paraId="5C3E41F0"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8</w:t>
            </w:r>
          </w:p>
        </w:tc>
        <w:tc>
          <w:tcPr>
            <w:tcW w:w="1271" w:type="dxa"/>
            <w:shd w:val="clear" w:color="auto" w:fill="FFFFFF"/>
          </w:tcPr>
          <w:p w14:paraId="5B747332"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10</w:t>
            </w:r>
          </w:p>
        </w:tc>
      </w:tr>
      <w:tr w:rsidR="00F76356" w:rsidRPr="00E27503" w14:paraId="701752E5" w14:textId="77777777" w:rsidTr="00F734C1">
        <w:trPr>
          <w:trHeight w:val="300"/>
        </w:trPr>
        <w:tc>
          <w:tcPr>
            <w:tcW w:w="567" w:type="dxa"/>
            <w:shd w:val="clear" w:color="auto" w:fill="FFFFFF"/>
            <w:vAlign w:val="center"/>
          </w:tcPr>
          <w:p w14:paraId="0CADA5D4" w14:textId="4B8AC7AF" w:rsidR="0032647B" w:rsidRPr="00E27503" w:rsidRDefault="00B75D1B" w:rsidP="00F734C1">
            <w:pPr>
              <w:spacing w:after="0" w:line="240" w:lineRule="auto"/>
              <w:jc w:val="center"/>
              <w:rPr>
                <w:rFonts w:ascii="GHEA Grapalat" w:eastAsia="MS Mincho" w:hAnsi="GHEA Grapalat" w:cs="MS Mincho"/>
                <w:sz w:val="20"/>
                <w:szCs w:val="20"/>
              </w:rPr>
            </w:pPr>
            <w:r w:rsidRPr="00E27503">
              <w:rPr>
                <w:rFonts w:ascii="GHEA Grapalat" w:hAnsi="GHEA Grapalat" w:cs="Cambria Math"/>
                <w:sz w:val="20"/>
                <w:szCs w:val="20"/>
              </w:rPr>
              <w:t>25</w:t>
            </w:r>
            <w:r w:rsidRPr="00E27503">
              <w:rPr>
                <w:rFonts w:ascii="Cambria Math" w:eastAsia="MS Mincho" w:hAnsi="Cambria Math" w:cs="Cambria Math"/>
                <w:sz w:val="20"/>
                <w:szCs w:val="20"/>
              </w:rPr>
              <w:t>․</w:t>
            </w:r>
          </w:p>
        </w:tc>
        <w:tc>
          <w:tcPr>
            <w:tcW w:w="5528" w:type="dxa"/>
            <w:shd w:val="clear" w:color="auto" w:fill="FFFFFF"/>
            <w:hideMark/>
          </w:tcPr>
          <w:p w14:paraId="7CBF77B9" w14:textId="77777777" w:rsidR="0032647B" w:rsidRPr="00E27503" w:rsidRDefault="0032647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Բուսական յուղ</w:t>
            </w:r>
            <w:r w:rsidRPr="00E27503">
              <w:rPr>
                <w:rFonts w:ascii="Calibri" w:hAnsi="Calibri" w:cs="Calibri"/>
                <w:sz w:val="20"/>
                <w:szCs w:val="20"/>
              </w:rPr>
              <w:t> </w:t>
            </w:r>
            <w:r w:rsidRPr="00E27503">
              <w:rPr>
                <w:rFonts w:ascii="GHEA Grapalat" w:hAnsi="GHEA Grapalat" w:cs="Cambria Math"/>
                <w:sz w:val="20"/>
                <w:szCs w:val="20"/>
              </w:rPr>
              <w:t>(ձիթապտղի կամ արևածաղկի)</w:t>
            </w:r>
          </w:p>
        </w:tc>
        <w:tc>
          <w:tcPr>
            <w:tcW w:w="1276" w:type="dxa"/>
            <w:shd w:val="clear" w:color="auto" w:fill="FFFFFF"/>
          </w:tcPr>
          <w:p w14:paraId="1C44FE08" w14:textId="7A2F0698"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10</w:t>
            </w:r>
          </w:p>
        </w:tc>
        <w:tc>
          <w:tcPr>
            <w:tcW w:w="1134" w:type="dxa"/>
            <w:shd w:val="clear" w:color="auto" w:fill="FFFFFF"/>
          </w:tcPr>
          <w:p w14:paraId="1DD24197" w14:textId="77777777"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15</w:t>
            </w:r>
          </w:p>
        </w:tc>
        <w:tc>
          <w:tcPr>
            <w:tcW w:w="1271" w:type="dxa"/>
            <w:shd w:val="clear" w:color="auto" w:fill="FFFFFF"/>
          </w:tcPr>
          <w:p w14:paraId="5992CEE0" w14:textId="37F2D701" w:rsidR="0032647B" w:rsidRPr="00E27503" w:rsidRDefault="0032647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18</w:t>
            </w:r>
          </w:p>
        </w:tc>
      </w:tr>
      <w:tr w:rsidR="00B75D1B" w:rsidRPr="00E27503" w14:paraId="3D0AE9CF" w14:textId="77777777" w:rsidTr="00F734C1">
        <w:trPr>
          <w:trHeight w:val="293"/>
        </w:trPr>
        <w:tc>
          <w:tcPr>
            <w:tcW w:w="567" w:type="dxa"/>
            <w:shd w:val="clear" w:color="auto" w:fill="FFFFFF"/>
            <w:vAlign w:val="center"/>
          </w:tcPr>
          <w:p w14:paraId="49D40E22" w14:textId="6F4E7C3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26</w:t>
            </w:r>
            <w:r w:rsidRPr="00E27503">
              <w:rPr>
                <w:rFonts w:ascii="Cambria Math" w:eastAsia="MS Mincho" w:hAnsi="Cambria Math" w:cs="Cambria Math"/>
                <w:sz w:val="20"/>
                <w:szCs w:val="20"/>
              </w:rPr>
              <w:t>․</w:t>
            </w:r>
          </w:p>
        </w:tc>
        <w:tc>
          <w:tcPr>
            <w:tcW w:w="5528" w:type="dxa"/>
            <w:shd w:val="clear" w:color="auto" w:fill="FFFFFF"/>
            <w:hideMark/>
          </w:tcPr>
          <w:p w14:paraId="672EFA67"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Ձու</w:t>
            </w:r>
            <w:r w:rsidRPr="00E27503">
              <w:rPr>
                <w:rFonts w:ascii="Calibri" w:hAnsi="Calibri" w:cs="Calibri"/>
                <w:sz w:val="20"/>
                <w:szCs w:val="20"/>
              </w:rPr>
              <w:t> </w:t>
            </w:r>
          </w:p>
        </w:tc>
        <w:tc>
          <w:tcPr>
            <w:tcW w:w="1276" w:type="dxa"/>
            <w:shd w:val="clear" w:color="auto" w:fill="FFFFFF"/>
          </w:tcPr>
          <w:p w14:paraId="10492946"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0.5</w:t>
            </w:r>
          </w:p>
        </w:tc>
        <w:tc>
          <w:tcPr>
            <w:tcW w:w="1134" w:type="dxa"/>
            <w:shd w:val="clear" w:color="auto" w:fill="FFFFFF"/>
          </w:tcPr>
          <w:p w14:paraId="61C10C76"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0.5</w:t>
            </w:r>
          </w:p>
        </w:tc>
        <w:tc>
          <w:tcPr>
            <w:tcW w:w="1271" w:type="dxa"/>
            <w:shd w:val="clear" w:color="auto" w:fill="FFFFFF"/>
          </w:tcPr>
          <w:p w14:paraId="46080740"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0.5</w:t>
            </w:r>
          </w:p>
        </w:tc>
      </w:tr>
      <w:tr w:rsidR="00B75D1B" w:rsidRPr="00E27503" w14:paraId="0AE430CF" w14:textId="77777777" w:rsidTr="00F734C1">
        <w:trPr>
          <w:trHeight w:val="323"/>
        </w:trPr>
        <w:tc>
          <w:tcPr>
            <w:tcW w:w="567" w:type="dxa"/>
            <w:shd w:val="clear" w:color="auto" w:fill="FFFFFF"/>
          </w:tcPr>
          <w:p w14:paraId="66B86F95" w14:textId="31004FBB"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27</w:t>
            </w:r>
            <w:r w:rsidRPr="00E27503">
              <w:rPr>
                <w:rFonts w:ascii="Cambria Math" w:eastAsia="MS Mincho" w:hAnsi="Cambria Math" w:cs="Cambria Math"/>
                <w:sz w:val="20"/>
                <w:szCs w:val="20"/>
              </w:rPr>
              <w:t>․</w:t>
            </w:r>
          </w:p>
        </w:tc>
        <w:tc>
          <w:tcPr>
            <w:tcW w:w="5528" w:type="dxa"/>
            <w:shd w:val="clear" w:color="auto" w:fill="FFFFFF"/>
            <w:hideMark/>
          </w:tcPr>
          <w:p w14:paraId="4C9D889C"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Շաքար</w:t>
            </w:r>
            <w:r w:rsidRPr="00E27503">
              <w:rPr>
                <w:rFonts w:ascii="Calibri" w:hAnsi="Calibri" w:cs="Calibri"/>
                <w:sz w:val="20"/>
                <w:szCs w:val="20"/>
              </w:rPr>
              <w:t> </w:t>
            </w:r>
          </w:p>
        </w:tc>
        <w:tc>
          <w:tcPr>
            <w:tcW w:w="1276" w:type="dxa"/>
            <w:shd w:val="clear" w:color="auto" w:fill="FFFFFF"/>
          </w:tcPr>
          <w:p w14:paraId="528EAE93"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w:t>
            </w:r>
          </w:p>
        </w:tc>
        <w:tc>
          <w:tcPr>
            <w:tcW w:w="1134" w:type="dxa"/>
            <w:shd w:val="clear" w:color="auto" w:fill="FFFFFF"/>
          </w:tcPr>
          <w:p w14:paraId="46CC1871"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10</w:t>
            </w:r>
          </w:p>
        </w:tc>
        <w:tc>
          <w:tcPr>
            <w:tcW w:w="1271" w:type="dxa"/>
            <w:shd w:val="clear" w:color="auto" w:fill="FFFFFF"/>
          </w:tcPr>
          <w:p w14:paraId="1ED27521"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10</w:t>
            </w:r>
          </w:p>
        </w:tc>
      </w:tr>
      <w:tr w:rsidR="00B75D1B" w:rsidRPr="00E27503" w14:paraId="47AA5F62" w14:textId="77777777" w:rsidTr="00F734C1">
        <w:trPr>
          <w:trHeight w:val="332"/>
        </w:trPr>
        <w:tc>
          <w:tcPr>
            <w:tcW w:w="567" w:type="dxa"/>
            <w:shd w:val="clear" w:color="auto" w:fill="FFFFFF"/>
          </w:tcPr>
          <w:p w14:paraId="6F31230E" w14:textId="1EAB3DD4" w:rsidR="00B75D1B" w:rsidRPr="00E27503" w:rsidRDefault="00B75D1B" w:rsidP="00F734C1">
            <w:pPr>
              <w:spacing w:after="0" w:line="240" w:lineRule="auto"/>
              <w:jc w:val="center"/>
              <w:rPr>
                <w:rFonts w:ascii="GHEA Grapalat" w:eastAsia="MS Mincho" w:hAnsi="GHEA Grapalat" w:cs="MS Mincho"/>
                <w:sz w:val="20"/>
                <w:szCs w:val="20"/>
              </w:rPr>
            </w:pPr>
            <w:r w:rsidRPr="00E27503">
              <w:rPr>
                <w:rFonts w:ascii="GHEA Grapalat" w:hAnsi="GHEA Grapalat" w:cs="Cambria Math"/>
                <w:sz w:val="20"/>
                <w:szCs w:val="20"/>
              </w:rPr>
              <w:t>28</w:t>
            </w:r>
            <w:r w:rsidRPr="00E27503">
              <w:rPr>
                <w:rFonts w:ascii="Cambria Math" w:eastAsia="MS Mincho" w:hAnsi="Cambria Math" w:cs="Cambria Math"/>
                <w:sz w:val="20"/>
                <w:szCs w:val="20"/>
              </w:rPr>
              <w:t>․</w:t>
            </w:r>
          </w:p>
        </w:tc>
        <w:tc>
          <w:tcPr>
            <w:tcW w:w="5528" w:type="dxa"/>
            <w:shd w:val="clear" w:color="auto" w:fill="FFFFFF"/>
            <w:hideMark/>
          </w:tcPr>
          <w:p w14:paraId="4B1AB038"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Հրուշակեղեն (ոչ կրեմային)</w:t>
            </w:r>
            <w:r w:rsidRPr="00E27503">
              <w:rPr>
                <w:rFonts w:ascii="Calibri" w:hAnsi="Calibri" w:cs="Calibri"/>
                <w:sz w:val="20"/>
                <w:szCs w:val="20"/>
              </w:rPr>
              <w:t> </w:t>
            </w:r>
          </w:p>
        </w:tc>
        <w:tc>
          <w:tcPr>
            <w:tcW w:w="1276" w:type="dxa"/>
            <w:shd w:val="clear" w:color="auto" w:fill="FFFFFF"/>
          </w:tcPr>
          <w:p w14:paraId="59E72FFB"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5</w:t>
            </w:r>
          </w:p>
        </w:tc>
        <w:tc>
          <w:tcPr>
            <w:tcW w:w="1134" w:type="dxa"/>
            <w:shd w:val="clear" w:color="auto" w:fill="FFFFFF"/>
          </w:tcPr>
          <w:p w14:paraId="15288FA5"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10</w:t>
            </w:r>
          </w:p>
        </w:tc>
        <w:tc>
          <w:tcPr>
            <w:tcW w:w="1271" w:type="dxa"/>
            <w:shd w:val="clear" w:color="auto" w:fill="FFFFFF"/>
          </w:tcPr>
          <w:p w14:paraId="501B7027"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10</w:t>
            </w:r>
          </w:p>
        </w:tc>
      </w:tr>
      <w:tr w:rsidR="00B75D1B" w:rsidRPr="00E27503" w14:paraId="3F2AFF55" w14:textId="77777777" w:rsidTr="00F734C1">
        <w:trPr>
          <w:trHeight w:val="332"/>
        </w:trPr>
        <w:tc>
          <w:tcPr>
            <w:tcW w:w="567" w:type="dxa"/>
            <w:shd w:val="clear" w:color="auto" w:fill="FFFFFF"/>
          </w:tcPr>
          <w:p w14:paraId="6E1A1CEC" w14:textId="39505FA9"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29</w:t>
            </w:r>
            <w:r w:rsidRPr="00E27503">
              <w:rPr>
                <w:rFonts w:ascii="Cambria Math" w:eastAsia="MS Mincho" w:hAnsi="Cambria Math" w:cs="Cambria Math"/>
                <w:sz w:val="20"/>
                <w:szCs w:val="20"/>
              </w:rPr>
              <w:t>․</w:t>
            </w:r>
          </w:p>
        </w:tc>
        <w:tc>
          <w:tcPr>
            <w:tcW w:w="5528" w:type="dxa"/>
            <w:shd w:val="clear" w:color="auto" w:fill="FFFFFF"/>
          </w:tcPr>
          <w:p w14:paraId="7AD48045" w14:textId="77777777" w:rsidR="00B75D1B" w:rsidRPr="00E27503" w:rsidRDefault="00B75D1B" w:rsidP="00F734C1">
            <w:pPr>
              <w:spacing w:after="0" w:line="240" w:lineRule="auto"/>
              <w:rPr>
                <w:rFonts w:ascii="GHEA Grapalat" w:hAnsi="GHEA Grapalat" w:cs="Cambria Math"/>
                <w:sz w:val="20"/>
                <w:szCs w:val="20"/>
                <w:lang w:val="hy-AM"/>
              </w:rPr>
            </w:pPr>
            <w:r w:rsidRPr="00E27503">
              <w:rPr>
                <w:rFonts w:ascii="GHEA Grapalat" w:hAnsi="GHEA Grapalat" w:cs="Cambria Math"/>
                <w:sz w:val="20"/>
                <w:szCs w:val="20"/>
                <w:lang w:val="hy-AM"/>
              </w:rPr>
              <w:t>Խտացրած կաթ</w:t>
            </w:r>
          </w:p>
        </w:tc>
        <w:tc>
          <w:tcPr>
            <w:tcW w:w="1276" w:type="dxa"/>
            <w:shd w:val="clear" w:color="auto" w:fill="FFFFFF"/>
          </w:tcPr>
          <w:p w14:paraId="4549BEB1" w14:textId="77777777" w:rsidR="00B75D1B" w:rsidRPr="00E27503" w:rsidRDefault="00B75D1B" w:rsidP="00F734C1">
            <w:pPr>
              <w:spacing w:after="0" w:line="240" w:lineRule="auto"/>
              <w:jc w:val="center"/>
              <w:rPr>
                <w:rFonts w:ascii="GHEA Grapalat" w:hAnsi="GHEA Grapalat" w:cs="Cambria Math"/>
                <w:sz w:val="20"/>
                <w:szCs w:val="20"/>
              </w:rPr>
            </w:pPr>
          </w:p>
        </w:tc>
        <w:tc>
          <w:tcPr>
            <w:tcW w:w="1134" w:type="dxa"/>
            <w:shd w:val="clear" w:color="auto" w:fill="FFFFFF"/>
          </w:tcPr>
          <w:p w14:paraId="39256E3C" w14:textId="77777777" w:rsidR="00B75D1B" w:rsidRPr="00E27503" w:rsidRDefault="00B75D1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1</w:t>
            </w:r>
          </w:p>
        </w:tc>
        <w:tc>
          <w:tcPr>
            <w:tcW w:w="1271" w:type="dxa"/>
            <w:shd w:val="clear" w:color="auto" w:fill="FFFFFF"/>
          </w:tcPr>
          <w:p w14:paraId="6C02B6C8" w14:textId="77777777" w:rsidR="00B75D1B" w:rsidRPr="00E27503" w:rsidRDefault="00B75D1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2</w:t>
            </w:r>
          </w:p>
        </w:tc>
      </w:tr>
      <w:tr w:rsidR="00B75D1B" w:rsidRPr="00E27503" w14:paraId="5AD99623" w14:textId="77777777" w:rsidTr="00F734C1">
        <w:trPr>
          <w:trHeight w:val="300"/>
        </w:trPr>
        <w:tc>
          <w:tcPr>
            <w:tcW w:w="567" w:type="dxa"/>
            <w:shd w:val="clear" w:color="auto" w:fill="FFFFFF"/>
          </w:tcPr>
          <w:p w14:paraId="6F923046" w14:textId="4DA78E44"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30</w:t>
            </w:r>
            <w:r w:rsidRPr="00E27503">
              <w:rPr>
                <w:rFonts w:ascii="Cambria Math" w:eastAsia="MS Mincho" w:hAnsi="Cambria Math" w:cs="Cambria Math"/>
                <w:sz w:val="20"/>
                <w:szCs w:val="20"/>
              </w:rPr>
              <w:t>․</w:t>
            </w:r>
          </w:p>
        </w:tc>
        <w:tc>
          <w:tcPr>
            <w:tcW w:w="5528" w:type="dxa"/>
            <w:shd w:val="clear" w:color="auto" w:fill="FFFFFF"/>
            <w:hideMark/>
          </w:tcPr>
          <w:p w14:paraId="5652E9CF"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Կակաո</w:t>
            </w:r>
            <w:r w:rsidRPr="00E27503">
              <w:rPr>
                <w:rFonts w:ascii="Calibri" w:hAnsi="Calibri" w:cs="Calibri"/>
                <w:sz w:val="20"/>
                <w:szCs w:val="20"/>
              </w:rPr>
              <w:t> </w:t>
            </w:r>
          </w:p>
        </w:tc>
        <w:tc>
          <w:tcPr>
            <w:tcW w:w="1276" w:type="dxa"/>
            <w:shd w:val="clear" w:color="auto" w:fill="FFFFFF"/>
          </w:tcPr>
          <w:p w14:paraId="45E0981E"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w:t>
            </w:r>
          </w:p>
        </w:tc>
        <w:tc>
          <w:tcPr>
            <w:tcW w:w="1134" w:type="dxa"/>
            <w:shd w:val="clear" w:color="auto" w:fill="FFFFFF"/>
          </w:tcPr>
          <w:p w14:paraId="5438A2A5"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0.8</w:t>
            </w:r>
          </w:p>
        </w:tc>
        <w:tc>
          <w:tcPr>
            <w:tcW w:w="1271" w:type="dxa"/>
            <w:shd w:val="clear" w:color="auto" w:fill="FFFFFF"/>
          </w:tcPr>
          <w:p w14:paraId="1BC4756D"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0.8</w:t>
            </w:r>
          </w:p>
        </w:tc>
      </w:tr>
      <w:tr w:rsidR="00B75D1B" w:rsidRPr="00E27503" w14:paraId="169F4545" w14:textId="77777777" w:rsidTr="00F734C1">
        <w:trPr>
          <w:trHeight w:val="300"/>
        </w:trPr>
        <w:tc>
          <w:tcPr>
            <w:tcW w:w="567" w:type="dxa"/>
            <w:shd w:val="clear" w:color="auto" w:fill="FFFFFF"/>
          </w:tcPr>
          <w:p w14:paraId="686197C0" w14:textId="5DB4C84E"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31</w:t>
            </w:r>
            <w:r w:rsidRPr="00E27503">
              <w:rPr>
                <w:rFonts w:ascii="Cambria Math" w:eastAsia="MS Mincho" w:hAnsi="Cambria Math" w:cs="Cambria Math"/>
                <w:sz w:val="20"/>
                <w:szCs w:val="20"/>
              </w:rPr>
              <w:t>․</w:t>
            </w:r>
          </w:p>
        </w:tc>
        <w:tc>
          <w:tcPr>
            <w:tcW w:w="5528" w:type="dxa"/>
            <w:shd w:val="clear" w:color="auto" w:fill="FFFFFF"/>
          </w:tcPr>
          <w:p w14:paraId="03079531"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 xml:space="preserve">Պաղպաղակ գրամ </w:t>
            </w:r>
          </w:p>
        </w:tc>
        <w:tc>
          <w:tcPr>
            <w:tcW w:w="1276" w:type="dxa"/>
            <w:shd w:val="clear" w:color="auto" w:fill="FFFFFF"/>
          </w:tcPr>
          <w:p w14:paraId="54F3369E" w14:textId="77777777" w:rsidR="00B75D1B" w:rsidRPr="00E27503" w:rsidDel="00B06DD0"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w:t>
            </w:r>
          </w:p>
        </w:tc>
        <w:tc>
          <w:tcPr>
            <w:tcW w:w="1134" w:type="dxa"/>
            <w:shd w:val="clear" w:color="auto" w:fill="FFFFFF"/>
          </w:tcPr>
          <w:p w14:paraId="11831FA0"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w:t>
            </w:r>
          </w:p>
        </w:tc>
        <w:tc>
          <w:tcPr>
            <w:tcW w:w="1271" w:type="dxa"/>
            <w:shd w:val="clear" w:color="auto" w:fill="FFFFFF"/>
          </w:tcPr>
          <w:p w14:paraId="6E60E788"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8</w:t>
            </w:r>
          </w:p>
        </w:tc>
      </w:tr>
      <w:tr w:rsidR="00B75D1B" w:rsidRPr="00E27503" w14:paraId="1720F741" w14:textId="77777777" w:rsidTr="00F734C1">
        <w:trPr>
          <w:trHeight w:val="278"/>
        </w:trPr>
        <w:tc>
          <w:tcPr>
            <w:tcW w:w="567" w:type="dxa"/>
            <w:shd w:val="clear" w:color="auto" w:fill="FFFFFF"/>
          </w:tcPr>
          <w:p w14:paraId="77311B17" w14:textId="1433EA8E"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32</w:t>
            </w:r>
            <w:r w:rsidRPr="00E27503">
              <w:rPr>
                <w:rFonts w:ascii="Cambria Math" w:eastAsia="MS Mincho" w:hAnsi="Cambria Math" w:cs="Cambria Math"/>
                <w:sz w:val="20"/>
                <w:szCs w:val="20"/>
              </w:rPr>
              <w:t>․</w:t>
            </w:r>
          </w:p>
        </w:tc>
        <w:tc>
          <w:tcPr>
            <w:tcW w:w="5528" w:type="dxa"/>
            <w:shd w:val="clear" w:color="auto" w:fill="FFFFFF"/>
          </w:tcPr>
          <w:p w14:paraId="31E935F2"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Ընկուզեղեն (նուշ, ընկույզ, պնդուկ)</w:t>
            </w:r>
          </w:p>
        </w:tc>
        <w:tc>
          <w:tcPr>
            <w:tcW w:w="1276" w:type="dxa"/>
            <w:shd w:val="clear" w:color="auto" w:fill="FFFFFF"/>
          </w:tcPr>
          <w:p w14:paraId="5AC750AA" w14:textId="7BBADDAD" w:rsidR="00B75D1B" w:rsidRPr="00E27503" w:rsidDel="00B06DD0" w:rsidRDefault="00CE5144"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w:t>
            </w:r>
          </w:p>
        </w:tc>
        <w:tc>
          <w:tcPr>
            <w:tcW w:w="1134" w:type="dxa"/>
            <w:shd w:val="clear" w:color="auto" w:fill="FFFFFF"/>
          </w:tcPr>
          <w:p w14:paraId="2B6E7C1A" w14:textId="77777777" w:rsidR="00B75D1B" w:rsidRPr="00E27503" w:rsidDel="00B06DD0" w:rsidRDefault="00B75D1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2</w:t>
            </w:r>
          </w:p>
        </w:tc>
        <w:tc>
          <w:tcPr>
            <w:tcW w:w="1271" w:type="dxa"/>
            <w:shd w:val="clear" w:color="auto" w:fill="FFFFFF"/>
          </w:tcPr>
          <w:p w14:paraId="489BABF7" w14:textId="77777777" w:rsidR="00B75D1B" w:rsidRPr="00E27503" w:rsidDel="00B06DD0" w:rsidRDefault="00B75D1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4</w:t>
            </w:r>
          </w:p>
        </w:tc>
      </w:tr>
      <w:tr w:rsidR="00B75D1B" w:rsidRPr="00E27503" w14:paraId="285B079D" w14:textId="77777777" w:rsidTr="00F734C1">
        <w:trPr>
          <w:trHeight w:val="203"/>
        </w:trPr>
        <w:tc>
          <w:tcPr>
            <w:tcW w:w="567" w:type="dxa"/>
            <w:shd w:val="clear" w:color="auto" w:fill="FFFFFF"/>
          </w:tcPr>
          <w:p w14:paraId="66BA27E4" w14:textId="4718C2C3" w:rsidR="00B75D1B" w:rsidRPr="00E27503" w:rsidRDefault="00B75D1B" w:rsidP="00F734C1">
            <w:pPr>
              <w:spacing w:after="0" w:line="240" w:lineRule="auto"/>
              <w:jc w:val="center"/>
              <w:rPr>
                <w:rFonts w:ascii="GHEA Grapalat" w:eastAsia="MS Mincho" w:hAnsi="GHEA Grapalat" w:cs="MS Mincho"/>
                <w:sz w:val="20"/>
                <w:szCs w:val="20"/>
              </w:rPr>
            </w:pPr>
            <w:r w:rsidRPr="00E27503">
              <w:rPr>
                <w:rFonts w:ascii="GHEA Grapalat" w:hAnsi="GHEA Grapalat" w:cs="Cambria Math"/>
                <w:sz w:val="20"/>
                <w:szCs w:val="20"/>
              </w:rPr>
              <w:t>33</w:t>
            </w:r>
            <w:r w:rsidRPr="00E27503">
              <w:rPr>
                <w:rFonts w:ascii="Cambria Math" w:eastAsia="MS Mincho" w:hAnsi="Cambria Math" w:cs="Cambria Math"/>
                <w:sz w:val="20"/>
                <w:szCs w:val="20"/>
              </w:rPr>
              <w:t>․</w:t>
            </w:r>
          </w:p>
        </w:tc>
        <w:tc>
          <w:tcPr>
            <w:tcW w:w="5528" w:type="dxa"/>
            <w:shd w:val="clear" w:color="auto" w:fill="FFFFFF"/>
          </w:tcPr>
          <w:p w14:paraId="0E994746"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Թեյ (</w:t>
            </w:r>
            <w:r w:rsidRPr="00E27503">
              <w:rPr>
                <w:rFonts w:ascii="GHEA Grapalat" w:hAnsi="GHEA Grapalat" w:cs="Cambria Math"/>
                <w:sz w:val="20"/>
                <w:szCs w:val="20"/>
                <w:lang w:val="hy-AM"/>
              </w:rPr>
              <w:t>խոտաբույսերով</w:t>
            </w:r>
            <w:r w:rsidRPr="00E27503">
              <w:rPr>
                <w:rFonts w:ascii="GHEA Grapalat" w:hAnsi="GHEA Grapalat" w:cs="Cambria Math"/>
                <w:sz w:val="20"/>
                <w:szCs w:val="20"/>
              </w:rPr>
              <w:t xml:space="preserve">) </w:t>
            </w:r>
          </w:p>
        </w:tc>
        <w:tc>
          <w:tcPr>
            <w:tcW w:w="1276" w:type="dxa"/>
            <w:shd w:val="clear" w:color="auto" w:fill="FFFFFF"/>
          </w:tcPr>
          <w:p w14:paraId="294FFC0F" w14:textId="77777777" w:rsidR="00B75D1B" w:rsidRPr="00E27503" w:rsidRDefault="00B75D1B" w:rsidP="00F734C1">
            <w:pPr>
              <w:spacing w:after="0" w:line="240" w:lineRule="auto"/>
              <w:jc w:val="center"/>
              <w:rPr>
                <w:rFonts w:ascii="GHEA Grapalat" w:hAnsi="GHEA Grapalat" w:cs="Cambria Math"/>
                <w:sz w:val="20"/>
                <w:szCs w:val="20"/>
              </w:rPr>
            </w:pPr>
          </w:p>
        </w:tc>
        <w:tc>
          <w:tcPr>
            <w:tcW w:w="1134" w:type="dxa"/>
            <w:shd w:val="clear" w:color="auto" w:fill="FFFFFF"/>
          </w:tcPr>
          <w:p w14:paraId="7C8584B1"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w:t>
            </w:r>
          </w:p>
        </w:tc>
        <w:tc>
          <w:tcPr>
            <w:tcW w:w="1271" w:type="dxa"/>
          </w:tcPr>
          <w:p w14:paraId="294071D0"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w:t>
            </w:r>
          </w:p>
        </w:tc>
      </w:tr>
      <w:tr w:rsidR="00B75D1B" w:rsidRPr="00E27503" w14:paraId="03826E11" w14:textId="77777777" w:rsidTr="00F734C1">
        <w:trPr>
          <w:trHeight w:val="208"/>
        </w:trPr>
        <w:tc>
          <w:tcPr>
            <w:tcW w:w="567" w:type="dxa"/>
            <w:shd w:val="clear" w:color="auto" w:fill="FFFFFF"/>
          </w:tcPr>
          <w:p w14:paraId="473FDDB6" w14:textId="2771FA26"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34</w:t>
            </w:r>
            <w:r w:rsidRPr="00E27503">
              <w:rPr>
                <w:rFonts w:ascii="Cambria Math" w:eastAsia="MS Mincho" w:hAnsi="Cambria Math" w:cs="Cambria Math"/>
                <w:sz w:val="20"/>
                <w:szCs w:val="20"/>
              </w:rPr>
              <w:t>․</w:t>
            </w:r>
          </w:p>
        </w:tc>
        <w:tc>
          <w:tcPr>
            <w:tcW w:w="5528" w:type="dxa"/>
            <w:shd w:val="clear" w:color="auto" w:fill="FFFFFF"/>
            <w:hideMark/>
          </w:tcPr>
          <w:p w14:paraId="78297A7C"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Աղ` յոդացված</w:t>
            </w:r>
            <w:r w:rsidRPr="00E27503">
              <w:rPr>
                <w:rFonts w:ascii="Calibri" w:hAnsi="Calibri" w:cs="Calibri"/>
                <w:sz w:val="20"/>
                <w:szCs w:val="20"/>
              </w:rPr>
              <w:t> </w:t>
            </w:r>
          </w:p>
        </w:tc>
        <w:tc>
          <w:tcPr>
            <w:tcW w:w="1276" w:type="dxa"/>
            <w:shd w:val="clear" w:color="auto" w:fill="FFFFFF"/>
          </w:tcPr>
          <w:p w14:paraId="6A4CF269"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w:t>
            </w:r>
          </w:p>
        </w:tc>
        <w:tc>
          <w:tcPr>
            <w:tcW w:w="1134" w:type="dxa"/>
            <w:shd w:val="clear" w:color="auto" w:fill="FFFFFF"/>
          </w:tcPr>
          <w:p w14:paraId="24FCA0A7"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1.2</w:t>
            </w:r>
          </w:p>
        </w:tc>
        <w:tc>
          <w:tcPr>
            <w:tcW w:w="1271" w:type="dxa"/>
            <w:shd w:val="clear" w:color="auto" w:fill="FFFFFF"/>
          </w:tcPr>
          <w:p w14:paraId="0AABFFD6"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w:t>
            </w:r>
          </w:p>
        </w:tc>
      </w:tr>
      <w:tr w:rsidR="00B75D1B" w:rsidRPr="00E27503" w14:paraId="3DA741C3" w14:textId="77777777" w:rsidTr="00F734C1">
        <w:trPr>
          <w:trHeight w:val="300"/>
        </w:trPr>
        <w:tc>
          <w:tcPr>
            <w:tcW w:w="567" w:type="dxa"/>
            <w:shd w:val="clear" w:color="auto" w:fill="FFFFFF"/>
          </w:tcPr>
          <w:p w14:paraId="3DC533EE" w14:textId="24F28DE8"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35.</w:t>
            </w:r>
          </w:p>
        </w:tc>
        <w:tc>
          <w:tcPr>
            <w:tcW w:w="5528" w:type="dxa"/>
            <w:shd w:val="clear" w:color="auto" w:fill="FFFFFF"/>
            <w:hideMark/>
          </w:tcPr>
          <w:p w14:paraId="5165FC50"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Սոդա</w:t>
            </w:r>
            <w:r w:rsidRPr="00E27503">
              <w:rPr>
                <w:rFonts w:ascii="Calibri" w:hAnsi="Calibri" w:cs="Calibri"/>
                <w:sz w:val="20"/>
                <w:szCs w:val="20"/>
              </w:rPr>
              <w:t> </w:t>
            </w:r>
          </w:p>
        </w:tc>
        <w:tc>
          <w:tcPr>
            <w:tcW w:w="1276" w:type="dxa"/>
            <w:shd w:val="clear" w:color="auto" w:fill="FFFFFF"/>
          </w:tcPr>
          <w:p w14:paraId="508D7482"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w:t>
            </w:r>
          </w:p>
        </w:tc>
        <w:tc>
          <w:tcPr>
            <w:tcW w:w="1134" w:type="dxa"/>
            <w:shd w:val="clear" w:color="auto" w:fill="FFFFFF"/>
          </w:tcPr>
          <w:p w14:paraId="5DBB8B32"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0.1</w:t>
            </w:r>
          </w:p>
        </w:tc>
        <w:tc>
          <w:tcPr>
            <w:tcW w:w="1271" w:type="dxa"/>
            <w:shd w:val="clear" w:color="auto" w:fill="FFFFFF"/>
          </w:tcPr>
          <w:p w14:paraId="7ED7F38C"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0.1</w:t>
            </w:r>
          </w:p>
        </w:tc>
      </w:tr>
      <w:tr w:rsidR="00B75D1B" w:rsidRPr="00E27503" w14:paraId="0538BE2D" w14:textId="77777777" w:rsidTr="00F734C1">
        <w:trPr>
          <w:trHeight w:val="300"/>
        </w:trPr>
        <w:tc>
          <w:tcPr>
            <w:tcW w:w="567" w:type="dxa"/>
            <w:shd w:val="clear" w:color="auto" w:fill="FFFFFF"/>
          </w:tcPr>
          <w:p w14:paraId="5492B213" w14:textId="6230B975"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36</w:t>
            </w:r>
            <w:r w:rsidRPr="00E27503">
              <w:rPr>
                <w:rFonts w:ascii="Cambria Math" w:eastAsia="MS Mincho" w:hAnsi="Cambria Math" w:cs="Cambria Math"/>
                <w:sz w:val="20"/>
                <w:szCs w:val="20"/>
              </w:rPr>
              <w:t>․</w:t>
            </w:r>
          </w:p>
        </w:tc>
        <w:tc>
          <w:tcPr>
            <w:tcW w:w="5528" w:type="dxa"/>
            <w:shd w:val="clear" w:color="auto" w:fill="FFFFFF"/>
            <w:hideMark/>
          </w:tcPr>
          <w:p w14:paraId="1AC673BF"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Համեմունքներ (կարմիր պղպեղ, վանիլին, դարչին)</w:t>
            </w:r>
            <w:r w:rsidRPr="00E27503">
              <w:rPr>
                <w:rFonts w:ascii="Calibri" w:hAnsi="Calibri" w:cs="Calibri"/>
                <w:sz w:val="20"/>
                <w:szCs w:val="20"/>
              </w:rPr>
              <w:t> </w:t>
            </w:r>
          </w:p>
        </w:tc>
        <w:tc>
          <w:tcPr>
            <w:tcW w:w="1276" w:type="dxa"/>
            <w:shd w:val="clear" w:color="auto" w:fill="FFFFFF"/>
          </w:tcPr>
          <w:p w14:paraId="4A532EFE"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w:t>
            </w:r>
          </w:p>
        </w:tc>
        <w:tc>
          <w:tcPr>
            <w:tcW w:w="1134" w:type="dxa"/>
            <w:shd w:val="clear" w:color="auto" w:fill="FFFFFF"/>
          </w:tcPr>
          <w:p w14:paraId="743EA07C"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1.5</w:t>
            </w:r>
          </w:p>
        </w:tc>
        <w:tc>
          <w:tcPr>
            <w:tcW w:w="1271" w:type="dxa"/>
            <w:shd w:val="clear" w:color="auto" w:fill="FFFFFF"/>
          </w:tcPr>
          <w:p w14:paraId="219FA990"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w:t>
            </w:r>
          </w:p>
        </w:tc>
      </w:tr>
      <w:tr w:rsidR="00B75D1B" w:rsidRPr="00E27503" w14:paraId="05CC7C03" w14:textId="77777777" w:rsidTr="00F734C1">
        <w:trPr>
          <w:trHeight w:val="332"/>
        </w:trPr>
        <w:tc>
          <w:tcPr>
            <w:tcW w:w="567" w:type="dxa"/>
            <w:shd w:val="clear" w:color="auto" w:fill="FFFFFF"/>
          </w:tcPr>
          <w:p w14:paraId="6CE4750C" w14:textId="376E8090"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37.</w:t>
            </w:r>
          </w:p>
        </w:tc>
        <w:tc>
          <w:tcPr>
            <w:tcW w:w="5528" w:type="dxa"/>
            <w:shd w:val="clear" w:color="auto" w:fill="FFFFFF"/>
            <w:hideMark/>
          </w:tcPr>
          <w:p w14:paraId="136B501D"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Տոմատի մածուկ</w:t>
            </w:r>
            <w:r w:rsidRPr="00E27503">
              <w:rPr>
                <w:rFonts w:ascii="Calibri" w:hAnsi="Calibri" w:cs="Calibri"/>
                <w:sz w:val="20"/>
                <w:szCs w:val="20"/>
              </w:rPr>
              <w:t> </w:t>
            </w:r>
          </w:p>
        </w:tc>
        <w:tc>
          <w:tcPr>
            <w:tcW w:w="1276" w:type="dxa"/>
            <w:shd w:val="clear" w:color="auto" w:fill="FFFFFF"/>
          </w:tcPr>
          <w:p w14:paraId="16ED1AAA"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1</w:t>
            </w:r>
          </w:p>
        </w:tc>
        <w:tc>
          <w:tcPr>
            <w:tcW w:w="1134" w:type="dxa"/>
            <w:shd w:val="clear" w:color="auto" w:fill="FFFFFF"/>
          </w:tcPr>
          <w:p w14:paraId="2124B317" w14:textId="77777777" w:rsidR="00B75D1B" w:rsidRPr="00E27503" w:rsidRDefault="00B75D1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2</w:t>
            </w:r>
          </w:p>
        </w:tc>
        <w:tc>
          <w:tcPr>
            <w:tcW w:w="1271" w:type="dxa"/>
            <w:shd w:val="clear" w:color="auto" w:fill="FFFFFF"/>
          </w:tcPr>
          <w:p w14:paraId="17F75033" w14:textId="77777777" w:rsidR="00B75D1B" w:rsidRPr="00E27503" w:rsidRDefault="00B75D1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2</w:t>
            </w:r>
          </w:p>
        </w:tc>
      </w:tr>
      <w:tr w:rsidR="00B75D1B" w:rsidRPr="00E27503" w14:paraId="72B9D379" w14:textId="77777777" w:rsidTr="00F734C1">
        <w:trPr>
          <w:trHeight w:val="161"/>
        </w:trPr>
        <w:tc>
          <w:tcPr>
            <w:tcW w:w="567" w:type="dxa"/>
            <w:shd w:val="clear" w:color="auto" w:fill="FFFFFF"/>
          </w:tcPr>
          <w:p w14:paraId="10BE3D82" w14:textId="7DE1930B"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38.</w:t>
            </w:r>
          </w:p>
        </w:tc>
        <w:tc>
          <w:tcPr>
            <w:tcW w:w="5528" w:type="dxa"/>
            <w:shd w:val="clear" w:color="auto" w:fill="FFFFFF"/>
          </w:tcPr>
          <w:p w14:paraId="6D4A6377"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Times New Roman"/>
                <w:sz w:val="20"/>
                <w:szCs w:val="20"/>
              </w:rPr>
              <w:t>Ձիթապտուղ (սև կամ կանաչ)</w:t>
            </w:r>
          </w:p>
        </w:tc>
        <w:tc>
          <w:tcPr>
            <w:tcW w:w="1276" w:type="dxa"/>
            <w:shd w:val="clear" w:color="auto" w:fill="FFFFFF"/>
          </w:tcPr>
          <w:p w14:paraId="59D6B1C2" w14:textId="77777777" w:rsidR="00B75D1B" w:rsidRPr="00E27503" w:rsidRDefault="00B75D1B" w:rsidP="00F734C1">
            <w:pPr>
              <w:spacing w:after="0" w:line="240" w:lineRule="auto"/>
              <w:jc w:val="center"/>
              <w:rPr>
                <w:rFonts w:ascii="GHEA Grapalat" w:hAnsi="GHEA Grapalat" w:cs="Cambria Math"/>
                <w:sz w:val="20"/>
                <w:szCs w:val="20"/>
              </w:rPr>
            </w:pPr>
          </w:p>
        </w:tc>
        <w:tc>
          <w:tcPr>
            <w:tcW w:w="1134" w:type="dxa"/>
            <w:shd w:val="clear" w:color="auto" w:fill="FFFFFF"/>
          </w:tcPr>
          <w:p w14:paraId="1C6E3E1D" w14:textId="77777777" w:rsidR="00B75D1B" w:rsidRPr="00E27503" w:rsidRDefault="00B75D1B" w:rsidP="00F734C1">
            <w:pPr>
              <w:spacing w:after="0" w:line="240" w:lineRule="auto"/>
              <w:jc w:val="center"/>
              <w:rPr>
                <w:rFonts w:ascii="GHEA Grapalat" w:hAnsi="GHEA Grapalat" w:cs="Cambria Math"/>
                <w:sz w:val="20"/>
                <w:szCs w:val="20"/>
              </w:rPr>
            </w:pPr>
          </w:p>
        </w:tc>
        <w:tc>
          <w:tcPr>
            <w:tcW w:w="1271" w:type="dxa"/>
            <w:shd w:val="clear" w:color="auto" w:fill="FFFFFF"/>
          </w:tcPr>
          <w:p w14:paraId="4C51A1D2" w14:textId="77777777" w:rsidR="00B75D1B" w:rsidRPr="00E27503" w:rsidRDefault="00B75D1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1</w:t>
            </w:r>
          </w:p>
        </w:tc>
      </w:tr>
      <w:tr w:rsidR="00B75D1B" w:rsidRPr="00E27503" w14:paraId="231B9B6E" w14:textId="77777777" w:rsidTr="00F734C1">
        <w:trPr>
          <w:trHeight w:val="300"/>
        </w:trPr>
        <w:tc>
          <w:tcPr>
            <w:tcW w:w="567" w:type="dxa"/>
            <w:shd w:val="clear" w:color="auto" w:fill="FFFFFF"/>
          </w:tcPr>
          <w:p w14:paraId="5DF2AF28" w14:textId="569812CF"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39.</w:t>
            </w:r>
          </w:p>
        </w:tc>
        <w:tc>
          <w:tcPr>
            <w:tcW w:w="5528" w:type="dxa"/>
            <w:shd w:val="clear" w:color="auto" w:fill="FFFFFF"/>
            <w:hideMark/>
          </w:tcPr>
          <w:p w14:paraId="42368871"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Հյութ կիտրոնի (աղցանների համար)</w:t>
            </w:r>
            <w:r w:rsidRPr="00E27503">
              <w:rPr>
                <w:rFonts w:ascii="Calibri" w:hAnsi="Calibri" w:cs="Calibri"/>
                <w:sz w:val="20"/>
                <w:szCs w:val="20"/>
              </w:rPr>
              <w:t> </w:t>
            </w:r>
          </w:p>
        </w:tc>
        <w:tc>
          <w:tcPr>
            <w:tcW w:w="1276" w:type="dxa"/>
            <w:shd w:val="clear" w:color="auto" w:fill="FFFFFF"/>
          </w:tcPr>
          <w:p w14:paraId="411D3B01"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0.25</w:t>
            </w:r>
          </w:p>
        </w:tc>
        <w:tc>
          <w:tcPr>
            <w:tcW w:w="1134" w:type="dxa"/>
            <w:shd w:val="clear" w:color="auto" w:fill="FFFFFF"/>
          </w:tcPr>
          <w:p w14:paraId="196D7B0B"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0.25</w:t>
            </w:r>
          </w:p>
        </w:tc>
        <w:tc>
          <w:tcPr>
            <w:tcW w:w="1271" w:type="dxa"/>
            <w:shd w:val="clear" w:color="auto" w:fill="FFFFFF"/>
          </w:tcPr>
          <w:p w14:paraId="18161B22"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0.25</w:t>
            </w:r>
          </w:p>
        </w:tc>
      </w:tr>
      <w:tr w:rsidR="00B75D1B" w:rsidRPr="00E27503" w14:paraId="4367B863" w14:textId="77777777" w:rsidTr="00F734C1">
        <w:trPr>
          <w:trHeight w:val="300"/>
        </w:trPr>
        <w:tc>
          <w:tcPr>
            <w:tcW w:w="567" w:type="dxa"/>
            <w:shd w:val="clear" w:color="auto" w:fill="FFFFFF"/>
          </w:tcPr>
          <w:p w14:paraId="752687A6" w14:textId="033ADF5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40.</w:t>
            </w:r>
          </w:p>
        </w:tc>
        <w:tc>
          <w:tcPr>
            <w:tcW w:w="5528" w:type="dxa"/>
            <w:shd w:val="clear" w:color="auto" w:fill="FFFFFF"/>
            <w:hideMark/>
          </w:tcPr>
          <w:p w14:paraId="622EF073"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Չոր խմորիչ</w:t>
            </w:r>
            <w:r w:rsidRPr="00E27503">
              <w:rPr>
                <w:rFonts w:ascii="Calibri" w:hAnsi="Calibri" w:cs="Calibri"/>
                <w:sz w:val="20"/>
                <w:szCs w:val="20"/>
              </w:rPr>
              <w:t> </w:t>
            </w:r>
          </w:p>
        </w:tc>
        <w:tc>
          <w:tcPr>
            <w:tcW w:w="1276" w:type="dxa"/>
            <w:shd w:val="clear" w:color="auto" w:fill="FFFFFF"/>
          </w:tcPr>
          <w:p w14:paraId="3DCB6370"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w:t>
            </w:r>
          </w:p>
        </w:tc>
        <w:tc>
          <w:tcPr>
            <w:tcW w:w="1134" w:type="dxa"/>
            <w:shd w:val="clear" w:color="auto" w:fill="FFFFFF"/>
          </w:tcPr>
          <w:p w14:paraId="3EB29C99"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w:t>
            </w:r>
          </w:p>
        </w:tc>
        <w:tc>
          <w:tcPr>
            <w:tcW w:w="1271" w:type="dxa"/>
            <w:shd w:val="clear" w:color="auto" w:fill="FFFFFF"/>
          </w:tcPr>
          <w:p w14:paraId="652E7C69"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0.1</w:t>
            </w:r>
          </w:p>
        </w:tc>
      </w:tr>
      <w:tr w:rsidR="00B75D1B" w:rsidRPr="00E27503" w14:paraId="2DB7081D" w14:textId="77777777" w:rsidTr="00F734C1">
        <w:trPr>
          <w:trHeight w:val="300"/>
        </w:trPr>
        <w:tc>
          <w:tcPr>
            <w:tcW w:w="567" w:type="dxa"/>
            <w:shd w:val="clear" w:color="auto" w:fill="FFFFFF"/>
          </w:tcPr>
          <w:p w14:paraId="7D198B8C" w14:textId="40F68564"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41</w:t>
            </w:r>
          </w:p>
        </w:tc>
        <w:tc>
          <w:tcPr>
            <w:tcW w:w="5528" w:type="dxa"/>
            <w:shd w:val="clear" w:color="auto" w:fill="FFFFFF"/>
            <w:hideMark/>
          </w:tcPr>
          <w:p w14:paraId="580B750A"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Փխրեցուցիչ</w:t>
            </w:r>
            <w:r w:rsidRPr="00E27503">
              <w:rPr>
                <w:rFonts w:ascii="Calibri" w:hAnsi="Calibri" w:cs="Calibri"/>
                <w:sz w:val="20"/>
                <w:szCs w:val="20"/>
              </w:rPr>
              <w:t> </w:t>
            </w:r>
          </w:p>
        </w:tc>
        <w:tc>
          <w:tcPr>
            <w:tcW w:w="1276" w:type="dxa"/>
            <w:shd w:val="clear" w:color="auto" w:fill="FFFFFF"/>
          </w:tcPr>
          <w:p w14:paraId="4A95F226"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w:t>
            </w:r>
          </w:p>
        </w:tc>
        <w:tc>
          <w:tcPr>
            <w:tcW w:w="1134" w:type="dxa"/>
            <w:shd w:val="clear" w:color="auto" w:fill="FFFFFF"/>
          </w:tcPr>
          <w:p w14:paraId="75777CC2"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w:t>
            </w:r>
          </w:p>
        </w:tc>
        <w:tc>
          <w:tcPr>
            <w:tcW w:w="1271" w:type="dxa"/>
            <w:shd w:val="clear" w:color="auto" w:fill="FFFFFF"/>
          </w:tcPr>
          <w:p w14:paraId="03FA2055"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0.1</w:t>
            </w:r>
          </w:p>
        </w:tc>
      </w:tr>
      <w:tr w:rsidR="00B75D1B" w:rsidRPr="00E27503" w14:paraId="5CE6D3ED" w14:textId="77777777" w:rsidTr="00F734C1">
        <w:trPr>
          <w:trHeight w:val="300"/>
        </w:trPr>
        <w:tc>
          <w:tcPr>
            <w:tcW w:w="567" w:type="dxa"/>
            <w:shd w:val="clear" w:color="auto" w:fill="FFFFFF"/>
          </w:tcPr>
          <w:p w14:paraId="61BF12F4" w14:textId="4B6C48B6"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42</w:t>
            </w:r>
          </w:p>
        </w:tc>
        <w:tc>
          <w:tcPr>
            <w:tcW w:w="5528" w:type="dxa"/>
            <w:shd w:val="clear" w:color="auto" w:fill="FFFFFF"/>
            <w:hideMark/>
          </w:tcPr>
          <w:p w14:paraId="7A471359" w14:textId="77777777" w:rsidR="00B75D1B" w:rsidRPr="00E27503" w:rsidRDefault="00B75D1B" w:rsidP="00F734C1">
            <w:pPr>
              <w:spacing w:after="0" w:line="240" w:lineRule="auto"/>
              <w:rPr>
                <w:rFonts w:ascii="GHEA Grapalat" w:hAnsi="GHEA Grapalat" w:cs="Cambria Math"/>
                <w:sz w:val="20"/>
                <w:szCs w:val="20"/>
              </w:rPr>
            </w:pPr>
            <w:r w:rsidRPr="00E27503">
              <w:rPr>
                <w:rFonts w:ascii="GHEA Grapalat" w:hAnsi="GHEA Grapalat" w:cs="Cambria Math"/>
                <w:sz w:val="20"/>
                <w:szCs w:val="20"/>
              </w:rPr>
              <w:t>Մեղր</w:t>
            </w:r>
            <w:r w:rsidRPr="00E27503">
              <w:rPr>
                <w:rFonts w:ascii="Calibri" w:hAnsi="Calibri" w:cs="Calibri"/>
                <w:sz w:val="20"/>
                <w:szCs w:val="20"/>
              </w:rPr>
              <w:t> </w:t>
            </w:r>
          </w:p>
        </w:tc>
        <w:tc>
          <w:tcPr>
            <w:tcW w:w="1276" w:type="dxa"/>
            <w:shd w:val="clear" w:color="auto" w:fill="FFFFFF"/>
          </w:tcPr>
          <w:p w14:paraId="13BE2F14"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w:t>
            </w:r>
          </w:p>
        </w:tc>
        <w:tc>
          <w:tcPr>
            <w:tcW w:w="1134" w:type="dxa"/>
            <w:shd w:val="clear" w:color="auto" w:fill="FFFFFF"/>
          </w:tcPr>
          <w:p w14:paraId="0220BB8E"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1.5</w:t>
            </w:r>
          </w:p>
        </w:tc>
        <w:tc>
          <w:tcPr>
            <w:tcW w:w="1271" w:type="dxa"/>
            <w:shd w:val="clear" w:color="auto" w:fill="FFFFFF"/>
          </w:tcPr>
          <w:p w14:paraId="3CC7ED49"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2</w:t>
            </w:r>
          </w:p>
        </w:tc>
      </w:tr>
      <w:tr w:rsidR="00B75D1B" w:rsidRPr="00E27503" w14:paraId="7C1C0294" w14:textId="77777777" w:rsidTr="00F734C1">
        <w:trPr>
          <w:trHeight w:val="300"/>
        </w:trPr>
        <w:tc>
          <w:tcPr>
            <w:tcW w:w="567" w:type="dxa"/>
            <w:shd w:val="clear" w:color="auto" w:fill="FFFFFF"/>
          </w:tcPr>
          <w:p w14:paraId="1E5D03BD" w14:textId="75D5AF69"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43</w:t>
            </w:r>
          </w:p>
        </w:tc>
        <w:tc>
          <w:tcPr>
            <w:tcW w:w="5528" w:type="dxa"/>
            <w:shd w:val="clear" w:color="auto" w:fill="FFFFFF"/>
          </w:tcPr>
          <w:p w14:paraId="71653EED" w14:textId="77777777" w:rsidR="00B75D1B" w:rsidRPr="00E27503" w:rsidRDefault="00B75D1B" w:rsidP="00F734C1">
            <w:pPr>
              <w:spacing w:after="0" w:line="240" w:lineRule="auto"/>
              <w:rPr>
                <w:rFonts w:ascii="GHEA Grapalat" w:hAnsi="GHEA Grapalat" w:cs="Cambria Math"/>
                <w:sz w:val="20"/>
                <w:szCs w:val="20"/>
                <w:lang w:val="hy-AM"/>
              </w:rPr>
            </w:pPr>
            <w:r w:rsidRPr="00E27503">
              <w:rPr>
                <w:rFonts w:ascii="GHEA Grapalat" w:hAnsi="GHEA Grapalat" w:cs="Cambria Math"/>
                <w:sz w:val="20"/>
                <w:szCs w:val="20"/>
                <w:lang w:val="hy-AM"/>
              </w:rPr>
              <w:t>Ջեմեր, մուրաբաներ դոշաբ</w:t>
            </w:r>
          </w:p>
        </w:tc>
        <w:tc>
          <w:tcPr>
            <w:tcW w:w="1276" w:type="dxa"/>
            <w:shd w:val="clear" w:color="auto" w:fill="FFFFFF"/>
          </w:tcPr>
          <w:p w14:paraId="542BFF0F" w14:textId="77777777" w:rsidR="00B75D1B" w:rsidRPr="00E27503" w:rsidRDefault="00B75D1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0.3</w:t>
            </w:r>
          </w:p>
        </w:tc>
        <w:tc>
          <w:tcPr>
            <w:tcW w:w="1134" w:type="dxa"/>
            <w:shd w:val="clear" w:color="auto" w:fill="FFFFFF"/>
          </w:tcPr>
          <w:p w14:paraId="36E4D11F" w14:textId="77777777" w:rsidR="00B75D1B" w:rsidRPr="00E27503" w:rsidRDefault="00B75D1B"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4</w:t>
            </w:r>
          </w:p>
        </w:tc>
        <w:tc>
          <w:tcPr>
            <w:tcW w:w="1271" w:type="dxa"/>
            <w:shd w:val="clear" w:color="auto" w:fill="FFFFFF"/>
          </w:tcPr>
          <w:p w14:paraId="0337509B" w14:textId="77777777" w:rsidR="00B75D1B" w:rsidRPr="00E27503"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lang w:val="hy-AM"/>
              </w:rPr>
              <w:t>6</w:t>
            </w:r>
          </w:p>
        </w:tc>
      </w:tr>
      <w:tr w:rsidR="00B75D1B" w:rsidRPr="00E27503" w14:paraId="4CE24869" w14:textId="77777777" w:rsidTr="00F734C1">
        <w:trPr>
          <w:trHeight w:val="300"/>
        </w:trPr>
        <w:tc>
          <w:tcPr>
            <w:tcW w:w="567" w:type="dxa"/>
            <w:shd w:val="clear" w:color="auto" w:fill="FFFFFF"/>
          </w:tcPr>
          <w:p w14:paraId="599BD16A" w14:textId="6D34106F" w:rsidR="00B75D1B" w:rsidRPr="00E27503" w:rsidDel="00D250D5" w:rsidRDefault="00B75D1B"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44</w:t>
            </w:r>
          </w:p>
        </w:tc>
        <w:tc>
          <w:tcPr>
            <w:tcW w:w="5528" w:type="dxa"/>
            <w:shd w:val="clear" w:color="auto" w:fill="FFFFFF"/>
          </w:tcPr>
          <w:p w14:paraId="49BDC4C5" w14:textId="2A971633" w:rsidR="00B75D1B" w:rsidRPr="00E27503" w:rsidRDefault="00B75D1B" w:rsidP="00F734C1">
            <w:pPr>
              <w:spacing w:after="0" w:line="240" w:lineRule="auto"/>
              <w:rPr>
                <w:rFonts w:ascii="GHEA Grapalat" w:hAnsi="GHEA Grapalat" w:cs="Cambria Math"/>
                <w:sz w:val="20"/>
                <w:szCs w:val="20"/>
                <w:lang w:val="hy-AM"/>
              </w:rPr>
            </w:pPr>
            <w:r w:rsidRPr="00E27503">
              <w:rPr>
                <w:rFonts w:ascii="GHEA Grapalat" w:eastAsia="GHEA Grapalat" w:hAnsi="GHEA Grapalat" w:cs="GHEA Grapalat"/>
                <w:sz w:val="20"/>
                <w:szCs w:val="20"/>
                <w:lang w:val="hy-AM"/>
              </w:rPr>
              <w:t>Հակառեֆլուքսային կաթնախառնուրդ՝ գաստրոէզոֆագեալ ռեֆլուսք ունեցող երեխաների համար</w:t>
            </w:r>
            <w:r w:rsidR="009F7A46" w:rsidRPr="00E27503">
              <w:rPr>
                <w:rFonts w:ascii="GHEA Grapalat" w:eastAsia="GHEA Grapalat" w:hAnsi="GHEA Grapalat" w:cs="GHEA Grapalat"/>
                <w:sz w:val="20"/>
                <w:szCs w:val="20"/>
                <w:lang w:val="hy-AM"/>
              </w:rPr>
              <w:t xml:space="preserve">  կամ հատուկ սնունդ</w:t>
            </w:r>
          </w:p>
        </w:tc>
        <w:tc>
          <w:tcPr>
            <w:tcW w:w="1276" w:type="dxa"/>
            <w:shd w:val="clear" w:color="auto" w:fill="FFFFFF"/>
          </w:tcPr>
          <w:p w14:paraId="10329DAD" w14:textId="369A9532" w:rsidR="00B75D1B" w:rsidRPr="00E27503" w:rsidDel="002C4A34" w:rsidRDefault="00E264BE"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30-35</w:t>
            </w:r>
          </w:p>
        </w:tc>
        <w:tc>
          <w:tcPr>
            <w:tcW w:w="1134" w:type="dxa"/>
            <w:shd w:val="clear" w:color="auto" w:fill="FFFFFF"/>
          </w:tcPr>
          <w:p w14:paraId="00D79CBD" w14:textId="635A6872" w:rsidR="00B75D1B" w:rsidRPr="00E27503" w:rsidDel="002C4A34" w:rsidRDefault="00E264BE" w:rsidP="00F734C1">
            <w:pPr>
              <w:spacing w:after="0" w:line="240" w:lineRule="auto"/>
              <w:jc w:val="center"/>
              <w:rPr>
                <w:rFonts w:ascii="GHEA Grapalat" w:hAnsi="GHEA Grapalat" w:cs="Cambria Math"/>
                <w:sz w:val="20"/>
                <w:szCs w:val="20"/>
              </w:rPr>
            </w:pPr>
            <w:r w:rsidRPr="00E27503">
              <w:rPr>
                <w:rFonts w:ascii="GHEA Grapalat" w:hAnsi="GHEA Grapalat" w:cs="Cambria Math"/>
                <w:sz w:val="20"/>
                <w:szCs w:val="20"/>
              </w:rPr>
              <w:t>-</w:t>
            </w:r>
          </w:p>
        </w:tc>
        <w:tc>
          <w:tcPr>
            <w:tcW w:w="1271" w:type="dxa"/>
            <w:shd w:val="clear" w:color="auto" w:fill="FFFFFF"/>
          </w:tcPr>
          <w:p w14:paraId="6AA4BC8C" w14:textId="1E65C09F" w:rsidR="00B75D1B" w:rsidRPr="00E27503" w:rsidRDefault="00E264BE" w:rsidP="00F734C1">
            <w:pPr>
              <w:spacing w:after="0" w:line="240" w:lineRule="auto"/>
              <w:jc w:val="center"/>
              <w:rPr>
                <w:rFonts w:ascii="GHEA Grapalat" w:hAnsi="GHEA Grapalat" w:cs="Cambria Math"/>
                <w:sz w:val="20"/>
                <w:szCs w:val="20"/>
                <w:lang w:val="hy-AM"/>
              </w:rPr>
            </w:pPr>
            <w:r w:rsidRPr="00E27503">
              <w:rPr>
                <w:rFonts w:ascii="GHEA Grapalat" w:hAnsi="GHEA Grapalat" w:cs="Cambria Math"/>
                <w:sz w:val="20"/>
                <w:szCs w:val="20"/>
                <w:lang w:val="hy-AM"/>
              </w:rPr>
              <w:t>-</w:t>
            </w:r>
          </w:p>
        </w:tc>
      </w:tr>
    </w:tbl>
    <w:p w14:paraId="05FFF888" w14:textId="77777777" w:rsidR="00093EB3" w:rsidRPr="00E27503" w:rsidRDefault="00093EB3" w:rsidP="00884769">
      <w:pPr>
        <w:pStyle w:val="ListParagraph"/>
        <w:spacing w:after="0" w:line="240" w:lineRule="auto"/>
        <w:ind w:left="446"/>
        <w:contextualSpacing w:val="0"/>
        <w:jc w:val="both"/>
        <w:rPr>
          <w:rFonts w:ascii="GHEA Grapalat" w:hAnsi="GHEA Grapalat" w:cs="Times New Roman"/>
          <w:sz w:val="20"/>
          <w:szCs w:val="20"/>
        </w:rPr>
      </w:pPr>
    </w:p>
    <w:p w14:paraId="5900BAFF" w14:textId="3382CE5F" w:rsidR="00CE5144" w:rsidRPr="00E27503" w:rsidRDefault="005B4E30" w:rsidP="00884769">
      <w:pPr>
        <w:pStyle w:val="ListParagraph"/>
        <w:numPr>
          <w:ilvl w:val="0"/>
          <w:numId w:val="2"/>
        </w:numPr>
        <w:tabs>
          <w:tab w:val="left" w:pos="851"/>
        </w:tabs>
        <w:spacing w:after="0" w:line="240" w:lineRule="auto"/>
        <w:ind w:left="0" w:right="-2" w:firstLine="567"/>
        <w:contextualSpacing w:val="0"/>
        <w:jc w:val="both"/>
        <w:rPr>
          <w:rFonts w:ascii="GHEA Grapalat" w:hAnsi="GHEA Grapalat" w:cs="Times New Roman"/>
        </w:rPr>
      </w:pPr>
      <w:r w:rsidRPr="00E27503">
        <w:rPr>
          <w:rFonts w:ascii="GHEA Grapalat" w:hAnsi="GHEA Grapalat" w:cs="Times New Roman"/>
        </w:rPr>
        <w:t>Եթե երեխան դեռ ստանում է կաթնախառնուրդ որպես հիմնական սնունդ</w:t>
      </w:r>
      <w:r w:rsidR="009F7A46" w:rsidRPr="00E27503">
        <w:rPr>
          <w:rFonts w:ascii="GHEA Grapalat" w:hAnsi="GHEA Grapalat" w:cs="Times New Roman"/>
          <w:lang w:val="hy-AM"/>
        </w:rPr>
        <w:t xml:space="preserve"> </w:t>
      </w:r>
      <w:r w:rsidR="009F7A46" w:rsidRPr="00E27503">
        <w:rPr>
          <w:rFonts w:ascii="GHEA Grapalat" w:eastAsia="GHEA Grapalat" w:hAnsi="GHEA Grapalat" w:cs="GHEA Grapalat"/>
          <w:sz w:val="20"/>
          <w:szCs w:val="20"/>
          <w:lang w:val="hy-AM"/>
        </w:rPr>
        <w:t>կամ հատուկ սնունդ</w:t>
      </w:r>
      <w:r w:rsidRPr="00E27503">
        <w:rPr>
          <w:rFonts w:ascii="GHEA Grapalat" w:hAnsi="GHEA Grapalat" w:cs="Times New Roman"/>
        </w:rPr>
        <w:t xml:space="preserve">, ապա </w:t>
      </w:r>
      <w:r w:rsidR="009F7A46" w:rsidRPr="00E27503">
        <w:rPr>
          <w:rFonts w:ascii="GHEA Grapalat" w:hAnsi="GHEA Grapalat" w:cs="Times New Roman"/>
          <w:lang w:val="hy-AM"/>
        </w:rPr>
        <w:t>այն</w:t>
      </w:r>
      <w:r w:rsidRPr="00E27503">
        <w:rPr>
          <w:rFonts w:ascii="GHEA Grapalat" w:hAnsi="GHEA Grapalat" w:cs="Times New Roman"/>
        </w:rPr>
        <w:t xml:space="preserve"> կարող է շարունակվել՝ բժշկի ցուցումով։ Եթե երեխան անցել է խառը կամ հիմնականում պինդ սննդի ռեժիմի, ապա հակառեֆլուքսային խառնուրդի անհրաժեշտությունը սովորաբար նվազում է, և ռեֆլուսը կարգավորվում է դիետայի հարմարեցմամբ (</w:t>
      </w:r>
      <w:r w:rsidR="00CA37E2" w:rsidRPr="00E27503">
        <w:rPr>
          <w:rFonts w:ascii="GHEA Grapalat" w:hAnsi="GHEA Grapalat" w:cs="Times New Roman"/>
        </w:rPr>
        <w:t>ներառյալ</w:t>
      </w:r>
      <w:r w:rsidRPr="00E27503">
        <w:rPr>
          <w:rFonts w:ascii="GHEA Grapalat" w:hAnsi="GHEA Grapalat" w:cs="Times New Roman"/>
        </w:rPr>
        <w:t>՝ փոքր չափաբաժիններ, խուսափում գերհագեցվածությունից, դիրքային հսկողություն)։</w:t>
      </w:r>
      <w:r w:rsidR="00CE5144" w:rsidRPr="00E27503">
        <w:rPr>
          <w:rFonts w:ascii="GHEA Grapalat" w:hAnsi="GHEA Grapalat" w:cs="Times New Roman"/>
        </w:rPr>
        <w:t xml:space="preserve"> </w:t>
      </w:r>
      <w:r w:rsidRPr="00E27503">
        <w:rPr>
          <w:rFonts w:ascii="GHEA Grapalat" w:hAnsi="GHEA Grapalat" w:cs="Times New Roman"/>
        </w:rPr>
        <w:t>Որոշ դեպքերում բժիշկը կարող է առաջարկել հատուկ կաթնամթերք կամ սննդային հավելումներ, եթե ռեֆլուսը շարունակում է խնդիր առաջացնել։</w:t>
      </w:r>
      <w:r w:rsidR="00CE5144" w:rsidRPr="00E27503">
        <w:rPr>
          <w:rFonts w:ascii="GHEA Grapalat" w:hAnsi="GHEA Grapalat" w:cs="Times New Roman"/>
        </w:rPr>
        <w:t xml:space="preserve"> </w:t>
      </w:r>
    </w:p>
    <w:p w14:paraId="461B2EAB" w14:textId="4AF0767A" w:rsidR="00531758" w:rsidRPr="00E27503" w:rsidRDefault="003106A2" w:rsidP="00884769">
      <w:pPr>
        <w:spacing w:after="0" w:line="240" w:lineRule="auto"/>
        <w:jc w:val="both"/>
        <w:rPr>
          <w:rFonts w:ascii="GHEA Grapalat" w:hAnsi="GHEA Grapalat"/>
          <w:lang w:val="hy-AM"/>
        </w:rPr>
      </w:pPr>
      <w:r w:rsidRPr="00E27503">
        <w:rPr>
          <w:rFonts w:ascii="GHEA Grapalat" w:hAnsi="GHEA Grapalat" w:cs="Times New Roman"/>
        </w:rPr>
        <w:br w:type="textWrapping" w:clear="all"/>
      </w:r>
      <w:r w:rsidR="00C07462" w:rsidRPr="00E27503">
        <w:rPr>
          <w:rFonts w:ascii="GHEA Grapalat" w:hAnsi="GHEA Grapalat"/>
          <w:b/>
          <w:bCs/>
          <w:lang w:val="hy-AM"/>
        </w:rPr>
        <w:t>գ</w:t>
      </w:r>
      <w:r w:rsidR="00EA19DB" w:rsidRPr="00E27503">
        <w:rPr>
          <w:rFonts w:ascii="GHEA Grapalat" w:hAnsi="GHEA Grapalat"/>
          <w:b/>
          <w:bCs/>
        </w:rPr>
        <w:t>.</w:t>
      </w:r>
      <w:r w:rsidR="00C07462" w:rsidRPr="00E27503">
        <w:rPr>
          <w:rFonts w:ascii="GHEA Grapalat" w:hAnsi="GHEA Grapalat"/>
          <w:b/>
          <w:bCs/>
          <w:lang w:val="hy-AM"/>
        </w:rPr>
        <w:t xml:space="preserve"> </w:t>
      </w:r>
      <w:r w:rsidR="00014326" w:rsidRPr="00E27503">
        <w:rPr>
          <w:rFonts w:ascii="GHEA Grapalat" w:hAnsi="GHEA Grapalat"/>
          <w:b/>
          <w:bCs/>
          <w:lang w:val="hy-AM"/>
        </w:rPr>
        <w:t>6</w:t>
      </w:r>
      <w:r w:rsidR="00AC7DF3" w:rsidRPr="00E27503">
        <w:rPr>
          <w:rFonts w:ascii="GHEA Grapalat" w:hAnsi="GHEA Grapalat"/>
          <w:b/>
          <w:bCs/>
          <w:lang w:val="hy-AM"/>
        </w:rPr>
        <w:t>-18 ՏԱՐԵԿԱՆ</w:t>
      </w:r>
      <w:r w:rsidR="00AC7DF3" w:rsidRPr="00E27503">
        <w:rPr>
          <w:rFonts w:ascii="GHEA Grapalat" w:hAnsi="GHEA Grapalat"/>
          <w:lang w:val="hy-AM"/>
        </w:rPr>
        <w:t xml:space="preserve"> </w:t>
      </w:r>
      <w:r w:rsidR="00531758" w:rsidRPr="00E27503">
        <w:rPr>
          <w:rFonts w:ascii="GHEA Grapalat" w:hAnsi="GHEA Grapalat"/>
          <w:b/>
          <w:bCs/>
          <w:lang w:val="hy-AM"/>
        </w:rPr>
        <w:t>ԵՐԵԽԱՆԵՐԻ ՀԱՄԱՐ</w:t>
      </w:r>
      <w:r w:rsidR="00531758" w:rsidRPr="00E27503">
        <w:rPr>
          <w:rFonts w:ascii="Calibri" w:hAnsi="Calibri" w:cs="Calibri"/>
          <w:lang w:val="hy-AM"/>
        </w:rPr>
        <w:t> </w:t>
      </w:r>
    </w:p>
    <w:tbl>
      <w:tblPr>
        <w:tblpPr w:leftFromText="180" w:rightFromText="180" w:vertAnchor="text" w:tblpY="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35"/>
        <w:gridCol w:w="4280"/>
        <w:gridCol w:w="2268"/>
        <w:gridCol w:w="2542"/>
      </w:tblGrid>
      <w:tr w:rsidR="00B15A69" w:rsidRPr="00E27503" w14:paraId="078B7377" w14:textId="77777777" w:rsidTr="00BC6A7E">
        <w:trPr>
          <w:trHeight w:val="617"/>
          <w:tblHeader/>
        </w:trPr>
        <w:tc>
          <w:tcPr>
            <w:tcW w:w="535" w:type="dxa"/>
            <w:tcBorders>
              <w:top w:val="single" w:sz="4" w:space="0" w:color="auto"/>
              <w:left w:val="single" w:sz="4" w:space="0" w:color="auto"/>
              <w:right w:val="single" w:sz="4" w:space="0" w:color="auto"/>
            </w:tcBorders>
            <w:shd w:val="clear" w:color="auto" w:fill="FFFFFF"/>
            <w:hideMark/>
          </w:tcPr>
          <w:p w14:paraId="017C7E93" w14:textId="56CD38E1" w:rsidR="00B15A69" w:rsidRPr="00E27503" w:rsidRDefault="00B15A69" w:rsidP="00884769">
            <w:pPr>
              <w:spacing w:after="0" w:line="240" w:lineRule="auto"/>
              <w:jc w:val="center"/>
              <w:rPr>
                <w:rFonts w:ascii="GHEA Grapalat" w:hAnsi="GHEA Grapalat" w:cs="Times New Roman"/>
                <w:b/>
                <w:bCs/>
                <w:sz w:val="20"/>
                <w:szCs w:val="20"/>
              </w:rPr>
            </w:pPr>
            <w:r w:rsidRPr="00E27503">
              <w:rPr>
                <w:rFonts w:ascii="Cambria Math" w:hAnsi="Cambria Math" w:cs="Cambria Math"/>
                <w:b/>
                <w:bCs/>
                <w:sz w:val="20"/>
                <w:szCs w:val="20"/>
              </w:rPr>
              <w:lastRenderedPageBreak/>
              <w:t> </w:t>
            </w:r>
            <w:r w:rsidRPr="00E27503">
              <w:rPr>
                <w:rFonts w:ascii="GHEA Grapalat" w:hAnsi="GHEA Grapalat" w:cs="Times New Roman"/>
                <w:b/>
                <w:bCs/>
                <w:sz w:val="20"/>
                <w:szCs w:val="20"/>
              </w:rPr>
              <w:t>Հ/</w:t>
            </w:r>
            <w:r w:rsidR="00666132" w:rsidRPr="00E27503">
              <w:rPr>
                <w:rFonts w:ascii="GHEA Grapalat" w:hAnsi="GHEA Grapalat" w:cs="Times New Roman"/>
                <w:b/>
                <w:bCs/>
                <w:sz w:val="20"/>
                <w:szCs w:val="20"/>
              </w:rPr>
              <w:t>Հ</w:t>
            </w:r>
          </w:p>
        </w:tc>
        <w:tc>
          <w:tcPr>
            <w:tcW w:w="4280" w:type="dxa"/>
            <w:tcBorders>
              <w:top w:val="single" w:sz="4" w:space="0" w:color="auto"/>
              <w:left w:val="single" w:sz="4" w:space="0" w:color="auto"/>
              <w:right w:val="single" w:sz="4" w:space="0" w:color="auto"/>
            </w:tcBorders>
            <w:shd w:val="clear" w:color="auto" w:fill="FFFFFF"/>
            <w:hideMark/>
          </w:tcPr>
          <w:p w14:paraId="201084B4" w14:textId="77777777" w:rsidR="00B15A69" w:rsidRPr="00E27503" w:rsidRDefault="00B15A69" w:rsidP="00884769">
            <w:pPr>
              <w:spacing w:after="0" w:line="240" w:lineRule="auto"/>
              <w:jc w:val="center"/>
              <w:rPr>
                <w:rFonts w:ascii="GHEA Grapalat" w:hAnsi="GHEA Grapalat" w:cs="Times New Roman"/>
                <w:b/>
                <w:bCs/>
                <w:sz w:val="20"/>
                <w:szCs w:val="20"/>
              </w:rPr>
            </w:pPr>
            <w:r w:rsidRPr="00E27503">
              <w:rPr>
                <w:rFonts w:ascii="GHEA Grapalat" w:hAnsi="GHEA Grapalat" w:cs="Times New Roman"/>
                <w:b/>
                <w:bCs/>
                <w:sz w:val="20"/>
                <w:szCs w:val="20"/>
              </w:rPr>
              <w:t>Սննդամթերքի անվանումը</w:t>
            </w:r>
          </w:p>
        </w:tc>
        <w:tc>
          <w:tcPr>
            <w:tcW w:w="2268" w:type="dxa"/>
            <w:tcBorders>
              <w:top w:val="single" w:sz="4" w:space="0" w:color="auto"/>
              <w:left w:val="single" w:sz="4" w:space="0" w:color="auto"/>
              <w:right w:val="single" w:sz="4" w:space="0" w:color="auto"/>
            </w:tcBorders>
            <w:shd w:val="clear" w:color="auto" w:fill="FFFFFF"/>
            <w:hideMark/>
          </w:tcPr>
          <w:p w14:paraId="34BFA2D1" w14:textId="77777777" w:rsidR="00B15A69" w:rsidRPr="00E27503" w:rsidRDefault="00B15A69" w:rsidP="00884769">
            <w:pPr>
              <w:spacing w:after="0" w:line="240" w:lineRule="auto"/>
              <w:jc w:val="center"/>
              <w:rPr>
                <w:rFonts w:ascii="GHEA Grapalat" w:hAnsi="GHEA Grapalat" w:cs="Times New Roman"/>
                <w:b/>
                <w:bCs/>
                <w:sz w:val="20"/>
                <w:szCs w:val="20"/>
              </w:rPr>
            </w:pPr>
            <w:r w:rsidRPr="00E27503">
              <w:rPr>
                <w:rFonts w:ascii="GHEA Grapalat" w:hAnsi="GHEA Grapalat" w:cs="Times New Roman"/>
                <w:b/>
                <w:bCs/>
                <w:sz w:val="20"/>
                <w:szCs w:val="20"/>
              </w:rPr>
              <w:t>6-ից մինչև 11 տարեկան</w:t>
            </w:r>
          </w:p>
          <w:p w14:paraId="36D5FE76" w14:textId="77777777" w:rsidR="00B15A69" w:rsidRPr="00E27503" w:rsidRDefault="00B15A69" w:rsidP="00884769">
            <w:pPr>
              <w:spacing w:after="0" w:line="240" w:lineRule="auto"/>
              <w:jc w:val="center"/>
              <w:rPr>
                <w:rFonts w:ascii="GHEA Grapalat" w:hAnsi="GHEA Grapalat" w:cs="Times New Roman"/>
                <w:b/>
                <w:bCs/>
                <w:sz w:val="20"/>
                <w:szCs w:val="20"/>
              </w:rPr>
            </w:pPr>
            <w:r w:rsidRPr="00E27503">
              <w:rPr>
                <w:rFonts w:ascii="GHEA Grapalat" w:hAnsi="GHEA Grapalat" w:cs="Times New Roman"/>
                <w:b/>
                <w:bCs/>
                <w:sz w:val="20"/>
                <w:szCs w:val="20"/>
              </w:rPr>
              <w:t xml:space="preserve"> (գ, մլ)</w:t>
            </w:r>
          </w:p>
        </w:tc>
        <w:tc>
          <w:tcPr>
            <w:tcW w:w="2542" w:type="dxa"/>
            <w:tcBorders>
              <w:top w:val="single" w:sz="4" w:space="0" w:color="auto"/>
              <w:left w:val="single" w:sz="4" w:space="0" w:color="auto"/>
              <w:right w:val="single" w:sz="4" w:space="0" w:color="auto"/>
            </w:tcBorders>
            <w:shd w:val="clear" w:color="auto" w:fill="FFFFFF"/>
            <w:hideMark/>
          </w:tcPr>
          <w:p w14:paraId="4A8FBE7C" w14:textId="77777777" w:rsidR="00B15A69" w:rsidRPr="00E27503" w:rsidRDefault="00B15A69" w:rsidP="00884769">
            <w:pPr>
              <w:spacing w:after="0" w:line="240" w:lineRule="auto"/>
              <w:jc w:val="center"/>
              <w:rPr>
                <w:rFonts w:ascii="GHEA Grapalat" w:hAnsi="GHEA Grapalat" w:cs="Times New Roman"/>
                <w:b/>
                <w:bCs/>
                <w:sz w:val="20"/>
                <w:szCs w:val="20"/>
              </w:rPr>
            </w:pPr>
            <w:r w:rsidRPr="00E27503">
              <w:rPr>
                <w:rFonts w:ascii="GHEA Grapalat" w:hAnsi="GHEA Grapalat" w:cs="Times New Roman"/>
                <w:b/>
                <w:bCs/>
                <w:sz w:val="20"/>
                <w:szCs w:val="20"/>
              </w:rPr>
              <w:t xml:space="preserve"> 11-ից մինչև 18 տարեկան</w:t>
            </w:r>
            <w:r w:rsidRPr="00E27503">
              <w:rPr>
                <w:rFonts w:ascii="Calibri" w:hAnsi="Calibri" w:cs="Calibri"/>
                <w:b/>
                <w:bCs/>
                <w:sz w:val="20"/>
                <w:szCs w:val="20"/>
              </w:rPr>
              <w:t> </w:t>
            </w:r>
            <w:r w:rsidRPr="00E27503">
              <w:rPr>
                <w:rFonts w:ascii="GHEA Grapalat" w:hAnsi="GHEA Grapalat" w:cs="Times New Roman"/>
                <w:b/>
                <w:bCs/>
                <w:sz w:val="20"/>
                <w:szCs w:val="20"/>
              </w:rPr>
              <w:br/>
              <w:t>(գ, մլ)</w:t>
            </w:r>
          </w:p>
        </w:tc>
      </w:tr>
      <w:tr w:rsidR="00B15A69" w:rsidRPr="00E27503" w14:paraId="7900E7EE" w14:textId="77777777" w:rsidTr="00BC6A7E">
        <w:trPr>
          <w:trHeight w:val="300"/>
        </w:trPr>
        <w:tc>
          <w:tcPr>
            <w:tcW w:w="535" w:type="dxa"/>
            <w:tcBorders>
              <w:top w:val="single" w:sz="4" w:space="0" w:color="auto"/>
            </w:tcBorders>
            <w:shd w:val="clear" w:color="auto" w:fill="FFFFFF"/>
            <w:hideMark/>
          </w:tcPr>
          <w:p w14:paraId="0BD95C9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w:t>
            </w:r>
            <w:r w:rsidRPr="00E27503">
              <w:rPr>
                <w:rFonts w:ascii="Cambria Math" w:eastAsia="MS Mincho" w:hAnsi="Cambria Math" w:cs="Cambria Math"/>
                <w:sz w:val="20"/>
                <w:szCs w:val="20"/>
              </w:rPr>
              <w:t>․</w:t>
            </w:r>
          </w:p>
        </w:tc>
        <w:tc>
          <w:tcPr>
            <w:tcW w:w="4280" w:type="dxa"/>
            <w:tcBorders>
              <w:top w:val="single" w:sz="4" w:space="0" w:color="auto"/>
            </w:tcBorders>
            <w:shd w:val="clear" w:color="auto" w:fill="FFFFFF"/>
            <w:hideMark/>
          </w:tcPr>
          <w:p w14:paraId="2CC20E2F" w14:textId="78FD47CC"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Հաց տարեկանի</w:t>
            </w:r>
          </w:p>
        </w:tc>
        <w:tc>
          <w:tcPr>
            <w:tcW w:w="2268" w:type="dxa"/>
            <w:tcBorders>
              <w:top w:val="single" w:sz="4" w:space="0" w:color="auto"/>
            </w:tcBorders>
            <w:shd w:val="clear" w:color="auto" w:fill="FFFFFF"/>
          </w:tcPr>
          <w:p w14:paraId="2BA6E82F"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80</w:t>
            </w:r>
          </w:p>
        </w:tc>
        <w:tc>
          <w:tcPr>
            <w:tcW w:w="2542" w:type="dxa"/>
            <w:tcBorders>
              <w:top w:val="single" w:sz="4" w:space="0" w:color="auto"/>
            </w:tcBorders>
            <w:shd w:val="clear" w:color="auto" w:fill="FFFFFF"/>
          </w:tcPr>
          <w:p w14:paraId="3D261503"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120</w:t>
            </w:r>
          </w:p>
        </w:tc>
      </w:tr>
      <w:tr w:rsidR="00B15A69" w:rsidRPr="00E27503" w14:paraId="1E5ABA3C" w14:textId="77777777" w:rsidTr="00BC6A7E">
        <w:trPr>
          <w:trHeight w:val="300"/>
        </w:trPr>
        <w:tc>
          <w:tcPr>
            <w:tcW w:w="535" w:type="dxa"/>
            <w:shd w:val="clear" w:color="auto" w:fill="FFFFFF"/>
            <w:hideMark/>
          </w:tcPr>
          <w:p w14:paraId="32CE9F7B"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w:t>
            </w:r>
            <w:r w:rsidRPr="00E27503">
              <w:rPr>
                <w:rFonts w:ascii="Cambria Math" w:eastAsia="MS Mincho" w:hAnsi="Cambria Math" w:cs="Cambria Math"/>
                <w:sz w:val="20"/>
                <w:szCs w:val="20"/>
              </w:rPr>
              <w:t>․</w:t>
            </w:r>
          </w:p>
        </w:tc>
        <w:tc>
          <w:tcPr>
            <w:tcW w:w="4280" w:type="dxa"/>
            <w:shd w:val="clear" w:color="auto" w:fill="FFFFFF"/>
            <w:hideMark/>
          </w:tcPr>
          <w:p w14:paraId="3BC8FBA3"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Հաց ցորենի, այդ թվում՝ ամբողջահատիկից</w:t>
            </w:r>
            <w:r w:rsidRPr="00E27503">
              <w:rPr>
                <w:rFonts w:ascii="Calibri" w:hAnsi="Calibri" w:cs="Calibri"/>
                <w:sz w:val="20"/>
                <w:szCs w:val="20"/>
              </w:rPr>
              <w:t> </w:t>
            </w:r>
          </w:p>
        </w:tc>
        <w:tc>
          <w:tcPr>
            <w:tcW w:w="2268" w:type="dxa"/>
            <w:shd w:val="clear" w:color="auto" w:fill="FFFFFF"/>
          </w:tcPr>
          <w:p w14:paraId="286A80C5"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140</w:t>
            </w:r>
          </w:p>
        </w:tc>
        <w:tc>
          <w:tcPr>
            <w:tcW w:w="2542" w:type="dxa"/>
            <w:shd w:val="clear" w:color="auto" w:fill="FFFFFF"/>
          </w:tcPr>
          <w:p w14:paraId="18DAD644"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230</w:t>
            </w:r>
          </w:p>
        </w:tc>
      </w:tr>
      <w:tr w:rsidR="00B15A69" w:rsidRPr="00E27503" w14:paraId="37DBC68F" w14:textId="77777777" w:rsidTr="00BC6A7E">
        <w:trPr>
          <w:trHeight w:val="300"/>
        </w:trPr>
        <w:tc>
          <w:tcPr>
            <w:tcW w:w="535" w:type="dxa"/>
            <w:shd w:val="clear" w:color="auto" w:fill="FFFFFF"/>
            <w:hideMark/>
          </w:tcPr>
          <w:p w14:paraId="19A746DF"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w:t>
            </w:r>
            <w:r w:rsidRPr="00E27503">
              <w:rPr>
                <w:rFonts w:ascii="Cambria Math" w:eastAsia="MS Mincho" w:hAnsi="Cambria Math" w:cs="Cambria Math"/>
                <w:sz w:val="20"/>
                <w:szCs w:val="20"/>
              </w:rPr>
              <w:t>․</w:t>
            </w:r>
          </w:p>
        </w:tc>
        <w:tc>
          <w:tcPr>
            <w:tcW w:w="4280" w:type="dxa"/>
            <w:shd w:val="clear" w:color="auto" w:fill="FFFFFF"/>
            <w:hideMark/>
          </w:tcPr>
          <w:p w14:paraId="41569FE5"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Ալյուր ցորենի, այդ թվում՝ ամբողջահատիկից</w:t>
            </w:r>
            <w:r w:rsidRPr="00E27503">
              <w:rPr>
                <w:rFonts w:ascii="Calibri" w:hAnsi="Calibri" w:cs="Calibri"/>
                <w:sz w:val="20"/>
                <w:szCs w:val="20"/>
              </w:rPr>
              <w:t> </w:t>
            </w:r>
          </w:p>
        </w:tc>
        <w:tc>
          <w:tcPr>
            <w:tcW w:w="2268" w:type="dxa"/>
            <w:shd w:val="clear" w:color="auto" w:fill="FFFFFF"/>
          </w:tcPr>
          <w:p w14:paraId="3340E796"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15</w:t>
            </w:r>
          </w:p>
        </w:tc>
        <w:tc>
          <w:tcPr>
            <w:tcW w:w="2542" w:type="dxa"/>
            <w:shd w:val="clear" w:color="auto" w:fill="FFFFFF"/>
          </w:tcPr>
          <w:p w14:paraId="5C0145B3"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20</w:t>
            </w:r>
          </w:p>
        </w:tc>
      </w:tr>
      <w:tr w:rsidR="00B15A69" w:rsidRPr="00E27503" w14:paraId="2C7414C0" w14:textId="77777777" w:rsidTr="00BC6A7E">
        <w:trPr>
          <w:trHeight w:val="305"/>
        </w:trPr>
        <w:tc>
          <w:tcPr>
            <w:tcW w:w="535" w:type="dxa"/>
            <w:shd w:val="clear" w:color="auto" w:fill="FFFFFF"/>
          </w:tcPr>
          <w:p w14:paraId="055D3053"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4</w:t>
            </w:r>
            <w:r w:rsidRPr="00E27503">
              <w:rPr>
                <w:rFonts w:ascii="Cambria Math" w:eastAsia="MS Mincho" w:hAnsi="Cambria Math" w:cs="Cambria Math"/>
                <w:sz w:val="20"/>
                <w:szCs w:val="20"/>
              </w:rPr>
              <w:t>․</w:t>
            </w:r>
          </w:p>
        </w:tc>
        <w:tc>
          <w:tcPr>
            <w:tcW w:w="4280" w:type="dxa"/>
            <w:shd w:val="clear" w:color="auto" w:fill="FFFFFF"/>
          </w:tcPr>
          <w:p w14:paraId="6313817E"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բուրգերի հացիկ</w:t>
            </w:r>
          </w:p>
        </w:tc>
        <w:tc>
          <w:tcPr>
            <w:tcW w:w="2268" w:type="dxa"/>
            <w:shd w:val="clear" w:color="auto" w:fill="FFFFFF"/>
          </w:tcPr>
          <w:p w14:paraId="7E5BB874" w14:textId="77777777" w:rsidR="00B15A69" w:rsidRPr="00E27503"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4</w:t>
            </w:r>
          </w:p>
        </w:tc>
        <w:tc>
          <w:tcPr>
            <w:tcW w:w="2542" w:type="dxa"/>
            <w:shd w:val="clear" w:color="auto" w:fill="FFFFFF"/>
          </w:tcPr>
          <w:p w14:paraId="1FC039BF" w14:textId="77777777" w:rsidR="00B15A69" w:rsidRPr="00E27503"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4</w:t>
            </w:r>
          </w:p>
        </w:tc>
      </w:tr>
      <w:tr w:rsidR="00B15A69" w:rsidRPr="00E27503" w14:paraId="42BEE667" w14:textId="77777777" w:rsidTr="00BC6A7E">
        <w:trPr>
          <w:trHeight w:val="300"/>
        </w:trPr>
        <w:tc>
          <w:tcPr>
            <w:tcW w:w="535" w:type="dxa"/>
            <w:shd w:val="clear" w:color="auto" w:fill="FFFFFF"/>
          </w:tcPr>
          <w:p w14:paraId="7C4CE4B6"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5</w:t>
            </w:r>
            <w:r w:rsidRPr="00E27503">
              <w:rPr>
                <w:rFonts w:ascii="Cambria Math" w:eastAsia="MS Mincho" w:hAnsi="Cambria Math" w:cs="Cambria Math"/>
                <w:sz w:val="20"/>
                <w:szCs w:val="20"/>
              </w:rPr>
              <w:t>․</w:t>
            </w:r>
          </w:p>
        </w:tc>
        <w:tc>
          <w:tcPr>
            <w:tcW w:w="4280" w:type="dxa"/>
            <w:shd w:val="clear" w:color="auto" w:fill="FFFFFF"/>
            <w:hideMark/>
          </w:tcPr>
          <w:p w14:paraId="2CEF0797"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Ձավարեղեն</w:t>
            </w:r>
            <w:r w:rsidRPr="00E27503">
              <w:rPr>
                <w:rFonts w:ascii="Calibri" w:hAnsi="Calibri" w:cs="Calibri"/>
                <w:sz w:val="20"/>
                <w:szCs w:val="20"/>
              </w:rPr>
              <w:t> </w:t>
            </w:r>
          </w:p>
        </w:tc>
        <w:tc>
          <w:tcPr>
            <w:tcW w:w="2268" w:type="dxa"/>
            <w:shd w:val="clear" w:color="auto" w:fill="FFFFFF"/>
          </w:tcPr>
          <w:p w14:paraId="6902EDDD"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60</w:t>
            </w:r>
          </w:p>
        </w:tc>
        <w:tc>
          <w:tcPr>
            <w:tcW w:w="2542" w:type="dxa"/>
            <w:shd w:val="clear" w:color="auto" w:fill="FFFFFF"/>
          </w:tcPr>
          <w:p w14:paraId="306C3876"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80</w:t>
            </w:r>
          </w:p>
        </w:tc>
      </w:tr>
      <w:tr w:rsidR="00B15A69" w:rsidRPr="00E27503" w14:paraId="0378C58A" w14:textId="77777777" w:rsidTr="00BC6A7E">
        <w:trPr>
          <w:trHeight w:val="300"/>
        </w:trPr>
        <w:tc>
          <w:tcPr>
            <w:tcW w:w="535" w:type="dxa"/>
            <w:shd w:val="clear" w:color="auto" w:fill="FFFFFF"/>
          </w:tcPr>
          <w:p w14:paraId="3099C79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6</w:t>
            </w:r>
            <w:r w:rsidRPr="00E27503">
              <w:rPr>
                <w:rFonts w:ascii="Cambria Math" w:eastAsia="MS Mincho" w:hAnsi="Cambria Math" w:cs="Cambria Math"/>
                <w:sz w:val="20"/>
                <w:szCs w:val="20"/>
              </w:rPr>
              <w:t>․</w:t>
            </w:r>
          </w:p>
        </w:tc>
        <w:tc>
          <w:tcPr>
            <w:tcW w:w="4280" w:type="dxa"/>
            <w:shd w:val="clear" w:color="auto" w:fill="FFFFFF"/>
            <w:hideMark/>
          </w:tcPr>
          <w:p w14:paraId="168B0BAE"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Լոբազգիներ</w:t>
            </w:r>
            <w:r w:rsidRPr="00E27503">
              <w:rPr>
                <w:rFonts w:ascii="Calibri" w:hAnsi="Calibri" w:cs="Calibri"/>
                <w:sz w:val="20"/>
                <w:szCs w:val="20"/>
              </w:rPr>
              <w:t> </w:t>
            </w:r>
          </w:p>
        </w:tc>
        <w:tc>
          <w:tcPr>
            <w:tcW w:w="2268" w:type="dxa"/>
            <w:shd w:val="clear" w:color="auto" w:fill="FFFFFF"/>
          </w:tcPr>
          <w:p w14:paraId="6F4BD68B"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40</w:t>
            </w:r>
          </w:p>
        </w:tc>
        <w:tc>
          <w:tcPr>
            <w:tcW w:w="2542" w:type="dxa"/>
            <w:shd w:val="clear" w:color="auto" w:fill="FFFFFF"/>
          </w:tcPr>
          <w:p w14:paraId="4B728583"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50</w:t>
            </w:r>
          </w:p>
        </w:tc>
      </w:tr>
      <w:tr w:rsidR="00B15A69" w:rsidRPr="00E27503" w14:paraId="2655F373" w14:textId="77777777" w:rsidTr="00BC6A7E">
        <w:trPr>
          <w:trHeight w:val="300"/>
        </w:trPr>
        <w:tc>
          <w:tcPr>
            <w:tcW w:w="535" w:type="dxa"/>
            <w:shd w:val="clear" w:color="auto" w:fill="FFFFFF"/>
          </w:tcPr>
          <w:p w14:paraId="4B3EF588"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7</w:t>
            </w:r>
            <w:r w:rsidRPr="00E27503">
              <w:rPr>
                <w:rFonts w:ascii="Cambria Math" w:eastAsia="MS Mincho" w:hAnsi="Cambria Math" w:cs="Cambria Math"/>
                <w:sz w:val="20"/>
                <w:szCs w:val="20"/>
              </w:rPr>
              <w:t>․</w:t>
            </w:r>
          </w:p>
        </w:tc>
        <w:tc>
          <w:tcPr>
            <w:tcW w:w="4280" w:type="dxa"/>
            <w:shd w:val="clear" w:color="auto" w:fill="FFFFFF"/>
            <w:hideMark/>
          </w:tcPr>
          <w:p w14:paraId="495E374D"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Մակարոնեղեն</w:t>
            </w:r>
            <w:r w:rsidRPr="00E27503">
              <w:rPr>
                <w:rFonts w:ascii="Calibri" w:hAnsi="Calibri" w:cs="Calibri"/>
                <w:sz w:val="20"/>
                <w:szCs w:val="20"/>
              </w:rPr>
              <w:t> </w:t>
            </w:r>
          </w:p>
        </w:tc>
        <w:tc>
          <w:tcPr>
            <w:tcW w:w="2268" w:type="dxa"/>
            <w:shd w:val="clear" w:color="auto" w:fill="FFFFFF"/>
          </w:tcPr>
          <w:p w14:paraId="3E7C5718"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10</w:t>
            </w:r>
          </w:p>
        </w:tc>
        <w:tc>
          <w:tcPr>
            <w:tcW w:w="2542" w:type="dxa"/>
            <w:shd w:val="clear" w:color="auto" w:fill="FFFFFF"/>
          </w:tcPr>
          <w:p w14:paraId="4326108E"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15</w:t>
            </w:r>
          </w:p>
        </w:tc>
      </w:tr>
      <w:tr w:rsidR="00B15A69" w:rsidRPr="00E27503" w14:paraId="60179163" w14:textId="77777777" w:rsidTr="00BC6A7E">
        <w:trPr>
          <w:trHeight w:val="300"/>
        </w:trPr>
        <w:tc>
          <w:tcPr>
            <w:tcW w:w="535" w:type="dxa"/>
            <w:shd w:val="clear" w:color="auto" w:fill="FFFFFF"/>
          </w:tcPr>
          <w:p w14:paraId="4A6950C7"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8</w:t>
            </w:r>
            <w:r w:rsidRPr="00E27503">
              <w:rPr>
                <w:rFonts w:ascii="Cambria Math" w:eastAsia="MS Mincho" w:hAnsi="Cambria Math" w:cs="Cambria Math"/>
                <w:sz w:val="20"/>
                <w:szCs w:val="20"/>
              </w:rPr>
              <w:t>․</w:t>
            </w:r>
          </w:p>
        </w:tc>
        <w:tc>
          <w:tcPr>
            <w:tcW w:w="4280" w:type="dxa"/>
            <w:shd w:val="clear" w:color="auto" w:fill="FFFFFF"/>
            <w:hideMark/>
          </w:tcPr>
          <w:p w14:paraId="454CBF81"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Կարտոֆիլ</w:t>
            </w:r>
            <w:r w:rsidRPr="00E27503">
              <w:rPr>
                <w:rFonts w:ascii="Calibri" w:hAnsi="Calibri" w:cs="Calibri"/>
                <w:sz w:val="20"/>
                <w:szCs w:val="20"/>
              </w:rPr>
              <w:t> </w:t>
            </w:r>
          </w:p>
        </w:tc>
        <w:tc>
          <w:tcPr>
            <w:tcW w:w="2268" w:type="dxa"/>
            <w:shd w:val="clear" w:color="auto" w:fill="FFFFFF"/>
          </w:tcPr>
          <w:p w14:paraId="2C5B9035"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120</w:t>
            </w:r>
          </w:p>
        </w:tc>
        <w:tc>
          <w:tcPr>
            <w:tcW w:w="2542" w:type="dxa"/>
          </w:tcPr>
          <w:p w14:paraId="4FB7FAA6"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120</w:t>
            </w:r>
          </w:p>
        </w:tc>
      </w:tr>
      <w:tr w:rsidR="00B15A69" w:rsidRPr="00E27503" w14:paraId="7A6E6E2D" w14:textId="77777777" w:rsidTr="00BC6A7E">
        <w:trPr>
          <w:trHeight w:val="300"/>
        </w:trPr>
        <w:tc>
          <w:tcPr>
            <w:tcW w:w="535" w:type="dxa"/>
            <w:shd w:val="clear" w:color="auto" w:fill="FFFFFF"/>
          </w:tcPr>
          <w:p w14:paraId="03317011"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9</w:t>
            </w:r>
            <w:r w:rsidRPr="00E27503">
              <w:rPr>
                <w:rFonts w:ascii="Cambria Math" w:eastAsia="MS Mincho" w:hAnsi="Cambria Math" w:cs="Cambria Math"/>
                <w:sz w:val="20"/>
                <w:szCs w:val="20"/>
              </w:rPr>
              <w:t>․</w:t>
            </w:r>
          </w:p>
        </w:tc>
        <w:tc>
          <w:tcPr>
            <w:tcW w:w="4280" w:type="dxa"/>
            <w:shd w:val="clear" w:color="auto" w:fill="FFFFFF"/>
            <w:hideMark/>
          </w:tcPr>
          <w:p w14:paraId="1AA4DB46"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Բանջարեղեն և բոստանային մշակաբույսեր, կանաչի (այդ թվում նաև պահածոյացված ոլոռ և եգիպտացորեն)</w:t>
            </w:r>
            <w:r w:rsidRPr="00E27503">
              <w:rPr>
                <w:rFonts w:ascii="Calibri" w:hAnsi="Calibri" w:cs="Calibri"/>
                <w:sz w:val="20"/>
                <w:szCs w:val="20"/>
              </w:rPr>
              <w:t> </w:t>
            </w:r>
          </w:p>
        </w:tc>
        <w:tc>
          <w:tcPr>
            <w:tcW w:w="2268" w:type="dxa"/>
            <w:shd w:val="clear" w:color="auto" w:fill="FFFFFF"/>
          </w:tcPr>
          <w:p w14:paraId="417CCE85"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420</w:t>
            </w:r>
          </w:p>
          <w:p w14:paraId="6C0B96BC"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 xml:space="preserve"> (+20)</w:t>
            </w:r>
          </w:p>
        </w:tc>
        <w:tc>
          <w:tcPr>
            <w:tcW w:w="2542" w:type="dxa"/>
          </w:tcPr>
          <w:p w14:paraId="13A2A302"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450</w:t>
            </w:r>
          </w:p>
          <w:p w14:paraId="61544F2D"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 xml:space="preserve"> (+24)</w:t>
            </w:r>
          </w:p>
        </w:tc>
      </w:tr>
      <w:tr w:rsidR="00B15A69" w:rsidRPr="00E27503" w14:paraId="036D97D9" w14:textId="77777777" w:rsidTr="00BC6A7E">
        <w:trPr>
          <w:trHeight w:val="300"/>
        </w:trPr>
        <w:tc>
          <w:tcPr>
            <w:tcW w:w="535" w:type="dxa"/>
            <w:shd w:val="clear" w:color="auto" w:fill="FFFFFF"/>
          </w:tcPr>
          <w:p w14:paraId="7985A5B6"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10</w:t>
            </w:r>
            <w:r w:rsidRPr="00E27503">
              <w:rPr>
                <w:rFonts w:ascii="Cambria Math" w:eastAsia="MS Mincho" w:hAnsi="Cambria Math" w:cs="Cambria Math"/>
                <w:sz w:val="20"/>
                <w:szCs w:val="20"/>
              </w:rPr>
              <w:t>․</w:t>
            </w:r>
          </w:p>
        </w:tc>
        <w:tc>
          <w:tcPr>
            <w:tcW w:w="4280" w:type="dxa"/>
            <w:shd w:val="clear" w:color="auto" w:fill="FFFFFF"/>
            <w:hideMark/>
          </w:tcPr>
          <w:p w14:paraId="17333094"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Թարմ միրգ, հատապտուղ</w:t>
            </w:r>
            <w:r w:rsidRPr="00E27503">
              <w:rPr>
                <w:rFonts w:ascii="Calibri" w:hAnsi="Calibri" w:cs="Calibri"/>
                <w:sz w:val="20"/>
                <w:szCs w:val="20"/>
              </w:rPr>
              <w:t> </w:t>
            </w:r>
          </w:p>
        </w:tc>
        <w:tc>
          <w:tcPr>
            <w:tcW w:w="2268" w:type="dxa"/>
            <w:shd w:val="clear" w:color="auto" w:fill="FFFFFF"/>
          </w:tcPr>
          <w:p w14:paraId="21DB622D"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230</w:t>
            </w:r>
          </w:p>
        </w:tc>
        <w:tc>
          <w:tcPr>
            <w:tcW w:w="2542" w:type="dxa"/>
            <w:shd w:val="clear" w:color="auto" w:fill="FFFFFF"/>
          </w:tcPr>
          <w:p w14:paraId="78522BF7"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280</w:t>
            </w:r>
          </w:p>
        </w:tc>
      </w:tr>
      <w:tr w:rsidR="00B15A69" w:rsidRPr="00E27503" w14:paraId="267A595B" w14:textId="77777777" w:rsidTr="00BC6A7E">
        <w:trPr>
          <w:trHeight w:val="300"/>
        </w:trPr>
        <w:tc>
          <w:tcPr>
            <w:tcW w:w="535" w:type="dxa"/>
            <w:shd w:val="clear" w:color="auto" w:fill="FFFFFF"/>
          </w:tcPr>
          <w:p w14:paraId="1E670FB7"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11</w:t>
            </w:r>
            <w:r w:rsidRPr="00E27503">
              <w:rPr>
                <w:rFonts w:ascii="Cambria Math" w:eastAsia="MS Mincho" w:hAnsi="Cambria Math" w:cs="Cambria Math"/>
                <w:sz w:val="20"/>
                <w:szCs w:val="20"/>
              </w:rPr>
              <w:t>․</w:t>
            </w:r>
          </w:p>
        </w:tc>
        <w:tc>
          <w:tcPr>
            <w:tcW w:w="4280" w:type="dxa"/>
            <w:shd w:val="clear" w:color="auto" w:fill="FFFFFF"/>
            <w:hideMark/>
          </w:tcPr>
          <w:p w14:paraId="72D29593"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Չրեղեն, չոր հատապտուղ, այդ թվում` մասուր</w:t>
            </w:r>
            <w:r w:rsidRPr="00E27503">
              <w:rPr>
                <w:rFonts w:ascii="Calibri" w:hAnsi="Calibri" w:cs="Calibri"/>
                <w:sz w:val="20"/>
                <w:szCs w:val="20"/>
              </w:rPr>
              <w:t> </w:t>
            </w:r>
          </w:p>
        </w:tc>
        <w:tc>
          <w:tcPr>
            <w:tcW w:w="2268" w:type="dxa"/>
            <w:shd w:val="clear" w:color="auto" w:fill="FFFFFF"/>
          </w:tcPr>
          <w:p w14:paraId="13C12E27"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6</w:t>
            </w:r>
          </w:p>
        </w:tc>
        <w:tc>
          <w:tcPr>
            <w:tcW w:w="2542" w:type="dxa"/>
            <w:shd w:val="clear" w:color="auto" w:fill="FFFFFF"/>
          </w:tcPr>
          <w:p w14:paraId="75144A7B"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9</w:t>
            </w:r>
          </w:p>
        </w:tc>
      </w:tr>
      <w:tr w:rsidR="00B15A69" w:rsidRPr="00E27503" w14:paraId="626D1395" w14:textId="77777777" w:rsidTr="00BC6A7E">
        <w:trPr>
          <w:trHeight w:val="300"/>
        </w:trPr>
        <w:tc>
          <w:tcPr>
            <w:tcW w:w="535" w:type="dxa"/>
            <w:shd w:val="clear" w:color="auto" w:fill="FFFFFF"/>
          </w:tcPr>
          <w:p w14:paraId="3EC2B786"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12.</w:t>
            </w:r>
          </w:p>
        </w:tc>
        <w:tc>
          <w:tcPr>
            <w:tcW w:w="4280" w:type="dxa"/>
            <w:shd w:val="clear" w:color="auto" w:fill="FFFFFF"/>
            <w:hideMark/>
          </w:tcPr>
          <w:p w14:paraId="4F0763C0"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Մրգային կամ բանջարեղենային հյութ կամ կոմպոտ` սեզոնային մրգերով, հատապտուղներով, չորամրգերով</w:t>
            </w:r>
            <w:r w:rsidRPr="00E27503">
              <w:rPr>
                <w:rFonts w:ascii="Calibri" w:hAnsi="Calibri" w:cs="Calibri"/>
                <w:sz w:val="20"/>
                <w:szCs w:val="20"/>
              </w:rPr>
              <w:t> </w:t>
            </w:r>
          </w:p>
        </w:tc>
        <w:tc>
          <w:tcPr>
            <w:tcW w:w="2268" w:type="dxa"/>
            <w:shd w:val="clear" w:color="auto" w:fill="FFFFFF"/>
          </w:tcPr>
          <w:p w14:paraId="698A8EF2" w14:textId="77777777" w:rsidR="00B15A69" w:rsidRPr="00E27503"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130</w:t>
            </w:r>
          </w:p>
        </w:tc>
        <w:tc>
          <w:tcPr>
            <w:tcW w:w="2542" w:type="dxa"/>
            <w:shd w:val="clear" w:color="auto" w:fill="FFFFFF"/>
          </w:tcPr>
          <w:p w14:paraId="039ABDB9" w14:textId="77777777" w:rsidR="00B15A69" w:rsidRPr="00E27503"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15</w:t>
            </w:r>
            <w:r w:rsidRPr="00E27503">
              <w:rPr>
                <w:rFonts w:ascii="GHEA Grapalat" w:hAnsi="GHEA Grapalat" w:cs="Times New Roman"/>
                <w:sz w:val="20"/>
                <w:szCs w:val="20"/>
              </w:rPr>
              <w:t>0</w:t>
            </w:r>
          </w:p>
        </w:tc>
      </w:tr>
      <w:tr w:rsidR="00B15A69" w:rsidRPr="00E27503" w14:paraId="3F5D0BEA" w14:textId="77777777" w:rsidTr="00BC6A7E">
        <w:trPr>
          <w:trHeight w:val="319"/>
        </w:trPr>
        <w:tc>
          <w:tcPr>
            <w:tcW w:w="535" w:type="dxa"/>
            <w:shd w:val="clear" w:color="auto" w:fill="FFFFFF"/>
          </w:tcPr>
          <w:p w14:paraId="0D952FDF"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13</w:t>
            </w:r>
            <w:r w:rsidRPr="00E27503">
              <w:rPr>
                <w:rFonts w:ascii="Cambria Math" w:eastAsia="MS Mincho" w:hAnsi="Cambria Math" w:cs="Cambria Math"/>
                <w:sz w:val="20"/>
                <w:szCs w:val="20"/>
              </w:rPr>
              <w:t>․</w:t>
            </w:r>
          </w:p>
        </w:tc>
        <w:tc>
          <w:tcPr>
            <w:tcW w:w="4280" w:type="dxa"/>
            <w:shd w:val="clear" w:color="auto" w:fill="FFFFFF"/>
            <w:hideMark/>
          </w:tcPr>
          <w:p w14:paraId="2F5A3157"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 xml:space="preserve">Միս տավարի փափուկ </w:t>
            </w:r>
          </w:p>
        </w:tc>
        <w:tc>
          <w:tcPr>
            <w:tcW w:w="2268" w:type="dxa"/>
            <w:shd w:val="clear" w:color="auto" w:fill="FFFFFF"/>
          </w:tcPr>
          <w:p w14:paraId="1AE4DD3D" w14:textId="65B896F3"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lang w:val="hy-AM"/>
              </w:rPr>
              <w:t>60</w:t>
            </w:r>
          </w:p>
        </w:tc>
        <w:tc>
          <w:tcPr>
            <w:tcW w:w="2542" w:type="dxa"/>
            <w:shd w:val="clear" w:color="auto" w:fill="FFFFFF"/>
          </w:tcPr>
          <w:p w14:paraId="2BBE5203" w14:textId="7583CB7B"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lang w:val="hy-AM"/>
              </w:rPr>
              <w:t>80</w:t>
            </w:r>
          </w:p>
        </w:tc>
      </w:tr>
      <w:tr w:rsidR="00B15A69" w:rsidRPr="00E27503" w14:paraId="30F96007" w14:textId="77777777" w:rsidTr="00BC6A7E">
        <w:trPr>
          <w:trHeight w:val="300"/>
        </w:trPr>
        <w:tc>
          <w:tcPr>
            <w:tcW w:w="535" w:type="dxa"/>
            <w:shd w:val="clear" w:color="auto" w:fill="FFFFFF"/>
          </w:tcPr>
          <w:p w14:paraId="6F9EED24"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14.</w:t>
            </w:r>
          </w:p>
        </w:tc>
        <w:tc>
          <w:tcPr>
            <w:tcW w:w="4280" w:type="dxa"/>
            <w:shd w:val="clear" w:color="auto" w:fill="FFFFFF"/>
          </w:tcPr>
          <w:p w14:paraId="3EFC75D0"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Cambria Math"/>
                <w:sz w:val="20"/>
                <w:szCs w:val="20"/>
              </w:rPr>
              <w:t>Միս տավարի</w:t>
            </w:r>
            <w:r w:rsidRPr="00E27503">
              <w:rPr>
                <w:rFonts w:ascii="GHEA Grapalat" w:hAnsi="GHEA Grapalat" w:cs="Cambria Math"/>
                <w:sz w:val="20"/>
                <w:szCs w:val="20"/>
                <w:lang w:val="hy-AM"/>
              </w:rPr>
              <w:t xml:space="preserve"> </w:t>
            </w:r>
            <w:r w:rsidRPr="00E27503">
              <w:rPr>
                <w:rFonts w:ascii="GHEA Grapalat" w:hAnsi="GHEA Grapalat" w:cs="Cambria Math"/>
                <w:sz w:val="20"/>
                <w:szCs w:val="20"/>
              </w:rPr>
              <w:t>ոսկորոտ</w:t>
            </w:r>
          </w:p>
        </w:tc>
        <w:tc>
          <w:tcPr>
            <w:tcW w:w="2268" w:type="dxa"/>
            <w:shd w:val="clear" w:color="auto" w:fill="FFFFFF"/>
          </w:tcPr>
          <w:p w14:paraId="76409097"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lang w:val="hy-AM"/>
              </w:rPr>
              <w:t>80</w:t>
            </w:r>
          </w:p>
        </w:tc>
        <w:tc>
          <w:tcPr>
            <w:tcW w:w="2542" w:type="dxa"/>
            <w:shd w:val="clear" w:color="auto" w:fill="FFFFFF"/>
          </w:tcPr>
          <w:p w14:paraId="25F7DD81"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lang w:val="hy-AM"/>
              </w:rPr>
              <w:t>100</w:t>
            </w:r>
          </w:p>
        </w:tc>
      </w:tr>
      <w:tr w:rsidR="00B15A69" w:rsidRPr="00E27503" w14:paraId="1A556036" w14:textId="77777777" w:rsidTr="00BC6A7E">
        <w:trPr>
          <w:trHeight w:val="300"/>
        </w:trPr>
        <w:tc>
          <w:tcPr>
            <w:tcW w:w="535" w:type="dxa"/>
            <w:shd w:val="clear" w:color="auto" w:fill="FFFFFF"/>
          </w:tcPr>
          <w:p w14:paraId="69E5AEED"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15</w:t>
            </w:r>
            <w:r w:rsidRPr="00E27503">
              <w:rPr>
                <w:rFonts w:ascii="Cambria Math" w:eastAsia="MS Mincho" w:hAnsi="Cambria Math" w:cs="Cambria Math"/>
                <w:sz w:val="20"/>
                <w:szCs w:val="20"/>
              </w:rPr>
              <w:t>․</w:t>
            </w:r>
          </w:p>
        </w:tc>
        <w:tc>
          <w:tcPr>
            <w:tcW w:w="4280" w:type="dxa"/>
            <w:shd w:val="clear" w:color="auto" w:fill="FFFFFF"/>
            <w:hideMark/>
          </w:tcPr>
          <w:p w14:paraId="2B74B7C1"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Թռչնամիս</w:t>
            </w:r>
            <w:r w:rsidRPr="00E27503">
              <w:rPr>
                <w:rFonts w:ascii="Calibri" w:hAnsi="Calibri" w:cs="Calibri"/>
                <w:sz w:val="20"/>
                <w:szCs w:val="20"/>
              </w:rPr>
              <w:t> </w:t>
            </w:r>
          </w:p>
        </w:tc>
        <w:tc>
          <w:tcPr>
            <w:tcW w:w="2268" w:type="dxa"/>
            <w:shd w:val="clear" w:color="auto" w:fill="FFFFFF"/>
          </w:tcPr>
          <w:p w14:paraId="37BA320B"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40</w:t>
            </w:r>
          </w:p>
        </w:tc>
        <w:tc>
          <w:tcPr>
            <w:tcW w:w="2542" w:type="dxa"/>
            <w:shd w:val="clear" w:color="auto" w:fill="FFFFFF"/>
          </w:tcPr>
          <w:p w14:paraId="7D1E9C0B"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55</w:t>
            </w:r>
          </w:p>
        </w:tc>
      </w:tr>
      <w:tr w:rsidR="00B15A69" w:rsidRPr="00E27503" w14:paraId="28551077" w14:textId="77777777" w:rsidTr="00BC6A7E">
        <w:trPr>
          <w:trHeight w:val="300"/>
        </w:trPr>
        <w:tc>
          <w:tcPr>
            <w:tcW w:w="535" w:type="dxa"/>
            <w:shd w:val="clear" w:color="auto" w:fill="FFFFFF"/>
          </w:tcPr>
          <w:p w14:paraId="5858C82A"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16</w:t>
            </w:r>
            <w:r w:rsidRPr="00E27503">
              <w:rPr>
                <w:rFonts w:ascii="Cambria Math" w:eastAsia="MS Mincho" w:hAnsi="Cambria Math" w:cs="Cambria Math"/>
                <w:sz w:val="20"/>
                <w:szCs w:val="20"/>
              </w:rPr>
              <w:t>․</w:t>
            </w:r>
          </w:p>
        </w:tc>
        <w:tc>
          <w:tcPr>
            <w:tcW w:w="4280" w:type="dxa"/>
            <w:shd w:val="clear" w:color="auto" w:fill="FFFFFF"/>
            <w:hideMark/>
          </w:tcPr>
          <w:p w14:paraId="6103D736"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Ձուկ (փափկամիս)</w:t>
            </w:r>
            <w:r w:rsidRPr="00E27503">
              <w:rPr>
                <w:rFonts w:ascii="Calibri" w:hAnsi="Calibri" w:cs="Calibri"/>
                <w:sz w:val="20"/>
                <w:szCs w:val="20"/>
              </w:rPr>
              <w:t> </w:t>
            </w:r>
          </w:p>
        </w:tc>
        <w:tc>
          <w:tcPr>
            <w:tcW w:w="2268" w:type="dxa"/>
            <w:shd w:val="clear" w:color="auto" w:fill="FFFFFF"/>
          </w:tcPr>
          <w:p w14:paraId="6B64184B"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25</w:t>
            </w:r>
          </w:p>
        </w:tc>
        <w:tc>
          <w:tcPr>
            <w:tcW w:w="2542" w:type="dxa"/>
            <w:shd w:val="clear" w:color="auto" w:fill="FFFFFF"/>
          </w:tcPr>
          <w:p w14:paraId="7A04E1BD"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25</w:t>
            </w:r>
          </w:p>
        </w:tc>
      </w:tr>
      <w:tr w:rsidR="00B15A69" w:rsidRPr="00E27503" w14:paraId="5ACADF39" w14:textId="77777777" w:rsidTr="00BC6A7E">
        <w:trPr>
          <w:trHeight w:val="278"/>
        </w:trPr>
        <w:tc>
          <w:tcPr>
            <w:tcW w:w="535" w:type="dxa"/>
            <w:shd w:val="clear" w:color="auto" w:fill="FFFFFF"/>
            <w:vAlign w:val="center"/>
          </w:tcPr>
          <w:p w14:paraId="626561FF"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17</w:t>
            </w:r>
            <w:r w:rsidRPr="00E27503">
              <w:rPr>
                <w:rFonts w:ascii="Cambria Math" w:eastAsia="MS Mincho" w:hAnsi="Cambria Math" w:cs="Cambria Math"/>
                <w:sz w:val="20"/>
                <w:szCs w:val="20"/>
              </w:rPr>
              <w:t>․</w:t>
            </w:r>
          </w:p>
        </w:tc>
        <w:tc>
          <w:tcPr>
            <w:tcW w:w="4280" w:type="dxa"/>
            <w:shd w:val="clear" w:color="auto" w:fill="FFFFFF"/>
            <w:hideMark/>
          </w:tcPr>
          <w:p w14:paraId="666D5963"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Կաթ</w:t>
            </w:r>
            <w:r w:rsidRPr="00E27503">
              <w:rPr>
                <w:rFonts w:ascii="Calibri" w:hAnsi="Calibri" w:cs="Calibri"/>
                <w:sz w:val="20"/>
                <w:szCs w:val="20"/>
              </w:rPr>
              <w:t> </w:t>
            </w:r>
            <w:r w:rsidRPr="00E27503">
              <w:rPr>
                <w:rFonts w:ascii="GHEA Grapalat" w:hAnsi="GHEA Grapalat" w:cs="Times New Roman"/>
                <w:sz w:val="20"/>
                <w:szCs w:val="20"/>
              </w:rPr>
              <w:t>(0-2,5% յուղայնության)</w:t>
            </w:r>
          </w:p>
        </w:tc>
        <w:tc>
          <w:tcPr>
            <w:tcW w:w="2268" w:type="dxa"/>
            <w:shd w:val="clear" w:color="auto" w:fill="FFFFFF"/>
          </w:tcPr>
          <w:p w14:paraId="0C0B1E6F"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110</w:t>
            </w:r>
          </w:p>
        </w:tc>
        <w:tc>
          <w:tcPr>
            <w:tcW w:w="2542" w:type="dxa"/>
            <w:shd w:val="clear" w:color="auto" w:fill="FFFFFF"/>
          </w:tcPr>
          <w:p w14:paraId="219B3848"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140</w:t>
            </w:r>
          </w:p>
        </w:tc>
      </w:tr>
      <w:tr w:rsidR="00B15A69" w:rsidRPr="00E27503" w14:paraId="69442801" w14:textId="77777777" w:rsidTr="00BC6A7E">
        <w:trPr>
          <w:trHeight w:val="300"/>
        </w:trPr>
        <w:tc>
          <w:tcPr>
            <w:tcW w:w="535" w:type="dxa"/>
            <w:shd w:val="clear" w:color="auto" w:fill="FFFFFF"/>
          </w:tcPr>
          <w:p w14:paraId="33E268F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18</w:t>
            </w:r>
            <w:r w:rsidRPr="00E27503">
              <w:rPr>
                <w:rFonts w:ascii="Cambria Math" w:eastAsia="MS Mincho" w:hAnsi="Cambria Math" w:cs="Cambria Math"/>
                <w:sz w:val="20"/>
                <w:szCs w:val="20"/>
              </w:rPr>
              <w:t>․</w:t>
            </w:r>
          </w:p>
        </w:tc>
        <w:tc>
          <w:tcPr>
            <w:tcW w:w="4280" w:type="dxa"/>
            <w:shd w:val="clear" w:color="auto" w:fill="FFFFFF"/>
            <w:hideMark/>
          </w:tcPr>
          <w:p w14:paraId="0FE1D514" w14:textId="27B85226"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Կաթնաթթվային մթերք (0-2,5% յուղայնության)՝ մածուն</w:t>
            </w:r>
          </w:p>
        </w:tc>
        <w:tc>
          <w:tcPr>
            <w:tcW w:w="2268" w:type="dxa"/>
            <w:shd w:val="clear" w:color="auto" w:fill="FFFFFF"/>
          </w:tcPr>
          <w:p w14:paraId="65B811B7"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60</w:t>
            </w:r>
          </w:p>
        </w:tc>
        <w:tc>
          <w:tcPr>
            <w:tcW w:w="2542" w:type="dxa"/>
            <w:shd w:val="clear" w:color="auto" w:fill="FFFFFF"/>
          </w:tcPr>
          <w:p w14:paraId="618C952F"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100</w:t>
            </w:r>
          </w:p>
        </w:tc>
      </w:tr>
      <w:tr w:rsidR="00B15A69" w:rsidRPr="00E27503" w14:paraId="04B94261" w14:textId="77777777" w:rsidTr="00BC6A7E">
        <w:trPr>
          <w:trHeight w:val="300"/>
        </w:trPr>
        <w:tc>
          <w:tcPr>
            <w:tcW w:w="535" w:type="dxa"/>
            <w:shd w:val="clear" w:color="auto" w:fill="FFFFFF"/>
          </w:tcPr>
          <w:p w14:paraId="76BF98D5"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19</w:t>
            </w:r>
          </w:p>
        </w:tc>
        <w:tc>
          <w:tcPr>
            <w:tcW w:w="4280" w:type="dxa"/>
            <w:shd w:val="clear" w:color="auto" w:fill="FFFFFF"/>
            <w:hideMark/>
          </w:tcPr>
          <w:p w14:paraId="2F5727DA"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Կաթնաշոռ (յուղի քանակը 9%-ից ոչ ավելի)</w:t>
            </w:r>
            <w:r w:rsidRPr="00E27503">
              <w:rPr>
                <w:rFonts w:ascii="Calibri" w:hAnsi="Calibri" w:cs="Calibri"/>
                <w:sz w:val="20"/>
                <w:szCs w:val="20"/>
              </w:rPr>
              <w:t> </w:t>
            </w:r>
          </w:p>
        </w:tc>
        <w:tc>
          <w:tcPr>
            <w:tcW w:w="2268" w:type="dxa"/>
            <w:shd w:val="clear" w:color="auto" w:fill="FFFFFF"/>
          </w:tcPr>
          <w:p w14:paraId="595D11A1" w14:textId="25748C88"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w:t>
            </w:r>
            <w:r w:rsidRPr="00E27503">
              <w:rPr>
                <w:rFonts w:ascii="GHEA Grapalat" w:hAnsi="GHEA Grapalat" w:cs="Times New Roman"/>
                <w:sz w:val="20"/>
                <w:szCs w:val="20"/>
                <w:lang w:val="hy-AM"/>
              </w:rPr>
              <w:t>5</w:t>
            </w:r>
          </w:p>
        </w:tc>
        <w:tc>
          <w:tcPr>
            <w:tcW w:w="2542" w:type="dxa"/>
            <w:shd w:val="clear" w:color="auto" w:fill="FFFFFF"/>
          </w:tcPr>
          <w:p w14:paraId="627A3111" w14:textId="77777777" w:rsidR="00B15A69" w:rsidRPr="00E27503"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40</w:t>
            </w:r>
          </w:p>
        </w:tc>
      </w:tr>
      <w:tr w:rsidR="00B15A69" w:rsidRPr="00E27503" w14:paraId="68E2B387" w14:textId="77777777" w:rsidTr="00BC6A7E">
        <w:trPr>
          <w:trHeight w:val="300"/>
        </w:trPr>
        <w:tc>
          <w:tcPr>
            <w:tcW w:w="535" w:type="dxa"/>
            <w:shd w:val="clear" w:color="auto" w:fill="FFFFFF"/>
          </w:tcPr>
          <w:p w14:paraId="5234379D"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20</w:t>
            </w:r>
            <w:r w:rsidRPr="00E27503">
              <w:rPr>
                <w:rFonts w:ascii="Cambria Math" w:eastAsia="MS Mincho" w:hAnsi="Cambria Math" w:cs="Cambria Math"/>
                <w:sz w:val="20"/>
                <w:szCs w:val="20"/>
              </w:rPr>
              <w:t>․</w:t>
            </w:r>
          </w:p>
        </w:tc>
        <w:tc>
          <w:tcPr>
            <w:tcW w:w="4280" w:type="dxa"/>
            <w:shd w:val="clear" w:color="auto" w:fill="FFFFFF"/>
            <w:hideMark/>
          </w:tcPr>
          <w:p w14:paraId="38465A9A"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Յոգուրտ (մրգային 2%, հունական 2%)</w:t>
            </w:r>
          </w:p>
        </w:tc>
        <w:tc>
          <w:tcPr>
            <w:tcW w:w="2268" w:type="dxa"/>
            <w:shd w:val="clear" w:color="auto" w:fill="FFFFFF"/>
          </w:tcPr>
          <w:p w14:paraId="7E0E943E"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20</w:t>
            </w:r>
          </w:p>
        </w:tc>
        <w:tc>
          <w:tcPr>
            <w:tcW w:w="2542" w:type="dxa"/>
            <w:shd w:val="clear" w:color="auto" w:fill="FFFFFF"/>
          </w:tcPr>
          <w:p w14:paraId="105A079C"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35</w:t>
            </w:r>
          </w:p>
        </w:tc>
      </w:tr>
      <w:tr w:rsidR="00B15A69" w:rsidRPr="00E27503" w14:paraId="228449BD" w14:textId="77777777" w:rsidTr="00BC6A7E">
        <w:trPr>
          <w:trHeight w:val="300"/>
        </w:trPr>
        <w:tc>
          <w:tcPr>
            <w:tcW w:w="535" w:type="dxa"/>
            <w:shd w:val="clear" w:color="auto" w:fill="FFFFFF"/>
          </w:tcPr>
          <w:p w14:paraId="5C0E234C"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21</w:t>
            </w:r>
            <w:r w:rsidRPr="00E27503">
              <w:rPr>
                <w:rFonts w:ascii="Cambria Math" w:eastAsia="MS Mincho" w:hAnsi="Cambria Math" w:cs="Cambria Math"/>
                <w:sz w:val="20"/>
                <w:szCs w:val="20"/>
              </w:rPr>
              <w:t>․</w:t>
            </w:r>
          </w:p>
        </w:tc>
        <w:tc>
          <w:tcPr>
            <w:tcW w:w="4280" w:type="dxa"/>
            <w:shd w:val="clear" w:color="auto" w:fill="FFFFFF"/>
          </w:tcPr>
          <w:p w14:paraId="256D11F9"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Պաղպաղակ</w:t>
            </w:r>
          </w:p>
        </w:tc>
        <w:tc>
          <w:tcPr>
            <w:tcW w:w="2268" w:type="dxa"/>
            <w:shd w:val="clear" w:color="auto" w:fill="FFFFFF"/>
          </w:tcPr>
          <w:p w14:paraId="64573E7E"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10</w:t>
            </w:r>
          </w:p>
        </w:tc>
        <w:tc>
          <w:tcPr>
            <w:tcW w:w="2542" w:type="dxa"/>
            <w:shd w:val="clear" w:color="auto" w:fill="FFFFFF"/>
          </w:tcPr>
          <w:p w14:paraId="02055B18"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10</w:t>
            </w:r>
          </w:p>
        </w:tc>
      </w:tr>
      <w:tr w:rsidR="00B15A69" w:rsidRPr="00E27503" w14:paraId="424A636B" w14:textId="77777777" w:rsidTr="00BC6A7E">
        <w:trPr>
          <w:trHeight w:val="300"/>
        </w:trPr>
        <w:tc>
          <w:tcPr>
            <w:tcW w:w="535" w:type="dxa"/>
            <w:shd w:val="clear" w:color="auto" w:fill="FFFFFF"/>
          </w:tcPr>
          <w:p w14:paraId="480D9CF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22</w:t>
            </w:r>
            <w:r w:rsidRPr="00E27503">
              <w:rPr>
                <w:rFonts w:ascii="Cambria Math" w:eastAsia="MS Mincho" w:hAnsi="Cambria Math" w:cs="Cambria Math"/>
                <w:sz w:val="20"/>
                <w:szCs w:val="20"/>
              </w:rPr>
              <w:t>․</w:t>
            </w:r>
          </w:p>
        </w:tc>
        <w:tc>
          <w:tcPr>
            <w:tcW w:w="4280" w:type="dxa"/>
            <w:shd w:val="clear" w:color="auto" w:fill="FFFFFF"/>
          </w:tcPr>
          <w:p w14:paraId="4D4BC79C"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Թթվասեր</w:t>
            </w:r>
            <w:r w:rsidRPr="00E27503">
              <w:rPr>
                <w:rFonts w:ascii="Calibri" w:hAnsi="Calibri" w:cs="Calibri"/>
                <w:sz w:val="20"/>
                <w:szCs w:val="20"/>
              </w:rPr>
              <w:t> </w:t>
            </w:r>
          </w:p>
        </w:tc>
        <w:tc>
          <w:tcPr>
            <w:tcW w:w="2268" w:type="dxa"/>
            <w:shd w:val="clear" w:color="auto" w:fill="FFFFFF"/>
          </w:tcPr>
          <w:p w14:paraId="6F358CA0"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10</w:t>
            </w:r>
          </w:p>
        </w:tc>
        <w:tc>
          <w:tcPr>
            <w:tcW w:w="2542" w:type="dxa"/>
            <w:shd w:val="clear" w:color="auto" w:fill="FFFFFF"/>
          </w:tcPr>
          <w:p w14:paraId="7460D7F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10</w:t>
            </w:r>
          </w:p>
        </w:tc>
      </w:tr>
      <w:tr w:rsidR="00B15A69" w:rsidRPr="00E27503" w14:paraId="63DFD445" w14:textId="77777777" w:rsidTr="00BC6A7E">
        <w:trPr>
          <w:trHeight w:val="300"/>
        </w:trPr>
        <w:tc>
          <w:tcPr>
            <w:tcW w:w="535" w:type="dxa"/>
            <w:shd w:val="clear" w:color="auto" w:fill="FFFFFF"/>
          </w:tcPr>
          <w:p w14:paraId="3AD4D25E"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23</w:t>
            </w:r>
            <w:r w:rsidRPr="00E27503">
              <w:rPr>
                <w:rFonts w:ascii="Cambria Math" w:eastAsia="MS Mincho" w:hAnsi="Cambria Math" w:cs="Cambria Math"/>
                <w:sz w:val="20"/>
                <w:szCs w:val="20"/>
              </w:rPr>
              <w:t>․</w:t>
            </w:r>
          </w:p>
        </w:tc>
        <w:tc>
          <w:tcPr>
            <w:tcW w:w="4280" w:type="dxa"/>
            <w:shd w:val="clear" w:color="auto" w:fill="FFFFFF"/>
            <w:hideMark/>
          </w:tcPr>
          <w:p w14:paraId="11973977"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Պանիր</w:t>
            </w:r>
            <w:r w:rsidRPr="00E27503">
              <w:rPr>
                <w:rFonts w:ascii="Calibri" w:hAnsi="Calibri" w:cs="Calibri"/>
                <w:sz w:val="20"/>
                <w:szCs w:val="20"/>
              </w:rPr>
              <w:t> </w:t>
            </w:r>
          </w:p>
        </w:tc>
        <w:tc>
          <w:tcPr>
            <w:tcW w:w="2268" w:type="dxa"/>
            <w:shd w:val="clear" w:color="auto" w:fill="FFFFFF"/>
          </w:tcPr>
          <w:p w14:paraId="7184517C" w14:textId="77777777" w:rsidR="00B15A69" w:rsidRPr="00E27503"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rPr>
              <w:t>20</w:t>
            </w:r>
          </w:p>
        </w:tc>
        <w:tc>
          <w:tcPr>
            <w:tcW w:w="2542" w:type="dxa"/>
            <w:shd w:val="clear" w:color="auto" w:fill="FFFFFF"/>
          </w:tcPr>
          <w:p w14:paraId="7C36F848" w14:textId="77777777" w:rsidR="00B15A69" w:rsidRPr="00E27503"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rPr>
              <w:t>30</w:t>
            </w:r>
          </w:p>
        </w:tc>
      </w:tr>
      <w:tr w:rsidR="00B15A69" w:rsidRPr="00E27503" w14:paraId="4FEBC922" w14:textId="77777777" w:rsidTr="00BC6A7E">
        <w:trPr>
          <w:trHeight w:val="300"/>
        </w:trPr>
        <w:tc>
          <w:tcPr>
            <w:tcW w:w="535" w:type="dxa"/>
            <w:shd w:val="clear" w:color="auto" w:fill="FFFFFF"/>
          </w:tcPr>
          <w:p w14:paraId="1CDF4D7C"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24</w:t>
            </w:r>
            <w:r w:rsidRPr="00E27503">
              <w:rPr>
                <w:rFonts w:ascii="Cambria Math" w:eastAsia="MS Mincho" w:hAnsi="Cambria Math" w:cs="Cambria Math"/>
                <w:sz w:val="20"/>
                <w:szCs w:val="20"/>
              </w:rPr>
              <w:t>․</w:t>
            </w:r>
          </w:p>
        </w:tc>
        <w:tc>
          <w:tcPr>
            <w:tcW w:w="4280" w:type="dxa"/>
            <w:shd w:val="clear" w:color="auto" w:fill="FFFFFF"/>
            <w:hideMark/>
          </w:tcPr>
          <w:p w14:paraId="3DAC4F89"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Կարագ սերուցքային</w:t>
            </w:r>
            <w:r w:rsidRPr="00E27503">
              <w:rPr>
                <w:rFonts w:ascii="Calibri" w:hAnsi="Calibri" w:cs="Calibri"/>
                <w:sz w:val="20"/>
                <w:szCs w:val="20"/>
              </w:rPr>
              <w:t> </w:t>
            </w:r>
          </w:p>
        </w:tc>
        <w:tc>
          <w:tcPr>
            <w:tcW w:w="2268" w:type="dxa"/>
            <w:shd w:val="clear" w:color="auto" w:fill="FFFFFF"/>
          </w:tcPr>
          <w:p w14:paraId="16740B2C"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10</w:t>
            </w:r>
          </w:p>
        </w:tc>
        <w:tc>
          <w:tcPr>
            <w:tcW w:w="2542" w:type="dxa"/>
            <w:shd w:val="clear" w:color="auto" w:fill="FFFFFF"/>
          </w:tcPr>
          <w:p w14:paraId="7CDD46A3"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12</w:t>
            </w:r>
          </w:p>
        </w:tc>
      </w:tr>
      <w:tr w:rsidR="00B15A69" w:rsidRPr="00E27503" w14:paraId="62BBBD42" w14:textId="77777777" w:rsidTr="00BC6A7E">
        <w:trPr>
          <w:trHeight w:val="300"/>
        </w:trPr>
        <w:tc>
          <w:tcPr>
            <w:tcW w:w="535" w:type="dxa"/>
            <w:shd w:val="clear" w:color="auto" w:fill="FFFFFF"/>
          </w:tcPr>
          <w:p w14:paraId="2390092D"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25</w:t>
            </w:r>
            <w:r w:rsidRPr="00E27503">
              <w:rPr>
                <w:rFonts w:ascii="Cambria Math" w:eastAsia="MS Mincho" w:hAnsi="Cambria Math" w:cs="Cambria Math"/>
                <w:sz w:val="20"/>
                <w:szCs w:val="20"/>
              </w:rPr>
              <w:t>․</w:t>
            </w:r>
          </w:p>
        </w:tc>
        <w:tc>
          <w:tcPr>
            <w:tcW w:w="4280" w:type="dxa"/>
            <w:shd w:val="clear" w:color="auto" w:fill="FFFFFF"/>
            <w:hideMark/>
          </w:tcPr>
          <w:p w14:paraId="67BCC56F"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Բուսական յուղ</w:t>
            </w:r>
            <w:r w:rsidRPr="00E27503">
              <w:rPr>
                <w:rFonts w:ascii="Calibri" w:hAnsi="Calibri" w:cs="Calibri"/>
                <w:sz w:val="20"/>
                <w:szCs w:val="20"/>
              </w:rPr>
              <w:t> </w:t>
            </w:r>
            <w:r w:rsidRPr="00E27503">
              <w:rPr>
                <w:rFonts w:ascii="GHEA Grapalat" w:hAnsi="GHEA Grapalat" w:cs="Times New Roman"/>
                <w:sz w:val="20"/>
                <w:szCs w:val="20"/>
              </w:rPr>
              <w:t>(ձիթապտղի կամ արևածաղկի)</w:t>
            </w:r>
          </w:p>
        </w:tc>
        <w:tc>
          <w:tcPr>
            <w:tcW w:w="2268" w:type="dxa"/>
            <w:shd w:val="clear" w:color="auto" w:fill="FFFFFF"/>
          </w:tcPr>
          <w:p w14:paraId="4FEF151B"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20</w:t>
            </w:r>
          </w:p>
        </w:tc>
        <w:tc>
          <w:tcPr>
            <w:tcW w:w="2542" w:type="dxa"/>
            <w:shd w:val="clear" w:color="auto" w:fill="FFFFFF"/>
          </w:tcPr>
          <w:p w14:paraId="2209883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25</w:t>
            </w:r>
          </w:p>
        </w:tc>
      </w:tr>
      <w:tr w:rsidR="00B15A69" w:rsidRPr="00E27503" w14:paraId="268EB97D" w14:textId="77777777" w:rsidTr="00BC6A7E">
        <w:trPr>
          <w:trHeight w:val="251"/>
        </w:trPr>
        <w:tc>
          <w:tcPr>
            <w:tcW w:w="535" w:type="dxa"/>
            <w:shd w:val="clear" w:color="auto" w:fill="FFFFFF"/>
            <w:vAlign w:val="center"/>
          </w:tcPr>
          <w:p w14:paraId="575882EA"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26</w:t>
            </w:r>
            <w:r w:rsidRPr="00E27503">
              <w:rPr>
                <w:rFonts w:ascii="Cambria Math" w:eastAsia="MS Mincho" w:hAnsi="Cambria Math" w:cs="Cambria Math"/>
                <w:sz w:val="20"/>
                <w:szCs w:val="20"/>
              </w:rPr>
              <w:t>․</w:t>
            </w:r>
          </w:p>
        </w:tc>
        <w:tc>
          <w:tcPr>
            <w:tcW w:w="4280" w:type="dxa"/>
            <w:shd w:val="clear" w:color="auto" w:fill="FFFFFF"/>
            <w:hideMark/>
          </w:tcPr>
          <w:p w14:paraId="79A32119"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Ձու</w:t>
            </w:r>
            <w:r w:rsidRPr="00E27503">
              <w:rPr>
                <w:rFonts w:ascii="Calibri" w:hAnsi="Calibri" w:cs="Calibri"/>
                <w:sz w:val="20"/>
                <w:szCs w:val="20"/>
              </w:rPr>
              <w:t> </w:t>
            </w:r>
          </w:p>
        </w:tc>
        <w:tc>
          <w:tcPr>
            <w:tcW w:w="2268" w:type="dxa"/>
            <w:shd w:val="clear" w:color="auto" w:fill="FFFFFF"/>
          </w:tcPr>
          <w:p w14:paraId="0239B0F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0.8</w:t>
            </w:r>
          </w:p>
        </w:tc>
        <w:tc>
          <w:tcPr>
            <w:tcW w:w="2542" w:type="dxa"/>
            <w:shd w:val="clear" w:color="auto" w:fill="FFFFFF"/>
          </w:tcPr>
          <w:p w14:paraId="1119D1B5" w14:textId="727685FC"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0.8</w:t>
            </w:r>
          </w:p>
        </w:tc>
      </w:tr>
      <w:tr w:rsidR="00B15A69" w:rsidRPr="00E27503" w14:paraId="13D5BA0D" w14:textId="77777777" w:rsidTr="00BC6A7E">
        <w:trPr>
          <w:trHeight w:val="287"/>
        </w:trPr>
        <w:tc>
          <w:tcPr>
            <w:tcW w:w="535" w:type="dxa"/>
            <w:shd w:val="clear" w:color="auto" w:fill="FFFFFF"/>
          </w:tcPr>
          <w:p w14:paraId="4C6EB4BF"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27</w:t>
            </w:r>
            <w:r w:rsidRPr="00E27503">
              <w:rPr>
                <w:rFonts w:ascii="Cambria Math" w:eastAsia="MS Mincho" w:hAnsi="Cambria Math" w:cs="Cambria Math"/>
                <w:sz w:val="20"/>
                <w:szCs w:val="20"/>
              </w:rPr>
              <w:t>․</w:t>
            </w:r>
          </w:p>
        </w:tc>
        <w:tc>
          <w:tcPr>
            <w:tcW w:w="4280" w:type="dxa"/>
            <w:shd w:val="clear" w:color="auto" w:fill="FFFFFF"/>
            <w:hideMark/>
          </w:tcPr>
          <w:p w14:paraId="4E18D00A"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Շաքար</w:t>
            </w:r>
            <w:r w:rsidRPr="00E27503">
              <w:rPr>
                <w:rFonts w:ascii="Calibri" w:hAnsi="Calibri" w:cs="Calibri"/>
                <w:sz w:val="20"/>
                <w:szCs w:val="20"/>
              </w:rPr>
              <w:t> </w:t>
            </w:r>
          </w:p>
        </w:tc>
        <w:tc>
          <w:tcPr>
            <w:tcW w:w="2268" w:type="dxa"/>
            <w:shd w:val="clear" w:color="auto" w:fill="FFFFFF"/>
          </w:tcPr>
          <w:p w14:paraId="28F1E281"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15</w:t>
            </w:r>
          </w:p>
        </w:tc>
        <w:tc>
          <w:tcPr>
            <w:tcW w:w="2542" w:type="dxa"/>
            <w:shd w:val="clear" w:color="auto" w:fill="FFFFFF"/>
          </w:tcPr>
          <w:p w14:paraId="628B44A8"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15</w:t>
            </w:r>
          </w:p>
        </w:tc>
      </w:tr>
      <w:tr w:rsidR="00B15A69" w:rsidRPr="00E27503" w14:paraId="35A2D97C" w14:textId="77777777" w:rsidTr="00BC6A7E">
        <w:trPr>
          <w:trHeight w:val="251"/>
        </w:trPr>
        <w:tc>
          <w:tcPr>
            <w:tcW w:w="535" w:type="dxa"/>
            <w:shd w:val="clear" w:color="auto" w:fill="FFFFFF"/>
          </w:tcPr>
          <w:p w14:paraId="094F301C"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28</w:t>
            </w:r>
            <w:r w:rsidRPr="00E27503">
              <w:rPr>
                <w:rFonts w:ascii="Cambria Math" w:eastAsia="MS Mincho" w:hAnsi="Cambria Math" w:cs="Cambria Math"/>
                <w:sz w:val="20"/>
                <w:szCs w:val="20"/>
              </w:rPr>
              <w:t>․</w:t>
            </w:r>
          </w:p>
        </w:tc>
        <w:tc>
          <w:tcPr>
            <w:tcW w:w="4280" w:type="dxa"/>
            <w:shd w:val="clear" w:color="auto" w:fill="FFFFFF"/>
            <w:hideMark/>
          </w:tcPr>
          <w:p w14:paraId="3DF55C2B"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Հրուշակեղեն (ոչ կրեմային)</w:t>
            </w:r>
            <w:r w:rsidRPr="00E27503">
              <w:rPr>
                <w:rFonts w:ascii="Calibri" w:hAnsi="Calibri" w:cs="Calibri"/>
                <w:sz w:val="20"/>
                <w:szCs w:val="20"/>
              </w:rPr>
              <w:t> </w:t>
            </w:r>
          </w:p>
        </w:tc>
        <w:tc>
          <w:tcPr>
            <w:tcW w:w="2268" w:type="dxa"/>
            <w:shd w:val="clear" w:color="auto" w:fill="FFFFFF"/>
          </w:tcPr>
          <w:p w14:paraId="08DDA7BB"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10</w:t>
            </w:r>
          </w:p>
        </w:tc>
        <w:tc>
          <w:tcPr>
            <w:tcW w:w="2542" w:type="dxa"/>
            <w:shd w:val="clear" w:color="auto" w:fill="FFFFFF"/>
          </w:tcPr>
          <w:p w14:paraId="3A7856B3"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15</w:t>
            </w:r>
          </w:p>
        </w:tc>
      </w:tr>
      <w:tr w:rsidR="00B15A69" w:rsidRPr="00E27503" w14:paraId="0DE1CA3D" w14:textId="77777777" w:rsidTr="00BC6A7E">
        <w:trPr>
          <w:trHeight w:val="251"/>
        </w:trPr>
        <w:tc>
          <w:tcPr>
            <w:tcW w:w="535" w:type="dxa"/>
            <w:shd w:val="clear" w:color="auto" w:fill="FFFFFF"/>
          </w:tcPr>
          <w:p w14:paraId="437E3653" w14:textId="77777777" w:rsidR="00B15A69" w:rsidRPr="00E27503" w:rsidRDefault="00B15A69" w:rsidP="00884769">
            <w:pPr>
              <w:spacing w:after="0" w:line="240" w:lineRule="auto"/>
              <w:jc w:val="center"/>
              <w:rPr>
                <w:rFonts w:ascii="GHEA Grapalat" w:hAnsi="GHEA Grapalat" w:cs="Times New Roman"/>
                <w:sz w:val="20"/>
                <w:szCs w:val="20"/>
              </w:rPr>
            </w:pPr>
          </w:p>
        </w:tc>
        <w:tc>
          <w:tcPr>
            <w:tcW w:w="4280" w:type="dxa"/>
            <w:shd w:val="clear" w:color="auto" w:fill="FFFFFF"/>
          </w:tcPr>
          <w:p w14:paraId="5BF6E48B" w14:textId="77777777" w:rsidR="00B15A69" w:rsidRPr="00E27503" w:rsidRDefault="00B15A69" w:rsidP="00884769">
            <w:pPr>
              <w:spacing w:after="0" w:line="240" w:lineRule="auto"/>
              <w:rPr>
                <w:rFonts w:ascii="GHEA Grapalat" w:hAnsi="GHEA Grapalat" w:cs="Times New Roman"/>
                <w:sz w:val="20"/>
                <w:szCs w:val="20"/>
                <w:lang w:val="hy-AM"/>
              </w:rPr>
            </w:pPr>
            <w:r w:rsidRPr="00E27503">
              <w:rPr>
                <w:rFonts w:ascii="GHEA Grapalat" w:hAnsi="GHEA Grapalat" w:cs="Times New Roman"/>
                <w:sz w:val="20"/>
                <w:szCs w:val="20"/>
                <w:lang w:val="hy-AM"/>
              </w:rPr>
              <w:t>Խտացրած կաթ</w:t>
            </w:r>
          </w:p>
        </w:tc>
        <w:tc>
          <w:tcPr>
            <w:tcW w:w="2268" w:type="dxa"/>
            <w:shd w:val="clear" w:color="auto" w:fill="FFFFFF"/>
          </w:tcPr>
          <w:p w14:paraId="29AA92E5" w14:textId="77777777" w:rsidR="00B15A69" w:rsidRPr="00E27503"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2</w:t>
            </w:r>
          </w:p>
        </w:tc>
        <w:tc>
          <w:tcPr>
            <w:tcW w:w="2542" w:type="dxa"/>
            <w:shd w:val="clear" w:color="auto" w:fill="FFFFFF"/>
          </w:tcPr>
          <w:p w14:paraId="0FD23256" w14:textId="77777777" w:rsidR="00B15A69" w:rsidRPr="00E27503"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2</w:t>
            </w:r>
          </w:p>
        </w:tc>
      </w:tr>
      <w:tr w:rsidR="00B15A69" w:rsidRPr="00E27503" w14:paraId="20B09057" w14:textId="77777777" w:rsidTr="00BC6A7E">
        <w:trPr>
          <w:trHeight w:val="300"/>
        </w:trPr>
        <w:tc>
          <w:tcPr>
            <w:tcW w:w="535" w:type="dxa"/>
            <w:shd w:val="clear" w:color="auto" w:fill="FFFFFF"/>
          </w:tcPr>
          <w:p w14:paraId="2A183418"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29</w:t>
            </w:r>
            <w:r w:rsidRPr="00E27503">
              <w:rPr>
                <w:rFonts w:ascii="Cambria Math" w:eastAsia="MS Mincho" w:hAnsi="Cambria Math" w:cs="Cambria Math"/>
                <w:sz w:val="20"/>
                <w:szCs w:val="20"/>
              </w:rPr>
              <w:t>․</w:t>
            </w:r>
          </w:p>
        </w:tc>
        <w:tc>
          <w:tcPr>
            <w:tcW w:w="4280" w:type="dxa"/>
            <w:shd w:val="clear" w:color="auto" w:fill="FFFFFF"/>
            <w:hideMark/>
          </w:tcPr>
          <w:p w14:paraId="7D933D74"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Կակաո</w:t>
            </w:r>
            <w:r w:rsidRPr="00E27503">
              <w:rPr>
                <w:rFonts w:ascii="Calibri" w:hAnsi="Calibri" w:cs="Calibri"/>
                <w:sz w:val="20"/>
                <w:szCs w:val="20"/>
              </w:rPr>
              <w:t> </w:t>
            </w:r>
          </w:p>
        </w:tc>
        <w:tc>
          <w:tcPr>
            <w:tcW w:w="2268" w:type="dxa"/>
            <w:shd w:val="clear" w:color="auto" w:fill="FFFFFF"/>
          </w:tcPr>
          <w:p w14:paraId="14A988F3"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1.2</w:t>
            </w:r>
          </w:p>
        </w:tc>
        <w:tc>
          <w:tcPr>
            <w:tcW w:w="2542" w:type="dxa"/>
            <w:shd w:val="clear" w:color="auto" w:fill="FFFFFF"/>
          </w:tcPr>
          <w:p w14:paraId="46F784DB"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1.2</w:t>
            </w:r>
          </w:p>
        </w:tc>
      </w:tr>
      <w:tr w:rsidR="00B15A69" w:rsidRPr="00E27503" w:rsidDel="00B06DD0" w14:paraId="3AF7E63E" w14:textId="77777777" w:rsidTr="00BC6A7E">
        <w:trPr>
          <w:trHeight w:val="278"/>
        </w:trPr>
        <w:tc>
          <w:tcPr>
            <w:tcW w:w="535" w:type="dxa"/>
            <w:shd w:val="clear" w:color="auto" w:fill="FFFFFF"/>
          </w:tcPr>
          <w:p w14:paraId="309E17B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30</w:t>
            </w:r>
            <w:r w:rsidRPr="00E27503">
              <w:rPr>
                <w:rFonts w:ascii="Cambria Math" w:eastAsia="MS Mincho" w:hAnsi="Cambria Math" w:cs="Cambria Math"/>
                <w:sz w:val="20"/>
                <w:szCs w:val="20"/>
              </w:rPr>
              <w:t>․</w:t>
            </w:r>
          </w:p>
        </w:tc>
        <w:tc>
          <w:tcPr>
            <w:tcW w:w="4280" w:type="dxa"/>
            <w:shd w:val="clear" w:color="auto" w:fill="FFFFFF"/>
          </w:tcPr>
          <w:p w14:paraId="3C00DDF0"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Ընկուզեղեն (նուշ, ընկույզ, պնդուկ)</w:t>
            </w:r>
          </w:p>
        </w:tc>
        <w:tc>
          <w:tcPr>
            <w:tcW w:w="2268" w:type="dxa"/>
            <w:shd w:val="clear" w:color="auto" w:fill="FFFFFF"/>
          </w:tcPr>
          <w:p w14:paraId="084F0FD7" w14:textId="77777777" w:rsidR="00B15A69" w:rsidRPr="00E27503" w:rsidDel="00B06DD0"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5</w:t>
            </w:r>
          </w:p>
        </w:tc>
        <w:tc>
          <w:tcPr>
            <w:tcW w:w="2542" w:type="dxa"/>
            <w:shd w:val="clear" w:color="auto" w:fill="FFFFFF"/>
          </w:tcPr>
          <w:p w14:paraId="5C1F61CD" w14:textId="77777777" w:rsidR="00B15A69" w:rsidRPr="00E27503" w:rsidDel="00B06DD0"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6</w:t>
            </w:r>
          </w:p>
        </w:tc>
      </w:tr>
      <w:tr w:rsidR="00B15A69" w:rsidRPr="00E27503" w:rsidDel="00B06DD0" w14:paraId="33A19B70" w14:textId="77777777" w:rsidTr="00BC6A7E">
        <w:trPr>
          <w:trHeight w:val="300"/>
        </w:trPr>
        <w:tc>
          <w:tcPr>
            <w:tcW w:w="535" w:type="dxa"/>
            <w:shd w:val="clear" w:color="auto" w:fill="FFFFFF"/>
          </w:tcPr>
          <w:p w14:paraId="53489A2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31</w:t>
            </w:r>
            <w:r w:rsidRPr="00E27503">
              <w:rPr>
                <w:rFonts w:ascii="Cambria Math" w:eastAsia="MS Mincho" w:hAnsi="Cambria Math" w:cs="Cambria Math"/>
                <w:sz w:val="20"/>
                <w:szCs w:val="20"/>
              </w:rPr>
              <w:t>․</w:t>
            </w:r>
          </w:p>
        </w:tc>
        <w:tc>
          <w:tcPr>
            <w:tcW w:w="4280" w:type="dxa"/>
            <w:shd w:val="clear" w:color="auto" w:fill="FFFFFF"/>
          </w:tcPr>
          <w:p w14:paraId="234EF53B"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Ձիթապտուղ (սև կամ կանաչ)</w:t>
            </w:r>
          </w:p>
        </w:tc>
        <w:tc>
          <w:tcPr>
            <w:tcW w:w="2268" w:type="dxa"/>
            <w:shd w:val="clear" w:color="auto" w:fill="FFFFFF"/>
          </w:tcPr>
          <w:p w14:paraId="2722A636" w14:textId="77777777" w:rsidR="00B15A69" w:rsidRPr="00E27503" w:rsidDel="00B06DD0"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w:t>
            </w:r>
          </w:p>
        </w:tc>
        <w:tc>
          <w:tcPr>
            <w:tcW w:w="2542" w:type="dxa"/>
            <w:shd w:val="clear" w:color="auto" w:fill="FFFFFF"/>
          </w:tcPr>
          <w:p w14:paraId="774F2DEC" w14:textId="77777777" w:rsidR="00B15A69" w:rsidRPr="00E27503" w:rsidDel="00B06DD0"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w:t>
            </w:r>
          </w:p>
        </w:tc>
      </w:tr>
      <w:tr w:rsidR="00B15A69" w:rsidRPr="00E27503" w14:paraId="68F0A687" w14:textId="77777777" w:rsidTr="00BC6A7E">
        <w:trPr>
          <w:trHeight w:val="300"/>
        </w:trPr>
        <w:tc>
          <w:tcPr>
            <w:tcW w:w="535" w:type="dxa"/>
            <w:shd w:val="clear" w:color="auto" w:fill="FFFFFF"/>
          </w:tcPr>
          <w:p w14:paraId="59D4F652"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32</w:t>
            </w:r>
            <w:r w:rsidRPr="00E27503">
              <w:rPr>
                <w:rFonts w:ascii="Cambria Math" w:eastAsia="MS Mincho" w:hAnsi="Cambria Math" w:cs="Cambria Math"/>
                <w:sz w:val="20"/>
                <w:szCs w:val="20"/>
              </w:rPr>
              <w:t>․</w:t>
            </w:r>
          </w:p>
        </w:tc>
        <w:tc>
          <w:tcPr>
            <w:tcW w:w="4280" w:type="dxa"/>
            <w:shd w:val="clear" w:color="auto" w:fill="FFFFFF"/>
          </w:tcPr>
          <w:p w14:paraId="59FA9170"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Եգիպտացորեն պոպկորնի</w:t>
            </w:r>
          </w:p>
        </w:tc>
        <w:tc>
          <w:tcPr>
            <w:tcW w:w="2268" w:type="dxa"/>
            <w:shd w:val="clear" w:color="auto" w:fill="FFFFFF"/>
          </w:tcPr>
          <w:p w14:paraId="7CAA53DE"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4</w:t>
            </w:r>
          </w:p>
        </w:tc>
        <w:tc>
          <w:tcPr>
            <w:tcW w:w="2542" w:type="dxa"/>
            <w:shd w:val="clear" w:color="auto" w:fill="FFFFFF"/>
          </w:tcPr>
          <w:p w14:paraId="2D607837"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4</w:t>
            </w:r>
          </w:p>
        </w:tc>
      </w:tr>
      <w:tr w:rsidR="00B15A69" w:rsidRPr="00E27503" w14:paraId="0F8810CF" w14:textId="77777777" w:rsidTr="00BC6A7E">
        <w:trPr>
          <w:trHeight w:val="251"/>
        </w:trPr>
        <w:tc>
          <w:tcPr>
            <w:tcW w:w="535" w:type="dxa"/>
            <w:shd w:val="clear" w:color="auto" w:fill="FFFFFF"/>
          </w:tcPr>
          <w:p w14:paraId="73316CFF"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w:t>
            </w:r>
            <w:r w:rsidRPr="00E27503">
              <w:rPr>
                <w:rFonts w:ascii="GHEA Grapalat" w:hAnsi="GHEA Grapalat" w:cs="Times New Roman"/>
                <w:sz w:val="20"/>
                <w:szCs w:val="20"/>
                <w:lang w:val="hy-AM"/>
              </w:rPr>
              <w:t>3</w:t>
            </w:r>
            <w:r w:rsidRPr="00E27503">
              <w:rPr>
                <w:rFonts w:ascii="Cambria Math" w:eastAsia="MS Mincho" w:hAnsi="Cambria Math" w:cs="Cambria Math"/>
                <w:sz w:val="20"/>
                <w:szCs w:val="20"/>
              </w:rPr>
              <w:t>․</w:t>
            </w:r>
          </w:p>
        </w:tc>
        <w:tc>
          <w:tcPr>
            <w:tcW w:w="4280" w:type="dxa"/>
            <w:shd w:val="clear" w:color="auto" w:fill="FFFFFF"/>
          </w:tcPr>
          <w:p w14:paraId="4A2F5850"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Թեյ</w:t>
            </w:r>
            <w:r w:rsidRPr="00E27503">
              <w:rPr>
                <w:rFonts w:ascii="Calibri" w:hAnsi="Calibri" w:cs="Calibri"/>
                <w:sz w:val="20"/>
                <w:szCs w:val="20"/>
              </w:rPr>
              <w:t> </w:t>
            </w:r>
          </w:p>
        </w:tc>
        <w:tc>
          <w:tcPr>
            <w:tcW w:w="2268" w:type="dxa"/>
            <w:shd w:val="clear" w:color="auto" w:fill="FFFFFF"/>
          </w:tcPr>
          <w:p w14:paraId="155BE1A3" w14:textId="77777777" w:rsidR="00B15A69" w:rsidRPr="00E27503" w:rsidRDefault="00B15A69" w:rsidP="00884769">
            <w:pPr>
              <w:spacing w:after="0" w:line="240" w:lineRule="auto"/>
              <w:jc w:val="center"/>
              <w:rPr>
                <w:rFonts w:ascii="GHEA Grapalat" w:hAnsi="GHEA Grapalat" w:cs="Times New Roman"/>
                <w:color w:val="000000" w:themeColor="text1"/>
                <w:sz w:val="20"/>
                <w:szCs w:val="20"/>
              </w:rPr>
            </w:pPr>
            <w:r w:rsidRPr="00E27503">
              <w:rPr>
                <w:rFonts w:ascii="GHEA Grapalat" w:hAnsi="GHEA Grapalat" w:cs="Times New Roman"/>
                <w:color w:val="000000" w:themeColor="text1"/>
                <w:sz w:val="20"/>
                <w:szCs w:val="20"/>
                <w:lang w:val="hy-AM"/>
              </w:rPr>
              <w:t>1</w:t>
            </w:r>
          </w:p>
        </w:tc>
        <w:tc>
          <w:tcPr>
            <w:tcW w:w="2542" w:type="dxa"/>
            <w:shd w:val="clear" w:color="auto" w:fill="FFFFFF"/>
          </w:tcPr>
          <w:p w14:paraId="74C6F3E8" w14:textId="77777777" w:rsidR="00B15A69" w:rsidRPr="00E27503" w:rsidRDefault="00B15A69" w:rsidP="00884769">
            <w:pPr>
              <w:spacing w:after="0" w:line="240" w:lineRule="auto"/>
              <w:jc w:val="center"/>
              <w:rPr>
                <w:rFonts w:ascii="GHEA Grapalat" w:hAnsi="GHEA Grapalat" w:cs="Times New Roman"/>
                <w:color w:val="000000" w:themeColor="text1"/>
                <w:sz w:val="20"/>
                <w:szCs w:val="20"/>
              </w:rPr>
            </w:pPr>
            <w:r w:rsidRPr="00E27503">
              <w:rPr>
                <w:rFonts w:ascii="GHEA Grapalat" w:hAnsi="GHEA Grapalat" w:cs="Times New Roman"/>
                <w:color w:val="000000" w:themeColor="text1"/>
                <w:sz w:val="20"/>
                <w:szCs w:val="20"/>
                <w:lang w:val="hy-AM"/>
              </w:rPr>
              <w:t>1</w:t>
            </w:r>
          </w:p>
        </w:tc>
      </w:tr>
      <w:tr w:rsidR="00B15A69" w:rsidRPr="00E27503" w14:paraId="5EB097EA" w14:textId="77777777" w:rsidTr="00BC6A7E">
        <w:trPr>
          <w:trHeight w:val="305"/>
        </w:trPr>
        <w:tc>
          <w:tcPr>
            <w:tcW w:w="535" w:type="dxa"/>
            <w:shd w:val="clear" w:color="auto" w:fill="FFFFFF"/>
          </w:tcPr>
          <w:p w14:paraId="71F98813"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w:t>
            </w:r>
            <w:r w:rsidRPr="00E27503">
              <w:rPr>
                <w:rFonts w:ascii="GHEA Grapalat" w:hAnsi="GHEA Grapalat" w:cs="Times New Roman"/>
                <w:sz w:val="20"/>
                <w:szCs w:val="20"/>
                <w:lang w:val="hy-AM"/>
              </w:rPr>
              <w:t>4</w:t>
            </w:r>
            <w:r w:rsidRPr="00E27503">
              <w:rPr>
                <w:rFonts w:ascii="Cambria Math" w:eastAsia="MS Mincho" w:hAnsi="Cambria Math" w:cs="Cambria Math"/>
                <w:sz w:val="20"/>
                <w:szCs w:val="20"/>
              </w:rPr>
              <w:t>․</w:t>
            </w:r>
          </w:p>
        </w:tc>
        <w:tc>
          <w:tcPr>
            <w:tcW w:w="4280" w:type="dxa"/>
            <w:shd w:val="clear" w:color="auto" w:fill="FFFFFF"/>
            <w:hideMark/>
          </w:tcPr>
          <w:p w14:paraId="0CE6278F"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Աղ` յոդացված</w:t>
            </w:r>
            <w:r w:rsidRPr="00E27503">
              <w:rPr>
                <w:rFonts w:ascii="Calibri" w:hAnsi="Calibri" w:cs="Calibri"/>
                <w:sz w:val="20"/>
                <w:szCs w:val="20"/>
              </w:rPr>
              <w:t> </w:t>
            </w:r>
          </w:p>
        </w:tc>
        <w:tc>
          <w:tcPr>
            <w:tcW w:w="2268" w:type="dxa"/>
            <w:shd w:val="clear" w:color="auto" w:fill="FFFFFF"/>
          </w:tcPr>
          <w:p w14:paraId="748846BA"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w:t>
            </w:r>
          </w:p>
        </w:tc>
        <w:tc>
          <w:tcPr>
            <w:tcW w:w="2542" w:type="dxa"/>
            <w:shd w:val="clear" w:color="auto" w:fill="FFFFFF"/>
          </w:tcPr>
          <w:p w14:paraId="2B0E4D1A"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3.5</w:t>
            </w:r>
          </w:p>
        </w:tc>
      </w:tr>
      <w:tr w:rsidR="00B15A69" w:rsidRPr="00E27503" w14:paraId="6C594514" w14:textId="77777777" w:rsidTr="00BC6A7E">
        <w:trPr>
          <w:trHeight w:val="300"/>
        </w:trPr>
        <w:tc>
          <w:tcPr>
            <w:tcW w:w="535" w:type="dxa"/>
            <w:shd w:val="clear" w:color="auto" w:fill="FFFFFF"/>
          </w:tcPr>
          <w:p w14:paraId="37C0D210"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w:t>
            </w:r>
            <w:r w:rsidRPr="00E27503">
              <w:rPr>
                <w:rFonts w:ascii="GHEA Grapalat" w:hAnsi="GHEA Grapalat" w:cs="Times New Roman"/>
                <w:sz w:val="20"/>
                <w:szCs w:val="20"/>
                <w:lang w:val="hy-AM"/>
              </w:rPr>
              <w:t>5</w:t>
            </w:r>
            <w:r w:rsidRPr="00E27503">
              <w:rPr>
                <w:rFonts w:ascii="Cambria Math" w:eastAsia="MS Mincho" w:hAnsi="Cambria Math" w:cs="Cambria Math"/>
                <w:sz w:val="20"/>
                <w:szCs w:val="20"/>
              </w:rPr>
              <w:t>․</w:t>
            </w:r>
          </w:p>
        </w:tc>
        <w:tc>
          <w:tcPr>
            <w:tcW w:w="4280" w:type="dxa"/>
            <w:shd w:val="clear" w:color="auto" w:fill="FFFFFF"/>
            <w:hideMark/>
          </w:tcPr>
          <w:p w14:paraId="7B47726C"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Սոդա</w:t>
            </w:r>
            <w:r w:rsidRPr="00E27503">
              <w:rPr>
                <w:rFonts w:ascii="Calibri" w:hAnsi="Calibri" w:cs="Calibri"/>
                <w:sz w:val="20"/>
                <w:szCs w:val="20"/>
              </w:rPr>
              <w:t> </w:t>
            </w:r>
          </w:p>
        </w:tc>
        <w:tc>
          <w:tcPr>
            <w:tcW w:w="2268" w:type="dxa"/>
            <w:shd w:val="clear" w:color="auto" w:fill="FFFFFF"/>
          </w:tcPr>
          <w:p w14:paraId="7EFD856D"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0.1</w:t>
            </w:r>
          </w:p>
        </w:tc>
        <w:tc>
          <w:tcPr>
            <w:tcW w:w="2542" w:type="dxa"/>
            <w:shd w:val="clear" w:color="auto" w:fill="FFFFFF"/>
          </w:tcPr>
          <w:p w14:paraId="5EF4B1E3"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0.1</w:t>
            </w:r>
          </w:p>
        </w:tc>
      </w:tr>
      <w:tr w:rsidR="00B15A69" w:rsidRPr="00E27503" w14:paraId="34BCDC70" w14:textId="77777777" w:rsidTr="00BC6A7E">
        <w:trPr>
          <w:trHeight w:val="300"/>
        </w:trPr>
        <w:tc>
          <w:tcPr>
            <w:tcW w:w="535" w:type="dxa"/>
            <w:shd w:val="clear" w:color="auto" w:fill="FFFFFF"/>
          </w:tcPr>
          <w:p w14:paraId="37BBF485"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lang w:val="hy-AM"/>
              </w:rPr>
              <w:t>36.</w:t>
            </w:r>
          </w:p>
        </w:tc>
        <w:tc>
          <w:tcPr>
            <w:tcW w:w="4280" w:type="dxa"/>
            <w:shd w:val="clear" w:color="auto" w:fill="FFFFFF"/>
            <w:hideMark/>
          </w:tcPr>
          <w:p w14:paraId="40A06DA7"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Համեմունքներ (սև պղպեղ, կարմիր պղպեղ, դարչին, վանիլին)</w:t>
            </w:r>
          </w:p>
        </w:tc>
        <w:tc>
          <w:tcPr>
            <w:tcW w:w="2268" w:type="dxa"/>
            <w:shd w:val="clear" w:color="auto" w:fill="FFFFFF"/>
          </w:tcPr>
          <w:p w14:paraId="659B899D"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2.5</w:t>
            </w:r>
          </w:p>
        </w:tc>
        <w:tc>
          <w:tcPr>
            <w:tcW w:w="2542" w:type="dxa"/>
            <w:shd w:val="clear" w:color="auto" w:fill="FFFFFF"/>
          </w:tcPr>
          <w:p w14:paraId="1AFB461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w:t>
            </w:r>
          </w:p>
        </w:tc>
      </w:tr>
      <w:tr w:rsidR="00B15A69" w:rsidRPr="00E27503" w14:paraId="475A7D8A" w14:textId="77777777" w:rsidTr="00BC6A7E">
        <w:trPr>
          <w:trHeight w:val="269"/>
        </w:trPr>
        <w:tc>
          <w:tcPr>
            <w:tcW w:w="535" w:type="dxa"/>
            <w:shd w:val="clear" w:color="auto" w:fill="FFFFFF"/>
          </w:tcPr>
          <w:p w14:paraId="4C6186BC" w14:textId="77777777" w:rsidR="00B15A69" w:rsidRPr="00E27503"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rPr>
              <w:t>37</w:t>
            </w:r>
            <w:r w:rsidRPr="00E27503">
              <w:rPr>
                <w:rFonts w:ascii="Cambria Math" w:eastAsia="MS Mincho" w:hAnsi="Cambria Math" w:cs="Cambria Math"/>
                <w:sz w:val="20"/>
                <w:szCs w:val="20"/>
              </w:rPr>
              <w:t>․</w:t>
            </w:r>
          </w:p>
        </w:tc>
        <w:tc>
          <w:tcPr>
            <w:tcW w:w="4280" w:type="dxa"/>
            <w:shd w:val="clear" w:color="auto" w:fill="FFFFFF"/>
            <w:hideMark/>
          </w:tcPr>
          <w:p w14:paraId="547AB02A"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Տոմատի մածուկ</w:t>
            </w:r>
            <w:r w:rsidRPr="00E27503">
              <w:rPr>
                <w:rFonts w:ascii="Calibri" w:hAnsi="Calibri" w:cs="Calibri"/>
                <w:sz w:val="20"/>
                <w:szCs w:val="20"/>
              </w:rPr>
              <w:t> </w:t>
            </w:r>
          </w:p>
        </w:tc>
        <w:tc>
          <w:tcPr>
            <w:tcW w:w="2268" w:type="dxa"/>
            <w:shd w:val="clear" w:color="auto" w:fill="FFFFFF"/>
          </w:tcPr>
          <w:p w14:paraId="01C51B3F"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5</w:t>
            </w:r>
          </w:p>
        </w:tc>
        <w:tc>
          <w:tcPr>
            <w:tcW w:w="2542" w:type="dxa"/>
            <w:shd w:val="clear" w:color="auto" w:fill="FFFFFF"/>
          </w:tcPr>
          <w:p w14:paraId="01B2E727"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6</w:t>
            </w:r>
          </w:p>
        </w:tc>
      </w:tr>
      <w:tr w:rsidR="00B15A69" w:rsidRPr="00E27503" w14:paraId="4F89C0B7" w14:textId="77777777" w:rsidTr="00BC6A7E">
        <w:trPr>
          <w:trHeight w:val="287"/>
        </w:trPr>
        <w:tc>
          <w:tcPr>
            <w:tcW w:w="535" w:type="dxa"/>
            <w:shd w:val="clear" w:color="auto" w:fill="FFFFFF"/>
          </w:tcPr>
          <w:p w14:paraId="758EF4B6"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lastRenderedPageBreak/>
              <w:t>38.</w:t>
            </w:r>
          </w:p>
        </w:tc>
        <w:tc>
          <w:tcPr>
            <w:tcW w:w="4280" w:type="dxa"/>
            <w:shd w:val="clear" w:color="auto" w:fill="FFFFFF"/>
            <w:hideMark/>
          </w:tcPr>
          <w:p w14:paraId="084EDDA9"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Հյութ կիտրոնի (աղցանների համար)</w:t>
            </w:r>
            <w:r w:rsidRPr="00E27503">
              <w:rPr>
                <w:rFonts w:ascii="Calibri" w:hAnsi="Calibri" w:cs="Calibri"/>
                <w:sz w:val="20"/>
                <w:szCs w:val="20"/>
              </w:rPr>
              <w:t> </w:t>
            </w:r>
          </w:p>
        </w:tc>
        <w:tc>
          <w:tcPr>
            <w:tcW w:w="2268" w:type="dxa"/>
            <w:shd w:val="clear" w:color="auto" w:fill="FFFFFF"/>
          </w:tcPr>
          <w:p w14:paraId="549A5377"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0.25</w:t>
            </w:r>
          </w:p>
        </w:tc>
        <w:tc>
          <w:tcPr>
            <w:tcW w:w="2542" w:type="dxa"/>
            <w:shd w:val="clear" w:color="auto" w:fill="FFFFFF"/>
          </w:tcPr>
          <w:p w14:paraId="3F80E97A"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0.25</w:t>
            </w:r>
          </w:p>
        </w:tc>
      </w:tr>
      <w:tr w:rsidR="00B15A69" w:rsidRPr="00E27503" w14:paraId="10F5620D" w14:textId="77777777" w:rsidTr="00BC6A7E">
        <w:trPr>
          <w:trHeight w:val="300"/>
        </w:trPr>
        <w:tc>
          <w:tcPr>
            <w:tcW w:w="535" w:type="dxa"/>
            <w:shd w:val="clear" w:color="auto" w:fill="FFFFFF"/>
          </w:tcPr>
          <w:p w14:paraId="72B30CB0"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39.</w:t>
            </w:r>
          </w:p>
        </w:tc>
        <w:tc>
          <w:tcPr>
            <w:tcW w:w="4280" w:type="dxa"/>
            <w:shd w:val="clear" w:color="auto" w:fill="FFFFFF"/>
            <w:hideMark/>
          </w:tcPr>
          <w:p w14:paraId="59FA9E78"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Չոր խմորիչ</w:t>
            </w:r>
            <w:r w:rsidRPr="00E27503">
              <w:rPr>
                <w:rFonts w:ascii="Calibri" w:hAnsi="Calibri" w:cs="Calibri"/>
                <w:sz w:val="20"/>
                <w:szCs w:val="20"/>
              </w:rPr>
              <w:t> </w:t>
            </w:r>
          </w:p>
        </w:tc>
        <w:tc>
          <w:tcPr>
            <w:tcW w:w="2268" w:type="dxa"/>
            <w:shd w:val="clear" w:color="auto" w:fill="FFFFFF"/>
          </w:tcPr>
          <w:p w14:paraId="7E9E360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0.3</w:t>
            </w:r>
          </w:p>
        </w:tc>
        <w:tc>
          <w:tcPr>
            <w:tcW w:w="2542" w:type="dxa"/>
            <w:shd w:val="clear" w:color="auto" w:fill="FFFFFF"/>
          </w:tcPr>
          <w:p w14:paraId="168BEC4F"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0.3</w:t>
            </w:r>
          </w:p>
        </w:tc>
      </w:tr>
      <w:tr w:rsidR="00B15A69" w:rsidRPr="00E27503" w14:paraId="042631DD" w14:textId="77777777" w:rsidTr="00BC6A7E">
        <w:trPr>
          <w:trHeight w:val="300"/>
        </w:trPr>
        <w:tc>
          <w:tcPr>
            <w:tcW w:w="535" w:type="dxa"/>
            <w:shd w:val="clear" w:color="auto" w:fill="FFFFFF"/>
          </w:tcPr>
          <w:p w14:paraId="30BF4DE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40.</w:t>
            </w:r>
          </w:p>
        </w:tc>
        <w:tc>
          <w:tcPr>
            <w:tcW w:w="4280" w:type="dxa"/>
            <w:shd w:val="clear" w:color="auto" w:fill="FFFFFF"/>
            <w:hideMark/>
          </w:tcPr>
          <w:p w14:paraId="361CBE89"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Փխրեցուցիչ</w:t>
            </w:r>
            <w:r w:rsidRPr="00E27503">
              <w:rPr>
                <w:rFonts w:ascii="Calibri" w:hAnsi="Calibri" w:cs="Calibri"/>
                <w:sz w:val="20"/>
                <w:szCs w:val="20"/>
              </w:rPr>
              <w:t> </w:t>
            </w:r>
          </w:p>
        </w:tc>
        <w:tc>
          <w:tcPr>
            <w:tcW w:w="2268" w:type="dxa"/>
            <w:shd w:val="clear" w:color="auto" w:fill="FFFFFF"/>
          </w:tcPr>
          <w:p w14:paraId="07C64DE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0.1</w:t>
            </w:r>
          </w:p>
        </w:tc>
        <w:tc>
          <w:tcPr>
            <w:tcW w:w="2542" w:type="dxa"/>
            <w:shd w:val="clear" w:color="auto" w:fill="FFFFFF"/>
          </w:tcPr>
          <w:p w14:paraId="5DA7A9B3"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0.1</w:t>
            </w:r>
          </w:p>
        </w:tc>
      </w:tr>
      <w:tr w:rsidR="00B15A69" w:rsidRPr="00E27503" w14:paraId="6F2F2093" w14:textId="77777777" w:rsidTr="00BC6A7E">
        <w:trPr>
          <w:trHeight w:val="300"/>
        </w:trPr>
        <w:tc>
          <w:tcPr>
            <w:tcW w:w="535" w:type="dxa"/>
            <w:shd w:val="clear" w:color="auto" w:fill="FFFFFF"/>
          </w:tcPr>
          <w:p w14:paraId="4853AC19"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41.</w:t>
            </w:r>
          </w:p>
        </w:tc>
        <w:tc>
          <w:tcPr>
            <w:tcW w:w="4280" w:type="dxa"/>
            <w:shd w:val="clear" w:color="auto" w:fill="FFFFFF"/>
          </w:tcPr>
          <w:p w14:paraId="4CFE197E"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Խմորիչ</w:t>
            </w:r>
          </w:p>
        </w:tc>
        <w:tc>
          <w:tcPr>
            <w:tcW w:w="2268" w:type="dxa"/>
            <w:shd w:val="clear" w:color="auto" w:fill="FFFFFF"/>
          </w:tcPr>
          <w:p w14:paraId="4B24CB84"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0.1</w:t>
            </w:r>
          </w:p>
        </w:tc>
        <w:tc>
          <w:tcPr>
            <w:tcW w:w="2542" w:type="dxa"/>
            <w:shd w:val="clear" w:color="auto" w:fill="FFFFFF"/>
          </w:tcPr>
          <w:p w14:paraId="5DA07180"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0.1</w:t>
            </w:r>
          </w:p>
        </w:tc>
      </w:tr>
      <w:tr w:rsidR="00B15A69" w:rsidRPr="00E27503" w14:paraId="51F23867" w14:textId="77777777" w:rsidTr="00BC6A7E">
        <w:trPr>
          <w:trHeight w:val="300"/>
        </w:trPr>
        <w:tc>
          <w:tcPr>
            <w:tcW w:w="535" w:type="dxa"/>
            <w:shd w:val="clear" w:color="auto" w:fill="FFFFFF"/>
          </w:tcPr>
          <w:p w14:paraId="7E01A8E0"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42.</w:t>
            </w:r>
          </w:p>
        </w:tc>
        <w:tc>
          <w:tcPr>
            <w:tcW w:w="4280" w:type="dxa"/>
            <w:shd w:val="clear" w:color="auto" w:fill="FFFFFF"/>
            <w:hideMark/>
          </w:tcPr>
          <w:p w14:paraId="20B894C9"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Times New Roman"/>
                <w:sz w:val="20"/>
                <w:szCs w:val="20"/>
              </w:rPr>
              <w:t>Մեղր</w:t>
            </w:r>
            <w:r w:rsidRPr="00E27503">
              <w:rPr>
                <w:rFonts w:ascii="Calibri" w:hAnsi="Calibri" w:cs="Calibri"/>
                <w:sz w:val="20"/>
                <w:szCs w:val="20"/>
              </w:rPr>
              <w:t> </w:t>
            </w:r>
          </w:p>
        </w:tc>
        <w:tc>
          <w:tcPr>
            <w:tcW w:w="2268" w:type="dxa"/>
            <w:shd w:val="clear" w:color="auto" w:fill="FFFFFF"/>
          </w:tcPr>
          <w:p w14:paraId="64309CCA"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w:t>
            </w:r>
          </w:p>
        </w:tc>
        <w:tc>
          <w:tcPr>
            <w:tcW w:w="2542" w:type="dxa"/>
            <w:shd w:val="clear" w:color="auto" w:fill="FFFFFF"/>
          </w:tcPr>
          <w:p w14:paraId="37FBCCF2"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3</w:t>
            </w:r>
          </w:p>
        </w:tc>
      </w:tr>
      <w:tr w:rsidR="00B15A69" w:rsidRPr="00E27503" w14:paraId="4802745D" w14:textId="77777777" w:rsidTr="00BC6A7E">
        <w:trPr>
          <w:trHeight w:val="300"/>
        </w:trPr>
        <w:tc>
          <w:tcPr>
            <w:tcW w:w="535" w:type="dxa"/>
            <w:shd w:val="clear" w:color="auto" w:fill="FFFFFF"/>
          </w:tcPr>
          <w:p w14:paraId="546AB51D" w14:textId="77777777" w:rsidR="00B15A69" w:rsidRPr="00E27503" w:rsidRDefault="00B15A69"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rPr>
              <w:t>43</w:t>
            </w:r>
          </w:p>
        </w:tc>
        <w:tc>
          <w:tcPr>
            <w:tcW w:w="4280" w:type="dxa"/>
            <w:shd w:val="clear" w:color="auto" w:fill="FFFFFF"/>
          </w:tcPr>
          <w:p w14:paraId="1CB2F061" w14:textId="77777777" w:rsidR="00B15A69" w:rsidRPr="00E27503" w:rsidRDefault="00B15A69" w:rsidP="00884769">
            <w:pPr>
              <w:spacing w:after="0" w:line="240" w:lineRule="auto"/>
              <w:rPr>
                <w:rFonts w:ascii="GHEA Grapalat" w:hAnsi="GHEA Grapalat" w:cs="Times New Roman"/>
                <w:sz w:val="20"/>
                <w:szCs w:val="20"/>
              </w:rPr>
            </w:pPr>
            <w:r w:rsidRPr="00E27503">
              <w:rPr>
                <w:rFonts w:ascii="GHEA Grapalat" w:hAnsi="GHEA Grapalat" w:cs="Cambria Math"/>
                <w:sz w:val="20"/>
                <w:szCs w:val="20"/>
                <w:lang w:val="hy-AM"/>
              </w:rPr>
              <w:t>Ջեմեր, մուրաբաներ</w:t>
            </w:r>
            <w:r w:rsidRPr="00E27503">
              <w:rPr>
                <w:rFonts w:ascii="GHEA Grapalat" w:hAnsi="GHEA Grapalat" w:cs="Times New Roman"/>
                <w:sz w:val="20"/>
                <w:szCs w:val="20"/>
              </w:rPr>
              <w:t xml:space="preserve"> Դոշաբ</w:t>
            </w:r>
          </w:p>
        </w:tc>
        <w:tc>
          <w:tcPr>
            <w:tcW w:w="2268" w:type="dxa"/>
            <w:shd w:val="clear" w:color="auto" w:fill="FFFFFF"/>
          </w:tcPr>
          <w:p w14:paraId="17BC80B9" w14:textId="77777777" w:rsidR="00B15A69" w:rsidRPr="00E27503"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6</w:t>
            </w:r>
          </w:p>
        </w:tc>
        <w:tc>
          <w:tcPr>
            <w:tcW w:w="2542" w:type="dxa"/>
            <w:shd w:val="clear" w:color="auto" w:fill="FFFFFF"/>
          </w:tcPr>
          <w:p w14:paraId="35A2F7A0" w14:textId="77777777" w:rsidR="00B15A69" w:rsidRPr="00E27503" w:rsidRDefault="00B15A69"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8</w:t>
            </w:r>
          </w:p>
        </w:tc>
      </w:tr>
    </w:tbl>
    <w:p w14:paraId="252C10ED" w14:textId="77777777" w:rsidR="00B15A69" w:rsidRPr="00E27503" w:rsidRDefault="00B15A69" w:rsidP="00884769">
      <w:pPr>
        <w:spacing w:after="0" w:line="240" w:lineRule="auto"/>
        <w:rPr>
          <w:rFonts w:ascii="GHEA Grapalat" w:hAnsi="GHEA Grapalat"/>
          <w:sz w:val="20"/>
          <w:szCs w:val="20"/>
          <w:lang w:val="hy-AM"/>
        </w:rPr>
      </w:pPr>
    </w:p>
    <w:p w14:paraId="3C4BA17C" w14:textId="77027A8E" w:rsidR="00E45F28" w:rsidRPr="00E27503" w:rsidRDefault="00E45F28" w:rsidP="00F734C1">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Շաքարի նորմը ներառում է նաև այն քանակը, որ</w:t>
      </w:r>
      <w:r w:rsidR="00E63252" w:rsidRPr="00E27503">
        <w:rPr>
          <w:rFonts w:ascii="GHEA Grapalat" w:eastAsia="Times New Roman" w:hAnsi="GHEA Grapalat" w:cs="Times New Roman"/>
          <w:color w:val="000000"/>
          <w:lang w:val="hy-AM"/>
        </w:rPr>
        <w:t>ն</w:t>
      </w:r>
      <w:r w:rsidRPr="00E27503">
        <w:rPr>
          <w:rFonts w:ascii="GHEA Grapalat" w:eastAsia="Times New Roman" w:hAnsi="GHEA Grapalat" w:cs="Times New Roman"/>
          <w:color w:val="000000"/>
          <w:lang w:val="hy-AM"/>
        </w:rPr>
        <w:t xml:space="preserve"> օգտագործվում է ճաշատեսակների և հյութերի պատրաստման ժամանակ, եթե երեխաներին տրվում է շաքար պարունակող պատրաստի մթերք (խտացրած կաթ և այլն), ապա տրվող շաքարի քանակը պետք է նվազեցնել` կախված օգտագործվող պատրաստի մթերքում առկա շաքարի քանակից:</w:t>
      </w:r>
    </w:p>
    <w:p w14:paraId="44EF01CD" w14:textId="77777777" w:rsidR="00980FEB" w:rsidRPr="00E27503" w:rsidRDefault="00392DDF" w:rsidP="00F734C1">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Երեխաներին առողջ սննդով ապահովելու նպատակով օրինակելի ճաշացուցակը կազմվում է 10-14 օրվա համար:</w:t>
      </w:r>
      <w:r w:rsidR="00B43859" w:rsidRPr="00E27503">
        <w:rPr>
          <w:rFonts w:ascii="GHEA Grapalat" w:hAnsi="GHEA Grapalat"/>
          <w:lang w:val="hy-AM"/>
        </w:rPr>
        <w:t xml:space="preserve"> </w:t>
      </w:r>
    </w:p>
    <w:p w14:paraId="521F18E1" w14:textId="01F3C0D8" w:rsidR="00923EEE" w:rsidRPr="00E27503" w:rsidRDefault="00923EEE" w:rsidP="00F734C1">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Մասնագիտացված </w:t>
      </w:r>
      <w:r w:rsidR="00EB4821" w:rsidRPr="00E27503">
        <w:rPr>
          <w:rFonts w:ascii="GHEA Grapalat" w:eastAsia="Times New Roman" w:hAnsi="GHEA Grapalat" w:cs="Times New Roman"/>
          <w:color w:val="000000"/>
          <w:lang w:val="hy-AM"/>
        </w:rPr>
        <w:t xml:space="preserve">խնամք տրամադրող </w:t>
      </w:r>
      <w:r w:rsidR="00F37BFF" w:rsidRPr="00E27503">
        <w:rPr>
          <w:rFonts w:ascii="GHEA Grapalat" w:hAnsi="GHEA Grapalat"/>
          <w:lang w:val="hy-AM"/>
        </w:rPr>
        <w:t>հ</w:t>
      </w:r>
      <w:r w:rsidR="00D738A7" w:rsidRPr="00E27503">
        <w:rPr>
          <w:rFonts w:ascii="GHEA Grapalat" w:hAnsi="GHEA Grapalat"/>
          <w:lang w:val="hy-AM"/>
        </w:rPr>
        <w:t>ա</w:t>
      </w:r>
      <w:r w:rsidR="00F37BFF" w:rsidRPr="00E27503">
        <w:rPr>
          <w:rFonts w:ascii="GHEA Grapalat" w:hAnsi="GHEA Grapalat"/>
          <w:lang w:val="hy-AM"/>
        </w:rPr>
        <w:t>ստ</w:t>
      </w:r>
      <w:r w:rsidR="00D738A7" w:rsidRPr="00E27503">
        <w:rPr>
          <w:rFonts w:ascii="GHEA Grapalat" w:hAnsi="GHEA Grapalat"/>
          <w:lang w:val="hy-AM"/>
        </w:rPr>
        <w:t>ա</w:t>
      </w:r>
      <w:r w:rsidR="00F37BFF" w:rsidRPr="00E27503">
        <w:rPr>
          <w:rFonts w:ascii="GHEA Grapalat" w:hAnsi="GHEA Grapalat"/>
          <w:lang w:val="hy-AM"/>
        </w:rPr>
        <w:t>տ</w:t>
      </w:r>
      <w:r w:rsidR="00D738A7" w:rsidRPr="00E27503">
        <w:rPr>
          <w:rFonts w:ascii="GHEA Grapalat" w:hAnsi="GHEA Grapalat"/>
          <w:lang w:val="hy-AM"/>
        </w:rPr>
        <w:t>ություն</w:t>
      </w:r>
      <w:r w:rsidRPr="00E27503">
        <w:rPr>
          <w:rFonts w:ascii="GHEA Grapalat" w:eastAsia="Times New Roman" w:hAnsi="GHEA Grapalat" w:cs="Times New Roman"/>
          <w:color w:val="000000"/>
          <w:lang w:val="hy-AM"/>
        </w:rPr>
        <w:t>ները պետք է հաշվի առնեն հաշմանդամություն ունեցող երեխաների համար սննդի չափաբաժինների ու տեսականու ճշգրտման անհրաժեշտությունը՝ կախված երեխայի հաշմանդամությունից և առողջական, մասնավորապես՝ մարսողության վիճակից։</w:t>
      </w:r>
    </w:p>
    <w:p w14:paraId="6238C102" w14:textId="0FC6867F" w:rsidR="008634A4" w:rsidRPr="00E27503" w:rsidRDefault="008634A4" w:rsidP="00F734C1">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Ճաշացանկը կազմելիս պետք է հաշվի առնել ֆիզիկական, զգայական, </w:t>
      </w:r>
      <w:r w:rsidR="008612E2" w:rsidRPr="00E27503">
        <w:rPr>
          <w:rFonts w:ascii="GHEA Grapalat" w:eastAsia="Times New Roman" w:hAnsi="GHEA Grapalat" w:cs="Times New Roman"/>
          <w:color w:val="000000"/>
          <w:lang w:val="hy-AM"/>
        </w:rPr>
        <w:t>մտավոր</w:t>
      </w:r>
      <w:r w:rsidRPr="00E27503">
        <w:rPr>
          <w:rFonts w:ascii="GHEA Grapalat" w:eastAsia="Times New Roman" w:hAnsi="GHEA Grapalat" w:cs="Times New Roman"/>
          <w:color w:val="000000"/>
          <w:lang w:val="hy-AM"/>
        </w:rPr>
        <w:t xml:space="preserve"> խնդիրներով կամ զարգացման հապաղմամբ պայմանավորված հաշմանդամության դեպքերում երեխայի ծամելու, կուլ տալու, մարսելու կամ նյութափոխանակության վրա ազդեցությունը։ </w:t>
      </w:r>
      <w:r w:rsidR="00AE45B5" w:rsidRPr="00E27503">
        <w:rPr>
          <w:rFonts w:ascii="GHEA Grapalat" w:eastAsia="Times New Roman" w:hAnsi="GHEA Grapalat" w:cs="Times New Roman"/>
          <w:color w:val="000000"/>
          <w:lang w:val="hy-AM"/>
        </w:rPr>
        <w:t>Մ</w:t>
      </w:r>
      <w:r w:rsidRPr="00E27503">
        <w:rPr>
          <w:rFonts w:ascii="GHEA Grapalat" w:eastAsia="Times New Roman" w:hAnsi="GHEA Grapalat" w:cs="Times New Roman"/>
          <w:color w:val="000000"/>
          <w:lang w:val="hy-AM"/>
        </w:rPr>
        <w:t>անկական ուղեղային կաթված կամ ճեղքված երիկամիկի կամ նյարդամկանային խանգարումներ ունեցող երեխաները կարող են պահանջել հարմարեցված կերակրման գործիքներ կամ խողովակային սնուցում։ Ցելիակիան պահանջում է անգլյուտեն դիետա, իսկ նյութափոխանակության խանգարումները՝ հատուկ սննդակարգ։ Երեխաների էներգետիկ պահանջները կարող են լինել բարձր տարբեր հիվանդությունների, ներառյալ՝ սպաստիկայի, դեպքում կամ ցածր՝ ներառյալ՝ սահմանափակ շարժունակության դեպքում: Այդ դեպքերում անհրաժեշտ է ճշգրտել չափաբաժիններն ու սննդանյութերի խտությունը։ Հատուկ ուշադրություն է պետք դարձնել հատկապես երկաթի, կալցիումի և վիտամին Դ-ի անբավարարության ռիսկին, որն ավելի բարձր է հաշմանդամության որոշ տեսակների դեպքում։</w:t>
      </w:r>
    </w:p>
    <w:p w14:paraId="116ABEB4" w14:textId="7CE1B29F" w:rsidR="00B43859" w:rsidRPr="00E27503" w:rsidRDefault="00FE4825" w:rsidP="00F734C1">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Հաշմանդամություն ունեցող երեխաների համար ա</w:t>
      </w:r>
      <w:r w:rsidR="00E85AA2" w:rsidRPr="00E27503">
        <w:rPr>
          <w:rFonts w:ascii="GHEA Grapalat" w:eastAsia="Times New Roman" w:hAnsi="GHEA Grapalat" w:cs="Times New Roman"/>
          <w:color w:val="000000"/>
          <w:lang w:val="hy-AM"/>
        </w:rPr>
        <w:t xml:space="preserve">նհատականացված սննդակարգը ներառում է էներգիայի պահանջի ճշգրտում, միկրոտարրերով (երկաթ, կալցիում, վիտամին Դ և այլ) հարստացում, ինչպես նաև սննդի մատուցման հարմարեցում՝ ըստ երեխայի կարիքների (փափուկ հյուսվածք ունեցող սնունդ, փոքր չափաբաժիններ, հարմարեցված սպասք, սննդային հավելումներ)։ Սննդակարգը պարբերաբար վերանայվում է </w:t>
      </w:r>
      <w:r w:rsidR="00F53C65" w:rsidRPr="00E27503">
        <w:rPr>
          <w:rFonts w:ascii="GHEA Grapalat" w:eastAsia="Times New Roman" w:hAnsi="GHEA Grapalat" w:cs="Times New Roman"/>
          <w:color w:val="000000"/>
          <w:lang w:val="hy-AM"/>
        </w:rPr>
        <w:t xml:space="preserve">բժշկի և </w:t>
      </w:r>
      <w:r w:rsidRPr="00E27503">
        <w:rPr>
          <w:rFonts w:ascii="GHEA Grapalat" w:eastAsia="Times New Roman" w:hAnsi="GHEA Grapalat" w:cs="Times New Roman"/>
          <w:color w:val="000000"/>
          <w:lang w:val="hy-AM"/>
        </w:rPr>
        <w:t>ս</w:t>
      </w:r>
      <w:r w:rsidR="00F53C65" w:rsidRPr="00E27503">
        <w:rPr>
          <w:rFonts w:ascii="GHEA Grapalat" w:eastAsia="Times New Roman" w:hAnsi="GHEA Grapalat" w:cs="Times New Roman"/>
          <w:color w:val="000000"/>
          <w:lang w:val="hy-AM"/>
        </w:rPr>
        <w:t>ննդաբանի</w:t>
      </w:r>
      <w:r w:rsidR="00E85AA2" w:rsidRPr="00E27503">
        <w:rPr>
          <w:rFonts w:ascii="GHEA Grapalat" w:eastAsia="Times New Roman" w:hAnsi="GHEA Grapalat" w:cs="Times New Roman"/>
          <w:color w:val="000000"/>
          <w:lang w:val="hy-AM"/>
        </w:rPr>
        <w:t xml:space="preserve"> կողմից, իսկ </w:t>
      </w:r>
      <w:r w:rsidR="00077911" w:rsidRPr="00E27503">
        <w:rPr>
          <w:rFonts w:ascii="GHEA Grapalat" w:eastAsia="Times New Roman" w:hAnsi="GHEA Grapalat" w:cs="Times New Roman"/>
          <w:color w:val="000000"/>
          <w:lang w:val="hy-AM"/>
        </w:rPr>
        <w:t xml:space="preserve">խնամք տրամադրող </w:t>
      </w:r>
      <w:r w:rsidR="00E85AA2" w:rsidRPr="00E27503">
        <w:rPr>
          <w:rFonts w:ascii="GHEA Grapalat" w:eastAsia="Times New Roman" w:hAnsi="GHEA Grapalat" w:cs="Times New Roman"/>
          <w:color w:val="000000"/>
          <w:lang w:val="hy-AM"/>
        </w:rPr>
        <w:t>կազմակերպությունը պարտավոր է ապահովել դրա իրականացման համար անհրաժեշտ ռեսուրսները։</w:t>
      </w:r>
      <w:r w:rsidR="007F4EB1" w:rsidRPr="00E27503">
        <w:rPr>
          <w:rFonts w:ascii="GHEA Grapalat" w:eastAsia="Times New Roman" w:hAnsi="GHEA Grapalat" w:cs="Times New Roman"/>
          <w:color w:val="000000"/>
          <w:lang w:val="hy-AM"/>
        </w:rPr>
        <w:t xml:space="preserve"> </w:t>
      </w:r>
    </w:p>
    <w:p w14:paraId="4E310FEF" w14:textId="7B078FA3" w:rsidR="0047194A" w:rsidRPr="00E27503" w:rsidRDefault="0047194A" w:rsidP="00F734C1">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Միևնույն խոհարարական արտադրանքը կրկնակի չի ներառվում նույն օրվա կամ հաջորդող </w:t>
      </w:r>
      <w:r w:rsidR="000A5B39" w:rsidRPr="00E27503">
        <w:rPr>
          <w:rFonts w:ascii="GHEA Grapalat" w:eastAsia="Times New Roman" w:hAnsi="GHEA Grapalat" w:cs="Times New Roman"/>
          <w:color w:val="000000"/>
          <w:lang w:val="hy-AM"/>
        </w:rPr>
        <w:t>երկու</w:t>
      </w:r>
      <w:r w:rsidRPr="00E27503">
        <w:rPr>
          <w:rFonts w:ascii="GHEA Grapalat" w:eastAsia="Times New Roman" w:hAnsi="GHEA Grapalat" w:cs="Times New Roman"/>
          <w:color w:val="000000"/>
          <w:lang w:val="hy-AM"/>
        </w:rPr>
        <w:t xml:space="preserve"> օրերի օրինակելի ճաշացուցակում:</w:t>
      </w:r>
    </w:p>
    <w:p w14:paraId="210F657A" w14:textId="5758A060" w:rsidR="00F8657C" w:rsidRPr="00E27503" w:rsidRDefault="00F8657C" w:rsidP="00F734C1">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lastRenderedPageBreak/>
        <w:t>Օրինակելի ճաշացուցակը կազմվում է խնամք տրամադրող</w:t>
      </w:r>
      <w:r w:rsidR="00D738A7" w:rsidRPr="00E27503">
        <w:rPr>
          <w:rFonts w:ascii="GHEA Grapalat" w:hAnsi="GHEA Grapalat"/>
          <w:lang w:val="hy-AM"/>
        </w:rPr>
        <w:t xml:space="preserve"> կազմակերպության</w:t>
      </w:r>
      <w:r w:rsidRPr="00E27503">
        <w:rPr>
          <w:rFonts w:ascii="GHEA Grapalat" w:eastAsia="Times New Roman" w:hAnsi="GHEA Grapalat" w:cs="Times New Roman"/>
          <w:color w:val="000000"/>
          <w:lang w:val="hy-AM"/>
        </w:rPr>
        <w:t xml:space="preserve"> բուժաշխատողի</w:t>
      </w:r>
      <w:r w:rsidR="00026064" w:rsidRPr="00E27503">
        <w:rPr>
          <w:rFonts w:ascii="GHEA Grapalat" w:eastAsia="Times New Roman" w:hAnsi="GHEA Grapalat" w:cs="Times New Roman"/>
          <w:color w:val="000000"/>
          <w:lang w:val="hy-AM"/>
        </w:rPr>
        <w:t xml:space="preserve"> </w:t>
      </w:r>
      <w:r w:rsidRPr="00E27503">
        <w:rPr>
          <w:rFonts w:ascii="GHEA Grapalat" w:eastAsia="Times New Roman" w:hAnsi="GHEA Grapalat" w:cs="Times New Roman"/>
          <w:color w:val="000000"/>
          <w:lang w:val="hy-AM"/>
        </w:rPr>
        <w:t>կողմից և համաձայնեց</w:t>
      </w:r>
      <w:r w:rsidR="00392DDF" w:rsidRPr="00E27503">
        <w:rPr>
          <w:rFonts w:ascii="GHEA Grapalat" w:eastAsia="Times New Roman" w:hAnsi="GHEA Grapalat" w:cs="Times New Roman"/>
          <w:color w:val="000000"/>
          <w:lang w:val="hy-AM"/>
        </w:rPr>
        <w:t>վ</w:t>
      </w:r>
      <w:r w:rsidRPr="00E27503">
        <w:rPr>
          <w:rFonts w:ascii="GHEA Grapalat" w:eastAsia="Times New Roman" w:hAnsi="GHEA Grapalat" w:cs="Times New Roman"/>
          <w:color w:val="000000"/>
          <w:lang w:val="hy-AM"/>
        </w:rPr>
        <w:t xml:space="preserve">ում է </w:t>
      </w:r>
      <w:r w:rsidR="00026064" w:rsidRPr="00E27503">
        <w:rPr>
          <w:rFonts w:ascii="GHEA Grapalat" w:eastAsia="Times New Roman" w:hAnsi="GHEA Grapalat" w:cs="Times New Roman"/>
          <w:color w:val="000000"/>
          <w:lang w:val="hy-AM"/>
        </w:rPr>
        <w:t>կազմակերպության</w:t>
      </w:r>
      <w:r w:rsidRPr="00E27503">
        <w:rPr>
          <w:rFonts w:ascii="GHEA Grapalat" w:eastAsia="Times New Roman" w:hAnsi="GHEA Grapalat" w:cs="Times New Roman"/>
          <w:color w:val="000000"/>
          <w:lang w:val="hy-AM"/>
        </w:rPr>
        <w:t xml:space="preserve"> ղեկավարի հետ:</w:t>
      </w:r>
    </w:p>
    <w:p w14:paraId="114567D8" w14:textId="0FC30535" w:rsidR="00F83B12" w:rsidRPr="00E27503" w:rsidRDefault="007D64F5" w:rsidP="00F734C1">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Փաստացի օրաբաժինը համապատասխանում է հաստատված օրինակելի ճաշացուցակին: Թույլատրվում է որոշ սննդամթերքի կամ խոհարարական արտադրանքի փոխարինումը մեկ այլով` դրանց սննդային արժեքի համապատասխանության պայմանով: Սննդամթերքի փոխարինում</w:t>
      </w:r>
      <w:r w:rsidR="00EA19DB" w:rsidRPr="00E27503">
        <w:rPr>
          <w:rFonts w:ascii="GHEA Grapalat" w:eastAsia="Times New Roman" w:hAnsi="GHEA Grapalat" w:cs="Times New Roman"/>
          <w:color w:val="000000"/>
          <w:lang w:val="hy-AM"/>
        </w:rPr>
        <w:t>ն</w:t>
      </w:r>
      <w:r w:rsidRPr="00E27503">
        <w:rPr>
          <w:rFonts w:ascii="GHEA Grapalat" w:eastAsia="Times New Roman" w:hAnsi="GHEA Grapalat" w:cs="Times New Roman"/>
          <w:color w:val="000000"/>
          <w:lang w:val="hy-AM"/>
        </w:rPr>
        <w:t xml:space="preserve"> ըստ սպիտակուցների և ածխաջրերի սահմանված </w:t>
      </w:r>
      <w:r w:rsidR="00366F99" w:rsidRPr="00E27503">
        <w:rPr>
          <w:rFonts w:ascii="GHEA Grapalat" w:eastAsia="Times New Roman" w:hAnsi="GHEA Grapalat" w:cs="Times New Roman"/>
          <w:color w:val="000000"/>
          <w:lang w:val="hy-AM"/>
        </w:rPr>
        <w:t>է</w:t>
      </w:r>
      <w:r w:rsidRPr="00E27503">
        <w:rPr>
          <w:rFonts w:ascii="GHEA Grapalat" w:eastAsia="Times New Roman" w:hAnsi="GHEA Grapalat" w:cs="Times New Roman"/>
          <w:color w:val="000000"/>
          <w:lang w:val="hy-AM"/>
        </w:rPr>
        <w:t xml:space="preserve"> </w:t>
      </w:r>
      <w:r w:rsidR="00780C45" w:rsidRPr="00E27503">
        <w:rPr>
          <w:rFonts w:ascii="GHEA Grapalat" w:eastAsia="Times New Roman" w:hAnsi="GHEA Grapalat" w:cs="Times New Roman"/>
          <w:lang w:val="hy-AM"/>
        </w:rPr>
        <w:fldChar w:fldCharType="begin"/>
      </w:r>
      <w:r w:rsidR="00780C45" w:rsidRPr="00E27503">
        <w:rPr>
          <w:rFonts w:ascii="GHEA Grapalat" w:eastAsia="Times New Roman" w:hAnsi="GHEA Grapalat" w:cs="Times New Roman"/>
          <w:lang w:val="hy-AM"/>
        </w:rPr>
        <w:instrText xml:space="preserve"> REF _Ref207482385 \h  \* MERGEFORMAT </w:instrText>
      </w:r>
      <w:r w:rsidR="00780C45" w:rsidRPr="00E27503">
        <w:rPr>
          <w:rFonts w:ascii="GHEA Grapalat" w:eastAsia="Times New Roman" w:hAnsi="GHEA Grapalat" w:cs="Times New Roman"/>
          <w:lang w:val="hy-AM"/>
        </w:rPr>
      </w:r>
      <w:r w:rsidR="00780C45" w:rsidRPr="00E27503">
        <w:rPr>
          <w:rFonts w:ascii="GHEA Grapalat" w:eastAsia="Times New Roman" w:hAnsi="GHEA Grapalat" w:cs="Times New Roman"/>
          <w:lang w:val="hy-AM"/>
        </w:rPr>
        <w:fldChar w:fldCharType="separate"/>
      </w:r>
      <w:r w:rsidR="00557AB4" w:rsidRPr="00E27503">
        <w:rPr>
          <w:rFonts w:ascii="GHEA Grapalat" w:hAnsi="GHEA Grapalat" w:cs="Sylfaen"/>
          <w:lang w:val="hy-AM"/>
        </w:rPr>
        <w:t>Ա</w:t>
      </w:r>
      <w:r w:rsidR="00A533F8" w:rsidRPr="00E27503">
        <w:rPr>
          <w:rFonts w:ascii="GHEA Grapalat" w:hAnsi="GHEA Grapalat" w:cs="Sylfaen"/>
          <w:lang w:val="hy-AM"/>
        </w:rPr>
        <w:t>ղյուսակ</w:t>
      </w:r>
      <w:r w:rsidR="00557AB4" w:rsidRPr="00E27503">
        <w:rPr>
          <w:rFonts w:ascii="GHEA Grapalat" w:hAnsi="GHEA Grapalat"/>
          <w:lang w:val="hy-AM"/>
        </w:rPr>
        <w:t xml:space="preserve"> </w:t>
      </w:r>
      <w:r w:rsidR="00557AB4" w:rsidRPr="00E27503">
        <w:rPr>
          <w:rFonts w:ascii="GHEA Grapalat" w:hAnsi="GHEA Grapalat"/>
          <w:noProof/>
          <w:lang w:val="hy-AM"/>
        </w:rPr>
        <w:t>7</w:t>
      </w:r>
      <w:r w:rsidR="00780C45" w:rsidRPr="00E27503">
        <w:rPr>
          <w:rFonts w:ascii="GHEA Grapalat" w:eastAsia="Times New Roman" w:hAnsi="GHEA Grapalat" w:cs="Times New Roman"/>
          <w:lang w:val="hy-AM"/>
        </w:rPr>
        <w:fldChar w:fldCharType="end"/>
      </w:r>
      <w:r w:rsidR="00780C45" w:rsidRPr="00E27503">
        <w:rPr>
          <w:rFonts w:ascii="GHEA Grapalat" w:eastAsia="Times New Roman" w:hAnsi="GHEA Grapalat" w:cs="Times New Roman"/>
          <w:lang w:val="hy-AM"/>
        </w:rPr>
        <w:t>-</w:t>
      </w:r>
      <w:r w:rsidR="0066269D" w:rsidRPr="00E27503">
        <w:rPr>
          <w:rFonts w:ascii="GHEA Grapalat" w:eastAsia="Times New Roman" w:hAnsi="GHEA Grapalat" w:cs="Times New Roman"/>
          <w:lang w:val="hy-AM"/>
        </w:rPr>
        <w:t>ո</w:t>
      </w:r>
      <w:r w:rsidR="00780C45" w:rsidRPr="00E27503">
        <w:rPr>
          <w:rFonts w:ascii="GHEA Grapalat" w:eastAsia="Times New Roman" w:hAnsi="GHEA Grapalat" w:cs="Times New Roman"/>
          <w:lang w:val="hy-AM"/>
        </w:rPr>
        <w:t>ւմ։</w:t>
      </w:r>
      <w:r w:rsidRPr="00E27503">
        <w:rPr>
          <w:rFonts w:ascii="GHEA Grapalat" w:eastAsia="Times New Roman" w:hAnsi="GHEA Grapalat" w:cs="Times New Roman"/>
          <w:lang w:val="hy-AM"/>
        </w:rPr>
        <w:t xml:space="preserve"> </w:t>
      </w:r>
    </w:p>
    <w:p w14:paraId="47AB79C7" w14:textId="77777777" w:rsidR="00666132" w:rsidRPr="00E27503" w:rsidRDefault="00666132" w:rsidP="00884769">
      <w:pPr>
        <w:pStyle w:val="ListParagraph"/>
        <w:shd w:val="clear" w:color="auto" w:fill="FFFFFF"/>
        <w:tabs>
          <w:tab w:val="left" w:pos="851"/>
        </w:tabs>
        <w:spacing w:after="0" w:line="240" w:lineRule="auto"/>
        <w:ind w:left="567"/>
        <w:jc w:val="both"/>
        <w:rPr>
          <w:rFonts w:ascii="GHEA Grapalat" w:eastAsia="Times New Roman" w:hAnsi="GHEA Grapalat" w:cs="Times New Roman"/>
          <w:color w:val="000000"/>
          <w:lang w:val="hy-AM"/>
        </w:rPr>
      </w:pPr>
    </w:p>
    <w:p w14:paraId="29E3C955" w14:textId="03AA26DE" w:rsidR="000E6F9D" w:rsidRPr="00E27503" w:rsidRDefault="00780C45" w:rsidP="00884769">
      <w:pPr>
        <w:pStyle w:val="Caption"/>
        <w:spacing w:after="0"/>
        <w:jc w:val="both"/>
        <w:rPr>
          <w:rFonts w:ascii="GHEA Grapalat" w:hAnsi="GHEA Grapalat"/>
          <w:sz w:val="24"/>
          <w:szCs w:val="24"/>
          <w:lang w:val="hy-AM"/>
        </w:rPr>
      </w:pPr>
      <w:bookmarkStart w:id="14" w:name="_Ref207482385"/>
      <w:bookmarkStart w:id="15" w:name="_Toc209108499"/>
      <w:r w:rsidRPr="00E27503">
        <w:rPr>
          <w:rFonts w:ascii="GHEA Grapalat" w:hAnsi="GHEA Grapalat" w:cs="Sylfaen"/>
          <w:sz w:val="24"/>
          <w:szCs w:val="24"/>
          <w:lang w:val="hy-AM"/>
        </w:rPr>
        <w:t>ԱՂՅՈՒՍԱԿ</w:t>
      </w:r>
      <w:r w:rsidRPr="00E27503">
        <w:rPr>
          <w:rFonts w:ascii="GHEA Grapalat" w:hAnsi="GHEA Grapalat"/>
          <w:sz w:val="24"/>
          <w:szCs w:val="24"/>
          <w:lang w:val="hy-AM"/>
        </w:rPr>
        <w:t xml:space="preserve">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00C83B6C" w:rsidRPr="00E27503">
        <w:rPr>
          <w:rFonts w:ascii="GHEA Grapalat" w:hAnsi="GHEA Grapalat"/>
          <w:noProof/>
          <w:sz w:val="24"/>
          <w:szCs w:val="24"/>
          <w:lang w:val="hy-AM"/>
        </w:rPr>
        <w:t>7</w:t>
      </w:r>
      <w:r w:rsidRPr="00E27503">
        <w:rPr>
          <w:rFonts w:ascii="GHEA Grapalat" w:hAnsi="GHEA Grapalat"/>
          <w:sz w:val="24"/>
          <w:szCs w:val="24"/>
        </w:rPr>
        <w:fldChar w:fldCharType="end"/>
      </w:r>
      <w:bookmarkEnd w:id="14"/>
      <w:r w:rsidRPr="00E27503">
        <w:rPr>
          <w:rFonts w:ascii="GHEA Grapalat" w:hAnsi="GHEA Grapalat"/>
          <w:sz w:val="24"/>
          <w:szCs w:val="24"/>
          <w:lang w:val="hy-AM"/>
        </w:rPr>
        <w:t>.</w:t>
      </w:r>
      <w:r w:rsidR="000E6F9D" w:rsidRPr="00E27503">
        <w:rPr>
          <w:rFonts w:ascii="GHEA Grapalat" w:hAnsi="GHEA Grapalat" w:cs="Times New Roman"/>
          <w:bCs/>
          <w:sz w:val="24"/>
          <w:szCs w:val="24"/>
          <w:lang w:val="hy-AM"/>
        </w:rPr>
        <w:t xml:space="preserve"> </w:t>
      </w:r>
      <w:r w:rsidR="000E6F9D" w:rsidRPr="00E27503">
        <w:rPr>
          <w:rFonts w:ascii="GHEA Grapalat" w:hAnsi="GHEA Grapalat"/>
          <w:bCs/>
          <w:sz w:val="24"/>
          <w:szCs w:val="24"/>
          <w:lang w:val="hy-AM"/>
        </w:rPr>
        <w:t>ՍՆՆԴԱՄԹԵՐՔԻ ՓՈԽԱՐԻՆՈՒՄՆ ԸՍՏ ՍՊԻՏԱԿՈՒՑՆԵՐԻ ԵՎ ԱԾԽԱՋՐԵՐԻ</w:t>
      </w:r>
      <w:bookmarkEnd w:id="15"/>
      <w:r w:rsidR="000E6F9D" w:rsidRPr="00E27503">
        <w:rPr>
          <w:rFonts w:ascii="Calibri" w:hAnsi="Calibri" w:cs="Calibri"/>
          <w:sz w:val="24"/>
          <w:szCs w:val="24"/>
          <w:lang w:val="hy-AM"/>
        </w:rPr>
        <w:t>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5"/>
        <w:gridCol w:w="1917"/>
        <w:gridCol w:w="1151"/>
        <w:gridCol w:w="1757"/>
        <w:gridCol w:w="961"/>
        <w:gridCol w:w="1219"/>
        <w:gridCol w:w="1810"/>
      </w:tblGrid>
      <w:tr w:rsidR="000E6F9D" w:rsidRPr="00E27503" w14:paraId="065EEB0E" w14:textId="77777777" w:rsidTr="000E6F9D">
        <w:trPr>
          <w:trHeight w:val="300"/>
          <w:tblHeader/>
        </w:trPr>
        <w:tc>
          <w:tcPr>
            <w:tcW w:w="535" w:type="dxa"/>
            <w:vMerge w:val="restart"/>
            <w:shd w:val="clear" w:color="auto" w:fill="FFFFFF"/>
            <w:hideMark/>
          </w:tcPr>
          <w:p w14:paraId="22AF7D86" w14:textId="1EF62060" w:rsidR="000E6F9D" w:rsidRPr="00E27503" w:rsidRDefault="000E6F9D" w:rsidP="00884769">
            <w:pPr>
              <w:spacing w:after="0" w:line="240" w:lineRule="auto"/>
              <w:jc w:val="center"/>
              <w:rPr>
                <w:rFonts w:ascii="GHEA Grapalat" w:hAnsi="GHEA Grapalat"/>
                <w:b/>
                <w:bCs/>
                <w:sz w:val="20"/>
                <w:szCs w:val="20"/>
              </w:rPr>
            </w:pPr>
            <w:r w:rsidRPr="00E27503">
              <w:rPr>
                <w:rFonts w:ascii="Cambria Math" w:hAnsi="Cambria Math" w:cs="Cambria Math"/>
                <w:sz w:val="20"/>
                <w:szCs w:val="20"/>
              </w:rPr>
              <w:t> </w:t>
            </w:r>
            <w:r w:rsidRPr="00E27503">
              <w:rPr>
                <w:rFonts w:ascii="Calibri" w:hAnsi="Calibri" w:cs="Calibri"/>
                <w:sz w:val="20"/>
                <w:szCs w:val="20"/>
              </w:rPr>
              <w:t> </w:t>
            </w:r>
            <w:r w:rsidRPr="00E27503">
              <w:rPr>
                <w:rFonts w:ascii="GHEA Grapalat" w:hAnsi="GHEA Grapalat"/>
                <w:b/>
                <w:bCs/>
                <w:sz w:val="20"/>
                <w:szCs w:val="20"/>
              </w:rPr>
              <w:t>Հ/</w:t>
            </w:r>
            <w:r w:rsidR="00366F99" w:rsidRPr="00E27503">
              <w:rPr>
                <w:rFonts w:ascii="GHEA Grapalat" w:hAnsi="GHEA Grapalat"/>
                <w:b/>
                <w:bCs/>
                <w:sz w:val="20"/>
                <w:szCs w:val="20"/>
              </w:rPr>
              <w:t>Հ</w:t>
            </w:r>
          </w:p>
        </w:tc>
        <w:tc>
          <w:tcPr>
            <w:tcW w:w="1917" w:type="dxa"/>
            <w:vMerge w:val="restart"/>
            <w:shd w:val="clear" w:color="auto" w:fill="FFFFFF"/>
            <w:vAlign w:val="center"/>
            <w:hideMark/>
          </w:tcPr>
          <w:p w14:paraId="416F47A2" w14:textId="77777777" w:rsidR="000E6F9D" w:rsidRPr="00E27503" w:rsidRDefault="000E6F9D"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Սննդամթերքի անվանումը</w:t>
            </w:r>
          </w:p>
        </w:tc>
        <w:tc>
          <w:tcPr>
            <w:tcW w:w="1151" w:type="dxa"/>
            <w:vMerge w:val="restart"/>
            <w:shd w:val="clear" w:color="auto" w:fill="FFFFFF"/>
            <w:vAlign w:val="center"/>
            <w:hideMark/>
          </w:tcPr>
          <w:p w14:paraId="651BF667" w14:textId="77777777" w:rsidR="000E6F9D" w:rsidRPr="00E27503" w:rsidRDefault="000E6F9D"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Քանակը (զտաքաշ, գ)</w:t>
            </w:r>
          </w:p>
        </w:tc>
        <w:tc>
          <w:tcPr>
            <w:tcW w:w="3937" w:type="dxa"/>
            <w:gridSpan w:val="3"/>
            <w:shd w:val="clear" w:color="auto" w:fill="FFFFFF"/>
            <w:hideMark/>
          </w:tcPr>
          <w:p w14:paraId="7CC8C47A" w14:textId="77777777" w:rsidR="000E6F9D" w:rsidRPr="00E27503" w:rsidRDefault="000E6F9D"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Սննդային նյութեր (գ)</w:t>
            </w:r>
          </w:p>
        </w:tc>
        <w:tc>
          <w:tcPr>
            <w:tcW w:w="1810" w:type="dxa"/>
            <w:vMerge w:val="restart"/>
            <w:shd w:val="clear" w:color="auto" w:fill="FFFFFF"/>
            <w:vAlign w:val="center"/>
            <w:hideMark/>
          </w:tcPr>
          <w:p w14:paraId="3D266E36" w14:textId="77777777" w:rsidR="000E6F9D" w:rsidRPr="00E27503" w:rsidRDefault="000E6F9D"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Ավելացնել օրվա սննդակարգում կամ բացառել</w:t>
            </w:r>
          </w:p>
        </w:tc>
      </w:tr>
      <w:tr w:rsidR="000E6F9D" w:rsidRPr="00E27503" w14:paraId="309809FE" w14:textId="77777777" w:rsidTr="000E6F9D">
        <w:trPr>
          <w:trHeight w:val="300"/>
          <w:tblHeader/>
        </w:trPr>
        <w:tc>
          <w:tcPr>
            <w:tcW w:w="535" w:type="dxa"/>
            <w:vMerge/>
            <w:shd w:val="clear" w:color="auto" w:fill="FFFFFF"/>
            <w:vAlign w:val="center"/>
            <w:hideMark/>
          </w:tcPr>
          <w:p w14:paraId="026C3EF9" w14:textId="77777777" w:rsidR="000E6F9D" w:rsidRPr="00E27503" w:rsidRDefault="000E6F9D" w:rsidP="00884769">
            <w:pPr>
              <w:spacing w:after="0" w:line="240" w:lineRule="auto"/>
              <w:rPr>
                <w:rFonts w:ascii="GHEA Grapalat" w:hAnsi="GHEA Grapalat"/>
                <w:sz w:val="20"/>
                <w:szCs w:val="20"/>
              </w:rPr>
            </w:pPr>
          </w:p>
        </w:tc>
        <w:tc>
          <w:tcPr>
            <w:tcW w:w="1917" w:type="dxa"/>
            <w:vMerge/>
            <w:shd w:val="clear" w:color="auto" w:fill="FFFFFF"/>
            <w:vAlign w:val="center"/>
            <w:hideMark/>
          </w:tcPr>
          <w:p w14:paraId="0DB8837E" w14:textId="77777777" w:rsidR="000E6F9D" w:rsidRPr="00E27503" w:rsidRDefault="000E6F9D" w:rsidP="00884769">
            <w:pPr>
              <w:spacing w:after="0" w:line="240" w:lineRule="auto"/>
              <w:rPr>
                <w:rFonts w:ascii="GHEA Grapalat" w:hAnsi="GHEA Grapalat"/>
                <w:sz w:val="20"/>
                <w:szCs w:val="20"/>
              </w:rPr>
            </w:pPr>
          </w:p>
        </w:tc>
        <w:tc>
          <w:tcPr>
            <w:tcW w:w="0" w:type="auto"/>
            <w:vMerge/>
            <w:shd w:val="clear" w:color="auto" w:fill="FFFFFF"/>
            <w:vAlign w:val="center"/>
            <w:hideMark/>
          </w:tcPr>
          <w:p w14:paraId="7A99329E" w14:textId="77777777" w:rsidR="000E6F9D" w:rsidRPr="00E27503" w:rsidRDefault="000E6F9D" w:rsidP="00884769">
            <w:pPr>
              <w:spacing w:after="0" w:line="240" w:lineRule="auto"/>
              <w:jc w:val="center"/>
              <w:rPr>
                <w:rFonts w:ascii="GHEA Grapalat" w:hAnsi="GHEA Grapalat"/>
                <w:sz w:val="20"/>
                <w:szCs w:val="20"/>
              </w:rPr>
            </w:pPr>
          </w:p>
        </w:tc>
        <w:tc>
          <w:tcPr>
            <w:tcW w:w="1757" w:type="dxa"/>
            <w:shd w:val="clear" w:color="auto" w:fill="FFFFFF"/>
            <w:vAlign w:val="center"/>
            <w:hideMark/>
          </w:tcPr>
          <w:p w14:paraId="6237D0EE" w14:textId="77777777" w:rsidR="000E6F9D" w:rsidRPr="00E27503" w:rsidRDefault="000E6F9D"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Սպիտակուցներ</w:t>
            </w:r>
            <w:r w:rsidRPr="00E27503">
              <w:rPr>
                <w:rFonts w:ascii="Calibri" w:hAnsi="Calibri" w:cs="Calibri"/>
                <w:b/>
                <w:bCs/>
                <w:sz w:val="20"/>
                <w:szCs w:val="20"/>
              </w:rPr>
              <w:t> </w:t>
            </w:r>
            <w:r w:rsidRPr="00E27503">
              <w:rPr>
                <w:rFonts w:ascii="GHEA Grapalat" w:hAnsi="GHEA Grapalat"/>
                <w:b/>
                <w:bCs/>
                <w:sz w:val="20"/>
                <w:szCs w:val="20"/>
              </w:rPr>
              <w:br/>
              <w:t>(գ)</w:t>
            </w:r>
          </w:p>
        </w:tc>
        <w:tc>
          <w:tcPr>
            <w:tcW w:w="961" w:type="dxa"/>
            <w:shd w:val="clear" w:color="auto" w:fill="FFFFFF"/>
            <w:vAlign w:val="center"/>
            <w:hideMark/>
          </w:tcPr>
          <w:p w14:paraId="12572C48" w14:textId="77777777" w:rsidR="000E6F9D" w:rsidRPr="00E27503" w:rsidRDefault="000E6F9D"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Ճարպեր</w:t>
            </w:r>
            <w:r w:rsidRPr="00E27503">
              <w:rPr>
                <w:rFonts w:ascii="Calibri" w:hAnsi="Calibri" w:cs="Calibri"/>
                <w:b/>
                <w:bCs/>
                <w:sz w:val="20"/>
                <w:szCs w:val="20"/>
              </w:rPr>
              <w:t> </w:t>
            </w:r>
            <w:r w:rsidRPr="00E27503">
              <w:rPr>
                <w:rFonts w:ascii="GHEA Grapalat" w:hAnsi="GHEA Grapalat"/>
                <w:b/>
                <w:bCs/>
                <w:sz w:val="20"/>
                <w:szCs w:val="20"/>
              </w:rPr>
              <w:br/>
              <w:t>(գ)</w:t>
            </w:r>
          </w:p>
        </w:tc>
        <w:tc>
          <w:tcPr>
            <w:tcW w:w="1219" w:type="dxa"/>
            <w:shd w:val="clear" w:color="auto" w:fill="FFFFFF"/>
            <w:vAlign w:val="center"/>
            <w:hideMark/>
          </w:tcPr>
          <w:p w14:paraId="354A7643" w14:textId="77777777" w:rsidR="000E6F9D" w:rsidRPr="00E27503" w:rsidRDefault="000E6F9D"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Ածխաջրեր</w:t>
            </w:r>
            <w:r w:rsidRPr="00E27503">
              <w:rPr>
                <w:rFonts w:ascii="Calibri" w:hAnsi="Calibri" w:cs="Calibri"/>
                <w:b/>
                <w:bCs/>
                <w:sz w:val="20"/>
                <w:szCs w:val="20"/>
              </w:rPr>
              <w:t> </w:t>
            </w:r>
            <w:r w:rsidRPr="00E27503">
              <w:rPr>
                <w:rFonts w:ascii="GHEA Grapalat" w:hAnsi="GHEA Grapalat"/>
                <w:b/>
                <w:bCs/>
                <w:sz w:val="20"/>
                <w:szCs w:val="20"/>
              </w:rPr>
              <w:br/>
              <w:t>(գ)</w:t>
            </w:r>
          </w:p>
        </w:tc>
        <w:tc>
          <w:tcPr>
            <w:tcW w:w="0" w:type="auto"/>
            <w:vMerge/>
            <w:shd w:val="clear" w:color="auto" w:fill="FFFFFF"/>
            <w:vAlign w:val="center"/>
            <w:hideMark/>
          </w:tcPr>
          <w:p w14:paraId="04A7B359" w14:textId="77777777" w:rsidR="000E6F9D" w:rsidRPr="00E27503" w:rsidRDefault="000E6F9D" w:rsidP="00884769">
            <w:pPr>
              <w:spacing w:after="0" w:line="240" w:lineRule="auto"/>
              <w:jc w:val="center"/>
              <w:rPr>
                <w:rFonts w:ascii="GHEA Grapalat" w:hAnsi="GHEA Grapalat"/>
                <w:sz w:val="20"/>
                <w:szCs w:val="20"/>
              </w:rPr>
            </w:pPr>
          </w:p>
        </w:tc>
      </w:tr>
      <w:tr w:rsidR="000E6F9D" w:rsidRPr="00E27503" w14:paraId="78C3C530" w14:textId="77777777" w:rsidTr="000E6F9D">
        <w:trPr>
          <w:trHeight w:val="300"/>
        </w:trPr>
        <w:tc>
          <w:tcPr>
            <w:tcW w:w="535" w:type="dxa"/>
            <w:shd w:val="clear" w:color="auto" w:fill="FFFFFF"/>
            <w:hideMark/>
          </w:tcPr>
          <w:p w14:paraId="53C412A4"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8815" w:type="dxa"/>
            <w:gridSpan w:val="6"/>
            <w:shd w:val="clear" w:color="auto" w:fill="FFFFFF"/>
            <w:vAlign w:val="center"/>
            <w:hideMark/>
          </w:tcPr>
          <w:p w14:paraId="240BEE5A"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Հացի փոխարինումը (ըստ սպիտակուցների և ածխաջրեր)</w:t>
            </w:r>
          </w:p>
        </w:tc>
      </w:tr>
      <w:tr w:rsidR="000E6F9D" w:rsidRPr="00E27503" w14:paraId="74D30665" w14:textId="77777777" w:rsidTr="000E6F9D">
        <w:trPr>
          <w:trHeight w:val="300"/>
        </w:trPr>
        <w:tc>
          <w:tcPr>
            <w:tcW w:w="535" w:type="dxa"/>
            <w:shd w:val="clear" w:color="auto" w:fill="FFFFFF"/>
            <w:hideMark/>
          </w:tcPr>
          <w:p w14:paraId="0970C21E"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1917" w:type="dxa"/>
            <w:shd w:val="clear" w:color="auto" w:fill="FFFFFF"/>
            <w:hideMark/>
          </w:tcPr>
          <w:p w14:paraId="45D3C028"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Ցորենի հաց</w:t>
            </w:r>
            <w:r w:rsidRPr="00E27503">
              <w:rPr>
                <w:rFonts w:ascii="Calibri" w:hAnsi="Calibri" w:cs="Calibri"/>
                <w:sz w:val="20"/>
                <w:szCs w:val="20"/>
              </w:rPr>
              <w:t> </w:t>
            </w:r>
          </w:p>
        </w:tc>
        <w:tc>
          <w:tcPr>
            <w:tcW w:w="1151" w:type="dxa"/>
            <w:shd w:val="clear" w:color="auto" w:fill="FFFFFF"/>
            <w:hideMark/>
          </w:tcPr>
          <w:p w14:paraId="677F8E67"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1757" w:type="dxa"/>
            <w:shd w:val="clear" w:color="auto" w:fill="FFFFFF"/>
            <w:vAlign w:val="center"/>
            <w:hideMark/>
          </w:tcPr>
          <w:p w14:paraId="2386F76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7,7</w:t>
            </w:r>
          </w:p>
        </w:tc>
        <w:tc>
          <w:tcPr>
            <w:tcW w:w="961" w:type="dxa"/>
            <w:shd w:val="clear" w:color="auto" w:fill="FFFFFF"/>
            <w:vAlign w:val="center"/>
            <w:hideMark/>
          </w:tcPr>
          <w:p w14:paraId="0BCD4F0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2,4</w:t>
            </w:r>
          </w:p>
        </w:tc>
        <w:tc>
          <w:tcPr>
            <w:tcW w:w="1219" w:type="dxa"/>
            <w:shd w:val="clear" w:color="auto" w:fill="FFFFFF"/>
            <w:vAlign w:val="center"/>
            <w:hideMark/>
          </w:tcPr>
          <w:p w14:paraId="5E5CC27C"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53,4</w:t>
            </w:r>
          </w:p>
        </w:tc>
        <w:tc>
          <w:tcPr>
            <w:tcW w:w="1810" w:type="dxa"/>
            <w:shd w:val="clear" w:color="auto" w:fill="FFFFFF"/>
            <w:hideMark/>
          </w:tcPr>
          <w:p w14:paraId="279E092F"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61DA649F" w14:textId="77777777" w:rsidTr="000E6F9D">
        <w:trPr>
          <w:trHeight w:val="300"/>
        </w:trPr>
        <w:tc>
          <w:tcPr>
            <w:tcW w:w="535" w:type="dxa"/>
            <w:shd w:val="clear" w:color="auto" w:fill="FFFFFF"/>
            <w:hideMark/>
          </w:tcPr>
          <w:p w14:paraId="5EA944FB"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1917" w:type="dxa"/>
            <w:shd w:val="clear" w:color="auto" w:fill="FFFFFF"/>
            <w:vAlign w:val="center"/>
            <w:hideMark/>
          </w:tcPr>
          <w:p w14:paraId="1EC8276E"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Աշորայի (տարեկանի) հաց</w:t>
            </w:r>
            <w:r w:rsidRPr="00E27503">
              <w:rPr>
                <w:rFonts w:ascii="Calibri" w:hAnsi="Calibri" w:cs="Calibri"/>
                <w:sz w:val="20"/>
                <w:szCs w:val="20"/>
              </w:rPr>
              <w:t> </w:t>
            </w:r>
          </w:p>
        </w:tc>
        <w:tc>
          <w:tcPr>
            <w:tcW w:w="1151" w:type="dxa"/>
            <w:shd w:val="clear" w:color="auto" w:fill="FFFFFF"/>
            <w:hideMark/>
          </w:tcPr>
          <w:p w14:paraId="7F9D5D0E"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150</w:t>
            </w:r>
          </w:p>
        </w:tc>
        <w:tc>
          <w:tcPr>
            <w:tcW w:w="1757" w:type="dxa"/>
            <w:shd w:val="clear" w:color="auto" w:fill="FFFFFF"/>
            <w:hideMark/>
          </w:tcPr>
          <w:p w14:paraId="5307E7D5"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8,3</w:t>
            </w:r>
          </w:p>
        </w:tc>
        <w:tc>
          <w:tcPr>
            <w:tcW w:w="961" w:type="dxa"/>
            <w:shd w:val="clear" w:color="auto" w:fill="FFFFFF"/>
            <w:hideMark/>
          </w:tcPr>
          <w:p w14:paraId="7155B90F"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1219" w:type="dxa"/>
            <w:shd w:val="clear" w:color="auto" w:fill="FFFFFF"/>
            <w:hideMark/>
          </w:tcPr>
          <w:p w14:paraId="00A956C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48,1</w:t>
            </w:r>
          </w:p>
        </w:tc>
        <w:tc>
          <w:tcPr>
            <w:tcW w:w="1810" w:type="dxa"/>
            <w:shd w:val="clear" w:color="auto" w:fill="FFFFFF"/>
            <w:hideMark/>
          </w:tcPr>
          <w:p w14:paraId="7B720FF0"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2E6CF50B" w14:textId="77777777" w:rsidTr="000E6F9D">
        <w:trPr>
          <w:trHeight w:val="300"/>
        </w:trPr>
        <w:tc>
          <w:tcPr>
            <w:tcW w:w="535" w:type="dxa"/>
            <w:shd w:val="clear" w:color="auto" w:fill="FFFFFF"/>
            <w:hideMark/>
          </w:tcPr>
          <w:p w14:paraId="12530580"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1917" w:type="dxa"/>
            <w:shd w:val="clear" w:color="auto" w:fill="FFFFFF"/>
            <w:hideMark/>
          </w:tcPr>
          <w:p w14:paraId="1606BBE5"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Ալյուր ցորենի առաջին կարգի</w:t>
            </w:r>
            <w:r w:rsidRPr="00E27503">
              <w:rPr>
                <w:rFonts w:ascii="Calibri" w:hAnsi="Calibri" w:cs="Calibri"/>
                <w:sz w:val="20"/>
                <w:szCs w:val="20"/>
              </w:rPr>
              <w:t> </w:t>
            </w:r>
          </w:p>
        </w:tc>
        <w:tc>
          <w:tcPr>
            <w:tcW w:w="1151" w:type="dxa"/>
            <w:shd w:val="clear" w:color="auto" w:fill="FFFFFF"/>
            <w:hideMark/>
          </w:tcPr>
          <w:p w14:paraId="1B63031B"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70</w:t>
            </w:r>
          </w:p>
        </w:tc>
        <w:tc>
          <w:tcPr>
            <w:tcW w:w="1757" w:type="dxa"/>
            <w:shd w:val="clear" w:color="auto" w:fill="FFFFFF"/>
            <w:hideMark/>
          </w:tcPr>
          <w:p w14:paraId="407ADE27"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7,4</w:t>
            </w:r>
          </w:p>
        </w:tc>
        <w:tc>
          <w:tcPr>
            <w:tcW w:w="961" w:type="dxa"/>
            <w:shd w:val="clear" w:color="auto" w:fill="FFFFFF"/>
            <w:hideMark/>
          </w:tcPr>
          <w:p w14:paraId="44A9529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0,8</w:t>
            </w:r>
          </w:p>
        </w:tc>
        <w:tc>
          <w:tcPr>
            <w:tcW w:w="1219" w:type="dxa"/>
            <w:shd w:val="clear" w:color="auto" w:fill="FFFFFF"/>
            <w:hideMark/>
          </w:tcPr>
          <w:p w14:paraId="2ED31FB6"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48,2</w:t>
            </w:r>
          </w:p>
        </w:tc>
        <w:tc>
          <w:tcPr>
            <w:tcW w:w="1810" w:type="dxa"/>
            <w:shd w:val="clear" w:color="auto" w:fill="FFFFFF"/>
            <w:hideMark/>
          </w:tcPr>
          <w:p w14:paraId="74745850"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3558FC8F" w14:textId="77777777" w:rsidTr="000E6F9D">
        <w:trPr>
          <w:trHeight w:val="300"/>
        </w:trPr>
        <w:tc>
          <w:tcPr>
            <w:tcW w:w="535" w:type="dxa"/>
            <w:shd w:val="clear" w:color="auto" w:fill="FFFFFF"/>
            <w:hideMark/>
          </w:tcPr>
          <w:p w14:paraId="250163C4"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1917" w:type="dxa"/>
            <w:shd w:val="clear" w:color="auto" w:fill="FFFFFF"/>
            <w:hideMark/>
          </w:tcPr>
          <w:p w14:paraId="415D1598"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Մակարոն, վերմիշել</w:t>
            </w:r>
            <w:r w:rsidRPr="00E27503">
              <w:rPr>
                <w:rFonts w:ascii="Calibri" w:hAnsi="Calibri" w:cs="Calibri"/>
                <w:sz w:val="20"/>
                <w:szCs w:val="20"/>
              </w:rPr>
              <w:t> </w:t>
            </w:r>
          </w:p>
        </w:tc>
        <w:tc>
          <w:tcPr>
            <w:tcW w:w="1151" w:type="dxa"/>
            <w:shd w:val="clear" w:color="auto" w:fill="FFFFFF"/>
            <w:hideMark/>
          </w:tcPr>
          <w:p w14:paraId="2B12355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70</w:t>
            </w:r>
          </w:p>
        </w:tc>
        <w:tc>
          <w:tcPr>
            <w:tcW w:w="1757" w:type="dxa"/>
            <w:shd w:val="clear" w:color="auto" w:fill="FFFFFF"/>
            <w:hideMark/>
          </w:tcPr>
          <w:p w14:paraId="7494611B"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7,5</w:t>
            </w:r>
          </w:p>
        </w:tc>
        <w:tc>
          <w:tcPr>
            <w:tcW w:w="961" w:type="dxa"/>
            <w:shd w:val="clear" w:color="auto" w:fill="FFFFFF"/>
            <w:hideMark/>
          </w:tcPr>
          <w:p w14:paraId="7B5E2C3C"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0,9</w:t>
            </w:r>
          </w:p>
        </w:tc>
        <w:tc>
          <w:tcPr>
            <w:tcW w:w="1219" w:type="dxa"/>
            <w:shd w:val="clear" w:color="auto" w:fill="FFFFFF"/>
            <w:hideMark/>
          </w:tcPr>
          <w:p w14:paraId="66D3FB7F"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48,7</w:t>
            </w:r>
          </w:p>
        </w:tc>
        <w:tc>
          <w:tcPr>
            <w:tcW w:w="1810" w:type="dxa"/>
            <w:shd w:val="clear" w:color="auto" w:fill="FFFFFF"/>
            <w:hideMark/>
          </w:tcPr>
          <w:p w14:paraId="6D642128"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79E0EF47" w14:textId="77777777" w:rsidTr="000E6F9D">
        <w:trPr>
          <w:trHeight w:val="300"/>
        </w:trPr>
        <w:tc>
          <w:tcPr>
            <w:tcW w:w="535" w:type="dxa"/>
            <w:shd w:val="clear" w:color="auto" w:fill="FFFFFF"/>
            <w:hideMark/>
          </w:tcPr>
          <w:p w14:paraId="31DDCBB2"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1917" w:type="dxa"/>
            <w:shd w:val="clear" w:color="auto" w:fill="FFFFFF"/>
            <w:vAlign w:val="center"/>
            <w:hideMark/>
          </w:tcPr>
          <w:p w14:paraId="24DC4C06"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Սպիտակաձավար</w:t>
            </w:r>
            <w:r w:rsidRPr="00E27503">
              <w:rPr>
                <w:rFonts w:ascii="Calibri" w:hAnsi="Calibri" w:cs="Calibri"/>
                <w:sz w:val="20"/>
                <w:szCs w:val="20"/>
              </w:rPr>
              <w:t> </w:t>
            </w:r>
          </w:p>
        </w:tc>
        <w:tc>
          <w:tcPr>
            <w:tcW w:w="1151" w:type="dxa"/>
            <w:shd w:val="clear" w:color="auto" w:fill="FFFFFF"/>
            <w:hideMark/>
          </w:tcPr>
          <w:p w14:paraId="325D4C49"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70</w:t>
            </w:r>
          </w:p>
        </w:tc>
        <w:tc>
          <w:tcPr>
            <w:tcW w:w="1757" w:type="dxa"/>
            <w:shd w:val="clear" w:color="auto" w:fill="FFFFFF"/>
            <w:hideMark/>
          </w:tcPr>
          <w:p w14:paraId="404458A6"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7,9</w:t>
            </w:r>
          </w:p>
        </w:tc>
        <w:tc>
          <w:tcPr>
            <w:tcW w:w="961" w:type="dxa"/>
            <w:shd w:val="clear" w:color="auto" w:fill="FFFFFF"/>
            <w:hideMark/>
          </w:tcPr>
          <w:p w14:paraId="1909A0C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1219" w:type="dxa"/>
            <w:shd w:val="clear" w:color="auto" w:fill="FFFFFF"/>
            <w:hideMark/>
          </w:tcPr>
          <w:p w14:paraId="2169251E"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50,1</w:t>
            </w:r>
          </w:p>
        </w:tc>
        <w:tc>
          <w:tcPr>
            <w:tcW w:w="1810" w:type="dxa"/>
            <w:shd w:val="clear" w:color="auto" w:fill="FFFFFF"/>
            <w:hideMark/>
          </w:tcPr>
          <w:p w14:paraId="59C1C64A"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7CF139E4" w14:textId="77777777" w:rsidTr="000E6F9D">
        <w:trPr>
          <w:trHeight w:val="300"/>
        </w:trPr>
        <w:tc>
          <w:tcPr>
            <w:tcW w:w="535" w:type="dxa"/>
            <w:shd w:val="clear" w:color="auto" w:fill="FFFFFF"/>
            <w:hideMark/>
          </w:tcPr>
          <w:p w14:paraId="4548744C"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8815" w:type="dxa"/>
            <w:gridSpan w:val="6"/>
            <w:shd w:val="clear" w:color="auto" w:fill="FFFFFF"/>
            <w:vAlign w:val="center"/>
            <w:hideMark/>
          </w:tcPr>
          <w:p w14:paraId="07A26B0B"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Կարտոֆիլի փոխարինողներ (ըստ ածխաջրերի)</w:t>
            </w:r>
          </w:p>
        </w:tc>
      </w:tr>
      <w:tr w:rsidR="000E6F9D" w:rsidRPr="00E27503" w14:paraId="1C702ED6" w14:textId="77777777" w:rsidTr="000E6F9D">
        <w:trPr>
          <w:trHeight w:val="300"/>
        </w:trPr>
        <w:tc>
          <w:tcPr>
            <w:tcW w:w="535" w:type="dxa"/>
            <w:shd w:val="clear" w:color="auto" w:fill="FFFFFF"/>
            <w:hideMark/>
          </w:tcPr>
          <w:p w14:paraId="4D46E92C"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1917" w:type="dxa"/>
            <w:shd w:val="clear" w:color="auto" w:fill="FFFFFF"/>
            <w:vAlign w:val="center"/>
            <w:hideMark/>
          </w:tcPr>
          <w:p w14:paraId="346C14E0"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Կարտոֆիլ</w:t>
            </w:r>
            <w:r w:rsidRPr="00E27503">
              <w:rPr>
                <w:rFonts w:ascii="Calibri" w:hAnsi="Calibri" w:cs="Calibri"/>
                <w:sz w:val="20"/>
                <w:szCs w:val="20"/>
              </w:rPr>
              <w:t> </w:t>
            </w:r>
          </w:p>
        </w:tc>
        <w:tc>
          <w:tcPr>
            <w:tcW w:w="1151" w:type="dxa"/>
            <w:shd w:val="clear" w:color="auto" w:fill="FFFFFF"/>
            <w:hideMark/>
          </w:tcPr>
          <w:p w14:paraId="3169B1B0"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1757" w:type="dxa"/>
            <w:shd w:val="clear" w:color="auto" w:fill="FFFFFF"/>
            <w:hideMark/>
          </w:tcPr>
          <w:p w14:paraId="3ED27E6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c>
          <w:tcPr>
            <w:tcW w:w="961" w:type="dxa"/>
            <w:shd w:val="clear" w:color="auto" w:fill="FFFFFF"/>
            <w:hideMark/>
          </w:tcPr>
          <w:p w14:paraId="2C47607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1219" w:type="dxa"/>
            <w:shd w:val="clear" w:color="auto" w:fill="FFFFFF"/>
            <w:hideMark/>
          </w:tcPr>
          <w:p w14:paraId="494BF65E"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16,3</w:t>
            </w:r>
          </w:p>
        </w:tc>
        <w:tc>
          <w:tcPr>
            <w:tcW w:w="1810" w:type="dxa"/>
            <w:shd w:val="clear" w:color="auto" w:fill="FFFFFF"/>
            <w:hideMark/>
          </w:tcPr>
          <w:p w14:paraId="02373EC8"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70A3EC1E" w14:textId="77777777" w:rsidTr="000E6F9D">
        <w:trPr>
          <w:trHeight w:val="300"/>
        </w:trPr>
        <w:tc>
          <w:tcPr>
            <w:tcW w:w="535" w:type="dxa"/>
            <w:shd w:val="clear" w:color="auto" w:fill="FFFFFF"/>
            <w:hideMark/>
          </w:tcPr>
          <w:p w14:paraId="16C199B8"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1917" w:type="dxa"/>
            <w:shd w:val="clear" w:color="auto" w:fill="FFFFFF"/>
            <w:vAlign w:val="center"/>
            <w:hideMark/>
          </w:tcPr>
          <w:p w14:paraId="1C32E763"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Բազուկ</w:t>
            </w:r>
            <w:r w:rsidRPr="00E27503">
              <w:rPr>
                <w:rFonts w:ascii="Calibri" w:hAnsi="Calibri" w:cs="Calibri"/>
                <w:sz w:val="20"/>
                <w:szCs w:val="20"/>
              </w:rPr>
              <w:t> </w:t>
            </w:r>
          </w:p>
        </w:tc>
        <w:tc>
          <w:tcPr>
            <w:tcW w:w="1151" w:type="dxa"/>
            <w:shd w:val="clear" w:color="auto" w:fill="FFFFFF"/>
            <w:hideMark/>
          </w:tcPr>
          <w:p w14:paraId="67E375A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190</w:t>
            </w:r>
          </w:p>
        </w:tc>
        <w:tc>
          <w:tcPr>
            <w:tcW w:w="1757" w:type="dxa"/>
            <w:shd w:val="clear" w:color="auto" w:fill="FFFFFF"/>
            <w:hideMark/>
          </w:tcPr>
          <w:p w14:paraId="1C24E2A8"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2,9</w:t>
            </w:r>
          </w:p>
        </w:tc>
        <w:tc>
          <w:tcPr>
            <w:tcW w:w="961" w:type="dxa"/>
            <w:shd w:val="clear" w:color="auto" w:fill="FFFFFF"/>
            <w:hideMark/>
          </w:tcPr>
          <w:p w14:paraId="4E1804D9"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219" w:type="dxa"/>
            <w:shd w:val="clear" w:color="auto" w:fill="FFFFFF"/>
            <w:hideMark/>
          </w:tcPr>
          <w:p w14:paraId="0A7ECD0E"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17,3</w:t>
            </w:r>
          </w:p>
        </w:tc>
        <w:tc>
          <w:tcPr>
            <w:tcW w:w="1810" w:type="dxa"/>
            <w:shd w:val="clear" w:color="auto" w:fill="FFFFFF"/>
            <w:hideMark/>
          </w:tcPr>
          <w:p w14:paraId="3D8D4BDB"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15CAA415" w14:textId="77777777" w:rsidTr="000E6F9D">
        <w:trPr>
          <w:trHeight w:val="300"/>
        </w:trPr>
        <w:tc>
          <w:tcPr>
            <w:tcW w:w="535" w:type="dxa"/>
            <w:shd w:val="clear" w:color="auto" w:fill="FFFFFF"/>
            <w:hideMark/>
          </w:tcPr>
          <w:p w14:paraId="5BA639C0"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1917" w:type="dxa"/>
            <w:shd w:val="clear" w:color="auto" w:fill="FFFFFF"/>
            <w:vAlign w:val="center"/>
            <w:hideMark/>
          </w:tcPr>
          <w:p w14:paraId="13026886"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Գազար</w:t>
            </w:r>
            <w:r w:rsidRPr="00E27503">
              <w:rPr>
                <w:rFonts w:ascii="Calibri" w:hAnsi="Calibri" w:cs="Calibri"/>
                <w:sz w:val="20"/>
                <w:szCs w:val="20"/>
              </w:rPr>
              <w:t> </w:t>
            </w:r>
          </w:p>
        </w:tc>
        <w:tc>
          <w:tcPr>
            <w:tcW w:w="1151" w:type="dxa"/>
            <w:shd w:val="clear" w:color="auto" w:fill="FFFFFF"/>
            <w:hideMark/>
          </w:tcPr>
          <w:p w14:paraId="5E709420"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240</w:t>
            </w:r>
          </w:p>
        </w:tc>
        <w:tc>
          <w:tcPr>
            <w:tcW w:w="1757" w:type="dxa"/>
            <w:shd w:val="clear" w:color="auto" w:fill="FFFFFF"/>
            <w:hideMark/>
          </w:tcPr>
          <w:p w14:paraId="1FEF795A"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3,1</w:t>
            </w:r>
          </w:p>
        </w:tc>
        <w:tc>
          <w:tcPr>
            <w:tcW w:w="961" w:type="dxa"/>
            <w:shd w:val="clear" w:color="auto" w:fill="FFFFFF"/>
            <w:hideMark/>
          </w:tcPr>
          <w:p w14:paraId="410F307C"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19" w:type="dxa"/>
            <w:shd w:val="clear" w:color="auto" w:fill="FFFFFF"/>
            <w:hideMark/>
          </w:tcPr>
          <w:p w14:paraId="7EC3E720"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17,0</w:t>
            </w:r>
          </w:p>
        </w:tc>
        <w:tc>
          <w:tcPr>
            <w:tcW w:w="1810" w:type="dxa"/>
            <w:shd w:val="clear" w:color="auto" w:fill="FFFFFF"/>
            <w:hideMark/>
          </w:tcPr>
          <w:p w14:paraId="3C86ADE9"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3B636D9E" w14:textId="77777777" w:rsidTr="000E6F9D">
        <w:trPr>
          <w:trHeight w:val="300"/>
        </w:trPr>
        <w:tc>
          <w:tcPr>
            <w:tcW w:w="535" w:type="dxa"/>
            <w:shd w:val="clear" w:color="auto" w:fill="FFFFFF"/>
            <w:hideMark/>
          </w:tcPr>
          <w:p w14:paraId="1A056457"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1917" w:type="dxa"/>
            <w:shd w:val="clear" w:color="auto" w:fill="FFFFFF"/>
            <w:vAlign w:val="center"/>
            <w:hideMark/>
          </w:tcPr>
          <w:p w14:paraId="5BE7259C"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Կաղամբ</w:t>
            </w:r>
            <w:r w:rsidRPr="00E27503">
              <w:rPr>
                <w:rFonts w:ascii="Calibri" w:hAnsi="Calibri" w:cs="Calibri"/>
                <w:sz w:val="20"/>
                <w:szCs w:val="20"/>
              </w:rPr>
              <w:t> </w:t>
            </w:r>
          </w:p>
        </w:tc>
        <w:tc>
          <w:tcPr>
            <w:tcW w:w="1151" w:type="dxa"/>
            <w:shd w:val="clear" w:color="auto" w:fill="FFFFFF"/>
            <w:hideMark/>
          </w:tcPr>
          <w:p w14:paraId="4D9AC0D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370</w:t>
            </w:r>
          </w:p>
        </w:tc>
        <w:tc>
          <w:tcPr>
            <w:tcW w:w="1757" w:type="dxa"/>
            <w:shd w:val="clear" w:color="auto" w:fill="FFFFFF"/>
            <w:hideMark/>
          </w:tcPr>
          <w:p w14:paraId="44E5CD67"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6,7</w:t>
            </w:r>
          </w:p>
        </w:tc>
        <w:tc>
          <w:tcPr>
            <w:tcW w:w="961" w:type="dxa"/>
            <w:shd w:val="clear" w:color="auto" w:fill="FFFFFF"/>
            <w:hideMark/>
          </w:tcPr>
          <w:p w14:paraId="3F05D09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1219" w:type="dxa"/>
            <w:shd w:val="clear" w:color="auto" w:fill="FFFFFF"/>
            <w:hideMark/>
          </w:tcPr>
          <w:p w14:paraId="5D1F36F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17,4</w:t>
            </w:r>
          </w:p>
        </w:tc>
        <w:tc>
          <w:tcPr>
            <w:tcW w:w="1810" w:type="dxa"/>
            <w:shd w:val="clear" w:color="auto" w:fill="FFFFFF"/>
            <w:hideMark/>
          </w:tcPr>
          <w:p w14:paraId="118BCDD0"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1E3C3BCF" w14:textId="77777777" w:rsidTr="000E6F9D">
        <w:trPr>
          <w:trHeight w:val="300"/>
        </w:trPr>
        <w:tc>
          <w:tcPr>
            <w:tcW w:w="535" w:type="dxa"/>
            <w:shd w:val="clear" w:color="auto" w:fill="FFFFFF"/>
            <w:hideMark/>
          </w:tcPr>
          <w:p w14:paraId="7071240E"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1917" w:type="dxa"/>
            <w:shd w:val="clear" w:color="auto" w:fill="FFFFFF"/>
            <w:vAlign w:val="center"/>
            <w:hideMark/>
          </w:tcPr>
          <w:p w14:paraId="3F812F3D"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Մակարոն, վերմիշել՝ առաջին կարգի</w:t>
            </w:r>
            <w:r w:rsidRPr="00E27503">
              <w:rPr>
                <w:rFonts w:ascii="Calibri" w:hAnsi="Calibri" w:cs="Calibri"/>
                <w:sz w:val="20"/>
                <w:szCs w:val="20"/>
              </w:rPr>
              <w:t> </w:t>
            </w:r>
          </w:p>
        </w:tc>
        <w:tc>
          <w:tcPr>
            <w:tcW w:w="1151" w:type="dxa"/>
            <w:shd w:val="clear" w:color="auto" w:fill="FFFFFF"/>
            <w:hideMark/>
          </w:tcPr>
          <w:p w14:paraId="59FDFE44"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c>
          <w:tcPr>
            <w:tcW w:w="1757" w:type="dxa"/>
            <w:shd w:val="clear" w:color="auto" w:fill="FFFFFF"/>
            <w:hideMark/>
          </w:tcPr>
          <w:p w14:paraId="00105F0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2,7</w:t>
            </w:r>
          </w:p>
        </w:tc>
        <w:tc>
          <w:tcPr>
            <w:tcW w:w="961" w:type="dxa"/>
            <w:shd w:val="clear" w:color="auto" w:fill="FFFFFF"/>
            <w:hideMark/>
          </w:tcPr>
          <w:p w14:paraId="0F197D36"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1219" w:type="dxa"/>
            <w:shd w:val="clear" w:color="auto" w:fill="FFFFFF"/>
            <w:hideMark/>
          </w:tcPr>
          <w:p w14:paraId="5FE53DE9"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17,4</w:t>
            </w:r>
          </w:p>
        </w:tc>
        <w:tc>
          <w:tcPr>
            <w:tcW w:w="1810" w:type="dxa"/>
            <w:shd w:val="clear" w:color="auto" w:fill="FFFFFF"/>
            <w:hideMark/>
          </w:tcPr>
          <w:p w14:paraId="7884EB1A"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42182B7E" w14:textId="77777777" w:rsidTr="000E6F9D">
        <w:trPr>
          <w:trHeight w:val="300"/>
        </w:trPr>
        <w:tc>
          <w:tcPr>
            <w:tcW w:w="535" w:type="dxa"/>
            <w:shd w:val="clear" w:color="auto" w:fill="FFFFFF"/>
            <w:hideMark/>
          </w:tcPr>
          <w:p w14:paraId="07CF3551"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1917" w:type="dxa"/>
            <w:shd w:val="clear" w:color="auto" w:fill="FFFFFF"/>
            <w:vAlign w:val="center"/>
            <w:hideMark/>
          </w:tcPr>
          <w:p w14:paraId="333D11FC"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Սպիտակաձավար</w:t>
            </w:r>
            <w:r w:rsidRPr="00E27503">
              <w:rPr>
                <w:rFonts w:ascii="Calibri" w:hAnsi="Calibri" w:cs="Calibri"/>
                <w:sz w:val="20"/>
                <w:szCs w:val="20"/>
              </w:rPr>
              <w:t> </w:t>
            </w:r>
          </w:p>
        </w:tc>
        <w:tc>
          <w:tcPr>
            <w:tcW w:w="1151" w:type="dxa"/>
            <w:shd w:val="clear" w:color="auto" w:fill="FFFFFF"/>
            <w:hideMark/>
          </w:tcPr>
          <w:p w14:paraId="48E7B4CE"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c>
          <w:tcPr>
            <w:tcW w:w="1757" w:type="dxa"/>
            <w:shd w:val="clear" w:color="auto" w:fill="FFFFFF"/>
            <w:hideMark/>
          </w:tcPr>
          <w:p w14:paraId="7C102EE1"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961" w:type="dxa"/>
            <w:shd w:val="clear" w:color="auto" w:fill="FFFFFF"/>
            <w:hideMark/>
          </w:tcPr>
          <w:p w14:paraId="13E36B19"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19" w:type="dxa"/>
            <w:shd w:val="clear" w:color="auto" w:fill="FFFFFF"/>
            <w:hideMark/>
          </w:tcPr>
          <w:p w14:paraId="16904D37"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17,9</w:t>
            </w:r>
          </w:p>
        </w:tc>
        <w:tc>
          <w:tcPr>
            <w:tcW w:w="1810" w:type="dxa"/>
            <w:shd w:val="clear" w:color="auto" w:fill="FFFFFF"/>
            <w:hideMark/>
          </w:tcPr>
          <w:p w14:paraId="38EEF41F"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5F855122" w14:textId="77777777" w:rsidTr="000E6F9D">
        <w:trPr>
          <w:trHeight w:val="300"/>
        </w:trPr>
        <w:tc>
          <w:tcPr>
            <w:tcW w:w="535" w:type="dxa"/>
            <w:shd w:val="clear" w:color="auto" w:fill="FFFFFF"/>
            <w:hideMark/>
          </w:tcPr>
          <w:p w14:paraId="34495FA2"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1917" w:type="dxa"/>
            <w:shd w:val="clear" w:color="auto" w:fill="FFFFFF"/>
            <w:vAlign w:val="center"/>
            <w:hideMark/>
          </w:tcPr>
          <w:p w14:paraId="7DE6A20A"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Ցորենի հաց, առաջին կարգի</w:t>
            </w:r>
            <w:r w:rsidRPr="00E27503">
              <w:rPr>
                <w:rFonts w:ascii="Calibri" w:hAnsi="Calibri" w:cs="Calibri"/>
                <w:sz w:val="20"/>
                <w:szCs w:val="20"/>
              </w:rPr>
              <w:t> </w:t>
            </w:r>
          </w:p>
        </w:tc>
        <w:tc>
          <w:tcPr>
            <w:tcW w:w="1151" w:type="dxa"/>
            <w:shd w:val="clear" w:color="auto" w:fill="FFFFFF"/>
            <w:hideMark/>
          </w:tcPr>
          <w:p w14:paraId="13E351D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35</w:t>
            </w:r>
          </w:p>
        </w:tc>
        <w:tc>
          <w:tcPr>
            <w:tcW w:w="1757" w:type="dxa"/>
            <w:shd w:val="clear" w:color="auto" w:fill="FFFFFF"/>
            <w:hideMark/>
          </w:tcPr>
          <w:p w14:paraId="12C6A641"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2,7</w:t>
            </w:r>
          </w:p>
        </w:tc>
        <w:tc>
          <w:tcPr>
            <w:tcW w:w="961" w:type="dxa"/>
            <w:shd w:val="clear" w:color="auto" w:fill="FFFFFF"/>
            <w:hideMark/>
          </w:tcPr>
          <w:p w14:paraId="69E4D198"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1219" w:type="dxa"/>
            <w:shd w:val="clear" w:color="auto" w:fill="FFFFFF"/>
            <w:hideMark/>
          </w:tcPr>
          <w:p w14:paraId="0A49A716"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17,4</w:t>
            </w:r>
          </w:p>
        </w:tc>
        <w:tc>
          <w:tcPr>
            <w:tcW w:w="1810" w:type="dxa"/>
            <w:shd w:val="clear" w:color="auto" w:fill="FFFFFF"/>
            <w:hideMark/>
          </w:tcPr>
          <w:p w14:paraId="469BBBED"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1D8CEC0B" w14:textId="77777777" w:rsidTr="000E6F9D">
        <w:trPr>
          <w:trHeight w:val="300"/>
        </w:trPr>
        <w:tc>
          <w:tcPr>
            <w:tcW w:w="535" w:type="dxa"/>
            <w:shd w:val="clear" w:color="auto" w:fill="FFFFFF"/>
            <w:hideMark/>
          </w:tcPr>
          <w:p w14:paraId="18865D9F"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8)</w:t>
            </w:r>
            <w:r w:rsidRPr="00E27503">
              <w:rPr>
                <w:rFonts w:ascii="Calibri" w:hAnsi="Calibri" w:cs="Calibri"/>
                <w:sz w:val="20"/>
                <w:szCs w:val="20"/>
              </w:rPr>
              <w:t> </w:t>
            </w:r>
          </w:p>
        </w:tc>
        <w:tc>
          <w:tcPr>
            <w:tcW w:w="1917" w:type="dxa"/>
            <w:shd w:val="clear" w:color="auto" w:fill="FFFFFF"/>
            <w:vAlign w:val="center"/>
            <w:hideMark/>
          </w:tcPr>
          <w:p w14:paraId="75C24F2F"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Աշորայի (տարեկանի) հաց</w:t>
            </w:r>
            <w:r w:rsidRPr="00E27503">
              <w:rPr>
                <w:rFonts w:ascii="Calibri" w:hAnsi="Calibri" w:cs="Calibri"/>
                <w:sz w:val="20"/>
                <w:szCs w:val="20"/>
              </w:rPr>
              <w:t> </w:t>
            </w:r>
          </w:p>
        </w:tc>
        <w:tc>
          <w:tcPr>
            <w:tcW w:w="1151" w:type="dxa"/>
            <w:shd w:val="clear" w:color="auto" w:fill="FFFFFF"/>
            <w:hideMark/>
          </w:tcPr>
          <w:p w14:paraId="3A64C7A5"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55</w:t>
            </w:r>
          </w:p>
        </w:tc>
        <w:tc>
          <w:tcPr>
            <w:tcW w:w="1757" w:type="dxa"/>
            <w:shd w:val="clear" w:color="auto" w:fill="FFFFFF"/>
            <w:hideMark/>
          </w:tcPr>
          <w:p w14:paraId="474BCB4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3,1</w:t>
            </w:r>
          </w:p>
        </w:tc>
        <w:tc>
          <w:tcPr>
            <w:tcW w:w="961" w:type="dxa"/>
            <w:shd w:val="clear" w:color="auto" w:fill="FFFFFF"/>
            <w:hideMark/>
          </w:tcPr>
          <w:p w14:paraId="41C311F4"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219" w:type="dxa"/>
            <w:shd w:val="clear" w:color="auto" w:fill="FFFFFF"/>
            <w:hideMark/>
          </w:tcPr>
          <w:p w14:paraId="73949454"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17,6</w:t>
            </w:r>
          </w:p>
        </w:tc>
        <w:tc>
          <w:tcPr>
            <w:tcW w:w="1810" w:type="dxa"/>
            <w:shd w:val="clear" w:color="auto" w:fill="FFFFFF"/>
            <w:hideMark/>
          </w:tcPr>
          <w:p w14:paraId="260B60CA"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4CFD8BCE" w14:textId="77777777" w:rsidTr="000E6F9D">
        <w:trPr>
          <w:trHeight w:val="300"/>
        </w:trPr>
        <w:tc>
          <w:tcPr>
            <w:tcW w:w="535" w:type="dxa"/>
            <w:shd w:val="clear" w:color="auto" w:fill="FFFFFF"/>
            <w:hideMark/>
          </w:tcPr>
          <w:p w14:paraId="4248207D"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8815" w:type="dxa"/>
            <w:gridSpan w:val="6"/>
            <w:shd w:val="clear" w:color="auto" w:fill="FFFFFF"/>
            <w:vAlign w:val="center"/>
            <w:hideMark/>
          </w:tcPr>
          <w:p w14:paraId="6413219E"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Թարմ խնձորի փոխարինողներ (ըստ ածխաջրեր)</w:t>
            </w:r>
          </w:p>
        </w:tc>
      </w:tr>
      <w:tr w:rsidR="000E6F9D" w:rsidRPr="00E27503" w14:paraId="28307A43" w14:textId="77777777" w:rsidTr="000E6F9D">
        <w:trPr>
          <w:trHeight w:val="300"/>
        </w:trPr>
        <w:tc>
          <w:tcPr>
            <w:tcW w:w="535" w:type="dxa"/>
            <w:shd w:val="clear" w:color="auto" w:fill="FFFFFF"/>
            <w:hideMark/>
          </w:tcPr>
          <w:p w14:paraId="35E93CC5"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1917" w:type="dxa"/>
            <w:shd w:val="clear" w:color="auto" w:fill="FFFFFF"/>
            <w:vAlign w:val="center"/>
            <w:hideMark/>
          </w:tcPr>
          <w:p w14:paraId="4FCD30BA"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Թարմ խնձոր</w:t>
            </w:r>
            <w:r w:rsidRPr="00E27503">
              <w:rPr>
                <w:rFonts w:ascii="Calibri" w:hAnsi="Calibri" w:cs="Calibri"/>
                <w:sz w:val="20"/>
                <w:szCs w:val="20"/>
              </w:rPr>
              <w:t> </w:t>
            </w:r>
          </w:p>
        </w:tc>
        <w:tc>
          <w:tcPr>
            <w:tcW w:w="1151" w:type="dxa"/>
            <w:shd w:val="clear" w:color="auto" w:fill="FFFFFF"/>
            <w:hideMark/>
          </w:tcPr>
          <w:p w14:paraId="0DD31D46"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1757" w:type="dxa"/>
            <w:shd w:val="clear" w:color="auto" w:fill="FFFFFF"/>
            <w:hideMark/>
          </w:tcPr>
          <w:p w14:paraId="7716C7C4"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961" w:type="dxa"/>
            <w:shd w:val="clear" w:color="auto" w:fill="FFFFFF"/>
            <w:hideMark/>
          </w:tcPr>
          <w:p w14:paraId="3FFA9307"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1219" w:type="dxa"/>
            <w:shd w:val="clear" w:color="auto" w:fill="FFFFFF"/>
            <w:hideMark/>
          </w:tcPr>
          <w:p w14:paraId="0AE751E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9,8</w:t>
            </w:r>
          </w:p>
        </w:tc>
        <w:tc>
          <w:tcPr>
            <w:tcW w:w="1810" w:type="dxa"/>
            <w:shd w:val="clear" w:color="auto" w:fill="FFFFFF"/>
            <w:hideMark/>
          </w:tcPr>
          <w:p w14:paraId="673CF283"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142EEA8E" w14:textId="77777777" w:rsidTr="000E6F9D">
        <w:trPr>
          <w:trHeight w:val="300"/>
        </w:trPr>
        <w:tc>
          <w:tcPr>
            <w:tcW w:w="535" w:type="dxa"/>
            <w:shd w:val="clear" w:color="auto" w:fill="FFFFFF"/>
            <w:hideMark/>
          </w:tcPr>
          <w:p w14:paraId="66CF1AAE"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1917" w:type="dxa"/>
            <w:shd w:val="clear" w:color="auto" w:fill="FFFFFF"/>
            <w:vAlign w:val="center"/>
            <w:hideMark/>
          </w:tcPr>
          <w:p w14:paraId="323F63D9"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Չորացրած խնձոր</w:t>
            </w:r>
            <w:r w:rsidRPr="00E27503">
              <w:rPr>
                <w:rFonts w:ascii="Calibri" w:hAnsi="Calibri" w:cs="Calibri"/>
                <w:sz w:val="20"/>
                <w:szCs w:val="20"/>
              </w:rPr>
              <w:t> </w:t>
            </w:r>
          </w:p>
        </w:tc>
        <w:tc>
          <w:tcPr>
            <w:tcW w:w="1151" w:type="dxa"/>
            <w:shd w:val="clear" w:color="auto" w:fill="FFFFFF"/>
            <w:hideMark/>
          </w:tcPr>
          <w:p w14:paraId="44E63F1E"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1757" w:type="dxa"/>
            <w:shd w:val="clear" w:color="auto" w:fill="FFFFFF"/>
            <w:hideMark/>
          </w:tcPr>
          <w:p w14:paraId="50104015"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961" w:type="dxa"/>
            <w:shd w:val="clear" w:color="auto" w:fill="FFFFFF"/>
            <w:hideMark/>
          </w:tcPr>
          <w:p w14:paraId="1A774BD5"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219" w:type="dxa"/>
            <w:shd w:val="clear" w:color="auto" w:fill="FFFFFF"/>
            <w:hideMark/>
          </w:tcPr>
          <w:p w14:paraId="6DA4FAE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9,7</w:t>
            </w:r>
          </w:p>
        </w:tc>
        <w:tc>
          <w:tcPr>
            <w:tcW w:w="1810" w:type="dxa"/>
            <w:shd w:val="clear" w:color="auto" w:fill="FFFFFF"/>
            <w:hideMark/>
          </w:tcPr>
          <w:p w14:paraId="6D3B3A0D"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007D8991" w14:textId="77777777" w:rsidTr="000E6F9D">
        <w:trPr>
          <w:trHeight w:val="300"/>
        </w:trPr>
        <w:tc>
          <w:tcPr>
            <w:tcW w:w="535" w:type="dxa"/>
            <w:shd w:val="clear" w:color="auto" w:fill="FFFFFF"/>
            <w:hideMark/>
          </w:tcPr>
          <w:p w14:paraId="66E8F75D"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1917" w:type="dxa"/>
            <w:shd w:val="clear" w:color="auto" w:fill="FFFFFF"/>
            <w:vAlign w:val="center"/>
            <w:hideMark/>
          </w:tcPr>
          <w:p w14:paraId="1266AA51"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Ծիրանաչիր (առանց կորիզի)</w:t>
            </w:r>
            <w:r w:rsidRPr="00E27503">
              <w:rPr>
                <w:rFonts w:ascii="Calibri" w:hAnsi="Calibri" w:cs="Calibri"/>
                <w:sz w:val="20"/>
                <w:szCs w:val="20"/>
              </w:rPr>
              <w:t> </w:t>
            </w:r>
          </w:p>
        </w:tc>
        <w:tc>
          <w:tcPr>
            <w:tcW w:w="1151" w:type="dxa"/>
            <w:shd w:val="clear" w:color="auto" w:fill="FFFFFF"/>
            <w:hideMark/>
          </w:tcPr>
          <w:p w14:paraId="07A09EC0"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1757" w:type="dxa"/>
            <w:shd w:val="clear" w:color="auto" w:fill="FFFFFF"/>
            <w:hideMark/>
          </w:tcPr>
          <w:p w14:paraId="37F6DD81"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0,8</w:t>
            </w:r>
          </w:p>
        </w:tc>
        <w:tc>
          <w:tcPr>
            <w:tcW w:w="961" w:type="dxa"/>
            <w:shd w:val="clear" w:color="auto" w:fill="FFFFFF"/>
            <w:hideMark/>
          </w:tcPr>
          <w:p w14:paraId="149C68B8"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219" w:type="dxa"/>
            <w:shd w:val="clear" w:color="auto" w:fill="FFFFFF"/>
            <w:hideMark/>
          </w:tcPr>
          <w:p w14:paraId="4F6A1FE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8,3</w:t>
            </w:r>
          </w:p>
        </w:tc>
        <w:tc>
          <w:tcPr>
            <w:tcW w:w="1810" w:type="dxa"/>
            <w:shd w:val="clear" w:color="auto" w:fill="FFFFFF"/>
            <w:hideMark/>
          </w:tcPr>
          <w:p w14:paraId="3557B312"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4311F481" w14:textId="77777777" w:rsidTr="000E6F9D">
        <w:trPr>
          <w:trHeight w:val="300"/>
        </w:trPr>
        <w:tc>
          <w:tcPr>
            <w:tcW w:w="535" w:type="dxa"/>
            <w:shd w:val="clear" w:color="auto" w:fill="FFFFFF"/>
            <w:hideMark/>
          </w:tcPr>
          <w:p w14:paraId="6B1332D9"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1917" w:type="dxa"/>
            <w:shd w:val="clear" w:color="auto" w:fill="FFFFFF"/>
            <w:vAlign w:val="center"/>
            <w:hideMark/>
          </w:tcPr>
          <w:p w14:paraId="5A92B15B"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Սև սալորաչիր</w:t>
            </w:r>
            <w:r w:rsidRPr="00E27503">
              <w:rPr>
                <w:rFonts w:ascii="Calibri" w:hAnsi="Calibri" w:cs="Calibri"/>
                <w:sz w:val="20"/>
                <w:szCs w:val="20"/>
              </w:rPr>
              <w:t> </w:t>
            </w:r>
          </w:p>
        </w:tc>
        <w:tc>
          <w:tcPr>
            <w:tcW w:w="1151" w:type="dxa"/>
            <w:shd w:val="clear" w:color="auto" w:fill="FFFFFF"/>
            <w:hideMark/>
          </w:tcPr>
          <w:p w14:paraId="48AAE579"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1757" w:type="dxa"/>
            <w:shd w:val="clear" w:color="auto" w:fill="FFFFFF"/>
            <w:hideMark/>
          </w:tcPr>
          <w:p w14:paraId="5F321EA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961" w:type="dxa"/>
            <w:shd w:val="clear" w:color="auto" w:fill="FFFFFF"/>
            <w:hideMark/>
          </w:tcPr>
          <w:p w14:paraId="20CE183A"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219" w:type="dxa"/>
            <w:shd w:val="clear" w:color="auto" w:fill="FFFFFF"/>
            <w:hideMark/>
          </w:tcPr>
          <w:p w14:paraId="1D8427B6"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8,7</w:t>
            </w:r>
          </w:p>
        </w:tc>
        <w:tc>
          <w:tcPr>
            <w:tcW w:w="1810" w:type="dxa"/>
            <w:shd w:val="clear" w:color="auto" w:fill="FFFFFF"/>
            <w:hideMark/>
          </w:tcPr>
          <w:p w14:paraId="71F44542"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28DAF775" w14:textId="77777777" w:rsidTr="000E6F9D">
        <w:trPr>
          <w:trHeight w:val="300"/>
        </w:trPr>
        <w:tc>
          <w:tcPr>
            <w:tcW w:w="535" w:type="dxa"/>
            <w:shd w:val="clear" w:color="auto" w:fill="FFFFFF"/>
            <w:hideMark/>
          </w:tcPr>
          <w:p w14:paraId="22DDD8B3"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8815" w:type="dxa"/>
            <w:gridSpan w:val="6"/>
            <w:shd w:val="clear" w:color="auto" w:fill="FFFFFF"/>
            <w:vAlign w:val="center"/>
            <w:hideMark/>
          </w:tcPr>
          <w:p w14:paraId="33CF0AB8"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Կաթի փոխարինողներ (ըստ սպիտակուցների)</w:t>
            </w:r>
          </w:p>
        </w:tc>
      </w:tr>
      <w:tr w:rsidR="000E6F9D" w:rsidRPr="00E27503" w14:paraId="0E927D6F" w14:textId="77777777" w:rsidTr="000E6F9D">
        <w:trPr>
          <w:trHeight w:val="300"/>
        </w:trPr>
        <w:tc>
          <w:tcPr>
            <w:tcW w:w="535" w:type="dxa"/>
            <w:shd w:val="clear" w:color="auto" w:fill="FFFFFF"/>
            <w:hideMark/>
          </w:tcPr>
          <w:p w14:paraId="73540956"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1917" w:type="dxa"/>
            <w:shd w:val="clear" w:color="auto" w:fill="FFFFFF"/>
            <w:vAlign w:val="center"/>
            <w:hideMark/>
          </w:tcPr>
          <w:p w14:paraId="79F70D2B"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Կաթ</w:t>
            </w:r>
            <w:r w:rsidRPr="00E27503">
              <w:rPr>
                <w:rFonts w:ascii="Calibri" w:hAnsi="Calibri" w:cs="Calibri"/>
                <w:sz w:val="20"/>
                <w:szCs w:val="20"/>
              </w:rPr>
              <w:t> </w:t>
            </w:r>
          </w:p>
        </w:tc>
        <w:tc>
          <w:tcPr>
            <w:tcW w:w="1151" w:type="dxa"/>
            <w:shd w:val="clear" w:color="auto" w:fill="FFFFFF"/>
            <w:hideMark/>
          </w:tcPr>
          <w:p w14:paraId="15C11E3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1757" w:type="dxa"/>
            <w:shd w:val="clear" w:color="auto" w:fill="FFFFFF"/>
            <w:hideMark/>
          </w:tcPr>
          <w:p w14:paraId="2CB1C821"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961" w:type="dxa"/>
            <w:shd w:val="clear" w:color="auto" w:fill="FFFFFF"/>
            <w:hideMark/>
          </w:tcPr>
          <w:p w14:paraId="3B5755C8"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3,2</w:t>
            </w:r>
          </w:p>
        </w:tc>
        <w:tc>
          <w:tcPr>
            <w:tcW w:w="1219" w:type="dxa"/>
            <w:shd w:val="clear" w:color="auto" w:fill="FFFFFF"/>
            <w:hideMark/>
          </w:tcPr>
          <w:p w14:paraId="2082B18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4,7</w:t>
            </w:r>
          </w:p>
        </w:tc>
        <w:tc>
          <w:tcPr>
            <w:tcW w:w="1810" w:type="dxa"/>
            <w:shd w:val="clear" w:color="auto" w:fill="FFFFFF"/>
            <w:hideMark/>
          </w:tcPr>
          <w:p w14:paraId="50E2242C"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005E40B4" w14:textId="77777777" w:rsidTr="000E6F9D">
        <w:trPr>
          <w:trHeight w:val="300"/>
        </w:trPr>
        <w:tc>
          <w:tcPr>
            <w:tcW w:w="535" w:type="dxa"/>
            <w:shd w:val="clear" w:color="auto" w:fill="FFFFFF"/>
            <w:hideMark/>
          </w:tcPr>
          <w:p w14:paraId="24E2CFD0"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1917" w:type="dxa"/>
            <w:shd w:val="clear" w:color="auto" w:fill="FFFFFF"/>
            <w:vAlign w:val="center"/>
            <w:hideMark/>
          </w:tcPr>
          <w:p w14:paraId="2C4B12CA"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Կաթնաշոռ՝ ցածր յուղայնության</w:t>
            </w:r>
            <w:r w:rsidRPr="00E27503">
              <w:rPr>
                <w:rFonts w:ascii="Calibri" w:hAnsi="Calibri" w:cs="Calibri"/>
                <w:sz w:val="20"/>
                <w:szCs w:val="20"/>
              </w:rPr>
              <w:t> </w:t>
            </w:r>
          </w:p>
        </w:tc>
        <w:tc>
          <w:tcPr>
            <w:tcW w:w="1151" w:type="dxa"/>
            <w:shd w:val="clear" w:color="auto" w:fill="FFFFFF"/>
            <w:hideMark/>
          </w:tcPr>
          <w:p w14:paraId="571C9A0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c>
          <w:tcPr>
            <w:tcW w:w="1757" w:type="dxa"/>
            <w:shd w:val="clear" w:color="auto" w:fill="FFFFFF"/>
            <w:hideMark/>
          </w:tcPr>
          <w:p w14:paraId="7F4D3BA1"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3,3</w:t>
            </w:r>
          </w:p>
        </w:tc>
        <w:tc>
          <w:tcPr>
            <w:tcW w:w="961" w:type="dxa"/>
            <w:shd w:val="clear" w:color="auto" w:fill="FFFFFF"/>
            <w:hideMark/>
          </w:tcPr>
          <w:p w14:paraId="50F587D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1,8</w:t>
            </w:r>
          </w:p>
        </w:tc>
        <w:tc>
          <w:tcPr>
            <w:tcW w:w="1219" w:type="dxa"/>
            <w:shd w:val="clear" w:color="auto" w:fill="FFFFFF"/>
            <w:hideMark/>
          </w:tcPr>
          <w:p w14:paraId="766878B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1810" w:type="dxa"/>
            <w:shd w:val="clear" w:color="auto" w:fill="FFFFFF"/>
            <w:hideMark/>
          </w:tcPr>
          <w:p w14:paraId="20EB5D12"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37ABBC44" w14:textId="77777777" w:rsidTr="000E6F9D">
        <w:trPr>
          <w:trHeight w:val="300"/>
        </w:trPr>
        <w:tc>
          <w:tcPr>
            <w:tcW w:w="535" w:type="dxa"/>
            <w:shd w:val="clear" w:color="auto" w:fill="FFFFFF"/>
            <w:hideMark/>
          </w:tcPr>
          <w:p w14:paraId="3AE4DF9B"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1917" w:type="dxa"/>
            <w:shd w:val="clear" w:color="auto" w:fill="FFFFFF"/>
            <w:vAlign w:val="center"/>
            <w:hideMark/>
          </w:tcPr>
          <w:p w14:paraId="79630936"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Կաթնաշոռ՝ բարձր յուղայնության</w:t>
            </w:r>
            <w:r w:rsidRPr="00E27503">
              <w:rPr>
                <w:rFonts w:ascii="Calibri" w:hAnsi="Calibri" w:cs="Calibri"/>
                <w:sz w:val="20"/>
                <w:szCs w:val="20"/>
              </w:rPr>
              <w:t> </w:t>
            </w:r>
          </w:p>
        </w:tc>
        <w:tc>
          <w:tcPr>
            <w:tcW w:w="1151" w:type="dxa"/>
            <w:shd w:val="clear" w:color="auto" w:fill="FFFFFF"/>
            <w:hideMark/>
          </w:tcPr>
          <w:p w14:paraId="676544EA"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c>
          <w:tcPr>
            <w:tcW w:w="1757" w:type="dxa"/>
            <w:shd w:val="clear" w:color="auto" w:fill="FFFFFF"/>
            <w:hideMark/>
          </w:tcPr>
          <w:p w14:paraId="3311BF38"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961" w:type="dxa"/>
            <w:shd w:val="clear" w:color="auto" w:fill="FFFFFF"/>
            <w:hideMark/>
          </w:tcPr>
          <w:p w14:paraId="4AE184A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3,6</w:t>
            </w:r>
          </w:p>
        </w:tc>
        <w:tc>
          <w:tcPr>
            <w:tcW w:w="1219" w:type="dxa"/>
            <w:shd w:val="clear" w:color="auto" w:fill="FFFFFF"/>
            <w:hideMark/>
          </w:tcPr>
          <w:p w14:paraId="48AA2B05"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810" w:type="dxa"/>
            <w:shd w:val="clear" w:color="auto" w:fill="FFFFFF"/>
            <w:hideMark/>
          </w:tcPr>
          <w:p w14:paraId="4341356F"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0DE76645" w14:textId="77777777" w:rsidTr="000E6F9D">
        <w:trPr>
          <w:trHeight w:val="300"/>
        </w:trPr>
        <w:tc>
          <w:tcPr>
            <w:tcW w:w="535" w:type="dxa"/>
            <w:shd w:val="clear" w:color="auto" w:fill="FFFFFF"/>
            <w:hideMark/>
          </w:tcPr>
          <w:p w14:paraId="5262477B"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1917" w:type="dxa"/>
            <w:shd w:val="clear" w:color="auto" w:fill="FFFFFF"/>
            <w:vAlign w:val="center"/>
            <w:hideMark/>
          </w:tcPr>
          <w:p w14:paraId="1F5D1E2A"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Պանիր</w:t>
            </w:r>
            <w:r w:rsidRPr="00E27503">
              <w:rPr>
                <w:rFonts w:ascii="Calibri" w:hAnsi="Calibri" w:cs="Calibri"/>
                <w:sz w:val="20"/>
                <w:szCs w:val="20"/>
              </w:rPr>
              <w:t> </w:t>
            </w:r>
          </w:p>
        </w:tc>
        <w:tc>
          <w:tcPr>
            <w:tcW w:w="1151" w:type="dxa"/>
            <w:shd w:val="clear" w:color="auto" w:fill="FFFFFF"/>
            <w:hideMark/>
          </w:tcPr>
          <w:p w14:paraId="525AFAF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c>
          <w:tcPr>
            <w:tcW w:w="1757" w:type="dxa"/>
            <w:shd w:val="clear" w:color="auto" w:fill="FFFFFF"/>
            <w:hideMark/>
          </w:tcPr>
          <w:p w14:paraId="075B8B90"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2,7</w:t>
            </w:r>
          </w:p>
        </w:tc>
        <w:tc>
          <w:tcPr>
            <w:tcW w:w="961" w:type="dxa"/>
            <w:shd w:val="clear" w:color="auto" w:fill="FFFFFF"/>
            <w:hideMark/>
          </w:tcPr>
          <w:p w14:paraId="5E05CA0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2,7</w:t>
            </w:r>
          </w:p>
        </w:tc>
        <w:tc>
          <w:tcPr>
            <w:tcW w:w="1219" w:type="dxa"/>
            <w:shd w:val="clear" w:color="auto" w:fill="FFFFFF"/>
            <w:hideMark/>
          </w:tcPr>
          <w:p w14:paraId="1F239F7F"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34AA8CC6"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6B710CA4" w14:textId="77777777" w:rsidTr="000E6F9D">
        <w:trPr>
          <w:trHeight w:val="300"/>
        </w:trPr>
        <w:tc>
          <w:tcPr>
            <w:tcW w:w="535" w:type="dxa"/>
            <w:shd w:val="clear" w:color="auto" w:fill="FFFFFF"/>
            <w:hideMark/>
          </w:tcPr>
          <w:p w14:paraId="014B0C7C"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lastRenderedPageBreak/>
              <w:t>5)</w:t>
            </w:r>
            <w:r w:rsidRPr="00E27503">
              <w:rPr>
                <w:rFonts w:ascii="Calibri" w:hAnsi="Calibri" w:cs="Calibri"/>
                <w:sz w:val="20"/>
                <w:szCs w:val="20"/>
              </w:rPr>
              <w:t> </w:t>
            </w:r>
          </w:p>
        </w:tc>
        <w:tc>
          <w:tcPr>
            <w:tcW w:w="1917" w:type="dxa"/>
            <w:shd w:val="clear" w:color="auto" w:fill="FFFFFF"/>
            <w:vAlign w:val="center"/>
            <w:hideMark/>
          </w:tcPr>
          <w:p w14:paraId="372A92FE"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Տավարի միս՝ առաջին կարգի</w:t>
            </w:r>
            <w:r w:rsidRPr="00E27503">
              <w:rPr>
                <w:rFonts w:ascii="Calibri" w:hAnsi="Calibri" w:cs="Calibri"/>
                <w:sz w:val="20"/>
                <w:szCs w:val="20"/>
              </w:rPr>
              <w:t> </w:t>
            </w:r>
          </w:p>
        </w:tc>
        <w:tc>
          <w:tcPr>
            <w:tcW w:w="1151" w:type="dxa"/>
            <w:shd w:val="clear" w:color="auto" w:fill="FFFFFF"/>
            <w:hideMark/>
          </w:tcPr>
          <w:p w14:paraId="7755D89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1757" w:type="dxa"/>
            <w:shd w:val="clear" w:color="auto" w:fill="FFFFFF"/>
            <w:hideMark/>
          </w:tcPr>
          <w:p w14:paraId="3363E92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961" w:type="dxa"/>
            <w:shd w:val="clear" w:color="auto" w:fill="FFFFFF"/>
            <w:hideMark/>
          </w:tcPr>
          <w:p w14:paraId="1AF39EFC"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2,1</w:t>
            </w:r>
          </w:p>
        </w:tc>
        <w:tc>
          <w:tcPr>
            <w:tcW w:w="1219" w:type="dxa"/>
            <w:shd w:val="clear" w:color="auto" w:fill="FFFFFF"/>
            <w:hideMark/>
          </w:tcPr>
          <w:p w14:paraId="0F26F707"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64DF73F9"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63054C7D" w14:textId="77777777" w:rsidTr="000E6F9D">
        <w:trPr>
          <w:trHeight w:val="300"/>
        </w:trPr>
        <w:tc>
          <w:tcPr>
            <w:tcW w:w="535" w:type="dxa"/>
            <w:shd w:val="clear" w:color="auto" w:fill="FFFFFF"/>
            <w:hideMark/>
          </w:tcPr>
          <w:p w14:paraId="6AFEF313"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1917" w:type="dxa"/>
            <w:shd w:val="clear" w:color="auto" w:fill="FFFFFF"/>
            <w:vAlign w:val="center"/>
            <w:hideMark/>
          </w:tcPr>
          <w:p w14:paraId="51C017B6"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Տավարի միս՝ երկրորդ կարգի</w:t>
            </w:r>
            <w:r w:rsidRPr="00E27503">
              <w:rPr>
                <w:rFonts w:ascii="Calibri" w:hAnsi="Calibri" w:cs="Calibri"/>
                <w:sz w:val="20"/>
                <w:szCs w:val="20"/>
              </w:rPr>
              <w:t> </w:t>
            </w:r>
          </w:p>
        </w:tc>
        <w:tc>
          <w:tcPr>
            <w:tcW w:w="1151" w:type="dxa"/>
            <w:shd w:val="clear" w:color="auto" w:fill="FFFFFF"/>
            <w:hideMark/>
          </w:tcPr>
          <w:p w14:paraId="515A8C0A"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1757" w:type="dxa"/>
            <w:shd w:val="clear" w:color="auto" w:fill="FFFFFF"/>
            <w:hideMark/>
          </w:tcPr>
          <w:p w14:paraId="19BB3D31"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c>
          <w:tcPr>
            <w:tcW w:w="961" w:type="dxa"/>
            <w:shd w:val="clear" w:color="auto" w:fill="FFFFFF"/>
            <w:hideMark/>
          </w:tcPr>
          <w:p w14:paraId="3F27474F"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1,2</w:t>
            </w:r>
          </w:p>
        </w:tc>
        <w:tc>
          <w:tcPr>
            <w:tcW w:w="1219" w:type="dxa"/>
            <w:shd w:val="clear" w:color="auto" w:fill="FFFFFF"/>
            <w:hideMark/>
          </w:tcPr>
          <w:p w14:paraId="60E7789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2B0B13DA"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5CF66532" w14:textId="77777777" w:rsidTr="000E6F9D">
        <w:trPr>
          <w:trHeight w:val="300"/>
        </w:trPr>
        <w:tc>
          <w:tcPr>
            <w:tcW w:w="535" w:type="dxa"/>
            <w:shd w:val="clear" w:color="auto" w:fill="FFFFFF"/>
            <w:hideMark/>
          </w:tcPr>
          <w:p w14:paraId="5D543D63"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1917" w:type="dxa"/>
            <w:shd w:val="clear" w:color="auto" w:fill="FFFFFF"/>
            <w:vAlign w:val="center"/>
            <w:hideMark/>
          </w:tcPr>
          <w:p w14:paraId="03C3E0FA"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Ձուկ (փափկամիս)</w:t>
            </w:r>
            <w:r w:rsidRPr="00E27503">
              <w:rPr>
                <w:rFonts w:ascii="Calibri" w:hAnsi="Calibri" w:cs="Calibri"/>
                <w:sz w:val="20"/>
                <w:szCs w:val="20"/>
              </w:rPr>
              <w:t> </w:t>
            </w:r>
          </w:p>
        </w:tc>
        <w:tc>
          <w:tcPr>
            <w:tcW w:w="1151" w:type="dxa"/>
            <w:shd w:val="clear" w:color="auto" w:fill="FFFFFF"/>
            <w:hideMark/>
          </w:tcPr>
          <w:p w14:paraId="0C9A7A6A"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c>
          <w:tcPr>
            <w:tcW w:w="1757" w:type="dxa"/>
            <w:shd w:val="clear" w:color="auto" w:fill="FFFFFF"/>
            <w:hideMark/>
          </w:tcPr>
          <w:p w14:paraId="1D56F2B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3,2</w:t>
            </w:r>
          </w:p>
        </w:tc>
        <w:tc>
          <w:tcPr>
            <w:tcW w:w="961" w:type="dxa"/>
            <w:shd w:val="clear" w:color="auto" w:fill="FFFFFF"/>
            <w:hideMark/>
          </w:tcPr>
          <w:p w14:paraId="2BA98DBA"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19" w:type="dxa"/>
            <w:shd w:val="clear" w:color="auto" w:fill="FFFFFF"/>
            <w:hideMark/>
          </w:tcPr>
          <w:p w14:paraId="22AEE41A"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2A717085"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5B699115" w14:textId="77777777" w:rsidTr="000E6F9D">
        <w:trPr>
          <w:trHeight w:val="300"/>
        </w:trPr>
        <w:tc>
          <w:tcPr>
            <w:tcW w:w="535" w:type="dxa"/>
            <w:shd w:val="clear" w:color="auto" w:fill="FFFFFF"/>
            <w:hideMark/>
          </w:tcPr>
          <w:p w14:paraId="739528EB"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8815" w:type="dxa"/>
            <w:gridSpan w:val="6"/>
            <w:shd w:val="clear" w:color="auto" w:fill="FFFFFF"/>
            <w:vAlign w:val="center"/>
            <w:hideMark/>
          </w:tcPr>
          <w:p w14:paraId="3C4FC5F1"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Մսի փոխարինողներ (ըստ սպիտակուցների)</w:t>
            </w:r>
          </w:p>
        </w:tc>
      </w:tr>
      <w:tr w:rsidR="000E6F9D" w:rsidRPr="00E27503" w14:paraId="4FC04EC5" w14:textId="77777777" w:rsidTr="000E6F9D">
        <w:trPr>
          <w:trHeight w:val="300"/>
        </w:trPr>
        <w:tc>
          <w:tcPr>
            <w:tcW w:w="535" w:type="dxa"/>
            <w:shd w:val="clear" w:color="auto" w:fill="FFFFFF"/>
            <w:hideMark/>
          </w:tcPr>
          <w:p w14:paraId="7BEFA6FF"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1917" w:type="dxa"/>
            <w:shd w:val="clear" w:color="auto" w:fill="FFFFFF"/>
            <w:vAlign w:val="center"/>
            <w:hideMark/>
          </w:tcPr>
          <w:p w14:paraId="33E672B5"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Տավարի միս՝ առաջին կարգի</w:t>
            </w:r>
            <w:r w:rsidRPr="00E27503">
              <w:rPr>
                <w:rFonts w:ascii="Calibri" w:hAnsi="Calibri" w:cs="Calibri"/>
                <w:sz w:val="20"/>
                <w:szCs w:val="20"/>
              </w:rPr>
              <w:t> </w:t>
            </w:r>
          </w:p>
        </w:tc>
        <w:tc>
          <w:tcPr>
            <w:tcW w:w="1151" w:type="dxa"/>
            <w:shd w:val="clear" w:color="auto" w:fill="FFFFFF"/>
            <w:hideMark/>
          </w:tcPr>
          <w:p w14:paraId="2ACB5D27"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1757" w:type="dxa"/>
            <w:shd w:val="clear" w:color="auto" w:fill="FFFFFF"/>
            <w:hideMark/>
          </w:tcPr>
          <w:p w14:paraId="56C15B0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18,6</w:t>
            </w:r>
          </w:p>
        </w:tc>
        <w:tc>
          <w:tcPr>
            <w:tcW w:w="961" w:type="dxa"/>
            <w:shd w:val="clear" w:color="auto" w:fill="FFFFFF"/>
            <w:hideMark/>
          </w:tcPr>
          <w:p w14:paraId="52CD649F"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16,0</w:t>
            </w:r>
          </w:p>
        </w:tc>
        <w:tc>
          <w:tcPr>
            <w:tcW w:w="1219" w:type="dxa"/>
            <w:shd w:val="clear" w:color="auto" w:fill="FFFFFF"/>
            <w:hideMark/>
          </w:tcPr>
          <w:p w14:paraId="2C99FC22"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c>
          <w:tcPr>
            <w:tcW w:w="1810" w:type="dxa"/>
            <w:shd w:val="clear" w:color="auto" w:fill="FFFFFF"/>
            <w:hideMark/>
          </w:tcPr>
          <w:p w14:paraId="2A6A6C0F"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331EBF8E" w14:textId="77777777" w:rsidTr="000E6F9D">
        <w:trPr>
          <w:trHeight w:val="300"/>
        </w:trPr>
        <w:tc>
          <w:tcPr>
            <w:tcW w:w="535" w:type="dxa"/>
            <w:shd w:val="clear" w:color="auto" w:fill="FFFFFF"/>
            <w:hideMark/>
          </w:tcPr>
          <w:p w14:paraId="1F9AB4CF"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1917" w:type="dxa"/>
            <w:shd w:val="clear" w:color="auto" w:fill="FFFFFF"/>
            <w:vAlign w:val="center"/>
            <w:hideMark/>
          </w:tcPr>
          <w:p w14:paraId="0D17297E"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Տավարի միս՝ երկրորդ կարգի</w:t>
            </w:r>
            <w:r w:rsidRPr="00E27503">
              <w:rPr>
                <w:rFonts w:ascii="Calibri" w:hAnsi="Calibri" w:cs="Calibri"/>
                <w:sz w:val="20"/>
                <w:szCs w:val="20"/>
              </w:rPr>
              <w:t> </w:t>
            </w:r>
          </w:p>
        </w:tc>
        <w:tc>
          <w:tcPr>
            <w:tcW w:w="1151" w:type="dxa"/>
            <w:shd w:val="clear" w:color="auto" w:fill="FFFFFF"/>
            <w:hideMark/>
          </w:tcPr>
          <w:p w14:paraId="4C9F7468"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90</w:t>
            </w:r>
          </w:p>
        </w:tc>
        <w:tc>
          <w:tcPr>
            <w:tcW w:w="1757" w:type="dxa"/>
            <w:shd w:val="clear" w:color="auto" w:fill="FFFFFF"/>
            <w:hideMark/>
          </w:tcPr>
          <w:p w14:paraId="1C41850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18,0</w:t>
            </w:r>
          </w:p>
        </w:tc>
        <w:tc>
          <w:tcPr>
            <w:tcW w:w="961" w:type="dxa"/>
            <w:shd w:val="clear" w:color="auto" w:fill="FFFFFF"/>
            <w:hideMark/>
          </w:tcPr>
          <w:p w14:paraId="189885A8"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7,5</w:t>
            </w:r>
          </w:p>
        </w:tc>
        <w:tc>
          <w:tcPr>
            <w:tcW w:w="1219" w:type="dxa"/>
            <w:shd w:val="clear" w:color="auto" w:fill="FFFFFF"/>
            <w:hideMark/>
          </w:tcPr>
          <w:p w14:paraId="2E4C2F09"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c>
          <w:tcPr>
            <w:tcW w:w="1810" w:type="dxa"/>
            <w:shd w:val="clear" w:color="auto" w:fill="FFFFFF"/>
            <w:hideMark/>
          </w:tcPr>
          <w:p w14:paraId="3BB53E2B" w14:textId="7A785675" w:rsidR="000E6F9D" w:rsidRPr="00E27503" w:rsidRDefault="00023805" w:rsidP="00884769">
            <w:pPr>
              <w:spacing w:after="0" w:line="240" w:lineRule="auto"/>
              <w:jc w:val="center"/>
              <w:rPr>
                <w:rFonts w:ascii="GHEA Grapalat" w:hAnsi="GHEA Grapalat"/>
                <w:sz w:val="20"/>
                <w:szCs w:val="20"/>
              </w:rPr>
            </w:pPr>
            <w:r w:rsidRPr="00E27503">
              <w:rPr>
                <w:rFonts w:ascii="GHEA Grapalat" w:hAnsi="GHEA Grapalat"/>
                <w:sz w:val="20"/>
                <w:szCs w:val="20"/>
              </w:rPr>
              <w:t>կ</w:t>
            </w:r>
            <w:r w:rsidR="000E6F9D" w:rsidRPr="00E27503">
              <w:rPr>
                <w:rFonts w:ascii="GHEA Grapalat" w:hAnsi="GHEA Grapalat"/>
                <w:sz w:val="20"/>
                <w:szCs w:val="20"/>
              </w:rPr>
              <w:t>արագ</w:t>
            </w:r>
            <w:r w:rsidRPr="00E27503">
              <w:rPr>
                <w:rFonts w:ascii="GHEA Grapalat" w:hAnsi="GHEA Grapalat"/>
                <w:sz w:val="20"/>
                <w:szCs w:val="20"/>
              </w:rPr>
              <w:t xml:space="preserve"> </w:t>
            </w:r>
            <w:r w:rsidR="000E6F9D" w:rsidRPr="00E27503">
              <w:rPr>
                <w:rFonts w:ascii="GHEA Grapalat" w:hAnsi="GHEA Grapalat"/>
                <w:sz w:val="20"/>
                <w:szCs w:val="20"/>
              </w:rPr>
              <w:t>+6 գ</w:t>
            </w:r>
          </w:p>
        </w:tc>
      </w:tr>
      <w:tr w:rsidR="000E6F9D" w:rsidRPr="00E27503" w14:paraId="11AC042D" w14:textId="77777777" w:rsidTr="000E6F9D">
        <w:trPr>
          <w:trHeight w:val="300"/>
        </w:trPr>
        <w:tc>
          <w:tcPr>
            <w:tcW w:w="535" w:type="dxa"/>
            <w:shd w:val="clear" w:color="auto" w:fill="FFFFFF"/>
            <w:hideMark/>
          </w:tcPr>
          <w:p w14:paraId="3DA76C73"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1917" w:type="dxa"/>
            <w:shd w:val="clear" w:color="auto" w:fill="FFFFFF"/>
            <w:vAlign w:val="center"/>
            <w:hideMark/>
          </w:tcPr>
          <w:p w14:paraId="5AF844A7"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Կաթնաշոռ՝ բարձր յուղայնության</w:t>
            </w:r>
            <w:r w:rsidRPr="00E27503">
              <w:rPr>
                <w:rFonts w:ascii="Calibri" w:hAnsi="Calibri" w:cs="Calibri"/>
                <w:sz w:val="20"/>
                <w:szCs w:val="20"/>
              </w:rPr>
              <w:t> </w:t>
            </w:r>
          </w:p>
        </w:tc>
        <w:tc>
          <w:tcPr>
            <w:tcW w:w="1151" w:type="dxa"/>
            <w:shd w:val="clear" w:color="auto" w:fill="FFFFFF"/>
            <w:hideMark/>
          </w:tcPr>
          <w:p w14:paraId="016EA27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130</w:t>
            </w:r>
          </w:p>
        </w:tc>
        <w:tc>
          <w:tcPr>
            <w:tcW w:w="1757" w:type="dxa"/>
            <w:shd w:val="clear" w:color="auto" w:fill="FFFFFF"/>
            <w:hideMark/>
          </w:tcPr>
          <w:p w14:paraId="0C5AB8D9"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18,2</w:t>
            </w:r>
          </w:p>
        </w:tc>
        <w:tc>
          <w:tcPr>
            <w:tcW w:w="961" w:type="dxa"/>
            <w:shd w:val="clear" w:color="auto" w:fill="FFFFFF"/>
            <w:hideMark/>
          </w:tcPr>
          <w:p w14:paraId="0F72109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23,4</w:t>
            </w:r>
          </w:p>
        </w:tc>
        <w:tc>
          <w:tcPr>
            <w:tcW w:w="1219" w:type="dxa"/>
            <w:shd w:val="clear" w:color="auto" w:fill="FFFFFF"/>
            <w:hideMark/>
          </w:tcPr>
          <w:p w14:paraId="25F4035B"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3,7</w:t>
            </w:r>
          </w:p>
        </w:tc>
        <w:tc>
          <w:tcPr>
            <w:tcW w:w="1810" w:type="dxa"/>
            <w:shd w:val="clear" w:color="auto" w:fill="FFFFFF"/>
            <w:hideMark/>
          </w:tcPr>
          <w:p w14:paraId="1D31919D" w14:textId="6FF4B1A5"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կարագ –9 գ</w:t>
            </w:r>
          </w:p>
        </w:tc>
      </w:tr>
      <w:tr w:rsidR="000E6F9D" w:rsidRPr="00E27503" w14:paraId="56D4CF8B" w14:textId="77777777" w:rsidTr="000E6F9D">
        <w:trPr>
          <w:trHeight w:val="300"/>
        </w:trPr>
        <w:tc>
          <w:tcPr>
            <w:tcW w:w="535" w:type="dxa"/>
            <w:shd w:val="clear" w:color="auto" w:fill="FFFFFF"/>
            <w:hideMark/>
          </w:tcPr>
          <w:p w14:paraId="0F28DCCC"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1917" w:type="dxa"/>
            <w:shd w:val="clear" w:color="auto" w:fill="FFFFFF"/>
            <w:vAlign w:val="center"/>
            <w:hideMark/>
          </w:tcPr>
          <w:p w14:paraId="2DAB40E9"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Ձուկ</w:t>
            </w:r>
            <w:r w:rsidRPr="00E27503">
              <w:rPr>
                <w:rFonts w:ascii="Calibri" w:hAnsi="Calibri" w:cs="Calibri"/>
                <w:sz w:val="20"/>
                <w:szCs w:val="20"/>
              </w:rPr>
              <w:t> </w:t>
            </w:r>
          </w:p>
        </w:tc>
        <w:tc>
          <w:tcPr>
            <w:tcW w:w="1151" w:type="dxa"/>
            <w:shd w:val="clear" w:color="auto" w:fill="FFFFFF"/>
            <w:hideMark/>
          </w:tcPr>
          <w:p w14:paraId="1DE5EEB8"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120</w:t>
            </w:r>
          </w:p>
        </w:tc>
        <w:tc>
          <w:tcPr>
            <w:tcW w:w="1757" w:type="dxa"/>
            <w:shd w:val="clear" w:color="auto" w:fill="FFFFFF"/>
            <w:hideMark/>
          </w:tcPr>
          <w:p w14:paraId="1903D04A"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19,2</w:t>
            </w:r>
          </w:p>
        </w:tc>
        <w:tc>
          <w:tcPr>
            <w:tcW w:w="961" w:type="dxa"/>
            <w:shd w:val="clear" w:color="auto" w:fill="FFFFFF"/>
            <w:hideMark/>
          </w:tcPr>
          <w:p w14:paraId="425A74FF"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0,7</w:t>
            </w:r>
          </w:p>
        </w:tc>
        <w:tc>
          <w:tcPr>
            <w:tcW w:w="1219" w:type="dxa"/>
            <w:shd w:val="clear" w:color="auto" w:fill="FFFFFF"/>
            <w:hideMark/>
          </w:tcPr>
          <w:p w14:paraId="23472F1F"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7CE77733" w14:textId="5B9B4D63"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կարագ +13 գ</w:t>
            </w:r>
          </w:p>
        </w:tc>
      </w:tr>
      <w:tr w:rsidR="000E6F9D" w:rsidRPr="00E27503" w14:paraId="3EA87383" w14:textId="77777777" w:rsidTr="000E6F9D">
        <w:trPr>
          <w:trHeight w:val="300"/>
        </w:trPr>
        <w:tc>
          <w:tcPr>
            <w:tcW w:w="535" w:type="dxa"/>
            <w:shd w:val="clear" w:color="auto" w:fill="FFFFFF"/>
            <w:hideMark/>
          </w:tcPr>
          <w:p w14:paraId="3D2AF69E"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1917" w:type="dxa"/>
            <w:shd w:val="clear" w:color="auto" w:fill="FFFFFF"/>
            <w:vAlign w:val="center"/>
            <w:hideMark/>
          </w:tcPr>
          <w:p w14:paraId="3443CD30"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Ձու</w:t>
            </w:r>
            <w:r w:rsidRPr="00E27503">
              <w:rPr>
                <w:rFonts w:ascii="Calibri" w:hAnsi="Calibri" w:cs="Calibri"/>
                <w:sz w:val="20"/>
                <w:szCs w:val="20"/>
              </w:rPr>
              <w:t> </w:t>
            </w:r>
          </w:p>
        </w:tc>
        <w:tc>
          <w:tcPr>
            <w:tcW w:w="1151" w:type="dxa"/>
            <w:shd w:val="clear" w:color="auto" w:fill="FFFFFF"/>
            <w:hideMark/>
          </w:tcPr>
          <w:p w14:paraId="28237059"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145</w:t>
            </w:r>
          </w:p>
        </w:tc>
        <w:tc>
          <w:tcPr>
            <w:tcW w:w="1757" w:type="dxa"/>
            <w:shd w:val="clear" w:color="auto" w:fill="FFFFFF"/>
            <w:hideMark/>
          </w:tcPr>
          <w:p w14:paraId="7299CBD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18,4</w:t>
            </w:r>
          </w:p>
        </w:tc>
        <w:tc>
          <w:tcPr>
            <w:tcW w:w="961" w:type="dxa"/>
            <w:shd w:val="clear" w:color="auto" w:fill="FFFFFF"/>
            <w:hideMark/>
          </w:tcPr>
          <w:p w14:paraId="112ECCB5"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16,7</w:t>
            </w:r>
          </w:p>
        </w:tc>
        <w:tc>
          <w:tcPr>
            <w:tcW w:w="1219" w:type="dxa"/>
            <w:shd w:val="clear" w:color="auto" w:fill="FFFFFF"/>
            <w:hideMark/>
          </w:tcPr>
          <w:p w14:paraId="4B6FF320"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c>
          <w:tcPr>
            <w:tcW w:w="1810" w:type="dxa"/>
            <w:shd w:val="clear" w:color="auto" w:fill="FFFFFF"/>
            <w:hideMark/>
          </w:tcPr>
          <w:p w14:paraId="20CEF562"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318B59C3" w14:textId="77777777" w:rsidTr="000E6F9D">
        <w:trPr>
          <w:trHeight w:val="300"/>
        </w:trPr>
        <w:tc>
          <w:tcPr>
            <w:tcW w:w="535" w:type="dxa"/>
            <w:shd w:val="clear" w:color="auto" w:fill="FFFFFF"/>
            <w:hideMark/>
          </w:tcPr>
          <w:p w14:paraId="5F644A4B"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8815" w:type="dxa"/>
            <w:gridSpan w:val="6"/>
            <w:shd w:val="clear" w:color="auto" w:fill="FFFFFF"/>
            <w:vAlign w:val="center"/>
            <w:hideMark/>
          </w:tcPr>
          <w:p w14:paraId="25831A0E"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Ձկան փոխարինողներ (ըստ սպիտակուցների)</w:t>
            </w:r>
          </w:p>
        </w:tc>
      </w:tr>
      <w:tr w:rsidR="000E6F9D" w:rsidRPr="00E27503" w14:paraId="4F3075AC" w14:textId="77777777" w:rsidTr="000E6F9D">
        <w:trPr>
          <w:trHeight w:val="300"/>
        </w:trPr>
        <w:tc>
          <w:tcPr>
            <w:tcW w:w="535" w:type="dxa"/>
            <w:shd w:val="clear" w:color="auto" w:fill="FFFFFF"/>
            <w:hideMark/>
          </w:tcPr>
          <w:p w14:paraId="49FF5D0A"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1917" w:type="dxa"/>
            <w:shd w:val="clear" w:color="auto" w:fill="FFFFFF"/>
            <w:vAlign w:val="center"/>
            <w:hideMark/>
          </w:tcPr>
          <w:p w14:paraId="64A1223F"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Ձուկ</w:t>
            </w:r>
            <w:r w:rsidRPr="00E27503">
              <w:rPr>
                <w:rFonts w:ascii="Calibri" w:hAnsi="Calibri" w:cs="Calibri"/>
                <w:sz w:val="20"/>
                <w:szCs w:val="20"/>
              </w:rPr>
              <w:t> </w:t>
            </w:r>
          </w:p>
        </w:tc>
        <w:tc>
          <w:tcPr>
            <w:tcW w:w="1151" w:type="dxa"/>
            <w:shd w:val="clear" w:color="auto" w:fill="FFFFFF"/>
            <w:hideMark/>
          </w:tcPr>
          <w:p w14:paraId="14ABAE05"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1757" w:type="dxa"/>
            <w:shd w:val="clear" w:color="auto" w:fill="FFFFFF"/>
            <w:hideMark/>
          </w:tcPr>
          <w:p w14:paraId="193FB535"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16,0</w:t>
            </w:r>
          </w:p>
        </w:tc>
        <w:tc>
          <w:tcPr>
            <w:tcW w:w="961" w:type="dxa"/>
            <w:shd w:val="clear" w:color="auto" w:fill="FFFFFF"/>
            <w:hideMark/>
          </w:tcPr>
          <w:p w14:paraId="3C177F5B"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219" w:type="dxa"/>
            <w:shd w:val="clear" w:color="auto" w:fill="FFFFFF"/>
            <w:hideMark/>
          </w:tcPr>
          <w:p w14:paraId="6C7D9C60"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1,3</w:t>
            </w:r>
          </w:p>
        </w:tc>
        <w:tc>
          <w:tcPr>
            <w:tcW w:w="1810" w:type="dxa"/>
            <w:shd w:val="clear" w:color="auto" w:fill="FFFFFF"/>
            <w:hideMark/>
          </w:tcPr>
          <w:p w14:paraId="29E4F24E"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5B70C0AE" w14:textId="77777777" w:rsidTr="000E6F9D">
        <w:trPr>
          <w:trHeight w:val="300"/>
        </w:trPr>
        <w:tc>
          <w:tcPr>
            <w:tcW w:w="535" w:type="dxa"/>
            <w:shd w:val="clear" w:color="auto" w:fill="FFFFFF"/>
            <w:hideMark/>
          </w:tcPr>
          <w:p w14:paraId="111F3170"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1917" w:type="dxa"/>
            <w:shd w:val="clear" w:color="auto" w:fill="FFFFFF"/>
            <w:vAlign w:val="center"/>
            <w:hideMark/>
          </w:tcPr>
          <w:p w14:paraId="74B84304"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Տավարի միս՝ առաջին կարգի</w:t>
            </w:r>
            <w:r w:rsidRPr="00E27503">
              <w:rPr>
                <w:rFonts w:ascii="Calibri" w:hAnsi="Calibri" w:cs="Calibri"/>
                <w:sz w:val="20"/>
                <w:szCs w:val="20"/>
              </w:rPr>
              <w:t> </w:t>
            </w:r>
          </w:p>
        </w:tc>
        <w:tc>
          <w:tcPr>
            <w:tcW w:w="1151" w:type="dxa"/>
            <w:shd w:val="clear" w:color="auto" w:fill="FFFFFF"/>
            <w:hideMark/>
          </w:tcPr>
          <w:p w14:paraId="5BEFEC88"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85</w:t>
            </w:r>
          </w:p>
        </w:tc>
        <w:tc>
          <w:tcPr>
            <w:tcW w:w="1757" w:type="dxa"/>
            <w:shd w:val="clear" w:color="auto" w:fill="FFFFFF"/>
            <w:hideMark/>
          </w:tcPr>
          <w:p w14:paraId="1E5215D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15,8</w:t>
            </w:r>
          </w:p>
        </w:tc>
        <w:tc>
          <w:tcPr>
            <w:tcW w:w="961" w:type="dxa"/>
            <w:shd w:val="clear" w:color="auto" w:fill="FFFFFF"/>
            <w:hideMark/>
          </w:tcPr>
          <w:p w14:paraId="4E1BC8CB"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11,9</w:t>
            </w:r>
          </w:p>
        </w:tc>
        <w:tc>
          <w:tcPr>
            <w:tcW w:w="1219" w:type="dxa"/>
            <w:shd w:val="clear" w:color="auto" w:fill="FFFFFF"/>
            <w:hideMark/>
          </w:tcPr>
          <w:p w14:paraId="1AF2F3BB"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757D1A8E" w14:textId="48E96081"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կարագ –11 գ</w:t>
            </w:r>
          </w:p>
        </w:tc>
      </w:tr>
      <w:tr w:rsidR="000E6F9D" w:rsidRPr="00E27503" w14:paraId="265E4ECA" w14:textId="77777777" w:rsidTr="000E6F9D">
        <w:trPr>
          <w:trHeight w:val="300"/>
        </w:trPr>
        <w:tc>
          <w:tcPr>
            <w:tcW w:w="535" w:type="dxa"/>
            <w:shd w:val="clear" w:color="auto" w:fill="FFFFFF"/>
            <w:hideMark/>
          </w:tcPr>
          <w:p w14:paraId="0F9CC03C"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1917" w:type="dxa"/>
            <w:shd w:val="clear" w:color="auto" w:fill="FFFFFF"/>
            <w:vAlign w:val="center"/>
            <w:hideMark/>
          </w:tcPr>
          <w:p w14:paraId="0B877C4A"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Տավարի միս՝ երկրորդ կարգի</w:t>
            </w:r>
            <w:r w:rsidRPr="00E27503">
              <w:rPr>
                <w:rFonts w:ascii="Calibri" w:hAnsi="Calibri" w:cs="Calibri"/>
                <w:sz w:val="20"/>
                <w:szCs w:val="20"/>
              </w:rPr>
              <w:t> </w:t>
            </w:r>
          </w:p>
        </w:tc>
        <w:tc>
          <w:tcPr>
            <w:tcW w:w="1151" w:type="dxa"/>
            <w:shd w:val="clear" w:color="auto" w:fill="FFFFFF"/>
            <w:hideMark/>
          </w:tcPr>
          <w:p w14:paraId="67B7E917"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80</w:t>
            </w:r>
          </w:p>
        </w:tc>
        <w:tc>
          <w:tcPr>
            <w:tcW w:w="1757" w:type="dxa"/>
            <w:shd w:val="clear" w:color="auto" w:fill="FFFFFF"/>
            <w:hideMark/>
          </w:tcPr>
          <w:p w14:paraId="1575F8C4"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16,0</w:t>
            </w:r>
          </w:p>
        </w:tc>
        <w:tc>
          <w:tcPr>
            <w:tcW w:w="961" w:type="dxa"/>
            <w:shd w:val="clear" w:color="auto" w:fill="FFFFFF"/>
            <w:hideMark/>
          </w:tcPr>
          <w:p w14:paraId="69D52FC6"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6,6</w:t>
            </w:r>
          </w:p>
        </w:tc>
        <w:tc>
          <w:tcPr>
            <w:tcW w:w="1219" w:type="dxa"/>
            <w:shd w:val="clear" w:color="auto" w:fill="FFFFFF"/>
            <w:hideMark/>
          </w:tcPr>
          <w:p w14:paraId="32969E17"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573BA60E" w14:textId="3C280BB5"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կարագ –6 գ</w:t>
            </w:r>
          </w:p>
        </w:tc>
      </w:tr>
      <w:tr w:rsidR="000E6F9D" w:rsidRPr="00E27503" w14:paraId="64E70BF6" w14:textId="77777777" w:rsidTr="000E6F9D">
        <w:trPr>
          <w:trHeight w:val="300"/>
        </w:trPr>
        <w:tc>
          <w:tcPr>
            <w:tcW w:w="535" w:type="dxa"/>
            <w:shd w:val="clear" w:color="auto" w:fill="FFFFFF"/>
            <w:hideMark/>
          </w:tcPr>
          <w:p w14:paraId="0B015DD9"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1917" w:type="dxa"/>
            <w:shd w:val="clear" w:color="auto" w:fill="FFFFFF"/>
            <w:vAlign w:val="center"/>
            <w:hideMark/>
          </w:tcPr>
          <w:p w14:paraId="4E7A05BA"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Կաթնաշոռ՝ բարձր յուղայնության</w:t>
            </w:r>
            <w:r w:rsidRPr="00E27503">
              <w:rPr>
                <w:rFonts w:ascii="Calibri" w:hAnsi="Calibri" w:cs="Calibri"/>
                <w:sz w:val="20"/>
                <w:szCs w:val="20"/>
              </w:rPr>
              <w:t> </w:t>
            </w:r>
          </w:p>
        </w:tc>
        <w:tc>
          <w:tcPr>
            <w:tcW w:w="1151" w:type="dxa"/>
            <w:shd w:val="clear" w:color="auto" w:fill="FFFFFF"/>
            <w:hideMark/>
          </w:tcPr>
          <w:p w14:paraId="3A3A9DBE"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115</w:t>
            </w:r>
          </w:p>
        </w:tc>
        <w:tc>
          <w:tcPr>
            <w:tcW w:w="1757" w:type="dxa"/>
            <w:shd w:val="clear" w:color="auto" w:fill="FFFFFF"/>
            <w:hideMark/>
          </w:tcPr>
          <w:p w14:paraId="75C24E7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16,1</w:t>
            </w:r>
          </w:p>
        </w:tc>
        <w:tc>
          <w:tcPr>
            <w:tcW w:w="961" w:type="dxa"/>
            <w:shd w:val="clear" w:color="auto" w:fill="FFFFFF"/>
            <w:hideMark/>
          </w:tcPr>
          <w:p w14:paraId="3A48761B"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20,7</w:t>
            </w:r>
          </w:p>
        </w:tc>
        <w:tc>
          <w:tcPr>
            <w:tcW w:w="1219" w:type="dxa"/>
            <w:shd w:val="clear" w:color="auto" w:fill="FFFFFF"/>
            <w:hideMark/>
          </w:tcPr>
          <w:p w14:paraId="08E7CC0B"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3,3</w:t>
            </w:r>
          </w:p>
        </w:tc>
        <w:tc>
          <w:tcPr>
            <w:tcW w:w="1810" w:type="dxa"/>
            <w:shd w:val="clear" w:color="auto" w:fill="FFFFFF"/>
            <w:hideMark/>
          </w:tcPr>
          <w:p w14:paraId="3F8B7A7E" w14:textId="6755E63C"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կարագ –20 գ</w:t>
            </w:r>
          </w:p>
        </w:tc>
      </w:tr>
      <w:tr w:rsidR="000E6F9D" w:rsidRPr="00E27503" w14:paraId="7D700C9B" w14:textId="77777777" w:rsidTr="000E6F9D">
        <w:trPr>
          <w:trHeight w:val="300"/>
        </w:trPr>
        <w:tc>
          <w:tcPr>
            <w:tcW w:w="535" w:type="dxa"/>
            <w:shd w:val="clear" w:color="auto" w:fill="FFFFFF"/>
            <w:hideMark/>
          </w:tcPr>
          <w:p w14:paraId="0EC2D48E"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1917" w:type="dxa"/>
            <w:shd w:val="clear" w:color="auto" w:fill="FFFFFF"/>
            <w:vAlign w:val="center"/>
            <w:hideMark/>
          </w:tcPr>
          <w:p w14:paraId="63610C8C"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Ձու</w:t>
            </w:r>
            <w:r w:rsidRPr="00E27503">
              <w:rPr>
                <w:rFonts w:ascii="Calibri" w:hAnsi="Calibri" w:cs="Calibri"/>
                <w:sz w:val="20"/>
                <w:szCs w:val="20"/>
              </w:rPr>
              <w:t> </w:t>
            </w:r>
          </w:p>
        </w:tc>
        <w:tc>
          <w:tcPr>
            <w:tcW w:w="1151" w:type="dxa"/>
            <w:shd w:val="clear" w:color="auto" w:fill="FFFFFF"/>
            <w:hideMark/>
          </w:tcPr>
          <w:p w14:paraId="1D2B4335"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125</w:t>
            </w:r>
          </w:p>
        </w:tc>
        <w:tc>
          <w:tcPr>
            <w:tcW w:w="1757" w:type="dxa"/>
            <w:shd w:val="clear" w:color="auto" w:fill="FFFFFF"/>
            <w:hideMark/>
          </w:tcPr>
          <w:p w14:paraId="1FBE14C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15,9</w:t>
            </w:r>
          </w:p>
        </w:tc>
        <w:tc>
          <w:tcPr>
            <w:tcW w:w="961" w:type="dxa"/>
            <w:shd w:val="clear" w:color="auto" w:fill="FFFFFF"/>
            <w:hideMark/>
          </w:tcPr>
          <w:p w14:paraId="5A2F1B69"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14,4</w:t>
            </w:r>
          </w:p>
        </w:tc>
        <w:tc>
          <w:tcPr>
            <w:tcW w:w="1219" w:type="dxa"/>
            <w:shd w:val="clear" w:color="auto" w:fill="FFFFFF"/>
            <w:hideMark/>
          </w:tcPr>
          <w:p w14:paraId="5C3B692E"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0,9</w:t>
            </w:r>
          </w:p>
        </w:tc>
        <w:tc>
          <w:tcPr>
            <w:tcW w:w="1810" w:type="dxa"/>
            <w:shd w:val="clear" w:color="auto" w:fill="FFFFFF"/>
            <w:hideMark/>
          </w:tcPr>
          <w:p w14:paraId="6E3EE1F9" w14:textId="656E7093"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կարագ –13 գ</w:t>
            </w:r>
          </w:p>
        </w:tc>
      </w:tr>
      <w:tr w:rsidR="000E6F9D" w:rsidRPr="00E27503" w14:paraId="42716ED3" w14:textId="77777777" w:rsidTr="000E6F9D">
        <w:trPr>
          <w:trHeight w:val="300"/>
        </w:trPr>
        <w:tc>
          <w:tcPr>
            <w:tcW w:w="535" w:type="dxa"/>
            <w:shd w:val="clear" w:color="auto" w:fill="FFFFFF"/>
            <w:hideMark/>
          </w:tcPr>
          <w:p w14:paraId="4EA09FF4"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8815" w:type="dxa"/>
            <w:gridSpan w:val="6"/>
            <w:shd w:val="clear" w:color="auto" w:fill="FFFFFF"/>
            <w:vAlign w:val="center"/>
            <w:hideMark/>
          </w:tcPr>
          <w:p w14:paraId="0325210C"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Կաթնաշոռի փոխարինողներ (ըստ սպիտակուցների)</w:t>
            </w:r>
          </w:p>
        </w:tc>
      </w:tr>
      <w:tr w:rsidR="000E6F9D" w:rsidRPr="00E27503" w14:paraId="172E4A1C" w14:textId="77777777" w:rsidTr="000E6F9D">
        <w:trPr>
          <w:trHeight w:val="300"/>
        </w:trPr>
        <w:tc>
          <w:tcPr>
            <w:tcW w:w="535" w:type="dxa"/>
            <w:shd w:val="clear" w:color="auto" w:fill="FFFFFF"/>
            <w:hideMark/>
          </w:tcPr>
          <w:p w14:paraId="14B5679A"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1917" w:type="dxa"/>
            <w:shd w:val="clear" w:color="auto" w:fill="FFFFFF"/>
            <w:hideMark/>
          </w:tcPr>
          <w:p w14:paraId="0E544C59"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Կաթնաշոռ բարձր յուղայնության</w:t>
            </w:r>
            <w:r w:rsidRPr="00E27503">
              <w:rPr>
                <w:rFonts w:ascii="Calibri" w:hAnsi="Calibri" w:cs="Calibri"/>
                <w:sz w:val="20"/>
                <w:szCs w:val="20"/>
              </w:rPr>
              <w:t> </w:t>
            </w:r>
          </w:p>
        </w:tc>
        <w:tc>
          <w:tcPr>
            <w:tcW w:w="1151" w:type="dxa"/>
            <w:shd w:val="clear" w:color="auto" w:fill="FFFFFF"/>
            <w:hideMark/>
          </w:tcPr>
          <w:p w14:paraId="5301BE29"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1757" w:type="dxa"/>
            <w:shd w:val="clear" w:color="auto" w:fill="FFFFFF"/>
            <w:vAlign w:val="center"/>
            <w:hideMark/>
          </w:tcPr>
          <w:p w14:paraId="04E8FDD8"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14,0</w:t>
            </w:r>
          </w:p>
        </w:tc>
        <w:tc>
          <w:tcPr>
            <w:tcW w:w="961" w:type="dxa"/>
            <w:shd w:val="clear" w:color="auto" w:fill="FFFFFF"/>
            <w:vAlign w:val="center"/>
            <w:hideMark/>
          </w:tcPr>
          <w:p w14:paraId="795EFDD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18,0</w:t>
            </w:r>
          </w:p>
        </w:tc>
        <w:tc>
          <w:tcPr>
            <w:tcW w:w="1219" w:type="dxa"/>
            <w:shd w:val="clear" w:color="auto" w:fill="FFFFFF"/>
            <w:vAlign w:val="center"/>
            <w:hideMark/>
          </w:tcPr>
          <w:p w14:paraId="4C3E028B"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1810" w:type="dxa"/>
            <w:shd w:val="clear" w:color="auto" w:fill="FFFFFF"/>
            <w:hideMark/>
          </w:tcPr>
          <w:p w14:paraId="01F460B2"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72E94D97" w14:textId="77777777" w:rsidTr="000E6F9D">
        <w:trPr>
          <w:trHeight w:val="300"/>
        </w:trPr>
        <w:tc>
          <w:tcPr>
            <w:tcW w:w="535" w:type="dxa"/>
            <w:shd w:val="clear" w:color="auto" w:fill="FFFFFF"/>
            <w:hideMark/>
          </w:tcPr>
          <w:p w14:paraId="65DDC58D"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1917" w:type="dxa"/>
            <w:shd w:val="clear" w:color="auto" w:fill="FFFFFF"/>
            <w:vAlign w:val="center"/>
            <w:hideMark/>
          </w:tcPr>
          <w:p w14:paraId="07F0979B"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Տավարի միս՝ առաջին կարգի</w:t>
            </w:r>
            <w:r w:rsidRPr="00E27503">
              <w:rPr>
                <w:rFonts w:ascii="Calibri" w:hAnsi="Calibri" w:cs="Calibri"/>
                <w:sz w:val="20"/>
                <w:szCs w:val="20"/>
              </w:rPr>
              <w:t> </w:t>
            </w:r>
          </w:p>
        </w:tc>
        <w:tc>
          <w:tcPr>
            <w:tcW w:w="1151" w:type="dxa"/>
            <w:shd w:val="clear" w:color="auto" w:fill="FFFFFF"/>
            <w:hideMark/>
          </w:tcPr>
          <w:p w14:paraId="33F4BF9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90</w:t>
            </w:r>
          </w:p>
        </w:tc>
        <w:tc>
          <w:tcPr>
            <w:tcW w:w="1757" w:type="dxa"/>
            <w:shd w:val="clear" w:color="auto" w:fill="FFFFFF"/>
            <w:hideMark/>
          </w:tcPr>
          <w:p w14:paraId="4F660899"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16,7</w:t>
            </w:r>
          </w:p>
        </w:tc>
        <w:tc>
          <w:tcPr>
            <w:tcW w:w="961" w:type="dxa"/>
            <w:shd w:val="clear" w:color="auto" w:fill="FFFFFF"/>
            <w:hideMark/>
          </w:tcPr>
          <w:p w14:paraId="1864B724"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12,6</w:t>
            </w:r>
          </w:p>
        </w:tc>
        <w:tc>
          <w:tcPr>
            <w:tcW w:w="1219" w:type="dxa"/>
            <w:shd w:val="clear" w:color="auto" w:fill="FFFFFF"/>
            <w:hideMark/>
          </w:tcPr>
          <w:p w14:paraId="6AD2A695"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2E4D9F69" w14:textId="58E19D01"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կարագ –3 գ</w:t>
            </w:r>
          </w:p>
        </w:tc>
      </w:tr>
      <w:tr w:rsidR="000E6F9D" w:rsidRPr="00E27503" w14:paraId="3F2A16BF" w14:textId="77777777" w:rsidTr="000E6F9D">
        <w:trPr>
          <w:trHeight w:val="300"/>
        </w:trPr>
        <w:tc>
          <w:tcPr>
            <w:tcW w:w="535" w:type="dxa"/>
            <w:shd w:val="clear" w:color="auto" w:fill="FFFFFF"/>
            <w:hideMark/>
          </w:tcPr>
          <w:p w14:paraId="7B52A0DF"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1917" w:type="dxa"/>
            <w:shd w:val="clear" w:color="auto" w:fill="FFFFFF"/>
            <w:vAlign w:val="center"/>
            <w:hideMark/>
          </w:tcPr>
          <w:p w14:paraId="2BF29781"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Տավարի միս՝ երկրորդ կարգի</w:t>
            </w:r>
            <w:r w:rsidRPr="00E27503">
              <w:rPr>
                <w:rFonts w:ascii="Calibri" w:hAnsi="Calibri" w:cs="Calibri"/>
                <w:sz w:val="20"/>
                <w:szCs w:val="20"/>
              </w:rPr>
              <w:t> </w:t>
            </w:r>
          </w:p>
        </w:tc>
        <w:tc>
          <w:tcPr>
            <w:tcW w:w="1151" w:type="dxa"/>
            <w:shd w:val="clear" w:color="auto" w:fill="FFFFFF"/>
            <w:hideMark/>
          </w:tcPr>
          <w:p w14:paraId="14AAF985"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85</w:t>
            </w:r>
          </w:p>
        </w:tc>
        <w:tc>
          <w:tcPr>
            <w:tcW w:w="1757" w:type="dxa"/>
            <w:shd w:val="clear" w:color="auto" w:fill="FFFFFF"/>
            <w:hideMark/>
          </w:tcPr>
          <w:p w14:paraId="7E332BFE"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17,0</w:t>
            </w:r>
          </w:p>
        </w:tc>
        <w:tc>
          <w:tcPr>
            <w:tcW w:w="961" w:type="dxa"/>
            <w:shd w:val="clear" w:color="auto" w:fill="FFFFFF"/>
            <w:hideMark/>
          </w:tcPr>
          <w:p w14:paraId="0C2BB6D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7,5</w:t>
            </w:r>
          </w:p>
        </w:tc>
        <w:tc>
          <w:tcPr>
            <w:tcW w:w="1219" w:type="dxa"/>
            <w:shd w:val="clear" w:color="auto" w:fill="FFFFFF"/>
            <w:hideMark/>
          </w:tcPr>
          <w:p w14:paraId="04116066"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29ABCED2"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17B29816" w14:textId="77777777" w:rsidTr="000E6F9D">
        <w:trPr>
          <w:trHeight w:val="300"/>
        </w:trPr>
        <w:tc>
          <w:tcPr>
            <w:tcW w:w="535" w:type="dxa"/>
            <w:shd w:val="clear" w:color="auto" w:fill="FFFFFF"/>
            <w:hideMark/>
          </w:tcPr>
          <w:p w14:paraId="4CB769AA"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1917" w:type="dxa"/>
            <w:shd w:val="clear" w:color="auto" w:fill="FFFFFF"/>
            <w:hideMark/>
          </w:tcPr>
          <w:p w14:paraId="335D7527"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Ձուկ</w:t>
            </w:r>
            <w:r w:rsidRPr="00E27503">
              <w:rPr>
                <w:rFonts w:ascii="Calibri" w:hAnsi="Calibri" w:cs="Calibri"/>
                <w:sz w:val="20"/>
                <w:szCs w:val="20"/>
              </w:rPr>
              <w:t> </w:t>
            </w:r>
          </w:p>
        </w:tc>
        <w:tc>
          <w:tcPr>
            <w:tcW w:w="1151" w:type="dxa"/>
            <w:shd w:val="clear" w:color="auto" w:fill="FFFFFF"/>
            <w:hideMark/>
          </w:tcPr>
          <w:p w14:paraId="23641D34"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1757" w:type="dxa"/>
            <w:shd w:val="clear" w:color="auto" w:fill="FFFFFF"/>
            <w:hideMark/>
          </w:tcPr>
          <w:p w14:paraId="52C12B08"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16,0</w:t>
            </w:r>
          </w:p>
        </w:tc>
        <w:tc>
          <w:tcPr>
            <w:tcW w:w="961" w:type="dxa"/>
            <w:shd w:val="clear" w:color="auto" w:fill="FFFFFF"/>
            <w:hideMark/>
          </w:tcPr>
          <w:p w14:paraId="579CB54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219" w:type="dxa"/>
            <w:shd w:val="clear" w:color="auto" w:fill="FFFFFF"/>
            <w:hideMark/>
          </w:tcPr>
          <w:p w14:paraId="31E29FA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5E12F0F4"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կարագ + 9 գ</w:t>
            </w:r>
          </w:p>
        </w:tc>
      </w:tr>
      <w:tr w:rsidR="000E6F9D" w:rsidRPr="00E27503" w14:paraId="544CF6C2" w14:textId="77777777" w:rsidTr="000E6F9D">
        <w:trPr>
          <w:trHeight w:val="300"/>
        </w:trPr>
        <w:tc>
          <w:tcPr>
            <w:tcW w:w="535" w:type="dxa"/>
            <w:shd w:val="clear" w:color="auto" w:fill="FFFFFF"/>
            <w:hideMark/>
          </w:tcPr>
          <w:p w14:paraId="3981367F"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1917" w:type="dxa"/>
            <w:shd w:val="clear" w:color="auto" w:fill="FFFFFF"/>
            <w:vAlign w:val="center"/>
            <w:hideMark/>
          </w:tcPr>
          <w:p w14:paraId="2D1469F3"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Ձու</w:t>
            </w:r>
            <w:r w:rsidRPr="00E27503">
              <w:rPr>
                <w:rFonts w:ascii="Calibri" w:hAnsi="Calibri" w:cs="Calibri"/>
                <w:sz w:val="20"/>
                <w:szCs w:val="20"/>
              </w:rPr>
              <w:t> </w:t>
            </w:r>
          </w:p>
        </w:tc>
        <w:tc>
          <w:tcPr>
            <w:tcW w:w="1151" w:type="dxa"/>
            <w:shd w:val="clear" w:color="auto" w:fill="FFFFFF"/>
            <w:hideMark/>
          </w:tcPr>
          <w:p w14:paraId="03315185"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130</w:t>
            </w:r>
          </w:p>
        </w:tc>
        <w:tc>
          <w:tcPr>
            <w:tcW w:w="1757" w:type="dxa"/>
            <w:shd w:val="clear" w:color="auto" w:fill="FFFFFF"/>
            <w:hideMark/>
          </w:tcPr>
          <w:p w14:paraId="1610FE50"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16,5</w:t>
            </w:r>
          </w:p>
        </w:tc>
        <w:tc>
          <w:tcPr>
            <w:tcW w:w="961" w:type="dxa"/>
            <w:shd w:val="clear" w:color="auto" w:fill="FFFFFF"/>
            <w:hideMark/>
          </w:tcPr>
          <w:p w14:paraId="24F8EFE0"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15,0</w:t>
            </w:r>
          </w:p>
        </w:tc>
        <w:tc>
          <w:tcPr>
            <w:tcW w:w="1219" w:type="dxa"/>
            <w:shd w:val="clear" w:color="auto" w:fill="FFFFFF"/>
            <w:hideMark/>
          </w:tcPr>
          <w:p w14:paraId="7D172050"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0,9</w:t>
            </w:r>
          </w:p>
        </w:tc>
        <w:tc>
          <w:tcPr>
            <w:tcW w:w="1810" w:type="dxa"/>
            <w:shd w:val="clear" w:color="auto" w:fill="FFFFFF"/>
            <w:hideMark/>
          </w:tcPr>
          <w:p w14:paraId="7B3FA940" w14:textId="625114E4"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կարագ –5 գ</w:t>
            </w:r>
          </w:p>
        </w:tc>
      </w:tr>
      <w:tr w:rsidR="000E6F9D" w:rsidRPr="00E27503" w14:paraId="18236459" w14:textId="77777777" w:rsidTr="000E6F9D">
        <w:trPr>
          <w:trHeight w:val="300"/>
        </w:trPr>
        <w:tc>
          <w:tcPr>
            <w:tcW w:w="535" w:type="dxa"/>
            <w:shd w:val="clear" w:color="auto" w:fill="FFFFFF"/>
            <w:hideMark/>
          </w:tcPr>
          <w:p w14:paraId="27A349B8"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8.</w:t>
            </w:r>
            <w:r w:rsidRPr="00E27503">
              <w:rPr>
                <w:rFonts w:ascii="Calibri" w:hAnsi="Calibri" w:cs="Calibri"/>
                <w:sz w:val="20"/>
                <w:szCs w:val="20"/>
              </w:rPr>
              <w:t> </w:t>
            </w:r>
          </w:p>
        </w:tc>
        <w:tc>
          <w:tcPr>
            <w:tcW w:w="8815" w:type="dxa"/>
            <w:gridSpan w:val="6"/>
            <w:shd w:val="clear" w:color="auto" w:fill="FFFFFF"/>
            <w:vAlign w:val="center"/>
            <w:hideMark/>
          </w:tcPr>
          <w:p w14:paraId="3E4FD822"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Ձվի փոխարինողներ (ըստ սպիտակուցների)</w:t>
            </w:r>
          </w:p>
        </w:tc>
      </w:tr>
      <w:tr w:rsidR="000E6F9D" w:rsidRPr="00E27503" w14:paraId="6BA4E102" w14:textId="77777777" w:rsidTr="000E6F9D">
        <w:trPr>
          <w:trHeight w:val="300"/>
        </w:trPr>
        <w:tc>
          <w:tcPr>
            <w:tcW w:w="535" w:type="dxa"/>
            <w:shd w:val="clear" w:color="auto" w:fill="FFFFFF"/>
            <w:hideMark/>
          </w:tcPr>
          <w:p w14:paraId="20CD7590"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1917" w:type="dxa"/>
            <w:shd w:val="clear" w:color="auto" w:fill="FFFFFF"/>
            <w:vAlign w:val="center"/>
            <w:hideMark/>
          </w:tcPr>
          <w:p w14:paraId="0523D6E1"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Ձու՝ 1 հատ</w:t>
            </w:r>
            <w:r w:rsidRPr="00E27503">
              <w:rPr>
                <w:rFonts w:ascii="Calibri" w:hAnsi="Calibri" w:cs="Calibri"/>
                <w:sz w:val="20"/>
                <w:szCs w:val="20"/>
              </w:rPr>
              <w:t> </w:t>
            </w:r>
          </w:p>
        </w:tc>
        <w:tc>
          <w:tcPr>
            <w:tcW w:w="1151" w:type="dxa"/>
            <w:shd w:val="clear" w:color="auto" w:fill="FFFFFF"/>
            <w:hideMark/>
          </w:tcPr>
          <w:p w14:paraId="4AF726BE"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40</w:t>
            </w:r>
          </w:p>
        </w:tc>
        <w:tc>
          <w:tcPr>
            <w:tcW w:w="1757" w:type="dxa"/>
            <w:shd w:val="clear" w:color="auto" w:fill="FFFFFF"/>
            <w:hideMark/>
          </w:tcPr>
          <w:p w14:paraId="069618E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12,5</w:t>
            </w:r>
          </w:p>
        </w:tc>
        <w:tc>
          <w:tcPr>
            <w:tcW w:w="961" w:type="dxa"/>
            <w:shd w:val="clear" w:color="auto" w:fill="FFFFFF"/>
            <w:hideMark/>
          </w:tcPr>
          <w:p w14:paraId="4746DDAA"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11,5</w:t>
            </w:r>
          </w:p>
        </w:tc>
        <w:tc>
          <w:tcPr>
            <w:tcW w:w="1219" w:type="dxa"/>
            <w:shd w:val="clear" w:color="auto" w:fill="FFFFFF"/>
            <w:hideMark/>
          </w:tcPr>
          <w:p w14:paraId="04B2AAFD"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0,7</w:t>
            </w:r>
          </w:p>
        </w:tc>
        <w:tc>
          <w:tcPr>
            <w:tcW w:w="1810" w:type="dxa"/>
            <w:shd w:val="clear" w:color="auto" w:fill="FFFFFF"/>
            <w:hideMark/>
          </w:tcPr>
          <w:p w14:paraId="5556526C"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1831D1FA" w14:textId="77777777" w:rsidTr="000E6F9D">
        <w:trPr>
          <w:trHeight w:val="300"/>
        </w:trPr>
        <w:tc>
          <w:tcPr>
            <w:tcW w:w="535" w:type="dxa"/>
            <w:shd w:val="clear" w:color="auto" w:fill="FFFFFF"/>
            <w:hideMark/>
          </w:tcPr>
          <w:p w14:paraId="2F58F985"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1917" w:type="dxa"/>
            <w:shd w:val="clear" w:color="auto" w:fill="FFFFFF"/>
            <w:vAlign w:val="center"/>
            <w:hideMark/>
          </w:tcPr>
          <w:p w14:paraId="03693D76"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Կաթնաշոռ՝ բարձր յուղայնության</w:t>
            </w:r>
            <w:r w:rsidRPr="00E27503">
              <w:rPr>
                <w:rFonts w:ascii="Calibri" w:hAnsi="Calibri" w:cs="Calibri"/>
                <w:sz w:val="20"/>
                <w:szCs w:val="20"/>
              </w:rPr>
              <w:t> </w:t>
            </w:r>
          </w:p>
        </w:tc>
        <w:tc>
          <w:tcPr>
            <w:tcW w:w="1151" w:type="dxa"/>
            <w:shd w:val="clear" w:color="auto" w:fill="FFFFFF"/>
            <w:hideMark/>
          </w:tcPr>
          <w:p w14:paraId="776778AF"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35</w:t>
            </w:r>
          </w:p>
        </w:tc>
        <w:tc>
          <w:tcPr>
            <w:tcW w:w="1757" w:type="dxa"/>
            <w:shd w:val="clear" w:color="auto" w:fill="FFFFFF"/>
            <w:hideMark/>
          </w:tcPr>
          <w:p w14:paraId="578DC0D7"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4,9</w:t>
            </w:r>
          </w:p>
        </w:tc>
        <w:tc>
          <w:tcPr>
            <w:tcW w:w="961" w:type="dxa"/>
            <w:shd w:val="clear" w:color="auto" w:fill="FFFFFF"/>
            <w:hideMark/>
          </w:tcPr>
          <w:p w14:paraId="742BEE44"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6,3</w:t>
            </w:r>
          </w:p>
        </w:tc>
        <w:tc>
          <w:tcPr>
            <w:tcW w:w="1219" w:type="dxa"/>
            <w:shd w:val="clear" w:color="auto" w:fill="FFFFFF"/>
            <w:hideMark/>
          </w:tcPr>
          <w:p w14:paraId="546091B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c>
          <w:tcPr>
            <w:tcW w:w="1810" w:type="dxa"/>
            <w:shd w:val="clear" w:color="auto" w:fill="FFFFFF"/>
            <w:hideMark/>
          </w:tcPr>
          <w:p w14:paraId="17C2688E"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40F8FD25" w14:textId="77777777" w:rsidTr="000E6F9D">
        <w:trPr>
          <w:trHeight w:val="300"/>
        </w:trPr>
        <w:tc>
          <w:tcPr>
            <w:tcW w:w="535" w:type="dxa"/>
            <w:shd w:val="clear" w:color="auto" w:fill="FFFFFF"/>
            <w:hideMark/>
          </w:tcPr>
          <w:p w14:paraId="4A5114C0"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1917" w:type="dxa"/>
            <w:shd w:val="clear" w:color="auto" w:fill="FFFFFF"/>
            <w:vAlign w:val="center"/>
            <w:hideMark/>
          </w:tcPr>
          <w:p w14:paraId="2395D4AE"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Պանիր</w:t>
            </w:r>
            <w:r w:rsidRPr="00E27503">
              <w:rPr>
                <w:rFonts w:ascii="Calibri" w:hAnsi="Calibri" w:cs="Calibri"/>
                <w:sz w:val="20"/>
                <w:szCs w:val="20"/>
              </w:rPr>
              <w:t> </w:t>
            </w:r>
          </w:p>
        </w:tc>
        <w:tc>
          <w:tcPr>
            <w:tcW w:w="1151" w:type="dxa"/>
            <w:shd w:val="clear" w:color="auto" w:fill="FFFFFF"/>
            <w:hideMark/>
          </w:tcPr>
          <w:p w14:paraId="460CE34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c>
          <w:tcPr>
            <w:tcW w:w="1757" w:type="dxa"/>
            <w:shd w:val="clear" w:color="auto" w:fill="FFFFFF"/>
            <w:hideMark/>
          </w:tcPr>
          <w:p w14:paraId="77776930"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5,4</w:t>
            </w:r>
          </w:p>
        </w:tc>
        <w:tc>
          <w:tcPr>
            <w:tcW w:w="961" w:type="dxa"/>
            <w:shd w:val="clear" w:color="auto" w:fill="FFFFFF"/>
            <w:hideMark/>
          </w:tcPr>
          <w:p w14:paraId="3B0B4D3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5,5</w:t>
            </w:r>
          </w:p>
        </w:tc>
        <w:tc>
          <w:tcPr>
            <w:tcW w:w="1219" w:type="dxa"/>
            <w:shd w:val="clear" w:color="auto" w:fill="FFFFFF"/>
            <w:hideMark/>
          </w:tcPr>
          <w:p w14:paraId="3B9D739F"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2269694A"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32501816" w14:textId="77777777" w:rsidTr="000E6F9D">
        <w:trPr>
          <w:trHeight w:val="300"/>
        </w:trPr>
        <w:tc>
          <w:tcPr>
            <w:tcW w:w="535" w:type="dxa"/>
            <w:shd w:val="clear" w:color="auto" w:fill="FFFFFF"/>
            <w:hideMark/>
          </w:tcPr>
          <w:p w14:paraId="2B14564D"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1917" w:type="dxa"/>
            <w:shd w:val="clear" w:color="auto" w:fill="FFFFFF"/>
            <w:vAlign w:val="center"/>
            <w:hideMark/>
          </w:tcPr>
          <w:p w14:paraId="463F83FD"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Տավարի միս՝ առաջին կարգի</w:t>
            </w:r>
            <w:r w:rsidRPr="00E27503">
              <w:rPr>
                <w:rFonts w:ascii="Calibri" w:hAnsi="Calibri" w:cs="Calibri"/>
                <w:sz w:val="20"/>
                <w:szCs w:val="20"/>
              </w:rPr>
              <w:t> </w:t>
            </w:r>
          </w:p>
        </w:tc>
        <w:tc>
          <w:tcPr>
            <w:tcW w:w="1151" w:type="dxa"/>
            <w:shd w:val="clear" w:color="auto" w:fill="FFFFFF"/>
            <w:hideMark/>
          </w:tcPr>
          <w:p w14:paraId="0DB76DB6"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c>
          <w:tcPr>
            <w:tcW w:w="1757" w:type="dxa"/>
            <w:shd w:val="clear" w:color="auto" w:fill="FFFFFF"/>
            <w:hideMark/>
          </w:tcPr>
          <w:p w14:paraId="50F888B4"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5,6</w:t>
            </w:r>
          </w:p>
        </w:tc>
        <w:tc>
          <w:tcPr>
            <w:tcW w:w="961" w:type="dxa"/>
            <w:shd w:val="clear" w:color="auto" w:fill="FFFFFF"/>
            <w:hideMark/>
          </w:tcPr>
          <w:p w14:paraId="69A133F6"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4,2</w:t>
            </w:r>
          </w:p>
        </w:tc>
        <w:tc>
          <w:tcPr>
            <w:tcW w:w="1219" w:type="dxa"/>
            <w:shd w:val="clear" w:color="auto" w:fill="FFFFFF"/>
            <w:hideMark/>
          </w:tcPr>
          <w:p w14:paraId="685344A6"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5D7D7DCD"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288C041B" w14:textId="77777777" w:rsidTr="000E6F9D">
        <w:trPr>
          <w:trHeight w:val="300"/>
        </w:trPr>
        <w:tc>
          <w:tcPr>
            <w:tcW w:w="535" w:type="dxa"/>
            <w:shd w:val="clear" w:color="auto" w:fill="FFFFFF"/>
            <w:hideMark/>
          </w:tcPr>
          <w:p w14:paraId="45B8CC13"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1917" w:type="dxa"/>
            <w:shd w:val="clear" w:color="auto" w:fill="FFFFFF"/>
            <w:vAlign w:val="center"/>
            <w:hideMark/>
          </w:tcPr>
          <w:p w14:paraId="5D79C4B3"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Տավարի միս՝ երկրորդ կարգի</w:t>
            </w:r>
            <w:r w:rsidRPr="00E27503">
              <w:rPr>
                <w:rFonts w:ascii="Calibri" w:hAnsi="Calibri" w:cs="Calibri"/>
                <w:sz w:val="20"/>
                <w:szCs w:val="20"/>
              </w:rPr>
              <w:t> </w:t>
            </w:r>
          </w:p>
        </w:tc>
        <w:tc>
          <w:tcPr>
            <w:tcW w:w="1151" w:type="dxa"/>
            <w:shd w:val="clear" w:color="auto" w:fill="FFFFFF"/>
            <w:hideMark/>
          </w:tcPr>
          <w:p w14:paraId="237BF207"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c>
          <w:tcPr>
            <w:tcW w:w="1757" w:type="dxa"/>
            <w:shd w:val="clear" w:color="auto" w:fill="FFFFFF"/>
            <w:hideMark/>
          </w:tcPr>
          <w:p w14:paraId="6500B8B4"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5,0</w:t>
            </w:r>
          </w:p>
        </w:tc>
        <w:tc>
          <w:tcPr>
            <w:tcW w:w="961" w:type="dxa"/>
            <w:shd w:val="clear" w:color="auto" w:fill="FFFFFF"/>
            <w:hideMark/>
          </w:tcPr>
          <w:p w14:paraId="67BABA23"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2,1</w:t>
            </w:r>
          </w:p>
        </w:tc>
        <w:tc>
          <w:tcPr>
            <w:tcW w:w="1219" w:type="dxa"/>
            <w:shd w:val="clear" w:color="auto" w:fill="FFFFFF"/>
            <w:hideMark/>
          </w:tcPr>
          <w:p w14:paraId="0183CE60"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3890DD71"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r w:rsidR="000E6F9D" w:rsidRPr="00E27503" w14:paraId="4B179340" w14:textId="77777777" w:rsidTr="000E6F9D">
        <w:trPr>
          <w:trHeight w:val="300"/>
        </w:trPr>
        <w:tc>
          <w:tcPr>
            <w:tcW w:w="535" w:type="dxa"/>
            <w:shd w:val="clear" w:color="auto" w:fill="FFFFFF"/>
            <w:hideMark/>
          </w:tcPr>
          <w:p w14:paraId="1E864CC3"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1917" w:type="dxa"/>
            <w:shd w:val="clear" w:color="auto" w:fill="FFFFFF"/>
            <w:vAlign w:val="center"/>
            <w:hideMark/>
          </w:tcPr>
          <w:p w14:paraId="213B9D39" w14:textId="77777777" w:rsidR="000E6F9D" w:rsidRPr="00E27503" w:rsidRDefault="000E6F9D" w:rsidP="00884769">
            <w:pPr>
              <w:spacing w:after="0" w:line="240" w:lineRule="auto"/>
              <w:rPr>
                <w:rFonts w:ascii="GHEA Grapalat" w:hAnsi="GHEA Grapalat"/>
                <w:sz w:val="20"/>
                <w:szCs w:val="20"/>
              </w:rPr>
            </w:pPr>
            <w:r w:rsidRPr="00E27503">
              <w:rPr>
                <w:rFonts w:ascii="GHEA Grapalat" w:hAnsi="GHEA Grapalat"/>
                <w:sz w:val="20"/>
                <w:szCs w:val="20"/>
              </w:rPr>
              <w:t>Ձուկ</w:t>
            </w:r>
            <w:r w:rsidRPr="00E27503">
              <w:rPr>
                <w:rFonts w:ascii="Calibri" w:hAnsi="Calibri" w:cs="Calibri"/>
                <w:sz w:val="20"/>
                <w:szCs w:val="20"/>
              </w:rPr>
              <w:t> </w:t>
            </w:r>
          </w:p>
        </w:tc>
        <w:tc>
          <w:tcPr>
            <w:tcW w:w="1151" w:type="dxa"/>
            <w:shd w:val="clear" w:color="auto" w:fill="FFFFFF"/>
            <w:hideMark/>
          </w:tcPr>
          <w:p w14:paraId="070B5905"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35</w:t>
            </w:r>
          </w:p>
        </w:tc>
        <w:tc>
          <w:tcPr>
            <w:tcW w:w="1757" w:type="dxa"/>
            <w:shd w:val="clear" w:color="auto" w:fill="FFFFFF"/>
            <w:hideMark/>
          </w:tcPr>
          <w:p w14:paraId="5962C8F7"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5,6</w:t>
            </w:r>
          </w:p>
        </w:tc>
        <w:tc>
          <w:tcPr>
            <w:tcW w:w="961" w:type="dxa"/>
            <w:shd w:val="clear" w:color="auto" w:fill="FFFFFF"/>
            <w:hideMark/>
          </w:tcPr>
          <w:p w14:paraId="3DC495C1"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0,7</w:t>
            </w:r>
          </w:p>
        </w:tc>
        <w:tc>
          <w:tcPr>
            <w:tcW w:w="1219" w:type="dxa"/>
            <w:shd w:val="clear" w:color="auto" w:fill="FFFFFF"/>
            <w:hideMark/>
          </w:tcPr>
          <w:p w14:paraId="39B1E7C7" w14:textId="77777777" w:rsidR="000E6F9D" w:rsidRPr="00E27503" w:rsidRDefault="000E6F9D" w:rsidP="00884769">
            <w:pPr>
              <w:spacing w:after="0" w:line="240" w:lineRule="auto"/>
              <w:jc w:val="center"/>
              <w:rPr>
                <w:rFonts w:ascii="GHEA Grapalat" w:hAnsi="GHEA Grapalat"/>
                <w:sz w:val="20"/>
                <w:szCs w:val="20"/>
              </w:rPr>
            </w:pPr>
            <w:r w:rsidRPr="00E27503">
              <w:rPr>
                <w:rFonts w:ascii="GHEA Grapalat" w:hAnsi="GHEA Grapalat"/>
                <w:sz w:val="20"/>
                <w:szCs w:val="20"/>
              </w:rPr>
              <w:t>-</w:t>
            </w:r>
          </w:p>
        </w:tc>
        <w:tc>
          <w:tcPr>
            <w:tcW w:w="1810" w:type="dxa"/>
            <w:shd w:val="clear" w:color="auto" w:fill="FFFFFF"/>
            <w:hideMark/>
          </w:tcPr>
          <w:p w14:paraId="79158EE3" w14:textId="77777777" w:rsidR="000E6F9D" w:rsidRPr="00E27503" w:rsidRDefault="000E6F9D"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tc>
      </w:tr>
    </w:tbl>
    <w:p w14:paraId="36064723" w14:textId="77777777" w:rsidR="000E6F9D" w:rsidRPr="00E27503" w:rsidRDefault="000E6F9D" w:rsidP="00884769">
      <w:pPr>
        <w:pStyle w:val="ListParagraph"/>
        <w:shd w:val="clear" w:color="auto" w:fill="FFFFFF"/>
        <w:spacing w:after="0" w:line="240" w:lineRule="auto"/>
        <w:ind w:left="450"/>
        <w:jc w:val="both"/>
        <w:rPr>
          <w:rFonts w:ascii="GHEA Grapalat" w:eastAsia="Times New Roman" w:hAnsi="GHEA Grapalat" w:cs="Times New Roman"/>
          <w:color w:val="000000"/>
          <w:lang w:val="hy-AM"/>
        </w:rPr>
      </w:pPr>
    </w:p>
    <w:p w14:paraId="0281A6B0" w14:textId="1ACCFA22" w:rsidR="00B62C85" w:rsidRPr="00E27503" w:rsidRDefault="003A6FE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Սննդամթերքի խոհարարական սառը մշակման արդյունքում թափոնի ելքի հաշվարկը կատարվում է համաձայն </w:t>
      </w:r>
      <w:r w:rsidR="00E81FEB" w:rsidRPr="00E27503">
        <w:rPr>
          <w:rFonts w:ascii="GHEA Grapalat" w:eastAsia="Times New Roman" w:hAnsi="GHEA Grapalat" w:cs="Times New Roman"/>
          <w:color w:val="000000"/>
          <w:lang w:val="hy-AM"/>
        </w:rPr>
        <w:fldChar w:fldCharType="begin"/>
      </w:r>
      <w:r w:rsidR="00E81FEB" w:rsidRPr="00E27503">
        <w:rPr>
          <w:rFonts w:ascii="GHEA Grapalat" w:eastAsia="Times New Roman" w:hAnsi="GHEA Grapalat" w:cs="Times New Roman"/>
          <w:color w:val="000000"/>
          <w:lang w:val="hy-AM"/>
        </w:rPr>
        <w:instrText xml:space="preserve"> REF _Ref207482529 \h </w:instrText>
      </w:r>
      <w:r w:rsidR="008C787A" w:rsidRPr="00E27503">
        <w:rPr>
          <w:rFonts w:ascii="GHEA Grapalat" w:eastAsia="Times New Roman" w:hAnsi="GHEA Grapalat" w:cs="Times New Roman"/>
          <w:color w:val="000000"/>
          <w:lang w:val="hy-AM"/>
        </w:rPr>
        <w:instrText xml:space="preserve"> \* MERGEFORMAT </w:instrText>
      </w:r>
      <w:r w:rsidR="00E81FEB" w:rsidRPr="00E27503">
        <w:rPr>
          <w:rFonts w:ascii="GHEA Grapalat" w:eastAsia="Times New Roman" w:hAnsi="GHEA Grapalat" w:cs="Times New Roman"/>
          <w:color w:val="000000"/>
          <w:lang w:val="hy-AM"/>
        </w:rPr>
      </w:r>
      <w:r w:rsidR="00E81FEB" w:rsidRPr="00E27503">
        <w:rPr>
          <w:rFonts w:ascii="GHEA Grapalat" w:eastAsia="Times New Roman" w:hAnsi="GHEA Grapalat" w:cs="Times New Roman"/>
          <w:color w:val="000000"/>
          <w:lang w:val="hy-AM"/>
        </w:rPr>
        <w:fldChar w:fldCharType="separate"/>
      </w:r>
      <w:r w:rsidR="00052118" w:rsidRPr="00E27503">
        <w:rPr>
          <w:rFonts w:ascii="GHEA Grapalat" w:hAnsi="GHEA Grapalat" w:cs="Sylfaen"/>
          <w:lang w:val="hy-AM"/>
        </w:rPr>
        <w:t>Ա</w:t>
      </w:r>
      <w:r w:rsidR="00A533F8" w:rsidRPr="00E27503">
        <w:rPr>
          <w:rFonts w:ascii="GHEA Grapalat" w:hAnsi="GHEA Grapalat" w:cs="Sylfaen"/>
          <w:lang w:val="hy-AM"/>
        </w:rPr>
        <w:t>ղյուսակ</w:t>
      </w:r>
      <w:r w:rsidR="00E81FEB" w:rsidRPr="00E27503">
        <w:rPr>
          <w:rFonts w:ascii="GHEA Grapalat" w:hAnsi="GHEA Grapalat"/>
          <w:lang w:val="hy-AM"/>
        </w:rPr>
        <w:t xml:space="preserve"> </w:t>
      </w:r>
      <w:r w:rsidR="00E81FEB" w:rsidRPr="00E27503">
        <w:rPr>
          <w:rFonts w:ascii="GHEA Grapalat" w:hAnsi="GHEA Grapalat"/>
          <w:noProof/>
          <w:lang w:val="hy-AM"/>
        </w:rPr>
        <w:t>8</w:t>
      </w:r>
      <w:r w:rsidR="00E81FEB" w:rsidRPr="00E27503">
        <w:rPr>
          <w:rFonts w:ascii="GHEA Grapalat" w:eastAsia="Times New Roman" w:hAnsi="GHEA Grapalat" w:cs="Times New Roman"/>
          <w:color w:val="000000"/>
          <w:lang w:val="hy-AM"/>
        </w:rPr>
        <w:fldChar w:fldCharType="end"/>
      </w:r>
      <w:r w:rsidRPr="00E27503">
        <w:rPr>
          <w:rFonts w:ascii="GHEA Grapalat" w:eastAsia="Times New Roman" w:hAnsi="GHEA Grapalat" w:cs="Times New Roman"/>
          <w:color w:val="000000"/>
          <w:lang w:val="hy-AM"/>
        </w:rPr>
        <w:t>-</w:t>
      </w:r>
      <w:r w:rsidR="00052118" w:rsidRPr="00E27503">
        <w:rPr>
          <w:rFonts w:ascii="GHEA Grapalat" w:eastAsia="Times New Roman" w:hAnsi="GHEA Grapalat" w:cs="Times New Roman"/>
          <w:color w:val="000000"/>
          <w:lang w:val="hy-AM"/>
        </w:rPr>
        <w:t>ի</w:t>
      </w:r>
      <w:r w:rsidRPr="00E27503">
        <w:rPr>
          <w:rFonts w:ascii="GHEA Grapalat" w:eastAsia="Times New Roman" w:hAnsi="GHEA Grapalat" w:cs="Times New Roman"/>
          <w:color w:val="000000"/>
          <w:lang w:val="hy-AM"/>
        </w:rPr>
        <w:t xml:space="preserve">: </w:t>
      </w:r>
    </w:p>
    <w:p w14:paraId="7E7211CC" w14:textId="77777777" w:rsidR="00666132" w:rsidRPr="00E27503" w:rsidRDefault="00666132" w:rsidP="00884769">
      <w:pPr>
        <w:pStyle w:val="Caption"/>
        <w:spacing w:after="0"/>
        <w:rPr>
          <w:rFonts w:ascii="GHEA Grapalat" w:hAnsi="GHEA Grapalat" w:cs="Sylfaen"/>
          <w:sz w:val="24"/>
          <w:szCs w:val="24"/>
          <w:lang w:val="hy-AM"/>
        </w:rPr>
      </w:pPr>
      <w:bookmarkStart w:id="16" w:name="_Ref207482529"/>
      <w:bookmarkStart w:id="17" w:name="_Toc209108500"/>
    </w:p>
    <w:p w14:paraId="5CDA588F" w14:textId="4361E664" w:rsidR="00430425" w:rsidRPr="00E27503" w:rsidRDefault="00E81FEB" w:rsidP="00884769">
      <w:pPr>
        <w:pStyle w:val="Caption"/>
        <w:spacing w:after="0"/>
        <w:jc w:val="both"/>
        <w:rPr>
          <w:rFonts w:ascii="GHEA Grapalat" w:hAnsi="GHEA Grapalat"/>
          <w:sz w:val="24"/>
          <w:szCs w:val="24"/>
          <w:lang w:val="hy-AM"/>
        </w:rPr>
      </w:pPr>
      <w:r w:rsidRPr="00E27503">
        <w:rPr>
          <w:rFonts w:ascii="GHEA Grapalat" w:hAnsi="GHEA Grapalat" w:cs="Sylfaen"/>
          <w:sz w:val="24"/>
          <w:szCs w:val="24"/>
          <w:lang w:val="hy-AM"/>
        </w:rPr>
        <w:t>ԱՂՅՈՒՍԱԿ</w:t>
      </w:r>
      <w:r w:rsidRPr="00E27503">
        <w:rPr>
          <w:rFonts w:ascii="GHEA Grapalat" w:hAnsi="GHEA Grapalat"/>
          <w:sz w:val="24"/>
          <w:szCs w:val="24"/>
          <w:lang w:val="hy-AM"/>
        </w:rPr>
        <w:t xml:space="preserve">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00C83B6C" w:rsidRPr="00E27503">
        <w:rPr>
          <w:rFonts w:ascii="GHEA Grapalat" w:hAnsi="GHEA Grapalat"/>
          <w:noProof/>
          <w:sz w:val="24"/>
          <w:szCs w:val="24"/>
          <w:lang w:val="hy-AM"/>
        </w:rPr>
        <w:t>8</w:t>
      </w:r>
      <w:r w:rsidRPr="00E27503">
        <w:rPr>
          <w:rFonts w:ascii="GHEA Grapalat" w:hAnsi="GHEA Grapalat"/>
          <w:sz w:val="24"/>
          <w:szCs w:val="24"/>
        </w:rPr>
        <w:fldChar w:fldCharType="end"/>
      </w:r>
      <w:bookmarkEnd w:id="16"/>
      <w:r w:rsidRPr="00E27503">
        <w:rPr>
          <w:rFonts w:ascii="Cambria Math" w:eastAsia="MS Mincho" w:hAnsi="Cambria Math" w:cs="Cambria Math"/>
          <w:sz w:val="24"/>
          <w:szCs w:val="24"/>
          <w:lang w:val="hy-AM"/>
        </w:rPr>
        <w:t>․</w:t>
      </w:r>
      <w:r w:rsidR="00430425" w:rsidRPr="00E27503">
        <w:rPr>
          <w:rFonts w:ascii="GHEA Grapalat" w:hAnsi="GHEA Grapalat"/>
          <w:bCs/>
          <w:sz w:val="24"/>
          <w:szCs w:val="24"/>
          <w:lang w:val="hy-AM"/>
        </w:rPr>
        <w:t xml:space="preserve"> ՍՆՆԴԱՄԹԵՐՔԻ ԽՈՀԱՐԱՐԱԿԱՆ ՍԱՌԸ ՄՇԱԿՄԱՆ ԱՐԴՅՈՒՆՔՈՒՄ ԹԱՓՈՆԻ ԵԼՔԻ ԱՂՅՈՒՍԱԿ</w:t>
      </w:r>
      <w:bookmarkEnd w:id="17"/>
      <w:r w:rsidR="00430425" w:rsidRPr="00E27503">
        <w:rPr>
          <w:rFonts w:ascii="Calibri" w:hAnsi="Calibri" w:cs="Calibri"/>
          <w:sz w:val="24"/>
          <w:szCs w:val="24"/>
          <w:lang w:val="hy-AM"/>
        </w:rPr>
        <w:t> </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7"/>
        <w:gridCol w:w="5272"/>
        <w:gridCol w:w="3525"/>
      </w:tblGrid>
      <w:tr w:rsidR="00430425" w:rsidRPr="00E27503" w14:paraId="6412E370" w14:textId="77777777" w:rsidTr="00803E56">
        <w:trPr>
          <w:trHeight w:val="300"/>
          <w:tblHeader/>
        </w:trPr>
        <w:tc>
          <w:tcPr>
            <w:tcW w:w="440" w:type="dxa"/>
            <w:shd w:val="clear" w:color="auto" w:fill="FFFFFF"/>
            <w:hideMark/>
          </w:tcPr>
          <w:p w14:paraId="3F844841" w14:textId="787ED444" w:rsidR="00430425" w:rsidRPr="00E27503" w:rsidRDefault="00430425" w:rsidP="00884769">
            <w:pPr>
              <w:spacing w:after="0" w:line="240" w:lineRule="auto"/>
              <w:jc w:val="center"/>
              <w:rPr>
                <w:rFonts w:ascii="GHEA Grapalat" w:hAnsi="GHEA Grapalat"/>
                <w:b/>
                <w:bCs/>
                <w:sz w:val="20"/>
                <w:szCs w:val="20"/>
              </w:rPr>
            </w:pPr>
            <w:r w:rsidRPr="00E27503">
              <w:rPr>
                <w:rFonts w:ascii="Cambria Math" w:hAnsi="Cambria Math" w:cs="Cambria Math"/>
                <w:b/>
                <w:bCs/>
                <w:sz w:val="20"/>
                <w:szCs w:val="20"/>
              </w:rPr>
              <w:t> </w:t>
            </w:r>
            <w:r w:rsidRPr="00E27503">
              <w:rPr>
                <w:rFonts w:ascii="Calibri" w:hAnsi="Calibri" w:cs="Calibri"/>
                <w:b/>
                <w:bCs/>
                <w:sz w:val="20"/>
                <w:szCs w:val="20"/>
              </w:rPr>
              <w:t> </w:t>
            </w:r>
            <w:r w:rsidR="00F734C1" w:rsidRPr="00E27503">
              <w:rPr>
                <w:rFonts w:ascii="GHEA Grapalat" w:hAnsi="GHEA Grapalat"/>
                <w:b/>
                <w:bCs/>
                <w:sz w:val="20"/>
                <w:szCs w:val="20"/>
              </w:rPr>
              <w:t>Հ/Հ</w:t>
            </w:r>
            <w:r w:rsidRPr="00E27503">
              <w:rPr>
                <w:rFonts w:ascii="Cambria Math" w:hAnsi="Cambria Math" w:cs="Cambria Math"/>
                <w:b/>
                <w:bCs/>
                <w:sz w:val="20"/>
                <w:szCs w:val="20"/>
              </w:rPr>
              <w:t> </w:t>
            </w:r>
          </w:p>
        </w:tc>
        <w:tc>
          <w:tcPr>
            <w:tcW w:w="5318" w:type="dxa"/>
            <w:shd w:val="clear" w:color="auto" w:fill="FFFFFF"/>
            <w:hideMark/>
          </w:tcPr>
          <w:p w14:paraId="50D4CB71" w14:textId="77777777" w:rsidR="00430425" w:rsidRPr="00E27503" w:rsidRDefault="00430425" w:rsidP="00884769">
            <w:pPr>
              <w:spacing w:after="0" w:line="240" w:lineRule="auto"/>
              <w:rPr>
                <w:rFonts w:ascii="GHEA Grapalat" w:hAnsi="GHEA Grapalat"/>
                <w:b/>
                <w:bCs/>
                <w:sz w:val="20"/>
                <w:szCs w:val="20"/>
              </w:rPr>
            </w:pPr>
            <w:r w:rsidRPr="00E27503">
              <w:rPr>
                <w:rFonts w:ascii="GHEA Grapalat" w:hAnsi="GHEA Grapalat"/>
                <w:b/>
                <w:bCs/>
                <w:sz w:val="20"/>
                <w:szCs w:val="20"/>
              </w:rPr>
              <w:t>Սննդամթերքի անվանումը</w:t>
            </w:r>
            <w:r w:rsidRPr="00E27503">
              <w:rPr>
                <w:rFonts w:ascii="Calibri" w:hAnsi="Calibri" w:cs="Calibri"/>
                <w:b/>
                <w:bCs/>
                <w:sz w:val="20"/>
                <w:szCs w:val="20"/>
              </w:rPr>
              <w:t> </w:t>
            </w:r>
          </w:p>
        </w:tc>
        <w:tc>
          <w:tcPr>
            <w:tcW w:w="3556" w:type="dxa"/>
            <w:shd w:val="clear" w:color="auto" w:fill="FFFFFF"/>
            <w:hideMark/>
          </w:tcPr>
          <w:p w14:paraId="6C35B94E" w14:textId="718E7087" w:rsidR="00430425" w:rsidRPr="00E27503" w:rsidRDefault="00430425"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Թափոնի (մթերքի</w:t>
            </w:r>
            <w:r w:rsidR="00052118" w:rsidRPr="00E27503">
              <w:rPr>
                <w:rFonts w:ascii="GHEA Grapalat" w:hAnsi="GHEA Grapalat"/>
                <w:b/>
                <w:bCs/>
                <w:sz w:val="20"/>
                <w:szCs w:val="20"/>
              </w:rPr>
              <w:t xml:space="preserve"> </w:t>
            </w:r>
            <w:r w:rsidRPr="00E27503">
              <w:rPr>
                <w:rFonts w:ascii="GHEA Grapalat" w:hAnsi="GHEA Grapalat"/>
                <w:b/>
                <w:bCs/>
                <w:sz w:val="20"/>
                <w:szCs w:val="20"/>
              </w:rPr>
              <w:t>ընդհանուր ուտելու ոչ</w:t>
            </w:r>
            <w:r w:rsidR="005F0217" w:rsidRPr="00E27503">
              <w:rPr>
                <w:rFonts w:ascii="GHEA Grapalat" w:hAnsi="GHEA Grapalat"/>
                <w:b/>
                <w:bCs/>
                <w:sz w:val="20"/>
                <w:szCs w:val="20"/>
              </w:rPr>
              <w:t xml:space="preserve"> </w:t>
            </w:r>
            <w:r w:rsidRPr="00E27503">
              <w:rPr>
                <w:rFonts w:ascii="GHEA Grapalat" w:hAnsi="GHEA Grapalat"/>
                <w:b/>
                <w:bCs/>
                <w:sz w:val="20"/>
                <w:szCs w:val="20"/>
              </w:rPr>
              <w:t>ենթակա մասի) %</w:t>
            </w:r>
          </w:p>
        </w:tc>
      </w:tr>
      <w:tr w:rsidR="00430425" w:rsidRPr="00E27503" w14:paraId="1E10FC3C" w14:textId="77777777" w:rsidTr="00803E56">
        <w:trPr>
          <w:trHeight w:val="300"/>
        </w:trPr>
        <w:tc>
          <w:tcPr>
            <w:tcW w:w="440" w:type="dxa"/>
            <w:shd w:val="clear" w:color="auto" w:fill="FFFFFF"/>
            <w:hideMark/>
          </w:tcPr>
          <w:p w14:paraId="43AC3480" w14:textId="7895C75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w:t>
            </w:r>
          </w:p>
        </w:tc>
        <w:tc>
          <w:tcPr>
            <w:tcW w:w="5318" w:type="dxa"/>
            <w:shd w:val="clear" w:color="auto" w:fill="FFFFFF"/>
            <w:hideMark/>
          </w:tcPr>
          <w:p w14:paraId="4066F328"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Ձավարեղեն</w:t>
            </w:r>
            <w:r w:rsidRPr="00E27503">
              <w:rPr>
                <w:rFonts w:ascii="Calibri" w:hAnsi="Calibri" w:cs="Calibri"/>
                <w:sz w:val="20"/>
                <w:szCs w:val="20"/>
              </w:rPr>
              <w:t> </w:t>
            </w:r>
          </w:p>
        </w:tc>
        <w:tc>
          <w:tcPr>
            <w:tcW w:w="3556" w:type="dxa"/>
            <w:shd w:val="clear" w:color="auto" w:fill="FFFFFF"/>
            <w:hideMark/>
          </w:tcPr>
          <w:p w14:paraId="488B2B82"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w:t>
            </w:r>
          </w:p>
        </w:tc>
      </w:tr>
      <w:tr w:rsidR="00430425" w:rsidRPr="00E27503" w14:paraId="737A1ACB" w14:textId="77777777" w:rsidTr="00803E56">
        <w:trPr>
          <w:trHeight w:val="300"/>
        </w:trPr>
        <w:tc>
          <w:tcPr>
            <w:tcW w:w="440" w:type="dxa"/>
            <w:shd w:val="clear" w:color="auto" w:fill="FFFFFF"/>
            <w:hideMark/>
          </w:tcPr>
          <w:p w14:paraId="0CA953C1" w14:textId="250D59AE"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w:t>
            </w:r>
          </w:p>
        </w:tc>
        <w:tc>
          <w:tcPr>
            <w:tcW w:w="5318" w:type="dxa"/>
            <w:shd w:val="clear" w:color="auto" w:fill="FFFFFF"/>
            <w:hideMark/>
          </w:tcPr>
          <w:p w14:paraId="56FED14D"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Ընդեղեն</w:t>
            </w:r>
            <w:r w:rsidRPr="00E27503">
              <w:rPr>
                <w:rFonts w:ascii="Calibri" w:hAnsi="Calibri" w:cs="Calibri"/>
                <w:sz w:val="20"/>
                <w:szCs w:val="20"/>
              </w:rPr>
              <w:t> </w:t>
            </w:r>
          </w:p>
        </w:tc>
        <w:tc>
          <w:tcPr>
            <w:tcW w:w="3556" w:type="dxa"/>
            <w:shd w:val="clear" w:color="auto" w:fill="FFFFFF"/>
            <w:hideMark/>
          </w:tcPr>
          <w:p w14:paraId="08B06E0A"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r>
      <w:tr w:rsidR="00430425" w:rsidRPr="00E27503" w14:paraId="121638A8" w14:textId="77777777" w:rsidTr="00803E56">
        <w:trPr>
          <w:trHeight w:val="300"/>
        </w:trPr>
        <w:tc>
          <w:tcPr>
            <w:tcW w:w="440" w:type="dxa"/>
            <w:shd w:val="clear" w:color="auto" w:fill="FFFFFF"/>
            <w:hideMark/>
          </w:tcPr>
          <w:p w14:paraId="2E62E18C" w14:textId="0C363278"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3</w:t>
            </w:r>
          </w:p>
        </w:tc>
        <w:tc>
          <w:tcPr>
            <w:tcW w:w="5318" w:type="dxa"/>
            <w:shd w:val="clear" w:color="auto" w:fill="FFFFFF"/>
            <w:hideMark/>
          </w:tcPr>
          <w:p w14:paraId="22737ED2"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Կարտոֆիլ`</w:t>
            </w:r>
            <w:r w:rsidRPr="00E27503">
              <w:rPr>
                <w:rFonts w:ascii="Calibri" w:hAnsi="Calibri" w:cs="Calibri"/>
                <w:sz w:val="20"/>
                <w:szCs w:val="20"/>
              </w:rPr>
              <w:t> </w:t>
            </w:r>
          </w:p>
          <w:p w14:paraId="43D4F24A"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մինչև հունվարի 1-ը</w:t>
            </w:r>
            <w:r w:rsidRPr="00E27503">
              <w:rPr>
                <w:rFonts w:ascii="Calibri" w:hAnsi="Calibri" w:cs="Calibri"/>
                <w:sz w:val="20"/>
                <w:szCs w:val="20"/>
              </w:rPr>
              <w:t> </w:t>
            </w:r>
          </w:p>
          <w:p w14:paraId="5B5FDCF8"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հունվարի 1-ից մինչև մարտի 1-ը</w:t>
            </w:r>
            <w:r w:rsidRPr="00E27503">
              <w:rPr>
                <w:rFonts w:ascii="Calibri" w:hAnsi="Calibri" w:cs="Calibri"/>
                <w:sz w:val="20"/>
                <w:szCs w:val="20"/>
              </w:rPr>
              <w:t> </w:t>
            </w:r>
          </w:p>
          <w:p w14:paraId="07ACF901" w14:textId="09B4B018"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մարտի 1-ից</w:t>
            </w:r>
            <w:r w:rsidRPr="00E27503">
              <w:rPr>
                <w:rFonts w:ascii="Calibri" w:hAnsi="Calibri" w:cs="Calibri"/>
                <w:sz w:val="20"/>
                <w:szCs w:val="20"/>
              </w:rPr>
              <w:t> </w:t>
            </w:r>
            <w:r w:rsidR="000624FC" w:rsidRPr="00E27503">
              <w:rPr>
                <w:rFonts w:ascii="GHEA Grapalat" w:hAnsi="GHEA Grapalat"/>
                <w:sz w:val="20"/>
                <w:szCs w:val="20"/>
              </w:rPr>
              <w:t xml:space="preserve">մայիս, մինչև թարմ կարտոֆիլիը հասնելը </w:t>
            </w:r>
          </w:p>
          <w:p w14:paraId="11D945DA" w14:textId="52AE8DA8" w:rsidR="00430425" w:rsidRPr="00E27503" w:rsidRDefault="00430425" w:rsidP="00884769">
            <w:pPr>
              <w:spacing w:after="0" w:line="240" w:lineRule="auto"/>
              <w:rPr>
                <w:rFonts w:ascii="GHEA Grapalat" w:hAnsi="GHEA Grapalat"/>
                <w:sz w:val="20"/>
                <w:szCs w:val="20"/>
                <w:lang w:val="hy-AM"/>
              </w:rPr>
            </w:pPr>
            <w:r w:rsidRPr="00E27503">
              <w:rPr>
                <w:rFonts w:ascii="GHEA Grapalat" w:hAnsi="GHEA Grapalat"/>
                <w:sz w:val="20"/>
                <w:szCs w:val="20"/>
              </w:rPr>
              <w:t>թարմ կարտոֆիլ</w:t>
            </w:r>
            <w:r w:rsidR="000624FC" w:rsidRPr="00E27503">
              <w:rPr>
                <w:rFonts w:ascii="GHEA Grapalat" w:hAnsi="GHEA Grapalat"/>
                <w:sz w:val="20"/>
                <w:szCs w:val="20"/>
              </w:rPr>
              <w:t>՝ մայիսից</w:t>
            </w:r>
            <w:r w:rsidRPr="00E27503">
              <w:rPr>
                <w:rFonts w:ascii="Calibri" w:hAnsi="Calibri" w:cs="Calibri"/>
                <w:sz w:val="20"/>
                <w:szCs w:val="20"/>
              </w:rPr>
              <w:t> </w:t>
            </w:r>
            <w:r w:rsidR="000624FC" w:rsidRPr="00E27503">
              <w:rPr>
                <w:rFonts w:ascii="GHEA Grapalat" w:hAnsi="GHEA Grapalat"/>
                <w:sz w:val="20"/>
                <w:szCs w:val="20"/>
              </w:rPr>
              <w:t xml:space="preserve">մինչև </w:t>
            </w:r>
            <w:r w:rsidR="00EF61E7" w:rsidRPr="00E27503">
              <w:rPr>
                <w:rFonts w:ascii="GHEA Grapalat" w:hAnsi="GHEA Grapalat"/>
                <w:sz w:val="20"/>
                <w:szCs w:val="20"/>
                <w:lang w:val="hy-AM"/>
              </w:rPr>
              <w:t>հուլիս</w:t>
            </w:r>
          </w:p>
        </w:tc>
        <w:tc>
          <w:tcPr>
            <w:tcW w:w="3556" w:type="dxa"/>
            <w:shd w:val="clear" w:color="auto" w:fill="FFFFFF"/>
            <w:vAlign w:val="bottom"/>
            <w:hideMark/>
          </w:tcPr>
          <w:p w14:paraId="57596F4C" w14:textId="77777777" w:rsidR="00430425" w:rsidRPr="00E27503" w:rsidRDefault="00430425"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p>
          <w:p w14:paraId="1D0F8BCE"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24</w:t>
            </w:r>
          </w:p>
          <w:p w14:paraId="78732577"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30</w:t>
            </w:r>
          </w:p>
          <w:p w14:paraId="747138F1"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40</w:t>
            </w:r>
          </w:p>
          <w:p w14:paraId="36A2795A"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r>
      <w:tr w:rsidR="00430425" w:rsidRPr="00E27503" w14:paraId="643AF781" w14:textId="77777777" w:rsidTr="00803E56">
        <w:trPr>
          <w:trHeight w:val="300"/>
        </w:trPr>
        <w:tc>
          <w:tcPr>
            <w:tcW w:w="440" w:type="dxa"/>
            <w:shd w:val="clear" w:color="auto" w:fill="FFFFFF"/>
            <w:hideMark/>
          </w:tcPr>
          <w:p w14:paraId="79883907" w14:textId="163AD94C"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4</w:t>
            </w:r>
          </w:p>
        </w:tc>
        <w:tc>
          <w:tcPr>
            <w:tcW w:w="5318" w:type="dxa"/>
            <w:shd w:val="clear" w:color="auto" w:fill="FFFFFF"/>
            <w:hideMark/>
          </w:tcPr>
          <w:p w14:paraId="7A00C3FD"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Սմբուկ</w:t>
            </w:r>
            <w:r w:rsidRPr="00E27503">
              <w:rPr>
                <w:rFonts w:ascii="Calibri" w:hAnsi="Calibri" w:cs="Calibri"/>
                <w:sz w:val="20"/>
                <w:szCs w:val="20"/>
              </w:rPr>
              <w:t> </w:t>
            </w:r>
          </w:p>
        </w:tc>
        <w:tc>
          <w:tcPr>
            <w:tcW w:w="3556" w:type="dxa"/>
            <w:shd w:val="clear" w:color="auto" w:fill="FFFFFF"/>
            <w:hideMark/>
          </w:tcPr>
          <w:p w14:paraId="0A6BCA42"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r>
      <w:tr w:rsidR="00430425" w:rsidRPr="00E27503" w14:paraId="4B01C2CF" w14:textId="77777777" w:rsidTr="00803E56">
        <w:trPr>
          <w:trHeight w:val="300"/>
        </w:trPr>
        <w:tc>
          <w:tcPr>
            <w:tcW w:w="440" w:type="dxa"/>
            <w:shd w:val="clear" w:color="auto" w:fill="FFFFFF"/>
            <w:hideMark/>
          </w:tcPr>
          <w:p w14:paraId="4535EC2D" w14:textId="6AAEF8D2"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5</w:t>
            </w:r>
          </w:p>
        </w:tc>
        <w:tc>
          <w:tcPr>
            <w:tcW w:w="5318" w:type="dxa"/>
            <w:shd w:val="clear" w:color="auto" w:fill="FFFFFF"/>
            <w:hideMark/>
          </w:tcPr>
          <w:p w14:paraId="40B24BCC"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Դդմիկ</w:t>
            </w:r>
            <w:r w:rsidRPr="00E27503">
              <w:rPr>
                <w:rFonts w:ascii="Calibri" w:hAnsi="Calibri" w:cs="Calibri"/>
                <w:sz w:val="20"/>
                <w:szCs w:val="20"/>
              </w:rPr>
              <w:t> </w:t>
            </w:r>
          </w:p>
        </w:tc>
        <w:tc>
          <w:tcPr>
            <w:tcW w:w="3556" w:type="dxa"/>
            <w:shd w:val="clear" w:color="auto" w:fill="FFFFFF"/>
            <w:hideMark/>
          </w:tcPr>
          <w:p w14:paraId="13129599"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7</w:t>
            </w:r>
          </w:p>
        </w:tc>
      </w:tr>
      <w:tr w:rsidR="00430425" w:rsidRPr="00E27503" w14:paraId="05802FA3" w14:textId="77777777" w:rsidTr="00803E56">
        <w:trPr>
          <w:trHeight w:val="300"/>
        </w:trPr>
        <w:tc>
          <w:tcPr>
            <w:tcW w:w="440" w:type="dxa"/>
            <w:shd w:val="clear" w:color="auto" w:fill="FFFFFF"/>
            <w:hideMark/>
          </w:tcPr>
          <w:p w14:paraId="1D9B49D5" w14:textId="558C83AD"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6</w:t>
            </w:r>
          </w:p>
        </w:tc>
        <w:tc>
          <w:tcPr>
            <w:tcW w:w="5318" w:type="dxa"/>
            <w:shd w:val="clear" w:color="auto" w:fill="FFFFFF"/>
            <w:hideMark/>
          </w:tcPr>
          <w:p w14:paraId="696C208E"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Կաղամբ</w:t>
            </w:r>
            <w:r w:rsidRPr="00E27503">
              <w:rPr>
                <w:rFonts w:ascii="Calibri" w:hAnsi="Calibri" w:cs="Calibri"/>
                <w:sz w:val="20"/>
                <w:szCs w:val="20"/>
              </w:rPr>
              <w:t> </w:t>
            </w:r>
          </w:p>
        </w:tc>
        <w:tc>
          <w:tcPr>
            <w:tcW w:w="3556" w:type="dxa"/>
            <w:shd w:val="clear" w:color="auto" w:fill="FFFFFF"/>
            <w:hideMark/>
          </w:tcPr>
          <w:p w14:paraId="7429DFEB"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r>
      <w:tr w:rsidR="00430425" w:rsidRPr="00E27503" w14:paraId="5506C20A" w14:textId="77777777" w:rsidTr="00803E56">
        <w:trPr>
          <w:trHeight w:val="300"/>
        </w:trPr>
        <w:tc>
          <w:tcPr>
            <w:tcW w:w="440" w:type="dxa"/>
            <w:shd w:val="clear" w:color="auto" w:fill="FFFFFF"/>
            <w:hideMark/>
          </w:tcPr>
          <w:p w14:paraId="21B03E08" w14:textId="0AA47990"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7</w:t>
            </w:r>
          </w:p>
        </w:tc>
        <w:tc>
          <w:tcPr>
            <w:tcW w:w="5318" w:type="dxa"/>
            <w:shd w:val="clear" w:color="auto" w:fill="FFFFFF"/>
            <w:hideMark/>
          </w:tcPr>
          <w:p w14:paraId="01488D21"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Ծաղկակաղամբ</w:t>
            </w:r>
            <w:r w:rsidRPr="00E27503">
              <w:rPr>
                <w:rFonts w:ascii="Calibri" w:hAnsi="Calibri" w:cs="Calibri"/>
                <w:sz w:val="20"/>
                <w:szCs w:val="20"/>
              </w:rPr>
              <w:t> </w:t>
            </w:r>
          </w:p>
        </w:tc>
        <w:tc>
          <w:tcPr>
            <w:tcW w:w="3556" w:type="dxa"/>
            <w:shd w:val="clear" w:color="auto" w:fill="FFFFFF"/>
            <w:hideMark/>
          </w:tcPr>
          <w:p w14:paraId="575AE4C2"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r>
      <w:tr w:rsidR="00430425" w:rsidRPr="00E27503" w14:paraId="1DEA1036" w14:textId="77777777" w:rsidTr="00803E56">
        <w:trPr>
          <w:trHeight w:val="300"/>
        </w:trPr>
        <w:tc>
          <w:tcPr>
            <w:tcW w:w="440" w:type="dxa"/>
            <w:shd w:val="clear" w:color="auto" w:fill="FFFFFF"/>
            <w:hideMark/>
          </w:tcPr>
          <w:p w14:paraId="7F4EDD95" w14:textId="62D84A80"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8</w:t>
            </w:r>
          </w:p>
        </w:tc>
        <w:tc>
          <w:tcPr>
            <w:tcW w:w="5318" w:type="dxa"/>
            <w:shd w:val="clear" w:color="auto" w:fill="FFFFFF"/>
            <w:hideMark/>
          </w:tcPr>
          <w:p w14:paraId="0F97A92C"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Կանաչ սոխ</w:t>
            </w:r>
            <w:r w:rsidRPr="00E27503">
              <w:rPr>
                <w:rFonts w:ascii="Calibri" w:hAnsi="Calibri" w:cs="Calibri"/>
                <w:sz w:val="20"/>
                <w:szCs w:val="20"/>
              </w:rPr>
              <w:t> </w:t>
            </w:r>
          </w:p>
        </w:tc>
        <w:tc>
          <w:tcPr>
            <w:tcW w:w="3556" w:type="dxa"/>
            <w:shd w:val="clear" w:color="auto" w:fill="FFFFFF"/>
            <w:hideMark/>
          </w:tcPr>
          <w:p w14:paraId="4841C331"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r>
      <w:tr w:rsidR="00430425" w:rsidRPr="00E27503" w14:paraId="19D450DC" w14:textId="77777777" w:rsidTr="00803E56">
        <w:trPr>
          <w:trHeight w:val="300"/>
        </w:trPr>
        <w:tc>
          <w:tcPr>
            <w:tcW w:w="440" w:type="dxa"/>
            <w:shd w:val="clear" w:color="auto" w:fill="FFFFFF"/>
            <w:hideMark/>
          </w:tcPr>
          <w:p w14:paraId="377CA030" w14:textId="1EAEEB64"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9</w:t>
            </w:r>
          </w:p>
        </w:tc>
        <w:tc>
          <w:tcPr>
            <w:tcW w:w="5318" w:type="dxa"/>
            <w:shd w:val="clear" w:color="auto" w:fill="FFFFFF"/>
            <w:hideMark/>
          </w:tcPr>
          <w:p w14:paraId="431A3099"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Սոխ</w:t>
            </w:r>
            <w:r w:rsidRPr="00E27503">
              <w:rPr>
                <w:rFonts w:ascii="Calibri" w:hAnsi="Calibri" w:cs="Calibri"/>
                <w:sz w:val="20"/>
                <w:szCs w:val="20"/>
              </w:rPr>
              <w:t> </w:t>
            </w:r>
          </w:p>
        </w:tc>
        <w:tc>
          <w:tcPr>
            <w:tcW w:w="3556" w:type="dxa"/>
            <w:shd w:val="clear" w:color="auto" w:fill="FFFFFF"/>
            <w:hideMark/>
          </w:tcPr>
          <w:p w14:paraId="5EC72B48"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16</w:t>
            </w:r>
          </w:p>
        </w:tc>
      </w:tr>
      <w:tr w:rsidR="00430425" w:rsidRPr="00E27503" w14:paraId="2F2F48C3" w14:textId="77777777" w:rsidTr="00EF61E7">
        <w:trPr>
          <w:trHeight w:val="300"/>
        </w:trPr>
        <w:tc>
          <w:tcPr>
            <w:tcW w:w="440" w:type="dxa"/>
            <w:shd w:val="clear" w:color="auto" w:fill="FFFFFF"/>
            <w:hideMark/>
          </w:tcPr>
          <w:p w14:paraId="012ECA63" w14:textId="37891B78"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c>
          <w:tcPr>
            <w:tcW w:w="5318" w:type="dxa"/>
            <w:shd w:val="clear" w:color="auto" w:fill="FFFFFF"/>
            <w:hideMark/>
          </w:tcPr>
          <w:p w14:paraId="2472FA0D"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Գազար`</w:t>
            </w:r>
            <w:r w:rsidRPr="00E27503">
              <w:rPr>
                <w:rFonts w:ascii="Calibri" w:hAnsi="Calibri" w:cs="Calibri"/>
                <w:sz w:val="20"/>
                <w:szCs w:val="20"/>
              </w:rPr>
              <w:t> </w:t>
            </w:r>
            <w:r w:rsidRPr="00E27503">
              <w:rPr>
                <w:rFonts w:ascii="GHEA Grapalat" w:hAnsi="GHEA Grapalat"/>
                <w:sz w:val="20"/>
                <w:szCs w:val="20"/>
              </w:rPr>
              <w:br/>
              <w:t>մինչև հունվարի 1-ը</w:t>
            </w:r>
            <w:r w:rsidRPr="00E27503">
              <w:rPr>
                <w:rFonts w:ascii="Calibri" w:hAnsi="Calibri" w:cs="Calibri"/>
                <w:sz w:val="20"/>
                <w:szCs w:val="20"/>
              </w:rPr>
              <w:t> </w:t>
            </w:r>
            <w:r w:rsidRPr="00E27503">
              <w:rPr>
                <w:rFonts w:ascii="GHEA Grapalat" w:hAnsi="GHEA Grapalat"/>
                <w:sz w:val="20"/>
                <w:szCs w:val="20"/>
              </w:rPr>
              <w:br/>
              <w:t>հունվարի 1-ից հետո</w:t>
            </w:r>
            <w:r w:rsidRPr="00E27503">
              <w:rPr>
                <w:rFonts w:ascii="Calibri" w:hAnsi="Calibri" w:cs="Calibri"/>
                <w:sz w:val="20"/>
                <w:szCs w:val="20"/>
              </w:rPr>
              <w:t> </w:t>
            </w:r>
          </w:p>
          <w:p w14:paraId="7B16EFDC" w14:textId="5DC70DE7" w:rsidR="001177EB" w:rsidRPr="00E27503" w:rsidRDefault="001177EB" w:rsidP="00884769">
            <w:pPr>
              <w:spacing w:after="0" w:line="240" w:lineRule="auto"/>
              <w:rPr>
                <w:rFonts w:ascii="GHEA Grapalat" w:hAnsi="GHEA Grapalat"/>
                <w:sz w:val="20"/>
                <w:szCs w:val="20"/>
              </w:rPr>
            </w:pPr>
            <w:r w:rsidRPr="00E27503">
              <w:rPr>
                <w:rFonts w:ascii="GHEA Grapalat" w:hAnsi="GHEA Grapalat"/>
                <w:sz w:val="20"/>
                <w:szCs w:val="20"/>
              </w:rPr>
              <w:t>Համարվում է թարմ այն փուլում, երբ այն հավաքվում է 100–105 օր ցանքից հետո՝ նախքան լիարժեք հասունացումը</w:t>
            </w:r>
          </w:p>
        </w:tc>
        <w:tc>
          <w:tcPr>
            <w:tcW w:w="3556" w:type="dxa"/>
            <w:shd w:val="clear" w:color="auto" w:fill="FFFFFF"/>
            <w:hideMark/>
          </w:tcPr>
          <w:p w14:paraId="268CF06D" w14:textId="77777777" w:rsidR="00EF61E7"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br/>
              <w:t>23</w:t>
            </w:r>
            <w:r w:rsidRPr="00E27503">
              <w:rPr>
                <w:rFonts w:ascii="Calibri" w:hAnsi="Calibri" w:cs="Calibri"/>
                <w:sz w:val="20"/>
                <w:szCs w:val="20"/>
              </w:rPr>
              <w:t> </w:t>
            </w:r>
          </w:p>
          <w:p w14:paraId="39FCB818" w14:textId="70A5DFF0"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r>
      <w:tr w:rsidR="00430425" w:rsidRPr="00E27503" w14:paraId="0F3B8597" w14:textId="77777777" w:rsidTr="00803E56">
        <w:trPr>
          <w:trHeight w:val="300"/>
        </w:trPr>
        <w:tc>
          <w:tcPr>
            <w:tcW w:w="440" w:type="dxa"/>
            <w:shd w:val="clear" w:color="auto" w:fill="FFFFFF"/>
            <w:hideMark/>
          </w:tcPr>
          <w:p w14:paraId="440724BA" w14:textId="21EF90A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11</w:t>
            </w:r>
          </w:p>
        </w:tc>
        <w:tc>
          <w:tcPr>
            <w:tcW w:w="5318" w:type="dxa"/>
            <w:shd w:val="clear" w:color="auto" w:fill="FFFFFF"/>
            <w:hideMark/>
          </w:tcPr>
          <w:p w14:paraId="6118BCC6"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Վարունգ</w:t>
            </w:r>
            <w:r w:rsidRPr="00E27503">
              <w:rPr>
                <w:rFonts w:ascii="Calibri" w:hAnsi="Calibri" w:cs="Calibri"/>
                <w:sz w:val="20"/>
                <w:szCs w:val="20"/>
              </w:rPr>
              <w:t> </w:t>
            </w:r>
          </w:p>
        </w:tc>
        <w:tc>
          <w:tcPr>
            <w:tcW w:w="3556" w:type="dxa"/>
            <w:shd w:val="clear" w:color="auto" w:fill="FFFFFF"/>
            <w:hideMark/>
          </w:tcPr>
          <w:p w14:paraId="0D0EE388"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7</w:t>
            </w:r>
          </w:p>
        </w:tc>
      </w:tr>
      <w:tr w:rsidR="00430425" w:rsidRPr="00E27503" w14:paraId="75B5A514" w14:textId="77777777" w:rsidTr="00803E56">
        <w:trPr>
          <w:trHeight w:val="300"/>
        </w:trPr>
        <w:tc>
          <w:tcPr>
            <w:tcW w:w="440" w:type="dxa"/>
            <w:shd w:val="clear" w:color="auto" w:fill="FFFFFF"/>
            <w:hideMark/>
          </w:tcPr>
          <w:p w14:paraId="7980B9A2" w14:textId="7E8D2A22"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12</w:t>
            </w:r>
          </w:p>
        </w:tc>
        <w:tc>
          <w:tcPr>
            <w:tcW w:w="5318" w:type="dxa"/>
            <w:shd w:val="clear" w:color="auto" w:fill="FFFFFF"/>
            <w:hideMark/>
          </w:tcPr>
          <w:p w14:paraId="5A5E7C81"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Պղպեղ քաղցր</w:t>
            </w:r>
            <w:r w:rsidRPr="00E27503">
              <w:rPr>
                <w:rFonts w:ascii="Calibri" w:hAnsi="Calibri" w:cs="Calibri"/>
                <w:sz w:val="20"/>
                <w:szCs w:val="20"/>
              </w:rPr>
              <w:t> </w:t>
            </w:r>
          </w:p>
        </w:tc>
        <w:tc>
          <w:tcPr>
            <w:tcW w:w="3556" w:type="dxa"/>
            <w:shd w:val="clear" w:color="auto" w:fill="FFFFFF"/>
            <w:hideMark/>
          </w:tcPr>
          <w:p w14:paraId="75DB360E"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r>
      <w:tr w:rsidR="00430425" w:rsidRPr="00E27503" w14:paraId="7847B37C" w14:textId="77777777" w:rsidTr="00803E56">
        <w:trPr>
          <w:trHeight w:val="300"/>
        </w:trPr>
        <w:tc>
          <w:tcPr>
            <w:tcW w:w="440" w:type="dxa"/>
            <w:shd w:val="clear" w:color="auto" w:fill="FFFFFF"/>
            <w:hideMark/>
          </w:tcPr>
          <w:p w14:paraId="548AE2FB" w14:textId="089667E5"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13</w:t>
            </w:r>
          </w:p>
        </w:tc>
        <w:tc>
          <w:tcPr>
            <w:tcW w:w="5318" w:type="dxa"/>
            <w:shd w:val="clear" w:color="auto" w:fill="FFFFFF"/>
            <w:hideMark/>
          </w:tcPr>
          <w:p w14:paraId="6F32949E"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Կանաչի</w:t>
            </w:r>
            <w:r w:rsidRPr="00E27503">
              <w:rPr>
                <w:rFonts w:ascii="Calibri" w:hAnsi="Calibri" w:cs="Calibri"/>
                <w:sz w:val="20"/>
                <w:szCs w:val="20"/>
              </w:rPr>
              <w:t> </w:t>
            </w:r>
          </w:p>
        </w:tc>
        <w:tc>
          <w:tcPr>
            <w:tcW w:w="3556" w:type="dxa"/>
            <w:shd w:val="clear" w:color="auto" w:fill="FFFFFF"/>
            <w:hideMark/>
          </w:tcPr>
          <w:p w14:paraId="027C5EA6"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r>
      <w:tr w:rsidR="00430425" w:rsidRPr="00E27503" w14:paraId="0B960E2F" w14:textId="77777777" w:rsidTr="00803E56">
        <w:trPr>
          <w:trHeight w:val="300"/>
        </w:trPr>
        <w:tc>
          <w:tcPr>
            <w:tcW w:w="440" w:type="dxa"/>
            <w:shd w:val="clear" w:color="auto" w:fill="FFFFFF"/>
            <w:hideMark/>
          </w:tcPr>
          <w:p w14:paraId="71BD8A31" w14:textId="0D1C7451"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14</w:t>
            </w:r>
          </w:p>
        </w:tc>
        <w:tc>
          <w:tcPr>
            <w:tcW w:w="5318" w:type="dxa"/>
            <w:shd w:val="clear" w:color="auto" w:fill="FFFFFF"/>
            <w:hideMark/>
          </w:tcPr>
          <w:p w14:paraId="0F6B6B2C"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Բողկ</w:t>
            </w:r>
            <w:r w:rsidRPr="00E27503">
              <w:rPr>
                <w:rFonts w:ascii="Calibri" w:hAnsi="Calibri" w:cs="Calibri"/>
                <w:sz w:val="20"/>
                <w:szCs w:val="20"/>
              </w:rPr>
              <w:t> </w:t>
            </w:r>
          </w:p>
        </w:tc>
        <w:tc>
          <w:tcPr>
            <w:tcW w:w="3556" w:type="dxa"/>
            <w:shd w:val="clear" w:color="auto" w:fill="FFFFFF"/>
            <w:hideMark/>
          </w:tcPr>
          <w:p w14:paraId="26FB23B8"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r>
      <w:tr w:rsidR="00430425" w:rsidRPr="00E27503" w14:paraId="455166AB" w14:textId="77777777" w:rsidTr="00803E56">
        <w:trPr>
          <w:trHeight w:val="300"/>
        </w:trPr>
        <w:tc>
          <w:tcPr>
            <w:tcW w:w="440" w:type="dxa"/>
            <w:shd w:val="clear" w:color="auto" w:fill="FFFFFF"/>
            <w:hideMark/>
          </w:tcPr>
          <w:p w14:paraId="16AAC75E" w14:textId="17A6FCC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5318" w:type="dxa"/>
            <w:shd w:val="clear" w:color="auto" w:fill="FFFFFF"/>
            <w:hideMark/>
          </w:tcPr>
          <w:p w14:paraId="30AF0DA8"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Ճակնդեղ</w:t>
            </w:r>
            <w:r w:rsidRPr="00E27503">
              <w:rPr>
                <w:rFonts w:ascii="Calibri" w:hAnsi="Calibri" w:cs="Calibri"/>
                <w:sz w:val="20"/>
                <w:szCs w:val="20"/>
              </w:rPr>
              <w:t> </w:t>
            </w:r>
          </w:p>
        </w:tc>
        <w:tc>
          <w:tcPr>
            <w:tcW w:w="3556" w:type="dxa"/>
            <w:shd w:val="clear" w:color="auto" w:fill="FFFFFF"/>
            <w:hideMark/>
          </w:tcPr>
          <w:p w14:paraId="46ABBBD3"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r>
      <w:tr w:rsidR="00430425" w:rsidRPr="00E27503" w14:paraId="2E443D82" w14:textId="77777777" w:rsidTr="00803E56">
        <w:trPr>
          <w:trHeight w:val="300"/>
        </w:trPr>
        <w:tc>
          <w:tcPr>
            <w:tcW w:w="440" w:type="dxa"/>
            <w:shd w:val="clear" w:color="auto" w:fill="FFFFFF"/>
            <w:hideMark/>
          </w:tcPr>
          <w:p w14:paraId="5EDC7FDE" w14:textId="7C3C1E5A"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16</w:t>
            </w:r>
          </w:p>
        </w:tc>
        <w:tc>
          <w:tcPr>
            <w:tcW w:w="5318" w:type="dxa"/>
            <w:shd w:val="clear" w:color="auto" w:fill="FFFFFF"/>
            <w:hideMark/>
          </w:tcPr>
          <w:p w14:paraId="4C224801"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Մարոլի տերևներ</w:t>
            </w:r>
            <w:r w:rsidRPr="00E27503">
              <w:rPr>
                <w:rFonts w:ascii="Calibri" w:hAnsi="Calibri" w:cs="Calibri"/>
                <w:sz w:val="20"/>
                <w:szCs w:val="20"/>
              </w:rPr>
              <w:t> </w:t>
            </w:r>
          </w:p>
        </w:tc>
        <w:tc>
          <w:tcPr>
            <w:tcW w:w="3556" w:type="dxa"/>
            <w:shd w:val="clear" w:color="auto" w:fill="FFFFFF"/>
            <w:hideMark/>
          </w:tcPr>
          <w:p w14:paraId="5A313ED4"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r>
      <w:tr w:rsidR="00430425" w:rsidRPr="00E27503" w14:paraId="665F4AF7" w14:textId="77777777" w:rsidTr="00803E56">
        <w:trPr>
          <w:trHeight w:val="300"/>
        </w:trPr>
        <w:tc>
          <w:tcPr>
            <w:tcW w:w="440" w:type="dxa"/>
            <w:shd w:val="clear" w:color="auto" w:fill="FFFFFF"/>
            <w:hideMark/>
          </w:tcPr>
          <w:p w14:paraId="0AF86CB0" w14:textId="29656E83"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17</w:t>
            </w:r>
          </w:p>
        </w:tc>
        <w:tc>
          <w:tcPr>
            <w:tcW w:w="5318" w:type="dxa"/>
            <w:shd w:val="clear" w:color="auto" w:fill="FFFFFF"/>
            <w:hideMark/>
          </w:tcPr>
          <w:p w14:paraId="776E41D9"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Բազուկ</w:t>
            </w:r>
            <w:r w:rsidRPr="00E27503">
              <w:rPr>
                <w:rFonts w:ascii="Calibri" w:hAnsi="Calibri" w:cs="Calibri"/>
                <w:sz w:val="20"/>
                <w:szCs w:val="20"/>
              </w:rPr>
              <w:t> </w:t>
            </w:r>
          </w:p>
        </w:tc>
        <w:tc>
          <w:tcPr>
            <w:tcW w:w="3556" w:type="dxa"/>
            <w:shd w:val="clear" w:color="auto" w:fill="FFFFFF"/>
            <w:hideMark/>
          </w:tcPr>
          <w:p w14:paraId="5BE11E96"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r>
      <w:tr w:rsidR="00430425" w:rsidRPr="00E27503" w14:paraId="3128C4E2" w14:textId="77777777" w:rsidTr="00803E56">
        <w:trPr>
          <w:trHeight w:val="300"/>
        </w:trPr>
        <w:tc>
          <w:tcPr>
            <w:tcW w:w="440" w:type="dxa"/>
            <w:shd w:val="clear" w:color="auto" w:fill="FFFFFF"/>
            <w:hideMark/>
          </w:tcPr>
          <w:p w14:paraId="70CBC3D6" w14:textId="334D6F55"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18</w:t>
            </w:r>
          </w:p>
        </w:tc>
        <w:tc>
          <w:tcPr>
            <w:tcW w:w="5318" w:type="dxa"/>
            <w:shd w:val="clear" w:color="auto" w:fill="FFFFFF"/>
            <w:hideMark/>
          </w:tcPr>
          <w:p w14:paraId="5424EE57"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Լոլիկ</w:t>
            </w:r>
            <w:r w:rsidRPr="00E27503">
              <w:rPr>
                <w:rFonts w:ascii="Calibri" w:hAnsi="Calibri" w:cs="Calibri"/>
                <w:sz w:val="20"/>
                <w:szCs w:val="20"/>
              </w:rPr>
              <w:t> </w:t>
            </w:r>
          </w:p>
        </w:tc>
        <w:tc>
          <w:tcPr>
            <w:tcW w:w="3556" w:type="dxa"/>
            <w:shd w:val="clear" w:color="auto" w:fill="FFFFFF"/>
            <w:hideMark/>
          </w:tcPr>
          <w:p w14:paraId="27D8545A"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5</w:t>
            </w:r>
          </w:p>
        </w:tc>
      </w:tr>
      <w:tr w:rsidR="00430425" w:rsidRPr="00E27503" w14:paraId="24A8B5E8" w14:textId="77777777" w:rsidTr="00803E56">
        <w:trPr>
          <w:trHeight w:val="300"/>
        </w:trPr>
        <w:tc>
          <w:tcPr>
            <w:tcW w:w="440" w:type="dxa"/>
            <w:shd w:val="clear" w:color="auto" w:fill="FFFFFF"/>
            <w:hideMark/>
          </w:tcPr>
          <w:p w14:paraId="0415D0D2" w14:textId="3CB4DE41"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19</w:t>
            </w:r>
          </w:p>
        </w:tc>
        <w:tc>
          <w:tcPr>
            <w:tcW w:w="5318" w:type="dxa"/>
            <w:shd w:val="clear" w:color="auto" w:fill="FFFFFF"/>
            <w:hideMark/>
          </w:tcPr>
          <w:p w14:paraId="53F8BD0A"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Սպանախ</w:t>
            </w:r>
            <w:r w:rsidRPr="00E27503">
              <w:rPr>
                <w:rFonts w:ascii="Calibri" w:hAnsi="Calibri" w:cs="Calibri"/>
                <w:sz w:val="20"/>
                <w:szCs w:val="20"/>
              </w:rPr>
              <w:t> </w:t>
            </w:r>
          </w:p>
        </w:tc>
        <w:tc>
          <w:tcPr>
            <w:tcW w:w="3556" w:type="dxa"/>
            <w:shd w:val="clear" w:color="auto" w:fill="FFFFFF"/>
            <w:hideMark/>
          </w:tcPr>
          <w:p w14:paraId="0878FDAE"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26</w:t>
            </w:r>
          </w:p>
        </w:tc>
      </w:tr>
      <w:tr w:rsidR="00430425" w:rsidRPr="00E27503" w14:paraId="60E16116" w14:textId="77777777" w:rsidTr="00803E56">
        <w:trPr>
          <w:trHeight w:val="300"/>
        </w:trPr>
        <w:tc>
          <w:tcPr>
            <w:tcW w:w="440" w:type="dxa"/>
            <w:shd w:val="clear" w:color="auto" w:fill="FFFFFF"/>
            <w:hideMark/>
          </w:tcPr>
          <w:p w14:paraId="775759DF" w14:textId="01BF3D4E"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c>
          <w:tcPr>
            <w:tcW w:w="5318" w:type="dxa"/>
            <w:shd w:val="clear" w:color="auto" w:fill="FFFFFF"/>
            <w:hideMark/>
          </w:tcPr>
          <w:p w14:paraId="6D1FC2FC"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Կանաչ լոբի</w:t>
            </w:r>
            <w:r w:rsidRPr="00E27503">
              <w:rPr>
                <w:rFonts w:ascii="Calibri" w:hAnsi="Calibri" w:cs="Calibri"/>
                <w:sz w:val="20"/>
                <w:szCs w:val="20"/>
              </w:rPr>
              <w:t> </w:t>
            </w:r>
          </w:p>
        </w:tc>
        <w:tc>
          <w:tcPr>
            <w:tcW w:w="3556" w:type="dxa"/>
            <w:shd w:val="clear" w:color="auto" w:fill="FFFFFF"/>
            <w:hideMark/>
          </w:tcPr>
          <w:p w14:paraId="76882ADD"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r>
      <w:tr w:rsidR="00430425" w:rsidRPr="00E27503" w14:paraId="24996AE8" w14:textId="77777777" w:rsidTr="00803E56">
        <w:trPr>
          <w:trHeight w:val="300"/>
        </w:trPr>
        <w:tc>
          <w:tcPr>
            <w:tcW w:w="440" w:type="dxa"/>
            <w:shd w:val="clear" w:color="auto" w:fill="FFFFFF"/>
            <w:hideMark/>
          </w:tcPr>
          <w:p w14:paraId="41566C1F" w14:textId="209F9D13"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21</w:t>
            </w:r>
          </w:p>
        </w:tc>
        <w:tc>
          <w:tcPr>
            <w:tcW w:w="5318" w:type="dxa"/>
            <w:shd w:val="clear" w:color="auto" w:fill="FFFFFF"/>
            <w:hideMark/>
          </w:tcPr>
          <w:p w14:paraId="2B7EC704"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Դդում</w:t>
            </w:r>
            <w:r w:rsidRPr="00E27503">
              <w:rPr>
                <w:rFonts w:ascii="Calibri" w:hAnsi="Calibri" w:cs="Calibri"/>
                <w:sz w:val="20"/>
                <w:szCs w:val="20"/>
              </w:rPr>
              <w:t> </w:t>
            </w:r>
          </w:p>
        </w:tc>
        <w:tc>
          <w:tcPr>
            <w:tcW w:w="3556" w:type="dxa"/>
            <w:shd w:val="clear" w:color="auto" w:fill="FFFFFF"/>
            <w:hideMark/>
          </w:tcPr>
          <w:p w14:paraId="39A5B18E"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36</w:t>
            </w:r>
          </w:p>
        </w:tc>
      </w:tr>
      <w:tr w:rsidR="00430425" w:rsidRPr="00E27503" w14:paraId="419DC658" w14:textId="77777777" w:rsidTr="00803E56">
        <w:trPr>
          <w:trHeight w:val="300"/>
        </w:trPr>
        <w:tc>
          <w:tcPr>
            <w:tcW w:w="440" w:type="dxa"/>
            <w:shd w:val="clear" w:color="auto" w:fill="FFFFFF"/>
            <w:hideMark/>
          </w:tcPr>
          <w:p w14:paraId="2CA70359" w14:textId="26599D2D"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22</w:t>
            </w:r>
          </w:p>
        </w:tc>
        <w:tc>
          <w:tcPr>
            <w:tcW w:w="5318" w:type="dxa"/>
            <w:shd w:val="clear" w:color="auto" w:fill="FFFFFF"/>
            <w:hideMark/>
          </w:tcPr>
          <w:p w14:paraId="1E384899"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Ձմերուկ</w:t>
            </w:r>
            <w:r w:rsidRPr="00E27503">
              <w:rPr>
                <w:rFonts w:ascii="Calibri" w:hAnsi="Calibri" w:cs="Calibri"/>
                <w:sz w:val="20"/>
                <w:szCs w:val="20"/>
              </w:rPr>
              <w:t> </w:t>
            </w:r>
          </w:p>
        </w:tc>
        <w:tc>
          <w:tcPr>
            <w:tcW w:w="3556" w:type="dxa"/>
            <w:shd w:val="clear" w:color="auto" w:fill="FFFFFF"/>
            <w:hideMark/>
          </w:tcPr>
          <w:p w14:paraId="7045D232"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40</w:t>
            </w:r>
          </w:p>
        </w:tc>
      </w:tr>
      <w:tr w:rsidR="00430425" w:rsidRPr="00E27503" w14:paraId="058BFE7B" w14:textId="77777777" w:rsidTr="00803E56">
        <w:trPr>
          <w:trHeight w:val="300"/>
        </w:trPr>
        <w:tc>
          <w:tcPr>
            <w:tcW w:w="440" w:type="dxa"/>
            <w:shd w:val="clear" w:color="auto" w:fill="FFFFFF"/>
            <w:hideMark/>
          </w:tcPr>
          <w:p w14:paraId="5CCEF350" w14:textId="56EF8576"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23</w:t>
            </w:r>
          </w:p>
        </w:tc>
        <w:tc>
          <w:tcPr>
            <w:tcW w:w="5318" w:type="dxa"/>
            <w:shd w:val="clear" w:color="auto" w:fill="FFFFFF"/>
            <w:hideMark/>
          </w:tcPr>
          <w:p w14:paraId="0A5919A2"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Սեխ</w:t>
            </w:r>
            <w:r w:rsidRPr="00E27503">
              <w:rPr>
                <w:rFonts w:ascii="Calibri" w:hAnsi="Calibri" w:cs="Calibri"/>
                <w:sz w:val="20"/>
                <w:szCs w:val="20"/>
              </w:rPr>
              <w:t> </w:t>
            </w:r>
          </w:p>
        </w:tc>
        <w:tc>
          <w:tcPr>
            <w:tcW w:w="3556" w:type="dxa"/>
            <w:shd w:val="clear" w:color="auto" w:fill="FFFFFF"/>
            <w:hideMark/>
          </w:tcPr>
          <w:p w14:paraId="17391FF7"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36</w:t>
            </w:r>
          </w:p>
        </w:tc>
      </w:tr>
      <w:tr w:rsidR="00430425" w:rsidRPr="00E27503" w14:paraId="4C36DB00" w14:textId="77777777" w:rsidTr="00803E56">
        <w:trPr>
          <w:trHeight w:val="300"/>
        </w:trPr>
        <w:tc>
          <w:tcPr>
            <w:tcW w:w="440" w:type="dxa"/>
            <w:shd w:val="clear" w:color="auto" w:fill="FFFFFF"/>
            <w:hideMark/>
          </w:tcPr>
          <w:p w14:paraId="66AE6D8D" w14:textId="3DDFEFF6"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24</w:t>
            </w:r>
          </w:p>
        </w:tc>
        <w:tc>
          <w:tcPr>
            <w:tcW w:w="5318" w:type="dxa"/>
            <w:shd w:val="clear" w:color="auto" w:fill="FFFFFF"/>
            <w:hideMark/>
          </w:tcPr>
          <w:p w14:paraId="4CADB541"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Մրգեր թարմ</w:t>
            </w:r>
            <w:r w:rsidRPr="00E27503">
              <w:rPr>
                <w:rFonts w:ascii="Calibri" w:hAnsi="Calibri" w:cs="Calibri"/>
                <w:sz w:val="20"/>
                <w:szCs w:val="20"/>
              </w:rPr>
              <w:t> </w:t>
            </w:r>
          </w:p>
        </w:tc>
        <w:tc>
          <w:tcPr>
            <w:tcW w:w="3556" w:type="dxa"/>
            <w:shd w:val="clear" w:color="auto" w:fill="FFFFFF"/>
            <w:hideMark/>
          </w:tcPr>
          <w:p w14:paraId="3F0F6232"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r>
      <w:tr w:rsidR="00430425" w:rsidRPr="00E27503" w14:paraId="5A51C1F9" w14:textId="77777777" w:rsidTr="00803E56">
        <w:trPr>
          <w:trHeight w:val="300"/>
        </w:trPr>
        <w:tc>
          <w:tcPr>
            <w:tcW w:w="440" w:type="dxa"/>
            <w:shd w:val="clear" w:color="auto" w:fill="FFFFFF"/>
            <w:hideMark/>
          </w:tcPr>
          <w:p w14:paraId="6F7C69BC" w14:textId="53058004"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c>
          <w:tcPr>
            <w:tcW w:w="5318" w:type="dxa"/>
            <w:shd w:val="clear" w:color="auto" w:fill="FFFFFF"/>
            <w:hideMark/>
          </w:tcPr>
          <w:p w14:paraId="12F1503A"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Ձու</w:t>
            </w:r>
            <w:r w:rsidRPr="00E27503">
              <w:rPr>
                <w:rFonts w:ascii="Calibri" w:hAnsi="Calibri" w:cs="Calibri"/>
                <w:sz w:val="20"/>
                <w:szCs w:val="20"/>
              </w:rPr>
              <w:t> </w:t>
            </w:r>
          </w:p>
        </w:tc>
        <w:tc>
          <w:tcPr>
            <w:tcW w:w="3556" w:type="dxa"/>
            <w:shd w:val="clear" w:color="auto" w:fill="FFFFFF"/>
            <w:hideMark/>
          </w:tcPr>
          <w:p w14:paraId="4E9F8F85"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r>
      <w:tr w:rsidR="00430425" w:rsidRPr="00E27503" w14:paraId="5387C0EF" w14:textId="77777777" w:rsidTr="00803E56">
        <w:trPr>
          <w:trHeight w:val="300"/>
        </w:trPr>
        <w:tc>
          <w:tcPr>
            <w:tcW w:w="440" w:type="dxa"/>
            <w:shd w:val="clear" w:color="auto" w:fill="FFFFFF"/>
            <w:hideMark/>
          </w:tcPr>
          <w:p w14:paraId="0D8B5370" w14:textId="150CF684"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26</w:t>
            </w:r>
          </w:p>
        </w:tc>
        <w:tc>
          <w:tcPr>
            <w:tcW w:w="5318" w:type="dxa"/>
            <w:shd w:val="clear" w:color="auto" w:fill="FFFFFF"/>
            <w:hideMark/>
          </w:tcPr>
          <w:p w14:paraId="350CAB55"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Միս տավարի`</w:t>
            </w:r>
            <w:r w:rsidRPr="00E27503">
              <w:rPr>
                <w:rFonts w:ascii="Calibri" w:hAnsi="Calibri" w:cs="Calibri"/>
                <w:sz w:val="20"/>
                <w:szCs w:val="20"/>
              </w:rPr>
              <w:t> </w:t>
            </w:r>
            <w:r w:rsidRPr="00E27503">
              <w:rPr>
                <w:rFonts w:ascii="GHEA Grapalat" w:hAnsi="GHEA Grapalat"/>
                <w:sz w:val="20"/>
                <w:szCs w:val="20"/>
              </w:rPr>
              <w:br/>
              <w:t>1-ին կարգի</w:t>
            </w:r>
            <w:r w:rsidRPr="00E27503">
              <w:rPr>
                <w:rFonts w:ascii="Calibri" w:hAnsi="Calibri" w:cs="Calibri"/>
                <w:sz w:val="20"/>
                <w:szCs w:val="20"/>
              </w:rPr>
              <w:t> </w:t>
            </w:r>
            <w:r w:rsidRPr="00E27503">
              <w:rPr>
                <w:rFonts w:ascii="GHEA Grapalat" w:hAnsi="GHEA Grapalat"/>
                <w:sz w:val="20"/>
                <w:szCs w:val="20"/>
              </w:rPr>
              <w:br/>
              <w:t>2-րդ կարգի</w:t>
            </w:r>
            <w:r w:rsidRPr="00E27503">
              <w:rPr>
                <w:rFonts w:ascii="Calibri" w:hAnsi="Calibri" w:cs="Calibri"/>
                <w:sz w:val="20"/>
                <w:szCs w:val="20"/>
              </w:rPr>
              <w:t> </w:t>
            </w:r>
          </w:p>
        </w:tc>
        <w:tc>
          <w:tcPr>
            <w:tcW w:w="3556" w:type="dxa"/>
            <w:shd w:val="clear" w:color="auto" w:fill="FFFFFF"/>
            <w:vAlign w:val="bottom"/>
            <w:hideMark/>
          </w:tcPr>
          <w:p w14:paraId="4215A5D5"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br/>
              <w:t>25</w:t>
            </w:r>
            <w:r w:rsidRPr="00E27503">
              <w:rPr>
                <w:rFonts w:ascii="Calibri" w:hAnsi="Calibri" w:cs="Calibri"/>
                <w:sz w:val="20"/>
                <w:szCs w:val="20"/>
              </w:rPr>
              <w:t> </w:t>
            </w:r>
            <w:r w:rsidRPr="00E27503">
              <w:rPr>
                <w:rFonts w:ascii="GHEA Grapalat" w:hAnsi="GHEA Grapalat"/>
                <w:sz w:val="20"/>
                <w:szCs w:val="20"/>
              </w:rPr>
              <w:br/>
              <w:t>29</w:t>
            </w:r>
          </w:p>
        </w:tc>
      </w:tr>
      <w:tr w:rsidR="00430425" w:rsidRPr="00E27503" w14:paraId="4348E82F" w14:textId="77777777" w:rsidTr="00803E56">
        <w:trPr>
          <w:trHeight w:val="300"/>
        </w:trPr>
        <w:tc>
          <w:tcPr>
            <w:tcW w:w="440" w:type="dxa"/>
            <w:shd w:val="clear" w:color="auto" w:fill="FFFFFF"/>
            <w:hideMark/>
          </w:tcPr>
          <w:p w14:paraId="1A016186" w14:textId="2D59F05C"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27</w:t>
            </w:r>
          </w:p>
        </w:tc>
        <w:tc>
          <w:tcPr>
            <w:tcW w:w="5318" w:type="dxa"/>
            <w:shd w:val="clear" w:color="auto" w:fill="FFFFFF"/>
            <w:hideMark/>
          </w:tcPr>
          <w:p w14:paraId="42071D35"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Հավ</w:t>
            </w:r>
            <w:r w:rsidRPr="00E27503">
              <w:rPr>
                <w:rFonts w:ascii="Calibri" w:hAnsi="Calibri" w:cs="Calibri"/>
                <w:sz w:val="20"/>
                <w:szCs w:val="20"/>
              </w:rPr>
              <w:t> </w:t>
            </w:r>
          </w:p>
        </w:tc>
        <w:tc>
          <w:tcPr>
            <w:tcW w:w="3556" w:type="dxa"/>
            <w:shd w:val="clear" w:color="auto" w:fill="FFFFFF"/>
            <w:hideMark/>
          </w:tcPr>
          <w:p w14:paraId="25F857B1"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26</w:t>
            </w:r>
          </w:p>
        </w:tc>
      </w:tr>
      <w:tr w:rsidR="00430425" w:rsidRPr="00E27503" w14:paraId="357FFABC" w14:textId="77777777" w:rsidTr="00803E56">
        <w:trPr>
          <w:trHeight w:val="300"/>
        </w:trPr>
        <w:tc>
          <w:tcPr>
            <w:tcW w:w="440" w:type="dxa"/>
            <w:shd w:val="clear" w:color="auto" w:fill="FFFFFF"/>
            <w:hideMark/>
          </w:tcPr>
          <w:p w14:paraId="5F002678" w14:textId="6E66BB0E"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5318" w:type="dxa"/>
            <w:shd w:val="clear" w:color="auto" w:fill="FFFFFF"/>
            <w:hideMark/>
          </w:tcPr>
          <w:p w14:paraId="23D0A9CE" w14:textId="77777777" w:rsidR="00430425" w:rsidRPr="00E27503" w:rsidRDefault="00430425" w:rsidP="00884769">
            <w:pPr>
              <w:spacing w:after="0" w:line="240" w:lineRule="auto"/>
              <w:rPr>
                <w:rFonts w:ascii="GHEA Grapalat" w:hAnsi="GHEA Grapalat"/>
                <w:sz w:val="20"/>
                <w:szCs w:val="20"/>
              </w:rPr>
            </w:pPr>
            <w:r w:rsidRPr="00E27503">
              <w:rPr>
                <w:rFonts w:ascii="GHEA Grapalat" w:hAnsi="GHEA Grapalat"/>
                <w:sz w:val="20"/>
                <w:szCs w:val="20"/>
              </w:rPr>
              <w:t>Ձուկ</w:t>
            </w:r>
            <w:r w:rsidRPr="00E27503">
              <w:rPr>
                <w:rFonts w:ascii="Calibri" w:hAnsi="Calibri" w:cs="Calibri"/>
                <w:sz w:val="20"/>
                <w:szCs w:val="20"/>
              </w:rPr>
              <w:t> </w:t>
            </w:r>
          </w:p>
        </w:tc>
        <w:tc>
          <w:tcPr>
            <w:tcW w:w="3556" w:type="dxa"/>
            <w:shd w:val="clear" w:color="auto" w:fill="FFFFFF"/>
            <w:hideMark/>
          </w:tcPr>
          <w:p w14:paraId="170F0002" w14:textId="77777777" w:rsidR="00430425" w:rsidRPr="00E27503" w:rsidRDefault="00430425"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r>
    </w:tbl>
    <w:p w14:paraId="695D6037" w14:textId="77777777" w:rsidR="00430425" w:rsidRPr="00E27503" w:rsidRDefault="00430425" w:rsidP="00884769">
      <w:pPr>
        <w:shd w:val="clear" w:color="auto" w:fill="FFFFFF"/>
        <w:spacing w:after="0" w:line="240" w:lineRule="auto"/>
        <w:jc w:val="both"/>
        <w:rPr>
          <w:rFonts w:ascii="GHEA Grapalat" w:eastAsia="Times New Roman" w:hAnsi="GHEA Grapalat" w:cs="Times New Roman"/>
          <w:color w:val="000000"/>
          <w:lang w:val="hy-AM"/>
        </w:rPr>
      </w:pPr>
    </w:p>
    <w:p w14:paraId="17C7F502" w14:textId="49E3D6DB" w:rsidR="008A65DE" w:rsidRPr="00E27503" w:rsidRDefault="008A65DE" w:rsidP="00884769">
      <w:pPr>
        <w:pStyle w:val="ListParagraph"/>
        <w:numPr>
          <w:ilvl w:val="0"/>
          <w:numId w:val="2"/>
        </w:numPr>
        <w:shd w:val="clear" w:color="auto" w:fill="FFFFFF"/>
        <w:tabs>
          <w:tab w:val="left" w:pos="851"/>
        </w:tabs>
        <w:spacing w:after="0" w:line="240" w:lineRule="auto"/>
        <w:ind w:left="0" w:firstLine="567"/>
        <w:jc w:val="both"/>
        <w:rPr>
          <w:rFonts w:ascii="GHEA Grapalat" w:hAnsi="GHEA Grapalat"/>
          <w:lang w:val="hy-AM"/>
        </w:rPr>
      </w:pPr>
      <w:r w:rsidRPr="00E27503">
        <w:rPr>
          <w:rFonts w:ascii="GHEA Grapalat" w:eastAsia="Times New Roman" w:hAnsi="GHEA Grapalat" w:cs="Times New Roman"/>
          <w:color w:val="000000"/>
          <w:lang w:val="hy-AM"/>
        </w:rPr>
        <w:t>Սննդային գործոնով պայմանավորված զանգվածային վարակիչ հիվանդությունների և սննդային</w:t>
      </w:r>
      <w:r w:rsidRPr="00E27503">
        <w:rPr>
          <w:rFonts w:ascii="GHEA Grapalat" w:hAnsi="GHEA Grapalat"/>
          <w:lang w:val="hy-AM"/>
        </w:rPr>
        <w:t xml:space="preserve"> թունավորումների առաջացման ու տարածման, ինչպես </w:t>
      </w:r>
      <w:r w:rsidRPr="00E27503">
        <w:rPr>
          <w:rFonts w:ascii="GHEA Grapalat" w:hAnsi="GHEA Grapalat"/>
          <w:lang w:val="hy-AM"/>
        </w:rPr>
        <w:lastRenderedPageBreak/>
        <w:t xml:space="preserve">նաև զանգվածային ոչ վարակիչ հիվանդությունների կանխարգելման նպատակով` ելնելով առողջ և ռացիոնալ սննդի </w:t>
      </w:r>
      <w:r w:rsidR="00F53469" w:rsidRPr="00E27503">
        <w:rPr>
          <w:rFonts w:ascii="GHEA Grapalat" w:hAnsi="GHEA Grapalat"/>
          <w:lang w:val="hy-AM"/>
        </w:rPr>
        <w:t>կանոնից</w:t>
      </w:r>
      <w:r w:rsidRPr="00E27503">
        <w:rPr>
          <w:rFonts w:ascii="GHEA Grapalat" w:hAnsi="GHEA Grapalat"/>
          <w:lang w:val="hy-AM"/>
        </w:rPr>
        <w:t xml:space="preserve">՝ օգտագործման համար չի թույլատրվում </w:t>
      </w:r>
      <w:r w:rsidR="007C6A81" w:rsidRPr="00E27503">
        <w:rPr>
          <w:rFonts w:ascii="GHEA Grapalat" w:hAnsi="GHEA Grapalat"/>
          <w:lang w:val="hy-AM"/>
        </w:rPr>
        <w:fldChar w:fldCharType="begin"/>
      </w:r>
      <w:r w:rsidR="007C6A81" w:rsidRPr="00E27503">
        <w:rPr>
          <w:rFonts w:ascii="GHEA Grapalat" w:hAnsi="GHEA Grapalat"/>
          <w:lang w:val="hy-AM"/>
        </w:rPr>
        <w:instrText xml:space="preserve"> REF _Ref207482661 \h  \* MERGEFORMAT </w:instrText>
      </w:r>
      <w:r w:rsidR="007C6A81" w:rsidRPr="00E27503">
        <w:rPr>
          <w:rFonts w:ascii="GHEA Grapalat" w:hAnsi="GHEA Grapalat"/>
          <w:lang w:val="hy-AM"/>
        </w:rPr>
      </w:r>
      <w:r w:rsidR="007C6A81" w:rsidRPr="00E27503">
        <w:rPr>
          <w:rFonts w:ascii="GHEA Grapalat" w:hAnsi="GHEA Grapalat"/>
          <w:lang w:val="hy-AM"/>
        </w:rPr>
        <w:fldChar w:fldCharType="separate"/>
      </w:r>
      <w:r w:rsidR="005F0217" w:rsidRPr="00E27503">
        <w:rPr>
          <w:rFonts w:ascii="GHEA Grapalat" w:hAnsi="GHEA Grapalat" w:cs="Sylfaen"/>
          <w:lang w:val="hy-AM"/>
        </w:rPr>
        <w:t>Ա</w:t>
      </w:r>
      <w:r w:rsidR="00A533F8" w:rsidRPr="00E27503">
        <w:rPr>
          <w:rFonts w:ascii="GHEA Grapalat" w:hAnsi="GHEA Grapalat" w:cs="Sylfaen"/>
          <w:lang w:val="hy-AM"/>
        </w:rPr>
        <w:t>ղյուսակ</w:t>
      </w:r>
      <w:r w:rsidR="007C6A81" w:rsidRPr="00E27503">
        <w:rPr>
          <w:rFonts w:ascii="GHEA Grapalat" w:hAnsi="GHEA Grapalat"/>
          <w:lang w:val="hy-AM"/>
        </w:rPr>
        <w:t xml:space="preserve"> </w:t>
      </w:r>
      <w:r w:rsidR="007C6A81" w:rsidRPr="00E27503">
        <w:rPr>
          <w:rFonts w:ascii="GHEA Grapalat" w:hAnsi="GHEA Grapalat"/>
          <w:noProof/>
          <w:lang w:val="hy-AM"/>
        </w:rPr>
        <w:t>9</w:t>
      </w:r>
      <w:r w:rsidR="007C6A81" w:rsidRPr="00E27503">
        <w:rPr>
          <w:rFonts w:ascii="GHEA Grapalat" w:hAnsi="GHEA Grapalat"/>
          <w:lang w:val="hy-AM"/>
        </w:rPr>
        <w:fldChar w:fldCharType="end"/>
      </w:r>
      <w:r w:rsidR="000A5B39" w:rsidRPr="00E27503">
        <w:rPr>
          <w:rFonts w:ascii="GHEA Grapalat" w:hAnsi="GHEA Grapalat"/>
          <w:lang w:val="hy-AM"/>
        </w:rPr>
        <w:t>-ում</w:t>
      </w:r>
      <w:r w:rsidRPr="00E27503">
        <w:rPr>
          <w:rFonts w:ascii="GHEA Grapalat" w:hAnsi="GHEA Grapalat"/>
          <w:lang w:val="hy-AM"/>
        </w:rPr>
        <w:t xml:space="preserve"> նշված սննդամթերքը և չեն պատրաստվում նշված ճաշատեսակներն ու խոհարարական կերակրատեսակներ</w:t>
      </w:r>
      <w:r w:rsidR="00666132" w:rsidRPr="00E27503">
        <w:rPr>
          <w:rFonts w:ascii="GHEA Grapalat" w:hAnsi="GHEA Grapalat"/>
          <w:lang w:val="hy-AM"/>
        </w:rPr>
        <w:t>ը:</w:t>
      </w:r>
    </w:p>
    <w:p w14:paraId="44B665E0" w14:textId="77777777" w:rsidR="00666132" w:rsidRPr="00E27503" w:rsidRDefault="00666132" w:rsidP="00884769">
      <w:pPr>
        <w:pStyle w:val="ListParagraph"/>
        <w:shd w:val="clear" w:color="auto" w:fill="FFFFFF"/>
        <w:spacing w:after="0" w:line="240" w:lineRule="auto"/>
        <w:ind w:left="450"/>
        <w:jc w:val="both"/>
        <w:rPr>
          <w:rFonts w:ascii="GHEA Grapalat" w:hAnsi="GHEA Grapalat"/>
          <w:lang w:val="hy-AM"/>
        </w:rPr>
      </w:pPr>
    </w:p>
    <w:p w14:paraId="6D0F15E1" w14:textId="2005D56B" w:rsidR="008A65DE" w:rsidRPr="00E27503" w:rsidRDefault="007C6A81" w:rsidP="00884769">
      <w:pPr>
        <w:pStyle w:val="Caption"/>
        <w:spacing w:after="0"/>
        <w:rPr>
          <w:rFonts w:ascii="GHEA Grapalat" w:hAnsi="GHEA Grapalat"/>
          <w:b w:val="0"/>
          <w:bCs/>
          <w:sz w:val="24"/>
          <w:szCs w:val="24"/>
          <w:lang w:val="hy-AM"/>
        </w:rPr>
      </w:pPr>
      <w:bookmarkStart w:id="18" w:name="_Ref207482661"/>
      <w:bookmarkStart w:id="19" w:name="_Toc209108501"/>
      <w:r w:rsidRPr="00E27503">
        <w:rPr>
          <w:rFonts w:ascii="GHEA Grapalat" w:hAnsi="GHEA Grapalat" w:cs="Sylfaen"/>
          <w:sz w:val="24"/>
          <w:szCs w:val="24"/>
        </w:rPr>
        <w:t>ԱՂՅՈՒՍԱԿ</w:t>
      </w:r>
      <w:r w:rsidR="008C787A" w:rsidRPr="00E27503">
        <w:rPr>
          <w:rFonts w:ascii="GHEA Grapalat" w:hAnsi="GHEA Grapalat"/>
          <w:sz w:val="24"/>
          <w:szCs w:val="24"/>
        </w:rPr>
        <w:t xml:space="preserve"> </w:t>
      </w:r>
      <w:r w:rsidR="009C4503" w:rsidRPr="00E27503">
        <w:rPr>
          <w:rFonts w:ascii="GHEA Grapalat" w:hAnsi="GHEA Grapalat"/>
          <w:noProof/>
          <w:sz w:val="24"/>
          <w:szCs w:val="24"/>
        </w:rPr>
        <w:fldChar w:fldCharType="begin"/>
      </w:r>
      <w:r w:rsidR="009C4503" w:rsidRPr="00E27503">
        <w:rPr>
          <w:rFonts w:ascii="GHEA Grapalat" w:hAnsi="GHEA Grapalat"/>
          <w:noProof/>
          <w:sz w:val="24"/>
          <w:szCs w:val="24"/>
        </w:rPr>
        <w:instrText xml:space="preserve"> SEQ Աղյուսակ \* ARABIC </w:instrText>
      </w:r>
      <w:r w:rsidR="009C4503" w:rsidRPr="00E27503">
        <w:rPr>
          <w:rFonts w:ascii="GHEA Grapalat" w:hAnsi="GHEA Grapalat"/>
          <w:noProof/>
          <w:sz w:val="24"/>
          <w:szCs w:val="24"/>
        </w:rPr>
        <w:fldChar w:fldCharType="separate"/>
      </w:r>
      <w:r w:rsidR="00C83B6C" w:rsidRPr="00E27503">
        <w:rPr>
          <w:rFonts w:ascii="GHEA Grapalat" w:hAnsi="GHEA Grapalat"/>
          <w:noProof/>
          <w:sz w:val="24"/>
          <w:szCs w:val="24"/>
        </w:rPr>
        <w:t>9</w:t>
      </w:r>
      <w:r w:rsidR="009C4503" w:rsidRPr="00E27503">
        <w:rPr>
          <w:rFonts w:ascii="GHEA Grapalat" w:hAnsi="GHEA Grapalat"/>
          <w:noProof/>
          <w:sz w:val="24"/>
          <w:szCs w:val="24"/>
        </w:rPr>
        <w:fldChar w:fldCharType="end"/>
      </w:r>
      <w:bookmarkEnd w:id="18"/>
      <w:r w:rsidRPr="00E27503">
        <w:rPr>
          <w:rFonts w:ascii="Cambria Math" w:eastAsia="MS Mincho" w:hAnsi="Cambria Math" w:cs="Cambria Math"/>
          <w:sz w:val="24"/>
          <w:szCs w:val="24"/>
        </w:rPr>
        <w:t>․</w:t>
      </w:r>
      <w:r w:rsidR="008A65DE" w:rsidRPr="00E27503">
        <w:rPr>
          <w:rFonts w:ascii="GHEA Grapalat" w:hAnsi="GHEA Grapalat"/>
          <w:bCs/>
          <w:sz w:val="24"/>
          <w:szCs w:val="24"/>
          <w:lang w:val="hy-AM"/>
        </w:rPr>
        <w:t xml:space="preserve"> ՉԹՈՒՅԼԱՏՐՎՈՂ ՍՆՆԴԱՄԹԵՐՔԻ ՆԿԱՐԱԳՐՈՒԹՅՈՒՆԸ</w:t>
      </w:r>
      <w:bookmarkEnd w:id="19"/>
      <w:r w:rsidR="007F4EB1" w:rsidRPr="00E27503">
        <w:rPr>
          <w:rFonts w:ascii="GHEA Grapalat" w:hAnsi="GHEA Grapalat"/>
          <w:bCs/>
          <w:sz w:val="24"/>
          <w:szCs w:val="24"/>
          <w:lang w:val="hy-AM"/>
        </w:rPr>
        <w:t xml:space="preserve"> </w:t>
      </w:r>
    </w:p>
    <w:tbl>
      <w:tblPr>
        <w:tblStyle w:val="TableGrid"/>
        <w:tblW w:w="9800" w:type="dxa"/>
        <w:tblLook w:val="04A0" w:firstRow="1" w:lastRow="0" w:firstColumn="1" w:lastColumn="0" w:noHBand="0" w:noVBand="1"/>
      </w:tblPr>
      <w:tblGrid>
        <w:gridCol w:w="3505"/>
        <w:gridCol w:w="6295"/>
      </w:tblGrid>
      <w:tr w:rsidR="008A65DE" w:rsidRPr="00E27503" w14:paraId="5FDE1EA1" w14:textId="77777777" w:rsidTr="009C3454">
        <w:tc>
          <w:tcPr>
            <w:tcW w:w="3505" w:type="dxa"/>
          </w:tcPr>
          <w:p w14:paraId="76C755DE" w14:textId="5759083D"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 xml:space="preserve">Ձվի հետ կապված </w:t>
            </w:r>
          </w:p>
        </w:tc>
        <w:tc>
          <w:tcPr>
            <w:tcW w:w="6295" w:type="dxa"/>
          </w:tcPr>
          <w:p w14:paraId="58360CAC" w14:textId="4C29F7BC"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Անլվա կճեպով</w:t>
            </w:r>
            <w:r w:rsidR="00B5120D" w:rsidRPr="00E27503">
              <w:rPr>
                <w:rFonts w:ascii="GHEA Grapalat" w:hAnsi="GHEA Grapalat"/>
                <w:sz w:val="20"/>
                <w:szCs w:val="20"/>
                <w:lang w:val="hy-AM"/>
              </w:rPr>
              <w:t xml:space="preserve"> ձու</w:t>
            </w:r>
            <w:r w:rsidR="00CD0C50" w:rsidRPr="00E27503">
              <w:rPr>
                <w:rFonts w:ascii="GHEA Grapalat" w:hAnsi="GHEA Grapalat"/>
                <w:sz w:val="20"/>
                <w:szCs w:val="20"/>
                <w:lang w:val="hy-AM"/>
              </w:rPr>
              <w:t>,</w:t>
            </w:r>
          </w:p>
          <w:p w14:paraId="2C911966" w14:textId="19993A9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Ջրլող թռչունների (բադի, սագի և այլն) ձու</w:t>
            </w:r>
            <w:r w:rsidR="00CD0C50" w:rsidRPr="00E27503">
              <w:rPr>
                <w:rFonts w:ascii="GHEA Grapalat" w:hAnsi="GHEA Grapalat"/>
                <w:sz w:val="20"/>
                <w:szCs w:val="20"/>
                <w:lang w:val="hy-AM"/>
              </w:rPr>
              <w:t>,</w:t>
            </w:r>
          </w:p>
          <w:p w14:paraId="55881BA5" w14:textId="7777777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 xml:space="preserve">Աչքով-ձվածեղ, </w:t>
            </w:r>
          </w:p>
          <w:p w14:paraId="61996E9E" w14:textId="4BD810AC"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 xml:space="preserve">Թերխաշ </w:t>
            </w:r>
            <w:r w:rsidR="00B5120D" w:rsidRPr="00E27503">
              <w:rPr>
                <w:rFonts w:ascii="GHEA Grapalat" w:hAnsi="GHEA Grapalat"/>
                <w:sz w:val="20"/>
                <w:szCs w:val="20"/>
                <w:lang w:val="hy-AM"/>
              </w:rPr>
              <w:t>ձու</w:t>
            </w:r>
            <w:r w:rsidR="00CD0C50" w:rsidRPr="00E27503">
              <w:rPr>
                <w:rFonts w:ascii="GHEA Grapalat" w:hAnsi="GHEA Grapalat"/>
                <w:sz w:val="20"/>
                <w:szCs w:val="20"/>
                <w:lang w:val="hy-AM"/>
              </w:rPr>
              <w:t>,</w:t>
            </w:r>
          </w:p>
          <w:p w14:paraId="56358FE5" w14:textId="49892CC8"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Հում ձու</w:t>
            </w:r>
            <w:r w:rsidR="00CD0C50" w:rsidRPr="00E27503">
              <w:rPr>
                <w:rFonts w:ascii="GHEA Grapalat" w:hAnsi="GHEA Grapalat"/>
                <w:sz w:val="20"/>
                <w:szCs w:val="20"/>
                <w:lang w:val="hy-AM"/>
              </w:rPr>
              <w:t>։</w:t>
            </w:r>
          </w:p>
        </w:tc>
      </w:tr>
      <w:tr w:rsidR="008A65DE" w:rsidRPr="00E27503" w14:paraId="70ADB9BC" w14:textId="77777777" w:rsidTr="009C3454">
        <w:tc>
          <w:tcPr>
            <w:tcW w:w="3505" w:type="dxa"/>
          </w:tcPr>
          <w:p w14:paraId="6749E98B"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Մսի հետ կապված</w:t>
            </w:r>
          </w:p>
        </w:tc>
        <w:tc>
          <w:tcPr>
            <w:tcW w:w="6295" w:type="dxa"/>
          </w:tcPr>
          <w:p w14:paraId="19915848" w14:textId="7777777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Ջրլող թռչունների (բադի, սագի և այլն) միս,</w:t>
            </w:r>
          </w:p>
          <w:p w14:paraId="77F49360" w14:textId="7777777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 xml:space="preserve">Ցանկացած տիպի վերամշակված մսից` ապխտած, կիսաապխտած, հում ապխտած մսից պատրաստված սնունդ (այդ թվում բաստուրմա, սուջուխ և նմանատիպ այլ արտադրանք), </w:t>
            </w:r>
          </w:p>
          <w:p w14:paraId="7CC6C62D" w14:textId="01E3D2D4"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Երշիկներ, նրբերշիկներ, սարդելկաներ</w:t>
            </w:r>
            <w:r w:rsidR="00CD0C50" w:rsidRPr="00E27503">
              <w:rPr>
                <w:rFonts w:ascii="GHEA Grapalat" w:hAnsi="GHEA Grapalat"/>
                <w:sz w:val="20"/>
                <w:szCs w:val="20"/>
                <w:lang w:val="hy-AM"/>
              </w:rPr>
              <w:t>։</w:t>
            </w:r>
          </w:p>
        </w:tc>
      </w:tr>
      <w:tr w:rsidR="008A65DE" w:rsidRPr="00E27503" w14:paraId="0ED1B3DA" w14:textId="77777777" w:rsidTr="009C3454">
        <w:tc>
          <w:tcPr>
            <w:tcW w:w="3505" w:type="dxa"/>
          </w:tcPr>
          <w:p w14:paraId="53BB5835"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Բանջարեղեն ու միրգ և այլ սննդամթերք</w:t>
            </w:r>
          </w:p>
        </w:tc>
        <w:tc>
          <w:tcPr>
            <w:tcW w:w="6295" w:type="dxa"/>
          </w:tcPr>
          <w:p w14:paraId="5533CD48" w14:textId="133A3B98"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Բորբոսի և փչացման հատկանիշներով</w:t>
            </w:r>
            <w:r w:rsidR="00CD0C50" w:rsidRPr="00E27503">
              <w:rPr>
                <w:rFonts w:ascii="GHEA Grapalat" w:hAnsi="GHEA Grapalat"/>
                <w:sz w:val="20"/>
                <w:szCs w:val="20"/>
                <w:lang w:val="hy-AM"/>
              </w:rPr>
              <w:t>,</w:t>
            </w:r>
            <w:r w:rsidRPr="00E27503">
              <w:rPr>
                <w:rFonts w:ascii="GHEA Grapalat" w:hAnsi="GHEA Grapalat"/>
                <w:sz w:val="20"/>
                <w:szCs w:val="20"/>
                <w:lang w:val="hy-AM"/>
              </w:rPr>
              <w:t xml:space="preserve"> </w:t>
            </w:r>
          </w:p>
          <w:p w14:paraId="3F572FCD" w14:textId="133472BA"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Կանաչած կարտոֆիլ</w:t>
            </w:r>
            <w:r w:rsidR="00CD0C50" w:rsidRPr="00E27503">
              <w:rPr>
                <w:rFonts w:ascii="GHEA Grapalat" w:hAnsi="GHEA Grapalat"/>
                <w:sz w:val="20"/>
                <w:szCs w:val="20"/>
                <w:lang w:val="hy-AM"/>
              </w:rPr>
              <w:t>։</w:t>
            </w:r>
          </w:p>
        </w:tc>
      </w:tr>
      <w:tr w:rsidR="008A65DE" w:rsidRPr="00203AD8" w14:paraId="6A30BD7F" w14:textId="77777777" w:rsidTr="009C3454">
        <w:tc>
          <w:tcPr>
            <w:tcW w:w="3505" w:type="dxa"/>
          </w:tcPr>
          <w:p w14:paraId="1DED66A6"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Պահածոներ</w:t>
            </w:r>
          </w:p>
        </w:tc>
        <w:tc>
          <w:tcPr>
            <w:tcW w:w="6295" w:type="dxa"/>
          </w:tcPr>
          <w:p w14:paraId="3787A77A" w14:textId="18A46212"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Տնային պայմաններում և կազմակերպության խոհանոցում պատրաստված</w:t>
            </w:r>
            <w:r w:rsidR="00CD0C50" w:rsidRPr="00E27503">
              <w:rPr>
                <w:rFonts w:ascii="GHEA Grapalat" w:hAnsi="GHEA Grapalat"/>
                <w:sz w:val="20"/>
                <w:szCs w:val="20"/>
                <w:lang w:val="hy-AM"/>
              </w:rPr>
              <w:t>։</w:t>
            </w:r>
          </w:p>
        </w:tc>
      </w:tr>
      <w:tr w:rsidR="008A65DE" w:rsidRPr="00E27503" w14:paraId="5CE6CB05" w14:textId="77777777" w:rsidTr="009C3454">
        <w:tc>
          <w:tcPr>
            <w:tcW w:w="3505" w:type="dxa"/>
          </w:tcPr>
          <w:p w14:paraId="6AE2AA98"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Նախորդ օրվա պատրաստած կերակրատեսակներ կամ օգտագործած կերակրատեսակների մնացորդներ</w:t>
            </w:r>
          </w:p>
        </w:tc>
        <w:tc>
          <w:tcPr>
            <w:tcW w:w="6295" w:type="dxa"/>
          </w:tcPr>
          <w:p w14:paraId="14B773EB" w14:textId="617250AA"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Բոլոր տեսակի</w:t>
            </w:r>
            <w:r w:rsidR="00CD0C50" w:rsidRPr="00E27503">
              <w:rPr>
                <w:rFonts w:ascii="GHEA Grapalat" w:hAnsi="GHEA Grapalat"/>
                <w:sz w:val="20"/>
                <w:szCs w:val="20"/>
                <w:lang w:val="hy-AM"/>
              </w:rPr>
              <w:t>։</w:t>
            </w:r>
          </w:p>
        </w:tc>
      </w:tr>
      <w:tr w:rsidR="008A65DE" w:rsidRPr="00203AD8" w14:paraId="77A480F7" w14:textId="77777777" w:rsidTr="009C3454">
        <w:tc>
          <w:tcPr>
            <w:tcW w:w="3505" w:type="dxa"/>
          </w:tcPr>
          <w:p w14:paraId="1D07780E"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Կրեմային հրուշակեղեն</w:t>
            </w:r>
          </w:p>
        </w:tc>
        <w:tc>
          <w:tcPr>
            <w:tcW w:w="6295" w:type="dxa"/>
          </w:tcPr>
          <w:p w14:paraId="42956084" w14:textId="5CE3FFE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Տորթեր, հրուշակներ</w:t>
            </w:r>
            <w:r w:rsidR="0076418D" w:rsidRPr="00E27503">
              <w:rPr>
                <w:rFonts w:ascii="GHEA Grapalat" w:hAnsi="GHEA Grapalat"/>
                <w:sz w:val="20"/>
                <w:szCs w:val="20"/>
                <w:lang w:val="hy-AM"/>
              </w:rPr>
              <w:t>, բացառությամբ ծննդյան և տոն օրերին։</w:t>
            </w:r>
          </w:p>
        </w:tc>
      </w:tr>
      <w:tr w:rsidR="008A65DE" w:rsidRPr="00203AD8" w14:paraId="08210C11" w14:textId="77777777" w:rsidTr="009C3454">
        <w:tc>
          <w:tcPr>
            <w:tcW w:w="3505" w:type="dxa"/>
          </w:tcPr>
          <w:p w14:paraId="7CF47BD6"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Դոնդողածածկ ճաշատեսակներ</w:t>
            </w:r>
          </w:p>
        </w:tc>
        <w:tc>
          <w:tcPr>
            <w:tcW w:w="6295" w:type="dxa"/>
          </w:tcPr>
          <w:p w14:paraId="4A3FC78A" w14:textId="7777777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Մսի և ձկան,</w:t>
            </w:r>
          </w:p>
          <w:p w14:paraId="0BD6CA49" w14:textId="7777777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 xml:space="preserve">Խաշ, </w:t>
            </w:r>
          </w:p>
          <w:p w14:paraId="4A1AFB21" w14:textId="5D5145B5"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Տնային պայմաններում և կազմակերպության խոհանոցում պատրաստված մսատրորվածքներ (պաշտետներ)</w:t>
            </w:r>
            <w:r w:rsidR="00CD0C50" w:rsidRPr="00E27503">
              <w:rPr>
                <w:rFonts w:ascii="GHEA Grapalat" w:hAnsi="GHEA Grapalat"/>
                <w:sz w:val="20"/>
                <w:szCs w:val="20"/>
                <w:lang w:val="hy-AM"/>
              </w:rPr>
              <w:t>։</w:t>
            </w:r>
          </w:p>
        </w:tc>
      </w:tr>
      <w:tr w:rsidR="008A65DE" w:rsidRPr="00203AD8" w14:paraId="0A0EB0B0" w14:textId="77777777" w:rsidTr="009C3454">
        <w:tc>
          <w:tcPr>
            <w:tcW w:w="3505" w:type="dxa"/>
          </w:tcPr>
          <w:p w14:paraId="76D88AF1" w14:textId="77777777" w:rsidR="008A65DE" w:rsidRPr="00E27503" w:rsidRDefault="008A65DE" w:rsidP="00884769">
            <w:pPr>
              <w:rPr>
                <w:rFonts w:ascii="GHEA Grapalat" w:hAnsi="GHEA Grapalat"/>
                <w:sz w:val="20"/>
                <w:szCs w:val="20"/>
                <w:lang w:val="hy-AM"/>
              </w:rPr>
            </w:pPr>
            <w:r w:rsidRPr="00E27503">
              <w:rPr>
                <w:rFonts w:ascii="Cambria Math" w:hAnsi="Cambria Math" w:cs="Cambria Math"/>
                <w:sz w:val="20"/>
                <w:szCs w:val="20"/>
                <w:lang w:val="hy-AM"/>
              </w:rPr>
              <w:t> </w:t>
            </w:r>
            <w:r w:rsidRPr="00E27503">
              <w:rPr>
                <w:rFonts w:ascii="GHEA Grapalat" w:hAnsi="GHEA Grapalat"/>
                <w:sz w:val="20"/>
                <w:szCs w:val="20"/>
                <w:lang w:val="hy-AM"/>
              </w:rPr>
              <w:t>Կաթի հետ կապված</w:t>
            </w:r>
          </w:p>
        </w:tc>
        <w:tc>
          <w:tcPr>
            <w:tcW w:w="6295" w:type="dxa"/>
          </w:tcPr>
          <w:p w14:paraId="6C57242D" w14:textId="7E4C7BB6"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Առանց ջերմային մշակման (եռացման)</w:t>
            </w:r>
            <w:r w:rsidR="00CD0C50" w:rsidRPr="00E27503">
              <w:rPr>
                <w:rFonts w:ascii="GHEA Grapalat" w:hAnsi="GHEA Grapalat"/>
                <w:sz w:val="20"/>
                <w:szCs w:val="20"/>
                <w:lang w:val="hy-AM"/>
              </w:rPr>
              <w:t>,</w:t>
            </w:r>
          </w:p>
          <w:p w14:paraId="6613D073" w14:textId="7777777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 xml:space="preserve">Տնային պայմաններում և կազմակերպության խոհանոցում պատրաստված կաթնաթթվային մթերք, </w:t>
            </w:r>
          </w:p>
          <w:p w14:paraId="2130C098" w14:textId="6AC3F245"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Թթված կաթ, այդ թվում նաև՝ կաթնաշոռի պատրաստման համար</w:t>
            </w:r>
            <w:r w:rsidR="00CD0C50" w:rsidRPr="00E27503">
              <w:rPr>
                <w:rFonts w:ascii="GHEA Grapalat" w:hAnsi="GHEA Grapalat"/>
                <w:sz w:val="20"/>
                <w:szCs w:val="20"/>
                <w:lang w:val="hy-AM"/>
              </w:rPr>
              <w:t>,</w:t>
            </w:r>
          </w:p>
          <w:p w14:paraId="66594183" w14:textId="2C47E7A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Պաղպաղակ</w:t>
            </w:r>
            <w:r w:rsidR="00220C5D" w:rsidRPr="00E27503">
              <w:rPr>
                <w:rFonts w:ascii="GHEA Grapalat" w:hAnsi="GHEA Grapalat"/>
                <w:sz w:val="20"/>
                <w:szCs w:val="20"/>
                <w:lang w:val="hy-AM"/>
              </w:rPr>
              <w:t xml:space="preserve">, </w:t>
            </w:r>
            <w:r w:rsidR="00CD0C50" w:rsidRPr="00E27503">
              <w:rPr>
                <w:rFonts w:ascii="GHEA Grapalat" w:hAnsi="GHEA Grapalat"/>
                <w:sz w:val="20"/>
                <w:szCs w:val="20"/>
                <w:lang w:val="hy-AM"/>
              </w:rPr>
              <w:t>բացառությամբ ամառային շոգ ամիսներին և տոն օրերին,</w:t>
            </w:r>
          </w:p>
          <w:p w14:paraId="09332492" w14:textId="5FD65A1B" w:rsidR="00B14727"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Բուսական ճարպերի հիմքով պատրաստված կաթնամթերք</w:t>
            </w:r>
            <w:r w:rsidR="00CD0C50" w:rsidRPr="00E27503">
              <w:rPr>
                <w:rFonts w:ascii="GHEA Grapalat" w:hAnsi="GHEA Grapalat"/>
                <w:sz w:val="20"/>
                <w:szCs w:val="20"/>
                <w:lang w:val="hy-AM"/>
              </w:rPr>
              <w:t>։</w:t>
            </w:r>
          </w:p>
        </w:tc>
      </w:tr>
      <w:tr w:rsidR="008A65DE" w:rsidRPr="00203AD8" w14:paraId="411A716D" w14:textId="77777777" w:rsidTr="009C3454">
        <w:tc>
          <w:tcPr>
            <w:tcW w:w="3505" w:type="dxa"/>
          </w:tcPr>
          <w:p w14:paraId="709CF387" w14:textId="77777777" w:rsidR="008A65DE" w:rsidRPr="00E27503" w:rsidRDefault="008A65DE" w:rsidP="00884769">
            <w:pPr>
              <w:rPr>
                <w:rFonts w:ascii="GHEA Grapalat" w:hAnsi="GHEA Grapalat" w:cs="Times New Roman"/>
                <w:sz w:val="20"/>
                <w:szCs w:val="20"/>
                <w:lang w:val="hy-AM"/>
              </w:rPr>
            </w:pPr>
            <w:r w:rsidRPr="00E27503">
              <w:rPr>
                <w:rFonts w:ascii="GHEA Grapalat" w:hAnsi="GHEA Grapalat"/>
                <w:sz w:val="20"/>
                <w:szCs w:val="20"/>
                <w:lang w:val="hy-AM"/>
              </w:rPr>
              <w:t>Կաթնաշոռ</w:t>
            </w:r>
          </w:p>
        </w:tc>
        <w:tc>
          <w:tcPr>
            <w:tcW w:w="6295" w:type="dxa"/>
          </w:tcPr>
          <w:p w14:paraId="50376699" w14:textId="5C27323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 xml:space="preserve">Չպաստերիզացված կաթ, </w:t>
            </w:r>
          </w:p>
          <w:p w14:paraId="7867CC6D" w14:textId="0044B605"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Տնային պայմաններում և կազմակերպության խոհանոցում պատրաստված</w:t>
            </w:r>
            <w:r w:rsidR="00CD0C50" w:rsidRPr="00E27503">
              <w:rPr>
                <w:rFonts w:ascii="GHEA Grapalat" w:hAnsi="GHEA Grapalat"/>
                <w:sz w:val="20"/>
                <w:szCs w:val="20"/>
                <w:lang w:val="hy-AM"/>
              </w:rPr>
              <w:t>։</w:t>
            </w:r>
            <w:r w:rsidRPr="00E27503">
              <w:rPr>
                <w:rFonts w:ascii="GHEA Grapalat" w:hAnsi="GHEA Grapalat"/>
                <w:sz w:val="20"/>
                <w:szCs w:val="20"/>
                <w:lang w:val="hy-AM"/>
              </w:rPr>
              <w:t xml:space="preserve"> </w:t>
            </w:r>
          </w:p>
        </w:tc>
      </w:tr>
      <w:tr w:rsidR="008A65DE" w:rsidRPr="00203AD8" w14:paraId="28491DA0" w14:textId="77777777" w:rsidTr="009C3454">
        <w:tc>
          <w:tcPr>
            <w:tcW w:w="3505" w:type="dxa"/>
          </w:tcPr>
          <w:p w14:paraId="2E7E37F1"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Մակարոն</w:t>
            </w:r>
          </w:p>
        </w:tc>
        <w:tc>
          <w:tcPr>
            <w:tcW w:w="6295" w:type="dxa"/>
          </w:tcPr>
          <w:p w14:paraId="3B34EE1F" w14:textId="7777777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Աղացած մսով (ֆարշով)` «նավատորմային»,</w:t>
            </w:r>
          </w:p>
          <w:p w14:paraId="789FDF5E" w14:textId="7BB18695"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Կտրատած ձվով` առանց կրկնակի թերմիկ մշակման</w:t>
            </w:r>
            <w:r w:rsidR="00CD0C50" w:rsidRPr="00E27503">
              <w:rPr>
                <w:rFonts w:ascii="GHEA Grapalat" w:hAnsi="GHEA Grapalat"/>
                <w:sz w:val="20"/>
                <w:szCs w:val="20"/>
                <w:lang w:val="hy-AM"/>
              </w:rPr>
              <w:t>։</w:t>
            </w:r>
          </w:p>
        </w:tc>
      </w:tr>
      <w:tr w:rsidR="008A65DE" w:rsidRPr="00E27503" w14:paraId="2F452B35" w14:textId="77777777" w:rsidTr="009C3454">
        <w:tc>
          <w:tcPr>
            <w:tcW w:w="3505" w:type="dxa"/>
          </w:tcPr>
          <w:p w14:paraId="18023C00"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 xml:space="preserve">Սունկ </w:t>
            </w:r>
          </w:p>
        </w:tc>
        <w:tc>
          <w:tcPr>
            <w:tcW w:w="6295" w:type="dxa"/>
          </w:tcPr>
          <w:p w14:paraId="28C47A4F" w14:textId="31FD60D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Սնկից պատրաստված կերակրատեսակներ</w:t>
            </w:r>
            <w:r w:rsidR="0076418D" w:rsidRPr="00E27503">
              <w:rPr>
                <w:rFonts w:ascii="GHEA Grapalat" w:hAnsi="GHEA Grapalat"/>
                <w:sz w:val="20"/>
                <w:szCs w:val="20"/>
                <w:lang w:val="hy-AM"/>
              </w:rPr>
              <w:t xml:space="preserve">՝ հաճախակի։ </w:t>
            </w:r>
          </w:p>
          <w:p w14:paraId="1494E5EB" w14:textId="7810A691"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Սնկի արգանակ</w:t>
            </w:r>
            <w:r w:rsidR="00CD0C50" w:rsidRPr="00E27503">
              <w:rPr>
                <w:rFonts w:ascii="GHEA Grapalat" w:hAnsi="GHEA Grapalat"/>
                <w:sz w:val="20"/>
                <w:szCs w:val="20"/>
                <w:lang w:val="hy-AM"/>
              </w:rPr>
              <w:t>։</w:t>
            </w:r>
          </w:p>
        </w:tc>
      </w:tr>
      <w:tr w:rsidR="008A65DE" w:rsidRPr="00203AD8" w14:paraId="043F8869" w14:textId="77777777" w:rsidTr="009C3454">
        <w:tc>
          <w:tcPr>
            <w:tcW w:w="3505" w:type="dxa"/>
          </w:tcPr>
          <w:p w14:paraId="0B976AFF"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Տարբեր սննդային խտանյութեր</w:t>
            </w:r>
          </w:p>
        </w:tc>
        <w:tc>
          <w:tcPr>
            <w:tcW w:w="6295" w:type="dxa"/>
          </w:tcPr>
          <w:p w14:paraId="4AF06AD7" w14:textId="1A5C9AB4"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Արգանակներ, և դրանց հիմքի վրա պատրաստված</w:t>
            </w:r>
            <w:r w:rsidR="00CD0C50" w:rsidRPr="00E27503">
              <w:rPr>
                <w:rFonts w:ascii="GHEA Grapalat" w:hAnsi="GHEA Grapalat"/>
                <w:sz w:val="20"/>
                <w:szCs w:val="20"/>
                <w:lang w:val="hy-AM"/>
              </w:rPr>
              <w:t>,</w:t>
            </w:r>
            <w:r w:rsidRPr="00E27503">
              <w:rPr>
                <w:rFonts w:ascii="GHEA Grapalat" w:hAnsi="GHEA Grapalat"/>
                <w:sz w:val="20"/>
                <w:szCs w:val="20"/>
                <w:lang w:val="hy-AM"/>
              </w:rPr>
              <w:t xml:space="preserve"> կերակրատեսակներ</w:t>
            </w:r>
            <w:r w:rsidR="00CD0C50" w:rsidRPr="00E27503">
              <w:rPr>
                <w:rFonts w:ascii="GHEA Grapalat" w:hAnsi="GHEA Grapalat"/>
                <w:sz w:val="20"/>
                <w:szCs w:val="20"/>
                <w:lang w:val="hy-AM"/>
              </w:rPr>
              <w:t>։</w:t>
            </w:r>
          </w:p>
        </w:tc>
      </w:tr>
      <w:tr w:rsidR="008A65DE" w:rsidRPr="00E27503" w14:paraId="638DF019" w14:textId="77777777" w:rsidTr="009C3454">
        <w:tc>
          <w:tcPr>
            <w:tcW w:w="3505" w:type="dxa"/>
          </w:tcPr>
          <w:p w14:paraId="1460D081"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Տրանսճարպեր պարունակող սննդամթերք</w:t>
            </w:r>
          </w:p>
        </w:tc>
        <w:tc>
          <w:tcPr>
            <w:tcW w:w="6295" w:type="dxa"/>
          </w:tcPr>
          <w:p w14:paraId="612BACB8" w14:textId="0BAB127D"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Բոլոր տեսակի</w:t>
            </w:r>
            <w:r w:rsidR="00CD0C50" w:rsidRPr="00E27503">
              <w:rPr>
                <w:rFonts w:ascii="GHEA Grapalat" w:hAnsi="GHEA Grapalat"/>
                <w:sz w:val="20"/>
                <w:szCs w:val="20"/>
                <w:lang w:val="hy-AM"/>
              </w:rPr>
              <w:t>։</w:t>
            </w:r>
          </w:p>
        </w:tc>
      </w:tr>
      <w:tr w:rsidR="008A65DE" w:rsidRPr="00203AD8" w14:paraId="687B8317" w14:textId="77777777" w:rsidTr="009C3454">
        <w:tc>
          <w:tcPr>
            <w:tcW w:w="3505" w:type="dxa"/>
          </w:tcPr>
          <w:p w14:paraId="5740E671"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lastRenderedPageBreak/>
              <w:t>Տապակած կերակրատեսակներ</w:t>
            </w:r>
          </w:p>
        </w:tc>
        <w:tc>
          <w:tcPr>
            <w:tcW w:w="6295" w:type="dxa"/>
          </w:tcPr>
          <w:p w14:paraId="6FD56473" w14:textId="454C568D"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Ֆրիտյուրի մեջ (ճարպով, յուղով)` կարկանդակներ, կարտոֆիլ, մսով կամ կաթնաշոռով</w:t>
            </w:r>
            <w:r w:rsidR="00CD0C50" w:rsidRPr="00E27503">
              <w:rPr>
                <w:rFonts w:ascii="GHEA Grapalat" w:hAnsi="GHEA Grapalat"/>
                <w:sz w:val="20"/>
                <w:szCs w:val="20"/>
                <w:lang w:val="hy-AM"/>
              </w:rPr>
              <w:t>,</w:t>
            </w:r>
            <w:r w:rsidR="0088697D" w:rsidRPr="00E27503">
              <w:rPr>
                <w:rFonts w:ascii="GHEA Grapalat" w:hAnsi="GHEA Grapalat"/>
                <w:sz w:val="20"/>
                <w:szCs w:val="20"/>
                <w:lang w:val="hy-AM"/>
              </w:rPr>
              <w:t xml:space="preserve"> </w:t>
            </w:r>
            <w:r w:rsidRPr="00E27503">
              <w:rPr>
                <w:rFonts w:ascii="GHEA Grapalat" w:hAnsi="GHEA Grapalat"/>
                <w:sz w:val="20"/>
                <w:szCs w:val="20"/>
                <w:lang w:val="hy-AM"/>
              </w:rPr>
              <w:t>չիպս և այլն</w:t>
            </w:r>
            <w:r w:rsidR="00CD0C50" w:rsidRPr="00E27503">
              <w:rPr>
                <w:rFonts w:ascii="GHEA Grapalat" w:hAnsi="GHEA Grapalat"/>
                <w:sz w:val="20"/>
                <w:szCs w:val="20"/>
                <w:lang w:val="hy-AM"/>
              </w:rPr>
              <w:t>։</w:t>
            </w:r>
          </w:p>
        </w:tc>
      </w:tr>
      <w:tr w:rsidR="008A65DE" w:rsidRPr="00E27503" w14:paraId="4F0277D6" w14:textId="77777777" w:rsidTr="009C3454">
        <w:tc>
          <w:tcPr>
            <w:tcW w:w="3505" w:type="dxa"/>
          </w:tcPr>
          <w:p w14:paraId="6560F82C"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Յուղ</w:t>
            </w:r>
          </w:p>
        </w:tc>
        <w:tc>
          <w:tcPr>
            <w:tcW w:w="6295" w:type="dxa"/>
          </w:tcPr>
          <w:p w14:paraId="541DA2A0" w14:textId="185D40FB"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Մասամբ հիդրոգենացված ճարպ կամ յուղ</w:t>
            </w:r>
            <w:r w:rsidR="00CD0C50" w:rsidRPr="00E27503">
              <w:rPr>
                <w:rFonts w:ascii="GHEA Grapalat" w:hAnsi="GHEA Grapalat"/>
                <w:sz w:val="20"/>
                <w:szCs w:val="20"/>
                <w:lang w:val="hy-AM"/>
              </w:rPr>
              <w:t>,</w:t>
            </w:r>
            <w:r w:rsidRPr="00E27503">
              <w:rPr>
                <w:rFonts w:ascii="GHEA Grapalat" w:hAnsi="GHEA Grapalat"/>
                <w:sz w:val="20"/>
                <w:szCs w:val="20"/>
                <w:lang w:val="hy-AM"/>
              </w:rPr>
              <w:t xml:space="preserve"> </w:t>
            </w:r>
          </w:p>
          <w:p w14:paraId="0FF4AA85" w14:textId="7777777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 xml:space="preserve">Մարգարին, </w:t>
            </w:r>
          </w:p>
          <w:p w14:paraId="383E745A" w14:textId="10BF54F9"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Խոհարարական ճարպ և տրանսճարպեր</w:t>
            </w:r>
            <w:r w:rsidR="00CD0C50" w:rsidRPr="00E27503">
              <w:rPr>
                <w:rFonts w:ascii="GHEA Grapalat" w:hAnsi="GHEA Grapalat"/>
                <w:sz w:val="20"/>
                <w:szCs w:val="20"/>
                <w:lang w:val="hy-AM"/>
              </w:rPr>
              <w:t>։</w:t>
            </w:r>
          </w:p>
        </w:tc>
      </w:tr>
      <w:tr w:rsidR="008A65DE" w:rsidRPr="00203AD8" w14:paraId="452460FA" w14:textId="77777777" w:rsidTr="009C3454">
        <w:tc>
          <w:tcPr>
            <w:tcW w:w="3505" w:type="dxa"/>
            <w:vMerge w:val="restart"/>
          </w:tcPr>
          <w:p w14:paraId="2CBC3019" w14:textId="1F2AAE02"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Համեմունքներ</w:t>
            </w:r>
          </w:p>
        </w:tc>
        <w:tc>
          <w:tcPr>
            <w:tcW w:w="6295" w:type="dxa"/>
          </w:tcPr>
          <w:p w14:paraId="4A8E0360" w14:textId="26F9CD5F" w:rsidR="008A65DE" w:rsidRPr="00E27503" w:rsidRDefault="0076418D"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Մ</w:t>
            </w:r>
            <w:r w:rsidR="008A65DE" w:rsidRPr="00E27503">
              <w:rPr>
                <w:rFonts w:ascii="GHEA Grapalat" w:hAnsi="GHEA Grapalat"/>
                <w:sz w:val="20"/>
                <w:szCs w:val="20"/>
                <w:lang w:val="hy-AM"/>
              </w:rPr>
              <w:t>անանեխ, ծովաբողկ գյուղական (սովորական), կծու պղպեղ (կարմիր, սև) և այլ կծու համեմունքներ</w:t>
            </w:r>
            <w:r w:rsidR="00CD0C50" w:rsidRPr="00E27503">
              <w:rPr>
                <w:rFonts w:ascii="GHEA Grapalat" w:hAnsi="GHEA Grapalat"/>
                <w:sz w:val="20"/>
                <w:szCs w:val="20"/>
                <w:lang w:val="hy-AM"/>
              </w:rPr>
              <w:t>։</w:t>
            </w:r>
          </w:p>
        </w:tc>
      </w:tr>
      <w:tr w:rsidR="008A65DE" w:rsidRPr="00E27503" w14:paraId="6CE24A10" w14:textId="77777777" w:rsidTr="009C3454">
        <w:tc>
          <w:tcPr>
            <w:tcW w:w="3505" w:type="dxa"/>
            <w:vMerge/>
          </w:tcPr>
          <w:p w14:paraId="1FA92E44" w14:textId="77777777" w:rsidR="008A65DE" w:rsidRPr="00E27503" w:rsidRDefault="008A65DE" w:rsidP="00884769">
            <w:pPr>
              <w:rPr>
                <w:rFonts w:ascii="GHEA Grapalat" w:hAnsi="GHEA Grapalat"/>
                <w:sz w:val="20"/>
                <w:szCs w:val="20"/>
                <w:lang w:val="hy-AM"/>
              </w:rPr>
            </w:pPr>
          </w:p>
        </w:tc>
        <w:tc>
          <w:tcPr>
            <w:tcW w:w="6295" w:type="dxa"/>
          </w:tcPr>
          <w:p w14:paraId="38609935" w14:textId="7777777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Կծու սոուսներ, կետչուպներ, մայոնեզ</w:t>
            </w:r>
          </w:p>
        </w:tc>
      </w:tr>
      <w:tr w:rsidR="008A65DE" w:rsidRPr="00E27503" w14:paraId="2C657479" w14:textId="77777777" w:rsidTr="009C3454">
        <w:tc>
          <w:tcPr>
            <w:tcW w:w="3505" w:type="dxa"/>
            <w:vMerge w:val="restart"/>
          </w:tcPr>
          <w:p w14:paraId="4040306A"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Ըմպելիքներ</w:t>
            </w:r>
          </w:p>
        </w:tc>
        <w:tc>
          <w:tcPr>
            <w:tcW w:w="6295" w:type="dxa"/>
          </w:tcPr>
          <w:p w14:paraId="798E1BDC" w14:textId="21D55118"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Սուրճ բնական, ինչպես նաև կոֆեին պարունակող ըմպելիքներ (մինչև 12 տարեկան երեխաների համար)</w:t>
            </w:r>
            <w:r w:rsidR="00CD0C50" w:rsidRPr="00E27503">
              <w:rPr>
                <w:rFonts w:ascii="GHEA Grapalat" w:hAnsi="GHEA Grapalat"/>
                <w:sz w:val="20"/>
                <w:szCs w:val="20"/>
                <w:lang w:val="hy-AM"/>
              </w:rPr>
              <w:t>,</w:t>
            </w:r>
          </w:p>
          <w:p w14:paraId="537E2909" w14:textId="033F9F23" w:rsidR="001A2893" w:rsidRPr="00E27503" w:rsidRDefault="006E67B8"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Սև թ</w:t>
            </w:r>
            <w:r w:rsidR="00610E62" w:rsidRPr="00E27503">
              <w:rPr>
                <w:rFonts w:ascii="GHEA Grapalat" w:hAnsi="GHEA Grapalat"/>
                <w:sz w:val="20"/>
                <w:szCs w:val="20"/>
                <w:lang w:val="hy-AM"/>
              </w:rPr>
              <w:t>եյ</w:t>
            </w:r>
            <w:r w:rsidR="00254D63" w:rsidRPr="00E27503">
              <w:rPr>
                <w:rFonts w:ascii="GHEA Grapalat" w:hAnsi="GHEA Grapalat"/>
                <w:sz w:val="20"/>
                <w:szCs w:val="20"/>
                <w:lang w:val="hy-AM"/>
              </w:rPr>
              <w:t>, 2-</w:t>
            </w:r>
            <w:r w:rsidR="004663EB" w:rsidRPr="00E27503">
              <w:rPr>
                <w:rFonts w:ascii="GHEA Grapalat" w:hAnsi="GHEA Grapalat"/>
                <w:sz w:val="20"/>
                <w:szCs w:val="20"/>
                <w:lang w:val="hy-AM"/>
              </w:rPr>
              <w:t>6 տարեկաններ</w:t>
            </w:r>
            <w:r w:rsidR="0088478E" w:rsidRPr="00E27503">
              <w:rPr>
                <w:rFonts w:ascii="GHEA Grapalat" w:hAnsi="GHEA Grapalat"/>
                <w:sz w:val="20"/>
                <w:szCs w:val="20"/>
                <w:lang w:val="hy-AM"/>
              </w:rPr>
              <w:t>ին</w:t>
            </w:r>
            <w:r w:rsidR="00311549" w:rsidRPr="00E27503">
              <w:rPr>
                <w:rFonts w:ascii="GHEA Grapalat" w:hAnsi="GHEA Grapalat"/>
                <w:sz w:val="20"/>
                <w:szCs w:val="20"/>
                <w:lang w:val="hy-AM"/>
              </w:rPr>
              <w:t>,</w:t>
            </w:r>
            <w:r w:rsidR="00884769" w:rsidRPr="00E27503">
              <w:rPr>
                <w:rFonts w:ascii="GHEA Grapalat" w:hAnsi="GHEA Grapalat"/>
                <w:sz w:val="20"/>
                <w:szCs w:val="20"/>
                <w:lang w:val="hy-AM"/>
              </w:rPr>
              <w:t xml:space="preserve"> </w:t>
            </w:r>
            <w:r w:rsidR="00610E62" w:rsidRPr="00E27503">
              <w:rPr>
                <w:rFonts w:ascii="GHEA Grapalat" w:eastAsia="MS Mincho" w:hAnsi="GHEA Grapalat" w:cs="MS Mincho"/>
                <w:sz w:val="20"/>
                <w:szCs w:val="20"/>
                <w:lang w:val="hy-AM"/>
              </w:rPr>
              <w:t>6</w:t>
            </w:r>
            <w:r w:rsidR="004663EB" w:rsidRPr="00E27503">
              <w:rPr>
                <w:rFonts w:ascii="GHEA Grapalat" w:eastAsia="MS Mincho" w:hAnsi="GHEA Grapalat" w:cs="MS Mincho"/>
                <w:sz w:val="20"/>
                <w:szCs w:val="20"/>
                <w:lang w:val="hy-AM"/>
              </w:rPr>
              <w:t>-12</w:t>
            </w:r>
            <w:r w:rsidR="00610E62" w:rsidRPr="00E27503">
              <w:rPr>
                <w:rFonts w:ascii="GHEA Grapalat" w:eastAsia="MS Mincho" w:hAnsi="GHEA Grapalat" w:cs="MS Mincho"/>
                <w:sz w:val="20"/>
                <w:szCs w:val="20"/>
                <w:lang w:val="hy-AM"/>
              </w:rPr>
              <w:t xml:space="preserve"> տարեկան երեխաներին մեկ անգամ</w:t>
            </w:r>
            <w:r w:rsidR="00180B5A" w:rsidRPr="00E27503">
              <w:rPr>
                <w:rFonts w:ascii="GHEA Grapalat" w:eastAsia="MS Mincho" w:hAnsi="GHEA Grapalat" w:cs="MS Mincho"/>
                <w:sz w:val="20"/>
                <w:szCs w:val="20"/>
                <w:lang w:val="hy-AM"/>
              </w:rPr>
              <w:t>ից ավել</w:t>
            </w:r>
            <w:r w:rsidR="00610E62" w:rsidRPr="00E27503">
              <w:rPr>
                <w:rFonts w:ascii="GHEA Grapalat" w:eastAsia="MS Mincho" w:hAnsi="GHEA Grapalat" w:cs="MS Mincho"/>
                <w:sz w:val="20"/>
                <w:szCs w:val="20"/>
                <w:lang w:val="hy-AM"/>
              </w:rPr>
              <w:t xml:space="preserve"> </w:t>
            </w:r>
          </w:p>
          <w:p w14:paraId="5BCFC074" w14:textId="77777777"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 xml:space="preserve">Էներգետիկ ըմպելիքներ, </w:t>
            </w:r>
          </w:p>
          <w:p w14:paraId="4C1713F5" w14:textId="0D04D1A6"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Ալկոհոլային խմիչքներ, այլ խթանիչներ</w:t>
            </w:r>
            <w:r w:rsidR="00CD0C50" w:rsidRPr="00E27503">
              <w:rPr>
                <w:rFonts w:ascii="GHEA Grapalat" w:hAnsi="GHEA Grapalat"/>
                <w:sz w:val="20"/>
                <w:szCs w:val="20"/>
                <w:lang w:val="hy-AM"/>
              </w:rPr>
              <w:t>։</w:t>
            </w:r>
          </w:p>
        </w:tc>
      </w:tr>
      <w:tr w:rsidR="008A65DE" w:rsidRPr="00203AD8" w14:paraId="4C6739B2" w14:textId="77777777" w:rsidTr="009C3454">
        <w:tc>
          <w:tcPr>
            <w:tcW w:w="3505" w:type="dxa"/>
            <w:vMerge/>
          </w:tcPr>
          <w:p w14:paraId="4B3210F6" w14:textId="77777777" w:rsidR="008A65DE" w:rsidRPr="00E27503" w:rsidRDefault="008A65DE" w:rsidP="00884769">
            <w:pPr>
              <w:rPr>
                <w:rFonts w:ascii="GHEA Grapalat" w:hAnsi="GHEA Grapalat"/>
                <w:sz w:val="20"/>
                <w:szCs w:val="20"/>
                <w:lang w:val="hy-AM"/>
              </w:rPr>
            </w:pPr>
          </w:p>
        </w:tc>
        <w:tc>
          <w:tcPr>
            <w:tcW w:w="6295" w:type="dxa"/>
          </w:tcPr>
          <w:p w14:paraId="5AC18063" w14:textId="1AD74193"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Օրգանիզմի տոնուսը բարձրացնող և հյուսվածքների աճի վրա ազդող կենսաբանական ակտիվ հավելումներ (ԿԱՀ), նաև դրանց օգտագործմամբ արտադրանք և հյութեր</w:t>
            </w:r>
            <w:r w:rsidR="00CD0C50" w:rsidRPr="00E27503">
              <w:rPr>
                <w:rFonts w:ascii="GHEA Grapalat" w:hAnsi="GHEA Grapalat"/>
                <w:sz w:val="20"/>
                <w:szCs w:val="20"/>
                <w:lang w:val="hy-AM"/>
              </w:rPr>
              <w:t>։</w:t>
            </w:r>
          </w:p>
        </w:tc>
      </w:tr>
      <w:tr w:rsidR="008A65DE" w:rsidRPr="00203AD8" w14:paraId="33AD7564" w14:textId="77777777" w:rsidTr="009C3454">
        <w:tc>
          <w:tcPr>
            <w:tcW w:w="3505" w:type="dxa"/>
          </w:tcPr>
          <w:p w14:paraId="2F1D3270"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Ընդեղեն</w:t>
            </w:r>
          </w:p>
        </w:tc>
        <w:tc>
          <w:tcPr>
            <w:tcW w:w="6295" w:type="dxa"/>
          </w:tcPr>
          <w:p w14:paraId="0E24C530" w14:textId="71D72941"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Գետնանուշ և ծիրանի կորիզի միջուկ</w:t>
            </w:r>
            <w:r w:rsidR="00CD0C50" w:rsidRPr="00E27503">
              <w:rPr>
                <w:rFonts w:ascii="GHEA Grapalat" w:hAnsi="GHEA Grapalat"/>
                <w:sz w:val="20"/>
                <w:szCs w:val="20"/>
                <w:lang w:val="hy-AM"/>
              </w:rPr>
              <w:t>։</w:t>
            </w:r>
          </w:p>
        </w:tc>
      </w:tr>
      <w:tr w:rsidR="008A65DE" w:rsidRPr="00E27503" w14:paraId="6D7727C0" w14:textId="77777777" w:rsidTr="009C3454">
        <w:tc>
          <w:tcPr>
            <w:tcW w:w="3505" w:type="dxa"/>
          </w:tcPr>
          <w:p w14:paraId="207D4496" w14:textId="77777777" w:rsidR="008A65DE" w:rsidRPr="00E27503" w:rsidRDefault="008A65DE" w:rsidP="00884769">
            <w:pPr>
              <w:rPr>
                <w:rFonts w:ascii="GHEA Grapalat" w:hAnsi="GHEA Grapalat"/>
                <w:sz w:val="20"/>
                <w:szCs w:val="20"/>
                <w:lang w:val="hy-AM"/>
              </w:rPr>
            </w:pPr>
            <w:r w:rsidRPr="00E27503">
              <w:rPr>
                <w:rFonts w:ascii="GHEA Grapalat" w:hAnsi="GHEA Grapalat"/>
                <w:sz w:val="20"/>
                <w:szCs w:val="20"/>
                <w:lang w:val="hy-AM"/>
              </w:rPr>
              <w:t>Շաքարների և աղի բարձր պարունակությամբ սննդամթերք</w:t>
            </w:r>
          </w:p>
        </w:tc>
        <w:tc>
          <w:tcPr>
            <w:tcW w:w="6295" w:type="dxa"/>
          </w:tcPr>
          <w:p w14:paraId="00BCFE5F" w14:textId="49C42A08" w:rsidR="008A65DE" w:rsidRPr="00E27503" w:rsidRDefault="008A65DE" w:rsidP="00884769">
            <w:pPr>
              <w:pStyle w:val="ListParagraph"/>
              <w:numPr>
                <w:ilvl w:val="0"/>
                <w:numId w:val="10"/>
              </w:numPr>
              <w:ind w:left="336"/>
              <w:rPr>
                <w:rFonts w:ascii="GHEA Grapalat" w:hAnsi="GHEA Grapalat"/>
                <w:sz w:val="20"/>
                <w:szCs w:val="20"/>
                <w:lang w:val="hy-AM"/>
              </w:rPr>
            </w:pPr>
            <w:r w:rsidRPr="00E27503">
              <w:rPr>
                <w:rFonts w:ascii="GHEA Grapalat" w:hAnsi="GHEA Grapalat"/>
                <w:sz w:val="20"/>
                <w:szCs w:val="20"/>
                <w:lang w:val="hy-AM"/>
              </w:rPr>
              <w:t>Բոլոր տեսակի</w:t>
            </w:r>
            <w:r w:rsidR="00CD0C50" w:rsidRPr="00E27503">
              <w:rPr>
                <w:rFonts w:ascii="GHEA Grapalat" w:hAnsi="GHEA Grapalat"/>
                <w:sz w:val="20"/>
                <w:szCs w:val="20"/>
                <w:lang w:val="hy-AM"/>
              </w:rPr>
              <w:t>։</w:t>
            </w:r>
            <w:r w:rsidRPr="00E27503">
              <w:rPr>
                <w:rFonts w:ascii="GHEA Grapalat" w:hAnsi="GHEA Grapalat"/>
                <w:sz w:val="20"/>
                <w:szCs w:val="20"/>
                <w:lang w:val="hy-AM"/>
              </w:rPr>
              <w:t xml:space="preserve"> </w:t>
            </w:r>
          </w:p>
        </w:tc>
      </w:tr>
    </w:tbl>
    <w:p w14:paraId="39E34FA9" w14:textId="3EE55FBC" w:rsidR="008406CE" w:rsidRPr="00E27503" w:rsidRDefault="00366F99"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Այն աշխատողը, որը պատասխանատու է սննդի կազմակերպման համար, ինչպես նաև խոհարարը պարտավոր են ս</w:t>
      </w:r>
      <w:r w:rsidR="00AE45B1" w:rsidRPr="00E27503">
        <w:rPr>
          <w:rFonts w:ascii="GHEA Grapalat" w:eastAsia="Times New Roman" w:hAnsi="GHEA Grapalat" w:cs="Times New Roman"/>
          <w:color w:val="000000"/>
          <w:lang w:val="hy-AM"/>
        </w:rPr>
        <w:t>ննդի մատուցումից առաջ ուտեստների նմուշները ենթարկեն գնահատման։ Նմուշների գնահատման արդյունքները պետք է գրանցվեն գրանցամատյանում։</w:t>
      </w:r>
      <w:r w:rsidR="00924895" w:rsidRPr="00E27503">
        <w:rPr>
          <w:rFonts w:ascii="GHEA Grapalat" w:eastAsia="Times New Roman" w:hAnsi="GHEA Grapalat" w:cs="Times New Roman"/>
          <w:color w:val="000000"/>
          <w:lang w:val="hy-AM"/>
        </w:rPr>
        <w:t xml:space="preserve"> </w:t>
      </w:r>
      <w:r w:rsidR="00AE45B1" w:rsidRPr="00E27503">
        <w:rPr>
          <w:rFonts w:ascii="GHEA Grapalat" w:eastAsia="Times New Roman" w:hAnsi="GHEA Grapalat" w:cs="Times New Roman"/>
          <w:color w:val="000000"/>
          <w:lang w:val="hy-AM"/>
        </w:rPr>
        <w:t>Երեխաների</w:t>
      </w:r>
      <w:r w:rsidR="00924895" w:rsidRPr="00E27503">
        <w:rPr>
          <w:rFonts w:ascii="GHEA Grapalat" w:eastAsia="Times New Roman" w:hAnsi="GHEA Grapalat" w:cs="Times New Roman"/>
          <w:color w:val="000000"/>
          <w:lang w:val="hy-AM"/>
        </w:rPr>
        <w:t xml:space="preserve">ն մատուցված </w:t>
      </w:r>
      <w:r w:rsidR="00AE45B1" w:rsidRPr="00E27503">
        <w:rPr>
          <w:rFonts w:ascii="GHEA Grapalat" w:eastAsia="Times New Roman" w:hAnsi="GHEA Grapalat" w:cs="Times New Roman"/>
          <w:color w:val="000000"/>
          <w:lang w:val="hy-AM"/>
        </w:rPr>
        <w:t>սննդի նմուշ</w:t>
      </w:r>
      <w:r w:rsidR="00924895" w:rsidRPr="00E27503">
        <w:rPr>
          <w:rFonts w:ascii="GHEA Grapalat" w:eastAsia="Times New Roman" w:hAnsi="GHEA Grapalat" w:cs="Times New Roman"/>
          <w:color w:val="000000"/>
          <w:lang w:val="hy-AM"/>
        </w:rPr>
        <w:t>ները</w:t>
      </w:r>
      <w:r w:rsidR="00AE45B1" w:rsidRPr="00E27503">
        <w:rPr>
          <w:rFonts w:ascii="GHEA Grapalat" w:eastAsia="Times New Roman" w:hAnsi="GHEA Grapalat" w:cs="Times New Roman"/>
          <w:color w:val="000000"/>
          <w:lang w:val="hy-AM"/>
        </w:rPr>
        <w:t xml:space="preserve"> պետք է պահվ</w:t>
      </w:r>
      <w:r w:rsidR="00924895" w:rsidRPr="00E27503">
        <w:rPr>
          <w:rFonts w:ascii="GHEA Grapalat" w:eastAsia="Times New Roman" w:hAnsi="GHEA Grapalat" w:cs="Times New Roman"/>
          <w:color w:val="000000"/>
          <w:lang w:val="hy-AM"/>
        </w:rPr>
        <w:t>են</w:t>
      </w:r>
      <w:r w:rsidR="00AE45B1" w:rsidRPr="00E27503">
        <w:rPr>
          <w:rFonts w:ascii="GHEA Grapalat" w:eastAsia="Times New Roman" w:hAnsi="GHEA Grapalat" w:cs="Times New Roman"/>
          <w:color w:val="000000"/>
          <w:lang w:val="hy-AM"/>
        </w:rPr>
        <w:t xml:space="preserve"> սառեցման սարքավորումներում </w:t>
      </w:r>
      <w:r w:rsidR="001440E4" w:rsidRPr="00E27503">
        <w:rPr>
          <w:rFonts w:ascii="GHEA Grapalat" w:eastAsia="Times New Roman" w:hAnsi="GHEA Grapalat" w:cs="Times New Roman"/>
          <w:color w:val="000000"/>
          <w:lang w:val="hy-AM"/>
        </w:rPr>
        <w:t xml:space="preserve">48 </w:t>
      </w:r>
      <w:r w:rsidR="00AE45B1" w:rsidRPr="00E27503">
        <w:rPr>
          <w:rFonts w:ascii="GHEA Grapalat" w:eastAsia="Times New Roman" w:hAnsi="GHEA Grapalat" w:cs="Times New Roman"/>
          <w:color w:val="000000"/>
          <w:lang w:val="hy-AM"/>
        </w:rPr>
        <w:t xml:space="preserve">ժամ։ </w:t>
      </w:r>
      <w:r w:rsidR="001440E4" w:rsidRPr="00E27503">
        <w:rPr>
          <w:rFonts w:ascii="GHEA Grapalat" w:eastAsia="Times New Roman" w:hAnsi="GHEA Grapalat" w:cs="Times New Roman"/>
          <w:color w:val="000000"/>
          <w:lang w:val="hy-AM"/>
        </w:rPr>
        <w:t xml:space="preserve">48 </w:t>
      </w:r>
      <w:r w:rsidR="006349AB" w:rsidRPr="00E27503">
        <w:rPr>
          <w:rFonts w:ascii="GHEA Grapalat" w:eastAsia="Times New Roman" w:hAnsi="GHEA Grapalat" w:cs="Times New Roman"/>
          <w:color w:val="000000"/>
          <w:lang w:val="hy-AM"/>
        </w:rPr>
        <w:t>ժամ անց բոլոր նմուշները պետք է հեռացվեն՝ սննդի մնացորդների հետ միասին:</w:t>
      </w:r>
    </w:p>
    <w:p w14:paraId="04BCD53E" w14:textId="2CE07488" w:rsidR="00AE45B1" w:rsidRPr="00E27503" w:rsidRDefault="00AE45B1"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Յուրաքանչյուր նմուշին պետք է կցվի թերթիկ, որի վրա նշված կլինի՝</w:t>
      </w:r>
      <w:r w:rsidR="00924895" w:rsidRPr="00E27503">
        <w:rPr>
          <w:rFonts w:ascii="GHEA Grapalat" w:eastAsia="Times New Roman" w:hAnsi="GHEA Grapalat" w:cs="Times New Roman"/>
          <w:color w:val="000000"/>
          <w:lang w:val="hy-AM"/>
        </w:rPr>
        <w:t xml:space="preserve"> </w:t>
      </w:r>
    </w:p>
    <w:p w14:paraId="43986548" w14:textId="49091906" w:rsidR="00AE45B1" w:rsidRPr="00E27503" w:rsidRDefault="00AE45B1" w:rsidP="00884769">
      <w:pPr>
        <w:pStyle w:val="ListParagraph"/>
        <w:numPr>
          <w:ilvl w:val="0"/>
          <w:numId w:val="80"/>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ում կողմից է պատրաստվել տվյալ սնունդը</w:t>
      </w:r>
      <w:r w:rsidR="008406CE" w:rsidRPr="00E27503">
        <w:rPr>
          <w:rFonts w:ascii="GHEA Grapalat" w:eastAsia="Times New Roman" w:hAnsi="GHEA Grapalat" w:cs="Times New Roman"/>
          <w:color w:val="000000"/>
          <w:lang w:val="hy-AM"/>
        </w:rPr>
        <w:t>,</w:t>
      </w:r>
    </w:p>
    <w:p w14:paraId="66615EBA" w14:textId="7D11DD8F" w:rsidR="00AE45B1" w:rsidRPr="00E27503" w:rsidRDefault="00AE45B1" w:rsidP="00884769">
      <w:pPr>
        <w:pStyle w:val="ListParagraph"/>
        <w:numPr>
          <w:ilvl w:val="0"/>
          <w:numId w:val="80"/>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երբ է պատրաստվել</w:t>
      </w:r>
      <w:r w:rsidR="008406CE" w:rsidRPr="00E27503">
        <w:rPr>
          <w:rFonts w:ascii="GHEA Grapalat" w:eastAsia="Times New Roman" w:hAnsi="GHEA Grapalat" w:cs="Times New Roman"/>
          <w:color w:val="000000"/>
        </w:rPr>
        <w:t>,</w:t>
      </w:r>
    </w:p>
    <w:p w14:paraId="1B365F33" w14:textId="77777777" w:rsidR="0044741C" w:rsidRPr="00E27503" w:rsidRDefault="00AE45B1" w:rsidP="00884769">
      <w:pPr>
        <w:pStyle w:val="ListParagraph"/>
        <w:numPr>
          <w:ilvl w:val="0"/>
          <w:numId w:val="80"/>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երբ է այն բաշխվել </w:t>
      </w:r>
      <w:r w:rsidR="00924895" w:rsidRPr="00E27503">
        <w:rPr>
          <w:rFonts w:ascii="GHEA Grapalat" w:eastAsia="Times New Roman" w:hAnsi="GHEA Grapalat" w:cs="Times New Roman"/>
          <w:color w:val="000000"/>
          <w:lang w:val="hy-AM"/>
        </w:rPr>
        <w:t>երեխաներին</w:t>
      </w:r>
      <w:r w:rsidR="0044741C" w:rsidRPr="00E27503">
        <w:rPr>
          <w:rFonts w:ascii="GHEA Grapalat" w:eastAsia="Times New Roman" w:hAnsi="GHEA Grapalat" w:cs="Times New Roman"/>
          <w:color w:val="000000"/>
          <w:lang w:val="hy-AM"/>
        </w:rPr>
        <w:t>,</w:t>
      </w:r>
    </w:p>
    <w:p w14:paraId="6F4A01DE" w14:textId="4A50EC51" w:rsidR="00AE45B1" w:rsidRPr="00E27503" w:rsidRDefault="0044741C" w:rsidP="00884769">
      <w:pPr>
        <w:pStyle w:val="ListParagraph"/>
        <w:numPr>
          <w:ilvl w:val="0"/>
          <w:numId w:val="80"/>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սնունդը պատրաստողի և այն բաշխողի ստորագրությունը</w:t>
      </w:r>
      <w:r w:rsidR="008406CE" w:rsidRPr="00E27503">
        <w:rPr>
          <w:rFonts w:ascii="GHEA Grapalat" w:eastAsia="Times New Roman" w:hAnsi="GHEA Grapalat" w:cs="Times New Roman"/>
          <w:color w:val="000000"/>
          <w:lang w:val="hy-AM"/>
        </w:rPr>
        <w:t>:</w:t>
      </w:r>
    </w:p>
    <w:p w14:paraId="02D87801" w14:textId="2A639E1E" w:rsidR="00E7206D" w:rsidRPr="00E27503" w:rsidRDefault="00E7206D"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Սնունդը պետք է պաշտպանված լինի </w:t>
      </w:r>
      <w:r w:rsidR="0073527F" w:rsidRPr="00E27503">
        <w:rPr>
          <w:rFonts w:ascii="GHEA Grapalat" w:eastAsia="Times New Roman" w:hAnsi="GHEA Grapalat" w:cs="Times New Roman"/>
          <w:color w:val="000000"/>
          <w:lang w:val="hy-AM"/>
        </w:rPr>
        <w:t>աղտոտվելուց</w:t>
      </w:r>
      <w:r w:rsidRPr="00E27503">
        <w:rPr>
          <w:rFonts w:ascii="GHEA Grapalat" w:eastAsia="Times New Roman" w:hAnsi="GHEA Grapalat" w:cs="Times New Roman"/>
          <w:color w:val="000000"/>
          <w:lang w:val="hy-AM"/>
        </w:rPr>
        <w:t>, փոշուց, միջատներից, ապակու բեկորներից</w:t>
      </w:r>
      <w:r w:rsidR="00366F99" w:rsidRPr="00E27503">
        <w:rPr>
          <w:rFonts w:ascii="GHEA Grapalat" w:eastAsia="Times New Roman" w:hAnsi="GHEA Grapalat" w:cs="Times New Roman"/>
          <w:color w:val="000000"/>
          <w:lang w:val="hy-AM"/>
        </w:rPr>
        <w:t xml:space="preserve"> և օտար այլ առարկաներից</w:t>
      </w:r>
      <w:r w:rsidR="006349AB" w:rsidRPr="00E27503">
        <w:rPr>
          <w:rFonts w:ascii="GHEA Grapalat" w:eastAsia="Times New Roman" w:hAnsi="GHEA Grapalat" w:cs="Times New Roman"/>
          <w:color w:val="000000"/>
          <w:lang w:val="hy-AM"/>
        </w:rPr>
        <w:t>:</w:t>
      </w:r>
      <w:r w:rsidR="00B63DA9" w:rsidRPr="00E27503">
        <w:rPr>
          <w:rFonts w:ascii="GHEA Grapalat" w:eastAsia="Times New Roman" w:hAnsi="GHEA Grapalat" w:cs="Times New Roman"/>
          <w:color w:val="000000"/>
          <w:lang w:val="hy-AM"/>
        </w:rPr>
        <w:t xml:space="preserve"> Սննդի պատրաստման կամ մշակման մակերեսները պետք է լինեն հարթ, չկլանող և հեշտ մաքրվող։</w:t>
      </w:r>
    </w:p>
    <w:p w14:paraId="1127A4DA" w14:textId="77777777" w:rsidR="00B63DA9" w:rsidRPr="00E27503" w:rsidRDefault="00B63DA9"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Արգելվում է սնունդ կամ սննդի սպասարկման պարագաներ պահել լոգասենյակներում։</w:t>
      </w:r>
    </w:p>
    <w:p w14:paraId="38EBEC27" w14:textId="77777777" w:rsidR="00B63DA9" w:rsidRPr="00E27503" w:rsidRDefault="00B63DA9"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Սնունդը պետք է պահել առանձին՝ ցանկացած քիմիական նյութից, դեղորայքից կամ թունավոր նյութերից հեռու։ </w:t>
      </w:r>
    </w:p>
    <w:p w14:paraId="34DA6535" w14:textId="77777777" w:rsidR="00B63DA9" w:rsidRPr="00E27503" w:rsidRDefault="00B63DA9"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Սննդին կպչող փաթեթավորող նյութերը պետք է լինեն մաքուր և սանիտարահիգիենիկ նորմերի պահպանմամբ։</w:t>
      </w:r>
    </w:p>
    <w:p w14:paraId="73EA31B2" w14:textId="5C33F92B" w:rsidR="00E7206D" w:rsidRPr="00E27503" w:rsidRDefault="00E7206D"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Սննդի պահեստները պետք է լինեն մաքուր և </w:t>
      </w:r>
      <w:r w:rsidR="000E10A7" w:rsidRPr="00E27503">
        <w:rPr>
          <w:rFonts w:ascii="GHEA Grapalat" w:eastAsia="Times New Roman" w:hAnsi="GHEA Grapalat" w:cs="Times New Roman"/>
          <w:color w:val="000000"/>
          <w:lang w:val="hy-AM"/>
        </w:rPr>
        <w:t>սանիտարահիգիենիկ նորմերի պահպանմամբ</w:t>
      </w:r>
      <w:r w:rsidR="00B63DA9" w:rsidRPr="00E27503">
        <w:rPr>
          <w:rFonts w:ascii="GHEA Grapalat" w:eastAsia="Times New Roman" w:hAnsi="GHEA Grapalat" w:cs="Times New Roman"/>
          <w:color w:val="000000"/>
          <w:lang w:val="hy-AM"/>
        </w:rPr>
        <w:t>։</w:t>
      </w:r>
      <w:r w:rsidR="00706BC4" w:rsidRPr="00E27503">
        <w:rPr>
          <w:rFonts w:ascii="GHEA Grapalat" w:eastAsia="Times New Roman" w:hAnsi="GHEA Grapalat" w:cs="Times New Roman"/>
          <w:color w:val="000000"/>
          <w:lang w:val="hy-AM"/>
        </w:rPr>
        <w:t xml:space="preserve"> </w:t>
      </w:r>
    </w:p>
    <w:p w14:paraId="1DE78161" w14:textId="2E635E0E" w:rsidR="00F23109" w:rsidRPr="00E27503" w:rsidRDefault="00F23109"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Սննդի գնման </w:t>
      </w:r>
      <w:r w:rsidR="000B3964" w:rsidRPr="00E27503">
        <w:rPr>
          <w:rFonts w:ascii="GHEA Grapalat" w:eastAsia="Times New Roman" w:hAnsi="GHEA Grapalat" w:cs="Times New Roman"/>
          <w:color w:val="000000"/>
          <w:lang w:val="hy-AM"/>
        </w:rPr>
        <w:t xml:space="preserve">գործընթացը կազմակերպվում է </w:t>
      </w:r>
      <w:r w:rsidR="00366F99" w:rsidRPr="00E27503">
        <w:rPr>
          <w:rFonts w:ascii="GHEA Grapalat" w:eastAsia="Times New Roman" w:hAnsi="GHEA Grapalat" w:cs="Times New Roman"/>
          <w:color w:val="000000"/>
          <w:lang w:val="hy-AM"/>
        </w:rPr>
        <w:t>Կ</w:t>
      </w:r>
      <w:r w:rsidR="000B3964" w:rsidRPr="00E27503">
        <w:rPr>
          <w:rFonts w:ascii="GHEA Grapalat" w:eastAsia="Times New Roman" w:hAnsi="GHEA Grapalat" w:cs="Times New Roman"/>
          <w:color w:val="000000"/>
          <w:lang w:val="hy-AM"/>
        </w:rPr>
        <w:t xml:space="preserve">առավարության 2017 թվականի </w:t>
      </w:r>
      <w:r w:rsidR="006349AB" w:rsidRPr="00E27503">
        <w:rPr>
          <w:rFonts w:ascii="GHEA Grapalat" w:eastAsia="Times New Roman" w:hAnsi="GHEA Grapalat" w:cs="Times New Roman"/>
          <w:color w:val="000000"/>
          <w:lang w:val="hy-AM"/>
        </w:rPr>
        <w:t xml:space="preserve">մայիսի 4-ի </w:t>
      </w:r>
      <w:r w:rsidR="000B3964" w:rsidRPr="00E27503">
        <w:rPr>
          <w:rFonts w:ascii="GHEA Grapalat" w:eastAsia="Times New Roman" w:hAnsi="GHEA Grapalat" w:cs="Times New Roman"/>
          <w:color w:val="000000"/>
          <w:lang w:val="hy-AM"/>
        </w:rPr>
        <w:t>թիվ 526-Ն որոշման XV գլխի «Պետական և համայնքային ոչ առ</w:t>
      </w:r>
      <w:r w:rsidR="00307F28" w:rsidRPr="00E27503">
        <w:rPr>
          <w:rFonts w:ascii="GHEA Grapalat" w:eastAsia="Times New Roman" w:hAnsi="GHEA Grapalat" w:cs="Times New Roman"/>
          <w:color w:val="000000"/>
          <w:lang w:val="hy-AM"/>
        </w:rPr>
        <w:t>և</w:t>
      </w:r>
      <w:r w:rsidR="000B3964" w:rsidRPr="00E27503">
        <w:rPr>
          <w:rFonts w:ascii="GHEA Grapalat" w:eastAsia="Times New Roman" w:hAnsi="GHEA Grapalat" w:cs="Times New Roman"/>
          <w:color w:val="000000"/>
          <w:lang w:val="hy-AM"/>
        </w:rPr>
        <w:t xml:space="preserve">տրային կազմակերպությունների կարիքների համար կենտրոնացված կարգով գնման գործընթացի կազմակերպումը» դրույթներին համապատասխան։ </w:t>
      </w:r>
    </w:p>
    <w:p w14:paraId="73569C05" w14:textId="52359D84" w:rsidR="002F2DA3" w:rsidRPr="00E27503" w:rsidRDefault="00214E9C"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lastRenderedPageBreak/>
        <w:t>Խնամք տրամադրող</w:t>
      </w:r>
      <w:r w:rsidR="00936F5B" w:rsidRPr="00E27503">
        <w:rPr>
          <w:rFonts w:ascii="GHEA Grapalat" w:eastAsia="Times New Roman" w:hAnsi="GHEA Grapalat" w:cs="Times New Roman"/>
          <w:color w:val="000000"/>
          <w:lang w:val="hy-AM"/>
        </w:rPr>
        <w:t xml:space="preserve"> կազմակերպություն</w:t>
      </w:r>
      <w:r w:rsidRPr="00E27503">
        <w:rPr>
          <w:rFonts w:ascii="GHEA Grapalat" w:eastAsia="Times New Roman" w:hAnsi="GHEA Grapalat" w:cs="Times New Roman"/>
          <w:color w:val="000000"/>
          <w:lang w:val="hy-AM"/>
        </w:rPr>
        <w:t>ն</w:t>
      </w:r>
      <w:r w:rsidR="001050BD" w:rsidRPr="00E27503">
        <w:rPr>
          <w:rFonts w:ascii="GHEA Grapalat" w:eastAsia="Times New Roman" w:hAnsi="GHEA Grapalat" w:cs="Times New Roman"/>
          <w:color w:val="000000"/>
          <w:lang w:val="hy-AM"/>
        </w:rPr>
        <w:t xml:space="preserve"> ապահովվում է </w:t>
      </w:r>
      <w:r w:rsidR="00366F99" w:rsidRPr="00E27503">
        <w:rPr>
          <w:rFonts w:ascii="GHEA Grapalat" w:eastAsia="Times New Roman" w:hAnsi="GHEA Grapalat" w:cs="Times New Roman"/>
          <w:color w:val="000000"/>
          <w:lang w:val="hy-AM"/>
        </w:rPr>
        <w:t>Ա</w:t>
      </w:r>
      <w:r w:rsidR="001050BD" w:rsidRPr="00E27503">
        <w:rPr>
          <w:rFonts w:ascii="GHEA Grapalat" w:eastAsia="Times New Roman" w:hAnsi="GHEA Grapalat" w:cs="Times New Roman"/>
          <w:color w:val="000000"/>
          <w:lang w:val="hy-AM"/>
        </w:rPr>
        <w:t>ռողջապահության նախարարի 2002 թվականի դեկտեմբերի 25-ի թիվ 876 հրամանի պահանջներին համապատասխանող խմելու ջրի որակի ջրով:</w:t>
      </w:r>
      <w:r w:rsidR="002F2DA3" w:rsidRPr="00E27503">
        <w:rPr>
          <w:rFonts w:ascii="GHEA Grapalat" w:hAnsi="GHEA Grapalat"/>
          <w:lang w:val="hy-AM"/>
        </w:rPr>
        <w:t xml:space="preserve"> </w:t>
      </w:r>
      <w:r w:rsidRPr="00E27503">
        <w:rPr>
          <w:rFonts w:ascii="GHEA Grapalat" w:eastAsia="Times New Roman" w:hAnsi="GHEA Grapalat" w:cs="Times New Roman"/>
          <w:color w:val="000000"/>
          <w:lang w:val="hy-AM"/>
        </w:rPr>
        <w:t>Խնամք տրամադրող</w:t>
      </w:r>
      <w:r w:rsidR="00D738A7" w:rsidRPr="00E27503">
        <w:rPr>
          <w:rFonts w:ascii="GHEA Grapalat" w:hAnsi="GHEA Grapalat"/>
          <w:lang w:val="hy-AM"/>
        </w:rPr>
        <w:t xml:space="preserve"> կազմակերպության</w:t>
      </w:r>
      <w:r w:rsidR="002F2DA3" w:rsidRPr="00E27503">
        <w:rPr>
          <w:rFonts w:ascii="GHEA Grapalat" w:eastAsia="Times New Roman" w:hAnsi="GHEA Grapalat" w:cs="Times New Roman"/>
          <w:color w:val="000000"/>
          <w:lang w:val="hy-AM"/>
        </w:rPr>
        <w:t xml:space="preserve"> աշխատակազմը պարտավոր է մշտադիտարկման միջոցով վերահսկել մատակարարվող ջրի համը, հոտը և գույնը։ </w:t>
      </w:r>
      <w:r w:rsidR="0007382D" w:rsidRPr="00E27503">
        <w:rPr>
          <w:rFonts w:ascii="GHEA Grapalat" w:eastAsia="Times New Roman" w:hAnsi="GHEA Grapalat" w:cs="Times New Roman"/>
          <w:color w:val="000000"/>
          <w:lang w:val="hy-AM"/>
        </w:rPr>
        <w:t>Ո</w:t>
      </w:r>
      <w:r w:rsidR="002F2DA3" w:rsidRPr="00E27503">
        <w:rPr>
          <w:rFonts w:ascii="GHEA Grapalat" w:eastAsia="Times New Roman" w:hAnsi="GHEA Grapalat" w:cs="Times New Roman"/>
          <w:color w:val="000000"/>
          <w:lang w:val="hy-AM"/>
        </w:rPr>
        <w:t>րևէ փոփոխություն նկատելու դեպքում</w:t>
      </w:r>
      <w:r w:rsidR="00E61489" w:rsidRPr="00E27503">
        <w:rPr>
          <w:rFonts w:ascii="GHEA Grapalat" w:eastAsia="Times New Roman" w:hAnsi="GHEA Grapalat" w:cs="Times New Roman"/>
          <w:color w:val="000000"/>
          <w:lang w:val="hy-AM"/>
        </w:rPr>
        <w:t xml:space="preserve"> պետք է անմիջապես տեղեկացնել </w:t>
      </w:r>
      <w:r w:rsidR="00710A47" w:rsidRPr="00E27503">
        <w:rPr>
          <w:rFonts w:ascii="GHEA Grapalat" w:eastAsia="Times New Roman" w:hAnsi="GHEA Grapalat" w:cs="Times New Roman"/>
          <w:color w:val="000000"/>
          <w:lang w:val="hy-AM"/>
        </w:rPr>
        <w:t xml:space="preserve">տնօրենին, </w:t>
      </w:r>
      <w:r w:rsidR="00E61489" w:rsidRPr="00E27503">
        <w:rPr>
          <w:rFonts w:ascii="GHEA Grapalat" w:eastAsia="Times New Roman" w:hAnsi="GHEA Grapalat" w:cs="Times New Roman"/>
          <w:color w:val="000000"/>
          <w:lang w:val="hy-AM"/>
        </w:rPr>
        <w:t xml:space="preserve">ջրամատակարար կազմակերպությանը և </w:t>
      </w:r>
      <w:r w:rsidR="008340FD" w:rsidRPr="00E27503">
        <w:rPr>
          <w:rFonts w:ascii="GHEA Grapalat" w:eastAsia="Times New Roman" w:hAnsi="GHEA Grapalat" w:cs="Times New Roman"/>
          <w:color w:val="000000"/>
          <w:lang w:val="hy-AM"/>
        </w:rPr>
        <w:t xml:space="preserve">Պետական </w:t>
      </w:r>
      <w:r w:rsidR="00417EC5" w:rsidRPr="00E27503">
        <w:rPr>
          <w:rFonts w:ascii="GHEA Grapalat" w:eastAsia="Times New Roman" w:hAnsi="GHEA Grapalat" w:cs="Times New Roman"/>
          <w:color w:val="000000"/>
          <w:lang w:val="hy-AM"/>
        </w:rPr>
        <w:t>հ</w:t>
      </w:r>
      <w:r w:rsidR="008340FD" w:rsidRPr="00E27503">
        <w:rPr>
          <w:rFonts w:ascii="GHEA Grapalat" w:eastAsia="Times New Roman" w:hAnsi="GHEA Grapalat" w:cs="Times New Roman"/>
          <w:color w:val="000000"/>
          <w:lang w:val="hy-AM"/>
        </w:rPr>
        <w:t xml:space="preserve">իգիենիկ և </w:t>
      </w:r>
      <w:r w:rsidR="00417EC5" w:rsidRPr="00E27503">
        <w:rPr>
          <w:rFonts w:ascii="GHEA Grapalat" w:eastAsia="Times New Roman" w:hAnsi="GHEA Grapalat" w:cs="Times New Roman"/>
          <w:color w:val="000000"/>
          <w:lang w:val="hy-AM"/>
        </w:rPr>
        <w:t>հ</w:t>
      </w:r>
      <w:r w:rsidR="008340FD" w:rsidRPr="00E27503">
        <w:rPr>
          <w:rFonts w:ascii="GHEA Grapalat" w:eastAsia="Times New Roman" w:hAnsi="GHEA Grapalat" w:cs="Times New Roman"/>
          <w:color w:val="000000"/>
          <w:lang w:val="hy-AM"/>
        </w:rPr>
        <w:t>ակահամաճարակային</w:t>
      </w:r>
      <w:r w:rsidR="00186B6D" w:rsidRPr="00E27503">
        <w:rPr>
          <w:rFonts w:ascii="GHEA Grapalat" w:eastAsia="Times New Roman" w:hAnsi="GHEA Grapalat" w:cs="Times New Roman"/>
          <w:color w:val="000000"/>
          <w:lang w:val="hy-AM"/>
        </w:rPr>
        <w:t xml:space="preserve"> տ</w:t>
      </w:r>
      <w:r w:rsidR="008340FD" w:rsidRPr="00E27503">
        <w:rPr>
          <w:rFonts w:ascii="GHEA Grapalat" w:eastAsia="Times New Roman" w:hAnsi="GHEA Grapalat" w:cs="Times New Roman"/>
          <w:color w:val="000000"/>
          <w:lang w:val="hy-AM"/>
        </w:rPr>
        <w:t>եսչության</w:t>
      </w:r>
      <w:r w:rsidR="00417EC5" w:rsidRPr="00E27503">
        <w:rPr>
          <w:rFonts w:ascii="GHEA Grapalat" w:eastAsia="Times New Roman" w:hAnsi="GHEA Grapalat" w:cs="Times New Roman"/>
          <w:color w:val="000000"/>
          <w:lang w:val="hy-AM"/>
        </w:rPr>
        <w:t xml:space="preserve"> տարածքային կենտրոն</w:t>
      </w:r>
      <w:r w:rsidR="00710A47" w:rsidRPr="00E27503">
        <w:rPr>
          <w:rFonts w:ascii="GHEA Grapalat" w:eastAsia="Times New Roman" w:hAnsi="GHEA Grapalat" w:cs="Times New Roman"/>
          <w:color w:val="000000"/>
          <w:lang w:val="hy-AM"/>
        </w:rPr>
        <w:t>։ Անմիջապես</w:t>
      </w:r>
      <w:r w:rsidR="007F4EB1" w:rsidRPr="00E27503">
        <w:rPr>
          <w:rFonts w:ascii="GHEA Grapalat" w:eastAsia="Times New Roman" w:hAnsi="GHEA Grapalat" w:cs="Times New Roman"/>
          <w:color w:val="000000"/>
          <w:lang w:val="hy-AM"/>
        </w:rPr>
        <w:t xml:space="preserve"> </w:t>
      </w:r>
      <w:r w:rsidR="0007382D" w:rsidRPr="00E27503">
        <w:rPr>
          <w:rFonts w:ascii="GHEA Grapalat" w:eastAsia="Times New Roman" w:hAnsi="GHEA Grapalat" w:cs="Times New Roman"/>
          <w:color w:val="000000"/>
          <w:lang w:val="hy-AM"/>
        </w:rPr>
        <w:t xml:space="preserve">պետք է </w:t>
      </w:r>
      <w:r w:rsidR="00710A47" w:rsidRPr="00E27503">
        <w:rPr>
          <w:rFonts w:ascii="GHEA Grapalat" w:eastAsia="Times New Roman" w:hAnsi="GHEA Grapalat" w:cs="Times New Roman"/>
          <w:color w:val="000000"/>
          <w:lang w:val="hy-AM"/>
        </w:rPr>
        <w:t>արգել</w:t>
      </w:r>
      <w:r w:rsidR="0007382D" w:rsidRPr="00E27503">
        <w:rPr>
          <w:rFonts w:ascii="GHEA Grapalat" w:eastAsia="Times New Roman" w:hAnsi="GHEA Grapalat" w:cs="Times New Roman"/>
          <w:color w:val="000000"/>
          <w:lang w:val="hy-AM"/>
        </w:rPr>
        <w:t>վի</w:t>
      </w:r>
      <w:r w:rsidR="00710A47" w:rsidRPr="00E27503">
        <w:rPr>
          <w:rFonts w:ascii="GHEA Grapalat" w:eastAsia="Times New Roman" w:hAnsi="GHEA Grapalat" w:cs="Times New Roman"/>
          <w:color w:val="000000"/>
          <w:lang w:val="hy-AM"/>
        </w:rPr>
        <w:t xml:space="preserve"> </w:t>
      </w:r>
      <w:r w:rsidR="002F2DA3" w:rsidRPr="00E27503">
        <w:rPr>
          <w:rFonts w:ascii="GHEA Grapalat" w:eastAsia="Times New Roman" w:hAnsi="GHEA Grapalat" w:cs="Times New Roman"/>
          <w:color w:val="000000"/>
          <w:lang w:val="hy-AM"/>
        </w:rPr>
        <w:t>ջրի օգտագործումը երեխաների կողմից մինչև համապատասխան լաբորատոր և տեխնիկական վերլուծությամբ վերացվի հնարավոր վտանգը</w:t>
      </w:r>
      <w:r w:rsidR="006E4B32" w:rsidRPr="00E27503">
        <w:rPr>
          <w:rFonts w:ascii="GHEA Grapalat" w:eastAsia="Times New Roman" w:hAnsi="GHEA Grapalat" w:cs="Times New Roman"/>
          <w:color w:val="000000"/>
          <w:lang w:val="hy-AM"/>
        </w:rPr>
        <w:t xml:space="preserve">։ </w:t>
      </w:r>
    </w:p>
    <w:p w14:paraId="762CBB03" w14:textId="3D12E7E9" w:rsidR="002F2DA3" w:rsidRPr="00E27503" w:rsidRDefault="002F2DA3"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Ջրանջատումների դեպքում </w:t>
      </w:r>
      <w:r w:rsidR="00C273FD" w:rsidRPr="00E27503">
        <w:rPr>
          <w:rFonts w:ascii="GHEA Grapalat" w:eastAsia="Times New Roman" w:hAnsi="GHEA Grapalat" w:cs="Times New Roman"/>
          <w:color w:val="000000"/>
          <w:lang w:val="hy-AM"/>
        </w:rPr>
        <w:t>խնամք տրամադրող</w:t>
      </w:r>
      <w:r w:rsidR="00D738A7" w:rsidRPr="00E27503">
        <w:rPr>
          <w:rFonts w:ascii="GHEA Grapalat" w:hAnsi="GHEA Grapalat"/>
          <w:lang w:val="hy-AM"/>
        </w:rPr>
        <w:t xml:space="preserve"> կազմակերպություն</w:t>
      </w:r>
      <w:r w:rsidR="00C273FD" w:rsidRPr="00E27503">
        <w:rPr>
          <w:rFonts w:ascii="GHEA Grapalat" w:eastAsia="Times New Roman" w:hAnsi="GHEA Grapalat" w:cs="Times New Roman"/>
          <w:color w:val="000000"/>
          <w:lang w:val="hy-AM"/>
        </w:rPr>
        <w:t>ը</w:t>
      </w:r>
      <w:r w:rsidR="006E4B32" w:rsidRPr="00E27503">
        <w:rPr>
          <w:rFonts w:ascii="GHEA Grapalat" w:eastAsia="Times New Roman" w:hAnsi="GHEA Grapalat" w:cs="Times New Roman"/>
          <w:color w:val="000000"/>
          <w:lang w:val="hy-AM"/>
        </w:rPr>
        <w:t xml:space="preserve"> պարտավոր է երեխաներին ապահովել </w:t>
      </w:r>
      <w:r w:rsidRPr="00E27503">
        <w:rPr>
          <w:rFonts w:ascii="GHEA Grapalat" w:eastAsia="Times New Roman" w:hAnsi="GHEA Grapalat" w:cs="Times New Roman"/>
          <w:color w:val="000000"/>
          <w:lang w:val="hy-AM"/>
        </w:rPr>
        <w:t>երեխաների համար բավարար քանակով անվտանգ, մաքուր խմելու ջուր, որը պահվում է հարմար և փակ տարաներում</w:t>
      </w:r>
      <w:r w:rsidR="006E4B32" w:rsidRPr="00E27503">
        <w:rPr>
          <w:rFonts w:ascii="GHEA Grapalat" w:eastAsia="Times New Roman" w:hAnsi="GHEA Grapalat" w:cs="Times New Roman"/>
          <w:color w:val="000000"/>
          <w:lang w:val="hy-AM"/>
        </w:rPr>
        <w:t xml:space="preserve">։ Ջուրը </w:t>
      </w:r>
      <w:r w:rsidRPr="00E27503">
        <w:rPr>
          <w:rFonts w:ascii="GHEA Grapalat" w:eastAsia="Times New Roman" w:hAnsi="GHEA Grapalat" w:cs="Times New Roman"/>
          <w:color w:val="000000"/>
          <w:lang w:val="hy-AM"/>
        </w:rPr>
        <w:t xml:space="preserve">պետք է հեշտ հասանելի </w:t>
      </w:r>
      <w:r w:rsidR="006E4B32" w:rsidRPr="00E27503">
        <w:rPr>
          <w:rFonts w:ascii="GHEA Grapalat" w:eastAsia="Times New Roman" w:hAnsi="GHEA Grapalat" w:cs="Times New Roman"/>
          <w:color w:val="000000"/>
          <w:lang w:val="hy-AM"/>
        </w:rPr>
        <w:t xml:space="preserve">լինի </w:t>
      </w:r>
      <w:r w:rsidRPr="00E27503">
        <w:rPr>
          <w:rFonts w:ascii="GHEA Grapalat" w:eastAsia="Times New Roman" w:hAnsi="GHEA Grapalat" w:cs="Times New Roman"/>
          <w:color w:val="000000"/>
          <w:lang w:val="hy-AM"/>
        </w:rPr>
        <w:t>բոլոր խմբասենյակներում և ճաշարաններում</w:t>
      </w:r>
      <w:r w:rsidR="001F42CE" w:rsidRPr="00E27503">
        <w:rPr>
          <w:rFonts w:ascii="GHEA Grapalat" w:eastAsia="Times New Roman" w:hAnsi="GHEA Grapalat" w:cs="Times New Roman"/>
          <w:color w:val="000000"/>
          <w:lang w:val="hy-AM"/>
        </w:rPr>
        <w:t xml:space="preserve">։ Անհրաժեշտ է ապահովել </w:t>
      </w:r>
      <w:r w:rsidRPr="00E27503">
        <w:rPr>
          <w:rFonts w:ascii="GHEA Grapalat" w:eastAsia="Times New Roman" w:hAnsi="GHEA Grapalat" w:cs="Times New Roman"/>
          <w:color w:val="000000"/>
          <w:lang w:val="hy-AM"/>
        </w:rPr>
        <w:t>ձեռքերի մաքրությ</w:t>
      </w:r>
      <w:r w:rsidR="00E80C8A" w:rsidRPr="00E27503">
        <w:rPr>
          <w:rFonts w:ascii="GHEA Grapalat" w:eastAsia="Times New Roman" w:hAnsi="GHEA Grapalat" w:cs="Times New Roman"/>
          <w:color w:val="000000"/>
          <w:lang w:val="hy-AM"/>
        </w:rPr>
        <w:t>ունը</w:t>
      </w:r>
      <w:r w:rsidRPr="00E27503">
        <w:rPr>
          <w:rFonts w:ascii="GHEA Grapalat" w:eastAsia="Times New Roman" w:hAnsi="GHEA Grapalat" w:cs="Times New Roman"/>
          <w:color w:val="000000"/>
          <w:lang w:val="hy-AM"/>
        </w:rPr>
        <w:t>, հատկապես սննդի ընդունումից առաջ՝</w:t>
      </w:r>
      <w:r w:rsidR="0016103E" w:rsidRPr="00E27503">
        <w:rPr>
          <w:rFonts w:ascii="GHEA Grapalat" w:eastAsia="Times New Roman" w:hAnsi="GHEA Grapalat" w:cs="Times New Roman"/>
          <w:color w:val="000000"/>
          <w:lang w:val="hy-AM"/>
        </w:rPr>
        <w:t xml:space="preserve"> ալկոգելով</w:t>
      </w:r>
      <w:r w:rsidRPr="00E27503">
        <w:rPr>
          <w:rFonts w:ascii="GHEA Grapalat" w:eastAsia="Times New Roman" w:hAnsi="GHEA Grapalat" w:cs="Times New Roman"/>
          <w:color w:val="000000"/>
          <w:lang w:val="hy-AM"/>
        </w:rPr>
        <w:t xml:space="preserve"> կամ </w:t>
      </w:r>
      <w:r w:rsidR="0016103E" w:rsidRPr="00E27503">
        <w:rPr>
          <w:rFonts w:ascii="GHEA Grapalat" w:eastAsia="Times New Roman" w:hAnsi="GHEA Grapalat" w:cs="Times New Roman"/>
          <w:color w:val="000000"/>
          <w:lang w:val="hy-AM"/>
        </w:rPr>
        <w:t xml:space="preserve">սպիրտային թաց </w:t>
      </w:r>
      <w:r w:rsidRPr="00E27503">
        <w:rPr>
          <w:rFonts w:ascii="GHEA Grapalat" w:eastAsia="Times New Roman" w:hAnsi="GHEA Grapalat" w:cs="Times New Roman"/>
          <w:color w:val="000000"/>
          <w:lang w:val="hy-AM"/>
        </w:rPr>
        <w:t>անձեռոցիկներ</w:t>
      </w:r>
      <w:r w:rsidR="0016103E" w:rsidRPr="00E27503">
        <w:rPr>
          <w:rFonts w:ascii="GHEA Grapalat" w:eastAsia="Times New Roman" w:hAnsi="GHEA Grapalat" w:cs="Times New Roman"/>
          <w:color w:val="000000"/>
          <w:lang w:val="hy-AM"/>
        </w:rPr>
        <w:t>ով</w:t>
      </w:r>
      <w:r w:rsidR="00FC52D1" w:rsidRPr="00E27503">
        <w:rPr>
          <w:rFonts w:ascii="GHEA Grapalat" w:eastAsia="Times New Roman" w:hAnsi="GHEA Grapalat" w:cs="Times New Roman"/>
          <w:color w:val="000000"/>
          <w:lang w:val="hy-AM"/>
        </w:rPr>
        <w:t xml:space="preserve">, եթե </w:t>
      </w:r>
      <w:r w:rsidR="00C273FD" w:rsidRPr="00E27503">
        <w:rPr>
          <w:rFonts w:ascii="GHEA Grapalat" w:eastAsia="Times New Roman" w:hAnsi="GHEA Grapalat" w:cs="Times New Roman"/>
          <w:color w:val="000000"/>
          <w:lang w:val="hy-AM"/>
        </w:rPr>
        <w:t>խնամք տրամադրող</w:t>
      </w:r>
      <w:r w:rsidR="00D738A7" w:rsidRPr="00E27503">
        <w:rPr>
          <w:rFonts w:ascii="GHEA Grapalat" w:hAnsi="GHEA Grapalat"/>
          <w:lang w:val="hy-AM"/>
        </w:rPr>
        <w:t xml:space="preserve"> կազմակերպության</w:t>
      </w:r>
      <w:r w:rsidR="00C273FD" w:rsidRPr="00E27503">
        <w:rPr>
          <w:rFonts w:ascii="GHEA Grapalat" w:eastAsia="Times New Roman" w:hAnsi="GHEA Grapalat" w:cs="Times New Roman"/>
          <w:color w:val="000000"/>
          <w:lang w:val="hy-AM"/>
        </w:rPr>
        <w:t xml:space="preserve"> մոտ</w:t>
      </w:r>
      <w:r w:rsidR="00FC52D1" w:rsidRPr="00E27503">
        <w:rPr>
          <w:rFonts w:ascii="GHEA Grapalat" w:eastAsia="Times New Roman" w:hAnsi="GHEA Grapalat" w:cs="Times New Roman"/>
          <w:color w:val="000000"/>
          <w:lang w:val="hy-AM"/>
        </w:rPr>
        <w:t xml:space="preserve"> բացակայում են ջրի բակերը և հոսող ջրի ապահովման հնարավորությունները</w:t>
      </w:r>
      <w:r w:rsidR="0016103E" w:rsidRPr="00E27503">
        <w:rPr>
          <w:rFonts w:ascii="GHEA Grapalat" w:eastAsia="Times New Roman" w:hAnsi="GHEA Grapalat" w:cs="Times New Roman"/>
          <w:color w:val="000000"/>
          <w:lang w:val="hy-AM"/>
        </w:rPr>
        <w:t xml:space="preserve">։ </w:t>
      </w:r>
    </w:p>
    <w:p w14:paraId="1C82D058" w14:textId="77777777" w:rsidR="00686DCF" w:rsidRPr="00E27503" w:rsidRDefault="00686DCF" w:rsidP="00884769">
      <w:pPr>
        <w:pStyle w:val="Caption"/>
        <w:spacing w:after="0"/>
        <w:rPr>
          <w:rFonts w:ascii="GHEA Grapalat" w:hAnsi="GHEA Grapalat" w:cs="Sylfaen"/>
          <w:sz w:val="24"/>
          <w:szCs w:val="24"/>
          <w:lang w:val="hy-AM"/>
        </w:rPr>
      </w:pPr>
      <w:bookmarkStart w:id="20" w:name="_Toc209108502"/>
    </w:p>
    <w:p w14:paraId="5CD90B7B" w14:textId="5DABA26B" w:rsidR="00C1481C" w:rsidRPr="00E27503" w:rsidRDefault="008D3DA8" w:rsidP="00884769">
      <w:pPr>
        <w:pStyle w:val="Caption"/>
        <w:spacing w:after="0"/>
        <w:rPr>
          <w:rFonts w:ascii="GHEA Grapalat" w:hAnsi="GHEA Grapalat"/>
          <w:sz w:val="24"/>
          <w:szCs w:val="24"/>
          <w:lang w:val="hy-AM"/>
        </w:rPr>
      </w:pPr>
      <w:r w:rsidRPr="00E27503">
        <w:rPr>
          <w:rFonts w:ascii="GHEA Grapalat" w:hAnsi="GHEA Grapalat" w:cs="Sylfaen"/>
          <w:sz w:val="24"/>
          <w:szCs w:val="24"/>
          <w:lang w:val="hy-AM"/>
        </w:rPr>
        <w:t>ԱՂՅՈՒՍԱԿ</w:t>
      </w:r>
      <w:r w:rsidRPr="00E27503">
        <w:rPr>
          <w:rFonts w:ascii="GHEA Grapalat" w:hAnsi="GHEA Grapalat"/>
          <w:sz w:val="24"/>
          <w:szCs w:val="24"/>
          <w:lang w:val="hy-AM"/>
        </w:rPr>
        <w:t xml:space="preserve">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00C83B6C" w:rsidRPr="00E27503">
        <w:rPr>
          <w:rFonts w:ascii="GHEA Grapalat" w:hAnsi="GHEA Grapalat"/>
          <w:noProof/>
          <w:sz w:val="24"/>
          <w:szCs w:val="24"/>
          <w:lang w:val="hy-AM"/>
        </w:rPr>
        <w:t>10</w:t>
      </w:r>
      <w:r w:rsidRPr="00E27503">
        <w:rPr>
          <w:rFonts w:ascii="GHEA Grapalat" w:hAnsi="GHEA Grapalat"/>
          <w:sz w:val="24"/>
          <w:szCs w:val="24"/>
        </w:rPr>
        <w:fldChar w:fldCharType="end"/>
      </w:r>
      <w:r w:rsidRPr="00E27503">
        <w:rPr>
          <w:rFonts w:ascii="Cambria Math" w:eastAsia="MS Mincho" w:hAnsi="Cambria Math" w:cs="Cambria Math"/>
          <w:sz w:val="24"/>
          <w:szCs w:val="24"/>
          <w:lang w:val="hy-AM"/>
        </w:rPr>
        <w:t>․</w:t>
      </w:r>
      <w:r w:rsidR="007F4EB1" w:rsidRPr="00E27503">
        <w:rPr>
          <w:rFonts w:ascii="GHEA Grapalat" w:hAnsi="GHEA Grapalat" w:cs="Sylfaen"/>
          <w:b w:val="0"/>
          <w:bCs/>
          <w:sz w:val="24"/>
          <w:szCs w:val="24"/>
          <w:lang w:val="hy-AM"/>
        </w:rPr>
        <w:t xml:space="preserve"> </w:t>
      </w:r>
      <w:r w:rsidRPr="00E27503">
        <w:rPr>
          <w:rFonts w:ascii="GHEA Grapalat" w:hAnsi="GHEA Grapalat" w:cs="Sylfaen"/>
          <w:bCs/>
          <w:sz w:val="24"/>
          <w:szCs w:val="24"/>
          <w:lang w:val="hy-AM"/>
        </w:rPr>
        <w:t>ՍՆՆԴԱՄԹԵՐՔԻ</w:t>
      </w:r>
      <w:r w:rsidRPr="00E27503">
        <w:rPr>
          <w:rFonts w:ascii="GHEA Grapalat" w:hAnsi="GHEA Grapalat"/>
          <w:bCs/>
          <w:sz w:val="24"/>
          <w:szCs w:val="24"/>
          <w:lang w:val="hy-AM"/>
        </w:rPr>
        <w:t xml:space="preserve"> ՀԻՄՆԱԿԱՆ ՍՆՆԴԱՅԻՆ</w:t>
      </w:r>
      <w:r w:rsidRPr="00E27503">
        <w:rPr>
          <w:rFonts w:ascii="Cambria Math" w:hAnsi="Cambria Math" w:cs="Cambria Math"/>
          <w:bCs/>
          <w:sz w:val="24"/>
          <w:szCs w:val="24"/>
          <w:lang w:val="hy-AM"/>
        </w:rPr>
        <w:t> </w:t>
      </w:r>
      <w:r w:rsidRPr="00E27503">
        <w:rPr>
          <w:rFonts w:ascii="GHEA Grapalat" w:hAnsi="GHEA Grapalat"/>
          <w:bCs/>
          <w:sz w:val="24"/>
          <w:szCs w:val="24"/>
          <w:lang w:val="hy-AM"/>
        </w:rPr>
        <w:t>ՆՅՈՒԹԵՐԻ ԵՎ ԷՆԵՐԳԵՏԻԿ ԱՐԺԵՔԻ ՏՎՅԱԼՆԵՐԸ</w:t>
      </w:r>
      <w:bookmarkEnd w:id="20"/>
      <w:r w:rsidR="00C1481C" w:rsidRPr="00E27503">
        <w:rPr>
          <w:rFonts w:ascii="Calibri" w:hAnsi="Calibri" w:cs="Calibri"/>
          <w:sz w:val="24"/>
          <w:szCs w:val="24"/>
          <w:lang w:val="hy-AM"/>
        </w:rPr>
        <w:t> </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8"/>
        <w:gridCol w:w="3654"/>
        <w:gridCol w:w="1558"/>
        <w:gridCol w:w="987"/>
        <w:gridCol w:w="1266"/>
        <w:gridCol w:w="1371"/>
      </w:tblGrid>
      <w:tr w:rsidR="00C1481C" w:rsidRPr="00E27503" w14:paraId="3C142CE7" w14:textId="77777777" w:rsidTr="00686DCF">
        <w:trPr>
          <w:trHeight w:val="300"/>
          <w:tblHeader/>
        </w:trPr>
        <w:tc>
          <w:tcPr>
            <w:tcW w:w="372" w:type="dxa"/>
            <w:shd w:val="clear" w:color="auto" w:fill="FFFFFF"/>
            <w:hideMark/>
          </w:tcPr>
          <w:p w14:paraId="0D9A4BA6" w14:textId="395A7801" w:rsidR="00C1481C" w:rsidRPr="00E27503" w:rsidRDefault="00C1481C" w:rsidP="00884769">
            <w:pPr>
              <w:spacing w:after="0" w:line="240" w:lineRule="auto"/>
              <w:jc w:val="center"/>
              <w:rPr>
                <w:rFonts w:ascii="GHEA Grapalat" w:hAnsi="GHEA Grapalat"/>
                <w:b/>
                <w:bCs/>
                <w:sz w:val="20"/>
                <w:szCs w:val="20"/>
              </w:rPr>
            </w:pPr>
            <w:r w:rsidRPr="00E27503">
              <w:rPr>
                <w:rFonts w:ascii="Cambria Math" w:hAnsi="Cambria Math" w:cs="Cambria Math"/>
                <w:b/>
                <w:bCs/>
                <w:sz w:val="20"/>
                <w:szCs w:val="20"/>
              </w:rPr>
              <w:t> </w:t>
            </w:r>
            <w:r w:rsidRPr="00E27503">
              <w:rPr>
                <w:rFonts w:ascii="Calibri" w:hAnsi="Calibri" w:cs="Calibri"/>
                <w:b/>
                <w:bCs/>
                <w:sz w:val="20"/>
                <w:szCs w:val="20"/>
              </w:rPr>
              <w:t> </w:t>
            </w:r>
            <w:r w:rsidR="00666132" w:rsidRPr="00E27503">
              <w:rPr>
                <w:rFonts w:ascii="GHEA Grapalat" w:hAnsi="GHEA Grapalat"/>
                <w:b/>
                <w:bCs/>
                <w:sz w:val="20"/>
                <w:szCs w:val="20"/>
              </w:rPr>
              <w:t>Հ/Հ</w:t>
            </w:r>
          </w:p>
        </w:tc>
        <w:tc>
          <w:tcPr>
            <w:tcW w:w="3734" w:type="dxa"/>
            <w:shd w:val="clear" w:color="auto" w:fill="FFFFFF"/>
            <w:hideMark/>
          </w:tcPr>
          <w:p w14:paraId="7354CA3C" w14:textId="77777777" w:rsidR="00C1481C" w:rsidRPr="00E27503" w:rsidRDefault="00C1481C"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Սննդամթերքի անվանումը</w:t>
            </w:r>
          </w:p>
        </w:tc>
        <w:tc>
          <w:tcPr>
            <w:tcW w:w="1559" w:type="dxa"/>
            <w:shd w:val="clear" w:color="auto" w:fill="FFFFFF"/>
            <w:hideMark/>
          </w:tcPr>
          <w:p w14:paraId="16DF6313" w14:textId="77777777" w:rsidR="00C1481C" w:rsidRPr="00E27503" w:rsidRDefault="00C1481C"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Սպիտակուցներ (գ)</w:t>
            </w:r>
          </w:p>
        </w:tc>
        <w:tc>
          <w:tcPr>
            <w:tcW w:w="993" w:type="dxa"/>
            <w:shd w:val="clear" w:color="auto" w:fill="FFFFFF"/>
            <w:hideMark/>
          </w:tcPr>
          <w:p w14:paraId="12E88C5F" w14:textId="77777777" w:rsidR="00C1481C" w:rsidRPr="00E27503" w:rsidRDefault="00C1481C"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Ճարպեր (գ)</w:t>
            </w:r>
          </w:p>
        </w:tc>
        <w:tc>
          <w:tcPr>
            <w:tcW w:w="1275" w:type="dxa"/>
            <w:shd w:val="clear" w:color="auto" w:fill="FFFFFF"/>
            <w:hideMark/>
          </w:tcPr>
          <w:p w14:paraId="7E5DE263" w14:textId="77777777" w:rsidR="00C1481C" w:rsidRPr="00E27503" w:rsidRDefault="00C1481C"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Ածխաջրեր (գ)</w:t>
            </w:r>
          </w:p>
        </w:tc>
        <w:tc>
          <w:tcPr>
            <w:tcW w:w="1381" w:type="dxa"/>
            <w:shd w:val="clear" w:color="auto" w:fill="FFFFFF"/>
            <w:hideMark/>
          </w:tcPr>
          <w:p w14:paraId="72C2F3E9" w14:textId="77777777" w:rsidR="00C1481C" w:rsidRPr="00E27503" w:rsidRDefault="00C1481C" w:rsidP="00884769">
            <w:pPr>
              <w:spacing w:after="0" w:line="240" w:lineRule="auto"/>
              <w:jc w:val="center"/>
              <w:rPr>
                <w:rFonts w:ascii="GHEA Grapalat" w:hAnsi="GHEA Grapalat"/>
                <w:b/>
                <w:bCs/>
                <w:sz w:val="20"/>
                <w:szCs w:val="20"/>
              </w:rPr>
            </w:pPr>
            <w:r w:rsidRPr="00E27503">
              <w:rPr>
                <w:rFonts w:ascii="GHEA Grapalat" w:hAnsi="GHEA Grapalat"/>
                <w:b/>
                <w:bCs/>
                <w:sz w:val="20"/>
                <w:szCs w:val="20"/>
              </w:rPr>
              <w:t>Էներգետիկ արժեք (կկալ)</w:t>
            </w:r>
          </w:p>
        </w:tc>
      </w:tr>
      <w:tr w:rsidR="00C1481C" w:rsidRPr="00E27503" w14:paraId="1FF87959" w14:textId="77777777" w:rsidTr="00803E56">
        <w:trPr>
          <w:trHeight w:val="300"/>
        </w:trPr>
        <w:tc>
          <w:tcPr>
            <w:tcW w:w="372" w:type="dxa"/>
            <w:shd w:val="clear" w:color="auto" w:fill="FFFFFF"/>
            <w:hideMark/>
          </w:tcPr>
          <w:p w14:paraId="6D0B6C1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8942" w:type="dxa"/>
            <w:gridSpan w:val="5"/>
            <w:shd w:val="clear" w:color="auto" w:fill="FFFFFF"/>
            <w:hideMark/>
          </w:tcPr>
          <w:p w14:paraId="6A3F785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Բանջարեղեն</w:t>
            </w:r>
          </w:p>
        </w:tc>
      </w:tr>
      <w:tr w:rsidR="00C1481C" w:rsidRPr="00E27503" w14:paraId="6CB391E8" w14:textId="77777777" w:rsidTr="00686DCF">
        <w:trPr>
          <w:trHeight w:val="300"/>
        </w:trPr>
        <w:tc>
          <w:tcPr>
            <w:tcW w:w="372" w:type="dxa"/>
            <w:shd w:val="clear" w:color="auto" w:fill="FFFFFF"/>
            <w:hideMark/>
          </w:tcPr>
          <w:p w14:paraId="1A5419B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hideMark/>
          </w:tcPr>
          <w:p w14:paraId="276B0E7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Սմբուկ</w:t>
            </w:r>
            <w:r w:rsidRPr="00E27503">
              <w:rPr>
                <w:rFonts w:ascii="Calibri" w:hAnsi="Calibri" w:cs="Calibri"/>
                <w:sz w:val="20"/>
                <w:szCs w:val="20"/>
              </w:rPr>
              <w:t> </w:t>
            </w:r>
          </w:p>
        </w:tc>
        <w:tc>
          <w:tcPr>
            <w:tcW w:w="1559" w:type="dxa"/>
            <w:shd w:val="clear" w:color="auto" w:fill="FFFFFF"/>
            <w:hideMark/>
          </w:tcPr>
          <w:p w14:paraId="5115EF2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1,2</w:t>
            </w:r>
          </w:p>
        </w:tc>
        <w:tc>
          <w:tcPr>
            <w:tcW w:w="993" w:type="dxa"/>
            <w:shd w:val="clear" w:color="auto" w:fill="FFFFFF"/>
            <w:hideMark/>
          </w:tcPr>
          <w:p w14:paraId="5184666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hideMark/>
          </w:tcPr>
          <w:p w14:paraId="5F5AA42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5,1</w:t>
            </w:r>
          </w:p>
        </w:tc>
        <w:tc>
          <w:tcPr>
            <w:tcW w:w="1381" w:type="dxa"/>
            <w:shd w:val="clear" w:color="auto" w:fill="FFFFFF"/>
            <w:hideMark/>
          </w:tcPr>
          <w:p w14:paraId="3358B20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24</w:t>
            </w:r>
          </w:p>
        </w:tc>
      </w:tr>
      <w:tr w:rsidR="00C1481C" w:rsidRPr="00E27503" w14:paraId="4BFF270F" w14:textId="77777777" w:rsidTr="00686DCF">
        <w:trPr>
          <w:trHeight w:val="300"/>
        </w:trPr>
        <w:tc>
          <w:tcPr>
            <w:tcW w:w="372" w:type="dxa"/>
            <w:shd w:val="clear" w:color="auto" w:fill="FFFFFF"/>
            <w:hideMark/>
          </w:tcPr>
          <w:p w14:paraId="3FF174C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3734" w:type="dxa"/>
            <w:shd w:val="clear" w:color="auto" w:fill="FFFFFF"/>
            <w:hideMark/>
          </w:tcPr>
          <w:p w14:paraId="2D19EE1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Դդմիկ</w:t>
            </w:r>
            <w:r w:rsidRPr="00E27503">
              <w:rPr>
                <w:rFonts w:ascii="Calibri" w:hAnsi="Calibri" w:cs="Calibri"/>
                <w:sz w:val="20"/>
                <w:szCs w:val="20"/>
              </w:rPr>
              <w:t> </w:t>
            </w:r>
          </w:p>
        </w:tc>
        <w:tc>
          <w:tcPr>
            <w:tcW w:w="1559" w:type="dxa"/>
            <w:shd w:val="clear" w:color="auto" w:fill="FFFFFF"/>
            <w:hideMark/>
          </w:tcPr>
          <w:p w14:paraId="56D0464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993" w:type="dxa"/>
            <w:shd w:val="clear" w:color="auto" w:fill="FFFFFF"/>
            <w:hideMark/>
          </w:tcPr>
          <w:p w14:paraId="0F2585D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1275" w:type="dxa"/>
            <w:shd w:val="clear" w:color="auto" w:fill="FFFFFF"/>
            <w:hideMark/>
          </w:tcPr>
          <w:p w14:paraId="2D8C2D5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4,9</w:t>
            </w:r>
          </w:p>
        </w:tc>
        <w:tc>
          <w:tcPr>
            <w:tcW w:w="1381" w:type="dxa"/>
            <w:shd w:val="clear" w:color="auto" w:fill="FFFFFF"/>
            <w:hideMark/>
          </w:tcPr>
          <w:p w14:paraId="75B56C0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23</w:t>
            </w:r>
          </w:p>
        </w:tc>
      </w:tr>
      <w:tr w:rsidR="00C1481C" w:rsidRPr="00E27503" w14:paraId="6D95BD3A" w14:textId="77777777" w:rsidTr="00686DCF">
        <w:trPr>
          <w:trHeight w:val="300"/>
        </w:trPr>
        <w:tc>
          <w:tcPr>
            <w:tcW w:w="372" w:type="dxa"/>
            <w:shd w:val="clear" w:color="auto" w:fill="FFFFFF"/>
            <w:hideMark/>
          </w:tcPr>
          <w:p w14:paraId="168A398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3734" w:type="dxa"/>
            <w:shd w:val="clear" w:color="auto" w:fill="FFFFFF"/>
            <w:hideMark/>
          </w:tcPr>
          <w:p w14:paraId="4FCCAF2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Կաղամբ (թարմ)</w:t>
            </w:r>
            <w:r w:rsidRPr="00E27503">
              <w:rPr>
                <w:rFonts w:ascii="Calibri" w:hAnsi="Calibri" w:cs="Calibri"/>
                <w:sz w:val="20"/>
                <w:szCs w:val="20"/>
              </w:rPr>
              <w:t> </w:t>
            </w:r>
          </w:p>
        </w:tc>
        <w:tc>
          <w:tcPr>
            <w:tcW w:w="1559" w:type="dxa"/>
            <w:shd w:val="clear" w:color="auto" w:fill="FFFFFF"/>
            <w:hideMark/>
          </w:tcPr>
          <w:p w14:paraId="7A693CB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1,8</w:t>
            </w:r>
          </w:p>
        </w:tc>
        <w:tc>
          <w:tcPr>
            <w:tcW w:w="993" w:type="dxa"/>
            <w:shd w:val="clear" w:color="auto" w:fill="FFFFFF"/>
            <w:hideMark/>
          </w:tcPr>
          <w:p w14:paraId="324B43D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hideMark/>
          </w:tcPr>
          <w:p w14:paraId="0C76AFF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4,7</w:t>
            </w:r>
          </w:p>
        </w:tc>
        <w:tc>
          <w:tcPr>
            <w:tcW w:w="1381" w:type="dxa"/>
            <w:shd w:val="clear" w:color="auto" w:fill="FFFFFF"/>
            <w:hideMark/>
          </w:tcPr>
          <w:p w14:paraId="4049E2F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27</w:t>
            </w:r>
          </w:p>
        </w:tc>
      </w:tr>
      <w:tr w:rsidR="00C1481C" w:rsidRPr="00E27503" w14:paraId="76167587" w14:textId="77777777" w:rsidTr="00686DCF">
        <w:trPr>
          <w:trHeight w:val="300"/>
        </w:trPr>
        <w:tc>
          <w:tcPr>
            <w:tcW w:w="372" w:type="dxa"/>
            <w:shd w:val="clear" w:color="auto" w:fill="FFFFFF"/>
            <w:hideMark/>
          </w:tcPr>
          <w:p w14:paraId="2489588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3734" w:type="dxa"/>
            <w:shd w:val="clear" w:color="auto" w:fill="FFFFFF"/>
            <w:hideMark/>
          </w:tcPr>
          <w:p w14:paraId="4416E413"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Կաղամբ (աղադրած)</w:t>
            </w:r>
            <w:r w:rsidRPr="00E27503">
              <w:rPr>
                <w:rFonts w:ascii="Calibri" w:hAnsi="Calibri" w:cs="Calibri"/>
                <w:sz w:val="20"/>
                <w:szCs w:val="20"/>
              </w:rPr>
              <w:t> </w:t>
            </w:r>
          </w:p>
        </w:tc>
        <w:tc>
          <w:tcPr>
            <w:tcW w:w="1559" w:type="dxa"/>
            <w:shd w:val="clear" w:color="auto" w:fill="FFFFFF"/>
            <w:hideMark/>
          </w:tcPr>
          <w:p w14:paraId="3D38985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1,8</w:t>
            </w:r>
          </w:p>
        </w:tc>
        <w:tc>
          <w:tcPr>
            <w:tcW w:w="993" w:type="dxa"/>
            <w:shd w:val="clear" w:color="auto" w:fill="FFFFFF"/>
            <w:hideMark/>
          </w:tcPr>
          <w:p w14:paraId="3F397A4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hideMark/>
          </w:tcPr>
          <w:p w14:paraId="1B15D25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2,2</w:t>
            </w:r>
          </w:p>
        </w:tc>
        <w:tc>
          <w:tcPr>
            <w:tcW w:w="1381" w:type="dxa"/>
            <w:shd w:val="clear" w:color="auto" w:fill="FFFFFF"/>
            <w:hideMark/>
          </w:tcPr>
          <w:p w14:paraId="2F33ECF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19</w:t>
            </w:r>
          </w:p>
        </w:tc>
      </w:tr>
      <w:tr w:rsidR="00C1481C" w:rsidRPr="00E27503" w14:paraId="6E212F46" w14:textId="77777777" w:rsidTr="00686DCF">
        <w:trPr>
          <w:trHeight w:val="300"/>
        </w:trPr>
        <w:tc>
          <w:tcPr>
            <w:tcW w:w="372" w:type="dxa"/>
            <w:shd w:val="clear" w:color="auto" w:fill="FFFFFF"/>
            <w:hideMark/>
          </w:tcPr>
          <w:p w14:paraId="56A7A5E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3734" w:type="dxa"/>
            <w:shd w:val="clear" w:color="auto" w:fill="FFFFFF"/>
            <w:hideMark/>
          </w:tcPr>
          <w:p w14:paraId="7894F52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Ծաղկակաղամբ</w:t>
            </w:r>
            <w:r w:rsidRPr="00E27503">
              <w:rPr>
                <w:rFonts w:ascii="Calibri" w:hAnsi="Calibri" w:cs="Calibri"/>
                <w:sz w:val="20"/>
                <w:szCs w:val="20"/>
              </w:rPr>
              <w:t> </w:t>
            </w:r>
          </w:p>
        </w:tc>
        <w:tc>
          <w:tcPr>
            <w:tcW w:w="1559" w:type="dxa"/>
            <w:shd w:val="clear" w:color="auto" w:fill="FFFFFF"/>
            <w:hideMark/>
          </w:tcPr>
          <w:p w14:paraId="058E79C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c>
          <w:tcPr>
            <w:tcW w:w="993" w:type="dxa"/>
            <w:shd w:val="clear" w:color="auto" w:fill="FFFFFF"/>
            <w:hideMark/>
          </w:tcPr>
          <w:p w14:paraId="45E32E4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1275" w:type="dxa"/>
            <w:shd w:val="clear" w:color="auto" w:fill="FFFFFF"/>
            <w:hideMark/>
          </w:tcPr>
          <w:p w14:paraId="3773F36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4,5</w:t>
            </w:r>
          </w:p>
        </w:tc>
        <w:tc>
          <w:tcPr>
            <w:tcW w:w="1381" w:type="dxa"/>
            <w:shd w:val="clear" w:color="auto" w:fill="FFFFFF"/>
            <w:hideMark/>
          </w:tcPr>
          <w:p w14:paraId="764C749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r>
      <w:tr w:rsidR="00C1481C" w:rsidRPr="00E27503" w14:paraId="6C9C92AA" w14:textId="77777777" w:rsidTr="00686DCF">
        <w:trPr>
          <w:trHeight w:val="300"/>
        </w:trPr>
        <w:tc>
          <w:tcPr>
            <w:tcW w:w="372" w:type="dxa"/>
            <w:shd w:val="clear" w:color="auto" w:fill="FFFFFF"/>
            <w:hideMark/>
          </w:tcPr>
          <w:p w14:paraId="0A1F84A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3734" w:type="dxa"/>
            <w:shd w:val="clear" w:color="auto" w:fill="FFFFFF"/>
            <w:hideMark/>
          </w:tcPr>
          <w:p w14:paraId="76307D4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Կարտոֆիլ</w:t>
            </w:r>
            <w:r w:rsidRPr="00E27503">
              <w:rPr>
                <w:rFonts w:ascii="Calibri" w:hAnsi="Calibri" w:cs="Calibri"/>
                <w:sz w:val="20"/>
                <w:szCs w:val="20"/>
              </w:rPr>
              <w:t> </w:t>
            </w:r>
          </w:p>
        </w:tc>
        <w:tc>
          <w:tcPr>
            <w:tcW w:w="1559" w:type="dxa"/>
            <w:shd w:val="clear" w:color="auto" w:fill="FFFFFF"/>
            <w:hideMark/>
          </w:tcPr>
          <w:p w14:paraId="3D43676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c>
          <w:tcPr>
            <w:tcW w:w="993" w:type="dxa"/>
            <w:shd w:val="clear" w:color="auto" w:fill="FFFFFF"/>
            <w:hideMark/>
          </w:tcPr>
          <w:p w14:paraId="5DE3E85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1275" w:type="dxa"/>
            <w:shd w:val="clear" w:color="auto" w:fill="FFFFFF"/>
            <w:hideMark/>
          </w:tcPr>
          <w:p w14:paraId="0B5605D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16,3</w:t>
            </w:r>
          </w:p>
        </w:tc>
        <w:tc>
          <w:tcPr>
            <w:tcW w:w="1381" w:type="dxa"/>
            <w:shd w:val="clear" w:color="auto" w:fill="FFFFFF"/>
            <w:hideMark/>
          </w:tcPr>
          <w:p w14:paraId="7E2BAD1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80</w:t>
            </w:r>
          </w:p>
        </w:tc>
      </w:tr>
      <w:tr w:rsidR="00C1481C" w:rsidRPr="00E27503" w14:paraId="3CAE6C79" w14:textId="77777777" w:rsidTr="00686DCF">
        <w:trPr>
          <w:trHeight w:val="300"/>
        </w:trPr>
        <w:tc>
          <w:tcPr>
            <w:tcW w:w="372" w:type="dxa"/>
            <w:shd w:val="clear" w:color="auto" w:fill="FFFFFF"/>
            <w:hideMark/>
          </w:tcPr>
          <w:p w14:paraId="4DB363E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3734" w:type="dxa"/>
            <w:shd w:val="clear" w:color="auto" w:fill="FFFFFF"/>
            <w:hideMark/>
          </w:tcPr>
          <w:p w14:paraId="760BFD7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Սոխ կանաչ</w:t>
            </w:r>
            <w:r w:rsidRPr="00E27503">
              <w:rPr>
                <w:rFonts w:ascii="Calibri" w:hAnsi="Calibri" w:cs="Calibri"/>
                <w:sz w:val="20"/>
                <w:szCs w:val="20"/>
              </w:rPr>
              <w:t> </w:t>
            </w:r>
          </w:p>
        </w:tc>
        <w:tc>
          <w:tcPr>
            <w:tcW w:w="1559" w:type="dxa"/>
            <w:shd w:val="clear" w:color="auto" w:fill="FFFFFF"/>
            <w:hideMark/>
          </w:tcPr>
          <w:p w14:paraId="45079DB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1,3</w:t>
            </w:r>
          </w:p>
        </w:tc>
        <w:tc>
          <w:tcPr>
            <w:tcW w:w="993" w:type="dxa"/>
            <w:shd w:val="clear" w:color="auto" w:fill="FFFFFF"/>
            <w:hideMark/>
          </w:tcPr>
          <w:p w14:paraId="503952A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hideMark/>
          </w:tcPr>
          <w:p w14:paraId="4225028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3,5</w:t>
            </w:r>
          </w:p>
        </w:tc>
        <w:tc>
          <w:tcPr>
            <w:tcW w:w="1381" w:type="dxa"/>
            <w:shd w:val="clear" w:color="auto" w:fill="FFFFFF"/>
            <w:hideMark/>
          </w:tcPr>
          <w:p w14:paraId="20DF96F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19</w:t>
            </w:r>
          </w:p>
        </w:tc>
      </w:tr>
      <w:tr w:rsidR="00C1481C" w:rsidRPr="00E27503" w14:paraId="7C3048C2" w14:textId="77777777" w:rsidTr="00686DCF">
        <w:trPr>
          <w:trHeight w:val="300"/>
        </w:trPr>
        <w:tc>
          <w:tcPr>
            <w:tcW w:w="372" w:type="dxa"/>
            <w:shd w:val="clear" w:color="auto" w:fill="FFFFFF"/>
            <w:hideMark/>
          </w:tcPr>
          <w:p w14:paraId="0A843E6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8)</w:t>
            </w:r>
            <w:r w:rsidRPr="00E27503">
              <w:rPr>
                <w:rFonts w:ascii="Calibri" w:hAnsi="Calibri" w:cs="Calibri"/>
                <w:sz w:val="20"/>
                <w:szCs w:val="20"/>
              </w:rPr>
              <w:t> </w:t>
            </w:r>
          </w:p>
        </w:tc>
        <w:tc>
          <w:tcPr>
            <w:tcW w:w="3734" w:type="dxa"/>
            <w:shd w:val="clear" w:color="auto" w:fill="FFFFFF"/>
            <w:hideMark/>
          </w:tcPr>
          <w:p w14:paraId="0E5A536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Սոխ գլուխ</w:t>
            </w:r>
            <w:r w:rsidRPr="00E27503">
              <w:rPr>
                <w:rFonts w:ascii="Calibri" w:hAnsi="Calibri" w:cs="Calibri"/>
                <w:sz w:val="20"/>
                <w:szCs w:val="20"/>
              </w:rPr>
              <w:t> </w:t>
            </w:r>
          </w:p>
        </w:tc>
        <w:tc>
          <w:tcPr>
            <w:tcW w:w="1559" w:type="dxa"/>
            <w:shd w:val="clear" w:color="auto" w:fill="FFFFFF"/>
            <w:hideMark/>
          </w:tcPr>
          <w:p w14:paraId="3A3E5E6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1,4</w:t>
            </w:r>
          </w:p>
        </w:tc>
        <w:tc>
          <w:tcPr>
            <w:tcW w:w="993" w:type="dxa"/>
            <w:shd w:val="clear" w:color="auto" w:fill="FFFFFF"/>
            <w:hideMark/>
          </w:tcPr>
          <w:p w14:paraId="05B9446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hideMark/>
          </w:tcPr>
          <w:p w14:paraId="2F82F8B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9,1</w:t>
            </w:r>
          </w:p>
        </w:tc>
        <w:tc>
          <w:tcPr>
            <w:tcW w:w="1381" w:type="dxa"/>
            <w:shd w:val="clear" w:color="auto" w:fill="FFFFFF"/>
            <w:hideMark/>
          </w:tcPr>
          <w:p w14:paraId="4E8C6CA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41</w:t>
            </w:r>
          </w:p>
        </w:tc>
      </w:tr>
      <w:tr w:rsidR="00C1481C" w:rsidRPr="00E27503" w14:paraId="29B8B962" w14:textId="77777777" w:rsidTr="00686DCF">
        <w:trPr>
          <w:trHeight w:val="300"/>
        </w:trPr>
        <w:tc>
          <w:tcPr>
            <w:tcW w:w="372" w:type="dxa"/>
            <w:shd w:val="clear" w:color="auto" w:fill="FFFFFF"/>
            <w:hideMark/>
          </w:tcPr>
          <w:p w14:paraId="6364265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9)</w:t>
            </w:r>
            <w:r w:rsidRPr="00E27503">
              <w:rPr>
                <w:rFonts w:ascii="Calibri" w:hAnsi="Calibri" w:cs="Calibri"/>
                <w:sz w:val="20"/>
                <w:szCs w:val="20"/>
              </w:rPr>
              <w:t> </w:t>
            </w:r>
          </w:p>
        </w:tc>
        <w:tc>
          <w:tcPr>
            <w:tcW w:w="3734" w:type="dxa"/>
            <w:shd w:val="clear" w:color="auto" w:fill="FFFFFF"/>
            <w:hideMark/>
          </w:tcPr>
          <w:p w14:paraId="1420F9E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Գազար</w:t>
            </w:r>
            <w:r w:rsidRPr="00E27503">
              <w:rPr>
                <w:rFonts w:ascii="Calibri" w:hAnsi="Calibri" w:cs="Calibri"/>
                <w:sz w:val="20"/>
                <w:szCs w:val="20"/>
              </w:rPr>
              <w:t> </w:t>
            </w:r>
          </w:p>
        </w:tc>
        <w:tc>
          <w:tcPr>
            <w:tcW w:w="1559" w:type="dxa"/>
            <w:shd w:val="clear" w:color="auto" w:fill="FFFFFF"/>
            <w:hideMark/>
          </w:tcPr>
          <w:p w14:paraId="5020FD1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1,3</w:t>
            </w:r>
          </w:p>
        </w:tc>
        <w:tc>
          <w:tcPr>
            <w:tcW w:w="993" w:type="dxa"/>
            <w:shd w:val="clear" w:color="auto" w:fill="FFFFFF"/>
            <w:hideMark/>
          </w:tcPr>
          <w:p w14:paraId="1C9B6A0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hideMark/>
          </w:tcPr>
          <w:p w14:paraId="11403BC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7,2</w:t>
            </w:r>
          </w:p>
        </w:tc>
        <w:tc>
          <w:tcPr>
            <w:tcW w:w="1381" w:type="dxa"/>
            <w:shd w:val="clear" w:color="auto" w:fill="FFFFFF"/>
            <w:hideMark/>
          </w:tcPr>
          <w:p w14:paraId="68413C7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r>
      <w:tr w:rsidR="00C1481C" w:rsidRPr="00E27503" w14:paraId="7CDB9587" w14:textId="77777777" w:rsidTr="00686DCF">
        <w:trPr>
          <w:trHeight w:val="300"/>
        </w:trPr>
        <w:tc>
          <w:tcPr>
            <w:tcW w:w="372" w:type="dxa"/>
            <w:shd w:val="clear" w:color="auto" w:fill="FFFFFF"/>
            <w:hideMark/>
          </w:tcPr>
          <w:p w14:paraId="2EACA18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10)</w:t>
            </w:r>
            <w:r w:rsidRPr="00E27503">
              <w:rPr>
                <w:rFonts w:ascii="Calibri" w:hAnsi="Calibri" w:cs="Calibri"/>
                <w:sz w:val="20"/>
                <w:szCs w:val="20"/>
              </w:rPr>
              <w:t> </w:t>
            </w:r>
          </w:p>
        </w:tc>
        <w:tc>
          <w:tcPr>
            <w:tcW w:w="3734" w:type="dxa"/>
            <w:shd w:val="clear" w:color="auto" w:fill="FFFFFF"/>
            <w:hideMark/>
          </w:tcPr>
          <w:p w14:paraId="2FBD38A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Վարունգ</w:t>
            </w:r>
            <w:r w:rsidRPr="00E27503">
              <w:rPr>
                <w:rFonts w:ascii="Calibri" w:hAnsi="Calibri" w:cs="Calibri"/>
                <w:sz w:val="20"/>
                <w:szCs w:val="20"/>
              </w:rPr>
              <w:t> </w:t>
            </w:r>
          </w:p>
        </w:tc>
        <w:tc>
          <w:tcPr>
            <w:tcW w:w="1559" w:type="dxa"/>
            <w:shd w:val="clear" w:color="auto" w:fill="FFFFFF"/>
            <w:hideMark/>
          </w:tcPr>
          <w:p w14:paraId="0932D6C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0,8</w:t>
            </w:r>
          </w:p>
        </w:tc>
        <w:tc>
          <w:tcPr>
            <w:tcW w:w="993" w:type="dxa"/>
            <w:shd w:val="clear" w:color="auto" w:fill="FFFFFF"/>
            <w:hideMark/>
          </w:tcPr>
          <w:p w14:paraId="7E674D8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hideMark/>
          </w:tcPr>
          <w:p w14:paraId="5C16838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2,6</w:t>
            </w:r>
          </w:p>
        </w:tc>
        <w:tc>
          <w:tcPr>
            <w:tcW w:w="1381" w:type="dxa"/>
            <w:shd w:val="clear" w:color="auto" w:fill="FFFFFF"/>
            <w:hideMark/>
          </w:tcPr>
          <w:p w14:paraId="66C05DC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14</w:t>
            </w:r>
          </w:p>
        </w:tc>
      </w:tr>
      <w:tr w:rsidR="00C1481C" w:rsidRPr="00E27503" w14:paraId="5C167720" w14:textId="77777777" w:rsidTr="00686DCF">
        <w:trPr>
          <w:trHeight w:val="300"/>
        </w:trPr>
        <w:tc>
          <w:tcPr>
            <w:tcW w:w="372" w:type="dxa"/>
            <w:shd w:val="clear" w:color="auto" w:fill="FFFFFF"/>
            <w:hideMark/>
          </w:tcPr>
          <w:p w14:paraId="0F04594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11)</w:t>
            </w:r>
            <w:r w:rsidRPr="00E27503">
              <w:rPr>
                <w:rFonts w:ascii="Calibri" w:hAnsi="Calibri" w:cs="Calibri"/>
                <w:sz w:val="20"/>
                <w:szCs w:val="20"/>
              </w:rPr>
              <w:t> </w:t>
            </w:r>
          </w:p>
        </w:tc>
        <w:tc>
          <w:tcPr>
            <w:tcW w:w="3734" w:type="dxa"/>
            <w:shd w:val="clear" w:color="auto" w:fill="FFFFFF"/>
            <w:hideMark/>
          </w:tcPr>
          <w:p w14:paraId="34E0B3C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Վարունգ ջերմոցի</w:t>
            </w:r>
            <w:r w:rsidRPr="00E27503">
              <w:rPr>
                <w:rFonts w:ascii="Calibri" w:hAnsi="Calibri" w:cs="Calibri"/>
                <w:sz w:val="20"/>
                <w:szCs w:val="20"/>
              </w:rPr>
              <w:t> </w:t>
            </w:r>
          </w:p>
        </w:tc>
        <w:tc>
          <w:tcPr>
            <w:tcW w:w="1559" w:type="dxa"/>
            <w:shd w:val="clear" w:color="auto" w:fill="FFFFFF"/>
            <w:hideMark/>
          </w:tcPr>
          <w:p w14:paraId="2B5ED19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0,7</w:t>
            </w:r>
          </w:p>
        </w:tc>
        <w:tc>
          <w:tcPr>
            <w:tcW w:w="993" w:type="dxa"/>
            <w:shd w:val="clear" w:color="auto" w:fill="FFFFFF"/>
            <w:hideMark/>
          </w:tcPr>
          <w:p w14:paraId="6F9B229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hideMark/>
          </w:tcPr>
          <w:p w14:paraId="2D8BA09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1,9</w:t>
            </w:r>
          </w:p>
        </w:tc>
        <w:tc>
          <w:tcPr>
            <w:tcW w:w="1381" w:type="dxa"/>
            <w:shd w:val="clear" w:color="auto" w:fill="FFFFFF"/>
            <w:hideMark/>
          </w:tcPr>
          <w:p w14:paraId="609C027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w:t>
            </w:r>
          </w:p>
        </w:tc>
      </w:tr>
      <w:tr w:rsidR="00C1481C" w:rsidRPr="00E27503" w14:paraId="4793190D" w14:textId="77777777" w:rsidTr="00686DCF">
        <w:trPr>
          <w:trHeight w:val="300"/>
        </w:trPr>
        <w:tc>
          <w:tcPr>
            <w:tcW w:w="372" w:type="dxa"/>
            <w:shd w:val="clear" w:color="auto" w:fill="FFFFFF"/>
            <w:hideMark/>
          </w:tcPr>
          <w:p w14:paraId="64E4EAC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12)</w:t>
            </w:r>
            <w:r w:rsidRPr="00E27503">
              <w:rPr>
                <w:rFonts w:ascii="Calibri" w:hAnsi="Calibri" w:cs="Calibri"/>
                <w:sz w:val="20"/>
                <w:szCs w:val="20"/>
              </w:rPr>
              <w:t> </w:t>
            </w:r>
          </w:p>
        </w:tc>
        <w:tc>
          <w:tcPr>
            <w:tcW w:w="3734" w:type="dxa"/>
            <w:shd w:val="clear" w:color="auto" w:fill="FFFFFF"/>
            <w:hideMark/>
          </w:tcPr>
          <w:p w14:paraId="3D10B50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Պղպեղ կանաչ քաղցր</w:t>
            </w:r>
            <w:r w:rsidRPr="00E27503">
              <w:rPr>
                <w:rFonts w:ascii="Calibri" w:hAnsi="Calibri" w:cs="Calibri"/>
                <w:sz w:val="20"/>
                <w:szCs w:val="20"/>
              </w:rPr>
              <w:t> </w:t>
            </w:r>
          </w:p>
        </w:tc>
        <w:tc>
          <w:tcPr>
            <w:tcW w:w="1559" w:type="dxa"/>
            <w:shd w:val="clear" w:color="auto" w:fill="FFFFFF"/>
            <w:hideMark/>
          </w:tcPr>
          <w:p w14:paraId="44FEBA3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1,3</w:t>
            </w:r>
          </w:p>
        </w:tc>
        <w:tc>
          <w:tcPr>
            <w:tcW w:w="993" w:type="dxa"/>
            <w:shd w:val="clear" w:color="auto" w:fill="FFFFFF"/>
            <w:hideMark/>
          </w:tcPr>
          <w:p w14:paraId="7B3AD1E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hideMark/>
          </w:tcPr>
          <w:p w14:paraId="1A9389C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5,3</w:t>
            </w:r>
          </w:p>
        </w:tc>
        <w:tc>
          <w:tcPr>
            <w:tcW w:w="1381" w:type="dxa"/>
            <w:shd w:val="clear" w:color="auto" w:fill="FFFFFF"/>
            <w:hideMark/>
          </w:tcPr>
          <w:p w14:paraId="2919385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26</w:t>
            </w:r>
          </w:p>
        </w:tc>
      </w:tr>
      <w:tr w:rsidR="00C1481C" w:rsidRPr="00E27503" w14:paraId="1B82DECB" w14:textId="77777777" w:rsidTr="00686DCF">
        <w:trPr>
          <w:trHeight w:val="300"/>
        </w:trPr>
        <w:tc>
          <w:tcPr>
            <w:tcW w:w="372" w:type="dxa"/>
            <w:shd w:val="clear" w:color="auto" w:fill="FFFFFF"/>
            <w:hideMark/>
          </w:tcPr>
          <w:p w14:paraId="7134F17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13)</w:t>
            </w:r>
            <w:r w:rsidRPr="00E27503">
              <w:rPr>
                <w:rFonts w:ascii="Calibri" w:hAnsi="Calibri" w:cs="Calibri"/>
                <w:sz w:val="20"/>
                <w:szCs w:val="20"/>
              </w:rPr>
              <w:t> </w:t>
            </w:r>
          </w:p>
        </w:tc>
        <w:tc>
          <w:tcPr>
            <w:tcW w:w="3734" w:type="dxa"/>
            <w:shd w:val="clear" w:color="auto" w:fill="FFFFFF"/>
            <w:hideMark/>
          </w:tcPr>
          <w:p w14:paraId="171F879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Պղպեղ կարմիր քաղցր</w:t>
            </w:r>
            <w:r w:rsidRPr="00E27503">
              <w:rPr>
                <w:rFonts w:ascii="Calibri" w:hAnsi="Calibri" w:cs="Calibri"/>
                <w:sz w:val="20"/>
                <w:szCs w:val="20"/>
              </w:rPr>
              <w:t> </w:t>
            </w:r>
          </w:p>
        </w:tc>
        <w:tc>
          <w:tcPr>
            <w:tcW w:w="1559" w:type="dxa"/>
            <w:shd w:val="clear" w:color="auto" w:fill="FFFFFF"/>
            <w:hideMark/>
          </w:tcPr>
          <w:p w14:paraId="2FA0A7E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1,3</w:t>
            </w:r>
          </w:p>
        </w:tc>
        <w:tc>
          <w:tcPr>
            <w:tcW w:w="993" w:type="dxa"/>
            <w:shd w:val="clear" w:color="auto" w:fill="FFFFFF"/>
            <w:hideMark/>
          </w:tcPr>
          <w:p w14:paraId="41564E2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hideMark/>
          </w:tcPr>
          <w:p w14:paraId="2700934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5,7</w:t>
            </w:r>
          </w:p>
        </w:tc>
        <w:tc>
          <w:tcPr>
            <w:tcW w:w="1381" w:type="dxa"/>
            <w:shd w:val="clear" w:color="auto" w:fill="FFFFFF"/>
            <w:hideMark/>
          </w:tcPr>
          <w:p w14:paraId="5C1E8FE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27</w:t>
            </w:r>
          </w:p>
        </w:tc>
      </w:tr>
      <w:tr w:rsidR="00C1481C" w:rsidRPr="00E27503" w14:paraId="664817F7" w14:textId="77777777" w:rsidTr="00686DCF">
        <w:trPr>
          <w:trHeight w:val="300"/>
        </w:trPr>
        <w:tc>
          <w:tcPr>
            <w:tcW w:w="372" w:type="dxa"/>
            <w:shd w:val="clear" w:color="auto" w:fill="FFFFFF"/>
            <w:hideMark/>
          </w:tcPr>
          <w:p w14:paraId="06A9D7B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14)</w:t>
            </w:r>
            <w:r w:rsidRPr="00E27503">
              <w:rPr>
                <w:rFonts w:ascii="Calibri" w:hAnsi="Calibri" w:cs="Calibri"/>
                <w:sz w:val="20"/>
                <w:szCs w:val="20"/>
              </w:rPr>
              <w:t> </w:t>
            </w:r>
          </w:p>
        </w:tc>
        <w:tc>
          <w:tcPr>
            <w:tcW w:w="3734" w:type="dxa"/>
            <w:shd w:val="clear" w:color="auto" w:fill="FFFFFF"/>
            <w:hideMark/>
          </w:tcPr>
          <w:p w14:paraId="3CC5ED7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Մաղադանոս</w:t>
            </w:r>
            <w:r w:rsidRPr="00E27503">
              <w:rPr>
                <w:rFonts w:ascii="Calibri" w:hAnsi="Calibri" w:cs="Calibri"/>
                <w:sz w:val="20"/>
                <w:szCs w:val="20"/>
              </w:rPr>
              <w:t> </w:t>
            </w:r>
          </w:p>
        </w:tc>
        <w:tc>
          <w:tcPr>
            <w:tcW w:w="1559" w:type="dxa"/>
            <w:shd w:val="clear" w:color="auto" w:fill="FFFFFF"/>
            <w:hideMark/>
          </w:tcPr>
          <w:p w14:paraId="1032A6A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3,7</w:t>
            </w:r>
          </w:p>
        </w:tc>
        <w:tc>
          <w:tcPr>
            <w:tcW w:w="993" w:type="dxa"/>
            <w:shd w:val="clear" w:color="auto" w:fill="FFFFFF"/>
            <w:hideMark/>
          </w:tcPr>
          <w:p w14:paraId="022EFFC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1275" w:type="dxa"/>
            <w:shd w:val="clear" w:color="auto" w:fill="FFFFFF"/>
            <w:hideMark/>
          </w:tcPr>
          <w:p w14:paraId="60180D6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8,0</w:t>
            </w:r>
          </w:p>
        </w:tc>
        <w:tc>
          <w:tcPr>
            <w:tcW w:w="1381" w:type="dxa"/>
            <w:shd w:val="clear" w:color="auto" w:fill="FFFFFF"/>
            <w:hideMark/>
          </w:tcPr>
          <w:p w14:paraId="15C5F4A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49</w:t>
            </w:r>
          </w:p>
        </w:tc>
      </w:tr>
      <w:tr w:rsidR="00C1481C" w:rsidRPr="00E27503" w14:paraId="71D45A1B" w14:textId="77777777" w:rsidTr="00686DCF">
        <w:trPr>
          <w:trHeight w:val="300"/>
        </w:trPr>
        <w:tc>
          <w:tcPr>
            <w:tcW w:w="372" w:type="dxa"/>
            <w:shd w:val="clear" w:color="auto" w:fill="FFFFFF"/>
            <w:hideMark/>
          </w:tcPr>
          <w:p w14:paraId="76CC426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15)</w:t>
            </w:r>
            <w:r w:rsidRPr="00E27503">
              <w:rPr>
                <w:rFonts w:ascii="Calibri" w:hAnsi="Calibri" w:cs="Calibri"/>
                <w:sz w:val="20"/>
                <w:szCs w:val="20"/>
              </w:rPr>
              <w:t> </w:t>
            </w:r>
          </w:p>
        </w:tc>
        <w:tc>
          <w:tcPr>
            <w:tcW w:w="3734" w:type="dxa"/>
            <w:shd w:val="clear" w:color="auto" w:fill="FFFFFF"/>
            <w:hideMark/>
          </w:tcPr>
          <w:p w14:paraId="151B99C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Բողկ</w:t>
            </w:r>
            <w:r w:rsidRPr="00E27503">
              <w:rPr>
                <w:rFonts w:ascii="Calibri" w:hAnsi="Calibri" w:cs="Calibri"/>
                <w:sz w:val="20"/>
                <w:szCs w:val="20"/>
              </w:rPr>
              <w:t> </w:t>
            </w:r>
          </w:p>
        </w:tc>
        <w:tc>
          <w:tcPr>
            <w:tcW w:w="1559" w:type="dxa"/>
            <w:shd w:val="clear" w:color="auto" w:fill="FFFFFF"/>
            <w:hideMark/>
          </w:tcPr>
          <w:p w14:paraId="5EE6F14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1,2</w:t>
            </w:r>
          </w:p>
        </w:tc>
        <w:tc>
          <w:tcPr>
            <w:tcW w:w="993" w:type="dxa"/>
            <w:shd w:val="clear" w:color="auto" w:fill="FFFFFF"/>
            <w:hideMark/>
          </w:tcPr>
          <w:p w14:paraId="5CC250E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hideMark/>
          </w:tcPr>
          <w:p w14:paraId="25A5DB2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3,8</w:t>
            </w:r>
          </w:p>
        </w:tc>
        <w:tc>
          <w:tcPr>
            <w:tcW w:w="1381" w:type="dxa"/>
            <w:shd w:val="clear" w:color="auto" w:fill="FFFFFF"/>
            <w:hideMark/>
          </w:tcPr>
          <w:p w14:paraId="66D4191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21</w:t>
            </w:r>
          </w:p>
        </w:tc>
      </w:tr>
      <w:tr w:rsidR="00C1481C" w:rsidRPr="00E27503" w14:paraId="72DD3234" w14:textId="77777777" w:rsidTr="00686DCF">
        <w:trPr>
          <w:trHeight w:val="300"/>
        </w:trPr>
        <w:tc>
          <w:tcPr>
            <w:tcW w:w="372" w:type="dxa"/>
            <w:shd w:val="clear" w:color="auto" w:fill="FFFFFF"/>
            <w:hideMark/>
          </w:tcPr>
          <w:p w14:paraId="7A919F3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16)</w:t>
            </w:r>
            <w:r w:rsidRPr="00E27503">
              <w:rPr>
                <w:rFonts w:ascii="Calibri" w:hAnsi="Calibri" w:cs="Calibri"/>
                <w:sz w:val="20"/>
                <w:szCs w:val="20"/>
              </w:rPr>
              <w:t> </w:t>
            </w:r>
          </w:p>
        </w:tc>
        <w:tc>
          <w:tcPr>
            <w:tcW w:w="3734" w:type="dxa"/>
            <w:shd w:val="clear" w:color="auto" w:fill="FFFFFF"/>
            <w:hideMark/>
          </w:tcPr>
          <w:p w14:paraId="3F95DFE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Մարոլ</w:t>
            </w:r>
            <w:r w:rsidRPr="00E27503">
              <w:rPr>
                <w:rFonts w:ascii="Calibri" w:hAnsi="Calibri" w:cs="Calibri"/>
                <w:sz w:val="20"/>
                <w:szCs w:val="20"/>
              </w:rPr>
              <w:t> </w:t>
            </w:r>
          </w:p>
        </w:tc>
        <w:tc>
          <w:tcPr>
            <w:tcW w:w="1559" w:type="dxa"/>
            <w:shd w:val="clear" w:color="auto" w:fill="FFFFFF"/>
            <w:hideMark/>
          </w:tcPr>
          <w:p w14:paraId="73BBF33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993" w:type="dxa"/>
            <w:shd w:val="clear" w:color="auto" w:fill="FFFFFF"/>
            <w:hideMark/>
          </w:tcPr>
          <w:p w14:paraId="0C6F663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hideMark/>
          </w:tcPr>
          <w:p w14:paraId="28B0498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2,3</w:t>
            </w:r>
          </w:p>
        </w:tc>
        <w:tc>
          <w:tcPr>
            <w:tcW w:w="1381" w:type="dxa"/>
            <w:shd w:val="clear" w:color="auto" w:fill="FFFFFF"/>
            <w:hideMark/>
          </w:tcPr>
          <w:p w14:paraId="0E01B72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17</w:t>
            </w:r>
          </w:p>
        </w:tc>
      </w:tr>
      <w:tr w:rsidR="00C1481C" w:rsidRPr="00E27503" w14:paraId="2A583682" w14:textId="77777777" w:rsidTr="00686DCF">
        <w:trPr>
          <w:trHeight w:val="300"/>
        </w:trPr>
        <w:tc>
          <w:tcPr>
            <w:tcW w:w="372" w:type="dxa"/>
            <w:shd w:val="clear" w:color="auto" w:fill="FFFFFF"/>
            <w:hideMark/>
          </w:tcPr>
          <w:p w14:paraId="2ADBF49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17)</w:t>
            </w:r>
            <w:r w:rsidRPr="00E27503">
              <w:rPr>
                <w:rFonts w:ascii="Calibri" w:hAnsi="Calibri" w:cs="Calibri"/>
                <w:sz w:val="20"/>
                <w:szCs w:val="20"/>
              </w:rPr>
              <w:t> </w:t>
            </w:r>
          </w:p>
        </w:tc>
        <w:tc>
          <w:tcPr>
            <w:tcW w:w="3734" w:type="dxa"/>
            <w:shd w:val="clear" w:color="auto" w:fill="FFFFFF"/>
            <w:hideMark/>
          </w:tcPr>
          <w:p w14:paraId="53424C4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Բազուկ</w:t>
            </w:r>
            <w:r w:rsidRPr="00E27503">
              <w:rPr>
                <w:rFonts w:ascii="Calibri" w:hAnsi="Calibri" w:cs="Calibri"/>
                <w:sz w:val="20"/>
                <w:szCs w:val="20"/>
              </w:rPr>
              <w:t> </w:t>
            </w:r>
          </w:p>
        </w:tc>
        <w:tc>
          <w:tcPr>
            <w:tcW w:w="1559" w:type="dxa"/>
            <w:shd w:val="clear" w:color="auto" w:fill="FFFFFF"/>
            <w:hideMark/>
          </w:tcPr>
          <w:p w14:paraId="3175CF7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993" w:type="dxa"/>
            <w:shd w:val="clear" w:color="auto" w:fill="FFFFFF"/>
            <w:hideMark/>
          </w:tcPr>
          <w:p w14:paraId="0FA593A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hideMark/>
          </w:tcPr>
          <w:p w14:paraId="5E1E2BB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9,1</w:t>
            </w:r>
          </w:p>
        </w:tc>
        <w:tc>
          <w:tcPr>
            <w:tcW w:w="1381" w:type="dxa"/>
            <w:shd w:val="clear" w:color="auto" w:fill="FFFFFF"/>
            <w:hideMark/>
          </w:tcPr>
          <w:p w14:paraId="467FA7E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42</w:t>
            </w:r>
          </w:p>
        </w:tc>
      </w:tr>
      <w:tr w:rsidR="00C1481C" w:rsidRPr="00E27503" w14:paraId="3D7BD4DE" w14:textId="77777777" w:rsidTr="00686DCF">
        <w:trPr>
          <w:trHeight w:val="300"/>
        </w:trPr>
        <w:tc>
          <w:tcPr>
            <w:tcW w:w="372" w:type="dxa"/>
            <w:shd w:val="clear" w:color="auto" w:fill="FFFFFF"/>
            <w:hideMark/>
          </w:tcPr>
          <w:p w14:paraId="152FF5E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18)</w:t>
            </w:r>
            <w:r w:rsidRPr="00E27503">
              <w:rPr>
                <w:rFonts w:ascii="Calibri" w:hAnsi="Calibri" w:cs="Calibri"/>
                <w:sz w:val="20"/>
                <w:szCs w:val="20"/>
              </w:rPr>
              <w:t> </w:t>
            </w:r>
          </w:p>
        </w:tc>
        <w:tc>
          <w:tcPr>
            <w:tcW w:w="3734" w:type="dxa"/>
            <w:shd w:val="clear" w:color="auto" w:fill="FFFFFF"/>
            <w:hideMark/>
          </w:tcPr>
          <w:p w14:paraId="6BF9DFE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Լոլիկ</w:t>
            </w:r>
            <w:r w:rsidRPr="00E27503">
              <w:rPr>
                <w:rFonts w:ascii="Calibri" w:hAnsi="Calibri" w:cs="Calibri"/>
                <w:sz w:val="20"/>
                <w:szCs w:val="20"/>
              </w:rPr>
              <w:t> </w:t>
            </w:r>
          </w:p>
        </w:tc>
        <w:tc>
          <w:tcPr>
            <w:tcW w:w="1559" w:type="dxa"/>
            <w:shd w:val="clear" w:color="auto" w:fill="FFFFFF"/>
            <w:hideMark/>
          </w:tcPr>
          <w:p w14:paraId="6C10AA1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w:t>
            </w:r>
          </w:p>
        </w:tc>
        <w:tc>
          <w:tcPr>
            <w:tcW w:w="993" w:type="dxa"/>
            <w:shd w:val="clear" w:color="auto" w:fill="FFFFFF"/>
            <w:hideMark/>
          </w:tcPr>
          <w:p w14:paraId="56592AB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hideMark/>
          </w:tcPr>
          <w:p w14:paraId="35C86E8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3,8</w:t>
            </w:r>
          </w:p>
        </w:tc>
        <w:tc>
          <w:tcPr>
            <w:tcW w:w="1381" w:type="dxa"/>
            <w:shd w:val="clear" w:color="auto" w:fill="FFFFFF"/>
            <w:hideMark/>
          </w:tcPr>
          <w:p w14:paraId="6545AFF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23</w:t>
            </w:r>
          </w:p>
        </w:tc>
      </w:tr>
      <w:tr w:rsidR="00C1481C" w:rsidRPr="00E27503" w14:paraId="2DA4D12D" w14:textId="77777777" w:rsidTr="00686DCF">
        <w:trPr>
          <w:trHeight w:val="300"/>
        </w:trPr>
        <w:tc>
          <w:tcPr>
            <w:tcW w:w="372" w:type="dxa"/>
            <w:shd w:val="clear" w:color="auto" w:fill="FFFFFF"/>
            <w:hideMark/>
          </w:tcPr>
          <w:p w14:paraId="52A22F73"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19)</w:t>
            </w:r>
            <w:r w:rsidRPr="00E27503">
              <w:rPr>
                <w:rFonts w:ascii="Calibri" w:hAnsi="Calibri" w:cs="Calibri"/>
                <w:sz w:val="20"/>
                <w:szCs w:val="20"/>
              </w:rPr>
              <w:t> </w:t>
            </w:r>
          </w:p>
        </w:tc>
        <w:tc>
          <w:tcPr>
            <w:tcW w:w="3734" w:type="dxa"/>
            <w:shd w:val="clear" w:color="auto" w:fill="FFFFFF"/>
            <w:hideMark/>
          </w:tcPr>
          <w:p w14:paraId="330330B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Լոլիկ ջերմոցի</w:t>
            </w:r>
            <w:r w:rsidRPr="00E27503">
              <w:rPr>
                <w:rFonts w:ascii="Calibri" w:hAnsi="Calibri" w:cs="Calibri"/>
                <w:sz w:val="20"/>
                <w:szCs w:val="20"/>
              </w:rPr>
              <w:t> </w:t>
            </w:r>
          </w:p>
        </w:tc>
        <w:tc>
          <w:tcPr>
            <w:tcW w:w="1559" w:type="dxa"/>
            <w:shd w:val="clear" w:color="auto" w:fill="FFFFFF"/>
            <w:hideMark/>
          </w:tcPr>
          <w:p w14:paraId="1C70791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993" w:type="dxa"/>
            <w:shd w:val="clear" w:color="auto" w:fill="FFFFFF"/>
            <w:hideMark/>
          </w:tcPr>
          <w:p w14:paraId="21E2C31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hideMark/>
          </w:tcPr>
          <w:p w14:paraId="13644C9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2,9</w:t>
            </w:r>
          </w:p>
        </w:tc>
        <w:tc>
          <w:tcPr>
            <w:tcW w:w="1381" w:type="dxa"/>
            <w:shd w:val="clear" w:color="auto" w:fill="FFFFFF"/>
            <w:hideMark/>
          </w:tcPr>
          <w:p w14:paraId="09DAE58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14</w:t>
            </w:r>
          </w:p>
        </w:tc>
      </w:tr>
      <w:tr w:rsidR="00C1481C" w:rsidRPr="00E27503" w14:paraId="7FD23EDC" w14:textId="77777777" w:rsidTr="00686DCF">
        <w:trPr>
          <w:trHeight w:val="300"/>
        </w:trPr>
        <w:tc>
          <w:tcPr>
            <w:tcW w:w="372" w:type="dxa"/>
            <w:shd w:val="clear" w:color="auto" w:fill="FFFFFF"/>
            <w:hideMark/>
          </w:tcPr>
          <w:p w14:paraId="26F9705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20)</w:t>
            </w:r>
            <w:r w:rsidRPr="00E27503">
              <w:rPr>
                <w:rFonts w:ascii="Calibri" w:hAnsi="Calibri" w:cs="Calibri"/>
                <w:sz w:val="20"/>
                <w:szCs w:val="20"/>
              </w:rPr>
              <w:t> </w:t>
            </w:r>
          </w:p>
        </w:tc>
        <w:tc>
          <w:tcPr>
            <w:tcW w:w="3734" w:type="dxa"/>
            <w:shd w:val="clear" w:color="auto" w:fill="FFFFFF"/>
            <w:hideMark/>
          </w:tcPr>
          <w:p w14:paraId="4A58381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Կանաչ լոբի</w:t>
            </w:r>
            <w:r w:rsidRPr="00E27503">
              <w:rPr>
                <w:rFonts w:ascii="Calibri" w:hAnsi="Calibri" w:cs="Calibri"/>
                <w:sz w:val="20"/>
                <w:szCs w:val="20"/>
              </w:rPr>
              <w:t> </w:t>
            </w:r>
          </w:p>
        </w:tc>
        <w:tc>
          <w:tcPr>
            <w:tcW w:w="1559" w:type="dxa"/>
            <w:shd w:val="clear" w:color="auto" w:fill="FFFFFF"/>
            <w:hideMark/>
          </w:tcPr>
          <w:p w14:paraId="356B91F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4,0</w:t>
            </w:r>
          </w:p>
        </w:tc>
        <w:tc>
          <w:tcPr>
            <w:tcW w:w="993" w:type="dxa"/>
            <w:shd w:val="clear" w:color="auto" w:fill="FFFFFF"/>
            <w:hideMark/>
          </w:tcPr>
          <w:p w14:paraId="7ACB3D2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hideMark/>
          </w:tcPr>
          <w:p w14:paraId="61F67A4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4,3</w:t>
            </w:r>
          </w:p>
        </w:tc>
        <w:tc>
          <w:tcPr>
            <w:tcW w:w="1381" w:type="dxa"/>
            <w:shd w:val="clear" w:color="auto" w:fill="FFFFFF"/>
            <w:hideMark/>
          </w:tcPr>
          <w:p w14:paraId="47BEDA8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32</w:t>
            </w:r>
          </w:p>
        </w:tc>
      </w:tr>
      <w:tr w:rsidR="00C1481C" w:rsidRPr="00E27503" w14:paraId="45E8B827" w14:textId="77777777" w:rsidTr="00686DCF">
        <w:trPr>
          <w:trHeight w:val="300"/>
        </w:trPr>
        <w:tc>
          <w:tcPr>
            <w:tcW w:w="372" w:type="dxa"/>
            <w:shd w:val="clear" w:color="auto" w:fill="FFFFFF"/>
            <w:hideMark/>
          </w:tcPr>
          <w:p w14:paraId="3FC28B9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21)</w:t>
            </w:r>
            <w:r w:rsidRPr="00E27503">
              <w:rPr>
                <w:rFonts w:ascii="Calibri" w:hAnsi="Calibri" w:cs="Calibri"/>
                <w:sz w:val="20"/>
                <w:szCs w:val="20"/>
              </w:rPr>
              <w:t> </w:t>
            </w:r>
          </w:p>
        </w:tc>
        <w:tc>
          <w:tcPr>
            <w:tcW w:w="3734" w:type="dxa"/>
            <w:shd w:val="clear" w:color="auto" w:fill="FFFFFF"/>
            <w:hideMark/>
          </w:tcPr>
          <w:p w14:paraId="2572CC1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Սխտոր</w:t>
            </w:r>
            <w:r w:rsidRPr="00E27503">
              <w:rPr>
                <w:rFonts w:ascii="Calibri" w:hAnsi="Calibri" w:cs="Calibri"/>
                <w:sz w:val="20"/>
                <w:szCs w:val="20"/>
              </w:rPr>
              <w:t> </w:t>
            </w:r>
          </w:p>
        </w:tc>
        <w:tc>
          <w:tcPr>
            <w:tcW w:w="1559" w:type="dxa"/>
            <w:shd w:val="clear" w:color="auto" w:fill="FFFFFF"/>
            <w:hideMark/>
          </w:tcPr>
          <w:p w14:paraId="400C883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6,5</w:t>
            </w:r>
          </w:p>
        </w:tc>
        <w:tc>
          <w:tcPr>
            <w:tcW w:w="993" w:type="dxa"/>
            <w:shd w:val="clear" w:color="auto" w:fill="FFFFFF"/>
            <w:hideMark/>
          </w:tcPr>
          <w:p w14:paraId="3BD1809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hideMark/>
          </w:tcPr>
          <w:p w14:paraId="6F3FE57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5,2</w:t>
            </w:r>
          </w:p>
        </w:tc>
        <w:tc>
          <w:tcPr>
            <w:tcW w:w="1381" w:type="dxa"/>
            <w:shd w:val="clear" w:color="auto" w:fill="FFFFFF"/>
            <w:hideMark/>
          </w:tcPr>
          <w:p w14:paraId="01521B2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46</w:t>
            </w:r>
          </w:p>
        </w:tc>
      </w:tr>
      <w:tr w:rsidR="00C1481C" w:rsidRPr="00E27503" w14:paraId="3B0184A9" w14:textId="77777777" w:rsidTr="00686DCF">
        <w:trPr>
          <w:trHeight w:val="300"/>
        </w:trPr>
        <w:tc>
          <w:tcPr>
            <w:tcW w:w="372" w:type="dxa"/>
            <w:shd w:val="clear" w:color="auto" w:fill="FFFFFF"/>
            <w:hideMark/>
          </w:tcPr>
          <w:p w14:paraId="0BED9C3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22)</w:t>
            </w:r>
            <w:r w:rsidRPr="00E27503">
              <w:rPr>
                <w:rFonts w:ascii="Calibri" w:hAnsi="Calibri" w:cs="Calibri"/>
                <w:sz w:val="20"/>
                <w:szCs w:val="20"/>
              </w:rPr>
              <w:t> </w:t>
            </w:r>
          </w:p>
        </w:tc>
        <w:tc>
          <w:tcPr>
            <w:tcW w:w="3734" w:type="dxa"/>
            <w:shd w:val="clear" w:color="auto" w:fill="FFFFFF"/>
            <w:hideMark/>
          </w:tcPr>
          <w:p w14:paraId="358ECC7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Սպանախ</w:t>
            </w:r>
            <w:r w:rsidRPr="00E27503">
              <w:rPr>
                <w:rFonts w:ascii="Calibri" w:hAnsi="Calibri" w:cs="Calibri"/>
                <w:sz w:val="20"/>
                <w:szCs w:val="20"/>
              </w:rPr>
              <w:t> </w:t>
            </w:r>
          </w:p>
        </w:tc>
        <w:tc>
          <w:tcPr>
            <w:tcW w:w="1559" w:type="dxa"/>
            <w:shd w:val="clear" w:color="auto" w:fill="FFFFFF"/>
            <w:hideMark/>
          </w:tcPr>
          <w:p w14:paraId="4245B21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2,9</w:t>
            </w:r>
          </w:p>
        </w:tc>
        <w:tc>
          <w:tcPr>
            <w:tcW w:w="993" w:type="dxa"/>
            <w:shd w:val="clear" w:color="auto" w:fill="FFFFFF"/>
            <w:hideMark/>
          </w:tcPr>
          <w:p w14:paraId="06CDE83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1275" w:type="dxa"/>
            <w:shd w:val="clear" w:color="auto" w:fill="FFFFFF"/>
            <w:hideMark/>
          </w:tcPr>
          <w:p w14:paraId="2451260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c>
          <w:tcPr>
            <w:tcW w:w="1381" w:type="dxa"/>
            <w:shd w:val="clear" w:color="auto" w:fill="FFFFFF"/>
            <w:hideMark/>
          </w:tcPr>
          <w:p w14:paraId="582C6A9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22</w:t>
            </w:r>
          </w:p>
        </w:tc>
      </w:tr>
      <w:tr w:rsidR="00C1481C" w:rsidRPr="00E27503" w14:paraId="70FCB731" w14:textId="77777777" w:rsidTr="00686DCF">
        <w:trPr>
          <w:trHeight w:val="300"/>
        </w:trPr>
        <w:tc>
          <w:tcPr>
            <w:tcW w:w="372" w:type="dxa"/>
            <w:shd w:val="clear" w:color="auto" w:fill="FFFFFF"/>
            <w:hideMark/>
          </w:tcPr>
          <w:p w14:paraId="444B198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lastRenderedPageBreak/>
              <w:t>23)</w:t>
            </w:r>
            <w:r w:rsidRPr="00E27503">
              <w:rPr>
                <w:rFonts w:ascii="Calibri" w:hAnsi="Calibri" w:cs="Calibri"/>
                <w:sz w:val="20"/>
                <w:szCs w:val="20"/>
              </w:rPr>
              <w:t> </w:t>
            </w:r>
          </w:p>
        </w:tc>
        <w:tc>
          <w:tcPr>
            <w:tcW w:w="3734" w:type="dxa"/>
            <w:shd w:val="clear" w:color="auto" w:fill="FFFFFF"/>
            <w:hideMark/>
          </w:tcPr>
          <w:p w14:paraId="101EB9C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Թրթնջուկ</w:t>
            </w:r>
            <w:r w:rsidRPr="00E27503">
              <w:rPr>
                <w:rFonts w:ascii="Calibri" w:hAnsi="Calibri" w:cs="Calibri"/>
                <w:sz w:val="20"/>
                <w:szCs w:val="20"/>
              </w:rPr>
              <w:t> </w:t>
            </w:r>
          </w:p>
        </w:tc>
        <w:tc>
          <w:tcPr>
            <w:tcW w:w="1559" w:type="dxa"/>
            <w:shd w:val="clear" w:color="auto" w:fill="FFFFFF"/>
            <w:hideMark/>
          </w:tcPr>
          <w:p w14:paraId="05CA564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993" w:type="dxa"/>
            <w:shd w:val="clear" w:color="auto" w:fill="FFFFFF"/>
            <w:hideMark/>
          </w:tcPr>
          <w:p w14:paraId="3E5B7CE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hideMark/>
          </w:tcPr>
          <w:p w14:paraId="56D2EDA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c>
          <w:tcPr>
            <w:tcW w:w="1381" w:type="dxa"/>
            <w:shd w:val="clear" w:color="auto" w:fill="FFFFFF"/>
            <w:hideMark/>
          </w:tcPr>
          <w:p w14:paraId="74F4DE2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19</w:t>
            </w:r>
          </w:p>
        </w:tc>
      </w:tr>
      <w:tr w:rsidR="00C1481C" w:rsidRPr="00E27503" w14:paraId="0445C173" w14:textId="77777777" w:rsidTr="00686DCF">
        <w:trPr>
          <w:trHeight w:val="300"/>
        </w:trPr>
        <w:tc>
          <w:tcPr>
            <w:tcW w:w="372" w:type="dxa"/>
            <w:shd w:val="clear" w:color="auto" w:fill="FFFFFF"/>
            <w:hideMark/>
          </w:tcPr>
          <w:p w14:paraId="2A0CD86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24)</w:t>
            </w:r>
            <w:r w:rsidRPr="00E27503">
              <w:rPr>
                <w:rFonts w:ascii="Calibri" w:hAnsi="Calibri" w:cs="Calibri"/>
                <w:sz w:val="20"/>
                <w:szCs w:val="20"/>
              </w:rPr>
              <w:t> </w:t>
            </w:r>
          </w:p>
        </w:tc>
        <w:tc>
          <w:tcPr>
            <w:tcW w:w="3734" w:type="dxa"/>
            <w:shd w:val="clear" w:color="auto" w:fill="FFFFFF"/>
            <w:hideMark/>
          </w:tcPr>
          <w:p w14:paraId="49D695C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Բրոկոլի</w:t>
            </w:r>
            <w:r w:rsidRPr="00E27503">
              <w:rPr>
                <w:rFonts w:ascii="Calibri" w:hAnsi="Calibri" w:cs="Calibri"/>
                <w:sz w:val="20"/>
                <w:szCs w:val="20"/>
              </w:rPr>
              <w:t> </w:t>
            </w:r>
          </w:p>
        </w:tc>
        <w:tc>
          <w:tcPr>
            <w:tcW w:w="1559" w:type="dxa"/>
            <w:shd w:val="clear" w:color="auto" w:fill="FFFFFF"/>
            <w:hideMark/>
          </w:tcPr>
          <w:p w14:paraId="483D9DA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993" w:type="dxa"/>
            <w:shd w:val="clear" w:color="auto" w:fill="FFFFFF"/>
            <w:hideMark/>
          </w:tcPr>
          <w:p w14:paraId="7ED61B1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1275" w:type="dxa"/>
            <w:shd w:val="clear" w:color="auto" w:fill="FFFFFF"/>
            <w:hideMark/>
          </w:tcPr>
          <w:p w14:paraId="76DADC4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7,0</w:t>
            </w:r>
          </w:p>
        </w:tc>
        <w:tc>
          <w:tcPr>
            <w:tcW w:w="1381" w:type="dxa"/>
            <w:shd w:val="clear" w:color="auto" w:fill="FFFFFF"/>
            <w:hideMark/>
          </w:tcPr>
          <w:p w14:paraId="4541B19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34</w:t>
            </w:r>
          </w:p>
        </w:tc>
      </w:tr>
      <w:tr w:rsidR="00C1481C" w:rsidRPr="00E27503" w14:paraId="0FEFAC66" w14:textId="77777777" w:rsidTr="00803E56">
        <w:trPr>
          <w:trHeight w:val="300"/>
        </w:trPr>
        <w:tc>
          <w:tcPr>
            <w:tcW w:w="372" w:type="dxa"/>
            <w:shd w:val="clear" w:color="auto" w:fill="FFFFFF"/>
            <w:hideMark/>
          </w:tcPr>
          <w:p w14:paraId="031B0DF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8942" w:type="dxa"/>
            <w:gridSpan w:val="5"/>
            <w:shd w:val="clear" w:color="auto" w:fill="FFFFFF"/>
            <w:hideMark/>
          </w:tcPr>
          <w:p w14:paraId="3FF40850" w14:textId="77777777" w:rsidR="00C1481C" w:rsidRPr="00E27503" w:rsidRDefault="00C1481C"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r w:rsidRPr="00E27503">
              <w:rPr>
                <w:rFonts w:ascii="GHEA Grapalat" w:hAnsi="GHEA Grapalat"/>
                <w:sz w:val="20"/>
                <w:szCs w:val="20"/>
              </w:rPr>
              <w:t>Միս</w:t>
            </w:r>
          </w:p>
        </w:tc>
      </w:tr>
      <w:tr w:rsidR="00C1481C" w:rsidRPr="00E27503" w14:paraId="4B678E23" w14:textId="77777777" w:rsidTr="00686DCF">
        <w:trPr>
          <w:trHeight w:val="300"/>
        </w:trPr>
        <w:tc>
          <w:tcPr>
            <w:tcW w:w="372" w:type="dxa"/>
            <w:shd w:val="clear" w:color="auto" w:fill="FFFFFF"/>
            <w:hideMark/>
          </w:tcPr>
          <w:p w14:paraId="78B58C8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hideMark/>
          </w:tcPr>
          <w:p w14:paraId="67DD488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Տավարի 1-ին կարգի</w:t>
            </w:r>
            <w:r w:rsidRPr="00E27503">
              <w:rPr>
                <w:rFonts w:ascii="Calibri" w:hAnsi="Calibri" w:cs="Calibri"/>
                <w:sz w:val="20"/>
                <w:szCs w:val="20"/>
              </w:rPr>
              <w:t> </w:t>
            </w:r>
          </w:p>
        </w:tc>
        <w:tc>
          <w:tcPr>
            <w:tcW w:w="1559" w:type="dxa"/>
            <w:shd w:val="clear" w:color="auto" w:fill="FFFFFF"/>
            <w:hideMark/>
          </w:tcPr>
          <w:p w14:paraId="2F35088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18,6</w:t>
            </w:r>
          </w:p>
        </w:tc>
        <w:tc>
          <w:tcPr>
            <w:tcW w:w="993" w:type="dxa"/>
            <w:shd w:val="clear" w:color="auto" w:fill="FFFFFF"/>
            <w:hideMark/>
          </w:tcPr>
          <w:p w14:paraId="20955C4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16,0</w:t>
            </w:r>
          </w:p>
        </w:tc>
        <w:tc>
          <w:tcPr>
            <w:tcW w:w="1275" w:type="dxa"/>
            <w:shd w:val="clear" w:color="auto" w:fill="FFFFFF"/>
            <w:hideMark/>
          </w:tcPr>
          <w:p w14:paraId="1D01772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381" w:type="dxa"/>
            <w:shd w:val="clear" w:color="auto" w:fill="FFFFFF"/>
            <w:hideMark/>
          </w:tcPr>
          <w:p w14:paraId="5C44832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218</w:t>
            </w:r>
          </w:p>
        </w:tc>
      </w:tr>
      <w:tr w:rsidR="00C1481C" w:rsidRPr="00E27503" w14:paraId="36958C3E" w14:textId="77777777" w:rsidTr="00686DCF">
        <w:trPr>
          <w:trHeight w:val="300"/>
        </w:trPr>
        <w:tc>
          <w:tcPr>
            <w:tcW w:w="372" w:type="dxa"/>
            <w:shd w:val="clear" w:color="auto" w:fill="FFFFFF"/>
            <w:hideMark/>
          </w:tcPr>
          <w:p w14:paraId="5EC4A5F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3734" w:type="dxa"/>
            <w:shd w:val="clear" w:color="auto" w:fill="FFFFFF"/>
            <w:hideMark/>
          </w:tcPr>
          <w:p w14:paraId="391EBE2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Տավարի 2-րդ կարգի</w:t>
            </w:r>
            <w:r w:rsidRPr="00E27503">
              <w:rPr>
                <w:rFonts w:ascii="Calibri" w:hAnsi="Calibri" w:cs="Calibri"/>
                <w:sz w:val="20"/>
                <w:szCs w:val="20"/>
              </w:rPr>
              <w:t> </w:t>
            </w:r>
          </w:p>
        </w:tc>
        <w:tc>
          <w:tcPr>
            <w:tcW w:w="1559" w:type="dxa"/>
            <w:shd w:val="clear" w:color="auto" w:fill="FFFFFF"/>
            <w:hideMark/>
          </w:tcPr>
          <w:p w14:paraId="6B70DEF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20,0</w:t>
            </w:r>
          </w:p>
        </w:tc>
        <w:tc>
          <w:tcPr>
            <w:tcW w:w="993" w:type="dxa"/>
            <w:shd w:val="clear" w:color="auto" w:fill="FFFFFF"/>
            <w:hideMark/>
          </w:tcPr>
          <w:p w14:paraId="64258D0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9,8</w:t>
            </w:r>
          </w:p>
        </w:tc>
        <w:tc>
          <w:tcPr>
            <w:tcW w:w="1275" w:type="dxa"/>
            <w:shd w:val="clear" w:color="auto" w:fill="FFFFFF"/>
            <w:hideMark/>
          </w:tcPr>
          <w:p w14:paraId="0FA1334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381" w:type="dxa"/>
            <w:shd w:val="clear" w:color="auto" w:fill="FFFFFF"/>
            <w:hideMark/>
          </w:tcPr>
          <w:p w14:paraId="3638A81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168</w:t>
            </w:r>
          </w:p>
        </w:tc>
      </w:tr>
      <w:tr w:rsidR="00C1481C" w:rsidRPr="00E27503" w14:paraId="44420FC0" w14:textId="77777777" w:rsidTr="00686DCF">
        <w:trPr>
          <w:trHeight w:val="300"/>
        </w:trPr>
        <w:tc>
          <w:tcPr>
            <w:tcW w:w="372" w:type="dxa"/>
            <w:shd w:val="clear" w:color="auto" w:fill="FFFFFF"/>
            <w:hideMark/>
          </w:tcPr>
          <w:p w14:paraId="2231F31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3734" w:type="dxa"/>
            <w:shd w:val="clear" w:color="auto" w:fill="FFFFFF"/>
            <w:hideMark/>
          </w:tcPr>
          <w:p w14:paraId="7147F85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Հավի 1-ին կարգի</w:t>
            </w:r>
            <w:r w:rsidRPr="00E27503">
              <w:rPr>
                <w:rFonts w:ascii="Calibri" w:hAnsi="Calibri" w:cs="Calibri"/>
                <w:sz w:val="20"/>
                <w:szCs w:val="20"/>
              </w:rPr>
              <w:t> </w:t>
            </w:r>
          </w:p>
        </w:tc>
        <w:tc>
          <w:tcPr>
            <w:tcW w:w="1559" w:type="dxa"/>
            <w:shd w:val="clear" w:color="auto" w:fill="FFFFFF"/>
            <w:hideMark/>
          </w:tcPr>
          <w:p w14:paraId="710F483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18,2</w:t>
            </w:r>
          </w:p>
        </w:tc>
        <w:tc>
          <w:tcPr>
            <w:tcW w:w="993" w:type="dxa"/>
            <w:shd w:val="clear" w:color="auto" w:fill="FFFFFF"/>
            <w:hideMark/>
          </w:tcPr>
          <w:p w14:paraId="7253718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18,4</w:t>
            </w:r>
          </w:p>
        </w:tc>
        <w:tc>
          <w:tcPr>
            <w:tcW w:w="1275" w:type="dxa"/>
            <w:shd w:val="clear" w:color="auto" w:fill="FFFFFF"/>
            <w:hideMark/>
          </w:tcPr>
          <w:p w14:paraId="06371D6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0,7</w:t>
            </w:r>
          </w:p>
        </w:tc>
        <w:tc>
          <w:tcPr>
            <w:tcW w:w="1381" w:type="dxa"/>
            <w:shd w:val="clear" w:color="auto" w:fill="FFFFFF"/>
            <w:hideMark/>
          </w:tcPr>
          <w:p w14:paraId="0B6F349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241</w:t>
            </w:r>
          </w:p>
        </w:tc>
      </w:tr>
      <w:tr w:rsidR="00C1481C" w:rsidRPr="00E27503" w14:paraId="5437094D" w14:textId="77777777" w:rsidTr="00686DCF">
        <w:trPr>
          <w:trHeight w:val="300"/>
        </w:trPr>
        <w:tc>
          <w:tcPr>
            <w:tcW w:w="372" w:type="dxa"/>
            <w:shd w:val="clear" w:color="auto" w:fill="FFFFFF"/>
            <w:hideMark/>
          </w:tcPr>
          <w:p w14:paraId="356312B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3734" w:type="dxa"/>
            <w:shd w:val="clear" w:color="auto" w:fill="FFFFFF"/>
            <w:hideMark/>
          </w:tcPr>
          <w:p w14:paraId="34D2BC4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Հավի 2-րդ կարգի</w:t>
            </w:r>
            <w:r w:rsidRPr="00E27503">
              <w:rPr>
                <w:rFonts w:ascii="Calibri" w:hAnsi="Calibri" w:cs="Calibri"/>
                <w:sz w:val="20"/>
                <w:szCs w:val="20"/>
              </w:rPr>
              <w:t> </w:t>
            </w:r>
          </w:p>
        </w:tc>
        <w:tc>
          <w:tcPr>
            <w:tcW w:w="1559" w:type="dxa"/>
            <w:shd w:val="clear" w:color="auto" w:fill="FFFFFF"/>
            <w:hideMark/>
          </w:tcPr>
          <w:p w14:paraId="138D743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21,2</w:t>
            </w:r>
          </w:p>
        </w:tc>
        <w:tc>
          <w:tcPr>
            <w:tcW w:w="993" w:type="dxa"/>
            <w:shd w:val="clear" w:color="auto" w:fill="FFFFFF"/>
            <w:hideMark/>
          </w:tcPr>
          <w:p w14:paraId="34B030F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8,2</w:t>
            </w:r>
          </w:p>
        </w:tc>
        <w:tc>
          <w:tcPr>
            <w:tcW w:w="1275" w:type="dxa"/>
            <w:shd w:val="clear" w:color="auto" w:fill="FFFFFF"/>
            <w:hideMark/>
          </w:tcPr>
          <w:p w14:paraId="6652EBB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381" w:type="dxa"/>
            <w:shd w:val="clear" w:color="auto" w:fill="FFFFFF"/>
            <w:hideMark/>
          </w:tcPr>
          <w:p w14:paraId="1629949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161</w:t>
            </w:r>
          </w:p>
        </w:tc>
      </w:tr>
      <w:tr w:rsidR="00C1481C" w:rsidRPr="00E27503" w14:paraId="304EC015" w14:textId="77777777" w:rsidTr="00686DCF">
        <w:trPr>
          <w:trHeight w:val="300"/>
        </w:trPr>
        <w:tc>
          <w:tcPr>
            <w:tcW w:w="372" w:type="dxa"/>
            <w:shd w:val="clear" w:color="auto" w:fill="FFFFFF"/>
            <w:hideMark/>
          </w:tcPr>
          <w:p w14:paraId="5E6CA6A3"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3734" w:type="dxa"/>
            <w:shd w:val="clear" w:color="auto" w:fill="FFFFFF"/>
            <w:hideMark/>
          </w:tcPr>
          <w:p w14:paraId="0941A8F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Հնդկահավի</w:t>
            </w:r>
            <w:r w:rsidRPr="00E27503">
              <w:rPr>
                <w:rFonts w:ascii="Calibri" w:hAnsi="Calibri" w:cs="Calibri"/>
                <w:sz w:val="20"/>
                <w:szCs w:val="20"/>
              </w:rPr>
              <w:t> </w:t>
            </w:r>
          </w:p>
        </w:tc>
        <w:tc>
          <w:tcPr>
            <w:tcW w:w="1559" w:type="dxa"/>
            <w:shd w:val="clear" w:color="auto" w:fill="FFFFFF"/>
            <w:hideMark/>
          </w:tcPr>
          <w:p w14:paraId="36FCA95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19,5</w:t>
            </w:r>
          </w:p>
        </w:tc>
        <w:tc>
          <w:tcPr>
            <w:tcW w:w="993" w:type="dxa"/>
            <w:shd w:val="clear" w:color="auto" w:fill="FFFFFF"/>
            <w:hideMark/>
          </w:tcPr>
          <w:p w14:paraId="15F9F1C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22,0</w:t>
            </w:r>
          </w:p>
        </w:tc>
        <w:tc>
          <w:tcPr>
            <w:tcW w:w="1275" w:type="dxa"/>
            <w:shd w:val="clear" w:color="auto" w:fill="FFFFFF"/>
            <w:hideMark/>
          </w:tcPr>
          <w:p w14:paraId="30BD6AD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381" w:type="dxa"/>
            <w:shd w:val="clear" w:color="auto" w:fill="FFFFFF"/>
            <w:hideMark/>
          </w:tcPr>
          <w:p w14:paraId="6DB7694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276</w:t>
            </w:r>
          </w:p>
        </w:tc>
      </w:tr>
      <w:tr w:rsidR="00C1481C" w:rsidRPr="00E27503" w14:paraId="12A3F97A" w14:textId="77777777" w:rsidTr="00686DCF">
        <w:trPr>
          <w:trHeight w:val="300"/>
        </w:trPr>
        <w:tc>
          <w:tcPr>
            <w:tcW w:w="372" w:type="dxa"/>
            <w:shd w:val="clear" w:color="auto" w:fill="FFFFFF"/>
            <w:hideMark/>
          </w:tcPr>
          <w:p w14:paraId="582B9FB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3734" w:type="dxa"/>
            <w:shd w:val="clear" w:color="auto" w:fill="FFFFFF"/>
            <w:hideMark/>
          </w:tcPr>
          <w:p w14:paraId="1C9A671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Հորթի միս 1-ին կարգի</w:t>
            </w:r>
            <w:r w:rsidRPr="00E27503">
              <w:rPr>
                <w:rFonts w:ascii="Calibri" w:hAnsi="Calibri" w:cs="Calibri"/>
                <w:sz w:val="20"/>
                <w:szCs w:val="20"/>
              </w:rPr>
              <w:t> </w:t>
            </w:r>
          </w:p>
        </w:tc>
        <w:tc>
          <w:tcPr>
            <w:tcW w:w="1559" w:type="dxa"/>
            <w:shd w:val="clear" w:color="auto" w:fill="FFFFFF"/>
            <w:hideMark/>
          </w:tcPr>
          <w:p w14:paraId="6A72187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19,7</w:t>
            </w:r>
          </w:p>
        </w:tc>
        <w:tc>
          <w:tcPr>
            <w:tcW w:w="993" w:type="dxa"/>
            <w:shd w:val="clear" w:color="auto" w:fill="FFFFFF"/>
            <w:hideMark/>
          </w:tcPr>
          <w:p w14:paraId="3620E2F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c>
          <w:tcPr>
            <w:tcW w:w="1275" w:type="dxa"/>
            <w:shd w:val="clear" w:color="auto" w:fill="FFFFFF"/>
            <w:hideMark/>
          </w:tcPr>
          <w:p w14:paraId="26B0333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381" w:type="dxa"/>
            <w:shd w:val="clear" w:color="auto" w:fill="FFFFFF"/>
            <w:hideMark/>
          </w:tcPr>
          <w:p w14:paraId="50A986C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97</w:t>
            </w:r>
          </w:p>
        </w:tc>
      </w:tr>
      <w:tr w:rsidR="00C1481C" w:rsidRPr="00E27503" w14:paraId="5D4768B2" w14:textId="77777777" w:rsidTr="00803E56">
        <w:trPr>
          <w:trHeight w:val="300"/>
        </w:trPr>
        <w:tc>
          <w:tcPr>
            <w:tcW w:w="372" w:type="dxa"/>
            <w:shd w:val="clear" w:color="auto" w:fill="FFFFFF"/>
            <w:hideMark/>
          </w:tcPr>
          <w:p w14:paraId="37A682D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8942" w:type="dxa"/>
            <w:gridSpan w:val="5"/>
            <w:shd w:val="clear" w:color="auto" w:fill="FFFFFF"/>
            <w:hideMark/>
          </w:tcPr>
          <w:p w14:paraId="09F6D49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Ձուկ, ձկնամթերք, ծովամթերք</w:t>
            </w:r>
          </w:p>
        </w:tc>
      </w:tr>
      <w:tr w:rsidR="00C1481C" w:rsidRPr="00E27503" w14:paraId="4D0C06DC" w14:textId="77777777" w:rsidTr="00686DCF">
        <w:trPr>
          <w:trHeight w:val="300"/>
        </w:trPr>
        <w:tc>
          <w:tcPr>
            <w:tcW w:w="372" w:type="dxa"/>
            <w:shd w:val="clear" w:color="auto" w:fill="FFFFFF"/>
            <w:hideMark/>
          </w:tcPr>
          <w:p w14:paraId="1788507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hideMark/>
          </w:tcPr>
          <w:p w14:paraId="6383392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Սիգ</w:t>
            </w:r>
            <w:r w:rsidRPr="00E27503">
              <w:rPr>
                <w:rFonts w:ascii="Calibri" w:hAnsi="Calibri" w:cs="Calibri"/>
                <w:sz w:val="20"/>
                <w:szCs w:val="20"/>
              </w:rPr>
              <w:t> </w:t>
            </w:r>
          </w:p>
        </w:tc>
        <w:tc>
          <w:tcPr>
            <w:tcW w:w="1559" w:type="dxa"/>
            <w:shd w:val="clear" w:color="auto" w:fill="FFFFFF"/>
            <w:hideMark/>
          </w:tcPr>
          <w:p w14:paraId="3C352E5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19</w:t>
            </w:r>
          </w:p>
        </w:tc>
        <w:tc>
          <w:tcPr>
            <w:tcW w:w="993" w:type="dxa"/>
            <w:shd w:val="clear" w:color="auto" w:fill="FFFFFF"/>
            <w:hideMark/>
          </w:tcPr>
          <w:p w14:paraId="5F3EB16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7,5</w:t>
            </w:r>
          </w:p>
        </w:tc>
        <w:tc>
          <w:tcPr>
            <w:tcW w:w="1275" w:type="dxa"/>
            <w:shd w:val="clear" w:color="auto" w:fill="FFFFFF"/>
            <w:hideMark/>
          </w:tcPr>
          <w:p w14:paraId="03282C9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381" w:type="dxa"/>
            <w:shd w:val="clear" w:color="auto" w:fill="FFFFFF"/>
            <w:hideMark/>
          </w:tcPr>
          <w:p w14:paraId="37442A0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144</w:t>
            </w:r>
          </w:p>
        </w:tc>
      </w:tr>
      <w:tr w:rsidR="00C1481C" w:rsidRPr="00E27503" w14:paraId="204FEFC7" w14:textId="77777777" w:rsidTr="00686DCF">
        <w:trPr>
          <w:trHeight w:val="300"/>
        </w:trPr>
        <w:tc>
          <w:tcPr>
            <w:tcW w:w="372" w:type="dxa"/>
            <w:shd w:val="clear" w:color="auto" w:fill="FFFFFF"/>
            <w:hideMark/>
          </w:tcPr>
          <w:p w14:paraId="617013F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3734" w:type="dxa"/>
            <w:shd w:val="clear" w:color="auto" w:fill="FFFFFF"/>
            <w:hideMark/>
          </w:tcPr>
          <w:p w14:paraId="23BBCA99"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Ծովային կաղամբ</w:t>
            </w:r>
            <w:r w:rsidRPr="00E27503">
              <w:rPr>
                <w:rFonts w:ascii="Calibri" w:hAnsi="Calibri" w:cs="Calibri"/>
                <w:sz w:val="20"/>
                <w:szCs w:val="20"/>
              </w:rPr>
              <w:t> </w:t>
            </w:r>
          </w:p>
        </w:tc>
        <w:tc>
          <w:tcPr>
            <w:tcW w:w="1559" w:type="dxa"/>
            <w:shd w:val="clear" w:color="auto" w:fill="FFFFFF"/>
            <w:hideMark/>
          </w:tcPr>
          <w:p w14:paraId="7658027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0,9</w:t>
            </w:r>
          </w:p>
        </w:tc>
        <w:tc>
          <w:tcPr>
            <w:tcW w:w="993" w:type="dxa"/>
            <w:shd w:val="clear" w:color="auto" w:fill="FFFFFF"/>
            <w:hideMark/>
          </w:tcPr>
          <w:p w14:paraId="2963292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hideMark/>
          </w:tcPr>
          <w:p w14:paraId="5C2EB7A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c>
          <w:tcPr>
            <w:tcW w:w="1381" w:type="dxa"/>
            <w:shd w:val="clear" w:color="auto" w:fill="FFFFFF"/>
            <w:hideMark/>
          </w:tcPr>
          <w:p w14:paraId="0749410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w:t>
            </w:r>
          </w:p>
        </w:tc>
      </w:tr>
      <w:tr w:rsidR="00C1481C" w:rsidRPr="00E27503" w14:paraId="240E206A" w14:textId="77777777" w:rsidTr="00686DCF">
        <w:trPr>
          <w:trHeight w:val="300"/>
        </w:trPr>
        <w:tc>
          <w:tcPr>
            <w:tcW w:w="372" w:type="dxa"/>
            <w:shd w:val="clear" w:color="auto" w:fill="FFFFFF"/>
            <w:hideMark/>
          </w:tcPr>
          <w:p w14:paraId="35AE570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3734" w:type="dxa"/>
            <w:shd w:val="clear" w:color="auto" w:fill="FFFFFF"/>
            <w:hideMark/>
          </w:tcPr>
          <w:p w14:paraId="7C4E323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Պերկես (օկուն) ծովային</w:t>
            </w:r>
            <w:r w:rsidRPr="00E27503">
              <w:rPr>
                <w:rFonts w:ascii="Calibri" w:hAnsi="Calibri" w:cs="Calibri"/>
                <w:sz w:val="20"/>
                <w:szCs w:val="20"/>
              </w:rPr>
              <w:t> </w:t>
            </w:r>
          </w:p>
        </w:tc>
        <w:tc>
          <w:tcPr>
            <w:tcW w:w="1559" w:type="dxa"/>
            <w:shd w:val="clear" w:color="auto" w:fill="FFFFFF"/>
            <w:hideMark/>
          </w:tcPr>
          <w:p w14:paraId="5EE92D1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18,2</w:t>
            </w:r>
          </w:p>
        </w:tc>
        <w:tc>
          <w:tcPr>
            <w:tcW w:w="993" w:type="dxa"/>
            <w:shd w:val="clear" w:color="auto" w:fill="FFFFFF"/>
            <w:hideMark/>
          </w:tcPr>
          <w:p w14:paraId="3272AAE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3,3</w:t>
            </w:r>
          </w:p>
        </w:tc>
        <w:tc>
          <w:tcPr>
            <w:tcW w:w="1275" w:type="dxa"/>
            <w:shd w:val="clear" w:color="auto" w:fill="FFFFFF"/>
            <w:hideMark/>
          </w:tcPr>
          <w:p w14:paraId="741470C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381" w:type="dxa"/>
            <w:shd w:val="clear" w:color="auto" w:fill="FFFFFF"/>
            <w:hideMark/>
          </w:tcPr>
          <w:p w14:paraId="4F37A05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103</w:t>
            </w:r>
          </w:p>
        </w:tc>
      </w:tr>
      <w:tr w:rsidR="00C1481C" w:rsidRPr="00E27503" w14:paraId="6EFC3883" w14:textId="77777777" w:rsidTr="00686DCF">
        <w:trPr>
          <w:trHeight w:val="300"/>
        </w:trPr>
        <w:tc>
          <w:tcPr>
            <w:tcW w:w="372" w:type="dxa"/>
            <w:shd w:val="clear" w:color="auto" w:fill="FFFFFF"/>
            <w:hideMark/>
          </w:tcPr>
          <w:p w14:paraId="4CFE45F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3734" w:type="dxa"/>
            <w:shd w:val="clear" w:color="auto" w:fill="FFFFFF"/>
            <w:hideMark/>
          </w:tcPr>
          <w:p w14:paraId="51CE1AA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Թառափազգիներ (իշխան)</w:t>
            </w:r>
            <w:r w:rsidRPr="00E27503">
              <w:rPr>
                <w:rFonts w:ascii="Calibri" w:hAnsi="Calibri" w:cs="Calibri"/>
                <w:sz w:val="20"/>
                <w:szCs w:val="20"/>
              </w:rPr>
              <w:t> </w:t>
            </w:r>
          </w:p>
        </w:tc>
        <w:tc>
          <w:tcPr>
            <w:tcW w:w="1559" w:type="dxa"/>
            <w:shd w:val="clear" w:color="auto" w:fill="FFFFFF"/>
            <w:hideMark/>
          </w:tcPr>
          <w:p w14:paraId="6AE2167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16,4</w:t>
            </w:r>
          </w:p>
        </w:tc>
        <w:tc>
          <w:tcPr>
            <w:tcW w:w="993" w:type="dxa"/>
            <w:shd w:val="clear" w:color="auto" w:fill="FFFFFF"/>
            <w:hideMark/>
          </w:tcPr>
          <w:p w14:paraId="7E83E4B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10,9</w:t>
            </w:r>
          </w:p>
        </w:tc>
        <w:tc>
          <w:tcPr>
            <w:tcW w:w="1275" w:type="dxa"/>
            <w:shd w:val="clear" w:color="auto" w:fill="FFFFFF"/>
            <w:hideMark/>
          </w:tcPr>
          <w:p w14:paraId="24E9F71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381" w:type="dxa"/>
            <w:shd w:val="clear" w:color="auto" w:fill="FFFFFF"/>
            <w:hideMark/>
          </w:tcPr>
          <w:p w14:paraId="3EB98A5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164</w:t>
            </w:r>
          </w:p>
        </w:tc>
      </w:tr>
      <w:tr w:rsidR="00C1481C" w:rsidRPr="00E27503" w14:paraId="66E64061" w14:textId="77777777" w:rsidTr="00686DCF">
        <w:trPr>
          <w:trHeight w:val="300"/>
        </w:trPr>
        <w:tc>
          <w:tcPr>
            <w:tcW w:w="372" w:type="dxa"/>
            <w:shd w:val="clear" w:color="auto" w:fill="FFFFFF"/>
            <w:hideMark/>
          </w:tcPr>
          <w:p w14:paraId="5D10F9C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3734" w:type="dxa"/>
            <w:shd w:val="clear" w:color="auto" w:fill="FFFFFF"/>
            <w:hideMark/>
          </w:tcPr>
          <w:p w14:paraId="6F4BB27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Ձողաձուկ (տրեսկա)</w:t>
            </w:r>
            <w:r w:rsidRPr="00E27503">
              <w:rPr>
                <w:rFonts w:ascii="Calibri" w:hAnsi="Calibri" w:cs="Calibri"/>
                <w:sz w:val="20"/>
                <w:szCs w:val="20"/>
              </w:rPr>
              <w:t> </w:t>
            </w:r>
          </w:p>
        </w:tc>
        <w:tc>
          <w:tcPr>
            <w:tcW w:w="1559" w:type="dxa"/>
            <w:shd w:val="clear" w:color="auto" w:fill="FFFFFF"/>
            <w:hideMark/>
          </w:tcPr>
          <w:p w14:paraId="460B6C2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16,0</w:t>
            </w:r>
          </w:p>
        </w:tc>
        <w:tc>
          <w:tcPr>
            <w:tcW w:w="993" w:type="dxa"/>
            <w:shd w:val="clear" w:color="auto" w:fill="FFFFFF"/>
            <w:hideMark/>
          </w:tcPr>
          <w:p w14:paraId="3F401E9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275" w:type="dxa"/>
            <w:shd w:val="clear" w:color="auto" w:fill="FFFFFF"/>
            <w:hideMark/>
          </w:tcPr>
          <w:p w14:paraId="19E2FA6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381" w:type="dxa"/>
            <w:shd w:val="clear" w:color="auto" w:fill="FFFFFF"/>
            <w:hideMark/>
          </w:tcPr>
          <w:p w14:paraId="33ABF51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69</w:t>
            </w:r>
          </w:p>
        </w:tc>
      </w:tr>
      <w:tr w:rsidR="00C1481C" w:rsidRPr="00E27503" w14:paraId="09383AE8" w14:textId="77777777" w:rsidTr="00803E56">
        <w:trPr>
          <w:trHeight w:val="300"/>
        </w:trPr>
        <w:tc>
          <w:tcPr>
            <w:tcW w:w="372" w:type="dxa"/>
            <w:shd w:val="clear" w:color="auto" w:fill="FFFFFF"/>
            <w:hideMark/>
          </w:tcPr>
          <w:p w14:paraId="2A40BEF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8942" w:type="dxa"/>
            <w:gridSpan w:val="5"/>
            <w:shd w:val="clear" w:color="auto" w:fill="FFFFFF"/>
            <w:hideMark/>
          </w:tcPr>
          <w:p w14:paraId="10EA57D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Ձու</w:t>
            </w:r>
          </w:p>
        </w:tc>
      </w:tr>
      <w:tr w:rsidR="00C1481C" w:rsidRPr="00E27503" w14:paraId="10C2F64C" w14:textId="77777777" w:rsidTr="00686DCF">
        <w:trPr>
          <w:trHeight w:val="300"/>
        </w:trPr>
        <w:tc>
          <w:tcPr>
            <w:tcW w:w="372" w:type="dxa"/>
            <w:shd w:val="clear" w:color="auto" w:fill="FFFFFF"/>
            <w:hideMark/>
          </w:tcPr>
          <w:p w14:paraId="4D38966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hideMark/>
          </w:tcPr>
          <w:p w14:paraId="0EEF734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Ձու</w:t>
            </w:r>
            <w:r w:rsidRPr="00E27503">
              <w:rPr>
                <w:rFonts w:ascii="Calibri" w:hAnsi="Calibri" w:cs="Calibri"/>
                <w:sz w:val="20"/>
                <w:szCs w:val="20"/>
              </w:rPr>
              <w:t> </w:t>
            </w:r>
          </w:p>
        </w:tc>
        <w:tc>
          <w:tcPr>
            <w:tcW w:w="1559" w:type="dxa"/>
            <w:shd w:val="clear" w:color="auto" w:fill="FFFFFF"/>
            <w:hideMark/>
          </w:tcPr>
          <w:p w14:paraId="1326D7B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12,5</w:t>
            </w:r>
          </w:p>
        </w:tc>
        <w:tc>
          <w:tcPr>
            <w:tcW w:w="993" w:type="dxa"/>
            <w:shd w:val="clear" w:color="auto" w:fill="FFFFFF"/>
            <w:hideMark/>
          </w:tcPr>
          <w:p w14:paraId="542E6EA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11,5</w:t>
            </w:r>
          </w:p>
        </w:tc>
        <w:tc>
          <w:tcPr>
            <w:tcW w:w="1275" w:type="dxa"/>
            <w:shd w:val="clear" w:color="auto" w:fill="FFFFFF"/>
            <w:hideMark/>
          </w:tcPr>
          <w:p w14:paraId="1458017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0,7</w:t>
            </w:r>
          </w:p>
        </w:tc>
        <w:tc>
          <w:tcPr>
            <w:tcW w:w="1381" w:type="dxa"/>
            <w:shd w:val="clear" w:color="auto" w:fill="FFFFFF"/>
            <w:hideMark/>
          </w:tcPr>
          <w:p w14:paraId="0F3C20C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157</w:t>
            </w:r>
          </w:p>
        </w:tc>
      </w:tr>
      <w:tr w:rsidR="00C1481C" w:rsidRPr="00E27503" w14:paraId="0F74C4C0" w14:textId="77777777" w:rsidTr="00803E56">
        <w:trPr>
          <w:trHeight w:val="300"/>
        </w:trPr>
        <w:tc>
          <w:tcPr>
            <w:tcW w:w="372" w:type="dxa"/>
            <w:shd w:val="clear" w:color="auto" w:fill="FFFFFF"/>
            <w:hideMark/>
          </w:tcPr>
          <w:p w14:paraId="226F805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8942" w:type="dxa"/>
            <w:gridSpan w:val="5"/>
            <w:shd w:val="clear" w:color="auto" w:fill="FFFFFF"/>
            <w:hideMark/>
          </w:tcPr>
          <w:p w14:paraId="2A9ACB4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Մրգեր, հատապտուղներ և բոստանային մշակաբույսեր</w:t>
            </w:r>
          </w:p>
        </w:tc>
      </w:tr>
      <w:tr w:rsidR="00C1481C" w:rsidRPr="00E27503" w14:paraId="6D4B5FBA" w14:textId="77777777" w:rsidTr="00686DCF">
        <w:trPr>
          <w:trHeight w:val="300"/>
        </w:trPr>
        <w:tc>
          <w:tcPr>
            <w:tcW w:w="372" w:type="dxa"/>
            <w:shd w:val="clear" w:color="auto" w:fill="FFFFFF"/>
            <w:hideMark/>
          </w:tcPr>
          <w:p w14:paraId="0DACB373"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hideMark/>
          </w:tcPr>
          <w:p w14:paraId="356CF10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Ծիրան</w:t>
            </w:r>
            <w:r w:rsidRPr="00E27503">
              <w:rPr>
                <w:rFonts w:ascii="Calibri" w:hAnsi="Calibri" w:cs="Calibri"/>
                <w:sz w:val="20"/>
                <w:szCs w:val="20"/>
              </w:rPr>
              <w:t> </w:t>
            </w:r>
          </w:p>
        </w:tc>
        <w:tc>
          <w:tcPr>
            <w:tcW w:w="1559" w:type="dxa"/>
            <w:shd w:val="clear" w:color="auto" w:fill="FFFFFF"/>
            <w:vAlign w:val="center"/>
            <w:hideMark/>
          </w:tcPr>
          <w:p w14:paraId="2F66B65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0,9</w:t>
            </w:r>
          </w:p>
        </w:tc>
        <w:tc>
          <w:tcPr>
            <w:tcW w:w="993" w:type="dxa"/>
            <w:shd w:val="clear" w:color="auto" w:fill="FFFFFF"/>
            <w:vAlign w:val="center"/>
            <w:hideMark/>
          </w:tcPr>
          <w:p w14:paraId="126DEE9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vAlign w:val="center"/>
            <w:hideMark/>
          </w:tcPr>
          <w:p w14:paraId="1E65E4A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9,0</w:t>
            </w:r>
          </w:p>
        </w:tc>
        <w:tc>
          <w:tcPr>
            <w:tcW w:w="1381" w:type="dxa"/>
            <w:shd w:val="clear" w:color="auto" w:fill="FFFFFF"/>
            <w:vAlign w:val="center"/>
            <w:hideMark/>
          </w:tcPr>
          <w:p w14:paraId="46029CE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41</w:t>
            </w:r>
          </w:p>
        </w:tc>
      </w:tr>
      <w:tr w:rsidR="00C1481C" w:rsidRPr="00E27503" w14:paraId="694C9552" w14:textId="77777777" w:rsidTr="00686DCF">
        <w:trPr>
          <w:trHeight w:val="300"/>
        </w:trPr>
        <w:tc>
          <w:tcPr>
            <w:tcW w:w="372" w:type="dxa"/>
            <w:shd w:val="clear" w:color="auto" w:fill="FFFFFF"/>
            <w:hideMark/>
          </w:tcPr>
          <w:p w14:paraId="7FA459C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3734" w:type="dxa"/>
            <w:shd w:val="clear" w:color="auto" w:fill="FFFFFF"/>
            <w:hideMark/>
          </w:tcPr>
          <w:p w14:paraId="5F15273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Սերկևիլ</w:t>
            </w:r>
            <w:r w:rsidRPr="00E27503">
              <w:rPr>
                <w:rFonts w:ascii="Calibri" w:hAnsi="Calibri" w:cs="Calibri"/>
                <w:sz w:val="20"/>
                <w:szCs w:val="20"/>
              </w:rPr>
              <w:t> </w:t>
            </w:r>
          </w:p>
        </w:tc>
        <w:tc>
          <w:tcPr>
            <w:tcW w:w="1559" w:type="dxa"/>
            <w:shd w:val="clear" w:color="auto" w:fill="FFFFFF"/>
            <w:vAlign w:val="center"/>
            <w:hideMark/>
          </w:tcPr>
          <w:p w14:paraId="498D856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993" w:type="dxa"/>
            <w:shd w:val="clear" w:color="auto" w:fill="FFFFFF"/>
            <w:vAlign w:val="center"/>
            <w:hideMark/>
          </w:tcPr>
          <w:p w14:paraId="55438AE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1275" w:type="dxa"/>
            <w:shd w:val="clear" w:color="auto" w:fill="FFFFFF"/>
            <w:vAlign w:val="center"/>
            <w:hideMark/>
          </w:tcPr>
          <w:p w14:paraId="1B34622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7,9</w:t>
            </w:r>
          </w:p>
        </w:tc>
        <w:tc>
          <w:tcPr>
            <w:tcW w:w="1381" w:type="dxa"/>
            <w:shd w:val="clear" w:color="auto" w:fill="FFFFFF"/>
            <w:vAlign w:val="center"/>
            <w:hideMark/>
          </w:tcPr>
          <w:p w14:paraId="43A6991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40</w:t>
            </w:r>
          </w:p>
        </w:tc>
      </w:tr>
      <w:tr w:rsidR="00C1481C" w:rsidRPr="00E27503" w14:paraId="61DBEFA5" w14:textId="77777777" w:rsidTr="00686DCF">
        <w:trPr>
          <w:trHeight w:val="300"/>
        </w:trPr>
        <w:tc>
          <w:tcPr>
            <w:tcW w:w="372" w:type="dxa"/>
            <w:shd w:val="clear" w:color="auto" w:fill="FFFFFF"/>
            <w:hideMark/>
          </w:tcPr>
          <w:p w14:paraId="3A0955F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3734" w:type="dxa"/>
            <w:shd w:val="clear" w:color="auto" w:fill="FFFFFF"/>
            <w:hideMark/>
          </w:tcPr>
          <w:p w14:paraId="1332A84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Ադամաթուզ</w:t>
            </w:r>
            <w:r w:rsidRPr="00E27503">
              <w:rPr>
                <w:rFonts w:ascii="Calibri" w:hAnsi="Calibri" w:cs="Calibri"/>
                <w:sz w:val="20"/>
                <w:szCs w:val="20"/>
              </w:rPr>
              <w:t> </w:t>
            </w:r>
          </w:p>
        </w:tc>
        <w:tc>
          <w:tcPr>
            <w:tcW w:w="1559" w:type="dxa"/>
            <w:shd w:val="clear" w:color="auto" w:fill="FFFFFF"/>
            <w:vAlign w:val="center"/>
            <w:hideMark/>
          </w:tcPr>
          <w:p w14:paraId="196ED90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993" w:type="dxa"/>
            <w:shd w:val="clear" w:color="auto" w:fill="FFFFFF"/>
            <w:vAlign w:val="center"/>
            <w:hideMark/>
          </w:tcPr>
          <w:p w14:paraId="4C88B99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3444736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22,4</w:t>
            </w:r>
          </w:p>
        </w:tc>
        <w:tc>
          <w:tcPr>
            <w:tcW w:w="1381" w:type="dxa"/>
            <w:shd w:val="clear" w:color="auto" w:fill="FFFFFF"/>
            <w:vAlign w:val="center"/>
            <w:hideMark/>
          </w:tcPr>
          <w:p w14:paraId="410B197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91</w:t>
            </w:r>
          </w:p>
        </w:tc>
      </w:tr>
      <w:tr w:rsidR="00C1481C" w:rsidRPr="00E27503" w14:paraId="2DF5D3E3" w14:textId="77777777" w:rsidTr="00686DCF">
        <w:trPr>
          <w:trHeight w:val="300"/>
        </w:trPr>
        <w:tc>
          <w:tcPr>
            <w:tcW w:w="372" w:type="dxa"/>
            <w:shd w:val="clear" w:color="auto" w:fill="FFFFFF"/>
            <w:hideMark/>
          </w:tcPr>
          <w:p w14:paraId="4D8586D9"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3734" w:type="dxa"/>
            <w:shd w:val="clear" w:color="auto" w:fill="FFFFFF"/>
            <w:vAlign w:val="center"/>
            <w:hideMark/>
          </w:tcPr>
          <w:p w14:paraId="169320F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Բալ</w:t>
            </w:r>
            <w:r w:rsidRPr="00E27503">
              <w:rPr>
                <w:rFonts w:ascii="Calibri" w:hAnsi="Calibri" w:cs="Calibri"/>
                <w:sz w:val="20"/>
                <w:szCs w:val="20"/>
              </w:rPr>
              <w:t> </w:t>
            </w:r>
          </w:p>
        </w:tc>
        <w:tc>
          <w:tcPr>
            <w:tcW w:w="1559" w:type="dxa"/>
            <w:shd w:val="clear" w:color="auto" w:fill="FFFFFF"/>
            <w:vAlign w:val="center"/>
            <w:hideMark/>
          </w:tcPr>
          <w:p w14:paraId="2564F11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0,8</w:t>
            </w:r>
          </w:p>
        </w:tc>
        <w:tc>
          <w:tcPr>
            <w:tcW w:w="993" w:type="dxa"/>
            <w:shd w:val="clear" w:color="auto" w:fill="FFFFFF"/>
            <w:vAlign w:val="center"/>
            <w:hideMark/>
          </w:tcPr>
          <w:p w14:paraId="2C82944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1275" w:type="dxa"/>
            <w:shd w:val="clear" w:color="auto" w:fill="FFFFFF"/>
            <w:vAlign w:val="center"/>
            <w:hideMark/>
          </w:tcPr>
          <w:p w14:paraId="287FC1E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10,3</w:t>
            </w:r>
          </w:p>
        </w:tc>
        <w:tc>
          <w:tcPr>
            <w:tcW w:w="1381" w:type="dxa"/>
            <w:shd w:val="clear" w:color="auto" w:fill="FFFFFF"/>
            <w:vAlign w:val="center"/>
            <w:hideMark/>
          </w:tcPr>
          <w:p w14:paraId="483ED81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52</w:t>
            </w:r>
          </w:p>
        </w:tc>
      </w:tr>
      <w:tr w:rsidR="00C1481C" w:rsidRPr="00E27503" w14:paraId="752F9F15" w14:textId="77777777" w:rsidTr="00686DCF">
        <w:trPr>
          <w:trHeight w:val="300"/>
        </w:trPr>
        <w:tc>
          <w:tcPr>
            <w:tcW w:w="372" w:type="dxa"/>
            <w:shd w:val="clear" w:color="auto" w:fill="FFFFFF"/>
            <w:hideMark/>
          </w:tcPr>
          <w:p w14:paraId="4ACE6EE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3734" w:type="dxa"/>
            <w:shd w:val="clear" w:color="auto" w:fill="FFFFFF"/>
            <w:vAlign w:val="center"/>
            <w:hideMark/>
          </w:tcPr>
          <w:p w14:paraId="6C8159A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Տանձ</w:t>
            </w:r>
            <w:r w:rsidRPr="00E27503">
              <w:rPr>
                <w:rFonts w:ascii="Calibri" w:hAnsi="Calibri" w:cs="Calibri"/>
                <w:sz w:val="20"/>
                <w:szCs w:val="20"/>
              </w:rPr>
              <w:t> </w:t>
            </w:r>
          </w:p>
        </w:tc>
        <w:tc>
          <w:tcPr>
            <w:tcW w:w="1559" w:type="dxa"/>
            <w:shd w:val="clear" w:color="auto" w:fill="FFFFFF"/>
            <w:vAlign w:val="center"/>
            <w:hideMark/>
          </w:tcPr>
          <w:p w14:paraId="395A1FC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993" w:type="dxa"/>
            <w:shd w:val="clear" w:color="auto" w:fill="FFFFFF"/>
            <w:vAlign w:val="center"/>
            <w:hideMark/>
          </w:tcPr>
          <w:p w14:paraId="518319A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1275" w:type="dxa"/>
            <w:shd w:val="clear" w:color="auto" w:fill="FFFFFF"/>
            <w:vAlign w:val="center"/>
            <w:hideMark/>
          </w:tcPr>
          <w:p w14:paraId="2D7BB9C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9,5</w:t>
            </w:r>
          </w:p>
        </w:tc>
        <w:tc>
          <w:tcPr>
            <w:tcW w:w="1381" w:type="dxa"/>
            <w:shd w:val="clear" w:color="auto" w:fill="FFFFFF"/>
            <w:vAlign w:val="center"/>
            <w:hideMark/>
          </w:tcPr>
          <w:p w14:paraId="7E9354F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42</w:t>
            </w:r>
          </w:p>
        </w:tc>
      </w:tr>
      <w:tr w:rsidR="00C1481C" w:rsidRPr="00E27503" w14:paraId="30E17B0C" w14:textId="77777777" w:rsidTr="00686DCF">
        <w:trPr>
          <w:trHeight w:val="300"/>
        </w:trPr>
        <w:tc>
          <w:tcPr>
            <w:tcW w:w="372" w:type="dxa"/>
            <w:shd w:val="clear" w:color="auto" w:fill="FFFFFF"/>
            <w:hideMark/>
          </w:tcPr>
          <w:p w14:paraId="3EF6E589"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3734" w:type="dxa"/>
            <w:shd w:val="clear" w:color="auto" w:fill="FFFFFF"/>
            <w:vAlign w:val="center"/>
            <w:hideMark/>
          </w:tcPr>
          <w:p w14:paraId="20D08AD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Թուզ</w:t>
            </w:r>
            <w:r w:rsidRPr="00E27503">
              <w:rPr>
                <w:rFonts w:ascii="Calibri" w:hAnsi="Calibri" w:cs="Calibri"/>
                <w:sz w:val="20"/>
                <w:szCs w:val="20"/>
              </w:rPr>
              <w:t> </w:t>
            </w:r>
          </w:p>
        </w:tc>
        <w:tc>
          <w:tcPr>
            <w:tcW w:w="1559" w:type="dxa"/>
            <w:shd w:val="clear" w:color="auto" w:fill="FFFFFF"/>
            <w:vAlign w:val="center"/>
            <w:hideMark/>
          </w:tcPr>
          <w:p w14:paraId="7B6A49C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0,7</w:t>
            </w:r>
          </w:p>
        </w:tc>
        <w:tc>
          <w:tcPr>
            <w:tcW w:w="993" w:type="dxa"/>
            <w:shd w:val="clear" w:color="auto" w:fill="FFFFFF"/>
            <w:vAlign w:val="center"/>
            <w:hideMark/>
          </w:tcPr>
          <w:p w14:paraId="379DD0B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vAlign w:val="center"/>
            <w:hideMark/>
          </w:tcPr>
          <w:p w14:paraId="3C5D63A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11,2</w:t>
            </w:r>
          </w:p>
        </w:tc>
        <w:tc>
          <w:tcPr>
            <w:tcW w:w="1381" w:type="dxa"/>
            <w:shd w:val="clear" w:color="auto" w:fill="FFFFFF"/>
            <w:vAlign w:val="center"/>
            <w:hideMark/>
          </w:tcPr>
          <w:p w14:paraId="65C4258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49</w:t>
            </w:r>
          </w:p>
        </w:tc>
      </w:tr>
      <w:tr w:rsidR="00C1481C" w:rsidRPr="00E27503" w14:paraId="290BD315" w14:textId="77777777" w:rsidTr="00686DCF">
        <w:trPr>
          <w:trHeight w:val="300"/>
        </w:trPr>
        <w:tc>
          <w:tcPr>
            <w:tcW w:w="372" w:type="dxa"/>
            <w:shd w:val="clear" w:color="auto" w:fill="FFFFFF"/>
            <w:hideMark/>
          </w:tcPr>
          <w:p w14:paraId="553A599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3734" w:type="dxa"/>
            <w:shd w:val="clear" w:color="auto" w:fill="FFFFFF"/>
            <w:vAlign w:val="center"/>
            <w:hideMark/>
          </w:tcPr>
          <w:p w14:paraId="3A8CEF9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Հոն</w:t>
            </w:r>
            <w:r w:rsidRPr="00E27503">
              <w:rPr>
                <w:rFonts w:ascii="Calibri" w:hAnsi="Calibri" w:cs="Calibri"/>
                <w:sz w:val="20"/>
                <w:szCs w:val="20"/>
              </w:rPr>
              <w:t> </w:t>
            </w:r>
          </w:p>
        </w:tc>
        <w:tc>
          <w:tcPr>
            <w:tcW w:w="1559" w:type="dxa"/>
            <w:shd w:val="clear" w:color="auto" w:fill="FFFFFF"/>
            <w:vAlign w:val="center"/>
            <w:hideMark/>
          </w:tcPr>
          <w:p w14:paraId="4BCF807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c>
          <w:tcPr>
            <w:tcW w:w="993" w:type="dxa"/>
            <w:shd w:val="clear" w:color="auto" w:fill="FFFFFF"/>
            <w:vAlign w:val="center"/>
            <w:hideMark/>
          </w:tcPr>
          <w:p w14:paraId="7280398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3C2D051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9,7</w:t>
            </w:r>
          </w:p>
        </w:tc>
        <w:tc>
          <w:tcPr>
            <w:tcW w:w="1381" w:type="dxa"/>
            <w:shd w:val="clear" w:color="auto" w:fill="FFFFFF"/>
            <w:vAlign w:val="center"/>
            <w:hideMark/>
          </w:tcPr>
          <w:p w14:paraId="2629B4D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45</w:t>
            </w:r>
          </w:p>
        </w:tc>
      </w:tr>
      <w:tr w:rsidR="00C1481C" w:rsidRPr="00E27503" w14:paraId="716327AC" w14:textId="77777777" w:rsidTr="00686DCF">
        <w:trPr>
          <w:trHeight w:val="300"/>
        </w:trPr>
        <w:tc>
          <w:tcPr>
            <w:tcW w:w="372" w:type="dxa"/>
            <w:shd w:val="clear" w:color="auto" w:fill="FFFFFF"/>
            <w:hideMark/>
          </w:tcPr>
          <w:p w14:paraId="45AD95D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8)</w:t>
            </w:r>
            <w:r w:rsidRPr="00E27503">
              <w:rPr>
                <w:rFonts w:ascii="Calibri" w:hAnsi="Calibri" w:cs="Calibri"/>
                <w:sz w:val="20"/>
                <w:szCs w:val="20"/>
              </w:rPr>
              <w:t> </w:t>
            </w:r>
          </w:p>
        </w:tc>
        <w:tc>
          <w:tcPr>
            <w:tcW w:w="3734" w:type="dxa"/>
            <w:shd w:val="clear" w:color="auto" w:fill="FFFFFF"/>
            <w:vAlign w:val="center"/>
            <w:hideMark/>
          </w:tcPr>
          <w:p w14:paraId="2F59F7F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Դեղձ</w:t>
            </w:r>
            <w:r w:rsidRPr="00E27503">
              <w:rPr>
                <w:rFonts w:ascii="Calibri" w:hAnsi="Calibri" w:cs="Calibri"/>
                <w:sz w:val="20"/>
                <w:szCs w:val="20"/>
              </w:rPr>
              <w:t> </w:t>
            </w:r>
          </w:p>
        </w:tc>
        <w:tc>
          <w:tcPr>
            <w:tcW w:w="1559" w:type="dxa"/>
            <w:shd w:val="clear" w:color="auto" w:fill="FFFFFF"/>
            <w:vAlign w:val="center"/>
            <w:hideMark/>
          </w:tcPr>
          <w:p w14:paraId="298B055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0,9</w:t>
            </w:r>
          </w:p>
        </w:tc>
        <w:tc>
          <w:tcPr>
            <w:tcW w:w="993" w:type="dxa"/>
            <w:shd w:val="clear" w:color="auto" w:fill="FFFFFF"/>
            <w:vAlign w:val="center"/>
            <w:hideMark/>
          </w:tcPr>
          <w:p w14:paraId="5559AEE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vAlign w:val="center"/>
            <w:hideMark/>
          </w:tcPr>
          <w:p w14:paraId="6C98BAB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9,5</w:t>
            </w:r>
          </w:p>
        </w:tc>
        <w:tc>
          <w:tcPr>
            <w:tcW w:w="1381" w:type="dxa"/>
            <w:shd w:val="clear" w:color="auto" w:fill="FFFFFF"/>
            <w:vAlign w:val="center"/>
            <w:hideMark/>
          </w:tcPr>
          <w:p w14:paraId="3A412CD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43</w:t>
            </w:r>
          </w:p>
        </w:tc>
      </w:tr>
      <w:tr w:rsidR="00C1481C" w:rsidRPr="00E27503" w14:paraId="1997BED5" w14:textId="77777777" w:rsidTr="00686DCF">
        <w:trPr>
          <w:trHeight w:val="300"/>
        </w:trPr>
        <w:tc>
          <w:tcPr>
            <w:tcW w:w="372" w:type="dxa"/>
            <w:shd w:val="clear" w:color="auto" w:fill="FFFFFF"/>
            <w:hideMark/>
          </w:tcPr>
          <w:p w14:paraId="03F5E853"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9)</w:t>
            </w:r>
            <w:r w:rsidRPr="00E27503">
              <w:rPr>
                <w:rFonts w:ascii="Calibri" w:hAnsi="Calibri" w:cs="Calibri"/>
                <w:sz w:val="20"/>
                <w:szCs w:val="20"/>
              </w:rPr>
              <w:t> </w:t>
            </w:r>
          </w:p>
        </w:tc>
        <w:tc>
          <w:tcPr>
            <w:tcW w:w="3734" w:type="dxa"/>
            <w:shd w:val="clear" w:color="auto" w:fill="FFFFFF"/>
            <w:vAlign w:val="center"/>
            <w:hideMark/>
          </w:tcPr>
          <w:p w14:paraId="0BDE6EE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Սալոր</w:t>
            </w:r>
            <w:r w:rsidRPr="00E27503">
              <w:rPr>
                <w:rFonts w:ascii="Calibri" w:hAnsi="Calibri" w:cs="Calibri"/>
                <w:sz w:val="20"/>
                <w:szCs w:val="20"/>
              </w:rPr>
              <w:t> </w:t>
            </w:r>
          </w:p>
        </w:tc>
        <w:tc>
          <w:tcPr>
            <w:tcW w:w="1559" w:type="dxa"/>
            <w:shd w:val="clear" w:color="auto" w:fill="FFFFFF"/>
            <w:vAlign w:val="center"/>
            <w:hideMark/>
          </w:tcPr>
          <w:p w14:paraId="6F524B7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0,08</w:t>
            </w:r>
          </w:p>
        </w:tc>
        <w:tc>
          <w:tcPr>
            <w:tcW w:w="993" w:type="dxa"/>
            <w:shd w:val="clear" w:color="auto" w:fill="FFFFFF"/>
            <w:vAlign w:val="center"/>
            <w:hideMark/>
          </w:tcPr>
          <w:p w14:paraId="43261E7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286BE6B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9,6</w:t>
            </w:r>
          </w:p>
        </w:tc>
        <w:tc>
          <w:tcPr>
            <w:tcW w:w="1381" w:type="dxa"/>
            <w:shd w:val="clear" w:color="auto" w:fill="FFFFFF"/>
            <w:vAlign w:val="center"/>
            <w:hideMark/>
          </w:tcPr>
          <w:p w14:paraId="4E7FD83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43</w:t>
            </w:r>
          </w:p>
        </w:tc>
      </w:tr>
      <w:tr w:rsidR="00C1481C" w:rsidRPr="00E27503" w14:paraId="287EFE20" w14:textId="77777777" w:rsidTr="00686DCF">
        <w:trPr>
          <w:trHeight w:val="300"/>
        </w:trPr>
        <w:tc>
          <w:tcPr>
            <w:tcW w:w="372" w:type="dxa"/>
            <w:shd w:val="clear" w:color="auto" w:fill="FFFFFF"/>
            <w:hideMark/>
          </w:tcPr>
          <w:p w14:paraId="6D80B1F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10)</w:t>
            </w:r>
            <w:r w:rsidRPr="00E27503">
              <w:rPr>
                <w:rFonts w:ascii="Calibri" w:hAnsi="Calibri" w:cs="Calibri"/>
                <w:sz w:val="20"/>
                <w:szCs w:val="20"/>
              </w:rPr>
              <w:t> </w:t>
            </w:r>
          </w:p>
        </w:tc>
        <w:tc>
          <w:tcPr>
            <w:tcW w:w="3734" w:type="dxa"/>
            <w:shd w:val="clear" w:color="auto" w:fill="FFFFFF"/>
            <w:vAlign w:val="center"/>
            <w:hideMark/>
          </w:tcPr>
          <w:p w14:paraId="7D38409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Խուրմա</w:t>
            </w:r>
            <w:r w:rsidRPr="00E27503">
              <w:rPr>
                <w:rFonts w:ascii="Calibri" w:hAnsi="Calibri" w:cs="Calibri"/>
                <w:sz w:val="20"/>
                <w:szCs w:val="20"/>
              </w:rPr>
              <w:t> </w:t>
            </w:r>
          </w:p>
        </w:tc>
        <w:tc>
          <w:tcPr>
            <w:tcW w:w="1559" w:type="dxa"/>
            <w:shd w:val="clear" w:color="auto" w:fill="FFFFFF"/>
            <w:vAlign w:val="center"/>
            <w:hideMark/>
          </w:tcPr>
          <w:p w14:paraId="72130EC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993" w:type="dxa"/>
            <w:shd w:val="clear" w:color="auto" w:fill="FFFFFF"/>
            <w:vAlign w:val="center"/>
            <w:hideMark/>
          </w:tcPr>
          <w:p w14:paraId="602A3F4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4FCB85E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13,3</w:t>
            </w:r>
          </w:p>
        </w:tc>
        <w:tc>
          <w:tcPr>
            <w:tcW w:w="1381" w:type="dxa"/>
            <w:shd w:val="clear" w:color="auto" w:fill="FFFFFF"/>
            <w:vAlign w:val="center"/>
            <w:hideMark/>
          </w:tcPr>
          <w:p w14:paraId="4DDCBE5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53</w:t>
            </w:r>
          </w:p>
        </w:tc>
      </w:tr>
      <w:tr w:rsidR="00C1481C" w:rsidRPr="00E27503" w14:paraId="3E4FB047" w14:textId="77777777" w:rsidTr="00686DCF">
        <w:trPr>
          <w:trHeight w:val="300"/>
        </w:trPr>
        <w:tc>
          <w:tcPr>
            <w:tcW w:w="372" w:type="dxa"/>
            <w:shd w:val="clear" w:color="auto" w:fill="FFFFFF"/>
            <w:hideMark/>
          </w:tcPr>
          <w:p w14:paraId="2AE7E86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11)</w:t>
            </w:r>
            <w:r w:rsidRPr="00E27503">
              <w:rPr>
                <w:rFonts w:ascii="Calibri" w:hAnsi="Calibri" w:cs="Calibri"/>
                <w:sz w:val="20"/>
                <w:szCs w:val="20"/>
              </w:rPr>
              <w:t> </w:t>
            </w:r>
          </w:p>
        </w:tc>
        <w:tc>
          <w:tcPr>
            <w:tcW w:w="3734" w:type="dxa"/>
            <w:shd w:val="clear" w:color="auto" w:fill="FFFFFF"/>
            <w:vAlign w:val="center"/>
            <w:hideMark/>
          </w:tcPr>
          <w:p w14:paraId="1DCB2B3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Կեռաս</w:t>
            </w:r>
            <w:r w:rsidRPr="00E27503">
              <w:rPr>
                <w:rFonts w:ascii="Calibri" w:hAnsi="Calibri" w:cs="Calibri"/>
                <w:sz w:val="20"/>
                <w:szCs w:val="20"/>
              </w:rPr>
              <w:t> </w:t>
            </w:r>
          </w:p>
        </w:tc>
        <w:tc>
          <w:tcPr>
            <w:tcW w:w="1559" w:type="dxa"/>
            <w:shd w:val="clear" w:color="auto" w:fill="FFFFFF"/>
            <w:vAlign w:val="center"/>
            <w:hideMark/>
          </w:tcPr>
          <w:p w14:paraId="164552C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w:t>
            </w:r>
          </w:p>
        </w:tc>
        <w:tc>
          <w:tcPr>
            <w:tcW w:w="993" w:type="dxa"/>
            <w:shd w:val="clear" w:color="auto" w:fill="FFFFFF"/>
            <w:vAlign w:val="center"/>
            <w:hideMark/>
          </w:tcPr>
          <w:p w14:paraId="7C85F49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1275" w:type="dxa"/>
            <w:shd w:val="clear" w:color="auto" w:fill="FFFFFF"/>
            <w:vAlign w:val="center"/>
            <w:hideMark/>
          </w:tcPr>
          <w:p w14:paraId="3A05EDB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10,6</w:t>
            </w:r>
          </w:p>
        </w:tc>
        <w:tc>
          <w:tcPr>
            <w:tcW w:w="1381" w:type="dxa"/>
            <w:shd w:val="clear" w:color="auto" w:fill="FFFFFF"/>
            <w:vAlign w:val="center"/>
            <w:hideMark/>
          </w:tcPr>
          <w:p w14:paraId="107D9F2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50</w:t>
            </w:r>
          </w:p>
        </w:tc>
      </w:tr>
      <w:tr w:rsidR="00C1481C" w:rsidRPr="00E27503" w14:paraId="3F4C02F3" w14:textId="77777777" w:rsidTr="00686DCF">
        <w:trPr>
          <w:trHeight w:val="300"/>
        </w:trPr>
        <w:tc>
          <w:tcPr>
            <w:tcW w:w="372" w:type="dxa"/>
            <w:shd w:val="clear" w:color="auto" w:fill="FFFFFF"/>
            <w:hideMark/>
          </w:tcPr>
          <w:p w14:paraId="122A591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12)</w:t>
            </w:r>
            <w:r w:rsidRPr="00E27503">
              <w:rPr>
                <w:rFonts w:ascii="Calibri" w:hAnsi="Calibri" w:cs="Calibri"/>
                <w:sz w:val="20"/>
                <w:szCs w:val="20"/>
              </w:rPr>
              <w:t> </w:t>
            </w:r>
          </w:p>
        </w:tc>
        <w:tc>
          <w:tcPr>
            <w:tcW w:w="3734" w:type="dxa"/>
            <w:shd w:val="clear" w:color="auto" w:fill="FFFFFF"/>
            <w:vAlign w:val="center"/>
            <w:hideMark/>
          </w:tcPr>
          <w:p w14:paraId="7DA914F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Թութ</w:t>
            </w:r>
            <w:r w:rsidRPr="00E27503">
              <w:rPr>
                <w:rFonts w:ascii="Calibri" w:hAnsi="Calibri" w:cs="Calibri"/>
                <w:sz w:val="20"/>
                <w:szCs w:val="20"/>
              </w:rPr>
              <w:t> </w:t>
            </w:r>
          </w:p>
        </w:tc>
        <w:tc>
          <w:tcPr>
            <w:tcW w:w="1559" w:type="dxa"/>
            <w:shd w:val="clear" w:color="auto" w:fill="FFFFFF"/>
            <w:vAlign w:val="center"/>
            <w:hideMark/>
          </w:tcPr>
          <w:p w14:paraId="5A95E50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0,7</w:t>
            </w:r>
          </w:p>
        </w:tc>
        <w:tc>
          <w:tcPr>
            <w:tcW w:w="993" w:type="dxa"/>
            <w:shd w:val="clear" w:color="auto" w:fill="FFFFFF"/>
            <w:vAlign w:val="center"/>
            <w:hideMark/>
          </w:tcPr>
          <w:p w14:paraId="4380184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24305AB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12,0</w:t>
            </w:r>
          </w:p>
        </w:tc>
        <w:tc>
          <w:tcPr>
            <w:tcW w:w="1381" w:type="dxa"/>
            <w:shd w:val="clear" w:color="auto" w:fill="FFFFFF"/>
            <w:vAlign w:val="center"/>
            <w:hideMark/>
          </w:tcPr>
          <w:p w14:paraId="6E15398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52</w:t>
            </w:r>
          </w:p>
        </w:tc>
      </w:tr>
      <w:tr w:rsidR="00C1481C" w:rsidRPr="00E27503" w14:paraId="68F7141A" w14:textId="77777777" w:rsidTr="00686DCF">
        <w:trPr>
          <w:trHeight w:val="300"/>
        </w:trPr>
        <w:tc>
          <w:tcPr>
            <w:tcW w:w="372" w:type="dxa"/>
            <w:shd w:val="clear" w:color="auto" w:fill="FFFFFF"/>
            <w:hideMark/>
          </w:tcPr>
          <w:p w14:paraId="6219EC2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13)</w:t>
            </w:r>
            <w:r w:rsidRPr="00E27503">
              <w:rPr>
                <w:rFonts w:ascii="Calibri" w:hAnsi="Calibri" w:cs="Calibri"/>
                <w:sz w:val="20"/>
                <w:szCs w:val="20"/>
              </w:rPr>
              <w:t> </w:t>
            </w:r>
          </w:p>
        </w:tc>
        <w:tc>
          <w:tcPr>
            <w:tcW w:w="3734" w:type="dxa"/>
            <w:shd w:val="clear" w:color="auto" w:fill="FFFFFF"/>
            <w:vAlign w:val="center"/>
            <w:hideMark/>
          </w:tcPr>
          <w:p w14:paraId="1784B59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Խնձոր</w:t>
            </w:r>
            <w:r w:rsidRPr="00E27503">
              <w:rPr>
                <w:rFonts w:ascii="Calibri" w:hAnsi="Calibri" w:cs="Calibri"/>
                <w:sz w:val="20"/>
                <w:szCs w:val="20"/>
              </w:rPr>
              <w:t> </w:t>
            </w:r>
          </w:p>
        </w:tc>
        <w:tc>
          <w:tcPr>
            <w:tcW w:w="1559" w:type="dxa"/>
            <w:shd w:val="clear" w:color="auto" w:fill="FFFFFF"/>
            <w:vAlign w:val="center"/>
            <w:hideMark/>
          </w:tcPr>
          <w:p w14:paraId="5937F2A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993" w:type="dxa"/>
            <w:shd w:val="clear" w:color="auto" w:fill="FFFFFF"/>
            <w:vAlign w:val="center"/>
            <w:hideMark/>
          </w:tcPr>
          <w:p w14:paraId="5265718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1275" w:type="dxa"/>
            <w:shd w:val="clear" w:color="auto" w:fill="FFFFFF"/>
            <w:vAlign w:val="center"/>
            <w:hideMark/>
          </w:tcPr>
          <w:p w14:paraId="18C0EEA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9,8</w:t>
            </w:r>
          </w:p>
        </w:tc>
        <w:tc>
          <w:tcPr>
            <w:tcW w:w="1381" w:type="dxa"/>
            <w:shd w:val="clear" w:color="auto" w:fill="FFFFFF"/>
            <w:vAlign w:val="center"/>
            <w:hideMark/>
          </w:tcPr>
          <w:p w14:paraId="3C8F853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45</w:t>
            </w:r>
          </w:p>
        </w:tc>
      </w:tr>
      <w:tr w:rsidR="00C1481C" w:rsidRPr="00E27503" w14:paraId="5179BAD9" w14:textId="77777777" w:rsidTr="00686DCF">
        <w:trPr>
          <w:trHeight w:val="300"/>
        </w:trPr>
        <w:tc>
          <w:tcPr>
            <w:tcW w:w="372" w:type="dxa"/>
            <w:shd w:val="clear" w:color="auto" w:fill="FFFFFF"/>
            <w:hideMark/>
          </w:tcPr>
          <w:p w14:paraId="69CB2A5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14)</w:t>
            </w:r>
            <w:r w:rsidRPr="00E27503">
              <w:rPr>
                <w:rFonts w:ascii="Calibri" w:hAnsi="Calibri" w:cs="Calibri"/>
                <w:sz w:val="20"/>
                <w:szCs w:val="20"/>
              </w:rPr>
              <w:t> </w:t>
            </w:r>
          </w:p>
        </w:tc>
        <w:tc>
          <w:tcPr>
            <w:tcW w:w="3734" w:type="dxa"/>
            <w:shd w:val="clear" w:color="auto" w:fill="FFFFFF"/>
            <w:vAlign w:val="center"/>
            <w:hideMark/>
          </w:tcPr>
          <w:p w14:paraId="322375D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Նարինջ</w:t>
            </w:r>
            <w:r w:rsidRPr="00E27503">
              <w:rPr>
                <w:rFonts w:ascii="Calibri" w:hAnsi="Calibri" w:cs="Calibri"/>
                <w:sz w:val="20"/>
                <w:szCs w:val="20"/>
              </w:rPr>
              <w:t> </w:t>
            </w:r>
          </w:p>
        </w:tc>
        <w:tc>
          <w:tcPr>
            <w:tcW w:w="1559" w:type="dxa"/>
            <w:shd w:val="clear" w:color="auto" w:fill="FFFFFF"/>
            <w:vAlign w:val="center"/>
            <w:hideMark/>
          </w:tcPr>
          <w:p w14:paraId="156B873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0,9</w:t>
            </w:r>
          </w:p>
        </w:tc>
        <w:tc>
          <w:tcPr>
            <w:tcW w:w="993" w:type="dxa"/>
            <w:shd w:val="clear" w:color="auto" w:fill="FFFFFF"/>
            <w:vAlign w:val="center"/>
            <w:hideMark/>
          </w:tcPr>
          <w:p w14:paraId="592F8DA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vAlign w:val="center"/>
            <w:hideMark/>
          </w:tcPr>
          <w:p w14:paraId="105AAB8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8,1</w:t>
            </w:r>
          </w:p>
        </w:tc>
        <w:tc>
          <w:tcPr>
            <w:tcW w:w="1381" w:type="dxa"/>
            <w:shd w:val="clear" w:color="auto" w:fill="FFFFFF"/>
            <w:vAlign w:val="center"/>
            <w:hideMark/>
          </w:tcPr>
          <w:p w14:paraId="0173C5D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40</w:t>
            </w:r>
          </w:p>
        </w:tc>
      </w:tr>
      <w:tr w:rsidR="00C1481C" w:rsidRPr="00E27503" w14:paraId="1AD9B06B" w14:textId="77777777" w:rsidTr="00686DCF">
        <w:trPr>
          <w:trHeight w:val="300"/>
        </w:trPr>
        <w:tc>
          <w:tcPr>
            <w:tcW w:w="372" w:type="dxa"/>
            <w:shd w:val="clear" w:color="auto" w:fill="FFFFFF"/>
            <w:hideMark/>
          </w:tcPr>
          <w:p w14:paraId="4601E65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15)</w:t>
            </w:r>
            <w:r w:rsidRPr="00E27503">
              <w:rPr>
                <w:rFonts w:ascii="Calibri" w:hAnsi="Calibri" w:cs="Calibri"/>
                <w:sz w:val="20"/>
                <w:szCs w:val="20"/>
              </w:rPr>
              <w:t> </w:t>
            </w:r>
          </w:p>
        </w:tc>
        <w:tc>
          <w:tcPr>
            <w:tcW w:w="3734" w:type="dxa"/>
            <w:shd w:val="clear" w:color="auto" w:fill="FFFFFF"/>
            <w:vAlign w:val="center"/>
            <w:hideMark/>
          </w:tcPr>
          <w:p w14:paraId="51EE257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Թուրինջ</w:t>
            </w:r>
            <w:r w:rsidRPr="00E27503">
              <w:rPr>
                <w:rFonts w:ascii="Calibri" w:hAnsi="Calibri" w:cs="Calibri"/>
                <w:sz w:val="20"/>
                <w:szCs w:val="20"/>
              </w:rPr>
              <w:t> </w:t>
            </w:r>
          </w:p>
        </w:tc>
        <w:tc>
          <w:tcPr>
            <w:tcW w:w="1559" w:type="dxa"/>
            <w:shd w:val="clear" w:color="auto" w:fill="FFFFFF"/>
            <w:vAlign w:val="center"/>
            <w:hideMark/>
          </w:tcPr>
          <w:p w14:paraId="3820373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0,9</w:t>
            </w:r>
          </w:p>
        </w:tc>
        <w:tc>
          <w:tcPr>
            <w:tcW w:w="993" w:type="dxa"/>
            <w:shd w:val="clear" w:color="auto" w:fill="FFFFFF"/>
            <w:vAlign w:val="center"/>
            <w:hideMark/>
          </w:tcPr>
          <w:p w14:paraId="46F35C4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vAlign w:val="center"/>
            <w:hideMark/>
          </w:tcPr>
          <w:p w14:paraId="0126D53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6,5</w:t>
            </w:r>
          </w:p>
        </w:tc>
        <w:tc>
          <w:tcPr>
            <w:tcW w:w="1381" w:type="dxa"/>
            <w:shd w:val="clear" w:color="auto" w:fill="FFFFFF"/>
            <w:vAlign w:val="center"/>
            <w:hideMark/>
          </w:tcPr>
          <w:p w14:paraId="49CEBA9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35</w:t>
            </w:r>
          </w:p>
        </w:tc>
      </w:tr>
      <w:tr w:rsidR="00C1481C" w:rsidRPr="00E27503" w14:paraId="1BDAEA9F" w14:textId="77777777" w:rsidTr="00686DCF">
        <w:trPr>
          <w:trHeight w:val="300"/>
        </w:trPr>
        <w:tc>
          <w:tcPr>
            <w:tcW w:w="372" w:type="dxa"/>
            <w:shd w:val="clear" w:color="auto" w:fill="FFFFFF"/>
            <w:hideMark/>
          </w:tcPr>
          <w:p w14:paraId="2C51AB39"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16)</w:t>
            </w:r>
            <w:r w:rsidRPr="00E27503">
              <w:rPr>
                <w:rFonts w:ascii="Calibri" w:hAnsi="Calibri" w:cs="Calibri"/>
                <w:sz w:val="20"/>
                <w:szCs w:val="20"/>
              </w:rPr>
              <w:t> </w:t>
            </w:r>
          </w:p>
        </w:tc>
        <w:tc>
          <w:tcPr>
            <w:tcW w:w="3734" w:type="dxa"/>
            <w:shd w:val="clear" w:color="auto" w:fill="FFFFFF"/>
            <w:vAlign w:val="center"/>
            <w:hideMark/>
          </w:tcPr>
          <w:p w14:paraId="542285F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Կիտրոն</w:t>
            </w:r>
            <w:r w:rsidRPr="00E27503">
              <w:rPr>
                <w:rFonts w:ascii="Calibri" w:hAnsi="Calibri" w:cs="Calibri"/>
                <w:sz w:val="20"/>
                <w:szCs w:val="20"/>
              </w:rPr>
              <w:t> </w:t>
            </w:r>
          </w:p>
        </w:tc>
        <w:tc>
          <w:tcPr>
            <w:tcW w:w="1559" w:type="dxa"/>
            <w:shd w:val="clear" w:color="auto" w:fill="FFFFFF"/>
            <w:vAlign w:val="center"/>
            <w:hideMark/>
          </w:tcPr>
          <w:p w14:paraId="4B795F6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0,9</w:t>
            </w:r>
          </w:p>
        </w:tc>
        <w:tc>
          <w:tcPr>
            <w:tcW w:w="993" w:type="dxa"/>
            <w:shd w:val="clear" w:color="auto" w:fill="FFFFFF"/>
            <w:vAlign w:val="center"/>
            <w:hideMark/>
          </w:tcPr>
          <w:p w14:paraId="0A4D6E4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vAlign w:val="center"/>
            <w:hideMark/>
          </w:tcPr>
          <w:p w14:paraId="578D33D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c>
          <w:tcPr>
            <w:tcW w:w="1381" w:type="dxa"/>
            <w:shd w:val="clear" w:color="auto" w:fill="FFFFFF"/>
            <w:vAlign w:val="center"/>
            <w:hideMark/>
          </w:tcPr>
          <w:p w14:paraId="5F09F3C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33</w:t>
            </w:r>
          </w:p>
        </w:tc>
      </w:tr>
      <w:tr w:rsidR="00C1481C" w:rsidRPr="00E27503" w14:paraId="62650A68" w14:textId="77777777" w:rsidTr="00686DCF">
        <w:trPr>
          <w:trHeight w:val="300"/>
        </w:trPr>
        <w:tc>
          <w:tcPr>
            <w:tcW w:w="372" w:type="dxa"/>
            <w:shd w:val="clear" w:color="auto" w:fill="FFFFFF"/>
            <w:hideMark/>
          </w:tcPr>
          <w:p w14:paraId="3867A5D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17)</w:t>
            </w:r>
            <w:r w:rsidRPr="00E27503">
              <w:rPr>
                <w:rFonts w:ascii="Calibri" w:hAnsi="Calibri" w:cs="Calibri"/>
                <w:sz w:val="20"/>
                <w:szCs w:val="20"/>
              </w:rPr>
              <w:t> </w:t>
            </w:r>
          </w:p>
        </w:tc>
        <w:tc>
          <w:tcPr>
            <w:tcW w:w="3734" w:type="dxa"/>
            <w:shd w:val="clear" w:color="auto" w:fill="FFFFFF"/>
            <w:vAlign w:val="center"/>
            <w:hideMark/>
          </w:tcPr>
          <w:p w14:paraId="7B52C96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Մանդարին</w:t>
            </w:r>
            <w:r w:rsidRPr="00E27503">
              <w:rPr>
                <w:rFonts w:ascii="Calibri" w:hAnsi="Calibri" w:cs="Calibri"/>
                <w:sz w:val="20"/>
                <w:szCs w:val="20"/>
              </w:rPr>
              <w:t> </w:t>
            </w:r>
          </w:p>
        </w:tc>
        <w:tc>
          <w:tcPr>
            <w:tcW w:w="1559" w:type="dxa"/>
            <w:shd w:val="clear" w:color="auto" w:fill="FFFFFF"/>
            <w:vAlign w:val="center"/>
            <w:hideMark/>
          </w:tcPr>
          <w:p w14:paraId="3206590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0,8</w:t>
            </w:r>
          </w:p>
        </w:tc>
        <w:tc>
          <w:tcPr>
            <w:tcW w:w="993" w:type="dxa"/>
            <w:shd w:val="clear" w:color="auto" w:fill="FFFFFF"/>
            <w:vAlign w:val="center"/>
            <w:hideMark/>
          </w:tcPr>
          <w:p w14:paraId="38913F5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1275" w:type="dxa"/>
            <w:shd w:val="clear" w:color="auto" w:fill="FFFFFF"/>
            <w:vAlign w:val="center"/>
            <w:hideMark/>
          </w:tcPr>
          <w:p w14:paraId="3737235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8,1</w:t>
            </w:r>
          </w:p>
        </w:tc>
        <w:tc>
          <w:tcPr>
            <w:tcW w:w="1381" w:type="dxa"/>
            <w:shd w:val="clear" w:color="auto" w:fill="FFFFFF"/>
            <w:vAlign w:val="center"/>
            <w:hideMark/>
          </w:tcPr>
          <w:p w14:paraId="59530EA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40</w:t>
            </w:r>
          </w:p>
        </w:tc>
      </w:tr>
      <w:tr w:rsidR="00C1481C" w:rsidRPr="00E27503" w14:paraId="13BA6394" w14:textId="77777777" w:rsidTr="00686DCF">
        <w:trPr>
          <w:trHeight w:val="300"/>
        </w:trPr>
        <w:tc>
          <w:tcPr>
            <w:tcW w:w="372" w:type="dxa"/>
            <w:shd w:val="clear" w:color="auto" w:fill="FFFFFF"/>
            <w:hideMark/>
          </w:tcPr>
          <w:p w14:paraId="594D226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18)</w:t>
            </w:r>
            <w:r w:rsidRPr="00E27503">
              <w:rPr>
                <w:rFonts w:ascii="Calibri" w:hAnsi="Calibri" w:cs="Calibri"/>
                <w:sz w:val="20"/>
                <w:szCs w:val="20"/>
              </w:rPr>
              <w:t> </w:t>
            </w:r>
          </w:p>
        </w:tc>
        <w:tc>
          <w:tcPr>
            <w:tcW w:w="3734" w:type="dxa"/>
            <w:shd w:val="clear" w:color="auto" w:fill="FFFFFF"/>
            <w:vAlign w:val="center"/>
            <w:hideMark/>
          </w:tcPr>
          <w:p w14:paraId="7F2DB57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Խաղող</w:t>
            </w:r>
            <w:r w:rsidRPr="00E27503">
              <w:rPr>
                <w:rFonts w:ascii="Calibri" w:hAnsi="Calibri" w:cs="Calibri"/>
                <w:sz w:val="20"/>
                <w:szCs w:val="20"/>
              </w:rPr>
              <w:t> </w:t>
            </w:r>
          </w:p>
        </w:tc>
        <w:tc>
          <w:tcPr>
            <w:tcW w:w="1559" w:type="dxa"/>
            <w:shd w:val="clear" w:color="auto" w:fill="FFFFFF"/>
            <w:vAlign w:val="center"/>
            <w:hideMark/>
          </w:tcPr>
          <w:p w14:paraId="17976D3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993" w:type="dxa"/>
            <w:shd w:val="clear" w:color="auto" w:fill="FFFFFF"/>
            <w:vAlign w:val="center"/>
            <w:hideMark/>
          </w:tcPr>
          <w:p w14:paraId="2745F93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vAlign w:val="center"/>
            <w:hideMark/>
          </w:tcPr>
          <w:p w14:paraId="4275FD0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15,0</w:t>
            </w:r>
          </w:p>
        </w:tc>
        <w:tc>
          <w:tcPr>
            <w:tcW w:w="1381" w:type="dxa"/>
            <w:shd w:val="clear" w:color="auto" w:fill="FFFFFF"/>
            <w:vAlign w:val="center"/>
            <w:hideMark/>
          </w:tcPr>
          <w:p w14:paraId="4378FE2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65</w:t>
            </w:r>
          </w:p>
        </w:tc>
      </w:tr>
      <w:tr w:rsidR="00C1481C" w:rsidRPr="00E27503" w14:paraId="258202E7" w14:textId="77777777" w:rsidTr="00686DCF">
        <w:trPr>
          <w:trHeight w:val="300"/>
        </w:trPr>
        <w:tc>
          <w:tcPr>
            <w:tcW w:w="372" w:type="dxa"/>
            <w:shd w:val="clear" w:color="auto" w:fill="FFFFFF"/>
            <w:hideMark/>
          </w:tcPr>
          <w:p w14:paraId="708AD69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19)</w:t>
            </w:r>
            <w:r w:rsidRPr="00E27503">
              <w:rPr>
                <w:rFonts w:ascii="Calibri" w:hAnsi="Calibri" w:cs="Calibri"/>
                <w:sz w:val="20"/>
                <w:szCs w:val="20"/>
              </w:rPr>
              <w:t> </w:t>
            </w:r>
          </w:p>
        </w:tc>
        <w:tc>
          <w:tcPr>
            <w:tcW w:w="3734" w:type="dxa"/>
            <w:shd w:val="clear" w:color="auto" w:fill="FFFFFF"/>
            <w:vAlign w:val="center"/>
            <w:hideMark/>
          </w:tcPr>
          <w:p w14:paraId="1957570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Մորի</w:t>
            </w:r>
            <w:r w:rsidRPr="00E27503">
              <w:rPr>
                <w:rFonts w:ascii="Calibri" w:hAnsi="Calibri" w:cs="Calibri"/>
                <w:sz w:val="20"/>
                <w:szCs w:val="20"/>
              </w:rPr>
              <w:t> </w:t>
            </w:r>
          </w:p>
        </w:tc>
        <w:tc>
          <w:tcPr>
            <w:tcW w:w="1559" w:type="dxa"/>
            <w:shd w:val="clear" w:color="auto" w:fill="FFFFFF"/>
            <w:vAlign w:val="center"/>
            <w:hideMark/>
          </w:tcPr>
          <w:p w14:paraId="46B301F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0,8</w:t>
            </w:r>
          </w:p>
        </w:tc>
        <w:tc>
          <w:tcPr>
            <w:tcW w:w="993" w:type="dxa"/>
            <w:shd w:val="clear" w:color="auto" w:fill="FFFFFF"/>
            <w:vAlign w:val="center"/>
            <w:hideMark/>
          </w:tcPr>
          <w:p w14:paraId="5C5F005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1275" w:type="dxa"/>
            <w:shd w:val="clear" w:color="auto" w:fill="FFFFFF"/>
            <w:vAlign w:val="center"/>
            <w:hideMark/>
          </w:tcPr>
          <w:p w14:paraId="439D493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8,3</w:t>
            </w:r>
          </w:p>
        </w:tc>
        <w:tc>
          <w:tcPr>
            <w:tcW w:w="1381" w:type="dxa"/>
            <w:shd w:val="clear" w:color="auto" w:fill="FFFFFF"/>
            <w:vAlign w:val="center"/>
            <w:hideMark/>
          </w:tcPr>
          <w:p w14:paraId="040DEE7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42</w:t>
            </w:r>
          </w:p>
        </w:tc>
      </w:tr>
      <w:tr w:rsidR="00C1481C" w:rsidRPr="00E27503" w14:paraId="4E21C106" w14:textId="77777777" w:rsidTr="00686DCF">
        <w:trPr>
          <w:trHeight w:val="300"/>
        </w:trPr>
        <w:tc>
          <w:tcPr>
            <w:tcW w:w="372" w:type="dxa"/>
            <w:shd w:val="clear" w:color="auto" w:fill="FFFFFF"/>
            <w:hideMark/>
          </w:tcPr>
          <w:p w14:paraId="07B6303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20)</w:t>
            </w:r>
            <w:r w:rsidRPr="00E27503">
              <w:rPr>
                <w:rFonts w:ascii="Calibri" w:hAnsi="Calibri" w:cs="Calibri"/>
                <w:sz w:val="20"/>
                <w:szCs w:val="20"/>
              </w:rPr>
              <w:t> </w:t>
            </w:r>
          </w:p>
        </w:tc>
        <w:tc>
          <w:tcPr>
            <w:tcW w:w="3734" w:type="dxa"/>
            <w:shd w:val="clear" w:color="auto" w:fill="FFFFFF"/>
            <w:vAlign w:val="center"/>
            <w:hideMark/>
          </w:tcPr>
          <w:p w14:paraId="736353D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Կարմիր հաղարջ</w:t>
            </w:r>
            <w:r w:rsidRPr="00E27503">
              <w:rPr>
                <w:rFonts w:ascii="Calibri" w:hAnsi="Calibri" w:cs="Calibri"/>
                <w:sz w:val="20"/>
                <w:szCs w:val="20"/>
              </w:rPr>
              <w:t> </w:t>
            </w:r>
          </w:p>
        </w:tc>
        <w:tc>
          <w:tcPr>
            <w:tcW w:w="1559" w:type="dxa"/>
            <w:shd w:val="clear" w:color="auto" w:fill="FFFFFF"/>
            <w:vAlign w:val="center"/>
            <w:hideMark/>
          </w:tcPr>
          <w:p w14:paraId="4495287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993" w:type="dxa"/>
            <w:shd w:val="clear" w:color="auto" w:fill="FFFFFF"/>
            <w:vAlign w:val="center"/>
            <w:hideMark/>
          </w:tcPr>
          <w:p w14:paraId="293F302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vAlign w:val="center"/>
            <w:hideMark/>
          </w:tcPr>
          <w:p w14:paraId="7826515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7,3</w:t>
            </w:r>
          </w:p>
        </w:tc>
        <w:tc>
          <w:tcPr>
            <w:tcW w:w="1381" w:type="dxa"/>
            <w:shd w:val="clear" w:color="auto" w:fill="FFFFFF"/>
            <w:vAlign w:val="center"/>
            <w:hideMark/>
          </w:tcPr>
          <w:p w14:paraId="710B009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39</w:t>
            </w:r>
          </w:p>
        </w:tc>
      </w:tr>
      <w:tr w:rsidR="00C1481C" w:rsidRPr="00E27503" w14:paraId="2AFA14B7" w14:textId="77777777" w:rsidTr="00686DCF">
        <w:trPr>
          <w:trHeight w:val="300"/>
        </w:trPr>
        <w:tc>
          <w:tcPr>
            <w:tcW w:w="372" w:type="dxa"/>
            <w:shd w:val="clear" w:color="auto" w:fill="FFFFFF"/>
            <w:hideMark/>
          </w:tcPr>
          <w:p w14:paraId="7FF6D0E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21)</w:t>
            </w:r>
            <w:r w:rsidRPr="00E27503">
              <w:rPr>
                <w:rFonts w:ascii="Calibri" w:hAnsi="Calibri" w:cs="Calibri"/>
                <w:sz w:val="20"/>
                <w:szCs w:val="20"/>
              </w:rPr>
              <w:t> </w:t>
            </w:r>
          </w:p>
        </w:tc>
        <w:tc>
          <w:tcPr>
            <w:tcW w:w="3734" w:type="dxa"/>
            <w:shd w:val="clear" w:color="auto" w:fill="FFFFFF"/>
            <w:vAlign w:val="center"/>
            <w:hideMark/>
          </w:tcPr>
          <w:p w14:paraId="3AB82F7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Սև հաղարջ</w:t>
            </w:r>
            <w:r w:rsidRPr="00E27503">
              <w:rPr>
                <w:rFonts w:ascii="Calibri" w:hAnsi="Calibri" w:cs="Calibri"/>
                <w:sz w:val="20"/>
                <w:szCs w:val="20"/>
              </w:rPr>
              <w:t> </w:t>
            </w:r>
          </w:p>
        </w:tc>
        <w:tc>
          <w:tcPr>
            <w:tcW w:w="1559" w:type="dxa"/>
            <w:shd w:val="clear" w:color="auto" w:fill="FFFFFF"/>
            <w:vAlign w:val="center"/>
            <w:hideMark/>
          </w:tcPr>
          <w:p w14:paraId="4700C48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c>
          <w:tcPr>
            <w:tcW w:w="993" w:type="dxa"/>
            <w:shd w:val="clear" w:color="auto" w:fill="FFFFFF"/>
            <w:vAlign w:val="center"/>
            <w:hideMark/>
          </w:tcPr>
          <w:p w14:paraId="037FB3D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vAlign w:val="center"/>
            <w:hideMark/>
          </w:tcPr>
          <w:p w14:paraId="5523790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7,3</w:t>
            </w:r>
          </w:p>
        </w:tc>
        <w:tc>
          <w:tcPr>
            <w:tcW w:w="1381" w:type="dxa"/>
            <w:shd w:val="clear" w:color="auto" w:fill="FFFFFF"/>
            <w:vAlign w:val="center"/>
            <w:hideMark/>
          </w:tcPr>
          <w:p w14:paraId="4CE5E7C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38</w:t>
            </w:r>
          </w:p>
        </w:tc>
      </w:tr>
      <w:tr w:rsidR="00C1481C" w:rsidRPr="00E27503" w14:paraId="41F39635" w14:textId="77777777" w:rsidTr="00686DCF">
        <w:trPr>
          <w:trHeight w:val="300"/>
        </w:trPr>
        <w:tc>
          <w:tcPr>
            <w:tcW w:w="372" w:type="dxa"/>
            <w:shd w:val="clear" w:color="auto" w:fill="FFFFFF"/>
            <w:hideMark/>
          </w:tcPr>
          <w:p w14:paraId="56F96C4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22)</w:t>
            </w:r>
            <w:r w:rsidRPr="00E27503">
              <w:rPr>
                <w:rFonts w:ascii="Calibri" w:hAnsi="Calibri" w:cs="Calibri"/>
                <w:sz w:val="20"/>
                <w:szCs w:val="20"/>
              </w:rPr>
              <w:t> </w:t>
            </w:r>
          </w:p>
        </w:tc>
        <w:tc>
          <w:tcPr>
            <w:tcW w:w="3734" w:type="dxa"/>
            <w:shd w:val="clear" w:color="auto" w:fill="FFFFFF"/>
            <w:vAlign w:val="center"/>
            <w:hideMark/>
          </w:tcPr>
          <w:p w14:paraId="39BB915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Մասուր թարմ</w:t>
            </w:r>
            <w:r w:rsidRPr="00E27503">
              <w:rPr>
                <w:rFonts w:ascii="Calibri" w:hAnsi="Calibri" w:cs="Calibri"/>
                <w:sz w:val="20"/>
                <w:szCs w:val="20"/>
              </w:rPr>
              <w:t> </w:t>
            </w:r>
          </w:p>
        </w:tc>
        <w:tc>
          <w:tcPr>
            <w:tcW w:w="1559" w:type="dxa"/>
            <w:shd w:val="clear" w:color="auto" w:fill="FFFFFF"/>
            <w:vAlign w:val="center"/>
            <w:hideMark/>
          </w:tcPr>
          <w:p w14:paraId="6BC2D31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w:t>
            </w:r>
          </w:p>
        </w:tc>
        <w:tc>
          <w:tcPr>
            <w:tcW w:w="993" w:type="dxa"/>
            <w:shd w:val="clear" w:color="auto" w:fill="FFFFFF"/>
            <w:vAlign w:val="center"/>
            <w:hideMark/>
          </w:tcPr>
          <w:p w14:paraId="2C295DE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4A03DEC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1381" w:type="dxa"/>
            <w:shd w:val="clear" w:color="auto" w:fill="FFFFFF"/>
            <w:vAlign w:val="center"/>
            <w:hideMark/>
          </w:tcPr>
          <w:p w14:paraId="11854D4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51</w:t>
            </w:r>
          </w:p>
        </w:tc>
      </w:tr>
      <w:tr w:rsidR="00C1481C" w:rsidRPr="00E27503" w14:paraId="2D726591" w14:textId="77777777" w:rsidTr="00686DCF">
        <w:trPr>
          <w:trHeight w:val="300"/>
        </w:trPr>
        <w:tc>
          <w:tcPr>
            <w:tcW w:w="372" w:type="dxa"/>
            <w:shd w:val="clear" w:color="auto" w:fill="FFFFFF"/>
            <w:hideMark/>
          </w:tcPr>
          <w:p w14:paraId="38D6462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23)</w:t>
            </w:r>
            <w:r w:rsidRPr="00E27503">
              <w:rPr>
                <w:rFonts w:ascii="Calibri" w:hAnsi="Calibri" w:cs="Calibri"/>
                <w:sz w:val="20"/>
                <w:szCs w:val="20"/>
              </w:rPr>
              <w:t> </w:t>
            </w:r>
          </w:p>
        </w:tc>
        <w:tc>
          <w:tcPr>
            <w:tcW w:w="3734" w:type="dxa"/>
            <w:shd w:val="clear" w:color="auto" w:fill="FFFFFF"/>
            <w:vAlign w:val="center"/>
            <w:hideMark/>
          </w:tcPr>
          <w:p w14:paraId="0F4ED47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Մասուր չորացրած</w:t>
            </w:r>
            <w:r w:rsidRPr="00E27503">
              <w:rPr>
                <w:rFonts w:ascii="Calibri" w:hAnsi="Calibri" w:cs="Calibri"/>
                <w:sz w:val="20"/>
                <w:szCs w:val="20"/>
              </w:rPr>
              <w:t> </w:t>
            </w:r>
          </w:p>
        </w:tc>
        <w:tc>
          <w:tcPr>
            <w:tcW w:w="1559" w:type="dxa"/>
            <w:shd w:val="clear" w:color="auto" w:fill="FFFFFF"/>
            <w:vAlign w:val="center"/>
            <w:hideMark/>
          </w:tcPr>
          <w:p w14:paraId="5E3886F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3,4</w:t>
            </w:r>
          </w:p>
        </w:tc>
        <w:tc>
          <w:tcPr>
            <w:tcW w:w="993" w:type="dxa"/>
            <w:shd w:val="clear" w:color="auto" w:fill="FFFFFF"/>
            <w:vAlign w:val="center"/>
            <w:hideMark/>
          </w:tcPr>
          <w:p w14:paraId="399F312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2B2DD3E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21,5</w:t>
            </w:r>
          </w:p>
        </w:tc>
        <w:tc>
          <w:tcPr>
            <w:tcW w:w="1381" w:type="dxa"/>
            <w:shd w:val="clear" w:color="auto" w:fill="FFFFFF"/>
            <w:vAlign w:val="center"/>
            <w:hideMark/>
          </w:tcPr>
          <w:p w14:paraId="18270EE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110</w:t>
            </w:r>
          </w:p>
        </w:tc>
      </w:tr>
      <w:tr w:rsidR="00C1481C" w:rsidRPr="00E27503" w14:paraId="268EF7AB" w14:textId="77777777" w:rsidTr="00686DCF">
        <w:trPr>
          <w:trHeight w:val="300"/>
        </w:trPr>
        <w:tc>
          <w:tcPr>
            <w:tcW w:w="372" w:type="dxa"/>
            <w:shd w:val="clear" w:color="auto" w:fill="FFFFFF"/>
            <w:hideMark/>
          </w:tcPr>
          <w:p w14:paraId="18AF3C6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24)</w:t>
            </w:r>
            <w:r w:rsidRPr="00E27503">
              <w:rPr>
                <w:rFonts w:ascii="Calibri" w:hAnsi="Calibri" w:cs="Calibri"/>
                <w:sz w:val="20"/>
                <w:szCs w:val="20"/>
              </w:rPr>
              <w:t> </w:t>
            </w:r>
          </w:p>
        </w:tc>
        <w:tc>
          <w:tcPr>
            <w:tcW w:w="3734" w:type="dxa"/>
            <w:shd w:val="clear" w:color="auto" w:fill="FFFFFF"/>
            <w:vAlign w:val="center"/>
            <w:hideMark/>
          </w:tcPr>
          <w:p w14:paraId="15ABFA6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Ձմերուկ</w:t>
            </w:r>
            <w:r w:rsidRPr="00E27503">
              <w:rPr>
                <w:rFonts w:ascii="Calibri" w:hAnsi="Calibri" w:cs="Calibri"/>
                <w:sz w:val="20"/>
                <w:szCs w:val="20"/>
              </w:rPr>
              <w:t> </w:t>
            </w:r>
          </w:p>
        </w:tc>
        <w:tc>
          <w:tcPr>
            <w:tcW w:w="1559" w:type="dxa"/>
            <w:shd w:val="clear" w:color="auto" w:fill="FFFFFF"/>
            <w:vAlign w:val="center"/>
            <w:hideMark/>
          </w:tcPr>
          <w:p w14:paraId="01B21ED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0,7</w:t>
            </w:r>
          </w:p>
        </w:tc>
        <w:tc>
          <w:tcPr>
            <w:tcW w:w="993" w:type="dxa"/>
            <w:shd w:val="clear" w:color="auto" w:fill="FFFFFF"/>
            <w:vAlign w:val="center"/>
            <w:hideMark/>
          </w:tcPr>
          <w:p w14:paraId="29567E7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vAlign w:val="center"/>
            <w:hideMark/>
          </w:tcPr>
          <w:p w14:paraId="763D887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8,8</w:t>
            </w:r>
          </w:p>
        </w:tc>
        <w:tc>
          <w:tcPr>
            <w:tcW w:w="1381" w:type="dxa"/>
            <w:shd w:val="clear" w:color="auto" w:fill="FFFFFF"/>
            <w:vAlign w:val="center"/>
            <w:hideMark/>
          </w:tcPr>
          <w:p w14:paraId="31A874A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38</w:t>
            </w:r>
          </w:p>
        </w:tc>
      </w:tr>
      <w:tr w:rsidR="00C1481C" w:rsidRPr="00E27503" w14:paraId="007109FB" w14:textId="77777777" w:rsidTr="00686DCF">
        <w:trPr>
          <w:trHeight w:val="300"/>
        </w:trPr>
        <w:tc>
          <w:tcPr>
            <w:tcW w:w="372" w:type="dxa"/>
            <w:shd w:val="clear" w:color="auto" w:fill="FFFFFF"/>
            <w:hideMark/>
          </w:tcPr>
          <w:p w14:paraId="55C010E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25)</w:t>
            </w:r>
            <w:r w:rsidRPr="00E27503">
              <w:rPr>
                <w:rFonts w:ascii="Calibri" w:hAnsi="Calibri" w:cs="Calibri"/>
                <w:sz w:val="20"/>
                <w:szCs w:val="20"/>
              </w:rPr>
              <w:t> </w:t>
            </w:r>
          </w:p>
        </w:tc>
        <w:tc>
          <w:tcPr>
            <w:tcW w:w="3734" w:type="dxa"/>
            <w:shd w:val="clear" w:color="auto" w:fill="FFFFFF"/>
            <w:vAlign w:val="center"/>
            <w:hideMark/>
          </w:tcPr>
          <w:p w14:paraId="4455F13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Սեխ</w:t>
            </w:r>
            <w:r w:rsidRPr="00E27503">
              <w:rPr>
                <w:rFonts w:ascii="Calibri" w:hAnsi="Calibri" w:cs="Calibri"/>
                <w:sz w:val="20"/>
                <w:szCs w:val="20"/>
              </w:rPr>
              <w:t> </w:t>
            </w:r>
          </w:p>
        </w:tc>
        <w:tc>
          <w:tcPr>
            <w:tcW w:w="1559" w:type="dxa"/>
            <w:shd w:val="clear" w:color="auto" w:fill="FFFFFF"/>
            <w:vAlign w:val="center"/>
            <w:hideMark/>
          </w:tcPr>
          <w:p w14:paraId="3014CA9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993" w:type="dxa"/>
            <w:shd w:val="clear" w:color="auto" w:fill="FFFFFF"/>
            <w:vAlign w:val="center"/>
            <w:hideMark/>
          </w:tcPr>
          <w:p w14:paraId="28ADC2E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2D19DD0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9,1</w:t>
            </w:r>
          </w:p>
        </w:tc>
        <w:tc>
          <w:tcPr>
            <w:tcW w:w="1381" w:type="dxa"/>
            <w:shd w:val="clear" w:color="auto" w:fill="FFFFFF"/>
            <w:vAlign w:val="center"/>
            <w:hideMark/>
          </w:tcPr>
          <w:p w14:paraId="5441EEB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38</w:t>
            </w:r>
          </w:p>
        </w:tc>
      </w:tr>
      <w:tr w:rsidR="00C1481C" w:rsidRPr="00E27503" w14:paraId="0F467429" w14:textId="77777777" w:rsidTr="00686DCF">
        <w:trPr>
          <w:trHeight w:val="300"/>
        </w:trPr>
        <w:tc>
          <w:tcPr>
            <w:tcW w:w="372" w:type="dxa"/>
            <w:shd w:val="clear" w:color="auto" w:fill="FFFFFF"/>
            <w:hideMark/>
          </w:tcPr>
          <w:p w14:paraId="0B98879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26)</w:t>
            </w:r>
            <w:r w:rsidRPr="00E27503">
              <w:rPr>
                <w:rFonts w:ascii="Calibri" w:hAnsi="Calibri" w:cs="Calibri"/>
                <w:sz w:val="20"/>
                <w:szCs w:val="20"/>
              </w:rPr>
              <w:t> </w:t>
            </w:r>
          </w:p>
        </w:tc>
        <w:tc>
          <w:tcPr>
            <w:tcW w:w="3734" w:type="dxa"/>
            <w:shd w:val="clear" w:color="auto" w:fill="FFFFFF"/>
            <w:hideMark/>
          </w:tcPr>
          <w:p w14:paraId="7595DE6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Դդում</w:t>
            </w:r>
            <w:r w:rsidRPr="00E27503">
              <w:rPr>
                <w:rFonts w:ascii="Calibri" w:hAnsi="Calibri" w:cs="Calibri"/>
                <w:sz w:val="20"/>
                <w:szCs w:val="20"/>
              </w:rPr>
              <w:t> </w:t>
            </w:r>
          </w:p>
        </w:tc>
        <w:tc>
          <w:tcPr>
            <w:tcW w:w="1559" w:type="dxa"/>
            <w:shd w:val="clear" w:color="auto" w:fill="FFFFFF"/>
            <w:hideMark/>
          </w:tcPr>
          <w:p w14:paraId="11811BA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c>
          <w:tcPr>
            <w:tcW w:w="993" w:type="dxa"/>
            <w:shd w:val="clear" w:color="auto" w:fill="FFFFFF"/>
            <w:hideMark/>
          </w:tcPr>
          <w:p w14:paraId="210D860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hideMark/>
          </w:tcPr>
          <w:p w14:paraId="1EDC215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4,2</w:t>
            </w:r>
          </w:p>
        </w:tc>
        <w:tc>
          <w:tcPr>
            <w:tcW w:w="1381" w:type="dxa"/>
            <w:shd w:val="clear" w:color="auto" w:fill="FFFFFF"/>
            <w:hideMark/>
          </w:tcPr>
          <w:p w14:paraId="7DF7320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r>
      <w:tr w:rsidR="00C1481C" w:rsidRPr="00E27503" w14:paraId="4026BA87" w14:textId="77777777" w:rsidTr="00803E56">
        <w:trPr>
          <w:trHeight w:val="300"/>
        </w:trPr>
        <w:tc>
          <w:tcPr>
            <w:tcW w:w="372" w:type="dxa"/>
            <w:shd w:val="clear" w:color="auto" w:fill="FFFFFF"/>
            <w:hideMark/>
          </w:tcPr>
          <w:p w14:paraId="1CE2FF1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lastRenderedPageBreak/>
              <w:t>6.</w:t>
            </w:r>
            <w:r w:rsidRPr="00E27503">
              <w:rPr>
                <w:rFonts w:ascii="Calibri" w:hAnsi="Calibri" w:cs="Calibri"/>
                <w:sz w:val="20"/>
                <w:szCs w:val="20"/>
              </w:rPr>
              <w:t> </w:t>
            </w:r>
          </w:p>
        </w:tc>
        <w:tc>
          <w:tcPr>
            <w:tcW w:w="8942" w:type="dxa"/>
            <w:gridSpan w:val="5"/>
            <w:shd w:val="clear" w:color="auto" w:fill="FFFFFF"/>
            <w:vAlign w:val="center"/>
            <w:hideMark/>
          </w:tcPr>
          <w:p w14:paraId="4B60158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Չրեղեն</w:t>
            </w:r>
          </w:p>
        </w:tc>
      </w:tr>
      <w:tr w:rsidR="00C1481C" w:rsidRPr="00E27503" w14:paraId="6009B82D" w14:textId="77777777" w:rsidTr="00686DCF">
        <w:trPr>
          <w:trHeight w:val="300"/>
        </w:trPr>
        <w:tc>
          <w:tcPr>
            <w:tcW w:w="372" w:type="dxa"/>
            <w:shd w:val="clear" w:color="auto" w:fill="FFFFFF"/>
            <w:hideMark/>
          </w:tcPr>
          <w:p w14:paraId="28CEA8C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vAlign w:val="center"/>
            <w:hideMark/>
          </w:tcPr>
          <w:p w14:paraId="1B2CDA8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Ծիրանի չիր</w:t>
            </w:r>
            <w:r w:rsidRPr="00E27503">
              <w:rPr>
                <w:rFonts w:ascii="Calibri" w:hAnsi="Calibri" w:cs="Calibri"/>
                <w:sz w:val="20"/>
                <w:szCs w:val="20"/>
              </w:rPr>
              <w:t> </w:t>
            </w:r>
          </w:p>
        </w:tc>
        <w:tc>
          <w:tcPr>
            <w:tcW w:w="1559" w:type="dxa"/>
            <w:shd w:val="clear" w:color="auto" w:fill="FFFFFF"/>
            <w:vAlign w:val="center"/>
            <w:hideMark/>
          </w:tcPr>
          <w:p w14:paraId="22C8C59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5,2</w:t>
            </w:r>
          </w:p>
        </w:tc>
        <w:tc>
          <w:tcPr>
            <w:tcW w:w="993" w:type="dxa"/>
            <w:shd w:val="clear" w:color="auto" w:fill="FFFFFF"/>
            <w:vAlign w:val="center"/>
            <w:hideMark/>
          </w:tcPr>
          <w:p w14:paraId="0B50E31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3924836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55,0</w:t>
            </w:r>
          </w:p>
        </w:tc>
        <w:tc>
          <w:tcPr>
            <w:tcW w:w="1381" w:type="dxa"/>
            <w:shd w:val="clear" w:color="auto" w:fill="FFFFFF"/>
            <w:vAlign w:val="center"/>
            <w:hideMark/>
          </w:tcPr>
          <w:p w14:paraId="48D2F4E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234</w:t>
            </w:r>
          </w:p>
        </w:tc>
      </w:tr>
      <w:tr w:rsidR="00C1481C" w:rsidRPr="00E27503" w14:paraId="7C816F72" w14:textId="77777777" w:rsidTr="00686DCF">
        <w:trPr>
          <w:trHeight w:val="300"/>
        </w:trPr>
        <w:tc>
          <w:tcPr>
            <w:tcW w:w="372" w:type="dxa"/>
            <w:shd w:val="clear" w:color="auto" w:fill="FFFFFF"/>
            <w:hideMark/>
          </w:tcPr>
          <w:p w14:paraId="6FEB7F0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3734" w:type="dxa"/>
            <w:shd w:val="clear" w:color="auto" w:fill="FFFFFF"/>
            <w:vAlign w:val="center"/>
            <w:hideMark/>
          </w:tcPr>
          <w:p w14:paraId="3874D98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Չամիչ քիշմիշի</w:t>
            </w:r>
            <w:r w:rsidRPr="00E27503">
              <w:rPr>
                <w:rFonts w:ascii="Calibri" w:hAnsi="Calibri" w:cs="Calibri"/>
                <w:sz w:val="20"/>
                <w:szCs w:val="20"/>
              </w:rPr>
              <w:t> </w:t>
            </w:r>
          </w:p>
        </w:tc>
        <w:tc>
          <w:tcPr>
            <w:tcW w:w="1559" w:type="dxa"/>
            <w:shd w:val="clear" w:color="auto" w:fill="FFFFFF"/>
            <w:vAlign w:val="center"/>
            <w:hideMark/>
          </w:tcPr>
          <w:p w14:paraId="75C8F8E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1,8</w:t>
            </w:r>
          </w:p>
        </w:tc>
        <w:tc>
          <w:tcPr>
            <w:tcW w:w="993" w:type="dxa"/>
            <w:shd w:val="clear" w:color="auto" w:fill="FFFFFF"/>
            <w:vAlign w:val="center"/>
            <w:hideMark/>
          </w:tcPr>
          <w:p w14:paraId="3A01F4B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7814C91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66,0</w:t>
            </w:r>
          </w:p>
        </w:tc>
        <w:tc>
          <w:tcPr>
            <w:tcW w:w="1381" w:type="dxa"/>
            <w:shd w:val="clear" w:color="auto" w:fill="FFFFFF"/>
            <w:vAlign w:val="center"/>
            <w:hideMark/>
          </w:tcPr>
          <w:p w14:paraId="507390A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262</w:t>
            </w:r>
          </w:p>
        </w:tc>
      </w:tr>
      <w:tr w:rsidR="00C1481C" w:rsidRPr="00E27503" w14:paraId="5DBD334A" w14:textId="77777777" w:rsidTr="00686DCF">
        <w:trPr>
          <w:trHeight w:val="300"/>
        </w:trPr>
        <w:tc>
          <w:tcPr>
            <w:tcW w:w="372" w:type="dxa"/>
            <w:shd w:val="clear" w:color="auto" w:fill="FFFFFF"/>
            <w:hideMark/>
          </w:tcPr>
          <w:p w14:paraId="0C9D504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3734" w:type="dxa"/>
            <w:shd w:val="clear" w:color="auto" w:fill="FFFFFF"/>
            <w:vAlign w:val="center"/>
            <w:hideMark/>
          </w:tcPr>
          <w:p w14:paraId="0A1D114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Սև սալորի չիր</w:t>
            </w:r>
            <w:r w:rsidRPr="00E27503">
              <w:rPr>
                <w:rFonts w:ascii="Calibri" w:hAnsi="Calibri" w:cs="Calibri"/>
                <w:sz w:val="20"/>
                <w:szCs w:val="20"/>
              </w:rPr>
              <w:t> </w:t>
            </w:r>
          </w:p>
        </w:tc>
        <w:tc>
          <w:tcPr>
            <w:tcW w:w="1559" w:type="dxa"/>
            <w:shd w:val="clear" w:color="auto" w:fill="FFFFFF"/>
            <w:vAlign w:val="center"/>
            <w:hideMark/>
          </w:tcPr>
          <w:p w14:paraId="182BA83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2,3</w:t>
            </w:r>
          </w:p>
        </w:tc>
        <w:tc>
          <w:tcPr>
            <w:tcW w:w="993" w:type="dxa"/>
            <w:shd w:val="clear" w:color="auto" w:fill="FFFFFF"/>
            <w:vAlign w:val="center"/>
            <w:hideMark/>
          </w:tcPr>
          <w:p w14:paraId="5DE0B89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11157F2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58,4</w:t>
            </w:r>
          </w:p>
        </w:tc>
        <w:tc>
          <w:tcPr>
            <w:tcW w:w="1381" w:type="dxa"/>
            <w:shd w:val="clear" w:color="auto" w:fill="FFFFFF"/>
            <w:vAlign w:val="center"/>
            <w:hideMark/>
          </w:tcPr>
          <w:p w14:paraId="00BC956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242</w:t>
            </w:r>
          </w:p>
        </w:tc>
      </w:tr>
      <w:tr w:rsidR="00C1481C" w:rsidRPr="00E27503" w14:paraId="549C4FEF" w14:textId="77777777" w:rsidTr="00686DCF">
        <w:trPr>
          <w:trHeight w:val="300"/>
        </w:trPr>
        <w:tc>
          <w:tcPr>
            <w:tcW w:w="372" w:type="dxa"/>
            <w:shd w:val="clear" w:color="auto" w:fill="FFFFFF"/>
            <w:hideMark/>
          </w:tcPr>
          <w:p w14:paraId="3E657CA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3734" w:type="dxa"/>
            <w:shd w:val="clear" w:color="auto" w:fill="FFFFFF"/>
            <w:vAlign w:val="center"/>
            <w:hideMark/>
          </w:tcPr>
          <w:p w14:paraId="566C88C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Խնձորի չիր</w:t>
            </w:r>
            <w:r w:rsidRPr="00E27503">
              <w:rPr>
                <w:rFonts w:ascii="Calibri" w:hAnsi="Calibri" w:cs="Calibri"/>
                <w:sz w:val="20"/>
                <w:szCs w:val="20"/>
              </w:rPr>
              <w:t> </w:t>
            </w:r>
          </w:p>
        </w:tc>
        <w:tc>
          <w:tcPr>
            <w:tcW w:w="1559" w:type="dxa"/>
            <w:shd w:val="clear" w:color="auto" w:fill="FFFFFF"/>
            <w:vAlign w:val="center"/>
            <w:hideMark/>
          </w:tcPr>
          <w:p w14:paraId="1CC93B2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3,2</w:t>
            </w:r>
          </w:p>
        </w:tc>
        <w:tc>
          <w:tcPr>
            <w:tcW w:w="993" w:type="dxa"/>
            <w:shd w:val="clear" w:color="auto" w:fill="FFFFFF"/>
            <w:vAlign w:val="center"/>
            <w:hideMark/>
          </w:tcPr>
          <w:p w14:paraId="6EEE10D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3E09F11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68,0</w:t>
            </w:r>
          </w:p>
        </w:tc>
        <w:tc>
          <w:tcPr>
            <w:tcW w:w="1381" w:type="dxa"/>
            <w:shd w:val="clear" w:color="auto" w:fill="FFFFFF"/>
            <w:vAlign w:val="center"/>
            <w:hideMark/>
          </w:tcPr>
          <w:p w14:paraId="1E739EB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273</w:t>
            </w:r>
          </w:p>
        </w:tc>
      </w:tr>
      <w:tr w:rsidR="00C1481C" w:rsidRPr="00E27503" w14:paraId="6BC41039" w14:textId="77777777" w:rsidTr="00686DCF">
        <w:trPr>
          <w:trHeight w:val="300"/>
        </w:trPr>
        <w:tc>
          <w:tcPr>
            <w:tcW w:w="372" w:type="dxa"/>
            <w:shd w:val="clear" w:color="auto" w:fill="FFFFFF"/>
            <w:hideMark/>
          </w:tcPr>
          <w:p w14:paraId="0BB356E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3734" w:type="dxa"/>
            <w:shd w:val="clear" w:color="auto" w:fill="FFFFFF"/>
            <w:vAlign w:val="center"/>
            <w:hideMark/>
          </w:tcPr>
          <w:p w14:paraId="7A1A601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Բալի չիր</w:t>
            </w:r>
            <w:r w:rsidRPr="00E27503">
              <w:rPr>
                <w:rFonts w:ascii="Calibri" w:hAnsi="Calibri" w:cs="Calibri"/>
                <w:sz w:val="20"/>
                <w:szCs w:val="20"/>
              </w:rPr>
              <w:t> </w:t>
            </w:r>
          </w:p>
        </w:tc>
        <w:tc>
          <w:tcPr>
            <w:tcW w:w="1559" w:type="dxa"/>
            <w:shd w:val="clear" w:color="auto" w:fill="FFFFFF"/>
            <w:vAlign w:val="center"/>
            <w:hideMark/>
          </w:tcPr>
          <w:p w14:paraId="60E45F3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993" w:type="dxa"/>
            <w:shd w:val="clear" w:color="auto" w:fill="FFFFFF"/>
            <w:vAlign w:val="center"/>
            <w:hideMark/>
          </w:tcPr>
          <w:p w14:paraId="3424ADB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7E2A552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73,0</w:t>
            </w:r>
          </w:p>
        </w:tc>
        <w:tc>
          <w:tcPr>
            <w:tcW w:w="1381" w:type="dxa"/>
            <w:shd w:val="clear" w:color="auto" w:fill="FFFFFF"/>
            <w:vAlign w:val="center"/>
            <w:hideMark/>
          </w:tcPr>
          <w:p w14:paraId="391167B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292</w:t>
            </w:r>
          </w:p>
        </w:tc>
      </w:tr>
      <w:tr w:rsidR="00C1481C" w:rsidRPr="00E27503" w14:paraId="4FBD5EDD" w14:textId="77777777" w:rsidTr="00686DCF">
        <w:trPr>
          <w:trHeight w:val="300"/>
        </w:trPr>
        <w:tc>
          <w:tcPr>
            <w:tcW w:w="372" w:type="dxa"/>
            <w:shd w:val="clear" w:color="auto" w:fill="FFFFFF"/>
            <w:hideMark/>
          </w:tcPr>
          <w:p w14:paraId="5BAF3E83"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3734" w:type="dxa"/>
            <w:shd w:val="clear" w:color="auto" w:fill="FFFFFF"/>
            <w:vAlign w:val="center"/>
            <w:hideMark/>
          </w:tcPr>
          <w:p w14:paraId="6CFDFF5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Տանձի չիր</w:t>
            </w:r>
            <w:r w:rsidRPr="00E27503">
              <w:rPr>
                <w:rFonts w:ascii="Calibri" w:hAnsi="Calibri" w:cs="Calibri"/>
                <w:sz w:val="20"/>
                <w:szCs w:val="20"/>
              </w:rPr>
              <w:t> </w:t>
            </w:r>
          </w:p>
        </w:tc>
        <w:tc>
          <w:tcPr>
            <w:tcW w:w="1559" w:type="dxa"/>
            <w:shd w:val="clear" w:color="auto" w:fill="FFFFFF"/>
            <w:vAlign w:val="center"/>
            <w:hideMark/>
          </w:tcPr>
          <w:p w14:paraId="67392E4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2,3</w:t>
            </w:r>
          </w:p>
        </w:tc>
        <w:tc>
          <w:tcPr>
            <w:tcW w:w="993" w:type="dxa"/>
            <w:shd w:val="clear" w:color="auto" w:fill="FFFFFF"/>
            <w:vAlign w:val="center"/>
            <w:hideMark/>
          </w:tcPr>
          <w:p w14:paraId="17B04D7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61982CD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62,1</w:t>
            </w:r>
          </w:p>
        </w:tc>
        <w:tc>
          <w:tcPr>
            <w:tcW w:w="1381" w:type="dxa"/>
            <w:shd w:val="clear" w:color="auto" w:fill="FFFFFF"/>
            <w:vAlign w:val="center"/>
            <w:hideMark/>
          </w:tcPr>
          <w:p w14:paraId="25FC00F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246</w:t>
            </w:r>
          </w:p>
        </w:tc>
      </w:tr>
      <w:tr w:rsidR="00C1481C" w:rsidRPr="00E27503" w14:paraId="565836EA" w14:textId="77777777" w:rsidTr="00686DCF">
        <w:trPr>
          <w:trHeight w:val="300"/>
        </w:trPr>
        <w:tc>
          <w:tcPr>
            <w:tcW w:w="372" w:type="dxa"/>
            <w:shd w:val="clear" w:color="auto" w:fill="FFFFFF"/>
            <w:hideMark/>
          </w:tcPr>
          <w:p w14:paraId="2EED366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3734" w:type="dxa"/>
            <w:shd w:val="clear" w:color="auto" w:fill="FFFFFF"/>
            <w:vAlign w:val="center"/>
            <w:hideMark/>
          </w:tcPr>
          <w:p w14:paraId="5D4CD96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Դեղձի չիր</w:t>
            </w:r>
            <w:r w:rsidRPr="00E27503">
              <w:rPr>
                <w:rFonts w:ascii="Calibri" w:hAnsi="Calibri" w:cs="Calibri"/>
                <w:sz w:val="20"/>
                <w:szCs w:val="20"/>
              </w:rPr>
              <w:t> </w:t>
            </w:r>
          </w:p>
        </w:tc>
        <w:tc>
          <w:tcPr>
            <w:tcW w:w="1559" w:type="dxa"/>
            <w:shd w:val="clear" w:color="auto" w:fill="FFFFFF"/>
            <w:vAlign w:val="center"/>
            <w:hideMark/>
          </w:tcPr>
          <w:p w14:paraId="683CD89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c>
          <w:tcPr>
            <w:tcW w:w="993" w:type="dxa"/>
            <w:shd w:val="clear" w:color="auto" w:fill="FFFFFF"/>
            <w:vAlign w:val="center"/>
            <w:hideMark/>
          </w:tcPr>
          <w:p w14:paraId="014D53E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0E995A6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68,5</w:t>
            </w:r>
          </w:p>
        </w:tc>
        <w:tc>
          <w:tcPr>
            <w:tcW w:w="1381" w:type="dxa"/>
            <w:shd w:val="clear" w:color="auto" w:fill="FFFFFF"/>
            <w:vAlign w:val="center"/>
            <w:hideMark/>
          </w:tcPr>
          <w:p w14:paraId="2C2D065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275</w:t>
            </w:r>
          </w:p>
        </w:tc>
      </w:tr>
      <w:tr w:rsidR="00C1481C" w:rsidRPr="00E27503" w14:paraId="01987B87" w14:textId="77777777" w:rsidTr="00803E56">
        <w:trPr>
          <w:trHeight w:val="300"/>
        </w:trPr>
        <w:tc>
          <w:tcPr>
            <w:tcW w:w="372" w:type="dxa"/>
            <w:shd w:val="clear" w:color="auto" w:fill="FFFFFF"/>
            <w:hideMark/>
          </w:tcPr>
          <w:p w14:paraId="113F9D4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8942" w:type="dxa"/>
            <w:gridSpan w:val="5"/>
            <w:shd w:val="clear" w:color="auto" w:fill="FFFFFF"/>
            <w:vAlign w:val="center"/>
            <w:hideMark/>
          </w:tcPr>
          <w:p w14:paraId="50810B3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Կաթ և կաթնամթերք</w:t>
            </w:r>
          </w:p>
        </w:tc>
      </w:tr>
      <w:tr w:rsidR="00C1481C" w:rsidRPr="00E27503" w14:paraId="012DBAF2" w14:textId="77777777" w:rsidTr="00686DCF">
        <w:trPr>
          <w:trHeight w:val="300"/>
        </w:trPr>
        <w:tc>
          <w:tcPr>
            <w:tcW w:w="372" w:type="dxa"/>
            <w:shd w:val="clear" w:color="auto" w:fill="FFFFFF"/>
            <w:hideMark/>
          </w:tcPr>
          <w:p w14:paraId="51C79A2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vAlign w:val="center"/>
            <w:hideMark/>
          </w:tcPr>
          <w:p w14:paraId="71716EC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Կաթ պաստերիզացված</w:t>
            </w:r>
            <w:r w:rsidRPr="00E27503">
              <w:rPr>
                <w:rFonts w:ascii="Calibri" w:hAnsi="Calibri" w:cs="Calibri"/>
                <w:sz w:val="20"/>
                <w:szCs w:val="20"/>
              </w:rPr>
              <w:t> </w:t>
            </w:r>
          </w:p>
        </w:tc>
        <w:tc>
          <w:tcPr>
            <w:tcW w:w="1559" w:type="dxa"/>
            <w:shd w:val="clear" w:color="auto" w:fill="FFFFFF"/>
            <w:vAlign w:val="center"/>
            <w:hideMark/>
          </w:tcPr>
          <w:p w14:paraId="27B4D9B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993" w:type="dxa"/>
            <w:shd w:val="clear" w:color="auto" w:fill="FFFFFF"/>
            <w:vAlign w:val="center"/>
            <w:hideMark/>
          </w:tcPr>
          <w:p w14:paraId="600FEA5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3,2</w:t>
            </w:r>
          </w:p>
        </w:tc>
        <w:tc>
          <w:tcPr>
            <w:tcW w:w="1275" w:type="dxa"/>
            <w:shd w:val="clear" w:color="auto" w:fill="FFFFFF"/>
            <w:vAlign w:val="center"/>
            <w:hideMark/>
          </w:tcPr>
          <w:p w14:paraId="5D9EB8D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4,7</w:t>
            </w:r>
          </w:p>
        </w:tc>
        <w:tc>
          <w:tcPr>
            <w:tcW w:w="1381" w:type="dxa"/>
            <w:shd w:val="clear" w:color="auto" w:fill="FFFFFF"/>
            <w:vAlign w:val="center"/>
            <w:hideMark/>
          </w:tcPr>
          <w:p w14:paraId="2D250B4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58</w:t>
            </w:r>
          </w:p>
        </w:tc>
      </w:tr>
      <w:tr w:rsidR="00C1481C" w:rsidRPr="00E27503" w14:paraId="1313BDAC" w14:textId="77777777" w:rsidTr="00686DCF">
        <w:trPr>
          <w:trHeight w:val="300"/>
        </w:trPr>
        <w:tc>
          <w:tcPr>
            <w:tcW w:w="372" w:type="dxa"/>
            <w:shd w:val="clear" w:color="auto" w:fill="FFFFFF"/>
            <w:hideMark/>
          </w:tcPr>
          <w:p w14:paraId="526992D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3734" w:type="dxa"/>
            <w:shd w:val="clear" w:color="auto" w:fill="FFFFFF"/>
            <w:vAlign w:val="center"/>
            <w:hideMark/>
          </w:tcPr>
          <w:p w14:paraId="3732C2B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Կաթի փոշի</w:t>
            </w:r>
            <w:r w:rsidRPr="00E27503">
              <w:rPr>
                <w:rFonts w:ascii="Calibri" w:hAnsi="Calibri" w:cs="Calibri"/>
                <w:sz w:val="20"/>
                <w:szCs w:val="20"/>
              </w:rPr>
              <w:t> </w:t>
            </w:r>
          </w:p>
        </w:tc>
        <w:tc>
          <w:tcPr>
            <w:tcW w:w="1559" w:type="dxa"/>
            <w:shd w:val="clear" w:color="auto" w:fill="FFFFFF"/>
            <w:vAlign w:val="center"/>
            <w:hideMark/>
          </w:tcPr>
          <w:p w14:paraId="31646A1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26,0</w:t>
            </w:r>
          </w:p>
        </w:tc>
        <w:tc>
          <w:tcPr>
            <w:tcW w:w="993" w:type="dxa"/>
            <w:shd w:val="clear" w:color="auto" w:fill="FFFFFF"/>
            <w:vAlign w:val="center"/>
            <w:hideMark/>
          </w:tcPr>
          <w:p w14:paraId="7446505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25,0</w:t>
            </w:r>
          </w:p>
        </w:tc>
        <w:tc>
          <w:tcPr>
            <w:tcW w:w="1275" w:type="dxa"/>
            <w:shd w:val="clear" w:color="auto" w:fill="FFFFFF"/>
            <w:vAlign w:val="center"/>
            <w:hideMark/>
          </w:tcPr>
          <w:p w14:paraId="4883FF1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37,5</w:t>
            </w:r>
          </w:p>
        </w:tc>
        <w:tc>
          <w:tcPr>
            <w:tcW w:w="1381" w:type="dxa"/>
            <w:shd w:val="clear" w:color="auto" w:fill="FFFFFF"/>
            <w:vAlign w:val="center"/>
            <w:hideMark/>
          </w:tcPr>
          <w:p w14:paraId="0ADE73F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476</w:t>
            </w:r>
          </w:p>
        </w:tc>
      </w:tr>
      <w:tr w:rsidR="00C1481C" w:rsidRPr="00E27503" w14:paraId="5ED9049F" w14:textId="77777777" w:rsidTr="00686DCF">
        <w:trPr>
          <w:trHeight w:val="300"/>
        </w:trPr>
        <w:tc>
          <w:tcPr>
            <w:tcW w:w="372" w:type="dxa"/>
            <w:shd w:val="clear" w:color="auto" w:fill="FFFFFF"/>
            <w:hideMark/>
          </w:tcPr>
          <w:p w14:paraId="77603B6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3734" w:type="dxa"/>
            <w:shd w:val="clear" w:color="auto" w:fill="FFFFFF"/>
            <w:vAlign w:val="center"/>
            <w:hideMark/>
          </w:tcPr>
          <w:p w14:paraId="41D31EE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Սերուցք 10%</w:t>
            </w:r>
            <w:r w:rsidRPr="00E27503">
              <w:rPr>
                <w:rFonts w:ascii="Calibri" w:hAnsi="Calibri" w:cs="Calibri"/>
                <w:sz w:val="20"/>
                <w:szCs w:val="20"/>
              </w:rPr>
              <w:t> </w:t>
            </w:r>
          </w:p>
        </w:tc>
        <w:tc>
          <w:tcPr>
            <w:tcW w:w="1559" w:type="dxa"/>
            <w:shd w:val="clear" w:color="auto" w:fill="FFFFFF"/>
            <w:vAlign w:val="center"/>
            <w:hideMark/>
          </w:tcPr>
          <w:p w14:paraId="5B54766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c>
          <w:tcPr>
            <w:tcW w:w="993" w:type="dxa"/>
            <w:shd w:val="clear" w:color="auto" w:fill="FFFFFF"/>
            <w:vAlign w:val="center"/>
            <w:hideMark/>
          </w:tcPr>
          <w:p w14:paraId="524E3C8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1275" w:type="dxa"/>
            <w:shd w:val="clear" w:color="auto" w:fill="FFFFFF"/>
            <w:vAlign w:val="center"/>
            <w:hideMark/>
          </w:tcPr>
          <w:p w14:paraId="1E7415D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4,0</w:t>
            </w:r>
          </w:p>
        </w:tc>
        <w:tc>
          <w:tcPr>
            <w:tcW w:w="1381" w:type="dxa"/>
            <w:shd w:val="clear" w:color="auto" w:fill="FFFFFF"/>
            <w:vAlign w:val="center"/>
            <w:hideMark/>
          </w:tcPr>
          <w:p w14:paraId="66762E3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118</w:t>
            </w:r>
          </w:p>
        </w:tc>
      </w:tr>
      <w:tr w:rsidR="00C1481C" w:rsidRPr="00E27503" w14:paraId="7F25C2BD" w14:textId="77777777" w:rsidTr="00686DCF">
        <w:trPr>
          <w:trHeight w:val="300"/>
        </w:trPr>
        <w:tc>
          <w:tcPr>
            <w:tcW w:w="372" w:type="dxa"/>
            <w:shd w:val="clear" w:color="auto" w:fill="FFFFFF"/>
            <w:hideMark/>
          </w:tcPr>
          <w:p w14:paraId="46932A8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3734" w:type="dxa"/>
            <w:shd w:val="clear" w:color="auto" w:fill="FFFFFF"/>
            <w:vAlign w:val="center"/>
            <w:hideMark/>
          </w:tcPr>
          <w:p w14:paraId="16D2F33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Սերուցք 20%</w:t>
            </w:r>
            <w:r w:rsidRPr="00E27503">
              <w:rPr>
                <w:rFonts w:ascii="Calibri" w:hAnsi="Calibri" w:cs="Calibri"/>
                <w:sz w:val="20"/>
                <w:szCs w:val="20"/>
              </w:rPr>
              <w:t> </w:t>
            </w:r>
          </w:p>
        </w:tc>
        <w:tc>
          <w:tcPr>
            <w:tcW w:w="1559" w:type="dxa"/>
            <w:shd w:val="clear" w:color="auto" w:fill="FFFFFF"/>
            <w:vAlign w:val="center"/>
            <w:hideMark/>
          </w:tcPr>
          <w:p w14:paraId="35C9D9C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993" w:type="dxa"/>
            <w:shd w:val="clear" w:color="auto" w:fill="FFFFFF"/>
            <w:vAlign w:val="center"/>
            <w:hideMark/>
          </w:tcPr>
          <w:p w14:paraId="1BB47BB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20,0</w:t>
            </w:r>
          </w:p>
        </w:tc>
        <w:tc>
          <w:tcPr>
            <w:tcW w:w="1275" w:type="dxa"/>
            <w:shd w:val="clear" w:color="auto" w:fill="FFFFFF"/>
            <w:vAlign w:val="center"/>
            <w:hideMark/>
          </w:tcPr>
          <w:p w14:paraId="75FBD05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3,6</w:t>
            </w:r>
          </w:p>
        </w:tc>
        <w:tc>
          <w:tcPr>
            <w:tcW w:w="1381" w:type="dxa"/>
            <w:shd w:val="clear" w:color="auto" w:fill="FFFFFF"/>
            <w:vAlign w:val="center"/>
            <w:hideMark/>
          </w:tcPr>
          <w:p w14:paraId="5874427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205</w:t>
            </w:r>
          </w:p>
        </w:tc>
      </w:tr>
      <w:tr w:rsidR="00C1481C" w:rsidRPr="00E27503" w14:paraId="4F0E2C43" w14:textId="77777777" w:rsidTr="00686DCF">
        <w:trPr>
          <w:trHeight w:val="300"/>
        </w:trPr>
        <w:tc>
          <w:tcPr>
            <w:tcW w:w="372" w:type="dxa"/>
            <w:shd w:val="clear" w:color="auto" w:fill="FFFFFF"/>
            <w:hideMark/>
          </w:tcPr>
          <w:p w14:paraId="66ACB6C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3734" w:type="dxa"/>
            <w:shd w:val="clear" w:color="auto" w:fill="FFFFFF"/>
            <w:vAlign w:val="center"/>
            <w:hideMark/>
          </w:tcPr>
          <w:p w14:paraId="0AEC121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Թթվասեր 10%</w:t>
            </w:r>
            <w:r w:rsidRPr="00E27503">
              <w:rPr>
                <w:rFonts w:ascii="Calibri" w:hAnsi="Calibri" w:cs="Calibri"/>
                <w:sz w:val="20"/>
                <w:szCs w:val="20"/>
              </w:rPr>
              <w:t> </w:t>
            </w:r>
          </w:p>
        </w:tc>
        <w:tc>
          <w:tcPr>
            <w:tcW w:w="1559" w:type="dxa"/>
            <w:shd w:val="clear" w:color="auto" w:fill="FFFFFF"/>
            <w:vAlign w:val="center"/>
            <w:hideMark/>
          </w:tcPr>
          <w:p w14:paraId="1D7F89A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c>
          <w:tcPr>
            <w:tcW w:w="993" w:type="dxa"/>
            <w:shd w:val="clear" w:color="auto" w:fill="FFFFFF"/>
            <w:vAlign w:val="center"/>
            <w:hideMark/>
          </w:tcPr>
          <w:p w14:paraId="40D0781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1275" w:type="dxa"/>
            <w:shd w:val="clear" w:color="auto" w:fill="FFFFFF"/>
            <w:vAlign w:val="center"/>
            <w:hideMark/>
          </w:tcPr>
          <w:p w14:paraId="189C4C4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2,9</w:t>
            </w:r>
          </w:p>
        </w:tc>
        <w:tc>
          <w:tcPr>
            <w:tcW w:w="1381" w:type="dxa"/>
            <w:shd w:val="clear" w:color="auto" w:fill="FFFFFF"/>
            <w:vAlign w:val="center"/>
            <w:hideMark/>
          </w:tcPr>
          <w:p w14:paraId="3F26D03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116</w:t>
            </w:r>
          </w:p>
        </w:tc>
      </w:tr>
      <w:tr w:rsidR="00C1481C" w:rsidRPr="00E27503" w14:paraId="66F7C14E" w14:textId="77777777" w:rsidTr="00686DCF">
        <w:trPr>
          <w:trHeight w:val="300"/>
        </w:trPr>
        <w:tc>
          <w:tcPr>
            <w:tcW w:w="372" w:type="dxa"/>
            <w:shd w:val="clear" w:color="auto" w:fill="FFFFFF"/>
            <w:hideMark/>
          </w:tcPr>
          <w:p w14:paraId="6DC4EA3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3734" w:type="dxa"/>
            <w:shd w:val="clear" w:color="auto" w:fill="FFFFFF"/>
            <w:vAlign w:val="center"/>
            <w:hideMark/>
          </w:tcPr>
          <w:p w14:paraId="365A450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Թթվասեր 20%</w:t>
            </w:r>
            <w:r w:rsidRPr="00E27503">
              <w:rPr>
                <w:rFonts w:ascii="Calibri" w:hAnsi="Calibri" w:cs="Calibri"/>
                <w:sz w:val="20"/>
                <w:szCs w:val="20"/>
              </w:rPr>
              <w:t> </w:t>
            </w:r>
          </w:p>
        </w:tc>
        <w:tc>
          <w:tcPr>
            <w:tcW w:w="1559" w:type="dxa"/>
            <w:shd w:val="clear" w:color="auto" w:fill="FFFFFF"/>
            <w:vAlign w:val="center"/>
            <w:hideMark/>
          </w:tcPr>
          <w:p w14:paraId="4017F45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993" w:type="dxa"/>
            <w:shd w:val="clear" w:color="auto" w:fill="FFFFFF"/>
            <w:vAlign w:val="center"/>
            <w:hideMark/>
          </w:tcPr>
          <w:p w14:paraId="720587A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20,0</w:t>
            </w:r>
          </w:p>
        </w:tc>
        <w:tc>
          <w:tcPr>
            <w:tcW w:w="1275" w:type="dxa"/>
            <w:shd w:val="clear" w:color="auto" w:fill="FFFFFF"/>
            <w:vAlign w:val="center"/>
            <w:hideMark/>
          </w:tcPr>
          <w:p w14:paraId="593291B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3,2</w:t>
            </w:r>
          </w:p>
        </w:tc>
        <w:tc>
          <w:tcPr>
            <w:tcW w:w="1381" w:type="dxa"/>
            <w:shd w:val="clear" w:color="auto" w:fill="FFFFFF"/>
            <w:vAlign w:val="center"/>
            <w:hideMark/>
          </w:tcPr>
          <w:p w14:paraId="040C4D2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206</w:t>
            </w:r>
          </w:p>
        </w:tc>
      </w:tr>
      <w:tr w:rsidR="00C1481C" w:rsidRPr="00E27503" w14:paraId="581FFF8F" w14:textId="77777777" w:rsidTr="00686DCF">
        <w:trPr>
          <w:trHeight w:val="300"/>
        </w:trPr>
        <w:tc>
          <w:tcPr>
            <w:tcW w:w="372" w:type="dxa"/>
            <w:shd w:val="clear" w:color="auto" w:fill="FFFFFF"/>
            <w:hideMark/>
          </w:tcPr>
          <w:p w14:paraId="49BFB0C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3734" w:type="dxa"/>
            <w:shd w:val="clear" w:color="auto" w:fill="FFFFFF"/>
            <w:vAlign w:val="center"/>
            <w:hideMark/>
          </w:tcPr>
          <w:p w14:paraId="59ED2A7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Կեֆիր ցածր յուղայնության</w:t>
            </w:r>
            <w:r w:rsidRPr="00E27503">
              <w:rPr>
                <w:rFonts w:ascii="Calibri" w:hAnsi="Calibri" w:cs="Calibri"/>
                <w:sz w:val="20"/>
                <w:szCs w:val="20"/>
              </w:rPr>
              <w:t> </w:t>
            </w:r>
          </w:p>
        </w:tc>
        <w:tc>
          <w:tcPr>
            <w:tcW w:w="1559" w:type="dxa"/>
            <w:shd w:val="clear" w:color="auto" w:fill="FFFFFF"/>
            <w:vAlign w:val="center"/>
            <w:hideMark/>
          </w:tcPr>
          <w:p w14:paraId="7A82FA3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c>
          <w:tcPr>
            <w:tcW w:w="993" w:type="dxa"/>
            <w:shd w:val="clear" w:color="auto" w:fill="FFFFFF"/>
            <w:vAlign w:val="center"/>
            <w:hideMark/>
          </w:tcPr>
          <w:p w14:paraId="0DC5C17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0,05</w:t>
            </w:r>
          </w:p>
        </w:tc>
        <w:tc>
          <w:tcPr>
            <w:tcW w:w="1275" w:type="dxa"/>
            <w:shd w:val="clear" w:color="auto" w:fill="FFFFFF"/>
            <w:vAlign w:val="center"/>
            <w:hideMark/>
          </w:tcPr>
          <w:p w14:paraId="769A94A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3,8</w:t>
            </w:r>
          </w:p>
        </w:tc>
        <w:tc>
          <w:tcPr>
            <w:tcW w:w="1381" w:type="dxa"/>
            <w:shd w:val="clear" w:color="auto" w:fill="FFFFFF"/>
            <w:vAlign w:val="center"/>
            <w:hideMark/>
          </w:tcPr>
          <w:p w14:paraId="234639B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w:t>
            </w:r>
          </w:p>
        </w:tc>
      </w:tr>
      <w:tr w:rsidR="00C1481C" w:rsidRPr="00E27503" w14:paraId="5F757B81" w14:textId="77777777" w:rsidTr="00686DCF">
        <w:trPr>
          <w:trHeight w:val="300"/>
        </w:trPr>
        <w:tc>
          <w:tcPr>
            <w:tcW w:w="372" w:type="dxa"/>
            <w:shd w:val="clear" w:color="auto" w:fill="FFFFFF"/>
            <w:hideMark/>
          </w:tcPr>
          <w:p w14:paraId="5E9BFCF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8)</w:t>
            </w:r>
            <w:r w:rsidRPr="00E27503">
              <w:rPr>
                <w:rFonts w:ascii="Calibri" w:hAnsi="Calibri" w:cs="Calibri"/>
                <w:sz w:val="20"/>
                <w:szCs w:val="20"/>
              </w:rPr>
              <w:t> </w:t>
            </w:r>
          </w:p>
        </w:tc>
        <w:tc>
          <w:tcPr>
            <w:tcW w:w="3734" w:type="dxa"/>
            <w:shd w:val="clear" w:color="auto" w:fill="FFFFFF"/>
            <w:vAlign w:val="center"/>
            <w:hideMark/>
          </w:tcPr>
          <w:p w14:paraId="214599A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Կեֆիր բարձր յուղայնության</w:t>
            </w:r>
            <w:r w:rsidRPr="00E27503">
              <w:rPr>
                <w:rFonts w:ascii="Calibri" w:hAnsi="Calibri" w:cs="Calibri"/>
                <w:sz w:val="20"/>
                <w:szCs w:val="20"/>
              </w:rPr>
              <w:t> </w:t>
            </w:r>
          </w:p>
        </w:tc>
        <w:tc>
          <w:tcPr>
            <w:tcW w:w="1559" w:type="dxa"/>
            <w:shd w:val="clear" w:color="auto" w:fill="FFFFFF"/>
            <w:vAlign w:val="center"/>
            <w:hideMark/>
          </w:tcPr>
          <w:p w14:paraId="06238AE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993" w:type="dxa"/>
            <w:shd w:val="clear" w:color="auto" w:fill="FFFFFF"/>
            <w:vAlign w:val="center"/>
            <w:hideMark/>
          </w:tcPr>
          <w:p w14:paraId="1C94C2D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3,2</w:t>
            </w:r>
          </w:p>
        </w:tc>
        <w:tc>
          <w:tcPr>
            <w:tcW w:w="1275" w:type="dxa"/>
            <w:shd w:val="clear" w:color="auto" w:fill="FFFFFF"/>
            <w:vAlign w:val="center"/>
            <w:hideMark/>
          </w:tcPr>
          <w:p w14:paraId="1202B24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4,1</w:t>
            </w:r>
          </w:p>
        </w:tc>
        <w:tc>
          <w:tcPr>
            <w:tcW w:w="1381" w:type="dxa"/>
            <w:shd w:val="clear" w:color="auto" w:fill="FFFFFF"/>
            <w:vAlign w:val="center"/>
            <w:hideMark/>
          </w:tcPr>
          <w:p w14:paraId="0C7E2C4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56</w:t>
            </w:r>
          </w:p>
        </w:tc>
      </w:tr>
      <w:tr w:rsidR="00C1481C" w:rsidRPr="00E27503" w14:paraId="06A408C7" w14:textId="77777777" w:rsidTr="00686DCF">
        <w:trPr>
          <w:trHeight w:val="300"/>
        </w:trPr>
        <w:tc>
          <w:tcPr>
            <w:tcW w:w="372" w:type="dxa"/>
            <w:shd w:val="clear" w:color="auto" w:fill="FFFFFF"/>
            <w:hideMark/>
          </w:tcPr>
          <w:p w14:paraId="390FEA4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9)</w:t>
            </w:r>
            <w:r w:rsidRPr="00E27503">
              <w:rPr>
                <w:rFonts w:ascii="Calibri" w:hAnsi="Calibri" w:cs="Calibri"/>
                <w:sz w:val="20"/>
                <w:szCs w:val="20"/>
              </w:rPr>
              <w:t> </w:t>
            </w:r>
          </w:p>
        </w:tc>
        <w:tc>
          <w:tcPr>
            <w:tcW w:w="3734" w:type="dxa"/>
            <w:shd w:val="clear" w:color="auto" w:fill="FFFFFF"/>
            <w:vAlign w:val="center"/>
            <w:hideMark/>
          </w:tcPr>
          <w:p w14:paraId="329BFE5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Յոգուրտ 1,5 % յուղայնության (քաղցր)</w:t>
            </w:r>
            <w:r w:rsidRPr="00E27503">
              <w:rPr>
                <w:rFonts w:ascii="Calibri" w:hAnsi="Calibri" w:cs="Calibri"/>
                <w:sz w:val="20"/>
                <w:szCs w:val="20"/>
              </w:rPr>
              <w:t> </w:t>
            </w:r>
          </w:p>
        </w:tc>
        <w:tc>
          <w:tcPr>
            <w:tcW w:w="1559" w:type="dxa"/>
            <w:shd w:val="clear" w:color="auto" w:fill="FFFFFF"/>
            <w:vAlign w:val="center"/>
            <w:hideMark/>
          </w:tcPr>
          <w:p w14:paraId="257900D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5,0</w:t>
            </w:r>
          </w:p>
        </w:tc>
        <w:tc>
          <w:tcPr>
            <w:tcW w:w="993" w:type="dxa"/>
            <w:shd w:val="clear" w:color="auto" w:fill="FFFFFF"/>
            <w:vAlign w:val="center"/>
            <w:hideMark/>
          </w:tcPr>
          <w:p w14:paraId="2E21D22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1275" w:type="dxa"/>
            <w:shd w:val="clear" w:color="auto" w:fill="FFFFFF"/>
            <w:vAlign w:val="center"/>
            <w:hideMark/>
          </w:tcPr>
          <w:p w14:paraId="628910A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8,5</w:t>
            </w:r>
          </w:p>
        </w:tc>
        <w:tc>
          <w:tcPr>
            <w:tcW w:w="1381" w:type="dxa"/>
            <w:shd w:val="clear" w:color="auto" w:fill="FFFFFF"/>
            <w:vAlign w:val="center"/>
            <w:hideMark/>
          </w:tcPr>
          <w:p w14:paraId="3F504CE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70</w:t>
            </w:r>
          </w:p>
        </w:tc>
      </w:tr>
      <w:tr w:rsidR="00C1481C" w:rsidRPr="00E27503" w14:paraId="75A47CDD" w14:textId="77777777" w:rsidTr="00686DCF">
        <w:trPr>
          <w:trHeight w:val="300"/>
        </w:trPr>
        <w:tc>
          <w:tcPr>
            <w:tcW w:w="372" w:type="dxa"/>
            <w:shd w:val="clear" w:color="auto" w:fill="FFFFFF"/>
            <w:hideMark/>
          </w:tcPr>
          <w:p w14:paraId="5DF1644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10)</w:t>
            </w:r>
            <w:r w:rsidRPr="00E27503">
              <w:rPr>
                <w:rFonts w:ascii="Calibri" w:hAnsi="Calibri" w:cs="Calibri"/>
                <w:sz w:val="20"/>
                <w:szCs w:val="20"/>
              </w:rPr>
              <w:t> </w:t>
            </w:r>
          </w:p>
        </w:tc>
        <w:tc>
          <w:tcPr>
            <w:tcW w:w="3734" w:type="dxa"/>
            <w:shd w:val="clear" w:color="auto" w:fill="FFFFFF"/>
            <w:vAlign w:val="center"/>
            <w:hideMark/>
          </w:tcPr>
          <w:p w14:paraId="109FE0A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Կաթնաշոռ բարձր յուղայնության</w:t>
            </w:r>
            <w:r w:rsidRPr="00E27503">
              <w:rPr>
                <w:rFonts w:ascii="Calibri" w:hAnsi="Calibri" w:cs="Calibri"/>
                <w:sz w:val="20"/>
                <w:szCs w:val="20"/>
              </w:rPr>
              <w:t> </w:t>
            </w:r>
          </w:p>
        </w:tc>
        <w:tc>
          <w:tcPr>
            <w:tcW w:w="1559" w:type="dxa"/>
            <w:shd w:val="clear" w:color="auto" w:fill="FFFFFF"/>
            <w:vAlign w:val="center"/>
            <w:hideMark/>
          </w:tcPr>
          <w:p w14:paraId="607AA56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14,0</w:t>
            </w:r>
          </w:p>
        </w:tc>
        <w:tc>
          <w:tcPr>
            <w:tcW w:w="993" w:type="dxa"/>
            <w:shd w:val="clear" w:color="auto" w:fill="FFFFFF"/>
            <w:vAlign w:val="center"/>
            <w:hideMark/>
          </w:tcPr>
          <w:p w14:paraId="5C297EB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18,0</w:t>
            </w:r>
          </w:p>
        </w:tc>
        <w:tc>
          <w:tcPr>
            <w:tcW w:w="1275" w:type="dxa"/>
            <w:shd w:val="clear" w:color="auto" w:fill="FFFFFF"/>
            <w:vAlign w:val="center"/>
            <w:hideMark/>
          </w:tcPr>
          <w:p w14:paraId="3EEE57A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1381" w:type="dxa"/>
            <w:shd w:val="clear" w:color="auto" w:fill="FFFFFF"/>
            <w:vAlign w:val="center"/>
            <w:hideMark/>
          </w:tcPr>
          <w:p w14:paraId="58A60F4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232</w:t>
            </w:r>
          </w:p>
        </w:tc>
      </w:tr>
      <w:tr w:rsidR="00C1481C" w:rsidRPr="00E27503" w14:paraId="70858D67" w14:textId="77777777" w:rsidTr="00686DCF">
        <w:trPr>
          <w:trHeight w:val="300"/>
        </w:trPr>
        <w:tc>
          <w:tcPr>
            <w:tcW w:w="372" w:type="dxa"/>
            <w:shd w:val="clear" w:color="auto" w:fill="FFFFFF"/>
            <w:hideMark/>
          </w:tcPr>
          <w:p w14:paraId="4257305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11)</w:t>
            </w:r>
            <w:r w:rsidRPr="00E27503">
              <w:rPr>
                <w:rFonts w:ascii="Calibri" w:hAnsi="Calibri" w:cs="Calibri"/>
                <w:sz w:val="20"/>
                <w:szCs w:val="20"/>
              </w:rPr>
              <w:t> </w:t>
            </w:r>
          </w:p>
        </w:tc>
        <w:tc>
          <w:tcPr>
            <w:tcW w:w="3734" w:type="dxa"/>
            <w:shd w:val="clear" w:color="auto" w:fill="FFFFFF"/>
            <w:vAlign w:val="center"/>
            <w:hideMark/>
          </w:tcPr>
          <w:p w14:paraId="25E6051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Կաթնաշոռ ցածր յուղայնության</w:t>
            </w:r>
            <w:r w:rsidRPr="00E27503">
              <w:rPr>
                <w:rFonts w:ascii="Calibri" w:hAnsi="Calibri" w:cs="Calibri"/>
                <w:sz w:val="20"/>
                <w:szCs w:val="20"/>
              </w:rPr>
              <w:t> </w:t>
            </w:r>
          </w:p>
        </w:tc>
        <w:tc>
          <w:tcPr>
            <w:tcW w:w="1559" w:type="dxa"/>
            <w:shd w:val="clear" w:color="auto" w:fill="FFFFFF"/>
            <w:vAlign w:val="center"/>
            <w:hideMark/>
          </w:tcPr>
          <w:p w14:paraId="045D555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18,0</w:t>
            </w:r>
          </w:p>
        </w:tc>
        <w:tc>
          <w:tcPr>
            <w:tcW w:w="993" w:type="dxa"/>
            <w:shd w:val="clear" w:color="auto" w:fill="FFFFFF"/>
            <w:vAlign w:val="center"/>
            <w:hideMark/>
          </w:tcPr>
          <w:p w14:paraId="0BA091C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275" w:type="dxa"/>
            <w:shd w:val="clear" w:color="auto" w:fill="FFFFFF"/>
            <w:vAlign w:val="center"/>
            <w:hideMark/>
          </w:tcPr>
          <w:p w14:paraId="2A0438B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1,8</w:t>
            </w:r>
          </w:p>
        </w:tc>
        <w:tc>
          <w:tcPr>
            <w:tcW w:w="1381" w:type="dxa"/>
            <w:shd w:val="clear" w:color="auto" w:fill="FFFFFF"/>
            <w:vAlign w:val="center"/>
            <w:hideMark/>
          </w:tcPr>
          <w:p w14:paraId="7F0150C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88</w:t>
            </w:r>
          </w:p>
        </w:tc>
      </w:tr>
      <w:tr w:rsidR="00C1481C" w:rsidRPr="00E27503" w14:paraId="444DFB54" w14:textId="77777777" w:rsidTr="00686DCF">
        <w:trPr>
          <w:trHeight w:val="300"/>
        </w:trPr>
        <w:tc>
          <w:tcPr>
            <w:tcW w:w="372" w:type="dxa"/>
            <w:shd w:val="clear" w:color="auto" w:fill="FFFFFF"/>
            <w:hideMark/>
          </w:tcPr>
          <w:p w14:paraId="4E8EACD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12)</w:t>
            </w:r>
            <w:r w:rsidRPr="00E27503">
              <w:rPr>
                <w:rFonts w:ascii="Calibri" w:hAnsi="Calibri" w:cs="Calibri"/>
                <w:sz w:val="20"/>
                <w:szCs w:val="20"/>
              </w:rPr>
              <w:t> </w:t>
            </w:r>
          </w:p>
        </w:tc>
        <w:tc>
          <w:tcPr>
            <w:tcW w:w="3734" w:type="dxa"/>
            <w:shd w:val="clear" w:color="auto" w:fill="FFFFFF"/>
            <w:vAlign w:val="center"/>
            <w:hideMark/>
          </w:tcPr>
          <w:p w14:paraId="5288A64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Պանիր «Բռինզա»</w:t>
            </w:r>
            <w:r w:rsidRPr="00E27503">
              <w:rPr>
                <w:rFonts w:ascii="Calibri" w:hAnsi="Calibri" w:cs="Calibri"/>
                <w:sz w:val="20"/>
                <w:szCs w:val="20"/>
              </w:rPr>
              <w:t> </w:t>
            </w:r>
          </w:p>
        </w:tc>
        <w:tc>
          <w:tcPr>
            <w:tcW w:w="1559" w:type="dxa"/>
            <w:shd w:val="clear" w:color="auto" w:fill="FFFFFF"/>
            <w:vAlign w:val="center"/>
            <w:hideMark/>
          </w:tcPr>
          <w:p w14:paraId="5F5F5E7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17,9</w:t>
            </w:r>
          </w:p>
        </w:tc>
        <w:tc>
          <w:tcPr>
            <w:tcW w:w="993" w:type="dxa"/>
            <w:shd w:val="clear" w:color="auto" w:fill="FFFFFF"/>
            <w:vAlign w:val="center"/>
            <w:hideMark/>
          </w:tcPr>
          <w:p w14:paraId="68B7B3F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20,1</w:t>
            </w:r>
          </w:p>
        </w:tc>
        <w:tc>
          <w:tcPr>
            <w:tcW w:w="1275" w:type="dxa"/>
            <w:shd w:val="clear" w:color="auto" w:fill="FFFFFF"/>
            <w:vAlign w:val="center"/>
            <w:hideMark/>
          </w:tcPr>
          <w:p w14:paraId="6A7F5E5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0,0</w:t>
            </w:r>
          </w:p>
        </w:tc>
        <w:tc>
          <w:tcPr>
            <w:tcW w:w="1381" w:type="dxa"/>
            <w:shd w:val="clear" w:color="auto" w:fill="FFFFFF"/>
            <w:vAlign w:val="center"/>
            <w:hideMark/>
          </w:tcPr>
          <w:p w14:paraId="33544E5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260</w:t>
            </w:r>
          </w:p>
        </w:tc>
      </w:tr>
      <w:tr w:rsidR="00C1481C" w:rsidRPr="00E27503" w14:paraId="0154F861" w14:textId="77777777" w:rsidTr="00686DCF">
        <w:trPr>
          <w:trHeight w:val="300"/>
        </w:trPr>
        <w:tc>
          <w:tcPr>
            <w:tcW w:w="372" w:type="dxa"/>
            <w:shd w:val="clear" w:color="auto" w:fill="FFFFFF"/>
            <w:hideMark/>
          </w:tcPr>
          <w:p w14:paraId="7EAFA74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13)</w:t>
            </w:r>
            <w:r w:rsidRPr="00E27503">
              <w:rPr>
                <w:rFonts w:ascii="Calibri" w:hAnsi="Calibri" w:cs="Calibri"/>
                <w:sz w:val="20"/>
                <w:szCs w:val="20"/>
              </w:rPr>
              <w:t> </w:t>
            </w:r>
          </w:p>
        </w:tc>
        <w:tc>
          <w:tcPr>
            <w:tcW w:w="3734" w:type="dxa"/>
            <w:shd w:val="clear" w:color="auto" w:fill="FFFFFF"/>
            <w:vAlign w:val="center"/>
            <w:hideMark/>
          </w:tcPr>
          <w:p w14:paraId="33B1EA0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Պանիր հալած (փաթեթավորած)</w:t>
            </w:r>
            <w:r w:rsidRPr="00E27503">
              <w:rPr>
                <w:rFonts w:ascii="Calibri" w:hAnsi="Calibri" w:cs="Calibri"/>
                <w:sz w:val="20"/>
                <w:szCs w:val="20"/>
              </w:rPr>
              <w:t> </w:t>
            </w:r>
          </w:p>
        </w:tc>
        <w:tc>
          <w:tcPr>
            <w:tcW w:w="1559" w:type="dxa"/>
            <w:shd w:val="clear" w:color="auto" w:fill="FFFFFF"/>
            <w:vAlign w:val="center"/>
            <w:hideMark/>
          </w:tcPr>
          <w:p w14:paraId="4B6BB2B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24,0</w:t>
            </w:r>
          </w:p>
        </w:tc>
        <w:tc>
          <w:tcPr>
            <w:tcW w:w="993" w:type="dxa"/>
            <w:shd w:val="clear" w:color="auto" w:fill="FFFFFF"/>
            <w:vAlign w:val="center"/>
            <w:hideMark/>
          </w:tcPr>
          <w:p w14:paraId="7DB4A5D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13,5</w:t>
            </w:r>
          </w:p>
        </w:tc>
        <w:tc>
          <w:tcPr>
            <w:tcW w:w="1275" w:type="dxa"/>
            <w:shd w:val="clear" w:color="auto" w:fill="FFFFFF"/>
            <w:vAlign w:val="center"/>
            <w:hideMark/>
          </w:tcPr>
          <w:p w14:paraId="164C321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0,0</w:t>
            </w:r>
          </w:p>
        </w:tc>
        <w:tc>
          <w:tcPr>
            <w:tcW w:w="1381" w:type="dxa"/>
            <w:shd w:val="clear" w:color="auto" w:fill="FFFFFF"/>
            <w:vAlign w:val="center"/>
            <w:hideMark/>
          </w:tcPr>
          <w:p w14:paraId="042B046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226</w:t>
            </w:r>
          </w:p>
        </w:tc>
      </w:tr>
      <w:tr w:rsidR="00C1481C" w:rsidRPr="00E27503" w14:paraId="61B2518A" w14:textId="77777777" w:rsidTr="00686DCF">
        <w:trPr>
          <w:trHeight w:val="300"/>
        </w:trPr>
        <w:tc>
          <w:tcPr>
            <w:tcW w:w="372" w:type="dxa"/>
            <w:shd w:val="clear" w:color="auto" w:fill="FFFFFF"/>
            <w:hideMark/>
          </w:tcPr>
          <w:p w14:paraId="33C9589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14)</w:t>
            </w:r>
            <w:r w:rsidRPr="00E27503">
              <w:rPr>
                <w:rFonts w:ascii="Calibri" w:hAnsi="Calibri" w:cs="Calibri"/>
                <w:sz w:val="20"/>
                <w:szCs w:val="20"/>
              </w:rPr>
              <w:t> </w:t>
            </w:r>
          </w:p>
        </w:tc>
        <w:tc>
          <w:tcPr>
            <w:tcW w:w="3734" w:type="dxa"/>
            <w:shd w:val="clear" w:color="auto" w:fill="FFFFFF"/>
            <w:vAlign w:val="center"/>
            <w:hideMark/>
          </w:tcPr>
          <w:p w14:paraId="4E593B6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Պանիր «Չանախ»</w:t>
            </w:r>
            <w:r w:rsidRPr="00E27503">
              <w:rPr>
                <w:rFonts w:ascii="Calibri" w:hAnsi="Calibri" w:cs="Calibri"/>
                <w:sz w:val="20"/>
                <w:szCs w:val="20"/>
              </w:rPr>
              <w:t> </w:t>
            </w:r>
          </w:p>
        </w:tc>
        <w:tc>
          <w:tcPr>
            <w:tcW w:w="1559" w:type="dxa"/>
            <w:shd w:val="clear" w:color="auto" w:fill="FFFFFF"/>
            <w:vAlign w:val="center"/>
            <w:hideMark/>
          </w:tcPr>
          <w:p w14:paraId="5049B95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65</w:t>
            </w:r>
          </w:p>
        </w:tc>
        <w:tc>
          <w:tcPr>
            <w:tcW w:w="993" w:type="dxa"/>
            <w:shd w:val="clear" w:color="auto" w:fill="FFFFFF"/>
            <w:vAlign w:val="center"/>
            <w:hideMark/>
          </w:tcPr>
          <w:p w14:paraId="375961E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24</w:t>
            </w:r>
          </w:p>
        </w:tc>
        <w:tc>
          <w:tcPr>
            <w:tcW w:w="1275" w:type="dxa"/>
            <w:shd w:val="clear" w:color="auto" w:fill="FFFFFF"/>
            <w:vAlign w:val="center"/>
            <w:hideMark/>
          </w:tcPr>
          <w:p w14:paraId="7B0DC67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4,1</w:t>
            </w:r>
          </w:p>
        </w:tc>
        <w:tc>
          <w:tcPr>
            <w:tcW w:w="1381" w:type="dxa"/>
            <w:shd w:val="clear" w:color="auto" w:fill="FFFFFF"/>
            <w:vAlign w:val="center"/>
            <w:hideMark/>
          </w:tcPr>
          <w:p w14:paraId="5A82A9A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510</w:t>
            </w:r>
          </w:p>
        </w:tc>
      </w:tr>
      <w:tr w:rsidR="00C1481C" w:rsidRPr="00E27503" w14:paraId="13B8A173" w14:textId="77777777" w:rsidTr="00686DCF">
        <w:trPr>
          <w:trHeight w:val="300"/>
        </w:trPr>
        <w:tc>
          <w:tcPr>
            <w:tcW w:w="372" w:type="dxa"/>
            <w:shd w:val="clear" w:color="auto" w:fill="FFFFFF"/>
            <w:hideMark/>
          </w:tcPr>
          <w:p w14:paraId="10EF02F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15)</w:t>
            </w:r>
            <w:r w:rsidRPr="00E27503">
              <w:rPr>
                <w:rFonts w:ascii="Calibri" w:hAnsi="Calibri" w:cs="Calibri"/>
                <w:sz w:val="20"/>
                <w:szCs w:val="20"/>
              </w:rPr>
              <w:t> </w:t>
            </w:r>
          </w:p>
        </w:tc>
        <w:tc>
          <w:tcPr>
            <w:tcW w:w="3734" w:type="dxa"/>
            <w:shd w:val="clear" w:color="auto" w:fill="FFFFFF"/>
            <w:vAlign w:val="center"/>
            <w:hideMark/>
          </w:tcPr>
          <w:p w14:paraId="3C524DF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Պանիր «Լոռի»</w:t>
            </w:r>
            <w:r w:rsidRPr="00E27503">
              <w:rPr>
                <w:rFonts w:ascii="Calibri" w:hAnsi="Calibri" w:cs="Calibri"/>
                <w:sz w:val="20"/>
                <w:szCs w:val="20"/>
              </w:rPr>
              <w:t> </w:t>
            </w:r>
          </w:p>
        </w:tc>
        <w:tc>
          <w:tcPr>
            <w:tcW w:w="1559" w:type="dxa"/>
            <w:shd w:val="clear" w:color="auto" w:fill="FFFFFF"/>
            <w:vAlign w:val="center"/>
            <w:hideMark/>
          </w:tcPr>
          <w:p w14:paraId="3C8512E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23</w:t>
            </w:r>
          </w:p>
        </w:tc>
        <w:tc>
          <w:tcPr>
            <w:tcW w:w="993" w:type="dxa"/>
            <w:shd w:val="clear" w:color="auto" w:fill="FFFFFF"/>
            <w:vAlign w:val="center"/>
            <w:hideMark/>
          </w:tcPr>
          <w:p w14:paraId="5834226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27,5</w:t>
            </w:r>
          </w:p>
        </w:tc>
        <w:tc>
          <w:tcPr>
            <w:tcW w:w="1275" w:type="dxa"/>
            <w:shd w:val="clear" w:color="auto" w:fill="FFFFFF"/>
            <w:vAlign w:val="center"/>
            <w:hideMark/>
          </w:tcPr>
          <w:p w14:paraId="6317CEF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381" w:type="dxa"/>
            <w:shd w:val="clear" w:color="auto" w:fill="FFFFFF"/>
            <w:vAlign w:val="center"/>
            <w:hideMark/>
          </w:tcPr>
          <w:p w14:paraId="236C7B0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339</w:t>
            </w:r>
          </w:p>
        </w:tc>
      </w:tr>
      <w:tr w:rsidR="00C1481C" w:rsidRPr="00E27503" w14:paraId="38412729" w14:textId="77777777" w:rsidTr="00803E56">
        <w:trPr>
          <w:trHeight w:val="300"/>
        </w:trPr>
        <w:tc>
          <w:tcPr>
            <w:tcW w:w="372" w:type="dxa"/>
            <w:shd w:val="clear" w:color="auto" w:fill="FFFFFF"/>
            <w:hideMark/>
          </w:tcPr>
          <w:p w14:paraId="2D166D7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8.</w:t>
            </w:r>
            <w:r w:rsidRPr="00E27503">
              <w:rPr>
                <w:rFonts w:ascii="Calibri" w:hAnsi="Calibri" w:cs="Calibri"/>
                <w:sz w:val="20"/>
                <w:szCs w:val="20"/>
              </w:rPr>
              <w:t> </w:t>
            </w:r>
          </w:p>
        </w:tc>
        <w:tc>
          <w:tcPr>
            <w:tcW w:w="8942" w:type="dxa"/>
            <w:gridSpan w:val="5"/>
            <w:shd w:val="clear" w:color="auto" w:fill="FFFFFF"/>
            <w:vAlign w:val="center"/>
            <w:hideMark/>
          </w:tcPr>
          <w:p w14:paraId="5071C93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Ճարպեր</w:t>
            </w:r>
          </w:p>
        </w:tc>
      </w:tr>
      <w:tr w:rsidR="00C1481C" w:rsidRPr="00E27503" w14:paraId="109F9006" w14:textId="77777777" w:rsidTr="00686DCF">
        <w:trPr>
          <w:trHeight w:val="300"/>
        </w:trPr>
        <w:tc>
          <w:tcPr>
            <w:tcW w:w="372" w:type="dxa"/>
            <w:shd w:val="clear" w:color="auto" w:fill="FFFFFF"/>
            <w:hideMark/>
          </w:tcPr>
          <w:p w14:paraId="3688241D" w14:textId="34BED379" w:rsidR="00C1481C" w:rsidRPr="00E27503" w:rsidRDefault="00C1481C" w:rsidP="00884769">
            <w:pPr>
              <w:spacing w:after="0" w:line="240" w:lineRule="auto"/>
              <w:rPr>
                <w:rFonts w:ascii="GHEA Grapalat" w:hAnsi="GHEA Grapalat"/>
                <w:sz w:val="20"/>
                <w:szCs w:val="20"/>
              </w:rPr>
            </w:pPr>
            <w:r w:rsidRPr="00E27503">
              <w:rPr>
                <w:rFonts w:ascii="Cambria Math" w:hAnsi="Cambria Math" w:cs="Cambria Math"/>
                <w:sz w:val="20"/>
                <w:szCs w:val="20"/>
              </w:rPr>
              <w:t> </w:t>
            </w:r>
            <w:r w:rsidRPr="00E27503">
              <w:rPr>
                <w:rFonts w:ascii="Calibri" w:hAnsi="Calibri" w:cs="Calibri"/>
                <w:sz w:val="20"/>
                <w:szCs w:val="20"/>
              </w:rPr>
              <w:t> </w:t>
            </w:r>
            <w:r w:rsidR="00666132" w:rsidRPr="00E27503">
              <w:rPr>
                <w:rFonts w:ascii="GHEA Grapalat" w:hAnsi="GHEA Grapalat"/>
                <w:sz w:val="20"/>
                <w:szCs w:val="20"/>
              </w:rPr>
              <w:t>1)</w:t>
            </w:r>
          </w:p>
        </w:tc>
        <w:tc>
          <w:tcPr>
            <w:tcW w:w="3734" w:type="dxa"/>
            <w:shd w:val="clear" w:color="auto" w:fill="FFFFFF"/>
            <w:vAlign w:val="center"/>
            <w:hideMark/>
          </w:tcPr>
          <w:p w14:paraId="1FDE4CA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Կարագ սերուցքային</w:t>
            </w:r>
            <w:r w:rsidRPr="00E27503">
              <w:rPr>
                <w:rFonts w:ascii="Calibri" w:hAnsi="Calibri" w:cs="Calibri"/>
                <w:sz w:val="20"/>
                <w:szCs w:val="20"/>
              </w:rPr>
              <w:t> </w:t>
            </w:r>
          </w:p>
        </w:tc>
        <w:tc>
          <w:tcPr>
            <w:tcW w:w="1559" w:type="dxa"/>
            <w:shd w:val="clear" w:color="auto" w:fill="FFFFFF"/>
            <w:vAlign w:val="center"/>
            <w:hideMark/>
          </w:tcPr>
          <w:p w14:paraId="2E3017A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993" w:type="dxa"/>
            <w:shd w:val="clear" w:color="auto" w:fill="FFFFFF"/>
            <w:vAlign w:val="center"/>
            <w:hideMark/>
          </w:tcPr>
          <w:p w14:paraId="06096D1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82,5</w:t>
            </w:r>
          </w:p>
        </w:tc>
        <w:tc>
          <w:tcPr>
            <w:tcW w:w="1275" w:type="dxa"/>
            <w:shd w:val="clear" w:color="auto" w:fill="FFFFFF"/>
            <w:vAlign w:val="center"/>
            <w:hideMark/>
          </w:tcPr>
          <w:p w14:paraId="32A9EC8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0,8</w:t>
            </w:r>
          </w:p>
        </w:tc>
        <w:tc>
          <w:tcPr>
            <w:tcW w:w="1381" w:type="dxa"/>
            <w:shd w:val="clear" w:color="auto" w:fill="FFFFFF"/>
            <w:vAlign w:val="center"/>
            <w:hideMark/>
          </w:tcPr>
          <w:p w14:paraId="3BE30E1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748</w:t>
            </w:r>
          </w:p>
        </w:tc>
      </w:tr>
      <w:tr w:rsidR="00C1481C" w:rsidRPr="00E27503" w14:paraId="5DA3F033" w14:textId="77777777" w:rsidTr="00686DCF">
        <w:trPr>
          <w:trHeight w:val="300"/>
        </w:trPr>
        <w:tc>
          <w:tcPr>
            <w:tcW w:w="372" w:type="dxa"/>
            <w:shd w:val="clear" w:color="auto" w:fill="FFFFFF"/>
            <w:hideMark/>
          </w:tcPr>
          <w:p w14:paraId="5464F498" w14:textId="4557F428" w:rsidR="00C1481C" w:rsidRPr="00E27503" w:rsidRDefault="00C1481C" w:rsidP="00884769">
            <w:pPr>
              <w:spacing w:after="0" w:line="240" w:lineRule="auto"/>
              <w:rPr>
                <w:rFonts w:ascii="GHEA Grapalat" w:hAnsi="GHEA Grapalat"/>
                <w:sz w:val="20"/>
                <w:szCs w:val="20"/>
              </w:rPr>
            </w:pPr>
            <w:r w:rsidRPr="00E27503">
              <w:rPr>
                <w:rFonts w:ascii="Cambria Math" w:hAnsi="Cambria Math" w:cs="Cambria Math"/>
                <w:sz w:val="20"/>
                <w:szCs w:val="20"/>
              </w:rPr>
              <w:t> </w:t>
            </w:r>
            <w:r w:rsidRPr="00E27503">
              <w:rPr>
                <w:rFonts w:ascii="Calibri" w:hAnsi="Calibri" w:cs="Calibri"/>
                <w:sz w:val="20"/>
                <w:szCs w:val="20"/>
              </w:rPr>
              <w:t> </w:t>
            </w:r>
            <w:r w:rsidR="00666132" w:rsidRPr="00E27503">
              <w:rPr>
                <w:rFonts w:ascii="GHEA Grapalat" w:hAnsi="GHEA Grapalat"/>
                <w:sz w:val="20"/>
                <w:szCs w:val="20"/>
              </w:rPr>
              <w:t>2)</w:t>
            </w:r>
          </w:p>
        </w:tc>
        <w:tc>
          <w:tcPr>
            <w:tcW w:w="3734" w:type="dxa"/>
            <w:shd w:val="clear" w:color="auto" w:fill="FFFFFF"/>
            <w:vAlign w:val="center"/>
            <w:hideMark/>
          </w:tcPr>
          <w:p w14:paraId="400850D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Յուղ հալած</w:t>
            </w:r>
            <w:r w:rsidRPr="00E27503">
              <w:rPr>
                <w:rFonts w:ascii="Calibri" w:hAnsi="Calibri" w:cs="Calibri"/>
                <w:sz w:val="20"/>
                <w:szCs w:val="20"/>
              </w:rPr>
              <w:t> </w:t>
            </w:r>
          </w:p>
        </w:tc>
        <w:tc>
          <w:tcPr>
            <w:tcW w:w="1559" w:type="dxa"/>
            <w:shd w:val="clear" w:color="auto" w:fill="FFFFFF"/>
            <w:vAlign w:val="center"/>
            <w:hideMark/>
          </w:tcPr>
          <w:p w14:paraId="1A116DD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993" w:type="dxa"/>
            <w:shd w:val="clear" w:color="auto" w:fill="FFFFFF"/>
            <w:vAlign w:val="center"/>
            <w:hideMark/>
          </w:tcPr>
          <w:p w14:paraId="29AEC97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98</w:t>
            </w:r>
          </w:p>
        </w:tc>
        <w:tc>
          <w:tcPr>
            <w:tcW w:w="1275" w:type="dxa"/>
            <w:shd w:val="clear" w:color="auto" w:fill="FFFFFF"/>
            <w:vAlign w:val="center"/>
            <w:hideMark/>
          </w:tcPr>
          <w:p w14:paraId="31747CB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1381" w:type="dxa"/>
            <w:shd w:val="clear" w:color="auto" w:fill="FFFFFF"/>
            <w:vAlign w:val="center"/>
            <w:hideMark/>
          </w:tcPr>
          <w:p w14:paraId="5CE1CDE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887</w:t>
            </w:r>
          </w:p>
        </w:tc>
      </w:tr>
      <w:tr w:rsidR="00C1481C" w:rsidRPr="00E27503" w14:paraId="76BEA9DA" w14:textId="77777777" w:rsidTr="00686DCF">
        <w:trPr>
          <w:trHeight w:val="300"/>
        </w:trPr>
        <w:tc>
          <w:tcPr>
            <w:tcW w:w="372" w:type="dxa"/>
            <w:shd w:val="clear" w:color="auto" w:fill="FFFFFF"/>
            <w:hideMark/>
          </w:tcPr>
          <w:p w14:paraId="7542CEF5" w14:textId="27C09682" w:rsidR="00C1481C" w:rsidRPr="00E27503" w:rsidRDefault="00C1481C" w:rsidP="00884769">
            <w:pPr>
              <w:spacing w:after="0" w:line="240" w:lineRule="auto"/>
              <w:rPr>
                <w:rFonts w:ascii="GHEA Grapalat" w:hAnsi="GHEA Grapalat"/>
                <w:sz w:val="20"/>
                <w:szCs w:val="20"/>
              </w:rPr>
            </w:pPr>
            <w:r w:rsidRPr="00E27503">
              <w:rPr>
                <w:rFonts w:ascii="Cambria Math" w:hAnsi="Cambria Math" w:cs="Cambria Math"/>
                <w:sz w:val="20"/>
                <w:szCs w:val="20"/>
              </w:rPr>
              <w:t> </w:t>
            </w:r>
            <w:r w:rsidRPr="00E27503">
              <w:rPr>
                <w:rFonts w:ascii="Calibri" w:hAnsi="Calibri" w:cs="Calibri"/>
                <w:sz w:val="20"/>
                <w:szCs w:val="20"/>
              </w:rPr>
              <w:t> </w:t>
            </w:r>
            <w:r w:rsidR="00666132" w:rsidRPr="00E27503">
              <w:rPr>
                <w:rFonts w:ascii="GHEA Grapalat" w:hAnsi="GHEA Grapalat"/>
                <w:sz w:val="20"/>
                <w:szCs w:val="20"/>
              </w:rPr>
              <w:t>3)</w:t>
            </w:r>
          </w:p>
        </w:tc>
        <w:tc>
          <w:tcPr>
            <w:tcW w:w="3734" w:type="dxa"/>
            <w:shd w:val="clear" w:color="auto" w:fill="FFFFFF"/>
            <w:vAlign w:val="center"/>
            <w:hideMark/>
          </w:tcPr>
          <w:p w14:paraId="1F0A859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Յուղ բուսական</w:t>
            </w:r>
            <w:r w:rsidRPr="00E27503">
              <w:rPr>
                <w:rFonts w:ascii="Calibri" w:hAnsi="Calibri" w:cs="Calibri"/>
                <w:sz w:val="20"/>
                <w:szCs w:val="20"/>
              </w:rPr>
              <w:t> </w:t>
            </w:r>
          </w:p>
        </w:tc>
        <w:tc>
          <w:tcPr>
            <w:tcW w:w="1559" w:type="dxa"/>
            <w:shd w:val="clear" w:color="auto" w:fill="FFFFFF"/>
            <w:vAlign w:val="center"/>
            <w:hideMark/>
          </w:tcPr>
          <w:p w14:paraId="71B2C93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993" w:type="dxa"/>
            <w:shd w:val="clear" w:color="auto" w:fill="FFFFFF"/>
            <w:vAlign w:val="center"/>
            <w:hideMark/>
          </w:tcPr>
          <w:p w14:paraId="72DD3B8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99,9</w:t>
            </w:r>
          </w:p>
        </w:tc>
        <w:tc>
          <w:tcPr>
            <w:tcW w:w="1275" w:type="dxa"/>
            <w:shd w:val="clear" w:color="auto" w:fill="FFFFFF"/>
            <w:vAlign w:val="center"/>
            <w:hideMark/>
          </w:tcPr>
          <w:p w14:paraId="2C40DAD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381" w:type="dxa"/>
            <w:shd w:val="clear" w:color="auto" w:fill="FFFFFF"/>
            <w:vAlign w:val="center"/>
            <w:hideMark/>
          </w:tcPr>
          <w:p w14:paraId="4F186A9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899</w:t>
            </w:r>
          </w:p>
        </w:tc>
      </w:tr>
      <w:tr w:rsidR="00C1481C" w:rsidRPr="00E27503" w14:paraId="79EF1F8A" w14:textId="77777777" w:rsidTr="00803E56">
        <w:trPr>
          <w:trHeight w:val="300"/>
        </w:trPr>
        <w:tc>
          <w:tcPr>
            <w:tcW w:w="372" w:type="dxa"/>
            <w:shd w:val="clear" w:color="auto" w:fill="FFFFFF"/>
            <w:hideMark/>
          </w:tcPr>
          <w:p w14:paraId="0B86FF7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9.</w:t>
            </w:r>
            <w:r w:rsidRPr="00E27503">
              <w:rPr>
                <w:rFonts w:ascii="Calibri" w:hAnsi="Calibri" w:cs="Calibri"/>
                <w:sz w:val="20"/>
                <w:szCs w:val="20"/>
              </w:rPr>
              <w:t> </w:t>
            </w:r>
          </w:p>
        </w:tc>
        <w:tc>
          <w:tcPr>
            <w:tcW w:w="8942" w:type="dxa"/>
            <w:gridSpan w:val="5"/>
            <w:shd w:val="clear" w:color="auto" w:fill="FFFFFF"/>
            <w:vAlign w:val="center"/>
            <w:hideMark/>
          </w:tcPr>
          <w:p w14:paraId="55034807" w14:textId="77777777" w:rsidR="00C1481C" w:rsidRPr="00E27503" w:rsidRDefault="00C1481C"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r w:rsidRPr="00E27503">
              <w:rPr>
                <w:rFonts w:ascii="GHEA Grapalat" w:hAnsi="GHEA Grapalat"/>
                <w:sz w:val="20"/>
                <w:szCs w:val="20"/>
              </w:rPr>
              <w:t>Ձավարեղեն</w:t>
            </w:r>
          </w:p>
        </w:tc>
      </w:tr>
      <w:tr w:rsidR="00C1481C" w:rsidRPr="00E27503" w14:paraId="70688BBD" w14:textId="77777777" w:rsidTr="00686DCF">
        <w:trPr>
          <w:trHeight w:val="300"/>
        </w:trPr>
        <w:tc>
          <w:tcPr>
            <w:tcW w:w="372" w:type="dxa"/>
            <w:shd w:val="clear" w:color="auto" w:fill="FFFFFF"/>
            <w:hideMark/>
          </w:tcPr>
          <w:p w14:paraId="6599D9A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vAlign w:val="center"/>
            <w:hideMark/>
          </w:tcPr>
          <w:p w14:paraId="5A3FEAD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Հնդկաձավար</w:t>
            </w:r>
            <w:r w:rsidRPr="00E27503">
              <w:rPr>
                <w:rFonts w:ascii="Calibri" w:hAnsi="Calibri" w:cs="Calibri"/>
                <w:sz w:val="20"/>
                <w:szCs w:val="20"/>
              </w:rPr>
              <w:t> </w:t>
            </w:r>
          </w:p>
        </w:tc>
        <w:tc>
          <w:tcPr>
            <w:tcW w:w="1559" w:type="dxa"/>
            <w:shd w:val="clear" w:color="auto" w:fill="FFFFFF"/>
            <w:vAlign w:val="center"/>
            <w:hideMark/>
          </w:tcPr>
          <w:p w14:paraId="6121B1D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9,5</w:t>
            </w:r>
          </w:p>
        </w:tc>
        <w:tc>
          <w:tcPr>
            <w:tcW w:w="993" w:type="dxa"/>
            <w:shd w:val="clear" w:color="auto" w:fill="FFFFFF"/>
            <w:vAlign w:val="center"/>
            <w:hideMark/>
          </w:tcPr>
          <w:p w14:paraId="64AF8C1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2,3</w:t>
            </w:r>
          </w:p>
        </w:tc>
        <w:tc>
          <w:tcPr>
            <w:tcW w:w="1275" w:type="dxa"/>
            <w:shd w:val="clear" w:color="auto" w:fill="FFFFFF"/>
            <w:vAlign w:val="center"/>
            <w:hideMark/>
          </w:tcPr>
          <w:p w14:paraId="3D9E678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65,9</w:t>
            </w:r>
          </w:p>
        </w:tc>
        <w:tc>
          <w:tcPr>
            <w:tcW w:w="1381" w:type="dxa"/>
            <w:shd w:val="clear" w:color="auto" w:fill="FFFFFF"/>
            <w:vAlign w:val="center"/>
            <w:hideMark/>
          </w:tcPr>
          <w:p w14:paraId="00F5CA8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329</w:t>
            </w:r>
          </w:p>
        </w:tc>
      </w:tr>
      <w:tr w:rsidR="00C1481C" w:rsidRPr="00E27503" w14:paraId="66EBCC8C" w14:textId="77777777" w:rsidTr="00686DCF">
        <w:trPr>
          <w:trHeight w:val="300"/>
        </w:trPr>
        <w:tc>
          <w:tcPr>
            <w:tcW w:w="372" w:type="dxa"/>
            <w:shd w:val="clear" w:color="auto" w:fill="FFFFFF"/>
            <w:hideMark/>
          </w:tcPr>
          <w:p w14:paraId="75C5CFE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3734" w:type="dxa"/>
            <w:shd w:val="clear" w:color="auto" w:fill="FFFFFF"/>
            <w:vAlign w:val="center"/>
            <w:hideMark/>
          </w:tcPr>
          <w:p w14:paraId="40C62BE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Վարսակաձավար</w:t>
            </w:r>
            <w:r w:rsidRPr="00E27503">
              <w:rPr>
                <w:rFonts w:ascii="Calibri" w:hAnsi="Calibri" w:cs="Calibri"/>
                <w:sz w:val="20"/>
                <w:szCs w:val="20"/>
              </w:rPr>
              <w:t> </w:t>
            </w:r>
          </w:p>
        </w:tc>
        <w:tc>
          <w:tcPr>
            <w:tcW w:w="1559" w:type="dxa"/>
            <w:shd w:val="clear" w:color="auto" w:fill="FFFFFF"/>
            <w:vAlign w:val="center"/>
            <w:hideMark/>
          </w:tcPr>
          <w:p w14:paraId="0D90474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11,0</w:t>
            </w:r>
          </w:p>
        </w:tc>
        <w:tc>
          <w:tcPr>
            <w:tcW w:w="993" w:type="dxa"/>
            <w:shd w:val="clear" w:color="auto" w:fill="FFFFFF"/>
            <w:vAlign w:val="center"/>
            <w:hideMark/>
          </w:tcPr>
          <w:p w14:paraId="730AD49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6,1</w:t>
            </w:r>
          </w:p>
        </w:tc>
        <w:tc>
          <w:tcPr>
            <w:tcW w:w="1275" w:type="dxa"/>
            <w:shd w:val="clear" w:color="auto" w:fill="FFFFFF"/>
            <w:vAlign w:val="center"/>
            <w:hideMark/>
          </w:tcPr>
          <w:p w14:paraId="0189A8D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49,7</w:t>
            </w:r>
          </w:p>
        </w:tc>
        <w:tc>
          <w:tcPr>
            <w:tcW w:w="1381" w:type="dxa"/>
            <w:shd w:val="clear" w:color="auto" w:fill="FFFFFF"/>
            <w:vAlign w:val="center"/>
            <w:hideMark/>
          </w:tcPr>
          <w:p w14:paraId="191F758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303</w:t>
            </w:r>
          </w:p>
        </w:tc>
      </w:tr>
      <w:tr w:rsidR="00C1481C" w:rsidRPr="00E27503" w14:paraId="15773A78" w14:textId="77777777" w:rsidTr="00686DCF">
        <w:trPr>
          <w:trHeight w:val="300"/>
        </w:trPr>
        <w:tc>
          <w:tcPr>
            <w:tcW w:w="372" w:type="dxa"/>
            <w:shd w:val="clear" w:color="auto" w:fill="FFFFFF"/>
            <w:hideMark/>
          </w:tcPr>
          <w:p w14:paraId="7F1317C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3734" w:type="dxa"/>
            <w:shd w:val="clear" w:color="auto" w:fill="FFFFFF"/>
            <w:vAlign w:val="center"/>
            <w:hideMark/>
          </w:tcPr>
          <w:p w14:paraId="1A83E14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Գարեձավար</w:t>
            </w:r>
            <w:r w:rsidRPr="00E27503">
              <w:rPr>
                <w:rFonts w:ascii="Calibri" w:hAnsi="Calibri" w:cs="Calibri"/>
                <w:sz w:val="20"/>
                <w:szCs w:val="20"/>
              </w:rPr>
              <w:t> </w:t>
            </w:r>
          </w:p>
        </w:tc>
        <w:tc>
          <w:tcPr>
            <w:tcW w:w="1559" w:type="dxa"/>
            <w:shd w:val="clear" w:color="auto" w:fill="FFFFFF"/>
            <w:vAlign w:val="center"/>
            <w:hideMark/>
          </w:tcPr>
          <w:p w14:paraId="5066D67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993" w:type="dxa"/>
            <w:shd w:val="clear" w:color="auto" w:fill="FFFFFF"/>
            <w:vAlign w:val="center"/>
            <w:hideMark/>
          </w:tcPr>
          <w:p w14:paraId="143F1D8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1,3</w:t>
            </w:r>
          </w:p>
        </w:tc>
        <w:tc>
          <w:tcPr>
            <w:tcW w:w="1275" w:type="dxa"/>
            <w:shd w:val="clear" w:color="auto" w:fill="FFFFFF"/>
            <w:vAlign w:val="center"/>
            <w:hideMark/>
          </w:tcPr>
          <w:p w14:paraId="545C8CA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66,3</w:t>
            </w:r>
          </w:p>
        </w:tc>
        <w:tc>
          <w:tcPr>
            <w:tcW w:w="1381" w:type="dxa"/>
            <w:shd w:val="clear" w:color="auto" w:fill="FFFFFF"/>
            <w:vAlign w:val="center"/>
            <w:hideMark/>
          </w:tcPr>
          <w:p w14:paraId="7D8C968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324</w:t>
            </w:r>
          </w:p>
        </w:tc>
      </w:tr>
      <w:tr w:rsidR="00C1481C" w:rsidRPr="00E27503" w14:paraId="24E6A6D7" w14:textId="77777777" w:rsidTr="00686DCF">
        <w:trPr>
          <w:trHeight w:val="300"/>
        </w:trPr>
        <w:tc>
          <w:tcPr>
            <w:tcW w:w="372" w:type="dxa"/>
            <w:shd w:val="clear" w:color="auto" w:fill="FFFFFF"/>
            <w:hideMark/>
          </w:tcPr>
          <w:p w14:paraId="1A0AD27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3734" w:type="dxa"/>
            <w:shd w:val="clear" w:color="auto" w:fill="FFFFFF"/>
            <w:vAlign w:val="center"/>
            <w:hideMark/>
          </w:tcPr>
          <w:p w14:paraId="2C38833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Կորկոտ</w:t>
            </w:r>
            <w:r w:rsidRPr="00E27503">
              <w:rPr>
                <w:rFonts w:ascii="Calibri" w:hAnsi="Calibri" w:cs="Calibri"/>
                <w:sz w:val="20"/>
                <w:szCs w:val="20"/>
              </w:rPr>
              <w:t> </w:t>
            </w:r>
          </w:p>
        </w:tc>
        <w:tc>
          <w:tcPr>
            <w:tcW w:w="1559" w:type="dxa"/>
            <w:shd w:val="clear" w:color="auto" w:fill="FFFFFF"/>
            <w:vAlign w:val="center"/>
            <w:hideMark/>
          </w:tcPr>
          <w:p w14:paraId="0F0E64A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11,5</w:t>
            </w:r>
          </w:p>
        </w:tc>
        <w:tc>
          <w:tcPr>
            <w:tcW w:w="993" w:type="dxa"/>
            <w:shd w:val="clear" w:color="auto" w:fill="FFFFFF"/>
            <w:vAlign w:val="center"/>
            <w:hideMark/>
          </w:tcPr>
          <w:p w14:paraId="3637BFF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3,3</w:t>
            </w:r>
          </w:p>
        </w:tc>
        <w:tc>
          <w:tcPr>
            <w:tcW w:w="1275" w:type="dxa"/>
            <w:shd w:val="clear" w:color="auto" w:fill="FFFFFF"/>
            <w:vAlign w:val="center"/>
            <w:hideMark/>
          </w:tcPr>
          <w:p w14:paraId="13CD5A0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66,5</w:t>
            </w:r>
          </w:p>
        </w:tc>
        <w:tc>
          <w:tcPr>
            <w:tcW w:w="1381" w:type="dxa"/>
            <w:shd w:val="clear" w:color="auto" w:fill="FFFFFF"/>
            <w:vAlign w:val="center"/>
            <w:hideMark/>
          </w:tcPr>
          <w:p w14:paraId="48028CF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348</w:t>
            </w:r>
          </w:p>
        </w:tc>
      </w:tr>
      <w:tr w:rsidR="00C1481C" w:rsidRPr="00E27503" w14:paraId="71D295AE" w14:textId="77777777" w:rsidTr="00686DCF">
        <w:trPr>
          <w:trHeight w:val="300"/>
        </w:trPr>
        <w:tc>
          <w:tcPr>
            <w:tcW w:w="372" w:type="dxa"/>
            <w:shd w:val="clear" w:color="auto" w:fill="FFFFFF"/>
            <w:hideMark/>
          </w:tcPr>
          <w:p w14:paraId="3F9B480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3734" w:type="dxa"/>
            <w:shd w:val="clear" w:color="auto" w:fill="FFFFFF"/>
            <w:vAlign w:val="center"/>
            <w:hideMark/>
          </w:tcPr>
          <w:p w14:paraId="4327A1D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Բրինձ</w:t>
            </w:r>
            <w:r w:rsidRPr="00E27503">
              <w:rPr>
                <w:rFonts w:ascii="Calibri" w:hAnsi="Calibri" w:cs="Calibri"/>
                <w:sz w:val="20"/>
                <w:szCs w:val="20"/>
              </w:rPr>
              <w:t> </w:t>
            </w:r>
          </w:p>
        </w:tc>
        <w:tc>
          <w:tcPr>
            <w:tcW w:w="1559" w:type="dxa"/>
            <w:shd w:val="clear" w:color="auto" w:fill="FFFFFF"/>
            <w:vAlign w:val="center"/>
            <w:hideMark/>
          </w:tcPr>
          <w:p w14:paraId="627898C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7,0</w:t>
            </w:r>
          </w:p>
        </w:tc>
        <w:tc>
          <w:tcPr>
            <w:tcW w:w="993" w:type="dxa"/>
            <w:shd w:val="clear" w:color="auto" w:fill="FFFFFF"/>
            <w:vAlign w:val="center"/>
            <w:hideMark/>
          </w:tcPr>
          <w:p w14:paraId="47893AA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w:t>
            </w:r>
          </w:p>
        </w:tc>
        <w:tc>
          <w:tcPr>
            <w:tcW w:w="1275" w:type="dxa"/>
            <w:shd w:val="clear" w:color="auto" w:fill="FFFFFF"/>
            <w:vAlign w:val="center"/>
            <w:hideMark/>
          </w:tcPr>
          <w:p w14:paraId="769BA28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71,4</w:t>
            </w:r>
          </w:p>
        </w:tc>
        <w:tc>
          <w:tcPr>
            <w:tcW w:w="1381" w:type="dxa"/>
            <w:shd w:val="clear" w:color="auto" w:fill="FFFFFF"/>
            <w:vAlign w:val="center"/>
            <w:hideMark/>
          </w:tcPr>
          <w:p w14:paraId="4BB820E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330</w:t>
            </w:r>
          </w:p>
        </w:tc>
      </w:tr>
      <w:tr w:rsidR="00C1481C" w:rsidRPr="00E27503" w14:paraId="5615E1A0" w14:textId="77777777" w:rsidTr="00686DCF">
        <w:trPr>
          <w:trHeight w:val="300"/>
        </w:trPr>
        <w:tc>
          <w:tcPr>
            <w:tcW w:w="372" w:type="dxa"/>
            <w:shd w:val="clear" w:color="auto" w:fill="FFFFFF"/>
            <w:hideMark/>
          </w:tcPr>
          <w:p w14:paraId="36C51FA9"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3734" w:type="dxa"/>
            <w:shd w:val="clear" w:color="auto" w:fill="FFFFFF"/>
            <w:vAlign w:val="center"/>
            <w:hideMark/>
          </w:tcPr>
          <w:p w14:paraId="435C5C2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Բլղուր</w:t>
            </w:r>
            <w:r w:rsidRPr="00E27503">
              <w:rPr>
                <w:rFonts w:ascii="Calibri" w:hAnsi="Calibri" w:cs="Calibri"/>
                <w:sz w:val="20"/>
                <w:szCs w:val="20"/>
              </w:rPr>
              <w:t> </w:t>
            </w:r>
          </w:p>
        </w:tc>
        <w:tc>
          <w:tcPr>
            <w:tcW w:w="1559" w:type="dxa"/>
            <w:shd w:val="clear" w:color="auto" w:fill="FFFFFF"/>
            <w:vAlign w:val="center"/>
            <w:hideMark/>
          </w:tcPr>
          <w:p w14:paraId="4948222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993" w:type="dxa"/>
            <w:shd w:val="clear" w:color="auto" w:fill="FFFFFF"/>
            <w:vAlign w:val="center"/>
            <w:hideMark/>
          </w:tcPr>
          <w:p w14:paraId="6F521D4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1,4</w:t>
            </w:r>
          </w:p>
        </w:tc>
        <w:tc>
          <w:tcPr>
            <w:tcW w:w="1275" w:type="dxa"/>
            <w:shd w:val="clear" w:color="auto" w:fill="FFFFFF"/>
            <w:vAlign w:val="center"/>
            <w:hideMark/>
          </w:tcPr>
          <w:p w14:paraId="3C3A566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67</w:t>
            </w:r>
          </w:p>
        </w:tc>
        <w:tc>
          <w:tcPr>
            <w:tcW w:w="1381" w:type="dxa"/>
            <w:shd w:val="clear" w:color="auto" w:fill="FFFFFF"/>
            <w:vAlign w:val="center"/>
            <w:hideMark/>
          </w:tcPr>
          <w:p w14:paraId="25129CC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321</w:t>
            </w:r>
          </w:p>
        </w:tc>
      </w:tr>
      <w:tr w:rsidR="00C1481C" w:rsidRPr="00E27503" w14:paraId="0C3F6818" w14:textId="77777777" w:rsidTr="00686DCF">
        <w:trPr>
          <w:trHeight w:val="300"/>
        </w:trPr>
        <w:tc>
          <w:tcPr>
            <w:tcW w:w="372" w:type="dxa"/>
            <w:shd w:val="clear" w:color="auto" w:fill="FFFFFF"/>
            <w:hideMark/>
          </w:tcPr>
          <w:p w14:paraId="207D94B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3734" w:type="dxa"/>
            <w:shd w:val="clear" w:color="auto" w:fill="FFFFFF"/>
            <w:vAlign w:val="center"/>
            <w:hideMark/>
          </w:tcPr>
          <w:p w14:paraId="0CBEDEF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Հաճար</w:t>
            </w:r>
            <w:r w:rsidRPr="00E27503">
              <w:rPr>
                <w:rFonts w:ascii="Calibri" w:hAnsi="Calibri" w:cs="Calibri"/>
                <w:sz w:val="20"/>
                <w:szCs w:val="20"/>
              </w:rPr>
              <w:t> </w:t>
            </w:r>
          </w:p>
        </w:tc>
        <w:tc>
          <w:tcPr>
            <w:tcW w:w="1559" w:type="dxa"/>
            <w:shd w:val="clear" w:color="auto" w:fill="FFFFFF"/>
            <w:vAlign w:val="center"/>
            <w:hideMark/>
          </w:tcPr>
          <w:p w14:paraId="117B685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10,0</w:t>
            </w:r>
          </w:p>
        </w:tc>
        <w:tc>
          <w:tcPr>
            <w:tcW w:w="993" w:type="dxa"/>
            <w:shd w:val="clear" w:color="auto" w:fill="FFFFFF"/>
            <w:vAlign w:val="center"/>
            <w:hideMark/>
          </w:tcPr>
          <w:p w14:paraId="465EB29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1,4</w:t>
            </w:r>
          </w:p>
        </w:tc>
        <w:tc>
          <w:tcPr>
            <w:tcW w:w="1275" w:type="dxa"/>
            <w:shd w:val="clear" w:color="auto" w:fill="FFFFFF"/>
            <w:vAlign w:val="center"/>
            <w:hideMark/>
          </w:tcPr>
          <w:p w14:paraId="39F519C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67</w:t>
            </w:r>
          </w:p>
        </w:tc>
        <w:tc>
          <w:tcPr>
            <w:tcW w:w="1381" w:type="dxa"/>
            <w:shd w:val="clear" w:color="auto" w:fill="FFFFFF"/>
            <w:vAlign w:val="center"/>
            <w:hideMark/>
          </w:tcPr>
          <w:p w14:paraId="0AEB9F0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321</w:t>
            </w:r>
          </w:p>
        </w:tc>
      </w:tr>
      <w:tr w:rsidR="00C1481C" w:rsidRPr="00E27503" w14:paraId="0D4BB521" w14:textId="77777777" w:rsidTr="00803E56">
        <w:trPr>
          <w:trHeight w:val="300"/>
        </w:trPr>
        <w:tc>
          <w:tcPr>
            <w:tcW w:w="372" w:type="dxa"/>
            <w:shd w:val="clear" w:color="auto" w:fill="FFFFFF"/>
            <w:hideMark/>
          </w:tcPr>
          <w:p w14:paraId="778910D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10.</w:t>
            </w:r>
            <w:r w:rsidRPr="00E27503">
              <w:rPr>
                <w:rFonts w:ascii="Calibri" w:hAnsi="Calibri" w:cs="Calibri"/>
                <w:sz w:val="20"/>
                <w:szCs w:val="20"/>
              </w:rPr>
              <w:t> </w:t>
            </w:r>
          </w:p>
        </w:tc>
        <w:tc>
          <w:tcPr>
            <w:tcW w:w="8942" w:type="dxa"/>
            <w:gridSpan w:val="5"/>
            <w:shd w:val="clear" w:color="auto" w:fill="FFFFFF"/>
            <w:vAlign w:val="center"/>
            <w:hideMark/>
          </w:tcPr>
          <w:p w14:paraId="605739A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Ընդեղեն</w:t>
            </w:r>
          </w:p>
        </w:tc>
      </w:tr>
      <w:tr w:rsidR="00C1481C" w:rsidRPr="00E27503" w14:paraId="19BBFCC5" w14:textId="77777777" w:rsidTr="00686DCF">
        <w:trPr>
          <w:trHeight w:val="300"/>
        </w:trPr>
        <w:tc>
          <w:tcPr>
            <w:tcW w:w="372" w:type="dxa"/>
            <w:shd w:val="clear" w:color="auto" w:fill="FFFFFF"/>
            <w:hideMark/>
          </w:tcPr>
          <w:p w14:paraId="2C707753"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vAlign w:val="center"/>
            <w:hideMark/>
          </w:tcPr>
          <w:p w14:paraId="719E77C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Լոբի հատիկ</w:t>
            </w:r>
            <w:r w:rsidRPr="00E27503">
              <w:rPr>
                <w:rFonts w:ascii="Calibri" w:hAnsi="Calibri" w:cs="Calibri"/>
                <w:sz w:val="20"/>
                <w:szCs w:val="20"/>
              </w:rPr>
              <w:t> </w:t>
            </w:r>
          </w:p>
        </w:tc>
        <w:tc>
          <w:tcPr>
            <w:tcW w:w="1559" w:type="dxa"/>
            <w:shd w:val="clear" w:color="auto" w:fill="FFFFFF"/>
            <w:vAlign w:val="center"/>
            <w:hideMark/>
          </w:tcPr>
          <w:p w14:paraId="6766ECB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21,0</w:t>
            </w:r>
          </w:p>
        </w:tc>
        <w:tc>
          <w:tcPr>
            <w:tcW w:w="993" w:type="dxa"/>
            <w:shd w:val="clear" w:color="auto" w:fill="FFFFFF"/>
            <w:vAlign w:val="center"/>
            <w:hideMark/>
          </w:tcPr>
          <w:p w14:paraId="7293B1B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2,0</w:t>
            </w:r>
          </w:p>
        </w:tc>
        <w:tc>
          <w:tcPr>
            <w:tcW w:w="1275" w:type="dxa"/>
            <w:shd w:val="clear" w:color="auto" w:fill="FFFFFF"/>
            <w:vAlign w:val="center"/>
            <w:hideMark/>
          </w:tcPr>
          <w:p w14:paraId="2714E09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46,6</w:t>
            </w:r>
          </w:p>
        </w:tc>
        <w:tc>
          <w:tcPr>
            <w:tcW w:w="1381" w:type="dxa"/>
            <w:shd w:val="clear" w:color="auto" w:fill="FFFFFF"/>
            <w:vAlign w:val="center"/>
            <w:hideMark/>
          </w:tcPr>
          <w:p w14:paraId="66F9D70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292</w:t>
            </w:r>
          </w:p>
        </w:tc>
      </w:tr>
      <w:tr w:rsidR="00C1481C" w:rsidRPr="00E27503" w14:paraId="4523C575" w14:textId="77777777" w:rsidTr="00686DCF">
        <w:trPr>
          <w:trHeight w:val="300"/>
        </w:trPr>
        <w:tc>
          <w:tcPr>
            <w:tcW w:w="372" w:type="dxa"/>
            <w:shd w:val="clear" w:color="auto" w:fill="FFFFFF"/>
            <w:hideMark/>
          </w:tcPr>
          <w:p w14:paraId="5BDCCC6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3734" w:type="dxa"/>
            <w:shd w:val="clear" w:color="auto" w:fill="FFFFFF"/>
            <w:vAlign w:val="center"/>
            <w:hideMark/>
          </w:tcPr>
          <w:p w14:paraId="4099BBF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Ոլոռ</w:t>
            </w:r>
            <w:r w:rsidRPr="00E27503">
              <w:rPr>
                <w:rFonts w:ascii="Calibri" w:hAnsi="Calibri" w:cs="Calibri"/>
                <w:sz w:val="20"/>
                <w:szCs w:val="20"/>
              </w:rPr>
              <w:t> </w:t>
            </w:r>
          </w:p>
        </w:tc>
        <w:tc>
          <w:tcPr>
            <w:tcW w:w="1559" w:type="dxa"/>
            <w:shd w:val="clear" w:color="auto" w:fill="FFFFFF"/>
            <w:vAlign w:val="center"/>
            <w:hideMark/>
          </w:tcPr>
          <w:p w14:paraId="64CDEAC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23,0</w:t>
            </w:r>
          </w:p>
        </w:tc>
        <w:tc>
          <w:tcPr>
            <w:tcW w:w="993" w:type="dxa"/>
            <w:shd w:val="clear" w:color="auto" w:fill="FFFFFF"/>
            <w:vAlign w:val="center"/>
            <w:hideMark/>
          </w:tcPr>
          <w:p w14:paraId="4AB560B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w:t>
            </w:r>
          </w:p>
        </w:tc>
        <w:tc>
          <w:tcPr>
            <w:tcW w:w="1275" w:type="dxa"/>
            <w:shd w:val="clear" w:color="auto" w:fill="FFFFFF"/>
            <w:vAlign w:val="center"/>
            <w:hideMark/>
          </w:tcPr>
          <w:p w14:paraId="2B4B0BD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50,8</w:t>
            </w:r>
          </w:p>
        </w:tc>
        <w:tc>
          <w:tcPr>
            <w:tcW w:w="1381" w:type="dxa"/>
            <w:shd w:val="clear" w:color="auto" w:fill="FFFFFF"/>
            <w:vAlign w:val="center"/>
            <w:hideMark/>
          </w:tcPr>
          <w:p w14:paraId="7912110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314</w:t>
            </w:r>
          </w:p>
        </w:tc>
      </w:tr>
      <w:tr w:rsidR="00C1481C" w:rsidRPr="00E27503" w14:paraId="164A2272" w14:textId="77777777" w:rsidTr="00686DCF">
        <w:trPr>
          <w:trHeight w:val="300"/>
        </w:trPr>
        <w:tc>
          <w:tcPr>
            <w:tcW w:w="372" w:type="dxa"/>
            <w:shd w:val="clear" w:color="auto" w:fill="FFFFFF"/>
            <w:hideMark/>
          </w:tcPr>
          <w:p w14:paraId="085AEED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3734" w:type="dxa"/>
            <w:shd w:val="clear" w:color="auto" w:fill="FFFFFF"/>
            <w:vAlign w:val="center"/>
            <w:hideMark/>
          </w:tcPr>
          <w:p w14:paraId="2389D06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Սիսեռ</w:t>
            </w:r>
            <w:r w:rsidRPr="00E27503">
              <w:rPr>
                <w:rFonts w:ascii="Calibri" w:hAnsi="Calibri" w:cs="Calibri"/>
                <w:sz w:val="20"/>
                <w:szCs w:val="20"/>
              </w:rPr>
              <w:t> </w:t>
            </w:r>
          </w:p>
        </w:tc>
        <w:tc>
          <w:tcPr>
            <w:tcW w:w="1559" w:type="dxa"/>
            <w:shd w:val="clear" w:color="auto" w:fill="FFFFFF"/>
            <w:vAlign w:val="center"/>
            <w:hideMark/>
          </w:tcPr>
          <w:p w14:paraId="790CC38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23,0</w:t>
            </w:r>
          </w:p>
        </w:tc>
        <w:tc>
          <w:tcPr>
            <w:tcW w:w="993" w:type="dxa"/>
            <w:shd w:val="clear" w:color="auto" w:fill="FFFFFF"/>
            <w:vAlign w:val="center"/>
            <w:hideMark/>
          </w:tcPr>
          <w:p w14:paraId="79B5F02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1,2</w:t>
            </w:r>
          </w:p>
        </w:tc>
        <w:tc>
          <w:tcPr>
            <w:tcW w:w="1275" w:type="dxa"/>
            <w:shd w:val="clear" w:color="auto" w:fill="FFFFFF"/>
            <w:vAlign w:val="center"/>
            <w:hideMark/>
          </w:tcPr>
          <w:p w14:paraId="53CAE76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53,3</w:t>
            </w:r>
          </w:p>
        </w:tc>
        <w:tc>
          <w:tcPr>
            <w:tcW w:w="1381" w:type="dxa"/>
            <w:shd w:val="clear" w:color="auto" w:fill="FFFFFF"/>
            <w:vAlign w:val="center"/>
            <w:hideMark/>
          </w:tcPr>
          <w:p w14:paraId="2A1C2F2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303</w:t>
            </w:r>
          </w:p>
        </w:tc>
      </w:tr>
      <w:tr w:rsidR="00C1481C" w:rsidRPr="00E27503" w14:paraId="57B701C6" w14:textId="77777777" w:rsidTr="00686DCF">
        <w:trPr>
          <w:trHeight w:val="300"/>
        </w:trPr>
        <w:tc>
          <w:tcPr>
            <w:tcW w:w="372" w:type="dxa"/>
            <w:shd w:val="clear" w:color="auto" w:fill="FFFFFF"/>
            <w:hideMark/>
          </w:tcPr>
          <w:p w14:paraId="35182E2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3734" w:type="dxa"/>
            <w:shd w:val="clear" w:color="auto" w:fill="FFFFFF"/>
            <w:vAlign w:val="center"/>
            <w:hideMark/>
          </w:tcPr>
          <w:p w14:paraId="7BAE8319"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Ոլոռ կանաչ</w:t>
            </w:r>
            <w:r w:rsidRPr="00E27503">
              <w:rPr>
                <w:rFonts w:ascii="Calibri" w:hAnsi="Calibri" w:cs="Calibri"/>
                <w:sz w:val="20"/>
                <w:szCs w:val="20"/>
              </w:rPr>
              <w:t> </w:t>
            </w:r>
          </w:p>
        </w:tc>
        <w:tc>
          <w:tcPr>
            <w:tcW w:w="1559" w:type="dxa"/>
            <w:shd w:val="clear" w:color="auto" w:fill="FFFFFF"/>
            <w:hideMark/>
          </w:tcPr>
          <w:p w14:paraId="70E8517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5,0</w:t>
            </w:r>
          </w:p>
        </w:tc>
        <w:tc>
          <w:tcPr>
            <w:tcW w:w="993" w:type="dxa"/>
            <w:shd w:val="clear" w:color="auto" w:fill="FFFFFF"/>
            <w:hideMark/>
          </w:tcPr>
          <w:p w14:paraId="1B8B088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hideMark/>
          </w:tcPr>
          <w:p w14:paraId="3FD3982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12,8</w:t>
            </w:r>
          </w:p>
        </w:tc>
        <w:tc>
          <w:tcPr>
            <w:tcW w:w="1381" w:type="dxa"/>
            <w:shd w:val="clear" w:color="auto" w:fill="FFFFFF"/>
            <w:hideMark/>
          </w:tcPr>
          <w:p w14:paraId="33802FD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73</w:t>
            </w:r>
          </w:p>
        </w:tc>
      </w:tr>
      <w:tr w:rsidR="00C1481C" w:rsidRPr="00E27503" w14:paraId="70F2D461" w14:textId="77777777" w:rsidTr="00686DCF">
        <w:trPr>
          <w:trHeight w:val="300"/>
        </w:trPr>
        <w:tc>
          <w:tcPr>
            <w:tcW w:w="372" w:type="dxa"/>
            <w:shd w:val="clear" w:color="auto" w:fill="FFFFFF"/>
            <w:hideMark/>
          </w:tcPr>
          <w:p w14:paraId="22CBE02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3734" w:type="dxa"/>
            <w:shd w:val="clear" w:color="auto" w:fill="FFFFFF"/>
            <w:vAlign w:val="center"/>
            <w:hideMark/>
          </w:tcPr>
          <w:p w14:paraId="0262D5C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Ոսպ</w:t>
            </w:r>
            <w:r w:rsidRPr="00E27503">
              <w:rPr>
                <w:rFonts w:ascii="Calibri" w:hAnsi="Calibri" w:cs="Calibri"/>
                <w:sz w:val="20"/>
                <w:szCs w:val="20"/>
              </w:rPr>
              <w:t> </w:t>
            </w:r>
          </w:p>
        </w:tc>
        <w:tc>
          <w:tcPr>
            <w:tcW w:w="1559" w:type="dxa"/>
            <w:shd w:val="clear" w:color="auto" w:fill="FFFFFF"/>
            <w:vAlign w:val="center"/>
            <w:hideMark/>
          </w:tcPr>
          <w:p w14:paraId="24AF906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24,8</w:t>
            </w:r>
          </w:p>
        </w:tc>
        <w:tc>
          <w:tcPr>
            <w:tcW w:w="993" w:type="dxa"/>
            <w:shd w:val="clear" w:color="auto" w:fill="FFFFFF"/>
            <w:vAlign w:val="center"/>
            <w:hideMark/>
          </w:tcPr>
          <w:p w14:paraId="7E429A5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w:t>
            </w:r>
          </w:p>
        </w:tc>
        <w:tc>
          <w:tcPr>
            <w:tcW w:w="1275" w:type="dxa"/>
            <w:shd w:val="clear" w:color="auto" w:fill="FFFFFF"/>
            <w:vAlign w:val="center"/>
            <w:hideMark/>
          </w:tcPr>
          <w:p w14:paraId="5C28599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53,7</w:t>
            </w:r>
          </w:p>
        </w:tc>
        <w:tc>
          <w:tcPr>
            <w:tcW w:w="1381" w:type="dxa"/>
            <w:shd w:val="clear" w:color="auto" w:fill="FFFFFF"/>
            <w:vAlign w:val="center"/>
            <w:hideMark/>
          </w:tcPr>
          <w:p w14:paraId="1302E40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310</w:t>
            </w:r>
          </w:p>
        </w:tc>
      </w:tr>
      <w:tr w:rsidR="00C1481C" w:rsidRPr="00E27503" w14:paraId="5BC105BE" w14:textId="77777777" w:rsidTr="00803E56">
        <w:trPr>
          <w:trHeight w:val="300"/>
        </w:trPr>
        <w:tc>
          <w:tcPr>
            <w:tcW w:w="372" w:type="dxa"/>
            <w:shd w:val="clear" w:color="auto" w:fill="FFFFFF"/>
            <w:hideMark/>
          </w:tcPr>
          <w:p w14:paraId="2ECA866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11.</w:t>
            </w:r>
            <w:r w:rsidRPr="00E27503">
              <w:rPr>
                <w:rFonts w:ascii="Calibri" w:hAnsi="Calibri" w:cs="Calibri"/>
                <w:sz w:val="20"/>
                <w:szCs w:val="20"/>
              </w:rPr>
              <w:t> </w:t>
            </w:r>
          </w:p>
        </w:tc>
        <w:tc>
          <w:tcPr>
            <w:tcW w:w="8942" w:type="dxa"/>
            <w:gridSpan w:val="5"/>
            <w:shd w:val="clear" w:color="auto" w:fill="FFFFFF"/>
            <w:vAlign w:val="center"/>
            <w:hideMark/>
          </w:tcPr>
          <w:p w14:paraId="2A92C5F5" w14:textId="77777777" w:rsidR="00C1481C" w:rsidRPr="00E27503" w:rsidRDefault="00C1481C"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r w:rsidRPr="00E27503">
              <w:rPr>
                <w:rFonts w:ascii="GHEA Grapalat" w:hAnsi="GHEA Grapalat"/>
                <w:sz w:val="20"/>
                <w:szCs w:val="20"/>
              </w:rPr>
              <w:t>Հաց, հացամթերք, ալյուր</w:t>
            </w:r>
          </w:p>
        </w:tc>
      </w:tr>
      <w:tr w:rsidR="00C1481C" w:rsidRPr="00E27503" w14:paraId="0A462DE9" w14:textId="77777777" w:rsidTr="00686DCF">
        <w:trPr>
          <w:trHeight w:val="300"/>
        </w:trPr>
        <w:tc>
          <w:tcPr>
            <w:tcW w:w="372" w:type="dxa"/>
            <w:shd w:val="clear" w:color="auto" w:fill="FFFFFF"/>
            <w:hideMark/>
          </w:tcPr>
          <w:p w14:paraId="17063DA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vAlign w:val="center"/>
            <w:hideMark/>
          </w:tcPr>
          <w:p w14:paraId="65777A7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Հաց տարեկանի</w:t>
            </w:r>
            <w:r w:rsidRPr="00E27503">
              <w:rPr>
                <w:rFonts w:ascii="Calibri" w:hAnsi="Calibri" w:cs="Calibri"/>
                <w:sz w:val="20"/>
                <w:szCs w:val="20"/>
              </w:rPr>
              <w:t> </w:t>
            </w:r>
          </w:p>
        </w:tc>
        <w:tc>
          <w:tcPr>
            <w:tcW w:w="1559" w:type="dxa"/>
            <w:shd w:val="clear" w:color="auto" w:fill="FFFFFF"/>
            <w:vAlign w:val="center"/>
            <w:hideMark/>
          </w:tcPr>
          <w:p w14:paraId="33A228C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6,9</w:t>
            </w:r>
          </w:p>
        </w:tc>
        <w:tc>
          <w:tcPr>
            <w:tcW w:w="993" w:type="dxa"/>
            <w:shd w:val="clear" w:color="auto" w:fill="FFFFFF"/>
            <w:vAlign w:val="center"/>
            <w:hideMark/>
          </w:tcPr>
          <w:p w14:paraId="6F035CA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1,2</w:t>
            </w:r>
          </w:p>
        </w:tc>
        <w:tc>
          <w:tcPr>
            <w:tcW w:w="1275" w:type="dxa"/>
            <w:shd w:val="clear" w:color="auto" w:fill="FFFFFF"/>
            <w:vAlign w:val="center"/>
            <w:hideMark/>
          </w:tcPr>
          <w:p w14:paraId="6F06E80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42,4</w:t>
            </w:r>
          </w:p>
        </w:tc>
        <w:tc>
          <w:tcPr>
            <w:tcW w:w="1381" w:type="dxa"/>
            <w:shd w:val="clear" w:color="auto" w:fill="FFFFFF"/>
            <w:vAlign w:val="center"/>
            <w:hideMark/>
          </w:tcPr>
          <w:p w14:paraId="77015C7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214</w:t>
            </w:r>
          </w:p>
        </w:tc>
      </w:tr>
      <w:tr w:rsidR="00C1481C" w:rsidRPr="00E27503" w14:paraId="1C73C924" w14:textId="77777777" w:rsidTr="00686DCF">
        <w:trPr>
          <w:trHeight w:val="300"/>
        </w:trPr>
        <w:tc>
          <w:tcPr>
            <w:tcW w:w="372" w:type="dxa"/>
            <w:shd w:val="clear" w:color="auto" w:fill="FFFFFF"/>
            <w:hideMark/>
          </w:tcPr>
          <w:p w14:paraId="415BF8E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lastRenderedPageBreak/>
              <w:t>2)</w:t>
            </w:r>
            <w:r w:rsidRPr="00E27503">
              <w:rPr>
                <w:rFonts w:ascii="Calibri" w:hAnsi="Calibri" w:cs="Calibri"/>
                <w:sz w:val="20"/>
                <w:szCs w:val="20"/>
              </w:rPr>
              <w:t> </w:t>
            </w:r>
          </w:p>
        </w:tc>
        <w:tc>
          <w:tcPr>
            <w:tcW w:w="3734" w:type="dxa"/>
            <w:shd w:val="clear" w:color="auto" w:fill="FFFFFF"/>
            <w:vAlign w:val="center"/>
            <w:hideMark/>
          </w:tcPr>
          <w:p w14:paraId="00692ED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Հաց ցորենի` բարձր տեսակի ալյուրից</w:t>
            </w:r>
            <w:r w:rsidRPr="00E27503">
              <w:rPr>
                <w:rFonts w:ascii="Calibri" w:hAnsi="Calibri" w:cs="Calibri"/>
                <w:sz w:val="20"/>
                <w:szCs w:val="20"/>
              </w:rPr>
              <w:t> </w:t>
            </w:r>
          </w:p>
        </w:tc>
        <w:tc>
          <w:tcPr>
            <w:tcW w:w="1559" w:type="dxa"/>
            <w:shd w:val="clear" w:color="auto" w:fill="FFFFFF"/>
            <w:vAlign w:val="center"/>
            <w:hideMark/>
          </w:tcPr>
          <w:p w14:paraId="5E36649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7,7</w:t>
            </w:r>
          </w:p>
        </w:tc>
        <w:tc>
          <w:tcPr>
            <w:tcW w:w="993" w:type="dxa"/>
            <w:shd w:val="clear" w:color="auto" w:fill="FFFFFF"/>
            <w:vAlign w:val="center"/>
            <w:hideMark/>
          </w:tcPr>
          <w:p w14:paraId="67BDCC1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2,4</w:t>
            </w:r>
          </w:p>
        </w:tc>
        <w:tc>
          <w:tcPr>
            <w:tcW w:w="1275" w:type="dxa"/>
            <w:shd w:val="clear" w:color="auto" w:fill="FFFFFF"/>
            <w:vAlign w:val="center"/>
            <w:hideMark/>
          </w:tcPr>
          <w:p w14:paraId="774AC73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53,4</w:t>
            </w:r>
          </w:p>
        </w:tc>
        <w:tc>
          <w:tcPr>
            <w:tcW w:w="1381" w:type="dxa"/>
            <w:shd w:val="clear" w:color="auto" w:fill="FFFFFF"/>
            <w:vAlign w:val="center"/>
            <w:hideMark/>
          </w:tcPr>
          <w:p w14:paraId="0ACAADA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254</w:t>
            </w:r>
          </w:p>
        </w:tc>
      </w:tr>
      <w:tr w:rsidR="00C1481C" w:rsidRPr="00E27503" w14:paraId="2B5391C2" w14:textId="77777777" w:rsidTr="00686DCF">
        <w:trPr>
          <w:trHeight w:val="300"/>
        </w:trPr>
        <w:tc>
          <w:tcPr>
            <w:tcW w:w="372" w:type="dxa"/>
            <w:shd w:val="clear" w:color="auto" w:fill="FFFFFF"/>
            <w:hideMark/>
          </w:tcPr>
          <w:p w14:paraId="20F820C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3734" w:type="dxa"/>
            <w:shd w:val="clear" w:color="auto" w:fill="FFFFFF"/>
            <w:vAlign w:val="center"/>
            <w:hideMark/>
          </w:tcPr>
          <w:p w14:paraId="6A0E3CB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Հաց ցորենի 1-ին տեսակի ալյուրից</w:t>
            </w:r>
            <w:r w:rsidRPr="00E27503">
              <w:rPr>
                <w:rFonts w:ascii="Calibri" w:hAnsi="Calibri" w:cs="Calibri"/>
                <w:sz w:val="20"/>
                <w:szCs w:val="20"/>
              </w:rPr>
              <w:t> </w:t>
            </w:r>
          </w:p>
        </w:tc>
        <w:tc>
          <w:tcPr>
            <w:tcW w:w="1559" w:type="dxa"/>
            <w:shd w:val="clear" w:color="auto" w:fill="FFFFFF"/>
            <w:vAlign w:val="center"/>
            <w:hideMark/>
          </w:tcPr>
          <w:p w14:paraId="3F3B60A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7,9</w:t>
            </w:r>
          </w:p>
        </w:tc>
        <w:tc>
          <w:tcPr>
            <w:tcW w:w="993" w:type="dxa"/>
            <w:shd w:val="clear" w:color="auto" w:fill="FFFFFF"/>
            <w:vAlign w:val="center"/>
            <w:hideMark/>
          </w:tcPr>
          <w:p w14:paraId="63F8381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w:t>
            </w:r>
          </w:p>
        </w:tc>
        <w:tc>
          <w:tcPr>
            <w:tcW w:w="1275" w:type="dxa"/>
            <w:shd w:val="clear" w:color="auto" w:fill="FFFFFF"/>
            <w:vAlign w:val="center"/>
            <w:hideMark/>
          </w:tcPr>
          <w:p w14:paraId="448CBE7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48,1</w:t>
            </w:r>
          </w:p>
        </w:tc>
        <w:tc>
          <w:tcPr>
            <w:tcW w:w="1381" w:type="dxa"/>
            <w:shd w:val="clear" w:color="auto" w:fill="FFFFFF"/>
            <w:vAlign w:val="center"/>
            <w:hideMark/>
          </w:tcPr>
          <w:p w14:paraId="6674D67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239</w:t>
            </w:r>
          </w:p>
        </w:tc>
      </w:tr>
      <w:tr w:rsidR="00C1481C" w:rsidRPr="00E27503" w14:paraId="284B8BF6" w14:textId="77777777" w:rsidTr="00686DCF">
        <w:trPr>
          <w:trHeight w:val="300"/>
        </w:trPr>
        <w:tc>
          <w:tcPr>
            <w:tcW w:w="372" w:type="dxa"/>
            <w:shd w:val="clear" w:color="auto" w:fill="FFFFFF"/>
            <w:hideMark/>
          </w:tcPr>
          <w:p w14:paraId="400B77B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3734" w:type="dxa"/>
            <w:shd w:val="clear" w:color="auto" w:fill="FFFFFF"/>
            <w:vAlign w:val="center"/>
            <w:hideMark/>
          </w:tcPr>
          <w:p w14:paraId="12FDC40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Հաց ցորենի 2-րդ տեսակի ալյուրից</w:t>
            </w:r>
            <w:r w:rsidRPr="00E27503">
              <w:rPr>
                <w:rFonts w:ascii="Calibri" w:hAnsi="Calibri" w:cs="Calibri"/>
                <w:sz w:val="20"/>
                <w:szCs w:val="20"/>
              </w:rPr>
              <w:t> </w:t>
            </w:r>
          </w:p>
        </w:tc>
        <w:tc>
          <w:tcPr>
            <w:tcW w:w="1559" w:type="dxa"/>
            <w:shd w:val="clear" w:color="auto" w:fill="FFFFFF"/>
            <w:vAlign w:val="center"/>
            <w:hideMark/>
          </w:tcPr>
          <w:p w14:paraId="2C566B7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8,1</w:t>
            </w:r>
          </w:p>
        </w:tc>
        <w:tc>
          <w:tcPr>
            <w:tcW w:w="993" w:type="dxa"/>
            <w:shd w:val="clear" w:color="auto" w:fill="FFFFFF"/>
            <w:vAlign w:val="center"/>
            <w:hideMark/>
          </w:tcPr>
          <w:p w14:paraId="0A65275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1,2</w:t>
            </w:r>
          </w:p>
        </w:tc>
        <w:tc>
          <w:tcPr>
            <w:tcW w:w="1275" w:type="dxa"/>
            <w:shd w:val="clear" w:color="auto" w:fill="FFFFFF"/>
            <w:vAlign w:val="center"/>
            <w:hideMark/>
          </w:tcPr>
          <w:p w14:paraId="65A32B8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46,6</w:t>
            </w:r>
          </w:p>
        </w:tc>
        <w:tc>
          <w:tcPr>
            <w:tcW w:w="1381" w:type="dxa"/>
            <w:shd w:val="clear" w:color="auto" w:fill="FFFFFF"/>
            <w:vAlign w:val="center"/>
            <w:hideMark/>
          </w:tcPr>
          <w:p w14:paraId="3FC94AE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220</w:t>
            </w:r>
          </w:p>
        </w:tc>
      </w:tr>
      <w:tr w:rsidR="00C1481C" w:rsidRPr="00E27503" w14:paraId="58CAE21C" w14:textId="77777777" w:rsidTr="00686DCF">
        <w:trPr>
          <w:trHeight w:val="300"/>
        </w:trPr>
        <w:tc>
          <w:tcPr>
            <w:tcW w:w="372" w:type="dxa"/>
            <w:shd w:val="clear" w:color="auto" w:fill="FFFFFF"/>
            <w:hideMark/>
          </w:tcPr>
          <w:p w14:paraId="7545227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3734" w:type="dxa"/>
            <w:shd w:val="clear" w:color="auto" w:fill="FFFFFF"/>
            <w:vAlign w:val="center"/>
            <w:hideMark/>
          </w:tcPr>
          <w:p w14:paraId="784962E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Հաց ցորենի` թեփով</w:t>
            </w:r>
            <w:r w:rsidRPr="00E27503">
              <w:rPr>
                <w:rFonts w:ascii="Calibri" w:hAnsi="Calibri" w:cs="Calibri"/>
                <w:sz w:val="20"/>
                <w:szCs w:val="20"/>
              </w:rPr>
              <w:t> </w:t>
            </w:r>
          </w:p>
        </w:tc>
        <w:tc>
          <w:tcPr>
            <w:tcW w:w="1559" w:type="dxa"/>
            <w:shd w:val="clear" w:color="auto" w:fill="FFFFFF"/>
            <w:vAlign w:val="center"/>
            <w:hideMark/>
          </w:tcPr>
          <w:p w14:paraId="3265745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8,8</w:t>
            </w:r>
          </w:p>
        </w:tc>
        <w:tc>
          <w:tcPr>
            <w:tcW w:w="993" w:type="dxa"/>
            <w:shd w:val="clear" w:color="auto" w:fill="FFFFFF"/>
            <w:vAlign w:val="center"/>
            <w:hideMark/>
          </w:tcPr>
          <w:p w14:paraId="792C2D4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3,4</w:t>
            </w:r>
          </w:p>
        </w:tc>
        <w:tc>
          <w:tcPr>
            <w:tcW w:w="1275" w:type="dxa"/>
            <w:shd w:val="clear" w:color="auto" w:fill="FFFFFF"/>
            <w:vAlign w:val="center"/>
            <w:hideMark/>
          </w:tcPr>
          <w:p w14:paraId="2ED0EAA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43,8</w:t>
            </w:r>
          </w:p>
        </w:tc>
        <w:tc>
          <w:tcPr>
            <w:tcW w:w="1381" w:type="dxa"/>
            <w:shd w:val="clear" w:color="auto" w:fill="FFFFFF"/>
            <w:vAlign w:val="center"/>
            <w:hideMark/>
          </w:tcPr>
          <w:p w14:paraId="1FC80DE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248</w:t>
            </w:r>
          </w:p>
        </w:tc>
      </w:tr>
      <w:tr w:rsidR="00C1481C" w:rsidRPr="00E27503" w14:paraId="0081E84F" w14:textId="77777777" w:rsidTr="00686DCF">
        <w:trPr>
          <w:trHeight w:val="300"/>
        </w:trPr>
        <w:tc>
          <w:tcPr>
            <w:tcW w:w="372" w:type="dxa"/>
            <w:shd w:val="clear" w:color="auto" w:fill="FFFFFF"/>
            <w:hideMark/>
          </w:tcPr>
          <w:p w14:paraId="7A51420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3734" w:type="dxa"/>
            <w:shd w:val="clear" w:color="auto" w:fill="FFFFFF"/>
            <w:vAlign w:val="center"/>
            <w:hideMark/>
          </w:tcPr>
          <w:p w14:paraId="1A5F226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Հաց ամբողջահատիկի</w:t>
            </w:r>
            <w:r w:rsidRPr="00E27503">
              <w:rPr>
                <w:rFonts w:ascii="Calibri" w:hAnsi="Calibri" w:cs="Calibri"/>
                <w:sz w:val="20"/>
                <w:szCs w:val="20"/>
              </w:rPr>
              <w:t> </w:t>
            </w:r>
          </w:p>
        </w:tc>
        <w:tc>
          <w:tcPr>
            <w:tcW w:w="1559" w:type="dxa"/>
            <w:shd w:val="clear" w:color="auto" w:fill="FFFFFF"/>
            <w:vAlign w:val="center"/>
            <w:hideMark/>
          </w:tcPr>
          <w:p w14:paraId="4EB74F5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12,2</w:t>
            </w:r>
          </w:p>
        </w:tc>
        <w:tc>
          <w:tcPr>
            <w:tcW w:w="993" w:type="dxa"/>
            <w:shd w:val="clear" w:color="auto" w:fill="FFFFFF"/>
            <w:vAlign w:val="center"/>
            <w:hideMark/>
          </w:tcPr>
          <w:p w14:paraId="696B7D7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c>
          <w:tcPr>
            <w:tcW w:w="1275" w:type="dxa"/>
            <w:shd w:val="clear" w:color="auto" w:fill="FFFFFF"/>
            <w:vAlign w:val="center"/>
            <w:hideMark/>
          </w:tcPr>
          <w:p w14:paraId="5BBA302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72</w:t>
            </w:r>
          </w:p>
        </w:tc>
        <w:tc>
          <w:tcPr>
            <w:tcW w:w="1381" w:type="dxa"/>
            <w:shd w:val="clear" w:color="auto" w:fill="FFFFFF"/>
            <w:vAlign w:val="center"/>
            <w:hideMark/>
          </w:tcPr>
          <w:p w14:paraId="10D618C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340</w:t>
            </w:r>
          </w:p>
        </w:tc>
      </w:tr>
      <w:tr w:rsidR="00C1481C" w:rsidRPr="00E27503" w14:paraId="488EB9CB" w14:textId="77777777" w:rsidTr="00686DCF">
        <w:trPr>
          <w:trHeight w:val="300"/>
        </w:trPr>
        <w:tc>
          <w:tcPr>
            <w:tcW w:w="372" w:type="dxa"/>
            <w:shd w:val="clear" w:color="auto" w:fill="FFFFFF"/>
            <w:hideMark/>
          </w:tcPr>
          <w:p w14:paraId="12B9D9E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3734" w:type="dxa"/>
            <w:shd w:val="clear" w:color="auto" w:fill="FFFFFF"/>
            <w:vAlign w:val="center"/>
            <w:hideMark/>
          </w:tcPr>
          <w:p w14:paraId="7EE8ECB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Ալյուր ցորենի` բարձր տեսակի</w:t>
            </w:r>
            <w:r w:rsidRPr="00E27503">
              <w:rPr>
                <w:rFonts w:ascii="Calibri" w:hAnsi="Calibri" w:cs="Calibri"/>
                <w:sz w:val="20"/>
                <w:szCs w:val="20"/>
              </w:rPr>
              <w:t> </w:t>
            </w:r>
          </w:p>
        </w:tc>
        <w:tc>
          <w:tcPr>
            <w:tcW w:w="1559" w:type="dxa"/>
            <w:shd w:val="clear" w:color="auto" w:fill="FFFFFF"/>
            <w:vAlign w:val="center"/>
            <w:hideMark/>
          </w:tcPr>
          <w:p w14:paraId="48CD717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10,3</w:t>
            </w:r>
          </w:p>
        </w:tc>
        <w:tc>
          <w:tcPr>
            <w:tcW w:w="993" w:type="dxa"/>
            <w:shd w:val="clear" w:color="auto" w:fill="FFFFFF"/>
            <w:vAlign w:val="center"/>
            <w:hideMark/>
          </w:tcPr>
          <w:p w14:paraId="0C85FF8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w:t>
            </w:r>
          </w:p>
        </w:tc>
        <w:tc>
          <w:tcPr>
            <w:tcW w:w="1275" w:type="dxa"/>
            <w:shd w:val="clear" w:color="auto" w:fill="FFFFFF"/>
            <w:vAlign w:val="center"/>
            <w:hideMark/>
          </w:tcPr>
          <w:p w14:paraId="0BA9959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68,9</w:t>
            </w:r>
          </w:p>
        </w:tc>
        <w:tc>
          <w:tcPr>
            <w:tcW w:w="1381" w:type="dxa"/>
            <w:shd w:val="clear" w:color="auto" w:fill="FFFFFF"/>
            <w:vAlign w:val="center"/>
            <w:hideMark/>
          </w:tcPr>
          <w:p w14:paraId="03DCCC1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334</w:t>
            </w:r>
          </w:p>
        </w:tc>
      </w:tr>
      <w:tr w:rsidR="00C1481C" w:rsidRPr="00E27503" w14:paraId="2874C0C5" w14:textId="77777777" w:rsidTr="00686DCF">
        <w:trPr>
          <w:trHeight w:val="300"/>
        </w:trPr>
        <w:tc>
          <w:tcPr>
            <w:tcW w:w="372" w:type="dxa"/>
            <w:shd w:val="clear" w:color="auto" w:fill="FFFFFF"/>
            <w:hideMark/>
          </w:tcPr>
          <w:p w14:paraId="267A6B0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8)</w:t>
            </w:r>
            <w:r w:rsidRPr="00E27503">
              <w:rPr>
                <w:rFonts w:ascii="Calibri" w:hAnsi="Calibri" w:cs="Calibri"/>
                <w:sz w:val="20"/>
                <w:szCs w:val="20"/>
              </w:rPr>
              <w:t> </w:t>
            </w:r>
          </w:p>
        </w:tc>
        <w:tc>
          <w:tcPr>
            <w:tcW w:w="3734" w:type="dxa"/>
            <w:shd w:val="clear" w:color="auto" w:fill="FFFFFF"/>
            <w:vAlign w:val="center"/>
            <w:hideMark/>
          </w:tcPr>
          <w:p w14:paraId="4167B91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Ալյուր ցորենի` 1-ին տեսակի</w:t>
            </w:r>
            <w:r w:rsidRPr="00E27503">
              <w:rPr>
                <w:rFonts w:ascii="Calibri" w:hAnsi="Calibri" w:cs="Calibri"/>
                <w:sz w:val="20"/>
                <w:szCs w:val="20"/>
              </w:rPr>
              <w:t> </w:t>
            </w:r>
          </w:p>
        </w:tc>
        <w:tc>
          <w:tcPr>
            <w:tcW w:w="1559" w:type="dxa"/>
            <w:shd w:val="clear" w:color="auto" w:fill="FFFFFF"/>
            <w:vAlign w:val="center"/>
            <w:hideMark/>
          </w:tcPr>
          <w:p w14:paraId="4333816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10,6</w:t>
            </w:r>
          </w:p>
        </w:tc>
        <w:tc>
          <w:tcPr>
            <w:tcW w:w="993" w:type="dxa"/>
            <w:shd w:val="clear" w:color="auto" w:fill="FFFFFF"/>
            <w:vAlign w:val="center"/>
            <w:hideMark/>
          </w:tcPr>
          <w:p w14:paraId="29F7A65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1,3</w:t>
            </w:r>
          </w:p>
        </w:tc>
        <w:tc>
          <w:tcPr>
            <w:tcW w:w="1275" w:type="dxa"/>
            <w:shd w:val="clear" w:color="auto" w:fill="FFFFFF"/>
            <w:vAlign w:val="center"/>
            <w:hideMark/>
          </w:tcPr>
          <w:p w14:paraId="1CB5C06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67,6</w:t>
            </w:r>
          </w:p>
        </w:tc>
        <w:tc>
          <w:tcPr>
            <w:tcW w:w="1381" w:type="dxa"/>
            <w:shd w:val="clear" w:color="auto" w:fill="FFFFFF"/>
            <w:vAlign w:val="center"/>
            <w:hideMark/>
          </w:tcPr>
          <w:p w14:paraId="03A33D5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331</w:t>
            </w:r>
          </w:p>
        </w:tc>
      </w:tr>
      <w:tr w:rsidR="00C1481C" w:rsidRPr="00E27503" w14:paraId="2821C4D5" w14:textId="77777777" w:rsidTr="00686DCF">
        <w:trPr>
          <w:trHeight w:val="300"/>
        </w:trPr>
        <w:tc>
          <w:tcPr>
            <w:tcW w:w="372" w:type="dxa"/>
            <w:shd w:val="clear" w:color="auto" w:fill="FFFFFF"/>
            <w:hideMark/>
          </w:tcPr>
          <w:p w14:paraId="221405B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9)</w:t>
            </w:r>
            <w:r w:rsidRPr="00E27503">
              <w:rPr>
                <w:rFonts w:ascii="Calibri" w:hAnsi="Calibri" w:cs="Calibri"/>
                <w:sz w:val="20"/>
                <w:szCs w:val="20"/>
              </w:rPr>
              <w:t> </w:t>
            </w:r>
          </w:p>
        </w:tc>
        <w:tc>
          <w:tcPr>
            <w:tcW w:w="3734" w:type="dxa"/>
            <w:shd w:val="clear" w:color="auto" w:fill="FFFFFF"/>
            <w:vAlign w:val="center"/>
            <w:hideMark/>
          </w:tcPr>
          <w:p w14:paraId="752BB6C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Ալյուր ցորենի` 2-րդ տեսակի</w:t>
            </w:r>
            <w:r w:rsidRPr="00E27503">
              <w:rPr>
                <w:rFonts w:ascii="Calibri" w:hAnsi="Calibri" w:cs="Calibri"/>
                <w:sz w:val="20"/>
                <w:szCs w:val="20"/>
              </w:rPr>
              <w:t> </w:t>
            </w:r>
          </w:p>
        </w:tc>
        <w:tc>
          <w:tcPr>
            <w:tcW w:w="1559" w:type="dxa"/>
            <w:shd w:val="clear" w:color="auto" w:fill="FFFFFF"/>
            <w:vAlign w:val="center"/>
            <w:hideMark/>
          </w:tcPr>
          <w:p w14:paraId="29111D0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11,7</w:t>
            </w:r>
          </w:p>
        </w:tc>
        <w:tc>
          <w:tcPr>
            <w:tcW w:w="993" w:type="dxa"/>
            <w:shd w:val="clear" w:color="auto" w:fill="FFFFFF"/>
            <w:vAlign w:val="center"/>
            <w:hideMark/>
          </w:tcPr>
          <w:p w14:paraId="1093A33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1,8</w:t>
            </w:r>
          </w:p>
        </w:tc>
        <w:tc>
          <w:tcPr>
            <w:tcW w:w="1275" w:type="dxa"/>
            <w:shd w:val="clear" w:color="auto" w:fill="FFFFFF"/>
            <w:vAlign w:val="center"/>
            <w:hideMark/>
          </w:tcPr>
          <w:p w14:paraId="0AE9FAC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63,7</w:t>
            </w:r>
          </w:p>
        </w:tc>
        <w:tc>
          <w:tcPr>
            <w:tcW w:w="1381" w:type="dxa"/>
            <w:shd w:val="clear" w:color="auto" w:fill="FFFFFF"/>
            <w:vAlign w:val="center"/>
            <w:hideMark/>
          </w:tcPr>
          <w:p w14:paraId="4D46972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324</w:t>
            </w:r>
          </w:p>
        </w:tc>
      </w:tr>
      <w:tr w:rsidR="00C1481C" w:rsidRPr="00E27503" w14:paraId="42D57827" w14:textId="77777777" w:rsidTr="00686DCF">
        <w:trPr>
          <w:trHeight w:val="300"/>
        </w:trPr>
        <w:tc>
          <w:tcPr>
            <w:tcW w:w="372" w:type="dxa"/>
            <w:shd w:val="clear" w:color="auto" w:fill="FFFFFF"/>
            <w:hideMark/>
          </w:tcPr>
          <w:p w14:paraId="3288D70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10)</w:t>
            </w:r>
            <w:r w:rsidRPr="00E27503">
              <w:rPr>
                <w:rFonts w:ascii="Calibri" w:hAnsi="Calibri" w:cs="Calibri"/>
                <w:sz w:val="20"/>
                <w:szCs w:val="20"/>
              </w:rPr>
              <w:t> </w:t>
            </w:r>
          </w:p>
        </w:tc>
        <w:tc>
          <w:tcPr>
            <w:tcW w:w="3734" w:type="dxa"/>
            <w:shd w:val="clear" w:color="auto" w:fill="FFFFFF"/>
            <w:vAlign w:val="center"/>
            <w:hideMark/>
          </w:tcPr>
          <w:p w14:paraId="46AEE5F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Ալյուր տարեկանի</w:t>
            </w:r>
            <w:r w:rsidRPr="00E27503">
              <w:rPr>
                <w:rFonts w:ascii="Calibri" w:hAnsi="Calibri" w:cs="Calibri"/>
                <w:sz w:val="20"/>
                <w:szCs w:val="20"/>
              </w:rPr>
              <w:t> </w:t>
            </w:r>
          </w:p>
        </w:tc>
        <w:tc>
          <w:tcPr>
            <w:tcW w:w="1559" w:type="dxa"/>
            <w:shd w:val="clear" w:color="auto" w:fill="FFFFFF"/>
            <w:vAlign w:val="center"/>
            <w:hideMark/>
          </w:tcPr>
          <w:p w14:paraId="3EB9F3B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6,9</w:t>
            </w:r>
          </w:p>
        </w:tc>
        <w:tc>
          <w:tcPr>
            <w:tcW w:w="993" w:type="dxa"/>
            <w:shd w:val="clear" w:color="auto" w:fill="FFFFFF"/>
            <w:vAlign w:val="center"/>
            <w:hideMark/>
          </w:tcPr>
          <w:p w14:paraId="7EC6FD3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w:t>
            </w:r>
          </w:p>
        </w:tc>
        <w:tc>
          <w:tcPr>
            <w:tcW w:w="1275" w:type="dxa"/>
            <w:shd w:val="clear" w:color="auto" w:fill="FFFFFF"/>
            <w:vAlign w:val="center"/>
            <w:hideMark/>
          </w:tcPr>
          <w:p w14:paraId="32EDAD2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76,9</w:t>
            </w:r>
          </w:p>
        </w:tc>
        <w:tc>
          <w:tcPr>
            <w:tcW w:w="1381" w:type="dxa"/>
            <w:shd w:val="clear" w:color="auto" w:fill="FFFFFF"/>
            <w:vAlign w:val="center"/>
            <w:hideMark/>
          </w:tcPr>
          <w:p w14:paraId="6318A09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326</w:t>
            </w:r>
          </w:p>
        </w:tc>
      </w:tr>
      <w:tr w:rsidR="00C1481C" w:rsidRPr="00E27503" w14:paraId="4C853A3D" w14:textId="77777777" w:rsidTr="00686DCF">
        <w:trPr>
          <w:trHeight w:val="300"/>
        </w:trPr>
        <w:tc>
          <w:tcPr>
            <w:tcW w:w="372" w:type="dxa"/>
            <w:shd w:val="clear" w:color="auto" w:fill="FFFFFF"/>
            <w:hideMark/>
          </w:tcPr>
          <w:p w14:paraId="126F4BF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11)</w:t>
            </w:r>
            <w:r w:rsidRPr="00E27503">
              <w:rPr>
                <w:rFonts w:ascii="Calibri" w:hAnsi="Calibri" w:cs="Calibri"/>
                <w:sz w:val="20"/>
                <w:szCs w:val="20"/>
              </w:rPr>
              <w:t> </w:t>
            </w:r>
          </w:p>
        </w:tc>
        <w:tc>
          <w:tcPr>
            <w:tcW w:w="3734" w:type="dxa"/>
            <w:shd w:val="clear" w:color="auto" w:fill="FFFFFF"/>
            <w:vAlign w:val="center"/>
            <w:hideMark/>
          </w:tcPr>
          <w:p w14:paraId="52C1BD09"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Ալյուր ամբողջահատիկ ցորենից</w:t>
            </w:r>
            <w:r w:rsidRPr="00E27503">
              <w:rPr>
                <w:rFonts w:ascii="Calibri" w:hAnsi="Calibri" w:cs="Calibri"/>
                <w:sz w:val="20"/>
                <w:szCs w:val="20"/>
              </w:rPr>
              <w:t> </w:t>
            </w:r>
          </w:p>
        </w:tc>
        <w:tc>
          <w:tcPr>
            <w:tcW w:w="1559" w:type="dxa"/>
            <w:shd w:val="clear" w:color="auto" w:fill="FFFFFF"/>
            <w:vAlign w:val="center"/>
            <w:hideMark/>
          </w:tcPr>
          <w:p w14:paraId="6D7DE39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12.2</w:t>
            </w:r>
          </w:p>
        </w:tc>
        <w:tc>
          <w:tcPr>
            <w:tcW w:w="993" w:type="dxa"/>
            <w:shd w:val="clear" w:color="auto" w:fill="FFFFFF"/>
            <w:vAlign w:val="center"/>
            <w:hideMark/>
          </w:tcPr>
          <w:p w14:paraId="119162E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c>
          <w:tcPr>
            <w:tcW w:w="1275" w:type="dxa"/>
            <w:shd w:val="clear" w:color="auto" w:fill="FFFFFF"/>
            <w:vAlign w:val="center"/>
            <w:hideMark/>
          </w:tcPr>
          <w:p w14:paraId="118C681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72</w:t>
            </w:r>
          </w:p>
        </w:tc>
        <w:tc>
          <w:tcPr>
            <w:tcW w:w="1381" w:type="dxa"/>
            <w:shd w:val="clear" w:color="auto" w:fill="FFFFFF"/>
            <w:vAlign w:val="center"/>
            <w:hideMark/>
          </w:tcPr>
          <w:p w14:paraId="52817C2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340</w:t>
            </w:r>
          </w:p>
        </w:tc>
      </w:tr>
      <w:tr w:rsidR="00C1481C" w:rsidRPr="00E27503" w14:paraId="1494F47C" w14:textId="77777777" w:rsidTr="00686DCF">
        <w:trPr>
          <w:trHeight w:val="300"/>
        </w:trPr>
        <w:tc>
          <w:tcPr>
            <w:tcW w:w="372" w:type="dxa"/>
            <w:shd w:val="clear" w:color="auto" w:fill="FFFFFF"/>
            <w:hideMark/>
          </w:tcPr>
          <w:p w14:paraId="2E180DF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12)</w:t>
            </w:r>
            <w:r w:rsidRPr="00E27503">
              <w:rPr>
                <w:rFonts w:ascii="Calibri" w:hAnsi="Calibri" w:cs="Calibri"/>
                <w:sz w:val="20"/>
                <w:szCs w:val="20"/>
              </w:rPr>
              <w:t> </w:t>
            </w:r>
          </w:p>
        </w:tc>
        <w:tc>
          <w:tcPr>
            <w:tcW w:w="3734" w:type="dxa"/>
            <w:shd w:val="clear" w:color="auto" w:fill="FFFFFF"/>
            <w:vAlign w:val="center"/>
            <w:hideMark/>
          </w:tcPr>
          <w:p w14:paraId="6BDD0529"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Ալյուր եգիպտացորենի</w:t>
            </w:r>
            <w:r w:rsidRPr="00E27503">
              <w:rPr>
                <w:rFonts w:ascii="Calibri" w:hAnsi="Calibri" w:cs="Calibri"/>
                <w:sz w:val="20"/>
                <w:szCs w:val="20"/>
              </w:rPr>
              <w:t> </w:t>
            </w:r>
          </w:p>
        </w:tc>
        <w:tc>
          <w:tcPr>
            <w:tcW w:w="1559" w:type="dxa"/>
            <w:shd w:val="clear" w:color="auto" w:fill="FFFFFF"/>
            <w:vAlign w:val="center"/>
            <w:hideMark/>
          </w:tcPr>
          <w:p w14:paraId="191BF1D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7,2</w:t>
            </w:r>
          </w:p>
        </w:tc>
        <w:tc>
          <w:tcPr>
            <w:tcW w:w="993" w:type="dxa"/>
            <w:shd w:val="clear" w:color="auto" w:fill="FFFFFF"/>
            <w:vAlign w:val="center"/>
            <w:hideMark/>
          </w:tcPr>
          <w:p w14:paraId="6019164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1,5</w:t>
            </w:r>
          </w:p>
        </w:tc>
        <w:tc>
          <w:tcPr>
            <w:tcW w:w="1275" w:type="dxa"/>
            <w:shd w:val="clear" w:color="auto" w:fill="FFFFFF"/>
            <w:vAlign w:val="center"/>
            <w:hideMark/>
          </w:tcPr>
          <w:p w14:paraId="3D78677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72,1</w:t>
            </w:r>
          </w:p>
        </w:tc>
        <w:tc>
          <w:tcPr>
            <w:tcW w:w="1381" w:type="dxa"/>
            <w:shd w:val="clear" w:color="auto" w:fill="FFFFFF"/>
            <w:vAlign w:val="center"/>
            <w:hideMark/>
          </w:tcPr>
          <w:p w14:paraId="4F268A5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331</w:t>
            </w:r>
          </w:p>
        </w:tc>
      </w:tr>
      <w:tr w:rsidR="00C1481C" w:rsidRPr="00E27503" w14:paraId="28DB070B" w14:textId="77777777" w:rsidTr="00686DCF">
        <w:trPr>
          <w:trHeight w:val="300"/>
        </w:trPr>
        <w:tc>
          <w:tcPr>
            <w:tcW w:w="372" w:type="dxa"/>
            <w:shd w:val="clear" w:color="auto" w:fill="FFFFFF"/>
            <w:hideMark/>
          </w:tcPr>
          <w:p w14:paraId="3173EF39"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13)</w:t>
            </w:r>
            <w:r w:rsidRPr="00E27503">
              <w:rPr>
                <w:rFonts w:ascii="Calibri" w:hAnsi="Calibri" w:cs="Calibri"/>
                <w:sz w:val="20"/>
                <w:szCs w:val="20"/>
              </w:rPr>
              <w:t> </w:t>
            </w:r>
          </w:p>
        </w:tc>
        <w:tc>
          <w:tcPr>
            <w:tcW w:w="3734" w:type="dxa"/>
            <w:shd w:val="clear" w:color="auto" w:fill="FFFFFF"/>
            <w:vAlign w:val="center"/>
            <w:hideMark/>
          </w:tcPr>
          <w:p w14:paraId="47AD1DB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Ալյուր կարտոֆիլի</w:t>
            </w:r>
            <w:r w:rsidRPr="00E27503">
              <w:rPr>
                <w:rFonts w:ascii="Calibri" w:hAnsi="Calibri" w:cs="Calibri"/>
                <w:sz w:val="20"/>
                <w:szCs w:val="20"/>
              </w:rPr>
              <w:t> </w:t>
            </w:r>
          </w:p>
        </w:tc>
        <w:tc>
          <w:tcPr>
            <w:tcW w:w="1559" w:type="dxa"/>
            <w:shd w:val="clear" w:color="auto" w:fill="FFFFFF"/>
            <w:vAlign w:val="center"/>
            <w:hideMark/>
          </w:tcPr>
          <w:p w14:paraId="5759142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993" w:type="dxa"/>
            <w:shd w:val="clear" w:color="auto" w:fill="FFFFFF"/>
            <w:vAlign w:val="center"/>
            <w:hideMark/>
          </w:tcPr>
          <w:p w14:paraId="0F66D18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76809B6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79,6</w:t>
            </w:r>
          </w:p>
        </w:tc>
        <w:tc>
          <w:tcPr>
            <w:tcW w:w="1381" w:type="dxa"/>
            <w:shd w:val="clear" w:color="auto" w:fill="FFFFFF"/>
            <w:vAlign w:val="center"/>
            <w:hideMark/>
          </w:tcPr>
          <w:p w14:paraId="3ED5BDB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327</w:t>
            </w:r>
          </w:p>
        </w:tc>
      </w:tr>
      <w:tr w:rsidR="00C1481C" w:rsidRPr="00E27503" w14:paraId="72A6D6C0" w14:textId="77777777" w:rsidTr="00686DCF">
        <w:trPr>
          <w:trHeight w:val="300"/>
        </w:trPr>
        <w:tc>
          <w:tcPr>
            <w:tcW w:w="372" w:type="dxa"/>
            <w:shd w:val="clear" w:color="auto" w:fill="FFFFFF"/>
            <w:hideMark/>
          </w:tcPr>
          <w:p w14:paraId="75A9FF5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14)</w:t>
            </w:r>
            <w:r w:rsidRPr="00E27503">
              <w:rPr>
                <w:rFonts w:ascii="Calibri" w:hAnsi="Calibri" w:cs="Calibri"/>
                <w:sz w:val="20"/>
                <w:szCs w:val="20"/>
              </w:rPr>
              <w:t> </w:t>
            </w:r>
          </w:p>
        </w:tc>
        <w:tc>
          <w:tcPr>
            <w:tcW w:w="3734" w:type="dxa"/>
            <w:shd w:val="clear" w:color="auto" w:fill="FFFFFF"/>
            <w:vAlign w:val="center"/>
            <w:hideMark/>
          </w:tcPr>
          <w:p w14:paraId="15B6B93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Մակարոնեղեն`</w:t>
            </w:r>
            <w:r w:rsidRPr="00E27503">
              <w:rPr>
                <w:rFonts w:ascii="Calibri" w:hAnsi="Calibri" w:cs="Calibri"/>
                <w:sz w:val="20"/>
                <w:szCs w:val="20"/>
              </w:rPr>
              <w:t> </w:t>
            </w:r>
          </w:p>
        </w:tc>
        <w:tc>
          <w:tcPr>
            <w:tcW w:w="1559" w:type="dxa"/>
            <w:shd w:val="clear" w:color="auto" w:fill="FFFFFF"/>
            <w:vAlign w:val="center"/>
            <w:hideMark/>
          </w:tcPr>
          <w:p w14:paraId="1DEBC3B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10,4</w:t>
            </w:r>
          </w:p>
        </w:tc>
        <w:tc>
          <w:tcPr>
            <w:tcW w:w="993" w:type="dxa"/>
            <w:shd w:val="clear" w:color="auto" w:fill="FFFFFF"/>
            <w:vAlign w:val="center"/>
            <w:hideMark/>
          </w:tcPr>
          <w:p w14:paraId="78BF92A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w:t>
            </w:r>
          </w:p>
        </w:tc>
        <w:tc>
          <w:tcPr>
            <w:tcW w:w="1275" w:type="dxa"/>
            <w:shd w:val="clear" w:color="auto" w:fill="FFFFFF"/>
            <w:vAlign w:val="center"/>
            <w:hideMark/>
          </w:tcPr>
          <w:p w14:paraId="6868F3D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69,7</w:t>
            </w:r>
          </w:p>
        </w:tc>
        <w:tc>
          <w:tcPr>
            <w:tcW w:w="1381" w:type="dxa"/>
            <w:shd w:val="clear" w:color="auto" w:fill="FFFFFF"/>
            <w:vAlign w:val="center"/>
            <w:hideMark/>
          </w:tcPr>
          <w:p w14:paraId="1D5F78B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337</w:t>
            </w:r>
          </w:p>
        </w:tc>
      </w:tr>
      <w:tr w:rsidR="00C1481C" w:rsidRPr="00E27503" w14:paraId="3672C1E2" w14:textId="77777777" w:rsidTr="00686DCF">
        <w:trPr>
          <w:trHeight w:val="300"/>
        </w:trPr>
        <w:tc>
          <w:tcPr>
            <w:tcW w:w="372" w:type="dxa"/>
            <w:shd w:val="clear" w:color="auto" w:fill="FFFFFF"/>
            <w:hideMark/>
          </w:tcPr>
          <w:p w14:paraId="05896E8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15)</w:t>
            </w:r>
            <w:r w:rsidRPr="00E27503">
              <w:rPr>
                <w:rFonts w:ascii="Calibri" w:hAnsi="Calibri" w:cs="Calibri"/>
                <w:sz w:val="20"/>
                <w:szCs w:val="20"/>
              </w:rPr>
              <w:t> </w:t>
            </w:r>
          </w:p>
        </w:tc>
        <w:tc>
          <w:tcPr>
            <w:tcW w:w="3734" w:type="dxa"/>
            <w:shd w:val="clear" w:color="auto" w:fill="FFFFFF"/>
            <w:vAlign w:val="center"/>
            <w:hideMark/>
          </w:tcPr>
          <w:p w14:paraId="0461DE6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Բուլկի</w:t>
            </w:r>
            <w:r w:rsidRPr="00E27503">
              <w:rPr>
                <w:rFonts w:ascii="Calibri" w:hAnsi="Calibri" w:cs="Calibri"/>
                <w:sz w:val="20"/>
                <w:szCs w:val="20"/>
              </w:rPr>
              <w:t> </w:t>
            </w:r>
          </w:p>
        </w:tc>
        <w:tc>
          <w:tcPr>
            <w:tcW w:w="1559" w:type="dxa"/>
            <w:shd w:val="clear" w:color="auto" w:fill="FFFFFF"/>
            <w:vAlign w:val="center"/>
            <w:hideMark/>
          </w:tcPr>
          <w:p w14:paraId="399CDE9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7,8</w:t>
            </w:r>
          </w:p>
        </w:tc>
        <w:tc>
          <w:tcPr>
            <w:tcW w:w="993" w:type="dxa"/>
            <w:shd w:val="clear" w:color="auto" w:fill="FFFFFF"/>
            <w:vAlign w:val="center"/>
            <w:hideMark/>
          </w:tcPr>
          <w:p w14:paraId="52143F4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2,5</w:t>
            </w:r>
          </w:p>
        </w:tc>
        <w:tc>
          <w:tcPr>
            <w:tcW w:w="1275" w:type="dxa"/>
            <w:shd w:val="clear" w:color="auto" w:fill="FFFFFF"/>
            <w:vAlign w:val="center"/>
            <w:hideMark/>
          </w:tcPr>
          <w:p w14:paraId="6DCBE99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50,5</w:t>
            </w:r>
          </w:p>
        </w:tc>
        <w:tc>
          <w:tcPr>
            <w:tcW w:w="1381" w:type="dxa"/>
            <w:shd w:val="clear" w:color="auto" w:fill="FFFFFF"/>
            <w:vAlign w:val="center"/>
            <w:hideMark/>
          </w:tcPr>
          <w:p w14:paraId="42CC660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261</w:t>
            </w:r>
          </w:p>
        </w:tc>
      </w:tr>
      <w:tr w:rsidR="00C1481C" w:rsidRPr="00E27503" w14:paraId="152408A5" w14:textId="77777777" w:rsidTr="00686DCF">
        <w:trPr>
          <w:trHeight w:val="300"/>
        </w:trPr>
        <w:tc>
          <w:tcPr>
            <w:tcW w:w="372" w:type="dxa"/>
            <w:shd w:val="clear" w:color="auto" w:fill="FFFFFF"/>
            <w:hideMark/>
          </w:tcPr>
          <w:p w14:paraId="6B84BC7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16)</w:t>
            </w:r>
            <w:r w:rsidRPr="00E27503">
              <w:rPr>
                <w:rFonts w:ascii="Calibri" w:hAnsi="Calibri" w:cs="Calibri"/>
                <w:sz w:val="20"/>
                <w:szCs w:val="20"/>
              </w:rPr>
              <w:t> </w:t>
            </w:r>
          </w:p>
        </w:tc>
        <w:tc>
          <w:tcPr>
            <w:tcW w:w="3734" w:type="dxa"/>
            <w:shd w:val="clear" w:color="auto" w:fill="FFFFFF"/>
            <w:vAlign w:val="center"/>
            <w:hideMark/>
          </w:tcPr>
          <w:p w14:paraId="5E3DFD83"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Չորաբլիթ</w:t>
            </w:r>
            <w:r w:rsidRPr="00E27503">
              <w:rPr>
                <w:rFonts w:ascii="Calibri" w:hAnsi="Calibri" w:cs="Calibri"/>
                <w:sz w:val="20"/>
                <w:szCs w:val="20"/>
              </w:rPr>
              <w:t> </w:t>
            </w:r>
          </w:p>
        </w:tc>
        <w:tc>
          <w:tcPr>
            <w:tcW w:w="1559" w:type="dxa"/>
            <w:shd w:val="clear" w:color="auto" w:fill="FFFFFF"/>
            <w:vAlign w:val="center"/>
            <w:hideMark/>
          </w:tcPr>
          <w:p w14:paraId="0B3368E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11,0</w:t>
            </w:r>
          </w:p>
        </w:tc>
        <w:tc>
          <w:tcPr>
            <w:tcW w:w="993" w:type="dxa"/>
            <w:shd w:val="clear" w:color="auto" w:fill="FFFFFF"/>
            <w:vAlign w:val="center"/>
            <w:hideMark/>
          </w:tcPr>
          <w:p w14:paraId="4E4D19D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1,3</w:t>
            </w:r>
          </w:p>
        </w:tc>
        <w:tc>
          <w:tcPr>
            <w:tcW w:w="1275" w:type="dxa"/>
            <w:shd w:val="clear" w:color="auto" w:fill="FFFFFF"/>
            <w:vAlign w:val="center"/>
            <w:hideMark/>
          </w:tcPr>
          <w:p w14:paraId="7EE66EA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73,0</w:t>
            </w:r>
          </w:p>
        </w:tc>
        <w:tc>
          <w:tcPr>
            <w:tcW w:w="1381" w:type="dxa"/>
            <w:shd w:val="clear" w:color="auto" w:fill="FFFFFF"/>
            <w:vAlign w:val="center"/>
            <w:hideMark/>
          </w:tcPr>
          <w:p w14:paraId="6930EDE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330</w:t>
            </w:r>
          </w:p>
        </w:tc>
      </w:tr>
      <w:tr w:rsidR="00C1481C" w:rsidRPr="00E27503" w14:paraId="247FB04A" w14:textId="77777777" w:rsidTr="00686DCF">
        <w:trPr>
          <w:trHeight w:val="300"/>
        </w:trPr>
        <w:tc>
          <w:tcPr>
            <w:tcW w:w="372" w:type="dxa"/>
            <w:shd w:val="clear" w:color="auto" w:fill="FFFFFF"/>
            <w:hideMark/>
          </w:tcPr>
          <w:p w14:paraId="226C653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17)</w:t>
            </w:r>
            <w:r w:rsidRPr="00E27503">
              <w:rPr>
                <w:rFonts w:ascii="Calibri" w:hAnsi="Calibri" w:cs="Calibri"/>
                <w:sz w:val="20"/>
                <w:szCs w:val="20"/>
              </w:rPr>
              <w:t> </w:t>
            </w:r>
          </w:p>
        </w:tc>
        <w:tc>
          <w:tcPr>
            <w:tcW w:w="3734" w:type="dxa"/>
            <w:shd w:val="clear" w:color="auto" w:fill="FFFFFF"/>
            <w:vAlign w:val="center"/>
            <w:hideMark/>
          </w:tcPr>
          <w:p w14:paraId="3374404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Չորահաց</w:t>
            </w:r>
            <w:r w:rsidRPr="00E27503">
              <w:rPr>
                <w:rFonts w:ascii="Calibri" w:hAnsi="Calibri" w:cs="Calibri"/>
                <w:sz w:val="20"/>
                <w:szCs w:val="20"/>
              </w:rPr>
              <w:t> </w:t>
            </w:r>
          </w:p>
        </w:tc>
        <w:tc>
          <w:tcPr>
            <w:tcW w:w="1559" w:type="dxa"/>
            <w:shd w:val="clear" w:color="auto" w:fill="FFFFFF"/>
            <w:vAlign w:val="center"/>
            <w:hideMark/>
          </w:tcPr>
          <w:p w14:paraId="0DD1E3D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8,5</w:t>
            </w:r>
          </w:p>
        </w:tc>
        <w:tc>
          <w:tcPr>
            <w:tcW w:w="993" w:type="dxa"/>
            <w:shd w:val="clear" w:color="auto" w:fill="FFFFFF"/>
            <w:vAlign w:val="center"/>
            <w:hideMark/>
          </w:tcPr>
          <w:p w14:paraId="481D997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10,8</w:t>
            </w:r>
          </w:p>
        </w:tc>
        <w:tc>
          <w:tcPr>
            <w:tcW w:w="1275" w:type="dxa"/>
            <w:shd w:val="clear" w:color="auto" w:fill="FFFFFF"/>
            <w:vAlign w:val="center"/>
            <w:hideMark/>
          </w:tcPr>
          <w:p w14:paraId="32959AE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66,0</w:t>
            </w:r>
          </w:p>
        </w:tc>
        <w:tc>
          <w:tcPr>
            <w:tcW w:w="1381" w:type="dxa"/>
            <w:shd w:val="clear" w:color="auto" w:fill="FFFFFF"/>
            <w:vAlign w:val="center"/>
            <w:hideMark/>
          </w:tcPr>
          <w:p w14:paraId="3064C25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398</w:t>
            </w:r>
          </w:p>
        </w:tc>
      </w:tr>
      <w:tr w:rsidR="00C1481C" w:rsidRPr="00E27503" w14:paraId="6CBE1A3B" w14:textId="77777777" w:rsidTr="00803E56">
        <w:trPr>
          <w:trHeight w:val="300"/>
        </w:trPr>
        <w:tc>
          <w:tcPr>
            <w:tcW w:w="372" w:type="dxa"/>
            <w:shd w:val="clear" w:color="auto" w:fill="FFFFFF"/>
            <w:hideMark/>
          </w:tcPr>
          <w:p w14:paraId="519ABAF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12.</w:t>
            </w:r>
            <w:r w:rsidRPr="00E27503">
              <w:rPr>
                <w:rFonts w:ascii="Calibri" w:hAnsi="Calibri" w:cs="Calibri"/>
                <w:sz w:val="20"/>
                <w:szCs w:val="20"/>
              </w:rPr>
              <w:t> </w:t>
            </w:r>
          </w:p>
        </w:tc>
        <w:tc>
          <w:tcPr>
            <w:tcW w:w="8942" w:type="dxa"/>
            <w:gridSpan w:val="5"/>
            <w:shd w:val="clear" w:color="auto" w:fill="FFFFFF"/>
            <w:vAlign w:val="center"/>
            <w:hideMark/>
          </w:tcPr>
          <w:p w14:paraId="38032C0F" w14:textId="77777777" w:rsidR="00C1481C" w:rsidRPr="00E27503" w:rsidRDefault="00C1481C"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r w:rsidRPr="00E27503">
              <w:rPr>
                <w:rFonts w:ascii="GHEA Grapalat" w:hAnsi="GHEA Grapalat"/>
                <w:sz w:val="20"/>
                <w:szCs w:val="20"/>
              </w:rPr>
              <w:t>Շաքար, հրուշակեղեն քաղցրավենիք</w:t>
            </w:r>
          </w:p>
        </w:tc>
      </w:tr>
      <w:tr w:rsidR="00C1481C" w:rsidRPr="00E27503" w14:paraId="47245767" w14:textId="77777777" w:rsidTr="00686DCF">
        <w:trPr>
          <w:trHeight w:val="300"/>
        </w:trPr>
        <w:tc>
          <w:tcPr>
            <w:tcW w:w="372" w:type="dxa"/>
            <w:shd w:val="clear" w:color="auto" w:fill="FFFFFF"/>
            <w:hideMark/>
          </w:tcPr>
          <w:p w14:paraId="5401410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vAlign w:val="center"/>
            <w:hideMark/>
          </w:tcPr>
          <w:p w14:paraId="4F2832C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Շաքարավազ</w:t>
            </w:r>
            <w:r w:rsidRPr="00E27503">
              <w:rPr>
                <w:rFonts w:ascii="Calibri" w:hAnsi="Calibri" w:cs="Calibri"/>
                <w:sz w:val="20"/>
                <w:szCs w:val="20"/>
              </w:rPr>
              <w:t> </w:t>
            </w:r>
          </w:p>
        </w:tc>
        <w:tc>
          <w:tcPr>
            <w:tcW w:w="1559" w:type="dxa"/>
            <w:shd w:val="clear" w:color="auto" w:fill="FFFFFF"/>
            <w:vAlign w:val="center"/>
            <w:hideMark/>
          </w:tcPr>
          <w:p w14:paraId="5430236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993" w:type="dxa"/>
            <w:shd w:val="clear" w:color="auto" w:fill="FFFFFF"/>
            <w:vAlign w:val="center"/>
            <w:hideMark/>
          </w:tcPr>
          <w:p w14:paraId="55CBFC7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0DA1425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99,8</w:t>
            </w:r>
          </w:p>
        </w:tc>
        <w:tc>
          <w:tcPr>
            <w:tcW w:w="1381" w:type="dxa"/>
            <w:shd w:val="clear" w:color="auto" w:fill="FFFFFF"/>
            <w:vAlign w:val="center"/>
            <w:hideMark/>
          </w:tcPr>
          <w:p w14:paraId="7E7AC6A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379</w:t>
            </w:r>
          </w:p>
        </w:tc>
      </w:tr>
      <w:tr w:rsidR="00C1481C" w:rsidRPr="00E27503" w14:paraId="76A2D6E3" w14:textId="77777777" w:rsidTr="00686DCF">
        <w:trPr>
          <w:trHeight w:val="300"/>
        </w:trPr>
        <w:tc>
          <w:tcPr>
            <w:tcW w:w="372" w:type="dxa"/>
            <w:shd w:val="clear" w:color="auto" w:fill="FFFFFF"/>
            <w:hideMark/>
          </w:tcPr>
          <w:p w14:paraId="5839D6C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3734" w:type="dxa"/>
            <w:shd w:val="clear" w:color="auto" w:fill="FFFFFF"/>
            <w:vAlign w:val="center"/>
            <w:hideMark/>
          </w:tcPr>
          <w:p w14:paraId="3DF120E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Մեղր</w:t>
            </w:r>
            <w:r w:rsidRPr="00E27503">
              <w:rPr>
                <w:rFonts w:ascii="Calibri" w:hAnsi="Calibri" w:cs="Calibri"/>
                <w:sz w:val="20"/>
                <w:szCs w:val="20"/>
              </w:rPr>
              <w:t> </w:t>
            </w:r>
          </w:p>
        </w:tc>
        <w:tc>
          <w:tcPr>
            <w:tcW w:w="1559" w:type="dxa"/>
            <w:shd w:val="clear" w:color="auto" w:fill="FFFFFF"/>
            <w:vAlign w:val="center"/>
            <w:hideMark/>
          </w:tcPr>
          <w:p w14:paraId="66890A5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0,8</w:t>
            </w:r>
          </w:p>
        </w:tc>
        <w:tc>
          <w:tcPr>
            <w:tcW w:w="993" w:type="dxa"/>
            <w:shd w:val="clear" w:color="auto" w:fill="FFFFFF"/>
            <w:vAlign w:val="center"/>
            <w:hideMark/>
          </w:tcPr>
          <w:p w14:paraId="325FDC6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2296C82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80,3</w:t>
            </w:r>
          </w:p>
        </w:tc>
        <w:tc>
          <w:tcPr>
            <w:tcW w:w="1381" w:type="dxa"/>
            <w:shd w:val="clear" w:color="auto" w:fill="FFFFFF"/>
            <w:vAlign w:val="center"/>
            <w:hideMark/>
          </w:tcPr>
          <w:p w14:paraId="0D89B2F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314</w:t>
            </w:r>
          </w:p>
        </w:tc>
      </w:tr>
      <w:tr w:rsidR="00C1481C" w:rsidRPr="00E27503" w14:paraId="5B66321C" w14:textId="77777777" w:rsidTr="00686DCF">
        <w:trPr>
          <w:trHeight w:val="300"/>
        </w:trPr>
        <w:tc>
          <w:tcPr>
            <w:tcW w:w="372" w:type="dxa"/>
            <w:shd w:val="clear" w:color="auto" w:fill="FFFFFF"/>
            <w:hideMark/>
          </w:tcPr>
          <w:p w14:paraId="601AAEA9"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3734" w:type="dxa"/>
            <w:shd w:val="clear" w:color="auto" w:fill="FFFFFF"/>
            <w:vAlign w:val="center"/>
            <w:hideMark/>
          </w:tcPr>
          <w:p w14:paraId="7AAB6E5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Զեֆիր</w:t>
            </w:r>
            <w:r w:rsidRPr="00E27503">
              <w:rPr>
                <w:rFonts w:ascii="Calibri" w:hAnsi="Calibri" w:cs="Calibri"/>
                <w:sz w:val="20"/>
                <w:szCs w:val="20"/>
              </w:rPr>
              <w:t> </w:t>
            </w:r>
          </w:p>
        </w:tc>
        <w:tc>
          <w:tcPr>
            <w:tcW w:w="1559" w:type="dxa"/>
            <w:shd w:val="clear" w:color="auto" w:fill="FFFFFF"/>
            <w:vAlign w:val="center"/>
            <w:hideMark/>
          </w:tcPr>
          <w:p w14:paraId="1DB4335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0,8</w:t>
            </w:r>
          </w:p>
        </w:tc>
        <w:tc>
          <w:tcPr>
            <w:tcW w:w="993" w:type="dxa"/>
            <w:shd w:val="clear" w:color="auto" w:fill="FFFFFF"/>
            <w:vAlign w:val="center"/>
            <w:hideMark/>
          </w:tcPr>
          <w:p w14:paraId="2521FAF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23A5298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78,3</w:t>
            </w:r>
          </w:p>
        </w:tc>
        <w:tc>
          <w:tcPr>
            <w:tcW w:w="1381" w:type="dxa"/>
            <w:shd w:val="clear" w:color="auto" w:fill="FFFFFF"/>
            <w:vAlign w:val="center"/>
            <w:hideMark/>
          </w:tcPr>
          <w:p w14:paraId="1236CD1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304</w:t>
            </w:r>
          </w:p>
        </w:tc>
      </w:tr>
      <w:tr w:rsidR="00C1481C" w:rsidRPr="00E27503" w14:paraId="18DA394A" w14:textId="77777777" w:rsidTr="00686DCF">
        <w:trPr>
          <w:trHeight w:val="300"/>
        </w:trPr>
        <w:tc>
          <w:tcPr>
            <w:tcW w:w="372" w:type="dxa"/>
            <w:shd w:val="clear" w:color="auto" w:fill="FFFFFF"/>
            <w:hideMark/>
          </w:tcPr>
          <w:p w14:paraId="7A9D3EB3"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3734" w:type="dxa"/>
            <w:shd w:val="clear" w:color="auto" w:fill="FFFFFF"/>
            <w:vAlign w:val="center"/>
            <w:hideMark/>
          </w:tcPr>
          <w:p w14:paraId="7D7B53C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Իրիս</w:t>
            </w:r>
            <w:r w:rsidRPr="00E27503">
              <w:rPr>
                <w:rFonts w:ascii="Calibri" w:hAnsi="Calibri" w:cs="Calibri"/>
                <w:sz w:val="20"/>
                <w:szCs w:val="20"/>
              </w:rPr>
              <w:t> </w:t>
            </w:r>
          </w:p>
        </w:tc>
        <w:tc>
          <w:tcPr>
            <w:tcW w:w="1559" w:type="dxa"/>
            <w:shd w:val="clear" w:color="auto" w:fill="FFFFFF"/>
            <w:vAlign w:val="center"/>
            <w:hideMark/>
          </w:tcPr>
          <w:p w14:paraId="7F4927B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3,3</w:t>
            </w:r>
          </w:p>
        </w:tc>
        <w:tc>
          <w:tcPr>
            <w:tcW w:w="993" w:type="dxa"/>
            <w:shd w:val="clear" w:color="auto" w:fill="FFFFFF"/>
            <w:vAlign w:val="center"/>
            <w:hideMark/>
          </w:tcPr>
          <w:p w14:paraId="3484B8F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7,5</w:t>
            </w:r>
          </w:p>
        </w:tc>
        <w:tc>
          <w:tcPr>
            <w:tcW w:w="1275" w:type="dxa"/>
            <w:shd w:val="clear" w:color="auto" w:fill="FFFFFF"/>
            <w:vAlign w:val="center"/>
            <w:hideMark/>
          </w:tcPr>
          <w:p w14:paraId="62B9E6A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81,8</w:t>
            </w:r>
          </w:p>
        </w:tc>
        <w:tc>
          <w:tcPr>
            <w:tcW w:w="1381" w:type="dxa"/>
            <w:shd w:val="clear" w:color="auto" w:fill="FFFFFF"/>
            <w:vAlign w:val="center"/>
            <w:hideMark/>
          </w:tcPr>
          <w:p w14:paraId="10D3651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387</w:t>
            </w:r>
          </w:p>
        </w:tc>
      </w:tr>
      <w:tr w:rsidR="00C1481C" w:rsidRPr="00E27503" w14:paraId="595686BA" w14:textId="77777777" w:rsidTr="00686DCF">
        <w:trPr>
          <w:trHeight w:val="300"/>
        </w:trPr>
        <w:tc>
          <w:tcPr>
            <w:tcW w:w="372" w:type="dxa"/>
            <w:shd w:val="clear" w:color="auto" w:fill="FFFFFF"/>
            <w:hideMark/>
          </w:tcPr>
          <w:p w14:paraId="06D4911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3734" w:type="dxa"/>
            <w:shd w:val="clear" w:color="auto" w:fill="FFFFFF"/>
            <w:vAlign w:val="center"/>
            <w:hideMark/>
          </w:tcPr>
          <w:p w14:paraId="23CFFF7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Մարմելադ</w:t>
            </w:r>
            <w:r w:rsidRPr="00E27503">
              <w:rPr>
                <w:rFonts w:ascii="Calibri" w:hAnsi="Calibri" w:cs="Calibri"/>
                <w:sz w:val="20"/>
                <w:szCs w:val="20"/>
              </w:rPr>
              <w:t> </w:t>
            </w:r>
          </w:p>
        </w:tc>
        <w:tc>
          <w:tcPr>
            <w:tcW w:w="1559" w:type="dxa"/>
            <w:shd w:val="clear" w:color="auto" w:fill="FFFFFF"/>
            <w:vAlign w:val="center"/>
            <w:hideMark/>
          </w:tcPr>
          <w:p w14:paraId="7D87803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993" w:type="dxa"/>
            <w:shd w:val="clear" w:color="auto" w:fill="FFFFFF"/>
            <w:vAlign w:val="center"/>
            <w:hideMark/>
          </w:tcPr>
          <w:p w14:paraId="524DD87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0F75AF5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76,0</w:t>
            </w:r>
          </w:p>
        </w:tc>
        <w:tc>
          <w:tcPr>
            <w:tcW w:w="1381" w:type="dxa"/>
            <w:shd w:val="clear" w:color="auto" w:fill="FFFFFF"/>
            <w:vAlign w:val="center"/>
            <w:hideMark/>
          </w:tcPr>
          <w:p w14:paraId="30D43DE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293</w:t>
            </w:r>
          </w:p>
        </w:tc>
      </w:tr>
      <w:tr w:rsidR="00C1481C" w:rsidRPr="00E27503" w14:paraId="0941B8D6" w14:textId="77777777" w:rsidTr="00686DCF">
        <w:trPr>
          <w:trHeight w:val="300"/>
        </w:trPr>
        <w:tc>
          <w:tcPr>
            <w:tcW w:w="372" w:type="dxa"/>
            <w:shd w:val="clear" w:color="auto" w:fill="FFFFFF"/>
            <w:hideMark/>
          </w:tcPr>
          <w:p w14:paraId="677B6AE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3734" w:type="dxa"/>
            <w:shd w:val="clear" w:color="auto" w:fill="FFFFFF"/>
            <w:vAlign w:val="center"/>
            <w:hideMark/>
          </w:tcPr>
          <w:p w14:paraId="04C212B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Կարամել մրգային միջուկով</w:t>
            </w:r>
            <w:r w:rsidRPr="00E27503">
              <w:rPr>
                <w:rFonts w:ascii="Calibri" w:hAnsi="Calibri" w:cs="Calibri"/>
                <w:sz w:val="20"/>
                <w:szCs w:val="20"/>
              </w:rPr>
              <w:t> </w:t>
            </w:r>
          </w:p>
        </w:tc>
        <w:tc>
          <w:tcPr>
            <w:tcW w:w="1559" w:type="dxa"/>
            <w:shd w:val="clear" w:color="auto" w:fill="FFFFFF"/>
            <w:vAlign w:val="center"/>
            <w:hideMark/>
          </w:tcPr>
          <w:p w14:paraId="2455B42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993" w:type="dxa"/>
            <w:shd w:val="clear" w:color="auto" w:fill="FFFFFF"/>
            <w:vAlign w:val="center"/>
            <w:hideMark/>
          </w:tcPr>
          <w:p w14:paraId="06EE022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vAlign w:val="center"/>
            <w:hideMark/>
          </w:tcPr>
          <w:p w14:paraId="73D684C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92,1</w:t>
            </w:r>
          </w:p>
        </w:tc>
        <w:tc>
          <w:tcPr>
            <w:tcW w:w="1381" w:type="dxa"/>
            <w:shd w:val="clear" w:color="auto" w:fill="FFFFFF"/>
            <w:vAlign w:val="center"/>
            <w:hideMark/>
          </w:tcPr>
          <w:p w14:paraId="07B015D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357</w:t>
            </w:r>
          </w:p>
        </w:tc>
      </w:tr>
      <w:tr w:rsidR="00C1481C" w:rsidRPr="00E27503" w14:paraId="208331D5" w14:textId="77777777" w:rsidTr="00686DCF">
        <w:trPr>
          <w:trHeight w:val="300"/>
        </w:trPr>
        <w:tc>
          <w:tcPr>
            <w:tcW w:w="372" w:type="dxa"/>
            <w:shd w:val="clear" w:color="auto" w:fill="FFFFFF"/>
            <w:hideMark/>
          </w:tcPr>
          <w:p w14:paraId="395CAF4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3734" w:type="dxa"/>
            <w:shd w:val="clear" w:color="auto" w:fill="FFFFFF"/>
            <w:vAlign w:val="center"/>
            <w:hideMark/>
          </w:tcPr>
          <w:p w14:paraId="33BCFFD9"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Շոկոլադապատ կոնֆետներ</w:t>
            </w:r>
            <w:r w:rsidRPr="00E27503">
              <w:rPr>
                <w:rFonts w:ascii="Calibri" w:hAnsi="Calibri" w:cs="Calibri"/>
                <w:sz w:val="20"/>
                <w:szCs w:val="20"/>
              </w:rPr>
              <w:t> </w:t>
            </w:r>
          </w:p>
        </w:tc>
        <w:tc>
          <w:tcPr>
            <w:tcW w:w="1559" w:type="dxa"/>
            <w:shd w:val="clear" w:color="auto" w:fill="FFFFFF"/>
            <w:vAlign w:val="center"/>
            <w:hideMark/>
          </w:tcPr>
          <w:p w14:paraId="74B0057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2,9</w:t>
            </w:r>
          </w:p>
        </w:tc>
        <w:tc>
          <w:tcPr>
            <w:tcW w:w="993" w:type="dxa"/>
            <w:shd w:val="clear" w:color="auto" w:fill="FFFFFF"/>
            <w:vAlign w:val="center"/>
            <w:hideMark/>
          </w:tcPr>
          <w:p w14:paraId="1FCF8E9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10,7</w:t>
            </w:r>
          </w:p>
        </w:tc>
        <w:tc>
          <w:tcPr>
            <w:tcW w:w="1275" w:type="dxa"/>
            <w:shd w:val="clear" w:color="auto" w:fill="FFFFFF"/>
            <w:vAlign w:val="center"/>
            <w:hideMark/>
          </w:tcPr>
          <w:p w14:paraId="789CF16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76,6</w:t>
            </w:r>
          </w:p>
        </w:tc>
        <w:tc>
          <w:tcPr>
            <w:tcW w:w="1381" w:type="dxa"/>
            <w:shd w:val="clear" w:color="auto" w:fill="FFFFFF"/>
            <w:vAlign w:val="center"/>
            <w:hideMark/>
          </w:tcPr>
          <w:p w14:paraId="37E67E2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396</w:t>
            </w:r>
          </w:p>
        </w:tc>
      </w:tr>
      <w:tr w:rsidR="00C1481C" w:rsidRPr="00E27503" w14:paraId="4287D4DE" w14:textId="77777777" w:rsidTr="00686DCF">
        <w:trPr>
          <w:trHeight w:val="300"/>
        </w:trPr>
        <w:tc>
          <w:tcPr>
            <w:tcW w:w="372" w:type="dxa"/>
            <w:shd w:val="clear" w:color="auto" w:fill="FFFFFF"/>
            <w:hideMark/>
          </w:tcPr>
          <w:p w14:paraId="641B75A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8)</w:t>
            </w:r>
            <w:r w:rsidRPr="00E27503">
              <w:rPr>
                <w:rFonts w:ascii="Calibri" w:hAnsi="Calibri" w:cs="Calibri"/>
                <w:sz w:val="20"/>
                <w:szCs w:val="20"/>
              </w:rPr>
              <w:t> </w:t>
            </w:r>
          </w:p>
        </w:tc>
        <w:tc>
          <w:tcPr>
            <w:tcW w:w="3734" w:type="dxa"/>
            <w:shd w:val="clear" w:color="auto" w:fill="FFFFFF"/>
            <w:vAlign w:val="center"/>
            <w:hideMark/>
          </w:tcPr>
          <w:p w14:paraId="0C7E114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Հալվա</w:t>
            </w:r>
            <w:r w:rsidRPr="00E27503">
              <w:rPr>
                <w:rFonts w:ascii="Calibri" w:hAnsi="Calibri" w:cs="Calibri"/>
                <w:sz w:val="20"/>
                <w:szCs w:val="20"/>
              </w:rPr>
              <w:t> </w:t>
            </w:r>
          </w:p>
        </w:tc>
        <w:tc>
          <w:tcPr>
            <w:tcW w:w="1559" w:type="dxa"/>
            <w:shd w:val="clear" w:color="auto" w:fill="FFFFFF"/>
            <w:vAlign w:val="center"/>
            <w:hideMark/>
          </w:tcPr>
          <w:p w14:paraId="5B6A1A8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11,6</w:t>
            </w:r>
          </w:p>
        </w:tc>
        <w:tc>
          <w:tcPr>
            <w:tcW w:w="993" w:type="dxa"/>
            <w:shd w:val="clear" w:color="auto" w:fill="FFFFFF"/>
            <w:vAlign w:val="center"/>
            <w:hideMark/>
          </w:tcPr>
          <w:p w14:paraId="1087797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29,7</w:t>
            </w:r>
          </w:p>
        </w:tc>
        <w:tc>
          <w:tcPr>
            <w:tcW w:w="1275" w:type="dxa"/>
            <w:shd w:val="clear" w:color="auto" w:fill="FFFFFF"/>
            <w:vAlign w:val="center"/>
            <w:hideMark/>
          </w:tcPr>
          <w:p w14:paraId="384AAED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54</w:t>
            </w:r>
          </w:p>
        </w:tc>
        <w:tc>
          <w:tcPr>
            <w:tcW w:w="1381" w:type="dxa"/>
            <w:shd w:val="clear" w:color="auto" w:fill="FFFFFF"/>
            <w:vAlign w:val="center"/>
            <w:hideMark/>
          </w:tcPr>
          <w:p w14:paraId="2421DF7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516</w:t>
            </w:r>
          </w:p>
        </w:tc>
      </w:tr>
      <w:tr w:rsidR="00C1481C" w:rsidRPr="00E27503" w14:paraId="758DF681" w14:textId="77777777" w:rsidTr="00686DCF">
        <w:trPr>
          <w:trHeight w:val="300"/>
        </w:trPr>
        <w:tc>
          <w:tcPr>
            <w:tcW w:w="372" w:type="dxa"/>
            <w:shd w:val="clear" w:color="auto" w:fill="FFFFFF"/>
            <w:hideMark/>
          </w:tcPr>
          <w:p w14:paraId="6FFE184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9)</w:t>
            </w:r>
            <w:r w:rsidRPr="00E27503">
              <w:rPr>
                <w:rFonts w:ascii="Calibri" w:hAnsi="Calibri" w:cs="Calibri"/>
                <w:sz w:val="20"/>
                <w:szCs w:val="20"/>
              </w:rPr>
              <w:t> </w:t>
            </w:r>
          </w:p>
        </w:tc>
        <w:tc>
          <w:tcPr>
            <w:tcW w:w="3734" w:type="dxa"/>
            <w:shd w:val="clear" w:color="auto" w:fill="FFFFFF"/>
            <w:vAlign w:val="center"/>
            <w:hideMark/>
          </w:tcPr>
          <w:p w14:paraId="01F6F8A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Շոկոլադ կաթնային</w:t>
            </w:r>
            <w:r w:rsidRPr="00E27503">
              <w:rPr>
                <w:rFonts w:ascii="Calibri" w:hAnsi="Calibri" w:cs="Calibri"/>
                <w:sz w:val="20"/>
                <w:szCs w:val="20"/>
              </w:rPr>
              <w:t> </w:t>
            </w:r>
          </w:p>
        </w:tc>
        <w:tc>
          <w:tcPr>
            <w:tcW w:w="1559" w:type="dxa"/>
            <w:shd w:val="clear" w:color="auto" w:fill="FFFFFF"/>
            <w:vAlign w:val="center"/>
            <w:hideMark/>
          </w:tcPr>
          <w:p w14:paraId="7AAEA90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6,9</w:t>
            </w:r>
          </w:p>
        </w:tc>
        <w:tc>
          <w:tcPr>
            <w:tcW w:w="993" w:type="dxa"/>
            <w:shd w:val="clear" w:color="auto" w:fill="FFFFFF"/>
            <w:vAlign w:val="center"/>
            <w:hideMark/>
          </w:tcPr>
          <w:p w14:paraId="1997B43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35,7</w:t>
            </w:r>
          </w:p>
        </w:tc>
        <w:tc>
          <w:tcPr>
            <w:tcW w:w="1275" w:type="dxa"/>
            <w:shd w:val="clear" w:color="auto" w:fill="FFFFFF"/>
            <w:vAlign w:val="center"/>
            <w:hideMark/>
          </w:tcPr>
          <w:p w14:paraId="6BE9426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52,4</w:t>
            </w:r>
          </w:p>
        </w:tc>
        <w:tc>
          <w:tcPr>
            <w:tcW w:w="1381" w:type="dxa"/>
            <w:shd w:val="clear" w:color="auto" w:fill="FFFFFF"/>
            <w:vAlign w:val="center"/>
            <w:hideMark/>
          </w:tcPr>
          <w:p w14:paraId="6EA61C0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550</w:t>
            </w:r>
          </w:p>
        </w:tc>
      </w:tr>
      <w:tr w:rsidR="00C1481C" w:rsidRPr="00E27503" w14:paraId="6D6A2168" w14:textId="77777777" w:rsidTr="00686DCF">
        <w:trPr>
          <w:trHeight w:val="300"/>
        </w:trPr>
        <w:tc>
          <w:tcPr>
            <w:tcW w:w="372" w:type="dxa"/>
            <w:shd w:val="clear" w:color="auto" w:fill="FFFFFF"/>
            <w:hideMark/>
          </w:tcPr>
          <w:p w14:paraId="6236BB7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10)</w:t>
            </w:r>
            <w:r w:rsidRPr="00E27503">
              <w:rPr>
                <w:rFonts w:ascii="Calibri" w:hAnsi="Calibri" w:cs="Calibri"/>
                <w:sz w:val="20"/>
                <w:szCs w:val="20"/>
              </w:rPr>
              <w:t> </w:t>
            </w:r>
          </w:p>
        </w:tc>
        <w:tc>
          <w:tcPr>
            <w:tcW w:w="3734" w:type="dxa"/>
            <w:shd w:val="clear" w:color="auto" w:fill="FFFFFF"/>
            <w:vAlign w:val="center"/>
            <w:hideMark/>
          </w:tcPr>
          <w:p w14:paraId="68C2567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Վաֆլի մրգային միջուկով</w:t>
            </w:r>
            <w:r w:rsidRPr="00E27503">
              <w:rPr>
                <w:rFonts w:ascii="Calibri" w:hAnsi="Calibri" w:cs="Calibri"/>
                <w:sz w:val="20"/>
                <w:szCs w:val="20"/>
              </w:rPr>
              <w:t> </w:t>
            </w:r>
          </w:p>
        </w:tc>
        <w:tc>
          <w:tcPr>
            <w:tcW w:w="1559" w:type="dxa"/>
            <w:shd w:val="clear" w:color="auto" w:fill="FFFFFF"/>
            <w:vAlign w:val="center"/>
            <w:hideMark/>
          </w:tcPr>
          <w:p w14:paraId="027AE5D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3,2</w:t>
            </w:r>
          </w:p>
        </w:tc>
        <w:tc>
          <w:tcPr>
            <w:tcW w:w="993" w:type="dxa"/>
            <w:shd w:val="clear" w:color="auto" w:fill="FFFFFF"/>
            <w:vAlign w:val="center"/>
            <w:hideMark/>
          </w:tcPr>
          <w:p w14:paraId="3FD0838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1275" w:type="dxa"/>
            <w:shd w:val="clear" w:color="auto" w:fill="FFFFFF"/>
            <w:vAlign w:val="center"/>
            <w:hideMark/>
          </w:tcPr>
          <w:p w14:paraId="3D52E01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80,1</w:t>
            </w:r>
          </w:p>
        </w:tc>
        <w:tc>
          <w:tcPr>
            <w:tcW w:w="1381" w:type="dxa"/>
            <w:shd w:val="clear" w:color="auto" w:fill="FFFFFF"/>
            <w:vAlign w:val="center"/>
            <w:hideMark/>
          </w:tcPr>
          <w:p w14:paraId="2F6C6BA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350</w:t>
            </w:r>
          </w:p>
        </w:tc>
      </w:tr>
      <w:tr w:rsidR="00C1481C" w:rsidRPr="00E27503" w14:paraId="2C97BD66" w14:textId="77777777" w:rsidTr="00686DCF">
        <w:trPr>
          <w:trHeight w:val="300"/>
        </w:trPr>
        <w:tc>
          <w:tcPr>
            <w:tcW w:w="372" w:type="dxa"/>
            <w:shd w:val="clear" w:color="auto" w:fill="FFFFFF"/>
            <w:hideMark/>
          </w:tcPr>
          <w:p w14:paraId="1B9080C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11)</w:t>
            </w:r>
            <w:r w:rsidRPr="00E27503">
              <w:rPr>
                <w:rFonts w:ascii="Calibri" w:hAnsi="Calibri" w:cs="Calibri"/>
                <w:sz w:val="20"/>
                <w:szCs w:val="20"/>
              </w:rPr>
              <w:t> </w:t>
            </w:r>
          </w:p>
        </w:tc>
        <w:tc>
          <w:tcPr>
            <w:tcW w:w="3734" w:type="dxa"/>
            <w:shd w:val="clear" w:color="auto" w:fill="FFFFFF"/>
            <w:vAlign w:val="center"/>
            <w:hideMark/>
          </w:tcPr>
          <w:p w14:paraId="11A91EA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Վաֆլի յուղ պարունակող միջուկով</w:t>
            </w:r>
            <w:r w:rsidRPr="00E27503">
              <w:rPr>
                <w:rFonts w:ascii="Calibri" w:hAnsi="Calibri" w:cs="Calibri"/>
                <w:sz w:val="20"/>
                <w:szCs w:val="20"/>
              </w:rPr>
              <w:t> </w:t>
            </w:r>
          </w:p>
        </w:tc>
        <w:tc>
          <w:tcPr>
            <w:tcW w:w="1559" w:type="dxa"/>
            <w:shd w:val="clear" w:color="auto" w:fill="FFFFFF"/>
            <w:vAlign w:val="center"/>
            <w:hideMark/>
          </w:tcPr>
          <w:p w14:paraId="20097D4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3,4</w:t>
            </w:r>
          </w:p>
        </w:tc>
        <w:tc>
          <w:tcPr>
            <w:tcW w:w="993" w:type="dxa"/>
            <w:shd w:val="clear" w:color="auto" w:fill="FFFFFF"/>
            <w:vAlign w:val="center"/>
            <w:hideMark/>
          </w:tcPr>
          <w:p w14:paraId="2718D94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30,2</w:t>
            </w:r>
          </w:p>
        </w:tc>
        <w:tc>
          <w:tcPr>
            <w:tcW w:w="1275" w:type="dxa"/>
            <w:shd w:val="clear" w:color="auto" w:fill="FFFFFF"/>
            <w:vAlign w:val="center"/>
            <w:hideMark/>
          </w:tcPr>
          <w:p w14:paraId="7F5343C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64,7</w:t>
            </w:r>
          </w:p>
        </w:tc>
        <w:tc>
          <w:tcPr>
            <w:tcW w:w="1381" w:type="dxa"/>
            <w:shd w:val="clear" w:color="auto" w:fill="FFFFFF"/>
            <w:vAlign w:val="center"/>
            <w:hideMark/>
          </w:tcPr>
          <w:p w14:paraId="385B960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530</w:t>
            </w:r>
          </w:p>
        </w:tc>
      </w:tr>
      <w:tr w:rsidR="00C1481C" w:rsidRPr="00E27503" w14:paraId="72142017" w14:textId="77777777" w:rsidTr="00686DCF">
        <w:trPr>
          <w:trHeight w:val="300"/>
        </w:trPr>
        <w:tc>
          <w:tcPr>
            <w:tcW w:w="372" w:type="dxa"/>
            <w:shd w:val="clear" w:color="auto" w:fill="FFFFFF"/>
            <w:hideMark/>
          </w:tcPr>
          <w:p w14:paraId="5449BBA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12)</w:t>
            </w:r>
            <w:r w:rsidRPr="00E27503">
              <w:rPr>
                <w:rFonts w:ascii="Calibri" w:hAnsi="Calibri" w:cs="Calibri"/>
                <w:sz w:val="20"/>
                <w:szCs w:val="20"/>
              </w:rPr>
              <w:t> </w:t>
            </w:r>
          </w:p>
        </w:tc>
        <w:tc>
          <w:tcPr>
            <w:tcW w:w="3734" w:type="dxa"/>
            <w:shd w:val="clear" w:color="auto" w:fill="FFFFFF"/>
            <w:vAlign w:val="center"/>
            <w:hideMark/>
          </w:tcPr>
          <w:p w14:paraId="2BB01DE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Շերտային խմորեղեն խնձորով</w:t>
            </w:r>
            <w:r w:rsidRPr="00E27503">
              <w:rPr>
                <w:rFonts w:ascii="Calibri" w:hAnsi="Calibri" w:cs="Calibri"/>
                <w:sz w:val="20"/>
                <w:szCs w:val="20"/>
              </w:rPr>
              <w:t> </w:t>
            </w:r>
          </w:p>
        </w:tc>
        <w:tc>
          <w:tcPr>
            <w:tcW w:w="1559" w:type="dxa"/>
            <w:shd w:val="clear" w:color="auto" w:fill="FFFFFF"/>
            <w:vAlign w:val="center"/>
            <w:hideMark/>
          </w:tcPr>
          <w:p w14:paraId="1E78F26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5,7</w:t>
            </w:r>
          </w:p>
        </w:tc>
        <w:tc>
          <w:tcPr>
            <w:tcW w:w="993" w:type="dxa"/>
            <w:shd w:val="clear" w:color="auto" w:fill="FFFFFF"/>
            <w:vAlign w:val="center"/>
            <w:hideMark/>
          </w:tcPr>
          <w:p w14:paraId="20F8231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25,6</w:t>
            </w:r>
          </w:p>
        </w:tc>
        <w:tc>
          <w:tcPr>
            <w:tcW w:w="1275" w:type="dxa"/>
            <w:shd w:val="clear" w:color="auto" w:fill="FFFFFF"/>
            <w:vAlign w:val="center"/>
            <w:hideMark/>
          </w:tcPr>
          <w:p w14:paraId="6A66589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52,7</w:t>
            </w:r>
          </w:p>
        </w:tc>
        <w:tc>
          <w:tcPr>
            <w:tcW w:w="1381" w:type="dxa"/>
            <w:shd w:val="clear" w:color="auto" w:fill="FFFFFF"/>
            <w:vAlign w:val="center"/>
            <w:hideMark/>
          </w:tcPr>
          <w:p w14:paraId="73612D4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454</w:t>
            </w:r>
          </w:p>
        </w:tc>
      </w:tr>
      <w:tr w:rsidR="00C1481C" w:rsidRPr="00E27503" w14:paraId="3BA46A40" w14:textId="77777777" w:rsidTr="00686DCF">
        <w:trPr>
          <w:trHeight w:val="300"/>
        </w:trPr>
        <w:tc>
          <w:tcPr>
            <w:tcW w:w="372" w:type="dxa"/>
            <w:shd w:val="clear" w:color="auto" w:fill="FFFFFF"/>
            <w:hideMark/>
          </w:tcPr>
          <w:p w14:paraId="091FFDE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13)</w:t>
            </w:r>
            <w:r w:rsidRPr="00E27503">
              <w:rPr>
                <w:rFonts w:ascii="Calibri" w:hAnsi="Calibri" w:cs="Calibri"/>
                <w:sz w:val="20"/>
                <w:szCs w:val="20"/>
              </w:rPr>
              <w:t> </w:t>
            </w:r>
          </w:p>
        </w:tc>
        <w:tc>
          <w:tcPr>
            <w:tcW w:w="3734" w:type="dxa"/>
            <w:shd w:val="clear" w:color="auto" w:fill="FFFFFF"/>
            <w:vAlign w:val="center"/>
            <w:hideMark/>
          </w:tcPr>
          <w:p w14:paraId="2B5B6D6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Բիսկվիտային խմորեղեն մրգային</w:t>
            </w:r>
            <w:r w:rsidRPr="00E27503">
              <w:rPr>
                <w:rFonts w:ascii="Calibri" w:hAnsi="Calibri" w:cs="Calibri"/>
                <w:sz w:val="20"/>
                <w:szCs w:val="20"/>
              </w:rPr>
              <w:t> </w:t>
            </w:r>
          </w:p>
        </w:tc>
        <w:tc>
          <w:tcPr>
            <w:tcW w:w="1559" w:type="dxa"/>
            <w:shd w:val="clear" w:color="auto" w:fill="FFFFFF"/>
            <w:vAlign w:val="center"/>
            <w:hideMark/>
          </w:tcPr>
          <w:p w14:paraId="6D80683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4,7</w:t>
            </w:r>
          </w:p>
        </w:tc>
        <w:tc>
          <w:tcPr>
            <w:tcW w:w="993" w:type="dxa"/>
            <w:shd w:val="clear" w:color="auto" w:fill="FFFFFF"/>
            <w:vAlign w:val="center"/>
            <w:hideMark/>
          </w:tcPr>
          <w:p w14:paraId="722A425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9,3</w:t>
            </w:r>
          </w:p>
        </w:tc>
        <w:tc>
          <w:tcPr>
            <w:tcW w:w="1275" w:type="dxa"/>
            <w:shd w:val="clear" w:color="auto" w:fill="FFFFFF"/>
            <w:vAlign w:val="center"/>
            <w:hideMark/>
          </w:tcPr>
          <w:p w14:paraId="5A3F1CE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64,2</w:t>
            </w:r>
          </w:p>
        </w:tc>
        <w:tc>
          <w:tcPr>
            <w:tcW w:w="1381" w:type="dxa"/>
            <w:shd w:val="clear" w:color="auto" w:fill="FFFFFF"/>
            <w:vAlign w:val="center"/>
            <w:hideMark/>
          </w:tcPr>
          <w:p w14:paraId="4243BC8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351</w:t>
            </w:r>
          </w:p>
        </w:tc>
      </w:tr>
      <w:tr w:rsidR="00C1481C" w:rsidRPr="00E27503" w14:paraId="41FC2D34" w14:textId="77777777" w:rsidTr="00686DCF">
        <w:trPr>
          <w:trHeight w:val="300"/>
        </w:trPr>
        <w:tc>
          <w:tcPr>
            <w:tcW w:w="372" w:type="dxa"/>
            <w:shd w:val="clear" w:color="auto" w:fill="FFFFFF"/>
            <w:hideMark/>
          </w:tcPr>
          <w:p w14:paraId="2D8CDF9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14)</w:t>
            </w:r>
            <w:r w:rsidRPr="00E27503">
              <w:rPr>
                <w:rFonts w:ascii="Calibri" w:hAnsi="Calibri" w:cs="Calibri"/>
                <w:sz w:val="20"/>
                <w:szCs w:val="20"/>
              </w:rPr>
              <w:t> </w:t>
            </w:r>
          </w:p>
        </w:tc>
        <w:tc>
          <w:tcPr>
            <w:tcW w:w="3734" w:type="dxa"/>
            <w:shd w:val="clear" w:color="auto" w:fill="FFFFFF"/>
            <w:vAlign w:val="center"/>
            <w:hideMark/>
          </w:tcPr>
          <w:p w14:paraId="106B2CA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Քաղցրաբլիթ</w:t>
            </w:r>
            <w:r w:rsidRPr="00E27503">
              <w:rPr>
                <w:rFonts w:ascii="Calibri" w:hAnsi="Calibri" w:cs="Calibri"/>
                <w:sz w:val="20"/>
                <w:szCs w:val="20"/>
              </w:rPr>
              <w:t> </w:t>
            </w:r>
          </w:p>
        </w:tc>
        <w:tc>
          <w:tcPr>
            <w:tcW w:w="1559" w:type="dxa"/>
            <w:shd w:val="clear" w:color="auto" w:fill="FFFFFF"/>
            <w:vAlign w:val="center"/>
            <w:hideMark/>
          </w:tcPr>
          <w:p w14:paraId="7A9CD95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4,8</w:t>
            </w:r>
          </w:p>
        </w:tc>
        <w:tc>
          <w:tcPr>
            <w:tcW w:w="993" w:type="dxa"/>
            <w:shd w:val="clear" w:color="auto" w:fill="FFFFFF"/>
            <w:vAlign w:val="center"/>
            <w:hideMark/>
          </w:tcPr>
          <w:p w14:paraId="6E4B7E5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2,8</w:t>
            </w:r>
          </w:p>
        </w:tc>
        <w:tc>
          <w:tcPr>
            <w:tcW w:w="1275" w:type="dxa"/>
            <w:shd w:val="clear" w:color="auto" w:fill="FFFFFF"/>
            <w:vAlign w:val="center"/>
            <w:hideMark/>
          </w:tcPr>
          <w:p w14:paraId="613A498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77,7</w:t>
            </w:r>
          </w:p>
        </w:tc>
        <w:tc>
          <w:tcPr>
            <w:tcW w:w="1381" w:type="dxa"/>
            <w:shd w:val="clear" w:color="auto" w:fill="FFFFFF"/>
            <w:vAlign w:val="center"/>
            <w:hideMark/>
          </w:tcPr>
          <w:p w14:paraId="1423F1B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350</w:t>
            </w:r>
          </w:p>
        </w:tc>
      </w:tr>
      <w:tr w:rsidR="00C1481C" w:rsidRPr="00E27503" w14:paraId="19E8DAAC" w14:textId="77777777" w:rsidTr="00803E56">
        <w:trPr>
          <w:trHeight w:val="300"/>
        </w:trPr>
        <w:tc>
          <w:tcPr>
            <w:tcW w:w="372" w:type="dxa"/>
            <w:shd w:val="clear" w:color="auto" w:fill="FFFFFF"/>
            <w:hideMark/>
          </w:tcPr>
          <w:p w14:paraId="025F012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13.</w:t>
            </w:r>
            <w:r w:rsidRPr="00E27503">
              <w:rPr>
                <w:rFonts w:ascii="Calibri" w:hAnsi="Calibri" w:cs="Calibri"/>
                <w:sz w:val="20"/>
                <w:szCs w:val="20"/>
              </w:rPr>
              <w:t> </w:t>
            </w:r>
          </w:p>
        </w:tc>
        <w:tc>
          <w:tcPr>
            <w:tcW w:w="8942" w:type="dxa"/>
            <w:gridSpan w:val="5"/>
            <w:shd w:val="clear" w:color="auto" w:fill="FFFFFF"/>
            <w:vAlign w:val="center"/>
            <w:hideMark/>
          </w:tcPr>
          <w:p w14:paraId="11BCFAA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Ջեմեր և մուրաբաներ</w:t>
            </w:r>
          </w:p>
        </w:tc>
      </w:tr>
      <w:tr w:rsidR="00C1481C" w:rsidRPr="00E27503" w14:paraId="2243E692" w14:textId="77777777" w:rsidTr="00686DCF">
        <w:trPr>
          <w:trHeight w:val="300"/>
        </w:trPr>
        <w:tc>
          <w:tcPr>
            <w:tcW w:w="372" w:type="dxa"/>
            <w:shd w:val="clear" w:color="auto" w:fill="FFFFFF"/>
            <w:hideMark/>
          </w:tcPr>
          <w:p w14:paraId="1519C89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vAlign w:val="center"/>
            <w:hideMark/>
          </w:tcPr>
          <w:p w14:paraId="1930DCA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Մուրաբա տանձի</w:t>
            </w:r>
            <w:r w:rsidRPr="00E27503">
              <w:rPr>
                <w:rFonts w:ascii="Calibri" w:hAnsi="Calibri" w:cs="Calibri"/>
                <w:sz w:val="20"/>
                <w:szCs w:val="20"/>
              </w:rPr>
              <w:t> </w:t>
            </w:r>
          </w:p>
        </w:tc>
        <w:tc>
          <w:tcPr>
            <w:tcW w:w="1559" w:type="dxa"/>
            <w:shd w:val="clear" w:color="auto" w:fill="FFFFFF"/>
            <w:vAlign w:val="center"/>
            <w:hideMark/>
          </w:tcPr>
          <w:p w14:paraId="028D314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993" w:type="dxa"/>
            <w:shd w:val="clear" w:color="auto" w:fill="FFFFFF"/>
            <w:vAlign w:val="center"/>
            <w:hideMark/>
          </w:tcPr>
          <w:p w14:paraId="7DA774D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vAlign w:val="center"/>
            <w:hideMark/>
          </w:tcPr>
          <w:p w14:paraId="1C3B0B7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70,8</w:t>
            </w:r>
          </w:p>
        </w:tc>
        <w:tc>
          <w:tcPr>
            <w:tcW w:w="1381" w:type="dxa"/>
            <w:shd w:val="clear" w:color="auto" w:fill="FFFFFF"/>
            <w:vAlign w:val="center"/>
            <w:hideMark/>
          </w:tcPr>
          <w:p w14:paraId="2034BD0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273</w:t>
            </w:r>
          </w:p>
        </w:tc>
      </w:tr>
      <w:tr w:rsidR="00C1481C" w:rsidRPr="00E27503" w14:paraId="1BDA52B2" w14:textId="77777777" w:rsidTr="00686DCF">
        <w:trPr>
          <w:trHeight w:val="300"/>
        </w:trPr>
        <w:tc>
          <w:tcPr>
            <w:tcW w:w="372" w:type="dxa"/>
            <w:shd w:val="clear" w:color="auto" w:fill="FFFFFF"/>
            <w:hideMark/>
          </w:tcPr>
          <w:p w14:paraId="21F137A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3734" w:type="dxa"/>
            <w:shd w:val="clear" w:color="auto" w:fill="FFFFFF"/>
            <w:vAlign w:val="center"/>
            <w:hideMark/>
          </w:tcPr>
          <w:p w14:paraId="3DF08F2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Մուրաբա ելակի</w:t>
            </w:r>
            <w:r w:rsidRPr="00E27503">
              <w:rPr>
                <w:rFonts w:ascii="Calibri" w:hAnsi="Calibri" w:cs="Calibri"/>
                <w:sz w:val="20"/>
                <w:szCs w:val="20"/>
              </w:rPr>
              <w:t> </w:t>
            </w:r>
          </w:p>
        </w:tc>
        <w:tc>
          <w:tcPr>
            <w:tcW w:w="1559" w:type="dxa"/>
            <w:shd w:val="clear" w:color="auto" w:fill="FFFFFF"/>
            <w:vAlign w:val="center"/>
            <w:hideMark/>
          </w:tcPr>
          <w:p w14:paraId="50B0BFA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993" w:type="dxa"/>
            <w:shd w:val="clear" w:color="auto" w:fill="FFFFFF"/>
            <w:vAlign w:val="center"/>
            <w:hideMark/>
          </w:tcPr>
          <w:p w14:paraId="27B6615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1AC1D68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70,9</w:t>
            </w:r>
          </w:p>
        </w:tc>
        <w:tc>
          <w:tcPr>
            <w:tcW w:w="1381" w:type="dxa"/>
            <w:shd w:val="clear" w:color="auto" w:fill="FFFFFF"/>
            <w:vAlign w:val="center"/>
            <w:hideMark/>
          </w:tcPr>
          <w:p w14:paraId="194F8CD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271</w:t>
            </w:r>
          </w:p>
        </w:tc>
      </w:tr>
      <w:tr w:rsidR="00C1481C" w:rsidRPr="00E27503" w14:paraId="6673C796" w14:textId="77777777" w:rsidTr="00686DCF">
        <w:trPr>
          <w:trHeight w:val="300"/>
        </w:trPr>
        <w:tc>
          <w:tcPr>
            <w:tcW w:w="372" w:type="dxa"/>
            <w:shd w:val="clear" w:color="auto" w:fill="FFFFFF"/>
            <w:hideMark/>
          </w:tcPr>
          <w:p w14:paraId="21A33A8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3734" w:type="dxa"/>
            <w:shd w:val="clear" w:color="auto" w:fill="FFFFFF"/>
            <w:vAlign w:val="center"/>
            <w:hideMark/>
          </w:tcPr>
          <w:p w14:paraId="0E09FC6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Մուրաբա արքայամորու</w:t>
            </w:r>
            <w:r w:rsidRPr="00E27503">
              <w:rPr>
                <w:rFonts w:ascii="Calibri" w:hAnsi="Calibri" w:cs="Calibri"/>
                <w:sz w:val="20"/>
                <w:szCs w:val="20"/>
              </w:rPr>
              <w:t> </w:t>
            </w:r>
          </w:p>
        </w:tc>
        <w:tc>
          <w:tcPr>
            <w:tcW w:w="1559" w:type="dxa"/>
            <w:shd w:val="clear" w:color="auto" w:fill="FFFFFF"/>
            <w:vAlign w:val="center"/>
            <w:hideMark/>
          </w:tcPr>
          <w:p w14:paraId="3025CD3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993" w:type="dxa"/>
            <w:shd w:val="clear" w:color="auto" w:fill="FFFFFF"/>
            <w:vAlign w:val="center"/>
            <w:hideMark/>
          </w:tcPr>
          <w:p w14:paraId="353DCAB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vAlign w:val="center"/>
            <w:hideMark/>
          </w:tcPr>
          <w:p w14:paraId="1E966FE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70,4</w:t>
            </w:r>
          </w:p>
        </w:tc>
        <w:tc>
          <w:tcPr>
            <w:tcW w:w="1381" w:type="dxa"/>
            <w:shd w:val="clear" w:color="auto" w:fill="FFFFFF"/>
            <w:vAlign w:val="center"/>
            <w:hideMark/>
          </w:tcPr>
          <w:p w14:paraId="0C4FA4D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273</w:t>
            </w:r>
          </w:p>
        </w:tc>
      </w:tr>
      <w:tr w:rsidR="00C1481C" w:rsidRPr="00E27503" w14:paraId="47A4F0FB" w14:textId="77777777" w:rsidTr="00686DCF">
        <w:trPr>
          <w:trHeight w:val="300"/>
        </w:trPr>
        <w:tc>
          <w:tcPr>
            <w:tcW w:w="372" w:type="dxa"/>
            <w:shd w:val="clear" w:color="auto" w:fill="FFFFFF"/>
            <w:hideMark/>
          </w:tcPr>
          <w:p w14:paraId="02BCAC8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3734" w:type="dxa"/>
            <w:shd w:val="clear" w:color="auto" w:fill="FFFFFF"/>
            <w:vAlign w:val="center"/>
            <w:hideMark/>
          </w:tcPr>
          <w:p w14:paraId="1B333AC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Մուրաբա դեղձի</w:t>
            </w:r>
            <w:r w:rsidRPr="00E27503">
              <w:rPr>
                <w:rFonts w:ascii="Calibri" w:hAnsi="Calibri" w:cs="Calibri"/>
                <w:sz w:val="20"/>
                <w:szCs w:val="20"/>
              </w:rPr>
              <w:t> </w:t>
            </w:r>
          </w:p>
        </w:tc>
        <w:tc>
          <w:tcPr>
            <w:tcW w:w="1559" w:type="dxa"/>
            <w:shd w:val="clear" w:color="auto" w:fill="FFFFFF"/>
            <w:vAlign w:val="center"/>
            <w:hideMark/>
          </w:tcPr>
          <w:p w14:paraId="1763346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993" w:type="dxa"/>
            <w:shd w:val="clear" w:color="auto" w:fill="FFFFFF"/>
            <w:vAlign w:val="center"/>
            <w:hideMark/>
          </w:tcPr>
          <w:p w14:paraId="53DCFAF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5F941F5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66,8</w:t>
            </w:r>
          </w:p>
        </w:tc>
        <w:tc>
          <w:tcPr>
            <w:tcW w:w="1381" w:type="dxa"/>
            <w:shd w:val="clear" w:color="auto" w:fill="FFFFFF"/>
            <w:vAlign w:val="center"/>
            <w:hideMark/>
          </w:tcPr>
          <w:p w14:paraId="5082DEA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258</w:t>
            </w:r>
          </w:p>
        </w:tc>
      </w:tr>
      <w:tr w:rsidR="00C1481C" w:rsidRPr="00E27503" w14:paraId="38F42FCD" w14:textId="77777777" w:rsidTr="00686DCF">
        <w:trPr>
          <w:trHeight w:val="300"/>
        </w:trPr>
        <w:tc>
          <w:tcPr>
            <w:tcW w:w="372" w:type="dxa"/>
            <w:shd w:val="clear" w:color="auto" w:fill="FFFFFF"/>
            <w:hideMark/>
          </w:tcPr>
          <w:p w14:paraId="1DBDA32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5)</w:t>
            </w:r>
            <w:r w:rsidRPr="00E27503">
              <w:rPr>
                <w:rFonts w:ascii="Calibri" w:hAnsi="Calibri" w:cs="Calibri"/>
                <w:sz w:val="20"/>
                <w:szCs w:val="20"/>
              </w:rPr>
              <w:t> </w:t>
            </w:r>
          </w:p>
        </w:tc>
        <w:tc>
          <w:tcPr>
            <w:tcW w:w="3734" w:type="dxa"/>
            <w:shd w:val="clear" w:color="auto" w:fill="FFFFFF"/>
            <w:vAlign w:val="center"/>
            <w:hideMark/>
          </w:tcPr>
          <w:p w14:paraId="0F27E99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Մուրաբա սալորի</w:t>
            </w:r>
            <w:r w:rsidRPr="00E27503">
              <w:rPr>
                <w:rFonts w:ascii="Calibri" w:hAnsi="Calibri" w:cs="Calibri"/>
                <w:sz w:val="20"/>
                <w:szCs w:val="20"/>
              </w:rPr>
              <w:t> </w:t>
            </w:r>
          </w:p>
        </w:tc>
        <w:tc>
          <w:tcPr>
            <w:tcW w:w="1559" w:type="dxa"/>
            <w:shd w:val="clear" w:color="auto" w:fill="FFFFFF"/>
            <w:vAlign w:val="center"/>
            <w:hideMark/>
          </w:tcPr>
          <w:p w14:paraId="09389C4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993" w:type="dxa"/>
            <w:shd w:val="clear" w:color="auto" w:fill="FFFFFF"/>
            <w:vAlign w:val="center"/>
            <w:hideMark/>
          </w:tcPr>
          <w:p w14:paraId="5BCFE42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1275" w:type="dxa"/>
            <w:shd w:val="clear" w:color="auto" w:fill="FFFFFF"/>
            <w:vAlign w:val="center"/>
            <w:hideMark/>
          </w:tcPr>
          <w:p w14:paraId="5171556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74,2</w:t>
            </w:r>
          </w:p>
        </w:tc>
        <w:tc>
          <w:tcPr>
            <w:tcW w:w="1381" w:type="dxa"/>
            <w:shd w:val="clear" w:color="auto" w:fill="FFFFFF"/>
            <w:vAlign w:val="center"/>
            <w:hideMark/>
          </w:tcPr>
          <w:p w14:paraId="03E6666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288</w:t>
            </w:r>
          </w:p>
        </w:tc>
      </w:tr>
      <w:tr w:rsidR="00C1481C" w:rsidRPr="00E27503" w14:paraId="366277FF" w14:textId="77777777" w:rsidTr="00686DCF">
        <w:trPr>
          <w:trHeight w:val="300"/>
        </w:trPr>
        <w:tc>
          <w:tcPr>
            <w:tcW w:w="372" w:type="dxa"/>
            <w:shd w:val="clear" w:color="auto" w:fill="FFFFFF"/>
            <w:hideMark/>
          </w:tcPr>
          <w:p w14:paraId="0ADA9AE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3734" w:type="dxa"/>
            <w:shd w:val="clear" w:color="auto" w:fill="FFFFFF"/>
            <w:vAlign w:val="center"/>
            <w:hideMark/>
          </w:tcPr>
          <w:p w14:paraId="7F7531B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Ջեմ խնձորի</w:t>
            </w:r>
            <w:r w:rsidRPr="00E27503">
              <w:rPr>
                <w:rFonts w:ascii="Calibri" w:hAnsi="Calibri" w:cs="Calibri"/>
                <w:sz w:val="20"/>
                <w:szCs w:val="20"/>
              </w:rPr>
              <w:t> </w:t>
            </w:r>
          </w:p>
        </w:tc>
        <w:tc>
          <w:tcPr>
            <w:tcW w:w="1559" w:type="dxa"/>
            <w:shd w:val="clear" w:color="auto" w:fill="FFFFFF"/>
            <w:vAlign w:val="center"/>
            <w:hideMark/>
          </w:tcPr>
          <w:p w14:paraId="4E00E9E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993" w:type="dxa"/>
            <w:shd w:val="clear" w:color="auto" w:fill="FFFFFF"/>
            <w:vAlign w:val="center"/>
            <w:hideMark/>
          </w:tcPr>
          <w:p w14:paraId="14196A2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1275" w:type="dxa"/>
            <w:shd w:val="clear" w:color="auto" w:fill="FFFFFF"/>
            <w:vAlign w:val="center"/>
            <w:hideMark/>
          </w:tcPr>
          <w:p w14:paraId="2E09447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65,3</w:t>
            </w:r>
          </w:p>
        </w:tc>
        <w:tc>
          <w:tcPr>
            <w:tcW w:w="1381" w:type="dxa"/>
            <w:shd w:val="clear" w:color="auto" w:fill="FFFFFF"/>
            <w:vAlign w:val="center"/>
            <w:hideMark/>
          </w:tcPr>
          <w:p w14:paraId="34943FD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250</w:t>
            </w:r>
          </w:p>
        </w:tc>
      </w:tr>
      <w:tr w:rsidR="00C1481C" w:rsidRPr="00E27503" w14:paraId="24ECEC60" w14:textId="77777777" w:rsidTr="00686DCF">
        <w:trPr>
          <w:trHeight w:val="300"/>
        </w:trPr>
        <w:tc>
          <w:tcPr>
            <w:tcW w:w="372" w:type="dxa"/>
            <w:shd w:val="clear" w:color="auto" w:fill="FFFFFF"/>
            <w:hideMark/>
          </w:tcPr>
          <w:p w14:paraId="7AA2376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3734" w:type="dxa"/>
            <w:shd w:val="clear" w:color="auto" w:fill="FFFFFF"/>
            <w:vAlign w:val="center"/>
            <w:hideMark/>
          </w:tcPr>
          <w:p w14:paraId="3C33FBA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Ջեմ ծիրանի</w:t>
            </w:r>
            <w:r w:rsidRPr="00E27503">
              <w:rPr>
                <w:rFonts w:ascii="Calibri" w:hAnsi="Calibri" w:cs="Calibri"/>
                <w:sz w:val="20"/>
                <w:szCs w:val="20"/>
              </w:rPr>
              <w:t> </w:t>
            </w:r>
          </w:p>
        </w:tc>
        <w:tc>
          <w:tcPr>
            <w:tcW w:w="1559" w:type="dxa"/>
            <w:shd w:val="clear" w:color="auto" w:fill="FFFFFF"/>
            <w:vAlign w:val="center"/>
            <w:hideMark/>
          </w:tcPr>
          <w:p w14:paraId="314A071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993" w:type="dxa"/>
            <w:shd w:val="clear" w:color="auto" w:fill="FFFFFF"/>
            <w:vAlign w:val="center"/>
            <w:hideMark/>
          </w:tcPr>
          <w:p w14:paraId="7FFFCE6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139D603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68,8</w:t>
            </w:r>
          </w:p>
        </w:tc>
        <w:tc>
          <w:tcPr>
            <w:tcW w:w="1381" w:type="dxa"/>
            <w:shd w:val="clear" w:color="auto" w:fill="FFFFFF"/>
            <w:vAlign w:val="center"/>
            <w:hideMark/>
          </w:tcPr>
          <w:p w14:paraId="1780028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265</w:t>
            </w:r>
          </w:p>
        </w:tc>
      </w:tr>
      <w:tr w:rsidR="00C1481C" w:rsidRPr="00E27503" w14:paraId="285CA867" w14:textId="77777777" w:rsidTr="00803E56">
        <w:trPr>
          <w:trHeight w:val="300"/>
        </w:trPr>
        <w:tc>
          <w:tcPr>
            <w:tcW w:w="372" w:type="dxa"/>
            <w:shd w:val="clear" w:color="auto" w:fill="FFFFFF"/>
            <w:hideMark/>
          </w:tcPr>
          <w:p w14:paraId="2CCECD8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14.</w:t>
            </w:r>
            <w:r w:rsidRPr="00E27503">
              <w:rPr>
                <w:rFonts w:ascii="Calibri" w:hAnsi="Calibri" w:cs="Calibri"/>
                <w:sz w:val="20"/>
                <w:szCs w:val="20"/>
              </w:rPr>
              <w:t> </w:t>
            </w:r>
          </w:p>
        </w:tc>
        <w:tc>
          <w:tcPr>
            <w:tcW w:w="8942" w:type="dxa"/>
            <w:gridSpan w:val="5"/>
            <w:shd w:val="clear" w:color="auto" w:fill="FFFFFF"/>
            <w:vAlign w:val="center"/>
            <w:hideMark/>
          </w:tcPr>
          <w:p w14:paraId="14AF6905" w14:textId="77777777" w:rsidR="00C1481C" w:rsidRPr="00E27503" w:rsidRDefault="00C1481C"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r w:rsidRPr="00E27503">
              <w:rPr>
                <w:rFonts w:ascii="GHEA Grapalat" w:hAnsi="GHEA Grapalat"/>
                <w:sz w:val="20"/>
                <w:szCs w:val="20"/>
              </w:rPr>
              <w:t>Հյութեր և ըմպելիքներ</w:t>
            </w:r>
          </w:p>
        </w:tc>
      </w:tr>
      <w:tr w:rsidR="00C1481C" w:rsidRPr="00E27503" w14:paraId="6F320B06" w14:textId="77777777" w:rsidTr="00686DCF">
        <w:trPr>
          <w:trHeight w:val="300"/>
        </w:trPr>
        <w:tc>
          <w:tcPr>
            <w:tcW w:w="372" w:type="dxa"/>
            <w:shd w:val="clear" w:color="auto" w:fill="FFFFFF"/>
            <w:hideMark/>
          </w:tcPr>
          <w:p w14:paraId="05B54B1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vAlign w:val="center"/>
            <w:hideMark/>
          </w:tcPr>
          <w:p w14:paraId="170F6D4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Գազարի հյութ</w:t>
            </w:r>
            <w:r w:rsidRPr="00E27503">
              <w:rPr>
                <w:rFonts w:ascii="Calibri" w:hAnsi="Calibri" w:cs="Calibri"/>
                <w:sz w:val="20"/>
                <w:szCs w:val="20"/>
              </w:rPr>
              <w:t> </w:t>
            </w:r>
          </w:p>
        </w:tc>
        <w:tc>
          <w:tcPr>
            <w:tcW w:w="1559" w:type="dxa"/>
            <w:shd w:val="clear" w:color="auto" w:fill="FFFFFF"/>
            <w:vAlign w:val="center"/>
            <w:hideMark/>
          </w:tcPr>
          <w:p w14:paraId="45DF28A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w:t>
            </w:r>
          </w:p>
        </w:tc>
        <w:tc>
          <w:tcPr>
            <w:tcW w:w="993" w:type="dxa"/>
            <w:shd w:val="clear" w:color="auto" w:fill="FFFFFF"/>
            <w:vAlign w:val="center"/>
            <w:hideMark/>
          </w:tcPr>
          <w:p w14:paraId="1D27B14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vAlign w:val="center"/>
            <w:hideMark/>
          </w:tcPr>
          <w:p w14:paraId="16C8375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12,6</w:t>
            </w:r>
          </w:p>
        </w:tc>
        <w:tc>
          <w:tcPr>
            <w:tcW w:w="1381" w:type="dxa"/>
            <w:shd w:val="clear" w:color="auto" w:fill="FFFFFF"/>
            <w:vAlign w:val="center"/>
            <w:hideMark/>
          </w:tcPr>
          <w:p w14:paraId="19FF38C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56</w:t>
            </w:r>
          </w:p>
        </w:tc>
      </w:tr>
      <w:tr w:rsidR="00C1481C" w:rsidRPr="00E27503" w14:paraId="7FACD494" w14:textId="77777777" w:rsidTr="00686DCF">
        <w:trPr>
          <w:trHeight w:val="300"/>
        </w:trPr>
        <w:tc>
          <w:tcPr>
            <w:tcW w:w="372" w:type="dxa"/>
            <w:shd w:val="clear" w:color="auto" w:fill="FFFFFF"/>
            <w:hideMark/>
          </w:tcPr>
          <w:p w14:paraId="6DDDD21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3734" w:type="dxa"/>
            <w:shd w:val="clear" w:color="auto" w:fill="FFFFFF"/>
            <w:vAlign w:val="center"/>
            <w:hideMark/>
          </w:tcPr>
          <w:p w14:paraId="71D2F3A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Տոմատի հյութ</w:t>
            </w:r>
            <w:r w:rsidRPr="00E27503">
              <w:rPr>
                <w:rFonts w:ascii="Calibri" w:hAnsi="Calibri" w:cs="Calibri"/>
                <w:sz w:val="20"/>
                <w:szCs w:val="20"/>
              </w:rPr>
              <w:t> </w:t>
            </w:r>
          </w:p>
        </w:tc>
        <w:tc>
          <w:tcPr>
            <w:tcW w:w="1559" w:type="dxa"/>
            <w:shd w:val="clear" w:color="auto" w:fill="FFFFFF"/>
            <w:vAlign w:val="center"/>
            <w:hideMark/>
          </w:tcPr>
          <w:p w14:paraId="44DA72B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w:t>
            </w:r>
          </w:p>
        </w:tc>
        <w:tc>
          <w:tcPr>
            <w:tcW w:w="993" w:type="dxa"/>
            <w:shd w:val="clear" w:color="auto" w:fill="FFFFFF"/>
            <w:vAlign w:val="center"/>
            <w:hideMark/>
          </w:tcPr>
          <w:p w14:paraId="0B70762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vAlign w:val="center"/>
            <w:hideMark/>
          </w:tcPr>
          <w:p w14:paraId="7470B60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2,9</w:t>
            </w:r>
          </w:p>
        </w:tc>
        <w:tc>
          <w:tcPr>
            <w:tcW w:w="1381" w:type="dxa"/>
            <w:shd w:val="clear" w:color="auto" w:fill="FFFFFF"/>
            <w:vAlign w:val="center"/>
            <w:hideMark/>
          </w:tcPr>
          <w:p w14:paraId="2304869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18</w:t>
            </w:r>
          </w:p>
        </w:tc>
      </w:tr>
      <w:tr w:rsidR="00C1481C" w:rsidRPr="00E27503" w14:paraId="6D15FF9B" w14:textId="77777777" w:rsidTr="00686DCF">
        <w:trPr>
          <w:trHeight w:val="300"/>
        </w:trPr>
        <w:tc>
          <w:tcPr>
            <w:tcW w:w="372" w:type="dxa"/>
            <w:shd w:val="clear" w:color="auto" w:fill="FFFFFF"/>
            <w:hideMark/>
          </w:tcPr>
          <w:p w14:paraId="24641DA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3734" w:type="dxa"/>
            <w:shd w:val="clear" w:color="auto" w:fill="FFFFFF"/>
            <w:vAlign w:val="center"/>
            <w:hideMark/>
          </w:tcPr>
          <w:p w14:paraId="2FD2CBD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Ծիրանի հյութ</w:t>
            </w:r>
            <w:r w:rsidRPr="00E27503">
              <w:rPr>
                <w:rFonts w:ascii="Calibri" w:hAnsi="Calibri" w:cs="Calibri"/>
                <w:sz w:val="20"/>
                <w:szCs w:val="20"/>
              </w:rPr>
              <w:t> </w:t>
            </w:r>
          </w:p>
        </w:tc>
        <w:tc>
          <w:tcPr>
            <w:tcW w:w="1559" w:type="dxa"/>
            <w:shd w:val="clear" w:color="auto" w:fill="FFFFFF"/>
            <w:vAlign w:val="center"/>
            <w:hideMark/>
          </w:tcPr>
          <w:p w14:paraId="44E1C83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993" w:type="dxa"/>
            <w:shd w:val="clear" w:color="auto" w:fill="FFFFFF"/>
            <w:vAlign w:val="center"/>
            <w:hideMark/>
          </w:tcPr>
          <w:p w14:paraId="24CB0E7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1CF7E52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13,7</w:t>
            </w:r>
          </w:p>
        </w:tc>
        <w:tc>
          <w:tcPr>
            <w:tcW w:w="1381" w:type="dxa"/>
            <w:shd w:val="clear" w:color="auto" w:fill="FFFFFF"/>
            <w:vAlign w:val="center"/>
            <w:hideMark/>
          </w:tcPr>
          <w:p w14:paraId="6D1F83F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56</w:t>
            </w:r>
          </w:p>
        </w:tc>
      </w:tr>
      <w:tr w:rsidR="00C1481C" w:rsidRPr="00E27503" w14:paraId="7BA84934" w14:textId="77777777" w:rsidTr="00686DCF">
        <w:trPr>
          <w:trHeight w:val="300"/>
        </w:trPr>
        <w:tc>
          <w:tcPr>
            <w:tcW w:w="372" w:type="dxa"/>
            <w:shd w:val="clear" w:color="auto" w:fill="FFFFFF"/>
            <w:hideMark/>
          </w:tcPr>
          <w:p w14:paraId="7FFBC0B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3734" w:type="dxa"/>
            <w:shd w:val="clear" w:color="auto" w:fill="FFFFFF"/>
            <w:vAlign w:val="center"/>
            <w:hideMark/>
          </w:tcPr>
          <w:p w14:paraId="781DEDF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Արքայախնձորի հյութ</w:t>
            </w:r>
            <w:r w:rsidRPr="00E27503">
              <w:rPr>
                <w:rFonts w:ascii="Calibri" w:hAnsi="Calibri" w:cs="Calibri"/>
                <w:sz w:val="20"/>
                <w:szCs w:val="20"/>
              </w:rPr>
              <w:t> </w:t>
            </w:r>
          </w:p>
        </w:tc>
        <w:tc>
          <w:tcPr>
            <w:tcW w:w="1559" w:type="dxa"/>
            <w:shd w:val="clear" w:color="auto" w:fill="FFFFFF"/>
            <w:vAlign w:val="center"/>
            <w:hideMark/>
          </w:tcPr>
          <w:p w14:paraId="2F4039A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993" w:type="dxa"/>
            <w:shd w:val="clear" w:color="auto" w:fill="FFFFFF"/>
            <w:vAlign w:val="center"/>
            <w:hideMark/>
          </w:tcPr>
          <w:p w14:paraId="4DF0E32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vAlign w:val="center"/>
            <w:hideMark/>
          </w:tcPr>
          <w:p w14:paraId="2D4667E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11,8</w:t>
            </w:r>
          </w:p>
        </w:tc>
        <w:tc>
          <w:tcPr>
            <w:tcW w:w="1381" w:type="dxa"/>
            <w:shd w:val="clear" w:color="auto" w:fill="FFFFFF"/>
            <w:vAlign w:val="center"/>
            <w:hideMark/>
          </w:tcPr>
          <w:p w14:paraId="010D70A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52</w:t>
            </w:r>
          </w:p>
        </w:tc>
      </w:tr>
      <w:tr w:rsidR="00C1481C" w:rsidRPr="00E27503" w14:paraId="53A5E644" w14:textId="77777777" w:rsidTr="00686DCF">
        <w:trPr>
          <w:trHeight w:val="300"/>
        </w:trPr>
        <w:tc>
          <w:tcPr>
            <w:tcW w:w="372" w:type="dxa"/>
            <w:shd w:val="clear" w:color="auto" w:fill="FFFFFF"/>
            <w:hideMark/>
          </w:tcPr>
          <w:p w14:paraId="020D3E1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lastRenderedPageBreak/>
              <w:t>5)</w:t>
            </w:r>
            <w:r w:rsidRPr="00E27503">
              <w:rPr>
                <w:rFonts w:ascii="Calibri" w:hAnsi="Calibri" w:cs="Calibri"/>
                <w:sz w:val="20"/>
                <w:szCs w:val="20"/>
              </w:rPr>
              <w:t> </w:t>
            </w:r>
          </w:p>
        </w:tc>
        <w:tc>
          <w:tcPr>
            <w:tcW w:w="3734" w:type="dxa"/>
            <w:shd w:val="clear" w:color="auto" w:fill="FFFFFF"/>
            <w:vAlign w:val="center"/>
            <w:hideMark/>
          </w:tcPr>
          <w:p w14:paraId="5114A50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Նարնջի հյութ</w:t>
            </w:r>
            <w:r w:rsidRPr="00E27503">
              <w:rPr>
                <w:rFonts w:ascii="Calibri" w:hAnsi="Calibri" w:cs="Calibri"/>
                <w:sz w:val="20"/>
                <w:szCs w:val="20"/>
              </w:rPr>
              <w:t> </w:t>
            </w:r>
          </w:p>
        </w:tc>
        <w:tc>
          <w:tcPr>
            <w:tcW w:w="1559" w:type="dxa"/>
            <w:shd w:val="clear" w:color="auto" w:fill="FFFFFF"/>
            <w:vAlign w:val="center"/>
            <w:hideMark/>
          </w:tcPr>
          <w:p w14:paraId="200C6DE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0,7</w:t>
            </w:r>
          </w:p>
        </w:tc>
        <w:tc>
          <w:tcPr>
            <w:tcW w:w="993" w:type="dxa"/>
            <w:shd w:val="clear" w:color="auto" w:fill="FFFFFF"/>
            <w:vAlign w:val="center"/>
            <w:hideMark/>
          </w:tcPr>
          <w:p w14:paraId="17E18F7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vAlign w:val="center"/>
            <w:hideMark/>
          </w:tcPr>
          <w:p w14:paraId="4349797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13,2</w:t>
            </w:r>
          </w:p>
        </w:tc>
        <w:tc>
          <w:tcPr>
            <w:tcW w:w="1381" w:type="dxa"/>
            <w:shd w:val="clear" w:color="auto" w:fill="FFFFFF"/>
            <w:vAlign w:val="center"/>
            <w:hideMark/>
          </w:tcPr>
          <w:p w14:paraId="74C5644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60</w:t>
            </w:r>
          </w:p>
        </w:tc>
      </w:tr>
      <w:tr w:rsidR="00C1481C" w:rsidRPr="00E27503" w14:paraId="574CFDF2" w14:textId="77777777" w:rsidTr="00686DCF">
        <w:trPr>
          <w:trHeight w:val="300"/>
        </w:trPr>
        <w:tc>
          <w:tcPr>
            <w:tcW w:w="372" w:type="dxa"/>
            <w:shd w:val="clear" w:color="auto" w:fill="FFFFFF"/>
            <w:hideMark/>
          </w:tcPr>
          <w:p w14:paraId="1E7FA82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6)</w:t>
            </w:r>
            <w:r w:rsidRPr="00E27503">
              <w:rPr>
                <w:rFonts w:ascii="Calibri" w:hAnsi="Calibri" w:cs="Calibri"/>
                <w:sz w:val="20"/>
                <w:szCs w:val="20"/>
              </w:rPr>
              <w:t> </w:t>
            </w:r>
          </w:p>
        </w:tc>
        <w:tc>
          <w:tcPr>
            <w:tcW w:w="3734" w:type="dxa"/>
            <w:shd w:val="clear" w:color="auto" w:fill="FFFFFF"/>
            <w:vAlign w:val="center"/>
            <w:hideMark/>
          </w:tcPr>
          <w:p w14:paraId="2261C34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Խաղողի հյութ</w:t>
            </w:r>
            <w:r w:rsidRPr="00E27503">
              <w:rPr>
                <w:rFonts w:ascii="Calibri" w:hAnsi="Calibri" w:cs="Calibri"/>
                <w:sz w:val="20"/>
                <w:szCs w:val="20"/>
              </w:rPr>
              <w:t> </w:t>
            </w:r>
          </w:p>
        </w:tc>
        <w:tc>
          <w:tcPr>
            <w:tcW w:w="1559" w:type="dxa"/>
            <w:shd w:val="clear" w:color="auto" w:fill="FFFFFF"/>
            <w:vAlign w:val="center"/>
            <w:hideMark/>
          </w:tcPr>
          <w:p w14:paraId="1B8CFA4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993" w:type="dxa"/>
            <w:shd w:val="clear" w:color="auto" w:fill="FFFFFF"/>
            <w:vAlign w:val="center"/>
            <w:hideMark/>
          </w:tcPr>
          <w:p w14:paraId="0A69F87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1E6EC1E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13,8</w:t>
            </w:r>
          </w:p>
        </w:tc>
        <w:tc>
          <w:tcPr>
            <w:tcW w:w="1381" w:type="dxa"/>
            <w:shd w:val="clear" w:color="auto" w:fill="FFFFFF"/>
            <w:vAlign w:val="center"/>
            <w:hideMark/>
          </w:tcPr>
          <w:p w14:paraId="1A129E3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54</w:t>
            </w:r>
          </w:p>
        </w:tc>
      </w:tr>
      <w:tr w:rsidR="00C1481C" w:rsidRPr="00E27503" w14:paraId="1258008C" w14:textId="77777777" w:rsidTr="00686DCF">
        <w:trPr>
          <w:trHeight w:val="300"/>
        </w:trPr>
        <w:tc>
          <w:tcPr>
            <w:tcW w:w="372" w:type="dxa"/>
            <w:shd w:val="clear" w:color="auto" w:fill="FFFFFF"/>
            <w:hideMark/>
          </w:tcPr>
          <w:p w14:paraId="3FB715D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7)</w:t>
            </w:r>
            <w:r w:rsidRPr="00E27503">
              <w:rPr>
                <w:rFonts w:ascii="Calibri" w:hAnsi="Calibri" w:cs="Calibri"/>
                <w:sz w:val="20"/>
                <w:szCs w:val="20"/>
              </w:rPr>
              <w:t> </w:t>
            </w:r>
          </w:p>
        </w:tc>
        <w:tc>
          <w:tcPr>
            <w:tcW w:w="3734" w:type="dxa"/>
            <w:shd w:val="clear" w:color="auto" w:fill="FFFFFF"/>
            <w:vAlign w:val="center"/>
            <w:hideMark/>
          </w:tcPr>
          <w:p w14:paraId="6DCCB1C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Բալի հյութ</w:t>
            </w:r>
            <w:r w:rsidRPr="00E27503">
              <w:rPr>
                <w:rFonts w:ascii="Calibri" w:hAnsi="Calibri" w:cs="Calibri"/>
                <w:sz w:val="20"/>
                <w:szCs w:val="20"/>
              </w:rPr>
              <w:t> </w:t>
            </w:r>
          </w:p>
        </w:tc>
        <w:tc>
          <w:tcPr>
            <w:tcW w:w="1559" w:type="dxa"/>
            <w:shd w:val="clear" w:color="auto" w:fill="FFFFFF"/>
            <w:vAlign w:val="center"/>
            <w:hideMark/>
          </w:tcPr>
          <w:p w14:paraId="60CD7B6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0,7</w:t>
            </w:r>
          </w:p>
        </w:tc>
        <w:tc>
          <w:tcPr>
            <w:tcW w:w="993" w:type="dxa"/>
            <w:shd w:val="clear" w:color="auto" w:fill="FFFFFF"/>
            <w:vAlign w:val="center"/>
            <w:hideMark/>
          </w:tcPr>
          <w:p w14:paraId="46051E4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vAlign w:val="center"/>
            <w:hideMark/>
          </w:tcPr>
          <w:p w14:paraId="4D67522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11,4</w:t>
            </w:r>
          </w:p>
        </w:tc>
        <w:tc>
          <w:tcPr>
            <w:tcW w:w="1381" w:type="dxa"/>
            <w:shd w:val="clear" w:color="auto" w:fill="FFFFFF"/>
            <w:vAlign w:val="center"/>
            <w:hideMark/>
          </w:tcPr>
          <w:p w14:paraId="0FC84DA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51</w:t>
            </w:r>
          </w:p>
        </w:tc>
      </w:tr>
      <w:tr w:rsidR="00C1481C" w:rsidRPr="00E27503" w14:paraId="4D2B1002" w14:textId="77777777" w:rsidTr="00686DCF">
        <w:trPr>
          <w:trHeight w:val="300"/>
        </w:trPr>
        <w:tc>
          <w:tcPr>
            <w:tcW w:w="372" w:type="dxa"/>
            <w:shd w:val="clear" w:color="auto" w:fill="FFFFFF"/>
            <w:hideMark/>
          </w:tcPr>
          <w:p w14:paraId="5519BE8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8)</w:t>
            </w:r>
            <w:r w:rsidRPr="00E27503">
              <w:rPr>
                <w:rFonts w:ascii="Calibri" w:hAnsi="Calibri" w:cs="Calibri"/>
                <w:sz w:val="20"/>
                <w:szCs w:val="20"/>
              </w:rPr>
              <w:t> </w:t>
            </w:r>
          </w:p>
        </w:tc>
        <w:tc>
          <w:tcPr>
            <w:tcW w:w="3734" w:type="dxa"/>
            <w:shd w:val="clear" w:color="auto" w:fill="FFFFFF"/>
            <w:vAlign w:val="center"/>
            <w:hideMark/>
          </w:tcPr>
          <w:p w14:paraId="57AECEF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Նռան հյութ</w:t>
            </w:r>
            <w:r w:rsidRPr="00E27503">
              <w:rPr>
                <w:rFonts w:ascii="Calibri" w:hAnsi="Calibri" w:cs="Calibri"/>
                <w:sz w:val="20"/>
                <w:szCs w:val="20"/>
              </w:rPr>
              <w:t> </w:t>
            </w:r>
          </w:p>
        </w:tc>
        <w:tc>
          <w:tcPr>
            <w:tcW w:w="1559" w:type="dxa"/>
            <w:shd w:val="clear" w:color="auto" w:fill="FFFFFF"/>
            <w:vAlign w:val="center"/>
            <w:hideMark/>
          </w:tcPr>
          <w:p w14:paraId="684744C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993" w:type="dxa"/>
            <w:shd w:val="clear" w:color="auto" w:fill="FFFFFF"/>
            <w:vAlign w:val="center"/>
            <w:hideMark/>
          </w:tcPr>
          <w:p w14:paraId="11267F1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0CE5F49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14,5</w:t>
            </w:r>
          </w:p>
        </w:tc>
        <w:tc>
          <w:tcPr>
            <w:tcW w:w="1381" w:type="dxa"/>
            <w:shd w:val="clear" w:color="auto" w:fill="FFFFFF"/>
            <w:vAlign w:val="center"/>
            <w:hideMark/>
          </w:tcPr>
          <w:p w14:paraId="6CE5F66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64</w:t>
            </w:r>
          </w:p>
        </w:tc>
      </w:tr>
      <w:tr w:rsidR="00C1481C" w:rsidRPr="00E27503" w14:paraId="6DBC5678" w14:textId="77777777" w:rsidTr="00686DCF">
        <w:trPr>
          <w:trHeight w:val="300"/>
        </w:trPr>
        <w:tc>
          <w:tcPr>
            <w:tcW w:w="372" w:type="dxa"/>
            <w:shd w:val="clear" w:color="auto" w:fill="FFFFFF"/>
            <w:hideMark/>
          </w:tcPr>
          <w:p w14:paraId="0811EBEE"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9)</w:t>
            </w:r>
            <w:r w:rsidRPr="00E27503">
              <w:rPr>
                <w:rFonts w:ascii="Calibri" w:hAnsi="Calibri" w:cs="Calibri"/>
                <w:sz w:val="20"/>
                <w:szCs w:val="20"/>
              </w:rPr>
              <w:t> </w:t>
            </w:r>
          </w:p>
        </w:tc>
        <w:tc>
          <w:tcPr>
            <w:tcW w:w="3734" w:type="dxa"/>
            <w:shd w:val="clear" w:color="auto" w:fill="FFFFFF"/>
            <w:vAlign w:val="center"/>
            <w:hideMark/>
          </w:tcPr>
          <w:p w14:paraId="3294BCB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Թուրինջի հյութ</w:t>
            </w:r>
            <w:r w:rsidRPr="00E27503">
              <w:rPr>
                <w:rFonts w:ascii="Calibri" w:hAnsi="Calibri" w:cs="Calibri"/>
                <w:sz w:val="20"/>
                <w:szCs w:val="20"/>
              </w:rPr>
              <w:t> </w:t>
            </w:r>
          </w:p>
        </w:tc>
        <w:tc>
          <w:tcPr>
            <w:tcW w:w="1559" w:type="dxa"/>
            <w:shd w:val="clear" w:color="auto" w:fill="FFFFFF"/>
            <w:vAlign w:val="center"/>
            <w:hideMark/>
          </w:tcPr>
          <w:p w14:paraId="0F18754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993" w:type="dxa"/>
            <w:shd w:val="clear" w:color="auto" w:fill="FFFFFF"/>
            <w:vAlign w:val="center"/>
            <w:hideMark/>
          </w:tcPr>
          <w:p w14:paraId="3856D7A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vAlign w:val="center"/>
            <w:hideMark/>
          </w:tcPr>
          <w:p w14:paraId="769B7BA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7,9</w:t>
            </w:r>
          </w:p>
        </w:tc>
        <w:tc>
          <w:tcPr>
            <w:tcW w:w="1381" w:type="dxa"/>
            <w:shd w:val="clear" w:color="auto" w:fill="FFFFFF"/>
            <w:vAlign w:val="center"/>
            <w:hideMark/>
          </w:tcPr>
          <w:p w14:paraId="45E4988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38</w:t>
            </w:r>
          </w:p>
        </w:tc>
      </w:tr>
      <w:tr w:rsidR="00C1481C" w:rsidRPr="00E27503" w14:paraId="3BAC5D7D" w14:textId="77777777" w:rsidTr="00686DCF">
        <w:trPr>
          <w:trHeight w:val="300"/>
        </w:trPr>
        <w:tc>
          <w:tcPr>
            <w:tcW w:w="372" w:type="dxa"/>
            <w:shd w:val="clear" w:color="auto" w:fill="FFFFFF"/>
            <w:hideMark/>
          </w:tcPr>
          <w:p w14:paraId="6D4E3B38"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10)</w:t>
            </w:r>
            <w:r w:rsidRPr="00E27503">
              <w:rPr>
                <w:rFonts w:ascii="Calibri" w:hAnsi="Calibri" w:cs="Calibri"/>
                <w:sz w:val="20"/>
                <w:szCs w:val="20"/>
              </w:rPr>
              <w:t> </w:t>
            </w:r>
          </w:p>
        </w:tc>
        <w:tc>
          <w:tcPr>
            <w:tcW w:w="3734" w:type="dxa"/>
            <w:shd w:val="clear" w:color="auto" w:fill="FFFFFF"/>
            <w:vAlign w:val="center"/>
            <w:hideMark/>
          </w:tcPr>
          <w:p w14:paraId="6D42B679"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Կիտրոնի հյութ</w:t>
            </w:r>
            <w:r w:rsidRPr="00E27503">
              <w:rPr>
                <w:rFonts w:ascii="Calibri" w:hAnsi="Calibri" w:cs="Calibri"/>
                <w:sz w:val="20"/>
                <w:szCs w:val="20"/>
              </w:rPr>
              <w:t> </w:t>
            </w:r>
          </w:p>
        </w:tc>
        <w:tc>
          <w:tcPr>
            <w:tcW w:w="1559" w:type="dxa"/>
            <w:shd w:val="clear" w:color="auto" w:fill="FFFFFF"/>
            <w:vAlign w:val="center"/>
            <w:hideMark/>
          </w:tcPr>
          <w:p w14:paraId="335F25C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0,6</w:t>
            </w:r>
          </w:p>
        </w:tc>
        <w:tc>
          <w:tcPr>
            <w:tcW w:w="993" w:type="dxa"/>
            <w:shd w:val="clear" w:color="auto" w:fill="FFFFFF"/>
            <w:vAlign w:val="center"/>
            <w:hideMark/>
          </w:tcPr>
          <w:p w14:paraId="6439642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08C4786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3,9</w:t>
            </w:r>
          </w:p>
        </w:tc>
        <w:tc>
          <w:tcPr>
            <w:tcW w:w="1381" w:type="dxa"/>
            <w:shd w:val="clear" w:color="auto" w:fill="FFFFFF"/>
            <w:vAlign w:val="center"/>
            <w:hideMark/>
          </w:tcPr>
          <w:p w14:paraId="744CA6E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33</w:t>
            </w:r>
          </w:p>
        </w:tc>
      </w:tr>
      <w:tr w:rsidR="00C1481C" w:rsidRPr="00E27503" w14:paraId="730D1D9A" w14:textId="77777777" w:rsidTr="00686DCF">
        <w:trPr>
          <w:trHeight w:val="300"/>
        </w:trPr>
        <w:tc>
          <w:tcPr>
            <w:tcW w:w="372" w:type="dxa"/>
            <w:shd w:val="clear" w:color="auto" w:fill="FFFFFF"/>
            <w:hideMark/>
          </w:tcPr>
          <w:p w14:paraId="5E8B4F43"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11)</w:t>
            </w:r>
            <w:r w:rsidRPr="00E27503">
              <w:rPr>
                <w:rFonts w:ascii="Calibri" w:hAnsi="Calibri" w:cs="Calibri"/>
                <w:sz w:val="20"/>
                <w:szCs w:val="20"/>
              </w:rPr>
              <w:t> </w:t>
            </w:r>
          </w:p>
        </w:tc>
        <w:tc>
          <w:tcPr>
            <w:tcW w:w="3734" w:type="dxa"/>
            <w:shd w:val="clear" w:color="auto" w:fill="FFFFFF"/>
            <w:vAlign w:val="center"/>
            <w:hideMark/>
          </w:tcPr>
          <w:p w14:paraId="216CA8C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Մանդարինի հյութ</w:t>
            </w:r>
            <w:r w:rsidRPr="00E27503">
              <w:rPr>
                <w:rFonts w:ascii="Calibri" w:hAnsi="Calibri" w:cs="Calibri"/>
                <w:sz w:val="20"/>
                <w:szCs w:val="20"/>
              </w:rPr>
              <w:t> </w:t>
            </w:r>
          </w:p>
        </w:tc>
        <w:tc>
          <w:tcPr>
            <w:tcW w:w="1559" w:type="dxa"/>
            <w:shd w:val="clear" w:color="auto" w:fill="FFFFFF"/>
            <w:vAlign w:val="center"/>
            <w:hideMark/>
          </w:tcPr>
          <w:p w14:paraId="609412F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0,8</w:t>
            </w:r>
          </w:p>
        </w:tc>
        <w:tc>
          <w:tcPr>
            <w:tcW w:w="993" w:type="dxa"/>
            <w:shd w:val="clear" w:color="auto" w:fill="FFFFFF"/>
            <w:vAlign w:val="center"/>
            <w:hideMark/>
          </w:tcPr>
          <w:p w14:paraId="2BA96A4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1D5FBF2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9,8</w:t>
            </w:r>
          </w:p>
        </w:tc>
        <w:tc>
          <w:tcPr>
            <w:tcW w:w="1381" w:type="dxa"/>
            <w:shd w:val="clear" w:color="auto" w:fill="FFFFFF"/>
            <w:vAlign w:val="center"/>
            <w:hideMark/>
          </w:tcPr>
          <w:p w14:paraId="7D34F0F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45</w:t>
            </w:r>
          </w:p>
        </w:tc>
      </w:tr>
      <w:tr w:rsidR="00C1481C" w:rsidRPr="00E27503" w14:paraId="6D1132BF" w14:textId="77777777" w:rsidTr="00686DCF">
        <w:trPr>
          <w:trHeight w:val="300"/>
        </w:trPr>
        <w:tc>
          <w:tcPr>
            <w:tcW w:w="372" w:type="dxa"/>
            <w:shd w:val="clear" w:color="auto" w:fill="FFFFFF"/>
            <w:hideMark/>
          </w:tcPr>
          <w:p w14:paraId="5935901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12)</w:t>
            </w:r>
            <w:r w:rsidRPr="00E27503">
              <w:rPr>
                <w:rFonts w:ascii="Calibri" w:hAnsi="Calibri" w:cs="Calibri"/>
                <w:sz w:val="20"/>
                <w:szCs w:val="20"/>
              </w:rPr>
              <w:t> </w:t>
            </w:r>
          </w:p>
        </w:tc>
        <w:tc>
          <w:tcPr>
            <w:tcW w:w="3734" w:type="dxa"/>
            <w:shd w:val="clear" w:color="auto" w:fill="FFFFFF"/>
            <w:vAlign w:val="center"/>
            <w:hideMark/>
          </w:tcPr>
          <w:p w14:paraId="76E6630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Դեղձի հյութ</w:t>
            </w:r>
            <w:r w:rsidRPr="00E27503">
              <w:rPr>
                <w:rFonts w:ascii="Calibri" w:hAnsi="Calibri" w:cs="Calibri"/>
                <w:sz w:val="20"/>
                <w:szCs w:val="20"/>
              </w:rPr>
              <w:t> </w:t>
            </w:r>
          </w:p>
        </w:tc>
        <w:tc>
          <w:tcPr>
            <w:tcW w:w="1559" w:type="dxa"/>
            <w:shd w:val="clear" w:color="auto" w:fill="FFFFFF"/>
            <w:vAlign w:val="center"/>
            <w:hideMark/>
          </w:tcPr>
          <w:p w14:paraId="7F72E49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993" w:type="dxa"/>
            <w:shd w:val="clear" w:color="auto" w:fill="FFFFFF"/>
            <w:vAlign w:val="center"/>
            <w:hideMark/>
          </w:tcPr>
          <w:p w14:paraId="75B8E3F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510DD2C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16,5</w:t>
            </w:r>
          </w:p>
        </w:tc>
        <w:tc>
          <w:tcPr>
            <w:tcW w:w="1381" w:type="dxa"/>
            <w:shd w:val="clear" w:color="auto" w:fill="FFFFFF"/>
            <w:vAlign w:val="center"/>
            <w:hideMark/>
          </w:tcPr>
          <w:p w14:paraId="1A5C96C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68</w:t>
            </w:r>
          </w:p>
        </w:tc>
      </w:tr>
      <w:tr w:rsidR="00C1481C" w:rsidRPr="00E27503" w14:paraId="1BCA1CBA" w14:textId="77777777" w:rsidTr="00686DCF">
        <w:trPr>
          <w:trHeight w:val="300"/>
        </w:trPr>
        <w:tc>
          <w:tcPr>
            <w:tcW w:w="372" w:type="dxa"/>
            <w:shd w:val="clear" w:color="auto" w:fill="FFFFFF"/>
            <w:hideMark/>
          </w:tcPr>
          <w:p w14:paraId="47D4BD2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13)</w:t>
            </w:r>
            <w:r w:rsidRPr="00E27503">
              <w:rPr>
                <w:rFonts w:ascii="Calibri" w:hAnsi="Calibri" w:cs="Calibri"/>
                <w:sz w:val="20"/>
                <w:szCs w:val="20"/>
              </w:rPr>
              <w:t> </w:t>
            </w:r>
          </w:p>
        </w:tc>
        <w:tc>
          <w:tcPr>
            <w:tcW w:w="3734" w:type="dxa"/>
            <w:shd w:val="clear" w:color="auto" w:fill="FFFFFF"/>
            <w:vAlign w:val="center"/>
            <w:hideMark/>
          </w:tcPr>
          <w:p w14:paraId="47694D1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Սալորի հյութ</w:t>
            </w:r>
            <w:r w:rsidRPr="00E27503">
              <w:rPr>
                <w:rFonts w:ascii="Calibri" w:hAnsi="Calibri" w:cs="Calibri"/>
                <w:sz w:val="20"/>
                <w:szCs w:val="20"/>
              </w:rPr>
              <w:t> </w:t>
            </w:r>
          </w:p>
        </w:tc>
        <w:tc>
          <w:tcPr>
            <w:tcW w:w="1559" w:type="dxa"/>
            <w:shd w:val="clear" w:color="auto" w:fill="FFFFFF"/>
            <w:vAlign w:val="center"/>
            <w:hideMark/>
          </w:tcPr>
          <w:p w14:paraId="2DBE857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0,3</w:t>
            </w:r>
          </w:p>
        </w:tc>
        <w:tc>
          <w:tcPr>
            <w:tcW w:w="993" w:type="dxa"/>
            <w:shd w:val="clear" w:color="auto" w:fill="FFFFFF"/>
            <w:vAlign w:val="center"/>
            <w:hideMark/>
          </w:tcPr>
          <w:p w14:paraId="01128BC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vAlign w:val="center"/>
            <w:hideMark/>
          </w:tcPr>
          <w:p w14:paraId="3F894CED"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15,2</w:t>
            </w:r>
          </w:p>
        </w:tc>
        <w:tc>
          <w:tcPr>
            <w:tcW w:w="1381" w:type="dxa"/>
            <w:shd w:val="clear" w:color="auto" w:fill="FFFFFF"/>
            <w:vAlign w:val="center"/>
            <w:hideMark/>
          </w:tcPr>
          <w:p w14:paraId="1158EEB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68</w:t>
            </w:r>
          </w:p>
        </w:tc>
      </w:tr>
      <w:tr w:rsidR="00C1481C" w:rsidRPr="00E27503" w14:paraId="744227EB" w14:textId="77777777" w:rsidTr="00686DCF">
        <w:trPr>
          <w:trHeight w:val="300"/>
        </w:trPr>
        <w:tc>
          <w:tcPr>
            <w:tcW w:w="372" w:type="dxa"/>
            <w:shd w:val="clear" w:color="auto" w:fill="FFFFFF"/>
            <w:hideMark/>
          </w:tcPr>
          <w:p w14:paraId="33BCBAED"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14)</w:t>
            </w:r>
            <w:r w:rsidRPr="00E27503">
              <w:rPr>
                <w:rFonts w:ascii="Calibri" w:hAnsi="Calibri" w:cs="Calibri"/>
                <w:sz w:val="20"/>
                <w:szCs w:val="20"/>
              </w:rPr>
              <w:t> </w:t>
            </w:r>
          </w:p>
        </w:tc>
        <w:tc>
          <w:tcPr>
            <w:tcW w:w="3734" w:type="dxa"/>
            <w:shd w:val="clear" w:color="auto" w:fill="FFFFFF"/>
            <w:vAlign w:val="center"/>
            <w:hideMark/>
          </w:tcPr>
          <w:p w14:paraId="6A5BE82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Սև հաղարջի հյութ</w:t>
            </w:r>
            <w:r w:rsidRPr="00E27503">
              <w:rPr>
                <w:rFonts w:ascii="Calibri" w:hAnsi="Calibri" w:cs="Calibri"/>
                <w:sz w:val="20"/>
                <w:szCs w:val="20"/>
              </w:rPr>
              <w:t> </w:t>
            </w:r>
          </w:p>
        </w:tc>
        <w:tc>
          <w:tcPr>
            <w:tcW w:w="1559" w:type="dxa"/>
            <w:shd w:val="clear" w:color="auto" w:fill="FFFFFF"/>
            <w:vAlign w:val="center"/>
            <w:hideMark/>
          </w:tcPr>
          <w:p w14:paraId="62E5A94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993" w:type="dxa"/>
            <w:shd w:val="clear" w:color="auto" w:fill="FFFFFF"/>
            <w:vAlign w:val="center"/>
            <w:hideMark/>
          </w:tcPr>
          <w:p w14:paraId="1F9D1BAF"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693BD63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7,3</w:t>
            </w:r>
          </w:p>
        </w:tc>
        <w:tc>
          <w:tcPr>
            <w:tcW w:w="1381" w:type="dxa"/>
            <w:shd w:val="clear" w:color="auto" w:fill="FFFFFF"/>
            <w:vAlign w:val="center"/>
            <w:hideMark/>
          </w:tcPr>
          <w:p w14:paraId="3795434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41</w:t>
            </w:r>
          </w:p>
        </w:tc>
      </w:tr>
      <w:tr w:rsidR="00C1481C" w:rsidRPr="00E27503" w14:paraId="24924DBE" w14:textId="77777777" w:rsidTr="00686DCF">
        <w:trPr>
          <w:trHeight w:val="300"/>
        </w:trPr>
        <w:tc>
          <w:tcPr>
            <w:tcW w:w="372" w:type="dxa"/>
            <w:shd w:val="clear" w:color="auto" w:fill="FFFFFF"/>
            <w:hideMark/>
          </w:tcPr>
          <w:p w14:paraId="2902669F"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15)</w:t>
            </w:r>
            <w:r w:rsidRPr="00E27503">
              <w:rPr>
                <w:rFonts w:ascii="Calibri" w:hAnsi="Calibri" w:cs="Calibri"/>
                <w:sz w:val="20"/>
                <w:szCs w:val="20"/>
              </w:rPr>
              <w:t> </w:t>
            </w:r>
          </w:p>
        </w:tc>
        <w:tc>
          <w:tcPr>
            <w:tcW w:w="3734" w:type="dxa"/>
            <w:shd w:val="clear" w:color="auto" w:fill="FFFFFF"/>
            <w:vAlign w:val="center"/>
            <w:hideMark/>
          </w:tcPr>
          <w:p w14:paraId="5C27AC2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Մասուրի հյութ</w:t>
            </w:r>
            <w:r w:rsidRPr="00E27503">
              <w:rPr>
                <w:rFonts w:ascii="Calibri" w:hAnsi="Calibri" w:cs="Calibri"/>
                <w:sz w:val="20"/>
                <w:szCs w:val="20"/>
              </w:rPr>
              <w:t> </w:t>
            </w:r>
          </w:p>
        </w:tc>
        <w:tc>
          <w:tcPr>
            <w:tcW w:w="1559" w:type="dxa"/>
            <w:shd w:val="clear" w:color="auto" w:fill="FFFFFF"/>
            <w:vAlign w:val="center"/>
            <w:hideMark/>
          </w:tcPr>
          <w:p w14:paraId="7904AF4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993" w:type="dxa"/>
            <w:shd w:val="clear" w:color="auto" w:fill="FFFFFF"/>
            <w:vAlign w:val="center"/>
            <w:hideMark/>
          </w:tcPr>
          <w:p w14:paraId="43C4555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0,2</w:t>
            </w:r>
          </w:p>
        </w:tc>
        <w:tc>
          <w:tcPr>
            <w:tcW w:w="1275" w:type="dxa"/>
            <w:shd w:val="clear" w:color="auto" w:fill="FFFFFF"/>
            <w:vAlign w:val="center"/>
            <w:hideMark/>
          </w:tcPr>
          <w:p w14:paraId="5E09ABE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16,1</w:t>
            </w:r>
          </w:p>
        </w:tc>
        <w:tc>
          <w:tcPr>
            <w:tcW w:w="1381" w:type="dxa"/>
            <w:shd w:val="clear" w:color="auto" w:fill="FFFFFF"/>
            <w:vAlign w:val="center"/>
            <w:hideMark/>
          </w:tcPr>
          <w:p w14:paraId="3414FF4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67</w:t>
            </w:r>
          </w:p>
        </w:tc>
      </w:tr>
      <w:tr w:rsidR="00C1481C" w:rsidRPr="00E27503" w14:paraId="2624C62B" w14:textId="77777777" w:rsidTr="00686DCF">
        <w:trPr>
          <w:trHeight w:val="300"/>
        </w:trPr>
        <w:tc>
          <w:tcPr>
            <w:tcW w:w="372" w:type="dxa"/>
            <w:shd w:val="clear" w:color="auto" w:fill="FFFFFF"/>
            <w:hideMark/>
          </w:tcPr>
          <w:p w14:paraId="1BBD2AA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16)</w:t>
            </w:r>
            <w:r w:rsidRPr="00E27503">
              <w:rPr>
                <w:rFonts w:ascii="Calibri" w:hAnsi="Calibri" w:cs="Calibri"/>
                <w:sz w:val="20"/>
                <w:szCs w:val="20"/>
              </w:rPr>
              <w:t> </w:t>
            </w:r>
          </w:p>
        </w:tc>
        <w:tc>
          <w:tcPr>
            <w:tcW w:w="3734" w:type="dxa"/>
            <w:shd w:val="clear" w:color="auto" w:fill="FFFFFF"/>
            <w:vAlign w:val="center"/>
            <w:hideMark/>
          </w:tcPr>
          <w:p w14:paraId="431AC84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Խնձորի հյութ</w:t>
            </w:r>
            <w:r w:rsidRPr="00E27503">
              <w:rPr>
                <w:rFonts w:ascii="Calibri" w:hAnsi="Calibri" w:cs="Calibri"/>
                <w:sz w:val="20"/>
                <w:szCs w:val="20"/>
              </w:rPr>
              <w:t> </w:t>
            </w:r>
          </w:p>
        </w:tc>
        <w:tc>
          <w:tcPr>
            <w:tcW w:w="1559" w:type="dxa"/>
            <w:shd w:val="clear" w:color="auto" w:fill="FFFFFF"/>
            <w:vAlign w:val="center"/>
            <w:hideMark/>
          </w:tcPr>
          <w:p w14:paraId="758108D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0,5</w:t>
            </w:r>
          </w:p>
        </w:tc>
        <w:tc>
          <w:tcPr>
            <w:tcW w:w="993" w:type="dxa"/>
            <w:shd w:val="clear" w:color="auto" w:fill="FFFFFF"/>
            <w:vAlign w:val="center"/>
            <w:hideMark/>
          </w:tcPr>
          <w:p w14:paraId="723C9517"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0,1</w:t>
            </w:r>
          </w:p>
        </w:tc>
        <w:tc>
          <w:tcPr>
            <w:tcW w:w="1275" w:type="dxa"/>
            <w:shd w:val="clear" w:color="auto" w:fill="FFFFFF"/>
            <w:vAlign w:val="center"/>
            <w:hideMark/>
          </w:tcPr>
          <w:p w14:paraId="193078B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9,1</w:t>
            </w:r>
          </w:p>
        </w:tc>
        <w:tc>
          <w:tcPr>
            <w:tcW w:w="1381" w:type="dxa"/>
            <w:shd w:val="clear" w:color="auto" w:fill="FFFFFF"/>
            <w:vAlign w:val="center"/>
            <w:hideMark/>
          </w:tcPr>
          <w:p w14:paraId="739494FE"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38</w:t>
            </w:r>
          </w:p>
        </w:tc>
      </w:tr>
      <w:tr w:rsidR="00C1481C" w:rsidRPr="00E27503" w14:paraId="2C16EBD7" w14:textId="77777777" w:rsidTr="00686DCF">
        <w:trPr>
          <w:trHeight w:val="300"/>
        </w:trPr>
        <w:tc>
          <w:tcPr>
            <w:tcW w:w="372" w:type="dxa"/>
            <w:shd w:val="clear" w:color="auto" w:fill="FFFFFF"/>
            <w:hideMark/>
          </w:tcPr>
          <w:p w14:paraId="6BD316B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17)</w:t>
            </w:r>
            <w:r w:rsidRPr="00E27503">
              <w:rPr>
                <w:rFonts w:ascii="Calibri" w:hAnsi="Calibri" w:cs="Calibri"/>
                <w:sz w:val="20"/>
                <w:szCs w:val="20"/>
              </w:rPr>
              <w:t> </w:t>
            </w:r>
          </w:p>
        </w:tc>
        <w:tc>
          <w:tcPr>
            <w:tcW w:w="3734" w:type="dxa"/>
            <w:shd w:val="clear" w:color="auto" w:fill="FFFFFF"/>
            <w:vAlign w:val="center"/>
            <w:hideMark/>
          </w:tcPr>
          <w:p w14:paraId="1C1A718C"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Տանձի հյութ</w:t>
            </w:r>
            <w:r w:rsidRPr="00E27503">
              <w:rPr>
                <w:rFonts w:ascii="Calibri" w:hAnsi="Calibri" w:cs="Calibri"/>
                <w:sz w:val="20"/>
                <w:szCs w:val="20"/>
              </w:rPr>
              <w:t> </w:t>
            </w:r>
          </w:p>
        </w:tc>
        <w:tc>
          <w:tcPr>
            <w:tcW w:w="1559" w:type="dxa"/>
            <w:shd w:val="clear" w:color="auto" w:fill="FFFFFF"/>
            <w:vAlign w:val="center"/>
            <w:hideMark/>
          </w:tcPr>
          <w:p w14:paraId="3D82DB6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993" w:type="dxa"/>
            <w:shd w:val="clear" w:color="auto" w:fill="FFFFFF"/>
            <w:vAlign w:val="center"/>
            <w:hideMark/>
          </w:tcPr>
          <w:p w14:paraId="6027EC9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w:t>
            </w:r>
          </w:p>
        </w:tc>
        <w:tc>
          <w:tcPr>
            <w:tcW w:w="1275" w:type="dxa"/>
            <w:shd w:val="clear" w:color="auto" w:fill="FFFFFF"/>
            <w:vAlign w:val="center"/>
            <w:hideMark/>
          </w:tcPr>
          <w:p w14:paraId="76AB2A9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14,4</w:t>
            </w:r>
          </w:p>
        </w:tc>
        <w:tc>
          <w:tcPr>
            <w:tcW w:w="1381" w:type="dxa"/>
            <w:shd w:val="clear" w:color="auto" w:fill="FFFFFF"/>
            <w:vAlign w:val="center"/>
            <w:hideMark/>
          </w:tcPr>
          <w:p w14:paraId="1F8E2B1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59</w:t>
            </w:r>
          </w:p>
        </w:tc>
      </w:tr>
      <w:tr w:rsidR="00C1481C" w:rsidRPr="00E27503" w14:paraId="2CAE308D" w14:textId="77777777" w:rsidTr="00803E56">
        <w:trPr>
          <w:trHeight w:val="300"/>
        </w:trPr>
        <w:tc>
          <w:tcPr>
            <w:tcW w:w="372" w:type="dxa"/>
            <w:shd w:val="clear" w:color="auto" w:fill="FFFFFF"/>
            <w:hideMark/>
          </w:tcPr>
          <w:p w14:paraId="06626795"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15.</w:t>
            </w:r>
            <w:r w:rsidRPr="00E27503">
              <w:rPr>
                <w:rFonts w:ascii="Calibri" w:hAnsi="Calibri" w:cs="Calibri"/>
                <w:sz w:val="20"/>
                <w:szCs w:val="20"/>
              </w:rPr>
              <w:t> </w:t>
            </w:r>
          </w:p>
        </w:tc>
        <w:tc>
          <w:tcPr>
            <w:tcW w:w="8942" w:type="dxa"/>
            <w:gridSpan w:val="5"/>
            <w:shd w:val="clear" w:color="auto" w:fill="FFFFFF"/>
            <w:vAlign w:val="center"/>
            <w:hideMark/>
          </w:tcPr>
          <w:p w14:paraId="082C75C1" w14:textId="77777777" w:rsidR="00C1481C" w:rsidRPr="00E27503" w:rsidRDefault="00C1481C" w:rsidP="00884769">
            <w:pPr>
              <w:spacing w:after="0" w:line="240" w:lineRule="auto"/>
              <w:jc w:val="center"/>
              <w:rPr>
                <w:rFonts w:ascii="GHEA Grapalat" w:hAnsi="GHEA Grapalat"/>
                <w:sz w:val="20"/>
                <w:szCs w:val="20"/>
              </w:rPr>
            </w:pPr>
            <w:r w:rsidRPr="00E27503">
              <w:rPr>
                <w:rFonts w:ascii="Cambria Math" w:hAnsi="Cambria Math" w:cs="Cambria Math"/>
                <w:sz w:val="20"/>
                <w:szCs w:val="20"/>
              </w:rPr>
              <w:t> </w:t>
            </w:r>
            <w:r w:rsidRPr="00E27503">
              <w:rPr>
                <w:rFonts w:ascii="GHEA Grapalat" w:hAnsi="GHEA Grapalat"/>
                <w:sz w:val="20"/>
                <w:szCs w:val="20"/>
              </w:rPr>
              <w:t>Սննդային հավելումներ</w:t>
            </w:r>
          </w:p>
        </w:tc>
      </w:tr>
      <w:tr w:rsidR="00C1481C" w:rsidRPr="00E27503" w14:paraId="20650D82" w14:textId="77777777" w:rsidTr="00686DCF">
        <w:trPr>
          <w:trHeight w:val="300"/>
        </w:trPr>
        <w:tc>
          <w:tcPr>
            <w:tcW w:w="372" w:type="dxa"/>
            <w:shd w:val="clear" w:color="auto" w:fill="FFFFFF"/>
            <w:hideMark/>
          </w:tcPr>
          <w:p w14:paraId="318956FB"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1)</w:t>
            </w:r>
            <w:r w:rsidRPr="00E27503">
              <w:rPr>
                <w:rFonts w:ascii="Calibri" w:hAnsi="Calibri" w:cs="Calibri"/>
                <w:sz w:val="20"/>
                <w:szCs w:val="20"/>
              </w:rPr>
              <w:t> </w:t>
            </w:r>
          </w:p>
        </w:tc>
        <w:tc>
          <w:tcPr>
            <w:tcW w:w="3734" w:type="dxa"/>
            <w:shd w:val="clear" w:color="auto" w:fill="FFFFFF"/>
            <w:vAlign w:val="center"/>
            <w:hideMark/>
          </w:tcPr>
          <w:p w14:paraId="7CDAB924"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Թթխմոր չոր</w:t>
            </w:r>
            <w:r w:rsidRPr="00E27503">
              <w:rPr>
                <w:rFonts w:ascii="Calibri" w:hAnsi="Calibri" w:cs="Calibri"/>
                <w:sz w:val="20"/>
                <w:szCs w:val="20"/>
              </w:rPr>
              <w:t> </w:t>
            </w:r>
          </w:p>
        </w:tc>
        <w:tc>
          <w:tcPr>
            <w:tcW w:w="1559" w:type="dxa"/>
            <w:shd w:val="clear" w:color="auto" w:fill="FFFFFF"/>
            <w:vAlign w:val="center"/>
            <w:hideMark/>
          </w:tcPr>
          <w:p w14:paraId="6DFD91BC"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12,7</w:t>
            </w:r>
          </w:p>
        </w:tc>
        <w:tc>
          <w:tcPr>
            <w:tcW w:w="993" w:type="dxa"/>
            <w:shd w:val="clear" w:color="auto" w:fill="FFFFFF"/>
            <w:vAlign w:val="center"/>
            <w:hideMark/>
          </w:tcPr>
          <w:p w14:paraId="33CCDCA6"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8,5</w:t>
            </w:r>
          </w:p>
        </w:tc>
        <w:tc>
          <w:tcPr>
            <w:tcW w:w="1275" w:type="dxa"/>
            <w:shd w:val="clear" w:color="auto" w:fill="FFFFFF"/>
            <w:vAlign w:val="center"/>
            <w:hideMark/>
          </w:tcPr>
          <w:p w14:paraId="55398FD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2,7</w:t>
            </w:r>
          </w:p>
        </w:tc>
        <w:tc>
          <w:tcPr>
            <w:tcW w:w="1381" w:type="dxa"/>
            <w:shd w:val="clear" w:color="auto" w:fill="FFFFFF"/>
            <w:vAlign w:val="center"/>
            <w:hideMark/>
          </w:tcPr>
          <w:p w14:paraId="1C4F11A8"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109</w:t>
            </w:r>
          </w:p>
        </w:tc>
      </w:tr>
      <w:tr w:rsidR="00C1481C" w:rsidRPr="00E27503" w14:paraId="44656712" w14:textId="77777777" w:rsidTr="00686DCF">
        <w:trPr>
          <w:trHeight w:val="300"/>
        </w:trPr>
        <w:tc>
          <w:tcPr>
            <w:tcW w:w="372" w:type="dxa"/>
            <w:shd w:val="clear" w:color="auto" w:fill="FFFFFF"/>
            <w:hideMark/>
          </w:tcPr>
          <w:p w14:paraId="5FC405E6"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2)</w:t>
            </w:r>
            <w:r w:rsidRPr="00E27503">
              <w:rPr>
                <w:rFonts w:ascii="Calibri" w:hAnsi="Calibri" w:cs="Calibri"/>
                <w:sz w:val="20"/>
                <w:szCs w:val="20"/>
              </w:rPr>
              <w:t> </w:t>
            </w:r>
          </w:p>
        </w:tc>
        <w:tc>
          <w:tcPr>
            <w:tcW w:w="3734" w:type="dxa"/>
            <w:shd w:val="clear" w:color="auto" w:fill="FFFFFF"/>
            <w:vAlign w:val="center"/>
            <w:hideMark/>
          </w:tcPr>
          <w:p w14:paraId="7E2321F1"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Ժելատին</w:t>
            </w:r>
            <w:r w:rsidRPr="00E27503">
              <w:rPr>
                <w:rFonts w:ascii="Calibri" w:hAnsi="Calibri" w:cs="Calibri"/>
                <w:sz w:val="20"/>
                <w:szCs w:val="20"/>
              </w:rPr>
              <w:t> </w:t>
            </w:r>
          </w:p>
        </w:tc>
        <w:tc>
          <w:tcPr>
            <w:tcW w:w="1559" w:type="dxa"/>
            <w:shd w:val="clear" w:color="auto" w:fill="FFFFFF"/>
            <w:vAlign w:val="center"/>
            <w:hideMark/>
          </w:tcPr>
          <w:p w14:paraId="24DA0F2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87,2</w:t>
            </w:r>
          </w:p>
        </w:tc>
        <w:tc>
          <w:tcPr>
            <w:tcW w:w="993" w:type="dxa"/>
            <w:shd w:val="clear" w:color="auto" w:fill="FFFFFF"/>
            <w:vAlign w:val="center"/>
            <w:hideMark/>
          </w:tcPr>
          <w:p w14:paraId="5C83A3D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0,7</w:t>
            </w:r>
          </w:p>
        </w:tc>
        <w:tc>
          <w:tcPr>
            <w:tcW w:w="1275" w:type="dxa"/>
            <w:shd w:val="clear" w:color="auto" w:fill="FFFFFF"/>
            <w:vAlign w:val="center"/>
            <w:hideMark/>
          </w:tcPr>
          <w:p w14:paraId="4130EE5B"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0,4</w:t>
            </w:r>
          </w:p>
        </w:tc>
        <w:tc>
          <w:tcPr>
            <w:tcW w:w="1381" w:type="dxa"/>
            <w:shd w:val="clear" w:color="auto" w:fill="FFFFFF"/>
            <w:vAlign w:val="center"/>
            <w:hideMark/>
          </w:tcPr>
          <w:p w14:paraId="0D34F9F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355</w:t>
            </w:r>
          </w:p>
        </w:tc>
      </w:tr>
      <w:tr w:rsidR="00C1481C" w:rsidRPr="00E27503" w14:paraId="619E0F31" w14:textId="77777777" w:rsidTr="00686DCF">
        <w:trPr>
          <w:trHeight w:val="300"/>
        </w:trPr>
        <w:tc>
          <w:tcPr>
            <w:tcW w:w="372" w:type="dxa"/>
            <w:shd w:val="clear" w:color="auto" w:fill="FFFFFF"/>
            <w:hideMark/>
          </w:tcPr>
          <w:p w14:paraId="012FF330"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3)</w:t>
            </w:r>
            <w:r w:rsidRPr="00E27503">
              <w:rPr>
                <w:rFonts w:ascii="Calibri" w:hAnsi="Calibri" w:cs="Calibri"/>
                <w:sz w:val="20"/>
                <w:szCs w:val="20"/>
              </w:rPr>
              <w:t> </w:t>
            </w:r>
          </w:p>
        </w:tc>
        <w:tc>
          <w:tcPr>
            <w:tcW w:w="3734" w:type="dxa"/>
            <w:shd w:val="clear" w:color="auto" w:fill="FFFFFF"/>
            <w:vAlign w:val="center"/>
            <w:hideMark/>
          </w:tcPr>
          <w:p w14:paraId="27911D27"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Ցորենի թեփ</w:t>
            </w:r>
            <w:r w:rsidRPr="00E27503">
              <w:rPr>
                <w:rFonts w:ascii="Calibri" w:hAnsi="Calibri" w:cs="Calibri"/>
                <w:sz w:val="20"/>
                <w:szCs w:val="20"/>
              </w:rPr>
              <w:t> </w:t>
            </w:r>
          </w:p>
        </w:tc>
        <w:tc>
          <w:tcPr>
            <w:tcW w:w="1559" w:type="dxa"/>
            <w:shd w:val="clear" w:color="auto" w:fill="FFFFFF"/>
            <w:vAlign w:val="center"/>
            <w:hideMark/>
          </w:tcPr>
          <w:p w14:paraId="05183B29"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w:t>
            </w:r>
          </w:p>
        </w:tc>
        <w:tc>
          <w:tcPr>
            <w:tcW w:w="993" w:type="dxa"/>
            <w:shd w:val="clear" w:color="auto" w:fill="FFFFFF"/>
            <w:vAlign w:val="center"/>
            <w:hideMark/>
          </w:tcPr>
          <w:p w14:paraId="0DA258A5"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16,6</w:t>
            </w:r>
          </w:p>
        </w:tc>
        <w:tc>
          <w:tcPr>
            <w:tcW w:w="1275" w:type="dxa"/>
            <w:shd w:val="clear" w:color="auto" w:fill="FFFFFF"/>
            <w:vAlign w:val="center"/>
            <w:hideMark/>
          </w:tcPr>
          <w:p w14:paraId="282F6B60"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3,8</w:t>
            </w:r>
          </w:p>
        </w:tc>
        <w:tc>
          <w:tcPr>
            <w:tcW w:w="1381" w:type="dxa"/>
            <w:shd w:val="clear" w:color="auto" w:fill="FFFFFF"/>
            <w:vAlign w:val="center"/>
            <w:hideMark/>
          </w:tcPr>
          <w:p w14:paraId="3E371143"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165</w:t>
            </w:r>
          </w:p>
        </w:tc>
      </w:tr>
      <w:tr w:rsidR="00C1481C" w:rsidRPr="00E27503" w14:paraId="509FC1CB" w14:textId="77777777" w:rsidTr="00686DCF">
        <w:trPr>
          <w:trHeight w:val="300"/>
        </w:trPr>
        <w:tc>
          <w:tcPr>
            <w:tcW w:w="372" w:type="dxa"/>
            <w:shd w:val="clear" w:color="auto" w:fill="FFFFFF"/>
            <w:hideMark/>
          </w:tcPr>
          <w:p w14:paraId="07B9B6DA"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4)</w:t>
            </w:r>
            <w:r w:rsidRPr="00E27503">
              <w:rPr>
                <w:rFonts w:ascii="Calibri" w:hAnsi="Calibri" w:cs="Calibri"/>
                <w:sz w:val="20"/>
                <w:szCs w:val="20"/>
              </w:rPr>
              <w:t> </w:t>
            </w:r>
          </w:p>
        </w:tc>
        <w:tc>
          <w:tcPr>
            <w:tcW w:w="3734" w:type="dxa"/>
            <w:shd w:val="clear" w:color="auto" w:fill="FFFFFF"/>
            <w:vAlign w:val="center"/>
            <w:hideMark/>
          </w:tcPr>
          <w:p w14:paraId="7AA879D2" w14:textId="77777777" w:rsidR="00C1481C" w:rsidRPr="00E27503" w:rsidRDefault="00C1481C" w:rsidP="00884769">
            <w:pPr>
              <w:spacing w:after="0" w:line="240" w:lineRule="auto"/>
              <w:rPr>
                <w:rFonts w:ascii="GHEA Grapalat" w:hAnsi="GHEA Grapalat"/>
                <w:sz w:val="20"/>
                <w:szCs w:val="20"/>
              </w:rPr>
            </w:pPr>
            <w:r w:rsidRPr="00E27503">
              <w:rPr>
                <w:rFonts w:ascii="GHEA Grapalat" w:hAnsi="GHEA Grapalat"/>
                <w:sz w:val="20"/>
                <w:szCs w:val="20"/>
              </w:rPr>
              <w:t>Կակաո փոշի</w:t>
            </w:r>
            <w:r w:rsidRPr="00E27503">
              <w:rPr>
                <w:rFonts w:ascii="Calibri" w:hAnsi="Calibri" w:cs="Calibri"/>
                <w:sz w:val="20"/>
                <w:szCs w:val="20"/>
              </w:rPr>
              <w:t> </w:t>
            </w:r>
          </w:p>
        </w:tc>
        <w:tc>
          <w:tcPr>
            <w:tcW w:w="1559" w:type="dxa"/>
            <w:shd w:val="clear" w:color="auto" w:fill="FFFFFF"/>
            <w:vAlign w:val="center"/>
            <w:hideMark/>
          </w:tcPr>
          <w:p w14:paraId="2C566912"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24,2</w:t>
            </w:r>
          </w:p>
        </w:tc>
        <w:tc>
          <w:tcPr>
            <w:tcW w:w="993" w:type="dxa"/>
            <w:shd w:val="clear" w:color="auto" w:fill="FFFFFF"/>
            <w:vAlign w:val="center"/>
            <w:hideMark/>
          </w:tcPr>
          <w:p w14:paraId="0A09B414"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17,5</w:t>
            </w:r>
          </w:p>
        </w:tc>
        <w:tc>
          <w:tcPr>
            <w:tcW w:w="1275" w:type="dxa"/>
            <w:shd w:val="clear" w:color="auto" w:fill="FFFFFF"/>
            <w:vAlign w:val="center"/>
            <w:hideMark/>
          </w:tcPr>
          <w:p w14:paraId="314E2341"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27,9</w:t>
            </w:r>
          </w:p>
        </w:tc>
        <w:tc>
          <w:tcPr>
            <w:tcW w:w="1381" w:type="dxa"/>
            <w:shd w:val="clear" w:color="auto" w:fill="FFFFFF"/>
            <w:vAlign w:val="center"/>
            <w:hideMark/>
          </w:tcPr>
          <w:p w14:paraId="1DAB531A" w14:textId="77777777" w:rsidR="00C1481C" w:rsidRPr="00E27503" w:rsidRDefault="00C1481C" w:rsidP="00884769">
            <w:pPr>
              <w:spacing w:after="0" w:line="240" w:lineRule="auto"/>
              <w:jc w:val="center"/>
              <w:rPr>
                <w:rFonts w:ascii="GHEA Grapalat" w:hAnsi="GHEA Grapalat"/>
                <w:sz w:val="20"/>
                <w:szCs w:val="20"/>
              </w:rPr>
            </w:pPr>
            <w:r w:rsidRPr="00E27503">
              <w:rPr>
                <w:rFonts w:ascii="GHEA Grapalat" w:hAnsi="GHEA Grapalat"/>
                <w:sz w:val="20"/>
                <w:szCs w:val="20"/>
              </w:rPr>
              <w:t>380</w:t>
            </w:r>
          </w:p>
        </w:tc>
      </w:tr>
    </w:tbl>
    <w:p w14:paraId="1D8CF910" w14:textId="77777777" w:rsidR="00C1481C" w:rsidRPr="00E27503" w:rsidRDefault="00C1481C" w:rsidP="00884769">
      <w:pPr>
        <w:shd w:val="clear" w:color="auto" w:fill="FFFFFF"/>
        <w:spacing w:after="0" w:line="240" w:lineRule="auto"/>
        <w:jc w:val="both"/>
        <w:rPr>
          <w:rFonts w:ascii="GHEA Grapalat" w:eastAsia="Times New Roman" w:hAnsi="GHEA Grapalat" w:cs="Times New Roman"/>
          <w:color w:val="000000"/>
          <w:sz w:val="20"/>
          <w:szCs w:val="20"/>
          <w:lang w:val="hy-AM"/>
        </w:rPr>
      </w:pPr>
    </w:p>
    <w:p w14:paraId="24F3BBBD" w14:textId="5EDE5FCE" w:rsidR="00A701C5" w:rsidRPr="00E27503" w:rsidRDefault="009625BA" w:rsidP="00884769">
      <w:pPr>
        <w:pStyle w:val="ListParagraph"/>
        <w:numPr>
          <w:ilvl w:val="1"/>
          <w:numId w:val="5"/>
        </w:numPr>
        <w:spacing w:after="0" w:line="240" w:lineRule="auto"/>
        <w:jc w:val="center"/>
        <w:rPr>
          <w:rFonts w:ascii="GHEA Grapalat" w:eastAsia="Microsoft YaHei" w:hAnsi="GHEA Grapalat" w:cs="Microsoft YaHei"/>
          <w:b/>
          <w:bCs/>
          <w:color w:val="000000"/>
          <w:lang w:val="hy-AM"/>
        </w:rPr>
      </w:pPr>
      <w:r w:rsidRPr="00E27503">
        <w:rPr>
          <w:rFonts w:ascii="GHEA Grapalat" w:hAnsi="GHEA Grapalat"/>
          <w:b/>
          <w:bCs/>
          <w:sz w:val="20"/>
          <w:szCs w:val="20"/>
          <w:lang w:val="hy-AM"/>
        </w:rPr>
        <w:br w:type="page"/>
      </w:r>
      <w:r w:rsidR="00EB509C" w:rsidRPr="00E27503">
        <w:rPr>
          <w:rFonts w:ascii="GHEA Grapalat" w:eastAsia="Microsoft YaHei" w:hAnsi="GHEA Grapalat" w:cs="Microsoft YaHei"/>
          <w:b/>
          <w:bCs/>
          <w:color w:val="000000" w:themeColor="text1"/>
          <w:lang w:val="hy-AM"/>
        </w:rPr>
        <w:lastRenderedPageBreak/>
        <w:t>ԵՐԵԽԱՅԻՆ ՏՐԱՄԱԴՐՎՈՂ ՍՆՆԴԻ ՉԱՓՈՐՈՇԻՉՆԵՐԸ ՑԵՐԵԿԱՅԻՆ ԿԵՆՏՐՈՆՈՒՄ</w:t>
      </w:r>
    </w:p>
    <w:p w14:paraId="09109286" w14:textId="77777777" w:rsidR="006E1BEA" w:rsidRPr="00E27503" w:rsidRDefault="006E1BEA" w:rsidP="00884769">
      <w:pPr>
        <w:pStyle w:val="ListParagraph"/>
        <w:shd w:val="clear" w:color="auto" w:fill="FFFFFF"/>
        <w:spacing w:after="0" w:line="240" w:lineRule="auto"/>
        <w:ind w:left="792"/>
        <w:jc w:val="both"/>
        <w:rPr>
          <w:rFonts w:ascii="GHEA Grapalat" w:eastAsia="Microsoft YaHei" w:hAnsi="GHEA Grapalat" w:cs="Microsoft YaHei"/>
          <w:b/>
          <w:bCs/>
          <w:color w:val="000000"/>
          <w:lang w:val="hy-AM"/>
        </w:rPr>
      </w:pPr>
    </w:p>
    <w:p w14:paraId="59E664A5" w14:textId="0AEF4982" w:rsidR="00EA1EF6" w:rsidRPr="00E27503" w:rsidRDefault="002565EF"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Ցերեկային </w:t>
      </w:r>
      <w:r w:rsidR="0007382D" w:rsidRPr="00E27503">
        <w:rPr>
          <w:rFonts w:ascii="GHEA Grapalat" w:eastAsia="Times New Roman" w:hAnsi="GHEA Grapalat" w:cs="Times New Roman"/>
          <w:color w:val="000000"/>
          <w:lang w:val="hy-AM"/>
        </w:rPr>
        <w:t>կենտրոնում</w:t>
      </w:r>
      <w:r w:rsidRPr="00E27503">
        <w:rPr>
          <w:rFonts w:ascii="GHEA Grapalat" w:eastAsia="Times New Roman" w:hAnsi="GHEA Grapalat" w:cs="Times New Roman"/>
          <w:color w:val="000000"/>
          <w:lang w:val="hy-AM"/>
        </w:rPr>
        <w:t xml:space="preserve"> երեխա</w:t>
      </w:r>
      <w:r w:rsidR="0007382D" w:rsidRPr="00E27503">
        <w:rPr>
          <w:rFonts w:ascii="GHEA Grapalat" w:eastAsia="Times New Roman" w:hAnsi="GHEA Grapalat" w:cs="Times New Roman"/>
          <w:color w:val="000000"/>
          <w:lang w:val="hy-AM"/>
        </w:rPr>
        <w:t>յ</w:t>
      </w:r>
      <w:r w:rsidRPr="00E27503">
        <w:rPr>
          <w:rFonts w:ascii="GHEA Grapalat" w:eastAsia="Times New Roman" w:hAnsi="GHEA Grapalat" w:cs="Times New Roman"/>
          <w:color w:val="000000"/>
          <w:lang w:val="hy-AM"/>
        </w:rPr>
        <w:t>ին տրամադրվում է սնունդ՝ ըստ երեխայի կամ նրա ծնողի կամ օրինական այլ ներկայացուցչի հետ ձեռք բերված համաձայնության՝ սառ</w:t>
      </w:r>
      <w:r w:rsidR="00493CB8" w:rsidRPr="00E27503">
        <w:rPr>
          <w:rFonts w:ascii="GHEA Grapalat" w:eastAsia="Times New Roman" w:hAnsi="GHEA Grapalat" w:cs="Times New Roman"/>
          <w:color w:val="000000"/>
          <w:lang w:val="hy-AM"/>
        </w:rPr>
        <w:t>ն</w:t>
      </w:r>
      <w:r w:rsidRPr="00E27503">
        <w:rPr>
          <w:rFonts w:ascii="GHEA Grapalat" w:eastAsia="Times New Roman" w:hAnsi="GHEA Grapalat" w:cs="Times New Roman"/>
          <w:color w:val="000000"/>
          <w:lang w:val="hy-AM"/>
        </w:rPr>
        <w:t xml:space="preserve"> ուտեստի կամ տաք սննդի տեսքով</w:t>
      </w:r>
      <w:r w:rsidR="0058228F" w:rsidRPr="00E27503">
        <w:rPr>
          <w:rFonts w:ascii="GHEA Grapalat" w:eastAsia="Times New Roman" w:hAnsi="GHEA Grapalat" w:cs="Times New Roman"/>
          <w:color w:val="000000"/>
          <w:lang w:val="hy-AM"/>
        </w:rPr>
        <w:t xml:space="preserve">՝ սույն հավելվածի </w:t>
      </w:r>
      <w:r w:rsidR="00A05B8F" w:rsidRPr="00E27503">
        <w:rPr>
          <w:rFonts w:ascii="GHEA Grapalat" w:eastAsia="Times New Roman" w:hAnsi="GHEA Grapalat" w:cs="Times New Roman"/>
          <w:color w:val="000000"/>
          <w:lang w:val="hy-AM"/>
        </w:rPr>
        <w:t>55</w:t>
      </w:r>
      <w:r w:rsidR="0058228F" w:rsidRPr="00E27503">
        <w:rPr>
          <w:rFonts w:ascii="GHEA Grapalat" w:eastAsia="Times New Roman" w:hAnsi="GHEA Grapalat" w:cs="Times New Roman"/>
          <w:color w:val="000000"/>
          <w:lang w:val="hy-AM"/>
        </w:rPr>
        <w:t>-րդ կետին համապատասխան</w:t>
      </w:r>
      <w:r w:rsidRPr="00E27503">
        <w:rPr>
          <w:rFonts w:ascii="GHEA Grapalat" w:eastAsia="Times New Roman" w:hAnsi="GHEA Grapalat" w:cs="Times New Roman"/>
          <w:color w:val="000000"/>
          <w:lang w:val="hy-AM"/>
        </w:rPr>
        <w:t>։</w:t>
      </w:r>
      <w:r w:rsidR="007F4EB1" w:rsidRPr="00E27503">
        <w:rPr>
          <w:rFonts w:ascii="GHEA Grapalat" w:eastAsia="Times New Roman" w:hAnsi="GHEA Grapalat" w:cs="Times New Roman"/>
          <w:color w:val="000000"/>
          <w:lang w:val="hy-AM"/>
        </w:rPr>
        <w:t xml:space="preserve"> </w:t>
      </w:r>
    </w:p>
    <w:p w14:paraId="7263CBE0" w14:textId="23A219B8" w:rsidR="002565EF" w:rsidRPr="00E27503" w:rsidRDefault="002565EF"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Ցերեկային կենտրոնում երեխա</w:t>
      </w:r>
      <w:r w:rsidR="0007382D" w:rsidRPr="00E27503">
        <w:rPr>
          <w:rFonts w:ascii="GHEA Grapalat" w:eastAsia="Times New Roman" w:hAnsi="GHEA Grapalat" w:cs="Times New Roman"/>
          <w:color w:val="000000"/>
          <w:lang w:val="hy-AM"/>
        </w:rPr>
        <w:t>յի</w:t>
      </w:r>
      <w:r w:rsidRPr="00E27503">
        <w:rPr>
          <w:rFonts w:ascii="GHEA Grapalat" w:eastAsia="Times New Roman" w:hAnsi="GHEA Grapalat" w:cs="Times New Roman"/>
          <w:color w:val="000000"/>
          <w:lang w:val="hy-AM"/>
        </w:rPr>
        <w:t>ն տրամադրվող սննդի հիմնական պահանջներ</w:t>
      </w:r>
      <w:r w:rsidR="00267D64" w:rsidRPr="00E27503">
        <w:rPr>
          <w:rFonts w:ascii="GHEA Grapalat" w:eastAsia="Times New Roman" w:hAnsi="GHEA Grapalat" w:cs="Times New Roman"/>
          <w:color w:val="000000"/>
          <w:lang w:val="hy-AM"/>
        </w:rPr>
        <w:t xml:space="preserve">ը </w:t>
      </w:r>
      <w:r w:rsidR="00ED1FF7" w:rsidRPr="00E27503">
        <w:rPr>
          <w:rFonts w:ascii="GHEA Grapalat" w:eastAsia="Times New Roman" w:hAnsi="GHEA Grapalat" w:cs="Times New Roman"/>
          <w:color w:val="000000"/>
          <w:lang w:val="hy-AM"/>
        </w:rPr>
        <w:t xml:space="preserve">պետք է համապատասխանեն </w:t>
      </w:r>
      <w:r w:rsidR="00366F99" w:rsidRPr="00E27503">
        <w:rPr>
          <w:rFonts w:ascii="GHEA Grapalat" w:eastAsia="Times New Roman" w:hAnsi="GHEA Grapalat" w:cs="Times New Roman"/>
          <w:color w:val="000000"/>
          <w:lang w:val="hy-AM"/>
        </w:rPr>
        <w:t>2.1</w:t>
      </w:r>
      <w:r w:rsidR="00ED1FF7" w:rsidRPr="00E27503">
        <w:rPr>
          <w:rFonts w:ascii="GHEA Grapalat" w:eastAsia="Times New Roman" w:hAnsi="GHEA Grapalat" w:cs="Times New Roman"/>
          <w:color w:val="000000"/>
          <w:lang w:val="hy-AM"/>
        </w:rPr>
        <w:t xml:space="preserve"> </w:t>
      </w:r>
      <w:r w:rsidR="00366F99" w:rsidRPr="00E27503">
        <w:rPr>
          <w:rFonts w:ascii="GHEA Grapalat" w:eastAsia="Times New Roman" w:hAnsi="GHEA Grapalat" w:cs="Times New Roman"/>
          <w:color w:val="000000"/>
          <w:lang w:val="hy-AM"/>
        </w:rPr>
        <w:t>ենթա</w:t>
      </w:r>
      <w:r w:rsidR="0007382D" w:rsidRPr="00E27503">
        <w:rPr>
          <w:rFonts w:ascii="GHEA Grapalat" w:eastAsia="Times New Roman" w:hAnsi="GHEA Grapalat" w:cs="Times New Roman"/>
          <w:color w:val="000000"/>
          <w:lang w:val="hy-AM"/>
        </w:rPr>
        <w:t>բաժնում</w:t>
      </w:r>
      <w:r w:rsidR="00ED1FF7" w:rsidRPr="00E27503">
        <w:rPr>
          <w:rFonts w:ascii="GHEA Grapalat" w:eastAsia="Times New Roman" w:hAnsi="GHEA Grapalat" w:cs="Times New Roman"/>
          <w:color w:val="000000"/>
          <w:lang w:val="hy-AM"/>
        </w:rPr>
        <w:t xml:space="preserve"> նշված ընդհանուր դրույթներին և մասնավորապես</w:t>
      </w:r>
      <w:r w:rsidR="007F4EB1" w:rsidRPr="00E27503">
        <w:rPr>
          <w:rFonts w:ascii="GHEA Grapalat" w:eastAsia="Times New Roman" w:hAnsi="GHEA Grapalat" w:cs="Times New Roman"/>
          <w:color w:val="000000"/>
          <w:lang w:val="hy-AM"/>
        </w:rPr>
        <w:t xml:space="preserve"> </w:t>
      </w:r>
      <w:r w:rsidR="0037028E" w:rsidRPr="00E27503">
        <w:rPr>
          <w:rFonts w:ascii="GHEA Grapalat" w:eastAsia="Times New Roman" w:hAnsi="GHEA Grapalat" w:cs="Times New Roman"/>
          <w:color w:val="000000"/>
          <w:lang w:val="hy-AM"/>
        </w:rPr>
        <w:t>աղյուսակներ</w:t>
      </w:r>
      <w:r w:rsidR="00FB172C" w:rsidRPr="00E27503">
        <w:rPr>
          <w:rFonts w:ascii="GHEA Grapalat" w:eastAsia="Times New Roman" w:hAnsi="GHEA Grapalat" w:cs="Times New Roman"/>
          <w:color w:val="000000"/>
          <w:lang w:val="hy-AM"/>
        </w:rPr>
        <w:t xml:space="preserve"> 1-9-րդ</w:t>
      </w:r>
      <w:r w:rsidR="0037028E" w:rsidRPr="00E27503">
        <w:rPr>
          <w:rFonts w:ascii="GHEA Grapalat" w:eastAsia="Times New Roman" w:hAnsi="GHEA Grapalat" w:cs="Times New Roman"/>
          <w:color w:val="000000"/>
          <w:lang w:val="hy-AM"/>
        </w:rPr>
        <w:t>ի պահանջներին, և բխեն հետ</w:t>
      </w:r>
      <w:r w:rsidR="008D51C9" w:rsidRPr="00E27503">
        <w:rPr>
          <w:rFonts w:ascii="GHEA Grapalat" w:eastAsia="Times New Roman" w:hAnsi="GHEA Grapalat" w:cs="Times New Roman"/>
          <w:color w:val="000000"/>
          <w:lang w:val="hy-AM"/>
        </w:rPr>
        <w:t>և</w:t>
      </w:r>
      <w:r w:rsidR="0037028E" w:rsidRPr="00E27503">
        <w:rPr>
          <w:rFonts w:ascii="GHEA Grapalat" w:eastAsia="Times New Roman" w:hAnsi="GHEA Grapalat" w:cs="Times New Roman"/>
          <w:color w:val="000000"/>
          <w:lang w:val="hy-AM"/>
        </w:rPr>
        <w:t xml:space="preserve">յալ </w:t>
      </w:r>
      <w:r w:rsidR="008D51C9" w:rsidRPr="00E27503">
        <w:rPr>
          <w:rFonts w:ascii="GHEA Grapalat" w:eastAsia="Times New Roman" w:hAnsi="GHEA Grapalat" w:cs="Times New Roman"/>
          <w:color w:val="000000"/>
          <w:lang w:val="hy-AM"/>
        </w:rPr>
        <w:t>պայմաններից</w:t>
      </w:r>
      <w:r w:rsidRPr="00E27503">
        <w:rPr>
          <w:rFonts w:ascii="Cambria Math" w:eastAsia="MS Mincho" w:hAnsi="Cambria Math" w:cs="Cambria Math"/>
          <w:color w:val="000000"/>
          <w:lang w:val="hy-AM"/>
        </w:rPr>
        <w:t>․</w:t>
      </w:r>
    </w:p>
    <w:p w14:paraId="79915392" w14:textId="647E5C64" w:rsidR="002565EF" w:rsidRPr="00E27503" w:rsidRDefault="0007382D" w:rsidP="008E097A">
      <w:pPr>
        <w:pStyle w:val="ListParagraph"/>
        <w:numPr>
          <w:ilvl w:val="0"/>
          <w:numId w:val="81"/>
        </w:numPr>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ե</w:t>
      </w:r>
      <w:r w:rsidR="002565EF" w:rsidRPr="00E27503">
        <w:rPr>
          <w:rFonts w:ascii="GHEA Grapalat" w:eastAsia="Times New Roman" w:hAnsi="GHEA Grapalat" w:cs="Times New Roman"/>
          <w:color w:val="000000"/>
          <w:lang w:val="hy-AM"/>
        </w:rPr>
        <w:t>թե երեխան մնում է կենտրոնում 1-</w:t>
      </w:r>
      <w:r w:rsidRPr="00E27503">
        <w:rPr>
          <w:rFonts w:ascii="GHEA Grapalat" w:eastAsia="Times New Roman" w:hAnsi="GHEA Grapalat" w:cs="Times New Roman"/>
          <w:color w:val="000000"/>
          <w:lang w:val="hy-AM"/>
        </w:rPr>
        <w:t xml:space="preserve">ից </w:t>
      </w:r>
      <w:r w:rsidR="002565EF" w:rsidRPr="00E27503">
        <w:rPr>
          <w:rFonts w:ascii="GHEA Grapalat" w:eastAsia="Times New Roman" w:hAnsi="GHEA Grapalat" w:cs="Times New Roman"/>
          <w:color w:val="000000"/>
          <w:lang w:val="hy-AM"/>
        </w:rPr>
        <w:t xml:space="preserve">3 ժամ, ապա սնունդը պարտադիր չէ, առավելագույնը կարելի </w:t>
      </w:r>
      <w:r w:rsidR="00936F5B" w:rsidRPr="00E27503">
        <w:rPr>
          <w:rFonts w:ascii="GHEA Grapalat" w:eastAsia="Times New Roman" w:hAnsi="GHEA Grapalat" w:cs="Times New Roman"/>
          <w:color w:val="000000"/>
          <w:lang w:val="hy-AM"/>
        </w:rPr>
        <w:t xml:space="preserve">է </w:t>
      </w:r>
      <w:r w:rsidR="002565EF" w:rsidRPr="00E27503">
        <w:rPr>
          <w:rFonts w:ascii="GHEA Grapalat" w:eastAsia="Times New Roman" w:hAnsi="GHEA Grapalat" w:cs="Times New Roman"/>
          <w:color w:val="000000"/>
          <w:lang w:val="hy-AM"/>
        </w:rPr>
        <w:t>տրամադրել սեզոնային միրգ կամ բնական հյութեր</w:t>
      </w:r>
      <w:r w:rsidR="00B02072" w:rsidRPr="00E27503">
        <w:rPr>
          <w:rFonts w:ascii="GHEA Grapalat" w:eastAsia="Times New Roman" w:hAnsi="GHEA Grapalat" w:cs="Times New Roman"/>
          <w:color w:val="000000"/>
          <w:lang w:val="hy-AM"/>
        </w:rPr>
        <w:t xml:space="preserve"> (</w:t>
      </w:r>
      <w:r w:rsidR="00860A8B" w:rsidRPr="00E27503">
        <w:rPr>
          <w:rFonts w:ascii="GHEA Grapalat" w:eastAsia="Times New Roman" w:hAnsi="GHEA Grapalat" w:cs="Times New Roman"/>
          <w:color w:val="000000"/>
          <w:lang w:val="hy-AM"/>
        </w:rPr>
        <w:t>երկրորդ նախաճա</w:t>
      </w:r>
      <w:r w:rsidR="00847151" w:rsidRPr="00E27503">
        <w:rPr>
          <w:rFonts w:ascii="GHEA Grapalat" w:eastAsia="Times New Roman" w:hAnsi="GHEA Grapalat" w:cs="Times New Roman"/>
          <w:color w:val="000000"/>
          <w:lang w:val="hy-AM"/>
        </w:rPr>
        <w:t>շի կամ ետճաշիկի ծավալով</w:t>
      </w:r>
      <w:r w:rsidRPr="00E27503">
        <w:rPr>
          <w:rFonts w:ascii="GHEA Grapalat" w:eastAsia="Times New Roman" w:hAnsi="GHEA Grapalat" w:cs="Times New Roman"/>
          <w:color w:val="000000"/>
          <w:lang w:val="hy-AM"/>
        </w:rPr>
        <w:t xml:space="preserve"> կամ </w:t>
      </w:r>
      <w:r w:rsidR="00847151" w:rsidRPr="00E27503">
        <w:rPr>
          <w:rFonts w:ascii="GHEA Grapalat" w:eastAsia="Times New Roman" w:hAnsi="GHEA Grapalat" w:cs="Times New Roman"/>
          <w:color w:val="000000"/>
          <w:lang w:val="hy-AM"/>
        </w:rPr>
        <w:t>քանակով</w:t>
      </w:r>
      <w:r w:rsidR="00BF552D" w:rsidRPr="00E27503">
        <w:rPr>
          <w:rFonts w:ascii="GHEA Grapalat" w:eastAsia="Times New Roman" w:hAnsi="GHEA Grapalat" w:cs="Times New Roman"/>
          <w:color w:val="000000"/>
          <w:lang w:val="hy-AM"/>
        </w:rPr>
        <w:t xml:space="preserve">՝ </w:t>
      </w:r>
      <w:r w:rsidRPr="00E27503">
        <w:rPr>
          <w:rFonts w:ascii="GHEA Grapalat" w:eastAsia="Times New Roman" w:hAnsi="GHEA Grapalat" w:cs="Times New Roman"/>
          <w:color w:val="000000"/>
          <w:lang w:val="hy-AM"/>
        </w:rPr>
        <w:t>ըստ</w:t>
      </w:r>
      <w:r w:rsidR="00BF552D" w:rsidRPr="00E27503">
        <w:rPr>
          <w:rFonts w:ascii="GHEA Grapalat" w:eastAsia="Times New Roman" w:hAnsi="GHEA Grapalat" w:cs="Times New Roman"/>
          <w:color w:val="000000"/>
          <w:lang w:val="hy-AM"/>
        </w:rPr>
        <w:t xml:space="preserve"> </w:t>
      </w:r>
      <w:r w:rsidR="005D4EFF" w:rsidRPr="00E27503">
        <w:rPr>
          <w:rFonts w:ascii="GHEA Grapalat" w:eastAsia="Times New Roman" w:hAnsi="GHEA Grapalat" w:cs="Times New Roman"/>
          <w:color w:val="000000"/>
          <w:lang w:val="hy-AM"/>
        </w:rPr>
        <w:fldChar w:fldCharType="begin"/>
      </w:r>
      <w:r w:rsidR="005D4EFF" w:rsidRPr="00E27503">
        <w:rPr>
          <w:rFonts w:ascii="GHEA Grapalat" w:eastAsia="Times New Roman" w:hAnsi="GHEA Grapalat" w:cs="Times New Roman"/>
          <w:color w:val="000000"/>
          <w:lang w:val="hy-AM"/>
        </w:rPr>
        <w:instrText xml:space="preserve"> REF _Ref207481791 \h  \* MERGEFORMAT </w:instrText>
      </w:r>
      <w:r w:rsidR="005D4EFF" w:rsidRPr="00E27503">
        <w:rPr>
          <w:rFonts w:ascii="GHEA Grapalat" w:eastAsia="Times New Roman" w:hAnsi="GHEA Grapalat" w:cs="Times New Roman"/>
          <w:color w:val="000000"/>
          <w:lang w:val="hy-AM"/>
        </w:rPr>
      </w:r>
      <w:r w:rsidR="005D4EFF" w:rsidRPr="00E27503">
        <w:rPr>
          <w:rFonts w:ascii="GHEA Grapalat" w:eastAsia="Times New Roman" w:hAnsi="GHEA Grapalat" w:cs="Times New Roman"/>
          <w:color w:val="000000"/>
          <w:lang w:val="hy-AM"/>
        </w:rPr>
        <w:fldChar w:fldCharType="separate"/>
      </w:r>
      <w:r w:rsidR="005D4EFF" w:rsidRPr="00E27503">
        <w:rPr>
          <w:rFonts w:ascii="GHEA Grapalat" w:hAnsi="GHEA Grapalat" w:cs="Sylfaen"/>
          <w:lang w:val="hy-AM"/>
        </w:rPr>
        <w:t>Ա</w:t>
      </w:r>
      <w:r w:rsidR="00A533F8" w:rsidRPr="00E27503">
        <w:rPr>
          <w:rFonts w:ascii="GHEA Grapalat" w:hAnsi="GHEA Grapalat" w:cs="Sylfaen"/>
          <w:lang w:val="hy-AM"/>
        </w:rPr>
        <w:t>ղյուսակ</w:t>
      </w:r>
      <w:r w:rsidR="005D4EFF" w:rsidRPr="00E27503">
        <w:rPr>
          <w:rFonts w:ascii="GHEA Grapalat" w:hAnsi="GHEA Grapalat"/>
          <w:lang w:val="hy-AM"/>
        </w:rPr>
        <w:t xml:space="preserve"> </w:t>
      </w:r>
      <w:r w:rsidR="005D4EFF" w:rsidRPr="00E27503">
        <w:rPr>
          <w:rFonts w:ascii="GHEA Grapalat" w:hAnsi="GHEA Grapalat"/>
          <w:noProof/>
          <w:lang w:val="hy-AM"/>
        </w:rPr>
        <w:t>3</w:t>
      </w:r>
      <w:r w:rsidR="005D4EFF" w:rsidRPr="00E27503">
        <w:rPr>
          <w:rFonts w:ascii="GHEA Grapalat" w:eastAsia="Times New Roman" w:hAnsi="GHEA Grapalat" w:cs="Times New Roman"/>
          <w:color w:val="000000"/>
          <w:lang w:val="hy-AM"/>
        </w:rPr>
        <w:fldChar w:fldCharType="end"/>
      </w:r>
      <w:r w:rsidRPr="00E27503">
        <w:rPr>
          <w:rFonts w:ascii="GHEA Grapalat" w:eastAsia="Times New Roman" w:hAnsi="GHEA Grapalat" w:cs="Times New Roman"/>
          <w:color w:val="000000"/>
          <w:lang w:val="hy-AM"/>
        </w:rPr>
        <w:t>-ի կամ</w:t>
      </w:r>
      <w:r w:rsidR="0057287A" w:rsidRPr="00E27503">
        <w:rPr>
          <w:rFonts w:ascii="GHEA Grapalat" w:eastAsia="Times New Roman" w:hAnsi="GHEA Grapalat" w:cs="Times New Roman"/>
          <w:color w:val="000000"/>
          <w:lang w:val="hy-AM"/>
        </w:rPr>
        <w:t xml:space="preserve"> 4</w:t>
      </w:r>
      <w:r w:rsidRPr="00E27503">
        <w:rPr>
          <w:rFonts w:ascii="GHEA Grapalat" w:eastAsia="Times New Roman" w:hAnsi="GHEA Grapalat" w:cs="Times New Roman"/>
          <w:color w:val="000000"/>
          <w:lang w:val="hy-AM"/>
        </w:rPr>
        <w:t>-ի</w:t>
      </w:r>
      <w:r w:rsidR="00B02072" w:rsidRPr="00E27503">
        <w:rPr>
          <w:rFonts w:ascii="GHEA Grapalat" w:eastAsia="Times New Roman" w:hAnsi="GHEA Grapalat" w:cs="Times New Roman"/>
          <w:color w:val="000000"/>
          <w:lang w:val="hy-AM"/>
        </w:rPr>
        <w:t>)</w:t>
      </w:r>
      <w:r w:rsidRPr="00E27503">
        <w:rPr>
          <w:rFonts w:ascii="GHEA Grapalat" w:eastAsia="Times New Roman" w:hAnsi="GHEA Grapalat" w:cs="Times New Roman"/>
          <w:color w:val="000000"/>
          <w:lang w:val="hy-AM"/>
        </w:rPr>
        <w:t>,</w:t>
      </w:r>
    </w:p>
    <w:p w14:paraId="57400A57" w14:textId="786B46EA" w:rsidR="002565EF" w:rsidRPr="00E27503" w:rsidRDefault="0007382D" w:rsidP="008E097A">
      <w:pPr>
        <w:pStyle w:val="ListParagraph"/>
        <w:numPr>
          <w:ilvl w:val="0"/>
          <w:numId w:val="81"/>
        </w:numPr>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ե</w:t>
      </w:r>
      <w:r w:rsidR="002565EF" w:rsidRPr="00E27503">
        <w:rPr>
          <w:rFonts w:ascii="GHEA Grapalat" w:eastAsia="Times New Roman" w:hAnsi="GHEA Grapalat" w:cs="Times New Roman"/>
          <w:color w:val="000000"/>
          <w:lang w:val="hy-AM"/>
        </w:rPr>
        <w:t>թե երեխան կենտրոնում անցկացնում է 3-ից 6 ժամ, ապա երեխային տրամադրվում է մեկ տաք ուտեստ և մեկ նախուտեստ</w:t>
      </w:r>
      <w:r w:rsidR="00D52867" w:rsidRPr="00E27503">
        <w:rPr>
          <w:rFonts w:ascii="GHEA Grapalat" w:eastAsia="Times New Roman" w:hAnsi="GHEA Grapalat" w:cs="Times New Roman"/>
          <w:color w:val="000000"/>
          <w:lang w:val="hy-AM"/>
        </w:rPr>
        <w:t xml:space="preserve"> (նախաճաշ</w:t>
      </w:r>
      <w:r w:rsidR="00A36EDD" w:rsidRPr="00E27503">
        <w:rPr>
          <w:rFonts w:ascii="GHEA Grapalat" w:eastAsia="Times New Roman" w:hAnsi="GHEA Grapalat" w:cs="Times New Roman"/>
          <w:color w:val="000000"/>
          <w:lang w:val="hy-AM"/>
        </w:rPr>
        <w:t xml:space="preserve"> և </w:t>
      </w:r>
      <w:r w:rsidR="00D52867" w:rsidRPr="00E27503">
        <w:rPr>
          <w:rFonts w:ascii="GHEA Grapalat" w:eastAsia="Times New Roman" w:hAnsi="GHEA Grapalat" w:cs="Times New Roman"/>
          <w:color w:val="000000"/>
          <w:lang w:val="hy-AM"/>
        </w:rPr>
        <w:t>երկրորդ նախաճաշ</w:t>
      </w:r>
      <w:r w:rsidR="00A36EDD" w:rsidRPr="00E27503">
        <w:rPr>
          <w:rFonts w:ascii="GHEA Grapalat" w:eastAsia="Times New Roman" w:hAnsi="GHEA Grapalat" w:cs="Times New Roman"/>
          <w:color w:val="000000"/>
          <w:lang w:val="hy-AM"/>
        </w:rPr>
        <w:t xml:space="preserve"> կամ </w:t>
      </w:r>
      <w:r w:rsidR="00D52867" w:rsidRPr="00E27503">
        <w:rPr>
          <w:rFonts w:ascii="GHEA Grapalat" w:eastAsia="Times New Roman" w:hAnsi="GHEA Grapalat" w:cs="Times New Roman"/>
          <w:color w:val="000000"/>
          <w:lang w:val="hy-AM"/>
        </w:rPr>
        <w:t>ճաշ</w:t>
      </w:r>
      <w:r w:rsidR="00A36EDD" w:rsidRPr="00E27503">
        <w:rPr>
          <w:rFonts w:ascii="GHEA Grapalat" w:eastAsia="Times New Roman" w:hAnsi="GHEA Grapalat" w:cs="Times New Roman"/>
          <w:color w:val="000000"/>
          <w:lang w:val="hy-AM"/>
        </w:rPr>
        <w:t xml:space="preserve"> և </w:t>
      </w:r>
      <w:r w:rsidR="00D52867" w:rsidRPr="00E27503">
        <w:rPr>
          <w:rFonts w:ascii="GHEA Grapalat" w:eastAsia="Times New Roman" w:hAnsi="GHEA Grapalat" w:cs="Times New Roman"/>
          <w:color w:val="000000"/>
          <w:lang w:val="hy-AM"/>
        </w:rPr>
        <w:t>ետճաշիկ</w:t>
      </w:r>
      <w:r w:rsidR="00A42C7F" w:rsidRPr="00E27503">
        <w:rPr>
          <w:rFonts w:ascii="GHEA Grapalat" w:eastAsia="Times New Roman" w:hAnsi="GHEA Grapalat" w:cs="Times New Roman"/>
          <w:color w:val="000000"/>
          <w:lang w:val="hy-AM"/>
        </w:rPr>
        <w:t xml:space="preserve"> կամ ընթրիք և երկրորդ ընթրիք</w:t>
      </w:r>
      <w:r w:rsidR="006B209E" w:rsidRPr="00E27503">
        <w:rPr>
          <w:rFonts w:ascii="GHEA Grapalat" w:eastAsia="Times New Roman" w:hAnsi="GHEA Grapalat" w:cs="Times New Roman"/>
          <w:color w:val="000000"/>
          <w:lang w:val="hy-AM"/>
        </w:rPr>
        <w:t>)</w:t>
      </w:r>
      <w:r w:rsidRPr="00E27503">
        <w:rPr>
          <w:rFonts w:ascii="GHEA Grapalat" w:eastAsia="Times New Roman" w:hAnsi="GHEA Grapalat" w:cs="Times New Roman"/>
          <w:color w:val="000000"/>
          <w:lang w:val="hy-AM"/>
        </w:rPr>
        <w:t>,</w:t>
      </w:r>
    </w:p>
    <w:p w14:paraId="4ED980A6" w14:textId="2CF7462B" w:rsidR="002565EF" w:rsidRPr="00E27503" w:rsidRDefault="0007382D" w:rsidP="008E097A">
      <w:pPr>
        <w:pStyle w:val="ListParagraph"/>
        <w:numPr>
          <w:ilvl w:val="0"/>
          <w:numId w:val="81"/>
        </w:numPr>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ե</w:t>
      </w:r>
      <w:r w:rsidR="00EC5B70" w:rsidRPr="00E27503">
        <w:rPr>
          <w:rFonts w:ascii="GHEA Grapalat" w:eastAsia="Times New Roman" w:hAnsi="GHEA Grapalat" w:cs="Times New Roman"/>
          <w:color w:val="000000"/>
          <w:lang w:val="hy-AM"/>
        </w:rPr>
        <w:t xml:space="preserve">թե երեխան կենտրոնում անցկացնում է </w:t>
      </w:r>
      <w:r w:rsidR="002565EF" w:rsidRPr="00E27503">
        <w:rPr>
          <w:rFonts w:ascii="GHEA Grapalat" w:eastAsia="Times New Roman" w:hAnsi="GHEA Grapalat" w:cs="Times New Roman"/>
          <w:color w:val="000000"/>
          <w:lang w:val="hy-AM"/>
        </w:rPr>
        <w:t>7-</w:t>
      </w:r>
      <w:r w:rsidR="0058228F" w:rsidRPr="00E27503">
        <w:rPr>
          <w:rFonts w:ascii="GHEA Grapalat" w:eastAsia="Times New Roman" w:hAnsi="GHEA Grapalat" w:cs="Times New Roman"/>
          <w:color w:val="000000"/>
          <w:lang w:val="hy-AM"/>
        </w:rPr>
        <w:t xml:space="preserve">ից </w:t>
      </w:r>
      <w:r w:rsidR="002565EF" w:rsidRPr="00E27503">
        <w:rPr>
          <w:rFonts w:ascii="GHEA Grapalat" w:eastAsia="Times New Roman" w:hAnsi="GHEA Grapalat" w:cs="Times New Roman"/>
          <w:color w:val="000000"/>
          <w:lang w:val="hy-AM"/>
        </w:rPr>
        <w:t>8 ժամ</w:t>
      </w:r>
      <w:r w:rsidR="00EC5B70" w:rsidRPr="00E27503">
        <w:rPr>
          <w:rFonts w:ascii="GHEA Grapalat" w:eastAsia="Times New Roman" w:hAnsi="GHEA Grapalat" w:cs="Times New Roman"/>
          <w:color w:val="000000"/>
          <w:lang w:val="hy-AM"/>
        </w:rPr>
        <w:t xml:space="preserve">, ապա </w:t>
      </w:r>
      <w:r w:rsidR="002565EF" w:rsidRPr="00E27503">
        <w:rPr>
          <w:rFonts w:ascii="GHEA Grapalat" w:eastAsia="Times New Roman" w:hAnsi="GHEA Grapalat" w:cs="Times New Roman"/>
          <w:color w:val="000000"/>
          <w:lang w:val="hy-AM"/>
        </w:rPr>
        <w:t>երեխային պետք է տրամադրվի նախաճաշ և ճաշ, ինչպես նաև մեկ նախուտեստ</w:t>
      </w:r>
      <w:r w:rsidR="00CB2073" w:rsidRPr="00E27503">
        <w:rPr>
          <w:rFonts w:ascii="GHEA Grapalat" w:eastAsia="Times New Roman" w:hAnsi="GHEA Grapalat" w:cs="Times New Roman"/>
          <w:color w:val="000000"/>
          <w:lang w:val="hy-AM"/>
        </w:rPr>
        <w:t xml:space="preserve"> ըստ </w:t>
      </w:r>
      <w:r w:rsidR="005D4EFF" w:rsidRPr="00E27503">
        <w:rPr>
          <w:rFonts w:ascii="GHEA Grapalat" w:eastAsia="Times New Roman" w:hAnsi="GHEA Grapalat" w:cs="Times New Roman"/>
          <w:color w:val="000000"/>
          <w:lang w:val="hy-AM"/>
        </w:rPr>
        <w:fldChar w:fldCharType="begin"/>
      </w:r>
      <w:r w:rsidR="005D4EFF" w:rsidRPr="00E27503">
        <w:rPr>
          <w:rFonts w:ascii="GHEA Grapalat" w:eastAsia="Times New Roman" w:hAnsi="GHEA Grapalat" w:cs="Times New Roman"/>
          <w:color w:val="000000"/>
          <w:lang w:val="hy-AM"/>
        </w:rPr>
        <w:instrText xml:space="preserve"> REF _Ref207481791 \h  \* MERGEFORMAT </w:instrText>
      </w:r>
      <w:r w:rsidR="005D4EFF" w:rsidRPr="00E27503">
        <w:rPr>
          <w:rFonts w:ascii="GHEA Grapalat" w:eastAsia="Times New Roman" w:hAnsi="GHEA Grapalat" w:cs="Times New Roman"/>
          <w:color w:val="000000"/>
          <w:lang w:val="hy-AM"/>
        </w:rPr>
      </w:r>
      <w:r w:rsidR="005D4EFF" w:rsidRPr="00E27503">
        <w:rPr>
          <w:rFonts w:ascii="GHEA Grapalat" w:eastAsia="Times New Roman" w:hAnsi="GHEA Grapalat" w:cs="Times New Roman"/>
          <w:color w:val="000000"/>
          <w:lang w:val="hy-AM"/>
        </w:rPr>
        <w:fldChar w:fldCharType="separate"/>
      </w:r>
      <w:r w:rsidR="005D4EFF" w:rsidRPr="00E27503">
        <w:rPr>
          <w:rFonts w:ascii="GHEA Grapalat" w:hAnsi="GHEA Grapalat" w:cs="Sylfaen"/>
          <w:lang w:val="hy-AM"/>
        </w:rPr>
        <w:t>Ա</w:t>
      </w:r>
      <w:r w:rsidR="00A533F8" w:rsidRPr="00E27503">
        <w:rPr>
          <w:rFonts w:ascii="GHEA Grapalat" w:hAnsi="GHEA Grapalat" w:cs="Sylfaen"/>
          <w:lang w:val="hy-AM"/>
        </w:rPr>
        <w:t>ղյուսակ</w:t>
      </w:r>
      <w:r w:rsidR="005D4EFF" w:rsidRPr="00E27503">
        <w:rPr>
          <w:rFonts w:ascii="GHEA Grapalat" w:hAnsi="GHEA Grapalat"/>
          <w:lang w:val="hy-AM"/>
        </w:rPr>
        <w:t xml:space="preserve"> </w:t>
      </w:r>
      <w:r w:rsidR="005D4EFF" w:rsidRPr="00E27503">
        <w:rPr>
          <w:rFonts w:ascii="GHEA Grapalat" w:hAnsi="GHEA Grapalat"/>
          <w:noProof/>
          <w:lang w:val="hy-AM"/>
        </w:rPr>
        <w:t>3</w:t>
      </w:r>
      <w:r w:rsidR="005D4EFF" w:rsidRPr="00E27503">
        <w:rPr>
          <w:rFonts w:ascii="GHEA Grapalat" w:eastAsia="Times New Roman" w:hAnsi="GHEA Grapalat" w:cs="Times New Roman"/>
          <w:color w:val="000000"/>
          <w:lang w:val="hy-AM"/>
        </w:rPr>
        <w:fldChar w:fldCharType="end"/>
      </w:r>
      <w:r w:rsidR="00CB2073" w:rsidRPr="00E27503">
        <w:rPr>
          <w:rFonts w:ascii="GHEA Grapalat" w:eastAsia="Times New Roman" w:hAnsi="GHEA Grapalat" w:cs="Times New Roman"/>
          <w:color w:val="000000"/>
          <w:lang w:val="hy-AM"/>
        </w:rPr>
        <w:t xml:space="preserve">-ում նշված </w:t>
      </w:r>
      <w:r w:rsidR="0084084F" w:rsidRPr="00E27503">
        <w:rPr>
          <w:rFonts w:ascii="GHEA Grapalat" w:eastAsia="Times New Roman" w:hAnsi="GHEA Grapalat" w:cs="Times New Roman"/>
          <w:color w:val="000000"/>
          <w:lang w:val="hy-AM"/>
        </w:rPr>
        <w:t xml:space="preserve">ռեժիմի։ </w:t>
      </w:r>
    </w:p>
    <w:p w14:paraId="0929405E" w14:textId="7DB35160" w:rsidR="002565EF" w:rsidRPr="00E27503" w:rsidRDefault="002565EF"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Սննդատեսակների հաճախականությունը պետք է համապատասխանի </w:t>
      </w:r>
      <w:r w:rsidR="005D4EFF" w:rsidRPr="00E27503">
        <w:rPr>
          <w:rFonts w:ascii="GHEA Grapalat" w:eastAsia="Times New Roman" w:hAnsi="GHEA Grapalat" w:cs="Times New Roman"/>
          <w:color w:val="000000"/>
          <w:lang w:val="hy-AM"/>
        </w:rPr>
        <w:fldChar w:fldCharType="begin"/>
      </w:r>
      <w:r w:rsidR="005D4EFF" w:rsidRPr="00E27503">
        <w:rPr>
          <w:rFonts w:ascii="GHEA Grapalat" w:eastAsia="Times New Roman" w:hAnsi="GHEA Grapalat" w:cs="Times New Roman"/>
          <w:color w:val="000000"/>
          <w:lang w:val="hy-AM"/>
        </w:rPr>
        <w:instrText xml:space="preserve"> REF _Ref207481900 \h  \* MERGEFORMAT </w:instrText>
      </w:r>
      <w:r w:rsidR="005D4EFF" w:rsidRPr="00E27503">
        <w:rPr>
          <w:rFonts w:ascii="GHEA Grapalat" w:eastAsia="Times New Roman" w:hAnsi="GHEA Grapalat" w:cs="Times New Roman"/>
          <w:color w:val="000000"/>
          <w:lang w:val="hy-AM"/>
        </w:rPr>
      </w:r>
      <w:r w:rsidR="005D4EFF" w:rsidRPr="00E27503">
        <w:rPr>
          <w:rFonts w:ascii="GHEA Grapalat" w:eastAsia="Times New Roman" w:hAnsi="GHEA Grapalat" w:cs="Times New Roman"/>
          <w:color w:val="000000"/>
          <w:lang w:val="hy-AM"/>
        </w:rPr>
        <w:fldChar w:fldCharType="separate"/>
      </w:r>
      <w:r w:rsidR="005D4EFF" w:rsidRPr="00E27503">
        <w:rPr>
          <w:rFonts w:ascii="GHEA Grapalat" w:hAnsi="GHEA Grapalat" w:cs="Sylfaen"/>
          <w:lang w:val="hy-AM"/>
        </w:rPr>
        <w:t>Ա</w:t>
      </w:r>
      <w:r w:rsidR="00A533F8" w:rsidRPr="00E27503">
        <w:rPr>
          <w:rFonts w:ascii="GHEA Grapalat" w:hAnsi="GHEA Grapalat" w:cs="Sylfaen"/>
          <w:lang w:val="hy-AM"/>
        </w:rPr>
        <w:t>ղյուսակ</w:t>
      </w:r>
      <w:r w:rsidR="00A533F8" w:rsidRPr="00E27503">
        <w:rPr>
          <w:rFonts w:ascii="GHEA Grapalat" w:hAnsi="GHEA Grapalat"/>
          <w:lang w:val="hy-AM"/>
        </w:rPr>
        <w:t xml:space="preserve"> </w:t>
      </w:r>
      <w:r w:rsidR="005D4EFF" w:rsidRPr="00E27503">
        <w:rPr>
          <w:rFonts w:ascii="GHEA Grapalat" w:hAnsi="GHEA Grapalat"/>
          <w:noProof/>
          <w:lang w:val="hy-AM"/>
        </w:rPr>
        <w:t>4</w:t>
      </w:r>
      <w:r w:rsidR="005D4EFF" w:rsidRPr="00E27503">
        <w:rPr>
          <w:rFonts w:ascii="GHEA Grapalat" w:eastAsia="Times New Roman" w:hAnsi="GHEA Grapalat" w:cs="Times New Roman"/>
          <w:color w:val="000000"/>
          <w:lang w:val="hy-AM"/>
        </w:rPr>
        <w:fldChar w:fldCharType="end"/>
      </w:r>
      <w:r w:rsidRPr="00E27503">
        <w:rPr>
          <w:rFonts w:ascii="GHEA Grapalat" w:eastAsia="Times New Roman" w:hAnsi="GHEA Grapalat" w:cs="Times New Roman"/>
          <w:color w:val="000000"/>
          <w:lang w:val="hy-AM"/>
        </w:rPr>
        <w:t xml:space="preserve">-ում նշված սանդղակին։ </w:t>
      </w:r>
    </w:p>
    <w:p w14:paraId="0E970462" w14:textId="43A20A63" w:rsidR="002565EF" w:rsidRPr="00E27503" w:rsidRDefault="002565EF"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Երեխաներին արգելվում է տապակած սնունդ, վերամշակված միս</w:t>
      </w:r>
      <w:r w:rsidR="0058228F" w:rsidRPr="00E27503">
        <w:rPr>
          <w:rFonts w:ascii="GHEA Grapalat" w:eastAsia="Times New Roman" w:hAnsi="GHEA Grapalat" w:cs="Times New Roman"/>
          <w:color w:val="000000"/>
          <w:lang w:val="hy-AM"/>
        </w:rPr>
        <w:t>, ներառյալ՝</w:t>
      </w:r>
      <w:r w:rsidRPr="00E27503">
        <w:rPr>
          <w:rFonts w:ascii="GHEA Grapalat" w:eastAsia="Times New Roman" w:hAnsi="GHEA Grapalat" w:cs="Times New Roman"/>
          <w:color w:val="000000"/>
          <w:lang w:val="hy-AM"/>
        </w:rPr>
        <w:t xml:space="preserve"> նրբերշիկ</w:t>
      </w:r>
      <w:r w:rsidR="0058228F" w:rsidRPr="00E27503">
        <w:rPr>
          <w:rFonts w:ascii="GHEA Grapalat" w:eastAsia="Times New Roman" w:hAnsi="GHEA Grapalat" w:cs="Times New Roman"/>
          <w:color w:val="000000"/>
          <w:lang w:val="hy-AM"/>
        </w:rPr>
        <w:t xml:space="preserve"> և</w:t>
      </w:r>
      <w:r w:rsidRPr="00E27503">
        <w:rPr>
          <w:rFonts w:ascii="GHEA Grapalat" w:eastAsia="Times New Roman" w:hAnsi="GHEA Grapalat" w:cs="Times New Roman"/>
          <w:color w:val="000000"/>
          <w:lang w:val="hy-AM"/>
        </w:rPr>
        <w:t xml:space="preserve"> երշիկ, շաքարային խորտիկներ</w:t>
      </w:r>
      <w:r w:rsidR="0058228F" w:rsidRPr="00E27503">
        <w:rPr>
          <w:rFonts w:ascii="GHEA Grapalat" w:eastAsia="Times New Roman" w:hAnsi="GHEA Grapalat" w:cs="Times New Roman"/>
          <w:color w:val="000000"/>
          <w:lang w:val="hy-AM"/>
        </w:rPr>
        <w:t>,</w:t>
      </w:r>
      <w:r w:rsidR="00446B48" w:rsidRPr="00E27503">
        <w:rPr>
          <w:rFonts w:ascii="GHEA Grapalat" w:eastAsia="Times New Roman" w:hAnsi="GHEA Grapalat" w:cs="Times New Roman"/>
          <w:color w:val="000000"/>
          <w:lang w:val="hy-AM"/>
        </w:rPr>
        <w:t xml:space="preserve"> </w:t>
      </w:r>
      <w:r w:rsidRPr="00E27503">
        <w:rPr>
          <w:rFonts w:ascii="GHEA Grapalat" w:eastAsia="Times New Roman" w:hAnsi="GHEA Grapalat" w:cs="Times New Roman"/>
          <w:color w:val="000000"/>
          <w:lang w:val="hy-AM"/>
        </w:rPr>
        <w:t xml:space="preserve">գազավորված </w:t>
      </w:r>
      <w:r w:rsidR="0058228F" w:rsidRPr="00E27503">
        <w:rPr>
          <w:rFonts w:ascii="GHEA Grapalat" w:eastAsia="Times New Roman" w:hAnsi="GHEA Grapalat" w:cs="Times New Roman"/>
          <w:color w:val="000000"/>
          <w:lang w:val="hy-AM"/>
        </w:rPr>
        <w:t>և</w:t>
      </w:r>
      <w:r w:rsidRPr="00E27503">
        <w:rPr>
          <w:rFonts w:ascii="GHEA Grapalat" w:eastAsia="Times New Roman" w:hAnsi="GHEA Grapalat" w:cs="Times New Roman"/>
          <w:color w:val="000000"/>
          <w:lang w:val="hy-AM"/>
        </w:rPr>
        <w:t xml:space="preserve"> արհեստական հյութեր)</w:t>
      </w:r>
      <w:r w:rsidR="0026366F" w:rsidRPr="00E27503">
        <w:rPr>
          <w:rFonts w:ascii="GHEA Grapalat" w:eastAsia="Times New Roman" w:hAnsi="GHEA Grapalat" w:cs="Times New Roman"/>
          <w:color w:val="000000"/>
          <w:lang w:val="hy-AM"/>
        </w:rPr>
        <w:t>,</w:t>
      </w:r>
      <w:r w:rsidRPr="00E27503">
        <w:rPr>
          <w:rFonts w:ascii="GHEA Grapalat" w:eastAsia="Times New Roman" w:hAnsi="GHEA Grapalat" w:cs="Times New Roman"/>
          <w:color w:val="000000"/>
          <w:lang w:val="hy-AM"/>
        </w:rPr>
        <w:t xml:space="preserve"> ամբողջական ընկույզ,</w:t>
      </w:r>
      <w:r w:rsidR="007F4EB1" w:rsidRPr="00E27503">
        <w:rPr>
          <w:rFonts w:ascii="GHEA Grapalat" w:eastAsia="Times New Roman" w:hAnsi="GHEA Grapalat" w:cs="Times New Roman"/>
          <w:color w:val="000000"/>
          <w:lang w:val="hy-AM"/>
        </w:rPr>
        <w:t xml:space="preserve"> </w:t>
      </w:r>
      <w:r w:rsidRPr="00E27503">
        <w:rPr>
          <w:rFonts w:ascii="GHEA Grapalat" w:eastAsia="Times New Roman" w:hAnsi="GHEA Grapalat" w:cs="Times New Roman"/>
          <w:color w:val="000000"/>
          <w:lang w:val="hy-AM"/>
        </w:rPr>
        <w:t>կոշտ կոնֆետներ</w:t>
      </w:r>
      <w:r w:rsidR="0026366F" w:rsidRPr="00E27503">
        <w:rPr>
          <w:rFonts w:ascii="GHEA Grapalat" w:eastAsia="Times New Roman" w:hAnsi="GHEA Grapalat" w:cs="Times New Roman"/>
          <w:color w:val="000000"/>
          <w:lang w:val="hy-AM"/>
        </w:rPr>
        <w:t xml:space="preserve"> և այլ սննդամթերք՝ ըստ</w:t>
      </w:r>
      <w:r w:rsidRPr="00E27503">
        <w:rPr>
          <w:rFonts w:ascii="GHEA Grapalat" w:eastAsia="Times New Roman" w:hAnsi="GHEA Grapalat" w:cs="Times New Roman"/>
          <w:color w:val="000000"/>
          <w:lang w:val="hy-AM"/>
        </w:rPr>
        <w:t xml:space="preserve"> </w:t>
      </w:r>
      <w:r w:rsidR="00DC30A1" w:rsidRPr="00E27503">
        <w:rPr>
          <w:rFonts w:ascii="GHEA Grapalat" w:eastAsia="Times New Roman" w:hAnsi="GHEA Grapalat" w:cs="Times New Roman"/>
          <w:color w:val="000000"/>
          <w:lang w:val="hy-AM"/>
        </w:rPr>
        <w:fldChar w:fldCharType="begin"/>
      </w:r>
      <w:r w:rsidR="00DC30A1" w:rsidRPr="00E27503">
        <w:rPr>
          <w:rFonts w:ascii="GHEA Grapalat" w:eastAsia="Times New Roman" w:hAnsi="GHEA Grapalat" w:cs="Times New Roman"/>
          <w:color w:val="000000"/>
          <w:lang w:val="hy-AM"/>
        </w:rPr>
        <w:instrText xml:space="preserve"> REF _Ref207482661 \h </w:instrText>
      </w:r>
      <w:r w:rsidR="005D4EFF" w:rsidRPr="00E27503">
        <w:rPr>
          <w:rFonts w:ascii="GHEA Grapalat" w:eastAsia="Times New Roman" w:hAnsi="GHEA Grapalat" w:cs="Times New Roman"/>
          <w:color w:val="000000"/>
          <w:lang w:val="hy-AM"/>
        </w:rPr>
        <w:instrText xml:space="preserve"> \* MERGEFORMAT </w:instrText>
      </w:r>
      <w:r w:rsidR="00DC30A1" w:rsidRPr="00E27503">
        <w:rPr>
          <w:rFonts w:ascii="GHEA Grapalat" w:eastAsia="Times New Roman" w:hAnsi="GHEA Grapalat" w:cs="Times New Roman"/>
          <w:color w:val="000000"/>
          <w:lang w:val="hy-AM"/>
        </w:rPr>
      </w:r>
      <w:r w:rsidR="00DC30A1" w:rsidRPr="00E27503">
        <w:rPr>
          <w:rFonts w:ascii="GHEA Grapalat" w:eastAsia="Times New Roman" w:hAnsi="GHEA Grapalat" w:cs="Times New Roman"/>
          <w:color w:val="000000"/>
          <w:lang w:val="hy-AM"/>
        </w:rPr>
        <w:fldChar w:fldCharType="separate"/>
      </w:r>
      <w:r w:rsidR="00557AB4" w:rsidRPr="00E27503">
        <w:rPr>
          <w:rFonts w:ascii="GHEA Grapalat" w:hAnsi="GHEA Grapalat" w:cs="Sylfaen"/>
          <w:lang w:val="hy-AM"/>
        </w:rPr>
        <w:t>Ա</w:t>
      </w:r>
      <w:r w:rsidR="00A533F8" w:rsidRPr="00E27503">
        <w:rPr>
          <w:rFonts w:ascii="GHEA Grapalat" w:hAnsi="GHEA Grapalat" w:cs="Sylfaen"/>
          <w:lang w:val="hy-AM"/>
        </w:rPr>
        <w:t>ղյուսակ</w:t>
      </w:r>
      <w:r w:rsidR="00A533F8" w:rsidRPr="00E27503">
        <w:rPr>
          <w:rFonts w:ascii="GHEA Grapalat" w:hAnsi="GHEA Grapalat"/>
          <w:lang w:val="hy-AM"/>
        </w:rPr>
        <w:t xml:space="preserve"> </w:t>
      </w:r>
      <w:r w:rsidR="00557AB4" w:rsidRPr="00E27503">
        <w:rPr>
          <w:rFonts w:ascii="GHEA Grapalat" w:hAnsi="GHEA Grapalat"/>
          <w:noProof/>
          <w:lang w:val="hy-AM"/>
        </w:rPr>
        <w:t>9</w:t>
      </w:r>
      <w:r w:rsidR="00DC30A1" w:rsidRPr="00E27503">
        <w:rPr>
          <w:rFonts w:ascii="GHEA Grapalat" w:eastAsia="Times New Roman" w:hAnsi="GHEA Grapalat" w:cs="Times New Roman"/>
          <w:color w:val="000000"/>
          <w:lang w:val="hy-AM"/>
        </w:rPr>
        <w:fldChar w:fldCharType="end"/>
      </w:r>
      <w:r w:rsidR="00F87D55" w:rsidRPr="00E27503">
        <w:rPr>
          <w:rFonts w:ascii="GHEA Grapalat" w:eastAsia="Times New Roman" w:hAnsi="GHEA Grapalat" w:cs="Times New Roman"/>
          <w:color w:val="000000"/>
          <w:lang w:val="hy-AM"/>
        </w:rPr>
        <w:t>-</w:t>
      </w:r>
      <w:r w:rsidR="0026366F" w:rsidRPr="00E27503">
        <w:rPr>
          <w:rFonts w:ascii="GHEA Grapalat" w:eastAsia="Times New Roman" w:hAnsi="GHEA Grapalat" w:cs="Times New Roman"/>
          <w:color w:val="000000"/>
          <w:lang w:val="hy-AM"/>
        </w:rPr>
        <w:t>ի</w:t>
      </w:r>
      <w:r w:rsidR="00F87D55" w:rsidRPr="00E27503">
        <w:rPr>
          <w:rFonts w:ascii="GHEA Grapalat" w:eastAsia="Times New Roman" w:hAnsi="GHEA Grapalat" w:cs="Times New Roman"/>
          <w:color w:val="000000"/>
          <w:lang w:val="hy-AM"/>
        </w:rPr>
        <w:t>։</w:t>
      </w:r>
    </w:p>
    <w:p w14:paraId="7BF8C7C0" w14:textId="5EAB5C51" w:rsidR="00F27896" w:rsidRPr="00E27503" w:rsidRDefault="00412F25"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MS Mincho" w:hAnsi="GHEA Grapalat" w:cs="MS Mincho"/>
          <w:lang w:val="hy-AM"/>
        </w:rPr>
        <w:t>Ցերեկային կենտրոնում կազմակերպվող սննդի տրամադրումը կարող է ներառվել որպես կրթական ծրագրերի բաղադրիչ՝ առողջ սննդակարգի գիտելիքների ձևավորման նպատակով</w:t>
      </w:r>
      <w:r w:rsidR="002565EF" w:rsidRPr="00E27503">
        <w:rPr>
          <w:rFonts w:ascii="GHEA Grapalat" w:eastAsia="Times New Roman" w:hAnsi="GHEA Grapalat" w:cs="Times New Roman"/>
          <w:color w:val="000000"/>
          <w:lang w:val="hy-AM"/>
        </w:rPr>
        <w:t>։</w:t>
      </w:r>
    </w:p>
    <w:p w14:paraId="528FD9D9" w14:textId="43CFC67D" w:rsidR="002565EF" w:rsidRPr="00E27503" w:rsidRDefault="00F27896"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Արտագ</w:t>
      </w:r>
      <w:r w:rsidR="00936F5B" w:rsidRPr="00E27503">
        <w:rPr>
          <w:rFonts w:ascii="GHEA Grapalat" w:eastAsia="Times New Roman" w:hAnsi="GHEA Grapalat" w:cs="Times New Roman"/>
          <w:color w:val="000000"/>
          <w:lang w:val="hy-AM"/>
        </w:rPr>
        <w:t>ն</w:t>
      </w:r>
      <w:r w:rsidRPr="00E27503">
        <w:rPr>
          <w:rFonts w:ascii="GHEA Grapalat" w:eastAsia="Times New Roman" w:hAnsi="GHEA Grapalat" w:cs="Times New Roman"/>
          <w:color w:val="000000"/>
          <w:lang w:val="hy-AM"/>
        </w:rPr>
        <w:t>ա ծառայություն մատուցելու դեպքում կենտրոնի կողմից երեխային սնունդ չի տրամադրվում։</w:t>
      </w:r>
      <w:r w:rsidR="007F4EB1" w:rsidRPr="00E27503">
        <w:rPr>
          <w:rFonts w:ascii="GHEA Grapalat" w:eastAsia="Times New Roman" w:hAnsi="GHEA Grapalat" w:cs="Times New Roman"/>
          <w:color w:val="000000"/>
          <w:lang w:val="hy-AM"/>
        </w:rPr>
        <w:t xml:space="preserve"> </w:t>
      </w:r>
    </w:p>
    <w:p w14:paraId="7E00B3B6" w14:textId="023A88B8" w:rsidR="000E46D8" w:rsidRPr="00E27503" w:rsidRDefault="00AE5CAD"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Ցերեկային կենտրոնում սնունդը մատուցվում է </w:t>
      </w:r>
      <w:r w:rsidR="00F14DAC" w:rsidRPr="00E27503">
        <w:rPr>
          <w:rFonts w:ascii="GHEA Grapalat" w:eastAsia="Times New Roman" w:hAnsi="GHEA Grapalat" w:cs="Times New Roman"/>
          <w:color w:val="000000"/>
          <w:lang w:val="hy-AM"/>
        </w:rPr>
        <w:t>ճաշարանում։</w:t>
      </w:r>
      <w:r w:rsidR="007F4EB1" w:rsidRPr="00E27503">
        <w:rPr>
          <w:rFonts w:ascii="GHEA Grapalat" w:eastAsia="Times New Roman" w:hAnsi="GHEA Grapalat" w:cs="Times New Roman"/>
          <w:color w:val="000000"/>
          <w:lang w:val="hy-AM"/>
        </w:rPr>
        <w:t xml:space="preserve"> </w:t>
      </w:r>
    </w:p>
    <w:p w14:paraId="7A247F48" w14:textId="4F3BB553" w:rsidR="00813AB2" w:rsidRPr="00E27503" w:rsidRDefault="00813AB2"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Ցերեկային կենտրոնը կարող է </w:t>
      </w:r>
      <w:r w:rsidR="0026366F" w:rsidRPr="00E27503">
        <w:rPr>
          <w:rFonts w:ascii="GHEA Grapalat" w:eastAsia="Times New Roman" w:hAnsi="GHEA Grapalat" w:cs="Times New Roman"/>
          <w:color w:val="000000"/>
          <w:lang w:val="hy-AM"/>
        </w:rPr>
        <w:t xml:space="preserve">իր </w:t>
      </w:r>
      <w:r w:rsidRPr="00E27503">
        <w:rPr>
          <w:rFonts w:ascii="GHEA Grapalat" w:eastAsia="Times New Roman" w:hAnsi="GHEA Grapalat" w:cs="Times New Roman"/>
          <w:color w:val="000000"/>
          <w:lang w:val="hy-AM"/>
        </w:rPr>
        <w:t>բյուջե</w:t>
      </w:r>
      <w:r w:rsidR="00446B48" w:rsidRPr="00E27503">
        <w:rPr>
          <w:rFonts w:ascii="GHEA Grapalat" w:eastAsia="Times New Roman" w:hAnsi="GHEA Grapalat" w:cs="Times New Roman"/>
          <w:color w:val="000000"/>
          <w:lang w:val="hy-AM"/>
        </w:rPr>
        <w:t>ով</w:t>
      </w:r>
      <w:r w:rsidRPr="00E27503">
        <w:rPr>
          <w:rFonts w:ascii="GHEA Grapalat" w:eastAsia="Times New Roman" w:hAnsi="GHEA Grapalat" w:cs="Times New Roman"/>
          <w:color w:val="000000"/>
          <w:lang w:val="hy-AM"/>
        </w:rPr>
        <w:t xml:space="preserve"> իրականացված մրցույթի արդյունքում հաղթող ճանաչված կազմակերպություններից ձեռք բերել չոր սնունդ</w:t>
      </w:r>
      <w:r w:rsidR="007F0F44" w:rsidRPr="00E27503">
        <w:rPr>
          <w:rFonts w:ascii="GHEA Grapalat" w:eastAsia="Times New Roman" w:hAnsi="GHEA Grapalat" w:cs="Times New Roman"/>
          <w:color w:val="000000"/>
          <w:lang w:val="hy-AM"/>
        </w:rPr>
        <w:t>։</w:t>
      </w:r>
      <w:r w:rsidR="007F0F44" w:rsidRPr="00E27503">
        <w:rPr>
          <w:rFonts w:ascii="GHEA Grapalat" w:hAnsi="GHEA Grapalat"/>
          <w:lang w:val="hy-AM"/>
        </w:rPr>
        <w:t xml:space="preserve"> </w:t>
      </w:r>
      <w:r w:rsidR="007F0F44" w:rsidRPr="00E27503">
        <w:rPr>
          <w:rFonts w:ascii="GHEA Grapalat" w:eastAsia="Times New Roman" w:hAnsi="GHEA Grapalat" w:cs="Times New Roman"/>
          <w:color w:val="000000"/>
          <w:lang w:val="hy-AM"/>
        </w:rPr>
        <w:t>Չոր սնունդը ենթակա է փաթեթավորման հիգիենիկ, սննդի համար նախատեսված թղթե կամ այլ անվտանգ տարաներով։ Յուրաքանչյուր փաթեթավորման միավորի վրա պարտադիր է համապատասխան պիտակավորումը, ներառյալ՝ դիետիկ առանձնահատկությունների նշումը (հատկապես երեխաների դիետաների համար), իսկ պիտանելիության ժամկետը պետք է կազմի ընդհանուր ժամկետի ոչ պակաս, քան 80 տոկոսը։ Սննդին կից պետք է տրամադրվեն անհատական, ոչ պլաստիկ (թղթյա) մեկանգամյա օգտագործման ափսե, բաժակ և անձեռնոցիկ։</w:t>
      </w:r>
    </w:p>
    <w:p w14:paraId="75489B40" w14:textId="28D11508" w:rsidR="008319C7" w:rsidRPr="00E27503" w:rsidRDefault="008319C7"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Մեկ երեխայի հաշվով սննդային փաթեթը կարող է ներառել՝ կարկանդակ (տարբեր միջուկ</w:t>
      </w:r>
      <w:r w:rsidR="00446B48" w:rsidRPr="00E27503">
        <w:rPr>
          <w:rFonts w:ascii="GHEA Grapalat" w:eastAsia="Times New Roman" w:hAnsi="GHEA Grapalat" w:cs="Times New Roman"/>
          <w:color w:val="000000"/>
          <w:lang w:val="hy-AM"/>
        </w:rPr>
        <w:t>ներ</w:t>
      </w:r>
      <w:r w:rsidRPr="00E27503">
        <w:rPr>
          <w:rFonts w:ascii="GHEA Grapalat" w:eastAsia="Times New Roman" w:hAnsi="GHEA Grapalat" w:cs="Times New Roman"/>
          <w:color w:val="000000"/>
          <w:lang w:val="hy-AM"/>
        </w:rPr>
        <w:t xml:space="preserve">ով), բուլկի, թխվածքաբլիթ, կաթնամթերք (յոգուրտ, մածուն, պանրիկ՝ ջնարակված կամ մրգային միջուկով), բնական հյութ, ինչպես նաև սեզոնային </w:t>
      </w:r>
      <w:r w:rsidRPr="00E27503">
        <w:rPr>
          <w:rFonts w:ascii="GHEA Grapalat" w:eastAsia="Times New Roman" w:hAnsi="GHEA Grapalat" w:cs="Times New Roman"/>
          <w:color w:val="000000"/>
          <w:lang w:val="hy-AM"/>
        </w:rPr>
        <w:lastRenderedPageBreak/>
        <w:t>միրգ։ Մրգերը պետք է լինեն թարմ, մաքուր, միջին չափի, զերծ մեխանիկական և վնասատուների վնասվածքներից կամ հիվանդությունների նշաններից։ Մատակարարը պարտավոր է տրամադրել հերմետիկ փակված, անհատական տուփերով, բացառապես բնական հիմքով հյութեր։ Մրգերի տեսականու ընտրությունը նախապես ենթակա է պատվիրատուի հետ գրավոր համաձայնեցման։</w:t>
      </w:r>
    </w:p>
    <w:p w14:paraId="69F665FD" w14:textId="353B842E" w:rsidR="00B30E07" w:rsidRPr="00E27503" w:rsidRDefault="00B30E07"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Ճաշարան ունեցող ցերեկային կենտրոնները կարող են տեղում պատրաստել մեկանգամյա սնունդը կիրառելով </w:t>
      </w:r>
      <w:r w:rsidR="00215632" w:rsidRPr="00E27503">
        <w:rPr>
          <w:rFonts w:ascii="GHEA Grapalat" w:eastAsia="Times New Roman" w:hAnsi="GHEA Grapalat" w:cs="Times New Roman"/>
          <w:color w:val="000000"/>
          <w:lang w:val="hy-AM"/>
        </w:rPr>
        <w:fldChar w:fldCharType="begin"/>
      </w:r>
      <w:r w:rsidR="00215632" w:rsidRPr="00E27503">
        <w:rPr>
          <w:rFonts w:ascii="GHEA Grapalat" w:eastAsia="Times New Roman" w:hAnsi="GHEA Grapalat" w:cs="Times New Roman"/>
          <w:color w:val="000000"/>
          <w:lang w:val="hy-AM"/>
        </w:rPr>
        <w:instrText xml:space="preserve"> REF _Ref210748922 \h  \* MERGEFORMAT </w:instrText>
      </w:r>
      <w:r w:rsidR="00215632" w:rsidRPr="00E27503">
        <w:rPr>
          <w:rFonts w:ascii="GHEA Grapalat" w:eastAsia="Times New Roman" w:hAnsi="GHEA Grapalat" w:cs="Times New Roman"/>
          <w:color w:val="000000"/>
          <w:lang w:val="hy-AM"/>
        </w:rPr>
      </w:r>
      <w:r w:rsidR="00215632" w:rsidRPr="00E27503">
        <w:rPr>
          <w:rFonts w:ascii="GHEA Grapalat" w:eastAsia="Times New Roman" w:hAnsi="GHEA Grapalat" w:cs="Times New Roman"/>
          <w:color w:val="000000"/>
          <w:lang w:val="hy-AM"/>
        </w:rPr>
        <w:fldChar w:fldCharType="separate"/>
      </w:r>
      <w:r w:rsidR="00215632" w:rsidRPr="00E27503">
        <w:rPr>
          <w:rFonts w:ascii="GHEA Grapalat" w:hAnsi="GHEA Grapalat" w:cs="Sylfaen"/>
          <w:lang w:val="hy-AM"/>
        </w:rPr>
        <w:t>Ա</w:t>
      </w:r>
      <w:r w:rsidR="00A533F8" w:rsidRPr="00E27503">
        <w:rPr>
          <w:rFonts w:ascii="GHEA Grapalat" w:hAnsi="GHEA Grapalat" w:cs="Sylfaen"/>
          <w:lang w:val="hy-AM"/>
        </w:rPr>
        <w:t>ղյուսակ</w:t>
      </w:r>
      <w:r w:rsidR="00215632" w:rsidRPr="00E27503">
        <w:rPr>
          <w:rFonts w:ascii="GHEA Grapalat" w:hAnsi="GHEA Grapalat"/>
          <w:lang w:val="hy-AM"/>
        </w:rPr>
        <w:t xml:space="preserve"> </w:t>
      </w:r>
      <w:r w:rsidR="00215632" w:rsidRPr="00E27503">
        <w:rPr>
          <w:rFonts w:ascii="GHEA Grapalat" w:hAnsi="GHEA Grapalat"/>
          <w:noProof/>
          <w:lang w:val="hy-AM"/>
        </w:rPr>
        <w:t>11</w:t>
      </w:r>
      <w:r w:rsidR="00215632" w:rsidRPr="00E27503">
        <w:rPr>
          <w:rFonts w:ascii="GHEA Grapalat" w:eastAsia="Times New Roman" w:hAnsi="GHEA Grapalat" w:cs="Times New Roman"/>
          <w:color w:val="000000"/>
          <w:lang w:val="hy-AM"/>
        </w:rPr>
        <w:fldChar w:fldCharType="end"/>
      </w:r>
      <w:r w:rsidR="00215632" w:rsidRPr="00E27503">
        <w:rPr>
          <w:rFonts w:ascii="GHEA Grapalat" w:eastAsia="Times New Roman" w:hAnsi="GHEA Grapalat" w:cs="Times New Roman"/>
          <w:color w:val="000000"/>
          <w:lang w:val="hy-AM"/>
        </w:rPr>
        <w:t>-ում</w:t>
      </w:r>
      <w:r w:rsidRPr="00E27503">
        <w:rPr>
          <w:rFonts w:ascii="GHEA Grapalat" w:eastAsia="Times New Roman" w:hAnsi="GHEA Grapalat" w:cs="Times New Roman"/>
          <w:color w:val="000000"/>
          <w:lang w:val="hy-AM"/>
        </w:rPr>
        <w:t xml:space="preserve"> նշված սննդամթերքի </w:t>
      </w:r>
      <w:r w:rsidR="00220637" w:rsidRPr="00E27503">
        <w:rPr>
          <w:rFonts w:ascii="GHEA Grapalat" w:eastAsia="Times New Roman" w:hAnsi="GHEA Grapalat" w:cs="Times New Roman"/>
          <w:color w:val="000000"/>
          <w:lang w:val="hy-AM"/>
        </w:rPr>
        <w:t>օրական չափաբա</w:t>
      </w:r>
      <w:r w:rsidR="00215632" w:rsidRPr="00E27503">
        <w:rPr>
          <w:rFonts w:ascii="GHEA Grapalat" w:eastAsia="Times New Roman" w:hAnsi="GHEA Grapalat" w:cs="Times New Roman"/>
          <w:color w:val="000000"/>
          <w:lang w:val="hy-AM"/>
        </w:rPr>
        <w:t>ժ</w:t>
      </w:r>
      <w:r w:rsidR="00220637" w:rsidRPr="00E27503">
        <w:rPr>
          <w:rFonts w:ascii="GHEA Grapalat" w:eastAsia="Times New Roman" w:hAnsi="GHEA Grapalat" w:cs="Times New Roman"/>
          <w:color w:val="000000"/>
          <w:lang w:val="hy-AM"/>
        </w:rPr>
        <w:t xml:space="preserve">ինները մեկ երեխայի հաշվով։ </w:t>
      </w:r>
    </w:p>
    <w:p w14:paraId="474A9BEC" w14:textId="7851431E" w:rsidR="00AA58BD" w:rsidRPr="00E27503" w:rsidRDefault="00AA58BD" w:rsidP="00884769">
      <w:pPr>
        <w:pStyle w:val="ListParagraph"/>
        <w:shd w:val="clear" w:color="auto" w:fill="FFFFFF"/>
        <w:tabs>
          <w:tab w:val="left" w:pos="851"/>
        </w:tabs>
        <w:spacing w:after="0" w:line="240" w:lineRule="auto"/>
        <w:ind w:left="567"/>
        <w:jc w:val="both"/>
        <w:rPr>
          <w:rFonts w:ascii="GHEA Grapalat" w:eastAsia="Times New Roman" w:hAnsi="GHEA Grapalat" w:cs="Times New Roman"/>
          <w:color w:val="000000"/>
          <w:lang w:val="hy-AM"/>
        </w:rPr>
      </w:pPr>
    </w:p>
    <w:p w14:paraId="0BDCC079" w14:textId="3F1022F2" w:rsidR="00220637" w:rsidRPr="00E27503" w:rsidRDefault="00215632" w:rsidP="00884769">
      <w:pPr>
        <w:pStyle w:val="Caption"/>
        <w:spacing w:after="0"/>
        <w:jc w:val="both"/>
        <w:rPr>
          <w:rFonts w:ascii="GHEA Grapalat" w:hAnsi="GHEA Grapalat"/>
          <w:sz w:val="24"/>
          <w:szCs w:val="24"/>
          <w:lang w:val="hy-AM"/>
        </w:rPr>
      </w:pPr>
      <w:bookmarkStart w:id="21" w:name="_Ref210748922"/>
      <w:r w:rsidRPr="00E27503">
        <w:rPr>
          <w:rFonts w:ascii="GHEA Grapalat" w:hAnsi="GHEA Grapalat" w:cs="Sylfaen"/>
          <w:sz w:val="24"/>
          <w:szCs w:val="24"/>
          <w:lang w:val="hy-AM"/>
        </w:rPr>
        <w:t>ԱՂՅՈՒՍԱԿ</w:t>
      </w:r>
      <w:r w:rsidRPr="00E27503">
        <w:rPr>
          <w:rFonts w:ascii="GHEA Grapalat" w:hAnsi="GHEA Grapalat"/>
          <w:sz w:val="24"/>
          <w:szCs w:val="24"/>
          <w:lang w:val="hy-AM"/>
        </w:rPr>
        <w:t xml:space="preserve"> </w:t>
      </w:r>
      <w:r w:rsidR="00220637" w:rsidRPr="00E27503">
        <w:rPr>
          <w:rFonts w:ascii="GHEA Grapalat" w:hAnsi="GHEA Grapalat"/>
          <w:sz w:val="24"/>
          <w:szCs w:val="24"/>
        </w:rPr>
        <w:fldChar w:fldCharType="begin"/>
      </w:r>
      <w:r w:rsidR="00220637" w:rsidRPr="00E27503">
        <w:rPr>
          <w:rFonts w:ascii="GHEA Grapalat" w:hAnsi="GHEA Grapalat"/>
          <w:sz w:val="24"/>
          <w:szCs w:val="24"/>
          <w:lang w:val="hy-AM"/>
        </w:rPr>
        <w:instrText xml:space="preserve"> SEQ Աղյուսակ \* ARABIC </w:instrText>
      </w:r>
      <w:r w:rsidR="00220637" w:rsidRPr="00E27503">
        <w:rPr>
          <w:rFonts w:ascii="GHEA Grapalat" w:hAnsi="GHEA Grapalat"/>
          <w:sz w:val="24"/>
          <w:szCs w:val="24"/>
        </w:rPr>
        <w:fldChar w:fldCharType="separate"/>
      </w:r>
      <w:r w:rsidR="00C83B6C" w:rsidRPr="00E27503">
        <w:rPr>
          <w:rFonts w:ascii="GHEA Grapalat" w:hAnsi="GHEA Grapalat"/>
          <w:noProof/>
          <w:sz w:val="24"/>
          <w:szCs w:val="24"/>
          <w:lang w:val="hy-AM"/>
        </w:rPr>
        <w:t>11</w:t>
      </w:r>
      <w:r w:rsidR="00220637" w:rsidRPr="00E27503">
        <w:rPr>
          <w:rFonts w:ascii="GHEA Grapalat" w:hAnsi="GHEA Grapalat"/>
          <w:sz w:val="24"/>
          <w:szCs w:val="24"/>
        </w:rPr>
        <w:fldChar w:fldCharType="end"/>
      </w:r>
      <w:bookmarkEnd w:id="21"/>
      <w:r w:rsidR="00446B48" w:rsidRPr="00E27503">
        <w:rPr>
          <w:rFonts w:ascii="GHEA Grapalat" w:hAnsi="GHEA Grapalat"/>
          <w:sz w:val="24"/>
          <w:szCs w:val="24"/>
          <w:lang w:val="hy-AM"/>
        </w:rPr>
        <w:t>.</w:t>
      </w:r>
      <w:r w:rsidRPr="00E27503">
        <w:rPr>
          <w:rFonts w:ascii="GHEA Grapalat" w:hAnsi="GHEA Grapalat"/>
          <w:sz w:val="24"/>
          <w:szCs w:val="24"/>
          <w:lang w:val="hy-AM"/>
        </w:rPr>
        <w:t xml:space="preserve"> ՑԵՐԵԿԱՅԻՆ ԿԵՆՏՐՈՆՈՒՄ ԽՆԱՄՔ ՍՏԱՑՈՂ ԵՐԵԽԱՆԵՐԻՆ ՄԵԿԱՆԳԱՄՅԱ ՍՆՈՒՆԴ ՄԱՏՈՒՑԵԼՈՒ ՀԱՄԱՐ ԱՆՀՐԱԺԵՇՏ ՍՆՆԴԱՄԹԵՐՔԻ ՕՐԱԿԱՆ ՉԱՓԱԲԱԺԻՆԸ ՄԵԿ ԵՐԵԽԱՅԻ ՀԱՇՎՈՎ </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35"/>
        <w:gridCol w:w="5839"/>
        <w:gridCol w:w="2977"/>
      </w:tblGrid>
      <w:tr w:rsidR="00165577" w:rsidRPr="00E27503" w14:paraId="3DD17B22" w14:textId="77777777" w:rsidTr="00AA58BD">
        <w:trPr>
          <w:trHeight w:val="440"/>
          <w:tblHeader/>
        </w:trPr>
        <w:tc>
          <w:tcPr>
            <w:tcW w:w="535" w:type="dxa"/>
            <w:tcBorders>
              <w:top w:val="single" w:sz="4" w:space="0" w:color="auto"/>
              <w:left w:val="single" w:sz="4" w:space="0" w:color="auto"/>
              <w:right w:val="single" w:sz="4" w:space="0" w:color="auto"/>
            </w:tcBorders>
            <w:shd w:val="clear" w:color="auto" w:fill="FFFFFF"/>
            <w:hideMark/>
          </w:tcPr>
          <w:p w14:paraId="5F17004D" w14:textId="25051F9C" w:rsidR="00165577" w:rsidRPr="00E27503" w:rsidRDefault="00165577" w:rsidP="00884769">
            <w:pPr>
              <w:spacing w:after="0" w:line="240" w:lineRule="auto"/>
              <w:jc w:val="center"/>
              <w:rPr>
                <w:rFonts w:ascii="GHEA Grapalat" w:hAnsi="GHEA Grapalat" w:cs="Times New Roman"/>
                <w:b/>
                <w:bCs/>
                <w:sz w:val="20"/>
                <w:szCs w:val="20"/>
              </w:rPr>
            </w:pPr>
            <w:r w:rsidRPr="00E27503">
              <w:rPr>
                <w:rFonts w:ascii="Cambria Math" w:hAnsi="Cambria Math" w:cs="Cambria Math"/>
                <w:b/>
                <w:bCs/>
                <w:sz w:val="20"/>
                <w:szCs w:val="20"/>
              </w:rPr>
              <w:t> </w:t>
            </w:r>
            <w:r w:rsidRPr="00E27503">
              <w:rPr>
                <w:rFonts w:ascii="GHEA Grapalat" w:hAnsi="GHEA Grapalat" w:cs="Times New Roman"/>
                <w:b/>
                <w:bCs/>
                <w:sz w:val="20"/>
                <w:szCs w:val="20"/>
              </w:rPr>
              <w:t>Հ/</w:t>
            </w:r>
            <w:r w:rsidR="00446B48" w:rsidRPr="00E27503">
              <w:rPr>
                <w:rFonts w:ascii="GHEA Grapalat" w:hAnsi="GHEA Grapalat" w:cs="Times New Roman"/>
                <w:b/>
                <w:bCs/>
                <w:sz w:val="20"/>
                <w:szCs w:val="20"/>
              </w:rPr>
              <w:t>Հ</w:t>
            </w:r>
          </w:p>
        </w:tc>
        <w:tc>
          <w:tcPr>
            <w:tcW w:w="5839" w:type="dxa"/>
            <w:tcBorders>
              <w:top w:val="single" w:sz="4" w:space="0" w:color="auto"/>
              <w:left w:val="single" w:sz="4" w:space="0" w:color="auto"/>
              <w:right w:val="single" w:sz="4" w:space="0" w:color="auto"/>
            </w:tcBorders>
            <w:shd w:val="clear" w:color="auto" w:fill="FFFFFF"/>
            <w:hideMark/>
          </w:tcPr>
          <w:p w14:paraId="1073744D" w14:textId="77777777" w:rsidR="00165577" w:rsidRPr="00E27503" w:rsidRDefault="00165577" w:rsidP="00884769">
            <w:pPr>
              <w:spacing w:after="0" w:line="240" w:lineRule="auto"/>
              <w:rPr>
                <w:rFonts w:ascii="GHEA Grapalat" w:hAnsi="GHEA Grapalat" w:cs="Times New Roman"/>
                <w:b/>
                <w:bCs/>
                <w:sz w:val="20"/>
                <w:szCs w:val="20"/>
              </w:rPr>
            </w:pPr>
            <w:r w:rsidRPr="00E27503">
              <w:rPr>
                <w:rFonts w:ascii="GHEA Grapalat" w:hAnsi="GHEA Grapalat" w:cs="Times New Roman"/>
                <w:b/>
                <w:bCs/>
                <w:sz w:val="20"/>
                <w:szCs w:val="20"/>
              </w:rPr>
              <w:t>Սննդամթերքի անվանումը</w:t>
            </w:r>
          </w:p>
        </w:tc>
        <w:tc>
          <w:tcPr>
            <w:tcW w:w="2977" w:type="dxa"/>
            <w:tcBorders>
              <w:top w:val="single" w:sz="4" w:space="0" w:color="auto"/>
              <w:left w:val="single" w:sz="4" w:space="0" w:color="auto"/>
              <w:right w:val="single" w:sz="4" w:space="0" w:color="auto"/>
            </w:tcBorders>
            <w:shd w:val="clear" w:color="auto" w:fill="FFFFFF"/>
            <w:hideMark/>
          </w:tcPr>
          <w:p w14:paraId="384157C9" w14:textId="5F064F34" w:rsidR="00165577" w:rsidRPr="00E27503" w:rsidRDefault="00165577" w:rsidP="00884769">
            <w:pPr>
              <w:spacing w:after="0" w:line="240" w:lineRule="auto"/>
              <w:jc w:val="center"/>
              <w:rPr>
                <w:rFonts w:ascii="GHEA Grapalat" w:hAnsi="GHEA Grapalat" w:cs="Times New Roman"/>
                <w:b/>
                <w:bCs/>
                <w:sz w:val="20"/>
                <w:szCs w:val="20"/>
              </w:rPr>
            </w:pPr>
            <w:r w:rsidRPr="00E27503">
              <w:rPr>
                <w:rFonts w:ascii="GHEA Grapalat" w:hAnsi="GHEA Grapalat" w:cs="Times New Roman"/>
                <w:b/>
                <w:bCs/>
                <w:sz w:val="20"/>
                <w:szCs w:val="20"/>
              </w:rPr>
              <w:t>Օրական չափաբաժինը (գ, մլ)</w:t>
            </w:r>
          </w:p>
        </w:tc>
      </w:tr>
      <w:tr w:rsidR="00165577" w:rsidRPr="00E27503" w14:paraId="6915E989" w14:textId="77777777" w:rsidTr="00AA58BD">
        <w:trPr>
          <w:trHeight w:val="300"/>
        </w:trPr>
        <w:tc>
          <w:tcPr>
            <w:tcW w:w="535" w:type="dxa"/>
            <w:shd w:val="clear" w:color="auto" w:fill="FFFFFF"/>
            <w:hideMark/>
          </w:tcPr>
          <w:p w14:paraId="286D9B46"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1</w:t>
            </w:r>
          </w:p>
        </w:tc>
        <w:tc>
          <w:tcPr>
            <w:tcW w:w="5839" w:type="dxa"/>
            <w:shd w:val="clear" w:color="auto" w:fill="FFFFFF"/>
            <w:hideMark/>
          </w:tcPr>
          <w:p w14:paraId="0FEA90B1"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Ալյուր ցորենի, այդ թվում՝ ամբողջահատիկից</w:t>
            </w:r>
            <w:r w:rsidRPr="00E27503">
              <w:rPr>
                <w:rFonts w:ascii="Calibri" w:hAnsi="Calibri" w:cs="Calibri"/>
                <w:color w:val="000000"/>
                <w:sz w:val="20"/>
                <w:szCs w:val="20"/>
              </w:rPr>
              <w:t> </w:t>
            </w:r>
          </w:p>
        </w:tc>
        <w:tc>
          <w:tcPr>
            <w:tcW w:w="2977" w:type="dxa"/>
            <w:shd w:val="clear" w:color="auto" w:fill="FFFFFF"/>
          </w:tcPr>
          <w:p w14:paraId="34BD9BFC" w14:textId="77777777" w:rsidR="00165577" w:rsidRPr="00E27503" w:rsidRDefault="00165577" w:rsidP="00884769">
            <w:pPr>
              <w:spacing w:after="0" w:line="240" w:lineRule="auto"/>
              <w:jc w:val="center"/>
              <w:rPr>
                <w:rFonts w:ascii="GHEA Grapalat" w:hAnsi="GHEA Grapalat" w:cs="Times New Roman"/>
                <w:sz w:val="20"/>
                <w:szCs w:val="20"/>
                <w:lang w:val="ru-RU"/>
              </w:rPr>
            </w:pPr>
            <w:r w:rsidRPr="00E27503">
              <w:rPr>
                <w:rFonts w:ascii="GHEA Grapalat" w:hAnsi="GHEA Grapalat" w:cs="Times New Roman"/>
                <w:sz w:val="20"/>
                <w:szCs w:val="20"/>
                <w:lang w:val="ru-RU"/>
              </w:rPr>
              <w:t>35</w:t>
            </w:r>
          </w:p>
        </w:tc>
      </w:tr>
      <w:tr w:rsidR="00165577" w:rsidRPr="00E27503" w14:paraId="475628A6" w14:textId="77777777" w:rsidTr="00AA58BD">
        <w:trPr>
          <w:trHeight w:val="300"/>
        </w:trPr>
        <w:tc>
          <w:tcPr>
            <w:tcW w:w="535" w:type="dxa"/>
            <w:shd w:val="clear" w:color="auto" w:fill="FFFFFF"/>
          </w:tcPr>
          <w:p w14:paraId="08AD288E"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2</w:t>
            </w:r>
          </w:p>
        </w:tc>
        <w:tc>
          <w:tcPr>
            <w:tcW w:w="5839" w:type="dxa"/>
            <w:shd w:val="clear" w:color="auto" w:fill="FFFFFF"/>
          </w:tcPr>
          <w:p w14:paraId="75F985C2" w14:textId="77777777" w:rsidR="00165577" w:rsidRPr="00E27503" w:rsidRDefault="00165577" w:rsidP="00884769">
            <w:pPr>
              <w:spacing w:after="0" w:line="240" w:lineRule="auto"/>
              <w:rPr>
                <w:rFonts w:ascii="GHEA Grapalat" w:hAnsi="GHEA Grapalat" w:cs="Times New Roman"/>
                <w:sz w:val="20"/>
                <w:szCs w:val="20"/>
                <w:lang w:val="hy-AM"/>
              </w:rPr>
            </w:pPr>
            <w:r w:rsidRPr="00E27503">
              <w:rPr>
                <w:rFonts w:ascii="GHEA Grapalat" w:hAnsi="GHEA Grapalat"/>
                <w:color w:val="000000"/>
                <w:sz w:val="20"/>
                <w:szCs w:val="20"/>
                <w:lang w:val="hy-AM"/>
              </w:rPr>
              <w:t>Հաց bարձր տեսակի, այդ թվում ամբողջահատիկ</w:t>
            </w:r>
          </w:p>
        </w:tc>
        <w:tc>
          <w:tcPr>
            <w:tcW w:w="2977" w:type="dxa"/>
            <w:shd w:val="clear" w:color="auto" w:fill="FFFFFF"/>
          </w:tcPr>
          <w:p w14:paraId="008D49D5" w14:textId="77777777" w:rsidR="00165577" w:rsidRPr="00E27503" w:rsidRDefault="00165577" w:rsidP="00884769">
            <w:pPr>
              <w:spacing w:after="0" w:line="240" w:lineRule="auto"/>
              <w:jc w:val="center"/>
              <w:rPr>
                <w:rFonts w:ascii="GHEA Grapalat" w:hAnsi="GHEA Grapalat" w:cs="Times New Roman"/>
                <w:sz w:val="20"/>
                <w:szCs w:val="20"/>
                <w:lang w:val="ru-RU"/>
              </w:rPr>
            </w:pPr>
            <w:r w:rsidRPr="00E27503">
              <w:rPr>
                <w:rFonts w:ascii="GHEA Grapalat" w:hAnsi="GHEA Grapalat" w:cs="Times New Roman"/>
                <w:sz w:val="20"/>
                <w:szCs w:val="20"/>
                <w:lang w:val="ru-RU"/>
              </w:rPr>
              <w:t>10</w:t>
            </w:r>
          </w:p>
        </w:tc>
      </w:tr>
      <w:tr w:rsidR="00165577" w:rsidRPr="00E27503" w14:paraId="073FD262" w14:textId="77777777" w:rsidTr="00AA58BD">
        <w:trPr>
          <w:trHeight w:val="300"/>
        </w:trPr>
        <w:tc>
          <w:tcPr>
            <w:tcW w:w="535" w:type="dxa"/>
            <w:shd w:val="clear" w:color="auto" w:fill="FFFFFF"/>
          </w:tcPr>
          <w:p w14:paraId="4F6251F4"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3</w:t>
            </w:r>
          </w:p>
        </w:tc>
        <w:tc>
          <w:tcPr>
            <w:tcW w:w="5839" w:type="dxa"/>
            <w:shd w:val="clear" w:color="auto" w:fill="FFFFFF"/>
          </w:tcPr>
          <w:p w14:paraId="09EEE74B" w14:textId="77777777" w:rsidR="00165577" w:rsidRPr="00E27503" w:rsidRDefault="00165577" w:rsidP="00884769">
            <w:pPr>
              <w:spacing w:after="0" w:line="240" w:lineRule="auto"/>
              <w:rPr>
                <w:rFonts w:ascii="GHEA Grapalat" w:hAnsi="GHEA Grapalat" w:cs="Times New Roman"/>
                <w:sz w:val="20"/>
                <w:szCs w:val="20"/>
                <w:lang w:val="hy-AM"/>
              </w:rPr>
            </w:pPr>
            <w:r w:rsidRPr="00E27503">
              <w:rPr>
                <w:rFonts w:ascii="GHEA Grapalat" w:hAnsi="GHEA Grapalat"/>
                <w:color w:val="000000"/>
                <w:sz w:val="20"/>
                <w:szCs w:val="20"/>
                <w:lang w:val="hy-AM"/>
              </w:rPr>
              <w:t>Վարսակ</w:t>
            </w:r>
          </w:p>
        </w:tc>
        <w:tc>
          <w:tcPr>
            <w:tcW w:w="2977" w:type="dxa"/>
            <w:shd w:val="clear" w:color="auto" w:fill="FFFFFF"/>
          </w:tcPr>
          <w:p w14:paraId="2D2BE012"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5.5</w:t>
            </w:r>
          </w:p>
        </w:tc>
      </w:tr>
      <w:tr w:rsidR="00165577" w:rsidRPr="00E27503" w14:paraId="1C3B63DA" w14:textId="77777777" w:rsidTr="00AA58BD">
        <w:trPr>
          <w:trHeight w:val="300"/>
        </w:trPr>
        <w:tc>
          <w:tcPr>
            <w:tcW w:w="535" w:type="dxa"/>
            <w:shd w:val="clear" w:color="auto" w:fill="FFFFFF"/>
          </w:tcPr>
          <w:p w14:paraId="3676A3C9"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4</w:t>
            </w:r>
          </w:p>
        </w:tc>
        <w:tc>
          <w:tcPr>
            <w:tcW w:w="5839" w:type="dxa"/>
            <w:shd w:val="clear" w:color="auto" w:fill="FFFFFF"/>
            <w:hideMark/>
          </w:tcPr>
          <w:p w14:paraId="007639FA"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Կարտոֆիլ</w:t>
            </w:r>
            <w:r w:rsidRPr="00E27503">
              <w:rPr>
                <w:rFonts w:ascii="Calibri" w:hAnsi="Calibri" w:cs="Calibri"/>
                <w:color w:val="000000"/>
                <w:sz w:val="20"/>
                <w:szCs w:val="20"/>
              </w:rPr>
              <w:t> </w:t>
            </w:r>
          </w:p>
        </w:tc>
        <w:tc>
          <w:tcPr>
            <w:tcW w:w="2977" w:type="dxa"/>
            <w:shd w:val="clear" w:color="auto" w:fill="FFFFFF"/>
          </w:tcPr>
          <w:p w14:paraId="529AEB22"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15</w:t>
            </w:r>
          </w:p>
        </w:tc>
      </w:tr>
      <w:tr w:rsidR="00165577" w:rsidRPr="00E27503" w14:paraId="11CBE688" w14:textId="77777777" w:rsidTr="00AA58BD">
        <w:trPr>
          <w:trHeight w:val="300"/>
        </w:trPr>
        <w:tc>
          <w:tcPr>
            <w:tcW w:w="535" w:type="dxa"/>
            <w:shd w:val="clear" w:color="auto" w:fill="FFFFFF"/>
          </w:tcPr>
          <w:p w14:paraId="2D7261BC"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5</w:t>
            </w:r>
          </w:p>
        </w:tc>
        <w:tc>
          <w:tcPr>
            <w:tcW w:w="5839" w:type="dxa"/>
            <w:shd w:val="clear" w:color="auto" w:fill="FFFFFF"/>
            <w:hideMark/>
          </w:tcPr>
          <w:p w14:paraId="181C4456"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Բանջարեղեն և բոստանային մշակաբույսեր, կանաչի (այդ թվում նաև պահածոյացված ոլոռ և եգիպտացորեն)</w:t>
            </w:r>
            <w:r w:rsidRPr="00E27503">
              <w:rPr>
                <w:rFonts w:ascii="Calibri" w:hAnsi="Calibri" w:cs="Calibri"/>
                <w:color w:val="000000"/>
                <w:sz w:val="20"/>
                <w:szCs w:val="20"/>
              </w:rPr>
              <w:t> </w:t>
            </w:r>
          </w:p>
        </w:tc>
        <w:tc>
          <w:tcPr>
            <w:tcW w:w="2977" w:type="dxa"/>
            <w:shd w:val="clear" w:color="auto" w:fill="FFFFFF"/>
          </w:tcPr>
          <w:p w14:paraId="0F766552"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28</w:t>
            </w:r>
          </w:p>
          <w:p w14:paraId="4C19B89B" w14:textId="77777777" w:rsidR="00165577" w:rsidRPr="00E27503" w:rsidRDefault="00165577" w:rsidP="00884769">
            <w:pPr>
              <w:spacing w:after="0" w:line="240" w:lineRule="auto"/>
              <w:jc w:val="center"/>
              <w:rPr>
                <w:rFonts w:ascii="GHEA Grapalat" w:hAnsi="GHEA Grapalat" w:cs="Times New Roman"/>
                <w:sz w:val="20"/>
                <w:szCs w:val="20"/>
                <w:lang w:val="hy-AM"/>
              </w:rPr>
            </w:pPr>
          </w:p>
        </w:tc>
      </w:tr>
      <w:tr w:rsidR="00165577" w:rsidRPr="00E27503" w14:paraId="6A744B1F" w14:textId="77777777" w:rsidTr="00AA58BD">
        <w:trPr>
          <w:trHeight w:val="300"/>
        </w:trPr>
        <w:tc>
          <w:tcPr>
            <w:tcW w:w="535" w:type="dxa"/>
            <w:shd w:val="clear" w:color="auto" w:fill="FFFFFF"/>
          </w:tcPr>
          <w:p w14:paraId="5657A92D"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6</w:t>
            </w:r>
          </w:p>
        </w:tc>
        <w:tc>
          <w:tcPr>
            <w:tcW w:w="5839" w:type="dxa"/>
            <w:shd w:val="clear" w:color="auto" w:fill="FFFFFF"/>
            <w:hideMark/>
          </w:tcPr>
          <w:p w14:paraId="7C01FEE8"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Թարմ միրգ, հատապտուղ</w:t>
            </w:r>
            <w:r w:rsidRPr="00E27503">
              <w:rPr>
                <w:rFonts w:ascii="Calibri" w:hAnsi="Calibri" w:cs="Calibri"/>
                <w:color w:val="000000"/>
                <w:sz w:val="20"/>
                <w:szCs w:val="20"/>
              </w:rPr>
              <w:t> </w:t>
            </w:r>
          </w:p>
        </w:tc>
        <w:tc>
          <w:tcPr>
            <w:tcW w:w="2977" w:type="dxa"/>
            <w:shd w:val="clear" w:color="auto" w:fill="FFFFFF"/>
          </w:tcPr>
          <w:p w14:paraId="739D0922"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80</w:t>
            </w:r>
          </w:p>
        </w:tc>
      </w:tr>
      <w:tr w:rsidR="00165577" w:rsidRPr="00E27503" w14:paraId="48762D22" w14:textId="77777777" w:rsidTr="00AA58BD">
        <w:trPr>
          <w:trHeight w:val="206"/>
        </w:trPr>
        <w:tc>
          <w:tcPr>
            <w:tcW w:w="535" w:type="dxa"/>
            <w:shd w:val="clear" w:color="auto" w:fill="FFFFFF"/>
          </w:tcPr>
          <w:p w14:paraId="0A72C227"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7</w:t>
            </w:r>
          </w:p>
        </w:tc>
        <w:tc>
          <w:tcPr>
            <w:tcW w:w="5839" w:type="dxa"/>
            <w:shd w:val="clear" w:color="auto" w:fill="FFFFFF"/>
          </w:tcPr>
          <w:p w14:paraId="6F8EF622" w14:textId="77777777" w:rsidR="00165577" w:rsidRPr="00E27503" w:rsidRDefault="00165577" w:rsidP="00884769">
            <w:pPr>
              <w:spacing w:after="0" w:line="240" w:lineRule="auto"/>
              <w:rPr>
                <w:rFonts w:ascii="GHEA Grapalat" w:hAnsi="GHEA Grapalat" w:cs="Times New Roman"/>
                <w:sz w:val="20"/>
                <w:szCs w:val="20"/>
                <w:lang w:val="hy-AM"/>
              </w:rPr>
            </w:pPr>
            <w:r w:rsidRPr="00E27503">
              <w:rPr>
                <w:rFonts w:ascii="GHEA Grapalat" w:hAnsi="GHEA Grapalat"/>
                <w:color w:val="000000"/>
                <w:sz w:val="20"/>
                <w:szCs w:val="20"/>
                <w:lang w:val="hy-AM"/>
              </w:rPr>
              <w:t>Չամիչ</w:t>
            </w:r>
          </w:p>
        </w:tc>
        <w:tc>
          <w:tcPr>
            <w:tcW w:w="2977" w:type="dxa"/>
            <w:shd w:val="clear" w:color="auto" w:fill="FFFFFF"/>
          </w:tcPr>
          <w:p w14:paraId="5A855762"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1</w:t>
            </w:r>
          </w:p>
        </w:tc>
      </w:tr>
      <w:tr w:rsidR="00165577" w:rsidRPr="00E27503" w14:paraId="30F5FCA1" w14:textId="77777777" w:rsidTr="00AA58BD">
        <w:trPr>
          <w:trHeight w:val="300"/>
        </w:trPr>
        <w:tc>
          <w:tcPr>
            <w:tcW w:w="535" w:type="dxa"/>
            <w:shd w:val="clear" w:color="auto" w:fill="FFFFFF"/>
          </w:tcPr>
          <w:p w14:paraId="78AE45B8"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8</w:t>
            </w:r>
          </w:p>
        </w:tc>
        <w:tc>
          <w:tcPr>
            <w:tcW w:w="5839" w:type="dxa"/>
            <w:shd w:val="clear" w:color="auto" w:fill="FFFFFF"/>
            <w:hideMark/>
          </w:tcPr>
          <w:p w14:paraId="50B591EA"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Մրգային կամ բանջարեղենային հյութ կամ կոմպոտ` սեզոնային մրգերով, հատապտուղներով, չորամրգերով</w:t>
            </w:r>
            <w:r w:rsidRPr="00E27503">
              <w:rPr>
                <w:rFonts w:ascii="Calibri" w:hAnsi="Calibri" w:cs="Calibri"/>
                <w:color w:val="000000"/>
                <w:sz w:val="20"/>
                <w:szCs w:val="20"/>
              </w:rPr>
              <w:t> </w:t>
            </w:r>
          </w:p>
        </w:tc>
        <w:tc>
          <w:tcPr>
            <w:tcW w:w="2977" w:type="dxa"/>
            <w:shd w:val="clear" w:color="auto" w:fill="FFFFFF"/>
          </w:tcPr>
          <w:p w14:paraId="60AB9167"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60</w:t>
            </w:r>
          </w:p>
        </w:tc>
      </w:tr>
      <w:tr w:rsidR="00165577" w:rsidRPr="00E27503" w14:paraId="5BDE6AF2" w14:textId="77777777" w:rsidTr="00AA58BD">
        <w:trPr>
          <w:trHeight w:val="300"/>
        </w:trPr>
        <w:tc>
          <w:tcPr>
            <w:tcW w:w="535" w:type="dxa"/>
            <w:shd w:val="clear" w:color="auto" w:fill="FFFFFF"/>
          </w:tcPr>
          <w:p w14:paraId="67E968A7"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9</w:t>
            </w:r>
          </w:p>
        </w:tc>
        <w:tc>
          <w:tcPr>
            <w:tcW w:w="5839" w:type="dxa"/>
            <w:shd w:val="clear" w:color="auto" w:fill="FFFFFF"/>
            <w:hideMark/>
          </w:tcPr>
          <w:p w14:paraId="0060C968"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Թռչնամիս</w:t>
            </w:r>
            <w:r w:rsidRPr="00E27503">
              <w:rPr>
                <w:rFonts w:ascii="Calibri" w:hAnsi="Calibri" w:cs="Calibri"/>
                <w:color w:val="000000"/>
                <w:sz w:val="20"/>
                <w:szCs w:val="20"/>
              </w:rPr>
              <w:t> </w:t>
            </w:r>
          </w:p>
        </w:tc>
        <w:tc>
          <w:tcPr>
            <w:tcW w:w="2977" w:type="dxa"/>
            <w:shd w:val="clear" w:color="auto" w:fill="FFFFFF"/>
          </w:tcPr>
          <w:p w14:paraId="1C1B3C20" w14:textId="77777777" w:rsidR="00165577" w:rsidRPr="00E27503" w:rsidRDefault="00165577" w:rsidP="00884769">
            <w:pPr>
              <w:spacing w:after="0" w:line="240" w:lineRule="auto"/>
              <w:jc w:val="center"/>
              <w:rPr>
                <w:rFonts w:ascii="GHEA Grapalat" w:hAnsi="GHEA Grapalat" w:cs="Times New Roman"/>
                <w:sz w:val="20"/>
                <w:szCs w:val="20"/>
                <w:lang w:val="ru-RU"/>
              </w:rPr>
            </w:pPr>
            <w:r w:rsidRPr="00E27503">
              <w:rPr>
                <w:rFonts w:ascii="GHEA Grapalat" w:hAnsi="GHEA Grapalat" w:cs="Times New Roman"/>
                <w:sz w:val="20"/>
                <w:szCs w:val="20"/>
                <w:lang w:val="ru-RU"/>
              </w:rPr>
              <w:t>10</w:t>
            </w:r>
          </w:p>
        </w:tc>
      </w:tr>
      <w:tr w:rsidR="00165577" w:rsidRPr="00E27503" w14:paraId="6B8E876B" w14:textId="77777777" w:rsidTr="00AA58BD">
        <w:trPr>
          <w:trHeight w:val="300"/>
        </w:trPr>
        <w:tc>
          <w:tcPr>
            <w:tcW w:w="535" w:type="dxa"/>
            <w:shd w:val="clear" w:color="auto" w:fill="FFFFFF"/>
          </w:tcPr>
          <w:p w14:paraId="7EB9AD89"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10</w:t>
            </w:r>
          </w:p>
        </w:tc>
        <w:tc>
          <w:tcPr>
            <w:tcW w:w="5839" w:type="dxa"/>
            <w:shd w:val="clear" w:color="auto" w:fill="FFFFFF"/>
            <w:hideMark/>
          </w:tcPr>
          <w:p w14:paraId="344368FD" w14:textId="10D0980A"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Կաթնաթթվային մթերք (0-2,5% յուղայնության)՝ մածուն</w:t>
            </w:r>
            <w:r w:rsidR="00884769" w:rsidRPr="00E27503">
              <w:rPr>
                <w:rFonts w:ascii="GHEA Grapalat" w:hAnsi="GHEA Grapalat"/>
                <w:color w:val="000000"/>
                <w:sz w:val="20"/>
                <w:szCs w:val="20"/>
              </w:rPr>
              <w:t xml:space="preserve"> </w:t>
            </w:r>
          </w:p>
        </w:tc>
        <w:tc>
          <w:tcPr>
            <w:tcW w:w="2977" w:type="dxa"/>
            <w:shd w:val="clear" w:color="auto" w:fill="FFFFFF"/>
          </w:tcPr>
          <w:p w14:paraId="191F9472"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30</w:t>
            </w:r>
          </w:p>
        </w:tc>
      </w:tr>
      <w:tr w:rsidR="00165577" w:rsidRPr="00E27503" w14:paraId="434E10CB" w14:textId="77777777" w:rsidTr="00AA58BD">
        <w:trPr>
          <w:trHeight w:val="300"/>
        </w:trPr>
        <w:tc>
          <w:tcPr>
            <w:tcW w:w="535" w:type="dxa"/>
            <w:shd w:val="clear" w:color="auto" w:fill="FFFFFF"/>
          </w:tcPr>
          <w:p w14:paraId="55EE01F1"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11</w:t>
            </w:r>
          </w:p>
        </w:tc>
        <w:tc>
          <w:tcPr>
            <w:tcW w:w="5839" w:type="dxa"/>
            <w:shd w:val="clear" w:color="auto" w:fill="FFFFFF"/>
            <w:hideMark/>
          </w:tcPr>
          <w:p w14:paraId="26CD4DF3"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Յոգուրտ (մրգային 2%, հունական 2%)</w:t>
            </w:r>
          </w:p>
        </w:tc>
        <w:tc>
          <w:tcPr>
            <w:tcW w:w="2977" w:type="dxa"/>
            <w:shd w:val="clear" w:color="auto" w:fill="FFFFFF"/>
          </w:tcPr>
          <w:p w14:paraId="2D341D20" w14:textId="77777777" w:rsidR="00165577" w:rsidRPr="00E27503" w:rsidRDefault="00165577" w:rsidP="00884769">
            <w:pPr>
              <w:spacing w:after="0" w:line="240" w:lineRule="auto"/>
              <w:jc w:val="center"/>
              <w:rPr>
                <w:rFonts w:ascii="GHEA Grapalat" w:hAnsi="GHEA Grapalat" w:cs="Times New Roman"/>
                <w:sz w:val="20"/>
                <w:szCs w:val="20"/>
                <w:lang w:val="ru-RU"/>
              </w:rPr>
            </w:pPr>
            <w:r w:rsidRPr="00E27503">
              <w:rPr>
                <w:rFonts w:ascii="GHEA Grapalat" w:hAnsi="GHEA Grapalat" w:cs="Times New Roman"/>
                <w:sz w:val="20"/>
                <w:szCs w:val="20"/>
                <w:lang w:val="ru-RU"/>
              </w:rPr>
              <w:t>10</w:t>
            </w:r>
          </w:p>
        </w:tc>
      </w:tr>
      <w:tr w:rsidR="00165577" w:rsidRPr="00E27503" w14:paraId="796CF8BA" w14:textId="77777777" w:rsidTr="00AA58BD">
        <w:trPr>
          <w:trHeight w:val="300"/>
        </w:trPr>
        <w:tc>
          <w:tcPr>
            <w:tcW w:w="535" w:type="dxa"/>
            <w:shd w:val="clear" w:color="auto" w:fill="FFFFFF"/>
          </w:tcPr>
          <w:p w14:paraId="24E7101E"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12</w:t>
            </w:r>
          </w:p>
        </w:tc>
        <w:tc>
          <w:tcPr>
            <w:tcW w:w="5839" w:type="dxa"/>
            <w:shd w:val="clear" w:color="auto" w:fill="FFFFFF"/>
          </w:tcPr>
          <w:p w14:paraId="4F62169B"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Թթվասեր</w:t>
            </w:r>
            <w:r w:rsidRPr="00E27503">
              <w:rPr>
                <w:rFonts w:ascii="Calibri" w:hAnsi="Calibri" w:cs="Calibri"/>
                <w:color w:val="000000"/>
                <w:sz w:val="20"/>
                <w:szCs w:val="20"/>
              </w:rPr>
              <w:t> </w:t>
            </w:r>
          </w:p>
        </w:tc>
        <w:tc>
          <w:tcPr>
            <w:tcW w:w="2977" w:type="dxa"/>
            <w:shd w:val="clear" w:color="auto" w:fill="FFFFFF"/>
          </w:tcPr>
          <w:p w14:paraId="010A0BA2"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5</w:t>
            </w:r>
          </w:p>
        </w:tc>
      </w:tr>
      <w:tr w:rsidR="00165577" w:rsidRPr="00E27503" w14:paraId="7071A07C" w14:textId="77777777" w:rsidTr="00AA58BD">
        <w:trPr>
          <w:trHeight w:val="300"/>
        </w:trPr>
        <w:tc>
          <w:tcPr>
            <w:tcW w:w="535" w:type="dxa"/>
            <w:shd w:val="clear" w:color="auto" w:fill="FFFFFF"/>
          </w:tcPr>
          <w:p w14:paraId="648EDE39"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13</w:t>
            </w:r>
          </w:p>
        </w:tc>
        <w:tc>
          <w:tcPr>
            <w:tcW w:w="5839" w:type="dxa"/>
            <w:shd w:val="clear" w:color="auto" w:fill="FFFFFF"/>
            <w:hideMark/>
          </w:tcPr>
          <w:p w14:paraId="57F0103D"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Պանիր</w:t>
            </w:r>
            <w:r w:rsidRPr="00E27503">
              <w:rPr>
                <w:rFonts w:ascii="Calibri" w:hAnsi="Calibri" w:cs="Calibri"/>
                <w:color w:val="000000"/>
                <w:sz w:val="20"/>
                <w:szCs w:val="20"/>
              </w:rPr>
              <w:t> </w:t>
            </w:r>
          </w:p>
        </w:tc>
        <w:tc>
          <w:tcPr>
            <w:tcW w:w="2977" w:type="dxa"/>
            <w:shd w:val="clear" w:color="auto" w:fill="FFFFFF"/>
          </w:tcPr>
          <w:p w14:paraId="2FABE4B4"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3</w:t>
            </w:r>
          </w:p>
        </w:tc>
      </w:tr>
      <w:tr w:rsidR="00165577" w:rsidRPr="00E27503" w14:paraId="5FBADBA8" w14:textId="77777777" w:rsidTr="00AA58BD">
        <w:trPr>
          <w:trHeight w:val="300"/>
        </w:trPr>
        <w:tc>
          <w:tcPr>
            <w:tcW w:w="535" w:type="dxa"/>
            <w:shd w:val="clear" w:color="auto" w:fill="FFFFFF"/>
          </w:tcPr>
          <w:p w14:paraId="52269FBE"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14</w:t>
            </w:r>
          </w:p>
        </w:tc>
        <w:tc>
          <w:tcPr>
            <w:tcW w:w="5839" w:type="dxa"/>
            <w:shd w:val="clear" w:color="auto" w:fill="FFFFFF"/>
            <w:hideMark/>
          </w:tcPr>
          <w:p w14:paraId="2ECB2F0A"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Կարագ սերուցքային</w:t>
            </w:r>
            <w:r w:rsidRPr="00E27503">
              <w:rPr>
                <w:rFonts w:ascii="Calibri" w:hAnsi="Calibri" w:cs="Calibri"/>
                <w:color w:val="000000"/>
                <w:sz w:val="20"/>
                <w:szCs w:val="20"/>
              </w:rPr>
              <w:t> </w:t>
            </w:r>
          </w:p>
        </w:tc>
        <w:tc>
          <w:tcPr>
            <w:tcW w:w="2977" w:type="dxa"/>
            <w:shd w:val="clear" w:color="auto" w:fill="FFFFFF"/>
          </w:tcPr>
          <w:p w14:paraId="43D86581"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3.5</w:t>
            </w:r>
          </w:p>
        </w:tc>
      </w:tr>
      <w:tr w:rsidR="00165577" w:rsidRPr="00E27503" w14:paraId="4278EEBA" w14:textId="77777777" w:rsidTr="00AA58BD">
        <w:trPr>
          <w:trHeight w:val="300"/>
        </w:trPr>
        <w:tc>
          <w:tcPr>
            <w:tcW w:w="535" w:type="dxa"/>
            <w:shd w:val="clear" w:color="auto" w:fill="FFFFFF"/>
          </w:tcPr>
          <w:p w14:paraId="1E89950C"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15</w:t>
            </w:r>
          </w:p>
        </w:tc>
        <w:tc>
          <w:tcPr>
            <w:tcW w:w="5839" w:type="dxa"/>
            <w:shd w:val="clear" w:color="auto" w:fill="FFFFFF"/>
            <w:hideMark/>
          </w:tcPr>
          <w:p w14:paraId="1F27BF1C"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Բուսական յուղ</w:t>
            </w:r>
            <w:r w:rsidRPr="00E27503">
              <w:rPr>
                <w:rFonts w:ascii="Calibri" w:hAnsi="Calibri" w:cs="Calibri"/>
                <w:color w:val="000000"/>
                <w:sz w:val="20"/>
                <w:szCs w:val="20"/>
              </w:rPr>
              <w:t> </w:t>
            </w:r>
            <w:r w:rsidRPr="00E27503">
              <w:rPr>
                <w:rFonts w:ascii="GHEA Grapalat" w:hAnsi="GHEA Grapalat"/>
                <w:color w:val="000000"/>
                <w:sz w:val="20"/>
                <w:szCs w:val="20"/>
              </w:rPr>
              <w:t>(ձիթապտղի կամ արևածաղկի)</w:t>
            </w:r>
          </w:p>
        </w:tc>
        <w:tc>
          <w:tcPr>
            <w:tcW w:w="2977" w:type="dxa"/>
            <w:shd w:val="clear" w:color="auto" w:fill="FFFFFF"/>
          </w:tcPr>
          <w:p w14:paraId="52DB4F2A"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0.5</w:t>
            </w:r>
          </w:p>
        </w:tc>
      </w:tr>
      <w:tr w:rsidR="00165577" w:rsidRPr="00E27503" w14:paraId="3D4CDB8C" w14:textId="77777777" w:rsidTr="00AA58BD">
        <w:trPr>
          <w:trHeight w:val="287"/>
        </w:trPr>
        <w:tc>
          <w:tcPr>
            <w:tcW w:w="535" w:type="dxa"/>
            <w:shd w:val="clear" w:color="auto" w:fill="FFFFFF"/>
          </w:tcPr>
          <w:p w14:paraId="346B21B3"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16</w:t>
            </w:r>
          </w:p>
        </w:tc>
        <w:tc>
          <w:tcPr>
            <w:tcW w:w="5839" w:type="dxa"/>
            <w:shd w:val="clear" w:color="auto" w:fill="FFFFFF"/>
            <w:hideMark/>
          </w:tcPr>
          <w:p w14:paraId="0CF8987D"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Ձու</w:t>
            </w:r>
            <w:r w:rsidRPr="00E27503">
              <w:rPr>
                <w:rFonts w:ascii="Calibri" w:hAnsi="Calibri" w:cs="Calibri"/>
                <w:color w:val="000000"/>
                <w:sz w:val="20"/>
                <w:szCs w:val="20"/>
              </w:rPr>
              <w:t> </w:t>
            </w:r>
          </w:p>
        </w:tc>
        <w:tc>
          <w:tcPr>
            <w:tcW w:w="2977" w:type="dxa"/>
            <w:shd w:val="clear" w:color="auto" w:fill="FFFFFF"/>
          </w:tcPr>
          <w:p w14:paraId="37FE9953" w14:textId="77777777" w:rsidR="00165577" w:rsidRPr="00E27503" w:rsidRDefault="00165577" w:rsidP="00884769">
            <w:pPr>
              <w:spacing w:after="0" w:line="240" w:lineRule="auto"/>
              <w:jc w:val="center"/>
              <w:rPr>
                <w:rFonts w:ascii="GHEA Grapalat" w:hAnsi="GHEA Grapalat" w:cs="Times New Roman"/>
                <w:sz w:val="20"/>
                <w:szCs w:val="20"/>
                <w:highlight w:val="yellow"/>
              </w:rPr>
            </w:pPr>
            <w:r w:rsidRPr="00E27503">
              <w:rPr>
                <w:rFonts w:ascii="GHEA Grapalat" w:hAnsi="GHEA Grapalat" w:cs="Times New Roman"/>
                <w:sz w:val="20"/>
                <w:szCs w:val="20"/>
                <w:lang w:val="hy-AM"/>
              </w:rPr>
              <w:t>0.0</w:t>
            </w:r>
            <w:r w:rsidRPr="00E27503">
              <w:rPr>
                <w:rFonts w:ascii="GHEA Grapalat" w:hAnsi="GHEA Grapalat" w:cs="Times New Roman"/>
                <w:sz w:val="20"/>
                <w:szCs w:val="20"/>
              </w:rPr>
              <w:t>8</w:t>
            </w:r>
          </w:p>
        </w:tc>
      </w:tr>
      <w:tr w:rsidR="00165577" w:rsidRPr="00E27503" w14:paraId="17A7DB18" w14:textId="77777777" w:rsidTr="00AA58BD">
        <w:trPr>
          <w:trHeight w:val="287"/>
        </w:trPr>
        <w:tc>
          <w:tcPr>
            <w:tcW w:w="535" w:type="dxa"/>
            <w:shd w:val="clear" w:color="auto" w:fill="FFFFFF"/>
          </w:tcPr>
          <w:p w14:paraId="488F4DE5"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17</w:t>
            </w:r>
          </w:p>
        </w:tc>
        <w:tc>
          <w:tcPr>
            <w:tcW w:w="5839" w:type="dxa"/>
            <w:shd w:val="clear" w:color="auto" w:fill="FFFFFF"/>
            <w:hideMark/>
          </w:tcPr>
          <w:p w14:paraId="3CAC2155"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Շաքար</w:t>
            </w:r>
            <w:r w:rsidRPr="00E27503">
              <w:rPr>
                <w:rFonts w:ascii="Calibri" w:hAnsi="Calibri" w:cs="Calibri"/>
                <w:color w:val="000000"/>
                <w:sz w:val="20"/>
                <w:szCs w:val="20"/>
              </w:rPr>
              <w:t> </w:t>
            </w:r>
          </w:p>
        </w:tc>
        <w:tc>
          <w:tcPr>
            <w:tcW w:w="2977" w:type="dxa"/>
            <w:shd w:val="clear" w:color="auto" w:fill="FFFFFF"/>
          </w:tcPr>
          <w:p w14:paraId="32879D3C"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4</w:t>
            </w:r>
          </w:p>
        </w:tc>
      </w:tr>
      <w:tr w:rsidR="00165577" w:rsidRPr="00E27503" w14:paraId="3F260777" w14:textId="77777777" w:rsidTr="00AA58BD">
        <w:trPr>
          <w:trHeight w:val="300"/>
        </w:trPr>
        <w:tc>
          <w:tcPr>
            <w:tcW w:w="535" w:type="dxa"/>
            <w:shd w:val="clear" w:color="auto" w:fill="FFFFFF"/>
          </w:tcPr>
          <w:p w14:paraId="1D8CE876"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18</w:t>
            </w:r>
          </w:p>
        </w:tc>
        <w:tc>
          <w:tcPr>
            <w:tcW w:w="5839" w:type="dxa"/>
            <w:shd w:val="clear" w:color="auto" w:fill="FFFFFF"/>
            <w:hideMark/>
          </w:tcPr>
          <w:p w14:paraId="41BEA7F2"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Կակաո</w:t>
            </w:r>
            <w:r w:rsidRPr="00E27503">
              <w:rPr>
                <w:rFonts w:ascii="Calibri" w:hAnsi="Calibri" w:cs="Calibri"/>
                <w:color w:val="000000"/>
                <w:sz w:val="20"/>
                <w:szCs w:val="20"/>
              </w:rPr>
              <w:t> </w:t>
            </w:r>
          </w:p>
        </w:tc>
        <w:tc>
          <w:tcPr>
            <w:tcW w:w="2977" w:type="dxa"/>
            <w:shd w:val="clear" w:color="auto" w:fill="FFFFFF"/>
          </w:tcPr>
          <w:p w14:paraId="4A3DC7C7" w14:textId="77777777" w:rsidR="00165577" w:rsidRPr="00E27503" w:rsidRDefault="00165577" w:rsidP="00884769">
            <w:pPr>
              <w:spacing w:after="0" w:line="240" w:lineRule="auto"/>
              <w:jc w:val="center"/>
              <w:rPr>
                <w:rFonts w:ascii="GHEA Grapalat" w:hAnsi="GHEA Grapalat" w:cs="Times New Roman"/>
                <w:sz w:val="20"/>
                <w:szCs w:val="20"/>
                <w:lang w:val="ru-RU"/>
              </w:rPr>
            </w:pPr>
            <w:r w:rsidRPr="00E27503">
              <w:rPr>
                <w:rFonts w:ascii="GHEA Grapalat" w:hAnsi="GHEA Grapalat" w:cs="Times New Roman"/>
                <w:sz w:val="20"/>
                <w:szCs w:val="20"/>
                <w:lang w:val="hy-AM"/>
              </w:rPr>
              <w:t>0.</w:t>
            </w:r>
            <w:r w:rsidRPr="00E27503">
              <w:rPr>
                <w:rFonts w:ascii="GHEA Grapalat" w:hAnsi="GHEA Grapalat" w:cs="Times New Roman"/>
                <w:sz w:val="20"/>
                <w:szCs w:val="20"/>
                <w:lang w:val="ru-RU"/>
              </w:rPr>
              <w:t>2</w:t>
            </w:r>
          </w:p>
        </w:tc>
      </w:tr>
      <w:tr w:rsidR="00165577" w:rsidRPr="00E27503" w14:paraId="3EF925E6" w14:textId="77777777" w:rsidTr="00AA58BD">
        <w:trPr>
          <w:trHeight w:val="278"/>
        </w:trPr>
        <w:tc>
          <w:tcPr>
            <w:tcW w:w="535" w:type="dxa"/>
            <w:shd w:val="clear" w:color="auto" w:fill="FFFFFF"/>
          </w:tcPr>
          <w:p w14:paraId="30F948D5"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19</w:t>
            </w:r>
          </w:p>
        </w:tc>
        <w:tc>
          <w:tcPr>
            <w:tcW w:w="5839" w:type="dxa"/>
            <w:shd w:val="clear" w:color="auto" w:fill="FFFFFF"/>
          </w:tcPr>
          <w:p w14:paraId="666BDCBB"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Ընկուզեղեն (նուշ, ընկույզ, պնդուկ)</w:t>
            </w:r>
          </w:p>
        </w:tc>
        <w:tc>
          <w:tcPr>
            <w:tcW w:w="2977" w:type="dxa"/>
            <w:shd w:val="clear" w:color="auto" w:fill="FFFFFF"/>
          </w:tcPr>
          <w:p w14:paraId="52FFEB77" w14:textId="77777777" w:rsidR="00165577" w:rsidRPr="00E27503" w:rsidDel="00B06DD0"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2</w:t>
            </w:r>
          </w:p>
        </w:tc>
      </w:tr>
      <w:tr w:rsidR="00165577" w:rsidRPr="00E27503" w14:paraId="756070AD" w14:textId="77777777" w:rsidTr="00AA58BD">
        <w:trPr>
          <w:trHeight w:val="305"/>
        </w:trPr>
        <w:tc>
          <w:tcPr>
            <w:tcW w:w="535" w:type="dxa"/>
            <w:shd w:val="clear" w:color="auto" w:fill="FFFFFF"/>
          </w:tcPr>
          <w:p w14:paraId="772FB115"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20</w:t>
            </w:r>
          </w:p>
        </w:tc>
        <w:tc>
          <w:tcPr>
            <w:tcW w:w="5839" w:type="dxa"/>
            <w:shd w:val="clear" w:color="auto" w:fill="FFFFFF"/>
            <w:hideMark/>
          </w:tcPr>
          <w:p w14:paraId="7BA96C3C"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Աղ` յոդացված</w:t>
            </w:r>
            <w:r w:rsidRPr="00E27503">
              <w:rPr>
                <w:rFonts w:ascii="Calibri" w:hAnsi="Calibri" w:cs="Calibri"/>
                <w:color w:val="000000"/>
                <w:sz w:val="20"/>
                <w:szCs w:val="20"/>
              </w:rPr>
              <w:t> </w:t>
            </w:r>
          </w:p>
        </w:tc>
        <w:tc>
          <w:tcPr>
            <w:tcW w:w="2977" w:type="dxa"/>
            <w:shd w:val="clear" w:color="auto" w:fill="FFFFFF"/>
          </w:tcPr>
          <w:p w14:paraId="2DAA3282"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0.5</w:t>
            </w:r>
          </w:p>
        </w:tc>
      </w:tr>
      <w:tr w:rsidR="00165577" w:rsidRPr="00E27503" w14:paraId="2DC72F83" w14:textId="77777777" w:rsidTr="00AA58BD">
        <w:trPr>
          <w:trHeight w:val="300"/>
        </w:trPr>
        <w:tc>
          <w:tcPr>
            <w:tcW w:w="535" w:type="dxa"/>
            <w:shd w:val="clear" w:color="auto" w:fill="FFFFFF"/>
          </w:tcPr>
          <w:p w14:paraId="0FCF99AE"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21</w:t>
            </w:r>
          </w:p>
        </w:tc>
        <w:tc>
          <w:tcPr>
            <w:tcW w:w="5839" w:type="dxa"/>
            <w:shd w:val="clear" w:color="auto" w:fill="FFFFFF"/>
            <w:hideMark/>
          </w:tcPr>
          <w:p w14:paraId="2A47735E"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Սոդա</w:t>
            </w:r>
            <w:r w:rsidRPr="00E27503">
              <w:rPr>
                <w:rFonts w:ascii="Calibri" w:hAnsi="Calibri" w:cs="Calibri"/>
                <w:color w:val="000000"/>
                <w:sz w:val="20"/>
                <w:szCs w:val="20"/>
              </w:rPr>
              <w:t> </w:t>
            </w:r>
          </w:p>
        </w:tc>
        <w:tc>
          <w:tcPr>
            <w:tcW w:w="2977" w:type="dxa"/>
            <w:shd w:val="clear" w:color="auto" w:fill="FFFFFF"/>
          </w:tcPr>
          <w:p w14:paraId="122197BF"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0.4</w:t>
            </w:r>
          </w:p>
        </w:tc>
      </w:tr>
      <w:tr w:rsidR="00165577" w:rsidRPr="00E27503" w14:paraId="17572D3F" w14:textId="77777777" w:rsidTr="00AA58BD">
        <w:trPr>
          <w:trHeight w:val="300"/>
        </w:trPr>
        <w:tc>
          <w:tcPr>
            <w:tcW w:w="535" w:type="dxa"/>
            <w:shd w:val="clear" w:color="auto" w:fill="FFFFFF"/>
          </w:tcPr>
          <w:p w14:paraId="4D76861D"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22</w:t>
            </w:r>
          </w:p>
        </w:tc>
        <w:tc>
          <w:tcPr>
            <w:tcW w:w="5839" w:type="dxa"/>
            <w:shd w:val="clear" w:color="auto" w:fill="FFFFFF"/>
            <w:hideMark/>
          </w:tcPr>
          <w:p w14:paraId="5703D1FD"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Համեմունքներ (սև պղպեղ, կարմիր պղպեղ, դարչին, վանիլին)</w:t>
            </w:r>
          </w:p>
        </w:tc>
        <w:tc>
          <w:tcPr>
            <w:tcW w:w="2977" w:type="dxa"/>
            <w:shd w:val="clear" w:color="auto" w:fill="FFFFFF"/>
          </w:tcPr>
          <w:p w14:paraId="489BAD61"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0.4</w:t>
            </w:r>
          </w:p>
        </w:tc>
      </w:tr>
      <w:tr w:rsidR="00165577" w:rsidRPr="00E27503" w14:paraId="13D1D41E" w14:textId="77777777" w:rsidTr="00AA58BD">
        <w:trPr>
          <w:trHeight w:val="300"/>
        </w:trPr>
        <w:tc>
          <w:tcPr>
            <w:tcW w:w="535" w:type="dxa"/>
            <w:shd w:val="clear" w:color="auto" w:fill="FFFFFF"/>
          </w:tcPr>
          <w:p w14:paraId="066F768C"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23</w:t>
            </w:r>
          </w:p>
        </w:tc>
        <w:tc>
          <w:tcPr>
            <w:tcW w:w="5839" w:type="dxa"/>
            <w:shd w:val="clear" w:color="auto" w:fill="FFFFFF"/>
            <w:hideMark/>
          </w:tcPr>
          <w:p w14:paraId="7D239639"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Փխրեցուցիչ</w:t>
            </w:r>
            <w:r w:rsidRPr="00E27503">
              <w:rPr>
                <w:rFonts w:ascii="Calibri" w:hAnsi="Calibri" w:cs="Calibri"/>
                <w:color w:val="000000"/>
                <w:sz w:val="20"/>
                <w:szCs w:val="20"/>
              </w:rPr>
              <w:t> </w:t>
            </w:r>
          </w:p>
        </w:tc>
        <w:tc>
          <w:tcPr>
            <w:tcW w:w="2977" w:type="dxa"/>
            <w:shd w:val="clear" w:color="auto" w:fill="FFFFFF"/>
          </w:tcPr>
          <w:p w14:paraId="5946FFD8"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0.4</w:t>
            </w:r>
          </w:p>
        </w:tc>
      </w:tr>
      <w:tr w:rsidR="00165577" w:rsidRPr="00E27503" w14:paraId="3AF73FA4" w14:textId="77777777" w:rsidTr="00AA58BD">
        <w:trPr>
          <w:trHeight w:val="300"/>
        </w:trPr>
        <w:tc>
          <w:tcPr>
            <w:tcW w:w="535" w:type="dxa"/>
            <w:shd w:val="clear" w:color="auto" w:fill="FFFFFF"/>
          </w:tcPr>
          <w:p w14:paraId="73C343C9"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24</w:t>
            </w:r>
          </w:p>
        </w:tc>
        <w:tc>
          <w:tcPr>
            <w:tcW w:w="5839" w:type="dxa"/>
            <w:shd w:val="clear" w:color="auto" w:fill="FFFFFF"/>
          </w:tcPr>
          <w:p w14:paraId="250C5B66"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rPr>
              <w:t>Խմորիչ</w:t>
            </w:r>
          </w:p>
        </w:tc>
        <w:tc>
          <w:tcPr>
            <w:tcW w:w="2977" w:type="dxa"/>
            <w:shd w:val="clear" w:color="auto" w:fill="FFFFFF"/>
          </w:tcPr>
          <w:p w14:paraId="661B28C0"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0.3</w:t>
            </w:r>
          </w:p>
        </w:tc>
      </w:tr>
      <w:tr w:rsidR="00165577" w:rsidRPr="00E27503" w14:paraId="6B176F6C" w14:textId="77777777" w:rsidTr="00AA58BD">
        <w:trPr>
          <w:trHeight w:val="300"/>
        </w:trPr>
        <w:tc>
          <w:tcPr>
            <w:tcW w:w="535" w:type="dxa"/>
            <w:shd w:val="clear" w:color="auto" w:fill="FFFFFF"/>
          </w:tcPr>
          <w:p w14:paraId="3A515404"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25</w:t>
            </w:r>
          </w:p>
        </w:tc>
        <w:tc>
          <w:tcPr>
            <w:tcW w:w="5839" w:type="dxa"/>
            <w:shd w:val="clear" w:color="auto" w:fill="FFFFFF"/>
          </w:tcPr>
          <w:p w14:paraId="5D10E455" w14:textId="77777777" w:rsidR="00165577" w:rsidRPr="00E27503" w:rsidRDefault="00165577" w:rsidP="00884769">
            <w:pPr>
              <w:spacing w:after="0" w:line="240" w:lineRule="auto"/>
              <w:rPr>
                <w:rFonts w:ascii="GHEA Grapalat" w:hAnsi="GHEA Grapalat" w:cs="Times New Roman"/>
                <w:sz w:val="20"/>
                <w:szCs w:val="20"/>
                <w:lang w:val="hy-AM"/>
              </w:rPr>
            </w:pPr>
            <w:r w:rsidRPr="00E27503">
              <w:rPr>
                <w:rFonts w:ascii="GHEA Grapalat" w:hAnsi="GHEA Grapalat"/>
                <w:color w:val="000000"/>
                <w:sz w:val="20"/>
                <w:szCs w:val="20"/>
                <w:lang w:val="hy-AM"/>
              </w:rPr>
              <w:t>Թխվածքաբլիթ</w:t>
            </w:r>
          </w:p>
        </w:tc>
        <w:tc>
          <w:tcPr>
            <w:tcW w:w="2977" w:type="dxa"/>
            <w:shd w:val="clear" w:color="auto" w:fill="FFFFFF"/>
          </w:tcPr>
          <w:p w14:paraId="6C148AA3" w14:textId="77777777" w:rsidR="00165577" w:rsidRPr="00E27503" w:rsidRDefault="00165577" w:rsidP="00884769">
            <w:pPr>
              <w:spacing w:after="0" w:line="240" w:lineRule="auto"/>
              <w:jc w:val="center"/>
              <w:rPr>
                <w:rFonts w:ascii="GHEA Grapalat" w:hAnsi="GHEA Grapalat" w:cs="Times New Roman"/>
                <w:sz w:val="20"/>
                <w:szCs w:val="20"/>
                <w:lang w:val="hy-AM"/>
              </w:rPr>
            </w:pPr>
            <w:r w:rsidRPr="00E27503">
              <w:rPr>
                <w:rFonts w:ascii="GHEA Grapalat" w:hAnsi="GHEA Grapalat" w:cs="Times New Roman"/>
                <w:sz w:val="20"/>
                <w:szCs w:val="20"/>
                <w:lang w:val="hy-AM"/>
              </w:rPr>
              <w:t>5</w:t>
            </w:r>
          </w:p>
        </w:tc>
      </w:tr>
      <w:tr w:rsidR="00165577" w:rsidRPr="00E27503" w14:paraId="14268155" w14:textId="77777777" w:rsidTr="00AA58BD">
        <w:trPr>
          <w:trHeight w:val="300"/>
        </w:trPr>
        <w:tc>
          <w:tcPr>
            <w:tcW w:w="535" w:type="dxa"/>
            <w:shd w:val="clear" w:color="auto" w:fill="FFFFFF"/>
          </w:tcPr>
          <w:p w14:paraId="7D1A64C3"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olor w:val="000000"/>
                <w:sz w:val="20"/>
                <w:szCs w:val="20"/>
              </w:rPr>
              <w:t>26</w:t>
            </w:r>
          </w:p>
        </w:tc>
        <w:tc>
          <w:tcPr>
            <w:tcW w:w="5839" w:type="dxa"/>
            <w:shd w:val="clear" w:color="auto" w:fill="FFFFFF"/>
          </w:tcPr>
          <w:p w14:paraId="789887A5" w14:textId="77777777" w:rsidR="00165577" w:rsidRPr="00E27503" w:rsidRDefault="00165577" w:rsidP="00884769">
            <w:pPr>
              <w:spacing w:after="0" w:line="240" w:lineRule="auto"/>
              <w:rPr>
                <w:rFonts w:ascii="GHEA Grapalat" w:hAnsi="GHEA Grapalat" w:cs="Times New Roman"/>
                <w:sz w:val="20"/>
                <w:szCs w:val="20"/>
              </w:rPr>
            </w:pPr>
            <w:r w:rsidRPr="00E27503">
              <w:rPr>
                <w:rFonts w:ascii="GHEA Grapalat" w:hAnsi="GHEA Grapalat"/>
                <w:color w:val="000000"/>
                <w:sz w:val="20"/>
                <w:szCs w:val="20"/>
                <w:lang w:val="hy-AM"/>
              </w:rPr>
              <w:t>Ջեմեր</w:t>
            </w:r>
          </w:p>
        </w:tc>
        <w:tc>
          <w:tcPr>
            <w:tcW w:w="2977" w:type="dxa"/>
            <w:shd w:val="clear" w:color="auto" w:fill="FFFFFF"/>
          </w:tcPr>
          <w:p w14:paraId="0E98BA0F" w14:textId="77777777" w:rsidR="00165577" w:rsidRPr="00E27503" w:rsidRDefault="00165577" w:rsidP="00884769">
            <w:pPr>
              <w:spacing w:after="0" w:line="240" w:lineRule="auto"/>
              <w:jc w:val="center"/>
              <w:rPr>
                <w:rFonts w:ascii="GHEA Grapalat" w:hAnsi="GHEA Grapalat" w:cs="Times New Roman"/>
                <w:sz w:val="20"/>
                <w:szCs w:val="20"/>
              </w:rPr>
            </w:pPr>
            <w:r w:rsidRPr="00E27503">
              <w:rPr>
                <w:rFonts w:ascii="GHEA Grapalat" w:hAnsi="GHEA Grapalat" w:cs="Times New Roman"/>
                <w:sz w:val="20"/>
                <w:szCs w:val="20"/>
                <w:lang w:val="hy-AM"/>
              </w:rPr>
              <w:t>0.</w:t>
            </w:r>
            <w:r w:rsidRPr="00E27503">
              <w:rPr>
                <w:rFonts w:ascii="GHEA Grapalat" w:hAnsi="GHEA Grapalat" w:cs="Times New Roman"/>
                <w:sz w:val="20"/>
                <w:szCs w:val="20"/>
              </w:rPr>
              <w:t>2</w:t>
            </w:r>
          </w:p>
        </w:tc>
      </w:tr>
    </w:tbl>
    <w:p w14:paraId="29F1A289" w14:textId="77777777" w:rsidR="00215632" w:rsidRPr="00E27503" w:rsidRDefault="00215632" w:rsidP="00884769">
      <w:pPr>
        <w:spacing w:after="0" w:line="240" w:lineRule="auto"/>
        <w:rPr>
          <w:rFonts w:ascii="GHEA Grapalat" w:hAnsi="GHEA Grapalat"/>
          <w:sz w:val="20"/>
          <w:szCs w:val="20"/>
          <w:lang w:val="hy-AM"/>
        </w:rPr>
      </w:pPr>
    </w:p>
    <w:p w14:paraId="7758F4FD" w14:textId="19774103" w:rsidR="009029D9" w:rsidRPr="00E27503" w:rsidRDefault="000E46D8" w:rsidP="008E097A">
      <w:pPr>
        <w:pStyle w:val="ListParagraph"/>
        <w:numPr>
          <w:ilvl w:val="0"/>
          <w:numId w:val="2"/>
        </w:numPr>
        <w:shd w:val="clear" w:color="auto" w:fill="FFFFFF"/>
        <w:tabs>
          <w:tab w:val="left" w:pos="851"/>
          <w:tab w:val="left" w:pos="993"/>
          <w:tab w:val="left" w:pos="1276"/>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Ցերեկային կենտրոն</w:t>
      </w:r>
      <w:r w:rsidR="0090006C" w:rsidRPr="00E27503">
        <w:rPr>
          <w:rFonts w:ascii="GHEA Grapalat" w:eastAsia="Times New Roman" w:hAnsi="GHEA Grapalat" w:cs="Times New Roman"/>
          <w:color w:val="000000"/>
          <w:lang w:val="hy-AM"/>
        </w:rPr>
        <w:t xml:space="preserve">ի </w:t>
      </w:r>
      <w:r w:rsidRPr="00E27503">
        <w:rPr>
          <w:rFonts w:ascii="GHEA Grapalat" w:eastAsia="Times New Roman" w:hAnsi="GHEA Grapalat" w:cs="Times New Roman"/>
          <w:color w:val="000000"/>
          <w:lang w:val="hy-AM"/>
        </w:rPr>
        <w:t>աշխատ</w:t>
      </w:r>
      <w:r w:rsidR="006164D2" w:rsidRPr="00E27503">
        <w:rPr>
          <w:rFonts w:ascii="GHEA Grapalat" w:eastAsia="Times New Roman" w:hAnsi="GHEA Grapalat" w:cs="Times New Roman"/>
          <w:color w:val="000000"/>
          <w:lang w:val="hy-AM"/>
        </w:rPr>
        <w:t>ող</w:t>
      </w:r>
      <w:r w:rsidRPr="00E27503">
        <w:rPr>
          <w:rFonts w:ascii="GHEA Grapalat" w:eastAsia="Times New Roman" w:hAnsi="GHEA Grapalat" w:cs="Times New Roman"/>
          <w:color w:val="000000"/>
          <w:lang w:val="hy-AM"/>
        </w:rPr>
        <w:t xml:space="preserve">ներն </w:t>
      </w:r>
      <w:r w:rsidR="00AD5B23" w:rsidRPr="00E27503">
        <w:rPr>
          <w:rFonts w:ascii="GHEA Grapalat" w:eastAsia="Times New Roman" w:hAnsi="GHEA Grapalat" w:cs="Times New Roman"/>
          <w:color w:val="000000"/>
          <w:lang w:val="hy-AM"/>
        </w:rPr>
        <w:t>ապահովում են սննդի հիգիենայի կանոնների պահպանումը՝ հետևելով, որ երեխաների ձեռքերը լինեն մաքուր սնունդ ընդունելուց առաջ և հետո։</w:t>
      </w:r>
      <w:r w:rsidRPr="00E27503">
        <w:rPr>
          <w:rFonts w:ascii="GHEA Grapalat" w:eastAsia="Times New Roman" w:hAnsi="GHEA Grapalat" w:cs="Times New Roman"/>
          <w:color w:val="000000"/>
          <w:lang w:val="hy-AM"/>
        </w:rPr>
        <w:t xml:space="preserve"> </w:t>
      </w:r>
    </w:p>
    <w:p w14:paraId="5C25A725" w14:textId="1C890899" w:rsidR="00DA4E80" w:rsidRPr="00E27503" w:rsidRDefault="00446B48" w:rsidP="008E097A">
      <w:pPr>
        <w:pStyle w:val="ListParagraph"/>
        <w:numPr>
          <w:ilvl w:val="0"/>
          <w:numId w:val="2"/>
        </w:numPr>
        <w:shd w:val="clear" w:color="auto" w:fill="FFFFFF"/>
        <w:tabs>
          <w:tab w:val="left" w:pos="851"/>
          <w:tab w:val="left" w:pos="993"/>
          <w:tab w:val="left" w:pos="1276"/>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lastRenderedPageBreak/>
        <w:t>Ցերեկային կ</w:t>
      </w:r>
      <w:r w:rsidR="000F7F36" w:rsidRPr="00E27503">
        <w:rPr>
          <w:rFonts w:ascii="GHEA Grapalat" w:eastAsia="Times New Roman" w:hAnsi="GHEA Grapalat" w:cs="Times New Roman"/>
          <w:color w:val="000000"/>
          <w:lang w:val="hy-AM"/>
        </w:rPr>
        <w:t xml:space="preserve">ենտրոնում գտնվելու ժամերին դիետիկ սննդի կամ դեղի կարիք ունեցող երեխաների հետ </w:t>
      </w:r>
      <w:r w:rsidR="0026366F" w:rsidRPr="00E27503">
        <w:rPr>
          <w:rFonts w:ascii="GHEA Grapalat" w:eastAsia="Times New Roman" w:hAnsi="GHEA Grapalat" w:cs="Times New Roman"/>
          <w:color w:val="000000"/>
          <w:lang w:val="hy-AM"/>
        </w:rPr>
        <w:t xml:space="preserve">կազմակերպվում են </w:t>
      </w:r>
      <w:r w:rsidR="00237C20" w:rsidRPr="00E27503">
        <w:rPr>
          <w:rFonts w:ascii="GHEA Grapalat" w:eastAsia="Times New Roman" w:hAnsi="GHEA Grapalat" w:cs="Times New Roman"/>
          <w:color w:val="000000"/>
          <w:lang w:val="hy-AM"/>
        </w:rPr>
        <w:t>հետևյալ</w:t>
      </w:r>
      <w:r w:rsidR="0026366F" w:rsidRPr="00E27503">
        <w:rPr>
          <w:rFonts w:ascii="GHEA Grapalat" w:eastAsia="Times New Roman" w:hAnsi="GHEA Grapalat" w:cs="Times New Roman"/>
          <w:color w:val="000000"/>
          <w:lang w:val="hy-AM"/>
        </w:rPr>
        <w:t xml:space="preserve"> աշխատա</w:t>
      </w:r>
      <w:r w:rsidR="00237C20" w:rsidRPr="00E27503">
        <w:rPr>
          <w:rFonts w:ascii="GHEA Grapalat" w:eastAsia="Times New Roman" w:hAnsi="GHEA Grapalat" w:cs="Times New Roman"/>
          <w:color w:val="000000"/>
          <w:lang w:val="hy-AM"/>
        </w:rPr>
        <w:t>ն</w:t>
      </w:r>
      <w:r w:rsidR="0026366F" w:rsidRPr="00E27503">
        <w:rPr>
          <w:rFonts w:ascii="GHEA Grapalat" w:eastAsia="Times New Roman" w:hAnsi="GHEA Grapalat" w:cs="Times New Roman"/>
          <w:color w:val="000000"/>
          <w:lang w:val="hy-AM"/>
        </w:rPr>
        <w:t>ք</w:t>
      </w:r>
      <w:r w:rsidR="00237C20" w:rsidRPr="00E27503">
        <w:rPr>
          <w:rFonts w:ascii="GHEA Grapalat" w:eastAsia="Times New Roman" w:hAnsi="GHEA Grapalat" w:cs="Times New Roman"/>
          <w:color w:val="000000"/>
          <w:lang w:val="hy-AM"/>
        </w:rPr>
        <w:t>ն</w:t>
      </w:r>
      <w:r w:rsidR="0026366F" w:rsidRPr="00E27503">
        <w:rPr>
          <w:rFonts w:ascii="GHEA Grapalat" w:eastAsia="Times New Roman" w:hAnsi="GHEA Grapalat" w:cs="Times New Roman"/>
          <w:color w:val="000000"/>
          <w:lang w:val="hy-AM"/>
        </w:rPr>
        <w:t>երը՝</w:t>
      </w:r>
    </w:p>
    <w:p w14:paraId="0FB40605" w14:textId="6B7BE206" w:rsidR="00DA4E80" w:rsidRPr="00E27503" w:rsidRDefault="00E26082" w:rsidP="008E097A">
      <w:pPr>
        <w:pStyle w:val="ListParagraph"/>
        <w:numPr>
          <w:ilvl w:val="0"/>
          <w:numId w:val="82"/>
        </w:numPr>
        <w:tabs>
          <w:tab w:val="left" w:pos="851"/>
          <w:tab w:val="left" w:pos="993"/>
          <w:tab w:val="left" w:pos="1276"/>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եթե երեխայի </w:t>
      </w:r>
      <w:r w:rsidR="00CB7C1A" w:rsidRPr="00E27503">
        <w:rPr>
          <w:rFonts w:ascii="GHEA Grapalat" w:eastAsia="Times New Roman" w:hAnsi="GHEA Grapalat" w:cs="Times New Roman"/>
          <w:color w:val="000000"/>
          <w:lang w:val="hy-AM"/>
        </w:rPr>
        <w:t>առողջական վիճակից</w:t>
      </w:r>
      <w:r w:rsidR="00CB7C1A" w:rsidRPr="00E27503">
        <w:rPr>
          <w:rFonts w:ascii="Calibri" w:eastAsia="Times New Roman" w:hAnsi="Calibri" w:cs="Calibri"/>
          <w:lang w:val="hy-AM"/>
        </w:rPr>
        <w:t> </w:t>
      </w:r>
      <w:r w:rsidR="00CB7C1A" w:rsidRPr="00E27503">
        <w:rPr>
          <w:rFonts w:ascii="GHEA Grapalat" w:eastAsia="Times New Roman" w:hAnsi="GHEA Grapalat" w:cs="Times New Roman"/>
          <w:color w:val="000000"/>
          <w:lang w:val="hy-AM"/>
        </w:rPr>
        <w:t>կամ</w:t>
      </w:r>
      <w:r w:rsidR="007F4EB1" w:rsidRPr="00E27503">
        <w:rPr>
          <w:rFonts w:ascii="GHEA Grapalat" w:eastAsia="Times New Roman" w:hAnsi="GHEA Grapalat" w:cs="Times New Roman"/>
          <w:lang w:val="hy-AM"/>
        </w:rPr>
        <w:t xml:space="preserve"> </w:t>
      </w:r>
      <w:r w:rsidRPr="00E27503">
        <w:rPr>
          <w:rFonts w:ascii="GHEA Grapalat" w:eastAsia="Times New Roman" w:hAnsi="GHEA Grapalat" w:cs="Times New Roman"/>
          <w:color w:val="000000"/>
          <w:lang w:val="hy-AM"/>
        </w:rPr>
        <w:t xml:space="preserve">դիետայից ելնելով </w:t>
      </w:r>
      <w:r w:rsidR="00EE3EEA" w:rsidRPr="00E27503">
        <w:rPr>
          <w:rFonts w:ascii="GHEA Grapalat" w:eastAsia="Times New Roman" w:hAnsi="GHEA Grapalat" w:cs="Times New Roman"/>
          <w:color w:val="000000"/>
          <w:lang w:val="hy-AM"/>
        </w:rPr>
        <w:t xml:space="preserve">անհրաժեշտ է, որ երեխան տնից բերի համապատասխան սնունդ </w:t>
      </w:r>
      <w:r w:rsidR="00DA4E80" w:rsidRPr="00E27503">
        <w:rPr>
          <w:rFonts w:ascii="GHEA Grapalat" w:eastAsia="Times New Roman" w:hAnsi="GHEA Grapalat" w:cs="Times New Roman"/>
          <w:color w:val="000000"/>
          <w:lang w:val="hy-AM"/>
        </w:rPr>
        <w:t>կամ դեղ</w:t>
      </w:r>
      <w:r w:rsidR="001B4C90" w:rsidRPr="00E27503">
        <w:rPr>
          <w:rFonts w:ascii="GHEA Grapalat" w:eastAsia="Times New Roman" w:hAnsi="GHEA Grapalat" w:cs="Times New Roman"/>
          <w:color w:val="000000"/>
          <w:lang w:val="hy-AM"/>
        </w:rPr>
        <w:t>եր</w:t>
      </w:r>
      <w:r w:rsidR="00DA4E80" w:rsidRPr="00E27503">
        <w:rPr>
          <w:rFonts w:ascii="GHEA Grapalat" w:eastAsia="Times New Roman" w:hAnsi="GHEA Grapalat" w:cs="Times New Roman"/>
          <w:color w:val="000000"/>
          <w:lang w:val="hy-AM"/>
        </w:rPr>
        <w:t xml:space="preserve">, </w:t>
      </w:r>
      <w:r w:rsidR="001B4C90" w:rsidRPr="00E27503">
        <w:rPr>
          <w:rFonts w:ascii="GHEA Grapalat" w:eastAsia="Times New Roman" w:hAnsi="GHEA Grapalat" w:cs="Times New Roman"/>
          <w:color w:val="000000"/>
          <w:lang w:val="hy-AM"/>
        </w:rPr>
        <w:t xml:space="preserve">ապա </w:t>
      </w:r>
      <w:r w:rsidR="00925469" w:rsidRPr="00E27503">
        <w:rPr>
          <w:rFonts w:ascii="GHEA Grapalat" w:eastAsia="Times New Roman" w:hAnsi="GHEA Grapalat" w:cs="Times New Roman"/>
          <w:color w:val="000000"/>
          <w:lang w:val="hy-AM"/>
        </w:rPr>
        <w:t xml:space="preserve">ծնողը պարտավոր է նախապես տեղեկացնել </w:t>
      </w:r>
      <w:r w:rsidR="00446B48" w:rsidRPr="00E27503">
        <w:rPr>
          <w:rFonts w:ascii="GHEA Grapalat" w:eastAsia="Times New Roman" w:hAnsi="GHEA Grapalat" w:cs="Times New Roman"/>
          <w:color w:val="000000"/>
          <w:lang w:val="hy-AM"/>
        </w:rPr>
        <w:t xml:space="preserve">ցերեկային </w:t>
      </w:r>
      <w:r w:rsidR="00925469" w:rsidRPr="00E27503">
        <w:rPr>
          <w:rFonts w:ascii="GHEA Grapalat" w:eastAsia="Times New Roman" w:hAnsi="GHEA Grapalat" w:cs="Times New Roman"/>
          <w:color w:val="000000"/>
          <w:lang w:val="hy-AM"/>
        </w:rPr>
        <w:t xml:space="preserve">կենտրոնի </w:t>
      </w:r>
      <w:r w:rsidR="001B4C90" w:rsidRPr="00E27503">
        <w:rPr>
          <w:rFonts w:ascii="GHEA Grapalat" w:eastAsia="Times New Roman" w:hAnsi="GHEA Grapalat" w:cs="Times New Roman"/>
          <w:color w:val="000000"/>
          <w:lang w:val="hy-AM"/>
        </w:rPr>
        <w:t>աշխատակազմին</w:t>
      </w:r>
      <w:r w:rsidR="00925469" w:rsidRPr="00E27503">
        <w:rPr>
          <w:rFonts w:ascii="GHEA Grapalat" w:eastAsia="Times New Roman" w:hAnsi="GHEA Grapalat" w:cs="Times New Roman"/>
          <w:color w:val="000000"/>
          <w:lang w:val="hy-AM"/>
        </w:rPr>
        <w:t xml:space="preserve"> երեխայի հատուկ սննդակարգի կամ դեղի անհրաժեշտության մասին՝ ներկայացնելով բժշկական փաստաթուղթ կամ բժշկի ցուցում</w:t>
      </w:r>
      <w:r w:rsidR="001B4C90" w:rsidRPr="00E27503">
        <w:rPr>
          <w:rFonts w:ascii="GHEA Grapalat" w:eastAsia="Times New Roman" w:hAnsi="GHEA Grapalat" w:cs="Times New Roman"/>
          <w:color w:val="000000"/>
          <w:lang w:val="hy-AM"/>
        </w:rPr>
        <w:t>,</w:t>
      </w:r>
    </w:p>
    <w:p w14:paraId="4A9657E7" w14:textId="14146EEA" w:rsidR="00925469" w:rsidRPr="00E27503" w:rsidRDefault="0056086D" w:rsidP="008E097A">
      <w:pPr>
        <w:pStyle w:val="ListParagraph"/>
        <w:numPr>
          <w:ilvl w:val="0"/>
          <w:numId w:val="82"/>
        </w:numPr>
        <w:tabs>
          <w:tab w:val="left" w:pos="851"/>
          <w:tab w:val="left" w:pos="993"/>
          <w:tab w:val="left" w:pos="1276"/>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տնից բերված սնունդը պետք է փաթեթավորվի հերմետիկ տարայում՝ նշված լինելով երեխայի անունը և օգտագործման </w:t>
      </w:r>
      <w:r w:rsidR="009F5058" w:rsidRPr="00E27503">
        <w:rPr>
          <w:rFonts w:ascii="GHEA Grapalat" w:eastAsia="Times New Roman" w:hAnsi="GHEA Grapalat" w:cs="Times New Roman"/>
          <w:color w:val="000000"/>
          <w:lang w:val="hy-AM"/>
        </w:rPr>
        <w:t>ժամը</w:t>
      </w:r>
      <w:r w:rsidR="00BE6034" w:rsidRPr="00E27503">
        <w:rPr>
          <w:rFonts w:ascii="GHEA Grapalat" w:eastAsia="Times New Roman" w:hAnsi="GHEA Grapalat" w:cs="Times New Roman"/>
          <w:color w:val="000000"/>
          <w:lang w:val="hy-AM"/>
        </w:rPr>
        <w:t xml:space="preserve"> կամ </w:t>
      </w:r>
      <w:r w:rsidRPr="00E27503">
        <w:rPr>
          <w:rFonts w:ascii="GHEA Grapalat" w:eastAsia="Times New Roman" w:hAnsi="GHEA Grapalat" w:cs="Times New Roman"/>
          <w:color w:val="000000"/>
          <w:lang w:val="hy-AM"/>
        </w:rPr>
        <w:t xml:space="preserve">ժամկետը։ Եթե </w:t>
      </w:r>
      <w:r w:rsidR="001B4C90" w:rsidRPr="00E27503">
        <w:rPr>
          <w:rFonts w:ascii="GHEA Grapalat" w:eastAsia="Times New Roman" w:hAnsi="GHEA Grapalat" w:cs="Times New Roman"/>
          <w:color w:val="000000"/>
          <w:lang w:val="hy-AM"/>
        </w:rPr>
        <w:t xml:space="preserve">տնից բերված սննդի համար </w:t>
      </w:r>
      <w:r w:rsidRPr="00E27503">
        <w:rPr>
          <w:rFonts w:ascii="GHEA Grapalat" w:eastAsia="Times New Roman" w:hAnsi="GHEA Grapalat" w:cs="Times New Roman"/>
          <w:color w:val="000000"/>
          <w:lang w:val="hy-AM"/>
        </w:rPr>
        <w:t xml:space="preserve">անհրաժեշտ է սառնարանային պահպանում, </w:t>
      </w:r>
      <w:r w:rsidR="00446B48" w:rsidRPr="00E27503">
        <w:rPr>
          <w:rFonts w:ascii="GHEA Grapalat" w:eastAsia="Times New Roman" w:hAnsi="GHEA Grapalat" w:cs="Times New Roman"/>
          <w:color w:val="000000"/>
          <w:lang w:val="hy-AM"/>
        </w:rPr>
        <w:t xml:space="preserve">ցերեկային </w:t>
      </w:r>
      <w:r w:rsidRPr="00E27503">
        <w:rPr>
          <w:rFonts w:ascii="GHEA Grapalat" w:eastAsia="Times New Roman" w:hAnsi="GHEA Grapalat" w:cs="Times New Roman"/>
          <w:color w:val="000000"/>
          <w:lang w:val="hy-AM"/>
        </w:rPr>
        <w:t>կենտրոնը պետք է ապահովի համապատասխան պայմաններ</w:t>
      </w:r>
      <w:r w:rsidR="001B4C90" w:rsidRPr="00E27503">
        <w:rPr>
          <w:rFonts w:ascii="GHEA Grapalat" w:eastAsia="Times New Roman" w:hAnsi="GHEA Grapalat" w:cs="Times New Roman"/>
          <w:color w:val="000000"/>
          <w:lang w:val="hy-AM"/>
        </w:rPr>
        <w:t>,</w:t>
      </w:r>
    </w:p>
    <w:p w14:paraId="14B51FD6" w14:textId="65768CCB" w:rsidR="001922D5" w:rsidRPr="00E27503" w:rsidRDefault="001922D5" w:rsidP="008E097A">
      <w:pPr>
        <w:pStyle w:val="ListParagraph"/>
        <w:numPr>
          <w:ilvl w:val="0"/>
          <w:numId w:val="82"/>
        </w:numPr>
        <w:tabs>
          <w:tab w:val="left" w:pos="851"/>
          <w:tab w:val="left" w:pos="993"/>
          <w:tab w:val="left" w:pos="1276"/>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տնից բերված և երեխային տրամադրվող սնունդը պետք է լինի թարմ, անվտանգ և համապատասխանի երեխայի առողջական պահանջներին։ </w:t>
      </w:r>
      <w:r w:rsidR="00446B48" w:rsidRPr="00E27503">
        <w:rPr>
          <w:rFonts w:ascii="GHEA Grapalat" w:eastAsia="Times New Roman" w:hAnsi="GHEA Grapalat" w:cs="Times New Roman"/>
          <w:color w:val="000000"/>
        </w:rPr>
        <w:t>Ցերեկային կ</w:t>
      </w:r>
      <w:r w:rsidRPr="00E27503">
        <w:rPr>
          <w:rFonts w:ascii="GHEA Grapalat" w:eastAsia="Times New Roman" w:hAnsi="GHEA Grapalat" w:cs="Times New Roman"/>
          <w:color w:val="000000"/>
          <w:lang w:val="hy-AM"/>
        </w:rPr>
        <w:t>ենտրոնը պարտավոր է ապահովել սննդի օգտագործման հիգիենիկ պայմաններ</w:t>
      </w:r>
      <w:r w:rsidR="001B4C90" w:rsidRPr="00E27503">
        <w:rPr>
          <w:rFonts w:ascii="GHEA Grapalat" w:eastAsia="Times New Roman" w:hAnsi="GHEA Grapalat" w:cs="Times New Roman"/>
          <w:color w:val="000000"/>
        </w:rPr>
        <w:t>ը</w:t>
      </w:r>
      <w:r w:rsidRPr="00E27503">
        <w:rPr>
          <w:rFonts w:ascii="GHEA Grapalat" w:eastAsia="Times New Roman" w:hAnsi="GHEA Grapalat" w:cs="Times New Roman"/>
          <w:color w:val="000000"/>
          <w:lang w:val="hy-AM"/>
        </w:rPr>
        <w:t>։</w:t>
      </w:r>
    </w:p>
    <w:p w14:paraId="2C17E0A2" w14:textId="79D60CA9" w:rsidR="0056086D" w:rsidRPr="00E27503" w:rsidRDefault="00AF4E83" w:rsidP="008E097A">
      <w:pPr>
        <w:pStyle w:val="ListParagraph"/>
        <w:numPr>
          <w:ilvl w:val="0"/>
          <w:numId w:val="82"/>
        </w:numPr>
        <w:tabs>
          <w:tab w:val="left" w:pos="851"/>
          <w:tab w:val="left" w:pos="993"/>
          <w:tab w:val="left" w:pos="1276"/>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դեղը պետք է հանձնվի </w:t>
      </w:r>
      <w:r w:rsidR="00446B48" w:rsidRPr="00E27503">
        <w:rPr>
          <w:rFonts w:ascii="GHEA Grapalat" w:eastAsia="Times New Roman" w:hAnsi="GHEA Grapalat" w:cs="Times New Roman"/>
          <w:color w:val="000000"/>
          <w:lang w:val="hy-AM"/>
        </w:rPr>
        <w:t xml:space="preserve">ցերեկային </w:t>
      </w:r>
      <w:r w:rsidRPr="00E27503">
        <w:rPr>
          <w:rFonts w:ascii="GHEA Grapalat" w:eastAsia="Times New Roman" w:hAnsi="GHEA Grapalat" w:cs="Times New Roman"/>
          <w:color w:val="000000"/>
          <w:lang w:val="hy-AM"/>
        </w:rPr>
        <w:t xml:space="preserve">կենտրոնի </w:t>
      </w:r>
      <w:r w:rsidR="00F2568A" w:rsidRPr="00E27503">
        <w:rPr>
          <w:rFonts w:ascii="GHEA Grapalat" w:eastAsia="Times New Roman" w:hAnsi="GHEA Grapalat" w:cs="Times New Roman"/>
          <w:color w:val="000000"/>
          <w:lang w:val="hy-AM"/>
        </w:rPr>
        <w:t xml:space="preserve">համապատասխան </w:t>
      </w:r>
      <w:r w:rsidRPr="00E27503">
        <w:rPr>
          <w:rFonts w:ascii="GHEA Grapalat" w:eastAsia="Times New Roman" w:hAnsi="GHEA Grapalat" w:cs="Times New Roman"/>
          <w:color w:val="000000"/>
          <w:lang w:val="hy-AM"/>
        </w:rPr>
        <w:t>աշխատողին կամ պատասխանատու անձին՝ նշելով դեղի անունը, դեղաչափը և օգտագործման ժամերը։ Երեխան ինքնուրույն չի կարող պահել կամ օգտագործել դեղ</w:t>
      </w:r>
      <w:r w:rsidR="001B4C90" w:rsidRPr="00E27503">
        <w:rPr>
          <w:rFonts w:ascii="GHEA Grapalat" w:eastAsia="Times New Roman" w:hAnsi="GHEA Grapalat" w:cs="Times New Roman"/>
          <w:color w:val="000000"/>
          <w:lang w:val="hy-AM"/>
        </w:rPr>
        <w:t>ն</w:t>
      </w:r>
      <w:r w:rsidRPr="00E27503">
        <w:rPr>
          <w:rFonts w:ascii="GHEA Grapalat" w:eastAsia="Times New Roman" w:hAnsi="GHEA Grapalat" w:cs="Times New Roman"/>
          <w:color w:val="000000"/>
          <w:lang w:val="hy-AM"/>
        </w:rPr>
        <w:t xml:space="preserve"> առանց վերահսկողության։</w:t>
      </w:r>
    </w:p>
    <w:p w14:paraId="0452E2CF" w14:textId="50A1697F" w:rsidR="00AF4E83" w:rsidRPr="00E27503" w:rsidRDefault="00742119" w:rsidP="008E097A">
      <w:pPr>
        <w:pStyle w:val="ListParagraph"/>
        <w:numPr>
          <w:ilvl w:val="0"/>
          <w:numId w:val="82"/>
        </w:numPr>
        <w:tabs>
          <w:tab w:val="left" w:pos="851"/>
          <w:tab w:val="left" w:pos="993"/>
          <w:tab w:val="left" w:pos="1276"/>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 xml:space="preserve">սննդի և դեղի ընդունման և օգտագործման վերաբերյալ պետք է կատարվի համապատասխան նշում երեխայի անհատական զարգացման ծրագրում </w:t>
      </w:r>
      <w:r w:rsidR="00437695" w:rsidRPr="00E27503">
        <w:rPr>
          <w:rFonts w:ascii="GHEA Grapalat" w:eastAsia="Times New Roman" w:hAnsi="GHEA Grapalat" w:cs="Times New Roman"/>
          <w:color w:val="000000"/>
          <w:lang w:val="hy-AM"/>
        </w:rPr>
        <w:t xml:space="preserve">կամ </w:t>
      </w:r>
      <w:r w:rsidRPr="00E27503">
        <w:rPr>
          <w:rFonts w:ascii="GHEA Grapalat" w:eastAsia="Times New Roman" w:hAnsi="GHEA Grapalat" w:cs="Times New Roman"/>
          <w:color w:val="000000"/>
          <w:lang w:val="hy-AM"/>
        </w:rPr>
        <w:t>գրանցամատյան</w:t>
      </w:r>
      <w:r w:rsidR="00437695" w:rsidRPr="00E27503">
        <w:rPr>
          <w:rFonts w:ascii="GHEA Grapalat" w:eastAsia="Times New Roman" w:hAnsi="GHEA Grapalat" w:cs="Times New Roman"/>
          <w:color w:val="000000"/>
          <w:lang w:val="hy-AM"/>
        </w:rPr>
        <w:t>ում</w:t>
      </w:r>
      <w:r w:rsidRPr="00E27503">
        <w:rPr>
          <w:rFonts w:ascii="GHEA Grapalat" w:eastAsia="Times New Roman" w:hAnsi="GHEA Grapalat" w:cs="Times New Roman"/>
          <w:color w:val="000000"/>
          <w:lang w:val="hy-AM"/>
        </w:rPr>
        <w:t>, որտեղ նշվում են օգտագործման ժամերը, պատասխանատու անձը և երեխայի արձագանքը։</w:t>
      </w:r>
    </w:p>
    <w:p w14:paraId="13A494C3" w14:textId="5E0DF47B" w:rsidR="00D9331A" w:rsidRPr="00E27503" w:rsidRDefault="00085586" w:rsidP="008E097A">
      <w:pPr>
        <w:pStyle w:val="ListParagraph"/>
        <w:numPr>
          <w:ilvl w:val="0"/>
          <w:numId w:val="2"/>
        </w:numPr>
        <w:shd w:val="clear" w:color="auto" w:fill="FFFFFF"/>
        <w:tabs>
          <w:tab w:val="left" w:pos="851"/>
          <w:tab w:val="left" w:pos="993"/>
          <w:tab w:val="left" w:pos="1276"/>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Սնունդ ընդունելու համար օգնության կարիք ունեցող երեխաներ</w:t>
      </w:r>
      <w:r w:rsidR="00D9331A" w:rsidRPr="00E27503">
        <w:rPr>
          <w:rFonts w:ascii="GHEA Grapalat" w:eastAsia="Times New Roman" w:hAnsi="GHEA Grapalat" w:cs="Times New Roman"/>
          <w:color w:val="000000"/>
          <w:lang w:val="hy-AM"/>
        </w:rPr>
        <w:t xml:space="preserve">ին տրամադրվում է համապատասխան աջակցություն։ </w:t>
      </w:r>
    </w:p>
    <w:p w14:paraId="2D7492FA" w14:textId="77777777" w:rsidR="00AE5CAD" w:rsidRPr="00E27503" w:rsidRDefault="00AE5CAD" w:rsidP="00884769">
      <w:pPr>
        <w:spacing w:after="0" w:line="240" w:lineRule="auto"/>
        <w:jc w:val="both"/>
        <w:rPr>
          <w:rFonts w:ascii="GHEA Grapalat" w:eastAsia="Times New Roman" w:hAnsi="GHEA Grapalat" w:cs="Times New Roman"/>
          <w:color w:val="000000"/>
          <w:lang w:val="hy-AM"/>
        </w:rPr>
      </w:pPr>
    </w:p>
    <w:p w14:paraId="05E139D0" w14:textId="136AC97C" w:rsidR="00A701C5" w:rsidRPr="00E27503" w:rsidRDefault="00EB509C" w:rsidP="00884769">
      <w:pPr>
        <w:pStyle w:val="ListParagraph"/>
        <w:numPr>
          <w:ilvl w:val="1"/>
          <w:numId w:val="5"/>
        </w:numPr>
        <w:shd w:val="clear" w:color="auto" w:fill="FFFFFF"/>
        <w:tabs>
          <w:tab w:val="left" w:pos="567"/>
        </w:tabs>
        <w:spacing w:after="0" w:line="240" w:lineRule="auto"/>
        <w:ind w:left="0" w:firstLine="0"/>
        <w:jc w:val="center"/>
        <w:rPr>
          <w:rFonts w:ascii="GHEA Grapalat" w:eastAsia="Microsoft YaHei" w:hAnsi="GHEA Grapalat" w:cs="Microsoft YaHei"/>
          <w:b/>
          <w:bCs/>
          <w:color w:val="000000"/>
          <w:lang w:val="hy-AM"/>
        </w:rPr>
      </w:pPr>
      <w:r w:rsidRPr="00E27503">
        <w:rPr>
          <w:rFonts w:ascii="GHEA Grapalat" w:eastAsia="Microsoft YaHei" w:hAnsi="GHEA Grapalat" w:cs="Microsoft YaHei"/>
          <w:b/>
          <w:bCs/>
          <w:color w:val="000000"/>
          <w:lang w:val="hy-AM"/>
        </w:rPr>
        <w:t xml:space="preserve">ԵՐԵԽԱՅԻՆ ՏՐԱՄԱԴՐՎՈՂ ՍՆՆԴԻ ՉԱՓՈՐՈՇԻՉՆԵՐԸ </w:t>
      </w:r>
      <w:r w:rsidRPr="00E27503">
        <w:rPr>
          <w:rFonts w:ascii="GHEA Grapalat" w:eastAsia="Times New Roman" w:hAnsi="GHEA Grapalat" w:cs="Times New Roman"/>
          <w:b/>
          <w:bCs/>
          <w:color w:val="000000"/>
          <w:lang w:val="hy-AM"/>
        </w:rPr>
        <w:t>ԲՆԱԿՉՈՒԹՅԱՆ ՍՈՑԻԱԼԱԿԱՆ ՊԱՇՏՊԱՆՈՒԹՅԱՆ ՀԱՍՏԱՏՈՒԹՅՈՒՆՈՒՄ</w:t>
      </w:r>
    </w:p>
    <w:p w14:paraId="6BE0C8FE" w14:textId="77777777" w:rsidR="000D3965" w:rsidRPr="00E27503" w:rsidRDefault="000D3965" w:rsidP="00884769">
      <w:pPr>
        <w:pStyle w:val="ListParagraph"/>
        <w:spacing w:after="0" w:line="240" w:lineRule="auto"/>
        <w:jc w:val="both"/>
        <w:rPr>
          <w:rFonts w:ascii="GHEA Grapalat" w:eastAsia="Times New Roman" w:hAnsi="GHEA Grapalat" w:cs="Times New Roman"/>
          <w:color w:val="000000" w:themeColor="text1"/>
          <w:lang w:val="hy-AM"/>
        </w:rPr>
      </w:pPr>
    </w:p>
    <w:p w14:paraId="6FDC8DCF" w14:textId="73B30C14" w:rsidR="007426B2" w:rsidRPr="00E27503" w:rsidRDefault="00217F0F"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GHEA Grapalat" w:hAnsi="GHEA Grapalat" w:cs="GHEA Grapalat"/>
          <w:color w:val="000000" w:themeColor="text1"/>
          <w:lang w:val="hy"/>
        </w:rPr>
        <w:t>Բնակչության սոցիալական պաշտպանության հաստատությունը</w:t>
      </w:r>
      <w:r w:rsidR="00DF695C" w:rsidRPr="00E27503">
        <w:rPr>
          <w:rFonts w:ascii="GHEA Grapalat" w:eastAsia="GHEA Grapalat" w:hAnsi="GHEA Grapalat" w:cs="GHEA Grapalat"/>
          <w:color w:val="000000" w:themeColor="text1"/>
          <w:lang w:val="hy-AM"/>
        </w:rPr>
        <w:t xml:space="preserve"> ղեկավարվում է</w:t>
      </w:r>
      <w:r w:rsidR="007F4EB1" w:rsidRPr="00E27503">
        <w:rPr>
          <w:rFonts w:ascii="GHEA Grapalat" w:eastAsia="GHEA Grapalat" w:hAnsi="GHEA Grapalat" w:cs="GHEA Grapalat"/>
          <w:color w:val="000000" w:themeColor="text1"/>
          <w:lang w:val="hy-AM"/>
        </w:rPr>
        <w:t xml:space="preserve"> </w:t>
      </w:r>
      <w:r w:rsidR="00823354" w:rsidRPr="00E27503">
        <w:rPr>
          <w:rFonts w:ascii="GHEA Grapalat" w:eastAsia="GHEA Grapalat" w:hAnsi="GHEA Grapalat" w:cs="GHEA Grapalat"/>
          <w:color w:val="000000" w:themeColor="text1"/>
          <w:lang w:val="hy"/>
        </w:rPr>
        <w:t>սույն հավելվածի ընդհանուր դրույթներո</w:t>
      </w:r>
      <w:r w:rsidR="00DF695C" w:rsidRPr="00E27503">
        <w:rPr>
          <w:rFonts w:ascii="GHEA Grapalat" w:eastAsia="GHEA Grapalat" w:hAnsi="GHEA Grapalat" w:cs="GHEA Grapalat"/>
          <w:color w:val="000000" w:themeColor="text1"/>
          <w:lang w:val="hy-AM"/>
        </w:rPr>
        <w:t xml:space="preserve">վ՝ հաշվի առնելով սույն </w:t>
      </w:r>
      <w:r w:rsidR="00446B48" w:rsidRPr="00E27503">
        <w:rPr>
          <w:rFonts w:ascii="GHEA Grapalat" w:eastAsia="GHEA Grapalat" w:hAnsi="GHEA Grapalat" w:cs="GHEA Grapalat"/>
          <w:color w:val="000000" w:themeColor="text1"/>
          <w:lang w:val="hy-AM"/>
        </w:rPr>
        <w:t>ենթա</w:t>
      </w:r>
      <w:r w:rsidR="00DF695C" w:rsidRPr="00E27503">
        <w:rPr>
          <w:rFonts w:ascii="GHEA Grapalat" w:eastAsia="GHEA Grapalat" w:hAnsi="GHEA Grapalat" w:cs="GHEA Grapalat"/>
          <w:color w:val="000000" w:themeColor="text1"/>
          <w:lang w:val="hy-AM"/>
        </w:rPr>
        <w:t>բաժնում նշված առանձնահատկությունները</w:t>
      </w:r>
      <w:r w:rsidR="007426B2" w:rsidRPr="00E27503">
        <w:rPr>
          <w:rFonts w:ascii="GHEA Grapalat" w:eastAsia="GHEA Grapalat" w:hAnsi="GHEA Grapalat" w:cs="GHEA Grapalat"/>
          <w:color w:val="000000" w:themeColor="text1"/>
          <w:lang w:val="hy"/>
        </w:rPr>
        <w:t xml:space="preserve">։ </w:t>
      </w:r>
    </w:p>
    <w:p w14:paraId="17CA1781" w14:textId="141013A3" w:rsidR="00846B9D" w:rsidRPr="00E27503" w:rsidRDefault="00846B9D"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lang w:val="hy-AM"/>
        </w:rPr>
      </w:pPr>
      <w:r w:rsidRPr="00E27503">
        <w:rPr>
          <w:rFonts w:ascii="GHEA Grapalat" w:hAnsi="GHEA Grapalat"/>
          <w:lang w:val="hy-AM"/>
        </w:rPr>
        <w:t xml:space="preserve">5 օրականից մինչև 6 ամսական երեխաներին տրամադրվում է </w:t>
      </w:r>
      <w:r w:rsidRPr="00E27503">
        <w:rPr>
          <w:rFonts w:ascii="GHEA Grapalat" w:eastAsia="GHEA Grapalat" w:hAnsi="GHEA Grapalat" w:cs="GHEA Grapalat"/>
          <w:lang w:val="hy-AM"/>
        </w:rPr>
        <w:t>արհեստական կաթնախառնուրդ: Առողջ երեխայի կաթնախառնուրդը կարող է լինել կովի, այծի կամ սոյայի կաթի հիմքով:</w:t>
      </w:r>
      <w:r w:rsidR="005C10DD" w:rsidRPr="00E27503">
        <w:rPr>
          <w:rFonts w:ascii="GHEA Grapalat" w:eastAsia="GHEA Grapalat" w:hAnsi="GHEA Grapalat" w:cs="GHEA Grapalat"/>
          <w:lang w:val="hy-AM"/>
        </w:rPr>
        <w:t xml:space="preserve"> </w:t>
      </w:r>
    </w:p>
    <w:p w14:paraId="3EF45D45" w14:textId="6340EAE5" w:rsidR="00846B9D" w:rsidRPr="00E27503" w:rsidRDefault="00846B9D"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lang w:val="hy-AM"/>
        </w:rPr>
      </w:pPr>
      <w:r w:rsidRPr="00E27503">
        <w:rPr>
          <w:rFonts w:ascii="GHEA Grapalat" w:eastAsia="GHEA Grapalat" w:hAnsi="GHEA Grapalat" w:cs="GHEA Grapalat"/>
          <w:lang w:val="hy-AM"/>
        </w:rPr>
        <w:t>Եթե երեխան ունի մարսողության խնդիրներ, ապա մանկաբույժի կողմից կարող է նշանակվել հատուկ կաթնախառնուրդ</w:t>
      </w:r>
      <w:r w:rsidR="009F7A46" w:rsidRPr="00E27503">
        <w:rPr>
          <w:rFonts w:ascii="GHEA Grapalat" w:eastAsia="GHEA Grapalat" w:hAnsi="GHEA Grapalat" w:cs="GHEA Grapalat"/>
          <w:lang w:val="hy-AM"/>
        </w:rPr>
        <w:t xml:space="preserve"> </w:t>
      </w:r>
      <w:r w:rsidR="009F7A46" w:rsidRPr="00E27503">
        <w:rPr>
          <w:rFonts w:ascii="GHEA Grapalat" w:eastAsia="GHEA Grapalat" w:hAnsi="GHEA Grapalat" w:cs="GHEA Grapalat"/>
          <w:sz w:val="20"/>
          <w:szCs w:val="20"/>
          <w:lang w:val="hy-AM"/>
        </w:rPr>
        <w:t>կամ հատուկ սնունդ</w:t>
      </w:r>
      <w:r w:rsidRPr="00E27503">
        <w:rPr>
          <w:rFonts w:ascii="GHEA Grapalat" w:eastAsia="GHEA Grapalat" w:hAnsi="GHEA Grapalat" w:cs="GHEA Grapalat"/>
          <w:lang w:val="hy-AM"/>
        </w:rPr>
        <w:t>՝</w:t>
      </w:r>
    </w:p>
    <w:p w14:paraId="3FAAFCC1" w14:textId="77777777" w:rsidR="00846B9D" w:rsidRPr="00E27503" w:rsidRDefault="00846B9D" w:rsidP="008E097A">
      <w:pPr>
        <w:pStyle w:val="ListParagraph"/>
        <w:numPr>
          <w:ilvl w:val="0"/>
          <w:numId w:val="11"/>
        </w:numPr>
        <w:tabs>
          <w:tab w:val="left" w:pos="851"/>
          <w:tab w:val="left" w:pos="993"/>
        </w:tabs>
        <w:spacing w:after="0" w:line="240" w:lineRule="auto"/>
        <w:ind w:left="0" w:firstLine="567"/>
        <w:jc w:val="both"/>
        <w:rPr>
          <w:rFonts w:ascii="GHEA Grapalat" w:eastAsia="GHEA Grapalat" w:hAnsi="GHEA Grapalat" w:cs="GHEA Grapalat"/>
          <w:lang w:val="hy-AM"/>
        </w:rPr>
      </w:pPr>
      <w:r w:rsidRPr="00E27503">
        <w:rPr>
          <w:rFonts w:ascii="GHEA Grapalat" w:eastAsia="GHEA Grapalat" w:hAnsi="GHEA Grapalat" w:cs="GHEA Grapalat"/>
          <w:lang w:val="hy-AM"/>
        </w:rPr>
        <w:t>մասնակի հիդրոլիզացված կաթնախառնուրդ՝ մասնակի ճեղքված կովի կաթի սպիտակուցն է, որը երեխաներն ավելի հեշտ են յուրացնում և չի հանդիսանում հիպոալերգիկ,</w:t>
      </w:r>
    </w:p>
    <w:p w14:paraId="1DAF460B" w14:textId="66B73A6A" w:rsidR="00846B9D" w:rsidRPr="00E27503" w:rsidRDefault="00846B9D" w:rsidP="008E097A">
      <w:pPr>
        <w:pStyle w:val="ListParagraph"/>
        <w:numPr>
          <w:ilvl w:val="0"/>
          <w:numId w:val="11"/>
        </w:numPr>
        <w:tabs>
          <w:tab w:val="left" w:pos="851"/>
          <w:tab w:val="left" w:pos="993"/>
        </w:tabs>
        <w:spacing w:after="0" w:line="240" w:lineRule="auto"/>
        <w:ind w:left="0" w:firstLine="567"/>
        <w:jc w:val="both"/>
        <w:rPr>
          <w:rFonts w:ascii="GHEA Grapalat" w:eastAsia="GHEA Grapalat" w:hAnsi="GHEA Grapalat" w:cs="GHEA Grapalat"/>
          <w:lang w:val="hy-AM"/>
        </w:rPr>
      </w:pPr>
      <w:r w:rsidRPr="00E27503">
        <w:rPr>
          <w:rFonts w:ascii="GHEA Grapalat" w:eastAsia="GHEA Grapalat" w:hAnsi="GHEA Grapalat" w:cs="GHEA Grapalat"/>
          <w:lang w:val="hy-AM"/>
        </w:rPr>
        <w:t>հակառեֆլուքսային կաթնախառնուրդ՝ գաստրոէզոֆագեալ ռեֆլուսք ունեցող երեխաների համար,</w:t>
      </w:r>
    </w:p>
    <w:p w14:paraId="681EC3E0" w14:textId="77777777" w:rsidR="00846B9D" w:rsidRPr="00E27503" w:rsidRDefault="00846B9D" w:rsidP="008E097A">
      <w:pPr>
        <w:pStyle w:val="ListParagraph"/>
        <w:numPr>
          <w:ilvl w:val="0"/>
          <w:numId w:val="11"/>
        </w:numPr>
        <w:tabs>
          <w:tab w:val="left" w:pos="851"/>
          <w:tab w:val="left" w:pos="993"/>
        </w:tabs>
        <w:spacing w:after="0" w:line="240" w:lineRule="auto"/>
        <w:ind w:left="0" w:firstLine="567"/>
        <w:jc w:val="both"/>
        <w:rPr>
          <w:rFonts w:ascii="GHEA Grapalat" w:eastAsia="GHEA Grapalat" w:hAnsi="GHEA Grapalat" w:cs="GHEA Grapalat"/>
          <w:lang w:val="hy-AM"/>
        </w:rPr>
      </w:pPr>
      <w:r w:rsidRPr="00E27503">
        <w:rPr>
          <w:rFonts w:ascii="GHEA Grapalat" w:eastAsia="GHEA Grapalat" w:hAnsi="GHEA Grapalat" w:cs="GHEA Grapalat"/>
          <w:lang w:val="hy-AM"/>
        </w:rPr>
        <w:t>լակտոզա չպարունակող կաթնախառնուրդներ՝ չեն պարունակում կաթի շաքար և նախատեսված են լակոտազային անբավարարություն ունեցող երեխաների համար։</w:t>
      </w:r>
    </w:p>
    <w:p w14:paraId="7F4D44D5" w14:textId="10A39501" w:rsidR="00846B9D" w:rsidRPr="00E27503" w:rsidRDefault="00846B9D"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lang w:val="hy-AM"/>
        </w:rPr>
      </w:pPr>
      <w:r w:rsidRPr="00E27503">
        <w:rPr>
          <w:rFonts w:ascii="GHEA Grapalat" w:eastAsia="GHEA Grapalat" w:hAnsi="GHEA Grapalat" w:cs="GHEA Grapalat"/>
          <w:lang w:val="hy-AM"/>
        </w:rPr>
        <w:lastRenderedPageBreak/>
        <w:t xml:space="preserve">Առողջական խնդիրներ ունեցող երեխաների համար մանկաբույժը կարող է նշանակել հետևյալ </w:t>
      </w:r>
      <w:bookmarkStart w:id="22" w:name="_heading=h.30j0zll" w:colFirst="0" w:colLast="0"/>
      <w:bookmarkEnd w:id="22"/>
      <w:r w:rsidRPr="00E27503">
        <w:rPr>
          <w:rFonts w:ascii="GHEA Grapalat" w:eastAsia="GHEA Grapalat" w:hAnsi="GHEA Grapalat" w:cs="GHEA Grapalat"/>
          <w:lang w:val="hy-AM"/>
        </w:rPr>
        <w:t>կաթնախառնուրդներից որևէ մեկը՝ համապատասխան բժշկական ցուցումների առկայության դեպքում՝</w:t>
      </w:r>
    </w:p>
    <w:p w14:paraId="5256A520" w14:textId="0C581EAB" w:rsidR="00846B9D" w:rsidRPr="00E27503" w:rsidRDefault="00846B9D" w:rsidP="008E097A">
      <w:pPr>
        <w:pStyle w:val="ListParagraph"/>
        <w:numPr>
          <w:ilvl w:val="0"/>
          <w:numId w:val="12"/>
        </w:numPr>
        <w:tabs>
          <w:tab w:val="left" w:pos="851"/>
          <w:tab w:val="left" w:pos="993"/>
        </w:tabs>
        <w:spacing w:after="0" w:line="240" w:lineRule="auto"/>
        <w:ind w:left="0" w:firstLine="567"/>
        <w:jc w:val="both"/>
        <w:rPr>
          <w:rFonts w:ascii="GHEA Grapalat" w:eastAsia="GHEA Grapalat" w:hAnsi="GHEA Grapalat" w:cs="GHEA Grapalat"/>
          <w:lang w:val="hy-AM"/>
        </w:rPr>
      </w:pPr>
      <w:r w:rsidRPr="00E27503">
        <w:rPr>
          <w:rFonts w:ascii="GHEA Grapalat" w:eastAsia="GHEA Grapalat" w:hAnsi="GHEA Grapalat" w:cs="GHEA Grapalat"/>
          <w:lang w:val="hy-AM"/>
        </w:rPr>
        <w:t xml:space="preserve">ամբողջությամբ հիդրոլիզացված կաթնախառնուրդ՝ կովի կաթի </w:t>
      </w:r>
      <w:r w:rsidR="003907F1" w:rsidRPr="00E27503">
        <w:rPr>
          <w:rFonts w:ascii="GHEA Grapalat" w:eastAsia="GHEA Grapalat" w:hAnsi="GHEA Grapalat" w:cs="GHEA Grapalat"/>
          <w:lang w:val="hy-AM"/>
        </w:rPr>
        <w:t xml:space="preserve">սպիտկուցի </w:t>
      </w:r>
      <w:r w:rsidRPr="00E27503">
        <w:rPr>
          <w:rFonts w:ascii="GHEA Grapalat" w:eastAsia="GHEA Grapalat" w:hAnsi="GHEA Grapalat" w:cs="GHEA Grapalat"/>
          <w:lang w:val="hy-AM"/>
        </w:rPr>
        <w:t>հանդեպ անտանելիության դեպքում,</w:t>
      </w:r>
    </w:p>
    <w:p w14:paraId="61099F4E" w14:textId="77777777" w:rsidR="00846B9D" w:rsidRPr="00E27503" w:rsidRDefault="00846B9D" w:rsidP="008E097A">
      <w:pPr>
        <w:pStyle w:val="ListParagraph"/>
        <w:numPr>
          <w:ilvl w:val="0"/>
          <w:numId w:val="12"/>
        </w:numPr>
        <w:tabs>
          <w:tab w:val="left" w:pos="851"/>
          <w:tab w:val="left" w:pos="993"/>
        </w:tabs>
        <w:spacing w:after="0" w:line="240" w:lineRule="auto"/>
        <w:ind w:left="0" w:firstLine="567"/>
        <w:jc w:val="both"/>
        <w:rPr>
          <w:rFonts w:ascii="GHEA Grapalat" w:eastAsia="GHEA Grapalat" w:hAnsi="GHEA Grapalat" w:cs="GHEA Grapalat"/>
          <w:lang w:val="hy-AM"/>
        </w:rPr>
      </w:pPr>
      <w:r w:rsidRPr="00E27503">
        <w:rPr>
          <w:rFonts w:ascii="GHEA Grapalat" w:eastAsia="GHEA Grapalat" w:hAnsi="GHEA Grapalat" w:cs="GHEA Grapalat"/>
          <w:lang w:val="hy-AM"/>
        </w:rPr>
        <w:t>ֆենիլալանին չպարունակող կաթնախառնուրդ՝ ֆենիլկետոնուրիա ունեցող երեխաների համար,</w:t>
      </w:r>
    </w:p>
    <w:p w14:paraId="493155A4" w14:textId="77777777" w:rsidR="00846B9D" w:rsidRPr="00E27503" w:rsidRDefault="00846B9D" w:rsidP="008E097A">
      <w:pPr>
        <w:pStyle w:val="ListParagraph"/>
        <w:numPr>
          <w:ilvl w:val="0"/>
          <w:numId w:val="12"/>
        </w:numPr>
        <w:tabs>
          <w:tab w:val="left" w:pos="851"/>
          <w:tab w:val="left" w:pos="993"/>
        </w:tabs>
        <w:spacing w:after="0" w:line="240" w:lineRule="auto"/>
        <w:ind w:left="0" w:firstLine="567"/>
        <w:jc w:val="both"/>
        <w:rPr>
          <w:rFonts w:ascii="GHEA Grapalat" w:eastAsia="GHEA Grapalat" w:hAnsi="GHEA Grapalat" w:cs="GHEA Grapalat"/>
          <w:lang w:val="hy-AM"/>
        </w:rPr>
      </w:pPr>
      <w:r w:rsidRPr="00E27503">
        <w:rPr>
          <w:rFonts w:ascii="GHEA Grapalat" w:eastAsia="GHEA Grapalat" w:hAnsi="GHEA Grapalat" w:cs="GHEA Grapalat"/>
          <w:lang w:val="hy-AM"/>
        </w:rPr>
        <w:t xml:space="preserve">անհաս նորածինների համար նախատեսված կաթնախառնուրդ՝ բարձր քանակությամբ սպիտակուց և կալորիաներ պարունակող, որն անհրաժեշտ է անհաս նորածիններին, </w:t>
      </w:r>
    </w:p>
    <w:p w14:paraId="04AF5A69" w14:textId="77777777" w:rsidR="00846B9D" w:rsidRPr="00E27503" w:rsidRDefault="00846B9D" w:rsidP="008E097A">
      <w:pPr>
        <w:pStyle w:val="ListParagraph"/>
        <w:numPr>
          <w:ilvl w:val="0"/>
          <w:numId w:val="12"/>
        </w:numPr>
        <w:tabs>
          <w:tab w:val="left" w:pos="851"/>
          <w:tab w:val="left" w:pos="993"/>
        </w:tabs>
        <w:spacing w:after="0" w:line="240" w:lineRule="auto"/>
        <w:ind w:left="0" w:firstLine="567"/>
        <w:jc w:val="both"/>
        <w:rPr>
          <w:rFonts w:ascii="GHEA Grapalat" w:eastAsia="GHEA Grapalat" w:hAnsi="GHEA Grapalat" w:cs="GHEA Grapalat"/>
          <w:lang w:val="hy-AM"/>
        </w:rPr>
      </w:pPr>
      <w:r w:rsidRPr="00E27503">
        <w:rPr>
          <w:rFonts w:ascii="GHEA Grapalat" w:eastAsia="GHEA Grapalat" w:hAnsi="GHEA Grapalat" w:cs="GHEA Grapalat"/>
          <w:lang w:val="hy-AM"/>
        </w:rPr>
        <w:t xml:space="preserve">ամինաթթվային կաթնախառնուրդ՝ ծանր ալերգիա ունեցող երեխաների համար, ովքեր ունեն ալերգիա կովի կաթից, սոյայի սպիտակուցից, հիդրոլիզացված կաթնախառնուրդներից, ինչպես նաև ունեն ախտորոշված էոզինոֆիլային էզիֆագիտ կամ գաստրոէնտերիտ, </w:t>
      </w:r>
    </w:p>
    <w:p w14:paraId="40BDA07B" w14:textId="77777777" w:rsidR="00CC24EC" w:rsidRPr="00E27503" w:rsidRDefault="00846B9D" w:rsidP="008E097A">
      <w:pPr>
        <w:pStyle w:val="ListParagraph"/>
        <w:numPr>
          <w:ilvl w:val="0"/>
          <w:numId w:val="12"/>
        </w:numPr>
        <w:tabs>
          <w:tab w:val="left" w:pos="851"/>
          <w:tab w:val="left" w:pos="993"/>
        </w:tabs>
        <w:spacing w:after="0" w:line="240" w:lineRule="auto"/>
        <w:ind w:left="0" w:firstLine="567"/>
        <w:jc w:val="both"/>
        <w:rPr>
          <w:rFonts w:ascii="GHEA Grapalat" w:eastAsia="GHEA Grapalat" w:hAnsi="GHEA Grapalat" w:cs="GHEA Grapalat"/>
          <w:lang w:val="hy-AM"/>
        </w:rPr>
      </w:pPr>
      <w:r w:rsidRPr="00E27503">
        <w:rPr>
          <w:rFonts w:ascii="GHEA Grapalat" w:eastAsia="GHEA Grapalat" w:hAnsi="GHEA Grapalat" w:cs="GHEA Grapalat"/>
          <w:lang w:val="hy-AM"/>
        </w:rPr>
        <w:t>գալակտոզ չպարունակող կաթնաախառնուրդ՝</w:t>
      </w:r>
      <w:r w:rsidRPr="00E27503">
        <w:rPr>
          <w:rFonts w:ascii="GHEA Grapalat" w:eastAsia="Cambria Math" w:hAnsi="GHEA Grapalat" w:cs="Cambria Math"/>
          <w:lang w:val="hy-AM"/>
        </w:rPr>
        <w:t xml:space="preserve"> </w:t>
      </w:r>
      <w:r w:rsidRPr="00E27503">
        <w:rPr>
          <w:rFonts w:ascii="GHEA Grapalat" w:eastAsia="GHEA Grapalat" w:hAnsi="GHEA Grapalat" w:cs="GHEA Grapalat"/>
          <w:lang w:val="hy-AM"/>
        </w:rPr>
        <w:t>գալակտոզեմիա ունեցող երեխաների համար:</w:t>
      </w:r>
    </w:p>
    <w:p w14:paraId="681A8318" w14:textId="32320E42" w:rsidR="004E1EE5" w:rsidRPr="00E27503" w:rsidRDefault="00B611D4" w:rsidP="008E097A">
      <w:pPr>
        <w:pStyle w:val="ListParagraph"/>
        <w:numPr>
          <w:ilvl w:val="0"/>
          <w:numId w:val="12"/>
        </w:numPr>
        <w:tabs>
          <w:tab w:val="left" w:pos="851"/>
          <w:tab w:val="left" w:pos="993"/>
        </w:tabs>
        <w:spacing w:after="0" w:line="240" w:lineRule="auto"/>
        <w:ind w:left="0" w:firstLine="567"/>
        <w:jc w:val="both"/>
        <w:rPr>
          <w:rFonts w:ascii="GHEA Grapalat" w:eastAsia="GHEA Grapalat" w:hAnsi="GHEA Grapalat" w:cs="GHEA Grapalat"/>
          <w:lang w:val="hy-AM"/>
        </w:rPr>
      </w:pPr>
      <w:r w:rsidRPr="00E27503">
        <w:rPr>
          <w:rFonts w:ascii="GHEA Grapalat" w:eastAsia="GHEA Grapalat" w:hAnsi="GHEA Grapalat" w:cs="GHEA Grapalat"/>
          <w:lang w:val="hy-AM"/>
        </w:rPr>
        <w:t>բարձր կալորիականությամբ սննդային խառնուրդներ</w:t>
      </w:r>
      <w:r w:rsidR="008423F0" w:rsidRPr="00E27503">
        <w:rPr>
          <w:rFonts w:ascii="GHEA Grapalat" w:eastAsia="GHEA Grapalat" w:hAnsi="GHEA Grapalat" w:cs="GHEA Grapalat"/>
          <w:lang w:val="hy-AM"/>
        </w:rPr>
        <w:t xml:space="preserve">՝ </w:t>
      </w:r>
      <w:r w:rsidR="004E1EE5" w:rsidRPr="00E27503">
        <w:rPr>
          <w:rFonts w:ascii="GHEA Grapalat" w:eastAsia="GHEA Grapalat" w:hAnsi="GHEA Grapalat" w:cs="GHEA Grapalat"/>
          <w:lang w:val="hy-AM"/>
        </w:rPr>
        <w:t>գաստրոստոմով կամ նազոգաստրալ զոնդով կերակրվող երեխաների համար, հատկապես այն դեպքերում, երբ առկա է քաշի պահպանման կամ աճի խնդիր։</w:t>
      </w:r>
    </w:p>
    <w:p w14:paraId="75354C64" w14:textId="3DEFFC53" w:rsidR="00846B9D" w:rsidRPr="00E27503" w:rsidRDefault="00846B9D"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lang w:val="hy-AM"/>
        </w:rPr>
      </w:pPr>
      <w:r w:rsidRPr="00E27503">
        <w:rPr>
          <w:rFonts w:ascii="GHEA Grapalat" w:eastAsia="GHEA Grapalat" w:hAnsi="GHEA Grapalat" w:cs="GHEA Grapalat"/>
          <w:lang w:val="hy-AM"/>
        </w:rPr>
        <w:t xml:space="preserve">Արհեստական կաթնախառնուրդով սնուցման դեպքում հեշտ հաշվարկն իրականացվում է ըստ երեխայի քաշի՝ </w:t>
      </w:r>
      <w:r w:rsidR="00916DF8" w:rsidRPr="00E27503">
        <w:rPr>
          <w:rFonts w:ascii="GHEA Grapalat" w:eastAsia="GHEA Grapalat" w:hAnsi="GHEA Grapalat" w:cs="GHEA Grapalat"/>
          <w:lang w:val="hy-AM"/>
        </w:rPr>
        <w:fldChar w:fldCharType="begin"/>
      </w:r>
      <w:r w:rsidR="00916DF8" w:rsidRPr="00E27503">
        <w:rPr>
          <w:rFonts w:ascii="GHEA Grapalat" w:eastAsia="GHEA Grapalat" w:hAnsi="GHEA Grapalat" w:cs="GHEA Grapalat"/>
          <w:lang w:val="hy-AM"/>
        </w:rPr>
        <w:instrText xml:space="preserve"> REF _Ref207482942 \h </w:instrText>
      </w:r>
      <w:r w:rsidR="007B45EC" w:rsidRPr="00E27503">
        <w:rPr>
          <w:rFonts w:ascii="GHEA Grapalat" w:eastAsia="GHEA Grapalat" w:hAnsi="GHEA Grapalat" w:cs="GHEA Grapalat"/>
          <w:lang w:val="hy-AM"/>
        </w:rPr>
        <w:instrText xml:space="preserve"> \* MERGEFORMAT </w:instrText>
      </w:r>
      <w:r w:rsidR="00916DF8" w:rsidRPr="00E27503">
        <w:rPr>
          <w:rFonts w:ascii="GHEA Grapalat" w:eastAsia="GHEA Grapalat" w:hAnsi="GHEA Grapalat" w:cs="GHEA Grapalat"/>
          <w:lang w:val="hy-AM"/>
        </w:rPr>
      </w:r>
      <w:r w:rsidR="00916DF8" w:rsidRPr="00E27503">
        <w:rPr>
          <w:rFonts w:ascii="GHEA Grapalat" w:eastAsia="GHEA Grapalat" w:hAnsi="GHEA Grapalat" w:cs="GHEA Grapalat"/>
          <w:lang w:val="hy-AM"/>
        </w:rPr>
        <w:fldChar w:fldCharType="separate"/>
      </w:r>
      <w:r w:rsidR="00165577" w:rsidRPr="00E27503">
        <w:rPr>
          <w:rFonts w:ascii="GHEA Grapalat" w:hAnsi="GHEA Grapalat" w:cs="Sylfaen"/>
          <w:lang w:val="hy-AM"/>
        </w:rPr>
        <w:t>Ա</w:t>
      </w:r>
      <w:r w:rsidR="00A533F8" w:rsidRPr="00E27503">
        <w:rPr>
          <w:rFonts w:ascii="GHEA Grapalat" w:hAnsi="GHEA Grapalat" w:cs="Sylfaen"/>
          <w:lang w:val="hy-AM"/>
        </w:rPr>
        <w:t>ղյուսակ</w:t>
      </w:r>
      <w:r w:rsidR="00165577" w:rsidRPr="00E27503">
        <w:rPr>
          <w:rFonts w:ascii="GHEA Grapalat" w:hAnsi="GHEA Grapalat"/>
          <w:lang w:val="hy-AM"/>
        </w:rPr>
        <w:t xml:space="preserve"> </w:t>
      </w:r>
      <w:r w:rsidR="00165577" w:rsidRPr="00E27503">
        <w:rPr>
          <w:rFonts w:ascii="GHEA Grapalat" w:hAnsi="GHEA Grapalat"/>
          <w:noProof/>
          <w:lang w:val="hy-AM"/>
        </w:rPr>
        <w:t>12</w:t>
      </w:r>
      <w:r w:rsidR="00916DF8" w:rsidRPr="00E27503">
        <w:rPr>
          <w:rFonts w:ascii="GHEA Grapalat" w:eastAsia="GHEA Grapalat" w:hAnsi="GHEA Grapalat" w:cs="GHEA Grapalat"/>
          <w:lang w:val="hy-AM"/>
        </w:rPr>
        <w:fldChar w:fldCharType="end"/>
      </w:r>
      <w:r w:rsidRPr="00E27503">
        <w:rPr>
          <w:rFonts w:ascii="GHEA Grapalat" w:eastAsia="GHEA Grapalat" w:hAnsi="GHEA Grapalat" w:cs="GHEA Grapalat"/>
          <w:lang w:val="hy-AM"/>
        </w:rPr>
        <w:t>-ում ներկայացված չափաբաժիններով:</w:t>
      </w:r>
    </w:p>
    <w:p w14:paraId="3A35D192" w14:textId="77777777" w:rsidR="008E097A" w:rsidRPr="00E27503" w:rsidRDefault="008E097A" w:rsidP="00884769">
      <w:pPr>
        <w:pStyle w:val="Caption"/>
        <w:spacing w:after="0"/>
        <w:jc w:val="both"/>
        <w:rPr>
          <w:rFonts w:ascii="GHEA Grapalat" w:hAnsi="GHEA Grapalat" w:cs="Sylfaen"/>
          <w:sz w:val="24"/>
          <w:szCs w:val="24"/>
          <w:lang w:val="hy-AM"/>
        </w:rPr>
      </w:pPr>
      <w:bookmarkStart w:id="23" w:name="_Ref207482942"/>
      <w:bookmarkStart w:id="24" w:name="_Toc209108503"/>
    </w:p>
    <w:p w14:paraId="2B66FC18" w14:textId="6361CE57" w:rsidR="00846B9D" w:rsidRPr="00E27503" w:rsidRDefault="00916DF8" w:rsidP="00884769">
      <w:pPr>
        <w:pStyle w:val="Caption"/>
        <w:spacing w:after="0"/>
        <w:jc w:val="both"/>
        <w:rPr>
          <w:rFonts w:ascii="GHEA Grapalat" w:eastAsia="GHEA Grapalat" w:hAnsi="GHEA Grapalat" w:cs="GHEA Grapalat"/>
          <w:b w:val="0"/>
          <w:bCs/>
          <w:sz w:val="24"/>
          <w:szCs w:val="24"/>
          <w:lang w:val="hy-AM"/>
        </w:rPr>
      </w:pPr>
      <w:r w:rsidRPr="00E27503">
        <w:rPr>
          <w:rFonts w:ascii="GHEA Grapalat" w:hAnsi="GHEA Grapalat" w:cs="Sylfaen"/>
          <w:sz w:val="24"/>
          <w:szCs w:val="24"/>
          <w:lang w:val="hy-AM"/>
        </w:rPr>
        <w:t>ԱՂՅՈՒՍԱԿ</w:t>
      </w:r>
      <w:r w:rsidRPr="00E27503">
        <w:rPr>
          <w:rFonts w:ascii="GHEA Grapalat" w:hAnsi="GHEA Grapalat"/>
          <w:sz w:val="24"/>
          <w:szCs w:val="24"/>
          <w:lang w:val="hy-AM"/>
        </w:rPr>
        <w:t xml:space="preserve">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00C83B6C" w:rsidRPr="00E27503">
        <w:rPr>
          <w:rFonts w:ascii="GHEA Grapalat" w:hAnsi="GHEA Grapalat"/>
          <w:noProof/>
          <w:sz w:val="24"/>
          <w:szCs w:val="24"/>
          <w:lang w:val="hy-AM"/>
        </w:rPr>
        <w:t>12</w:t>
      </w:r>
      <w:r w:rsidRPr="00E27503">
        <w:rPr>
          <w:rFonts w:ascii="GHEA Grapalat" w:hAnsi="GHEA Grapalat"/>
          <w:sz w:val="24"/>
          <w:szCs w:val="24"/>
        </w:rPr>
        <w:fldChar w:fldCharType="end"/>
      </w:r>
      <w:bookmarkEnd w:id="23"/>
      <w:r w:rsidRPr="00E27503">
        <w:rPr>
          <w:rFonts w:ascii="GHEA Grapalat" w:eastAsia="GHEA Grapalat" w:hAnsi="GHEA Grapalat" w:cs="GHEA Grapalat"/>
          <w:bCs/>
          <w:sz w:val="24"/>
          <w:szCs w:val="24"/>
          <w:lang w:val="hy-AM"/>
        </w:rPr>
        <w:t>.</w:t>
      </w:r>
      <w:r w:rsidR="007F4EB1" w:rsidRPr="00E27503">
        <w:rPr>
          <w:rFonts w:ascii="GHEA Grapalat" w:eastAsia="GHEA Grapalat" w:hAnsi="GHEA Grapalat" w:cs="GHEA Grapalat"/>
          <w:bCs/>
          <w:sz w:val="24"/>
          <w:szCs w:val="24"/>
          <w:lang w:val="hy-AM"/>
        </w:rPr>
        <w:t xml:space="preserve"> </w:t>
      </w:r>
      <w:r w:rsidR="00ED356F" w:rsidRPr="00E27503">
        <w:rPr>
          <w:rFonts w:ascii="GHEA Grapalat" w:eastAsia="GHEA Grapalat" w:hAnsi="GHEA Grapalat" w:cs="GHEA Grapalat"/>
          <w:bCs/>
          <w:sz w:val="24"/>
          <w:szCs w:val="24"/>
          <w:lang w:val="hy-AM"/>
        </w:rPr>
        <w:t>ՄԻՆՉ</w:t>
      </w:r>
      <w:r w:rsidR="00446B48" w:rsidRPr="00E27503">
        <w:rPr>
          <w:rFonts w:ascii="GHEA Grapalat" w:eastAsia="GHEA Grapalat" w:hAnsi="GHEA Grapalat" w:cs="GHEA Grapalat"/>
          <w:bCs/>
          <w:sz w:val="24"/>
          <w:szCs w:val="24"/>
          <w:lang w:val="hy-AM"/>
        </w:rPr>
        <w:t>ԵՎ</w:t>
      </w:r>
      <w:r w:rsidR="00ED356F" w:rsidRPr="00E27503">
        <w:rPr>
          <w:rFonts w:ascii="GHEA Grapalat" w:eastAsia="GHEA Grapalat" w:hAnsi="GHEA Grapalat" w:cs="GHEA Grapalat"/>
          <w:bCs/>
          <w:sz w:val="24"/>
          <w:szCs w:val="24"/>
          <w:lang w:val="hy-AM"/>
        </w:rPr>
        <w:t xml:space="preserve"> 6 ԱՄՍԱԿԱՆ ԵՐԵԽԱՆԵՐԻՆ ՏՐԱՄԱԴՐՎՈՂ ԿԱԹՆԱԽԱՌՆՈՒՐԴԻ ՔԱՆԱԿԸ</w:t>
      </w:r>
      <w:bookmarkEnd w:id="24"/>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701"/>
        <w:gridCol w:w="5670"/>
        <w:gridCol w:w="1701"/>
      </w:tblGrid>
      <w:tr w:rsidR="00846B9D" w:rsidRPr="00E27503" w14:paraId="797FF2FC" w14:textId="77777777" w:rsidTr="00AA58BD">
        <w:trPr>
          <w:trHeight w:val="509"/>
          <w:tblHeader/>
        </w:trPr>
        <w:tc>
          <w:tcPr>
            <w:tcW w:w="562" w:type="dxa"/>
            <w:tcBorders>
              <w:left w:val="single" w:sz="4" w:space="0" w:color="auto"/>
            </w:tcBorders>
          </w:tcPr>
          <w:p w14:paraId="28E1F318" w14:textId="6715799F" w:rsidR="00846B9D" w:rsidRPr="00E27503" w:rsidRDefault="00AA58BD" w:rsidP="00884769">
            <w:pPr>
              <w:spacing w:after="0" w:line="240" w:lineRule="auto"/>
              <w:rPr>
                <w:rFonts w:ascii="GHEA Grapalat" w:eastAsia="GHEA Grapalat" w:hAnsi="GHEA Grapalat" w:cs="GHEA Grapalat"/>
                <w:b/>
                <w:sz w:val="20"/>
                <w:szCs w:val="20"/>
              </w:rPr>
            </w:pPr>
            <w:r w:rsidRPr="00E27503">
              <w:rPr>
                <w:rFonts w:ascii="GHEA Grapalat" w:eastAsia="GHEA Grapalat" w:hAnsi="GHEA Grapalat" w:cs="GHEA Grapalat"/>
                <w:b/>
                <w:sz w:val="20"/>
                <w:szCs w:val="20"/>
              </w:rPr>
              <w:t>Հ/Հ</w:t>
            </w:r>
          </w:p>
        </w:tc>
        <w:tc>
          <w:tcPr>
            <w:tcW w:w="1701" w:type="dxa"/>
          </w:tcPr>
          <w:p w14:paraId="7F37B968" w14:textId="77777777" w:rsidR="00846B9D" w:rsidRPr="00E27503" w:rsidRDefault="00846B9D" w:rsidP="00884769">
            <w:pPr>
              <w:spacing w:after="0" w:line="240" w:lineRule="auto"/>
              <w:rPr>
                <w:rFonts w:ascii="GHEA Grapalat" w:eastAsia="GHEA Grapalat" w:hAnsi="GHEA Grapalat" w:cs="GHEA Grapalat"/>
                <w:b/>
                <w:sz w:val="20"/>
                <w:szCs w:val="20"/>
              </w:rPr>
            </w:pPr>
            <w:r w:rsidRPr="00E27503">
              <w:rPr>
                <w:rFonts w:ascii="GHEA Grapalat" w:eastAsia="GHEA Grapalat" w:hAnsi="GHEA Grapalat" w:cs="GHEA Grapalat"/>
                <w:b/>
                <w:sz w:val="20"/>
                <w:szCs w:val="20"/>
              </w:rPr>
              <w:t>Տարիք</w:t>
            </w:r>
          </w:p>
        </w:tc>
        <w:tc>
          <w:tcPr>
            <w:tcW w:w="5670" w:type="dxa"/>
          </w:tcPr>
          <w:p w14:paraId="17D0B4E2" w14:textId="77777777" w:rsidR="00846B9D" w:rsidRPr="00E27503" w:rsidRDefault="00846B9D" w:rsidP="00884769">
            <w:pPr>
              <w:spacing w:after="0" w:line="240" w:lineRule="auto"/>
              <w:rPr>
                <w:rFonts w:ascii="GHEA Grapalat" w:eastAsia="GHEA Grapalat" w:hAnsi="GHEA Grapalat" w:cs="GHEA Grapalat"/>
                <w:b/>
                <w:sz w:val="20"/>
                <w:szCs w:val="20"/>
              </w:rPr>
            </w:pPr>
            <w:r w:rsidRPr="00E27503">
              <w:rPr>
                <w:rFonts w:ascii="GHEA Grapalat" w:eastAsia="GHEA Grapalat" w:hAnsi="GHEA Grapalat" w:cs="GHEA Grapalat"/>
                <w:b/>
                <w:sz w:val="20"/>
                <w:szCs w:val="20"/>
              </w:rPr>
              <w:t>Կաթնախառնուրդի քանակ</w:t>
            </w:r>
          </w:p>
        </w:tc>
        <w:tc>
          <w:tcPr>
            <w:tcW w:w="1701" w:type="dxa"/>
          </w:tcPr>
          <w:p w14:paraId="3CB7FD5F" w14:textId="77777777" w:rsidR="00846B9D" w:rsidRPr="00E27503" w:rsidRDefault="00846B9D" w:rsidP="00884769">
            <w:pPr>
              <w:spacing w:after="0" w:line="240" w:lineRule="auto"/>
              <w:rPr>
                <w:rFonts w:ascii="GHEA Grapalat" w:eastAsia="GHEA Grapalat" w:hAnsi="GHEA Grapalat" w:cs="GHEA Grapalat"/>
                <w:b/>
                <w:sz w:val="20"/>
                <w:szCs w:val="20"/>
              </w:rPr>
            </w:pPr>
            <w:r w:rsidRPr="00E27503">
              <w:rPr>
                <w:rFonts w:ascii="GHEA Grapalat" w:eastAsia="GHEA Grapalat" w:hAnsi="GHEA Grapalat" w:cs="GHEA Grapalat"/>
                <w:b/>
                <w:sz w:val="20"/>
                <w:szCs w:val="20"/>
              </w:rPr>
              <w:t>Սնման հաճախություն</w:t>
            </w:r>
          </w:p>
        </w:tc>
      </w:tr>
      <w:tr w:rsidR="00846B9D" w:rsidRPr="00E27503" w14:paraId="1AF0A3F8" w14:textId="77777777" w:rsidTr="00AA58BD">
        <w:trPr>
          <w:trHeight w:val="268"/>
        </w:trPr>
        <w:tc>
          <w:tcPr>
            <w:tcW w:w="562" w:type="dxa"/>
            <w:tcBorders>
              <w:left w:val="single" w:sz="4" w:space="0" w:color="auto"/>
            </w:tcBorders>
          </w:tcPr>
          <w:p w14:paraId="3C99A6B5" w14:textId="77777777" w:rsidR="00846B9D" w:rsidRPr="00E27503" w:rsidRDefault="00846B9D" w:rsidP="00884769">
            <w:pPr>
              <w:spacing w:after="0" w:line="240" w:lineRule="auto"/>
              <w:rPr>
                <w:rFonts w:ascii="GHEA Grapalat" w:eastAsia="GHEA Grapalat" w:hAnsi="GHEA Grapalat" w:cs="GHEA Grapalat"/>
                <w:sz w:val="20"/>
                <w:szCs w:val="20"/>
              </w:rPr>
            </w:pPr>
            <w:r w:rsidRPr="00E27503">
              <w:rPr>
                <w:rFonts w:ascii="GHEA Grapalat" w:eastAsia="GHEA Grapalat" w:hAnsi="GHEA Grapalat" w:cs="GHEA Grapalat"/>
                <w:sz w:val="20"/>
                <w:szCs w:val="20"/>
              </w:rPr>
              <w:t>1.</w:t>
            </w:r>
          </w:p>
        </w:tc>
        <w:tc>
          <w:tcPr>
            <w:tcW w:w="1701" w:type="dxa"/>
          </w:tcPr>
          <w:p w14:paraId="6D9D3CA7" w14:textId="77777777" w:rsidR="00846B9D" w:rsidRPr="00E27503" w:rsidRDefault="00846B9D" w:rsidP="00884769">
            <w:pPr>
              <w:spacing w:after="0" w:line="240" w:lineRule="auto"/>
              <w:rPr>
                <w:rFonts w:ascii="GHEA Grapalat" w:eastAsia="GHEA Grapalat" w:hAnsi="GHEA Grapalat" w:cs="GHEA Grapalat"/>
                <w:sz w:val="20"/>
                <w:szCs w:val="20"/>
              </w:rPr>
            </w:pPr>
            <w:r w:rsidRPr="00E27503">
              <w:rPr>
                <w:rFonts w:ascii="GHEA Grapalat" w:eastAsia="GHEA Grapalat" w:hAnsi="GHEA Grapalat" w:cs="GHEA Grapalat"/>
                <w:sz w:val="20"/>
                <w:szCs w:val="20"/>
              </w:rPr>
              <w:t>1-4 օրական</w:t>
            </w:r>
          </w:p>
        </w:tc>
        <w:tc>
          <w:tcPr>
            <w:tcW w:w="5670" w:type="dxa"/>
          </w:tcPr>
          <w:p w14:paraId="442CB6C6" w14:textId="7DBD280B" w:rsidR="00846B9D" w:rsidRPr="00E27503" w:rsidRDefault="00846B9D" w:rsidP="00884769">
            <w:pPr>
              <w:spacing w:after="0" w:line="240" w:lineRule="auto"/>
              <w:rPr>
                <w:rFonts w:ascii="GHEA Grapalat" w:eastAsia="GHEA Grapalat" w:hAnsi="GHEA Grapalat" w:cs="GHEA Grapalat"/>
                <w:sz w:val="20"/>
                <w:szCs w:val="20"/>
              </w:rPr>
            </w:pPr>
            <w:r w:rsidRPr="00E27503">
              <w:rPr>
                <w:rFonts w:ascii="GHEA Grapalat" w:eastAsia="GHEA Grapalat" w:hAnsi="GHEA Grapalat" w:cs="GHEA Grapalat"/>
                <w:sz w:val="20"/>
                <w:szCs w:val="20"/>
              </w:rPr>
              <w:t xml:space="preserve">30-60մլ </w:t>
            </w:r>
            <w:r w:rsidR="00474AB7" w:rsidRPr="00E27503">
              <w:rPr>
                <w:rFonts w:ascii="GHEA Grapalat" w:eastAsia="GHEA Grapalat" w:hAnsi="GHEA Grapalat" w:cs="GHEA Grapalat"/>
                <w:sz w:val="20"/>
                <w:szCs w:val="20"/>
              </w:rPr>
              <w:t>1</w:t>
            </w:r>
            <w:r w:rsidR="005F0357" w:rsidRPr="00E27503">
              <w:rPr>
                <w:rFonts w:ascii="GHEA Grapalat" w:eastAsia="GHEA Grapalat" w:hAnsi="GHEA Grapalat" w:cs="GHEA Grapalat"/>
                <w:sz w:val="20"/>
                <w:szCs w:val="20"/>
              </w:rPr>
              <w:t>կ</w:t>
            </w:r>
            <w:r w:rsidRPr="00E27503">
              <w:rPr>
                <w:rFonts w:ascii="GHEA Grapalat" w:eastAsia="GHEA Grapalat" w:hAnsi="GHEA Grapalat" w:cs="GHEA Grapalat"/>
                <w:sz w:val="20"/>
                <w:szCs w:val="20"/>
              </w:rPr>
              <w:t>գ</w:t>
            </w:r>
            <w:r w:rsidR="00474AB7" w:rsidRPr="00E27503">
              <w:rPr>
                <w:rFonts w:ascii="GHEA Grapalat" w:eastAsia="GHEA Grapalat" w:hAnsi="GHEA Grapalat" w:cs="GHEA Grapalat"/>
                <w:sz w:val="20"/>
                <w:szCs w:val="20"/>
              </w:rPr>
              <w:t>-ի հաշվարկով</w:t>
            </w:r>
            <w:r w:rsidRPr="00E27503">
              <w:rPr>
                <w:rFonts w:ascii="GHEA Grapalat" w:eastAsia="GHEA Grapalat" w:hAnsi="GHEA Grapalat" w:cs="GHEA Grapalat"/>
                <w:sz w:val="20"/>
                <w:szCs w:val="20"/>
              </w:rPr>
              <w:t xml:space="preserve"> օր</w:t>
            </w:r>
            <w:r w:rsidR="00474AB7" w:rsidRPr="00E27503">
              <w:rPr>
                <w:rFonts w:ascii="GHEA Grapalat" w:eastAsia="GHEA Grapalat" w:hAnsi="GHEA Grapalat" w:cs="GHEA Grapalat"/>
                <w:sz w:val="20"/>
                <w:szCs w:val="20"/>
              </w:rPr>
              <w:t>ական</w:t>
            </w:r>
            <w:r w:rsidRPr="00E27503">
              <w:rPr>
                <w:rFonts w:ascii="GHEA Grapalat" w:eastAsia="GHEA Grapalat" w:hAnsi="GHEA Grapalat" w:cs="GHEA Grapalat"/>
                <w:sz w:val="20"/>
                <w:szCs w:val="20"/>
              </w:rPr>
              <w:t>, ավելացնելով օրերի ընթացքում</w:t>
            </w:r>
          </w:p>
        </w:tc>
        <w:tc>
          <w:tcPr>
            <w:tcW w:w="1701" w:type="dxa"/>
          </w:tcPr>
          <w:p w14:paraId="026C972F" w14:textId="77777777" w:rsidR="00846B9D" w:rsidRPr="00E27503" w:rsidRDefault="00846B9D" w:rsidP="00884769">
            <w:pPr>
              <w:spacing w:after="0" w:line="240" w:lineRule="auto"/>
              <w:rPr>
                <w:rFonts w:ascii="GHEA Grapalat" w:eastAsia="GHEA Grapalat" w:hAnsi="GHEA Grapalat" w:cs="GHEA Grapalat"/>
                <w:sz w:val="20"/>
                <w:szCs w:val="20"/>
              </w:rPr>
            </w:pPr>
            <w:r w:rsidRPr="00E27503">
              <w:rPr>
                <w:rFonts w:ascii="GHEA Grapalat" w:eastAsia="GHEA Grapalat" w:hAnsi="GHEA Grapalat" w:cs="GHEA Grapalat"/>
                <w:sz w:val="20"/>
                <w:szCs w:val="20"/>
              </w:rPr>
              <w:t xml:space="preserve">2-3 ժամը մեկ </w:t>
            </w:r>
          </w:p>
        </w:tc>
      </w:tr>
      <w:tr w:rsidR="00846B9D" w:rsidRPr="00E27503" w14:paraId="337C32C4" w14:textId="77777777" w:rsidTr="00AA58BD">
        <w:trPr>
          <w:trHeight w:val="70"/>
        </w:trPr>
        <w:tc>
          <w:tcPr>
            <w:tcW w:w="562" w:type="dxa"/>
            <w:tcBorders>
              <w:left w:val="single" w:sz="4" w:space="0" w:color="auto"/>
            </w:tcBorders>
          </w:tcPr>
          <w:p w14:paraId="1CCF15EC" w14:textId="77777777" w:rsidR="00846B9D" w:rsidRPr="00E27503" w:rsidRDefault="00846B9D" w:rsidP="00884769">
            <w:pPr>
              <w:spacing w:after="0" w:line="240" w:lineRule="auto"/>
              <w:rPr>
                <w:rFonts w:ascii="GHEA Grapalat" w:eastAsia="GHEA Grapalat" w:hAnsi="GHEA Grapalat" w:cs="GHEA Grapalat"/>
                <w:sz w:val="20"/>
                <w:szCs w:val="20"/>
              </w:rPr>
            </w:pPr>
            <w:r w:rsidRPr="00E27503">
              <w:rPr>
                <w:rFonts w:ascii="GHEA Grapalat" w:eastAsia="GHEA Grapalat" w:hAnsi="GHEA Grapalat" w:cs="GHEA Grapalat"/>
                <w:sz w:val="20"/>
                <w:szCs w:val="20"/>
              </w:rPr>
              <w:t>2.</w:t>
            </w:r>
          </w:p>
        </w:tc>
        <w:tc>
          <w:tcPr>
            <w:tcW w:w="1701" w:type="dxa"/>
          </w:tcPr>
          <w:p w14:paraId="4F88CB63" w14:textId="77777777" w:rsidR="00846B9D" w:rsidRPr="00E27503" w:rsidRDefault="00846B9D" w:rsidP="00884769">
            <w:pPr>
              <w:spacing w:after="0" w:line="240" w:lineRule="auto"/>
              <w:rPr>
                <w:rFonts w:ascii="GHEA Grapalat" w:eastAsia="GHEA Grapalat" w:hAnsi="GHEA Grapalat" w:cs="GHEA Grapalat"/>
                <w:sz w:val="20"/>
                <w:szCs w:val="20"/>
              </w:rPr>
            </w:pPr>
            <w:r w:rsidRPr="00E27503">
              <w:rPr>
                <w:rFonts w:ascii="GHEA Grapalat" w:eastAsia="GHEA Grapalat" w:hAnsi="GHEA Grapalat" w:cs="GHEA Grapalat"/>
                <w:sz w:val="20"/>
                <w:szCs w:val="20"/>
              </w:rPr>
              <w:t xml:space="preserve">5 օրականից - 3 ամսական </w:t>
            </w:r>
          </w:p>
        </w:tc>
        <w:tc>
          <w:tcPr>
            <w:tcW w:w="5670" w:type="dxa"/>
          </w:tcPr>
          <w:p w14:paraId="746F5288" w14:textId="01952BA4" w:rsidR="00846B9D" w:rsidRPr="00E27503" w:rsidRDefault="00846B9D" w:rsidP="00884769">
            <w:pPr>
              <w:spacing w:after="0" w:line="240" w:lineRule="auto"/>
              <w:rPr>
                <w:rFonts w:ascii="GHEA Grapalat" w:eastAsia="GHEA Grapalat" w:hAnsi="GHEA Grapalat" w:cs="GHEA Grapalat"/>
                <w:sz w:val="20"/>
                <w:szCs w:val="20"/>
              </w:rPr>
            </w:pPr>
            <w:r w:rsidRPr="00E27503">
              <w:rPr>
                <w:rFonts w:ascii="GHEA Grapalat" w:eastAsia="GHEA Grapalat" w:hAnsi="GHEA Grapalat" w:cs="GHEA Grapalat"/>
                <w:sz w:val="20"/>
                <w:szCs w:val="20"/>
              </w:rPr>
              <w:t xml:space="preserve">150մլ </w:t>
            </w:r>
            <w:r w:rsidR="00474AB7" w:rsidRPr="00E27503">
              <w:rPr>
                <w:rFonts w:ascii="GHEA Grapalat" w:eastAsia="GHEA Grapalat" w:hAnsi="GHEA Grapalat" w:cs="GHEA Grapalat"/>
                <w:sz w:val="20"/>
                <w:szCs w:val="20"/>
              </w:rPr>
              <w:t>1</w:t>
            </w:r>
            <w:r w:rsidR="005F0357" w:rsidRPr="00E27503">
              <w:rPr>
                <w:rFonts w:ascii="GHEA Grapalat" w:eastAsia="GHEA Grapalat" w:hAnsi="GHEA Grapalat" w:cs="GHEA Grapalat"/>
                <w:sz w:val="20"/>
                <w:szCs w:val="20"/>
              </w:rPr>
              <w:t>կ</w:t>
            </w:r>
            <w:r w:rsidRPr="00E27503">
              <w:rPr>
                <w:rFonts w:ascii="GHEA Grapalat" w:eastAsia="GHEA Grapalat" w:hAnsi="GHEA Grapalat" w:cs="GHEA Grapalat"/>
                <w:sz w:val="20"/>
                <w:szCs w:val="20"/>
              </w:rPr>
              <w:t>գ</w:t>
            </w:r>
            <w:r w:rsidR="00474AB7" w:rsidRPr="00E27503">
              <w:rPr>
                <w:rFonts w:ascii="GHEA Grapalat" w:eastAsia="GHEA Grapalat" w:hAnsi="GHEA Grapalat" w:cs="GHEA Grapalat"/>
                <w:sz w:val="20"/>
                <w:szCs w:val="20"/>
              </w:rPr>
              <w:t>-ի հաշվարկով</w:t>
            </w:r>
            <w:r w:rsidRPr="00E27503">
              <w:rPr>
                <w:rFonts w:ascii="GHEA Grapalat" w:eastAsia="GHEA Grapalat" w:hAnsi="GHEA Grapalat" w:cs="GHEA Grapalat"/>
                <w:sz w:val="20"/>
                <w:szCs w:val="20"/>
              </w:rPr>
              <w:t xml:space="preserve"> օր</w:t>
            </w:r>
            <w:r w:rsidR="00474AB7" w:rsidRPr="00E27503">
              <w:rPr>
                <w:rFonts w:ascii="GHEA Grapalat" w:eastAsia="GHEA Grapalat" w:hAnsi="GHEA Grapalat" w:cs="GHEA Grapalat"/>
                <w:sz w:val="20"/>
                <w:szCs w:val="20"/>
              </w:rPr>
              <w:t>ական, իսկ ա</w:t>
            </w:r>
            <w:r w:rsidRPr="00E27503">
              <w:rPr>
                <w:rFonts w:ascii="GHEA Grapalat" w:eastAsia="GHEA Grapalat" w:hAnsi="GHEA Grapalat" w:cs="GHEA Grapalat"/>
                <w:sz w:val="20"/>
                <w:szCs w:val="20"/>
              </w:rPr>
              <w:t>նհաս ծնված երեխաներ</w:t>
            </w:r>
            <w:r w:rsidR="00474AB7" w:rsidRPr="00E27503">
              <w:rPr>
                <w:rFonts w:ascii="GHEA Grapalat" w:eastAsia="GHEA Grapalat" w:hAnsi="GHEA Grapalat" w:cs="GHEA Grapalat"/>
                <w:sz w:val="20"/>
                <w:szCs w:val="20"/>
              </w:rPr>
              <w:t>ի համար</w:t>
            </w:r>
            <w:r w:rsidRPr="00E27503">
              <w:rPr>
                <w:rFonts w:ascii="GHEA Grapalat" w:eastAsia="GHEA Grapalat" w:hAnsi="GHEA Grapalat" w:cs="GHEA Grapalat"/>
                <w:sz w:val="20"/>
                <w:szCs w:val="20"/>
              </w:rPr>
              <w:t>` 180-200մլ</w:t>
            </w:r>
            <w:r w:rsidR="00474AB7" w:rsidRPr="00E27503">
              <w:rPr>
                <w:rFonts w:ascii="GHEA Grapalat" w:eastAsia="GHEA Grapalat" w:hAnsi="GHEA Grapalat" w:cs="GHEA Grapalat"/>
                <w:sz w:val="20"/>
                <w:szCs w:val="20"/>
              </w:rPr>
              <w:t xml:space="preserve"> 1</w:t>
            </w:r>
            <w:r w:rsidR="005F0357" w:rsidRPr="00E27503">
              <w:rPr>
                <w:rFonts w:ascii="GHEA Grapalat" w:eastAsia="GHEA Grapalat" w:hAnsi="GHEA Grapalat" w:cs="GHEA Grapalat"/>
                <w:sz w:val="20"/>
                <w:szCs w:val="20"/>
              </w:rPr>
              <w:t>կ</w:t>
            </w:r>
            <w:r w:rsidRPr="00E27503">
              <w:rPr>
                <w:rFonts w:ascii="GHEA Grapalat" w:eastAsia="GHEA Grapalat" w:hAnsi="GHEA Grapalat" w:cs="GHEA Grapalat"/>
                <w:sz w:val="20"/>
                <w:szCs w:val="20"/>
              </w:rPr>
              <w:t>գ</w:t>
            </w:r>
            <w:r w:rsidR="00474AB7" w:rsidRPr="00E27503">
              <w:rPr>
                <w:rFonts w:ascii="GHEA Grapalat" w:eastAsia="GHEA Grapalat" w:hAnsi="GHEA Grapalat" w:cs="GHEA Grapalat"/>
                <w:sz w:val="20"/>
                <w:szCs w:val="20"/>
              </w:rPr>
              <w:t xml:space="preserve">-ի հաշվարկով </w:t>
            </w:r>
            <w:r w:rsidRPr="00E27503">
              <w:rPr>
                <w:rFonts w:ascii="GHEA Grapalat" w:eastAsia="GHEA Grapalat" w:hAnsi="GHEA Grapalat" w:cs="GHEA Grapalat"/>
                <w:sz w:val="20"/>
                <w:szCs w:val="20"/>
              </w:rPr>
              <w:t>օր</w:t>
            </w:r>
            <w:r w:rsidR="00474AB7" w:rsidRPr="00E27503">
              <w:rPr>
                <w:rFonts w:ascii="GHEA Grapalat" w:eastAsia="GHEA Grapalat" w:hAnsi="GHEA Grapalat" w:cs="GHEA Grapalat"/>
                <w:sz w:val="20"/>
                <w:szCs w:val="20"/>
              </w:rPr>
              <w:t>ական</w:t>
            </w:r>
            <w:r w:rsidRPr="00E27503">
              <w:rPr>
                <w:rFonts w:ascii="GHEA Grapalat" w:eastAsia="GHEA Grapalat" w:hAnsi="GHEA Grapalat" w:cs="GHEA Grapalat"/>
                <w:sz w:val="20"/>
                <w:szCs w:val="20"/>
              </w:rPr>
              <w:t xml:space="preserve"> </w:t>
            </w:r>
          </w:p>
        </w:tc>
        <w:tc>
          <w:tcPr>
            <w:tcW w:w="1701" w:type="dxa"/>
          </w:tcPr>
          <w:p w14:paraId="6DBE2AC8" w14:textId="04CB1CD3" w:rsidR="00846B9D" w:rsidRPr="00E27503" w:rsidRDefault="00846B9D" w:rsidP="00884769">
            <w:pPr>
              <w:spacing w:after="0" w:line="240" w:lineRule="auto"/>
              <w:rPr>
                <w:rFonts w:ascii="GHEA Grapalat" w:eastAsia="GHEA Grapalat" w:hAnsi="GHEA Grapalat" w:cs="GHEA Grapalat"/>
                <w:sz w:val="20"/>
                <w:szCs w:val="20"/>
              </w:rPr>
            </w:pPr>
            <w:r w:rsidRPr="00E27503">
              <w:rPr>
                <w:rFonts w:ascii="GHEA Grapalat" w:eastAsia="GHEA Grapalat" w:hAnsi="GHEA Grapalat" w:cs="GHEA Grapalat"/>
                <w:sz w:val="20"/>
                <w:szCs w:val="20"/>
              </w:rPr>
              <w:t>2-3 ժամը մեկ</w:t>
            </w:r>
            <w:r w:rsidR="007F4EB1" w:rsidRPr="00E27503">
              <w:rPr>
                <w:rFonts w:ascii="GHEA Grapalat" w:eastAsia="GHEA Grapalat" w:hAnsi="GHEA Grapalat" w:cs="GHEA Grapalat"/>
                <w:sz w:val="20"/>
                <w:szCs w:val="20"/>
              </w:rPr>
              <w:t xml:space="preserve"> </w:t>
            </w:r>
          </w:p>
        </w:tc>
      </w:tr>
      <w:tr w:rsidR="00846B9D" w:rsidRPr="00E27503" w14:paraId="1B9CA027" w14:textId="77777777" w:rsidTr="00AA58BD">
        <w:trPr>
          <w:trHeight w:val="245"/>
        </w:trPr>
        <w:tc>
          <w:tcPr>
            <w:tcW w:w="562" w:type="dxa"/>
            <w:tcBorders>
              <w:left w:val="single" w:sz="4" w:space="0" w:color="auto"/>
            </w:tcBorders>
          </w:tcPr>
          <w:p w14:paraId="3EB469A3" w14:textId="77777777" w:rsidR="00846B9D" w:rsidRPr="00E27503" w:rsidRDefault="00846B9D" w:rsidP="00884769">
            <w:pPr>
              <w:spacing w:after="0" w:line="240" w:lineRule="auto"/>
              <w:rPr>
                <w:rFonts w:ascii="GHEA Grapalat" w:eastAsia="GHEA Grapalat" w:hAnsi="GHEA Grapalat" w:cs="GHEA Grapalat"/>
                <w:sz w:val="20"/>
                <w:szCs w:val="20"/>
              </w:rPr>
            </w:pPr>
            <w:r w:rsidRPr="00E27503">
              <w:rPr>
                <w:rFonts w:ascii="GHEA Grapalat" w:eastAsia="GHEA Grapalat" w:hAnsi="GHEA Grapalat" w:cs="GHEA Grapalat"/>
                <w:sz w:val="20"/>
                <w:szCs w:val="20"/>
              </w:rPr>
              <w:t>3.</w:t>
            </w:r>
          </w:p>
        </w:tc>
        <w:tc>
          <w:tcPr>
            <w:tcW w:w="1701" w:type="dxa"/>
          </w:tcPr>
          <w:p w14:paraId="2A45634A" w14:textId="77777777" w:rsidR="00846B9D" w:rsidRPr="00E27503" w:rsidRDefault="00846B9D" w:rsidP="00884769">
            <w:pPr>
              <w:spacing w:after="0" w:line="240" w:lineRule="auto"/>
              <w:rPr>
                <w:rFonts w:ascii="GHEA Grapalat" w:eastAsia="GHEA Grapalat" w:hAnsi="GHEA Grapalat" w:cs="GHEA Grapalat"/>
                <w:sz w:val="20"/>
                <w:szCs w:val="20"/>
              </w:rPr>
            </w:pPr>
            <w:r w:rsidRPr="00E27503">
              <w:rPr>
                <w:rFonts w:ascii="GHEA Grapalat" w:eastAsia="GHEA Grapalat" w:hAnsi="GHEA Grapalat" w:cs="GHEA Grapalat"/>
                <w:sz w:val="20"/>
                <w:szCs w:val="20"/>
              </w:rPr>
              <w:t>3-6 ամսական</w:t>
            </w:r>
          </w:p>
        </w:tc>
        <w:tc>
          <w:tcPr>
            <w:tcW w:w="5670" w:type="dxa"/>
          </w:tcPr>
          <w:p w14:paraId="42FED5E4" w14:textId="38C46367" w:rsidR="00846B9D" w:rsidRPr="00E27503" w:rsidRDefault="00846B9D" w:rsidP="00884769">
            <w:pPr>
              <w:spacing w:after="0" w:line="240" w:lineRule="auto"/>
              <w:rPr>
                <w:rFonts w:ascii="GHEA Grapalat" w:eastAsia="GHEA Grapalat" w:hAnsi="GHEA Grapalat" w:cs="GHEA Grapalat"/>
                <w:sz w:val="20"/>
                <w:szCs w:val="20"/>
              </w:rPr>
            </w:pPr>
            <w:r w:rsidRPr="00E27503">
              <w:rPr>
                <w:rFonts w:ascii="GHEA Grapalat" w:eastAsia="GHEA Grapalat" w:hAnsi="GHEA Grapalat" w:cs="GHEA Grapalat"/>
                <w:sz w:val="20"/>
                <w:szCs w:val="20"/>
              </w:rPr>
              <w:t xml:space="preserve">120մլ </w:t>
            </w:r>
            <w:r w:rsidR="00474AB7" w:rsidRPr="00E27503">
              <w:rPr>
                <w:rFonts w:ascii="GHEA Grapalat" w:eastAsia="GHEA Grapalat" w:hAnsi="GHEA Grapalat" w:cs="GHEA Grapalat"/>
                <w:sz w:val="20"/>
                <w:szCs w:val="20"/>
              </w:rPr>
              <w:t>1</w:t>
            </w:r>
            <w:r w:rsidR="005F0357" w:rsidRPr="00E27503">
              <w:rPr>
                <w:rFonts w:ascii="GHEA Grapalat" w:eastAsia="GHEA Grapalat" w:hAnsi="GHEA Grapalat" w:cs="GHEA Grapalat"/>
                <w:sz w:val="20"/>
                <w:szCs w:val="20"/>
              </w:rPr>
              <w:t>կ</w:t>
            </w:r>
            <w:r w:rsidRPr="00E27503">
              <w:rPr>
                <w:rFonts w:ascii="GHEA Grapalat" w:eastAsia="GHEA Grapalat" w:hAnsi="GHEA Grapalat" w:cs="GHEA Grapalat"/>
                <w:sz w:val="20"/>
                <w:szCs w:val="20"/>
              </w:rPr>
              <w:t>գ</w:t>
            </w:r>
            <w:r w:rsidR="00474AB7" w:rsidRPr="00E27503">
              <w:rPr>
                <w:rFonts w:ascii="GHEA Grapalat" w:eastAsia="GHEA Grapalat" w:hAnsi="GHEA Grapalat" w:cs="GHEA Grapalat"/>
                <w:sz w:val="20"/>
                <w:szCs w:val="20"/>
              </w:rPr>
              <w:t>-ի հաշվարկով</w:t>
            </w:r>
            <w:r w:rsidRPr="00E27503">
              <w:rPr>
                <w:rFonts w:ascii="GHEA Grapalat" w:eastAsia="GHEA Grapalat" w:hAnsi="GHEA Grapalat" w:cs="GHEA Grapalat"/>
                <w:sz w:val="20"/>
                <w:szCs w:val="20"/>
              </w:rPr>
              <w:t xml:space="preserve"> օր</w:t>
            </w:r>
            <w:r w:rsidR="00474AB7" w:rsidRPr="00E27503">
              <w:rPr>
                <w:rFonts w:ascii="GHEA Grapalat" w:eastAsia="GHEA Grapalat" w:hAnsi="GHEA Grapalat" w:cs="GHEA Grapalat"/>
                <w:sz w:val="20"/>
                <w:szCs w:val="20"/>
              </w:rPr>
              <w:t>ական</w:t>
            </w:r>
            <w:r w:rsidRPr="00E27503">
              <w:rPr>
                <w:rFonts w:ascii="GHEA Grapalat" w:eastAsia="GHEA Grapalat" w:hAnsi="GHEA Grapalat" w:cs="GHEA Grapalat"/>
                <w:sz w:val="20"/>
                <w:szCs w:val="20"/>
              </w:rPr>
              <w:t xml:space="preserve"> </w:t>
            </w:r>
          </w:p>
        </w:tc>
        <w:tc>
          <w:tcPr>
            <w:tcW w:w="1701" w:type="dxa"/>
          </w:tcPr>
          <w:p w14:paraId="456054A9" w14:textId="02CFCD6D" w:rsidR="00846B9D" w:rsidRPr="00E27503" w:rsidRDefault="00846B9D" w:rsidP="00884769">
            <w:pPr>
              <w:spacing w:after="0" w:line="240" w:lineRule="auto"/>
              <w:rPr>
                <w:rFonts w:ascii="GHEA Grapalat" w:eastAsia="GHEA Grapalat" w:hAnsi="GHEA Grapalat" w:cs="GHEA Grapalat"/>
                <w:sz w:val="20"/>
                <w:szCs w:val="20"/>
              </w:rPr>
            </w:pPr>
            <w:r w:rsidRPr="00E27503">
              <w:rPr>
                <w:rFonts w:ascii="GHEA Grapalat" w:eastAsia="GHEA Grapalat" w:hAnsi="GHEA Grapalat" w:cs="GHEA Grapalat"/>
                <w:sz w:val="20"/>
                <w:szCs w:val="20"/>
              </w:rPr>
              <w:t>4-5 ժամը մեկ</w:t>
            </w:r>
            <w:r w:rsidR="007F4EB1" w:rsidRPr="00E27503">
              <w:rPr>
                <w:rFonts w:ascii="GHEA Grapalat" w:eastAsia="GHEA Grapalat" w:hAnsi="GHEA Grapalat" w:cs="GHEA Grapalat"/>
                <w:sz w:val="20"/>
                <w:szCs w:val="20"/>
              </w:rPr>
              <w:t xml:space="preserve"> </w:t>
            </w:r>
          </w:p>
        </w:tc>
      </w:tr>
    </w:tbl>
    <w:p w14:paraId="62B8B9F4" w14:textId="77777777" w:rsidR="00846B9D" w:rsidRPr="00E27503" w:rsidRDefault="00846B9D" w:rsidP="00884769">
      <w:pPr>
        <w:spacing w:after="0" w:line="240" w:lineRule="auto"/>
        <w:rPr>
          <w:rFonts w:ascii="GHEA Grapalat" w:eastAsia="GHEA Grapalat" w:hAnsi="GHEA Grapalat" w:cs="GHEA Grapalat"/>
          <w:b/>
        </w:rPr>
      </w:pPr>
    </w:p>
    <w:p w14:paraId="3F30238B" w14:textId="040E8EA9" w:rsidR="00846B9D" w:rsidRPr="00E27503" w:rsidRDefault="00846B9D"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rPr>
      </w:pPr>
      <w:r w:rsidRPr="00E27503">
        <w:rPr>
          <w:rFonts w:ascii="GHEA Grapalat" w:eastAsia="GHEA Grapalat" w:hAnsi="GHEA Grapalat" w:cs="GHEA Grapalat"/>
        </w:rPr>
        <w:t>Մինչև 6 ամսական երեխաներին անհրաժեշտ է վիտամին Դ-ի ներմուծում օրական 400-</w:t>
      </w:r>
      <w:r w:rsidR="003C1822" w:rsidRPr="00E27503">
        <w:rPr>
          <w:rFonts w:ascii="GHEA Grapalat" w:eastAsia="GHEA Grapalat" w:hAnsi="GHEA Grapalat" w:cs="GHEA Grapalat"/>
        </w:rPr>
        <w:t xml:space="preserve">ից առավելագույնը </w:t>
      </w:r>
      <w:r w:rsidRPr="00E27503">
        <w:rPr>
          <w:rFonts w:ascii="GHEA Grapalat" w:eastAsia="GHEA Grapalat" w:hAnsi="GHEA Grapalat" w:cs="GHEA Grapalat"/>
        </w:rPr>
        <w:t>600 միավոր, եթե նրանք ստանում են օրական 1000 մլ-ից պակաս կաթնախառնուրդ։</w:t>
      </w:r>
    </w:p>
    <w:p w14:paraId="34D0548D" w14:textId="5A3CEC51" w:rsidR="00846B9D" w:rsidRPr="00E27503" w:rsidRDefault="00846B9D"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rPr>
      </w:pPr>
      <w:r w:rsidRPr="00E27503">
        <w:rPr>
          <w:rFonts w:ascii="GHEA Grapalat" w:eastAsia="GHEA Grapalat" w:hAnsi="GHEA Grapalat" w:cs="GHEA Grapalat"/>
        </w:rPr>
        <w:t xml:space="preserve">Երեխայի հավելյալ սնուցումը սկսվում է </w:t>
      </w:r>
      <w:r w:rsidR="00A50405" w:rsidRPr="00E27503">
        <w:rPr>
          <w:rFonts w:ascii="GHEA Grapalat" w:eastAsia="GHEA Grapalat" w:hAnsi="GHEA Grapalat" w:cs="GHEA Grapalat"/>
        </w:rPr>
        <w:t xml:space="preserve">6 </w:t>
      </w:r>
      <w:r w:rsidRPr="00E27503">
        <w:rPr>
          <w:rFonts w:ascii="GHEA Grapalat" w:eastAsia="GHEA Grapalat" w:hAnsi="GHEA Grapalat" w:cs="GHEA Grapalat"/>
        </w:rPr>
        <w:t xml:space="preserve">ամսականից։ Մինչև </w:t>
      </w:r>
      <w:r w:rsidR="001631CB" w:rsidRPr="00E27503">
        <w:rPr>
          <w:rFonts w:ascii="GHEA Grapalat" w:eastAsia="GHEA Grapalat" w:hAnsi="GHEA Grapalat" w:cs="GHEA Grapalat"/>
        </w:rPr>
        <w:t>1</w:t>
      </w:r>
      <w:r w:rsidRPr="00E27503">
        <w:rPr>
          <w:rFonts w:ascii="GHEA Grapalat" w:eastAsia="GHEA Grapalat" w:hAnsi="GHEA Grapalat" w:cs="GHEA Grapalat"/>
        </w:rPr>
        <w:t xml:space="preserve"> տարեկանը հավելյալ սնուցումը պետք է տրվի զուգահեռ արհեստական կաթնախառնուրդի կիրառման, իսկ 1 տարեկանից բարձր երեխաները կարող են ընդունել կենդանական կաթ</w:t>
      </w:r>
      <w:r w:rsidR="00A50405" w:rsidRPr="00E27503">
        <w:rPr>
          <w:rFonts w:ascii="GHEA Grapalat" w:eastAsia="GHEA Grapalat" w:hAnsi="GHEA Grapalat" w:cs="GHEA Grapalat"/>
        </w:rPr>
        <w:t>՝</w:t>
      </w:r>
      <w:r w:rsidRPr="00E27503">
        <w:rPr>
          <w:rFonts w:ascii="GHEA Grapalat" w:eastAsia="GHEA Grapalat" w:hAnsi="GHEA Grapalat" w:cs="GHEA Grapalat"/>
        </w:rPr>
        <w:t xml:space="preserve"> կաթնախառնուրդի փոխարեն։ </w:t>
      </w:r>
    </w:p>
    <w:p w14:paraId="374882E2" w14:textId="473F63E5" w:rsidR="00846B9D" w:rsidRPr="00E27503" w:rsidRDefault="00846B9D"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rPr>
      </w:pPr>
      <w:r w:rsidRPr="00E27503">
        <w:rPr>
          <w:rFonts w:ascii="GHEA Grapalat" w:eastAsia="GHEA Grapalat" w:hAnsi="GHEA Grapalat" w:cs="GHEA Grapalat"/>
        </w:rPr>
        <w:t>6</w:t>
      </w:r>
      <w:r w:rsidR="000062C6" w:rsidRPr="00E27503">
        <w:rPr>
          <w:rFonts w:ascii="GHEA Grapalat" w:eastAsia="GHEA Grapalat" w:hAnsi="GHEA Grapalat" w:cs="GHEA Grapalat"/>
        </w:rPr>
        <w:t>-</w:t>
      </w:r>
      <w:r w:rsidRPr="00E27503">
        <w:rPr>
          <w:rFonts w:ascii="GHEA Grapalat" w:eastAsia="GHEA Grapalat" w:hAnsi="GHEA Grapalat" w:cs="GHEA Grapalat"/>
        </w:rPr>
        <w:t xml:space="preserve">ից 12 ամսական երեխայի </w:t>
      </w:r>
      <w:r w:rsidR="001A1204" w:rsidRPr="00E27503">
        <w:rPr>
          <w:rFonts w:ascii="GHEA Grapalat" w:eastAsia="GHEA Grapalat" w:hAnsi="GHEA Grapalat" w:cs="GHEA Grapalat"/>
        </w:rPr>
        <w:t xml:space="preserve">հավելյալ </w:t>
      </w:r>
      <w:r w:rsidRPr="00E27503">
        <w:rPr>
          <w:rFonts w:ascii="GHEA Grapalat" w:eastAsia="GHEA Grapalat" w:hAnsi="GHEA Grapalat" w:cs="GHEA Grapalat"/>
        </w:rPr>
        <w:t xml:space="preserve">սնուցումն անհրաժեշտ է սկսել մեկ սննդամթերքի ընդունումից և անցնել հաջորդին 3-5 օր անց։ Որպես առաջին սնունդ առաջարկվում է հացահատիկներով շիլան, բրնձով շիլան, միս պարունակող պյուրեն, </w:t>
      </w:r>
      <w:r w:rsidRPr="00E27503">
        <w:rPr>
          <w:rFonts w:ascii="GHEA Grapalat" w:eastAsia="GHEA Grapalat" w:hAnsi="GHEA Grapalat" w:cs="GHEA Grapalat"/>
        </w:rPr>
        <w:lastRenderedPageBreak/>
        <w:t>ձու, ինչպես նաև բանջարեղենային կամ մրգային պյուրեն: Սնուցումը սկսվում է 1-2 թեյի գդալ չափաբաժնով՝ աստիճանաբար ավելացնելով</w:t>
      </w:r>
      <w:r w:rsidR="000062C6" w:rsidRPr="00E27503">
        <w:rPr>
          <w:rFonts w:ascii="GHEA Grapalat" w:eastAsia="GHEA Grapalat" w:hAnsi="GHEA Grapalat" w:cs="GHEA Grapalat"/>
        </w:rPr>
        <w:t>՝</w:t>
      </w:r>
      <w:r w:rsidRPr="00E27503">
        <w:rPr>
          <w:rFonts w:ascii="GHEA Grapalat" w:eastAsia="GHEA Grapalat" w:hAnsi="GHEA Grapalat" w:cs="GHEA Grapalat"/>
        </w:rPr>
        <w:t xml:space="preserve"> ըստ երեխայի տարիքի:</w:t>
      </w:r>
    </w:p>
    <w:p w14:paraId="73D1F3E3" w14:textId="43036FCB" w:rsidR="00846B9D" w:rsidRPr="00E27503" w:rsidRDefault="00846B9D"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rPr>
      </w:pPr>
      <w:r w:rsidRPr="00E27503">
        <w:rPr>
          <w:rFonts w:ascii="GHEA Grapalat" w:eastAsia="GHEA Grapalat" w:hAnsi="GHEA Grapalat" w:cs="GHEA Grapalat"/>
        </w:rPr>
        <w:t>6</w:t>
      </w:r>
      <w:r w:rsidR="000062C6" w:rsidRPr="00E27503">
        <w:rPr>
          <w:rFonts w:ascii="GHEA Grapalat" w:eastAsia="GHEA Grapalat" w:hAnsi="GHEA Grapalat" w:cs="GHEA Grapalat"/>
        </w:rPr>
        <w:t>-</w:t>
      </w:r>
      <w:r w:rsidRPr="00E27503">
        <w:rPr>
          <w:rFonts w:ascii="GHEA Grapalat" w:eastAsia="GHEA Grapalat" w:hAnsi="GHEA Grapalat" w:cs="GHEA Grapalat"/>
        </w:rPr>
        <w:t>ից 8 ամսական երեխայի հավելյալ սնուցումն իրականացվում է օրական 2-3 անգամ՝ սննդարար 1-2 անգամ միջուտեստով, իսկ 8</w:t>
      </w:r>
      <w:r w:rsidR="000062C6" w:rsidRPr="00E27503">
        <w:rPr>
          <w:rFonts w:ascii="GHEA Grapalat" w:eastAsia="GHEA Grapalat" w:hAnsi="GHEA Grapalat" w:cs="GHEA Grapalat"/>
        </w:rPr>
        <w:t>-</w:t>
      </w:r>
      <w:r w:rsidRPr="00E27503">
        <w:rPr>
          <w:rFonts w:ascii="GHEA Grapalat" w:eastAsia="GHEA Grapalat" w:hAnsi="GHEA Grapalat" w:cs="GHEA Grapalat"/>
        </w:rPr>
        <w:t>ից 12 ամսական՝ 3-4 անգամ և 1-2 անգամ միջուտեստներով՝ ըստ երեխայի պահանջի:</w:t>
      </w:r>
    </w:p>
    <w:p w14:paraId="588638DC" w14:textId="311AEACB" w:rsidR="00846B9D" w:rsidRPr="00E27503" w:rsidRDefault="00887227"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rPr>
      </w:pPr>
      <w:r w:rsidRPr="00E27503">
        <w:rPr>
          <w:rFonts w:ascii="GHEA Grapalat" w:eastAsia="GHEA Grapalat" w:hAnsi="GHEA Grapalat" w:cs="GHEA Grapalat"/>
        </w:rPr>
        <w:t>Մինչև 12 ամսական երեխային</w:t>
      </w:r>
      <w:r w:rsidR="00846B9D" w:rsidRPr="00E27503">
        <w:rPr>
          <w:rFonts w:ascii="GHEA Grapalat" w:eastAsia="GHEA Grapalat" w:hAnsi="GHEA Grapalat" w:cs="GHEA Grapalat"/>
        </w:rPr>
        <w:t xml:space="preserve"> արգելվում է տալ՝</w:t>
      </w:r>
    </w:p>
    <w:p w14:paraId="30403141" w14:textId="77777777" w:rsidR="00846B9D" w:rsidRPr="00E27503" w:rsidRDefault="00846B9D" w:rsidP="008E097A">
      <w:pPr>
        <w:numPr>
          <w:ilvl w:val="0"/>
          <w:numId w:val="8"/>
        </w:numPr>
        <w:pBdr>
          <w:top w:val="nil"/>
          <w:left w:val="nil"/>
          <w:bottom w:val="nil"/>
          <w:right w:val="nil"/>
          <w:between w:val="nil"/>
        </w:pBdr>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 xml:space="preserve">թեյ, </w:t>
      </w:r>
    </w:p>
    <w:p w14:paraId="29AE6295" w14:textId="77777777" w:rsidR="00846B9D" w:rsidRPr="00E27503" w:rsidRDefault="00846B9D" w:rsidP="008E097A">
      <w:pPr>
        <w:numPr>
          <w:ilvl w:val="0"/>
          <w:numId w:val="8"/>
        </w:numPr>
        <w:pBdr>
          <w:top w:val="nil"/>
          <w:left w:val="nil"/>
          <w:bottom w:val="nil"/>
          <w:right w:val="nil"/>
          <w:between w:val="nil"/>
        </w:pBdr>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սուրճ,</w:t>
      </w:r>
    </w:p>
    <w:p w14:paraId="2208AB0C" w14:textId="7D0597E9" w:rsidR="00846B9D" w:rsidRPr="00E27503" w:rsidRDefault="00846B9D" w:rsidP="008E097A">
      <w:pPr>
        <w:numPr>
          <w:ilvl w:val="0"/>
          <w:numId w:val="8"/>
        </w:numPr>
        <w:pBdr>
          <w:top w:val="nil"/>
          <w:left w:val="nil"/>
          <w:bottom w:val="nil"/>
          <w:right w:val="nil"/>
          <w:between w:val="nil"/>
        </w:pBdr>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մեղր,</w:t>
      </w:r>
      <w:r w:rsidR="00577A52" w:rsidRPr="00E27503">
        <w:rPr>
          <w:rFonts w:ascii="GHEA Grapalat" w:eastAsia="GHEA Grapalat" w:hAnsi="GHEA Grapalat" w:cs="GHEA Grapalat"/>
          <w:color w:val="000000"/>
        </w:rPr>
        <w:t xml:space="preserve"> մինչև 1 տարեկանը լրանալը,</w:t>
      </w:r>
    </w:p>
    <w:p w14:paraId="4196B8B0" w14:textId="2E7D605B" w:rsidR="00846B9D" w:rsidRPr="00E27503" w:rsidRDefault="00EC31C9" w:rsidP="008E097A">
      <w:pPr>
        <w:numPr>
          <w:ilvl w:val="0"/>
          <w:numId w:val="8"/>
        </w:numPr>
        <w:pBdr>
          <w:top w:val="nil"/>
          <w:left w:val="nil"/>
          <w:bottom w:val="nil"/>
          <w:right w:val="nil"/>
          <w:between w:val="nil"/>
        </w:pBdr>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 xml:space="preserve">շաքար պարունակող </w:t>
      </w:r>
      <w:r w:rsidR="00846B9D" w:rsidRPr="00E27503">
        <w:rPr>
          <w:rFonts w:ascii="GHEA Grapalat" w:eastAsia="GHEA Grapalat" w:hAnsi="GHEA Grapalat" w:cs="GHEA Grapalat"/>
          <w:color w:val="000000"/>
        </w:rPr>
        <w:t>հյութ,</w:t>
      </w:r>
      <w:r w:rsidR="00577A52" w:rsidRPr="00E27503">
        <w:rPr>
          <w:rFonts w:ascii="GHEA Grapalat" w:eastAsia="GHEA Grapalat" w:hAnsi="GHEA Grapalat" w:cs="GHEA Grapalat"/>
          <w:color w:val="000000"/>
        </w:rPr>
        <w:t xml:space="preserve"> մինչև 1 տարեկանը լրանալը,</w:t>
      </w:r>
    </w:p>
    <w:p w14:paraId="4E37FCCC" w14:textId="19482A31" w:rsidR="00846B9D" w:rsidRPr="00E27503" w:rsidRDefault="00846B9D" w:rsidP="008E097A">
      <w:pPr>
        <w:numPr>
          <w:ilvl w:val="0"/>
          <w:numId w:val="8"/>
        </w:numPr>
        <w:pBdr>
          <w:top w:val="nil"/>
          <w:left w:val="nil"/>
          <w:bottom w:val="nil"/>
          <w:right w:val="nil"/>
          <w:between w:val="nil"/>
        </w:pBdr>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շաքար</w:t>
      </w:r>
      <w:r w:rsidR="00887227" w:rsidRPr="00E27503">
        <w:rPr>
          <w:rFonts w:ascii="GHEA Grapalat" w:eastAsia="GHEA Grapalat" w:hAnsi="GHEA Grapalat" w:cs="GHEA Grapalat"/>
          <w:color w:val="000000"/>
        </w:rPr>
        <w:t>՝ մինչև 2 տարեկանը լրանալը</w:t>
      </w:r>
      <w:r w:rsidRPr="00E27503">
        <w:rPr>
          <w:rFonts w:ascii="GHEA Grapalat" w:eastAsia="GHEA Grapalat" w:hAnsi="GHEA Grapalat" w:cs="GHEA Grapalat"/>
          <w:color w:val="000000"/>
        </w:rPr>
        <w:t>,</w:t>
      </w:r>
    </w:p>
    <w:p w14:paraId="54E9F52D" w14:textId="7EA94F4F" w:rsidR="00846B9D" w:rsidRPr="00E27503" w:rsidRDefault="00887227" w:rsidP="008E097A">
      <w:pPr>
        <w:numPr>
          <w:ilvl w:val="0"/>
          <w:numId w:val="8"/>
        </w:numPr>
        <w:pBdr>
          <w:top w:val="nil"/>
          <w:left w:val="nil"/>
          <w:bottom w:val="nil"/>
          <w:right w:val="nil"/>
          <w:between w:val="nil"/>
        </w:pBdr>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 xml:space="preserve">աղ՝ </w:t>
      </w:r>
      <w:r w:rsidR="00846B9D" w:rsidRPr="00E27503">
        <w:rPr>
          <w:rFonts w:ascii="GHEA Grapalat" w:eastAsia="GHEA Grapalat" w:hAnsi="GHEA Grapalat" w:cs="GHEA Grapalat"/>
          <w:color w:val="000000"/>
        </w:rPr>
        <w:t>մինչև 2 տարեկան</w:t>
      </w:r>
      <w:r w:rsidR="00C30102" w:rsidRPr="00E27503">
        <w:rPr>
          <w:rFonts w:ascii="GHEA Grapalat" w:eastAsia="GHEA Grapalat" w:hAnsi="GHEA Grapalat" w:cs="GHEA Grapalat"/>
          <w:color w:val="000000"/>
        </w:rPr>
        <w:t>ը լրանալը</w:t>
      </w:r>
      <w:r w:rsidR="00846B9D" w:rsidRPr="00E27503">
        <w:rPr>
          <w:rFonts w:ascii="GHEA Grapalat" w:eastAsia="GHEA Grapalat" w:hAnsi="GHEA Grapalat" w:cs="GHEA Grapalat"/>
          <w:color w:val="000000"/>
        </w:rPr>
        <w:t>:</w:t>
      </w:r>
    </w:p>
    <w:p w14:paraId="147641E1" w14:textId="35F1669E" w:rsidR="00846B9D" w:rsidRPr="00E27503" w:rsidRDefault="00846B9D"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6-</w:t>
      </w:r>
      <w:r w:rsidR="000062C6" w:rsidRPr="00E27503">
        <w:rPr>
          <w:rFonts w:ascii="GHEA Grapalat" w:eastAsia="GHEA Grapalat" w:hAnsi="GHEA Grapalat" w:cs="GHEA Grapalat"/>
          <w:color w:val="000000"/>
        </w:rPr>
        <w:t xml:space="preserve">ից </w:t>
      </w:r>
      <w:r w:rsidRPr="00E27503">
        <w:rPr>
          <w:rFonts w:ascii="GHEA Grapalat" w:eastAsia="GHEA Grapalat" w:hAnsi="GHEA Grapalat" w:cs="GHEA Grapalat"/>
          <w:color w:val="000000"/>
        </w:rPr>
        <w:t xml:space="preserve">12 ամսական երեխաներին տրամադրվող սննդի տեսականին և քանակը տրամադրվում է Աղյուսակ </w:t>
      </w:r>
      <w:r w:rsidR="00850AC6" w:rsidRPr="00E27503">
        <w:rPr>
          <w:rFonts w:ascii="GHEA Grapalat" w:eastAsia="GHEA Grapalat" w:hAnsi="GHEA Grapalat" w:cs="GHEA Grapalat"/>
          <w:color w:val="000000"/>
        </w:rPr>
        <w:t>5</w:t>
      </w:r>
      <w:r w:rsidRPr="00E27503">
        <w:rPr>
          <w:rFonts w:ascii="GHEA Grapalat" w:eastAsia="GHEA Grapalat" w:hAnsi="GHEA Grapalat" w:cs="GHEA Grapalat"/>
          <w:color w:val="000000"/>
        </w:rPr>
        <w:t xml:space="preserve">-ի </w:t>
      </w:r>
      <w:r w:rsidR="00CB0926" w:rsidRPr="00E27503">
        <w:rPr>
          <w:rFonts w:ascii="GHEA Grapalat" w:eastAsia="GHEA Grapalat" w:hAnsi="GHEA Grapalat" w:cs="GHEA Grapalat"/>
          <w:color w:val="000000"/>
        </w:rPr>
        <w:t xml:space="preserve">ա-բաժնին </w:t>
      </w:r>
      <w:r w:rsidRPr="00E27503">
        <w:rPr>
          <w:rFonts w:ascii="GHEA Grapalat" w:eastAsia="GHEA Grapalat" w:hAnsi="GHEA Grapalat" w:cs="GHEA Grapalat"/>
          <w:color w:val="000000"/>
        </w:rPr>
        <w:t>համապատասխան:</w:t>
      </w:r>
    </w:p>
    <w:p w14:paraId="1C490AEF" w14:textId="4F86B40F" w:rsidR="00CB0926" w:rsidRPr="00E27503" w:rsidRDefault="00916D8F"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 xml:space="preserve">Հաշմանդամություն ունեցող երեխաների </w:t>
      </w:r>
      <w:r w:rsidR="00D7363B" w:rsidRPr="00E27503">
        <w:rPr>
          <w:rFonts w:ascii="GHEA Grapalat" w:eastAsia="GHEA Grapalat" w:hAnsi="GHEA Grapalat" w:cs="GHEA Grapalat"/>
          <w:color w:val="000000"/>
        </w:rPr>
        <w:t xml:space="preserve">սննդային ռեժիմը </w:t>
      </w:r>
      <w:r w:rsidR="00695FD9" w:rsidRPr="00E27503">
        <w:rPr>
          <w:rFonts w:ascii="GHEA Grapalat" w:eastAsia="GHEA Grapalat" w:hAnsi="GHEA Grapalat" w:cs="GHEA Grapalat"/>
          <w:color w:val="000000"/>
        </w:rPr>
        <w:t xml:space="preserve">և սննդակարգը </w:t>
      </w:r>
      <w:r w:rsidR="00D7363B" w:rsidRPr="00E27503">
        <w:rPr>
          <w:rFonts w:ascii="GHEA Grapalat" w:eastAsia="GHEA Grapalat" w:hAnsi="GHEA Grapalat" w:cs="GHEA Grapalat"/>
          <w:color w:val="000000"/>
        </w:rPr>
        <w:t>կարող է տարբերվել՝ ըստ մանկաբույժի կամ համապատասխան բ</w:t>
      </w:r>
      <w:r w:rsidR="00F35518" w:rsidRPr="00E27503">
        <w:rPr>
          <w:rFonts w:ascii="GHEA Grapalat" w:eastAsia="GHEA Grapalat" w:hAnsi="GHEA Grapalat" w:cs="GHEA Grapalat"/>
          <w:color w:val="000000"/>
        </w:rPr>
        <w:t xml:space="preserve">ժշկի կողմից արված նշանակումների։ </w:t>
      </w:r>
    </w:p>
    <w:p w14:paraId="612EC9F5" w14:textId="600DF1CC" w:rsidR="00695FD9" w:rsidRPr="00E27503" w:rsidRDefault="004D213E"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Հաշմանդամություն ունեցող երեխաների ս</w:t>
      </w:r>
      <w:r w:rsidR="00695FD9" w:rsidRPr="00E27503">
        <w:rPr>
          <w:rFonts w:ascii="GHEA Grapalat" w:eastAsia="GHEA Grapalat" w:hAnsi="GHEA Grapalat" w:cs="GHEA Grapalat"/>
          <w:color w:val="000000"/>
        </w:rPr>
        <w:t xml:space="preserve">ննդի ընդունման ժամանակ երեխաներին անհրաժեշտ է աջակցություն՝ վերապատրաստված անձնակազմի կողմից՝ դիրքի, </w:t>
      </w:r>
      <w:r w:rsidR="00624C9C" w:rsidRPr="00E27503">
        <w:rPr>
          <w:rFonts w:ascii="GHEA Grapalat" w:eastAsia="GHEA Grapalat" w:hAnsi="GHEA Grapalat" w:cs="GHEA Grapalat"/>
          <w:color w:val="000000"/>
        </w:rPr>
        <w:t>սնունդ ընդունելու արագության</w:t>
      </w:r>
      <w:r w:rsidR="00695FD9" w:rsidRPr="00E27503">
        <w:rPr>
          <w:rFonts w:ascii="GHEA Grapalat" w:eastAsia="GHEA Grapalat" w:hAnsi="GHEA Grapalat" w:cs="GHEA Grapalat"/>
          <w:color w:val="000000"/>
        </w:rPr>
        <w:t xml:space="preserve"> և անվտանգ սնուցման համար։</w:t>
      </w:r>
    </w:p>
    <w:p w14:paraId="5B06A880" w14:textId="69F76CE9" w:rsidR="00695FD9" w:rsidRPr="00E27503" w:rsidRDefault="00695FD9"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 xml:space="preserve">Սննդի </w:t>
      </w:r>
      <w:r w:rsidR="00EC623C" w:rsidRPr="00E27503">
        <w:rPr>
          <w:rFonts w:ascii="GHEA Grapalat" w:eastAsia="GHEA Grapalat" w:hAnsi="GHEA Grapalat" w:cs="GHEA Grapalat"/>
          <w:color w:val="000000"/>
        </w:rPr>
        <w:t>թանձրությունը</w:t>
      </w:r>
      <w:r w:rsidRPr="00E27503">
        <w:rPr>
          <w:rFonts w:ascii="GHEA Grapalat" w:eastAsia="GHEA Grapalat" w:hAnsi="GHEA Grapalat" w:cs="GHEA Grapalat"/>
          <w:color w:val="000000"/>
        </w:rPr>
        <w:t xml:space="preserve"> և հեղուկների խտությունը պետք է համապատասխանի </w:t>
      </w:r>
      <w:r w:rsidR="00EC623C" w:rsidRPr="00E27503">
        <w:rPr>
          <w:rFonts w:ascii="GHEA Grapalat" w:eastAsia="GHEA Grapalat" w:hAnsi="GHEA Grapalat" w:cs="GHEA Grapalat"/>
          <w:color w:val="000000"/>
        </w:rPr>
        <w:t xml:space="preserve">բժշկի կողմից սահմանած </w:t>
      </w:r>
      <w:r w:rsidRPr="00E27503">
        <w:rPr>
          <w:rFonts w:ascii="GHEA Grapalat" w:eastAsia="GHEA Grapalat" w:hAnsi="GHEA Grapalat" w:cs="GHEA Grapalat"/>
          <w:color w:val="000000"/>
        </w:rPr>
        <w:t>չափորոշիչներին՝ խեղդվելու կամ ներ</w:t>
      </w:r>
      <w:r w:rsidR="00EC623C" w:rsidRPr="00E27503">
        <w:rPr>
          <w:rFonts w:ascii="GHEA Grapalat" w:eastAsia="GHEA Grapalat" w:hAnsi="GHEA Grapalat" w:cs="GHEA Grapalat"/>
          <w:color w:val="000000"/>
        </w:rPr>
        <w:t>ս</w:t>
      </w:r>
      <w:r w:rsidRPr="00E27503">
        <w:rPr>
          <w:rFonts w:ascii="GHEA Grapalat" w:eastAsia="GHEA Grapalat" w:hAnsi="GHEA Grapalat" w:cs="GHEA Grapalat"/>
          <w:color w:val="000000"/>
        </w:rPr>
        <w:t>շնչման վտանգը կանխելու նպատակով։</w:t>
      </w:r>
    </w:p>
    <w:p w14:paraId="297B10F1" w14:textId="2E7A3DD1" w:rsidR="00695FD9" w:rsidRPr="00E27503" w:rsidRDefault="00EC623C"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 xml:space="preserve">Անկողնային </w:t>
      </w:r>
      <w:r w:rsidR="00695FD9" w:rsidRPr="00E27503">
        <w:rPr>
          <w:rFonts w:ascii="GHEA Grapalat" w:eastAsia="GHEA Grapalat" w:hAnsi="GHEA Grapalat" w:cs="GHEA Grapalat"/>
          <w:color w:val="000000"/>
        </w:rPr>
        <w:t xml:space="preserve">ռեժիմում գտնվող երեխաներին պետք է սնուցել կիսանստած դիրքով՝ </w:t>
      </w:r>
      <w:r w:rsidR="004C01C4" w:rsidRPr="00E27503">
        <w:rPr>
          <w:rFonts w:ascii="GHEA Grapalat" w:eastAsia="GHEA Grapalat" w:hAnsi="GHEA Grapalat" w:cs="GHEA Grapalat"/>
          <w:color w:val="000000"/>
          <w:lang w:val="ru-RU"/>
        </w:rPr>
        <w:t>բժշկի</w:t>
      </w:r>
      <w:r w:rsidR="004C01C4" w:rsidRPr="00E27503">
        <w:rPr>
          <w:rFonts w:ascii="GHEA Grapalat" w:eastAsia="GHEA Grapalat" w:hAnsi="GHEA Grapalat" w:cs="GHEA Grapalat"/>
          <w:color w:val="000000"/>
        </w:rPr>
        <w:t xml:space="preserve"> </w:t>
      </w:r>
      <w:r w:rsidR="004C01C4" w:rsidRPr="00E27503">
        <w:rPr>
          <w:rFonts w:ascii="GHEA Grapalat" w:eastAsia="GHEA Grapalat" w:hAnsi="GHEA Grapalat" w:cs="GHEA Grapalat"/>
          <w:color w:val="000000"/>
          <w:lang w:val="ru-RU"/>
        </w:rPr>
        <w:t>կամ</w:t>
      </w:r>
      <w:r w:rsidR="004C01C4" w:rsidRPr="00E27503">
        <w:rPr>
          <w:rFonts w:ascii="GHEA Grapalat" w:eastAsia="GHEA Grapalat" w:hAnsi="GHEA Grapalat" w:cs="GHEA Grapalat"/>
          <w:color w:val="000000"/>
        </w:rPr>
        <w:t xml:space="preserve"> </w:t>
      </w:r>
      <w:r w:rsidR="004C01C4" w:rsidRPr="00E27503">
        <w:rPr>
          <w:rFonts w:ascii="GHEA Grapalat" w:eastAsia="GHEA Grapalat" w:hAnsi="GHEA Grapalat" w:cs="GHEA Grapalat"/>
          <w:color w:val="000000"/>
          <w:lang w:val="ru-RU"/>
        </w:rPr>
        <w:t>դայակի</w:t>
      </w:r>
      <w:r w:rsidR="004C01C4" w:rsidRPr="00E27503">
        <w:rPr>
          <w:rFonts w:ascii="GHEA Grapalat" w:eastAsia="GHEA Grapalat" w:hAnsi="GHEA Grapalat" w:cs="GHEA Grapalat"/>
          <w:color w:val="000000"/>
        </w:rPr>
        <w:t xml:space="preserve"> </w:t>
      </w:r>
      <w:r w:rsidRPr="00E27503">
        <w:rPr>
          <w:rFonts w:ascii="GHEA Grapalat" w:eastAsia="GHEA Grapalat" w:hAnsi="GHEA Grapalat" w:cs="GHEA Grapalat"/>
          <w:color w:val="000000"/>
        </w:rPr>
        <w:t>հսկողության տակ</w:t>
      </w:r>
      <w:r w:rsidR="00695FD9" w:rsidRPr="00E27503">
        <w:rPr>
          <w:rFonts w:ascii="GHEA Grapalat" w:eastAsia="GHEA Grapalat" w:hAnsi="GHEA Grapalat" w:cs="GHEA Grapalat"/>
          <w:color w:val="000000"/>
        </w:rPr>
        <w:t>։</w:t>
      </w:r>
    </w:p>
    <w:p w14:paraId="7145AA3D" w14:textId="0B78B78E" w:rsidR="00695FD9" w:rsidRPr="00E27503" w:rsidRDefault="00695FD9"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Սննդի ընդունման հաճախականությունը կարող է ավելացվել փոքր բաժիններով՝ մարսողությունը հեշտացնելու և հոգնածությունը կանխելու նպատակով։</w:t>
      </w:r>
    </w:p>
    <w:p w14:paraId="76CAD976" w14:textId="4F193278" w:rsidR="00695FD9" w:rsidRPr="00E27503" w:rsidRDefault="00695FD9"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 xml:space="preserve">Ջրային հավասարակշռությունը պետք է հսկվի՝ ջրազրկման վտանգը կանխելու համար՝ հատկապես </w:t>
      </w:r>
      <w:r w:rsidR="00D207FB" w:rsidRPr="00E27503">
        <w:rPr>
          <w:rFonts w:ascii="GHEA Grapalat" w:eastAsia="GHEA Grapalat" w:hAnsi="GHEA Grapalat" w:cs="GHEA Grapalat"/>
          <w:color w:val="000000"/>
        </w:rPr>
        <w:t>չ</w:t>
      </w:r>
      <w:r w:rsidRPr="00E27503">
        <w:rPr>
          <w:rFonts w:ascii="GHEA Grapalat" w:eastAsia="GHEA Grapalat" w:hAnsi="GHEA Grapalat" w:cs="GHEA Grapalat"/>
          <w:color w:val="000000"/>
        </w:rPr>
        <w:t xml:space="preserve">խոսող կամ </w:t>
      </w:r>
      <w:r w:rsidR="00D207FB" w:rsidRPr="00E27503">
        <w:rPr>
          <w:rFonts w:ascii="GHEA Grapalat" w:eastAsia="GHEA Grapalat" w:hAnsi="GHEA Grapalat" w:cs="GHEA Grapalat"/>
          <w:color w:val="000000"/>
        </w:rPr>
        <w:t>առողջական</w:t>
      </w:r>
      <w:r w:rsidRPr="00E27503">
        <w:rPr>
          <w:rFonts w:ascii="GHEA Grapalat" w:eastAsia="GHEA Grapalat" w:hAnsi="GHEA Grapalat" w:cs="GHEA Grapalat"/>
          <w:color w:val="000000"/>
        </w:rPr>
        <w:t xml:space="preserve"> խնդիրներ ունեցող երեխաների դեպքում։</w:t>
      </w:r>
    </w:p>
    <w:p w14:paraId="0324D536" w14:textId="120B56D7" w:rsidR="006D7044" w:rsidRPr="00E27503" w:rsidRDefault="006D7044"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Մասնագիտակացված խնամք տրամադրող</w:t>
      </w:r>
      <w:r w:rsidR="00D738A7" w:rsidRPr="00E27503">
        <w:rPr>
          <w:rFonts w:ascii="GHEA Grapalat" w:eastAsia="GHEA Grapalat" w:hAnsi="GHEA Grapalat" w:cs="GHEA Grapalat"/>
          <w:color w:val="000000"/>
          <w:lang w:val="hy-AM"/>
        </w:rPr>
        <w:t xml:space="preserve"> </w:t>
      </w:r>
      <w:r w:rsidR="00D738A7" w:rsidRPr="00E27503">
        <w:rPr>
          <w:rFonts w:ascii="GHEA Grapalat" w:hAnsi="GHEA Grapalat"/>
          <w:lang w:val="hy-AM"/>
        </w:rPr>
        <w:t>կազմակերպություն</w:t>
      </w:r>
      <w:r w:rsidRPr="00E27503">
        <w:rPr>
          <w:rFonts w:ascii="GHEA Grapalat" w:eastAsia="GHEA Grapalat" w:hAnsi="GHEA Grapalat" w:cs="GHEA Grapalat"/>
          <w:color w:val="000000"/>
        </w:rPr>
        <w:t>ները կարող են ճշգրտել սննդամթերիքի կարիքներ</w:t>
      </w:r>
      <w:r w:rsidR="000062C6" w:rsidRPr="00E27503">
        <w:rPr>
          <w:rFonts w:ascii="GHEA Grapalat" w:eastAsia="GHEA Grapalat" w:hAnsi="GHEA Grapalat" w:cs="GHEA Grapalat"/>
          <w:color w:val="000000"/>
        </w:rPr>
        <w:t>ն</w:t>
      </w:r>
      <w:r w:rsidRPr="00E27503">
        <w:rPr>
          <w:rFonts w:ascii="GHEA Grapalat" w:eastAsia="GHEA Grapalat" w:hAnsi="GHEA Grapalat" w:cs="GHEA Grapalat"/>
          <w:color w:val="000000"/>
        </w:rPr>
        <w:t xml:space="preserve"> ըստ խնամք ստացող երեխաների կազմում հատուկ սննդակարգի կարիք ունեցող երեխաների մասնաբաժնի հետևյալ բանաձևով՝ Ընդհանուր սննդային պահանջ = Σ (Երեխաների քանակ × Տարիքային նորմա × Հաշմանդամության գործոնի ճշգրտման գործակից), որտեդ ճշտգրտման գործակիցը հավասար է 1, եթե երեխան չունի հատուկ սննդի պահանջ, 1,15՝ միջին սնուցման դժվարություններ և հատուկ սննդի կարիք, և 1,3՝ եթե երեխային պետք է լիովին հարմրեցված սնունդ։ Սննդամթերթի գնումը կազմակերպելիս հաշվի են առնվում սննդաբանի և բժշկի նշանակումները։</w:t>
      </w:r>
    </w:p>
    <w:p w14:paraId="02AE381B" w14:textId="63F0A1BA" w:rsidR="00A9201F" w:rsidRPr="00E27503" w:rsidRDefault="0026627B"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t xml:space="preserve">Շուրջօրյա </w:t>
      </w:r>
      <w:r w:rsidR="0011130D" w:rsidRPr="00E27503">
        <w:rPr>
          <w:rFonts w:ascii="GHEA Grapalat" w:eastAsia="GHEA Grapalat" w:hAnsi="GHEA Grapalat" w:cs="GHEA Grapalat"/>
          <w:color w:val="000000"/>
        </w:rPr>
        <w:t>խնամք ստացող և հանրակրթական դպրոց հաճախող երեխաների սնուցումը պետք է կազմակերպվի դպրոցական դասերին նրան</w:t>
      </w:r>
      <w:r w:rsidR="006D7044" w:rsidRPr="00E27503">
        <w:rPr>
          <w:rFonts w:ascii="GHEA Grapalat" w:eastAsia="GHEA Grapalat" w:hAnsi="GHEA Grapalat" w:cs="GHEA Grapalat"/>
          <w:color w:val="000000"/>
        </w:rPr>
        <w:t>ց</w:t>
      </w:r>
      <w:r w:rsidR="0011130D" w:rsidRPr="00E27503">
        <w:rPr>
          <w:rFonts w:ascii="GHEA Grapalat" w:eastAsia="GHEA Grapalat" w:hAnsi="GHEA Grapalat" w:cs="GHEA Grapalat"/>
          <w:color w:val="000000"/>
        </w:rPr>
        <w:t xml:space="preserve"> լիարժեք մասնակցություն</w:t>
      </w:r>
      <w:r w:rsidR="000062C6" w:rsidRPr="00E27503">
        <w:rPr>
          <w:rFonts w:ascii="GHEA Grapalat" w:eastAsia="GHEA Grapalat" w:hAnsi="GHEA Grapalat" w:cs="GHEA Grapalat"/>
          <w:color w:val="000000"/>
        </w:rPr>
        <w:t>ն</w:t>
      </w:r>
      <w:r w:rsidR="0011130D" w:rsidRPr="00E27503">
        <w:rPr>
          <w:rFonts w:ascii="GHEA Grapalat" w:eastAsia="GHEA Grapalat" w:hAnsi="GHEA Grapalat" w:cs="GHEA Grapalat"/>
          <w:color w:val="000000"/>
        </w:rPr>
        <w:t xml:space="preserve"> ապահովելու տեսանկյունից՝ փոփոխելով ստանդարտ ժամային ռեժիմները։</w:t>
      </w:r>
      <w:r w:rsidR="007F4EB1" w:rsidRPr="00E27503">
        <w:rPr>
          <w:rFonts w:ascii="GHEA Grapalat" w:eastAsia="GHEA Grapalat" w:hAnsi="GHEA Grapalat" w:cs="GHEA Grapalat"/>
          <w:color w:val="000000"/>
        </w:rPr>
        <w:t xml:space="preserve"> </w:t>
      </w:r>
    </w:p>
    <w:p w14:paraId="3ACEDD71" w14:textId="51B4C7C7" w:rsidR="00542441" w:rsidRPr="00E27503" w:rsidRDefault="009260EA"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GHEA Grapalat" w:hAnsi="GHEA Grapalat" w:cs="GHEA Grapalat"/>
          <w:color w:val="000000"/>
        </w:rPr>
      </w:pPr>
      <w:r w:rsidRPr="00E27503">
        <w:rPr>
          <w:rFonts w:ascii="GHEA Grapalat" w:eastAsia="GHEA Grapalat" w:hAnsi="GHEA Grapalat" w:cs="GHEA Grapalat"/>
          <w:color w:val="000000"/>
        </w:rPr>
        <w:lastRenderedPageBreak/>
        <w:t>Խնամք տրամադրող</w:t>
      </w:r>
      <w:r w:rsidR="00D738A7" w:rsidRPr="00E27503">
        <w:rPr>
          <w:rFonts w:ascii="GHEA Grapalat" w:hAnsi="GHEA Grapalat"/>
          <w:lang w:val="hy-AM"/>
        </w:rPr>
        <w:t xml:space="preserve"> կազմակերպություն</w:t>
      </w:r>
      <w:r w:rsidRPr="00E27503">
        <w:rPr>
          <w:rFonts w:ascii="GHEA Grapalat" w:eastAsia="GHEA Grapalat" w:hAnsi="GHEA Grapalat" w:cs="GHEA Grapalat"/>
          <w:color w:val="000000"/>
        </w:rPr>
        <w:t>ը պետք է ապահովի, որ դպրոց գնալիս, դ</w:t>
      </w:r>
      <w:r w:rsidR="00880658" w:rsidRPr="00E27503">
        <w:rPr>
          <w:rFonts w:ascii="GHEA Grapalat" w:eastAsia="GHEA Grapalat" w:hAnsi="GHEA Grapalat" w:cs="GHEA Grapalat"/>
          <w:color w:val="000000"/>
        </w:rPr>
        <w:t xml:space="preserve">պրոցից վերադառնալիս, արտադպրոցական պարապմունքների գնալիս երեխաները </w:t>
      </w:r>
      <w:r w:rsidR="000062C6" w:rsidRPr="00E27503">
        <w:rPr>
          <w:rFonts w:ascii="GHEA Grapalat" w:eastAsia="GHEA Grapalat" w:hAnsi="GHEA Grapalat" w:cs="GHEA Grapalat"/>
          <w:color w:val="000000"/>
        </w:rPr>
        <w:t>քաղց</w:t>
      </w:r>
      <w:r w:rsidR="00880658" w:rsidRPr="00E27503">
        <w:rPr>
          <w:rFonts w:ascii="GHEA Grapalat" w:eastAsia="GHEA Grapalat" w:hAnsi="GHEA Grapalat" w:cs="GHEA Grapalat"/>
          <w:color w:val="000000"/>
        </w:rPr>
        <w:t xml:space="preserve">ած չլինեն։ </w:t>
      </w:r>
      <w:r w:rsidR="00CC23DB" w:rsidRPr="00E27503">
        <w:rPr>
          <w:rFonts w:ascii="GHEA Grapalat" w:eastAsia="GHEA Grapalat" w:hAnsi="GHEA Grapalat" w:cs="GHEA Grapalat"/>
          <w:color w:val="000000"/>
        </w:rPr>
        <w:t>Երեխայի ցանկությամբ և ըստ դպրոցի պահանջների խնամք տրամադրող</w:t>
      </w:r>
      <w:r w:rsidR="00D738A7" w:rsidRPr="00E27503">
        <w:rPr>
          <w:rFonts w:ascii="GHEA Grapalat" w:hAnsi="GHEA Grapalat"/>
          <w:lang w:val="hy-AM"/>
        </w:rPr>
        <w:t xml:space="preserve"> կազմակերպություն</w:t>
      </w:r>
      <w:r w:rsidR="00CC23DB" w:rsidRPr="00E27503">
        <w:rPr>
          <w:rFonts w:ascii="GHEA Grapalat" w:eastAsia="GHEA Grapalat" w:hAnsi="GHEA Grapalat" w:cs="GHEA Grapalat"/>
          <w:color w:val="000000"/>
        </w:rPr>
        <w:t xml:space="preserve">ը պետք է ապահովի նաև դպրոցական երեխաների </w:t>
      </w:r>
      <w:r w:rsidR="000062C6" w:rsidRPr="00E27503">
        <w:rPr>
          <w:rFonts w:ascii="GHEA Grapalat" w:eastAsia="GHEA Grapalat" w:hAnsi="GHEA Grapalat" w:cs="GHEA Grapalat"/>
          <w:color w:val="000000"/>
        </w:rPr>
        <w:t>սննդային փաթեթներ</w:t>
      </w:r>
      <w:r w:rsidR="00810A89" w:rsidRPr="00E27503">
        <w:rPr>
          <w:rFonts w:ascii="GHEA Grapalat" w:eastAsia="GHEA Grapalat" w:hAnsi="GHEA Grapalat" w:cs="GHEA Grapalat"/>
          <w:color w:val="000000"/>
        </w:rPr>
        <w:t xml:space="preserve">՝ սառը, բայց անվտանգ ուտեստով։ </w:t>
      </w:r>
    </w:p>
    <w:p w14:paraId="5B0CFC45" w14:textId="449BCFA0" w:rsidR="00B6613A" w:rsidRPr="00E27503" w:rsidRDefault="00360FFA"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eastAsia="GHEA Grapalat" w:hAnsi="GHEA Grapalat" w:cs="GHEA Grapalat"/>
          <w:color w:val="000000"/>
        </w:rPr>
        <w:t>Դպրոցի ճաշարանից օգտվելու համար երեխաները կարող են օգտագործել իրենց հասանելի</w:t>
      </w:r>
      <w:r w:rsidR="000062C6" w:rsidRPr="00E27503">
        <w:rPr>
          <w:rFonts w:ascii="GHEA Grapalat" w:eastAsia="GHEA Grapalat" w:hAnsi="GHEA Grapalat" w:cs="GHEA Grapalat"/>
          <w:color w:val="000000"/>
        </w:rPr>
        <w:t>՝</w:t>
      </w:r>
      <w:r w:rsidRPr="00E27503">
        <w:rPr>
          <w:rFonts w:ascii="GHEA Grapalat" w:eastAsia="GHEA Grapalat" w:hAnsi="GHEA Grapalat" w:cs="GHEA Grapalat"/>
          <w:color w:val="000000"/>
        </w:rPr>
        <w:t xml:space="preserve"> </w:t>
      </w:r>
      <w:r w:rsidR="00BA09D8" w:rsidRPr="00E27503">
        <w:rPr>
          <w:rFonts w:ascii="GHEA Grapalat" w:eastAsia="GHEA Grapalat" w:hAnsi="GHEA Grapalat" w:cs="GHEA Grapalat"/>
          <w:color w:val="000000"/>
        </w:rPr>
        <w:t>պետական բյուջեի միջոցների հաշվին տրամադրվող անձնական մանր ծախսեր կատարելու համար գումարները</w:t>
      </w:r>
      <w:r w:rsidRPr="00E27503">
        <w:rPr>
          <w:rFonts w:ascii="GHEA Grapalat" w:eastAsia="GHEA Grapalat" w:hAnsi="GHEA Grapalat" w:cs="GHEA Grapalat"/>
          <w:color w:val="000000"/>
        </w:rPr>
        <w:t>։</w:t>
      </w:r>
      <w:r w:rsidR="007F4EB1" w:rsidRPr="00E27503">
        <w:rPr>
          <w:rFonts w:ascii="GHEA Grapalat" w:eastAsia="GHEA Grapalat" w:hAnsi="GHEA Grapalat" w:cs="GHEA Grapalat"/>
          <w:color w:val="000000"/>
        </w:rPr>
        <w:t xml:space="preserve"> </w:t>
      </w:r>
    </w:p>
    <w:p w14:paraId="633BDF13" w14:textId="77777777" w:rsidR="00243EEF" w:rsidRPr="00E27503" w:rsidRDefault="00243EEF" w:rsidP="00884769">
      <w:pPr>
        <w:pStyle w:val="ListParagraph"/>
        <w:shd w:val="clear" w:color="auto" w:fill="FFFFFF"/>
        <w:spacing w:after="0" w:line="240" w:lineRule="auto"/>
        <w:ind w:left="450"/>
        <w:jc w:val="both"/>
        <w:rPr>
          <w:rFonts w:ascii="GHEA Grapalat" w:eastAsia="Microsoft YaHei" w:hAnsi="GHEA Grapalat" w:cs="Microsoft YaHei"/>
          <w:color w:val="000000"/>
          <w:lang w:val="hy-AM"/>
        </w:rPr>
      </w:pPr>
    </w:p>
    <w:p w14:paraId="69992A0F" w14:textId="0738A6E3" w:rsidR="001355D2" w:rsidRPr="00E27503" w:rsidRDefault="00EB509C" w:rsidP="00884769">
      <w:pPr>
        <w:pStyle w:val="ListParagraph"/>
        <w:numPr>
          <w:ilvl w:val="1"/>
          <w:numId w:val="5"/>
        </w:numPr>
        <w:shd w:val="clear" w:color="auto" w:fill="FFFFFF"/>
        <w:spacing w:after="0" w:line="240" w:lineRule="auto"/>
        <w:jc w:val="center"/>
        <w:rPr>
          <w:rFonts w:ascii="GHEA Grapalat" w:eastAsia="Microsoft YaHei" w:hAnsi="GHEA Grapalat" w:cs="Microsoft YaHei"/>
          <w:b/>
          <w:bCs/>
          <w:color w:val="000000"/>
          <w:lang w:val="hy-AM"/>
        </w:rPr>
      </w:pPr>
      <w:r w:rsidRPr="00E27503">
        <w:rPr>
          <w:rFonts w:ascii="GHEA Grapalat" w:eastAsia="Microsoft YaHei" w:hAnsi="GHEA Grapalat" w:cs="Microsoft YaHei"/>
          <w:b/>
          <w:bCs/>
          <w:color w:val="000000"/>
          <w:lang w:val="hy-AM"/>
        </w:rPr>
        <w:t>ԵՐԵԽԱՅԻՆ ՏՐԱՄԱԴՐՎՈՂ ՍՆՆԴԻ ՉԱՓՈՐՈՇԻՉՆԵՐ</w:t>
      </w:r>
      <w:r w:rsidR="000062C6" w:rsidRPr="00E27503">
        <w:rPr>
          <w:rFonts w:ascii="GHEA Grapalat" w:eastAsia="Microsoft YaHei" w:hAnsi="GHEA Grapalat" w:cs="Microsoft YaHei"/>
          <w:b/>
          <w:bCs/>
          <w:color w:val="000000"/>
          <w:lang w:val="hy-AM"/>
        </w:rPr>
        <w:t>Ն</w:t>
      </w:r>
      <w:r w:rsidRPr="00E27503">
        <w:rPr>
          <w:rFonts w:ascii="GHEA Grapalat" w:eastAsia="Microsoft YaHei" w:hAnsi="GHEA Grapalat" w:cs="Microsoft YaHei"/>
          <w:b/>
          <w:bCs/>
          <w:color w:val="000000"/>
          <w:lang w:val="hy-AM"/>
        </w:rPr>
        <w:t xml:space="preserve"> </w:t>
      </w:r>
      <w:r w:rsidRPr="00E27503">
        <w:rPr>
          <w:rFonts w:ascii="GHEA Grapalat" w:eastAsia="GHEA Grapalat" w:hAnsi="GHEA Grapalat" w:cs="GHEA Grapalat"/>
          <w:b/>
          <w:bCs/>
          <w:color w:val="000000"/>
          <w:lang w:val="hy-AM"/>
        </w:rPr>
        <w:t>ԸՆՏԱՆԵԿԱՆ ՄԻՋԱՎԱՅՐԻՆ ՄՈՏ ԽՆԱՄՔ ՏՐԱՄԱԴՐՈՂ ԿԱԶՄԱԿԵՐՊՈՒԹՅՈՒՆՈՒՄ</w:t>
      </w:r>
    </w:p>
    <w:p w14:paraId="2C7AA348" w14:textId="4691FCB9" w:rsidR="00A701C5" w:rsidRPr="00E27503" w:rsidRDefault="00EB509C" w:rsidP="00884769">
      <w:pPr>
        <w:pStyle w:val="ListParagraph"/>
        <w:shd w:val="clear" w:color="auto" w:fill="FFFFFF"/>
        <w:spacing w:after="0" w:line="240" w:lineRule="auto"/>
        <w:ind w:left="792"/>
        <w:jc w:val="both"/>
        <w:rPr>
          <w:rFonts w:ascii="GHEA Grapalat" w:eastAsia="Microsoft YaHei" w:hAnsi="GHEA Grapalat" w:cs="Microsoft YaHei"/>
          <w:b/>
          <w:bCs/>
          <w:color w:val="000000"/>
          <w:lang w:val="hy-AM"/>
        </w:rPr>
      </w:pPr>
      <w:r w:rsidRPr="00E27503">
        <w:rPr>
          <w:rFonts w:ascii="GHEA Grapalat" w:eastAsia="GHEA Grapalat" w:hAnsi="GHEA Grapalat" w:cs="GHEA Grapalat"/>
          <w:b/>
          <w:bCs/>
          <w:color w:val="000000"/>
          <w:lang w:val="hy-AM"/>
        </w:rPr>
        <w:t xml:space="preserve"> </w:t>
      </w:r>
    </w:p>
    <w:p w14:paraId="6E19CA13" w14:textId="5D8F29C4" w:rsidR="00B263FA" w:rsidRPr="00E27503" w:rsidRDefault="00B263FA"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eastAsia="Microsoft YaHei" w:hAnsi="GHEA Grapalat" w:cs="Microsoft YaHei"/>
          <w:color w:val="000000"/>
          <w:lang w:val="hy-AM"/>
        </w:rPr>
        <w:t xml:space="preserve">Ընտանեկան միջավայրին մոտ խնամք </w:t>
      </w:r>
      <w:r w:rsidR="000062C6" w:rsidRPr="00E27503">
        <w:rPr>
          <w:rFonts w:ascii="GHEA Grapalat" w:eastAsia="Microsoft YaHei" w:hAnsi="GHEA Grapalat" w:cs="Microsoft YaHei"/>
          <w:color w:val="000000"/>
          <w:lang w:val="hy-AM"/>
        </w:rPr>
        <w:t>տրամադրող կազմակերպությունը</w:t>
      </w:r>
      <w:r w:rsidR="00884769" w:rsidRPr="00E27503">
        <w:rPr>
          <w:rFonts w:ascii="GHEA Grapalat" w:eastAsia="Microsoft YaHei" w:hAnsi="GHEA Grapalat" w:cs="Microsoft YaHei"/>
          <w:color w:val="000000"/>
          <w:lang w:val="hy-AM"/>
        </w:rPr>
        <w:t xml:space="preserve"> </w:t>
      </w:r>
      <w:r w:rsidR="000062C6" w:rsidRPr="00E27503">
        <w:rPr>
          <w:rFonts w:ascii="GHEA Grapalat" w:eastAsia="GHEA Grapalat" w:hAnsi="GHEA Grapalat" w:cs="GHEA Grapalat"/>
          <w:color w:val="000000" w:themeColor="text1"/>
          <w:lang w:val="hy-AM"/>
        </w:rPr>
        <w:t xml:space="preserve">ղեկավարվում է </w:t>
      </w:r>
      <w:r w:rsidR="000062C6" w:rsidRPr="00E27503">
        <w:rPr>
          <w:rFonts w:ascii="GHEA Grapalat" w:eastAsia="GHEA Grapalat" w:hAnsi="GHEA Grapalat" w:cs="GHEA Grapalat"/>
          <w:color w:val="000000" w:themeColor="text1"/>
          <w:lang w:val="hy"/>
        </w:rPr>
        <w:t>սույն հավելվածի ընդհանուր դրույթներո</w:t>
      </w:r>
      <w:r w:rsidR="000062C6" w:rsidRPr="00E27503">
        <w:rPr>
          <w:rFonts w:ascii="GHEA Grapalat" w:eastAsia="GHEA Grapalat" w:hAnsi="GHEA Grapalat" w:cs="GHEA Grapalat"/>
          <w:color w:val="000000" w:themeColor="text1"/>
          <w:lang w:val="hy-AM"/>
        </w:rPr>
        <w:t xml:space="preserve">վ՝ հաշվի առնելով սույն </w:t>
      </w:r>
      <w:r w:rsidR="001631CB" w:rsidRPr="00E27503">
        <w:rPr>
          <w:rFonts w:ascii="GHEA Grapalat" w:eastAsia="GHEA Grapalat" w:hAnsi="GHEA Grapalat" w:cs="GHEA Grapalat"/>
          <w:color w:val="000000" w:themeColor="text1"/>
          <w:lang w:val="hy-AM"/>
        </w:rPr>
        <w:t>ենթա</w:t>
      </w:r>
      <w:r w:rsidR="000062C6" w:rsidRPr="00E27503">
        <w:rPr>
          <w:rFonts w:ascii="GHEA Grapalat" w:eastAsia="GHEA Grapalat" w:hAnsi="GHEA Grapalat" w:cs="GHEA Grapalat"/>
          <w:color w:val="000000" w:themeColor="text1"/>
          <w:lang w:val="hy-AM"/>
        </w:rPr>
        <w:t>բաժնում նշված առանձնահատկությունները</w:t>
      </w:r>
      <w:r w:rsidR="000062C6" w:rsidRPr="00E27503">
        <w:rPr>
          <w:rFonts w:ascii="GHEA Grapalat" w:eastAsia="GHEA Grapalat" w:hAnsi="GHEA Grapalat" w:cs="GHEA Grapalat"/>
          <w:color w:val="000000" w:themeColor="text1"/>
          <w:lang w:val="hy"/>
        </w:rPr>
        <w:t>։</w:t>
      </w:r>
      <w:r w:rsidR="007F4EB1" w:rsidRPr="00E27503">
        <w:rPr>
          <w:rFonts w:ascii="GHEA Grapalat" w:eastAsia="GHEA Grapalat" w:hAnsi="GHEA Grapalat" w:cs="GHEA Grapalat"/>
          <w:color w:val="000000" w:themeColor="text1"/>
          <w:lang w:val="hy"/>
        </w:rPr>
        <w:t xml:space="preserve"> </w:t>
      </w:r>
    </w:p>
    <w:p w14:paraId="4A97C7F2" w14:textId="6C04A7DC" w:rsidR="00E5402F" w:rsidRPr="00E27503" w:rsidRDefault="00E5402F"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eastAsiaTheme="minorEastAsia" w:hAnsi="GHEA Grapalat" w:cs="Sylfaen"/>
          <w:noProof/>
          <w:color w:val="000000" w:themeColor="text1"/>
          <w:kern w:val="0"/>
          <w:lang w:val="hy-AM"/>
          <w14:ligatures w14:val="none"/>
        </w:rPr>
        <w:t xml:space="preserve">Ընտանեկան միջավայրին մոտ խնամք տրամադրող </w:t>
      </w:r>
      <w:r w:rsidR="0063611F" w:rsidRPr="00E27503">
        <w:rPr>
          <w:rFonts w:ascii="GHEA Grapalat" w:eastAsiaTheme="minorEastAsia" w:hAnsi="GHEA Grapalat" w:cs="Sylfaen"/>
          <w:noProof/>
          <w:color w:val="000000" w:themeColor="text1"/>
          <w:kern w:val="0"/>
          <w:lang w:val="hy-AM"/>
          <w14:ligatures w14:val="none"/>
        </w:rPr>
        <w:t xml:space="preserve">կազմակերպությունում </w:t>
      </w:r>
      <w:r w:rsidR="0063611F" w:rsidRPr="00E27503">
        <w:rPr>
          <w:rFonts w:ascii="GHEA Grapalat" w:eastAsia="Times New Roman" w:hAnsi="GHEA Grapalat" w:cs="Arial"/>
          <w:color w:val="000000"/>
          <w:lang w:val="hy-AM"/>
        </w:rPr>
        <w:t>երեխաների</w:t>
      </w:r>
      <w:r w:rsidR="0063611F" w:rsidRPr="00E27503">
        <w:rPr>
          <w:rFonts w:ascii="GHEA Grapalat" w:eastAsia="Times New Roman" w:hAnsi="GHEA Grapalat" w:cs="Times New Roman"/>
          <w:color w:val="000000"/>
          <w:lang w:val="hy-AM"/>
        </w:rPr>
        <w:t xml:space="preserve"> </w:t>
      </w:r>
      <w:r w:rsidR="0063611F" w:rsidRPr="00E27503">
        <w:rPr>
          <w:rFonts w:ascii="GHEA Grapalat" w:eastAsia="Times New Roman" w:hAnsi="GHEA Grapalat" w:cs="Arial"/>
          <w:color w:val="000000"/>
          <w:lang w:val="hy-AM"/>
        </w:rPr>
        <w:t>խնամքն</w:t>
      </w:r>
      <w:r w:rsidR="0063611F" w:rsidRPr="00E27503">
        <w:rPr>
          <w:rFonts w:ascii="GHEA Grapalat" w:eastAsia="Times New Roman" w:hAnsi="GHEA Grapalat" w:cs="Times New Roman"/>
          <w:color w:val="000000"/>
          <w:lang w:val="hy-AM"/>
        </w:rPr>
        <w:t xml:space="preserve"> </w:t>
      </w:r>
      <w:r w:rsidR="0063611F" w:rsidRPr="00E27503">
        <w:rPr>
          <w:rFonts w:ascii="GHEA Grapalat" w:eastAsia="Times New Roman" w:hAnsi="GHEA Grapalat" w:cs="Arial"/>
          <w:color w:val="000000"/>
          <w:lang w:val="hy-AM"/>
        </w:rPr>
        <w:t>ու</w:t>
      </w:r>
      <w:r w:rsidR="0063611F" w:rsidRPr="00E27503">
        <w:rPr>
          <w:rFonts w:ascii="GHEA Grapalat" w:eastAsia="Times New Roman" w:hAnsi="GHEA Grapalat" w:cs="Times New Roman"/>
          <w:color w:val="000000"/>
          <w:lang w:val="hy-AM"/>
        </w:rPr>
        <w:t xml:space="preserve"> </w:t>
      </w:r>
      <w:r w:rsidR="0063611F" w:rsidRPr="00E27503">
        <w:rPr>
          <w:rFonts w:ascii="GHEA Grapalat" w:eastAsia="Times New Roman" w:hAnsi="GHEA Grapalat" w:cs="Arial"/>
          <w:color w:val="000000"/>
          <w:lang w:val="hy-AM"/>
        </w:rPr>
        <w:t>դաստիարակությունն</w:t>
      </w:r>
      <w:r w:rsidR="0063611F" w:rsidRPr="00E27503">
        <w:rPr>
          <w:rFonts w:ascii="GHEA Grapalat" w:eastAsia="Times New Roman" w:hAnsi="GHEA Grapalat" w:cs="Times New Roman"/>
          <w:color w:val="000000"/>
          <w:lang w:val="hy-AM"/>
        </w:rPr>
        <w:t xml:space="preserve"> </w:t>
      </w:r>
      <w:r w:rsidR="0063611F" w:rsidRPr="00E27503">
        <w:rPr>
          <w:rFonts w:ascii="GHEA Grapalat" w:eastAsia="Times New Roman" w:hAnsi="GHEA Grapalat" w:cs="Arial"/>
          <w:color w:val="000000"/>
          <w:lang w:val="hy-AM"/>
        </w:rPr>
        <w:t>իրականացվում</w:t>
      </w:r>
      <w:r w:rsidR="0063611F" w:rsidRPr="00E27503">
        <w:rPr>
          <w:rFonts w:ascii="GHEA Grapalat" w:eastAsia="Times New Roman" w:hAnsi="GHEA Grapalat" w:cs="Times New Roman"/>
          <w:color w:val="000000"/>
          <w:lang w:val="hy-AM"/>
        </w:rPr>
        <w:t xml:space="preserve"> </w:t>
      </w:r>
      <w:r w:rsidR="0063611F" w:rsidRPr="00E27503">
        <w:rPr>
          <w:rFonts w:ascii="GHEA Grapalat" w:eastAsia="Times New Roman" w:hAnsi="GHEA Grapalat" w:cs="Arial"/>
          <w:color w:val="000000"/>
          <w:lang w:val="hy-AM"/>
        </w:rPr>
        <w:t>է</w:t>
      </w:r>
      <w:r w:rsidR="0063611F" w:rsidRPr="00E27503">
        <w:rPr>
          <w:rFonts w:ascii="GHEA Grapalat" w:eastAsia="Times New Roman" w:hAnsi="GHEA Grapalat" w:cs="Times New Roman"/>
          <w:color w:val="000000"/>
          <w:lang w:val="hy-AM"/>
        </w:rPr>
        <w:t xml:space="preserve"> </w:t>
      </w:r>
      <w:r w:rsidR="0063611F" w:rsidRPr="00E27503">
        <w:rPr>
          <w:rFonts w:ascii="GHEA Grapalat" w:eastAsia="Times New Roman" w:hAnsi="GHEA Grapalat" w:cs="Arial"/>
          <w:color w:val="000000"/>
          <w:lang w:val="hy-AM"/>
        </w:rPr>
        <w:t>կազմակերպության</w:t>
      </w:r>
      <w:r w:rsidR="0063611F" w:rsidRPr="00E27503">
        <w:rPr>
          <w:rFonts w:ascii="GHEA Grapalat" w:eastAsia="Times New Roman" w:hAnsi="GHEA Grapalat" w:cs="Times New Roman"/>
          <w:color w:val="000000"/>
          <w:lang w:val="hy-AM"/>
        </w:rPr>
        <w:t xml:space="preserve"> </w:t>
      </w:r>
      <w:r w:rsidR="0063611F" w:rsidRPr="00E27503">
        <w:rPr>
          <w:rFonts w:ascii="GHEA Grapalat" w:eastAsia="Times New Roman" w:hAnsi="GHEA Grapalat" w:cs="Arial"/>
          <w:color w:val="000000"/>
          <w:lang w:val="hy-AM"/>
        </w:rPr>
        <w:t>կողմից</w:t>
      </w:r>
      <w:r w:rsidR="0063611F" w:rsidRPr="00E27503">
        <w:rPr>
          <w:rFonts w:ascii="GHEA Grapalat" w:eastAsia="Times New Roman" w:hAnsi="GHEA Grapalat" w:cs="Times New Roman"/>
          <w:color w:val="000000"/>
          <w:lang w:val="hy-AM"/>
        </w:rPr>
        <w:t xml:space="preserve"> </w:t>
      </w:r>
      <w:r w:rsidR="0063611F" w:rsidRPr="00E27503">
        <w:rPr>
          <w:rFonts w:ascii="GHEA Grapalat" w:eastAsia="Times New Roman" w:hAnsi="GHEA Grapalat" w:cs="Arial"/>
          <w:color w:val="000000"/>
          <w:lang w:val="hy-AM"/>
        </w:rPr>
        <w:t>հատկացված</w:t>
      </w:r>
      <w:r w:rsidR="0063611F" w:rsidRPr="00E27503">
        <w:rPr>
          <w:rFonts w:ascii="GHEA Grapalat" w:eastAsia="Times New Roman" w:hAnsi="GHEA Grapalat" w:cs="Times New Roman"/>
          <w:color w:val="000000"/>
          <w:lang w:val="hy-AM"/>
        </w:rPr>
        <w:t xml:space="preserve"> </w:t>
      </w:r>
      <w:r w:rsidR="0063611F" w:rsidRPr="00E27503">
        <w:rPr>
          <w:rFonts w:ascii="GHEA Grapalat" w:eastAsia="Times New Roman" w:hAnsi="GHEA Grapalat" w:cs="Arial"/>
          <w:color w:val="000000"/>
          <w:lang w:val="hy-AM"/>
        </w:rPr>
        <w:t>առանձին</w:t>
      </w:r>
      <w:r w:rsidR="0063611F" w:rsidRPr="00E27503">
        <w:rPr>
          <w:rFonts w:ascii="GHEA Grapalat" w:eastAsia="Times New Roman" w:hAnsi="GHEA Grapalat" w:cs="Times New Roman"/>
          <w:color w:val="000000"/>
          <w:lang w:val="hy-AM"/>
        </w:rPr>
        <w:t xml:space="preserve"> </w:t>
      </w:r>
      <w:r w:rsidR="0063611F" w:rsidRPr="00E27503">
        <w:rPr>
          <w:rFonts w:ascii="GHEA Grapalat" w:eastAsia="Times New Roman" w:hAnsi="GHEA Grapalat" w:cs="Arial"/>
          <w:color w:val="000000"/>
          <w:lang w:val="hy-AM"/>
        </w:rPr>
        <w:t>տներում (այսուհետ՝ Տուն)։</w:t>
      </w:r>
    </w:p>
    <w:p w14:paraId="2E745893" w14:textId="083A61EE" w:rsidR="00C118FE" w:rsidRPr="00E27503" w:rsidRDefault="0063611F"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eastAsia="Microsoft YaHei" w:hAnsi="GHEA Grapalat" w:cs="Microsoft YaHei"/>
          <w:color w:val="000000"/>
          <w:lang w:val="hy-AM"/>
        </w:rPr>
        <w:t>Տունը</w:t>
      </w:r>
      <w:r w:rsidR="001E534C" w:rsidRPr="00E27503">
        <w:rPr>
          <w:rFonts w:ascii="GHEA Grapalat" w:eastAsia="Microsoft YaHei" w:hAnsi="GHEA Grapalat" w:cs="Microsoft YaHei"/>
          <w:color w:val="000000"/>
          <w:lang w:val="hy-AM"/>
        </w:rPr>
        <w:t xml:space="preserve"> </w:t>
      </w:r>
      <w:r w:rsidR="00C70905" w:rsidRPr="00E27503">
        <w:rPr>
          <w:rFonts w:ascii="GHEA Grapalat" w:eastAsia="Microsoft YaHei" w:hAnsi="GHEA Grapalat" w:cs="Microsoft YaHei"/>
          <w:color w:val="000000"/>
          <w:lang w:val="hy-AM"/>
        </w:rPr>
        <w:t>պետք է ունենա ան</w:t>
      </w:r>
      <w:r w:rsidR="008C2DFC" w:rsidRPr="00E27503">
        <w:rPr>
          <w:rFonts w:ascii="GHEA Grapalat" w:eastAsia="Microsoft YaHei" w:hAnsi="GHEA Grapalat" w:cs="Microsoft YaHei"/>
          <w:color w:val="000000"/>
          <w:lang w:val="hy-AM"/>
        </w:rPr>
        <w:t>վտանգ, մաքուր սնունդ պատրաստելու համար համապատասխան խոհանոց՝ բոլոր անհրաժեշտ պարագաներով</w:t>
      </w:r>
      <w:r w:rsidR="0031244F" w:rsidRPr="00E27503">
        <w:rPr>
          <w:rFonts w:ascii="GHEA Grapalat" w:eastAsia="Microsoft YaHei" w:hAnsi="GHEA Grapalat" w:cs="Microsoft YaHei"/>
          <w:color w:val="000000"/>
          <w:lang w:val="hy-AM"/>
        </w:rPr>
        <w:t>, ըստ սույն հ</w:t>
      </w:r>
      <w:r w:rsidR="007E3916" w:rsidRPr="00E27503">
        <w:rPr>
          <w:rFonts w:ascii="GHEA Grapalat" w:eastAsia="Microsoft YaHei" w:hAnsi="GHEA Grapalat" w:cs="Microsoft YaHei"/>
          <w:color w:val="000000"/>
          <w:lang w:val="hy-AM"/>
        </w:rPr>
        <w:t>ավելվածի</w:t>
      </w:r>
      <w:r w:rsidR="0031244F" w:rsidRPr="00E27503">
        <w:rPr>
          <w:rFonts w:ascii="GHEA Grapalat" w:eastAsia="Microsoft YaHei" w:hAnsi="GHEA Grapalat" w:cs="Microsoft YaHei"/>
          <w:color w:val="000000"/>
          <w:lang w:val="hy-AM"/>
        </w:rPr>
        <w:t xml:space="preserve">։ </w:t>
      </w:r>
    </w:p>
    <w:p w14:paraId="2FC243F4" w14:textId="1550371C" w:rsidR="00EB509C" w:rsidRPr="00E27503" w:rsidRDefault="0063611F"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eastAsia="Microsoft YaHei" w:hAnsi="GHEA Grapalat" w:cs="Microsoft YaHei"/>
          <w:color w:val="000000"/>
          <w:lang w:val="hy-AM"/>
        </w:rPr>
        <w:t>Տանը</w:t>
      </w:r>
      <w:r w:rsidR="001E534C" w:rsidRPr="00E27503">
        <w:rPr>
          <w:rFonts w:ascii="GHEA Grapalat" w:eastAsia="Microsoft YaHei" w:hAnsi="GHEA Grapalat" w:cs="Microsoft YaHei"/>
          <w:color w:val="000000"/>
          <w:lang w:val="hy-AM"/>
        </w:rPr>
        <w:t xml:space="preserve"> </w:t>
      </w:r>
      <w:r w:rsidR="004A1128" w:rsidRPr="00E27503">
        <w:rPr>
          <w:rFonts w:ascii="GHEA Grapalat" w:eastAsia="Microsoft YaHei" w:hAnsi="GHEA Grapalat" w:cs="Microsoft YaHei"/>
          <w:color w:val="000000"/>
          <w:lang w:val="hy-AM"/>
        </w:rPr>
        <w:t xml:space="preserve">սնունդը պատրաստում է </w:t>
      </w:r>
      <w:r w:rsidR="00765B62" w:rsidRPr="00E27503">
        <w:rPr>
          <w:rFonts w:ascii="GHEA Grapalat" w:eastAsia="Microsoft YaHei" w:hAnsi="GHEA Grapalat" w:cs="Microsoft YaHei"/>
          <w:color w:val="000000"/>
          <w:lang w:val="hy-AM"/>
        </w:rPr>
        <w:t xml:space="preserve">խնամողը՝ </w:t>
      </w:r>
      <w:r w:rsidR="0019328B" w:rsidRPr="00E27503">
        <w:rPr>
          <w:rFonts w:ascii="GHEA Grapalat" w:eastAsia="Microsoft YaHei" w:hAnsi="GHEA Grapalat" w:cs="Microsoft YaHei"/>
          <w:color w:val="000000"/>
          <w:lang w:val="hy-AM"/>
        </w:rPr>
        <w:t xml:space="preserve">համատեղ ապրող </w:t>
      </w:r>
      <w:r w:rsidR="006E279E" w:rsidRPr="00E27503">
        <w:rPr>
          <w:rFonts w:ascii="GHEA Grapalat" w:eastAsia="Microsoft YaHei" w:hAnsi="GHEA Grapalat" w:cs="Microsoft YaHei"/>
          <w:color w:val="000000"/>
          <w:lang w:val="hy-AM"/>
        </w:rPr>
        <w:t xml:space="preserve">առավելագույնը </w:t>
      </w:r>
      <w:r w:rsidR="00A3400A" w:rsidRPr="00E27503">
        <w:rPr>
          <w:rFonts w:ascii="GHEA Grapalat" w:eastAsia="Microsoft YaHei" w:hAnsi="GHEA Grapalat" w:cs="Microsoft YaHei"/>
          <w:color w:val="000000"/>
          <w:lang w:val="hy-AM"/>
        </w:rPr>
        <w:t xml:space="preserve">8 երեխաների համար։ </w:t>
      </w:r>
    </w:p>
    <w:p w14:paraId="6A084196" w14:textId="376F0F06" w:rsidR="00765B62" w:rsidRPr="00E27503" w:rsidRDefault="0063611F"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eastAsia="Microsoft YaHei" w:hAnsi="GHEA Grapalat" w:cs="Microsoft YaHei"/>
          <w:color w:val="000000"/>
          <w:lang w:val="hy-AM"/>
        </w:rPr>
        <w:t>Տան</w:t>
      </w:r>
      <w:r w:rsidR="001E534C" w:rsidRPr="00E27503">
        <w:rPr>
          <w:rFonts w:ascii="GHEA Grapalat" w:eastAsia="Microsoft YaHei" w:hAnsi="GHEA Grapalat" w:cs="Microsoft YaHei"/>
          <w:color w:val="000000"/>
          <w:lang w:val="hy-AM"/>
        </w:rPr>
        <w:t xml:space="preserve"> </w:t>
      </w:r>
      <w:r w:rsidR="00B766D4" w:rsidRPr="00E27503">
        <w:rPr>
          <w:rFonts w:ascii="GHEA Grapalat" w:eastAsia="Microsoft YaHei" w:hAnsi="GHEA Grapalat" w:cs="Microsoft YaHei"/>
          <w:color w:val="000000"/>
          <w:lang w:val="hy-AM"/>
        </w:rPr>
        <w:t>ե</w:t>
      </w:r>
      <w:r w:rsidR="00243345" w:rsidRPr="00E27503">
        <w:rPr>
          <w:rFonts w:ascii="GHEA Grapalat" w:eastAsia="Microsoft YaHei" w:hAnsi="GHEA Grapalat" w:cs="Microsoft YaHei"/>
          <w:color w:val="000000"/>
          <w:lang w:val="hy-AM"/>
        </w:rPr>
        <w:t>րեխաներ</w:t>
      </w:r>
      <w:r w:rsidR="007E3916" w:rsidRPr="00E27503">
        <w:rPr>
          <w:rFonts w:ascii="GHEA Grapalat" w:eastAsia="Microsoft YaHei" w:hAnsi="GHEA Grapalat" w:cs="Microsoft YaHei"/>
          <w:color w:val="000000"/>
          <w:lang w:val="hy-AM"/>
        </w:rPr>
        <w:t>ն</w:t>
      </w:r>
      <w:r w:rsidR="00243345" w:rsidRPr="00E27503">
        <w:rPr>
          <w:rFonts w:ascii="GHEA Grapalat" w:eastAsia="Microsoft YaHei" w:hAnsi="GHEA Grapalat" w:cs="Microsoft YaHei"/>
          <w:color w:val="000000"/>
          <w:lang w:val="hy-AM"/>
        </w:rPr>
        <w:t xml:space="preserve"> ակտիվորեն մասնակցում են ճաշատեսակի ընտրությանը և սննդի պատրաստմանը</w:t>
      </w:r>
      <w:r w:rsidR="00D2419E" w:rsidRPr="00E27503">
        <w:rPr>
          <w:rFonts w:ascii="GHEA Grapalat" w:eastAsia="Microsoft YaHei" w:hAnsi="GHEA Grapalat" w:cs="Microsoft YaHei"/>
          <w:color w:val="000000"/>
          <w:lang w:val="hy-AM"/>
        </w:rPr>
        <w:t>՝ ըստ տարիքի օգնելով</w:t>
      </w:r>
      <w:r w:rsidR="007E3916" w:rsidRPr="00E27503">
        <w:rPr>
          <w:rFonts w:ascii="GHEA Grapalat" w:eastAsia="Microsoft YaHei" w:hAnsi="GHEA Grapalat" w:cs="Microsoft YaHei"/>
          <w:color w:val="000000"/>
          <w:lang w:val="hy-AM"/>
        </w:rPr>
        <w:t xml:space="preserve"> կամ </w:t>
      </w:r>
      <w:r w:rsidR="00D2419E" w:rsidRPr="00E27503">
        <w:rPr>
          <w:rFonts w:ascii="GHEA Grapalat" w:eastAsia="Microsoft YaHei" w:hAnsi="GHEA Grapalat" w:cs="Microsoft YaHei"/>
          <w:color w:val="000000"/>
          <w:lang w:val="hy-AM"/>
        </w:rPr>
        <w:t>մասն</w:t>
      </w:r>
      <w:r w:rsidR="007529C5" w:rsidRPr="00E27503">
        <w:rPr>
          <w:rFonts w:ascii="GHEA Grapalat" w:eastAsia="Microsoft YaHei" w:hAnsi="GHEA Grapalat" w:cs="Microsoft YaHei"/>
          <w:color w:val="000000"/>
          <w:lang w:val="hy-AM"/>
        </w:rPr>
        <w:t>ա</w:t>
      </w:r>
      <w:r w:rsidR="00D2419E" w:rsidRPr="00E27503">
        <w:rPr>
          <w:rFonts w:ascii="GHEA Grapalat" w:eastAsia="Microsoft YaHei" w:hAnsi="GHEA Grapalat" w:cs="Microsoft YaHei"/>
          <w:color w:val="000000"/>
          <w:lang w:val="hy-AM"/>
        </w:rPr>
        <w:t>կցելով ս</w:t>
      </w:r>
      <w:r w:rsidR="00A56F17" w:rsidRPr="00E27503">
        <w:rPr>
          <w:rFonts w:ascii="GHEA Grapalat" w:eastAsia="Microsoft YaHei" w:hAnsi="GHEA Grapalat" w:cs="Microsoft YaHei"/>
          <w:color w:val="000000"/>
          <w:lang w:val="hy-AM"/>
        </w:rPr>
        <w:t xml:space="preserve">եղանի կահավորմանը, </w:t>
      </w:r>
      <w:r w:rsidR="002C407E" w:rsidRPr="00E27503">
        <w:rPr>
          <w:rFonts w:ascii="GHEA Grapalat" w:eastAsia="Microsoft YaHei" w:hAnsi="GHEA Grapalat" w:cs="Microsoft YaHei"/>
          <w:color w:val="000000"/>
          <w:lang w:val="hy-AM"/>
        </w:rPr>
        <w:t xml:space="preserve">ավելի մեծ տարիքի երեխաները կարող են օգնել նախապատրաստական </w:t>
      </w:r>
      <w:r w:rsidR="002C407E" w:rsidRPr="00E27503">
        <w:rPr>
          <w:rFonts w:ascii="Cambria Math" w:eastAsia="Microsoft YaHei" w:hAnsi="Cambria Math" w:cs="Cambria Math"/>
          <w:color w:val="000000"/>
          <w:lang w:val="hy-AM"/>
        </w:rPr>
        <w:t>​​</w:t>
      </w:r>
      <w:r w:rsidR="002C407E" w:rsidRPr="00E27503">
        <w:rPr>
          <w:rFonts w:ascii="GHEA Grapalat" w:eastAsia="Microsoft YaHei" w:hAnsi="GHEA Grapalat" w:cs="Microsoft YaHei"/>
          <w:color w:val="000000"/>
          <w:lang w:val="hy-AM"/>
        </w:rPr>
        <w:t xml:space="preserve">աշխատանքներում և մաքրության հարցում՝ </w:t>
      </w:r>
      <w:r w:rsidR="00800ACD" w:rsidRPr="00E27503">
        <w:rPr>
          <w:rFonts w:ascii="GHEA Grapalat" w:eastAsia="Microsoft YaHei" w:hAnsi="GHEA Grapalat" w:cs="Microsoft YaHei"/>
          <w:color w:val="000000"/>
          <w:lang w:val="hy-AM"/>
        </w:rPr>
        <w:t xml:space="preserve">անկախ </w:t>
      </w:r>
      <w:r w:rsidR="002C407E" w:rsidRPr="00E27503">
        <w:rPr>
          <w:rFonts w:ascii="GHEA Grapalat" w:eastAsia="Microsoft YaHei" w:hAnsi="GHEA Grapalat" w:cs="Microsoft YaHei"/>
          <w:color w:val="000000"/>
          <w:lang w:val="hy-AM"/>
        </w:rPr>
        <w:t>կյանքի հմտություններ զարգացնելու համար:</w:t>
      </w:r>
    </w:p>
    <w:p w14:paraId="13F789C3" w14:textId="4C894634" w:rsidR="002C407E" w:rsidRPr="00E27503" w:rsidRDefault="002062D9"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eastAsia="Microsoft YaHei" w:hAnsi="GHEA Grapalat" w:cs="Microsoft YaHei"/>
          <w:color w:val="000000"/>
          <w:lang w:val="hy-AM"/>
        </w:rPr>
        <w:t>Սնունդ պատրաստելի</w:t>
      </w:r>
      <w:r w:rsidR="00CD0394" w:rsidRPr="00E27503">
        <w:rPr>
          <w:rFonts w:ascii="GHEA Grapalat" w:eastAsia="Microsoft YaHei" w:hAnsi="GHEA Grapalat" w:cs="Microsoft YaHei"/>
          <w:color w:val="000000"/>
          <w:lang w:val="hy-AM"/>
        </w:rPr>
        <w:t>ս</w:t>
      </w:r>
      <w:r w:rsidRPr="00E27503">
        <w:rPr>
          <w:rFonts w:ascii="GHEA Grapalat" w:eastAsia="Microsoft YaHei" w:hAnsi="GHEA Grapalat" w:cs="Microsoft YaHei"/>
          <w:color w:val="000000"/>
          <w:lang w:val="hy-AM"/>
        </w:rPr>
        <w:t xml:space="preserve"> հաշվի են առնվում երեխաների նախասիրությունները, առողջական վիճակը, հատուկ սննդակարգի</w:t>
      </w:r>
      <w:r w:rsidR="008A0B29" w:rsidRPr="00E27503">
        <w:rPr>
          <w:rFonts w:ascii="GHEA Grapalat" w:eastAsia="Microsoft YaHei" w:hAnsi="GHEA Grapalat" w:cs="Microsoft YaHei"/>
          <w:color w:val="000000"/>
          <w:lang w:val="hy-AM"/>
        </w:rPr>
        <w:t xml:space="preserve"> անհրաժեշտությունը</w:t>
      </w:r>
      <w:r w:rsidRPr="00E27503">
        <w:rPr>
          <w:rFonts w:ascii="GHEA Grapalat" w:eastAsia="Microsoft YaHei" w:hAnsi="GHEA Grapalat" w:cs="Microsoft YaHei"/>
          <w:color w:val="000000"/>
          <w:lang w:val="hy-AM"/>
        </w:rPr>
        <w:t>, ալերգիաներ</w:t>
      </w:r>
      <w:r w:rsidR="00946A1E" w:rsidRPr="00E27503">
        <w:rPr>
          <w:rFonts w:ascii="GHEA Grapalat" w:eastAsia="Microsoft YaHei" w:hAnsi="GHEA Grapalat" w:cs="Microsoft YaHei"/>
          <w:color w:val="000000"/>
          <w:lang w:val="hy-AM"/>
        </w:rPr>
        <w:t>ը</w:t>
      </w:r>
      <w:r w:rsidR="008A0B29" w:rsidRPr="00E27503">
        <w:rPr>
          <w:rFonts w:ascii="GHEA Grapalat" w:eastAsia="Microsoft YaHei" w:hAnsi="GHEA Grapalat" w:cs="Microsoft YaHei"/>
          <w:color w:val="000000"/>
          <w:lang w:val="hy-AM"/>
        </w:rPr>
        <w:t xml:space="preserve"> և </w:t>
      </w:r>
      <w:r w:rsidR="00946A1E" w:rsidRPr="00E27503">
        <w:rPr>
          <w:rFonts w:ascii="GHEA Grapalat" w:eastAsia="Microsoft YaHei" w:hAnsi="GHEA Grapalat" w:cs="Microsoft YaHei"/>
          <w:color w:val="000000"/>
          <w:lang w:val="hy-AM"/>
        </w:rPr>
        <w:t xml:space="preserve">սննդային սահմանափակումները։ </w:t>
      </w:r>
    </w:p>
    <w:p w14:paraId="4ACF4E38" w14:textId="663D14C6" w:rsidR="00886A4D" w:rsidRPr="00E27503" w:rsidRDefault="00886A4D"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eastAsia="Microsoft YaHei" w:hAnsi="GHEA Grapalat" w:cs="Microsoft YaHei"/>
          <w:color w:val="000000"/>
          <w:lang w:val="hy-AM"/>
        </w:rPr>
        <w:t>Սննդի մատուցման ժամանակը</w:t>
      </w:r>
      <w:r w:rsidR="007E3916" w:rsidRPr="00E27503">
        <w:rPr>
          <w:rFonts w:ascii="GHEA Grapalat" w:eastAsia="Microsoft YaHei" w:hAnsi="GHEA Grapalat" w:cs="Microsoft YaHei"/>
          <w:color w:val="000000"/>
          <w:lang w:val="hy-AM"/>
        </w:rPr>
        <w:t xml:space="preserve"> կամ </w:t>
      </w:r>
      <w:r w:rsidRPr="00E27503">
        <w:rPr>
          <w:rFonts w:ascii="GHEA Grapalat" w:eastAsia="Microsoft YaHei" w:hAnsi="GHEA Grapalat" w:cs="Microsoft YaHei"/>
          <w:color w:val="000000"/>
          <w:lang w:val="hy-AM"/>
        </w:rPr>
        <w:t xml:space="preserve">պարբերականությունը </w:t>
      </w:r>
      <w:r w:rsidR="007507E9" w:rsidRPr="00E27503">
        <w:rPr>
          <w:rFonts w:ascii="GHEA Grapalat" w:eastAsia="Microsoft YaHei" w:hAnsi="GHEA Grapalat" w:cs="Microsoft YaHei"/>
          <w:color w:val="000000"/>
          <w:lang w:val="hy-AM"/>
        </w:rPr>
        <w:t>համա</w:t>
      </w:r>
      <w:r w:rsidR="001631CB" w:rsidRPr="00E27503">
        <w:rPr>
          <w:rFonts w:ascii="GHEA Grapalat" w:eastAsia="Microsoft YaHei" w:hAnsi="GHEA Grapalat" w:cs="Microsoft YaHei"/>
          <w:color w:val="000000"/>
          <w:lang w:val="hy-AM"/>
        </w:rPr>
        <w:t>պ</w:t>
      </w:r>
      <w:r w:rsidR="007507E9" w:rsidRPr="00E27503">
        <w:rPr>
          <w:rFonts w:ascii="GHEA Grapalat" w:eastAsia="Microsoft YaHei" w:hAnsi="GHEA Grapalat" w:cs="Microsoft YaHei"/>
          <w:color w:val="000000"/>
          <w:lang w:val="hy-AM"/>
        </w:rPr>
        <w:t>ա</w:t>
      </w:r>
      <w:r w:rsidR="001631CB" w:rsidRPr="00E27503">
        <w:rPr>
          <w:rFonts w:ascii="GHEA Grapalat" w:eastAsia="Microsoft YaHei" w:hAnsi="GHEA Grapalat" w:cs="Microsoft YaHei"/>
          <w:color w:val="000000"/>
          <w:lang w:val="hy-AM"/>
        </w:rPr>
        <w:t>տասխա</w:t>
      </w:r>
      <w:r w:rsidR="007507E9" w:rsidRPr="00E27503">
        <w:rPr>
          <w:rFonts w:ascii="GHEA Grapalat" w:eastAsia="Microsoft YaHei" w:hAnsi="GHEA Grapalat" w:cs="Microsoft YaHei"/>
          <w:color w:val="000000"/>
          <w:lang w:val="hy-AM"/>
        </w:rPr>
        <w:t xml:space="preserve">նեցվում է երեխաների կարիքներին՝ ըստ </w:t>
      </w:r>
      <w:r w:rsidR="007E3916" w:rsidRPr="00E27503">
        <w:rPr>
          <w:rFonts w:ascii="GHEA Grapalat" w:eastAsia="Microsoft YaHei" w:hAnsi="GHEA Grapalat" w:cs="Microsoft YaHei"/>
          <w:color w:val="000000"/>
          <w:lang w:val="hy-AM"/>
        </w:rPr>
        <w:t>նախակրթարան</w:t>
      </w:r>
      <w:r w:rsidR="007507E9" w:rsidRPr="00E27503">
        <w:rPr>
          <w:rFonts w:ascii="GHEA Grapalat" w:eastAsia="Microsoft YaHei" w:hAnsi="GHEA Grapalat" w:cs="Microsoft YaHei"/>
          <w:color w:val="000000"/>
          <w:lang w:val="hy-AM"/>
        </w:rPr>
        <w:t>, դպրոց</w:t>
      </w:r>
      <w:r w:rsidR="007E3916" w:rsidRPr="00E27503">
        <w:rPr>
          <w:rFonts w:ascii="GHEA Grapalat" w:eastAsia="Microsoft YaHei" w:hAnsi="GHEA Grapalat" w:cs="Microsoft YaHei"/>
          <w:color w:val="000000"/>
          <w:lang w:val="hy-AM"/>
        </w:rPr>
        <w:t>, կրթական այլ հաստատություն</w:t>
      </w:r>
      <w:r w:rsidR="007507E9" w:rsidRPr="00E27503">
        <w:rPr>
          <w:rFonts w:ascii="GHEA Grapalat" w:eastAsia="Microsoft YaHei" w:hAnsi="GHEA Grapalat" w:cs="Microsoft YaHei"/>
          <w:color w:val="000000"/>
          <w:lang w:val="hy-AM"/>
        </w:rPr>
        <w:t xml:space="preserve"> կամ արտադպրոցական պարապմունքների հաճախելու ժամա</w:t>
      </w:r>
      <w:r w:rsidR="00473E2F" w:rsidRPr="00E27503">
        <w:rPr>
          <w:rFonts w:ascii="GHEA Grapalat" w:eastAsia="Microsoft YaHei" w:hAnsi="GHEA Grapalat" w:cs="Microsoft YaHei"/>
          <w:color w:val="000000"/>
          <w:lang w:val="hy-AM"/>
        </w:rPr>
        <w:t>նակահատվածների</w:t>
      </w:r>
      <w:r w:rsidR="00DD329C" w:rsidRPr="00E27503">
        <w:rPr>
          <w:rFonts w:ascii="GHEA Grapalat" w:eastAsia="Microsoft YaHei" w:hAnsi="GHEA Grapalat" w:cs="Microsoft YaHei"/>
          <w:color w:val="000000"/>
          <w:lang w:val="hy-AM"/>
        </w:rPr>
        <w:t>՝</w:t>
      </w:r>
      <w:r w:rsidR="006C6A38" w:rsidRPr="00E27503">
        <w:rPr>
          <w:rFonts w:ascii="GHEA Grapalat" w:eastAsia="Microsoft YaHei" w:hAnsi="GHEA Grapalat" w:cs="Microsoft YaHei"/>
          <w:color w:val="000000"/>
          <w:lang w:val="hy-AM"/>
        </w:rPr>
        <w:t xml:space="preserve"> ըստ</w:t>
      </w:r>
      <w:r w:rsidR="007E3916" w:rsidRPr="00E27503">
        <w:rPr>
          <w:rFonts w:ascii="GHEA Grapalat" w:eastAsia="Microsoft YaHei" w:hAnsi="GHEA Grapalat" w:cs="Microsoft YaHei"/>
          <w:color w:val="000000"/>
          <w:lang w:val="hy-AM"/>
        </w:rPr>
        <w:t xml:space="preserve"> </w:t>
      </w:r>
      <w:r w:rsidR="00B80AAB" w:rsidRPr="00E27503">
        <w:rPr>
          <w:rFonts w:ascii="GHEA Grapalat" w:eastAsia="Microsoft YaHei" w:hAnsi="GHEA Grapalat" w:cs="Microsoft YaHei"/>
          <w:color w:val="000000"/>
          <w:lang w:val="hy-AM"/>
        </w:rPr>
        <w:fldChar w:fldCharType="begin"/>
      </w:r>
      <w:r w:rsidR="00B80AAB" w:rsidRPr="00E27503">
        <w:rPr>
          <w:rFonts w:ascii="GHEA Grapalat" w:eastAsia="Microsoft YaHei" w:hAnsi="GHEA Grapalat" w:cs="Microsoft YaHei"/>
          <w:color w:val="000000"/>
          <w:lang w:val="hy-AM"/>
        </w:rPr>
        <w:instrText xml:space="preserve"> REF _Ref207481791 \h  \* MERGEFORMAT </w:instrText>
      </w:r>
      <w:r w:rsidR="00B80AAB" w:rsidRPr="00E27503">
        <w:rPr>
          <w:rFonts w:ascii="GHEA Grapalat" w:eastAsia="Microsoft YaHei" w:hAnsi="GHEA Grapalat" w:cs="Microsoft YaHei"/>
          <w:color w:val="000000"/>
          <w:lang w:val="hy-AM"/>
        </w:rPr>
      </w:r>
      <w:r w:rsidR="00B80AAB" w:rsidRPr="00E27503">
        <w:rPr>
          <w:rFonts w:ascii="GHEA Grapalat" w:eastAsia="Microsoft YaHei" w:hAnsi="GHEA Grapalat" w:cs="Microsoft YaHei"/>
          <w:color w:val="000000"/>
          <w:lang w:val="hy-AM"/>
        </w:rPr>
        <w:fldChar w:fldCharType="separate"/>
      </w:r>
      <w:r w:rsidR="00B80AAB" w:rsidRPr="00E27503">
        <w:rPr>
          <w:rFonts w:ascii="GHEA Grapalat" w:hAnsi="GHEA Grapalat" w:cs="Sylfaen"/>
          <w:lang w:val="hy-AM"/>
        </w:rPr>
        <w:t>Ա</w:t>
      </w:r>
      <w:r w:rsidR="00A533F8" w:rsidRPr="00E27503">
        <w:rPr>
          <w:rFonts w:ascii="GHEA Grapalat" w:hAnsi="GHEA Grapalat" w:cs="Sylfaen"/>
          <w:lang w:val="hy-AM"/>
        </w:rPr>
        <w:t>ղյուսակ</w:t>
      </w:r>
      <w:r w:rsidR="00B80AAB" w:rsidRPr="00E27503">
        <w:rPr>
          <w:rFonts w:ascii="GHEA Grapalat" w:hAnsi="GHEA Grapalat"/>
          <w:lang w:val="hy-AM"/>
        </w:rPr>
        <w:t xml:space="preserve"> </w:t>
      </w:r>
      <w:r w:rsidR="00B80AAB" w:rsidRPr="00E27503">
        <w:rPr>
          <w:rFonts w:ascii="GHEA Grapalat" w:hAnsi="GHEA Grapalat"/>
          <w:noProof/>
          <w:lang w:val="hy-AM"/>
        </w:rPr>
        <w:t>3</w:t>
      </w:r>
      <w:r w:rsidR="00B80AAB" w:rsidRPr="00E27503">
        <w:rPr>
          <w:rFonts w:ascii="GHEA Grapalat" w:eastAsia="Microsoft YaHei" w:hAnsi="GHEA Grapalat" w:cs="Microsoft YaHei"/>
          <w:color w:val="000000"/>
          <w:lang w:val="hy-AM"/>
        </w:rPr>
        <w:fldChar w:fldCharType="end"/>
      </w:r>
      <w:r w:rsidR="00E564B7" w:rsidRPr="00E27503">
        <w:rPr>
          <w:rFonts w:ascii="GHEA Grapalat" w:eastAsia="Microsoft YaHei" w:hAnsi="GHEA Grapalat" w:cs="Microsoft YaHei"/>
          <w:color w:val="000000"/>
          <w:lang w:val="hy-AM"/>
        </w:rPr>
        <w:t xml:space="preserve">-ի։ </w:t>
      </w:r>
    </w:p>
    <w:p w14:paraId="5B783458" w14:textId="5052E830" w:rsidR="00775D4A" w:rsidRPr="00E27503" w:rsidRDefault="00775D4A"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eastAsia="Microsoft YaHei" w:hAnsi="GHEA Grapalat" w:cs="Microsoft YaHei"/>
          <w:color w:val="000000"/>
          <w:lang w:val="hy-AM"/>
        </w:rPr>
        <w:t>Սնունդը մատուցվում է ընտանեկան ոճով, որտեղ բոլոր երեխաները նստած են միասին, ինչը նպաստում է մտերմությանը և առօրյա</w:t>
      </w:r>
      <w:r w:rsidR="001631CB" w:rsidRPr="00E27503">
        <w:rPr>
          <w:rFonts w:ascii="GHEA Grapalat" w:eastAsia="Microsoft YaHei" w:hAnsi="GHEA Grapalat" w:cs="Microsoft YaHei"/>
          <w:color w:val="000000"/>
          <w:lang w:val="hy-AM"/>
        </w:rPr>
        <w:t xml:space="preserve"> շփումներ</w:t>
      </w:r>
      <w:r w:rsidRPr="00E27503">
        <w:rPr>
          <w:rFonts w:ascii="GHEA Grapalat" w:eastAsia="Microsoft YaHei" w:hAnsi="GHEA Grapalat" w:cs="Microsoft YaHei"/>
          <w:color w:val="000000"/>
          <w:lang w:val="hy-AM"/>
        </w:rPr>
        <w:t>ին։</w:t>
      </w:r>
    </w:p>
    <w:p w14:paraId="48D83040" w14:textId="46356E49" w:rsidR="00775D4A" w:rsidRPr="00E27503" w:rsidRDefault="008D520E"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eastAsia="Microsoft YaHei" w:hAnsi="GHEA Grapalat" w:cs="Microsoft YaHei"/>
          <w:color w:val="000000"/>
          <w:lang w:val="hy-AM"/>
        </w:rPr>
        <w:t>Խնամք տրամադրող</w:t>
      </w:r>
      <w:r w:rsidR="00D738A7" w:rsidRPr="00E27503">
        <w:rPr>
          <w:rFonts w:ascii="GHEA Grapalat" w:hAnsi="GHEA Grapalat"/>
          <w:lang w:val="hy-AM"/>
        </w:rPr>
        <w:t xml:space="preserve"> կազմակերպություն</w:t>
      </w:r>
      <w:r w:rsidRPr="00E27503">
        <w:rPr>
          <w:rFonts w:ascii="GHEA Grapalat" w:eastAsia="Microsoft YaHei" w:hAnsi="GHEA Grapalat" w:cs="Microsoft YaHei"/>
          <w:color w:val="000000"/>
          <w:lang w:val="hy-AM"/>
        </w:rPr>
        <w:t xml:space="preserve">ը հետևում է հիգիենայի </w:t>
      </w:r>
      <w:r w:rsidR="007E3916" w:rsidRPr="00E27503">
        <w:rPr>
          <w:rFonts w:ascii="GHEA Grapalat" w:eastAsia="Microsoft YaHei" w:hAnsi="GHEA Grapalat" w:cs="Microsoft YaHei"/>
          <w:color w:val="000000"/>
          <w:lang w:val="hy-AM"/>
        </w:rPr>
        <w:t>և</w:t>
      </w:r>
      <w:r w:rsidRPr="00E27503">
        <w:rPr>
          <w:rFonts w:ascii="GHEA Grapalat" w:eastAsia="Microsoft YaHei" w:hAnsi="GHEA Grapalat" w:cs="Microsoft YaHei"/>
          <w:color w:val="000000"/>
          <w:lang w:val="hy-AM"/>
        </w:rPr>
        <w:t xml:space="preserve"> </w:t>
      </w:r>
      <w:r w:rsidR="00746156" w:rsidRPr="00E27503">
        <w:rPr>
          <w:rFonts w:ascii="GHEA Grapalat" w:eastAsia="Microsoft YaHei" w:hAnsi="GHEA Grapalat" w:cs="Microsoft YaHei"/>
          <w:color w:val="000000"/>
          <w:lang w:val="hy-AM"/>
        </w:rPr>
        <w:t>սննդի պահպանման կանոններին</w:t>
      </w:r>
      <w:r w:rsidR="2107C034" w:rsidRPr="00E27503">
        <w:rPr>
          <w:rFonts w:ascii="GHEA Grapalat" w:eastAsia="Microsoft YaHei" w:hAnsi="GHEA Grapalat" w:cs="Microsoft YaHei"/>
          <w:color w:val="000000"/>
          <w:lang w:val="hy-AM"/>
        </w:rPr>
        <w:t>, վերահսկում է</w:t>
      </w:r>
      <w:r w:rsidR="00746156" w:rsidRPr="00E27503">
        <w:rPr>
          <w:rFonts w:ascii="GHEA Grapalat" w:eastAsia="Microsoft YaHei" w:hAnsi="GHEA Grapalat" w:cs="Microsoft YaHei"/>
          <w:color w:val="000000"/>
          <w:lang w:val="hy-AM"/>
        </w:rPr>
        <w:t xml:space="preserve"> ջերմաստիճան</w:t>
      </w:r>
      <w:r w:rsidR="468CBFAC" w:rsidRPr="00E27503">
        <w:rPr>
          <w:rFonts w:ascii="GHEA Grapalat" w:eastAsia="Microsoft YaHei" w:hAnsi="GHEA Grapalat" w:cs="Microsoft YaHei"/>
          <w:color w:val="000000"/>
          <w:lang w:val="hy-AM"/>
        </w:rPr>
        <w:t>ը</w:t>
      </w:r>
      <w:r w:rsidR="00CD7E24" w:rsidRPr="00E27503">
        <w:rPr>
          <w:rFonts w:ascii="GHEA Grapalat" w:eastAsia="Microsoft YaHei" w:hAnsi="GHEA Grapalat" w:cs="Microsoft YaHei"/>
          <w:color w:val="000000"/>
          <w:lang w:val="hy-AM"/>
        </w:rPr>
        <w:t>, ինչպես նաև</w:t>
      </w:r>
      <w:r w:rsidR="00746156" w:rsidRPr="00E27503">
        <w:rPr>
          <w:rFonts w:ascii="GHEA Grapalat" w:eastAsia="Microsoft YaHei" w:hAnsi="GHEA Grapalat" w:cs="Microsoft YaHei"/>
          <w:color w:val="000000"/>
          <w:lang w:val="hy-AM"/>
        </w:rPr>
        <w:t xml:space="preserve"> անվտանգ օգտագործման կանոններ</w:t>
      </w:r>
      <w:r w:rsidR="5F2E8715" w:rsidRPr="00E27503">
        <w:rPr>
          <w:rFonts w:ascii="GHEA Grapalat" w:eastAsia="Microsoft YaHei" w:hAnsi="GHEA Grapalat" w:cs="Microsoft YaHei"/>
          <w:color w:val="000000"/>
          <w:lang w:val="hy-AM"/>
        </w:rPr>
        <w:t>ը</w:t>
      </w:r>
      <w:r w:rsidR="00CD7E24" w:rsidRPr="00E27503">
        <w:rPr>
          <w:rFonts w:ascii="GHEA Grapalat" w:eastAsia="Microsoft YaHei" w:hAnsi="GHEA Grapalat" w:cs="Microsoft YaHei"/>
          <w:color w:val="000000"/>
          <w:lang w:val="hy-AM"/>
        </w:rPr>
        <w:t xml:space="preserve">։ Յուրաքանչյուր օրվա սննդի նմուշները պահվում են </w:t>
      </w:r>
      <w:r w:rsidR="006832A3" w:rsidRPr="00E27503">
        <w:rPr>
          <w:rFonts w:ascii="GHEA Grapalat" w:eastAsia="Microsoft YaHei" w:hAnsi="GHEA Grapalat" w:cs="Microsoft YaHei"/>
          <w:color w:val="000000"/>
          <w:lang w:val="hy-AM"/>
        </w:rPr>
        <w:t>48</w:t>
      </w:r>
      <w:r w:rsidR="00CD7E24" w:rsidRPr="00E27503">
        <w:rPr>
          <w:rFonts w:ascii="GHEA Grapalat" w:eastAsia="Microsoft YaHei" w:hAnsi="GHEA Grapalat" w:cs="Microsoft YaHei"/>
          <w:color w:val="000000"/>
          <w:lang w:val="hy-AM"/>
        </w:rPr>
        <w:t xml:space="preserve"> ժ</w:t>
      </w:r>
      <w:r w:rsidR="0039271F" w:rsidRPr="00E27503">
        <w:rPr>
          <w:rFonts w:ascii="GHEA Grapalat" w:eastAsia="Microsoft YaHei" w:hAnsi="GHEA Grapalat" w:cs="Microsoft YaHei"/>
          <w:color w:val="000000"/>
          <w:lang w:val="hy-AM"/>
        </w:rPr>
        <w:t xml:space="preserve">ամ, որից հետո ոչնչացվում են։ </w:t>
      </w:r>
    </w:p>
    <w:p w14:paraId="51E251FE" w14:textId="7D7CE29E" w:rsidR="40DA8720" w:rsidRPr="00E27503" w:rsidRDefault="00D37A1E"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icrosoft YaHei" w:hAnsi="GHEA Grapalat" w:cs="Microsoft YaHei"/>
          <w:color w:val="000000" w:themeColor="text1"/>
          <w:lang w:val="hy-AM"/>
        </w:rPr>
      </w:pPr>
      <w:r w:rsidRPr="00E27503">
        <w:rPr>
          <w:rFonts w:ascii="GHEA Grapalat" w:eastAsia="Microsoft YaHei" w:hAnsi="GHEA Grapalat" w:cs="Microsoft YaHei"/>
          <w:color w:val="000000"/>
          <w:lang w:val="hy-AM"/>
        </w:rPr>
        <w:t xml:space="preserve">Դպրոց հաճախող երեխաների </w:t>
      </w:r>
      <w:r w:rsidR="007427BE" w:rsidRPr="00E27503">
        <w:rPr>
          <w:rFonts w:ascii="GHEA Grapalat" w:eastAsia="Microsoft YaHei" w:hAnsi="GHEA Grapalat" w:cs="Microsoft YaHei"/>
          <w:color w:val="000000"/>
          <w:lang w:val="hy-AM"/>
        </w:rPr>
        <w:t>դեպքում, եթե դպրոցը տրամադրում է սնունդ</w:t>
      </w:r>
      <w:r w:rsidR="007F4EB1" w:rsidRPr="00E27503">
        <w:rPr>
          <w:rFonts w:ascii="GHEA Grapalat" w:eastAsia="Microsoft YaHei" w:hAnsi="GHEA Grapalat" w:cs="Microsoft YaHei"/>
          <w:color w:val="000000"/>
          <w:lang w:val="hy-AM"/>
        </w:rPr>
        <w:t xml:space="preserve"> </w:t>
      </w:r>
      <w:r w:rsidR="00A36A5B" w:rsidRPr="00E27503">
        <w:rPr>
          <w:rFonts w:ascii="GHEA Grapalat" w:eastAsia="Microsoft YaHei" w:hAnsi="GHEA Grapalat" w:cs="Microsoft YaHei"/>
          <w:color w:val="000000"/>
          <w:lang w:val="hy-AM"/>
        </w:rPr>
        <w:t xml:space="preserve">կամ կա հնարավորություն երեխաների համար օգտվելու դպրոցի ճաշարանից, </w:t>
      </w:r>
      <w:r w:rsidR="007427BE" w:rsidRPr="00E27503">
        <w:rPr>
          <w:rFonts w:ascii="GHEA Grapalat" w:eastAsia="Microsoft YaHei" w:hAnsi="GHEA Grapalat" w:cs="Microsoft YaHei"/>
          <w:color w:val="000000"/>
          <w:lang w:val="hy-AM"/>
        </w:rPr>
        <w:t xml:space="preserve">խնամք </w:t>
      </w:r>
      <w:r w:rsidR="007427BE" w:rsidRPr="00E27503">
        <w:rPr>
          <w:rFonts w:ascii="GHEA Grapalat" w:eastAsia="Microsoft YaHei" w:hAnsi="GHEA Grapalat" w:cs="Microsoft YaHei"/>
          <w:color w:val="000000"/>
          <w:lang w:val="hy-AM"/>
        </w:rPr>
        <w:lastRenderedPageBreak/>
        <w:t>տրամադրող</w:t>
      </w:r>
      <w:r w:rsidR="00D738A7" w:rsidRPr="00E27503">
        <w:rPr>
          <w:rFonts w:ascii="GHEA Grapalat" w:hAnsi="GHEA Grapalat"/>
          <w:lang w:val="hy-AM"/>
        </w:rPr>
        <w:t xml:space="preserve"> կազմակերպություն</w:t>
      </w:r>
      <w:r w:rsidR="00D738A7" w:rsidRPr="00E27503">
        <w:rPr>
          <w:rFonts w:ascii="GHEA Grapalat" w:eastAsia="Microsoft YaHei" w:hAnsi="GHEA Grapalat" w:cs="Microsoft YaHei"/>
          <w:color w:val="000000"/>
          <w:lang w:val="hy-AM"/>
        </w:rPr>
        <w:t>ը</w:t>
      </w:r>
      <w:r w:rsidR="007427BE" w:rsidRPr="00E27503">
        <w:rPr>
          <w:rFonts w:ascii="GHEA Grapalat" w:eastAsia="Microsoft YaHei" w:hAnsi="GHEA Grapalat" w:cs="Microsoft YaHei"/>
          <w:color w:val="000000"/>
          <w:lang w:val="hy-AM"/>
        </w:rPr>
        <w:t xml:space="preserve"> համագործակցում է դպրոցի հետ՝ ապահովելու համար երեխայի սննդակարգի պահանջներին և սահմանափակումներին հարմար սննդի մատուցումը։ </w:t>
      </w:r>
      <w:r w:rsidR="00FA06AE" w:rsidRPr="00E27503">
        <w:rPr>
          <w:rFonts w:ascii="GHEA Grapalat" w:eastAsia="Microsoft YaHei" w:hAnsi="GHEA Grapalat" w:cs="Microsoft YaHei"/>
          <w:color w:val="000000"/>
          <w:lang w:val="hy-AM"/>
        </w:rPr>
        <w:t>Դպրոցում ընդմիջումները կազմակերպելու համար երեխաները</w:t>
      </w:r>
      <w:r w:rsidR="001C17F5" w:rsidRPr="00E27503">
        <w:rPr>
          <w:rFonts w:ascii="GHEA Grapalat" w:eastAsia="Microsoft YaHei" w:hAnsi="GHEA Grapalat" w:cs="Microsoft YaHei"/>
          <w:color w:val="000000"/>
          <w:lang w:val="hy-AM"/>
        </w:rPr>
        <w:t xml:space="preserve"> կարող են օգտագործել </w:t>
      </w:r>
      <w:r w:rsidR="006678C7" w:rsidRPr="00E27503">
        <w:rPr>
          <w:rFonts w:ascii="GHEA Grapalat" w:eastAsia="Microsoft YaHei" w:hAnsi="GHEA Grapalat" w:cs="Microsoft YaHei"/>
          <w:color w:val="000000"/>
          <w:lang w:val="hy-AM"/>
        </w:rPr>
        <w:t xml:space="preserve">պետական բյուջեով կամ խնամք տրամադրող կազմակերպության կողմից տրամադրվող </w:t>
      </w:r>
      <w:r w:rsidR="00245C9E" w:rsidRPr="00E27503">
        <w:rPr>
          <w:rFonts w:ascii="GHEA Grapalat" w:eastAsia="Microsoft YaHei" w:hAnsi="GHEA Grapalat" w:cs="Microsoft YaHei"/>
          <w:color w:val="000000"/>
          <w:lang w:val="hy-AM"/>
        </w:rPr>
        <w:t>անձնական մանր ծախսեր կատարելու համար անհրաժեշտ գումար</w:t>
      </w:r>
      <w:r w:rsidR="001C17F5" w:rsidRPr="00E27503">
        <w:rPr>
          <w:rFonts w:ascii="GHEA Grapalat" w:eastAsia="Microsoft YaHei" w:hAnsi="GHEA Grapalat" w:cs="Microsoft YaHei"/>
          <w:color w:val="000000"/>
          <w:lang w:val="hy-AM"/>
        </w:rPr>
        <w:t>ը</w:t>
      </w:r>
      <w:r w:rsidR="00245C9E" w:rsidRPr="00E27503">
        <w:rPr>
          <w:rFonts w:ascii="GHEA Grapalat" w:eastAsia="Microsoft YaHei" w:hAnsi="GHEA Grapalat" w:cs="Microsoft YaHei"/>
          <w:color w:val="000000" w:themeColor="text1"/>
          <w:lang w:val="hy-AM"/>
        </w:rPr>
        <w:t xml:space="preserve">։ </w:t>
      </w:r>
      <w:r w:rsidR="007427BE" w:rsidRPr="00E27503">
        <w:rPr>
          <w:rFonts w:ascii="GHEA Grapalat" w:eastAsia="Microsoft YaHei" w:hAnsi="GHEA Grapalat" w:cs="Microsoft YaHei"/>
          <w:color w:val="000000" w:themeColor="text1"/>
          <w:lang w:val="hy-AM"/>
        </w:rPr>
        <w:t>Եթե դպրոցում ճաշելու հնարավորություն</w:t>
      </w:r>
      <w:r w:rsidR="007F4EB1" w:rsidRPr="00E27503">
        <w:rPr>
          <w:rFonts w:ascii="GHEA Grapalat" w:eastAsia="Microsoft YaHei" w:hAnsi="GHEA Grapalat" w:cs="Microsoft YaHei"/>
          <w:color w:val="000000" w:themeColor="text1"/>
          <w:lang w:val="hy-AM"/>
        </w:rPr>
        <w:t xml:space="preserve"> </w:t>
      </w:r>
      <w:r w:rsidR="007427BE" w:rsidRPr="00E27503">
        <w:rPr>
          <w:rFonts w:ascii="GHEA Grapalat" w:eastAsia="Microsoft YaHei" w:hAnsi="GHEA Grapalat" w:cs="Microsoft YaHei"/>
          <w:color w:val="000000" w:themeColor="text1"/>
          <w:lang w:val="hy-AM"/>
        </w:rPr>
        <w:t xml:space="preserve">չի ապահովվում, երեխաները տանից </w:t>
      </w:r>
      <w:r w:rsidR="00AB06DB" w:rsidRPr="00E27503">
        <w:rPr>
          <w:rFonts w:ascii="GHEA Grapalat" w:eastAsia="Microsoft YaHei" w:hAnsi="GHEA Grapalat" w:cs="Microsoft YaHei"/>
          <w:color w:val="000000" w:themeColor="text1"/>
          <w:lang w:val="hy-AM"/>
        </w:rPr>
        <w:t>տանում</w:t>
      </w:r>
      <w:r w:rsidR="007427BE" w:rsidRPr="00E27503">
        <w:rPr>
          <w:rFonts w:ascii="GHEA Grapalat" w:eastAsia="Microsoft YaHei" w:hAnsi="GHEA Grapalat" w:cs="Microsoft YaHei"/>
          <w:color w:val="000000" w:themeColor="text1"/>
          <w:lang w:val="hy-AM"/>
        </w:rPr>
        <w:t xml:space="preserve"> են սննդով փաթեթ</w:t>
      </w:r>
      <w:r w:rsidR="00BF191F" w:rsidRPr="00E27503">
        <w:rPr>
          <w:rFonts w:ascii="GHEA Grapalat" w:eastAsia="Microsoft YaHei" w:hAnsi="GHEA Grapalat" w:cs="Microsoft YaHei"/>
          <w:color w:val="000000" w:themeColor="text1"/>
          <w:lang w:val="hy-AM"/>
        </w:rPr>
        <w:t>, որի անվտանգությունը և երեխայի կարիքներին համապատասխանություն</w:t>
      </w:r>
      <w:r w:rsidR="00493CB8" w:rsidRPr="00E27503">
        <w:rPr>
          <w:rFonts w:ascii="GHEA Grapalat" w:eastAsia="Microsoft YaHei" w:hAnsi="GHEA Grapalat" w:cs="Microsoft YaHei"/>
          <w:color w:val="000000" w:themeColor="text1"/>
          <w:lang w:val="hy-AM"/>
        </w:rPr>
        <w:t>ն</w:t>
      </w:r>
      <w:r w:rsidR="00BF191F" w:rsidRPr="00E27503">
        <w:rPr>
          <w:rFonts w:ascii="GHEA Grapalat" w:eastAsia="Microsoft YaHei" w:hAnsi="GHEA Grapalat" w:cs="Microsoft YaHei"/>
          <w:color w:val="000000" w:themeColor="text1"/>
          <w:lang w:val="hy-AM"/>
        </w:rPr>
        <w:t xml:space="preserve"> ապահովում է խնամք տրամադրող</w:t>
      </w:r>
      <w:r w:rsidR="00D738A7" w:rsidRPr="00E27503">
        <w:rPr>
          <w:rFonts w:ascii="GHEA Grapalat" w:hAnsi="GHEA Grapalat"/>
          <w:lang w:val="hy-AM"/>
        </w:rPr>
        <w:t xml:space="preserve"> կազմակերպություն</w:t>
      </w:r>
      <w:r w:rsidR="00D738A7" w:rsidRPr="00E27503">
        <w:rPr>
          <w:rFonts w:ascii="GHEA Grapalat" w:eastAsia="Microsoft YaHei" w:hAnsi="GHEA Grapalat" w:cs="Microsoft YaHei"/>
          <w:color w:val="000000"/>
          <w:lang w:val="hy-AM"/>
        </w:rPr>
        <w:t>ը</w:t>
      </w:r>
      <w:r w:rsidR="00BF191F" w:rsidRPr="00E27503">
        <w:rPr>
          <w:rFonts w:ascii="GHEA Grapalat" w:eastAsia="Microsoft YaHei" w:hAnsi="GHEA Grapalat" w:cs="Microsoft YaHei"/>
          <w:color w:val="000000" w:themeColor="text1"/>
          <w:lang w:val="hy-AM"/>
        </w:rPr>
        <w:t xml:space="preserve">։ </w:t>
      </w:r>
    </w:p>
    <w:p w14:paraId="2676EFA0" w14:textId="09B22827" w:rsidR="00E83EAE" w:rsidRPr="00E27503" w:rsidRDefault="0074279D" w:rsidP="008E097A">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icrosoft YaHei" w:hAnsi="GHEA Grapalat" w:cs="Microsoft YaHei"/>
          <w:color w:val="000000" w:themeColor="text1"/>
          <w:lang w:val="hy-AM"/>
        </w:rPr>
      </w:pPr>
      <w:r w:rsidRPr="00E27503">
        <w:rPr>
          <w:rFonts w:ascii="GHEA Grapalat" w:eastAsia="Microsoft YaHei" w:hAnsi="GHEA Grapalat" w:cs="Microsoft YaHei"/>
          <w:color w:val="000000" w:themeColor="text1"/>
          <w:lang w:val="hy-AM"/>
        </w:rPr>
        <w:t xml:space="preserve">Ծննդյան տարեդարձերի, ազգային և կրոնական տոների ժամանակ, ինչպես </w:t>
      </w:r>
      <w:r w:rsidR="53786231" w:rsidRPr="00E27503">
        <w:rPr>
          <w:rFonts w:ascii="GHEA Grapalat" w:eastAsia="Microsoft YaHei" w:hAnsi="GHEA Grapalat" w:cs="Microsoft YaHei"/>
          <w:color w:val="000000" w:themeColor="text1"/>
          <w:lang w:val="hy-AM"/>
        </w:rPr>
        <w:t>նա</w:t>
      </w:r>
      <w:r w:rsidR="6087F65A" w:rsidRPr="00E27503">
        <w:rPr>
          <w:rFonts w:ascii="GHEA Grapalat" w:eastAsia="Microsoft YaHei" w:hAnsi="GHEA Grapalat" w:cs="Microsoft YaHei"/>
          <w:color w:val="000000" w:themeColor="text1"/>
          <w:lang w:val="hy-AM"/>
        </w:rPr>
        <w:t>և</w:t>
      </w:r>
      <w:r w:rsidRPr="00E27503">
        <w:rPr>
          <w:rFonts w:ascii="GHEA Grapalat" w:eastAsia="Microsoft YaHei" w:hAnsi="GHEA Grapalat" w:cs="Microsoft YaHei"/>
          <w:color w:val="000000" w:themeColor="text1"/>
          <w:lang w:val="hy-AM"/>
        </w:rPr>
        <w:t xml:space="preserve"> ընտանեկան հավաքույթների, ընկերների հյուրասիրությունների ժամանակ պատրաստվող սնունդը պետք է համապատասխանի </w:t>
      </w:r>
      <w:r w:rsidR="001631CB" w:rsidRPr="00E27503">
        <w:rPr>
          <w:rFonts w:ascii="GHEA Grapalat" w:eastAsia="Microsoft YaHei" w:hAnsi="GHEA Grapalat" w:cs="Microsoft YaHei"/>
          <w:color w:val="000000" w:themeColor="text1"/>
          <w:lang w:val="hy-AM"/>
        </w:rPr>
        <w:t xml:space="preserve">Աղյուսակներ </w:t>
      </w:r>
      <w:r w:rsidR="007E3916" w:rsidRPr="00E27503">
        <w:rPr>
          <w:rFonts w:ascii="GHEA Grapalat" w:eastAsia="Microsoft YaHei" w:hAnsi="GHEA Grapalat" w:cs="Microsoft YaHei"/>
          <w:color w:val="000000" w:themeColor="text1"/>
          <w:lang w:val="hy-AM"/>
        </w:rPr>
        <w:t>1-</w:t>
      </w:r>
      <w:r w:rsidR="00BD7A08" w:rsidRPr="00E27503">
        <w:rPr>
          <w:rFonts w:ascii="GHEA Grapalat" w:eastAsia="Microsoft YaHei" w:hAnsi="GHEA Grapalat" w:cs="Microsoft YaHei"/>
          <w:color w:val="000000" w:themeColor="text1"/>
          <w:lang w:val="hy-AM"/>
        </w:rPr>
        <w:t>9</w:t>
      </w:r>
      <w:r w:rsidR="007E3916" w:rsidRPr="00E27503">
        <w:rPr>
          <w:rFonts w:ascii="GHEA Grapalat" w:eastAsia="Microsoft YaHei" w:hAnsi="GHEA Grapalat" w:cs="Microsoft YaHei"/>
          <w:color w:val="000000" w:themeColor="text1"/>
          <w:lang w:val="hy-AM"/>
        </w:rPr>
        <w:t>-րդ</w:t>
      </w:r>
      <w:r w:rsidR="001631CB" w:rsidRPr="00E27503">
        <w:rPr>
          <w:rFonts w:ascii="GHEA Grapalat" w:eastAsia="Microsoft YaHei" w:hAnsi="GHEA Grapalat" w:cs="Microsoft YaHei"/>
          <w:color w:val="000000" w:themeColor="text1"/>
          <w:lang w:val="hy-AM"/>
        </w:rPr>
        <w:t>ի</w:t>
      </w:r>
      <w:r w:rsidR="0077076F" w:rsidRPr="00E27503">
        <w:rPr>
          <w:rFonts w:ascii="GHEA Grapalat" w:eastAsia="Microsoft YaHei" w:hAnsi="GHEA Grapalat" w:cs="Microsoft YaHei"/>
          <w:color w:val="000000" w:themeColor="text1"/>
          <w:lang w:val="hy-AM"/>
        </w:rPr>
        <w:t xml:space="preserve"> պահանջներին։ Բոլոր միջոցառումները պետք է համապատասխանեն երեխայի իրավունքների պաշտպանության ընթացակարգերին</w:t>
      </w:r>
      <w:r w:rsidR="0077076F" w:rsidRPr="00E27503">
        <w:rPr>
          <w:rFonts w:ascii="GHEA Grapalat" w:eastAsia="MS Mincho" w:hAnsi="GHEA Grapalat" w:cs="MS Mincho"/>
          <w:color w:val="000000" w:themeColor="text1"/>
          <w:lang w:val="hy-AM"/>
        </w:rPr>
        <w:t>,</w:t>
      </w:r>
      <w:r w:rsidR="0077076F" w:rsidRPr="00E27503">
        <w:rPr>
          <w:rFonts w:ascii="GHEA Grapalat" w:eastAsia="Microsoft YaHei" w:hAnsi="GHEA Grapalat" w:cs="Microsoft YaHei"/>
          <w:color w:val="000000" w:themeColor="text1"/>
          <w:lang w:val="hy-AM"/>
        </w:rPr>
        <w:t xml:space="preserve"> արտաքին այցելուները թույլատրելի են միայն պատշաճ հաստատմամբ, իսկ միջոցառումները պետք է անցկացվեն անձնակազմի վերահսկողությամբ։ </w:t>
      </w:r>
    </w:p>
    <w:p w14:paraId="470C7168" w14:textId="504D0E59" w:rsidR="40DA8720" w:rsidRPr="00E27503" w:rsidRDefault="40DA8720" w:rsidP="00884769">
      <w:pPr>
        <w:spacing w:after="0" w:line="240" w:lineRule="auto"/>
        <w:rPr>
          <w:rFonts w:ascii="GHEA Grapalat" w:hAnsi="GHEA Grapalat"/>
          <w:lang w:val="hy-AM"/>
        </w:rPr>
      </w:pPr>
    </w:p>
    <w:p w14:paraId="19365482" w14:textId="0E0B5DAA" w:rsidR="0023569C" w:rsidRPr="00E27503" w:rsidRDefault="00550F9E" w:rsidP="00884769">
      <w:pPr>
        <w:pStyle w:val="ListParagraph"/>
        <w:numPr>
          <w:ilvl w:val="0"/>
          <w:numId w:val="5"/>
        </w:numPr>
        <w:shd w:val="clear" w:color="auto" w:fill="FFFFFF"/>
        <w:spacing w:after="0" w:line="240" w:lineRule="auto"/>
        <w:jc w:val="center"/>
        <w:rPr>
          <w:rFonts w:ascii="GHEA Grapalat" w:eastAsia="Times New Roman" w:hAnsi="GHEA Grapalat" w:cs="Times New Roman"/>
          <w:b/>
          <w:bCs/>
          <w:color w:val="000000"/>
          <w:lang w:val="hy-AM"/>
        </w:rPr>
      </w:pPr>
      <w:r w:rsidRPr="00E27503">
        <w:rPr>
          <w:rFonts w:ascii="GHEA Grapalat" w:hAnsi="GHEA Grapalat" w:cs="Sylfaen"/>
          <w:b/>
          <w:bCs/>
          <w:lang w:val="hy-AM"/>
        </w:rPr>
        <w:t xml:space="preserve">ԵՐԵԽԱՆԵՐԻՆ ՏՐԱՄԱԴՐՎՈՂ ՀԱԳՈՒՍՏԻ, ԿՈՇԿԵՂԵՆԻ, ԱՆԿՈՂՆԱՅԻՆ </w:t>
      </w:r>
      <w:r w:rsidR="007E3916" w:rsidRPr="00E27503">
        <w:rPr>
          <w:rFonts w:ascii="GHEA Grapalat" w:hAnsi="GHEA Grapalat" w:cs="Sylfaen"/>
          <w:b/>
          <w:bCs/>
          <w:lang w:val="hy-AM"/>
        </w:rPr>
        <w:t>ԵՎ</w:t>
      </w:r>
      <w:r w:rsidRPr="00E27503">
        <w:rPr>
          <w:rFonts w:ascii="GHEA Grapalat" w:hAnsi="GHEA Grapalat" w:cs="Sylfaen"/>
          <w:b/>
          <w:bCs/>
          <w:lang w:val="hy-AM"/>
        </w:rPr>
        <w:t xml:space="preserve"> ՀԻԳԻԵՆԱՅԻՆԱՅԻ ԱՆՁՆԱԿԱՆ ՊԱՐԱԳԱՆԵՐԻ, ԳՐԵՆԱԿԱՆ ՊԻՏՈՒՅՔՆԵՐԻ </w:t>
      </w:r>
      <w:r w:rsidR="007E3916" w:rsidRPr="00E27503">
        <w:rPr>
          <w:rFonts w:ascii="GHEA Grapalat" w:hAnsi="GHEA Grapalat" w:cs="Sylfaen"/>
          <w:b/>
          <w:bCs/>
          <w:lang w:val="hy-AM"/>
        </w:rPr>
        <w:t>ԵՎ</w:t>
      </w:r>
      <w:r w:rsidRPr="00E27503">
        <w:rPr>
          <w:rFonts w:ascii="GHEA Grapalat" w:hAnsi="GHEA Grapalat" w:cs="Sylfaen"/>
          <w:b/>
          <w:bCs/>
          <w:lang w:val="hy-AM"/>
        </w:rPr>
        <w:t xml:space="preserve"> ԱՆՀԱՏԱԿԱՆ ԳՈՒՅՔԻ</w:t>
      </w:r>
      <w:r w:rsidR="007F4EB1" w:rsidRPr="00E27503">
        <w:rPr>
          <w:rFonts w:ascii="GHEA Grapalat" w:hAnsi="GHEA Grapalat" w:cs="Sylfaen"/>
          <w:b/>
          <w:bCs/>
          <w:lang w:val="hy-AM"/>
        </w:rPr>
        <w:t xml:space="preserve"> </w:t>
      </w:r>
      <w:r w:rsidRPr="00E27503">
        <w:rPr>
          <w:rFonts w:ascii="GHEA Grapalat" w:hAnsi="GHEA Grapalat" w:cs="Sylfaen"/>
          <w:b/>
          <w:bCs/>
          <w:lang w:val="hy-AM"/>
        </w:rPr>
        <w:t>ՉԱՓՈՐՈՇԻՉԸ</w:t>
      </w:r>
      <w:r w:rsidR="0023569C" w:rsidRPr="00E27503">
        <w:rPr>
          <w:rFonts w:ascii="GHEA Grapalat" w:hAnsi="GHEA Grapalat" w:cs="Sylfaen"/>
          <w:b/>
          <w:bCs/>
          <w:lang w:val="hy-AM"/>
        </w:rPr>
        <w:t xml:space="preserve"> </w:t>
      </w:r>
    </w:p>
    <w:p w14:paraId="3CD5698E" w14:textId="77777777" w:rsidR="002E11BA" w:rsidRPr="00E27503" w:rsidRDefault="002E11BA" w:rsidP="00884769">
      <w:pPr>
        <w:pStyle w:val="ListParagraph"/>
        <w:shd w:val="clear" w:color="auto" w:fill="FFFFFF"/>
        <w:spacing w:after="0" w:line="240" w:lineRule="auto"/>
        <w:ind w:left="360"/>
        <w:rPr>
          <w:rFonts w:ascii="GHEA Grapalat" w:eastAsia="Times New Roman" w:hAnsi="GHEA Grapalat" w:cs="Times New Roman"/>
          <w:b/>
          <w:bCs/>
          <w:color w:val="000000"/>
          <w:lang w:val="hy-AM"/>
        </w:rPr>
      </w:pPr>
    </w:p>
    <w:p w14:paraId="2B63ED62" w14:textId="113171E6" w:rsidR="0023569C" w:rsidRPr="00E27503" w:rsidRDefault="0039730B" w:rsidP="00884769">
      <w:pPr>
        <w:pStyle w:val="ListParagraph"/>
        <w:numPr>
          <w:ilvl w:val="1"/>
          <w:numId w:val="16"/>
        </w:numPr>
        <w:shd w:val="clear" w:color="auto" w:fill="FFFFFF"/>
        <w:spacing w:after="0" w:line="240" w:lineRule="auto"/>
        <w:jc w:val="center"/>
        <w:rPr>
          <w:rFonts w:ascii="GHEA Grapalat" w:eastAsia="Times New Roman" w:hAnsi="GHEA Grapalat" w:cs="Times New Roman"/>
          <w:b/>
          <w:bCs/>
          <w:color w:val="000000"/>
          <w:lang w:val="hy-AM"/>
        </w:rPr>
      </w:pPr>
      <w:r w:rsidRPr="00E27503">
        <w:rPr>
          <w:rFonts w:ascii="GHEA Grapalat" w:eastAsia="Microsoft YaHei" w:hAnsi="GHEA Grapalat" w:cs="Microsoft YaHei"/>
          <w:b/>
          <w:bCs/>
          <w:color w:val="000000" w:themeColor="text1"/>
          <w:lang w:val="hy-AM"/>
        </w:rPr>
        <w:t xml:space="preserve">ԸՆԴՀԱՆՈՒՐ </w:t>
      </w:r>
      <w:r w:rsidR="00C3557A" w:rsidRPr="00E27503">
        <w:rPr>
          <w:rFonts w:ascii="GHEA Grapalat" w:eastAsia="Microsoft YaHei" w:hAnsi="GHEA Grapalat" w:cs="Microsoft YaHei"/>
          <w:b/>
          <w:bCs/>
          <w:color w:val="000000" w:themeColor="text1"/>
        </w:rPr>
        <w:t>ԴՐՈՒՅԹ</w:t>
      </w:r>
      <w:r w:rsidRPr="00E27503">
        <w:rPr>
          <w:rFonts w:ascii="GHEA Grapalat" w:eastAsia="Microsoft YaHei" w:hAnsi="GHEA Grapalat" w:cs="Microsoft YaHei"/>
          <w:b/>
          <w:bCs/>
          <w:color w:val="000000" w:themeColor="text1"/>
          <w:lang w:val="hy-AM"/>
        </w:rPr>
        <w:t>ՆԵՐ</w:t>
      </w:r>
    </w:p>
    <w:p w14:paraId="692CC9EC" w14:textId="77777777" w:rsidR="007E3916" w:rsidRPr="00E27503" w:rsidRDefault="007E3916" w:rsidP="00884769">
      <w:pPr>
        <w:pStyle w:val="ListParagraph"/>
        <w:shd w:val="clear" w:color="auto" w:fill="FFFFFF"/>
        <w:spacing w:after="0" w:line="240" w:lineRule="auto"/>
        <w:ind w:left="792"/>
        <w:rPr>
          <w:rFonts w:ascii="GHEA Grapalat" w:eastAsia="Times New Roman" w:hAnsi="GHEA Grapalat" w:cs="Times New Roman"/>
          <w:b/>
          <w:bCs/>
          <w:color w:val="000000"/>
          <w:lang w:val="hy-AM"/>
        </w:rPr>
      </w:pPr>
    </w:p>
    <w:p w14:paraId="18439EA5" w14:textId="469C2FC2" w:rsidR="00D656A7" w:rsidRPr="00E27503" w:rsidRDefault="00D656A7"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 xml:space="preserve">Երեխաների խնամքի կազմակերպման համար </w:t>
      </w:r>
      <w:r w:rsidR="00B15B1A" w:rsidRPr="00E27503">
        <w:rPr>
          <w:rFonts w:ascii="GHEA Grapalat" w:hAnsi="GHEA Grapalat"/>
          <w:lang w:val="hy-AM"/>
        </w:rPr>
        <w:t>հագուստի և կոշկեղենի, հիգիենայի պարագաների և անձնական օգտագործման պարագաների</w:t>
      </w:r>
      <w:r w:rsidRPr="00E27503">
        <w:rPr>
          <w:rFonts w:ascii="GHEA Grapalat" w:eastAsia="Sylfaen" w:hAnsi="GHEA Grapalat" w:cs="Sylfaen"/>
          <w:color w:val="000000" w:themeColor="text1"/>
          <w:lang w:val="hy-AM"/>
        </w:rPr>
        <w:t xml:space="preserve"> պահանջները սահմանված են </w:t>
      </w:r>
      <w:r w:rsidR="00B15B1A" w:rsidRPr="00E27503">
        <w:rPr>
          <w:rFonts w:ascii="GHEA Grapalat" w:eastAsia="Sylfaen" w:hAnsi="GHEA Grapalat" w:cs="Sylfaen"/>
          <w:color w:val="000000" w:themeColor="text1"/>
          <w:lang w:val="hy-AM"/>
        </w:rPr>
        <w:t>հիմք ընդունելով սույն հ</w:t>
      </w:r>
      <w:r w:rsidR="007E3916" w:rsidRPr="00E27503">
        <w:rPr>
          <w:rFonts w:ascii="GHEA Grapalat" w:eastAsia="Sylfaen" w:hAnsi="GHEA Grapalat" w:cs="Sylfaen"/>
          <w:color w:val="000000" w:themeColor="text1"/>
          <w:lang w:val="hy-AM"/>
        </w:rPr>
        <w:t>ավելված</w:t>
      </w:r>
      <w:r w:rsidR="00B15B1A" w:rsidRPr="00E27503">
        <w:rPr>
          <w:rFonts w:ascii="GHEA Grapalat" w:eastAsia="Sylfaen" w:hAnsi="GHEA Grapalat" w:cs="Sylfaen"/>
          <w:color w:val="000000" w:themeColor="text1"/>
          <w:lang w:val="hy-AM"/>
        </w:rPr>
        <w:t xml:space="preserve">ի </w:t>
      </w:r>
      <w:r w:rsidR="007E3916" w:rsidRPr="00E27503">
        <w:rPr>
          <w:rFonts w:ascii="GHEA Grapalat" w:eastAsia="Sylfaen" w:hAnsi="GHEA Grapalat" w:cs="Sylfaen"/>
          <w:color w:val="000000" w:themeColor="text1"/>
          <w:lang w:val="hy-AM"/>
        </w:rPr>
        <w:t xml:space="preserve">5-րդ </w:t>
      </w:r>
      <w:r w:rsidR="00B15B1A" w:rsidRPr="00E27503">
        <w:rPr>
          <w:rFonts w:ascii="GHEA Grapalat" w:eastAsia="Sylfaen" w:hAnsi="GHEA Grapalat" w:cs="Sylfaen"/>
          <w:color w:val="000000" w:themeColor="text1"/>
          <w:lang w:val="hy-AM"/>
        </w:rPr>
        <w:t xml:space="preserve">կետում </w:t>
      </w:r>
      <w:r w:rsidR="00C571B6" w:rsidRPr="00E27503">
        <w:rPr>
          <w:rFonts w:ascii="GHEA Grapalat" w:eastAsia="Sylfaen" w:hAnsi="GHEA Grapalat" w:cs="Sylfaen"/>
          <w:color w:val="000000" w:themeColor="text1"/>
          <w:lang w:val="hy-AM"/>
        </w:rPr>
        <w:t>նշված հրամանները</w:t>
      </w:r>
      <w:r w:rsidRPr="00E27503">
        <w:rPr>
          <w:rFonts w:ascii="GHEA Grapalat" w:eastAsia="Sylfaen" w:hAnsi="GHEA Grapalat" w:cs="Sylfaen"/>
          <w:color w:val="000000" w:themeColor="text1"/>
          <w:lang w:val="hy-AM"/>
        </w:rPr>
        <w:t>։</w:t>
      </w:r>
    </w:p>
    <w:p w14:paraId="634FAB9E" w14:textId="224AEEE1" w:rsidR="5E77DCA2" w:rsidRPr="00E27503" w:rsidRDefault="5E77DCA2"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Շուրջօրյա խ</w:t>
      </w:r>
      <w:r w:rsidR="57A2751D" w:rsidRPr="00E27503">
        <w:rPr>
          <w:rFonts w:ascii="GHEA Grapalat" w:eastAsia="Sylfaen" w:hAnsi="GHEA Grapalat" w:cs="Sylfaen"/>
          <w:color w:val="000000" w:themeColor="text1"/>
          <w:lang w:val="hy-AM"/>
        </w:rPr>
        <w:t>նամք տրամադրող</w:t>
      </w:r>
      <w:r w:rsidR="00D738A7" w:rsidRPr="00E27503">
        <w:rPr>
          <w:rFonts w:ascii="GHEA Grapalat" w:hAnsi="GHEA Grapalat"/>
          <w:lang w:val="hy-AM"/>
        </w:rPr>
        <w:t xml:space="preserve"> կազմակերպություն</w:t>
      </w:r>
      <w:r w:rsidR="57A2751D" w:rsidRPr="00E27503">
        <w:rPr>
          <w:rFonts w:ascii="GHEA Grapalat" w:eastAsia="Sylfaen" w:hAnsi="GHEA Grapalat" w:cs="Sylfaen"/>
          <w:color w:val="000000" w:themeColor="text1"/>
          <w:lang w:val="hy-AM"/>
        </w:rPr>
        <w:t>ներ</w:t>
      </w:r>
      <w:r w:rsidR="007E3916" w:rsidRPr="00E27503">
        <w:rPr>
          <w:rFonts w:ascii="GHEA Grapalat" w:eastAsia="Sylfaen" w:hAnsi="GHEA Grapalat" w:cs="Sylfaen"/>
          <w:color w:val="000000" w:themeColor="text1"/>
          <w:lang w:val="hy-AM"/>
        </w:rPr>
        <w:t>ը</w:t>
      </w:r>
      <w:r w:rsidR="621B0F3F" w:rsidRPr="00E27503">
        <w:rPr>
          <w:rFonts w:ascii="GHEA Grapalat" w:eastAsia="Sylfaen" w:hAnsi="GHEA Grapalat" w:cs="Sylfaen"/>
          <w:color w:val="000000" w:themeColor="text1"/>
          <w:lang w:val="hy-AM"/>
        </w:rPr>
        <w:t>՝</w:t>
      </w:r>
      <w:r w:rsidR="57A2751D" w:rsidRPr="00E27503">
        <w:rPr>
          <w:rFonts w:ascii="GHEA Grapalat" w:eastAsia="Sylfaen" w:hAnsi="GHEA Grapalat" w:cs="Sylfaen"/>
          <w:color w:val="000000" w:themeColor="text1"/>
          <w:lang w:val="hy-AM"/>
        </w:rPr>
        <w:t xml:space="preserve"> </w:t>
      </w:r>
      <w:r w:rsidR="465A80D7" w:rsidRPr="00E27503">
        <w:rPr>
          <w:rFonts w:ascii="GHEA Grapalat" w:eastAsia="Sylfaen" w:hAnsi="GHEA Grapalat" w:cs="Sylfaen"/>
          <w:color w:val="000000" w:themeColor="text1"/>
          <w:lang w:val="hy-AM"/>
        </w:rPr>
        <w:t>իրենց գործունեությունն իրականացնելիս</w:t>
      </w:r>
      <w:r w:rsidR="454347A8" w:rsidRPr="00E27503">
        <w:rPr>
          <w:rFonts w:ascii="GHEA Grapalat" w:eastAsia="Sylfaen" w:hAnsi="GHEA Grapalat" w:cs="Sylfaen"/>
          <w:color w:val="000000" w:themeColor="text1"/>
          <w:lang w:val="hy-AM"/>
        </w:rPr>
        <w:t>,</w:t>
      </w:r>
      <w:r w:rsidR="465A80D7" w:rsidRPr="00E27503">
        <w:rPr>
          <w:rFonts w:ascii="GHEA Grapalat" w:eastAsia="Sylfaen" w:hAnsi="GHEA Grapalat" w:cs="Sylfaen"/>
          <w:color w:val="000000" w:themeColor="text1"/>
          <w:lang w:val="hy-AM"/>
        </w:rPr>
        <w:t xml:space="preserve"> պետք է </w:t>
      </w:r>
      <w:r w:rsidR="366558EF" w:rsidRPr="00E27503">
        <w:rPr>
          <w:rFonts w:ascii="GHEA Grapalat" w:eastAsia="Sylfaen" w:hAnsi="GHEA Grapalat" w:cs="Sylfaen"/>
          <w:color w:val="000000" w:themeColor="text1"/>
          <w:lang w:val="hy-AM"/>
        </w:rPr>
        <w:t xml:space="preserve">ապահովեն խնամք ստացող երեխաներին անհրաժեշտ </w:t>
      </w:r>
      <w:r w:rsidR="00C571B6" w:rsidRPr="00E27503">
        <w:rPr>
          <w:rFonts w:ascii="GHEA Grapalat" w:eastAsia="Sylfaen" w:hAnsi="GHEA Grapalat" w:cs="Sylfaen"/>
          <w:color w:val="000000" w:themeColor="text1"/>
          <w:lang w:val="hy-AM"/>
        </w:rPr>
        <w:t>սեռատարիքային</w:t>
      </w:r>
      <w:r w:rsidR="75DECEB9" w:rsidRPr="00E27503">
        <w:rPr>
          <w:rFonts w:ascii="GHEA Grapalat" w:eastAsia="Sylfaen" w:hAnsi="GHEA Grapalat" w:cs="Sylfaen"/>
          <w:color w:val="000000" w:themeColor="text1"/>
          <w:lang w:val="hy-AM"/>
        </w:rPr>
        <w:t xml:space="preserve"> առանձնահատկություններին և եղանակային պայմաններին համապատասխան </w:t>
      </w:r>
      <w:r w:rsidR="465A80D7" w:rsidRPr="00E27503">
        <w:rPr>
          <w:rFonts w:ascii="GHEA Grapalat" w:eastAsia="Sylfaen" w:hAnsi="GHEA Grapalat" w:cs="Sylfaen"/>
          <w:color w:val="000000" w:themeColor="text1"/>
          <w:lang w:val="hy-AM"/>
        </w:rPr>
        <w:t>հագուստ</w:t>
      </w:r>
      <w:r w:rsidR="722AE6E5" w:rsidRPr="00E27503">
        <w:rPr>
          <w:rFonts w:ascii="GHEA Grapalat" w:eastAsia="Sylfaen" w:hAnsi="GHEA Grapalat" w:cs="Sylfaen"/>
          <w:color w:val="000000" w:themeColor="text1"/>
          <w:lang w:val="hy-AM"/>
        </w:rPr>
        <w:t>ով</w:t>
      </w:r>
      <w:r w:rsidR="465A80D7" w:rsidRPr="00E27503">
        <w:rPr>
          <w:rFonts w:ascii="GHEA Grapalat" w:eastAsia="Sylfaen" w:hAnsi="GHEA Grapalat" w:cs="Sylfaen"/>
          <w:color w:val="000000" w:themeColor="text1"/>
          <w:lang w:val="hy-AM"/>
        </w:rPr>
        <w:t>,</w:t>
      </w:r>
      <w:r w:rsidR="53D1B2D5" w:rsidRPr="00E27503">
        <w:rPr>
          <w:rFonts w:ascii="GHEA Grapalat" w:eastAsia="Sylfaen" w:hAnsi="GHEA Grapalat" w:cs="Sylfaen"/>
          <w:color w:val="000000" w:themeColor="text1"/>
          <w:lang w:val="hy-AM"/>
        </w:rPr>
        <w:t xml:space="preserve"> կոշկեղենով,</w:t>
      </w:r>
      <w:r w:rsidR="465A80D7" w:rsidRPr="00E27503">
        <w:rPr>
          <w:rFonts w:ascii="GHEA Grapalat" w:eastAsia="Sylfaen" w:hAnsi="GHEA Grapalat" w:cs="Sylfaen"/>
          <w:color w:val="000000" w:themeColor="text1"/>
          <w:lang w:val="hy-AM"/>
        </w:rPr>
        <w:t xml:space="preserve"> սպիտակեղեն</w:t>
      </w:r>
      <w:r w:rsidR="2CA3E155" w:rsidRPr="00E27503">
        <w:rPr>
          <w:rFonts w:ascii="GHEA Grapalat" w:eastAsia="Sylfaen" w:hAnsi="GHEA Grapalat" w:cs="Sylfaen"/>
          <w:color w:val="000000" w:themeColor="text1"/>
          <w:lang w:val="hy-AM"/>
        </w:rPr>
        <w:t>ով</w:t>
      </w:r>
      <w:r w:rsidR="465A80D7" w:rsidRPr="00E27503">
        <w:rPr>
          <w:rFonts w:ascii="GHEA Grapalat" w:eastAsia="Sylfaen" w:hAnsi="GHEA Grapalat" w:cs="Sylfaen"/>
          <w:color w:val="000000" w:themeColor="text1"/>
          <w:lang w:val="hy-AM"/>
        </w:rPr>
        <w:t>, տնտեսական ապրանքներ</w:t>
      </w:r>
      <w:r w:rsidR="3684331E" w:rsidRPr="00E27503">
        <w:rPr>
          <w:rFonts w:ascii="GHEA Grapalat" w:eastAsia="Sylfaen" w:hAnsi="GHEA Grapalat" w:cs="Sylfaen"/>
          <w:color w:val="000000" w:themeColor="text1"/>
          <w:lang w:val="hy-AM"/>
        </w:rPr>
        <w:t>ով</w:t>
      </w:r>
      <w:r w:rsidR="465A80D7" w:rsidRPr="00E27503">
        <w:rPr>
          <w:rFonts w:ascii="GHEA Grapalat" w:eastAsia="Sylfaen" w:hAnsi="GHEA Grapalat" w:cs="Sylfaen"/>
          <w:color w:val="000000" w:themeColor="text1"/>
          <w:lang w:val="hy-AM"/>
        </w:rPr>
        <w:t>,</w:t>
      </w:r>
      <w:r w:rsidR="007F4EB1" w:rsidRPr="00E27503">
        <w:rPr>
          <w:rFonts w:ascii="GHEA Grapalat" w:eastAsia="Sylfaen" w:hAnsi="GHEA Grapalat" w:cs="Sylfaen"/>
          <w:color w:val="000000" w:themeColor="text1"/>
          <w:lang w:val="hy-AM"/>
        </w:rPr>
        <w:t xml:space="preserve"> </w:t>
      </w:r>
      <w:r w:rsidR="465A80D7" w:rsidRPr="00E27503">
        <w:rPr>
          <w:rFonts w:ascii="GHEA Grapalat" w:eastAsia="Sylfaen" w:hAnsi="GHEA Grapalat" w:cs="Sylfaen"/>
          <w:color w:val="000000" w:themeColor="text1"/>
          <w:lang w:val="hy-AM"/>
        </w:rPr>
        <w:t>անկողնային ու անձնական հիգիենայի պարագաներ</w:t>
      </w:r>
      <w:r w:rsidR="73CDF795" w:rsidRPr="00E27503">
        <w:rPr>
          <w:rFonts w:ascii="GHEA Grapalat" w:eastAsia="Sylfaen" w:hAnsi="GHEA Grapalat" w:cs="Sylfaen"/>
          <w:color w:val="000000" w:themeColor="text1"/>
          <w:lang w:val="hy-AM"/>
        </w:rPr>
        <w:t>ով</w:t>
      </w:r>
      <w:r w:rsidR="3C6B16E5" w:rsidRPr="00E27503">
        <w:rPr>
          <w:rFonts w:ascii="GHEA Grapalat" w:eastAsia="Sylfaen" w:hAnsi="GHEA Grapalat" w:cs="Sylfaen"/>
          <w:color w:val="000000" w:themeColor="text1"/>
          <w:lang w:val="hy-AM"/>
        </w:rPr>
        <w:t xml:space="preserve">, կրթության կազմակերպման ու զարգացման համար անհրաժեշտ </w:t>
      </w:r>
      <w:r w:rsidR="051ABB3D" w:rsidRPr="00E27503">
        <w:rPr>
          <w:rFonts w:ascii="GHEA Grapalat" w:eastAsia="Sylfaen" w:hAnsi="GHEA Grapalat" w:cs="Sylfaen"/>
          <w:color w:val="000000" w:themeColor="text1"/>
          <w:lang w:val="hy-AM"/>
        </w:rPr>
        <w:t xml:space="preserve">խաղալիքներով, գրենական պիտույքներով, տեխնիկայով և այլ անհրաժեշտ </w:t>
      </w:r>
      <w:r w:rsidR="3C6B16E5" w:rsidRPr="00E27503">
        <w:rPr>
          <w:rFonts w:ascii="GHEA Grapalat" w:eastAsia="Sylfaen" w:hAnsi="GHEA Grapalat" w:cs="Sylfaen"/>
          <w:color w:val="000000" w:themeColor="text1"/>
          <w:lang w:val="hy-AM"/>
        </w:rPr>
        <w:t>պարագաներով</w:t>
      </w:r>
      <w:r w:rsidR="73CDF795" w:rsidRPr="00E27503">
        <w:rPr>
          <w:rFonts w:ascii="GHEA Grapalat" w:eastAsia="Sylfaen" w:hAnsi="GHEA Grapalat" w:cs="Sylfaen"/>
          <w:color w:val="000000" w:themeColor="text1"/>
          <w:lang w:val="hy-AM"/>
        </w:rPr>
        <w:t xml:space="preserve">։ </w:t>
      </w:r>
    </w:p>
    <w:p w14:paraId="6CCC05A2" w14:textId="47BD1825" w:rsidR="75DEFA1E" w:rsidRPr="00E27503" w:rsidRDefault="75DEFA1E"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Ցերեկային կենտրոններն</w:t>
      </w:r>
      <w:r w:rsidR="6976F18B" w:rsidRPr="00E27503">
        <w:rPr>
          <w:rFonts w:ascii="GHEA Grapalat" w:eastAsia="Sylfaen" w:hAnsi="GHEA Grapalat" w:cs="Sylfaen"/>
          <w:color w:val="000000" w:themeColor="text1"/>
          <w:lang w:val="hy-AM"/>
        </w:rPr>
        <w:t xml:space="preserve"> ապահովում են երեխաներին ծառայություն մատուցելու համար </w:t>
      </w:r>
      <w:r w:rsidR="2964BFA1" w:rsidRPr="00E27503">
        <w:rPr>
          <w:rFonts w:ascii="GHEA Grapalat" w:eastAsia="Sylfaen" w:hAnsi="GHEA Grapalat" w:cs="Sylfaen"/>
          <w:color w:val="000000" w:themeColor="text1"/>
          <w:lang w:val="hy-AM"/>
        </w:rPr>
        <w:t>անհ</w:t>
      </w:r>
      <w:r w:rsidR="001631CB" w:rsidRPr="00E27503">
        <w:rPr>
          <w:rFonts w:ascii="GHEA Grapalat" w:eastAsia="Sylfaen" w:hAnsi="GHEA Grapalat" w:cs="Sylfaen"/>
          <w:color w:val="000000" w:themeColor="text1"/>
          <w:lang w:val="hy-AM"/>
        </w:rPr>
        <w:t>ր</w:t>
      </w:r>
      <w:r w:rsidR="2964BFA1" w:rsidRPr="00E27503">
        <w:rPr>
          <w:rFonts w:ascii="GHEA Grapalat" w:eastAsia="Sylfaen" w:hAnsi="GHEA Grapalat" w:cs="Sylfaen"/>
          <w:color w:val="000000" w:themeColor="text1"/>
          <w:lang w:val="hy-AM"/>
        </w:rPr>
        <w:t>աժեշտ</w:t>
      </w:r>
      <w:r w:rsidR="6976F18B" w:rsidRPr="00E27503">
        <w:rPr>
          <w:rFonts w:ascii="GHEA Grapalat" w:eastAsia="Sylfaen" w:hAnsi="GHEA Grapalat" w:cs="Sylfaen"/>
          <w:color w:val="000000" w:themeColor="text1"/>
          <w:lang w:val="hy-AM"/>
        </w:rPr>
        <w:t xml:space="preserve"> դիդակտիկ նյութերը, </w:t>
      </w:r>
      <w:r w:rsidR="7AD4ECC8" w:rsidRPr="00E27503">
        <w:rPr>
          <w:rFonts w:ascii="GHEA Grapalat" w:eastAsia="Sylfaen" w:hAnsi="GHEA Grapalat" w:cs="Sylfaen"/>
          <w:color w:val="000000" w:themeColor="text1"/>
          <w:lang w:val="hy-AM"/>
        </w:rPr>
        <w:t>զարգացման</w:t>
      </w:r>
      <w:r w:rsidR="6976F18B" w:rsidRPr="00E27503">
        <w:rPr>
          <w:rFonts w:ascii="GHEA Grapalat" w:eastAsia="Sylfaen" w:hAnsi="GHEA Grapalat" w:cs="Sylfaen"/>
          <w:color w:val="000000" w:themeColor="text1"/>
          <w:lang w:val="hy-AM"/>
        </w:rPr>
        <w:t xml:space="preserve"> խաղերը,</w:t>
      </w:r>
      <w:r w:rsidR="2FE6CA5A" w:rsidRPr="00E27503">
        <w:rPr>
          <w:rFonts w:ascii="GHEA Grapalat" w:eastAsia="Sylfaen" w:hAnsi="GHEA Grapalat" w:cs="Sylfaen"/>
          <w:color w:val="000000" w:themeColor="text1"/>
          <w:lang w:val="hy-AM"/>
        </w:rPr>
        <w:t xml:space="preserve"> խաղալիքները,</w:t>
      </w:r>
      <w:r w:rsidR="6976F18B" w:rsidRPr="00E27503">
        <w:rPr>
          <w:rFonts w:ascii="GHEA Grapalat" w:eastAsia="Sylfaen" w:hAnsi="GHEA Grapalat" w:cs="Sylfaen"/>
          <w:color w:val="000000" w:themeColor="text1"/>
          <w:lang w:val="hy-AM"/>
        </w:rPr>
        <w:t xml:space="preserve"> կյ</w:t>
      </w:r>
      <w:r w:rsidR="1347F3A8" w:rsidRPr="00E27503">
        <w:rPr>
          <w:rFonts w:ascii="GHEA Grapalat" w:eastAsia="Sylfaen" w:hAnsi="GHEA Grapalat" w:cs="Sylfaen"/>
          <w:color w:val="000000" w:themeColor="text1"/>
          <w:lang w:val="hy-AM"/>
        </w:rPr>
        <w:t>անքի հմտությունների զարգացման համար կենցաղային</w:t>
      </w:r>
      <w:r w:rsidR="006B5528" w:rsidRPr="00E27503">
        <w:rPr>
          <w:rFonts w:ascii="GHEA Grapalat" w:eastAsia="Sylfaen" w:hAnsi="GHEA Grapalat" w:cs="Sylfaen"/>
          <w:color w:val="000000" w:themeColor="text1"/>
          <w:lang w:val="hy-AM"/>
        </w:rPr>
        <w:t xml:space="preserve"> և</w:t>
      </w:r>
      <w:r w:rsidR="1347F3A8" w:rsidRPr="00E27503">
        <w:rPr>
          <w:rFonts w:ascii="GHEA Grapalat" w:eastAsia="Sylfaen" w:hAnsi="GHEA Grapalat" w:cs="Sylfaen"/>
          <w:color w:val="000000" w:themeColor="text1"/>
          <w:lang w:val="hy-AM"/>
        </w:rPr>
        <w:t xml:space="preserve"> հիգիենիկ պարագաները</w:t>
      </w:r>
      <w:r w:rsidR="00FF0A27" w:rsidRPr="00E27503">
        <w:rPr>
          <w:rFonts w:ascii="GHEA Grapalat" w:eastAsia="Sylfaen" w:hAnsi="GHEA Grapalat" w:cs="Sylfaen"/>
          <w:color w:val="000000" w:themeColor="text1"/>
          <w:lang w:val="hy-AM"/>
        </w:rPr>
        <w:t xml:space="preserve">՝ ըստ </w:t>
      </w:r>
      <w:r w:rsidR="00090558" w:rsidRPr="00E27503">
        <w:rPr>
          <w:rFonts w:ascii="GHEA Grapalat" w:eastAsia="Sylfaen" w:hAnsi="GHEA Grapalat" w:cs="Sylfaen"/>
          <w:color w:val="000000" w:themeColor="text1"/>
          <w:lang w:val="hy-AM"/>
        </w:rPr>
        <w:fldChar w:fldCharType="begin"/>
      </w:r>
      <w:r w:rsidR="00090558" w:rsidRPr="00E27503">
        <w:rPr>
          <w:rFonts w:ascii="GHEA Grapalat" w:eastAsia="Sylfaen" w:hAnsi="GHEA Grapalat" w:cs="Sylfaen"/>
          <w:color w:val="000000" w:themeColor="text1"/>
          <w:lang w:val="hy-AM"/>
        </w:rPr>
        <w:instrText xml:space="preserve"> REF _Ref207483336 \h  \* MERGEFORMAT </w:instrText>
      </w:r>
      <w:r w:rsidR="00090558" w:rsidRPr="00E27503">
        <w:rPr>
          <w:rFonts w:ascii="GHEA Grapalat" w:eastAsia="Sylfaen" w:hAnsi="GHEA Grapalat" w:cs="Sylfaen"/>
          <w:color w:val="000000" w:themeColor="text1"/>
          <w:lang w:val="hy-AM"/>
        </w:rPr>
      </w:r>
      <w:r w:rsidR="00090558" w:rsidRPr="00E27503">
        <w:rPr>
          <w:rFonts w:ascii="GHEA Grapalat" w:eastAsia="Sylfaen" w:hAnsi="GHEA Grapalat" w:cs="Sylfaen"/>
          <w:color w:val="000000" w:themeColor="text1"/>
          <w:lang w:val="hy-AM"/>
        </w:rPr>
        <w:fldChar w:fldCharType="separate"/>
      </w:r>
      <w:r w:rsidR="006E3C6B" w:rsidRPr="00E27503">
        <w:rPr>
          <w:rFonts w:ascii="GHEA Grapalat" w:eastAsia="Sylfaen" w:hAnsi="GHEA Grapalat" w:cs="Sylfaen"/>
          <w:color w:val="000000" w:themeColor="text1"/>
          <w:lang w:val="hy-AM"/>
        </w:rPr>
        <w:t>Աղյուսակ 14</w:t>
      </w:r>
      <w:r w:rsidR="00090558" w:rsidRPr="00E27503">
        <w:rPr>
          <w:rFonts w:ascii="GHEA Grapalat" w:eastAsia="Sylfaen" w:hAnsi="GHEA Grapalat" w:cs="Sylfaen"/>
          <w:color w:val="000000" w:themeColor="text1"/>
          <w:lang w:val="hy-AM"/>
        </w:rPr>
        <w:fldChar w:fldCharType="end"/>
      </w:r>
      <w:r w:rsidR="00FF0A27" w:rsidRPr="00E27503">
        <w:rPr>
          <w:rFonts w:ascii="GHEA Grapalat" w:eastAsia="Sylfaen" w:hAnsi="GHEA Grapalat" w:cs="Sylfaen"/>
          <w:color w:val="000000" w:themeColor="text1"/>
          <w:lang w:val="hy-AM"/>
        </w:rPr>
        <w:t>-ի</w:t>
      </w:r>
      <w:r w:rsidR="15056D02" w:rsidRPr="00E27503">
        <w:rPr>
          <w:rFonts w:ascii="GHEA Grapalat" w:eastAsia="Sylfaen" w:hAnsi="GHEA Grapalat" w:cs="Sylfaen"/>
          <w:color w:val="000000" w:themeColor="text1"/>
          <w:lang w:val="hy-AM"/>
        </w:rPr>
        <w:t>։</w:t>
      </w:r>
      <w:r w:rsidR="007F4EB1" w:rsidRPr="00E27503">
        <w:rPr>
          <w:rFonts w:ascii="GHEA Grapalat" w:eastAsia="Sylfaen" w:hAnsi="GHEA Grapalat" w:cs="Sylfaen"/>
          <w:color w:val="000000" w:themeColor="text1"/>
          <w:lang w:val="hy-AM"/>
        </w:rPr>
        <w:t xml:space="preserve"> </w:t>
      </w:r>
    </w:p>
    <w:p w14:paraId="710AF074" w14:textId="3DF46E7B" w:rsidR="3EA85435" w:rsidRPr="00E27503" w:rsidRDefault="3EA85435"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Խնամք ստացող երեխաները կարող են իրենց հետ բերել իրե</w:t>
      </w:r>
      <w:r w:rsidR="594F1369" w:rsidRPr="00E27503">
        <w:rPr>
          <w:rFonts w:ascii="GHEA Grapalat" w:eastAsia="Sylfaen" w:hAnsi="GHEA Grapalat" w:cs="Sylfaen"/>
          <w:color w:val="000000" w:themeColor="text1"/>
          <w:lang w:val="hy-AM"/>
        </w:rPr>
        <w:t xml:space="preserve">նց անձնական խաղալիքները, </w:t>
      </w:r>
      <w:r w:rsidR="006B5528" w:rsidRPr="00E27503">
        <w:rPr>
          <w:rFonts w:ascii="GHEA Grapalat" w:eastAsia="Sylfaen" w:hAnsi="GHEA Grapalat" w:cs="Sylfaen"/>
          <w:color w:val="000000" w:themeColor="text1"/>
          <w:lang w:val="hy-AM"/>
        </w:rPr>
        <w:t>իրերը</w:t>
      </w:r>
      <w:r w:rsidR="001631CB" w:rsidRPr="00E27503">
        <w:rPr>
          <w:rFonts w:ascii="GHEA Grapalat" w:eastAsia="Sylfaen" w:hAnsi="GHEA Grapalat" w:cs="Sylfaen"/>
          <w:color w:val="000000" w:themeColor="text1"/>
          <w:lang w:val="hy-AM"/>
        </w:rPr>
        <w:t xml:space="preserve"> կամ</w:t>
      </w:r>
      <w:r w:rsidR="00800ACD" w:rsidRPr="00E27503">
        <w:rPr>
          <w:rFonts w:ascii="GHEA Grapalat" w:eastAsia="Sylfaen" w:hAnsi="GHEA Grapalat" w:cs="Sylfaen"/>
          <w:color w:val="000000" w:themeColor="text1"/>
          <w:lang w:val="hy-AM"/>
        </w:rPr>
        <w:t xml:space="preserve"> </w:t>
      </w:r>
      <w:r w:rsidR="594F1369" w:rsidRPr="00E27503">
        <w:rPr>
          <w:rFonts w:ascii="GHEA Grapalat" w:eastAsia="Sylfaen" w:hAnsi="GHEA Grapalat" w:cs="Sylfaen"/>
          <w:color w:val="000000" w:themeColor="text1"/>
          <w:lang w:val="hy-AM"/>
        </w:rPr>
        <w:t>պարագաները, եթե դրանք ախտահանված են,</w:t>
      </w:r>
      <w:r w:rsidR="007F4EB1" w:rsidRPr="00E27503">
        <w:rPr>
          <w:rFonts w:ascii="GHEA Grapalat" w:eastAsia="Sylfaen" w:hAnsi="GHEA Grapalat" w:cs="Sylfaen"/>
          <w:color w:val="000000" w:themeColor="text1"/>
          <w:lang w:val="hy-AM"/>
        </w:rPr>
        <w:t xml:space="preserve"> </w:t>
      </w:r>
      <w:r w:rsidR="06AD28C1" w:rsidRPr="00E27503">
        <w:rPr>
          <w:rFonts w:ascii="GHEA Grapalat" w:eastAsia="Sylfaen" w:hAnsi="GHEA Grapalat" w:cs="Sylfaen"/>
          <w:color w:val="000000" w:themeColor="text1"/>
          <w:lang w:val="hy-AM"/>
        </w:rPr>
        <w:t>շրջապատի համար վտանգ չեն ներկայացնում և նպաստում են երեխայի ինտեգրմանը և զարգացմանը։</w:t>
      </w:r>
    </w:p>
    <w:p w14:paraId="76F03D57" w14:textId="1CB67D0D" w:rsidR="3EA85435" w:rsidRPr="00E27503" w:rsidRDefault="3EA85435"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Երեխան կարող է իր հետ բնակչության</w:t>
      </w:r>
      <w:r w:rsidR="306951E9" w:rsidRPr="00E27503">
        <w:rPr>
          <w:rFonts w:ascii="GHEA Grapalat" w:eastAsia="Sylfaen" w:hAnsi="GHEA Grapalat" w:cs="Sylfaen"/>
          <w:color w:val="000000" w:themeColor="text1"/>
          <w:lang w:val="hy-AM"/>
        </w:rPr>
        <w:t xml:space="preserve"> սոցիալական պաշտպանության </w:t>
      </w:r>
      <w:r w:rsidRPr="00E27503">
        <w:rPr>
          <w:rFonts w:ascii="GHEA Grapalat" w:eastAsia="Sylfaen" w:hAnsi="GHEA Grapalat" w:cs="Sylfaen"/>
          <w:color w:val="000000" w:themeColor="text1"/>
          <w:lang w:val="hy-AM"/>
        </w:rPr>
        <w:t xml:space="preserve">հաստատություն բերել ընտանի կենդանիներ, եթե դա արգելված չէ տվյալ </w:t>
      </w:r>
      <w:r w:rsidRPr="00E27503">
        <w:rPr>
          <w:rFonts w:ascii="GHEA Grapalat" w:eastAsia="Sylfaen" w:hAnsi="GHEA Grapalat" w:cs="Sylfaen"/>
          <w:color w:val="000000" w:themeColor="text1"/>
          <w:lang w:val="hy-AM"/>
        </w:rPr>
        <w:lastRenderedPageBreak/>
        <w:t xml:space="preserve">հաստատության </w:t>
      </w:r>
      <w:r w:rsidR="006B5528" w:rsidRPr="00E27503">
        <w:rPr>
          <w:rFonts w:ascii="GHEA Grapalat" w:eastAsia="Sylfaen" w:hAnsi="GHEA Grapalat" w:cs="Sylfaen"/>
          <w:color w:val="000000" w:themeColor="text1"/>
          <w:lang w:val="hy-AM"/>
        </w:rPr>
        <w:t xml:space="preserve">ներքին </w:t>
      </w:r>
      <w:r w:rsidRPr="00E27503">
        <w:rPr>
          <w:rFonts w:ascii="GHEA Grapalat" w:eastAsia="Sylfaen" w:hAnsi="GHEA Grapalat" w:cs="Sylfaen"/>
          <w:color w:val="000000" w:themeColor="text1"/>
          <w:lang w:val="hy-AM"/>
        </w:rPr>
        <w:t>կանոն</w:t>
      </w:r>
      <w:r w:rsidR="006B5528" w:rsidRPr="00E27503">
        <w:rPr>
          <w:rFonts w:ascii="GHEA Grapalat" w:eastAsia="Sylfaen" w:hAnsi="GHEA Grapalat" w:cs="Sylfaen"/>
          <w:color w:val="000000" w:themeColor="text1"/>
          <w:lang w:val="hy-AM"/>
        </w:rPr>
        <w:t>ագրք</w:t>
      </w:r>
      <w:r w:rsidRPr="00E27503">
        <w:rPr>
          <w:rFonts w:ascii="GHEA Grapalat" w:eastAsia="Sylfaen" w:hAnsi="GHEA Grapalat" w:cs="Sylfaen"/>
          <w:color w:val="000000" w:themeColor="text1"/>
          <w:lang w:val="hy-AM"/>
        </w:rPr>
        <w:t>ով, և այդ հաստատության պայմաններն ընձեռում են դրանք պահելու, պահպանելու կամ խնամելու հնարավորությունը:</w:t>
      </w:r>
    </w:p>
    <w:p w14:paraId="62F67F04" w14:textId="0A18CFFB" w:rsidR="306951E9" w:rsidRPr="00E27503" w:rsidRDefault="708CA31C"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Խնամք տրամադրող</w:t>
      </w:r>
      <w:r w:rsidR="00D738A7" w:rsidRPr="00E27503">
        <w:rPr>
          <w:rFonts w:ascii="GHEA Grapalat" w:hAnsi="GHEA Grapalat"/>
          <w:lang w:val="hy-AM"/>
        </w:rPr>
        <w:t xml:space="preserve"> կազմակերպություն</w:t>
      </w:r>
      <w:r w:rsidRPr="00E27503">
        <w:rPr>
          <w:rFonts w:ascii="GHEA Grapalat" w:eastAsia="Sylfaen" w:hAnsi="GHEA Grapalat" w:cs="Sylfaen"/>
          <w:color w:val="000000" w:themeColor="text1"/>
          <w:lang w:val="hy-AM"/>
        </w:rPr>
        <w:t xml:space="preserve">ներն </w:t>
      </w:r>
      <w:r w:rsidR="6F9F2850" w:rsidRPr="00E27503">
        <w:rPr>
          <w:rFonts w:ascii="GHEA Grapalat" w:eastAsia="Sylfaen" w:hAnsi="GHEA Grapalat" w:cs="Sylfaen"/>
          <w:color w:val="000000" w:themeColor="text1"/>
          <w:lang w:val="hy-AM"/>
        </w:rPr>
        <w:t xml:space="preserve">ապահովում են </w:t>
      </w:r>
      <w:r w:rsidR="306951E9" w:rsidRPr="00E27503">
        <w:rPr>
          <w:rFonts w:ascii="GHEA Grapalat" w:eastAsia="Sylfaen" w:hAnsi="GHEA Grapalat" w:cs="Sylfaen"/>
          <w:color w:val="000000" w:themeColor="text1"/>
          <w:lang w:val="hy-AM"/>
        </w:rPr>
        <w:t>առանձնացված պայմաններում</w:t>
      </w:r>
      <w:r w:rsidR="007F4EB1" w:rsidRPr="00E27503">
        <w:rPr>
          <w:rFonts w:ascii="GHEA Grapalat" w:eastAsia="Sylfaen" w:hAnsi="GHEA Grapalat" w:cs="Sylfaen"/>
          <w:color w:val="000000" w:themeColor="text1"/>
          <w:lang w:val="hy-AM"/>
        </w:rPr>
        <w:t xml:space="preserve"> </w:t>
      </w:r>
      <w:r w:rsidR="306951E9" w:rsidRPr="00E27503">
        <w:rPr>
          <w:rFonts w:ascii="GHEA Grapalat" w:eastAsia="Sylfaen" w:hAnsi="GHEA Grapalat" w:cs="Sylfaen"/>
          <w:color w:val="000000" w:themeColor="text1"/>
          <w:lang w:val="hy-AM"/>
        </w:rPr>
        <w:t>այնտեղ խնամվող երեխաների անձնական հիգիենան ինքնուրույն կամ անհրաժեշտության դեպքում` համապատասխան աշխատողների օգնությամբ հոգալու հնարավորությունը:</w:t>
      </w:r>
    </w:p>
    <w:p w14:paraId="7CD25ACD" w14:textId="7B98407A" w:rsidR="39B7B71A" w:rsidRPr="00E27503" w:rsidRDefault="277392D8"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 xml:space="preserve">Հագուստի առանձին տեսակներ, որոնք </w:t>
      </w:r>
      <w:r w:rsidR="001631CB" w:rsidRPr="00E27503">
        <w:rPr>
          <w:rFonts w:ascii="GHEA Grapalat" w:eastAsia="Sylfaen" w:hAnsi="GHEA Grapalat" w:cs="Sylfaen"/>
          <w:color w:val="000000" w:themeColor="text1"/>
          <w:lang w:val="hy-AM"/>
        </w:rPr>
        <w:t xml:space="preserve">անմիջապես </w:t>
      </w:r>
      <w:r w:rsidRPr="00E27503">
        <w:rPr>
          <w:rFonts w:ascii="GHEA Grapalat" w:eastAsia="Sylfaen" w:hAnsi="GHEA Grapalat" w:cs="Sylfaen"/>
          <w:color w:val="000000" w:themeColor="text1"/>
          <w:lang w:val="hy-AM"/>
        </w:rPr>
        <w:t xml:space="preserve">կպնում են երեխայի մարմնին </w:t>
      </w:r>
      <w:r w:rsidR="40F193C4" w:rsidRPr="00E27503">
        <w:rPr>
          <w:rFonts w:ascii="GHEA Grapalat" w:eastAsia="Sylfaen" w:hAnsi="GHEA Grapalat" w:cs="Sylfaen"/>
          <w:color w:val="000000" w:themeColor="text1"/>
          <w:lang w:val="hy-AM"/>
        </w:rPr>
        <w:t>(տղա</w:t>
      </w:r>
      <w:r w:rsidR="18B5D2A2" w:rsidRPr="00E27503">
        <w:rPr>
          <w:rFonts w:ascii="GHEA Grapalat" w:eastAsia="Sylfaen" w:hAnsi="GHEA Grapalat" w:cs="Sylfaen"/>
          <w:color w:val="000000" w:themeColor="text1"/>
          <w:lang w:val="hy-AM"/>
        </w:rPr>
        <w:t>ների</w:t>
      </w:r>
      <w:r w:rsidR="40F193C4" w:rsidRPr="00E27503">
        <w:rPr>
          <w:rFonts w:ascii="GHEA Grapalat" w:eastAsia="Sylfaen" w:hAnsi="GHEA Grapalat" w:cs="Sylfaen"/>
          <w:color w:val="000000" w:themeColor="text1"/>
          <w:lang w:val="hy-AM"/>
        </w:rPr>
        <w:t xml:space="preserve"> դեպքում՝ անդրավարտիք</w:t>
      </w:r>
      <w:r w:rsidR="7FCC243F" w:rsidRPr="00E27503">
        <w:rPr>
          <w:rFonts w:ascii="GHEA Grapalat" w:eastAsia="Sylfaen" w:hAnsi="GHEA Grapalat" w:cs="Sylfaen"/>
          <w:color w:val="000000" w:themeColor="text1"/>
          <w:lang w:val="hy-AM"/>
        </w:rPr>
        <w:t>ը</w:t>
      </w:r>
      <w:r w:rsidR="40F193C4" w:rsidRPr="00E27503">
        <w:rPr>
          <w:rFonts w:ascii="GHEA Grapalat" w:eastAsia="Sylfaen" w:hAnsi="GHEA Grapalat" w:cs="Sylfaen"/>
          <w:color w:val="000000" w:themeColor="text1"/>
          <w:lang w:val="hy-AM"/>
        </w:rPr>
        <w:t>, շապիկ</w:t>
      </w:r>
      <w:r w:rsidR="6BFE2F6C" w:rsidRPr="00E27503">
        <w:rPr>
          <w:rFonts w:ascii="GHEA Grapalat" w:eastAsia="Sylfaen" w:hAnsi="GHEA Grapalat" w:cs="Sylfaen"/>
          <w:color w:val="000000" w:themeColor="text1"/>
          <w:lang w:val="hy-AM"/>
        </w:rPr>
        <w:t>ը</w:t>
      </w:r>
      <w:r w:rsidR="40F193C4" w:rsidRPr="00E27503">
        <w:rPr>
          <w:rFonts w:ascii="GHEA Grapalat" w:eastAsia="Sylfaen" w:hAnsi="GHEA Grapalat" w:cs="Sylfaen"/>
          <w:color w:val="000000" w:themeColor="text1"/>
          <w:lang w:val="hy-AM"/>
        </w:rPr>
        <w:t>,</w:t>
      </w:r>
      <w:r w:rsidR="144E4B65" w:rsidRPr="00E27503">
        <w:rPr>
          <w:rFonts w:ascii="GHEA Grapalat" w:eastAsia="Sylfaen" w:hAnsi="GHEA Grapalat" w:cs="Sylfaen"/>
          <w:color w:val="000000" w:themeColor="text1"/>
          <w:lang w:val="hy-AM"/>
        </w:rPr>
        <w:t xml:space="preserve"> </w:t>
      </w:r>
      <w:r w:rsidR="40F193C4" w:rsidRPr="00E27503">
        <w:rPr>
          <w:rFonts w:ascii="GHEA Grapalat" w:eastAsia="Sylfaen" w:hAnsi="GHEA Grapalat" w:cs="Sylfaen"/>
          <w:color w:val="000000" w:themeColor="text1"/>
          <w:lang w:val="hy-AM"/>
        </w:rPr>
        <w:t>գուլպաներ</w:t>
      </w:r>
      <w:r w:rsidR="6A59BFCD" w:rsidRPr="00E27503">
        <w:rPr>
          <w:rFonts w:ascii="GHEA Grapalat" w:eastAsia="Sylfaen" w:hAnsi="GHEA Grapalat" w:cs="Sylfaen"/>
          <w:color w:val="000000" w:themeColor="text1"/>
          <w:lang w:val="hy-AM"/>
        </w:rPr>
        <w:t>ը</w:t>
      </w:r>
      <w:r w:rsidR="40F193C4" w:rsidRPr="00E27503">
        <w:rPr>
          <w:rFonts w:ascii="GHEA Grapalat" w:eastAsia="Sylfaen" w:hAnsi="GHEA Grapalat" w:cs="Sylfaen"/>
          <w:color w:val="000000" w:themeColor="text1"/>
          <w:lang w:val="hy-AM"/>
        </w:rPr>
        <w:t>,</w:t>
      </w:r>
      <w:r w:rsidR="4F785DA5" w:rsidRPr="00E27503">
        <w:rPr>
          <w:rFonts w:ascii="GHEA Grapalat" w:eastAsia="Sylfaen" w:hAnsi="GHEA Grapalat" w:cs="Sylfaen"/>
          <w:color w:val="000000" w:themeColor="text1"/>
          <w:lang w:val="hy-AM"/>
        </w:rPr>
        <w:t xml:space="preserve"> </w:t>
      </w:r>
      <w:r w:rsidR="67F2A884" w:rsidRPr="00E27503">
        <w:rPr>
          <w:rFonts w:ascii="GHEA Grapalat" w:eastAsia="Sylfaen" w:hAnsi="GHEA Grapalat" w:cs="Sylfaen"/>
          <w:color w:val="000000" w:themeColor="text1"/>
          <w:lang w:val="hy-AM"/>
        </w:rPr>
        <w:t>թաշկինակները</w:t>
      </w:r>
      <w:r w:rsidR="6BF94474" w:rsidRPr="00E27503">
        <w:rPr>
          <w:rFonts w:ascii="GHEA Grapalat" w:eastAsia="Sylfaen" w:hAnsi="GHEA Grapalat" w:cs="Sylfaen"/>
          <w:color w:val="000000" w:themeColor="text1"/>
          <w:lang w:val="hy-AM"/>
        </w:rPr>
        <w:t>,</w:t>
      </w:r>
      <w:r w:rsidR="42608020" w:rsidRPr="00E27503">
        <w:rPr>
          <w:rFonts w:ascii="GHEA Grapalat" w:eastAsia="Sylfaen" w:hAnsi="GHEA Grapalat" w:cs="Sylfaen"/>
          <w:color w:val="000000" w:themeColor="text1"/>
          <w:lang w:val="hy-AM"/>
        </w:rPr>
        <w:t xml:space="preserve"> պիժամաներ,</w:t>
      </w:r>
      <w:r w:rsidR="40F193C4" w:rsidRPr="00E27503">
        <w:rPr>
          <w:rFonts w:ascii="GHEA Grapalat" w:eastAsia="Sylfaen" w:hAnsi="GHEA Grapalat" w:cs="Sylfaen"/>
          <w:color w:val="000000" w:themeColor="text1"/>
          <w:lang w:val="hy-AM"/>
        </w:rPr>
        <w:t xml:space="preserve"> աղջ</w:t>
      </w:r>
      <w:r w:rsidR="514805D1" w:rsidRPr="00E27503">
        <w:rPr>
          <w:rFonts w:ascii="GHEA Grapalat" w:eastAsia="Sylfaen" w:hAnsi="GHEA Grapalat" w:cs="Sylfaen"/>
          <w:color w:val="000000" w:themeColor="text1"/>
          <w:lang w:val="hy-AM"/>
        </w:rPr>
        <w:t xml:space="preserve">իկների </w:t>
      </w:r>
      <w:r w:rsidR="40F193C4" w:rsidRPr="00E27503">
        <w:rPr>
          <w:rFonts w:ascii="GHEA Grapalat" w:eastAsia="Sylfaen" w:hAnsi="GHEA Grapalat" w:cs="Sylfaen"/>
          <w:color w:val="000000" w:themeColor="text1"/>
          <w:lang w:val="hy-AM"/>
        </w:rPr>
        <w:t>դեպքում՝ անդրավարտիք, կրծկալ</w:t>
      </w:r>
      <w:r w:rsidR="2BB812DD" w:rsidRPr="00E27503">
        <w:rPr>
          <w:rFonts w:ascii="GHEA Grapalat" w:eastAsia="Sylfaen" w:hAnsi="GHEA Grapalat" w:cs="Sylfaen"/>
          <w:color w:val="000000" w:themeColor="text1"/>
          <w:lang w:val="hy-AM"/>
        </w:rPr>
        <w:t>ը</w:t>
      </w:r>
      <w:r w:rsidR="40F193C4" w:rsidRPr="00E27503">
        <w:rPr>
          <w:rFonts w:ascii="GHEA Grapalat" w:eastAsia="Sylfaen" w:hAnsi="GHEA Grapalat" w:cs="Sylfaen"/>
          <w:color w:val="000000" w:themeColor="text1"/>
          <w:lang w:val="hy-AM"/>
        </w:rPr>
        <w:t>, գուլպաներ</w:t>
      </w:r>
      <w:r w:rsidR="2E09DB77" w:rsidRPr="00E27503">
        <w:rPr>
          <w:rFonts w:ascii="GHEA Grapalat" w:eastAsia="Sylfaen" w:hAnsi="GHEA Grapalat" w:cs="Sylfaen"/>
          <w:color w:val="000000" w:themeColor="text1"/>
          <w:lang w:val="hy-AM"/>
        </w:rPr>
        <w:t>ը</w:t>
      </w:r>
      <w:r w:rsidR="40F193C4" w:rsidRPr="00E27503">
        <w:rPr>
          <w:rFonts w:ascii="GHEA Grapalat" w:eastAsia="Sylfaen" w:hAnsi="GHEA Grapalat" w:cs="Sylfaen"/>
          <w:color w:val="000000" w:themeColor="text1"/>
          <w:lang w:val="hy-AM"/>
        </w:rPr>
        <w:t xml:space="preserve"> կամ զուգագուլպաներ</w:t>
      </w:r>
      <w:r w:rsidR="6588E631" w:rsidRPr="00E27503">
        <w:rPr>
          <w:rFonts w:ascii="GHEA Grapalat" w:eastAsia="Sylfaen" w:hAnsi="GHEA Grapalat" w:cs="Sylfaen"/>
          <w:color w:val="000000" w:themeColor="text1"/>
          <w:lang w:val="hy-AM"/>
        </w:rPr>
        <w:t>ը</w:t>
      </w:r>
      <w:r w:rsidR="40F193C4" w:rsidRPr="00E27503">
        <w:rPr>
          <w:rFonts w:ascii="GHEA Grapalat" w:eastAsia="Sylfaen" w:hAnsi="GHEA Grapalat" w:cs="Sylfaen"/>
          <w:color w:val="000000" w:themeColor="text1"/>
          <w:lang w:val="hy-AM"/>
        </w:rPr>
        <w:t xml:space="preserve">, </w:t>
      </w:r>
      <w:r w:rsidR="240C7BDA" w:rsidRPr="00E27503">
        <w:rPr>
          <w:rFonts w:ascii="GHEA Grapalat" w:eastAsia="Sylfaen" w:hAnsi="GHEA Grapalat" w:cs="Sylfaen"/>
          <w:color w:val="000000" w:themeColor="text1"/>
          <w:lang w:val="hy-AM"/>
        </w:rPr>
        <w:t>շապիկ</w:t>
      </w:r>
      <w:r w:rsidR="40F193C4" w:rsidRPr="00E27503">
        <w:rPr>
          <w:rFonts w:ascii="GHEA Grapalat" w:eastAsia="Sylfaen" w:hAnsi="GHEA Grapalat" w:cs="Sylfaen"/>
          <w:color w:val="000000" w:themeColor="text1"/>
          <w:lang w:val="hy-AM"/>
        </w:rPr>
        <w:t>,</w:t>
      </w:r>
      <w:r w:rsidR="055B0EE9" w:rsidRPr="00E27503">
        <w:rPr>
          <w:rFonts w:ascii="GHEA Grapalat" w:eastAsia="Sylfaen" w:hAnsi="GHEA Grapalat" w:cs="Sylfaen"/>
          <w:color w:val="000000" w:themeColor="text1"/>
          <w:lang w:val="hy-AM"/>
        </w:rPr>
        <w:t xml:space="preserve"> թաշկինակ, գիշերանոց</w:t>
      </w:r>
      <w:r w:rsidR="40F193C4" w:rsidRPr="00E27503">
        <w:rPr>
          <w:rFonts w:ascii="GHEA Grapalat" w:eastAsia="Sylfaen" w:hAnsi="GHEA Grapalat" w:cs="Sylfaen"/>
          <w:color w:val="000000" w:themeColor="text1"/>
          <w:lang w:val="hy-AM"/>
        </w:rPr>
        <w:t>)</w:t>
      </w:r>
      <w:r w:rsidR="00CC15AA" w:rsidRPr="00E27503">
        <w:rPr>
          <w:rFonts w:ascii="GHEA Grapalat" w:eastAsia="Sylfaen" w:hAnsi="GHEA Grapalat" w:cs="Sylfaen"/>
          <w:color w:val="000000" w:themeColor="text1"/>
          <w:lang w:val="hy-AM"/>
        </w:rPr>
        <w:t>, ինչպես նաև բոլոր տեսակի կոշիկները</w:t>
      </w:r>
      <w:r w:rsidR="00A14D04" w:rsidRPr="00E27503">
        <w:rPr>
          <w:rFonts w:ascii="GHEA Grapalat" w:eastAsia="Sylfaen" w:hAnsi="GHEA Grapalat" w:cs="Sylfaen"/>
          <w:color w:val="000000" w:themeColor="text1"/>
          <w:lang w:val="hy-AM"/>
        </w:rPr>
        <w:t xml:space="preserve"> </w:t>
      </w:r>
      <w:r w:rsidR="00CC15AA" w:rsidRPr="00E27503">
        <w:rPr>
          <w:rFonts w:ascii="GHEA Grapalat" w:eastAsia="Sylfaen" w:hAnsi="GHEA Grapalat" w:cs="Sylfaen"/>
          <w:color w:val="000000" w:themeColor="text1"/>
          <w:lang w:val="hy-AM"/>
        </w:rPr>
        <w:t>և տնային հագուստը</w:t>
      </w:r>
      <w:r w:rsidR="40F193C4" w:rsidRPr="00E27503">
        <w:rPr>
          <w:rFonts w:ascii="GHEA Grapalat" w:eastAsia="Sylfaen" w:hAnsi="GHEA Grapalat" w:cs="Sylfaen"/>
          <w:color w:val="000000" w:themeColor="text1"/>
          <w:lang w:val="hy-AM"/>
        </w:rPr>
        <w:t xml:space="preserve"> հանդիսանում են անհատական օգտագործման իրեր և փոխանցվում են </w:t>
      </w:r>
      <w:r w:rsidR="657ECBE4" w:rsidRPr="00E27503">
        <w:rPr>
          <w:rFonts w:ascii="GHEA Grapalat" w:eastAsia="Sylfaen" w:hAnsi="GHEA Grapalat" w:cs="Sylfaen"/>
          <w:color w:val="000000" w:themeColor="text1"/>
          <w:lang w:val="hy-AM"/>
        </w:rPr>
        <w:t xml:space="preserve">երեխային </w:t>
      </w:r>
      <w:r w:rsidR="40F193C4" w:rsidRPr="00E27503">
        <w:rPr>
          <w:rFonts w:ascii="GHEA Grapalat" w:eastAsia="Sylfaen" w:hAnsi="GHEA Grapalat" w:cs="Sylfaen"/>
          <w:color w:val="000000" w:themeColor="text1"/>
          <w:lang w:val="hy-AM"/>
        </w:rPr>
        <w:t>սեփականությ</w:t>
      </w:r>
      <w:r w:rsidR="00764739" w:rsidRPr="00E27503">
        <w:rPr>
          <w:rFonts w:ascii="GHEA Grapalat" w:eastAsia="Sylfaen" w:hAnsi="GHEA Grapalat" w:cs="Sylfaen"/>
          <w:color w:val="000000" w:themeColor="text1"/>
          <w:lang w:val="hy-AM"/>
        </w:rPr>
        <w:t>ա</w:t>
      </w:r>
      <w:r w:rsidR="40F193C4" w:rsidRPr="00E27503">
        <w:rPr>
          <w:rFonts w:ascii="GHEA Grapalat" w:eastAsia="Sylfaen" w:hAnsi="GHEA Grapalat" w:cs="Sylfaen"/>
          <w:color w:val="000000" w:themeColor="text1"/>
          <w:lang w:val="hy-AM"/>
        </w:rPr>
        <w:t>ն</w:t>
      </w:r>
      <w:r w:rsidR="00764739" w:rsidRPr="00E27503">
        <w:rPr>
          <w:rFonts w:ascii="GHEA Grapalat" w:eastAsia="Sylfaen" w:hAnsi="GHEA Grapalat" w:cs="Sylfaen"/>
          <w:color w:val="000000" w:themeColor="text1"/>
          <w:lang w:val="hy-AM"/>
        </w:rPr>
        <w:t xml:space="preserve"> իրավունքով՝ որպես նվիրատվություն</w:t>
      </w:r>
      <w:r w:rsidR="40F193C4" w:rsidRPr="00E27503">
        <w:rPr>
          <w:rFonts w:ascii="GHEA Grapalat" w:eastAsia="Sylfaen" w:hAnsi="GHEA Grapalat" w:cs="Sylfaen"/>
          <w:color w:val="000000" w:themeColor="text1"/>
          <w:lang w:val="hy-AM"/>
        </w:rPr>
        <w:t>։</w:t>
      </w:r>
      <w:r w:rsidR="27ED5C6A" w:rsidRPr="00E27503">
        <w:rPr>
          <w:rFonts w:ascii="GHEA Grapalat" w:eastAsia="Sylfaen" w:hAnsi="GHEA Grapalat" w:cs="Sylfaen"/>
          <w:color w:val="000000" w:themeColor="text1"/>
          <w:lang w:val="hy-AM"/>
        </w:rPr>
        <w:t xml:space="preserve"> </w:t>
      </w:r>
    </w:p>
    <w:p w14:paraId="0A3CD3C7" w14:textId="2E2F56F0" w:rsidR="39B7B71A" w:rsidRPr="00E27503" w:rsidRDefault="27ED5C6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 xml:space="preserve">Անհատական հիգիենայի պարագաները՝ ատամի խոզանակ, բաղնիքի </w:t>
      </w:r>
      <w:r w:rsidR="003C1822" w:rsidRPr="00E27503">
        <w:rPr>
          <w:rFonts w:ascii="GHEA Grapalat" w:eastAsia="Sylfaen" w:hAnsi="GHEA Grapalat" w:cs="Sylfaen"/>
          <w:color w:val="000000" w:themeColor="text1"/>
          <w:lang w:val="hy-AM"/>
        </w:rPr>
        <w:t>սպունգ</w:t>
      </w:r>
      <w:r w:rsidRPr="00E27503">
        <w:rPr>
          <w:rFonts w:ascii="GHEA Grapalat" w:eastAsia="Sylfaen" w:hAnsi="GHEA Grapalat" w:cs="Sylfaen"/>
          <w:color w:val="000000" w:themeColor="text1"/>
          <w:lang w:val="hy-AM"/>
        </w:rPr>
        <w:t xml:space="preserve">, սրբիչներ, </w:t>
      </w:r>
      <w:r w:rsidR="4E306959" w:rsidRPr="00E27503">
        <w:rPr>
          <w:rFonts w:ascii="GHEA Grapalat" w:eastAsia="Sylfaen" w:hAnsi="GHEA Grapalat" w:cs="Sylfaen"/>
          <w:color w:val="000000" w:themeColor="text1"/>
          <w:lang w:val="hy-AM"/>
        </w:rPr>
        <w:t xml:space="preserve">մազերի սանրներ, </w:t>
      </w:r>
      <w:r w:rsidRPr="00E27503">
        <w:rPr>
          <w:rFonts w:ascii="GHEA Grapalat" w:eastAsia="Sylfaen" w:hAnsi="GHEA Grapalat" w:cs="Sylfaen"/>
          <w:color w:val="000000" w:themeColor="text1"/>
          <w:lang w:val="hy-AM"/>
        </w:rPr>
        <w:t>հողաթափեր</w:t>
      </w:r>
      <w:r w:rsidR="69AFB5FB" w:rsidRPr="00E27503">
        <w:rPr>
          <w:rFonts w:ascii="GHEA Grapalat" w:eastAsia="Sylfaen" w:hAnsi="GHEA Grapalat" w:cs="Sylfaen"/>
          <w:color w:val="000000" w:themeColor="text1"/>
          <w:lang w:val="hy-AM"/>
        </w:rPr>
        <w:t xml:space="preserve"> (սենյակի, բաղնիքի), տղաների համար սափրվելու պարագաներ</w:t>
      </w:r>
      <w:r w:rsidR="263ED5D7" w:rsidRPr="00E27503">
        <w:rPr>
          <w:rFonts w:ascii="GHEA Grapalat" w:eastAsia="Sylfaen" w:hAnsi="GHEA Grapalat" w:cs="Sylfaen"/>
          <w:color w:val="000000" w:themeColor="text1"/>
          <w:lang w:val="hy-AM"/>
        </w:rPr>
        <w:t xml:space="preserve"> ևս չեն կարող կիրառվել այլ երեխաների կողմից։ </w:t>
      </w:r>
    </w:p>
    <w:p w14:paraId="7BACD49C" w14:textId="779BB75C" w:rsidR="00061C19" w:rsidRPr="00E27503" w:rsidRDefault="71A90395"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Խնամք</w:t>
      </w:r>
      <w:r w:rsidR="0089011A" w:rsidRPr="00E27503">
        <w:rPr>
          <w:rFonts w:ascii="GHEA Grapalat" w:eastAsia="Sylfaen" w:hAnsi="GHEA Grapalat" w:cs="Sylfaen"/>
          <w:color w:val="000000" w:themeColor="text1"/>
          <w:lang w:val="hy-AM"/>
        </w:rPr>
        <w:t xml:space="preserve"> տարամադրող</w:t>
      </w:r>
      <w:r w:rsidRPr="00E27503">
        <w:rPr>
          <w:rFonts w:ascii="GHEA Grapalat" w:eastAsia="Sylfaen" w:hAnsi="GHEA Grapalat" w:cs="Sylfaen"/>
          <w:color w:val="000000" w:themeColor="text1"/>
          <w:lang w:val="hy-AM"/>
        </w:rPr>
        <w:t xml:space="preserve"> </w:t>
      </w:r>
      <w:r w:rsidR="0089011A" w:rsidRPr="00E27503">
        <w:rPr>
          <w:rFonts w:ascii="GHEA Grapalat" w:eastAsia="Sylfaen" w:hAnsi="GHEA Grapalat" w:cs="Sylfaen"/>
          <w:color w:val="000000" w:themeColor="text1"/>
          <w:lang w:val="hy-AM"/>
        </w:rPr>
        <w:t>կազմակերպ</w:t>
      </w:r>
      <w:r w:rsidRPr="00E27503">
        <w:rPr>
          <w:rFonts w:ascii="GHEA Grapalat" w:eastAsia="Sylfaen" w:hAnsi="GHEA Grapalat" w:cs="Sylfaen"/>
          <w:color w:val="000000" w:themeColor="text1"/>
          <w:lang w:val="hy-AM"/>
        </w:rPr>
        <w:t>ությունից</w:t>
      </w:r>
      <w:r w:rsidR="007F4EB1" w:rsidRPr="00E27503">
        <w:rPr>
          <w:rFonts w:ascii="GHEA Grapalat" w:eastAsia="Sylfaen" w:hAnsi="GHEA Grapalat" w:cs="Sylfaen"/>
          <w:color w:val="000000" w:themeColor="text1"/>
          <w:lang w:val="hy-AM"/>
        </w:rPr>
        <w:t xml:space="preserve"> </w:t>
      </w:r>
      <w:r w:rsidRPr="00E27503">
        <w:rPr>
          <w:rFonts w:ascii="GHEA Grapalat" w:eastAsia="Sylfaen" w:hAnsi="GHEA Grapalat" w:cs="Sylfaen"/>
          <w:color w:val="000000" w:themeColor="text1"/>
          <w:lang w:val="hy-AM"/>
        </w:rPr>
        <w:t>դուրս գրվելու դեպքում երեխաները կարող են իր</w:t>
      </w:r>
      <w:r w:rsidR="4E50281D" w:rsidRPr="00E27503">
        <w:rPr>
          <w:rFonts w:ascii="GHEA Grapalat" w:eastAsia="Sylfaen" w:hAnsi="GHEA Grapalat" w:cs="Sylfaen"/>
          <w:color w:val="000000" w:themeColor="text1"/>
          <w:lang w:val="hy-AM"/>
        </w:rPr>
        <w:t>ե</w:t>
      </w:r>
      <w:r w:rsidRPr="00E27503">
        <w:rPr>
          <w:rFonts w:ascii="GHEA Grapalat" w:eastAsia="Sylfaen" w:hAnsi="GHEA Grapalat" w:cs="Sylfaen"/>
          <w:color w:val="000000" w:themeColor="text1"/>
          <w:lang w:val="hy-AM"/>
        </w:rPr>
        <w:t>նց հատկացված հագուստը</w:t>
      </w:r>
      <w:r w:rsidR="246CA2DE" w:rsidRPr="00E27503">
        <w:rPr>
          <w:rFonts w:ascii="GHEA Grapalat" w:eastAsia="Sylfaen" w:hAnsi="GHEA Grapalat" w:cs="Sylfaen"/>
          <w:color w:val="000000" w:themeColor="text1"/>
          <w:lang w:val="hy-AM"/>
        </w:rPr>
        <w:t>, կոշիկները</w:t>
      </w:r>
      <w:r w:rsidRPr="00E27503">
        <w:rPr>
          <w:rFonts w:ascii="GHEA Grapalat" w:eastAsia="Sylfaen" w:hAnsi="GHEA Grapalat" w:cs="Sylfaen"/>
          <w:color w:val="000000" w:themeColor="text1"/>
          <w:lang w:val="hy-AM"/>
        </w:rPr>
        <w:t xml:space="preserve"> և հիգիենայի պարագաները վերցնել</w:t>
      </w:r>
      <w:r w:rsidR="7370C1DD" w:rsidRPr="00E27503">
        <w:rPr>
          <w:rFonts w:ascii="GHEA Grapalat" w:eastAsia="Sylfaen" w:hAnsi="GHEA Grapalat" w:cs="Sylfaen"/>
          <w:color w:val="000000" w:themeColor="text1"/>
          <w:lang w:val="hy-AM"/>
        </w:rPr>
        <w:t xml:space="preserve"> իրենց հետ, եթե ցանկանում են։ </w:t>
      </w:r>
    </w:p>
    <w:p w14:paraId="2CAD2EB6" w14:textId="353CB12B" w:rsidR="00061C19" w:rsidRPr="00E27503" w:rsidRDefault="3BFC25DC"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Հե</w:t>
      </w:r>
      <w:r w:rsidR="086171A6" w:rsidRPr="00E27503">
        <w:rPr>
          <w:rFonts w:ascii="GHEA Grapalat" w:eastAsia="Sylfaen" w:hAnsi="GHEA Grapalat" w:cs="Sylfaen"/>
          <w:color w:val="000000" w:themeColor="text1"/>
          <w:lang w:val="hy-AM"/>
        </w:rPr>
        <w:t>ռուստացույցը, համակարգիչ</w:t>
      </w:r>
      <w:r w:rsidR="6409261C" w:rsidRPr="00E27503">
        <w:rPr>
          <w:rFonts w:ascii="GHEA Grapalat" w:eastAsia="Sylfaen" w:hAnsi="GHEA Grapalat" w:cs="Sylfaen"/>
          <w:color w:val="000000" w:themeColor="text1"/>
          <w:lang w:val="hy-AM"/>
        </w:rPr>
        <w:t>ը</w:t>
      </w:r>
      <w:r w:rsidR="3AC7628E" w:rsidRPr="00E27503">
        <w:rPr>
          <w:rFonts w:ascii="GHEA Grapalat" w:eastAsia="Sylfaen" w:hAnsi="GHEA Grapalat" w:cs="Sylfaen"/>
          <w:color w:val="000000" w:themeColor="text1"/>
          <w:lang w:val="hy-AM"/>
        </w:rPr>
        <w:t xml:space="preserve"> և այլ տ</w:t>
      </w:r>
      <w:r w:rsidR="70EAC2AB" w:rsidRPr="00E27503">
        <w:rPr>
          <w:rFonts w:ascii="GHEA Grapalat" w:eastAsia="Sylfaen" w:hAnsi="GHEA Grapalat" w:cs="Sylfaen"/>
          <w:color w:val="000000" w:themeColor="text1"/>
          <w:lang w:val="hy-AM"/>
        </w:rPr>
        <w:t>եսողական մեդիայի օգտագործումը</w:t>
      </w:r>
      <w:r w:rsidR="007F4EB1" w:rsidRPr="00E27503">
        <w:rPr>
          <w:rFonts w:ascii="GHEA Grapalat" w:eastAsia="Sylfaen" w:hAnsi="GHEA Grapalat" w:cs="Sylfaen"/>
          <w:color w:val="000000" w:themeColor="text1"/>
          <w:lang w:val="hy-AM"/>
        </w:rPr>
        <w:t xml:space="preserve"> </w:t>
      </w:r>
      <w:r w:rsidR="086171A6" w:rsidRPr="00E27503">
        <w:rPr>
          <w:rFonts w:ascii="GHEA Grapalat" w:eastAsia="Sylfaen" w:hAnsi="GHEA Grapalat" w:cs="Sylfaen"/>
          <w:color w:val="000000" w:themeColor="text1"/>
          <w:lang w:val="hy-AM"/>
        </w:rPr>
        <w:t>պետք է սահմանափակվ</w:t>
      </w:r>
      <w:r w:rsidR="00764739" w:rsidRPr="00E27503">
        <w:rPr>
          <w:rFonts w:ascii="GHEA Grapalat" w:eastAsia="Sylfaen" w:hAnsi="GHEA Grapalat" w:cs="Sylfaen"/>
          <w:color w:val="000000" w:themeColor="text1"/>
          <w:lang w:val="hy-AM"/>
        </w:rPr>
        <w:t>ի</w:t>
      </w:r>
      <w:r w:rsidR="086171A6" w:rsidRPr="00E27503">
        <w:rPr>
          <w:rFonts w:ascii="GHEA Grapalat" w:eastAsia="Sylfaen" w:hAnsi="GHEA Grapalat" w:cs="Sylfaen"/>
          <w:color w:val="000000" w:themeColor="text1"/>
          <w:lang w:val="hy-AM"/>
        </w:rPr>
        <w:t xml:space="preserve"> միայն զարգացմանը համապատասխան ծրագր</w:t>
      </w:r>
      <w:r w:rsidR="0D816D22" w:rsidRPr="00E27503">
        <w:rPr>
          <w:rFonts w:ascii="GHEA Grapalat" w:eastAsia="Sylfaen" w:hAnsi="GHEA Grapalat" w:cs="Sylfaen"/>
          <w:color w:val="000000" w:themeColor="text1"/>
          <w:lang w:val="hy-AM"/>
        </w:rPr>
        <w:t xml:space="preserve">երի իրականացման, դասապատրաստման </w:t>
      </w:r>
      <w:r w:rsidR="5173F261" w:rsidRPr="00E27503">
        <w:rPr>
          <w:rFonts w:ascii="GHEA Grapalat" w:eastAsia="Sylfaen" w:hAnsi="GHEA Grapalat" w:cs="Sylfaen"/>
          <w:color w:val="000000" w:themeColor="text1"/>
          <w:lang w:val="hy-AM"/>
        </w:rPr>
        <w:t xml:space="preserve">համար </w:t>
      </w:r>
      <w:r w:rsidR="0D816D22" w:rsidRPr="00E27503">
        <w:rPr>
          <w:rFonts w:ascii="GHEA Grapalat" w:eastAsia="Sylfaen" w:hAnsi="GHEA Grapalat" w:cs="Sylfaen"/>
          <w:color w:val="000000" w:themeColor="text1"/>
          <w:lang w:val="hy-AM"/>
        </w:rPr>
        <w:t>և չպետք է</w:t>
      </w:r>
      <w:r w:rsidR="26436FC2" w:rsidRPr="00E27503">
        <w:rPr>
          <w:rFonts w:ascii="GHEA Grapalat" w:eastAsia="Sylfaen" w:hAnsi="GHEA Grapalat" w:cs="Sylfaen"/>
          <w:color w:val="000000" w:themeColor="text1"/>
          <w:lang w:val="hy-AM"/>
        </w:rPr>
        <w:t xml:space="preserve"> հանդիսանա որպես կանոնավոր, ամենօրյա ռեժիմի մաս։ Արգելվում է </w:t>
      </w:r>
      <w:r w:rsidR="3CF10BDF" w:rsidRPr="00E27503">
        <w:rPr>
          <w:rFonts w:ascii="GHEA Grapalat" w:eastAsia="Sylfaen" w:hAnsi="GHEA Grapalat" w:cs="Sylfaen"/>
          <w:color w:val="000000" w:themeColor="text1"/>
          <w:lang w:val="hy-AM"/>
        </w:rPr>
        <w:t>դրանց դիտումը</w:t>
      </w:r>
      <w:r w:rsidR="006B5528" w:rsidRPr="00E27503">
        <w:rPr>
          <w:rFonts w:ascii="GHEA Grapalat" w:eastAsia="Sylfaen" w:hAnsi="GHEA Grapalat" w:cs="Sylfaen"/>
          <w:color w:val="000000" w:themeColor="text1"/>
          <w:lang w:val="hy-AM"/>
        </w:rPr>
        <w:t xml:space="preserve"> կամ </w:t>
      </w:r>
      <w:r w:rsidR="3CF10BDF" w:rsidRPr="00E27503">
        <w:rPr>
          <w:rFonts w:ascii="GHEA Grapalat" w:eastAsia="Sylfaen" w:hAnsi="GHEA Grapalat" w:cs="Sylfaen"/>
          <w:color w:val="000000" w:themeColor="text1"/>
          <w:lang w:val="hy-AM"/>
        </w:rPr>
        <w:t xml:space="preserve">օգտագործումը սնունդ ընդունելու ժամանակ։ </w:t>
      </w:r>
    </w:p>
    <w:p w14:paraId="776FBBA2" w14:textId="722BA566" w:rsidR="009F1D5E" w:rsidRPr="00E27503" w:rsidRDefault="00EE55D0"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 xml:space="preserve">Մասնագիտացված </w:t>
      </w:r>
      <w:r w:rsidR="006E3C6B" w:rsidRPr="00E27503">
        <w:rPr>
          <w:rFonts w:ascii="GHEA Grapalat" w:hAnsi="GHEA Grapalat"/>
          <w:lang w:val="hy-AM"/>
        </w:rPr>
        <w:t>խնամք տրամադրողներն</w:t>
      </w:r>
      <w:r w:rsidRPr="00E27503">
        <w:rPr>
          <w:rFonts w:ascii="GHEA Grapalat" w:eastAsia="Sylfaen" w:hAnsi="GHEA Grapalat" w:cs="Sylfaen"/>
          <w:color w:val="000000" w:themeColor="text1"/>
          <w:lang w:val="hy-AM"/>
        </w:rPr>
        <w:t xml:space="preserve"> ապահովում են հաշմանդամություն ունեցող երեխաների՝ կարիքի գնահատման կամ ֆունկցիոնալության գնահատման արդյունքում եր</w:t>
      </w:r>
      <w:r w:rsidR="00296832" w:rsidRPr="00E27503">
        <w:rPr>
          <w:rFonts w:ascii="GHEA Grapalat" w:eastAsia="Sylfaen" w:hAnsi="GHEA Grapalat" w:cs="Sylfaen"/>
          <w:color w:val="000000" w:themeColor="text1"/>
          <w:lang w:val="hy-AM"/>
        </w:rPr>
        <w:t>ա</w:t>
      </w:r>
      <w:r w:rsidRPr="00E27503">
        <w:rPr>
          <w:rFonts w:ascii="GHEA Grapalat" w:eastAsia="Sylfaen" w:hAnsi="GHEA Grapalat" w:cs="Sylfaen"/>
          <w:color w:val="000000" w:themeColor="text1"/>
          <w:lang w:val="hy-AM"/>
        </w:rPr>
        <w:t>շխավորված աջակցող միջոցներ</w:t>
      </w:r>
      <w:r w:rsidR="00F9160A" w:rsidRPr="00E27503">
        <w:rPr>
          <w:rFonts w:ascii="GHEA Grapalat" w:eastAsia="Sylfaen" w:hAnsi="GHEA Grapalat" w:cs="Sylfaen"/>
          <w:color w:val="000000" w:themeColor="text1"/>
          <w:lang w:val="hy-AM"/>
        </w:rPr>
        <w:t>ի ստացումը</w:t>
      </w:r>
      <w:r w:rsidRPr="00E27503">
        <w:rPr>
          <w:rFonts w:ascii="GHEA Grapalat" w:eastAsia="Sylfaen" w:hAnsi="GHEA Grapalat" w:cs="Sylfaen"/>
          <w:color w:val="000000" w:themeColor="text1"/>
          <w:lang w:val="hy-AM"/>
        </w:rPr>
        <w:t>, որոնք անհատական են տվյալ երեխայի համար և պետք է պահվեն նրա պահարանում</w:t>
      </w:r>
      <w:r w:rsidR="006B5528" w:rsidRPr="00E27503">
        <w:rPr>
          <w:rFonts w:ascii="GHEA Grapalat" w:eastAsia="Sylfaen" w:hAnsi="GHEA Grapalat" w:cs="Sylfaen"/>
          <w:color w:val="000000" w:themeColor="text1"/>
          <w:lang w:val="hy-AM"/>
        </w:rPr>
        <w:t xml:space="preserve"> կամ </w:t>
      </w:r>
      <w:r w:rsidRPr="00E27503">
        <w:rPr>
          <w:rFonts w:ascii="GHEA Grapalat" w:eastAsia="Sylfaen" w:hAnsi="GHEA Grapalat" w:cs="Sylfaen"/>
          <w:color w:val="000000" w:themeColor="text1"/>
          <w:lang w:val="hy-AM"/>
        </w:rPr>
        <w:t>մահճակալի մոտ։</w:t>
      </w:r>
    </w:p>
    <w:p w14:paraId="7AEEED51" w14:textId="12965B87" w:rsidR="00966C44" w:rsidRPr="00E27503" w:rsidRDefault="00082BD4"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eastAsia="Sylfaen" w:hAnsi="GHEA Grapalat" w:cs="Sylfaen"/>
          <w:color w:val="000000" w:themeColor="text1"/>
          <w:lang w:val="hy-AM"/>
        </w:rPr>
        <w:t>Նախքան երաշխավորված աջակցող միջոցների ստացումը, խնամք տրամադրող կազմակերպություն</w:t>
      </w:r>
      <w:r w:rsidR="002041B1" w:rsidRPr="00E27503">
        <w:rPr>
          <w:rFonts w:ascii="GHEA Grapalat" w:eastAsia="Sylfaen" w:hAnsi="GHEA Grapalat" w:cs="Sylfaen"/>
          <w:color w:val="000000" w:themeColor="text1"/>
          <w:lang w:val="hy-AM"/>
        </w:rPr>
        <w:t>ն</w:t>
      </w:r>
      <w:r w:rsidRPr="00E27503">
        <w:rPr>
          <w:rFonts w:ascii="GHEA Grapalat" w:hAnsi="GHEA Grapalat"/>
          <w:lang w:val="hy-AM"/>
        </w:rPr>
        <w:t xml:space="preserve"> իրավասու է ունենալ և պահեստավորել </w:t>
      </w:r>
      <w:r w:rsidR="00853843" w:rsidRPr="00E27503">
        <w:rPr>
          <w:rFonts w:ascii="GHEA Grapalat" w:hAnsi="GHEA Grapalat"/>
          <w:lang w:val="hy-AM"/>
        </w:rPr>
        <w:fldChar w:fldCharType="begin"/>
      </w:r>
      <w:r w:rsidR="00853843" w:rsidRPr="00E27503">
        <w:rPr>
          <w:rFonts w:ascii="GHEA Grapalat" w:hAnsi="GHEA Grapalat"/>
          <w:lang w:val="hy-AM"/>
        </w:rPr>
        <w:instrText xml:space="preserve"> REF _Ref210635679 \h  \* MERGEFORMAT </w:instrText>
      </w:r>
      <w:r w:rsidR="00853843" w:rsidRPr="00E27503">
        <w:rPr>
          <w:rFonts w:ascii="GHEA Grapalat" w:hAnsi="GHEA Grapalat"/>
          <w:lang w:val="hy-AM"/>
        </w:rPr>
      </w:r>
      <w:r w:rsidR="00853843" w:rsidRPr="00E27503">
        <w:rPr>
          <w:rFonts w:ascii="GHEA Grapalat" w:hAnsi="GHEA Grapalat"/>
          <w:lang w:val="hy-AM"/>
        </w:rPr>
        <w:fldChar w:fldCharType="separate"/>
      </w:r>
      <w:r w:rsidR="00165577" w:rsidRPr="00E27503">
        <w:rPr>
          <w:rFonts w:ascii="GHEA Grapalat" w:hAnsi="GHEA Grapalat" w:cs="Sylfaen"/>
          <w:lang w:val="hy-AM"/>
        </w:rPr>
        <w:t>Ա</w:t>
      </w:r>
      <w:r w:rsidR="006436DB" w:rsidRPr="00E27503">
        <w:rPr>
          <w:rFonts w:ascii="GHEA Grapalat" w:hAnsi="GHEA Grapalat" w:cs="Sylfaen"/>
          <w:lang w:val="hy-AM"/>
        </w:rPr>
        <w:t>ղյուսակ</w:t>
      </w:r>
      <w:r w:rsidR="00165577" w:rsidRPr="00E27503">
        <w:rPr>
          <w:rFonts w:ascii="GHEA Grapalat" w:hAnsi="GHEA Grapalat"/>
          <w:lang w:val="hy-AM"/>
        </w:rPr>
        <w:t xml:space="preserve"> </w:t>
      </w:r>
      <w:r w:rsidR="00165577" w:rsidRPr="00E27503">
        <w:rPr>
          <w:rFonts w:ascii="GHEA Grapalat" w:hAnsi="GHEA Grapalat"/>
          <w:noProof/>
          <w:lang w:val="hy-AM"/>
        </w:rPr>
        <w:t>13</w:t>
      </w:r>
      <w:r w:rsidR="00853843" w:rsidRPr="00E27503">
        <w:rPr>
          <w:rFonts w:ascii="GHEA Grapalat" w:hAnsi="GHEA Grapalat"/>
          <w:lang w:val="hy-AM"/>
        </w:rPr>
        <w:fldChar w:fldCharType="end"/>
      </w:r>
      <w:r w:rsidRPr="00E27503">
        <w:rPr>
          <w:rFonts w:ascii="GHEA Grapalat" w:hAnsi="GHEA Grapalat"/>
          <w:lang w:val="hy-AM"/>
        </w:rPr>
        <w:t>-ում ներկայացված առաջնային աջակցող միջոցների սահմանված քանակ՝ ըստ տարիքային խմբերի և հաշմանդամության տեսակների։ Նման միջոցների առկայությունը հաստատությունում նպատակ ունի ապահովել երեխայի</w:t>
      </w:r>
      <w:r w:rsidR="006E3C6B" w:rsidRPr="00E27503">
        <w:rPr>
          <w:rFonts w:ascii="GHEA Grapalat" w:hAnsi="GHEA Grapalat"/>
          <w:lang w:val="hy-AM"/>
        </w:rPr>
        <w:t>ն</w:t>
      </w:r>
      <w:r w:rsidRPr="00E27503">
        <w:rPr>
          <w:rFonts w:ascii="GHEA Grapalat" w:hAnsi="GHEA Grapalat"/>
          <w:lang w:val="hy-AM"/>
        </w:rPr>
        <w:t xml:space="preserve"> անհապաղ և ժամանակավոր աջակցությունը՝ մինչև պետության կողմից նախատեսված անհատական միջոցների տրամադրումը։ Այս մոտեցումը համահունչ է խնամքի շարունակականության և անհատականացված ծառայությունների մատուցման սկզբունքներին՝ ապահովելով երեխայի կարիքների օպերատիվ արձագանք և խնամքի կազմակերպման արդյունավետություն։</w:t>
      </w:r>
      <w:bookmarkStart w:id="25" w:name="_Ref207483198"/>
      <w:bookmarkStart w:id="26" w:name="_Toc209108504"/>
    </w:p>
    <w:p w14:paraId="01924420" w14:textId="77777777" w:rsidR="0022462A" w:rsidRPr="00E27503" w:rsidRDefault="0022462A" w:rsidP="00884769">
      <w:pPr>
        <w:pStyle w:val="ListParagraph"/>
        <w:shd w:val="clear" w:color="auto" w:fill="FFFFFF"/>
        <w:tabs>
          <w:tab w:val="left" w:pos="851"/>
          <w:tab w:val="left" w:pos="993"/>
        </w:tabs>
        <w:spacing w:after="0" w:line="240" w:lineRule="auto"/>
        <w:ind w:left="567"/>
        <w:jc w:val="both"/>
        <w:rPr>
          <w:rFonts w:ascii="GHEA Grapalat" w:hAnsi="GHEA Grapalat"/>
          <w:lang w:val="hy-AM"/>
        </w:rPr>
      </w:pPr>
    </w:p>
    <w:p w14:paraId="184E2784" w14:textId="274A914A" w:rsidR="00EE55D0" w:rsidRPr="00E27503" w:rsidRDefault="00BD7A08" w:rsidP="00884769">
      <w:pPr>
        <w:pStyle w:val="Caption"/>
        <w:spacing w:after="0"/>
        <w:jc w:val="both"/>
        <w:rPr>
          <w:rFonts w:ascii="GHEA Grapalat" w:hAnsi="GHEA Grapalat"/>
          <w:b w:val="0"/>
          <w:bCs/>
          <w:sz w:val="24"/>
          <w:szCs w:val="24"/>
          <w:lang w:val="hy-AM"/>
        </w:rPr>
      </w:pPr>
      <w:bookmarkStart w:id="27" w:name="_Ref210635679"/>
      <w:r w:rsidRPr="00E27503">
        <w:rPr>
          <w:rFonts w:ascii="GHEA Grapalat" w:hAnsi="GHEA Grapalat" w:cs="Sylfaen"/>
          <w:sz w:val="24"/>
          <w:szCs w:val="24"/>
          <w:lang w:val="hy-AM"/>
        </w:rPr>
        <w:t>ԱՂՅՈՒՍԱԿ</w:t>
      </w:r>
      <w:r w:rsidRPr="00E27503">
        <w:rPr>
          <w:rFonts w:ascii="GHEA Grapalat" w:hAnsi="GHEA Grapalat"/>
          <w:sz w:val="24"/>
          <w:szCs w:val="24"/>
          <w:lang w:val="hy-AM"/>
        </w:rPr>
        <w:t xml:space="preserve">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00C83B6C" w:rsidRPr="00E27503">
        <w:rPr>
          <w:rFonts w:ascii="GHEA Grapalat" w:hAnsi="GHEA Grapalat"/>
          <w:noProof/>
          <w:sz w:val="24"/>
          <w:szCs w:val="24"/>
          <w:lang w:val="hy-AM"/>
        </w:rPr>
        <w:t>13</w:t>
      </w:r>
      <w:r w:rsidRPr="00E27503">
        <w:rPr>
          <w:rFonts w:ascii="GHEA Grapalat" w:hAnsi="GHEA Grapalat"/>
          <w:sz w:val="24"/>
          <w:szCs w:val="24"/>
        </w:rPr>
        <w:fldChar w:fldCharType="end"/>
      </w:r>
      <w:bookmarkEnd w:id="25"/>
      <w:bookmarkEnd w:id="27"/>
      <w:r w:rsidR="006B5528" w:rsidRPr="00E27503">
        <w:rPr>
          <w:rFonts w:ascii="GHEA Grapalat" w:hAnsi="GHEA Grapalat"/>
          <w:b w:val="0"/>
          <w:bCs/>
          <w:sz w:val="24"/>
          <w:szCs w:val="24"/>
          <w:lang w:val="hy-AM"/>
        </w:rPr>
        <w:t>.</w:t>
      </w:r>
      <w:r w:rsidR="003B5D3D" w:rsidRPr="00E27503">
        <w:rPr>
          <w:rFonts w:ascii="GHEA Grapalat" w:hAnsi="GHEA Grapalat"/>
          <w:bCs/>
          <w:sz w:val="24"/>
          <w:szCs w:val="24"/>
          <w:lang w:val="hy-AM"/>
        </w:rPr>
        <w:t xml:space="preserve"> ՀԱՇՄԱՆԴԱՄՈՒԹՅՈՒՆ ՈՒՆԵՑՈՂ ԵՐԵԽԱՆԵՐԻՆ ԱՆՀՐԱԺԵՇՏ ԱՌԱՋՆԱՅԻՆ ԱՋԱԿՑՈՂ ՄԻՋՈՑՆԵՐ</w:t>
      </w:r>
      <w:r w:rsidR="00EA19DB" w:rsidRPr="00E27503">
        <w:rPr>
          <w:rFonts w:ascii="GHEA Grapalat" w:hAnsi="GHEA Grapalat"/>
          <w:b w:val="0"/>
          <w:bCs/>
          <w:sz w:val="24"/>
          <w:szCs w:val="24"/>
          <w:lang w:val="hy-AM"/>
        </w:rPr>
        <w:t>Ն</w:t>
      </w:r>
      <w:r w:rsidR="003B5D3D" w:rsidRPr="00E27503">
        <w:rPr>
          <w:rFonts w:ascii="GHEA Grapalat" w:hAnsi="GHEA Grapalat"/>
          <w:bCs/>
          <w:sz w:val="24"/>
          <w:szCs w:val="24"/>
          <w:lang w:val="hy-AM"/>
        </w:rPr>
        <w:t xml:space="preserve"> ԸՍՏ ՏԱՐԻՔԻ </w:t>
      </w:r>
      <w:r w:rsidR="00764739" w:rsidRPr="00E27503">
        <w:rPr>
          <w:rFonts w:ascii="GHEA Grapalat" w:hAnsi="GHEA Grapalat"/>
          <w:bCs/>
          <w:sz w:val="24"/>
          <w:szCs w:val="24"/>
          <w:lang w:val="hy-AM"/>
        </w:rPr>
        <w:t xml:space="preserve">ԵՎ </w:t>
      </w:r>
      <w:r w:rsidR="003B5D3D" w:rsidRPr="00E27503">
        <w:rPr>
          <w:rFonts w:ascii="GHEA Grapalat" w:hAnsi="GHEA Grapalat"/>
          <w:bCs/>
          <w:sz w:val="24"/>
          <w:szCs w:val="24"/>
          <w:lang w:val="hy-AM"/>
        </w:rPr>
        <w:t>ՀԱՇՄԱՆԴԱՄՈՒԹՅԱՆ ՏԵՍԱԿԻ</w:t>
      </w:r>
      <w:bookmarkEnd w:id="26"/>
    </w:p>
    <w:tbl>
      <w:tblPr>
        <w:tblW w:w="96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58"/>
        <w:gridCol w:w="2067"/>
        <w:gridCol w:w="2068"/>
        <w:gridCol w:w="1794"/>
        <w:gridCol w:w="2343"/>
      </w:tblGrid>
      <w:tr w:rsidR="00EE55D0" w:rsidRPr="00E27503" w14:paraId="1C5CAC99" w14:textId="77777777" w:rsidTr="004B5FE2">
        <w:trPr>
          <w:trHeight w:val="1075"/>
          <w:tblHeader/>
        </w:trPr>
        <w:tc>
          <w:tcPr>
            <w:tcW w:w="1358" w:type="dxa"/>
            <w:tcBorders>
              <w:top w:val="single" w:sz="2" w:space="0" w:color="auto"/>
              <w:left w:val="single" w:sz="2" w:space="0" w:color="auto"/>
              <w:bottom w:val="single" w:sz="2" w:space="0" w:color="auto"/>
              <w:right w:val="single" w:sz="2" w:space="0" w:color="auto"/>
            </w:tcBorders>
            <w:hideMark/>
          </w:tcPr>
          <w:p w14:paraId="094EC4DA" w14:textId="77777777" w:rsidR="00EE55D0" w:rsidRPr="00E27503" w:rsidRDefault="00EE55D0" w:rsidP="00884769">
            <w:pPr>
              <w:spacing w:after="0" w:line="240" w:lineRule="auto"/>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Sylfaen"/>
                <w:b/>
                <w:bCs/>
                <w:color w:val="000000"/>
                <w:kern w:val="0"/>
                <w:sz w:val="20"/>
                <w:szCs w:val="20"/>
                <w14:ligatures w14:val="none"/>
              </w:rPr>
              <w:lastRenderedPageBreak/>
              <w:t>Տարիքային</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խումբ</w:t>
            </w:r>
          </w:p>
        </w:tc>
        <w:tc>
          <w:tcPr>
            <w:tcW w:w="2067" w:type="dxa"/>
            <w:tcBorders>
              <w:top w:val="single" w:sz="2" w:space="0" w:color="auto"/>
              <w:left w:val="single" w:sz="2" w:space="0" w:color="auto"/>
              <w:bottom w:val="single" w:sz="2" w:space="0" w:color="auto"/>
              <w:right w:val="single" w:sz="2" w:space="0" w:color="auto"/>
            </w:tcBorders>
            <w:hideMark/>
          </w:tcPr>
          <w:p w14:paraId="2DE2A721" w14:textId="1FC6D3DE" w:rsidR="00EE55D0" w:rsidRPr="00E27503" w:rsidRDefault="00EE55D0"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Sylfaen"/>
                <w:b/>
                <w:bCs/>
                <w:color w:val="000000"/>
                <w:kern w:val="0"/>
                <w:sz w:val="20"/>
                <w:szCs w:val="20"/>
                <w14:ligatures w14:val="none"/>
              </w:rPr>
              <w:t>Հենաշարժական</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խնդիրների</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դեպքում</w:t>
            </w:r>
          </w:p>
        </w:tc>
        <w:tc>
          <w:tcPr>
            <w:tcW w:w="2068" w:type="dxa"/>
            <w:tcBorders>
              <w:top w:val="single" w:sz="2" w:space="0" w:color="auto"/>
              <w:left w:val="single" w:sz="2" w:space="0" w:color="auto"/>
              <w:bottom w:val="single" w:sz="2" w:space="0" w:color="auto"/>
              <w:right w:val="single" w:sz="2" w:space="0" w:color="auto"/>
            </w:tcBorders>
            <w:hideMark/>
          </w:tcPr>
          <w:p w14:paraId="6B325ED9" w14:textId="0DBE6F69" w:rsidR="00EE55D0" w:rsidRPr="00E27503" w:rsidRDefault="00EE55D0"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Sylfaen"/>
                <w:b/>
                <w:bCs/>
                <w:color w:val="000000"/>
                <w:kern w:val="0"/>
                <w:sz w:val="20"/>
                <w:szCs w:val="20"/>
                <w14:ligatures w14:val="none"/>
              </w:rPr>
              <w:t>Լսողության</w:t>
            </w:r>
            <w:r w:rsidR="00EA19DB" w:rsidRPr="00E27503">
              <w:rPr>
                <w:rFonts w:ascii="GHEA Grapalat" w:eastAsia="Times New Roman" w:hAnsi="GHEA Grapalat" w:cs="Times New Roman"/>
                <w:b/>
                <w:bCs/>
                <w:color w:val="000000"/>
                <w:kern w:val="0"/>
                <w:sz w:val="20"/>
                <w:szCs w:val="20"/>
                <w14:ligatures w14:val="none"/>
              </w:rPr>
              <w:t xml:space="preserve"> կամ</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հաղորդակցության</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խնդիրների</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դեպքում</w:t>
            </w:r>
          </w:p>
        </w:tc>
        <w:tc>
          <w:tcPr>
            <w:tcW w:w="1794" w:type="dxa"/>
            <w:tcBorders>
              <w:top w:val="single" w:sz="2" w:space="0" w:color="auto"/>
              <w:left w:val="single" w:sz="2" w:space="0" w:color="auto"/>
              <w:bottom w:val="single" w:sz="2" w:space="0" w:color="auto"/>
              <w:right w:val="single" w:sz="2" w:space="0" w:color="auto"/>
            </w:tcBorders>
            <w:hideMark/>
          </w:tcPr>
          <w:p w14:paraId="066D9E13" w14:textId="77777777" w:rsidR="00EE55D0" w:rsidRPr="00E27503" w:rsidRDefault="00EE55D0"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Sylfaen"/>
                <w:b/>
                <w:bCs/>
                <w:color w:val="000000"/>
                <w:kern w:val="0"/>
                <w:sz w:val="20"/>
                <w:szCs w:val="20"/>
                <w14:ligatures w14:val="none"/>
              </w:rPr>
              <w:t>Տեսողության</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խնդիրների</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դեպքում</w:t>
            </w:r>
          </w:p>
        </w:tc>
        <w:tc>
          <w:tcPr>
            <w:tcW w:w="2343" w:type="dxa"/>
            <w:tcBorders>
              <w:top w:val="single" w:sz="2" w:space="0" w:color="auto"/>
              <w:left w:val="single" w:sz="2" w:space="0" w:color="auto"/>
              <w:bottom w:val="single" w:sz="2" w:space="0" w:color="auto"/>
              <w:right w:val="single" w:sz="2" w:space="0" w:color="auto"/>
            </w:tcBorders>
            <w:hideMark/>
          </w:tcPr>
          <w:p w14:paraId="36560077" w14:textId="77777777" w:rsidR="00EE55D0" w:rsidRPr="00E27503" w:rsidRDefault="00EE55D0"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Sylfaen"/>
                <w:b/>
                <w:bCs/>
                <w:color w:val="000000"/>
                <w:kern w:val="0"/>
                <w:sz w:val="20"/>
                <w:szCs w:val="20"/>
                <w14:ligatures w14:val="none"/>
              </w:rPr>
              <w:t>Սնուցման</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և</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կլման</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դժվարություններ</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ունեցող</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երեխաների</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Sylfaen"/>
                <w:b/>
                <w:bCs/>
                <w:color w:val="000000"/>
                <w:kern w:val="0"/>
                <w:sz w:val="20"/>
                <w:szCs w:val="20"/>
                <w14:ligatures w14:val="none"/>
              </w:rPr>
              <w:t>համար</w:t>
            </w:r>
          </w:p>
        </w:tc>
      </w:tr>
      <w:tr w:rsidR="00EE55D0" w:rsidRPr="00E27503" w14:paraId="2DCBFBE8" w14:textId="77777777" w:rsidTr="004B5FE2">
        <w:trPr>
          <w:trHeight w:val="2155"/>
        </w:trPr>
        <w:tc>
          <w:tcPr>
            <w:tcW w:w="1358" w:type="dxa"/>
            <w:tcBorders>
              <w:top w:val="single" w:sz="2" w:space="0" w:color="auto"/>
              <w:left w:val="single" w:sz="2" w:space="0" w:color="auto"/>
              <w:bottom w:val="single" w:sz="2" w:space="0" w:color="auto"/>
              <w:right w:val="single" w:sz="2" w:space="0" w:color="auto"/>
            </w:tcBorders>
            <w:hideMark/>
          </w:tcPr>
          <w:p w14:paraId="2A563B7B" w14:textId="77777777" w:rsidR="00EE55D0" w:rsidRPr="00E27503" w:rsidRDefault="00EE55D0" w:rsidP="00884769">
            <w:pPr>
              <w:spacing w:after="0" w:line="240" w:lineRule="auto"/>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 xml:space="preserve">0–3 </w:t>
            </w:r>
            <w:r w:rsidRPr="00E27503">
              <w:rPr>
                <w:rFonts w:ascii="GHEA Grapalat" w:eastAsia="Times New Roman" w:hAnsi="GHEA Grapalat" w:cs="Sylfaen"/>
                <w:b/>
                <w:bCs/>
                <w:color w:val="000000"/>
                <w:kern w:val="0"/>
                <w:sz w:val="20"/>
                <w:szCs w:val="20"/>
                <w14:ligatures w14:val="none"/>
              </w:rPr>
              <w:t>տարեկան</w:t>
            </w:r>
          </w:p>
        </w:tc>
        <w:tc>
          <w:tcPr>
            <w:tcW w:w="2067" w:type="dxa"/>
            <w:tcBorders>
              <w:top w:val="single" w:sz="2" w:space="0" w:color="auto"/>
              <w:left w:val="single" w:sz="2" w:space="0" w:color="auto"/>
              <w:bottom w:val="single" w:sz="2" w:space="0" w:color="auto"/>
              <w:right w:val="single" w:sz="2" w:space="0" w:color="auto"/>
            </w:tcBorders>
            <w:hideMark/>
          </w:tcPr>
          <w:p w14:paraId="4934A59D" w14:textId="36BEF2F0" w:rsidR="00EE55D0" w:rsidRPr="00E27503" w:rsidRDefault="00EE55D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 </w:t>
            </w:r>
            <w:r w:rsidRPr="00E27503">
              <w:rPr>
                <w:rFonts w:ascii="GHEA Grapalat" w:eastAsia="Times New Roman" w:hAnsi="GHEA Grapalat" w:cs="Sylfaen"/>
                <w:color w:val="000000"/>
                <w:kern w:val="0"/>
                <w:sz w:val="20"/>
                <w:szCs w:val="20"/>
                <w14:ligatures w14:val="none"/>
              </w:rPr>
              <w:t>Մարմնի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դիրքի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պահպանմանն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օգնող</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բարձիկներ</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Հարմարեցված</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փոքրիկ</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սայլակներ</w:t>
            </w:r>
            <w:r w:rsidRPr="00E27503">
              <w:rPr>
                <w:rFonts w:ascii="GHEA Grapalat" w:eastAsia="Times New Roman" w:hAnsi="GHEA Grapalat" w:cs="Times New Roman"/>
                <w:color w:val="000000"/>
                <w:kern w:val="0"/>
                <w:sz w:val="20"/>
                <w:szCs w:val="20"/>
                <w14:ligatures w14:val="none"/>
              </w:rPr>
              <w:br/>
            </w:r>
          </w:p>
        </w:tc>
        <w:tc>
          <w:tcPr>
            <w:tcW w:w="2068" w:type="dxa"/>
            <w:tcBorders>
              <w:top w:val="single" w:sz="2" w:space="0" w:color="auto"/>
              <w:left w:val="single" w:sz="2" w:space="0" w:color="auto"/>
              <w:bottom w:val="single" w:sz="2" w:space="0" w:color="auto"/>
              <w:right w:val="single" w:sz="2" w:space="0" w:color="auto"/>
            </w:tcBorders>
            <w:hideMark/>
          </w:tcPr>
          <w:p w14:paraId="03C26044" w14:textId="77777777" w:rsidR="00EE55D0" w:rsidRPr="00E27503" w:rsidRDefault="00EE55D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 </w:t>
            </w:r>
            <w:r w:rsidRPr="00E27503">
              <w:rPr>
                <w:rFonts w:ascii="GHEA Grapalat" w:eastAsia="Times New Roman" w:hAnsi="GHEA Grapalat" w:cs="Sylfaen"/>
                <w:color w:val="000000"/>
                <w:kern w:val="0"/>
                <w:sz w:val="20"/>
                <w:szCs w:val="20"/>
                <w14:ligatures w14:val="none"/>
              </w:rPr>
              <w:t>Ուշադրություն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գրավող</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գունավոր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խաղալիքներ</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Պաշտպանիչ</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ականջակալներ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բարձր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ձայներից</w:t>
            </w:r>
            <w:r w:rsidRPr="00E27503">
              <w:rPr>
                <w:rFonts w:ascii="GHEA Grapalat" w:eastAsia="Times New Roman" w:hAnsi="GHEA Grapalat" w:cs="Times New Roman"/>
                <w:color w:val="000000"/>
                <w:kern w:val="0"/>
                <w:sz w:val="20"/>
                <w:szCs w:val="20"/>
                <w14:ligatures w14:val="none"/>
              </w:rPr>
              <w:t>)</w:t>
            </w:r>
          </w:p>
        </w:tc>
        <w:tc>
          <w:tcPr>
            <w:tcW w:w="1794" w:type="dxa"/>
            <w:tcBorders>
              <w:top w:val="single" w:sz="2" w:space="0" w:color="auto"/>
              <w:left w:val="single" w:sz="2" w:space="0" w:color="auto"/>
              <w:bottom w:val="single" w:sz="2" w:space="0" w:color="auto"/>
              <w:right w:val="single" w:sz="2" w:space="0" w:color="auto"/>
            </w:tcBorders>
            <w:hideMark/>
          </w:tcPr>
          <w:p w14:paraId="52F3B737" w14:textId="77777777" w:rsidR="00EE55D0" w:rsidRPr="00E27503" w:rsidRDefault="00EE55D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 </w:t>
            </w:r>
            <w:r w:rsidRPr="00E27503">
              <w:rPr>
                <w:rFonts w:ascii="GHEA Grapalat" w:eastAsia="Times New Roman" w:hAnsi="GHEA Grapalat" w:cs="Sylfaen"/>
                <w:color w:val="000000"/>
                <w:kern w:val="0"/>
                <w:sz w:val="20"/>
                <w:szCs w:val="20"/>
                <w14:ligatures w14:val="none"/>
              </w:rPr>
              <w:t>Տեսողությունը</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խթանող</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մեծ</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պատկերներով</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գրքեր</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Շոշափելի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ուսուցողական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նյութեր</w:t>
            </w:r>
          </w:p>
        </w:tc>
        <w:tc>
          <w:tcPr>
            <w:tcW w:w="2343" w:type="dxa"/>
            <w:tcBorders>
              <w:top w:val="single" w:sz="2" w:space="0" w:color="auto"/>
              <w:left w:val="single" w:sz="2" w:space="0" w:color="auto"/>
              <w:bottom w:val="single" w:sz="2" w:space="0" w:color="auto"/>
              <w:right w:val="single" w:sz="2" w:space="0" w:color="auto"/>
            </w:tcBorders>
            <w:hideMark/>
          </w:tcPr>
          <w:p w14:paraId="6AC8A0C1" w14:textId="3D22E964" w:rsidR="00EE55D0" w:rsidRPr="00E27503" w:rsidRDefault="00EE55D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 </w:t>
            </w:r>
            <w:r w:rsidRPr="00E27503">
              <w:rPr>
                <w:rFonts w:ascii="GHEA Grapalat" w:eastAsia="Times New Roman" w:hAnsi="GHEA Grapalat" w:cs="Sylfaen"/>
                <w:color w:val="000000"/>
                <w:kern w:val="0"/>
                <w:sz w:val="20"/>
                <w:szCs w:val="20"/>
                <w14:ligatures w14:val="none"/>
              </w:rPr>
              <w:t>Փափուկ</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կերակրման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գդալներ</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Հարմարեցված</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աթոռ</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կերակրման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համար</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Խտացուցիչներ՝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հեղուկների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համար</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Բլենդեր՝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սնունդի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մանրացման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համար</w:t>
            </w:r>
          </w:p>
        </w:tc>
      </w:tr>
      <w:tr w:rsidR="00EE55D0" w:rsidRPr="00E27503" w14:paraId="1616AA55" w14:textId="77777777" w:rsidTr="004B5FE2">
        <w:trPr>
          <w:trHeight w:val="481"/>
        </w:trPr>
        <w:tc>
          <w:tcPr>
            <w:tcW w:w="1358" w:type="dxa"/>
            <w:tcBorders>
              <w:top w:val="single" w:sz="2" w:space="0" w:color="auto"/>
              <w:left w:val="single" w:sz="2" w:space="0" w:color="auto"/>
              <w:bottom w:val="single" w:sz="2" w:space="0" w:color="auto"/>
              <w:right w:val="single" w:sz="2" w:space="0" w:color="auto"/>
            </w:tcBorders>
            <w:hideMark/>
          </w:tcPr>
          <w:p w14:paraId="058BCD6D" w14:textId="77777777" w:rsidR="00EE55D0" w:rsidRPr="00E27503" w:rsidRDefault="00EE55D0" w:rsidP="00884769">
            <w:pPr>
              <w:spacing w:after="0" w:line="240" w:lineRule="auto"/>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 xml:space="preserve">3–6 </w:t>
            </w:r>
            <w:r w:rsidRPr="00E27503">
              <w:rPr>
                <w:rFonts w:ascii="GHEA Grapalat" w:eastAsia="Times New Roman" w:hAnsi="GHEA Grapalat" w:cs="Sylfaen"/>
                <w:b/>
                <w:bCs/>
                <w:color w:val="000000"/>
                <w:kern w:val="0"/>
                <w:sz w:val="20"/>
                <w:szCs w:val="20"/>
                <w14:ligatures w14:val="none"/>
              </w:rPr>
              <w:t>տարեկան</w:t>
            </w:r>
          </w:p>
        </w:tc>
        <w:tc>
          <w:tcPr>
            <w:tcW w:w="2067" w:type="dxa"/>
            <w:tcBorders>
              <w:top w:val="single" w:sz="2" w:space="0" w:color="auto"/>
              <w:left w:val="single" w:sz="2" w:space="0" w:color="auto"/>
              <w:bottom w:val="single" w:sz="2" w:space="0" w:color="auto"/>
              <w:right w:val="single" w:sz="2" w:space="0" w:color="auto"/>
            </w:tcBorders>
            <w:hideMark/>
          </w:tcPr>
          <w:p w14:paraId="5F546F6A" w14:textId="113C2D9A" w:rsidR="00EE55D0" w:rsidRPr="00E27503" w:rsidRDefault="00EE55D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 </w:t>
            </w:r>
            <w:r w:rsidRPr="00E27503">
              <w:rPr>
                <w:rFonts w:ascii="GHEA Grapalat" w:eastAsia="Times New Roman" w:hAnsi="GHEA Grapalat" w:cs="Sylfaen"/>
                <w:color w:val="000000"/>
                <w:kern w:val="0"/>
                <w:sz w:val="20"/>
                <w:szCs w:val="20"/>
                <w14:ligatures w14:val="none"/>
              </w:rPr>
              <w:t>Հարմարեցված</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մանկական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անվասայլակներ</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Հարմարեցված</w:t>
            </w:r>
            <w:r w:rsidR="00474AB7" w:rsidRPr="00E27503">
              <w:rPr>
                <w:rFonts w:ascii="GHEA Grapalat" w:eastAsia="Times New Roman" w:hAnsi="GHEA Grapalat" w:cs="Sylfaen"/>
                <w:color w:val="000000"/>
                <w:kern w:val="0"/>
                <w:sz w:val="20"/>
                <w:szCs w:val="20"/>
                <w14:ligatures w14:val="none"/>
              </w:rPr>
              <w:t xml:space="preserve"> կամ</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աջակցող</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սեղան</w:t>
            </w:r>
            <w:r w:rsidRPr="00E27503">
              <w:rPr>
                <w:rFonts w:ascii="GHEA Grapalat" w:eastAsia="Times New Roman" w:hAnsi="GHEA Grapalat" w:cs="Times New Roman"/>
                <w:color w:val="000000"/>
                <w:kern w:val="0"/>
                <w:sz w:val="20"/>
                <w:szCs w:val="20"/>
                <w14:ligatures w14:val="none"/>
              </w:rPr>
              <w:t>-</w:t>
            </w:r>
            <w:r w:rsidRPr="00E27503">
              <w:rPr>
                <w:rFonts w:ascii="GHEA Grapalat" w:eastAsia="Times New Roman" w:hAnsi="GHEA Grapalat" w:cs="Sylfaen"/>
                <w:color w:val="000000"/>
                <w:kern w:val="0"/>
                <w:sz w:val="20"/>
                <w:szCs w:val="20"/>
                <w14:ligatures w14:val="none"/>
              </w:rPr>
              <w:t>աթոռ</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Քայլակներ</w:t>
            </w:r>
          </w:p>
        </w:tc>
        <w:tc>
          <w:tcPr>
            <w:tcW w:w="2068" w:type="dxa"/>
            <w:tcBorders>
              <w:top w:val="single" w:sz="2" w:space="0" w:color="auto"/>
              <w:left w:val="single" w:sz="2" w:space="0" w:color="auto"/>
              <w:bottom w:val="single" w:sz="2" w:space="0" w:color="auto"/>
              <w:right w:val="single" w:sz="2" w:space="0" w:color="auto"/>
            </w:tcBorders>
            <w:hideMark/>
          </w:tcPr>
          <w:p w14:paraId="454324C7" w14:textId="5454F8C1" w:rsidR="00EE55D0" w:rsidRPr="00E27503" w:rsidRDefault="00EE55D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 </w:t>
            </w:r>
            <w:r w:rsidR="008C55C3" w:rsidRPr="00E27503">
              <w:rPr>
                <w:rFonts w:ascii="GHEA Grapalat" w:eastAsia="Times New Roman" w:hAnsi="GHEA Grapalat" w:cs="Sylfaen"/>
                <w:color w:val="000000"/>
                <w:kern w:val="0"/>
                <w:sz w:val="20"/>
                <w:szCs w:val="20"/>
                <w14:ligatures w14:val="none"/>
              </w:rPr>
              <w:t>Պ</w:t>
            </w:r>
            <w:r w:rsidRPr="00E27503">
              <w:rPr>
                <w:rFonts w:ascii="GHEA Grapalat" w:eastAsia="Times New Roman" w:hAnsi="GHEA Grapalat" w:cs="Sylfaen"/>
                <w:color w:val="000000"/>
                <w:kern w:val="0"/>
                <w:sz w:val="20"/>
                <w:szCs w:val="20"/>
                <w14:ligatures w14:val="none"/>
              </w:rPr>
              <w:t>ատկերային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աջակցման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քարտեր</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Ձայնային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հաղորդակցման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սարքեր</w:t>
            </w:r>
          </w:p>
        </w:tc>
        <w:tc>
          <w:tcPr>
            <w:tcW w:w="1794" w:type="dxa"/>
            <w:tcBorders>
              <w:top w:val="single" w:sz="2" w:space="0" w:color="auto"/>
              <w:left w:val="single" w:sz="2" w:space="0" w:color="auto"/>
              <w:bottom w:val="single" w:sz="2" w:space="0" w:color="auto"/>
              <w:right w:val="single" w:sz="2" w:space="0" w:color="auto"/>
            </w:tcBorders>
            <w:hideMark/>
          </w:tcPr>
          <w:p w14:paraId="3BE6B604" w14:textId="5FECA51F" w:rsidR="00EE55D0" w:rsidRPr="00E27503" w:rsidRDefault="00EE55D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 </w:t>
            </w:r>
            <w:r w:rsidRPr="00E27503">
              <w:rPr>
                <w:rFonts w:ascii="GHEA Grapalat" w:eastAsia="Times New Roman" w:hAnsi="GHEA Grapalat" w:cs="Sylfaen"/>
                <w:color w:val="000000"/>
                <w:kern w:val="0"/>
                <w:sz w:val="20"/>
                <w:szCs w:val="20"/>
                <w14:ligatures w14:val="none"/>
              </w:rPr>
              <w:t>Տակտիլ</w:t>
            </w:r>
            <w:r w:rsidR="00EA19DB" w:rsidRPr="00E27503">
              <w:rPr>
                <w:rFonts w:ascii="GHEA Grapalat" w:eastAsia="Times New Roman" w:hAnsi="GHEA Grapalat" w:cs="Times New Roman"/>
                <w:color w:val="000000"/>
                <w:kern w:val="0"/>
                <w:sz w:val="20"/>
                <w:szCs w:val="20"/>
                <w14:ligatures w14:val="none"/>
              </w:rPr>
              <w:t xml:space="preserve"> կամ</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ռելյեֆային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մակերեսով</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գունավոր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ուսումնական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պաստառներ</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մեծ</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տառերով</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գրքեր</w:t>
            </w:r>
          </w:p>
        </w:tc>
        <w:tc>
          <w:tcPr>
            <w:tcW w:w="2343" w:type="dxa"/>
            <w:tcBorders>
              <w:top w:val="single" w:sz="2" w:space="0" w:color="auto"/>
              <w:left w:val="single" w:sz="2" w:space="0" w:color="auto"/>
              <w:bottom w:val="single" w:sz="2" w:space="0" w:color="auto"/>
              <w:right w:val="single" w:sz="2" w:space="0" w:color="auto"/>
            </w:tcBorders>
            <w:hideMark/>
          </w:tcPr>
          <w:p w14:paraId="23B9C61B" w14:textId="5FE448D2" w:rsidR="0039734E" w:rsidRPr="00E27503" w:rsidRDefault="00EE55D0" w:rsidP="00884769">
            <w:pPr>
              <w:spacing w:after="0" w:line="240" w:lineRule="auto"/>
              <w:rPr>
                <w:rFonts w:ascii="GHEA Grapalat" w:eastAsia="Times New Roman" w:hAnsi="GHEA Grapalat" w:cs="Sylfae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 </w:t>
            </w:r>
            <w:r w:rsidRPr="00E27503">
              <w:rPr>
                <w:rFonts w:ascii="GHEA Grapalat" w:eastAsia="Times New Roman" w:hAnsi="GHEA Grapalat" w:cs="Sylfaen"/>
                <w:color w:val="000000"/>
                <w:kern w:val="0"/>
                <w:sz w:val="20"/>
                <w:szCs w:val="20"/>
                <w14:ligatures w14:val="none"/>
              </w:rPr>
              <w:t>Կլման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խնդիրների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համար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հատուկ</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հարմարեցված</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շշեր</w:t>
            </w:r>
          </w:p>
          <w:p w14:paraId="1CE19B7C" w14:textId="7B8499C5" w:rsidR="00EE55D0" w:rsidRPr="00E27503" w:rsidRDefault="0039734E"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Խտացուցիչներ՝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հեղուկների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համար</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Բլենդեր՝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սնունդի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մանրացման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համար</w:t>
            </w:r>
            <w:r w:rsidR="00EE55D0" w:rsidRPr="00E27503">
              <w:rPr>
                <w:rFonts w:ascii="GHEA Grapalat" w:eastAsia="Times New Roman" w:hAnsi="GHEA Grapalat" w:cs="Times New Roman"/>
                <w:color w:val="000000"/>
                <w:kern w:val="0"/>
                <w:sz w:val="20"/>
                <w:szCs w:val="20"/>
                <w14:ligatures w14:val="none"/>
              </w:rPr>
              <w:t xml:space="preserve"> </w:t>
            </w:r>
          </w:p>
        </w:tc>
      </w:tr>
      <w:tr w:rsidR="00EE55D0" w:rsidRPr="00E27503" w14:paraId="5D1B1B1A" w14:textId="77777777" w:rsidTr="004B5FE2">
        <w:trPr>
          <w:trHeight w:val="481"/>
        </w:trPr>
        <w:tc>
          <w:tcPr>
            <w:tcW w:w="1358" w:type="dxa"/>
            <w:tcBorders>
              <w:top w:val="single" w:sz="2" w:space="0" w:color="auto"/>
              <w:left w:val="single" w:sz="2" w:space="0" w:color="auto"/>
              <w:bottom w:val="single" w:sz="2" w:space="0" w:color="auto"/>
              <w:right w:val="single" w:sz="2" w:space="0" w:color="auto"/>
            </w:tcBorders>
            <w:hideMark/>
          </w:tcPr>
          <w:p w14:paraId="7E9140E3" w14:textId="77777777" w:rsidR="00EE55D0" w:rsidRPr="00E27503" w:rsidRDefault="00EE55D0" w:rsidP="00884769">
            <w:pPr>
              <w:spacing w:after="0" w:line="240" w:lineRule="auto"/>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 xml:space="preserve">6–18 </w:t>
            </w:r>
            <w:r w:rsidRPr="00E27503">
              <w:rPr>
                <w:rFonts w:ascii="GHEA Grapalat" w:eastAsia="Times New Roman" w:hAnsi="GHEA Grapalat" w:cs="Sylfaen"/>
                <w:b/>
                <w:bCs/>
                <w:color w:val="000000"/>
                <w:kern w:val="0"/>
                <w:sz w:val="20"/>
                <w:szCs w:val="20"/>
                <w14:ligatures w14:val="none"/>
              </w:rPr>
              <w:t>տարեկան</w:t>
            </w:r>
          </w:p>
        </w:tc>
        <w:tc>
          <w:tcPr>
            <w:tcW w:w="2067" w:type="dxa"/>
            <w:tcBorders>
              <w:top w:val="single" w:sz="2" w:space="0" w:color="auto"/>
              <w:left w:val="single" w:sz="2" w:space="0" w:color="auto"/>
              <w:bottom w:val="single" w:sz="2" w:space="0" w:color="auto"/>
              <w:right w:val="single" w:sz="2" w:space="0" w:color="auto"/>
            </w:tcBorders>
            <w:hideMark/>
          </w:tcPr>
          <w:p w14:paraId="3267C687" w14:textId="377064C7" w:rsidR="00EE55D0" w:rsidRPr="00E27503" w:rsidRDefault="00EE55D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 </w:t>
            </w:r>
            <w:r w:rsidRPr="00E27503">
              <w:rPr>
                <w:rFonts w:ascii="GHEA Grapalat" w:eastAsia="Times New Roman" w:hAnsi="GHEA Grapalat" w:cs="Sylfaen"/>
                <w:color w:val="000000"/>
                <w:kern w:val="0"/>
                <w:sz w:val="20"/>
                <w:szCs w:val="20"/>
                <w14:ligatures w14:val="none"/>
              </w:rPr>
              <w:t>Հարմարեցված</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սայլակներ</w:t>
            </w:r>
            <w:r w:rsidRPr="00E27503">
              <w:rPr>
                <w:rFonts w:ascii="GHEA Grapalat" w:eastAsia="Times New Roman" w:hAnsi="GHEA Grapalat" w:cs="Times New Roman"/>
                <w:color w:val="000000"/>
                <w:kern w:val="0"/>
                <w:sz w:val="20"/>
                <w:szCs w:val="20"/>
                <w14:ligatures w14:val="none"/>
              </w:rPr>
              <w:t xml:space="preserve">, </w:t>
            </w:r>
            <w:r w:rsidR="00BC6AFA" w:rsidRPr="00E27503">
              <w:rPr>
                <w:rFonts w:ascii="GHEA Grapalat" w:eastAsia="Times New Roman" w:hAnsi="GHEA Grapalat" w:cs="Times New Roman"/>
                <w:color w:val="000000"/>
                <w:kern w:val="0"/>
                <w:sz w:val="20"/>
                <w:szCs w:val="20"/>
                <w14:ligatures w14:val="none"/>
              </w:rPr>
              <w:t xml:space="preserve">հնրավորության դեպքում </w:t>
            </w:r>
            <w:r w:rsidRPr="00E27503">
              <w:rPr>
                <w:rFonts w:ascii="GHEA Grapalat" w:eastAsia="Times New Roman" w:hAnsi="GHEA Grapalat" w:cs="Sylfaen"/>
                <w:color w:val="000000"/>
                <w:kern w:val="0"/>
                <w:sz w:val="20"/>
                <w:szCs w:val="20"/>
                <w14:ligatures w14:val="none"/>
              </w:rPr>
              <w:t>նաև</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ինքնուրույն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տեղաշարժի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համար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Հարմարեցված</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սեղան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աթոռ</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14:ligatures w14:val="none"/>
              </w:rPr>
              <w:br/>
              <w:t>-</w:t>
            </w:r>
            <w:r w:rsidRPr="00E27503">
              <w:rPr>
                <w:rFonts w:ascii="GHEA Grapalat" w:eastAsia="Times New Roman" w:hAnsi="GHEA Grapalat" w:cs="Sylfaen"/>
                <w:color w:val="000000"/>
                <w:kern w:val="0"/>
                <w:sz w:val="20"/>
                <w:szCs w:val="20"/>
                <w14:ligatures w14:val="none"/>
              </w:rPr>
              <w:t>Քայլակներ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հենակներ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ձեռնափայտ</w:t>
            </w:r>
            <w:r w:rsidRPr="00E27503">
              <w:rPr>
                <w:rFonts w:ascii="GHEA Grapalat" w:eastAsia="Times New Roman" w:hAnsi="GHEA Grapalat" w:cs="Times New Roman"/>
                <w:color w:val="000000"/>
                <w:kern w:val="0"/>
                <w:sz w:val="20"/>
                <w:szCs w:val="20"/>
                <w14:ligatures w14:val="none"/>
              </w:rPr>
              <w:t xml:space="preserve">, </w:t>
            </w:r>
          </w:p>
          <w:p w14:paraId="257345A5" w14:textId="2AE2F693" w:rsidR="00D01A15" w:rsidRPr="00E27503" w:rsidRDefault="00D01A15"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-օրթեզներ, պրոթեզներ, կորսետներ</w:t>
            </w:r>
          </w:p>
        </w:tc>
        <w:tc>
          <w:tcPr>
            <w:tcW w:w="2068" w:type="dxa"/>
            <w:tcBorders>
              <w:top w:val="single" w:sz="2" w:space="0" w:color="auto"/>
              <w:left w:val="single" w:sz="2" w:space="0" w:color="auto"/>
              <w:bottom w:val="single" w:sz="2" w:space="0" w:color="auto"/>
              <w:right w:val="single" w:sz="2" w:space="0" w:color="auto"/>
            </w:tcBorders>
            <w:hideMark/>
          </w:tcPr>
          <w:p w14:paraId="5243841C" w14:textId="42AA2DE4" w:rsidR="00EE55D0" w:rsidRPr="00E27503" w:rsidRDefault="00EE55D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 Bluetooth-</w:t>
            </w:r>
            <w:r w:rsidRPr="00E27503">
              <w:rPr>
                <w:rFonts w:ascii="GHEA Grapalat" w:eastAsia="Times New Roman" w:hAnsi="GHEA Grapalat" w:cs="Sylfaen"/>
                <w:color w:val="000000"/>
                <w:kern w:val="0"/>
                <w:sz w:val="20"/>
                <w:szCs w:val="20"/>
                <w14:ligatures w14:val="none"/>
              </w:rPr>
              <w:t>ով</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լսողական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սարքեր</w:t>
            </w:r>
            <w:r w:rsidRPr="00E27503">
              <w:rPr>
                <w:rFonts w:ascii="GHEA Grapalat" w:eastAsia="Times New Roman" w:hAnsi="GHEA Grapalat" w:cs="Times New Roman"/>
                <w:color w:val="000000"/>
                <w:kern w:val="0"/>
                <w:sz w:val="20"/>
                <w:szCs w:val="20"/>
                <w14:ligatures w14:val="none"/>
              </w:rPr>
              <w:br/>
              <w:t xml:space="preserve">- </w:t>
            </w:r>
            <w:r w:rsidR="00821AA2" w:rsidRPr="00E27503">
              <w:rPr>
                <w:rFonts w:ascii="GHEA Grapalat" w:eastAsia="Times New Roman" w:hAnsi="GHEA Grapalat" w:cs="Sylfaen"/>
                <w:color w:val="000000"/>
                <w:kern w:val="0"/>
                <w:sz w:val="20"/>
                <w:szCs w:val="20"/>
                <w14:ligatures w14:val="none"/>
              </w:rPr>
              <w:t>Հաղորդակցման</w:t>
            </w:r>
            <w:r w:rsidR="00821AA2"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սարքեր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14:ligatures w14:val="none"/>
              </w:rPr>
              <w:br/>
              <w:t xml:space="preserve">- </w:t>
            </w:r>
            <w:r w:rsidR="000D33FF" w:rsidRPr="00E27503">
              <w:rPr>
                <w:rFonts w:ascii="GHEA Grapalat" w:eastAsia="Times New Roman" w:hAnsi="GHEA Grapalat" w:cs="Times New Roman"/>
                <w:color w:val="000000"/>
                <w:kern w:val="0"/>
                <w:sz w:val="20"/>
                <w:szCs w:val="20"/>
                <w14:ligatures w14:val="none"/>
              </w:rPr>
              <w:t>Հ</w:t>
            </w:r>
            <w:r w:rsidRPr="00E27503">
              <w:rPr>
                <w:rFonts w:ascii="GHEA Grapalat" w:eastAsia="Times New Roman" w:hAnsi="GHEA Grapalat" w:cs="Sylfaen"/>
                <w:color w:val="000000"/>
                <w:kern w:val="0"/>
                <w:sz w:val="20"/>
                <w:szCs w:val="20"/>
                <w14:ligatures w14:val="none"/>
              </w:rPr>
              <w:t>աղորդակցման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տեխնոլոգիաներ</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Լսողական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սարքերի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տեխնիկական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սպասարկում</w:t>
            </w:r>
          </w:p>
        </w:tc>
        <w:tc>
          <w:tcPr>
            <w:tcW w:w="1794" w:type="dxa"/>
            <w:tcBorders>
              <w:top w:val="single" w:sz="2" w:space="0" w:color="auto"/>
              <w:left w:val="single" w:sz="2" w:space="0" w:color="auto"/>
              <w:bottom w:val="single" w:sz="2" w:space="0" w:color="auto"/>
              <w:right w:val="single" w:sz="2" w:space="0" w:color="auto"/>
            </w:tcBorders>
            <w:hideMark/>
          </w:tcPr>
          <w:p w14:paraId="47B57C61" w14:textId="68D24052" w:rsidR="00EE55D0" w:rsidRPr="00E27503" w:rsidRDefault="00EE55D0" w:rsidP="00884769">
            <w:pPr>
              <w:spacing w:after="0" w:line="240" w:lineRule="auto"/>
              <w:rPr>
                <w:rFonts w:ascii="GHEA Grapalat" w:eastAsia="Times New Roman" w:hAnsi="GHEA Grapalat" w:cs="Sylfae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 </w:t>
            </w:r>
            <w:r w:rsidRPr="00E27503">
              <w:rPr>
                <w:rFonts w:ascii="GHEA Grapalat" w:eastAsia="Times New Roman" w:hAnsi="GHEA Grapalat" w:cs="Sylfaen"/>
                <w:color w:val="000000"/>
                <w:kern w:val="0"/>
                <w:sz w:val="20"/>
                <w:szCs w:val="20"/>
                <w14:ligatures w14:val="none"/>
              </w:rPr>
              <w:t>Թվային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խոշորացույց</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14:ligatures w14:val="none"/>
              </w:rPr>
              <w:br/>
              <w:t xml:space="preserve">- </w:t>
            </w:r>
            <w:r w:rsidR="008F1EE4" w:rsidRPr="00E27503">
              <w:rPr>
                <w:rFonts w:ascii="GHEA Grapalat" w:eastAsia="Times New Roman" w:hAnsi="GHEA Grapalat" w:cs="Sylfaen"/>
                <w:color w:val="000000"/>
                <w:kern w:val="0"/>
                <w:sz w:val="20"/>
                <w:szCs w:val="20"/>
                <w14:ligatures w14:val="none"/>
              </w:rPr>
              <w:t>Կ</w:t>
            </w:r>
            <w:r w:rsidR="004C3088" w:rsidRPr="00E27503">
              <w:rPr>
                <w:rFonts w:ascii="GHEA Grapalat" w:eastAsia="Times New Roman" w:hAnsi="GHEA Grapalat" w:cs="Sylfaen"/>
                <w:color w:val="000000"/>
                <w:kern w:val="0"/>
                <w:sz w:val="20"/>
                <w:szCs w:val="20"/>
                <w14:ligatures w14:val="none"/>
              </w:rPr>
              <w:t xml:space="preserve">արդացող </w:t>
            </w:r>
            <w:r w:rsidRPr="00E27503">
              <w:rPr>
                <w:rFonts w:ascii="GHEA Grapalat" w:eastAsia="Times New Roman" w:hAnsi="GHEA Grapalat" w:cs="Sylfaen"/>
                <w:color w:val="000000"/>
                <w:kern w:val="0"/>
                <w:sz w:val="20"/>
                <w:szCs w:val="20"/>
                <w14:ligatures w14:val="none"/>
              </w:rPr>
              <w:t>սարքեր</w:t>
            </w:r>
          </w:p>
          <w:p w14:paraId="73241881" w14:textId="77777777" w:rsidR="008F1EE4" w:rsidRPr="00E27503" w:rsidRDefault="009B2D91" w:rsidP="00884769">
            <w:pPr>
              <w:spacing w:after="0" w:line="240" w:lineRule="auto"/>
              <w:rPr>
                <w:rFonts w:ascii="GHEA Grapalat" w:eastAsia="Times New Roman" w:hAnsi="GHEA Grapalat" w:cs="Sylfaen"/>
                <w:color w:val="000000"/>
                <w:kern w:val="0"/>
                <w:sz w:val="20"/>
                <w:szCs w:val="20"/>
                <w14:ligatures w14:val="none"/>
              </w:rPr>
            </w:pPr>
            <w:r w:rsidRPr="00E27503">
              <w:rPr>
                <w:rFonts w:ascii="GHEA Grapalat" w:eastAsia="Times New Roman" w:hAnsi="GHEA Grapalat" w:cs="Sylfaen"/>
                <w:color w:val="000000"/>
                <w:kern w:val="0"/>
                <w:sz w:val="20"/>
                <w:szCs w:val="20"/>
                <w14:ligatures w14:val="none"/>
              </w:rPr>
              <w:t>-Ձ</w:t>
            </w:r>
            <w:r w:rsidR="009A2D84" w:rsidRPr="00E27503">
              <w:rPr>
                <w:rFonts w:ascii="GHEA Grapalat" w:eastAsia="Times New Roman" w:hAnsi="GHEA Grapalat" w:cs="Sylfaen"/>
                <w:color w:val="000000"/>
                <w:kern w:val="0"/>
                <w:sz w:val="20"/>
                <w:szCs w:val="20"/>
                <w14:ligatures w14:val="none"/>
              </w:rPr>
              <w:t>այնագրված դասեր</w:t>
            </w:r>
          </w:p>
          <w:p w14:paraId="033016B8" w14:textId="604FB968" w:rsidR="00800FF0" w:rsidRPr="00E27503" w:rsidRDefault="00800FF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Sylfaen"/>
                <w:color w:val="000000"/>
                <w:kern w:val="0"/>
                <w:sz w:val="20"/>
                <w:szCs w:val="20"/>
                <w14:ligatures w14:val="none"/>
              </w:rPr>
              <w:t xml:space="preserve">- Սպիտակ ձեռնափայտ և ուսուցում </w:t>
            </w:r>
          </w:p>
        </w:tc>
        <w:tc>
          <w:tcPr>
            <w:tcW w:w="2343" w:type="dxa"/>
            <w:tcBorders>
              <w:top w:val="single" w:sz="2" w:space="0" w:color="auto"/>
              <w:left w:val="single" w:sz="2" w:space="0" w:color="auto"/>
              <w:bottom w:val="single" w:sz="2" w:space="0" w:color="auto"/>
              <w:right w:val="single" w:sz="2" w:space="0" w:color="auto"/>
            </w:tcBorders>
            <w:hideMark/>
          </w:tcPr>
          <w:p w14:paraId="66E43D93" w14:textId="40002745" w:rsidR="00EE55D0" w:rsidRPr="00E27503" w:rsidRDefault="00EE55D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 </w:t>
            </w:r>
            <w:r w:rsidRPr="00E27503">
              <w:rPr>
                <w:rFonts w:ascii="GHEA Grapalat" w:eastAsia="Times New Roman" w:hAnsi="GHEA Grapalat" w:cs="Sylfaen"/>
                <w:color w:val="000000"/>
                <w:kern w:val="0"/>
                <w:sz w:val="20"/>
                <w:szCs w:val="20"/>
                <w14:ligatures w14:val="none"/>
              </w:rPr>
              <w:t>Հարմարեցված</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գդալ</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պատառաքաղ</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դանակ</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բաժակ</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բաժակի</w:t>
            </w:r>
            <w:r w:rsidR="00170A09" w:rsidRPr="00E27503">
              <w:rPr>
                <w:rFonts w:ascii="GHEA Grapalat" w:eastAsia="Times New Roman" w:hAnsi="GHEA Grapalat" w:cs="Sylfaen"/>
                <w:color w:val="000000"/>
                <w:kern w:val="0"/>
                <w:sz w:val="20"/>
                <w:szCs w:val="20"/>
                <w14:ligatures w14:val="none"/>
              </w:rPr>
              <w:t xml:space="preserve"> կամ</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ափսեի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եզրերը</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փակող</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օղակ</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ափսեի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բաժակի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տակ</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դրվող</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ռետինե</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սելիկոնե</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տակդիր</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հեղուկի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խտացման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նյութ</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հարմարեցված</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սննդի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սկուտեղ</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տարբեր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բաժիններով</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14:ligatures w14:val="none"/>
              </w:rPr>
              <w:br/>
              <w:t xml:space="preserve">- </w:t>
            </w:r>
            <w:r w:rsidRPr="00E27503">
              <w:rPr>
                <w:rFonts w:ascii="GHEA Grapalat" w:eastAsia="Times New Roman" w:hAnsi="GHEA Grapalat" w:cs="Sylfaen"/>
                <w:color w:val="000000"/>
                <w:kern w:val="0"/>
                <w:sz w:val="20"/>
                <w:szCs w:val="20"/>
                <w14:ligatures w14:val="none"/>
              </w:rPr>
              <w:t>սնունդ</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ընդունելու</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հարմարեցված</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Sylfaen"/>
                <w:color w:val="000000"/>
                <w:kern w:val="0"/>
                <w:sz w:val="20"/>
                <w:szCs w:val="20"/>
                <w14:ligatures w14:val="none"/>
              </w:rPr>
              <w:t>աթոռ</w:t>
            </w:r>
            <w:r w:rsidRPr="00E27503">
              <w:rPr>
                <w:rFonts w:ascii="GHEA Grapalat" w:eastAsia="Times New Roman" w:hAnsi="GHEA Grapalat" w:cs="Times New Roman"/>
                <w:color w:val="000000"/>
                <w:kern w:val="0"/>
                <w:sz w:val="20"/>
                <w:szCs w:val="20"/>
                <w14:ligatures w14:val="none"/>
              </w:rPr>
              <w:t xml:space="preserve"> </w:t>
            </w:r>
          </w:p>
        </w:tc>
      </w:tr>
    </w:tbl>
    <w:p w14:paraId="0C3EA599" w14:textId="1B6B69FB" w:rsidR="00061C19" w:rsidRPr="00E27503" w:rsidRDefault="086171A6" w:rsidP="00884769">
      <w:pPr>
        <w:pStyle w:val="ListParagraph"/>
        <w:spacing w:after="0" w:line="240" w:lineRule="auto"/>
        <w:ind w:left="450"/>
        <w:jc w:val="both"/>
        <w:rPr>
          <w:rFonts w:ascii="GHEA Grapalat" w:eastAsia="Sylfaen" w:hAnsi="GHEA Grapalat" w:cs="Sylfaen"/>
          <w:sz w:val="20"/>
          <w:szCs w:val="20"/>
          <w:lang w:val="hy-AM"/>
        </w:rPr>
      </w:pPr>
      <w:r w:rsidRPr="00E27503">
        <w:rPr>
          <w:rFonts w:ascii="GHEA Grapalat" w:eastAsia="Sylfaen" w:hAnsi="GHEA Grapalat" w:cs="Sylfaen"/>
          <w:sz w:val="20"/>
          <w:szCs w:val="20"/>
          <w:lang w:val="hy-AM"/>
        </w:rPr>
        <w:t xml:space="preserve"> </w:t>
      </w:r>
    </w:p>
    <w:p w14:paraId="2FAC5CCD" w14:textId="55CFD351" w:rsidR="00620F92" w:rsidRPr="00E27503" w:rsidRDefault="0039730B" w:rsidP="00884769">
      <w:pPr>
        <w:pStyle w:val="ListParagraph"/>
        <w:numPr>
          <w:ilvl w:val="1"/>
          <w:numId w:val="16"/>
        </w:numPr>
        <w:shd w:val="clear" w:color="auto" w:fill="FFFFFF"/>
        <w:spacing w:after="0" w:line="240" w:lineRule="auto"/>
        <w:ind w:left="0" w:firstLine="284"/>
        <w:jc w:val="center"/>
        <w:rPr>
          <w:rFonts w:ascii="GHEA Grapalat" w:eastAsia="Times New Roman" w:hAnsi="GHEA Grapalat" w:cs="Times New Roman"/>
          <w:b/>
          <w:bCs/>
          <w:color w:val="000000"/>
          <w:lang w:val="hy-AM"/>
        </w:rPr>
      </w:pPr>
      <w:r w:rsidRPr="00E27503">
        <w:rPr>
          <w:rFonts w:ascii="GHEA Grapalat" w:eastAsia="Times New Roman" w:hAnsi="GHEA Grapalat" w:cs="Times New Roman"/>
          <w:b/>
          <w:color w:val="000000" w:themeColor="text1"/>
          <w:lang w:val="hy-AM"/>
        </w:rPr>
        <w:t>ՑԵՐԵԿԱՅԻՆ ԿԵՆՏՐՈՆՈՒՄ ԵՐԵԽԱՆԵՐԻՆ ՏՐԱՄԱԴՐՎՈՂ ԱՆՀՐԱԺԵՇՏ ԱՆՁՆԱԿԱՆ ՊԱՐԱԳԱՆԵՐԻ, ՈՒՍՈՒՄՆԱԿԱՆ</w:t>
      </w:r>
      <w:r w:rsidR="006B5528" w:rsidRPr="00E27503">
        <w:rPr>
          <w:rFonts w:ascii="GHEA Grapalat" w:eastAsia="Times New Roman" w:hAnsi="GHEA Grapalat" w:cs="Times New Roman"/>
          <w:b/>
          <w:color w:val="000000" w:themeColor="text1"/>
          <w:lang w:val="hy-AM"/>
        </w:rPr>
        <w:t xml:space="preserve"> ԿԱՄ</w:t>
      </w:r>
      <w:r w:rsidR="006B5528" w:rsidRPr="00E27503">
        <w:rPr>
          <w:rFonts w:ascii="GHEA Grapalat" w:eastAsia="Times New Roman" w:hAnsi="GHEA Grapalat" w:cs="Times New Roman"/>
          <w:b/>
          <w:bCs/>
          <w:color w:val="000000" w:themeColor="text1"/>
          <w:lang w:val="hy-AM"/>
        </w:rPr>
        <w:t xml:space="preserve"> </w:t>
      </w:r>
      <w:r w:rsidR="0C7D7014" w:rsidRPr="00E27503">
        <w:rPr>
          <w:rFonts w:ascii="GHEA Grapalat" w:eastAsia="Times New Roman" w:hAnsi="GHEA Grapalat" w:cs="Times New Roman"/>
          <w:b/>
          <w:bCs/>
          <w:color w:val="000000" w:themeColor="text1"/>
          <w:lang w:val="hy-AM"/>
        </w:rPr>
        <w:t>ԴԻԴԱՏԿԻԿ</w:t>
      </w:r>
      <w:r w:rsidRPr="00E27503">
        <w:rPr>
          <w:rFonts w:ascii="GHEA Grapalat" w:eastAsia="Times New Roman" w:hAnsi="GHEA Grapalat" w:cs="Times New Roman"/>
          <w:b/>
          <w:color w:val="000000" w:themeColor="text1"/>
          <w:lang w:val="hy-AM"/>
        </w:rPr>
        <w:t xml:space="preserve"> ՆՅՈՒԹԵՐԻ ՉԱՓՈՐՈՇԻՉ</w:t>
      </w:r>
    </w:p>
    <w:p w14:paraId="3014D851" w14:textId="77777777" w:rsidR="0022462A" w:rsidRPr="00E27503" w:rsidRDefault="0022462A" w:rsidP="00884769">
      <w:pPr>
        <w:pStyle w:val="ListParagraph"/>
        <w:shd w:val="clear" w:color="auto" w:fill="FFFFFF"/>
        <w:spacing w:after="0" w:line="240" w:lineRule="auto"/>
        <w:ind w:left="792"/>
        <w:rPr>
          <w:rFonts w:ascii="GHEA Grapalat" w:eastAsia="Times New Roman" w:hAnsi="GHEA Grapalat" w:cs="Times New Roman"/>
          <w:b/>
          <w:bCs/>
          <w:color w:val="000000"/>
          <w:lang w:val="hy-AM"/>
        </w:rPr>
      </w:pPr>
    </w:p>
    <w:p w14:paraId="032A559D" w14:textId="794EB042" w:rsidR="00E91D8F" w:rsidRPr="00E27503" w:rsidRDefault="00F802B6" w:rsidP="00884769">
      <w:pPr>
        <w:pStyle w:val="ListParagraph"/>
        <w:numPr>
          <w:ilvl w:val="0"/>
          <w:numId w:val="2"/>
        </w:numPr>
        <w:shd w:val="clear" w:color="auto" w:fill="FFFFFF"/>
        <w:tabs>
          <w:tab w:val="left" w:pos="1134"/>
        </w:tabs>
        <w:spacing w:after="0" w:line="240" w:lineRule="auto"/>
        <w:ind w:left="0" w:firstLine="567"/>
        <w:jc w:val="both"/>
        <w:rPr>
          <w:rFonts w:ascii="GHEA Grapalat" w:eastAsiaTheme="minorEastAsia" w:hAnsi="GHEA Grapalat"/>
          <w:lang w:val="hy-AM"/>
        </w:rPr>
      </w:pPr>
      <w:r w:rsidRPr="00E27503">
        <w:rPr>
          <w:rFonts w:ascii="GHEA Grapalat" w:eastAsia="Sylfaen" w:hAnsi="GHEA Grapalat" w:cs="Sylfaen"/>
          <w:lang w:val="hy-AM"/>
        </w:rPr>
        <w:t xml:space="preserve">Ցերեկային կենտրոնը խնամք ստացող երեխաներին </w:t>
      </w:r>
      <w:r w:rsidR="08ABEF88" w:rsidRPr="00E27503">
        <w:rPr>
          <w:rFonts w:ascii="GHEA Grapalat" w:eastAsia="Sylfaen" w:hAnsi="GHEA Grapalat" w:cs="Sylfaen"/>
          <w:lang w:val="hy-AM"/>
        </w:rPr>
        <w:t xml:space="preserve">տրամադրում </w:t>
      </w:r>
      <w:r w:rsidR="00760897" w:rsidRPr="00E27503">
        <w:rPr>
          <w:rFonts w:ascii="GHEA Grapalat" w:eastAsia="Sylfaen" w:hAnsi="GHEA Grapalat" w:cs="Sylfaen"/>
          <w:lang w:val="hy-AM"/>
        </w:rPr>
        <w:t>է</w:t>
      </w:r>
      <w:r w:rsidR="007F4EB1" w:rsidRPr="00E27503">
        <w:rPr>
          <w:rFonts w:ascii="GHEA Grapalat" w:eastAsia="Sylfaen" w:hAnsi="GHEA Grapalat" w:cs="Sylfaen"/>
          <w:lang w:val="hy-AM"/>
        </w:rPr>
        <w:t xml:space="preserve"> </w:t>
      </w:r>
      <w:r w:rsidR="00605E27" w:rsidRPr="00E27503">
        <w:rPr>
          <w:rFonts w:ascii="GHEA Grapalat" w:eastAsia="Sylfaen" w:hAnsi="GHEA Grapalat" w:cs="Sylfaen"/>
          <w:lang w:val="hy-AM"/>
        </w:rPr>
        <w:t xml:space="preserve">անձնական օգտագործման իրեր, հիգիենայի պարագաներ, խաղալիքներ և </w:t>
      </w:r>
      <w:r w:rsidR="00E425B7" w:rsidRPr="00E27503">
        <w:rPr>
          <w:rFonts w:ascii="GHEA Grapalat" w:eastAsia="Sylfaen" w:hAnsi="GHEA Grapalat" w:cs="Sylfaen"/>
          <w:lang w:val="hy-AM"/>
        </w:rPr>
        <w:t>գրենական պիտույքներ</w:t>
      </w:r>
      <w:r w:rsidR="4ABB3FC9" w:rsidRPr="00E27503">
        <w:rPr>
          <w:rFonts w:ascii="GHEA Grapalat" w:eastAsia="Sylfaen" w:hAnsi="GHEA Grapalat" w:cs="Sylfaen"/>
          <w:lang w:val="hy-AM"/>
        </w:rPr>
        <w:t xml:space="preserve">՝ </w:t>
      </w:r>
      <w:r w:rsidR="00F25133" w:rsidRPr="00E27503">
        <w:rPr>
          <w:rFonts w:ascii="GHEA Grapalat" w:eastAsia="Sylfaen" w:hAnsi="GHEA Grapalat" w:cs="Sylfaen"/>
          <w:lang w:val="hy-AM"/>
        </w:rPr>
        <w:t xml:space="preserve">երեխայի խնամքի տրամադրման համար նրա գնահատված սոցիալական կարիքներին համապատասխան, իսկ </w:t>
      </w:r>
      <w:r w:rsidR="00760897" w:rsidRPr="00E27503">
        <w:rPr>
          <w:rFonts w:ascii="GHEA Grapalat" w:eastAsia="Sylfaen" w:hAnsi="GHEA Grapalat" w:cs="Sylfaen"/>
          <w:lang w:val="hy-AM"/>
        </w:rPr>
        <w:t xml:space="preserve">հաշմանդամություն </w:t>
      </w:r>
      <w:r w:rsidR="00F25133" w:rsidRPr="00E27503">
        <w:rPr>
          <w:rFonts w:ascii="GHEA Grapalat" w:eastAsia="Sylfaen" w:hAnsi="GHEA Grapalat" w:cs="Sylfaen"/>
          <w:lang w:val="hy-AM"/>
        </w:rPr>
        <w:t>ունեցող երեխա հանդիսանալու դեպքում՝ հաշվի առնելով նաև վերականգնողական անհատական ծրագրում կամ ծառայությունների անհատական ծրագրում ցուցված ծառայությունները</w:t>
      </w:r>
      <w:r w:rsidR="00CE362F" w:rsidRPr="00E27503">
        <w:rPr>
          <w:rFonts w:ascii="GHEA Grapalat" w:eastAsia="Sylfaen" w:hAnsi="GHEA Grapalat" w:cs="Sylfaen"/>
          <w:lang w:val="hy-AM"/>
        </w:rPr>
        <w:t>, որոնք անհրաժեշտ են</w:t>
      </w:r>
      <w:r w:rsidR="00F25133" w:rsidRPr="00E27503">
        <w:rPr>
          <w:rFonts w:ascii="GHEA Grapalat" w:eastAsia="Sylfaen" w:hAnsi="GHEA Grapalat" w:cs="Sylfaen"/>
          <w:lang w:val="hy-AM"/>
        </w:rPr>
        <w:t xml:space="preserve"> </w:t>
      </w:r>
      <w:r w:rsidR="00E91D8F" w:rsidRPr="00E27503">
        <w:rPr>
          <w:rFonts w:ascii="GHEA Grapalat" w:eastAsia="Sylfaen" w:hAnsi="GHEA Grapalat" w:cs="Sylfaen"/>
          <w:lang w:val="hy-AM"/>
        </w:rPr>
        <w:t>ե</w:t>
      </w:r>
      <w:r w:rsidR="00E91D8F" w:rsidRPr="00E27503">
        <w:rPr>
          <w:rFonts w:ascii="GHEA Grapalat" w:hAnsi="GHEA Grapalat"/>
          <w:lang w:val="hy-AM"/>
        </w:rPr>
        <w:t>ր</w:t>
      </w:r>
      <w:r w:rsidR="00E91D8F" w:rsidRPr="00E27503">
        <w:rPr>
          <w:rFonts w:ascii="GHEA Grapalat" w:eastAsiaTheme="minorEastAsia" w:hAnsi="GHEA Grapalat"/>
          <w:lang w:val="hy-AM"/>
        </w:rPr>
        <w:t>եխայի անհատական սոցիալական ծրագրով սահմանված սոցիալ-հոգեբանական վերականգն</w:t>
      </w:r>
      <w:r w:rsidR="60C6B51C" w:rsidRPr="00E27503">
        <w:rPr>
          <w:rFonts w:ascii="GHEA Grapalat" w:eastAsiaTheme="minorEastAsia" w:hAnsi="GHEA Grapalat"/>
          <w:lang w:val="hy-AM"/>
        </w:rPr>
        <w:t xml:space="preserve">ողական </w:t>
      </w:r>
      <w:r w:rsidR="00E91D8F" w:rsidRPr="00E27503">
        <w:rPr>
          <w:rFonts w:ascii="GHEA Grapalat" w:eastAsiaTheme="minorEastAsia" w:hAnsi="GHEA Grapalat"/>
          <w:lang w:val="hy-AM"/>
        </w:rPr>
        <w:t>միջոցառումներ</w:t>
      </w:r>
      <w:r w:rsidR="37922949" w:rsidRPr="00E27503">
        <w:rPr>
          <w:rFonts w:ascii="GHEA Grapalat" w:eastAsiaTheme="minorEastAsia" w:hAnsi="GHEA Grapalat"/>
          <w:lang w:val="hy-AM"/>
        </w:rPr>
        <w:t>ն իրականացնելու</w:t>
      </w:r>
      <w:r w:rsidR="00E91D8F" w:rsidRPr="00E27503">
        <w:rPr>
          <w:rFonts w:ascii="GHEA Grapalat" w:eastAsiaTheme="minorEastAsia" w:hAnsi="GHEA Grapalat"/>
          <w:lang w:val="hy-AM"/>
        </w:rPr>
        <w:t xml:space="preserve"> համար</w:t>
      </w:r>
      <w:r w:rsidR="37922949" w:rsidRPr="00E27503">
        <w:rPr>
          <w:rFonts w:ascii="GHEA Grapalat" w:eastAsiaTheme="minorEastAsia" w:hAnsi="GHEA Grapalat"/>
          <w:lang w:val="hy-AM"/>
        </w:rPr>
        <w:t xml:space="preserve">։ </w:t>
      </w:r>
    </w:p>
    <w:p w14:paraId="33D20D9E" w14:textId="7FA132B2" w:rsidR="00380461" w:rsidRPr="00E27503" w:rsidRDefault="00DC2807" w:rsidP="00884769">
      <w:pPr>
        <w:pStyle w:val="ListParagraph"/>
        <w:numPr>
          <w:ilvl w:val="0"/>
          <w:numId w:val="2"/>
        </w:numPr>
        <w:shd w:val="clear" w:color="auto" w:fill="FFFFFF"/>
        <w:tabs>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hAnsi="GHEA Grapalat"/>
          <w:lang w:val="hy-AM"/>
        </w:rPr>
        <w:lastRenderedPageBreak/>
        <w:t>Ցերեկային կենտրոնը պա</w:t>
      </w:r>
      <w:r w:rsidR="008637E8" w:rsidRPr="00E27503">
        <w:rPr>
          <w:rFonts w:ascii="GHEA Grapalat" w:hAnsi="GHEA Grapalat"/>
          <w:lang w:val="hy-AM"/>
        </w:rPr>
        <w:t>րտավոր չէ</w:t>
      </w:r>
      <w:r w:rsidR="004D210B" w:rsidRPr="00E27503">
        <w:rPr>
          <w:rFonts w:ascii="GHEA Grapalat" w:hAnsi="GHEA Grapalat"/>
          <w:lang w:val="hy-AM"/>
        </w:rPr>
        <w:t xml:space="preserve"> հաշմանդամություն ունեցող երեխաներին </w:t>
      </w:r>
      <w:r w:rsidR="004D210B" w:rsidRPr="00E27503">
        <w:rPr>
          <w:rFonts w:ascii="GHEA Grapalat" w:eastAsia="Sylfaen" w:hAnsi="GHEA Grapalat" w:cs="Sylfaen"/>
          <w:color w:val="000000" w:themeColor="text1"/>
          <w:lang w:val="hy-AM"/>
        </w:rPr>
        <w:t xml:space="preserve">տրամադրել նրա </w:t>
      </w:r>
      <w:r w:rsidR="00CE362F" w:rsidRPr="00E27503">
        <w:rPr>
          <w:rFonts w:ascii="GHEA Grapalat" w:eastAsia="Sylfaen" w:hAnsi="GHEA Grapalat" w:cs="Sylfaen"/>
          <w:color w:val="000000" w:themeColor="text1"/>
          <w:lang w:val="hy-AM"/>
        </w:rPr>
        <w:t xml:space="preserve">վերականգնողական անհատական ծրագրում կամ ծառայությունների անհատական ծրագրում </w:t>
      </w:r>
      <w:r w:rsidR="004D210B" w:rsidRPr="00E27503">
        <w:rPr>
          <w:rFonts w:ascii="GHEA Grapalat" w:eastAsia="Sylfaen" w:hAnsi="GHEA Grapalat" w:cs="Sylfaen"/>
          <w:color w:val="000000" w:themeColor="text1"/>
          <w:lang w:val="hy-AM"/>
        </w:rPr>
        <w:t xml:space="preserve">երաշխավորված աջակցող միջոցները, սակայն ցերեկային կենտրոնը կարող է ունենալ </w:t>
      </w:r>
      <w:r w:rsidR="00200367" w:rsidRPr="00E27503">
        <w:rPr>
          <w:rFonts w:ascii="GHEA Grapalat" w:eastAsia="Sylfaen" w:hAnsi="GHEA Grapalat" w:cs="Sylfaen"/>
          <w:color w:val="000000" w:themeColor="text1"/>
          <w:lang w:val="hy-AM"/>
        </w:rPr>
        <w:t xml:space="preserve">հարմարեցված սպասք, </w:t>
      </w:r>
      <w:r w:rsidR="00EC1547" w:rsidRPr="00E27503">
        <w:rPr>
          <w:rFonts w:ascii="GHEA Grapalat" w:eastAsia="Sylfaen" w:hAnsi="GHEA Grapalat" w:cs="Sylfaen"/>
          <w:color w:val="000000" w:themeColor="text1"/>
          <w:lang w:val="hy-AM"/>
        </w:rPr>
        <w:t>անվասայլակ, սպիտակ ձեռնափայտ, լսողական պարագաներ, հարմարեցված գրենական պիտույքներ՝ խնամք ստացող հաշմանդամություն ունեցող երեխաներին՝ ըստ անհրաժեշտության,</w:t>
      </w:r>
      <w:r w:rsidR="007F4EB1" w:rsidRPr="00E27503">
        <w:rPr>
          <w:rFonts w:ascii="GHEA Grapalat" w:eastAsia="Sylfaen" w:hAnsi="GHEA Grapalat" w:cs="Sylfaen"/>
          <w:color w:val="000000" w:themeColor="text1"/>
          <w:lang w:val="hy-AM"/>
        </w:rPr>
        <w:t xml:space="preserve"> </w:t>
      </w:r>
      <w:r w:rsidR="00EC1547" w:rsidRPr="00E27503">
        <w:rPr>
          <w:rFonts w:ascii="GHEA Grapalat" w:eastAsia="Sylfaen" w:hAnsi="GHEA Grapalat" w:cs="Sylfaen"/>
          <w:color w:val="000000" w:themeColor="text1"/>
          <w:lang w:val="hy-AM"/>
        </w:rPr>
        <w:t>դրանցից օգտվելու հմտություններ զարգացնելու համար։</w:t>
      </w:r>
    </w:p>
    <w:p w14:paraId="456AF376" w14:textId="19378521" w:rsidR="2AF87695" w:rsidRPr="00E27503" w:rsidRDefault="00380461" w:rsidP="00884769">
      <w:pPr>
        <w:pStyle w:val="ListParagraph"/>
        <w:numPr>
          <w:ilvl w:val="0"/>
          <w:numId w:val="2"/>
        </w:numPr>
        <w:shd w:val="clear" w:color="auto" w:fill="FFFFFF"/>
        <w:tabs>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 xml:space="preserve">Ցերեկային կենտրոնը կարող է </w:t>
      </w:r>
      <w:r w:rsidR="00A46029" w:rsidRPr="00E27503">
        <w:rPr>
          <w:rFonts w:ascii="GHEA Grapalat" w:eastAsia="Sylfaen" w:hAnsi="GHEA Grapalat" w:cs="Sylfaen"/>
          <w:color w:val="000000" w:themeColor="text1"/>
          <w:lang w:val="hy-AM"/>
        </w:rPr>
        <w:t xml:space="preserve">հաշմանդամություն ունեցող </w:t>
      </w:r>
      <w:r w:rsidR="004D5E36" w:rsidRPr="00E27503">
        <w:rPr>
          <w:rFonts w:ascii="GHEA Grapalat" w:eastAsia="Sylfaen" w:hAnsi="GHEA Grapalat" w:cs="Sylfaen"/>
          <w:color w:val="000000" w:themeColor="text1"/>
          <w:lang w:val="hy-AM"/>
        </w:rPr>
        <w:t>և խնամք ստացող երեխային անհատույց օգտագործման իրավունքով</w:t>
      </w:r>
      <w:r w:rsidR="004D5E36" w:rsidRPr="00E27503" w:rsidDel="004D5E36">
        <w:rPr>
          <w:rFonts w:ascii="GHEA Grapalat" w:eastAsia="Sylfaen" w:hAnsi="GHEA Grapalat" w:cs="Sylfaen"/>
          <w:color w:val="000000" w:themeColor="text1"/>
          <w:lang w:val="hy-AM"/>
        </w:rPr>
        <w:t xml:space="preserve"> </w:t>
      </w:r>
      <w:r w:rsidR="00192B00" w:rsidRPr="00E27503">
        <w:rPr>
          <w:rFonts w:ascii="GHEA Grapalat" w:eastAsia="Sylfaen" w:hAnsi="GHEA Grapalat" w:cs="Sylfaen"/>
          <w:color w:val="000000" w:themeColor="text1"/>
          <w:lang w:val="hy-AM"/>
        </w:rPr>
        <w:t>տրամադրել</w:t>
      </w:r>
      <w:r w:rsidR="00A46029" w:rsidRPr="00E27503">
        <w:rPr>
          <w:rFonts w:ascii="GHEA Grapalat" w:eastAsia="Sylfaen" w:hAnsi="GHEA Grapalat" w:cs="Sylfaen"/>
          <w:color w:val="000000" w:themeColor="text1"/>
          <w:lang w:val="hy-AM"/>
        </w:rPr>
        <w:t xml:space="preserve"> </w:t>
      </w:r>
      <w:r w:rsidR="00192B00" w:rsidRPr="00E27503">
        <w:rPr>
          <w:rFonts w:ascii="GHEA Grapalat" w:eastAsia="Sylfaen" w:hAnsi="GHEA Grapalat" w:cs="Sylfaen"/>
          <w:color w:val="000000" w:themeColor="text1"/>
          <w:lang w:val="hy-AM"/>
        </w:rPr>
        <w:t>վերականգնողական գույք</w:t>
      </w:r>
      <w:r w:rsidR="005731F5" w:rsidRPr="00E27503">
        <w:rPr>
          <w:rFonts w:ascii="GHEA Grapalat" w:eastAsia="Sylfaen" w:hAnsi="GHEA Grapalat" w:cs="Sylfaen"/>
          <w:color w:val="000000" w:themeColor="text1"/>
          <w:lang w:val="hy-AM"/>
        </w:rPr>
        <w:t xml:space="preserve">, եթե այն ներառված է </w:t>
      </w:r>
      <w:r w:rsidR="00B26532" w:rsidRPr="00E27503">
        <w:rPr>
          <w:rFonts w:ascii="GHEA Grapalat" w:eastAsia="Sylfaen" w:hAnsi="GHEA Grapalat" w:cs="Sylfaen"/>
          <w:color w:val="000000" w:themeColor="text1"/>
          <w:lang w:val="hy-AM"/>
        </w:rPr>
        <w:t>երեխայի</w:t>
      </w:r>
      <w:r w:rsidR="007F4EB1" w:rsidRPr="00E27503">
        <w:rPr>
          <w:rFonts w:ascii="GHEA Grapalat" w:eastAsia="Sylfaen" w:hAnsi="GHEA Grapalat" w:cs="Sylfaen"/>
          <w:color w:val="000000" w:themeColor="text1"/>
          <w:lang w:val="hy-AM"/>
        </w:rPr>
        <w:t xml:space="preserve"> </w:t>
      </w:r>
      <w:r w:rsidR="00CE362F" w:rsidRPr="00E27503">
        <w:rPr>
          <w:rFonts w:ascii="GHEA Grapalat" w:eastAsia="Sylfaen" w:hAnsi="GHEA Grapalat" w:cs="Sylfaen"/>
          <w:color w:val="000000" w:themeColor="text1"/>
          <w:lang w:val="hy-AM"/>
        </w:rPr>
        <w:t>վերականգնողական անհատական ծրագրում կամ ծառայությունների անհատական ծրագրում</w:t>
      </w:r>
      <w:r w:rsidR="00B26532" w:rsidRPr="00E27503">
        <w:rPr>
          <w:rFonts w:ascii="GHEA Grapalat" w:eastAsia="Sylfaen" w:hAnsi="GHEA Grapalat" w:cs="Sylfaen"/>
          <w:color w:val="000000" w:themeColor="text1"/>
          <w:lang w:val="hy-AM"/>
        </w:rPr>
        <w:t>, կամ որոշվել է</w:t>
      </w:r>
      <w:r w:rsidR="00A46029" w:rsidRPr="00E27503">
        <w:rPr>
          <w:rFonts w:ascii="GHEA Grapalat" w:eastAsia="Sylfaen" w:hAnsi="GHEA Grapalat" w:cs="Sylfaen"/>
          <w:color w:val="000000" w:themeColor="text1"/>
          <w:lang w:val="hy-AM"/>
        </w:rPr>
        <w:t xml:space="preserve"> </w:t>
      </w:r>
      <w:r w:rsidR="00764739" w:rsidRPr="00E27503">
        <w:rPr>
          <w:rFonts w:ascii="GHEA Grapalat" w:eastAsia="Sylfaen" w:hAnsi="GHEA Grapalat" w:cs="Sylfaen"/>
          <w:color w:val="000000" w:themeColor="text1"/>
          <w:lang w:val="hy-AM"/>
        </w:rPr>
        <w:t xml:space="preserve">ցերեկային </w:t>
      </w:r>
      <w:r w:rsidR="00A46029" w:rsidRPr="00E27503">
        <w:rPr>
          <w:rFonts w:ascii="GHEA Grapalat" w:eastAsia="Sylfaen" w:hAnsi="GHEA Grapalat" w:cs="Sylfaen"/>
          <w:color w:val="000000" w:themeColor="text1"/>
          <w:lang w:val="hy-AM"/>
        </w:rPr>
        <w:t xml:space="preserve">կենտրոնի մասնագետների կողմից երեխայի կարիքների գնահատման արդյունքում </w:t>
      </w:r>
      <w:r w:rsidR="00A35618" w:rsidRPr="00E27503">
        <w:rPr>
          <w:rFonts w:ascii="GHEA Grapalat" w:eastAsia="Sylfaen" w:hAnsi="GHEA Grapalat" w:cs="Sylfaen"/>
          <w:color w:val="000000" w:themeColor="text1"/>
          <w:lang w:val="hy-AM"/>
        </w:rPr>
        <w:t xml:space="preserve">՝ </w:t>
      </w:r>
      <w:r w:rsidR="00764739" w:rsidRPr="00E27503">
        <w:rPr>
          <w:rFonts w:ascii="GHEA Grapalat" w:eastAsia="Sylfaen" w:hAnsi="GHEA Grapalat" w:cs="Sylfaen"/>
          <w:color w:val="000000" w:themeColor="text1"/>
          <w:lang w:val="hy-AM"/>
        </w:rPr>
        <w:t xml:space="preserve">ցերեկային </w:t>
      </w:r>
      <w:r w:rsidR="00A35618" w:rsidRPr="00E27503">
        <w:rPr>
          <w:rFonts w:ascii="GHEA Grapalat" w:eastAsia="Sylfaen" w:hAnsi="GHEA Grapalat" w:cs="Sylfaen"/>
          <w:color w:val="000000" w:themeColor="text1"/>
          <w:lang w:val="hy-AM"/>
        </w:rPr>
        <w:t xml:space="preserve">կենտրոնում այդ գույքի առկայության և այլ երեխաների կողմից </w:t>
      </w:r>
      <w:r w:rsidR="00764739" w:rsidRPr="00E27503">
        <w:rPr>
          <w:rFonts w:ascii="GHEA Grapalat" w:eastAsia="Sylfaen" w:hAnsi="GHEA Grapalat" w:cs="Sylfaen"/>
          <w:color w:val="000000" w:themeColor="text1"/>
          <w:lang w:val="hy-AM"/>
        </w:rPr>
        <w:t xml:space="preserve">ցերեկային </w:t>
      </w:r>
      <w:r w:rsidR="00A35618" w:rsidRPr="00E27503">
        <w:rPr>
          <w:rFonts w:ascii="GHEA Grapalat" w:eastAsia="Sylfaen" w:hAnsi="GHEA Grapalat" w:cs="Sylfaen"/>
          <w:color w:val="000000" w:themeColor="text1"/>
          <w:lang w:val="hy-AM"/>
        </w:rPr>
        <w:t xml:space="preserve">կենտրոնում </w:t>
      </w:r>
      <w:r w:rsidR="00C979B4" w:rsidRPr="00E27503">
        <w:rPr>
          <w:rFonts w:ascii="GHEA Grapalat" w:eastAsia="Sylfaen" w:hAnsi="GHEA Grapalat" w:cs="Sylfaen"/>
          <w:color w:val="000000" w:themeColor="text1"/>
          <w:lang w:val="hy-AM"/>
        </w:rPr>
        <w:t>դրա կարիքի բացակայության դեպքում</w:t>
      </w:r>
      <w:r w:rsidR="00A35618" w:rsidRPr="00E27503">
        <w:rPr>
          <w:rFonts w:ascii="GHEA Grapalat" w:eastAsia="Sylfaen" w:hAnsi="GHEA Grapalat" w:cs="Sylfaen"/>
          <w:color w:val="000000" w:themeColor="text1"/>
          <w:lang w:val="hy-AM"/>
        </w:rPr>
        <w:t xml:space="preserve"> </w:t>
      </w:r>
      <w:r w:rsidR="00174142" w:rsidRPr="00E27503">
        <w:rPr>
          <w:rFonts w:ascii="GHEA Grapalat" w:eastAsia="Sylfaen" w:hAnsi="GHEA Grapalat" w:cs="Sylfaen"/>
          <w:color w:val="000000" w:themeColor="text1"/>
          <w:lang w:val="hy-AM"/>
        </w:rPr>
        <w:t>տրամադրել</w:t>
      </w:r>
      <w:r w:rsidR="002F5BBA" w:rsidRPr="00E27503">
        <w:rPr>
          <w:rFonts w:ascii="GHEA Grapalat" w:eastAsia="Sylfaen" w:hAnsi="GHEA Grapalat" w:cs="Sylfaen"/>
          <w:color w:val="000000" w:themeColor="text1"/>
          <w:lang w:val="hy-AM"/>
        </w:rPr>
        <w:t>՝ մինչև դրա անհրաժեշտության վերացումը</w:t>
      </w:r>
      <w:r w:rsidR="006A3E47" w:rsidRPr="00E27503">
        <w:rPr>
          <w:rFonts w:ascii="GHEA Grapalat" w:eastAsia="Sylfaen" w:hAnsi="GHEA Grapalat" w:cs="Sylfaen"/>
          <w:color w:val="000000" w:themeColor="text1"/>
          <w:lang w:val="hy-AM"/>
        </w:rPr>
        <w:t>։</w:t>
      </w:r>
      <w:r w:rsidR="007F4EB1" w:rsidRPr="00E27503">
        <w:rPr>
          <w:rFonts w:ascii="GHEA Grapalat" w:eastAsia="Sylfaen" w:hAnsi="GHEA Grapalat" w:cs="Sylfaen"/>
          <w:color w:val="000000" w:themeColor="text1"/>
          <w:lang w:val="hy-AM"/>
        </w:rPr>
        <w:t xml:space="preserve"> </w:t>
      </w:r>
    </w:p>
    <w:p w14:paraId="3D00056D" w14:textId="668718B0" w:rsidR="002F5913" w:rsidRPr="00E27503" w:rsidRDefault="00C6067A" w:rsidP="00884769">
      <w:pPr>
        <w:pStyle w:val="ListParagraph"/>
        <w:numPr>
          <w:ilvl w:val="0"/>
          <w:numId w:val="2"/>
        </w:numPr>
        <w:shd w:val="clear" w:color="auto" w:fill="FFFFFF"/>
        <w:tabs>
          <w:tab w:val="left" w:pos="1134"/>
        </w:tabs>
        <w:spacing w:after="0" w:line="240" w:lineRule="auto"/>
        <w:ind w:left="0" w:firstLine="567"/>
        <w:jc w:val="both"/>
        <w:rPr>
          <w:rFonts w:ascii="GHEA Grapalat" w:hAnsi="GHEA Grapalat"/>
          <w:lang w:val="hy-AM"/>
        </w:rPr>
      </w:pPr>
      <w:r w:rsidRPr="00E27503">
        <w:rPr>
          <w:rFonts w:ascii="GHEA Grapalat" w:eastAsia="Sylfaen" w:hAnsi="GHEA Grapalat" w:cs="Sylfaen"/>
          <w:color w:val="000000" w:themeColor="text1"/>
          <w:lang w:val="hy-AM"/>
        </w:rPr>
        <w:t>Ցեր</w:t>
      </w:r>
      <w:r w:rsidRPr="00E27503">
        <w:rPr>
          <w:rFonts w:ascii="GHEA Grapalat" w:hAnsi="GHEA Grapalat"/>
          <w:lang w:val="hy-AM"/>
        </w:rPr>
        <w:t>եկային կենտրոն</w:t>
      </w:r>
      <w:r w:rsidR="003107B9" w:rsidRPr="00E27503">
        <w:rPr>
          <w:rFonts w:ascii="GHEA Grapalat" w:hAnsi="GHEA Grapalat"/>
          <w:lang w:val="hy-AM"/>
        </w:rPr>
        <w:t>ում</w:t>
      </w:r>
      <w:r w:rsidR="000A27BF" w:rsidRPr="00E27503">
        <w:rPr>
          <w:rFonts w:ascii="GHEA Grapalat" w:hAnsi="GHEA Grapalat"/>
          <w:lang w:val="hy-AM"/>
        </w:rPr>
        <w:t xml:space="preserve"> հիգիենայի պահանջներ</w:t>
      </w:r>
      <w:r w:rsidR="00D23645" w:rsidRPr="00E27503">
        <w:rPr>
          <w:rFonts w:ascii="GHEA Grapalat" w:hAnsi="GHEA Grapalat"/>
          <w:lang w:val="hy-AM"/>
        </w:rPr>
        <w:t>ն են՝</w:t>
      </w:r>
      <w:r w:rsidR="002F5913" w:rsidRPr="00E27503">
        <w:rPr>
          <w:rFonts w:ascii="GHEA Grapalat" w:eastAsia="MS Mincho" w:hAnsi="GHEA Grapalat" w:cs="MS Mincho"/>
          <w:lang w:val="hy-AM"/>
        </w:rPr>
        <w:t xml:space="preserve"> </w:t>
      </w:r>
    </w:p>
    <w:p w14:paraId="0BCA6688" w14:textId="238DBEE6" w:rsidR="002F5913" w:rsidRPr="00E27503" w:rsidRDefault="00BD4428" w:rsidP="00884769">
      <w:pPr>
        <w:pStyle w:val="paragraph"/>
        <w:numPr>
          <w:ilvl w:val="0"/>
          <w:numId w:val="83"/>
        </w:numPr>
        <w:tabs>
          <w:tab w:val="left" w:pos="993"/>
          <w:tab w:val="left" w:pos="1134"/>
        </w:tabs>
        <w:spacing w:before="0" w:beforeAutospacing="0" w:after="0" w:afterAutospacing="0"/>
        <w:ind w:left="0" w:firstLine="567"/>
        <w:jc w:val="both"/>
        <w:textAlignment w:val="baseline"/>
        <w:rPr>
          <w:rFonts w:ascii="GHEA Grapalat" w:eastAsiaTheme="minorHAnsi" w:hAnsi="GHEA Grapalat" w:cstheme="minorBidi"/>
          <w:kern w:val="2"/>
          <w:lang w:val="hy-AM"/>
          <w14:ligatures w14:val="standardContextual"/>
        </w:rPr>
      </w:pPr>
      <w:r w:rsidRPr="00E27503">
        <w:rPr>
          <w:rFonts w:ascii="GHEA Grapalat" w:eastAsiaTheme="minorHAnsi" w:hAnsi="GHEA Grapalat" w:cstheme="minorBidi"/>
          <w:kern w:val="2"/>
          <w:lang w:val="hy-AM"/>
          <w14:ligatures w14:val="standardContextual"/>
        </w:rPr>
        <w:t xml:space="preserve">երեխաները պետք է </w:t>
      </w:r>
      <w:r w:rsidR="0028643A" w:rsidRPr="00E27503">
        <w:rPr>
          <w:rFonts w:ascii="GHEA Grapalat" w:eastAsiaTheme="minorHAnsi" w:hAnsi="GHEA Grapalat" w:cstheme="minorBidi"/>
          <w:kern w:val="2"/>
          <w:lang w:val="hy-AM"/>
          <w14:ligatures w14:val="standardContextual"/>
        </w:rPr>
        <w:t>լվանան ձեռքերը մու</w:t>
      </w:r>
      <w:r w:rsidR="00BC30C0" w:rsidRPr="00E27503">
        <w:rPr>
          <w:rFonts w:ascii="GHEA Grapalat" w:eastAsiaTheme="minorHAnsi" w:hAnsi="GHEA Grapalat" w:cstheme="minorBidi"/>
          <w:kern w:val="2"/>
          <w:lang w:val="hy-AM"/>
          <w14:ligatures w14:val="standardContextual"/>
        </w:rPr>
        <w:t>տ</w:t>
      </w:r>
      <w:r w:rsidR="0028643A" w:rsidRPr="00E27503">
        <w:rPr>
          <w:rFonts w:ascii="GHEA Grapalat" w:eastAsiaTheme="minorHAnsi" w:hAnsi="GHEA Grapalat" w:cstheme="minorBidi"/>
          <w:kern w:val="2"/>
          <w:lang w:val="hy-AM"/>
          <w14:ligatures w14:val="standardContextual"/>
        </w:rPr>
        <w:t>ք գործելիս</w:t>
      </w:r>
      <w:r w:rsidR="00BC30C0" w:rsidRPr="00E27503">
        <w:rPr>
          <w:rFonts w:ascii="GHEA Grapalat" w:eastAsiaTheme="minorHAnsi" w:hAnsi="GHEA Grapalat" w:cstheme="minorBidi"/>
          <w:kern w:val="2"/>
          <w:lang w:val="hy-AM"/>
          <w14:ligatures w14:val="standardContextual"/>
        </w:rPr>
        <w:t xml:space="preserve">, սնունդ ընդունելուց առաջ, ինչպես նաև </w:t>
      </w:r>
      <w:r w:rsidR="00545FBE" w:rsidRPr="00E27503">
        <w:rPr>
          <w:rFonts w:ascii="GHEA Grapalat" w:eastAsiaTheme="minorHAnsi" w:hAnsi="GHEA Grapalat" w:cstheme="minorBidi"/>
          <w:kern w:val="2"/>
          <w:lang w:val="hy-AM"/>
          <w14:ligatures w14:val="standardContextual"/>
        </w:rPr>
        <w:t>տարբեր թերապիաներից հետո</w:t>
      </w:r>
      <w:r w:rsidR="00D23645" w:rsidRPr="00E27503">
        <w:rPr>
          <w:rFonts w:ascii="GHEA Grapalat" w:eastAsiaTheme="minorHAnsi" w:hAnsi="GHEA Grapalat" w:cstheme="minorBidi"/>
          <w:kern w:val="2"/>
          <w:lang w:val="hy-AM"/>
          <w14:ligatures w14:val="standardContextual"/>
        </w:rPr>
        <w:t>,</w:t>
      </w:r>
      <w:r w:rsidR="00545FBE" w:rsidRPr="00E27503">
        <w:rPr>
          <w:rFonts w:ascii="GHEA Grapalat" w:eastAsiaTheme="minorHAnsi" w:hAnsi="GHEA Grapalat" w:cstheme="minorBidi"/>
          <w:kern w:val="2"/>
          <w:lang w:val="hy-AM"/>
          <w14:ligatures w14:val="standardContextual"/>
        </w:rPr>
        <w:t xml:space="preserve"> </w:t>
      </w:r>
    </w:p>
    <w:p w14:paraId="2A06B6E5" w14:textId="36DF569E" w:rsidR="002F5913" w:rsidRPr="00E27503" w:rsidRDefault="00D23645" w:rsidP="00884769">
      <w:pPr>
        <w:pStyle w:val="paragraph"/>
        <w:numPr>
          <w:ilvl w:val="0"/>
          <w:numId w:val="83"/>
        </w:numPr>
        <w:tabs>
          <w:tab w:val="left" w:pos="993"/>
          <w:tab w:val="left" w:pos="1134"/>
        </w:tabs>
        <w:spacing w:before="0" w:beforeAutospacing="0" w:after="0" w:afterAutospacing="0"/>
        <w:ind w:left="0" w:firstLine="567"/>
        <w:jc w:val="both"/>
        <w:textAlignment w:val="baseline"/>
        <w:rPr>
          <w:rFonts w:ascii="GHEA Grapalat" w:eastAsiaTheme="minorHAnsi" w:hAnsi="GHEA Grapalat" w:cstheme="minorBidi"/>
          <w:kern w:val="2"/>
          <w:lang w:val="hy-AM"/>
          <w14:ligatures w14:val="standardContextual"/>
        </w:rPr>
      </w:pPr>
      <w:r w:rsidRPr="00E27503">
        <w:rPr>
          <w:rFonts w:ascii="GHEA Grapalat" w:eastAsiaTheme="minorHAnsi" w:hAnsi="GHEA Grapalat" w:cstheme="minorBidi"/>
          <w:kern w:val="2"/>
          <w:lang w:val="hy-AM"/>
          <w14:ligatures w14:val="standardContextual"/>
        </w:rPr>
        <w:t>ե</w:t>
      </w:r>
      <w:r w:rsidR="00545FBE" w:rsidRPr="00E27503">
        <w:rPr>
          <w:rFonts w:ascii="GHEA Grapalat" w:eastAsiaTheme="minorHAnsi" w:hAnsi="GHEA Grapalat" w:cstheme="minorBidi"/>
          <w:kern w:val="2"/>
          <w:lang w:val="hy-AM"/>
          <w14:ligatures w14:val="standardContextual"/>
        </w:rPr>
        <w:t>րեխաները ձեռքերը չորացնելու համար պետք է ապահով</w:t>
      </w:r>
      <w:r w:rsidR="00071471" w:rsidRPr="00E27503">
        <w:rPr>
          <w:rFonts w:ascii="GHEA Grapalat" w:eastAsiaTheme="minorHAnsi" w:hAnsi="GHEA Grapalat" w:cstheme="minorBidi"/>
          <w:kern w:val="2"/>
          <w:lang w:val="hy-AM"/>
          <w14:ligatures w14:val="standardContextual"/>
        </w:rPr>
        <w:t>վ</w:t>
      </w:r>
      <w:r w:rsidR="00545FBE" w:rsidRPr="00E27503">
        <w:rPr>
          <w:rFonts w:ascii="GHEA Grapalat" w:eastAsiaTheme="minorHAnsi" w:hAnsi="GHEA Grapalat" w:cstheme="minorBidi"/>
          <w:kern w:val="2"/>
          <w:lang w:val="hy-AM"/>
          <w14:ligatures w14:val="standardContextual"/>
        </w:rPr>
        <w:t xml:space="preserve">ած լինեն </w:t>
      </w:r>
      <w:r w:rsidR="00071471" w:rsidRPr="00E27503">
        <w:rPr>
          <w:rFonts w:ascii="GHEA Grapalat" w:eastAsiaTheme="minorHAnsi" w:hAnsi="GHEA Grapalat" w:cstheme="minorBidi"/>
          <w:kern w:val="2"/>
          <w:lang w:val="hy-AM"/>
          <w14:ligatures w14:val="standardContextual"/>
        </w:rPr>
        <w:t>չոր սրբիչ անձեռոցիկներով կամ ձեռքի սրբիչներով</w:t>
      </w:r>
      <w:r w:rsidR="003B2BAC" w:rsidRPr="00E27503">
        <w:rPr>
          <w:rFonts w:ascii="GHEA Grapalat" w:eastAsiaTheme="minorHAnsi" w:hAnsi="GHEA Grapalat" w:cstheme="minorBidi"/>
          <w:kern w:val="2"/>
          <w:lang w:val="hy-AM"/>
          <w14:ligatures w14:val="standardContextual"/>
        </w:rPr>
        <w:t xml:space="preserve"> կամ չորացուցիչներով </w:t>
      </w:r>
      <w:r w:rsidR="00C85181" w:rsidRPr="00E27503">
        <w:rPr>
          <w:rFonts w:ascii="GHEA Grapalat" w:eastAsiaTheme="minorHAnsi" w:hAnsi="GHEA Grapalat" w:cstheme="minorBidi"/>
          <w:kern w:val="2"/>
          <w:lang w:val="hy-AM"/>
          <w14:ligatures w14:val="standardContextual"/>
        </w:rPr>
        <w:t>(հնարավորինս անաղմուկ)</w:t>
      </w:r>
      <w:r w:rsidR="00071471" w:rsidRPr="00E27503">
        <w:rPr>
          <w:rFonts w:ascii="GHEA Grapalat" w:eastAsiaTheme="minorHAnsi" w:hAnsi="GHEA Grapalat" w:cstheme="minorBidi"/>
          <w:kern w:val="2"/>
          <w:lang w:val="hy-AM"/>
          <w14:ligatures w14:val="standardContextual"/>
        </w:rPr>
        <w:t>։</w:t>
      </w:r>
      <w:r w:rsidR="000A68E5" w:rsidRPr="00E27503">
        <w:rPr>
          <w:rFonts w:ascii="GHEA Grapalat" w:eastAsiaTheme="minorHAnsi" w:hAnsi="GHEA Grapalat" w:cstheme="minorBidi"/>
          <w:kern w:val="2"/>
          <w:lang w:val="hy-AM"/>
          <w14:ligatures w14:val="standardContextual"/>
        </w:rPr>
        <w:t xml:space="preserve"> Լվացարանների մոտ </w:t>
      </w:r>
      <w:r w:rsidR="00C85181" w:rsidRPr="00E27503">
        <w:rPr>
          <w:rFonts w:ascii="GHEA Grapalat" w:eastAsiaTheme="minorHAnsi" w:hAnsi="GHEA Grapalat" w:cstheme="minorBidi"/>
          <w:kern w:val="2"/>
          <w:lang w:val="hy-AM"/>
          <w14:ligatures w14:val="standardContextual"/>
        </w:rPr>
        <w:t xml:space="preserve">պետք է </w:t>
      </w:r>
      <w:r w:rsidR="000A68E5" w:rsidRPr="00E27503">
        <w:rPr>
          <w:rFonts w:ascii="GHEA Grapalat" w:eastAsiaTheme="minorHAnsi" w:hAnsi="GHEA Grapalat" w:cstheme="minorBidi"/>
          <w:kern w:val="2"/>
          <w:lang w:val="hy-AM"/>
          <w14:ligatures w14:val="standardContextual"/>
        </w:rPr>
        <w:t>լին</w:t>
      </w:r>
      <w:r w:rsidR="00443EB1" w:rsidRPr="00E27503">
        <w:rPr>
          <w:rFonts w:ascii="GHEA Grapalat" w:eastAsiaTheme="minorHAnsi" w:hAnsi="GHEA Grapalat" w:cstheme="minorBidi"/>
          <w:kern w:val="2"/>
          <w:lang w:val="hy-AM"/>
          <w14:ligatures w14:val="standardContextual"/>
        </w:rPr>
        <w:t>ի</w:t>
      </w:r>
      <w:r w:rsidR="000A68E5" w:rsidRPr="00E27503">
        <w:rPr>
          <w:rFonts w:ascii="GHEA Grapalat" w:eastAsiaTheme="minorHAnsi" w:hAnsi="GHEA Grapalat" w:cstheme="minorBidi"/>
          <w:kern w:val="2"/>
          <w:lang w:val="hy-AM"/>
          <w14:ligatures w14:val="standardContextual"/>
        </w:rPr>
        <w:t xml:space="preserve"> հեղուկ օճառ</w:t>
      </w:r>
      <w:r w:rsidR="00C85181" w:rsidRPr="00E27503">
        <w:rPr>
          <w:rFonts w:ascii="GHEA Grapalat" w:eastAsiaTheme="minorHAnsi" w:hAnsi="GHEA Grapalat" w:cstheme="minorBidi"/>
          <w:kern w:val="2"/>
          <w:lang w:val="hy-AM"/>
          <w14:ligatures w14:val="standardContextual"/>
        </w:rPr>
        <w:t>՝ ոչ ալերգիկ</w:t>
      </w:r>
      <w:r w:rsidR="00443EB1" w:rsidRPr="00E27503">
        <w:rPr>
          <w:rFonts w:ascii="GHEA Grapalat" w:eastAsiaTheme="minorHAnsi" w:hAnsi="GHEA Grapalat" w:cstheme="minorBidi"/>
          <w:kern w:val="2"/>
          <w:lang w:val="hy-AM"/>
          <w14:ligatures w14:val="standardContextual"/>
        </w:rPr>
        <w:t xml:space="preserve">, իսկ </w:t>
      </w:r>
      <w:r w:rsidR="007E584A" w:rsidRPr="00E27503">
        <w:rPr>
          <w:rFonts w:ascii="GHEA Grapalat" w:eastAsiaTheme="minorHAnsi" w:hAnsi="GHEA Grapalat" w:cstheme="minorBidi"/>
          <w:kern w:val="2"/>
          <w:lang w:val="hy-AM"/>
          <w14:ligatures w14:val="standardContextual"/>
        </w:rPr>
        <w:t>զուգարանում</w:t>
      </w:r>
      <w:r w:rsidR="00796DB3" w:rsidRPr="00E27503">
        <w:rPr>
          <w:rFonts w:ascii="GHEA Grapalat" w:eastAsiaTheme="minorHAnsi" w:hAnsi="GHEA Grapalat" w:cstheme="minorBidi"/>
          <w:kern w:val="2"/>
          <w:lang w:val="hy-AM"/>
          <w14:ligatures w14:val="standardContextual"/>
        </w:rPr>
        <w:t>՝ փափուկ թուղթ և զուգարանագոքի անձեռոցիկ</w:t>
      </w:r>
      <w:r w:rsidR="001618B3" w:rsidRPr="00E27503">
        <w:rPr>
          <w:rFonts w:ascii="GHEA Grapalat" w:eastAsiaTheme="minorHAnsi" w:hAnsi="GHEA Grapalat" w:cstheme="minorBidi"/>
          <w:kern w:val="2"/>
          <w:lang w:val="hy-AM"/>
          <w14:ligatures w14:val="standardContextual"/>
        </w:rPr>
        <w:t>, ինչպես նաև</w:t>
      </w:r>
      <w:r w:rsidR="00BB6751" w:rsidRPr="00E27503">
        <w:rPr>
          <w:rFonts w:ascii="GHEA Grapalat" w:eastAsiaTheme="minorHAnsi" w:hAnsi="GHEA Grapalat" w:cstheme="minorBidi"/>
          <w:kern w:val="2"/>
          <w:lang w:val="hy-AM"/>
          <w14:ligatures w14:val="standardContextual"/>
        </w:rPr>
        <w:t xml:space="preserve"> </w:t>
      </w:r>
      <w:r w:rsidR="001618B3" w:rsidRPr="00E27503">
        <w:rPr>
          <w:rFonts w:ascii="GHEA Grapalat" w:eastAsiaTheme="minorHAnsi" w:hAnsi="GHEA Grapalat" w:cstheme="minorBidi"/>
          <w:kern w:val="2"/>
          <w:lang w:val="hy-AM"/>
          <w14:ligatures w14:val="standardContextual"/>
        </w:rPr>
        <w:t>ա</w:t>
      </w:r>
      <w:r w:rsidR="00BB6751" w:rsidRPr="00E27503">
        <w:rPr>
          <w:rFonts w:ascii="GHEA Grapalat" w:eastAsiaTheme="minorHAnsi" w:hAnsi="GHEA Grapalat" w:cstheme="minorBidi"/>
          <w:kern w:val="2"/>
          <w:lang w:val="hy-AM"/>
          <w14:ligatures w14:val="standardContextual"/>
        </w:rPr>
        <w:t>ղբաման</w:t>
      </w:r>
      <w:r w:rsidR="00F12B18" w:rsidRPr="00E27503">
        <w:rPr>
          <w:rFonts w:ascii="GHEA Grapalat" w:eastAsiaTheme="minorHAnsi" w:hAnsi="GHEA Grapalat" w:cstheme="minorBidi"/>
          <w:kern w:val="2"/>
          <w:lang w:val="hy-AM"/>
          <w14:ligatures w14:val="standardContextual"/>
        </w:rPr>
        <w:t>՝</w:t>
      </w:r>
      <w:r w:rsidR="00BB6751" w:rsidRPr="00E27503">
        <w:rPr>
          <w:rFonts w:ascii="GHEA Grapalat" w:eastAsiaTheme="minorHAnsi" w:hAnsi="GHEA Grapalat" w:cstheme="minorBidi"/>
          <w:kern w:val="2"/>
          <w:lang w:val="hy-AM"/>
          <w14:ligatures w14:val="standardContextual"/>
        </w:rPr>
        <w:t xml:space="preserve"> թղթերի և այլ </w:t>
      </w:r>
      <w:r w:rsidR="00F12B18" w:rsidRPr="00E27503">
        <w:rPr>
          <w:rFonts w:ascii="GHEA Grapalat" w:eastAsiaTheme="minorHAnsi" w:hAnsi="GHEA Grapalat" w:cstheme="minorBidi"/>
          <w:kern w:val="2"/>
          <w:lang w:val="hy-AM"/>
          <w14:ligatures w14:val="standardContextual"/>
        </w:rPr>
        <w:t>հիգիենիկ աղբի համար</w:t>
      </w:r>
      <w:r w:rsidRPr="00E27503">
        <w:rPr>
          <w:rFonts w:ascii="GHEA Grapalat" w:eastAsiaTheme="minorHAnsi" w:hAnsi="GHEA Grapalat" w:cstheme="minorBidi"/>
          <w:kern w:val="2"/>
          <w:lang w:val="hy-AM"/>
          <w14:ligatures w14:val="standardContextual"/>
        </w:rPr>
        <w:t>,</w:t>
      </w:r>
    </w:p>
    <w:p w14:paraId="3536379E" w14:textId="791D7C14" w:rsidR="002F5913" w:rsidRPr="00E27503" w:rsidRDefault="00D23645" w:rsidP="00884769">
      <w:pPr>
        <w:pStyle w:val="paragraph"/>
        <w:numPr>
          <w:ilvl w:val="0"/>
          <w:numId w:val="83"/>
        </w:numPr>
        <w:tabs>
          <w:tab w:val="left" w:pos="993"/>
          <w:tab w:val="left" w:pos="1134"/>
        </w:tabs>
        <w:spacing w:before="0" w:beforeAutospacing="0" w:after="0" w:afterAutospacing="0"/>
        <w:ind w:left="0" w:firstLine="567"/>
        <w:jc w:val="both"/>
        <w:textAlignment w:val="baseline"/>
        <w:rPr>
          <w:rFonts w:ascii="GHEA Grapalat" w:eastAsiaTheme="minorHAnsi" w:hAnsi="GHEA Grapalat" w:cstheme="minorBidi"/>
          <w:kern w:val="2"/>
          <w:lang w:val="hy-AM"/>
          <w14:ligatures w14:val="standardContextual"/>
        </w:rPr>
      </w:pPr>
      <w:r w:rsidRPr="00E27503">
        <w:rPr>
          <w:rFonts w:ascii="GHEA Grapalat" w:eastAsiaTheme="minorHAnsi" w:hAnsi="GHEA Grapalat" w:cstheme="minorBidi"/>
          <w:kern w:val="2"/>
          <w:lang w:val="hy-AM"/>
          <w14:ligatures w14:val="standardContextual"/>
        </w:rPr>
        <w:t>ձ</w:t>
      </w:r>
      <w:r w:rsidR="0075351F" w:rsidRPr="00E27503">
        <w:rPr>
          <w:rFonts w:ascii="GHEA Grapalat" w:eastAsiaTheme="minorHAnsi" w:hAnsi="GHEA Grapalat" w:cstheme="minorBidi"/>
          <w:kern w:val="2"/>
          <w:lang w:val="hy-AM"/>
          <w14:ligatures w14:val="standardContextual"/>
        </w:rPr>
        <w:t>եռքի սրբիչները պահվում են անհատական պահարաններում</w:t>
      </w:r>
      <w:r w:rsidRPr="00E27503">
        <w:rPr>
          <w:rFonts w:ascii="GHEA Grapalat" w:eastAsiaTheme="minorHAnsi" w:hAnsi="GHEA Grapalat" w:cstheme="minorBidi"/>
          <w:kern w:val="2"/>
          <w:lang w:val="hy-AM"/>
          <w14:ligatures w14:val="standardContextual"/>
        </w:rPr>
        <w:t>,</w:t>
      </w:r>
    </w:p>
    <w:p w14:paraId="3BE46092" w14:textId="4FE58C77" w:rsidR="002F5913" w:rsidRPr="00E27503" w:rsidRDefault="00D23645" w:rsidP="00884769">
      <w:pPr>
        <w:pStyle w:val="paragraph"/>
        <w:numPr>
          <w:ilvl w:val="0"/>
          <w:numId w:val="83"/>
        </w:numPr>
        <w:tabs>
          <w:tab w:val="left" w:pos="993"/>
          <w:tab w:val="left" w:pos="1134"/>
        </w:tabs>
        <w:spacing w:before="0" w:beforeAutospacing="0" w:after="0" w:afterAutospacing="0"/>
        <w:ind w:left="0" w:firstLine="567"/>
        <w:jc w:val="both"/>
        <w:textAlignment w:val="baseline"/>
        <w:rPr>
          <w:rFonts w:ascii="GHEA Grapalat" w:eastAsiaTheme="minorEastAsia" w:hAnsi="GHEA Grapalat" w:cstheme="minorBidi"/>
          <w:kern w:val="2"/>
          <w:lang w:val="hy-AM"/>
          <w14:ligatures w14:val="standardContextual"/>
        </w:rPr>
      </w:pPr>
      <w:r w:rsidRPr="00E27503">
        <w:rPr>
          <w:rFonts w:ascii="GHEA Grapalat" w:eastAsiaTheme="minorEastAsia" w:hAnsi="GHEA Grapalat" w:cstheme="minorBidi"/>
          <w:kern w:val="2"/>
          <w:lang w:val="hy-AM"/>
          <w14:ligatures w14:val="standardContextual"/>
        </w:rPr>
        <w:t>ե</w:t>
      </w:r>
      <w:r w:rsidR="007D5D08" w:rsidRPr="00E27503">
        <w:rPr>
          <w:rFonts w:ascii="GHEA Grapalat" w:eastAsiaTheme="minorEastAsia" w:hAnsi="GHEA Grapalat" w:cstheme="minorBidi"/>
          <w:kern w:val="2"/>
          <w:lang w:val="hy-AM"/>
          <w14:ligatures w14:val="standardContextual"/>
        </w:rPr>
        <w:t>րեխաների սրբիչները փոխվում են ամեն օր</w:t>
      </w:r>
      <w:r w:rsidR="00086A19" w:rsidRPr="00E27503">
        <w:rPr>
          <w:rFonts w:ascii="GHEA Grapalat" w:eastAsiaTheme="minorEastAsia" w:hAnsi="GHEA Grapalat" w:cstheme="minorBidi"/>
          <w:kern w:val="2"/>
          <w:lang w:val="hy-AM"/>
          <w14:ligatures w14:val="standardContextual"/>
        </w:rPr>
        <w:t xml:space="preserve"> կամ երեխայի </w:t>
      </w:r>
      <w:r w:rsidR="00764739" w:rsidRPr="00E27503">
        <w:rPr>
          <w:rFonts w:ascii="GHEA Grapalat" w:eastAsiaTheme="minorEastAsia" w:hAnsi="GHEA Grapalat" w:cstheme="minorBidi"/>
          <w:kern w:val="2"/>
          <w:lang w:val="hy-AM"/>
          <w14:ligatures w14:val="standardContextual"/>
        </w:rPr>
        <w:t xml:space="preserve">ցերեկային </w:t>
      </w:r>
      <w:r w:rsidR="00086A19" w:rsidRPr="00E27503">
        <w:rPr>
          <w:rFonts w:ascii="GHEA Grapalat" w:eastAsiaTheme="minorEastAsia" w:hAnsi="GHEA Grapalat" w:cstheme="minorBidi"/>
          <w:kern w:val="2"/>
          <w:lang w:val="hy-AM"/>
          <w14:ligatures w14:val="standardContextual"/>
        </w:rPr>
        <w:t xml:space="preserve">կենտրոն հաճախելու օրը՝ </w:t>
      </w:r>
      <w:r w:rsidR="00764739" w:rsidRPr="00E27503">
        <w:rPr>
          <w:rFonts w:ascii="GHEA Grapalat" w:eastAsiaTheme="minorEastAsia" w:hAnsi="GHEA Grapalat" w:cstheme="minorBidi"/>
          <w:kern w:val="2"/>
          <w:lang w:val="hy-AM"/>
          <w14:ligatures w14:val="standardContextual"/>
        </w:rPr>
        <w:t xml:space="preserve">ցերեկային </w:t>
      </w:r>
      <w:r w:rsidR="00086A19" w:rsidRPr="00E27503">
        <w:rPr>
          <w:rFonts w:ascii="GHEA Grapalat" w:eastAsiaTheme="minorEastAsia" w:hAnsi="GHEA Grapalat" w:cstheme="minorBidi"/>
          <w:kern w:val="2"/>
          <w:lang w:val="hy-AM"/>
          <w14:ligatures w14:val="standardContextual"/>
        </w:rPr>
        <w:t>կենտրոնի կողմից կամ ծնողի կողմից</w:t>
      </w:r>
      <w:r w:rsidR="00F12B18" w:rsidRPr="00E27503">
        <w:rPr>
          <w:rFonts w:ascii="GHEA Grapalat" w:eastAsiaTheme="minorEastAsia" w:hAnsi="GHEA Grapalat" w:cstheme="minorBidi"/>
          <w:kern w:val="2"/>
          <w:lang w:val="hy-AM"/>
          <w14:ligatures w14:val="standardContextual"/>
        </w:rPr>
        <w:t>, եթե երեխան օգտագործում է սրբիչ</w:t>
      </w:r>
      <w:r w:rsidR="001618B3" w:rsidRPr="00E27503">
        <w:rPr>
          <w:rFonts w:ascii="GHEA Grapalat" w:eastAsiaTheme="minorEastAsia" w:hAnsi="GHEA Grapalat" w:cstheme="minorBidi"/>
          <w:kern w:val="2"/>
          <w:lang w:val="hy-AM"/>
          <w14:ligatures w14:val="standardContextual"/>
        </w:rPr>
        <w:t>,</w:t>
      </w:r>
      <w:r w:rsidR="00086A19" w:rsidRPr="00E27503">
        <w:rPr>
          <w:rFonts w:ascii="GHEA Grapalat" w:eastAsiaTheme="minorEastAsia" w:hAnsi="GHEA Grapalat" w:cstheme="minorBidi"/>
          <w:kern w:val="2"/>
          <w:lang w:val="hy-AM"/>
          <w14:ligatures w14:val="standardContextual"/>
        </w:rPr>
        <w:t xml:space="preserve"> </w:t>
      </w:r>
    </w:p>
    <w:p w14:paraId="7D9C87AA" w14:textId="2EE12189" w:rsidR="00545FBE" w:rsidRPr="00E27503" w:rsidRDefault="001618B3" w:rsidP="00884769">
      <w:pPr>
        <w:pStyle w:val="paragraph"/>
        <w:numPr>
          <w:ilvl w:val="0"/>
          <w:numId w:val="83"/>
        </w:numPr>
        <w:tabs>
          <w:tab w:val="left" w:pos="993"/>
          <w:tab w:val="left" w:pos="1134"/>
        </w:tabs>
        <w:spacing w:before="0" w:beforeAutospacing="0" w:after="0" w:afterAutospacing="0"/>
        <w:ind w:left="0" w:firstLine="567"/>
        <w:jc w:val="both"/>
        <w:textAlignment w:val="baseline"/>
        <w:rPr>
          <w:rFonts w:ascii="GHEA Grapalat" w:eastAsiaTheme="minorHAnsi" w:hAnsi="GHEA Grapalat" w:cstheme="minorBidi"/>
          <w:kern w:val="2"/>
          <w:lang w:val="hy-AM"/>
          <w14:ligatures w14:val="standardContextual"/>
        </w:rPr>
      </w:pPr>
      <w:r w:rsidRPr="00E27503">
        <w:rPr>
          <w:rFonts w:ascii="GHEA Grapalat" w:eastAsiaTheme="minorHAnsi" w:hAnsi="GHEA Grapalat" w:cstheme="minorBidi"/>
          <w:kern w:val="2"/>
          <w:lang w:val="hy-AM"/>
          <w14:ligatures w14:val="standardContextual"/>
        </w:rPr>
        <w:t>ե</w:t>
      </w:r>
      <w:r w:rsidR="00860655" w:rsidRPr="00E27503">
        <w:rPr>
          <w:rFonts w:ascii="GHEA Grapalat" w:eastAsiaTheme="minorHAnsi" w:hAnsi="GHEA Grapalat" w:cstheme="minorBidi"/>
          <w:kern w:val="2"/>
          <w:lang w:val="hy-AM"/>
          <w14:ligatures w14:val="standardContextual"/>
        </w:rPr>
        <w:t xml:space="preserve">րեխաների ծնողները ևս պետք է լվանան ձեռքերը </w:t>
      </w:r>
      <w:r w:rsidR="00AD6EB3" w:rsidRPr="00E27503">
        <w:rPr>
          <w:rFonts w:ascii="GHEA Grapalat" w:eastAsiaTheme="minorHAnsi" w:hAnsi="GHEA Grapalat" w:cstheme="minorBidi"/>
          <w:kern w:val="2"/>
          <w:lang w:val="hy-AM"/>
          <w14:ligatures w14:val="standardContextual"/>
        </w:rPr>
        <w:t xml:space="preserve">կամ մաքրեն ալկոգելով՝ </w:t>
      </w:r>
      <w:r w:rsidR="00764739" w:rsidRPr="00E27503">
        <w:rPr>
          <w:rFonts w:ascii="GHEA Grapalat" w:eastAsiaTheme="minorHAnsi" w:hAnsi="GHEA Grapalat" w:cstheme="minorBidi"/>
          <w:kern w:val="2"/>
          <w:lang w:val="hy-AM"/>
          <w14:ligatures w14:val="standardContextual"/>
        </w:rPr>
        <w:t xml:space="preserve">ցերեկային </w:t>
      </w:r>
      <w:r w:rsidR="00860655" w:rsidRPr="00E27503">
        <w:rPr>
          <w:rFonts w:ascii="GHEA Grapalat" w:eastAsiaTheme="minorHAnsi" w:hAnsi="GHEA Grapalat" w:cstheme="minorBidi"/>
          <w:kern w:val="2"/>
          <w:lang w:val="hy-AM"/>
          <w14:ligatures w14:val="standardContextual"/>
        </w:rPr>
        <w:t>կենտրոն մտնելուց</w:t>
      </w:r>
      <w:r w:rsidRPr="00E27503">
        <w:rPr>
          <w:rFonts w:ascii="GHEA Grapalat" w:eastAsiaTheme="minorHAnsi" w:hAnsi="GHEA Grapalat" w:cstheme="minorBidi"/>
          <w:kern w:val="2"/>
          <w:lang w:val="hy-AM"/>
          <w14:ligatures w14:val="standardContextual"/>
        </w:rPr>
        <w:t>,</w:t>
      </w:r>
    </w:p>
    <w:p w14:paraId="14A37FCC" w14:textId="7F1F2AB9" w:rsidR="002F5913" w:rsidRPr="00E27503" w:rsidRDefault="00764739" w:rsidP="00884769">
      <w:pPr>
        <w:pStyle w:val="paragraph"/>
        <w:numPr>
          <w:ilvl w:val="0"/>
          <w:numId w:val="83"/>
        </w:numPr>
        <w:tabs>
          <w:tab w:val="left" w:pos="993"/>
          <w:tab w:val="left" w:pos="1134"/>
        </w:tabs>
        <w:spacing w:before="0" w:beforeAutospacing="0" w:after="0" w:afterAutospacing="0"/>
        <w:ind w:left="0" w:firstLine="567"/>
        <w:jc w:val="both"/>
        <w:textAlignment w:val="baseline"/>
        <w:rPr>
          <w:rFonts w:ascii="GHEA Grapalat" w:eastAsiaTheme="minorHAnsi" w:hAnsi="GHEA Grapalat" w:cstheme="minorBidi"/>
          <w:kern w:val="2"/>
          <w:lang w:val="hy-AM"/>
          <w14:ligatures w14:val="standardContextual"/>
        </w:rPr>
      </w:pPr>
      <w:r w:rsidRPr="00E27503">
        <w:rPr>
          <w:rFonts w:ascii="GHEA Grapalat" w:eastAsiaTheme="minorHAnsi" w:hAnsi="GHEA Grapalat" w:cstheme="minorBidi"/>
          <w:kern w:val="2"/>
          <w:lang w:val="hy-AM"/>
          <w14:ligatures w14:val="standardContextual"/>
        </w:rPr>
        <w:t xml:space="preserve">ցերեկային </w:t>
      </w:r>
      <w:r w:rsidR="001618B3" w:rsidRPr="00E27503">
        <w:rPr>
          <w:rFonts w:ascii="GHEA Grapalat" w:eastAsiaTheme="minorHAnsi" w:hAnsi="GHEA Grapalat" w:cstheme="minorBidi"/>
          <w:kern w:val="2"/>
          <w:lang w:val="hy-AM"/>
          <w14:ligatures w14:val="standardContextual"/>
        </w:rPr>
        <w:t>կ</w:t>
      </w:r>
      <w:r w:rsidR="00F91542" w:rsidRPr="00E27503">
        <w:rPr>
          <w:rFonts w:ascii="GHEA Grapalat" w:eastAsiaTheme="minorHAnsi" w:hAnsi="GHEA Grapalat" w:cstheme="minorBidi"/>
          <w:kern w:val="2"/>
          <w:lang w:val="hy-AM"/>
          <w14:ligatures w14:val="standardContextual"/>
        </w:rPr>
        <w:t xml:space="preserve">ենտրոնում երեխաները պետք է </w:t>
      </w:r>
      <w:r w:rsidR="0018083A" w:rsidRPr="00E27503">
        <w:rPr>
          <w:rFonts w:ascii="GHEA Grapalat" w:eastAsiaTheme="minorHAnsi" w:hAnsi="GHEA Grapalat" w:cstheme="minorBidi"/>
          <w:kern w:val="2"/>
          <w:lang w:val="hy-AM"/>
          <w14:ligatures w14:val="standardContextual"/>
        </w:rPr>
        <w:t xml:space="preserve">փոխեն </w:t>
      </w:r>
      <w:r w:rsidR="005B200D" w:rsidRPr="00E27503">
        <w:rPr>
          <w:rFonts w:ascii="GHEA Grapalat" w:eastAsiaTheme="minorHAnsi" w:hAnsi="GHEA Grapalat" w:cstheme="minorBidi"/>
          <w:kern w:val="2"/>
          <w:lang w:val="hy-AM"/>
          <w14:ligatures w14:val="standardContextual"/>
        </w:rPr>
        <w:t>կոշիկները՝ հագնելով հարմարավետ հողաթափեր</w:t>
      </w:r>
      <w:r w:rsidR="00B56529" w:rsidRPr="00E27503">
        <w:rPr>
          <w:rFonts w:ascii="GHEA Grapalat" w:eastAsiaTheme="minorHAnsi" w:hAnsi="GHEA Grapalat" w:cstheme="minorBidi"/>
          <w:kern w:val="2"/>
          <w:lang w:val="hy-AM"/>
          <w14:ligatures w14:val="standardContextual"/>
        </w:rPr>
        <w:t xml:space="preserve">։ </w:t>
      </w:r>
      <w:r w:rsidR="00A2001F" w:rsidRPr="00E27503">
        <w:rPr>
          <w:rFonts w:ascii="GHEA Grapalat" w:eastAsiaTheme="minorHAnsi" w:hAnsi="GHEA Grapalat" w:cstheme="minorBidi"/>
          <w:kern w:val="2"/>
          <w:lang w:val="hy-AM"/>
          <w14:ligatures w14:val="standardContextual"/>
        </w:rPr>
        <w:t>Հողաթա</w:t>
      </w:r>
      <w:r w:rsidR="00E5440A" w:rsidRPr="00E27503">
        <w:rPr>
          <w:rFonts w:ascii="GHEA Grapalat" w:eastAsiaTheme="minorHAnsi" w:hAnsi="GHEA Grapalat" w:cstheme="minorBidi"/>
          <w:kern w:val="2"/>
          <w:lang w:val="hy-AM"/>
          <w14:ligatures w14:val="standardContextual"/>
        </w:rPr>
        <w:t>փերը պետք է լինեն չսղացող, ոտքերից դուրս չգան</w:t>
      </w:r>
      <w:r w:rsidR="008158B2" w:rsidRPr="00E27503">
        <w:rPr>
          <w:rFonts w:ascii="GHEA Grapalat" w:eastAsiaTheme="minorHAnsi" w:hAnsi="GHEA Grapalat" w:cstheme="minorBidi"/>
          <w:kern w:val="2"/>
          <w:lang w:val="hy-AM"/>
          <w14:ligatures w14:val="standardContextual"/>
        </w:rPr>
        <w:t xml:space="preserve">, չքրտնացնող, հեշտ լվացվող և </w:t>
      </w:r>
      <w:r w:rsidR="0043602B" w:rsidRPr="00E27503">
        <w:rPr>
          <w:rFonts w:ascii="GHEA Grapalat" w:eastAsiaTheme="minorHAnsi" w:hAnsi="GHEA Grapalat" w:cstheme="minorBidi"/>
          <w:kern w:val="2"/>
          <w:lang w:val="hy-AM"/>
          <w14:ligatures w14:val="standardContextual"/>
        </w:rPr>
        <w:t xml:space="preserve">ըստ տարիքի և սեռի համապատասխան։ Հողաթափը կարող է ապահովել ծնողը կամ </w:t>
      </w:r>
      <w:r w:rsidRPr="00E27503">
        <w:rPr>
          <w:rFonts w:ascii="GHEA Grapalat" w:eastAsiaTheme="minorHAnsi" w:hAnsi="GHEA Grapalat" w:cstheme="minorBidi"/>
          <w:kern w:val="2"/>
          <w:lang w:val="hy-AM"/>
          <w14:ligatures w14:val="standardContextual"/>
        </w:rPr>
        <w:t xml:space="preserve">ցերեկային </w:t>
      </w:r>
      <w:r w:rsidR="0043602B" w:rsidRPr="00E27503">
        <w:rPr>
          <w:rFonts w:ascii="GHEA Grapalat" w:eastAsiaTheme="minorHAnsi" w:hAnsi="GHEA Grapalat" w:cstheme="minorBidi"/>
          <w:kern w:val="2"/>
          <w:lang w:val="hy-AM"/>
          <w14:ligatures w14:val="standardContextual"/>
        </w:rPr>
        <w:t>կենտրոն</w:t>
      </w:r>
      <w:r w:rsidR="00DB5075" w:rsidRPr="00E27503">
        <w:rPr>
          <w:rFonts w:ascii="GHEA Grapalat" w:eastAsiaTheme="minorHAnsi" w:hAnsi="GHEA Grapalat" w:cstheme="minorBidi"/>
          <w:kern w:val="2"/>
          <w:lang w:val="hy-AM"/>
          <w14:ligatures w14:val="standardContextual"/>
        </w:rPr>
        <w:t>ն</w:t>
      </w:r>
      <w:r w:rsidR="00157949" w:rsidRPr="00E27503">
        <w:rPr>
          <w:rFonts w:ascii="GHEA Grapalat" w:eastAsiaTheme="minorHAnsi" w:hAnsi="GHEA Grapalat" w:cstheme="minorBidi"/>
          <w:kern w:val="2"/>
          <w:lang w:val="hy-AM"/>
          <w14:ligatures w14:val="standardContextual"/>
        </w:rPr>
        <w:t>՝ ըստ անհրաժեշտության</w:t>
      </w:r>
      <w:r w:rsidR="001618B3" w:rsidRPr="00E27503">
        <w:rPr>
          <w:rFonts w:ascii="GHEA Grapalat" w:eastAsiaTheme="minorHAnsi" w:hAnsi="GHEA Grapalat" w:cstheme="minorBidi"/>
          <w:kern w:val="2"/>
          <w:lang w:val="hy-AM"/>
          <w14:ligatures w14:val="standardContextual"/>
        </w:rPr>
        <w:t>,</w:t>
      </w:r>
      <w:r w:rsidR="00157949" w:rsidRPr="00E27503">
        <w:rPr>
          <w:rFonts w:ascii="GHEA Grapalat" w:eastAsiaTheme="minorHAnsi" w:hAnsi="GHEA Grapalat" w:cstheme="minorBidi"/>
          <w:kern w:val="2"/>
          <w:lang w:val="hy-AM"/>
          <w14:ligatures w14:val="standardContextual"/>
        </w:rPr>
        <w:t xml:space="preserve"> </w:t>
      </w:r>
    </w:p>
    <w:p w14:paraId="0FEAAECB" w14:textId="52DE8254" w:rsidR="002F5913" w:rsidRPr="00E27503" w:rsidRDefault="001618B3" w:rsidP="00884769">
      <w:pPr>
        <w:pStyle w:val="paragraph"/>
        <w:numPr>
          <w:ilvl w:val="0"/>
          <w:numId w:val="83"/>
        </w:numPr>
        <w:tabs>
          <w:tab w:val="left" w:pos="993"/>
          <w:tab w:val="left" w:pos="1134"/>
        </w:tabs>
        <w:spacing w:before="0" w:beforeAutospacing="0" w:after="0" w:afterAutospacing="0"/>
        <w:ind w:left="0" w:firstLine="567"/>
        <w:jc w:val="both"/>
        <w:textAlignment w:val="baseline"/>
        <w:rPr>
          <w:rFonts w:ascii="GHEA Grapalat" w:eastAsiaTheme="minorEastAsia" w:hAnsi="GHEA Grapalat" w:cstheme="minorBidi"/>
          <w:kern w:val="2"/>
          <w:lang w:val="hy-AM"/>
          <w14:ligatures w14:val="standardContextual"/>
        </w:rPr>
      </w:pPr>
      <w:r w:rsidRPr="00E27503">
        <w:rPr>
          <w:rFonts w:ascii="GHEA Grapalat" w:eastAsiaTheme="minorEastAsia" w:hAnsi="GHEA Grapalat" w:cstheme="minorBidi"/>
          <w:kern w:val="2"/>
          <w:lang w:val="hy-AM"/>
          <w14:ligatures w14:val="standardContextual"/>
        </w:rPr>
        <w:t>փ</w:t>
      </w:r>
      <w:r w:rsidR="00F91542" w:rsidRPr="00E27503">
        <w:rPr>
          <w:rFonts w:ascii="GHEA Grapalat" w:eastAsiaTheme="minorEastAsia" w:hAnsi="GHEA Grapalat" w:cstheme="minorBidi"/>
          <w:kern w:val="2"/>
          <w:lang w:val="hy-AM"/>
          <w14:ligatures w14:val="standardContextual"/>
        </w:rPr>
        <w:t xml:space="preserve">ոխված կոշիկները պահվում են անհատական պահարանում՝ հատուկ </w:t>
      </w:r>
      <w:r w:rsidR="05911D71" w:rsidRPr="00E27503">
        <w:rPr>
          <w:rFonts w:ascii="GHEA Grapalat" w:eastAsiaTheme="minorEastAsia" w:hAnsi="GHEA Grapalat" w:cstheme="minorBidi"/>
          <w:kern w:val="2"/>
          <w:lang w:val="hy-AM"/>
          <w14:ligatures w14:val="standardContextual"/>
        </w:rPr>
        <w:t>պարկ</w:t>
      </w:r>
      <w:r w:rsidR="149FA1D9" w:rsidRPr="00E27503">
        <w:rPr>
          <w:rFonts w:ascii="GHEA Grapalat" w:eastAsiaTheme="minorEastAsia" w:hAnsi="GHEA Grapalat" w:cstheme="minorBidi"/>
          <w:kern w:val="2"/>
          <w:lang w:val="hy-AM"/>
          <w14:ligatures w14:val="standardContextual"/>
        </w:rPr>
        <w:t>ի</w:t>
      </w:r>
      <w:r w:rsidR="00F91542" w:rsidRPr="00E27503">
        <w:rPr>
          <w:rFonts w:ascii="GHEA Grapalat" w:eastAsiaTheme="minorEastAsia" w:hAnsi="GHEA Grapalat" w:cstheme="minorBidi"/>
          <w:kern w:val="2"/>
          <w:lang w:val="hy-AM"/>
          <w14:ligatures w14:val="standardContextual"/>
        </w:rPr>
        <w:t xml:space="preserve"> մեջ</w:t>
      </w:r>
      <w:r w:rsidR="0004749C" w:rsidRPr="00E27503">
        <w:rPr>
          <w:rFonts w:ascii="GHEA Grapalat" w:eastAsiaTheme="minorEastAsia" w:hAnsi="GHEA Grapalat" w:cstheme="minorBidi"/>
          <w:kern w:val="2"/>
          <w:lang w:val="hy-AM"/>
          <w14:ligatures w14:val="standardContextual"/>
        </w:rPr>
        <w:t xml:space="preserve"> կամ կոշիկների համար առանձնացված դարակում</w:t>
      </w:r>
      <w:r w:rsidRPr="00E27503">
        <w:rPr>
          <w:rFonts w:ascii="GHEA Grapalat" w:eastAsiaTheme="minorEastAsia" w:hAnsi="GHEA Grapalat" w:cstheme="minorBidi"/>
          <w:kern w:val="2"/>
          <w:lang w:val="hy-AM"/>
          <w14:ligatures w14:val="standardContextual"/>
        </w:rPr>
        <w:t>,</w:t>
      </w:r>
      <w:r w:rsidR="00F91542" w:rsidRPr="00E27503">
        <w:rPr>
          <w:rFonts w:ascii="GHEA Grapalat" w:eastAsiaTheme="minorEastAsia" w:hAnsi="GHEA Grapalat" w:cstheme="minorBidi"/>
          <w:kern w:val="2"/>
          <w:lang w:val="hy-AM"/>
          <w14:ligatures w14:val="standardContextual"/>
        </w:rPr>
        <w:t xml:space="preserve"> </w:t>
      </w:r>
    </w:p>
    <w:p w14:paraId="0C6E146C" w14:textId="5A7C5FFA" w:rsidR="00701393" w:rsidRPr="00E27503" w:rsidRDefault="001618B3" w:rsidP="00884769">
      <w:pPr>
        <w:pStyle w:val="paragraph"/>
        <w:numPr>
          <w:ilvl w:val="0"/>
          <w:numId w:val="83"/>
        </w:numPr>
        <w:tabs>
          <w:tab w:val="left" w:pos="993"/>
          <w:tab w:val="left" w:pos="1134"/>
        </w:tabs>
        <w:spacing w:before="0" w:beforeAutospacing="0" w:after="0" w:afterAutospacing="0"/>
        <w:ind w:left="0" w:firstLine="567"/>
        <w:jc w:val="both"/>
        <w:textAlignment w:val="baseline"/>
        <w:rPr>
          <w:rFonts w:ascii="GHEA Grapalat" w:eastAsiaTheme="minorHAnsi" w:hAnsi="GHEA Grapalat" w:cstheme="minorBidi"/>
          <w:kern w:val="2"/>
          <w:lang w:val="hy-AM"/>
          <w14:ligatures w14:val="standardContextual"/>
        </w:rPr>
      </w:pPr>
      <w:r w:rsidRPr="00E27503">
        <w:rPr>
          <w:rFonts w:ascii="GHEA Grapalat" w:eastAsiaTheme="minorHAnsi" w:hAnsi="GHEA Grapalat" w:cstheme="minorBidi"/>
          <w:kern w:val="2"/>
          <w:lang w:val="hy-AM"/>
          <w14:ligatures w14:val="standardContextual"/>
        </w:rPr>
        <w:t>ծ</w:t>
      </w:r>
      <w:r w:rsidR="00961C13" w:rsidRPr="00E27503">
        <w:rPr>
          <w:rFonts w:ascii="GHEA Grapalat" w:eastAsiaTheme="minorHAnsi" w:hAnsi="GHEA Grapalat" w:cstheme="minorBidi"/>
          <w:kern w:val="2"/>
          <w:lang w:val="hy-AM"/>
          <w14:ligatures w14:val="standardContextual"/>
        </w:rPr>
        <w:t>նողները պետք է հագնեն բախիլներ</w:t>
      </w:r>
      <w:r w:rsidR="00147AF0" w:rsidRPr="00E27503">
        <w:rPr>
          <w:rFonts w:ascii="GHEA Grapalat" w:eastAsiaTheme="minorHAnsi" w:hAnsi="GHEA Grapalat" w:cstheme="minorBidi"/>
          <w:kern w:val="2"/>
          <w:lang w:val="hy-AM"/>
          <w14:ligatures w14:val="standardContextual"/>
        </w:rPr>
        <w:t xml:space="preserve">, եթե մնում են </w:t>
      </w:r>
      <w:r w:rsidR="00764739" w:rsidRPr="00E27503">
        <w:rPr>
          <w:rFonts w:ascii="GHEA Grapalat" w:eastAsiaTheme="minorHAnsi" w:hAnsi="GHEA Grapalat" w:cstheme="minorBidi"/>
          <w:kern w:val="2"/>
          <w:lang w:val="hy-AM"/>
          <w14:ligatures w14:val="standardContextual"/>
        </w:rPr>
        <w:t xml:space="preserve">ցերեկայիյն </w:t>
      </w:r>
      <w:r w:rsidR="00147AF0" w:rsidRPr="00E27503">
        <w:rPr>
          <w:rFonts w:ascii="GHEA Grapalat" w:eastAsiaTheme="minorHAnsi" w:hAnsi="GHEA Grapalat" w:cstheme="minorBidi"/>
          <w:kern w:val="2"/>
          <w:lang w:val="hy-AM"/>
          <w14:ligatures w14:val="standardContextual"/>
        </w:rPr>
        <w:t>կենտրոնում մինչև երեխայի պարապմունքների ավարտը</w:t>
      </w:r>
      <w:r w:rsidR="00961C13" w:rsidRPr="00E27503">
        <w:rPr>
          <w:rFonts w:ascii="GHEA Grapalat" w:eastAsiaTheme="minorHAnsi" w:hAnsi="GHEA Grapalat" w:cstheme="minorBidi"/>
          <w:kern w:val="2"/>
          <w:lang w:val="hy-AM"/>
          <w14:ligatures w14:val="standardContextual"/>
        </w:rPr>
        <w:t xml:space="preserve">։ </w:t>
      </w:r>
      <w:r w:rsidR="00764739" w:rsidRPr="00E27503">
        <w:rPr>
          <w:rFonts w:ascii="GHEA Grapalat" w:eastAsiaTheme="minorHAnsi" w:hAnsi="GHEA Grapalat" w:cstheme="minorBidi"/>
          <w:kern w:val="2"/>
          <w:lang w:val="hy-AM"/>
          <w14:ligatures w14:val="standardContextual"/>
        </w:rPr>
        <w:t>Ցերեկային կ</w:t>
      </w:r>
      <w:r w:rsidR="00BA25CD" w:rsidRPr="00E27503">
        <w:rPr>
          <w:rFonts w:ascii="GHEA Grapalat" w:eastAsiaTheme="minorHAnsi" w:hAnsi="GHEA Grapalat" w:cstheme="minorBidi"/>
          <w:kern w:val="2"/>
          <w:lang w:val="hy-AM"/>
          <w14:ligatures w14:val="standardContextual"/>
        </w:rPr>
        <w:t>ենտրոնը պետք է ապահովի բախիլների ապարատ կամ զամբյուղ՝ մաքուր և օգտագործված բախիլների համար</w:t>
      </w:r>
      <w:r w:rsidRPr="00E27503">
        <w:rPr>
          <w:rFonts w:ascii="GHEA Grapalat" w:eastAsiaTheme="minorHAnsi" w:hAnsi="GHEA Grapalat" w:cstheme="minorBidi"/>
          <w:kern w:val="2"/>
          <w:lang w:val="hy-AM"/>
          <w14:ligatures w14:val="standardContextual"/>
        </w:rPr>
        <w:t>,</w:t>
      </w:r>
    </w:p>
    <w:p w14:paraId="143706F3" w14:textId="173ABD76" w:rsidR="0075351F" w:rsidRPr="00E27503" w:rsidRDefault="001618B3" w:rsidP="00884769">
      <w:pPr>
        <w:pStyle w:val="paragraph"/>
        <w:numPr>
          <w:ilvl w:val="0"/>
          <w:numId w:val="83"/>
        </w:numPr>
        <w:tabs>
          <w:tab w:val="left" w:pos="993"/>
          <w:tab w:val="left" w:pos="1134"/>
        </w:tabs>
        <w:spacing w:before="0" w:beforeAutospacing="0" w:after="0" w:afterAutospacing="0"/>
        <w:ind w:left="0" w:firstLine="567"/>
        <w:jc w:val="both"/>
        <w:textAlignment w:val="baseline"/>
        <w:rPr>
          <w:rFonts w:ascii="GHEA Grapalat" w:eastAsiaTheme="minorHAnsi" w:hAnsi="GHEA Grapalat" w:cstheme="minorBidi"/>
          <w:kern w:val="2"/>
          <w:lang w:val="hy-AM"/>
          <w14:ligatures w14:val="standardContextual"/>
        </w:rPr>
      </w:pPr>
      <w:r w:rsidRPr="00E27503">
        <w:rPr>
          <w:rFonts w:ascii="GHEA Grapalat" w:eastAsiaTheme="minorHAnsi" w:hAnsi="GHEA Grapalat" w:cstheme="minorBidi"/>
          <w:kern w:val="2"/>
          <w:lang w:val="hy-AM"/>
          <w14:ligatures w14:val="standardContextual"/>
        </w:rPr>
        <w:t>ս</w:t>
      </w:r>
      <w:r w:rsidR="00B56529" w:rsidRPr="00E27503">
        <w:rPr>
          <w:rFonts w:ascii="GHEA Grapalat" w:eastAsiaTheme="minorHAnsi" w:hAnsi="GHEA Grapalat" w:cstheme="minorBidi"/>
          <w:kern w:val="2"/>
          <w:lang w:val="hy-AM"/>
          <w14:ligatures w14:val="standardContextual"/>
        </w:rPr>
        <w:t xml:space="preserve">պորտային պարապմունքների կամ ֆիզիոթերապիայի </w:t>
      </w:r>
      <w:r w:rsidR="00F87C62" w:rsidRPr="00E27503">
        <w:rPr>
          <w:rFonts w:ascii="GHEA Grapalat" w:eastAsiaTheme="minorHAnsi" w:hAnsi="GHEA Grapalat" w:cstheme="minorBidi"/>
          <w:kern w:val="2"/>
          <w:lang w:val="hy-AM"/>
          <w14:ligatures w14:val="standardContextual"/>
        </w:rPr>
        <w:t>պարապմունքների մասնակիցները պետք է ունենան հնարավորություն փոխելու հագուստը</w:t>
      </w:r>
      <w:r w:rsidRPr="00E27503">
        <w:rPr>
          <w:rFonts w:ascii="GHEA Grapalat" w:eastAsiaTheme="minorHAnsi" w:hAnsi="GHEA Grapalat" w:cstheme="minorBidi"/>
          <w:kern w:val="2"/>
          <w:lang w:val="hy-AM"/>
          <w14:ligatures w14:val="standardContextual"/>
        </w:rPr>
        <w:t>,</w:t>
      </w:r>
      <w:r w:rsidR="007F4EB1" w:rsidRPr="00E27503">
        <w:rPr>
          <w:rFonts w:ascii="GHEA Grapalat" w:eastAsiaTheme="minorHAnsi" w:hAnsi="GHEA Grapalat" w:cstheme="minorBidi"/>
          <w:kern w:val="2"/>
          <w:lang w:val="hy-AM"/>
          <w14:ligatures w14:val="standardContextual"/>
        </w:rPr>
        <w:t xml:space="preserve"> </w:t>
      </w:r>
    </w:p>
    <w:p w14:paraId="4B6A99F5" w14:textId="33E5C2C2" w:rsidR="005C246C" w:rsidRPr="00E27503" w:rsidRDefault="00833B3F" w:rsidP="00884769">
      <w:pPr>
        <w:pStyle w:val="paragraph"/>
        <w:numPr>
          <w:ilvl w:val="0"/>
          <w:numId w:val="83"/>
        </w:numPr>
        <w:tabs>
          <w:tab w:val="left" w:pos="993"/>
          <w:tab w:val="left" w:pos="1134"/>
        </w:tabs>
        <w:spacing w:before="0" w:beforeAutospacing="0" w:after="0" w:afterAutospacing="0"/>
        <w:ind w:left="0" w:firstLine="567"/>
        <w:jc w:val="both"/>
        <w:textAlignment w:val="baseline"/>
        <w:rPr>
          <w:rFonts w:ascii="GHEA Grapalat" w:eastAsiaTheme="minorHAnsi" w:hAnsi="GHEA Grapalat" w:cstheme="minorBidi"/>
          <w:kern w:val="2"/>
          <w:lang w:val="hy-AM"/>
          <w14:ligatures w14:val="standardContextual"/>
        </w:rPr>
      </w:pPr>
      <w:r w:rsidRPr="00E27503">
        <w:rPr>
          <w:rFonts w:ascii="GHEA Grapalat" w:eastAsiaTheme="minorHAnsi" w:hAnsi="GHEA Grapalat" w:cstheme="minorBidi"/>
          <w:kern w:val="2"/>
          <w:lang w:val="hy-AM"/>
          <w14:ligatures w14:val="standardContextual"/>
        </w:rPr>
        <w:t xml:space="preserve">Փոխված հագուստը, սրբիչները և անձնական իրերը պահվում են յուրաքանչյուր երեխայի համար առանձնացված պահարանում։ Նույն պահարանը </w:t>
      </w:r>
      <w:r w:rsidRPr="00E27503">
        <w:rPr>
          <w:rFonts w:ascii="GHEA Grapalat" w:eastAsiaTheme="minorHAnsi" w:hAnsi="GHEA Grapalat" w:cstheme="minorBidi"/>
          <w:kern w:val="2"/>
          <w:lang w:val="hy-AM"/>
          <w14:ligatures w14:val="standardContextual"/>
        </w:rPr>
        <w:lastRenderedPageBreak/>
        <w:t xml:space="preserve">կարող է օգտագործվել մի քանի երեխաների կողմից, բացառությամբ նրանց </w:t>
      </w:r>
      <w:r w:rsidR="00764739" w:rsidRPr="00E27503">
        <w:rPr>
          <w:rFonts w:ascii="GHEA Grapalat" w:eastAsiaTheme="minorHAnsi" w:hAnsi="GHEA Grapalat" w:cstheme="minorBidi"/>
          <w:kern w:val="2"/>
          <w:lang w:val="hy-AM"/>
          <w14:ligatures w14:val="standardContextual"/>
        </w:rPr>
        <w:t xml:space="preserve">ցերեկային </w:t>
      </w:r>
      <w:r w:rsidRPr="00E27503">
        <w:rPr>
          <w:rFonts w:ascii="GHEA Grapalat" w:eastAsiaTheme="minorHAnsi" w:hAnsi="GHEA Grapalat" w:cstheme="minorBidi"/>
          <w:kern w:val="2"/>
          <w:lang w:val="hy-AM"/>
          <w14:ligatures w14:val="standardContextual"/>
        </w:rPr>
        <w:t xml:space="preserve">կենտրոնում համատեղ գտնվելու ժամանակահատվածի։ </w:t>
      </w:r>
      <w:r w:rsidR="00764739" w:rsidRPr="00E27503">
        <w:rPr>
          <w:rFonts w:ascii="GHEA Grapalat" w:eastAsiaTheme="minorHAnsi" w:hAnsi="GHEA Grapalat" w:cstheme="minorBidi"/>
          <w:kern w:val="2"/>
          <w:lang w:val="hy-AM"/>
          <w14:ligatures w14:val="standardContextual"/>
        </w:rPr>
        <w:t>Ցերեկային կ</w:t>
      </w:r>
      <w:r w:rsidRPr="00E27503">
        <w:rPr>
          <w:rFonts w:ascii="GHEA Grapalat" w:eastAsiaTheme="minorHAnsi" w:hAnsi="GHEA Grapalat" w:cstheme="minorBidi"/>
          <w:kern w:val="2"/>
          <w:lang w:val="hy-AM"/>
          <w14:ligatures w14:val="standardContextual"/>
        </w:rPr>
        <w:t>ենտրոնի աշխատ</w:t>
      </w:r>
      <w:r w:rsidR="006164D2" w:rsidRPr="00E27503">
        <w:rPr>
          <w:rFonts w:ascii="GHEA Grapalat" w:eastAsiaTheme="minorHAnsi" w:hAnsi="GHEA Grapalat" w:cstheme="minorBidi"/>
          <w:kern w:val="2"/>
          <w:lang w:val="hy-AM"/>
          <w14:ligatures w14:val="standardContextual"/>
        </w:rPr>
        <w:t>ող</w:t>
      </w:r>
      <w:r w:rsidRPr="00E27503">
        <w:rPr>
          <w:rFonts w:ascii="GHEA Grapalat" w:eastAsiaTheme="minorHAnsi" w:hAnsi="GHEA Grapalat" w:cstheme="minorBidi"/>
          <w:kern w:val="2"/>
          <w:lang w:val="hy-AM"/>
          <w14:ligatures w14:val="standardContextual"/>
        </w:rPr>
        <w:t>ները պարտավոր են ապահովել պահարանների ճիշտ օգտագործումը և հիգիենիկ պայմանները</w:t>
      </w:r>
      <w:r w:rsidR="00A23D7B" w:rsidRPr="00E27503">
        <w:rPr>
          <w:rFonts w:ascii="GHEA Grapalat" w:eastAsiaTheme="minorHAnsi" w:hAnsi="GHEA Grapalat" w:cstheme="minorBidi"/>
          <w:kern w:val="2"/>
          <w:lang w:val="hy-AM"/>
          <w14:ligatures w14:val="standardContextual"/>
        </w:rPr>
        <w:t xml:space="preserve"> </w:t>
      </w:r>
    </w:p>
    <w:p w14:paraId="3444CCD8" w14:textId="5099C89E" w:rsidR="00ED00EE" w:rsidRPr="00E27503" w:rsidRDefault="007D74DF" w:rsidP="00884769">
      <w:pPr>
        <w:pStyle w:val="ListParagraph"/>
        <w:numPr>
          <w:ilvl w:val="0"/>
          <w:numId w:val="2"/>
        </w:numPr>
        <w:shd w:val="clear" w:color="auto" w:fill="FFFFFF"/>
        <w:tabs>
          <w:tab w:val="left" w:pos="1134"/>
        </w:tabs>
        <w:spacing w:after="0" w:line="240" w:lineRule="auto"/>
        <w:ind w:left="0" w:firstLine="567"/>
        <w:jc w:val="both"/>
        <w:rPr>
          <w:rFonts w:ascii="GHEA Grapalat" w:hAnsi="GHEA Grapalat"/>
          <w:lang w:val="hy-AM"/>
        </w:rPr>
      </w:pPr>
      <w:r w:rsidRPr="00E27503">
        <w:rPr>
          <w:rFonts w:ascii="GHEA Grapalat" w:hAnsi="GHEA Grapalat"/>
          <w:lang w:val="hy-AM"/>
        </w:rPr>
        <w:t>Ցերեկային կենտրոն</w:t>
      </w:r>
      <w:r w:rsidR="00AA50B4" w:rsidRPr="00E27503">
        <w:rPr>
          <w:rFonts w:ascii="GHEA Grapalat" w:hAnsi="GHEA Grapalat"/>
          <w:lang w:val="hy-AM"/>
        </w:rPr>
        <w:t xml:space="preserve"> այցելող </w:t>
      </w:r>
      <w:r w:rsidRPr="00E27503">
        <w:rPr>
          <w:rFonts w:ascii="GHEA Grapalat" w:hAnsi="GHEA Grapalat"/>
          <w:lang w:val="hy-AM"/>
        </w:rPr>
        <w:t>երեխաների սոցիալ-հոգեբանական վերականգնողական միջոցառումներ</w:t>
      </w:r>
      <w:r w:rsidR="003721D4" w:rsidRPr="00E27503">
        <w:rPr>
          <w:rFonts w:ascii="GHEA Grapalat" w:hAnsi="GHEA Grapalat"/>
          <w:lang w:val="hy-AM"/>
        </w:rPr>
        <w:t xml:space="preserve">ի կազմակերպման համար </w:t>
      </w:r>
      <w:r w:rsidR="00764739" w:rsidRPr="00E27503">
        <w:rPr>
          <w:rFonts w:ascii="GHEA Grapalat" w:hAnsi="GHEA Grapalat"/>
          <w:lang w:val="hy-AM"/>
        </w:rPr>
        <w:t xml:space="preserve">ցերեկային </w:t>
      </w:r>
      <w:r w:rsidR="003721D4" w:rsidRPr="00E27503">
        <w:rPr>
          <w:rFonts w:ascii="GHEA Grapalat" w:hAnsi="GHEA Grapalat"/>
          <w:lang w:val="hy-AM"/>
        </w:rPr>
        <w:t xml:space="preserve">կենտրոնը </w:t>
      </w:r>
      <w:r w:rsidR="00CD4E09" w:rsidRPr="00E27503">
        <w:rPr>
          <w:rFonts w:ascii="GHEA Grapalat" w:hAnsi="GHEA Grapalat"/>
          <w:lang w:val="hy-AM"/>
        </w:rPr>
        <w:t>կարող</w:t>
      </w:r>
      <w:r w:rsidR="003721D4" w:rsidRPr="00E27503">
        <w:rPr>
          <w:rFonts w:ascii="GHEA Grapalat" w:hAnsi="GHEA Grapalat"/>
          <w:lang w:val="hy-AM"/>
        </w:rPr>
        <w:t xml:space="preserve"> է ապահով</w:t>
      </w:r>
      <w:r w:rsidR="00CD4E09" w:rsidRPr="00E27503">
        <w:rPr>
          <w:rFonts w:ascii="GHEA Grapalat" w:hAnsi="GHEA Grapalat"/>
          <w:lang w:val="hy-AM"/>
        </w:rPr>
        <w:t>ել</w:t>
      </w:r>
      <w:r w:rsidR="003721D4" w:rsidRPr="00E27503">
        <w:rPr>
          <w:rFonts w:ascii="GHEA Grapalat" w:hAnsi="GHEA Grapalat"/>
          <w:lang w:val="hy-AM"/>
        </w:rPr>
        <w:t xml:space="preserve"> </w:t>
      </w:r>
      <w:r w:rsidR="00285D5D" w:rsidRPr="00E27503">
        <w:rPr>
          <w:rFonts w:ascii="GHEA Grapalat" w:hAnsi="GHEA Grapalat"/>
          <w:lang w:val="hy-AM"/>
        </w:rPr>
        <w:fldChar w:fldCharType="begin"/>
      </w:r>
      <w:r w:rsidR="00285D5D" w:rsidRPr="00E27503">
        <w:rPr>
          <w:rFonts w:ascii="GHEA Grapalat" w:hAnsi="GHEA Grapalat"/>
          <w:lang w:val="hy-AM"/>
        </w:rPr>
        <w:instrText xml:space="preserve"> REF _Ref207483336 \h  \* MERGEFORMAT </w:instrText>
      </w:r>
      <w:r w:rsidR="00285D5D" w:rsidRPr="00E27503">
        <w:rPr>
          <w:rFonts w:ascii="GHEA Grapalat" w:hAnsi="GHEA Grapalat"/>
          <w:lang w:val="hy-AM"/>
        </w:rPr>
      </w:r>
      <w:r w:rsidR="00285D5D" w:rsidRPr="00E27503">
        <w:rPr>
          <w:rFonts w:ascii="GHEA Grapalat" w:hAnsi="GHEA Grapalat"/>
          <w:lang w:val="hy-AM"/>
        </w:rPr>
        <w:fldChar w:fldCharType="separate"/>
      </w:r>
      <w:r w:rsidR="00165577" w:rsidRPr="00E27503">
        <w:rPr>
          <w:rFonts w:ascii="GHEA Grapalat" w:hAnsi="GHEA Grapalat"/>
          <w:lang w:val="hy-AM"/>
        </w:rPr>
        <w:t>Ա</w:t>
      </w:r>
      <w:r w:rsidR="006436DB" w:rsidRPr="00E27503">
        <w:rPr>
          <w:rFonts w:ascii="GHEA Grapalat" w:hAnsi="GHEA Grapalat"/>
          <w:lang w:val="hy-AM"/>
        </w:rPr>
        <w:t>ղյուսակ</w:t>
      </w:r>
      <w:r w:rsidR="00165577" w:rsidRPr="00E27503">
        <w:rPr>
          <w:rFonts w:ascii="GHEA Grapalat" w:hAnsi="GHEA Grapalat"/>
          <w:lang w:val="hy-AM"/>
        </w:rPr>
        <w:t xml:space="preserve"> </w:t>
      </w:r>
      <w:r w:rsidR="00165577" w:rsidRPr="00E27503">
        <w:rPr>
          <w:rFonts w:ascii="GHEA Grapalat" w:hAnsi="GHEA Grapalat"/>
          <w:noProof/>
          <w:lang w:val="hy-AM"/>
        </w:rPr>
        <w:t>14</w:t>
      </w:r>
      <w:r w:rsidR="00285D5D" w:rsidRPr="00E27503">
        <w:rPr>
          <w:rFonts w:ascii="GHEA Grapalat" w:hAnsi="GHEA Grapalat"/>
          <w:lang w:val="hy-AM"/>
        </w:rPr>
        <w:fldChar w:fldCharType="end"/>
      </w:r>
      <w:r w:rsidR="001618B3" w:rsidRPr="00E27503">
        <w:rPr>
          <w:rFonts w:ascii="GHEA Grapalat" w:hAnsi="GHEA Grapalat"/>
          <w:lang w:val="hy-AM"/>
        </w:rPr>
        <w:t xml:space="preserve">-ում նշված </w:t>
      </w:r>
      <w:r w:rsidR="003721D4" w:rsidRPr="00E27503">
        <w:rPr>
          <w:rFonts w:ascii="GHEA Grapalat" w:hAnsi="GHEA Grapalat"/>
          <w:lang w:val="hy-AM"/>
        </w:rPr>
        <w:t xml:space="preserve">պարագաներ </w:t>
      </w:r>
      <w:r w:rsidR="001618B3" w:rsidRPr="00E27503">
        <w:rPr>
          <w:rFonts w:ascii="GHEA Grapalat" w:hAnsi="GHEA Grapalat"/>
          <w:lang w:val="hy-AM"/>
        </w:rPr>
        <w:t xml:space="preserve">կամ </w:t>
      </w:r>
      <w:r w:rsidR="003721D4" w:rsidRPr="00E27503">
        <w:rPr>
          <w:rFonts w:ascii="GHEA Grapalat" w:hAnsi="GHEA Grapalat"/>
          <w:lang w:val="hy-AM"/>
        </w:rPr>
        <w:t>նյութեր</w:t>
      </w:r>
      <w:r w:rsidR="001618B3" w:rsidRPr="00E27503">
        <w:rPr>
          <w:rFonts w:ascii="GHEA Grapalat" w:hAnsi="GHEA Grapalat"/>
          <w:lang w:val="hy-AM"/>
        </w:rPr>
        <w:t>:</w:t>
      </w:r>
    </w:p>
    <w:p w14:paraId="026F5C44" w14:textId="4C7F18D5" w:rsidR="001618B3" w:rsidRPr="00E27503" w:rsidRDefault="001618B3" w:rsidP="00884769">
      <w:pPr>
        <w:pStyle w:val="paragraph"/>
        <w:spacing w:before="0" w:beforeAutospacing="0" w:after="0" w:afterAutospacing="0"/>
        <w:jc w:val="both"/>
        <w:textAlignment w:val="baseline"/>
        <w:rPr>
          <w:rFonts w:ascii="GHEA Grapalat" w:eastAsia="MS Mincho" w:hAnsi="GHEA Grapalat" w:cs="MS Mincho"/>
          <w:b/>
          <w:bCs/>
          <w:kern w:val="2"/>
          <w:highlight w:val="yellow"/>
          <w:lang w:val="hy-AM"/>
          <w14:ligatures w14:val="standardContextual"/>
        </w:rPr>
      </w:pPr>
    </w:p>
    <w:p w14:paraId="42E88F33" w14:textId="77777777" w:rsidR="008E097A" w:rsidRPr="00E27503" w:rsidRDefault="008E097A" w:rsidP="00884769">
      <w:pPr>
        <w:pStyle w:val="paragraph"/>
        <w:spacing w:before="0" w:beforeAutospacing="0" w:after="0" w:afterAutospacing="0"/>
        <w:jc w:val="both"/>
        <w:textAlignment w:val="baseline"/>
        <w:rPr>
          <w:rFonts w:ascii="GHEA Grapalat" w:eastAsia="MS Mincho" w:hAnsi="GHEA Grapalat" w:cs="MS Mincho"/>
          <w:b/>
          <w:bCs/>
          <w:kern w:val="2"/>
          <w:highlight w:val="yellow"/>
          <w:lang w:val="hy-AM"/>
          <w14:ligatures w14:val="standardContextual"/>
        </w:rPr>
      </w:pPr>
    </w:p>
    <w:p w14:paraId="7E8A0E0D" w14:textId="514E582D" w:rsidR="000C2BF6" w:rsidRPr="00E27503" w:rsidRDefault="00BD7A08" w:rsidP="00884769">
      <w:pPr>
        <w:pStyle w:val="Caption"/>
        <w:spacing w:after="0"/>
        <w:jc w:val="both"/>
        <w:rPr>
          <w:rFonts w:ascii="GHEA Grapalat" w:hAnsi="GHEA Grapalat"/>
          <w:b w:val="0"/>
          <w:bCs/>
          <w:sz w:val="24"/>
          <w:szCs w:val="24"/>
          <w:lang w:val="hy-AM"/>
        </w:rPr>
      </w:pPr>
      <w:bookmarkStart w:id="28" w:name="_Ref207483336"/>
      <w:bookmarkStart w:id="29" w:name="_Toc209108505"/>
      <w:r w:rsidRPr="00E27503">
        <w:rPr>
          <w:rFonts w:ascii="GHEA Grapalat" w:hAnsi="GHEA Grapalat"/>
          <w:sz w:val="24"/>
          <w:szCs w:val="24"/>
          <w:lang w:val="hy-AM"/>
        </w:rPr>
        <w:t xml:space="preserve">ԱՂՅՈՒՍԱԿ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00C83B6C" w:rsidRPr="00E27503">
        <w:rPr>
          <w:rFonts w:ascii="GHEA Grapalat" w:hAnsi="GHEA Grapalat"/>
          <w:noProof/>
          <w:sz w:val="24"/>
          <w:szCs w:val="24"/>
          <w:lang w:val="hy-AM"/>
        </w:rPr>
        <w:t>14</w:t>
      </w:r>
      <w:r w:rsidRPr="00E27503">
        <w:rPr>
          <w:rFonts w:ascii="GHEA Grapalat" w:hAnsi="GHEA Grapalat"/>
          <w:sz w:val="24"/>
          <w:szCs w:val="24"/>
        </w:rPr>
        <w:fldChar w:fldCharType="end"/>
      </w:r>
      <w:bookmarkEnd w:id="28"/>
      <w:r w:rsidR="001618B3" w:rsidRPr="00E27503">
        <w:rPr>
          <w:rFonts w:ascii="GHEA Grapalat" w:eastAsia="MS Mincho" w:hAnsi="GHEA Grapalat" w:cs="MS Mincho"/>
          <w:b w:val="0"/>
          <w:bCs/>
          <w:sz w:val="24"/>
          <w:szCs w:val="24"/>
          <w:lang w:val="hy-AM"/>
        </w:rPr>
        <w:t>.</w:t>
      </w:r>
      <w:r w:rsidR="003B5D3D" w:rsidRPr="00E27503">
        <w:rPr>
          <w:rFonts w:ascii="GHEA Grapalat" w:eastAsia="MS Mincho" w:hAnsi="GHEA Grapalat" w:cs="MS Mincho"/>
          <w:bCs/>
          <w:sz w:val="24"/>
          <w:szCs w:val="24"/>
          <w:lang w:val="hy-AM"/>
        </w:rPr>
        <w:t xml:space="preserve"> </w:t>
      </w:r>
      <w:bookmarkStart w:id="30" w:name="_Hlk211388081"/>
      <w:r w:rsidR="003B5D3D" w:rsidRPr="00E27503">
        <w:rPr>
          <w:rFonts w:ascii="GHEA Grapalat" w:eastAsia="MS Mincho" w:hAnsi="GHEA Grapalat" w:cs="MS Mincho"/>
          <w:bCs/>
          <w:sz w:val="24"/>
          <w:szCs w:val="24"/>
          <w:lang w:val="hy-AM"/>
        </w:rPr>
        <w:t>ՑԵՐԵԿԱՅԻՆ ԿԵՆՏՐՈՆՈՒՄ</w:t>
      </w:r>
      <w:r w:rsidR="007F4EB1" w:rsidRPr="00E27503">
        <w:rPr>
          <w:rFonts w:ascii="GHEA Grapalat" w:eastAsia="MS Mincho" w:hAnsi="GHEA Grapalat" w:cs="MS Mincho"/>
          <w:bCs/>
          <w:sz w:val="24"/>
          <w:szCs w:val="24"/>
          <w:lang w:val="hy-AM"/>
        </w:rPr>
        <w:t xml:space="preserve"> </w:t>
      </w:r>
      <w:r w:rsidR="003B5D3D" w:rsidRPr="00E27503">
        <w:rPr>
          <w:rFonts w:ascii="GHEA Grapalat" w:hAnsi="GHEA Grapalat"/>
          <w:bCs/>
          <w:sz w:val="24"/>
          <w:szCs w:val="24"/>
          <w:lang w:val="hy-AM"/>
        </w:rPr>
        <w:t xml:space="preserve">ԵՐԵԽԱՆԵՐԻ ՍՈՑԻԱԼ-ՀՈԳԵԲԱՆԱԿԱՆ ՎԵՐԱԿԱՆԳՆՈՂԱԿԱՆ ՄԻՋՈՑԱՌՈՒՄՆԵՐԻ ԿԱԶՄԱԿԵՐՊՄԱՆ ՀԱՄԱՐ ԱՆՀՐԱԺԵՇՏ </w:t>
      </w:r>
      <w:bookmarkEnd w:id="30"/>
      <w:r w:rsidR="003B5D3D" w:rsidRPr="00E27503">
        <w:rPr>
          <w:rFonts w:ascii="GHEA Grapalat" w:hAnsi="GHEA Grapalat"/>
          <w:bCs/>
          <w:sz w:val="24"/>
          <w:szCs w:val="24"/>
          <w:lang w:val="hy-AM"/>
        </w:rPr>
        <w:t>ՊԱՐԱԳԱՆԵՐ</w:t>
      </w:r>
      <w:r w:rsidR="0022462A" w:rsidRPr="00E27503">
        <w:rPr>
          <w:rFonts w:ascii="GHEA Grapalat" w:hAnsi="GHEA Grapalat"/>
          <w:bCs/>
          <w:sz w:val="24"/>
          <w:szCs w:val="24"/>
          <w:lang w:val="hy-AM"/>
        </w:rPr>
        <w:t xml:space="preserve"> ԵՎ</w:t>
      </w:r>
      <w:r w:rsidR="003B5D3D" w:rsidRPr="00E27503">
        <w:rPr>
          <w:rFonts w:ascii="GHEA Grapalat" w:hAnsi="GHEA Grapalat"/>
          <w:bCs/>
          <w:sz w:val="24"/>
          <w:szCs w:val="24"/>
          <w:lang w:val="hy-AM"/>
        </w:rPr>
        <w:t xml:space="preserve"> ՆՅՈՒԹԵՐ</w:t>
      </w:r>
      <w:bookmarkEnd w:id="29"/>
    </w:p>
    <w:tbl>
      <w:tblPr>
        <w:tblStyle w:val="TableGrid"/>
        <w:tblW w:w="9639" w:type="dxa"/>
        <w:tblInd w:w="-5" w:type="dxa"/>
        <w:tblLook w:val="04A0" w:firstRow="1" w:lastRow="0" w:firstColumn="1" w:lastColumn="0" w:noHBand="0" w:noVBand="1"/>
      </w:tblPr>
      <w:tblGrid>
        <w:gridCol w:w="2694"/>
        <w:gridCol w:w="6945"/>
      </w:tblGrid>
      <w:tr w:rsidR="00ED00EE" w:rsidRPr="00E27503" w14:paraId="1BD700E2" w14:textId="77777777" w:rsidTr="0022462A">
        <w:trPr>
          <w:tblHeader/>
        </w:trPr>
        <w:tc>
          <w:tcPr>
            <w:tcW w:w="2694" w:type="dxa"/>
          </w:tcPr>
          <w:p w14:paraId="036BF3A1" w14:textId="0A7CEE30" w:rsidR="00ED00EE" w:rsidRPr="00E27503" w:rsidRDefault="00ED00EE" w:rsidP="00884769">
            <w:pPr>
              <w:pStyle w:val="paragraph"/>
              <w:spacing w:before="0" w:beforeAutospacing="0" w:after="0" w:afterAutospacing="0"/>
              <w:jc w:val="both"/>
              <w:textAlignment w:val="baseline"/>
              <w:rPr>
                <w:rFonts w:ascii="GHEA Grapalat" w:eastAsiaTheme="minorHAnsi" w:hAnsi="GHEA Grapalat" w:cstheme="minorBidi"/>
                <w:b/>
                <w:bCs/>
                <w:kern w:val="2"/>
                <w:sz w:val="20"/>
                <w:szCs w:val="20"/>
                <w:lang w:val="hy-AM"/>
                <w14:ligatures w14:val="standardContextual"/>
              </w:rPr>
            </w:pPr>
            <w:r w:rsidRPr="00E27503">
              <w:rPr>
                <w:rFonts w:ascii="GHEA Grapalat" w:eastAsiaTheme="minorHAnsi" w:hAnsi="GHEA Grapalat" w:cstheme="minorBidi"/>
                <w:b/>
                <w:bCs/>
                <w:kern w:val="2"/>
                <w:sz w:val="20"/>
                <w:szCs w:val="20"/>
                <w:lang w:val="hy-AM"/>
                <w14:ligatures w14:val="standardContextual"/>
              </w:rPr>
              <w:t>Միջամտության ոլորտ</w:t>
            </w:r>
          </w:p>
        </w:tc>
        <w:tc>
          <w:tcPr>
            <w:tcW w:w="6945" w:type="dxa"/>
          </w:tcPr>
          <w:p w14:paraId="5F6E0C34" w14:textId="0E60CDE8" w:rsidR="00ED00EE" w:rsidRPr="00E27503" w:rsidRDefault="00ED00EE" w:rsidP="00884769">
            <w:pPr>
              <w:pStyle w:val="paragraph"/>
              <w:spacing w:before="0" w:beforeAutospacing="0" w:after="0" w:afterAutospacing="0"/>
              <w:jc w:val="both"/>
              <w:textAlignment w:val="baseline"/>
              <w:rPr>
                <w:rFonts w:ascii="GHEA Grapalat" w:eastAsiaTheme="minorHAnsi" w:hAnsi="GHEA Grapalat" w:cstheme="minorBidi"/>
                <w:b/>
                <w:bCs/>
                <w:kern w:val="2"/>
                <w:sz w:val="20"/>
                <w:szCs w:val="20"/>
                <w:lang w:val="hy-AM"/>
                <w14:ligatures w14:val="standardContextual"/>
              </w:rPr>
            </w:pPr>
            <w:r w:rsidRPr="00E27503">
              <w:rPr>
                <w:rFonts w:ascii="GHEA Grapalat" w:eastAsiaTheme="minorHAnsi" w:hAnsi="GHEA Grapalat" w:cstheme="minorBidi"/>
                <w:b/>
                <w:bCs/>
                <w:kern w:val="2"/>
                <w:sz w:val="20"/>
                <w:szCs w:val="20"/>
                <w:lang w:val="hy-AM"/>
                <w14:ligatures w14:val="standardContextual"/>
              </w:rPr>
              <w:t xml:space="preserve">Անհրաժեշտ պարագաների օրինակելի խումբ </w:t>
            </w:r>
          </w:p>
        </w:tc>
      </w:tr>
      <w:tr w:rsidR="00ED00EE" w:rsidRPr="008E7B45" w14:paraId="3EABF7A9" w14:textId="77777777" w:rsidTr="0022462A">
        <w:tc>
          <w:tcPr>
            <w:tcW w:w="2694" w:type="dxa"/>
          </w:tcPr>
          <w:p w14:paraId="22499759" w14:textId="25AE0060" w:rsidR="00ED00EE" w:rsidRPr="00E27503" w:rsidRDefault="00ED00EE" w:rsidP="00884769">
            <w:pPr>
              <w:pStyle w:val="paragraph"/>
              <w:spacing w:before="0" w:beforeAutospacing="0" w:after="0" w:afterAutospacing="0"/>
              <w:ind w:left="-18"/>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Մանր և խոշոր մոտորիկայի զարգացում</w:t>
            </w:r>
          </w:p>
        </w:tc>
        <w:tc>
          <w:tcPr>
            <w:tcW w:w="6945" w:type="dxa"/>
          </w:tcPr>
          <w:p w14:paraId="01D60694" w14:textId="3AB4AA40" w:rsidR="009876E5" w:rsidRPr="00E27503" w:rsidRDefault="00D82745"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Փայտե կոճակներ, օղակներ դասավորելու ձողեր, գլուխկոտրուկներ, միացվող խաղալիքներ, շղթայվող օղակներ</w:t>
            </w:r>
            <w:r w:rsidR="00CB4161" w:rsidRPr="00E27503">
              <w:rPr>
                <w:rFonts w:ascii="GHEA Grapalat" w:eastAsiaTheme="minorHAnsi" w:hAnsi="GHEA Grapalat" w:cstheme="minorBidi"/>
                <w:kern w:val="2"/>
                <w:sz w:val="20"/>
                <w:szCs w:val="20"/>
                <w:lang w:val="hy-AM"/>
                <w14:ligatures w14:val="standardContextual"/>
              </w:rPr>
              <w:t>,</w:t>
            </w:r>
            <w:r w:rsidRPr="00E27503">
              <w:rPr>
                <w:rFonts w:ascii="GHEA Grapalat" w:eastAsiaTheme="minorHAnsi" w:hAnsi="GHEA Grapalat" w:cstheme="minorBidi"/>
                <w:kern w:val="2"/>
                <w:sz w:val="20"/>
                <w:szCs w:val="20"/>
                <w:lang w:val="hy-AM"/>
                <w14:ligatures w14:val="standardContextual"/>
              </w:rPr>
              <w:t xml:space="preserve"> </w:t>
            </w:r>
            <w:r w:rsidR="00F41247" w:rsidRPr="00E27503">
              <w:rPr>
                <w:rFonts w:ascii="GHEA Grapalat" w:eastAsiaTheme="minorHAnsi" w:hAnsi="GHEA Grapalat" w:cstheme="minorBidi"/>
                <w:kern w:val="2"/>
                <w:sz w:val="20"/>
                <w:szCs w:val="20"/>
                <w:lang w:val="hy-AM"/>
                <w14:ligatures w14:val="standardContextual"/>
              </w:rPr>
              <w:t>գ</w:t>
            </w:r>
            <w:r w:rsidR="00CB4161" w:rsidRPr="00E27503">
              <w:rPr>
                <w:rFonts w:ascii="GHEA Grapalat" w:eastAsiaTheme="minorHAnsi" w:hAnsi="GHEA Grapalat" w:cstheme="minorBidi"/>
                <w:kern w:val="2"/>
                <w:sz w:val="20"/>
                <w:szCs w:val="20"/>
                <w:lang w:val="hy-AM"/>
                <w14:ligatures w14:val="standardContextual"/>
              </w:rPr>
              <w:t>ունավոր գրիչներ և մատիտներ, գունավոր ներկեր, սոսինձ, թուղթ, մոդելավորման կավ, մկրատներ (երեխաներին հարմար), խոշորացույցներ,</w:t>
            </w:r>
            <w:r w:rsidR="00F41247" w:rsidRPr="00E27503">
              <w:rPr>
                <w:rFonts w:ascii="GHEA Grapalat" w:eastAsiaTheme="minorHAnsi" w:hAnsi="GHEA Grapalat" w:cstheme="minorBidi"/>
                <w:kern w:val="2"/>
                <w:sz w:val="20"/>
                <w:szCs w:val="20"/>
                <w:lang w:val="hy-AM"/>
                <w14:ligatures w14:val="standardContextual"/>
              </w:rPr>
              <w:t xml:space="preserve"> փ</w:t>
            </w:r>
            <w:r w:rsidR="009876E5" w:rsidRPr="00E27503">
              <w:rPr>
                <w:rFonts w:ascii="GHEA Grapalat" w:eastAsiaTheme="minorHAnsi" w:hAnsi="GHEA Grapalat" w:cstheme="minorBidi"/>
                <w:kern w:val="2"/>
                <w:sz w:val="20"/>
                <w:szCs w:val="20"/>
                <w:lang w:val="hy-AM"/>
                <w14:ligatures w14:val="standardContextual"/>
              </w:rPr>
              <w:t>ափուկ գորգեր, հավասարակշռման ճաղեր, թերապևտիկ գնդակներ, թունելներ, քարշով շարժվող խաղալիքներ</w:t>
            </w:r>
            <w:r w:rsidR="00B318C9" w:rsidRPr="00E27503">
              <w:rPr>
                <w:rFonts w:ascii="GHEA Grapalat" w:eastAsiaTheme="minorHAnsi" w:hAnsi="GHEA Grapalat" w:cstheme="minorBidi"/>
                <w:kern w:val="2"/>
                <w:sz w:val="20"/>
                <w:szCs w:val="20"/>
                <w:lang w:val="hy-AM"/>
                <w14:ligatures w14:val="standardContextual"/>
              </w:rPr>
              <w:t>,</w:t>
            </w:r>
          </w:p>
          <w:p w14:paraId="7C40027A" w14:textId="5DC38D40" w:rsidR="007A0811" w:rsidRPr="00E27503" w:rsidRDefault="000F5F57"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 xml:space="preserve">Գոգնոց՝ ձեռքի աշխատանքի՝ </w:t>
            </w:r>
            <w:r w:rsidR="00CA37E2" w:rsidRPr="00E27503">
              <w:rPr>
                <w:rFonts w:ascii="GHEA Grapalat" w:eastAsiaTheme="minorHAnsi" w:hAnsi="GHEA Grapalat" w:cstheme="minorBidi"/>
                <w:kern w:val="2"/>
                <w:sz w:val="20"/>
                <w:szCs w:val="20"/>
                <w:lang w:val="hy-AM"/>
                <w14:ligatures w14:val="standardContextual"/>
              </w:rPr>
              <w:t>մասնավորապես</w:t>
            </w:r>
            <w:r w:rsidR="007F4EB1" w:rsidRPr="00E27503">
              <w:rPr>
                <w:rFonts w:ascii="GHEA Grapalat" w:eastAsiaTheme="minorHAnsi" w:hAnsi="GHEA Grapalat" w:cstheme="minorBidi"/>
                <w:kern w:val="2"/>
                <w:sz w:val="20"/>
                <w:szCs w:val="20"/>
                <w:lang w:val="hy-AM"/>
                <w14:ligatures w14:val="standardContextual"/>
              </w:rPr>
              <w:t xml:space="preserve"> </w:t>
            </w:r>
            <w:r w:rsidRPr="00E27503">
              <w:rPr>
                <w:rFonts w:ascii="GHEA Grapalat" w:eastAsiaTheme="minorHAnsi" w:hAnsi="GHEA Grapalat" w:cstheme="minorBidi"/>
                <w:kern w:val="2"/>
                <w:sz w:val="20"/>
                <w:szCs w:val="20"/>
                <w:lang w:val="hy-AM"/>
                <w14:ligatures w14:val="standardContextual"/>
              </w:rPr>
              <w:t>կավագործության, նկարչական կամ</w:t>
            </w:r>
            <w:r w:rsidR="007F4EB1" w:rsidRPr="00E27503">
              <w:rPr>
                <w:rFonts w:ascii="GHEA Grapalat" w:eastAsiaTheme="minorHAnsi" w:hAnsi="GHEA Grapalat" w:cstheme="minorBidi"/>
                <w:kern w:val="2"/>
                <w:sz w:val="20"/>
                <w:szCs w:val="20"/>
                <w:lang w:val="hy-AM"/>
                <w14:ligatures w14:val="standardContextual"/>
              </w:rPr>
              <w:t xml:space="preserve"> </w:t>
            </w:r>
            <w:r w:rsidRPr="00E27503">
              <w:rPr>
                <w:rFonts w:ascii="GHEA Grapalat" w:eastAsiaTheme="minorHAnsi" w:hAnsi="GHEA Grapalat" w:cstheme="minorBidi"/>
                <w:kern w:val="2"/>
                <w:sz w:val="20"/>
                <w:szCs w:val="20"/>
                <w:lang w:val="hy-AM"/>
                <w14:ligatures w14:val="standardContextual"/>
              </w:rPr>
              <w:t>քանդակագործության կամ այլ պարապմունքների ժամանակ։ Նախընտրելի է, որ գոգնոցը լինի մուգ գույնի,</w:t>
            </w:r>
            <w:r w:rsidR="00B650DB" w:rsidRPr="00E27503">
              <w:rPr>
                <w:rFonts w:ascii="GHEA Grapalat" w:eastAsiaTheme="minorHAnsi" w:hAnsi="GHEA Grapalat" w:cstheme="minorBidi"/>
                <w:kern w:val="2"/>
                <w:sz w:val="20"/>
                <w:szCs w:val="20"/>
                <w:lang w:val="hy-AM"/>
                <w14:ligatures w14:val="standardContextual"/>
              </w:rPr>
              <w:t xml:space="preserve"> </w:t>
            </w:r>
            <w:r w:rsidRPr="00E27503">
              <w:rPr>
                <w:rFonts w:ascii="GHEA Grapalat" w:eastAsiaTheme="minorHAnsi" w:hAnsi="GHEA Grapalat" w:cstheme="minorBidi"/>
                <w:kern w:val="2"/>
                <w:sz w:val="20"/>
                <w:szCs w:val="20"/>
                <w:lang w:val="hy-AM"/>
                <w14:ligatures w14:val="standardContextual"/>
              </w:rPr>
              <w:t>կրծքավանդակից մինչև ծնկները ծածկող։</w:t>
            </w:r>
          </w:p>
        </w:tc>
      </w:tr>
      <w:tr w:rsidR="00ED00EE" w:rsidRPr="00203AD8" w14:paraId="4C475E99" w14:textId="77777777" w:rsidTr="0022462A">
        <w:tc>
          <w:tcPr>
            <w:tcW w:w="2694" w:type="dxa"/>
          </w:tcPr>
          <w:p w14:paraId="6648D340" w14:textId="1018E530" w:rsidR="00ED00EE" w:rsidRPr="00E27503" w:rsidRDefault="00ED00EE"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Ճանաչողության զարգացում</w:t>
            </w:r>
          </w:p>
        </w:tc>
        <w:tc>
          <w:tcPr>
            <w:tcW w:w="6945" w:type="dxa"/>
          </w:tcPr>
          <w:p w14:paraId="12DD3BAF" w14:textId="77D98370" w:rsidR="00ED00EE" w:rsidRPr="00E27503" w:rsidRDefault="005E3335"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Երկրաչափական օբյեկտներ, ընտանի և վայրի կենդանիների մակետներ,</w:t>
            </w:r>
            <w:r w:rsidR="00CD4E09" w:rsidRPr="00E27503">
              <w:rPr>
                <w:rFonts w:ascii="GHEA Grapalat" w:eastAsiaTheme="minorHAnsi" w:hAnsi="GHEA Grapalat" w:cstheme="minorBidi"/>
                <w:kern w:val="2"/>
                <w:sz w:val="20"/>
                <w:szCs w:val="20"/>
                <w:lang w:val="hy-AM"/>
                <w14:ligatures w14:val="standardContextual"/>
              </w:rPr>
              <w:t xml:space="preserve"> </w:t>
            </w:r>
            <w:r w:rsidR="00C272D7" w:rsidRPr="00E27503">
              <w:rPr>
                <w:rFonts w:ascii="GHEA Grapalat" w:eastAsiaTheme="minorHAnsi" w:hAnsi="GHEA Grapalat" w:cstheme="minorBidi"/>
                <w:kern w:val="2"/>
                <w:sz w:val="20"/>
                <w:szCs w:val="20"/>
                <w:lang w:val="hy-AM"/>
                <w14:ligatures w14:val="standardContextual"/>
              </w:rPr>
              <w:t>բնության պատկերներ, քարտեզներ,</w:t>
            </w:r>
            <w:r w:rsidR="007F4EB1" w:rsidRPr="00E27503">
              <w:rPr>
                <w:rFonts w:ascii="GHEA Grapalat" w:eastAsiaTheme="minorHAnsi" w:hAnsi="GHEA Grapalat" w:cstheme="minorBidi"/>
                <w:kern w:val="2"/>
                <w:sz w:val="20"/>
                <w:szCs w:val="20"/>
                <w:lang w:val="hy-AM"/>
                <w14:ligatures w14:val="standardContextual"/>
              </w:rPr>
              <w:t xml:space="preserve"> </w:t>
            </w:r>
            <w:r w:rsidR="00A233ED" w:rsidRPr="00E27503">
              <w:rPr>
                <w:rFonts w:ascii="GHEA Grapalat" w:eastAsiaTheme="minorHAnsi" w:hAnsi="GHEA Grapalat" w:cstheme="minorBidi"/>
                <w:kern w:val="2"/>
                <w:sz w:val="20"/>
                <w:szCs w:val="20"/>
                <w:lang w:val="hy-AM"/>
                <w14:ligatures w14:val="standardContextual"/>
              </w:rPr>
              <w:t>ավազի</w:t>
            </w:r>
            <w:r w:rsidR="00170A09" w:rsidRPr="00E27503">
              <w:rPr>
                <w:rFonts w:ascii="GHEA Grapalat" w:eastAsiaTheme="minorHAnsi" w:hAnsi="GHEA Grapalat" w:cstheme="minorBidi"/>
                <w:kern w:val="2"/>
                <w:sz w:val="20"/>
                <w:szCs w:val="20"/>
                <w:lang w:val="hy-AM"/>
                <w14:ligatures w14:val="standardContextual"/>
              </w:rPr>
              <w:t xml:space="preserve"> կամ </w:t>
            </w:r>
            <w:r w:rsidR="00A233ED" w:rsidRPr="00E27503">
              <w:rPr>
                <w:rFonts w:ascii="GHEA Grapalat" w:eastAsiaTheme="minorHAnsi" w:hAnsi="GHEA Grapalat" w:cstheme="minorBidi"/>
                <w:kern w:val="2"/>
                <w:sz w:val="20"/>
                <w:szCs w:val="20"/>
                <w:lang w:val="hy-AM"/>
                <w14:ligatures w14:val="standardContextual"/>
              </w:rPr>
              <w:t xml:space="preserve">ջրի սեղաններ, </w:t>
            </w:r>
            <w:r w:rsidR="00F41247" w:rsidRPr="00E27503">
              <w:rPr>
                <w:rFonts w:ascii="GHEA Grapalat" w:eastAsiaTheme="minorHAnsi" w:hAnsi="GHEA Grapalat" w:cstheme="minorBidi"/>
                <w:kern w:val="2"/>
                <w:sz w:val="20"/>
                <w:szCs w:val="20"/>
                <w:lang w:val="hy-AM"/>
                <w14:ligatures w14:val="standardContextual"/>
              </w:rPr>
              <w:t>ձևային դասավորիչներ, հաշվման բլոկներ, չափման գործիքներ, թվային գլուխկոտրուկներ</w:t>
            </w:r>
            <w:r w:rsidR="00594367" w:rsidRPr="00E27503">
              <w:rPr>
                <w:rFonts w:ascii="GHEA Grapalat" w:eastAsiaTheme="minorHAnsi" w:hAnsi="GHEA Grapalat" w:cstheme="minorBidi"/>
                <w:kern w:val="2"/>
                <w:sz w:val="20"/>
                <w:szCs w:val="20"/>
                <w:lang w:val="hy-AM"/>
                <w14:ligatures w14:val="standardContextual"/>
              </w:rPr>
              <w:t>, խնդրագրքեր, ժողովածուներ, տետրեր, շախմատի պատ և պարագաներ, համակարգչային սենյակ, իտերակտիվ գրատախտակ։</w:t>
            </w:r>
          </w:p>
        </w:tc>
      </w:tr>
      <w:tr w:rsidR="00ED00EE" w:rsidRPr="00203AD8" w14:paraId="7E55D6BF" w14:textId="77777777" w:rsidTr="0022462A">
        <w:tc>
          <w:tcPr>
            <w:tcW w:w="2694" w:type="dxa"/>
          </w:tcPr>
          <w:p w14:paraId="6904EBFF" w14:textId="66D2CA72" w:rsidR="00ED00EE" w:rsidRPr="00E27503" w:rsidRDefault="00ED00EE"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Կենցաղավարություն</w:t>
            </w:r>
          </w:p>
        </w:tc>
        <w:tc>
          <w:tcPr>
            <w:tcW w:w="6945" w:type="dxa"/>
          </w:tcPr>
          <w:p w14:paraId="7CDE7C5C" w14:textId="2A5D4E86" w:rsidR="00ED00EE" w:rsidRPr="00E27503" w:rsidRDefault="00BC3C28"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Մանկական չափի սպասք՝ ափսեներ, գդալներ, բաժակներ</w:t>
            </w:r>
            <w:r w:rsidR="00F00AAC" w:rsidRPr="00E27503">
              <w:rPr>
                <w:rFonts w:ascii="GHEA Grapalat" w:eastAsiaTheme="minorHAnsi" w:hAnsi="GHEA Grapalat" w:cstheme="minorBidi"/>
                <w:kern w:val="2"/>
                <w:sz w:val="20"/>
                <w:szCs w:val="20"/>
                <w:lang w:val="hy-AM"/>
                <w14:ligatures w14:val="standardContextual"/>
              </w:rPr>
              <w:t>, ս</w:t>
            </w:r>
            <w:r w:rsidRPr="00E27503">
              <w:rPr>
                <w:rFonts w:ascii="GHEA Grapalat" w:eastAsiaTheme="minorHAnsi" w:hAnsi="GHEA Grapalat" w:cstheme="minorBidi"/>
                <w:kern w:val="2"/>
                <w:sz w:val="20"/>
                <w:szCs w:val="20"/>
                <w:lang w:val="hy-AM"/>
                <w14:ligatures w14:val="standardContextual"/>
              </w:rPr>
              <w:t>եղանի ձևավորման պարագաներ՝ անձեռոցիկներ, սփռոց,</w:t>
            </w:r>
            <w:r w:rsidR="00F00AAC" w:rsidRPr="00E27503">
              <w:rPr>
                <w:rFonts w:ascii="GHEA Grapalat" w:eastAsiaTheme="minorHAnsi" w:hAnsi="GHEA Grapalat" w:cstheme="minorBidi"/>
                <w:kern w:val="2"/>
                <w:sz w:val="20"/>
                <w:szCs w:val="20"/>
                <w:lang w:val="hy-AM"/>
                <w14:ligatures w14:val="standardContextual"/>
              </w:rPr>
              <w:t xml:space="preserve"> խ</w:t>
            </w:r>
            <w:r w:rsidRPr="00E27503">
              <w:rPr>
                <w:rFonts w:ascii="GHEA Grapalat" w:eastAsiaTheme="minorHAnsi" w:hAnsi="GHEA Grapalat" w:cstheme="minorBidi"/>
                <w:kern w:val="2"/>
                <w:sz w:val="20"/>
                <w:szCs w:val="20"/>
                <w:lang w:val="hy-AM"/>
                <w14:ligatures w14:val="standardContextual"/>
              </w:rPr>
              <w:t>ոհանոցային խաղային հավաքածու՝ մինի կաթսաներ, գդալներ, մրգային մոդելներ</w:t>
            </w:r>
            <w:r w:rsidR="00B318C9" w:rsidRPr="00E27503">
              <w:rPr>
                <w:rFonts w:ascii="GHEA Grapalat" w:eastAsiaTheme="minorHAnsi" w:hAnsi="GHEA Grapalat" w:cstheme="minorBidi"/>
                <w:kern w:val="2"/>
                <w:sz w:val="20"/>
                <w:szCs w:val="20"/>
                <w:lang w:val="hy-AM"/>
                <w14:ligatures w14:val="standardContextual"/>
              </w:rPr>
              <w:t>։</w:t>
            </w:r>
          </w:p>
        </w:tc>
      </w:tr>
      <w:tr w:rsidR="00ED00EE" w:rsidRPr="00203AD8" w14:paraId="7DA7CE6A" w14:textId="77777777" w:rsidTr="0022462A">
        <w:tc>
          <w:tcPr>
            <w:tcW w:w="2694" w:type="dxa"/>
          </w:tcPr>
          <w:p w14:paraId="3E1C4B02" w14:textId="389EC43C" w:rsidR="00ED00EE" w:rsidRPr="00E27503" w:rsidRDefault="00ED00EE"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 xml:space="preserve">Ինքնասպասարկում </w:t>
            </w:r>
          </w:p>
        </w:tc>
        <w:tc>
          <w:tcPr>
            <w:tcW w:w="6945" w:type="dxa"/>
          </w:tcPr>
          <w:p w14:paraId="3F8D8614" w14:textId="3B1C3C34" w:rsidR="00920B0E" w:rsidRPr="00E27503" w:rsidRDefault="00BD6CDA"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b/>
                <w:bCs/>
                <w:kern w:val="2"/>
                <w:sz w:val="20"/>
                <w:szCs w:val="20"/>
                <w:lang w:val="hy-AM"/>
                <w14:ligatures w14:val="standardContextual"/>
              </w:rPr>
              <w:t>Անձնական հիգիենայի մոդելներ</w:t>
            </w:r>
            <w:r w:rsidR="00E44BF0" w:rsidRPr="00E27503">
              <w:rPr>
                <w:rFonts w:ascii="GHEA Grapalat" w:eastAsiaTheme="minorHAnsi" w:hAnsi="GHEA Grapalat" w:cstheme="minorBidi"/>
                <w:kern w:val="2"/>
                <w:sz w:val="20"/>
                <w:szCs w:val="20"/>
                <w:lang w:val="hy-AM"/>
                <w14:ligatures w14:val="standardContextual"/>
              </w:rPr>
              <w:t xml:space="preserve">՝ մանկական սրբիչներ, ատամի խոզանակներ, օճառի տուփեր, </w:t>
            </w:r>
            <w:r w:rsidR="00920B0E" w:rsidRPr="00E27503">
              <w:rPr>
                <w:rFonts w:ascii="GHEA Grapalat" w:eastAsiaTheme="minorHAnsi" w:hAnsi="GHEA Grapalat" w:cstheme="minorBidi"/>
                <w:kern w:val="2"/>
                <w:sz w:val="20"/>
                <w:szCs w:val="20"/>
                <w:lang w:val="hy-AM"/>
                <w14:ligatures w14:val="standardContextual"/>
              </w:rPr>
              <w:t>տեսողական քարտեր՝ «ինչպես լվանալ ձեռքերը», «ինչպես մաքրել դեմքը» և այլն</w:t>
            </w:r>
            <w:r w:rsidR="00B318C9" w:rsidRPr="00E27503">
              <w:rPr>
                <w:rFonts w:ascii="GHEA Grapalat" w:eastAsiaTheme="minorHAnsi" w:hAnsi="GHEA Grapalat" w:cstheme="minorBidi"/>
                <w:kern w:val="2"/>
                <w:sz w:val="20"/>
                <w:szCs w:val="20"/>
                <w:lang w:val="hy-AM"/>
                <w14:ligatures w14:val="standardContextual"/>
              </w:rPr>
              <w:t>,</w:t>
            </w:r>
          </w:p>
          <w:p w14:paraId="4E364017" w14:textId="7EF0EB95" w:rsidR="00ED00EE" w:rsidRPr="00E27503" w:rsidRDefault="00382903"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b/>
                <w:bCs/>
                <w:kern w:val="2"/>
                <w:sz w:val="20"/>
                <w:szCs w:val="20"/>
                <w:lang w:val="hy-AM"/>
                <w14:ligatures w14:val="standardContextual"/>
              </w:rPr>
              <w:t>Հագնվելու և հագուստի խնամք</w:t>
            </w:r>
            <w:r w:rsidRPr="00E27503">
              <w:rPr>
                <w:rFonts w:ascii="GHEA Grapalat" w:eastAsiaTheme="minorHAnsi" w:hAnsi="GHEA Grapalat" w:cstheme="minorBidi"/>
                <w:kern w:val="2"/>
                <w:sz w:val="20"/>
                <w:szCs w:val="20"/>
                <w:lang w:val="hy-AM"/>
                <w14:ligatures w14:val="standardContextual"/>
              </w:rPr>
              <w:t xml:space="preserve">՝ </w:t>
            </w:r>
            <w:r w:rsidR="002E53A3" w:rsidRPr="00E27503">
              <w:rPr>
                <w:rFonts w:ascii="GHEA Grapalat" w:eastAsiaTheme="minorHAnsi" w:hAnsi="GHEA Grapalat" w:cstheme="minorBidi"/>
                <w:kern w:val="2"/>
                <w:sz w:val="20"/>
                <w:szCs w:val="20"/>
                <w:lang w:val="hy-AM"/>
                <w14:ligatures w14:val="standardContextual"/>
              </w:rPr>
              <w:t>մանկական կախիչներ, հագուստ դասավորելու զամբյուղներ, խաղային մոդելներ՝ հագուստ ծալելու, զանազանելու համար, տեսողական քարտեր՝ «ինչպես ընտրել հագուստ ըստ եղանակի»</w:t>
            </w:r>
            <w:r w:rsidR="00B318C9" w:rsidRPr="00E27503">
              <w:rPr>
                <w:rFonts w:ascii="GHEA Grapalat" w:eastAsiaTheme="minorHAnsi" w:hAnsi="GHEA Grapalat" w:cstheme="minorBidi"/>
                <w:kern w:val="2"/>
                <w:sz w:val="20"/>
                <w:szCs w:val="20"/>
                <w:lang w:val="hy-AM"/>
                <w14:ligatures w14:val="standardContextual"/>
              </w:rPr>
              <w:t>,</w:t>
            </w:r>
            <w:r w:rsidR="00E44BF0" w:rsidRPr="00E27503">
              <w:rPr>
                <w:rFonts w:ascii="GHEA Grapalat" w:eastAsiaTheme="minorHAnsi" w:hAnsi="GHEA Grapalat" w:cstheme="minorBidi"/>
                <w:kern w:val="2"/>
                <w:sz w:val="20"/>
                <w:szCs w:val="20"/>
                <w:lang w:val="hy-AM"/>
                <w14:ligatures w14:val="standardContextual"/>
              </w:rPr>
              <w:t xml:space="preserve"> </w:t>
            </w:r>
          </w:p>
          <w:p w14:paraId="5E765BAC" w14:textId="1D89BB62" w:rsidR="00AC672D" w:rsidRPr="00E27503" w:rsidRDefault="00AC672D"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b/>
                <w:bCs/>
                <w:kern w:val="2"/>
                <w:sz w:val="20"/>
                <w:szCs w:val="20"/>
                <w:lang w:val="hy-AM"/>
                <w14:ligatures w14:val="standardContextual"/>
              </w:rPr>
              <w:t>Խոհարարական հմտություններ</w:t>
            </w:r>
            <w:r w:rsidRPr="00E27503">
              <w:rPr>
                <w:rFonts w:ascii="GHEA Grapalat" w:eastAsiaTheme="minorHAnsi" w:hAnsi="GHEA Grapalat" w:cstheme="minorBidi"/>
                <w:kern w:val="2"/>
                <w:sz w:val="20"/>
                <w:szCs w:val="20"/>
                <w:lang w:val="hy-AM"/>
                <w14:ligatures w14:val="standardContextual"/>
              </w:rPr>
              <w:t xml:space="preserve">՝ </w:t>
            </w:r>
            <w:r w:rsidR="00957B05" w:rsidRPr="00E27503">
              <w:rPr>
                <w:rFonts w:ascii="GHEA Grapalat" w:eastAsiaTheme="minorHAnsi" w:hAnsi="GHEA Grapalat" w:cstheme="minorBidi"/>
                <w:kern w:val="2"/>
                <w:sz w:val="20"/>
                <w:szCs w:val="20"/>
                <w:lang w:val="hy-AM"/>
                <w14:ligatures w14:val="standardContextual"/>
              </w:rPr>
              <w:t>սառ</w:t>
            </w:r>
            <w:r w:rsidR="00493CB8" w:rsidRPr="00E27503">
              <w:rPr>
                <w:rFonts w:ascii="GHEA Grapalat" w:eastAsiaTheme="minorHAnsi" w:hAnsi="GHEA Grapalat" w:cstheme="minorBidi"/>
                <w:kern w:val="2"/>
                <w:sz w:val="20"/>
                <w:szCs w:val="20"/>
                <w:lang w:val="hy-AM"/>
                <w14:ligatures w14:val="standardContextual"/>
              </w:rPr>
              <w:t>ն</w:t>
            </w:r>
            <w:r w:rsidR="00957B05" w:rsidRPr="00E27503">
              <w:rPr>
                <w:rFonts w:ascii="GHEA Grapalat" w:eastAsiaTheme="minorHAnsi" w:hAnsi="GHEA Grapalat" w:cstheme="minorBidi"/>
                <w:kern w:val="2"/>
                <w:sz w:val="20"/>
                <w:szCs w:val="20"/>
                <w:lang w:val="hy-AM"/>
                <w14:ligatures w14:val="standardContextual"/>
              </w:rPr>
              <w:t xml:space="preserve"> </w:t>
            </w:r>
            <w:r w:rsidR="00C636D7" w:rsidRPr="00E27503">
              <w:rPr>
                <w:rFonts w:ascii="GHEA Grapalat" w:eastAsiaTheme="minorHAnsi" w:hAnsi="GHEA Grapalat" w:cstheme="minorBidi"/>
                <w:kern w:val="2"/>
                <w:sz w:val="20"/>
                <w:szCs w:val="20"/>
                <w:lang w:val="hy-AM"/>
                <w14:ligatures w14:val="standardContextual"/>
              </w:rPr>
              <w:t>ուտեստների</w:t>
            </w:r>
            <w:r w:rsidR="00957B05" w:rsidRPr="00E27503">
              <w:rPr>
                <w:rFonts w:ascii="GHEA Grapalat" w:eastAsiaTheme="minorHAnsi" w:hAnsi="GHEA Grapalat" w:cstheme="minorBidi"/>
                <w:kern w:val="2"/>
                <w:sz w:val="20"/>
                <w:szCs w:val="20"/>
                <w:lang w:val="hy-AM"/>
                <w14:ligatures w14:val="standardContextual"/>
              </w:rPr>
              <w:t xml:space="preserve"> պատրաստում, թեթև տաք </w:t>
            </w:r>
            <w:r w:rsidR="00C636D7" w:rsidRPr="00E27503">
              <w:rPr>
                <w:rFonts w:ascii="GHEA Grapalat" w:eastAsiaTheme="minorHAnsi" w:hAnsi="GHEA Grapalat" w:cstheme="minorBidi"/>
                <w:kern w:val="2"/>
                <w:sz w:val="20"/>
                <w:szCs w:val="20"/>
                <w:lang w:val="hy-AM"/>
                <w14:ligatures w14:val="standardContextual"/>
              </w:rPr>
              <w:t>ուտեստների</w:t>
            </w:r>
            <w:r w:rsidR="00957B05" w:rsidRPr="00E27503">
              <w:rPr>
                <w:rFonts w:ascii="GHEA Grapalat" w:eastAsiaTheme="minorHAnsi" w:hAnsi="GHEA Grapalat" w:cstheme="minorBidi"/>
                <w:kern w:val="2"/>
                <w:sz w:val="20"/>
                <w:szCs w:val="20"/>
                <w:lang w:val="hy-AM"/>
                <w14:ligatures w14:val="standardContextual"/>
              </w:rPr>
              <w:t xml:space="preserve"> պատրաստում,</w:t>
            </w:r>
            <w:r w:rsidR="00C636D7" w:rsidRPr="00E27503">
              <w:rPr>
                <w:rFonts w:ascii="GHEA Grapalat" w:eastAsiaTheme="minorHAnsi" w:hAnsi="GHEA Grapalat" w:cstheme="minorBidi"/>
                <w:kern w:val="2"/>
                <w:sz w:val="20"/>
                <w:szCs w:val="20"/>
                <w:lang w:val="hy-AM"/>
                <w14:ligatures w14:val="standardContextual"/>
              </w:rPr>
              <w:t xml:space="preserve"> </w:t>
            </w:r>
            <w:r w:rsidR="00143ACE" w:rsidRPr="00E27503">
              <w:rPr>
                <w:rFonts w:ascii="GHEA Grapalat" w:eastAsiaTheme="minorHAnsi" w:hAnsi="GHEA Grapalat" w:cstheme="minorBidi"/>
                <w:kern w:val="2"/>
                <w:sz w:val="20"/>
                <w:szCs w:val="20"/>
                <w:lang w:val="hy-AM"/>
                <w14:ligatures w14:val="standardContextual"/>
              </w:rPr>
              <w:t>միչև 10 տարեկան երեխաներին խաղալիքների միջոցով ուսուցում, 10-18 տարեկան երեխաներին կենտրոնի խոհանոցում ուսուցում</w:t>
            </w:r>
            <w:r w:rsidR="00D75A86" w:rsidRPr="00E27503">
              <w:rPr>
                <w:rFonts w:ascii="GHEA Grapalat" w:eastAsiaTheme="minorHAnsi" w:hAnsi="GHEA Grapalat" w:cstheme="minorBidi"/>
                <w:kern w:val="2"/>
                <w:sz w:val="20"/>
                <w:szCs w:val="20"/>
                <w:lang w:val="hy-AM"/>
                <w14:ligatures w14:val="standardContextual"/>
              </w:rPr>
              <w:t xml:space="preserve">, որի համար անհրաժեշտ է խոհանոցային սպասք, </w:t>
            </w:r>
            <w:r w:rsidR="00D2621A" w:rsidRPr="00E27503">
              <w:rPr>
                <w:rFonts w:ascii="GHEA Grapalat" w:eastAsiaTheme="minorHAnsi" w:hAnsi="GHEA Grapalat" w:cstheme="minorBidi"/>
                <w:kern w:val="2"/>
                <w:sz w:val="20"/>
                <w:szCs w:val="20"/>
                <w:lang w:val="hy-AM"/>
                <w14:ligatures w14:val="standardContextual"/>
              </w:rPr>
              <w:t xml:space="preserve">մրգեր, բանջարեղեն, կաթնամթերք, հացաբուլկեղեն։ </w:t>
            </w:r>
          </w:p>
        </w:tc>
      </w:tr>
      <w:tr w:rsidR="00ED00EE" w:rsidRPr="00203AD8" w14:paraId="098E643E" w14:textId="77777777" w:rsidTr="0022462A">
        <w:tc>
          <w:tcPr>
            <w:tcW w:w="2694" w:type="dxa"/>
          </w:tcPr>
          <w:p w14:paraId="29A6BF28" w14:textId="145DE563" w:rsidR="00ED00EE" w:rsidRPr="00E27503" w:rsidRDefault="00ED00EE"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 xml:space="preserve">Հաղորդակցում </w:t>
            </w:r>
          </w:p>
        </w:tc>
        <w:tc>
          <w:tcPr>
            <w:tcW w:w="6945" w:type="dxa"/>
          </w:tcPr>
          <w:p w14:paraId="5AE275F8" w14:textId="47E664A9" w:rsidR="00D734B1" w:rsidRPr="00E27503" w:rsidRDefault="00CF0C4A"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b/>
                <w:bCs/>
                <w:kern w:val="2"/>
                <w:sz w:val="20"/>
                <w:szCs w:val="20"/>
                <w:lang w:val="hy-AM"/>
                <w14:ligatures w14:val="standardContextual"/>
              </w:rPr>
              <w:t>Խոսքի և լեզվի զարգացում</w:t>
            </w:r>
            <w:r w:rsidRPr="00E27503">
              <w:rPr>
                <w:rFonts w:ascii="GHEA Grapalat" w:eastAsiaTheme="minorHAnsi" w:hAnsi="GHEA Grapalat" w:cstheme="minorBidi"/>
                <w:kern w:val="2"/>
                <w:sz w:val="20"/>
                <w:szCs w:val="20"/>
                <w:lang w:val="hy-AM"/>
                <w14:ligatures w14:val="standardContextual"/>
              </w:rPr>
              <w:t xml:space="preserve">՝ պատկերազարդ գրքեր (այդ թվում՝ շոշափելի և բազմալեզու); </w:t>
            </w:r>
            <w:r w:rsidR="00A83E9A" w:rsidRPr="00E27503">
              <w:rPr>
                <w:rFonts w:ascii="GHEA Grapalat" w:eastAsiaTheme="minorHAnsi" w:hAnsi="GHEA Grapalat" w:cstheme="minorBidi"/>
                <w:kern w:val="2"/>
                <w:sz w:val="20"/>
                <w:szCs w:val="20"/>
                <w:lang w:val="hy-AM"/>
                <w14:ligatures w14:val="standardContextual"/>
              </w:rPr>
              <w:t>տախտակավոր գրքեր, շոշափ</w:t>
            </w:r>
            <w:r w:rsidR="00C720BE" w:rsidRPr="00E27503">
              <w:rPr>
                <w:rFonts w:ascii="GHEA Grapalat" w:eastAsiaTheme="minorHAnsi" w:hAnsi="GHEA Grapalat" w:cstheme="minorBidi"/>
                <w:kern w:val="2"/>
                <w:sz w:val="20"/>
                <w:szCs w:val="20"/>
                <w:lang w:val="hy-AM"/>
                <w14:ligatures w14:val="standardContextual"/>
              </w:rPr>
              <w:t>վող</w:t>
            </w:r>
            <w:r w:rsidR="00A83E9A" w:rsidRPr="00E27503">
              <w:rPr>
                <w:rFonts w:ascii="GHEA Grapalat" w:eastAsiaTheme="minorHAnsi" w:hAnsi="GHEA Grapalat" w:cstheme="minorBidi"/>
                <w:kern w:val="2"/>
                <w:sz w:val="20"/>
                <w:szCs w:val="20"/>
                <w:lang w:val="hy-AM"/>
                <w14:ligatures w14:val="standardContextual"/>
              </w:rPr>
              <w:t xml:space="preserve"> գրքեր, </w:t>
            </w:r>
            <w:r w:rsidR="00533CAD" w:rsidRPr="00E27503">
              <w:rPr>
                <w:rFonts w:ascii="GHEA Grapalat" w:eastAsiaTheme="minorHAnsi" w:hAnsi="GHEA Grapalat" w:cstheme="minorBidi"/>
                <w:kern w:val="2"/>
                <w:sz w:val="20"/>
                <w:szCs w:val="20"/>
                <w:lang w:val="hy-AM"/>
                <w14:ligatures w14:val="standardContextual"/>
              </w:rPr>
              <w:t>պ</w:t>
            </w:r>
            <w:r w:rsidRPr="00E27503">
              <w:rPr>
                <w:rFonts w:ascii="GHEA Grapalat" w:eastAsiaTheme="minorHAnsi" w:hAnsi="GHEA Grapalat" w:cstheme="minorBidi"/>
                <w:kern w:val="2"/>
                <w:sz w:val="20"/>
                <w:szCs w:val="20"/>
                <w:lang w:val="hy-AM"/>
                <w14:ligatures w14:val="standardContextual"/>
              </w:rPr>
              <w:t xml:space="preserve">ատմողական </w:t>
            </w:r>
            <w:r w:rsidR="00DC4194" w:rsidRPr="00E27503">
              <w:rPr>
                <w:rFonts w:ascii="GHEA Grapalat" w:eastAsiaTheme="minorHAnsi" w:hAnsi="GHEA Grapalat" w:cstheme="minorBidi"/>
                <w:kern w:val="2"/>
                <w:sz w:val="20"/>
                <w:szCs w:val="20"/>
                <w:lang w:val="hy-AM"/>
                <w14:ligatures w14:val="standardContextual"/>
              </w:rPr>
              <w:t>խաղեր, հ</w:t>
            </w:r>
            <w:r w:rsidRPr="00E27503">
              <w:rPr>
                <w:rFonts w:ascii="GHEA Grapalat" w:eastAsiaTheme="minorHAnsi" w:hAnsi="GHEA Grapalat" w:cstheme="minorBidi"/>
                <w:kern w:val="2"/>
                <w:sz w:val="20"/>
                <w:szCs w:val="20"/>
                <w:lang w:val="hy-AM"/>
                <w14:ligatures w14:val="standardContextual"/>
              </w:rPr>
              <w:t>եքիաթ</w:t>
            </w:r>
            <w:r w:rsidR="007C2AE3" w:rsidRPr="00E27503">
              <w:rPr>
                <w:rFonts w:ascii="GHEA Grapalat" w:eastAsiaTheme="minorHAnsi" w:hAnsi="GHEA Grapalat" w:cstheme="minorBidi"/>
                <w:kern w:val="2"/>
                <w:sz w:val="20"/>
                <w:szCs w:val="20"/>
                <w:lang w:val="hy-AM"/>
                <w14:ligatures w14:val="standardContextual"/>
              </w:rPr>
              <w:t>ների հերոսներ</w:t>
            </w:r>
            <w:r w:rsidR="001618B3" w:rsidRPr="00E27503">
              <w:rPr>
                <w:rFonts w:ascii="GHEA Grapalat" w:eastAsiaTheme="minorHAnsi" w:hAnsi="GHEA Grapalat" w:cstheme="minorBidi"/>
                <w:kern w:val="2"/>
                <w:sz w:val="20"/>
                <w:szCs w:val="20"/>
                <w:lang w:val="hy-AM"/>
                <w14:ligatures w14:val="standardContextual"/>
              </w:rPr>
              <w:t xml:space="preserve">, </w:t>
            </w:r>
            <w:r w:rsidR="007C2AE3" w:rsidRPr="00E27503">
              <w:rPr>
                <w:rFonts w:ascii="GHEA Grapalat" w:eastAsiaTheme="minorHAnsi" w:hAnsi="GHEA Grapalat" w:cstheme="minorBidi"/>
                <w:kern w:val="2"/>
                <w:sz w:val="20"/>
                <w:szCs w:val="20"/>
                <w:lang w:val="hy-AM"/>
                <w14:ligatures w14:val="standardContextual"/>
              </w:rPr>
              <w:t xml:space="preserve">տիկնիկներ, խաղային բեմ, </w:t>
            </w:r>
          </w:p>
          <w:p w14:paraId="056742D4" w14:textId="76926A31" w:rsidR="00E07B38" w:rsidRPr="00E27503" w:rsidRDefault="00CF0C4A" w:rsidP="00884769">
            <w:pPr>
              <w:pStyle w:val="paragraph"/>
              <w:spacing w:before="0" w:beforeAutospacing="0" w:after="0" w:afterAutospacing="0"/>
              <w:jc w:val="both"/>
              <w:textAlignment w:val="baseline"/>
              <w:rPr>
                <w:rFonts w:ascii="GHEA Grapalat" w:eastAsia="MS Mincho" w:hAnsi="GHEA Grapalat" w:cs="MS Mincho"/>
                <w:kern w:val="2"/>
                <w:sz w:val="20"/>
                <w:szCs w:val="20"/>
                <w:lang w:val="hy-AM"/>
                <w14:ligatures w14:val="standardContextual"/>
              </w:rPr>
            </w:pPr>
            <w:r w:rsidRPr="00E27503">
              <w:rPr>
                <w:rFonts w:ascii="GHEA Grapalat" w:eastAsiaTheme="minorHAnsi" w:hAnsi="GHEA Grapalat" w:cstheme="minorBidi"/>
                <w:b/>
                <w:bCs/>
                <w:kern w:val="2"/>
                <w:sz w:val="20"/>
                <w:szCs w:val="20"/>
                <w:lang w:val="hy-AM"/>
                <w14:ligatures w14:val="standardContextual"/>
              </w:rPr>
              <w:lastRenderedPageBreak/>
              <w:t>Ոչ վերբալ հաղորդակցում</w:t>
            </w:r>
            <w:r w:rsidR="00D734B1" w:rsidRPr="00E27503">
              <w:rPr>
                <w:rFonts w:ascii="GHEA Grapalat" w:eastAsiaTheme="minorHAnsi" w:hAnsi="GHEA Grapalat" w:cstheme="minorBidi"/>
                <w:kern w:val="2"/>
                <w:sz w:val="20"/>
                <w:szCs w:val="20"/>
                <w:lang w:val="hy-AM"/>
                <w14:ligatures w14:val="standardContextual"/>
              </w:rPr>
              <w:t>՝ զ</w:t>
            </w:r>
            <w:r w:rsidRPr="00E27503">
              <w:rPr>
                <w:rFonts w:ascii="GHEA Grapalat" w:eastAsiaTheme="minorHAnsi" w:hAnsi="GHEA Grapalat" w:cstheme="minorBidi"/>
                <w:kern w:val="2"/>
                <w:sz w:val="20"/>
                <w:szCs w:val="20"/>
                <w:lang w:val="hy-AM"/>
                <w14:ligatures w14:val="standardContextual"/>
              </w:rPr>
              <w:t>գայական քարտեր՝ էմոցիաների</w:t>
            </w:r>
            <w:r w:rsidR="00D734B1" w:rsidRPr="00E27503">
              <w:rPr>
                <w:rFonts w:ascii="GHEA Grapalat" w:eastAsiaTheme="minorHAnsi" w:hAnsi="GHEA Grapalat" w:cstheme="minorBidi"/>
                <w:kern w:val="2"/>
                <w:sz w:val="20"/>
                <w:szCs w:val="20"/>
                <w:lang w:val="hy-AM"/>
                <w14:ligatures w14:val="standardContextual"/>
              </w:rPr>
              <w:t xml:space="preserve">, միմիկաների </w:t>
            </w:r>
            <w:r w:rsidRPr="00E27503">
              <w:rPr>
                <w:rFonts w:ascii="GHEA Grapalat" w:eastAsiaTheme="minorHAnsi" w:hAnsi="GHEA Grapalat" w:cstheme="minorBidi"/>
                <w:kern w:val="2"/>
                <w:sz w:val="20"/>
                <w:szCs w:val="20"/>
                <w:lang w:val="hy-AM"/>
                <w14:ligatures w14:val="standardContextual"/>
              </w:rPr>
              <w:t>պատկերներով</w:t>
            </w:r>
            <w:r w:rsidR="00D734B1" w:rsidRPr="00E27503">
              <w:rPr>
                <w:rFonts w:ascii="GHEA Grapalat" w:eastAsiaTheme="minorHAnsi" w:hAnsi="GHEA Grapalat" w:cstheme="minorBidi"/>
                <w:kern w:val="2"/>
                <w:sz w:val="20"/>
                <w:szCs w:val="20"/>
                <w:lang w:val="hy-AM"/>
                <w14:ligatures w14:val="standardContextual"/>
              </w:rPr>
              <w:t xml:space="preserve">, քարտերով, </w:t>
            </w:r>
            <w:r w:rsidRPr="00E27503">
              <w:rPr>
                <w:rFonts w:ascii="GHEA Grapalat" w:eastAsiaTheme="minorHAnsi" w:hAnsi="GHEA Grapalat" w:cstheme="minorBidi"/>
                <w:kern w:val="2"/>
                <w:sz w:val="20"/>
                <w:szCs w:val="20"/>
                <w:lang w:val="hy-AM"/>
                <w14:ligatures w14:val="standardContextual"/>
              </w:rPr>
              <w:t>ժեստերի քարտեր</w:t>
            </w:r>
            <w:r w:rsidR="00D734B1" w:rsidRPr="00E27503">
              <w:rPr>
                <w:rFonts w:ascii="GHEA Grapalat" w:eastAsiaTheme="minorHAnsi" w:hAnsi="GHEA Grapalat" w:cstheme="minorBidi"/>
                <w:kern w:val="2"/>
                <w:sz w:val="20"/>
                <w:szCs w:val="20"/>
                <w:lang w:val="hy-AM"/>
                <w14:ligatures w14:val="standardContextual"/>
              </w:rPr>
              <w:t xml:space="preserve">, </w:t>
            </w:r>
            <w:r w:rsidR="00E07B38" w:rsidRPr="00E27503">
              <w:rPr>
                <w:rFonts w:ascii="GHEA Grapalat" w:eastAsiaTheme="minorHAnsi" w:hAnsi="GHEA Grapalat" w:cstheme="minorBidi"/>
                <w:kern w:val="2"/>
                <w:sz w:val="20"/>
                <w:szCs w:val="20"/>
                <w:lang w:val="hy-AM"/>
                <w14:ligatures w14:val="standardContextual"/>
              </w:rPr>
              <w:t>հ</w:t>
            </w:r>
            <w:r w:rsidRPr="00E27503">
              <w:rPr>
                <w:rFonts w:ascii="GHEA Grapalat" w:eastAsiaTheme="minorHAnsi" w:hAnsi="GHEA Grapalat" w:cstheme="minorBidi"/>
                <w:kern w:val="2"/>
                <w:sz w:val="20"/>
                <w:szCs w:val="20"/>
                <w:lang w:val="hy-AM"/>
                <w14:ligatures w14:val="standardContextual"/>
              </w:rPr>
              <w:t>այելային խաղեր՝ մարմնի լեզվի ճանաչման համար</w:t>
            </w:r>
            <w:r w:rsidR="00107EFC" w:rsidRPr="00E27503">
              <w:rPr>
                <w:rFonts w:ascii="GHEA Grapalat" w:eastAsiaTheme="minorHAnsi" w:hAnsi="GHEA Grapalat" w:cstheme="minorBidi"/>
                <w:kern w:val="2"/>
                <w:sz w:val="20"/>
                <w:szCs w:val="20"/>
                <w:lang w:val="hy-AM"/>
                <w14:ligatures w14:val="standardContextual"/>
              </w:rPr>
              <w:t xml:space="preserve"> և այլն։</w:t>
            </w:r>
            <w:r w:rsidR="00E07B38" w:rsidRPr="00E27503">
              <w:rPr>
                <w:rFonts w:ascii="GHEA Grapalat" w:eastAsia="MS Mincho" w:hAnsi="GHEA Grapalat" w:cs="MS Mincho"/>
                <w:kern w:val="2"/>
                <w:sz w:val="20"/>
                <w:szCs w:val="20"/>
                <w:lang w:val="hy-AM"/>
                <w14:ligatures w14:val="standardContextual"/>
              </w:rPr>
              <w:t xml:space="preserve"> </w:t>
            </w:r>
          </w:p>
          <w:p w14:paraId="7D0024BD" w14:textId="59EAE6D9" w:rsidR="00ED00EE" w:rsidRPr="00E27503" w:rsidRDefault="00CF0C4A"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b/>
                <w:bCs/>
                <w:kern w:val="2"/>
                <w:sz w:val="20"/>
                <w:szCs w:val="20"/>
                <w:lang w:val="hy-AM"/>
                <w14:ligatures w14:val="standardContextual"/>
              </w:rPr>
              <w:t>Սոցիալական և խմբային հաղորդակցում</w:t>
            </w:r>
            <w:r w:rsidR="00E07B38" w:rsidRPr="00E27503">
              <w:rPr>
                <w:rFonts w:ascii="GHEA Grapalat" w:eastAsiaTheme="minorHAnsi" w:hAnsi="GHEA Grapalat" w:cstheme="minorBidi"/>
                <w:kern w:val="2"/>
                <w:sz w:val="20"/>
                <w:szCs w:val="20"/>
                <w:lang w:val="hy-AM"/>
                <w14:ligatures w14:val="standardContextual"/>
              </w:rPr>
              <w:t xml:space="preserve"> </w:t>
            </w:r>
            <w:r w:rsidRPr="00E27503">
              <w:rPr>
                <w:rFonts w:ascii="GHEA Grapalat" w:eastAsiaTheme="minorHAnsi" w:hAnsi="GHEA Grapalat" w:cstheme="minorBidi"/>
                <w:kern w:val="2"/>
                <w:sz w:val="20"/>
                <w:szCs w:val="20"/>
                <w:lang w:val="hy-AM"/>
                <w14:ligatures w14:val="standardContextual"/>
              </w:rPr>
              <w:t>«Հեռախոս» խաղի պարագաներ՝ լսելու և փոխանցելու հմտությունների համար</w:t>
            </w:r>
            <w:r w:rsidR="00752CBA" w:rsidRPr="00E27503">
              <w:rPr>
                <w:rFonts w:ascii="GHEA Grapalat" w:eastAsiaTheme="minorHAnsi" w:hAnsi="GHEA Grapalat" w:cstheme="minorBidi"/>
                <w:kern w:val="2"/>
                <w:sz w:val="20"/>
                <w:szCs w:val="20"/>
                <w:lang w:val="hy-AM"/>
                <w14:ligatures w14:val="standardContextual"/>
              </w:rPr>
              <w:t>, հ</w:t>
            </w:r>
            <w:r w:rsidRPr="00E27503">
              <w:rPr>
                <w:rFonts w:ascii="GHEA Grapalat" w:eastAsiaTheme="minorHAnsi" w:hAnsi="GHEA Grapalat" w:cstheme="minorBidi"/>
                <w:kern w:val="2"/>
                <w:sz w:val="20"/>
                <w:szCs w:val="20"/>
                <w:lang w:val="hy-AM"/>
                <w14:ligatures w14:val="standardContextual"/>
              </w:rPr>
              <w:t>արցազրույցի քարտեր՝ երեխաների միջև երկխոսության խթանման համար</w:t>
            </w:r>
            <w:r w:rsidR="00752CBA" w:rsidRPr="00E27503">
              <w:rPr>
                <w:rFonts w:ascii="GHEA Grapalat" w:eastAsiaTheme="minorHAnsi" w:hAnsi="GHEA Grapalat" w:cstheme="minorBidi"/>
                <w:kern w:val="2"/>
                <w:sz w:val="20"/>
                <w:szCs w:val="20"/>
                <w:lang w:val="hy-AM"/>
                <w14:ligatures w14:val="standardContextual"/>
              </w:rPr>
              <w:t>, դ</w:t>
            </w:r>
            <w:r w:rsidRPr="00E27503">
              <w:rPr>
                <w:rFonts w:ascii="GHEA Grapalat" w:eastAsiaTheme="minorHAnsi" w:hAnsi="GHEA Grapalat" w:cstheme="minorBidi"/>
                <w:kern w:val="2"/>
                <w:sz w:val="20"/>
                <w:szCs w:val="20"/>
                <w:lang w:val="hy-AM"/>
                <w14:ligatures w14:val="standardContextual"/>
              </w:rPr>
              <w:t xml:space="preserve">երային խաղի պարագաներ՝ </w:t>
            </w:r>
            <w:r w:rsidR="00CA37E2" w:rsidRPr="00E27503">
              <w:rPr>
                <w:rFonts w:ascii="GHEA Grapalat" w:eastAsiaTheme="minorHAnsi" w:hAnsi="GHEA Grapalat" w:cstheme="minorBidi"/>
                <w:kern w:val="2"/>
                <w:sz w:val="20"/>
                <w:szCs w:val="20"/>
                <w:lang w:val="hy-AM"/>
                <w14:ligatures w14:val="standardContextual"/>
              </w:rPr>
              <w:t>ներառյալ</w:t>
            </w:r>
            <w:r w:rsidRPr="00E27503">
              <w:rPr>
                <w:rFonts w:ascii="GHEA Grapalat" w:eastAsiaTheme="minorHAnsi" w:hAnsi="GHEA Grapalat" w:cstheme="minorBidi"/>
                <w:kern w:val="2"/>
                <w:sz w:val="20"/>
                <w:szCs w:val="20"/>
                <w:lang w:val="hy-AM"/>
                <w14:ligatures w14:val="standardContextual"/>
              </w:rPr>
              <w:t>՝ «պատվիրել սնունդ», «գնալ բժշկի» և այլն</w:t>
            </w:r>
            <w:r w:rsidR="00752CBA" w:rsidRPr="00E27503">
              <w:rPr>
                <w:rFonts w:ascii="GHEA Grapalat" w:eastAsiaTheme="minorHAnsi" w:hAnsi="GHEA Grapalat" w:cstheme="minorBidi"/>
                <w:kern w:val="2"/>
                <w:sz w:val="20"/>
                <w:szCs w:val="20"/>
                <w:lang w:val="hy-AM"/>
                <w14:ligatures w14:val="standardContextual"/>
              </w:rPr>
              <w:t xml:space="preserve">։ </w:t>
            </w:r>
          </w:p>
        </w:tc>
      </w:tr>
      <w:tr w:rsidR="00EA2ACD" w:rsidRPr="00203AD8" w14:paraId="1D5235EE" w14:textId="77777777" w:rsidTr="0022462A">
        <w:tc>
          <w:tcPr>
            <w:tcW w:w="2694" w:type="dxa"/>
          </w:tcPr>
          <w:p w14:paraId="60F0BAA3" w14:textId="74E2A9CA" w:rsidR="00EA2ACD" w:rsidRPr="00E27503" w:rsidRDefault="00EA2ACD"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Երաժշտական հմտությունների զարգացում</w:t>
            </w:r>
          </w:p>
        </w:tc>
        <w:tc>
          <w:tcPr>
            <w:tcW w:w="6945" w:type="dxa"/>
          </w:tcPr>
          <w:p w14:paraId="50FDC292" w14:textId="6CB07ADD" w:rsidR="00EA2ACD" w:rsidRPr="00E27503" w:rsidRDefault="000F5F57"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Պարի խմբակի համազգեստ՝ ըստ տարիքի, սեռի, տոնի</w:t>
            </w:r>
            <w:r w:rsidR="00170A09" w:rsidRPr="00E27503">
              <w:rPr>
                <w:rFonts w:ascii="GHEA Grapalat" w:eastAsiaTheme="minorHAnsi" w:hAnsi="GHEA Grapalat" w:cstheme="minorBidi"/>
                <w:kern w:val="2"/>
                <w:sz w:val="20"/>
                <w:szCs w:val="20"/>
                <w:lang w:val="hy-AM"/>
                <w14:ligatures w14:val="standardContextual"/>
              </w:rPr>
              <w:t xml:space="preserve"> կամ </w:t>
            </w:r>
            <w:r w:rsidRPr="00E27503">
              <w:rPr>
                <w:rFonts w:ascii="GHEA Grapalat" w:eastAsiaTheme="minorHAnsi" w:hAnsi="GHEA Grapalat" w:cstheme="minorBidi"/>
                <w:kern w:val="2"/>
                <w:sz w:val="20"/>
                <w:szCs w:val="20"/>
                <w:lang w:val="hy-AM"/>
                <w14:ligatures w14:val="standardContextual"/>
              </w:rPr>
              <w:t>ներկայացման։</w:t>
            </w:r>
          </w:p>
          <w:p w14:paraId="7F64F17E" w14:textId="6A8011DA" w:rsidR="000F5F57" w:rsidRPr="00E27503" w:rsidRDefault="000F5F57" w:rsidP="00884769">
            <w:pPr>
              <w:pStyle w:val="paragraph"/>
              <w:spacing w:before="0" w:beforeAutospacing="0" w:after="0" w:afterAutospacing="0"/>
              <w:jc w:val="both"/>
              <w:textAlignment w:val="baseline"/>
              <w:rPr>
                <w:rFonts w:ascii="GHEA Grapalat" w:eastAsia="MS Mincho" w:hAnsi="GHEA Grapalat" w:cs="MS Mincho"/>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Երաժշտական գործիքներ՝ դաշնամուր, կիթա</w:t>
            </w:r>
            <w:r w:rsidR="00B84431" w:rsidRPr="00E27503">
              <w:rPr>
                <w:rFonts w:ascii="GHEA Grapalat" w:eastAsiaTheme="minorHAnsi" w:hAnsi="GHEA Grapalat" w:cstheme="minorBidi"/>
                <w:kern w:val="2"/>
                <w:sz w:val="20"/>
                <w:szCs w:val="20"/>
                <w:lang w:val="hy-AM"/>
                <w14:ligatures w14:val="standardContextual"/>
              </w:rPr>
              <w:t>ռ, ջութակ, դհոլ, շվի, դուդուկ, այլ</w:t>
            </w:r>
            <w:r w:rsidR="00107EFC" w:rsidRPr="00E27503">
              <w:rPr>
                <w:rFonts w:ascii="GHEA Grapalat" w:eastAsia="MS Mincho" w:hAnsi="GHEA Grapalat" w:cs="MS Mincho"/>
                <w:kern w:val="2"/>
                <w:sz w:val="20"/>
                <w:szCs w:val="20"/>
                <w:lang w:val="hy-AM"/>
                <w14:ligatures w14:val="standardContextual"/>
              </w:rPr>
              <w:t xml:space="preserve"> գործիքներ։</w:t>
            </w:r>
          </w:p>
          <w:p w14:paraId="0E34DEC0" w14:textId="73CD3C17" w:rsidR="00280C1A" w:rsidRPr="00E27503" w:rsidRDefault="00371AE1" w:rsidP="00884769">
            <w:pPr>
              <w:pStyle w:val="paragraph"/>
              <w:spacing w:before="0" w:beforeAutospacing="0" w:after="0" w:afterAutospacing="0"/>
              <w:jc w:val="both"/>
              <w:textAlignment w:val="baseline"/>
              <w:rPr>
                <w:rFonts w:ascii="GHEA Grapalat" w:eastAsia="MS Mincho" w:hAnsi="GHEA Grapalat" w:cs="MS Mincho"/>
                <w:kern w:val="2"/>
                <w:sz w:val="20"/>
                <w:szCs w:val="20"/>
                <w:lang w:val="hy-AM"/>
                <w14:ligatures w14:val="standardContextual"/>
              </w:rPr>
            </w:pPr>
            <w:r w:rsidRPr="00E27503">
              <w:rPr>
                <w:rFonts w:ascii="GHEA Grapalat" w:eastAsia="MS Mincho" w:hAnsi="GHEA Grapalat" w:cs="MS Mincho"/>
                <w:kern w:val="2"/>
                <w:sz w:val="20"/>
                <w:szCs w:val="20"/>
                <w:lang w:val="hy-AM"/>
                <w14:ligatures w14:val="standardContextual"/>
              </w:rPr>
              <w:t>Երաժշտություն լսելու և համերգ ցուցադրելու էկրան, ձայնարկիչ</w:t>
            </w:r>
            <w:r w:rsidR="00170A09" w:rsidRPr="00E27503">
              <w:rPr>
                <w:rFonts w:ascii="GHEA Grapalat" w:eastAsia="MS Mincho" w:hAnsi="GHEA Grapalat" w:cs="MS Mincho"/>
                <w:kern w:val="2"/>
                <w:sz w:val="20"/>
                <w:szCs w:val="20"/>
                <w:lang w:val="hy-AM"/>
                <w14:ligatures w14:val="standardContextual"/>
              </w:rPr>
              <w:t xml:space="preserve"> կամ </w:t>
            </w:r>
            <w:r w:rsidRPr="00E27503">
              <w:rPr>
                <w:rFonts w:ascii="GHEA Grapalat" w:eastAsia="MS Mincho" w:hAnsi="GHEA Grapalat" w:cs="MS Mincho"/>
                <w:kern w:val="2"/>
                <w:sz w:val="20"/>
                <w:szCs w:val="20"/>
                <w:lang w:val="hy-AM"/>
                <w14:ligatures w14:val="standardContextual"/>
              </w:rPr>
              <w:t>համակարգիչ</w:t>
            </w:r>
            <w:r w:rsidR="00B318C9" w:rsidRPr="00E27503">
              <w:rPr>
                <w:rFonts w:ascii="GHEA Grapalat" w:eastAsia="MS Mincho" w:hAnsi="GHEA Grapalat" w:cs="MS Mincho"/>
                <w:kern w:val="2"/>
                <w:sz w:val="20"/>
                <w:szCs w:val="20"/>
                <w:lang w:val="hy-AM"/>
                <w14:ligatures w14:val="standardContextual"/>
              </w:rPr>
              <w:t>։</w:t>
            </w:r>
          </w:p>
        </w:tc>
      </w:tr>
      <w:tr w:rsidR="00EA2ACD" w:rsidRPr="00203AD8" w14:paraId="0BD7332E" w14:textId="77777777" w:rsidTr="0022462A">
        <w:tc>
          <w:tcPr>
            <w:tcW w:w="2694" w:type="dxa"/>
          </w:tcPr>
          <w:p w14:paraId="6C530D1C" w14:textId="4260099E" w:rsidR="00EA2ACD" w:rsidRPr="00E27503" w:rsidRDefault="00EA2ACD"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Սպորտային ընդմիջումներ</w:t>
            </w:r>
            <w:r w:rsidR="00C52182" w:rsidRPr="00E27503">
              <w:rPr>
                <w:rFonts w:ascii="GHEA Grapalat" w:eastAsiaTheme="minorHAnsi" w:hAnsi="GHEA Grapalat" w:cstheme="minorBidi"/>
                <w:kern w:val="2"/>
                <w:sz w:val="20"/>
                <w:szCs w:val="20"/>
                <w:lang w:val="hy-AM"/>
                <w14:ligatures w14:val="standardContextual"/>
              </w:rPr>
              <w:t>, ֆիզիոթերապիա</w:t>
            </w:r>
          </w:p>
        </w:tc>
        <w:tc>
          <w:tcPr>
            <w:tcW w:w="6945" w:type="dxa"/>
          </w:tcPr>
          <w:p w14:paraId="492AD917" w14:textId="07BB2166" w:rsidR="00EA2ACD" w:rsidRPr="00E27503" w:rsidRDefault="00280C1A" w:rsidP="00884769">
            <w:pPr>
              <w:pStyle w:val="paragraph"/>
              <w:spacing w:before="0" w:beforeAutospacing="0" w:after="0" w:afterAutospacing="0"/>
              <w:jc w:val="both"/>
              <w:textAlignment w:val="baseline"/>
              <w:rPr>
                <w:rFonts w:ascii="GHEA Grapalat" w:eastAsiaTheme="minorHAnsi" w:hAnsi="GHEA Grapalat" w:cstheme="minorBidi"/>
                <w:kern w:val="2"/>
                <w:sz w:val="20"/>
                <w:szCs w:val="20"/>
                <w:lang w:val="hy-AM"/>
                <w14:ligatures w14:val="standardContextual"/>
              </w:rPr>
            </w:pPr>
            <w:r w:rsidRPr="00E27503">
              <w:rPr>
                <w:rFonts w:ascii="GHEA Grapalat" w:eastAsiaTheme="minorHAnsi" w:hAnsi="GHEA Grapalat" w:cstheme="minorBidi"/>
                <w:kern w:val="2"/>
                <w:sz w:val="20"/>
                <w:szCs w:val="20"/>
                <w:lang w:val="hy-AM"/>
                <w14:ligatures w14:val="standardContextual"/>
              </w:rPr>
              <w:t>Բասկետբո</w:t>
            </w:r>
            <w:r w:rsidR="00B4507B" w:rsidRPr="00E27503">
              <w:rPr>
                <w:rFonts w:ascii="GHEA Grapalat" w:eastAsiaTheme="minorHAnsi" w:hAnsi="GHEA Grapalat" w:cstheme="minorBidi"/>
                <w:kern w:val="2"/>
                <w:sz w:val="20"/>
                <w:szCs w:val="20"/>
                <w:lang w:val="hy-AM"/>
                <w14:ligatures w14:val="standardContextual"/>
              </w:rPr>
              <w:t>լ</w:t>
            </w:r>
            <w:r w:rsidRPr="00E27503">
              <w:rPr>
                <w:rFonts w:ascii="GHEA Grapalat" w:eastAsiaTheme="minorHAnsi" w:hAnsi="GHEA Grapalat" w:cstheme="minorBidi"/>
                <w:kern w:val="2"/>
                <w:sz w:val="20"/>
                <w:szCs w:val="20"/>
                <w:lang w:val="hy-AM"/>
                <w14:ligatures w14:val="standardContextual"/>
              </w:rPr>
              <w:t xml:space="preserve">ի գնդակ և զամբյուղներ, </w:t>
            </w:r>
            <w:r w:rsidR="002468EE" w:rsidRPr="00E27503">
              <w:rPr>
                <w:rFonts w:ascii="GHEA Grapalat" w:eastAsiaTheme="minorHAnsi" w:hAnsi="GHEA Grapalat" w:cstheme="minorBidi"/>
                <w:kern w:val="2"/>
                <w:sz w:val="20"/>
                <w:szCs w:val="20"/>
                <w:lang w:val="hy-AM"/>
                <w14:ligatures w14:val="standardContextual"/>
              </w:rPr>
              <w:t>վոլեյբոլի գնդակ և ցանց, թենիսի սեղան</w:t>
            </w:r>
            <w:r w:rsidR="00532608" w:rsidRPr="00E27503">
              <w:rPr>
                <w:rFonts w:ascii="GHEA Grapalat" w:eastAsiaTheme="minorHAnsi" w:hAnsi="GHEA Grapalat" w:cstheme="minorBidi"/>
                <w:kern w:val="2"/>
                <w:sz w:val="20"/>
                <w:szCs w:val="20"/>
                <w:lang w:val="hy-AM"/>
                <w14:ligatures w14:val="standardContextual"/>
              </w:rPr>
              <w:t xml:space="preserve">, գնդակներ և </w:t>
            </w:r>
            <w:r w:rsidR="00AE4C85" w:rsidRPr="00E27503">
              <w:rPr>
                <w:rFonts w:ascii="GHEA Grapalat" w:eastAsiaTheme="minorHAnsi" w:hAnsi="GHEA Grapalat" w:cstheme="minorBidi"/>
                <w:kern w:val="2"/>
                <w:sz w:val="20"/>
                <w:szCs w:val="20"/>
                <w:lang w:val="hy-AM"/>
                <w14:ligatures w14:val="standardContextual"/>
              </w:rPr>
              <w:t>ռակետ</w:t>
            </w:r>
            <w:r w:rsidR="00B4507B" w:rsidRPr="00E27503">
              <w:rPr>
                <w:rFonts w:ascii="GHEA Grapalat" w:eastAsiaTheme="minorHAnsi" w:hAnsi="GHEA Grapalat" w:cstheme="minorBidi"/>
                <w:kern w:val="2"/>
                <w:sz w:val="20"/>
                <w:szCs w:val="20"/>
                <w:lang w:val="hy-AM"/>
                <w14:ligatures w14:val="standardContextual"/>
              </w:rPr>
              <w:t>, փ</w:t>
            </w:r>
            <w:r w:rsidRPr="00E27503">
              <w:rPr>
                <w:rFonts w:ascii="GHEA Grapalat" w:eastAsiaTheme="minorHAnsi" w:hAnsi="GHEA Grapalat" w:cstheme="minorBidi"/>
                <w:kern w:val="2"/>
                <w:sz w:val="20"/>
                <w:szCs w:val="20"/>
                <w:lang w:val="hy-AM"/>
                <w14:ligatures w14:val="standardContextual"/>
              </w:rPr>
              <w:t xml:space="preserve">ափուկ մատրասներ, </w:t>
            </w:r>
            <w:r w:rsidR="002468EE" w:rsidRPr="00E27503">
              <w:rPr>
                <w:rFonts w:ascii="GHEA Grapalat" w:eastAsiaTheme="minorHAnsi" w:hAnsi="GHEA Grapalat" w:cstheme="minorBidi"/>
                <w:kern w:val="2"/>
                <w:sz w:val="20"/>
                <w:szCs w:val="20"/>
                <w:lang w:val="hy-AM"/>
                <w14:ligatures w14:val="standardContextual"/>
              </w:rPr>
              <w:t xml:space="preserve">մագլցելու պարան, </w:t>
            </w:r>
            <w:r w:rsidR="00CD1A4A" w:rsidRPr="00E27503">
              <w:rPr>
                <w:rFonts w:ascii="GHEA Grapalat" w:eastAsiaTheme="minorHAnsi" w:hAnsi="GHEA Grapalat" w:cstheme="minorBidi"/>
                <w:kern w:val="2"/>
                <w:sz w:val="20"/>
                <w:szCs w:val="20"/>
                <w:lang w:val="hy-AM"/>
                <w14:ligatures w14:val="standardContextual"/>
              </w:rPr>
              <w:t xml:space="preserve">աստիճան, </w:t>
            </w:r>
            <w:r w:rsidR="00FC4D14" w:rsidRPr="00E27503">
              <w:rPr>
                <w:rFonts w:ascii="GHEA Grapalat" w:eastAsiaTheme="minorHAnsi" w:hAnsi="GHEA Grapalat" w:cstheme="minorBidi"/>
                <w:kern w:val="2"/>
                <w:sz w:val="20"/>
                <w:szCs w:val="20"/>
                <w:lang w:val="hy-AM"/>
                <w14:ligatures w14:val="standardContextual"/>
              </w:rPr>
              <w:t>գլաններ, թունելներ, թեքահարթակներ, մագլցելու բազմազան հարմարանքներ և այլն</w:t>
            </w:r>
            <w:r w:rsidR="00B318C9" w:rsidRPr="00E27503">
              <w:rPr>
                <w:rFonts w:ascii="GHEA Grapalat" w:eastAsiaTheme="minorHAnsi" w:hAnsi="GHEA Grapalat" w:cstheme="minorBidi"/>
                <w:kern w:val="2"/>
                <w:sz w:val="20"/>
                <w:szCs w:val="20"/>
                <w:lang w:val="hy-AM"/>
                <w14:ligatures w14:val="standardContextual"/>
              </w:rPr>
              <w:t>։</w:t>
            </w:r>
          </w:p>
        </w:tc>
      </w:tr>
    </w:tbl>
    <w:p w14:paraId="35435CD1" w14:textId="38767A76" w:rsidR="00BD4428" w:rsidRPr="00E27503" w:rsidRDefault="00BD4428" w:rsidP="00884769">
      <w:pPr>
        <w:pStyle w:val="paragraph"/>
        <w:spacing w:before="0" w:beforeAutospacing="0" w:after="0" w:afterAutospacing="0"/>
        <w:ind w:left="720"/>
        <w:jc w:val="both"/>
        <w:textAlignment w:val="baseline"/>
        <w:rPr>
          <w:rFonts w:ascii="GHEA Grapalat" w:eastAsiaTheme="minorHAnsi" w:hAnsi="GHEA Grapalat" w:cstheme="minorBidi"/>
          <w:kern w:val="2"/>
          <w:lang w:val="hy-AM"/>
          <w14:ligatures w14:val="standardContextual"/>
        </w:rPr>
      </w:pPr>
    </w:p>
    <w:p w14:paraId="4DB366AA" w14:textId="4C43CA2E" w:rsidR="007B2331" w:rsidRPr="00E27503" w:rsidRDefault="00C8380E"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fldChar w:fldCharType="begin"/>
      </w:r>
      <w:r w:rsidRPr="00E27503">
        <w:rPr>
          <w:rFonts w:ascii="GHEA Grapalat" w:eastAsia="Sylfaen" w:hAnsi="GHEA Grapalat" w:cs="Sylfaen"/>
          <w:color w:val="000000" w:themeColor="text1"/>
          <w:lang w:val="hy-AM"/>
        </w:rPr>
        <w:instrText xml:space="preserve"> REF _Ref207483336 \h  \* MERGEFORMAT </w:instrText>
      </w:r>
      <w:r w:rsidRPr="00E27503">
        <w:rPr>
          <w:rFonts w:ascii="GHEA Grapalat" w:eastAsia="Sylfaen" w:hAnsi="GHEA Grapalat" w:cs="Sylfaen"/>
          <w:color w:val="000000" w:themeColor="text1"/>
          <w:lang w:val="hy-AM"/>
        </w:rPr>
      </w:r>
      <w:r w:rsidRPr="00E27503">
        <w:rPr>
          <w:rFonts w:ascii="GHEA Grapalat" w:eastAsia="Sylfaen" w:hAnsi="GHEA Grapalat" w:cs="Sylfaen"/>
          <w:color w:val="000000" w:themeColor="text1"/>
          <w:lang w:val="hy-AM"/>
        </w:rPr>
        <w:fldChar w:fldCharType="separate"/>
      </w:r>
      <w:r w:rsidR="00165577" w:rsidRPr="00E27503">
        <w:rPr>
          <w:rFonts w:ascii="GHEA Grapalat" w:eastAsia="Sylfaen" w:hAnsi="GHEA Grapalat" w:cs="Sylfaen"/>
          <w:color w:val="000000" w:themeColor="text1"/>
          <w:lang w:val="hy-AM"/>
        </w:rPr>
        <w:t>Ա</w:t>
      </w:r>
      <w:r w:rsidR="006436DB" w:rsidRPr="00E27503">
        <w:rPr>
          <w:rFonts w:ascii="GHEA Grapalat" w:eastAsia="Sylfaen" w:hAnsi="GHEA Grapalat" w:cs="Sylfaen"/>
          <w:color w:val="000000" w:themeColor="text1"/>
          <w:lang w:val="hy-AM"/>
        </w:rPr>
        <w:t>ղյուսակ</w:t>
      </w:r>
      <w:r w:rsidR="00165577" w:rsidRPr="00E27503">
        <w:rPr>
          <w:rFonts w:ascii="GHEA Grapalat" w:eastAsia="Sylfaen" w:hAnsi="GHEA Grapalat" w:cs="Sylfaen"/>
          <w:color w:val="000000" w:themeColor="text1"/>
          <w:lang w:val="hy-AM"/>
        </w:rPr>
        <w:t xml:space="preserve"> 14</w:t>
      </w:r>
      <w:r w:rsidRPr="00E27503">
        <w:rPr>
          <w:rFonts w:ascii="GHEA Grapalat" w:eastAsia="Sylfaen" w:hAnsi="GHEA Grapalat" w:cs="Sylfaen"/>
          <w:color w:val="000000" w:themeColor="text1"/>
          <w:lang w:val="hy-AM"/>
        </w:rPr>
        <w:fldChar w:fldCharType="end"/>
      </w:r>
      <w:r w:rsidR="007B2331" w:rsidRPr="00E27503">
        <w:rPr>
          <w:rFonts w:ascii="GHEA Grapalat" w:eastAsia="Sylfaen" w:hAnsi="GHEA Grapalat" w:cs="Sylfaen"/>
          <w:color w:val="000000" w:themeColor="text1"/>
          <w:lang w:val="hy-AM"/>
        </w:rPr>
        <w:t>-ում</w:t>
      </w:r>
      <w:r w:rsidR="007F4EB1" w:rsidRPr="00E27503">
        <w:rPr>
          <w:rFonts w:ascii="GHEA Grapalat" w:eastAsia="Sylfaen" w:hAnsi="GHEA Grapalat" w:cs="Sylfaen"/>
          <w:color w:val="000000" w:themeColor="text1"/>
          <w:lang w:val="hy-AM"/>
        </w:rPr>
        <w:t xml:space="preserve"> </w:t>
      </w:r>
      <w:r w:rsidR="007B2331" w:rsidRPr="00E27503">
        <w:rPr>
          <w:rFonts w:ascii="GHEA Grapalat" w:eastAsia="Sylfaen" w:hAnsi="GHEA Grapalat" w:cs="Sylfaen"/>
          <w:color w:val="000000" w:themeColor="text1"/>
          <w:lang w:val="hy-AM"/>
        </w:rPr>
        <w:t>նշված պարագաները</w:t>
      </w:r>
      <w:r w:rsidR="008647A1" w:rsidRPr="00E27503">
        <w:rPr>
          <w:rFonts w:ascii="GHEA Grapalat" w:eastAsia="Sylfaen" w:hAnsi="GHEA Grapalat" w:cs="Sylfaen"/>
          <w:color w:val="000000" w:themeColor="text1"/>
          <w:lang w:val="hy-AM"/>
        </w:rPr>
        <w:t xml:space="preserve"> և</w:t>
      </w:r>
      <w:r w:rsidR="007B2331" w:rsidRPr="00E27503">
        <w:rPr>
          <w:rFonts w:ascii="GHEA Grapalat" w:eastAsia="Sylfaen" w:hAnsi="GHEA Grapalat" w:cs="Sylfaen"/>
          <w:color w:val="000000" w:themeColor="text1"/>
          <w:lang w:val="hy-AM"/>
        </w:rPr>
        <w:t xml:space="preserve"> նյութերը պետք է նախատեսված լինեն միաժամանակ 20-30 երեխաների ակտիվ օգտագործման</w:t>
      </w:r>
      <w:r w:rsidR="008647A1" w:rsidRPr="00E27503">
        <w:rPr>
          <w:rFonts w:ascii="GHEA Grapalat" w:eastAsia="Sylfaen" w:hAnsi="GHEA Grapalat" w:cs="Sylfaen"/>
          <w:color w:val="000000" w:themeColor="text1"/>
          <w:lang w:val="hy-AM"/>
        </w:rPr>
        <w:t xml:space="preserve"> ու</w:t>
      </w:r>
      <w:r w:rsidR="007B2331" w:rsidRPr="00E27503">
        <w:rPr>
          <w:rFonts w:ascii="GHEA Grapalat" w:eastAsia="Sylfaen" w:hAnsi="GHEA Grapalat" w:cs="Sylfaen"/>
          <w:color w:val="000000" w:themeColor="text1"/>
          <w:lang w:val="hy-AM"/>
        </w:rPr>
        <w:t xml:space="preserve"> զբաղմունքի կազմակերպման համար։</w:t>
      </w:r>
    </w:p>
    <w:p w14:paraId="56FCCAF8" w14:textId="7B0D70F5" w:rsidR="00947807" w:rsidRPr="00E27503" w:rsidRDefault="00947807"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Երեխաներին տրամադրվող հիգիենայի պարագաների և գրենական պիտույքների ու զարգացնող ն</w:t>
      </w:r>
      <w:r w:rsidR="009C6F8E" w:rsidRPr="00E27503">
        <w:rPr>
          <w:rFonts w:ascii="GHEA Grapalat" w:eastAsia="Sylfaen" w:hAnsi="GHEA Grapalat" w:cs="Sylfaen"/>
          <w:color w:val="000000" w:themeColor="text1"/>
          <w:lang w:val="hy-AM"/>
        </w:rPr>
        <w:t xml:space="preserve">յութեր ձեռք բերելիս և նրանց տրամադրելիս պետք է հաշվի առնել դրանց պատրաստման հիմքում ընկած նյութերը, </w:t>
      </w:r>
      <w:r w:rsidR="658359EE" w:rsidRPr="00E27503">
        <w:rPr>
          <w:rFonts w:ascii="GHEA Grapalat" w:eastAsia="Sylfaen" w:hAnsi="GHEA Grapalat" w:cs="Sylfaen"/>
          <w:color w:val="000000" w:themeColor="text1"/>
          <w:lang w:val="hy-AM"/>
        </w:rPr>
        <w:t>բաղադրությունը</w:t>
      </w:r>
      <w:r w:rsidR="009C6F8E" w:rsidRPr="00E27503">
        <w:rPr>
          <w:rFonts w:ascii="GHEA Grapalat" w:eastAsia="Sylfaen" w:hAnsi="GHEA Grapalat" w:cs="Sylfaen"/>
          <w:color w:val="000000" w:themeColor="text1"/>
          <w:lang w:val="hy-AM"/>
        </w:rPr>
        <w:t xml:space="preserve">, </w:t>
      </w:r>
      <w:r w:rsidR="001A25E6" w:rsidRPr="00E27503">
        <w:rPr>
          <w:rFonts w:ascii="GHEA Grapalat" w:eastAsia="Sylfaen" w:hAnsi="GHEA Grapalat" w:cs="Sylfaen"/>
          <w:color w:val="000000" w:themeColor="text1"/>
          <w:lang w:val="hy-AM"/>
        </w:rPr>
        <w:t xml:space="preserve">անվտանգությունը և ապահովությունը։ </w:t>
      </w:r>
    </w:p>
    <w:p w14:paraId="58F7E566" w14:textId="7C2E947D" w:rsidR="000C2BF6" w:rsidRPr="00E27503" w:rsidRDefault="004068D9"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color w:val="000000" w:themeColor="text1"/>
          <w:lang w:val="hy-AM"/>
        </w:rPr>
        <w:t xml:space="preserve">Երեխաների հետ աշխատանքում տրամադրվող նյութերը, խաղերն ու խաղալիքները պետք է նպաստեն երեխաների զարգացմանը, </w:t>
      </w:r>
      <w:r w:rsidR="000656C6" w:rsidRPr="00E27503">
        <w:rPr>
          <w:rFonts w:ascii="GHEA Grapalat" w:eastAsia="Sylfaen" w:hAnsi="GHEA Grapalat" w:cs="Sylfaen"/>
          <w:color w:val="000000" w:themeColor="text1"/>
          <w:lang w:val="hy-AM"/>
        </w:rPr>
        <w:t>սոցիալականա</w:t>
      </w:r>
      <w:r w:rsidR="00527C91" w:rsidRPr="00E27503">
        <w:rPr>
          <w:rFonts w:ascii="GHEA Grapalat" w:eastAsia="Sylfaen" w:hAnsi="GHEA Grapalat" w:cs="Sylfaen"/>
          <w:color w:val="000000" w:themeColor="text1"/>
          <w:lang w:val="hy-AM"/>
        </w:rPr>
        <w:t>ցմա</w:t>
      </w:r>
      <w:r w:rsidR="000656C6" w:rsidRPr="00E27503">
        <w:rPr>
          <w:rFonts w:ascii="GHEA Grapalat" w:eastAsia="Sylfaen" w:hAnsi="GHEA Grapalat" w:cs="Sylfaen"/>
          <w:color w:val="000000" w:themeColor="text1"/>
          <w:lang w:val="hy-AM"/>
        </w:rPr>
        <w:t>ն</w:t>
      </w:r>
      <w:r w:rsidR="00527C91" w:rsidRPr="00E27503">
        <w:rPr>
          <w:rFonts w:ascii="GHEA Grapalat" w:eastAsia="Sylfaen" w:hAnsi="GHEA Grapalat" w:cs="Sylfaen"/>
          <w:color w:val="000000" w:themeColor="text1"/>
          <w:lang w:val="hy-AM"/>
        </w:rPr>
        <w:t>ը</w:t>
      </w:r>
      <w:r w:rsidR="000656C6" w:rsidRPr="00E27503">
        <w:rPr>
          <w:rFonts w:ascii="GHEA Grapalat" w:eastAsia="Sylfaen" w:hAnsi="GHEA Grapalat" w:cs="Sylfaen"/>
          <w:color w:val="000000" w:themeColor="text1"/>
          <w:lang w:val="hy-AM"/>
        </w:rPr>
        <w:t xml:space="preserve"> </w:t>
      </w:r>
      <w:r w:rsidRPr="00E27503">
        <w:rPr>
          <w:rFonts w:ascii="GHEA Grapalat" w:eastAsia="Sylfaen" w:hAnsi="GHEA Grapalat" w:cs="Sylfaen"/>
          <w:color w:val="000000" w:themeColor="text1"/>
          <w:lang w:val="hy-AM"/>
        </w:rPr>
        <w:t xml:space="preserve">և </w:t>
      </w:r>
      <w:r w:rsidR="00017C3A" w:rsidRPr="00E27503">
        <w:rPr>
          <w:rFonts w:ascii="GHEA Grapalat" w:eastAsia="Sylfaen" w:hAnsi="GHEA Grapalat" w:cs="Sylfaen"/>
          <w:color w:val="000000" w:themeColor="text1"/>
          <w:lang w:val="hy-AM"/>
        </w:rPr>
        <w:t xml:space="preserve">ինքնասպասարկման հմտությունների զարգացմանը։ </w:t>
      </w:r>
      <w:r w:rsidR="00FA592D" w:rsidRPr="00E27503">
        <w:rPr>
          <w:rFonts w:ascii="GHEA Grapalat" w:eastAsia="Sylfaen" w:hAnsi="GHEA Grapalat" w:cs="Sylfaen"/>
          <w:color w:val="000000" w:themeColor="text1"/>
          <w:lang w:val="hy-AM"/>
        </w:rPr>
        <w:t xml:space="preserve">Նյութերի </w:t>
      </w:r>
      <w:r w:rsidR="25DA9FA7" w:rsidRPr="00E27503">
        <w:rPr>
          <w:rFonts w:ascii="GHEA Grapalat" w:eastAsia="Sylfaen" w:hAnsi="GHEA Grapalat" w:cs="Sylfaen"/>
          <w:color w:val="000000" w:themeColor="text1"/>
          <w:lang w:val="hy-AM"/>
        </w:rPr>
        <w:t>ընտրությունը</w:t>
      </w:r>
      <w:r w:rsidR="00FA592D" w:rsidRPr="00E27503">
        <w:rPr>
          <w:rFonts w:ascii="GHEA Grapalat" w:eastAsia="Sylfaen" w:hAnsi="GHEA Grapalat" w:cs="Sylfaen"/>
          <w:color w:val="000000" w:themeColor="text1"/>
          <w:lang w:val="hy-AM"/>
        </w:rPr>
        <w:t xml:space="preserve"> պայմանավորված է երեխայի անհատական կարիքների գնահատման արդյունքներով, որտե</w:t>
      </w:r>
      <w:r w:rsidR="00FA592D" w:rsidRPr="00E27503">
        <w:rPr>
          <w:rFonts w:ascii="GHEA Grapalat" w:eastAsia="Sylfaen" w:hAnsi="GHEA Grapalat" w:cs="Sylfaen"/>
          <w:lang w:val="hy-AM"/>
        </w:rPr>
        <w:t xml:space="preserve">ղ պետք է նշվի նաև պարագայի տեքստուրան և </w:t>
      </w:r>
      <w:r w:rsidR="01B96904" w:rsidRPr="00E27503">
        <w:rPr>
          <w:rFonts w:ascii="GHEA Grapalat" w:eastAsia="Sylfaen" w:hAnsi="GHEA Grapalat" w:cs="Sylfaen"/>
          <w:lang w:val="hy-AM"/>
        </w:rPr>
        <w:t>քանակությունը</w:t>
      </w:r>
      <w:r w:rsidR="00CB4583" w:rsidRPr="00E27503">
        <w:rPr>
          <w:rFonts w:ascii="GHEA Grapalat" w:eastAsia="Sylfaen" w:hAnsi="GHEA Grapalat" w:cs="Sylfaen"/>
          <w:lang w:val="hy-AM"/>
        </w:rPr>
        <w:t>։</w:t>
      </w:r>
    </w:p>
    <w:p w14:paraId="2959ED32" w14:textId="1D47E455" w:rsidR="00A23827" w:rsidRPr="00E27503" w:rsidRDefault="009B6299"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Sylfaen" w:hAnsi="GHEA Grapalat" w:cs="Sylfaen"/>
          <w:lang w:val="hy-AM"/>
        </w:rPr>
      </w:pPr>
      <w:r w:rsidRPr="00E27503">
        <w:rPr>
          <w:rFonts w:ascii="GHEA Grapalat" w:hAnsi="GHEA Grapalat"/>
          <w:lang w:val="hy-AM"/>
        </w:rPr>
        <w:t>Ցերեկային</w:t>
      </w:r>
      <w:r w:rsidR="007F4EB1" w:rsidRPr="00E27503">
        <w:rPr>
          <w:rFonts w:ascii="GHEA Grapalat" w:hAnsi="GHEA Grapalat"/>
          <w:lang w:val="hy-AM"/>
        </w:rPr>
        <w:t xml:space="preserve"> </w:t>
      </w:r>
      <w:r w:rsidRPr="00E27503">
        <w:rPr>
          <w:rFonts w:ascii="GHEA Grapalat" w:hAnsi="GHEA Grapalat"/>
          <w:lang w:val="hy-AM"/>
        </w:rPr>
        <w:t>կենտրոններ հաճախող հաշմանդամություն</w:t>
      </w:r>
      <w:r w:rsidRPr="00E27503">
        <w:rPr>
          <w:rFonts w:ascii="GHEA Grapalat" w:hAnsi="GHEA Grapalat"/>
          <w:color w:val="000000" w:themeColor="text1"/>
          <w:lang w:val="hy-AM"/>
        </w:rPr>
        <w:t xml:space="preserve"> ունեցող երեխաների, ինչպես նաև ցերեկային կենտրոնից առնվազն 500 մետր հեռավորությամբ բնակվող ու տրանսպորտից օգտվող երեխաների համար ցերեկային կենտրոնն ապահովում է տրանսպորտի ծախսերի դրամական փոխհատուցում՝ գործող սակագներին համապատասխան։</w:t>
      </w:r>
      <w:r w:rsidR="007F4EB1" w:rsidRPr="00E27503">
        <w:rPr>
          <w:rFonts w:ascii="GHEA Grapalat" w:hAnsi="GHEA Grapalat" w:cs="Sylfaen"/>
          <w:lang w:val="hy-AM"/>
        </w:rPr>
        <w:t xml:space="preserve"> </w:t>
      </w:r>
    </w:p>
    <w:p w14:paraId="12B4BDE7" w14:textId="0A2B9EB6" w:rsidR="396AE5A4" w:rsidRPr="00E27503" w:rsidRDefault="396AE5A4" w:rsidP="00884769">
      <w:pPr>
        <w:pStyle w:val="ListParagraph"/>
        <w:tabs>
          <w:tab w:val="left" w:pos="851"/>
          <w:tab w:val="left" w:pos="1134"/>
        </w:tabs>
        <w:spacing w:after="0" w:line="240" w:lineRule="auto"/>
        <w:ind w:left="0" w:firstLine="567"/>
        <w:jc w:val="both"/>
        <w:rPr>
          <w:rFonts w:ascii="GHEA Grapalat" w:hAnsi="GHEA Grapalat"/>
          <w:color w:val="000000" w:themeColor="text1"/>
          <w:lang w:val="hy-AM"/>
        </w:rPr>
      </w:pPr>
    </w:p>
    <w:p w14:paraId="13E2C1BA" w14:textId="4789C1BA" w:rsidR="0039730B" w:rsidRPr="00E27503" w:rsidRDefault="0039730B" w:rsidP="00884769">
      <w:pPr>
        <w:pStyle w:val="ListParagraph"/>
        <w:numPr>
          <w:ilvl w:val="1"/>
          <w:numId w:val="16"/>
        </w:numPr>
        <w:shd w:val="clear" w:color="auto" w:fill="FFFFFF"/>
        <w:tabs>
          <w:tab w:val="left" w:pos="426"/>
          <w:tab w:val="left" w:pos="851"/>
          <w:tab w:val="left" w:pos="1134"/>
        </w:tabs>
        <w:spacing w:after="0" w:line="240" w:lineRule="auto"/>
        <w:ind w:left="0" w:firstLine="0"/>
        <w:jc w:val="center"/>
        <w:rPr>
          <w:rFonts w:ascii="GHEA Grapalat" w:eastAsia="Times New Roman" w:hAnsi="GHEA Grapalat" w:cs="Times New Roman"/>
          <w:b/>
          <w:bCs/>
          <w:color w:val="000000"/>
          <w:lang w:val="hy-AM"/>
        </w:rPr>
      </w:pPr>
      <w:r w:rsidRPr="00E27503">
        <w:rPr>
          <w:rFonts w:ascii="GHEA Grapalat" w:eastAsia="Times New Roman" w:hAnsi="GHEA Grapalat" w:cs="Times New Roman"/>
          <w:b/>
          <w:color w:val="000000" w:themeColor="text1"/>
          <w:lang w:val="hy-AM"/>
        </w:rPr>
        <w:t xml:space="preserve">ԲՆԱԿՉՈՒԹՅԱՆ ՍՈՑԻԱԼԱԿԱՆ ՊԱՇՏՊԱՆՈՒԹՅԱՆ ՀԱՍՏԱՏՈՒԹՅՈՒՆՈՒՄ ԽՆԱՄՔ ՍՏԱՑՈՂ ԵՐԵԽԱՆԵՐԻՆ ՏՐԱՄԱԴՐՎՈՂ </w:t>
      </w:r>
      <w:r w:rsidRPr="00E27503">
        <w:rPr>
          <w:rFonts w:ascii="GHEA Grapalat" w:hAnsi="GHEA Grapalat" w:cs="Sylfaen"/>
          <w:b/>
          <w:bCs/>
          <w:lang w:val="hy-AM"/>
        </w:rPr>
        <w:t xml:space="preserve">ՀԱԳՈՒՍՏԻ, ԿՈՇԿԵՂԵՆԻ </w:t>
      </w:r>
      <w:r w:rsidR="008647A1" w:rsidRPr="00E27503">
        <w:rPr>
          <w:rFonts w:ascii="GHEA Grapalat" w:hAnsi="GHEA Grapalat" w:cs="Sylfaen"/>
          <w:b/>
          <w:bCs/>
          <w:lang w:val="hy-AM"/>
        </w:rPr>
        <w:t>ԵՎ</w:t>
      </w:r>
      <w:r w:rsidRPr="00E27503">
        <w:rPr>
          <w:rFonts w:ascii="GHEA Grapalat" w:hAnsi="GHEA Grapalat" w:cs="Sylfaen"/>
          <w:b/>
          <w:bCs/>
          <w:lang w:val="hy-AM"/>
        </w:rPr>
        <w:t xml:space="preserve"> ՀԻԳԻԵՆԱՅԻՆԱՅԻ ԱՆՁՆԱԿԱՆ ՊԱՐԱԳԱՆԵՐԻ ՉԱՓՈՐՈՇԻՉ</w:t>
      </w:r>
    </w:p>
    <w:p w14:paraId="5031FD7A" w14:textId="0B02D33F" w:rsidR="0D4FE831" w:rsidRPr="00E27503" w:rsidRDefault="0D4FE831" w:rsidP="00884769">
      <w:pPr>
        <w:tabs>
          <w:tab w:val="left" w:pos="851"/>
          <w:tab w:val="left" w:pos="1134"/>
        </w:tabs>
        <w:spacing w:after="0" w:line="240" w:lineRule="auto"/>
        <w:ind w:firstLine="567"/>
        <w:jc w:val="both"/>
        <w:rPr>
          <w:rFonts w:ascii="GHEA Grapalat" w:eastAsiaTheme="minorEastAsia" w:hAnsi="GHEA Grapalat"/>
          <w:noProof/>
          <w:color w:val="000000" w:themeColor="text1"/>
          <w:lang w:val="hy-AM"/>
        </w:rPr>
      </w:pPr>
    </w:p>
    <w:p w14:paraId="17362DE6" w14:textId="6DE8EDC6" w:rsidR="008F5AFB" w:rsidRPr="00E27503" w:rsidRDefault="008F5AFB"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heme="minorEastAsia" w:hAnsi="GHEA Grapalat"/>
          <w:noProof/>
          <w:color w:val="000000" w:themeColor="text1"/>
          <w:lang w:val="hy-AM"/>
        </w:rPr>
      </w:pPr>
      <w:r w:rsidRPr="00E27503">
        <w:rPr>
          <w:rFonts w:ascii="GHEA Grapalat" w:eastAsiaTheme="minorEastAsia" w:hAnsi="GHEA Grapalat" w:cs="Sylfaen"/>
          <w:noProof/>
          <w:color w:val="000000" w:themeColor="text1"/>
          <w:lang w:val="hy-AM"/>
        </w:rPr>
        <w:t>Բնակչության</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սոցիալական</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պաշտպանության</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հաստատությունն</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այնտեղ</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խնամվող</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երեխաներին</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տրամադրում</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է՝</w:t>
      </w:r>
      <w:r w:rsidR="00FD26B7" w:rsidRPr="00E27503">
        <w:rPr>
          <w:rFonts w:ascii="GHEA Grapalat" w:eastAsiaTheme="minorEastAsia" w:hAnsi="GHEA Grapalat" w:cs="Sylfaen"/>
          <w:noProof/>
          <w:color w:val="000000" w:themeColor="text1"/>
          <w:lang w:val="hy-AM"/>
        </w:rPr>
        <w:t xml:space="preserve"> </w:t>
      </w:r>
    </w:p>
    <w:p w14:paraId="148B85D5" w14:textId="4FBE3670" w:rsidR="008F5AFB" w:rsidRPr="00E27503" w:rsidRDefault="008F5AFB" w:rsidP="00884769">
      <w:pPr>
        <w:pStyle w:val="ListParagraph"/>
        <w:numPr>
          <w:ilvl w:val="0"/>
          <w:numId w:val="84"/>
        </w:numPr>
        <w:tabs>
          <w:tab w:val="left" w:pos="851"/>
          <w:tab w:val="left" w:pos="1134"/>
        </w:tabs>
        <w:spacing w:after="0" w:line="240" w:lineRule="auto"/>
        <w:ind w:left="0" w:firstLine="567"/>
        <w:jc w:val="both"/>
        <w:rPr>
          <w:rFonts w:ascii="GHEA Grapalat" w:eastAsiaTheme="minorEastAsia" w:hAnsi="GHEA Grapalat"/>
          <w:noProof/>
          <w:color w:val="000000" w:themeColor="text1"/>
          <w:lang w:val="hy-AM"/>
        </w:rPr>
      </w:pPr>
      <w:r w:rsidRPr="00E27503">
        <w:rPr>
          <w:rFonts w:ascii="GHEA Grapalat" w:eastAsiaTheme="minorEastAsia" w:hAnsi="GHEA Grapalat" w:cs="Sylfaen"/>
          <w:noProof/>
          <w:color w:val="000000" w:themeColor="text1"/>
          <w:lang w:val="hy-AM"/>
        </w:rPr>
        <w:t>մահճակալ</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և</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այլ</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անհրաժեշտ</w:t>
      </w:r>
      <w:r w:rsidRPr="00E27503">
        <w:rPr>
          <w:rFonts w:ascii="GHEA Grapalat" w:eastAsiaTheme="minorEastAsia" w:hAnsi="GHEA Grapalat"/>
          <w:noProof/>
          <w:color w:val="000000" w:themeColor="text1"/>
          <w:lang w:val="hy-AM"/>
        </w:rPr>
        <w:t xml:space="preserve"> </w:t>
      </w:r>
      <w:r w:rsidR="002D6EB1" w:rsidRPr="00E27503">
        <w:rPr>
          <w:rFonts w:ascii="GHEA Grapalat" w:eastAsiaTheme="minorEastAsia" w:hAnsi="GHEA Grapalat"/>
          <w:noProof/>
          <w:color w:val="000000" w:themeColor="text1"/>
          <w:lang w:val="hy-AM"/>
        </w:rPr>
        <w:t xml:space="preserve">անհատական </w:t>
      </w:r>
      <w:r w:rsidRPr="00E27503">
        <w:rPr>
          <w:rFonts w:ascii="GHEA Grapalat" w:eastAsiaTheme="minorEastAsia" w:hAnsi="GHEA Grapalat" w:cs="Sylfaen"/>
          <w:noProof/>
          <w:color w:val="000000" w:themeColor="text1"/>
          <w:lang w:val="hy-AM"/>
        </w:rPr>
        <w:t>կահույք</w:t>
      </w:r>
      <w:r w:rsidR="00FD26B7" w:rsidRPr="00E27503">
        <w:rPr>
          <w:rFonts w:ascii="GHEA Grapalat" w:eastAsiaTheme="minorEastAsia" w:hAnsi="GHEA Grapalat" w:cs="Sylfaen"/>
          <w:noProof/>
          <w:color w:val="000000" w:themeColor="text1"/>
          <w:lang w:val="hy-AM"/>
        </w:rPr>
        <w:t xml:space="preserve">՝ ըստ </w:t>
      </w:r>
      <w:r w:rsidR="00BB682D" w:rsidRPr="00E27503">
        <w:rPr>
          <w:rFonts w:ascii="GHEA Grapalat" w:eastAsiaTheme="minorEastAsia" w:hAnsi="GHEA Grapalat" w:cs="Sylfaen"/>
          <w:noProof/>
          <w:color w:val="000000" w:themeColor="text1"/>
          <w:lang w:val="hy-AM"/>
        </w:rPr>
        <w:fldChar w:fldCharType="begin"/>
      </w:r>
      <w:r w:rsidR="00BB682D" w:rsidRPr="00E27503">
        <w:rPr>
          <w:rFonts w:ascii="GHEA Grapalat" w:eastAsiaTheme="minorEastAsia" w:hAnsi="GHEA Grapalat" w:cs="Sylfaen"/>
          <w:noProof/>
          <w:color w:val="000000" w:themeColor="text1"/>
          <w:lang w:val="hy-AM"/>
        </w:rPr>
        <w:instrText xml:space="preserve"> REF _Ref207483480 \h  \* MERGEFORMAT </w:instrText>
      </w:r>
      <w:r w:rsidR="00BB682D" w:rsidRPr="00E27503">
        <w:rPr>
          <w:rFonts w:ascii="GHEA Grapalat" w:eastAsiaTheme="minorEastAsia" w:hAnsi="GHEA Grapalat" w:cs="Sylfaen"/>
          <w:noProof/>
          <w:color w:val="000000" w:themeColor="text1"/>
          <w:lang w:val="hy-AM"/>
        </w:rPr>
      </w:r>
      <w:r w:rsidR="00BB682D" w:rsidRPr="00E27503">
        <w:rPr>
          <w:rFonts w:ascii="GHEA Grapalat" w:eastAsiaTheme="minorEastAsia" w:hAnsi="GHEA Grapalat" w:cs="Sylfaen"/>
          <w:noProof/>
          <w:color w:val="000000" w:themeColor="text1"/>
          <w:lang w:val="hy-AM"/>
        </w:rPr>
        <w:fldChar w:fldCharType="separate"/>
      </w:r>
      <w:r w:rsidR="00165577" w:rsidRPr="00E27503">
        <w:rPr>
          <w:rFonts w:ascii="GHEA Grapalat" w:hAnsi="GHEA Grapalat" w:cs="Sylfaen"/>
          <w:lang w:val="hy-AM"/>
        </w:rPr>
        <w:t>Ա</w:t>
      </w:r>
      <w:r w:rsidR="006436DB" w:rsidRPr="00E27503">
        <w:rPr>
          <w:rFonts w:ascii="GHEA Grapalat" w:hAnsi="GHEA Grapalat" w:cs="Sylfaen"/>
          <w:lang w:val="hy-AM"/>
        </w:rPr>
        <w:t>ղյուսակ</w:t>
      </w:r>
      <w:r w:rsidR="00165577" w:rsidRPr="00E27503">
        <w:rPr>
          <w:rFonts w:ascii="GHEA Grapalat" w:hAnsi="GHEA Grapalat"/>
          <w:lang w:val="hy-AM"/>
        </w:rPr>
        <w:t xml:space="preserve"> </w:t>
      </w:r>
      <w:r w:rsidR="00165577" w:rsidRPr="00E27503">
        <w:rPr>
          <w:rFonts w:ascii="GHEA Grapalat" w:hAnsi="GHEA Grapalat"/>
          <w:noProof/>
          <w:lang w:val="hy-AM"/>
        </w:rPr>
        <w:t>15</w:t>
      </w:r>
      <w:r w:rsidR="00BB682D" w:rsidRPr="00E27503">
        <w:rPr>
          <w:rFonts w:ascii="GHEA Grapalat" w:eastAsiaTheme="minorEastAsia" w:hAnsi="GHEA Grapalat" w:cs="Sylfaen"/>
          <w:noProof/>
          <w:color w:val="000000" w:themeColor="text1"/>
          <w:lang w:val="hy-AM"/>
        </w:rPr>
        <w:fldChar w:fldCharType="end"/>
      </w:r>
      <w:r w:rsidR="00FD26B7" w:rsidRPr="00E27503">
        <w:rPr>
          <w:rFonts w:ascii="GHEA Grapalat" w:eastAsiaTheme="minorEastAsia" w:hAnsi="GHEA Grapalat" w:cs="Sylfaen"/>
          <w:noProof/>
          <w:color w:val="000000" w:themeColor="text1"/>
          <w:lang w:val="hy-AM"/>
        </w:rPr>
        <w:t>-ի</w:t>
      </w:r>
      <w:r w:rsidRPr="00E27503">
        <w:rPr>
          <w:rFonts w:ascii="GHEA Grapalat" w:eastAsiaTheme="minorEastAsia" w:hAnsi="GHEA Grapalat"/>
          <w:noProof/>
          <w:color w:val="000000" w:themeColor="text1"/>
          <w:lang w:val="hy-AM"/>
        </w:rPr>
        <w:t>,</w:t>
      </w:r>
    </w:p>
    <w:p w14:paraId="4799F579" w14:textId="01D4B838" w:rsidR="008F5AFB" w:rsidRPr="00E27503" w:rsidRDefault="008F5AFB" w:rsidP="00884769">
      <w:pPr>
        <w:pStyle w:val="ListParagraph"/>
        <w:numPr>
          <w:ilvl w:val="0"/>
          <w:numId w:val="84"/>
        </w:numPr>
        <w:tabs>
          <w:tab w:val="left" w:pos="851"/>
          <w:tab w:val="left" w:pos="1134"/>
        </w:tabs>
        <w:spacing w:after="0" w:line="240" w:lineRule="auto"/>
        <w:ind w:left="0" w:firstLine="567"/>
        <w:jc w:val="both"/>
        <w:rPr>
          <w:rFonts w:ascii="GHEA Grapalat" w:eastAsiaTheme="minorEastAsia" w:hAnsi="GHEA Grapalat"/>
          <w:noProof/>
          <w:color w:val="000000" w:themeColor="text1"/>
          <w:lang w:val="hy-AM"/>
        </w:rPr>
      </w:pPr>
      <w:r w:rsidRPr="00E27503">
        <w:rPr>
          <w:rFonts w:ascii="GHEA Grapalat" w:eastAsiaTheme="minorEastAsia" w:hAnsi="GHEA Grapalat" w:cs="Sylfaen"/>
          <w:noProof/>
          <w:color w:val="000000" w:themeColor="text1"/>
          <w:lang w:val="hy-AM"/>
        </w:rPr>
        <w:lastRenderedPageBreak/>
        <w:t>հագուստ</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սպիտակեղեն</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կոշկեղեն</w:t>
      </w:r>
      <w:r w:rsidRPr="00E27503">
        <w:rPr>
          <w:rFonts w:ascii="GHEA Grapalat" w:eastAsiaTheme="minorEastAsia" w:hAnsi="GHEA Grapalat"/>
          <w:noProof/>
          <w:color w:val="000000" w:themeColor="text1"/>
          <w:lang w:val="hy-AM"/>
        </w:rPr>
        <w:t xml:space="preserve">` </w:t>
      </w:r>
      <w:r w:rsidR="009343C5" w:rsidRPr="00E27503">
        <w:rPr>
          <w:rFonts w:ascii="GHEA Grapalat" w:eastAsiaTheme="minorEastAsia" w:hAnsi="GHEA Grapalat" w:cs="Sylfaen"/>
          <w:noProof/>
          <w:color w:val="000000" w:themeColor="text1"/>
          <w:lang w:val="hy-AM"/>
        </w:rPr>
        <w:t>սեռատարիքային</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առանձնահատկություններին</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և</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եղանակային</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պայմաններին</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համապատասխան</w:t>
      </w:r>
      <w:r w:rsidR="00FD26B7" w:rsidRPr="00E27503">
        <w:rPr>
          <w:rFonts w:ascii="GHEA Grapalat" w:eastAsiaTheme="minorEastAsia" w:hAnsi="GHEA Grapalat" w:cs="Sylfaen"/>
          <w:noProof/>
          <w:color w:val="000000" w:themeColor="text1"/>
          <w:lang w:val="hy-AM"/>
        </w:rPr>
        <w:t xml:space="preserve">՝ ըստ </w:t>
      </w:r>
      <w:r w:rsidR="00107EFC" w:rsidRPr="00E27503">
        <w:rPr>
          <w:rFonts w:ascii="GHEA Grapalat" w:eastAsiaTheme="minorEastAsia" w:hAnsi="GHEA Grapalat" w:cs="Sylfaen"/>
          <w:noProof/>
          <w:color w:val="000000" w:themeColor="text1"/>
          <w:lang w:val="hy-AM"/>
        </w:rPr>
        <w:t>Ա</w:t>
      </w:r>
      <w:r w:rsidR="006436DB" w:rsidRPr="00E27503">
        <w:rPr>
          <w:rFonts w:ascii="GHEA Grapalat" w:eastAsiaTheme="minorEastAsia" w:hAnsi="GHEA Grapalat" w:cs="Sylfaen"/>
          <w:noProof/>
          <w:color w:val="000000" w:themeColor="text1"/>
          <w:lang w:val="hy-AM"/>
        </w:rPr>
        <w:t>ղյուսակներ</w:t>
      </w:r>
      <w:r w:rsidR="00FD26B7" w:rsidRPr="00E27503">
        <w:rPr>
          <w:rFonts w:ascii="GHEA Grapalat" w:eastAsiaTheme="minorEastAsia" w:hAnsi="GHEA Grapalat" w:cs="Sylfaen"/>
          <w:noProof/>
          <w:color w:val="000000" w:themeColor="text1"/>
          <w:lang w:val="hy-AM"/>
        </w:rPr>
        <w:t xml:space="preserve"> </w:t>
      </w:r>
      <w:r w:rsidR="00EE118A" w:rsidRPr="00E27503">
        <w:rPr>
          <w:rFonts w:ascii="GHEA Grapalat" w:eastAsiaTheme="minorEastAsia" w:hAnsi="GHEA Grapalat" w:cs="Sylfaen"/>
          <w:noProof/>
          <w:color w:val="000000" w:themeColor="text1"/>
          <w:lang w:val="hy-AM"/>
        </w:rPr>
        <w:t>1</w:t>
      </w:r>
      <w:r w:rsidR="00165577" w:rsidRPr="00E27503">
        <w:rPr>
          <w:rFonts w:ascii="GHEA Grapalat" w:eastAsiaTheme="minorEastAsia" w:hAnsi="GHEA Grapalat" w:cs="Sylfaen"/>
          <w:noProof/>
          <w:color w:val="000000" w:themeColor="text1"/>
          <w:lang w:val="hy-AM"/>
        </w:rPr>
        <w:t>6</w:t>
      </w:r>
      <w:r w:rsidR="00EE118A" w:rsidRPr="00E27503">
        <w:rPr>
          <w:rFonts w:ascii="GHEA Grapalat" w:eastAsiaTheme="minorEastAsia" w:hAnsi="GHEA Grapalat" w:cs="Sylfaen"/>
          <w:noProof/>
          <w:color w:val="000000" w:themeColor="text1"/>
          <w:lang w:val="hy-AM"/>
        </w:rPr>
        <w:t>-</w:t>
      </w:r>
      <w:r w:rsidR="00FB172C" w:rsidRPr="00E27503">
        <w:rPr>
          <w:rFonts w:ascii="GHEA Grapalat" w:eastAsiaTheme="minorEastAsia" w:hAnsi="GHEA Grapalat" w:cs="Sylfaen"/>
          <w:noProof/>
          <w:color w:val="000000" w:themeColor="text1"/>
          <w:lang w:val="hy-AM"/>
        </w:rPr>
        <w:t xml:space="preserve">ի և </w:t>
      </w:r>
      <w:r w:rsidR="00EE118A" w:rsidRPr="00E27503">
        <w:rPr>
          <w:rFonts w:ascii="GHEA Grapalat" w:eastAsiaTheme="minorEastAsia" w:hAnsi="GHEA Grapalat" w:cs="Sylfaen"/>
          <w:noProof/>
          <w:color w:val="000000" w:themeColor="text1"/>
          <w:lang w:val="hy-AM"/>
        </w:rPr>
        <w:t>1</w:t>
      </w:r>
      <w:r w:rsidR="00165577" w:rsidRPr="00E27503">
        <w:rPr>
          <w:rFonts w:ascii="GHEA Grapalat" w:eastAsiaTheme="minorEastAsia" w:hAnsi="GHEA Grapalat" w:cs="Sylfaen"/>
          <w:noProof/>
          <w:color w:val="000000" w:themeColor="text1"/>
          <w:lang w:val="hy-AM"/>
        </w:rPr>
        <w:t>7</w:t>
      </w:r>
      <w:r w:rsidR="00FB172C" w:rsidRPr="00E27503">
        <w:rPr>
          <w:rFonts w:ascii="GHEA Grapalat" w:eastAsiaTheme="minorEastAsia" w:hAnsi="GHEA Grapalat" w:cs="Sylfaen"/>
          <w:noProof/>
          <w:color w:val="000000" w:themeColor="text1"/>
          <w:lang w:val="hy-AM"/>
        </w:rPr>
        <w:t>-ի</w:t>
      </w:r>
      <w:r w:rsidRPr="00E27503">
        <w:rPr>
          <w:rFonts w:ascii="GHEA Grapalat" w:eastAsiaTheme="minorEastAsia" w:hAnsi="GHEA Grapalat"/>
          <w:noProof/>
          <w:color w:val="000000" w:themeColor="text1"/>
          <w:lang w:val="hy-AM"/>
        </w:rPr>
        <w:t>,</w:t>
      </w:r>
    </w:p>
    <w:p w14:paraId="786B0C87" w14:textId="69142D5C" w:rsidR="008F5AFB" w:rsidRPr="00E27503" w:rsidRDefault="001B2243" w:rsidP="00884769">
      <w:pPr>
        <w:pStyle w:val="ListParagraph"/>
        <w:numPr>
          <w:ilvl w:val="0"/>
          <w:numId w:val="84"/>
        </w:numPr>
        <w:tabs>
          <w:tab w:val="left" w:pos="851"/>
          <w:tab w:val="left" w:pos="1134"/>
        </w:tabs>
        <w:spacing w:after="0" w:line="240" w:lineRule="auto"/>
        <w:ind w:left="0" w:firstLine="567"/>
        <w:jc w:val="both"/>
        <w:rPr>
          <w:rFonts w:ascii="GHEA Grapalat" w:eastAsiaTheme="minorEastAsia" w:hAnsi="GHEA Grapalat"/>
          <w:noProof/>
          <w:color w:val="000000" w:themeColor="text1"/>
          <w:lang w:val="hy-AM"/>
        </w:rPr>
      </w:pPr>
      <w:r w:rsidRPr="00E27503">
        <w:rPr>
          <w:rFonts w:ascii="GHEA Grapalat" w:eastAsiaTheme="minorEastAsia" w:hAnsi="GHEA Grapalat" w:cs="Sylfaen"/>
          <w:noProof/>
          <w:color w:val="000000" w:themeColor="text1"/>
          <w:lang w:val="hy-AM"/>
        </w:rPr>
        <w:t>անկողնային</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 xml:space="preserve">պարագաներ՝ ըստ </w:t>
      </w:r>
      <w:r w:rsidR="00AB6C10" w:rsidRPr="00E27503">
        <w:rPr>
          <w:rFonts w:ascii="GHEA Grapalat" w:eastAsiaTheme="minorEastAsia" w:hAnsi="GHEA Grapalat" w:cs="Sylfaen"/>
          <w:noProof/>
          <w:color w:val="000000" w:themeColor="text1"/>
          <w:lang w:val="hy-AM"/>
        </w:rPr>
        <w:fldChar w:fldCharType="begin"/>
      </w:r>
      <w:r w:rsidR="00AB6C10" w:rsidRPr="00E27503">
        <w:rPr>
          <w:rFonts w:ascii="GHEA Grapalat" w:eastAsiaTheme="minorEastAsia" w:hAnsi="GHEA Grapalat" w:cs="Sylfaen"/>
          <w:noProof/>
          <w:color w:val="000000" w:themeColor="text1"/>
          <w:lang w:val="hy-AM"/>
        </w:rPr>
        <w:instrText xml:space="preserve"> REF _Ref207483786 \h </w:instrText>
      </w:r>
      <w:r w:rsidRPr="00E27503">
        <w:rPr>
          <w:rFonts w:ascii="GHEA Grapalat" w:eastAsiaTheme="minorEastAsia" w:hAnsi="GHEA Grapalat" w:cs="Sylfaen"/>
          <w:noProof/>
          <w:color w:val="000000" w:themeColor="text1"/>
          <w:lang w:val="hy-AM"/>
        </w:rPr>
        <w:instrText xml:space="preserve"> \* MERGEFORMAT </w:instrText>
      </w:r>
      <w:r w:rsidR="00AB6C10" w:rsidRPr="00E27503">
        <w:rPr>
          <w:rFonts w:ascii="GHEA Grapalat" w:eastAsiaTheme="minorEastAsia" w:hAnsi="GHEA Grapalat" w:cs="Sylfaen"/>
          <w:noProof/>
          <w:color w:val="000000" w:themeColor="text1"/>
          <w:lang w:val="hy-AM"/>
        </w:rPr>
      </w:r>
      <w:r w:rsidR="00AB6C10" w:rsidRPr="00E27503">
        <w:rPr>
          <w:rFonts w:ascii="GHEA Grapalat" w:eastAsiaTheme="minorEastAsia" w:hAnsi="GHEA Grapalat" w:cs="Sylfaen"/>
          <w:noProof/>
          <w:color w:val="000000" w:themeColor="text1"/>
          <w:lang w:val="hy-AM"/>
        </w:rPr>
        <w:fldChar w:fldCharType="separate"/>
      </w:r>
      <w:r w:rsidR="00165577" w:rsidRPr="00E27503">
        <w:rPr>
          <w:rFonts w:ascii="GHEA Grapalat" w:hAnsi="GHEA Grapalat" w:cs="Sylfaen"/>
          <w:lang w:val="hy-AM"/>
        </w:rPr>
        <w:t>Ա</w:t>
      </w:r>
      <w:r w:rsidR="006436DB" w:rsidRPr="00E27503">
        <w:rPr>
          <w:rFonts w:ascii="GHEA Grapalat" w:hAnsi="GHEA Grapalat" w:cs="Sylfaen"/>
          <w:lang w:val="hy-AM"/>
        </w:rPr>
        <w:t>ղյուսակ</w:t>
      </w:r>
      <w:r w:rsidR="006436DB" w:rsidRPr="00E27503">
        <w:rPr>
          <w:rFonts w:ascii="GHEA Grapalat" w:hAnsi="GHEA Grapalat"/>
          <w:lang w:val="hy-AM"/>
        </w:rPr>
        <w:t xml:space="preserve"> </w:t>
      </w:r>
      <w:r w:rsidR="00165577" w:rsidRPr="00E27503">
        <w:rPr>
          <w:rFonts w:ascii="GHEA Grapalat" w:hAnsi="GHEA Grapalat"/>
          <w:noProof/>
          <w:lang w:val="hy-AM"/>
        </w:rPr>
        <w:t>18</w:t>
      </w:r>
      <w:r w:rsidR="00AB6C10" w:rsidRPr="00E27503">
        <w:rPr>
          <w:rFonts w:ascii="GHEA Grapalat" w:eastAsiaTheme="minorEastAsia" w:hAnsi="GHEA Grapalat" w:cs="Sylfaen"/>
          <w:noProof/>
          <w:color w:val="000000" w:themeColor="text1"/>
          <w:lang w:val="hy-AM"/>
        </w:rPr>
        <w:fldChar w:fldCharType="end"/>
      </w:r>
      <w:r w:rsidR="00EA0891" w:rsidRPr="00E27503">
        <w:rPr>
          <w:rFonts w:ascii="GHEA Grapalat" w:eastAsiaTheme="minorEastAsia" w:hAnsi="GHEA Grapalat" w:cs="Sylfaen"/>
          <w:noProof/>
          <w:color w:val="000000" w:themeColor="text1"/>
          <w:lang w:val="hy-AM"/>
        </w:rPr>
        <w:t>-ի</w:t>
      </w:r>
      <w:r w:rsidR="008F5AFB" w:rsidRPr="00E27503">
        <w:rPr>
          <w:rFonts w:ascii="GHEA Grapalat" w:eastAsiaTheme="minorEastAsia" w:hAnsi="GHEA Grapalat"/>
          <w:noProof/>
          <w:color w:val="000000" w:themeColor="text1"/>
          <w:lang w:val="hy-AM"/>
        </w:rPr>
        <w:t>,</w:t>
      </w:r>
    </w:p>
    <w:p w14:paraId="7B2C62FA" w14:textId="77777777" w:rsidR="009E5954" w:rsidRPr="00E27503" w:rsidRDefault="00F64A60" w:rsidP="00884769">
      <w:pPr>
        <w:pStyle w:val="ListParagraph"/>
        <w:numPr>
          <w:ilvl w:val="0"/>
          <w:numId w:val="84"/>
        </w:numPr>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eastAsiaTheme="minorEastAsia" w:hAnsi="GHEA Grapalat" w:cs="Sylfaen"/>
          <w:noProof/>
          <w:color w:val="000000" w:themeColor="text1"/>
          <w:lang w:val="hy-AM"/>
        </w:rPr>
        <w:t>անձնական</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հիգիենայի</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պարագաներ</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սրբիչ</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օճառ</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ատամի</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մածուկ</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խոզանակ</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և</w:t>
      </w:r>
      <w:r w:rsidRPr="00E27503">
        <w:rPr>
          <w:rFonts w:ascii="GHEA Grapalat" w:eastAsiaTheme="minorEastAsia" w:hAnsi="GHEA Grapalat"/>
          <w:noProof/>
          <w:color w:val="000000" w:themeColor="text1"/>
          <w:lang w:val="hy-AM"/>
        </w:rPr>
        <w:t xml:space="preserve"> </w:t>
      </w:r>
      <w:r w:rsidRPr="00E27503">
        <w:rPr>
          <w:rFonts w:ascii="GHEA Grapalat" w:eastAsiaTheme="minorEastAsia" w:hAnsi="GHEA Grapalat" w:cs="Sylfaen"/>
          <w:noProof/>
          <w:color w:val="000000" w:themeColor="text1"/>
          <w:lang w:val="hy-AM"/>
        </w:rPr>
        <w:t>այլն</w:t>
      </w:r>
      <w:r w:rsidRPr="00E27503">
        <w:rPr>
          <w:rFonts w:ascii="GHEA Grapalat" w:eastAsiaTheme="minorEastAsia" w:hAnsi="GHEA Grapalat"/>
          <w:noProof/>
          <w:color w:val="000000" w:themeColor="text1"/>
          <w:lang w:val="hy-AM"/>
        </w:rPr>
        <w:t>)</w:t>
      </w:r>
      <w:r w:rsidR="00764739" w:rsidRPr="00E27503">
        <w:rPr>
          <w:rFonts w:ascii="GHEA Grapalat" w:eastAsiaTheme="minorEastAsia" w:hAnsi="GHEA Grapalat"/>
          <w:noProof/>
          <w:color w:val="000000" w:themeColor="text1"/>
          <w:lang w:val="hy-AM"/>
        </w:rPr>
        <w:t>՝</w:t>
      </w:r>
      <w:r w:rsidRPr="00E27503">
        <w:rPr>
          <w:rFonts w:ascii="GHEA Grapalat" w:eastAsiaTheme="minorEastAsia" w:hAnsi="GHEA Grapalat"/>
          <w:noProof/>
          <w:color w:val="000000" w:themeColor="text1"/>
          <w:lang w:val="hy-AM"/>
        </w:rPr>
        <w:t xml:space="preserve"> ըստ </w:t>
      </w:r>
      <w:r w:rsidR="007C0D31" w:rsidRPr="00E27503">
        <w:rPr>
          <w:rFonts w:ascii="GHEA Grapalat" w:eastAsiaTheme="minorEastAsia" w:hAnsi="GHEA Grapalat"/>
          <w:noProof/>
          <w:color w:val="000000" w:themeColor="text1"/>
          <w:lang w:val="hy-AM"/>
        </w:rPr>
        <w:fldChar w:fldCharType="begin"/>
      </w:r>
      <w:r w:rsidR="007C0D31" w:rsidRPr="00E27503">
        <w:rPr>
          <w:rFonts w:ascii="GHEA Grapalat" w:eastAsiaTheme="minorEastAsia" w:hAnsi="GHEA Grapalat"/>
          <w:noProof/>
          <w:color w:val="000000" w:themeColor="text1"/>
          <w:lang w:val="hy-AM"/>
        </w:rPr>
        <w:instrText xml:space="preserve"> REF _Ref207483950 \h  \* MERGEFORMAT </w:instrText>
      </w:r>
      <w:r w:rsidR="007C0D31" w:rsidRPr="00E27503">
        <w:rPr>
          <w:rFonts w:ascii="GHEA Grapalat" w:eastAsiaTheme="minorEastAsia" w:hAnsi="GHEA Grapalat"/>
          <w:noProof/>
          <w:color w:val="000000" w:themeColor="text1"/>
          <w:lang w:val="hy-AM"/>
        </w:rPr>
      </w:r>
      <w:r w:rsidR="007C0D31" w:rsidRPr="00E27503">
        <w:rPr>
          <w:rFonts w:ascii="GHEA Grapalat" w:eastAsiaTheme="minorEastAsia" w:hAnsi="GHEA Grapalat"/>
          <w:noProof/>
          <w:color w:val="000000" w:themeColor="text1"/>
          <w:lang w:val="hy-AM"/>
        </w:rPr>
        <w:fldChar w:fldCharType="separate"/>
      </w:r>
      <w:r w:rsidR="00165577" w:rsidRPr="00E27503">
        <w:rPr>
          <w:rFonts w:ascii="GHEA Grapalat" w:hAnsi="GHEA Grapalat" w:cs="Sylfaen"/>
          <w:lang w:val="hy-AM"/>
        </w:rPr>
        <w:t>Ա</w:t>
      </w:r>
      <w:r w:rsidR="006436DB" w:rsidRPr="00E27503">
        <w:rPr>
          <w:rFonts w:ascii="GHEA Grapalat" w:hAnsi="GHEA Grapalat" w:cs="Sylfaen"/>
          <w:lang w:val="hy-AM"/>
        </w:rPr>
        <w:t>ղյուսակ</w:t>
      </w:r>
      <w:r w:rsidR="00165577" w:rsidRPr="00E27503">
        <w:rPr>
          <w:rFonts w:ascii="GHEA Grapalat" w:hAnsi="GHEA Grapalat"/>
          <w:lang w:val="hy-AM"/>
        </w:rPr>
        <w:t xml:space="preserve"> </w:t>
      </w:r>
      <w:r w:rsidR="00165577" w:rsidRPr="00E27503">
        <w:rPr>
          <w:rFonts w:ascii="GHEA Grapalat" w:hAnsi="GHEA Grapalat"/>
          <w:noProof/>
          <w:lang w:val="hy-AM"/>
        </w:rPr>
        <w:t>19</w:t>
      </w:r>
      <w:r w:rsidR="007C0D31" w:rsidRPr="00E27503">
        <w:rPr>
          <w:rFonts w:ascii="GHEA Grapalat" w:eastAsiaTheme="minorEastAsia" w:hAnsi="GHEA Grapalat"/>
          <w:noProof/>
          <w:color w:val="000000" w:themeColor="text1"/>
          <w:lang w:val="hy-AM"/>
        </w:rPr>
        <w:fldChar w:fldCharType="end"/>
      </w:r>
      <w:r w:rsidR="007C0D31" w:rsidRPr="00E27503">
        <w:rPr>
          <w:rFonts w:ascii="GHEA Grapalat" w:eastAsiaTheme="minorEastAsia" w:hAnsi="GHEA Grapalat" w:cs="Sylfaen"/>
          <w:noProof/>
          <w:color w:val="000000" w:themeColor="text1"/>
          <w:lang w:val="hy-AM"/>
        </w:rPr>
        <w:t>-ի</w:t>
      </w:r>
      <w:r w:rsidR="00A00CBC" w:rsidRPr="00E27503" w:rsidDel="00A00CBC">
        <w:rPr>
          <w:rFonts w:ascii="GHEA Grapalat" w:eastAsiaTheme="minorEastAsia" w:hAnsi="GHEA Grapalat" w:cs="Sylfaen"/>
          <w:noProof/>
          <w:color w:val="000000" w:themeColor="text1"/>
          <w:lang w:val="hy-AM"/>
        </w:rPr>
        <w:t xml:space="preserve"> </w:t>
      </w:r>
    </w:p>
    <w:p w14:paraId="6C6E8215" w14:textId="7E953A7D" w:rsidR="008F5AFB" w:rsidRPr="00E27503" w:rsidRDefault="008F5AFB" w:rsidP="00884769">
      <w:pPr>
        <w:pStyle w:val="ListParagraph"/>
        <w:numPr>
          <w:ilvl w:val="0"/>
          <w:numId w:val="84"/>
        </w:numPr>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eastAsiaTheme="minorEastAsia" w:hAnsi="GHEA Grapalat" w:cs="Sylfaen"/>
          <w:noProof/>
          <w:color w:val="000000" w:themeColor="text1"/>
          <w:lang w:val="hy-AM"/>
        </w:rPr>
        <w:t>խաղալիքներ</w:t>
      </w:r>
      <w:r w:rsidRPr="00E27503">
        <w:rPr>
          <w:rFonts w:ascii="GHEA Grapalat" w:eastAsiaTheme="minorEastAsia" w:hAnsi="GHEA Grapalat"/>
          <w:noProof/>
          <w:color w:val="000000" w:themeColor="text1"/>
          <w:lang w:val="hy-AM"/>
        </w:rPr>
        <w:t>,</w:t>
      </w:r>
      <w:r w:rsidR="00EA0891" w:rsidRPr="00E27503">
        <w:rPr>
          <w:rFonts w:ascii="GHEA Grapalat" w:eastAsiaTheme="minorEastAsia" w:hAnsi="GHEA Grapalat"/>
          <w:noProof/>
          <w:color w:val="000000" w:themeColor="text1"/>
          <w:lang w:val="hy-AM"/>
        </w:rPr>
        <w:t xml:space="preserve"> </w:t>
      </w:r>
      <w:r w:rsidR="00154F05" w:rsidRPr="00E27503">
        <w:rPr>
          <w:rFonts w:ascii="GHEA Grapalat" w:eastAsiaTheme="minorEastAsia" w:hAnsi="GHEA Grapalat"/>
          <w:noProof/>
          <w:color w:val="000000" w:themeColor="text1"/>
          <w:lang w:val="hy-AM"/>
        </w:rPr>
        <w:t xml:space="preserve">գրենական </w:t>
      </w:r>
      <w:r w:rsidR="00154F05" w:rsidRPr="00E27503">
        <w:rPr>
          <w:rFonts w:ascii="GHEA Grapalat" w:hAnsi="GHEA Grapalat" w:cs="Sylfaen"/>
          <w:lang w:val="hy-AM"/>
        </w:rPr>
        <w:t>պիտույքն</w:t>
      </w:r>
      <w:r w:rsidR="00E05F22" w:rsidRPr="00E27503">
        <w:rPr>
          <w:rFonts w:ascii="GHEA Grapalat" w:hAnsi="GHEA Grapalat" w:cs="Sylfaen"/>
          <w:lang w:val="hy-AM"/>
        </w:rPr>
        <w:t>եր</w:t>
      </w:r>
      <w:r w:rsidR="00AE59B7" w:rsidRPr="00E27503">
        <w:rPr>
          <w:rFonts w:ascii="GHEA Grapalat" w:hAnsi="GHEA Grapalat" w:cs="Sylfaen"/>
          <w:lang w:val="hy-AM"/>
        </w:rPr>
        <w:t xml:space="preserve"> </w:t>
      </w:r>
      <w:r w:rsidR="00671E90" w:rsidRPr="00E27503">
        <w:rPr>
          <w:rFonts w:ascii="GHEA Grapalat" w:hAnsi="GHEA Grapalat" w:cs="Sylfaen"/>
          <w:lang w:val="hy-AM"/>
        </w:rPr>
        <w:t>զարգացնող և</w:t>
      </w:r>
      <w:r w:rsidR="00884769" w:rsidRPr="00E27503">
        <w:rPr>
          <w:rFonts w:ascii="GHEA Grapalat" w:hAnsi="GHEA Grapalat" w:cs="Sylfaen"/>
          <w:lang w:val="hy-AM"/>
        </w:rPr>
        <w:t xml:space="preserve"> </w:t>
      </w:r>
      <w:r w:rsidR="00671E90" w:rsidRPr="00E27503">
        <w:rPr>
          <w:rFonts w:ascii="GHEA Grapalat" w:hAnsi="GHEA Grapalat" w:cs="Sylfaen"/>
          <w:lang w:val="hy-AM"/>
        </w:rPr>
        <w:t>ժամանցային խաղեր</w:t>
      </w:r>
      <w:r w:rsidR="00E05F22" w:rsidRPr="00E27503">
        <w:rPr>
          <w:rFonts w:ascii="GHEA Grapalat" w:hAnsi="GHEA Grapalat" w:cs="Sylfaen"/>
          <w:lang w:val="hy-AM"/>
        </w:rPr>
        <w:t xml:space="preserve">՝ ըստ </w:t>
      </w:r>
      <w:r w:rsidR="009E5954" w:rsidRPr="00E27503">
        <w:rPr>
          <w:rFonts w:ascii="GHEA Grapalat" w:hAnsi="GHEA Grapalat" w:cs="Sylfaen"/>
          <w:lang w:val="hy-AM"/>
        </w:rPr>
        <w:fldChar w:fldCharType="begin"/>
      </w:r>
      <w:r w:rsidR="009E5954" w:rsidRPr="00E27503">
        <w:rPr>
          <w:rFonts w:ascii="GHEA Grapalat" w:hAnsi="GHEA Grapalat" w:cs="Sylfaen"/>
          <w:lang w:val="hy-AM"/>
        </w:rPr>
        <w:instrText xml:space="preserve"> REF _Ref207483336 \h  \* MERGEFORMAT </w:instrText>
      </w:r>
      <w:r w:rsidR="009E5954" w:rsidRPr="00E27503">
        <w:rPr>
          <w:rFonts w:ascii="GHEA Grapalat" w:hAnsi="GHEA Grapalat" w:cs="Sylfaen"/>
          <w:lang w:val="hy-AM"/>
        </w:rPr>
      </w:r>
      <w:r w:rsidR="009E5954" w:rsidRPr="00E27503">
        <w:rPr>
          <w:rFonts w:ascii="GHEA Grapalat" w:hAnsi="GHEA Grapalat" w:cs="Sylfaen"/>
          <w:lang w:val="hy-AM"/>
        </w:rPr>
        <w:fldChar w:fldCharType="separate"/>
      </w:r>
      <w:r w:rsidR="009E5954" w:rsidRPr="00E27503">
        <w:rPr>
          <w:rFonts w:ascii="GHEA Grapalat" w:hAnsi="GHEA Grapalat" w:cs="Sylfaen"/>
          <w:lang w:val="hy-AM"/>
        </w:rPr>
        <w:t>Աղյուսակ</w:t>
      </w:r>
      <w:r w:rsidR="009E5954" w:rsidRPr="00E27503">
        <w:rPr>
          <w:rFonts w:ascii="GHEA Grapalat" w:hAnsi="GHEA Grapalat"/>
          <w:lang w:val="hy-AM"/>
        </w:rPr>
        <w:t xml:space="preserve"> </w:t>
      </w:r>
      <w:r w:rsidR="009E5954" w:rsidRPr="00E27503">
        <w:rPr>
          <w:rFonts w:ascii="GHEA Grapalat" w:hAnsi="GHEA Grapalat"/>
          <w:noProof/>
          <w:lang w:val="hy-AM"/>
        </w:rPr>
        <w:t>14</w:t>
      </w:r>
      <w:r w:rsidR="009E5954" w:rsidRPr="00E27503">
        <w:rPr>
          <w:rFonts w:ascii="GHEA Grapalat" w:hAnsi="GHEA Grapalat" w:cs="Sylfaen"/>
          <w:lang w:val="hy-AM"/>
        </w:rPr>
        <w:fldChar w:fldCharType="end"/>
      </w:r>
      <w:r w:rsidR="00406E9D" w:rsidRPr="00E27503">
        <w:rPr>
          <w:rFonts w:ascii="GHEA Grapalat" w:hAnsi="GHEA Grapalat" w:cs="Sylfaen"/>
          <w:lang w:val="hy-AM"/>
        </w:rPr>
        <w:t xml:space="preserve">-ում նշված </w:t>
      </w:r>
      <w:r w:rsidR="005B050C" w:rsidRPr="00E27503">
        <w:rPr>
          <w:rFonts w:ascii="GHEA Grapalat" w:hAnsi="GHEA Grapalat" w:cs="Sylfaen"/>
          <w:lang w:val="hy-AM"/>
        </w:rPr>
        <w:t>նպատակների և տեսականու</w:t>
      </w:r>
      <w:r w:rsidR="00F64A60" w:rsidRPr="00E27503">
        <w:rPr>
          <w:rFonts w:ascii="GHEA Grapalat" w:hAnsi="GHEA Grapalat" w:cs="Sylfaen"/>
          <w:lang w:val="hy-AM"/>
        </w:rPr>
        <w:t>։</w:t>
      </w:r>
    </w:p>
    <w:p w14:paraId="5F07AE49" w14:textId="3212A03E" w:rsidR="00EE441F" w:rsidRPr="00E27503" w:rsidRDefault="008F5AFB"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Բնակչության սոցիալական պաշտպանության հաստատությունն առանձնացված պայմաններում ապահովում է այնտեղ խնամվող երեխաների անձնական հիգիենան ինքնուրույն կամ անհրաժեշտության դեպքում` համապատասխան աշխատողների օգնությամբ հոգալու հնարավորությունը:</w:t>
      </w:r>
    </w:p>
    <w:p w14:paraId="5C3900E2" w14:textId="6C03A461" w:rsidR="00701642" w:rsidRPr="00E27503" w:rsidRDefault="00701642"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Անձնական հագուստը պետք է լվացվի առնվազն շաբաթական մեկ անգամ, կամ ըստ անհրաժեշտության</w:t>
      </w:r>
      <w:r w:rsidR="009D0BFB" w:rsidRPr="00E27503">
        <w:rPr>
          <w:rFonts w:ascii="GHEA Grapalat" w:eastAsia="Sylfaen" w:hAnsi="GHEA Grapalat" w:cs="Sylfaen"/>
          <w:color w:val="000000" w:themeColor="text1"/>
          <w:lang w:val="hy-AM"/>
        </w:rPr>
        <w:t>, մասնավորապես</w:t>
      </w:r>
      <w:r w:rsidRPr="00E27503">
        <w:rPr>
          <w:rFonts w:ascii="GHEA Grapalat" w:eastAsia="Sylfaen" w:hAnsi="GHEA Grapalat" w:cs="Sylfaen"/>
          <w:color w:val="000000" w:themeColor="text1"/>
          <w:lang w:val="hy-AM"/>
        </w:rPr>
        <w:t>՝ կեղտոտվելու դեպքում</w:t>
      </w:r>
      <w:r w:rsidR="009D0BFB" w:rsidRPr="00E27503">
        <w:rPr>
          <w:rFonts w:ascii="GHEA Grapalat" w:eastAsia="Sylfaen" w:hAnsi="GHEA Grapalat" w:cs="Sylfaen"/>
          <w:color w:val="000000" w:themeColor="text1"/>
          <w:lang w:val="hy-AM"/>
        </w:rPr>
        <w:t>, իսկ</w:t>
      </w:r>
      <w:r w:rsidRPr="00E27503">
        <w:rPr>
          <w:rFonts w:ascii="GHEA Grapalat" w:eastAsia="Sylfaen" w:hAnsi="GHEA Grapalat" w:cs="Sylfaen"/>
          <w:color w:val="000000" w:themeColor="text1"/>
          <w:lang w:val="hy-AM"/>
        </w:rPr>
        <w:t xml:space="preserve"> </w:t>
      </w:r>
      <w:r w:rsidR="009D0BFB" w:rsidRPr="00E27503">
        <w:rPr>
          <w:rFonts w:ascii="GHEA Grapalat" w:eastAsia="Sylfaen" w:hAnsi="GHEA Grapalat" w:cs="Sylfaen"/>
          <w:color w:val="000000" w:themeColor="text1"/>
          <w:lang w:val="hy-AM"/>
        </w:rPr>
        <w:t>ն</w:t>
      </w:r>
      <w:r w:rsidRPr="00E27503">
        <w:rPr>
          <w:rFonts w:ascii="GHEA Grapalat" w:eastAsia="Sylfaen" w:hAnsi="GHEA Grapalat" w:cs="Sylfaen"/>
          <w:color w:val="000000" w:themeColor="text1"/>
          <w:lang w:val="hy-AM"/>
        </w:rPr>
        <w:t xml:space="preserve">երքնազգեստը և գուլպաները՝ ամեն օր կամ ամեն օգտագործումից հետո։ </w:t>
      </w:r>
    </w:p>
    <w:p w14:paraId="11E3D76A" w14:textId="1E7C41A0" w:rsidR="00701642" w:rsidRPr="00E27503" w:rsidRDefault="00701642"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 xml:space="preserve">14-18 տարեկան երեխաներին կարելի է մասնակից դարձնել իրենց հագուստի լվացմանը, արդուկմանը՝ </w:t>
      </w:r>
      <w:r w:rsidR="000A0FB4" w:rsidRPr="00E27503">
        <w:rPr>
          <w:rFonts w:ascii="GHEA Grapalat" w:eastAsia="Sylfaen" w:hAnsi="GHEA Grapalat" w:cs="Sylfaen"/>
          <w:color w:val="000000" w:themeColor="text1"/>
          <w:lang w:val="hy-AM"/>
        </w:rPr>
        <w:t xml:space="preserve">անկախ </w:t>
      </w:r>
      <w:r w:rsidRPr="00E27503">
        <w:rPr>
          <w:rFonts w:ascii="GHEA Grapalat" w:eastAsia="Sylfaen" w:hAnsi="GHEA Grapalat" w:cs="Sylfaen"/>
          <w:color w:val="000000" w:themeColor="text1"/>
          <w:lang w:val="hy-AM"/>
        </w:rPr>
        <w:t xml:space="preserve">կյանքի </w:t>
      </w:r>
      <w:r w:rsidR="000D200E" w:rsidRPr="00E27503">
        <w:rPr>
          <w:rFonts w:ascii="GHEA Grapalat" w:eastAsia="Sylfaen" w:hAnsi="GHEA Grapalat" w:cs="Sylfaen"/>
          <w:color w:val="000000" w:themeColor="text1"/>
          <w:lang w:val="hy-AM"/>
        </w:rPr>
        <w:t>հմ</w:t>
      </w:r>
      <w:r w:rsidRPr="00E27503">
        <w:rPr>
          <w:rFonts w:ascii="GHEA Grapalat" w:eastAsia="Sylfaen" w:hAnsi="GHEA Grapalat" w:cs="Sylfaen"/>
          <w:color w:val="000000" w:themeColor="text1"/>
          <w:lang w:val="hy-AM"/>
        </w:rPr>
        <w:t xml:space="preserve">տություններ սովորեցնելու համար։ </w:t>
      </w:r>
    </w:p>
    <w:p w14:paraId="6CCBB3E7" w14:textId="77777777" w:rsidR="00701642" w:rsidRPr="00E27503" w:rsidRDefault="00701642"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Հագուստը և կոշիկները պետք է ունենան անհատական նշագրում՝ անունով կամ կոդով։</w:t>
      </w:r>
    </w:p>
    <w:p w14:paraId="5DC1A02C" w14:textId="3A9CBDEB" w:rsidR="00701642" w:rsidRPr="00E27503" w:rsidRDefault="00701642"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 xml:space="preserve">Կոշիկների խնամքի համար տրամադրվում են մաքրող պարագաներ, </w:t>
      </w:r>
      <w:r w:rsidR="00CA37E2" w:rsidRPr="00E27503">
        <w:rPr>
          <w:rFonts w:ascii="GHEA Grapalat" w:eastAsia="Sylfaen" w:hAnsi="GHEA Grapalat" w:cs="Sylfaen"/>
          <w:color w:val="000000" w:themeColor="text1"/>
          <w:lang w:val="hy-AM"/>
        </w:rPr>
        <w:t>ներառյալ</w:t>
      </w:r>
      <w:r w:rsidRPr="00E27503">
        <w:rPr>
          <w:rFonts w:ascii="GHEA Grapalat" w:eastAsia="Sylfaen" w:hAnsi="GHEA Grapalat" w:cs="Sylfaen"/>
          <w:color w:val="000000" w:themeColor="text1"/>
          <w:lang w:val="hy-AM"/>
        </w:rPr>
        <w:t>՝ խոզանակ, չորացնող նյութեր։</w:t>
      </w:r>
    </w:p>
    <w:p w14:paraId="06F08949" w14:textId="17925622" w:rsidR="00701642" w:rsidRPr="00E27503" w:rsidRDefault="00701642"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heme="minorEastAsia" w:hAnsi="GHEA Grapalat"/>
          <w:noProof/>
          <w:color w:val="000000" w:themeColor="text1"/>
          <w:lang w:val="hy-AM"/>
        </w:rPr>
      </w:pPr>
      <w:r w:rsidRPr="00E27503">
        <w:rPr>
          <w:rFonts w:ascii="GHEA Grapalat" w:eastAsia="Sylfaen" w:hAnsi="GHEA Grapalat" w:cs="Sylfaen"/>
          <w:color w:val="000000" w:themeColor="text1"/>
          <w:lang w:val="hy-AM"/>
        </w:rPr>
        <w:t>Վարակիչ</w:t>
      </w:r>
      <w:r w:rsidRPr="00E27503">
        <w:rPr>
          <w:rFonts w:ascii="GHEA Grapalat" w:eastAsiaTheme="minorEastAsia" w:hAnsi="GHEA Grapalat" w:cs="Sylfaen"/>
          <w:noProof/>
          <w:color w:val="000000" w:themeColor="text1"/>
          <w:kern w:val="0"/>
          <w:lang w:val="hy-AM"/>
          <w14:ligatures w14:val="none"/>
        </w:rPr>
        <w:t xml:space="preserve"> կամ կեղտոտ հագուստը պահվում է հատուկ տարաներում, մինչև լվացումը։</w:t>
      </w:r>
    </w:p>
    <w:p w14:paraId="35D50C17" w14:textId="4ED45843" w:rsidR="00C60F8E" w:rsidRPr="00E27503" w:rsidRDefault="002F3037"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heme="minorEastAsia" w:hAnsi="GHEA Grapalat"/>
          <w:noProof/>
          <w:color w:val="000000" w:themeColor="text1"/>
          <w:lang w:val="hy-AM"/>
        </w:rPr>
      </w:pPr>
      <w:r w:rsidRPr="00E27503">
        <w:rPr>
          <w:rFonts w:ascii="GHEA Grapalat" w:eastAsiaTheme="minorEastAsia" w:hAnsi="GHEA Grapalat" w:cs="Sylfaen"/>
          <w:noProof/>
          <w:color w:val="000000" w:themeColor="text1"/>
          <w:kern w:val="0"/>
          <w:lang w:val="hy-AM"/>
          <w14:ligatures w14:val="none"/>
        </w:rPr>
        <w:t>Հագուստի հայտի պահանջը ներկայացվում է ըստ երեխայի կարիքի և նախասիրության</w:t>
      </w:r>
      <w:r w:rsidR="00C34E65" w:rsidRPr="00E27503">
        <w:rPr>
          <w:rFonts w:ascii="GHEA Grapalat" w:eastAsiaTheme="minorEastAsia" w:hAnsi="GHEA Grapalat" w:cs="Sylfaen"/>
          <w:noProof/>
          <w:color w:val="000000" w:themeColor="text1"/>
          <w:kern w:val="0"/>
          <w:lang w:val="hy-AM"/>
          <w14:ligatures w14:val="none"/>
        </w:rPr>
        <w:t xml:space="preserve">։ </w:t>
      </w:r>
    </w:p>
    <w:p w14:paraId="37A75BE6" w14:textId="77777777" w:rsidR="0022462A" w:rsidRPr="00E27503" w:rsidRDefault="0022462A" w:rsidP="00884769">
      <w:pPr>
        <w:pStyle w:val="Caption"/>
        <w:spacing w:after="0"/>
        <w:jc w:val="both"/>
        <w:rPr>
          <w:rFonts w:ascii="GHEA Grapalat" w:hAnsi="GHEA Grapalat" w:cs="Sylfaen"/>
          <w:sz w:val="24"/>
          <w:szCs w:val="24"/>
          <w:lang w:val="hy-AM"/>
        </w:rPr>
      </w:pPr>
      <w:bookmarkStart w:id="31" w:name="_Ref207483480"/>
      <w:bookmarkStart w:id="32" w:name="_Toc209108506"/>
    </w:p>
    <w:p w14:paraId="10E2332A" w14:textId="2FD91B23" w:rsidR="00F64A60" w:rsidRPr="00E27503" w:rsidRDefault="000904FF" w:rsidP="00884769">
      <w:pPr>
        <w:pStyle w:val="Caption"/>
        <w:spacing w:after="0"/>
        <w:jc w:val="both"/>
        <w:rPr>
          <w:rFonts w:ascii="GHEA Grapalat" w:eastAsiaTheme="minorEastAsia" w:hAnsi="GHEA Grapalat" w:cs="Sylfaen"/>
          <w:bCs/>
          <w:noProof/>
          <w:color w:val="000000" w:themeColor="text1"/>
          <w:sz w:val="24"/>
          <w:szCs w:val="24"/>
          <w:lang w:val="hy-AM"/>
        </w:rPr>
      </w:pPr>
      <w:r w:rsidRPr="00E27503">
        <w:rPr>
          <w:rFonts w:ascii="GHEA Grapalat" w:hAnsi="GHEA Grapalat" w:cs="Sylfaen"/>
          <w:sz w:val="24"/>
          <w:szCs w:val="24"/>
          <w:lang w:val="hy-AM"/>
        </w:rPr>
        <w:t>ԱՂՅՈՒՍԱԿ</w:t>
      </w:r>
      <w:r w:rsidRPr="00E27503">
        <w:rPr>
          <w:rFonts w:ascii="GHEA Grapalat" w:hAnsi="GHEA Grapalat"/>
          <w:sz w:val="24"/>
          <w:szCs w:val="24"/>
          <w:lang w:val="hy-AM"/>
        </w:rPr>
        <w:t xml:space="preserve">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00C83B6C" w:rsidRPr="00E27503">
        <w:rPr>
          <w:rFonts w:ascii="GHEA Grapalat" w:hAnsi="GHEA Grapalat"/>
          <w:noProof/>
          <w:sz w:val="24"/>
          <w:szCs w:val="24"/>
          <w:lang w:val="hy-AM"/>
        </w:rPr>
        <w:t>15</w:t>
      </w:r>
      <w:r w:rsidRPr="00E27503">
        <w:rPr>
          <w:rFonts w:ascii="GHEA Grapalat" w:hAnsi="GHEA Grapalat"/>
          <w:sz w:val="24"/>
          <w:szCs w:val="24"/>
        </w:rPr>
        <w:fldChar w:fldCharType="end"/>
      </w:r>
      <w:bookmarkEnd w:id="31"/>
      <w:r w:rsidR="009D0BFB" w:rsidRPr="00E27503">
        <w:rPr>
          <w:rFonts w:ascii="GHEA Grapalat" w:eastAsiaTheme="minorEastAsia" w:hAnsi="GHEA Grapalat"/>
          <w:bCs/>
          <w:noProof/>
          <w:color w:val="000000" w:themeColor="text1"/>
          <w:sz w:val="24"/>
          <w:szCs w:val="24"/>
          <w:lang w:val="hy-AM"/>
        </w:rPr>
        <w:t>.</w:t>
      </w:r>
      <w:r w:rsidR="003B5D3D" w:rsidRPr="00E27503">
        <w:rPr>
          <w:rFonts w:ascii="GHEA Grapalat" w:eastAsiaTheme="minorEastAsia" w:hAnsi="GHEA Grapalat"/>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ԲՆԱԿՉՈՒԹՅԱՆ</w:t>
      </w:r>
      <w:r w:rsidR="003B5D3D" w:rsidRPr="00E27503">
        <w:rPr>
          <w:rFonts w:ascii="GHEA Grapalat" w:eastAsiaTheme="minorEastAsia" w:hAnsi="GHEA Grapalat"/>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ՍՈՑԻԱԼԱԿԱՆ</w:t>
      </w:r>
      <w:r w:rsidR="003B5D3D" w:rsidRPr="00E27503">
        <w:rPr>
          <w:rFonts w:ascii="GHEA Grapalat" w:eastAsiaTheme="minorEastAsia" w:hAnsi="GHEA Grapalat"/>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ՊԱՇՏՊԱՆՈՒԹՅԱՆ</w:t>
      </w:r>
      <w:r w:rsidR="003B5D3D" w:rsidRPr="00E27503">
        <w:rPr>
          <w:rFonts w:ascii="GHEA Grapalat" w:eastAsiaTheme="minorEastAsia" w:hAnsi="GHEA Grapalat"/>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ՀԱՍՏԱՏՈՒԹՅՈՒՆՈՒՄ ԽՆԱՄՔ ՍՏԱՑՈՂ ԵՐԵԽԱՆԵՐԻՆ ՏՐԱՄԱԴՐՎՈՂ ԱՆՀԱՏԱԿԱՆ ԿԱՀՈՒՅՔԻ ՆՎԱԶԱԳՈՒՅՆ ՊԱՀԱՆՋՆԵՐԸ</w:t>
      </w:r>
      <w:bookmarkEnd w:id="32"/>
      <w:r w:rsidR="003B5D3D" w:rsidRPr="00E27503">
        <w:rPr>
          <w:rFonts w:ascii="GHEA Grapalat" w:eastAsiaTheme="minorEastAsia" w:hAnsi="GHEA Grapalat" w:cs="Sylfaen"/>
          <w:bCs/>
          <w:noProof/>
          <w:color w:val="000000" w:themeColor="text1"/>
          <w:sz w:val="24"/>
          <w:szCs w:val="24"/>
          <w:lang w:val="hy-AM"/>
        </w:rPr>
        <w:t xml:space="preserve"> </w:t>
      </w:r>
    </w:p>
    <w:tbl>
      <w:tblPr>
        <w:tblStyle w:val="TableGrid"/>
        <w:tblW w:w="9805" w:type="dxa"/>
        <w:tblLayout w:type="fixed"/>
        <w:tblLook w:val="04A0" w:firstRow="1" w:lastRow="0" w:firstColumn="1" w:lastColumn="0" w:noHBand="0" w:noVBand="1"/>
      </w:tblPr>
      <w:tblGrid>
        <w:gridCol w:w="486"/>
        <w:gridCol w:w="1669"/>
        <w:gridCol w:w="1053"/>
        <w:gridCol w:w="1150"/>
        <w:gridCol w:w="1150"/>
        <w:gridCol w:w="1208"/>
        <w:gridCol w:w="1469"/>
        <w:gridCol w:w="1620"/>
      </w:tblGrid>
      <w:tr w:rsidR="00866A3E" w:rsidRPr="00E27503" w14:paraId="655D07C3" w14:textId="70F0671E" w:rsidTr="009C0040">
        <w:trPr>
          <w:tblHeader/>
        </w:trPr>
        <w:tc>
          <w:tcPr>
            <w:tcW w:w="486" w:type="dxa"/>
            <w:vMerge w:val="restart"/>
            <w:tcBorders>
              <w:top w:val="single" w:sz="4" w:space="0" w:color="auto"/>
              <w:left w:val="single" w:sz="4" w:space="0" w:color="auto"/>
              <w:bottom w:val="single" w:sz="4" w:space="0" w:color="auto"/>
              <w:right w:val="single" w:sz="4" w:space="0" w:color="auto"/>
            </w:tcBorders>
            <w:hideMark/>
          </w:tcPr>
          <w:p w14:paraId="790B501F" w14:textId="01050637" w:rsidR="00866A3E" w:rsidRPr="00E27503" w:rsidRDefault="00866A3E" w:rsidP="00884769">
            <w:pPr>
              <w:jc w:val="both"/>
              <w:rPr>
                <w:rFonts w:ascii="GHEA Grapalat" w:eastAsiaTheme="minorEastAsia" w:hAnsi="GHEA Grapalat"/>
                <w:b/>
                <w:bCs/>
                <w:noProof/>
                <w:color w:val="000000" w:themeColor="text1"/>
                <w:sz w:val="20"/>
                <w:szCs w:val="20"/>
                <w:lang w:val="hy-AM"/>
              </w:rPr>
            </w:pPr>
            <w:r w:rsidRPr="00E27503">
              <w:rPr>
                <w:rFonts w:ascii="GHEA Grapalat" w:eastAsiaTheme="minorEastAsia" w:hAnsi="GHEA Grapalat"/>
                <w:b/>
                <w:bCs/>
                <w:noProof/>
                <w:color w:val="000000" w:themeColor="text1"/>
                <w:sz w:val="20"/>
                <w:szCs w:val="20"/>
                <w:lang w:val="hy-AM"/>
              </w:rPr>
              <w:t>Հ</w:t>
            </w:r>
            <w:r w:rsidRPr="00E27503">
              <w:rPr>
                <w:rFonts w:ascii="GHEA Grapalat" w:eastAsiaTheme="minorEastAsia" w:hAnsi="GHEA Grapalat"/>
                <w:b/>
                <w:bCs/>
                <w:noProof/>
                <w:color w:val="000000" w:themeColor="text1"/>
                <w:sz w:val="20"/>
                <w:szCs w:val="20"/>
              </w:rPr>
              <w:t>/</w:t>
            </w:r>
            <w:r w:rsidRPr="00E27503">
              <w:rPr>
                <w:rFonts w:ascii="GHEA Grapalat" w:eastAsiaTheme="minorEastAsia" w:hAnsi="GHEA Grapalat"/>
                <w:b/>
                <w:bCs/>
                <w:noProof/>
                <w:color w:val="000000" w:themeColor="text1"/>
                <w:sz w:val="20"/>
                <w:szCs w:val="20"/>
                <w:lang w:val="hy-AM"/>
              </w:rPr>
              <w:t>Հ</w:t>
            </w:r>
          </w:p>
        </w:tc>
        <w:tc>
          <w:tcPr>
            <w:tcW w:w="1669" w:type="dxa"/>
            <w:vMerge w:val="restart"/>
            <w:tcBorders>
              <w:top w:val="single" w:sz="4" w:space="0" w:color="auto"/>
              <w:left w:val="single" w:sz="4" w:space="0" w:color="auto"/>
              <w:bottom w:val="single" w:sz="4" w:space="0" w:color="auto"/>
              <w:right w:val="single" w:sz="4" w:space="0" w:color="auto"/>
            </w:tcBorders>
            <w:hideMark/>
          </w:tcPr>
          <w:p w14:paraId="420DB910" w14:textId="77777777" w:rsidR="00866A3E" w:rsidRPr="00E27503" w:rsidRDefault="00866A3E" w:rsidP="00884769">
            <w:pPr>
              <w:jc w:val="both"/>
              <w:rPr>
                <w:rFonts w:ascii="GHEA Grapalat" w:eastAsiaTheme="minorEastAsia" w:hAnsi="GHEA Grapalat"/>
                <w:b/>
                <w:bCs/>
                <w:noProof/>
                <w:color w:val="000000" w:themeColor="text1"/>
                <w:sz w:val="20"/>
                <w:szCs w:val="20"/>
                <w:lang w:val="hy-AM"/>
              </w:rPr>
            </w:pPr>
            <w:r w:rsidRPr="00E27503">
              <w:rPr>
                <w:rFonts w:ascii="GHEA Grapalat" w:eastAsiaTheme="minorEastAsia" w:hAnsi="GHEA Grapalat"/>
                <w:b/>
                <w:bCs/>
                <w:noProof/>
                <w:color w:val="000000" w:themeColor="text1"/>
                <w:sz w:val="20"/>
                <w:szCs w:val="20"/>
                <w:lang w:val="hy-AM"/>
              </w:rPr>
              <w:t>Անհատական կահույքի տեսակը</w:t>
            </w:r>
          </w:p>
        </w:tc>
        <w:tc>
          <w:tcPr>
            <w:tcW w:w="1053" w:type="dxa"/>
            <w:vMerge w:val="restart"/>
            <w:tcBorders>
              <w:top w:val="single" w:sz="4" w:space="0" w:color="auto"/>
              <w:left w:val="single" w:sz="4" w:space="0" w:color="auto"/>
              <w:bottom w:val="single" w:sz="4" w:space="0" w:color="auto"/>
              <w:right w:val="single" w:sz="4" w:space="0" w:color="auto"/>
            </w:tcBorders>
            <w:hideMark/>
          </w:tcPr>
          <w:p w14:paraId="238161C6" w14:textId="77777777" w:rsidR="00866A3E" w:rsidRPr="00E27503" w:rsidRDefault="00866A3E" w:rsidP="00884769">
            <w:pPr>
              <w:jc w:val="both"/>
              <w:rPr>
                <w:rFonts w:ascii="GHEA Grapalat" w:eastAsiaTheme="minorEastAsia" w:hAnsi="GHEA Grapalat"/>
                <w:b/>
                <w:bCs/>
                <w:noProof/>
                <w:color w:val="000000" w:themeColor="text1"/>
                <w:sz w:val="20"/>
                <w:szCs w:val="20"/>
                <w:lang w:val="hy-AM"/>
              </w:rPr>
            </w:pPr>
            <w:r w:rsidRPr="00E27503">
              <w:rPr>
                <w:rFonts w:ascii="GHEA Grapalat" w:eastAsiaTheme="minorEastAsia" w:hAnsi="GHEA Grapalat"/>
                <w:b/>
                <w:bCs/>
                <w:noProof/>
                <w:color w:val="000000" w:themeColor="text1"/>
                <w:sz w:val="20"/>
                <w:szCs w:val="20"/>
                <w:lang w:val="hy-AM"/>
              </w:rPr>
              <w:t>Չափման միավոր</w:t>
            </w:r>
          </w:p>
        </w:tc>
        <w:tc>
          <w:tcPr>
            <w:tcW w:w="3508" w:type="dxa"/>
            <w:gridSpan w:val="3"/>
            <w:tcBorders>
              <w:top w:val="single" w:sz="4" w:space="0" w:color="auto"/>
              <w:left w:val="single" w:sz="4" w:space="0" w:color="auto"/>
              <w:bottom w:val="single" w:sz="4" w:space="0" w:color="auto"/>
              <w:right w:val="single" w:sz="4" w:space="0" w:color="auto"/>
            </w:tcBorders>
            <w:hideMark/>
          </w:tcPr>
          <w:p w14:paraId="35909CEE" w14:textId="77777777" w:rsidR="00866A3E" w:rsidRPr="00E27503" w:rsidRDefault="00866A3E" w:rsidP="00884769">
            <w:pPr>
              <w:jc w:val="both"/>
              <w:rPr>
                <w:rFonts w:ascii="GHEA Grapalat" w:eastAsiaTheme="minorEastAsia" w:hAnsi="GHEA Grapalat"/>
                <w:b/>
                <w:bCs/>
                <w:noProof/>
                <w:color w:val="000000" w:themeColor="text1"/>
                <w:sz w:val="20"/>
                <w:szCs w:val="20"/>
                <w:lang w:val="hy-AM"/>
              </w:rPr>
            </w:pPr>
            <w:r w:rsidRPr="00E27503">
              <w:rPr>
                <w:rFonts w:ascii="GHEA Grapalat" w:eastAsiaTheme="minorEastAsia" w:hAnsi="GHEA Grapalat"/>
                <w:b/>
                <w:bCs/>
                <w:noProof/>
                <w:color w:val="000000" w:themeColor="text1"/>
                <w:sz w:val="20"/>
                <w:szCs w:val="20"/>
                <w:lang w:val="hy-AM"/>
              </w:rPr>
              <w:t xml:space="preserve">Ըստ երեխայի տարիքային խմբի </w:t>
            </w:r>
          </w:p>
        </w:tc>
        <w:tc>
          <w:tcPr>
            <w:tcW w:w="1469" w:type="dxa"/>
            <w:vMerge w:val="restart"/>
            <w:tcBorders>
              <w:top w:val="single" w:sz="4" w:space="0" w:color="auto"/>
              <w:left w:val="single" w:sz="4" w:space="0" w:color="auto"/>
              <w:bottom w:val="single" w:sz="4" w:space="0" w:color="auto"/>
              <w:right w:val="single" w:sz="4" w:space="0" w:color="auto"/>
            </w:tcBorders>
            <w:hideMark/>
          </w:tcPr>
          <w:p w14:paraId="07E1328D" w14:textId="77777777" w:rsidR="00866A3E" w:rsidRPr="00E27503" w:rsidRDefault="00866A3E" w:rsidP="00884769">
            <w:pPr>
              <w:jc w:val="center"/>
              <w:rPr>
                <w:rFonts w:ascii="GHEA Grapalat" w:eastAsiaTheme="minorEastAsia" w:hAnsi="GHEA Grapalat"/>
                <w:b/>
                <w:bCs/>
                <w:noProof/>
                <w:color w:val="000000" w:themeColor="text1"/>
                <w:sz w:val="20"/>
                <w:szCs w:val="20"/>
                <w:lang w:val="hy-AM"/>
              </w:rPr>
            </w:pPr>
            <w:r w:rsidRPr="00E27503">
              <w:rPr>
                <w:rFonts w:ascii="GHEA Grapalat" w:eastAsiaTheme="minorEastAsia" w:hAnsi="GHEA Grapalat"/>
                <w:b/>
                <w:bCs/>
                <w:noProof/>
                <w:color w:val="000000" w:themeColor="text1"/>
                <w:sz w:val="20"/>
                <w:szCs w:val="20"/>
                <w:lang w:val="hy-AM"/>
              </w:rPr>
              <w:t>Նշումներ</w:t>
            </w:r>
          </w:p>
        </w:tc>
        <w:tc>
          <w:tcPr>
            <w:tcW w:w="1620" w:type="dxa"/>
            <w:vMerge w:val="restart"/>
          </w:tcPr>
          <w:p w14:paraId="4F70C5B6" w14:textId="6FCD34D7" w:rsidR="00866A3E" w:rsidRPr="00E27503" w:rsidRDefault="00866A3E" w:rsidP="00884769">
            <w:pPr>
              <w:jc w:val="center"/>
              <w:rPr>
                <w:rFonts w:ascii="GHEA Grapalat" w:eastAsiaTheme="minorEastAsia" w:hAnsi="GHEA Grapalat"/>
                <w:b/>
                <w:bCs/>
                <w:noProof/>
                <w:color w:val="000000" w:themeColor="text1"/>
                <w:sz w:val="20"/>
                <w:szCs w:val="20"/>
                <w:lang w:val="hy-AM"/>
              </w:rPr>
            </w:pPr>
            <w:r w:rsidRPr="00E27503">
              <w:rPr>
                <w:rFonts w:ascii="GHEA Grapalat" w:eastAsiaTheme="minorEastAsia" w:hAnsi="GHEA Grapalat"/>
                <w:b/>
                <w:bCs/>
                <w:noProof/>
                <w:color w:val="000000" w:themeColor="text1"/>
                <w:sz w:val="20"/>
                <w:szCs w:val="20"/>
                <w:lang w:val="hy-AM"/>
              </w:rPr>
              <w:t>Օգատգործման ժամկետ</w:t>
            </w:r>
          </w:p>
          <w:p w14:paraId="51B0CADB" w14:textId="01D589FE" w:rsidR="00866A3E" w:rsidRPr="00E27503" w:rsidRDefault="00866A3E" w:rsidP="00884769">
            <w:pPr>
              <w:jc w:val="center"/>
              <w:rPr>
                <w:rFonts w:ascii="GHEA Grapalat" w:eastAsiaTheme="minorEastAsia" w:hAnsi="GHEA Grapalat"/>
                <w:b/>
                <w:bCs/>
                <w:noProof/>
                <w:color w:val="000000" w:themeColor="text1"/>
                <w:sz w:val="20"/>
                <w:szCs w:val="20"/>
                <w:lang w:val="hy-AM"/>
              </w:rPr>
            </w:pPr>
            <w:r w:rsidRPr="00E27503">
              <w:rPr>
                <w:rFonts w:ascii="GHEA Grapalat" w:eastAsiaTheme="minorEastAsia" w:hAnsi="GHEA Grapalat"/>
                <w:b/>
                <w:bCs/>
                <w:noProof/>
                <w:color w:val="000000" w:themeColor="text1"/>
                <w:sz w:val="20"/>
                <w:szCs w:val="20"/>
                <w:lang w:val="hy-AM"/>
              </w:rPr>
              <w:t>տարի</w:t>
            </w:r>
          </w:p>
        </w:tc>
      </w:tr>
      <w:tr w:rsidR="00866A3E" w:rsidRPr="00E27503" w14:paraId="61919889" w14:textId="4E324D56" w:rsidTr="009C0040">
        <w:trPr>
          <w:tblHead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CFFBB0D" w14:textId="77777777" w:rsidR="00866A3E" w:rsidRPr="00E27503" w:rsidRDefault="00866A3E" w:rsidP="00884769">
            <w:pPr>
              <w:jc w:val="both"/>
              <w:rPr>
                <w:rFonts w:ascii="GHEA Grapalat" w:eastAsiaTheme="minorEastAsia" w:hAnsi="GHEA Grapalat"/>
                <w:b/>
                <w:bCs/>
                <w:noProof/>
                <w:color w:val="000000" w:themeColor="text1"/>
                <w:sz w:val="20"/>
                <w:szCs w:val="20"/>
                <w:lang w:val="hy-AM"/>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14:paraId="39B7BB30" w14:textId="77777777" w:rsidR="00866A3E" w:rsidRPr="00E27503" w:rsidRDefault="00866A3E" w:rsidP="00884769">
            <w:pPr>
              <w:jc w:val="both"/>
              <w:rPr>
                <w:rFonts w:ascii="GHEA Grapalat" w:eastAsiaTheme="minorEastAsia" w:hAnsi="GHEA Grapalat"/>
                <w:b/>
                <w:bCs/>
                <w:noProof/>
                <w:color w:val="000000" w:themeColor="text1"/>
                <w:sz w:val="20"/>
                <w:szCs w:val="20"/>
                <w:lang w:val="hy-AM"/>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894F5A1" w14:textId="77777777" w:rsidR="00866A3E" w:rsidRPr="00E27503" w:rsidRDefault="00866A3E" w:rsidP="00884769">
            <w:pPr>
              <w:jc w:val="both"/>
              <w:rPr>
                <w:rFonts w:ascii="GHEA Grapalat" w:eastAsiaTheme="minorEastAsia" w:hAnsi="GHEA Grapalat"/>
                <w:b/>
                <w:bCs/>
                <w:noProof/>
                <w:color w:val="000000" w:themeColor="text1"/>
                <w:sz w:val="20"/>
                <w:szCs w:val="20"/>
                <w:lang w:val="hy-AM"/>
              </w:rPr>
            </w:pPr>
          </w:p>
        </w:tc>
        <w:tc>
          <w:tcPr>
            <w:tcW w:w="1150" w:type="dxa"/>
            <w:tcBorders>
              <w:top w:val="single" w:sz="4" w:space="0" w:color="auto"/>
              <w:left w:val="single" w:sz="4" w:space="0" w:color="auto"/>
              <w:bottom w:val="single" w:sz="4" w:space="0" w:color="auto"/>
              <w:right w:val="single" w:sz="4" w:space="0" w:color="auto"/>
            </w:tcBorders>
            <w:hideMark/>
          </w:tcPr>
          <w:p w14:paraId="65A00F7B" w14:textId="69A287BB" w:rsidR="00866A3E" w:rsidRPr="00E27503" w:rsidRDefault="00866A3E" w:rsidP="00884769">
            <w:pPr>
              <w:jc w:val="center"/>
              <w:rPr>
                <w:rFonts w:ascii="GHEA Grapalat" w:eastAsiaTheme="minorEastAsia" w:hAnsi="GHEA Grapalat"/>
                <w:b/>
                <w:bCs/>
                <w:noProof/>
                <w:color w:val="000000" w:themeColor="text1"/>
                <w:sz w:val="20"/>
                <w:szCs w:val="20"/>
                <w:lang w:val="hy-AM"/>
              </w:rPr>
            </w:pPr>
            <w:r w:rsidRPr="00E27503">
              <w:rPr>
                <w:rFonts w:ascii="GHEA Grapalat" w:eastAsiaTheme="minorEastAsia" w:hAnsi="GHEA Grapalat"/>
                <w:b/>
                <w:bCs/>
                <w:noProof/>
                <w:color w:val="000000" w:themeColor="text1"/>
                <w:sz w:val="20"/>
                <w:szCs w:val="20"/>
                <w:lang w:val="hy-AM"/>
              </w:rPr>
              <w:t>0-3 տարեկան</w:t>
            </w:r>
          </w:p>
        </w:tc>
        <w:tc>
          <w:tcPr>
            <w:tcW w:w="1150" w:type="dxa"/>
            <w:tcBorders>
              <w:top w:val="single" w:sz="4" w:space="0" w:color="auto"/>
              <w:left w:val="single" w:sz="4" w:space="0" w:color="auto"/>
              <w:bottom w:val="single" w:sz="4" w:space="0" w:color="auto"/>
              <w:right w:val="single" w:sz="4" w:space="0" w:color="auto"/>
            </w:tcBorders>
            <w:hideMark/>
          </w:tcPr>
          <w:p w14:paraId="487ED466" w14:textId="77777777" w:rsidR="00866A3E" w:rsidRPr="00E27503" w:rsidRDefault="00866A3E" w:rsidP="00884769">
            <w:pPr>
              <w:jc w:val="center"/>
              <w:rPr>
                <w:rFonts w:ascii="GHEA Grapalat" w:eastAsiaTheme="minorEastAsia" w:hAnsi="GHEA Grapalat"/>
                <w:b/>
                <w:bCs/>
                <w:noProof/>
                <w:color w:val="000000" w:themeColor="text1"/>
                <w:sz w:val="20"/>
                <w:szCs w:val="20"/>
                <w:lang w:val="hy-AM"/>
              </w:rPr>
            </w:pPr>
            <w:r w:rsidRPr="00E27503">
              <w:rPr>
                <w:rFonts w:ascii="GHEA Grapalat" w:eastAsiaTheme="minorEastAsia" w:hAnsi="GHEA Grapalat"/>
                <w:b/>
                <w:bCs/>
                <w:noProof/>
                <w:color w:val="000000" w:themeColor="text1"/>
                <w:sz w:val="20"/>
                <w:szCs w:val="20"/>
                <w:lang w:val="hy-AM"/>
              </w:rPr>
              <w:t>3-6 տարեկան</w:t>
            </w:r>
          </w:p>
        </w:tc>
        <w:tc>
          <w:tcPr>
            <w:tcW w:w="1208" w:type="dxa"/>
            <w:tcBorders>
              <w:top w:val="single" w:sz="4" w:space="0" w:color="auto"/>
              <w:left w:val="single" w:sz="4" w:space="0" w:color="auto"/>
              <w:bottom w:val="single" w:sz="4" w:space="0" w:color="auto"/>
              <w:right w:val="single" w:sz="4" w:space="0" w:color="auto"/>
            </w:tcBorders>
            <w:hideMark/>
          </w:tcPr>
          <w:p w14:paraId="44A72A6A" w14:textId="77777777" w:rsidR="00866A3E" w:rsidRPr="00E27503" w:rsidRDefault="00866A3E" w:rsidP="00884769">
            <w:pPr>
              <w:jc w:val="center"/>
              <w:rPr>
                <w:rFonts w:ascii="GHEA Grapalat" w:eastAsiaTheme="minorEastAsia" w:hAnsi="GHEA Grapalat"/>
                <w:b/>
                <w:bCs/>
                <w:noProof/>
                <w:color w:val="000000" w:themeColor="text1"/>
                <w:sz w:val="20"/>
                <w:szCs w:val="20"/>
                <w:lang w:val="hy-AM"/>
              </w:rPr>
            </w:pPr>
            <w:r w:rsidRPr="00E27503">
              <w:rPr>
                <w:rFonts w:ascii="GHEA Grapalat" w:eastAsiaTheme="minorEastAsia" w:hAnsi="GHEA Grapalat"/>
                <w:b/>
                <w:bCs/>
                <w:noProof/>
                <w:color w:val="000000" w:themeColor="text1"/>
                <w:sz w:val="20"/>
                <w:szCs w:val="20"/>
                <w:lang w:val="hy-AM"/>
              </w:rPr>
              <w:t>6-18 տարեկան</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5C130AC9" w14:textId="77777777" w:rsidR="00866A3E" w:rsidRPr="00E27503" w:rsidRDefault="00866A3E" w:rsidP="00884769">
            <w:pPr>
              <w:rPr>
                <w:rFonts w:ascii="GHEA Grapalat" w:eastAsiaTheme="minorEastAsia" w:hAnsi="GHEA Grapalat"/>
                <w:noProof/>
                <w:color w:val="000000" w:themeColor="text1"/>
                <w:sz w:val="20"/>
                <w:szCs w:val="20"/>
                <w:lang w:val="hy-AM"/>
              </w:rPr>
            </w:pPr>
          </w:p>
        </w:tc>
        <w:tc>
          <w:tcPr>
            <w:tcW w:w="1620" w:type="dxa"/>
            <w:vMerge/>
          </w:tcPr>
          <w:p w14:paraId="7ACDB375"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p>
        </w:tc>
      </w:tr>
      <w:tr w:rsidR="00866A3E" w:rsidRPr="00E27503" w14:paraId="3326AC4B" w14:textId="0E551ACA" w:rsidTr="009C0040">
        <w:tc>
          <w:tcPr>
            <w:tcW w:w="486" w:type="dxa"/>
            <w:tcBorders>
              <w:top w:val="single" w:sz="4" w:space="0" w:color="auto"/>
              <w:left w:val="single" w:sz="4" w:space="0" w:color="auto"/>
              <w:bottom w:val="single" w:sz="4" w:space="0" w:color="auto"/>
              <w:right w:val="single" w:sz="4" w:space="0" w:color="auto"/>
            </w:tcBorders>
            <w:hideMark/>
          </w:tcPr>
          <w:p w14:paraId="29959F9B"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669" w:type="dxa"/>
            <w:tcBorders>
              <w:top w:val="single" w:sz="4" w:space="0" w:color="auto"/>
              <w:left w:val="single" w:sz="4" w:space="0" w:color="auto"/>
              <w:bottom w:val="single" w:sz="4" w:space="0" w:color="auto"/>
              <w:right w:val="single" w:sz="4" w:space="0" w:color="auto"/>
            </w:tcBorders>
            <w:hideMark/>
          </w:tcPr>
          <w:p w14:paraId="6C18BCFF"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Մանկական մահճակալ</w:t>
            </w:r>
          </w:p>
        </w:tc>
        <w:tc>
          <w:tcPr>
            <w:tcW w:w="1053" w:type="dxa"/>
            <w:tcBorders>
              <w:top w:val="single" w:sz="4" w:space="0" w:color="auto"/>
              <w:left w:val="single" w:sz="4" w:space="0" w:color="auto"/>
              <w:bottom w:val="single" w:sz="4" w:space="0" w:color="auto"/>
              <w:right w:val="single" w:sz="4" w:space="0" w:color="auto"/>
            </w:tcBorders>
            <w:hideMark/>
          </w:tcPr>
          <w:p w14:paraId="0C176B9D"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79882BF1"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150" w:type="dxa"/>
            <w:tcBorders>
              <w:top w:val="single" w:sz="4" w:space="0" w:color="auto"/>
              <w:left w:val="single" w:sz="4" w:space="0" w:color="auto"/>
              <w:bottom w:val="single" w:sz="4" w:space="0" w:color="auto"/>
              <w:right w:val="single" w:sz="4" w:space="0" w:color="auto"/>
            </w:tcBorders>
            <w:hideMark/>
          </w:tcPr>
          <w:p w14:paraId="780AA872"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208" w:type="dxa"/>
            <w:tcBorders>
              <w:top w:val="single" w:sz="4" w:space="0" w:color="auto"/>
              <w:left w:val="single" w:sz="4" w:space="0" w:color="auto"/>
              <w:bottom w:val="single" w:sz="4" w:space="0" w:color="auto"/>
              <w:right w:val="single" w:sz="4" w:space="0" w:color="auto"/>
            </w:tcBorders>
            <w:hideMark/>
          </w:tcPr>
          <w:p w14:paraId="4BED0CD5"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6012251D" w14:textId="1A343811"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s="Sylfaen"/>
                <w:color w:val="000000"/>
                <w:sz w:val="20"/>
                <w:szCs w:val="20"/>
                <w:lang w:val="hy-AM"/>
              </w:rPr>
              <w:t>Փայտյա</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անաղմուկ</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օրորոցով</w:t>
            </w:r>
          </w:p>
        </w:tc>
        <w:tc>
          <w:tcPr>
            <w:tcW w:w="1620" w:type="dxa"/>
          </w:tcPr>
          <w:p w14:paraId="71F160D1" w14:textId="29A17E9B" w:rsidR="00866A3E" w:rsidRPr="00E27503" w:rsidRDefault="00866A3E" w:rsidP="00884769">
            <w:pPr>
              <w:jc w:val="center"/>
              <w:rPr>
                <w:rFonts w:ascii="GHEA Grapalat" w:hAnsi="GHEA Grapalat" w:cs="Sylfaen"/>
                <w:color w:val="000000"/>
                <w:sz w:val="20"/>
                <w:szCs w:val="20"/>
                <w:lang w:val="hy-AM"/>
              </w:rPr>
            </w:pPr>
            <w:r w:rsidRPr="00E27503">
              <w:rPr>
                <w:rFonts w:ascii="GHEA Grapalat" w:hAnsi="GHEA Grapalat" w:cs="Sylfaen"/>
                <w:color w:val="000000"/>
                <w:sz w:val="20"/>
                <w:szCs w:val="20"/>
                <w:lang w:val="hy-AM"/>
              </w:rPr>
              <w:t>5</w:t>
            </w:r>
          </w:p>
        </w:tc>
      </w:tr>
      <w:tr w:rsidR="00866A3E" w:rsidRPr="00E27503" w14:paraId="72BF55BD" w14:textId="54C236BA" w:rsidTr="009C0040">
        <w:tc>
          <w:tcPr>
            <w:tcW w:w="486" w:type="dxa"/>
            <w:tcBorders>
              <w:top w:val="single" w:sz="4" w:space="0" w:color="auto"/>
              <w:left w:val="single" w:sz="4" w:space="0" w:color="auto"/>
              <w:bottom w:val="single" w:sz="4" w:space="0" w:color="auto"/>
              <w:right w:val="single" w:sz="4" w:space="0" w:color="auto"/>
            </w:tcBorders>
            <w:hideMark/>
          </w:tcPr>
          <w:p w14:paraId="6DAC7C28"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2</w:t>
            </w:r>
          </w:p>
        </w:tc>
        <w:tc>
          <w:tcPr>
            <w:tcW w:w="1669" w:type="dxa"/>
            <w:tcBorders>
              <w:top w:val="single" w:sz="4" w:space="0" w:color="auto"/>
              <w:left w:val="single" w:sz="4" w:space="0" w:color="auto"/>
              <w:bottom w:val="single" w:sz="4" w:space="0" w:color="auto"/>
              <w:right w:val="single" w:sz="4" w:space="0" w:color="auto"/>
            </w:tcBorders>
            <w:hideMark/>
          </w:tcPr>
          <w:p w14:paraId="0D23EC3E"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Մանկական սայլակ</w:t>
            </w:r>
          </w:p>
        </w:tc>
        <w:tc>
          <w:tcPr>
            <w:tcW w:w="1053" w:type="dxa"/>
            <w:tcBorders>
              <w:top w:val="single" w:sz="4" w:space="0" w:color="auto"/>
              <w:left w:val="single" w:sz="4" w:space="0" w:color="auto"/>
              <w:bottom w:val="single" w:sz="4" w:space="0" w:color="auto"/>
              <w:right w:val="single" w:sz="4" w:space="0" w:color="auto"/>
            </w:tcBorders>
            <w:hideMark/>
          </w:tcPr>
          <w:p w14:paraId="362AB49B"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1F5F6CFC"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150" w:type="dxa"/>
            <w:tcBorders>
              <w:top w:val="single" w:sz="4" w:space="0" w:color="auto"/>
              <w:left w:val="single" w:sz="4" w:space="0" w:color="auto"/>
              <w:bottom w:val="single" w:sz="4" w:space="0" w:color="auto"/>
              <w:right w:val="single" w:sz="4" w:space="0" w:color="auto"/>
            </w:tcBorders>
            <w:hideMark/>
          </w:tcPr>
          <w:p w14:paraId="2AE4CEBF"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208" w:type="dxa"/>
            <w:tcBorders>
              <w:top w:val="single" w:sz="4" w:space="0" w:color="auto"/>
              <w:left w:val="single" w:sz="4" w:space="0" w:color="auto"/>
              <w:bottom w:val="single" w:sz="4" w:space="0" w:color="auto"/>
              <w:right w:val="single" w:sz="4" w:space="0" w:color="auto"/>
            </w:tcBorders>
            <w:hideMark/>
          </w:tcPr>
          <w:p w14:paraId="26DC4F01"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6CCF9621" w14:textId="227C4123"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s="Sylfaen"/>
                <w:color w:val="000000"/>
                <w:sz w:val="20"/>
                <w:szCs w:val="20"/>
                <w:lang w:val="hy-AM"/>
              </w:rPr>
              <w:t>Քնելու</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և</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նստելու</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հնարավորությամբ</w:t>
            </w:r>
          </w:p>
        </w:tc>
        <w:tc>
          <w:tcPr>
            <w:tcW w:w="1620" w:type="dxa"/>
          </w:tcPr>
          <w:p w14:paraId="39BA54DD" w14:textId="5CDD9ED8" w:rsidR="00866A3E" w:rsidRPr="00E27503" w:rsidRDefault="00866A3E" w:rsidP="00884769">
            <w:pPr>
              <w:jc w:val="center"/>
              <w:rPr>
                <w:rFonts w:ascii="GHEA Grapalat" w:hAnsi="GHEA Grapalat" w:cs="Sylfaen"/>
                <w:color w:val="000000"/>
                <w:sz w:val="20"/>
                <w:szCs w:val="20"/>
                <w:lang w:val="hy-AM"/>
              </w:rPr>
            </w:pPr>
            <w:r w:rsidRPr="00E27503">
              <w:rPr>
                <w:rFonts w:ascii="GHEA Grapalat" w:hAnsi="GHEA Grapalat" w:cs="Sylfaen"/>
                <w:color w:val="000000"/>
                <w:sz w:val="20"/>
                <w:szCs w:val="20"/>
                <w:lang w:val="hy-AM"/>
              </w:rPr>
              <w:t>3</w:t>
            </w:r>
          </w:p>
        </w:tc>
      </w:tr>
      <w:tr w:rsidR="00866A3E" w:rsidRPr="00E27503" w14:paraId="083DE69D" w14:textId="128351C3" w:rsidTr="009C0040">
        <w:tc>
          <w:tcPr>
            <w:tcW w:w="486" w:type="dxa"/>
            <w:tcBorders>
              <w:top w:val="single" w:sz="4" w:space="0" w:color="auto"/>
              <w:left w:val="single" w:sz="4" w:space="0" w:color="auto"/>
              <w:bottom w:val="single" w:sz="4" w:space="0" w:color="auto"/>
              <w:right w:val="single" w:sz="4" w:space="0" w:color="auto"/>
            </w:tcBorders>
            <w:hideMark/>
          </w:tcPr>
          <w:p w14:paraId="31492747"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3</w:t>
            </w:r>
          </w:p>
        </w:tc>
        <w:tc>
          <w:tcPr>
            <w:tcW w:w="1669" w:type="dxa"/>
            <w:tcBorders>
              <w:top w:val="single" w:sz="4" w:space="0" w:color="auto"/>
              <w:left w:val="single" w:sz="4" w:space="0" w:color="auto"/>
              <w:bottom w:val="single" w:sz="4" w:space="0" w:color="auto"/>
              <w:right w:val="single" w:sz="4" w:space="0" w:color="auto"/>
            </w:tcBorders>
            <w:hideMark/>
          </w:tcPr>
          <w:p w14:paraId="5E748CC2"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Մահճակալ</w:t>
            </w:r>
          </w:p>
        </w:tc>
        <w:tc>
          <w:tcPr>
            <w:tcW w:w="1053" w:type="dxa"/>
            <w:tcBorders>
              <w:top w:val="single" w:sz="4" w:space="0" w:color="auto"/>
              <w:left w:val="single" w:sz="4" w:space="0" w:color="auto"/>
              <w:bottom w:val="single" w:sz="4" w:space="0" w:color="auto"/>
              <w:right w:val="single" w:sz="4" w:space="0" w:color="auto"/>
            </w:tcBorders>
            <w:hideMark/>
          </w:tcPr>
          <w:p w14:paraId="3848D0A2"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5C78AEBE"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150" w:type="dxa"/>
            <w:tcBorders>
              <w:top w:val="single" w:sz="4" w:space="0" w:color="auto"/>
              <w:left w:val="single" w:sz="4" w:space="0" w:color="auto"/>
              <w:bottom w:val="single" w:sz="4" w:space="0" w:color="auto"/>
              <w:right w:val="single" w:sz="4" w:space="0" w:color="auto"/>
            </w:tcBorders>
            <w:hideMark/>
          </w:tcPr>
          <w:p w14:paraId="1CD48B56"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208" w:type="dxa"/>
            <w:tcBorders>
              <w:top w:val="single" w:sz="4" w:space="0" w:color="auto"/>
              <w:left w:val="single" w:sz="4" w:space="0" w:color="auto"/>
              <w:bottom w:val="single" w:sz="4" w:space="0" w:color="auto"/>
              <w:right w:val="single" w:sz="4" w:space="0" w:color="auto"/>
            </w:tcBorders>
            <w:hideMark/>
          </w:tcPr>
          <w:p w14:paraId="20F233B1"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6B5D1CA" w14:textId="2CC22549"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s="Sylfaen"/>
                <w:color w:val="000000"/>
                <w:sz w:val="20"/>
                <w:szCs w:val="20"/>
                <w:lang w:val="hy-AM"/>
              </w:rPr>
              <w:t>Մեխանիկական</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երկարելու</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հնարավորությամբ</w:t>
            </w:r>
          </w:p>
        </w:tc>
        <w:tc>
          <w:tcPr>
            <w:tcW w:w="1620" w:type="dxa"/>
          </w:tcPr>
          <w:p w14:paraId="52E44FE0" w14:textId="65887414" w:rsidR="00866A3E" w:rsidRPr="00E27503" w:rsidRDefault="00866A3E" w:rsidP="00884769">
            <w:pPr>
              <w:jc w:val="center"/>
              <w:rPr>
                <w:rFonts w:ascii="GHEA Grapalat" w:hAnsi="GHEA Grapalat" w:cs="Sylfaen"/>
                <w:color w:val="000000"/>
                <w:sz w:val="20"/>
                <w:szCs w:val="20"/>
                <w:lang w:val="hy-AM"/>
              </w:rPr>
            </w:pPr>
            <w:r w:rsidRPr="00E27503">
              <w:rPr>
                <w:rFonts w:ascii="GHEA Grapalat" w:hAnsi="GHEA Grapalat" w:cs="Sylfaen"/>
                <w:color w:val="000000"/>
                <w:sz w:val="20"/>
                <w:szCs w:val="20"/>
                <w:lang w:val="hy-AM"/>
              </w:rPr>
              <w:t>7-ից 10</w:t>
            </w:r>
          </w:p>
        </w:tc>
      </w:tr>
      <w:tr w:rsidR="00866A3E" w:rsidRPr="00E27503" w14:paraId="5806EDC3" w14:textId="249DC8A3" w:rsidTr="009C0040">
        <w:tc>
          <w:tcPr>
            <w:tcW w:w="486" w:type="dxa"/>
            <w:tcBorders>
              <w:top w:val="single" w:sz="4" w:space="0" w:color="auto"/>
              <w:left w:val="single" w:sz="4" w:space="0" w:color="auto"/>
              <w:bottom w:val="single" w:sz="4" w:space="0" w:color="auto"/>
              <w:right w:val="single" w:sz="4" w:space="0" w:color="auto"/>
            </w:tcBorders>
            <w:hideMark/>
          </w:tcPr>
          <w:p w14:paraId="49C4B94D"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lastRenderedPageBreak/>
              <w:t>4</w:t>
            </w:r>
          </w:p>
        </w:tc>
        <w:tc>
          <w:tcPr>
            <w:tcW w:w="1669" w:type="dxa"/>
            <w:tcBorders>
              <w:top w:val="single" w:sz="4" w:space="0" w:color="auto"/>
              <w:left w:val="single" w:sz="4" w:space="0" w:color="auto"/>
              <w:bottom w:val="single" w:sz="4" w:space="0" w:color="auto"/>
              <w:right w:val="single" w:sz="4" w:space="0" w:color="auto"/>
            </w:tcBorders>
            <w:hideMark/>
          </w:tcPr>
          <w:p w14:paraId="1B059584"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 xml:space="preserve">Նորածնի լոգարան </w:t>
            </w:r>
          </w:p>
        </w:tc>
        <w:tc>
          <w:tcPr>
            <w:tcW w:w="1053" w:type="dxa"/>
            <w:tcBorders>
              <w:top w:val="single" w:sz="4" w:space="0" w:color="auto"/>
              <w:left w:val="single" w:sz="4" w:space="0" w:color="auto"/>
              <w:bottom w:val="single" w:sz="4" w:space="0" w:color="auto"/>
              <w:right w:val="single" w:sz="4" w:space="0" w:color="auto"/>
            </w:tcBorders>
            <w:hideMark/>
          </w:tcPr>
          <w:p w14:paraId="4045BAED"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4E20E4FF"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150" w:type="dxa"/>
            <w:tcBorders>
              <w:top w:val="single" w:sz="4" w:space="0" w:color="auto"/>
              <w:left w:val="single" w:sz="4" w:space="0" w:color="auto"/>
              <w:bottom w:val="single" w:sz="4" w:space="0" w:color="auto"/>
              <w:right w:val="single" w:sz="4" w:space="0" w:color="auto"/>
            </w:tcBorders>
          </w:tcPr>
          <w:p w14:paraId="5EFDEEBD"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p>
        </w:tc>
        <w:tc>
          <w:tcPr>
            <w:tcW w:w="1208" w:type="dxa"/>
            <w:tcBorders>
              <w:top w:val="single" w:sz="4" w:space="0" w:color="auto"/>
              <w:left w:val="single" w:sz="4" w:space="0" w:color="auto"/>
              <w:bottom w:val="single" w:sz="4" w:space="0" w:color="auto"/>
              <w:right w:val="single" w:sz="4" w:space="0" w:color="auto"/>
            </w:tcBorders>
          </w:tcPr>
          <w:p w14:paraId="4EBCBC46"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p>
        </w:tc>
        <w:tc>
          <w:tcPr>
            <w:tcW w:w="1469" w:type="dxa"/>
            <w:tcBorders>
              <w:top w:val="single" w:sz="4" w:space="0" w:color="auto"/>
              <w:left w:val="single" w:sz="4" w:space="0" w:color="auto"/>
              <w:bottom w:val="single" w:sz="4" w:space="0" w:color="auto"/>
              <w:right w:val="single" w:sz="4" w:space="0" w:color="auto"/>
            </w:tcBorders>
            <w:vAlign w:val="center"/>
            <w:hideMark/>
          </w:tcPr>
          <w:p w14:paraId="398FADAF" w14:textId="679B7EC5"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s="Sylfaen"/>
                <w:color w:val="000000"/>
                <w:sz w:val="20"/>
                <w:szCs w:val="20"/>
                <w:lang w:val="hy-AM"/>
              </w:rPr>
              <w:t>Հարմարեցված</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աթոռի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հնարավորությամբ</w:t>
            </w:r>
            <w:r w:rsidR="007F4EB1" w:rsidRPr="00E27503">
              <w:rPr>
                <w:rFonts w:ascii="GHEA Grapalat" w:hAnsi="GHEA Grapalat" w:cs="Sylfaen"/>
                <w:color w:val="000000"/>
                <w:sz w:val="20"/>
                <w:szCs w:val="20"/>
                <w:lang w:val="hy-AM"/>
              </w:rPr>
              <w:t xml:space="preserve"> </w:t>
            </w:r>
          </w:p>
        </w:tc>
        <w:tc>
          <w:tcPr>
            <w:tcW w:w="1620" w:type="dxa"/>
          </w:tcPr>
          <w:p w14:paraId="5426D07B" w14:textId="2A00368B" w:rsidR="00866A3E" w:rsidRPr="00E27503" w:rsidRDefault="00866A3E" w:rsidP="00884769">
            <w:pPr>
              <w:jc w:val="center"/>
              <w:rPr>
                <w:rFonts w:ascii="GHEA Grapalat" w:hAnsi="GHEA Grapalat" w:cs="Sylfaen"/>
                <w:color w:val="000000"/>
                <w:sz w:val="20"/>
                <w:szCs w:val="20"/>
                <w:lang w:val="hy-AM"/>
              </w:rPr>
            </w:pPr>
            <w:r w:rsidRPr="00E27503">
              <w:rPr>
                <w:rFonts w:ascii="GHEA Grapalat" w:hAnsi="GHEA Grapalat" w:cs="Sylfaen"/>
                <w:color w:val="000000"/>
                <w:sz w:val="20"/>
                <w:szCs w:val="20"/>
                <w:lang w:val="hy-AM"/>
              </w:rPr>
              <w:t>3</w:t>
            </w:r>
          </w:p>
        </w:tc>
      </w:tr>
      <w:tr w:rsidR="00866A3E" w:rsidRPr="00E27503" w14:paraId="5F410B73" w14:textId="549D0438" w:rsidTr="009C0040">
        <w:tc>
          <w:tcPr>
            <w:tcW w:w="486" w:type="dxa"/>
            <w:tcBorders>
              <w:top w:val="single" w:sz="4" w:space="0" w:color="auto"/>
              <w:left w:val="single" w:sz="4" w:space="0" w:color="auto"/>
              <w:bottom w:val="single" w:sz="4" w:space="0" w:color="auto"/>
              <w:right w:val="single" w:sz="4" w:space="0" w:color="auto"/>
            </w:tcBorders>
            <w:hideMark/>
          </w:tcPr>
          <w:p w14:paraId="1CDC2DDB"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5</w:t>
            </w:r>
          </w:p>
        </w:tc>
        <w:tc>
          <w:tcPr>
            <w:tcW w:w="1669" w:type="dxa"/>
            <w:tcBorders>
              <w:top w:val="single" w:sz="4" w:space="0" w:color="auto"/>
              <w:left w:val="single" w:sz="4" w:space="0" w:color="auto"/>
              <w:bottom w:val="single" w:sz="4" w:space="0" w:color="auto"/>
              <w:right w:val="single" w:sz="4" w:space="0" w:color="auto"/>
            </w:tcBorders>
            <w:hideMark/>
          </w:tcPr>
          <w:p w14:paraId="45D7E022" w14:textId="5F1CFBC6"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Բարուրի սեղան</w:t>
            </w:r>
          </w:p>
        </w:tc>
        <w:tc>
          <w:tcPr>
            <w:tcW w:w="1053" w:type="dxa"/>
            <w:tcBorders>
              <w:top w:val="single" w:sz="4" w:space="0" w:color="auto"/>
              <w:left w:val="single" w:sz="4" w:space="0" w:color="auto"/>
              <w:bottom w:val="single" w:sz="4" w:space="0" w:color="auto"/>
              <w:right w:val="single" w:sz="4" w:space="0" w:color="auto"/>
            </w:tcBorders>
            <w:hideMark/>
          </w:tcPr>
          <w:p w14:paraId="05BE4D53"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7DED3599" w14:textId="4F6F2602"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1/8</w:t>
            </w:r>
          </w:p>
          <w:p w14:paraId="70A91BE0" w14:textId="3590F7DA"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1/2</w:t>
            </w:r>
          </w:p>
        </w:tc>
        <w:tc>
          <w:tcPr>
            <w:tcW w:w="1150" w:type="dxa"/>
            <w:tcBorders>
              <w:top w:val="single" w:sz="4" w:space="0" w:color="auto"/>
              <w:left w:val="single" w:sz="4" w:space="0" w:color="auto"/>
              <w:bottom w:val="single" w:sz="4" w:space="0" w:color="auto"/>
              <w:right w:val="single" w:sz="4" w:space="0" w:color="auto"/>
            </w:tcBorders>
            <w:hideMark/>
          </w:tcPr>
          <w:p w14:paraId="229F5F75"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208" w:type="dxa"/>
            <w:tcBorders>
              <w:top w:val="single" w:sz="4" w:space="0" w:color="auto"/>
              <w:left w:val="single" w:sz="4" w:space="0" w:color="auto"/>
              <w:bottom w:val="single" w:sz="4" w:space="0" w:color="auto"/>
              <w:right w:val="single" w:sz="4" w:space="0" w:color="auto"/>
            </w:tcBorders>
            <w:hideMark/>
          </w:tcPr>
          <w:p w14:paraId="571DC160"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2B9070B8" w14:textId="127610CD"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olor w:val="000000"/>
                <w:sz w:val="20"/>
                <w:szCs w:val="20"/>
                <w:lang w:val="hy-AM"/>
              </w:rPr>
              <w:t xml:space="preserve">8 </w:t>
            </w:r>
            <w:r w:rsidRPr="00E27503">
              <w:rPr>
                <w:rFonts w:ascii="GHEA Grapalat" w:hAnsi="GHEA Grapalat" w:cs="Sylfaen"/>
                <w:color w:val="000000"/>
                <w:sz w:val="20"/>
                <w:szCs w:val="20"/>
                <w:lang w:val="hy-AM"/>
              </w:rPr>
              <w:t>երեխայի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համար</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գործող</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կենտրոններում</w:t>
            </w:r>
            <w:r w:rsidRPr="00E27503">
              <w:rPr>
                <w:rFonts w:ascii="GHEA Grapalat" w:hAnsi="GHEA Grapalat"/>
                <w:color w:val="000000"/>
                <w:sz w:val="20"/>
                <w:szCs w:val="20"/>
                <w:lang w:val="hy-AM"/>
              </w:rPr>
              <w:t xml:space="preserve">, 2 </w:t>
            </w:r>
            <w:r w:rsidRPr="00E27503">
              <w:rPr>
                <w:rFonts w:ascii="GHEA Grapalat" w:hAnsi="GHEA Grapalat" w:cs="Sylfaen"/>
                <w:color w:val="000000"/>
                <w:sz w:val="20"/>
                <w:szCs w:val="20"/>
                <w:lang w:val="hy-AM"/>
              </w:rPr>
              <w:t>երեխայի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համար</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նորերում</w:t>
            </w:r>
          </w:p>
        </w:tc>
        <w:tc>
          <w:tcPr>
            <w:tcW w:w="1620" w:type="dxa"/>
          </w:tcPr>
          <w:p w14:paraId="26B7BC73" w14:textId="1B55DEB9" w:rsidR="00866A3E" w:rsidRPr="00E27503" w:rsidRDefault="009F6017" w:rsidP="00884769">
            <w:pPr>
              <w:jc w:val="center"/>
              <w:rPr>
                <w:rFonts w:ascii="GHEA Grapalat" w:hAnsi="GHEA Grapalat"/>
                <w:color w:val="000000"/>
                <w:sz w:val="20"/>
                <w:szCs w:val="20"/>
                <w:lang w:val="hy-AM"/>
              </w:rPr>
            </w:pPr>
            <w:r w:rsidRPr="00E27503">
              <w:rPr>
                <w:rFonts w:ascii="GHEA Grapalat" w:hAnsi="GHEA Grapalat"/>
                <w:color w:val="000000"/>
                <w:sz w:val="20"/>
                <w:szCs w:val="20"/>
                <w:lang w:val="hy-AM"/>
              </w:rPr>
              <w:t>5</w:t>
            </w:r>
          </w:p>
        </w:tc>
      </w:tr>
      <w:tr w:rsidR="00866A3E" w:rsidRPr="00E27503" w14:paraId="0B6669D2" w14:textId="6F8C5A72" w:rsidTr="009C0040">
        <w:tc>
          <w:tcPr>
            <w:tcW w:w="486" w:type="dxa"/>
            <w:tcBorders>
              <w:top w:val="single" w:sz="4" w:space="0" w:color="auto"/>
              <w:left w:val="single" w:sz="4" w:space="0" w:color="auto"/>
              <w:bottom w:val="single" w:sz="4" w:space="0" w:color="auto"/>
              <w:right w:val="single" w:sz="4" w:space="0" w:color="auto"/>
            </w:tcBorders>
            <w:hideMark/>
          </w:tcPr>
          <w:p w14:paraId="5D6114FD"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6</w:t>
            </w:r>
          </w:p>
        </w:tc>
        <w:tc>
          <w:tcPr>
            <w:tcW w:w="1669" w:type="dxa"/>
            <w:tcBorders>
              <w:top w:val="single" w:sz="4" w:space="0" w:color="auto"/>
              <w:left w:val="single" w:sz="4" w:space="0" w:color="auto"/>
              <w:bottom w:val="single" w:sz="4" w:space="0" w:color="auto"/>
              <w:right w:val="single" w:sz="4" w:space="0" w:color="auto"/>
            </w:tcBorders>
            <w:hideMark/>
          </w:tcPr>
          <w:p w14:paraId="706F226C"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Գիշերային սեղան</w:t>
            </w:r>
            <w:r w:rsidRPr="00E27503">
              <w:rPr>
                <w:rFonts w:ascii="GHEA Grapalat" w:eastAsiaTheme="minorEastAsia" w:hAnsi="GHEA Grapalat"/>
                <w:noProof/>
                <w:color w:val="000000" w:themeColor="text1"/>
                <w:sz w:val="20"/>
                <w:szCs w:val="20"/>
                <w:lang w:val="ru-RU"/>
              </w:rPr>
              <w:t xml:space="preserve">, </w:t>
            </w:r>
            <w:r w:rsidRPr="00E27503">
              <w:rPr>
                <w:rFonts w:ascii="GHEA Grapalat" w:eastAsiaTheme="minorEastAsia" w:hAnsi="GHEA Grapalat"/>
                <w:noProof/>
                <w:color w:val="000000" w:themeColor="text1"/>
                <w:sz w:val="20"/>
                <w:szCs w:val="20"/>
                <w:lang w:val="hy-AM"/>
              </w:rPr>
              <w:t>դարակով</w:t>
            </w:r>
          </w:p>
        </w:tc>
        <w:tc>
          <w:tcPr>
            <w:tcW w:w="1053" w:type="dxa"/>
            <w:tcBorders>
              <w:top w:val="single" w:sz="4" w:space="0" w:color="auto"/>
              <w:left w:val="single" w:sz="4" w:space="0" w:color="auto"/>
              <w:bottom w:val="single" w:sz="4" w:space="0" w:color="auto"/>
              <w:right w:val="single" w:sz="4" w:space="0" w:color="auto"/>
            </w:tcBorders>
            <w:hideMark/>
          </w:tcPr>
          <w:p w14:paraId="72887461"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tcPr>
          <w:p w14:paraId="77E5A3D9"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p>
        </w:tc>
        <w:tc>
          <w:tcPr>
            <w:tcW w:w="1150" w:type="dxa"/>
            <w:tcBorders>
              <w:top w:val="single" w:sz="4" w:space="0" w:color="auto"/>
              <w:left w:val="single" w:sz="4" w:space="0" w:color="auto"/>
              <w:bottom w:val="single" w:sz="4" w:space="0" w:color="auto"/>
              <w:right w:val="single" w:sz="4" w:space="0" w:color="auto"/>
            </w:tcBorders>
            <w:hideMark/>
          </w:tcPr>
          <w:p w14:paraId="3FCBAA5A"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208" w:type="dxa"/>
            <w:tcBorders>
              <w:top w:val="single" w:sz="4" w:space="0" w:color="auto"/>
              <w:left w:val="single" w:sz="4" w:space="0" w:color="auto"/>
              <w:bottom w:val="single" w:sz="4" w:space="0" w:color="auto"/>
              <w:right w:val="single" w:sz="4" w:space="0" w:color="auto"/>
            </w:tcBorders>
            <w:hideMark/>
          </w:tcPr>
          <w:p w14:paraId="0353158B"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469" w:type="dxa"/>
            <w:tcBorders>
              <w:top w:val="single" w:sz="4" w:space="0" w:color="auto"/>
              <w:left w:val="single" w:sz="4" w:space="0" w:color="auto"/>
              <w:bottom w:val="single" w:sz="4" w:space="0" w:color="auto"/>
              <w:right w:val="single" w:sz="4" w:space="0" w:color="auto"/>
            </w:tcBorders>
            <w:vAlign w:val="center"/>
            <w:hideMark/>
          </w:tcPr>
          <w:p w14:paraId="256E169E" w14:textId="362F6795"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s="Sylfaen"/>
                <w:color w:val="000000"/>
                <w:sz w:val="20"/>
                <w:szCs w:val="20"/>
                <w:lang w:val="hy-AM"/>
              </w:rPr>
              <w:t>Փոքրիկ</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պահարան</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մահճակալի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կողքին</w:t>
            </w:r>
          </w:p>
        </w:tc>
        <w:tc>
          <w:tcPr>
            <w:tcW w:w="1620" w:type="dxa"/>
          </w:tcPr>
          <w:p w14:paraId="7676B15C" w14:textId="526660BC" w:rsidR="00866A3E" w:rsidRPr="00E27503" w:rsidRDefault="009F6017" w:rsidP="00884769">
            <w:pPr>
              <w:jc w:val="center"/>
              <w:rPr>
                <w:rFonts w:ascii="GHEA Grapalat" w:hAnsi="GHEA Grapalat" w:cs="Sylfaen"/>
                <w:color w:val="000000"/>
                <w:sz w:val="20"/>
                <w:szCs w:val="20"/>
                <w:lang w:val="hy-AM"/>
              </w:rPr>
            </w:pPr>
            <w:r w:rsidRPr="00E27503">
              <w:rPr>
                <w:rFonts w:ascii="GHEA Grapalat" w:hAnsi="GHEA Grapalat" w:cs="Sylfaen"/>
                <w:color w:val="000000"/>
                <w:sz w:val="20"/>
                <w:szCs w:val="20"/>
                <w:lang w:val="hy-AM"/>
              </w:rPr>
              <w:t>7</w:t>
            </w:r>
          </w:p>
        </w:tc>
      </w:tr>
      <w:tr w:rsidR="00866A3E" w:rsidRPr="00E27503" w14:paraId="158E3A5C" w14:textId="6AB3391D" w:rsidTr="009C0040">
        <w:tc>
          <w:tcPr>
            <w:tcW w:w="486" w:type="dxa"/>
            <w:tcBorders>
              <w:top w:val="single" w:sz="4" w:space="0" w:color="auto"/>
              <w:left w:val="single" w:sz="4" w:space="0" w:color="auto"/>
              <w:bottom w:val="single" w:sz="4" w:space="0" w:color="auto"/>
              <w:right w:val="single" w:sz="4" w:space="0" w:color="auto"/>
            </w:tcBorders>
            <w:hideMark/>
          </w:tcPr>
          <w:p w14:paraId="72F64D2A"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7</w:t>
            </w:r>
          </w:p>
        </w:tc>
        <w:tc>
          <w:tcPr>
            <w:tcW w:w="1669" w:type="dxa"/>
            <w:tcBorders>
              <w:top w:val="single" w:sz="4" w:space="0" w:color="auto"/>
              <w:left w:val="single" w:sz="4" w:space="0" w:color="auto"/>
              <w:bottom w:val="single" w:sz="4" w:space="0" w:color="auto"/>
              <w:right w:val="single" w:sz="4" w:space="0" w:color="auto"/>
            </w:tcBorders>
            <w:hideMark/>
          </w:tcPr>
          <w:p w14:paraId="6DFB4715"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Մանկական գիշերանոթ</w:t>
            </w:r>
          </w:p>
        </w:tc>
        <w:tc>
          <w:tcPr>
            <w:tcW w:w="1053" w:type="dxa"/>
            <w:tcBorders>
              <w:top w:val="single" w:sz="4" w:space="0" w:color="auto"/>
              <w:left w:val="single" w:sz="4" w:space="0" w:color="auto"/>
              <w:bottom w:val="single" w:sz="4" w:space="0" w:color="auto"/>
              <w:right w:val="single" w:sz="4" w:space="0" w:color="auto"/>
            </w:tcBorders>
            <w:hideMark/>
          </w:tcPr>
          <w:p w14:paraId="5BE2D029"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2758A583"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150" w:type="dxa"/>
            <w:tcBorders>
              <w:top w:val="single" w:sz="4" w:space="0" w:color="auto"/>
              <w:left w:val="single" w:sz="4" w:space="0" w:color="auto"/>
              <w:bottom w:val="single" w:sz="4" w:space="0" w:color="auto"/>
              <w:right w:val="single" w:sz="4" w:space="0" w:color="auto"/>
            </w:tcBorders>
            <w:hideMark/>
          </w:tcPr>
          <w:p w14:paraId="0ED26CA8"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208" w:type="dxa"/>
            <w:tcBorders>
              <w:top w:val="single" w:sz="4" w:space="0" w:color="auto"/>
              <w:left w:val="single" w:sz="4" w:space="0" w:color="auto"/>
              <w:bottom w:val="single" w:sz="4" w:space="0" w:color="auto"/>
              <w:right w:val="single" w:sz="4" w:space="0" w:color="auto"/>
            </w:tcBorders>
            <w:hideMark/>
          </w:tcPr>
          <w:p w14:paraId="399F293F"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29FE22EA" w14:textId="78431EE0"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s="Sylfaen"/>
                <w:color w:val="000000"/>
                <w:sz w:val="20"/>
                <w:szCs w:val="20"/>
                <w:lang w:val="hy-AM"/>
              </w:rPr>
              <w:t>Գունավոր</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երեխայի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համար</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հաճելի</w:t>
            </w:r>
          </w:p>
        </w:tc>
        <w:tc>
          <w:tcPr>
            <w:tcW w:w="1620" w:type="dxa"/>
          </w:tcPr>
          <w:p w14:paraId="78A30664" w14:textId="7B8027B6" w:rsidR="00866A3E" w:rsidRPr="00E27503" w:rsidRDefault="009F6017" w:rsidP="00884769">
            <w:pPr>
              <w:jc w:val="center"/>
              <w:rPr>
                <w:rFonts w:ascii="GHEA Grapalat" w:hAnsi="GHEA Grapalat" w:cs="Sylfaen"/>
                <w:color w:val="000000"/>
                <w:sz w:val="20"/>
                <w:szCs w:val="20"/>
                <w:lang w:val="hy-AM"/>
              </w:rPr>
            </w:pPr>
            <w:r w:rsidRPr="00E27503">
              <w:rPr>
                <w:rFonts w:ascii="GHEA Grapalat" w:hAnsi="GHEA Grapalat" w:cs="Sylfaen"/>
                <w:color w:val="000000"/>
                <w:sz w:val="20"/>
                <w:szCs w:val="20"/>
                <w:lang w:val="hy-AM"/>
              </w:rPr>
              <w:t>2</w:t>
            </w:r>
          </w:p>
        </w:tc>
      </w:tr>
      <w:tr w:rsidR="00866A3E" w:rsidRPr="00E27503" w14:paraId="6A3E7D33" w14:textId="7FA8746B" w:rsidTr="009C0040">
        <w:tc>
          <w:tcPr>
            <w:tcW w:w="486" w:type="dxa"/>
            <w:tcBorders>
              <w:top w:val="single" w:sz="4" w:space="0" w:color="auto"/>
              <w:left w:val="single" w:sz="4" w:space="0" w:color="auto"/>
              <w:bottom w:val="single" w:sz="4" w:space="0" w:color="auto"/>
              <w:right w:val="single" w:sz="4" w:space="0" w:color="auto"/>
            </w:tcBorders>
            <w:hideMark/>
          </w:tcPr>
          <w:p w14:paraId="0C619C9D"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8</w:t>
            </w:r>
          </w:p>
        </w:tc>
        <w:tc>
          <w:tcPr>
            <w:tcW w:w="1669" w:type="dxa"/>
            <w:tcBorders>
              <w:top w:val="single" w:sz="4" w:space="0" w:color="auto"/>
              <w:left w:val="single" w:sz="4" w:space="0" w:color="auto"/>
              <w:bottom w:val="single" w:sz="4" w:space="0" w:color="auto"/>
              <w:right w:val="single" w:sz="4" w:space="0" w:color="auto"/>
            </w:tcBorders>
            <w:hideMark/>
          </w:tcPr>
          <w:p w14:paraId="17C1E790"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rPr>
              <w:t>Մանկական զուգարանակոնքի աստիճան</w:t>
            </w:r>
          </w:p>
        </w:tc>
        <w:tc>
          <w:tcPr>
            <w:tcW w:w="1053" w:type="dxa"/>
            <w:tcBorders>
              <w:top w:val="single" w:sz="4" w:space="0" w:color="auto"/>
              <w:left w:val="single" w:sz="4" w:space="0" w:color="auto"/>
              <w:bottom w:val="single" w:sz="4" w:space="0" w:color="auto"/>
              <w:right w:val="single" w:sz="4" w:space="0" w:color="auto"/>
            </w:tcBorders>
            <w:hideMark/>
          </w:tcPr>
          <w:p w14:paraId="04DD3F74"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36D80B33"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150" w:type="dxa"/>
            <w:tcBorders>
              <w:top w:val="single" w:sz="4" w:space="0" w:color="auto"/>
              <w:left w:val="single" w:sz="4" w:space="0" w:color="auto"/>
              <w:bottom w:val="single" w:sz="4" w:space="0" w:color="auto"/>
              <w:right w:val="single" w:sz="4" w:space="0" w:color="auto"/>
            </w:tcBorders>
            <w:hideMark/>
          </w:tcPr>
          <w:p w14:paraId="19327700"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208" w:type="dxa"/>
            <w:tcBorders>
              <w:top w:val="single" w:sz="4" w:space="0" w:color="auto"/>
              <w:left w:val="single" w:sz="4" w:space="0" w:color="auto"/>
              <w:bottom w:val="single" w:sz="4" w:space="0" w:color="auto"/>
              <w:right w:val="single" w:sz="4" w:space="0" w:color="auto"/>
            </w:tcBorders>
            <w:hideMark/>
          </w:tcPr>
          <w:p w14:paraId="400BFBD0"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26C838F9" w14:textId="0A0ECD48"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olor w:val="000000"/>
                <w:sz w:val="20"/>
                <w:szCs w:val="20"/>
                <w:lang w:val="hy-AM"/>
              </w:rPr>
              <w:t xml:space="preserve">3–4 </w:t>
            </w:r>
            <w:r w:rsidRPr="00E27503">
              <w:rPr>
                <w:rFonts w:ascii="GHEA Grapalat" w:hAnsi="GHEA Grapalat" w:cs="Sylfaen"/>
                <w:color w:val="000000"/>
                <w:sz w:val="20"/>
                <w:szCs w:val="20"/>
                <w:lang w:val="hy-AM"/>
              </w:rPr>
              <w:t>տ</w:t>
            </w:r>
            <w:r w:rsidR="008E097A" w:rsidRPr="00E27503">
              <w:rPr>
                <w:rFonts w:ascii="GHEA Grapalat" w:hAnsi="GHEA Grapalat" w:cs="Sylfaen"/>
                <w:color w:val="000000"/>
                <w:sz w:val="20"/>
                <w:szCs w:val="20"/>
              </w:rPr>
              <w:t>արեկան</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երեխաների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համար</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բռնակներով</w:t>
            </w:r>
          </w:p>
        </w:tc>
        <w:tc>
          <w:tcPr>
            <w:tcW w:w="1620" w:type="dxa"/>
          </w:tcPr>
          <w:p w14:paraId="7C871ED5" w14:textId="6CDA50AA" w:rsidR="00866A3E" w:rsidRPr="00E27503" w:rsidRDefault="009F6017" w:rsidP="00884769">
            <w:pPr>
              <w:jc w:val="center"/>
              <w:rPr>
                <w:rFonts w:ascii="GHEA Grapalat" w:hAnsi="GHEA Grapalat"/>
                <w:color w:val="000000"/>
                <w:sz w:val="20"/>
                <w:szCs w:val="20"/>
                <w:lang w:val="hy-AM"/>
              </w:rPr>
            </w:pPr>
            <w:r w:rsidRPr="00E27503">
              <w:rPr>
                <w:rFonts w:ascii="GHEA Grapalat" w:hAnsi="GHEA Grapalat"/>
                <w:color w:val="000000"/>
                <w:sz w:val="20"/>
                <w:szCs w:val="20"/>
                <w:lang w:val="hy-AM"/>
              </w:rPr>
              <w:t>3</w:t>
            </w:r>
          </w:p>
        </w:tc>
      </w:tr>
      <w:tr w:rsidR="00866A3E" w:rsidRPr="00E27503" w14:paraId="4D700EE0" w14:textId="6656B834" w:rsidTr="009C0040">
        <w:tc>
          <w:tcPr>
            <w:tcW w:w="486" w:type="dxa"/>
            <w:tcBorders>
              <w:top w:val="single" w:sz="4" w:space="0" w:color="auto"/>
              <w:left w:val="single" w:sz="4" w:space="0" w:color="auto"/>
              <w:bottom w:val="single" w:sz="4" w:space="0" w:color="auto"/>
              <w:right w:val="single" w:sz="4" w:space="0" w:color="auto"/>
            </w:tcBorders>
            <w:hideMark/>
          </w:tcPr>
          <w:p w14:paraId="7A55F812"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9</w:t>
            </w:r>
          </w:p>
        </w:tc>
        <w:tc>
          <w:tcPr>
            <w:tcW w:w="1669" w:type="dxa"/>
            <w:tcBorders>
              <w:top w:val="single" w:sz="4" w:space="0" w:color="auto"/>
              <w:left w:val="single" w:sz="4" w:space="0" w:color="auto"/>
              <w:bottom w:val="single" w:sz="4" w:space="0" w:color="auto"/>
              <w:right w:val="single" w:sz="4" w:space="0" w:color="auto"/>
            </w:tcBorders>
            <w:hideMark/>
          </w:tcPr>
          <w:p w14:paraId="4F1AD5FB"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Զուգարանի փափուկ նստատեղ</w:t>
            </w:r>
          </w:p>
        </w:tc>
        <w:tc>
          <w:tcPr>
            <w:tcW w:w="1053" w:type="dxa"/>
            <w:tcBorders>
              <w:top w:val="single" w:sz="4" w:space="0" w:color="auto"/>
              <w:left w:val="single" w:sz="4" w:space="0" w:color="auto"/>
              <w:bottom w:val="single" w:sz="4" w:space="0" w:color="auto"/>
              <w:right w:val="single" w:sz="4" w:space="0" w:color="auto"/>
            </w:tcBorders>
            <w:hideMark/>
          </w:tcPr>
          <w:p w14:paraId="538FD95F"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5092ED86"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150" w:type="dxa"/>
            <w:tcBorders>
              <w:top w:val="single" w:sz="4" w:space="0" w:color="auto"/>
              <w:left w:val="single" w:sz="4" w:space="0" w:color="auto"/>
              <w:bottom w:val="single" w:sz="4" w:space="0" w:color="auto"/>
              <w:right w:val="single" w:sz="4" w:space="0" w:color="auto"/>
            </w:tcBorders>
            <w:hideMark/>
          </w:tcPr>
          <w:p w14:paraId="2FAF099E"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208" w:type="dxa"/>
            <w:tcBorders>
              <w:top w:val="single" w:sz="4" w:space="0" w:color="auto"/>
              <w:left w:val="single" w:sz="4" w:space="0" w:color="auto"/>
              <w:bottom w:val="single" w:sz="4" w:space="0" w:color="auto"/>
              <w:right w:val="single" w:sz="4" w:space="0" w:color="auto"/>
            </w:tcBorders>
            <w:hideMark/>
          </w:tcPr>
          <w:p w14:paraId="6910C75D"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43BD3A3D" w14:textId="237D9595"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olor w:val="000000"/>
                <w:sz w:val="20"/>
                <w:szCs w:val="20"/>
                <w:lang w:val="hy-AM"/>
              </w:rPr>
              <w:t xml:space="preserve">5–6 </w:t>
            </w:r>
            <w:r w:rsidRPr="00E27503">
              <w:rPr>
                <w:rFonts w:ascii="GHEA Grapalat" w:hAnsi="GHEA Grapalat" w:cs="Sylfaen"/>
                <w:color w:val="000000"/>
                <w:sz w:val="20"/>
                <w:szCs w:val="20"/>
                <w:lang w:val="hy-AM"/>
              </w:rPr>
              <w:t>տ</w:t>
            </w:r>
            <w:r w:rsidR="008E097A" w:rsidRPr="00E27503">
              <w:rPr>
                <w:rFonts w:ascii="GHEA Grapalat" w:hAnsi="GHEA Grapalat" w:cs="Sylfaen"/>
                <w:color w:val="000000"/>
                <w:sz w:val="20"/>
                <w:szCs w:val="20"/>
              </w:rPr>
              <w:t>արեկան</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երեխաների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համար՝</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անհատական</w:t>
            </w:r>
          </w:p>
        </w:tc>
        <w:tc>
          <w:tcPr>
            <w:tcW w:w="1620" w:type="dxa"/>
          </w:tcPr>
          <w:p w14:paraId="27E5A232" w14:textId="69CA7DEF" w:rsidR="00866A3E" w:rsidRPr="00E27503" w:rsidRDefault="009F6017" w:rsidP="00884769">
            <w:pPr>
              <w:jc w:val="center"/>
              <w:rPr>
                <w:rFonts w:ascii="GHEA Grapalat" w:hAnsi="GHEA Grapalat"/>
                <w:color w:val="000000"/>
                <w:sz w:val="20"/>
                <w:szCs w:val="20"/>
                <w:lang w:val="hy-AM"/>
              </w:rPr>
            </w:pPr>
            <w:r w:rsidRPr="00E27503">
              <w:rPr>
                <w:rFonts w:ascii="GHEA Grapalat" w:hAnsi="GHEA Grapalat"/>
                <w:color w:val="000000"/>
                <w:sz w:val="20"/>
                <w:szCs w:val="20"/>
                <w:lang w:val="hy-AM"/>
              </w:rPr>
              <w:t>2</w:t>
            </w:r>
          </w:p>
        </w:tc>
      </w:tr>
      <w:tr w:rsidR="00866A3E" w:rsidRPr="00E27503" w14:paraId="6F2C466B" w14:textId="6A4868A2" w:rsidTr="009C0040">
        <w:tc>
          <w:tcPr>
            <w:tcW w:w="486" w:type="dxa"/>
            <w:tcBorders>
              <w:top w:val="single" w:sz="4" w:space="0" w:color="auto"/>
              <w:left w:val="single" w:sz="4" w:space="0" w:color="auto"/>
              <w:bottom w:val="single" w:sz="4" w:space="0" w:color="auto"/>
              <w:right w:val="single" w:sz="4" w:space="0" w:color="auto"/>
            </w:tcBorders>
            <w:hideMark/>
          </w:tcPr>
          <w:p w14:paraId="7A01FD53" w14:textId="54C12950"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10</w:t>
            </w:r>
          </w:p>
        </w:tc>
        <w:tc>
          <w:tcPr>
            <w:tcW w:w="1669" w:type="dxa"/>
            <w:tcBorders>
              <w:top w:val="single" w:sz="4" w:space="0" w:color="auto"/>
              <w:left w:val="single" w:sz="4" w:space="0" w:color="auto"/>
              <w:bottom w:val="single" w:sz="4" w:space="0" w:color="auto"/>
              <w:right w:val="single" w:sz="4" w:space="0" w:color="auto"/>
            </w:tcBorders>
            <w:hideMark/>
          </w:tcPr>
          <w:p w14:paraId="39604427"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 xml:space="preserve">Խաղային գորգ </w:t>
            </w:r>
          </w:p>
        </w:tc>
        <w:tc>
          <w:tcPr>
            <w:tcW w:w="1053" w:type="dxa"/>
            <w:tcBorders>
              <w:top w:val="single" w:sz="4" w:space="0" w:color="auto"/>
              <w:left w:val="single" w:sz="4" w:space="0" w:color="auto"/>
              <w:bottom w:val="single" w:sz="4" w:space="0" w:color="auto"/>
              <w:right w:val="single" w:sz="4" w:space="0" w:color="auto"/>
            </w:tcBorders>
            <w:hideMark/>
          </w:tcPr>
          <w:p w14:paraId="3D234E55"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0E80D545"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0,5</w:t>
            </w:r>
          </w:p>
        </w:tc>
        <w:tc>
          <w:tcPr>
            <w:tcW w:w="1150" w:type="dxa"/>
            <w:tcBorders>
              <w:top w:val="single" w:sz="4" w:space="0" w:color="auto"/>
              <w:left w:val="single" w:sz="4" w:space="0" w:color="auto"/>
              <w:bottom w:val="single" w:sz="4" w:space="0" w:color="auto"/>
              <w:right w:val="single" w:sz="4" w:space="0" w:color="auto"/>
            </w:tcBorders>
            <w:hideMark/>
          </w:tcPr>
          <w:p w14:paraId="7F8268FE"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208" w:type="dxa"/>
            <w:tcBorders>
              <w:top w:val="single" w:sz="4" w:space="0" w:color="auto"/>
              <w:left w:val="single" w:sz="4" w:space="0" w:color="auto"/>
              <w:bottom w:val="single" w:sz="4" w:space="0" w:color="auto"/>
              <w:right w:val="single" w:sz="4" w:space="0" w:color="auto"/>
            </w:tcBorders>
            <w:hideMark/>
          </w:tcPr>
          <w:p w14:paraId="4902C991"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AFB8BBB" w14:textId="496EBA28"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olor w:val="000000"/>
                <w:sz w:val="20"/>
                <w:szCs w:val="20"/>
                <w:lang w:val="hy-AM"/>
              </w:rPr>
              <w:t xml:space="preserve">0–2 </w:t>
            </w:r>
            <w:r w:rsidRPr="00E27503">
              <w:rPr>
                <w:rFonts w:ascii="GHEA Grapalat" w:hAnsi="GHEA Grapalat" w:cs="Sylfaen"/>
                <w:color w:val="000000"/>
                <w:sz w:val="20"/>
                <w:szCs w:val="20"/>
                <w:lang w:val="hy-AM"/>
              </w:rPr>
              <w:t>տ</w:t>
            </w:r>
            <w:r w:rsidR="008E097A" w:rsidRPr="00E27503">
              <w:rPr>
                <w:rFonts w:ascii="GHEA Grapalat" w:hAnsi="GHEA Grapalat" w:cs="Sylfaen"/>
                <w:color w:val="000000"/>
                <w:sz w:val="20"/>
                <w:szCs w:val="20"/>
              </w:rPr>
              <w:t>արեկան</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երեխաների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համար</w:t>
            </w:r>
          </w:p>
        </w:tc>
        <w:tc>
          <w:tcPr>
            <w:tcW w:w="1620" w:type="dxa"/>
          </w:tcPr>
          <w:p w14:paraId="76E304DC" w14:textId="54B250E8" w:rsidR="00866A3E" w:rsidRPr="00E27503" w:rsidRDefault="009F6017" w:rsidP="00884769">
            <w:pPr>
              <w:jc w:val="center"/>
              <w:rPr>
                <w:rFonts w:ascii="GHEA Grapalat" w:hAnsi="GHEA Grapalat"/>
                <w:color w:val="000000"/>
                <w:sz w:val="20"/>
                <w:szCs w:val="20"/>
                <w:lang w:val="hy-AM"/>
              </w:rPr>
            </w:pPr>
            <w:r w:rsidRPr="00E27503">
              <w:rPr>
                <w:rFonts w:ascii="GHEA Grapalat" w:hAnsi="GHEA Grapalat"/>
                <w:color w:val="000000"/>
                <w:sz w:val="20"/>
                <w:szCs w:val="20"/>
                <w:lang w:val="hy-AM"/>
              </w:rPr>
              <w:t>2-ից 3</w:t>
            </w:r>
          </w:p>
        </w:tc>
      </w:tr>
      <w:tr w:rsidR="00866A3E" w:rsidRPr="00E27503" w14:paraId="42E472CF" w14:textId="5C649B1D" w:rsidTr="009C0040">
        <w:tc>
          <w:tcPr>
            <w:tcW w:w="486" w:type="dxa"/>
            <w:tcBorders>
              <w:top w:val="single" w:sz="4" w:space="0" w:color="auto"/>
              <w:left w:val="single" w:sz="4" w:space="0" w:color="auto"/>
              <w:bottom w:val="single" w:sz="4" w:space="0" w:color="auto"/>
              <w:right w:val="single" w:sz="4" w:space="0" w:color="auto"/>
            </w:tcBorders>
            <w:hideMark/>
          </w:tcPr>
          <w:p w14:paraId="10966DA3" w14:textId="5B2E1A16"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11</w:t>
            </w:r>
          </w:p>
        </w:tc>
        <w:tc>
          <w:tcPr>
            <w:tcW w:w="1669" w:type="dxa"/>
            <w:tcBorders>
              <w:top w:val="single" w:sz="4" w:space="0" w:color="auto"/>
              <w:left w:val="single" w:sz="4" w:space="0" w:color="auto"/>
              <w:bottom w:val="single" w:sz="4" w:space="0" w:color="auto"/>
              <w:right w:val="single" w:sz="4" w:space="0" w:color="auto"/>
            </w:tcBorders>
            <w:hideMark/>
          </w:tcPr>
          <w:p w14:paraId="75F8B5F1"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Մանեժ</w:t>
            </w:r>
          </w:p>
        </w:tc>
        <w:tc>
          <w:tcPr>
            <w:tcW w:w="1053" w:type="dxa"/>
            <w:tcBorders>
              <w:top w:val="single" w:sz="4" w:space="0" w:color="auto"/>
              <w:left w:val="single" w:sz="4" w:space="0" w:color="auto"/>
              <w:bottom w:val="single" w:sz="4" w:space="0" w:color="auto"/>
              <w:right w:val="single" w:sz="4" w:space="0" w:color="auto"/>
            </w:tcBorders>
            <w:hideMark/>
          </w:tcPr>
          <w:p w14:paraId="6168D370"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0D845751"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0,5</w:t>
            </w:r>
          </w:p>
        </w:tc>
        <w:tc>
          <w:tcPr>
            <w:tcW w:w="1150" w:type="dxa"/>
            <w:tcBorders>
              <w:top w:val="single" w:sz="4" w:space="0" w:color="auto"/>
              <w:left w:val="single" w:sz="4" w:space="0" w:color="auto"/>
              <w:bottom w:val="single" w:sz="4" w:space="0" w:color="auto"/>
              <w:right w:val="single" w:sz="4" w:space="0" w:color="auto"/>
            </w:tcBorders>
            <w:hideMark/>
          </w:tcPr>
          <w:p w14:paraId="291679EC"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208" w:type="dxa"/>
            <w:tcBorders>
              <w:top w:val="single" w:sz="4" w:space="0" w:color="auto"/>
              <w:left w:val="single" w:sz="4" w:space="0" w:color="auto"/>
              <w:bottom w:val="single" w:sz="4" w:space="0" w:color="auto"/>
              <w:right w:val="single" w:sz="4" w:space="0" w:color="auto"/>
            </w:tcBorders>
            <w:hideMark/>
          </w:tcPr>
          <w:p w14:paraId="5E500EC0"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4052C88C" w14:textId="362D2E3D"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olor w:val="000000"/>
                <w:sz w:val="20"/>
                <w:szCs w:val="20"/>
                <w:lang w:val="hy-AM"/>
              </w:rPr>
              <w:t xml:space="preserve">2 </w:t>
            </w:r>
            <w:r w:rsidRPr="00E27503">
              <w:rPr>
                <w:rFonts w:ascii="GHEA Grapalat" w:hAnsi="GHEA Grapalat" w:cs="Sylfaen"/>
                <w:color w:val="000000"/>
                <w:sz w:val="20"/>
                <w:szCs w:val="20"/>
                <w:lang w:val="hy-AM"/>
              </w:rPr>
              <w:t>երեխայի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համար</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մեկ</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մանեժ</w:t>
            </w:r>
          </w:p>
        </w:tc>
        <w:tc>
          <w:tcPr>
            <w:tcW w:w="1620" w:type="dxa"/>
          </w:tcPr>
          <w:p w14:paraId="1A9F8499" w14:textId="066415B4" w:rsidR="00866A3E" w:rsidRPr="00E27503" w:rsidRDefault="009F6017" w:rsidP="00884769">
            <w:pPr>
              <w:jc w:val="center"/>
              <w:rPr>
                <w:rFonts w:ascii="GHEA Grapalat" w:hAnsi="GHEA Grapalat"/>
                <w:color w:val="000000"/>
                <w:sz w:val="20"/>
                <w:szCs w:val="20"/>
                <w:lang w:val="hy-AM"/>
              </w:rPr>
            </w:pPr>
            <w:r w:rsidRPr="00E27503">
              <w:rPr>
                <w:rFonts w:ascii="GHEA Grapalat" w:hAnsi="GHEA Grapalat"/>
                <w:color w:val="000000"/>
                <w:sz w:val="20"/>
                <w:szCs w:val="20"/>
                <w:lang w:val="hy-AM"/>
              </w:rPr>
              <w:t>3-ից 5</w:t>
            </w:r>
          </w:p>
        </w:tc>
      </w:tr>
      <w:tr w:rsidR="00866A3E" w:rsidRPr="00E27503" w14:paraId="1CD86F57" w14:textId="284F3B32" w:rsidTr="009C0040">
        <w:tc>
          <w:tcPr>
            <w:tcW w:w="486" w:type="dxa"/>
            <w:tcBorders>
              <w:top w:val="single" w:sz="4" w:space="0" w:color="auto"/>
              <w:left w:val="single" w:sz="4" w:space="0" w:color="auto"/>
              <w:bottom w:val="single" w:sz="4" w:space="0" w:color="auto"/>
              <w:right w:val="single" w:sz="4" w:space="0" w:color="auto"/>
            </w:tcBorders>
            <w:hideMark/>
          </w:tcPr>
          <w:p w14:paraId="511541C5" w14:textId="44E361A0"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12</w:t>
            </w:r>
          </w:p>
        </w:tc>
        <w:tc>
          <w:tcPr>
            <w:tcW w:w="1669" w:type="dxa"/>
            <w:tcBorders>
              <w:top w:val="single" w:sz="4" w:space="0" w:color="auto"/>
              <w:left w:val="single" w:sz="4" w:space="0" w:color="auto"/>
              <w:bottom w:val="single" w:sz="4" w:space="0" w:color="auto"/>
              <w:right w:val="single" w:sz="4" w:space="0" w:color="auto"/>
            </w:tcBorders>
            <w:hideMark/>
          </w:tcPr>
          <w:p w14:paraId="378902DA" w14:textId="03C29AB5" w:rsidR="00866A3E" w:rsidRPr="00E27503" w:rsidRDefault="00866A3E" w:rsidP="00884769">
            <w:pPr>
              <w:jc w:val="both"/>
              <w:rPr>
                <w:rFonts w:ascii="GHEA Grapalat" w:eastAsiaTheme="minorEastAsia" w:hAnsi="GHEA Grapalat"/>
                <w:noProof/>
                <w:color w:val="000000" w:themeColor="text1"/>
                <w:sz w:val="20"/>
                <w:szCs w:val="20"/>
                <w:lang w:val="ru-RU"/>
              </w:rPr>
            </w:pPr>
            <w:r w:rsidRPr="00E27503">
              <w:rPr>
                <w:rFonts w:ascii="GHEA Grapalat" w:eastAsiaTheme="minorEastAsia" w:hAnsi="GHEA Grapalat"/>
                <w:noProof/>
                <w:color w:val="000000" w:themeColor="text1"/>
                <w:sz w:val="20"/>
                <w:szCs w:val="20"/>
                <w:lang w:val="hy-AM"/>
              </w:rPr>
              <w:t>Քայլակ</w:t>
            </w:r>
          </w:p>
        </w:tc>
        <w:tc>
          <w:tcPr>
            <w:tcW w:w="1053" w:type="dxa"/>
            <w:tcBorders>
              <w:top w:val="single" w:sz="4" w:space="0" w:color="auto"/>
              <w:left w:val="single" w:sz="4" w:space="0" w:color="auto"/>
              <w:bottom w:val="single" w:sz="4" w:space="0" w:color="auto"/>
              <w:right w:val="single" w:sz="4" w:space="0" w:color="auto"/>
            </w:tcBorders>
            <w:hideMark/>
          </w:tcPr>
          <w:p w14:paraId="1E3F2855"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77FB1520"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150" w:type="dxa"/>
            <w:tcBorders>
              <w:top w:val="single" w:sz="4" w:space="0" w:color="auto"/>
              <w:left w:val="single" w:sz="4" w:space="0" w:color="auto"/>
              <w:bottom w:val="single" w:sz="4" w:space="0" w:color="auto"/>
              <w:right w:val="single" w:sz="4" w:space="0" w:color="auto"/>
            </w:tcBorders>
            <w:hideMark/>
          </w:tcPr>
          <w:p w14:paraId="76665B11"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208" w:type="dxa"/>
            <w:tcBorders>
              <w:top w:val="single" w:sz="4" w:space="0" w:color="auto"/>
              <w:left w:val="single" w:sz="4" w:space="0" w:color="auto"/>
              <w:bottom w:val="single" w:sz="4" w:space="0" w:color="auto"/>
              <w:right w:val="single" w:sz="4" w:space="0" w:color="auto"/>
            </w:tcBorders>
            <w:hideMark/>
          </w:tcPr>
          <w:p w14:paraId="4FC0917D"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299A3B0F" w14:textId="5FC6E0AC"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s="Sylfaen"/>
                <w:color w:val="000000"/>
                <w:sz w:val="20"/>
                <w:szCs w:val="20"/>
                <w:lang w:val="hy-AM"/>
              </w:rPr>
              <w:t>Անհատական</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քայլելու</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ուսուցման</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համար</w:t>
            </w:r>
          </w:p>
        </w:tc>
        <w:tc>
          <w:tcPr>
            <w:tcW w:w="1620" w:type="dxa"/>
          </w:tcPr>
          <w:p w14:paraId="029EBB05" w14:textId="200F7580" w:rsidR="00866A3E" w:rsidRPr="00E27503" w:rsidRDefault="009F6017" w:rsidP="00884769">
            <w:pPr>
              <w:jc w:val="center"/>
              <w:rPr>
                <w:rFonts w:ascii="GHEA Grapalat" w:hAnsi="GHEA Grapalat" w:cs="Sylfaen"/>
                <w:color w:val="000000"/>
                <w:sz w:val="20"/>
                <w:szCs w:val="20"/>
                <w:lang w:val="hy-AM"/>
              </w:rPr>
            </w:pPr>
            <w:r w:rsidRPr="00E27503">
              <w:rPr>
                <w:rFonts w:ascii="GHEA Grapalat" w:hAnsi="GHEA Grapalat" w:cs="Sylfaen"/>
                <w:color w:val="000000"/>
                <w:sz w:val="20"/>
                <w:szCs w:val="20"/>
                <w:lang w:val="hy-AM"/>
              </w:rPr>
              <w:t>2</w:t>
            </w:r>
          </w:p>
        </w:tc>
      </w:tr>
      <w:tr w:rsidR="00866A3E" w:rsidRPr="00E27503" w14:paraId="6C1A0049" w14:textId="70E0DD2D" w:rsidTr="009C0040">
        <w:tc>
          <w:tcPr>
            <w:tcW w:w="486" w:type="dxa"/>
            <w:tcBorders>
              <w:top w:val="single" w:sz="4" w:space="0" w:color="auto"/>
              <w:left w:val="single" w:sz="4" w:space="0" w:color="auto"/>
              <w:bottom w:val="single" w:sz="4" w:space="0" w:color="auto"/>
              <w:right w:val="single" w:sz="4" w:space="0" w:color="auto"/>
            </w:tcBorders>
            <w:hideMark/>
          </w:tcPr>
          <w:p w14:paraId="36341B9F" w14:textId="6FFE5C09"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13</w:t>
            </w:r>
          </w:p>
        </w:tc>
        <w:tc>
          <w:tcPr>
            <w:tcW w:w="1669" w:type="dxa"/>
            <w:tcBorders>
              <w:top w:val="single" w:sz="4" w:space="0" w:color="auto"/>
              <w:left w:val="single" w:sz="4" w:space="0" w:color="auto"/>
              <w:bottom w:val="single" w:sz="4" w:space="0" w:color="auto"/>
              <w:right w:val="single" w:sz="4" w:space="0" w:color="auto"/>
            </w:tcBorders>
            <w:hideMark/>
          </w:tcPr>
          <w:p w14:paraId="08147363"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Պահարան՝ հագուստի և անձնական իրերի</w:t>
            </w:r>
          </w:p>
        </w:tc>
        <w:tc>
          <w:tcPr>
            <w:tcW w:w="1053" w:type="dxa"/>
            <w:tcBorders>
              <w:top w:val="single" w:sz="4" w:space="0" w:color="auto"/>
              <w:left w:val="single" w:sz="4" w:space="0" w:color="auto"/>
              <w:bottom w:val="single" w:sz="4" w:space="0" w:color="auto"/>
              <w:right w:val="single" w:sz="4" w:space="0" w:color="auto"/>
            </w:tcBorders>
            <w:hideMark/>
          </w:tcPr>
          <w:p w14:paraId="139B6187"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4AF9333C"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150" w:type="dxa"/>
            <w:tcBorders>
              <w:top w:val="single" w:sz="4" w:space="0" w:color="auto"/>
              <w:left w:val="single" w:sz="4" w:space="0" w:color="auto"/>
              <w:bottom w:val="single" w:sz="4" w:space="0" w:color="auto"/>
              <w:right w:val="single" w:sz="4" w:space="0" w:color="auto"/>
            </w:tcBorders>
            <w:hideMark/>
          </w:tcPr>
          <w:p w14:paraId="552F71AB"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208" w:type="dxa"/>
            <w:tcBorders>
              <w:top w:val="single" w:sz="4" w:space="0" w:color="auto"/>
              <w:left w:val="single" w:sz="4" w:space="0" w:color="auto"/>
              <w:bottom w:val="single" w:sz="4" w:space="0" w:color="auto"/>
              <w:right w:val="single" w:sz="4" w:space="0" w:color="auto"/>
            </w:tcBorders>
            <w:hideMark/>
          </w:tcPr>
          <w:p w14:paraId="1828840A"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469" w:type="dxa"/>
            <w:tcBorders>
              <w:top w:val="single" w:sz="4" w:space="0" w:color="auto"/>
              <w:left w:val="single" w:sz="4" w:space="0" w:color="auto"/>
              <w:bottom w:val="single" w:sz="4" w:space="0" w:color="auto"/>
              <w:right w:val="single" w:sz="4" w:space="0" w:color="auto"/>
            </w:tcBorders>
            <w:vAlign w:val="center"/>
            <w:hideMark/>
          </w:tcPr>
          <w:p w14:paraId="655E4215" w14:textId="63FE1B82"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s="Sylfaen"/>
                <w:color w:val="000000"/>
                <w:sz w:val="20"/>
                <w:szCs w:val="20"/>
                <w:lang w:val="hy-AM"/>
              </w:rPr>
              <w:t>Անհատական</w:t>
            </w:r>
            <w:r w:rsidRPr="00E27503">
              <w:rPr>
                <w:rFonts w:ascii="GHEA Grapalat" w:hAnsi="GHEA Grapalat"/>
                <w:color w:val="000000"/>
                <w:sz w:val="20"/>
                <w:szCs w:val="20"/>
                <w:lang w:val="hy-AM"/>
              </w:rPr>
              <w:t>, 10</w:t>
            </w:r>
            <w:r w:rsidRPr="00E27503">
              <w:rPr>
                <w:rFonts w:ascii="GHEA Grapalat" w:hAnsi="GHEA Grapalat" w:cs="Aptos Narrow"/>
                <w:color w:val="000000"/>
                <w:sz w:val="20"/>
                <w:szCs w:val="20"/>
                <w:lang w:val="hy-AM"/>
              </w:rPr>
              <w:t>–</w:t>
            </w:r>
            <w:r w:rsidRPr="00E27503">
              <w:rPr>
                <w:rFonts w:ascii="GHEA Grapalat" w:hAnsi="GHEA Grapalat"/>
                <w:color w:val="000000"/>
                <w:sz w:val="20"/>
                <w:szCs w:val="20"/>
                <w:lang w:val="hy-AM"/>
              </w:rPr>
              <w:t xml:space="preserve">15 </w:t>
            </w:r>
            <w:r w:rsidRPr="00E27503">
              <w:rPr>
                <w:rFonts w:ascii="GHEA Grapalat" w:hAnsi="GHEA Grapalat" w:cs="Sylfaen"/>
                <w:color w:val="000000"/>
                <w:sz w:val="20"/>
                <w:szCs w:val="20"/>
                <w:lang w:val="hy-AM"/>
              </w:rPr>
              <w:t>կախիչով</w:t>
            </w:r>
          </w:p>
        </w:tc>
        <w:tc>
          <w:tcPr>
            <w:tcW w:w="1620" w:type="dxa"/>
          </w:tcPr>
          <w:p w14:paraId="7D920AC5" w14:textId="74FC9B43" w:rsidR="00866A3E" w:rsidRPr="00E27503" w:rsidRDefault="009F6017" w:rsidP="00884769">
            <w:pPr>
              <w:jc w:val="center"/>
              <w:rPr>
                <w:rFonts w:ascii="GHEA Grapalat" w:hAnsi="GHEA Grapalat" w:cs="Sylfaen"/>
                <w:color w:val="000000"/>
                <w:sz w:val="20"/>
                <w:szCs w:val="20"/>
                <w:lang w:val="hy-AM"/>
              </w:rPr>
            </w:pPr>
            <w:r w:rsidRPr="00E27503">
              <w:rPr>
                <w:rFonts w:ascii="GHEA Grapalat" w:hAnsi="GHEA Grapalat" w:cs="Sylfaen"/>
                <w:color w:val="000000"/>
                <w:sz w:val="20"/>
                <w:szCs w:val="20"/>
                <w:lang w:val="hy-AM"/>
              </w:rPr>
              <w:t>10</w:t>
            </w:r>
          </w:p>
        </w:tc>
      </w:tr>
      <w:tr w:rsidR="00866A3E" w:rsidRPr="00E27503" w14:paraId="3BB058A7" w14:textId="1F85B5BA" w:rsidTr="009C0040">
        <w:tc>
          <w:tcPr>
            <w:tcW w:w="486" w:type="dxa"/>
            <w:tcBorders>
              <w:top w:val="single" w:sz="4" w:space="0" w:color="auto"/>
              <w:left w:val="single" w:sz="4" w:space="0" w:color="auto"/>
              <w:bottom w:val="single" w:sz="4" w:space="0" w:color="auto"/>
              <w:right w:val="single" w:sz="4" w:space="0" w:color="auto"/>
            </w:tcBorders>
            <w:hideMark/>
          </w:tcPr>
          <w:p w14:paraId="3C89D67F" w14:textId="5E3C1AE6"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lastRenderedPageBreak/>
              <w:t>14</w:t>
            </w:r>
          </w:p>
        </w:tc>
        <w:tc>
          <w:tcPr>
            <w:tcW w:w="1669" w:type="dxa"/>
            <w:tcBorders>
              <w:top w:val="single" w:sz="4" w:space="0" w:color="auto"/>
              <w:left w:val="single" w:sz="4" w:space="0" w:color="auto"/>
              <w:bottom w:val="single" w:sz="4" w:space="0" w:color="auto"/>
              <w:right w:val="single" w:sz="4" w:space="0" w:color="auto"/>
            </w:tcBorders>
            <w:hideMark/>
          </w:tcPr>
          <w:p w14:paraId="0EF6A839"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Դասասեղան</w:t>
            </w:r>
          </w:p>
        </w:tc>
        <w:tc>
          <w:tcPr>
            <w:tcW w:w="1053" w:type="dxa"/>
            <w:tcBorders>
              <w:top w:val="single" w:sz="4" w:space="0" w:color="auto"/>
              <w:left w:val="single" w:sz="4" w:space="0" w:color="auto"/>
              <w:bottom w:val="single" w:sz="4" w:space="0" w:color="auto"/>
              <w:right w:val="single" w:sz="4" w:space="0" w:color="auto"/>
            </w:tcBorders>
            <w:hideMark/>
          </w:tcPr>
          <w:p w14:paraId="27A03D45"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495B3A23"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150" w:type="dxa"/>
            <w:tcBorders>
              <w:top w:val="single" w:sz="4" w:space="0" w:color="auto"/>
              <w:left w:val="single" w:sz="4" w:space="0" w:color="auto"/>
              <w:bottom w:val="single" w:sz="4" w:space="0" w:color="auto"/>
              <w:right w:val="single" w:sz="4" w:space="0" w:color="auto"/>
            </w:tcBorders>
            <w:hideMark/>
          </w:tcPr>
          <w:p w14:paraId="4BD221C9"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208" w:type="dxa"/>
            <w:tcBorders>
              <w:top w:val="single" w:sz="4" w:space="0" w:color="auto"/>
              <w:left w:val="single" w:sz="4" w:space="0" w:color="auto"/>
              <w:bottom w:val="single" w:sz="4" w:space="0" w:color="auto"/>
              <w:right w:val="single" w:sz="4" w:space="0" w:color="auto"/>
            </w:tcBorders>
            <w:hideMark/>
          </w:tcPr>
          <w:p w14:paraId="57670A63"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469" w:type="dxa"/>
            <w:tcBorders>
              <w:top w:val="single" w:sz="4" w:space="0" w:color="auto"/>
              <w:left w:val="single" w:sz="4" w:space="0" w:color="auto"/>
              <w:bottom w:val="single" w:sz="4" w:space="0" w:color="auto"/>
              <w:right w:val="single" w:sz="4" w:space="0" w:color="auto"/>
            </w:tcBorders>
            <w:vAlign w:val="center"/>
            <w:hideMark/>
          </w:tcPr>
          <w:p w14:paraId="27066729" w14:textId="0C60F462"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s="Sylfaen"/>
                <w:color w:val="000000"/>
                <w:sz w:val="20"/>
                <w:szCs w:val="20"/>
                <w:lang w:val="hy-AM"/>
              </w:rPr>
              <w:t>Ըստ</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տարիքի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հարմարեցված</w:t>
            </w:r>
          </w:p>
        </w:tc>
        <w:tc>
          <w:tcPr>
            <w:tcW w:w="1620" w:type="dxa"/>
          </w:tcPr>
          <w:p w14:paraId="67996AF9" w14:textId="2E710A07" w:rsidR="00866A3E" w:rsidRPr="00E27503" w:rsidRDefault="009F6017" w:rsidP="00884769">
            <w:pPr>
              <w:jc w:val="center"/>
              <w:rPr>
                <w:rFonts w:ascii="GHEA Grapalat" w:hAnsi="GHEA Grapalat" w:cs="Sylfaen"/>
                <w:color w:val="000000"/>
                <w:sz w:val="20"/>
                <w:szCs w:val="20"/>
                <w:lang w:val="hy-AM"/>
              </w:rPr>
            </w:pPr>
            <w:r w:rsidRPr="00E27503">
              <w:rPr>
                <w:rFonts w:ascii="GHEA Grapalat" w:hAnsi="GHEA Grapalat" w:cs="Sylfaen"/>
                <w:color w:val="000000"/>
                <w:sz w:val="20"/>
                <w:szCs w:val="20"/>
                <w:lang w:val="hy-AM"/>
              </w:rPr>
              <w:t>7-ից 10</w:t>
            </w:r>
          </w:p>
        </w:tc>
      </w:tr>
      <w:tr w:rsidR="00866A3E" w:rsidRPr="00E27503" w14:paraId="6D397CBC" w14:textId="6CF11DE1" w:rsidTr="009C0040">
        <w:tc>
          <w:tcPr>
            <w:tcW w:w="486" w:type="dxa"/>
            <w:tcBorders>
              <w:top w:val="single" w:sz="4" w:space="0" w:color="auto"/>
              <w:left w:val="single" w:sz="4" w:space="0" w:color="auto"/>
              <w:bottom w:val="single" w:sz="4" w:space="0" w:color="auto"/>
              <w:right w:val="single" w:sz="4" w:space="0" w:color="auto"/>
            </w:tcBorders>
            <w:hideMark/>
          </w:tcPr>
          <w:p w14:paraId="7745C074" w14:textId="1516A934"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15</w:t>
            </w:r>
          </w:p>
        </w:tc>
        <w:tc>
          <w:tcPr>
            <w:tcW w:w="1669" w:type="dxa"/>
            <w:tcBorders>
              <w:top w:val="single" w:sz="4" w:space="0" w:color="auto"/>
              <w:left w:val="single" w:sz="4" w:space="0" w:color="auto"/>
              <w:bottom w:val="single" w:sz="4" w:space="0" w:color="auto"/>
              <w:right w:val="single" w:sz="4" w:space="0" w:color="auto"/>
            </w:tcBorders>
            <w:hideMark/>
          </w:tcPr>
          <w:p w14:paraId="49F50E69"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Կերակրելու աթոռ</w:t>
            </w:r>
          </w:p>
        </w:tc>
        <w:tc>
          <w:tcPr>
            <w:tcW w:w="1053" w:type="dxa"/>
            <w:tcBorders>
              <w:top w:val="single" w:sz="4" w:space="0" w:color="auto"/>
              <w:left w:val="single" w:sz="4" w:space="0" w:color="auto"/>
              <w:bottom w:val="single" w:sz="4" w:space="0" w:color="auto"/>
              <w:right w:val="single" w:sz="4" w:space="0" w:color="auto"/>
            </w:tcBorders>
            <w:hideMark/>
          </w:tcPr>
          <w:p w14:paraId="5936BE1D"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242854ED"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150" w:type="dxa"/>
            <w:tcBorders>
              <w:top w:val="single" w:sz="4" w:space="0" w:color="auto"/>
              <w:left w:val="single" w:sz="4" w:space="0" w:color="auto"/>
              <w:bottom w:val="single" w:sz="4" w:space="0" w:color="auto"/>
              <w:right w:val="single" w:sz="4" w:space="0" w:color="auto"/>
            </w:tcBorders>
            <w:hideMark/>
          </w:tcPr>
          <w:p w14:paraId="3A4EBB46"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208" w:type="dxa"/>
            <w:tcBorders>
              <w:top w:val="single" w:sz="4" w:space="0" w:color="auto"/>
              <w:left w:val="single" w:sz="4" w:space="0" w:color="auto"/>
              <w:bottom w:val="single" w:sz="4" w:space="0" w:color="auto"/>
              <w:right w:val="single" w:sz="4" w:space="0" w:color="auto"/>
            </w:tcBorders>
            <w:hideMark/>
          </w:tcPr>
          <w:p w14:paraId="79734897"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469" w:type="dxa"/>
            <w:tcBorders>
              <w:top w:val="single" w:sz="4" w:space="0" w:color="auto"/>
              <w:left w:val="single" w:sz="4" w:space="0" w:color="auto"/>
              <w:bottom w:val="single" w:sz="4" w:space="0" w:color="auto"/>
              <w:right w:val="single" w:sz="4" w:space="0" w:color="auto"/>
            </w:tcBorders>
            <w:vAlign w:val="center"/>
            <w:hideMark/>
          </w:tcPr>
          <w:p w14:paraId="56B4B2BA" w14:textId="1B692CD1"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s="Sylfaen"/>
                <w:color w:val="000000"/>
                <w:sz w:val="20"/>
                <w:szCs w:val="20"/>
                <w:lang w:val="hy-AM"/>
              </w:rPr>
              <w:t>Նորածնային</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տարիքի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համար</w:t>
            </w:r>
          </w:p>
        </w:tc>
        <w:tc>
          <w:tcPr>
            <w:tcW w:w="1620" w:type="dxa"/>
          </w:tcPr>
          <w:p w14:paraId="79142F67" w14:textId="7CF50754" w:rsidR="00866A3E" w:rsidRPr="00E27503" w:rsidRDefault="0069315F" w:rsidP="00884769">
            <w:pPr>
              <w:jc w:val="center"/>
              <w:rPr>
                <w:rFonts w:ascii="GHEA Grapalat" w:hAnsi="GHEA Grapalat" w:cs="Sylfaen"/>
                <w:color w:val="000000"/>
                <w:sz w:val="20"/>
                <w:szCs w:val="20"/>
                <w:lang w:val="hy-AM"/>
              </w:rPr>
            </w:pPr>
            <w:r w:rsidRPr="00E27503">
              <w:rPr>
                <w:rFonts w:ascii="GHEA Grapalat" w:hAnsi="GHEA Grapalat" w:cs="Sylfaen"/>
                <w:color w:val="000000"/>
                <w:sz w:val="20"/>
                <w:szCs w:val="20"/>
                <w:lang w:val="hy-AM"/>
              </w:rPr>
              <w:t>3-ից 5</w:t>
            </w:r>
          </w:p>
        </w:tc>
      </w:tr>
      <w:tr w:rsidR="00866A3E" w:rsidRPr="00E27503" w14:paraId="7C2E28FE" w14:textId="4379C29F" w:rsidTr="009C0040">
        <w:tc>
          <w:tcPr>
            <w:tcW w:w="486" w:type="dxa"/>
            <w:tcBorders>
              <w:top w:val="single" w:sz="4" w:space="0" w:color="auto"/>
              <w:left w:val="single" w:sz="4" w:space="0" w:color="auto"/>
              <w:bottom w:val="single" w:sz="4" w:space="0" w:color="auto"/>
              <w:right w:val="single" w:sz="4" w:space="0" w:color="auto"/>
            </w:tcBorders>
            <w:hideMark/>
          </w:tcPr>
          <w:p w14:paraId="5173191A" w14:textId="1D6DC36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16</w:t>
            </w:r>
          </w:p>
        </w:tc>
        <w:tc>
          <w:tcPr>
            <w:tcW w:w="1669" w:type="dxa"/>
            <w:tcBorders>
              <w:top w:val="single" w:sz="4" w:space="0" w:color="auto"/>
              <w:left w:val="single" w:sz="4" w:space="0" w:color="auto"/>
              <w:bottom w:val="single" w:sz="4" w:space="0" w:color="auto"/>
              <w:right w:val="single" w:sz="4" w:space="0" w:color="auto"/>
            </w:tcBorders>
            <w:hideMark/>
          </w:tcPr>
          <w:p w14:paraId="4796EE5C"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Գրապահարան</w:t>
            </w:r>
          </w:p>
        </w:tc>
        <w:tc>
          <w:tcPr>
            <w:tcW w:w="1053" w:type="dxa"/>
            <w:tcBorders>
              <w:top w:val="single" w:sz="4" w:space="0" w:color="auto"/>
              <w:left w:val="single" w:sz="4" w:space="0" w:color="auto"/>
              <w:bottom w:val="single" w:sz="4" w:space="0" w:color="auto"/>
              <w:right w:val="single" w:sz="4" w:space="0" w:color="auto"/>
            </w:tcBorders>
            <w:hideMark/>
          </w:tcPr>
          <w:p w14:paraId="04431931"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1D2A1125"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150" w:type="dxa"/>
            <w:tcBorders>
              <w:top w:val="single" w:sz="4" w:space="0" w:color="auto"/>
              <w:left w:val="single" w:sz="4" w:space="0" w:color="auto"/>
              <w:bottom w:val="single" w:sz="4" w:space="0" w:color="auto"/>
              <w:right w:val="single" w:sz="4" w:space="0" w:color="auto"/>
            </w:tcBorders>
            <w:hideMark/>
          </w:tcPr>
          <w:p w14:paraId="71E06F96"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0,5</w:t>
            </w:r>
          </w:p>
        </w:tc>
        <w:tc>
          <w:tcPr>
            <w:tcW w:w="1208" w:type="dxa"/>
            <w:tcBorders>
              <w:top w:val="single" w:sz="4" w:space="0" w:color="auto"/>
              <w:left w:val="single" w:sz="4" w:space="0" w:color="auto"/>
              <w:bottom w:val="single" w:sz="4" w:space="0" w:color="auto"/>
              <w:right w:val="single" w:sz="4" w:space="0" w:color="auto"/>
            </w:tcBorders>
            <w:hideMark/>
          </w:tcPr>
          <w:p w14:paraId="4A25C1B5"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0,5</w:t>
            </w:r>
          </w:p>
        </w:tc>
        <w:tc>
          <w:tcPr>
            <w:tcW w:w="1469" w:type="dxa"/>
            <w:tcBorders>
              <w:top w:val="single" w:sz="4" w:space="0" w:color="auto"/>
              <w:left w:val="single" w:sz="4" w:space="0" w:color="auto"/>
              <w:bottom w:val="single" w:sz="4" w:space="0" w:color="auto"/>
              <w:right w:val="single" w:sz="4" w:space="0" w:color="auto"/>
            </w:tcBorders>
            <w:vAlign w:val="center"/>
            <w:hideMark/>
          </w:tcPr>
          <w:p w14:paraId="25850C1B" w14:textId="6D4C08DD"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olor w:val="000000"/>
                <w:sz w:val="20"/>
                <w:szCs w:val="20"/>
                <w:lang w:val="hy-AM"/>
              </w:rPr>
              <w:t xml:space="preserve">2 </w:t>
            </w:r>
            <w:r w:rsidRPr="00E27503">
              <w:rPr>
                <w:rFonts w:ascii="GHEA Grapalat" w:hAnsi="GHEA Grapalat" w:cs="Sylfaen"/>
                <w:color w:val="000000"/>
                <w:sz w:val="20"/>
                <w:szCs w:val="20"/>
                <w:lang w:val="hy-AM"/>
              </w:rPr>
              <w:t>երեխայի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համար</w:t>
            </w:r>
          </w:p>
        </w:tc>
        <w:tc>
          <w:tcPr>
            <w:tcW w:w="1620" w:type="dxa"/>
          </w:tcPr>
          <w:p w14:paraId="312C2834" w14:textId="3A38A94E" w:rsidR="00866A3E" w:rsidRPr="00E27503" w:rsidRDefault="0069315F" w:rsidP="00884769">
            <w:pPr>
              <w:jc w:val="center"/>
              <w:rPr>
                <w:rFonts w:ascii="GHEA Grapalat" w:hAnsi="GHEA Grapalat"/>
                <w:color w:val="000000"/>
                <w:sz w:val="20"/>
                <w:szCs w:val="20"/>
                <w:lang w:val="hy-AM"/>
              </w:rPr>
            </w:pPr>
            <w:r w:rsidRPr="00E27503">
              <w:rPr>
                <w:rFonts w:ascii="GHEA Grapalat" w:hAnsi="GHEA Grapalat"/>
                <w:color w:val="000000"/>
                <w:sz w:val="20"/>
                <w:szCs w:val="20"/>
                <w:lang w:val="hy-AM"/>
              </w:rPr>
              <w:t>7</w:t>
            </w:r>
          </w:p>
        </w:tc>
      </w:tr>
      <w:tr w:rsidR="00866A3E" w:rsidRPr="00E27503" w14:paraId="26ED8A7E" w14:textId="414AD33B" w:rsidTr="009C0040">
        <w:tc>
          <w:tcPr>
            <w:tcW w:w="486" w:type="dxa"/>
            <w:tcBorders>
              <w:top w:val="single" w:sz="4" w:space="0" w:color="auto"/>
              <w:left w:val="single" w:sz="4" w:space="0" w:color="auto"/>
              <w:bottom w:val="single" w:sz="4" w:space="0" w:color="auto"/>
              <w:right w:val="single" w:sz="4" w:space="0" w:color="auto"/>
            </w:tcBorders>
            <w:hideMark/>
          </w:tcPr>
          <w:p w14:paraId="11E79987" w14:textId="0F1E379E"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17</w:t>
            </w:r>
          </w:p>
        </w:tc>
        <w:tc>
          <w:tcPr>
            <w:tcW w:w="1669" w:type="dxa"/>
            <w:tcBorders>
              <w:top w:val="single" w:sz="4" w:space="0" w:color="auto"/>
              <w:left w:val="single" w:sz="4" w:space="0" w:color="auto"/>
              <w:bottom w:val="single" w:sz="4" w:space="0" w:color="auto"/>
              <w:right w:val="single" w:sz="4" w:space="0" w:color="auto"/>
            </w:tcBorders>
            <w:hideMark/>
          </w:tcPr>
          <w:p w14:paraId="7CF99041"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Մեծ հայելի</w:t>
            </w:r>
          </w:p>
        </w:tc>
        <w:tc>
          <w:tcPr>
            <w:tcW w:w="1053" w:type="dxa"/>
            <w:tcBorders>
              <w:top w:val="single" w:sz="4" w:space="0" w:color="auto"/>
              <w:left w:val="single" w:sz="4" w:space="0" w:color="auto"/>
              <w:bottom w:val="single" w:sz="4" w:space="0" w:color="auto"/>
              <w:right w:val="single" w:sz="4" w:space="0" w:color="auto"/>
            </w:tcBorders>
            <w:hideMark/>
          </w:tcPr>
          <w:p w14:paraId="0D200102"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1FD352B7"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150" w:type="dxa"/>
            <w:tcBorders>
              <w:top w:val="single" w:sz="4" w:space="0" w:color="auto"/>
              <w:left w:val="single" w:sz="4" w:space="0" w:color="auto"/>
              <w:bottom w:val="single" w:sz="4" w:space="0" w:color="auto"/>
              <w:right w:val="single" w:sz="4" w:space="0" w:color="auto"/>
            </w:tcBorders>
            <w:hideMark/>
          </w:tcPr>
          <w:p w14:paraId="0918F7AC"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1։6</w:t>
            </w:r>
          </w:p>
        </w:tc>
        <w:tc>
          <w:tcPr>
            <w:tcW w:w="1208" w:type="dxa"/>
            <w:tcBorders>
              <w:top w:val="single" w:sz="4" w:space="0" w:color="auto"/>
              <w:left w:val="single" w:sz="4" w:space="0" w:color="auto"/>
              <w:bottom w:val="single" w:sz="4" w:space="0" w:color="auto"/>
              <w:right w:val="single" w:sz="4" w:space="0" w:color="auto"/>
            </w:tcBorders>
            <w:hideMark/>
          </w:tcPr>
          <w:p w14:paraId="1DE23603"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1։6</w:t>
            </w:r>
          </w:p>
        </w:tc>
        <w:tc>
          <w:tcPr>
            <w:tcW w:w="1469" w:type="dxa"/>
            <w:tcBorders>
              <w:top w:val="single" w:sz="4" w:space="0" w:color="auto"/>
              <w:left w:val="single" w:sz="4" w:space="0" w:color="auto"/>
              <w:bottom w:val="single" w:sz="4" w:space="0" w:color="auto"/>
              <w:right w:val="single" w:sz="4" w:space="0" w:color="auto"/>
            </w:tcBorders>
            <w:vAlign w:val="center"/>
            <w:hideMark/>
          </w:tcPr>
          <w:p w14:paraId="0A3ED13B" w14:textId="4802646C"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s="Sylfaen"/>
                <w:color w:val="000000"/>
                <w:sz w:val="20"/>
                <w:szCs w:val="20"/>
                <w:lang w:val="hy-AM"/>
              </w:rPr>
              <w:t>Պահարանի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մեջ</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կամ</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սենյակում</w:t>
            </w:r>
          </w:p>
        </w:tc>
        <w:tc>
          <w:tcPr>
            <w:tcW w:w="1620" w:type="dxa"/>
          </w:tcPr>
          <w:p w14:paraId="6E965460" w14:textId="0E7E689C" w:rsidR="00866A3E" w:rsidRPr="00E27503" w:rsidRDefault="0069315F" w:rsidP="00884769">
            <w:pPr>
              <w:jc w:val="center"/>
              <w:rPr>
                <w:rFonts w:ascii="GHEA Grapalat" w:hAnsi="GHEA Grapalat" w:cs="Sylfaen"/>
                <w:color w:val="000000"/>
                <w:sz w:val="20"/>
                <w:szCs w:val="20"/>
                <w:lang w:val="hy-AM"/>
              </w:rPr>
            </w:pPr>
            <w:r w:rsidRPr="00E27503">
              <w:rPr>
                <w:rFonts w:ascii="GHEA Grapalat" w:hAnsi="GHEA Grapalat" w:cs="Sylfaen"/>
                <w:color w:val="000000"/>
                <w:sz w:val="20"/>
                <w:szCs w:val="20"/>
                <w:lang w:val="hy-AM"/>
              </w:rPr>
              <w:t>10</w:t>
            </w:r>
          </w:p>
        </w:tc>
      </w:tr>
      <w:tr w:rsidR="00866A3E" w:rsidRPr="00E27503" w14:paraId="3A71AA1A" w14:textId="524B1A2A" w:rsidTr="009C0040">
        <w:tc>
          <w:tcPr>
            <w:tcW w:w="486" w:type="dxa"/>
            <w:tcBorders>
              <w:top w:val="single" w:sz="4" w:space="0" w:color="auto"/>
              <w:left w:val="single" w:sz="4" w:space="0" w:color="auto"/>
              <w:bottom w:val="single" w:sz="4" w:space="0" w:color="auto"/>
              <w:right w:val="single" w:sz="4" w:space="0" w:color="auto"/>
            </w:tcBorders>
            <w:hideMark/>
          </w:tcPr>
          <w:p w14:paraId="01E6D73F" w14:textId="2772E16F"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18</w:t>
            </w:r>
          </w:p>
        </w:tc>
        <w:tc>
          <w:tcPr>
            <w:tcW w:w="1669" w:type="dxa"/>
            <w:tcBorders>
              <w:top w:val="single" w:sz="4" w:space="0" w:color="auto"/>
              <w:left w:val="single" w:sz="4" w:space="0" w:color="auto"/>
              <w:bottom w:val="single" w:sz="4" w:space="0" w:color="auto"/>
              <w:right w:val="single" w:sz="4" w:space="0" w:color="auto"/>
            </w:tcBorders>
            <w:hideMark/>
          </w:tcPr>
          <w:p w14:paraId="0FDC4CB4"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Աղբաման</w:t>
            </w:r>
          </w:p>
        </w:tc>
        <w:tc>
          <w:tcPr>
            <w:tcW w:w="1053" w:type="dxa"/>
            <w:tcBorders>
              <w:top w:val="single" w:sz="4" w:space="0" w:color="auto"/>
              <w:left w:val="single" w:sz="4" w:space="0" w:color="auto"/>
              <w:bottom w:val="single" w:sz="4" w:space="0" w:color="auto"/>
              <w:right w:val="single" w:sz="4" w:space="0" w:color="auto"/>
            </w:tcBorders>
            <w:hideMark/>
          </w:tcPr>
          <w:p w14:paraId="11774D71" w14:textId="77777777" w:rsidR="00866A3E" w:rsidRPr="00E27503" w:rsidRDefault="00866A3E"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28E2AD70"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0,5</w:t>
            </w:r>
          </w:p>
        </w:tc>
        <w:tc>
          <w:tcPr>
            <w:tcW w:w="1150" w:type="dxa"/>
            <w:tcBorders>
              <w:top w:val="single" w:sz="4" w:space="0" w:color="auto"/>
              <w:left w:val="single" w:sz="4" w:space="0" w:color="auto"/>
              <w:bottom w:val="single" w:sz="4" w:space="0" w:color="auto"/>
              <w:right w:val="single" w:sz="4" w:space="0" w:color="auto"/>
            </w:tcBorders>
            <w:hideMark/>
          </w:tcPr>
          <w:p w14:paraId="1B245CCF"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0,5</w:t>
            </w:r>
          </w:p>
        </w:tc>
        <w:tc>
          <w:tcPr>
            <w:tcW w:w="1208" w:type="dxa"/>
            <w:tcBorders>
              <w:top w:val="single" w:sz="4" w:space="0" w:color="auto"/>
              <w:left w:val="single" w:sz="4" w:space="0" w:color="auto"/>
              <w:bottom w:val="single" w:sz="4" w:space="0" w:color="auto"/>
              <w:right w:val="single" w:sz="4" w:space="0" w:color="auto"/>
            </w:tcBorders>
            <w:hideMark/>
          </w:tcPr>
          <w:p w14:paraId="5D0930BD" w14:textId="77777777" w:rsidR="00866A3E" w:rsidRPr="00E27503" w:rsidRDefault="00866A3E"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0,5</w:t>
            </w:r>
          </w:p>
        </w:tc>
        <w:tc>
          <w:tcPr>
            <w:tcW w:w="1469" w:type="dxa"/>
            <w:tcBorders>
              <w:top w:val="single" w:sz="4" w:space="0" w:color="auto"/>
              <w:left w:val="single" w:sz="4" w:space="0" w:color="auto"/>
              <w:bottom w:val="single" w:sz="4" w:space="0" w:color="auto"/>
              <w:right w:val="single" w:sz="4" w:space="0" w:color="auto"/>
            </w:tcBorders>
            <w:vAlign w:val="center"/>
            <w:hideMark/>
          </w:tcPr>
          <w:p w14:paraId="449F9DB3" w14:textId="22695F71" w:rsidR="00866A3E" w:rsidRPr="00E27503" w:rsidRDefault="00866A3E" w:rsidP="00884769">
            <w:pPr>
              <w:rPr>
                <w:rFonts w:ascii="GHEA Grapalat" w:eastAsiaTheme="minorEastAsia" w:hAnsi="GHEA Grapalat"/>
                <w:noProof/>
                <w:color w:val="000000" w:themeColor="text1"/>
                <w:sz w:val="20"/>
                <w:szCs w:val="20"/>
                <w:lang w:val="hy-AM"/>
              </w:rPr>
            </w:pPr>
            <w:r w:rsidRPr="00E27503">
              <w:rPr>
                <w:rFonts w:ascii="GHEA Grapalat" w:hAnsi="GHEA Grapalat"/>
                <w:color w:val="000000"/>
                <w:sz w:val="20"/>
                <w:szCs w:val="20"/>
                <w:lang w:val="hy-AM"/>
              </w:rPr>
              <w:t xml:space="preserve">2 </w:t>
            </w:r>
            <w:r w:rsidRPr="00E27503">
              <w:rPr>
                <w:rFonts w:ascii="GHEA Grapalat" w:hAnsi="GHEA Grapalat" w:cs="Sylfaen"/>
                <w:color w:val="000000"/>
                <w:sz w:val="20"/>
                <w:szCs w:val="20"/>
                <w:lang w:val="hy-AM"/>
              </w:rPr>
              <w:t>երեխայի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համար</w:t>
            </w:r>
          </w:p>
        </w:tc>
        <w:tc>
          <w:tcPr>
            <w:tcW w:w="1620" w:type="dxa"/>
          </w:tcPr>
          <w:p w14:paraId="26379E97" w14:textId="25121E81" w:rsidR="00866A3E" w:rsidRPr="00E27503" w:rsidRDefault="009C0040" w:rsidP="00884769">
            <w:pPr>
              <w:jc w:val="center"/>
              <w:rPr>
                <w:rFonts w:ascii="GHEA Grapalat" w:hAnsi="GHEA Grapalat"/>
                <w:color w:val="000000"/>
                <w:sz w:val="20"/>
                <w:szCs w:val="20"/>
                <w:lang w:val="hy-AM"/>
              </w:rPr>
            </w:pPr>
            <w:r w:rsidRPr="00E27503">
              <w:rPr>
                <w:rFonts w:ascii="GHEA Grapalat" w:hAnsi="GHEA Grapalat"/>
                <w:color w:val="000000"/>
                <w:sz w:val="20"/>
                <w:szCs w:val="20"/>
                <w:lang w:val="hy-AM"/>
              </w:rPr>
              <w:t>3-ից 5</w:t>
            </w:r>
          </w:p>
        </w:tc>
      </w:tr>
      <w:tr w:rsidR="009C0040" w:rsidRPr="00E27503" w14:paraId="4DEFC2EE" w14:textId="02B90B5E" w:rsidTr="009C0040">
        <w:tc>
          <w:tcPr>
            <w:tcW w:w="486" w:type="dxa"/>
            <w:tcBorders>
              <w:top w:val="single" w:sz="4" w:space="0" w:color="auto"/>
              <w:left w:val="single" w:sz="4" w:space="0" w:color="auto"/>
              <w:bottom w:val="single" w:sz="4" w:space="0" w:color="auto"/>
              <w:right w:val="single" w:sz="4" w:space="0" w:color="auto"/>
            </w:tcBorders>
            <w:hideMark/>
          </w:tcPr>
          <w:p w14:paraId="35978BA0" w14:textId="1EB613B0" w:rsidR="009C0040" w:rsidRPr="00E27503" w:rsidRDefault="009C0040"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19</w:t>
            </w:r>
          </w:p>
        </w:tc>
        <w:tc>
          <w:tcPr>
            <w:tcW w:w="1669" w:type="dxa"/>
            <w:tcBorders>
              <w:top w:val="single" w:sz="4" w:space="0" w:color="auto"/>
              <w:left w:val="single" w:sz="4" w:space="0" w:color="auto"/>
              <w:bottom w:val="single" w:sz="4" w:space="0" w:color="auto"/>
              <w:right w:val="single" w:sz="4" w:space="0" w:color="auto"/>
            </w:tcBorders>
            <w:hideMark/>
          </w:tcPr>
          <w:p w14:paraId="11D44D59" w14:textId="77777777" w:rsidR="009C0040" w:rsidRPr="00E27503" w:rsidRDefault="009C0040"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Գրասեղանի գույք՝ գրչաման, թղթերի բաժանարար</w:t>
            </w:r>
          </w:p>
        </w:tc>
        <w:tc>
          <w:tcPr>
            <w:tcW w:w="1053" w:type="dxa"/>
            <w:tcBorders>
              <w:top w:val="single" w:sz="4" w:space="0" w:color="auto"/>
              <w:left w:val="single" w:sz="4" w:space="0" w:color="auto"/>
              <w:bottom w:val="single" w:sz="4" w:space="0" w:color="auto"/>
              <w:right w:val="single" w:sz="4" w:space="0" w:color="auto"/>
            </w:tcBorders>
            <w:hideMark/>
          </w:tcPr>
          <w:p w14:paraId="18A8091B" w14:textId="77777777" w:rsidR="009C0040" w:rsidRPr="00E27503" w:rsidRDefault="009C0040" w:rsidP="00884769">
            <w:pPr>
              <w:jc w:val="both"/>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հատ</w:t>
            </w:r>
          </w:p>
        </w:tc>
        <w:tc>
          <w:tcPr>
            <w:tcW w:w="1150" w:type="dxa"/>
            <w:tcBorders>
              <w:top w:val="single" w:sz="4" w:space="0" w:color="auto"/>
              <w:left w:val="single" w:sz="4" w:space="0" w:color="auto"/>
              <w:bottom w:val="single" w:sz="4" w:space="0" w:color="auto"/>
              <w:right w:val="single" w:sz="4" w:space="0" w:color="auto"/>
            </w:tcBorders>
            <w:hideMark/>
          </w:tcPr>
          <w:p w14:paraId="01720603" w14:textId="77777777" w:rsidR="009C0040" w:rsidRPr="00E27503" w:rsidRDefault="009C0040"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150" w:type="dxa"/>
            <w:tcBorders>
              <w:top w:val="single" w:sz="4" w:space="0" w:color="auto"/>
              <w:left w:val="single" w:sz="4" w:space="0" w:color="auto"/>
              <w:bottom w:val="single" w:sz="4" w:space="0" w:color="auto"/>
              <w:right w:val="single" w:sz="4" w:space="0" w:color="auto"/>
            </w:tcBorders>
            <w:hideMark/>
          </w:tcPr>
          <w:p w14:paraId="0E5D5338" w14:textId="77777777" w:rsidR="009C0040" w:rsidRPr="00E27503" w:rsidRDefault="009C0040"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w:t>
            </w:r>
          </w:p>
        </w:tc>
        <w:tc>
          <w:tcPr>
            <w:tcW w:w="1208" w:type="dxa"/>
            <w:tcBorders>
              <w:top w:val="single" w:sz="4" w:space="0" w:color="auto"/>
              <w:left w:val="single" w:sz="4" w:space="0" w:color="auto"/>
              <w:bottom w:val="single" w:sz="4" w:space="0" w:color="auto"/>
              <w:right w:val="single" w:sz="4" w:space="0" w:color="auto"/>
            </w:tcBorders>
            <w:hideMark/>
          </w:tcPr>
          <w:p w14:paraId="2D4E52AE" w14:textId="77777777" w:rsidR="009C0040" w:rsidRPr="00E27503" w:rsidRDefault="009C0040" w:rsidP="00884769">
            <w:pPr>
              <w:jc w:val="center"/>
              <w:rPr>
                <w:rFonts w:ascii="GHEA Grapalat" w:eastAsiaTheme="minorEastAsia" w:hAnsi="GHEA Grapalat"/>
                <w:noProof/>
                <w:color w:val="000000" w:themeColor="text1"/>
                <w:sz w:val="20"/>
                <w:szCs w:val="20"/>
                <w:lang w:val="hy-AM"/>
              </w:rPr>
            </w:pPr>
            <w:r w:rsidRPr="00E27503">
              <w:rPr>
                <w:rFonts w:ascii="GHEA Grapalat" w:eastAsiaTheme="minorEastAsia" w:hAnsi="GHEA Grapalat"/>
                <w:noProof/>
                <w:color w:val="000000" w:themeColor="text1"/>
                <w:sz w:val="20"/>
                <w:szCs w:val="20"/>
                <w:lang w:val="hy-AM"/>
              </w:rPr>
              <w:t>1</w:t>
            </w:r>
          </w:p>
        </w:tc>
        <w:tc>
          <w:tcPr>
            <w:tcW w:w="1469" w:type="dxa"/>
            <w:tcBorders>
              <w:top w:val="single" w:sz="4" w:space="0" w:color="auto"/>
              <w:left w:val="single" w:sz="4" w:space="0" w:color="auto"/>
              <w:bottom w:val="single" w:sz="4" w:space="0" w:color="auto"/>
              <w:right w:val="single" w:sz="4" w:space="0" w:color="auto"/>
            </w:tcBorders>
            <w:vAlign w:val="center"/>
            <w:hideMark/>
          </w:tcPr>
          <w:p w14:paraId="30C69931" w14:textId="6E444F46" w:rsidR="009C0040" w:rsidRPr="00E27503" w:rsidRDefault="009C0040" w:rsidP="00884769">
            <w:pPr>
              <w:rPr>
                <w:rFonts w:ascii="GHEA Grapalat" w:eastAsiaTheme="minorEastAsia" w:hAnsi="GHEA Grapalat"/>
                <w:noProof/>
                <w:color w:val="000000" w:themeColor="text1"/>
                <w:sz w:val="20"/>
                <w:szCs w:val="20"/>
                <w:lang w:val="hy-AM"/>
              </w:rPr>
            </w:pPr>
            <w:r w:rsidRPr="00E27503">
              <w:rPr>
                <w:rFonts w:ascii="GHEA Grapalat" w:hAnsi="GHEA Grapalat" w:cs="Sylfaen"/>
                <w:color w:val="000000"/>
                <w:sz w:val="20"/>
                <w:szCs w:val="20"/>
                <w:lang w:val="hy-AM"/>
              </w:rPr>
              <w:t>Գրիչների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թղթերի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գրքերի</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համար</w:t>
            </w:r>
          </w:p>
        </w:tc>
        <w:tc>
          <w:tcPr>
            <w:tcW w:w="1620" w:type="dxa"/>
          </w:tcPr>
          <w:p w14:paraId="0FF5DA03" w14:textId="11F2BFAD" w:rsidR="009C0040" w:rsidRPr="00E27503" w:rsidRDefault="009C0040" w:rsidP="00884769">
            <w:pPr>
              <w:jc w:val="center"/>
              <w:rPr>
                <w:rFonts w:ascii="GHEA Grapalat" w:hAnsi="GHEA Grapalat" w:cs="Sylfaen"/>
                <w:color w:val="000000"/>
                <w:sz w:val="20"/>
                <w:szCs w:val="20"/>
                <w:lang w:val="hy-AM"/>
              </w:rPr>
            </w:pPr>
            <w:r w:rsidRPr="00E27503">
              <w:rPr>
                <w:rFonts w:ascii="GHEA Grapalat" w:hAnsi="GHEA Grapalat"/>
                <w:color w:val="000000"/>
                <w:sz w:val="20"/>
                <w:szCs w:val="20"/>
                <w:lang w:val="hy-AM"/>
              </w:rPr>
              <w:t>3-ից 5</w:t>
            </w:r>
          </w:p>
        </w:tc>
      </w:tr>
    </w:tbl>
    <w:p w14:paraId="7AED99BD" w14:textId="37E85C49" w:rsidR="00937B31" w:rsidRPr="00E27503" w:rsidRDefault="00937B31" w:rsidP="00884769">
      <w:pPr>
        <w:spacing w:after="0" w:line="240" w:lineRule="auto"/>
        <w:jc w:val="both"/>
        <w:rPr>
          <w:rFonts w:ascii="GHEA Grapalat" w:eastAsiaTheme="minorEastAsia" w:hAnsi="GHEA Grapalat"/>
          <w:noProof/>
          <w:color w:val="000000" w:themeColor="text1"/>
          <w:lang w:val="hy-AM"/>
        </w:rPr>
      </w:pPr>
    </w:p>
    <w:p w14:paraId="6829287F" w14:textId="0E037106" w:rsidR="008E097A" w:rsidRPr="00E27503" w:rsidRDefault="008E097A" w:rsidP="00884769">
      <w:pPr>
        <w:spacing w:after="0" w:line="240" w:lineRule="auto"/>
        <w:jc w:val="both"/>
        <w:rPr>
          <w:rFonts w:ascii="GHEA Grapalat" w:eastAsiaTheme="minorEastAsia" w:hAnsi="GHEA Grapalat"/>
          <w:noProof/>
          <w:color w:val="000000" w:themeColor="text1"/>
          <w:lang w:val="hy-AM"/>
        </w:rPr>
      </w:pPr>
    </w:p>
    <w:p w14:paraId="3513A156" w14:textId="77777777" w:rsidR="008E097A" w:rsidRPr="00E27503" w:rsidRDefault="008E097A" w:rsidP="00884769">
      <w:pPr>
        <w:spacing w:after="0" w:line="240" w:lineRule="auto"/>
        <w:jc w:val="both"/>
        <w:rPr>
          <w:rFonts w:ascii="GHEA Grapalat" w:eastAsiaTheme="minorEastAsia" w:hAnsi="GHEA Grapalat"/>
          <w:noProof/>
          <w:color w:val="000000" w:themeColor="text1"/>
          <w:lang w:val="hy-AM"/>
        </w:rPr>
      </w:pPr>
    </w:p>
    <w:p w14:paraId="3DA9053A" w14:textId="577073CE" w:rsidR="00DC73DC" w:rsidRPr="00E27503" w:rsidRDefault="0026272B" w:rsidP="00884769">
      <w:pPr>
        <w:pStyle w:val="Caption"/>
        <w:spacing w:after="0"/>
        <w:jc w:val="both"/>
        <w:rPr>
          <w:rFonts w:ascii="GHEA Grapalat" w:eastAsiaTheme="minorEastAsia" w:hAnsi="GHEA Grapalat" w:cs="Sylfaen"/>
          <w:noProof/>
          <w:color w:val="000000" w:themeColor="text1"/>
          <w:sz w:val="24"/>
          <w:szCs w:val="24"/>
          <w:lang w:val="hy-AM"/>
        </w:rPr>
      </w:pPr>
      <w:bookmarkStart w:id="33" w:name="_Toc209108507"/>
      <w:r w:rsidRPr="00E27503">
        <w:rPr>
          <w:rFonts w:ascii="GHEA Grapalat" w:hAnsi="GHEA Grapalat" w:cs="Sylfaen"/>
          <w:sz w:val="24"/>
          <w:szCs w:val="24"/>
          <w:lang w:val="hy-AM"/>
        </w:rPr>
        <w:t>ԱՂՅՈՒՍԱԿ</w:t>
      </w:r>
      <w:r w:rsidRPr="00E27503">
        <w:rPr>
          <w:rFonts w:ascii="GHEA Grapalat" w:hAnsi="GHEA Grapalat"/>
          <w:sz w:val="24"/>
          <w:szCs w:val="24"/>
          <w:lang w:val="hy-AM"/>
        </w:rPr>
        <w:t xml:space="preserve">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00C83B6C" w:rsidRPr="00E27503">
        <w:rPr>
          <w:rFonts w:ascii="GHEA Grapalat" w:hAnsi="GHEA Grapalat"/>
          <w:noProof/>
          <w:sz w:val="24"/>
          <w:szCs w:val="24"/>
          <w:lang w:val="hy-AM"/>
        </w:rPr>
        <w:t>16</w:t>
      </w:r>
      <w:r w:rsidRPr="00E27503">
        <w:rPr>
          <w:rFonts w:ascii="GHEA Grapalat" w:hAnsi="GHEA Grapalat"/>
          <w:sz w:val="24"/>
          <w:szCs w:val="24"/>
        </w:rPr>
        <w:fldChar w:fldCharType="end"/>
      </w:r>
      <w:r w:rsidRPr="00E27503">
        <w:rPr>
          <w:rFonts w:ascii="Cambria Math" w:eastAsia="MS Mincho" w:hAnsi="Cambria Math" w:cs="Cambria Math"/>
          <w:sz w:val="24"/>
          <w:szCs w:val="24"/>
          <w:lang w:val="hy-AM"/>
        </w:rPr>
        <w:t>․</w:t>
      </w:r>
      <w:r w:rsidRPr="00E27503">
        <w:rPr>
          <w:rFonts w:ascii="GHEA Grapalat" w:eastAsiaTheme="minorEastAsia" w:hAnsi="GHEA Grapalat"/>
          <w:noProof/>
          <w:color w:val="000000" w:themeColor="text1"/>
          <w:sz w:val="24"/>
          <w:szCs w:val="24"/>
          <w:lang w:val="hy-AM"/>
        </w:rPr>
        <w:t xml:space="preserve"> </w:t>
      </w:r>
      <w:r w:rsidRPr="00E27503">
        <w:rPr>
          <w:rFonts w:ascii="GHEA Grapalat" w:eastAsiaTheme="minorEastAsia" w:hAnsi="GHEA Grapalat" w:cs="Sylfaen"/>
          <w:noProof/>
          <w:color w:val="000000" w:themeColor="text1"/>
          <w:sz w:val="24"/>
          <w:szCs w:val="24"/>
          <w:lang w:val="hy-AM"/>
        </w:rPr>
        <w:t>ԲՆԱԿՉՈՒԹՅԱՆ</w:t>
      </w:r>
      <w:r w:rsidRPr="00E27503">
        <w:rPr>
          <w:rFonts w:ascii="GHEA Grapalat" w:eastAsiaTheme="minorEastAsia" w:hAnsi="GHEA Grapalat"/>
          <w:noProof/>
          <w:color w:val="000000" w:themeColor="text1"/>
          <w:sz w:val="24"/>
          <w:szCs w:val="24"/>
          <w:lang w:val="hy-AM"/>
        </w:rPr>
        <w:t xml:space="preserve"> </w:t>
      </w:r>
      <w:r w:rsidRPr="00E27503">
        <w:rPr>
          <w:rFonts w:ascii="GHEA Grapalat" w:eastAsiaTheme="minorEastAsia" w:hAnsi="GHEA Grapalat" w:cs="Sylfaen"/>
          <w:noProof/>
          <w:color w:val="000000" w:themeColor="text1"/>
          <w:sz w:val="24"/>
          <w:szCs w:val="24"/>
          <w:lang w:val="hy-AM"/>
        </w:rPr>
        <w:t>ՍՈՑԻԱԼԱԿԱՆ</w:t>
      </w:r>
      <w:r w:rsidRPr="00E27503">
        <w:rPr>
          <w:rFonts w:ascii="GHEA Grapalat" w:eastAsiaTheme="minorEastAsia" w:hAnsi="GHEA Grapalat"/>
          <w:noProof/>
          <w:color w:val="000000" w:themeColor="text1"/>
          <w:sz w:val="24"/>
          <w:szCs w:val="24"/>
          <w:lang w:val="hy-AM"/>
        </w:rPr>
        <w:t xml:space="preserve"> </w:t>
      </w:r>
      <w:r w:rsidRPr="00E27503">
        <w:rPr>
          <w:rFonts w:ascii="GHEA Grapalat" w:eastAsiaTheme="minorEastAsia" w:hAnsi="GHEA Grapalat" w:cs="Sylfaen"/>
          <w:noProof/>
          <w:color w:val="000000" w:themeColor="text1"/>
          <w:sz w:val="24"/>
          <w:szCs w:val="24"/>
          <w:lang w:val="hy-AM"/>
        </w:rPr>
        <w:t>ՊԱՇՏՊԱՆՈՒԹՅԱՆ</w:t>
      </w:r>
      <w:r w:rsidRPr="00E27503">
        <w:rPr>
          <w:rFonts w:ascii="GHEA Grapalat" w:eastAsiaTheme="minorEastAsia" w:hAnsi="GHEA Grapalat"/>
          <w:noProof/>
          <w:color w:val="000000" w:themeColor="text1"/>
          <w:sz w:val="24"/>
          <w:szCs w:val="24"/>
          <w:lang w:val="hy-AM"/>
        </w:rPr>
        <w:t xml:space="preserve"> </w:t>
      </w:r>
      <w:r w:rsidRPr="00E27503">
        <w:rPr>
          <w:rFonts w:ascii="GHEA Grapalat" w:eastAsiaTheme="minorEastAsia" w:hAnsi="GHEA Grapalat" w:cs="Sylfaen"/>
          <w:noProof/>
          <w:color w:val="000000" w:themeColor="text1"/>
          <w:sz w:val="24"/>
          <w:szCs w:val="24"/>
          <w:lang w:val="hy-AM"/>
        </w:rPr>
        <w:t>ՀԱՍՏԱՏՈՒԹՅՈՒՆՈՒՄ ԽՆԱՄՔ ՍՏԱՑՈՂ 0-3 ՏԱՐԵԿԱՆ ԵՐԵԽԱՆԵՐԻՆ ՏՐԱՄԱԴՐՎՈՂ ՀԱԳՈՒՍՏԻ</w:t>
      </w:r>
      <w:r w:rsidRPr="00E27503">
        <w:rPr>
          <w:rFonts w:ascii="GHEA Grapalat" w:eastAsiaTheme="minorEastAsia" w:hAnsi="GHEA Grapalat"/>
          <w:noProof/>
          <w:color w:val="000000" w:themeColor="text1"/>
          <w:sz w:val="24"/>
          <w:szCs w:val="24"/>
          <w:lang w:val="hy-AM"/>
        </w:rPr>
        <w:t xml:space="preserve">, </w:t>
      </w:r>
      <w:r w:rsidRPr="00E27503">
        <w:rPr>
          <w:rFonts w:ascii="GHEA Grapalat" w:eastAsiaTheme="minorEastAsia" w:hAnsi="GHEA Grapalat" w:cs="Sylfaen"/>
          <w:noProof/>
          <w:color w:val="000000" w:themeColor="text1"/>
          <w:sz w:val="24"/>
          <w:szCs w:val="24"/>
          <w:lang w:val="hy-AM"/>
        </w:rPr>
        <w:t>ՍՊԻՏԱԿԵՂԵՆԻ</w:t>
      </w:r>
      <w:r w:rsidRPr="00E27503">
        <w:rPr>
          <w:rFonts w:ascii="GHEA Grapalat" w:eastAsiaTheme="minorEastAsia" w:hAnsi="GHEA Grapalat"/>
          <w:noProof/>
          <w:color w:val="000000" w:themeColor="text1"/>
          <w:sz w:val="24"/>
          <w:szCs w:val="24"/>
          <w:lang w:val="hy-AM"/>
        </w:rPr>
        <w:t xml:space="preserve">, </w:t>
      </w:r>
      <w:r w:rsidRPr="00E27503">
        <w:rPr>
          <w:rFonts w:ascii="GHEA Grapalat" w:eastAsiaTheme="minorEastAsia" w:hAnsi="GHEA Grapalat" w:cs="Sylfaen"/>
          <w:noProof/>
          <w:color w:val="000000" w:themeColor="text1"/>
          <w:sz w:val="24"/>
          <w:szCs w:val="24"/>
          <w:lang w:val="hy-AM"/>
        </w:rPr>
        <w:t xml:space="preserve">ԿՈՇԿԵՂԵՆԻ </w:t>
      </w:r>
      <w:r w:rsidR="00FF0A27" w:rsidRPr="00E27503">
        <w:rPr>
          <w:rFonts w:ascii="GHEA Grapalat" w:eastAsiaTheme="minorEastAsia" w:hAnsi="GHEA Grapalat" w:cs="Sylfaen"/>
          <w:noProof/>
          <w:color w:val="000000" w:themeColor="text1"/>
          <w:sz w:val="24"/>
          <w:szCs w:val="24"/>
          <w:lang w:val="hy-AM"/>
        </w:rPr>
        <w:t xml:space="preserve">ՏԱՐԵԿԱՆ </w:t>
      </w:r>
      <w:r w:rsidRPr="00E27503">
        <w:rPr>
          <w:rFonts w:ascii="GHEA Grapalat" w:eastAsiaTheme="minorEastAsia" w:hAnsi="GHEA Grapalat" w:cs="Sylfaen"/>
          <w:noProof/>
          <w:color w:val="000000" w:themeColor="text1"/>
          <w:sz w:val="24"/>
          <w:szCs w:val="24"/>
          <w:lang w:val="hy-AM"/>
        </w:rPr>
        <w:t>ՆՎԱԶԱԳՈՒՅՆ ՆՈՐՄԵՐԸ</w:t>
      </w:r>
      <w:bookmarkEnd w:id="33"/>
    </w:p>
    <w:tbl>
      <w:tblPr>
        <w:tblW w:w="9776" w:type="dxa"/>
        <w:tblLook w:val="04A0" w:firstRow="1" w:lastRow="0" w:firstColumn="1" w:lastColumn="0" w:noHBand="0" w:noVBand="1"/>
      </w:tblPr>
      <w:tblGrid>
        <w:gridCol w:w="644"/>
        <w:gridCol w:w="4037"/>
        <w:gridCol w:w="1981"/>
        <w:gridCol w:w="1557"/>
        <w:gridCol w:w="1557"/>
      </w:tblGrid>
      <w:tr w:rsidR="00C31370" w:rsidRPr="00203AD8" w14:paraId="5BDD6F44" w14:textId="77777777" w:rsidTr="00446134">
        <w:trPr>
          <w:trHeight w:val="143"/>
          <w:tblHeader/>
        </w:trPr>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33EBE6F" w14:textId="78AF0B88" w:rsidR="00C31370" w:rsidRPr="00E27503" w:rsidRDefault="00C31370" w:rsidP="00884769">
            <w:pPr>
              <w:spacing w:after="0" w:line="240" w:lineRule="auto"/>
              <w:rPr>
                <w:rFonts w:ascii="GHEA Grapalat" w:eastAsia="Times New Roman" w:hAnsi="GHEA Grapalat" w:cs="Times New Roman"/>
                <w:b/>
                <w:bCs/>
                <w:color w:val="000000"/>
                <w:kern w:val="0"/>
                <w:sz w:val="20"/>
                <w:szCs w:val="20"/>
                <w14:ligatures w14:val="none"/>
              </w:rPr>
            </w:pPr>
            <w:r w:rsidRPr="00E27503">
              <w:rPr>
                <w:rFonts w:ascii="Calibri" w:eastAsia="Times New Roman" w:hAnsi="Calibri" w:cs="Calibri"/>
                <w:b/>
                <w:bCs/>
                <w:color w:val="000000"/>
                <w:kern w:val="0"/>
                <w:sz w:val="20"/>
                <w:szCs w:val="20"/>
                <w:lang w:val="hy-AM"/>
                <w14:ligatures w14:val="none"/>
              </w:rPr>
              <w:t> </w:t>
            </w:r>
            <w:r w:rsidR="00446134" w:rsidRPr="00E27503">
              <w:rPr>
                <w:rFonts w:ascii="GHEA Grapalat" w:eastAsia="Times New Roman" w:hAnsi="GHEA Grapalat" w:cs="Times New Roman"/>
                <w:b/>
                <w:bCs/>
                <w:color w:val="000000"/>
                <w:kern w:val="0"/>
                <w:sz w:val="20"/>
                <w:szCs w:val="20"/>
                <w14:ligatures w14:val="none"/>
              </w:rPr>
              <w:t>Հ/Հ</w:t>
            </w:r>
          </w:p>
        </w:tc>
        <w:tc>
          <w:tcPr>
            <w:tcW w:w="40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1C779A" w14:textId="77777777" w:rsidR="00C31370" w:rsidRPr="00E27503" w:rsidRDefault="00C31370" w:rsidP="00884769">
            <w:pPr>
              <w:spacing w:after="0" w:line="240" w:lineRule="auto"/>
              <w:jc w:val="center"/>
              <w:rPr>
                <w:rFonts w:ascii="GHEA Grapalat" w:eastAsia="Times New Roman" w:hAnsi="GHEA Grapalat" w:cs="Times New Roman"/>
                <w:b/>
                <w:bCs/>
                <w:color w:val="000000"/>
                <w:kern w:val="0"/>
                <w:sz w:val="20"/>
                <w:szCs w:val="20"/>
                <w:lang w:val="hy-AM"/>
                <w14:ligatures w14:val="none"/>
              </w:rPr>
            </w:pPr>
            <w:r w:rsidRPr="00E27503">
              <w:rPr>
                <w:rFonts w:ascii="GHEA Grapalat" w:eastAsia="Times New Roman" w:hAnsi="GHEA Grapalat" w:cs="Times New Roman"/>
                <w:b/>
                <w:bCs/>
                <w:color w:val="000000"/>
                <w:kern w:val="0"/>
                <w:sz w:val="20"/>
                <w:szCs w:val="20"/>
                <w:lang w:val="hy-AM"/>
                <w14:ligatures w14:val="none"/>
              </w:rPr>
              <w:t>Հագուստի, կոշիկի ու սպիտակեղենի անվանումները</w:t>
            </w:r>
          </w:p>
        </w:tc>
        <w:tc>
          <w:tcPr>
            <w:tcW w:w="5103" w:type="dxa"/>
            <w:gridSpan w:val="3"/>
            <w:tcBorders>
              <w:top w:val="single" w:sz="4" w:space="0" w:color="auto"/>
              <w:left w:val="nil"/>
              <w:bottom w:val="single" w:sz="4" w:space="0" w:color="auto"/>
              <w:right w:val="single" w:sz="4" w:space="0" w:color="auto"/>
            </w:tcBorders>
            <w:shd w:val="clear" w:color="000000" w:fill="FFFFFF"/>
            <w:vAlign w:val="center"/>
            <w:hideMark/>
          </w:tcPr>
          <w:p w14:paraId="4425092A" w14:textId="23DAC9CE" w:rsidR="00C31370" w:rsidRPr="00E27503" w:rsidRDefault="00C97CF8" w:rsidP="00884769">
            <w:pPr>
              <w:spacing w:after="0" w:line="240" w:lineRule="auto"/>
              <w:jc w:val="center"/>
              <w:rPr>
                <w:rFonts w:ascii="GHEA Grapalat" w:eastAsia="Times New Roman" w:hAnsi="GHEA Grapalat" w:cs="Times New Roman"/>
                <w:b/>
                <w:bCs/>
                <w:color w:val="000000"/>
                <w:kern w:val="0"/>
                <w:sz w:val="20"/>
                <w:szCs w:val="20"/>
                <w:lang w:val="hy-AM"/>
                <w14:ligatures w14:val="none"/>
              </w:rPr>
            </w:pPr>
            <w:r w:rsidRPr="00E27503">
              <w:rPr>
                <w:rFonts w:ascii="GHEA Grapalat" w:eastAsia="Times New Roman" w:hAnsi="GHEA Grapalat" w:cs="Times New Roman"/>
                <w:b/>
                <w:bCs/>
                <w:color w:val="000000"/>
                <w:kern w:val="0"/>
                <w:sz w:val="20"/>
                <w:szCs w:val="20"/>
                <w:lang w:val="hy-AM"/>
                <w14:ligatures w14:val="none"/>
              </w:rPr>
              <w:t>Տարեկան ք</w:t>
            </w:r>
            <w:r w:rsidR="00C31370" w:rsidRPr="00E27503">
              <w:rPr>
                <w:rFonts w:ascii="GHEA Grapalat" w:eastAsia="Times New Roman" w:hAnsi="GHEA Grapalat" w:cs="Times New Roman"/>
                <w:b/>
                <w:bCs/>
                <w:color w:val="000000"/>
                <w:kern w:val="0"/>
                <w:sz w:val="20"/>
                <w:szCs w:val="20"/>
                <w:lang w:val="hy-AM"/>
                <w14:ligatures w14:val="none"/>
              </w:rPr>
              <w:t>անակ</w:t>
            </w:r>
            <w:r w:rsidR="00EA19DB" w:rsidRPr="00E27503">
              <w:rPr>
                <w:rFonts w:ascii="GHEA Grapalat" w:eastAsia="Times New Roman" w:hAnsi="GHEA Grapalat" w:cs="Times New Roman"/>
                <w:b/>
                <w:bCs/>
                <w:color w:val="000000"/>
                <w:kern w:val="0"/>
                <w:sz w:val="20"/>
                <w:szCs w:val="20"/>
                <w:lang w:val="hy-AM"/>
                <w14:ligatures w14:val="none"/>
              </w:rPr>
              <w:t>ն</w:t>
            </w:r>
            <w:r w:rsidR="00C31370" w:rsidRPr="00E27503">
              <w:rPr>
                <w:rFonts w:ascii="GHEA Grapalat" w:eastAsia="Times New Roman" w:hAnsi="GHEA Grapalat" w:cs="Times New Roman"/>
                <w:b/>
                <w:bCs/>
                <w:color w:val="000000"/>
                <w:kern w:val="0"/>
                <w:sz w:val="20"/>
                <w:szCs w:val="20"/>
                <w:lang w:val="hy-AM"/>
                <w14:ligatures w14:val="none"/>
              </w:rPr>
              <w:t xml:space="preserve"> ըստ երեխաների տարիքի, հատ</w:t>
            </w:r>
          </w:p>
        </w:tc>
      </w:tr>
      <w:tr w:rsidR="00C31370" w:rsidRPr="00E27503" w14:paraId="423B7F58" w14:textId="77777777" w:rsidTr="00446134">
        <w:trPr>
          <w:trHeight w:val="413"/>
          <w:tblHeader/>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590269D4" w14:textId="77777777" w:rsidR="00C31370" w:rsidRPr="00E27503" w:rsidRDefault="00C31370" w:rsidP="00884769">
            <w:pPr>
              <w:spacing w:after="0" w:line="240" w:lineRule="auto"/>
              <w:rPr>
                <w:rFonts w:ascii="GHEA Grapalat" w:eastAsia="Times New Roman" w:hAnsi="GHEA Grapalat" w:cs="Times New Roman"/>
                <w:b/>
                <w:bCs/>
                <w:color w:val="000000"/>
                <w:kern w:val="0"/>
                <w:sz w:val="20"/>
                <w:szCs w:val="20"/>
                <w:lang w:val="hy-AM"/>
                <w14:ligatures w14:val="none"/>
              </w:rPr>
            </w:pPr>
          </w:p>
        </w:tc>
        <w:tc>
          <w:tcPr>
            <w:tcW w:w="4048" w:type="dxa"/>
            <w:vMerge/>
            <w:tcBorders>
              <w:top w:val="single" w:sz="4" w:space="0" w:color="auto"/>
              <w:left w:val="single" w:sz="4" w:space="0" w:color="auto"/>
              <w:bottom w:val="single" w:sz="4" w:space="0" w:color="auto"/>
              <w:right w:val="single" w:sz="4" w:space="0" w:color="auto"/>
            </w:tcBorders>
            <w:vAlign w:val="center"/>
            <w:hideMark/>
          </w:tcPr>
          <w:p w14:paraId="4CA2D9F5" w14:textId="77777777" w:rsidR="00C31370" w:rsidRPr="00E27503" w:rsidRDefault="00C31370" w:rsidP="00884769">
            <w:pPr>
              <w:spacing w:after="0" w:line="240" w:lineRule="auto"/>
              <w:rPr>
                <w:rFonts w:ascii="GHEA Grapalat" w:eastAsia="Times New Roman" w:hAnsi="GHEA Grapalat" w:cs="Times New Roman"/>
                <w:b/>
                <w:bCs/>
                <w:color w:val="000000"/>
                <w:kern w:val="0"/>
                <w:sz w:val="20"/>
                <w:szCs w:val="20"/>
                <w:lang w:val="hy-AM"/>
                <w14:ligatures w14:val="none"/>
              </w:rPr>
            </w:pPr>
          </w:p>
        </w:tc>
        <w:tc>
          <w:tcPr>
            <w:tcW w:w="1985" w:type="dxa"/>
            <w:tcBorders>
              <w:top w:val="nil"/>
              <w:left w:val="nil"/>
              <w:bottom w:val="single" w:sz="4" w:space="0" w:color="auto"/>
              <w:right w:val="single" w:sz="4" w:space="0" w:color="auto"/>
            </w:tcBorders>
            <w:shd w:val="clear" w:color="000000" w:fill="FFFFFF"/>
            <w:vAlign w:val="center"/>
            <w:hideMark/>
          </w:tcPr>
          <w:p w14:paraId="1E907415" w14:textId="61B005DD" w:rsidR="00C31370" w:rsidRPr="00E27503" w:rsidRDefault="00C31370"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մինչև 1 տարեկան</w:t>
            </w:r>
          </w:p>
        </w:tc>
        <w:tc>
          <w:tcPr>
            <w:tcW w:w="1559" w:type="dxa"/>
            <w:tcBorders>
              <w:top w:val="nil"/>
              <w:left w:val="nil"/>
              <w:bottom w:val="single" w:sz="4" w:space="0" w:color="auto"/>
              <w:right w:val="single" w:sz="4" w:space="0" w:color="auto"/>
            </w:tcBorders>
            <w:shd w:val="clear" w:color="000000" w:fill="FFFFFF"/>
            <w:vAlign w:val="center"/>
            <w:hideMark/>
          </w:tcPr>
          <w:p w14:paraId="26C20892" w14:textId="77777777" w:rsidR="00C31370" w:rsidRPr="00E27503" w:rsidRDefault="00C31370"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1-2 տարեկան</w:t>
            </w:r>
          </w:p>
        </w:tc>
        <w:tc>
          <w:tcPr>
            <w:tcW w:w="1559" w:type="dxa"/>
            <w:tcBorders>
              <w:top w:val="nil"/>
              <w:left w:val="nil"/>
              <w:bottom w:val="single" w:sz="4" w:space="0" w:color="auto"/>
              <w:right w:val="single" w:sz="4" w:space="0" w:color="auto"/>
            </w:tcBorders>
            <w:shd w:val="clear" w:color="000000" w:fill="FFFFFF"/>
            <w:vAlign w:val="center"/>
            <w:hideMark/>
          </w:tcPr>
          <w:p w14:paraId="7CCF92B1" w14:textId="77777777" w:rsidR="00C31370" w:rsidRPr="00E27503" w:rsidRDefault="00C31370"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2-3 տարեկան</w:t>
            </w:r>
          </w:p>
        </w:tc>
      </w:tr>
      <w:tr w:rsidR="00C31370" w:rsidRPr="00E27503" w14:paraId="009045F1" w14:textId="77777777" w:rsidTr="00446134">
        <w:trPr>
          <w:trHeight w:val="300"/>
        </w:trPr>
        <w:tc>
          <w:tcPr>
            <w:tcW w:w="977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F91344C" w14:textId="5BB27484" w:rsidR="00C31370" w:rsidRPr="00E27503" w:rsidRDefault="00C31370"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Ներքին սպիտակեղեն</w:t>
            </w:r>
            <w:r w:rsidR="007F4EB1" w:rsidRPr="00E27503">
              <w:rPr>
                <w:rFonts w:ascii="GHEA Grapalat" w:eastAsia="Times New Roman" w:hAnsi="GHEA Grapalat" w:cs="Times New Roman"/>
                <w:color w:val="000000"/>
                <w:kern w:val="0"/>
                <w:sz w:val="20"/>
                <w:szCs w:val="20"/>
                <w14:ligatures w14:val="none"/>
              </w:rPr>
              <w:t xml:space="preserve"> </w:t>
            </w:r>
          </w:p>
        </w:tc>
      </w:tr>
      <w:tr w:rsidR="00C31370" w:rsidRPr="00E27503" w14:paraId="07B4BC89" w14:textId="77777777" w:rsidTr="00446134">
        <w:trPr>
          <w:trHeight w:val="55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9D7EB9E"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w:t>
            </w:r>
          </w:p>
        </w:tc>
        <w:tc>
          <w:tcPr>
            <w:tcW w:w="4048" w:type="dxa"/>
            <w:tcBorders>
              <w:top w:val="nil"/>
              <w:left w:val="nil"/>
              <w:bottom w:val="single" w:sz="4" w:space="0" w:color="auto"/>
              <w:right w:val="single" w:sz="4" w:space="0" w:color="auto"/>
            </w:tcBorders>
            <w:shd w:val="clear" w:color="000000" w:fill="FFFFFF"/>
            <w:vAlign w:val="center"/>
            <w:hideMark/>
          </w:tcPr>
          <w:p w14:paraId="2B76E7AA"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Նորածնի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շապիկ</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ներքին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շապիկ</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մայկա</w:t>
            </w:r>
          </w:p>
        </w:tc>
        <w:tc>
          <w:tcPr>
            <w:tcW w:w="1985" w:type="dxa"/>
            <w:tcBorders>
              <w:top w:val="nil"/>
              <w:left w:val="nil"/>
              <w:bottom w:val="single" w:sz="4" w:space="0" w:color="auto"/>
              <w:right w:val="single" w:sz="4" w:space="0" w:color="auto"/>
            </w:tcBorders>
            <w:shd w:val="clear" w:color="000000" w:fill="FFFFFF"/>
            <w:vAlign w:val="center"/>
            <w:hideMark/>
          </w:tcPr>
          <w:p w14:paraId="0BA22CD8"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25</w:t>
            </w:r>
          </w:p>
        </w:tc>
        <w:tc>
          <w:tcPr>
            <w:tcW w:w="1559" w:type="dxa"/>
            <w:tcBorders>
              <w:top w:val="nil"/>
              <w:left w:val="nil"/>
              <w:bottom w:val="single" w:sz="4" w:space="0" w:color="auto"/>
              <w:right w:val="single" w:sz="4" w:space="0" w:color="auto"/>
            </w:tcBorders>
            <w:shd w:val="clear" w:color="000000" w:fill="FFFFFF"/>
            <w:vAlign w:val="center"/>
            <w:hideMark/>
          </w:tcPr>
          <w:p w14:paraId="679F03E7"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c>
          <w:tcPr>
            <w:tcW w:w="1559" w:type="dxa"/>
            <w:tcBorders>
              <w:top w:val="nil"/>
              <w:left w:val="nil"/>
              <w:bottom w:val="single" w:sz="4" w:space="0" w:color="auto"/>
              <w:right w:val="single" w:sz="4" w:space="0" w:color="auto"/>
            </w:tcBorders>
            <w:shd w:val="clear" w:color="000000" w:fill="FFFFFF"/>
            <w:vAlign w:val="center"/>
            <w:hideMark/>
          </w:tcPr>
          <w:p w14:paraId="5A659FEA"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r>
      <w:tr w:rsidR="00C31370" w:rsidRPr="00E27503" w14:paraId="335870B6" w14:textId="77777777" w:rsidTr="00446134">
        <w:trPr>
          <w:trHeight w:val="55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BB19628"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w:t>
            </w:r>
          </w:p>
        </w:tc>
        <w:tc>
          <w:tcPr>
            <w:tcW w:w="4048" w:type="dxa"/>
            <w:tcBorders>
              <w:top w:val="nil"/>
              <w:left w:val="nil"/>
              <w:bottom w:val="single" w:sz="4" w:space="0" w:color="auto"/>
              <w:right w:val="single" w:sz="4" w:space="0" w:color="auto"/>
            </w:tcBorders>
            <w:shd w:val="clear" w:color="000000" w:fill="FFFFFF"/>
            <w:vAlign w:val="center"/>
            <w:hideMark/>
          </w:tcPr>
          <w:p w14:paraId="26DA53D3"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Ներքին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կոֆտա</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պիժամա</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գիշերային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շապիկ</w:t>
            </w:r>
          </w:p>
        </w:tc>
        <w:tc>
          <w:tcPr>
            <w:tcW w:w="1985" w:type="dxa"/>
            <w:tcBorders>
              <w:top w:val="nil"/>
              <w:left w:val="nil"/>
              <w:bottom w:val="single" w:sz="4" w:space="0" w:color="auto"/>
              <w:right w:val="single" w:sz="4" w:space="0" w:color="auto"/>
            </w:tcBorders>
            <w:shd w:val="clear" w:color="000000" w:fill="FFFFFF"/>
            <w:vAlign w:val="center"/>
            <w:hideMark/>
          </w:tcPr>
          <w:p w14:paraId="20CE9095"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12</w:t>
            </w:r>
          </w:p>
        </w:tc>
        <w:tc>
          <w:tcPr>
            <w:tcW w:w="1559" w:type="dxa"/>
            <w:tcBorders>
              <w:top w:val="nil"/>
              <w:left w:val="nil"/>
              <w:bottom w:val="single" w:sz="4" w:space="0" w:color="auto"/>
              <w:right w:val="single" w:sz="4" w:space="0" w:color="auto"/>
            </w:tcBorders>
            <w:shd w:val="clear" w:color="000000" w:fill="FFFFFF"/>
            <w:vAlign w:val="center"/>
            <w:hideMark/>
          </w:tcPr>
          <w:p w14:paraId="2F8D702F"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15</w:t>
            </w:r>
          </w:p>
        </w:tc>
        <w:tc>
          <w:tcPr>
            <w:tcW w:w="1559" w:type="dxa"/>
            <w:tcBorders>
              <w:top w:val="nil"/>
              <w:left w:val="nil"/>
              <w:bottom w:val="single" w:sz="4" w:space="0" w:color="auto"/>
              <w:right w:val="single" w:sz="4" w:space="0" w:color="auto"/>
            </w:tcBorders>
            <w:shd w:val="clear" w:color="000000" w:fill="FFFFFF"/>
            <w:vAlign w:val="center"/>
            <w:hideMark/>
          </w:tcPr>
          <w:p w14:paraId="60157C8F"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r>
      <w:tr w:rsidR="00C31370" w:rsidRPr="00E27503" w14:paraId="08C31299" w14:textId="77777777" w:rsidTr="00446134">
        <w:trPr>
          <w:trHeight w:val="233"/>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2E8CC22"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3</w:t>
            </w:r>
          </w:p>
        </w:tc>
        <w:tc>
          <w:tcPr>
            <w:tcW w:w="4048" w:type="dxa"/>
            <w:tcBorders>
              <w:top w:val="nil"/>
              <w:left w:val="nil"/>
              <w:bottom w:val="single" w:sz="4" w:space="0" w:color="auto"/>
              <w:right w:val="single" w:sz="4" w:space="0" w:color="auto"/>
            </w:tcBorders>
            <w:shd w:val="clear" w:color="000000" w:fill="FFFFFF"/>
            <w:vAlign w:val="center"/>
            <w:hideMark/>
          </w:tcPr>
          <w:p w14:paraId="17EC2246"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Սողաշոր, վարտիք, տրիկո (տաք)</w:t>
            </w:r>
          </w:p>
        </w:tc>
        <w:tc>
          <w:tcPr>
            <w:tcW w:w="1985" w:type="dxa"/>
            <w:tcBorders>
              <w:top w:val="nil"/>
              <w:left w:val="nil"/>
              <w:bottom w:val="single" w:sz="4" w:space="0" w:color="auto"/>
              <w:right w:val="single" w:sz="4" w:space="0" w:color="auto"/>
            </w:tcBorders>
            <w:shd w:val="clear" w:color="000000" w:fill="FFFFFF"/>
            <w:vAlign w:val="center"/>
            <w:hideMark/>
          </w:tcPr>
          <w:p w14:paraId="58EB9CD0"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40</w:t>
            </w:r>
          </w:p>
        </w:tc>
        <w:tc>
          <w:tcPr>
            <w:tcW w:w="1559" w:type="dxa"/>
            <w:tcBorders>
              <w:top w:val="nil"/>
              <w:left w:val="nil"/>
              <w:bottom w:val="single" w:sz="4" w:space="0" w:color="auto"/>
              <w:right w:val="single" w:sz="4" w:space="0" w:color="auto"/>
            </w:tcBorders>
            <w:shd w:val="clear" w:color="000000" w:fill="FFFFFF"/>
            <w:vAlign w:val="center"/>
            <w:hideMark/>
          </w:tcPr>
          <w:p w14:paraId="61EBB90B"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40</w:t>
            </w:r>
          </w:p>
        </w:tc>
        <w:tc>
          <w:tcPr>
            <w:tcW w:w="1559" w:type="dxa"/>
            <w:tcBorders>
              <w:top w:val="nil"/>
              <w:left w:val="nil"/>
              <w:bottom w:val="single" w:sz="4" w:space="0" w:color="auto"/>
              <w:right w:val="single" w:sz="4" w:space="0" w:color="auto"/>
            </w:tcBorders>
            <w:shd w:val="clear" w:color="000000" w:fill="FFFFFF"/>
            <w:vAlign w:val="center"/>
            <w:hideMark/>
          </w:tcPr>
          <w:p w14:paraId="2B26C0E6"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25</w:t>
            </w:r>
          </w:p>
        </w:tc>
      </w:tr>
      <w:tr w:rsidR="00C31370" w:rsidRPr="00E27503" w14:paraId="3BC6CD95"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EAD1F4B"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4</w:t>
            </w:r>
          </w:p>
        </w:tc>
        <w:tc>
          <w:tcPr>
            <w:tcW w:w="4048" w:type="dxa"/>
            <w:tcBorders>
              <w:top w:val="nil"/>
              <w:left w:val="nil"/>
              <w:bottom w:val="single" w:sz="4" w:space="0" w:color="auto"/>
              <w:right w:val="single" w:sz="4" w:space="0" w:color="auto"/>
            </w:tcBorders>
            <w:shd w:val="clear" w:color="000000" w:fill="FFFFFF"/>
            <w:vAlign w:val="center"/>
            <w:hideMark/>
          </w:tcPr>
          <w:p w14:paraId="1296646E"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Վարտիք, տրիկո (ամառային)</w:t>
            </w:r>
          </w:p>
        </w:tc>
        <w:tc>
          <w:tcPr>
            <w:tcW w:w="1985" w:type="dxa"/>
            <w:tcBorders>
              <w:top w:val="nil"/>
              <w:left w:val="nil"/>
              <w:bottom w:val="single" w:sz="4" w:space="0" w:color="auto"/>
              <w:right w:val="single" w:sz="4" w:space="0" w:color="auto"/>
            </w:tcBorders>
            <w:shd w:val="clear" w:color="000000" w:fill="FFFFFF"/>
            <w:vAlign w:val="center"/>
            <w:hideMark/>
          </w:tcPr>
          <w:p w14:paraId="2E977DD2"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30</w:t>
            </w:r>
          </w:p>
        </w:tc>
        <w:tc>
          <w:tcPr>
            <w:tcW w:w="1559" w:type="dxa"/>
            <w:tcBorders>
              <w:top w:val="nil"/>
              <w:left w:val="nil"/>
              <w:bottom w:val="single" w:sz="4" w:space="0" w:color="auto"/>
              <w:right w:val="single" w:sz="4" w:space="0" w:color="auto"/>
            </w:tcBorders>
            <w:shd w:val="clear" w:color="000000" w:fill="FFFFFF"/>
            <w:vAlign w:val="center"/>
            <w:hideMark/>
          </w:tcPr>
          <w:p w14:paraId="04C29B10"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30</w:t>
            </w:r>
          </w:p>
        </w:tc>
        <w:tc>
          <w:tcPr>
            <w:tcW w:w="1559" w:type="dxa"/>
            <w:tcBorders>
              <w:top w:val="nil"/>
              <w:left w:val="nil"/>
              <w:bottom w:val="single" w:sz="4" w:space="0" w:color="auto"/>
              <w:right w:val="single" w:sz="4" w:space="0" w:color="auto"/>
            </w:tcBorders>
            <w:shd w:val="clear" w:color="000000" w:fill="FFFFFF"/>
            <w:vAlign w:val="center"/>
            <w:hideMark/>
          </w:tcPr>
          <w:p w14:paraId="38C36A03"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r>
      <w:tr w:rsidR="00C31370" w:rsidRPr="00E27503" w14:paraId="0C8F1AB6"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4C99476"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5</w:t>
            </w:r>
          </w:p>
        </w:tc>
        <w:tc>
          <w:tcPr>
            <w:tcW w:w="4048" w:type="dxa"/>
            <w:tcBorders>
              <w:top w:val="nil"/>
              <w:left w:val="nil"/>
              <w:bottom w:val="single" w:sz="4" w:space="0" w:color="auto"/>
              <w:right w:val="single" w:sz="4" w:space="0" w:color="auto"/>
            </w:tcBorders>
            <w:vAlign w:val="center"/>
            <w:hideMark/>
          </w:tcPr>
          <w:p w14:paraId="545149B5"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Տակաշոր` ամառային</w:t>
            </w:r>
          </w:p>
        </w:tc>
        <w:tc>
          <w:tcPr>
            <w:tcW w:w="1985" w:type="dxa"/>
            <w:tcBorders>
              <w:top w:val="nil"/>
              <w:left w:val="nil"/>
              <w:bottom w:val="single" w:sz="4" w:space="0" w:color="auto"/>
              <w:right w:val="single" w:sz="4" w:space="0" w:color="auto"/>
            </w:tcBorders>
            <w:shd w:val="clear" w:color="000000" w:fill="FFFFFF"/>
            <w:vAlign w:val="center"/>
            <w:hideMark/>
          </w:tcPr>
          <w:p w14:paraId="4D859299" w14:textId="5D3C19AC" w:rsidR="00C31370" w:rsidRPr="00E27503" w:rsidRDefault="00D74F5A"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50</w:t>
            </w:r>
          </w:p>
        </w:tc>
        <w:tc>
          <w:tcPr>
            <w:tcW w:w="1559" w:type="dxa"/>
            <w:tcBorders>
              <w:top w:val="nil"/>
              <w:left w:val="nil"/>
              <w:bottom w:val="single" w:sz="4" w:space="0" w:color="auto"/>
              <w:right w:val="single" w:sz="4" w:space="0" w:color="auto"/>
            </w:tcBorders>
            <w:shd w:val="clear" w:color="000000" w:fill="FFFFFF"/>
            <w:vAlign w:val="center"/>
            <w:hideMark/>
          </w:tcPr>
          <w:p w14:paraId="1855DC5D" w14:textId="7C4DF332" w:rsidR="00C31370" w:rsidRPr="00E27503" w:rsidRDefault="00D74F5A"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30</w:t>
            </w:r>
          </w:p>
        </w:tc>
        <w:tc>
          <w:tcPr>
            <w:tcW w:w="1559" w:type="dxa"/>
            <w:tcBorders>
              <w:top w:val="nil"/>
              <w:left w:val="nil"/>
              <w:bottom w:val="single" w:sz="4" w:space="0" w:color="auto"/>
              <w:right w:val="single" w:sz="4" w:space="0" w:color="auto"/>
            </w:tcBorders>
            <w:shd w:val="clear" w:color="000000" w:fill="FFFFFF"/>
            <w:vAlign w:val="center"/>
            <w:hideMark/>
          </w:tcPr>
          <w:p w14:paraId="30F39B07"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r>
      <w:tr w:rsidR="00C31370" w:rsidRPr="00E27503" w14:paraId="6C4087B3"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9007050"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6</w:t>
            </w:r>
          </w:p>
        </w:tc>
        <w:tc>
          <w:tcPr>
            <w:tcW w:w="4048" w:type="dxa"/>
            <w:tcBorders>
              <w:top w:val="nil"/>
              <w:left w:val="nil"/>
              <w:bottom w:val="single" w:sz="4" w:space="0" w:color="auto"/>
              <w:right w:val="single" w:sz="4" w:space="0" w:color="auto"/>
            </w:tcBorders>
            <w:vAlign w:val="center"/>
            <w:hideMark/>
          </w:tcPr>
          <w:p w14:paraId="50E18FBE" w14:textId="2F5BFF3E" w:rsidR="00C31370" w:rsidRPr="00E27503" w:rsidRDefault="00C31370" w:rsidP="00884769">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ru-RU"/>
                <w14:ligatures w14:val="none"/>
              </w:rPr>
              <w:t xml:space="preserve">Տակաշոր` </w:t>
            </w:r>
            <w:r w:rsidR="004F517C" w:rsidRPr="00E27503">
              <w:rPr>
                <w:rFonts w:ascii="GHEA Grapalat" w:eastAsia="Times New Roman" w:hAnsi="GHEA Grapalat" w:cs="Times New Roman"/>
                <w:color w:val="000000"/>
                <w:kern w:val="0"/>
                <w:sz w:val="20"/>
                <w:szCs w:val="20"/>
                <w:lang w:val="hy-AM"/>
                <w14:ligatures w14:val="none"/>
              </w:rPr>
              <w:t>ձմեռային</w:t>
            </w:r>
          </w:p>
        </w:tc>
        <w:tc>
          <w:tcPr>
            <w:tcW w:w="1985" w:type="dxa"/>
            <w:tcBorders>
              <w:top w:val="nil"/>
              <w:left w:val="nil"/>
              <w:bottom w:val="single" w:sz="4" w:space="0" w:color="auto"/>
              <w:right w:val="single" w:sz="4" w:space="0" w:color="auto"/>
            </w:tcBorders>
            <w:shd w:val="clear" w:color="000000" w:fill="FFFFFF"/>
            <w:vAlign w:val="center"/>
            <w:hideMark/>
          </w:tcPr>
          <w:p w14:paraId="78544E54"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30</w:t>
            </w:r>
          </w:p>
        </w:tc>
        <w:tc>
          <w:tcPr>
            <w:tcW w:w="1559" w:type="dxa"/>
            <w:tcBorders>
              <w:top w:val="nil"/>
              <w:left w:val="nil"/>
              <w:bottom w:val="single" w:sz="4" w:space="0" w:color="auto"/>
              <w:right w:val="single" w:sz="4" w:space="0" w:color="auto"/>
            </w:tcBorders>
            <w:shd w:val="clear" w:color="000000" w:fill="FFFFFF"/>
            <w:vAlign w:val="center"/>
            <w:hideMark/>
          </w:tcPr>
          <w:p w14:paraId="554DD258"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c>
          <w:tcPr>
            <w:tcW w:w="1559" w:type="dxa"/>
            <w:tcBorders>
              <w:top w:val="nil"/>
              <w:left w:val="nil"/>
              <w:bottom w:val="single" w:sz="4" w:space="0" w:color="auto"/>
              <w:right w:val="single" w:sz="4" w:space="0" w:color="auto"/>
            </w:tcBorders>
            <w:shd w:val="clear" w:color="000000" w:fill="FFFFFF"/>
            <w:vAlign w:val="center"/>
            <w:hideMark/>
          </w:tcPr>
          <w:p w14:paraId="258B4E1D"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r>
      <w:tr w:rsidR="00C31370" w:rsidRPr="00E27503" w14:paraId="78256C08"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2A2BDB7"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7</w:t>
            </w:r>
          </w:p>
        </w:tc>
        <w:tc>
          <w:tcPr>
            <w:tcW w:w="4048" w:type="dxa"/>
            <w:tcBorders>
              <w:top w:val="nil"/>
              <w:left w:val="nil"/>
              <w:bottom w:val="single" w:sz="4" w:space="0" w:color="auto"/>
              <w:right w:val="single" w:sz="4" w:space="0" w:color="auto"/>
            </w:tcBorders>
            <w:shd w:val="clear" w:color="000000" w:fill="FFFFFF"/>
            <w:vAlign w:val="center"/>
            <w:hideMark/>
          </w:tcPr>
          <w:p w14:paraId="3854C74F" w14:textId="31973092" w:rsidR="00C31370" w:rsidRPr="00E27503" w:rsidRDefault="00C31370" w:rsidP="00884769">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ru-RU"/>
                <w14:ligatures w14:val="none"/>
              </w:rPr>
              <w:t>Նորածնի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գլխարկ</w:t>
            </w:r>
            <w:r w:rsidR="00474AB7" w:rsidRPr="00E27503">
              <w:rPr>
                <w:rFonts w:ascii="GHEA Grapalat" w:eastAsia="Times New Roman" w:hAnsi="GHEA Grapalat" w:cs="Times New Roman"/>
                <w:color w:val="000000"/>
                <w:kern w:val="0"/>
                <w:sz w:val="20"/>
                <w:szCs w:val="20"/>
                <w14:ligatures w14:val="none"/>
              </w:rPr>
              <w:t xml:space="preserve"> կամ</w:t>
            </w:r>
            <w:r w:rsidR="00D74F5A" w:rsidRPr="00E27503">
              <w:rPr>
                <w:rFonts w:ascii="GHEA Grapalat" w:eastAsia="Times New Roman" w:hAnsi="GHEA Grapalat" w:cs="Times New Roman"/>
                <w:color w:val="000000"/>
                <w:kern w:val="0"/>
                <w:sz w:val="20"/>
                <w:szCs w:val="20"/>
                <w:lang w:val="hy-AM"/>
                <w14:ligatures w14:val="none"/>
              </w:rPr>
              <w:t xml:space="preserve"> </w:t>
            </w:r>
            <w:r w:rsidR="00FE2DEA" w:rsidRPr="00E27503">
              <w:rPr>
                <w:rFonts w:ascii="GHEA Grapalat" w:eastAsia="Times New Roman" w:hAnsi="GHEA Grapalat" w:cs="Times New Roman"/>
                <w:color w:val="000000"/>
                <w:kern w:val="0"/>
                <w:sz w:val="20"/>
                <w:szCs w:val="20"/>
                <w:lang w:val="hy-AM"/>
                <w14:ligatures w14:val="none"/>
              </w:rPr>
              <w:t xml:space="preserve">գիշերային </w:t>
            </w:r>
            <w:r w:rsidR="00D74F5A" w:rsidRPr="00E27503">
              <w:rPr>
                <w:rFonts w:ascii="GHEA Grapalat" w:eastAsia="Times New Roman" w:hAnsi="GHEA Grapalat" w:cs="Times New Roman"/>
                <w:color w:val="000000"/>
                <w:kern w:val="0"/>
                <w:sz w:val="20"/>
                <w:szCs w:val="20"/>
                <w:lang w:val="hy-AM"/>
                <w14:ligatures w14:val="none"/>
              </w:rPr>
              <w:t xml:space="preserve">գլխարկ </w:t>
            </w:r>
          </w:p>
        </w:tc>
        <w:tc>
          <w:tcPr>
            <w:tcW w:w="1985" w:type="dxa"/>
            <w:tcBorders>
              <w:top w:val="nil"/>
              <w:left w:val="nil"/>
              <w:bottom w:val="single" w:sz="4" w:space="0" w:color="auto"/>
              <w:right w:val="single" w:sz="4" w:space="0" w:color="auto"/>
            </w:tcBorders>
            <w:shd w:val="clear" w:color="000000" w:fill="FFFFFF"/>
            <w:vAlign w:val="center"/>
            <w:hideMark/>
          </w:tcPr>
          <w:p w14:paraId="276EF386"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559" w:type="dxa"/>
            <w:tcBorders>
              <w:top w:val="nil"/>
              <w:left w:val="nil"/>
              <w:bottom w:val="single" w:sz="4" w:space="0" w:color="auto"/>
              <w:right w:val="single" w:sz="4" w:space="0" w:color="auto"/>
            </w:tcBorders>
            <w:shd w:val="clear" w:color="000000" w:fill="FFFFFF"/>
            <w:vAlign w:val="center"/>
            <w:hideMark/>
          </w:tcPr>
          <w:p w14:paraId="668133A5"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559" w:type="dxa"/>
            <w:tcBorders>
              <w:top w:val="nil"/>
              <w:left w:val="nil"/>
              <w:bottom w:val="single" w:sz="4" w:space="0" w:color="auto"/>
              <w:right w:val="single" w:sz="4" w:space="0" w:color="auto"/>
            </w:tcBorders>
            <w:shd w:val="clear" w:color="000000" w:fill="FFFFFF"/>
            <w:vAlign w:val="center"/>
            <w:hideMark/>
          </w:tcPr>
          <w:p w14:paraId="05A7243A"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r>
      <w:tr w:rsidR="00C31370" w:rsidRPr="00E27503" w14:paraId="46410B7E"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EAE5A21"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8</w:t>
            </w:r>
          </w:p>
        </w:tc>
        <w:tc>
          <w:tcPr>
            <w:tcW w:w="4048" w:type="dxa"/>
            <w:tcBorders>
              <w:top w:val="nil"/>
              <w:left w:val="nil"/>
              <w:bottom w:val="single" w:sz="4" w:space="0" w:color="auto"/>
              <w:right w:val="single" w:sz="4" w:space="0" w:color="auto"/>
            </w:tcBorders>
            <w:shd w:val="clear" w:color="000000" w:fill="FFFFFF"/>
            <w:vAlign w:val="center"/>
            <w:hideMark/>
          </w:tcPr>
          <w:p w14:paraId="11C47B22"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Թաշկինակ</w:t>
            </w:r>
          </w:p>
        </w:tc>
        <w:tc>
          <w:tcPr>
            <w:tcW w:w="1985" w:type="dxa"/>
            <w:tcBorders>
              <w:top w:val="nil"/>
              <w:left w:val="nil"/>
              <w:bottom w:val="single" w:sz="4" w:space="0" w:color="auto"/>
              <w:right w:val="single" w:sz="4" w:space="0" w:color="auto"/>
            </w:tcBorders>
            <w:shd w:val="clear" w:color="000000" w:fill="FFFFFF"/>
            <w:vAlign w:val="center"/>
            <w:hideMark/>
          </w:tcPr>
          <w:p w14:paraId="39B48458"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c>
          <w:tcPr>
            <w:tcW w:w="1559" w:type="dxa"/>
            <w:tcBorders>
              <w:top w:val="nil"/>
              <w:left w:val="nil"/>
              <w:bottom w:val="single" w:sz="4" w:space="0" w:color="auto"/>
              <w:right w:val="single" w:sz="4" w:space="0" w:color="auto"/>
            </w:tcBorders>
            <w:shd w:val="clear" w:color="000000" w:fill="FFFFFF"/>
            <w:vAlign w:val="center"/>
            <w:hideMark/>
          </w:tcPr>
          <w:p w14:paraId="5D45F843"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559" w:type="dxa"/>
            <w:tcBorders>
              <w:top w:val="nil"/>
              <w:left w:val="nil"/>
              <w:bottom w:val="single" w:sz="4" w:space="0" w:color="auto"/>
              <w:right w:val="single" w:sz="4" w:space="0" w:color="auto"/>
            </w:tcBorders>
            <w:shd w:val="clear" w:color="000000" w:fill="FFFFFF"/>
            <w:vAlign w:val="center"/>
            <w:hideMark/>
          </w:tcPr>
          <w:p w14:paraId="60520971"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r>
      <w:tr w:rsidR="00C31370" w:rsidRPr="00E27503" w14:paraId="68529E91" w14:textId="77777777" w:rsidTr="00446134">
        <w:trPr>
          <w:trHeight w:val="55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862B9A3"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9</w:t>
            </w:r>
          </w:p>
        </w:tc>
        <w:tc>
          <w:tcPr>
            <w:tcW w:w="4048" w:type="dxa"/>
            <w:tcBorders>
              <w:top w:val="nil"/>
              <w:left w:val="nil"/>
              <w:bottom w:val="single" w:sz="4" w:space="0" w:color="auto"/>
              <w:right w:val="single" w:sz="4" w:space="0" w:color="auto"/>
            </w:tcBorders>
            <w:shd w:val="clear" w:color="000000" w:fill="FFFFFF"/>
            <w:vAlign w:val="center"/>
            <w:hideMark/>
          </w:tcPr>
          <w:p w14:paraId="0E788C64" w14:textId="31B89149"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Պամպերսներ օրական՝ ցերեկային</w:t>
            </w:r>
            <w:r w:rsidR="009D0BFB" w:rsidRPr="00E27503">
              <w:rPr>
                <w:rFonts w:ascii="GHEA Grapalat" w:eastAsia="Times New Roman" w:hAnsi="GHEA Grapalat" w:cs="Times New Roman"/>
                <w:color w:val="000000"/>
                <w:kern w:val="0"/>
                <w:sz w:val="20"/>
                <w:szCs w:val="20"/>
                <w14:ligatures w14:val="none"/>
              </w:rPr>
              <w:t xml:space="preserve"> և </w:t>
            </w:r>
            <w:r w:rsidRPr="00E27503">
              <w:rPr>
                <w:rFonts w:ascii="GHEA Grapalat" w:eastAsia="Times New Roman" w:hAnsi="GHEA Grapalat" w:cs="Times New Roman"/>
                <w:color w:val="000000"/>
                <w:kern w:val="0"/>
                <w:sz w:val="20"/>
                <w:szCs w:val="20"/>
                <w14:ligatures w14:val="none"/>
              </w:rPr>
              <w:t xml:space="preserve">գիշերային </w:t>
            </w:r>
          </w:p>
        </w:tc>
        <w:tc>
          <w:tcPr>
            <w:tcW w:w="1985" w:type="dxa"/>
            <w:tcBorders>
              <w:top w:val="nil"/>
              <w:left w:val="nil"/>
              <w:bottom w:val="single" w:sz="4" w:space="0" w:color="auto"/>
              <w:right w:val="single" w:sz="4" w:space="0" w:color="auto"/>
            </w:tcBorders>
            <w:shd w:val="clear" w:color="000000" w:fill="FFFFFF"/>
            <w:vAlign w:val="center"/>
            <w:hideMark/>
          </w:tcPr>
          <w:p w14:paraId="41AE9A91" w14:textId="102F1CDF"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6</w:t>
            </w:r>
            <w:r w:rsidR="00474AB7" w:rsidRPr="00E27503">
              <w:rPr>
                <w:rFonts w:ascii="GHEA Grapalat" w:eastAsia="Times New Roman" w:hAnsi="GHEA Grapalat" w:cs="Times New Roman"/>
                <w:color w:val="000000"/>
                <w:kern w:val="0"/>
                <w:sz w:val="20"/>
                <w:szCs w:val="20"/>
                <w14:ligatures w14:val="none"/>
              </w:rPr>
              <w:t xml:space="preserve"> և </w:t>
            </w: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626C7607" w14:textId="7A73439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4</w:t>
            </w:r>
            <w:r w:rsidR="00474AB7" w:rsidRPr="00E27503">
              <w:rPr>
                <w:rFonts w:ascii="GHEA Grapalat" w:eastAsia="Times New Roman" w:hAnsi="GHEA Grapalat" w:cs="Times New Roman"/>
                <w:color w:val="000000"/>
                <w:kern w:val="0"/>
                <w:sz w:val="20"/>
                <w:szCs w:val="20"/>
                <w14:ligatures w14:val="none"/>
              </w:rPr>
              <w:t xml:space="preserve"> և </w:t>
            </w: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75F8E413" w14:textId="32F4FAFB"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 3</w:t>
            </w:r>
            <w:r w:rsidR="00474AB7" w:rsidRPr="00E27503">
              <w:rPr>
                <w:rFonts w:ascii="GHEA Grapalat" w:eastAsia="Times New Roman" w:hAnsi="GHEA Grapalat" w:cs="Times New Roman"/>
                <w:color w:val="000000"/>
                <w:kern w:val="0"/>
                <w:sz w:val="20"/>
                <w:szCs w:val="20"/>
                <w14:ligatures w14:val="none"/>
              </w:rPr>
              <w:t xml:space="preserve"> և </w:t>
            </w:r>
            <w:r w:rsidRPr="00E27503">
              <w:rPr>
                <w:rFonts w:ascii="GHEA Grapalat" w:eastAsia="Times New Roman" w:hAnsi="GHEA Grapalat" w:cs="Times New Roman"/>
                <w:color w:val="000000"/>
                <w:kern w:val="0"/>
                <w:sz w:val="20"/>
                <w:szCs w:val="20"/>
                <w14:ligatures w14:val="none"/>
              </w:rPr>
              <w:t>1</w:t>
            </w:r>
          </w:p>
        </w:tc>
      </w:tr>
      <w:tr w:rsidR="00C31370" w:rsidRPr="00E27503" w14:paraId="65570727" w14:textId="77777777" w:rsidTr="00446134">
        <w:trPr>
          <w:trHeight w:val="288"/>
        </w:trPr>
        <w:tc>
          <w:tcPr>
            <w:tcW w:w="977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49A0FA5" w14:textId="77777777" w:rsidR="00C31370" w:rsidRPr="00E27503" w:rsidRDefault="00C31370"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Հագուստ</w:t>
            </w:r>
          </w:p>
        </w:tc>
      </w:tr>
      <w:tr w:rsidR="00C31370" w:rsidRPr="00E27503" w14:paraId="1424F2A1" w14:textId="77777777" w:rsidTr="00446134">
        <w:trPr>
          <w:trHeight w:val="55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6BA57AE"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lastRenderedPageBreak/>
              <w:t>10</w:t>
            </w:r>
          </w:p>
        </w:tc>
        <w:tc>
          <w:tcPr>
            <w:tcW w:w="4048" w:type="dxa"/>
            <w:tcBorders>
              <w:top w:val="nil"/>
              <w:left w:val="nil"/>
              <w:bottom w:val="single" w:sz="4" w:space="0" w:color="auto"/>
              <w:right w:val="single" w:sz="4" w:space="0" w:color="auto"/>
            </w:tcBorders>
            <w:shd w:val="clear" w:color="000000" w:fill="FFFFFF"/>
            <w:vAlign w:val="center"/>
            <w:hideMark/>
          </w:tcPr>
          <w:p w14:paraId="45C2995C" w14:textId="040E02AB"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Համալիր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հագուստ</w:t>
            </w:r>
            <w:r w:rsidR="009D0BFB" w:rsidRPr="00E27503">
              <w:rPr>
                <w:rFonts w:ascii="GHEA Grapalat" w:eastAsia="Times New Roman" w:hAnsi="GHEA Grapalat" w:cs="Times New Roman"/>
                <w:color w:val="000000"/>
                <w:kern w:val="0"/>
                <w:sz w:val="20"/>
                <w:szCs w:val="20"/>
                <w14:ligatures w14:val="none"/>
              </w:rPr>
              <w:t xml:space="preserve"> կամ </w:t>
            </w:r>
            <w:r w:rsidRPr="00E27503">
              <w:rPr>
                <w:rFonts w:ascii="GHEA Grapalat" w:eastAsia="Times New Roman" w:hAnsi="GHEA Grapalat" w:cs="Times New Roman"/>
                <w:color w:val="000000"/>
                <w:kern w:val="0"/>
                <w:sz w:val="20"/>
                <w:szCs w:val="20"/>
                <w:lang w:val="ru-RU"/>
                <w14:ligatures w14:val="none"/>
              </w:rPr>
              <w:t>զգեստ</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տաք</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բրդյա</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կիսաբրդյա</w:t>
            </w:r>
          </w:p>
        </w:tc>
        <w:tc>
          <w:tcPr>
            <w:tcW w:w="1985" w:type="dxa"/>
            <w:tcBorders>
              <w:top w:val="nil"/>
              <w:left w:val="nil"/>
              <w:bottom w:val="single" w:sz="4" w:space="0" w:color="auto"/>
              <w:right w:val="single" w:sz="4" w:space="0" w:color="auto"/>
            </w:tcBorders>
            <w:shd w:val="clear" w:color="000000" w:fill="FFFFFF"/>
            <w:vAlign w:val="center"/>
            <w:hideMark/>
          </w:tcPr>
          <w:p w14:paraId="55822E85"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c>
          <w:tcPr>
            <w:tcW w:w="1559" w:type="dxa"/>
            <w:tcBorders>
              <w:top w:val="nil"/>
              <w:left w:val="nil"/>
              <w:bottom w:val="single" w:sz="4" w:space="0" w:color="auto"/>
              <w:right w:val="single" w:sz="4" w:space="0" w:color="auto"/>
            </w:tcBorders>
            <w:shd w:val="clear" w:color="000000" w:fill="FFFFFF"/>
            <w:vAlign w:val="center"/>
            <w:hideMark/>
          </w:tcPr>
          <w:p w14:paraId="7E3F84D2"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c>
          <w:tcPr>
            <w:tcW w:w="1559" w:type="dxa"/>
            <w:tcBorders>
              <w:top w:val="nil"/>
              <w:left w:val="nil"/>
              <w:bottom w:val="single" w:sz="4" w:space="0" w:color="auto"/>
              <w:right w:val="single" w:sz="4" w:space="0" w:color="auto"/>
            </w:tcBorders>
            <w:shd w:val="clear" w:color="000000" w:fill="FFFFFF"/>
            <w:vAlign w:val="center"/>
            <w:hideMark/>
          </w:tcPr>
          <w:p w14:paraId="65D76AB1"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r>
      <w:tr w:rsidR="00C31370" w:rsidRPr="00E27503" w14:paraId="0DB65F9E" w14:textId="77777777" w:rsidTr="00446134">
        <w:trPr>
          <w:trHeight w:val="55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87CB44C"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11</w:t>
            </w:r>
          </w:p>
        </w:tc>
        <w:tc>
          <w:tcPr>
            <w:tcW w:w="4048" w:type="dxa"/>
            <w:tcBorders>
              <w:top w:val="nil"/>
              <w:left w:val="nil"/>
              <w:bottom w:val="single" w:sz="4" w:space="0" w:color="auto"/>
              <w:right w:val="single" w:sz="4" w:space="0" w:color="auto"/>
            </w:tcBorders>
            <w:shd w:val="clear" w:color="000000" w:fill="FFFFFF"/>
            <w:vAlign w:val="center"/>
            <w:hideMark/>
          </w:tcPr>
          <w:p w14:paraId="131DAF17" w14:textId="2889096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Համալիր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հագուստ</w:t>
            </w:r>
            <w:r w:rsidR="009D0BFB" w:rsidRPr="00E27503">
              <w:rPr>
                <w:rFonts w:ascii="GHEA Grapalat" w:eastAsia="Times New Roman" w:hAnsi="GHEA Grapalat" w:cs="Times New Roman"/>
                <w:color w:val="000000"/>
                <w:kern w:val="0"/>
                <w:sz w:val="20"/>
                <w:szCs w:val="20"/>
                <w14:ligatures w14:val="none"/>
              </w:rPr>
              <w:t xml:space="preserve"> կամ </w:t>
            </w:r>
            <w:r w:rsidRPr="00E27503">
              <w:rPr>
                <w:rFonts w:ascii="GHEA Grapalat" w:eastAsia="Times New Roman" w:hAnsi="GHEA Grapalat" w:cs="Times New Roman"/>
                <w:color w:val="000000"/>
                <w:kern w:val="0"/>
                <w:sz w:val="20"/>
                <w:szCs w:val="20"/>
                <w:lang w:val="ru-RU"/>
                <w14:ligatures w14:val="none"/>
              </w:rPr>
              <w:t>զգեստ</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ամառային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բամբակյա</w:t>
            </w:r>
          </w:p>
        </w:tc>
        <w:tc>
          <w:tcPr>
            <w:tcW w:w="1985" w:type="dxa"/>
            <w:tcBorders>
              <w:top w:val="nil"/>
              <w:left w:val="nil"/>
              <w:bottom w:val="single" w:sz="4" w:space="0" w:color="auto"/>
              <w:right w:val="single" w:sz="4" w:space="0" w:color="auto"/>
            </w:tcBorders>
            <w:shd w:val="clear" w:color="000000" w:fill="FFFFFF"/>
            <w:vAlign w:val="center"/>
            <w:hideMark/>
          </w:tcPr>
          <w:p w14:paraId="74D2B2E9"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8</w:t>
            </w:r>
          </w:p>
        </w:tc>
        <w:tc>
          <w:tcPr>
            <w:tcW w:w="1559" w:type="dxa"/>
            <w:tcBorders>
              <w:top w:val="nil"/>
              <w:left w:val="nil"/>
              <w:bottom w:val="single" w:sz="4" w:space="0" w:color="auto"/>
              <w:right w:val="single" w:sz="4" w:space="0" w:color="auto"/>
            </w:tcBorders>
            <w:shd w:val="clear" w:color="000000" w:fill="FFFFFF"/>
            <w:vAlign w:val="center"/>
            <w:hideMark/>
          </w:tcPr>
          <w:p w14:paraId="52267F44"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8</w:t>
            </w:r>
          </w:p>
        </w:tc>
        <w:tc>
          <w:tcPr>
            <w:tcW w:w="1559" w:type="dxa"/>
            <w:tcBorders>
              <w:top w:val="nil"/>
              <w:left w:val="nil"/>
              <w:bottom w:val="single" w:sz="4" w:space="0" w:color="auto"/>
              <w:right w:val="single" w:sz="4" w:space="0" w:color="auto"/>
            </w:tcBorders>
            <w:shd w:val="clear" w:color="000000" w:fill="FFFFFF"/>
            <w:vAlign w:val="center"/>
            <w:hideMark/>
          </w:tcPr>
          <w:p w14:paraId="29ED3FD4"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8</w:t>
            </w:r>
          </w:p>
        </w:tc>
      </w:tr>
      <w:tr w:rsidR="00C31370" w:rsidRPr="00E27503" w14:paraId="0EE3A00C" w14:textId="77777777" w:rsidTr="00446134">
        <w:trPr>
          <w:trHeight w:val="55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87EDB56"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12</w:t>
            </w:r>
          </w:p>
        </w:tc>
        <w:tc>
          <w:tcPr>
            <w:tcW w:w="4048" w:type="dxa"/>
            <w:tcBorders>
              <w:top w:val="nil"/>
              <w:left w:val="nil"/>
              <w:bottom w:val="single" w:sz="4" w:space="0" w:color="auto"/>
              <w:right w:val="single" w:sz="4" w:space="0" w:color="auto"/>
            </w:tcBorders>
            <w:shd w:val="clear" w:color="000000" w:fill="FFFFFF"/>
            <w:vAlign w:val="center"/>
            <w:hideMark/>
          </w:tcPr>
          <w:p w14:paraId="25B128CB"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Կոստյում` տրիկոտաժե սպորտային</w:t>
            </w:r>
          </w:p>
        </w:tc>
        <w:tc>
          <w:tcPr>
            <w:tcW w:w="1985" w:type="dxa"/>
            <w:tcBorders>
              <w:top w:val="nil"/>
              <w:left w:val="nil"/>
              <w:bottom w:val="single" w:sz="4" w:space="0" w:color="auto"/>
              <w:right w:val="single" w:sz="4" w:space="0" w:color="auto"/>
            </w:tcBorders>
            <w:shd w:val="clear" w:color="000000" w:fill="FFFFFF"/>
            <w:vAlign w:val="center"/>
            <w:hideMark/>
          </w:tcPr>
          <w:p w14:paraId="1876B037"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559" w:type="dxa"/>
            <w:tcBorders>
              <w:top w:val="nil"/>
              <w:left w:val="nil"/>
              <w:bottom w:val="single" w:sz="4" w:space="0" w:color="auto"/>
              <w:right w:val="single" w:sz="4" w:space="0" w:color="auto"/>
            </w:tcBorders>
            <w:shd w:val="clear" w:color="000000" w:fill="FFFFFF"/>
            <w:vAlign w:val="center"/>
            <w:hideMark/>
          </w:tcPr>
          <w:p w14:paraId="1C52F7DD"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559" w:type="dxa"/>
            <w:tcBorders>
              <w:top w:val="nil"/>
              <w:left w:val="nil"/>
              <w:bottom w:val="single" w:sz="4" w:space="0" w:color="auto"/>
              <w:right w:val="single" w:sz="4" w:space="0" w:color="auto"/>
            </w:tcBorders>
            <w:shd w:val="clear" w:color="000000" w:fill="FFFFFF"/>
            <w:vAlign w:val="center"/>
            <w:hideMark/>
          </w:tcPr>
          <w:p w14:paraId="35FB9082"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C31370" w:rsidRPr="00E27503" w14:paraId="2D92AC8F" w14:textId="77777777" w:rsidTr="00446134">
        <w:trPr>
          <w:trHeight w:val="55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D7FB783"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13</w:t>
            </w:r>
          </w:p>
        </w:tc>
        <w:tc>
          <w:tcPr>
            <w:tcW w:w="4048" w:type="dxa"/>
            <w:tcBorders>
              <w:top w:val="nil"/>
              <w:left w:val="nil"/>
              <w:bottom w:val="single" w:sz="4" w:space="0" w:color="auto"/>
              <w:right w:val="single" w:sz="4" w:space="0" w:color="auto"/>
            </w:tcBorders>
            <w:shd w:val="clear" w:color="000000" w:fill="FFFFFF"/>
            <w:vAlign w:val="center"/>
            <w:hideMark/>
          </w:tcPr>
          <w:p w14:paraId="37AFFD8C" w14:textId="2C3A7F7F"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Համալիր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հագուստ</w:t>
            </w:r>
            <w:r w:rsidR="009D0BFB" w:rsidRPr="00E27503">
              <w:rPr>
                <w:rFonts w:ascii="GHEA Grapalat" w:eastAsia="Times New Roman" w:hAnsi="GHEA Grapalat" w:cs="Times New Roman"/>
                <w:color w:val="000000"/>
                <w:kern w:val="0"/>
                <w:sz w:val="20"/>
                <w:szCs w:val="20"/>
                <w14:ligatures w14:val="none"/>
              </w:rPr>
              <w:t xml:space="preserve"> կամ </w:t>
            </w:r>
            <w:r w:rsidRPr="00E27503">
              <w:rPr>
                <w:rFonts w:ascii="GHEA Grapalat" w:eastAsia="Times New Roman" w:hAnsi="GHEA Grapalat" w:cs="Times New Roman"/>
                <w:color w:val="000000"/>
                <w:kern w:val="0"/>
                <w:sz w:val="20"/>
                <w:szCs w:val="20"/>
                <w:lang w:val="ru-RU"/>
                <w14:ligatures w14:val="none"/>
              </w:rPr>
              <w:t>զգեստ</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տաք</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տոնական</w:t>
            </w:r>
          </w:p>
        </w:tc>
        <w:tc>
          <w:tcPr>
            <w:tcW w:w="1985" w:type="dxa"/>
            <w:tcBorders>
              <w:top w:val="nil"/>
              <w:left w:val="nil"/>
              <w:bottom w:val="single" w:sz="4" w:space="0" w:color="auto"/>
              <w:right w:val="single" w:sz="4" w:space="0" w:color="auto"/>
            </w:tcBorders>
            <w:shd w:val="clear" w:color="000000" w:fill="FFFFFF"/>
            <w:vAlign w:val="center"/>
            <w:hideMark/>
          </w:tcPr>
          <w:p w14:paraId="759EBF58"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661F8ADA"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631EBF02" w14:textId="3B2C85DB" w:rsidR="00C31370" w:rsidRPr="00E27503" w:rsidRDefault="007D4059"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C31370" w:rsidRPr="00E27503" w14:paraId="285E3994" w14:textId="77777777" w:rsidTr="00446134">
        <w:trPr>
          <w:trHeight w:val="55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EF2B4F3"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14</w:t>
            </w:r>
          </w:p>
        </w:tc>
        <w:tc>
          <w:tcPr>
            <w:tcW w:w="4048" w:type="dxa"/>
            <w:tcBorders>
              <w:top w:val="nil"/>
              <w:left w:val="nil"/>
              <w:bottom w:val="single" w:sz="4" w:space="0" w:color="auto"/>
              <w:right w:val="single" w:sz="4" w:space="0" w:color="auto"/>
            </w:tcBorders>
            <w:shd w:val="clear" w:color="000000" w:fill="FFFFFF"/>
            <w:vAlign w:val="center"/>
            <w:hideMark/>
          </w:tcPr>
          <w:p w14:paraId="7014C7A9" w14:textId="5B3A0520"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Համալիր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հագուստ</w:t>
            </w:r>
            <w:r w:rsidR="009D0BFB" w:rsidRPr="00E27503">
              <w:rPr>
                <w:rFonts w:ascii="GHEA Grapalat" w:eastAsia="Times New Roman" w:hAnsi="GHEA Grapalat" w:cs="Times New Roman"/>
                <w:color w:val="000000"/>
                <w:kern w:val="0"/>
                <w:sz w:val="20"/>
                <w:szCs w:val="20"/>
                <w14:ligatures w14:val="none"/>
              </w:rPr>
              <w:t xml:space="preserve"> կամ </w:t>
            </w:r>
            <w:r w:rsidRPr="00E27503">
              <w:rPr>
                <w:rFonts w:ascii="GHEA Grapalat" w:eastAsia="Times New Roman" w:hAnsi="GHEA Grapalat" w:cs="Times New Roman"/>
                <w:color w:val="000000"/>
                <w:kern w:val="0"/>
                <w:sz w:val="20"/>
                <w:szCs w:val="20"/>
                <w:lang w:val="ru-RU"/>
                <w14:ligatures w14:val="none"/>
              </w:rPr>
              <w:t>զգեստ</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ամառային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տոնական</w:t>
            </w:r>
          </w:p>
        </w:tc>
        <w:tc>
          <w:tcPr>
            <w:tcW w:w="1985" w:type="dxa"/>
            <w:tcBorders>
              <w:top w:val="nil"/>
              <w:left w:val="nil"/>
              <w:bottom w:val="single" w:sz="4" w:space="0" w:color="auto"/>
              <w:right w:val="single" w:sz="4" w:space="0" w:color="auto"/>
            </w:tcBorders>
            <w:shd w:val="clear" w:color="000000" w:fill="FFFFFF"/>
            <w:vAlign w:val="center"/>
            <w:hideMark/>
          </w:tcPr>
          <w:p w14:paraId="683C821F"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7458D678"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0F28B96D" w14:textId="3617EFF6" w:rsidR="00C31370" w:rsidRPr="00E27503" w:rsidRDefault="007D4059"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C31370" w:rsidRPr="00E27503" w14:paraId="3A787ED6"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1D3B855"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15</w:t>
            </w:r>
          </w:p>
        </w:tc>
        <w:tc>
          <w:tcPr>
            <w:tcW w:w="4048" w:type="dxa"/>
            <w:tcBorders>
              <w:top w:val="nil"/>
              <w:left w:val="nil"/>
              <w:bottom w:val="single" w:sz="4" w:space="0" w:color="auto"/>
              <w:right w:val="single" w:sz="4" w:space="0" w:color="auto"/>
            </w:tcBorders>
            <w:shd w:val="clear" w:color="000000" w:fill="FFFFFF"/>
            <w:vAlign w:val="center"/>
            <w:hideMark/>
          </w:tcPr>
          <w:p w14:paraId="72537F59"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Գոգնոց</w:t>
            </w:r>
          </w:p>
        </w:tc>
        <w:tc>
          <w:tcPr>
            <w:tcW w:w="1985" w:type="dxa"/>
            <w:tcBorders>
              <w:top w:val="nil"/>
              <w:left w:val="nil"/>
              <w:bottom w:val="single" w:sz="4" w:space="0" w:color="auto"/>
              <w:right w:val="single" w:sz="4" w:space="0" w:color="auto"/>
            </w:tcBorders>
            <w:shd w:val="clear" w:color="000000" w:fill="FFFFFF"/>
            <w:vAlign w:val="center"/>
            <w:hideMark/>
          </w:tcPr>
          <w:p w14:paraId="08497DCF" w14:textId="4F5D7C32" w:rsidR="00C31370" w:rsidRPr="00E27503" w:rsidRDefault="0078343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c>
          <w:tcPr>
            <w:tcW w:w="1559" w:type="dxa"/>
            <w:tcBorders>
              <w:top w:val="nil"/>
              <w:left w:val="nil"/>
              <w:bottom w:val="single" w:sz="4" w:space="0" w:color="auto"/>
              <w:right w:val="single" w:sz="4" w:space="0" w:color="auto"/>
            </w:tcBorders>
            <w:shd w:val="clear" w:color="000000" w:fill="FFFFFF"/>
            <w:vAlign w:val="center"/>
            <w:hideMark/>
          </w:tcPr>
          <w:p w14:paraId="066C2713" w14:textId="126719F6" w:rsidR="00C31370" w:rsidRPr="00E27503" w:rsidRDefault="0078343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r w:rsidR="00C31370" w:rsidRPr="00E27503">
              <w:rPr>
                <w:rFonts w:ascii="GHEA Grapalat" w:eastAsia="Times New Roman" w:hAnsi="GHEA Grapalat" w:cs="Times New Roman"/>
                <w:color w:val="000000"/>
                <w:kern w:val="0"/>
                <w:sz w:val="20"/>
                <w:szCs w:val="20"/>
                <w14:ligatures w14:val="none"/>
              </w:rPr>
              <w:t>3</w:t>
            </w:r>
          </w:p>
        </w:tc>
        <w:tc>
          <w:tcPr>
            <w:tcW w:w="1559" w:type="dxa"/>
            <w:tcBorders>
              <w:top w:val="nil"/>
              <w:left w:val="nil"/>
              <w:bottom w:val="single" w:sz="4" w:space="0" w:color="auto"/>
              <w:right w:val="single" w:sz="4" w:space="0" w:color="auto"/>
            </w:tcBorders>
            <w:shd w:val="clear" w:color="000000" w:fill="FFFFFF"/>
            <w:vAlign w:val="center"/>
            <w:hideMark/>
          </w:tcPr>
          <w:p w14:paraId="7E23B234"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r>
      <w:tr w:rsidR="00C31370" w:rsidRPr="00E27503" w14:paraId="00D99ACB"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BA69AA7"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16</w:t>
            </w:r>
          </w:p>
        </w:tc>
        <w:tc>
          <w:tcPr>
            <w:tcW w:w="4048" w:type="dxa"/>
            <w:tcBorders>
              <w:top w:val="nil"/>
              <w:left w:val="nil"/>
              <w:bottom w:val="single" w:sz="4" w:space="0" w:color="auto"/>
              <w:right w:val="single" w:sz="4" w:space="0" w:color="auto"/>
            </w:tcBorders>
            <w:shd w:val="clear" w:color="000000" w:fill="FFFFFF"/>
            <w:vAlign w:val="center"/>
            <w:hideMark/>
          </w:tcPr>
          <w:p w14:paraId="0187DA61"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Գուլպա, գոլֆ</w:t>
            </w:r>
          </w:p>
        </w:tc>
        <w:tc>
          <w:tcPr>
            <w:tcW w:w="1985" w:type="dxa"/>
            <w:tcBorders>
              <w:top w:val="nil"/>
              <w:left w:val="nil"/>
              <w:bottom w:val="single" w:sz="4" w:space="0" w:color="auto"/>
              <w:right w:val="single" w:sz="4" w:space="0" w:color="auto"/>
            </w:tcBorders>
            <w:shd w:val="clear" w:color="000000" w:fill="FFFFFF"/>
            <w:vAlign w:val="center"/>
            <w:hideMark/>
          </w:tcPr>
          <w:p w14:paraId="53D16951"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c>
          <w:tcPr>
            <w:tcW w:w="1559" w:type="dxa"/>
            <w:tcBorders>
              <w:top w:val="nil"/>
              <w:left w:val="nil"/>
              <w:bottom w:val="single" w:sz="4" w:space="0" w:color="auto"/>
              <w:right w:val="single" w:sz="4" w:space="0" w:color="auto"/>
            </w:tcBorders>
            <w:shd w:val="clear" w:color="000000" w:fill="FFFFFF"/>
            <w:vAlign w:val="center"/>
            <w:hideMark/>
          </w:tcPr>
          <w:p w14:paraId="23C23D78"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c>
          <w:tcPr>
            <w:tcW w:w="1559" w:type="dxa"/>
            <w:tcBorders>
              <w:top w:val="nil"/>
              <w:left w:val="nil"/>
              <w:bottom w:val="single" w:sz="4" w:space="0" w:color="auto"/>
              <w:right w:val="single" w:sz="4" w:space="0" w:color="auto"/>
            </w:tcBorders>
            <w:shd w:val="clear" w:color="000000" w:fill="FFFFFF"/>
            <w:vAlign w:val="center"/>
            <w:hideMark/>
          </w:tcPr>
          <w:p w14:paraId="6DBCD8E4"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r>
      <w:tr w:rsidR="00C31370" w:rsidRPr="00E27503" w14:paraId="06CA14F8"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71409E1"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17</w:t>
            </w:r>
          </w:p>
        </w:tc>
        <w:tc>
          <w:tcPr>
            <w:tcW w:w="4048" w:type="dxa"/>
            <w:tcBorders>
              <w:top w:val="nil"/>
              <w:left w:val="nil"/>
              <w:bottom w:val="single" w:sz="4" w:space="0" w:color="auto"/>
              <w:right w:val="single" w:sz="4" w:space="0" w:color="auto"/>
            </w:tcBorders>
            <w:shd w:val="clear" w:color="000000" w:fill="FFFFFF"/>
            <w:vAlign w:val="center"/>
            <w:hideMark/>
          </w:tcPr>
          <w:p w14:paraId="16CBD60F"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Բրդյա գուլպա</w:t>
            </w:r>
          </w:p>
        </w:tc>
        <w:tc>
          <w:tcPr>
            <w:tcW w:w="1985" w:type="dxa"/>
            <w:tcBorders>
              <w:top w:val="nil"/>
              <w:left w:val="nil"/>
              <w:bottom w:val="single" w:sz="4" w:space="0" w:color="auto"/>
              <w:right w:val="single" w:sz="4" w:space="0" w:color="auto"/>
            </w:tcBorders>
            <w:shd w:val="clear" w:color="000000" w:fill="FFFFFF"/>
            <w:vAlign w:val="center"/>
            <w:hideMark/>
          </w:tcPr>
          <w:p w14:paraId="24DFA9CF"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559" w:type="dxa"/>
            <w:tcBorders>
              <w:top w:val="nil"/>
              <w:left w:val="nil"/>
              <w:bottom w:val="single" w:sz="4" w:space="0" w:color="auto"/>
              <w:right w:val="single" w:sz="4" w:space="0" w:color="auto"/>
            </w:tcBorders>
            <w:shd w:val="clear" w:color="000000" w:fill="FFFFFF"/>
            <w:vAlign w:val="center"/>
            <w:hideMark/>
          </w:tcPr>
          <w:p w14:paraId="3382320E"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c>
          <w:tcPr>
            <w:tcW w:w="1559" w:type="dxa"/>
            <w:tcBorders>
              <w:top w:val="nil"/>
              <w:left w:val="nil"/>
              <w:bottom w:val="single" w:sz="4" w:space="0" w:color="auto"/>
              <w:right w:val="single" w:sz="4" w:space="0" w:color="auto"/>
            </w:tcBorders>
            <w:shd w:val="clear" w:color="000000" w:fill="FFFFFF"/>
            <w:vAlign w:val="center"/>
            <w:hideMark/>
          </w:tcPr>
          <w:p w14:paraId="24C72458"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r>
      <w:tr w:rsidR="00C31370" w:rsidRPr="00E27503" w14:paraId="42C28F3C"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1932F22"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18</w:t>
            </w:r>
          </w:p>
        </w:tc>
        <w:tc>
          <w:tcPr>
            <w:tcW w:w="4048" w:type="dxa"/>
            <w:tcBorders>
              <w:top w:val="nil"/>
              <w:left w:val="nil"/>
              <w:bottom w:val="single" w:sz="4" w:space="0" w:color="auto"/>
              <w:right w:val="single" w:sz="4" w:space="0" w:color="auto"/>
            </w:tcBorders>
            <w:shd w:val="clear" w:color="000000" w:fill="FFFFFF"/>
            <w:vAlign w:val="center"/>
            <w:hideMark/>
          </w:tcPr>
          <w:p w14:paraId="5683F84D"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Զուգագուլպա</w:t>
            </w:r>
          </w:p>
        </w:tc>
        <w:tc>
          <w:tcPr>
            <w:tcW w:w="1985" w:type="dxa"/>
            <w:tcBorders>
              <w:top w:val="nil"/>
              <w:left w:val="nil"/>
              <w:bottom w:val="single" w:sz="4" w:space="0" w:color="auto"/>
              <w:right w:val="single" w:sz="4" w:space="0" w:color="auto"/>
            </w:tcBorders>
            <w:shd w:val="clear" w:color="000000" w:fill="FFFFFF"/>
            <w:vAlign w:val="center"/>
            <w:hideMark/>
          </w:tcPr>
          <w:p w14:paraId="1FD990B8" w14:textId="50725D1C" w:rsidR="00C31370" w:rsidRPr="00E27503" w:rsidRDefault="0078343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559" w:type="dxa"/>
            <w:tcBorders>
              <w:top w:val="nil"/>
              <w:left w:val="nil"/>
              <w:bottom w:val="single" w:sz="4" w:space="0" w:color="auto"/>
              <w:right w:val="single" w:sz="4" w:space="0" w:color="auto"/>
            </w:tcBorders>
            <w:shd w:val="clear" w:color="000000" w:fill="FFFFFF"/>
            <w:vAlign w:val="center"/>
            <w:hideMark/>
          </w:tcPr>
          <w:p w14:paraId="7891A826" w14:textId="4E6AD7EF" w:rsidR="00C31370" w:rsidRPr="00E27503" w:rsidRDefault="0078343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c>
          <w:tcPr>
            <w:tcW w:w="1559" w:type="dxa"/>
            <w:tcBorders>
              <w:top w:val="nil"/>
              <w:left w:val="nil"/>
              <w:bottom w:val="single" w:sz="4" w:space="0" w:color="auto"/>
              <w:right w:val="single" w:sz="4" w:space="0" w:color="auto"/>
            </w:tcBorders>
            <w:shd w:val="clear" w:color="000000" w:fill="FFFFFF"/>
            <w:vAlign w:val="center"/>
            <w:hideMark/>
          </w:tcPr>
          <w:p w14:paraId="06ECBAAF" w14:textId="73EAC0B7" w:rsidR="00C31370" w:rsidRPr="00E27503" w:rsidRDefault="0078343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r>
      <w:tr w:rsidR="00C31370" w:rsidRPr="00E27503" w14:paraId="6F4F21E0" w14:textId="77777777" w:rsidTr="00446134">
        <w:trPr>
          <w:trHeight w:val="55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CFDCB76"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19</w:t>
            </w:r>
          </w:p>
        </w:tc>
        <w:tc>
          <w:tcPr>
            <w:tcW w:w="4048" w:type="dxa"/>
            <w:tcBorders>
              <w:top w:val="nil"/>
              <w:left w:val="nil"/>
              <w:bottom w:val="single" w:sz="4" w:space="0" w:color="auto"/>
              <w:right w:val="single" w:sz="4" w:space="0" w:color="auto"/>
            </w:tcBorders>
            <w:shd w:val="clear" w:color="000000" w:fill="FFFFFF"/>
            <w:vAlign w:val="center"/>
            <w:hideMark/>
          </w:tcPr>
          <w:p w14:paraId="6F733F76"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Սվիտեր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ժակետ</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գործած</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բրդյա</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կիսաբրդյա</w:t>
            </w:r>
            <w:r w:rsidRPr="00E27503">
              <w:rPr>
                <w:rFonts w:ascii="GHEA Grapalat" w:eastAsia="Times New Roman" w:hAnsi="GHEA Grapalat" w:cs="Times New Roman"/>
                <w:color w:val="000000"/>
                <w:kern w:val="0"/>
                <w:sz w:val="20"/>
                <w:szCs w:val="20"/>
                <w14:ligatures w14:val="none"/>
              </w:rPr>
              <w:t>)</w:t>
            </w:r>
          </w:p>
        </w:tc>
        <w:tc>
          <w:tcPr>
            <w:tcW w:w="1985" w:type="dxa"/>
            <w:tcBorders>
              <w:top w:val="nil"/>
              <w:left w:val="nil"/>
              <w:bottom w:val="single" w:sz="4" w:space="0" w:color="auto"/>
              <w:right w:val="single" w:sz="4" w:space="0" w:color="auto"/>
            </w:tcBorders>
            <w:shd w:val="clear" w:color="000000" w:fill="FFFFFF"/>
            <w:vAlign w:val="center"/>
            <w:hideMark/>
          </w:tcPr>
          <w:p w14:paraId="33568AA7"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559" w:type="dxa"/>
            <w:tcBorders>
              <w:top w:val="nil"/>
              <w:left w:val="nil"/>
              <w:bottom w:val="single" w:sz="4" w:space="0" w:color="auto"/>
              <w:right w:val="single" w:sz="4" w:space="0" w:color="auto"/>
            </w:tcBorders>
            <w:shd w:val="clear" w:color="000000" w:fill="FFFFFF"/>
            <w:vAlign w:val="center"/>
            <w:hideMark/>
          </w:tcPr>
          <w:p w14:paraId="1A11FB04"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c>
          <w:tcPr>
            <w:tcW w:w="1559" w:type="dxa"/>
            <w:tcBorders>
              <w:top w:val="nil"/>
              <w:left w:val="nil"/>
              <w:bottom w:val="single" w:sz="4" w:space="0" w:color="auto"/>
              <w:right w:val="single" w:sz="4" w:space="0" w:color="auto"/>
            </w:tcBorders>
            <w:shd w:val="clear" w:color="000000" w:fill="FFFFFF"/>
            <w:vAlign w:val="center"/>
            <w:hideMark/>
          </w:tcPr>
          <w:p w14:paraId="3ED793D5"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r>
      <w:tr w:rsidR="00C31370" w:rsidRPr="00E27503" w14:paraId="1E644467" w14:textId="77777777" w:rsidTr="00446134">
        <w:trPr>
          <w:trHeight w:val="6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9D383DD"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20</w:t>
            </w:r>
          </w:p>
        </w:tc>
        <w:tc>
          <w:tcPr>
            <w:tcW w:w="4048" w:type="dxa"/>
            <w:tcBorders>
              <w:top w:val="nil"/>
              <w:left w:val="nil"/>
              <w:bottom w:val="single" w:sz="4" w:space="0" w:color="auto"/>
              <w:right w:val="single" w:sz="4" w:space="0" w:color="auto"/>
            </w:tcBorders>
            <w:shd w:val="clear" w:color="000000" w:fill="FFFFFF"/>
            <w:vAlign w:val="center"/>
            <w:hideMark/>
          </w:tcPr>
          <w:p w14:paraId="527687EE"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Ռետուզ</w:t>
            </w:r>
          </w:p>
        </w:tc>
        <w:tc>
          <w:tcPr>
            <w:tcW w:w="1985" w:type="dxa"/>
            <w:tcBorders>
              <w:top w:val="nil"/>
              <w:left w:val="nil"/>
              <w:bottom w:val="single" w:sz="4" w:space="0" w:color="auto"/>
              <w:right w:val="single" w:sz="4" w:space="0" w:color="auto"/>
            </w:tcBorders>
            <w:shd w:val="clear" w:color="000000" w:fill="FFFFFF"/>
            <w:vAlign w:val="center"/>
            <w:hideMark/>
          </w:tcPr>
          <w:p w14:paraId="28499CB7" w14:textId="4AEBEC9C" w:rsidR="00C31370" w:rsidRPr="00E27503" w:rsidRDefault="00F614E3"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559" w:type="dxa"/>
            <w:tcBorders>
              <w:top w:val="nil"/>
              <w:left w:val="nil"/>
              <w:bottom w:val="single" w:sz="4" w:space="0" w:color="auto"/>
              <w:right w:val="single" w:sz="4" w:space="0" w:color="auto"/>
            </w:tcBorders>
            <w:shd w:val="clear" w:color="000000" w:fill="FFFFFF"/>
            <w:vAlign w:val="center"/>
            <w:hideMark/>
          </w:tcPr>
          <w:p w14:paraId="2B0DD77F" w14:textId="57E0EC2B" w:rsidR="00C31370" w:rsidRPr="00E27503" w:rsidRDefault="00F614E3"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559" w:type="dxa"/>
            <w:tcBorders>
              <w:top w:val="nil"/>
              <w:left w:val="nil"/>
              <w:bottom w:val="single" w:sz="4" w:space="0" w:color="auto"/>
              <w:right w:val="single" w:sz="4" w:space="0" w:color="auto"/>
            </w:tcBorders>
            <w:shd w:val="clear" w:color="000000" w:fill="FFFFFF"/>
            <w:vAlign w:val="center"/>
            <w:hideMark/>
          </w:tcPr>
          <w:p w14:paraId="4D10F3C2" w14:textId="6AD1231B" w:rsidR="00C31370" w:rsidRPr="00E27503" w:rsidRDefault="00F614E3"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r>
      <w:tr w:rsidR="00C31370" w:rsidRPr="00E27503" w14:paraId="60DDFE5F" w14:textId="77777777" w:rsidTr="00446134">
        <w:trPr>
          <w:trHeight w:val="552"/>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7A0DE9D"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21</w:t>
            </w:r>
          </w:p>
        </w:tc>
        <w:tc>
          <w:tcPr>
            <w:tcW w:w="4048" w:type="dxa"/>
            <w:tcBorders>
              <w:top w:val="nil"/>
              <w:left w:val="nil"/>
              <w:bottom w:val="single" w:sz="4" w:space="0" w:color="auto"/>
              <w:right w:val="single" w:sz="4" w:space="0" w:color="auto"/>
            </w:tcBorders>
            <w:shd w:val="clear" w:color="000000" w:fill="FFFFFF"/>
            <w:vAlign w:val="center"/>
            <w:hideMark/>
          </w:tcPr>
          <w:p w14:paraId="4188F38B"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Անջրանցիկ վերնահագուստ, անձրևանոց</w:t>
            </w:r>
          </w:p>
        </w:tc>
        <w:tc>
          <w:tcPr>
            <w:tcW w:w="1985" w:type="dxa"/>
            <w:tcBorders>
              <w:top w:val="nil"/>
              <w:left w:val="nil"/>
              <w:bottom w:val="single" w:sz="4" w:space="0" w:color="auto"/>
              <w:right w:val="single" w:sz="4" w:space="0" w:color="auto"/>
            </w:tcBorders>
            <w:shd w:val="clear" w:color="000000" w:fill="FFFFFF"/>
            <w:vAlign w:val="center"/>
            <w:hideMark/>
          </w:tcPr>
          <w:p w14:paraId="3DF3F26A"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559" w:type="dxa"/>
            <w:tcBorders>
              <w:top w:val="nil"/>
              <w:left w:val="nil"/>
              <w:bottom w:val="single" w:sz="4" w:space="0" w:color="auto"/>
              <w:right w:val="single" w:sz="4" w:space="0" w:color="auto"/>
            </w:tcBorders>
            <w:shd w:val="clear" w:color="000000" w:fill="FFFFFF"/>
            <w:vAlign w:val="center"/>
            <w:hideMark/>
          </w:tcPr>
          <w:p w14:paraId="52A79AF5"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02F089AA"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C31370" w:rsidRPr="00E27503" w14:paraId="63C6B94C" w14:textId="77777777" w:rsidTr="00446134">
        <w:trPr>
          <w:trHeight w:val="314"/>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3F746485"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22</w:t>
            </w:r>
          </w:p>
        </w:tc>
        <w:tc>
          <w:tcPr>
            <w:tcW w:w="4048" w:type="dxa"/>
            <w:tcBorders>
              <w:top w:val="nil"/>
              <w:left w:val="nil"/>
              <w:bottom w:val="single" w:sz="4" w:space="0" w:color="auto"/>
              <w:right w:val="single" w:sz="4" w:space="0" w:color="auto"/>
            </w:tcBorders>
            <w:shd w:val="clear" w:color="000000" w:fill="FFFFFF"/>
            <w:vAlign w:val="center"/>
            <w:hideMark/>
          </w:tcPr>
          <w:p w14:paraId="6F412345"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Կիսասեզոնային վերնահագուստ</w:t>
            </w:r>
          </w:p>
        </w:tc>
        <w:tc>
          <w:tcPr>
            <w:tcW w:w="1985" w:type="dxa"/>
            <w:tcBorders>
              <w:top w:val="nil"/>
              <w:left w:val="nil"/>
              <w:bottom w:val="single" w:sz="4" w:space="0" w:color="auto"/>
              <w:right w:val="single" w:sz="4" w:space="0" w:color="auto"/>
            </w:tcBorders>
            <w:shd w:val="clear" w:color="000000" w:fill="FFFFFF"/>
            <w:vAlign w:val="center"/>
            <w:hideMark/>
          </w:tcPr>
          <w:p w14:paraId="30F30FEB"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77B67BF7"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2EBEAB84"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C31370" w:rsidRPr="00E27503" w14:paraId="403CBCC6"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9BF8A59"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23</w:t>
            </w:r>
          </w:p>
        </w:tc>
        <w:tc>
          <w:tcPr>
            <w:tcW w:w="4048" w:type="dxa"/>
            <w:tcBorders>
              <w:top w:val="nil"/>
              <w:left w:val="nil"/>
              <w:bottom w:val="single" w:sz="4" w:space="0" w:color="auto"/>
              <w:right w:val="single" w:sz="4" w:space="0" w:color="auto"/>
            </w:tcBorders>
            <w:shd w:val="clear" w:color="000000" w:fill="FFFFFF"/>
            <w:vAlign w:val="center"/>
            <w:hideMark/>
          </w:tcPr>
          <w:p w14:paraId="242B6E32"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Ձմեռային վերնահագուստ</w:t>
            </w:r>
          </w:p>
        </w:tc>
        <w:tc>
          <w:tcPr>
            <w:tcW w:w="1985" w:type="dxa"/>
            <w:tcBorders>
              <w:top w:val="nil"/>
              <w:left w:val="nil"/>
              <w:bottom w:val="single" w:sz="4" w:space="0" w:color="auto"/>
              <w:right w:val="single" w:sz="4" w:space="0" w:color="auto"/>
            </w:tcBorders>
            <w:shd w:val="clear" w:color="000000" w:fill="FFFFFF"/>
            <w:vAlign w:val="center"/>
            <w:hideMark/>
          </w:tcPr>
          <w:p w14:paraId="312F434A"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7D354086"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7EF9624A"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C31370" w:rsidRPr="00E27503" w14:paraId="19B9EE8C"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7522D690"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24</w:t>
            </w:r>
          </w:p>
        </w:tc>
        <w:tc>
          <w:tcPr>
            <w:tcW w:w="4048" w:type="dxa"/>
            <w:tcBorders>
              <w:top w:val="nil"/>
              <w:left w:val="nil"/>
              <w:bottom w:val="single" w:sz="4" w:space="0" w:color="auto"/>
              <w:right w:val="single" w:sz="4" w:space="0" w:color="auto"/>
            </w:tcBorders>
            <w:shd w:val="clear" w:color="000000" w:fill="FFFFFF"/>
            <w:vAlign w:val="center"/>
            <w:hideMark/>
          </w:tcPr>
          <w:p w14:paraId="548E3BF6"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Ամառային և ձմեռային գլխարկ</w:t>
            </w:r>
          </w:p>
        </w:tc>
        <w:tc>
          <w:tcPr>
            <w:tcW w:w="1985" w:type="dxa"/>
            <w:tcBorders>
              <w:top w:val="nil"/>
              <w:left w:val="nil"/>
              <w:bottom w:val="single" w:sz="4" w:space="0" w:color="auto"/>
              <w:right w:val="single" w:sz="4" w:space="0" w:color="auto"/>
            </w:tcBorders>
            <w:shd w:val="clear" w:color="000000" w:fill="FFFFFF"/>
            <w:vAlign w:val="center"/>
            <w:hideMark/>
          </w:tcPr>
          <w:p w14:paraId="6F9F2AB3"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c>
          <w:tcPr>
            <w:tcW w:w="1559" w:type="dxa"/>
            <w:tcBorders>
              <w:top w:val="nil"/>
              <w:left w:val="nil"/>
              <w:bottom w:val="single" w:sz="4" w:space="0" w:color="auto"/>
              <w:right w:val="single" w:sz="4" w:space="0" w:color="auto"/>
            </w:tcBorders>
            <w:shd w:val="clear" w:color="000000" w:fill="FFFFFF"/>
            <w:vAlign w:val="center"/>
            <w:hideMark/>
          </w:tcPr>
          <w:p w14:paraId="4836092B"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c>
          <w:tcPr>
            <w:tcW w:w="1559" w:type="dxa"/>
            <w:tcBorders>
              <w:top w:val="nil"/>
              <w:left w:val="nil"/>
              <w:bottom w:val="single" w:sz="4" w:space="0" w:color="auto"/>
              <w:right w:val="single" w:sz="4" w:space="0" w:color="auto"/>
            </w:tcBorders>
            <w:shd w:val="clear" w:color="000000" w:fill="FFFFFF"/>
            <w:vAlign w:val="center"/>
            <w:hideMark/>
          </w:tcPr>
          <w:p w14:paraId="5C0A7F13"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r>
      <w:tr w:rsidR="00C31370" w:rsidRPr="00E27503" w14:paraId="327424D1"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D0120E4"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25</w:t>
            </w:r>
          </w:p>
        </w:tc>
        <w:tc>
          <w:tcPr>
            <w:tcW w:w="4048" w:type="dxa"/>
            <w:tcBorders>
              <w:top w:val="nil"/>
              <w:left w:val="nil"/>
              <w:bottom w:val="single" w:sz="4" w:space="0" w:color="auto"/>
              <w:right w:val="single" w:sz="4" w:space="0" w:color="auto"/>
            </w:tcBorders>
            <w:shd w:val="clear" w:color="000000" w:fill="FFFFFF"/>
            <w:vAlign w:val="center"/>
            <w:hideMark/>
          </w:tcPr>
          <w:p w14:paraId="7F578EDC"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Բրդյա գործված գլխարկներ</w:t>
            </w:r>
          </w:p>
        </w:tc>
        <w:tc>
          <w:tcPr>
            <w:tcW w:w="1985" w:type="dxa"/>
            <w:tcBorders>
              <w:top w:val="nil"/>
              <w:left w:val="nil"/>
              <w:bottom w:val="single" w:sz="4" w:space="0" w:color="auto"/>
              <w:right w:val="single" w:sz="4" w:space="0" w:color="auto"/>
            </w:tcBorders>
            <w:shd w:val="clear" w:color="000000" w:fill="FFFFFF"/>
            <w:vAlign w:val="center"/>
            <w:hideMark/>
          </w:tcPr>
          <w:p w14:paraId="5D108B6D"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559" w:type="dxa"/>
            <w:tcBorders>
              <w:top w:val="nil"/>
              <w:left w:val="nil"/>
              <w:bottom w:val="single" w:sz="4" w:space="0" w:color="auto"/>
              <w:right w:val="single" w:sz="4" w:space="0" w:color="auto"/>
            </w:tcBorders>
            <w:shd w:val="clear" w:color="000000" w:fill="FFFFFF"/>
            <w:vAlign w:val="center"/>
            <w:hideMark/>
          </w:tcPr>
          <w:p w14:paraId="5EC1B807"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559" w:type="dxa"/>
            <w:tcBorders>
              <w:top w:val="nil"/>
              <w:left w:val="nil"/>
              <w:bottom w:val="single" w:sz="4" w:space="0" w:color="auto"/>
              <w:right w:val="single" w:sz="4" w:space="0" w:color="auto"/>
            </w:tcBorders>
            <w:shd w:val="clear" w:color="000000" w:fill="FFFFFF"/>
            <w:vAlign w:val="center"/>
            <w:hideMark/>
          </w:tcPr>
          <w:p w14:paraId="48BDBFCE"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C31370" w:rsidRPr="00E27503" w14:paraId="546ADEFC"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CB53DBE"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26</w:t>
            </w:r>
          </w:p>
        </w:tc>
        <w:tc>
          <w:tcPr>
            <w:tcW w:w="4048" w:type="dxa"/>
            <w:tcBorders>
              <w:top w:val="nil"/>
              <w:left w:val="nil"/>
              <w:bottom w:val="single" w:sz="4" w:space="0" w:color="auto"/>
              <w:right w:val="single" w:sz="4" w:space="0" w:color="auto"/>
            </w:tcBorders>
            <w:shd w:val="clear" w:color="000000" w:fill="FFFFFF"/>
            <w:vAlign w:val="center"/>
            <w:hideMark/>
          </w:tcPr>
          <w:p w14:paraId="400E775E"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Շարֆ, վզնոց</w:t>
            </w:r>
          </w:p>
        </w:tc>
        <w:tc>
          <w:tcPr>
            <w:tcW w:w="1985" w:type="dxa"/>
            <w:tcBorders>
              <w:top w:val="nil"/>
              <w:left w:val="nil"/>
              <w:bottom w:val="single" w:sz="4" w:space="0" w:color="auto"/>
              <w:right w:val="single" w:sz="4" w:space="0" w:color="auto"/>
            </w:tcBorders>
            <w:shd w:val="clear" w:color="000000" w:fill="FFFFFF"/>
            <w:vAlign w:val="center"/>
            <w:hideMark/>
          </w:tcPr>
          <w:p w14:paraId="060626B8"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559" w:type="dxa"/>
            <w:tcBorders>
              <w:top w:val="nil"/>
              <w:left w:val="nil"/>
              <w:bottom w:val="single" w:sz="4" w:space="0" w:color="auto"/>
              <w:right w:val="single" w:sz="4" w:space="0" w:color="auto"/>
            </w:tcBorders>
            <w:shd w:val="clear" w:color="000000" w:fill="FFFFFF"/>
            <w:vAlign w:val="center"/>
            <w:hideMark/>
          </w:tcPr>
          <w:p w14:paraId="350824F4"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147E82C1"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C31370" w:rsidRPr="00E27503" w14:paraId="3856031D"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22F93E38"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27</w:t>
            </w:r>
          </w:p>
        </w:tc>
        <w:tc>
          <w:tcPr>
            <w:tcW w:w="4048" w:type="dxa"/>
            <w:tcBorders>
              <w:top w:val="nil"/>
              <w:left w:val="nil"/>
              <w:bottom w:val="single" w:sz="4" w:space="0" w:color="auto"/>
              <w:right w:val="single" w:sz="4" w:space="0" w:color="auto"/>
            </w:tcBorders>
            <w:shd w:val="clear" w:color="000000" w:fill="FFFFFF"/>
            <w:vAlign w:val="center"/>
            <w:hideMark/>
          </w:tcPr>
          <w:p w14:paraId="4ED4A78F"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Թաթման (ձեռնոց)</w:t>
            </w:r>
          </w:p>
        </w:tc>
        <w:tc>
          <w:tcPr>
            <w:tcW w:w="1985" w:type="dxa"/>
            <w:tcBorders>
              <w:top w:val="nil"/>
              <w:left w:val="nil"/>
              <w:bottom w:val="single" w:sz="4" w:space="0" w:color="auto"/>
              <w:right w:val="single" w:sz="4" w:space="0" w:color="auto"/>
            </w:tcBorders>
            <w:shd w:val="clear" w:color="000000" w:fill="FFFFFF"/>
            <w:vAlign w:val="center"/>
            <w:hideMark/>
          </w:tcPr>
          <w:p w14:paraId="4F2D0226"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559" w:type="dxa"/>
            <w:tcBorders>
              <w:top w:val="nil"/>
              <w:left w:val="nil"/>
              <w:bottom w:val="single" w:sz="4" w:space="0" w:color="auto"/>
              <w:right w:val="single" w:sz="4" w:space="0" w:color="auto"/>
            </w:tcBorders>
            <w:shd w:val="clear" w:color="000000" w:fill="FFFFFF"/>
            <w:vAlign w:val="center"/>
            <w:hideMark/>
          </w:tcPr>
          <w:p w14:paraId="0CB8468C"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559" w:type="dxa"/>
            <w:tcBorders>
              <w:top w:val="nil"/>
              <w:left w:val="nil"/>
              <w:bottom w:val="single" w:sz="4" w:space="0" w:color="auto"/>
              <w:right w:val="single" w:sz="4" w:space="0" w:color="auto"/>
            </w:tcBorders>
            <w:shd w:val="clear" w:color="000000" w:fill="FFFFFF"/>
            <w:vAlign w:val="center"/>
            <w:hideMark/>
          </w:tcPr>
          <w:p w14:paraId="14771B10"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r>
      <w:tr w:rsidR="00C31370" w:rsidRPr="00E27503" w14:paraId="7574A5D4" w14:textId="77777777" w:rsidTr="00446134">
        <w:trPr>
          <w:trHeight w:val="300"/>
        </w:trPr>
        <w:tc>
          <w:tcPr>
            <w:tcW w:w="977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6C24241" w14:textId="77777777" w:rsidR="00C31370" w:rsidRPr="00E27503" w:rsidRDefault="00C31370"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Կոշկեղեն</w:t>
            </w:r>
          </w:p>
        </w:tc>
      </w:tr>
      <w:tr w:rsidR="00C31370" w:rsidRPr="00E27503" w14:paraId="2EF55553" w14:textId="77777777" w:rsidTr="00446134">
        <w:trPr>
          <w:trHeight w:val="260"/>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70ABDA3"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28</w:t>
            </w:r>
          </w:p>
        </w:tc>
        <w:tc>
          <w:tcPr>
            <w:tcW w:w="4048" w:type="dxa"/>
            <w:tcBorders>
              <w:top w:val="nil"/>
              <w:left w:val="nil"/>
              <w:bottom w:val="single" w:sz="4" w:space="0" w:color="auto"/>
              <w:right w:val="single" w:sz="4" w:space="0" w:color="auto"/>
            </w:tcBorders>
            <w:shd w:val="clear" w:color="000000" w:fill="FFFFFF"/>
            <w:vAlign w:val="center"/>
            <w:hideMark/>
          </w:tcPr>
          <w:p w14:paraId="1219E75E"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 xml:space="preserve">Գործված կոշիկ նորածինների համար </w:t>
            </w:r>
          </w:p>
        </w:tc>
        <w:tc>
          <w:tcPr>
            <w:tcW w:w="1985" w:type="dxa"/>
            <w:tcBorders>
              <w:top w:val="nil"/>
              <w:left w:val="nil"/>
              <w:bottom w:val="single" w:sz="4" w:space="0" w:color="auto"/>
              <w:right w:val="single" w:sz="4" w:space="0" w:color="auto"/>
            </w:tcBorders>
            <w:shd w:val="clear" w:color="000000" w:fill="FFFFFF"/>
            <w:vAlign w:val="center"/>
            <w:hideMark/>
          </w:tcPr>
          <w:p w14:paraId="06CDA9C3"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c>
          <w:tcPr>
            <w:tcW w:w="1559" w:type="dxa"/>
            <w:tcBorders>
              <w:top w:val="nil"/>
              <w:left w:val="nil"/>
              <w:bottom w:val="single" w:sz="4" w:space="0" w:color="auto"/>
              <w:right w:val="single" w:sz="4" w:space="0" w:color="auto"/>
            </w:tcBorders>
            <w:shd w:val="clear" w:color="000000" w:fill="FFFFFF"/>
            <w:vAlign w:val="center"/>
            <w:hideMark/>
          </w:tcPr>
          <w:p w14:paraId="1AF6628D"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559" w:type="dxa"/>
            <w:tcBorders>
              <w:top w:val="nil"/>
              <w:left w:val="nil"/>
              <w:bottom w:val="single" w:sz="4" w:space="0" w:color="auto"/>
              <w:right w:val="single" w:sz="4" w:space="0" w:color="auto"/>
            </w:tcBorders>
            <w:shd w:val="clear" w:color="000000" w:fill="FFFFFF"/>
            <w:vAlign w:val="center"/>
            <w:hideMark/>
          </w:tcPr>
          <w:p w14:paraId="792F8459"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r>
      <w:tr w:rsidR="00C31370" w:rsidRPr="00E27503" w14:paraId="7795F8C5"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14D728E5"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29</w:t>
            </w:r>
          </w:p>
        </w:tc>
        <w:tc>
          <w:tcPr>
            <w:tcW w:w="4048" w:type="dxa"/>
            <w:tcBorders>
              <w:top w:val="nil"/>
              <w:left w:val="nil"/>
              <w:bottom w:val="single" w:sz="4" w:space="0" w:color="auto"/>
              <w:right w:val="single" w:sz="4" w:space="0" w:color="auto"/>
            </w:tcBorders>
            <w:shd w:val="clear" w:color="000000" w:fill="FFFFFF"/>
            <w:vAlign w:val="center"/>
            <w:hideMark/>
          </w:tcPr>
          <w:p w14:paraId="1D48A792" w14:textId="3A73195D"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Կոշիկ</w:t>
            </w:r>
            <w:r w:rsidR="009D0BFB" w:rsidRPr="00E27503">
              <w:rPr>
                <w:rFonts w:ascii="GHEA Grapalat" w:eastAsia="Times New Roman" w:hAnsi="GHEA Grapalat" w:cs="Times New Roman"/>
                <w:color w:val="000000"/>
                <w:kern w:val="0"/>
                <w:sz w:val="20"/>
                <w:szCs w:val="20"/>
                <w14:ligatures w14:val="none"/>
              </w:rPr>
              <w:t xml:space="preserve"> կամ </w:t>
            </w:r>
            <w:r w:rsidRPr="00E27503">
              <w:rPr>
                <w:rFonts w:ascii="GHEA Grapalat" w:eastAsia="Times New Roman" w:hAnsi="GHEA Grapalat" w:cs="Times New Roman"/>
                <w:color w:val="000000"/>
                <w:kern w:val="0"/>
                <w:sz w:val="20"/>
                <w:szCs w:val="20"/>
                <w:lang w:val="ru-RU"/>
                <w14:ligatures w14:val="none"/>
              </w:rPr>
              <w:t>բոթաս</w:t>
            </w:r>
            <w:r w:rsidR="009D0BFB" w:rsidRPr="00E27503">
              <w:rPr>
                <w:rFonts w:ascii="GHEA Grapalat" w:eastAsia="Times New Roman" w:hAnsi="GHEA Grapalat" w:cs="Times New Roman"/>
                <w:color w:val="000000"/>
                <w:kern w:val="0"/>
                <w:sz w:val="20"/>
                <w:szCs w:val="20"/>
                <w14:ligatures w14:val="none"/>
              </w:rPr>
              <w:t xml:space="preserve"> (զույգ)</w:t>
            </w:r>
          </w:p>
        </w:tc>
        <w:tc>
          <w:tcPr>
            <w:tcW w:w="1985" w:type="dxa"/>
            <w:tcBorders>
              <w:top w:val="nil"/>
              <w:left w:val="nil"/>
              <w:bottom w:val="single" w:sz="4" w:space="0" w:color="auto"/>
              <w:right w:val="single" w:sz="4" w:space="0" w:color="auto"/>
            </w:tcBorders>
            <w:shd w:val="clear" w:color="000000" w:fill="FFFFFF"/>
            <w:vAlign w:val="center"/>
            <w:hideMark/>
          </w:tcPr>
          <w:p w14:paraId="07513F5E"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559" w:type="dxa"/>
            <w:tcBorders>
              <w:top w:val="nil"/>
              <w:left w:val="nil"/>
              <w:bottom w:val="single" w:sz="4" w:space="0" w:color="auto"/>
              <w:right w:val="single" w:sz="4" w:space="0" w:color="auto"/>
            </w:tcBorders>
            <w:shd w:val="clear" w:color="000000" w:fill="FFFFFF"/>
            <w:vAlign w:val="center"/>
            <w:hideMark/>
          </w:tcPr>
          <w:p w14:paraId="52F8BCE2"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559" w:type="dxa"/>
            <w:tcBorders>
              <w:top w:val="nil"/>
              <w:left w:val="nil"/>
              <w:bottom w:val="single" w:sz="4" w:space="0" w:color="auto"/>
              <w:right w:val="single" w:sz="4" w:space="0" w:color="auto"/>
            </w:tcBorders>
            <w:shd w:val="clear" w:color="000000" w:fill="FFFFFF"/>
            <w:vAlign w:val="center"/>
            <w:hideMark/>
          </w:tcPr>
          <w:p w14:paraId="2B730BBC"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r>
      <w:tr w:rsidR="00C31370" w:rsidRPr="00E27503" w14:paraId="7F15F68B"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4F7596BA"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30</w:t>
            </w:r>
          </w:p>
        </w:tc>
        <w:tc>
          <w:tcPr>
            <w:tcW w:w="4048" w:type="dxa"/>
            <w:tcBorders>
              <w:top w:val="nil"/>
              <w:left w:val="nil"/>
              <w:bottom w:val="single" w:sz="4" w:space="0" w:color="auto"/>
              <w:right w:val="single" w:sz="4" w:space="0" w:color="auto"/>
            </w:tcBorders>
            <w:shd w:val="clear" w:color="000000" w:fill="FFFFFF"/>
            <w:vAlign w:val="center"/>
            <w:hideMark/>
          </w:tcPr>
          <w:p w14:paraId="6D242C78"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Կիսակոշիկ</w:t>
            </w:r>
          </w:p>
        </w:tc>
        <w:tc>
          <w:tcPr>
            <w:tcW w:w="1985" w:type="dxa"/>
            <w:tcBorders>
              <w:top w:val="nil"/>
              <w:left w:val="nil"/>
              <w:bottom w:val="single" w:sz="4" w:space="0" w:color="auto"/>
              <w:right w:val="single" w:sz="4" w:space="0" w:color="auto"/>
            </w:tcBorders>
            <w:shd w:val="clear" w:color="000000" w:fill="FFFFFF"/>
            <w:vAlign w:val="center"/>
            <w:hideMark/>
          </w:tcPr>
          <w:p w14:paraId="1FCADBB3"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445B2F47"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79319B0B"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C31370" w:rsidRPr="00E27503" w14:paraId="6A2D0748" w14:textId="77777777" w:rsidTr="00446134">
        <w:trPr>
          <w:trHeight w:val="197"/>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08A034F3"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31</w:t>
            </w:r>
          </w:p>
        </w:tc>
        <w:tc>
          <w:tcPr>
            <w:tcW w:w="4048" w:type="dxa"/>
            <w:tcBorders>
              <w:top w:val="nil"/>
              <w:left w:val="nil"/>
              <w:bottom w:val="single" w:sz="4" w:space="0" w:color="auto"/>
              <w:right w:val="single" w:sz="4" w:space="0" w:color="auto"/>
            </w:tcBorders>
            <w:shd w:val="clear" w:color="000000" w:fill="FFFFFF"/>
            <w:vAlign w:val="center"/>
            <w:hideMark/>
          </w:tcPr>
          <w:p w14:paraId="051C0AE6"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Տաք կիսակոշիկ, երկարաճիտ կոշիկ</w:t>
            </w:r>
          </w:p>
        </w:tc>
        <w:tc>
          <w:tcPr>
            <w:tcW w:w="1985" w:type="dxa"/>
            <w:tcBorders>
              <w:top w:val="nil"/>
              <w:left w:val="nil"/>
              <w:bottom w:val="single" w:sz="4" w:space="0" w:color="auto"/>
              <w:right w:val="single" w:sz="4" w:space="0" w:color="auto"/>
            </w:tcBorders>
            <w:shd w:val="clear" w:color="000000" w:fill="FFFFFF"/>
            <w:vAlign w:val="center"/>
            <w:hideMark/>
          </w:tcPr>
          <w:p w14:paraId="1FDACB02"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559" w:type="dxa"/>
            <w:tcBorders>
              <w:top w:val="nil"/>
              <w:left w:val="nil"/>
              <w:bottom w:val="single" w:sz="4" w:space="0" w:color="auto"/>
              <w:right w:val="single" w:sz="4" w:space="0" w:color="auto"/>
            </w:tcBorders>
            <w:shd w:val="clear" w:color="000000" w:fill="FFFFFF"/>
            <w:vAlign w:val="center"/>
            <w:hideMark/>
          </w:tcPr>
          <w:p w14:paraId="27AAE112"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559" w:type="dxa"/>
            <w:tcBorders>
              <w:top w:val="nil"/>
              <w:left w:val="nil"/>
              <w:bottom w:val="single" w:sz="4" w:space="0" w:color="auto"/>
              <w:right w:val="single" w:sz="4" w:space="0" w:color="auto"/>
            </w:tcBorders>
            <w:shd w:val="clear" w:color="000000" w:fill="FFFFFF"/>
            <w:vAlign w:val="center"/>
            <w:hideMark/>
          </w:tcPr>
          <w:p w14:paraId="6189451B"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C31370" w:rsidRPr="00E27503" w14:paraId="3ADD809E"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C7D3344"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32</w:t>
            </w:r>
          </w:p>
        </w:tc>
        <w:tc>
          <w:tcPr>
            <w:tcW w:w="4048" w:type="dxa"/>
            <w:tcBorders>
              <w:top w:val="nil"/>
              <w:left w:val="nil"/>
              <w:bottom w:val="single" w:sz="4" w:space="0" w:color="auto"/>
              <w:right w:val="single" w:sz="4" w:space="0" w:color="auto"/>
            </w:tcBorders>
            <w:shd w:val="clear" w:color="000000" w:fill="FFFFFF"/>
            <w:vAlign w:val="center"/>
            <w:hideMark/>
          </w:tcPr>
          <w:p w14:paraId="4A2496F0"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Կոշիկ` տոնական</w:t>
            </w:r>
          </w:p>
        </w:tc>
        <w:tc>
          <w:tcPr>
            <w:tcW w:w="1985" w:type="dxa"/>
            <w:tcBorders>
              <w:top w:val="nil"/>
              <w:left w:val="nil"/>
              <w:bottom w:val="single" w:sz="4" w:space="0" w:color="auto"/>
              <w:right w:val="single" w:sz="4" w:space="0" w:color="auto"/>
            </w:tcBorders>
            <w:shd w:val="clear" w:color="000000" w:fill="FFFFFF"/>
            <w:vAlign w:val="center"/>
            <w:hideMark/>
          </w:tcPr>
          <w:p w14:paraId="78BF49DA"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r w:rsidRPr="00E27503">
              <w:rPr>
                <w:rFonts w:ascii="Calibri" w:eastAsia="Times New Roman" w:hAnsi="Calibri" w:cs="Calibri"/>
                <w:color w:val="000000"/>
                <w:kern w:val="0"/>
                <w:sz w:val="20"/>
                <w:szCs w:val="20"/>
                <w14:ligatures w14:val="none"/>
              </w:rPr>
              <w:t> </w:t>
            </w:r>
          </w:p>
        </w:tc>
        <w:tc>
          <w:tcPr>
            <w:tcW w:w="1559" w:type="dxa"/>
            <w:tcBorders>
              <w:top w:val="nil"/>
              <w:left w:val="nil"/>
              <w:bottom w:val="single" w:sz="4" w:space="0" w:color="auto"/>
              <w:right w:val="single" w:sz="4" w:space="0" w:color="auto"/>
            </w:tcBorders>
            <w:shd w:val="clear" w:color="000000" w:fill="FFFFFF"/>
            <w:vAlign w:val="center"/>
            <w:hideMark/>
          </w:tcPr>
          <w:p w14:paraId="5D813A23"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559" w:type="dxa"/>
            <w:tcBorders>
              <w:top w:val="nil"/>
              <w:left w:val="nil"/>
              <w:bottom w:val="single" w:sz="4" w:space="0" w:color="auto"/>
              <w:right w:val="single" w:sz="4" w:space="0" w:color="auto"/>
            </w:tcBorders>
            <w:shd w:val="clear" w:color="000000" w:fill="FFFFFF"/>
            <w:vAlign w:val="center"/>
            <w:hideMark/>
          </w:tcPr>
          <w:p w14:paraId="41A039FD"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C31370" w:rsidRPr="00E27503" w14:paraId="14D2A34B"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5E9C01D7"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33</w:t>
            </w:r>
          </w:p>
        </w:tc>
        <w:tc>
          <w:tcPr>
            <w:tcW w:w="4048" w:type="dxa"/>
            <w:tcBorders>
              <w:top w:val="nil"/>
              <w:left w:val="nil"/>
              <w:bottom w:val="single" w:sz="4" w:space="0" w:color="auto"/>
              <w:right w:val="single" w:sz="4" w:space="0" w:color="auto"/>
            </w:tcBorders>
            <w:shd w:val="clear" w:color="000000" w:fill="FFFFFF"/>
            <w:vAlign w:val="center"/>
            <w:hideMark/>
          </w:tcPr>
          <w:p w14:paraId="21FF8A25"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Հողաթափ, փափուկ, ձմեռային </w:t>
            </w:r>
          </w:p>
        </w:tc>
        <w:tc>
          <w:tcPr>
            <w:tcW w:w="1985" w:type="dxa"/>
            <w:tcBorders>
              <w:top w:val="nil"/>
              <w:left w:val="nil"/>
              <w:bottom w:val="single" w:sz="4" w:space="0" w:color="auto"/>
              <w:right w:val="single" w:sz="4" w:space="0" w:color="auto"/>
            </w:tcBorders>
            <w:shd w:val="clear" w:color="000000" w:fill="FFFFFF"/>
            <w:vAlign w:val="center"/>
            <w:hideMark/>
          </w:tcPr>
          <w:p w14:paraId="63637CA4"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r w:rsidRPr="00E27503">
              <w:rPr>
                <w:rFonts w:ascii="Calibri" w:eastAsia="Times New Roman" w:hAnsi="Calibri" w:cs="Calibri"/>
                <w:color w:val="000000"/>
                <w:kern w:val="0"/>
                <w:sz w:val="20"/>
                <w:szCs w:val="20"/>
                <w14:ligatures w14:val="none"/>
              </w:rPr>
              <w:t> </w:t>
            </w:r>
          </w:p>
        </w:tc>
        <w:tc>
          <w:tcPr>
            <w:tcW w:w="1559" w:type="dxa"/>
            <w:tcBorders>
              <w:top w:val="nil"/>
              <w:left w:val="nil"/>
              <w:bottom w:val="single" w:sz="4" w:space="0" w:color="auto"/>
              <w:right w:val="single" w:sz="4" w:space="0" w:color="auto"/>
            </w:tcBorders>
            <w:shd w:val="clear" w:color="000000" w:fill="FFFFFF"/>
            <w:vAlign w:val="center"/>
            <w:hideMark/>
          </w:tcPr>
          <w:p w14:paraId="7AB17930"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559" w:type="dxa"/>
            <w:tcBorders>
              <w:top w:val="nil"/>
              <w:left w:val="nil"/>
              <w:bottom w:val="single" w:sz="4" w:space="0" w:color="auto"/>
              <w:right w:val="single" w:sz="4" w:space="0" w:color="auto"/>
            </w:tcBorders>
            <w:shd w:val="clear" w:color="000000" w:fill="FFFFFF"/>
            <w:vAlign w:val="center"/>
            <w:hideMark/>
          </w:tcPr>
          <w:p w14:paraId="05832FEF"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8A3BC1" w:rsidRPr="00E27503" w14:paraId="24DE3193" w14:textId="77777777" w:rsidTr="00446134">
        <w:trPr>
          <w:trHeight w:val="288"/>
        </w:trPr>
        <w:tc>
          <w:tcPr>
            <w:tcW w:w="625" w:type="dxa"/>
            <w:tcBorders>
              <w:top w:val="nil"/>
              <w:left w:val="single" w:sz="4" w:space="0" w:color="auto"/>
              <w:bottom w:val="single" w:sz="4" w:space="0" w:color="auto"/>
              <w:right w:val="single" w:sz="4" w:space="0" w:color="auto"/>
            </w:tcBorders>
            <w:shd w:val="clear" w:color="000000" w:fill="FFFFFF"/>
            <w:vAlign w:val="center"/>
            <w:hideMark/>
          </w:tcPr>
          <w:p w14:paraId="6FCF21F3" w14:textId="77777777" w:rsidR="00C31370" w:rsidRPr="00E27503" w:rsidRDefault="00C3137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34</w:t>
            </w:r>
          </w:p>
        </w:tc>
        <w:tc>
          <w:tcPr>
            <w:tcW w:w="4048" w:type="dxa"/>
            <w:tcBorders>
              <w:top w:val="nil"/>
              <w:left w:val="nil"/>
              <w:bottom w:val="single" w:sz="4" w:space="0" w:color="auto"/>
              <w:right w:val="single" w:sz="4" w:space="0" w:color="auto"/>
            </w:tcBorders>
            <w:shd w:val="clear" w:color="000000" w:fill="FFFFFF"/>
            <w:vAlign w:val="center"/>
            <w:hideMark/>
          </w:tcPr>
          <w:p w14:paraId="78565FD5" w14:textId="77777777" w:rsidR="00C31370" w:rsidRPr="00E27503" w:rsidRDefault="00C3137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Հողաթափ, ամառային</w:t>
            </w:r>
          </w:p>
        </w:tc>
        <w:tc>
          <w:tcPr>
            <w:tcW w:w="1985" w:type="dxa"/>
            <w:tcBorders>
              <w:top w:val="nil"/>
              <w:left w:val="nil"/>
              <w:bottom w:val="single" w:sz="4" w:space="0" w:color="auto"/>
              <w:right w:val="single" w:sz="4" w:space="0" w:color="auto"/>
            </w:tcBorders>
            <w:shd w:val="clear" w:color="000000" w:fill="FFFFFF"/>
            <w:vAlign w:val="center"/>
            <w:hideMark/>
          </w:tcPr>
          <w:p w14:paraId="24A778A0"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r w:rsidRPr="00E27503">
              <w:rPr>
                <w:rFonts w:ascii="Calibri" w:eastAsia="Times New Roman" w:hAnsi="Calibri" w:cs="Calibri"/>
                <w:color w:val="000000"/>
                <w:kern w:val="0"/>
                <w:sz w:val="20"/>
                <w:szCs w:val="20"/>
                <w14:ligatures w14:val="none"/>
              </w:rPr>
              <w:t> </w:t>
            </w:r>
          </w:p>
        </w:tc>
        <w:tc>
          <w:tcPr>
            <w:tcW w:w="1559" w:type="dxa"/>
            <w:tcBorders>
              <w:top w:val="nil"/>
              <w:left w:val="nil"/>
              <w:bottom w:val="single" w:sz="4" w:space="0" w:color="auto"/>
              <w:right w:val="single" w:sz="4" w:space="0" w:color="auto"/>
            </w:tcBorders>
            <w:shd w:val="clear" w:color="000000" w:fill="FFFFFF"/>
            <w:vAlign w:val="center"/>
            <w:hideMark/>
          </w:tcPr>
          <w:p w14:paraId="47CB4A8C"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559" w:type="dxa"/>
            <w:tcBorders>
              <w:top w:val="nil"/>
              <w:left w:val="nil"/>
              <w:bottom w:val="single" w:sz="4" w:space="0" w:color="auto"/>
              <w:right w:val="single" w:sz="4" w:space="0" w:color="auto"/>
            </w:tcBorders>
            <w:shd w:val="clear" w:color="000000" w:fill="FFFFFF"/>
            <w:vAlign w:val="center"/>
            <w:hideMark/>
          </w:tcPr>
          <w:p w14:paraId="5CF7AE15" w14:textId="77777777" w:rsidR="00C31370" w:rsidRPr="00E27503" w:rsidRDefault="00C3137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bl>
    <w:p w14:paraId="7C699E30" w14:textId="77777777" w:rsidR="007C5C4C" w:rsidRPr="00E27503" w:rsidRDefault="007C5C4C" w:rsidP="00884769">
      <w:pPr>
        <w:spacing w:after="0" w:line="240" w:lineRule="auto"/>
        <w:jc w:val="both"/>
        <w:rPr>
          <w:rFonts w:ascii="GHEA Grapalat" w:eastAsiaTheme="minorEastAsia" w:hAnsi="GHEA Grapalat" w:cs="Sylfaen"/>
          <w:noProof/>
          <w:color w:val="000000" w:themeColor="text1"/>
          <w:lang w:val="hy-AM"/>
        </w:rPr>
      </w:pPr>
    </w:p>
    <w:p w14:paraId="7B1DA2B4" w14:textId="5B0E1935" w:rsidR="007C5C4C" w:rsidRPr="00E27503" w:rsidRDefault="00D335E1" w:rsidP="00884769">
      <w:pPr>
        <w:pStyle w:val="Caption"/>
        <w:spacing w:after="0"/>
        <w:jc w:val="both"/>
        <w:rPr>
          <w:rFonts w:ascii="GHEA Grapalat" w:eastAsiaTheme="minorEastAsia" w:hAnsi="GHEA Grapalat" w:cs="Sylfaen"/>
          <w:b w:val="0"/>
          <w:bCs/>
          <w:noProof/>
          <w:color w:val="000000" w:themeColor="text1"/>
          <w:sz w:val="24"/>
          <w:szCs w:val="24"/>
          <w:lang w:val="hy-AM"/>
        </w:rPr>
      </w:pPr>
      <w:bookmarkStart w:id="34" w:name="_Toc209108508"/>
      <w:r w:rsidRPr="00E27503">
        <w:rPr>
          <w:rFonts w:ascii="GHEA Grapalat" w:hAnsi="GHEA Grapalat" w:cs="Sylfaen"/>
          <w:sz w:val="24"/>
          <w:szCs w:val="24"/>
          <w:lang w:val="hy-AM"/>
        </w:rPr>
        <w:t>ԱՂՅՈՒՍԱԿ</w:t>
      </w:r>
      <w:r w:rsidR="006B062C" w:rsidRPr="00E27503">
        <w:rPr>
          <w:rFonts w:ascii="GHEA Grapalat" w:hAnsi="GHEA Grapalat"/>
          <w:sz w:val="24"/>
          <w:szCs w:val="24"/>
          <w:lang w:val="hy-AM"/>
        </w:rPr>
        <w:t xml:space="preserve"> </w:t>
      </w:r>
      <w:r w:rsidR="006B062C" w:rsidRPr="00E27503">
        <w:rPr>
          <w:rFonts w:ascii="GHEA Grapalat" w:hAnsi="GHEA Grapalat"/>
          <w:sz w:val="24"/>
          <w:szCs w:val="24"/>
        </w:rPr>
        <w:fldChar w:fldCharType="begin"/>
      </w:r>
      <w:r w:rsidR="006B062C" w:rsidRPr="00E27503">
        <w:rPr>
          <w:rFonts w:ascii="GHEA Grapalat" w:hAnsi="GHEA Grapalat"/>
          <w:sz w:val="24"/>
          <w:szCs w:val="24"/>
          <w:lang w:val="hy-AM"/>
        </w:rPr>
        <w:instrText xml:space="preserve"> SEQ Աղյուսակ \* ARABIC </w:instrText>
      </w:r>
      <w:r w:rsidR="006B062C" w:rsidRPr="00E27503">
        <w:rPr>
          <w:rFonts w:ascii="GHEA Grapalat" w:hAnsi="GHEA Grapalat"/>
          <w:sz w:val="24"/>
          <w:szCs w:val="24"/>
        </w:rPr>
        <w:fldChar w:fldCharType="separate"/>
      </w:r>
      <w:r w:rsidR="00C83B6C" w:rsidRPr="00E27503">
        <w:rPr>
          <w:rFonts w:ascii="GHEA Grapalat" w:hAnsi="GHEA Grapalat"/>
          <w:noProof/>
          <w:sz w:val="24"/>
          <w:szCs w:val="24"/>
          <w:lang w:val="hy-AM"/>
        </w:rPr>
        <w:t>17</w:t>
      </w:r>
      <w:r w:rsidR="006B062C" w:rsidRPr="00E27503">
        <w:rPr>
          <w:rFonts w:ascii="GHEA Grapalat" w:hAnsi="GHEA Grapalat"/>
          <w:sz w:val="24"/>
          <w:szCs w:val="24"/>
        </w:rPr>
        <w:fldChar w:fldCharType="end"/>
      </w:r>
      <w:r w:rsidRPr="00E27503">
        <w:rPr>
          <w:rFonts w:ascii="Cambria Math" w:eastAsia="MS Mincho" w:hAnsi="Cambria Math" w:cs="Cambria Math"/>
          <w:sz w:val="24"/>
          <w:szCs w:val="24"/>
          <w:lang w:val="hy-AM"/>
        </w:rPr>
        <w:t>․</w:t>
      </w:r>
      <w:r w:rsidR="003B5D3D" w:rsidRPr="00E27503">
        <w:rPr>
          <w:rFonts w:ascii="GHEA Grapalat" w:eastAsiaTheme="minorEastAsia" w:hAnsi="GHEA Grapalat"/>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ԲՆԱԿՉՈՒԹՅԱՆ</w:t>
      </w:r>
      <w:r w:rsidR="003B5D3D" w:rsidRPr="00E27503">
        <w:rPr>
          <w:rFonts w:ascii="GHEA Grapalat" w:eastAsiaTheme="minorEastAsia" w:hAnsi="GHEA Grapalat"/>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ՍՈՑԻԱԼԱԿԱՆ</w:t>
      </w:r>
      <w:r w:rsidR="003B5D3D" w:rsidRPr="00E27503">
        <w:rPr>
          <w:rFonts w:ascii="GHEA Grapalat" w:eastAsiaTheme="minorEastAsia" w:hAnsi="GHEA Grapalat"/>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ՊԱՇՏՊԱՆՈՒԹՅԱՆ</w:t>
      </w:r>
      <w:r w:rsidR="003B5D3D" w:rsidRPr="00E27503">
        <w:rPr>
          <w:rFonts w:ascii="GHEA Grapalat" w:eastAsiaTheme="minorEastAsia" w:hAnsi="GHEA Grapalat"/>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ՀԱՍՏԱՏՈՒԹՅՈՒՆՈՒՄ ԽՆԱՄՔ ՍՏԱՑՈՂ 3-18 ՏԱՐԵԿԱՆ ԵՐԵԽԱՆԵՐԻՆ ՏՐԱՄԱԴՐՎՈՂ ՀԱԳՈՒՍՏԻ</w:t>
      </w:r>
      <w:r w:rsidR="003B5D3D" w:rsidRPr="00E27503">
        <w:rPr>
          <w:rFonts w:ascii="GHEA Grapalat" w:eastAsiaTheme="minorEastAsia" w:hAnsi="GHEA Grapalat"/>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ՍՊԻՏԱԿԵՂԵՆԻ</w:t>
      </w:r>
      <w:r w:rsidR="003B5D3D" w:rsidRPr="00E27503">
        <w:rPr>
          <w:rFonts w:ascii="GHEA Grapalat" w:eastAsiaTheme="minorEastAsia" w:hAnsi="GHEA Grapalat"/>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ԿՈՇԿԵՂԵՆԻ</w:t>
      </w:r>
      <w:r w:rsidR="007F4EB1" w:rsidRPr="00E27503">
        <w:rPr>
          <w:rFonts w:ascii="GHEA Grapalat" w:eastAsiaTheme="minorEastAsia" w:hAnsi="GHEA Grapalat" w:cs="Sylfaen"/>
          <w:bCs/>
          <w:noProof/>
          <w:color w:val="000000" w:themeColor="text1"/>
          <w:sz w:val="24"/>
          <w:szCs w:val="24"/>
          <w:lang w:val="hy-AM"/>
        </w:rPr>
        <w:t xml:space="preserve"> </w:t>
      </w:r>
      <w:r w:rsidR="00653169" w:rsidRPr="00E27503">
        <w:rPr>
          <w:rFonts w:ascii="GHEA Grapalat" w:eastAsiaTheme="minorEastAsia" w:hAnsi="GHEA Grapalat" w:cs="Sylfaen"/>
          <w:noProof/>
          <w:color w:val="000000" w:themeColor="text1"/>
          <w:sz w:val="24"/>
          <w:szCs w:val="24"/>
          <w:lang w:val="hy-AM"/>
        </w:rPr>
        <w:t>ՏԱՐԵԿԱՆ</w:t>
      </w:r>
      <w:r w:rsidR="00653169" w:rsidRPr="00E27503">
        <w:rPr>
          <w:rFonts w:ascii="GHEA Grapalat" w:eastAsiaTheme="minorEastAsia" w:hAnsi="GHEA Grapalat" w:cs="Sylfaen"/>
          <w:b w:val="0"/>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ՆՎԱԶԱԳՈՒՅՆ ՆՈՐՄԵՐԸ</w:t>
      </w:r>
      <w:bookmarkEnd w:id="3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414"/>
        <w:gridCol w:w="1087"/>
        <w:gridCol w:w="2506"/>
        <w:gridCol w:w="1984"/>
      </w:tblGrid>
      <w:tr w:rsidR="00286A1B" w:rsidRPr="00E27503" w14:paraId="44716D80" w14:textId="77777777" w:rsidTr="00446134">
        <w:trPr>
          <w:trHeight w:val="809"/>
          <w:tblHeader/>
        </w:trPr>
        <w:tc>
          <w:tcPr>
            <w:tcW w:w="536" w:type="dxa"/>
            <w:shd w:val="clear" w:color="000000" w:fill="FFFFFF"/>
            <w:vAlign w:val="center"/>
            <w:hideMark/>
          </w:tcPr>
          <w:p w14:paraId="7E55A21E" w14:textId="0CA7DFE9" w:rsidR="00286A1B" w:rsidRPr="00E27503" w:rsidRDefault="00286A1B"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Calibri" w:eastAsia="Times New Roman" w:hAnsi="Calibri" w:cs="Calibri"/>
                <w:b/>
                <w:bCs/>
                <w:color w:val="000000"/>
                <w:kern w:val="0"/>
                <w:sz w:val="20"/>
                <w:szCs w:val="20"/>
                <w:lang w:val="hy-AM"/>
                <w14:ligatures w14:val="none"/>
              </w:rPr>
              <w:t> </w:t>
            </w:r>
            <w:r w:rsidR="00B5098F" w:rsidRPr="00E27503">
              <w:rPr>
                <w:rFonts w:ascii="GHEA Grapalat" w:eastAsia="Times New Roman" w:hAnsi="GHEA Grapalat" w:cs="Times New Roman"/>
                <w:b/>
                <w:bCs/>
                <w:color w:val="000000"/>
                <w:kern w:val="0"/>
                <w:sz w:val="20"/>
                <w:szCs w:val="20"/>
                <w14:ligatures w14:val="none"/>
              </w:rPr>
              <w:t>Հ/Հ</w:t>
            </w:r>
          </w:p>
        </w:tc>
        <w:tc>
          <w:tcPr>
            <w:tcW w:w="3570" w:type="dxa"/>
            <w:shd w:val="clear" w:color="000000" w:fill="FFFFFF"/>
            <w:vAlign w:val="center"/>
            <w:hideMark/>
          </w:tcPr>
          <w:p w14:paraId="363943E6" w14:textId="77777777" w:rsidR="00286A1B" w:rsidRPr="00E27503" w:rsidRDefault="00286A1B" w:rsidP="00884769">
            <w:pPr>
              <w:spacing w:after="0" w:line="240" w:lineRule="auto"/>
              <w:jc w:val="center"/>
              <w:rPr>
                <w:rFonts w:ascii="GHEA Grapalat" w:eastAsia="Times New Roman" w:hAnsi="GHEA Grapalat" w:cs="Times New Roman"/>
                <w:b/>
                <w:bCs/>
                <w:color w:val="000000"/>
                <w:kern w:val="0"/>
                <w:sz w:val="20"/>
                <w:szCs w:val="20"/>
                <w:lang w:val="hy-AM"/>
                <w14:ligatures w14:val="none"/>
              </w:rPr>
            </w:pPr>
            <w:r w:rsidRPr="00E27503">
              <w:rPr>
                <w:rFonts w:ascii="GHEA Grapalat" w:eastAsia="Times New Roman" w:hAnsi="GHEA Grapalat" w:cs="Times New Roman"/>
                <w:b/>
                <w:bCs/>
                <w:color w:val="000000"/>
                <w:kern w:val="0"/>
                <w:sz w:val="20"/>
                <w:szCs w:val="20"/>
                <w:lang w:val="hy-AM"/>
                <w14:ligatures w14:val="none"/>
              </w:rPr>
              <w:t>Հագուստի, կոշիկի ու փափուկ գույքի անվանումները</w:t>
            </w:r>
          </w:p>
        </w:tc>
        <w:tc>
          <w:tcPr>
            <w:tcW w:w="1038" w:type="dxa"/>
            <w:shd w:val="clear" w:color="000000" w:fill="FFFFFF"/>
            <w:vAlign w:val="center"/>
            <w:hideMark/>
          </w:tcPr>
          <w:p w14:paraId="4DEE90B7" w14:textId="77777777" w:rsidR="00286A1B" w:rsidRPr="00E27503" w:rsidRDefault="00286A1B"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Չափի միավորը</w:t>
            </w:r>
          </w:p>
        </w:tc>
        <w:tc>
          <w:tcPr>
            <w:tcW w:w="2506" w:type="dxa"/>
            <w:shd w:val="clear" w:color="000000" w:fill="FFFFFF"/>
            <w:vAlign w:val="center"/>
            <w:hideMark/>
          </w:tcPr>
          <w:p w14:paraId="5432A53B" w14:textId="29601C80" w:rsidR="00286A1B" w:rsidRPr="00E27503" w:rsidRDefault="00286A1B"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Մինչև դպրոցահասակ տարիքի՝ 3-6 տարեկաններ</w:t>
            </w:r>
          </w:p>
        </w:tc>
        <w:tc>
          <w:tcPr>
            <w:tcW w:w="1984" w:type="dxa"/>
            <w:shd w:val="clear" w:color="000000" w:fill="FFFFFF"/>
            <w:vAlign w:val="center"/>
            <w:hideMark/>
          </w:tcPr>
          <w:p w14:paraId="35F99FBA" w14:textId="09401F9D" w:rsidR="00286A1B" w:rsidRPr="00E27503" w:rsidRDefault="00286A1B"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Դպրոցահասակ տարիքի 6-18 տարեկաններ</w:t>
            </w:r>
          </w:p>
        </w:tc>
      </w:tr>
      <w:tr w:rsidR="00286A1B" w:rsidRPr="00E27503" w14:paraId="02637014" w14:textId="77777777" w:rsidTr="00446134">
        <w:trPr>
          <w:trHeight w:val="300"/>
        </w:trPr>
        <w:tc>
          <w:tcPr>
            <w:tcW w:w="9634" w:type="dxa"/>
            <w:gridSpan w:val="5"/>
            <w:shd w:val="clear" w:color="000000" w:fill="FFFFFF"/>
            <w:vAlign w:val="center"/>
            <w:hideMark/>
          </w:tcPr>
          <w:p w14:paraId="4E82938D" w14:textId="77777777" w:rsidR="00286A1B" w:rsidRPr="00E27503" w:rsidRDefault="00286A1B"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Աղջիկների հագուստ և ներքին սպիտակեղեն</w:t>
            </w:r>
          </w:p>
        </w:tc>
      </w:tr>
      <w:tr w:rsidR="00286A1B" w:rsidRPr="00E27503" w14:paraId="36313DF2" w14:textId="77777777" w:rsidTr="00446134">
        <w:trPr>
          <w:trHeight w:val="300"/>
        </w:trPr>
        <w:tc>
          <w:tcPr>
            <w:tcW w:w="536" w:type="dxa"/>
            <w:shd w:val="clear" w:color="000000" w:fill="FFFFFF"/>
            <w:vAlign w:val="center"/>
            <w:hideMark/>
          </w:tcPr>
          <w:p w14:paraId="3BCF594D" w14:textId="77777777" w:rsidR="00286A1B" w:rsidRPr="00E27503" w:rsidRDefault="00286A1B"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w:t>
            </w:r>
          </w:p>
        </w:tc>
        <w:tc>
          <w:tcPr>
            <w:tcW w:w="3570" w:type="dxa"/>
            <w:shd w:val="clear" w:color="000000" w:fill="FFFFFF"/>
            <w:vAlign w:val="center"/>
            <w:hideMark/>
          </w:tcPr>
          <w:p w14:paraId="1CA1B4FF"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Ձմեռային վերնահագուստ</w:t>
            </w:r>
            <w:r w:rsidRPr="00E27503">
              <w:rPr>
                <w:rFonts w:ascii="Calibri" w:eastAsia="Times New Roman" w:hAnsi="Calibri" w:cs="Calibri"/>
                <w:color w:val="000000"/>
                <w:kern w:val="0"/>
                <w:sz w:val="20"/>
                <w:szCs w:val="20"/>
                <w:lang w:val="ru-RU"/>
                <w14:ligatures w14:val="none"/>
              </w:rPr>
              <w:t> </w:t>
            </w:r>
          </w:p>
        </w:tc>
        <w:tc>
          <w:tcPr>
            <w:tcW w:w="1038" w:type="dxa"/>
            <w:shd w:val="clear" w:color="000000" w:fill="FFFFFF"/>
            <w:vAlign w:val="center"/>
            <w:hideMark/>
          </w:tcPr>
          <w:p w14:paraId="02A952D6"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34DB980F"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676559C1" w14:textId="241CDCD9" w:rsidR="00286A1B" w:rsidRPr="00E27503" w:rsidRDefault="00972522"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286A1B" w:rsidRPr="00E27503" w14:paraId="54293205" w14:textId="77777777" w:rsidTr="00446134">
        <w:trPr>
          <w:trHeight w:val="341"/>
        </w:trPr>
        <w:tc>
          <w:tcPr>
            <w:tcW w:w="536" w:type="dxa"/>
            <w:shd w:val="clear" w:color="000000" w:fill="FFFFFF"/>
            <w:vAlign w:val="center"/>
            <w:hideMark/>
          </w:tcPr>
          <w:p w14:paraId="1A2237EB" w14:textId="77777777" w:rsidR="00286A1B" w:rsidRPr="00E27503" w:rsidRDefault="00286A1B"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w:t>
            </w:r>
          </w:p>
        </w:tc>
        <w:tc>
          <w:tcPr>
            <w:tcW w:w="3570" w:type="dxa"/>
            <w:shd w:val="clear" w:color="000000" w:fill="FFFFFF"/>
            <w:vAlign w:val="center"/>
            <w:hideMark/>
          </w:tcPr>
          <w:p w14:paraId="2DC80565"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Կիսասեզոնային վերնահագուստ</w:t>
            </w:r>
          </w:p>
        </w:tc>
        <w:tc>
          <w:tcPr>
            <w:tcW w:w="1038" w:type="dxa"/>
            <w:shd w:val="clear" w:color="000000" w:fill="FFFFFF"/>
            <w:vAlign w:val="center"/>
            <w:hideMark/>
          </w:tcPr>
          <w:p w14:paraId="6D83B10E"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702C5D38"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7101265A" w14:textId="0251341F" w:rsidR="00286A1B" w:rsidRPr="00E27503" w:rsidRDefault="00972522"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286A1B" w:rsidRPr="00E27503" w14:paraId="4BB14855" w14:textId="77777777" w:rsidTr="00446134">
        <w:trPr>
          <w:trHeight w:val="300"/>
        </w:trPr>
        <w:tc>
          <w:tcPr>
            <w:tcW w:w="536" w:type="dxa"/>
            <w:shd w:val="clear" w:color="000000" w:fill="FFFFFF"/>
            <w:vAlign w:val="center"/>
            <w:hideMark/>
          </w:tcPr>
          <w:p w14:paraId="4B70D63D" w14:textId="77777777" w:rsidR="00286A1B" w:rsidRPr="00E27503" w:rsidRDefault="00286A1B"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lastRenderedPageBreak/>
              <w:t>3</w:t>
            </w:r>
          </w:p>
        </w:tc>
        <w:tc>
          <w:tcPr>
            <w:tcW w:w="3570" w:type="dxa"/>
            <w:shd w:val="clear" w:color="000000" w:fill="FFFFFF"/>
            <w:vAlign w:val="center"/>
            <w:hideMark/>
          </w:tcPr>
          <w:p w14:paraId="42D7B5A1" w14:textId="6CA0C812"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 xml:space="preserve">Բրդյա հագուստ </w:t>
            </w:r>
            <w:r w:rsidR="009D0BFB" w:rsidRPr="00E27503">
              <w:rPr>
                <w:rFonts w:ascii="GHEA Grapalat" w:eastAsia="Times New Roman" w:hAnsi="GHEA Grapalat" w:cs="Times New Roman"/>
                <w:color w:val="000000"/>
                <w:kern w:val="0"/>
                <w:sz w:val="20"/>
                <w:szCs w:val="20"/>
                <w14:ligatures w14:val="none"/>
              </w:rPr>
              <w:t xml:space="preserve">կամ </w:t>
            </w:r>
            <w:r w:rsidRPr="00E27503">
              <w:rPr>
                <w:rFonts w:ascii="GHEA Grapalat" w:eastAsia="Times New Roman" w:hAnsi="GHEA Grapalat" w:cs="Times New Roman"/>
                <w:color w:val="000000"/>
                <w:kern w:val="0"/>
                <w:sz w:val="20"/>
                <w:szCs w:val="20"/>
                <w:lang w:val="ru-RU"/>
                <w14:ligatures w14:val="none"/>
              </w:rPr>
              <w:t>ժակետ</w:t>
            </w:r>
          </w:p>
        </w:tc>
        <w:tc>
          <w:tcPr>
            <w:tcW w:w="1038" w:type="dxa"/>
            <w:shd w:val="clear" w:color="000000" w:fill="FFFFFF"/>
            <w:vAlign w:val="center"/>
            <w:hideMark/>
          </w:tcPr>
          <w:p w14:paraId="685FC8AA"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3DA2002B"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c>
          <w:tcPr>
            <w:tcW w:w="1984" w:type="dxa"/>
            <w:shd w:val="clear" w:color="000000" w:fill="FFFFFF"/>
            <w:vAlign w:val="center"/>
            <w:hideMark/>
          </w:tcPr>
          <w:p w14:paraId="0AED465E"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r>
      <w:tr w:rsidR="00286A1B" w:rsidRPr="00E27503" w14:paraId="2A8C990F" w14:textId="77777777" w:rsidTr="00446134">
        <w:trPr>
          <w:trHeight w:val="300"/>
        </w:trPr>
        <w:tc>
          <w:tcPr>
            <w:tcW w:w="536" w:type="dxa"/>
            <w:shd w:val="clear" w:color="000000" w:fill="FFFFFF"/>
            <w:vAlign w:val="center"/>
            <w:hideMark/>
          </w:tcPr>
          <w:p w14:paraId="6B30C9F4" w14:textId="77777777" w:rsidR="00286A1B" w:rsidRPr="00E27503" w:rsidRDefault="00286A1B"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4</w:t>
            </w:r>
          </w:p>
        </w:tc>
        <w:tc>
          <w:tcPr>
            <w:tcW w:w="3570" w:type="dxa"/>
            <w:shd w:val="clear" w:color="000000" w:fill="FFFFFF"/>
            <w:vAlign w:val="center"/>
            <w:hideMark/>
          </w:tcPr>
          <w:p w14:paraId="49C0971E"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Բրդյա սվիտեր</w:t>
            </w:r>
          </w:p>
        </w:tc>
        <w:tc>
          <w:tcPr>
            <w:tcW w:w="1038" w:type="dxa"/>
            <w:shd w:val="clear" w:color="000000" w:fill="FFFFFF"/>
            <w:vAlign w:val="center"/>
            <w:hideMark/>
          </w:tcPr>
          <w:p w14:paraId="7C722EF0"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437FB39C"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984" w:type="dxa"/>
            <w:shd w:val="clear" w:color="000000" w:fill="FFFFFF"/>
            <w:vAlign w:val="center"/>
            <w:hideMark/>
          </w:tcPr>
          <w:p w14:paraId="151A3C6B"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r>
      <w:tr w:rsidR="00286A1B" w:rsidRPr="00E27503" w14:paraId="7BA50B61" w14:textId="77777777" w:rsidTr="00446134">
        <w:trPr>
          <w:trHeight w:val="377"/>
        </w:trPr>
        <w:tc>
          <w:tcPr>
            <w:tcW w:w="536" w:type="dxa"/>
            <w:shd w:val="clear" w:color="000000" w:fill="FFFFFF"/>
            <w:vAlign w:val="center"/>
            <w:hideMark/>
          </w:tcPr>
          <w:p w14:paraId="6ED89329" w14:textId="77777777" w:rsidR="00286A1B" w:rsidRPr="00E27503" w:rsidRDefault="00286A1B"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5</w:t>
            </w:r>
          </w:p>
        </w:tc>
        <w:tc>
          <w:tcPr>
            <w:tcW w:w="3570" w:type="dxa"/>
            <w:shd w:val="clear" w:color="000000" w:fill="FFFFFF"/>
            <w:vAlign w:val="center"/>
            <w:hideMark/>
          </w:tcPr>
          <w:p w14:paraId="05928D60"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Հագուստ բամբակյա (կիսաշրջազգեստ, վերնաշապիկ)</w:t>
            </w:r>
          </w:p>
        </w:tc>
        <w:tc>
          <w:tcPr>
            <w:tcW w:w="1038" w:type="dxa"/>
            <w:shd w:val="clear" w:color="000000" w:fill="FFFFFF"/>
            <w:vAlign w:val="center"/>
            <w:hideMark/>
          </w:tcPr>
          <w:p w14:paraId="62464A8E"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3DA709A5"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984" w:type="dxa"/>
            <w:shd w:val="clear" w:color="000000" w:fill="FFFFFF"/>
            <w:vAlign w:val="center"/>
            <w:hideMark/>
          </w:tcPr>
          <w:p w14:paraId="4C29D389"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r>
      <w:tr w:rsidR="00286A1B" w:rsidRPr="00E27503" w14:paraId="6F9C3C90" w14:textId="77777777" w:rsidTr="00446134">
        <w:trPr>
          <w:trHeight w:val="564"/>
        </w:trPr>
        <w:tc>
          <w:tcPr>
            <w:tcW w:w="536" w:type="dxa"/>
            <w:shd w:val="clear" w:color="000000" w:fill="FFFFFF"/>
            <w:vAlign w:val="center"/>
            <w:hideMark/>
          </w:tcPr>
          <w:p w14:paraId="05B27590" w14:textId="77777777" w:rsidR="00286A1B" w:rsidRPr="00E27503" w:rsidRDefault="00286A1B"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6</w:t>
            </w:r>
          </w:p>
        </w:tc>
        <w:tc>
          <w:tcPr>
            <w:tcW w:w="3570" w:type="dxa"/>
            <w:shd w:val="clear" w:color="000000" w:fill="FFFFFF"/>
            <w:vAlign w:val="center"/>
            <w:hideMark/>
          </w:tcPr>
          <w:p w14:paraId="2A54C964"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Դպրոցական համազգեստ (սպիտակ վերնաշապիկ)</w:t>
            </w:r>
          </w:p>
        </w:tc>
        <w:tc>
          <w:tcPr>
            <w:tcW w:w="1038" w:type="dxa"/>
            <w:shd w:val="clear" w:color="000000" w:fill="FFFFFF"/>
            <w:vAlign w:val="center"/>
            <w:hideMark/>
          </w:tcPr>
          <w:p w14:paraId="11BEBE06"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tcPr>
          <w:p w14:paraId="5D8CA499" w14:textId="23A6A433" w:rsidR="00286A1B" w:rsidRPr="00E27503" w:rsidRDefault="009D0BF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984" w:type="dxa"/>
            <w:shd w:val="clear" w:color="000000" w:fill="FFFFFF"/>
            <w:vAlign w:val="center"/>
            <w:hideMark/>
          </w:tcPr>
          <w:p w14:paraId="7793792A"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r>
      <w:tr w:rsidR="00286A1B" w:rsidRPr="00E27503" w14:paraId="5A935D04" w14:textId="77777777" w:rsidTr="00446134">
        <w:trPr>
          <w:trHeight w:val="564"/>
        </w:trPr>
        <w:tc>
          <w:tcPr>
            <w:tcW w:w="536" w:type="dxa"/>
            <w:shd w:val="clear" w:color="000000" w:fill="FFFFFF"/>
            <w:vAlign w:val="center"/>
            <w:hideMark/>
          </w:tcPr>
          <w:p w14:paraId="57CC4756" w14:textId="77777777" w:rsidR="00286A1B" w:rsidRPr="00E27503" w:rsidRDefault="00286A1B"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7</w:t>
            </w:r>
          </w:p>
        </w:tc>
        <w:tc>
          <w:tcPr>
            <w:tcW w:w="3570" w:type="dxa"/>
            <w:shd w:val="clear" w:color="000000" w:fill="FFFFFF"/>
            <w:vAlign w:val="center"/>
            <w:hideMark/>
          </w:tcPr>
          <w:p w14:paraId="52D9A527" w14:textId="6F2838B9"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Դպրոցական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համազգեստ</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կիսաշրջազգեստ</w:t>
            </w:r>
            <w:r w:rsidR="009D0BFB" w:rsidRPr="00E27503">
              <w:rPr>
                <w:rFonts w:ascii="GHEA Grapalat" w:eastAsia="Times New Roman" w:hAnsi="GHEA Grapalat" w:cs="Times New Roman"/>
                <w:color w:val="000000"/>
                <w:kern w:val="0"/>
                <w:sz w:val="20"/>
                <w:szCs w:val="20"/>
                <w14:ligatures w14:val="none"/>
              </w:rPr>
              <w:t xml:space="preserve"> կամ </w:t>
            </w:r>
            <w:r w:rsidRPr="00E27503">
              <w:rPr>
                <w:rFonts w:ascii="GHEA Grapalat" w:eastAsia="Times New Roman" w:hAnsi="GHEA Grapalat" w:cs="Times New Roman"/>
                <w:color w:val="000000"/>
                <w:kern w:val="0"/>
                <w:sz w:val="20"/>
                <w:szCs w:val="20"/>
                <w:lang w:val="ru-RU"/>
                <w14:ligatures w14:val="none"/>
              </w:rPr>
              <w:t>տաբատ</w:t>
            </w:r>
            <w:r w:rsidRPr="00E27503">
              <w:rPr>
                <w:rFonts w:ascii="GHEA Grapalat" w:eastAsia="Times New Roman" w:hAnsi="GHEA Grapalat" w:cs="Times New Roman"/>
                <w:color w:val="000000"/>
                <w:kern w:val="0"/>
                <w:sz w:val="20"/>
                <w:szCs w:val="20"/>
                <w14:ligatures w14:val="none"/>
              </w:rPr>
              <w:t>)</w:t>
            </w:r>
          </w:p>
        </w:tc>
        <w:tc>
          <w:tcPr>
            <w:tcW w:w="1038" w:type="dxa"/>
            <w:shd w:val="clear" w:color="000000" w:fill="FFFFFF"/>
            <w:vAlign w:val="center"/>
            <w:hideMark/>
          </w:tcPr>
          <w:p w14:paraId="02A1AD20" w14:textId="39346CA3"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tcPr>
          <w:p w14:paraId="0F7B63F1" w14:textId="406727A3" w:rsidR="00286A1B" w:rsidRPr="00E27503" w:rsidRDefault="005E3902"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984" w:type="dxa"/>
            <w:shd w:val="clear" w:color="000000" w:fill="FFFFFF"/>
            <w:vAlign w:val="center"/>
            <w:hideMark/>
          </w:tcPr>
          <w:p w14:paraId="0BB5DAB1"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286A1B" w:rsidRPr="00E27503" w14:paraId="27356041" w14:textId="77777777" w:rsidTr="00446134">
        <w:trPr>
          <w:trHeight w:val="300"/>
        </w:trPr>
        <w:tc>
          <w:tcPr>
            <w:tcW w:w="536" w:type="dxa"/>
            <w:shd w:val="clear" w:color="000000" w:fill="FFFFFF"/>
            <w:vAlign w:val="center"/>
            <w:hideMark/>
          </w:tcPr>
          <w:p w14:paraId="62643C71" w14:textId="77777777" w:rsidR="00286A1B" w:rsidRPr="00E27503" w:rsidRDefault="00286A1B"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8</w:t>
            </w:r>
          </w:p>
        </w:tc>
        <w:tc>
          <w:tcPr>
            <w:tcW w:w="3570" w:type="dxa"/>
            <w:shd w:val="clear" w:color="000000" w:fill="FFFFFF"/>
            <w:vAlign w:val="center"/>
            <w:hideMark/>
          </w:tcPr>
          <w:p w14:paraId="3A6F9AA9"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Տաբատ ջինսե</w:t>
            </w:r>
          </w:p>
        </w:tc>
        <w:tc>
          <w:tcPr>
            <w:tcW w:w="1038" w:type="dxa"/>
            <w:shd w:val="clear" w:color="000000" w:fill="FFFFFF"/>
            <w:vAlign w:val="center"/>
            <w:hideMark/>
          </w:tcPr>
          <w:p w14:paraId="668D168A" w14:textId="2B387472"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4DA6A178"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984" w:type="dxa"/>
            <w:shd w:val="clear" w:color="000000" w:fill="FFFFFF"/>
            <w:vAlign w:val="center"/>
            <w:hideMark/>
          </w:tcPr>
          <w:p w14:paraId="0C8D63AB"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286A1B" w:rsidRPr="00E27503" w14:paraId="6C8D8DD3" w14:textId="77777777" w:rsidTr="00446134">
        <w:trPr>
          <w:trHeight w:val="300"/>
        </w:trPr>
        <w:tc>
          <w:tcPr>
            <w:tcW w:w="536" w:type="dxa"/>
            <w:shd w:val="clear" w:color="000000" w:fill="FFFFFF"/>
            <w:vAlign w:val="center"/>
            <w:hideMark/>
          </w:tcPr>
          <w:p w14:paraId="45BA5BE1" w14:textId="77777777" w:rsidR="00286A1B" w:rsidRPr="00E27503" w:rsidRDefault="00286A1B"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9</w:t>
            </w:r>
          </w:p>
        </w:tc>
        <w:tc>
          <w:tcPr>
            <w:tcW w:w="3570" w:type="dxa"/>
            <w:shd w:val="clear" w:color="000000" w:fill="FFFFFF"/>
            <w:vAlign w:val="center"/>
            <w:hideMark/>
          </w:tcPr>
          <w:p w14:paraId="19639E68" w14:textId="7514F77B"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Կապրիներ</w:t>
            </w:r>
            <w:r w:rsidR="009D0BFB" w:rsidRPr="00E27503">
              <w:rPr>
                <w:rFonts w:ascii="GHEA Grapalat" w:eastAsia="Times New Roman" w:hAnsi="GHEA Grapalat" w:cs="Times New Roman"/>
                <w:color w:val="000000"/>
                <w:kern w:val="0"/>
                <w:sz w:val="20"/>
                <w:szCs w:val="20"/>
                <w14:ligatures w14:val="none"/>
              </w:rPr>
              <w:t xml:space="preserve"> կամ </w:t>
            </w:r>
            <w:r w:rsidRPr="00E27503">
              <w:rPr>
                <w:rFonts w:ascii="GHEA Grapalat" w:eastAsia="Times New Roman" w:hAnsi="GHEA Grapalat" w:cs="Times New Roman"/>
                <w:color w:val="000000"/>
                <w:kern w:val="0"/>
                <w:sz w:val="20"/>
                <w:szCs w:val="20"/>
                <w14:ligatures w14:val="none"/>
              </w:rPr>
              <w:t>շորտեր</w:t>
            </w:r>
          </w:p>
        </w:tc>
        <w:tc>
          <w:tcPr>
            <w:tcW w:w="1038" w:type="dxa"/>
            <w:shd w:val="clear" w:color="000000" w:fill="FFFFFF"/>
            <w:vAlign w:val="center"/>
            <w:hideMark/>
          </w:tcPr>
          <w:p w14:paraId="1DC0C331"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070CE640" w14:textId="00494116" w:rsidR="00286A1B" w:rsidRPr="00E27503" w:rsidRDefault="00EA029F"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c>
          <w:tcPr>
            <w:tcW w:w="1984" w:type="dxa"/>
            <w:shd w:val="clear" w:color="000000" w:fill="FFFFFF"/>
            <w:vAlign w:val="center"/>
            <w:hideMark/>
          </w:tcPr>
          <w:p w14:paraId="14E9E89D"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r>
      <w:tr w:rsidR="00286A1B" w:rsidRPr="00E27503" w14:paraId="119C65BC" w14:textId="77777777" w:rsidTr="00446134">
        <w:trPr>
          <w:trHeight w:val="143"/>
        </w:trPr>
        <w:tc>
          <w:tcPr>
            <w:tcW w:w="536" w:type="dxa"/>
            <w:shd w:val="clear" w:color="000000" w:fill="FFFFFF"/>
            <w:vAlign w:val="center"/>
            <w:hideMark/>
          </w:tcPr>
          <w:p w14:paraId="0D86B9BD" w14:textId="77777777" w:rsidR="00286A1B" w:rsidRPr="00E27503" w:rsidRDefault="00286A1B"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10</w:t>
            </w:r>
          </w:p>
        </w:tc>
        <w:tc>
          <w:tcPr>
            <w:tcW w:w="3570" w:type="dxa"/>
            <w:shd w:val="clear" w:color="000000" w:fill="FFFFFF"/>
            <w:vAlign w:val="center"/>
            <w:hideMark/>
          </w:tcPr>
          <w:p w14:paraId="0490324C"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Տոնական շրջազգեստ`ձմեռային</w:t>
            </w:r>
          </w:p>
        </w:tc>
        <w:tc>
          <w:tcPr>
            <w:tcW w:w="1038" w:type="dxa"/>
            <w:shd w:val="clear" w:color="000000" w:fill="FFFFFF"/>
            <w:vAlign w:val="center"/>
            <w:hideMark/>
          </w:tcPr>
          <w:p w14:paraId="2AE64EA6"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60640341" w14:textId="1552A8D6" w:rsidR="00286A1B" w:rsidRPr="00E27503" w:rsidRDefault="00EA029F"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984" w:type="dxa"/>
            <w:shd w:val="clear" w:color="000000" w:fill="FFFFFF"/>
            <w:vAlign w:val="center"/>
            <w:hideMark/>
          </w:tcPr>
          <w:p w14:paraId="77DDC35B"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286A1B" w:rsidRPr="00E27503" w14:paraId="7C71015F" w14:textId="77777777" w:rsidTr="00446134">
        <w:trPr>
          <w:trHeight w:val="134"/>
        </w:trPr>
        <w:tc>
          <w:tcPr>
            <w:tcW w:w="536" w:type="dxa"/>
            <w:shd w:val="clear" w:color="000000" w:fill="FFFFFF"/>
            <w:vAlign w:val="center"/>
            <w:hideMark/>
          </w:tcPr>
          <w:p w14:paraId="37F79186" w14:textId="77777777" w:rsidR="00286A1B" w:rsidRPr="00E27503" w:rsidRDefault="00286A1B"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11</w:t>
            </w:r>
          </w:p>
        </w:tc>
        <w:tc>
          <w:tcPr>
            <w:tcW w:w="3570" w:type="dxa"/>
            <w:shd w:val="clear" w:color="000000" w:fill="FFFFFF"/>
            <w:vAlign w:val="center"/>
            <w:hideMark/>
          </w:tcPr>
          <w:p w14:paraId="2F968C4F"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Տոնական շրջազգեստ ամառային</w:t>
            </w:r>
          </w:p>
        </w:tc>
        <w:tc>
          <w:tcPr>
            <w:tcW w:w="1038" w:type="dxa"/>
            <w:shd w:val="clear" w:color="000000" w:fill="FFFFFF"/>
            <w:vAlign w:val="center"/>
            <w:hideMark/>
          </w:tcPr>
          <w:p w14:paraId="3D91893E" w14:textId="77777777" w:rsidR="00286A1B" w:rsidRPr="00E27503" w:rsidRDefault="00286A1B"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134AE17F" w14:textId="53390CD6" w:rsidR="00286A1B" w:rsidRPr="00E27503" w:rsidRDefault="00EA029F"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984" w:type="dxa"/>
            <w:shd w:val="clear" w:color="000000" w:fill="FFFFFF"/>
            <w:vAlign w:val="center"/>
            <w:hideMark/>
          </w:tcPr>
          <w:p w14:paraId="3AB99409" w14:textId="77777777" w:rsidR="00286A1B" w:rsidRPr="00E27503" w:rsidRDefault="00286A1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3B4FA0" w:rsidRPr="00E27503" w14:paraId="0FECAF7D" w14:textId="77777777" w:rsidTr="00446134">
        <w:trPr>
          <w:trHeight w:val="134"/>
        </w:trPr>
        <w:tc>
          <w:tcPr>
            <w:tcW w:w="536" w:type="dxa"/>
            <w:shd w:val="clear" w:color="000000" w:fill="FFFFFF"/>
            <w:vAlign w:val="center"/>
          </w:tcPr>
          <w:p w14:paraId="47F966AD" w14:textId="0AFD2113"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lang w:val="ru-RU"/>
                <w14:ligatures w14:val="none"/>
              </w:rPr>
            </w:pPr>
            <w:r w:rsidRPr="00E27503">
              <w:rPr>
                <w:rFonts w:ascii="GHEA Grapalat" w:eastAsia="Times New Roman" w:hAnsi="GHEA Grapalat" w:cs="Times New Roman"/>
                <w:color w:val="000000"/>
                <w:kern w:val="0"/>
                <w:sz w:val="20"/>
                <w:szCs w:val="20"/>
                <w:lang w:val="ru-RU"/>
                <w14:ligatures w14:val="none"/>
              </w:rPr>
              <w:t>12</w:t>
            </w:r>
          </w:p>
        </w:tc>
        <w:tc>
          <w:tcPr>
            <w:tcW w:w="3570" w:type="dxa"/>
            <w:shd w:val="clear" w:color="000000" w:fill="FFFFFF"/>
            <w:vAlign w:val="center"/>
          </w:tcPr>
          <w:p w14:paraId="45E4E159" w14:textId="732E18CD" w:rsidR="003B4FA0" w:rsidRPr="00E27503" w:rsidRDefault="003B4FA0" w:rsidP="00884769">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 xml:space="preserve">Ամենօրյա </w:t>
            </w:r>
            <w:r w:rsidRPr="00E27503">
              <w:rPr>
                <w:rFonts w:ascii="GHEA Grapalat" w:eastAsia="Times New Roman" w:hAnsi="GHEA Grapalat" w:cs="Times New Roman"/>
                <w:color w:val="000000"/>
                <w:kern w:val="0"/>
                <w:sz w:val="20"/>
                <w:szCs w:val="20"/>
                <w:lang w:val="ru-RU"/>
                <w14:ligatures w14:val="none"/>
              </w:rPr>
              <w:t>շրջազգեստ`ձմեռային</w:t>
            </w:r>
          </w:p>
        </w:tc>
        <w:tc>
          <w:tcPr>
            <w:tcW w:w="1038" w:type="dxa"/>
            <w:shd w:val="clear" w:color="000000" w:fill="FFFFFF"/>
            <w:vAlign w:val="center"/>
          </w:tcPr>
          <w:p w14:paraId="78A5FFC0" w14:textId="17FDEFC4"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tcPr>
          <w:p w14:paraId="13516296" w14:textId="229C49AE" w:rsidR="003B4FA0" w:rsidRPr="00E27503" w:rsidDel="00EA029F"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984" w:type="dxa"/>
            <w:shd w:val="clear" w:color="000000" w:fill="FFFFFF"/>
            <w:vAlign w:val="center"/>
          </w:tcPr>
          <w:p w14:paraId="343FD575"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3B4FA0" w:rsidRPr="00E27503" w14:paraId="02B8AC16" w14:textId="77777777" w:rsidTr="00446134">
        <w:trPr>
          <w:trHeight w:val="134"/>
        </w:trPr>
        <w:tc>
          <w:tcPr>
            <w:tcW w:w="536" w:type="dxa"/>
            <w:shd w:val="clear" w:color="000000" w:fill="FFFFFF"/>
            <w:vAlign w:val="center"/>
          </w:tcPr>
          <w:p w14:paraId="25D81483" w14:textId="2BEA91FF"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lang w:val="ru-RU"/>
                <w14:ligatures w14:val="none"/>
              </w:rPr>
            </w:pPr>
            <w:r w:rsidRPr="00E27503">
              <w:rPr>
                <w:rFonts w:ascii="GHEA Grapalat" w:eastAsia="Times New Roman" w:hAnsi="GHEA Grapalat" w:cs="Times New Roman"/>
                <w:color w:val="000000"/>
                <w:kern w:val="0"/>
                <w:sz w:val="20"/>
                <w:szCs w:val="20"/>
                <w:lang w:val="ru-RU"/>
                <w14:ligatures w14:val="none"/>
              </w:rPr>
              <w:t>13</w:t>
            </w:r>
          </w:p>
        </w:tc>
        <w:tc>
          <w:tcPr>
            <w:tcW w:w="3570" w:type="dxa"/>
            <w:shd w:val="clear" w:color="000000" w:fill="FFFFFF"/>
            <w:vAlign w:val="center"/>
          </w:tcPr>
          <w:p w14:paraId="6D97A128" w14:textId="7A91E12C" w:rsidR="003B4FA0" w:rsidRPr="00E27503" w:rsidRDefault="003B4FA0" w:rsidP="00884769">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 xml:space="preserve">Ամենօրյա </w:t>
            </w:r>
            <w:r w:rsidRPr="00E27503">
              <w:rPr>
                <w:rFonts w:ascii="GHEA Grapalat" w:eastAsia="Times New Roman" w:hAnsi="GHEA Grapalat" w:cs="Times New Roman"/>
                <w:color w:val="000000"/>
                <w:kern w:val="0"/>
                <w:sz w:val="20"/>
                <w:szCs w:val="20"/>
                <w:lang w:val="ru-RU"/>
                <w14:ligatures w14:val="none"/>
              </w:rPr>
              <w:t>շրջազգեստ`</w:t>
            </w:r>
            <w:r w:rsidRPr="00E27503">
              <w:rPr>
                <w:rFonts w:ascii="GHEA Grapalat" w:eastAsia="Times New Roman" w:hAnsi="GHEA Grapalat" w:cs="Times New Roman"/>
                <w:color w:val="000000"/>
                <w:kern w:val="0"/>
                <w:sz w:val="20"/>
                <w:szCs w:val="20"/>
                <w:lang w:val="hy-AM"/>
                <w14:ligatures w14:val="none"/>
              </w:rPr>
              <w:t xml:space="preserve">ամառային </w:t>
            </w:r>
          </w:p>
        </w:tc>
        <w:tc>
          <w:tcPr>
            <w:tcW w:w="1038" w:type="dxa"/>
            <w:shd w:val="clear" w:color="000000" w:fill="FFFFFF"/>
            <w:vAlign w:val="center"/>
          </w:tcPr>
          <w:p w14:paraId="6D0E64E1" w14:textId="4B6317D1"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tcPr>
          <w:p w14:paraId="5C40F490" w14:textId="6CDF18DA" w:rsidR="003B4FA0" w:rsidRPr="00E27503" w:rsidDel="00EA029F"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984" w:type="dxa"/>
            <w:shd w:val="clear" w:color="000000" w:fill="FFFFFF"/>
            <w:vAlign w:val="center"/>
          </w:tcPr>
          <w:p w14:paraId="42F316A6"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3B4FA0" w:rsidRPr="00E27503" w14:paraId="31E99683" w14:textId="77777777" w:rsidTr="00446134">
        <w:trPr>
          <w:trHeight w:val="300"/>
        </w:trPr>
        <w:tc>
          <w:tcPr>
            <w:tcW w:w="536" w:type="dxa"/>
            <w:shd w:val="clear" w:color="000000" w:fill="FFFFFF"/>
            <w:vAlign w:val="center"/>
          </w:tcPr>
          <w:p w14:paraId="164E8D21" w14:textId="60EFB109"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14</w:t>
            </w:r>
          </w:p>
        </w:tc>
        <w:tc>
          <w:tcPr>
            <w:tcW w:w="3570" w:type="dxa"/>
            <w:shd w:val="clear" w:color="000000" w:fill="FFFFFF"/>
            <w:vAlign w:val="center"/>
            <w:hideMark/>
          </w:tcPr>
          <w:p w14:paraId="5E88E8F4" w14:textId="1B709181" w:rsidR="003B4FA0" w:rsidRPr="00E27503" w:rsidRDefault="003B4FA0" w:rsidP="00884769">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ru-RU"/>
                <w14:ligatures w14:val="none"/>
              </w:rPr>
              <w:t>Տնային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խալաթ</w:t>
            </w:r>
            <w:r w:rsidRPr="00E27503">
              <w:rPr>
                <w:rFonts w:ascii="GHEA Grapalat" w:eastAsia="Times New Roman" w:hAnsi="GHEA Grapalat" w:cs="Times New Roman"/>
                <w:color w:val="000000"/>
                <w:kern w:val="0"/>
                <w:sz w:val="20"/>
                <w:szCs w:val="20"/>
                <w:lang w:val="hy-AM"/>
                <w14:ligatures w14:val="none"/>
              </w:rPr>
              <w:t xml:space="preserve">՝ սեզոնային, մեկական յուրաքանչյուր սեզոնի համար </w:t>
            </w:r>
          </w:p>
        </w:tc>
        <w:tc>
          <w:tcPr>
            <w:tcW w:w="1038" w:type="dxa"/>
            <w:shd w:val="clear" w:color="000000" w:fill="FFFFFF"/>
            <w:vAlign w:val="center"/>
            <w:hideMark/>
          </w:tcPr>
          <w:p w14:paraId="455DBACC"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37D3FC00" w14:textId="4EAE4DA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984" w:type="dxa"/>
            <w:shd w:val="clear" w:color="000000" w:fill="FFFFFF"/>
            <w:vAlign w:val="center"/>
            <w:hideMark/>
          </w:tcPr>
          <w:p w14:paraId="5A77684F" w14:textId="0FE5DD55"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25AE2BA8" w14:textId="77777777" w:rsidTr="00446134">
        <w:trPr>
          <w:trHeight w:val="300"/>
        </w:trPr>
        <w:tc>
          <w:tcPr>
            <w:tcW w:w="536" w:type="dxa"/>
            <w:shd w:val="clear" w:color="000000" w:fill="FFFFFF"/>
            <w:vAlign w:val="center"/>
          </w:tcPr>
          <w:p w14:paraId="693FE412" w14:textId="66679875"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15</w:t>
            </w:r>
          </w:p>
        </w:tc>
        <w:tc>
          <w:tcPr>
            <w:tcW w:w="3570" w:type="dxa"/>
            <w:shd w:val="clear" w:color="000000" w:fill="FFFFFF"/>
            <w:vAlign w:val="center"/>
            <w:hideMark/>
          </w:tcPr>
          <w:p w14:paraId="531D877D"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Ներքին սպիտակեղեն</w:t>
            </w:r>
          </w:p>
        </w:tc>
        <w:tc>
          <w:tcPr>
            <w:tcW w:w="1038" w:type="dxa"/>
            <w:shd w:val="clear" w:color="000000" w:fill="FFFFFF"/>
            <w:vAlign w:val="center"/>
            <w:hideMark/>
          </w:tcPr>
          <w:p w14:paraId="2EE3B767"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լրակազմ</w:t>
            </w:r>
          </w:p>
        </w:tc>
        <w:tc>
          <w:tcPr>
            <w:tcW w:w="2506" w:type="dxa"/>
            <w:shd w:val="clear" w:color="000000" w:fill="FFFFFF"/>
            <w:vAlign w:val="center"/>
            <w:hideMark/>
          </w:tcPr>
          <w:p w14:paraId="70FFC0F5" w14:textId="0068BB4F"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c>
          <w:tcPr>
            <w:tcW w:w="1984" w:type="dxa"/>
            <w:shd w:val="clear" w:color="000000" w:fill="FFFFFF"/>
            <w:vAlign w:val="center"/>
            <w:hideMark/>
          </w:tcPr>
          <w:p w14:paraId="1E9A6F57" w14:textId="4CE6665E"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r>
      <w:tr w:rsidR="003B4FA0" w:rsidRPr="00E27503" w14:paraId="4BA0E349" w14:textId="77777777" w:rsidTr="00446134">
        <w:trPr>
          <w:trHeight w:val="300"/>
        </w:trPr>
        <w:tc>
          <w:tcPr>
            <w:tcW w:w="536" w:type="dxa"/>
            <w:shd w:val="clear" w:color="000000" w:fill="FFFFFF"/>
            <w:vAlign w:val="center"/>
          </w:tcPr>
          <w:p w14:paraId="25CD97B6" w14:textId="2F50B9D0"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16</w:t>
            </w:r>
          </w:p>
        </w:tc>
        <w:tc>
          <w:tcPr>
            <w:tcW w:w="3570" w:type="dxa"/>
            <w:shd w:val="clear" w:color="000000" w:fill="FFFFFF"/>
            <w:vAlign w:val="center"/>
            <w:hideMark/>
          </w:tcPr>
          <w:p w14:paraId="5B41E620" w14:textId="3CB3CB23"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Շապիկ</w:t>
            </w:r>
            <w:r w:rsidR="007F4EB1" w:rsidRPr="00E27503">
              <w:rPr>
                <w:rFonts w:ascii="GHEA Grapalat" w:eastAsia="Times New Roman" w:hAnsi="GHEA Grapalat" w:cs="Times New Roman"/>
                <w:color w:val="000000"/>
                <w:kern w:val="0"/>
                <w:sz w:val="20"/>
                <w:szCs w:val="20"/>
                <w:lang w:val="ru-RU"/>
                <w14:ligatures w14:val="none"/>
              </w:rPr>
              <w:t xml:space="preserve"> </w:t>
            </w:r>
            <w:r w:rsidRPr="00E27503">
              <w:rPr>
                <w:rFonts w:ascii="GHEA Grapalat" w:eastAsia="Times New Roman" w:hAnsi="GHEA Grapalat" w:cs="Times New Roman"/>
                <w:color w:val="000000"/>
                <w:kern w:val="0"/>
                <w:sz w:val="20"/>
                <w:szCs w:val="20"/>
                <w:lang w:val="ru-RU"/>
                <w14:ligatures w14:val="none"/>
              </w:rPr>
              <w:t>տրիկոտաժ</w:t>
            </w:r>
          </w:p>
        </w:tc>
        <w:tc>
          <w:tcPr>
            <w:tcW w:w="1038" w:type="dxa"/>
            <w:shd w:val="clear" w:color="000000" w:fill="FFFFFF"/>
            <w:vAlign w:val="center"/>
            <w:hideMark/>
          </w:tcPr>
          <w:p w14:paraId="0A263EA2" w14:textId="5195EB16"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783D7AA1" w14:textId="3DF2057B"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8</w:t>
            </w:r>
          </w:p>
        </w:tc>
        <w:tc>
          <w:tcPr>
            <w:tcW w:w="1984" w:type="dxa"/>
            <w:shd w:val="clear" w:color="000000" w:fill="FFFFFF"/>
            <w:vAlign w:val="center"/>
            <w:hideMark/>
          </w:tcPr>
          <w:p w14:paraId="69967204"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r>
      <w:tr w:rsidR="003B4FA0" w:rsidRPr="00E27503" w14:paraId="7B8A494B" w14:textId="77777777" w:rsidTr="00446134">
        <w:trPr>
          <w:trHeight w:val="300"/>
        </w:trPr>
        <w:tc>
          <w:tcPr>
            <w:tcW w:w="536" w:type="dxa"/>
            <w:shd w:val="clear" w:color="000000" w:fill="FFFFFF"/>
            <w:vAlign w:val="center"/>
          </w:tcPr>
          <w:p w14:paraId="763C4D92" w14:textId="46F53D53"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17</w:t>
            </w:r>
          </w:p>
        </w:tc>
        <w:tc>
          <w:tcPr>
            <w:tcW w:w="3570" w:type="dxa"/>
            <w:shd w:val="clear" w:color="000000" w:fill="FFFFFF"/>
            <w:vAlign w:val="center"/>
            <w:hideMark/>
          </w:tcPr>
          <w:p w14:paraId="0278C305"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Կրծկալ</w:t>
            </w:r>
          </w:p>
        </w:tc>
        <w:tc>
          <w:tcPr>
            <w:tcW w:w="1038" w:type="dxa"/>
            <w:shd w:val="clear" w:color="000000" w:fill="FFFFFF"/>
            <w:vAlign w:val="center"/>
            <w:hideMark/>
          </w:tcPr>
          <w:p w14:paraId="6DDE365C" w14:textId="7F688A73"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00D85353"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Calibri" w:eastAsia="Times New Roman" w:hAnsi="Calibri" w:cs="Calibri"/>
                <w:color w:val="000000"/>
                <w:kern w:val="0"/>
                <w:sz w:val="20"/>
                <w:szCs w:val="20"/>
                <w14:ligatures w14:val="none"/>
              </w:rPr>
              <w:t> </w:t>
            </w:r>
          </w:p>
        </w:tc>
        <w:tc>
          <w:tcPr>
            <w:tcW w:w="1984" w:type="dxa"/>
            <w:shd w:val="clear" w:color="000000" w:fill="FFFFFF"/>
            <w:vAlign w:val="center"/>
            <w:hideMark/>
          </w:tcPr>
          <w:p w14:paraId="060150ED"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r>
      <w:tr w:rsidR="003B4FA0" w:rsidRPr="00E27503" w14:paraId="44A68A37" w14:textId="77777777" w:rsidTr="00446134">
        <w:trPr>
          <w:trHeight w:val="300"/>
        </w:trPr>
        <w:tc>
          <w:tcPr>
            <w:tcW w:w="536" w:type="dxa"/>
            <w:shd w:val="clear" w:color="000000" w:fill="FFFFFF"/>
            <w:vAlign w:val="center"/>
          </w:tcPr>
          <w:p w14:paraId="032ACC9A" w14:textId="493E6E0C"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18</w:t>
            </w:r>
          </w:p>
        </w:tc>
        <w:tc>
          <w:tcPr>
            <w:tcW w:w="3570" w:type="dxa"/>
            <w:shd w:val="clear" w:color="000000" w:fill="FFFFFF"/>
            <w:vAlign w:val="center"/>
            <w:hideMark/>
          </w:tcPr>
          <w:p w14:paraId="1BF7D809" w14:textId="5E3F0E20" w:rsidR="003B4FA0" w:rsidRPr="00E27503" w:rsidRDefault="003B4FA0" w:rsidP="00884769">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ru-RU"/>
                <w14:ligatures w14:val="none"/>
              </w:rPr>
              <w:t>Գիշերանոց</w:t>
            </w:r>
            <w:r w:rsidRPr="00E27503">
              <w:rPr>
                <w:rFonts w:ascii="GHEA Grapalat" w:eastAsia="Times New Roman" w:hAnsi="GHEA Grapalat" w:cs="Times New Roman"/>
                <w:color w:val="000000"/>
                <w:kern w:val="0"/>
                <w:sz w:val="20"/>
                <w:szCs w:val="20"/>
                <w14:ligatures w14:val="none"/>
              </w:rPr>
              <w:t xml:space="preserve"> կամ </w:t>
            </w:r>
            <w:r w:rsidRPr="00E27503">
              <w:rPr>
                <w:rFonts w:ascii="GHEA Grapalat" w:eastAsia="Times New Roman" w:hAnsi="GHEA Grapalat" w:cs="Times New Roman"/>
                <w:color w:val="000000"/>
                <w:kern w:val="0"/>
                <w:sz w:val="20"/>
                <w:szCs w:val="20"/>
                <w:lang w:val="ru-RU"/>
                <w14:ligatures w14:val="none"/>
              </w:rPr>
              <w:t>պիժամա</w:t>
            </w:r>
            <w:r w:rsidRPr="00E27503">
              <w:rPr>
                <w:rFonts w:ascii="GHEA Grapalat" w:eastAsia="Times New Roman" w:hAnsi="GHEA Grapalat" w:cs="Times New Roman"/>
                <w:color w:val="000000"/>
                <w:kern w:val="0"/>
                <w:sz w:val="20"/>
                <w:szCs w:val="20"/>
                <w:lang w:val="hy-AM"/>
                <w14:ligatures w14:val="none"/>
              </w:rPr>
              <w:t xml:space="preserve">, սեզոնային- 2 ական յուրաքանչյուր սեզոնի համար </w:t>
            </w:r>
          </w:p>
        </w:tc>
        <w:tc>
          <w:tcPr>
            <w:tcW w:w="1038" w:type="dxa"/>
            <w:shd w:val="clear" w:color="000000" w:fill="FFFFFF"/>
            <w:vAlign w:val="center"/>
            <w:hideMark/>
          </w:tcPr>
          <w:p w14:paraId="0E278B92" w14:textId="68944759"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1E22104C" w14:textId="08C9260A"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984" w:type="dxa"/>
            <w:shd w:val="clear" w:color="000000" w:fill="FFFFFF"/>
            <w:vAlign w:val="center"/>
            <w:hideMark/>
          </w:tcPr>
          <w:p w14:paraId="1BD7E630" w14:textId="27C505C2"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r>
      <w:tr w:rsidR="003B4FA0" w:rsidRPr="00E27503" w14:paraId="4F39D135" w14:textId="77777777" w:rsidTr="00446134">
        <w:trPr>
          <w:trHeight w:val="300"/>
        </w:trPr>
        <w:tc>
          <w:tcPr>
            <w:tcW w:w="536" w:type="dxa"/>
            <w:shd w:val="clear" w:color="000000" w:fill="FFFFFF"/>
            <w:vAlign w:val="center"/>
          </w:tcPr>
          <w:p w14:paraId="44114476" w14:textId="3D84A730"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19</w:t>
            </w:r>
          </w:p>
        </w:tc>
        <w:tc>
          <w:tcPr>
            <w:tcW w:w="3570" w:type="dxa"/>
            <w:shd w:val="clear" w:color="000000" w:fill="FFFFFF"/>
            <w:vAlign w:val="center"/>
            <w:hideMark/>
          </w:tcPr>
          <w:p w14:paraId="657C2C98" w14:textId="4AD54DB0"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Տնային հագուստ</w:t>
            </w:r>
            <w:r w:rsidRPr="00E27503">
              <w:rPr>
                <w:rFonts w:ascii="GHEA Grapalat" w:eastAsia="Times New Roman" w:hAnsi="GHEA Grapalat" w:cs="Times New Roman"/>
                <w:color w:val="000000"/>
                <w:kern w:val="0"/>
                <w:sz w:val="20"/>
                <w:szCs w:val="20"/>
                <w14:ligatures w14:val="none"/>
              </w:rPr>
              <w:t xml:space="preserve"> կամ </w:t>
            </w:r>
            <w:r w:rsidRPr="00E27503">
              <w:rPr>
                <w:rFonts w:ascii="GHEA Grapalat" w:eastAsia="Times New Roman" w:hAnsi="GHEA Grapalat" w:cs="Times New Roman"/>
                <w:color w:val="000000"/>
                <w:kern w:val="0"/>
                <w:sz w:val="20"/>
                <w:szCs w:val="20"/>
                <w:lang w:val="hy-AM"/>
                <w14:ligatures w14:val="none"/>
              </w:rPr>
              <w:t>կոստյում</w:t>
            </w:r>
          </w:p>
        </w:tc>
        <w:tc>
          <w:tcPr>
            <w:tcW w:w="1038" w:type="dxa"/>
            <w:shd w:val="clear" w:color="000000" w:fill="FFFFFF"/>
            <w:vAlign w:val="center"/>
            <w:hideMark/>
          </w:tcPr>
          <w:p w14:paraId="67C7B93B"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7419E97E" w14:textId="4C7A98D3"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984" w:type="dxa"/>
            <w:shd w:val="clear" w:color="000000" w:fill="FFFFFF"/>
            <w:vAlign w:val="center"/>
            <w:hideMark/>
          </w:tcPr>
          <w:p w14:paraId="211F778B"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r>
      <w:tr w:rsidR="003B4FA0" w:rsidRPr="00E27503" w14:paraId="6AF1501C" w14:textId="77777777" w:rsidTr="00446134">
        <w:trPr>
          <w:trHeight w:val="300"/>
        </w:trPr>
        <w:tc>
          <w:tcPr>
            <w:tcW w:w="536" w:type="dxa"/>
            <w:shd w:val="clear" w:color="000000" w:fill="FFFFFF"/>
            <w:vAlign w:val="center"/>
          </w:tcPr>
          <w:p w14:paraId="781BC38E" w14:textId="250EB681"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20</w:t>
            </w:r>
          </w:p>
        </w:tc>
        <w:tc>
          <w:tcPr>
            <w:tcW w:w="3570" w:type="dxa"/>
            <w:shd w:val="clear" w:color="000000" w:fill="FFFFFF"/>
            <w:vAlign w:val="center"/>
            <w:hideMark/>
          </w:tcPr>
          <w:p w14:paraId="5C2A0E9A"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Զուգագուլպա</w:t>
            </w:r>
          </w:p>
        </w:tc>
        <w:tc>
          <w:tcPr>
            <w:tcW w:w="1038" w:type="dxa"/>
            <w:shd w:val="clear" w:color="000000" w:fill="FFFFFF"/>
            <w:vAlign w:val="center"/>
            <w:hideMark/>
          </w:tcPr>
          <w:p w14:paraId="547F1910"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2AF162F7"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c>
          <w:tcPr>
            <w:tcW w:w="1984" w:type="dxa"/>
            <w:shd w:val="clear" w:color="000000" w:fill="FFFFFF"/>
            <w:vAlign w:val="center"/>
            <w:hideMark/>
          </w:tcPr>
          <w:p w14:paraId="096E63A4"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20</w:t>
            </w:r>
          </w:p>
        </w:tc>
      </w:tr>
      <w:tr w:rsidR="003B4FA0" w:rsidRPr="00E27503" w14:paraId="6A3D3434" w14:textId="77777777" w:rsidTr="00446134">
        <w:trPr>
          <w:trHeight w:val="564"/>
        </w:trPr>
        <w:tc>
          <w:tcPr>
            <w:tcW w:w="536" w:type="dxa"/>
            <w:shd w:val="clear" w:color="000000" w:fill="FFFFFF"/>
            <w:vAlign w:val="center"/>
          </w:tcPr>
          <w:p w14:paraId="469B3197" w14:textId="407C3314"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21</w:t>
            </w:r>
          </w:p>
        </w:tc>
        <w:tc>
          <w:tcPr>
            <w:tcW w:w="3570" w:type="dxa"/>
            <w:shd w:val="clear" w:color="000000" w:fill="FFFFFF"/>
            <w:vAlign w:val="center"/>
            <w:hideMark/>
          </w:tcPr>
          <w:p w14:paraId="4ACA4B97"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Բամբակյա գուլպա, կիսագուլպա, գոլֆ</w:t>
            </w:r>
          </w:p>
        </w:tc>
        <w:tc>
          <w:tcPr>
            <w:tcW w:w="1038" w:type="dxa"/>
            <w:shd w:val="clear" w:color="000000" w:fill="FFFFFF"/>
            <w:vAlign w:val="center"/>
            <w:hideMark/>
          </w:tcPr>
          <w:p w14:paraId="4DC2C29C" w14:textId="1B821EFD"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զույգ</w:t>
            </w:r>
          </w:p>
        </w:tc>
        <w:tc>
          <w:tcPr>
            <w:tcW w:w="2506" w:type="dxa"/>
            <w:shd w:val="clear" w:color="000000" w:fill="FFFFFF"/>
            <w:vAlign w:val="center"/>
            <w:hideMark/>
          </w:tcPr>
          <w:p w14:paraId="43B0C3F2" w14:textId="1645BD15"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c>
          <w:tcPr>
            <w:tcW w:w="1984" w:type="dxa"/>
            <w:shd w:val="clear" w:color="000000" w:fill="FFFFFF"/>
            <w:vAlign w:val="center"/>
            <w:hideMark/>
          </w:tcPr>
          <w:p w14:paraId="6F59FC9E"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r>
      <w:tr w:rsidR="003B4FA0" w:rsidRPr="00E27503" w14:paraId="087649D6" w14:textId="77777777" w:rsidTr="00446134">
        <w:trPr>
          <w:trHeight w:val="564"/>
        </w:trPr>
        <w:tc>
          <w:tcPr>
            <w:tcW w:w="536" w:type="dxa"/>
            <w:shd w:val="clear" w:color="000000" w:fill="FFFFFF"/>
            <w:vAlign w:val="center"/>
          </w:tcPr>
          <w:p w14:paraId="4908A401" w14:textId="77C0534A"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22</w:t>
            </w:r>
          </w:p>
        </w:tc>
        <w:tc>
          <w:tcPr>
            <w:tcW w:w="3570" w:type="dxa"/>
            <w:shd w:val="clear" w:color="000000" w:fill="FFFFFF"/>
            <w:vAlign w:val="center"/>
            <w:hideMark/>
          </w:tcPr>
          <w:p w14:paraId="6B889087"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Բրդյա գուլպաներ, կիսագուլպա, գոլֆեր</w:t>
            </w:r>
          </w:p>
        </w:tc>
        <w:tc>
          <w:tcPr>
            <w:tcW w:w="1038" w:type="dxa"/>
            <w:shd w:val="clear" w:color="000000" w:fill="FFFFFF"/>
            <w:vAlign w:val="center"/>
            <w:hideMark/>
          </w:tcPr>
          <w:p w14:paraId="711D86E6" w14:textId="69EB9AD6"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զույգ</w:t>
            </w:r>
          </w:p>
        </w:tc>
        <w:tc>
          <w:tcPr>
            <w:tcW w:w="2506" w:type="dxa"/>
            <w:shd w:val="clear" w:color="000000" w:fill="FFFFFF"/>
            <w:vAlign w:val="center"/>
            <w:hideMark/>
          </w:tcPr>
          <w:p w14:paraId="14CD0923"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c>
          <w:tcPr>
            <w:tcW w:w="1984" w:type="dxa"/>
            <w:shd w:val="clear" w:color="000000" w:fill="FFFFFF"/>
            <w:vAlign w:val="center"/>
            <w:hideMark/>
          </w:tcPr>
          <w:p w14:paraId="18E446A1"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r>
      <w:tr w:rsidR="003B4FA0" w:rsidRPr="00E27503" w14:paraId="29CDF996" w14:textId="77777777" w:rsidTr="00446134">
        <w:trPr>
          <w:trHeight w:val="300"/>
        </w:trPr>
        <w:tc>
          <w:tcPr>
            <w:tcW w:w="536" w:type="dxa"/>
            <w:shd w:val="clear" w:color="000000" w:fill="FFFFFF"/>
            <w:vAlign w:val="center"/>
          </w:tcPr>
          <w:p w14:paraId="3CFB44D3" w14:textId="28483399"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23</w:t>
            </w:r>
          </w:p>
        </w:tc>
        <w:tc>
          <w:tcPr>
            <w:tcW w:w="3570" w:type="dxa"/>
            <w:shd w:val="clear" w:color="000000" w:fill="FFFFFF"/>
            <w:vAlign w:val="center"/>
            <w:hideMark/>
          </w:tcPr>
          <w:p w14:paraId="0E8C2155"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Թաշկինակ</w:t>
            </w:r>
            <w:r w:rsidRPr="00E27503">
              <w:rPr>
                <w:rFonts w:ascii="Calibri" w:eastAsia="Times New Roman" w:hAnsi="Calibri" w:cs="Calibri"/>
                <w:color w:val="000000"/>
                <w:kern w:val="0"/>
                <w:sz w:val="20"/>
                <w:szCs w:val="20"/>
                <w:lang w:val="ru-RU"/>
                <w14:ligatures w14:val="none"/>
              </w:rPr>
              <w:t> </w:t>
            </w:r>
          </w:p>
        </w:tc>
        <w:tc>
          <w:tcPr>
            <w:tcW w:w="1038" w:type="dxa"/>
            <w:shd w:val="clear" w:color="000000" w:fill="FFFFFF"/>
            <w:vAlign w:val="center"/>
            <w:hideMark/>
          </w:tcPr>
          <w:p w14:paraId="30E762B7"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37C2E018"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984" w:type="dxa"/>
            <w:shd w:val="clear" w:color="000000" w:fill="FFFFFF"/>
            <w:vAlign w:val="center"/>
            <w:hideMark/>
          </w:tcPr>
          <w:p w14:paraId="4A1BDBD9"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0E4A569B" w14:textId="77777777" w:rsidTr="00446134">
        <w:trPr>
          <w:trHeight w:val="300"/>
        </w:trPr>
        <w:tc>
          <w:tcPr>
            <w:tcW w:w="536" w:type="dxa"/>
            <w:shd w:val="clear" w:color="000000" w:fill="FFFFFF"/>
            <w:vAlign w:val="center"/>
          </w:tcPr>
          <w:p w14:paraId="5DECBC98" w14:textId="74F035D7"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24</w:t>
            </w:r>
          </w:p>
        </w:tc>
        <w:tc>
          <w:tcPr>
            <w:tcW w:w="3570" w:type="dxa"/>
            <w:shd w:val="clear" w:color="000000" w:fill="FFFFFF"/>
            <w:vAlign w:val="center"/>
            <w:hideMark/>
          </w:tcPr>
          <w:p w14:paraId="5E0BE989"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Ամառային գլխարկ</w:t>
            </w:r>
          </w:p>
        </w:tc>
        <w:tc>
          <w:tcPr>
            <w:tcW w:w="1038" w:type="dxa"/>
            <w:shd w:val="clear" w:color="000000" w:fill="FFFFFF"/>
            <w:vAlign w:val="center"/>
            <w:hideMark/>
          </w:tcPr>
          <w:p w14:paraId="0A0B1034"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65794FCA"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79F6DB5C" w14:textId="0E0B35F1"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09076BB4" w14:textId="77777777" w:rsidTr="00446134">
        <w:trPr>
          <w:trHeight w:val="300"/>
        </w:trPr>
        <w:tc>
          <w:tcPr>
            <w:tcW w:w="536" w:type="dxa"/>
            <w:shd w:val="clear" w:color="000000" w:fill="FFFFFF"/>
            <w:vAlign w:val="center"/>
          </w:tcPr>
          <w:p w14:paraId="54E9274A" w14:textId="3E4E8153"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25</w:t>
            </w:r>
          </w:p>
        </w:tc>
        <w:tc>
          <w:tcPr>
            <w:tcW w:w="3570" w:type="dxa"/>
            <w:shd w:val="clear" w:color="000000" w:fill="FFFFFF"/>
            <w:vAlign w:val="center"/>
            <w:hideMark/>
          </w:tcPr>
          <w:p w14:paraId="0F951774"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Ձմեռային գլխարկ</w:t>
            </w:r>
          </w:p>
        </w:tc>
        <w:tc>
          <w:tcPr>
            <w:tcW w:w="1038" w:type="dxa"/>
            <w:shd w:val="clear" w:color="000000" w:fill="FFFFFF"/>
            <w:vAlign w:val="center"/>
            <w:hideMark/>
          </w:tcPr>
          <w:p w14:paraId="65B18140"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65B8525C"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6B3C72A7" w14:textId="5F2124AF"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5BEA9995" w14:textId="77777777" w:rsidTr="00446134">
        <w:trPr>
          <w:trHeight w:val="300"/>
        </w:trPr>
        <w:tc>
          <w:tcPr>
            <w:tcW w:w="536" w:type="dxa"/>
            <w:shd w:val="clear" w:color="000000" w:fill="FFFFFF"/>
            <w:vAlign w:val="center"/>
          </w:tcPr>
          <w:p w14:paraId="7CBB95C1" w14:textId="64C42FAE"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26</w:t>
            </w:r>
          </w:p>
        </w:tc>
        <w:tc>
          <w:tcPr>
            <w:tcW w:w="3570" w:type="dxa"/>
            <w:shd w:val="clear" w:color="000000" w:fill="FFFFFF"/>
            <w:vAlign w:val="center"/>
            <w:hideMark/>
          </w:tcPr>
          <w:p w14:paraId="436D0440"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Շարֆ` կիսաբրդյա</w:t>
            </w:r>
          </w:p>
        </w:tc>
        <w:tc>
          <w:tcPr>
            <w:tcW w:w="1038" w:type="dxa"/>
            <w:shd w:val="clear" w:color="000000" w:fill="FFFFFF"/>
            <w:vAlign w:val="center"/>
            <w:hideMark/>
          </w:tcPr>
          <w:p w14:paraId="4848DDE5"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2E758172"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6CF3B16D"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3B4FA0" w:rsidRPr="00E27503" w14:paraId="178C2B45" w14:textId="77777777" w:rsidTr="00446134">
        <w:trPr>
          <w:trHeight w:val="300"/>
        </w:trPr>
        <w:tc>
          <w:tcPr>
            <w:tcW w:w="536" w:type="dxa"/>
            <w:shd w:val="clear" w:color="000000" w:fill="FFFFFF"/>
            <w:vAlign w:val="center"/>
          </w:tcPr>
          <w:p w14:paraId="5212D40D" w14:textId="556620F1"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27</w:t>
            </w:r>
          </w:p>
        </w:tc>
        <w:tc>
          <w:tcPr>
            <w:tcW w:w="3570" w:type="dxa"/>
            <w:shd w:val="clear" w:color="000000" w:fill="FFFFFF"/>
            <w:vAlign w:val="center"/>
            <w:hideMark/>
          </w:tcPr>
          <w:p w14:paraId="375DD848"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Ձեռնոց (թաթման)</w:t>
            </w:r>
          </w:p>
        </w:tc>
        <w:tc>
          <w:tcPr>
            <w:tcW w:w="1038" w:type="dxa"/>
            <w:shd w:val="clear" w:color="000000" w:fill="FFFFFF"/>
            <w:vAlign w:val="center"/>
            <w:hideMark/>
          </w:tcPr>
          <w:p w14:paraId="263F08AA"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զույգ</w:t>
            </w:r>
          </w:p>
        </w:tc>
        <w:tc>
          <w:tcPr>
            <w:tcW w:w="2506" w:type="dxa"/>
            <w:shd w:val="clear" w:color="000000" w:fill="FFFFFF"/>
            <w:vAlign w:val="center"/>
            <w:hideMark/>
          </w:tcPr>
          <w:p w14:paraId="5B3C38AC"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984" w:type="dxa"/>
            <w:shd w:val="clear" w:color="000000" w:fill="FFFFFF"/>
            <w:vAlign w:val="center"/>
            <w:hideMark/>
          </w:tcPr>
          <w:p w14:paraId="3057134D"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1885BF6D" w14:textId="77777777" w:rsidTr="00446134">
        <w:trPr>
          <w:trHeight w:val="300"/>
        </w:trPr>
        <w:tc>
          <w:tcPr>
            <w:tcW w:w="536" w:type="dxa"/>
            <w:shd w:val="clear" w:color="000000" w:fill="FFFFFF"/>
            <w:vAlign w:val="center"/>
          </w:tcPr>
          <w:p w14:paraId="7764B5AD" w14:textId="5D8F7827"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28</w:t>
            </w:r>
          </w:p>
        </w:tc>
        <w:tc>
          <w:tcPr>
            <w:tcW w:w="3570" w:type="dxa"/>
            <w:shd w:val="clear" w:color="000000" w:fill="FFFFFF"/>
            <w:vAlign w:val="center"/>
            <w:hideMark/>
          </w:tcPr>
          <w:p w14:paraId="6D9AB637"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Տրիկո</w:t>
            </w:r>
          </w:p>
        </w:tc>
        <w:tc>
          <w:tcPr>
            <w:tcW w:w="1038" w:type="dxa"/>
            <w:shd w:val="clear" w:color="000000" w:fill="FFFFFF"/>
            <w:vAlign w:val="center"/>
            <w:hideMark/>
          </w:tcPr>
          <w:p w14:paraId="634D4C4C" w14:textId="5A803748"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2774E43D"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c>
          <w:tcPr>
            <w:tcW w:w="1984" w:type="dxa"/>
            <w:shd w:val="clear" w:color="000000" w:fill="FFFFFF"/>
            <w:vAlign w:val="center"/>
            <w:hideMark/>
          </w:tcPr>
          <w:p w14:paraId="4A64CFD3"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r>
      <w:tr w:rsidR="003B4FA0" w:rsidRPr="00E27503" w14:paraId="103FB082" w14:textId="77777777" w:rsidTr="00446134">
        <w:trPr>
          <w:trHeight w:val="300"/>
        </w:trPr>
        <w:tc>
          <w:tcPr>
            <w:tcW w:w="536" w:type="dxa"/>
            <w:shd w:val="clear" w:color="000000" w:fill="FFFFFF"/>
            <w:vAlign w:val="center"/>
          </w:tcPr>
          <w:p w14:paraId="5E0D700B" w14:textId="67251E10"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29</w:t>
            </w:r>
          </w:p>
        </w:tc>
        <w:tc>
          <w:tcPr>
            <w:tcW w:w="3570" w:type="dxa"/>
            <w:shd w:val="clear" w:color="000000" w:fill="FFFFFF"/>
            <w:vAlign w:val="center"/>
            <w:hideMark/>
          </w:tcPr>
          <w:p w14:paraId="44903FB8"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Սպորտային հագուստ</w:t>
            </w:r>
          </w:p>
        </w:tc>
        <w:tc>
          <w:tcPr>
            <w:tcW w:w="1038" w:type="dxa"/>
            <w:shd w:val="clear" w:color="000000" w:fill="FFFFFF"/>
            <w:vAlign w:val="center"/>
            <w:hideMark/>
          </w:tcPr>
          <w:p w14:paraId="6CE95AFF" w14:textId="03D5AB4A"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4F54CAB8" w14:textId="15892804"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984" w:type="dxa"/>
            <w:shd w:val="clear" w:color="000000" w:fill="FFFFFF"/>
            <w:vAlign w:val="center"/>
            <w:hideMark/>
          </w:tcPr>
          <w:p w14:paraId="02F1C5D8"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576F1C18" w14:textId="77777777" w:rsidTr="00446134">
        <w:trPr>
          <w:trHeight w:val="300"/>
        </w:trPr>
        <w:tc>
          <w:tcPr>
            <w:tcW w:w="9634" w:type="dxa"/>
            <w:gridSpan w:val="5"/>
            <w:shd w:val="clear" w:color="000000" w:fill="FFFFFF"/>
            <w:vAlign w:val="center"/>
            <w:hideMark/>
          </w:tcPr>
          <w:p w14:paraId="7663382D" w14:textId="77777777" w:rsidR="003B4FA0" w:rsidRPr="00E27503" w:rsidRDefault="003B4FA0"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Տղաների հագուստ և ներքին սպիտակեղեն</w:t>
            </w:r>
          </w:p>
        </w:tc>
      </w:tr>
      <w:tr w:rsidR="003B4FA0" w:rsidRPr="00E27503" w14:paraId="55EC0464" w14:textId="77777777" w:rsidTr="00446134">
        <w:trPr>
          <w:trHeight w:val="300"/>
        </w:trPr>
        <w:tc>
          <w:tcPr>
            <w:tcW w:w="536" w:type="dxa"/>
            <w:shd w:val="clear" w:color="000000" w:fill="FFFFFF"/>
            <w:vAlign w:val="center"/>
            <w:hideMark/>
          </w:tcPr>
          <w:p w14:paraId="5C95A766" w14:textId="77777777"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w:t>
            </w:r>
          </w:p>
        </w:tc>
        <w:tc>
          <w:tcPr>
            <w:tcW w:w="3570" w:type="dxa"/>
            <w:vAlign w:val="center"/>
            <w:hideMark/>
          </w:tcPr>
          <w:p w14:paraId="7443D65C"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Ձմեռային վերնահագուստ</w:t>
            </w:r>
            <w:r w:rsidRPr="00E27503">
              <w:rPr>
                <w:rFonts w:ascii="Calibri" w:eastAsia="Times New Roman" w:hAnsi="Calibri" w:cs="Calibri"/>
                <w:color w:val="000000"/>
                <w:kern w:val="0"/>
                <w:sz w:val="20"/>
                <w:szCs w:val="20"/>
                <w:lang w:val="ru-RU"/>
                <w14:ligatures w14:val="none"/>
              </w:rPr>
              <w:t> </w:t>
            </w:r>
          </w:p>
        </w:tc>
        <w:tc>
          <w:tcPr>
            <w:tcW w:w="1038" w:type="dxa"/>
            <w:vAlign w:val="center"/>
            <w:hideMark/>
          </w:tcPr>
          <w:p w14:paraId="69836D3F"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vAlign w:val="center"/>
            <w:hideMark/>
          </w:tcPr>
          <w:p w14:paraId="72030464"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vAlign w:val="center"/>
            <w:hideMark/>
          </w:tcPr>
          <w:p w14:paraId="78CC6FDA" w14:textId="49D0DE25"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00720F79" w14:textId="77777777" w:rsidTr="00446134">
        <w:trPr>
          <w:trHeight w:val="143"/>
        </w:trPr>
        <w:tc>
          <w:tcPr>
            <w:tcW w:w="536" w:type="dxa"/>
            <w:shd w:val="clear" w:color="000000" w:fill="FFFFFF"/>
            <w:vAlign w:val="center"/>
            <w:hideMark/>
          </w:tcPr>
          <w:p w14:paraId="5A715674" w14:textId="77777777"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w:t>
            </w:r>
          </w:p>
        </w:tc>
        <w:tc>
          <w:tcPr>
            <w:tcW w:w="3570" w:type="dxa"/>
            <w:vAlign w:val="center"/>
            <w:hideMark/>
          </w:tcPr>
          <w:p w14:paraId="490E9015"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Կիսասեզոնային վերնահագուստ</w:t>
            </w:r>
          </w:p>
        </w:tc>
        <w:tc>
          <w:tcPr>
            <w:tcW w:w="1038" w:type="dxa"/>
            <w:vAlign w:val="center"/>
            <w:hideMark/>
          </w:tcPr>
          <w:p w14:paraId="4EBA5DB4"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vAlign w:val="center"/>
            <w:hideMark/>
          </w:tcPr>
          <w:p w14:paraId="5EA9A7B1"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vAlign w:val="center"/>
            <w:hideMark/>
          </w:tcPr>
          <w:p w14:paraId="2D932152" w14:textId="6CE71039"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08FB307D" w14:textId="77777777" w:rsidTr="00446134">
        <w:trPr>
          <w:trHeight w:val="300"/>
        </w:trPr>
        <w:tc>
          <w:tcPr>
            <w:tcW w:w="536" w:type="dxa"/>
            <w:shd w:val="clear" w:color="000000" w:fill="FFFFFF"/>
            <w:vAlign w:val="center"/>
            <w:hideMark/>
          </w:tcPr>
          <w:p w14:paraId="32C84FC7" w14:textId="77777777"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3</w:t>
            </w:r>
          </w:p>
        </w:tc>
        <w:tc>
          <w:tcPr>
            <w:tcW w:w="3570" w:type="dxa"/>
            <w:shd w:val="clear" w:color="000000" w:fill="FFFFFF"/>
            <w:vAlign w:val="center"/>
            <w:hideMark/>
          </w:tcPr>
          <w:p w14:paraId="49A94F53"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Կոստյում` բրդյա</w:t>
            </w:r>
          </w:p>
        </w:tc>
        <w:tc>
          <w:tcPr>
            <w:tcW w:w="1038" w:type="dxa"/>
            <w:shd w:val="clear" w:color="000000" w:fill="FFFFFF"/>
            <w:vAlign w:val="center"/>
            <w:hideMark/>
          </w:tcPr>
          <w:p w14:paraId="7F54F3CF"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791A4DD2"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01287AC9"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3B4FA0" w:rsidRPr="00E27503" w14:paraId="61883972" w14:textId="77777777" w:rsidTr="00446134">
        <w:trPr>
          <w:trHeight w:val="300"/>
        </w:trPr>
        <w:tc>
          <w:tcPr>
            <w:tcW w:w="536" w:type="dxa"/>
            <w:shd w:val="clear" w:color="000000" w:fill="FFFFFF"/>
            <w:vAlign w:val="center"/>
            <w:hideMark/>
          </w:tcPr>
          <w:p w14:paraId="277FD91F" w14:textId="77777777"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4</w:t>
            </w:r>
          </w:p>
        </w:tc>
        <w:tc>
          <w:tcPr>
            <w:tcW w:w="3570" w:type="dxa"/>
            <w:shd w:val="clear" w:color="000000" w:fill="FFFFFF"/>
            <w:vAlign w:val="center"/>
            <w:hideMark/>
          </w:tcPr>
          <w:p w14:paraId="6EB93198"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Կոստյում` բամբակյա</w:t>
            </w:r>
          </w:p>
        </w:tc>
        <w:tc>
          <w:tcPr>
            <w:tcW w:w="1038" w:type="dxa"/>
            <w:shd w:val="clear" w:color="000000" w:fill="FFFFFF"/>
            <w:vAlign w:val="center"/>
            <w:hideMark/>
          </w:tcPr>
          <w:p w14:paraId="51B086AC"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7C2B4CAC"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c>
          <w:tcPr>
            <w:tcW w:w="1984" w:type="dxa"/>
            <w:shd w:val="clear" w:color="000000" w:fill="FFFFFF"/>
            <w:vAlign w:val="center"/>
            <w:hideMark/>
          </w:tcPr>
          <w:p w14:paraId="24295AAC"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r>
      <w:tr w:rsidR="003B4FA0" w:rsidRPr="00E27503" w14:paraId="3F3C4F12" w14:textId="77777777" w:rsidTr="00446134">
        <w:trPr>
          <w:trHeight w:val="300"/>
        </w:trPr>
        <w:tc>
          <w:tcPr>
            <w:tcW w:w="536" w:type="dxa"/>
            <w:shd w:val="clear" w:color="000000" w:fill="FFFFFF"/>
            <w:vAlign w:val="center"/>
            <w:hideMark/>
          </w:tcPr>
          <w:p w14:paraId="4210B6C3" w14:textId="77777777"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5</w:t>
            </w:r>
          </w:p>
        </w:tc>
        <w:tc>
          <w:tcPr>
            <w:tcW w:w="3570" w:type="dxa"/>
            <w:shd w:val="clear" w:color="000000" w:fill="FFFFFF"/>
            <w:vAlign w:val="center"/>
            <w:hideMark/>
          </w:tcPr>
          <w:p w14:paraId="16402358"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Վերնաշապիկ</w:t>
            </w:r>
          </w:p>
        </w:tc>
        <w:tc>
          <w:tcPr>
            <w:tcW w:w="1038" w:type="dxa"/>
            <w:shd w:val="clear" w:color="000000" w:fill="FFFFFF"/>
            <w:vAlign w:val="center"/>
            <w:hideMark/>
          </w:tcPr>
          <w:p w14:paraId="3598ABE7"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3D079AF4" w14:textId="6A1FE958"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984" w:type="dxa"/>
            <w:shd w:val="clear" w:color="000000" w:fill="FFFFFF"/>
            <w:vAlign w:val="center"/>
            <w:hideMark/>
          </w:tcPr>
          <w:p w14:paraId="67D05AE7"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r>
      <w:tr w:rsidR="003B4FA0" w:rsidRPr="00E27503" w14:paraId="72C8977E" w14:textId="77777777" w:rsidTr="00446134">
        <w:trPr>
          <w:trHeight w:val="300"/>
        </w:trPr>
        <w:tc>
          <w:tcPr>
            <w:tcW w:w="536" w:type="dxa"/>
            <w:shd w:val="clear" w:color="000000" w:fill="FFFFFF"/>
            <w:vAlign w:val="center"/>
            <w:hideMark/>
          </w:tcPr>
          <w:p w14:paraId="07B248BF" w14:textId="77777777"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6</w:t>
            </w:r>
          </w:p>
        </w:tc>
        <w:tc>
          <w:tcPr>
            <w:tcW w:w="3570" w:type="dxa"/>
            <w:shd w:val="clear" w:color="000000" w:fill="FFFFFF"/>
            <w:vAlign w:val="center"/>
            <w:hideMark/>
          </w:tcPr>
          <w:p w14:paraId="5D9D8DBE"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Սվիտեր` բրդյա</w:t>
            </w:r>
          </w:p>
        </w:tc>
        <w:tc>
          <w:tcPr>
            <w:tcW w:w="1038" w:type="dxa"/>
            <w:shd w:val="clear" w:color="000000" w:fill="FFFFFF"/>
            <w:vAlign w:val="center"/>
            <w:hideMark/>
          </w:tcPr>
          <w:p w14:paraId="0053A15F"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236269D8"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11833D05" w14:textId="6547B402"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r>
      <w:tr w:rsidR="003B4FA0" w:rsidRPr="00E27503" w14:paraId="1F6FE06D" w14:textId="77777777" w:rsidTr="00446134">
        <w:trPr>
          <w:trHeight w:val="449"/>
        </w:trPr>
        <w:tc>
          <w:tcPr>
            <w:tcW w:w="536" w:type="dxa"/>
            <w:shd w:val="clear" w:color="000000" w:fill="FFFFFF"/>
            <w:vAlign w:val="center"/>
            <w:hideMark/>
          </w:tcPr>
          <w:p w14:paraId="1468C333" w14:textId="77777777"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7</w:t>
            </w:r>
          </w:p>
        </w:tc>
        <w:tc>
          <w:tcPr>
            <w:tcW w:w="3570" w:type="dxa"/>
            <w:shd w:val="clear" w:color="000000" w:fill="FFFFFF"/>
            <w:vAlign w:val="center"/>
            <w:hideMark/>
          </w:tcPr>
          <w:p w14:paraId="121529E9" w14:textId="42B57125"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Դպրոցական համազգեստ (սպիտակ վերնաշապիկ)</w:t>
            </w:r>
          </w:p>
        </w:tc>
        <w:tc>
          <w:tcPr>
            <w:tcW w:w="1038" w:type="dxa"/>
            <w:shd w:val="clear" w:color="000000" w:fill="FFFFFF"/>
            <w:vAlign w:val="center"/>
            <w:hideMark/>
          </w:tcPr>
          <w:p w14:paraId="50F593D4" w14:textId="51F16B72"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78351117" w14:textId="7412267C"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984" w:type="dxa"/>
            <w:shd w:val="clear" w:color="000000" w:fill="FFFFFF"/>
            <w:vAlign w:val="center"/>
            <w:hideMark/>
          </w:tcPr>
          <w:p w14:paraId="26DDA0D5" w14:textId="453A32C1"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r>
      <w:tr w:rsidR="003B4FA0" w:rsidRPr="00E27503" w14:paraId="187A44DB" w14:textId="77777777" w:rsidTr="00446134">
        <w:trPr>
          <w:trHeight w:val="449"/>
        </w:trPr>
        <w:tc>
          <w:tcPr>
            <w:tcW w:w="536" w:type="dxa"/>
            <w:shd w:val="clear" w:color="000000" w:fill="FFFFFF"/>
            <w:vAlign w:val="center"/>
          </w:tcPr>
          <w:p w14:paraId="5FFF7105" w14:textId="62FA7FC2"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lang w:val="ru-RU"/>
                <w14:ligatures w14:val="none"/>
              </w:rPr>
            </w:pPr>
            <w:r w:rsidRPr="00E27503">
              <w:rPr>
                <w:rFonts w:ascii="GHEA Grapalat" w:eastAsia="Times New Roman" w:hAnsi="GHEA Grapalat" w:cs="Times New Roman"/>
                <w:color w:val="000000"/>
                <w:kern w:val="0"/>
                <w:sz w:val="20"/>
                <w:szCs w:val="20"/>
                <w14:ligatures w14:val="none"/>
              </w:rPr>
              <w:lastRenderedPageBreak/>
              <w:t>8</w:t>
            </w:r>
          </w:p>
        </w:tc>
        <w:tc>
          <w:tcPr>
            <w:tcW w:w="3570" w:type="dxa"/>
            <w:shd w:val="clear" w:color="000000" w:fill="FFFFFF"/>
            <w:vAlign w:val="center"/>
          </w:tcPr>
          <w:p w14:paraId="659FC8F8" w14:textId="3A80B399" w:rsidR="003B4FA0" w:rsidRPr="00E27503" w:rsidRDefault="003B4FA0" w:rsidP="00884769">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ru-RU"/>
                <w14:ligatures w14:val="none"/>
              </w:rPr>
              <w:t>Դպրոցական համազգեստ (տաբատ)</w:t>
            </w:r>
            <w:r w:rsidRPr="00E27503">
              <w:rPr>
                <w:rFonts w:ascii="GHEA Grapalat" w:eastAsia="Times New Roman" w:hAnsi="GHEA Grapalat" w:cs="Times New Roman"/>
                <w:color w:val="000000"/>
                <w:kern w:val="0"/>
                <w:sz w:val="20"/>
                <w:szCs w:val="20"/>
                <w:lang w:val="hy-AM"/>
                <w14:ligatures w14:val="none"/>
              </w:rPr>
              <w:t xml:space="preserve">, սեզոնային, երկուական յուրքանանչյուր սեզոնի համար </w:t>
            </w:r>
          </w:p>
        </w:tc>
        <w:tc>
          <w:tcPr>
            <w:tcW w:w="1038" w:type="dxa"/>
            <w:shd w:val="clear" w:color="000000" w:fill="FFFFFF"/>
            <w:vAlign w:val="center"/>
          </w:tcPr>
          <w:p w14:paraId="3DEDD179" w14:textId="24C22DB6"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tcPr>
          <w:p w14:paraId="6789E0B4" w14:textId="775B632C"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984" w:type="dxa"/>
            <w:shd w:val="clear" w:color="000000" w:fill="FFFFFF"/>
            <w:vAlign w:val="center"/>
          </w:tcPr>
          <w:p w14:paraId="2F7E39C0" w14:textId="0AD1A5EB"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r>
      <w:tr w:rsidR="003B4FA0" w:rsidRPr="00E27503" w14:paraId="18E5E0D5" w14:textId="77777777" w:rsidTr="00446134">
        <w:trPr>
          <w:trHeight w:val="300"/>
        </w:trPr>
        <w:tc>
          <w:tcPr>
            <w:tcW w:w="536" w:type="dxa"/>
            <w:shd w:val="clear" w:color="000000" w:fill="FFFFFF"/>
            <w:vAlign w:val="center"/>
          </w:tcPr>
          <w:p w14:paraId="22016F4B" w14:textId="3F042FD6"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9</w:t>
            </w:r>
          </w:p>
        </w:tc>
        <w:tc>
          <w:tcPr>
            <w:tcW w:w="3570" w:type="dxa"/>
            <w:shd w:val="clear" w:color="000000" w:fill="FFFFFF"/>
            <w:vAlign w:val="center"/>
            <w:hideMark/>
          </w:tcPr>
          <w:p w14:paraId="2C1764D7"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Տաբատ ջինսե</w:t>
            </w:r>
          </w:p>
        </w:tc>
        <w:tc>
          <w:tcPr>
            <w:tcW w:w="1038" w:type="dxa"/>
            <w:shd w:val="clear" w:color="000000" w:fill="FFFFFF"/>
            <w:vAlign w:val="center"/>
            <w:hideMark/>
          </w:tcPr>
          <w:p w14:paraId="188468B8" w14:textId="48605A03"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hideMark/>
          </w:tcPr>
          <w:p w14:paraId="2AB221CD" w14:textId="27D6DF25"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984" w:type="dxa"/>
            <w:shd w:val="clear" w:color="000000" w:fill="FFFFFF"/>
            <w:hideMark/>
          </w:tcPr>
          <w:p w14:paraId="0EC78FD7"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07832D37" w14:textId="77777777" w:rsidTr="00446134">
        <w:trPr>
          <w:trHeight w:val="300"/>
        </w:trPr>
        <w:tc>
          <w:tcPr>
            <w:tcW w:w="536" w:type="dxa"/>
            <w:shd w:val="clear" w:color="000000" w:fill="FFFFFF"/>
            <w:vAlign w:val="center"/>
          </w:tcPr>
          <w:p w14:paraId="45EF07EC" w14:textId="1EABEFF9"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10</w:t>
            </w:r>
          </w:p>
        </w:tc>
        <w:tc>
          <w:tcPr>
            <w:tcW w:w="3570" w:type="dxa"/>
            <w:shd w:val="clear" w:color="000000" w:fill="FFFFFF"/>
            <w:vAlign w:val="center"/>
            <w:hideMark/>
          </w:tcPr>
          <w:p w14:paraId="7E0FB994"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Տաբատի գոտի</w:t>
            </w:r>
          </w:p>
        </w:tc>
        <w:tc>
          <w:tcPr>
            <w:tcW w:w="1038" w:type="dxa"/>
            <w:shd w:val="clear" w:color="000000" w:fill="FFFFFF"/>
            <w:vAlign w:val="center"/>
            <w:hideMark/>
          </w:tcPr>
          <w:p w14:paraId="3C4F6298" w14:textId="3369F61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hideMark/>
          </w:tcPr>
          <w:p w14:paraId="4C863690"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hideMark/>
          </w:tcPr>
          <w:p w14:paraId="53E807E1"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3B4FA0" w:rsidRPr="00E27503" w14:paraId="73BBB4FC" w14:textId="77777777" w:rsidTr="00446134">
        <w:trPr>
          <w:trHeight w:val="300"/>
        </w:trPr>
        <w:tc>
          <w:tcPr>
            <w:tcW w:w="536" w:type="dxa"/>
            <w:shd w:val="clear" w:color="000000" w:fill="FFFFFF"/>
            <w:vAlign w:val="center"/>
          </w:tcPr>
          <w:p w14:paraId="4E6A4EBA" w14:textId="32B2971C"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11</w:t>
            </w:r>
          </w:p>
        </w:tc>
        <w:tc>
          <w:tcPr>
            <w:tcW w:w="3570" w:type="dxa"/>
            <w:shd w:val="clear" w:color="000000" w:fill="FFFFFF"/>
            <w:vAlign w:val="center"/>
            <w:hideMark/>
          </w:tcPr>
          <w:p w14:paraId="5F5B14CD"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Կոստյում` տոնական</w:t>
            </w:r>
          </w:p>
        </w:tc>
        <w:tc>
          <w:tcPr>
            <w:tcW w:w="1038" w:type="dxa"/>
            <w:shd w:val="clear" w:color="000000" w:fill="FFFFFF"/>
            <w:vAlign w:val="center"/>
            <w:hideMark/>
          </w:tcPr>
          <w:p w14:paraId="4439F781"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hideMark/>
          </w:tcPr>
          <w:p w14:paraId="7ED8F371" w14:textId="793B5FCF"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984" w:type="dxa"/>
            <w:shd w:val="clear" w:color="000000" w:fill="FFFFFF"/>
            <w:hideMark/>
          </w:tcPr>
          <w:p w14:paraId="64001F40"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3B4FA0" w:rsidRPr="00E27503" w14:paraId="7018FB84" w14:textId="77777777" w:rsidTr="00446134">
        <w:trPr>
          <w:trHeight w:val="300"/>
        </w:trPr>
        <w:tc>
          <w:tcPr>
            <w:tcW w:w="536" w:type="dxa"/>
            <w:shd w:val="clear" w:color="000000" w:fill="FFFFFF"/>
            <w:vAlign w:val="center"/>
            <w:hideMark/>
          </w:tcPr>
          <w:p w14:paraId="031B267B" w14:textId="4475E0E8" w:rsidR="003B4FA0" w:rsidRPr="00E27503" w:rsidRDefault="003B4FA0" w:rsidP="00884769">
            <w:pPr>
              <w:spacing w:after="0" w:line="240" w:lineRule="auto"/>
              <w:ind w:left="-20" w:right="-132"/>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12</w:t>
            </w:r>
          </w:p>
        </w:tc>
        <w:tc>
          <w:tcPr>
            <w:tcW w:w="3570" w:type="dxa"/>
            <w:shd w:val="clear" w:color="000000" w:fill="FFFFFF"/>
            <w:vAlign w:val="center"/>
            <w:hideMark/>
          </w:tcPr>
          <w:p w14:paraId="439FE4C5"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Շորտեր</w:t>
            </w:r>
          </w:p>
        </w:tc>
        <w:tc>
          <w:tcPr>
            <w:tcW w:w="1038" w:type="dxa"/>
            <w:shd w:val="clear" w:color="000000" w:fill="FFFFFF"/>
            <w:vAlign w:val="center"/>
            <w:hideMark/>
          </w:tcPr>
          <w:p w14:paraId="68183A39"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hideMark/>
          </w:tcPr>
          <w:p w14:paraId="047E99B1" w14:textId="75D79270"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c>
          <w:tcPr>
            <w:tcW w:w="1984" w:type="dxa"/>
            <w:shd w:val="clear" w:color="000000" w:fill="FFFFFF"/>
            <w:hideMark/>
          </w:tcPr>
          <w:p w14:paraId="07DACDE2"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w:t>
            </w:r>
          </w:p>
        </w:tc>
      </w:tr>
      <w:tr w:rsidR="003B4FA0" w:rsidRPr="00E27503" w14:paraId="4917492C" w14:textId="77777777" w:rsidTr="00446134">
        <w:trPr>
          <w:trHeight w:val="300"/>
        </w:trPr>
        <w:tc>
          <w:tcPr>
            <w:tcW w:w="536" w:type="dxa"/>
            <w:shd w:val="clear" w:color="000000" w:fill="FFFFFF"/>
            <w:vAlign w:val="center"/>
          </w:tcPr>
          <w:p w14:paraId="0975DB70" w14:textId="7941F6C6"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13</w:t>
            </w:r>
          </w:p>
        </w:tc>
        <w:tc>
          <w:tcPr>
            <w:tcW w:w="3570" w:type="dxa"/>
            <w:shd w:val="clear" w:color="000000" w:fill="FFFFFF"/>
            <w:vAlign w:val="center"/>
            <w:hideMark/>
          </w:tcPr>
          <w:p w14:paraId="096FFB22"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Ներքին սպիտակեղեն</w:t>
            </w:r>
          </w:p>
        </w:tc>
        <w:tc>
          <w:tcPr>
            <w:tcW w:w="1038" w:type="dxa"/>
            <w:shd w:val="clear" w:color="000000" w:fill="FFFFFF"/>
            <w:vAlign w:val="center"/>
            <w:hideMark/>
          </w:tcPr>
          <w:p w14:paraId="2801F79B"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hideMark/>
          </w:tcPr>
          <w:p w14:paraId="6E84CE3F" w14:textId="6A19D7D5"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c>
          <w:tcPr>
            <w:tcW w:w="1984" w:type="dxa"/>
            <w:shd w:val="clear" w:color="000000" w:fill="FFFFFF"/>
            <w:hideMark/>
          </w:tcPr>
          <w:p w14:paraId="77E93806" w14:textId="7C79FE09"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r>
      <w:tr w:rsidR="003B4FA0" w:rsidRPr="00E27503" w14:paraId="36C418F7" w14:textId="77777777" w:rsidTr="00446134">
        <w:trPr>
          <w:trHeight w:val="300"/>
        </w:trPr>
        <w:tc>
          <w:tcPr>
            <w:tcW w:w="536" w:type="dxa"/>
            <w:shd w:val="clear" w:color="000000" w:fill="FFFFFF"/>
            <w:vAlign w:val="center"/>
          </w:tcPr>
          <w:p w14:paraId="1D5EF4BA" w14:textId="72A5099B"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14</w:t>
            </w:r>
          </w:p>
        </w:tc>
        <w:tc>
          <w:tcPr>
            <w:tcW w:w="3570" w:type="dxa"/>
            <w:shd w:val="clear" w:color="000000" w:fill="FFFFFF"/>
            <w:vAlign w:val="center"/>
            <w:hideMark/>
          </w:tcPr>
          <w:p w14:paraId="5EDF51F2"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Շապիկ</w:t>
            </w:r>
          </w:p>
        </w:tc>
        <w:tc>
          <w:tcPr>
            <w:tcW w:w="1038" w:type="dxa"/>
            <w:shd w:val="clear" w:color="000000" w:fill="FFFFFF"/>
            <w:vAlign w:val="center"/>
            <w:hideMark/>
          </w:tcPr>
          <w:p w14:paraId="38578A9B"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hideMark/>
          </w:tcPr>
          <w:p w14:paraId="116D200C" w14:textId="6F13A28B"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8</w:t>
            </w:r>
          </w:p>
        </w:tc>
        <w:tc>
          <w:tcPr>
            <w:tcW w:w="1984" w:type="dxa"/>
            <w:shd w:val="clear" w:color="000000" w:fill="FFFFFF"/>
            <w:hideMark/>
          </w:tcPr>
          <w:p w14:paraId="227327A1" w14:textId="5F4F9153"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r>
      <w:tr w:rsidR="003B4FA0" w:rsidRPr="00E27503" w14:paraId="639313F6" w14:textId="77777777" w:rsidTr="00446134">
        <w:trPr>
          <w:trHeight w:val="233"/>
        </w:trPr>
        <w:tc>
          <w:tcPr>
            <w:tcW w:w="536" w:type="dxa"/>
            <w:shd w:val="clear" w:color="000000" w:fill="FFFFFF"/>
            <w:vAlign w:val="center"/>
          </w:tcPr>
          <w:p w14:paraId="1BFE8E87" w14:textId="406E6CEE"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15</w:t>
            </w:r>
          </w:p>
        </w:tc>
        <w:tc>
          <w:tcPr>
            <w:tcW w:w="3570" w:type="dxa"/>
            <w:shd w:val="clear" w:color="000000" w:fill="FFFFFF"/>
            <w:vAlign w:val="center"/>
            <w:hideMark/>
          </w:tcPr>
          <w:p w14:paraId="0FAE9FDF"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Պիժամա</w:t>
            </w:r>
          </w:p>
        </w:tc>
        <w:tc>
          <w:tcPr>
            <w:tcW w:w="1038" w:type="dxa"/>
            <w:shd w:val="clear" w:color="000000" w:fill="FFFFFF"/>
            <w:vAlign w:val="center"/>
            <w:hideMark/>
          </w:tcPr>
          <w:p w14:paraId="3937E4C9"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hideMark/>
          </w:tcPr>
          <w:p w14:paraId="3050C465" w14:textId="3597223F"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984" w:type="dxa"/>
            <w:shd w:val="clear" w:color="000000" w:fill="FFFFFF"/>
            <w:hideMark/>
          </w:tcPr>
          <w:p w14:paraId="258B1436"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192FCBB5" w14:textId="77777777" w:rsidTr="00446134">
        <w:trPr>
          <w:trHeight w:val="300"/>
        </w:trPr>
        <w:tc>
          <w:tcPr>
            <w:tcW w:w="536" w:type="dxa"/>
            <w:shd w:val="clear" w:color="000000" w:fill="FFFFFF"/>
            <w:vAlign w:val="center"/>
          </w:tcPr>
          <w:p w14:paraId="1C71B4FD" w14:textId="6755B668"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16</w:t>
            </w:r>
          </w:p>
        </w:tc>
        <w:tc>
          <w:tcPr>
            <w:tcW w:w="3570" w:type="dxa"/>
            <w:shd w:val="clear" w:color="000000" w:fill="FFFFFF"/>
            <w:vAlign w:val="center"/>
            <w:hideMark/>
          </w:tcPr>
          <w:p w14:paraId="5139019C" w14:textId="7CDA140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Տնային հագուստ</w:t>
            </w:r>
            <w:r w:rsidRPr="00E27503">
              <w:rPr>
                <w:rFonts w:ascii="GHEA Grapalat" w:eastAsia="Times New Roman" w:hAnsi="GHEA Grapalat" w:cs="Times New Roman"/>
                <w:color w:val="000000"/>
                <w:kern w:val="0"/>
                <w:sz w:val="20"/>
                <w:szCs w:val="20"/>
                <w14:ligatures w14:val="none"/>
              </w:rPr>
              <w:t xml:space="preserve"> կամ </w:t>
            </w:r>
            <w:r w:rsidRPr="00E27503">
              <w:rPr>
                <w:rFonts w:ascii="GHEA Grapalat" w:eastAsia="Times New Roman" w:hAnsi="GHEA Grapalat" w:cs="Times New Roman"/>
                <w:color w:val="000000"/>
                <w:kern w:val="0"/>
                <w:sz w:val="20"/>
                <w:szCs w:val="20"/>
                <w:lang w:val="hy-AM"/>
                <w14:ligatures w14:val="none"/>
              </w:rPr>
              <w:t xml:space="preserve">կոստյում, սեզոնային՝ երկուական յուրաքանչյուր սեզոնի համար </w:t>
            </w:r>
          </w:p>
        </w:tc>
        <w:tc>
          <w:tcPr>
            <w:tcW w:w="1038" w:type="dxa"/>
            <w:noWrap/>
            <w:vAlign w:val="center"/>
            <w:hideMark/>
          </w:tcPr>
          <w:p w14:paraId="12FFA440"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noWrap/>
            <w:hideMark/>
          </w:tcPr>
          <w:p w14:paraId="744CF846" w14:textId="02099C56"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984" w:type="dxa"/>
            <w:noWrap/>
            <w:hideMark/>
          </w:tcPr>
          <w:p w14:paraId="47DD8B24" w14:textId="64806BFA"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r>
      <w:tr w:rsidR="003B4FA0" w:rsidRPr="00E27503" w14:paraId="51CCA09D" w14:textId="77777777" w:rsidTr="00446134">
        <w:trPr>
          <w:trHeight w:val="300"/>
        </w:trPr>
        <w:tc>
          <w:tcPr>
            <w:tcW w:w="536" w:type="dxa"/>
            <w:shd w:val="clear" w:color="000000" w:fill="FFFFFF"/>
            <w:vAlign w:val="center"/>
          </w:tcPr>
          <w:p w14:paraId="59A69A3F" w14:textId="5E43ACB7"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17</w:t>
            </w:r>
          </w:p>
        </w:tc>
        <w:tc>
          <w:tcPr>
            <w:tcW w:w="3570" w:type="dxa"/>
            <w:shd w:val="clear" w:color="000000" w:fill="FFFFFF"/>
            <w:vAlign w:val="center"/>
            <w:hideMark/>
          </w:tcPr>
          <w:p w14:paraId="67784544"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Զուգագուլպա</w:t>
            </w:r>
          </w:p>
        </w:tc>
        <w:tc>
          <w:tcPr>
            <w:tcW w:w="1038" w:type="dxa"/>
            <w:shd w:val="clear" w:color="000000" w:fill="FFFFFF"/>
            <w:vAlign w:val="center"/>
            <w:hideMark/>
          </w:tcPr>
          <w:p w14:paraId="0C062E81" w14:textId="002C3D2C"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զույգ</w:t>
            </w:r>
          </w:p>
        </w:tc>
        <w:tc>
          <w:tcPr>
            <w:tcW w:w="2506" w:type="dxa"/>
            <w:shd w:val="clear" w:color="000000" w:fill="FFFFFF"/>
            <w:hideMark/>
          </w:tcPr>
          <w:p w14:paraId="6432B472"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c>
          <w:tcPr>
            <w:tcW w:w="1984" w:type="dxa"/>
            <w:shd w:val="clear" w:color="000000" w:fill="FFFFFF"/>
            <w:hideMark/>
          </w:tcPr>
          <w:p w14:paraId="0841725A" w14:textId="45BF53BA"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r>
      <w:tr w:rsidR="003B4FA0" w:rsidRPr="00E27503" w14:paraId="67E663D3" w14:textId="77777777" w:rsidTr="00446134">
        <w:trPr>
          <w:trHeight w:val="300"/>
        </w:trPr>
        <w:tc>
          <w:tcPr>
            <w:tcW w:w="536" w:type="dxa"/>
            <w:shd w:val="clear" w:color="000000" w:fill="FFFFFF"/>
            <w:vAlign w:val="center"/>
          </w:tcPr>
          <w:p w14:paraId="323A9089" w14:textId="6545C8C3"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18</w:t>
            </w:r>
          </w:p>
        </w:tc>
        <w:tc>
          <w:tcPr>
            <w:tcW w:w="3570" w:type="dxa"/>
            <w:shd w:val="clear" w:color="000000" w:fill="FFFFFF"/>
            <w:vAlign w:val="center"/>
            <w:hideMark/>
          </w:tcPr>
          <w:p w14:paraId="0BC7A805"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Գուլպա` բամբակյա</w:t>
            </w:r>
          </w:p>
        </w:tc>
        <w:tc>
          <w:tcPr>
            <w:tcW w:w="1038" w:type="dxa"/>
            <w:shd w:val="clear" w:color="000000" w:fill="FFFFFF"/>
            <w:vAlign w:val="center"/>
            <w:hideMark/>
          </w:tcPr>
          <w:p w14:paraId="05858FE7"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զույգ</w:t>
            </w:r>
          </w:p>
        </w:tc>
        <w:tc>
          <w:tcPr>
            <w:tcW w:w="2506" w:type="dxa"/>
            <w:shd w:val="clear" w:color="000000" w:fill="FFFFFF"/>
            <w:hideMark/>
          </w:tcPr>
          <w:p w14:paraId="6FEE3A5A" w14:textId="57FBE129"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c>
          <w:tcPr>
            <w:tcW w:w="1984" w:type="dxa"/>
            <w:shd w:val="clear" w:color="000000" w:fill="FFFFFF"/>
            <w:hideMark/>
          </w:tcPr>
          <w:p w14:paraId="214179B2" w14:textId="74F9C386"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20</w:t>
            </w:r>
          </w:p>
        </w:tc>
      </w:tr>
      <w:tr w:rsidR="003B4FA0" w:rsidRPr="00E27503" w14:paraId="1E15B70A" w14:textId="77777777" w:rsidTr="00446134">
        <w:trPr>
          <w:trHeight w:val="300"/>
        </w:trPr>
        <w:tc>
          <w:tcPr>
            <w:tcW w:w="536" w:type="dxa"/>
            <w:shd w:val="clear" w:color="000000" w:fill="FFFFFF"/>
            <w:vAlign w:val="center"/>
          </w:tcPr>
          <w:p w14:paraId="0C907E68" w14:textId="4133CA57"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19</w:t>
            </w:r>
          </w:p>
        </w:tc>
        <w:tc>
          <w:tcPr>
            <w:tcW w:w="3570" w:type="dxa"/>
            <w:shd w:val="clear" w:color="000000" w:fill="FFFFFF"/>
            <w:vAlign w:val="center"/>
            <w:hideMark/>
          </w:tcPr>
          <w:p w14:paraId="1E4E0CB6"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Գուլպա` բրդյա</w:t>
            </w:r>
          </w:p>
        </w:tc>
        <w:tc>
          <w:tcPr>
            <w:tcW w:w="1038" w:type="dxa"/>
            <w:shd w:val="clear" w:color="000000" w:fill="FFFFFF"/>
            <w:vAlign w:val="center"/>
            <w:hideMark/>
          </w:tcPr>
          <w:p w14:paraId="334A6D0C"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զույգ</w:t>
            </w:r>
          </w:p>
        </w:tc>
        <w:tc>
          <w:tcPr>
            <w:tcW w:w="2506" w:type="dxa"/>
            <w:shd w:val="clear" w:color="000000" w:fill="FFFFFF"/>
            <w:vAlign w:val="center"/>
            <w:hideMark/>
          </w:tcPr>
          <w:p w14:paraId="49463169"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984" w:type="dxa"/>
            <w:shd w:val="clear" w:color="000000" w:fill="FFFFFF"/>
            <w:vAlign w:val="center"/>
            <w:hideMark/>
          </w:tcPr>
          <w:p w14:paraId="24E270FF" w14:textId="2CCEDF85"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10</w:t>
            </w:r>
          </w:p>
        </w:tc>
      </w:tr>
      <w:tr w:rsidR="003B4FA0" w:rsidRPr="00E27503" w14:paraId="6B8160B2" w14:textId="77777777" w:rsidTr="00446134">
        <w:trPr>
          <w:trHeight w:val="300"/>
        </w:trPr>
        <w:tc>
          <w:tcPr>
            <w:tcW w:w="536" w:type="dxa"/>
            <w:shd w:val="clear" w:color="000000" w:fill="FFFFFF"/>
            <w:vAlign w:val="center"/>
          </w:tcPr>
          <w:p w14:paraId="421BAA4A" w14:textId="7AE63BDA"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20</w:t>
            </w:r>
          </w:p>
        </w:tc>
        <w:tc>
          <w:tcPr>
            <w:tcW w:w="3570" w:type="dxa"/>
            <w:shd w:val="clear" w:color="000000" w:fill="FFFFFF"/>
            <w:vAlign w:val="center"/>
            <w:hideMark/>
          </w:tcPr>
          <w:p w14:paraId="3A60A071"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Թաշկինակ</w:t>
            </w:r>
          </w:p>
        </w:tc>
        <w:tc>
          <w:tcPr>
            <w:tcW w:w="1038" w:type="dxa"/>
            <w:shd w:val="clear" w:color="000000" w:fill="FFFFFF"/>
            <w:vAlign w:val="center"/>
            <w:hideMark/>
          </w:tcPr>
          <w:p w14:paraId="27F7D470"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699D87CE"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984" w:type="dxa"/>
            <w:shd w:val="clear" w:color="000000" w:fill="FFFFFF"/>
            <w:vAlign w:val="center"/>
            <w:hideMark/>
          </w:tcPr>
          <w:p w14:paraId="5B6FCFBD"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r>
      <w:tr w:rsidR="003B4FA0" w:rsidRPr="00E27503" w14:paraId="251DECD4" w14:textId="77777777" w:rsidTr="00446134">
        <w:trPr>
          <w:trHeight w:val="300"/>
        </w:trPr>
        <w:tc>
          <w:tcPr>
            <w:tcW w:w="536" w:type="dxa"/>
            <w:shd w:val="clear" w:color="000000" w:fill="FFFFFF"/>
            <w:vAlign w:val="center"/>
          </w:tcPr>
          <w:p w14:paraId="5D67811A" w14:textId="513C49E1"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21</w:t>
            </w:r>
          </w:p>
        </w:tc>
        <w:tc>
          <w:tcPr>
            <w:tcW w:w="3570" w:type="dxa"/>
            <w:shd w:val="clear" w:color="000000" w:fill="FFFFFF"/>
            <w:vAlign w:val="center"/>
            <w:hideMark/>
          </w:tcPr>
          <w:p w14:paraId="66D0A6C6"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Գլխարկ` ամառային</w:t>
            </w:r>
          </w:p>
        </w:tc>
        <w:tc>
          <w:tcPr>
            <w:tcW w:w="1038" w:type="dxa"/>
            <w:shd w:val="clear" w:color="000000" w:fill="FFFFFF"/>
            <w:vAlign w:val="center"/>
            <w:hideMark/>
          </w:tcPr>
          <w:p w14:paraId="6D9ADC15"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68FA0FE2"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5C402D7D" w14:textId="1761C444"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42090990" w14:textId="77777777" w:rsidTr="00446134">
        <w:trPr>
          <w:trHeight w:val="300"/>
        </w:trPr>
        <w:tc>
          <w:tcPr>
            <w:tcW w:w="536" w:type="dxa"/>
            <w:shd w:val="clear" w:color="000000" w:fill="FFFFFF"/>
            <w:vAlign w:val="center"/>
          </w:tcPr>
          <w:p w14:paraId="08134162" w14:textId="10EB17C8"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22</w:t>
            </w:r>
          </w:p>
        </w:tc>
        <w:tc>
          <w:tcPr>
            <w:tcW w:w="3570" w:type="dxa"/>
            <w:shd w:val="clear" w:color="000000" w:fill="FFFFFF"/>
            <w:vAlign w:val="center"/>
            <w:hideMark/>
          </w:tcPr>
          <w:p w14:paraId="65C00133"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Գլխարկ` ձմեռային</w:t>
            </w:r>
          </w:p>
        </w:tc>
        <w:tc>
          <w:tcPr>
            <w:tcW w:w="1038" w:type="dxa"/>
            <w:shd w:val="clear" w:color="000000" w:fill="FFFFFF"/>
            <w:vAlign w:val="center"/>
            <w:hideMark/>
          </w:tcPr>
          <w:p w14:paraId="11FAEF00"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62AF94EF"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04F18F09" w14:textId="1CB31B1B"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7C588621" w14:textId="77777777" w:rsidTr="00446134">
        <w:trPr>
          <w:trHeight w:val="300"/>
        </w:trPr>
        <w:tc>
          <w:tcPr>
            <w:tcW w:w="536" w:type="dxa"/>
            <w:shd w:val="clear" w:color="000000" w:fill="FFFFFF"/>
            <w:vAlign w:val="center"/>
          </w:tcPr>
          <w:p w14:paraId="6FC0A31D" w14:textId="25FBFB5F"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23</w:t>
            </w:r>
          </w:p>
        </w:tc>
        <w:tc>
          <w:tcPr>
            <w:tcW w:w="3570" w:type="dxa"/>
            <w:shd w:val="clear" w:color="000000" w:fill="FFFFFF"/>
            <w:vAlign w:val="center"/>
            <w:hideMark/>
          </w:tcPr>
          <w:p w14:paraId="4C3E8C84"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Շարֆ` կիսաբրդյա</w:t>
            </w:r>
          </w:p>
        </w:tc>
        <w:tc>
          <w:tcPr>
            <w:tcW w:w="1038" w:type="dxa"/>
            <w:shd w:val="clear" w:color="000000" w:fill="FFFFFF"/>
            <w:vAlign w:val="center"/>
            <w:hideMark/>
          </w:tcPr>
          <w:p w14:paraId="16A17CE5"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4C4127F8"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7AA73992"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3B4FA0" w:rsidRPr="00E27503" w14:paraId="6C479A67" w14:textId="77777777" w:rsidTr="00446134">
        <w:trPr>
          <w:trHeight w:val="300"/>
        </w:trPr>
        <w:tc>
          <w:tcPr>
            <w:tcW w:w="536" w:type="dxa"/>
            <w:shd w:val="clear" w:color="000000" w:fill="FFFFFF"/>
            <w:vAlign w:val="center"/>
          </w:tcPr>
          <w:p w14:paraId="6B1E95FF" w14:textId="4C7DC20D"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24</w:t>
            </w:r>
          </w:p>
        </w:tc>
        <w:tc>
          <w:tcPr>
            <w:tcW w:w="3570" w:type="dxa"/>
            <w:shd w:val="clear" w:color="000000" w:fill="FFFFFF"/>
            <w:vAlign w:val="center"/>
            <w:hideMark/>
          </w:tcPr>
          <w:p w14:paraId="0F6D5B24"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Ձեռնոց (թաթմաններ)</w:t>
            </w:r>
          </w:p>
        </w:tc>
        <w:tc>
          <w:tcPr>
            <w:tcW w:w="1038" w:type="dxa"/>
            <w:shd w:val="clear" w:color="000000" w:fill="FFFFFF"/>
            <w:vAlign w:val="center"/>
            <w:hideMark/>
          </w:tcPr>
          <w:p w14:paraId="714E1F29" w14:textId="3C3375F6"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զույգ</w:t>
            </w:r>
          </w:p>
        </w:tc>
        <w:tc>
          <w:tcPr>
            <w:tcW w:w="2506" w:type="dxa"/>
            <w:shd w:val="clear" w:color="000000" w:fill="FFFFFF"/>
            <w:vAlign w:val="center"/>
            <w:hideMark/>
          </w:tcPr>
          <w:p w14:paraId="5D0E52BE"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984" w:type="dxa"/>
            <w:shd w:val="clear" w:color="000000" w:fill="FFFFFF"/>
            <w:vAlign w:val="center"/>
            <w:hideMark/>
          </w:tcPr>
          <w:p w14:paraId="09891DC4"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50F4B121" w14:textId="77777777" w:rsidTr="00446134">
        <w:trPr>
          <w:trHeight w:val="300"/>
        </w:trPr>
        <w:tc>
          <w:tcPr>
            <w:tcW w:w="536" w:type="dxa"/>
            <w:shd w:val="clear" w:color="000000" w:fill="FFFFFF"/>
            <w:vAlign w:val="center"/>
          </w:tcPr>
          <w:p w14:paraId="11FB5616" w14:textId="491A98F4"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25</w:t>
            </w:r>
          </w:p>
        </w:tc>
        <w:tc>
          <w:tcPr>
            <w:tcW w:w="3570" w:type="dxa"/>
            <w:shd w:val="clear" w:color="000000" w:fill="FFFFFF"/>
            <w:vAlign w:val="center"/>
            <w:hideMark/>
          </w:tcPr>
          <w:p w14:paraId="7222366C" w14:textId="797109B9"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Սպորտային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հագուստ</w:t>
            </w:r>
            <w:r w:rsidRPr="00E27503">
              <w:rPr>
                <w:rFonts w:ascii="GHEA Grapalat" w:eastAsia="Times New Roman" w:hAnsi="GHEA Grapalat" w:cs="Times New Roman"/>
                <w:color w:val="000000"/>
                <w:kern w:val="0"/>
                <w:sz w:val="20"/>
                <w:szCs w:val="20"/>
                <w:lang w:val="hy-AM"/>
                <w14:ligatures w14:val="none"/>
              </w:rPr>
              <w:t>, սեզոնային՝</w:t>
            </w:r>
            <w:r w:rsidR="007F4EB1" w:rsidRPr="00E27503">
              <w:rPr>
                <w:rFonts w:ascii="GHEA Grapalat" w:eastAsia="Times New Roman" w:hAnsi="GHEA Grapalat" w:cs="Times New Roman"/>
                <w:color w:val="000000"/>
                <w:kern w:val="0"/>
                <w:sz w:val="20"/>
                <w:szCs w:val="20"/>
                <w:lang w:val="hy-AM"/>
                <w14:ligatures w14:val="none"/>
              </w:rPr>
              <w:t xml:space="preserve"> </w:t>
            </w:r>
            <w:r w:rsidRPr="00E27503">
              <w:rPr>
                <w:rFonts w:ascii="GHEA Grapalat" w:eastAsia="Times New Roman" w:hAnsi="GHEA Grapalat" w:cs="Times New Roman"/>
                <w:color w:val="000000"/>
                <w:kern w:val="0"/>
                <w:sz w:val="20"/>
                <w:szCs w:val="20"/>
                <w:lang w:val="hy-AM"/>
                <w14:ligatures w14:val="none"/>
              </w:rPr>
              <w:t>երկուական յուրաքանչյուր սեզոնի համար</w:t>
            </w:r>
          </w:p>
        </w:tc>
        <w:tc>
          <w:tcPr>
            <w:tcW w:w="1038" w:type="dxa"/>
            <w:shd w:val="clear" w:color="000000" w:fill="FFFFFF"/>
            <w:vAlign w:val="center"/>
            <w:hideMark/>
          </w:tcPr>
          <w:p w14:paraId="258EC26D" w14:textId="1D4121F5"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70C5865E" w14:textId="1E23895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c>
          <w:tcPr>
            <w:tcW w:w="1984" w:type="dxa"/>
            <w:shd w:val="clear" w:color="000000" w:fill="FFFFFF"/>
            <w:vAlign w:val="center"/>
            <w:hideMark/>
          </w:tcPr>
          <w:p w14:paraId="64C0BBE2" w14:textId="5458A0BA"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w:t>
            </w:r>
          </w:p>
        </w:tc>
      </w:tr>
      <w:tr w:rsidR="003B4FA0" w:rsidRPr="00E27503" w14:paraId="5D62CE3A" w14:textId="77777777" w:rsidTr="00446134">
        <w:trPr>
          <w:trHeight w:val="300"/>
        </w:trPr>
        <w:tc>
          <w:tcPr>
            <w:tcW w:w="9634" w:type="dxa"/>
            <w:gridSpan w:val="5"/>
            <w:shd w:val="clear" w:color="000000" w:fill="FFFFFF"/>
            <w:vAlign w:val="center"/>
            <w:hideMark/>
          </w:tcPr>
          <w:p w14:paraId="563C2BA2" w14:textId="77777777" w:rsidR="003B4FA0" w:rsidRPr="00E27503" w:rsidRDefault="003B4FA0"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Աղջիկների և տղաների կոշկեղեն</w:t>
            </w:r>
            <w:r w:rsidRPr="00E27503">
              <w:rPr>
                <w:rFonts w:ascii="Calibri" w:eastAsia="Times New Roman" w:hAnsi="Calibri" w:cs="Calibri"/>
                <w:b/>
                <w:bCs/>
                <w:color w:val="000000"/>
                <w:kern w:val="0"/>
                <w:sz w:val="20"/>
                <w:szCs w:val="20"/>
                <w14:ligatures w14:val="none"/>
              </w:rPr>
              <w:t> </w:t>
            </w:r>
            <w:r w:rsidRPr="00E27503">
              <w:rPr>
                <w:rFonts w:ascii="GHEA Grapalat" w:eastAsia="Times New Roman" w:hAnsi="GHEA Grapalat" w:cs="GHEA Grapalat"/>
                <w:b/>
                <w:bCs/>
                <w:color w:val="000000"/>
                <w:kern w:val="0"/>
                <w:sz w:val="20"/>
                <w:szCs w:val="20"/>
                <w14:ligatures w14:val="none"/>
              </w:rPr>
              <w:t>և</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GHEA Grapalat"/>
                <w:b/>
                <w:bCs/>
                <w:color w:val="000000"/>
                <w:kern w:val="0"/>
                <w:sz w:val="20"/>
                <w:szCs w:val="20"/>
                <w14:ligatures w14:val="none"/>
              </w:rPr>
              <w:t>այլ</w:t>
            </w:r>
            <w:r w:rsidRPr="00E27503">
              <w:rPr>
                <w:rFonts w:ascii="GHEA Grapalat" w:eastAsia="Times New Roman" w:hAnsi="GHEA Grapalat" w:cs="Times New Roman"/>
                <w:b/>
                <w:bCs/>
                <w:color w:val="000000"/>
                <w:kern w:val="0"/>
                <w:sz w:val="20"/>
                <w:szCs w:val="20"/>
                <w14:ligatures w14:val="none"/>
              </w:rPr>
              <w:t xml:space="preserve"> </w:t>
            </w:r>
            <w:r w:rsidRPr="00E27503">
              <w:rPr>
                <w:rFonts w:ascii="GHEA Grapalat" w:eastAsia="Times New Roman" w:hAnsi="GHEA Grapalat" w:cs="GHEA Grapalat"/>
                <w:b/>
                <w:bCs/>
                <w:color w:val="000000"/>
                <w:kern w:val="0"/>
                <w:sz w:val="20"/>
                <w:szCs w:val="20"/>
                <w14:ligatures w14:val="none"/>
              </w:rPr>
              <w:t>պարագաներ</w:t>
            </w:r>
          </w:p>
        </w:tc>
      </w:tr>
      <w:tr w:rsidR="003B4FA0" w:rsidRPr="00E27503" w14:paraId="6EE62E7E" w14:textId="77777777" w:rsidTr="00446134">
        <w:trPr>
          <w:trHeight w:val="98"/>
        </w:trPr>
        <w:tc>
          <w:tcPr>
            <w:tcW w:w="536" w:type="dxa"/>
            <w:shd w:val="clear" w:color="000000" w:fill="FFFFFF"/>
            <w:vAlign w:val="center"/>
            <w:hideMark/>
          </w:tcPr>
          <w:p w14:paraId="328E61E2" w14:textId="77777777"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1</w:t>
            </w:r>
          </w:p>
        </w:tc>
        <w:tc>
          <w:tcPr>
            <w:tcW w:w="3570" w:type="dxa"/>
            <w:shd w:val="clear" w:color="000000" w:fill="FFFFFF"/>
            <w:vAlign w:val="center"/>
            <w:hideMark/>
          </w:tcPr>
          <w:p w14:paraId="1B4DFAA3"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Կիսակոշիկ կամ կոշիկ` կաշվից</w:t>
            </w:r>
          </w:p>
        </w:tc>
        <w:tc>
          <w:tcPr>
            <w:tcW w:w="1038" w:type="dxa"/>
            <w:shd w:val="clear" w:color="000000" w:fill="FFFFFF"/>
            <w:vAlign w:val="center"/>
            <w:hideMark/>
          </w:tcPr>
          <w:p w14:paraId="19950966" w14:textId="11A1DE9B" w:rsidR="003B4FA0" w:rsidRPr="00E27503" w:rsidRDefault="009E759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զույգ</w:t>
            </w:r>
          </w:p>
        </w:tc>
        <w:tc>
          <w:tcPr>
            <w:tcW w:w="2506" w:type="dxa"/>
            <w:shd w:val="clear" w:color="000000" w:fill="FFFFFF"/>
            <w:vAlign w:val="center"/>
            <w:hideMark/>
          </w:tcPr>
          <w:p w14:paraId="05963ACA"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984" w:type="dxa"/>
            <w:shd w:val="clear" w:color="000000" w:fill="FFFFFF"/>
            <w:vAlign w:val="center"/>
            <w:hideMark/>
          </w:tcPr>
          <w:p w14:paraId="6F5A1BB7"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377DEB4C" w14:textId="77777777" w:rsidTr="00446134">
        <w:trPr>
          <w:trHeight w:val="300"/>
        </w:trPr>
        <w:tc>
          <w:tcPr>
            <w:tcW w:w="536" w:type="dxa"/>
            <w:shd w:val="clear" w:color="000000" w:fill="FFFFFF"/>
            <w:vAlign w:val="center"/>
            <w:hideMark/>
          </w:tcPr>
          <w:p w14:paraId="0F929116" w14:textId="77777777"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2</w:t>
            </w:r>
          </w:p>
        </w:tc>
        <w:tc>
          <w:tcPr>
            <w:tcW w:w="3570" w:type="dxa"/>
            <w:shd w:val="clear" w:color="000000" w:fill="FFFFFF"/>
            <w:vAlign w:val="center"/>
            <w:hideMark/>
          </w:tcPr>
          <w:p w14:paraId="04D4AF78"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Բոթասներ</w:t>
            </w:r>
          </w:p>
        </w:tc>
        <w:tc>
          <w:tcPr>
            <w:tcW w:w="1038" w:type="dxa"/>
            <w:shd w:val="clear" w:color="000000" w:fill="FFFFFF"/>
            <w:vAlign w:val="center"/>
            <w:hideMark/>
          </w:tcPr>
          <w:p w14:paraId="6E5C4417" w14:textId="181AE89D" w:rsidR="003B4FA0" w:rsidRPr="00E27503" w:rsidRDefault="009E759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զույգ</w:t>
            </w:r>
          </w:p>
        </w:tc>
        <w:tc>
          <w:tcPr>
            <w:tcW w:w="2506" w:type="dxa"/>
            <w:shd w:val="clear" w:color="000000" w:fill="FFFFFF"/>
            <w:vAlign w:val="center"/>
            <w:hideMark/>
          </w:tcPr>
          <w:p w14:paraId="64AD1AB8"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984" w:type="dxa"/>
            <w:shd w:val="clear" w:color="000000" w:fill="FFFFFF"/>
            <w:vAlign w:val="center"/>
            <w:hideMark/>
          </w:tcPr>
          <w:p w14:paraId="5FE6E221"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51F82E1C" w14:textId="77777777" w:rsidTr="00446134">
        <w:trPr>
          <w:trHeight w:val="300"/>
        </w:trPr>
        <w:tc>
          <w:tcPr>
            <w:tcW w:w="536" w:type="dxa"/>
            <w:shd w:val="clear" w:color="000000" w:fill="FFFFFF"/>
            <w:vAlign w:val="center"/>
          </w:tcPr>
          <w:p w14:paraId="3FC5566A" w14:textId="11A58D83"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lang w:val="ru-RU"/>
                <w14:ligatures w14:val="none"/>
              </w:rPr>
            </w:pPr>
            <w:r w:rsidRPr="00E27503">
              <w:rPr>
                <w:rFonts w:ascii="GHEA Grapalat" w:eastAsia="Times New Roman" w:hAnsi="GHEA Grapalat" w:cs="Times New Roman"/>
                <w:color w:val="000000"/>
                <w:kern w:val="0"/>
                <w:sz w:val="20"/>
                <w:szCs w:val="20"/>
                <w:lang w:val="ru-RU"/>
                <w14:ligatures w14:val="none"/>
              </w:rPr>
              <w:t>3</w:t>
            </w:r>
          </w:p>
        </w:tc>
        <w:tc>
          <w:tcPr>
            <w:tcW w:w="3570" w:type="dxa"/>
            <w:shd w:val="clear" w:color="000000" w:fill="FFFFFF"/>
            <w:vAlign w:val="center"/>
          </w:tcPr>
          <w:p w14:paraId="1090E79E" w14:textId="7E271B9C" w:rsidR="003B4FA0" w:rsidRPr="00E27503" w:rsidRDefault="003B4FA0" w:rsidP="00884769">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Շղթա</w:t>
            </w:r>
          </w:p>
        </w:tc>
        <w:tc>
          <w:tcPr>
            <w:tcW w:w="1038" w:type="dxa"/>
            <w:shd w:val="clear" w:color="000000" w:fill="FFFFFF"/>
            <w:vAlign w:val="center"/>
          </w:tcPr>
          <w:p w14:paraId="22125A56" w14:textId="3A8FCA4A" w:rsidR="003B4FA0" w:rsidRPr="00E27503" w:rsidRDefault="009E759C" w:rsidP="00884769">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2506" w:type="dxa"/>
            <w:shd w:val="clear" w:color="000000" w:fill="FFFFFF"/>
            <w:vAlign w:val="center"/>
          </w:tcPr>
          <w:p w14:paraId="35206917" w14:textId="7A96467F"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984" w:type="dxa"/>
            <w:shd w:val="clear" w:color="000000" w:fill="FFFFFF"/>
            <w:vAlign w:val="center"/>
          </w:tcPr>
          <w:p w14:paraId="376C54A6" w14:textId="1AEA55B3"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1</w:t>
            </w:r>
          </w:p>
        </w:tc>
      </w:tr>
      <w:tr w:rsidR="003B4FA0" w:rsidRPr="00E27503" w14:paraId="588225B4" w14:textId="77777777" w:rsidTr="00446134">
        <w:trPr>
          <w:trHeight w:val="143"/>
        </w:trPr>
        <w:tc>
          <w:tcPr>
            <w:tcW w:w="536" w:type="dxa"/>
            <w:shd w:val="clear" w:color="000000" w:fill="FFFFFF"/>
            <w:vAlign w:val="center"/>
          </w:tcPr>
          <w:p w14:paraId="74B89E3E" w14:textId="17328D9E"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4</w:t>
            </w:r>
          </w:p>
        </w:tc>
        <w:tc>
          <w:tcPr>
            <w:tcW w:w="3570" w:type="dxa"/>
            <w:shd w:val="clear" w:color="000000" w:fill="FFFFFF"/>
            <w:vAlign w:val="center"/>
            <w:hideMark/>
          </w:tcPr>
          <w:p w14:paraId="699BB658"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Տաք</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կոշիկ</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կամ</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երկարաճիտ</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կոշիկ</w:t>
            </w:r>
          </w:p>
        </w:tc>
        <w:tc>
          <w:tcPr>
            <w:tcW w:w="1038" w:type="dxa"/>
            <w:shd w:val="clear" w:color="000000" w:fill="FFFFFF"/>
            <w:vAlign w:val="center"/>
            <w:hideMark/>
          </w:tcPr>
          <w:p w14:paraId="15AF37B2" w14:textId="56BC54D2" w:rsidR="003B4FA0" w:rsidRPr="00E27503" w:rsidRDefault="009E759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զույգ</w:t>
            </w:r>
          </w:p>
        </w:tc>
        <w:tc>
          <w:tcPr>
            <w:tcW w:w="2506" w:type="dxa"/>
            <w:shd w:val="clear" w:color="000000" w:fill="FFFFFF"/>
            <w:vAlign w:val="center"/>
            <w:hideMark/>
          </w:tcPr>
          <w:p w14:paraId="7DF86673"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3D7F5239"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3B4FA0" w:rsidRPr="00E27503" w14:paraId="1986C1B2" w14:textId="77777777" w:rsidTr="00446134">
        <w:trPr>
          <w:trHeight w:val="300"/>
        </w:trPr>
        <w:tc>
          <w:tcPr>
            <w:tcW w:w="536" w:type="dxa"/>
            <w:shd w:val="clear" w:color="000000" w:fill="FFFFFF"/>
            <w:vAlign w:val="center"/>
          </w:tcPr>
          <w:p w14:paraId="13ED51CB" w14:textId="096FB4A1"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5</w:t>
            </w:r>
          </w:p>
        </w:tc>
        <w:tc>
          <w:tcPr>
            <w:tcW w:w="3570" w:type="dxa"/>
            <w:shd w:val="clear" w:color="000000" w:fill="FFFFFF"/>
            <w:vAlign w:val="center"/>
            <w:hideMark/>
          </w:tcPr>
          <w:p w14:paraId="1267A5B3"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 xml:space="preserve">Հողաթափ </w:t>
            </w:r>
          </w:p>
        </w:tc>
        <w:tc>
          <w:tcPr>
            <w:tcW w:w="1038" w:type="dxa"/>
            <w:shd w:val="clear" w:color="000000" w:fill="FFFFFF"/>
            <w:vAlign w:val="center"/>
            <w:hideMark/>
          </w:tcPr>
          <w:p w14:paraId="2D4C8C69" w14:textId="6138FF21" w:rsidR="003B4FA0" w:rsidRPr="00E27503" w:rsidRDefault="009E759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զույգ</w:t>
            </w:r>
          </w:p>
        </w:tc>
        <w:tc>
          <w:tcPr>
            <w:tcW w:w="2506" w:type="dxa"/>
            <w:shd w:val="clear" w:color="000000" w:fill="FFFFFF"/>
            <w:vAlign w:val="center"/>
            <w:hideMark/>
          </w:tcPr>
          <w:p w14:paraId="6CB35D73"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984" w:type="dxa"/>
            <w:shd w:val="clear" w:color="000000" w:fill="FFFFFF"/>
            <w:vAlign w:val="center"/>
            <w:hideMark/>
          </w:tcPr>
          <w:p w14:paraId="381505A8"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r>
      <w:tr w:rsidR="003B4FA0" w:rsidRPr="00E27503" w14:paraId="405C483B" w14:textId="77777777" w:rsidTr="00446134">
        <w:trPr>
          <w:trHeight w:val="300"/>
        </w:trPr>
        <w:tc>
          <w:tcPr>
            <w:tcW w:w="536" w:type="dxa"/>
            <w:shd w:val="clear" w:color="000000" w:fill="FFFFFF"/>
            <w:vAlign w:val="center"/>
          </w:tcPr>
          <w:p w14:paraId="42051013" w14:textId="1D7129E1"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lang w:val="ru-RU"/>
                <w14:ligatures w14:val="none"/>
              </w:rPr>
            </w:pPr>
            <w:r w:rsidRPr="00E27503">
              <w:rPr>
                <w:rFonts w:ascii="GHEA Grapalat" w:eastAsia="Times New Roman" w:hAnsi="GHEA Grapalat" w:cs="Times New Roman"/>
                <w:color w:val="000000"/>
                <w:kern w:val="0"/>
                <w:sz w:val="20"/>
                <w:szCs w:val="20"/>
                <w:lang w:val="ru-RU"/>
                <w14:ligatures w14:val="none"/>
              </w:rPr>
              <w:t>6</w:t>
            </w:r>
          </w:p>
        </w:tc>
        <w:tc>
          <w:tcPr>
            <w:tcW w:w="3570" w:type="dxa"/>
            <w:shd w:val="clear" w:color="000000" w:fill="FFFFFF"/>
            <w:vAlign w:val="center"/>
          </w:tcPr>
          <w:p w14:paraId="57467434" w14:textId="4C6F60AF" w:rsidR="003B4FA0" w:rsidRPr="00E27503" w:rsidRDefault="003B4FA0" w:rsidP="00884769">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 xml:space="preserve">Կոշիկի խոզանակ </w:t>
            </w:r>
          </w:p>
        </w:tc>
        <w:tc>
          <w:tcPr>
            <w:tcW w:w="1038" w:type="dxa"/>
            <w:shd w:val="clear" w:color="000000" w:fill="FFFFFF"/>
            <w:vAlign w:val="center"/>
          </w:tcPr>
          <w:p w14:paraId="44E4DDC9" w14:textId="418BD862" w:rsidR="003B4FA0" w:rsidRPr="00E27503" w:rsidRDefault="009E759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tcPr>
          <w:p w14:paraId="1B1D3B44" w14:textId="34A0A61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12</w:t>
            </w:r>
          </w:p>
        </w:tc>
        <w:tc>
          <w:tcPr>
            <w:tcW w:w="1984" w:type="dxa"/>
            <w:shd w:val="clear" w:color="000000" w:fill="FFFFFF"/>
            <w:vAlign w:val="center"/>
          </w:tcPr>
          <w:p w14:paraId="4B7771F9" w14:textId="30EDDB60"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12</w:t>
            </w:r>
          </w:p>
        </w:tc>
      </w:tr>
      <w:tr w:rsidR="003B4FA0" w:rsidRPr="00E27503" w14:paraId="44401F4E" w14:textId="77777777" w:rsidTr="00446134">
        <w:trPr>
          <w:trHeight w:val="300"/>
        </w:trPr>
        <w:tc>
          <w:tcPr>
            <w:tcW w:w="536" w:type="dxa"/>
            <w:shd w:val="clear" w:color="000000" w:fill="FFFFFF"/>
            <w:vAlign w:val="center"/>
          </w:tcPr>
          <w:p w14:paraId="61C17DF6" w14:textId="196068B8"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7</w:t>
            </w:r>
          </w:p>
        </w:tc>
        <w:tc>
          <w:tcPr>
            <w:tcW w:w="3570" w:type="dxa"/>
            <w:shd w:val="clear" w:color="000000" w:fill="FFFFFF"/>
            <w:vAlign w:val="center"/>
            <w:hideMark/>
          </w:tcPr>
          <w:p w14:paraId="570A3E54"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Աշխատանքային հագուստ</w:t>
            </w:r>
          </w:p>
        </w:tc>
        <w:tc>
          <w:tcPr>
            <w:tcW w:w="1038" w:type="dxa"/>
            <w:shd w:val="clear" w:color="000000" w:fill="FFFFFF"/>
            <w:vAlign w:val="center"/>
            <w:hideMark/>
          </w:tcPr>
          <w:p w14:paraId="3F05EEF0" w14:textId="4294B41F" w:rsidR="003B4FA0" w:rsidRPr="00E27503" w:rsidRDefault="009E759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61AC3F88"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280E3626"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3B4FA0" w:rsidRPr="00E27503" w14:paraId="40C2E43F" w14:textId="77777777" w:rsidTr="00446134">
        <w:trPr>
          <w:trHeight w:val="332"/>
        </w:trPr>
        <w:tc>
          <w:tcPr>
            <w:tcW w:w="536" w:type="dxa"/>
            <w:shd w:val="clear" w:color="000000" w:fill="FFFFFF"/>
            <w:vAlign w:val="center"/>
          </w:tcPr>
          <w:p w14:paraId="6AFDC275" w14:textId="229E155D"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8</w:t>
            </w:r>
          </w:p>
        </w:tc>
        <w:tc>
          <w:tcPr>
            <w:tcW w:w="3570" w:type="dxa"/>
            <w:shd w:val="clear" w:color="000000" w:fill="FFFFFF"/>
            <w:vAlign w:val="center"/>
            <w:hideMark/>
          </w:tcPr>
          <w:p w14:paraId="2419FB84"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Գոգնոց (կրծքապանակներ նախադպրոցականների համար)</w:t>
            </w:r>
          </w:p>
        </w:tc>
        <w:tc>
          <w:tcPr>
            <w:tcW w:w="1038" w:type="dxa"/>
            <w:shd w:val="clear" w:color="000000" w:fill="FFFFFF"/>
            <w:vAlign w:val="center"/>
            <w:hideMark/>
          </w:tcPr>
          <w:p w14:paraId="13D2B7EB" w14:textId="079481B6" w:rsidR="003B4FA0" w:rsidRPr="00E27503" w:rsidRDefault="009E759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15E6785B"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45A4078F"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r>
      <w:tr w:rsidR="003B4FA0" w:rsidRPr="00E27503" w14:paraId="4AF2A1F6" w14:textId="77777777" w:rsidTr="00446134">
        <w:trPr>
          <w:trHeight w:val="62"/>
        </w:trPr>
        <w:tc>
          <w:tcPr>
            <w:tcW w:w="536" w:type="dxa"/>
            <w:shd w:val="clear" w:color="000000" w:fill="FFFFFF"/>
            <w:vAlign w:val="center"/>
          </w:tcPr>
          <w:p w14:paraId="0FBB22ED" w14:textId="25A6654E"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9</w:t>
            </w:r>
          </w:p>
        </w:tc>
        <w:tc>
          <w:tcPr>
            <w:tcW w:w="3570" w:type="dxa"/>
            <w:shd w:val="clear" w:color="000000" w:fill="FFFFFF"/>
            <w:vAlign w:val="center"/>
            <w:hideMark/>
          </w:tcPr>
          <w:p w14:paraId="19379001" w14:textId="57B64B7B"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Լողազգեստ</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տղայի</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և</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աղջկա</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ռետինե</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Times New Roman"/>
                <w:color w:val="000000"/>
                <w:kern w:val="0"/>
                <w:sz w:val="20"/>
                <w:szCs w:val="20"/>
                <w:lang w:val="ru-RU"/>
                <w14:ligatures w14:val="none"/>
              </w:rPr>
              <w:t>հողաթափեր</w:t>
            </w:r>
          </w:p>
        </w:tc>
        <w:tc>
          <w:tcPr>
            <w:tcW w:w="1038" w:type="dxa"/>
            <w:shd w:val="clear" w:color="000000" w:fill="FFFFFF"/>
            <w:vAlign w:val="center"/>
            <w:hideMark/>
          </w:tcPr>
          <w:p w14:paraId="039C28CB" w14:textId="1B8B28D6" w:rsidR="003B4FA0" w:rsidRPr="00E27503" w:rsidRDefault="009E759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18D5B097"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58E45736"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3B4FA0" w:rsidRPr="00E27503" w14:paraId="2EF4A5E4" w14:textId="77777777" w:rsidTr="00446134">
        <w:trPr>
          <w:trHeight w:val="300"/>
        </w:trPr>
        <w:tc>
          <w:tcPr>
            <w:tcW w:w="536" w:type="dxa"/>
            <w:shd w:val="clear" w:color="000000" w:fill="FFFFFF"/>
            <w:vAlign w:val="center"/>
          </w:tcPr>
          <w:p w14:paraId="593C310F" w14:textId="7B8936FA"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10</w:t>
            </w:r>
          </w:p>
        </w:tc>
        <w:tc>
          <w:tcPr>
            <w:tcW w:w="3570" w:type="dxa"/>
            <w:shd w:val="clear" w:color="000000" w:fill="FFFFFF"/>
            <w:vAlign w:val="center"/>
            <w:hideMark/>
          </w:tcPr>
          <w:p w14:paraId="7532EC5B"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Գլխարկ` ռետինե</w:t>
            </w:r>
          </w:p>
        </w:tc>
        <w:tc>
          <w:tcPr>
            <w:tcW w:w="1038" w:type="dxa"/>
            <w:shd w:val="clear" w:color="000000" w:fill="FFFFFF"/>
            <w:vAlign w:val="center"/>
            <w:hideMark/>
          </w:tcPr>
          <w:p w14:paraId="3DA24C14" w14:textId="4F4B9460" w:rsidR="003B4FA0" w:rsidRPr="00E27503" w:rsidRDefault="009E759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164D8032"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363BCB57"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3B4FA0" w:rsidRPr="00E27503" w14:paraId="6EAB92B3" w14:textId="77777777" w:rsidTr="00446134">
        <w:trPr>
          <w:trHeight w:val="300"/>
        </w:trPr>
        <w:tc>
          <w:tcPr>
            <w:tcW w:w="536" w:type="dxa"/>
            <w:shd w:val="clear" w:color="000000" w:fill="FFFFFF"/>
            <w:vAlign w:val="center"/>
          </w:tcPr>
          <w:p w14:paraId="30949897" w14:textId="5A0F0643"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11</w:t>
            </w:r>
          </w:p>
        </w:tc>
        <w:tc>
          <w:tcPr>
            <w:tcW w:w="3570" w:type="dxa"/>
            <w:shd w:val="clear" w:color="000000" w:fill="FFFFFF"/>
            <w:vAlign w:val="center"/>
            <w:hideMark/>
          </w:tcPr>
          <w:p w14:paraId="4FAEABBA"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Պայուսակ դպրոցական</w:t>
            </w:r>
          </w:p>
        </w:tc>
        <w:tc>
          <w:tcPr>
            <w:tcW w:w="1038" w:type="dxa"/>
            <w:shd w:val="clear" w:color="000000" w:fill="FFFFFF"/>
            <w:vAlign w:val="center"/>
            <w:hideMark/>
          </w:tcPr>
          <w:p w14:paraId="7AFED45C" w14:textId="76A9C5A3" w:rsidR="003B4FA0" w:rsidRPr="00E27503" w:rsidRDefault="009E759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1D25CCCD" w14:textId="4D1D48E0"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Calibri" w:eastAsia="Times New Roman" w:hAnsi="Calibri" w:cs="Calibri"/>
                <w:color w:val="000000"/>
                <w:kern w:val="0"/>
                <w:sz w:val="20"/>
                <w:szCs w:val="20"/>
                <w14:ligatures w14:val="none"/>
              </w:rPr>
              <w:t> </w:t>
            </w:r>
            <w:r w:rsidRPr="00E27503">
              <w:rPr>
                <w:rFonts w:ascii="GHEA Grapalat" w:eastAsia="Times New Roman" w:hAnsi="GHEA Grapalat" w:cs="Times New Roman"/>
                <w:color w:val="000000"/>
                <w:kern w:val="0"/>
                <w:sz w:val="20"/>
                <w:szCs w:val="20"/>
                <w14:ligatures w14:val="none"/>
              </w:rPr>
              <w:t>-</w:t>
            </w:r>
          </w:p>
        </w:tc>
        <w:tc>
          <w:tcPr>
            <w:tcW w:w="1984" w:type="dxa"/>
            <w:shd w:val="clear" w:color="000000" w:fill="FFFFFF"/>
            <w:vAlign w:val="center"/>
            <w:hideMark/>
          </w:tcPr>
          <w:p w14:paraId="4E2EA638"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3B4FA0" w:rsidRPr="00E27503" w14:paraId="7F930DA3" w14:textId="77777777" w:rsidTr="00446134">
        <w:trPr>
          <w:trHeight w:val="300"/>
        </w:trPr>
        <w:tc>
          <w:tcPr>
            <w:tcW w:w="536" w:type="dxa"/>
            <w:shd w:val="clear" w:color="000000" w:fill="FFFFFF"/>
            <w:vAlign w:val="center"/>
          </w:tcPr>
          <w:p w14:paraId="4727CD7F" w14:textId="0D70127B"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12</w:t>
            </w:r>
          </w:p>
        </w:tc>
        <w:tc>
          <w:tcPr>
            <w:tcW w:w="3570" w:type="dxa"/>
            <w:shd w:val="clear" w:color="000000" w:fill="FFFFFF"/>
            <w:vAlign w:val="center"/>
            <w:hideMark/>
          </w:tcPr>
          <w:p w14:paraId="5D034D56"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Պայուսակ սպորտային</w:t>
            </w:r>
          </w:p>
        </w:tc>
        <w:tc>
          <w:tcPr>
            <w:tcW w:w="1038" w:type="dxa"/>
            <w:shd w:val="clear" w:color="000000" w:fill="FFFFFF"/>
            <w:vAlign w:val="center"/>
            <w:hideMark/>
          </w:tcPr>
          <w:p w14:paraId="62BAD207" w14:textId="5212ADFA" w:rsidR="003B4FA0" w:rsidRPr="00E27503" w:rsidRDefault="009E759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34184510"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221E4D95"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3B4FA0" w:rsidRPr="00E27503" w14:paraId="6ADA7609" w14:textId="77777777" w:rsidTr="00446134">
        <w:trPr>
          <w:trHeight w:val="300"/>
        </w:trPr>
        <w:tc>
          <w:tcPr>
            <w:tcW w:w="536" w:type="dxa"/>
            <w:shd w:val="clear" w:color="000000" w:fill="FFFFFF"/>
            <w:vAlign w:val="center"/>
          </w:tcPr>
          <w:p w14:paraId="477F357A" w14:textId="1F81BFDE" w:rsidR="003B4FA0" w:rsidRPr="00E27503" w:rsidRDefault="003B4FA0"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13</w:t>
            </w:r>
          </w:p>
        </w:tc>
        <w:tc>
          <w:tcPr>
            <w:tcW w:w="3570" w:type="dxa"/>
            <w:shd w:val="clear" w:color="000000" w:fill="FFFFFF"/>
            <w:vAlign w:val="center"/>
            <w:hideMark/>
          </w:tcPr>
          <w:p w14:paraId="76336E8C"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Պայուսակ ոճային</w:t>
            </w:r>
          </w:p>
        </w:tc>
        <w:tc>
          <w:tcPr>
            <w:tcW w:w="1038" w:type="dxa"/>
            <w:shd w:val="clear" w:color="000000" w:fill="FFFFFF"/>
            <w:vAlign w:val="center"/>
            <w:hideMark/>
          </w:tcPr>
          <w:p w14:paraId="2E24D9E9" w14:textId="52408879" w:rsidR="003B4FA0" w:rsidRPr="00E27503" w:rsidRDefault="009E759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56C88C98"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66C691F6"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3B4FA0" w:rsidRPr="00E27503" w14:paraId="4565862F" w14:textId="77777777" w:rsidTr="00446134">
        <w:trPr>
          <w:trHeight w:val="300"/>
        </w:trPr>
        <w:tc>
          <w:tcPr>
            <w:tcW w:w="536" w:type="dxa"/>
            <w:shd w:val="clear" w:color="000000" w:fill="FFFFFF"/>
            <w:vAlign w:val="center"/>
          </w:tcPr>
          <w:p w14:paraId="59EF3825" w14:textId="0383D6B3" w:rsidR="003B4FA0" w:rsidRPr="00E27503" w:rsidRDefault="00F25FD2"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14</w:t>
            </w:r>
          </w:p>
        </w:tc>
        <w:tc>
          <w:tcPr>
            <w:tcW w:w="3570" w:type="dxa"/>
            <w:shd w:val="clear" w:color="000000" w:fill="FFFFFF"/>
            <w:vAlign w:val="center"/>
            <w:hideMark/>
          </w:tcPr>
          <w:p w14:paraId="4949CD77" w14:textId="77777777" w:rsidR="003B4FA0" w:rsidRPr="00E27503" w:rsidRDefault="003B4FA0"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Ճամպրուկ</w:t>
            </w:r>
          </w:p>
        </w:tc>
        <w:tc>
          <w:tcPr>
            <w:tcW w:w="1038" w:type="dxa"/>
            <w:shd w:val="clear" w:color="000000" w:fill="FFFFFF"/>
            <w:vAlign w:val="center"/>
            <w:hideMark/>
          </w:tcPr>
          <w:p w14:paraId="2F5C28E5" w14:textId="6ED01138" w:rsidR="003B4FA0" w:rsidRPr="00E27503" w:rsidRDefault="009E759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հատ</w:t>
            </w:r>
          </w:p>
        </w:tc>
        <w:tc>
          <w:tcPr>
            <w:tcW w:w="2506" w:type="dxa"/>
            <w:shd w:val="clear" w:color="000000" w:fill="FFFFFF"/>
            <w:vAlign w:val="center"/>
            <w:hideMark/>
          </w:tcPr>
          <w:p w14:paraId="7D99AAC9"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984" w:type="dxa"/>
            <w:shd w:val="clear" w:color="000000" w:fill="FFFFFF"/>
            <w:vAlign w:val="center"/>
            <w:hideMark/>
          </w:tcPr>
          <w:p w14:paraId="0B39D9CF" w14:textId="77777777" w:rsidR="003B4FA0" w:rsidRPr="00E27503" w:rsidRDefault="003B4FA0"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bl>
    <w:p w14:paraId="6BAA17ED" w14:textId="77777777" w:rsidR="00E73060" w:rsidRPr="00E27503" w:rsidRDefault="00E73060" w:rsidP="00884769">
      <w:pPr>
        <w:spacing w:after="0" w:line="240" w:lineRule="auto"/>
        <w:jc w:val="both"/>
        <w:rPr>
          <w:rFonts w:ascii="GHEA Grapalat" w:eastAsiaTheme="minorEastAsia" w:hAnsi="GHEA Grapalat" w:cs="Sylfaen"/>
          <w:noProof/>
          <w:color w:val="000000" w:themeColor="text1"/>
          <w:lang w:val="hy-AM"/>
        </w:rPr>
      </w:pPr>
    </w:p>
    <w:p w14:paraId="079B6529" w14:textId="3F0C9C0D" w:rsidR="00AD043C" w:rsidRPr="00E27503" w:rsidRDefault="0074072A" w:rsidP="00884769">
      <w:pPr>
        <w:pStyle w:val="Caption"/>
        <w:spacing w:after="0"/>
        <w:jc w:val="both"/>
        <w:rPr>
          <w:rFonts w:ascii="GHEA Grapalat" w:eastAsiaTheme="minorEastAsia" w:hAnsi="GHEA Grapalat" w:cs="Sylfaen"/>
          <w:b w:val="0"/>
          <w:bCs/>
          <w:noProof/>
          <w:color w:val="000000" w:themeColor="text1"/>
          <w:sz w:val="24"/>
          <w:szCs w:val="24"/>
          <w:lang w:val="hy-AM"/>
        </w:rPr>
      </w:pPr>
      <w:bookmarkStart w:id="35" w:name="_Ref207483786"/>
      <w:bookmarkStart w:id="36" w:name="_Toc209108509"/>
      <w:r w:rsidRPr="00E27503">
        <w:rPr>
          <w:rFonts w:ascii="GHEA Grapalat" w:hAnsi="GHEA Grapalat" w:cs="Sylfaen"/>
          <w:sz w:val="24"/>
          <w:szCs w:val="24"/>
          <w:lang w:val="hy-AM"/>
        </w:rPr>
        <w:lastRenderedPageBreak/>
        <w:t>ԱՂՅՈՒՍԱԿ</w:t>
      </w:r>
      <w:r w:rsidRPr="00E27503">
        <w:rPr>
          <w:rFonts w:ascii="GHEA Grapalat" w:hAnsi="GHEA Grapalat"/>
          <w:sz w:val="24"/>
          <w:szCs w:val="24"/>
          <w:lang w:val="hy-AM"/>
        </w:rPr>
        <w:t xml:space="preserve">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00C83B6C" w:rsidRPr="00E27503">
        <w:rPr>
          <w:rFonts w:ascii="GHEA Grapalat" w:hAnsi="GHEA Grapalat"/>
          <w:noProof/>
          <w:sz w:val="24"/>
          <w:szCs w:val="24"/>
          <w:lang w:val="hy-AM"/>
        </w:rPr>
        <w:t>18</w:t>
      </w:r>
      <w:r w:rsidRPr="00E27503">
        <w:rPr>
          <w:rFonts w:ascii="GHEA Grapalat" w:hAnsi="GHEA Grapalat"/>
          <w:sz w:val="24"/>
          <w:szCs w:val="24"/>
        </w:rPr>
        <w:fldChar w:fldCharType="end"/>
      </w:r>
      <w:bookmarkEnd w:id="35"/>
      <w:r w:rsidRPr="00E27503">
        <w:rPr>
          <w:rFonts w:ascii="Cambria Math" w:eastAsia="MS Mincho" w:hAnsi="Cambria Math" w:cs="Cambria Math"/>
          <w:sz w:val="24"/>
          <w:szCs w:val="24"/>
          <w:lang w:val="hy-AM"/>
        </w:rPr>
        <w:t>․</w:t>
      </w:r>
      <w:r w:rsidR="003B5D3D" w:rsidRPr="00E27503">
        <w:rPr>
          <w:rFonts w:ascii="GHEA Grapalat" w:eastAsiaTheme="minorEastAsia" w:hAnsi="GHEA Grapalat" w:cs="Sylfaen"/>
          <w:bCs/>
          <w:noProof/>
          <w:color w:val="000000" w:themeColor="text1"/>
          <w:sz w:val="24"/>
          <w:szCs w:val="24"/>
          <w:lang w:val="hy-AM"/>
        </w:rPr>
        <w:t xml:space="preserve"> ԲՆԱԿՉՈՒԹՅԱՆ</w:t>
      </w:r>
      <w:r w:rsidR="003B5D3D" w:rsidRPr="00E27503">
        <w:rPr>
          <w:rFonts w:ascii="GHEA Grapalat" w:eastAsiaTheme="minorEastAsia" w:hAnsi="GHEA Grapalat"/>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ՍՈՑԻԱԼԱԿԱՆ</w:t>
      </w:r>
      <w:r w:rsidR="003B5D3D" w:rsidRPr="00E27503">
        <w:rPr>
          <w:rFonts w:ascii="GHEA Grapalat" w:eastAsiaTheme="minorEastAsia" w:hAnsi="GHEA Grapalat"/>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ՊԱՇՏՊԱՆՈՒԹՅԱՆ</w:t>
      </w:r>
      <w:r w:rsidR="003B5D3D" w:rsidRPr="00E27503">
        <w:rPr>
          <w:rFonts w:ascii="GHEA Grapalat" w:eastAsiaTheme="minorEastAsia" w:hAnsi="GHEA Grapalat"/>
          <w:bCs/>
          <w:noProof/>
          <w:color w:val="000000" w:themeColor="text1"/>
          <w:sz w:val="24"/>
          <w:szCs w:val="24"/>
          <w:lang w:val="hy-AM"/>
        </w:rPr>
        <w:t xml:space="preserve"> </w:t>
      </w:r>
      <w:r w:rsidR="003B5D3D" w:rsidRPr="00E27503">
        <w:rPr>
          <w:rFonts w:ascii="GHEA Grapalat" w:eastAsiaTheme="minorEastAsia" w:hAnsi="GHEA Grapalat" w:cs="Sylfaen"/>
          <w:bCs/>
          <w:noProof/>
          <w:color w:val="000000" w:themeColor="text1"/>
          <w:sz w:val="24"/>
          <w:szCs w:val="24"/>
          <w:lang w:val="hy-AM"/>
        </w:rPr>
        <w:t xml:space="preserve">ՀԱՍՏԱՏՈՒԹՅՈՒՆՈՒՄ ԽՆԱՄՔ ՍՏԱՑՈՂ ԵՐԵԽԱՆԵՐԻՆ ՏՐԱՄԱԴՐՎՈՂ ԱՆԿՈՂՆԱՅԻՆ ՊԱՐԱԳԱՆԵՐԻ </w:t>
      </w:r>
      <w:r w:rsidR="00FF0A27" w:rsidRPr="00E27503">
        <w:rPr>
          <w:rFonts w:ascii="GHEA Grapalat" w:eastAsiaTheme="minorEastAsia" w:hAnsi="GHEA Grapalat" w:cs="Sylfaen"/>
          <w:bCs/>
          <w:noProof/>
          <w:color w:val="000000" w:themeColor="text1"/>
          <w:sz w:val="24"/>
          <w:szCs w:val="24"/>
          <w:lang w:val="hy-AM"/>
        </w:rPr>
        <w:t xml:space="preserve">ՏԱՐԵԿԱՆ </w:t>
      </w:r>
      <w:r w:rsidR="003B5D3D" w:rsidRPr="00E27503">
        <w:rPr>
          <w:rFonts w:ascii="GHEA Grapalat" w:eastAsiaTheme="minorEastAsia" w:hAnsi="GHEA Grapalat" w:cs="Sylfaen"/>
          <w:bCs/>
          <w:noProof/>
          <w:color w:val="000000" w:themeColor="text1"/>
          <w:sz w:val="24"/>
          <w:szCs w:val="24"/>
          <w:lang w:val="hy-AM"/>
        </w:rPr>
        <w:t>ՆՎԱԶԱԳՈՒՅՆ ՆՈՐՄԵՐԸ</w:t>
      </w:r>
      <w:bookmarkEnd w:id="36"/>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814"/>
        <w:gridCol w:w="1095"/>
        <w:gridCol w:w="1196"/>
        <w:gridCol w:w="1196"/>
        <w:gridCol w:w="1196"/>
        <w:gridCol w:w="1399"/>
        <w:gridCol w:w="1721"/>
      </w:tblGrid>
      <w:tr w:rsidR="001B73AE" w:rsidRPr="00E27503" w14:paraId="2DBBB0BB" w14:textId="4747743B" w:rsidTr="00AE0FBC">
        <w:trPr>
          <w:trHeight w:val="115"/>
          <w:tblHeader/>
        </w:trPr>
        <w:tc>
          <w:tcPr>
            <w:tcW w:w="503" w:type="dxa"/>
            <w:vMerge w:val="restart"/>
            <w:vAlign w:val="center"/>
            <w:hideMark/>
          </w:tcPr>
          <w:p w14:paraId="42AAB915" w14:textId="38CC212E" w:rsidR="001B73AE" w:rsidRPr="00E27503" w:rsidRDefault="001B73AE"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lang w:val="hy-AM"/>
                <w14:ligatures w14:val="none"/>
              </w:rPr>
              <w:t>Հ</w:t>
            </w:r>
            <w:r w:rsidRPr="00E27503">
              <w:rPr>
                <w:rFonts w:ascii="GHEA Grapalat" w:eastAsia="Times New Roman" w:hAnsi="GHEA Grapalat" w:cs="Times New Roman"/>
                <w:b/>
                <w:bCs/>
                <w:color w:val="000000"/>
                <w:kern w:val="0"/>
                <w:sz w:val="20"/>
                <w:szCs w:val="20"/>
                <w14:ligatures w14:val="none"/>
              </w:rPr>
              <w:t>/</w:t>
            </w:r>
            <w:r w:rsidRPr="00E27503">
              <w:rPr>
                <w:rFonts w:ascii="GHEA Grapalat" w:eastAsia="Times New Roman" w:hAnsi="GHEA Grapalat" w:cs="Times New Roman"/>
                <w:b/>
                <w:bCs/>
                <w:color w:val="000000"/>
                <w:kern w:val="0"/>
                <w:sz w:val="20"/>
                <w:szCs w:val="20"/>
                <w:lang w:val="hy-AM"/>
                <w14:ligatures w14:val="none"/>
              </w:rPr>
              <w:t>Հ</w:t>
            </w:r>
          </w:p>
        </w:tc>
        <w:tc>
          <w:tcPr>
            <w:tcW w:w="1868" w:type="dxa"/>
            <w:vMerge w:val="restart"/>
            <w:vAlign w:val="center"/>
            <w:hideMark/>
          </w:tcPr>
          <w:p w14:paraId="2A8B20FD" w14:textId="77777777" w:rsidR="001B73AE" w:rsidRPr="00E27503" w:rsidRDefault="001B73AE"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lang w:val="hy-AM"/>
                <w14:ligatures w14:val="none"/>
              </w:rPr>
              <w:t>Անկողնային պարագայի անվանումը</w:t>
            </w:r>
          </w:p>
        </w:tc>
        <w:tc>
          <w:tcPr>
            <w:tcW w:w="1109" w:type="dxa"/>
            <w:vMerge w:val="restart"/>
            <w:vAlign w:val="center"/>
            <w:hideMark/>
          </w:tcPr>
          <w:p w14:paraId="367D52E4" w14:textId="77777777" w:rsidR="001B73AE" w:rsidRPr="00E27503" w:rsidRDefault="001B73AE"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lang w:val="hy-AM"/>
                <w14:ligatures w14:val="none"/>
              </w:rPr>
              <w:t>Չափման միավոր</w:t>
            </w:r>
          </w:p>
        </w:tc>
        <w:tc>
          <w:tcPr>
            <w:tcW w:w="3450" w:type="dxa"/>
            <w:gridSpan w:val="3"/>
            <w:vAlign w:val="center"/>
            <w:hideMark/>
          </w:tcPr>
          <w:p w14:paraId="00E1CB86" w14:textId="77777777" w:rsidR="001B73AE" w:rsidRPr="00E27503" w:rsidRDefault="001B73AE"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lang w:val="hy-AM"/>
                <w14:ligatures w14:val="none"/>
              </w:rPr>
              <w:t>Ըստ երեխայի տարիքային խմբի</w:t>
            </w:r>
          </w:p>
        </w:tc>
        <w:tc>
          <w:tcPr>
            <w:tcW w:w="1615" w:type="dxa"/>
            <w:vMerge w:val="restart"/>
            <w:vAlign w:val="center"/>
            <w:hideMark/>
          </w:tcPr>
          <w:p w14:paraId="71498D39" w14:textId="77777777" w:rsidR="001B73AE" w:rsidRPr="00E27503" w:rsidRDefault="001B73AE"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lang w:val="hy-AM"/>
                <w14:ligatures w14:val="none"/>
              </w:rPr>
              <w:t>Նշումներ</w:t>
            </w:r>
          </w:p>
        </w:tc>
        <w:tc>
          <w:tcPr>
            <w:tcW w:w="1096" w:type="dxa"/>
            <w:vMerge w:val="restart"/>
          </w:tcPr>
          <w:p w14:paraId="1B42D9D9" w14:textId="4334AA75" w:rsidR="001B73AE" w:rsidRPr="00E27503" w:rsidRDefault="001405DA" w:rsidP="00884769">
            <w:pPr>
              <w:spacing w:after="0" w:line="240" w:lineRule="auto"/>
              <w:jc w:val="center"/>
              <w:rPr>
                <w:rFonts w:ascii="GHEA Grapalat" w:eastAsia="Times New Roman" w:hAnsi="GHEA Grapalat" w:cs="Times New Roman"/>
                <w:b/>
                <w:bCs/>
                <w:color w:val="000000"/>
                <w:kern w:val="0"/>
                <w:sz w:val="20"/>
                <w:szCs w:val="20"/>
                <w:lang w:val="hy-AM"/>
                <w14:ligatures w14:val="none"/>
              </w:rPr>
            </w:pPr>
            <w:r w:rsidRPr="00E27503">
              <w:rPr>
                <w:rFonts w:ascii="GHEA Grapalat" w:eastAsia="Times New Roman" w:hAnsi="GHEA Grapalat" w:cs="Times New Roman"/>
                <w:b/>
                <w:bCs/>
                <w:color w:val="000000"/>
                <w:kern w:val="0"/>
                <w:sz w:val="20"/>
                <w:szCs w:val="20"/>
                <w:lang w:val="hy-AM"/>
                <w14:ligatures w14:val="none"/>
              </w:rPr>
              <w:t>Օգտ</w:t>
            </w:r>
            <w:r w:rsidR="00360DC5" w:rsidRPr="00E27503">
              <w:rPr>
                <w:rFonts w:ascii="GHEA Grapalat" w:eastAsia="Times New Roman" w:hAnsi="GHEA Grapalat" w:cs="Times New Roman"/>
                <w:b/>
                <w:bCs/>
                <w:color w:val="000000"/>
                <w:kern w:val="0"/>
                <w:sz w:val="20"/>
                <w:szCs w:val="20"/>
                <w:lang w:val="hy-AM"/>
                <w14:ligatures w14:val="none"/>
              </w:rPr>
              <w:t>ագործման</w:t>
            </w:r>
            <w:r w:rsidRPr="00E27503">
              <w:rPr>
                <w:rFonts w:ascii="GHEA Grapalat" w:eastAsia="Times New Roman" w:hAnsi="GHEA Grapalat" w:cs="Times New Roman"/>
                <w:b/>
                <w:bCs/>
                <w:color w:val="000000"/>
                <w:kern w:val="0"/>
                <w:sz w:val="20"/>
                <w:szCs w:val="20"/>
                <w:lang w:val="hy-AM"/>
                <w14:ligatures w14:val="none"/>
              </w:rPr>
              <w:t xml:space="preserve"> ժամկետ (տարի)</w:t>
            </w:r>
          </w:p>
        </w:tc>
      </w:tr>
      <w:tr w:rsidR="001B73AE" w:rsidRPr="00E27503" w14:paraId="070678CD" w14:textId="6EFB327C" w:rsidTr="00360DC5">
        <w:trPr>
          <w:trHeight w:val="521"/>
          <w:tblHeader/>
        </w:trPr>
        <w:tc>
          <w:tcPr>
            <w:tcW w:w="503" w:type="dxa"/>
            <w:vMerge/>
            <w:vAlign w:val="center"/>
            <w:hideMark/>
          </w:tcPr>
          <w:p w14:paraId="1477C00A" w14:textId="77777777" w:rsidR="001B73AE" w:rsidRPr="00E27503" w:rsidRDefault="001B73AE" w:rsidP="00884769">
            <w:pPr>
              <w:spacing w:after="0" w:line="240" w:lineRule="auto"/>
              <w:jc w:val="center"/>
              <w:rPr>
                <w:rFonts w:ascii="GHEA Grapalat" w:eastAsia="Times New Roman" w:hAnsi="GHEA Grapalat" w:cs="Times New Roman"/>
                <w:b/>
                <w:bCs/>
                <w:color w:val="000000"/>
                <w:kern w:val="0"/>
                <w:sz w:val="20"/>
                <w:szCs w:val="20"/>
                <w14:ligatures w14:val="none"/>
              </w:rPr>
            </w:pPr>
          </w:p>
        </w:tc>
        <w:tc>
          <w:tcPr>
            <w:tcW w:w="1868" w:type="dxa"/>
            <w:vMerge/>
            <w:vAlign w:val="center"/>
            <w:hideMark/>
          </w:tcPr>
          <w:p w14:paraId="510F0BC2" w14:textId="77777777" w:rsidR="001B73AE" w:rsidRPr="00E27503" w:rsidRDefault="001B73AE" w:rsidP="00884769">
            <w:pPr>
              <w:spacing w:after="0" w:line="240" w:lineRule="auto"/>
              <w:rPr>
                <w:rFonts w:ascii="GHEA Grapalat" w:eastAsia="Times New Roman" w:hAnsi="GHEA Grapalat" w:cs="Times New Roman"/>
                <w:b/>
                <w:bCs/>
                <w:color w:val="000000"/>
                <w:kern w:val="0"/>
                <w:sz w:val="20"/>
                <w:szCs w:val="20"/>
                <w14:ligatures w14:val="none"/>
              </w:rPr>
            </w:pPr>
          </w:p>
        </w:tc>
        <w:tc>
          <w:tcPr>
            <w:tcW w:w="1109" w:type="dxa"/>
            <w:vMerge/>
            <w:vAlign w:val="center"/>
            <w:hideMark/>
          </w:tcPr>
          <w:p w14:paraId="4943004C" w14:textId="77777777" w:rsidR="001B73AE" w:rsidRPr="00E27503" w:rsidRDefault="001B73AE" w:rsidP="00884769">
            <w:pPr>
              <w:spacing w:after="0" w:line="240" w:lineRule="auto"/>
              <w:jc w:val="center"/>
              <w:rPr>
                <w:rFonts w:ascii="GHEA Grapalat" w:eastAsia="Times New Roman" w:hAnsi="GHEA Grapalat" w:cs="Times New Roman"/>
                <w:b/>
                <w:bCs/>
                <w:color w:val="000000"/>
                <w:kern w:val="0"/>
                <w:sz w:val="20"/>
                <w:szCs w:val="20"/>
                <w14:ligatures w14:val="none"/>
              </w:rPr>
            </w:pPr>
          </w:p>
        </w:tc>
        <w:tc>
          <w:tcPr>
            <w:tcW w:w="1150" w:type="dxa"/>
            <w:vAlign w:val="center"/>
            <w:hideMark/>
          </w:tcPr>
          <w:p w14:paraId="2A6F2FE3" w14:textId="77777777" w:rsidR="001B73AE" w:rsidRPr="00E27503" w:rsidRDefault="001B73AE"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lang w:val="hy-AM"/>
                <w14:ligatures w14:val="none"/>
              </w:rPr>
              <w:t>0-3 տարեկան</w:t>
            </w:r>
          </w:p>
        </w:tc>
        <w:tc>
          <w:tcPr>
            <w:tcW w:w="1150" w:type="dxa"/>
            <w:vAlign w:val="center"/>
            <w:hideMark/>
          </w:tcPr>
          <w:p w14:paraId="068CEDDC" w14:textId="77777777" w:rsidR="001B73AE" w:rsidRPr="00E27503" w:rsidRDefault="001B73AE"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lang w:val="hy-AM"/>
                <w14:ligatures w14:val="none"/>
              </w:rPr>
              <w:t>3-6 տարեկան</w:t>
            </w:r>
          </w:p>
        </w:tc>
        <w:tc>
          <w:tcPr>
            <w:tcW w:w="1150" w:type="dxa"/>
            <w:vAlign w:val="center"/>
            <w:hideMark/>
          </w:tcPr>
          <w:p w14:paraId="678DD4F4" w14:textId="77777777" w:rsidR="001B73AE" w:rsidRPr="00E27503" w:rsidRDefault="001B73AE"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lang w:val="hy-AM"/>
                <w14:ligatures w14:val="none"/>
              </w:rPr>
              <w:t>6-18 տարեկան</w:t>
            </w:r>
          </w:p>
        </w:tc>
        <w:tc>
          <w:tcPr>
            <w:tcW w:w="1615" w:type="dxa"/>
            <w:vMerge/>
            <w:vAlign w:val="center"/>
            <w:hideMark/>
          </w:tcPr>
          <w:p w14:paraId="472F9225" w14:textId="77777777" w:rsidR="001B73AE" w:rsidRPr="00E27503" w:rsidRDefault="001B73AE" w:rsidP="00884769">
            <w:pPr>
              <w:spacing w:after="0" w:line="240" w:lineRule="auto"/>
              <w:jc w:val="center"/>
              <w:rPr>
                <w:rFonts w:ascii="GHEA Grapalat" w:eastAsia="Times New Roman" w:hAnsi="GHEA Grapalat" w:cs="Times New Roman"/>
                <w:b/>
                <w:bCs/>
                <w:color w:val="000000"/>
                <w:kern w:val="0"/>
                <w:sz w:val="20"/>
                <w:szCs w:val="20"/>
                <w14:ligatures w14:val="none"/>
              </w:rPr>
            </w:pPr>
          </w:p>
        </w:tc>
        <w:tc>
          <w:tcPr>
            <w:tcW w:w="1096" w:type="dxa"/>
            <w:vMerge/>
          </w:tcPr>
          <w:p w14:paraId="35CCA819" w14:textId="77777777" w:rsidR="001B73AE" w:rsidRPr="00E27503" w:rsidRDefault="001B73AE" w:rsidP="00884769">
            <w:pPr>
              <w:spacing w:after="0" w:line="240" w:lineRule="auto"/>
              <w:jc w:val="center"/>
              <w:rPr>
                <w:rFonts w:ascii="GHEA Grapalat" w:eastAsia="Times New Roman" w:hAnsi="GHEA Grapalat" w:cs="Times New Roman"/>
                <w:b/>
                <w:bCs/>
                <w:color w:val="000000"/>
                <w:kern w:val="0"/>
                <w:sz w:val="20"/>
                <w:szCs w:val="20"/>
                <w14:ligatures w14:val="none"/>
              </w:rPr>
            </w:pPr>
          </w:p>
        </w:tc>
      </w:tr>
      <w:tr w:rsidR="00AE0FBC" w:rsidRPr="00E27503" w14:paraId="45198108" w14:textId="5BC6FCFA" w:rsidTr="00AE0FBC">
        <w:trPr>
          <w:trHeight w:val="564"/>
        </w:trPr>
        <w:tc>
          <w:tcPr>
            <w:tcW w:w="503" w:type="dxa"/>
            <w:vAlign w:val="center"/>
            <w:hideMark/>
          </w:tcPr>
          <w:p w14:paraId="1E54FE68"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868" w:type="dxa"/>
            <w:vAlign w:val="center"/>
            <w:hideMark/>
          </w:tcPr>
          <w:p w14:paraId="3DB09C85"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Մատրաս</w:t>
            </w:r>
          </w:p>
        </w:tc>
        <w:tc>
          <w:tcPr>
            <w:tcW w:w="1109" w:type="dxa"/>
            <w:vAlign w:val="center"/>
            <w:hideMark/>
          </w:tcPr>
          <w:p w14:paraId="3B7171C2"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0A25F858"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6DB50BC7"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5591B9E4"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615" w:type="dxa"/>
            <w:hideMark/>
          </w:tcPr>
          <w:p w14:paraId="52954F8C" w14:textId="457FB804"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Օրթոպեդիկ, ըստ տարիքի</w:t>
            </w:r>
          </w:p>
        </w:tc>
        <w:tc>
          <w:tcPr>
            <w:tcW w:w="1096" w:type="dxa"/>
            <w:vAlign w:val="center"/>
          </w:tcPr>
          <w:p w14:paraId="7BE3DD55" w14:textId="642C185D"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hAnsi="GHEA Grapalat"/>
                <w:b/>
                <w:bCs/>
                <w:color w:val="000000"/>
                <w:sz w:val="20"/>
                <w:szCs w:val="20"/>
              </w:rPr>
              <w:t>5</w:t>
            </w:r>
          </w:p>
        </w:tc>
      </w:tr>
      <w:tr w:rsidR="00AE0FBC" w:rsidRPr="00E27503" w14:paraId="4F873FFE" w14:textId="2F0144AC" w:rsidTr="00AE0FBC">
        <w:trPr>
          <w:trHeight w:val="564"/>
        </w:trPr>
        <w:tc>
          <w:tcPr>
            <w:tcW w:w="503" w:type="dxa"/>
            <w:vAlign w:val="center"/>
            <w:hideMark/>
          </w:tcPr>
          <w:p w14:paraId="7E77DB35"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2</w:t>
            </w:r>
          </w:p>
        </w:tc>
        <w:tc>
          <w:tcPr>
            <w:tcW w:w="1868" w:type="dxa"/>
            <w:vAlign w:val="center"/>
            <w:hideMark/>
          </w:tcPr>
          <w:p w14:paraId="57216F26"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Ներքնակ</w:t>
            </w:r>
          </w:p>
        </w:tc>
        <w:tc>
          <w:tcPr>
            <w:tcW w:w="1109" w:type="dxa"/>
            <w:vAlign w:val="center"/>
            <w:hideMark/>
          </w:tcPr>
          <w:p w14:paraId="38B1D80D"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19BA3CFF"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18C2C70D"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035AEAFC"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615" w:type="dxa"/>
            <w:hideMark/>
          </w:tcPr>
          <w:p w14:paraId="51F56DEF" w14:textId="5DFD737A"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0-3 տարեկան</w:t>
            </w:r>
            <w:r w:rsidR="008E097A" w:rsidRPr="00E27503">
              <w:rPr>
                <w:rFonts w:ascii="GHEA Grapalat" w:eastAsia="Times New Roman" w:hAnsi="GHEA Grapalat" w:cs="Times New Roman"/>
                <w:color w:val="000000"/>
                <w:kern w:val="0"/>
                <w:sz w:val="20"/>
                <w:szCs w:val="20"/>
                <w14:ligatures w14:val="none"/>
              </w:rPr>
              <w:t xml:space="preserve"> երեխա</w:t>
            </w:r>
            <w:r w:rsidRPr="00E27503">
              <w:rPr>
                <w:rFonts w:ascii="GHEA Grapalat" w:eastAsia="Times New Roman" w:hAnsi="GHEA Grapalat" w:cs="Times New Roman"/>
                <w:color w:val="000000"/>
                <w:kern w:val="0"/>
                <w:sz w:val="20"/>
                <w:szCs w:val="20"/>
                <w:lang w:val="hy-AM"/>
                <w14:ligatures w14:val="none"/>
              </w:rPr>
              <w:t>ների համար մանկական</w:t>
            </w:r>
          </w:p>
        </w:tc>
        <w:tc>
          <w:tcPr>
            <w:tcW w:w="1096" w:type="dxa"/>
            <w:vAlign w:val="center"/>
          </w:tcPr>
          <w:p w14:paraId="5EB44FC0" w14:textId="0AAF840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hAnsi="GHEA Grapalat"/>
                <w:b/>
                <w:bCs/>
                <w:color w:val="000000"/>
                <w:sz w:val="20"/>
                <w:szCs w:val="20"/>
              </w:rPr>
              <w:t>3</w:t>
            </w:r>
          </w:p>
        </w:tc>
      </w:tr>
      <w:tr w:rsidR="00AE0FBC" w:rsidRPr="00E27503" w14:paraId="73CC3022" w14:textId="2CCD9CDB" w:rsidTr="00AE0FBC">
        <w:trPr>
          <w:trHeight w:val="300"/>
        </w:trPr>
        <w:tc>
          <w:tcPr>
            <w:tcW w:w="503" w:type="dxa"/>
            <w:vAlign w:val="center"/>
            <w:hideMark/>
          </w:tcPr>
          <w:p w14:paraId="12AEC8C5"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3</w:t>
            </w:r>
          </w:p>
        </w:tc>
        <w:tc>
          <w:tcPr>
            <w:tcW w:w="1868" w:type="dxa"/>
            <w:vAlign w:val="center"/>
            <w:hideMark/>
          </w:tcPr>
          <w:p w14:paraId="5658EAB5"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Վերմակ բրդից</w:t>
            </w:r>
          </w:p>
        </w:tc>
        <w:tc>
          <w:tcPr>
            <w:tcW w:w="1109" w:type="dxa"/>
            <w:vAlign w:val="center"/>
            <w:hideMark/>
          </w:tcPr>
          <w:p w14:paraId="2C3103FD"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6F72B967"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w:t>
            </w:r>
          </w:p>
        </w:tc>
        <w:tc>
          <w:tcPr>
            <w:tcW w:w="1150" w:type="dxa"/>
            <w:vAlign w:val="center"/>
            <w:hideMark/>
          </w:tcPr>
          <w:p w14:paraId="1F3FA2F9"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675BFC5A"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615" w:type="dxa"/>
            <w:vAlign w:val="center"/>
            <w:hideMark/>
          </w:tcPr>
          <w:p w14:paraId="4EECF6FD" w14:textId="4FC3491E"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096" w:type="dxa"/>
            <w:vAlign w:val="center"/>
          </w:tcPr>
          <w:p w14:paraId="670739F3" w14:textId="0A68A4A9"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hAnsi="GHEA Grapalat"/>
                <w:b/>
                <w:bCs/>
                <w:color w:val="000000"/>
                <w:sz w:val="20"/>
                <w:szCs w:val="20"/>
              </w:rPr>
              <w:t>5</w:t>
            </w:r>
          </w:p>
        </w:tc>
      </w:tr>
      <w:tr w:rsidR="00AE0FBC" w:rsidRPr="00E27503" w14:paraId="7DE21A92" w14:textId="568480E7" w:rsidTr="00AE0FBC">
        <w:trPr>
          <w:trHeight w:val="300"/>
        </w:trPr>
        <w:tc>
          <w:tcPr>
            <w:tcW w:w="503" w:type="dxa"/>
            <w:vAlign w:val="center"/>
            <w:hideMark/>
          </w:tcPr>
          <w:p w14:paraId="7B5F7B97"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4</w:t>
            </w:r>
          </w:p>
        </w:tc>
        <w:tc>
          <w:tcPr>
            <w:tcW w:w="1868" w:type="dxa"/>
            <w:vAlign w:val="center"/>
            <w:hideMark/>
          </w:tcPr>
          <w:p w14:paraId="191537C9"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Մանկական բամբակյա վերմակ</w:t>
            </w:r>
          </w:p>
        </w:tc>
        <w:tc>
          <w:tcPr>
            <w:tcW w:w="1109" w:type="dxa"/>
            <w:vAlign w:val="center"/>
            <w:hideMark/>
          </w:tcPr>
          <w:p w14:paraId="5E09CB19"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38C156F3"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6C316C16"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3F0C7098" w14:textId="77819349"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615" w:type="dxa"/>
            <w:vAlign w:val="center"/>
            <w:hideMark/>
          </w:tcPr>
          <w:p w14:paraId="5B484092" w14:textId="4ABC0AEE"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096" w:type="dxa"/>
            <w:vAlign w:val="center"/>
          </w:tcPr>
          <w:p w14:paraId="345212F5" w14:textId="6B81AFFF"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hAnsi="GHEA Grapalat"/>
                <w:b/>
                <w:bCs/>
                <w:color w:val="000000"/>
                <w:sz w:val="20"/>
                <w:szCs w:val="20"/>
              </w:rPr>
              <w:t>3</w:t>
            </w:r>
          </w:p>
        </w:tc>
      </w:tr>
      <w:tr w:rsidR="00AE0FBC" w:rsidRPr="00E27503" w14:paraId="78A4D890" w14:textId="5F725BFE" w:rsidTr="00AE0FBC">
        <w:trPr>
          <w:trHeight w:val="564"/>
        </w:trPr>
        <w:tc>
          <w:tcPr>
            <w:tcW w:w="503" w:type="dxa"/>
            <w:vAlign w:val="center"/>
            <w:hideMark/>
          </w:tcPr>
          <w:p w14:paraId="662244B4"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5</w:t>
            </w:r>
          </w:p>
        </w:tc>
        <w:tc>
          <w:tcPr>
            <w:tcW w:w="1868" w:type="dxa"/>
            <w:vAlign w:val="center"/>
            <w:hideMark/>
          </w:tcPr>
          <w:p w14:paraId="4BB29C5C"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Մանկական բրդյա (կիսաբրդյա) վերմակ</w:t>
            </w:r>
          </w:p>
        </w:tc>
        <w:tc>
          <w:tcPr>
            <w:tcW w:w="1109" w:type="dxa"/>
            <w:vAlign w:val="center"/>
            <w:hideMark/>
          </w:tcPr>
          <w:p w14:paraId="1E254FA3"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186CEE5E"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260150EF"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1B8AB0ED"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615" w:type="dxa"/>
            <w:vAlign w:val="center"/>
            <w:hideMark/>
          </w:tcPr>
          <w:p w14:paraId="32B22E3E" w14:textId="2AFC3630"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096" w:type="dxa"/>
            <w:vAlign w:val="center"/>
          </w:tcPr>
          <w:p w14:paraId="4140051A" w14:textId="6949CA36"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hAnsi="GHEA Grapalat"/>
                <w:b/>
                <w:bCs/>
                <w:color w:val="000000"/>
                <w:sz w:val="20"/>
                <w:szCs w:val="20"/>
              </w:rPr>
              <w:t>4</w:t>
            </w:r>
          </w:p>
        </w:tc>
      </w:tr>
      <w:tr w:rsidR="00AE0FBC" w:rsidRPr="00E27503" w14:paraId="40BF8639" w14:textId="55A4E19C" w:rsidTr="00AE0FBC">
        <w:trPr>
          <w:trHeight w:val="300"/>
        </w:trPr>
        <w:tc>
          <w:tcPr>
            <w:tcW w:w="503" w:type="dxa"/>
            <w:vAlign w:val="center"/>
            <w:hideMark/>
          </w:tcPr>
          <w:p w14:paraId="6714F68F"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6</w:t>
            </w:r>
          </w:p>
        </w:tc>
        <w:tc>
          <w:tcPr>
            <w:tcW w:w="1868" w:type="dxa"/>
            <w:vAlign w:val="center"/>
            <w:hideMark/>
          </w:tcPr>
          <w:p w14:paraId="2A43BBAB"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Բայկայից մանկական վերմակ</w:t>
            </w:r>
          </w:p>
        </w:tc>
        <w:tc>
          <w:tcPr>
            <w:tcW w:w="1109" w:type="dxa"/>
            <w:vAlign w:val="center"/>
            <w:hideMark/>
          </w:tcPr>
          <w:p w14:paraId="0383624C"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625EA28C"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638EC3C0"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76F8965B"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w:t>
            </w:r>
          </w:p>
        </w:tc>
        <w:tc>
          <w:tcPr>
            <w:tcW w:w="1615" w:type="dxa"/>
            <w:vAlign w:val="center"/>
            <w:hideMark/>
          </w:tcPr>
          <w:p w14:paraId="39AD19B2" w14:textId="28B78E3B"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096" w:type="dxa"/>
            <w:vAlign w:val="center"/>
          </w:tcPr>
          <w:p w14:paraId="316FF56A" w14:textId="4EDF6E21"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hAnsi="GHEA Grapalat"/>
                <w:b/>
                <w:bCs/>
                <w:color w:val="000000"/>
                <w:sz w:val="20"/>
                <w:szCs w:val="20"/>
              </w:rPr>
              <w:t>3</w:t>
            </w:r>
          </w:p>
        </w:tc>
      </w:tr>
      <w:tr w:rsidR="00AE0FBC" w:rsidRPr="00E27503" w14:paraId="7CFCF243" w14:textId="0F5BA37C" w:rsidTr="00AE0FBC">
        <w:trPr>
          <w:trHeight w:val="300"/>
        </w:trPr>
        <w:tc>
          <w:tcPr>
            <w:tcW w:w="503" w:type="dxa"/>
            <w:vAlign w:val="center"/>
            <w:hideMark/>
          </w:tcPr>
          <w:p w14:paraId="0E8D1A44"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7</w:t>
            </w:r>
          </w:p>
        </w:tc>
        <w:tc>
          <w:tcPr>
            <w:tcW w:w="1868" w:type="dxa"/>
            <w:vAlign w:val="center"/>
            <w:hideMark/>
          </w:tcPr>
          <w:p w14:paraId="56356936"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Կտորից մանկական վերմակ</w:t>
            </w:r>
          </w:p>
        </w:tc>
        <w:tc>
          <w:tcPr>
            <w:tcW w:w="1109" w:type="dxa"/>
            <w:vAlign w:val="center"/>
            <w:hideMark/>
          </w:tcPr>
          <w:p w14:paraId="5A121388"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02843D39"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262D6E01"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37E1DBFB"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615" w:type="dxa"/>
            <w:vAlign w:val="center"/>
            <w:hideMark/>
          </w:tcPr>
          <w:p w14:paraId="6EC0FED4" w14:textId="24D8292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096" w:type="dxa"/>
            <w:vAlign w:val="center"/>
          </w:tcPr>
          <w:p w14:paraId="499B8751" w14:textId="6C90D322"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hAnsi="GHEA Grapalat"/>
                <w:b/>
                <w:bCs/>
                <w:color w:val="000000"/>
                <w:sz w:val="20"/>
                <w:szCs w:val="20"/>
              </w:rPr>
              <w:t>3</w:t>
            </w:r>
          </w:p>
        </w:tc>
      </w:tr>
      <w:tr w:rsidR="00AE0FBC" w:rsidRPr="00E27503" w14:paraId="197B421F" w14:textId="7C49FE60" w:rsidTr="00AE0FBC">
        <w:trPr>
          <w:trHeight w:val="300"/>
        </w:trPr>
        <w:tc>
          <w:tcPr>
            <w:tcW w:w="503" w:type="dxa"/>
            <w:vAlign w:val="center"/>
            <w:hideMark/>
          </w:tcPr>
          <w:p w14:paraId="0EE7003C"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8</w:t>
            </w:r>
          </w:p>
        </w:tc>
        <w:tc>
          <w:tcPr>
            <w:tcW w:w="1868" w:type="dxa"/>
            <w:vAlign w:val="center"/>
            <w:hideMark/>
          </w:tcPr>
          <w:p w14:paraId="4F00B611" w14:textId="13AF8E18"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Բարձ</w:t>
            </w:r>
          </w:p>
        </w:tc>
        <w:tc>
          <w:tcPr>
            <w:tcW w:w="1109" w:type="dxa"/>
            <w:vAlign w:val="center"/>
            <w:hideMark/>
          </w:tcPr>
          <w:p w14:paraId="695593D3"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1314E3D7"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2</w:t>
            </w:r>
          </w:p>
        </w:tc>
        <w:tc>
          <w:tcPr>
            <w:tcW w:w="1150" w:type="dxa"/>
            <w:vAlign w:val="center"/>
            <w:hideMark/>
          </w:tcPr>
          <w:p w14:paraId="23756EF2"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2</w:t>
            </w:r>
          </w:p>
        </w:tc>
        <w:tc>
          <w:tcPr>
            <w:tcW w:w="1150" w:type="dxa"/>
            <w:vAlign w:val="center"/>
            <w:hideMark/>
          </w:tcPr>
          <w:p w14:paraId="6B2E0A76"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2</w:t>
            </w:r>
          </w:p>
        </w:tc>
        <w:tc>
          <w:tcPr>
            <w:tcW w:w="1615" w:type="dxa"/>
            <w:vAlign w:val="center"/>
            <w:hideMark/>
          </w:tcPr>
          <w:p w14:paraId="605434D2" w14:textId="50EAE8CA"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096" w:type="dxa"/>
            <w:vAlign w:val="center"/>
          </w:tcPr>
          <w:p w14:paraId="3DB0B36B" w14:textId="0B00B5D1"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hAnsi="GHEA Grapalat"/>
                <w:b/>
                <w:bCs/>
                <w:color w:val="000000"/>
                <w:sz w:val="20"/>
                <w:szCs w:val="20"/>
              </w:rPr>
              <w:t>3</w:t>
            </w:r>
          </w:p>
        </w:tc>
      </w:tr>
      <w:tr w:rsidR="00AE0FBC" w:rsidRPr="00E27503" w14:paraId="74BC46D4" w14:textId="0F9DCEDE" w:rsidTr="00AE0FBC">
        <w:trPr>
          <w:trHeight w:val="300"/>
        </w:trPr>
        <w:tc>
          <w:tcPr>
            <w:tcW w:w="503" w:type="dxa"/>
            <w:vAlign w:val="center"/>
            <w:hideMark/>
          </w:tcPr>
          <w:p w14:paraId="28A44CF8"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9</w:t>
            </w:r>
          </w:p>
        </w:tc>
        <w:tc>
          <w:tcPr>
            <w:tcW w:w="1868" w:type="dxa"/>
            <w:vAlign w:val="center"/>
            <w:hideMark/>
          </w:tcPr>
          <w:p w14:paraId="4229984A"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Ներքնակի երես</w:t>
            </w:r>
          </w:p>
        </w:tc>
        <w:tc>
          <w:tcPr>
            <w:tcW w:w="1109" w:type="dxa"/>
            <w:vAlign w:val="center"/>
            <w:hideMark/>
          </w:tcPr>
          <w:p w14:paraId="50C432B0"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11D961AF"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5B851E96"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1CF33A2F"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615" w:type="dxa"/>
            <w:vAlign w:val="center"/>
            <w:hideMark/>
          </w:tcPr>
          <w:p w14:paraId="3A0BE0CF" w14:textId="5EF15E74"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096" w:type="dxa"/>
            <w:vAlign w:val="center"/>
          </w:tcPr>
          <w:p w14:paraId="3415CD27" w14:textId="354BCD25"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hAnsi="GHEA Grapalat"/>
                <w:b/>
                <w:bCs/>
                <w:color w:val="000000"/>
                <w:sz w:val="20"/>
                <w:szCs w:val="20"/>
              </w:rPr>
              <w:t>2</w:t>
            </w:r>
          </w:p>
        </w:tc>
      </w:tr>
      <w:tr w:rsidR="00AE0FBC" w:rsidRPr="00E27503" w14:paraId="7C58DF36" w14:textId="1D232F97" w:rsidTr="00AE0FBC">
        <w:trPr>
          <w:trHeight w:val="840"/>
        </w:trPr>
        <w:tc>
          <w:tcPr>
            <w:tcW w:w="503" w:type="dxa"/>
            <w:vAlign w:val="center"/>
            <w:hideMark/>
          </w:tcPr>
          <w:p w14:paraId="75F626DA"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10</w:t>
            </w:r>
          </w:p>
        </w:tc>
        <w:tc>
          <w:tcPr>
            <w:tcW w:w="1868" w:type="dxa"/>
            <w:vAlign w:val="center"/>
            <w:hideMark/>
          </w:tcPr>
          <w:p w14:paraId="7F3D7280"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Սավան</w:t>
            </w:r>
          </w:p>
        </w:tc>
        <w:tc>
          <w:tcPr>
            <w:tcW w:w="1109" w:type="dxa"/>
            <w:vAlign w:val="center"/>
            <w:hideMark/>
          </w:tcPr>
          <w:p w14:paraId="735E9BB2"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0F87FDF8"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5</w:t>
            </w:r>
          </w:p>
        </w:tc>
        <w:tc>
          <w:tcPr>
            <w:tcW w:w="1150" w:type="dxa"/>
            <w:vAlign w:val="center"/>
            <w:hideMark/>
          </w:tcPr>
          <w:p w14:paraId="6F26C1C6"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6</w:t>
            </w:r>
          </w:p>
        </w:tc>
        <w:tc>
          <w:tcPr>
            <w:tcW w:w="1150" w:type="dxa"/>
            <w:vAlign w:val="center"/>
            <w:hideMark/>
          </w:tcPr>
          <w:p w14:paraId="3CE4A8FD"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3</w:t>
            </w:r>
          </w:p>
        </w:tc>
        <w:tc>
          <w:tcPr>
            <w:tcW w:w="1615" w:type="dxa"/>
            <w:hideMark/>
          </w:tcPr>
          <w:p w14:paraId="2B33C6A8" w14:textId="335B9A4F" w:rsidR="00AE0FBC" w:rsidRPr="00E27503" w:rsidRDefault="00AE0FBC" w:rsidP="00884769">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0-3 տարեկան</w:t>
            </w:r>
            <w:r w:rsidR="008E097A" w:rsidRPr="00E27503">
              <w:rPr>
                <w:rFonts w:ascii="GHEA Grapalat" w:eastAsia="Times New Roman" w:hAnsi="GHEA Grapalat" w:cs="Times New Roman"/>
                <w:color w:val="000000"/>
                <w:kern w:val="0"/>
                <w:sz w:val="20"/>
                <w:szCs w:val="20"/>
                <w:lang w:val="hy-AM"/>
                <w14:ligatures w14:val="none"/>
              </w:rPr>
              <w:t xml:space="preserve"> երեխա</w:t>
            </w:r>
            <w:r w:rsidRPr="00E27503">
              <w:rPr>
                <w:rFonts w:ascii="GHEA Grapalat" w:eastAsia="Times New Roman" w:hAnsi="GHEA Grapalat" w:cs="Times New Roman"/>
                <w:color w:val="000000"/>
                <w:kern w:val="0"/>
                <w:sz w:val="20"/>
                <w:szCs w:val="20"/>
                <w:lang w:val="hy-AM"/>
                <w14:ligatures w14:val="none"/>
              </w:rPr>
              <w:t>ների համար մանկական, սատինից</w:t>
            </w:r>
          </w:p>
        </w:tc>
        <w:tc>
          <w:tcPr>
            <w:tcW w:w="1096" w:type="dxa"/>
            <w:vAlign w:val="center"/>
          </w:tcPr>
          <w:p w14:paraId="69E58706" w14:textId="3809E374"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hAnsi="GHEA Grapalat"/>
                <w:b/>
                <w:bCs/>
                <w:color w:val="000000"/>
                <w:sz w:val="20"/>
                <w:szCs w:val="20"/>
              </w:rPr>
              <w:t>2</w:t>
            </w:r>
          </w:p>
        </w:tc>
      </w:tr>
      <w:tr w:rsidR="00AE0FBC" w:rsidRPr="00E27503" w14:paraId="15BB8429" w14:textId="3A8A2E08" w:rsidTr="00AE0FBC">
        <w:trPr>
          <w:trHeight w:val="840"/>
        </w:trPr>
        <w:tc>
          <w:tcPr>
            <w:tcW w:w="503" w:type="dxa"/>
            <w:vAlign w:val="center"/>
            <w:hideMark/>
          </w:tcPr>
          <w:p w14:paraId="7878260E"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11</w:t>
            </w:r>
          </w:p>
        </w:tc>
        <w:tc>
          <w:tcPr>
            <w:tcW w:w="1868" w:type="dxa"/>
            <w:vAlign w:val="center"/>
            <w:hideMark/>
          </w:tcPr>
          <w:p w14:paraId="3458E8A3"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Վերմակասավան</w:t>
            </w:r>
          </w:p>
        </w:tc>
        <w:tc>
          <w:tcPr>
            <w:tcW w:w="1109" w:type="dxa"/>
            <w:vAlign w:val="center"/>
            <w:hideMark/>
          </w:tcPr>
          <w:p w14:paraId="51E1914D"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559019E1"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5</w:t>
            </w:r>
          </w:p>
        </w:tc>
        <w:tc>
          <w:tcPr>
            <w:tcW w:w="1150" w:type="dxa"/>
            <w:vAlign w:val="center"/>
            <w:hideMark/>
          </w:tcPr>
          <w:p w14:paraId="143D9D97"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6</w:t>
            </w:r>
          </w:p>
        </w:tc>
        <w:tc>
          <w:tcPr>
            <w:tcW w:w="1150" w:type="dxa"/>
            <w:vAlign w:val="center"/>
            <w:hideMark/>
          </w:tcPr>
          <w:p w14:paraId="1AD35CF6"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3</w:t>
            </w:r>
          </w:p>
        </w:tc>
        <w:tc>
          <w:tcPr>
            <w:tcW w:w="1615" w:type="dxa"/>
            <w:hideMark/>
          </w:tcPr>
          <w:p w14:paraId="39A1F833" w14:textId="34E6C631" w:rsidR="00AE0FBC" w:rsidRPr="00E27503" w:rsidRDefault="00AE0FBC" w:rsidP="00884769">
            <w:pPr>
              <w:spacing w:after="0" w:line="240" w:lineRule="auto"/>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0-3 տարեկան</w:t>
            </w:r>
            <w:r w:rsidR="008E097A" w:rsidRPr="00E27503">
              <w:rPr>
                <w:rFonts w:ascii="GHEA Grapalat" w:eastAsia="Times New Roman" w:hAnsi="GHEA Grapalat" w:cs="Times New Roman"/>
                <w:color w:val="000000"/>
                <w:kern w:val="0"/>
                <w:sz w:val="20"/>
                <w:szCs w:val="20"/>
                <w:lang w:val="hy-AM"/>
                <w14:ligatures w14:val="none"/>
              </w:rPr>
              <w:t xml:space="preserve"> երեխա</w:t>
            </w:r>
            <w:r w:rsidRPr="00E27503">
              <w:rPr>
                <w:rFonts w:ascii="GHEA Grapalat" w:eastAsia="Times New Roman" w:hAnsi="GHEA Grapalat" w:cs="Times New Roman"/>
                <w:color w:val="000000"/>
                <w:kern w:val="0"/>
                <w:sz w:val="20"/>
                <w:szCs w:val="20"/>
                <w:lang w:val="hy-AM"/>
                <w14:ligatures w14:val="none"/>
              </w:rPr>
              <w:t>ների համար մանկական, սատինից</w:t>
            </w:r>
          </w:p>
        </w:tc>
        <w:tc>
          <w:tcPr>
            <w:tcW w:w="1096" w:type="dxa"/>
            <w:vAlign w:val="center"/>
          </w:tcPr>
          <w:p w14:paraId="6214BB2D" w14:textId="6E6798E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hAnsi="GHEA Grapalat"/>
                <w:b/>
                <w:bCs/>
                <w:color w:val="000000"/>
                <w:sz w:val="20"/>
                <w:szCs w:val="20"/>
              </w:rPr>
              <w:t>2</w:t>
            </w:r>
          </w:p>
        </w:tc>
      </w:tr>
      <w:tr w:rsidR="00AE0FBC" w:rsidRPr="00E27503" w14:paraId="686384AB" w14:textId="230B9CDA" w:rsidTr="00AE0FBC">
        <w:trPr>
          <w:trHeight w:val="300"/>
        </w:trPr>
        <w:tc>
          <w:tcPr>
            <w:tcW w:w="503" w:type="dxa"/>
            <w:vAlign w:val="center"/>
            <w:hideMark/>
          </w:tcPr>
          <w:p w14:paraId="55C9E53F"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12</w:t>
            </w:r>
          </w:p>
        </w:tc>
        <w:tc>
          <w:tcPr>
            <w:tcW w:w="1868" w:type="dxa"/>
            <w:vAlign w:val="center"/>
            <w:hideMark/>
          </w:tcPr>
          <w:p w14:paraId="3D6C7F3F"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Բարձի երես` արտաքին</w:t>
            </w:r>
          </w:p>
        </w:tc>
        <w:tc>
          <w:tcPr>
            <w:tcW w:w="1109" w:type="dxa"/>
            <w:vAlign w:val="center"/>
            <w:hideMark/>
          </w:tcPr>
          <w:p w14:paraId="065A7A2B"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580D74C6"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6</w:t>
            </w:r>
          </w:p>
        </w:tc>
        <w:tc>
          <w:tcPr>
            <w:tcW w:w="1150" w:type="dxa"/>
            <w:vAlign w:val="center"/>
            <w:hideMark/>
          </w:tcPr>
          <w:p w14:paraId="1745AFC4"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6</w:t>
            </w:r>
          </w:p>
        </w:tc>
        <w:tc>
          <w:tcPr>
            <w:tcW w:w="1150" w:type="dxa"/>
            <w:vAlign w:val="center"/>
            <w:hideMark/>
          </w:tcPr>
          <w:p w14:paraId="6774B1E4"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5</w:t>
            </w:r>
          </w:p>
        </w:tc>
        <w:tc>
          <w:tcPr>
            <w:tcW w:w="1615" w:type="dxa"/>
            <w:vAlign w:val="center"/>
            <w:hideMark/>
          </w:tcPr>
          <w:p w14:paraId="02D960CF" w14:textId="6CC17682"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096" w:type="dxa"/>
            <w:vAlign w:val="center"/>
          </w:tcPr>
          <w:p w14:paraId="0F8D2D5E" w14:textId="1761C5DD"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hAnsi="GHEA Grapalat"/>
                <w:b/>
                <w:bCs/>
                <w:color w:val="000000"/>
                <w:sz w:val="20"/>
                <w:szCs w:val="20"/>
              </w:rPr>
              <w:t>2</w:t>
            </w:r>
          </w:p>
        </w:tc>
      </w:tr>
      <w:tr w:rsidR="00AE0FBC" w:rsidRPr="00E27503" w14:paraId="55A3849F" w14:textId="270DDED8" w:rsidTr="00AE0FBC">
        <w:trPr>
          <w:trHeight w:val="300"/>
        </w:trPr>
        <w:tc>
          <w:tcPr>
            <w:tcW w:w="503" w:type="dxa"/>
            <w:vAlign w:val="center"/>
            <w:hideMark/>
          </w:tcPr>
          <w:p w14:paraId="4CE5790D"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13</w:t>
            </w:r>
          </w:p>
        </w:tc>
        <w:tc>
          <w:tcPr>
            <w:tcW w:w="1868" w:type="dxa"/>
            <w:vAlign w:val="center"/>
            <w:hideMark/>
          </w:tcPr>
          <w:p w14:paraId="1A61CBE8"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Բարձի երես` ներքին</w:t>
            </w:r>
          </w:p>
        </w:tc>
        <w:tc>
          <w:tcPr>
            <w:tcW w:w="1109" w:type="dxa"/>
            <w:vAlign w:val="center"/>
            <w:hideMark/>
          </w:tcPr>
          <w:p w14:paraId="34D83123"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64E1EBD9"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2</w:t>
            </w:r>
          </w:p>
        </w:tc>
        <w:tc>
          <w:tcPr>
            <w:tcW w:w="1150" w:type="dxa"/>
            <w:vAlign w:val="center"/>
            <w:hideMark/>
          </w:tcPr>
          <w:p w14:paraId="4A21BF65"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2</w:t>
            </w:r>
          </w:p>
        </w:tc>
        <w:tc>
          <w:tcPr>
            <w:tcW w:w="1150" w:type="dxa"/>
            <w:vAlign w:val="center"/>
            <w:hideMark/>
          </w:tcPr>
          <w:p w14:paraId="0BB85E2F"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2</w:t>
            </w:r>
          </w:p>
        </w:tc>
        <w:tc>
          <w:tcPr>
            <w:tcW w:w="1615" w:type="dxa"/>
            <w:vAlign w:val="center"/>
            <w:hideMark/>
          </w:tcPr>
          <w:p w14:paraId="3B01F868" w14:textId="54EC486B"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096" w:type="dxa"/>
            <w:vAlign w:val="center"/>
          </w:tcPr>
          <w:p w14:paraId="5A2ABD0A" w14:textId="1CF07126"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hAnsi="GHEA Grapalat"/>
                <w:b/>
                <w:bCs/>
                <w:color w:val="000000"/>
                <w:sz w:val="20"/>
                <w:szCs w:val="20"/>
              </w:rPr>
              <w:t>2</w:t>
            </w:r>
          </w:p>
        </w:tc>
      </w:tr>
      <w:tr w:rsidR="00AE0FBC" w:rsidRPr="00E27503" w14:paraId="13C0FC4F" w14:textId="4D73311D" w:rsidTr="00AE0FBC">
        <w:trPr>
          <w:trHeight w:val="1668"/>
        </w:trPr>
        <w:tc>
          <w:tcPr>
            <w:tcW w:w="503" w:type="dxa"/>
            <w:vAlign w:val="center"/>
            <w:hideMark/>
          </w:tcPr>
          <w:p w14:paraId="7D23B59A"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lastRenderedPageBreak/>
              <w:t>14</w:t>
            </w:r>
          </w:p>
        </w:tc>
        <w:tc>
          <w:tcPr>
            <w:tcW w:w="1868" w:type="dxa"/>
            <w:vAlign w:val="center"/>
            <w:hideMark/>
          </w:tcPr>
          <w:p w14:paraId="5DFAE016"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Մանկական սրբիչ, դեմքի</w:t>
            </w:r>
          </w:p>
        </w:tc>
        <w:tc>
          <w:tcPr>
            <w:tcW w:w="1109" w:type="dxa"/>
            <w:vAlign w:val="center"/>
            <w:hideMark/>
          </w:tcPr>
          <w:p w14:paraId="7C7391AB"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78A8399D"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10</w:t>
            </w:r>
          </w:p>
        </w:tc>
        <w:tc>
          <w:tcPr>
            <w:tcW w:w="1150" w:type="dxa"/>
            <w:vAlign w:val="center"/>
            <w:hideMark/>
          </w:tcPr>
          <w:p w14:paraId="68B73CD6"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10</w:t>
            </w:r>
          </w:p>
        </w:tc>
        <w:tc>
          <w:tcPr>
            <w:tcW w:w="1150" w:type="dxa"/>
            <w:vAlign w:val="center"/>
            <w:hideMark/>
          </w:tcPr>
          <w:p w14:paraId="58A5C0DF"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10</w:t>
            </w:r>
          </w:p>
        </w:tc>
        <w:tc>
          <w:tcPr>
            <w:tcW w:w="1615" w:type="dxa"/>
            <w:vAlign w:val="center"/>
            <w:hideMark/>
          </w:tcPr>
          <w:p w14:paraId="69E510C3" w14:textId="2E392A1E"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0-3 տարեկան</w:t>
            </w:r>
            <w:r w:rsidR="008E097A" w:rsidRPr="00E27503">
              <w:rPr>
                <w:rFonts w:ascii="GHEA Grapalat" w:eastAsia="Times New Roman" w:hAnsi="GHEA Grapalat" w:cs="Times New Roman"/>
                <w:color w:val="000000"/>
                <w:kern w:val="0"/>
                <w:sz w:val="20"/>
                <w:szCs w:val="20"/>
                <w14:ligatures w14:val="none"/>
              </w:rPr>
              <w:t xml:space="preserve"> երեխա</w:t>
            </w:r>
            <w:r w:rsidRPr="00E27503">
              <w:rPr>
                <w:rFonts w:ascii="GHEA Grapalat" w:eastAsia="Times New Roman" w:hAnsi="GHEA Grapalat" w:cs="Times New Roman"/>
                <w:color w:val="000000"/>
                <w:kern w:val="0"/>
                <w:sz w:val="20"/>
                <w:szCs w:val="20"/>
                <w:lang w:val="hy-AM"/>
                <w14:ligatures w14:val="none"/>
              </w:rPr>
              <w:t>ների համար նուրբ խավավոր, 3-18 տարեկան</w:t>
            </w:r>
            <w:r w:rsidR="008E097A" w:rsidRPr="00E27503">
              <w:rPr>
                <w:rFonts w:ascii="GHEA Grapalat" w:eastAsia="Times New Roman" w:hAnsi="GHEA Grapalat" w:cs="Times New Roman"/>
                <w:color w:val="000000"/>
                <w:kern w:val="0"/>
                <w:sz w:val="20"/>
                <w:szCs w:val="20"/>
                <w14:ligatures w14:val="none"/>
              </w:rPr>
              <w:t xml:space="preserve"> երեխա</w:t>
            </w:r>
            <w:r w:rsidRPr="00E27503">
              <w:rPr>
                <w:rFonts w:ascii="GHEA Grapalat" w:eastAsia="Times New Roman" w:hAnsi="GHEA Grapalat" w:cs="Times New Roman"/>
                <w:color w:val="000000"/>
                <w:kern w:val="0"/>
                <w:sz w:val="20"/>
                <w:szCs w:val="20"/>
                <w:lang w:val="hy-AM"/>
                <w14:ligatures w14:val="none"/>
              </w:rPr>
              <w:t>ների համար ավելի հաստ խավավոր</w:t>
            </w:r>
          </w:p>
        </w:tc>
        <w:tc>
          <w:tcPr>
            <w:tcW w:w="1096" w:type="dxa"/>
            <w:vAlign w:val="center"/>
          </w:tcPr>
          <w:p w14:paraId="57300E5C" w14:textId="4F318BAE"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lang w:val="hy-AM"/>
                <w14:ligatures w14:val="none"/>
              </w:rPr>
            </w:pPr>
            <w:r w:rsidRPr="00E27503">
              <w:rPr>
                <w:rFonts w:ascii="GHEA Grapalat" w:hAnsi="GHEA Grapalat"/>
                <w:b/>
                <w:bCs/>
                <w:color w:val="000000"/>
                <w:sz w:val="20"/>
                <w:szCs w:val="20"/>
              </w:rPr>
              <w:t>1</w:t>
            </w:r>
          </w:p>
        </w:tc>
      </w:tr>
      <w:tr w:rsidR="00AE0FBC" w:rsidRPr="00E27503" w14:paraId="4E9B659E" w14:textId="195EE108" w:rsidTr="00AE0FBC">
        <w:trPr>
          <w:trHeight w:val="300"/>
        </w:trPr>
        <w:tc>
          <w:tcPr>
            <w:tcW w:w="503" w:type="dxa"/>
            <w:vAlign w:val="center"/>
            <w:hideMark/>
          </w:tcPr>
          <w:p w14:paraId="6D9C12A7"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15</w:t>
            </w:r>
          </w:p>
        </w:tc>
        <w:tc>
          <w:tcPr>
            <w:tcW w:w="1868" w:type="dxa"/>
            <w:vAlign w:val="center"/>
            <w:hideMark/>
          </w:tcPr>
          <w:p w14:paraId="1784741A" w14:textId="180F1510"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Մանկական սրբիչ բաղնիքի</w:t>
            </w:r>
          </w:p>
        </w:tc>
        <w:tc>
          <w:tcPr>
            <w:tcW w:w="1109" w:type="dxa"/>
            <w:vAlign w:val="center"/>
            <w:hideMark/>
          </w:tcPr>
          <w:p w14:paraId="4F66BE6B"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33A3F8D2" w14:textId="288091C6" w:rsidR="00AE0FBC" w:rsidRPr="00E27503" w:rsidRDefault="00CD04D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2</w:t>
            </w:r>
          </w:p>
        </w:tc>
        <w:tc>
          <w:tcPr>
            <w:tcW w:w="1150" w:type="dxa"/>
            <w:vAlign w:val="center"/>
            <w:hideMark/>
          </w:tcPr>
          <w:p w14:paraId="348D63FC" w14:textId="676522CF" w:rsidR="00AE0FBC" w:rsidRPr="00E27503" w:rsidRDefault="00CD04D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2</w:t>
            </w:r>
          </w:p>
        </w:tc>
        <w:tc>
          <w:tcPr>
            <w:tcW w:w="1150" w:type="dxa"/>
            <w:vAlign w:val="center"/>
            <w:hideMark/>
          </w:tcPr>
          <w:p w14:paraId="2F419044" w14:textId="2DF53CC9" w:rsidR="00AE0FBC" w:rsidRPr="00E27503" w:rsidRDefault="00CD04D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2</w:t>
            </w:r>
          </w:p>
        </w:tc>
        <w:tc>
          <w:tcPr>
            <w:tcW w:w="1615" w:type="dxa"/>
            <w:vAlign w:val="center"/>
            <w:hideMark/>
          </w:tcPr>
          <w:p w14:paraId="014852C1" w14:textId="15A7CCB9" w:rsidR="00AE0FBC" w:rsidRPr="00E27503" w:rsidRDefault="00AE0FBC" w:rsidP="00884769">
            <w:pPr>
              <w:spacing w:after="0" w:line="240" w:lineRule="auto"/>
              <w:jc w:val="center"/>
              <w:rPr>
                <w:rFonts w:ascii="GHEA Grapalat" w:eastAsia="Times New Roman" w:hAnsi="GHEA Grapalat" w:cs="Times New Roman"/>
                <w:color w:val="008080"/>
                <w:kern w:val="0"/>
                <w:sz w:val="20"/>
                <w:szCs w:val="20"/>
                <w:u w:val="single"/>
                <w14:ligatures w14:val="none"/>
              </w:rPr>
            </w:pPr>
          </w:p>
        </w:tc>
        <w:tc>
          <w:tcPr>
            <w:tcW w:w="1096" w:type="dxa"/>
            <w:vAlign w:val="center"/>
          </w:tcPr>
          <w:p w14:paraId="67EBADDF" w14:textId="3AC879FD" w:rsidR="00AE0FBC" w:rsidRPr="00E27503" w:rsidRDefault="00AE0FBC" w:rsidP="00884769">
            <w:pPr>
              <w:spacing w:after="0" w:line="240" w:lineRule="auto"/>
              <w:jc w:val="center"/>
              <w:rPr>
                <w:rFonts w:ascii="GHEA Grapalat" w:eastAsia="Times New Roman" w:hAnsi="GHEA Grapalat" w:cs="Times New Roman"/>
                <w:color w:val="008080"/>
                <w:kern w:val="0"/>
                <w:sz w:val="20"/>
                <w:szCs w:val="20"/>
                <w:u w:val="single"/>
                <w14:ligatures w14:val="none"/>
              </w:rPr>
            </w:pPr>
            <w:r w:rsidRPr="00E27503">
              <w:rPr>
                <w:rFonts w:ascii="GHEA Grapalat" w:hAnsi="GHEA Grapalat"/>
                <w:b/>
                <w:bCs/>
                <w:color w:val="000000"/>
                <w:sz w:val="20"/>
                <w:szCs w:val="20"/>
              </w:rPr>
              <w:t>2</w:t>
            </w:r>
          </w:p>
        </w:tc>
      </w:tr>
      <w:tr w:rsidR="00AE0FBC" w:rsidRPr="00E27503" w14:paraId="0189D8BE" w14:textId="04EDD8E8" w:rsidTr="00AE0FBC">
        <w:trPr>
          <w:trHeight w:val="300"/>
        </w:trPr>
        <w:tc>
          <w:tcPr>
            <w:tcW w:w="503" w:type="dxa"/>
            <w:vAlign w:val="center"/>
            <w:hideMark/>
          </w:tcPr>
          <w:p w14:paraId="3A963E62"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16</w:t>
            </w:r>
          </w:p>
        </w:tc>
        <w:tc>
          <w:tcPr>
            <w:tcW w:w="1868" w:type="dxa"/>
            <w:vAlign w:val="center"/>
            <w:hideMark/>
          </w:tcPr>
          <w:p w14:paraId="30E40EB1"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Քնապարկ</w:t>
            </w:r>
          </w:p>
        </w:tc>
        <w:tc>
          <w:tcPr>
            <w:tcW w:w="1109" w:type="dxa"/>
            <w:vAlign w:val="center"/>
            <w:hideMark/>
          </w:tcPr>
          <w:p w14:paraId="38147504"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03D9F6B2"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5BD9AEC7"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4912F743"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615" w:type="dxa"/>
            <w:vAlign w:val="center"/>
            <w:hideMark/>
          </w:tcPr>
          <w:p w14:paraId="77A49F8D" w14:textId="61659ABD"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096" w:type="dxa"/>
            <w:vAlign w:val="center"/>
          </w:tcPr>
          <w:p w14:paraId="33A6E75E" w14:textId="37FCA85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hAnsi="GHEA Grapalat"/>
                <w:b/>
                <w:bCs/>
                <w:color w:val="000000"/>
                <w:sz w:val="20"/>
                <w:szCs w:val="20"/>
              </w:rPr>
              <w:t>3</w:t>
            </w:r>
          </w:p>
        </w:tc>
      </w:tr>
      <w:tr w:rsidR="00AE0FBC" w:rsidRPr="00E27503" w14:paraId="7582FF79" w14:textId="074263AF" w:rsidTr="00AE0FBC">
        <w:trPr>
          <w:trHeight w:val="564"/>
        </w:trPr>
        <w:tc>
          <w:tcPr>
            <w:tcW w:w="503" w:type="dxa"/>
            <w:vAlign w:val="center"/>
            <w:hideMark/>
          </w:tcPr>
          <w:p w14:paraId="204C8F86"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17</w:t>
            </w:r>
          </w:p>
        </w:tc>
        <w:tc>
          <w:tcPr>
            <w:tcW w:w="1868" w:type="dxa"/>
            <w:vAlign w:val="center"/>
            <w:hideMark/>
          </w:tcPr>
          <w:p w14:paraId="342AB863"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ru-RU"/>
                <w14:ligatures w14:val="none"/>
              </w:rPr>
              <w:t>Հագուստի պարկ` ամուր կտորից</w:t>
            </w:r>
          </w:p>
        </w:tc>
        <w:tc>
          <w:tcPr>
            <w:tcW w:w="1109" w:type="dxa"/>
            <w:vAlign w:val="center"/>
            <w:hideMark/>
          </w:tcPr>
          <w:p w14:paraId="65F06F7D"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53F1F579"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04630A10"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6685B8E3"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615" w:type="dxa"/>
            <w:vAlign w:val="center"/>
            <w:hideMark/>
          </w:tcPr>
          <w:p w14:paraId="3312DBB2" w14:textId="11EE3415"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096" w:type="dxa"/>
            <w:vAlign w:val="center"/>
          </w:tcPr>
          <w:p w14:paraId="18F6E0C1" w14:textId="72D2EBBE"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hAnsi="GHEA Grapalat"/>
                <w:b/>
                <w:bCs/>
                <w:color w:val="000000"/>
                <w:sz w:val="20"/>
                <w:szCs w:val="20"/>
              </w:rPr>
              <w:t>3</w:t>
            </w:r>
          </w:p>
        </w:tc>
      </w:tr>
      <w:tr w:rsidR="00AE0FBC" w:rsidRPr="00E27503" w14:paraId="634821F8" w14:textId="59977C15" w:rsidTr="00AE0FBC">
        <w:trPr>
          <w:trHeight w:val="300"/>
        </w:trPr>
        <w:tc>
          <w:tcPr>
            <w:tcW w:w="503" w:type="dxa"/>
            <w:vAlign w:val="center"/>
            <w:hideMark/>
          </w:tcPr>
          <w:p w14:paraId="2B22CF81" w14:textId="1F20BC3D" w:rsidR="00AE0FBC" w:rsidRPr="00E27503" w:rsidRDefault="00A05E65"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18</w:t>
            </w:r>
          </w:p>
        </w:tc>
        <w:tc>
          <w:tcPr>
            <w:tcW w:w="1868" w:type="dxa"/>
            <w:vAlign w:val="center"/>
            <w:hideMark/>
          </w:tcPr>
          <w:p w14:paraId="717F5F74" w14:textId="77777777" w:rsidR="00AE0FBC" w:rsidRPr="00E27503" w:rsidRDefault="00AE0FB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Ծածկոց</w:t>
            </w:r>
          </w:p>
        </w:tc>
        <w:tc>
          <w:tcPr>
            <w:tcW w:w="1109" w:type="dxa"/>
            <w:vAlign w:val="center"/>
            <w:hideMark/>
          </w:tcPr>
          <w:p w14:paraId="3E7DCBF1"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150" w:type="dxa"/>
            <w:vAlign w:val="center"/>
            <w:hideMark/>
          </w:tcPr>
          <w:p w14:paraId="7B05BE7B"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26695E09"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150" w:type="dxa"/>
            <w:vAlign w:val="center"/>
            <w:hideMark/>
          </w:tcPr>
          <w:p w14:paraId="334941BB" w14:textId="77777777"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lang w:val="hy-AM"/>
                <w14:ligatures w14:val="none"/>
              </w:rPr>
              <w:t>1</w:t>
            </w:r>
          </w:p>
        </w:tc>
        <w:tc>
          <w:tcPr>
            <w:tcW w:w="1615" w:type="dxa"/>
            <w:vAlign w:val="center"/>
            <w:hideMark/>
          </w:tcPr>
          <w:p w14:paraId="1C6B8132" w14:textId="11020E93"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096" w:type="dxa"/>
            <w:vAlign w:val="center"/>
          </w:tcPr>
          <w:p w14:paraId="238011C4" w14:textId="5069E561" w:rsidR="00AE0FBC" w:rsidRPr="00E27503" w:rsidRDefault="00AE0FBC"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hAnsi="GHEA Grapalat"/>
                <w:b/>
                <w:bCs/>
                <w:color w:val="000000"/>
                <w:sz w:val="20"/>
                <w:szCs w:val="20"/>
              </w:rPr>
              <w:t>5</w:t>
            </w:r>
          </w:p>
        </w:tc>
      </w:tr>
    </w:tbl>
    <w:p w14:paraId="1D418BD4" w14:textId="77777777" w:rsidR="00AD043C" w:rsidRPr="00E27503" w:rsidRDefault="00AD043C" w:rsidP="00884769">
      <w:pPr>
        <w:spacing w:after="0" w:line="240" w:lineRule="auto"/>
        <w:jc w:val="both"/>
        <w:rPr>
          <w:rFonts w:ascii="GHEA Grapalat" w:eastAsiaTheme="minorEastAsia" w:hAnsi="GHEA Grapalat" w:cs="Sylfaen"/>
          <w:noProof/>
          <w:color w:val="000000" w:themeColor="text1"/>
          <w:lang w:val="hy-AM"/>
        </w:rPr>
      </w:pPr>
    </w:p>
    <w:p w14:paraId="2080F210" w14:textId="77777777" w:rsidR="00DF756E" w:rsidRPr="00E27503" w:rsidRDefault="00DF756E" w:rsidP="00884769">
      <w:pPr>
        <w:pStyle w:val="ListParagraph"/>
        <w:numPr>
          <w:ilvl w:val="0"/>
          <w:numId w:val="2"/>
        </w:numPr>
        <w:shd w:val="clear" w:color="auto" w:fill="FFFFFF"/>
        <w:tabs>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 xml:space="preserve">Սպիտակեղենը և սրբիչները պետք է փոխել առնվազն շաբաթը 1 անգամ հաճախականությամբ և ըստ անհրաժեշտության: Մաքուր սպիտակեղենը պետք է պահել պահարաններում: Օգտագործված սպիտակեղենը և սրբիչները պետք է տեղադրել հատուկ տարաներում կամ մոմլաթե պարկերում: </w:t>
      </w:r>
    </w:p>
    <w:p w14:paraId="0DD32229" w14:textId="6C1847E8" w:rsidR="00DF756E" w:rsidRPr="00E27503" w:rsidRDefault="00DF756E" w:rsidP="00884769">
      <w:pPr>
        <w:pStyle w:val="ListParagraph"/>
        <w:numPr>
          <w:ilvl w:val="0"/>
          <w:numId w:val="2"/>
        </w:numPr>
        <w:shd w:val="clear" w:color="auto" w:fill="FFFFFF"/>
        <w:tabs>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Աշխատանքային օրվա վերջում օգտագործված սպիտակեղենը և սրբիչները պետք է տեղափոխել լվացքատուն կամ</w:t>
      </w:r>
      <w:r w:rsidR="00785914" w:rsidRPr="00E27503">
        <w:rPr>
          <w:rFonts w:ascii="GHEA Grapalat" w:eastAsia="Sylfaen" w:hAnsi="GHEA Grapalat" w:cs="Sylfaen"/>
          <w:color w:val="000000" w:themeColor="text1"/>
          <w:lang w:val="hy-AM"/>
        </w:rPr>
        <w:t xml:space="preserve"> խորդանոց</w:t>
      </w:r>
      <w:r w:rsidRPr="00E27503">
        <w:rPr>
          <w:rFonts w:ascii="GHEA Grapalat" w:eastAsia="Sylfaen" w:hAnsi="GHEA Grapalat" w:cs="Sylfaen"/>
          <w:color w:val="000000" w:themeColor="text1"/>
          <w:lang w:val="hy-AM"/>
        </w:rPr>
        <w:t>: Առաքման պարկերը պետք է տրվեն լվացման, իսկ մոմլաթե պարկերը պետք է մշակել օճառով և տաք ջրով: Անկողնային պարագաները պետք է ենթարկել օդափոխության անմիջապես ննջասենյակներում՝ պատուհանները բաց վիճակում: Ներքնակները, բարձերը, վերմակները և քնապարկերը տարին 1 անգամ հաճախականությամբ և ըստ անհրաժեշտության, պետք է ենթարկվեն քիմիական մաքրման կամ լվացվեն</w:t>
      </w:r>
      <w:r w:rsidR="00823258" w:rsidRPr="00E27503">
        <w:rPr>
          <w:rFonts w:ascii="GHEA Grapalat" w:eastAsia="Sylfaen" w:hAnsi="GHEA Grapalat" w:cs="Sylfaen"/>
          <w:color w:val="000000" w:themeColor="text1"/>
          <w:lang w:val="hy-AM"/>
        </w:rPr>
        <w:t>:</w:t>
      </w:r>
    </w:p>
    <w:p w14:paraId="77D24A45" w14:textId="718B85DD" w:rsidR="00DF756E" w:rsidRPr="00E27503" w:rsidRDefault="00DF756E" w:rsidP="00884769">
      <w:pPr>
        <w:pStyle w:val="ListParagraph"/>
        <w:numPr>
          <w:ilvl w:val="0"/>
          <w:numId w:val="2"/>
        </w:numPr>
        <w:shd w:val="clear" w:color="auto" w:fill="FFFFFF"/>
        <w:tabs>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 xml:space="preserve">Սպիտակեղենի լվացումը պետք է իրականացվի կենտրոնացված՝ համապատասխան հաստատության լվացքատանը։ Այլ լվացքատների օգտագործումն ընդունելի է այն պայմանով, որ տվյալ սպիտակեղենը լվացվի առանձին, </w:t>
      </w:r>
      <w:r w:rsidR="00823258" w:rsidRPr="00E27503">
        <w:rPr>
          <w:rFonts w:ascii="GHEA Grapalat" w:eastAsia="Sylfaen" w:hAnsi="GHEA Grapalat" w:cs="Sylfaen"/>
          <w:color w:val="000000" w:themeColor="text1"/>
          <w:lang w:val="hy-AM"/>
        </w:rPr>
        <w:t>այլ</w:t>
      </w:r>
      <w:r w:rsidRPr="00E27503">
        <w:rPr>
          <w:rFonts w:ascii="GHEA Grapalat" w:eastAsia="Sylfaen" w:hAnsi="GHEA Grapalat" w:cs="Sylfaen"/>
          <w:color w:val="000000" w:themeColor="text1"/>
          <w:lang w:val="hy-AM"/>
        </w:rPr>
        <w:t xml:space="preserve"> սպիտակեղենից առանձնացված։</w:t>
      </w:r>
    </w:p>
    <w:p w14:paraId="59782EED" w14:textId="77777777" w:rsidR="00DF756E" w:rsidRPr="00E27503" w:rsidRDefault="00DF756E" w:rsidP="00884769">
      <w:pPr>
        <w:pStyle w:val="ListParagraph"/>
        <w:numPr>
          <w:ilvl w:val="0"/>
          <w:numId w:val="2"/>
        </w:numPr>
        <w:shd w:val="clear" w:color="auto" w:fill="FFFFFF"/>
        <w:tabs>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Կեղտոտ սպիտակեղենի հավաքման և լվացքատուն տեղափոխման ընթացքում անձնակազմը պետք է աշխատի համապատասխան նպատակով տրամադրված հատուկ աշխատանքային հագուստով։</w:t>
      </w:r>
    </w:p>
    <w:p w14:paraId="72AD2FA8" w14:textId="15D6601C" w:rsidR="00DF756E" w:rsidRPr="00E27503" w:rsidRDefault="00DF756E" w:rsidP="00884769">
      <w:pPr>
        <w:pStyle w:val="ListParagraph"/>
        <w:numPr>
          <w:ilvl w:val="0"/>
          <w:numId w:val="2"/>
        </w:numPr>
        <w:shd w:val="clear" w:color="auto" w:fill="FFFFFF"/>
        <w:tabs>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 xml:space="preserve">Վարակիչ </w:t>
      </w:r>
      <w:r w:rsidR="00823258" w:rsidRPr="00E27503">
        <w:rPr>
          <w:rFonts w:ascii="GHEA Grapalat" w:eastAsia="Sylfaen" w:hAnsi="GHEA Grapalat" w:cs="Sylfaen"/>
          <w:color w:val="000000" w:themeColor="text1"/>
          <w:lang w:val="hy-AM"/>
        </w:rPr>
        <w:t xml:space="preserve">հիվանդությունների դեպքում՝ </w:t>
      </w:r>
      <w:r w:rsidRPr="00E27503">
        <w:rPr>
          <w:rFonts w:ascii="GHEA Grapalat" w:eastAsia="Sylfaen" w:hAnsi="GHEA Grapalat" w:cs="Sylfaen"/>
          <w:color w:val="000000" w:themeColor="text1"/>
          <w:lang w:val="hy-AM"/>
        </w:rPr>
        <w:t>սպիտակեղենը պետք է ախտահանվի լվացման նախօրեին։</w:t>
      </w:r>
    </w:p>
    <w:p w14:paraId="790A4001" w14:textId="77777777" w:rsidR="00DF756E" w:rsidRPr="00E27503" w:rsidRDefault="00DF756E" w:rsidP="00884769">
      <w:pPr>
        <w:pStyle w:val="ListParagraph"/>
        <w:numPr>
          <w:ilvl w:val="0"/>
          <w:numId w:val="2"/>
        </w:numPr>
        <w:shd w:val="clear" w:color="auto" w:fill="FFFFFF"/>
        <w:tabs>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t>Սպիտակեղենի տեղափոխումը պետք է իրականացվի այլ ապրանքներից և պարագաներից առանձին փաթեթավորմամբ։ Մաքուր և կեղտոտ սպիտակեղենի տարաները պետք է ունենան համապատասխան նշագրում։</w:t>
      </w:r>
    </w:p>
    <w:p w14:paraId="19466FDC" w14:textId="109B697F" w:rsidR="00DF756E" w:rsidRPr="00E27503" w:rsidRDefault="00DF756E" w:rsidP="00884769">
      <w:pPr>
        <w:pStyle w:val="ListParagraph"/>
        <w:numPr>
          <w:ilvl w:val="0"/>
          <w:numId w:val="2"/>
        </w:numPr>
        <w:shd w:val="clear" w:color="auto" w:fill="FFFFFF"/>
        <w:tabs>
          <w:tab w:val="left" w:pos="1134"/>
        </w:tabs>
        <w:spacing w:after="0" w:line="240" w:lineRule="auto"/>
        <w:ind w:left="0" w:firstLine="567"/>
        <w:jc w:val="both"/>
        <w:rPr>
          <w:rFonts w:ascii="GHEA Grapalat" w:eastAsia="Sylfaen" w:hAnsi="GHEA Grapalat" w:cs="Sylfaen"/>
          <w:color w:val="000000" w:themeColor="text1"/>
          <w:lang w:val="hy-AM"/>
        </w:rPr>
      </w:pPr>
      <w:r w:rsidRPr="00E27503">
        <w:rPr>
          <w:rFonts w:ascii="GHEA Grapalat" w:eastAsia="Sylfaen" w:hAnsi="GHEA Grapalat" w:cs="Sylfaen"/>
          <w:color w:val="000000" w:themeColor="text1"/>
          <w:lang w:val="hy-AM"/>
        </w:rPr>
        <w:lastRenderedPageBreak/>
        <w:t>Անկողնային ներքնակները, բարձերը և վերմակներ</w:t>
      </w:r>
      <w:r w:rsidR="00823258" w:rsidRPr="00E27503">
        <w:rPr>
          <w:rFonts w:ascii="GHEA Grapalat" w:eastAsia="Sylfaen" w:hAnsi="GHEA Grapalat" w:cs="Sylfaen"/>
          <w:color w:val="000000" w:themeColor="text1"/>
          <w:lang w:val="hy-AM"/>
        </w:rPr>
        <w:t>ն</w:t>
      </w:r>
      <w:r w:rsidRPr="00E27503">
        <w:rPr>
          <w:rFonts w:ascii="GHEA Grapalat" w:eastAsia="Sylfaen" w:hAnsi="GHEA Grapalat" w:cs="Sylfaen"/>
          <w:color w:val="000000" w:themeColor="text1"/>
          <w:lang w:val="hy-AM"/>
        </w:rPr>
        <w:t xml:space="preserve"> անհրաժեշտության դեպքում, ինչպես նաև անձի փոփոխության դեպքում, պետք է ենթարկվեն ախտահանման։</w:t>
      </w:r>
    </w:p>
    <w:p w14:paraId="3E3E0A63" w14:textId="67FC2C07" w:rsidR="00DF756E" w:rsidRPr="00E27503" w:rsidRDefault="00DF756E" w:rsidP="00884769">
      <w:pPr>
        <w:pStyle w:val="ListParagraph"/>
        <w:numPr>
          <w:ilvl w:val="0"/>
          <w:numId w:val="2"/>
        </w:numPr>
        <w:shd w:val="clear" w:color="auto" w:fill="FFFFFF"/>
        <w:tabs>
          <w:tab w:val="left" w:pos="1134"/>
        </w:tabs>
        <w:spacing w:after="0" w:line="240" w:lineRule="auto"/>
        <w:ind w:left="0" w:firstLine="567"/>
        <w:jc w:val="both"/>
        <w:rPr>
          <w:rFonts w:ascii="GHEA Grapalat" w:eastAsiaTheme="minorEastAsia" w:hAnsi="GHEA Grapalat" w:cs="Sylfaen"/>
          <w:noProof/>
          <w:color w:val="000000" w:themeColor="text1"/>
          <w:lang w:val="hy-AM"/>
        </w:rPr>
      </w:pPr>
      <w:r w:rsidRPr="00E27503">
        <w:rPr>
          <w:rFonts w:ascii="GHEA Grapalat" w:eastAsia="Sylfaen" w:hAnsi="GHEA Grapalat" w:cs="Sylfaen"/>
          <w:color w:val="000000" w:themeColor="text1"/>
          <w:lang w:val="hy-AM"/>
        </w:rPr>
        <w:t>Գորգերն առնվազն օրը 1 անգամ հաճախականությամբ և ըստ անհրաժեշտության պետք է մաքրել փոշեկուլով, պարբերաբար թափ տալ և սրբել խոնավ խոզանակով, իսկ տարին</w:t>
      </w:r>
      <w:r w:rsidRPr="00E27503">
        <w:rPr>
          <w:rFonts w:ascii="GHEA Grapalat" w:eastAsiaTheme="minorEastAsia" w:hAnsi="GHEA Grapalat" w:cs="Sylfaen"/>
          <w:noProof/>
          <w:color w:val="000000" w:themeColor="text1"/>
          <w:lang w:val="hy-AM"/>
        </w:rPr>
        <w:t xml:space="preserve"> 1 անգամ հաճախականությամբ ենթարկել քիմիական մաքրման:</w:t>
      </w:r>
    </w:p>
    <w:p w14:paraId="13C45325" w14:textId="7E2E2099" w:rsidR="00B971A2" w:rsidRPr="00E27503" w:rsidRDefault="00DF756E" w:rsidP="00884769">
      <w:pPr>
        <w:pStyle w:val="ListParagraph"/>
        <w:numPr>
          <w:ilvl w:val="0"/>
          <w:numId w:val="2"/>
        </w:numPr>
        <w:shd w:val="clear" w:color="auto" w:fill="FFFFFF"/>
        <w:tabs>
          <w:tab w:val="left" w:pos="1134"/>
        </w:tabs>
        <w:spacing w:after="0" w:line="240" w:lineRule="auto"/>
        <w:ind w:left="0" w:firstLine="567"/>
        <w:jc w:val="both"/>
        <w:rPr>
          <w:rFonts w:ascii="GHEA Grapalat" w:eastAsiaTheme="minorEastAsia" w:hAnsi="GHEA Grapalat" w:cs="Sylfaen"/>
          <w:noProof/>
          <w:color w:val="000000" w:themeColor="text1"/>
          <w:lang w:val="hy-AM"/>
        </w:rPr>
      </w:pPr>
      <w:r w:rsidRPr="00E27503">
        <w:rPr>
          <w:rFonts w:ascii="GHEA Grapalat" w:eastAsiaTheme="minorEastAsia" w:hAnsi="GHEA Grapalat" w:cs="Sylfaen"/>
          <w:noProof/>
          <w:color w:val="000000" w:themeColor="text1"/>
          <w:kern w:val="0"/>
          <w:lang w:val="hy-AM"/>
          <w14:ligatures w14:val="none"/>
        </w:rPr>
        <w:t>Երեխաների բարուրի սեղանները, մանկական տակդիր մոմլաթները և արենաների ծածկոցներն օրը 2 անգամ (ճաշից հետո և օրվա վերջում) հաճախականությամբ պետք է լվանալ օճառով և տաք ջրով, իսկ արտաթորանքներով աղտոտվելու դեպքում՝ նաև ախտահանել:</w:t>
      </w:r>
    </w:p>
    <w:p w14:paraId="4AA578F4" w14:textId="77777777" w:rsidR="00462BC1" w:rsidRPr="00E27503" w:rsidRDefault="00462BC1" w:rsidP="00884769">
      <w:pPr>
        <w:pStyle w:val="ListParagraph"/>
        <w:shd w:val="clear" w:color="auto" w:fill="FFFFFF"/>
        <w:tabs>
          <w:tab w:val="left" w:pos="1134"/>
        </w:tabs>
        <w:spacing w:after="0" w:line="240" w:lineRule="auto"/>
        <w:ind w:left="567"/>
        <w:jc w:val="both"/>
        <w:rPr>
          <w:rFonts w:ascii="GHEA Grapalat" w:eastAsiaTheme="minorEastAsia" w:hAnsi="GHEA Grapalat" w:cs="Sylfaen"/>
          <w:noProof/>
          <w:color w:val="000000" w:themeColor="text1"/>
          <w:lang w:val="hy-AM"/>
        </w:rPr>
      </w:pPr>
    </w:p>
    <w:p w14:paraId="6B38F1C8" w14:textId="11709A74" w:rsidR="00331471" w:rsidRPr="00E27503" w:rsidRDefault="007C0D31" w:rsidP="00884769">
      <w:pPr>
        <w:pStyle w:val="Caption"/>
        <w:spacing w:after="0"/>
        <w:jc w:val="both"/>
        <w:rPr>
          <w:rFonts w:ascii="GHEA Grapalat" w:eastAsiaTheme="minorEastAsia" w:hAnsi="GHEA Grapalat" w:cs="Sylfaen"/>
          <w:noProof/>
          <w:color w:val="000000" w:themeColor="text1"/>
          <w:sz w:val="24"/>
          <w:szCs w:val="24"/>
          <w:lang w:val="hy-AM"/>
        </w:rPr>
      </w:pPr>
      <w:bookmarkStart w:id="37" w:name="_Ref207483950"/>
      <w:bookmarkStart w:id="38" w:name="_Toc209108510"/>
      <w:r w:rsidRPr="00E27503">
        <w:rPr>
          <w:rFonts w:ascii="GHEA Grapalat" w:hAnsi="GHEA Grapalat" w:cs="Sylfaen"/>
          <w:sz w:val="24"/>
          <w:szCs w:val="24"/>
          <w:lang w:val="hy-AM"/>
        </w:rPr>
        <w:t>ԱՂՅՈՒՍԱԿ</w:t>
      </w:r>
      <w:r w:rsidRPr="00E27503">
        <w:rPr>
          <w:rFonts w:ascii="GHEA Grapalat" w:hAnsi="GHEA Grapalat"/>
          <w:sz w:val="24"/>
          <w:szCs w:val="24"/>
          <w:lang w:val="hy-AM"/>
        </w:rPr>
        <w:t xml:space="preserve"> </w:t>
      </w:r>
      <w:r w:rsidR="001B2243" w:rsidRPr="00E27503">
        <w:rPr>
          <w:rFonts w:ascii="GHEA Grapalat" w:hAnsi="GHEA Grapalat"/>
          <w:sz w:val="24"/>
          <w:szCs w:val="24"/>
        </w:rPr>
        <w:fldChar w:fldCharType="begin"/>
      </w:r>
      <w:r w:rsidR="001B2243" w:rsidRPr="00E27503">
        <w:rPr>
          <w:rFonts w:ascii="GHEA Grapalat" w:hAnsi="GHEA Grapalat"/>
          <w:sz w:val="24"/>
          <w:szCs w:val="24"/>
          <w:lang w:val="hy-AM"/>
        </w:rPr>
        <w:instrText xml:space="preserve"> SEQ Աղյուսակ \* ARABIC </w:instrText>
      </w:r>
      <w:r w:rsidR="001B2243" w:rsidRPr="00E27503">
        <w:rPr>
          <w:rFonts w:ascii="GHEA Grapalat" w:hAnsi="GHEA Grapalat"/>
          <w:sz w:val="24"/>
          <w:szCs w:val="24"/>
        </w:rPr>
        <w:fldChar w:fldCharType="separate"/>
      </w:r>
      <w:r w:rsidR="00C83B6C" w:rsidRPr="00E27503">
        <w:rPr>
          <w:rFonts w:ascii="GHEA Grapalat" w:hAnsi="GHEA Grapalat"/>
          <w:noProof/>
          <w:sz w:val="24"/>
          <w:szCs w:val="24"/>
          <w:lang w:val="hy-AM"/>
        </w:rPr>
        <w:t>19</w:t>
      </w:r>
      <w:r w:rsidR="001B2243" w:rsidRPr="00E27503">
        <w:rPr>
          <w:rFonts w:ascii="GHEA Grapalat" w:hAnsi="GHEA Grapalat"/>
          <w:sz w:val="24"/>
          <w:szCs w:val="24"/>
        </w:rPr>
        <w:fldChar w:fldCharType="end"/>
      </w:r>
      <w:bookmarkEnd w:id="37"/>
      <w:r w:rsidRPr="00E27503">
        <w:rPr>
          <w:rFonts w:ascii="Cambria Math" w:eastAsia="MS Mincho" w:hAnsi="Cambria Math" w:cs="Cambria Math"/>
          <w:sz w:val="24"/>
          <w:szCs w:val="24"/>
          <w:lang w:val="hy-AM"/>
        </w:rPr>
        <w:t>․</w:t>
      </w:r>
      <w:r w:rsidR="003B5D3D" w:rsidRPr="00E27503">
        <w:rPr>
          <w:rFonts w:ascii="GHEA Grapalat" w:eastAsiaTheme="minorEastAsia" w:hAnsi="GHEA Grapalat" w:cs="Sylfaen"/>
          <w:noProof/>
          <w:color w:val="000000" w:themeColor="text1"/>
          <w:sz w:val="24"/>
          <w:szCs w:val="24"/>
          <w:lang w:val="hy-AM"/>
        </w:rPr>
        <w:t xml:space="preserve"> ԲՆԱԿՉՈՒԹՅԱՆ ՍՈՑԻԱԼԱԿԱՆ ՊԱՇՏՊԱՆՈՒԹՅԱՆ ՀԱՍՏԱՏՈՒԹՅՈՒՆՈՒՄ ԽՆԱՄՔ ՍՏԱՑՈՂ ԵՐԵԽԱՆԵՐԻՆ ՏՐԱՄԱԴՐՎՈՂ ԱՆՁՆԱԿԱՆ ՀԻԳԻԵՆԱՅԻ </w:t>
      </w:r>
      <w:r w:rsidR="00126E89" w:rsidRPr="00E27503">
        <w:rPr>
          <w:rFonts w:ascii="GHEA Grapalat" w:eastAsiaTheme="minorEastAsia" w:hAnsi="GHEA Grapalat" w:cs="Sylfaen"/>
          <w:noProof/>
          <w:color w:val="000000" w:themeColor="text1"/>
          <w:sz w:val="24"/>
          <w:szCs w:val="24"/>
          <w:lang w:val="hy-AM"/>
        </w:rPr>
        <w:t xml:space="preserve">ԵՎ </w:t>
      </w:r>
      <w:r w:rsidR="00DB6E7A" w:rsidRPr="00E27503">
        <w:rPr>
          <w:rFonts w:ascii="GHEA Grapalat" w:eastAsiaTheme="minorEastAsia" w:hAnsi="GHEA Grapalat" w:cs="Sylfaen"/>
          <w:noProof/>
          <w:color w:val="000000" w:themeColor="text1"/>
          <w:sz w:val="24"/>
          <w:szCs w:val="24"/>
          <w:lang w:val="hy-AM"/>
        </w:rPr>
        <w:t xml:space="preserve">ԵՐԵԽԱՆԵՐԻ ՀԱՇՎՈՎ ՀԱՍՏԱՏՈՒԹՅՈՒՆՈՒՄ ՍԱՆԻՏԱՐԱԿԱՆ ՆՈՐՄԵՐԻ ՊԱՀՊԱՆՄԱՆ ՀԱՄԱՐ ԱՆՀՐԱԺԵՇՏ </w:t>
      </w:r>
      <w:r w:rsidR="003B5D3D" w:rsidRPr="00E27503">
        <w:rPr>
          <w:rFonts w:ascii="GHEA Grapalat" w:eastAsiaTheme="minorEastAsia" w:hAnsi="GHEA Grapalat" w:cs="Sylfaen"/>
          <w:noProof/>
          <w:color w:val="000000" w:themeColor="text1"/>
          <w:sz w:val="24"/>
          <w:szCs w:val="24"/>
          <w:lang w:val="hy-AM"/>
        </w:rPr>
        <w:t xml:space="preserve">ՊԱՐԱԳԱՆԵՐԻ </w:t>
      </w:r>
      <w:r w:rsidR="00660879" w:rsidRPr="00E27503">
        <w:rPr>
          <w:rFonts w:ascii="GHEA Grapalat" w:eastAsiaTheme="minorEastAsia" w:hAnsi="GHEA Grapalat" w:cs="Sylfaen"/>
          <w:noProof/>
          <w:color w:val="000000" w:themeColor="text1"/>
          <w:sz w:val="24"/>
          <w:szCs w:val="24"/>
          <w:lang w:val="hy-AM"/>
        </w:rPr>
        <w:t xml:space="preserve">ՏԱՐԵԿԱՆ </w:t>
      </w:r>
      <w:r w:rsidR="003B5D3D" w:rsidRPr="00E27503">
        <w:rPr>
          <w:rFonts w:ascii="GHEA Grapalat" w:eastAsiaTheme="minorEastAsia" w:hAnsi="GHEA Grapalat" w:cs="Sylfaen"/>
          <w:noProof/>
          <w:color w:val="000000" w:themeColor="text1"/>
          <w:sz w:val="24"/>
          <w:szCs w:val="24"/>
          <w:lang w:val="hy-AM"/>
        </w:rPr>
        <w:t>ՆՎԱԶԱԳՈՒՅՆ ՆՈՐՄԵՐԸ</w:t>
      </w:r>
      <w:bookmarkEnd w:id="38"/>
    </w:p>
    <w:tbl>
      <w:tblPr>
        <w:tblStyle w:val="TableGrid"/>
        <w:tblW w:w="9985" w:type="dxa"/>
        <w:tblLayout w:type="fixed"/>
        <w:tblLook w:val="04A0" w:firstRow="1" w:lastRow="0" w:firstColumn="1" w:lastColumn="0" w:noHBand="0" w:noVBand="1"/>
      </w:tblPr>
      <w:tblGrid>
        <w:gridCol w:w="513"/>
        <w:gridCol w:w="1917"/>
        <w:gridCol w:w="1109"/>
        <w:gridCol w:w="1276"/>
        <w:gridCol w:w="1276"/>
        <w:gridCol w:w="1275"/>
        <w:gridCol w:w="2619"/>
      </w:tblGrid>
      <w:tr w:rsidR="0051283B" w:rsidRPr="00E27503" w14:paraId="3E591D62" w14:textId="77777777" w:rsidTr="008E097A">
        <w:trPr>
          <w:tblHeader/>
        </w:trPr>
        <w:tc>
          <w:tcPr>
            <w:tcW w:w="513" w:type="dxa"/>
            <w:vMerge w:val="restart"/>
            <w:tcBorders>
              <w:top w:val="single" w:sz="4" w:space="0" w:color="auto"/>
              <w:left w:val="single" w:sz="4" w:space="0" w:color="auto"/>
              <w:bottom w:val="single" w:sz="4" w:space="0" w:color="auto"/>
              <w:right w:val="single" w:sz="4" w:space="0" w:color="auto"/>
            </w:tcBorders>
            <w:hideMark/>
          </w:tcPr>
          <w:p w14:paraId="029CF685" w14:textId="77777777" w:rsidR="0051283B" w:rsidRPr="00E27503" w:rsidRDefault="0051283B" w:rsidP="00884769">
            <w:pPr>
              <w:jc w:val="center"/>
              <w:rPr>
                <w:rFonts w:ascii="GHEA Grapalat" w:eastAsiaTheme="minorEastAsia" w:hAnsi="GHEA Grapalat" w:cs="Sylfaen"/>
                <w:b/>
                <w:bCs/>
                <w:noProof/>
                <w:color w:val="000000" w:themeColor="text1"/>
                <w:sz w:val="20"/>
                <w:szCs w:val="20"/>
                <w:lang w:val="hy-AM"/>
              </w:rPr>
            </w:pPr>
            <w:r w:rsidRPr="00E27503">
              <w:rPr>
                <w:rFonts w:ascii="GHEA Grapalat" w:eastAsiaTheme="minorEastAsia" w:hAnsi="GHEA Grapalat" w:cs="Sylfaen"/>
                <w:b/>
                <w:bCs/>
                <w:noProof/>
                <w:color w:val="000000" w:themeColor="text1"/>
                <w:sz w:val="20"/>
                <w:szCs w:val="20"/>
                <w:lang w:val="hy-AM"/>
              </w:rPr>
              <w:t>Հ</w:t>
            </w:r>
            <w:r w:rsidRPr="00E27503">
              <w:rPr>
                <w:rFonts w:ascii="GHEA Grapalat" w:eastAsiaTheme="minorEastAsia" w:hAnsi="GHEA Grapalat" w:cs="Sylfaen"/>
                <w:b/>
                <w:bCs/>
                <w:noProof/>
                <w:color w:val="000000" w:themeColor="text1"/>
                <w:sz w:val="20"/>
                <w:szCs w:val="20"/>
              </w:rPr>
              <w:t>/</w:t>
            </w:r>
            <w:r w:rsidRPr="00E27503">
              <w:rPr>
                <w:rFonts w:ascii="GHEA Grapalat" w:eastAsiaTheme="minorEastAsia" w:hAnsi="GHEA Grapalat" w:cs="Sylfaen"/>
                <w:b/>
                <w:bCs/>
                <w:noProof/>
                <w:color w:val="000000" w:themeColor="text1"/>
                <w:sz w:val="20"/>
                <w:szCs w:val="20"/>
                <w:lang w:val="hy-AM"/>
              </w:rPr>
              <w:t>Հ</w:t>
            </w:r>
          </w:p>
        </w:tc>
        <w:tc>
          <w:tcPr>
            <w:tcW w:w="1917" w:type="dxa"/>
            <w:vMerge w:val="restart"/>
            <w:tcBorders>
              <w:top w:val="single" w:sz="4" w:space="0" w:color="auto"/>
              <w:left w:val="single" w:sz="4" w:space="0" w:color="auto"/>
              <w:bottom w:val="single" w:sz="4" w:space="0" w:color="auto"/>
              <w:right w:val="single" w:sz="4" w:space="0" w:color="auto"/>
            </w:tcBorders>
            <w:hideMark/>
          </w:tcPr>
          <w:p w14:paraId="5AA9F17B" w14:textId="77777777" w:rsidR="0051283B" w:rsidRPr="00E27503" w:rsidRDefault="0051283B" w:rsidP="00884769">
            <w:pPr>
              <w:rPr>
                <w:rFonts w:ascii="GHEA Grapalat" w:eastAsiaTheme="minorEastAsia" w:hAnsi="GHEA Grapalat" w:cs="Sylfaen"/>
                <w:b/>
                <w:bCs/>
                <w:noProof/>
                <w:color w:val="000000" w:themeColor="text1"/>
                <w:sz w:val="20"/>
                <w:szCs w:val="20"/>
                <w:lang w:val="hy-AM"/>
              </w:rPr>
            </w:pPr>
            <w:r w:rsidRPr="00E27503">
              <w:rPr>
                <w:rFonts w:ascii="GHEA Grapalat" w:eastAsiaTheme="minorEastAsia" w:hAnsi="GHEA Grapalat" w:cs="Sylfaen"/>
                <w:b/>
                <w:bCs/>
                <w:noProof/>
                <w:color w:val="000000" w:themeColor="text1"/>
                <w:sz w:val="20"/>
                <w:szCs w:val="20"/>
                <w:lang w:val="hy-AM"/>
              </w:rPr>
              <w:t>Անձնական հիգիենայի պարագայի անվանումը</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44A1D91F" w14:textId="77777777" w:rsidR="0051283B" w:rsidRPr="00E27503" w:rsidRDefault="0051283B" w:rsidP="00884769">
            <w:pPr>
              <w:rPr>
                <w:rFonts w:ascii="GHEA Grapalat" w:eastAsiaTheme="minorEastAsia" w:hAnsi="GHEA Grapalat" w:cs="Sylfaen"/>
                <w:b/>
                <w:bCs/>
                <w:noProof/>
                <w:color w:val="000000" w:themeColor="text1"/>
                <w:sz w:val="20"/>
                <w:szCs w:val="20"/>
                <w:lang w:val="hy-AM"/>
              </w:rPr>
            </w:pPr>
            <w:r w:rsidRPr="00E27503">
              <w:rPr>
                <w:rFonts w:ascii="GHEA Grapalat" w:eastAsiaTheme="minorEastAsia" w:hAnsi="GHEA Grapalat" w:cs="Sylfaen"/>
                <w:b/>
                <w:bCs/>
                <w:noProof/>
                <w:color w:val="000000" w:themeColor="text1"/>
                <w:sz w:val="20"/>
                <w:szCs w:val="20"/>
                <w:lang w:val="hy-AM"/>
              </w:rPr>
              <w:t>Չափման միավոր</w:t>
            </w:r>
          </w:p>
        </w:tc>
        <w:tc>
          <w:tcPr>
            <w:tcW w:w="3827" w:type="dxa"/>
            <w:gridSpan w:val="3"/>
            <w:tcBorders>
              <w:top w:val="single" w:sz="4" w:space="0" w:color="auto"/>
              <w:left w:val="single" w:sz="4" w:space="0" w:color="auto"/>
              <w:bottom w:val="single" w:sz="4" w:space="0" w:color="auto"/>
              <w:right w:val="single" w:sz="4" w:space="0" w:color="auto"/>
            </w:tcBorders>
            <w:hideMark/>
          </w:tcPr>
          <w:p w14:paraId="10135826" w14:textId="77777777" w:rsidR="0051283B" w:rsidRPr="00E27503" w:rsidRDefault="0051283B" w:rsidP="00884769">
            <w:pPr>
              <w:jc w:val="center"/>
              <w:rPr>
                <w:rFonts w:ascii="GHEA Grapalat" w:eastAsiaTheme="minorEastAsia" w:hAnsi="GHEA Grapalat" w:cs="Sylfaen"/>
                <w:b/>
                <w:bCs/>
                <w:noProof/>
                <w:color w:val="000000" w:themeColor="text1"/>
                <w:sz w:val="20"/>
                <w:szCs w:val="20"/>
                <w:lang w:val="hy-AM"/>
              </w:rPr>
            </w:pPr>
            <w:r w:rsidRPr="00E27503">
              <w:rPr>
                <w:rFonts w:ascii="GHEA Grapalat" w:eastAsiaTheme="minorEastAsia" w:hAnsi="GHEA Grapalat" w:cs="Sylfaen"/>
                <w:b/>
                <w:bCs/>
                <w:noProof/>
                <w:color w:val="000000" w:themeColor="text1"/>
                <w:sz w:val="20"/>
                <w:szCs w:val="20"/>
                <w:lang w:val="hy-AM"/>
              </w:rPr>
              <w:t>Ըստ երեխայի տարիքային խմբի</w:t>
            </w:r>
          </w:p>
        </w:tc>
        <w:tc>
          <w:tcPr>
            <w:tcW w:w="2619" w:type="dxa"/>
            <w:vMerge w:val="restart"/>
            <w:tcBorders>
              <w:top w:val="single" w:sz="4" w:space="0" w:color="auto"/>
              <w:left w:val="single" w:sz="4" w:space="0" w:color="auto"/>
              <w:bottom w:val="single" w:sz="4" w:space="0" w:color="auto"/>
              <w:right w:val="single" w:sz="4" w:space="0" w:color="auto"/>
            </w:tcBorders>
            <w:hideMark/>
          </w:tcPr>
          <w:p w14:paraId="51297422" w14:textId="77777777" w:rsidR="0051283B" w:rsidRPr="00E27503" w:rsidRDefault="0051283B" w:rsidP="00884769">
            <w:pPr>
              <w:rPr>
                <w:rFonts w:ascii="GHEA Grapalat" w:eastAsiaTheme="minorEastAsia" w:hAnsi="GHEA Grapalat" w:cs="Sylfaen"/>
                <w:b/>
                <w:bCs/>
                <w:noProof/>
                <w:color w:val="000000" w:themeColor="text1"/>
                <w:sz w:val="20"/>
                <w:szCs w:val="20"/>
                <w:lang w:val="hy-AM"/>
              </w:rPr>
            </w:pPr>
            <w:r w:rsidRPr="00E27503">
              <w:rPr>
                <w:rFonts w:ascii="GHEA Grapalat" w:eastAsiaTheme="minorEastAsia" w:hAnsi="GHEA Grapalat" w:cs="Sylfaen"/>
                <w:b/>
                <w:bCs/>
                <w:noProof/>
                <w:color w:val="000000" w:themeColor="text1"/>
                <w:sz w:val="20"/>
                <w:szCs w:val="20"/>
                <w:lang w:val="hy-AM"/>
              </w:rPr>
              <w:t>Նշումներ</w:t>
            </w:r>
          </w:p>
        </w:tc>
      </w:tr>
      <w:tr w:rsidR="0051283B" w:rsidRPr="00E27503" w14:paraId="69FDA84F" w14:textId="77777777" w:rsidTr="008E097A">
        <w:trPr>
          <w:tblHeader/>
        </w:trPr>
        <w:tc>
          <w:tcPr>
            <w:tcW w:w="513" w:type="dxa"/>
            <w:vMerge/>
            <w:tcBorders>
              <w:top w:val="single" w:sz="4" w:space="0" w:color="auto"/>
              <w:left w:val="single" w:sz="4" w:space="0" w:color="auto"/>
              <w:bottom w:val="single" w:sz="4" w:space="0" w:color="auto"/>
              <w:right w:val="single" w:sz="4" w:space="0" w:color="auto"/>
            </w:tcBorders>
            <w:vAlign w:val="center"/>
            <w:hideMark/>
          </w:tcPr>
          <w:p w14:paraId="7BC91B0E" w14:textId="77777777" w:rsidR="0051283B" w:rsidRPr="00E27503" w:rsidRDefault="0051283B" w:rsidP="00884769">
            <w:pPr>
              <w:jc w:val="center"/>
              <w:rPr>
                <w:rFonts w:ascii="GHEA Grapalat" w:eastAsiaTheme="minorEastAsia" w:hAnsi="GHEA Grapalat" w:cs="Sylfaen"/>
                <w:b/>
                <w:bCs/>
                <w:noProof/>
                <w:color w:val="000000" w:themeColor="text1"/>
                <w:sz w:val="20"/>
                <w:szCs w:val="20"/>
                <w:lang w:val="hy-AM"/>
              </w:rPr>
            </w:pPr>
          </w:p>
        </w:tc>
        <w:tc>
          <w:tcPr>
            <w:tcW w:w="1917" w:type="dxa"/>
            <w:vMerge/>
            <w:tcBorders>
              <w:top w:val="single" w:sz="4" w:space="0" w:color="auto"/>
              <w:left w:val="single" w:sz="4" w:space="0" w:color="auto"/>
              <w:bottom w:val="single" w:sz="4" w:space="0" w:color="auto"/>
              <w:right w:val="single" w:sz="4" w:space="0" w:color="auto"/>
            </w:tcBorders>
            <w:hideMark/>
          </w:tcPr>
          <w:p w14:paraId="6D1FDBD9" w14:textId="77777777" w:rsidR="0051283B" w:rsidRPr="00E27503" w:rsidRDefault="0051283B" w:rsidP="00884769">
            <w:pPr>
              <w:rPr>
                <w:rFonts w:ascii="GHEA Grapalat" w:eastAsiaTheme="minorEastAsia" w:hAnsi="GHEA Grapalat" w:cs="Sylfaen"/>
                <w:b/>
                <w:bCs/>
                <w:noProof/>
                <w:color w:val="000000" w:themeColor="text1"/>
                <w:sz w:val="20"/>
                <w:szCs w:val="20"/>
                <w:lang w:val="hy-AM"/>
              </w:rPr>
            </w:pPr>
          </w:p>
        </w:tc>
        <w:tc>
          <w:tcPr>
            <w:tcW w:w="1109" w:type="dxa"/>
            <w:vMerge/>
            <w:tcBorders>
              <w:top w:val="single" w:sz="4" w:space="0" w:color="auto"/>
              <w:left w:val="single" w:sz="4" w:space="0" w:color="auto"/>
              <w:bottom w:val="single" w:sz="4" w:space="0" w:color="auto"/>
              <w:right w:val="single" w:sz="4" w:space="0" w:color="auto"/>
            </w:tcBorders>
            <w:hideMark/>
          </w:tcPr>
          <w:p w14:paraId="7A420618" w14:textId="77777777" w:rsidR="0051283B" w:rsidRPr="00E27503" w:rsidRDefault="0051283B" w:rsidP="00884769">
            <w:pPr>
              <w:rPr>
                <w:rFonts w:ascii="GHEA Grapalat" w:eastAsiaTheme="minorEastAsia" w:hAnsi="GHEA Grapalat" w:cs="Sylfaen"/>
                <w:b/>
                <w:bCs/>
                <w:noProof/>
                <w:color w:val="000000" w:themeColor="text1"/>
                <w:sz w:val="20"/>
                <w:szCs w:val="20"/>
                <w:lang w:val="hy-AM"/>
              </w:rPr>
            </w:pPr>
          </w:p>
        </w:tc>
        <w:tc>
          <w:tcPr>
            <w:tcW w:w="1276" w:type="dxa"/>
            <w:tcBorders>
              <w:top w:val="single" w:sz="4" w:space="0" w:color="auto"/>
              <w:left w:val="single" w:sz="4" w:space="0" w:color="auto"/>
              <w:bottom w:val="single" w:sz="4" w:space="0" w:color="auto"/>
              <w:right w:val="single" w:sz="4" w:space="0" w:color="auto"/>
            </w:tcBorders>
            <w:hideMark/>
          </w:tcPr>
          <w:p w14:paraId="51F0C712" w14:textId="44405A0C"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Մինչև 3 տարեկան</w:t>
            </w:r>
          </w:p>
        </w:tc>
        <w:tc>
          <w:tcPr>
            <w:tcW w:w="1276" w:type="dxa"/>
            <w:tcBorders>
              <w:top w:val="single" w:sz="4" w:space="0" w:color="auto"/>
              <w:left w:val="single" w:sz="4" w:space="0" w:color="auto"/>
              <w:bottom w:val="single" w:sz="4" w:space="0" w:color="auto"/>
              <w:right w:val="single" w:sz="4" w:space="0" w:color="auto"/>
            </w:tcBorders>
            <w:hideMark/>
          </w:tcPr>
          <w:p w14:paraId="1D11DD3A"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3-ից մինչև 6 տարեկան</w:t>
            </w:r>
          </w:p>
        </w:tc>
        <w:tc>
          <w:tcPr>
            <w:tcW w:w="1275" w:type="dxa"/>
            <w:tcBorders>
              <w:top w:val="single" w:sz="4" w:space="0" w:color="auto"/>
              <w:left w:val="single" w:sz="4" w:space="0" w:color="auto"/>
              <w:bottom w:val="single" w:sz="4" w:space="0" w:color="auto"/>
              <w:right w:val="single" w:sz="4" w:space="0" w:color="auto"/>
            </w:tcBorders>
            <w:hideMark/>
          </w:tcPr>
          <w:p w14:paraId="5160ABD2"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6-ից մինչև 18 տարեկան</w:t>
            </w:r>
          </w:p>
        </w:tc>
        <w:tc>
          <w:tcPr>
            <w:tcW w:w="2619" w:type="dxa"/>
            <w:vMerge/>
            <w:tcBorders>
              <w:top w:val="single" w:sz="4" w:space="0" w:color="auto"/>
              <w:left w:val="single" w:sz="4" w:space="0" w:color="auto"/>
              <w:bottom w:val="single" w:sz="4" w:space="0" w:color="auto"/>
              <w:right w:val="single" w:sz="4" w:space="0" w:color="auto"/>
            </w:tcBorders>
            <w:hideMark/>
          </w:tcPr>
          <w:p w14:paraId="04AC8882" w14:textId="77777777" w:rsidR="0051283B" w:rsidRPr="00E27503" w:rsidRDefault="0051283B" w:rsidP="00884769">
            <w:pPr>
              <w:rPr>
                <w:rFonts w:ascii="GHEA Grapalat" w:eastAsiaTheme="minorEastAsia" w:hAnsi="GHEA Grapalat" w:cs="Sylfaen"/>
                <w:b/>
                <w:bCs/>
                <w:noProof/>
                <w:color w:val="000000" w:themeColor="text1"/>
                <w:sz w:val="20"/>
                <w:szCs w:val="20"/>
                <w:lang w:val="hy-AM"/>
              </w:rPr>
            </w:pPr>
          </w:p>
        </w:tc>
      </w:tr>
      <w:tr w:rsidR="0051283B" w:rsidRPr="00E27503" w14:paraId="7521F881" w14:textId="77777777" w:rsidTr="0051283B">
        <w:trPr>
          <w:trHeight w:val="386"/>
        </w:trPr>
        <w:tc>
          <w:tcPr>
            <w:tcW w:w="9985" w:type="dxa"/>
            <w:gridSpan w:val="7"/>
            <w:tcBorders>
              <w:top w:val="single" w:sz="4" w:space="0" w:color="auto"/>
              <w:left w:val="single" w:sz="4" w:space="0" w:color="auto"/>
              <w:bottom w:val="single" w:sz="4" w:space="0" w:color="auto"/>
              <w:right w:val="single" w:sz="4" w:space="0" w:color="auto"/>
            </w:tcBorders>
            <w:vAlign w:val="center"/>
          </w:tcPr>
          <w:p w14:paraId="432ECAAC" w14:textId="77777777" w:rsidR="0051283B" w:rsidRPr="00E27503" w:rsidRDefault="0051283B" w:rsidP="00884769">
            <w:pPr>
              <w:rPr>
                <w:rFonts w:ascii="GHEA Grapalat" w:eastAsiaTheme="minorEastAsia" w:hAnsi="GHEA Grapalat" w:cs="Sylfaen"/>
                <w:b/>
                <w:bCs/>
                <w:noProof/>
                <w:color w:val="000000" w:themeColor="text1"/>
                <w:sz w:val="20"/>
                <w:szCs w:val="20"/>
                <w:lang w:val="hy-AM"/>
              </w:rPr>
            </w:pPr>
            <w:r w:rsidRPr="00E27503">
              <w:rPr>
                <w:rFonts w:ascii="GHEA Grapalat" w:eastAsiaTheme="minorEastAsia" w:hAnsi="GHEA Grapalat" w:cs="Sylfaen"/>
                <w:b/>
                <w:bCs/>
                <w:noProof/>
                <w:color w:val="000000" w:themeColor="text1"/>
                <w:sz w:val="20"/>
                <w:szCs w:val="20"/>
                <w:lang w:val="hy-AM"/>
              </w:rPr>
              <w:t>Խնամք ստացող երեխաներին տրամադրվող անձնական հիգիենայի համար անհրաժեշտ պարագաներ</w:t>
            </w:r>
          </w:p>
        </w:tc>
      </w:tr>
      <w:tr w:rsidR="0051283B" w:rsidRPr="008E7B45" w14:paraId="29CA6B44" w14:textId="77777777" w:rsidTr="008E097A">
        <w:tc>
          <w:tcPr>
            <w:tcW w:w="513" w:type="dxa"/>
            <w:tcBorders>
              <w:top w:val="single" w:sz="4" w:space="0" w:color="auto"/>
              <w:left w:val="single" w:sz="4" w:space="0" w:color="auto"/>
              <w:bottom w:val="single" w:sz="4" w:space="0" w:color="auto"/>
              <w:right w:val="single" w:sz="4" w:space="0" w:color="auto"/>
            </w:tcBorders>
            <w:hideMark/>
          </w:tcPr>
          <w:p w14:paraId="33476CC4"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w:t>
            </w:r>
          </w:p>
        </w:tc>
        <w:tc>
          <w:tcPr>
            <w:tcW w:w="1917" w:type="dxa"/>
            <w:tcBorders>
              <w:top w:val="single" w:sz="4" w:space="0" w:color="auto"/>
              <w:left w:val="single" w:sz="4" w:space="0" w:color="auto"/>
              <w:bottom w:val="single" w:sz="4" w:space="0" w:color="auto"/>
              <w:right w:val="single" w:sz="4" w:space="0" w:color="auto"/>
            </w:tcBorders>
            <w:hideMark/>
          </w:tcPr>
          <w:p w14:paraId="5624777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Ատամի խոզանակ</w:t>
            </w:r>
          </w:p>
        </w:tc>
        <w:tc>
          <w:tcPr>
            <w:tcW w:w="1109" w:type="dxa"/>
            <w:tcBorders>
              <w:top w:val="single" w:sz="4" w:space="0" w:color="auto"/>
              <w:left w:val="single" w:sz="4" w:space="0" w:color="auto"/>
              <w:bottom w:val="single" w:sz="4" w:space="0" w:color="auto"/>
              <w:right w:val="single" w:sz="4" w:space="0" w:color="auto"/>
            </w:tcBorders>
            <w:hideMark/>
          </w:tcPr>
          <w:p w14:paraId="5006F487"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hideMark/>
          </w:tcPr>
          <w:p w14:paraId="35DFCE03"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4</w:t>
            </w:r>
          </w:p>
        </w:tc>
        <w:tc>
          <w:tcPr>
            <w:tcW w:w="1276" w:type="dxa"/>
            <w:tcBorders>
              <w:top w:val="single" w:sz="4" w:space="0" w:color="auto"/>
              <w:left w:val="single" w:sz="4" w:space="0" w:color="auto"/>
              <w:bottom w:val="single" w:sz="4" w:space="0" w:color="auto"/>
              <w:right w:val="single" w:sz="4" w:space="0" w:color="auto"/>
            </w:tcBorders>
            <w:hideMark/>
          </w:tcPr>
          <w:p w14:paraId="65EF234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4</w:t>
            </w:r>
          </w:p>
        </w:tc>
        <w:tc>
          <w:tcPr>
            <w:tcW w:w="1275" w:type="dxa"/>
            <w:tcBorders>
              <w:top w:val="single" w:sz="4" w:space="0" w:color="auto"/>
              <w:left w:val="single" w:sz="4" w:space="0" w:color="auto"/>
              <w:bottom w:val="single" w:sz="4" w:space="0" w:color="auto"/>
              <w:right w:val="single" w:sz="4" w:space="0" w:color="auto"/>
            </w:tcBorders>
            <w:hideMark/>
          </w:tcPr>
          <w:p w14:paraId="222A357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4</w:t>
            </w:r>
          </w:p>
        </w:tc>
        <w:tc>
          <w:tcPr>
            <w:tcW w:w="2619" w:type="dxa"/>
            <w:tcBorders>
              <w:top w:val="single" w:sz="4" w:space="0" w:color="auto"/>
              <w:left w:val="single" w:sz="4" w:space="0" w:color="auto"/>
              <w:bottom w:val="single" w:sz="4" w:space="0" w:color="auto"/>
              <w:right w:val="single" w:sz="4" w:space="0" w:color="auto"/>
            </w:tcBorders>
            <w:hideMark/>
          </w:tcPr>
          <w:p w14:paraId="4852C132"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Ենթակա է փոփոխման 3 ամիսը մեկ։ Հաշվի առնելով հաշմանդամություն ունեցող երեխաների կարիքները որոշ խոզանակների բռնակներ պետք է լինեն հարմարեցված:</w:t>
            </w:r>
          </w:p>
        </w:tc>
      </w:tr>
      <w:tr w:rsidR="0051283B" w:rsidRPr="00203AD8" w14:paraId="03852F14" w14:textId="77777777" w:rsidTr="008E097A">
        <w:tc>
          <w:tcPr>
            <w:tcW w:w="513" w:type="dxa"/>
            <w:tcBorders>
              <w:top w:val="single" w:sz="4" w:space="0" w:color="auto"/>
              <w:left w:val="single" w:sz="4" w:space="0" w:color="auto"/>
              <w:bottom w:val="single" w:sz="4" w:space="0" w:color="auto"/>
              <w:right w:val="single" w:sz="4" w:space="0" w:color="auto"/>
            </w:tcBorders>
            <w:hideMark/>
          </w:tcPr>
          <w:p w14:paraId="5581C9D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w:t>
            </w:r>
          </w:p>
        </w:tc>
        <w:tc>
          <w:tcPr>
            <w:tcW w:w="1917" w:type="dxa"/>
            <w:tcBorders>
              <w:top w:val="single" w:sz="4" w:space="0" w:color="auto"/>
              <w:left w:val="single" w:sz="4" w:space="0" w:color="auto"/>
              <w:bottom w:val="single" w:sz="4" w:space="0" w:color="auto"/>
              <w:right w:val="single" w:sz="4" w:space="0" w:color="auto"/>
            </w:tcBorders>
            <w:hideMark/>
          </w:tcPr>
          <w:p w14:paraId="6F2961D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Ատամի մածուկ</w:t>
            </w:r>
          </w:p>
        </w:tc>
        <w:tc>
          <w:tcPr>
            <w:tcW w:w="1109" w:type="dxa"/>
            <w:tcBorders>
              <w:top w:val="single" w:sz="4" w:space="0" w:color="auto"/>
              <w:left w:val="single" w:sz="4" w:space="0" w:color="auto"/>
              <w:bottom w:val="single" w:sz="4" w:space="0" w:color="auto"/>
              <w:right w:val="single" w:sz="4" w:space="0" w:color="auto"/>
            </w:tcBorders>
            <w:hideMark/>
          </w:tcPr>
          <w:p w14:paraId="219C9243"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s="Sylfaen"/>
                <w:color w:val="000000"/>
                <w:sz w:val="20"/>
                <w:szCs w:val="20"/>
              </w:rPr>
              <w:t>սրվակ</w:t>
            </w:r>
            <w:r w:rsidRPr="00E27503">
              <w:rPr>
                <w:rFonts w:ascii="GHEA Grapalat" w:hAnsi="GHEA Grapalat"/>
                <w:color w:val="000000"/>
                <w:sz w:val="20"/>
                <w:szCs w:val="20"/>
              </w:rPr>
              <w:t xml:space="preserve"> (75 </w:t>
            </w:r>
            <w:r w:rsidRPr="00E27503">
              <w:rPr>
                <w:rFonts w:ascii="GHEA Grapalat" w:hAnsi="GHEA Grapalat" w:cs="Sylfaen"/>
                <w:color w:val="000000"/>
                <w:sz w:val="20"/>
                <w:szCs w:val="20"/>
              </w:rPr>
              <w:t>գ</w:t>
            </w:r>
            <w:r w:rsidRPr="00E27503">
              <w:rPr>
                <w:rFonts w:ascii="GHEA Grapalat" w:hAnsi="GHEA Grapalat"/>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0EA3DDB3"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3F7CC8D6"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hideMark/>
          </w:tcPr>
          <w:p w14:paraId="3131850C"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10</w:t>
            </w:r>
          </w:p>
        </w:tc>
        <w:tc>
          <w:tcPr>
            <w:tcW w:w="2619" w:type="dxa"/>
            <w:tcBorders>
              <w:top w:val="single" w:sz="4" w:space="0" w:color="auto"/>
              <w:left w:val="single" w:sz="4" w:space="0" w:color="auto"/>
              <w:bottom w:val="single" w:sz="4" w:space="0" w:color="auto"/>
              <w:right w:val="single" w:sz="4" w:space="0" w:color="auto"/>
            </w:tcBorders>
          </w:tcPr>
          <w:p w14:paraId="53C9E5E4"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lang w:val="hy-AM"/>
              </w:rPr>
              <w:t xml:space="preserve">0–2 </w:t>
            </w:r>
            <w:r w:rsidRPr="00E27503">
              <w:rPr>
                <w:rFonts w:ascii="GHEA Grapalat" w:hAnsi="GHEA Grapalat" w:cs="Sylfaen"/>
                <w:color w:val="000000"/>
                <w:sz w:val="20"/>
                <w:szCs w:val="20"/>
                <w:lang w:val="hy-AM"/>
              </w:rPr>
              <w:t>տարեկան երեխաների համար՝</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առանց</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ֆտորի</w:t>
            </w:r>
          </w:p>
        </w:tc>
      </w:tr>
      <w:tr w:rsidR="0051283B" w:rsidRPr="00203AD8" w14:paraId="07A0AEA2" w14:textId="77777777" w:rsidTr="008E097A">
        <w:tc>
          <w:tcPr>
            <w:tcW w:w="513" w:type="dxa"/>
            <w:tcBorders>
              <w:top w:val="single" w:sz="4" w:space="0" w:color="auto"/>
              <w:left w:val="single" w:sz="4" w:space="0" w:color="auto"/>
              <w:bottom w:val="single" w:sz="4" w:space="0" w:color="auto"/>
              <w:right w:val="single" w:sz="4" w:space="0" w:color="auto"/>
            </w:tcBorders>
            <w:hideMark/>
          </w:tcPr>
          <w:p w14:paraId="276BBE2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w:t>
            </w:r>
          </w:p>
        </w:tc>
        <w:tc>
          <w:tcPr>
            <w:tcW w:w="1917" w:type="dxa"/>
            <w:tcBorders>
              <w:top w:val="single" w:sz="4" w:space="0" w:color="auto"/>
              <w:left w:val="single" w:sz="4" w:space="0" w:color="auto"/>
              <w:bottom w:val="single" w:sz="4" w:space="0" w:color="auto"/>
              <w:right w:val="single" w:sz="4" w:space="0" w:color="auto"/>
            </w:tcBorders>
            <w:hideMark/>
          </w:tcPr>
          <w:p w14:paraId="6B6B88C1"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Հեղուկ օճառ</w:t>
            </w:r>
          </w:p>
        </w:tc>
        <w:tc>
          <w:tcPr>
            <w:tcW w:w="1109" w:type="dxa"/>
            <w:tcBorders>
              <w:top w:val="single" w:sz="4" w:space="0" w:color="auto"/>
              <w:left w:val="single" w:sz="4" w:space="0" w:color="auto"/>
              <w:bottom w:val="single" w:sz="4" w:space="0" w:color="auto"/>
              <w:right w:val="single" w:sz="4" w:space="0" w:color="auto"/>
            </w:tcBorders>
            <w:hideMark/>
          </w:tcPr>
          <w:p w14:paraId="176A4E19"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լիտր</w:t>
            </w:r>
          </w:p>
        </w:tc>
        <w:tc>
          <w:tcPr>
            <w:tcW w:w="1276" w:type="dxa"/>
            <w:tcBorders>
              <w:top w:val="single" w:sz="4" w:space="0" w:color="auto"/>
              <w:left w:val="single" w:sz="4" w:space="0" w:color="auto"/>
              <w:bottom w:val="single" w:sz="4" w:space="0" w:color="auto"/>
              <w:right w:val="single" w:sz="4" w:space="0" w:color="auto"/>
            </w:tcBorders>
            <w:hideMark/>
          </w:tcPr>
          <w:p w14:paraId="6442E3D4"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w:t>
            </w:r>
          </w:p>
        </w:tc>
        <w:tc>
          <w:tcPr>
            <w:tcW w:w="1276" w:type="dxa"/>
            <w:tcBorders>
              <w:top w:val="single" w:sz="4" w:space="0" w:color="auto"/>
              <w:left w:val="single" w:sz="4" w:space="0" w:color="auto"/>
              <w:bottom w:val="single" w:sz="4" w:space="0" w:color="auto"/>
              <w:right w:val="single" w:sz="4" w:space="0" w:color="auto"/>
            </w:tcBorders>
            <w:hideMark/>
          </w:tcPr>
          <w:p w14:paraId="752B388B"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w:t>
            </w:r>
          </w:p>
        </w:tc>
        <w:tc>
          <w:tcPr>
            <w:tcW w:w="1275" w:type="dxa"/>
            <w:tcBorders>
              <w:top w:val="single" w:sz="4" w:space="0" w:color="auto"/>
              <w:left w:val="single" w:sz="4" w:space="0" w:color="auto"/>
              <w:bottom w:val="single" w:sz="4" w:space="0" w:color="auto"/>
              <w:right w:val="single" w:sz="4" w:space="0" w:color="auto"/>
            </w:tcBorders>
            <w:hideMark/>
          </w:tcPr>
          <w:p w14:paraId="1625285B"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w:t>
            </w:r>
          </w:p>
        </w:tc>
        <w:tc>
          <w:tcPr>
            <w:tcW w:w="2619" w:type="dxa"/>
            <w:tcBorders>
              <w:top w:val="single" w:sz="4" w:space="0" w:color="auto"/>
              <w:left w:val="single" w:sz="4" w:space="0" w:color="auto"/>
              <w:bottom w:val="single" w:sz="4" w:space="0" w:color="auto"/>
              <w:right w:val="single" w:sz="4" w:space="0" w:color="auto"/>
            </w:tcBorders>
            <w:hideMark/>
          </w:tcPr>
          <w:p w14:paraId="2A89E847"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0-2 տարեկան երեխաների դեպքում՝ խնամողի համար</w:t>
            </w:r>
          </w:p>
        </w:tc>
      </w:tr>
      <w:tr w:rsidR="0051283B" w:rsidRPr="00E27503" w14:paraId="7CD22B5F" w14:textId="77777777" w:rsidTr="008E097A">
        <w:tc>
          <w:tcPr>
            <w:tcW w:w="513" w:type="dxa"/>
            <w:tcBorders>
              <w:top w:val="single" w:sz="4" w:space="0" w:color="auto"/>
              <w:left w:val="single" w:sz="4" w:space="0" w:color="auto"/>
              <w:bottom w:val="single" w:sz="4" w:space="0" w:color="auto"/>
              <w:right w:val="single" w:sz="4" w:space="0" w:color="auto"/>
            </w:tcBorders>
            <w:hideMark/>
          </w:tcPr>
          <w:p w14:paraId="3A58313A"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4</w:t>
            </w:r>
          </w:p>
        </w:tc>
        <w:tc>
          <w:tcPr>
            <w:tcW w:w="1917" w:type="dxa"/>
            <w:tcBorders>
              <w:top w:val="single" w:sz="4" w:space="0" w:color="auto"/>
              <w:left w:val="single" w:sz="4" w:space="0" w:color="auto"/>
              <w:bottom w:val="single" w:sz="4" w:space="0" w:color="auto"/>
              <w:right w:val="single" w:sz="4" w:space="0" w:color="auto"/>
            </w:tcBorders>
            <w:hideMark/>
          </w:tcPr>
          <w:p w14:paraId="646556A2"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Մանկական օճառ</w:t>
            </w:r>
          </w:p>
        </w:tc>
        <w:tc>
          <w:tcPr>
            <w:tcW w:w="1109" w:type="dxa"/>
            <w:tcBorders>
              <w:top w:val="single" w:sz="4" w:space="0" w:color="auto"/>
              <w:left w:val="single" w:sz="4" w:space="0" w:color="auto"/>
              <w:bottom w:val="single" w:sz="4" w:space="0" w:color="auto"/>
              <w:right w:val="single" w:sz="4" w:space="0" w:color="auto"/>
            </w:tcBorders>
            <w:hideMark/>
          </w:tcPr>
          <w:p w14:paraId="1EB97984"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hideMark/>
          </w:tcPr>
          <w:p w14:paraId="4C778FAC"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6</w:t>
            </w:r>
          </w:p>
        </w:tc>
        <w:tc>
          <w:tcPr>
            <w:tcW w:w="1276" w:type="dxa"/>
            <w:tcBorders>
              <w:top w:val="single" w:sz="4" w:space="0" w:color="auto"/>
              <w:left w:val="single" w:sz="4" w:space="0" w:color="auto"/>
              <w:bottom w:val="single" w:sz="4" w:space="0" w:color="auto"/>
              <w:right w:val="single" w:sz="4" w:space="0" w:color="auto"/>
            </w:tcBorders>
            <w:hideMark/>
          </w:tcPr>
          <w:p w14:paraId="21CFA7B5"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5</w:t>
            </w:r>
          </w:p>
        </w:tc>
        <w:tc>
          <w:tcPr>
            <w:tcW w:w="1275" w:type="dxa"/>
            <w:tcBorders>
              <w:top w:val="single" w:sz="4" w:space="0" w:color="auto"/>
              <w:left w:val="single" w:sz="4" w:space="0" w:color="auto"/>
              <w:bottom w:val="single" w:sz="4" w:space="0" w:color="auto"/>
              <w:right w:val="single" w:sz="4" w:space="0" w:color="auto"/>
            </w:tcBorders>
            <w:hideMark/>
          </w:tcPr>
          <w:p w14:paraId="366185A6"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12</w:t>
            </w:r>
          </w:p>
        </w:tc>
        <w:tc>
          <w:tcPr>
            <w:tcW w:w="2619" w:type="dxa"/>
            <w:tcBorders>
              <w:top w:val="single" w:sz="4" w:space="0" w:color="auto"/>
              <w:left w:val="single" w:sz="4" w:space="0" w:color="auto"/>
              <w:bottom w:val="single" w:sz="4" w:space="0" w:color="auto"/>
              <w:right w:val="single" w:sz="4" w:space="0" w:color="auto"/>
            </w:tcBorders>
          </w:tcPr>
          <w:p w14:paraId="5651024D"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Հիպոալերգիկ</w:t>
            </w:r>
          </w:p>
        </w:tc>
      </w:tr>
      <w:tr w:rsidR="0051283B" w:rsidRPr="00E27503" w14:paraId="796A4942" w14:textId="77777777" w:rsidTr="008E097A">
        <w:tc>
          <w:tcPr>
            <w:tcW w:w="513" w:type="dxa"/>
            <w:tcBorders>
              <w:top w:val="single" w:sz="4" w:space="0" w:color="auto"/>
              <w:left w:val="single" w:sz="4" w:space="0" w:color="auto"/>
              <w:bottom w:val="single" w:sz="4" w:space="0" w:color="auto"/>
              <w:right w:val="single" w:sz="4" w:space="0" w:color="auto"/>
            </w:tcBorders>
            <w:hideMark/>
          </w:tcPr>
          <w:p w14:paraId="25D6CED4"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5</w:t>
            </w:r>
          </w:p>
        </w:tc>
        <w:tc>
          <w:tcPr>
            <w:tcW w:w="1917" w:type="dxa"/>
            <w:tcBorders>
              <w:top w:val="single" w:sz="4" w:space="0" w:color="auto"/>
              <w:left w:val="single" w:sz="4" w:space="0" w:color="auto"/>
              <w:bottom w:val="single" w:sz="4" w:space="0" w:color="auto"/>
              <w:right w:val="single" w:sz="4" w:space="0" w:color="auto"/>
            </w:tcBorders>
            <w:hideMark/>
          </w:tcPr>
          <w:p w14:paraId="3CC96379"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Շամպուն</w:t>
            </w:r>
          </w:p>
        </w:tc>
        <w:tc>
          <w:tcPr>
            <w:tcW w:w="1109" w:type="dxa"/>
            <w:tcBorders>
              <w:top w:val="single" w:sz="4" w:space="0" w:color="auto"/>
              <w:left w:val="single" w:sz="4" w:space="0" w:color="auto"/>
              <w:bottom w:val="single" w:sz="4" w:space="0" w:color="auto"/>
              <w:right w:val="single" w:sz="4" w:space="0" w:color="auto"/>
            </w:tcBorders>
            <w:hideMark/>
          </w:tcPr>
          <w:p w14:paraId="14F9E53D"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s="Sylfaen"/>
                <w:color w:val="000000"/>
                <w:sz w:val="20"/>
                <w:szCs w:val="20"/>
              </w:rPr>
              <w:t>սրվակ</w:t>
            </w:r>
            <w:r w:rsidRPr="00E27503">
              <w:rPr>
                <w:rFonts w:ascii="GHEA Grapalat" w:hAnsi="GHEA Grapalat"/>
                <w:color w:val="000000"/>
                <w:sz w:val="20"/>
                <w:szCs w:val="20"/>
              </w:rPr>
              <w:t xml:space="preserve"> (250 </w:t>
            </w:r>
            <w:r w:rsidRPr="00E27503">
              <w:rPr>
                <w:rFonts w:ascii="GHEA Grapalat" w:hAnsi="GHEA Grapalat" w:cs="Sylfaen"/>
                <w:color w:val="000000"/>
                <w:sz w:val="20"/>
                <w:szCs w:val="20"/>
              </w:rPr>
              <w:t>մլ</w:t>
            </w:r>
            <w:r w:rsidRPr="00E27503">
              <w:rPr>
                <w:rFonts w:ascii="GHEA Grapalat" w:hAnsi="GHEA Grapalat"/>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51DC0530"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14:paraId="00BFECD7"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hideMark/>
          </w:tcPr>
          <w:p w14:paraId="5DEDA4E2"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15</w:t>
            </w:r>
          </w:p>
        </w:tc>
        <w:tc>
          <w:tcPr>
            <w:tcW w:w="2619" w:type="dxa"/>
            <w:tcBorders>
              <w:top w:val="single" w:sz="4" w:space="0" w:color="auto"/>
              <w:left w:val="single" w:sz="4" w:space="0" w:color="auto"/>
              <w:bottom w:val="single" w:sz="4" w:space="0" w:color="auto"/>
              <w:right w:val="single" w:sz="4" w:space="0" w:color="auto"/>
            </w:tcBorders>
          </w:tcPr>
          <w:p w14:paraId="00DB5576"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s="Sylfaen"/>
                <w:color w:val="000000"/>
                <w:sz w:val="20"/>
                <w:szCs w:val="20"/>
                <w:lang w:val="hy-AM"/>
              </w:rPr>
              <w:t>Առանց արցունք</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առաջացնող</w:t>
            </w:r>
            <w:r w:rsidRPr="00E27503">
              <w:rPr>
                <w:rFonts w:ascii="GHEA Grapalat" w:hAnsi="GHEA Grapalat"/>
                <w:color w:val="000000"/>
                <w:sz w:val="20"/>
                <w:szCs w:val="20"/>
                <w:lang w:val="hy-AM"/>
              </w:rPr>
              <w:t xml:space="preserve"> </w:t>
            </w:r>
            <w:r w:rsidRPr="00E27503">
              <w:rPr>
                <w:rFonts w:ascii="GHEA Grapalat" w:hAnsi="GHEA Grapalat" w:cs="Sylfaen"/>
                <w:color w:val="000000"/>
                <w:sz w:val="20"/>
                <w:szCs w:val="20"/>
                <w:lang w:val="hy-AM"/>
              </w:rPr>
              <w:t>բաղադրիչների</w:t>
            </w:r>
          </w:p>
        </w:tc>
      </w:tr>
      <w:tr w:rsidR="0051283B" w:rsidRPr="00E27503" w14:paraId="56EAE3B8" w14:textId="77777777" w:rsidTr="008E097A">
        <w:tc>
          <w:tcPr>
            <w:tcW w:w="513" w:type="dxa"/>
            <w:tcBorders>
              <w:top w:val="single" w:sz="4" w:space="0" w:color="auto"/>
              <w:left w:val="single" w:sz="4" w:space="0" w:color="auto"/>
              <w:bottom w:val="single" w:sz="4" w:space="0" w:color="auto"/>
              <w:right w:val="single" w:sz="4" w:space="0" w:color="auto"/>
            </w:tcBorders>
            <w:hideMark/>
          </w:tcPr>
          <w:p w14:paraId="7D896E6C"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6</w:t>
            </w:r>
          </w:p>
        </w:tc>
        <w:tc>
          <w:tcPr>
            <w:tcW w:w="1917" w:type="dxa"/>
            <w:tcBorders>
              <w:top w:val="single" w:sz="4" w:space="0" w:color="auto"/>
              <w:left w:val="single" w:sz="4" w:space="0" w:color="auto"/>
              <w:bottom w:val="single" w:sz="4" w:space="0" w:color="auto"/>
              <w:right w:val="single" w:sz="4" w:space="0" w:color="auto"/>
            </w:tcBorders>
            <w:hideMark/>
          </w:tcPr>
          <w:p w14:paraId="1C5E1DF2"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Լոգանքի գել</w:t>
            </w:r>
          </w:p>
        </w:tc>
        <w:tc>
          <w:tcPr>
            <w:tcW w:w="1109" w:type="dxa"/>
            <w:tcBorders>
              <w:top w:val="single" w:sz="4" w:space="0" w:color="auto"/>
              <w:left w:val="single" w:sz="4" w:space="0" w:color="auto"/>
              <w:bottom w:val="single" w:sz="4" w:space="0" w:color="auto"/>
              <w:right w:val="single" w:sz="4" w:space="0" w:color="auto"/>
            </w:tcBorders>
            <w:hideMark/>
          </w:tcPr>
          <w:p w14:paraId="61AF985D"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s="Sylfaen"/>
                <w:color w:val="000000"/>
                <w:sz w:val="20"/>
                <w:szCs w:val="20"/>
              </w:rPr>
              <w:t>սրվակ</w:t>
            </w:r>
            <w:r w:rsidRPr="00E27503">
              <w:rPr>
                <w:rFonts w:ascii="GHEA Grapalat" w:hAnsi="GHEA Grapalat"/>
                <w:color w:val="000000"/>
                <w:sz w:val="20"/>
                <w:szCs w:val="20"/>
              </w:rPr>
              <w:t xml:space="preserve"> (250 </w:t>
            </w:r>
            <w:r w:rsidRPr="00E27503">
              <w:rPr>
                <w:rFonts w:ascii="GHEA Grapalat" w:hAnsi="GHEA Grapalat" w:cs="Sylfaen"/>
                <w:color w:val="000000"/>
                <w:sz w:val="20"/>
                <w:szCs w:val="20"/>
              </w:rPr>
              <w:t>մլ</w:t>
            </w:r>
            <w:r w:rsidRPr="00E27503">
              <w:rPr>
                <w:rFonts w:ascii="GHEA Grapalat" w:hAnsi="GHEA Grapalat"/>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2875249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310A8C67"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3</w:t>
            </w:r>
          </w:p>
        </w:tc>
        <w:tc>
          <w:tcPr>
            <w:tcW w:w="1275" w:type="dxa"/>
            <w:tcBorders>
              <w:top w:val="single" w:sz="4" w:space="0" w:color="auto"/>
              <w:left w:val="single" w:sz="4" w:space="0" w:color="auto"/>
              <w:bottom w:val="single" w:sz="4" w:space="0" w:color="auto"/>
              <w:right w:val="single" w:sz="4" w:space="0" w:color="auto"/>
            </w:tcBorders>
            <w:hideMark/>
          </w:tcPr>
          <w:p w14:paraId="7CB91E6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5</w:t>
            </w:r>
          </w:p>
        </w:tc>
        <w:tc>
          <w:tcPr>
            <w:tcW w:w="2619" w:type="dxa"/>
            <w:tcBorders>
              <w:top w:val="single" w:sz="4" w:space="0" w:color="auto"/>
              <w:left w:val="single" w:sz="4" w:space="0" w:color="auto"/>
              <w:bottom w:val="single" w:sz="4" w:space="0" w:color="auto"/>
              <w:right w:val="single" w:sz="4" w:space="0" w:color="auto"/>
            </w:tcBorders>
          </w:tcPr>
          <w:p w14:paraId="64D1926A"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s="Sylfaen"/>
                <w:color w:val="000000"/>
                <w:sz w:val="20"/>
                <w:szCs w:val="20"/>
              </w:rPr>
              <w:t>Մեղմ</w:t>
            </w:r>
            <w:r w:rsidRPr="00E27503">
              <w:rPr>
                <w:rFonts w:ascii="GHEA Grapalat" w:hAnsi="GHEA Grapalat"/>
                <w:color w:val="000000"/>
                <w:sz w:val="20"/>
                <w:szCs w:val="20"/>
              </w:rPr>
              <w:t xml:space="preserve"> </w:t>
            </w:r>
            <w:r w:rsidRPr="00E27503">
              <w:rPr>
                <w:rFonts w:ascii="GHEA Grapalat" w:hAnsi="GHEA Grapalat" w:cs="Sylfaen"/>
                <w:color w:val="000000"/>
                <w:sz w:val="20"/>
                <w:szCs w:val="20"/>
              </w:rPr>
              <w:t>բաղադրությամբ</w:t>
            </w:r>
          </w:p>
        </w:tc>
      </w:tr>
      <w:tr w:rsidR="0051283B" w:rsidRPr="00E27503" w14:paraId="3CAF976E" w14:textId="77777777" w:rsidTr="008E097A">
        <w:tc>
          <w:tcPr>
            <w:tcW w:w="513" w:type="dxa"/>
            <w:tcBorders>
              <w:top w:val="single" w:sz="4" w:space="0" w:color="auto"/>
              <w:left w:val="single" w:sz="4" w:space="0" w:color="auto"/>
              <w:bottom w:val="single" w:sz="4" w:space="0" w:color="auto"/>
              <w:right w:val="single" w:sz="4" w:space="0" w:color="auto"/>
            </w:tcBorders>
          </w:tcPr>
          <w:p w14:paraId="0C2EE350"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7</w:t>
            </w:r>
          </w:p>
        </w:tc>
        <w:tc>
          <w:tcPr>
            <w:tcW w:w="1917" w:type="dxa"/>
            <w:tcBorders>
              <w:top w:val="single" w:sz="4" w:space="0" w:color="auto"/>
              <w:left w:val="single" w:sz="4" w:space="0" w:color="auto"/>
              <w:bottom w:val="single" w:sz="4" w:space="0" w:color="auto"/>
              <w:right w:val="single" w:sz="4" w:space="0" w:color="auto"/>
            </w:tcBorders>
            <w:hideMark/>
          </w:tcPr>
          <w:p w14:paraId="7DD322E4"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Լոգանքի սպունգ </w:t>
            </w:r>
          </w:p>
        </w:tc>
        <w:tc>
          <w:tcPr>
            <w:tcW w:w="1109" w:type="dxa"/>
            <w:tcBorders>
              <w:top w:val="single" w:sz="4" w:space="0" w:color="auto"/>
              <w:left w:val="single" w:sz="4" w:space="0" w:color="auto"/>
              <w:bottom w:val="single" w:sz="4" w:space="0" w:color="auto"/>
              <w:right w:val="single" w:sz="4" w:space="0" w:color="auto"/>
            </w:tcBorders>
            <w:hideMark/>
          </w:tcPr>
          <w:p w14:paraId="27EE72D3"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s="Sylfaen"/>
                <w:color w:val="000000"/>
                <w:sz w:val="20"/>
                <w:szCs w:val="20"/>
              </w:rPr>
              <w:t>հատ</w:t>
            </w:r>
          </w:p>
        </w:tc>
        <w:tc>
          <w:tcPr>
            <w:tcW w:w="1276" w:type="dxa"/>
            <w:tcBorders>
              <w:top w:val="single" w:sz="4" w:space="0" w:color="auto"/>
              <w:left w:val="single" w:sz="4" w:space="0" w:color="auto"/>
              <w:bottom w:val="single" w:sz="4" w:space="0" w:color="auto"/>
              <w:right w:val="single" w:sz="4" w:space="0" w:color="auto"/>
            </w:tcBorders>
            <w:hideMark/>
          </w:tcPr>
          <w:p w14:paraId="01B7D502"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14:paraId="047364BA"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14:paraId="59EBF37C"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2</w:t>
            </w:r>
          </w:p>
        </w:tc>
        <w:tc>
          <w:tcPr>
            <w:tcW w:w="2619" w:type="dxa"/>
            <w:tcBorders>
              <w:top w:val="single" w:sz="4" w:space="0" w:color="auto"/>
              <w:left w:val="single" w:sz="4" w:space="0" w:color="auto"/>
              <w:bottom w:val="single" w:sz="4" w:space="0" w:color="auto"/>
              <w:right w:val="single" w:sz="4" w:space="0" w:color="auto"/>
            </w:tcBorders>
          </w:tcPr>
          <w:p w14:paraId="4BE8CA8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s="Sylfaen"/>
                <w:color w:val="000000"/>
                <w:sz w:val="20"/>
                <w:szCs w:val="20"/>
              </w:rPr>
              <w:t>Փոխարինում՝</w:t>
            </w:r>
            <w:r w:rsidRPr="00E27503">
              <w:rPr>
                <w:rFonts w:ascii="GHEA Grapalat" w:hAnsi="GHEA Grapalat"/>
                <w:color w:val="000000"/>
                <w:sz w:val="20"/>
                <w:szCs w:val="20"/>
              </w:rPr>
              <w:t xml:space="preserve"> </w:t>
            </w:r>
            <w:r w:rsidRPr="00E27503">
              <w:rPr>
                <w:rFonts w:ascii="GHEA Grapalat" w:hAnsi="GHEA Grapalat" w:cs="Sylfaen"/>
                <w:color w:val="000000"/>
                <w:sz w:val="20"/>
                <w:szCs w:val="20"/>
              </w:rPr>
              <w:t>յուրաքանչյուր</w:t>
            </w:r>
            <w:r w:rsidRPr="00E27503">
              <w:rPr>
                <w:rFonts w:ascii="GHEA Grapalat" w:hAnsi="GHEA Grapalat"/>
                <w:color w:val="000000"/>
                <w:sz w:val="20"/>
                <w:szCs w:val="20"/>
              </w:rPr>
              <w:t xml:space="preserve"> 6 </w:t>
            </w:r>
            <w:r w:rsidRPr="00E27503">
              <w:rPr>
                <w:rFonts w:ascii="GHEA Grapalat" w:hAnsi="GHEA Grapalat" w:cs="Sylfaen"/>
                <w:color w:val="000000"/>
                <w:sz w:val="20"/>
                <w:szCs w:val="20"/>
              </w:rPr>
              <w:t>ամիսը</w:t>
            </w:r>
            <w:r w:rsidRPr="00E27503">
              <w:rPr>
                <w:rFonts w:ascii="GHEA Grapalat" w:hAnsi="GHEA Grapalat"/>
                <w:color w:val="000000"/>
                <w:sz w:val="20"/>
                <w:szCs w:val="20"/>
              </w:rPr>
              <w:t xml:space="preserve"> </w:t>
            </w:r>
            <w:r w:rsidRPr="00E27503">
              <w:rPr>
                <w:rFonts w:ascii="GHEA Grapalat" w:hAnsi="GHEA Grapalat" w:cs="Sylfaen"/>
                <w:color w:val="000000"/>
                <w:sz w:val="20"/>
                <w:szCs w:val="20"/>
              </w:rPr>
              <w:t>մեկ</w:t>
            </w:r>
          </w:p>
        </w:tc>
      </w:tr>
      <w:tr w:rsidR="0051283B" w:rsidRPr="00E27503" w14:paraId="7C190FFE" w14:textId="77777777" w:rsidTr="008E097A">
        <w:tc>
          <w:tcPr>
            <w:tcW w:w="513" w:type="dxa"/>
            <w:tcBorders>
              <w:top w:val="single" w:sz="4" w:space="0" w:color="auto"/>
              <w:left w:val="single" w:sz="4" w:space="0" w:color="auto"/>
              <w:bottom w:val="single" w:sz="4" w:space="0" w:color="auto"/>
              <w:right w:val="single" w:sz="4" w:space="0" w:color="auto"/>
            </w:tcBorders>
          </w:tcPr>
          <w:p w14:paraId="37513BB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lastRenderedPageBreak/>
              <w:t>8</w:t>
            </w:r>
          </w:p>
        </w:tc>
        <w:tc>
          <w:tcPr>
            <w:tcW w:w="1917" w:type="dxa"/>
            <w:tcBorders>
              <w:top w:val="single" w:sz="4" w:space="0" w:color="auto"/>
              <w:left w:val="single" w:sz="4" w:space="0" w:color="auto"/>
              <w:bottom w:val="single" w:sz="4" w:space="0" w:color="auto"/>
              <w:right w:val="single" w:sz="4" w:space="0" w:color="auto"/>
            </w:tcBorders>
            <w:hideMark/>
          </w:tcPr>
          <w:p w14:paraId="426DA743"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Մազերի կոնդիցիոներ</w:t>
            </w:r>
          </w:p>
        </w:tc>
        <w:tc>
          <w:tcPr>
            <w:tcW w:w="1109" w:type="dxa"/>
            <w:tcBorders>
              <w:top w:val="single" w:sz="4" w:space="0" w:color="auto"/>
              <w:left w:val="single" w:sz="4" w:space="0" w:color="auto"/>
              <w:bottom w:val="single" w:sz="4" w:space="0" w:color="auto"/>
              <w:right w:val="single" w:sz="4" w:space="0" w:color="auto"/>
            </w:tcBorders>
            <w:hideMark/>
          </w:tcPr>
          <w:p w14:paraId="03B69AD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s="Sylfaen"/>
                <w:color w:val="000000"/>
                <w:sz w:val="20"/>
                <w:szCs w:val="20"/>
              </w:rPr>
              <w:t>սրվակ</w:t>
            </w:r>
            <w:r w:rsidRPr="00E27503">
              <w:rPr>
                <w:rFonts w:ascii="GHEA Grapalat" w:hAnsi="GHEA Grapalat"/>
                <w:color w:val="000000"/>
                <w:sz w:val="20"/>
                <w:szCs w:val="20"/>
              </w:rPr>
              <w:t xml:space="preserve"> (250 </w:t>
            </w:r>
            <w:r w:rsidRPr="00E27503">
              <w:rPr>
                <w:rFonts w:ascii="GHEA Grapalat" w:hAnsi="GHEA Grapalat" w:cs="Sylfaen"/>
                <w:color w:val="000000"/>
                <w:sz w:val="20"/>
                <w:szCs w:val="20"/>
              </w:rPr>
              <w:t>մլ</w:t>
            </w:r>
            <w:r w:rsidRPr="00E27503">
              <w:rPr>
                <w:rFonts w:ascii="GHEA Grapalat" w:hAnsi="GHEA Grapalat"/>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0F601536"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hideMark/>
          </w:tcPr>
          <w:p w14:paraId="741A74E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hideMark/>
          </w:tcPr>
          <w:p w14:paraId="3604D722"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6</w:t>
            </w:r>
          </w:p>
        </w:tc>
        <w:tc>
          <w:tcPr>
            <w:tcW w:w="2619" w:type="dxa"/>
            <w:tcBorders>
              <w:top w:val="single" w:sz="4" w:space="0" w:color="auto"/>
              <w:left w:val="single" w:sz="4" w:space="0" w:color="auto"/>
              <w:bottom w:val="single" w:sz="4" w:space="0" w:color="auto"/>
              <w:right w:val="single" w:sz="4" w:space="0" w:color="auto"/>
            </w:tcBorders>
          </w:tcPr>
          <w:p w14:paraId="72BDF2D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p>
        </w:tc>
      </w:tr>
      <w:tr w:rsidR="0051283B" w:rsidRPr="00E27503" w14:paraId="2E95D042" w14:textId="77777777" w:rsidTr="008E097A">
        <w:tc>
          <w:tcPr>
            <w:tcW w:w="513" w:type="dxa"/>
            <w:tcBorders>
              <w:top w:val="single" w:sz="4" w:space="0" w:color="auto"/>
              <w:left w:val="single" w:sz="4" w:space="0" w:color="auto"/>
              <w:bottom w:val="single" w:sz="4" w:space="0" w:color="auto"/>
              <w:right w:val="single" w:sz="4" w:space="0" w:color="auto"/>
            </w:tcBorders>
          </w:tcPr>
          <w:p w14:paraId="68877BFB"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9</w:t>
            </w:r>
          </w:p>
        </w:tc>
        <w:tc>
          <w:tcPr>
            <w:tcW w:w="1917" w:type="dxa"/>
            <w:tcBorders>
              <w:top w:val="single" w:sz="4" w:space="0" w:color="auto"/>
              <w:left w:val="single" w:sz="4" w:space="0" w:color="auto"/>
              <w:bottom w:val="single" w:sz="4" w:space="0" w:color="auto"/>
              <w:right w:val="single" w:sz="4" w:space="0" w:color="auto"/>
            </w:tcBorders>
            <w:hideMark/>
          </w:tcPr>
          <w:p w14:paraId="30AC3E0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Սանր</w:t>
            </w:r>
            <w:r w:rsidRPr="00E27503">
              <w:rPr>
                <w:rFonts w:ascii="GHEA Grapalat" w:eastAsiaTheme="minorEastAsia" w:hAnsi="GHEA Grapalat" w:cs="Sylfaen"/>
                <w:noProof/>
                <w:color w:val="000000" w:themeColor="text1"/>
                <w:sz w:val="20"/>
                <w:szCs w:val="20"/>
              </w:rPr>
              <w:t xml:space="preserve"> կամ</w:t>
            </w:r>
            <w:r w:rsidRPr="00E27503">
              <w:rPr>
                <w:rFonts w:ascii="GHEA Grapalat" w:eastAsiaTheme="minorEastAsia" w:hAnsi="GHEA Grapalat" w:cs="Sylfaen"/>
                <w:noProof/>
                <w:color w:val="000000" w:themeColor="text1"/>
                <w:sz w:val="20"/>
                <w:szCs w:val="20"/>
                <w:lang w:val="hy-AM"/>
              </w:rPr>
              <w:t xml:space="preserve"> մազերի խոզանակ</w:t>
            </w:r>
          </w:p>
        </w:tc>
        <w:tc>
          <w:tcPr>
            <w:tcW w:w="1109" w:type="dxa"/>
            <w:tcBorders>
              <w:top w:val="single" w:sz="4" w:space="0" w:color="auto"/>
              <w:left w:val="single" w:sz="4" w:space="0" w:color="auto"/>
              <w:bottom w:val="single" w:sz="4" w:space="0" w:color="auto"/>
              <w:right w:val="single" w:sz="4" w:space="0" w:color="auto"/>
            </w:tcBorders>
            <w:hideMark/>
          </w:tcPr>
          <w:p w14:paraId="5AD35C77"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hideMark/>
          </w:tcPr>
          <w:p w14:paraId="798F3298"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w:t>
            </w:r>
          </w:p>
        </w:tc>
        <w:tc>
          <w:tcPr>
            <w:tcW w:w="1276" w:type="dxa"/>
            <w:tcBorders>
              <w:top w:val="single" w:sz="4" w:space="0" w:color="auto"/>
              <w:left w:val="single" w:sz="4" w:space="0" w:color="auto"/>
              <w:bottom w:val="single" w:sz="4" w:space="0" w:color="auto"/>
              <w:right w:val="single" w:sz="4" w:space="0" w:color="auto"/>
            </w:tcBorders>
            <w:hideMark/>
          </w:tcPr>
          <w:p w14:paraId="0594EA9B"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w:t>
            </w:r>
          </w:p>
        </w:tc>
        <w:tc>
          <w:tcPr>
            <w:tcW w:w="1275" w:type="dxa"/>
            <w:tcBorders>
              <w:top w:val="single" w:sz="4" w:space="0" w:color="auto"/>
              <w:left w:val="single" w:sz="4" w:space="0" w:color="auto"/>
              <w:bottom w:val="single" w:sz="4" w:space="0" w:color="auto"/>
              <w:right w:val="single" w:sz="4" w:space="0" w:color="auto"/>
            </w:tcBorders>
            <w:hideMark/>
          </w:tcPr>
          <w:p w14:paraId="3CF8F9A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w:t>
            </w:r>
          </w:p>
        </w:tc>
        <w:tc>
          <w:tcPr>
            <w:tcW w:w="2619" w:type="dxa"/>
            <w:tcBorders>
              <w:top w:val="single" w:sz="4" w:space="0" w:color="auto"/>
              <w:left w:val="single" w:sz="4" w:space="0" w:color="auto"/>
              <w:bottom w:val="single" w:sz="4" w:space="0" w:color="auto"/>
              <w:right w:val="single" w:sz="4" w:space="0" w:color="auto"/>
            </w:tcBorders>
          </w:tcPr>
          <w:p w14:paraId="368F329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p>
        </w:tc>
      </w:tr>
      <w:tr w:rsidR="0051283B" w:rsidRPr="00203AD8" w14:paraId="7277A44A" w14:textId="77777777" w:rsidTr="008E097A">
        <w:tc>
          <w:tcPr>
            <w:tcW w:w="513" w:type="dxa"/>
            <w:tcBorders>
              <w:top w:val="single" w:sz="4" w:space="0" w:color="auto"/>
              <w:left w:val="single" w:sz="4" w:space="0" w:color="auto"/>
              <w:bottom w:val="single" w:sz="4" w:space="0" w:color="auto"/>
              <w:right w:val="single" w:sz="4" w:space="0" w:color="auto"/>
            </w:tcBorders>
          </w:tcPr>
          <w:p w14:paraId="44634D4B"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10</w:t>
            </w:r>
          </w:p>
        </w:tc>
        <w:tc>
          <w:tcPr>
            <w:tcW w:w="1917" w:type="dxa"/>
            <w:tcBorders>
              <w:top w:val="single" w:sz="4" w:space="0" w:color="auto"/>
              <w:left w:val="single" w:sz="4" w:space="0" w:color="auto"/>
              <w:bottom w:val="single" w:sz="4" w:space="0" w:color="auto"/>
              <w:right w:val="single" w:sz="4" w:space="0" w:color="auto"/>
            </w:tcBorders>
            <w:hideMark/>
          </w:tcPr>
          <w:p w14:paraId="3098FD81"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Ձեռքի կրեմ</w:t>
            </w:r>
          </w:p>
        </w:tc>
        <w:tc>
          <w:tcPr>
            <w:tcW w:w="1109" w:type="dxa"/>
            <w:tcBorders>
              <w:top w:val="single" w:sz="4" w:space="0" w:color="auto"/>
              <w:left w:val="single" w:sz="4" w:space="0" w:color="auto"/>
              <w:bottom w:val="single" w:sz="4" w:space="0" w:color="auto"/>
              <w:right w:val="single" w:sz="4" w:space="0" w:color="auto"/>
            </w:tcBorders>
            <w:hideMark/>
          </w:tcPr>
          <w:p w14:paraId="78420DBC"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s="Sylfaen"/>
                <w:color w:val="000000"/>
                <w:sz w:val="20"/>
                <w:szCs w:val="20"/>
              </w:rPr>
              <w:t>սրվակ</w:t>
            </w:r>
            <w:r w:rsidRPr="00E27503">
              <w:rPr>
                <w:rFonts w:ascii="GHEA Grapalat" w:hAnsi="GHEA Grapalat"/>
                <w:color w:val="000000"/>
                <w:sz w:val="20"/>
                <w:szCs w:val="20"/>
              </w:rPr>
              <w:t xml:space="preserve"> (75 </w:t>
            </w:r>
            <w:r w:rsidRPr="00E27503">
              <w:rPr>
                <w:rFonts w:ascii="GHEA Grapalat" w:hAnsi="GHEA Grapalat" w:cs="Sylfaen"/>
                <w:color w:val="000000"/>
                <w:sz w:val="20"/>
                <w:szCs w:val="20"/>
              </w:rPr>
              <w:t>մլ</w:t>
            </w:r>
            <w:r w:rsidRPr="00E27503">
              <w:rPr>
                <w:rFonts w:ascii="GHEA Grapalat" w:hAnsi="GHEA Grapalat"/>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1915D744"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276" w:type="dxa"/>
            <w:tcBorders>
              <w:top w:val="single" w:sz="4" w:space="0" w:color="auto"/>
              <w:left w:val="single" w:sz="4" w:space="0" w:color="auto"/>
              <w:bottom w:val="single" w:sz="4" w:space="0" w:color="auto"/>
              <w:right w:val="single" w:sz="4" w:space="0" w:color="auto"/>
            </w:tcBorders>
          </w:tcPr>
          <w:p w14:paraId="75F009D1"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275" w:type="dxa"/>
            <w:tcBorders>
              <w:top w:val="single" w:sz="4" w:space="0" w:color="auto"/>
              <w:left w:val="single" w:sz="4" w:space="0" w:color="auto"/>
              <w:bottom w:val="single" w:sz="4" w:space="0" w:color="auto"/>
              <w:right w:val="single" w:sz="4" w:space="0" w:color="auto"/>
            </w:tcBorders>
            <w:hideMark/>
          </w:tcPr>
          <w:p w14:paraId="14B58705"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w:t>
            </w:r>
          </w:p>
        </w:tc>
        <w:tc>
          <w:tcPr>
            <w:tcW w:w="2619" w:type="dxa"/>
            <w:tcBorders>
              <w:top w:val="single" w:sz="4" w:space="0" w:color="auto"/>
              <w:left w:val="single" w:sz="4" w:space="0" w:color="auto"/>
              <w:bottom w:val="single" w:sz="4" w:space="0" w:color="auto"/>
              <w:right w:val="single" w:sz="4" w:space="0" w:color="auto"/>
            </w:tcBorders>
            <w:hideMark/>
          </w:tcPr>
          <w:p w14:paraId="13099A78"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Դաունի համաշխտանիշ ունեցող երեխաների դեպքում շաբաթական մեկ սրվակ </w:t>
            </w:r>
          </w:p>
        </w:tc>
      </w:tr>
      <w:tr w:rsidR="0051283B" w:rsidRPr="00203AD8" w14:paraId="21806FFD" w14:textId="77777777" w:rsidTr="008E097A">
        <w:tc>
          <w:tcPr>
            <w:tcW w:w="513" w:type="dxa"/>
            <w:tcBorders>
              <w:top w:val="single" w:sz="4" w:space="0" w:color="auto"/>
              <w:left w:val="single" w:sz="4" w:space="0" w:color="auto"/>
              <w:bottom w:val="single" w:sz="4" w:space="0" w:color="auto"/>
              <w:right w:val="single" w:sz="4" w:space="0" w:color="auto"/>
            </w:tcBorders>
          </w:tcPr>
          <w:p w14:paraId="72E69BA6"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11</w:t>
            </w:r>
          </w:p>
        </w:tc>
        <w:tc>
          <w:tcPr>
            <w:tcW w:w="1917" w:type="dxa"/>
            <w:tcBorders>
              <w:top w:val="single" w:sz="4" w:space="0" w:color="auto"/>
              <w:left w:val="single" w:sz="4" w:space="0" w:color="auto"/>
              <w:bottom w:val="single" w:sz="4" w:space="0" w:color="auto"/>
              <w:right w:val="single" w:sz="4" w:space="0" w:color="auto"/>
            </w:tcBorders>
            <w:hideMark/>
          </w:tcPr>
          <w:p w14:paraId="13EE1762"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Մարմնի խոնավեցնող կրեմ</w:t>
            </w:r>
          </w:p>
        </w:tc>
        <w:tc>
          <w:tcPr>
            <w:tcW w:w="1109" w:type="dxa"/>
            <w:tcBorders>
              <w:top w:val="single" w:sz="4" w:space="0" w:color="auto"/>
              <w:left w:val="single" w:sz="4" w:space="0" w:color="auto"/>
              <w:bottom w:val="single" w:sz="4" w:space="0" w:color="auto"/>
              <w:right w:val="single" w:sz="4" w:space="0" w:color="auto"/>
            </w:tcBorders>
            <w:hideMark/>
          </w:tcPr>
          <w:p w14:paraId="3003C99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s="Sylfaen"/>
                <w:color w:val="000000"/>
                <w:sz w:val="20"/>
                <w:szCs w:val="20"/>
              </w:rPr>
              <w:t>սրվակ</w:t>
            </w:r>
            <w:r w:rsidRPr="00E27503">
              <w:rPr>
                <w:rFonts w:ascii="GHEA Grapalat" w:hAnsi="GHEA Grapalat"/>
                <w:color w:val="000000"/>
                <w:sz w:val="20"/>
                <w:szCs w:val="20"/>
              </w:rPr>
              <w:t xml:space="preserve"> (150 </w:t>
            </w:r>
            <w:r w:rsidRPr="00E27503">
              <w:rPr>
                <w:rFonts w:ascii="GHEA Grapalat" w:hAnsi="GHEA Grapalat" w:cs="Sylfaen"/>
                <w:color w:val="000000"/>
                <w:sz w:val="20"/>
                <w:szCs w:val="20"/>
              </w:rPr>
              <w:t>մլ</w:t>
            </w:r>
            <w:r w:rsidRPr="00E27503">
              <w:rPr>
                <w:rFonts w:ascii="GHEA Grapalat" w:hAnsi="GHEA Grapalat"/>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1C5A8306"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w:t>
            </w:r>
          </w:p>
        </w:tc>
        <w:tc>
          <w:tcPr>
            <w:tcW w:w="1276" w:type="dxa"/>
            <w:tcBorders>
              <w:top w:val="single" w:sz="4" w:space="0" w:color="auto"/>
              <w:left w:val="single" w:sz="4" w:space="0" w:color="auto"/>
              <w:bottom w:val="single" w:sz="4" w:space="0" w:color="auto"/>
              <w:right w:val="single" w:sz="4" w:space="0" w:color="auto"/>
            </w:tcBorders>
            <w:hideMark/>
          </w:tcPr>
          <w:p w14:paraId="576141B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w:t>
            </w:r>
          </w:p>
        </w:tc>
        <w:tc>
          <w:tcPr>
            <w:tcW w:w="1275" w:type="dxa"/>
            <w:tcBorders>
              <w:top w:val="single" w:sz="4" w:space="0" w:color="auto"/>
              <w:left w:val="single" w:sz="4" w:space="0" w:color="auto"/>
              <w:bottom w:val="single" w:sz="4" w:space="0" w:color="auto"/>
              <w:right w:val="single" w:sz="4" w:space="0" w:color="auto"/>
            </w:tcBorders>
            <w:hideMark/>
          </w:tcPr>
          <w:p w14:paraId="4923D137"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4</w:t>
            </w:r>
          </w:p>
        </w:tc>
        <w:tc>
          <w:tcPr>
            <w:tcW w:w="2619" w:type="dxa"/>
            <w:tcBorders>
              <w:top w:val="single" w:sz="4" w:space="0" w:color="auto"/>
              <w:left w:val="single" w:sz="4" w:space="0" w:color="auto"/>
              <w:bottom w:val="single" w:sz="4" w:space="0" w:color="auto"/>
              <w:right w:val="single" w:sz="4" w:space="0" w:color="auto"/>
            </w:tcBorders>
          </w:tcPr>
          <w:p w14:paraId="7E1E17D9"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150 միլիգրամ տարրայով, հիպոալերգեն, առանց բույրերի կրեմ՝ նուրբ մաշկի համար, պետք է ունենան pH-հավասարակշռված կազմ և հավաստագրված մանկական օգտագործման նշում</w:t>
            </w:r>
          </w:p>
          <w:p w14:paraId="6385DD1C"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Դաունի համաշխտանիշ ունեցող երեխաների դեպքում շաբաթական մեկ սրվակ </w:t>
            </w:r>
          </w:p>
        </w:tc>
      </w:tr>
      <w:tr w:rsidR="0051283B" w:rsidRPr="00203AD8" w14:paraId="2C00942E" w14:textId="77777777" w:rsidTr="008E097A">
        <w:tc>
          <w:tcPr>
            <w:tcW w:w="513" w:type="dxa"/>
            <w:tcBorders>
              <w:top w:val="single" w:sz="4" w:space="0" w:color="auto"/>
              <w:left w:val="single" w:sz="4" w:space="0" w:color="auto"/>
              <w:bottom w:val="single" w:sz="4" w:space="0" w:color="auto"/>
              <w:right w:val="single" w:sz="4" w:space="0" w:color="auto"/>
            </w:tcBorders>
          </w:tcPr>
          <w:p w14:paraId="5754F734"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12</w:t>
            </w:r>
          </w:p>
        </w:tc>
        <w:tc>
          <w:tcPr>
            <w:tcW w:w="1917" w:type="dxa"/>
            <w:tcBorders>
              <w:top w:val="single" w:sz="4" w:space="0" w:color="auto"/>
              <w:left w:val="single" w:sz="4" w:space="0" w:color="auto"/>
              <w:bottom w:val="single" w:sz="4" w:space="0" w:color="auto"/>
              <w:right w:val="single" w:sz="4" w:space="0" w:color="auto"/>
            </w:tcBorders>
            <w:hideMark/>
          </w:tcPr>
          <w:p w14:paraId="719C6BD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Մանկական փոշի</w:t>
            </w:r>
          </w:p>
        </w:tc>
        <w:tc>
          <w:tcPr>
            <w:tcW w:w="1109" w:type="dxa"/>
            <w:tcBorders>
              <w:top w:val="single" w:sz="4" w:space="0" w:color="auto"/>
              <w:left w:val="single" w:sz="4" w:space="0" w:color="auto"/>
              <w:bottom w:val="single" w:sz="4" w:space="0" w:color="auto"/>
              <w:right w:val="single" w:sz="4" w:space="0" w:color="auto"/>
            </w:tcBorders>
            <w:hideMark/>
          </w:tcPr>
          <w:p w14:paraId="18E305A8"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կգ</w:t>
            </w:r>
          </w:p>
        </w:tc>
        <w:tc>
          <w:tcPr>
            <w:tcW w:w="1276" w:type="dxa"/>
            <w:tcBorders>
              <w:top w:val="single" w:sz="4" w:space="0" w:color="auto"/>
              <w:left w:val="single" w:sz="4" w:space="0" w:color="auto"/>
              <w:bottom w:val="single" w:sz="4" w:space="0" w:color="auto"/>
              <w:right w:val="single" w:sz="4" w:space="0" w:color="auto"/>
            </w:tcBorders>
            <w:hideMark/>
          </w:tcPr>
          <w:p w14:paraId="585CC7FC"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0,5</w:t>
            </w:r>
          </w:p>
        </w:tc>
        <w:tc>
          <w:tcPr>
            <w:tcW w:w="1276" w:type="dxa"/>
            <w:tcBorders>
              <w:top w:val="single" w:sz="4" w:space="0" w:color="auto"/>
              <w:left w:val="single" w:sz="4" w:space="0" w:color="auto"/>
              <w:bottom w:val="single" w:sz="4" w:space="0" w:color="auto"/>
              <w:right w:val="single" w:sz="4" w:space="0" w:color="auto"/>
            </w:tcBorders>
            <w:hideMark/>
          </w:tcPr>
          <w:p w14:paraId="7A70F31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0,15</w:t>
            </w:r>
          </w:p>
        </w:tc>
        <w:tc>
          <w:tcPr>
            <w:tcW w:w="1275" w:type="dxa"/>
            <w:tcBorders>
              <w:top w:val="single" w:sz="4" w:space="0" w:color="auto"/>
              <w:left w:val="single" w:sz="4" w:space="0" w:color="auto"/>
              <w:bottom w:val="single" w:sz="4" w:space="0" w:color="auto"/>
              <w:right w:val="single" w:sz="4" w:space="0" w:color="auto"/>
            </w:tcBorders>
            <w:hideMark/>
          </w:tcPr>
          <w:p w14:paraId="5A2AFD24"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0,15</w:t>
            </w:r>
          </w:p>
        </w:tc>
        <w:tc>
          <w:tcPr>
            <w:tcW w:w="2619" w:type="dxa"/>
            <w:tcBorders>
              <w:top w:val="single" w:sz="4" w:space="0" w:color="auto"/>
              <w:left w:val="single" w:sz="4" w:space="0" w:color="auto"/>
              <w:bottom w:val="single" w:sz="4" w:space="0" w:color="auto"/>
              <w:right w:val="single" w:sz="4" w:space="0" w:color="auto"/>
            </w:tcBorders>
          </w:tcPr>
          <w:p w14:paraId="3E3E400B"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Տալկ չպարունակող, հիպոալերգիկ փոշի՝ մաշկի գերզգայունության ռիսկը նվազեցնելու համար</w:t>
            </w:r>
          </w:p>
          <w:p w14:paraId="752BCA66"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 տարեկան երեխաների համար միայն ըստ կարիքի, եթե երեխաները տակդիր են օգտագործում</w:t>
            </w:r>
          </w:p>
        </w:tc>
      </w:tr>
      <w:tr w:rsidR="0051283B" w:rsidRPr="00E27503" w14:paraId="03620747" w14:textId="77777777" w:rsidTr="008E097A">
        <w:tc>
          <w:tcPr>
            <w:tcW w:w="513" w:type="dxa"/>
            <w:tcBorders>
              <w:top w:val="single" w:sz="4" w:space="0" w:color="auto"/>
              <w:left w:val="single" w:sz="4" w:space="0" w:color="auto"/>
              <w:bottom w:val="single" w:sz="4" w:space="0" w:color="auto"/>
              <w:right w:val="single" w:sz="4" w:space="0" w:color="auto"/>
            </w:tcBorders>
          </w:tcPr>
          <w:p w14:paraId="2D417C8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13</w:t>
            </w:r>
          </w:p>
          <w:p w14:paraId="4454373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917" w:type="dxa"/>
            <w:tcBorders>
              <w:top w:val="single" w:sz="4" w:space="0" w:color="auto"/>
              <w:left w:val="single" w:sz="4" w:space="0" w:color="auto"/>
              <w:bottom w:val="single" w:sz="4" w:space="0" w:color="auto"/>
              <w:right w:val="single" w:sz="4" w:space="0" w:color="auto"/>
            </w:tcBorders>
            <w:hideMark/>
          </w:tcPr>
          <w:p w14:paraId="6DD80F53"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Զուգարանի թուղթ</w:t>
            </w:r>
          </w:p>
        </w:tc>
        <w:tc>
          <w:tcPr>
            <w:tcW w:w="1109" w:type="dxa"/>
            <w:tcBorders>
              <w:top w:val="single" w:sz="4" w:space="0" w:color="auto"/>
              <w:left w:val="single" w:sz="4" w:space="0" w:color="auto"/>
              <w:bottom w:val="single" w:sz="4" w:space="0" w:color="auto"/>
              <w:right w:val="single" w:sz="4" w:space="0" w:color="auto"/>
            </w:tcBorders>
            <w:hideMark/>
          </w:tcPr>
          <w:p w14:paraId="14D0E023" w14:textId="6863D78F"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գլանակ կամ տուփ</w:t>
            </w:r>
            <w:r w:rsidR="00462BC1" w:rsidRPr="00E27503">
              <w:rPr>
                <w:rFonts w:ascii="GHEA Grapalat" w:eastAsiaTheme="minorEastAsia" w:hAnsi="GHEA Grapalat" w:cs="Sylfaen"/>
                <w:noProof/>
                <w:color w:val="000000" w:themeColor="text1"/>
                <w:sz w:val="20"/>
                <w:szCs w:val="20"/>
                <w:lang w:val="hy-AM"/>
              </w:rPr>
              <w:t xml:space="preserve"> </w:t>
            </w:r>
            <w:r w:rsidRPr="00E27503">
              <w:rPr>
                <w:rFonts w:ascii="GHEA Grapalat" w:eastAsiaTheme="minorEastAsia" w:hAnsi="GHEA Grapalat" w:cs="Sylfaen"/>
                <w:noProof/>
                <w:color w:val="000000" w:themeColor="text1"/>
                <w:sz w:val="20"/>
                <w:szCs w:val="20"/>
                <w:lang w:val="hy-AM"/>
              </w:rPr>
              <w:t>կամ մետր</w:t>
            </w:r>
          </w:p>
        </w:tc>
        <w:tc>
          <w:tcPr>
            <w:tcW w:w="1276" w:type="dxa"/>
            <w:tcBorders>
              <w:top w:val="single" w:sz="4" w:space="0" w:color="auto"/>
              <w:left w:val="single" w:sz="4" w:space="0" w:color="auto"/>
              <w:bottom w:val="single" w:sz="4" w:space="0" w:color="auto"/>
              <w:right w:val="single" w:sz="4" w:space="0" w:color="auto"/>
            </w:tcBorders>
            <w:hideMark/>
          </w:tcPr>
          <w:p w14:paraId="2C33514B"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sz w:val="20"/>
                <w:szCs w:val="20"/>
                <w:lang w:val="hy-AM"/>
              </w:rPr>
              <w:t xml:space="preserve">15 կամ 0.3 տուփ կամ մոտավոր 300 </w:t>
            </w:r>
            <w:r w:rsidRPr="00E27503">
              <w:rPr>
                <w:rFonts w:ascii="GHEA Grapalat" w:hAnsi="GHEA Grapalat" w:cs="Sylfaen"/>
                <w:sz w:val="20"/>
                <w:szCs w:val="20"/>
                <w:lang w:val="hy-AM"/>
              </w:rPr>
              <w:t>մ</w:t>
            </w:r>
          </w:p>
        </w:tc>
        <w:tc>
          <w:tcPr>
            <w:tcW w:w="1276" w:type="dxa"/>
            <w:tcBorders>
              <w:top w:val="single" w:sz="4" w:space="0" w:color="auto"/>
              <w:left w:val="single" w:sz="4" w:space="0" w:color="auto"/>
              <w:bottom w:val="single" w:sz="4" w:space="0" w:color="auto"/>
              <w:right w:val="single" w:sz="4" w:space="0" w:color="auto"/>
            </w:tcBorders>
            <w:hideMark/>
          </w:tcPr>
          <w:p w14:paraId="47C27506"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sz w:val="20"/>
                <w:szCs w:val="20"/>
                <w:lang w:val="hy-AM"/>
              </w:rPr>
              <w:t xml:space="preserve">30 կամ 0.6 տուփ կամ մոտավոր 600 </w:t>
            </w:r>
            <w:r w:rsidRPr="00E27503">
              <w:rPr>
                <w:rFonts w:ascii="GHEA Grapalat" w:hAnsi="GHEA Grapalat" w:cs="Sylfaen"/>
                <w:sz w:val="20"/>
                <w:szCs w:val="20"/>
                <w:lang w:val="hy-AM"/>
              </w:rPr>
              <w:t>մ</w:t>
            </w:r>
          </w:p>
        </w:tc>
        <w:tc>
          <w:tcPr>
            <w:tcW w:w="1275" w:type="dxa"/>
            <w:tcBorders>
              <w:top w:val="single" w:sz="4" w:space="0" w:color="auto"/>
              <w:left w:val="single" w:sz="4" w:space="0" w:color="auto"/>
              <w:bottom w:val="single" w:sz="4" w:space="0" w:color="auto"/>
              <w:right w:val="single" w:sz="4" w:space="0" w:color="auto"/>
            </w:tcBorders>
            <w:hideMark/>
          </w:tcPr>
          <w:p w14:paraId="0A104BAA"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sz w:val="20"/>
                <w:szCs w:val="20"/>
                <w:lang w:val="hy-AM"/>
              </w:rPr>
              <w:t xml:space="preserve">30 կամ 0.6 տուփ կամ մոտավոր 600 </w:t>
            </w:r>
            <w:r w:rsidRPr="00E27503">
              <w:rPr>
                <w:rFonts w:ascii="GHEA Grapalat" w:hAnsi="GHEA Grapalat" w:cs="Sylfaen"/>
                <w:sz w:val="20"/>
                <w:szCs w:val="20"/>
                <w:lang w:val="hy-AM"/>
              </w:rPr>
              <w:t>մ</w:t>
            </w:r>
          </w:p>
        </w:tc>
        <w:tc>
          <w:tcPr>
            <w:tcW w:w="2619" w:type="dxa"/>
            <w:tcBorders>
              <w:top w:val="single" w:sz="4" w:space="0" w:color="auto"/>
              <w:left w:val="single" w:sz="4" w:space="0" w:color="auto"/>
              <w:bottom w:val="single" w:sz="4" w:space="0" w:color="auto"/>
              <w:right w:val="single" w:sz="4" w:space="0" w:color="auto"/>
            </w:tcBorders>
            <w:hideMark/>
          </w:tcPr>
          <w:p w14:paraId="2E335C2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s="Sylfaen"/>
                <w:sz w:val="20"/>
                <w:szCs w:val="20"/>
              </w:rPr>
              <w:t>Փափուկ</w:t>
            </w:r>
            <w:r w:rsidRPr="00E27503">
              <w:rPr>
                <w:rFonts w:ascii="GHEA Grapalat" w:hAnsi="GHEA Grapalat"/>
                <w:sz w:val="20"/>
                <w:szCs w:val="20"/>
              </w:rPr>
              <w:t xml:space="preserve">, </w:t>
            </w:r>
            <w:r w:rsidRPr="00E27503">
              <w:rPr>
                <w:rFonts w:ascii="GHEA Grapalat" w:hAnsi="GHEA Grapalat" w:cs="Sylfaen"/>
                <w:sz w:val="20"/>
                <w:szCs w:val="20"/>
              </w:rPr>
              <w:t>ոչ</w:t>
            </w:r>
            <w:r w:rsidRPr="00E27503">
              <w:rPr>
                <w:rFonts w:ascii="GHEA Grapalat" w:hAnsi="GHEA Grapalat"/>
                <w:sz w:val="20"/>
                <w:szCs w:val="20"/>
              </w:rPr>
              <w:t xml:space="preserve"> </w:t>
            </w:r>
            <w:r w:rsidRPr="00E27503">
              <w:rPr>
                <w:rFonts w:ascii="GHEA Grapalat" w:hAnsi="GHEA Grapalat" w:cs="Sylfaen"/>
                <w:sz w:val="20"/>
                <w:szCs w:val="20"/>
              </w:rPr>
              <w:t>ալերգիկ</w:t>
            </w:r>
          </w:p>
        </w:tc>
      </w:tr>
      <w:tr w:rsidR="0051283B" w:rsidRPr="00203AD8" w14:paraId="5AF7E320" w14:textId="77777777" w:rsidTr="008E097A">
        <w:tc>
          <w:tcPr>
            <w:tcW w:w="513" w:type="dxa"/>
            <w:tcBorders>
              <w:top w:val="single" w:sz="4" w:space="0" w:color="auto"/>
              <w:left w:val="single" w:sz="4" w:space="0" w:color="auto"/>
              <w:bottom w:val="single" w:sz="4" w:space="0" w:color="auto"/>
              <w:right w:val="single" w:sz="4" w:space="0" w:color="auto"/>
            </w:tcBorders>
          </w:tcPr>
          <w:p w14:paraId="62BDE57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14</w:t>
            </w:r>
          </w:p>
        </w:tc>
        <w:tc>
          <w:tcPr>
            <w:tcW w:w="1917" w:type="dxa"/>
            <w:tcBorders>
              <w:top w:val="single" w:sz="4" w:space="0" w:color="auto"/>
              <w:left w:val="single" w:sz="4" w:space="0" w:color="auto"/>
              <w:bottom w:val="single" w:sz="4" w:space="0" w:color="auto"/>
              <w:right w:val="single" w:sz="4" w:space="0" w:color="auto"/>
            </w:tcBorders>
            <w:hideMark/>
          </w:tcPr>
          <w:p w14:paraId="2A19DD2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Թղթե անձեռոցիկ սեղանի</w:t>
            </w:r>
          </w:p>
        </w:tc>
        <w:tc>
          <w:tcPr>
            <w:tcW w:w="1109" w:type="dxa"/>
            <w:tcBorders>
              <w:top w:val="single" w:sz="4" w:space="0" w:color="auto"/>
              <w:left w:val="single" w:sz="4" w:space="0" w:color="auto"/>
              <w:bottom w:val="single" w:sz="4" w:space="0" w:color="auto"/>
              <w:right w:val="single" w:sz="4" w:space="0" w:color="auto"/>
            </w:tcBorders>
            <w:hideMark/>
          </w:tcPr>
          <w:p w14:paraId="3D46EF59"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տուփ</w:t>
            </w:r>
          </w:p>
        </w:tc>
        <w:tc>
          <w:tcPr>
            <w:tcW w:w="1276" w:type="dxa"/>
            <w:tcBorders>
              <w:top w:val="single" w:sz="4" w:space="0" w:color="auto"/>
              <w:left w:val="single" w:sz="4" w:space="0" w:color="auto"/>
              <w:bottom w:val="single" w:sz="4" w:space="0" w:color="auto"/>
              <w:right w:val="single" w:sz="4" w:space="0" w:color="auto"/>
            </w:tcBorders>
            <w:hideMark/>
          </w:tcPr>
          <w:p w14:paraId="655907AA"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15</w:t>
            </w:r>
          </w:p>
        </w:tc>
        <w:tc>
          <w:tcPr>
            <w:tcW w:w="1276" w:type="dxa"/>
            <w:tcBorders>
              <w:top w:val="single" w:sz="4" w:space="0" w:color="auto"/>
              <w:left w:val="single" w:sz="4" w:space="0" w:color="auto"/>
              <w:bottom w:val="single" w:sz="4" w:space="0" w:color="auto"/>
              <w:right w:val="single" w:sz="4" w:space="0" w:color="auto"/>
            </w:tcBorders>
            <w:hideMark/>
          </w:tcPr>
          <w:p w14:paraId="2387F8E6"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15</w:t>
            </w:r>
          </w:p>
        </w:tc>
        <w:tc>
          <w:tcPr>
            <w:tcW w:w="1275" w:type="dxa"/>
            <w:tcBorders>
              <w:top w:val="single" w:sz="4" w:space="0" w:color="auto"/>
              <w:left w:val="single" w:sz="4" w:space="0" w:color="auto"/>
              <w:bottom w:val="single" w:sz="4" w:space="0" w:color="auto"/>
              <w:right w:val="single" w:sz="4" w:space="0" w:color="auto"/>
            </w:tcBorders>
            <w:hideMark/>
          </w:tcPr>
          <w:p w14:paraId="326457D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15</w:t>
            </w:r>
          </w:p>
        </w:tc>
        <w:tc>
          <w:tcPr>
            <w:tcW w:w="2619" w:type="dxa"/>
            <w:tcBorders>
              <w:top w:val="single" w:sz="4" w:space="0" w:color="auto"/>
              <w:left w:val="single" w:sz="4" w:space="0" w:color="auto"/>
              <w:bottom w:val="single" w:sz="4" w:space="0" w:color="auto"/>
              <w:right w:val="single" w:sz="4" w:space="0" w:color="auto"/>
            </w:tcBorders>
          </w:tcPr>
          <w:p w14:paraId="4E8B77A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100 հատանոց տուփերով, 2 շերտանոց </w:t>
            </w:r>
          </w:p>
          <w:p w14:paraId="577913C2"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Օգտագործվում է նաև մասնագիտական սենյակներում</w:t>
            </w:r>
          </w:p>
        </w:tc>
      </w:tr>
      <w:tr w:rsidR="0051283B" w:rsidRPr="00E27503" w14:paraId="18ED69B6" w14:textId="77777777" w:rsidTr="008E097A">
        <w:tc>
          <w:tcPr>
            <w:tcW w:w="513" w:type="dxa"/>
            <w:tcBorders>
              <w:top w:val="single" w:sz="4" w:space="0" w:color="auto"/>
              <w:left w:val="single" w:sz="4" w:space="0" w:color="auto"/>
              <w:bottom w:val="single" w:sz="4" w:space="0" w:color="auto"/>
              <w:right w:val="single" w:sz="4" w:space="0" w:color="auto"/>
            </w:tcBorders>
          </w:tcPr>
          <w:p w14:paraId="72D120C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15</w:t>
            </w:r>
          </w:p>
        </w:tc>
        <w:tc>
          <w:tcPr>
            <w:tcW w:w="1917" w:type="dxa"/>
            <w:tcBorders>
              <w:top w:val="single" w:sz="4" w:space="0" w:color="auto"/>
              <w:left w:val="single" w:sz="4" w:space="0" w:color="auto"/>
              <w:bottom w:val="single" w:sz="4" w:space="0" w:color="auto"/>
              <w:right w:val="single" w:sz="4" w:space="0" w:color="auto"/>
            </w:tcBorders>
          </w:tcPr>
          <w:p w14:paraId="5BE48B66"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Թղթե անձեռոցիկ գրպանի</w:t>
            </w:r>
          </w:p>
        </w:tc>
        <w:tc>
          <w:tcPr>
            <w:tcW w:w="1109" w:type="dxa"/>
            <w:tcBorders>
              <w:top w:val="single" w:sz="4" w:space="0" w:color="auto"/>
              <w:left w:val="single" w:sz="4" w:space="0" w:color="auto"/>
              <w:bottom w:val="single" w:sz="4" w:space="0" w:color="auto"/>
              <w:right w:val="single" w:sz="4" w:space="0" w:color="auto"/>
            </w:tcBorders>
          </w:tcPr>
          <w:p w14:paraId="69C4BEF7" w14:textId="77777777" w:rsidR="0051283B" w:rsidRPr="00E27503" w:rsidRDefault="0051283B" w:rsidP="00884769">
            <w:pPr>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3BDEEDA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12</w:t>
            </w:r>
          </w:p>
        </w:tc>
        <w:tc>
          <w:tcPr>
            <w:tcW w:w="1276" w:type="dxa"/>
            <w:tcBorders>
              <w:top w:val="single" w:sz="4" w:space="0" w:color="auto"/>
              <w:left w:val="single" w:sz="4" w:space="0" w:color="auto"/>
              <w:bottom w:val="single" w:sz="4" w:space="0" w:color="auto"/>
              <w:right w:val="single" w:sz="4" w:space="0" w:color="auto"/>
            </w:tcBorders>
          </w:tcPr>
          <w:p w14:paraId="72513840"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36</w:t>
            </w:r>
          </w:p>
        </w:tc>
        <w:tc>
          <w:tcPr>
            <w:tcW w:w="1275" w:type="dxa"/>
            <w:tcBorders>
              <w:top w:val="single" w:sz="4" w:space="0" w:color="auto"/>
              <w:left w:val="single" w:sz="4" w:space="0" w:color="auto"/>
              <w:bottom w:val="single" w:sz="4" w:space="0" w:color="auto"/>
              <w:right w:val="single" w:sz="4" w:space="0" w:color="auto"/>
            </w:tcBorders>
          </w:tcPr>
          <w:p w14:paraId="30E7DBB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50</w:t>
            </w:r>
          </w:p>
        </w:tc>
        <w:tc>
          <w:tcPr>
            <w:tcW w:w="2619" w:type="dxa"/>
            <w:tcBorders>
              <w:top w:val="single" w:sz="4" w:space="0" w:color="auto"/>
              <w:left w:val="single" w:sz="4" w:space="0" w:color="auto"/>
              <w:bottom w:val="single" w:sz="4" w:space="0" w:color="auto"/>
              <w:right w:val="single" w:sz="4" w:space="0" w:color="auto"/>
            </w:tcBorders>
          </w:tcPr>
          <w:p w14:paraId="49E608D3"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10 հատանոց տուփերով, 2 շերտանոց </w:t>
            </w:r>
          </w:p>
        </w:tc>
      </w:tr>
      <w:tr w:rsidR="0051283B" w:rsidRPr="00203AD8" w14:paraId="672F2CCC" w14:textId="77777777" w:rsidTr="008E097A">
        <w:tc>
          <w:tcPr>
            <w:tcW w:w="513" w:type="dxa"/>
            <w:tcBorders>
              <w:top w:val="single" w:sz="4" w:space="0" w:color="auto"/>
              <w:left w:val="single" w:sz="4" w:space="0" w:color="auto"/>
              <w:bottom w:val="single" w:sz="4" w:space="0" w:color="auto"/>
              <w:right w:val="single" w:sz="4" w:space="0" w:color="auto"/>
            </w:tcBorders>
          </w:tcPr>
          <w:p w14:paraId="66FD238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16</w:t>
            </w:r>
          </w:p>
        </w:tc>
        <w:tc>
          <w:tcPr>
            <w:tcW w:w="1917" w:type="dxa"/>
            <w:tcBorders>
              <w:top w:val="single" w:sz="4" w:space="0" w:color="auto"/>
              <w:left w:val="single" w:sz="4" w:space="0" w:color="auto"/>
              <w:bottom w:val="single" w:sz="4" w:space="0" w:color="auto"/>
              <w:right w:val="single" w:sz="4" w:space="0" w:color="auto"/>
            </w:tcBorders>
            <w:hideMark/>
          </w:tcPr>
          <w:p w14:paraId="1849365C"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Սպիրտային անձեռոցիկ մանկական </w:t>
            </w:r>
          </w:p>
        </w:tc>
        <w:tc>
          <w:tcPr>
            <w:tcW w:w="1109" w:type="dxa"/>
            <w:tcBorders>
              <w:top w:val="single" w:sz="4" w:space="0" w:color="auto"/>
              <w:left w:val="single" w:sz="4" w:space="0" w:color="auto"/>
              <w:bottom w:val="single" w:sz="4" w:space="0" w:color="auto"/>
              <w:right w:val="single" w:sz="4" w:space="0" w:color="auto"/>
            </w:tcBorders>
            <w:hideMark/>
          </w:tcPr>
          <w:p w14:paraId="4BB7170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տուփ</w:t>
            </w:r>
          </w:p>
        </w:tc>
        <w:tc>
          <w:tcPr>
            <w:tcW w:w="1276" w:type="dxa"/>
            <w:tcBorders>
              <w:top w:val="single" w:sz="4" w:space="0" w:color="auto"/>
              <w:left w:val="single" w:sz="4" w:space="0" w:color="auto"/>
              <w:bottom w:val="single" w:sz="4" w:space="0" w:color="auto"/>
              <w:right w:val="single" w:sz="4" w:space="0" w:color="auto"/>
            </w:tcBorders>
            <w:hideMark/>
          </w:tcPr>
          <w:p w14:paraId="49FA41F4"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6</w:t>
            </w:r>
          </w:p>
        </w:tc>
        <w:tc>
          <w:tcPr>
            <w:tcW w:w="1276" w:type="dxa"/>
            <w:tcBorders>
              <w:top w:val="single" w:sz="4" w:space="0" w:color="auto"/>
              <w:left w:val="single" w:sz="4" w:space="0" w:color="auto"/>
              <w:bottom w:val="single" w:sz="4" w:space="0" w:color="auto"/>
              <w:right w:val="single" w:sz="4" w:space="0" w:color="auto"/>
            </w:tcBorders>
            <w:hideMark/>
          </w:tcPr>
          <w:p w14:paraId="20C0F726"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6</w:t>
            </w:r>
          </w:p>
        </w:tc>
        <w:tc>
          <w:tcPr>
            <w:tcW w:w="1275" w:type="dxa"/>
            <w:tcBorders>
              <w:top w:val="single" w:sz="4" w:space="0" w:color="auto"/>
              <w:left w:val="single" w:sz="4" w:space="0" w:color="auto"/>
              <w:bottom w:val="single" w:sz="4" w:space="0" w:color="auto"/>
              <w:right w:val="single" w:sz="4" w:space="0" w:color="auto"/>
            </w:tcBorders>
            <w:hideMark/>
          </w:tcPr>
          <w:p w14:paraId="25D6278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10</w:t>
            </w:r>
          </w:p>
        </w:tc>
        <w:tc>
          <w:tcPr>
            <w:tcW w:w="2619" w:type="dxa"/>
            <w:tcBorders>
              <w:top w:val="single" w:sz="4" w:space="0" w:color="auto"/>
              <w:left w:val="single" w:sz="4" w:space="0" w:color="auto"/>
              <w:bottom w:val="single" w:sz="4" w:space="0" w:color="auto"/>
              <w:right w:val="single" w:sz="4" w:space="0" w:color="auto"/>
            </w:tcBorders>
          </w:tcPr>
          <w:p w14:paraId="23B80F49" w14:textId="1A4ABBCC"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100 հատանոց տուփերով, 2 շերտանոց, փափուկ և նուրբ՝ մաշկի համար, </w:t>
            </w:r>
            <w:r w:rsidRPr="00E27503">
              <w:rPr>
                <w:rFonts w:ascii="GHEA Grapalat" w:eastAsiaTheme="minorEastAsia" w:hAnsi="GHEA Grapalat" w:cs="Sylfaen"/>
                <w:noProof/>
                <w:color w:val="000000" w:themeColor="text1"/>
                <w:sz w:val="20"/>
                <w:szCs w:val="20"/>
                <w:lang w:val="hy-AM"/>
              </w:rPr>
              <w:lastRenderedPageBreak/>
              <w:t>հատուկ փաթեթավորում՝ խոնավության պահպանմամբ։</w:t>
            </w:r>
            <w:r w:rsidR="007F4EB1" w:rsidRPr="00E27503">
              <w:rPr>
                <w:rFonts w:ascii="GHEA Grapalat" w:eastAsiaTheme="minorEastAsia" w:hAnsi="GHEA Grapalat" w:cs="Sylfaen"/>
                <w:noProof/>
                <w:color w:val="000000" w:themeColor="text1"/>
                <w:sz w:val="20"/>
                <w:szCs w:val="20"/>
                <w:lang w:val="hy-AM"/>
              </w:rPr>
              <w:t xml:space="preserve"> </w:t>
            </w:r>
          </w:p>
        </w:tc>
      </w:tr>
      <w:tr w:rsidR="0051283B" w:rsidRPr="00E27503" w14:paraId="1F4F99F7" w14:textId="77777777" w:rsidTr="008E097A">
        <w:tc>
          <w:tcPr>
            <w:tcW w:w="513" w:type="dxa"/>
            <w:tcBorders>
              <w:top w:val="single" w:sz="4" w:space="0" w:color="auto"/>
              <w:left w:val="single" w:sz="4" w:space="0" w:color="auto"/>
              <w:bottom w:val="single" w:sz="4" w:space="0" w:color="auto"/>
              <w:right w:val="single" w:sz="4" w:space="0" w:color="auto"/>
            </w:tcBorders>
          </w:tcPr>
          <w:p w14:paraId="17D680A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17</w:t>
            </w:r>
          </w:p>
        </w:tc>
        <w:tc>
          <w:tcPr>
            <w:tcW w:w="1917" w:type="dxa"/>
            <w:tcBorders>
              <w:top w:val="single" w:sz="4" w:space="0" w:color="auto"/>
              <w:left w:val="single" w:sz="4" w:space="0" w:color="auto"/>
              <w:bottom w:val="single" w:sz="4" w:space="0" w:color="auto"/>
              <w:right w:val="single" w:sz="4" w:space="0" w:color="auto"/>
            </w:tcBorders>
            <w:hideMark/>
          </w:tcPr>
          <w:p w14:paraId="1B133C46"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Բամբակե տամպոններ</w:t>
            </w:r>
          </w:p>
        </w:tc>
        <w:tc>
          <w:tcPr>
            <w:tcW w:w="1109" w:type="dxa"/>
            <w:tcBorders>
              <w:top w:val="single" w:sz="4" w:space="0" w:color="auto"/>
              <w:left w:val="single" w:sz="4" w:space="0" w:color="auto"/>
              <w:bottom w:val="single" w:sz="4" w:space="0" w:color="auto"/>
              <w:right w:val="single" w:sz="4" w:space="0" w:color="auto"/>
            </w:tcBorders>
            <w:hideMark/>
          </w:tcPr>
          <w:p w14:paraId="4BFC1196"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տուփ</w:t>
            </w:r>
          </w:p>
        </w:tc>
        <w:tc>
          <w:tcPr>
            <w:tcW w:w="1276" w:type="dxa"/>
            <w:tcBorders>
              <w:top w:val="single" w:sz="4" w:space="0" w:color="auto"/>
              <w:left w:val="single" w:sz="4" w:space="0" w:color="auto"/>
              <w:bottom w:val="single" w:sz="4" w:space="0" w:color="auto"/>
              <w:right w:val="single" w:sz="4" w:space="0" w:color="auto"/>
            </w:tcBorders>
            <w:hideMark/>
          </w:tcPr>
          <w:p w14:paraId="203B7E43"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hideMark/>
          </w:tcPr>
          <w:p w14:paraId="256790DB"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w:t>
            </w:r>
          </w:p>
        </w:tc>
        <w:tc>
          <w:tcPr>
            <w:tcW w:w="1275" w:type="dxa"/>
            <w:tcBorders>
              <w:top w:val="single" w:sz="4" w:space="0" w:color="auto"/>
              <w:left w:val="single" w:sz="4" w:space="0" w:color="auto"/>
              <w:bottom w:val="single" w:sz="4" w:space="0" w:color="auto"/>
              <w:right w:val="single" w:sz="4" w:space="0" w:color="auto"/>
            </w:tcBorders>
            <w:hideMark/>
          </w:tcPr>
          <w:p w14:paraId="112CE41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12</w:t>
            </w:r>
          </w:p>
        </w:tc>
        <w:tc>
          <w:tcPr>
            <w:tcW w:w="2619" w:type="dxa"/>
            <w:tcBorders>
              <w:top w:val="single" w:sz="4" w:space="0" w:color="auto"/>
              <w:left w:val="single" w:sz="4" w:space="0" w:color="auto"/>
              <w:bottom w:val="single" w:sz="4" w:space="0" w:color="auto"/>
              <w:right w:val="single" w:sz="4" w:space="0" w:color="auto"/>
            </w:tcBorders>
            <w:hideMark/>
          </w:tcPr>
          <w:p w14:paraId="023751F3"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Կլոր բամբակյա դիսկեր, դեմքը մաքրելու կամ այլ հիգիենայի համար օգտագործվող։ Տուփում՝ 80–100 հատ </w:t>
            </w:r>
          </w:p>
        </w:tc>
      </w:tr>
      <w:tr w:rsidR="0051283B" w:rsidRPr="00203AD8" w14:paraId="473C007A" w14:textId="77777777" w:rsidTr="008E097A">
        <w:tc>
          <w:tcPr>
            <w:tcW w:w="513" w:type="dxa"/>
            <w:tcBorders>
              <w:top w:val="single" w:sz="4" w:space="0" w:color="auto"/>
              <w:left w:val="single" w:sz="4" w:space="0" w:color="auto"/>
              <w:bottom w:val="single" w:sz="4" w:space="0" w:color="auto"/>
              <w:right w:val="single" w:sz="4" w:space="0" w:color="auto"/>
            </w:tcBorders>
          </w:tcPr>
          <w:p w14:paraId="4BD2658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18</w:t>
            </w:r>
          </w:p>
        </w:tc>
        <w:tc>
          <w:tcPr>
            <w:tcW w:w="1917" w:type="dxa"/>
            <w:tcBorders>
              <w:top w:val="single" w:sz="4" w:space="0" w:color="auto"/>
              <w:left w:val="single" w:sz="4" w:space="0" w:color="auto"/>
              <w:bottom w:val="single" w:sz="4" w:space="0" w:color="auto"/>
              <w:right w:val="single" w:sz="4" w:space="0" w:color="auto"/>
            </w:tcBorders>
            <w:hideMark/>
          </w:tcPr>
          <w:p w14:paraId="618E0A37"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Կանացի հիգիենիկ միջադիր (ցերեկային և գիշերային)</w:t>
            </w:r>
          </w:p>
        </w:tc>
        <w:tc>
          <w:tcPr>
            <w:tcW w:w="1109" w:type="dxa"/>
            <w:tcBorders>
              <w:top w:val="single" w:sz="4" w:space="0" w:color="auto"/>
              <w:left w:val="single" w:sz="4" w:space="0" w:color="auto"/>
              <w:bottom w:val="single" w:sz="4" w:space="0" w:color="auto"/>
              <w:right w:val="single" w:sz="4" w:space="0" w:color="auto"/>
            </w:tcBorders>
            <w:hideMark/>
          </w:tcPr>
          <w:p w14:paraId="212ACAD5"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տուփ</w:t>
            </w:r>
          </w:p>
        </w:tc>
        <w:tc>
          <w:tcPr>
            <w:tcW w:w="1276" w:type="dxa"/>
            <w:tcBorders>
              <w:top w:val="single" w:sz="4" w:space="0" w:color="auto"/>
              <w:left w:val="single" w:sz="4" w:space="0" w:color="auto"/>
              <w:bottom w:val="single" w:sz="4" w:space="0" w:color="auto"/>
              <w:right w:val="single" w:sz="4" w:space="0" w:color="auto"/>
            </w:tcBorders>
          </w:tcPr>
          <w:p w14:paraId="01B4019C"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hideMark/>
          </w:tcPr>
          <w:p w14:paraId="71AE61E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14:paraId="49F00ABB"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12 և 10</w:t>
            </w:r>
          </w:p>
        </w:tc>
        <w:tc>
          <w:tcPr>
            <w:tcW w:w="2619" w:type="dxa"/>
            <w:tcBorders>
              <w:top w:val="single" w:sz="4" w:space="0" w:color="auto"/>
              <w:left w:val="single" w:sz="4" w:space="0" w:color="auto"/>
              <w:bottom w:val="single" w:sz="4" w:space="0" w:color="auto"/>
              <w:right w:val="single" w:sz="4" w:space="0" w:color="auto"/>
            </w:tcBorders>
            <w:hideMark/>
          </w:tcPr>
          <w:p w14:paraId="18D890E9"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Համապատասխան տարիքային խմբի աղջիկների հաշվով </w:t>
            </w:r>
          </w:p>
        </w:tc>
      </w:tr>
      <w:tr w:rsidR="0051283B" w:rsidRPr="00203AD8" w14:paraId="1A00027E" w14:textId="77777777" w:rsidTr="008E097A">
        <w:tc>
          <w:tcPr>
            <w:tcW w:w="513" w:type="dxa"/>
            <w:tcBorders>
              <w:top w:val="single" w:sz="4" w:space="0" w:color="auto"/>
              <w:left w:val="single" w:sz="4" w:space="0" w:color="auto"/>
              <w:bottom w:val="single" w:sz="4" w:space="0" w:color="auto"/>
              <w:right w:val="single" w:sz="4" w:space="0" w:color="auto"/>
            </w:tcBorders>
          </w:tcPr>
          <w:p w14:paraId="63EB2D3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19</w:t>
            </w:r>
          </w:p>
        </w:tc>
        <w:tc>
          <w:tcPr>
            <w:tcW w:w="1917" w:type="dxa"/>
            <w:tcBorders>
              <w:top w:val="single" w:sz="4" w:space="0" w:color="auto"/>
              <w:left w:val="single" w:sz="4" w:space="0" w:color="auto"/>
              <w:bottom w:val="single" w:sz="4" w:space="0" w:color="auto"/>
              <w:right w:val="single" w:sz="4" w:space="0" w:color="auto"/>
            </w:tcBorders>
          </w:tcPr>
          <w:p w14:paraId="5033BD6D"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Մանկական տակդիրներ (ցերեկային և գիշերային)</w:t>
            </w:r>
          </w:p>
        </w:tc>
        <w:tc>
          <w:tcPr>
            <w:tcW w:w="1109" w:type="dxa"/>
            <w:tcBorders>
              <w:top w:val="single" w:sz="4" w:space="0" w:color="auto"/>
              <w:left w:val="single" w:sz="4" w:space="0" w:color="auto"/>
              <w:bottom w:val="single" w:sz="4" w:space="0" w:color="auto"/>
              <w:right w:val="single" w:sz="4" w:space="0" w:color="auto"/>
            </w:tcBorders>
          </w:tcPr>
          <w:p w14:paraId="6BF6DBE2"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785E4C68"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370</w:t>
            </w:r>
          </w:p>
        </w:tc>
        <w:tc>
          <w:tcPr>
            <w:tcW w:w="1276" w:type="dxa"/>
            <w:tcBorders>
              <w:top w:val="single" w:sz="4" w:space="0" w:color="auto"/>
              <w:left w:val="single" w:sz="4" w:space="0" w:color="auto"/>
              <w:bottom w:val="single" w:sz="4" w:space="0" w:color="auto"/>
              <w:right w:val="single" w:sz="4" w:space="0" w:color="auto"/>
            </w:tcBorders>
          </w:tcPr>
          <w:p w14:paraId="54A633C8"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370</w:t>
            </w:r>
          </w:p>
        </w:tc>
        <w:tc>
          <w:tcPr>
            <w:tcW w:w="1275" w:type="dxa"/>
            <w:tcBorders>
              <w:top w:val="single" w:sz="4" w:space="0" w:color="auto"/>
              <w:left w:val="single" w:sz="4" w:space="0" w:color="auto"/>
              <w:bottom w:val="single" w:sz="4" w:space="0" w:color="auto"/>
              <w:right w:val="single" w:sz="4" w:space="0" w:color="auto"/>
            </w:tcBorders>
          </w:tcPr>
          <w:p w14:paraId="071D5F32"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370</w:t>
            </w:r>
          </w:p>
        </w:tc>
        <w:tc>
          <w:tcPr>
            <w:tcW w:w="2619" w:type="dxa"/>
            <w:tcBorders>
              <w:top w:val="single" w:sz="4" w:space="0" w:color="auto"/>
              <w:left w:val="single" w:sz="4" w:space="0" w:color="auto"/>
              <w:bottom w:val="single" w:sz="4" w:space="0" w:color="auto"/>
              <w:right w:val="single" w:sz="4" w:space="0" w:color="auto"/>
            </w:tcBorders>
          </w:tcPr>
          <w:p w14:paraId="0CD9A4FC" w14:textId="26921FE1"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4</w:t>
            </w:r>
            <w:r w:rsidR="00B36953" w:rsidRPr="00E27503">
              <w:rPr>
                <w:rFonts w:ascii="GHEA Grapalat" w:eastAsiaTheme="minorEastAsia" w:hAnsi="GHEA Grapalat" w:cs="Times New Roman"/>
                <w:noProof/>
                <w:color w:val="000000" w:themeColor="text1"/>
                <w:sz w:val="20"/>
                <w:szCs w:val="20"/>
                <w:lang w:val="hy-AM"/>
              </w:rPr>
              <w:t>X</w:t>
            </w:r>
            <w:r w:rsidRPr="00E27503">
              <w:rPr>
                <w:rFonts w:ascii="GHEA Grapalat" w:eastAsiaTheme="minorEastAsia" w:hAnsi="GHEA Grapalat" w:cs="Sylfaen"/>
                <w:noProof/>
                <w:color w:val="000000" w:themeColor="text1"/>
                <w:sz w:val="20"/>
                <w:szCs w:val="20"/>
                <w:lang w:val="hy-AM"/>
              </w:rPr>
              <w:t xml:space="preserve">365 հատ՝ 1 երեխայի հաշվով, 3 ցերեկային և մեկ գիշերային։ </w:t>
            </w:r>
          </w:p>
          <w:p w14:paraId="149B0448" w14:textId="7116F326"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Բարձ տարիքի երեխաների դեմպքում՝ միայն կարիք</w:t>
            </w:r>
            <w:r w:rsidR="00E23E0E" w:rsidRPr="00E27503">
              <w:rPr>
                <w:rFonts w:ascii="GHEA Grapalat" w:eastAsiaTheme="minorEastAsia" w:hAnsi="GHEA Grapalat" w:cs="Sylfaen"/>
                <w:noProof/>
                <w:color w:val="000000" w:themeColor="text1"/>
                <w:sz w:val="20"/>
                <w:szCs w:val="20"/>
                <w:lang w:val="sah-RU"/>
              </w:rPr>
              <w:t>ն</w:t>
            </w:r>
            <w:r w:rsidRPr="00E27503">
              <w:rPr>
                <w:rFonts w:ascii="GHEA Grapalat" w:eastAsiaTheme="minorEastAsia" w:hAnsi="GHEA Grapalat" w:cs="Sylfaen"/>
                <w:noProof/>
                <w:color w:val="000000" w:themeColor="text1"/>
                <w:sz w:val="20"/>
                <w:szCs w:val="20"/>
                <w:lang w:val="hy-AM"/>
              </w:rPr>
              <w:t xml:space="preserve"> ունեցող երեխաների հաշվարկով</w:t>
            </w:r>
          </w:p>
        </w:tc>
      </w:tr>
      <w:tr w:rsidR="0051283B" w:rsidRPr="00203AD8" w14:paraId="44DA63E5" w14:textId="77777777" w:rsidTr="008E097A">
        <w:tc>
          <w:tcPr>
            <w:tcW w:w="513" w:type="dxa"/>
            <w:tcBorders>
              <w:top w:val="single" w:sz="4" w:space="0" w:color="auto"/>
              <w:left w:val="single" w:sz="4" w:space="0" w:color="auto"/>
              <w:bottom w:val="single" w:sz="4" w:space="0" w:color="auto"/>
              <w:right w:val="single" w:sz="4" w:space="0" w:color="auto"/>
            </w:tcBorders>
          </w:tcPr>
          <w:p w14:paraId="0D6C686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20</w:t>
            </w:r>
          </w:p>
        </w:tc>
        <w:tc>
          <w:tcPr>
            <w:tcW w:w="1917" w:type="dxa"/>
            <w:tcBorders>
              <w:top w:val="single" w:sz="4" w:space="0" w:color="auto"/>
              <w:left w:val="single" w:sz="4" w:space="0" w:color="auto"/>
              <w:bottom w:val="single" w:sz="4" w:space="0" w:color="auto"/>
              <w:right w:val="single" w:sz="4" w:space="0" w:color="auto"/>
            </w:tcBorders>
            <w:hideMark/>
          </w:tcPr>
          <w:p w14:paraId="12EEF079"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Եղունգների խնամքի գործիքներ</w:t>
            </w:r>
          </w:p>
        </w:tc>
        <w:tc>
          <w:tcPr>
            <w:tcW w:w="1109" w:type="dxa"/>
            <w:tcBorders>
              <w:top w:val="single" w:sz="4" w:space="0" w:color="auto"/>
              <w:left w:val="single" w:sz="4" w:space="0" w:color="auto"/>
              <w:bottom w:val="single" w:sz="4" w:space="0" w:color="auto"/>
              <w:right w:val="single" w:sz="4" w:space="0" w:color="auto"/>
            </w:tcBorders>
            <w:hideMark/>
          </w:tcPr>
          <w:p w14:paraId="738C0162"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տուփ</w:t>
            </w:r>
          </w:p>
        </w:tc>
        <w:tc>
          <w:tcPr>
            <w:tcW w:w="1276" w:type="dxa"/>
            <w:tcBorders>
              <w:top w:val="single" w:sz="4" w:space="0" w:color="auto"/>
              <w:left w:val="single" w:sz="4" w:space="0" w:color="auto"/>
              <w:bottom w:val="single" w:sz="4" w:space="0" w:color="auto"/>
              <w:right w:val="single" w:sz="4" w:space="0" w:color="auto"/>
            </w:tcBorders>
            <w:hideMark/>
          </w:tcPr>
          <w:p w14:paraId="5D1E0BFA"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w:t>
            </w:r>
          </w:p>
        </w:tc>
        <w:tc>
          <w:tcPr>
            <w:tcW w:w="1276" w:type="dxa"/>
            <w:tcBorders>
              <w:top w:val="single" w:sz="4" w:space="0" w:color="auto"/>
              <w:left w:val="single" w:sz="4" w:space="0" w:color="auto"/>
              <w:bottom w:val="single" w:sz="4" w:space="0" w:color="auto"/>
              <w:right w:val="single" w:sz="4" w:space="0" w:color="auto"/>
            </w:tcBorders>
            <w:hideMark/>
          </w:tcPr>
          <w:p w14:paraId="64BE6DE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w:t>
            </w:r>
          </w:p>
        </w:tc>
        <w:tc>
          <w:tcPr>
            <w:tcW w:w="1275" w:type="dxa"/>
            <w:tcBorders>
              <w:top w:val="single" w:sz="4" w:space="0" w:color="auto"/>
              <w:left w:val="single" w:sz="4" w:space="0" w:color="auto"/>
              <w:bottom w:val="single" w:sz="4" w:space="0" w:color="auto"/>
              <w:right w:val="single" w:sz="4" w:space="0" w:color="auto"/>
            </w:tcBorders>
            <w:hideMark/>
          </w:tcPr>
          <w:p w14:paraId="788C23D1"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w:t>
            </w:r>
          </w:p>
        </w:tc>
        <w:tc>
          <w:tcPr>
            <w:tcW w:w="2619" w:type="dxa"/>
            <w:tcBorders>
              <w:top w:val="single" w:sz="4" w:space="0" w:color="auto"/>
              <w:left w:val="single" w:sz="4" w:space="0" w:color="auto"/>
              <w:bottom w:val="single" w:sz="4" w:space="0" w:color="auto"/>
              <w:right w:val="single" w:sz="4" w:space="0" w:color="auto"/>
            </w:tcBorders>
            <w:hideMark/>
          </w:tcPr>
          <w:p w14:paraId="3346F965"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Անհատական յուրաքանչյուր երեխայի համար՝ մկրատ, խառտոց, մանկական տարիքի համար կլոր ծայրերով, 15-18 տարեկանների համար նաև կտրիչ</w:t>
            </w:r>
          </w:p>
        </w:tc>
      </w:tr>
      <w:tr w:rsidR="0051283B" w:rsidRPr="00203AD8" w14:paraId="2CBFDBF4" w14:textId="77777777" w:rsidTr="008E097A">
        <w:tc>
          <w:tcPr>
            <w:tcW w:w="513" w:type="dxa"/>
            <w:tcBorders>
              <w:top w:val="single" w:sz="4" w:space="0" w:color="auto"/>
              <w:left w:val="single" w:sz="4" w:space="0" w:color="auto"/>
              <w:bottom w:val="single" w:sz="4" w:space="0" w:color="auto"/>
              <w:right w:val="single" w:sz="4" w:space="0" w:color="auto"/>
            </w:tcBorders>
          </w:tcPr>
          <w:p w14:paraId="0937179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21</w:t>
            </w:r>
          </w:p>
        </w:tc>
        <w:tc>
          <w:tcPr>
            <w:tcW w:w="1917" w:type="dxa"/>
            <w:tcBorders>
              <w:top w:val="single" w:sz="4" w:space="0" w:color="auto"/>
              <w:left w:val="single" w:sz="4" w:space="0" w:color="auto"/>
              <w:bottom w:val="single" w:sz="4" w:space="0" w:color="auto"/>
              <w:right w:val="single" w:sz="4" w:space="0" w:color="auto"/>
            </w:tcBorders>
            <w:hideMark/>
          </w:tcPr>
          <w:p w14:paraId="2191D08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Տղաների համար սափրվելու ածելիներ միանվագ օգտագործման</w:t>
            </w:r>
          </w:p>
        </w:tc>
        <w:tc>
          <w:tcPr>
            <w:tcW w:w="1109" w:type="dxa"/>
            <w:tcBorders>
              <w:top w:val="single" w:sz="4" w:space="0" w:color="auto"/>
              <w:left w:val="single" w:sz="4" w:space="0" w:color="auto"/>
              <w:bottom w:val="single" w:sz="4" w:space="0" w:color="auto"/>
              <w:right w:val="single" w:sz="4" w:space="0" w:color="auto"/>
            </w:tcBorders>
            <w:hideMark/>
          </w:tcPr>
          <w:p w14:paraId="71FAAE5A"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հատ </w:t>
            </w:r>
          </w:p>
        </w:tc>
        <w:tc>
          <w:tcPr>
            <w:tcW w:w="1276" w:type="dxa"/>
            <w:tcBorders>
              <w:top w:val="single" w:sz="4" w:space="0" w:color="auto"/>
              <w:left w:val="single" w:sz="4" w:space="0" w:color="auto"/>
              <w:bottom w:val="single" w:sz="4" w:space="0" w:color="auto"/>
              <w:right w:val="single" w:sz="4" w:space="0" w:color="auto"/>
            </w:tcBorders>
            <w:hideMark/>
          </w:tcPr>
          <w:p w14:paraId="38FF9993"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hideMark/>
          </w:tcPr>
          <w:p w14:paraId="40B35F04"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hideMark/>
          </w:tcPr>
          <w:p w14:paraId="3C50E24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56</w:t>
            </w:r>
          </w:p>
        </w:tc>
        <w:tc>
          <w:tcPr>
            <w:tcW w:w="2619" w:type="dxa"/>
            <w:tcBorders>
              <w:top w:val="single" w:sz="4" w:space="0" w:color="auto"/>
              <w:left w:val="single" w:sz="4" w:space="0" w:color="auto"/>
              <w:bottom w:val="single" w:sz="4" w:space="0" w:color="auto"/>
              <w:right w:val="single" w:sz="4" w:space="0" w:color="auto"/>
            </w:tcBorders>
          </w:tcPr>
          <w:p w14:paraId="0605EF74"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15+ տարեկան տղաների համար, ընդ որում, 15 տարեկանների դեպքում երկու շաբաթը մեկ հատ իսկ 16+ տարեկանների համար շաբաթական մեկ նոր ածելի։ </w:t>
            </w:r>
          </w:p>
        </w:tc>
      </w:tr>
      <w:tr w:rsidR="0051283B" w:rsidRPr="00203AD8" w14:paraId="713C8353" w14:textId="77777777" w:rsidTr="008E097A">
        <w:tc>
          <w:tcPr>
            <w:tcW w:w="513" w:type="dxa"/>
            <w:tcBorders>
              <w:top w:val="single" w:sz="4" w:space="0" w:color="auto"/>
              <w:left w:val="single" w:sz="4" w:space="0" w:color="auto"/>
              <w:bottom w:val="single" w:sz="4" w:space="0" w:color="auto"/>
              <w:right w:val="single" w:sz="4" w:space="0" w:color="auto"/>
            </w:tcBorders>
          </w:tcPr>
          <w:p w14:paraId="5765FCE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22</w:t>
            </w:r>
          </w:p>
        </w:tc>
        <w:tc>
          <w:tcPr>
            <w:tcW w:w="1917" w:type="dxa"/>
            <w:tcBorders>
              <w:top w:val="single" w:sz="4" w:space="0" w:color="auto"/>
              <w:left w:val="single" w:sz="4" w:space="0" w:color="auto"/>
              <w:bottom w:val="single" w:sz="4" w:space="0" w:color="auto"/>
              <w:right w:val="single" w:sz="4" w:space="0" w:color="auto"/>
            </w:tcBorders>
          </w:tcPr>
          <w:p w14:paraId="7EA4EF67"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Տղաների համար սափրվելու գել </w:t>
            </w:r>
          </w:p>
        </w:tc>
        <w:tc>
          <w:tcPr>
            <w:tcW w:w="1109" w:type="dxa"/>
            <w:tcBorders>
              <w:top w:val="single" w:sz="4" w:space="0" w:color="auto"/>
              <w:left w:val="single" w:sz="4" w:space="0" w:color="auto"/>
              <w:bottom w:val="single" w:sz="4" w:space="0" w:color="auto"/>
              <w:right w:val="single" w:sz="4" w:space="0" w:color="auto"/>
            </w:tcBorders>
          </w:tcPr>
          <w:p w14:paraId="1881446C"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Սրվակ 100 մլ</w:t>
            </w:r>
          </w:p>
        </w:tc>
        <w:tc>
          <w:tcPr>
            <w:tcW w:w="1276" w:type="dxa"/>
            <w:tcBorders>
              <w:top w:val="single" w:sz="4" w:space="0" w:color="auto"/>
              <w:left w:val="single" w:sz="4" w:space="0" w:color="auto"/>
              <w:bottom w:val="single" w:sz="4" w:space="0" w:color="auto"/>
              <w:right w:val="single" w:sz="4" w:space="0" w:color="auto"/>
            </w:tcBorders>
          </w:tcPr>
          <w:p w14:paraId="322A9C68"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276" w:type="dxa"/>
            <w:tcBorders>
              <w:top w:val="single" w:sz="4" w:space="0" w:color="auto"/>
              <w:left w:val="single" w:sz="4" w:space="0" w:color="auto"/>
              <w:bottom w:val="single" w:sz="4" w:space="0" w:color="auto"/>
              <w:right w:val="single" w:sz="4" w:space="0" w:color="auto"/>
            </w:tcBorders>
          </w:tcPr>
          <w:p w14:paraId="27BF0BF6"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275" w:type="dxa"/>
            <w:tcBorders>
              <w:top w:val="single" w:sz="4" w:space="0" w:color="auto"/>
              <w:left w:val="single" w:sz="4" w:space="0" w:color="auto"/>
              <w:bottom w:val="single" w:sz="4" w:space="0" w:color="auto"/>
              <w:right w:val="single" w:sz="4" w:space="0" w:color="auto"/>
            </w:tcBorders>
          </w:tcPr>
          <w:p w14:paraId="673AAF76" w14:textId="77777777" w:rsidR="0051283B" w:rsidRPr="00E27503" w:rsidDel="00A466E8"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12</w:t>
            </w:r>
          </w:p>
        </w:tc>
        <w:tc>
          <w:tcPr>
            <w:tcW w:w="2619" w:type="dxa"/>
            <w:tcBorders>
              <w:top w:val="single" w:sz="4" w:space="0" w:color="auto"/>
              <w:left w:val="single" w:sz="4" w:space="0" w:color="auto"/>
              <w:bottom w:val="single" w:sz="4" w:space="0" w:color="auto"/>
              <w:right w:val="single" w:sz="4" w:space="0" w:color="auto"/>
            </w:tcBorders>
          </w:tcPr>
          <w:p w14:paraId="516A2C9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100 մլ սրվակներով, պետք է լինեն հիպոալերգեն, pH-հավասարակշռված, հարմարեցված մաշկի տեսակին</w:t>
            </w:r>
          </w:p>
        </w:tc>
      </w:tr>
      <w:tr w:rsidR="0051283B" w:rsidRPr="00203AD8" w14:paraId="2F408B55" w14:textId="77777777" w:rsidTr="008E097A">
        <w:tc>
          <w:tcPr>
            <w:tcW w:w="513" w:type="dxa"/>
            <w:tcBorders>
              <w:top w:val="single" w:sz="4" w:space="0" w:color="auto"/>
              <w:left w:val="single" w:sz="4" w:space="0" w:color="auto"/>
              <w:bottom w:val="single" w:sz="4" w:space="0" w:color="auto"/>
              <w:right w:val="single" w:sz="4" w:space="0" w:color="auto"/>
            </w:tcBorders>
          </w:tcPr>
          <w:p w14:paraId="39870063"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23</w:t>
            </w:r>
          </w:p>
        </w:tc>
        <w:tc>
          <w:tcPr>
            <w:tcW w:w="1917" w:type="dxa"/>
            <w:tcBorders>
              <w:top w:val="single" w:sz="4" w:space="0" w:color="auto"/>
              <w:left w:val="single" w:sz="4" w:space="0" w:color="auto"/>
              <w:bottom w:val="single" w:sz="4" w:space="0" w:color="auto"/>
              <w:right w:val="single" w:sz="4" w:space="0" w:color="auto"/>
            </w:tcBorders>
          </w:tcPr>
          <w:p w14:paraId="0B26ABE9"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Տղաների համար սափրվելուց հետո օծանելիք </w:t>
            </w:r>
          </w:p>
        </w:tc>
        <w:tc>
          <w:tcPr>
            <w:tcW w:w="1109" w:type="dxa"/>
            <w:tcBorders>
              <w:top w:val="single" w:sz="4" w:space="0" w:color="auto"/>
              <w:left w:val="single" w:sz="4" w:space="0" w:color="auto"/>
              <w:bottom w:val="single" w:sz="4" w:space="0" w:color="auto"/>
              <w:right w:val="single" w:sz="4" w:space="0" w:color="auto"/>
            </w:tcBorders>
          </w:tcPr>
          <w:p w14:paraId="659DCA3B"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Սրվակ 100 մլ</w:t>
            </w:r>
          </w:p>
        </w:tc>
        <w:tc>
          <w:tcPr>
            <w:tcW w:w="1276" w:type="dxa"/>
            <w:tcBorders>
              <w:top w:val="single" w:sz="4" w:space="0" w:color="auto"/>
              <w:left w:val="single" w:sz="4" w:space="0" w:color="auto"/>
              <w:bottom w:val="single" w:sz="4" w:space="0" w:color="auto"/>
              <w:right w:val="single" w:sz="4" w:space="0" w:color="auto"/>
            </w:tcBorders>
          </w:tcPr>
          <w:p w14:paraId="7164294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276" w:type="dxa"/>
            <w:tcBorders>
              <w:top w:val="single" w:sz="4" w:space="0" w:color="auto"/>
              <w:left w:val="single" w:sz="4" w:space="0" w:color="auto"/>
              <w:bottom w:val="single" w:sz="4" w:space="0" w:color="auto"/>
              <w:right w:val="single" w:sz="4" w:space="0" w:color="auto"/>
            </w:tcBorders>
          </w:tcPr>
          <w:p w14:paraId="2A915015"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275" w:type="dxa"/>
            <w:tcBorders>
              <w:top w:val="single" w:sz="4" w:space="0" w:color="auto"/>
              <w:left w:val="single" w:sz="4" w:space="0" w:color="auto"/>
              <w:bottom w:val="single" w:sz="4" w:space="0" w:color="auto"/>
              <w:right w:val="single" w:sz="4" w:space="0" w:color="auto"/>
            </w:tcBorders>
          </w:tcPr>
          <w:p w14:paraId="23B9F8B1"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4</w:t>
            </w:r>
          </w:p>
        </w:tc>
        <w:tc>
          <w:tcPr>
            <w:tcW w:w="2619" w:type="dxa"/>
            <w:tcBorders>
              <w:top w:val="single" w:sz="4" w:space="0" w:color="auto"/>
              <w:left w:val="single" w:sz="4" w:space="0" w:color="auto"/>
              <w:bottom w:val="single" w:sz="4" w:space="0" w:color="auto"/>
              <w:right w:val="single" w:sz="4" w:space="0" w:color="auto"/>
            </w:tcBorders>
          </w:tcPr>
          <w:p w14:paraId="30866795"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100 մլ սրվակով, պետք է լինի ալկոհոլի ցածր պարունակությամբ, հանգստացնող բաղադրիչներով, մեղմ հոտերով</w:t>
            </w:r>
          </w:p>
        </w:tc>
      </w:tr>
      <w:tr w:rsidR="0051283B" w:rsidRPr="00E27503" w14:paraId="0AE8D931" w14:textId="77777777" w:rsidTr="008E097A">
        <w:tc>
          <w:tcPr>
            <w:tcW w:w="513" w:type="dxa"/>
            <w:tcBorders>
              <w:top w:val="single" w:sz="4" w:space="0" w:color="auto"/>
              <w:left w:val="single" w:sz="4" w:space="0" w:color="auto"/>
              <w:bottom w:val="single" w:sz="4" w:space="0" w:color="auto"/>
              <w:right w:val="single" w:sz="4" w:space="0" w:color="auto"/>
            </w:tcBorders>
          </w:tcPr>
          <w:p w14:paraId="5A2E0B4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lastRenderedPageBreak/>
              <w:t>24</w:t>
            </w:r>
          </w:p>
        </w:tc>
        <w:tc>
          <w:tcPr>
            <w:tcW w:w="1917" w:type="dxa"/>
            <w:tcBorders>
              <w:top w:val="single" w:sz="4" w:space="0" w:color="auto"/>
              <w:left w:val="single" w:sz="4" w:space="0" w:color="auto"/>
              <w:bottom w:val="single" w:sz="4" w:space="0" w:color="auto"/>
              <w:right w:val="single" w:sz="4" w:space="0" w:color="auto"/>
            </w:tcBorders>
            <w:hideMark/>
          </w:tcPr>
          <w:p w14:paraId="3374777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Մանկական դեզոդորանտ</w:t>
            </w:r>
          </w:p>
        </w:tc>
        <w:tc>
          <w:tcPr>
            <w:tcW w:w="1109" w:type="dxa"/>
            <w:tcBorders>
              <w:top w:val="single" w:sz="4" w:space="0" w:color="auto"/>
              <w:left w:val="single" w:sz="4" w:space="0" w:color="auto"/>
              <w:bottom w:val="single" w:sz="4" w:space="0" w:color="auto"/>
              <w:right w:val="single" w:sz="4" w:space="0" w:color="auto"/>
            </w:tcBorders>
            <w:hideMark/>
          </w:tcPr>
          <w:p w14:paraId="1618F38B"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սրվակ 30–50 մլ</w:t>
            </w:r>
          </w:p>
        </w:tc>
        <w:tc>
          <w:tcPr>
            <w:tcW w:w="1276" w:type="dxa"/>
            <w:tcBorders>
              <w:top w:val="single" w:sz="4" w:space="0" w:color="auto"/>
              <w:left w:val="single" w:sz="4" w:space="0" w:color="auto"/>
              <w:bottom w:val="single" w:sz="4" w:space="0" w:color="auto"/>
              <w:right w:val="single" w:sz="4" w:space="0" w:color="auto"/>
            </w:tcBorders>
            <w:hideMark/>
          </w:tcPr>
          <w:p w14:paraId="5643DC02"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hideMark/>
          </w:tcPr>
          <w:p w14:paraId="045C21A1"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hideMark/>
          </w:tcPr>
          <w:p w14:paraId="5D82DC5A"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w:t>
            </w:r>
          </w:p>
        </w:tc>
        <w:tc>
          <w:tcPr>
            <w:tcW w:w="2619" w:type="dxa"/>
            <w:tcBorders>
              <w:top w:val="single" w:sz="4" w:space="0" w:color="auto"/>
              <w:left w:val="single" w:sz="4" w:space="0" w:color="auto"/>
              <w:bottom w:val="single" w:sz="4" w:space="0" w:color="auto"/>
              <w:right w:val="single" w:sz="4" w:space="0" w:color="auto"/>
            </w:tcBorders>
            <w:hideMark/>
          </w:tcPr>
          <w:p w14:paraId="004C51C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≥10 տարեկանների համար պետք է լինի հիպոալերգեն, առանց ալյումինի և ուժեղ բույրերի, մաշկաբանական փորձարկված։ Նախընտրելի է գել կամ roll-on ձևաչափ, ոչ սփռեյ, սրվակի ծավալը՝ 30–50 մլ։ Կիրառվում է օրական մեկ անգամ՝ մաքուր մաշկին</w:t>
            </w:r>
          </w:p>
        </w:tc>
      </w:tr>
      <w:tr w:rsidR="0051283B" w:rsidRPr="00E27503" w14:paraId="7A5507C2" w14:textId="77777777" w:rsidTr="008E097A">
        <w:tc>
          <w:tcPr>
            <w:tcW w:w="513" w:type="dxa"/>
            <w:tcBorders>
              <w:top w:val="single" w:sz="4" w:space="0" w:color="auto"/>
              <w:left w:val="single" w:sz="4" w:space="0" w:color="auto"/>
              <w:bottom w:val="single" w:sz="4" w:space="0" w:color="auto"/>
              <w:right w:val="single" w:sz="4" w:space="0" w:color="auto"/>
            </w:tcBorders>
          </w:tcPr>
          <w:p w14:paraId="21E0E740"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25</w:t>
            </w:r>
          </w:p>
        </w:tc>
        <w:tc>
          <w:tcPr>
            <w:tcW w:w="1917" w:type="dxa"/>
            <w:tcBorders>
              <w:top w:val="single" w:sz="4" w:space="0" w:color="auto"/>
              <w:left w:val="single" w:sz="4" w:space="0" w:color="auto"/>
              <w:bottom w:val="single" w:sz="4" w:space="0" w:color="auto"/>
              <w:right w:val="single" w:sz="4" w:space="0" w:color="auto"/>
            </w:tcBorders>
          </w:tcPr>
          <w:p w14:paraId="4C1437D0" w14:textId="77777777" w:rsidR="0051283B" w:rsidRPr="00E27503" w:rsidRDefault="0051283B" w:rsidP="00884769">
            <w:pPr>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lang w:val="hy-AM"/>
              </w:rPr>
              <w:t>Ականջ մաքրելու փայտիկ</w:t>
            </w:r>
          </w:p>
        </w:tc>
        <w:tc>
          <w:tcPr>
            <w:tcW w:w="1109" w:type="dxa"/>
            <w:tcBorders>
              <w:top w:val="single" w:sz="4" w:space="0" w:color="auto"/>
              <w:left w:val="single" w:sz="4" w:space="0" w:color="auto"/>
              <w:bottom w:val="single" w:sz="4" w:space="0" w:color="auto"/>
              <w:right w:val="single" w:sz="4" w:space="0" w:color="auto"/>
            </w:tcBorders>
          </w:tcPr>
          <w:p w14:paraId="3EAE12A6"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տուփ</w:t>
            </w:r>
          </w:p>
        </w:tc>
        <w:tc>
          <w:tcPr>
            <w:tcW w:w="1276" w:type="dxa"/>
            <w:tcBorders>
              <w:top w:val="single" w:sz="4" w:space="0" w:color="auto"/>
              <w:left w:val="single" w:sz="4" w:space="0" w:color="auto"/>
              <w:bottom w:val="single" w:sz="4" w:space="0" w:color="auto"/>
              <w:right w:val="single" w:sz="4" w:space="0" w:color="auto"/>
            </w:tcBorders>
          </w:tcPr>
          <w:p w14:paraId="370E31A3"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4</w:t>
            </w:r>
          </w:p>
        </w:tc>
        <w:tc>
          <w:tcPr>
            <w:tcW w:w="1276" w:type="dxa"/>
            <w:tcBorders>
              <w:top w:val="single" w:sz="4" w:space="0" w:color="auto"/>
              <w:left w:val="single" w:sz="4" w:space="0" w:color="auto"/>
              <w:bottom w:val="single" w:sz="4" w:space="0" w:color="auto"/>
              <w:right w:val="single" w:sz="4" w:space="0" w:color="auto"/>
            </w:tcBorders>
          </w:tcPr>
          <w:p w14:paraId="3693110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4</w:t>
            </w:r>
          </w:p>
        </w:tc>
        <w:tc>
          <w:tcPr>
            <w:tcW w:w="1275" w:type="dxa"/>
            <w:tcBorders>
              <w:top w:val="single" w:sz="4" w:space="0" w:color="auto"/>
              <w:left w:val="single" w:sz="4" w:space="0" w:color="auto"/>
              <w:bottom w:val="single" w:sz="4" w:space="0" w:color="auto"/>
              <w:right w:val="single" w:sz="4" w:space="0" w:color="auto"/>
            </w:tcBorders>
          </w:tcPr>
          <w:p w14:paraId="430233E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4</w:t>
            </w:r>
          </w:p>
        </w:tc>
        <w:tc>
          <w:tcPr>
            <w:tcW w:w="2619" w:type="dxa"/>
            <w:tcBorders>
              <w:top w:val="single" w:sz="4" w:space="0" w:color="auto"/>
              <w:left w:val="single" w:sz="4" w:space="0" w:color="auto"/>
              <w:bottom w:val="single" w:sz="4" w:space="0" w:color="auto"/>
              <w:right w:val="single" w:sz="4" w:space="0" w:color="auto"/>
            </w:tcBorders>
          </w:tcPr>
          <w:p w14:paraId="468F163D" w14:textId="77777777" w:rsidR="0051283B" w:rsidRPr="00E27503" w:rsidRDefault="0051283B" w:rsidP="00884769">
            <w:pPr>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lang w:val="hy-AM"/>
              </w:rPr>
              <w:t>Տուփում 100 հատ</w:t>
            </w:r>
          </w:p>
        </w:tc>
      </w:tr>
      <w:tr w:rsidR="0051283B" w:rsidRPr="00E27503" w14:paraId="1A2AEED7" w14:textId="77777777" w:rsidTr="008E097A">
        <w:tc>
          <w:tcPr>
            <w:tcW w:w="513" w:type="dxa"/>
            <w:tcBorders>
              <w:top w:val="single" w:sz="4" w:space="0" w:color="auto"/>
              <w:left w:val="single" w:sz="4" w:space="0" w:color="auto"/>
              <w:bottom w:val="single" w:sz="4" w:space="0" w:color="auto"/>
              <w:right w:val="single" w:sz="4" w:space="0" w:color="auto"/>
            </w:tcBorders>
          </w:tcPr>
          <w:p w14:paraId="2B17A95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26</w:t>
            </w:r>
          </w:p>
        </w:tc>
        <w:tc>
          <w:tcPr>
            <w:tcW w:w="1917" w:type="dxa"/>
            <w:tcBorders>
              <w:top w:val="single" w:sz="4" w:space="0" w:color="auto"/>
              <w:left w:val="single" w:sz="4" w:space="0" w:color="auto"/>
              <w:bottom w:val="single" w:sz="4" w:space="0" w:color="auto"/>
              <w:right w:val="single" w:sz="4" w:space="0" w:color="auto"/>
            </w:tcBorders>
          </w:tcPr>
          <w:p w14:paraId="45C959C8"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Մկրատ</w:t>
            </w:r>
          </w:p>
        </w:tc>
        <w:tc>
          <w:tcPr>
            <w:tcW w:w="1109" w:type="dxa"/>
            <w:tcBorders>
              <w:top w:val="single" w:sz="4" w:space="0" w:color="auto"/>
              <w:left w:val="single" w:sz="4" w:space="0" w:color="auto"/>
              <w:bottom w:val="single" w:sz="4" w:space="0" w:color="auto"/>
              <w:right w:val="single" w:sz="4" w:space="0" w:color="auto"/>
            </w:tcBorders>
          </w:tcPr>
          <w:p w14:paraId="5886374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30048986" w14:textId="77777777" w:rsidR="0051283B" w:rsidRPr="00E27503" w:rsidRDefault="0051283B" w:rsidP="00884769">
            <w:pPr>
              <w:jc w:val="center"/>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rPr>
              <w:t xml:space="preserve">1 հատ 20 երեխայի հաշվարկով </w:t>
            </w:r>
          </w:p>
        </w:tc>
        <w:tc>
          <w:tcPr>
            <w:tcW w:w="1276" w:type="dxa"/>
            <w:tcBorders>
              <w:top w:val="single" w:sz="4" w:space="0" w:color="auto"/>
              <w:left w:val="single" w:sz="4" w:space="0" w:color="auto"/>
              <w:bottom w:val="single" w:sz="4" w:space="0" w:color="auto"/>
              <w:right w:val="single" w:sz="4" w:space="0" w:color="auto"/>
            </w:tcBorders>
          </w:tcPr>
          <w:p w14:paraId="391C9985" w14:textId="77777777" w:rsidR="0051283B" w:rsidRPr="00E27503" w:rsidRDefault="0051283B" w:rsidP="00884769">
            <w:pPr>
              <w:jc w:val="center"/>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rPr>
              <w:t xml:space="preserve">1 հատ 20 երեխայի հաշվարկով </w:t>
            </w:r>
          </w:p>
        </w:tc>
        <w:tc>
          <w:tcPr>
            <w:tcW w:w="1275" w:type="dxa"/>
            <w:tcBorders>
              <w:top w:val="single" w:sz="4" w:space="0" w:color="auto"/>
              <w:left w:val="single" w:sz="4" w:space="0" w:color="auto"/>
              <w:bottom w:val="single" w:sz="4" w:space="0" w:color="auto"/>
              <w:right w:val="single" w:sz="4" w:space="0" w:color="auto"/>
            </w:tcBorders>
          </w:tcPr>
          <w:p w14:paraId="193A53DE" w14:textId="77777777" w:rsidR="0051283B" w:rsidRPr="00E27503" w:rsidRDefault="0051283B" w:rsidP="00884769">
            <w:pPr>
              <w:jc w:val="center"/>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rPr>
              <w:t xml:space="preserve">1 հատ 20 երեխայի հաշվարկով </w:t>
            </w:r>
          </w:p>
        </w:tc>
        <w:tc>
          <w:tcPr>
            <w:tcW w:w="2619" w:type="dxa"/>
            <w:tcBorders>
              <w:top w:val="single" w:sz="4" w:space="0" w:color="auto"/>
              <w:left w:val="single" w:sz="4" w:space="0" w:color="auto"/>
              <w:bottom w:val="single" w:sz="4" w:space="0" w:color="auto"/>
              <w:right w:val="single" w:sz="4" w:space="0" w:color="auto"/>
            </w:tcBorders>
          </w:tcPr>
          <w:p w14:paraId="6DB0293D" w14:textId="77777777" w:rsidR="0051283B" w:rsidRPr="00E27503" w:rsidRDefault="0051283B" w:rsidP="00884769">
            <w:pPr>
              <w:rPr>
                <w:rFonts w:ascii="GHEA Grapalat" w:eastAsiaTheme="minorEastAsia" w:hAnsi="GHEA Grapalat" w:cs="Sylfaen"/>
                <w:noProof/>
                <w:color w:val="000000" w:themeColor="text1"/>
                <w:sz w:val="20"/>
                <w:szCs w:val="20"/>
                <w:lang w:val="hy-AM"/>
              </w:rPr>
            </w:pPr>
          </w:p>
        </w:tc>
      </w:tr>
      <w:tr w:rsidR="0051283B" w:rsidRPr="00E27503" w14:paraId="5891DFC6" w14:textId="77777777" w:rsidTr="008E097A">
        <w:tc>
          <w:tcPr>
            <w:tcW w:w="513" w:type="dxa"/>
            <w:tcBorders>
              <w:top w:val="single" w:sz="4" w:space="0" w:color="auto"/>
              <w:left w:val="single" w:sz="4" w:space="0" w:color="auto"/>
              <w:bottom w:val="single" w:sz="4" w:space="0" w:color="auto"/>
              <w:right w:val="single" w:sz="4" w:space="0" w:color="auto"/>
            </w:tcBorders>
          </w:tcPr>
          <w:p w14:paraId="7C19744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27</w:t>
            </w:r>
          </w:p>
        </w:tc>
        <w:tc>
          <w:tcPr>
            <w:tcW w:w="1917" w:type="dxa"/>
            <w:tcBorders>
              <w:top w:val="single" w:sz="4" w:space="0" w:color="auto"/>
              <w:left w:val="single" w:sz="4" w:space="0" w:color="auto"/>
              <w:bottom w:val="single" w:sz="4" w:space="0" w:color="auto"/>
              <w:right w:val="single" w:sz="4" w:space="0" w:color="auto"/>
            </w:tcBorders>
          </w:tcPr>
          <w:p w14:paraId="77900277"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Շշի խոզանակ</w:t>
            </w:r>
          </w:p>
        </w:tc>
        <w:tc>
          <w:tcPr>
            <w:tcW w:w="1109" w:type="dxa"/>
            <w:tcBorders>
              <w:top w:val="single" w:sz="4" w:space="0" w:color="auto"/>
              <w:left w:val="single" w:sz="4" w:space="0" w:color="auto"/>
              <w:bottom w:val="single" w:sz="4" w:space="0" w:color="auto"/>
              <w:right w:val="single" w:sz="4" w:space="0" w:color="auto"/>
            </w:tcBorders>
          </w:tcPr>
          <w:p w14:paraId="6ABB9487"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հ</w:t>
            </w:r>
            <w:r w:rsidRPr="00E27503">
              <w:rPr>
                <w:rFonts w:ascii="GHEA Grapalat" w:eastAsiaTheme="minorEastAsia" w:hAnsi="GHEA Grapalat" w:cs="Sylfaen"/>
                <w:noProof/>
                <w:color w:val="000000" w:themeColor="text1"/>
                <w:sz w:val="20"/>
                <w:szCs w:val="20"/>
                <w:lang w:val="hy-AM"/>
              </w:rPr>
              <w:t>ատ</w:t>
            </w:r>
          </w:p>
        </w:tc>
        <w:tc>
          <w:tcPr>
            <w:tcW w:w="1276" w:type="dxa"/>
            <w:tcBorders>
              <w:top w:val="single" w:sz="4" w:space="0" w:color="auto"/>
              <w:left w:val="single" w:sz="4" w:space="0" w:color="auto"/>
              <w:bottom w:val="single" w:sz="4" w:space="0" w:color="auto"/>
              <w:right w:val="single" w:sz="4" w:space="0" w:color="auto"/>
            </w:tcBorders>
          </w:tcPr>
          <w:p w14:paraId="393DDE47" w14:textId="77777777" w:rsidR="0051283B" w:rsidRPr="00E27503" w:rsidRDefault="0051283B" w:rsidP="00884769">
            <w:pPr>
              <w:jc w:val="center"/>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lang w:val="hy-AM"/>
              </w:rPr>
              <w:t>1</w:t>
            </w:r>
          </w:p>
        </w:tc>
        <w:tc>
          <w:tcPr>
            <w:tcW w:w="1276" w:type="dxa"/>
            <w:tcBorders>
              <w:top w:val="single" w:sz="4" w:space="0" w:color="auto"/>
              <w:left w:val="single" w:sz="4" w:space="0" w:color="auto"/>
              <w:bottom w:val="single" w:sz="4" w:space="0" w:color="auto"/>
              <w:right w:val="single" w:sz="4" w:space="0" w:color="auto"/>
            </w:tcBorders>
          </w:tcPr>
          <w:p w14:paraId="15851E77" w14:textId="77777777" w:rsidR="0051283B" w:rsidRPr="00E27503" w:rsidRDefault="0051283B" w:rsidP="00884769">
            <w:pPr>
              <w:jc w:val="center"/>
              <w:rPr>
                <w:rFonts w:ascii="GHEA Grapalat" w:eastAsiaTheme="minorEastAsia" w:hAnsi="GHEA Grapalat" w:cs="Sylfaen"/>
                <w:noProof/>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EEE7873" w14:textId="77777777" w:rsidR="0051283B" w:rsidRPr="00E27503" w:rsidRDefault="0051283B" w:rsidP="00884769">
            <w:pPr>
              <w:jc w:val="center"/>
              <w:rPr>
                <w:rFonts w:ascii="GHEA Grapalat" w:eastAsiaTheme="minorEastAsia" w:hAnsi="GHEA Grapalat" w:cs="Sylfaen"/>
                <w:noProof/>
                <w:color w:val="000000" w:themeColor="text1"/>
                <w:sz w:val="20"/>
                <w:szCs w:val="20"/>
              </w:rPr>
            </w:pPr>
          </w:p>
        </w:tc>
        <w:tc>
          <w:tcPr>
            <w:tcW w:w="2619" w:type="dxa"/>
            <w:tcBorders>
              <w:top w:val="single" w:sz="4" w:space="0" w:color="auto"/>
              <w:left w:val="single" w:sz="4" w:space="0" w:color="auto"/>
              <w:bottom w:val="single" w:sz="4" w:space="0" w:color="auto"/>
              <w:right w:val="single" w:sz="4" w:space="0" w:color="auto"/>
            </w:tcBorders>
          </w:tcPr>
          <w:p w14:paraId="0D8F969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p>
        </w:tc>
      </w:tr>
      <w:tr w:rsidR="0051283B" w:rsidRPr="00E27503" w14:paraId="3E75F7C8" w14:textId="77777777" w:rsidTr="008E097A">
        <w:trPr>
          <w:trHeight w:val="782"/>
        </w:trPr>
        <w:tc>
          <w:tcPr>
            <w:tcW w:w="513" w:type="dxa"/>
            <w:tcBorders>
              <w:top w:val="single" w:sz="4" w:space="0" w:color="auto"/>
              <w:left w:val="single" w:sz="4" w:space="0" w:color="auto"/>
              <w:bottom w:val="single" w:sz="4" w:space="0" w:color="auto"/>
              <w:right w:val="single" w:sz="4" w:space="0" w:color="auto"/>
            </w:tcBorders>
          </w:tcPr>
          <w:p w14:paraId="6F42877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28</w:t>
            </w:r>
          </w:p>
        </w:tc>
        <w:tc>
          <w:tcPr>
            <w:tcW w:w="1917" w:type="dxa"/>
            <w:tcBorders>
              <w:top w:val="single" w:sz="4" w:space="0" w:color="auto"/>
              <w:left w:val="single" w:sz="4" w:space="0" w:color="auto"/>
              <w:bottom w:val="single" w:sz="4" w:space="0" w:color="auto"/>
              <w:right w:val="single" w:sz="4" w:space="0" w:color="auto"/>
            </w:tcBorders>
          </w:tcPr>
          <w:p w14:paraId="6654E16F" w14:textId="77777777" w:rsidR="0051283B" w:rsidRPr="00E27503" w:rsidRDefault="0051283B" w:rsidP="00884769">
            <w:pPr>
              <w:rPr>
                <w:rFonts w:ascii="GHEA Grapalat" w:eastAsiaTheme="minorEastAsia" w:hAnsi="GHEA Grapalat" w:cs="Sylfaen"/>
                <w:noProof/>
                <w:color w:val="000000" w:themeColor="text1"/>
                <w:sz w:val="20"/>
                <w:szCs w:val="20"/>
              </w:rPr>
            </w:pPr>
            <w:r w:rsidRPr="00E27503">
              <w:rPr>
                <w:rFonts w:ascii="GHEA Grapalat" w:eastAsia="Times New Roman" w:hAnsi="GHEA Grapalat" w:cs="Times New Roman"/>
                <w:color w:val="000000"/>
                <w:kern w:val="0"/>
                <w:sz w:val="20"/>
                <w:szCs w:val="20"/>
                <w:lang w:val="hy-AM"/>
                <w14:ligatures w14:val="none"/>
              </w:rPr>
              <w:t>Սփռոց</w:t>
            </w:r>
          </w:p>
        </w:tc>
        <w:tc>
          <w:tcPr>
            <w:tcW w:w="1109" w:type="dxa"/>
            <w:tcBorders>
              <w:top w:val="single" w:sz="4" w:space="0" w:color="auto"/>
              <w:left w:val="single" w:sz="4" w:space="0" w:color="auto"/>
              <w:bottom w:val="single" w:sz="4" w:space="0" w:color="auto"/>
              <w:right w:val="single" w:sz="4" w:space="0" w:color="auto"/>
            </w:tcBorders>
          </w:tcPr>
          <w:p w14:paraId="6159587B"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imes New Roman" w:hAnsi="GHEA Grapalat" w:cs="Times New Roman"/>
                <w:color w:val="000000"/>
                <w:kern w:val="0"/>
                <w:sz w:val="20"/>
                <w:szCs w:val="20"/>
                <w:lang w:val="hy-AM"/>
                <w14:ligatures w14:val="none"/>
              </w:rPr>
              <w:t>հատ</w:t>
            </w:r>
          </w:p>
        </w:tc>
        <w:tc>
          <w:tcPr>
            <w:tcW w:w="1276" w:type="dxa"/>
            <w:tcBorders>
              <w:top w:val="single" w:sz="4" w:space="0" w:color="auto"/>
              <w:left w:val="single" w:sz="4" w:space="0" w:color="auto"/>
              <w:bottom w:val="single" w:sz="4" w:space="0" w:color="auto"/>
              <w:right w:val="single" w:sz="4" w:space="0" w:color="auto"/>
            </w:tcBorders>
          </w:tcPr>
          <w:p w14:paraId="3BA45BDF" w14:textId="77777777" w:rsidR="0051283B" w:rsidRPr="00E27503" w:rsidRDefault="0051283B" w:rsidP="00884769">
            <w:pPr>
              <w:jc w:val="center"/>
              <w:rPr>
                <w:rFonts w:ascii="GHEA Grapalat" w:eastAsiaTheme="minorEastAsia" w:hAnsi="GHEA Grapalat" w:cs="Sylfaen"/>
                <w:noProof/>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B655726" w14:textId="77777777" w:rsidR="0051283B" w:rsidRPr="00E27503" w:rsidRDefault="0051283B" w:rsidP="00884769">
            <w:pPr>
              <w:jc w:val="center"/>
              <w:rPr>
                <w:rFonts w:ascii="GHEA Grapalat" w:eastAsiaTheme="minorEastAsia" w:hAnsi="GHEA Grapalat" w:cs="Sylfaen"/>
                <w:noProof/>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9CD1E2D" w14:textId="77777777" w:rsidR="0051283B" w:rsidRPr="00E27503" w:rsidRDefault="0051283B" w:rsidP="00884769">
            <w:pPr>
              <w:jc w:val="center"/>
              <w:rPr>
                <w:rFonts w:ascii="GHEA Grapalat" w:eastAsiaTheme="minorEastAsia" w:hAnsi="GHEA Grapalat" w:cs="Sylfaen"/>
                <w:noProof/>
                <w:color w:val="000000" w:themeColor="text1"/>
                <w:sz w:val="20"/>
                <w:szCs w:val="20"/>
              </w:rPr>
            </w:pPr>
          </w:p>
        </w:tc>
        <w:tc>
          <w:tcPr>
            <w:tcW w:w="2619" w:type="dxa"/>
            <w:tcBorders>
              <w:top w:val="single" w:sz="4" w:space="0" w:color="auto"/>
              <w:left w:val="single" w:sz="4" w:space="0" w:color="auto"/>
              <w:bottom w:val="single" w:sz="4" w:space="0" w:color="auto"/>
              <w:right w:val="single" w:sz="4" w:space="0" w:color="auto"/>
            </w:tcBorders>
          </w:tcPr>
          <w:p w14:paraId="7D0B8839"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 xml:space="preserve">10 </w:t>
            </w:r>
            <w:r w:rsidRPr="00E27503">
              <w:rPr>
                <w:rFonts w:ascii="GHEA Grapalat" w:eastAsiaTheme="minorEastAsia" w:hAnsi="GHEA Grapalat" w:cs="Sylfaen"/>
                <w:noProof/>
                <w:color w:val="000000" w:themeColor="text1"/>
                <w:sz w:val="20"/>
                <w:szCs w:val="20"/>
                <w:lang w:val="hy-AM"/>
              </w:rPr>
              <w:t xml:space="preserve">հատ </w:t>
            </w:r>
          </w:p>
        </w:tc>
      </w:tr>
      <w:tr w:rsidR="0051283B" w:rsidRPr="00E27503" w14:paraId="3D7E2DB5" w14:textId="77777777" w:rsidTr="00D738A7">
        <w:tc>
          <w:tcPr>
            <w:tcW w:w="9985" w:type="dxa"/>
            <w:gridSpan w:val="7"/>
            <w:tcBorders>
              <w:top w:val="single" w:sz="4" w:space="0" w:color="auto"/>
              <w:left w:val="single" w:sz="4" w:space="0" w:color="auto"/>
              <w:bottom w:val="single" w:sz="4" w:space="0" w:color="auto"/>
              <w:right w:val="single" w:sz="4" w:space="0" w:color="auto"/>
            </w:tcBorders>
          </w:tcPr>
          <w:p w14:paraId="4EAF7DE9" w14:textId="77777777" w:rsidR="0051283B" w:rsidRPr="00E27503" w:rsidRDefault="0051283B" w:rsidP="00884769">
            <w:pPr>
              <w:jc w:val="center"/>
              <w:rPr>
                <w:rFonts w:ascii="GHEA Grapalat" w:eastAsiaTheme="minorEastAsia" w:hAnsi="GHEA Grapalat" w:cs="Sylfaen"/>
                <w:b/>
                <w:bCs/>
                <w:noProof/>
                <w:color w:val="000000" w:themeColor="text1"/>
                <w:sz w:val="20"/>
                <w:szCs w:val="20"/>
              </w:rPr>
            </w:pPr>
            <w:r w:rsidRPr="00E27503">
              <w:rPr>
                <w:rFonts w:ascii="GHEA Grapalat" w:eastAsiaTheme="minorEastAsia" w:hAnsi="GHEA Grapalat" w:cs="Sylfaen"/>
                <w:b/>
                <w:bCs/>
                <w:noProof/>
                <w:color w:val="000000" w:themeColor="text1"/>
                <w:sz w:val="20"/>
                <w:szCs w:val="20"/>
                <w:lang w:val="hy-AM"/>
              </w:rPr>
              <w:t>Հաստատությունում սանիտարական նորմերի պահպանման համար անհրաժեշտ պարագաներ</w:t>
            </w:r>
          </w:p>
        </w:tc>
      </w:tr>
      <w:tr w:rsidR="0051283B" w:rsidRPr="00E27503" w14:paraId="37E5D861" w14:textId="77777777" w:rsidTr="008E097A">
        <w:tc>
          <w:tcPr>
            <w:tcW w:w="513" w:type="dxa"/>
            <w:tcBorders>
              <w:top w:val="single" w:sz="4" w:space="0" w:color="auto"/>
              <w:left w:val="single" w:sz="4" w:space="0" w:color="auto"/>
              <w:bottom w:val="single" w:sz="4" w:space="0" w:color="auto"/>
              <w:right w:val="single" w:sz="4" w:space="0" w:color="auto"/>
            </w:tcBorders>
          </w:tcPr>
          <w:p w14:paraId="2CAC5F55"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w:t>
            </w:r>
          </w:p>
        </w:tc>
        <w:tc>
          <w:tcPr>
            <w:tcW w:w="1917" w:type="dxa"/>
            <w:tcBorders>
              <w:top w:val="single" w:sz="4" w:space="0" w:color="auto"/>
              <w:left w:val="single" w:sz="4" w:space="0" w:color="auto"/>
              <w:bottom w:val="single" w:sz="4" w:space="0" w:color="auto"/>
              <w:right w:val="single" w:sz="4" w:space="0" w:color="auto"/>
            </w:tcBorders>
          </w:tcPr>
          <w:p w14:paraId="6BD20CE7"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Լատեքսից կամ նիտրիլ ձեռնոցներ՝ առանց փոշու</w:t>
            </w:r>
          </w:p>
        </w:tc>
        <w:tc>
          <w:tcPr>
            <w:tcW w:w="1109" w:type="dxa"/>
            <w:tcBorders>
              <w:top w:val="single" w:sz="4" w:space="0" w:color="auto"/>
              <w:left w:val="single" w:sz="4" w:space="0" w:color="auto"/>
              <w:bottom w:val="single" w:sz="4" w:space="0" w:color="auto"/>
              <w:right w:val="single" w:sz="4" w:space="0" w:color="auto"/>
            </w:tcBorders>
          </w:tcPr>
          <w:p w14:paraId="7445EFA1"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տուփ</w:t>
            </w:r>
          </w:p>
        </w:tc>
        <w:tc>
          <w:tcPr>
            <w:tcW w:w="1276" w:type="dxa"/>
            <w:tcBorders>
              <w:top w:val="single" w:sz="4" w:space="0" w:color="auto"/>
              <w:left w:val="single" w:sz="4" w:space="0" w:color="auto"/>
              <w:bottom w:val="single" w:sz="4" w:space="0" w:color="auto"/>
              <w:right w:val="single" w:sz="4" w:space="0" w:color="auto"/>
            </w:tcBorders>
          </w:tcPr>
          <w:p w14:paraId="3A06DB1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410C978"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6</w:t>
            </w:r>
          </w:p>
        </w:tc>
        <w:tc>
          <w:tcPr>
            <w:tcW w:w="1275" w:type="dxa"/>
            <w:tcBorders>
              <w:top w:val="single" w:sz="4" w:space="0" w:color="auto"/>
              <w:left w:val="single" w:sz="4" w:space="0" w:color="auto"/>
              <w:bottom w:val="single" w:sz="4" w:space="0" w:color="auto"/>
              <w:right w:val="single" w:sz="4" w:space="0" w:color="auto"/>
            </w:tcBorders>
          </w:tcPr>
          <w:p w14:paraId="030DC395"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6</w:t>
            </w:r>
          </w:p>
        </w:tc>
        <w:tc>
          <w:tcPr>
            <w:tcW w:w="2619" w:type="dxa"/>
            <w:tcBorders>
              <w:top w:val="single" w:sz="4" w:space="0" w:color="auto"/>
              <w:left w:val="single" w:sz="4" w:space="0" w:color="auto"/>
              <w:bottom w:val="single" w:sz="4" w:space="0" w:color="auto"/>
              <w:right w:val="single" w:sz="4" w:space="0" w:color="auto"/>
            </w:tcBorders>
          </w:tcPr>
          <w:p w14:paraId="4214ED71" w14:textId="77777777" w:rsidR="0051283B" w:rsidRPr="00E27503" w:rsidRDefault="0051283B" w:rsidP="00884769">
            <w:pPr>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lang w:val="hy-AM"/>
              </w:rPr>
              <w:t>Խնամողների համար տուփում՝ 100 հատ,</w:t>
            </w:r>
          </w:p>
        </w:tc>
      </w:tr>
      <w:tr w:rsidR="0051283B" w:rsidRPr="00E27503" w14:paraId="748C470B" w14:textId="77777777" w:rsidTr="008E097A">
        <w:tc>
          <w:tcPr>
            <w:tcW w:w="513" w:type="dxa"/>
            <w:tcBorders>
              <w:top w:val="single" w:sz="4" w:space="0" w:color="auto"/>
              <w:left w:val="single" w:sz="4" w:space="0" w:color="auto"/>
              <w:bottom w:val="single" w:sz="4" w:space="0" w:color="auto"/>
              <w:right w:val="single" w:sz="4" w:space="0" w:color="auto"/>
            </w:tcBorders>
          </w:tcPr>
          <w:p w14:paraId="07AAC0E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w:t>
            </w:r>
          </w:p>
        </w:tc>
        <w:tc>
          <w:tcPr>
            <w:tcW w:w="1917" w:type="dxa"/>
            <w:tcBorders>
              <w:top w:val="single" w:sz="4" w:space="0" w:color="auto"/>
              <w:left w:val="single" w:sz="4" w:space="0" w:color="auto"/>
              <w:bottom w:val="single" w:sz="4" w:space="0" w:color="auto"/>
              <w:right w:val="single" w:sz="4" w:space="0" w:color="auto"/>
            </w:tcBorders>
          </w:tcPr>
          <w:p w14:paraId="3CB82D13"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Տնտեսական ձեռնոցներ</w:t>
            </w:r>
          </w:p>
        </w:tc>
        <w:tc>
          <w:tcPr>
            <w:tcW w:w="1109" w:type="dxa"/>
            <w:tcBorders>
              <w:top w:val="single" w:sz="4" w:space="0" w:color="auto"/>
              <w:left w:val="single" w:sz="4" w:space="0" w:color="auto"/>
              <w:bottom w:val="single" w:sz="4" w:space="0" w:color="auto"/>
              <w:right w:val="single" w:sz="4" w:space="0" w:color="auto"/>
            </w:tcBorders>
          </w:tcPr>
          <w:p w14:paraId="00A5F7BD"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տուփ</w:t>
            </w:r>
          </w:p>
        </w:tc>
        <w:tc>
          <w:tcPr>
            <w:tcW w:w="1276" w:type="dxa"/>
            <w:tcBorders>
              <w:top w:val="single" w:sz="4" w:space="0" w:color="auto"/>
              <w:left w:val="single" w:sz="4" w:space="0" w:color="auto"/>
              <w:bottom w:val="single" w:sz="4" w:space="0" w:color="auto"/>
              <w:right w:val="single" w:sz="4" w:space="0" w:color="auto"/>
            </w:tcBorders>
          </w:tcPr>
          <w:p w14:paraId="7A1DCC3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12</w:t>
            </w:r>
          </w:p>
        </w:tc>
        <w:tc>
          <w:tcPr>
            <w:tcW w:w="1276" w:type="dxa"/>
            <w:tcBorders>
              <w:top w:val="single" w:sz="4" w:space="0" w:color="auto"/>
              <w:left w:val="single" w:sz="4" w:space="0" w:color="auto"/>
              <w:bottom w:val="single" w:sz="4" w:space="0" w:color="auto"/>
              <w:right w:val="single" w:sz="4" w:space="0" w:color="auto"/>
            </w:tcBorders>
          </w:tcPr>
          <w:p w14:paraId="64309A3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12</w:t>
            </w:r>
          </w:p>
        </w:tc>
        <w:tc>
          <w:tcPr>
            <w:tcW w:w="1275" w:type="dxa"/>
            <w:tcBorders>
              <w:top w:val="single" w:sz="4" w:space="0" w:color="auto"/>
              <w:left w:val="single" w:sz="4" w:space="0" w:color="auto"/>
              <w:bottom w:val="single" w:sz="4" w:space="0" w:color="auto"/>
              <w:right w:val="single" w:sz="4" w:space="0" w:color="auto"/>
            </w:tcBorders>
          </w:tcPr>
          <w:p w14:paraId="379A4BB6"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12</w:t>
            </w:r>
          </w:p>
        </w:tc>
        <w:tc>
          <w:tcPr>
            <w:tcW w:w="2619" w:type="dxa"/>
            <w:tcBorders>
              <w:top w:val="single" w:sz="4" w:space="0" w:color="auto"/>
              <w:left w:val="single" w:sz="4" w:space="0" w:color="auto"/>
              <w:bottom w:val="single" w:sz="4" w:space="0" w:color="auto"/>
              <w:right w:val="single" w:sz="4" w:space="0" w:color="auto"/>
            </w:tcBorders>
          </w:tcPr>
          <w:p w14:paraId="35576361" w14:textId="77777777" w:rsidR="0051283B" w:rsidRPr="00E27503" w:rsidRDefault="0051283B" w:rsidP="00884769">
            <w:pPr>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lang w:val="hy-AM"/>
              </w:rPr>
              <w:t>Խնամողների համար</w:t>
            </w:r>
          </w:p>
        </w:tc>
      </w:tr>
      <w:tr w:rsidR="0051283B" w:rsidRPr="00E27503" w14:paraId="37184A5B" w14:textId="77777777" w:rsidTr="008E097A">
        <w:tc>
          <w:tcPr>
            <w:tcW w:w="513" w:type="dxa"/>
            <w:tcBorders>
              <w:top w:val="single" w:sz="4" w:space="0" w:color="auto"/>
              <w:left w:val="single" w:sz="4" w:space="0" w:color="auto"/>
              <w:bottom w:val="single" w:sz="4" w:space="0" w:color="auto"/>
              <w:right w:val="single" w:sz="4" w:space="0" w:color="auto"/>
            </w:tcBorders>
          </w:tcPr>
          <w:p w14:paraId="448E63C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w:t>
            </w:r>
          </w:p>
        </w:tc>
        <w:tc>
          <w:tcPr>
            <w:tcW w:w="1917" w:type="dxa"/>
            <w:tcBorders>
              <w:top w:val="single" w:sz="4" w:space="0" w:color="auto"/>
              <w:left w:val="single" w:sz="4" w:space="0" w:color="auto"/>
              <w:bottom w:val="single" w:sz="4" w:space="0" w:color="auto"/>
              <w:right w:val="single" w:sz="4" w:space="0" w:color="auto"/>
            </w:tcBorders>
          </w:tcPr>
          <w:p w14:paraId="2596FA5A"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Ձեռնոց բանվորական</w:t>
            </w:r>
          </w:p>
        </w:tc>
        <w:tc>
          <w:tcPr>
            <w:tcW w:w="1109" w:type="dxa"/>
            <w:tcBorders>
              <w:top w:val="single" w:sz="4" w:space="0" w:color="auto"/>
              <w:left w:val="single" w:sz="4" w:space="0" w:color="auto"/>
              <w:bottom w:val="single" w:sz="4" w:space="0" w:color="auto"/>
              <w:right w:val="single" w:sz="4" w:space="0" w:color="auto"/>
            </w:tcBorders>
          </w:tcPr>
          <w:p w14:paraId="2C0F0A7D"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զույգ</w:t>
            </w:r>
          </w:p>
        </w:tc>
        <w:tc>
          <w:tcPr>
            <w:tcW w:w="1276" w:type="dxa"/>
            <w:tcBorders>
              <w:top w:val="single" w:sz="4" w:space="0" w:color="auto"/>
              <w:left w:val="single" w:sz="4" w:space="0" w:color="auto"/>
              <w:bottom w:val="single" w:sz="4" w:space="0" w:color="auto"/>
              <w:right w:val="single" w:sz="4" w:space="0" w:color="auto"/>
            </w:tcBorders>
          </w:tcPr>
          <w:p w14:paraId="5812354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tcPr>
          <w:p w14:paraId="4D93A74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tcPr>
          <w:p w14:paraId="34856CF8"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2619" w:type="dxa"/>
            <w:tcBorders>
              <w:top w:val="single" w:sz="4" w:space="0" w:color="auto"/>
              <w:left w:val="single" w:sz="4" w:space="0" w:color="auto"/>
              <w:bottom w:val="single" w:sz="4" w:space="0" w:color="auto"/>
              <w:right w:val="single" w:sz="4" w:space="0" w:color="auto"/>
            </w:tcBorders>
          </w:tcPr>
          <w:p w14:paraId="7DB22A93" w14:textId="77777777" w:rsidR="0051283B" w:rsidRPr="00E27503" w:rsidRDefault="0051283B" w:rsidP="00884769">
            <w:pPr>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rPr>
              <w:t xml:space="preserve">100 </w:t>
            </w:r>
            <w:r w:rsidRPr="00E27503">
              <w:rPr>
                <w:rFonts w:ascii="GHEA Grapalat" w:eastAsiaTheme="minorEastAsia" w:hAnsi="GHEA Grapalat" w:cs="Sylfaen"/>
                <w:noProof/>
                <w:color w:val="000000" w:themeColor="text1"/>
                <w:sz w:val="20"/>
                <w:szCs w:val="20"/>
                <w:lang w:val="hy-AM"/>
              </w:rPr>
              <w:t>զույգ տարեկան</w:t>
            </w:r>
          </w:p>
        </w:tc>
      </w:tr>
      <w:tr w:rsidR="0051283B" w:rsidRPr="00203AD8" w14:paraId="608A2FE9" w14:textId="77777777" w:rsidTr="008E097A">
        <w:tc>
          <w:tcPr>
            <w:tcW w:w="513" w:type="dxa"/>
            <w:tcBorders>
              <w:top w:val="single" w:sz="4" w:space="0" w:color="auto"/>
              <w:left w:val="single" w:sz="4" w:space="0" w:color="auto"/>
              <w:bottom w:val="single" w:sz="4" w:space="0" w:color="auto"/>
              <w:right w:val="single" w:sz="4" w:space="0" w:color="auto"/>
            </w:tcBorders>
          </w:tcPr>
          <w:p w14:paraId="39E94FC3"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4</w:t>
            </w:r>
          </w:p>
          <w:p w14:paraId="46A5C95A"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917" w:type="dxa"/>
            <w:tcBorders>
              <w:top w:val="single" w:sz="4" w:space="0" w:color="auto"/>
              <w:left w:val="single" w:sz="4" w:space="0" w:color="auto"/>
              <w:bottom w:val="single" w:sz="4" w:space="0" w:color="auto"/>
              <w:right w:val="single" w:sz="4" w:space="0" w:color="auto"/>
            </w:tcBorders>
          </w:tcPr>
          <w:p w14:paraId="612A4F8B"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Լվացքի փոշի</w:t>
            </w:r>
          </w:p>
        </w:tc>
        <w:tc>
          <w:tcPr>
            <w:tcW w:w="1109" w:type="dxa"/>
            <w:tcBorders>
              <w:top w:val="single" w:sz="4" w:space="0" w:color="auto"/>
              <w:left w:val="single" w:sz="4" w:space="0" w:color="auto"/>
              <w:bottom w:val="single" w:sz="4" w:space="0" w:color="auto"/>
              <w:right w:val="single" w:sz="4" w:space="0" w:color="auto"/>
            </w:tcBorders>
          </w:tcPr>
          <w:p w14:paraId="2F3A7D23"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կգ</w:t>
            </w:r>
          </w:p>
        </w:tc>
        <w:tc>
          <w:tcPr>
            <w:tcW w:w="1276" w:type="dxa"/>
            <w:tcBorders>
              <w:top w:val="single" w:sz="4" w:space="0" w:color="auto"/>
              <w:left w:val="single" w:sz="4" w:space="0" w:color="auto"/>
              <w:bottom w:val="single" w:sz="4" w:space="0" w:color="auto"/>
              <w:right w:val="single" w:sz="4" w:space="0" w:color="auto"/>
            </w:tcBorders>
          </w:tcPr>
          <w:p w14:paraId="71DF61E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6</w:t>
            </w:r>
          </w:p>
        </w:tc>
        <w:tc>
          <w:tcPr>
            <w:tcW w:w="1276" w:type="dxa"/>
            <w:tcBorders>
              <w:top w:val="single" w:sz="4" w:space="0" w:color="auto"/>
              <w:left w:val="single" w:sz="4" w:space="0" w:color="auto"/>
              <w:bottom w:val="single" w:sz="4" w:space="0" w:color="auto"/>
              <w:right w:val="single" w:sz="4" w:space="0" w:color="auto"/>
            </w:tcBorders>
          </w:tcPr>
          <w:p w14:paraId="21BCECD6"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8</w:t>
            </w:r>
          </w:p>
        </w:tc>
        <w:tc>
          <w:tcPr>
            <w:tcW w:w="1275" w:type="dxa"/>
            <w:tcBorders>
              <w:top w:val="single" w:sz="4" w:space="0" w:color="auto"/>
              <w:left w:val="single" w:sz="4" w:space="0" w:color="auto"/>
              <w:bottom w:val="single" w:sz="4" w:space="0" w:color="auto"/>
              <w:right w:val="single" w:sz="4" w:space="0" w:color="auto"/>
            </w:tcBorders>
          </w:tcPr>
          <w:p w14:paraId="67D68D81"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12</w:t>
            </w:r>
          </w:p>
        </w:tc>
        <w:tc>
          <w:tcPr>
            <w:tcW w:w="2619" w:type="dxa"/>
            <w:tcBorders>
              <w:top w:val="single" w:sz="4" w:space="0" w:color="auto"/>
              <w:left w:val="single" w:sz="4" w:space="0" w:color="auto"/>
              <w:bottom w:val="single" w:sz="4" w:space="0" w:color="auto"/>
              <w:right w:val="single" w:sz="4" w:space="0" w:color="auto"/>
            </w:tcBorders>
          </w:tcPr>
          <w:p w14:paraId="2CFF7DC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Գունավոր և սպիտակ կտորների համար, ավտոմատ լվացքի մեքենաների համար</w:t>
            </w:r>
          </w:p>
        </w:tc>
      </w:tr>
      <w:tr w:rsidR="0051283B" w:rsidRPr="00E27503" w14:paraId="7EF976C0" w14:textId="77777777" w:rsidTr="008E097A">
        <w:tc>
          <w:tcPr>
            <w:tcW w:w="513" w:type="dxa"/>
            <w:tcBorders>
              <w:top w:val="single" w:sz="4" w:space="0" w:color="auto"/>
              <w:left w:val="single" w:sz="4" w:space="0" w:color="auto"/>
              <w:bottom w:val="single" w:sz="4" w:space="0" w:color="auto"/>
              <w:right w:val="single" w:sz="4" w:space="0" w:color="auto"/>
            </w:tcBorders>
          </w:tcPr>
          <w:p w14:paraId="305CE2F3"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5</w:t>
            </w:r>
          </w:p>
        </w:tc>
        <w:tc>
          <w:tcPr>
            <w:tcW w:w="1917" w:type="dxa"/>
            <w:tcBorders>
              <w:top w:val="single" w:sz="4" w:space="0" w:color="auto"/>
              <w:left w:val="single" w:sz="4" w:space="0" w:color="auto"/>
              <w:bottom w:val="single" w:sz="4" w:space="0" w:color="auto"/>
              <w:right w:val="single" w:sz="4" w:space="0" w:color="auto"/>
            </w:tcBorders>
          </w:tcPr>
          <w:p w14:paraId="767B4DE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Ամրակ փայտից լվացքի</w:t>
            </w:r>
          </w:p>
        </w:tc>
        <w:tc>
          <w:tcPr>
            <w:tcW w:w="1109" w:type="dxa"/>
            <w:tcBorders>
              <w:top w:val="single" w:sz="4" w:space="0" w:color="auto"/>
              <w:left w:val="single" w:sz="4" w:space="0" w:color="auto"/>
              <w:bottom w:val="single" w:sz="4" w:space="0" w:color="auto"/>
              <w:right w:val="single" w:sz="4" w:space="0" w:color="auto"/>
            </w:tcBorders>
          </w:tcPr>
          <w:p w14:paraId="7369928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34264032"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276" w:type="dxa"/>
            <w:tcBorders>
              <w:top w:val="single" w:sz="4" w:space="0" w:color="auto"/>
              <w:left w:val="single" w:sz="4" w:space="0" w:color="auto"/>
              <w:bottom w:val="single" w:sz="4" w:space="0" w:color="auto"/>
              <w:right w:val="single" w:sz="4" w:space="0" w:color="auto"/>
            </w:tcBorders>
          </w:tcPr>
          <w:p w14:paraId="3A799635"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275" w:type="dxa"/>
            <w:tcBorders>
              <w:top w:val="single" w:sz="4" w:space="0" w:color="auto"/>
              <w:left w:val="single" w:sz="4" w:space="0" w:color="auto"/>
              <w:bottom w:val="single" w:sz="4" w:space="0" w:color="auto"/>
              <w:right w:val="single" w:sz="4" w:space="0" w:color="auto"/>
            </w:tcBorders>
          </w:tcPr>
          <w:p w14:paraId="65843323"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2619" w:type="dxa"/>
            <w:tcBorders>
              <w:top w:val="single" w:sz="4" w:space="0" w:color="auto"/>
              <w:left w:val="single" w:sz="4" w:space="0" w:color="auto"/>
              <w:bottom w:val="single" w:sz="4" w:space="0" w:color="auto"/>
              <w:right w:val="single" w:sz="4" w:space="0" w:color="auto"/>
            </w:tcBorders>
          </w:tcPr>
          <w:p w14:paraId="1BAAB549" w14:textId="77777777" w:rsidR="0051283B" w:rsidRPr="00E27503" w:rsidRDefault="0051283B" w:rsidP="00884769">
            <w:pPr>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lang w:val="hy-AM"/>
              </w:rPr>
              <w:t>100 հատ</w:t>
            </w:r>
          </w:p>
        </w:tc>
      </w:tr>
      <w:tr w:rsidR="0051283B" w:rsidRPr="00E27503" w14:paraId="3CD9CEE8" w14:textId="77777777" w:rsidTr="008E097A">
        <w:tc>
          <w:tcPr>
            <w:tcW w:w="513" w:type="dxa"/>
            <w:tcBorders>
              <w:top w:val="single" w:sz="4" w:space="0" w:color="auto"/>
              <w:left w:val="single" w:sz="4" w:space="0" w:color="auto"/>
              <w:bottom w:val="single" w:sz="4" w:space="0" w:color="auto"/>
              <w:right w:val="single" w:sz="4" w:space="0" w:color="auto"/>
            </w:tcBorders>
          </w:tcPr>
          <w:p w14:paraId="434D9DA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6</w:t>
            </w:r>
          </w:p>
        </w:tc>
        <w:tc>
          <w:tcPr>
            <w:tcW w:w="1917" w:type="dxa"/>
            <w:tcBorders>
              <w:top w:val="single" w:sz="4" w:space="0" w:color="auto"/>
              <w:left w:val="single" w:sz="4" w:space="0" w:color="auto"/>
              <w:bottom w:val="single" w:sz="4" w:space="0" w:color="auto"/>
              <w:right w:val="single" w:sz="4" w:space="0" w:color="auto"/>
            </w:tcBorders>
          </w:tcPr>
          <w:p w14:paraId="13A62441"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Լվացքի կոնդիցիոներ</w:t>
            </w:r>
          </w:p>
        </w:tc>
        <w:tc>
          <w:tcPr>
            <w:tcW w:w="1109" w:type="dxa"/>
            <w:tcBorders>
              <w:top w:val="single" w:sz="4" w:space="0" w:color="auto"/>
              <w:left w:val="single" w:sz="4" w:space="0" w:color="auto"/>
              <w:bottom w:val="single" w:sz="4" w:space="0" w:color="auto"/>
              <w:right w:val="single" w:sz="4" w:space="0" w:color="auto"/>
            </w:tcBorders>
          </w:tcPr>
          <w:p w14:paraId="67C98C81"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լիտր</w:t>
            </w:r>
          </w:p>
        </w:tc>
        <w:tc>
          <w:tcPr>
            <w:tcW w:w="1276" w:type="dxa"/>
            <w:tcBorders>
              <w:top w:val="single" w:sz="4" w:space="0" w:color="auto"/>
              <w:left w:val="single" w:sz="4" w:space="0" w:color="auto"/>
              <w:bottom w:val="single" w:sz="4" w:space="0" w:color="auto"/>
              <w:right w:val="single" w:sz="4" w:space="0" w:color="auto"/>
            </w:tcBorders>
          </w:tcPr>
          <w:p w14:paraId="3A20283A"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276" w:type="dxa"/>
            <w:tcBorders>
              <w:top w:val="single" w:sz="4" w:space="0" w:color="auto"/>
              <w:left w:val="single" w:sz="4" w:space="0" w:color="auto"/>
              <w:bottom w:val="single" w:sz="4" w:space="0" w:color="auto"/>
              <w:right w:val="single" w:sz="4" w:space="0" w:color="auto"/>
            </w:tcBorders>
          </w:tcPr>
          <w:p w14:paraId="7EB3FA1B"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275" w:type="dxa"/>
            <w:tcBorders>
              <w:top w:val="single" w:sz="4" w:space="0" w:color="auto"/>
              <w:left w:val="single" w:sz="4" w:space="0" w:color="auto"/>
              <w:bottom w:val="single" w:sz="4" w:space="0" w:color="auto"/>
              <w:right w:val="single" w:sz="4" w:space="0" w:color="auto"/>
            </w:tcBorders>
          </w:tcPr>
          <w:p w14:paraId="598ED11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2619" w:type="dxa"/>
            <w:tcBorders>
              <w:top w:val="single" w:sz="4" w:space="0" w:color="auto"/>
              <w:left w:val="single" w:sz="4" w:space="0" w:color="auto"/>
              <w:bottom w:val="single" w:sz="4" w:space="0" w:color="auto"/>
              <w:right w:val="single" w:sz="4" w:space="0" w:color="auto"/>
            </w:tcBorders>
          </w:tcPr>
          <w:p w14:paraId="56F98114" w14:textId="77777777" w:rsidR="0051283B" w:rsidRPr="00E27503" w:rsidRDefault="0051283B" w:rsidP="00884769">
            <w:pPr>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rPr>
              <w:t xml:space="preserve">100 </w:t>
            </w:r>
            <w:r w:rsidRPr="00E27503">
              <w:rPr>
                <w:rFonts w:ascii="GHEA Grapalat" w:eastAsiaTheme="minorEastAsia" w:hAnsi="GHEA Grapalat" w:cs="Sylfaen"/>
                <w:noProof/>
                <w:color w:val="000000" w:themeColor="text1"/>
                <w:sz w:val="20"/>
                <w:szCs w:val="20"/>
                <w:lang w:val="hy-AM"/>
              </w:rPr>
              <w:t>լիտր լվացքատան համար</w:t>
            </w:r>
          </w:p>
        </w:tc>
      </w:tr>
      <w:tr w:rsidR="0051283B" w:rsidRPr="00203AD8" w14:paraId="791D327C" w14:textId="77777777" w:rsidTr="008E097A">
        <w:tc>
          <w:tcPr>
            <w:tcW w:w="513" w:type="dxa"/>
            <w:tcBorders>
              <w:top w:val="single" w:sz="4" w:space="0" w:color="auto"/>
              <w:left w:val="single" w:sz="4" w:space="0" w:color="auto"/>
              <w:bottom w:val="single" w:sz="4" w:space="0" w:color="auto"/>
              <w:right w:val="single" w:sz="4" w:space="0" w:color="auto"/>
            </w:tcBorders>
          </w:tcPr>
          <w:p w14:paraId="0AE370A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7 </w:t>
            </w:r>
          </w:p>
        </w:tc>
        <w:tc>
          <w:tcPr>
            <w:tcW w:w="1917" w:type="dxa"/>
            <w:tcBorders>
              <w:top w:val="single" w:sz="4" w:space="0" w:color="auto"/>
              <w:left w:val="single" w:sz="4" w:space="0" w:color="auto"/>
              <w:bottom w:val="single" w:sz="4" w:space="0" w:color="auto"/>
              <w:right w:val="single" w:sz="4" w:space="0" w:color="auto"/>
            </w:tcBorders>
          </w:tcPr>
          <w:p w14:paraId="526660E2"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Հագուստի սպիտակցնող կամ լաքաները մաքրող հեղուկ</w:t>
            </w:r>
          </w:p>
        </w:tc>
        <w:tc>
          <w:tcPr>
            <w:tcW w:w="1109" w:type="dxa"/>
            <w:tcBorders>
              <w:top w:val="single" w:sz="4" w:space="0" w:color="auto"/>
              <w:left w:val="single" w:sz="4" w:space="0" w:color="auto"/>
              <w:bottom w:val="single" w:sz="4" w:space="0" w:color="auto"/>
              <w:right w:val="single" w:sz="4" w:space="0" w:color="auto"/>
            </w:tcBorders>
          </w:tcPr>
          <w:p w14:paraId="3C9F953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լիտր</w:t>
            </w:r>
          </w:p>
        </w:tc>
        <w:tc>
          <w:tcPr>
            <w:tcW w:w="1276" w:type="dxa"/>
            <w:tcBorders>
              <w:top w:val="single" w:sz="4" w:space="0" w:color="auto"/>
              <w:left w:val="single" w:sz="4" w:space="0" w:color="auto"/>
              <w:bottom w:val="single" w:sz="4" w:space="0" w:color="auto"/>
              <w:right w:val="single" w:sz="4" w:space="0" w:color="auto"/>
            </w:tcBorders>
          </w:tcPr>
          <w:p w14:paraId="512D4EE1"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4</w:t>
            </w:r>
          </w:p>
        </w:tc>
        <w:tc>
          <w:tcPr>
            <w:tcW w:w="1276" w:type="dxa"/>
            <w:tcBorders>
              <w:top w:val="single" w:sz="4" w:space="0" w:color="auto"/>
              <w:left w:val="single" w:sz="4" w:space="0" w:color="auto"/>
              <w:bottom w:val="single" w:sz="4" w:space="0" w:color="auto"/>
              <w:right w:val="single" w:sz="4" w:space="0" w:color="auto"/>
            </w:tcBorders>
          </w:tcPr>
          <w:p w14:paraId="5237E208"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6</w:t>
            </w:r>
          </w:p>
        </w:tc>
        <w:tc>
          <w:tcPr>
            <w:tcW w:w="1275" w:type="dxa"/>
            <w:tcBorders>
              <w:top w:val="single" w:sz="4" w:space="0" w:color="auto"/>
              <w:left w:val="single" w:sz="4" w:space="0" w:color="auto"/>
              <w:bottom w:val="single" w:sz="4" w:space="0" w:color="auto"/>
              <w:right w:val="single" w:sz="4" w:space="0" w:color="auto"/>
            </w:tcBorders>
          </w:tcPr>
          <w:p w14:paraId="44E73402"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10</w:t>
            </w:r>
          </w:p>
        </w:tc>
        <w:tc>
          <w:tcPr>
            <w:tcW w:w="2619" w:type="dxa"/>
            <w:tcBorders>
              <w:top w:val="single" w:sz="4" w:space="0" w:color="auto"/>
              <w:left w:val="single" w:sz="4" w:space="0" w:color="auto"/>
              <w:bottom w:val="single" w:sz="4" w:space="0" w:color="auto"/>
              <w:right w:val="single" w:sz="4" w:space="0" w:color="auto"/>
            </w:tcBorders>
          </w:tcPr>
          <w:p w14:paraId="74C3082A"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Վանիշ սպիտակ և գունավոր շորերի համար </w:t>
            </w:r>
          </w:p>
        </w:tc>
      </w:tr>
      <w:tr w:rsidR="0051283B" w:rsidRPr="00203AD8" w14:paraId="07BC632D" w14:textId="77777777" w:rsidTr="008E097A">
        <w:tc>
          <w:tcPr>
            <w:tcW w:w="513" w:type="dxa"/>
            <w:tcBorders>
              <w:top w:val="single" w:sz="4" w:space="0" w:color="auto"/>
              <w:left w:val="single" w:sz="4" w:space="0" w:color="auto"/>
              <w:bottom w:val="single" w:sz="4" w:space="0" w:color="auto"/>
              <w:right w:val="single" w:sz="4" w:space="0" w:color="auto"/>
            </w:tcBorders>
          </w:tcPr>
          <w:p w14:paraId="7026A95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8</w:t>
            </w:r>
          </w:p>
        </w:tc>
        <w:tc>
          <w:tcPr>
            <w:tcW w:w="1917" w:type="dxa"/>
            <w:tcBorders>
              <w:top w:val="single" w:sz="4" w:space="0" w:color="auto"/>
              <w:left w:val="single" w:sz="4" w:space="0" w:color="auto"/>
              <w:bottom w:val="single" w:sz="4" w:space="0" w:color="auto"/>
              <w:right w:val="single" w:sz="4" w:space="0" w:color="auto"/>
            </w:tcBorders>
          </w:tcPr>
          <w:p w14:paraId="163C71C3"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Ախտահանիչ հեղուկ սպիտակեղենի</w:t>
            </w:r>
          </w:p>
        </w:tc>
        <w:tc>
          <w:tcPr>
            <w:tcW w:w="1109" w:type="dxa"/>
            <w:tcBorders>
              <w:top w:val="single" w:sz="4" w:space="0" w:color="auto"/>
              <w:left w:val="single" w:sz="4" w:space="0" w:color="auto"/>
              <w:bottom w:val="single" w:sz="4" w:space="0" w:color="auto"/>
              <w:right w:val="single" w:sz="4" w:space="0" w:color="auto"/>
            </w:tcBorders>
          </w:tcPr>
          <w:p w14:paraId="27E50DF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լիտր</w:t>
            </w:r>
          </w:p>
        </w:tc>
        <w:tc>
          <w:tcPr>
            <w:tcW w:w="1276" w:type="dxa"/>
            <w:tcBorders>
              <w:top w:val="single" w:sz="4" w:space="0" w:color="auto"/>
              <w:left w:val="single" w:sz="4" w:space="0" w:color="auto"/>
              <w:bottom w:val="single" w:sz="4" w:space="0" w:color="auto"/>
              <w:right w:val="single" w:sz="4" w:space="0" w:color="auto"/>
            </w:tcBorders>
          </w:tcPr>
          <w:p w14:paraId="1956C668"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1</w:t>
            </w:r>
          </w:p>
        </w:tc>
        <w:tc>
          <w:tcPr>
            <w:tcW w:w="1276" w:type="dxa"/>
            <w:tcBorders>
              <w:top w:val="single" w:sz="4" w:space="0" w:color="auto"/>
              <w:left w:val="single" w:sz="4" w:space="0" w:color="auto"/>
              <w:bottom w:val="single" w:sz="4" w:space="0" w:color="auto"/>
              <w:right w:val="single" w:sz="4" w:space="0" w:color="auto"/>
            </w:tcBorders>
          </w:tcPr>
          <w:p w14:paraId="3106444C"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1</w:t>
            </w:r>
          </w:p>
        </w:tc>
        <w:tc>
          <w:tcPr>
            <w:tcW w:w="1275" w:type="dxa"/>
            <w:tcBorders>
              <w:top w:val="single" w:sz="4" w:space="0" w:color="auto"/>
              <w:left w:val="single" w:sz="4" w:space="0" w:color="auto"/>
              <w:bottom w:val="single" w:sz="4" w:space="0" w:color="auto"/>
              <w:right w:val="single" w:sz="4" w:space="0" w:color="auto"/>
            </w:tcBorders>
          </w:tcPr>
          <w:p w14:paraId="5876DA25"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1</w:t>
            </w:r>
          </w:p>
        </w:tc>
        <w:tc>
          <w:tcPr>
            <w:tcW w:w="2619" w:type="dxa"/>
            <w:tcBorders>
              <w:top w:val="single" w:sz="4" w:space="0" w:color="auto"/>
              <w:left w:val="single" w:sz="4" w:space="0" w:color="auto"/>
              <w:bottom w:val="single" w:sz="4" w:space="0" w:color="auto"/>
              <w:right w:val="single" w:sz="4" w:space="0" w:color="auto"/>
            </w:tcBorders>
          </w:tcPr>
          <w:p w14:paraId="629BA2AB"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 xml:space="preserve">6 լիտր ավտոմատ լվացքի մեքենաների համար, </w:t>
            </w:r>
            <w:r w:rsidRPr="00E27503">
              <w:rPr>
                <w:rFonts w:ascii="GHEA Grapalat" w:eastAsiaTheme="minorEastAsia" w:hAnsi="GHEA Grapalat" w:cs="Sylfaen"/>
                <w:noProof/>
                <w:sz w:val="20"/>
                <w:szCs w:val="20"/>
                <w:lang w:val="hy-AM"/>
              </w:rPr>
              <w:lastRenderedPageBreak/>
              <w:t>յուրաքանչյուր 50 խնամվողի հաշվով</w:t>
            </w:r>
          </w:p>
        </w:tc>
      </w:tr>
      <w:tr w:rsidR="0051283B" w:rsidRPr="00203AD8" w14:paraId="088E73CD" w14:textId="77777777" w:rsidTr="008E097A">
        <w:tc>
          <w:tcPr>
            <w:tcW w:w="513" w:type="dxa"/>
            <w:tcBorders>
              <w:top w:val="single" w:sz="4" w:space="0" w:color="auto"/>
              <w:left w:val="single" w:sz="4" w:space="0" w:color="auto"/>
              <w:bottom w:val="single" w:sz="4" w:space="0" w:color="auto"/>
              <w:right w:val="single" w:sz="4" w:space="0" w:color="auto"/>
            </w:tcBorders>
          </w:tcPr>
          <w:p w14:paraId="61355BC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9</w:t>
            </w:r>
          </w:p>
        </w:tc>
        <w:tc>
          <w:tcPr>
            <w:tcW w:w="1917" w:type="dxa"/>
            <w:tcBorders>
              <w:top w:val="single" w:sz="4" w:space="0" w:color="auto"/>
              <w:left w:val="single" w:sz="4" w:space="0" w:color="auto"/>
              <w:bottom w:val="single" w:sz="4" w:space="0" w:color="auto"/>
              <w:right w:val="single" w:sz="4" w:space="0" w:color="auto"/>
            </w:tcBorders>
          </w:tcPr>
          <w:p w14:paraId="570F0ED3"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Ախտահանիչ հեղուկ տարածքի համար</w:t>
            </w:r>
          </w:p>
        </w:tc>
        <w:tc>
          <w:tcPr>
            <w:tcW w:w="1109" w:type="dxa"/>
            <w:tcBorders>
              <w:top w:val="single" w:sz="4" w:space="0" w:color="auto"/>
              <w:left w:val="single" w:sz="4" w:space="0" w:color="auto"/>
              <w:bottom w:val="single" w:sz="4" w:space="0" w:color="auto"/>
              <w:right w:val="single" w:sz="4" w:space="0" w:color="auto"/>
            </w:tcBorders>
          </w:tcPr>
          <w:p w14:paraId="77B8A89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լիտր</w:t>
            </w:r>
          </w:p>
        </w:tc>
        <w:tc>
          <w:tcPr>
            <w:tcW w:w="1276" w:type="dxa"/>
            <w:tcBorders>
              <w:top w:val="single" w:sz="4" w:space="0" w:color="auto"/>
              <w:left w:val="single" w:sz="4" w:space="0" w:color="auto"/>
              <w:bottom w:val="single" w:sz="4" w:space="0" w:color="auto"/>
              <w:right w:val="single" w:sz="4" w:space="0" w:color="auto"/>
            </w:tcBorders>
          </w:tcPr>
          <w:p w14:paraId="02279C72"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tcPr>
          <w:p w14:paraId="44A965E7"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tcPr>
          <w:p w14:paraId="31B73A5E"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2619" w:type="dxa"/>
            <w:tcBorders>
              <w:top w:val="single" w:sz="4" w:space="0" w:color="auto"/>
              <w:left w:val="single" w:sz="4" w:space="0" w:color="auto"/>
              <w:bottom w:val="single" w:sz="4" w:space="0" w:color="auto"/>
              <w:right w:val="single" w:sz="4" w:space="0" w:color="auto"/>
            </w:tcBorders>
          </w:tcPr>
          <w:p w14:paraId="5D4704C2"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2–4 լիտր յուրաքանչյուր 1 մ² մակերեսի համար</w:t>
            </w:r>
          </w:p>
        </w:tc>
      </w:tr>
      <w:tr w:rsidR="0051283B" w:rsidRPr="00203AD8" w14:paraId="56E8E695" w14:textId="77777777" w:rsidTr="008E097A">
        <w:tc>
          <w:tcPr>
            <w:tcW w:w="513" w:type="dxa"/>
            <w:tcBorders>
              <w:top w:val="single" w:sz="4" w:space="0" w:color="auto"/>
              <w:left w:val="single" w:sz="4" w:space="0" w:color="auto"/>
              <w:bottom w:val="single" w:sz="4" w:space="0" w:color="auto"/>
              <w:right w:val="single" w:sz="4" w:space="0" w:color="auto"/>
            </w:tcBorders>
          </w:tcPr>
          <w:p w14:paraId="5BFD337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10</w:t>
            </w:r>
          </w:p>
        </w:tc>
        <w:tc>
          <w:tcPr>
            <w:tcW w:w="1917" w:type="dxa"/>
            <w:tcBorders>
              <w:top w:val="single" w:sz="4" w:space="0" w:color="auto"/>
              <w:left w:val="single" w:sz="4" w:space="0" w:color="auto"/>
              <w:bottom w:val="single" w:sz="4" w:space="0" w:color="auto"/>
              <w:right w:val="single" w:sz="4" w:space="0" w:color="auto"/>
            </w:tcBorders>
          </w:tcPr>
          <w:p w14:paraId="1BAC850C"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Քլորի ախտահանիչ հաբեր </w:t>
            </w:r>
          </w:p>
        </w:tc>
        <w:tc>
          <w:tcPr>
            <w:tcW w:w="1109" w:type="dxa"/>
            <w:tcBorders>
              <w:top w:val="single" w:sz="4" w:space="0" w:color="auto"/>
              <w:left w:val="single" w:sz="4" w:space="0" w:color="auto"/>
              <w:bottom w:val="single" w:sz="4" w:space="0" w:color="auto"/>
              <w:right w:val="single" w:sz="4" w:space="0" w:color="auto"/>
            </w:tcBorders>
          </w:tcPr>
          <w:p w14:paraId="4478D9E7" w14:textId="77777777" w:rsidR="0051283B" w:rsidRPr="00E27503" w:rsidRDefault="0051283B" w:rsidP="00884769">
            <w:pPr>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rPr>
              <w:t>հ</w:t>
            </w:r>
            <w:r w:rsidRPr="00E27503">
              <w:rPr>
                <w:rFonts w:ascii="GHEA Grapalat" w:eastAsiaTheme="minorEastAsia" w:hAnsi="GHEA Grapalat" w:cs="Sylfaen"/>
                <w:noProof/>
                <w:color w:val="000000" w:themeColor="text1"/>
                <w:sz w:val="20"/>
                <w:szCs w:val="20"/>
                <w:lang w:val="hy-AM"/>
              </w:rPr>
              <w:t xml:space="preserve">ատ </w:t>
            </w:r>
          </w:p>
        </w:tc>
        <w:tc>
          <w:tcPr>
            <w:tcW w:w="1276" w:type="dxa"/>
            <w:tcBorders>
              <w:top w:val="single" w:sz="4" w:space="0" w:color="auto"/>
              <w:left w:val="single" w:sz="4" w:space="0" w:color="auto"/>
              <w:bottom w:val="single" w:sz="4" w:space="0" w:color="auto"/>
              <w:right w:val="single" w:sz="4" w:space="0" w:color="auto"/>
            </w:tcBorders>
          </w:tcPr>
          <w:p w14:paraId="6B4C43C3"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tcPr>
          <w:p w14:paraId="67D08FAA"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tcPr>
          <w:p w14:paraId="47246877"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2619" w:type="dxa"/>
            <w:tcBorders>
              <w:top w:val="single" w:sz="4" w:space="0" w:color="auto"/>
              <w:left w:val="single" w:sz="4" w:space="0" w:color="auto"/>
              <w:bottom w:val="single" w:sz="4" w:space="0" w:color="auto"/>
              <w:right w:val="single" w:sz="4" w:space="0" w:color="auto"/>
            </w:tcBorders>
          </w:tcPr>
          <w:p w14:paraId="5AC872CC"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 xml:space="preserve">20 հաբ՝ յուրաքանչյուր 50 քմ-ի համար տարեկան </w:t>
            </w:r>
          </w:p>
        </w:tc>
      </w:tr>
      <w:tr w:rsidR="0051283B" w:rsidRPr="00E27503" w14:paraId="0ABCC868" w14:textId="77777777" w:rsidTr="008E097A">
        <w:tc>
          <w:tcPr>
            <w:tcW w:w="513" w:type="dxa"/>
            <w:tcBorders>
              <w:top w:val="single" w:sz="4" w:space="0" w:color="auto"/>
              <w:left w:val="single" w:sz="4" w:space="0" w:color="auto"/>
              <w:bottom w:val="single" w:sz="4" w:space="0" w:color="auto"/>
              <w:right w:val="single" w:sz="4" w:space="0" w:color="auto"/>
            </w:tcBorders>
          </w:tcPr>
          <w:p w14:paraId="3FE2C03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11</w:t>
            </w:r>
          </w:p>
        </w:tc>
        <w:tc>
          <w:tcPr>
            <w:tcW w:w="1917" w:type="dxa"/>
            <w:tcBorders>
              <w:top w:val="single" w:sz="4" w:space="0" w:color="auto"/>
              <w:left w:val="single" w:sz="4" w:space="0" w:color="auto"/>
              <w:bottom w:val="single" w:sz="4" w:space="0" w:color="auto"/>
              <w:right w:val="single" w:sz="4" w:space="0" w:color="auto"/>
            </w:tcBorders>
          </w:tcPr>
          <w:p w14:paraId="78F5C364"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Հատակի լցավման հեղուկ </w:t>
            </w:r>
          </w:p>
        </w:tc>
        <w:tc>
          <w:tcPr>
            <w:tcW w:w="1109" w:type="dxa"/>
            <w:tcBorders>
              <w:top w:val="single" w:sz="4" w:space="0" w:color="auto"/>
              <w:left w:val="single" w:sz="4" w:space="0" w:color="auto"/>
              <w:bottom w:val="single" w:sz="4" w:space="0" w:color="auto"/>
              <w:right w:val="single" w:sz="4" w:space="0" w:color="auto"/>
            </w:tcBorders>
          </w:tcPr>
          <w:p w14:paraId="0755CE5D"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լիտր</w:t>
            </w:r>
          </w:p>
        </w:tc>
        <w:tc>
          <w:tcPr>
            <w:tcW w:w="1276" w:type="dxa"/>
            <w:tcBorders>
              <w:top w:val="single" w:sz="4" w:space="0" w:color="auto"/>
              <w:left w:val="single" w:sz="4" w:space="0" w:color="auto"/>
              <w:bottom w:val="single" w:sz="4" w:space="0" w:color="auto"/>
              <w:right w:val="single" w:sz="4" w:space="0" w:color="auto"/>
            </w:tcBorders>
          </w:tcPr>
          <w:p w14:paraId="01DA8328"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tcPr>
          <w:p w14:paraId="36E63FF1"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tcPr>
          <w:p w14:paraId="3A2FD30D"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2619" w:type="dxa"/>
            <w:tcBorders>
              <w:top w:val="single" w:sz="4" w:space="0" w:color="auto"/>
              <w:left w:val="single" w:sz="4" w:space="0" w:color="auto"/>
              <w:bottom w:val="single" w:sz="4" w:space="0" w:color="auto"/>
              <w:right w:val="single" w:sz="4" w:space="0" w:color="auto"/>
            </w:tcBorders>
          </w:tcPr>
          <w:p w14:paraId="57C063AD"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0.1–0.2 լիտր/ մ²</w:t>
            </w:r>
            <w:r w:rsidRPr="00E27503">
              <w:rPr>
                <w:rFonts w:ascii="GHEA Grapalat" w:eastAsiaTheme="minorEastAsia" w:hAnsi="GHEA Grapalat" w:cs="Sylfaen"/>
                <w:noProof/>
                <w:sz w:val="20"/>
                <w:szCs w:val="20"/>
              </w:rPr>
              <w:t>՝</w:t>
            </w:r>
            <w:r w:rsidRPr="00E27503">
              <w:rPr>
                <w:rFonts w:ascii="GHEA Grapalat" w:eastAsiaTheme="minorEastAsia" w:hAnsi="GHEA Grapalat" w:cs="Sylfaen"/>
                <w:noProof/>
                <w:sz w:val="20"/>
                <w:szCs w:val="20"/>
                <w:lang w:val="hy-AM"/>
              </w:rPr>
              <w:t xml:space="preserve"> տար</w:t>
            </w:r>
            <w:r w:rsidRPr="00E27503">
              <w:rPr>
                <w:rFonts w:ascii="GHEA Grapalat" w:eastAsiaTheme="minorEastAsia" w:hAnsi="GHEA Grapalat" w:cs="Sylfaen"/>
                <w:noProof/>
                <w:sz w:val="20"/>
                <w:szCs w:val="20"/>
              </w:rPr>
              <w:t>եկան հաշվարկով</w:t>
            </w:r>
          </w:p>
        </w:tc>
      </w:tr>
      <w:tr w:rsidR="0051283B" w:rsidRPr="00E27503" w14:paraId="537D4D59" w14:textId="77777777" w:rsidTr="008E097A">
        <w:tc>
          <w:tcPr>
            <w:tcW w:w="513" w:type="dxa"/>
            <w:tcBorders>
              <w:top w:val="single" w:sz="4" w:space="0" w:color="auto"/>
              <w:left w:val="single" w:sz="4" w:space="0" w:color="auto"/>
              <w:bottom w:val="single" w:sz="4" w:space="0" w:color="auto"/>
              <w:right w:val="single" w:sz="4" w:space="0" w:color="auto"/>
            </w:tcBorders>
          </w:tcPr>
          <w:p w14:paraId="0760E81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12</w:t>
            </w:r>
          </w:p>
        </w:tc>
        <w:tc>
          <w:tcPr>
            <w:tcW w:w="1917" w:type="dxa"/>
            <w:tcBorders>
              <w:top w:val="single" w:sz="4" w:space="0" w:color="auto"/>
              <w:left w:val="single" w:sz="4" w:space="0" w:color="auto"/>
              <w:bottom w:val="single" w:sz="4" w:space="0" w:color="auto"/>
              <w:right w:val="single" w:sz="4" w:space="0" w:color="auto"/>
            </w:tcBorders>
          </w:tcPr>
          <w:p w14:paraId="2BB5926D"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Սպասքի լվացման հեղուկ</w:t>
            </w:r>
          </w:p>
        </w:tc>
        <w:tc>
          <w:tcPr>
            <w:tcW w:w="1109" w:type="dxa"/>
            <w:tcBorders>
              <w:top w:val="single" w:sz="4" w:space="0" w:color="auto"/>
              <w:left w:val="single" w:sz="4" w:space="0" w:color="auto"/>
              <w:bottom w:val="single" w:sz="4" w:space="0" w:color="auto"/>
              <w:right w:val="single" w:sz="4" w:space="0" w:color="auto"/>
            </w:tcBorders>
          </w:tcPr>
          <w:p w14:paraId="6FBF3D08"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լիտր</w:t>
            </w:r>
          </w:p>
        </w:tc>
        <w:tc>
          <w:tcPr>
            <w:tcW w:w="1276" w:type="dxa"/>
            <w:tcBorders>
              <w:top w:val="single" w:sz="4" w:space="0" w:color="auto"/>
              <w:left w:val="single" w:sz="4" w:space="0" w:color="auto"/>
              <w:bottom w:val="single" w:sz="4" w:space="0" w:color="auto"/>
              <w:right w:val="single" w:sz="4" w:space="0" w:color="auto"/>
            </w:tcBorders>
          </w:tcPr>
          <w:p w14:paraId="16954928"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1</w:t>
            </w:r>
          </w:p>
        </w:tc>
        <w:tc>
          <w:tcPr>
            <w:tcW w:w="1276" w:type="dxa"/>
            <w:tcBorders>
              <w:top w:val="single" w:sz="4" w:space="0" w:color="auto"/>
              <w:left w:val="single" w:sz="4" w:space="0" w:color="auto"/>
              <w:bottom w:val="single" w:sz="4" w:space="0" w:color="auto"/>
              <w:right w:val="single" w:sz="4" w:space="0" w:color="auto"/>
            </w:tcBorders>
          </w:tcPr>
          <w:p w14:paraId="782430B6"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1</w:t>
            </w:r>
          </w:p>
        </w:tc>
        <w:tc>
          <w:tcPr>
            <w:tcW w:w="1275" w:type="dxa"/>
            <w:tcBorders>
              <w:top w:val="single" w:sz="4" w:space="0" w:color="auto"/>
              <w:left w:val="single" w:sz="4" w:space="0" w:color="auto"/>
              <w:bottom w:val="single" w:sz="4" w:space="0" w:color="auto"/>
              <w:right w:val="single" w:sz="4" w:space="0" w:color="auto"/>
            </w:tcBorders>
          </w:tcPr>
          <w:p w14:paraId="1F6DA444"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1</w:t>
            </w:r>
          </w:p>
        </w:tc>
        <w:tc>
          <w:tcPr>
            <w:tcW w:w="2619" w:type="dxa"/>
            <w:tcBorders>
              <w:top w:val="single" w:sz="4" w:space="0" w:color="auto"/>
              <w:left w:val="single" w:sz="4" w:space="0" w:color="auto"/>
              <w:bottom w:val="single" w:sz="4" w:space="0" w:color="auto"/>
              <w:right w:val="single" w:sz="4" w:space="0" w:color="auto"/>
            </w:tcBorders>
          </w:tcPr>
          <w:p w14:paraId="4C4378C7" w14:textId="77777777" w:rsidR="0051283B" w:rsidRPr="00E27503" w:rsidRDefault="0051283B" w:rsidP="00884769">
            <w:pPr>
              <w:rPr>
                <w:rFonts w:ascii="GHEA Grapalat" w:eastAsiaTheme="minorEastAsia" w:hAnsi="GHEA Grapalat" w:cs="Sylfaen"/>
                <w:noProof/>
                <w:sz w:val="20"/>
                <w:szCs w:val="20"/>
                <w:lang w:val="hy-AM"/>
              </w:rPr>
            </w:pPr>
          </w:p>
        </w:tc>
      </w:tr>
      <w:tr w:rsidR="0051283B" w:rsidRPr="00E27503" w14:paraId="23C3B6F1" w14:textId="77777777" w:rsidTr="008E097A">
        <w:tc>
          <w:tcPr>
            <w:tcW w:w="513" w:type="dxa"/>
            <w:tcBorders>
              <w:top w:val="single" w:sz="4" w:space="0" w:color="auto"/>
              <w:left w:val="single" w:sz="4" w:space="0" w:color="auto"/>
              <w:bottom w:val="single" w:sz="4" w:space="0" w:color="auto"/>
              <w:right w:val="single" w:sz="4" w:space="0" w:color="auto"/>
            </w:tcBorders>
          </w:tcPr>
          <w:p w14:paraId="090D2E1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13</w:t>
            </w:r>
          </w:p>
        </w:tc>
        <w:tc>
          <w:tcPr>
            <w:tcW w:w="1917" w:type="dxa"/>
            <w:tcBorders>
              <w:top w:val="single" w:sz="4" w:space="0" w:color="auto"/>
              <w:left w:val="single" w:sz="4" w:space="0" w:color="auto"/>
              <w:bottom w:val="single" w:sz="4" w:space="0" w:color="auto"/>
              <w:right w:val="single" w:sz="4" w:space="0" w:color="auto"/>
            </w:tcBorders>
          </w:tcPr>
          <w:p w14:paraId="59AF061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Սպասքի լվացման սպունգ</w:t>
            </w:r>
          </w:p>
        </w:tc>
        <w:tc>
          <w:tcPr>
            <w:tcW w:w="1109" w:type="dxa"/>
            <w:tcBorders>
              <w:top w:val="single" w:sz="4" w:space="0" w:color="auto"/>
              <w:left w:val="single" w:sz="4" w:space="0" w:color="auto"/>
              <w:bottom w:val="single" w:sz="4" w:space="0" w:color="auto"/>
              <w:right w:val="single" w:sz="4" w:space="0" w:color="auto"/>
            </w:tcBorders>
          </w:tcPr>
          <w:p w14:paraId="2A8AA935"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248A16D8"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5</w:t>
            </w:r>
          </w:p>
        </w:tc>
        <w:tc>
          <w:tcPr>
            <w:tcW w:w="1276" w:type="dxa"/>
            <w:tcBorders>
              <w:top w:val="single" w:sz="4" w:space="0" w:color="auto"/>
              <w:left w:val="single" w:sz="4" w:space="0" w:color="auto"/>
              <w:bottom w:val="single" w:sz="4" w:space="0" w:color="auto"/>
              <w:right w:val="single" w:sz="4" w:space="0" w:color="auto"/>
            </w:tcBorders>
          </w:tcPr>
          <w:p w14:paraId="609B25F9"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5</w:t>
            </w:r>
          </w:p>
        </w:tc>
        <w:tc>
          <w:tcPr>
            <w:tcW w:w="1275" w:type="dxa"/>
            <w:tcBorders>
              <w:top w:val="single" w:sz="4" w:space="0" w:color="auto"/>
              <w:left w:val="single" w:sz="4" w:space="0" w:color="auto"/>
              <w:bottom w:val="single" w:sz="4" w:space="0" w:color="auto"/>
              <w:right w:val="single" w:sz="4" w:space="0" w:color="auto"/>
            </w:tcBorders>
          </w:tcPr>
          <w:p w14:paraId="3B0CA291"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5</w:t>
            </w:r>
          </w:p>
        </w:tc>
        <w:tc>
          <w:tcPr>
            <w:tcW w:w="2619" w:type="dxa"/>
            <w:tcBorders>
              <w:top w:val="single" w:sz="4" w:space="0" w:color="auto"/>
              <w:left w:val="single" w:sz="4" w:space="0" w:color="auto"/>
              <w:bottom w:val="single" w:sz="4" w:space="0" w:color="auto"/>
              <w:right w:val="single" w:sz="4" w:space="0" w:color="auto"/>
            </w:tcBorders>
          </w:tcPr>
          <w:p w14:paraId="6EC557BC" w14:textId="77777777" w:rsidR="0051283B" w:rsidRPr="00E27503" w:rsidRDefault="0051283B" w:rsidP="00884769">
            <w:pPr>
              <w:rPr>
                <w:rFonts w:ascii="GHEA Grapalat" w:eastAsiaTheme="minorEastAsia" w:hAnsi="GHEA Grapalat" w:cs="Sylfaen"/>
                <w:noProof/>
                <w:sz w:val="20"/>
                <w:szCs w:val="20"/>
                <w:lang w:val="hy-AM"/>
              </w:rPr>
            </w:pPr>
          </w:p>
        </w:tc>
      </w:tr>
      <w:tr w:rsidR="0051283B" w:rsidRPr="00E27503" w14:paraId="05EC3474" w14:textId="77777777" w:rsidTr="008E097A">
        <w:tc>
          <w:tcPr>
            <w:tcW w:w="513" w:type="dxa"/>
            <w:tcBorders>
              <w:top w:val="single" w:sz="4" w:space="0" w:color="auto"/>
              <w:left w:val="single" w:sz="4" w:space="0" w:color="auto"/>
              <w:bottom w:val="single" w:sz="4" w:space="0" w:color="auto"/>
              <w:right w:val="single" w:sz="4" w:space="0" w:color="auto"/>
            </w:tcBorders>
          </w:tcPr>
          <w:p w14:paraId="264E07E8"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14</w:t>
            </w:r>
          </w:p>
        </w:tc>
        <w:tc>
          <w:tcPr>
            <w:tcW w:w="1917" w:type="dxa"/>
            <w:tcBorders>
              <w:top w:val="single" w:sz="4" w:space="0" w:color="auto"/>
              <w:left w:val="single" w:sz="4" w:space="0" w:color="auto"/>
              <w:bottom w:val="single" w:sz="4" w:space="0" w:color="auto"/>
              <w:right w:val="single" w:sz="4" w:space="0" w:color="auto"/>
            </w:tcBorders>
          </w:tcPr>
          <w:p w14:paraId="1A920648"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Հատակի մաքրման դույլ և հատակմաքրիչ</w:t>
            </w:r>
          </w:p>
        </w:tc>
        <w:tc>
          <w:tcPr>
            <w:tcW w:w="1109" w:type="dxa"/>
            <w:tcBorders>
              <w:top w:val="single" w:sz="4" w:space="0" w:color="auto"/>
              <w:left w:val="single" w:sz="4" w:space="0" w:color="auto"/>
              <w:bottom w:val="single" w:sz="4" w:space="0" w:color="auto"/>
              <w:right w:val="single" w:sz="4" w:space="0" w:color="auto"/>
            </w:tcBorders>
          </w:tcPr>
          <w:p w14:paraId="6F07B811"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162D620F"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tcPr>
          <w:p w14:paraId="661792EB"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tcPr>
          <w:p w14:paraId="316C276D"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2619" w:type="dxa"/>
            <w:tcBorders>
              <w:top w:val="single" w:sz="4" w:space="0" w:color="auto"/>
              <w:left w:val="single" w:sz="4" w:space="0" w:color="auto"/>
              <w:bottom w:val="single" w:sz="4" w:space="0" w:color="auto"/>
              <w:right w:val="single" w:sz="4" w:space="0" w:color="auto"/>
            </w:tcBorders>
          </w:tcPr>
          <w:p w14:paraId="1D314336"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rPr>
              <w:t>Յուրաքանչյուր 150 քմ համար 2 հատ</w:t>
            </w:r>
          </w:p>
        </w:tc>
      </w:tr>
      <w:tr w:rsidR="0051283B" w:rsidRPr="00E27503" w14:paraId="779061FC" w14:textId="77777777" w:rsidTr="008E097A">
        <w:tc>
          <w:tcPr>
            <w:tcW w:w="513" w:type="dxa"/>
            <w:tcBorders>
              <w:top w:val="single" w:sz="4" w:space="0" w:color="auto"/>
              <w:left w:val="single" w:sz="4" w:space="0" w:color="auto"/>
              <w:bottom w:val="single" w:sz="4" w:space="0" w:color="auto"/>
              <w:right w:val="single" w:sz="4" w:space="0" w:color="auto"/>
            </w:tcBorders>
          </w:tcPr>
          <w:p w14:paraId="51A504B4"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15</w:t>
            </w:r>
          </w:p>
        </w:tc>
        <w:tc>
          <w:tcPr>
            <w:tcW w:w="1917" w:type="dxa"/>
            <w:tcBorders>
              <w:top w:val="single" w:sz="4" w:space="0" w:color="auto"/>
              <w:left w:val="single" w:sz="4" w:space="0" w:color="auto"/>
              <w:bottom w:val="single" w:sz="4" w:space="0" w:color="auto"/>
              <w:right w:val="single" w:sz="4" w:space="0" w:color="auto"/>
            </w:tcBorders>
          </w:tcPr>
          <w:p w14:paraId="42B260E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Մաքրող լաթ կահույքի</w:t>
            </w:r>
          </w:p>
        </w:tc>
        <w:tc>
          <w:tcPr>
            <w:tcW w:w="1109" w:type="dxa"/>
            <w:tcBorders>
              <w:top w:val="single" w:sz="4" w:space="0" w:color="auto"/>
              <w:left w:val="single" w:sz="4" w:space="0" w:color="auto"/>
              <w:bottom w:val="single" w:sz="4" w:space="0" w:color="auto"/>
              <w:right w:val="single" w:sz="4" w:space="0" w:color="auto"/>
            </w:tcBorders>
          </w:tcPr>
          <w:p w14:paraId="503D67B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հ</w:t>
            </w:r>
            <w:r w:rsidRPr="00E27503">
              <w:rPr>
                <w:rFonts w:ascii="GHEA Grapalat" w:eastAsiaTheme="minorEastAsia" w:hAnsi="GHEA Grapalat" w:cs="Sylfaen"/>
                <w:noProof/>
                <w:color w:val="000000" w:themeColor="text1"/>
                <w:sz w:val="20"/>
                <w:szCs w:val="20"/>
                <w:lang w:val="hy-AM"/>
              </w:rPr>
              <w:t>ատ</w:t>
            </w:r>
          </w:p>
        </w:tc>
        <w:tc>
          <w:tcPr>
            <w:tcW w:w="1276" w:type="dxa"/>
            <w:tcBorders>
              <w:top w:val="single" w:sz="4" w:space="0" w:color="auto"/>
              <w:left w:val="single" w:sz="4" w:space="0" w:color="auto"/>
              <w:bottom w:val="single" w:sz="4" w:space="0" w:color="auto"/>
              <w:right w:val="single" w:sz="4" w:space="0" w:color="auto"/>
            </w:tcBorders>
          </w:tcPr>
          <w:p w14:paraId="5EC1E9B2"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tcPr>
          <w:p w14:paraId="502F2D4D"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tcPr>
          <w:p w14:paraId="3CE9C26F"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2619" w:type="dxa"/>
            <w:tcBorders>
              <w:top w:val="single" w:sz="4" w:space="0" w:color="auto"/>
              <w:left w:val="single" w:sz="4" w:space="0" w:color="auto"/>
              <w:bottom w:val="single" w:sz="4" w:space="0" w:color="auto"/>
              <w:right w:val="single" w:sz="4" w:space="0" w:color="auto"/>
            </w:tcBorders>
          </w:tcPr>
          <w:p w14:paraId="6ED4DF88" w14:textId="187ADC2A"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rPr>
              <w:t>350 հատ</w:t>
            </w:r>
            <w:r w:rsidRPr="00E27503">
              <w:rPr>
                <w:rFonts w:ascii="GHEA Grapalat" w:eastAsiaTheme="minorEastAsia" w:hAnsi="GHEA Grapalat" w:cs="Sylfaen"/>
                <w:noProof/>
                <w:sz w:val="20"/>
                <w:szCs w:val="20"/>
                <w:lang w:val="hy-AM"/>
              </w:rPr>
              <w:t xml:space="preserve"> յուր 100</w:t>
            </w:r>
          </w:p>
        </w:tc>
      </w:tr>
      <w:tr w:rsidR="0051283B" w:rsidRPr="00E27503" w14:paraId="41C142BF" w14:textId="77777777" w:rsidTr="008E097A">
        <w:tc>
          <w:tcPr>
            <w:tcW w:w="513" w:type="dxa"/>
            <w:tcBorders>
              <w:top w:val="single" w:sz="4" w:space="0" w:color="auto"/>
              <w:left w:val="single" w:sz="4" w:space="0" w:color="auto"/>
              <w:bottom w:val="single" w:sz="4" w:space="0" w:color="auto"/>
              <w:right w:val="single" w:sz="4" w:space="0" w:color="auto"/>
            </w:tcBorders>
          </w:tcPr>
          <w:p w14:paraId="790BEAD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16</w:t>
            </w:r>
          </w:p>
        </w:tc>
        <w:tc>
          <w:tcPr>
            <w:tcW w:w="1917" w:type="dxa"/>
            <w:tcBorders>
              <w:top w:val="single" w:sz="4" w:space="0" w:color="auto"/>
              <w:left w:val="single" w:sz="4" w:space="0" w:color="auto"/>
              <w:bottom w:val="single" w:sz="4" w:space="0" w:color="auto"/>
              <w:right w:val="single" w:sz="4" w:space="0" w:color="auto"/>
            </w:tcBorders>
          </w:tcPr>
          <w:p w14:paraId="593E3D42"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Մաքրող լաթ ապակու</w:t>
            </w:r>
          </w:p>
        </w:tc>
        <w:tc>
          <w:tcPr>
            <w:tcW w:w="1109" w:type="dxa"/>
            <w:tcBorders>
              <w:top w:val="single" w:sz="4" w:space="0" w:color="auto"/>
              <w:left w:val="single" w:sz="4" w:space="0" w:color="auto"/>
              <w:bottom w:val="single" w:sz="4" w:space="0" w:color="auto"/>
              <w:right w:val="single" w:sz="4" w:space="0" w:color="auto"/>
            </w:tcBorders>
          </w:tcPr>
          <w:p w14:paraId="43C0FB7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հ</w:t>
            </w:r>
            <w:r w:rsidRPr="00E27503">
              <w:rPr>
                <w:rFonts w:ascii="GHEA Grapalat" w:eastAsiaTheme="minorEastAsia" w:hAnsi="GHEA Grapalat" w:cs="Sylfaen"/>
                <w:noProof/>
                <w:color w:val="000000" w:themeColor="text1"/>
                <w:sz w:val="20"/>
                <w:szCs w:val="20"/>
                <w:lang w:val="hy-AM"/>
              </w:rPr>
              <w:t>ատ</w:t>
            </w:r>
          </w:p>
        </w:tc>
        <w:tc>
          <w:tcPr>
            <w:tcW w:w="1276" w:type="dxa"/>
            <w:tcBorders>
              <w:top w:val="single" w:sz="4" w:space="0" w:color="auto"/>
              <w:left w:val="single" w:sz="4" w:space="0" w:color="auto"/>
              <w:bottom w:val="single" w:sz="4" w:space="0" w:color="auto"/>
              <w:right w:val="single" w:sz="4" w:space="0" w:color="auto"/>
            </w:tcBorders>
          </w:tcPr>
          <w:p w14:paraId="5D7D0DE7"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tcPr>
          <w:p w14:paraId="218B3DCC"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tcPr>
          <w:p w14:paraId="75CE7DA5"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2619" w:type="dxa"/>
            <w:tcBorders>
              <w:top w:val="single" w:sz="4" w:space="0" w:color="auto"/>
              <w:left w:val="single" w:sz="4" w:space="0" w:color="auto"/>
              <w:bottom w:val="single" w:sz="4" w:space="0" w:color="auto"/>
              <w:right w:val="single" w:sz="4" w:space="0" w:color="auto"/>
            </w:tcBorders>
          </w:tcPr>
          <w:p w14:paraId="0DB7082C"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rPr>
              <w:t xml:space="preserve">20 հատ </w:t>
            </w:r>
            <w:r w:rsidRPr="00E27503">
              <w:rPr>
                <w:rFonts w:ascii="GHEA Grapalat" w:eastAsiaTheme="minorEastAsia" w:hAnsi="GHEA Grapalat" w:cs="Sylfaen"/>
                <w:noProof/>
                <w:sz w:val="20"/>
                <w:szCs w:val="20"/>
                <w:lang w:val="hy-AM"/>
              </w:rPr>
              <w:t>յուր 100</w:t>
            </w:r>
          </w:p>
        </w:tc>
      </w:tr>
      <w:tr w:rsidR="0051283B" w:rsidRPr="00E27503" w14:paraId="6404D064" w14:textId="77777777" w:rsidTr="008E097A">
        <w:tc>
          <w:tcPr>
            <w:tcW w:w="513" w:type="dxa"/>
            <w:tcBorders>
              <w:top w:val="single" w:sz="4" w:space="0" w:color="auto"/>
              <w:left w:val="single" w:sz="4" w:space="0" w:color="auto"/>
              <w:bottom w:val="single" w:sz="4" w:space="0" w:color="auto"/>
              <w:right w:val="single" w:sz="4" w:space="0" w:color="auto"/>
            </w:tcBorders>
          </w:tcPr>
          <w:p w14:paraId="2E2A6D28"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17</w:t>
            </w:r>
          </w:p>
        </w:tc>
        <w:tc>
          <w:tcPr>
            <w:tcW w:w="1917" w:type="dxa"/>
            <w:tcBorders>
              <w:top w:val="single" w:sz="4" w:space="0" w:color="auto"/>
              <w:left w:val="single" w:sz="4" w:space="0" w:color="auto"/>
              <w:bottom w:val="single" w:sz="4" w:space="0" w:color="auto"/>
              <w:right w:val="single" w:sz="4" w:space="0" w:color="auto"/>
            </w:tcBorders>
          </w:tcPr>
          <w:p w14:paraId="2CAA7438"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Մանրահատակի լաթ միկրոֆիբրա</w:t>
            </w:r>
          </w:p>
        </w:tc>
        <w:tc>
          <w:tcPr>
            <w:tcW w:w="1109" w:type="dxa"/>
            <w:tcBorders>
              <w:top w:val="single" w:sz="4" w:space="0" w:color="auto"/>
              <w:left w:val="single" w:sz="4" w:space="0" w:color="auto"/>
              <w:bottom w:val="single" w:sz="4" w:space="0" w:color="auto"/>
              <w:right w:val="single" w:sz="4" w:space="0" w:color="auto"/>
            </w:tcBorders>
          </w:tcPr>
          <w:p w14:paraId="22395645"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հ</w:t>
            </w:r>
            <w:r w:rsidRPr="00E27503">
              <w:rPr>
                <w:rFonts w:ascii="GHEA Grapalat" w:eastAsiaTheme="minorEastAsia" w:hAnsi="GHEA Grapalat" w:cs="Sylfaen"/>
                <w:noProof/>
                <w:color w:val="000000" w:themeColor="text1"/>
                <w:sz w:val="20"/>
                <w:szCs w:val="20"/>
                <w:lang w:val="hy-AM"/>
              </w:rPr>
              <w:t>ատ</w:t>
            </w:r>
          </w:p>
        </w:tc>
        <w:tc>
          <w:tcPr>
            <w:tcW w:w="1276" w:type="dxa"/>
            <w:tcBorders>
              <w:top w:val="single" w:sz="4" w:space="0" w:color="auto"/>
              <w:left w:val="single" w:sz="4" w:space="0" w:color="auto"/>
              <w:bottom w:val="single" w:sz="4" w:space="0" w:color="auto"/>
              <w:right w:val="single" w:sz="4" w:space="0" w:color="auto"/>
            </w:tcBorders>
          </w:tcPr>
          <w:p w14:paraId="0CAF6B50"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tcPr>
          <w:p w14:paraId="40B49229"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tcPr>
          <w:p w14:paraId="6A580E47"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w:t>
            </w:r>
          </w:p>
        </w:tc>
        <w:tc>
          <w:tcPr>
            <w:tcW w:w="2619" w:type="dxa"/>
            <w:tcBorders>
              <w:top w:val="single" w:sz="4" w:space="0" w:color="auto"/>
              <w:left w:val="single" w:sz="4" w:space="0" w:color="auto"/>
              <w:bottom w:val="single" w:sz="4" w:space="0" w:color="auto"/>
              <w:right w:val="single" w:sz="4" w:space="0" w:color="auto"/>
            </w:tcBorders>
          </w:tcPr>
          <w:p w14:paraId="4F289C66"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rPr>
              <w:t xml:space="preserve">100 հատ </w:t>
            </w:r>
            <w:r w:rsidRPr="00E27503">
              <w:rPr>
                <w:rFonts w:ascii="GHEA Grapalat" w:eastAsiaTheme="minorEastAsia" w:hAnsi="GHEA Grapalat" w:cs="Sylfaen"/>
                <w:noProof/>
                <w:sz w:val="20"/>
                <w:szCs w:val="20"/>
                <w:lang w:val="hy-AM"/>
              </w:rPr>
              <w:t>յուր 100</w:t>
            </w:r>
          </w:p>
        </w:tc>
      </w:tr>
      <w:tr w:rsidR="0051283B" w:rsidRPr="00E27503" w14:paraId="76F386C5" w14:textId="77777777" w:rsidTr="008E097A">
        <w:tc>
          <w:tcPr>
            <w:tcW w:w="513" w:type="dxa"/>
            <w:tcBorders>
              <w:top w:val="single" w:sz="4" w:space="0" w:color="auto"/>
              <w:left w:val="single" w:sz="4" w:space="0" w:color="auto"/>
              <w:bottom w:val="single" w:sz="4" w:space="0" w:color="auto"/>
              <w:right w:val="single" w:sz="4" w:space="0" w:color="auto"/>
            </w:tcBorders>
          </w:tcPr>
          <w:p w14:paraId="27BB7647"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18</w:t>
            </w:r>
          </w:p>
        </w:tc>
        <w:tc>
          <w:tcPr>
            <w:tcW w:w="1917" w:type="dxa"/>
            <w:tcBorders>
              <w:top w:val="single" w:sz="4" w:space="0" w:color="auto"/>
              <w:left w:val="single" w:sz="4" w:space="0" w:color="auto"/>
              <w:bottom w:val="single" w:sz="4" w:space="0" w:color="auto"/>
              <w:right w:val="single" w:sz="4" w:space="0" w:color="auto"/>
            </w:tcBorders>
          </w:tcPr>
          <w:p w14:paraId="5DB5557D"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ru-RU"/>
              </w:rPr>
              <w:t>Բ</w:t>
            </w:r>
            <w:r w:rsidRPr="00E27503">
              <w:rPr>
                <w:rFonts w:ascii="GHEA Grapalat" w:eastAsiaTheme="minorEastAsia" w:hAnsi="GHEA Grapalat" w:cs="Sylfaen"/>
                <w:noProof/>
                <w:color w:val="000000" w:themeColor="text1"/>
                <w:sz w:val="20"/>
                <w:szCs w:val="20"/>
              </w:rPr>
              <w:t>ժշկական մոմլաթ</w:t>
            </w:r>
          </w:p>
        </w:tc>
        <w:tc>
          <w:tcPr>
            <w:tcW w:w="1109" w:type="dxa"/>
            <w:tcBorders>
              <w:top w:val="single" w:sz="4" w:space="0" w:color="auto"/>
              <w:left w:val="single" w:sz="4" w:space="0" w:color="auto"/>
              <w:bottom w:val="single" w:sz="4" w:space="0" w:color="auto"/>
              <w:right w:val="single" w:sz="4" w:space="0" w:color="auto"/>
            </w:tcBorders>
          </w:tcPr>
          <w:p w14:paraId="109D7222"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մետր</w:t>
            </w:r>
          </w:p>
        </w:tc>
        <w:tc>
          <w:tcPr>
            <w:tcW w:w="1276" w:type="dxa"/>
            <w:tcBorders>
              <w:top w:val="single" w:sz="4" w:space="0" w:color="auto"/>
              <w:left w:val="single" w:sz="4" w:space="0" w:color="auto"/>
              <w:bottom w:val="single" w:sz="4" w:space="0" w:color="auto"/>
              <w:right w:val="single" w:sz="4" w:space="0" w:color="auto"/>
            </w:tcBorders>
          </w:tcPr>
          <w:p w14:paraId="03302E0A"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MS Mincho" w:hAnsi="GHEA Grapalat" w:cs="MS Mincho"/>
                <w:sz w:val="20"/>
                <w:szCs w:val="20"/>
                <w:lang w:val="hy-AM"/>
              </w:rPr>
              <w:t>1</w:t>
            </w:r>
          </w:p>
        </w:tc>
        <w:tc>
          <w:tcPr>
            <w:tcW w:w="1276" w:type="dxa"/>
            <w:tcBorders>
              <w:top w:val="single" w:sz="4" w:space="0" w:color="auto"/>
              <w:left w:val="single" w:sz="4" w:space="0" w:color="auto"/>
              <w:bottom w:val="single" w:sz="4" w:space="0" w:color="auto"/>
              <w:right w:val="single" w:sz="4" w:space="0" w:color="auto"/>
            </w:tcBorders>
          </w:tcPr>
          <w:p w14:paraId="6A62E523"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1</w:t>
            </w:r>
          </w:p>
        </w:tc>
        <w:tc>
          <w:tcPr>
            <w:tcW w:w="1275" w:type="dxa"/>
            <w:tcBorders>
              <w:top w:val="single" w:sz="4" w:space="0" w:color="auto"/>
              <w:left w:val="single" w:sz="4" w:space="0" w:color="auto"/>
              <w:bottom w:val="single" w:sz="4" w:space="0" w:color="auto"/>
              <w:right w:val="single" w:sz="4" w:space="0" w:color="auto"/>
            </w:tcBorders>
          </w:tcPr>
          <w:p w14:paraId="6EFD4FB3"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1,5</w:t>
            </w:r>
          </w:p>
        </w:tc>
        <w:tc>
          <w:tcPr>
            <w:tcW w:w="2619" w:type="dxa"/>
            <w:tcBorders>
              <w:top w:val="single" w:sz="4" w:space="0" w:color="auto"/>
              <w:left w:val="single" w:sz="4" w:space="0" w:color="auto"/>
              <w:bottom w:val="single" w:sz="4" w:space="0" w:color="auto"/>
              <w:right w:val="single" w:sz="4" w:space="0" w:color="auto"/>
            </w:tcBorders>
          </w:tcPr>
          <w:p w14:paraId="06E76AA9" w14:textId="77777777" w:rsidR="0051283B" w:rsidRPr="00E27503" w:rsidRDefault="0051283B" w:rsidP="00884769">
            <w:pPr>
              <w:rPr>
                <w:rFonts w:ascii="GHEA Grapalat" w:eastAsiaTheme="minorEastAsia" w:hAnsi="GHEA Grapalat" w:cs="Sylfaen"/>
                <w:noProof/>
                <w:sz w:val="20"/>
                <w:szCs w:val="20"/>
                <w:lang w:val="hy-AM"/>
              </w:rPr>
            </w:pPr>
          </w:p>
        </w:tc>
      </w:tr>
      <w:tr w:rsidR="0051283B" w:rsidRPr="00E27503" w14:paraId="6A3E78EA" w14:textId="77777777" w:rsidTr="008E097A">
        <w:tc>
          <w:tcPr>
            <w:tcW w:w="513" w:type="dxa"/>
            <w:tcBorders>
              <w:top w:val="single" w:sz="4" w:space="0" w:color="auto"/>
              <w:left w:val="single" w:sz="4" w:space="0" w:color="auto"/>
              <w:bottom w:val="single" w:sz="4" w:space="0" w:color="auto"/>
              <w:right w:val="single" w:sz="4" w:space="0" w:color="auto"/>
            </w:tcBorders>
          </w:tcPr>
          <w:p w14:paraId="7786284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19</w:t>
            </w:r>
          </w:p>
        </w:tc>
        <w:tc>
          <w:tcPr>
            <w:tcW w:w="1917" w:type="dxa"/>
            <w:tcBorders>
              <w:top w:val="single" w:sz="4" w:space="0" w:color="auto"/>
              <w:left w:val="single" w:sz="4" w:space="0" w:color="auto"/>
              <w:bottom w:val="single" w:sz="4" w:space="0" w:color="auto"/>
              <w:right w:val="single" w:sz="4" w:space="0" w:color="auto"/>
            </w:tcBorders>
          </w:tcPr>
          <w:p w14:paraId="70C5122C"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imes New Roman" w:hAnsi="GHEA Grapalat" w:cs="Times New Roman"/>
                <w:color w:val="000000"/>
                <w:kern w:val="0"/>
                <w:sz w:val="20"/>
                <w:szCs w:val="20"/>
                <w:lang w:val="ru-RU"/>
                <w14:ligatures w14:val="none"/>
              </w:rPr>
              <w:t xml:space="preserve">Ամանի </w:t>
            </w:r>
            <w:r w:rsidRPr="00E27503">
              <w:rPr>
                <w:rFonts w:ascii="GHEA Grapalat" w:eastAsia="Times New Roman" w:hAnsi="GHEA Grapalat" w:cs="Times New Roman"/>
                <w:color w:val="000000"/>
                <w:kern w:val="0"/>
                <w:sz w:val="20"/>
                <w:szCs w:val="20"/>
                <w:lang w:val="hy-AM"/>
                <w14:ligatures w14:val="none"/>
              </w:rPr>
              <w:t xml:space="preserve">թղթե </w:t>
            </w:r>
            <w:r w:rsidRPr="00E27503">
              <w:rPr>
                <w:rFonts w:ascii="GHEA Grapalat" w:eastAsia="Times New Roman" w:hAnsi="GHEA Grapalat" w:cs="Times New Roman"/>
                <w:color w:val="000000"/>
                <w:kern w:val="0"/>
                <w:sz w:val="20"/>
                <w:szCs w:val="20"/>
                <w:lang w:val="ru-RU"/>
                <w14:ligatures w14:val="none"/>
              </w:rPr>
              <w:t>սրբիչ</w:t>
            </w:r>
          </w:p>
        </w:tc>
        <w:tc>
          <w:tcPr>
            <w:tcW w:w="1109" w:type="dxa"/>
            <w:tcBorders>
              <w:top w:val="single" w:sz="4" w:space="0" w:color="auto"/>
              <w:left w:val="single" w:sz="4" w:space="0" w:color="auto"/>
              <w:bottom w:val="single" w:sz="4" w:space="0" w:color="auto"/>
              <w:right w:val="single" w:sz="4" w:space="0" w:color="auto"/>
            </w:tcBorders>
          </w:tcPr>
          <w:p w14:paraId="53571A18"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imes New Roman" w:hAnsi="GHEA Grapalat" w:cs="Times New Roman"/>
                <w:color w:val="000000"/>
                <w:kern w:val="0"/>
                <w:sz w:val="20"/>
                <w:szCs w:val="20"/>
                <w:lang w:val="hy-AM"/>
                <w14:ligatures w14:val="none"/>
              </w:rPr>
              <w:t>հատ</w:t>
            </w:r>
          </w:p>
        </w:tc>
        <w:tc>
          <w:tcPr>
            <w:tcW w:w="1276" w:type="dxa"/>
            <w:tcBorders>
              <w:top w:val="single" w:sz="4" w:space="0" w:color="auto"/>
              <w:left w:val="single" w:sz="4" w:space="0" w:color="auto"/>
              <w:bottom w:val="single" w:sz="4" w:space="0" w:color="auto"/>
              <w:right w:val="single" w:sz="4" w:space="0" w:color="auto"/>
            </w:tcBorders>
          </w:tcPr>
          <w:p w14:paraId="4F90EB27"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1</w:t>
            </w:r>
          </w:p>
        </w:tc>
        <w:tc>
          <w:tcPr>
            <w:tcW w:w="1276" w:type="dxa"/>
            <w:tcBorders>
              <w:top w:val="single" w:sz="4" w:space="0" w:color="auto"/>
              <w:left w:val="single" w:sz="4" w:space="0" w:color="auto"/>
              <w:bottom w:val="single" w:sz="4" w:space="0" w:color="auto"/>
              <w:right w:val="single" w:sz="4" w:space="0" w:color="auto"/>
            </w:tcBorders>
          </w:tcPr>
          <w:p w14:paraId="059A083F"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1</w:t>
            </w:r>
          </w:p>
        </w:tc>
        <w:tc>
          <w:tcPr>
            <w:tcW w:w="1275" w:type="dxa"/>
            <w:tcBorders>
              <w:top w:val="single" w:sz="4" w:space="0" w:color="auto"/>
              <w:left w:val="single" w:sz="4" w:space="0" w:color="auto"/>
              <w:bottom w:val="single" w:sz="4" w:space="0" w:color="auto"/>
              <w:right w:val="single" w:sz="4" w:space="0" w:color="auto"/>
            </w:tcBorders>
          </w:tcPr>
          <w:p w14:paraId="013AFA89"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1</w:t>
            </w:r>
          </w:p>
        </w:tc>
        <w:tc>
          <w:tcPr>
            <w:tcW w:w="2619" w:type="dxa"/>
            <w:tcBorders>
              <w:top w:val="single" w:sz="4" w:space="0" w:color="auto"/>
              <w:left w:val="single" w:sz="4" w:space="0" w:color="auto"/>
              <w:bottom w:val="single" w:sz="4" w:space="0" w:color="auto"/>
              <w:right w:val="single" w:sz="4" w:space="0" w:color="auto"/>
            </w:tcBorders>
          </w:tcPr>
          <w:p w14:paraId="4EA9FC3C" w14:textId="77777777" w:rsidR="0051283B" w:rsidRPr="00E27503" w:rsidRDefault="0051283B" w:rsidP="00884769">
            <w:pPr>
              <w:rPr>
                <w:rFonts w:ascii="GHEA Grapalat" w:eastAsiaTheme="minorEastAsia" w:hAnsi="GHEA Grapalat" w:cs="Sylfaen"/>
                <w:noProof/>
                <w:sz w:val="20"/>
                <w:szCs w:val="20"/>
                <w:lang w:val="hy-AM"/>
              </w:rPr>
            </w:pPr>
          </w:p>
        </w:tc>
      </w:tr>
      <w:tr w:rsidR="0051283B" w:rsidRPr="00E27503" w14:paraId="3ED663F9" w14:textId="77777777" w:rsidTr="008E097A">
        <w:tc>
          <w:tcPr>
            <w:tcW w:w="513" w:type="dxa"/>
            <w:tcBorders>
              <w:top w:val="single" w:sz="4" w:space="0" w:color="auto"/>
              <w:left w:val="single" w:sz="4" w:space="0" w:color="auto"/>
              <w:bottom w:val="single" w:sz="4" w:space="0" w:color="auto"/>
              <w:right w:val="single" w:sz="4" w:space="0" w:color="auto"/>
            </w:tcBorders>
          </w:tcPr>
          <w:p w14:paraId="79B19C9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20</w:t>
            </w:r>
          </w:p>
        </w:tc>
        <w:tc>
          <w:tcPr>
            <w:tcW w:w="1917" w:type="dxa"/>
            <w:tcBorders>
              <w:top w:val="single" w:sz="4" w:space="0" w:color="auto"/>
              <w:left w:val="single" w:sz="4" w:space="0" w:color="auto"/>
              <w:bottom w:val="single" w:sz="4" w:space="0" w:color="auto"/>
              <w:right w:val="single" w:sz="4" w:space="0" w:color="auto"/>
            </w:tcBorders>
          </w:tcPr>
          <w:p w14:paraId="2DD26404" w14:textId="77777777" w:rsidR="0051283B" w:rsidRPr="00E27503" w:rsidRDefault="0051283B" w:rsidP="00884769">
            <w:pPr>
              <w:rPr>
                <w:rFonts w:ascii="GHEA Grapalat" w:eastAsia="Times New Roman" w:hAnsi="GHEA Grapalat" w:cs="Times New Roman"/>
                <w:color w:val="000000"/>
                <w:kern w:val="0"/>
                <w:sz w:val="20"/>
                <w:szCs w:val="20"/>
                <w:lang w:val="ru-RU"/>
                <w14:ligatures w14:val="none"/>
              </w:rPr>
            </w:pPr>
            <w:r w:rsidRPr="00E27503">
              <w:rPr>
                <w:rFonts w:ascii="GHEA Grapalat" w:eastAsia="Times New Roman" w:hAnsi="GHEA Grapalat" w:cs="Times New Roman"/>
                <w:color w:val="000000"/>
                <w:kern w:val="0"/>
                <w:sz w:val="20"/>
                <w:szCs w:val="20"/>
                <w:lang w:val="ru-RU"/>
                <w14:ligatures w14:val="none"/>
              </w:rPr>
              <w:t>Ամանի սրբիչ</w:t>
            </w:r>
          </w:p>
        </w:tc>
        <w:tc>
          <w:tcPr>
            <w:tcW w:w="1109" w:type="dxa"/>
            <w:tcBorders>
              <w:top w:val="single" w:sz="4" w:space="0" w:color="auto"/>
              <w:left w:val="single" w:sz="4" w:space="0" w:color="auto"/>
              <w:bottom w:val="single" w:sz="4" w:space="0" w:color="auto"/>
              <w:right w:val="single" w:sz="4" w:space="0" w:color="auto"/>
            </w:tcBorders>
          </w:tcPr>
          <w:p w14:paraId="7B53C8CA" w14:textId="77777777" w:rsidR="0051283B" w:rsidRPr="00E27503" w:rsidRDefault="0051283B" w:rsidP="00884769">
            <w:pPr>
              <w:rPr>
                <w:rFonts w:ascii="GHEA Grapalat" w:eastAsia="Times New Roman" w:hAnsi="GHEA Grapalat" w:cs="Times New Roman"/>
                <w:color w:val="000000"/>
                <w:kern w:val="0"/>
                <w:sz w:val="20"/>
                <w:szCs w:val="20"/>
                <w:lang w:val="hy-AM"/>
                <w14:ligatures w14:val="none"/>
              </w:rPr>
            </w:pPr>
            <w:r w:rsidRPr="00E27503">
              <w:rPr>
                <w:rFonts w:ascii="GHEA Grapalat" w:eastAsia="Times New Roman" w:hAnsi="GHEA Grapalat" w:cs="Times New Roman"/>
                <w:color w:val="000000"/>
                <w:kern w:val="0"/>
                <w:sz w:val="20"/>
                <w:szCs w:val="20"/>
                <w:lang w:val="hy-AM"/>
                <w14:ligatures w14:val="none"/>
              </w:rPr>
              <w:t>հատ</w:t>
            </w:r>
          </w:p>
        </w:tc>
        <w:tc>
          <w:tcPr>
            <w:tcW w:w="1276" w:type="dxa"/>
            <w:tcBorders>
              <w:top w:val="single" w:sz="4" w:space="0" w:color="auto"/>
              <w:left w:val="single" w:sz="4" w:space="0" w:color="auto"/>
              <w:bottom w:val="single" w:sz="4" w:space="0" w:color="auto"/>
              <w:right w:val="single" w:sz="4" w:space="0" w:color="auto"/>
            </w:tcBorders>
          </w:tcPr>
          <w:p w14:paraId="584AD755"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imes New Roman" w:hAnsi="GHEA Grapalat" w:cs="Times New Roman"/>
                <w:kern w:val="0"/>
                <w:sz w:val="20"/>
                <w:szCs w:val="20"/>
                <w:lang w:val="hy-AM"/>
                <w14:ligatures w14:val="none"/>
              </w:rPr>
              <w:t>1</w:t>
            </w:r>
          </w:p>
        </w:tc>
        <w:tc>
          <w:tcPr>
            <w:tcW w:w="1276" w:type="dxa"/>
            <w:tcBorders>
              <w:top w:val="single" w:sz="4" w:space="0" w:color="auto"/>
              <w:left w:val="single" w:sz="4" w:space="0" w:color="auto"/>
              <w:bottom w:val="single" w:sz="4" w:space="0" w:color="auto"/>
              <w:right w:val="single" w:sz="4" w:space="0" w:color="auto"/>
            </w:tcBorders>
          </w:tcPr>
          <w:p w14:paraId="4A33ABB9"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imes New Roman" w:hAnsi="GHEA Grapalat" w:cs="Times New Roman"/>
                <w:kern w:val="0"/>
                <w:sz w:val="20"/>
                <w:szCs w:val="20"/>
                <w:lang w:val="hy-AM"/>
                <w14:ligatures w14:val="none"/>
              </w:rPr>
              <w:t>1</w:t>
            </w:r>
          </w:p>
        </w:tc>
        <w:tc>
          <w:tcPr>
            <w:tcW w:w="1275" w:type="dxa"/>
            <w:tcBorders>
              <w:top w:val="single" w:sz="4" w:space="0" w:color="auto"/>
              <w:left w:val="single" w:sz="4" w:space="0" w:color="auto"/>
              <w:bottom w:val="single" w:sz="4" w:space="0" w:color="auto"/>
              <w:right w:val="single" w:sz="4" w:space="0" w:color="auto"/>
            </w:tcBorders>
          </w:tcPr>
          <w:p w14:paraId="3B4FBBDD"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imes New Roman" w:hAnsi="GHEA Grapalat" w:cs="Times New Roman"/>
                <w:kern w:val="0"/>
                <w:sz w:val="20"/>
                <w:szCs w:val="20"/>
                <w:lang w:val="hy-AM"/>
                <w14:ligatures w14:val="none"/>
              </w:rPr>
              <w:t>1</w:t>
            </w:r>
          </w:p>
        </w:tc>
        <w:tc>
          <w:tcPr>
            <w:tcW w:w="2619" w:type="dxa"/>
            <w:tcBorders>
              <w:top w:val="single" w:sz="4" w:space="0" w:color="auto"/>
              <w:left w:val="single" w:sz="4" w:space="0" w:color="auto"/>
              <w:bottom w:val="single" w:sz="4" w:space="0" w:color="auto"/>
              <w:right w:val="single" w:sz="4" w:space="0" w:color="auto"/>
            </w:tcBorders>
          </w:tcPr>
          <w:p w14:paraId="7CE6D716" w14:textId="77777777" w:rsidR="0051283B" w:rsidRPr="00E27503" w:rsidRDefault="0051283B" w:rsidP="00884769">
            <w:pPr>
              <w:rPr>
                <w:rFonts w:ascii="GHEA Grapalat" w:eastAsiaTheme="minorEastAsia" w:hAnsi="GHEA Grapalat" w:cs="Sylfaen"/>
                <w:noProof/>
                <w:sz w:val="20"/>
                <w:szCs w:val="20"/>
              </w:rPr>
            </w:pPr>
          </w:p>
        </w:tc>
      </w:tr>
      <w:tr w:rsidR="0051283B" w:rsidRPr="00E27503" w14:paraId="30BB4190" w14:textId="77777777" w:rsidTr="008E097A">
        <w:tc>
          <w:tcPr>
            <w:tcW w:w="513" w:type="dxa"/>
            <w:tcBorders>
              <w:top w:val="single" w:sz="4" w:space="0" w:color="auto"/>
              <w:left w:val="single" w:sz="4" w:space="0" w:color="auto"/>
              <w:bottom w:val="single" w:sz="4" w:space="0" w:color="auto"/>
              <w:right w:val="single" w:sz="4" w:space="0" w:color="auto"/>
            </w:tcBorders>
          </w:tcPr>
          <w:p w14:paraId="41C62066"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21</w:t>
            </w:r>
          </w:p>
        </w:tc>
        <w:tc>
          <w:tcPr>
            <w:tcW w:w="1917" w:type="dxa"/>
            <w:tcBorders>
              <w:top w:val="single" w:sz="4" w:space="0" w:color="auto"/>
              <w:left w:val="single" w:sz="4" w:space="0" w:color="auto"/>
              <w:bottom w:val="single" w:sz="4" w:space="0" w:color="auto"/>
              <w:right w:val="single" w:sz="4" w:space="0" w:color="auto"/>
            </w:tcBorders>
          </w:tcPr>
          <w:p w14:paraId="68D5B3D5"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ru-RU"/>
              </w:rPr>
              <w:t>Ա</w:t>
            </w:r>
            <w:r w:rsidRPr="00E27503">
              <w:rPr>
                <w:rFonts w:ascii="GHEA Grapalat" w:eastAsiaTheme="minorEastAsia" w:hAnsi="GHEA Grapalat" w:cs="Sylfaen"/>
                <w:noProof/>
                <w:color w:val="000000" w:themeColor="text1"/>
                <w:sz w:val="20"/>
                <w:szCs w:val="20"/>
              </w:rPr>
              <w:t>յցելուների մեկանգամյա խալաթ</w:t>
            </w:r>
          </w:p>
        </w:tc>
        <w:tc>
          <w:tcPr>
            <w:tcW w:w="1109" w:type="dxa"/>
            <w:tcBorders>
              <w:top w:val="single" w:sz="4" w:space="0" w:color="auto"/>
              <w:left w:val="single" w:sz="4" w:space="0" w:color="auto"/>
              <w:bottom w:val="single" w:sz="4" w:space="0" w:color="auto"/>
              <w:right w:val="single" w:sz="4" w:space="0" w:color="auto"/>
            </w:tcBorders>
          </w:tcPr>
          <w:p w14:paraId="6960D6DB"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հատ</w:t>
            </w:r>
          </w:p>
        </w:tc>
        <w:tc>
          <w:tcPr>
            <w:tcW w:w="1276" w:type="dxa"/>
            <w:tcBorders>
              <w:top w:val="single" w:sz="4" w:space="0" w:color="auto"/>
              <w:left w:val="single" w:sz="4" w:space="0" w:color="auto"/>
              <w:bottom w:val="single" w:sz="4" w:space="0" w:color="auto"/>
              <w:right w:val="single" w:sz="4" w:space="0" w:color="auto"/>
            </w:tcBorders>
          </w:tcPr>
          <w:p w14:paraId="431F7FA7"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2A70F952"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rPr>
              <w:t>3</w:t>
            </w:r>
          </w:p>
        </w:tc>
        <w:tc>
          <w:tcPr>
            <w:tcW w:w="1275" w:type="dxa"/>
            <w:tcBorders>
              <w:top w:val="single" w:sz="4" w:space="0" w:color="auto"/>
              <w:left w:val="single" w:sz="4" w:space="0" w:color="auto"/>
              <w:bottom w:val="single" w:sz="4" w:space="0" w:color="auto"/>
              <w:right w:val="single" w:sz="4" w:space="0" w:color="auto"/>
            </w:tcBorders>
          </w:tcPr>
          <w:p w14:paraId="4B19757D"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3</w:t>
            </w:r>
          </w:p>
        </w:tc>
        <w:tc>
          <w:tcPr>
            <w:tcW w:w="2619" w:type="dxa"/>
            <w:tcBorders>
              <w:top w:val="single" w:sz="4" w:space="0" w:color="auto"/>
              <w:left w:val="single" w:sz="4" w:space="0" w:color="auto"/>
              <w:bottom w:val="single" w:sz="4" w:space="0" w:color="auto"/>
              <w:right w:val="single" w:sz="4" w:space="0" w:color="auto"/>
            </w:tcBorders>
          </w:tcPr>
          <w:p w14:paraId="2ABD06D1" w14:textId="77777777" w:rsidR="0051283B" w:rsidRPr="00E27503" w:rsidRDefault="0051283B" w:rsidP="00884769">
            <w:pPr>
              <w:rPr>
                <w:rFonts w:ascii="GHEA Grapalat" w:eastAsiaTheme="minorEastAsia" w:hAnsi="GHEA Grapalat" w:cs="Sylfaen"/>
                <w:noProof/>
                <w:sz w:val="20"/>
                <w:szCs w:val="20"/>
                <w:lang w:val="hy-AM"/>
              </w:rPr>
            </w:pPr>
          </w:p>
        </w:tc>
      </w:tr>
      <w:tr w:rsidR="0051283B" w:rsidRPr="00203AD8" w14:paraId="278B5F9B" w14:textId="77777777" w:rsidTr="008E097A">
        <w:tc>
          <w:tcPr>
            <w:tcW w:w="513" w:type="dxa"/>
            <w:tcBorders>
              <w:top w:val="single" w:sz="4" w:space="0" w:color="auto"/>
              <w:left w:val="single" w:sz="4" w:space="0" w:color="auto"/>
              <w:bottom w:val="single" w:sz="4" w:space="0" w:color="auto"/>
              <w:right w:val="single" w:sz="4" w:space="0" w:color="auto"/>
            </w:tcBorders>
          </w:tcPr>
          <w:p w14:paraId="1ACF0FA6"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22</w:t>
            </w:r>
          </w:p>
        </w:tc>
        <w:tc>
          <w:tcPr>
            <w:tcW w:w="1917" w:type="dxa"/>
            <w:tcBorders>
              <w:top w:val="single" w:sz="4" w:space="0" w:color="auto"/>
              <w:left w:val="single" w:sz="4" w:space="0" w:color="auto"/>
              <w:bottom w:val="single" w:sz="4" w:space="0" w:color="auto"/>
              <w:right w:val="single" w:sz="4" w:space="0" w:color="auto"/>
            </w:tcBorders>
          </w:tcPr>
          <w:p w14:paraId="14982115"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ru-RU"/>
              </w:rPr>
              <w:t>Ա</w:t>
            </w:r>
            <w:r w:rsidRPr="00E27503">
              <w:rPr>
                <w:rFonts w:ascii="GHEA Grapalat" w:eastAsiaTheme="minorEastAsia" w:hAnsi="GHEA Grapalat" w:cs="Sylfaen"/>
                <w:noProof/>
                <w:color w:val="000000" w:themeColor="text1"/>
                <w:sz w:val="20"/>
                <w:szCs w:val="20"/>
              </w:rPr>
              <w:t>յցելուների բախիլներ</w:t>
            </w:r>
          </w:p>
        </w:tc>
        <w:tc>
          <w:tcPr>
            <w:tcW w:w="1109" w:type="dxa"/>
            <w:tcBorders>
              <w:top w:val="single" w:sz="4" w:space="0" w:color="auto"/>
              <w:left w:val="single" w:sz="4" w:space="0" w:color="auto"/>
              <w:bottom w:val="single" w:sz="4" w:space="0" w:color="auto"/>
              <w:right w:val="single" w:sz="4" w:space="0" w:color="auto"/>
            </w:tcBorders>
          </w:tcPr>
          <w:p w14:paraId="2B39EAF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տուփ</w:t>
            </w:r>
          </w:p>
        </w:tc>
        <w:tc>
          <w:tcPr>
            <w:tcW w:w="1276" w:type="dxa"/>
            <w:tcBorders>
              <w:top w:val="single" w:sz="4" w:space="0" w:color="auto"/>
              <w:left w:val="single" w:sz="4" w:space="0" w:color="auto"/>
              <w:bottom w:val="single" w:sz="4" w:space="0" w:color="auto"/>
              <w:right w:val="single" w:sz="4" w:space="0" w:color="auto"/>
            </w:tcBorders>
          </w:tcPr>
          <w:p w14:paraId="67F6B787"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7EEB94AD"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rPr>
              <w:t>5</w:t>
            </w:r>
          </w:p>
        </w:tc>
        <w:tc>
          <w:tcPr>
            <w:tcW w:w="1275" w:type="dxa"/>
            <w:tcBorders>
              <w:top w:val="single" w:sz="4" w:space="0" w:color="auto"/>
              <w:left w:val="single" w:sz="4" w:space="0" w:color="auto"/>
              <w:bottom w:val="single" w:sz="4" w:space="0" w:color="auto"/>
              <w:right w:val="single" w:sz="4" w:space="0" w:color="auto"/>
            </w:tcBorders>
          </w:tcPr>
          <w:p w14:paraId="2EB39A7F"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rPr>
              <w:t>5</w:t>
            </w:r>
          </w:p>
        </w:tc>
        <w:tc>
          <w:tcPr>
            <w:tcW w:w="2619" w:type="dxa"/>
            <w:tcBorders>
              <w:top w:val="single" w:sz="4" w:space="0" w:color="auto"/>
              <w:left w:val="single" w:sz="4" w:space="0" w:color="auto"/>
              <w:bottom w:val="single" w:sz="4" w:space="0" w:color="auto"/>
              <w:right w:val="single" w:sz="4" w:space="0" w:color="auto"/>
            </w:tcBorders>
          </w:tcPr>
          <w:p w14:paraId="3B3AD879"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Տուփ՝ 1,000 հատ (500 զույգ)</w:t>
            </w:r>
          </w:p>
          <w:p w14:paraId="5B8F67BB"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նյութ՝ պոլիէթիլեն կամ պոլիվինիլքլորիդ</w:t>
            </w:r>
          </w:p>
        </w:tc>
      </w:tr>
      <w:tr w:rsidR="0051283B" w:rsidRPr="00E27503" w14:paraId="330900C9" w14:textId="77777777" w:rsidTr="008E097A">
        <w:tc>
          <w:tcPr>
            <w:tcW w:w="513" w:type="dxa"/>
            <w:tcBorders>
              <w:top w:val="single" w:sz="4" w:space="0" w:color="auto"/>
              <w:left w:val="single" w:sz="4" w:space="0" w:color="auto"/>
              <w:bottom w:val="single" w:sz="4" w:space="0" w:color="auto"/>
              <w:right w:val="single" w:sz="4" w:space="0" w:color="auto"/>
            </w:tcBorders>
          </w:tcPr>
          <w:p w14:paraId="28DF7BA7"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23</w:t>
            </w:r>
          </w:p>
        </w:tc>
        <w:tc>
          <w:tcPr>
            <w:tcW w:w="1917" w:type="dxa"/>
            <w:tcBorders>
              <w:top w:val="single" w:sz="4" w:space="0" w:color="auto"/>
              <w:left w:val="single" w:sz="4" w:space="0" w:color="auto"/>
              <w:bottom w:val="single" w:sz="4" w:space="0" w:color="auto"/>
              <w:right w:val="single" w:sz="4" w:space="0" w:color="auto"/>
            </w:tcBorders>
          </w:tcPr>
          <w:p w14:paraId="20976DF1"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Սպիրալ </w:t>
            </w:r>
          </w:p>
        </w:tc>
        <w:tc>
          <w:tcPr>
            <w:tcW w:w="1109" w:type="dxa"/>
            <w:tcBorders>
              <w:top w:val="single" w:sz="4" w:space="0" w:color="auto"/>
              <w:left w:val="single" w:sz="4" w:space="0" w:color="auto"/>
              <w:bottom w:val="single" w:sz="4" w:space="0" w:color="auto"/>
              <w:right w:val="single" w:sz="4" w:space="0" w:color="auto"/>
            </w:tcBorders>
          </w:tcPr>
          <w:p w14:paraId="6C6179D6"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728BE4ED"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BDA3E5F"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7E97C076"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2619" w:type="dxa"/>
            <w:tcBorders>
              <w:top w:val="single" w:sz="4" w:space="0" w:color="auto"/>
              <w:left w:val="single" w:sz="4" w:space="0" w:color="auto"/>
              <w:bottom w:val="single" w:sz="4" w:space="0" w:color="auto"/>
              <w:right w:val="single" w:sz="4" w:space="0" w:color="auto"/>
            </w:tcBorders>
          </w:tcPr>
          <w:p w14:paraId="1EBF7C1C"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Տարեկան 100 հատ</w:t>
            </w:r>
          </w:p>
        </w:tc>
      </w:tr>
      <w:tr w:rsidR="0051283B" w:rsidRPr="00203AD8" w14:paraId="30F863E4" w14:textId="77777777" w:rsidTr="008E097A">
        <w:tc>
          <w:tcPr>
            <w:tcW w:w="513" w:type="dxa"/>
            <w:tcBorders>
              <w:top w:val="single" w:sz="4" w:space="0" w:color="auto"/>
              <w:left w:val="single" w:sz="4" w:space="0" w:color="auto"/>
              <w:bottom w:val="single" w:sz="4" w:space="0" w:color="auto"/>
              <w:right w:val="single" w:sz="4" w:space="0" w:color="auto"/>
            </w:tcBorders>
          </w:tcPr>
          <w:p w14:paraId="7B6FE4D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24</w:t>
            </w:r>
          </w:p>
        </w:tc>
        <w:tc>
          <w:tcPr>
            <w:tcW w:w="1917" w:type="dxa"/>
            <w:tcBorders>
              <w:top w:val="single" w:sz="4" w:space="0" w:color="auto"/>
              <w:left w:val="single" w:sz="4" w:space="0" w:color="auto"/>
              <w:bottom w:val="single" w:sz="4" w:space="0" w:color="auto"/>
              <w:right w:val="single" w:sz="4" w:space="0" w:color="auto"/>
            </w:tcBorders>
          </w:tcPr>
          <w:p w14:paraId="0EAB6421"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s="Sylfaen"/>
                <w:color w:val="000000"/>
                <w:sz w:val="20"/>
                <w:szCs w:val="20"/>
              </w:rPr>
              <w:t>Ապակի</w:t>
            </w:r>
            <w:r w:rsidRPr="00E27503">
              <w:rPr>
                <w:rFonts w:ascii="GHEA Grapalat" w:hAnsi="GHEA Grapalat"/>
                <w:color w:val="000000"/>
                <w:sz w:val="20"/>
                <w:szCs w:val="20"/>
              </w:rPr>
              <w:t xml:space="preserve"> </w:t>
            </w:r>
            <w:r w:rsidRPr="00E27503">
              <w:rPr>
                <w:rFonts w:ascii="GHEA Grapalat" w:hAnsi="GHEA Grapalat" w:cs="Sylfaen"/>
                <w:color w:val="000000"/>
                <w:sz w:val="20"/>
                <w:szCs w:val="20"/>
              </w:rPr>
              <w:t>մաքրող</w:t>
            </w:r>
            <w:r w:rsidRPr="00E27503">
              <w:rPr>
                <w:rFonts w:ascii="GHEA Grapalat" w:hAnsi="GHEA Grapalat"/>
                <w:color w:val="000000"/>
                <w:sz w:val="20"/>
                <w:szCs w:val="20"/>
              </w:rPr>
              <w:t xml:space="preserve"> </w:t>
            </w:r>
            <w:r w:rsidRPr="00E27503">
              <w:rPr>
                <w:rFonts w:ascii="GHEA Grapalat" w:hAnsi="GHEA Grapalat" w:cs="Sylfaen"/>
                <w:color w:val="000000"/>
                <w:sz w:val="20"/>
                <w:szCs w:val="20"/>
              </w:rPr>
              <w:t>հեղուկ</w:t>
            </w:r>
          </w:p>
        </w:tc>
        <w:tc>
          <w:tcPr>
            <w:tcW w:w="1109" w:type="dxa"/>
            <w:tcBorders>
              <w:top w:val="single" w:sz="4" w:space="0" w:color="auto"/>
              <w:left w:val="single" w:sz="4" w:space="0" w:color="auto"/>
              <w:bottom w:val="single" w:sz="4" w:space="0" w:color="auto"/>
              <w:right w:val="single" w:sz="4" w:space="0" w:color="auto"/>
            </w:tcBorders>
          </w:tcPr>
          <w:p w14:paraId="602CECE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hAnsi="GHEA Grapalat" w:cs="Sylfaen"/>
                <w:color w:val="000000"/>
                <w:sz w:val="20"/>
                <w:szCs w:val="20"/>
              </w:rPr>
              <w:t>սրվակ</w:t>
            </w:r>
            <w:r w:rsidRPr="00E27503">
              <w:rPr>
                <w:rFonts w:ascii="GHEA Grapalat" w:hAnsi="GHEA Grapalat"/>
                <w:color w:val="000000"/>
                <w:sz w:val="20"/>
                <w:szCs w:val="20"/>
              </w:rPr>
              <w:t xml:space="preserve"> (0.5 </w:t>
            </w:r>
            <w:r w:rsidRPr="00E27503">
              <w:rPr>
                <w:rFonts w:ascii="GHEA Grapalat" w:hAnsi="GHEA Grapalat" w:cs="Sylfaen"/>
                <w:color w:val="000000"/>
                <w:sz w:val="20"/>
                <w:szCs w:val="20"/>
              </w:rPr>
              <w:t>լ</w:t>
            </w:r>
            <w:r w:rsidRPr="00E27503">
              <w:rPr>
                <w:rFonts w:ascii="GHEA Grapalat" w:hAnsi="GHEA Grapalat"/>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68831A1"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21E4C8AE"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60F370DC"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2619" w:type="dxa"/>
            <w:tcBorders>
              <w:top w:val="single" w:sz="4" w:space="0" w:color="auto"/>
              <w:left w:val="single" w:sz="4" w:space="0" w:color="auto"/>
              <w:bottom w:val="single" w:sz="4" w:space="0" w:color="auto"/>
              <w:right w:val="single" w:sz="4" w:space="0" w:color="auto"/>
            </w:tcBorders>
          </w:tcPr>
          <w:p w14:paraId="763D83DB"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hAnsi="GHEA Grapalat"/>
                <w:sz w:val="20"/>
                <w:szCs w:val="20"/>
                <w:lang w:val="hy-AM"/>
              </w:rPr>
              <w:t xml:space="preserve">25 </w:t>
            </w:r>
            <w:r w:rsidRPr="00E27503">
              <w:rPr>
                <w:rFonts w:ascii="GHEA Grapalat" w:hAnsi="GHEA Grapalat" w:cs="Sylfaen"/>
                <w:sz w:val="20"/>
                <w:szCs w:val="20"/>
                <w:lang w:val="hy-AM"/>
              </w:rPr>
              <w:t>սրվակ</w:t>
            </w:r>
            <w:r w:rsidRPr="00E27503">
              <w:rPr>
                <w:rFonts w:ascii="GHEA Grapalat" w:hAnsi="GHEA Grapalat"/>
                <w:sz w:val="20"/>
                <w:szCs w:val="20"/>
                <w:lang w:val="hy-AM"/>
              </w:rPr>
              <w:t xml:space="preserve"> կամ 1000 </w:t>
            </w:r>
            <w:r w:rsidRPr="00E27503">
              <w:rPr>
                <w:rFonts w:ascii="GHEA Grapalat" w:hAnsi="GHEA Grapalat" w:cs="Sylfaen"/>
                <w:sz w:val="20"/>
                <w:szCs w:val="20"/>
                <w:lang w:val="hy-AM"/>
              </w:rPr>
              <w:t>մ</w:t>
            </w:r>
            <w:r w:rsidRPr="00E27503">
              <w:rPr>
                <w:rFonts w:ascii="GHEA Grapalat" w:hAnsi="GHEA Grapalat" w:cs="Aptos Narrow"/>
                <w:sz w:val="20"/>
                <w:szCs w:val="20"/>
                <w:lang w:val="hy-AM"/>
              </w:rPr>
              <w:t>²</w:t>
            </w:r>
            <w:r w:rsidRPr="00E27503">
              <w:rPr>
                <w:rFonts w:ascii="GHEA Grapalat" w:hAnsi="GHEA Grapalat"/>
                <w:sz w:val="20"/>
                <w:szCs w:val="20"/>
                <w:lang w:val="hy-AM"/>
              </w:rPr>
              <w:t xml:space="preserve"> </w:t>
            </w:r>
            <w:r w:rsidRPr="00E27503">
              <w:rPr>
                <w:rFonts w:ascii="GHEA Grapalat" w:hAnsi="GHEA Grapalat" w:cs="Sylfaen"/>
                <w:sz w:val="20"/>
                <w:szCs w:val="20"/>
                <w:lang w:val="hy-AM"/>
              </w:rPr>
              <w:t>ապակու համար՝</w:t>
            </w:r>
            <w:r w:rsidRPr="00E27503">
              <w:rPr>
                <w:rFonts w:ascii="GHEA Grapalat" w:hAnsi="GHEA Grapalat"/>
                <w:sz w:val="20"/>
                <w:szCs w:val="20"/>
                <w:lang w:val="hy-AM"/>
              </w:rPr>
              <w:t xml:space="preserve"> </w:t>
            </w:r>
            <w:r w:rsidRPr="00E27503">
              <w:rPr>
                <w:rFonts w:ascii="GHEA Grapalat" w:hAnsi="GHEA Grapalat" w:cs="Sylfaen"/>
                <w:sz w:val="20"/>
                <w:szCs w:val="20"/>
                <w:lang w:val="hy-AM"/>
              </w:rPr>
              <w:t>տարեկան կտրվածքով</w:t>
            </w:r>
          </w:p>
        </w:tc>
      </w:tr>
      <w:tr w:rsidR="0051283B" w:rsidRPr="00E27503" w14:paraId="41FD470D" w14:textId="77777777" w:rsidTr="008E097A">
        <w:tc>
          <w:tcPr>
            <w:tcW w:w="513" w:type="dxa"/>
            <w:tcBorders>
              <w:top w:val="single" w:sz="4" w:space="0" w:color="auto"/>
              <w:left w:val="single" w:sz="4" w:space="0" w:color="auto"/>
              <w:bottom w:val="single" w:sz="4" w:space="0" w:color="auto"/>
              <w:right w:val="single" w:sz="4" w:space="0" w:color="auto"/>
            </w:tcBorders>
          </w:tcPr>
          <w:p w14:paraId="441CFB11"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25</w:t>
            </w:r>
          </w:p>
        </w:tc>
        <w:tc>
          <w:tcPr>
            <w:tcW w:w="1917" w:type="dxa"/>
            <w:tcBorders>
              <w:top w:val="single" w:sz="4" w:space="0" w:color="auto"/>
              <w:left w:val="single" w:sz="4" w:space="0" w:color="auto"/>
              <w:bottom w:val="single" w:sz="4" w:space="0" w:color="auto"/>
              <w:right w:val="single" w:sz="4" w:space="0" w:color="auto"/>
            </w:tcBorders>
          </w:tcPr>
          <w:p w14:paraId="26D8A1D4"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Գազօջախ մաքրող հեղուկ կամ գել</w:t>
            </w:r>
          </w:p>
        </w:tc>
        <w:tc>
          <w:tcPr>
            <w:tcW w:w="1109" w:type="dxa"/>
            <w:tcBorders>
              <w:top w:val="single" w:sz="4" w:space="0" w:color="auto"/>
              <w:left w:val="single" w:sz="4" w:space="0" w:color="auto"/>
              <w:bottom w:val="single" w:sz="4" w:space="0" w:color="auto"/>
              <w:right w:val="single" w:sz="4" w:space="0" w:color="auto"/>
            </w:tcBorders>
          </w:tcPr>
          <w:p w14:paraId="5FC51602"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հ</w:t>
            </w:r>
            <w:r w:rsidRPr="00E27503">
              <w:rPr>
                <w:rFonts w:ascii="GHEA Grapalat" w:eastAsiaTheme="minorEastAsia" w:hAnsi="GHEA Grapalat" w:cs="Sylfaen"/>
                <w:noProof/>
                <w:color w:val="000000" w:themeColor="text1"/>
                <w:sz w:val="20"/>
                <w:szCs w:val="20"/>
                <w:lang w:val="hy-AM"/>
              </w:rPr>
              <w:t>ատ</w:t>
            </w:r>
          </w:p>
        </w:tc>
        <w:tc>
          <w:tcPr>
            <w:tcW w:w="1276" w:type="dxa"/>
            <w:tcBorders>
              <w:top w:val="single" w:sz="4" w:space="0" w:color="auto"/>
              <w:left w:val="single" w:sz="4" w:space="0" w:color="auto"/>
              <w:bottom w:val="single" w:sz="4" w:space="0" w:color="auto"/>
              <w:right w:val="single" w:sz="4" w:space="0" w:color="auto"/>
            </w:tcBorders>
          </w:tcPr>
          <w:p w14:paraId="26EA3C52"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0318D75B"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6B0A6F0F"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2619" w:type="dxa"/>
            <w:tcBorders>
              <w:top w:val="single" w:sz="4" w:space="0" w:color="auto"/>
              <w:left w:val="single" w:sz="4" w:space="0" w:color="auto"/>
              <w:bottom w:val="single" w:sz="4" w:space="0" w:color="auto"/>
              <w:right w:val="single" w:sz="4" w:space="0" w:color="auto"/>
            </w:tcBorders>
          </w:tcPr>
          <w:p w14:paraId="0A538AB7"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ru-RU"/>
              </w:rPr>
              <w:t xml:space="preserve">12 </w:t>
            </w:r>
            <w:r w:rsidRPr="00E27503">
              <w:rPr>
                <w:rFonts w:ascii="GHEA Grapalat" w:eastAsiaTheme="minorEastAsia" w:hAnsi="GHEA Grapalat" w:cs="Sylfaen"/>
                <w:noProof/>
                <w:sz w:val="20"/>
                <w:szCs w:val="20"/>
                <w:lang w:val="hy-AM"/>
              </w:rPr>
              <w:t>հատ տարեկան</w:t>
            </w:r>
          </w:p>
        </w:tc>
      </w:tr>
      <w:tr w:rsidR="0051283B" w:rsidRPr="00E27503" w14:paraId="2FD201C3" w14:textId="77777777" w:rsidTr="008E097A">
        <w:tc>
          <w:tcPr>
            <w:tcW w:w="513" w:type="dxa"/>
            <w:tcBorders>
              <w:top w:val="single" w:sz="4" w:space="0" w:color="auto"/>
              <w:left w:val="single" w:sz="4" w:space="0" w:color="auto"/>
              <w:bottom w:val="single" w:sz="4" w:space="0" w:color="auto"/>
              <w:right w:val="single" w:sz="4" w:space="0" w:color="auto"/>
            </w:tcBorders>
          </w:tcPr>
          <w:p w14:paraId="2C9B9CE2"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26</w:t>
            </w:r>
          </w:p>
        </w:tc>
        <w:tc>
          <w:tcPr>
            <w:tcW w:w="1917" w:type="dxa"/>
            <w:tcBorders>
              <w:top w:val="single" w:sz="4" w:space="0" w:color="auto"/>
              <w:left w:val="single" w:sz="4" w:space="0" w:color="auto"/>
              <w:bottom w:val="single" w:sz="4" w:space="0" w:color="auto"/>
              <w:right w:val="single" w:sz="4" w:space="0" w:color="auto"/>
            </w:tcBorders>
          </w:tcPr>
          <w:p w14:paraId="68DE57CD"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Ավել սենյակի</w:t>
            </w:r>
          </w:p>
        </w:tc>
        <w:tc>
          <w:tcPr>
            <w:tcW w:w="1109" w:type="dxa"/>
            <w:tcBorders>
              <w:top w:val="single" w:sz="4" w:space="0" w:color="auto"/>
              <w:left w:val="single" w:sz="4" w:space="0" w:color="auto"/>
              <w:bottom w:val="single" w:sz="4" w:space="0" w:color="auto"/>
              <w:right w:val="single" w:sz="4" w:space="0" w:color="auto"/>
            </w:tcBorders>
          </w:tcPr>
          <w:p w14:paraId="34DB3B2D"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5979EFCF"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5F1B676"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14F193AD"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2619" w:type="dxa"/>
            <w:tcBorders>
              <w:top w:val="single" w:sz="4" w:space="0" w:color="auto"/>
              <w:left w:val="single" w:sz="4" w:space="0" w:color="auto"/>
              <w:bottom w:val="single" w:sz="4" w:space="0" w:color="auto"/>
              <w:right w:val="single" w:sz="4" w:space="0" w:color="auto"/>
            </w:tcBorders>
          </w:tcPr>
          <w:p w14:paraId="12BB2047"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rPr>
              <w:t>1 հատ (40–50 մ²) տարեկան կտրվածքով</w:t>
            </w:r>
          </w:p>
        </w:tc>
      </w:tr>
      <w:tr w:rsidR="0051283B" w:rsidRPr="00E27503" w14:paraId="4E844184" w14:textId="77777777" w:rsidTr="008E097A">
        <w:tc>
          <w:tcPr>
            <w:tcW w:w="513" w:type="dxa"/>
            <w:tcBorders>
              <w:top w:val="single" w:sz="4" w:space="0" w:color="auto"/>
              <w:left w:val="single" w:sz="4" w:space="0" w:color="auto"/>
              <w:bottom w:val="single" w:sz="4" w:space="0" w:color="auto"/>
              <w:right w:val="single" w:sz="4" w:space="0" w:color="auto"/>
            </w:tcBorders>
          </w:tcPr>
          <w:p w14:paraId="269A51A2"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27</w:t>
            </w:r>
          </w:p>
        </w:tc>
        <w:tc>
          <w:tcPr>
            <w:tcW w:w="1917" w:type="dxa"/>
            <w:tcBorders>
              <w:top w:val="single" w:sz="4" w:space="0" w:color="auto"/>
              <w:left w:val="single" w:sz="4" w:space="0" w:color="auto"/>
              <w:bottom w:val="single" w:sz="4" w:space="0" w:color="auto"/>
              <w:right w:val="single" w:sz="4" w:space="0" w:color="auto"/>
            </w:tcBorders>
          </w:tcPr>
          <w:p w14:paraId="093A8BB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Ավել բակերի</w:t>
            </w:r>
          </w:p>
        </w:tc>
        <w:tc>
          <w:tcPr>
            <w:tcW w:w="1109" w:type="dxa"/>
            <w:tcBorders>
              <w:top w:val="single" w:sz="4" w:space="0" w:color="auto"/>
              <w:left w:val="single" w:sz="4" w:space="0" w:color="auto"/>
              <w:bottom w:val="single" w:sz="4" w:space="0" w:color="auto"/>
              <w:right w:val="single" w:sz="4" w:space="0" w:color="auto"/>
            </w:tcBorders>
          </w:tcPr>
          <w:p w14:paraId="260FD456"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4851B8B0"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022722CA"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326E539C"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2619" w:type="dxa"/>
            <w:tcBorders>
              <w:top w:val="single" w:sz="4" w:space="0" w:color="auto"/>
              <w:left w:val="single" w:sz="4" w:space="0" w:color="auto"/>
              <w:bottom w:val="single" w:sz="4" w:space="0" w:color="auto"/>
              <w:right w:val="single" w:sz="4" w:space="0" w:color="auto"/>
            </w:tcBorders>
          </w:tcPr>
          <w:p w14:paraId="4D8A524D"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rPr>
              <w:t>1 հատ (50–60 մ²) տարեկան կտրվածքով</w:t>
            </w:r>
          </w:p>
        </w:tc>
      </w:tr>
      <w:tr w:rsidR="0051283B" w:rsidRPr="00203AD8" w14:paraId="7A932910" w14:textId="77777777" w:rsidTr="008E097A">
        <w:tc>
          <w:tcPr>
            <w:tcW w:w="513" w:type="dxa"/>
            <w:tcBorders>
              <w:top w:val="single" w:sz="4" w:space="0" w:color="auto"/>
              <w:left w:val="single" w:sz="4" w:space="0" w:color="auto"/>
              <w:bottom w:val="single" w:sz="4" w:space="0" w:color="auto"/>
              <w:right w:val="single" w:sz="4" w:space="0" w:color="auto"/>
            </w:tcBorders>
          </w:tcPr>
          <w:p w14:paraId="42D2543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lastRenderedPageBreak/>
              <w:t>28</w:t>
            </w:r>
          </w:p>
        </w:tc>
        <w:tc>
          <w:tcPr>
            <w:tcW w:w="1917" w:type="dxa"/>
            <w:tcBorders>
              <w:top w:val="single" w:sz="4" w:space="0" w:color="auto"/>
              <w:left w:val="single" w:sz="4" w:space="0" w:color="auto"/>
              <w:bottom w:val="single" w:sz="4" w:space="0" w:color="auto"/>
              <w:right w:val="single" w:sz="4" w:space="0" w:color="auto"/>
            </w:tcBorders>
          </w:tcPr>
          <w:p w14:paraId="19F5DE6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Աղբի տոպրակ</w:t>
            </w:r>
          </w:p>
        </w:tc>
        <w:tc>
          <w:tcPr>
            <w:tcW w:w="1109" w:type="dxa"/>
            <w:tcBorders>
              <w:top w:val="single" w:sz="4" w:space="0" w:color="auto"/>
              <w:left w:val="single" w:sz="4" w:space="0" w:color="auto"/>
              <w:bottom w:val="single" w:sz="4" w:space="0" w:color="auto"/>
              <w:right w:val="single" w:sz="4" w:space="0" w:color="auto"/>
            </w:tcBorders>
          </w:tcPr>
          <w:p w14:paraId="086305F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հ</w:t>
            </w:r>
            <w:r w:rsidRPr="00E27503">
              <w:rPr>
                <w:rFonts w:ascii="GHEA Grapalat" w:eastAsiaTheme="minorEastAsia" w:hAnsi="GHEA Grapalat" w:cs="Sylfaen"/>
                <w:noProof/>
                <w:color w:val="000000" w:themeColor="text1"/>
                <w:sz w:val="20"/>
                <w:szCs w:val="20"/>
                <w:lang w:val="hy-AM"/>
              </w:rPr>
              <w:t>ատ</w:t>
            </w:r>
          </w:p>
        </w:tc>
        <w:tc>
          <w:tcPr>
            <w:tcW w:w="1276" w:type="dxa"/>
            <w:tcBorders>
              <w:top w:val="single" w:sz="4" w:space="0" w:color="auto"/>
              <w:left w:val="single" w:sz="4" w:space="0" w:color="auto"/>
              <w:bottom w:val="single" w:sz="4" w:space="0" w:color="auto"/>
              <w:right w:val="single" w:sz="4" w:space="0" w:color="auto"/>
            </w:tcBorders>
          </w:tcPr>
          <w:p w14:paraId="59E9A78E"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3CDDAF5"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3B55EA2E"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2619" w:type="dxa"/>
            <w:tcBorders>
              <w:top w:val="single" w:sz="4" w:space="0" w:color="auto"/>
              <w:left w:val="single" w:sz="4" w:space="0" w:color="auto"/>
              <w:bottom w:val="single" w:sz="4" w:space="0" w:color="auto"/>
              <w:right w:val="single" w:sz="4" w:space="0" w:color="auto"/>
            </w:tcBorders>
          </w:tcPr>
          <w:p w14:paraId="6A05C63E"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3000 տոպրակ, նաև աշխատասենյակների համար, 15-20 պոկումով, տարեկան 450 գլանակ, 50 և 80 լիտրանոց</w:t>
            </w:r>
          </w:p>
        </w:tc>
      </w:tr>
      <w:tr w:rsidR="0051283B" w:rsidRPr="00E27503" w14:paraId="5ACBC8B7" w14:textId="77777777" w:rsidTr="008E097A">
        <w:tc>
          <w:tcPr>
            <w:tcW w:w="513" w:type="dxa"/>
            <w:tcBorders>
              <w:top w:val="single" w:sz="4" w:space="0" w:color="auto"/>
              <w:left w:val="single" w:sz="4" w:space="0" w:color="auto"/>
              <w:bottom w:val="single" w:sz="4" w:space="0" w:color="auto"/>
              <w:right w:val="single" w:sz="4" w:space="0" w:color="auto"/>
            </w:tcBorders>
          </w:tcPr>
          <w:p w14:paraId="7A9B4445"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29</w:t>
            </w:r>
          </w:p>
        </w:tc>
        <w:tc>
          <w:tcPr>
            <w:tcW w:w="1917" w:type="dxa"/>
            <w:tcBorders>
              <w:top w:val="single" w:sz="4" w:space="0" w:color="auto"/>
              <w:left w:val="single" w:sz="4" w:space="0" w:color="auto"/>
              <w:bottom w:val="single" w:sz="4" w:space="0" w:color="auto"/>
              <w:right w:val="single" w:sz="4" w:space="0" w:color="auto"/>
            </w:tcBorders>
          </w:tcPr>
          <w:p w14:paraId="3196F5D7"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Սննդի տոպրակ</w:t>
            </w:r>
          </w:p>
        </w:tc>
        <w:tc>
          <w:tcPr>
            <w:tcW w:w="1109" w:type="dxa"/>
            <w:tcBorders>
              <w:top w:val="single" w:sz="4" w:space="0" w:color="auto"/>
              <w:left w:val="single" w:sz="4" w:space="0" w:color="auto"/>
              <w:bottom w:val="single" w:sz="4" w:space="0" w:color="auto"/>
              <w:right w:val="single" w:sz="4" w:space="0" w:color="auto"/>
            </w:tcBorders>
          </w:tcPr>
          <w:p w14:paraId="07620CC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հ</w:t>
            </w:r>
            <w:r w:rsidRPr="00E27503">
              <w:rPr>
                <w:rFonts w:ascii="GHEA Grapalat" w:eastAsiaTheme="minorEastAsia" w:hAnsi="GHEA Grapalat" w:cs="Sylfaen"/>
                <w:noProof/>
                <w:color w:val="000000" w:themeColor="text1"/>
                <w:sz w:val="20"/>
                <w:szCs w:val="20"/>
                <w:lang w:val="hy-AM"/>
              </w:rPr>
              <w:t>ատ</w:t>
            </w:r>
          </w:p>
        </w:tc>
        <w:tc>
          <w:tcPr>
            <w:tcW w:w="1276" w:type="dxa"/>
            <w:tcBorders>
              <w:top w:val="single" w:sz="4" w:space="0" w:color="auto"/>
              <w:left w:val="single" w:sz="4" w:space="0" w:color="auto"/>
              <w:bottom w:val="single" w:sz="4" w:space="0" w:color="auto"/>
              <w:right w:val="single" w:sz="4" w:space="0" w:color="auto"/>
            </w:tcBorders>
          </w:tcPr>
          <w:p w14:paraId="5791EA31"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13D22BDA"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00E8F9B4"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2619" w:type="dxa"/>
            <w:tcBorders>
              <w:top w:val="single" w:sz="4" w:space="0" w:color="auto"/>
              <w:left w:val="single" w:sz="4" w:space="0" w:color="auto"/>
              <w:bottom w:val="single" w:sz="4" w:space="0" w:color="auto"/>
              <w:right w:val="single" w:sz="4" w:space="0" w:color="auto"/>
            </w:tcBorders>
          </w:tcPr>
          <w:p w14:paraId="04C02804"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rPr>
              <w:t xml:space="preserve">1500 տարեկան </w:t>
            </w:r>
          </w:p>
        </w:tc>
      </w:tr>
      <w:tr w:rsidR="0051283B" w:rsidRPr="00E27503" w14:paraId="0D400724" w14:textId="77777777" w:rsidTr="008E097A">
        <w:tc>
          <w:tcPr>
            <w:tcW w:w="513" w:type="dxa"/>
            <w:tcBorders>
              <w:top w:val="single" w:sz="4" w:space="0" w:color="auto"/>
              <w:left w:val="single" w:sz="4" w:space="0" w:color="auto"/>
              <w:bottom w:val="single" w:sz="4" w:space="0" w:color="auto"/>
              <w:right w:val="single" w:sz="4" w:space="0" w:color="auto"/>
            </w:tcBorders>
          </w:tcPr>
          <w:p w14:paraId="56E000B5"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30</w:t>
            </w:r>
          </w:p>
        </w:tc>
        <w:tc>
          <w:tcPr>
            <w:tcW w:w="1917" w:type="dxa"/>
            <w:tcBorders>
              <w:top w:val="single" w:sz="4" w:space="0" w:color="auto"/>
              <w:left w:val="single" w:sz="4" w:space="0" w:color="auto"/>
              <w:bottom w:val="single" w:sz="4" w:space="0" w:color="auto"/>
              <w:right w:val="single" w:sz="4" w:space="0" w:color="auto"/>
            </w:tcBorders>
          </w:tcPr>
          <w:p w14:paraId="6A8813BE"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Գունավոր թել</w:t>
            </w:r>
          </w:p>
        </w:tc>
        <w:tc>
          <w:tcPr>
            <w:tcW w:w="1109" w:type="dxa"/>
            <w:tcBorders>
              <w:top w:val="single" w:sz="4" w:space="0" w:color="auto"/>
              <w:left w:val="single" w:sz="4" w:space="0" w:color="auto"/>
              <w:bottom w:val="single" w:sz="4" w:space="0" w:color="auto"/>
              <w:right w:val="single" w:sz="4" w:space="0" w:color="auto"/>
            </w:tcBorders>
          </w:tcPr>
          <w:p w14:paraId="016A40C3"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6443190F"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D253255"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1708E30A"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2619" w:type="dxa"/>
            <w:tcBorders>
              <w:top w:val="single" w:sz="4" w:space="0" w:color="auto"/>
              <w:left w:val="single" w:sz="4" w:space="0" w:color="auto"/>
              <w:bottom w:val="single" w:sz="4" w:space="0" w:color="auto"/>
              <w:right w:val="single" w:sz="4" w:space="0" w:color="auto"/>
            </w:tcBorders>
          </w:tcPr>
          <w:p w14:paraId="4AFAA95C"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 xml:space="preserve">Տարեկան 12 հատ գունավոր </w:t>
            </w:r>
          </w:p>
        </w:tc>
      </w:tr>
      <w:tr w:rsidR="0051283B" w:rsidRPr="00E27503" w14:paraId="69EE8D7B" w14:textId="77777777" w:rsidTr="008E097A">
        <w:tc>
          <w:tcPr>
            <w:tcW w:w="513" w:type="dxa"/>
            <w:tcBorders>
              <w:top w:val="single" w:sz="4" w:space="0" w:color="auto"/>
              <w:left w:val="single" w:sz="4" w:space="0" w:color="auto"/>
              <w:bottom w:val="single" w:sz="4" w:space="0" w:color="auto"/>
              <w:right w:val="single" w:sz="4" w:space="0" w:color="auto"/>
            </w:tcBorders>
          </w:tcPr>
          <w:p w14:paraId="6C5EA5F3"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31</w:t>
            </w:r>
          </w:p>
        </w:tc>
        <w:tc>
          <w:tcPr>
            <w:tcW w:w="1917" w:type="dxa"/>
            <w:tcBorders>
              <w:top w:val="single" w:sz="4" w:space="0" w:color="auto"/>
              <w:left w:val="single" w:sz="4" w:space="0" w:color="auto"/>
              <w:bottom w:val="single" w:sz="4" w:space="0" w:color="auto"/>
              <w:right w:val="single" w:sz="4" w:space="0" w:color="auto"/>
            </w:tcBorders>
          </w:tcPr>
          <w:p w14:paraId="06114C2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Կոճակ </w:t>
            </w:r>
          </w:p>
        </w:tc>
        <w:tc>
          <w:tcPr>
            <w:tcW w:w="1109" w:type="dxa"/>
            <w:tcBorders>
              <w:top w:val="single" w:sz="4" w:space="0" w:color="auto"/>
              <w:left w:val="single" w:sz="4" w:space="0" w:color="auto"/>
              <w:bottom w:val="single" w:sz="4" w:space="0" w:color="auto"/>
              <w:right w:val="single" w:sz="4" w:space="0" w:color="auto"/>
            </w:tcBorders>
          </w:tcPr>
          <w:p w14:paraId="60A20A04"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4367239B"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66CDB737"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7CFAA4E0"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2619" w:type="dxa"/>
            <w:tcBorders>
              <w:top w:val="single" w:sz="4" w:space="0" w:color="auto"/>
              <w:left w:val="single" w:sz="4" w:space="0" w:color="auto"/>
              <w:bottom w:val="single" w:sz="4" w:space="0" w:color="auto"/>
              <w:right w:val="single" w:sz="4" w:space="0" w:color="auto"/>
            </w:tcBorders>
          </w:tcPr>
          <w:p w14:paraId="369414CB"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50</w:t>
            </w:r>
          </w:p>
        </w:tc>
      </w:tr>
      <w:tr w:rsidR="0051283B" w:rsidRPr="00E27503" w14:paraId="79D7360B" w14:textId="77777777" w:rsidTr="008E097A">
        <w:tc>
          <w:tcPr>
            <w:tcW w:w="513" w:type="dxa"/>
            <w:tcBorders>
              <w:top w:val="single" w:sz="4" w:space="0" w:color="auto"/>
              <w:left w:val="single" w:sz="4" w:space="0" w:color="auto"/>
              <w:bottom w:val="single" w:sz="4" w:space="0" w:color="auto"/>
              <w:right w:val="single" w:sz="4" w:space="0" w:color="auto"/>
            </w:tcBorders>
          </w:tcPr>
          <w:p w14:paraId="7FB68A6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32</w:t>
            </w:r>
          </w:p>
        </w:tc>
        <w:tc>
          <w:tcPr>
            <w:tcW w:w="1917" w:type="dxa"/>
            <w:tcBorders>
              <w:top w:val="single" w:sz="4" w:space="0" w:color="auto"/>
              <w:left w:val="single" w:sz="4" w:space="0" w:color="auto"/>
              <w:bottom w:val="single" w:sz="4" w:space="0" w:color="auto"/>
              <w:right w:val="single" w:sz="4" w:space="0" w:color="auto"/>
            </w:tcBorders>
          </w:tcPr>
          <w:p w14:paraId="18E9D3F7"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Ասեղ</w:t>
            </w:r>
          </w:p>
        </w:tc>
        <w:tc>
          <w:tcPr>
            <w:tcW w:w="1109" w:type="dxa"/>
            <w:tcBorders>
              <w:top w:val="single" w:sz="4" w:space="0" w:color="auto"/>
              <w:left w:val="single" w:sz="4" w:space="0" w:color="auto"/>
              <w:bottom w:val="single" w:sz="4" w:space="0" w:color="auto"/>
              <w:right w:val="single" w:sz="4" w:space="0" w:color="auto"/>
            </w:tcBorders>
          </w:tcPr>
          <w:p w14:paraId="5D756626"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7BDC9B37"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593B7DE5"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5A59B034"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2619" w:type="dxa"/>
            <w:tcBorders>
              <w:top w:val="single" w:sz="4" w:space="0" w:color="auto"/>
              <w:left w:val="single" w:sz="4" w:space="0" w:color="auto"/>
              <w:bottom w:val="single" w:sz="4" w:space="0" w:color="auto"/>
              <w:right w:val="single" w:sz="4" w:space="0" w:color="auto"/>
            </w:tcBorders>
          </w:tcPr>
          <w:p w14:paraId="3DC997F4"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1 տոփ՝ 10 ասեղ տարեկան</w:t>
            </w:r>
          </w:p>
        </w:tc>
      </w:tr>
      <w:tr w:rsidR="0051283B" w:rsidRPr="00E27503" w14:paraId="3053E309" w14:textId="77777777" w:rsidTr="008E097A">
        <w:tc>
          <w:tcPr>
            <w:tcW w:w="513" w:type="dxa"/>
            <w:tcBorders>
              <w:top w:val="single" w:sz="4" w:space="0" w:color="auto"/>
              <w:left w:val="single" w:sz="4" w:space="0" w:color="auto"/>
              <w:bottom w:val="single" w:sz="4" w:space="0" w:color="auto"/>
              <w:right w:val="single" w:sz="4" w:space="0" w:color="auto"/>
            </w:tcBorders>
          </w:tcPr>
          <w:p w14:paraId="50412BF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33</w:t>
            </w:r>
          </w:p>
        </w:tc>
        <w:tc>
          <w:tcPr>
            <w:tcW w:w="1917" w:type="dxa"/>
            <w:tcBorders>
              <w:top w:val="single" w:sz="4" w:space="0" w:color="auto"/>
              <w:left w:val="single" w:sz="4" w:space="0" w:color="auto"/>
              <w:bottom w:val="single" w:sz="4" w:space="0" w:color="auto"/>
              <w:right w:val="single" w:sz="4" w:space="0" w:color="auto"/>
            </w:tcBorders>
          </w:tcPr>
          <w:p w14:paraId="6F41B3F8"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Ասեղ կարի մեքենայի</w:t>
            </w:r>
          </w:p>
        </w:tc>
        <w:tc>
          <w:tcPr>
            <w:tcW w:w="1109" w:type="dxa"/>
            <w:tcBorders>
              <w:top w:val="single" w:sz="4" w:space="0" w:color="auto"/>
              <w:left w:val="single" w:sz="4" w:space="0" w:color="auto"/>
              <w:bottom w:val="single" w:sz="4" w:space="0" w:color="auto"/>
              <w:right w:val="single" w:sz="4" w:space="0" w:color="auto"/>
            </w:tcBorders>
          </w:tcPr>
          <w:p w14:paraId="46A2253C"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557B3740"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30384E3"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690DF538" w14:textId="77777777" w:rsidR="0051283B" w:rsidRPr="00E27503" w:rsidRDefault="0051283B" w:rsidP="00884769">
            <w:pPr>
              <w:jc w:val="center"/>
              <w:rPr>
                <w:rFonts w:ascii="GHEA Grapalat" w:eastAsiaTheme="minorEastAsia" w:hAnsi="GHEA Grapalat" w:cs="Sylfaen"/>
                <w:noProof/>
                <w:sz w:val="20"/>
                <w:szCs w:val="20"/>
                <w:lang w:val="hy-AM"/>
              </w:rPr>
            </w:pPr>
            <w:r w:rsidRPr="00E27503">
              <w:rPr>
                <w:rFonts w:ascii="GHEA Grapalat" w:hAnsi="GHEA Grapalat"/>
                <w:sz w:val="20"/>
                <w:szCs w:val="20"/>
              </w:rPr>
              <w:t>–</w:t>
            </w:r>
          </w:p>
        </w:tc>
        <w:tc>
          <w:tcPr>
            <w:tcW w:w="2619" w:type="dxa"/>
            <w:tcBorders>
              <w:top w:val="single" w:sz="4" w:space="0" w:color="auto"/>
              <w:left w:val="single" w:sz="4" w:space="0" w:color="auto"/>
              <w:bottom w:val="single" w:sz="4" w:space="0" w:color="auto"/>
              <w:right w:val="single" w:sz="4" w:space="0" w:color="auto"/>
            </w:tcBorders>
          </w:tcPr>
          <w:p w14:paraId="57854FD1" w14:textId="77777777" w:rsidR="0051283B" w:rsidRPr="00E27503" w:rsidRDefault="0051283B" w:rsidP="00884769">
            <w:pPr>
              <w:rPr>
                <w:rFonts w:ascii="GHEA Grapalat" w:eastAsiaTheme="minorEastAsia" w:hAnsi="GHEA Grapalat" w:cs="Sylfaen"/>
                <w:noProof/>
                <w:sz w:val="20"/>
                <w:szCs w:val="20"/>
                <w:lang w:val="hy-AM"/>
              </w:rPr>
            </w:pPr>
            <w:r w:rsidRPr="00E27503">
              <w:rPr>
                <w:rFonts w:ascii="GHEA Grapalat" w:eastAsiaTheme="minorEastAsia" w:hAnsi="GHEA Grapalat" w:cs="Sylfaen"/>
                <w:noProof/>
                <w:sz w:val="20"/>
                <w:szCs w:val="20"/>
                <w:lang w:val="hy-AM"/>
              </w:rPr>
              <w:t>1 տոփ՝ 10 ասեղ տարեկան</w:t>
            </w:r>
          </w:p>
        </w:tc>
      </w:tr>
      <w:tr w:rsidR="0051283B" w:rsidRPr="00E27503" w14:paraId="319827E9" w14:textId="77777777" w:rsidTr="008E097A">
        <w:tc>
          <w:tcPr>
            <w:tcW w:w="513" w:type="dxa"/>
            <w:tcBorders>
              <w:top w:val="single" w:sz="4" w:space="0" w:color="auto"/>
              <w:left w:val="single" w:sz="4" w:space="0" w:color="auto"/>
              <w:bottom w:val="single" w:sz="4" w:space="0" w:color="auto"/>
              <w:right w:val="single" w:sz="4" w:space="0" w:color="auto"/>
            </w:tcBorders>
          </w:tcPr>
          <w:p w14:paraId="1D39AF81"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34</w:t>
            </w:r>
          </w:p>
        </w:tc>
        <w:tc>
          <w:tcPr>
            <w:tcW w:w="1917" w:type="dxa"/>
            <w:tcBorders>
              <w:top w:val="single" w:sz="4" w:space="0" w:color="auto"/>
              <w:left w:val="single" w:sz="4" w:space="0" w:color="auto"/>
              <w:bottom w:val="single" w:sz="4" w:space="0" w:color="auto"/>
              <w:right w:val="single" w:sz="4" w:space="0" w:color="auto"/>
            </w:tcBorders>
          </w:tcPr>
          <w:p w14:paraId="490EBC88"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Ամրակ</w:t>
            </w:r>
            <w:r w:rsidRPr="00E27503">
              <w:rPr>
                <w:rFonts w:ascii="GHEA Grapalat" w:eastAsiaTheme="minorEastAsia" w:hAnsi="GHEA Grapalat" w:cs="Sylfaen"/>
                <w:noProof/>
                <w:color w:val="000000" w:themeColor="text1"/>
                <w:sz w:val="20"/>
                <w:szCs w:val="20"/>
              </w:rPr>
              <w:t xml:space="preserve"> կամ </w:t>
            </w:r>
            <w:r w:rsidRPr="00E27503">
              <w:rPr>
                <w:rFonts w:ascii="GHEA Grapalat" w:eastAsiaTheme="minorEastAsia" w:hAnsi="GHEA Grapalat" w:cs="Sylfaen"/>
                <w:noProof/>
                <w:color w:val="000000" w:themeColor="text1"/>
                <w:sz w:val="20"/>
                <w:szCs w:val="20"/>
                <w:lang w:val="hy-AM"/>
              </w:rPr>
              <w:t>բուլավկա</w:t>
            </w:r>
          </w:p>
        </w:tc>
        <w:tc>
          <w:tcPr>
            <w:tcW w:w="1109" w:type="dxa"/>
            <w:tcBorders>
              <w:top w:val="single" w:sz="4" w:space="0" w:color="auto"/>
              <w:left w:val="single" w:sz="4" w:space="0" w:color="auto"/>
              <w:bottom w:val="single" w:sz="4" w:space="0" w:color="auto"/>
              <w:right w:val="single" w:sz="4" w:space="0" w:color="auto"/>
            </w:tcBorders>
          </w:tcPr>
          <w:p w14:paraId="556390FC"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67BDFCB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E96061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5C75D230"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hAnsi="GHEA Grapalat"/>
                <w:color w:val="000000"/>
                <w:sz w:val="20"/>
                <w:szCs w:val="20"/>
              </w:rPr>
              <w:t>–</w:t>
            </w:r>
          </w:p>
        </w:tc>
        <w:tc>
          <w:tcPr>
            <w:tcW w:w="2619" w:type="dxa"/>
            <w:tcBorders>
              <w:top w:val="single" w:sz="4" w:space="0" w:color="auto"/>
              <w:left w:val="single" w:sz="4" w:space="0" w:color="auto"/>
              <w:bottom w:val="single" w:sz="4" w:space="0" w:color="auto"/>
              <w:right w:val="single" w:sz="4" w:space="0" w:color="auto"/>
            </w:tcBorders>
          </w:tcPr>
          <w:p w14:paraId="2F0D7041"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Տարեկան 10 հատ </w:t>
            </w:r>
          </w:p>
        </w:tc>
      </w:tr>
      <w:tr w:rsidR="0051283B" w:rsidRPr="00E27503" w14:paraId="744882DC" w14:textId="77777777" w:rsidTr="008E097A">
        <w:tc>
          <w:tcPr>
            <w:tcW w:w="513" w:type="dxa"/>
            <w:tcBorders>
              <w:top w:val="single" w:sz="4" w:space="0" w:color="auto"/>
              <w:left w:val="single" w:sz="4" w:space="0" w:color="auto"/>
              <w:bottom w:val="single" w:sz="4" w:space="0" w:color="auto"/>
              <w:right w:val="single" w:sz="4" w:space="0" w:color="auto"/>
            </w:tcBorders>
          </w:tcPr>
          <w:p w14:paraId="353FD542"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35</w:t>
            </w:r>
          </w:p>
        </w:tc>
        <w:tc>
          <w:tcPr>
            <w:tcW w:w="1917" w:type="dxa"/>
            <w:tcBorders>
              <w:top w:val="single" w:sz="4" w:space="0" w:color="auto"/>
              <w:left w:val="single" w:sz="4" w:space="0" w:color="auto"/>
              <w:bottom w:val="single" w:sz="4" w:space="0" w:color="auto"/>
              <w:right w:val="single" w:sz="4" w:space="0" w:color="auto"/>
            </w:tcBorders>
          </w:tcPr>
          <w:p w14:paraId="6CE526FB"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Ռետինե ժապավեն</w:t>
            </w:r>
          </w:p>
        </w:tc>
        <w:tc>
          <w:tcPr>
            <w:tcW w:w="1109" w:type="dxa"/>
            <w:tcBorders>
              <w:top w:val="single" w:sz="4" w:space="0" w:color="auto"/>
              <w:left w:val="single" w:sz="4" w:space="0" w:color="auto"/>
              <w:bottom w:val="single" w:sz="4" w:space="0" w:color="auto"/>
              <w:right w:val="single" w:sz="4" w:space="0" w:color="auto"/>
            </w:tcBorders>
          </w:tcPr>
          <w:p w14:paraId="2E155B81"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մե</w:t>
            </w:r>
            <w:r w:rsidRPr="00E27503">
              <w:rPr>
                <w:rFonts w:ascii="GHEA Grapalat" w:eastAsiaTheme="minorEastAsia" w:hAnsi="GHEA Grapalat" w:cs="Sylfaen"/>
                <w:noProof/>
                <w:color w:val="000000" w:themeColor="text1"/>
                <w:sz w:val="20"/>
                <w:szCs w:val="20"/>
              </w:rPr>
              <w:t>տ</w:t>
            </w:r>
            <w:r w:rsidRPr="00E27503">
              <w:rPr>
                <w:rFonts w:ascii="GHEA Grapalat" w:eastAsiaTheme="minorEastAsia" w:hAnsi="GHEA Grapalat" w:cs="Sylfaen"/>
                <w:noProof/>
                <w:color w:val="000000" w:themeColor="text1"/>
                <w:sz w:val="20"/>
                <w:szCs w:val="20"/>
                <w:lang w:val="hy-AM"/>
              </w:rPr>
              <w:t>ր</w:t>
            </w:r>
          </w:p>
        </w:tc>
        <w:tc>
          <w:tcPr>
            <w:tcW w:w="1276" w:type="dxa"/>
            <w:tcBorders>
              <w:top w:val="single" w:sz="4" w:space="0" w:color="auto"/>
              <w:left w:val="single" w:sz="4" w:space="0" w:color="auto"/>
              <w:bottom w:val="single" w:sz="4" w:space="0" w:color="auto"/>
              <w:right w:val="single" w:sz="4" w:space="0" w:color="auto"/>
            </w:tcBorders>
          </w:tcPr>
          <w:p w14:paraId="04642222"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0,5</w:t>
            </w:r>
          </w:p>
        </w:tc>
        <w:tc>
          <w:tcPr>
            <w:tcW w:w="1276" w:type="dxa"/>
            <w:tcBorders>
              <w:top w:val="single" w:sz="4" w:space="0" w:color="auto"/>
              <w:left w:val="single" w:sz="4" w:space="0" w:color="auto"/>
              <w:bottom w:val="single" w:sz="4" w:space="0" w:color="auto"/>
              <w:right w:val="single" w:sz="4" w:space="0" w:color="auto"/>
            </w:tcBorders>
          </w:tcPr>
          <w:p w14:paraId="107E23A8"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0,5</w:t>
            </w:r>
          </w:p>
        </w:tc>
        <w:tc>
          <w:tcPr>
            <w:tcW w:w="1275" w:type="dxa"/>
            <w:tcBorders>
              <w:top w:val="single" w:sz="4" w:space="0" w:color="auto"/>
              <w:left w:val="single" w:sz="4" w:space="0" w:color="auto"/>
              <w:bottom w:val="single" w:sz="4" w:space="0" w:color="auto"/>
              <w:right w:val="single" w:sz="4" w:space="0" w:color="auto"/>
            </w:tcBorders>
          </w:tcPr>
          <w:p w14:paraId="522AAB70"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0.5</w:t>
            </w:r>
          </w:p>
        </w:tc>
        <w:tc>
          <w:tcPr>
            <w:tcW w:w="2619" w:type="dxa"/>
            <w:tcBorders>
              <w:top w:val="single" w:sz="4" w:space="0" w:color="auto"/>
              <w:left w:val="single" w:sz="4" w:space="0" w:color="auto"/>
              <w:bottom w:val="single" w:sz="4" w:space="0" w:color="auto"/>
              <w:right w:val="single" w:sz="4" w:space="0" w:color="auto"/>
            </w:tcBorders>
          </w:tcPr>
          <w:p w14:paraId="49FFC57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Սպիտակ մետրով ռեզին</w:t>
            </w:r>
          </w:p>
        </w:tc>
      </w:tr>
      <w:tr w:rsidR="0051283B" w:rsidRPr="00E27503" w14:paraId="15EC214E" w14:textId="77777777" w:rsidTr="008E097A">
        <w:tc>
          <w:tcPr>
            <w:tcW w:w="513" w:type="dxa"/>
            <w:tcBorders>
              <w:top w:val="single" w:sz="4" w:space="0" w:color="auto"/>
              <w:left w:val="single" w:sz="4" w:space="0" w:color="auto"/>
              <w:bottom w:val="single" w:sz="4" w:space="0" w:color="auto"/>
              <w:right w:val="single" w:sz="4" w:space="0" w:color="auto"/>
            </w:tcBorders>
          </w:tcPr>
          <w:p w14:paraId="1CD11714"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36</w:t>
            </w:r>
          </w:p>
        </w:tc>
        <w:tc>
          <w:tcPr>
            <w:tcW w:w="1917" w:type="dxa"/>
            <w:tcBorders>
              <w:top w:val="single" w:sz="4" w:space="0" w:color="auto"/>
              <w:left w:val="single" w:sz="4" w:space="0" w:color="auto"/>
              <w:bottom w:val="single" w:sz="4" w:space="0" w:color="auto"/>
              <w:right w:val="single" w:sz="4" w:space="0" w:color="auto"/>
            </w:tcBorders>
          </w:tcPr>
          <w:p w14:paraId="1C6F1623"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Վերմակի թել</w:t>
            </w:r>
          </w:p>
        </w:tc>
        <w:tc>
          <w:tcPr>
            <w:tcW w:w="1109" w:type="dxa"/>
            <w:tcBorders>
              <w:top w:val="single" w:sz="4" w:space="0" w:color="auto"/>
              <w:left w:val="single" w:sz="4" w:space="0" w:color="auto"/>
              <w:bottom w:val="single" w:sz="4" w:space="0" w:color="auto"/>
              <w:right w:val="single" w:sz="4" w:space="0" w:color="auto"/>
            </w:tcBorders>
          </w:tcPr>
          <w:p w14:paraId="6CB0F535"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հ</w:t>
            </w:r>
            <w:r w:rsidRPr="00E27503">
              <w:rPr>
                <w:rFonts w:ascii="GHEA Grapalat" w:eastAsiaTheme="minorEastAsia" w:hAnsi="GHEA Grapalat" w:cs="Sylfaen"/>
                <w:noProof/>
                <w:color w:val="000000" w:themeColor="text1"/>
                <w:sz w:val="20"/>
                <w:szCs w:val="20"/>
                <w:lang w:val="hy-AM"/>
              </w:rPr>
              <w:t>ատ</w:t>
            </w:r>
          </w:p>
        </w:tc>
        <w:tc>
          <w:tcPr>
            <w:tcW w:w="1276" w:type="dxa"/>
            <w:tcBorders>
              <w:top w:val="single" w:sz="4" w:space="0" w:color="auto"/>
              <w:left w:val="single" w:sz="4" w:space="0" w:color="auto"/>
              <w:bottom w:val="single" w:sz="4" w:space="0" w:color="auto"/>
              <w:right w:val="single" w:sz="4" w:space="0" w:color="auto"/>
            </w:tcBorders>
          </w:tcPr>
          <w:p w14:paraId="5BBBF0C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276" w:type="dxa"/>
            <w:tcBorders>
              <w:top w:val="single" w:sz="4" w:space="0" w:color="auto"/>
              <w:left w:val="single" w:sz="4" w:space="0" w:color="auto"/>
              <w:bottom w:val="single" w:sz="4" w:space="0" w:color="auto"/>
              <w:right w:val="single" w:sz="4" w:space="0" w:color="auto"/>
            </w:tcBorders>
          </w:tcPr>
          <w:p w14:paraId="54120718"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1275" w:type="dxa"/>
            <w:tcBorders>
              <w:top w:val="single" w:sz="4" w:space="0" w:color="auto"/>
              <w:left w:val="single" w:sz="4" w:space="0" w:color="auto"/>
              <w:bottom w:val="single" w:sz="4" w:space="0" w:color="auto"/>
              <w:right w:val="single" w:sz="4" w:space="0" w:color="auto"/>
            </w:tcBorders>
          </w:tcPr>
          <w:p w14:paraId="52A71203"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p>
        </w:tc>
        <w:tc>
          <w:tcPr>
            <w:tcW w:w="2619" w:type="dxa"/>
            <w:tcBorders>
              <w:top w:val="single" w:sz="4" w:space="0" w:color="auto"/>
              <w:left w:val="single" w:sz="4" w:space="0" w:color="auto"/>
              <w:bottom w:val="single" w:sz="4" w:space="0" w:color="auto"/>
              <w:right w:val="single" w:sz="4" w:space="0" w:color="auto"/>
            </w:tcBorders>
          </w:tcPr>
          <w:p w14:paraId="6E6AE550"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 xml:space="preserve">2 </w:t>
            </w:r>
            <w:r w:rsidRPr="00E27503">
              <w:rPr>
                <w:rFonts w:ascii="GHEA Grapalat" w:eastAsiaTheme="minorEastAsia" w:hAnsi="GHEA Grapalat" w:cs="Sylfaen"/>
                <w:noProof/>
                <w:color w:val="000000" w:themeColor="text1"/>
                <w:sz w:val="20"/>
                <w:szCs w:val="20"/>
                <w:lang w:val="hy-AM"/>
              </w:rPr>
              <w:t>հատ տարեկան</w:t>
            </w:r>
          </w:p>
        </w:tc>
      </w:tr>
      <w:tr w:rsidR="0051283B" w:rsidRPr="00E27503" w14:paraId="6F9F0BC0" w14:textId="77777777" w:rsidTr="008E097A">
        <w:tc>
          <w:tcPr>
            <w:tcW w:w="513" w:type="dxa"/>
            <w:tcBorders>
              <w:top w:val="single" w:sz="4" w:space="0" w:color="auto"/>
              <w:left w:val="single" w:sz="4" w:space="0" w:color="auto"/>
              <w:bottom w:val="single" w:sz="4" w:space="0" w:color="auto"/>
              <w:right w:val="single" w:sz="4" w:space="0" w:color="auto"/>
            </w:tcBorders>
          </w:tcPr>
          <w:p w14:paraId="1EC66EE7"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37</w:t>
            </w:r>
          </w:p>
        </w:tc>
        <w:tc>
          <w:tcPr>
            <w:tcW w:w="1917" w:type="dxa"/>
            <w:tcBorders>
              <w:top w:val="single" w:sz="4" w:space="0" w:color="auto"/>
              <w:left w:val="single" w:sz="4" w:space="0" w:color="auto"/>
              <w:bottom w:val="single" w:sz="4" w:space="0" w:color="auto"/>
              <w:right w:val="single" w:sz="4" w:space="0" w:color="auto"/>
            </w:tcBorders>
          </w:tcPr>
          <w:p w14:paraId="3D9944EC"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Սանհանգույցի մաքրման հեղուկ</w:t>
            </w:r>
          </w:p>
        </w:tc>
        <w:tc>
          <w:tcPr>
            <w:tcW w:w="1109" w:type="dxa"/>
            <w:tcBorders>
              <w:top w:val="single" w:sz="4" w:space="0" w:color="auto"/>
              <w:left w:val="single" w:sz="4" w:space="0" w:color="auto"/>
              <w:bottom w:val="single" w:sz="4" w:space="0" w:color="auto"/>
              <w:right w:val="single" w:sz="4" w:space="0" w:color="auto"/>
            </w:tcBorders>
          </w:tcPr>
          <w:p w14:paraId="3BF5E3A2"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լիտր</w:t>
            </w:r>
          </w:p>
        </w:tc>
        <w:tc>
          <w:tcPr>
            <w:tcW w:w="1276" w:type="dxa"/>
            <w:tcBorders>
              <w:top w:val="single" w:sz="4" w:space="0" w:color="auto"/>
              <w:left w:val="single" w:sz="4" w:space="0" w:color="auto"/>
              <w:bottom w:val="single" w:sz="4" w:space="0" w:color="auto"/>
              <w:right w:val="single" w:sz="4" w:space="0" w:color="auto"/>
            </w:tcBorders>
          </w:tcPr>
          <w:p w14:paraId="632A85C8"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tcPr>
          <w:p w14:paraId="715B31E1"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tcPr>
          <w:p w14:paraId="529577FA"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2619" w:type="dxa"/>
            <w:tcBorders>
              <w:top w:val="single" w:sz="4" w:space="0" w:color="auto"/>
              <w:left w:val="single" w:sz="4" w:space="0" w:color="auto"/>
              <w:bottom w:val="single" w:sz="4" w:space="0" w:color="auto"/>
              <w:right w:val="single" w:sz="4" w:space="0" w:color="auto"/>
            </w:tcBorders>
          </w:tcPr>
          <w:p w14:paraId="4B2899B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 xml:space="preserve">300լ տարեկան </w:t>
            </w:r>
          </w:p>
        </w:tc>
      </w:tr>
      <w:tr w:rsidR="0051283B" w:rsidRPr="00E27503" w14:paraId="2458C7BB" w14:textId="77777777" w:rsidTr="008E097A">
        <w:tc>
          <w:tcPr>
            <w:tcW w:w="513" w:type="dxa"/>
            <w:tcBorders>
              <w:top w:val="single" w:sz="4" w:space="0" w:color="auto"/>
              <w:left w:val="single" w:sz="4" w:space="0" w:color="auto"/>
              <w:bottom w:val="single" w:sz="4" w:space="0" w:color="auto"/>
              <w:right w:val="single" w:sz="4" w:space="0" w:color="auto"/>
            </w:tcBorders>
          </w:tcPr>
          <w:p w14:paraId="4392BD03"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38</w:t>
            </w:r>
          </w:p>
        </w:tc>
        <w:tc>
          <w:tcPr>
            <w:tcW w:w="1917" w:type="dxa"/>
            <w:tcBorders>
              <w:top w:val="single" w:sz="4" w:space="0" w:color="auto"/>
              <w:left w:val="single" w:sz="4" w:space="0" w:color="auto"/>
              <w:bottom w:val="single" w:sz="4" w:space="0" w:color="auto"/>
              <w:right w:val="single" w:sz="4" w:space="0" w:color="auto"/>
            </w:tcBorders>
          </w:tcPr>
          <w:p w14:paraId="6F69E418"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Մակերեսի մաքրող փոշի </w:t>
            </w:r>
          </w:p>
        </w:tc>
        <w:tc>
          <w:tcPr>
            <w:tcW w:w="1109" w:type="dxa"/>
            <w:tcBorders>
              <w:top w:val="single" w:sz="4" w:space="0" w:color="auto"/>
              <w:left w:val="single" w:sz="4" w:space="0" w:color="auto"/>
              <w:bottom w:val="single" w:sz="4" w:space="0" w:color="auto"/>
              <w:right w:val="single" w:sz="4" w:space="0" w:color="auto"/>
            </w:tcBorders>
          </w:tcPr>
          <w:p w14:paraId="4C605BE9"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27B2E8C4"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tcPr>
          <w:p w14:paraId="159868F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tcPr>
          <w:p w14:paraId="13009E2F"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2619" w:type="dxa"/>
            <w:tcBorders>
              <w:top w:val="single" w:sz="4" w:space="0" w:color="auto"/>
              <w:left w:val="single" w:sz="4" w:space="0" w:color="auto"/>
              <w:bottom w:val="single" w:sz="4" w:space="0" w:color="auto"/>
              <w:right w:val="single" w:sz="4" w:space="0" w:color="auto"/>
            </w:tcBorders>
          </w:tcPr>
          <w:p w14:paraId="19C1369C"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20 հատ տարեկան </w:t>
            </w:r>
          </w:p>
        </w:tc>
      </w:tr>
      <w:tr w:rsidR="0051283B" w:rsidRPr="00E27503" w14:paraId="5A41A701" w14:textId="77777777" w:rsidTr="008E097A">
        <w:tc>
          <w:tcPr>
            <w:tcW w:w="513" w:type="dxa"/>
            <w:tcBorders>
              <w:top w:val="single" w:sz="4" w:space="0" w:color="auto"/>
              <w:left w:val="single" w:sz="4" w:space="0" w:color="auto"/>
              <w:bottom w:val="single" w:sz="4" w:space="0" w:color="auto"/>
              <w:right w:val="single" w:sz="4" w:space="0" w:color="auto"/>
            </w:tcBorders>
          </w:tcPr>
          <w:p w14:paraId="7CF3083A"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39</w:t>
            </w:r>
          </w:p>
        </w:tc>
        <w:tc>
          <w:tcPr>
            <w:tcW w:w="1917" w:type="dxa"/>
            <w:tcBorders>
              <w:top w:val="single" w:sz="4" w:space="0" w:color="auto"/>
              <w:left w:val="single" w:sz="4" w:space="0" w:color="auto"/>
              <w:bottom w:val="single" w:sz="4" w:space="0" w:color="auto"/>
              <w:right w:val="single" w:sz="4" w:space="0" w:color="auto"/>
            </w:tcBorders>
          </w:tcPr>
          <w:p w14:paraId="128F9B39"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Խողովակներ և կոյուղի մաքրող միջոց</w:t>
            </w:r>
          </w:p>
        </w:tc>
        <w:tc>
          <w:tcPr>
            <w:tcW w:w="1109" w:type="dxa"/>
            <w:tcBorders>
              <w:top w:val="single" w:sz="4" w:space="0" w:color="auto"/>
              <w:left w:val="single" w:sz="4" w:space="0" w:color="auto"/>
              <w:bottom w:val="single" w:sz="4" w:space="0" w:color="auto"/>
              <w:right w:val="single" w:sz="4" w:space="0" w:color="auto"/>
            </w:tcBorders>
          </w:tcPr>
          <w:p w14:paraId="2A42A0D1"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լիտր</w:t>
            </w:r>
          </w:p>
        </w:tc>
        <w:tc>
          <w:tcPr>
            <w:tcW w:w="1276" w:type="dxa"/>
            <w:tcBorders>
              <w:top w:val="single" w:sz="4" w:space="0" w:color="auto"/>
              <w:left w:val="single" w:sz="4" w:space="0" w:color="auto"/>
              <w:bottom w:val="single" w:sz="4" w:space="0" w:color="auto"/>
              <w:right w:val="single" w:sz="4" w:space="0" w:color="auto"/>
            </w:tcBorders>
          </w:tcPr>
          <w:p w14:paraId="592033DD"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tcPr>
          <w:p w14:paraId="43727921"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tcPr>
          <w:p w14:paraId="199DCAA5"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2619" w:type="dxa"/>
            <w:tcBorders>
              <w:top w:val="single" w:sz="4" w:space="0" w:color="auto"/>
              <w:left w:val="single" w:sz="4" w:space="0" w:color="auto"/>
              <w:bottom w:val="single" w:sz="4" w:space="0" w:color="auto"/>
              <w:right w:val="single" w:sz="4" w:space="0" w:color="auto"/>
            </w:tcBorders>
          </w:tcPr>
          <w:p w14:paraId="5573E5B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 xml:space="preserve">5 լիստր տարեկան </w:t>
            </w:r>
          </w:p>
        </w:tc>
      </w:tr>
      <w:tr w:rsidR="0051283B" w:rsidRPr="00E27503" w14:paraId="1CDF1E37" w14:textId="77777777" w:rsidTr="008E097A">
        <w:tc>
          <w:tcPr>
            <w:tcW w:w="513" w:type="dxa"/>
            <w:tcBorders>
              <w:top w:val="single" w:sz="4" w:space="0" w:color="auto"/>
              <w:left w:val="single" w:sz="4" w:space="0" w:color="auto"/>
              <w:bottom w:val="single" w:sz="4" w:space="0" w:color="auto"/>
              <w:right w:val="single" w:sz="4" w:space="0" w:color="auto"/>
            </w:tcBorders>
          </w:tcPr>
          <w:p w14:paraId="23B0AA4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40</w:t>
            </w:r>
          </w:p>
        </w:tc>
        <w:tc>
          <w:tcPr>
            <w:tcW w:w="1917" w:type="dxa"/>
            <w:tcBorders>
              <w:top w:val="single" w:sz="4" w:space="0" w:color="auto"/>
              <w:left w:val="single" w:sz="4" w:space="0" w:color="auto"/>
              <w:bottom w:val="single" w:sz="4" w:space="0" w:color="auto"/>
              <w:right w:val="single" w:sz="4" w:space="0" w:color="auto"/>
            </w:tcBorders>
          </w:tcPr>
          <w:p w14:paraId="4B823D1D" w14:textId="1B8DC74B"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Օդի հոտազե</w:t>
            </w:r>
            <w:r w:rsidR="008D3360" w:rsidRPr="00E27503">
              <w:rPr>
                <w:rFonts w:ascii="GHEA Grapalat" w:eastAsiaTheme="minorEastAsia" w:hAnsi="GHEA Grapalat" w:cs="Sylfaen"/>
                <w:noProof/>
                <w:color w:val="000000" w:themeColor="text1"/>
                <w:sz w:val="20"/>
                <w:szCs w:val="20"/>
                <w:lang w:val="hy-AM"/>
              </w:rPr>
              <w:t>ր</w:t>
            </w:r>
            <w:r w:rsidRPr="00E27503">
              <w:rPr>
                <w:rFonts w:ascii="GHEA Grapalat" w:eastAsiaTheme="minorEastAsia" w:hAnsi="GHEA Grapalat" w:cs="Sylfaen"/>
                <w:noProof/>
                <w:color w:val="000000" w:themeColor="text1"/>
                <w:sz w:val="20"/>
                <w:szCs w:val="20"/>
                <w:lang w:val="hy-AM"/>
              </w:rPr>
              <w:t>ծիչ</w:t>
            </w:r>
          </w:p>
        </w:tc>
        <w:tc>
          <w:tcPr>
            <w:tcW w:w="1109" w:type="dxa"/>
            <w:tcBorders>
              <w:top w:val="single" w:sz="4" w:space="0" w:color="auto"/>
              <w:left w:val="single" w:sz="4" w:space="0" w:color="auto"/>
              <w:bottom w:val="single" w:sz="4" w:space="0" w:color="auto"/>
              <w:right w:val="single" w:sz="4" w:space="0" w:color="auto"/>
            </w:tcBorders>
          </w:tcPr>
          <w:p w14:paraId="5E6F6603"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հատ</w:t>
            </w:r>
          </w:p>
        </w:tc>
        <w:tc>
          <w:tcPr>
            <w:tcW w:w="1276" w:type="dxa"/>
            <w:tcBorders>
              <w:top w:val="single" w:sz="4" w:space="0" w:color="auto"/>
              <w:left w:val="single" w:sz="4" w:space="0" w:color="auto"/>
              <w:bottom w:val="single" w:sz="4" w:space="0" w:color="auto"/>
              <w:right w:val="single" w:sz="4" w:space="0" w:color="auto"/>
            </w:tcBorders>
          </w:tcPr>
          <w:p w14:paraId="72A9712E"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6" w:type="dxa"/>
            <w:tcBorders>
              <w:top w:val="single" w:sz="4" w:space="0" w:color="auto"/>
              <w:left w:val="single" w:sz="4" w:space="0" w:color="auto"/>
              <w:bottom w:val="single" w:sz="4" w:space="0" w:color="auto"/>
              <w:right w:val="single" w:sz="4" w:space="0" w:color="auto"/>
            </w:tcBorders>
          </w:tcPr>
          <w:p w14:paraId="6967E7B9"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1275" w:type="dxa"/>
            <w:tcBorders>
              <w:top w:val="single" w:sz="4" w:space="0" w:color="auto"/>
              <w:left w:val="single" w:sz="4" w:space="0" w:color="auto"/>
              <w:bottom w:val="single" w:sz="4" w:space="0" w:color="auto"/>
              <w:right w:val="single" w:sz="4" w:space="0" w:color="auto"/>
            </w:tcBorders>
          </w:tcPr>
          <w:p w14:paraId="52318158" w14:textId="77777777" w:rsidR="0051283B" w:rsidRPr="00E27503" w:rsidRDefault="0051283B" w:rsidP="00884769">
            <w:pPr>
              <w:jc w:val="cente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w:t>
            </w:r>
          </w:p>
        </w:tc>
        <w:tc>
          <w:tcPr>
            <w:tcW w:w="2619" w:type="dxa"/>
            <w:tcBorders>
              <w:top w:val="single" w:sz="4" w:space="0" w:color="auto"/>
              <w:left w:val="single" w:sz="4" w:space="0" w:color="auto"/>
              <w:bottom w:val="single" w:sz="4" w:space="0" w:color="auto"/>
              <w:right w:val="single" w:sz="4" w:space="0" w:color="auto"/>
            </w:tcBorders>
          </w:tcPr>
          <w:p w14:paraId="503BDE57"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lang w:val="hy-AM"/>
              </w:rPr>
              <w:t>Սփրեյ կամ գել օգտագործվում է՝</w:t>
            </w:r>
          </w:p>
          <w:p w14:paraId="23CD937D" w14:textId="77777777" w:rsidR="0051283B" w:rsidRPr="00E27503" w:rsidRDefault="0051283B" w:rsidP="00884769">
            <w:pPr>
              <w:numPr>
                <w:ilvl w:val="0"/>
                <w:numId w:val="100"/>
              </w:numPr>
              <w:tabs>
                <w:tab w:val="clear" w:pos="720"/>
              </w:tabs>
              <w:ind w:left="132" w:hanging="138"/>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rPr>
              <w:t>սանհանգույցներում</w:t>
            </w:r>
          </w:p>
          <w:p w14:paraId="209FDAC2" w14:textId="77777777" w:rsidR="0051283B" w:rsidRPr="00E27503" w:rsidRDefault="0051283B" w:rsidP="00884769">
            <w:pPr>
              <w:numPr>
                <w:ilvl w:val="0"/>
                <w:numId w:val="100"/>
              </w:numPr>
              <w:tabs>
                <w:tab w:val="clear" w:pos="720"/>
              </w:tabs>
              <w:ind w:left="132" w:hanging="138"/>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rPr>
              <w:t>ննջասենյակներում</w:t>
            </w:r>
          </w:p>
          <w:p w14:paraId="2F980EBB" w14:textId="77777777" w:rsidR="0051283B" w:rsidRPr="00E27503" w:rsidRDefault="0051283B" w:rsidP="00884769">
            <w:pPr>
              <w:numPr>
                <w:ilvl w:val="0"/>
                <w:numId w:val="100"/>
              </w:numPr>
              <w:tabs>
                <w:tab w:val="clear" w:pos="720"/>
              </w:tabs>
              <w:ind w:left="132" w:hanging="138"/>
              <w:rPr>
                <w:rFonts w:ascii="GHEA Grapalat" w:eastAsiaTheme="minorEastAsia" w:hAnsi="GHEA Grapalat" w:cs="Sylfaen"/>
                <w:noProof/>
                <w:color w:val="000000" w:themeColor="text1"/>
                <w:sz w:val="20"/>
                <w:szCs w:val="20"/>
              </w:rPr>
            </w:pPr>
            <w:r w:rsidRPr="00E27503">
              <w:rPr>
                <w:rFonts w:ascii="GHEA Grapalat" w:eastAsiaTheme="minorEastAsia" w:hAnsi="GHEA Grapalat" w:cs="Sylfaen"/>
                <w:noProof/>
                <w:color w:val="000000" w:themeColor="text1"/>
                <w:sz w:val="20"/>
                <w:szCs w:val="20"/>
              </w:rPr>
              <w:t>ընդհանուր տարածքներում</w:t>
            </w:r>
          </w:p>
          <w:p w14:paraId="7779F5FF" w14:textId="77777777" w:rsidR="0051283B" w:rsidRPr="00E27503" w:rsidRDefault="0051283B" w:rsidP="00884769">
            <w:pPr>
              <w:rPr>
                <w:rFonts w:ascii="GHEA Grapalat" w:eastAsiaTheme="minorEastAsia" w:hAnsi="GHEA Grapalat" w:cs="Sylfaen"/>
                <w:noProof/>
                <w:color w:val="000000" w:themeColor="text1"/>
                <w:sz w:val="20"/>
                <w:szCs w:val="20"/>
                <w:lang w:val="hy-AM"/>
              </w:rPr>
            </w:pPr>
            <w:r w:rsidRPr="00E27503">
              <w:rPr>
                <w:rFonts w:ascii="GHEA Grapalat" w:eastAsiaTheme="minorEastAsia" w:hAnsi="GHEA Grapalat" w:cs="Sylfaen"/>
                <w:noProof/>
                <w:color w:val="000000" w:themeColor="text1"/>
                <w:sz w:val="20"/>
                <w:szCs w:val="20"/>
              </w:rPr>
              <w:t>Միջինում՝ 1 հոտազերծիչ 1 սենյակում՝ ամսական կտրվածքով</w:t>
            </w:r>
          </w:p>
        </w:tc>
      </w:tr>
    </w:tbl>
    <w:p w14:paraId="416D6701" w14:textId="77777777" w:rsidR="00331471" w:rsidRPr="00E27503" w:rsidRDefault="00331471" w:rsidP="00884769">
      <w:pPr>
        <w:spacing w:after="0" w:line="240" w:lineRule="auto"/>
        <w:jc w:val="both"/>
        <w:rPr>
          <w:rFonts w:ascii="GHEA Grapalat" w:eastAsiaTheme="minorEastAsia" w:hAnsi="GHEA Grapalat" w:cs="Sylfaen"/>
          <w:noProof/>
          <w:color w:val="000000" w:themeColor="text1"/>
          <w:lang w:val="hy-AM"/>
        </w:rPr>
      </w:pPr>
    </w:p>
    <w:p w14:paraId="12BCD195" w14:textId="5E468750" w:rsidR="00C72843" w:rsidRPr="00E27503" w:rsidRDefault="00C72843"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Խնամք տրամադրող կազմակերպություն</w:t>
      </w:r>
      <w:r w:rsidR="00AA4439" w:rsidRPr="00E27503">
        <w:rPr>
          <w:rFonts w:ascii="GHEA Grapalat" w:eastAsiaTheme="minorEastAsia" w:hAnsi="GHEA Grapalat" w:cs="Sylfaen"/>
          <w:noProof/>
          <w:color w:val="000000" w:themeColor="text1"/>
          <w:kern w:val="0"/>
          <w:lang w:val="hy-AM"/>
          <w14:ligatures w14:val="none"/>
        </w:rPr>
        <w:t>ն</w:t>
      </w:r>
      <w:r w:rsidRPr="00E27503">
        <w:rPr>
          <w:rFonts w:ascii="GHEA Grapalat" w:eastAsiaTheme="minorEastAsia" w:hAnsi="GHEA Grapalat" w:cs="Sylfaen"/>
          <w:noProof/>
          <w:color w:val="000000" w:themeColor="text1"/>
          <w:kern w:val="0"/>
          <w:lang w:val="hy-AM"/>
          <w14:ligatures w14:val="none"/>
        </w:rPr>
        <w:t xml:space="preserve"> ապահովում է երեխաներին համակարգչային տեխնիկայով և համապատասխան պարագաներով՝ համակարգչի ամբողջական հավաքածու՝ էկրան, ստեղնաշար, մկնիկ, հոսանքի միացման լարեր, կամ պլանշետ կամ նոութբուք՝ առցանց դասերին մասնակցելու և դասապատրաստման համար։ Համակարգչային աթոռը պետք է հարմարեցված լինի երեխայի կառուցվածքին, լինի ակերով։ </w:t>
      </w:r>
    </w:p>
    <w:p w14:paraId="35D94B74" w14:textId="6F87C00E" w:rsidR="00C72843" w:rsidRPr="00E27503" w:rsidRDefault="00C72843"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Յուրաքանչյուն 10-ից բարձր տարիքի երեխաների տրամադրվում է բջջային հեռախոս՝ ծնողական </w:t>
      </w:r>
      <w:r w:rsidR="000D200E" w:rsidRPr="00E27503">
        <w:rPr>
          <w:rFonts w:ascii="GHEA Grapalat" w:eastAsiaTheme="minorEastAsia" w:hAnsi="GHEA Grapalat" w:cs="Sylfaen"/>
          <w:noProof/>
          <w:color w:val="000000" w:themeColor="text1"/>
          <w:kern w:val="0"/>
          <w:lang w:val="hy-AM"/>
          <w14:ligatures w14:val="none"/>
        </w:rPr>
        <w:t>վերահսկողու</w:t>
      </w:r>
      <w:r w:rsidRPr="00E27503">
        <w:rPr>
          <w:rFonts w:ascii="GHEA Grapalat" w:eastAsiaTheme="minorEastAsia" w:hAnsi="GHEA Grapalat" w:cs="Sylfaen"/>
          <w:noProof/>
          <w:color w:val="000000" w:themeColor="text1"/>
          <w:kern w:val="0"/>
          <w:lang w:val="hy-AM"/>
          <w14:ligatures w14:val="none"/>
        </w:rPr>
        <w:t xml:space="preserve">թյան գործիքով, որի համար պատասխանատուն երեխայի անմիջական խնամքով զբաղվող է։ </w:t>
      </w:r>
    </w:p>
    <w:p w14:paraId="2D2404E0" w14:textId="41A9E642" w:rsidR="00834A55" w:rsidRPr="00E27503" w:rsidRDefault="00834A55"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lastRenderedPageBreak/>
        <w:t>Խաղալիքները պետք է պարբերաբար թարմացվեն և փոփոխվեն՝ ըստ ռեսուրսների և երեխայի հետաքրքրությունների։</w:t>
      </w:r>
    </w:p>
    <w:p w14:paraId="7B32A27F" w14:textId="2916C4E5" w:rsidR="001F0BA6" w:rsidRPr="00E27503" w:rsidRDefault="00834A55" w:rsidP="007F10BE">
      <w:pPr>
        <w:pStyle w:val="ListParagraph"/>
        <w:numPr>
          <w:ilvl w:val="0"/>
          <w:numId w:val="2"/>
        </w:numPr>
        <w:shd w:val="clear" w:color="auto" w:fill="FFFFFF"/>
        <w:tabs>
          <w:tab w:val="left" w:pos="851"/>
          <w:tab w:val="left" w:pos="1134"/>
        </w:tabs>
        <w:spacing w:after="0" w:line="240" w:lineRule="auto"/>
        <w:ind w:left="0" w:firstLine="567"/>
        <w:jc w:val="both"/>
        <w:rPr>
          <w:rFonts w:ascii="GHEA Grapalat" w:eastAsiaTheme="minorEastAsia" w:hAnsi="GHEA Grapalat" w:cs="Sylfaen"/>
          <w:noProof/>
          <w:color w:val="000000" w:themeColor="text1"/>
          <w:lang w:val="hy-AM"/>
        </w:rPr>
      </w:pPr>
      <w:r w:rsidRPr="00E27503">
        <w:rPr>
          <w:rFonts w:ascii="GHEA Grapalat" w:eastAsiaTheme="minorEastAsia" w:hAnsi="GHEA Grapalat" w:cs="Sylfaen"/>
          <w:noProof/>
          <w:color w:val="000000" w:themeColor="text1"/>
          <w:kern w:val="0"/>
          <w:lang w:val="hy-AM"/>
          <w14:ligatures w14:val="none"/>
        </w:rPr>
        <w:t>Հավաքածուները կարող են լինել խմբային օգտագործման, բայց մեկ երեխայի հ</w:t>
      </w:r>
      <w:r w:rsidRPr="00E27503">
        <w:rPr>
          <w:rFonts w:ascii="GHEA Grapalat" w:eastAsiaTheme="minorEastAsia" w:hAnsi="GHEA Grapalat" w:cs="Sylfaen"/>
          <w:noProof/>
          <w:color w:val="000000" w:themeColor="text1"/>
          <w:lang w:val="hy-AM"/>
        </w:rPr>
        <w:t>ամար անհրաժեշտ է ունենալ նվազագույն անձնական խաղային միջավայր</w:t>
      </w:r>
      <w:r w:rsidR="001C7187" w:rsidRPr="00E27503">
        <w:rPr>
          <w:rFonts w:ascii="GHEA Grapalat" w:eastAsiaTheme="minorEastAsia" w:hAnsi="GHEA Grapalat" w:cs="Sylfaen"/>
          <w:noProof/>
          <w:color w:val="000000" w:themeColor="text1"/>
          <w:lang w:val="hy-AM"/>
        </w:rPr>
        <w:t xml:space="preserve">՝ բաղկացած առնվազն </w:t>
      </w:r>
      <w:r w:rsidR="00506014" w:rsidRPr="00E27503">
        <w:rPr>
          <w:rFonts w:ascii="GHEA Grapalat" w:eastAsiaTheme="minorEastAsia" w:hAnsi="GHEA Grapalat" w:cs="Sylfaen"/>
          <w:noProof/>
          <w:color w:val="000000" w:themeColor="text1"/>
          <w:lang w:val="hy-AM"/>
        </w:rPr>
        <w:t>10</w:t>
      </w:r>
      <w:r w:rsidR="001C7187" w:rsidRPr="00E27503">
        <w:rPr>
          <w:rFonts w:ascii="GHEA Grapalat" w:eastAsiaTheme="minorEastAsia" w:hAnsi="GHEA Grapalat" w:cs="Sylfaen"/>
          <w:noProof/>
          <w:color w:val="000000" w:themeColor="text1"/>
          <w:lang w:val="hy-AM"/>
        </w:rPr>
        <w:t xml:space="preserve"> միավոր խաղալիքից</w:t>
      </w:r>
      <w:r w:rsidR="00506014" w:rsidRPr="00E27503">
        <w:rPr>
          <w:rFonts w:ascii="GHEA Grapalat" w:eastAsiaTheme="minorEastAsia" w:hAnsi="GHEA Grapalat" w:cs="Sylfaen"/>
          <w:noProof/>
          <w:color w:val="000000" w:themeColor="text1"/>
          <w:lang w:val="hy-AM"/>
        </w:rPr>
        <w:t xml:space="preserve">, որը կնպաստի նրա </w:t>
      </w:r>
      <w:r w:rsidR="009E7F62" w:rsidRPr="00E27503">
        <w:rPr>
          <w:rFonts w:ascii="GHEA Grapalat" w:eastAsiaTheme="minorEastAsia" w:hAnsi="GHEA Grapalat" w:cs="Sylfaen"/>
          <w:noProof/>
          <w:color w:val="000000" w:themeColor="text1"/>
          <w:lang w:val="hy-AM"/>
        </w:rPr>
        <w:t>զգայական,</w:t>
      </w:r>
      <w:r w:rsidR="00240F9B" w:rsidRPr="00E27503">
        <w:rPr>
          <w:rFonts w:ascii="GHEA Grapalat" w:eastAsiaTheme="minorEastAsia" w:hAnsi="GHEA Grapalat" w:cs="Sylfaen"/>
          <w:noProof/>
          <w:color w:val="000000" w:themeColor="text1"/>
          <w:lang w:val="hy-AM"/>
        </w:rPr>
        <w:t xml:space="preserve"> տրամաբանական</w:t>
      </w:r>
      <w:r w:rsidR="002260AE" w:rsidRPr="00E27503">
        <w:rPr>
          <w:rFonts w:ascii="GHEA Grapalat" w:eastAsiaTheme="minorEastAsia" w:hAnsi="GHEA Grapalat" w:cs="Sylfaen"/>
          <w:noProof/>
          <w:color w:val="000000" w:themeColor="text1"/>
          <w:lang w:val="hy-AM"/>
        </w:rPr>
        <w:t>, սոցիալա</w:t>
      </w:r>
      <w:r w:rsidR="00DA075F" w:rsidRPr="00E27503">
        <w:rPr>
          <w:rFonts w:ascii="GHEA Grapalat" w:eastAsiaTheme="minorEastAsia" w:hAnsi="GHEA Grapalat" w:cs="Sylfaen"/>
          <w:noProof/>
          <w:color w:val="000000" w:themeColor="text1"/>
          <w:lang w:val="hy-AM"/>
        </w:rPr>
        <w:t xml:space="preserve">կան, </w:t>
      </w:r>
      <w:r w:rsidR="00945654" w:rsidRPr="00E27503">
        <w:rPr>
          <w:rFonts w:ascii="GHEA Grapalat" w:eastAsia="MS Mincho" w:hAnsi="GHEA Grapalat" w:cs="MS Mincho"/>
          <w:noProof/>
          <w:color w:val="000000" w:themeColor="text1"/>
          <w:lang w:val="hy-AM"/>
        </w:rPr>
        <w:t>ստեղծագործական</w:t>
      </w:r>
      <w:r w:rsidR="002260AE" w:rsidRPr="00E27503">
        <w:rPr>
          <w:rFonts w:ascii="GHEA Grapalat" w:eastAsiaTheme="minorEastAsia" w:hAnsi="GHEA Grapalat" w:cs="Sylfaen"/>
          <w:noProof/>
          <w:color w:val="000000" w:themeColor="text1"/>
          <w:lang w:val="hy-AM"/>
        </w:rPr>
        <w:t xml:space="preserve"> հմտությունների</w:t>
      </w:r>
      <w:r w:rsidR="00945654" w:rsidRPr="00E27503">
        <w:rPr>
          <w:rFonts w:ascii="GHEA Grapalat" w:eastAsiaTheme="minorEastAsia" w:hAnsi="GHEA Grapalat" w:cs="Sylfaen"/>
          <w:noProof/>
          <w:color w:val="000000" w:themeColor="text1"/>
          <w:lang w:val="hy-AM"/>
        </w:rPr>
        <w:t>, ինչպես նաև</w:t>
      </w:r>
      <w:r w:rsidR="007F4EB1" w:rsidRPr="00E27503">
        <w:rPr>
          <w:rFonts w:ascii="GHEA Grapalat" w:eastAsiaTheme="minorEastAsia" w:hAnsi="GHEA Grapalat" w:cs="Sylfaen"/>
          <w:noProof/>
          <w:color w:val="000000" w:themeColor="text1"/>
          <w:lang w:val="hy-AM"/>
        </w:rPr>
        <w:t xml:space="preserve"> </w:t>
      </w:r>
      <w:r w:rsidR="00A37F62" w:rsidRPr="00E27503">
        <w:rPr>
          <w:rFonts w:ascii="GHEA Grapalat" w:eastAsiaTheme="minorEastAsia" w:hAnsi="GHEA Grapalat" w:cs="Sylfaen"/>
          <w:noProof/>
          <w:color w:val="000000" w:themeColor="text1"/>
          <w:lang w:val="hy-AM"/>
        </w:rPr>
        <w:t xml:space="preserve">խոսքի, լեզվի </w:t>
      </w:r>
      <w:r w:rsidR="00240F9B" w:rsidRPr="00E27503">
        <w:rPr>
          <w:rFonts w:ascii="GHEA Grapalat" w:eastAsiaTheme="minorEastAsia" w:hAnsi="GHEA Grapalat" w:cs="Sylfaen"/>
          <w:noProof/>
          <w:color w:val="000000" w:themeColor="text1"/>
          <w:lang w:val="hy-AM"/>
        </w:rPr>
        <w:t>մ</w:t>
      </w:r>
      <w:r w:rsidR="00BF38DD" w:rsidRPr="00E27503">
        <w:rPr>
          <w:rFonts w:ascii="GHEA Grapalat" w:eastAsiaTheme="minorEastAsia" w:hAnsi="GHEA Grapalat" w:cs="Sylfaen"/>
          <w:noProof/>
          <w:color w:val="000000" w:themeColor="text1"/>
          <w:lang w:val="hy-AM"/>
        </w:rPr>
        <w:t>ոտորիկա</w:t>
      </w:r>
      <w:r w:rsidR="00240F9B" w:rsidRPr="00E27503">
        <w:rPr>
          <w:rFonts w:ascii="GHEA Grapalat" w:eastAsiaTheme="minorEastAsia" w:hAnsi="GHEA Grapalat" w:cs="Sylfaen"/>
          <w:noProof/>
          <w:color w:val="000000" w:themeColor="text1"/>
          <w:lang w:val="hy-AM"/>
        </w:rPr>
        <w:t>յի</w:t>
      </w:r>
      <w:r w:rsidR="00945654" w:rsidRPr="00E27503">
        <w:rPr>
          <w:rFonts w:ascii="GHEA Grapalat" w:eastAsiaTheme="minorEastAsia" w:hAnsi="GHEA Grapalat" w:cs="Sylfaen"/>
          <w:noProof/>
          <w:color w:val="000000" w:themeColor="text1"/>
          <w:lang w:val="hy-AM"/>
        </w:rPr>
        <w:t xml:space="preserve"> և </w:t>
      </w:r>
      <w:r w:rsidR="00240F9B" w:rsidRPr="00E27503">
        <w:rPr>
          <w:rFonts w:ascii="GHEA Grapalat" w:eastAsiaTheme="minorEastAsia" w:hAnsi="GHEA Grapalat" w:cs="Sylfaen"/>
          <w:noProof/>
          <w:color w:val="000000" w:themeColor="text1"/>
          <w:lang w:val="hy-AM"/>
        </w:rPr>
        <w:t>երևակայությ</w:t>
      </w:r>
      <w:r w:rsidR="00945654" w:rsidRPr="00E27503">
        <w:rPr>
          <w:rFonts w:ascii="GHEA Grapalat" w:eastAsiaTheme="minorEastAsia" w:hAnsi="GHEA Grapalat" w:cs="Sylfaen"/>
          <w:noProof/>
          <w:color w:val="000000" w:themeColor="text1"/>
          <w:lang w:val="hy-AM"/>
        </w:rPr>
        <w:t>ա</w:t>
      </w:r>
      <w:r w:rsidR="00240F9B" w:rsidRPr="00E27503">
        <w:rPr>
          <w:rFonts w:ascii="GHEA Grapalat" w:eastAsiaTheme="minorEastAsia" w:hAnsi="GHEA Grapalat" w:cs="Sylfaen"/>
          <w:noProof/>
          <w:color w:val="000000" w:themeColor="text1"/>
          <w:lang w:val="hy-AM"/>
        </w:rPr>
        <w:t xml:space="preserve">ն </w:t>
      </w:r>
      <w:r w:rsidR="00945654" w:rsidRPr="00E27503">
        <w:rPr>
          <w:rFonts w:ascii="GHEA Grapalat" w:eastAsiaTheme="minorEastAsia" w:hAnsi="GHEA Grapalat" w:cs="Sylfaen"/>
          <w:noProof/>
          <w:color w:val="000000" w:themeColor="text1"/>
          <w:lang w:val="hy-AM"/>
        </w:rPr>
        <w:t>զարգացմանը</w:t>
      </w:r>
      <w:r w:rsidRPr="00E27503">
        <w:rPr>
          <w:rFonts w:ascii="GHEA Grapalat" w:eastAsiaTheme="minorEastAsia" w:hAnsi="GHEA Grapalat" w:cs="Sylfaen"/>
          <w:noProof/>
          <w:color w:val="000000" w:themeColor="text1"/>
          <w:lang w:val="hy-AM"/>
        </w:rPr>
        <w:t>։</w:t>
      </w:r>
      <w:r w:rsidR="00506014" w:rsidRPr="00E27503">
        <w:rPr>
          <w:rFonts w:ascii="GHEA Grapalat" w:eastAsiaTheme="minorEastAsia" w:hAnsi="GHEA Grapalat" w:cs="Sylfaen"/>
          <w:noProof/>
          <w:color w:val="000000" w:themeColor="text1"/>
          <w:lang w:val="hy-AM"/>
        </w:rPr>
        <w:t xml:space="preserve"> </w:t>
      </w:r>
    </w:p>
    <w:p w14:paraId="121DDDBA" w14:textId="0C369AC4" w:rsidR="0039730B" w:rsidRPr="00E27503" w:rsidRDefault="0039730B" w:rsidP="00884769">
      <w:pPr>
        <w:pStyle w:val="ListParagraph"/>
        <w:numPr>
          <w:ilvl w:val="1"/>
          <w:numId w:val="16"/>
        </w:numPr>
        <w:shd w:val="clear" w:color="auto" w:fill="FFFFFF"/>
        <w:tabs>
          <w:tab w:val="left" w:pos="426"/>
        </w:tabs>
        <w:spacing w:after="0" w:line="240" w:lineRule="auto"/>
        <w:ind w:left="0" w:firstLine="0"/>
        <w:jc w:val="center"/>
        <w:rPr>
          <w:rFonts w:ascii="GHEA Grapalat" w:eastAsia="Times New Roman" w:hAnsi="GHEA Grapalat" w:cs="Times New Roman"/>
          <w:b/>
          <w:bCs/>
          <w:color w:val="000000"/>
          <w:lang w:val="hy-AM"/>
        </w:rPr>
      </w:pPr>
      <w:r w:rsidRPr="00E27503">
        <w:rPr>
          <w:rFonts w:ascii="GHEA Grapalat" w:eastAsia="GHEA Grapalat" w:hAnsi="GHEA Grapalat" w:cs="GHEA Grapalat"/>
          <w:b/>
          <w:color w:val="000000" w:themeColor="text1"/>
          <w:lang w:val="hy-AM"/>
        </w:rPr>
        <w:t>ԸՆՏԱՆԵԿԱՆ ՄԻՋԱՎԱՅՐԻՆ ՄՈՏ ԽՆԱՄՔ ՏՐԱՄԱԴՐՈՂ ԿԱԶՄԱԿԵՐՊՈՒԹՅՈՒՆՈՒՄ</w:t>
      </w:r>
      <w:r w:rsidRPr="00E27503">
        <w:rPr>
          <w:rFonts w:ascii="GHEA Grapalat" w:eastAsia="Times New Roman" w:hAnsi="GHEA Grapalat" w:cs="Times New Roman"/>
          <w:b/>
          <w:color w:val="000000" w:themeColor="text1"/>
          <w:lang w:val="hy-AM"/>
        </w:rPr>
        <w:t xml:space="preserve"> ԽՆԱՄՔ ՍՏԱՑՈՂ ԵՐԵԽԱՆԵՐԻՆ ՏՐԱՄԱԴՐՎՈՂ </w:t>
      </w:r>
      <w:r w:rsidRPr="00E27503">
        <w:rPr>
          <w:rFonts w:ascii="GHEA Grapalat" w:hAnsi="GHEA Grapalat" w:cs="Sylfaen"/>
          <w:b/>
          <w:bCs/>
          <w:lang w:val="hy-AM"/>
        </w:rPr>
        <w:t xml:space="preserve">ՀԱԳՈՒՍՏԻ, ԿՈՇԿԵՂԵՆԻ </w:t>
      </w:r>
      <w:r w:rsidR="00F056D2" w:rsidRPr="00E27503">
        <w:rPr>
          <w:rFonts w:ascii="GHEA Grapalat" w:hAnsi="GHEA Grapalat" w:cs="Sylfaen"/>
          <w:b/>
          <w:bCs/>
          <w:lang w:val="hy-AM"/>
        </w:rPr>
        <w:t>ԵՎ</w:t>
      </w:r>
      <w:r w:rsidRPr="00E27503">
        <w:rPr>
          <w:rFonts w:ascii="GHEA Grapalat" w:hAnsi="GHEA Grapalat" w:cs="Sylfaen"/>
          <w:b/>
          <w:bCs/>
          <w:lang w:val="hy-AM"/>
        </w:rPr>
        <w:t xml:space="preserve"> ՀԻԳԻԵՆԱՅԻՆԱՅԻ ԱՆՁՆԱԿԱՆ ՊԱՐԱԳԱՆԵՐԻ ՉԱՓՈՐՈՇԻՉ</w:t>
      </w:r>
    </w:p>
    <w:p w14:paraId="25DC0FFF" w14:textId="77777777" w:rsidR="00140D4F" w:rsidRPr="00E27503" w:rsidRDefault="00140D4F" w:rsidP="00884769">
      <w:pPr>
        <w:pStyle w:val="ListParagraph"/>
        <w:shd w:val="clear" w:color="auto" w:fill="FFFFFF"/>
        <w:spacing w:after="0" w:line="240" w:lineRule="auto"/>
        <w:ind w:left="792"/>
        <w:rPr>
          <w:rFonts w:ascii="GHEA Grapalat" w:eastAsia="Times New Roman" w:hAnsi="GHEA Grapalat" w:cs="Times New Roman"/>
          <w:b/>
          <w:bCs/>
          <w:color w:val="000000"/>
          <w:lang w:val="hy-AM"/>
        </w:rPr>
      </w:pPr>
    </w:p>
    <w:p w14:paraId="3C461A84" w14:textId="3830928D" w:rsidR="00B14D4E" w:rsidRPr="00E27503" w:rsidRDefault="00B06CE2"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Ընտանեկան միջավայրին մոտ խնամք տրամադրող կազմակերպություններ</w:t>
      </w:r>
      <w:r w:rsidR="0063611F" w:rsidRPr="00E27503">
        <w:rPr>
          <w:rFonts w:ascii="GHEA Grapalat" w:eastAsiaTheme="minorEastAsia" w:hAnsi="GHEA Grapalat" w:cs="Sylfaen"/>
          <w:noProof/>
          <w:color w:val="000000" w:themeColor="text1"/>
          <w:kern w:val="0"/>
          <w:lang w:val="hy-AM"/>
          <w14:ligatures w14:val="none"/>
        </w:rPr>
        <w:t>ի կողմից հատկացված առանձին տներում</w:t>
      </w:r>
      <w:r w:rsidRPr="00E27503">
        <w:rPr>
          <w:rFonts w:ascii="GHEA Grapalat" w:eastAsiaTheme="minorEastAsia" w:hAnsi="GHEA Grapalat" w:cs="Sylfaen"/>
          <w:noProof/>
          <w:color w:val="000000" w:themeColor="text1"/>
          <w:kern w:val="0"/>
          <w:lang w:val="hy-AM"/>
          <w14:ligatures w14:val="none"/>
        </w:rPr>
        <w:t xml:space="preserve"> </w:t>
      </w:r>
      <w:r w:rsidR="00B14D4E" w:rsidRPr="00E27503">
        <w:rPr>
          <w:rFonts w:ascii="GHEA Grapalat" w:eastAsiaTheme="minorEastAsia" w:hAnsi="GHEA Grapalat" w:cs="Sylfaen"/>
          <w:noProof/>
          <w:color w:val="000000" w:themeColor="text1"/>
          <w:kern w:val="0"/>
          <w:lang w:val="hy-AM"/>
          <w14:ligatures w14:val="none"/>
        </w:rPr>
        <w:t>երեխաների խնամողին յուրաքանչյուր ամիս տրամադրվում է գումար՝ երեխայի սննդի, հագուստի, կոշիկի, հիգիենայի պարագաների ապահովման համար, որի վերաբերյալ վերջինս պետք է ներկայացնի հաշվետվություն։ Տան կոմունալ ծախսերը և կենցաղային իրերը տրամադրվում են կազմակերպության վարչակազմի կողմից։</w:t>
      </w:r>
    </w:p>
    <w:p w14:paraId="687417FC" w14:textId="5061CFC5" w:rsidR="00B14D4E" w:rsidRPr="00E27503" w:rsidRDefault="00B14D4E"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Երեխաներին տրամադրվում են անհատական հագուստ</w:t>
      </w:r>
      <w:r w:rsidR="001C7187" w:rsidRPr="00E27503">
        <w:rPr>
          <w:rFonts w:ascii="GHEA Grapalat" w:eastAsiaTheme="minorEastAsia" w:hAnsi="GHEA Grapalat" w:cs="Sylfaen"/>
          <w:noProof/>
          <w:color w:val="000000" w:themeColor="text1"/>
          <w:kern w:val="0"/>
          <w:lang w:val="hy-AM"/>
          <w14:ligatures w14:val="none"/>
        </w:rPr>
        <w:t>՝</w:t>
      </w:r>
      <w:r w:rsidR="00872205" w:rsidRPr="00E27503">
        <w:rPr>
          <w:rFonts w:ascii="GHEA Grapalat" w:eastAsiaTheme="minorEastAsia" w:hAnsi="GHEA Grapalat" w:cs="Sylfaen"/>
          <w:noProof/>
          <w:color w:val="000000" w:themeColor="text1"/>
          <w:kern w:val="0"/>
          <w:lang w:val="hy-AM"/>
          <w14:ligatures w14:val="none"/>
        </w:rPr>
        <w:t xml:space="preserve"> </w:t>
      </w:r>
      <w:r w:rsidRPr="00E27503">
        <w:rPr>
          <w:rFonts w:ascii="GHEA Grapalat" w:eastAsiaTheme="minorEastAsia" w:hAnsi="GHEA Grapalat" w:cs="Sylfaen"/>
          <w:noProof/>
          <w:color w:val="000000" w:themeColor="text1"/>
          <w:kern w:val="0"/>
          <w:lang w:val="hy-AM"/>
          <w14:ligatures w14:val="none"/>
        </w:rPr>
        <w:t>սեփականությ</w:t>
      </w:r>
      <w:r w:rsidR="001C7187" w:rsidRPr="00E27503">
        <w:rPr>
          <w:rFonts w:ascii="GHEA Grapalat" w:eastAsiaTheme="minorEastAsia" w:hAnsi="GHEA Grapalat" w:cs="Sylfaen"/>
          <w:noProof/>
          <w:color w:val="000000" w:themeColor="text1"/>
          <w:kern w:val="0"/>
          <w:lang w:val="hy-AM"/>
          <w14:ligatures w14:val="none"/>
        </w:rPr>
        <w:t>ա</w:t>
      </w:r>
      <w:r w:rsidRPr="00E27503">
        <w:rPr>
          <w:rFonts w:ascii="GHEA Grapalat" w:eastAsiaTheme="minorEastAsia" w:hAnsi="GHEA Grapalat" w:cs="Sylfaen"/>
          <w:noProof/>
          <w:color w:val="000000" w:themeColor="text1"/>
          <w:kern w:val="0"/>
          <w:lang w:val="hy-AM"/>
          <w14:ligatures w14:val="none"/>
        </w:rPr>
        <w:t>ն</w:t>
      </w:r>
      <w:r w:rsidR="001C7187" w:rsidRPr="00E27503">
        <w:rPr>
          <w:rFonts w:ascii="GHEA Grapalat" w:eastAsiaTheme="minorEastAsia" w:hAnsi="GHEA Grapalat" w:cs="Sylfaen"/>
          <w:noProof/>
          <w:color w:val="000000" w:themeColor="text1"/>
          <w:kern w:val="0"/>
          <w:lang w:val="hy-AM"/>
          <w14:ligatures w14:val="none"/>
        </w:rPr>
        <w:t xml:space="preserve"> իրավունքով</w:t>
      </w:r>
      <w:r w:rsidRPr="00E27503">
        <w:rPr>
          <w:rFonts w:ascii="GHEA Grapalat" w:eastAsiaTheme="minorEastAsia" w:hAnsi="GHEA Grapalat" w:cs="Sylfaen"/>
          <w:noProof/>
          <w:color w:val="000000" w:themeColor="text1"/>
          <w:kern w:val="0"/>
          <w:lang w:val="hy-AM"/>
          <w14:ligatures w14:val="none"/>
        </w:rPr>
        <w:t>։</w:t>
      </w:r>
    </w:p>
    <w:p w14:paraId="48C91D2D" w14:textId="7B179C23" w:rsidR="00B14D4E" w:rsidRPr="00E27503" w:rsidRDefault="00B14D4E"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Հագուստը պետք է համապատասխանի երեխայի տարիքին, սեռին</w:t>
      </w:r>
      <w:r w:rsidR="001C7187" w:rsidRPr="00E27503">
        <w:rPr>
          <w:rFonts w:ascii="GHEA Grapalat" w:eastAsiaTheme="minorEastAsia" w:hAnsi="GHEA Grapalat" w:cs="Sylfaen"/>
          <w:noProof/>
          <w:color w:val="000000" w:themeColor="text1"/>
          <w:kern w:val="0"/>
          <w:lang w:val="hy-AM"/>
          <w14:ligatures w14:val="none"/>
        </w:rPr>
        <w:t>,</w:t>
      </w:r>
      <w:r w:rsidRPr="00E27503">
        <w:rPr>
          <w:rFonts w:ascii="GHEA Grapalat" w:eastAsiaTheme="minorEastAsia" w:hAnsi="GHEA Grapalat" w:cs="Sylfaen"/>
          <w:noProof/>
          <w:color w:val="000000" w:themeColor="text1"/>
          <w:kern w:val="0"/>
          <w:lang w:val="hy-AM"/>
          <w14:ligatures w14:val="none"/>
        </w:rPr>
        <w:t xml:space="preserve"> ինքնությանը, մշակույթին և անհատական նախասիրություններին։</w:t>
      </w:r>
    </w:p>
    <w:p w14:paraId="66712023" w14:textId="59E9E024" w:rsidR="00B14D4E" w:rsidRPr="00E27503" w:rsidRDefault="00B14D4E"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Երեխաները պետք է ապահովված լինեն եղանակին համապատասխան հագուստով, ներառյալ</w:t>
      </w:r>
      <w:r w:rsidR="008924E2" w:rsidRPr="00E27503">
        <w:rPr>
          <w:rFonts w:ascii="GHEA Grapalat" w:eastAsiaTheme="minorEastAsia" w:hAnsi="GHEA Grapalat" w:cs="Sylfaen"/>
          <w:noProof/>
          <w:color w:val="000000" w:themeColor="text1"/>
          <w:kern w:val="0"/>
          <w:lang w:val="hy-AM"/>
          <w14:ligatures w14:val="none"/>
        </w:rPr>
        <w:t>՝</w:t>
      </w:r>
      <w:r w:rsidRPr="00E27503">
        <w:rPr>
          <w:rFonts w:ascii="GHEA Grapalat" w:eastAsiaTheme="minorEastAsia" w:hAnsi="GHEA Grapalat" w:cs="Sylfaen"/>
          <w:noProof/>
          <w:color w:val="000000" w:themeColor="text1"/>
          <w:kern w:val="0"/>
          <w:lang w:val="hy-AM"/>
          <w14:ligatures w14:val="none"/>
        </w:rPr>
        <w:t xml:space="preserve"> վերնազգեստ, կոշիկներ, գլխարկներ և լողազգեստ։</w:t>
      </w:r>
    </w:p>
    <w:p w14:paraId="1CEAC1EC" w14:textId="77777777" w:rsidR="00B14D4E" w:rsidRPr="00E27503" w:rsidRDefault="00B14D4E"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Տրամադրվում են դպրոցական համազգեստներ, մարզական հագուստ և հատուկ իրադարձությունների համար նախատեսված հագուստ։</w:t>
      </w:r>
    </w:p>
    <w:p w14:paraId="751E4117" w14:textId="77777777" w:rsidR="00B14D4E" w:rsidRPr="00E27503" w:rsidRDefault="00B14D4E"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Հագուստը պարբերաբար փոխվում է՝ ապահովելու մաքրությունը, համապատասխան չափսը և երեխայի արժանապատվությունը։</w:t>
      </w:r>
    </w:p>
    <w:p w14:paraId="24B3FEB3" w14:textId="2CB6E8D2" w:rsidR="00B14D4E" w:rsidRPr="00E27503" w:rsidRDefault="00B14D4E"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Երեխաները խրախուսվում են իրենց հագուստ</w:t>
      </w:r>
      <w:r w:rsidR="008924E2" w:rsidRPr="00E27503">
        <w:rPr>
          <w:rFonts w:ascii="GHEA Grapalat" w:eastAsiaTheme="minorEastAsia" w:hAnsi="GHEA Grapalat" w:cs="Sylfaen"/>
          <w:noProof/>
          <w:color w:val="000000" w:themeColor="text1"/>
          <w:kern w:val="0"/>
          <w:lang w:val="hy-AM"/>
          <w14:ligatures w14:val="none"/>
        </w:rPr>
        <w:t xml:space="preserve">ն </w:t>
      </w:r>
      <w:r w:rsidRPr="00E27503">
        <w:rPr>
          <w:rFonts w:ascii="GHEA Grapalat" w:eastAsiaTheme="minorEastAsia" w:hAnsi="GHEA Grapalat" w:cs="Sylfaen"/>
          <w:noProof/>
          <w:color w:val="000000" w:themeColor="text1"/>
          <w:kern w:val="0"/>
          <w:lang w:val="hy-AM"/>
          <w14:ligatures w14:val="none"/>
        </w:rPr>
        <w:t>ը</w:t>
      </w:r>
      <w:r w:rsidR="008924E2" w:rsidRPr="00E27503">
        <w:rPr>
          <w:rFonts w:ascii="GHEA Grapalat" w:eastAsiaTheme="minorEastAsia" w:hAnsi="GHEA Grapalat" w:cs="Sylfaen"/>
          <w:noProof/>
          <w:color w:val="000000" w:themeColor="text1"/>
          <w:kern w:val="0"/>
          <w:lang w:val="hy-AM"/>
          <w14:ligatures w14:val="none"/>
        </w:rPr>
        <w:t>նտրելու հարցում՝</w:t>
      </w:r>
      <w:r w:rsidRPr="00E27503">
        <w:rPr>
          <w:rFonts w:ascii="GHEA Grapalat" w:eastAsiaTheme="minorEastAsia" w:hAnsi="GHEA Grapalat" w:cs="Sylfaen"/>
          <w:noProof/>
          <w:color w:val="000000" w:themeColor="text1"/>
          <w:kern w:val="0"/>
          <w:lang w:val="hy-AM"/>
          <w14:ligatures w14:val="none"/>
        </w:rPr>
        <w:t xml:space="preserve"> նպաստելով ինքնարտահայտման և ինքնուրույնության զարգացմանը։</w:t>
      </w:r>
    </w:p>
    <w:p w14:paraId="283EEFDF" w14:textId="26ACF901" w:rsidR="00B14D4E" w:rsidRPr="00E27503" w:rsidRDefault="00B14D4E"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Երեխաները հետևում են տարիքին համապատասխան հիգիենայի</w:t>
      </w:r>
      <w:r w:rsidR="001C7187" w:rsidRPr="00E27503">
        <w:rPr>
          <w:rFonts w:ascii="GHEA Grapalat" w:eastAsiaTheme="minorEastAsia" w:hAnsi="GHEA Grapalat" w:cs="Sylfaen"/>
          <w:noProof/>
          <w:color w:val="000000" w:themeColor="text1"/>
          <w:kern w:val="0"/>
          <w:lang w:val="hy-AM"/>
          <w14:ligatures w14:val="none"/>
        </w:rPr>
        <w:t>ն</w:t>
      </w:r>
      <w:r w:rsidRPr="00E27503">
        <w:rPr>
          <w:rFonts w:ascii="GHEA Grapalat" w:eastAsiaTheme="minorEastAsia" w:hAnsi="GHEA Grapalat" w:cs="Sylfaen"/>
          <w:noProof/>
          <w:color w:val="000000" w:themeColor="text1"/>
          <w:kern w:val="0"/>
          <w:lang w:val="hy-AM"/>
          <w14:ligatures w14:val="none"/>
        </w:rPr>
        <w:t>՝ լոգանք, ատամների մաքրում, անձնական խնամք։</w:t>
      </w:r>
    </w:p>
    <w:p w14:paraId="1185057F" w14:textId="73FD10F0" w:rsidR="00B14D4E" w:rsidRPr="00E27503" w:rsidRDefault="00B14D4E"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Յուրաքանչյուր երեխայի տրամադրվում է անձնա</w:t>
      </w:r>
      <w:r w:rsidR="00872205" w:rsidRPr="00E27503">
        <w:rPr>
          <w:rFonts w:ascii="GHEA Grapalat" w:eastAsiaTheme="minorEastAsia" w:hAnsi="GHEA Grapalat" w:cs="Sylfaen"/>
          <w:noProof/>
          <w:color w:val="000000" w:themeColor="text1"/>
          <w:kern w:val="0"/>
          <w:lang w:val="hy-AM"/>
          <w14:ligatures w14:val="none"/>
        </w:rPr>
        <w:t>կան</w:t>
      </w:r>
      <w:r w:rsidRPr="00E27503">
        <w:rPr>
          <w:rFonts w:ascii="GHEA Grapalat" w:eastAsiaTheme="minorEastAsia" w:hAnsi="GHEA Grapalat" w:cs="Sylfaen"/>
          <w:noProof/>
          <w:color w:val="000000" w:themeColor="text1"/>
          <w:kern w:val="0"/>
          <w:lang w:val="hy-AM"/>
          <w14:ligatures w14:val="none"/>
        </w:rPr>
        <w:t xml:space="preserve"> հիգիենայի ապրանքներ՝ ատամի խոզանակ, օճառ, շամպուն, սրբիչ և այլն։</w:t>
      </w:r>
    </w:p>
    <w:p w14:paraId="3730978E" w14:textId="52D70948" w:rsidR="00B14D4E" w:rsidRPr="00E27503" w:rsidRDefault="00B14D4E"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Հիգիենայի գործողություններ</w:t>
      </w:r>
      <w:r w:rsidR="008924E2" w:rsidRPr="00E27503">
        <w:rPr>
          <w:rFonts w:ascii="GHEA Grapalat" w:eastAsiaTheme="minorEastAsia" w:hAnsi="GHEA Grapalat" w:cs="Sylfaen"/>
          <w:noProof/>
          <w:color w:val="000000" w:themeColor="text1"/>
          <w:kern w:val="0"/>
          <w:lang w:val="hy-AM"/>
          <w14:ligatures w14:val="none"/>
        </w:rPr>
        <w:t>ն</w:t>
      </w:r>
      <w:r w:rsidRPr="00E27503">
        <w:rPr>
          <w:rFonts w:ascii="GHEA Grapalat" w:eastAsiaTheme="minorEastAsia" w:hAnsi="GHEA Grapalat" w:cs="Sylfaen"/>
          <w:noProof/>
          <w:color w:val="000000" w:themeColor="text1"/>
          <w:kern w:val="0"/>
          <w:lang w:val="hy-AM"/>
          <w14:ligatures w14:val="none"/>
        </w:rPr>
        <w:t xml:space="preserve"> իրականացվում են անձնական տարածության հարգանքով, հատկապես </w:t>
      </w:r>
      <w:r w:rsidR="00E10CD2" w:rsidRPr="00E27503">
        <w:rPr>
          <w:rFonts w:ascii="GHEA Grapalat" w:eastAsiaTheme="minorEastAsia" w:hAnsi="GHEA Grapalat" w:cs="Sylfaen"/>
          <w:noProof/>
          <w:color w:val="000000" w:themeColor="text1"/>
          <w:kern w:val="0"/>
          <w:lang w:val="hy-AM"/>
          <w14:ligatures w14:val="none"/>
        </w:rPr>
        <w:t xml:space="preserve">10 տարեկանից բարձր տարիքի </w:t>
      </w:r>
      <w:r w:rsidRPr="00E27503">
        <w:rPr>
          <w:rFonts w:ascii="GHEA Grapalat" w:eastAsiaTheme="minorEastAsia" w:hAnsi="GHEA Grapalat" w:cs="Sylfaen"/>
          <w:noProof/>
          <w:color w:val="000000" w:themeColor="text1"/>
          <w:kern w:val="0"/>
          <w:lang w:val="hy-AM"/>
          <w14:ligatures w14:val="none"/>
        </w:rPr>
        <w:t>երեխաների դեպքում։</w:t>
      </w:r>
    </w:p>
    <w:p w14:paraId="5E32E1D3" w14:textId="77777777" w:rsidR="00B14D4E" w:rsidRPr="00E27503" w:rsidRDefault="00B14D4E"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Հագուստն ու անկողնային պարագաները լվացվում են պարբերաբար։ Երեխաները կարող են մասնակցել լվացման գործընթացին՝ կյանքի հմտություններ զարգացնելու համար։</w:t>
      </w:r>
    </w:p>
    <w:p w14:paraId="610E412E" w14:textId="0C4FDC2C" w:rsidR="00B14D4E" w:rsidRPr="00E27503" w:rsidRDefault="00B14D4E"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Խնամողները հետևում են հիգիենայի հետ կապված առողջական խնդիրներին</w:t>
      </w:r>
      <w:r w:rsidR="00E10CD2" w:rsidRPr="00E27503">
        <w:rPr>
          <w:rFonts w:ascii="GHEA Grapalat" w:eastAsiaTheme="minorEastAsia" w:hAnsi="GHEA Grapalat" w:cs="Sylfaen"/>
          <w:noProof/>
          <w:color w:val="000000" w:themeColor="text1"/>
          <w:kern w:val="0"/>
          <w:lang w:val="hy-AM"/>
          <w14:ligatures w14:val="none"/>
        </w:rPr>
        <w:t>, ներառյալ՝</w:t>
      </w:r>
      <w:r w:rsidRPr="00E27503">
        <w:rPr>
          <w:rFonts w:ascii="GHEA Grapalat" w:eastAsiaTheme="minorEastAsia" w:hAnsi="GHEA Grapalat" w:cs="Sylfaen"/>
          <w:noProof/>
          <w:color w:val="000000" w:themeColor="text1"/>
          <w:kern w:val="0"/>
          <w:lang w:val="hy-AM"/>
          <w14:ligatures w14:val="none"/>
        </w:rPr>
        <w:t xml:space="preserve"> մաշկի վիճակներ, ատամների խնամք</w:t>
      </w:r>
      <w:r w:rsidR="00E10CD2" w:rsidRPr="00E27503">
        <w:rPr>
          <w:rFonts w:ascii="GHEA Grapalat" w:eastAsiaTheme="minorEastAsia" w:hAnsi="GHEA Grapalat" w:cs="Sylfaen"/>
          <w:noProof/>
          <w:color w:val="000000" w:themeColor="text1"/>
          <w:kern w:val="0"/>
          <w:lang w:val="hy-AM"/>
          <w14:ligatures w14:val="none"/>
        </w:rPr>
        <w:t>,</w:t>
      </w:r>
      <w:r w:rsidRPr="00E27503">
        <w:rPr>
          <w:rFonts w:ascii="GHEA Grapalat" w:eastAsiaTheme="minorEastAsia" w:hAnsi="GHEA Grapalat" w:cs="Sylfaen"/>
          <w:noProof/>
          <w:color w:val="000000" w:themeColor="text1"/>
          <w:kern w:val="0"/>
          <w:lang w:val="hy-AM"/>
          <w14:ligatures w14:val="none"/>
        </w:rPr>
        <w:t xml:space="preserve"> և անհրաժեշտության դեպքում դիմում են բ</w:t>
      </w:r>
      <w:r w:rsidR="00E10CD2" w:rsidRPr="00E27503">
        <w:rPr>
          <w:rFonts w:ascii="GHEA Grapalat" w:eastAsiaTheme="minorEastAsia" w:hAnsi="GHEA Grapalat" w:cs="Sylfaen"/>
          <w:noProof/>
          <w:color w:val="000000" w:themeColor="text1"/>
          <w:kern w:val="0"/>
          <w:lang w:val="hy-AM"/>
          <w14:ligatures w14:val="none"/>
        </w:rPr>
        <w:t>ու</w:t>
      </w:r>
      <w:r w:rsidRPr="00E27503">
        <w:rPr>
          <w:rFonts w:ascii="GHEA Grapalat" w:eastAsiaTheme="minorEastAsia" w:hAnsi="GHEA Grapalat" w:cs="Sylfaen"/>
          <w:noProof/>
          <w:color w:val="000000" w:themeColor="text1"/>
          <w:kern w:val="0"/>
          <w:lang w:val="hy-AM"/>
          <w14:ligatures w14:val="none"/>
        </w:rPr>
        <w:t xml:space="preserve">ժական </w:t>
      </w:r>
      <w:r w:rsidR="00E10CD2" w:rsidRPr="00E27503">
        <w:rPr>
          <w:rFonts w:ascii="GHEA Grapalat" w:eastAsiaTheme="minorEastAsia" w:hAnsi="GHEA Grapalat" w:cs="Sylfaen"/>
          <w:noProof/>
          <w:color w:val="000000" w:themeColor="text1"/>
          <w:kern w:val="0"/>
          <w:lang w:val="hy-AM"/>
          <w14:ligatures w14:val="none"/>
        </w:rPr>
        <w:t>համապատասխան հաստատություն</w:t>
      </w:r>
      <w:r w:rsidRPr="00E27503">
        <w:rPr>
          <w:rFonts w:ascii="GHEA Grapalat" w:eastAsiaTheme="minorEastAsia" w:hAnsi="GHEA Grapalat" w:cs="Sylfaen"/>
          <w:noProof/>
          <w:color w:val="000000" w:themeColor="text1"/>
          <w:kern w:val="0"/>
          <w:lang w:val="hy-AM"/>
          <w14:ligatures w14:val="none"/>
        </w:rPr>
        <w:t>ներին։</w:t>
      </w:r>
    </w:p>
    <w:p w14:paraId="1302E750" w14:textId="54D9670A" w:rsidR="00E2458D" w:rsidRPr="00E27503" w:rsidRDefault="00974562"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lastRenderedPageBreak/>
        <w:t>Հիգիենայի սովորույթների ձևավորումը կազմակերպվում է խնամքի օրակարգի և օրինակելի վարքագծի միջոցով՝ բացառելով պատժի կիրառումը։</w:t>
      </w:r>
    </w:p>
    <w:p w14:paraId="38E1497F" w14:textId="5EF16F50" w:rsidR="00995735" w:rsidRPr="00E27503" w:rsidRDefault="00F91C71" w:rsidP="00884769">
      <w:pPr>
        <w:pStyle w:val="ListParagraph"/>
        <w:numPr>
          <w:ilvl w:val="0"/>
          <w:numId w:val="2"/>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Theme="minorEastAsia" w:hAnsi="GHEA Grapalat" w:cs="Sylfaen"/>
          <w:noProof/>
          <w:color w:val="000000" w:themeColor="text1"/>
          <w:kern w:val="0"/>
          <w:lang w:val="hy-AM"/>
          <w14:ligatures w14:val="none"/>
        </w:rPr>
        <w:t xml:space="preserve">Ընտանեկան միջավայրին մոտ խնամք տրամադրող կազմակերպությունում </w:t>
      </w:r>
      <w:r w:rsidR="003815CC" w:rsidRPr="00E27503">
        <w:rPr>
          <w:rFonts w:ascii="GHEA Grapalat" w:eastAsiaTheme="minorEastAsia" w:hAnsi="GHEA Grapalat" w:cs="Sylfaen"/>
          <w:noProof/>
          <w:color w:val="000000" w:themeColor="text1"/>
          <w:kern w:val="0"/>
          <w:lang w:val="hy-AM"/>
          <w14:ligatures w14:val="none"/>
        </w:rPr>
        <w:t>երեխա</w:t>
      </w:r>
      <w:r w:rsidR="00E10CD2" w:rsidRPr="00E27503">
        <w:rPr>
          <w:rFonts w:ascii="GHEA Grapalat" w:eastAsiaTheme="minorEastAsia" w:hAnsi="GHEA Grapalat" w:cs="Sylfaen"/>
          <w:noProof/>
          <w:color w:val="000000" w:themeColor="text1"/>
          <w:kern w:val="0"/>
          <w:lang w:val="hy-AM"/>
          <w14:ligatures w14:val="none"/>
        </w:rPr>
        <w:t>յ</w:t>
      </w:r>
      <w:r w:rsidR="003815CC" w:rsidRPr="00E27503">
        <w:rPr>
          <w:rFonts w:ascii="GHEA Grapalat" w:eastAsiaTheme="minorEastAsia" w:hAnsi="GHEA Grapalat" w:cs="Sylfaen"/>
          <w:noProof/>
          <w:color w:val="000000" w:themeColor="text1"/>
          <w:kern w:val="0"/>
          <w:lang w:val="hy-AM"/>
          <w14:ligatures w14:val="none"/>
        </w:rPr>
        <w:t xml:space="preserve">ին հատկացվող հագուստը, </w:t>
      </w:r>
      <w:r w:rsidR="005D490C" w:rsidRPr="00E27503">
        <w:rPr>
          <w:rFonts w:ascii="GHEA Grapalat" w:eastAsiaTheme="minorEastAsia" w:hAnsi="GHEA Grapalat" w:cs="Sylfaen"/>
          <w:noProof/>
          <w:color w:val="000000" w:themeColor="text1"/>
          <w:kern w:val="0"/>
          <w:lang w:val="hy-AM"/>
          <w14:ligatures w14:val="none"/>
        </w:rPr>
        <w:t xml:space="preserve">կոշկեղենը, հիգիենայի պարագաները և </w:t>
      </w:r>
      <w:r w:rsidR="0072415B" w:rsidRPr="00E27503">
        <w:rPr>
          <w:rFonts w:ascii="GHEA Grapalat" w:eastAsiaTheme="minorEastAsia" w:hAnsi="GHEA Grapalat" w:cs="Sylfaen"/>
          <w:noProof/>
          <w:color w:val="000000" w:themeColor="text1"/>
          <w:kern w:val="0"/>
          <w:lang w:val="hy-AM"/>
          <w14:ligatures w14:val="none"/>
        </w:rPr>
        <w:t>այլ անձնական իրերը չեն կարող պակաս լինել</w:t>
      </w:r>
      <w:r w:rsidR="00A467BE" w:rsidRPr="00E27503">
        <w:rPr>
          <w:rFonts w:ascii="GHEA Grapalat" w:eastAsiaTheme="minorEastAsia" w:hAnsi="GHEA Grapalat" w:cs="Sylfaen"/>
          <w:noProof/>
          <w:color w:val="000000" w:themeColor="text1"/>
          <w:kern w:val="0"/>
          <w:lang w:val="hy-AM"/>
          <w14:ligatures w14:val="none"/>
        </w:rPr>
        <w:t xml:space="preserve">, քան սույն հավելվածի </w:t>
      </w:r>
      <w:r w:rsidR="001C7187" w:rsidRPr="00E27503">
        <w:rPr>
          <w:rFonts w:ascii="GHEA Grapalat" w:eastAsiaTheme="minorEastAsia" w:hAnsi="GHEA Grapalat" w:cs="Sylfaen"/>
          <w:noProof/>
          <w:color w:val="000000" w:themeColor="text1"/>
          <w:kern w:val="0"/>
          <w:lang w:val="hy-AM"/>
          <w14:ligatures w14:val="none"/>
        </w:rPr>
        <w:t>Աղյուսակներ</w:t>
      </w:r>
      <w:r w:rsidR="001C7187" w:rsidRPr="00E27503">
        <w:rPr>
          <w:rFonts w:ascii="GHEA Grapalat" w:eastAsia="Sylfaen" w:hAnsi="GHEA Grapalat" w:cs="Sylfaen"/>
          <w:lang w:val="hy-AM"/>
        </w:rPr>
        <w:t xml:space="preserve"> </w:t>
      </w:r>
      <w:r w:rsidR="00FD7458" w:rsidRPr="00E27503">
        <w:rPr>
          <w:rFonts w:ascii="GHEA Grapalat" w:eastAsia="Sylfaen" w:hAnsi="GHEA Grapalat" w:cs="Sylfaen"/>
          <w:lang w:val="hy-AM"/>
        </w:rPr>
        <w:t>13-19</w:t>
      </w:r>
      <w:r w:rsidR="001C7187" w:rsidRPr="00E27503">
        <w:rPr>
          <w:rFonts w:ascii="GHEA Grapalat" w:eastAsia="Sylfaen" w:hAnsi="GHEA Grapalat" w:cs="Sylfaen"/>
          <w:lang w:val="hy-AM"/>
        </w:rPr>
        <w:t>-րդում</w:t>
      </w:r>
      <w:r w:rsidR="00A467BE" w:rsidRPr="00E27503">
        <w:rPr>
          <w:rFonts w:ascii="GHEA Grapalat" w:eastAsia="Sylfaen" w:hAnsi="GHEA Grapalat" w:cs="Sylfaen"/>
          <w:lang w:val="hy-AM"/>
        </w:rPr>
        <w:t xml:space="preserve"> նշված նորմերը։ </w:t>
      </w:r>
    </w:p>
    <w:p w14:paraId="0B1EFB8F" w14:textId="77777777" w:rsidR="00446134" w:rsidRPr="00E27503" w:rsidRDefault="00446134" w:rsidP="00884769">
      <w:pPr>
        <w:pStyle w:val="ListParagraph"/>
        <w:shd w:val="clear" w:color="auto" w:fill="FFFFFF"/>
        <w:tabs>
          <w:tab w:val="left" w:pos="993"/>
        </w:tabs>
        <w:spacing w:after="0" w:line="240" w:lineRule="auto"/>
        <w:ind w:left="567"/>
        <w:jc w:val="both"/>
        <w:rPr>
          <w:rFonts w:ascii="GHEA Grapalat" w:eastAsia="Sylfaen" w:hAnsi="GHEA Grapalat" w:cs="Sylfaen"/>
          <w:lang w:val="hy-AM"/>
        </w:rPr>
      </w:pPr>
    </w:p>
    <w:p w14:paraId="7A7EBF01" w14:textId="77777777" w:rsidR="0039730B" w:rsidRPr="00E27503" w:rsidRDefault="0039730B" w:rsidP="00884769">
      <w:pPr>
        <w:pStyle w:val="ListParagraph"/>
        <w:tabs>
          <w:tab w:val="left" w:pos="284"/>
        </w:tabs>
        <w:spacing w:after="0" w:line="240" w:lineRule="auto"/>
        <w:ind w:left="0"/>
        <w:rPr>
          <w:rFonts w:ascii="GHEA Grapalat" w:eastAsia="Times New Roman" w:hAnsi="GHEA Grapalat" w:cs="Times New Roman"/>
          <w:b/>
          <w:bCs/>
          <w:color w:val="000000"/>
          <w:lang w:val="hy-AM"/>
        </w:rPr>
      </w:pPr>
    </w:p>
    <w:p w14:paraId="5454BB3E" w14:textId="77777777" w:rsidR="0023569C" w:rsidRPr="00E27503" w:rsidRDefault="0023569C" w:rsidP="00884769">
      <w:pPr>
        <w:pStyle w:val="ListParagraph"/>
        <w:numPr>
          <w:ilvl w:val="0"/>
          <w:numId w:val="5"/>
        </w:numPr>
        <w:shd w:val="clear" w:color="auto" w:fill="FFFFFF" w:themeFill="background1"/>
        <w:tabs>
          <w:tab w:val="left" w:pos="284"/>
        </w:tabs>
        <w:spacing w:after="0" w:line="240" w:lineRule="auto"/>
        <w:ind w:left="0" w:firstLine="0"/>
        <w:jc w:val="center"/>
        <w:rPr>
          <w:rFonts w:ascii="GHEA Grapalat" w:eastAsia="Times New Roman" w:hAnsi="GHEA Grapalat" w:cs="Times New Roman"/>
          <w:b/>
          <w:bCs/>
          <w:color w:val="000000"/>
          <w:lang w:val="hy-AM"/>
        </w:rPr>
      </w:pPr>
      <w:r w:rsidRPr="00E27503">
        <w:rPr>
          <w:rFonts w:ascii="GHEA Grapalat" w:eastAsia="Times New Roman" w:hAnsi="GHEA Grapalat" w:cs="Times New Roman"/>
          <w:b/>
          <w:bCs/>
          <w:color w:val="000000" w:themeColor="text1"/>
          <w:lang w:val="hy-AM"/>
        </w:rPr>
        <w:t xml:space="preserve">ԵՐԵԽԱՆԵՐԻՆ ԽՆԱՄՔ ՏՐԱՄԱԴՐՈՂ ԿԱԶՄԱԿԵՐՊՈՒԹՅԱՆ ՀԱՍՏԻՔԱՅԻՆ ՄԻԱՎՈՐՆԵՐԻ ՉԱՓՈՐՈՇԻՉԸ </w:t>
      </w:r>
    </w:p>
    <w:p w14:paraId="29F619A3" w14:textId="77777777" w:rsidR="00EB509C" w:rsidRPr="00E27503" w:rsidRDefault="00EB509C" w:rsidP="00884769">
      <w:pPr>
        <w:pStyle w:val="ListParagraph"/>
        <w:shd w:val="clear" w:color="auto" w:fill="FFFFFF" w:themeFill="background1"/>
        <w:tabs>
          <w:tab w:val="left" w:pos="284"/>
        </w:tabs>
        <w:spacing w:after="0" w:line="240" w:lineRule="auto"/>
        <w:ind w:left="0"/>
        <w:rPr>
          <w:rFonts w:ascii="GHEA Grapalat" w:eastAsia="Microsoft YaHei" w:hAnsi="GHEA Grapalat" w:cs="Microsoft YaHei"/>
          <w:b/>
          <w:bCs/>
          <w:color w:val="000000"/>
          <w:lang w:val="hy-AM"/>
        </w:rPr>
      </w:pPr>
    </w:p>
    <w:p w14:paraId="3DD58AB8" w14:textId="7D3D5914" w:rsidR="0023569C" w:rsidRPr="00E27503" w:rsidRDefault="00AA4644" w:rsidP="00884769">
      <w:pPr>
        <w:pStyle w:val="ListParagraph"/>
        <w:numPr>
          <w:ilvl w:val="1"/>
          <w:numId w:val="5"/>
        </w:numPr>
        <w:shd w:val="clear" w:color="auto" w:fill="FFFFFF" w:themeFill="background1"/>
        <w:tabs>
          <w:tab w:val="left" w:pos="284"/>
        </w:tabs>
        <w:spacing w:after="0" w:line="240" w:lineRule="auto"/>
        <w:ind w:left="0" w:firstLine="0"/>
        <w:jc w:val="center"/>
        <w:rPr>
          <w:rFonts w:ascii="GHEA Grapalat" w:eastAsia="GHEA Grapalat" w:hAnsi="GHEA Grapalat" w:cs="GHEA Grapalat"/>
          <w:b/>
          <w:bCs/>
          <w:color w:val="000000" w:themeColor="text1"/>
          <w:lang w:val="hy-AM"/>
        </w:rPr>
      </w:pPr>
      <w:r w:rsidRPr="00E27503">
        <w:rPr>
          <w:rFonts w:ascii="GHEA Grapalat" w:eastAsia="Microsoft YaHei" w:hAnsi="GHEA Grapalat" w:cs="Microsoft YaHei"/>
          <w:b/>
          <w:bCs/>
          <w:color w:val="000000" w:themeColor="text1"/>
          <w:lang w:val="hy-AM"/>
        </w:rPr>
        <w:t xml:space="preserve">ԸՆԴՀԱՆՈՒՐ </w:t>
      </w:r>
      <w:r w:rsidR="00C3557A" w:rsidRPr="00E27503">
        <w:rPr>
          <w:rFonts w:ascii="GHEA Grapalat" w:eastAsia="Microsoft YaHei" w:hAnsi="GHEA Grapalat" w:cs="Microsoft YaHei"/>
          <w:b/>
          <w:bCs/>
          <w:color w:val="000000" w:themeColor="text1"/>
        </w:rPr>
        <w:t>ԴՐՈՒՅԹ</w:t>
      </w:r>
      <w:r w:rsidRPr="00E27503">
        <w:rPr>
          <w:rFonts w:ascii="GHEA Grapalat" w:eastAsia="Microsoft YaHei" w:hAnsi="GHEA Grapalat" w:cs="Microsoft YaHei"/>
          <w:b/>
          <w:bCs/>
          <w:color w:val="000000" w:themeColor="text1"/>
          <w:lang w:val="hy-AM"/>
        </w:rPr>
        <w:t>ՆԵՐ</w:t>
      </w:r>
    </w:p>
    <w:p w14:paraId="358F56B7" w14:textId="77777777" w:rsidR="00140D4F" w:rsidRPr="00E27503" w:rsidRDefault="00140D4F" w:rsidP="00884769">
      <w:pPr>
        <w:pStyle w:val="ListParagraph"/>
        <w:shd w:val="clear" w:color="auto" w:fill="FFFFFF" w:themeFill="background1"/>
        <w:spacing w:after="0" w:line="240" w:lineRule="auto"/>
        <w:ind w:left="792"/>
        <w:rPr>
          <w:rFonts w:ascii="GHEA Grapalat" w:eastAsia="GHEA Grapalat" w:hAnsi="GHEA Grapalat" w:cs="GHEA Grapalat"/>
          <w:b/>
          <w:bCs/>
          <w:color w:val="000000" w:themeColor="text1"/>
          <w:lang w:val="hy-AM"/>
        </w:rPr>
      </w:pPr>
    </w:p>
    <w:p w14:paraId="3AAE23BD" w14:textId="50605BDB" w:rsidR="002D33A1" w:rsidRPr="00E27503" w:rsidRDefault="009C629E"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Խնամք </w:t>
      </w:r>
      <w:r w:rsidR="0077631E" w:rsidRPr="00E27503">
        <w:rPr>
          <w:rFonts w:ascii="GHEA Grapalat" w:hAnsi="GHEA Grapalat"/>
          <w:lang w:val="hy-AM"/>
        </w:rPr>
        <w:t>տրամադրող</w:t>
      </w:r>
      <w:r w:rsidR="00D738A7" w:rsidRPr="00E27503">
        <w:rPr>
          <w:rFonts w:ascii="GHEA Grapalat" w:hAnsi="GHEA Grapalat"/>
          <w:lang w:val="hy-AM"/>
        </w:rPr>
        <w:t xml:space="preserve"> կազմակերպության</w:t>
      </w:r>
      <w:r w:rsidR="002D33A1" w:rsidRPr="00E27503">
        <w:rPr>
          <w:rFonts w:ascii="GHEA Grapalat" w:hAnsi="GHEA Grapalat"/>
          <w:lang w:val="hy-AM"/>
        </w:rPr>
        <w:t xml:space="preserve"> հաստիքային միավորների չափորոշիչները նախատեսված են </w:t>
      </w:r>
      <w:r w:rsidR="00810AFC" w:rsidRPr="00E27503">
        <w:rPr>
          <w:rFonts w:ascii="GHEA Grapalat" w:hAnsi="GHEA Grapalat"/>
          <w:lang w:val="hy-AM"/>
        </w:rPr>
        <w:t>կազմակերպություններում</w:t>
      </w:r>
      <w:r w:rsidR="002D33A1" w:rsidRPr="00E27503">
        <w:rPr>
          <w:rFonts w:ascii="GHEA Grapalat" w:hAnsi="GHEA Grapalat"/>
          <w:lang w:val="hy-AM"/>
        </w:rPr>
        <w:t xml:space="preserve"> աշխատողների թվի սահմանման և հիմնավորման համար:</w:t>
      </w:r>
    </w:p>
    <w:p w14:paraId="1C27E71E" w14:textId="18D8EA61" w:rsidR="00350E70" w:rsidRPr="00E27503" w:rsidRDefault="00810AFC"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Խնամք տրամադրող</w:t>
      </w:r>
      <w:r w:rsidR="00D738A7" w:rsidRPr="00E27503">
        <w:rPr>
          <w:rFonts w:ascii="GHEA Grapalat" w:hAnsi="GHEA Grapalat"/>
          <w:lang w:val="hy-AM"/>
        </w:rPr>
        <w:t xml:space="preserve"> կազմակերպություն</w:t>
      </w:r>
      <w:r w:rsidRPr="00E27503">
        <w:rPr>
          <w:rFonts w:ascii="GHEA Grapalat" w:hAnsi="GHEA Grapalat"/>
          <w:lang w:val="hy-AM"/>
        </w:rPr>
        <w:t>ների</w:t>
      </w:r>
      <w:r w:rsidR="002D33A1" w:rsidRPr="00E27503">
        <w:rPr>
          <w:rFonts w:ascii="GHEA Grapalat" w:hAnsi="GHEA Grapalat"/>
          <w:lang w:val="hy-AM"/>
        </w:rPr>
        <w:t xml:space="preserve"> կառուցվածքային բաժանումները </w:t>
      </w:r>
      <w:r w:rsidR="00B42489" w:rsidRPr="00E27503">
        <w:rPr>
          <w:rFonts w:ascii="GHEA Grapalat" w:hAnsi="GHEA Grapalat"/>
          <w:lang w:val="hy-AM"/>
        </w:rPr>
        <w:t>նույնն են</w:t>
      </w:r>
      <w:r w:rsidR="00A02218" w:rsidRPr="00E27503">
        <w:rPr>
          <w:rFonts w:ascii="GHEA Grapalat" w:hAnsi="GHEA Grapalat"/>
          <w:lang w:val="hy-AM"/>
        </w:rPr>
        <w:t>,</w:t>
      </w:r>
      <w:r w:rsidR="00B42489" w:rsidRPr="00E27503">
        <w:rPr>
          <w:rFonts w:ascii="GHEA Grapalat" w:hAnsi="GHEA Grapalat"/>
          <w:lang w:val="hy-AM"/>
        </w:rPr>
        <w:t xml:space="preserve"> սակայն տարբեր են </w:t>
      </w:r>
      <w:r w:rsidR="00A02218" w:rsidRPr="00E27503">
        <w:rPr>
          <w:rFonts w:ascii="GHEA Grapalat" w:hAnsi="GHEA Grapalat"/>
          <w:lang w:val="hy-AM"/>
        </w:rPr>
        <w:t>հաստիքային միավորների չափորոշիչները՝ ելնելով խնամք տրամադրող</w:t>
      </w:r>
      <w:r w:rsidR="00D738A7" w:rsidRPr="00E27503">
        <w:rPr>
          <w:rFonts w:ascii="GHEA Grapalat" w:hAnsi="GHEA Grapalat"/>
          <w:lang w:val="hy-AM"/>
        </w:rPr>
        <w:t xml:space="preserve"> կազմակերպության</w:t>
      </w:r>
      <w:r w:rsidR="00A02218" w:rsidRPr="00E27503">
        <w:rPr>
          <w:rFonts w:ascii="GHEA Grapalat" w:hAnsi="GHEA Grapalat"/>
          <w:lang w:val="hy-AM"/>
        </w:rPr>
        <w:t xml:space="preserve"> տեսակից, առանձնահատկություններից, խնամվող երեխաների ընդհանուր թվից և այլ պայմաններից: </w:t>
      </w:r>
    </w:p>
    <w:p w14:paraId="459DD51D" w14:textId="7721A621" w:rsidR="002D33A1" w:rsidRPr="00E27503" w:rsidRDefault="00350E70"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Խնամք տրամադրող</w:t>
      </w:r>
      <w:r w:rsidR="00D738A7" w:rsidRPr="00E27503">
        <w:rPr>
          <w:rFonts w:ascii="GHEA Grapalat" w:hAnsi="GHEA Grapalat"/>
          <w:lang w:val="hy-AM"/>
        </w:rPr>
        <w:t xml:space="preserve"> կազմակերպությ</w:t>
      </w:r>
      <w:r w:rsidR="00184EFB" w:rsidRPr="00E27503">
        <w:rPr>
          <w:rFonts w:ascii="GHEA Grapalat" w:hAnsi="GHEA Grapalat"/>
          <w:lang w:val="hy-AM"/>
        </w:rPr>
        <w:t>ան</w:t>
      </w:r>
      <w:r w:rsidRPr="00E27503">
        <w:rPr>
          <w:rFonts w:ascii="GHEA Grapalat" w:hAnsi="GHEA Grapalat"/>
          <w:lang w:val="hy-AM"/>
        </w:rPr>
        <w:t xml:space="preserve"> </w:t>
      </w:r>
      <w:r w:rsidR="00FA67EB" w:rsidRPr="00E27503">
        <w:rPr>
          <w:rFonts w:ascii="GHEA Grapalat" w:hAnsi="GHEA Grapalat"/>
          <w:lang w:val="hy-AM"/>
        </w:rPr>
        <w:t xml:space="preserve">անձնակազմի </w:t>
      </w:r>
      <w:r w:rsidRPr="00E27503">
        <w:rPr>
          <w:rFonts w:ascii="GHEA Grapalat" w:hAnsi="GHEA Grapalat"/>
          <w:lang w:val="hy-AM"/>
        </w:rPr>
        <w:t xml:space="preserve">կառուցվածքային բաժանումը ներառում է </w:t>
      </w:r>
      <w:r w:rsidR="00FA67EB" w:rsidRPr="00E27503">
        <w:rPr>
          <w:rFonts w:ascii="GHEA Grapalat" w:hAnsi="GHEA Grapalat"/>
          <w:lang w:val="hy-AM"/>
        </w:rPr>
        <w:t>աշխատանքների հետևյալ ուղղությունները`</w:t>
      </w:r>
    </w:p>
    <w:p w14:paraId="53059000" w14:textId="77777777" w:rsidR="002D33A1" w:rsidRPr="00E27503" w:rsidRDefault="002D33A1"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1) վարչական անձնակազմ՝</w:t>
      </w:r>
    </w:p>
    <w:p w14:paraId="1772415F" w14:textId="77777777" w:rsidR="002D33A1" w:rsidRPr="00E27503" w:rsidRDefault="002D33A1"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ա. ընդհանուր ղեկավարում,</w:t>
      </w:r>
    </w:p>
    <w:p w14:paraId="1542862C" w14:textId="77777777" w:rsidR="002D33A1" w:rsidRPr="00E27503" w:rsidRDefault="002D33A1"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բ. իրավական խորհրդատվության տրամադրում,</w:t>
      </w:r>
    </w:p>
    <w:p w14:paraId="3422035A" w14:textId="77777777" w:rsidR="002D33A1" w:rsidRPr="00E27503" w:rsidRDefault="002D33A1"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գ. հաշվապահական հաշվառում և ֆինանսատնտեսական գործունեություն,</w:t>
      </w:r>
    </w:p>
    <w:p w14:paraId="17E76479" w14:textId="77777777" w:rsidR="002D33A1" w:rsidRPr="00E27503" w:rsidRDefault="002D33A1"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դ. գործավարություն և փաստաթղթաշրջանառություն,</w:t>
      </w:r>
    </w:p>
    <w:p w14:paraId="23062218" w14:textId="77777777" w:rsidR="002D33A1" w:rsidRPr="00E27503" w:rsidRDefault="002D33A1"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ե. կադրային գործ.</w:t>
      </w:r>
    </w:p>
    <w:p w14:paraId="06D73409" w14:textId="767F042B" w:rsidR="006022F7" w:rsidRPr="00E27503" w:rsidRDefault="00ED79CA"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2</w:t>
      </w:r>
      <w:r w:rsidR="002D33A1" w:rsidRPr="00E27503">
        <w:rPr>
          <w:rFonts w:ascii="GHEA Grapalat" w:hAnsi="GHEA Grapalat"/>
          <w:lang w:val="hy-AM"/>
        </w:rPr>
        <w:t xml:space="preserve">) </w:t>
      </w:r>
      <w:r w:rsidR="00560664" w:rsidRPr="00E27503">
        <w:rPr>
          <w:rFonts w:ascii="GHEA Grapalat" w:hAnsi="GHEA Grapalat"/>
          <w:lang w:val="hy-AM"/>
        </w:rPr>
        <w:t xml:space="preserve">բազմագործառույթային անձնակազմ՝ </w:t>
      </w:r>
      <w:r w:rsidR="0098029A" w:rsidRPr="00E27503">
        <w:rPr>
          <w:rFonts w:ascii="GHEA Grapalat" w:hAnsi="GHEA Grapalat"/>
          <w:lang w:val="hy-AM"/>
        </w:rPr>
        <w:t xml:space="preserve">մանկավարժական, </w:t>
      </w:r>
      <w:r w:rsidR="002D33A1" w:rsidRPr="00E27503">
        <w:rPr>
          <w:rFonts w:ascii="GHEA Grapalat" w:hAnsi="GHEA Grapalat"/>
          <w:lang w:val="hy-AM"/>
        </w:rPr>
        <w:t xml:space="preserve">սոցիալ-հոգեբանական </w:t>
      </w:r>
      <w:r w:rsidR="001576DE" w:rsidRPr="00E27503">
        <w:rPr>
          <w:rFonts w:ascii="GHEA Grapalat" w:hAnsi="GHEA Grapalat"/>
          <w:lang w:val="hy-AM"/>
        </w:rPr>
        <w:t xml:space="preserve">և սոցիալ-վերականգնողական </w:t>
      </w:r>
      <w:r w:rsidR="00AD4013" w:rsidRPr="00E27503">
        <w:rPr>
          <w:rFonts w:ascii="GHEA Grapalat" w:hAnsi="GHEA Grapalat"/>
          <w:lang w:val="hy-AM"/>
        </w:rPr>
        <w:t xml:space="preserve">ծառայություններ մատուցող </w:t>
      </w:r>
      <w:r w:rsidR="001576DE" w:rsidRPr="00E27503">
        <w:rPr>
          <w:rFonts w:ascii="GHEA Grapalat" w:hAnsi="GHEA Grapalat"/>
          <w:lang w:val="hy-AM"/>
        </w:rPr>
        <w:t>մասնագ</w:t>
      </w:r>
      <w:r w:rsidR="0098029A" w:rsidRPr="00E27503">
        <w:rPr>
          <w:rFonts w:ascii="GHEA Grapalat" w:hAnsi="GHEA Grapalat"/>
          <w:lang w:val="hy-AM"/>
        </w:rPr>
        <w:t>ետներ</w:t>
      </w:r>
    </w:p>
    <w:p w14:paraId="5EC06AEE" w14:textId="4E313393" w:rsidR="00105CA7" w:rsidRPr="00E27503" w:rsidRDefault="00074E66" w:rsidP="00884769">
      <w:pPr>
        <w:shd w:val="clear" w:color="auto" w:fill="FFFFFF"/>
        <w:tabs>
          <w:tab w:val="left" w:pos="993"/>
        </w:tabs>
        <w:spacing w:after="0" w:line="240" w:lineRule="auto"/>
        <w:ind w:firstLine="567"/>
        <w:jc w:val="both"/>
        <w:rPr>
          <w:rFonts w:ascii="GHEA Grapalat" w:eastAsia="MS Mincho" w:hAnsi="GHEA Grapalat" w:cs="MS Mincho"/>
          <w:lang w:val="hy-AM"/>
        </w:rPr>
      </w:pPr>
      <w:r w:rsidRPr="00E27503">
        <w:rPr>
          <w:rFonts w:ascii="GHEA Grapalat" w:hAnsi="GHEA Grapalat"/>
          <w:lang w:val="hy-AM"/>
        </w:rPr>
        <w:t>ա</w:t>
      </w:r>
      <w:r w:rsidRPr="00E27503">
        <w:rPr>
          <w:rFonts w:ascii="Cambria Math" w:eastAsia="MS Mincho" w:hAnsi="Cambria Math" w:cs="Cambria Math"/>
          <w:lang w:val="hy-AM"/>
        </w:rPr>
        <w:t>․</w:t>
      </w:r>
      <w:r w:rsidRPr="00E27503">
        <w:rPr>
          <w:rFonts w:ascii="GHEA Grapalat" w:eastAsia="MS Mincho" w:hAnsi="GHEA Grapalat" w:cs="MS Mincho"/>
          <w:lang w:val="hy-AM"/>
        </w:rPr>
        <w:t xml:space="preserve"> </w:t>
      </w:r>
      <w:r w:rsidR="00105CA7" w:rsidRPr="00E27503">
        <w:rPr>
          <w:rFonts w:ascii="GHEA Grapalat" w:eastAsia="MS Mincho" w:hAnsi="GHEA Grapalat" w:cs="MS Mincho"/>
          <w:lang w:val="hy-AM"/>
        </w:rPr>
        <w:t>խնամք</w:t>
      </w:r>
      <w:r w:rsidR="000357B4" w:rsidRPr="00E27503">
        <w:rPr>
          <w:rFonts w:ascii="GHEA Grapalat" w:eastAsia="MS Mincho" w:hAnsi="GHEA Grapalat" w:cs="MS Mincho"/>
          <w:lang w:val="hy-AM"/>
        </w:rPr>
        <w:t xml:space="preserve"> և դաստիարակություն,</w:t>
      </w:r>
      <w:r w:rsidR="00105CA7" w:rsidRPr="00E27503">
        <w:rPr>
          <w:rFonts w:ascii="GHEA Grapalat" w:eastAsia="MS Mincho" w:hAnsi="GHEA Grapalat" w:cs="MS Mincho"/>
          <w:lang w:val="hy-AM"/>
        </w:rPr>
        <w:t xml:space="preserve"> </w:t>
      </w:r>
    </w:p>
    <w:p w14:paraId="401E7EBE" w14:textId="6E1281AE" w:rsidR="002D33A1" w:rsidRPr="00E27503" w:rsidRDefault="00105CA7"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բ</w:t>
      </w:r>
      <w:r w:rsidRPr="00E27503">
        <w:rPr>
          <w:rFonts w:ascii="Cambria Math" w:eastAsia="MS Mincho" w:hAnsi="Cambria Math" w:cs="Cambria Math"/>
          <w:lang w:val="hy-AM"/>
        </w:rPr>
        <w:t>․</w:t>
      </w:r>
      <w:r w:rsidRPr="00E27503">
        <w:rPr>
          <w:rFonts w:ascii="GHEA Grapalat" w:eastAsia="Microsoft YaHei" w:hAnsi="GHEA Grapalat" w:cs="Microsoft YaHei"/>
          <w:lang w:val="hy-AM"/>
        </w:rPr>
        <w:t xml:space="preserve"> </w:t>
      </w:r>
      <w:r w:rsidR="002D33A1" w:rsidRPr="00E27503">
        <w:rPr>
          <w:rFonts w:ascii="GHEA Grapalat" w:hAnsi="GHEA Grapalat"/>
          <w:lang w:val="hy-AM"/>
        </w:rPr>
        <w:t>սոցիալ-հոգեբանական օգնության տրամադրում</w:t>
      </w:r>
      <w:r w:rsidR="00596287" w:rsidRPr="00E27503">
        <w:rPr>
          <w:rFonts w:ascii="GHEA Grapalat" w:hAnsi="GHEA Grapalat"/>
          <w:lang w:val="hy-AM"/>
        </w:rPr>
        <w:t>,</w:t>
      </w:r>
    </w:p>
    <w:p w14:paraId="2154F62B" w14:textId="01CFE6CD" w:rsidR="00074E66" w:rsidRPr="00E27503" w:rsidRDefault="00105CA7" w:rsidP="00884769">
      <w:pPr>
        <w:shd w:val="clear" w:color="auto" w:fill="FFFFFF"/>
        <w:tabs>
          <w:tab w:val="left" w:pos="993"/>
        </w:tabs>
        <w:spacing w:after="0" w:line="240" w:lineRule="auto"/>
        <w:ind w:firstLine="567"/>
        <w:jc w:val="both"/>
        <w:rPr>
          <w:rFonts w:ascii="GHEA Grapalat" w:eastAsia="MS Mincho" w:hAnsi="GHEA Grapalat" w:cs="MS Mincho"/>
          <w:lang w:val="hy-AM"/>
        </w:rPr>
      </w:pPr>
      <w:r w:rsidRPr="00E27503">
        <w:rPr>
          <w:rFonts w:ascii="GHEA Grapalat" w:hAnsi="GHEA Grapalat"/>
          <w:lang w:val="hy-AM"/>
        </w:rPr>
        <w:t>գ</w:t>
      </w:r>
      <w:r w:rsidR="00074E66" w:rsidRPr="00E27503">
        <w:rPr>
          <w:rFonts w:ascii="Cambria Math" w:eastAsia="MS Mincho" w:hAnsi="Cambria Math" w:cs="Cambria Math"/>
          <w:lang w:val="hy-AM"/>
        </w:rPr>
        <w:t>․</w:t>
      </w:r>
      <w:r w:rsidR="00074E66" w:rsidRPr="00E27503">
        <w:rPr>
          <w:rFonts w:ascii="GHEA Grapalat" w:eastAsia="MS Mincho" w:hAnsi="GHEA Grapalat" w:cs="MS Mincho"/>
          <w:lang w:val="hy-AM"/>
        </w:rPr>
        <w:t xml:space="preserve"> </w:t>
      </w:r>
      <w:r w:rsidR="00A10DB5" w:rsidRPr="00E27503">
        <w:rPr>
          <w:rFonts w:ascii="GHEA Grapalat" w:hAnsi="GHEA Grapalat"/>
          <w:lang w:val="hy-AM"/>
        </w:rPr>
        <w:t>սոցիալ-վերականգնողական օգնության տրամադրում</w:t>
      </w:r>
      <w:r w:rsidR="00596287" w:rsidRPr="00E27503">
        <w:rPr>
          <w:rFonts w:ascii="Cambria Math" w:eastAsia="MS Mincho" w:hAnsi="Cambria Math" w:cs="Cambria Math"/>
          <w:lang w:val="hy-AM"/>
        </w:rPr>
        <w:t>․</w:t>
      </w:r>
    </w:p>
    <w:p w14:paraId="6CF10EE5" w14:textId="1E8BDE5C" w:rsidR="002D33A1" w:rsidRPr="00E27503" w:rsidRDefault="00ED79CA"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3</w:t>
      </w:r>
      <w:r w:rsidR="002D33A1" w:rsidRPr="00E27503">
        <w:rPr>
          <w:rFonts w:ascii="GHEA Grapalat" w:hAnsi="GHEA Grapalat"/>
          <w:lang w:val="hy-AM"/>
        </w:rPr>
        <w:t>) բժշկական անձնակազմ՝</w:t>
      </w:r>
      <w:r w:rsidR="009A7380" w:rsidRPr="00E27503">
        <w:rPr>
          <w:rFonts w:ascii="GHEA Grapalat" w:hAnsi="GHEA Grapalat"/>
          <w:lang w:val="hy-AM"/>
        </w:rPr>
        <w:t xml:space="preserve"> </w:t>
      </w:r>
      <w:r w:rsidR="002D33A1" w:rsidRPr="00E27503">
        <w:rPr>
          <w:rFonts w:ascii="GHEA Grapalat" w:hAnsi="GHEA Grapalat"/>
          <w:lang w:val="hy-AM"/>
        </w:rPr>
        <w:t>բժշկական օգնության և սպասարկման տրամադրում.</w:t>
      </w:r>
    </w:p>
    <w:p w14:paraId="76D55928" w14:textId="6FBD271F" w:rsidR="002D33A1" w:rsidRPr="00E27503" w:rsidRDefault="00ED79CA"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4</w:t>
      </w:r>
      <w:r w:rsidR="002D33A1" w:rsidRPr="00E27503">
        <w:rPr>
          <w:rFonts w:ascii="GHEA Grapalat" w:hAnsi="GHEA Grapalat"/>
          <w:lang w:val="hy-AM"/>
        </w:rPr>
        <w:t>) կենցաղային սպասարկում իրականացնող անձնակազմ՝</w:t>
      </w:r>
    </w:p>
    <w:p w14:paraId="71CA3802" w14:textId="77777777" w:rsidR="002D33A1" w:rsidRPr="00E27503" w:rsidRDefault="002D33A1"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ա. կենցաղային սպասարկման տրամադրում,</w:t>
      </w:r>
    </w:p>
    <w:p w14:paraId="75D394E4" w14:textId="77777777" w:rsidR="002D33A1" w:rsidRPr="00E27503" w:rsidRDefault="002D33A1"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բ. սննդի տրամադրում.</w:t>
      </w:r>
    </w:p>
    <w:p w14:paraId="5103EBE2" w14:textId="4692BA5C" w:rsidR="002D33A1" w:rsidRPr="00E27503" w:rsidRDefault="00ED79CA"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5</w:t>
      </w:r>
      <w:r w:rsidR="002D33A1" w:rsidRPr="00E27503">
        <w:rPr>
          <w:rFonts w:ascii="GHEA Grapalat" w:hAnsi="GHEA Grapalat"/>
          <w:lang w:val="hy-AM"/>
        </w:rPr>
        <w:t>) տեխնիկական սպասարկում իրականացնող անձնակազմ՝</w:t>
      </w:r>
    </w:p>
    <w:p w14:paraId="1E7D1D16" w14:textId="77777777" w:rsidR="002D33A1" w:rsidRPr="00E27503" w:rsidRDefault="002D33A1"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ա. նյութատեխնիկական միջոցների շրջանառության, տրանսպորտային և բեռնման-բեռնաթափման աշխատանքներ,</w:t>
      </w:r>
    </w:p>
    <w:p w14:paraId="40D1A29E" w14:textId="77777777" w:rsidR="002D33A1" w:rsidRPr="00E27503" w:rsidRDefault="002D33A1"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t>բ. շենքերի և սարքավորումների սպասարկման ու նորոգման աշխատանքներ,</w:t>
      </w:r>
    </w:p>
    <w:p w14:paraId="37B2DB7B" w14:textId="45586822" w:rsidR="002D33A1" w:rsidRPr="00E27503" w:rsidRDefault="002D33A1" w:rsidP="00884769">
      <w:pPr>
        <w:shd w:val="clear" w:color="auto" w:fill="FFFFFF"/>
        <w:tabs>
          <w:tab w:val="left" w:pos="993"/>
        </w:tabs>
        <w:spacing w:after="0" w:line="240" w:lineRule="auto"/>
        <w:ind w:firstLine="567"/>
        <w:jc w:val="both"/>
        <w:rPr>
          <w:rFonts w:ascii="GHEA Grapalat" w:hAnsi="GHEA Grapalat"/>
          <w:lang w:val="hy-AM"/>
        </w:rPr>
      </w:pPr>
      <w:r w:rsidRPr="00E27503">
        <w:rPr>
          <w:rFonts w:ascii="GHEA Grapalat" w:hAnsi="GHEA Grapalat"/>
          <w:lang w:val="hy-AM"/>
        </w:rPr>
        <w:lastRenderedPageBreak/>
        <w:t>գ. շենքերի և հարակից տարածքների պահպանման և մաքրման աշխատանքներ:</w:t>
      </w:r>
    </w:p>
    <w:p w14:paraId="2F4A7715" w14:textId="6FC1F9DD" w:rsidR="002A55C3" w:rsidRPr="00E27503" w:rsidRDefault="002A55C3"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Պետական և տեղական ինքնակառավարման մարմինների ենթակայության ներքո գտնվող, ինչպես նաև ենթակայության ներքո չգտնվող, սակայն լիազորված պետական մարմնի հետ օրենսդրությամբ սահմանված կարգով դրամաշնորհի տրամադրման պայմանագիր կնքած </w:t>
      </w:r>
      <w:r w:rsidR="00D829E6" w:rsidRPr="00E27503">
        <w:rPr>
          <w:rFonts w:ascii="GHEA Grapalat" w:hAnsi="GHEA Grapalat"/>
          <w:lang w:val="hy-AM"/>
        </w:rPr>
        <w:t xml:space="preserve">խնամք տրամադրող </w:t>
      </w:r>
      <w:r w:rsidRPr="00E27503">
        <w:rPr>
          <w:rFonts w:ascii="GHEA Grapalat" w:hAnsi="GHEA Grapalat"/>
          <w:lang w:val="hy-AM"/>
        </w:rPr>
        <w:t xml:space="preserve">կազմակերպությունների հաստիքացուցակներում լիազոր մարմնի համաձայնությամբ թույլատրվում է ներառել սույն չափորոշիչներից տարբերվող հաստիքներ և հաստիքային միավորներ` հաշվի առնելով </w:t>
      </w:r>
      <w:r w:rsidR="00077911" w:rsidRPr="00E27503">
        <w:rPr>
          <w:rFonts w:ascii="GHEA Grapalat" w:hAnsi="GHEA Grapalat"/>
          <w:lang w:val="hy-AM"/>
        </w:rPr>
        <w:t>այդ</w:t>
      </w:r>
      <w:r w:rsidRPr="00E27503">
        <w:rPr>
          <w:rFonts w:ascii="GHEA Grapalat" w:hAnsi="GHEA Grapalat"/>
          <w:lang w:val="hy-AM"/>
        </w:rPr>
        <w:t xml:space="preserve"> կազմակերպությունների կողմից տրամադրվող ծառայության առանձնահատկությունները, շահառուների թիվը, շենքային պայմանները, զբաղեցրած տարածքի չափը, աշխարհագրական դիրքի առանձնահատկությունը և այլ պայմաններ՝ չգերազանցելով </w:t>
      </w:r>
      <w:r w:rsidR="00750DF5" w:rsidRPr="00E27503">
        <w:rPr>
          <w:rFonts w:ascii="GHEA Grapalat" w:hAnsi="GHEA Grapalat"/>
          <w:lang w:val="hy-AM"/>
        </w:rPr>
        <w:t>Ա</w:t>
      </w:r>
      <w:r w:rsidRPr="00E27503">
        <w:rPr>
          <w:rFonts w:ascii="GHEA Grapalat" w:hAnsi="GHEA Grapalat"/>
          <w:lang w:val="hy-AM"/>
        </w:rPr>
        <w:t>շխատանքի և սոցիալական հարցերի նախարարության՝ տվյալ տարվա բյուջետային ծախսերի հայտի ֆինանսական միջոցները։</w:t>
      </w:r>
    </w:p>
    <w:p w14:paraId="5CDD7AB8" w14:textId="7620F5BD" w:rsidR="00870DC0" w:rsidRPr="00E27503" w:rsidRDefault="00772E6F"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Խնամք տրամադրող կազմակերպությունը կարող է արտապատվիրակել </w:t>
      </w:r>
      <w:r w:rsidR="001C7187" w:rsidRPr="00E27503">
        <w:rPr>
          <w:rFonts w:ascii="GHEA Grapalat" w:hAnsi="GHEA Grapalat"/>
          <w:lang w:val="hy-AM"/>
        </w:rPr>
        <w:t>սույն հավելվածի</w:t>
      </w:r>
      <w:r w:rsidRPr="00E27503">
        <w:rPr>
          <w:rFonts w:ascii="GHEA Grapalat" w:hAnsi="GHEA Grapalat"/>
          <w:lang w:val="hy-AM"/>
        </w:rPr>
        <w:t xml:space="preserve"> </w:t>
      </w:r>
      <w:r w:rsidR="00412E1D" w:rsidRPr="00E27503">
        <w:rPr>
          <w:rFonts w:ascii="GHEA Grapalat" w:hAnsi="GHEA Grapalat"/>
          <w:lang w:val="hy-AM"/>
        </w:rPr>
        <w:t>147</w:t>
      </w:r>
      <w:r w:rsidRPr="00E27503">
        <w:rPr>
          <w:rFonts w:ascii="GHEA Grapalat" w:hAnsi="GHEA Grapalat"/>
          <w:lang w:val="hy-AM"/>
        </w:rPr>
        <w:t>-</w:t>
      </w:r>
      <w:r w:rsidR="001C7187" w:rsidRPr="00E27503">
        <w:rPr>
          <w:rFonts w:ascii="GHEA Grapalat" w:hAnsi="GHEA Grapalat"/>
          <w:lang w:val="hy-AM"/>
        </w:rPr>
        <w:t>րդ կետ</w:t>
      </w:r>
      <w:r w:rsidRPr="00E27503">
        <w:rPr>
          <w:rFonts w:ascii="GHEA Grapalat" w:hAnsi="GHEA Grapalat"/>
          <w:lang w:val="hy-AM"/>
        </w:rPr>
        <w:t xml:space="preserve">ում նշված աշխատակազմի գործառույթները՝ համապատասխան մասնագետների հետ կնքելով </w:t>
      </w:r>
      <w:r w:rsidR="001C7187" w:rsidRPr="00E27503">
        <w:rPr>
          <w:rFonts w:ascii="GHEA Grapalat" w:hAnsi="GHEA Grapalat"/>
          <w:lang w:val="hy-AM"/>
        </w:rPr>
        <w:t xml:space="preserve">ծառայությունների մատուցման </w:t>
      </w:r>
      <w:r w:rsidRPr="00E27503">
        <w:rPr>
          <w:rFonts w:ascii="GHEA Grapalat" w:hAnsi="GHEA Grapalat"/>
          <w:lang w:val="hy-AM"/>
        </w:rPr>
        <w:t xml:space="preserve">քաղաքացիաիրավական պայմանագրեր։ Արտապատվիրակված ծառայությունների դեպքում </w:t>
      </w:r>
      <w:r w:rsidR="00325A92" w:rsidRPr="00E27503">
        <w:rPr>
          <w:rFonts w:ascii="GHEA Grapalat" w:hAnsi="GHEA Grapalat"/>
          <w:lang w:val="hy-AM"/>
        </w:rPr>
        <w:t xml:space="preserve">ևս </w:t>
      </w:r>
      <w:r w:rsidRPr="00E27503">
        <w:rPr>
          <w:rFonts w:ascii="GHEA Grapalat" w:hAnsi="GHEA Grapalat"/>
          <w:lang w:val="hy-AM"/>
        </w:rPr>
        <w:t>կազմակերպությունը պարտավոր է ապահովել երեխաներին մատուցվող ծառայությունների որակը, ինչպես նաև նրանց անվտանգության և բարեկեցության նկատմամբ ներկայացված պահանջների լիարժեք կատարումը։</w:t>
      </w:r>
      <w:r w:rsidR="00D5333E" w:rsidRPr="00E27503">
        <w:rPr>
          <w:rFonts w:ascii="GHEA Grapalat" w:hAnsi="GHEA Grapalat"/>
          <w:lang w:val="hy-AM"/>
        </w:rPr>
        <w:t xml:space="preserve"> </w:t>
      </w:r>
    </w:p>
    <w:p w14:paraId="42ECA826" w14:textId="0E092283" w:rsidR="002D33A1" w:rsidRPr="00E27503" w:rsidRDefault="00B50A8E"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Խնամք տրամադրող</w:t>
      </w:r>
      <w:r w:rsidR="00D738A7" w:rsidRPr="00E27503">
        <w:rPr>
          <w:rFonts w:ascii="GHEA Grapalat" w:hAnsi="GHEA Grapalat"/>
          <w:lang w:val="hy-AM"/>
        </w:rPr>
        <w:t xml:space="preserve"> կազմակերպությ</w:t>
      </w:r>
      <w:r w:rsidR="006B2170" w:rsidRPr="00E27503">
        <w:rPr>
          <w:rFonts w:ascii="GHEA Grapalat" w:hAnsi="GHEA Grapalat"/>
          <w:lang w:val="hy-AM"/>
        </w:rPr>
        <w:t>ան</w:t>
      </w:r>
      <w:r w:rsidRPr="00E27503">
        <w:rPr>
          <w:rFonts w:ascii="GHEA Grapalat" w:hAnsi="GHEA Grapalat"/>
          <w:lang w:val="hy-AM"/>
        </w:rPr>
        <w:t xml:space="preserve"> աշխատ</w:t>
      </w:r>
      <w:r w:rsidR="00010B00" w:rsidRPr="00E27503">
        <w:rPr>
          <w:rFonts w:ascii="GHEA Grapalat" w:hAnsi="GHEA Grapalat"/>
          <w:lang w:val="hy-AM"/>
        </w:rPr>
        <w:t>ող</w:t>
      </w:r>
      <w:r w:rsidRPr="00E27503">
        <w:rPr>
          <w:rFonts w:ascii="GHEA Grapalat" w:hAnsi="GHEA Grapalat"/>
          <w:lang w:val="hy-AM"/>
        </w:rPr>
        <w:t xml:space="preserve">ներին ներկայացվող </w:t>
      </w:r>
      <w:r w:rsidR="00FF77FE" w:rsidRPr="00E27503">
        <w:rPr>
          <w:rFonts w:ascii="GHEA Grapalat" w:hAnsi="GHEA Grapalat"/>
          <w:lang w:val="hy-AM"/>
        </w:rPr>
        <w:t>պարտադիր որակավորումների և վերապատրաստումների պահանջներ</w:t>
      </w:r>
      <w:r w:rsidR="00010B00" w:rsidRPr="00E27503">
        <w:rPr>
          <w:rFonts w:ascii="GHEA Grapalat" w:hAnsi="GHEA Grapalat"/>
          <w:lang w:val="hy-AM"/>
        </w:rPr>
        <w:t>ն</w:t>
      </w:r>
      <w:r w:rsidR="00FF77FE" w:rsidRPr="00E27503">
        <w:rPr>
          <w:rFonts w:ascii="GHEA Grapalat" w:hAnsi="GHEA Grapalat"/>
          <w:lang w:val="hy-AM"/>
        </w:rPr>
        <w:t xml:space="preserve"> են</w:t>
      </w:r>
      <w:r w:rsidR="00010B00" w:rsidRPr="00E27503">
        <w:rPr>
          <w:rFonts w:ascii="GHEA Grapalat" w:hAnsi="GHEA Grapalat"/>
          <w:lang w:val="hy-AM"/>
        </w:rPr>
        <w:t>՝</w:t>
      </w:r>
      <w:r w:rsidR="00FF77FE" w:rsidRPr="00E27503">
        <w:rPr>
          <w:rFonts w:ascii="GHEA Grapalat" w:eastAsia="MS Mincho" w:hAnsi="GHEA Grapalat" w:cs="MS Mincho"/>
          <w:lang w:val="hy-AM"/>
        </w:rPr>
        <w:t xml:space="preserve"> </w:t>
      </w:r>
    </w:p>
    <w:p w14:paraId="15C139E1" w14:textId="63711A10" w:rsidR="00EE12B0" w:rsidRPr="00E27503" w:rsidRDefault="00E27CA6" w:rsidP="00884769">
      <w:pPr>
        <w:pStyle w:val="ListParagraph"/>
        <w:numPr>
          <w:ilvl w:val="0"/>
          <w:numId w:val="8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Կրթություն – </w:t>
      </w:r>
      <w:r w:rsidR="003A2DBF" w:rsidRPr="00E27503">
        <w:rPr>
          <w:rFonts w:ascii="GHEA Grapalat" w:hAnsi="GHEA Grapalat"/>
          <w:lang w:val="hy-AM"/>
        </w:rPr>
        <w:t>ա</w:t>
      </w:r>
      <w:r w:rsidRPr="00E27503">
        <w:rPr>
          <w:rFonts w:ascii="GHEA Grapalat" w:hAnsi="GHEA Grapalat"/>
          <w:lang w:val="hy-AM"/>
        </w:rPr>
        <w:t>շխատ</w:t>
      </w:r>
      <w:r w:rsidR="00010B00" w:rsidRPr="00E27503">
        <w:rPr>
          <w:rFonts w:ascii="GHEA Grapalat" w:hAnsi="GHEA Grapalat"/>
          <w:lang w:val="hy-AM"/>
        </w:rPr>
        <w:t>ող</w:t>
      </w:r>
      <w:r w:rsidRPr="00E27503">
        <w:rPr>
          <w:rFonts w:ascii="GHEA Grapalat" w:hAnsi="GHEA Grapalat"/>
          <w:lang w:val="hy-AM"/>
        </w:rPr>
        <w:t xml:space="preserve">ը պետք է ունենա տվյալ պաշտոնին համապատասխան կրթություն </w:t>
      </w:r>
      <w:r w:rsidR="00AD4876" w:rsidRPr="00E27503">
        <w:rPr>
          <w:rFonts w:ascii="GHEA Grapalat" w:hAnsi="GHEA Grapalat"/>
          <w:lang w:val="hy-AM"/>
        </w:rPr>
        <w:t>կամ</w:t>
      </w:r>
      <w:r w:rsidRPr="00E27503">
        <w:rPr>
          <w:rFonts w:ascii="GHEA Grapalat" w:hAnsi="GHEA Grapalat"/>
          <w:lang w:val="hy-AM"/>
        </w:rPr>
        <w:t xml:space="preserve"> որակավորում, որը բավարարում է օրենսդրությամբ և </w:t>
      </w:r>
      <w:r w:rsidR="003A2DBF" w:rsidRPr="00E27503">
        <w:rPr>
          <w:rFonts w:ascii="GHEA Grapalat" w:hAnsi="GHEA Grapalat"/>
          <w:lang w:val="hy-AM"/>
        </w:rPr>
        <w:t>խնամք տրամադրող</w:t>
      </w:r>
      <w:r w:rsidR="00D738A7" w:rsidRPr="00E27503">
        <w:rPr>
          <w:rFonts w:ascii="GHEA Grapalat" w:hAnsi="GHEA Grapalat"/>
          <w:lang w:val="hy-AM"/>
        </w:rPr>
        <w:t xml:space="preserve"> կազմակերպության </w:t>
      </w:r>
      <w:r w:rsidR="003A2DBF" w:rsidRPr="00E27503">
        <w:rPr>
          <w:rFonts w:ascii="GHEA Grapalat" w:hAnsi="GHEA Grapalat"/>
          <w:lang w:val="hy-AM"/>
        </w:rPr>
        <w:t>կանոնադրու</w:t>
      </w:r>
      <w:r w:rsidR="00A16A5D" w:rsidRPr="00E27503">
        <w:rPr>
          <w:rFonts w:ascii="GHEA Grapalat" w:hAnsi="GHEA Grapalat"/>
          <w:lang w:val="hy-AM"/>
        </w:rPr>
        <w:t>թյամբ</w:t>
      </w:r>
      <w:r w:rsidRPr="00E27503">
        <w:rPr>
          <w:rFonts w:ascii="GHEA Grapalat" w:hAnsi="GHEA Grapalat"/>
          <w:lang w:val="hy-AM"/>
        </w:rPr>
        <w:t xml:space="preserve"> սահմանված պահանջներին։</w:t>
      </w:r>
    </w:p>
    <w:p w14:paraId="6E148E4F" w14:textId="36AC0901" w:rsidR="006134D2" w:rsidRPr="00E27503" w:rsidRDefault="006134D2" w:rsidP="00884769">
      <w:pPr>
        <w:pStyle w:val="ListParagraph"/>
        <w:numPr>
          <w:ilvl w:val="0"/>
          <w:numId w:val="85"/>
        </w:numPr>
        <w:shd w:val="clear" w:color="auto" w:fill="FFFFFF"/>
        <w:tabs>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MS Mincho"/>
          <w:lang w:val="hy-AM"/>
        </w:rPr>
        <w:t>Մասնագիտական հմտություններ</w:t>
      </w:r>
      <w:r w:rsidR="008A0F85" w:rsidRPr="00E27503">
        <w:rPr>
          <w:rFonts w:ascii="Cambria Math" w:eastAsia="MS Mincho" w:hAnsi="Cambria Math" w:cs="Cambria Math"/>
          <w:lang w:val="hy-AM"/>
        </w:rPr>
        <w:t>․</w:t>
      </w:r>
    </w:p>
    <w:p w14:paraId="25A45227" w14:textId="2876E077" w:rsidR="006134D2" w:rsidRPr="00E27503" w:rsidRDefault="008E4B72" w:rsidP="00884769">
      <w:pPr>
        <w:pStyle w:val="ListParagraph"/>
        <w:shd w:val="clear" w:color="auto" w:fill="FFFFFF"/>
        <w:tabs>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MS Mincho"/>
          <w:lang w:val="hy-AM"/>
        </w:rPr>
        <w:t>ա</w:t>
      </w:r>
      <w:r w:rsidR="001C7187" w:rsidRPr="00E27503">
        <w:rPr>
          <w:rFonts w:ascii="GHEA Grapalat" w:eastAsia="MS Mincho" w:hAnsi="GHEA Grapalat" w:cs="MS Mincho"/>
          <w:lang w:val="hy-AM"/>
        </w:rPr>
        <w:t>.</w:t>
      </w:r>
      <w:r w:rsidRPr="00E27503">
        <w:rPr>
          <w:rFonts w:ascii="GHEA Grapalat" w:eastAsia="MS Mincho" w:hAnsi="GHEA Grapalat" w:cs="MS Mincho"/>
          <w:lang w:val="hy-AM"/>
        </w:rPr>
        <w:t xml:space="preserve"> </w:t>
      </w:r>
      <w:r w:rsidR="00861151" w:rsidRPr="00E27503">
        <w:rPr>
          <w:rFonts w:ascii="GHEA Grapalat" w:eastAsia="MS Mincho" w:hAnsi="GHEA Grapalat" w:cs="MS Mincho"/>
          <w:lang w:val="hy-AM"/>
        </w:rPr>
        <w:t>կյանքի դժվարին իրավիճակում հայտնված երեխաների հետ աշխատանքի առանձնահատկությունների տիրապետում,</w:t>
      </w:r>
    </w:p>
    <w:p w14:paraId="2BF079E9" w14:textId="738DFB36" w:rsidR="006134D2" w:rsidRPr="00E27503" w:rsidRDefault="00861151" w:rsidP="00884769">
      <w:pPr>
        <w:shd w:val="clear" w:color="auto" w:fill="FFFFFF"/>
        <w:tabs>
          <w:tab w:val="left" w:pos="993"/>
        </w:tabs>
        <w:spacing w:after="0" w:line="240" w:lineRule="auto"/>
        <w:ind w:firstLine="567"/>
        <w:jc w:val="both"/>
        <w:rPr>
          <w:rFonts w:ascii="GHEA Grapalat" w:eastAsia="MS Mincho" w:hAnsi="GHEA Grapalat" w:cs="MS Mincho"/>
          <w:lang w:val="hy-AM"/>
        </w:rPr>
      </w:pPr>
      <w:r w:rsidRPr="00E27503">
        <w:rPr>
          <w:rFonts w:ascii="GHEA Grapalat" w:eastAsia="MS Mincho" w:hAnsi="GHEA Grapalat" w:cs="MS Mincho"/>
          <w:lang w:val="hy-AM"/>
        </w:rPr>
        <w:t>բ</w:t>
      </w:r>
      <w:r w:rsidR="001C7187" w:rsidRPr="00E27503">
        <w:rPr>
          <w:rFonts w:ascii="GHEA Grapalat" w:eastAsia="MS Mincho" w:hAnsi="GHEA Grapalat" w:cs="MS Mincho"/>
          <w:lang w:val="hy-AM"/>
        </w:rPr>
        <w:t>.</w:t>
      </w:r>
      <w:r w:rsidRPr="00E27503">
        <w:rPr>
          <w:rFonts w:ascii="GHEA Grapalat" w:eastAsia="MS Mincho" w:hAnsi="GHEA Grapalat" w:cs="MS Mincho"/>
          <w:lang w:val="hy-AM"/>
        </w:rPr>
        <w:t xml:space="preserve"> գիտելիքներ երեխայի զարգացման և տարիքին համապատասխան խնամքի վերաբերյալ,</w:t>
      </w:r>
    </w:p>
    <w:p w14:paraId="4381AE05" w14:textId="28EB397C" w:rsidR="006134D2" w:rsidRPr="00E27503" w:rsidRDefault="00861151" w:rsidP="00884769">
      <w:pPr>
        <w:shd w:val="clear" w:color="auto" w:fill="FFFFFF"/>
        <w:tabs>
          <w:tab w:val="left" w:pos="993"/>
        </w:tabs>
        <w:spacing w:after="0" w:line="240" w:lineRule="auto"/>
        <w:ind w:firstLine="567"/>
        <w:jc w:val="both"/>
        <w:rPr>
          <w:rFonts w:ascii="GHEA Grapalat" w:eastAsia="MS Mincho" w:hAnsi="GHEA Grapalat" w:cs="MS Mincho"/>
          <w:lang w:val="hy-AM"/>
        </w:rPr>
      </w:pPr>
      <w:r w:rsidRPr="00E27503">
        <w:rPr>
          <w:rFonts w:ascii="GHEA Grapalat" w:eastAsia="MS Mincho" w:hAnsi="GHEA Grapalat" w:cs="MS Mincho"/>
          <w:lang w:val="hy-AM"/>
        </w:rPr>
        <w:t>գ</w:t>
      </w:r>
      <w:r w:rsidR="001C7187" w:rsidRPr="00E27503">
        <w:rPr>
          <w:rFonts w:ascii="GHEA Grapalat" w:eastAsia="MS Mincho" w:hAnsi="GHEA Grapalat" w:cs="MS Mincho"/>
          <w:lang w:val="hy-AM"/>
        </w:rPr>
        <w:t>.</w:t>
      </w:r>
      <w:r w:rsidRPr="00E27503">
        <w:rPr>
          <w:rFonts w:ascii="GHEA Grapalat" w:eastAsia="MS Mincho" w:hAnsi="GHEA Grapalat" w:cs="MS Mincho"/>
          <w:lang w:val="hy-AM"/>
        </w:rPr>
        <w:t xml:space="preserve"> վարքի կառավարման և կոնֆլիկտների լուծման հմտություններ,</w:t>
      </w:r>
    </w:p>
    <w:p w14:paraId="60FDCF81" w14:textId="63090F0E" w:rsidR="006134D2" w:rsidRPr="00E27503" w:rsidRDefault="00861151" w:rsidP="00884769">
      <w:pPr>
        <w:shd w:val="clear" w:color="auto" w:fill="FFFFFF"/>
        <w:tabs>
          <w:tab w:val="left" w:pos="993"/>
        </w:tabs>
        <w:spacing w:after="0" w:line="240" w:lineRule="auto"/>
        <w:ind w:firstLine="567"/>
        <w:jc w:val="both"/>
        <w:rPr>
          <w:rFonts w:ascii="GHEA Grapalat" w:eastAsia="MS Mincho" w:hAnsi="GHEA Grapalat" w:cs="MS Mincho"/>
          <w:lang w:val="hy-AM"/>
        </w:rPr>
      </w:pPr>
      <w:r w:rsidRPr="00E27503">
        <w:rPr>
          <w:rFonts w:ascii="GHEA Grapalat" w:eastAsia="MS Mincho" w:hAnsi="GHEA Grapalat" w:cs="MS Mincho"/>
          <w:lang w:val="hy-AM"/>
        </w:rPr>
        <w:t>դ</w:t>
      </w:r>
      <w:r w:rsidR="001C7187" w:rsidRPr="00E27503">
        <w:rPr>
          <w:rFonts w:ascii="GHEA Grapalat" w:eastAsia="MS Mincho" w:hAnsi="GHEA Grapalat" w:cs="MS Mincho"/>
          <w:lang w:val="hy-AM"/>
        </w:rPr>
        <w:t>.</w:t>
      </w:r>
      <w:r w:rsidRPr="00E27503">
        <w:rPr>
          <w:rFonts w:ascii="GHEA Grapalat" w:eastAsia="MS Mincho" w:hAnsi="GHEA Grapalat" w:cs="MS Mincho"/>
          <w:lang w:val="hy-AM"/>
        </w:rPr>
        <w:t xml:space="preserve"> անվտանգ, կառուցողական և զարգացող միջավայր ստեղծելու հմտություններ,</w:t>
      </w:r>
    </w:p>
    <w:p w14:paraId="040E71F7" w14:textId="6D937116" w:rsidR="006134D2" w:rsidRPr="00E27503" w:rsidRDefault="00861151" w:rsidP="00884769">
      <w:pPr>
        <w:shd w:val="clear" w:color="auto" w:fill="FFFFFF"/>
        <w:tabs>
          <w:tab w:val="left" w:pos="993"/>
        </w:tabs>
        <w:spacing w:after="0" w:line="240" w:lineRule="auto"/>
        <w:ind w:firstLine="567"/>
        <w:jc w:val="both"/>
        <w:rPr>
          <w:rFonts w:ascii="GHEA Grapalat" w:eastAsia="MS Mincho" w:hAnsi="GHEA Grapalat" w:cs="MS Mincho"/>
          <w:lang w:val="hy-AM"/>
        </w:rPr>
      </w:pPr>
      <w:r w:rsidRPr="00E27503">
        <w:rPr>
          <w:rFonts w:ascii="GHEA Grapalat" w:eastAsia="MS Mincho" w:hAnsi="GHEA Grapalat" w:cs="MS Mincho"/>
          <w:lang w:val="hy-AM"/>
        </w:rPr>
        <w:t>ե</w:t>
      </w:r>
      <w:r w:rsidR="001C7187" w:rsidRPr="00E27503">
        <w:rPr>
          <w:rFonts w:ascii="GHEA Grapalat" w:eastAsia="MS Mincho" w:hAnsi="GHEA Grapalat" w:cs="MS Mincho"/>
          <w:lang w:val="hy-AM"/>
        </w:rPr>
        <w:t>.</w:t>
      </w:r>
      <w:r w:rsidRPr="00E27503">
        <w:rPr>
          <w:rFonts w:ascii="GHEA Grapalat" w:eastAsia="MS Mincho" w:hAnsi="GHEA Grapalat" w:cs="MS Mincho"/>
          <w:lang w:val="hy-AM"/>
        </w:rPr>
        <w:t xml:space="preserve"> թիմային աշխատանքի և համագործակցության հմտություններ,</w:t>
      </w:r>
    </w:p>
    <w:p w14:paraId="65837E47" w14:textId="4C665380" w:rsidR="00871563" w:rsidRPr="00E27503" w:rsidRDefault="00861151" w:rsidP="00884769">
      <w:pPr>
        <w:shd w:val="clear" w:color="auto" w:fill="FFFFFF"/>
        <w:tabs>
          <w:tab w:val="left" w:pos="993"/>
        </w:tabs>
        <w:spacing w:after="0" w:line="240" w:lineRule="auto"/>
        <w:ind w:firstLine="567"/>
        <w:jc w:val="both"/>
        <w:rPr>
          <w:rFonts w:ascii="GHEA Grapalat" w:eastAsia="MS Mincho" w:hAnsi="GHEA Grapalat" w:cs="MS Mincho"/>
          <w:lang w:val="hy-AM"/>
        </w:rPr>
      </w:pPr>
      <w:r w:rsidRPr="00E27503">
        <w:rPr>
          <w:rFonts w:ascii="GHEA Grapalat" w:eastAsia="MS Mincho" w:hAnsi="GHEA Grapalat" w:cs="MS Mincho"/>
          <w:lang w:val="hy-AM"/>
        </w:rPr>
        <w:t>զ</w:t>
      </w:r>
      <w:r w:rsidR="001C7187" w:rsidRPr="00E27503">
        <w:rPr>
          <w:rFonts w:ascii="GHEA Grapalat" w:eastAsia="MS Mincho" w:hAnsi="GHEA Grapalat" w:cs="MS Mincho"/>
          <w:lang w:val="hy-AM"/>
        </w:rPr>
        <w:t>.</w:t>
      </w:r>
      <w:r w:rsidRPr="00E27503">
        <w:rPr>
          <w:rFonts w:ascii="GHEA Grapalat" w:eastAsia="MS Mincho" w:hAnsi="GHEA Grapalat" w:cs="MS Mincho"/>
          <w:lang w:val="hy-AM"/>
        </w:rPr>
        <w:t xml:space="preserve"> ճկունություն և հարմարվողականություն՝ չնախատեսված և ճգնաժամային իրավիճակներին </w:t>
      </w:r>
      <w:r w:rsidR="006134D2" w:rsidRPr="00E27503">
        <w:rPr>
          <w:rFonts w:ascii="GHEA Grapalat" w:eastAsia="MS Mincho" w:hAnsi="GHEA Grapalat" w:cs="MS Mincho"/>
          <w:lang w:val="hy-AM"/>
        </w:rPr>
        <w:t>դիմակայելու համար։</w:t>
      </w:r>
    </w:p>
    <w:p w14:paraId="74CBA15B" w14:textId="02457EA9" w:rsidR="00A1143F" w:rsidRPr="00E27503" w:rsidRDefault="00A1143F" w:rsidP="00884769">
      <w:pPr>
        <w:pStyle w:val="ListParagraph"/>
        <w:numPr>
          <w:ilvl w:val="0"/>
          <w:numId w:val="85"/>
        </w:numPr>
        <w:shd w:val="clear" w:color="auto" w:fill="FFFFFF"/>
        <w:tabs>
          <w:tab w:val="left" w:pos="993"/>
        </w:tabs>
        <w:spacing w:after="0" w:line="240" w:lineRule="auto"/>
        <w:ind w:left="0" w:firstLine="567"/>
        <w:jc w:val="both"/>
        <w:rPr>
          <w:rFonts w:ascii="GHEA Grapalat" w:eastAsia="MS Mincho" w:hAnsi="GHEA Grapalat" w:cs="Sylfaen"/>
          <w:b/>
          <w:bCs/>
          <w:lang w:val="hy-AM"/>
        </w:rPr>
      </w:pPr>
      <w:r w:rsidRPr="00E27503">
        <w:rPr>
          <w:rFonts w:ascii="GHEA Grapalat" w:eastAsia="MS Mincho" w:hAnsi="GHEA Grapalat" w:cs="Sylfaen"/>
          <w:lang w:val="hy-AM"/>
        </w:rPr>
        <w:t>Օրենսդրական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համապատասխանություն</w:t>
      </w:r>
      <w:r w:rsidRPr="00E27503">
        <w:rPr>
          <w:rFonts w:ascii="GHEA Grapalat" w:eastAsia="MS Mincho" w:hAnsi="GHEA Grapalat" w:cs="MS Mincho"/>
          <w:lang w:val="hy-AM"/>
        </w:rPr>
        <w:t xml:space="preserve"> –</w:t>
      </w:r>
      <w:r w:rsidRPr="00E27503">
        <w:rPr>
          <w:rFonts w:ascii="GHEA Grapalat" w:eastAsia="MS Mincho" w:hAnsi="GHEA Grapalat" w:cs="MS Mincho"/>
          <w:b/>
          <w:bCs/>
          <w:lang w:val="hy-AM"/>
        </w:rPr>
        <w:t xml:space="preserve"> </w:t>
      </w:r>
      <w:r w:rsidR="004816F9" w:rsidRPr="00E27503">
        <w:rPr>
          <w:rFonts w:ascii="GHEA Grapalat" w:eastAsia="MS Mincho" w:hAnsi="GHEA Grapalat" w:cs="Sylfaen"/>
          <w:lang w:val="hy-AM"/>
        </w:rPr>
        <w:t>ա</w:t>
      </w:r>
      <w:r w:rsidRPr="00E27503">
        <w:rPr>
          <w:rFonts w:ascii="GHEA Grapalat" w:eastAsia="MS Mincho" w:hAnsi="GHEA Grapalat" w:cs="Sylfaen"/>
          <w:lang w:val="hy-AM"/>
        </w:rPr>
        <w:t>շխատ</w:t>
      </w:r>
      <w:r w:rsidR="00010B00" w:rsidRPr="00E27503">
        <w:rPr>
          <w:rFonts w:ascii="GHEA Grapalat" w:eastAsia="MS Mincho" w:hAnsi="GHEA Grapalat" w:cs="Sylfaen"/>
          <w:lang w:val="hy-AM"/>
        </w:rPr>
        <w:t>ող</w:t>
      </w:r>
      <w:r w:rsidRPr="00E27503">
        <w:rPr>
          <w:rFonts w:ascii="GHEA Grapalat" w:eastAsia="MS Mincho" w:hAnsi="GHEA Grapalat" w:cs="Sylfaen"/>
          <w:lang w:val="hy-AM"/>
        </w:rPr>
        <w:t>ը</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պարտավոր</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է</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ներկայացնել</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տեղեկանք</w:t>
      </w:r>
      <w:r w:rsidRPr="00E27503">
        <w:rPr>
          <w:rFonts w:ascii="GHEA Grapalat" w:eastAsia="MS Mincho" w:hAnsi="GHEA Grapalat" w:cs="MS Mincho"/>
          <w:lang w:val="hy-AM"/>
        </w:rPr>
        <w:t xml:space="preserve"> </w:t>
      </w:r>
      <w:r w:rsidR="00750DF5" w:rsidRPr="00E27503">
        <w:rPr>
          <w:rFonts w:ascii="GHEA Grapalat" w:eastAsia="MS Mincho" w:hAnsi="GHEA Grapalat" w:cs="Sylfaen"/>
          <w:lang w:val="hy-AM"/>
        </w:rPr>
        <w:t>Ն</w:t>
      </w:r>
      <w:r w:rsidR="00010B00" w:rsidRPr="00E27503">
        <w:rPr>
          <w:rFonts w:ascii="GHEA Grapalat" w:eastAsia="MS Mincho" w:hAnsi="GHEA Grapalat" w:cs="Sylfaen"/>
          <w:lang w:val="hy-AM"/>
        </w:rPr>
        <w:t>երքին գործերի նախարարության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ոստիկանությունից</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որ</w:t>
      </w:r>
      <w:r w:rsidR="001C7187" w:rsidRPr="00E27503">
        <w:rPr>
          <w:rFonts w:ascii="GHEA Grapalat" w:eastAsia="MS Mincho" w:hAnsi="GHEA Grapalat" w:cs="Sylfaen"/>
          <w:lang w:val="hy-AM"/>
        </w:rPr>
        <w:t>ով</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հավաստ</w:t>
      </w:r>
      <w:r w:rsidR="001C7187" w:rsidRPr="00E27503">
        <w:rPr>
          <w:rFonts w:ascii="GHEA Grapalat" w:eastAsia="MS Mincho" w:hAnsi="GHEA Grapalat" w:cs="Sylfaen"/>
          <w:lang w:val="hy-AM"/>
        </w:rPr>
        <w:t>վ</w:t>
      </w:r>
      <w:r w:rsidRPr="00E27503">
        <w:rPr>
          <w:rFonts w:ascii="GHEA Grapalat" w:eastAsia="MS Mincho" w:hAnsi="GHEA Grapalat" w:cs="Sylfaen"/>
          <w:lang w:val="hy-AM"/>
        </w:rPr>
        <w:t>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է</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որ</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անձը</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դատվածություն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չունի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քրեական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հետապնդման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չի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ենթարկվել</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երեխաների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նկատմամբ</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հանցագործություն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կատարելու</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համար</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քրեական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պատասխանատվության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չի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ենթարկվել</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կամ</w:t>
      </w:r>
      <w:r w:rsidRPr="00E27503">
        <w:rPr>
          <w:rFonts w:ascii="GHEA Grapalat" w:eastAsia="MS Mincho" w:hAnsi="GHEA Grapalat" w:cs="MS Mincho"/>
          <w:lang w:val="hy-AM"/>
        </w:rPr>
        <w:t xml:space="preserve"> </w:t>
      </w:r>
      <w:r w:rsidR="00010B00" w:rsidRPr="00E27503">
        <w:rPr>
          <w:rFonts w:ascii="GHEA Grapalat" w:eastAsia="MS Mincho" w:hAnsi="GHEA Grapalat" w:cs="MS Mincho"/>
          <w:lang w:val="hy-AM"/>
        </w:rPr>
        <w:t>չի ենթարկվում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քրեական</w:t>
      </w:r>
      <w:r w:rsidRPr="00E27503">
        <w:rPr>
          <w:rFonts w:ascii="GHEA Grapalat" w:eastAsia="MS Mincho" w:hAnsi="GHEA Grapalat" w:cs="MS Mincho"/>
          <w:lang w:val="hy-AM"/>
        </w:rPr>
        <w:t xml:space="preserve"> </w:t>
      </w:r>
      <w:r w:rsidR="00010B00" w:rsidRPr="00E27503">
        <w:rPr>
          <w:rFonts w:ascii="GHEA Grapalat" w:eastAsia="MS Mincho" w:hAnsi="GHEA Grapalat" w:cs="MS Mincho"/>
          <w:lang w:val="hy-AM"/>
        </w:rPr>
        <w:t>հետապնդման</w:t>
      </w:r>
      <w:r w:rsidRPr="00E27503">
        <w:rPr>
          <w:rFonts w:ascii="GHEA Grapalat" w:eastAsia="MS Mincho" w:hAnsi="GHEA Grapalat" w:cs="Sylfaen"/>
          <w:lang w:val="hy-AM"/>
        </w:rPr>
        <w:t>։</w:t>
      </w:r>
    </w:p>
    <w:p w14:paraId="794E10E1" w14:textId="289B096A" w:rsidR="007148AF" w:rsidRPr="00E27503" w:rsidRDefault="007148AF" w:rsidP="00884769">
      <w:pPr>
        <w:pStyle w:val="ListParagraph"/>
        <w:numPr>
          <w:ilvl w:val="0"/>
          <w:numId w:val="85"/>
        </w:numPr>
        <w:shd w:val="clear" w:color="auto" w:fill="FFFFFF"/>
        <w:tabs>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Sylfaen"/>
          <w:lang w:val="hy-AM"/>
        </w:rPr>
        <w:t>Երեխաների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պաշտպանության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վերաբերյալ</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վերապատրաստում</w:t>
      </w:r>
      <w:r w:rsidRPr="00E27503">
        <w:rPr>
          <w:rFonts w:ascii="GHEA Grapalat" w:eastAsia="MS Mincho" w:hAnsi="GHEA Grapalat" w:cs="MS Mincho"/>
          <w:lang w:val="hy-AM"/>
        </w:rPr>
        <w:t xml:space="preserve"> </w:t>
      </w:r>
      <w:r w:rsidRPr="00E27503">
        <w:rPr>
          <w:rFonts w:ascii="GHEA Grapalat" w:eastAsia="MS Mincho" w:hAnsi="GHEA Grapalat" w:cs="MS Mincho"/>
          <w:b/>
          <w:bCs/>
          <w:lang w:val="hy-AM"/>
        </w:rPr>
        <w:t xml:space="preserve">– </w:t>
      </w:r>
      <w:r w:rsidR="004816F9" w:rsidRPr="00E27503">
        <w:rPr>
          <w:rFonts w:ascii="GHEA Grapalat" w:eastAsia="MS Mincho" w:hAnsi="GHEA Grapalat" w:cs="Sylfaen"/>
          <w:lang w:val="hy-AM"/>
        </w:rPr>
        <w:t>բ</w:t>
      </w:r>
      <w:r w:rsidRPr="00E27503">
        <w:rPr>
          <w:rFonts w:ascii="GHEA Grapalat" w:eastAsia="MS Mincho" w:hAnsi="GHEA Grapalat" w:cs="Sylfaen"/>
          <w:lang w:val="hy-AM"/>
        </w:rPr>
        <w:t>ոլոր</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աշխատ</w:t>
      </w:r>
      <w:r w:rsidR="00010B00" w:rsidRPr="00E27503">
        <w:rPr>
          <w:rFonts w:ascii="GHEA Grapalat" w:eastAsia="MS Mincho" w:hAnsi="GHEA Grapalat" w:cs="Sylfaen"/>
          <w:lang w:val="hy-AM"/>
        </w:rPr>
        <w:t>ող</w:t>
      </w:r>
      <w:r w:rsidRPr="00E27503">
        <w:rPr>
          <w:rFonts w:ascii="GHEA Grapalat" w:eastAsia="MS Mincho" w:hAnsi="GHEA Grapalat" w:cs="Sylfaen"/>
          <w:lang w:val="hy-AM"/>
        </w:rPr>
        <w:t>ները</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պարտավոր</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են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անցնել</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երեխաների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պաշտպանության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lastRenderedPageBreak/>
        <w:t>անվտանգության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ապահովման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վերաբերյալ</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վերապատրաստում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որ</w:t>
      </w:r>
      <w:r w:rsidR="001C7187" w:rsidRPr="00E27503">
        <w:rPr>
          <w:rFonts w:ascii="GHEA Grapalat" w:eastAsia="MS Mincho" w:hAnsi="GHEA Grapalat" w:cs="Sylfaen"/>
          <w:lang w:val="hy-AM"/>
        </w:rPr>
        <w:t>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իրականացվում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է</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առցանց՝</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պաշտոնը</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զբաղեցնելու</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համար</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հարցազրույցի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փուլը</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հաղթահարելուց</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հետո։</w:t>
      </w:r>
    </w:p>
    <w:p w14:paraId="2D138178" w14:textId="32DDBC95" w:rsidR="007148AF" w:rsidRPr="00E27503" w:rsidRDefault="007148AF" w:rsidP="00884769">
      <w:pPr>
        <w:pStyle w:val="ListParagraph"/>
        <w:numPr>
          <w:ilvl w:val="0"/>
          <w:numId w:val="85"/>
        </w:numPr>
        <w:shd w:val="clear" w:color="auto" w:fill="FFFFFF"/>
        <w:tabs>
          <w:tab w:val="left" w:pos="993"/>
        </w:tabs>
        <w:spacing w:after="0" w:line="240" w:lineRule="auto"/>
        <w:ind w:left="0" w:firstLine="567"/>
        <w:jc w:val="both"/>
        <w:rPr>
          <w:rFonts w:ascii="GHEA Grapalat" w:eastAsia="MS Mincho" w:hAnsi="GHEA Grapalat" w:cs="Sylfaen"/>
          <w:lang w:val="hy-AM"/>
        </w:rPr>
      </w:pPr>
      <w:r w:rsidRPr="00E27503">
        <w:rPr>
          <w:rFonts w:ascii="GHEA Grapalat" w:eastAsia="MS Mincho" w:hAnsi="GHEA Grapalat" w:cs="Sylfaen"/>
          <w:lang w:val="hy-AM"/>
        </w:rPr>
        <w:t>Առաջին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բուժօգնության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վերապատրաստում</w:t>
      </w:r>
      <w:r w:rsidRPr="00E27503">
        <w:rPr>
          <w:rFonts w:ascii="GHEA Grapalat" w:eastAsia="MS Mincho" w:hAnsi="GHEA Grapalat" w:cs="MS Mincho"/>
          <w:b/>
          <w:bCs/>
          <w:lang w:val="hy-AM"/>
        </w:rPr>
        <w:t xml:space="preserve"> – </w:t>
      </w:r>
      <w:r w:rsidR="004816F9" w:rsidRPr="00E27503">
        <w:rPr>
          <w:rFonts w:ascii="GHEA Grapalat" w:eastAsia="MS Mincho" w:hAnsi="GHEA Grapalat" w:cs="Sylfaen"/>
          <w:lang w:val="hy-AM"/>
        </w:rPr>
        <w:t>մ</w:t>
      </w:r>
      <w:r w:rsidRPr="00E27503">
        <w:rPr>
          <w:rFonts w:ascii="GHEA Grapalat" w:eastAsia="MS Mincho" w:hAnsi="GHEA Grapalat" w:cs="Sylfaen"/>
          <w:lang w:val="hy-AM"/>
        </w:rPr>
        <w:t>ասնագիտական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կազմի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անվտանգության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համար</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պատասխանատու</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անձնակազմի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համար</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պահանջվում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է</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առաջին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բուժօգնության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վկայական։</w:t>
      </w:r>
      <w:r w:rsidR="003F7F9E" w:rsidRPr="00E27503">
        <w:rPr>
          <w:rFonts w:ascii="GHEA Grapalat" w:eastAsia="MS Mincho" w:hAnsi="GHEA Grapalat" w:cs="Sylfaen"/>
          <w:lang w:val="hy-AM"/>
        </w:rPr>
        <w:t xml:space="preserve"> </w:t>
      </w:r>
      <w:r w:rsidRPr="00E27503">
        <w:rPr>
          <w:rFonts w:ascii="GHEA Grapalat" w:eastAsia="MS Mincho" w:hAnsi="GHEA Grapalat" w:cs="Sylfaen"/>
          <w:lang w:val="hy-AM"/>
        </w:rPr>
        <w:t>Եթե</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աշխատ</w:t>
      </w:r>
      <w:r w:rsidR="00010B00" w:rsidRPr="00E27503">
        <w:rPr>
          <w:rFonts w:ascii="GHEA Grapalat" w:eastAsia="MS Mincho" w:hAnsi="GHEA Grapalat" w:cs="Sylfaen"/>
          <w:lang w:val="hy-AM"/>
        </w:rPr>
        <w:t>ող</w:t>
      </w:r>
      <w:r w:rsidRPr="00E27503">
        <w:rPr>
          <w:rFonts w:ascii="GHEA Grapalat" w:eastAsia="MS Mincho" w:hAnsi="GHEA Grapalat" w:cs="Sylfaen"/>
          <w:lang w:val="hy-AM"/>
        </w:rPr>
        <w:t>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արդեն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ունի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համարժեք</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վկայական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այն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ընդունվում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է</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որպես</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պարտադիր</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փաստաթուղթ։</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Հակառակ</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դեպքում</w:t>
      </w:r>
      <w:r w:rsidRPr="00E27503">
        <w:rPr>
          <w:rFonts w:ascii="GHEA Grapalat" w:eastAsia="MS Mincho" w:hAnsi="GHEA Grapalat" w:cs="MS Mincho"/>
          <w:lang w:val="hy-AM"/>
        </w:rPr>
        <w:t>,</w:t>
      </w:r>
      <w:r w:rsidR="00010B00" w:rsidRPr="00E27503">
        <w:rPr>
          <w:rFonts w:ascii="GHEA Grapalat" w:eastAsia="MS Mincho" w:hAnsi="GHEA Grapalat" w:cs="MS Mincho"/>
          <w:lang w:val="hy-AM"/>
        </w:rPr>
        <w:t xml:space="preserve"> </w:t>
      </w:r>
      <w:r w:rsidRPr="00E27503">
        <w:rPr>
          <w:rFonts w:ascii="GHEA Grapalat" w:eastAsia="MS Mincho" w:hAnsi="GHEA Grapalat" w:cs="Sylfaen"/>
          <w:lang w:val="hy-AM"/>
        </w:rPr>
        <w:t>աշխատ</w:t>
      </w:r>
      <w:r w:rsidR="00010B00" w:rsidRPr="00E27503">
        <w:rPr>
          <w:rFonts w:ascii="GHEA Grapalat" w:eastAsia="MS Mincho" w:hAnsi="GHEA Grapalat" w:cs="Sylfaen"/>
          <w:lang w:val="hy-AM"/>
        </w:rPr>
        <w:t>ող</w:t>
      </w:r>
      <w:r w:rsidRPr="00E27503">
        <w:rPr>
          <w:rFonts w:ascii="GHEA Grapalat" w:eastAsia="MS Mincho" w:hAnsi="GHEA Grapalat" w:cs="Sylfaen"/>
          <w:lang w:val="hy-AM"/>
        </w:rPr>
        <w:t>ը</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պետք</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է</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մասնակցի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համապատասխան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վերապատրաստմանը</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ներկայացնի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հաստատված</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վկայական։</w:t>
      </w:r>
    </w:p>
    <w:p w14:paraId="101D3F25" w14:textId="020275A8" w:rsidR="00D75FED" w:rsidRPr="00E27503" w:rsidRDefault="00D75FED" w:rsidP="00884769">
      <w:pPr>
        <w:pStyle w:val="ListParagraph"/>
        <w:numPr>
          <w:ilvl w:val="0"/>
          <w:numId w:val="85"/>
        </w:numPr>
        <w:shd w:val="clear" w:color="auto" w:fill="FFFFFF"/>
        <w:tabs>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Sylfaen"/>
          <w:lang w:val="hy-AM"/>
        </w:rPr>
        <w:t>Սոցիալ</w:t>
      </w:r>
      <w:r w:rsidRPr="00E27503">
        <w:rPr>
          <w:rFonts w:ascii="GHEA Grapalat" w:eastAsia="MS Mincho" w:hAnsi="GHEA Grapalat" w:cs="MS Mincho"/>
          <w:lang w:val="hy-AM"/>
        </w:rPr>
        <w:t>-</w:t>
      </w:r>
      <w:r w:rsidRPr="00E27503">
        <w:rPr>
          <w:rFonts w:ascii="GHEA Grapalat" w:eastAsia="MS Mincho" w:hAnsi="GHEA Grapalat" w:cs="Sylfaen"/>
          <w:lang w:val="hy-AM"/>
        </w:rPr>
        <w:t>հոգեբանական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աջակցության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խորհրդատվության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տրամադրման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վերապատրաստում</w:t>
      </w:r>
      <w:r w:rsidRPr="00E27503">
        <w:rPr>
          <w:rFonts w:ascii="GHEA Grapalat" w:eastAsia="MS Mincho" w:hAnsi="GHEA Grapalat" w:cs="Sylfaen"/>
          <w:b/>
          <w:bCs/>
          <w:lang w:val="hy-AM"/>
        </w:rPr>
        <w:t xml:space="preserve"> – </w:t>
      </w:r>
      <w:r w:rsidRPr="00E27503">
        <w:rPr>
          <w:rFonts w:ascii="GHEA Grapalat" w:eastAsia="MS Mincho" w:hAnsi="GHEA Grapalat" w:cs="Sylfaen"/>
          <w:lang w:val="hy-AM"/>
        </w:rPr>
        <w:t xml:space="preserve">վերապատրաստումը </w:t>
      </w:r>
      <w:r w:rsidR="00682A60" w:rsidRPr="00E27503">
        <w:rPr>
          <w:rFonts w:ascii="GHEA Grapalat" w:eastAsia="MS Mincho" w:hAnsi="GHEA Grapalat" w:cs="Sylfaen"/>
          <w:lang w:val="hy-AM"/>
        </w:rPr>
        <w:t xml:space="preserve">նախատեսված </w:t>
      </w:r>
      <w:r w:rsidRPr="00E27503">
        <w:rPr>
          <w:rFonts w:ascii="GHEA Grapalat" w:eastAsia="MS Mincho" w:hAnsi="GHEA Grapalat" w:cs="Sylfaen"/>
          <w:lang w:val="hy-AM"/>
        </w:rPr>
        <w:t xml:space="preserve">է </w:t>
      </w:r>
      <w:r w:rsidR="0075606B" w:rsidRPr="00E27503">
        <w:rPr>
          <w:rFonts w:ascii="GHEA Grapalat" w:eastAsia="MS Mincho" w:hAnsi="GHEA Grapalat" w:cs="Sylfaen"/>
          <w:lang w:val="hy-AM"/>
        </w:rPr>
        <w:t xml:space="preserve">մանկավարժական և </w:t>
      </w:r>
      <w:r w:rsidR="0070440F" w:rsidRPr="00E27503">
        <w:rPr>
          <w:rFonts w:ascii="GHEA Grapalat" w:eastAsia="MS Mincho" w:hAnsi="GHEA Grapalat" w:cs="Sylfaen"/>
          <w:lang w:val="hy-AM"/>
        </w:rPr>
        <w:t>խնամք</w:t>
      </w:r>
      <w:r w:rsidR="002D68AF" w:rsidRPr="00E27503">
        <w:rPr>
          <w:rFonts w:ascii="GHEA Grapalat" w:eastAsia="MS Mincho" w:hAnsi="GHEA Grapalat" w:cs="Sylfaen"/>
          <w:lang w:val="hy-AM"/>
        </w:rPr>
        <w:t xml:space="preserve">ի, </w:t>
      </w:r>
      <w:r w:rsidR="0075606B" w:rsidRPr="00E27503">
        <w:rPr>
          <w:rFonts w:ascii="GHEA Grapalat" w:eastAsia="MS Mincho" w:hAnsi="GHEA Grapalat" w:cs="Sylfaen"/>
          <w:lang w:val="hy-AM"/>
        </w:rPr>
        <w:t>սոցիալ-հոգեբանական</w:t>
      </w:r>
      <w:r w:rsidR="0070440F" w:rsidRPr="00E27503">
        <w:rPr>
          <w:rFonts w:ascii="GHEA Grapalat" w:eastAsia="MS Mincho" w:hAnsi="GHEA Grapalat" w:cs="Sylfaen"/>
          <w:lang w:val="hy-AM"/>
        </w:rPr>
        <w:t xml:space="preserve"> և </w:t>
      </w:r>
      <w:r w:rsidR="00EC47E6" w:rsidRPr="00E27503">
        <w:rPr>
          <w:rFonts w:ascii="GHEA Grapalat" w:eastAsia="MS Mincho" w:hAnsi="GHEA Grapalat" w:cs="Sylfaen"/>
          <w:lang w:val="hy-AM"/>
        </w:rPr>
        <w:t>սոցիալ-</w:t>
      </w:r>
      <w:r w:rsidR="0070440F" w:rsidRPr="00E27503">
        <w:rPr>
          <w:rFonts w:ascii="GHEA Grapalat" w:eastAsia="MS Mincho" w:hAnsi="GHEA Grapalat" w:cs="Sylfaen"/>
          <w:lang w:val="hy-AM"/>
        </w:rPr>
        <w:t>վե</w:t>
      </w:r>
      <w:r w:rsidR="002D68AF" w:rsidRPr="00E27503">
        <w:rPr>
          <w:rFonts w:ascii="GHEA Grapalat" w:eastAsia="MS Mincho" w:hAnsi="GHEA Grapalat" w:cs="Sylfaen"/>
          <w:lang w:val="hy-AM"/>
        </w:rPr>
        <w:t xml:space="preserve">րականգնողական ծառայություններ մատուցող </w:t>
      </w:r>
      <w:r w:rsidR="00473676" w:rsidRPr="00E27503">
        <w:rPr>
          <w:rFonts w:ascii="GHEA Grapalat" w:eastAsia="MS Mincho" w:hAnsi="GHEA Grapalat" w:cs="Sylfaen"/>
          <w:lang w:val="hy-AM"/>
        </w:rPr>
        <w:t xml:space="preserve">բազմագործառույթային </w:t>
      </w:r>
      <w:r w:rsidR="002D68AF" w:rsidRPr="00E27503">
        <w:rPr>
          <w:rFonts w:ascii="GHEA Grapalat" w:eastAsia="MS Mincho" w:hAnsi="GHEA Grapalat" w:cs="Sylfaen"/>
          <w:lang w:val="hy-AM"/>
        </w:rPr>
        <w:t>մասնագիտական</w:t>
      </w:r>
      <w:r w:rsidR="0075606B" w:rsidRPr="00E27503">
        <w:rPr>
          <w:rFonts w:ascii="GHEA Grapalat" w:eastAsia="MS Mincho" w:hAnsi="GHEA Grapalat" w:cs="Sylfaen"/>
          <w:lang w:val="hy-AM"/>
        </w:rPr>
        <w:t xml:space="preserve"> անձնակազմի համար</w:t>
      </w:r>
      <w:r w:rsidR="00BD56C4" w:rsidRPr="00E27503">
        <w:rPr>
          <w:rFonts w:ascii="GHEA Grapalat" w:eastAsia="MS Mincho" w:hAnsi="GHEA Grapalat" w:cs="Sylfaen"/>
          <w:lang w:val="hy-AM"/>
        </w:rPr>
        <w:t>՝</w:t>
      </w:r>
      <w:r w:rsidRPr="00E27503">
        <w:rPr>
          <w:rFonts w:ascii="GHEA Grapalat" w:eastAsia="MS Mincho" w:hAnsi="GHEA Grapalat" w:cs="MS Mincho"/>
          <w:b/>
          <w:bCs/>
          <w:lang w:val="hy-AM"/>
        </w:rPr>
        <w:t xml:space="preserve"> </w:t>
      </w:r>
      <w:r w:rsidR="00BD56C4" w:rsidRPr="00E27503">
        <w:rPr>
          <w:rFonts w:ascii="GHEA Grapalat" w:eastAsia="MS Mincho" w:hAnsi="GHEA Grapalat" w:cs="Sylfaen"/>
          <w:lang w:val="hy-AM"/>
        </w:rPr>
        <w:t>մասնագիտական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աջակցության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որակի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բարձրացման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նպատակով։</w:t>
      </w:r>
      <w:r w:rsidR="00BD56C4" w:rsidRPr="00E27503">
        <w:rPr>
          <w:rFonts w:ascii="GHEA Grapalat" w:eastAsia="MS Mincho" w:hAnsi="GHEA Grapalat" w:cs="Sylfaen"/>
          <w:lang w:val="hy-AM"/>
        </w:rPr>
        <w:t xml:space="preserve"> </w:t>
      </w:r>
      <w:r w:rsidR="00F20447" w:rsidRPr="00E27503">
        <w:rPr>
          <w:rFonts w:ascii="GHEA Grapalat" w:eastAsia="MS Mincho" w:hAnsi="GHEA Grapalat" w:cs="Sylfaen"/>
          <w:lang w:val="hy-AM"/>
        </w:rPr>
        <w:t xml:space="preserve">Վերապատրաստում կարող են անցնել նաև վարչական, բժշկական և </w:t>
      </w:r>
      <w:r w:rsidR="00FB24CC" w:rsidRPr="00E27503">
        <w:rPr>
          <w:rFonts w:ascii="GHEA Grapalat" w:eastAsia="MS Mincho" w:hAnsi="GHEA Grapalat" w:cs="Sylfaen"/>
          <w:lang w:val="hy-AM"/>
        </w:rPr>
        <w:t>կենցաղային սպասարկում իրականացնող անձնակազմի աշխատ</w:t>
      </w:r>
      <w:r w:rsidR="00010B00" w:rsidRPr="00E27503">
        <w:rPr>
          <w:rFonts w:ascii="GHEA Grapalat" w:eastAsia="MS Mincho" w:hAnsi="GHEA Grapalat" w:cs="Sylfaen"/>
          <w:lang w:val="hy-AM"/>
        </w:rPr>
        <w:t>ող</w:t>
      </w:r>
      <w:r w:rsidR="00FB24CC" w:rsidRPr="00E27503">
        <w:rPr>
          <w:rFonts w:ascii="GHEA Grapalat" w:eastAsia="MS Mincho" w:hAnsi="GHEA Grapalat" w:cs="Sylfaen"/>
          <w:lang w:val="hy-AM"/>
        </w:rPr>
        <w:t xml:space="preserve">ները։ </w:t>
      </w:r>
    </w:p>
    <w:p w14:paraId="07404BE4" w14:textId="591C7C53" w:rsidR="00EE0442" w:rsidRPr="00E27503" w:rsidRDefault="00473676" w:rsidP="00884769">
      <w:pPr>
        <w:pStyle w:val="ListParagraph"/>
        <w:numPr>
          <w:ilvl w:val="0"/>
          <w:numId w:val="85"/>
        </w:numPr>
        <w:shd w:val="clear" w:color="auto" w:fill="FFFFFF"/>
        <w:tabs>
          <w:tab w:val="left" w:pos="993"/>
        </w:tabs>
        <w:spacing w:after="0" w:line="240" w:lineRule="auto"/>
        <w:ind w:left="0" w:firstLine="567"/>
        <w:jc w:val="both"/>
        <w:rPr>
          <w:rFonts w:ascii="GHEA Grapalat" w:eastAsia="MS Mincho" w:hAnsi="GHEA Grapalat" w:cs="MS Mincho"/>
          <w:b/>
          <w:bCs/>
          <w:lang w:val="hy-AM"/>
        </w:rPr>
      </w:pPr>
      <w:r w:rsidRPr="00E27503">
        <w:rPr>
          <w:rFonts w:ascii="GHEA Grapalat" w:hAnsi="GHEA Grapalat"/>
          <w:lang w:val="hy-AM"/>
        </w:rPr>
        <w:t xml:space="preserve">Բազմագործառույթային </w:t>
      </w:r>
      <w:r w:rsidR="002225AA" w:rsidRPr="00E27503">
        <w:rPr>
          <w:rFonts w:ascii="GHEA Grapalat" w:hAnsi="GHEA Grapalat"/>
          <w:lang w:val="hy-AM"/>
        </w:rPr>
        <w:t>անձնակազմի</w:t>
      </w:r>
      <w:r w:rsidR="008939CE" w:rsidRPr="00E27503">
        <w:rPr>
          <w:rFonts w:ascii="GHEA Grapalat" w:eastAsia="MS Mincho" w:hAnsi="GHEA Grapalat" w:cs="MS Mincho"/>
          <w:lang w:val="hy-AM"/>
        </w:rPr>
        <w:t xml:space="preserve"> համար </w:t>
      </w:r>
      <w:r w:rsidR="00EE0442" w:rsidRPr="00E27503">
        <w:rPr>
          <w:rFonts w:ascii="GHEA Grapalat" w:eastAsia="MS Mincho" w:hAnsi="GHEA Grapalat" w:cs="MS Mincho"/>
          <w:lang w:val="hy-AM"/>
        </w:rPr>
        <w:t>կազմակերպվում են նաև հետևյալ վերապատրաստումները</w:t>
      </w:r>
      <w:r w:rsidR="00EE0442" w:rsidRPr="00E27503">
        <w:rPr>
          <w:rFonts w:ascii="GHEA Grapalat" w:eastAsia="MS Mincho" w:hAnsi="GHEA Grapalat" w:cs="MS Mincho"/>
          <w:b/>
          <w:bCs/>
          <w:lang w:val="hy-AM"/>
        </w:rPr>
        <w:t xml:space="preserve">՝ </w:t>
      </w:r>
    </w:p>
    <w:p w14:paraId="25BCA738" w14:textId="46910226" w:rsidR="00EE0442" w:rsidRPr="00E27503" w:rsidRDefault="00010B00" w:rsidP="00884769">
      <w:pPr>
        <w:pStyle w:val="ListParagraph"/>
        <w:shd w:val="clear" w:color="auto" w:fill="FFFFFF"/>
        <w:tabs>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MS Mincho"/>
          <w:lang w:val="hy-AM"/>
        </w:rPr>
        <w:t>ա</w:t>
      </w:r>
      <w:r w:rsidR="001C7187" w:rsidRPr="00E27503">
        <w:rPr>
          <w:rFonts w:ascii="GHEA Grapalat" w:eastAsia="MS Mincho" w:hAnsi="GHEA Grapalat" w:cs="MS Mincho"/>
          <w:lang w:val="hy-AM"/>
        </w:rPr>
        <w:t>.</w:t>
      </w:r>
      <w:r w:rsidRPr="00E27503">
        <w:rPr>
          <w:rFonts w:ascii="GHEA Grapalat" w:eastAsia="MS Mincho" w:hAnsi="GHEA Grapalat" w:cs="MS Mincho"/>
          <w:lang w:val="hy-AM"/>
        </w:rPr>
        <w:t xml:space="preserve"> ա</w:t>
      </w:r>
      <w:r w:rsidR="00EE0442" w:rsidRPr="00E27503">
        <w:rPr>
          <w:rFonts w:ascii="GHEA Grapalat" w:eastAsia="MS Mincho" w:hAnsi="GHEA Grapalat" w:cs="MS Mincho"/>
          <w:lang w:val="hy-AM"/>
        </w:rPr>
        <w:t>րվեստի, երաժշտության և խաղային թերապիաների կիրառման փորձառություն, որը կնպաստի երեխաների և այլ շահառուների հոգեկան առողջության և սոցիալական զարգացման ապահովմանը</w:t>
      </w:r>
      <w:r w:rsidRPr="00E27503">
        <w:rPr>
          <w:rFonts w:ascii="GHEA Grapalat" w:eastAsia="MS Mincho" w:hAnsi="GHEA Grapalat" w:cs="MS Mincho"/>
          <w:lang w:val="hy-AM"/>
        </w:rPr>
        <w:t>,</w:t>
      </w:r>
    </w:p>
    <w:p w14:paraId="4922FF9F" w14:textId="440C3B27" w:rsidR="00C340AC" w:rsidRPr="00E27503" w:rsidRDefault="00010B00" w:rsidP="00884769">
      <w:pPr>
        <w:pStyle w:val="ListParagraph"/>
        <w:shd w:val="clear" w:color="auto" w:fill="FFFFFF"/>
        <w:tabs>
          <w:tab w:val="left" w:pos="993"/>
        </w:tabs>
        <w:spacing w:after="0" w:line="240" w:lineRule="auto"/>
        <w:ind w:left="0" w:firstLine="567"/>
        <w:jc w:val="both"/>
        <w:rPr>
          <w:rFonts w:ascii="GHEA Grapalat" w:eastAsia="MS Mincho" w:hAnsi="GHEA Grapalat" w:cs="Sylfaen"/>
          <w:lang w:val="hy-AM"/>
        </w:rPr>
      </w:pPr>
      <w:r w:rsidRPr="00E27503">
        <w:rPr>
          <w:rFonts w:ascii="GHEA Grapalat" w:eastAsia="MS Mincho" w:hAnsi="GHEA Grapalat" w:cs="MS Mincho"/>
          <w:lang w:val="hy-AM"/>
        </w:rPr>
        <w:t>բ</w:t>
      </w:r>
      <w:r w:rsidR="001C7187" w:rsidRPr="00E27503">
        <w:rPr>
          <w:rFonts w:ascii="GHEA Grapalat" w:eastAsia="MS Mincho" w:hAnsi="GHEA Grapalat" w:cs="MS Mincho"/>
          <w:lang w:val="hy-AM"/>
        </w:rPr>
        <w:t>.</w:t>
      </w:r>
      <w:r w:rsidRPr="00E27503">
        <w:rPr>
          <w:rFonts w:ascii="GHEA Grapalat" w:eastAsia="MS Mincho" w:hAnsi="GHEA Grapalat" w:cs="MS Mincho"/>
          <w:lang w:val="hy-AM"/>
        </w:rPr>
        <w:t xml:space="preserve"> ա</w:t>
      </w:r>
      <w:r w:rsidR="00EE0442" w:rsidRPr="00E27503">
        <w:rPr>
          <w:rFonts w:ascii="GHEA Grapalat" w:eastAsia="MS Mincho" w:hAnsi="GHEA Grapalat" w:cs="MS Mincho"/>
          <w:lang w:val="hy-AM"/>
        </w:rPr>
        <w:t>յլընտրանքային հաղորդակցման հմտություններ՝ հաշմանդամություն ունեցող երեխաների և այլ խոցելի խմբերի հետ արդյունավետ աշխատանքի ապահովման համար</w:t>
      </w:r>
      <w:r w:rsidRPr="00E27503">
        <w:rPr>
          <w:rFonts w:ascii="GHEA Grapalat" w:eastAsia="MS Mincho" w:hAnsi="GHEA Grapalat" w:cs="MS Mincho"/>
          <w:lang w:val="hy-AM"/>
        </w:rPr>
        <w:t>,</w:t>
      </w:r>
    </w:p>
    <w:p w14:paraId="605A97D5" w14:textId="24462EB9" w:rsidR="007148AF" w:rsidRPr="00E27503" w:rsidRDefault="00010B00" w:rsidP="00884769">
      <w:pPr>
        <w:pStyle w:val="ListParagraph"/>
        <w:shd w:val="clear" w:color="auto" w:fill="FFFFFF"/>
        <w:tabs>
          <w:tab w:val="left" w:pos="993"/>
        </w:tabs>
        <w:spacing w:after="0" w:line="240" w:lineRule="auto"/>
        <w:ind w:left="0" w:firstLine="567"/>
        <w:jc w:val="both"/>
        <w:rPr>
          <w:rFonts w:ascii="GHEA Grapalat" w:eastAsia="MS Mincho" w:hAnsi="GHEA Grapalat" w:cs="Sylfaen"/>
          <w:lang w:val="hy-AM"/>
        </w:rPr>
      </w:pPr>
      <w:r w:rsidRPr="00E27503">
        <w:rPr>
          <w:rFonts w:ascii="GHEA Grapalat" w:eastAsia="MS Mincho" w:hAnsi="GHEA Grapalat" w:cs="MS Mincho"/>
          <w:lang w:val="hy-AM"/>
        </w:rPr>
        <w:t>գ</w:t>
      </w:r>
      <w:r w:rsidR="001C7187" w:rsidRPr="00E27503">
        <w:rPr>
          <w:rFonts w:ascii="GHEA Grapalat" w:eastAsia="MS Mincho" w:hAnsi="GHEA Grapalat" w:cs="MS Mincho"/>
          <w:lang w:val="hy-AM"/>
        </w:rPr>
        <w:t>.</w:t>
      </w:r>
      <w:r w:rsidRPr="00E27503">
        <w:rPr>
          <w:rFonts w:ascii="GHEA Grapalat" w:eastAsia="MS Mincho" w:hAnsi="GHEA Grapalat" w:cs="MS Mincho"/>
          <w:lang w:val="hy-AM"/>
        </w:rPr>
        <w:t xml:space="preserve"> տ</w:t>
      </w:r>
      <w:r w:rsidR="00EE0442" w:rsidRPr="00E27503">
        <w:rPr>
          <w:rFonts w:ascii="GHEA Grapalat" w:eastAsia="MS Mincho" w:hAnsi="GHEA Grapalat" w:cs="MS Mincho"/>
          <w:lang w:val="hy-AM"/>
        </w:rPr>
        <w:t>եղեկացվածություն դեպքի վարման գործընթացին՝ սոցիալական պաշտպանության ոլորտում շահառուների գործերի կառավարման և ծառայությունների տրամադրման ընթացակարգերի արդյունավետ իրագործման նպատակով</w:t>
      </w:r>
      <w:r w:rsidR="007148AF" w:rsidRPr="00E27503">
        <w:rPr>
          <w:rFonts w:ascii="GHEA Grapalat" w:eastAsia="MS Mincho" w:hAnsi="GHEA Grapalat" w:cs="Sylfaen"/>
          <w:lang w:val="hy-AM"/>
        </w:rPr>
        <w:t>։</w:t>
      </w:r>
    </w:p>
    <w:p w14:paraId="472C32B8" w14:textId="7637C5E1" w:rsidR="008C1E95" w:rsidRPr="00E27503" w:rsidRDefault="008C1E95" w:rsidP="00884769">
      <w:pPr>
        <w:pStyle w:val="ListParagraph"/>
        <w:numPr>
          <w:ilvl w:val="0"/>
          <w:numId w:val="85"/>
        </w:numPr>
        <w:shd w:val="clear" w:color="auto" w:fill="FFFFFF"/>
        <w:tabs>
          <w:tab w:val="left" w:pos="993"/>
        </w:tabs>
        <w:spacing w:after="0" w:line="240" w:lineRule="auto"/>
        <w:ind w:left="0" w:firstLine="567"/>
        <w:jc w:val="both"/>
        <w:rPr>
          <w:rFonts w:ascii="GHEA Grapalat" w:eastAsia="MS Mincho" w:hAnsi="GHEA Grapalat" w:cs="Sylfaen"/>
          <w:lang w:val="hy-AM"/>
        </w:rPr>
      </w:pPr>
      <w:r w:rsidRPr="00E27503">
        <w:rPr>
          <w:rFonts w:ascii="GHEA Grapalat" w:eastAsia="MS Mincho" w:hAnsi="GHEA Grapalat" w:cs="Sylfaen"/>
          <w:lang w:val="hy-AM"/>
        </w:rPr>
        <w:t>Խնամք տրամադրող</w:t>
      </w:r>
      <w:r w:rsidR="00D738A7" w:rsidRPr="00E27503">
        <w:rPr>
          <w:rFonts w:ascii="GHEA Grapalat" w:hAnsi="GHEA Grapalat"/>
          <w:lang w:val="hy-AM"/>
        </w:rPr>
        <w:t xml:space="preserve"> կազմակերպությ</w:t>
      </w:r>
      <w:r w:rsidR="001253FE" w:rsidRPr="00E27503">
        <w:rPr>
          <w:rFonts w:ascii="GHEA Grapalat" w:hAnsi="GHEA Grapalat"/>
          <w:lang w:val="hy-AM"/>
        </w:rPr>
        <w:t>ան</w:t>
      </w:r>
      <w:r w:rsidRPr="00E27503">
        <w:rPr>
          <w:rFonts w:ascii="GHEA Grapalat" w:eastAsia="MS Mincho" w:hAnsi="GHEA Grapalat" w:cs="Sylfaen"/>
          <w:lang w:val="hy-AM"/>
        </w:rPr>
        <w:t xml:space="preserve"> կարիքների հիման վրա </w:t>
      </w:r>
      <w:r w:rsidR="001C7187" w:rsidRPr="00E27503">
        <w:rPr>
          <w:rFonts w:ascii="GHEA Grapalat" w:eastAsia="MS Mincho" w:hAnsi="GHEA Grapalat" w:cs="Sylfaen"/>
          <w:lang w:val="hy-AM"/>
        </w:rPr>
        <w:t xml:space="preserve">ըստ անհրաժեշտության </w:t>
      </w:r>
      <w:r w:rsidRPr="00E27503">
        <w:rPr>
          <w:rFonts w:ascii="GHEA Grapalat" w:eastAsia="MS Mincho" w:hAnsi="GHEA Grapalat" w:cs="Sylfaen"/>
          <w:lang w:val="hy-AM"/>
        </w:rPr>
        <w:t>կարող են կազմակերպվել այլ պատրադիր վերապատրաստումներ</w:t>
      </w:r>
      <w:r w:rsidR="00754646" w:rsidRPr="00E27503">
        <w:rPr>
          <w:rFonts w:ascii="GHEA Grapalat" w:eastAsia="MS Mincho" w:hAnsi="GHEA Grapalat" w:cs="Sylfaen"/>
          <w:lang w:val="hy-AM"/>
        </w:rPr>
        <w:t xml:space="preserve">, </w:t>
      </w:r>
      <w:r w:rsidR="00CA37E2" w:rsidRPr="00E27503">
        <w:rPr>
          <w:rFonts w:ascii="GHEA Grapalat" w:eastAsia="MS Mincho" w:hAnsi="GHEA Grapalat" w:cs="Sylfaen"/>
          <w:lang w:val="hy-AM"/>
        </w:rPr>
        <w:t>ներառյալ</w:t>
      </w:r>
      <w:r w:rsidR="00754646" w:rsidRPr="00E27503">
        <w:rPr>
          <w:rFonts w:ascii="GHEA Grapalat" w:eastAsia="MS Mincho" w:hAnsi="GHEA Grapalat" w:cs="Sylfaen"/>
          <w:lang w:val="hy-AM"/>
        </w:rPr>
        <w:t xml:space="preserve"> </w:t>
      </w:r>
      <w:r w:rsidR="00754646" w:rsidRPr="00E27503">
        <w:rPr>
          <w:rFonts w:ascii="GHEA Grapalat" w:eastAsia="MS Mincho" w:hAnsi="GHEA Grapalat" w:cs="MS Mincho"/>
          <w:lang w:val="hy-AM"/>
        </w:rPr>
        <w:t xml:space="preserve">վարքի կիրառական վերլուծություն թեմայով և այլն։ </w:t>
      </w:r>
    </w:p>
    <w:p w14:paraId="32D0C0DD" w14:textId="13EBFDD7" w:rsidR="00905E7C" w:rsidRPr="00E27503" w:rsidRDefault="00905E7C" w:rsidP="00884769">
      <w:pPr>
        <w:pStyle w:val="ListParagraph"/>
        <w:numPr>
          <w:ilvl w:val="0"/>
          <w:numId w:val="2"/>
        </w:numPr>
        <w:shd w:val="clear" w:color="auto" w:fill="FFFFFF"/>
        <w:tabs>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MS Mincho"/>
          <w:lang w:val="hy-AM"/>
        </w:rPr>
        <w:t>Խնամք տրամադրող</w:t>
      </w:r>
      <w:r w:rsidR="00872205" w:rsidRPr="00E27503">
        <w:rPr>
          <w:rFonts w:ascii="GHEA Grapalat" w:eastAsia="MS Mincho" w:hAnsi="GHEA Grapalat" w:cs="MS Mincho"/>
          <w:lang w:val="hy-AM"/>
        </w:rPr>
        <w:t xml:space="preserve"> կազմակերպությ</w:t>
      </w:r>
      <w:r w:rsidR="001253FE" w:rsidRPr="00E27503">
        <w:rPr>
          <w:rFonts w:ascii="GHEA Grapalat" w:eastAsia="MS Mincho" w:hAnsi="GHEA Grapalat" w:cs="MS Mincho"/>
          <w:lang w:val="hy-AM"/>
        </w:rPr>
        <w:t>ան</w:t>
      </w:r>
      <w:r w:rsidRPr="00E27503">
        <w:rPr>
          <w:rFonts w:ascii="GHEA Grapalat" w:eastAsia="MS Mincho" w:hAnsi="GHEA Grapalat" w:cs="MS Mincho"/>
          <w:lang w:val="hy-AM"/>
        </w:rPr>
        <w:t xml:space="preserve"> աշխատ</w:t>
      </w:r>
      <w:r w:rsidR="00C72843" w:rsidRPr="00E27503">
        <w:rPr>
          <w:rFonts w:ascii="GHEA Grapalat" w:eastAsia="MS Mincho" w:hAnsi="GHEA Grapalat" w:cs="MS Mincho"/>
          <w:lang w:val="hy-AM"/>
        </w:rPr>
        <w:t>ողների</w:t>
      </w:r>
      <w:r w:rsidRPr="00E27503">
        <w:rPr>
          <w:rFonts w:ascii="GHEA Grapalat" w:eastAsia="MS Mincho" w:hAnsi="GHEA Grapalat" w:cs="MS Mincho"/>
          <w:lang w:val="hy-AM"/>
        </w:rPr>
        <w:t xml:space="preserve"> անձնական որակների պահանջ</w:t>
      </w:r>
      <w:r w:rsidR="00F76377" w:rsidRPr="00E27503">
        <w:rPr>
          <w:rFonts w:ascii="GHEA Grapalat" w:eastAsia="MS Mincho" w:hAnsi="GHEA Grapalat" w:cs="MS Mincho"/>
          <w:lang w:val="hy-AM"/>
        </w:rPr>
        <w:t>ներն են</w:t>
      </w:r>
      <w:r w:rsidR="00D370FC" w:rsidRPr="00E27503">
        <w:rPr>
          <w:rFonts w:ascii="GHEA Grapalat" w:eastAsia="MS Mincho" w:hAnsi="GHEA Grapalat" w:cs="MS Mincho"/>
          <w:lang w:val="hy-AM"/>
        </w:rPr>
        <w:t>.</w:t>
      </w:r>
    </w:p>
    <w:p w14:paraId="0D8399DB" w14:textId="668451BE" w:rsidR="00905E7C" w:rsidRPr="00E27503" w:rsidRDefault="00010B00" w:rsidP="00884769">
      <w:pPr>
        <w:pStyle w:val="ListParagraph"/>
        <w:numPr>
          <w:ilvl w:val="0"/>
          <w:numId w:val="86"/>
        </w:numPr>
        <w:shd w:val="clear" w:color="auto" w:fill="FFFFFF"/>
        <w:tabs>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MS Mincho"/>
          <w:lang w:val="hy-AM"/>
        </w:rPr>
        <w:t>ա</w:t>
      </w:r>
      <w:r w:rsidR="00905E7C" w:rsidRPr="00E27503">
        <w:rPr>
          <w:rFonts w:ascii="GHEA Grapalat" w:eastAsia="MS Mincho" w:hAnsi="GHEA Grapalat" w:cs="MS Mincho"/>
          <w:lang w:val="hy-AM"/>
        </w:rPr>
        <w:t xml:space="preserve">պրումակցում՝ </w:t>
      </w:r>
      <w:r w:rsidR="00872205" w:rsidRPr="00E27503">
        <w:rPr>
          <w:rFonts w:ascii="GHEA Grapalat" w:eastAsia="MS Mincho" w:hAnsi="GHEA Grapalat" w:cs="MS Mincho"/>
          <w:lang w:val="hy-AM"/>
        </w:rPr>
        <w:t xml:space="preserve">հոգատար վերաբերմունք </w:t>
      </w:r>
      <w:r w:rsidR="001C7187" w:rsidRPr="00E27503">
        <w:rPr>
          <w:rFonts w:ascii="GHEA Grapalat" w:eastAsia="MS Mincho" w:hAnsi="GHEA Grapalat" w:cs="MS Mincho"/>
          <w:lang w:val="hy-AM"/>
        </w:rPr>
        <w:t xml:space="preserve">առավել </w:t>
      </w:r>
      <w:r w:rsidR="00905E7C" w:rsidRPr="00E27503">
        <w:rPr>
          <w:rFonts w:ascii="GHEA Grapalat" w:eastAsia="MS Mincho" w:hAnsi="GHEA Grapalat" w:cs="MS Mincho"/>
          <w:lang w:val="hy-AM"/>
        </w:rPr>
        <w:t>խոցելի վիճակում գտնվող երեխաների նկատմամբ</w:t>
      </w:r>
      <w:r w:rsidRPr="00E27503">
        <w:rPr>
          <w:rFonts w:ascii="GHEA Grapalat" w:eastAsia="MS Mincho" w:hAnsi="GHEA Grapalat" w:cs="MS Mincho"/>
          <w:lang w:val="hy-AM"/>
        </w:rPr>
        <w:t>,</w:t>
      </w:r>
    </w:p>
    <w:p w14:paraId="0CB2298C" w14:textId="461CAB7B" w:rsidR="00905E7C" w:rsidRPr="00E27503" w:rsidRDefault="00010B00" w:rsidP="00884769">
      <w:pPr>
        <w:pStyle w:val="ListParagraph"/>
        <w:numPr>
          <w:ilvl w:val="0"/>
          <w:numId w:val="86"/>
        </w:numPr>
        <w:shd w:val="clear" w:color="auto" w:fill="FFFFFF"/>
        <w:tabs>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MS Mincho"/>
        </w:rPr>
        <w:t>հ</w:t>
      </w:r>
      <w:r w:rsidR="00905E7C" w:rsidRPr="00E27503">
        <w:rPr>
          <w:rFonts w:ascii="GHEA Grapalat" w:eastAsia="MS Mincho" w:hAnsi="GHEA Grapalat" w:cs="MS Mincho"/>
          <w:lang w:val="hy-AM"/>
        </w:rPr>
        <w:t>ամբերություն և զգացմունքային կայունություն</w:t>
      </w:r>
      <w:r w:rsidRPr="00E27503">
        <w:rPr>
          <w:rFonts w:ascii="GHEA Grapalat" w:eastAsia="MS Mincho" w:hAnsi="GHEA Grapalat" w:cs="MS Mincho"/>
          <w:lang w:val="hy-AM"/>
        </w:rPr>
        <w:t>,</w:t>
      </w:r>
    </w:p>
    <w:p w14:paraId="29F0A22C" w14:textId="6E16A7A5" w:rsidR="00905E7C" w:rsidRPr="00E27503" w:rsidRDefault="00010B00" w:rsidP="00884769">
      <w:pPr>
        <w:pStyle w:val="ListParagraph"/>
        <w:numPr>
          <w:ilvl w:val="0"/>
          <w:numId w:val="86"/>
        </w:numPr>
        <w:shd w:val="clear" w:color="auto" w:fill="FFFFFF"/>
        <w:tabs>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MS Mincho"/>
          <w:lang w:val="hy-AM"/>
        </w:rPr>
        <w:t>հ</w:t>
      </w:r>
      <w:r w:rsidR="00905E7C" w:rsidRPr="00E27503">
        <w:rPr>
          <w:rFonts w:ascii="GHEA Grapalat" w:eastAsia="MS Mincho" w:hAnsi="GHEA Grapalat" w:cs="MS Mincho"/>
          <w:lang w:val="hy-AM"/>
        </w:rPr>
        <w:t xml:space="preserve">աղորդակցման հմտություններ՝ երեխաների, ընտանիքների և անձնակազմի անդամների հետ </w:t>
      </w:r>
      <w:r w:rsidR="00872205" w:rsidRPr="00E27503">
        <w:rPr>
          <w:rFonts w:ascii="GHEA Grapalat" w:eastAsia="MS Mincho" w:hAnsi="GHEA Grapalat" w:cs="MS Mincho"/>
          <w:lang w:val="hy-AM"/>
        </w:rPr>
        <w:t>արդյունավետ համագործակցության համար</w:t>
      </w:r>
      <w:r w:rsidRPr="00E27503">
        <w:rPr>
          <w:rFonts w:ascii="GHEA Grapalat" w:eastAsia="MS Mincho" w:hAnsi="GHEA Grapalat" w:cs="MS Mincho"/>
          <w:lang w:val="hy-AM"/>
        </w:rPr>
        <w:t>,</w:t>
      </w:r>
    </w:p>
    <w:p w14:paraId="0F8A4250" w14:textId="11AA9AA4" w:rsidR="00905E7C" w:rsidRPr="00E27503" w:rsidRDefault="00010B00" w:rsidP="00884769">
      <w:pPr>
        <w:pStyle w:val="ListParagraph"/>
        <w:numPr>
          <w:ilvl w:val="0"/>
          <w:numId w:val="86"/>
        </w:numPr>
        <w:shd w:val="clear" w:color="auto" w:fill="FFFFFF"/>
        <w:tabs>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MS Mincho"/>
          <w:lang w:val="hy-AM"/>
        </w:rPr>
        <w:t>մ</w:t>
      </w:r>
      <w:r w:rsidR="00905E7C" w:rsidRPr="00E27503">
        <w:rPr>
          <w:rFonts w:ascii="GHEA Grapalat" w:eastAsia="MS Mincho" w:hAnsi="GHEA Grapalat" w:cs="MS Mincho"/>
          <w:lang w:val="hy-AM"/>
        </w:rPr>
        <w:t>շակութային զգայունություն, ներառական</w:t>
      </w:r>
      <w:r w:rsidR="00872205" w:rsidRPr="00E27503">
        <w:rPr>
          <w:rFonts w:ascii="GHEA Grapalat" w:eastAsia="MS Mincho" w:hAnsi="GHEA Grapalat" w:cs="MS Mincho"/>
          <w:lang w:val="hy-AM"/>
        </w:rPr>
        <w:t xml:space="preserve"> մոտեցում՝</w:t>
      </w:r>
      <w:r w:rsidR="00905E7C" w:rsidRPr="00E27503">
        <w:rPr>
          <w:rFonts w:ascii="GHEA Grapalat" w:eastAsia="MS Mincho" w:hAnsi="GHEA Grapalat" w:cs="MS Mincho"/>
          <w:lang w:val="hy-AM"/>
        </w:rPr>
        <w:t xml:space="preserve"> </w:t>
      </w:r>
      <w:r w:rsidR="00271954" w:rsidRPr="00E27503">
        <w:rPr>
          <w:rFonts w:ascii="GHEA Grapalat" w:eastAsia="MS Mincho" w:hAnsi="GHEA Grapalat" w:cs="MS Mincho"/>
          <w:lang w:val="hy-AM"/>
        </w:rPr>
        <w:t>հաշվի առնելով գենդերային հավասարության ապահովման սկզբունքները</w:t>
      </w:r>
      <w:r w:rsidRPr="00E27503">
        <w:rPr>
          <w:rFonts w:ascii="GHEA Grapalat" w:eastAsia="MS Mincho" w:hAnsi="GHEA Grapalat" w:cs="MS Mincho"/>
          <w:lang w:val="hy-AM"/>
        </w:rPr>
        <w:t>,</w:t>
      </w:r>
    </w:p>
    <w:p w14:paraId="32EAFBFD" w14:textId="58FB3D2C" w:rsidR="00A16A5D" w:rsidRPr="00E27503" w:rsidRDefault="00010B00" w:rsidP="00884769">
      <w:pPr>
        <w:pStyle w:val="ListParagraph"/>
        <w:numPr>
          <w:ilvl w:val="0"/>
          <w:numId w:val="86"/>
        </w:numPr>
        <w:shd w:val="clear" w:color="auto" w:fill="FFFFFF"/>
        <w:tabs>
          <w:tab w:val="left" w:pos="993"/>
        </w:tabs>
        <w:spacing w:after="0" w:line="240" w:lineRule="auto"/>
        <w:ind w:left="0" w:firstLine="567"/>
        <w:jc w:val="both"/>
        <w:rPr>
          <w:rFonts w:ascii="GHEA Grapalat" w:eastAsia="MS Mincho" w:hAnsi="GHEA Grapalat" w:cs="Sylfaen"/>
          <w:lang w:val="hy-AM"/>
        </w:rPr>
      </w:pPr>
      <w:r w:rsidRPr="00E27503">
        <w:rPr>
          <w:rFonts w:ascii="GHEA Grapalat" w:eastAsia="MS Mincho" w:hAnsi="GHEA Grapalat" w:cs="MS Mincho"/>
          <w:lang w:val="hy-AM"/>
        </w:rPr>
        <w:t>հ</w:t>
      </w:r>
      <w:r w:rsidR="00905E7C" w:rsidRPr="00E27503">
        <w:rPr>
          <w:rFonts w:ascii="GHEA Grapalat" w:eastAsia="MS Mincho" w:hAnsi="GHEA Grapalat" w:cs="MS Mincho"/>
          <w:lang w:val="hy-AM"/>
        </w:rPr>
        <w:t>ավատարմություն էթիկական չափանիշներին</w:t>
      </w:r>
      <w:r w:rsidR="00905E7C" w:rsidRPr="00E27503">
        <w:rPr>
          <w:rFonts w:ascii="GHEA Grapalat" w:eastAsia="MS Mincho" w:hAnsi="GHEA Grapalat" w:cs="MS Mincho"/>
          <w:b/>
          <w:bCs/>
          <w:lang w:val="hy-AM"/>
        </w:rPr>
        <w:t xml:space="preserve"> </w:t>
      </w:r>
      <w:r w:rsidR="00905E7C" w:rsidRPr="00E27503">
        <w:rPr>
          <w:rFonts w:ascii="GHEA Grapalat" w:eastAsia="MS Mincho" w:hAnsi="GHEA Grapalat" w:cs="MS Mincho"/>
          <w:lang w:val="hy-AM"/>
        </w:rPr>
        <w:t>և գաղտնիության պահպանման</w:t>
      </w:r>
      <w:r w:rsidR="00872205" w:rsidRPr="00E27503">
        <w:rPr>
          <w:rFonts w:ascii="GHEA Grapalat" w:eastAsia="MS Mincho" w:hAnsi="GHEA Grapalat" w:cs="MS Mincho"/>
          <w:lang w:val="hy-AM"/>
        </w:rPr>
        <w:t xml:space="preserve"> սկզբունքին</w:t>
      </w:r>
      <w:r w:rsidR="008A3BC1" w:rsidRPr="00E27503">
        <w:rPr>
          <w:rFonts w:ascii="GHEA Grapalat" w:eastAsia="MS Mincho" w:hAnsi="GHEA Grapalat" w:cs="Sylfaen"/>
          <w:lang w:val="hy-AM"/>
        </w:rPr>
        <w:t xml:space="preserve">։ </w:t>
      </w:r>
    </w:p>
    <w:p w14:paraId="24AF9A99" w14:textId="3966B8A5" w:rsidR="00A32995" w:rsidRPr="00E27503" w:rsidRDefault="00A32995"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Խնամք տրամադրող</w:t>
      </w:r>
      <w:r w:rsidR="00872205" w:rsidRPr="00E27503">
        <w:rPr>
          <w:rFonts w:ascii="GHEA Grapalat" w:eastAsiaTheme="minorEastAsia" w:hAnsi="GHEA Grapalat" w:cs="Sylfaen"/>
          <w:noProof/>
          <w:color w:val="000000" w:themeColor="text1"/>
          <w:kern w:val="0"/>
          <w:lang w:val="hy-AM"/>
          <w14:ligatures w14:val="none"/>
        </w:rPr>
        <w:t xml:space="preserve"> կազմակերպության</w:t>
      </w:r>
      <w:r w:rsidRPr="00E27503">
        <w:rPr>
          <w:rFonts w:ascii="GHEA Grapalat" w:eastAsiaTheme="minorEastAsia" w:hAnsi="GHEA Grapalat" w:cs="Sylfaen"/>
          <w:noProof/>
          <w:color w:val="000000" w:themeColor="text1"/>
          <w:kern w:val="0"/>
          <w:lang w:val="hy-AM"/>
          <w14:ligatures w14:val="none"/>
        </w:rPr>
        <w:t xml:space="preserve"> աշխատողները, որոնք անմիջապես իրականացնում են երեխաների սպասարկումը, ենթակա են պարտադիր բժշկական զննության՝ համաձայն </w:t>
      </w:r>
      <w:r w:rsidR="00943AF7" w:rsidRPr="00E27503">
        <w:rPr>
          <w:rFonts w:ascii="GHEA Grapalat" w:eastAsiaTheme="minorEastAsia" w:hAnsi="GHEA Grapalat" w:cs="Sylfaen"/>
          <w:noProof/>
          <w:color w:val="000000" w:themeColor="text1"/>
          <w:kern w:val="0"/>
          <w:lang w:val="hy-AM"/>
          <w14:ligatures w14:val="none"/>
        </w:rPr>
        <w:t>Կ</w:t>
      </w:r>
      <w:r w:rsidRPr="00E27503">
        <w:rPr>
          <w:rFonts w:ascii="GHEA Grapalat" w:eastAsiaTheme="minorEastAsia" w:hAnsi="GHEA Grapalat" w:cs="Sylfaen"/>
          <w:noProof/>
          <w:color w:val="000000" w:themeColor="text1"/>
          <w:kern w:val="0"/>
          <w:lang w:val="hy-AM"/>
          <w14:ligatures w14:val="none"/>
        </w:rPr>
        <w:t>առավարության 2003 թվականի մարտի 27-ի N 347-</w:t>
      </w:r>
      <w:r w:rsidRPr="00E27503">
        <w:rPr>
          <w:rFonts w:ascii="GHEA Grapalat" w:eastAsiaTheme="minorEastAsia" w:hAnsi="GHEA Grapalat" w:cs="Sylfaen"/>
          <w:noProof/>
          <w:color w:val="000000" w:themeColor="text1"/>
          <w:kern w:val="0"/>
          <w:lang w:val="hy-AM"/>
          <w14:ligatures w14:val="none"/>
        </w:rPr>
        <w:lastRenderedPageBreak/>
        <w:t>Ն որոշման N 2 հավելվածով հաստատված պարտադիր բժշկական զննության ցանկի 8-րդ կետի։</w:t>
      </w:r>
    </w:p>
    <w:p w14:paraId="04339DDA" w14:textId="5588BD06" w:rsidR="00213388" w:rsidRPr="00E27503" w:rsidRDefault="001D23CD"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Խնա</w:t>
      </w:r>
      <w:r w:rsidR="009627EB" w:rsidRPr="00E27503">
        <w:rPr>
          <w:rFonts w:ascii="GHEA Grapalat" w:eastAsiaTheme="minorEastAsia" w:hAnsi="GHEA Grapalat" w:cs="Sylfaen"/>
          <w:noProof/>
          <w:color w:val="000000" w:themeColor="text1"/>
          <w:kern w:val="0"/>
          <w:lang w:val="hy-AM"/>
          <w14:ligatures w14:val="none"/>
        </w:rPr>
        <w:t>մ</w:t>
      </w:r>
      <w:r w:rsidRPr="00E27503">
        <w:rPr>
          <w:rFonts w:ascii="GHEA Grapalat" w:eastAsiaTheme="minorEastAsia" w:hAnsi="GHEA Grapalat" w:cs="Sylfaen"/>
          <w:noProof/>
          <w:color w:val="000000" w:themeColor="text1"/>
          <w:kern w:val="0"/>
          <w:lang w:val="hy-AM"/>
          <w14:ligatures w14:val="none"/>
        </w:rPr>
        <w:t>ք տրամադրող</w:t>
      </w:r>
      <w:r w:rsidR="00BD7805" w:rsidRPr="00E27503">
        <w:rPr>
          <w:rFonts w:ascii="GHEA Grapalat" w:eastAsiaTheme="minorEastAsia" w:hAnsi="GHEA Grapalat" w:cs="Sylfaen"/>
          <w:noProof/>
          <w:color w:val="000000" w:themeColor="text1"/>
          <w:kern w:val="0"/>
          <w:lang w:val="hy-AM"/>
          <w14:ligatures w14:val="none"/>
        </w:rPr>
        <w:t xml:space="preserve"> կազմակերպության</w:t>
      </w:r>
      <w:r w:rsidRPr="00E27503">
        <w:rPr>
          <w:rFonts w:ascii="GHEA Grapalat" w:eastAsiaTheme="minorEastAsia" w:hAnsi="GHEA Grapalat" w:cs="Sylfaen"/>
          <w:noProof/>
          <w:color w:val="000000" w:themeColor="text1"/>
          <w:kern w:val="0"/>
          <w:lang w:val="hy-AM"/>
          <w14:ligatures w14:val="none"/>
        </w:rPr>
        <w:t xml:space="preserve"> ընդհանուր ղեկավարո</w:t>
      </w:r>
      <w:r w:rsidR="00BD7805" w:rsidRPr="00E27503">
        <w:rPr>
          <w:rFonts w:ascii="GHEA Grapalat" w:eastAsiaTheme="minorEastAsia" w:hAnsi="GHEA Grapalat" w:cs="Sylfaen"/>
          <w:noProof/>
          <w:color w:val="000000" w:themeColor="text1"/>
          <w:kern w:val="0"/>
          <w:lang w:val="hy-AM"/>
          <w14:ligatures w14:val="none"/>
        </w:rPr>
        <w:t>ւմն</w:t>
      </w:r>
      <w:r w:rsidRPr="00E27503">
        <w:rPr>
          <w:rFonts w:ascii="GHEA Grapalat" w:eastAsiaTheme="minorEastAsia" w:hAnsi="GHEA Grapalat" w:cs="Sylfaen"/>
          <w:noProof/>
          <w:color w:val="000000" w:themeColor="text1"/>
          <w:kern w:val="0"/>
          <w:lang w:val="hy-AM"/>
          <w14:ligatures w14:val="none"/>
        </w:rPr>
        <w:t xml:space="preserve"> իրականացնող աշխատողների համար սահմանվում </w:t>
      </w:r>
      <w:r w:rsidR="00576CD1" w:rsidRPr="00E27503">
        <w:rPr>
          <w:rFonts w:ascii="GHEA Grapalat" w:eastAsiaTheme="minorEastAsia" w:hAnsi="GHEA Grapalat" w:cs="Sylfaen"/>
          <w:noProof/>
          <w:color w:val="000000" w:themeColor="text1"/>
          <w:kern w:val="0"/>
          <w:lang w:val="hy-AM"/>
          <w14:ligatures w14:val="none"/>
        </w:rPr>
        <w:t>է տնօրեն</w:t>
      </w:r>
      <w:r w:rsidR="003F4B95" w:rsidRPr="00E27503">
        <w:rPr>
          <w:rFonts w:ascii="GHEA Grapalat" w:eastAsiaTheme="minorEastAsia" w:hAnsi="GHEA Grapalat" w:cs="Sylfaen"/>
          <w:noProof/>
          <w:color w:val="000000" w:themeColor="text1"/>
          <w:kern w:val="0"/>
          <w:lang w:val="hy-AM"/>
          <w14:ligatures w14:val="none"/>
        </w:rPr>
        <w:t>ի</w:t>
      </w:r>
      <w:r w:rsidR="00576CD1" w:rsidRPr="00E27503">
        <w:rPr>
          <w:rFonts w:ascii="GHEA Grapalat" w:eastAsiaTheme="minorEastAsia" w:hAnsi="GHEA Grapalat" w:cs="Sylfaen"/>
          <w:noProof/>
          <w:color w:val="000000" w:themeColor="text1"/>
          <w:kern w:val="0"/>
          <w:lang w:val="hy-AM"/>
          <w14:ligatures w14:val="none"/>
        </w:rPr>
        <w:t xml:space="preserve"> և տնօրենի տեղակալ</w:t>
      </w:r>
      <w:r w:rsidR="003F4B95" w:rsidRPr="00E27503">
        <w:rPr>
          <w:rFonts w:ascii="GHEA Grapalat" w:eastAsiaTheme="minorEastAsia" w:hAnsi="GHEA Grapalat" w:cs="Sylfaen"/>
          <w:noProof/>
          <w:color w:val="000000" w:themeColor="text1"/>
          <w:kern w:val="0"/>
          <w:lang w:val="hy-AM"/>
          <w14:ligatures w14:val="none"/>
        </w:rPr>
        <w:t>ի հաստիքներ</w:t>
      </w:r>
      <w:r w:rsidR="00576CD1" w:rsidRPr="00E27503">
        <w:rPr>
          <w:rFonts w:ascii="GHEA Grapalat" w:eastAsiaTheme="minorEastAsia" w:hAnsi="GHEA Grapalat" w:cs="Sylfaen"/>
          <w:noProof/>
          <w:color w:val="000000" w:themeColor="text1"/>
          <w:kern w:val="0"/>
          <w:lang w:val="hy-AM"/>
          <w14:ligatures w14:val="none"/>
        </w:rPr>
        <w:t xml:space="preserve">, որոնց գործառույթների նկարագիրը և </w:t>
      </w:r>
      <w:r w:rsidR="00F34244" w:rsidRPr="00E27503">
        <w:rPr>
          <w:rFonts w:ascii="GHEA Grapalat" w:eastAsiaTheme="minorEastAsia" w:hAnsi="GHEA Grapalat" w:cs="Sylfaen"/>
          <w:noProof/>
          <w:color w:val="000000" w:themeColor="text1"/>
          <w:kern w:val="0"/>
          <w:lang w:val="hy-AM"/>
          <w14:ligatures w14:val="none"/>
        </w:rPr>
        <w:t xml:space="preserve">գիտելիքներին, կարողություններին և հմտություններին ներկայացվող ընդհանրական պահանջները </w:t>
      </w:r>
      <w:r w:rsidR="00280487" w:rsidRPr="00E27503">
        <w:rPr>
          <w:rFonts w:ascii="GHEA Grapalat" w:eastAsiaTheme="minorEastAsia" w:hAnsi="GHEA Grapalat" w:cs="Sylfaen"/>
          <w:noProof/>
          <w:color w:val="000000" w:themeColor="text1"/>
          <w:kern w:val="0"/>
          <w:lang w:val="hy-AM"/>
          <w14:ligatures w14:val="none"/>
        </w:rPr>
        <w:t>ներկայացված են ըստ խնամք տրամադրող</w:t>
      </w:r>
      <w:r w:rsidR="00D738A7" w:rsidRPr="00E27503">
        <w:rPr>
          <w:rFonts w:ascii="GHEA Grapalat" w:eastAsiaTheme="minorEastAsia" w:hAnsi="GHEA Grapalat" w:cs="Sylfaen"/>
          <w:noProof/>
          <w:color w:val="000000" w:themeColor="text1"/>
          <w:kern w:val="0"/>
          <w:lang w:val="hy-AM"/>
          <w14:ligatures w14:val="none"/>
        </w:rPr>
        <w:t xml:space="preserve"> </w:t>
      </w:r>
      <w:r w:rsidR="00BD7805" w:rsidRPr="00E27503">
        <w:rPr>
          <w:rFonts w:ascii="GHEA Grapalat" w:eastAsiaTheme="minorEastAsia" w:hAnsi="GHEA Grapalat" w:cs="Sylfaen"/>
          <w:noProof/>
          <w:color w:val="000000" w:themeColor="text1"/>
          <w:kern w:val="0"/>
          <w:lang w:val="hy-AM"/>
          <w14:ligatures w14:val="none"/>
        </w:rPr>
        <w:t>կազմակերպության</w:t>
      </w:r>
      <w:r w:rsidR="00280487" w:rsidRPr="00E27503">
        <w:rPr>
          <w:rFonts w:ascii="GHEA Grapalat" w:eastAsiaTheme="minorEastAsia" w:hAnsi="GHEA Grapalat" w:cs="Sylfaen"/>
          <w:noProof/>
          <w:color w:val="000000" w:themeColor="text1"/>
          <w:kern w:val="0"/>
          <w:lang w:val="hy-AM"/>
          <w14:ligatures w14:val="none"/>
        </w:rPr>
        <w:t xml:space="preserve"> տեսակի։</w:t>
      </w:r>
    </w:p>
    <w:p w14:paraId="2A1CE436" w14:textId="265F12D1" w:rsidR="004977BC" w:rsidRPr="00E27503" w:rsidRDefault="00E81AC7"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Շուրջօրյա խ</w:t>
      </w:r>
      <w:r w:rsidR="00DA1F4F" w:rsidRPr="00E27503">
        <w:rPr>
          <w:rFonts w:ascii="GHEA Grapalat" w:eastAsiaTheme="minorEastAsia" w:hAnsi="GHEA Grapalat" w:cs="Sylfaen"/>
          <w:noProof/>
          <w:color w:val="000000" w:themeColor="text1"/>
          <w:kern w:val="0"/>
          <w:lang w:val="hy-AM"/>
          <w14:ligatures w14:val="none"/>
        </w:rPr>
        <w:t>նամք տրամադրող կազմակերպություն</w:t>
      </w:r>
      <w:r w:rsidR="00893786" w:rsidRPr="00E27503">
        <w:rPr>
          <w:rFonts w:ascii="GHEA Grapalat" w:eastAsiaTheme="minorEastAsia" w:hAnsi="GHEA Grapalat" w:cs="Sylfaen"/>
          <w:noProof/>
          <w:color w:val="000000" w:themeColor="text1"/>
          <w:kern w:val="0"/>
          <w:lang w:val="hy-AM"/>
          <w14:ligatures w14:val="none"/>
        </w:rPr>
        <w:t>ն</w:t>
      </w:r>
      <w:r w:rsidR="00DA1F4F" w:rsidRPr="00E27503">
        <w:rPr>
          <w:rFonts w:ascii="GHEA Grapalat" w:eastAsiaTheme="minorEastAsia" w:hAnsi="GHEA Grapalat" w:cs="Sylfaen"/>
          <w:noProof/>
          <w:color w:val="000000" w:themeColor="text1"/>
          <w:kern w:val="0"/>
          <w:lang w:val="hy-AM"/>
          <w14:ligatures w14:val="none"/>
        </w:rPr>
        <w:t xml:space="preserve"> ուն</w:t>
      </w:r>
      <w:r w:rsidR="00893786" w:rsidRPr="00E27503">
        <w:rPr>
          <w:rFonts w:ascii="GHEA Grapalat" w:eastAsiaTheme="minorEastAsia" w:hAnsi="GHEA Grapalat" w:cs="Sylfaen"/>
          <w:noProof/>
          <w:color w:val="000000" w:themeColor="text1"/>
          <w:kern w:val="0"/>
          <w:lang w:val="hy-AM"/>
          <w14:ligatures w14:val="none"/>
        </w:rPr>
        <w:t>ի</w:t>
      </w:r>
      <w:r w:rsidR="00DA1F4F" w:rsidRPr="00E27503">
        <w:rPr>
          <w:rFonts w:ascii="GHEA Grapalat" w:eastAsiaTheme="minorEastAsia" w:hAnsi="GHEA Grapalat" w:cs="Sylfaen"/>
          <w:noProof/>
          <w:color w:val="000000" w:themeColor="text1"/>
          <w:kern w:val="0"/>
          <w:lang w:val="hy-AM"/>
          <w14:ligatures w14:val="none"/>
        </w:rPr>
        <w:t xml:space="preserve"> </w:t>
      </w:r>
      <w:r w:rsidR="00667EDD" w:rsidRPr="00E27503">
        <w:rPr>
          <w:rFonts w:ascii="GHEA Grapalat" w:eastAsiaTheme="minorEastAsia" w:hAnsi="GHEA Grapalat" w:cs="Sylfaen"/>
          <w:noProof/>
          <w:color w:val="000000" w:themeColor="text1"/>
          <w:kern w:val="0"/>
          <w:lang w:val="hy-AM"/>
          <w14:ligatures w14:val="none"/>
        </w:rPr>
        <w:t xml:space="preserve">մեկ </w:t>
      </w:r>
      <w:r w:rsidR="00DA1F4F" w:rsidRPr="00E27503">
        <w:rPr>
          <w:rFonts w:ascii="GHEA Grapalat" w:eastAsiaTheme="minorEastAsia" w:hAnsi="GHEA Grapalat" w:cs="Sylfaen"/>
          <w:noProof/>
          <w:color w:val="000000" w:themeColor="text1"/>
          <w:kern w:val="0"/>
          <w:lang w:val="hy-AM"/>
          <w14:ligatures w14:val="none"/>
        </w:rPr>
        <w:t xml:space="preserve">տնօրեն և </w:t>
      </w:r>
      <w:r w:rsidR="0084327D" w:rsidRPr="00E27503">
        <w:rPr>
          <w:rFonts w:ascii="GHEA Grapalat" w:eastAsiaTheme="minorEastAsia" w:hAnsi="GHEA Grapalat" w:cs="Sylfaen"/>
          <w:noProof/>
          <w:color w:val="000000" w:themeColor="text1"/>
          <w:kern w:val="0"/>
          <w:lang w:val="hy-AM"/>
          <w14:ligatures w14:val="none"/>
        </w:rPr>
        <w:t xml:space="preserve">երկու </w:t>
      </w:r>
      <w:r w:rsidR="00DA1F4F" w:rsidRPr="00E27503">
        <w:rPr>
          <w:rFonts w:ascii="GHEA Grapalat" w:eastAsiaTheme="minorEastAsia" w:hAnsi="GHEA Grapalat" w:cs="Sylfaen"/>
          <w:noProof/>
          <w:color w:val="000000" w:themeColor="text1"/>
          <w:kern w:val="0"/>
          <w:lang w:val="hy-AM"/>
          <w14:ligatures w14:val="none"/>
        </w:rPr>
        <w:t>տնօրենի տեղակալ</w:t>
      </w:r>
      <w:r w:rsidR="00F71AF8" w:rsidRPr="00E27503">
        <w:rPr>
          <w:rFonts w:ascii="GHEA Grapalat" w:eastAsiaTheme="minorEastAsia" w:hAnsi="GHEA Grapalat" w:cs="Sylfaen"/>
          <w:noProof/>
          <w:color w:val="000000" w:themeColor="text1"/>
          <w:kern w:val="0"/>
          <w:lang w:val="hy-AM"/>
          <w14:ligatures w14:val="none"/>
        </w:rPr>
        <w:t>, որոնցից մեկը պատասխանատու է և համակ</w:t>
      </w:r>
      <w:r w:rsidRPr="00E27503">
        <w:rPr>
          <w:rFonts w:ascii="GHEA Grapalat" w:eastAsiaTheme="minorEastAsia" w:hAnsi="GHEA Grapalat" w:cs="Sylfaen"/>
          <w:noProof/>
          <w:color w:val="000000" w:themeColor="text1"/>
          <w:kern w:val="0"/>
          <w:lang w:val="hy-AM"/>
          <w14:ligatures w14:val="none"/>
        </w:rPr>
        <w:t>ա</w:t>
      </w:r>
      <w:r w:rsidR="00F71AF8" w:rsidRPr="00E27503">
        <w:rPr>
          <w:rFonts w:ascii="GHEA Grapalat" w:eastAsiaTheme="minorEastAsia" w:hAnsi="GHEA Grapalat" w:cs="Sylfaen"/>
          <w:noProof/>
          <w:color w:val="000000" w:themeColor="text1"/>
          <w:kern w:val="0"/>
          <w:lang w:val="hy-AM"/>
          <w14:ligatures w14:val="none"/>
        </w:rPr>
        <w:t xml:space="preserve">րգում է կազմակերպության </w:t>
      </w:r>
      <w:r w:rsidR="00464688" w:rsidRPr="00E27503">
        <w:rPr>
          <w:rFonts w:ascii="GHEA Grapalat" w:eastAsiaTheme="minorEastAsia" w:hAnsi="GHEA Grapalat" w:cs="Sylfaen"/>
          <w:noProof/>
          <w:color w:val="000000" w:themeColor="text1"/>
          <w:kern w:val="0"/>
          <w:lang w:val="hy-AM"/>
          <w14:ligatures w14:val="none"/>
        </w:rPr>
        <w:t>ֆինանսատնտեսական գործունեությո</w:t>
      </w:r>
      <w:r w:rsidR="00B954C6" w:rsidRPr="00E27503">
        <w:rPr>
          <w:rFonts w:ascii="GHEA Grapalat" w:eastAsiaTheme="minorEastAsia" w:hAnsi="GHEA Grapalat" w:cs="Sylfaen"/>
          <w:noProof/>
          <w:color w:val="000000" w:themeColor="text1"/>
          <w:kern w:val="0"/>
          <w:lang w:val="hy-AM"/>
          <w14:ligatures w14:val="none"/>
        </w:rPr>
        <w:t>ւ</w:t>
      </w:r>
      <w:r w:rsidR="00464688" w:rsidRPr="00E27503">
        <w:rPr>
          <w:rFonts w:ascii="GHEA Grapalat" w:eastAsiaTheme="minorEastAsia" w:hAnsi="GHEA Grapalat" w:cs="Sylfaen"/>
          <w:noProof/>
          <w:color w:val="000000" w:themeColor="text1"/>
          <w:kern w:val="0"/>
          <w:lang w:val="hy-AM"/>
          <w14:ligatures w14:val="none"/>
        </w:rPr>
        <w:t xml:space="preserve">նը, իսկ մյուս տեղակալը պատասխանատու է </w:t>
      </w:r>
      <w:r w:rsidR="00B954C6" w:rsidRPr="00E27503">
        <w:rPr>
          <w:rFonts w:ascii="GHEA Grapalat" w:eastAsiaTheme="minorEastAsia" w:hAnsi="GHEA Grapalat" w:cs="Sylfaen"/>
          <w:noProof/>
          <w:color w:val="000000" w:themeColor="text1"/>
          <w:kern w:val="0"/>
          <w:lang w:val="hy-AM"/>
          <w14:ligatures w14:val="none"/>
        </w:rPr>
        <w:t xml:space="preserve">երեխաներին անմիջապես խնամք տրամադրող, </w:t>
      </w:r>
      <w:r w:rsidR="00927071" w:rsidRPr="00E27503">
        <w:rPr>
          <w:rFonts w:ascii="GHEA Grapalat" w:eastAsiaTheme="minorEastAsia" w:hAnsi="GHEA Grapalat" w:cs="Sylfaen"/>
          <w:noProof/>
          <w:color w:val="000000" w:themeColor="text1"/>
          <w:kern w:val="0"/>
          <w:lang w:val="hy-AM"/>
          <w14:ligatures w14:val="none"/>
        </w:rPr>
        <w:t xml:space="preserve">բազմագործառույթային անձնակազմի՝ մանկավարժների, </w:t>
      </w:r>
      <w:r w:rsidR="00B954C6" w:rsidRPr="00E27503">
        <w:rPr>
          <w:rFonts w:ascii="GHEA Grapalat" w:eastAsiaTheme="minorEastAsia" w:hAnsi="GHEA Grapalat" w:cs="Sylfaen"/>
          <w:noProof/>
          <w:color w:val="000000" w:themeColor="text1"/>
          <w:kern w:val="0"/>
          <w:lang w:val="hy-AM"/>
          <w14:ligatures w14:val="none"/>
        </w:rPr>
        <w:t>սոցիալ-հոգեբանական և սոցիալ-վերականգնողական մասնագիտական անձնակազմի աշխատանքների համակարգման</w:t>
      </w:r>
      <w:r w:rsidR="006D6150" w:rsidRPr="00E27503">
        <w:rPr>
          <w:rFonts w:ascii="GHEA Grapalat" w:eastAsiaTheme="minorEastAsia" w:hAnsi="GHEA Grapalat" w:cs="Sylfaen"/>
          <w:noProof/>
          <w:color w:val="000000" w:themeColor="text1"/>
          <w:kern w:val="0"/>
          <w:lang w:val="hy-AM"/>
          <w14:ligatures w14:val="none"/>
        </w:rPr>
        <w:t>, նրանց մասնագիտական վերապատրաստումների կազմակերպման,</w:t>
      </w:r>
      <w:r w:rsidR="00DA5B64" w:rsidRPr="00E27503">
        <w:rPr>
          <w:rFonts w:ascii="GHEA Grapalat" w:eastAsiaTheme="minorEastAsia" w:hAnsi="GHEA Grapalat" w:cs="Sylfaen"/>
          <w:noProof/>
          <w:color w:val="000000" w:themeColor="text1"/>
          <w:kern w:val="0"/>
          <w:lang w:val="hy-AM"/>
          <w14:ligatures w14:val="none"/>
        </w:rPr>
        <w:t xml:space="preserve"> երեխաների սոցիալ-մշակույթային </w:t>
      </w:r>
      <w:r w:rsidR="004E4524" w:rsidRPr="00E27503">
        <w:rPr>
          <w:rFonts w:ascii="GHEA Grapalat" w:eastAsiaTheme="minorEastAsia" w:hAnsi="GHEA Grapalat" w:cs="Sylfaen"/>
          <w:noProof/>
          <w:color w:val="000000" w:themeColor="text1"/>
          <w:kern w:val="0"/>
          <w:lang w:val="hy-AM"/>
          <w14:ligatures w14:val="none"/>
        </w:rPr>
        <w:t xml:space="preserve">զարգացման միջոցառումների </w:t>
      </w:r>
      <w:r w:rsidR="002C1256" w:rsidRPr="00E27503">
        <w:rPr>
          <w:rFonts w:ascii="GHEA Grapalat" w:eastAsiaTheme="minorEastAsia" w:hAnsi="GHEA Grapalat" w:cs="Sylfaen"/>
          <w:noProof/>
          <w:color w:val="000000" w:themeColor="text1"/>
          <w:kern w:val="0"/>
          <w:lang w:val="hy-AM"/>
          <w14:ligatures w14:val="none"/>
        </w:rPr>
        <w:t>կ</w:t>
      </w:r>
      <w:r w:rsidR="004E4524" w:rsidRPr="00E27503">
        <w:rPr>
          <w:rFonts w:ascii="GHEA Grapalat" w:eastAsiaTheme="minorEastAsia" w:hAnsi="GHEA Grapalat" w:cs="Sylfaen"/>
          <w:noProof/>
          <w:color w:val="000000" w:themeColor="text1"/>
          <w:kern w:val="0"/>
          <w:lang w:val="hy-AM"/>
          <w14:ligatures w14:val="none"/>
        </w:rPr>
        <w:t xml:space="preserve">ազմակերպման և </w:t>
      </w:r>
      <w:r w:rsidR="00E87AE9" w:rsidRPr="00E27503">
        <w:rPr>
          <w:rFonts w:ascii="GHEA Grapalat" w:eastAsiaTheme="minorEastAsia" w:hAnsi="GHEA Grapalat" w:cs="Sylfaen"/>
          <w:noProof/>
          <w:color w:val="000000" w:themeColor="text1"/>
          <w:kern w:val="0"/>
          <w:lang w:val="hy-AM"/>
          <w14:ligatures w14:val="none"/>
        </w:rPr>
        <w:t>երեխաների հարցով միջգերատեսչական համագործացության համակարգման համար</w:t>
      </w:r>
      <w:r w:rsidR="00DA1F4F" w:rsidRPr="00E27503">
        <w:rPr>
          <w:rFonts w:ascii="GHEA Grapalat" w:eastAsiaTheme="minorEastAsia" w:hAnsi="GHEA Grapalat" w:cs="Sylfaen"/>
          <w:noProof/>
          <w:color w:val="000000" w:themeColor="text1"/>
          <w:kern w:val="0"/>
          <w:lang w:val="hy-AM"/>
          <w14:ligatures w14:val="none"/>
        </w:rPr>
        <w:t>։</w:t>
      </w:r>
      <w:r w:rsidR="007F4EB1" w:rsidRPr="00E27503">
        <w:rPr>
          <w:rFonts w:ascii="GHEA Grapalat" w:eastAsiaTheme="minorEastAsia" w:hAnsi="GHEA Grapalat" w:cs="Sylfaen"/>
          <w:noProof/>
          <w:color w:val="000000" w:themeColor="text1"/>
          <w:kern w:val="0"/>
          <w:lang w:val="hy-AM"/>
          <w14:ligatures w14:val="none"/>
        </w:rPr>
        <w:t xml:space="preserve"> </w:t>
      </w:r>
    </w:p>
    <w:p w14:paraId="067BCEC1" w14:textId="73CC1E2E" w:rsidR="00A33297" w:rsidRPr="00E27503" w:rsidRDefault="00943829"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heme="minorEastAsia" w:hAnsi="GHEA Grapalat" w:cs="Sylfaen"/>
          <w:noProof/>
          <w:color w:val="000000" w:themeColor="text1"/>
          <w:kern w:val="0"/>
          <w:lang w:val="hy-AM"/>
          <w14:ligatures w14:val="none"/>
        </w:rPr>
        <w:t>Խնամք</w:t>
      </w:r>
      <w:r w:rsidRPr="00E27503">
        <w:rPr>
          <w:rFonts w:ascii="GHEA Grapalat" w:eastAsia="Times New Roman" w:hAnsi="GHEA Grapalat" w:cs="Times New Roman"/>
          <w:color w:val="000000"/>
          <w:lang w:val="hy-AM"/>
        </w:rPr>
        <w:t xml:space="preserve"> տրամադրող կազմակերպությունը կարող են ունենալ </w:t>
      </w:r>
      <w:r w:rsidR="00A33297" w:rsidRPr="00E27503">
        <w:rPr>
          <w:rFonts w:ascii="GHEA Grapalat" w:eastAsia="Times New Roman" w:hAnsi="GHEA Grapalat" w:cs="Times New Roman"/>
          <w:color w:val="000000"/>
          <w:lang w:val="hy-AM"/>
        </w:rPr>
        <w:t xml:space="preserve">իրավախորհրդատու </w:t>
      </w:r>
      <w:r w:rsidRPr="00E27503">
        <w:rPr>
          <w:rFonts w:ascii="GHEA Grapalat" w:eastAsia="Times New Roman" w:hAnsi="GHEA Grapalat" w:cs="Times New Roman"/>
          <w:color w:val="000000"/>
          <w:lang w:val="hy-AM"/>
        </w:rPr>
        <w:t>կամ</w:t>
      </w:r>
      <w:r w:rsidR="00A33297" w:rsidRPr="00E27503">
        <w:rPr>
          <w:rFonts w:ascii="GHEA Grapalat" w:eastAsia="Times New Roman" w:hAnsi="GHEA Grapalat" w:cs="Times New Roman"/>
          <w:color w:val="000000"/>
          <w:lang w:val="hy-AM"/>
        </w:rPr>
        <w:t xml:space="preserve"> արտապատվիրակման ձևով ստանալ իրավական խորհրդատվություն։ </w:t>
      </w:r>
    </w:p>
    <w:p w14:paraId="6499AEE1" w14:textId="32C31658" w:rsidR="002924BB" w:rsidRPr="00E27503" w:rsidRDefault="00943829"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Իրավախորհրդատուն ապահովում է խնամք ստացող երեխաների և </w:t>
      </w:r>
      <w:r w:rsidR="00190757" w:rsidRPr="00E27503">
        <w:rPr>
          <w:rFonts w:ascii="GHEA Grapalat" w:eastAsiaTheme="minorEastAsia" w:hAnsi="GHEA Grapalat" w:cs="Sylfaen"/>
          <w:noProof/>
          <w:color w:val="000000" w:themeColor="text1"/>
          <w:kern w:val="0"/>
          <w:lang w:val="hy-AM"/>
          <w14:ligatures w14:val="none"/>
        </w:rPr>
        <w:t xml:space="preserve">նրանց ընտանիքների </w:t>
      </w:r>
      <w:r w:rsidRPr="00E27503">
        <w:rPr>
          <w:rFonts w:ascii="GHEA Grapalat" w:eastAsiaTheme="minorEastAsia" w:hAnsi="GHEA Grapalat" w:cs="Sylfaen"/>
          <w:noProof/>
          <w:color w:val="000000" w:themeColor="text1"/>
          <w:kern w:val="0"/>
          <w:lang w:val="hy-AM"/>
          <w14:ligatures w14:val="none"/>
        </w:rPr>
        <w:t xml:space="preserve">իրավունքների պաշտպանությունը, օրենսդրության համապատասխան կիրառումը և իրավական ռիսկերի կանխարգելումը՝ </w:t>
      </w:r>
      <w:r w:rsidR="001C51FB" w:rsidRPr="00E27503">
        <w:rPr>
          <w:rFonts w:ascii="GHEA Grapalat" w:eastAsiaTheme="minorEastAsia" w:hAnsi="GHEA Grapalat" w:cs="Sylfaen"/>
          <w:noProof/>
          <w:color w:val="000000" w:themeColor="text1"/>
          <w:kern w:val="0"/>
          <w:lang w:val="hy-AM"/>
          <w14:ligatures w14:val="none"/>
        </w:rPr>
        <w:t>խնամքի տրամադրման</w:t>
      </w:r>
      <w:r w:rsidR="00301930" w:rsidRPr="00E27503">
        <w:rPr>
          <w:rFonts w:ascii="GHEA Grapalat" w:eastAsiaTheme="minorEastAsia" w:hAnsi="GHEA Grapalat" w:cs="Sylfaen"/>
          <w:noProof/>
          <w:color w:val="000000" w:themeColor="text1"/>
          <w:kern w:val="0"/>
          <w:lang w:val="hy-AM"/>
          <w14:ligatures w14:val="none"/>
        </w:rPr>
        <w:t xml:space="preserve"> </w:t>
      </w:r>
      <w:r w:rsidR="001C51FB" w:rsidRPr="00E27503">
        <w:rPr>
          <w:rFonts w:ascii="GHEA Grapalat" w:eastAsiaTheme="minorEastAsia" w:hAnsi="GHEA Grapalat" w:cs="Sylfaen"/>
          <w:noProof/>
          <w:color w:val="000000" w:themeColor="text1"/>
          <w:kern w:val="0"/>
          <w:lang w:val="hy-AM"/>
          <w14:ligatures w14:val="none"/>
        </w:rPr>
        <w:t>ընթացք</w:t>
      </w:r>
      <w:r w:rsidRPr="00E27503">
        <w:rPr>
          <w:rFonts w:ascii="GHEA Grapalat" w:eastAsiaTheme="minorEastAsia" w:hAnsi="GHEA Grapalat" w:cs="Sylfaen"/>
          <w:noProof/>
          <w:color w:val="000000" w:themeColor="text1"/>
          <w:kern w:val="0"/>
          <w:lang w:val="hy-AM"/>
          <w14:ligatures w14:val="none"/>
        </w:rPr>
        <w:t>ում։</w:t>
      </w:r>
    </w:p>
    <w:p w14:paraId="004D50E8" w14:textId="02CF3925" w:rsidR="00B178C5" w:rsidRPr="00E27503" w:rsidRDefault="00B73977"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Հաշվապահական հաշվառման և ֆինանսատնտեսական գործունեության համար խ</w:t>
      </w:r>
      <w:r w:rsidR="00716B90" w:rsidRPr="00E27503">
        <w:rPr>
          <w:rFonts w:ascii="GHEA Grapalat" w:eastAsiaTheme="minorEastAsia" w:hAnsi="GHEA Grapalat" w:cs="Sylfaen"/>
          <w:noProof/>
          <w:color w:val="000000" w:themeColor="text1"/>
          <w:kern w:val="0"/>
          <w:lang w:val="hy-AM"/>
          <w14:ligatures w14:val="none"/>
        </w:rPr>
        <w:t>նամք տրամադրող</w:t>
      </w:r>
      <w:r w:rsidR="00D738A7" w:rsidRPr="00E27503">
        <w:rPr>
          <w:rFonts w:ascii="GHEA Grapalat" w:hAnsi="GHEA Grapalat"/>
          <w:lang w:val="hy-AM"/>
        </w:rPr>
        <w:t xml:space="preserve"> կազմակերպություն</w:t>
      </w:r>
      <w:r w:rsidR="001C51FB" w:rsidRPr="00E27503">
        <w:rPr>
          <w:rFonts w:ascii="GHEA Grapalat" w:eastAsiaTheme="minorEastAsia" w:hAnsi="GHEA Grapalat" w:cs="Sylfaen"/>
          <w:noProof/>
          <w:color w:val="000000" w:themeColor="text1"/>
          <w:kern w:val="0"/>
          <w:lang w:val="hy-AM"/>
          <w14:ligatures w14:val="none"/>
        </w:rPr>
        <w:t>ը</w:t>
      </w:r>
      <w:r w:rsidRPr="00E27503">
        <w:rPr>
          <w:rFonts w:ascii="GHEA Grapalat" w:eastAsiaTheme="minorEastAsia" w:hAnsi="GHEA Grapalat" w:cs="Sylfaen"/>
          <w:noProof/>
          <w:color w:val="000000" w:themeColor="text1"/>
          <w:kern w:val="0"/>
          <w:lang w:val="hy-AM"/>
          <w14:ligatures w14:val="none"/>
        </w:rPr>
        <w:t xml:space="preserve"> նախատեսում </w:t>
      </w:r>
      <w:r w:rsidR="001C51FB" w:rsidRPr="00E27503">
        <w:rPr>
          <w:rFonts w:ascii="GHEA Grapalat" w:eastAsiaTheme="minorEastAsia" w:hAnsi="GHEA Grapalat" w:cs="Sylfaen"/>
          <w:noProof/>
          <w:color w:val="000000" w:themeColor="text1"/>
          <w:kern w:val="0"/>
          <w:lang w:val="hy-AM"/>
          <w14:ligatures w14:val="none"/>
        </w:rPr>
        <w:t>է</w:t>
      </w:r>
      <w:r w:rsidRPr="00E27503">
        <w:rPr>
          <w:rFonts w:ascii="GHEA Grapalat" w:eastAsiaTheme="minorEastAsia" w:hAnsi="GHEA Grapalat" w:cs="Sylfaen"/>
          <w:noProof/>
          <w:color w:val="000000" w:themeColor="text1"/>
          <w:kern w:val="0"/>
          <w:lang w:val="hy-AM"/>
          <w14:ligatures w14:val="none"/>
        </w:rPr>
        <w:t xml:space="preserve"> </w:t>
      </w:r>
      <w:r w:rsidR="00A54F26" w:rsidRPr="00E27503">
        <w:rPr>
          <w:rFonts w:ascii="GHEA Grapalat" w:eastAsiaTheme="minorEastAsia" w:hAnsi="GHEA Grapalat" w:cs="Sylfaen"/>
          <w:noProof/>
          <w:color w:val="000000" w:themeColor="text1"/>
          <w:kern w:val="0"/>
          <w:lang w:val="hy-AM"/>
          <w14:ligatures w14:val="none"/>
        </w:rPr>
        <w:t xml:space="preserve">առնվազն երեք հաստիքային </w:t>
      </w:r>
      <w:r w:rsidR="006665D3" w:rsidRPr="00E27503">
        <w:rPr>
          <w:rFonts w:ascii="GHEA Grapalat" w:eastAsiaTheme="minorEastAsia" w:hAnsi="GHEA Grapalat" w:cs="Sylfaen"/>
          <w:noProof/>
          <w:color w:val="000000" w:themeColor="text1"/>
          <w:kern w:val="0"/>
          <w:lang w:val="hy-AM"/>
          <w14:ligatures w14:val="none"/>
        </w:rPr>
        <w:t xml:space="preserve">միավորներ՝ գլխավոր հաշվապահ, հաշվապահ և </w:t>
      </w:r>
      <w:r w:rsidR="006122A1" w:rsidRPr="00E27503">
        <w:rPr>
          <w:rFonts w:ascii="GHEA Grapalat" w:eastAsiaTheme="minorEastAsia" w:hAnsi="GHEA Grapalat" w:cs="Sylfaen"/>
          <w:noProof/>
          <w:color w:val="000000" w:themeColor="text1"/>
          <w:kern w:val="0"/>
          <w:lang w:val="hy-AM"/>
          <w14:ligatures w14:val="none"/>
        </w:rPr>
        <w:t>պետական գնումների մասնագետ</w:t>
      </w:r>
      <w:r w:rsidR="006665D3" w:rsidRPr="00E27503">
        <w:rPr>
          <w:rFonts w:ascii="GHEA Grapalat" w:eastAsiaTheme="minorEastAsia" w:hAnsi="GHEA Grapalat" w:cs="Sylfaen"/>
          <w:noProof/>
          <w:color w:val="000000" w:themeColor="text1"/>
          <w:kern w:val="0"/>
          <w:lang w:val="hy-AM"/>
          <w14:ligatures w14:val="none"/>
        </w:rPr>
        <w:t xml:space="preserve">։ </w:t>
      </w:r>
      <w:r w:rsidR="001C51FB" w:rsidRPr="00E27503">
        <w:rPr>
          <w:rFonts w:ascii="GHEA Grapalat" w:eastAsiaTheme="minorEastAsia" w:hAnsi="GHEA Grapalat" w:cs="Sylfaen"/>
          <w:noProof/>
          <w:color w:val="000000" w:themeColor="text1"/>
          <w:kern w:val="0"/>
          <w:lang w:val="hy-AM"/>
          <w14:ligatures w14:val="none"/>
        </w:rPr>
        <w:t>Հ</w:t>
      </w:r>
      <w:r w:rsidR="000F0626" w:rsidRPr="00E27503">
        <w:rPr>
          <w:rFonts w:ascii="GHEA Grapalat" w:eastAsiaTheme="minorEastAsia" w:hAnsi="GHEA Grapalat" w:cs="Sylfaen"/>
          <w:noProof/>
          <w:color w:val="000000" w:themeColor="text1"/>
          <w:kern w:val="0"/>
          <w:lang w:val="hy-AM"/>
          <w14:ligatures w14:val="none"/>
        </w:rPr>
        <w:t xml:space="preserve">աշվապահական ծառայությունները կարող են արտապատվիրակվել կամ միավորվել մի քանի խնամքի </w:t>
      </w:r>
      <w:r w:rsidR="00C30144" w:rsidRPr="00E27503">
        <w:rPr>
          <w:rFonts w:ascii="GHEA Grapalat" w:eastAsiaTheme="minorEastAsia" w:hAnsi="GHEA Grapalat" w:cs="Sylfaen"/>
          <w:noProof/>
          <w:color w:val="000000" w:themeColor="text1"/>
          <w:kern w:val="0"/>
          <w:lang w:val="hy-AM"/>
          <w14:ligatures w14:val="none"/>
        </w:rPr>
        <w:t>կազմակերպությունների</w:t>
      </w:r>
      <w:r w:rsidR="00F130E1" w:rsidRPr="00E27503">
        <w:rPr>
          <w:rFonts w:ascii="GHEA Grapalat" w:eastAsiaTheme="minorEastAsia" w:hAnsi="GHEA Grapalat" w:cs="Sylfaen"/>
          <w:noProof/>
          <w:color w:val="000000" w:themeColor="text1"/>
          <w:kern w:val="0"/>
          <w:lang w:val="hy-AM"/>
          <w14:ligatures w14:val="none"/>
        </w:rPr>
        <w:t xml:space="preserve"> համար</w:t>
      </w:r>
      <w:r w:rsidR="001C51FB" w:rsidRPr="00E27503">
        <w:rPr>
          <w:rFonts w:ascii="GHEA Grapalat" w:eastAsiaTheme="minorEastAsia" w:hAnsi="GHEA Grapalat" w:cs="Sylfaen"/>
          <w:noProof/>
          <w:color w:val="000000" w:themeColor="text1"/>
          <w:kern w:val="0"/>
          <w:lang w:val="hy-AM"/>
          <w14:ligatures w14:val="none"/>
        </w:rPr>
        <w:t>՝</w:t>
      </w:r>
      <w:r w:rsidR="00F130E1" w:rsidRPr="00E27503">
        <w:rPr>
          <w:rFonts w:ascii="GHEA Grapalat" w:eastAsiaTheme="minorEastAsia" w:hAnsi="GHEA Grapalat" w:cs="Sylfaen"/>
          <w:noProof/>
          <w:color w:val="000000" w:themeColor="text1"/>
          <w:kern w:val="0"/>
          <w:lang w:val="hy-AM"/>
          <w14:ligatures w14:val="none"/>
        </w:rPr>
        <w:t xml:space="preserve"> հաշվի առնելով հաշվապահական գործունեության արդիականացումը և ծրագրային ապա</w:t>
      </w:r>
      <w:r w:rsidR="00763754" w:rsidRPr="00E27503">
        <w:rPr>
          <w:rFonts w:ascii="GHEA Grapalat" w:eastAsiaTheme="minorEastAsia" w:hAnsi="GHEA Grapalat" w:cs="Sylfaen"/>
          <w:noProof/>
          <w:color w:val="000000" w:themeColor="text1"/>
          <w:kern w:val="0"/>
          <w:lang w:val="hy-AM"/>
          <w14:ligatures w14:val="none"/>
        </w:rPr>
        <w:t>հովումը</w:t>
      </w:r>
      <w:r w:rsidR="000F0626" w:rsidRPr="00E27503">
        <w:rPr>
          <w:rFonts w:ascii="GHEA Grapalat" w:eastAsiaTheme="minorEastAsia" w:hAnsi="GHEA Grapalat" w:cs="Sylfaen"/>
          <w:noProof/>
          <w:color w:val="000000" w:themeColor="text1"/>
          <w:kern w:val="0"/>
          <w:lang w:val="hy-AM"/>
          <w14:ligatures w14:val="none"/>
        </w:rPr>
        <w:t xml:space="preserve">։ </w:t>
      </w:r>
      <w:r w:rsidR="009A741A" w:rsidRPr="00E27503">
        <w:rPr>
          <w:rFonts w:ascii="GHEA Grapalat" w:eastAsiaTheme="minorEastAsia" w:hAnsi="GHEA Grapalat" w:cs="Sylfaen"/>
          <w:noProof/>
          <w:color w:val="000000" w:themeColor="text1"/>
          <w:kern w:val="0"/>
          <w:lang w:val="hy-AM"/>
          <w14:ligatures w14:val="none"/>
        </w:rPr>
        <w:t xml:space="preserve">Մասնագիտացված </w:t>
      </w:r>
      <w:r w:rsidR="00114C65" w:rsidRPr="00E27503">
        <w:rPr>
          <w:rFonts w:ascii="GHEA Grapalat" w:eastAsiaTheme="minorEastAsia" w:hAnsi="GHEA Grapalat" w:cs="Sylfaen"/>
          <w:noProof/>
          <w:color w:val="000000" w:themeColor="text1"/>
          <w:kern w:val="0"/>
          <w:lang w:val="hy-AM"/>
          <w14:ligatures w14:val="none"/>
        </w:rPr>
        <w:t xml:space="preserve">խնամք տրամադրող </w:t>
      </w:r>
      <w:r w:rsidR="005F0FC1" w:rsidRPr="00E27503">
        <w:rPr>
          <w:rFonts w:ascii="GHEA Grapalat" w:eastAsiaTheme="minorEastAsia" w:hAnsi="GHEA Grapalat" w:cs="Sylfaen"/>
          <w:noProof/>
          <w:color w:val="000000" w:themeColor="text1"/>
          <w:kern w:val="0"/>
          <w:lang w:val="hy-AM"/>
          <w14:ligatures w14:val="none"/>
        </w:rPr>
        <w:t>հաստատությ</w:t>
      </w:r>
      <w:r w:rsidR="00BC711F" w:rsidRPr="00E27503">
        <w:rPr>
          <w:rFonts w:ascii="GHEA Grapalat" w:eastAsiaTheme="minorEastAsia" w:hAnsi="GHEA Grapalat" w:cs="Sylfaen"/>
          <w:noProof/>
          <w:color w:val="000000" w:themeColor="text1"/>
          <w:kern w:val="0"/>
          <w:lang w:val="hy-AM"/>
          <w14:ligatures w14:val="none"/>
        </w:rPr>
        <w:t>անը</w:t>
      </w:r>
      <w:r w:rsidR="009A741A" w:rsidRPr="00E27503">
        <w:rPr>
          <w:rFonts w:ascii="GHEA Grapalat" w:eastAsiaTheme="minorEastAsia" w:hAnsi="GHEA Grapalat" w:cs="Sylfaen"/>
          <w:noProof/>
          <w:color w:val="000000" w:themeColor="text1"/>
          <w:kern w:val="0"/>
          <w:lang w:val="hy-AM"/>
          <w14:ligatures w14:val="none"/>
        </w:rPr>
        <w:t xml:space="preserve"> </w:t>
      </w:r>
      <w:r w:rsidR="005F0FC1" w:rsidRPr="00E27503">
        <w:rPr>
          <w:rFonts w:ascii="GHEA Grapalat" w:eastAsiaTheme="minorEastAsia" w:hAnsi="GHEA Grapalat" w:cs="Sylfaen"/>
          <w:noProof/>
          <w:color w:val="000000" w:themeColor="text1"/>
          <w:kern w:val="0"/>
          <w:lang w:val="hy-AM"/>
          <w14:ligatures w14:val="none"/>
        </w:rPr>
        <w:t xml:space="preserve">տրամադրվում է հաշվապահի երկու հաստիք։ </w:t>
      </w:r>
    </w:p>
    <w:p w14:paraId="00DEF0BE" w14:textId="66C883DC" w:rsidR="004F43DB" w:rsidRPr="00E27503" w:rsidRDefault="001F5DD5"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Հաշվապահական ծառայությունների արտապատվիրակման կամ համատեղման դեպքում, յուրաքանչյուր կազմակերպության գլխավոր հաշվապահ</w:t>
      </w:r>
      <w:r w:rsidR="00493CB8" w:rsidRPr="00E27503">
        <w:rPr>
          <w:rFonts w:ascii="GHEA Grapalat" w:eastAsiaTheme="minorEastAsia" w:hAnsi="GHEA Grapalat" w:cs="Sylfaen"/>
          <w:noProof/>
          <w:color w:val="000000" w:themeColor="text1"/>
          <w:kern w:val="0"/>
          <w:lang w:val="hy-AM"/>
          <w14:ligatures w14:val="none"/>
        </w:rPr>
        <w:t>ն</w:t>
      </w:r>
      <w:r w:rsidRPr="00E27503">
        <w:rPr>
          <w:rFonts w:ascii="GHEA Grapalat" w:eastAsiaTheme="minorEastAsia" w:hAnsi="GHEA Grapalat" w:cs="Sylfaen"/>
          <w:noProof/>
          <w:color w:val="000000" w:themeColor="text1"/>
          <w:kern w:val="0"/>
          <w:lang w:val="hy-AM"/>
          <w14:ligatures w14:val="none"/>
        </w:rPr>
        <w:t xml:space="preserve"> ապահովում է հաշվապահական հաշվառման պատշաճ իրականացումը։</w:t>
      </w:r>
    </w:p>
    <w:p w14:paraId="3EADD4F0" w14:textId="70CBD065" w:rsidR="00DC612A" w:rsidRPr="00E27503" w:rsidRDefault="00DC612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Theme="minorEastAsia" w:hAnsi="GHEA Grapalat" w:cs="Sylfaen"/>
          <w:noProof/>
          <w:color w:val="000000" w:themeColor="text1"/>
          <w:kern w:val="0"/>
          <w:lang w:val="hy-AM"/>
          <w14:ligatures w14:val="none"/>
        </w:rPr>
        <w:t xml:space="preserve">Կազմակերպության </w:t>
      </w:r>
      <w:r w:rsidR="005401E1" w:rsidRPr="00E27503">
        <w:rPr>
          <w:rFonts w:ascii="GHEA Grapalat" w:eastAsiaTheme="minorEastAsia" w:hAnsi="GHEA Grapalat" w:cs="Sylfaen"/>
          <w:noProof/>
          <w:color w:val="000000" w:themeColor="text1"/>
          <w:kern w:val="0"/>
          <w:lang w:val="hy-AM"/>
          <w14:ligatures w14:val="none"/>
        </w:rPr>
        <w:t xml:space="preserve">պետական գնումների գործընթացի </w:t>
      </w:r>
      <w:r w:rsidRPr="00E27503">
        <w:rPr>
          <w:rFonts w:ascii="GHEA Grapalat" w:eastAsiaTheme="minorEastAsia" w:hAnsi="GHEA Grapalat" w:cs="Sylfaen"/>
          <w:noProof/>
          <w:color w:val="000000" w:themeColor="text1"/>
          <w:kern w:val="0"/>
          <w:lang w:val="hy-AM"/>
          <w14:ligatures w14:val="none"/>
        </w:rPr>
        <w:t>կազմակերպման</w:t>
      </w:r>
      <w:r w:rsidR="00D941A3" w:rsidRPr="00E27503">
        <w:rPr>
          <w:rFonts w:ascii="GHEA Grapalat" w:eastAsiaTheme="minorEastAsia" w:hAnsi="GHEA Grapalat" w:cs="Sylfaen"/>
          <w:noProof/>
          <w:color w:val="000000" w:themeColor="text1"/>
          <w:kern w:val="0"/>
          <w:lang w:val="hy-AM"/>
          <w14:ligatures w14:val="none"/>
        </w:rPr>
        <w:t xml:space="preserve"> </w:t>
      </w:r>
      <w:r w:rsidR="005401E1" w:rsidRPr="00E27503">
        <w:rPr>
          <w:rFonts w:ascii="GHEA Grapalat" w:eastAsiaTheme="minorEastAsia" w:hAnsi="GHEA Grapalat" w:cs="Sylfaen"/>
          <w:noProof/>
          <w:color w:val="000000" w:themeColor="text1"/>
          <w:kern w:val="0"/>
          <w:lang w:val="hy-AM"/>
          <w14:ligatures w14:val="none"/>
        </w:rPr>
        <w:t xml:space="preserve">համար </w:t>
      </w:r>
      <w:r w:rsidR="007808F0" w:rsidRPr="00E27503">
        <w:rPr>
          <w:rFonts w:ascii="GHEA Grapalat" w:eastAsiaTheme="minorEastAsia" w:hAnsi="GHEA Grapalat" w:cs="Sylfaen"/>
          <w:noProof/>
          <w:color w:val="000000" w:themeColor="text1"/>
          <w:kern w:val="0"/>
          <w:lang w:val="hy-AM"/>
          <w14:ligatures w14:val="none"/>
        </w:rPr>
        <w:t>պատասխանատու</w:t>
      </w:r>
      <w:r w:rsidR="007808F0" w:rsidRPr="00E27503">
        <w:rPr>
          <w:rFonts w:ascii="GHEA Grapalat" w:hAnsi="GHEA Grapalat"/>
          <w:lang w:val="hy-AM"/>
        </w:rPr>
        <w:t xml:space="preserve"> է</w:t>
      </w:r>
      <w:r w:rsidR="004226C2" w:rsidRPr="00E27503">
        <w:rPr>
          <w:rFonts w:ascii="GHEA Grapalat" w:hAnsi="GHEA Grapalat"/>
          <w:lang w:val="hy-AM"/>
        </w:rPr>
        <w:t xml:space="preserve"> պետական </w:t>
      </w:r>
      <w:r w:rsidR="00D941A3" w:rsidRPr="00E27503">
        <w:rPr>
          <w:rFonts w:ascii="GHEA Grapalat" w:hAnsi="GHEA Grapalat"/>
          <w:lang w:val="hy-AM"/>
        </w:rPr>
        <w:t>գնումների մասնագետ</w:t>
      </w:r>
      <w:r w:rsidR="007808F0" w:rsidRPr="00E27503">
        <w:rPr>
          <w:rFonts w:ascii="GHEA Grapalat" w:hAnsi="GHEA Grapalat"/>
          <w:lang w:val="hy-AM"/>
        </w:rPr>
        <w:t>ը</w:t>
      </w:r>
      <w:r w:rsidR="004226C2" w:rsidRPr="00E27503">
        <w:rPr>
          <w:rFonts w:ascii="GHEA Grapalat" w:hAnsi="GHEA Grapalat"/>
          <w:lang w:val="hy-AM"/>
        </w:rPr>
        <w:t>։</w:t>
      </w:r>
    </w:p>
    <w:p w14:paraId="463C3B32" w14:textId="71F7562D" w:rsidR="001F5DD5" w:rsidRPr="00E27503" w:rsidRDefault="008F015F"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Փ</w:t>
      </w:r>
      <w:r w:rsidR="00D26993" w:rsidRPr="00E27503">
        <w:rPr>
          <w:rFonts w:ascii="GHEA Grapalat" w:eastAsiaTheme="minorEastAsia" w:hAnsi="GHEA Grapalat" w:cs="Sylfaen"/>
          <w:noProof/>
          <w:color w:val="000000" w:themeColor="text1"/>
          <w:kern w:val="0"/>
          <w:lang w:val="hy-AM"/>
          <w14:ligatures w14:val="none"/>
        </w:rPr>
        <w:t>աստաթղթաշրջանառության և գործավարության արդյունավետ իրականացման համար յուրաքանչ</w:t>
      </w:r>
      <w:r w:rsidR="001C51FB" w:rsidRPr="00E27503">
        <w:rPr>
          <w:rFonts w:ascii="GHEA Grapalat" w:eastAsiaTheme="minorEastAsia" w:hAnsi="GHEA Grapalat" w:cs="Sylfaen"/>
          <w:noProof/>
          <w:color w:val="000000" w:themeColor="text1"/>
          <w:kern w:val="0"/>
          <w:lang w:val="hy-AM"/>
          <w14:ligatures w14:val="none"/>
        </w:rPr>
        <w:t>յ</w:t>
      </w:r>
      <w:r w:rsidR="00D26993" w:rsidRPr="00E27503">
        <w:rPr>
          <w:rFonts w:ascii="GHEA Grapalat" w:eastAsiaTheme="minorEastAsia" w:hAnsi="GHEA Grapalat" w:cs="Sylfaen"/>
          <w:noProof/>
          <w:color w:val="000000" w:themeColor="text1"/>
          <w:kern w:val="0"/>
          <w:lang w:val="hy-AM"/>
          <w14:ligatures w14:val="none"/>
        </w:rPr>
        <w:t>ուր կազմակերպությ</w:t>
      </w:r>
      <w:r w:rsidR="00A00942" w:rsidRPr="00E27503">
        <w:rPr>
          <w:rFonts w:ascii="GHEA Grapalat" w:eastAsiaTheme="minorEastAsia" w:hAnsi="GHEA Grapalat" w:cs="Sylfaen"/>
          <w:noProof/>
          <w:color w:val="000000" w:themeColor="text1"/>
          <w:kern w:val="0"/>
          <w:lang w:val="hy-AM"/>
          <w14:ligatures w14:val="none"/>
        </w:rPr>
        <w:t xml:space="preserve">ան հատկացվում է </w:t>
      </w:r>
      <w:r w:rsidR="00956026" w:rsidRPr="00E27503">
        <w:rPr>
          <w:rFonts w:ascii="GHEA Grapalat" w:eastAsiaTheme="minorEastAsia" w:hAnsi="GHEA Grapalat" w:cs="Sylfaen"/>
          <w:noProof/>
          <w:color w:val="000000" w:themeColor="text1"/>
          <w:kern w:val="0"/>
          <w:lang w:val="hy-AM"/>
          <w14:ligatures w14:val="none"/>
        </w:rPr>
        <w:t xml:space="preserve">գործավարի </w:t>
      </w:r>
      <w:r w:rsidR="00A00942" w:rsidRPr="00E27503">
        <w:rPr>
          <w:rFonts w:ascii="GHEA Grapalat" w:eastAsiaTheme="minorEastAsia" w:hAnsi="GHEA Grapalat" w:cs="Sylfaen"/>
          <w:noProof/>
          <w:color w:val="000000" w:themeColor="text1"/>
          <w:kern w:val="0"/>
          <w:lang w:val="hy-AM"/>
          <w14:ligatures w14:val="none"/>
        </w:rPr>
        <w:t>մեկ հաստիքային միավոր։</w:t>
      </w:r>
    </w:p>
    <w:p w14:paraId="0BAD508E" w14:textId="6AA18945" w:rsidR="00606BE7" w:rsidRPr="00E27503" w:rsidRDefault="008F015F"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Կ</w:t>
      </w:r>
      <w:r w:rsidR="00606BE7" w:rsidRPr="00E27503">
        <w:rPr>
          <w:rFonts w:ascii="GHEA Grapalat" w:eastAsiaTheme="minorEastAsia" w:hAnsi="GHEA Grapalat" w:cs="Sylfaen"/>
          <w:noProof/>
          <w:color w:val="000000" w:themeColor="text1"/>
          <w:kern w:val="0"/>
          <w:lang w:val="hy-AM"/>
          <w14:ligatures w14:val="none"/>
        </w:rPr>
        <w:t xml:space="preserve">ադրային փաստաթղթաշրջանառության ապահովման, կադրերի </w:t>
      </w:r>
      <w:r w:rsidR="00EF2319" w:rsidRPr="00E27503">
        <w:rPr>
          <w:rFonts w:ascii="GHEA Grapalat" w:eastAsiaTheme="minorEastAsia" w:hAnsi="GHEA Grapalat" w:cs="Sylfaen"/>
          <w:noProof/>
          <w:color w:val="000000" w:themeColor="text1"/>
          <w:kern w:val="0"/>
          <w:lang w:val="hy-AM"/>
          <w14:ligatures w14:val="none"/>
        </w:rPr>
        <w:t xml:space="preserve">անձնական գործերի վարման և </w:t>
      </w:r>
      <w:r w:rsidR="00EC7C79" w:rsidRPr="00E27503">
        <w:rPr>
          <w:rFonts w:ascii="GHEA Grapalat" w:eastAsiaTheme="minorEastAsia" w:hAnsi="GHEA Grapalat" w:cs="Sylfaen"/>
          <w:noProof/>
          <w:color w:val="000000" w:themeColor="text1"/>
          <w:kern w:val="0"/>
          <w:lang w:val="hy-AM"/>
          <w14:ligatures w14:val="none"/>
        </w:rPr>
        <w:t xml:space="preserve">աշխատանքային կարգապահության հսկողության իրականացման համար յուրաքանչյուր կազմակերպության հատկացվում է </w:t>
      </w:r>
      <w:r w:rsidR="0034659D" w:rsidRPr="00E27503">
        <w:rPr>
          <w:rFonts w:ascii="GHEA Grapalat" w:eastAsiaTheme="minorEastAsia" w:hAnsi="GHEA Grapalat" w:cs="Sylfaen"/>
          <w:noProof/>
          <w:color w:val="000000" w:themeColor="text1"/>
          <w:kern w:val="0"/>
          <w:lang w:val="hy-AM"/>
          <w14:ligatures w14:val="none"/>
        </w:rPr>
        <w:t>անձնակազմի</w:t>
      </w:r>
      <w:r w:rsidR="0087295A" w:rsidRPr="00E27503">
        <w:rPr>
          <w:rFonts w:ascii="GHEA Grapalat" w:eastAsiaTheme="minorEastAsia" w:hAnsi="GHEA Grapalat" w:cs="Sylfaen"/>
          <w:noProof/>
          <w:color w:val="000000" w:themeColor="text1"/>
          <w:kern w:val="0"/>
          <w:lang w:val="hy-AM"/>
          <w14:ligatures w14:val="none"/>
        </w:rPr>
        <w:t xml:space="preserve"> կառավարման մասնագետի</w:t>
      </w:r>
      <w:r w:rsidR="00BA55CE" w:rsidRPr="00E27503">
        <w:rPr>
          <w:rFonts w:ascii="GHEA Grapalat" w:eastAsiaTheme="minorEastAsia" w:hAnsi="GHEA Grapalat" w:cs="Sylfaen"/>
          <w:noProof/>
          <w:color w:val="000000" w:themeColor="text1"/>
          <w:kern w:val="0"/>
          <w:lang w:val="hy-AM"/>
          <w14:ligatures w14:val="none"/>
        </w:rPr>
        <w:t xml:space="preserve"> մեկ հաստիք։ </w:t>
      </w:r>
    </w:p>
    <w:p w14:paraId="1B5E6BCD" w14:textId="7F16A10A" w:rsidR="002B7C15" w:rsidRPr="00E27503" w:rsidRDefault="002B7C15"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lastRenderedPageBreak/>
        <w:t>Մասնագիտա</w:t>
      </w:r>
      <w:r w:rsidR="00773DB8" w:rsidRPr="00E27503">
        <w:rPr>
          <w:rFonts w:ascii="GHEA Grapalat" w:eastAsiaTheme="minorEastAsia" w:hAnsi="GHEA Grapalat" w:cs="Sylfaen"/>
          <w:noProof/>
          <w:color w:val="000000" w:themeColor="text1"/>
          <w:kern w:val="0"/>
          <w:lang w:val="hy-AM"/>
          <w14:ligatures w14:val="none"/>
        </w:rPr>
        <w:t xml:space="preserve">ցված </w:t>
      </w:r>
      <w:r w:rsidR="00A467B4" w:rsidRPr="00E27503">
        <w:rPr>
          <w:rFonts w:ascii="GHEA Grapalat" w:eastAsiaTheme="minorEastAsia" w:hAnsi="GHEA Grapalat" w:cs="Sylfaen"/>
          <w:noProof/>
          <w:color w:val="000000" w:themeColor="text1"/>
          <w:kern w:val="0"/>
          <w:lang w:val="hy-AM"/>
          <w14:ligatures w14:val="none"/>
        </w:rPr>
        <w:t>խնամք</w:t>
      </w:r>
      <w:r w:rsidR="00650640" w:rsidRPr="00E27503">
        <w:rPr>
          <w:rFonts w:ascii="GHEA Grapalat" w:eastAsiaTheme="minorEastAsia" w:hAnsi="GHEA Grapalat" w:cs="Sylfaen"/>
          <w:noProof/>
          <w:color w:val="000000" w:themeColor="text1"/>
          <w:kern w:val="0"/>
          <w:lang w:val="hy-AM"/>
          <w14:ligatures w14:val="none"/>
        </w:rPr>
        <w:t>ի</w:t>
      </w:r>
      <w:r w:rsidR="00A467B4" w:rsidRPr="00E27503">
        <w:rPr>
          <w:rFonts w:ascii="GHEA Grapalat" w:eastAsiaTheme="minorEastAsia" w:hAnsi="GHEA Grapalat" w:cs="Sylfaen"/>
          <w:noProof/>
          <w:color w:val="000000" w:themeColor="text1"/>
          <w:kern w:val="0"/>
          <w:lang w:val="hy-AM"/>
          <w14:ligatures w14:val="none"/>
        </w:rPr>
        <w:t xml:space="preserve"> տրամադր</w:t>
      </w:r>
      <w:r w:rsidR="00650640" w:rsidRPr="00E27503">
        <w:rPr>
          <w:rFonts w:ascii="GHEA Grapalat" w:eastAsiaTheme="minorEastAsia" w:hAnsi="GHEA Grapalat" w:cs="Sylfaen"/>
          <w:noProof/>
          <w:color w:val="000000" w:themeColor="text1"/>
          <w:kern w:val="0"/>
          <w:lang w:val="hy-AM"/>
          <w14:ligatures w14:val="none"/>
        </w:rPr>
        <w:t>ման դեպքում</w:t>
      </w:r>
      <w:r w:rsidR="00A467B4" w:rsidRPr="00E27503">
        <w:rPr>
          <w:rFonts w:ascii="GHEA Grapalat" w:eastAsiaTheme="minorEastAsia" w:hAnsi="GHEA Grapalat" w:cs="Sylfaen"/>
          <w:noProof/>
          <w:color w:val="000000" w:themeColor="text1"/>
          <w:kern w:val="0"/>
          <w:lang w:val="hy-AM"/>
          <w14:ligatures w14:val="none"/>
        </w:rPr>
        <w:t xml:space="preserve"> </w:t>
      </w:r>
      <w:r w:rsidR="004816F9" w:rsidRPr="00E27503">
        <w:rPr>
          <w:rFonts w:ascii="GHEA Grapalat" w:eastAsiaTheme="minorEastAsia" w:hAnsi="GHEA Grapalat" w:cs="Sylfaen"/>
          <w:noProof/>
          <w:color w:val="000000" w:themeColor="text1"/>
          <w:kern w:val="0"/>
          <w:lang w:val="hy-AM"/>
          <w14:ligatures w14:val="none"/>
        </w:rPr>
        <w:t>և Երեխայի և ընատանիքի</w:t>
      </w:r>
      <w:r w:rsidR="00884769" w:rsidRPr="00E27503">
        <w:rPr>
          <w:rFonts w:ascii="GHEA Grapalat" w:eastAsiaTheme="minorEastAsia" w:hAnsi="GHEA Grapalat" w:cs="Sylfaen"/>
          <w:noProof/>
          <w:color w:val="000000" w:themeColor="text1"/>
          <w:kern w:val="0"/>
          <w:lang w:val="hy-AM"/>
          <w14:ligatures w14:val="none"/>
        </w:rPr>
        <w:t xml:space="preserve"> </w:t>
      </w:r>
      <w:r w:rsidR="001169CF" w:rsidRPr="00E27503">
        <w:rPr>
          <w:rFonts w:ascii="GHEA Grapalat" w:eastAsiaTheme="minorEastAsia" w:hAnsi="GHEA Grapalat" w:cs="Sylfaen"/>
          <w:noProof/>
          <w:color w:val="000000" w:themeColor="text1"/>
          <w:kern w:val="0"/>
          <w:lang w:val="hy-AM"/>
          <w14:ligatures w14:val="none"/>
        </w:rPr>
        <w:t xml:space="preserve">աջակցության </w:t>
      </w:r>
      <w:r w:rsidR="00A92D63" w:rsidRPr="00E27503">
        <w:rPr>
          <w:rFonts w:ascii="GHEA Grapalat" w:eastAsiaTheme="minorEastAsia" w:hAnsi="GHEA Grapalat" w:cs="Sylfaen"/>
          <w:noProof/>
          <w:color w:val="000000" w:themeColor="text1"/>
          <w:kern w:val="0"/>
          <w:lang w:val="hy-AM"/>
          <w14:ligatures w14:val="none"/>
        </w:rPr>
        <w:t xml:space="preserve">կենտրոնում </w:t>
      </w:r>
      <w:r w:rsidR="00EA183C" w:rsidRPr="00E27503">
        <w:rPr>
          <w:rFonts w:ascii="GHEA Grapalat" w:eastAsiaTheme="minorEastAsia" w:hAnsi="GHEA Grapalat" w:cs="Sylfaen"/>
          <w:noProof/>
          <w:color w:val="000000" w:themeColor="text1"/>
          <w:kern w:val="0"/>
          <w:lang w:val="hy-AM"/>
          <w14:ligatures w14:val="none"/>
        </w:rPr>
        <w:t xml:space="preserve">մեկ շահառուի հաշվով փաստաթղթերի վարման բարձր </w:t>
      </w:r>
      <w:r w:rsidR="00A92D63" w:rsidRPr="00E27503">
        <w:rPr>
          <w:rFonts w:ascii="GHEA Grapalat" w:eastAsiaTheme="minorEastAsia" w:hAnsi="GHEA Grapalat" w:cs="Sylfaen"/>
          <w:noProof/>
          <w:color w:val="000000" w:themeColor="text1"/>
          <w:kern w:val="0"/>
          <w:lang w:val="hy-AM"/>
          <w14:ligatures w14:val="none"/>
        </w:rPr>
        <w:t>հաճախականությամբ</w:t>
      </w:r>
      <w:r w:rsidR="00E4411F" w:rsidRPr="00E27503">
        <w:rPr>
          <w:rFonts w:ascii="GHEA Grapalat" w:eastAsiaTheme="minorEastAsia" w:hAnsi="GHEA Grapalat" w:cs="Sylfaen"/>
          <w:noProof/>
          <w:color w:val="000000" w:themeColor="text1"/>
          <w:kern w:val="0"/>
          <w:lang w:val="hy-AM"/>
          <w14:ligatures w14:val="none"/>
        </w:rPr>
        <w:t xml:space="preserve">, ինչպես նաև անձնակազմի ավելի մեծ թվով </w:t>
      </w:r>
      <w:r w:rsidR="00A92D63" w:rsidRPr="00E27503">
        <w:rPr>
          <w:rFonts w:ascii="GHEA Grapalat" w:eastAsiaTheme="minorEastAsia" w:hAnsi="GHEA Grapalat" w:cs="Sylfaen"/>
          <w:noProof/>
          <w:color w:val="000000" w:themeColor="text1"/>
          <w:kern w:val="0"/>
          <w:lang w:val="hy-AM"/>
          <w14:ligatures w14:val="none"/>
        </w:rPr>
        <w:t xml:space="preserve">պայմանավորված </w:t>
      </w:r>
      <w:r w:rsidR="007A730E" w:rsidRPr="00E27503">
        <w:rPr>
          <w:rFonts w:ascii="GHEA Grapalat" w:eastAsiaTheme="minorEastAsia" w:hAnsi="GHEA Grapalat" w:cs="Sylfaen"/>
          <w:noProof/>
          <w:color w:val="000000" w:themeColor="text1"/>
          <w:kern w:val="0"/>
          <w:lang w:val="hy-AM"/>
          <w14:ligatures w14:val="none"/>
        </w:rPr>
        <w:t xml:space="preserve">հնարավոր է այդ կազմակերպություններին հատկացնել </w:t>
      </w:r>
      <w:r w:rsidR="0034659D" w:rsidRPr="00E27503">
        <w:rPr>
          <w:rFonts w:ascii="GHEA Grapalat" w:eastAsiaTheme="minorEastAsia" w:hAnsi="GHEA Grapalat" w:cs="Sylfaen"/>
          <w:noProof/>
          <w:color w:val="000000" w:themeColor="text1"/>
          <w:kern w:val="0"/>
          <w:lang w:val="hy-AM"/>
          <w14:ligatures w14:val="none"/>
        </w:rPr>
        <w:t>անձնակազմի</w:t>
      </w:r>
      <w:r w:rsidR="00070F75" w:rsidRPr="00E27503">
        <w:rPr>
          <w:rFonts w:ascii="GHEA Grapalat" w:eastAsiaTheme="minorEastAsia" w:hAnsi="GHEA Grapalat" w:cs="Sylfaen"/>
          <w:noProof/>
          <w:color w:val="000000" w:themeColor="text1"/>
          <w:kern w:val="0"/>
          <w:lang w:val="hy-AM"/>
          <w14:ligatures w14:val="none"/>
        </w:rPr>
        <w:t xml:space="preserve"> կառավարման մասնագետի</w:t>
      </w:r>
      <w:r w:rsidR="00135F35" w:rsidRPr="00E27503">
        <w:rPr>
          <w:rFonts w:ascii="GHEA Grapalat" w:eastAsiaTheme="minorEastAsia" w:hAnsi="GHEA Grapalat" w:cs="Sylfaen"/>
          <w:noProof/>
          <w:color w:val="000000" w:themeColor="text1"/>
          <w:kern w:val="0"/>
          <w:lang w:val="hy-AM"/>
          <w14:ligatures w14:val="none"/>
        </w:rPr>
        <w:t xml:space="preserve"> </w:t>
      </w:r>
      <w:r w:rsidR="007A730E" w:rsidRPr="00E27503">
        <w:rPr>
          <w:rFonts w:ascii="GHEA Grapalat" w:eastAsiaTheme="minorEastAsia" w:hAnsi="GHEA Grapalat" w:cs="Sylfaen"/>
          <w:noProof/>
          <w:color w:val="000000" w:themeColor="text1"/>
          <w:kern w:val="0"/>
          <w:lang w:val="hy-AM"/>
          <w14:ligatures w14:val="none"/>
        </w:rPr>
        <w:t xml:space="preserve">1,5 </w:t>
      </w:r>
      <w:r w:rsidR="00E4411F" w:rsidRPr="00E27503">
        <w:rPr>
          <w:rFonts w:ascii="GHEA Grapalat" w:eastAsiaTheme="minorEastAsia" w:hAnsi="GHEA Grapalat" w:cs="Sylfaen"/>
          <w:noProof/>
          <w:color w:val="000000" w:themeColor="text1"/>
          <w:kern w:val="0"/>
          <w:lang w:val="hy-AM"/>
          <w14:ligatures w14:val="none"/>
        </w:rPr>
        <w:t xml:space="preserve">կամ ավել </w:t>
      </w:r>
      <w:r w:rsidR="007A730E" w:rsidRPr="00E27503">
        <w:rPr>
          <w:rFonts w:ascii="GHEA Grapalat" w:eastAsiaTheme="minorEastAsia" w:hAnsi="GHEA Grapalat" w:cs="Sylfaen"/>
          <w:noProof/>
          <w:color w:val="000000" w:themeColor="text1"/>
          <w:kern w:val="0"/>
          <w:lang w:val="hy-AM"/>
          <w14:ligatures w14:val="none"/>
        </w:rPr>
        <w:t xml:space="preserve">հաստիքային միավոր։ </w:t>
      </w:r>
    </w:p>
    <w:p w14:paraId="54DD1F39" w14:textId="217D4750" w:rsidR="00F055E6" w:rsidRPr="00E27503" w:rsidRDefault="0093381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Ընտանեկան տիպի խնամք տրամադրող կազմակերպությանը </w:t>
      </w:r>
      <w:r w:rsidR="007343FC" w:rsidRPr="00E27503">
        <w:rPr>
          <w:rFonts w:ascii="GHEA Grapalat" w:eastAsiaTheme="minorEastAsia" w:hAnsi="GHEA Grapalat" w:cs="Sylfaen"/>
          <w:noProof/>
          <w:color w:val="000000" w:themeColor="text1"/>
          <w:kern w:val="0"/>
          <w:lang w:val="hy-AM"/>
          <w14:ligatures w14:val="none"/>
        </w:rPr>
        <w:t xml:space="preserve">վարչական անձնակազմի հաստիքներից </w:t>
      </w:r>
      <w:r w:rsidR="008D6C8F" w:rsidRPr="00E27503">
        <w:rPr>
          <w:rFonts w:ascii="GHEA Grapalat" w:eastAsiaTheme="minorEastAsia" w:hAnsi="GHEA Grapalat" w:cs="Sylfaen"/>
          <w:noProof/>
          <w:color w:val="000000" w:themeColor="text1"/>
          <w:kern w:val="0"/>
          <w:lang w:val="hy-AM"/>
          <w14:ligatures w14:val="none"/>
        </w:rPr>
        <w:t>տրամադրվում է տնօրենի</w:t>
      </w:r>
      <w:r w:rsidR="00F922E2" w:rsidRPr="00E27503">
        <w:rPr>
          <w:rFonts w:ascii="GHEA Grapalat" w:eastAsiaTheme="minorEastAsia" w:hAnsi="GHEA Grapalat" w:cs="Sylfaen"/>
          <w:noProof/>
          <w:color w:val="000000" w:themeColor="text1"/>
          <w:kern w:val="0"/>
          <w:lang w:val="hy-AM"/>
          <w14:ligatures w14:val="none"/>
        </w:rPr>
        <w:t>, իրավ</w:t>
      </w:r>
      <w:r w:rsidR="00E817A4" w:rsidRPr="00E27503">
        <w:rPr>
          <w:rFonts w:ascii="GHEA Grapalat" w:eastAsiaTheme="minorEastAsia" w:hAnsi="GHEA Grapalat" w:cs="Sylfaen"/>
          <w:noProof/>
          <w:color w:val="000000" w:themeColor="text1"/>
          <w:kern w:val="0"/>
          <w:lang w:val="hy-AM"/>
          <w14:ligatures w14:val="none"/>
        </w:rPr>
        <w:t>ա</w:t>
      </w:r>
      <w:r w:rsidR="00F922E2" w:rsidRPr="00E27503">
        <w:rPr>
          <w:rFonts w:ascii="GHEA Grapalat" w:eastAsiaTheme="minorEastAsia" w:hAnsi="GHEA Grapalat" w:cs="Sylfaen"/>
          <w:noProof/>
          <w:color w:val="000000" w:themeColor="text1"/>
          <w:kern w:val="0"/>
          <w:lang w:val="hy-AM"/>
          <w14:ligatures w14:val="none"/>
        </w:rPr>
        <w:t xml:space="preserve">խորհրդատուի, </w:t>
      </w:r>
      <w:r w:rsidR="00CE2065" w:rsidRPr="00E27503">
        <w:rPr>
          <w:rFonts w:ascii="GHEA Grapalat" w:eastAsiaTheme="minorEastAsia" w:hAnsi="GHEA Grapalat" w:cs="Sylfaen"/>
          <w:noProof/>
          <w:color w:val="000000" w:themeColor="text1"/>
          <w:kern w:val="0"/>
          <w:lang w:val="hy-AM"/>
          <w14:ligatures w14:val="none"/>
        </w:rPr>
        <w:t>հաշվապահի, հաշվապահի օգնականի և գործավարի մեկական հաստիք</w:t>
      </w:r>
      <w:r w:rsidR="00E817A4" w:rsidRPr="00E27503">
        <w:rPr>
          <w:rFonts w:ascii="GHEA Grapalat" w:eastAsiaTheme="minorEastAsia" w:hAnsi="GHEA Grapalat" w:cs="Sylfaen"/>
          <w:noProof/>
          <w:color w:val="000000" w:themeColor="text1"/>
          <w:kern w:val="0"/>
          <w:lang w:val="hy-AM"/>
          <w14:ligatures w14:val="none"/>
        </w:rPr>
        <w:t xml:space="preserve"> և 0,5-1 հաստիք</w:t>
      </w:r>
      <w:r w:rsidR="00A242B6" w:rsidRPr="00E27503">
        <w:rPr>
          <w:rFonts w:ascii="GHEA Grapalat" w:eastAsiaTheme="minorEastAsia" w:hAnsi="GHEA Grapalat" w:cs="Sylfaen"/>
          <w:noProof/>
          <w:color w:val="000000" w:themeColor="text1"/>
          <w:kern w:val="0"/>
          <w:lang w:val="hy-AM"/>
          <w14:ligatures w14:val="none"/>
        </w:rPr>
        <w:t>՝</w:t>
      </w:r>
      <w:r w:rsidR="00E817A4" w:rsidRPr="00E27503">
        <w:rPr>
          <w:rFonts w:ascii="GHEA Grapalat" w:eastAsiaTheme="minorEastAsia" w:hAnsi="GHEA Grapalat" w:cs="Sylfaen"/>
          <w:noProof/>
          <w:color w:val="000000" w:themeColor="text1"/>
          <w:kern w:val="0"/>
          <w:lang w:val="hy-AM"/>
          <w14:ligatures w14:val="none"/>
        </w:rPr>
        <w:t xml:space="preserve"> անձնակազմի կառավարման մասնագետի համար</w:t>
      </w:r>
      <w:r w:rsidR="00CE2065" w:rsidRPr="00E27503">
        <w:rPr>
          <w:rFonts w:ascii="GHEA Grapalat" w:eastAsiaTheme="minorEastAsia" w:hAnsi="GHEA Grapalat" w:cs="Sylfaen"/>
          <w:noProof/>
          <w:color w:val="000000" w:themeColor="text1"/>
          <w:kern w:val="0"/>
          <w:lang w:val="hy-AM"/>
          <w14:ligatures w14:val="none"/>
        </w:rPr>
        <w:t>։</w:t>
      </w:r>
    </w:p>
    <w:p w14:paraId="795B6D97" w14:textId="3E32C7F4" w:rsidR="00956026" w:rsidRPr="00E27503" w:rsidRDefault="008C0F8C"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Երեխաների խնամքը, նրանց սոցիալական վերականգնումը, </w:t>
      </w:r>
      <w:r w:rsidR="00845E57" w:rsidRPr="00E27503">
        <w:rPr>
          <w:rFonts w:ascii="GHEA Grapalat" w:eastAsiaTheme="minorEastAsia" w:hAnsi="GHEA Grapalat" w:cs="Sylfaen"/>
          <w:noProof/>
          <w:color w:val="000000" w:themeColor="text1"/>
          <w:kern w:val="0"/>
          <w:lang w:val="hy-AM"/>
          <w14:ligatures w14:val="none"/>
        </w:rPr>
        <w:t>տրամադրվող ս</w:t>
      </w:r>
      <w:r w:rsidR="001C6D0A" w:rsidRPr="00E27503">
        <w:rPr>
          <w:rFonts w:ascii="GHEA Grapalat" w:eastAsiaTheme="minorEastAsia" w:hAnsi="GHEA Grapalat" w:cs="Sylfaen"/>
          <w:noProof/>
          <w:color w:val="000000" w:themeColor="text1"/>
          <w:kern w:val="0"/>
          <w:lang w:val="hy-AM"/>
          <w14:ligatures w14:val="none"/>
        </w:rPr>
        <w:t xml:space="preserve">ոցիալ-հոգեբանական օգնությունը </w:t>
      </w:r>
      <w:r w:rsidR="00634A58" w:rsidRPr="00E27503">
        <w:rPr>
          <w:rFonts w:ascii="GHEA Grapalat" w:eastAsiaTheme="minorEastAsia" w:hAnsi="GHEA Grapalat" w:cs="Sylfaen"/>
          <w:noProof/>
          <w:color w:val="000000" w:themeColor="text1"/>
          <w:kern w:val="0"/>
          <w:lang w:val="hy-AM"/>
          <w14:ligatures w14:val="none"/>
        </w:rPr>
        <w:t xml:space="preserve">շուրջօրյա և ցերեկային </w:t>
      </w:r>
      <w:r w:rsidR="001C6D0A" w:rsidRPr="00E27503">
        <w:rPr>
          <w:rFonts w:ascii="GHEA Grapalat" w:eastAsiaTheme="minorEastAsia" w:hAnsi="GHEA Grapalat" w:cs="Sylfaen"/>
          <w:noProof/>
          <w:color w:val="000000" w:themeColor="text1"/>
          <w:kern w:val="0"/>
          <w:lang w:val="hy-AM"/>
          <w14:ligatures w14:val="none"/>
        </w:rPr>
        <w:t xml:space="preserve">խնամք տրամադրող կազմակերպություններում իրականացվում է </w:t>
      </w:r>
      <w:r w:rsidR="00D6297C" w:rsidRPr="00E27503">
        <w:rPr>
          <w:rFonts w:ascii="GHEA Grapalat" w:eastAsiaTheme="minorEastAsia" w:hAnsi="GHEA Grapalat" w:cs="Sylfaen"/>
          <w:noProof/>
          <w:color w:val="000000" w:themeColor="text1"/>
          <w:kern w:val="0"/>
          <w:lang w:val="hy-AM"/>
          <w14:ligatures w14:val="none"/>
        </w:rPr>
        <w:t xml:space="preserve">բազմագործառույթային </w:t>
      </w:r>
      <w:r w:rsidR="00A75684" w:rsidRPr="00E27503">
        <w:rPr>
          <w:rFonts w:ascii="GHEA Grapalat" w:eastAsiaTheme="minorEastAsia" w:hAnsi="GHEA Grapalat" w:cs="Sylfaen"/>
          <w:noProof/>
          <w:color w:val="000000" w:themeColor="text1"/>
          <w:kern w:val="0"/>
          <w:lang w:val="hy-AM"/>
          <w14:ligatures w14:val="none"/>
        </w:rPr>
        <w:t>անձնակազմի կողմից, ո</w:t>
      </w:r>
      <w:r w:rsidR="0093690B" w:rsidRPr="00E27503">
        <w:rPr>
          <w:rFonts w:ascii="GHEA Grapalat" w:eastAsiaTheme="minorEastAsia" w:hAnsi="GHEA Grapalat" w:cs="Sylfaen"/>
          <w:noProof/>
          <w:color w:val="000000" w:themeColor="text1"/>
          <w:kern w:val="0"/>
          <w:lang w:val="hy-AM"/>
          <w14:ligatures w14:val="none"/>
        </w:rPr>
        <w:t>ր</w:t>
      </w:r>
      <w:r w:rsidR="00A75684" w:rsidRPr="00E27503">
        <w:rPr>
          <w:rFonts w:ascii="GHEA Grapalat" w:eastAsiaTheme="minorEastAsia" w:hAnsi="GHEA Grapalat" w:cs="Sylfaen"/>
          <w:noProof/>
          <w:color w:val="000000" w:themeColor="text1"/>
          <w:kern w:val="0"/>
          <w:lang w:val="hy-AM"/>
          <w14:ligatures w14:val="none"/>
        </w:rPr>
        <w:t>ոնց հաստիքային միավորները և աշխատանքի շրջանակը տարբերվում է ըստ խնամք տրամադրող կազմակերպության</w:t>
      </w:r>
      <w:r w:rsidR="0093690B" w:rsidRPr="00E27503">
        <w:rPr>
          <w:rFonts w:ascii="GHEA Grapalat" w:eastAsiaTheme="minorEastAsia" w:hAnsi="GHEA Grapalat" w:cs="Sylfaen"/>
          <w:noProof/>
          <w:color w:val="000000" w:themeColor="text1"/>
          <w:kern w:val="0"/>
          <w:lang w:val="hy-AM"/>
          <w14:ligatures w14:val="none"/>
        </w:rPr>
        <w:t xml:space="preserve"> տեսակի։</w:t>
      </w:r>
    </w:p>
    <w:p w14:paraId="0B161B11" w14:textId="197DDF79" w:rsidR="00120853" w:rsidRPr="00E27503" w:rsidRDefault="00D6297C"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Theme="minorEastAsia" w:hAnsi="GHEA Grapalat" w:cs="Sylfaen"/>
          <w:noProof/>
          <w:color w:val="000000" w:themeColor="text1"/>
          <w:kern w:val="0"/>
          <w:lang w:val="hy-AM"/>
          <w14:ligatures w14:val="none"/>
        </w:rPr>
        <w:t xml:space="preserve">Բազմագործառույթային </w:t>
      </w:r>
      <w:r w:rsidR="00490DEC" w:rsidRPr="00E27503">
        <w:rPr>
          <w:rFonts w:ascii="GHEA Grapalat" w:eastAsiaTheme="minorEastAsia" w:hAnsi="GHEA Grapalat" w:cs="Sylfaen"/>
          <w:noProof/>
          <w:color w:val="000000" w:themeColor="text1"/>
          <w:kern w:val="0"/>
          <w:lang w:val="hy-AM"/>
          <w14:ligatures w14:val="none"/>
        </w:rPr>
        <w:t>անձնակազմի կազմում ներառված են սոցիալական աշխատող</w:t>
      </w:r>
      <w:r w:rsidR="00DA3D18" w:rsidRPr="00E27503">
        <w:rPr>
          <w:rFonts w:ascii="GHEA Grapalat" w:eastAsiaTheme="minorEastAsia" w:hAnsi="GHEA Grapalat" w:cs="Sylfaen"/>
          <w:noProof/>
          <w:color w:val="000000" w:themeColor="text1"/>
          <w:kern w:val="0"/>
          <w:lang w:val="hy-AM"/>
          <w14:ligatures w14:val="none"/>
        </w:rPr>
        <w:t>ները</w:t>
      </w:r>
      <w:r w:rsidR="00DA3D18" w:rsidRPr="00E27503">
        <w:rPr>
          <w:rFonts w:ascii="GHEA Grapalat" w:hAnsi="GHEA Grapalat"/>
          <w:lang w:val="hy-AM"/>
        </w:rPr>
        <w:t>,</w:t>
      </w:r>
      <w:r w:rsidR="00844998" w:rsidRPr="00E27503">
        <w:rPr>
          <w:rFonts w:ascii="GHEA Grapalat" w:hAnsi="GHEA Grapalat"/>
          <w:lang w:val="hy-AM"/>
        </w:rPr>
        <w:t xml:space="preserve"> սոցիալական աշխատանքի կազմակերպիչները,</w:t>
      </w:r>
      <w:r w:rsidR="008437B5" w:rsidRPr="00E27503">
        <w:rPr>
          <w:rFonts w:ascii="GHEA Grapalat" w:hAnsi="GHEA Grapalat"/>
          <w:lang w:val="hy-AM"/>
        </w:rPr>
        <w:t xml:space="preserve"> </w:t>
      </w:r>
      <w:r w:rsidR="00A6774D" w:rsidRPr="00E27503">
        <w:rPr>
          <w:rFonts w:ascii="GHEA Grapalat" w:hAnsi="GHEA Grapalat"/>
          <w:lang w:val="hy-AM"/>
        </w:rPr>
        <w:t>դաստիարակ</w:t>
      </w:r>
      <w:r w:rsidR="00D239C1" w:rsidRPr="00E27503">
        <w:rPr>
          <w:rFonts w:ascii="GHEA Grapalat" w:hAnsi="GHEA Grapalat"/>
          <w:lang w:val="hy-AM"/>
        </w:rPr>
        <w:t>ներ</w:t>
      </w:r>
      <w:r w:rsidR="00A6774D" w:rsidRPr="00E27503">
        <w:rPr>
          <w:rFonts w:ascii="GHEA Grapalat" w:hAnsi="GHEA Grapalat"/>
          <w:lang w:val="hy-AM"/>
        </w:rPr>
        <w:t xml:space="preserve">ը, </w:t>
      </w:r>
      <w:r w:rsidR="00490DEC" w:rsidRPr="00E27503">
        <w:rPr>
          <w:rFonts w:ascii="GHEA Grapalat" w:hAnsi="GHEA Grapalat"/>
          <w:lang w:val="hy-AM"/>
        </w:rPr>
        <w:t>հոգեբանը, հատուկ մանկավարժները (լոգոպեդ, տիֆլոմանկավարժ, սուրդոմանկավարժ</w:t>
      </w:r>
      <w:r w:rsidR="00943AF7" w:rsidRPr="00E27503">
        <w:rPr>
          <w:rFonts w:ascii="GHEA Grapalat" w:hAnsi="GHEA Grapalat"/>
          <w:lang w:val="hy-AM"/>
        </w:rPr>
        <w:t xml:space="preserve"> </w:t>
      </w:r>
      <w:r w:rsidR="002F3490" w:rsidRPr="00E27503">
        <w:rPr>
          <w:rFonts w:ascii="GHEA Grapalat" w:hAnsi="GHEA Grapalat"/>
          <w:lang w:val="hy-AM"/>
        </w:rPr>
        <w:t>և այլն</w:t>
      </w:r>
      <w:r w:rsidR="00490DEC" w:rsidRPr="00E27503">
        <w:rPr>
          <w:rFonts w:ascii="GHEA Grapalat" w:hAnsi="GHEA Grapalat"/>
          <w:lang w:val="hy-AM"/>
        </w:rPr>
        <w:t>), էրգոթերապիստը, արտթերապիստը և ադապտիվ ֆիզկուլտուրայի մասնագետը</w:t>
      </w:r>
      <w:r w:rsidR="00C84E21" w:rsidRPr="00E27503">
        <w:rPr>
          <w:rFonts w:ascii="GHEA Grapalat" w:hAnsi="GHEA Grapalat"/>
          <w:lang w:val="hy-AM"/>
        </w:rPr>
        <w:t xml:space="preserve"> կամ</w:t>
      </w:r>
      <w:r w:rsidR="00490DEC" w:rsidRPr="00E27503">
        <w:rPr>
          <w:rFonts w:ascii="GHEA Grapalat" w:hAnsi="GHEA Grapalat"/>
          <w:lang w:val="hy-AM"/>
        </w:rPr>
        <w:t xml:space="preserve"> կինեզիստ</w:t>
      </w:r>
      <w:r w:rsidR="00C84E21" w:rsidRPr="00E27503">
        <w:rPr>
          <w:rFonts w:ascii="GHEA Grapalat" w:hAnsi="GHEA Grapalat"/>
          <w:lang w:val="hy-AM"/>
        </w:rPr>
        <w:t>ը։ Ցերեկային կենտրոնում գույքադարանի առկայության դեպքում նախատեսվում է ևս մեկ հաստիք՝ գ</w:t>
      </w:r>
      <w:r w:rsidR="00490DEC" w:rsidRPr="00E27503">
        <w:rPr>
          <w:rFonts w:ascii="GHEA Grapalat" w:hAnsi="GHEA Grapalat"/>
          <w:lang w:val="hy-AM"/>
        </w:rPr>
        <w:t>ույքավար</w:t>
      </w:r>
      <w:r w:rsidR="00C84E21" w:rsidRPr="00E27503">
        <w:rPr>
          <w:rFonts w:ascii="GHEA Grapalat" w:hAnsi="GHEA Grapalat"/>
          <w:lang w:val="hy-AM"/>
        </w:rPr>
        <w:t xml:space="preserve">։ </w:t>
      </w:r>
    </w:p>
    <w:p w14:paraId="2AAE5FA0" w14:textId="0CF2D85C" w:rsidR="0013104D" w:rsidRPr="00E27503" w:rsidRDefault="00B04599"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Բազմագործառույթ</w:t>
      </w:r>
      <w:r w:rsidR="00EF67EB" w:rsidRPr="00E27503">
        <w:rPr>
          <w:rFonts w:ascii="GHEA Grapalat" w:eastAsiaTheme="minorEastAsia" w:hAnsi="GHEA Grapalat" w:cs="Sylfaen"/>
          <w:noProof/>
          <w:color w:val="000000" w:themeColor="text1"/>
          <w:kern w:val="0"/>
          <w:lang w:val="hy-AM"/>
          <w14:ligatures w14:val="none"/>
        </w:rPr>
        <w:t>ա</w:t>
      </w:r>
      <w:r w:rsidRPr="00E27503">
        <w:rPr>
          <w:rFonts w:ascii="GHEA Grapalat" w:eastAsiaTheme="minorEastAsia" w:hAnsi="GHEA Grapalat" w:cs="Sylfaen"/>
          <w:noProof/>
          <w:color w:val="000000" w:themeColor="text1"/>
          <w:kern w:val="0"/>
          <w:lang w:val="hy-AM"/>
          <w14:ligatures w14:val="none"/>
        </w:rPr>
        <w:t xml:space="preserve">յին անձնակազմի </w:t>
      </w:r>
      <w:r w:rsidR="006E59E4" w:rsidRPr="00E27503">
        <w:rPr>
          <w:rFonts w:ascii="GHEA Grapalat" w:eastAsiaTheme="minorEastAsia" w:hAnsi="GHEA Grapalat" w:cs="Sylfaen"/>
          <w:noProof/>
          <w:color w:val="000000" w:themeColor="text1"/>
          <w:kern w:val="0"/>
          <w:lang w:val="hy-AM"/>
          <w14:ligatures w14:val="none"/>
        </w:rPr>
        <w:t>համակարգում</w:t>
      </w:r>
      <w:r w:rsidR="002041B1" w:rsidRPr="00E27503">
        <w:rPr>
          <w:rFonts w:ascii="GHEA Grapalat" w:eastAsiaTheme="minorEastAsia" w:hAnsi="GHEA Grapalat" w:cs="Sylfaen"/>
          <w:noProof/>
          <w:color w:val="000000" w:themeColor="text1"/>
          <w:kern w:val="0"/>
          <w:lang w:val="hy-AM"/>
          <w14:ligatures w14:val="none"/>
        </w:rPr>
        <w:t>ն</w:t>
      </w:r>
      <w:r w:rsidR="006E59E4" w:rsidRPr="00E27503">
        <w:rPr>
          <w:rFonts w:ascii="GHEA Grapalat" w:eastAsiaTheme="minorEastAsia" w:hAnsi="GHEA Grapalat" w:cs="Sylfaen"/>
          <w:noProof/>
          <w:color w:val="000000" w:themeColor="text1"/>
          <w:kern w:val="0"/>
          <w:lang w:val="hy-AM"/>
          <w14:ligatures w14:val="none"/>
        </w:rPr>
        <w:t xml:space="preserve"> իրականացնում է </w:t>
      </w:r>
      <w:r w:rsidR="00D07901" w:rsidRPr="00E27503">
        <w:rPr>
          <w:rFonts w:ascii="GHEA Grapalat" w:eastAsiaTheme="minorEastAsia" w:hAnsi="GHEA Grapalat" w:cs="Sylfaen"/>
          <w:noProof/>
          <w:color w:val="000000" w:themeColor="text1"/>
          <w:kern w:val="0"/>
          <w:lang w:val="hy-AM"/>
          <w14:ligatures w14:val="none"/>
        </w:rPr>
        <w:t>այդ ուղղությամբ տնօրենի տեղակալը</w:t>
      </w:r>
      <w:r w:rsidR="006E59E4" w:rsidRPr="00E27503">
        <w:rPr>
          <w:rFonts w:ascii="GHEA Grapalat" w:eastAsiaTheme="minorEastAsia" w:hAnsi="GHEA Grapalat" w:cs="Sylfaen"/>
          <w:noProof/>
          <w:color w:val="000000" w:themeColor="text1"/>
          <w:kern w:val="0"/>
          <w:lang w:val="hy-AM"/>
          <w14:ligatures w14:val="none"/>
        </w:rPr>
        <w:t xml:space="preserve">։ </w:t>
      </w:r>
    </w:p>
    <w:p w14:paraId="05F1B947" w14:textId="5B630C20" w:rsidR="0013104D" w:rsidRPr="00E27503" w:rsidRDefault="0013104D"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Բազմագործառույթային անձնակազմի կողմից երեխաներին մատուցվող ծառայությունները կարող են կազմակերպվել անհատական կամ խմբային խաղերի</w:t>
      </w:r>
      <w:r w:rsidR="00943AF7" w:rsidRPr="00E27503">
        <w:rPr>
          <w:rFonts w:ascii="GHEA Grapalat" w:eastAsiaTheme="minorEastAsia" w:hAnsi="GHEA Grapalat" w:cs="Sylfaen"/>
          <w:noProof/>
          <w:color w:val="000000" w:themeColor="text1"/>
          <w:kern w:val="0"/>
          <w:lang w:val="hy-AM"/>
          <w14:ligatures w14:val="none"/>
        </w:rPr>
        <w:t xml:space="preserve"> կամ</w:t>
      </w:r>
      <w:r w:rsidR="009F463E" w:rsidRPr="00E27503">
        <w:rPr>
          <w:rFonts w:ascii="GHEA Grapalat" w:eastAsiaTheme="minorEastAsia" w:hAnsi="GHEA Grapalat" w:cs="Sylfaen"/>
          <w:noProof/>
          <w:color w:val="000000" w:themeColor="text1"/>
          <w:kern w:val="0"/>
          <w:lang w:val="hy-AM"/>
          <w14:ligatures w14:val="none"/>
        </w:rPr>
        <w:t xml:space="preserve"> պարապմունքների տեսքով։ </w:t>
      </w:r>
      <w:r w:rsidRPr="00E27503">
        <w:rPr>
          <w:rFonts w:ascii="GHEA Grapalat" w:eastAsiaTheme="minorEastAsia" w:hAnsi="GHEA Grapalat" w:cs="Sylfaen"/>
          <w:noProof/>
          <w:color w:val="000000" w:themeColor="text1"/>
          <w:kern w:val="0"/>
          <w:lang w:val="hy-AM"/>
          <w14:ligatures w14:val="none"/>
        </w:rPr>
        <w:t>Երեխաների</w:t>
      </w:r>
      <w:r w:rsidR="009F463E" w:rsidRPr="00E27503">
        <w:rPr>
          <w:rFonts w:ascii="GHEA Grapalat" w:eastAsiaTheme="minorEastAsia" w:hAnsi="GHEA Grapalat" w:cs="Sylfaen"/>
          <w:noProof/>
          <w:color w:val="000000" w:themeColor="text1"/>
          <w:kern w:val="0"/>
          <w:lang w:val="hy-AM"/>
          <w14:ligatures w14:val="none"/>
        </w:rPr>
        <w:t xml:space="preserve">ն մատուցվող </w:t>
      </w:r>
      <w:r w:rsidRPr="00E27503">
        <w:rPr>
          <w:rFonts w:ascii="GHEA Grapalat" w:eastAsiaTheme="minorEastAsia" w:hAnsi="GHEA Grapalat" w:cs="Sylfaen"/>
          <w:noProof/>
          <w:color w:val="000000" w:themeColor="text1"/>
          <w:kern w:val="0"/>
          <w:lang w:val="hy-AM"/>
          <w14:ligatures w14:val="none"/>
        </w:rPr>
        <w:t>մասնագիտական ծառայությունների կազմակերպումը պետք է հիմնված լինի երեխայի ֆունկցիոնալ</w:t>
      </w:r>
      <w:r w:rsidR="009F463E" w:rsidRPr="00E27503">
        <w:rPr>
          <w:rFonts w:ascii="GHEA Grapalat" w:eastAsiaTheme="minorEastAsia" w:hAnsi="GHEA Grapalat" w:cs="Sylfaen"/>
          <w:noProof/>
          <w:color w:val="000000" w:themeColor="text1"/>
          <w:kern w:val="0"/>
          <w:lang w:val="hy-AM"/>
          <w14:ligatures w14:val="none"/>
        </w:rPr>
        <w:t>ության ա</w:t>
      </w:r>
      <w:r w:rsidR="000748BD" w:rsidRPr="00E27503">
        <w:rPr>
          <w:rFonts w:ascii="GHEA Grapalat" w:eastAsiaTheme="minorEastAsia" w:hAnsi="GHEA Grapalat" w:cs="Sylfaen"/>
          <w:noProof/>
          <w:color w:val="000000" w:themeColor="text1"/>
          <w:kern w:val="0"/>
          <w:lang w:val="hy-AM"/>
          <w14:ligatures w14:val="none"/>
        </w:rPr>
        <w:t>ստիճանի և անհատական</w:t>
      </w:r>
      <w:r w:rsidRPr="00E27503">
        <w:rPr>
          <w:rFonts w:ascii="GHEA Grapalat" w:eastAsiaTheme="minorEastAsia" w:hAnsi="GHEA Grapalat" w:cs="Sylfaen"/>
          <w:noProof/>
          <w:color w:val="000000" w:themeColor="text1"/>
          <w:kern w:val="0"/>
          <w:lang w:val="hy-AM"/>
          <w14:ligatures w14:val="none"/>
        </w:rPr>
        <w:t xml:space="preserve"> կարիքների վրա՝ անկախ ախտորոշման տեսակից</w:t>
      </w:r>
      <w:r w:rsidR="00E0429E" w:rsidRPr="00E27503">
        <w:rPr>
          <w:rFonts w:ascii="GHEA Grapalat" w:eastAsiaTheme="minorEastAsia" w:hAnsi="GHEA Grapalat" w:cs="Sylfaen"/>
          <w:noProof/>
          <w:color w:val="000000" w:themeColor="text1"/>
          <w:kern w:val="0"/>
          <w:lang w:val="hy-AM"/>
          <w14:ligatures w14:val="none"/>
        </w:rPr>
        <w:t xml:space="preserve"> և նպաստի նրա անկախ կյանքի հմտությունների զարգացմանը</w:t>
      </w:r>
      <w:r w:rsidRPr="00E27503">
        <w:rPr>
          <w:rFonts w:ascii="GHEA Grapalat" w:eastAsiaTheme="minorEastAsia" w:hAnsi="GHEA Grapalat" w:cs="Sylfaen"/>
          <w:noProof/>
          <w:color w:val="000000" w:themeColor="text1"/>
          <w:kern w:val="0"/>
          <w:lang w:val="hy-AM"/>
          <w14:ligatures w14:val="none"/>
        </w:rPr>
        <w:t>։</w:t>
      </w:r>
      <w:r w:rsidR="00724F70" w:rsidRPr="00E27503">
        <w:rPr>
          <w:rFonts w:ascii="GHEA Grapalat" w:eastAsiaTheme="minorEastAsia" w:hAnsi="GHEA Grapalat" w:cs="Sylfaen"/>
          <w:noProof/>
          <w:color w:val="000000" w:themeColor="text1"/>
          <w:kern w:val="0"/>
          <w:lang w:val="hy-AM"/>
          <w14:ligatures w14:val="none"/>
        </w:rPr>
        <w:t xml:space="preserve"> Երեխայի հետ բ</w:t>
      </w:r>
      <w:r w:rsidR="000748BD" w:rsidRPr="00E27503">
        <w:rPr>
          <w:rFonts w:ascii="GHEA Grapalat" w:eastAsiaTheme="minorEastAsia" w:hAnsi="GHEA Grapalat" w:cs="Sylfaen"/>
          <w:noProof/>
          <w:color w:val="000000" w:themeColor="text1"/>
          <w:kern w:val="0"/>
          <w:lang w:val="hy-AM"/>
          <w14:ligatures w14:val="none"/>
        </w:rPr>
        <w:t>ազմագործառույթային անձնակազմի</w:t>
      </w:r>
      <w:r w:rsidR="00893C47" w:rsidRPr="00E27503">
        <w:rPr>
          <w:rFonts w:ascii="GHEA Grapalat" w:eastAsiaTheme="minorEastAsia" w:hAnsi="GHEA Grapalat" w:cs="Sylfaen"/>
          <w:noProof/>
          <w:color w:val="000000" w:themeColor="text1"/>
          <w:kern w:val="0"/>
          <w:lang w:val="hy-AM"/>
          <w14:ligatures w14:val="none"/>
        </w:rPr>
        <w:t xml:space="preserve"> </w:t>
      </w:r>
      <w:r w:rsidR="00672DE5" w:rsidRPr="00E27503">
        <w:rPr>
          <w:rFonts w:ascii="GHEA Grapalat" w:eastAsiaTheme="minorEastAsia" w:hAnsi="GHEA Grapalat" w:cs="Sylfaen"/>
          <w:noProof/>
          <w:color w:val="000000" w:themeColor="text1"/>
          <w:kern w:val="0"/>
          <w:lang w:val="hy-AM"/>
          <w14:ligatures w14:val="none"/>
        </w:rPr>
        <w:t>աշխատանքները</w:t>
      </w:r>
      <w:r w:rsidR="00405AD6" w:rsidRPr="00E27503">
        <w:rPr>
          <w:rFonts w:ascii="GHEA Grapalat" w:eastAsiaTheme="minorEastAsia" w:hAnsi="GHEA Grapalat" w:cs="Sylfaen"/>
          <w:noProof/>
          <w:color w:val="000000" w:themeColor="text1"/>
          <w:kern w:val="0"/>
          <w:lang w:val="hy-AM"/>
          <w14:ligatures w14:val="none"/>
        </w:rPr>
        <w:t xml:space="preserve">՝ մասնագետների կազմը, երեխայի հետ աշխատանքի հաճախականությունը և տևողությունը, ինչպես նաև եռամսյակային կամ կիսամյակային նպատակները </w:t>
      </w:r>
      <w:r w:rsidR="001C0B11" w:rsidRPr="00E27503">
        <w:rPr>
          <w:rFonts w:ascii="GHEA Grapalat" w:eastAsiaTheme="minorEastAsia" w:hAnsi="GHEA Grapalat" w:cs="Sylfaen"/>
          <w:noProof/>
          <w:color w:val="000000" w:themeColor="text1"/>
          <w:kern w:val="0"/>
          <w:lang w:val="hy-AM"/>
          <w14:ligatures w14:val="none"/>
        </w:rPr>
        <w:t>ներառվում են նրա անհատական ծառայությունների պլանում։</w:t>
      </w:r>
      <w:r w:rsidR="005A2D46" w:rsidRPr="00E27503">
        <w:rPr>
          <w:rFonts w:ascii="GHEA Grapalat" w:eastAsiaTheme="minorEastAsia" w:hAnsi="GHEA Grapalat" w:cs="Sylfaen"/>
          <w:noProof/>
          <w:color w:val="000000" w:themeColor="text1"/>
          <w:kern w:val="0"/>
          <w:lang w:val="hy-AM"/>
          <w14:ligatures w14:val="none"/>
        </w:rPr>
        <w:t xml:space="preserve"> </w:t>
      </w:r>
      <w:r w:rsidRPr="00E27503">
        <w:rPr>
          <w:rFonts w:ascii="GHEA Grapalat" w:eastAsiaTheme="minorEastAsia" w:hAnsi="GHEA Grapalat" w:cs="Sylfaen"/>
          <w:noProof/>
          <w:color w:val="000000" w:themeColor="text1"/>
          <w:kern w:val="0"/>
          <w:lang w:val="hy-AM"/>
          <w14:ligatures w14:val="none"/>
        </w:rPr>
        <w:t>Մասնագետների ներգրավումը, պարապմունքների ձևաչափը և հաճախականությունը պետք է ապահովե</w:t>
      </w:r>
      <w:r w:rsidR="005A2D46" w:rsidRPr="00E27503">
        <w:rPr>
          <w:rFonts w:ascii="GHEA Grapalat" w:eastAsiaTheme="minorEastAsia" w:hAnsi="GHEA Grapalat" w:cs="Sylfaen"/>
          <w:noProof/>
          <w:color w:val="000000" w:themeColor="text1"/>
          <w:kern w:val="0"/>
          <w:lang w:val="hy-AM"/>
          <w14:ligatures w14:val="none"/>
        </w:rPr>
        <w:t>ն</w:t>
      </w:r>
      <w:r w:rsidRPr="00E27503">
        <w:rPr>
          <w:rFonts w:ascii="GHEA Grapalat" w:eastAsiaTheme="minorEastAsia" w:hAnsi="GHEA Grapalat" w:cs="Sylfaen"/>
          <w:noProof/>
          <w:color w:val="000000" w:themeColor="text1"/>
          <w:kern w:val="0"/>
          <w:lang w:val="hy-AM"/>
          <w14:ligatures w14:val="none"/>
        </w:rPr>
        <w:t xml:space="preserve"> շարունակականություն, նպատակայինություն և ներառականություն։</w:t>
      </w:r>
    </w:p>
    <w:p w14:paraId="475088CC" w14:textId="2FE87BBC" w:rsidR="0013104D" w:rsidRPr="00E27503" w:rsidRDefault="005A2D46"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heme="minorEastAsia" w:hAnsi="GHEA Grapalat" w:cs="Sylfaen"/>
          <w:noProof/>
          <w:color w:val="000000" w:themeColor="text1"/>
          <w:kern w:val="0"/>
          <w:lang w:val="hy-AM"/>
          <w14:ligatures w14:val="none"/>
        </w:rPr>
        <w:t>Մ</w:t>
      </w:r>
      <w:r w:rsidR="0013104D" w:rsidRPr="00E27503">
        <w:rPr>
          <w:rFonts w:ascii="GHEA Grapalat" w:eastAsiaTheme="minorEastAsia" w:hAnsi="GHEA Grapalat" w:cs="Sylfaen"/>
          <w:noProof/>
          <w:color w:val="000000" w:themeColor="text1"/>
          <w:kern w:val="0"/>
          <w:lang w:val="hy-AM"/>
          <w14:ligatures w14:val="none"/>
        </w:rPr>
        <w:t xml:space="preserve">ասնագիտական միջամտությունների </w:t>
      </w:r>
      <w:r w:rsidR="00FE65D3" w:rsidRPr="00E27503">
        <w:rPr>
          <w:rFonts w:ascii="GHEA Grapalat" w:eastAsiaTheme="minorEastAsia" w:hAnsi="GHEA Grapalat" w:cs="Sylfaen"/>
          <w:noProof/>
          <w:color w:val="000000" w:themeColor="text1"/>
          <w:kern w:val="0"/>
          <w:lang w:val="hy-AM"/>
          <w14:ligatures w14:val="none"/>
        </w:rPr>
        <w:t>հա</w:t>
      </w:r>
      <w:r w:rsidR="001A0EC7" w:rsidRPr="00E27503">
        <w:rPr>
          <w:rFonts w:ascii="GHEA Grapalat" w:eastAsiaTheme="minorEastAsia" w:hAnsi="GHEA Grapalat" w:cs="Sylfaen"/>
          <w:noProof/>
          <w:color w:val="000000" w:themeColor="text1"/>
          <w:kern w:val="0"/>
          <w:lang w:val="hy-AM"/>
          <w14:ligatures w14:val="none"/>
        </w:rPr>
        <w:t xml:space="preserve">ճախականությունը կարող է տատանվել շաբաթական 1-ից 3 անգամ, </w:t>
      </w:r>
      <w:r w:rsidR="00917978" w:rsidRPr="00E27503">
        <w:rPr>
          <w:rFonts w:ascii="GHEA Grapalat" w:eastAsiaTheme="minorEastAsia" w:hAnsi="GHEA Grapalat" w:cs="Sylfaen"/>
          <w:noProof/>
          <w:color w:val="000000" w:themeColor="text1"/>
          <w:kern w:val="0"/>
          <w:lang w:val="hy-AM"/>
          <w14:ligatures w14:val="none"/>
        </w:rPr>
        <w:t xml:space="preserve">միջինում 20-40 րոպե՝ ըստ երեխայի </w:t>
      </w:r>
      <w:r w:rsidR="004A1121" w:rsidRPr="00E27503">
        <w:rPr>
          <w:rFonts w:ascii="GHEA Grapalat" w:eastAsiaTheme="minorEastAsia" w:hAnsi="GHEA Grapalat" w:cs="Sylfaen"/>
          <w:noProof/>
          <w:color w:val="000000" w:themeColor="text1"/>
          <w:kern w:val="0"/>
          <w:lang w:val="hy-AM"/>
          <w14:ligatures w14:val="none"/>
        </w:rPr>
        <w:t xml:space="preserve">տարիքի, ֆունկցիոնալության սահմանափակման աստիճանի </w:t>
      </w:r>
      <w:r w:rsidR="00AB7F02" w:rsidRPr="00E27503">
        <w:rPr>
          <w:rFonts w:ascii="GHEA Grapalat" w:eastAsiaTheme="minorEastAsia" w:hAnsi="GHEA Grapalat" w:cs="Sylfaen"/>
          <w:noProof/>
          <w:color w:val="000000" w:themeColor="text1"/>
          <w:kern w:val="0"/>
          <w:lang w:val="hy-AM"/>
          <w14:ligatures w14:val="none"/>
        </w:rPr>
        <w:t xml:space="preserve">և նրա </w:t>
      </w:r>
      <w:r w:rsidR="00917978" w:rsidRPr="00E27503">
        <w:rPr>
          <w:rFonts w:ascii="GHEA Grapalat" w:eastAsiaTheme="minorEastAsia" w:hAnsi="GHEA Grapalat" w:cs="Sylfaen"/>
          <w:noProof/>
          <w:color w:val="000000" w:themeColor="text1"/>
          <w:kern w:val="0"/>
          <w:lang w:val="hy-AM"/>
          <w14:ligatures w14:val="none"/>
        </w:rPr>
        <w:t>համար սահմանված նպատակների</w:t>
      </w:r>
      <w:r w:rsidR="00AB7F02" w:rsidRPr="00E27503">
        <w:rPr>
          <w:rFonts w:ascii="GHEA Grapalat" w:eastAsia="Times New Roman" w:hAnsi="GHEA Grapalat" w:cs="Times New Roman"/>
          <w:color w:val="000000"/>
          <w:lang w:val="hy-AM"/>
        </w:rPr>
        <w:t>։</w:t>
      </w:r>
      <w:r w:rsidR="0013104D" w:rsidRPr="00E27503">
        <w:rPr>
          <w:rFonts w:ascii="GHEA Grapalat" w:eastAsia="Times New Roman" w:hAnsi="GHEA Grapalat" w:cs="Times New Roman"/>
          <w:color w:val="000000"/>
          <w:lang w:val="hy-AM"/>
        </w:rPr>
        <w:t xml:space="preserve"> </w:t>
      </w:r>
      <w:r w:rsidR="00CA37E2" w:rsidRPr="00E27503">
        <w:rPr>
          <w:rFonts w:ascii="GHEA Grapalat" w:eastAsia="Times New Roman" w:hAnsi="GHEA Grapalat" w:cs="Times New Roman"/>
          <w:color w:val="000000"/>
          <w:lang w:val="hy-AM"/>
        </w:rPr>
        <w:t>Հատկապես</w:t>
      </w:r>
      <w:r w:rsidR="0013104D" w:rsidRPr="00E27503">
        <w:rPr>
          <w:rFonts w:ascii="GHEA Grapalat" w:eastAsia="Times New Roman" w:hAnsi="GHEA Grapalat" w:cs="Times New Roman"/>
          <w:color w:val="000000"/>
          <w:lang w:val="hy-AM"/>
        </w:rPr>
        <w:t xml:space="preserve"> 3–6 տարեկան երեխաների պարապմունքները պետք է լինեն առավելագույնը 20–30 րոպե տևողությամբ, իսկ 11–18 տարեկանների դեպքում՝ մինչև 45 րոպե։ </w:t>
      </w:r>
    </w:p>
    <w:p w14:paraId="608B4883" w14:textId="56F8672A" w:rsidR="0060290F" w:rsidRPr="00E27503" w:rsidRDefault="0013104D"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Մ</w:t>
      </w:r>
      <w:r w:rsidR="00943AF7" w:rsidRPr="00E27503">
        <w:rPr>
          <w:rFonts w:ascii="GHEA Grapalat" w:eastAsiaTheme="minorEastAsia" w:hAnsi="GHEA Grapalat" w:cs="Sylfaen"/>
          <w:noProof/>
          <w:color w:val="000000" w:themeColor="text1"/>
          <w:kern w:val="0"/>
          <w:lang w:val="hy-AM"/>
          <w14:ligatures w14:val="none"/>
        </w:rPr>
        <w:t>ասնագիտական մ</w:t>
      </w:r>
      <w:r w:rsidRPr="00E27503">
        <w:rPr>
          <w:rFonts w:ascii="GHEA Grapalat" w:eastAsiaTheme="minorEastAsia" w:hAnsi="GHEA Grapalat" w:cs="Sylfaen"/>
          <w:noProof/>
          <w:color w:val="000000" w:themeColor="text1"/>
          <w:kern w:val="0"/>
          <w:lang w:val="hy-AM"/>
          <w14:ligatures w14:val="none"/>
        </w:rPr>
        <w:t xml:space="preserve">իջամտությունների բաշխումը պետք է </w:t>
      </w:r>
      <w:r w:rsidR="0004616A" w:rsidRPr="00E27503">
        <w:rPr>
          <w:rFonts w:ascii="GHEA Grapalat" w:eastAsiaTheme="minorEastAsia" w:hAnsi="GHEA Grapalat" w:cs="Sylfaen"/>
          <w:noProof/>
          <w:color w:val="000000" w:themeColor="text1"/>
          <w:kern w:val="0"/>
          <w:lang w:val="hy-AM"/>
          <w14:ligatures w14:val="none"/>
        </w:rPr>
        <w:t>սահմանվի</w:t>
      </w:r>
      <w:r w:rsidRPr="00E27503">
        <w:rPr>
          <w:rFonts w:ascii="GHEA Grapalat" w:eastAsiaTheme="minorEastAsia" w:hAnsi="GHEA Grapalat" w:cs="Sylfaen"/>
          <w:noProof/>
          <w:color w:val="000000" w:themeColor="text1"/>
          <w:kern w:val="0"/>
          <w:lang w:val="hy-AM"/>
          <w14:ligatures w14:val="none"/>
        </w:rPr>
        <w:t xml:space="preserve">՝ հաշվի առնելով մասնագետի օրվա ընթացքում հնարավոր ծանրաբեռնվածությունը։ Միջին հաշվով, մեկ մասնագետ կարող է աշխատել 3–5 երեխայի հետ անհատական </w:t>
      </w:r>
      <w:r w:rsidRPr="00E27503">
        <w:rPr>
          <w:rFonts w:ascii="GHEA Grapalat" w:eastAsiaTheme="minorEastAsia" w:hAnsi="GHEA Grapalat" w:cs="Sylfaen"/>
          <w:noProof/>
          <w:color w:val="000000" w:themeColor="text1"/>
          <w:kern w:val="0"/>
          <w:lang w:val="hy-AM"/>
          <w14:ligatures w14:val="none"/>
        </w:rPr>
        <w:lastRenderedPageBreak/>
        <w:t xml:space="preserve">ձևաչափով և իրականացնել 1–2 խմբային պարապմունք՝ կախված երեխայի կարիքների բարդությունից։ </w:t>
      </w:r>
    </w:p>
    <w:p w14:paraId="176A8F7E" w14:textId="7D4D981C" w:rsidR="00D26BF9" w:rsidRPr="00E27503" w:rsidRDefault="00D26BF9"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Նախադպրոցական կամ հանրակրթական ուսումնակ</w:t>
      </w:r>
      <w:r w:rsidR="000E36D0" w:rsidRPr="00E27503">
        <w:rPr>
          <w:rFonts w:ascii="GHEA Grapalat" w:eastAsiaTheme="minorEastAsia" w:hAnsi="GHEA Grapalat" w:cs="Sylfaen"/>
          <w:noProof/>
          <w:color w:val="000000" w:themeColor="text1"/>
          <w:kern w:val="0"/>
          <w:lang w:val="hy-AM"/>
          <w14:ligatures w14:val="none"/>
        </w:rPr>
        <w:t>ա</w:t>
      </w:r>
      <w:r w:rsidRPr="00E27503">
        <w:rPr>
          <w:rFonts w:ascii="GHEA Grapalat" w:eastAsiaTheme="minorEastAsia" w:hAnsi="GHEA Grapalat" w:cs="Sylfaen"/>
          <w:noProof/>
          <w:color w:val="000000" w:themeColor="text1"/>
          <w:kern w:val="0"/>
          <w:lang w:val="hy-AM"/>
          <w14:ligatures w14:val="none"/>
        </w:rPr>
        <w:t>ն հաստատություն հաճախող երեխաների համար, ովքեր ունեն կրթության առանձնահատուկ պայմանների կարիք և ու</w:t>
      </w:r>
      <w:r w:rsidR="000E36D0" w:rsidRPr="00E27503">
        <w:rPr>
          <w:rFonts w:ascii="GHEA Grapalat" w:eastAsiaTheme="minorEastAsia" w:hAnsi="GHEA Grapalat" w:cs="Sylfaen"/>
          <w:noProof/>
          <w:color w:val="000000" w:themeColor="text1"/>
          <w:kern w:val="0"/>
          <w:lang w:val="hy-AM"/>
          <w14:ligatures w14:val="none"/>
        </w:rPr>
        <w:t>մ</w:t>
      </w:r>
      <w:r w:rsidRPr="00E27503">
        <w:rPr>
          <w:rFonts w:ascii="GHEA Grapalat" w:eastAsiaTheme="minorEastAsia" w:hAnsi="GHEA Grapalat" w:cs="Sylfaen"/>
          <w:noProof/>
          <w:color w:val="000000" w:themeColor="text1"/>
          <w:kern w:val="0"/>
          <w:lang w:val="hy-AM"/>
          <w14:ligatures w14:val="none"/>
        </w:rPr>
        <w:t xml:space="preserve"> համար մշակված է անհատական ուսուցման պլան, երեխայի հետ տարվող պարապմունքները և խմբային խաղերը պետք է ապահովեն այդ պլանի հետ ներդաշնակություն, պլանի նպատակների իրականացում։ Խնամք տրամադրող</w:t>
      </w:r>
      <w:r w:rsidR="00D738A7" w:rsidRPr="00E27503">
        <w:rPr>
          <w:rFonts w:ascii="GHEA Grapalat" w:hAnsi="GHEA Grapalat"/>
          <w:lang w:val="hy-AM"/>
        </w:rPr>
        <w:t xml:space="preserve"> կազմակերպության</w:t>
      </w:r>
      <w:r w:rsidRPr="00E27503">
        <w:rPr>
          <w:rFonts w:ascii="GHEA Grapalat" w:eastAsiaTheme="minorEastAsia" w:hAnsi="GHEA Grapalat" w:cs="Sylfaen"/>
          <w:noProof/>
          <w:color w:val="000000" w:themeColor="text1"/>
          <w:kern w:val="0"/>
          <w:lang w:val="hy-AM"/>
          <w14:ligatures w14:val="none"/>
        </w:rPr>
        <w:t xml:space="preserve"> բազմա</w:t>
      </w:r>
      <w:r w:rsidR="00047667" w:rsidRPr="00E27503">
        <w:rPr>
          <w:rFonts w:ascii="GHEA Grapalat" w:eastAsiaTheme="minorEastAsia" w:hAnsi="GHEA Grapalat" w:cs="Sylfaen"/>
          <w:noProof/>
          <w:color w:val="000000" w:themeColor="text1"/>
          <w:kern w:val="0"/>
          <w:lang w:val="hy-AM"/>
          <w14:ligatures w14:val="none"/>
        </w:rPr>
        <w:t xml:space="preserve">գործառույթային անձնակազմը պետք է սերտ համագործակցի երեխայի ուսումնական հաստատության տարածքային մանկավարժահոգեբանական </w:t>
      </w:r>
      <w:r w:rsidR="000E36D0" w:rsidRPr="00E27503">
        <w:rPr>
          <w:rFonts w:ascii="GHEA Grapalat" w:eastAsiaTheme="minorEastAsia" w:hAnsi="GHEA Grapalat" w:cs="Sylfaen"/>
          <w:noProof/>
          <w:color w:val="000000" w:themeColor="text1"/>
          <w:kern w:val="0"/>
          <w:lang w:val="hy-AM"/>
          <w14:ligatures w14:val="none"/>
        </w:rPr>
        <w:t xml:space="preserve">աջակցության կենտրոնի և ուսումնական հաստատության բազմամասնագիտական թիմերի հետ։ </w:t>
      </w:r>
    </w:p>
    <w:p w14:paraId="4DD08B41" w14:textId="2C2AE141" w:rsidR="00DE1284" w:rsidRPr="00E27503" w:rsidRDefault="00DE1284"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Երեխաների խնամքի և դաստիարակության համար ընտանեկան տիպի խնամք տրամադրող կազմակերպությունում նախատեսված են խնամք իրականացնողի, նրա օգնականի և այլընտրանքային խնամքի ղեկավարի հաստիքները։ </w:t>
      </w:r>
    </w:p>
    <w:p w14:paraId="4CBC1CC2" w14:textId="3362326B" w:rsidR="001247DC" w:rsidRPr="00E27503" w:rsidRDefault="00AD57B6"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Խնամք ստացող երեխայի առողջությունը խ</w:t>
      </w:r>
      <w:r w:rsidR="00F84996" w:rsidRPr="00E27503">
        <w:rPr>
          <w:rFonts w:ascii="GHEA Grapalat" w:eastAsiaTheme="minorEastAsia" w:hAnsi="GHEA Grapalat" w:cs="Sylfaen"/>
          <w:noProof/>
          <w:color w:val="000000" w:themeColor="text1"/>
          <w:kern w:val="0"/>
          <w:lang w:val="hy-AM"/>
          <w14:ligatures w14:val="none"/>
        </w:rPr>
        <w:t>նամք տրամադրող կազմակերպությ</w:t>
      </w:r>
      <w:r w:rsidRPr="00E27503">
        <w:rPr>
          <w:rFonts w:ascii="GHEA Grapalat" w:eastAsiaTheme="minorEastAsia" w:hAnsi="GHEA Grapalat" w:cs="Sylfaen"/>
          <w:noProof/>
          <w:color w:val="000000" w:themeColor="text1"/>
          <w:kern w:val="0"/>
          <w:lang w:val="hy-AM"/>
          <w14:ligatures w14:val="none"/>
        </w:rPr>
        <w:t xml:space="preserve">ան մշտական հսկողության ներքո է։ </w:t>
      </w:r>
      <w:r w:rsidR="00BF3A03" w:rsidRPr="00E27503">
        <w:rPr>
          <w:rFonts w:ascii="GHEA Grapalat" w:eastAsiaTheme="minorEastAsia" w:hAnsi="GHEA Grapalat" w:cs="Sylfaen"/>
          <w:noProof/>
          <w:color w:val="000000" w:themeColor="text1"/>
          <w:kern w:val="0"/>
          <w:lang w:val="hy-AM"/>
          <w14:ligatures w14:val="none"/>
        </w:rPr>
        <w:t>Բժշկական հսկողության իրականացման, խնամք ստացող երեխաներին բժշկական օգնության և սպասարկման, նրանց պարբերական բժշկական զննության, անհրաժեշտ դեղերի</w:t>
      </w:r>
      <w:r w:rsidR="00F00E59" w:rsidRPr="00E27503">
        <w:rPr>
          <w:rFonts w:ascii="GHEA Grapalat" w:eastAsiaTheme="minorEastAsia" w:hAnsi="GHEA Grapalat" w:cs="Sylfaen"/>
          <w:noProof/>
          <w:color w:val="000000" w:themeColor="text1"/>
          <w:kern w:val="0"/>
          <w:lang w:val="hy-AM"/>
          <w14:ligatures w14:val="none"/>
        </w:rPr>
        <w:t xml:space="preserve"> ընդունումը</w:t>
      </w:r>
      <w:r w:rsidR="00A2725A" w:rsidRPr="00E27503">
        <w:rPr>
          <w:rFonts w:ascii="GHEA Grapalat" w:eastAsiaTheme="minorEastAsia" w:hAnsi="GHEA Grapalat" w:cs="Sylfaen"/>
          <w:noProof/>
          <w:color w:val="000000" w:themeColor="text1"/>
          <w:kern w:val="0"/>
          <w:lang w:val="hy-AM"/>
          <w14:ligatures w14:val="none"/>
        </w:rPr>
        <w:t xml:space="preserve"> կամ </w:t>
      </w:r>
      <w:r w:rsidR="00F00E59" w:rsidRPr="00E27503">
        <w:rPr>
          <w:rFonts w:ascii="GHEA Grapalat" w:eastAsiaTheme="minorEastAsia" w:hAnsi="GHEA Grapalat" w:cs="Sylfaen"/>
          <w:noProof/>
          <w:color w:val="000000" w:themeColor="text1"/>
          <w:kern w:val="0"/>
          <w:lang w:val="hy-AM"/>
          <w14:ligatures w14:val="none"/>
        </w:rPr>
        <w:t xml:space="preserve">վերահսկումը կազմակերպելու, խնամք ստացող երեխաների </w:t>
      </w:r>
      <w:r w:rsidR="00047454" w:rsidRPr="00E27503">
        <w:rPr>
          <w:rFonts w:ascii="GHEA Grapalat" w:eastAsiaTheme="minorEastAsia" w:hAnsi="GHEA Grapalat" w:cs="Sylfaen"/>
          <w:noProof/>
          <w:color w:val="000000" w:themeColor="text1"/>
          <w:kern w:val="0"/>
          <w:lang w:val="hy-AM"/>
          <w14:ligatures w14:val="none"/>
        </w:rPr>
        <w:t xml:space="preserve">դիետաների </w:t>
      </w:r>
      <w:r w:rsidR="00F00E59" w:rsidRPr="00E27503">
        <w:rPr>
          <w:rFonts w:ascii="GHEA Grapalat" w:eastAsiaTheme="minorEastAsia" w:hAnsi="GHEA Grapalat" w:cs="Sylfaen"/>
          <w:noProof/>
          <w:color w:val="000000" w:themeColor="text1"/>
          <w:kern w:val="0"/>
          <w:lang w:val="hy-AM"/>
          <w14:ligatures w14:val="none"/>
        </w:rPr>
        <w:t>սահման</w:t>
      </w:r>
      <w:r w:rsidR="007B25AA" w:rsidRPr="00E27503">
        <w:rPr>
          <w:rFonts w:ascii="GHEA Grapalat" w:eastAsiaTheme="minorEastAsia" w:hAnsi="GHEA Grapalat" w:cs="Sylfaen"/>
          <w:noProof/>
          <w:color w:val="000000" w:themeColor="text1"/>
          <w:kern w:val="0"/>
          <w:lang w:val="hy-AM"/>
          <w14:ligatures w14:val="none"/>
        </w:rPr>
        <w:t>ման</w:t>
      </w:r>
      <w:r w:rsidR="00F00E59" w:rsidRPr="00E27503">
        <w:rPr>
          <w:rFonts w:ascii="GHEA Grapalat" w:eastAsiaTheme="minorEastAsia" w:hAnsi="GHEA Grapalat" w:cs="Sylfaen"/>
          <w:noProof/>
          <w:color w:val="000000" w:themeColor="text1"/>
          <w:kern w:val="0"/>
          <w:lang w:val="hy-AM"/>
          <w14:ligatures w14:val="none"/>
        </w:rPr>
        <w:t xml:space="preserve"> և վեր</w:t>
      </w:r>
      <w:r w:rsidR="000F1C6C" w:rsidRPr="00E27503">
        <w:rPr>
          <w:rFonts w:ascii="GHEA Grapalat" w:eastAsiaTheme="minorEastAsia" w:hAnsi="GHEA Grapalat" w:cs="Sylfaen"/>
          <w:noProof/>
          <w:color w:val="000000" w:themeColor="text1"/>
          <w:kern w:val="0"/>
          <w:lang w:val="hy-AM"/>
          <w14:ligatures w14:val="none"/>
        </w:rPr>
        <w:t xml:space="preserve">ահսկողության, ինչպես նաև խնամք ստացող երեխայի </w:t>
      </w:r>
      <w:r w:rsidR="00BF3A03" w:rsidRPr="00E27503">
        <w:rPr>
          <w:rFonts w:ascii="GHEA Grapalat" w:eastAsiaTheme="minorEastAsia" w:hAnsi="GHEA Grapalat" w:cs="Sylfaen"/>
          <w:noProof/>
          <w:color w:val="000000" w:themeColor="text1"/>
          <w:kern w:val="0"/>
          <w:lang w:val="hy-AM"/>
          <w14:ligatures w14:val="none"/>
        </w:rPr>
        <w:t>առողջության վրա թերապիա</w:t>
      </w:r>
      <w:r w:rsidR="000F1C6C" w:rsidRPr="00E27503">
        <w:rPr>
          <w:rFonts w:ascii="GHEA Grapalat" w:eastAsiaTheme="minorEastAsia" w:hAnsi="GHEA Grapalat" w:cs="Sylfaen"/>
          <w:noProof/>
          <w:color w:val="000000" w:themeColor="text1"/>
          <w:kern w:val="0"/>
          <w:lang w:val="hy-AM"/>
          <w14:ligatures w14:val="none"/>
        </w:rPr>
        <w:t>ների</w:t>
      </w:r>
      <w:r w:rsidR="00BF3A03" w:rsidRPr="00E27503">
        <w:rPr>
          <w:rFonts w:ascii="GHEA Grapalat" w:eastAsiaTheme="minorEastAsia" w:hAnsi="GHEA Grapalat" w:cs="Sylfaen"/>
          <w:noProof/>
          <w:color w:val="000000" w:themeColor="text1"/>
          <w:kern w:val="0"/>
          <w:lang w:val="hy-AM"/>
          <w14:ligatures w14:val="none"/>
        </w:rPr>
        <w:t xml:space="preserve"> ազդեցությունների ուսումնասիրությ</w:t>
      </w:r>
      <w:r w:rsidR="000F1C6C" w:rsidRPr="00E27503">
        <w:rPr>
          <w:rFonts w:ascii="GHEA Grapalat" w:eastAsiaTheme="minorEastAsia" w:hAnsi="GHEA Grapalat" w:cs="Sylfaen"/>
          <w:noProof/>
          <w:color w:val="000000" w:themeColor="text1"/>
          <w:kern w:val="0"/>
          <w:lang w:val="hy-AM"/>
          <w14:ligatures w14:val="none"/>
        </w:rPr>
        <w:t>ա</w:t>
      </w:r>
      <w:r w:rsidR="00BF3A03" w:rsidRPr="00E27503">
        <w:rPr>
          <w:rFonts w:ascii="GHEA Grapalat" w:eastAsiaTheme="minorEastAsia" w:hAnsi="GHEA Grapalat" w:cs="Sylfaen"/>
          <w:noProof/>
          <w:color w:val="000000" w:themeColor="text1"/>
          <w:kern w:val="0"/>
          <w:lang w:val="hy-AM"/>
          <w14:ligatures w14:val="none"/>
        </w:rPr>
        <w:t>ն</w:t>
      </w:r>
      <w:r w:rsidR="000F1C6C" w:rsidRPr="00E27503">
        <w:rPr>
          <w:rFonts w:ascii="GHEA Grapalat" w:eastAsiaTheme="minorEastAsia" w:hAnsi="GHEA Grapalat" w:cs="Sylfaen"/>
          <w:noProof/>
          <w:color w:val="000000" w:themeColor="text1"/>
          <w:kern w:val="0"/>
          <w:lang w:val="hy-AM"/>
          <w14:ligatures w14:val="none"/>
        </w:rPr>
        <w:t xml:space="preserve"> համար</w:t>
      </w:r>
      <w:r w:rsidR="007B25AA" w:rsidRPr="00E27503">
        <w:rPr>
          <w:rFonts w:ascii="GHEA Grapalat" w:eastAsiaTheme="minorEastAsia" w:hAnsi="GHEA Grapalat" w:cs="Sylfaen"/>
          <w:noProof/>
          <w:color w:val="000000" w:themeColor="text1"/>
          <w:kern w:val="0"/>
          <w:lang w:val="hy-AM"/>
          <w14:ligatures w14:val="none"/>
        </w:rPr>
        <w:t xml:space="preserve"> խնամք տրամադրող կազմակերպությունն ուն</w:t>
      </w:r>
      <w:r w:rsidR="00B85B20" w:rsidRPr="00E27503">
        <w:rPr>
          <w:rFonts w:ascii="GHEA Grapalat" w:eastAsiaTheme="minorEastAsia" w:hAnsi="GHEA Grapalat" w:cs="Sylfaen"/>
          <w:noProof/>
          <w:color w:val="000000" w:themeColor="text1"/>
          <w:kern w:val="0"/>
          <w:lang w:val="hy-AM"/>
          <w14:ligatures w14:val="none"/>
        </w:rPr>
        <w:t>ի</w:t>
      </w:r>
      <w:r w:rsidR="007B25AA" w:rsidRPr="00E27503">
        <w:rPr>
          <w:rFonts w:ascii="GHEA Grapalat" w:eastAsiaTheme="minorEastAsia" w:hAnsi="GHEA Grapalat" w:cs="Sylfaen"/>
          <w:noProof/>
          <w:color w:val="000000" w:themeColor="text1"/>
          <w:kern w:val="0"/>
          <w:lang w:val="hy-AM"/>
          <w14:ligatures w14:val="none"/>
        </w:rPr>
        <w:t xml:space="preserve"> հետևյալ հաստիքային միավորները</w:t>
      </w:r>
      <w:r w:rsidR="00B85B20" w:rsidRPr="00E27503">
        <w:rPr>
          <w:rFonts w:ascii="Cambria Math" w:eastAsia="MS Mincho" w:hAnsi="Cambria Math" w:cs="Cambria Math"/>
          <w:noProof/>
          <w:color w:val="000000" w:themeColor="text1"/>
          <w:kern w:val="0"/>
          <w:lang w:val="hy-AM"/>
          <w14:ligatures w14:val="none"/>
        </w:rPr>
        <w:t>․</w:t>
      </w:r>
      <w:r w:rsidR="001247DC" w:rsidRPr="00E27503">
        <w:rPr>
          <w:rFonts w:ascii="GHEA Grapalat" w:eastAsiaTheme="minorEastAsia" w:hAnsi="GHEA Grapalat" w:cs="Sylfaen"/>
          <w:noProof/>
          <w:color w:val="000000" w:themeColor="text1"/>
          <w:kern w:val="0"/>
          <w:lang w:val="hy-AM"/>
          <w14:ligatures w14:val="none"/>
        </w:rPr>
        <w:t xml:space="preserve"> </w:t>
      </w:r>
      <w:r w:rsidR="00314E58" w:rsidRPr="00E27503">
        <w:rPr>
          <w:rFonts w:ascii="GHEA Grapalat" w:eastAsiaTheme="minorEastAsia" w:hAnsi="GHEA Grapalat" w:cs="Sylfaen"/>
          <w:noProof/>
          <w:color w:val="000000" w:themeColor="text1"/>
          <w:kern w:val="0"/>
          <w:lang w:val="hy-AM"/>
          <w14:ligatures w14:val="none"/>
        </w:rPr>
        <w:t>բուժական մասի համակարգող</w:t>
      </w:r>
      <w:r w:rsidR="00545397" w:rsidRPr="00E27503">
        <w:rPr>
          <w:rFonts w:ascii="GHEA Grapalat" w:eastAsiaTheme="minorEastAsia" w:hAnsi="GHEA Grapalat" w:cs="Sylfaen"/>
          <w:noProof/>
          <w:color w:val="000000" w:themeColor="text1"/>
          <w:kern w:val="0"/>
          <w:lang w:val="hy-AM"/>
          <w14:ligatures w14:val="none"/>
        </w:rPr>
        <w:t>,</w:t>
      </w:r>
      <w:r w:rsidR="008F7640" w:rsidRPr="00E27503">
        <w:rPr>
          <w:rFonts w:ascii="GHEA Grapalat" w:eastAsiaTheme="minorEastAsia" w:hAnsi="GHEA Grapalat" w:cs="Sylfaen"/>
          <w:noProof/>
          <w:color w:val="000000" w:themeColor="text1"/>
          <w:kern w:val="0"/>
          <w:lang w:val="hy-AM"/>
          <w14:ligatures w14:val="none"/>
        </w:rPr>
        <w:t xml:space="preserve"> </w:t>
      </w:r>
      <w:r w:rsidR="00A04355" w:rsidRPr="00E27503">
        <w:rPr>
          <w:rFonts w:ascii="GHEA Grapalat" w:eastAsiaTheme="minorEastAsia" w:hAnsi="GHEA Grapalat" w:cs="Sylfaen"/>
          <w:noProof/>
          <w:color w:val="000000" w:themeColor="text1"/>
          <w:kern w:val="0"/>
          <w:lang w:val="hy-AM"/>
          <w14:ligatures w14:val="none"/>
        </w:rPr>
        <w:t xml:space="preserve">մանկաբույժ, </w:t>
      </w:r>
      <w:r w:rsidR="00545397" w:rsidRPr="00E27503">
        <w:rPr>
          <w:rFonts w:ascii="GHEA Grapalat" w:eastAsiaTheme="minorEastAsia" w:hAnsi="GHEA Grapalat" w:cs="Sylfaen"/>
          <w:noProof/>
          <w:color w:val="000000" w:themeColor="text1"/>
          <w:kern w:val="0"/>
          <w:lang w:val="hy-AM"/>
          <w14:ligatures w14:val="none"/>
        </w:rPr>
        <w:t>բժիշկ</w:t>
      </w:r>
      <w:r w:rsidR="00545397" w:rsidRPr="00E27503">
        <w:rPr>
          <w:rFonts w:ascii="Calibri" w:eastAsiaTheme="minorEastAsia" w:hAnsi="Calibri" w:cs="Calibri"/>
          <w:noProof/>
          <w:color w:val="000000" w:themeColor="text1"/>
          <w:kern w:val="0"/>
          <w:lang w:val="hy-AM"/>
          <w14:ligatures w14:val="none"/>
        </w:rPr>
        <w:t> </w:t>
      </w:r>
      <w:r w:rsidR="00A04355" w:rsidRPr="00E27503">
        <w:rPr>
          <w:rFonts w:ascii="GHEA Grapalat" w:eastAsiaTheme="minorEastAsia" w:hAnsi="GHEA Grapalat" w:cs="Sylfaen"/>
          <w:noProof/>
          <w:color w:val="000000" w:themeColor="text1"/>
          <w:kern w:val="0"/>
          <w:lang w:val="hy-AM"/>
          <w14:ligatures w14:val="none"/>
        </w:rPr>
        <w:t xml:space="preserve">էնդոկրինոլոգ, </w:t>
      </w:r>
      <w:r w:rsidR="00EE3F23" w:rsidRPr="00E27503">
        <w:rPr>
          <w:rFonts w:ascii="GHEA Grapalat" w:eastAsiaTheme="minorEastAsia" w:hAnsi="GHEA Grapalat" w:cs="Sylfaen"/>
          <w:noProof/>
          <w:color w:val="000000" w:themeColor="text1"/>
          <w:kern w:val="0"/>
          <w:lang w:val="hy-AM"/>
          <w14:ligatures w14:val="none"/>
        </w:rPr>
        <w:t xml:space="preserve">կամ </w:t>
      </w:r>
      <w:r w:rsidR="00A04355" w:rsidRPr="00E27503">
        <w:rPr>
          <w:rFonts w:ascii="GHEA Grapalat" w:eastAsiaTheme="minorEastAsia" w:hAnsi="GHEA Grapalat" w:cs="Sylfaen"/>
          <w:noProof/>
          <w:color w:val="000000" w:themeColor="text1"/>
          <w:kern w:val="0"/>
          <w:lang w:val="hy-AM"/>
          <w14:ligatures w14:val="none"/>
        </w:rPr>
        <w:t xml:space="preserve">նյարդաբան, </w:t>
      </w:r>
      <w:r w:rsidR="00EE3F23" w:rsidRPr="00E27503">
        <w:rPr>
          <w:rFonts w:ascii="GHEA Grapalat" w:eastAsiaTheme="minorEastAsia" w:hAnsi="GHEA Grapalat" w:cs="Sylfaen"/>
          <w:noProof/>
          <w:color w:val="000000" w:themeColor="text1"/>
          <w:kern w:val="0"/>
          <w:lang w:val="hy-AM"/>
          <w14:ligatures w14:val="none"/>
        </w:rPr>
        <w:t xml:space="preserve">կամ </w:t>
      </w:r>
      <w:r w:rsidR="00A04355" w:rsidRPr="00E27503">
        <w:rPr>
          <w:rFonts w:ascii="GHEA Grapalat" w:eastAsiaTheme="minorEastAsia" w:hAnsi="GHEA Grapalat" w:cs="Sylfaen"/>
          <w:noProof/>
          <w:color w:val="000000" w:themeColor="text1"/>
          <w:kern w:val="0"/>
          <w:lang w:val="hy-AM"/>
          <w14:ligatures w14:val="none"/>
        </w:rPr>
        <w:t>թերապևտ՝ ըստ կարիքի</w:t>
      </w:r>
      <w:r w:rsidR="00F34274" w:rsidRPr="00E27503">
        <w:rPr>
          <w:rFonts w:ascii="GHEA Grapalat" w:eastAsiaTheme="minorEastAsia" w:hAnsi="GHEA Grapalat" w:cs="Sylfaen"/>
          <w:noProof/>
          <w:color w:val="000000" w:themeColor="text1"/>
          <w:kern w:val="0"/>
          <w:lang w:val="hy-AM"/>
          <w14:ligatures w14:val="none"/>
        </w:rPr>
        <w:t>, ա</w:t>
      </w:r>
      <w:r w:rsidR="00A04355" w:rsidRPr="00E27503">
        <w:rPr>
          <w:rFonts w:ascii="GHEA Grapalat" w:eastAsiaTheme="minorEastAsia" w:hAnsi="GHEA Grapalat" w:cs="Sylfaen"/>
          <w:noProof/>
          <w:color w:val="000000" w:themeColor="text1"/>
          <w:kern w:val="0"/>
          <w:lang w:val="hy-AM"/>
          <w14:ligatures w14:val="none"/>
        </w:rPr>
        <w:t>վագ բուժքույր</w:t>
      </w:r>
      <w:r w:rsidR="00F34274" w:rsidRPr="00E27503">
        <w:rPr>
          <w:rFonts w:ascii="GHEA Grapalat" w:eastAsiaTheme="minorEastAsia" w:hAnsi="GHEA Grapalat" w:cs="Sylfaen"/>
          <w:noProof/>
          <w:color w:val="000000" w:themeColor="text1"/>
          <w:kern w:val="0"/>
          <w:lang w:val="hy-AM"/>
          <w14:ligatures w14:val="none"/>
        </w:rPr>
        <w:t xml:space="preserve">, </w:t>
      </w:r>
      <w:r w:rsidR="00455F20" w:rsidRPr="00E27503">
        <w:rPr>
          <w:rFonts w:ascii="GHEA Grapalat" w:eastAsiaTheme="minorEastAsia" w:hAnsi="GHEA Grapalat" w:cs="Sylfaen"/>
          <w:noProof/>
          <w:color w:val="000000" w:themeColor="text1"/>
          <w:kern w:val="0"/>
          <w:lang w:val="hy-AM"/>
          <w14:ligatures w14:val="none"/>
        </w:rPr>
        <w:t>բ</w:t>
      </w:r>
      <w:r w:rsidR="00A04355" w:rsidRPr="00E27503">
        <w:rPr>
          <w:rFonts w:ascii="GHEA Grapalat" w:eastAsiaTheme="minorEastAsia" w:hAnsi="GHEA Grapalat" w:cs="Sylfaen"/>
          <w:noProof/>
          <w:color w:val="000000" w:themeColor="text1"/>
          <w:kern w:val="0"/>
          <w:lang w:val="hy-AM"/>
          <w14:ligatures w14:val="none"/>
        </w:rPr>
        <w:t>ուժքույր (ըստ մասնագիտությունների և մասնագիտացումների</w:t>
      </w:r>
      <w:r w:rsidR="00455F20" w:rsidRPr="00E27503">
        <w:rPr>
          <w:rFonts w:ascii="GHEA Grapalat" w:eastAsiaTheme="minorEastAsia" w:hAnsi="GHEA Grapalat" w:cs="Sylfaen"/>
          <w:noProof/>
          <w:color w:val="000000" w:themeColor="text1"/>
          <w:kern w:val="0"/>
          <w:lang w:val="hy-AM"/>
          <w14:ligatures w14:val="none"/>
        </w:rPr>
        <w:t>), բ</w:t>
      </w:r>
      <w:r w:rsidR="00A04355" w:rsidRPr="00E27503">
        <w:rPr>
          <w:rFonts w:ascii="GHEA Grapalat" w:eastAsiaTheme="minorEastAsia" w:hAnsi="GHEA Grapalat" w:cs="Sylfaen"/>
          <w:noProof/>
          <w:color w:val="000000" w:themeColor="text1"/>
          <w:kern w:val="0"/>
          <w:lang w:val="hy-AM"/>
          <w14:ligatures w14:val="none"/>
        </w:rPr>
        <w:t>ուժքույր դեղորայքի պահեստի</w:t>
      </w:r>
      <w:r w:rsidR="00455F20" w:rsidRPr="00E27503">
        <w:rPr>
          <w:rFonts w:ascii="GHEA Grapalat" w:eastAsiaTheme="minorEastAsia" w:hAnsi="GHEA Grapalat" w:cs="Sylfaen"/>
          <w:noProof/>
          <w:color w:val="000000" w:themeColor="text1"/>
          <w:kern w:val="0"/>
          <w:lang w:val="hy-AM"/>
          <w14:ligatures w14:val="none"/>
        </w:rPr>
        <w:t>, բ</w:t>
      </w:r>
      <w:r w:rsidR="00A04355" w:rsidRPr="00E27503">
        <w:rPr>
          <w:rFonts w:ascii="GHEA Grapalat" w:eastAsiaTheme="minorEastAsia" w:hAnsi="GHEA Grapalat" w:cs="Sylfaen"/>
          <w:noProof/>
          <w:color w:val="000000" w:themeColor="text1"/>
          <w:kern w:val="0"/>
          <w:lang w:val="hy-AM"/>
          <w14:ligatures w14:val="none"/>
        </w:rPr>
        <w:t>ուժքույր` դիետոլոգի որակավորմամբ</w:t>
      </w:r>
      <w:r w:rsidR="00455F20" w:rsidRPr="00E27503">
        <w:rPr>
          <w:rFonts w:ascii="GHEA Grapalat" w:eastAsiaTheme="minorEastAsia" w:hAnsi="GHEA Grapalat" w:cs="Sylfaen"/>
          <w:noProof/>
          <w:color w:val="000000" w:themeColor="text1"/>
          <w:kern w:val="0"/>
          <w:lang w:val="hy-AM"/>
          <w14:ligatures w14:val="none"/>
        </w:rPr>
        <w:t>, դ</w:t>
      </w:r>
      <w:r w:rsidR="00A04355" w:rsidRPr="00E27503">
        <w:rPr>
          <w:rFonts w:ascii="GHEA Grapalat" w:eastAsiaTheme="minorEastAsia" w:hAnsi="GHEA Grapalat" w:cs="Sylfaen"/>
          <w:noProof/>
          <w:color w:val="000000" w:themeColor="text1"/>
          <w:kern w:val="0"/>
          <w:lang w:val="hy-AM"/>
          <w14:ligatures w14:val="none"/>
        </w:rPr>
        <w:t>այակ կամ անձնական օգնական</w:t>
      </w:r>
      <w:r w:rsidR="00EF0E37" w:rsidRPr="00E27503">
        <w:rPr>
          <w:rFonts w:ascii="GHEA Grapalat" w:eastAsiaTheme="minorEastAsia" w:hAnsi="GHEA Grapalat" w:cs="Sylfaen"/>
          <w:noProof/>
          <w:color w:val="000000" w:themeColor="text1"/>
          <w:kern w:val="0"/>
          <w:lang w:val="hy-AM"/>
          <w14:ligatures w14:val="none"/>
        </w:rPr>
        <w:t xml:space="preserve"> և ա</w:t>
      </w:r>
      <w:r w:rsidR="00A04355" w:rsidRPr="00E27503">
        <w:rPr>
          <w:rFonts w:ascii="GHEA Grapalat" w:eastAsiaTheme="minorEastAsia" w:hAnsi="GHEA Grapalat" w:cs="Sylfaen"/>
          <w:noProof/>
          <w:color w:val="000000" w:themeColor="text1"/>
          <w:kern w:val="0"/>
          <w:lang w:val="hy-AM"/>
          <w14:ligatures w14:val="none"/>
        </w:rPr>
        <w:t>խտահանող</w:t>
      </w:r>
      <w:r w:rsidR="007B25AA" w:rsidRPr="00E27503">
        <w:rPr>
          <w:rFonts w:ascii="GHEA Grapalat" w:eastAsiaTheme="minorEastAsia" w:hAnsi="GHEA Grapalat" w:cs="Sylfaen"/>
          <w:noProof/>
          <w:color w:val="000000" w:themeColor="text1"/>
          <w:kern w:val="0"/>
          <w:lang w:val="hy-AM"/>
          <w14:ligatures w14:val="none"/>
        </w:rPr>
        <w:t xml:space="preserve"> </w:t>
      </w:r>
      <w:r w:rsidR="00EF0E37" w:rsidRPr="00E27503">
        <w:rPr>
          <w:rFonts w:ascii="GHEA Grapalat" w:eastAsiaTheme="minorEastAsia" w:hAnsi="GHEA Grapalat" w:cs="Sylfaen"/>
          <w:noProof/>
          <w:color w:val="000000" w:themeColor="text1"/>
          <w:kern w:val="0"/>
          <w:lang w:val="hy-AM"/>
          <w14:ligatures w14:val="none"/>
        </w:rPr>
        <w:t xml:space="preserve">մասնագետ։ </w:t>
      </w:r>
    </w:p>
    <w:p w14:paraId="3A23947B" w14:textId="77777777" w:rsidR="0068278C" w:rsidRPr="00E27503" w:rsidRDefault="001247DC"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Բժշկական անձնակազմի </w:t>
      </w:r>
      <w:r w:rsidR="00A012C2" w:rsidRPr="00E27503">
        <w:rPr>
          <w:rFonts w:ascii="GHEA Grapalat" w:eastAsiaTheme="minorEastAsia" w:hAnsi="GHEA Grapalat" w:cs="Sylfaen"/>
          <w:noProof/>
          <w:color w:val="000000" w:themeColor="text1"/>
          <w:kern w:val="0"/>
          <w:lang w:val="hy-AM"/>
          <w14:ligatures w14:val="none"/>
        </w:rPr>
        <w:t xml:space="preserve">առկայությունը և հաստիքային միավորների քանակը կախված է խնամք տրամադրող կազմակեևպության տեսակից և նպատակից։ </w:t>
      </w:r>
    </w:p>
    <w:p w14:paraId="7C0792A6" w14:textId="1D9224E3" w:rsidR="00F8655F" w:rsidRPr="00E27503" w:rsidRDefault="0068278C"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Բժշկական անձնակազմի աշխատանքների համակարգումն իրականացնում է</w:t>
      </w:r>
      <w:r w:rsidR="00694FE1" w:rsidRPr="00E27503">
        <w:rPr>
          <w:rFonts w:ascii="GHEA Grapalat" w:eastAsiaTheme="minorEastAsia" w:hAnsi="GHEA Grapalat" w:cs="Sylfaen"/>
          <w:noProof/>
          <w:color w:val="000000" w:themeColor="text1"/>
          <w:kern w:val="0"/>
          <w:lang w:val="hy-AM"/>
          <w14:ligatures w14:val="none"/>
        </w:rPr>
        <w:t xml:space="preserve"> </w:t>
      </w:r>
      <w:r w:rsidR="00E36244" w:rsidRPr="00E27503">
        <w:rPr>
          <w:rFonts w:ascii="GHEA Grapalat" w:eastAsiaTheme="minorEastAsia" w:hAnsi="GHEA Grapalat" w:cs="Sylfaen"/>
          <w:noProof/>
          <w:color w:val="000000" w:themeColor="text1"/>
          <w:kern w:val="0"/>
          <w:lang w:val="hy-AM"/>
          <w14:ligatures w14:val="none"/>
        </w:rPr>
        <w:t>ավագ</w:t>
      </w:r>
      <w:r w:rsidR="00694FE1" w:rsidRPr="00E27503">
        <w:rPr>
          <w:rFonts w:ascii="GHEA Grapalat" w:eastAsiaTheme="minorEastAsia" w:hAnsi="GHEA Grapalat" w:cs="Sylfaen"/>
          <w:noProof/>
          <w:color w:val="000000" w:themeColor="text1"/>
          <w:kern w:val="0"/>
          <w:lang w:val="hy-AM"/>
          <w14:ligatures w14:val="none"/>
        </w:rPr>
        <w:t xml:space="preserve"> </w:t>
      </w:r>
      <w:r w:rsidR="00B760F1" w:rsidRPr="00E27503">
        <w:rPr>
          <w:rFonts w:ascii="GHEA Grapalat" w:eastAsiaTheme="minorEastAsia" w:hAnsi="GHEA Grapalat" w:cs="Sylfaen"/>
          <w:noProof/>
          <w:color w:val="000000" w:themeColor="text1"/>
          <w:kern w:val="0"/>
          <w:lang w:val="hy-AM"/>
          <w14:ligatures w14:val="none"/>
        </w:rPr>
        <w:t>բժիշկը</w:t>
      </w:r>
      <w:r w:rsidR="00AE7DD0" w:rsidRPr="00E27503">
        <w:rPr>
          <w:rFonts w:ascii="GHEA Grapalat" w:eastAsiaTheme="minorEastAsia" w:hAnsi="GHEA Grapalat" w:cs="Sylfaen"/>
          <w:noProof/>
          <w:color w:val="000000" w:themeColor="text1"/>
          <w:kern w:val="0"/>
          <w:lang w:val="hy-AM"/>
          <w14:ligatures w14:val="none"/>
        </w:rPr>
        <w:t>։</w:t>
      </w:r>
    </w:p>
    <w:p w14:paraId="5D18DC9C" w14:textId="2FA81DBF" w:rsidR="00074DD2" w:rsidRPr="00E27503" w:rsidRDefault="00CD255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Բժշկական անձնակազմի մաս են կազմում նաև դայակները՝ որոնք հանդիսանում են երեխաների խնամքի առաջնային տրամադրողներ</w:t>
      </w:r>
      <w:r w:rsidR="00BB617F" w:rsidRPr="00E27503">
        <w:rPr>
          <w:rFonts w:ascii="GHEA Grapalat" w:hAnsi="GHEA Grapalat"/>
          <w:lang w:val="hy-AM"/>
        </w:rPr>
        <w:t xml:space="preserve">, </w:t>
      </w:r>
      <w:r w:rsidR="00BB617F" w:rsidRPr="00E27503">
        <w:rPr>
          <w:rFonts w:ascii="GHEA Grapalat" w:eastAsiaTheme="minorEastAsia" w:hAnsi="GHEA Grapalat" w:cs="Sylfaen"/>
          <w:noProof/>
          <w:color w:val="000000" w:themeColor="text1"/>
          <w:kern w:val="0"/>
          <w:lang w:val="hy-AM"/>
          <w14:ligatures w14:val="none"/>
        </w:rPr>
        <w:t xml:space="preserve">ապահովում են երեխաների առօրյա հիգիենան, </w:t>
      </w:r>
      <w:r w:rsidR="002D76EA" w:rsidRPr="00E27503">
        <w:rPr>
          <w:rFonts w:ascii="GHEA Grapalat" w:eastAsiaTheme="minorEastAsia" w:hAnsi="GHEA Grapalat" w:cs="Sylfaen"/>
          <w:noProof/>
          <w:color w:val="000000" w:themeColor="text1"/>
          <w:kern w:val="0"/>
          <w:lang w:val="hy-AM"/>
          <w14:ligatures w14:val="none"/>
        </w:rPr>
        <w:t>սանհանգույցներից օգտվելը</w:t>
      </w:r>
      <w:r w:rsidR="005E5F81" w:rsidRPr="00E27503">
        <w:rPr>
          <w:rFonts w:ascii="GHEA Grapalat" w:eastAsiaTheme="minorEastAsia" w:hAnsi="GHEA Grapalat" w:cs="Sylfaen"/>
          <w:noProof/>
          <w:color w:val="000000" w:themeColor="text1"/>
          <w:kern w:val="0"/>
          <w:lang w:val="hy-AM"/>
          <w14:ligatures w14:val="none"/>
        </w:rPr>
        <w:t xml:space="preserve">, զգեստները փոխելը, </w:t>
      </w:r>
      <w:r w:rsidR="00BB617F" w:rsidRPr="00E27503">
        <w:rPr>
          <w:rFonts w:ascii="GHEA Grapalat" w:eastAsiaTheme="minorEastAsia" w:hAnsi="GHEA Grapalat" w:cs="Sylfaen"/>
          <w:noProof/>
          <w:color w:val="000000" w:themeColor="text1"/>
          <w:kern w:val="0"/>
          <w:lang w:val="hy-AM"/>
          <w14:ligatures w14:val="none"/>
        </w:rPr>
        <w:t>սնուցումը, հանգիստը և անվտանգ միջավայրում գտնվելը։ Նրանք պատասխանատու են երեխաների ֆիզիկական և հոգեբանական բարեկեցության պահպանման, ինչպես նաև խնամքի ռեժիմի պահպանման համար՝ համաձայն հաստատված գրաֆիկի և մասնագիտական ցուցումների։ Դայակները գործում են մանկավարժական և բուժանձնակազմի հետ համագործակցությամբ</w:t>
      </w:r>
      <w:r w:rsidR="00683094" w:rsidRPr="00E27503">
        <w:rPr>
          <w:rFonts w:ascii="GHEA Grapalat" w:eastAsiaTheme="minorEastAsia" w:hAnsi="GHEA Grapalat" w:cs="Sylfaen"/>
          <w:noProof/>
          <w:color w:val="000000" w:themeColor="text1"/>
          <w:kern w:val="0"/>
          <w:lang w:val="hy-AM"/>
          <w14:ligatures w14:val="none"/>
        </w:rPr>
        <w:t>։</w:t>
      </w:r>
    </w:p>
    <w:p w14:paraId="5162003A" w14:textId="277A7E55" w:rsidR="001C120F" w:rsidRPr="00E27503" w:rsidRDefault="00F8655F"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heme="minorEastAsia" w:hAnsi="GHEA Grapalat" w:cs="Sylfaen"/>
          <w:noProof/>
          <w:color w:val="000000" w:themeColor="text1"/>
          <w:kern w:val="0"/>
          <w:lang w:val="hy-AM"/>
          <w14:ligatures w14:val="none"/>
        </w:rPr>
        <w:t xml:space="preserve">Ընտանեկան տիպի </w:t>
      </w:r>
      <w:r w:rsidR="00FF4636" w:rsidRPr="00E27503">
        <w:rPr>
          <w:rFonts w:ascii="GHEA Grapalat" w:eastAsiaTheme="minorEastAsia" w:hAnsi="GHEA Grapalat" w:cs="Sylfaen"/>
          <w:noProof/>
          <w:color w:val="000000" w:themeColor="text1"/>
          <w:kern w:val="0"/>
          <w:lang w:val="hy-AM"/>
          <w14:ligatures w14:val="none"/>
        </w:rPr>
        <w:t xml:space="preserve">խնամք տրամադրող կազմակերպությունը </w:t>
      </w:r>
      <w:r w:rsidR="002E0EF7" w:rsidRPr="00E27503">
        <w:rPr>
          <w:rFonts w:ascii="GHEA Grapalat" w:eastAsiaTheme="minorEastAsia" w:hAnsi="GHEA Grapalat" w:cs="Sylfaen"/>
          <w:noProof/>
          <w:color w:val="000000" w:themeColor="text1"/>
          <w:kern w:val="0"/>
          <w:lang w:val="hy-AM"/>
          <w14:ligatures w14:val="none"/>
        </w:rPr>
        <w:t xml:space="preserve">երեխաների բժշկական հսկողությունը և բժշկական սպասարկումը կազմակերպում է </w:t>
      </w:r>
      <w:r w:rsidR="003B2679" w:rsidRPr="00E27503">
        <w:rPr>
          <w:rFonts w:ascii="GHEA Grapalat" w:eastAsiaTheme="minorEastAsia" w:hAnsi="GHEA Grapalat" w:cs="Sylfaen"/>
          <w:noProof/>
          <w:color w:val="000000" w:themeColor="text1"/>
          <w:kern w:val="0"/>
          <w:lang w:val="hy-AM"/>
          <w14:ligatures w14:val="none"/>
        </w:rPr>
        <w:t xml:space="preserve">առողջության առաջնային պահպանման ծառայություններ մատուցող բժշկական կազմակերպությունների </w:t>
      </w:r>
      <w:r w:rsidR="00CF7DCB" w:rsidRPr="00E27503">
        <w:rPr>
          <w:rFonts w:ascii="GHEA Grapalat" w:eastAsia="Times New Roman" w:hAnsi="GHEA Grapalat" w:cs="Times New Roman"/>
          <w:color w:val="000000"/>
          <w:lang w:val="hy-AM"/>
        </w:rPr>
        <w:t>միջոցով։</w:t>
      </w:r>
      <w:r w:rsidR="007F4EB1" w:rsidRPr="00E27503">
        <w:rPr>
          <w:rFonts w:ascii="GHEA Grapalat" w:eastAsia="Times New Roman" w:hAnsi="GHEA Grapalat" w:cs="Times New Roman"/>
          <w:color w:val="000000"/>
          <w:lang w:val="hy-AM"/>
        </w:rPr>
        <w:t xml:space="preserve"> </w:t>
      </w:r>
    </w:p>
    <w:p w14:paraId="1B61A479" w14:textId="29EE9580" w:rsidR="006A0A15" w:rsidRPr="00E27503" w:rsidRDefault="009F5C34"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lastRenderedPageBreak/>
        <w:t xml:space="preserve">Խնամք տրամադրող </w:t>
      </w:r>
      <w:r w:rsidR="00053D43" w:rsidRPr="00E27503">
        <w:rPr>
          <w:rFonts w:ascii="GHEA Grapalat" w:eastAsiaTheme="minorEastAsia" w:hAnsi="GHEA Grapalat" w:cs="Sylfaen"/>
          <w:noProof/>
          <w:color w:val="000000" w:themeColor="text1"/>
          <w:kern w:val="0"/>
          <w:lang w:val="hy-AM"/>
          <w14:ligatures w14:val="none"/>
        </w:rPr>
        <w:t>կազմակերպությունում</w:t>
      </w:r>
      <w:r w:rsidR="001C7675" w:rsidRPr="00E27503">
        <w:rPr>
          <w:rFonts w:ascii="GHEA Grapalat" w:eastAsiaTheme="minorEastAsia" w:hAnsi="GHEA Grapalat" w:cs="Sylfaen"/>
          <w:noProof/>
          <w:color w:val="000000" w:themeColor="text1"/>
          <w:kern w:val="0"/>
          <w:lang w:val="hy-AM"/>
          <w14:ligatures w14:val="none"/>
        </w:rPr>
        <w:t xml:space="preserve"> շահառուների կենցաղային սպասարկման կազմակերպման համար սահմանված են հետևյալ հաստիքային միավորները՝</w:t>
      </w:r>
      <w:r w:rsidR="007F4EB1" w:rsidRPr="00E27503">
        <w:rPr>
          <w:rFonts w:ascii="GHEA Grapalat" w:eastAsiaTheme="minorEastAsia" w:hAnsi="GHEA Grapalat" w:cs="Sylfaen"/>
          <w:noProof/>
          <w:color w:val="000000" w:themeColor="text1"/>
          <w:kern w:val="0"/>
          <w:lang w:val="hy-AM"/>
          <w14:ligatures w14:val="none"/>
        </w:rPr>
        <w:t xml:space="preserve"> </w:t>
      </w:r>
      <w:r w:rsidR="00DC0D25" w:rsidRPr="00E27503">
        <w:rPr>
          <w:rFonts w:ascii="GHEA Grapalat" w:eastAsiaTheme="minorEastAsia" w:hAnsi="GHEA Grapalat" w:cs="Sylfaen"/>
          <w:noProof/>
          <w:color w:val="000000" w:themeColor="text1"/>
          <w:kern w:val="0"/>
          <w:lang w:val="hy-AM"/>
          <w14:ligatures w14:val="none"/>
        </w:rPr>
        <w:t>տ</w:t>
      </w:r>
      <w:r w:rsidR="00362C00" w:rsidRPr="00E27503">
        <w:rPr>
          <w:rFonts w:ascii="GHEA Grapalat" w:eastAsiaTheme="minorEastAsia" w:hAnsi="GHEA Grapalat" w:cs="Sylfaen"/>
          <w:noProof/>
          <w:color w:val="000000" w:themeColor="text1"/>
          <w:kern w:val="0"/>
          <w:lang w:val="hy-AM"/>
          <w14:ligatures w14:val="none"/>
        </w:rPr>
        <w:t>նտեսուհի</w:t>
      </w:r>
      <w:r w:rsidR="00943AF7" w:rsidRPr="00E27503">
        <w:rPr>
          <w:rFonts w:ascii="GHEA Grapalat" w:eastAsiaTheme="minorEastAsia" w:hAnsi="GHEA Grapalat" w:cs="Sylfaen"/>
          <w:noProof/>
          <w:color w:val="000000" w:themeColor="text1"/>
          <w:kern w:val="0"/>
          <w:lang w:val="hy-AM"/>
          <w14:ligatures w14:val="none"/>
        </w:rPr>
        <w:t xml:space="preserve"> կամ </w:t>
      </w:r>
      <w:r w:rsidR="005824A0" w:rsidRPr="00E27503">
        <w:rPr>
          <w:rFonts w:ascii="GHEA Grapalat" w:eastAsiaTheme="minorEastAsia" w:hAnsi="GHEA Grapalat" w:cs="Sylfaen"/>
          <w:noProof/>
          <w:color w:val="000000" w:themeColor="text1"/>
          <w:kern w:val="0"/>
          <w:lang w:val="hy-AM"/>
          <w14:ligatures w14:val="none"/>
        </w:rPr>
        <w:t>տնտեսվար</w:t>
      </w:r>
      <w:r w:rsidR="00DC0D25" w:rsidRPr="00E27503">
        <w:rPr>
          <w:rFonts w:ascii="GHEA Grapalat" w:eastAsiaTheme="minorEastAsia" w:hAnsi="GHEA Grapalat" w:cs="Sylfaen"/>
          <w:noProof/>
          <w:color w:val="000000" w:themeColor="text1"/>
          <w:kern w:val="0"/>
          <w:lang w:val="hy-AM"/>
          <w14:ligatures w14:val="none"/>
        </w:rPr>
        <w:t xml:space="preserve">, </w:t>
      </w:r>
      <w:r w:rsidR="00367769" w:rsidRPr="00E27503">
        <w:rPr>
          <w:rFonts w:ascii="GHEA Grapalat" w:eastAsiaTheme="minorEastAsia" w:hAnsi="GHEA Grapalat" w:cs="Sylfaen"/>
          <w:noProof/>
          <w:color w:val="000000" w:themeColor="text1"/>
          <w:kern w:val="0"/>
          <w:lang w:val="hy-AM"/>
          <w14:ligatures w14:val="none"/>
        </w:rPr>
        <w:t>հավաքարար</w:t>
      </w:r>
      <w:r w:rsidR="0010433E" w:rsidRPr="00E27503">
        <w:rPr>
          <w:rFonts w:ascii="GHEA Grapalat" w:eastAsiaTheme="minorEastAsia" w:hAnsi="GHEA Grapalat" w:cs="Sylfaen"/>
          <w:noProof/>
          <w:color w:val="000000" w:themeColor="text1"/>
          <w:kern w:val="0"/>
          <w:lang w:val="hy-AM"/>
          <w14:ligatures w14:val="none"/>
        </w:rPr>
        <w:t>՝ ներքին սենք</w:t>
      </w:r>
      <w:r w:rsidR="00D05888" w:rsidRPr="00E27503">
        <w:rPr>
          <w:rFonts w:ascii="GHEA Grapalat" w:eastAsiaTheme="minorEastAsia" w:hAnsi="GHEA Grapalat" w:cs="Sylfaen"/>
          <w:noProof/>
          <w:color w:val="000000" w:themeColor="text1"/>
          <w:kern w:val="0"/>
          <w:lang w:val="hy-AM"/>
          <w14:ligatures w14:val="none"/>
        </w:rPr>
        <w:t>ե</w:t>
      </w:r>
      <w:r w:rsidR="0010433E" w:rsidRPr="00E27503">
        <w:rPr>
          <w:rFonts w:ascii="GHEA Grapalat" w:eastAsiaTheme="minorEastAsia" w:hAnsi="GHEA Grapalat" w:cs="Sylfaen"/>
          <w:noProof/>
          <w:color w:val="000000" w:themeColor="text1"/>
          <w:kern w:val="0"/>
          <w:lang w:val="hy-AM"/>
          <w14:ligatures w14:val="none"/>
        </w:rPr>
        <w:t>րի</w:t>
      </w:r>
      <w:r w:rsidR="00367769" w:rsidRPr="00E27503">
        <w:rPr>
          <w:rFonts w:ascii="GHEA Grapalat" w:eastAsiaTheme="minorEastAsia" w:hAnsi="GHEA Grapalat" w:cs="Sylfaen"/>
          <w:noProof/>
          <w:color w:val="000000" w:themeColor="text1"/>
          <w:kern w:val="0"/>
          <w:lang w:val="hy-AM"/>
          <w14:ligatures w14:val="none"/>
        </w:rPr>
        <w:t>,</w:t>
      </w:r>
      <w:r w:rsidR="00D05888" w:rsidRPr="00E27503">
        <w:rPr>
          <w:rFonts w:ascii="GHEA Grapalat" w:eastAsiaTheme="minorEastAsia" w:hAnsi="GHEA Grapalat" w:cs="Sylfaen"/>
          <w:noProof/>
          <w:color w:val="000000" w:themeColor="text1"/>
          <w:kern w:val="0"/>
          <w:lang w:val="hy-AM"/>
          <w14:ligatures w14:val="none"/>
        </w:rPr>
        <w:t xml:space="preserve"> սենյակների, սանհանգույցենրի և միջանցքների</w:t>
      </w:r>
      <w:r w:rsidR="00D70368" w:rsidRPr="00E27503">
        <w:rPr>
          <w:rFonts w:ascii="GHEA Grapalat" w:eastAsiaTheme="minorEastAsia" w:hAnsi="GHEA Grapalat" w:cs="Sylfaen"/>
          <w:noProof/>
          <w:color w:val="000000" w:themeColor="text1"/>
          <w:kern w:val="0"/>
          <w:lang w:val="hy-AM"/>
          <w14:ligatures w14:val="none"/>
        </w:rPr>
        <w:t xml:space="preserve"> մաքրման համար, </w:t>
      </w:r>
      <w:r w:rsidR="005824A0" w:rsidRPr="00E27503">
        <w:rPr>
          <w:rFonts w:ascii="GHEA Grapalat" w:eastAsiaTheme="minorEastAsia" w:hAnsi="GHEA Grapalat" w:cs="Sylfaen"/>
          <w:noProof/>
          <w:color w:val="000000" w:themeColor="text1"/>
          <w:kern w:val="0"/>
          <w:lang w:val="hy-AM"/>
          <w14:ligatures w14:val="none"/>
        </w:rPr>
        <w:t>լվացքատան աշխատող</w:t>
      </w:r>
      <w:r w:rsidR="00DC0D25" w:rsidRPr="00E27503">
        <w:rPr>
          <w:rFonts w:ascii="GHEA Grapalat" w:eastAsiaTheme="minorEastAsia" w:hAnsi="GHEA Grapalat" w:cs="Sylfaen"/>
          <w:noProof/>
          <w:color w:val="000000" w:themeColor="text1"/>
          <w:kern w:val="0"/>
          <w:lang w:val="hy-AM"/>
          <w14:ligatures w14:val="none"/>
        </w:rPr>
        <w:t>, վ</w:t>
      </w:r>
      <w:r w:rsidR="00362C00" w:rsidRPr="00E27503">
        <w:rPr>
          <w:rFonts w:ascii="GHEA Grapalat" w:eastAsiaTheme="minorEastAsia" w:hAnsi="GHEA Grapalat" w:cs="Sylfaen"/>
          <w:noProof/>
          <w:color w:val="000000" w:themeColor="text1"/>
          <w:kern w:val="0"/>
          <w:lang w:val="hy-AM"/>
          <w14:ligatures w14:val="none"/>
        </w:rPr>
        <w:t>արսավիր</w:t>
      </w:r>
      <w:r w:rsidR="00DC0D25" w:rsidRPr="00E27503">
        <w:rPr>
          <w:rFonts w:ascii="GHEA Grapalat" w:eastAsiaTheme="minorEastAsia" w:hAnsi="GHEA Grapalat" w:cs="Sylfaen"/>
          <w:noProof/>
          <w:color w:val="000000" w:themeColor="text1"/>
          <w:kern w:val="0"/>
          <w:lang w:val="hy-AM"/>
          <w14:ligatures w14:val="none"/>
        </w:rPr>
        <w:t>, դ</w:t>
      </w:r>
      <w:r w:rsidR="00362C00" w:rsidRPr="00E27503">
        <w:rPr>
          <w:rFonts w:ascii="GHEA Grapalat" w:eastAsiaTheme="minorEastAsia" w:hAnsi="GHEA Grapalat" w:cs="Sylfaen"/>
          <w:noProof/>
          <w:color w:val="000000" w:themeColor="text1"/>
          <w:kern w:val="0"/>
          <w:lang w:val="hy-AM"/>
          <w14:ligatures w14:val="none"/>
        </w:rPr>
        <w:t>երձակ</w:t>
      </w:r>
      <w:r w:rsidR="00DC0D25" w:rsidRPr="00E27503">
        <w:rPr>
          <w:rFonts w:ascii="GHEA Grapalat" w:eastAsiaTheme="minorEastAsia" w:hAnsi="GHEA Grapalat" w:cs="Sylfaen"/>
          <w:noProof/>
          <w:color w:val="000000" w:themeColor="text1"/>
          <w:kern w:val="0"/>
          <w:lang w:val="hy-AM"/>
          <w14:ligatures w14:val="none"/>
        </w:rPr>
        <w:t>, կ</w:t>
      </w:r>
      <w:r w:rsidR="00362C00" w:rsidRPr="00E27503">
        <w:rPr>
          <w:rFonts w:ascii="GHEA Grapalat" w:eastAsiaTheme="minorEastAsia" w:hAnsi="GHEA Grapalat" w:cs="Sylfaen"/>
          <w:noProof/>
          <w:color w:val="000000" w:themeColor="text1"/>
          <w:kern w:val="0"/>
          <w:lang w:val="hy-AM"/>
          <w14:ligatures w14:val="none"/>
        </w:rPr>
        <w:t>ոշկակար</w:t>
      </w:r>
      <w:r w:rsidR="00DC0D25" w:rsidRPr="00E27503">
        <w:rPr>
          <w:rFonts w:ascii="GHEA Grapalat" w:eastAsiaTheme="minorEastAsia" w:hAnsi="GHEA Grapalat" w:cs="Sylfaen"/>
          <w:noProof/>
          <w:color w:val="000000" w:themeColor="text1"/>
          <w:kern w:val="0"/>
          <w:lang w:val="hy-AM"/>
          <w14:ligatures w14:val="none"/>
        </w:rPr>
        <w:t xml:space="preserve">։ </w:t>
      </w:r>
    </w:p>
    <w:p w14:paraId="7BE30B07" w14:textId="6797BAFD" w:rsidR="006A0A15" w:rsidRPr="00E27503" w:rsidRDefault="006A0A15"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Կենցաղային սպասարկում իրականացնող անձնակազմի գործառույթները </w:t>
      </w:r>
      <w:r w:rsidR="00DF01DB" w:rsidRPr="00E27503">
        <w:rPr>
          <w:rFonts w:ascii="GHEA Grapalat" w:eastAsiaTheme="minorEastAsia" w:hAnsi="GHEA Grapalat" w:cs="Sylfaen"/>
          <w:noProof/>
          <w:color w:val="000000" w:themeColor="text1"/>
          <w:kern w:val="0"/>
          <w:lang w:val="hy-AM"/>
          <w14:ligatures w14:val="none"/>
        </w:rPr>
        <w:t xml:space="preserve">կարող են արտապատվիրակվել՝ </w:t>
      </w:r>
      <w:r w:rsidR="00BB2375" w:rsidRPr="00E27503">
        <w:rPr>
          <w:rFonts w:ascii="GHEA Grapalat" w:eastAsiaTheme="minorEastAsia" w:hAnsi="GHEA Grapalat" w:cs="Sylfaen"/>
          <w:noProof/>
          <w:color w:val="000000" w:themeColor="text1"/>
          <w:kern w:val="0"/>
          <w:lang w:val="hy-AM"/>
          <w14:ligatures w14:val="none"/>
        </w:rPr>
        <w:t xml:space="preserve">հատկապես վարսահարդարի, </w:t>
      </w:r>
      <w:r w:rsidR="00B9524F" w:rsidRPr="00E27503">
        <w:rPr>
          <w:rFonts w:ascii="GHEA Grapalat" w:eastAsiaTheme="minorEastAsia" w:hAnsi="GHEA Grapalat" w:cs="Sylfaen"/>
          <w:noProof/>
          <w:color w:val="000000" w:themeColor="text1"/>
          <w:kern w:val="0"/>
          <w:lang w:val="hy-AM"/>
          <w14:ligatures w14:val="none"/>
        </w:rPr>
        <w:t xml:space="preserve">դերձակի, </w:t>
      </w:r>
      <w:r w:rsidR="005708F1" w:rsidRPr="00E27503">
        <w:rPr>
          <w:rFonts w:ascii="GHEA Grapalat" w:eastAsiaTheme="minorEastAsia" w:hAnsi="GHEA Grapalat" w:cs="Sylfaen"/>
          <w:noProof/>
          <w:color w:val="000000" w:themeColor="text1"/>
          <w:kern w:val="0"/>
          <w:lang w:val="hy-AM"/>
          <w14:ligatures w14:val="none"/>
        </w:rPr>
        <w:t xml:space="preserve">կոշկակարի և լվացքատան հետ կապված աշխատանքները։ </w:t>
      </w:r>
    </w:p>
    <w:p w14:paraId="6F82FC5A" w14:textId="414A9783" w:rsidR="00247DAE" w:rsidRPr="00E27503" w:rsidRDefault="00247DAE"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Կենցաղային սպասարկում իրականացնող անձնակազմի աշխատանքները համակարգում է </w:t>
      </w:r>
      <w:r w:rsidR="00F26CD5" w:rsidRPr="00E27503">
        <w:rPr>
          <w:rFonts w:ascii="GHEA Grapalat" w:eastAsiaTheme="minorEastAsia" w:hAnsi="GHEA Grapalat" w:cs="Sylfaen"/>
          <w:noProof/>
          <w:color w:val="000000" w:themeColor="text1"/>
          <w:kern w:val="0"/>
          <w:lang w:val="hy-AM"/>
          <w14:ligatures w14:val="none"/>
        </w:rPr>
        <w:t xml:space="preserve">ֆինանսատնտեսական հարցերով </w:t>
      </w:r>
      <w:r w:rsidRPr="00E27503">
        <w:rPr>
          <w:rFonts w:ascii="GHEA Grapalat" w:eastAsiaTheme="minorEastAsia" w:hAnsi="GHEA Grapalat" w:cs="Sylfaen"/>
          <w:noProof/>
          <w:color w:val="000000" w:themeColor="text1"/>
          <w:kern w:val="0"/>
          <w:lang w:val="hy-AM"/>
          <w14:ligatures w14:val="none"/>
        </w:rPr>
        <w:t>տնօրենի տեղակալը</w:t>
      </w:r>
      <w:r w:rsidR="005824A0" w:rsidRPr="00E27503">
        <w:rPr>
          <w:rFonts w:ascii="GHEA Grapalat" w:eastAsiaTheme="minorEastAsia" w:hAnsi="GHEA Grapalat" w:cs="Sylfaen"/>
          <w:noProof/>
          <w:color w:val="000000" w:themeColor="text1"/>
          <w:kern w:val="0"/>
          <w:lang w:val="hy-AM"/>
          <w14:ligatures w14:val="none"/>
        </w:rPr>
        <w:t>,</w:t>
      </w:r>
      <w:r w:rsidRPr="00E27503">
        <w:rPr>
          <w:rFonts w:ascii="GHEA Grapalat" w:eastAsiaTheme="minorEastAsia" w:hAnsi="GHEA Grapalat" w:cs="Sylfaen"/>
          <w:noProof/>
          <w:color w:val="000000" w:themeColor="text1"/>
          <w:kern w:val="0"/>
          <w:lang w:val="hy-AM"/>
          <w14:ligatures w14:val="none"/>
        </w:rPr>
        <w:t xml:space="preserve"> տնտեսուհին</w:t>
      </w:r>
      <w:r w:rsidR="00474AB7" w:rsidRPr="00E27503">
        <w:rPr>
          <w:rFonts w:ascii="GHEA Grapalat" w:eastAsiaTheme="minorEastAsia" w:hAnsi="GHEA Grapalat" w:cs="Sylfaen"/>
          <w:noProof/>
          <w:color w:val="000000" w:themeColor="text1"/>
          <w:kern w:val="0"/>
          <w:lang w:val="hy-AM"/>
          <w14:ligatures w14:val="none"/>
        </w:rPr>
        <w:t xml:space="preserve"> կամ </w:t>
      </w:r>
      <w:r w:rsidR="005824A0" w:rsidRPr="00E27503">
        <w:rPr>
          <w:rFonts w:ascii="GHEA Grapalat" w:eastAsiaTheme="minorEastAsia" w:hAnsi="GHEA Grapalat" w:cs="Sylfaen"/>
          <w:noProof/>
          <w:color w:val="000000" w:themeColor="text1"/>
          <w:kern w:val="0"/>
          <w:lang w:val="hy-AM"/>
          <w14:ligatures w14:val="none"/>
        </w:rPr>
        <w:t>տնտեսվարը</w:t>
      </w:r>
      <w:r w:rsidRPr="00E27503">
        <w:rPr>
          <w:rFonts w:ascii="GHEA Grapalat" w:eastAsiaTheme="minorEastAsia" w:hAnsi="GHEA Grapalat" w:cs="Sylfaen"/>
          <w:noProof/>
          <w:color w:val="000000" w:themeColor="text1"/>
          <w:kern w:val="0"/>
          <w:lang w:val="hy-AM"/>
          <w14:ligatures w14:val="none"/>
        </w:rPr>
        <w:t>։</w:t>
      </w:r>
    </w:p>
    <w:p w14:paraId="029EF9BA" w14:textId="5DC172F9" w:rsidR="004443AE" w:rsidRPr="00E27503" w:rsidRDefault="002C1256"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Ընտանեկան տիպի խնամք տրամադրող կազմակերպության </w:t>
      </w:r>
      <w:r w:rsidR="00464655" w:rsidRPr="00E27503">
        <w:rPr>
          <w:rFonts w:ascii="GHEA Grapalat" w:hAnsi="GHEA Grapalat" w:cs="Sylfaen"/>
          <w:lang w:val="hy-AM"/>
        </w:rPr>
        <w:t xml:space="preserve">առանձին </w:t>
      </w:r>
      <w:r w:rsidR="0063611F" w:rsidRPr="00E27503">
        <w:rPr>
          <w:rFonts w:ascii="GHEA Grapalat" w:hAnsi="GHEA Grapalat" w:cs="Sylfaen"/>
          <w:lang w:val="hy-AM"/>
        </w:rPr>
        <w:t>տներ</w:t>
      </w:r>
      <w:r w:rsidR="00464655" w:rsidRPr="00E27503">
        <w:rPr>
          <w:rFonts w:ascii="GHEA Grapalat" w:hAnsi="GHEA Grapalat" w:cs="Sylfaen"/>
          <w:lang w:val="hy-AM"/>
        </w:rPr>
        <w:t>ում</w:t>
      </w:r>
      <w:r w:rsidR="00464655" w:rsidRPr="00E27503">
        <w:rPr>
          <w:rFonts w:ascii="GHEA Grapalat" w:eastAsiaTheme="minorEastAsia" w:hAnsi="GHEA Grapalat" w:cs="Sylfaen"/>
          <w:noProof/>
          <w:color w:val="000000" w:themeColor="text1"/>
          <w:kern w:val="0"/>
          <w:lang w:val="hy-AM"/>
          <w14:ligatures w14:val="none"/>
        </w:rPr>
        <w:t xml:space="preserve"> </w:t>
      </w:r>
      <w:r w:rsidR="004443AE" w:rsidRPr="00E27503">
        <w:rPr>
          <w:rFonts w:ascii="GHEA Grapalat" w:eastAsiaTheme="minorEastAsia" w:hAnsi="GHEA Grapalat" w:cs="Sylfaen"/>
          <w:noProof/>
          <w:color w:val="000000" w:themeColor="text1"/>
          <w:kern w:val="0"/>
          <w:lang w:val="hy-AM"/>
          <w14:ligatures w14:val="none"/>
        </w:rPr>
        <w:t xml:space="preserve">կենցաղային սպասարկումը կազմակերպում է երեխաների խնամողը՝ երեխանրի հետ </w:t>
      </w:r>
      <w:r w:rsidR="00464655" w:rsidRPr="00E27503">
        <w:rPr>
          <w:rFonts w:ascii="GHEA Grapalat" w:eastAsiaTheme="minorEastAsia" w:hAnsi="GHEA Grapalat" w:cs="Sylfaen"/>
          <w:noProof/>
          <w:color w:val="000000" w:themeColor="text1"/>
          <w:kern w:val="0"/>
          <w:lang w:val="hy-AM"/>
          <w14:ligatures w14:val="none"/>
        </w:rPr>
        <w:t>համատեղ</w:t>
      </w:r>
      <w:r w:rsidR="004443AE" w:rsidRPr="00E27503">
        <w:rPr>
          <w:rFonts w:ascii="GHEA Grapalat" w:eastAsiaTheme="minorEastAsia" w:hAnsi="GHEA Grapalat" w:cs="Sylfaen"/>
          <w:noProof/>
          <w:color w:val="000000" w:themeColor="text1"/>
          <w:kern w:val="0"/>
          <w:lang w:val="hy-AM"/>
          <w14:ligatures w14:val="none"/>
        </w:rPr>
        <w:t>, հաշվի առնելով երեխաների սեռատարիքային առանձնահատկությունները, անհատական կարողությունները և նրանց ցանկությունը։ Երեխաները կարող են ինքնուրույն իրականացնել կենցաղային</w:t>
      </w:r>
      <w:r w:rsidR="00464655" w:rsidRPr="00E27503">
        <w:rPr>
          <w:rFonts w:ascii="GHEA Grapalat" w:eastAsiaTheme="minorEastAsia" w:hAnsi="GHEA Grapalat" w:cs="Sylfaen"/>
          <w:noProof/>
          <w:color w:val="000000" w:themeColor="text1"/>
          <w:kern w:val="0"/>
          <w:lang w:val="hy-AM"/>
          <w14:ligatures w14:val="none"/>
        </w:rPr>
        <w:t xml:space="preserve"> </w:t>
      </w:r>
      <w:r w:rsidR="004443AE" w:rsidRPr="00E27503">
        <w:rPr>
          <w:rFonts w:ascii="GHEA Grapalat" w:eastAsiaTheme="minorEastAsia" w:hAnsi="GHEA Grapalat" w:cs="Sylfaen"/>
          <w:noProof/>
          <w:color w:val="000000" w:themeColor="text1"/>
          <w:kern w:val="0"/>
          <w:lang w:val="hy-AM"/>
          <w14:ligatures w14:val="none"/>
        </w:rPr>
        <w:t>թեթև գործողություններ, ներառյալ՝ արդուկ, լվացք, մաքրություն՝ համապատասխան հմտություններ ձեռքբերելու նպատակով:</w:t>
      </w:r>
    </w:p>
    <w:p w14:paraId="081C732C" w14:textId="7762DD86" w:rsidR="00DB216B" w:rsidRPr="00E27503" w:rsidRDefault="002A0B12"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Շուրջօրյա </w:t>
      </w:r>
      <w:r w:rsidR="005F581A" w:rsidRPr="00E27503">
        <w:rPr>
          <w:rFonts w:ascii="GHEA Grapalat" w:eastAsiaTheme="minorEastAsia" w:hAnsi="GHEA Grapalat" w:cs="Sylfaen"/>
          <w:noProof/>
          <w:color w:val="000000" w:themeColor="text1"/>
          <w:kern w:val="0"/>
          <w:lang w:val="hy-AM"/>
          <w14:ligatures w14:val="none"/>
        </w:rPr>
        <w:t xml:space="preserve">խնամք ստացող երեխաների սննդի կազմակերպման, խոհանոցի և ճաշարանի մաքրության, կահավորման, սպասարկման, </w:t>
      </w:r>
      <w:r w:rsidR="001C71C1" w:rsidRPr="00E27503">
        <w:rPr>
          <w:rFonts w:ascii="GHEA Grapalat" w:eastAsiaTheme="minorEastAsia" w:hAnsi="GHEA Grapalat" w:cs="Sylfaen"/>
          <w:noProof/>
          <w:color w:val="000000" w:themeColor="text1"/>
          <w:kern w:val="0"/>
          <w:lang w:val="hy-AM"/>
          <w14:ligatures w14:val="none"/>
        </w:rPr>
        <w:t xml:space="preserve">ճաշացանկի կազմման, անհրաժեշտ մթերքի ստացման, </w:t>
      </w:r>
      <w:r w:rsidR="00E33C83" w:rsidRPr="00E27503">
        <w:rPr>
          <w:rFonts w:ascii="GHEA Grapalat" w:eastAsiaTheme="minorEastAsia" w:hAnsi="GHEA Grapalat" w:cs="Sylfaen"/>
          <w:noProof/>
          <w:color w:val="000000" w:themeColor="text1"/>
          <w:kern w:val="0"/>
          <w:lang w:val="hy-AM"/>
          <w14:ligatures w14:val="none"/>
        </w:rPr>
        <w:t xml:space="preserve">մշակման և </w:t>
      </w:r>
      <w:r w:rsidR="00833504" w:rsidRPr="00E27503">
        <w:rPr>
          <w:rFonts w:ascii="GHEA Grapalat" w:eastAsiaTheme="minorEastAsia" w:hAnsi="GHEA Grapalat" w:cs="Sylfaen"/>
          <w:noProof/>
          <w:color w:val="000000" w:themeColor="text1"/>
          <w:kern w:val="0"/>
          <w:lang w:val="hy-AM"/>
          <w14:ligatures w14:val="none"/>
        </w:rPr>
        <w:t xml:space="preserve">ճաշարանի աշխատանքային փաստաթղթերի լրացման համար </w:t>
      </w:r>
      <w:r w:rsidR="00DB216B" w:rsidRPr="00E27503">
        <w:rPr>
          <w:rFonts w:ascii="GHEA Grapalat" w:eastAsiaTheme="minorEastAsia" w:hAnsi="GHEA Grapalat" w:cs="Sylfaen"/>
          <w:noProof/>
          <w:color w:val="000000" w:themeColor="text1"/>
          <w:kern w:val="0"/>
          <w:lang w:val="hy-AM"/>
          <w14:ligatures w14:val="none"/>
        </w:rPr>
        <w:t xml:space="preserve">նախատեսված են հետևյալ հաստիքները՝ </w:t>
      </w:r>
      <w:r w:rsidRPr="00E27503">
        <w:rPr>
          <w:rFonts w:ascii="GHEA Grapalat" w:eastAsiaTheme="minorEastAsia" w:hAnsi="GHEA Grapalat" w:cs="Sylfaen"/>
          <w:noProof/>
          <w:color w:val="000000" w:themeColor="text1"/>
          <w:kern w:val="0"/>
          <w:lang w:val="hy-AM"/>
          <w14:ligatures w14:val="none"/>
        </w:rPr>
        <w:t xml:space="preserve">ավագ խոհարար, խոհարար և խոհանոցի աշխատող։ </w:t>
      </w:r>
    </w:p>
    <w:p w14:paraId="26D45774" w14:textId="5E70BE5B" w:rsidR="002E25BB" w:rsidRPr="00E27503" w:rsidRDefault="00DB216B"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Սննդի կազմակերպման համար անձնակազմի համակարգումն իրականացնում է</w:t>
      </w:r>
      <w:r w:rsidR="00C63F70" w:rsidRPr="00E27503">
        <w:rPr>
          <w:rFonts w:ascii="GHEA Grapalat" w:eastAsiaTheme="minorEastAsia" w:hAnsi="GHEA Grapalat" w:cs="Sylfaen"/>
          <w:noProof/>
          <w:color w:val="000000" w:themeColor="text1"/>
          <w:kern w:val="0"/>
          <w:lang w:val="hy-AM"/>
          <w14:ligatures w14:val="none"/>
        </w:rPr>
        <w:t xml:space="preserve"> ավագ խոհարարը։ </w:t>
      </w:r>
    </w:p>
    <w:p w14:paraId="266082BF" w14:textId="104407FD" w:rsidR="002A0B12" w:rsidRPr="00E27503" w:rsidRDefault="00BA2878"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Ց</w:t>
      </w:r>
      <w:r w:rsidR="002A0B12" w:rsidRPr="00E27503">
        <w:rPr>
          <w:rFonts w:ascii="GHEA Grapalat" w:eastAsiaTheme="minorEastAsia" w:hAnsi="GHEA Grapalat" w:cs="Sylfaen"/>
          <w:noProof/>
          <w:color w:val="000000" w:themeColor="text1"/>
          <w:kern w:val="0"/>
          <w:lang w:val="hy-AM"/>
          <w14:ligatures w14:val="none"/>
        </w:rPr>
        <w:t>երեկային կենտրոնում 3 և ավելի ժամ գտնվող երեխաների համար սննդի փաթեթների մատակարարման համար պատասխանատու է խոհանոցի աշխատողը, որի աշխատանքը համակարգում է տնօրենի տեղակալը։</w:t>
      </w:r>
    </w:p>
    <w:p w14:paraId="6D1832DD" w14:textId="320959A2" w:rsidR="00CC734B" w:rsidRPr="00E27503" w:rsidRDefault="00ED788B"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 </w:t>
      </w:r>
      <w:r w:rsidR="0063611F" w:rsidRPr="00E27503">
        <w:rPr>
          <w:rFonts w:ascii="GHEA Grapalat" w:eastAsiaTheme="minorEastAsia" w:hAnsi="GHEA Grapalat" w:cs="Sylfaen"/>
          <w:noProof/>
          <w:color w:val="000000" w:themeColor="text1"/>
          <w:kern w:val="0"/>
          <w:lang w:val="hy-AM"/>
          <w14:ligatures w14:val="none"/>
        </w:rPr>
        <w:t xml:space="preserve">Ընտանեկան տիպի խնամք տրամադրող կազմակերպության </w:t>
      </w:r>
      <w:r w:rsidR="0063611F" w:rsidRPr="00E27503">
        <w:rPr>
          <w:rFonts w:ascii="GHEA Grapalat" w:hAnsi="GHEA Grapalat" w:cs="Sylfaen"/>
          <w:lang w:val="hy-AM"/>
        </w:rPr>
        <w:t>առանձին տներում</w:t>
      </w:r>
      <w:r w:rsidR="0063611F" w:rsidRPr="00E27503">
        <w:rPr>
          <w:rFonts w:ascii="GHEA Grapalat" w:eastAsiaTheme="minorEastAsia" w:hAnsi="GHEA Grapalat" w:cs="Sylfaen"/>
          <w:noProof/>
          <w:color w:val="000000" w:themeColor="text1"/>
          <w:kern w:val="0"/>
          <w:lang w:val="hy-AM"/>
          <w14:ligatures w14:val="none"/>
        </w:rPr>
        <w:t xml:space="preserve"> </w:t>
      </w:r>
      <w:r w:rsidR="002E25BB" w:rsidRPr="00E27503">
        <w:rPr>
          <w:rFonts w:ascii="GHEA Grapalat" w:eastAsiaTheme="minorEastAsia" w:hAnsi="GHEA Grapalat" w:cs="Sylfaen"/>
          <w:noProof/>
          <w:color w:val="000000" w:themeColor="text1"/>
          <w:kern w:val="0"/>
          <w:lang w:val="hy-AM"/>
          <w14:ligatures w14:val="none"/>
        </w:rPr>
        <w:t>երեխաների սննդի կազմակերպում</w:t>
      </w:r>
      <w:r w:rsidR="002041B1" w:rsidRPr="00E27503">
        <w:rPr>
          <w:rFonts w:ascii="GHEA Grapalat" w:eastAsiaTheme="minorEastAsia" w:hAnsi="GHEA Grapalat" w:cs="Sylfaen"/>
          <w:noProof/>
          <w:color w:val="000000" w:themeColor="text1"/>
          <w:kern w:val="0"/>
          <w:lang w:val="hy-AM"/>
          <w14:ligatures w14:val="none"/>
        </w:rPr>
        <w:t>ն</w:t>
      </w:r>
      <w:r w:rsidR="002E25BB" w:rsidRPr="00E27503">
        <w:rPr>
          <w:rFonts w:ascii="GHEA Grapalat" w:eastAsiaTheme="minorEastAsia" w:hAnsi="GHEA Grapalat" w:cs="Sylfaen"/>
          <w:noProof/>
          <w:color w:val="000000" w:themeColor="text1"/>
          <w:kern w:val="0"/>
          <w:lang w:val="hy-AM"/>
          <w14:ligatures w14:val="none"/>
        </w:rPr>
        <w:t xml:space="preserve"> իրականացնում է խնամողը՝ երեխաների հետ համատեղ։</w:t>
      </w:r>
      <w:r w:rsidR="00884769" w:rsidRPr="00E27503">
        <w:rPr>
          <w:rFonts w:ascii="GHEA Grapalat" w:eastAsiaTheme="minorEastAsia" w:hAnsi="GHEA Grapalat" w:cs="Sylfaen"/>
          <w:noProof/>
          <w:color w:val="000000" w:themeColor="text1"/>
          <w:kern w:val="0"/>
          <w:lang w:val="hy-AM"/>
          <w14:ligatures w14:val="none"/>
        </w:rPr>
        <w:t xml:space="preserve"> </w:t>
      </w:r>
    </w:p>
    <w:p w14:paraId="6F3722B4" w14:textId="334A7C52" w:rsidR="00617FE9" w:rsidRPr="00E27503" w:rsidRDefault="00247DAE"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Խնամք տրամադրող </w:t>
      </w:r>
      <w:r w:rsidR="00A73E9C" w:rsidRPr="00E27503">
        <w:rPr>
          <w:rFonts w:ascii="GHEA Grapalat" w:hAnsi="GHEA Grapalat"/>
          <w:lang w:val="hy-AM"/>
        </w:rPr>
        <w:t>կազմակերպության</w:t>
      </w:r>
      <w:r w:rsidR="00A73E9C" w:rsidRPr="00E27503">
        <w:rPr>
          <w:rFonts w:ascii="GHEA Grapalat" w:eastAsiaTheme="minorEastAsia" w:hAnsi="GHEA Grapalat" w:cs="Sylfaen"/>
          <w:noProof/>
          <w:color w:val="000000" w:themeColor="text1"/>
          <w:kern w:val="0"/>
          <w:lang w:val="hy-AM"/>
          <w14:ligatures w14:val="none"/>
        </w:rPr>
        <w:t xml:space="preserve"> </w:t>
      </w:r>
      <w:r w:rsidRPr="00E27503">
        <w:rPr>
          <w:rFonts w:ascii="GHEA Grapalat" w:eastAsiaTheme="minorEastAsia" w:hAnsi="GHEA Grapalat" w:cs="Sylfaen"/>
          <w:noProof/>
          <w:color w:val="000000" w:themeColor="text1"/>
          <w:kern w:val="0"/>
          <w:lang w:val="hy-AM"/>
          <w14:ligatures w14:val="none"/>
        </w:rPr>
        <w:t>կառույցներում տեխնիկական սպասարկումը ենթադրում է</w:t>
      </w:r>
      <w:r w:rsidR="007F4EB1" w:rsidRPr="00E27503">
        <w:rPr>
          <w:rFonts w:ascii="GHEA Grapalat" w:eastAsiaTheme="minorEastAsia" w:hAnsi="GHEA Grapalat" w:cs="Sylfaen"/>
          <w:noProof/>
          <w:color w:val="000000" w:themeColor="text1"/>
          <w:kern w:val="0"/>
          <w:lang w:val="hy-AM"/>
          <w14:ligatures w14:val="none"/>
        </w:rPr>
        <w:t xml:space="preserve"> </w:t>
      </w:r>
      <w:r w:rsidRPr="00E27503">
        <w:rPr>
          <w:rFonts w:ascii="GHEA Grapalat" w:eastAsiaTheme="minorEastAsia" w:hAnsi="GHEA Grapalat" w:cs="Sylfaen"/>
          <w:noProof/>
          <w:color w:val="000000" w:themeColor="text1"/>
          <w:kern w:val="0"/>
          <w:lang w:val="hy-AM"/>
          <w14:ligatures w14:val="none"/>
        </w:rPr>
        <w:t xml:space="preserve">նյութատեխնիկական միջոցների շրջանառության, տրանսպորտային և բեռնման-բեռնաթափման աշխատանքների իրականացում, շենքերի և սարքավորումների սպասարկման ու նորոգման աշխատանքներ, շենքերի և հարակից տարածքների պահպանման և մաքրման աշխատանքներ։ </w:t>
      </w:r>
    </w:p>
    <w:p w14:paraId="4691F8CA" w14:textId="3A757D8B" w:rsidR="00247DAE" w:rsidRPr="00E27503" w:rsidRDefault="00E71029"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Կազմակերպությ</w:t>
      </w:r>
      <w:r w:rsidR="0045396F" w:rsidRPr="00E27503">
        <w:rPr>
          <w:rFonts w:ascii="GHEA Grapalat" w:eastAsiaTheme="minorEastAsia" w:hAnsi="GHEA Grapalat" w:cs="Sylfaen"/>
          <w:noProof/>
          <w:color w:val="000000" w:themeColor="text1"/>
          <w:kern w:val="0"/>
          <w:lang w:val="hy-AM"/>
          <w14:ligatures w14:val="none"/>
        </w:rPr>
        <w:t>ան</w:t>
      </w:r>
      <w:r w:rsidRPr="00E27503">
        <w:rPr>
          <w:rFonts w:ascii="GHEA Grapalat" w:eastAsiaTheme="minorEastAsia" w:hAnsi="GHEA Grapalat" w:cs="Sylfaen"/>
          <w:noProof/>
          <w:color w:val="000000" w:themeColor="text1"/>
          <w:kern w:val="0"/>
          <w:lang w:val="hy-AM"/>
          <w14:ligatures w14:val="none"/>
        </w:rPr>
        <w:t xml:space="preserve"> տեխնիկական սպասարկումն իրականացնող անձնակազմի համակարգումն իրականացնում է պարետը կամ տնտեսվարը՝ ըստ կազմակերպության </w:t>
      </w:r>
      <w:r w:rsidR="00B06BAE" w:rsidRPr="00E27503">
        <w:rPr>
          <w:rFonts w:ascii="GHEA Grapalat" w:eastAsiaTheme="minorEastAsia" w:hAnsi="GHEA Grapalat" w:cs="Sylfaen"/>
          <w:noProof/>
          <w:color w:val="000000" w:themeColor="text1"/>
          <w:kern w:val="0"/>
          <w:lang w:val="hy-AM"/>
          <w14:ligatures w14:val="none"/>
        </w:rPr>
        <w:t xml:space="preserve">ղեկավարության որոշման։ </w:t>
      </w:r>
    </w:p>
    <w:p w14:paraId="3009F7ED" w14:textId="5B5F3D03" w:rsidR="00593D39" w:rsidRPr="00E27503" w:rsidRDefault="00593D39"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Կազմակերպությ</w:t>
      </w:r>
      <w:r w:rsidR="0045396F" w:rsidRPr="00E27503">
        <w:rPr>
          <w:rFonts w:ascii="GHEA Grapalat" w:eastAsiaTheme="minorEastAsia" w:hAnsi="GHEA Grapalat" w:cs="Sylfaen"/>
          <w:noProof/>
          <w:color w:val="000000" w:themeColor="text1"/>
          <w:kern w:val="0"/>
          <w:lang w:val="hy-AM"/>
          <w14:ligatures w14:val="none"/>
        </w:rPr>
        <w:t>ան</w:t>
      </w:r>
      <w:r w:rsidRPr="00E27503">
        <w:rPr>
          <w:rFonts w:ascii="GHEA Grapalat" w:eastAsiaTheme="minorEastAsia" w:hAnsi="GHEA Grapalat" w:cs="Sylfaen"/>
          <w:noProof/>
          <w:color w:val="000000" w:themeColor="text1"/>
          <w:kern w:val="0"/>
          <w:lang w:val="hy-AM"/>
          <w14:ligatures w14:val="none"/>
        </w:rPr>
        <w:t xml:space="preserve"> տեխնիկական սպասարկումն</w:t>
      </w:r>
      <w:r w:rsidR="00003221" w:rsidRPr="00E27503">
        <w:rPr>
          <w:rFonts w:ascii="GHEA Grapalat" w:eastAsiaTheme="minorEastAsia" w:hAnsi="GHEA Grapalat" w:cs="Sylfaen"/>
          <w:noProof/>
          <w:color w:val="000000" w:themeColor="text1"/>
          <w:kern w:val="0"/>
          <w:lang w:val="hy-AM"/>
          <w14:ligatures w14:val="none"/>
        </w:rPr>
        <w:t xml:space="preserve"> իրականացնելու համար կազմակերպությունը կարող </w:t>
      </w:r>
      <w:r w:rsidR="0045396F" w:rsidRPr="00E27503">
        <w:rPr>
          <w:rFonts w:ascii="GHEA Grapalat" w:eastAsiaTheme="minorEastAsia" w:hAnsi="GHEA Grapalat" w:cs="Sylfaen"/>
          <w:noProof/>
          <w:color w:val="000000" w:themeColor="text1"/>
          <w:kern w:val="0"/>
          <w:lang w:val="hy-AM"/>
          <w14:ligatures w14:val="none"/>
        </w:rPr>
        <w:t>է</w:t>
      </w:r>
      <w:r w:rsidR="00003221" w:rsidRPr="00E27503">
        <w:rPr>
          <w:rFonts w:ascii="GHEA Grapalat" w:eastAsiaTheme="minorEastAsia" w:hAnsi="GHEA Grapalat" w:cs="Sylfaen"/>
          <w:noProof/>
          <w:color w:val="000000" w:themeColor="text1"/>
          <w:kern w:val="0"/>
          <w:lang w:val="hy-AM"/>
          <w14:ligatures w14:val="none"/>
        </w:rPr>
        <w:t xml:space="preserve"> նաև արտապատվիրակել</w:t>
      </w:r>
      <w:r w:rsidR="00254209" w:rsidRPr="00E27503">
        <w:rPr>
          <w:rFonts w:ascii="GHEA Grapalat" w:eastAsiaTheme="minorEastAsia" w:hAnsi="GHEA Grapalat" w:cs="Sylfaen"/>
          <w:noProof/>
          <w:color w:val="000000" w:themeColor="text1"/>
          <w:kern w:val="0"/>
          <w:lang w:val="hy-AM"/>
          <w14:ligatures w14:val="none"/>
        </w:rPr>
        <w:t xml:space="preserve"> շենքերի և սարքավորումների սպասարկման</w:t>
      </w:r>
      <w:r w:rsidR="00B8261F" w:rsidRPr="00E27503">
        <w:rPr>
          <w:rFonts w:ascii="GHEA Grapalat" w:eastAsiaTheme="minorEastAsia" w:hAnsi="GHEA Grapalat" w:cs="Sylfaen"/>
          <w:noProof/>
          <w:color w:val="000000" w:themeColor="text1"/>
          <w:kern w:val="0"/>
          <w:lang w:val="hy-AM"/>
          <w14:ligatures w14:val="none"/>
        </w:rPr>
        <w:t>, մաքրության</w:t>
      </w:r>
      <w:r w:rsidR="00254209" w:rsidRPr="00E27503">
        <w:rPr>
          <w:rFonts w:ascii="GHEA Grapalat" w:eastAsiaTheme="minorEastAsia" w:hAnsi="GHEA Grapalat" w:cs="Sylfaen"/>
          <w:noProof/>
          <w:color w:val="000000" w:themeColor="text1"/>
          <w:kern w:val="0"/>
          <w:lang w:val="hy-AM"/>
          <w14:ligatures w14:val="none"/>
        </w:rPr>
        <w:t xml:space="preserve"> ու նորոգման աշխատանքները</w:t>
      </w:r>
      <w:r w:rsidR="00717457" w:rsidRPr="00E27503">
        <w:rPr>
          <w:rFonts w:ascii="GHEA Grapalat" w:eastAsiaTheme="minorEastAsia" w:hAnsi="GHEA Grapalat" w:cs="Sylfaen"/>
          <w:noProof/>
          <w:color w:val="000000" w:themeColor="text1"/>
          <w:kern w:val="0"/>
          <w:lang w:val="hy-AM"/>
          <w14:ligatures w14:val="none"/>
        </w:rPr>
        <w:t>։</w:t>
      </w:r>
      <w:r w:rsidR="007F4EB1" w:rsidRPr="00E27503">
        <w:rPr>
          <w:rFonts w:ascii="GHEA Grapalat" w:eastAsiaTheme="minorEastAsia" w:hAnsi="GHEA Grapalat" w:cs="Sylfaen"/>
          <w:noProof/>
          <w:color w:val="000000" w:themeColor="text1"/>
          <w:kern w:val="0"/>
          <w:lang w:val="hy-AM"/>
          <w14:ligatures w14:val="none"/>
        </w:rPr>
        <w:t xml:space="preserve"> </w:t>
      </w:r>
    </w:p>
    <w:p w14:paraId="5F4891C0" w14:textId="4DA899E6" w:rsidR="00B06BAE" w:rsidRPr="00E27503" w:rsidRDefault="003C4740"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lastRenderedPageBreak/>
        <w:t xml:space="preserve">Շենքերի և սարքավորումների սպասարկման ու նորոգման աշխատանքների շրջանակում կազմակերպությունը կարող է ունենալ հնոցապան՝ կաթսայատան առկայության դեպքում, և վերելակավար և սպասարկող՝ վերելակի առկայության դեպքում։ </w:t>
      </w:r>
    </w:p>
    <w:p w14:paraId="71C59705" w14:textId="72FD6C10" w:rsidR="0E6A3CF5" w:rsidRPr="00E27503" w:rsidRDefault="006A453F"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Ընտանեկան միջավայրին մոտ </w:t>
      </w:r>
      <w:r w:rsidR="000B23B5" w:rsidRPr="00E27503">
        <w:rPr>
          <w:rFonts w:ascii="GHEA Grapalat" w:eastAsiaTheme="minorEastAsia" w:hAnsi="GHEA Grapalat" w:cs="Sylfaen"/>
          <w:noProof/>
          <w:color w:val="000000" w:themeColor="text1"/>
          <w:kern w:val="0"/>
          <w:lang w:val="hy-AM"/>
          <w14:ligatures w14:val="none"/>
        </w:rPr>
        <w:t xml:space="preserve">խնամք տրամադրող կազմակերպության կողմից հատկացված առանձին տների </w:t>
      </w:r>
      <w:r w:rsidRPr="00E27503">
        <w:rPr>
          <w:rFonts w:ascii="GHEA Grapalat" w:eastAsiaTheme="minorEastAsia" w:hAnsi="GHEA Grapalat" w:cs="Sylfaen"/>
          <w:noProof/>
          <w:color w:val="000000" w:themeColor="text1"/>
          <w:kern w:val="0"/>
          <w:lang w:val="hy-AM"/>
          <w14:ligatures w14:val="none"/>
        </w:rPr>
        <w:t xml:space="preserve">և սարքավորումների սպասարկման ու ընթացիկ նորոգման, հարակից տարածքների պահպանման, ինչպես նաև </w:t>
      </w:r>
      <w:r w:rsidR="004443AE" w:rsidRPr="00E27503">
        <w:rPr>
          <w:rFonts w:ascii="GHEA Grapalat" w:eastAsiaTheme="minorEastAsia" w:hAnsi="GHEA Grapalat" w:cs="Sylfaen"/>
          <w:noProof/>
          <w:color w:val="000000" w:themeColor="text1"/>
          <w:kern w:val="0"/>
          <w:lang w:val="hy-AM"/>
          <w14:ligatures w14:val="none"/>
        </w:rPr>
        <w:t xml:space="preserve">նյութատեխնիկական </w:t>
      </w:r>
      <w:r w:rsidRPr="00E27503">
        <w:rPr>
          <w:rFonts w:ascii="GHEA Grapalat" w:eastAsiaTheme="minorEastAsia" w:hAnsi="GHEA Grapalat" w:cs="Sylfaen"/>
          <w:noProof/>
          <w:color w:val="000000" w:themeColor="text1"/>
          <w:kern w:val="0"/>
          <w:lang w:val="hy-AM"/>
          <w14:ligatures w14:val="none"/>
        </w:rPr>
        <w:t xml:space="preserve">միջոցների շրջանառության աշխատանքների համար նախատեսված են </w:t>
      </w:r>
      <w:r w:rsidR="004E23D4" w:rsidRPr="00E27503">
        <w:rPr>
          <w:rFonts w:ascii="GHEA Grapalat" w:eastAsiaTheme="minorEastAsia" w:hAnsi="GHEA Grapalat" w:cs="Sylfaen"/>
          <w:noProof/>
          <w:color w:val="000000" w:themeColor="text1"/>
          <w:kern w:val="0"/>
          <w:lang w:val="hy-AM"/>
          <w14:ligatures w14:val="none"/>
        </w:rPr>
        <w:t>օժանդակ բանվոր</w:t>
      </w:r>
      <w:r w:rsidRPr="00E27503">
        <w:rPr>
          <w:rFonts w:ascii="GHEA Grapalat" w:eastAsiaTheme="minorEastAsia" w:hAnsi="GHEA Grapalat" w:cs="Sylfaen"/>
          <w:noProof/>
          <w:color w:val="000000" w:themeColor="text1"/>
          <w:kern w:val="0"/>
          <w:lang w:val="hy-AM"/>
          <w14:ligatures w14:val="none"/>
        </w:rPr>
        <w:t>, տեխնիկական աշխատողի</w:t>
      </w:r>
      <w:r w:rsidR="000B23B5" w:rsidRPr="00E27503">
        <w:rPr>
          <w:rFonts w:ascii="GHEA Grapalat" w:eastAsiaTheme="minorEastAsia" w:hAnsi="GHEA Grapalat" w:cs="Sylfaen"/>
          <w:noProof/>
          <w:color w:val="000000" w:themeColor="text1"/>
          <w:kern w:val="0"/>
          <w:lang w:val="hy-AM"/>
          <w14:ligatures w14:val="none"/>
        </w:rPr>
        <w:t>,</w:t>
      </w:r>
      <w:r w:rsidRPr="00E27503">
        <w:rPr>
          <w:rFonts w:ascii="GHEA Grapalat" w:eastAsiaTheme="minorEastAsia" w:hAnsi="GHEA Grapalat" w:cs="Sylfaen"/>
          <w:noProof/>
          <w:color w:val="000000" w:themeColor="text1"/>
          <w:kern w:val="0"/>
          <w:lang w:val="hy-AM"/>
          <w14:ligatures w14:val="none"/>
        </w:rPr>
        <w:t xml:space="preserve"> </w:t>
      </w:r>
      <w:r w:rsidR="004407EF" w:rsidRPr="00E27503">
        <w:rPr>
          <w:rFonts w:ascii="GHEA Grapalat" w:eastAsiaTheme="minorEastAsia" w:hAnsi="GHEA Grapalat" w:cs="Sylfaen"/>
          <w:noProof/>
          <w:color w:val="000000" w:themeColor="text1"/>
          <w:kern w:val="0"/>
          <w:lang w:val="hy-AM"/>
          <w14:ligatures w14:val="none"/>
        </w:rPr>
        <w:t xml:space="preserve">այգեպանի և պահակի հաստիքներ։ </w:t>
      </w:r>
    </w:p>
    <w:p w14:paraId="3A37B633" w14:textId="329CBB00" w:rsidR="006F22AB" w:rsidRPr="00E27503" w:rsidRDefault="006F22AB"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Քաղաքացիական պաշտպանության և արտակարգ իրավիճակների հետ կապված աշխատանքները կազմակերպության տնօրենի հրամանով </w:t>
      </w:r>
      <w:r w:rsidR="00834A3D" w:rsidRPr="00E27503">
        <w:rPr>
          <w:rFonts w:ascii="GHEA Grapalat" w:eastAsiaTheme="minorEastAsia" w:hAnsi="GHEA Grapalat" w:cs="Sylfaen"/>
          <w:noProof/>
          <w:color w:val="000000" w:themeColor="text1"/>
          <w:kern w:val="0"/>
          <w:lang w:val="hy-AM"/>
          <w14:ligatures w14:val="none"/>
        </w:rPr>
        <w:t>դրվում են անվտանգության ճարտարագետի</w:t>
      </w:r>
      <w:r w:rsidRPr="00E27503">
        <w:rPr>
          <w:rFonts w:ascii="GHEA Grapalat" w:eastAsiaTheme="minorEastAsia" w:hAnsi="GHEA Grapalat" w:cs="Sylfaen"/>
          <w:noProof/>
          <w:color w:val="000000" w:themeColor="text1"/>
          <w:kern w:val="0"/>
          <w:lang w:val="hy-AM"/>
          <w14:ligatures w14:val="none"/>
        </w:rPr>
        <w:t xml:space="preserve"> վրա:</w:t>
      </w:r>
    </w:p>
    <w:p w14:paraId="35E62343" w14:textId="484B3D7B" w:rsidR="004C58D6" w:rsidRPr="00E27503" w:rsidRDefault="004C58D6"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Խնամք տրամադրող կազմակերպությունների հաստիքային միավորների </w:t>
      </w:r>
      <w:r w:rsidR="009E19E5" w:rsidRPr="00E27503">
        <w:rPr>
          <w:rFonts w:ascii="GHEA Grapalat" w:eastAsiaTheme="minorEastAsia" w:hAnsi="GHEA Grapalat" w:cs="Sylfaen"/>
          <w:noProof/>
          <w:color w:val="000000" w:themeColor="text1"/>
          <w:kern w:val="0"/>
          <w:lang w:val="hy-AM"/>
          <w14:ligatures w14:val="none"/>
        </w:rPr>
        <w:t xml:space="preserve">պաշտոնների նկարագրերը </w:t>
      </w:r>
      <w:r w:rsidRPr="00E27503">
        <w:rPr>
          <w:rFonts w:ascii="GHEA Grapalat" w:eastAsiaTheme="minorEastAsia" w:hAnsi="GHEA Grapalat" w:cs="Sylfaen"/>
          <w:noProof/>
          <w:color w:val="000000" w:themeColor="text1"/>
          <w:kern w:val="0"/>
          <w:lang w:val="hy-AM"/>
          <w14:ligatures w14:val="none"/>
        </w:rPr>
        <w:t xml:space="preserve">հաստատվում են </w:t>
      </w:r>
      <w:r w:rsidR="00750DF5" w:rsidRPr="00E27503">
        <w:rPr>
          <w:rFonts w:ascii="GHEA Grapalat" w:eastAsiaTheme="minorEastAsia" w:hAnsi="GHEA Grapalat" w:cs="Sylfaen"/>
          <w:noProof/>
          <w:color w:val="000000" w:themeColor="text1"/>
          <w:kern w:val="0"/>
          <w:lang w:val="hy-AM"/>
          <w14:ligatures w14:val="none"/>
        </w:rPr>
        <w:t>Ա</w:t>
      </w:r>
      <w:r w:rsidRPr="00E27503">
        <w:rPr>
          <w:rFonts w:ascii="GHEA Grapalat" w:eastAsiaTheme="minorEastAsia" w:hAnsi="GHEA Grapalat" w:cs="Sylfaen"/>
          <w:noProof/>
          <w:color w:val="000000" w:themeColor="text1"/>
          <w:kern w:val="0"/>
          <w:lang w:val="hy-AM"/>
          <w14:ligatures w14:val="none"/>
        </w:rPr>
        <w:t>շխատանքի և սոցիալական հարցերի նախարաի հրամանով։</w:t>
      </w:r>
    </w:p>
    <w:p w14:paraId="1CBF14F3" w14:textId="175AA996" w:rsidR="00BC6621" w:rsidRPr="00E27503" w:rsidRDefault="00BC6621"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sectPr w:rsidR="00BC6621" w:rsidRPr="00E27503" w:rsidSect="00093EB3">
          <w:headerReference w:type="default" r:id="rId16"/>
          <w:headerReference w:type="first" r:id="rId17"/>
          <w:footerReference w:type="first" r:id="rId18"/>
          <w:pgSz w:w="11906" w:h="16838" w:code="9"/>
          <w:pgMar w:top="1134" w:right="851" w:bottom="1134" w:left="1418" w:header="720" w:footer="720" w:gutter="0"/>
          <w:cols w:space="720"/>
          <w:titlePg/>
          <w:docGrid w:linePitch="360"/>
        </w:sectPr>
      </w:pPr>
      <w:r w:rsidRPr="00E27503">
        <w:rPr>
          <w:rFonts w:ascii="GHEA Grapalat" w:eastAsiaTheme="minorEastAsia" w:hAnsi="GHEA Grapalat" w:cs="Sylfaen"/>
          <w:noProof/>
          <w:color w:val="000000" w:themeColor="text1"/>
          <w:kern w:val="0"/>
          <w:lang w:val="hy-AM"/>
          <w14:ligatures w14:val="none"/>
        </w:rPr>
        <w:t>Խնամք տրամադրող կազմակերպության հաստիքային միավորները խնամք ստաց</w:t>
      </w:r>
      <w:r w:rsidRPr="00E27503">
        <w:rPr>
          <w:rFonts w:ascii="GHEA Grapalat" w:hAnsi="GHEA Grapalat"/>
          <w:lang w:val="hy-AM"/>
        </w:rPr>
        <w:t>ող մեկ երեխայի հա</w:t>
      </w:r>
      <w:r w:rsidR="00D8362C" w:rsidRPr="00E27503">
        <w:rPr>
          <w:rFonts w:ascii="GHEA Grapalat" w:hAnsi="GHEA Grapalat"/>
          <w:lang w:val="hy-AM"/>
        </w:rPr>
        <w:t>շ</w:t>
      </w:r>
      <w:r w:rsidRPr="00E27503">
        <w:rPr>
          <w:rFonts w:ascii="GHEA Grapalat" w:hAnsi="GHEA Grapalat"/>
          <w:lang w:val="hy-AM"/>
        </w:rPr>
        <w:t xml:space="preserve">վով </w:t>
      </w:r>
      <w:r w:rsidR="00CB77F9" w:rsidRPr="00E27503">
        <w:rPr>
          <w:rFonts w:ascii="GHEA Grapalat" w:hAnsi="GHEA Grapalat"/>
          <w:lang w:val="hy-AM"/>
        </w:rPr>
        <w:t xml:space="preserve">ամփոփ </w:t>
      </w:r>
      <w:r w:rsidRPr="00E27503">
        <w:rPr>
          <w:rFonts w:ascii="GHEA Grapalat" w:hAnsi="GHEA Grapalat"/>
          <w:lang w:val="hy-AM"/>
        </w:rPr>
        <w:t xml:space="preserve">ներկայացված են </w:t>
      </w:r>
      <w:r w:rsidR="00CB77F9" w:rsidRPr="00E27503">
        <w:rPr>
          <w:rFonts w:ascii="GHEA Grapalat" w:hAnsi="GHEA Grapalat"/>
          <w:lang w:val="hy-AM"/>
        </w:rPr>
        <w:fldChar w:fldCharType="begin"/>
      </w:r>
      <w:r w:rsidR="00CB77F9" w:rsidRPr="00E27503">
        <w:rPr>
          <w:rFonts w:ascii="GHEA Grapalat" w:hAnsi="GHEA Grapalat"/>
          <w:lang w:val="hy-AM"/>
        </w:rPr>
        <w:instrText xml:space="preserve"> REF _Ref210237678 \h  \* MERGEFORMAT </w:instrText>
      </w:r>
      <w:r w:rsidR="00CB77F9" w:rsidRPr="00E27503">
        <w:rPr>
          <w:rFonts w:ascii="GHEA Grapalat" w:hAnsi="GHEA Grapalat"/>
          <w:lang w:val="hy-AM"/>
        </w:rPr>
      </w:r>
      <w:r w:rsidR="00CB77F9" w:rsidRPr="00E27503">
        <w:rPr>
          <w:rFonts w:ascii="GHEA Grapalat" w:hAnsi="GHEA Grapalat"/>
          <w:lang w:val="hy-AM"/>
        </w:rPr>
        <w:fldChar w:fldCharType="separate"/>
      </w:r>
      <w:r w:rsidR="00CB77F9" w:rsidRPr="00E27503">
        <w:rPr>
          <w:rFonts w:ascii="GHEA Grapalat" w:hAnsi="GHEA Grapalat" w:cs="Sylfaen"/>
          <w:lang w:val="hy-AM"/>
        </w:rPr>
        <w:t>Աղյուսակ 20</w:t>
      </w:r>
      <w:r w:rsidR="00CB77F9" w:rsidRPr="00E27503">
        <w:rPr>
          <w:rFonts w:ascii="GHEA Grapalat" w:hAnsi="GHEA Grapalat"/>
          <w:lang w:val="hy-AM"/>
        </w:rPr>
        <w:fldChar w:fldCharType="end"/>
      </w:r>
      <w:r w:rsidRPr="00E27503">
        <w:rPr>
          <w:rFonts w:ascii="GHEA Grapalat" w:hAnsi="GHEA Grapalat"/>
          <w:lang w:val="hy-AM"/>
        </w:rPr>
        <w:t>-ում։</w:t>
      </w:r>
      <w:r w:rsidR="007F4EB1" w:rsidRPr="00E27503">
        <w:rPr>
          <w:rFonts w:ascii="GHEA Grapalat" w:hAnsi="GHEA Grapalat"/>
          <w:lang w:val="hy-AM"/>
        </w:rPr>
        <w:t xml:space="preserve"> </w:t>
      </w:r>
    </w:p>
    <w:p w14:paraId="4AD41594" w14:textId="3538A6C2" w:rsidR="008B615D" w:rsidRPr="00E27503" w:rsidRDefault="00CB77F9" w:rsidP="00884769">
      <w:pPr>
        <w:pStyle w:val="Caption"/>
        <w:spacing w:after="0"/>
        <w:rPr>
          <w:rFonts w:ascii="GHEA Grapalat" w:hAnsi="GHEA Grapalat"/>
          <w:sz w:val="24"/>
          <w:szCs w:val="24"/>
          <w:lang w:val="hy-AM"/>
        </w:rPr>
      </w:pPr>
      <w:bookmarkStart w:id="39" w:name="_Ref210237678"/>
      <w:bookmarkStart w:id="40" w:name="_Toc209108512"/>
      <w:r w:rsidRPr="00E27503">
        <w:rPr>
          <w:rFonts w:ascii="GHEA Grapalat" w:hAnsi="GHEA Grapalat" w:cs="Sylfaen"/>
          <w:sz w:val="24"/>
          <w:szCs w:val="24"/>
          <w:lang w:val="hy-AM"/>
        </w:rPr>
        <w:lastRenderedPageBreak/>
        <w:t xml:space="preserve">ԱՂՅՈՒՍԱԿ </w:t>
      </w:r>
      <w:r w:rsidRPr="00E27503">
        <w:rPr>
          <w:rFonts w:ascii="GHEA Grapalat" w:hAnsi="GHEA Grapalat" w:cs="Sylfaen"/>
          <w:sz w:val="24"/>
          <w:szCs w:val="24"/>
          <w:lang w:val="hy-AM"/>
        </w:rPr>
        <w:fldChar w:fldCharType="begin"/>
      </w:r>
      <w:r w:rsidRPr="00E27503">
        <w:rPr>
          <w:rFonts w:ascii="GHEA Grapalat" w:hAnsi="GHEA Grapalat" w:cs="Sylfaen"/>
          <w:sz w:val="24"/>
          <w:szCs w:val="24"/>
          <w:lang w:val="hy-AM"/>
        </w:rPr>
        <w:instrText xml:space="preserve"> SEQ Աղյուսակ \* ARABIC </w:instrText>
      </w:r>
      <w:r w:rsidRPr="00E27503">
        <w:rPr>
          <w:rFonts w:ascii="GHEA Grapalat" w:hAnsi="GHEA Grapalat" w:cs="Sylfaen"/>
          <w:sz w:val="24"/>
          <w:szCs w:val="24"/>
          <w:lang w:val="hy-AM"/>
        </w:rPr>
        <w:fldChar w:fldCharType="separate"/>
      </w:r>
      <w:r w:rsidR="00C83B6C" w:rsidRPr="00E27503">
        <w:rPr>
          <w:rFonts w:ascii="GHEA Grapalat" w:hAnsi="GHEA Grapalat" w:cs="Sylfaen"/>
          <w:noProof/>
          <w:sz w:val="24"/>
          <w:szCs w:val="24"/>
          <w:lang w:val="hy-AM"/>
        </w:rPr>
        <w:t>20</w:t>
      </w:r>
      <w:r w:rsidRPr="00E27503">
        <w:rPr>
          <w:rFonts w:ascii="GHEA Grapalat" w:hAnsi="GHEA Grapalat" w:cs="Sylfaen"/>
          <w:sz w:val="24"/>
          <w:szCs w:val="24"/>
          <w:lang w:val="hy-AM"/>
        </w:rPr>
        <w:fldChar w:fldCharType="end"/>
      </w:r>
      <w:bookmarkEnd w:id="39"/>
      <w:r w:rsidR="0071136A" w:rsidRPr="00E27503">
        <w:rPr>
          <w:rFonts w:ascii="GHEA Grapalat" w:hAnsi="GHEA Grapalat"/>
          <w:b w:val="0"/>
          <w:bCs/>
          <w:sz w:val="24"/>
          <w:szCs w:val="24"/>
          <w:lang w:val="hy-AM"/>
        </w:rPr>
        <w:t xml:space="preserve">. </w:t>
      </w:r>
      <w:r w:rsidR="0071136A" w:rsidRPr="00E27503">
        <w:rPr>
          <w:rFonts w:ascii="GHEA Grapalat" w:hAnsi="GHEA Grapalat"/>
          <w:sz w:val="24"/>
          <w:szCs w:val="24"/>
          <w:lang w:val="hy-AM"/>
        </w:rPr>
        <w:t>ԽՆԱՄՔ ՏՐԱՄԱԴՐՈՂ</w:t>
      </w:r>
      <w:r w:rsidR="00A73E9C" w:rsidRPr="00E27503">
        <w:rPr>
          <w:rFonts w:ascii="GHEA Grapalat" w:hAnsi="GHEA Grapalat"/>
          <w:sz w:val="24"/>
          <w:szCs w:val="24"/>
          <w:lang w:val="hy-AM"/>
        </w:rPr>
        <w:t xml:space="preserve"> ԿԱԶՄԱԿԵՐՊՈՒԹՅՈՒՆ</w:t>
      </w:r>
      <w:r w:rsidR="0071136A" w:rsidRPr="00E27503">
        <w:rPr>
          <w:rFonts w:ascii="GHEA Grapalat" w:hAnsi="GHEA Grapalat"/>
          <w:sz w:val="24"/>
          <w:szCs w:val="24"/>
          <w:lang w:val="hy-AM"/>
        </w:rPr>
        <w:t>ՆԵՐԻ ՀԱՍՏԻՔԱՅԻՆ ՄԻԱՎՈՐՆԵՐՆ ԸՍՏ ԽՆԱՄՔԻ ՏԵՍԱ</w:t>
      </w:r>
      <w:r w:rsidR="001E68EE" w:rsidRPr="00E27503">
        <w:rPr>
          <w:rFonts w:ascii="GHEA Grapalat" w:hAnsi="GHEA Grapalat"/>
          <w:sz w:val="24"/>
          <w:szCs w:val="24"/>
          <w:lang w:val="hy-AM"/>
        </w:rPr>
        <w:t>ԿԻ</w:t>
      </w:r>
      <w:bookmarkEnd w:id="40"/>
      <w:r w:rsidR="001E68EE" w:rsidRPr="00E27503">
        <w:rPr>
          <w:rFonts w:ascii="GHEA Grapalat" w:hAnsi="GHEA Grapalat"/>
          <w:sz w:val="24"/>
          <w:szCs w:val="24"/>
          <w:lang w:val="hy-AM"/>
        </w:rPr>
        <w:t xml:space="preserve"> </w:t>
      </w:r>
    </w:p>
    <w:tbl>
      <w:tblPr>
        <w:tblW w:w="14791" w:type="dxa"/>
        <w:tblLook w:val="04A0" w:firstRow="1" w:lastRow="0" w:firstColumn="1" w:lastColumn="0" w:noHBand="0" w:noVBand="1"/>
      </w:tblPr>
      <w:tblGrid>
        <w:gridCol w:w="648"/>
        <w:gridCol w:w="3320"/>
        <w:gridCol w:w="2291"/>
        <w:gridCol w:w="2443"/>
        <w:gridCol w:w="1843"/>
        <w:gridCol w:w="2125"/>
        <w:gridCol w:w="2121"/>
      </w:tblGrid>
      <w:tr w:rsidR="008176E4" w:rsidRPr="00E27503" w14:paraId="660025AA" w14:textId="77777777" w:rsidTr="00EB5E54">
        <w:trPr>
          <w:trHeight w:val="1104"/>
          <w:tblHeader/>
        </w:trPr>
        <w:tc>
          <w:tcPr>
            <w:tcW w:w="616" w:type="dxa"/>
            <w:tcBorders>
              <w:top w:val="single" w:sz="4" w:space="0" w:color="auto"/>
              <w:left w:val="single" w:sz="4" w:space="0" w:color="auto"/>
              <w:bottom w:val="single" w:sz="4" w:space="0" w:color="auto"/>
              <w:right w:val="single" w:sz="4" w:space="0" w:color="auto"/>
            </w:tcBorders>
            <w:vAlign w:val="center"/>
            <w:hideMark/>
          </w:tcPr>
          <w:p w14:paraId="63B193AD" w14:textId="77777777" w:rsidR="009B4DA1" w:rsidRPr="00E27503" w:rsidRDefault="009B4DA1"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Հ/Հ</w:t>
            </w:r>
          </w:p>
        </w:tc>
        <w:tc>
          <w:tcPr>
            <w:tcW w:w="3327" w:type="dxa"/>
            <w:tcBorders>
              <w:top w:val="single" w:sz="4" w:space="0" w:color="auto"/>
              <w:left w:val="nil"/>
              <w:bottom w:val="single" w:sz="4" w:space="0" w:color="auto"/>
              <w:right w:val="single" w:sz="4" w:space="0" w:color="auto"/>
            </w:tcBorders>
            <w:vAlign w:val="center"/>
            <w:hideMark/>
          </w:tcPr>
          <w:p w14:paraId="1ED7D956" w14:textId="77777777" w:rsidR="009B4DA1" w:rsidRPr="00E27503" w:rsidRDefault="009B4DA1"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 xml:space="preserve">Անձնակազմի կառուցվածքային ստորաբաժանումը </w:t>
            </w:r>
          </w:p>
          <w:p w14:paraId="3DCD10D2" w14:textId="77777777" w:rsidR="00140D4F" w:rsidRPr="00E27503" w:rsidRDefault="00140D4F" w:rsidP="00884769">
            <w:pPr>
              <w:spacing w:after="0" w:line="240" w:lineRule="auto"/>
              <w:jc w:val="both"/>
              <w:rPr>
                <w:rFonts w:ascii="GHEA Grapalat" w:eastAsia="Times New Roman" w:hAnsi="GHEA Grapalat" w:cs="Times New Roman"/>
                <w:b/>
                <w:bCs/>
                <w:color w:val="000000"/>
                <w:kern w:val="0"/>
                <w:sz w:val="20"/>
                <w:szCs w:val="20"/>
                <w14:ligatures w14:val="none"/>
              </w:rPr>
            </w:pPr>
          </w:p>
          <w:p w14:paraId="2E7B40B8" w14:textId="59B98917" w:rsidR="00140D4F" w:rsidRPr="00E27503" w:rsidRDefault="00140D4F" w:rsidP="00884769">
            <w:pPr>
              <w:spacing w:after="0" w:line="240" w:lineRule="auto"/>
              <w:jc w:val="both"/>
              <w:rPr>
                <w:rFonts w:ascii="GHEA Grapalat" w:eastAsia="Times New Roman" w:hAnsi="GHEA Grapalat" w:cs="Times New Roman"/>
                <w:b/>
                <w:bCs/>
                <w:color w:val="000000"/>
                <w:kern w:val="0"/>
                <w:sz w:val="20"/>
                <w:szCs w:val="20"/>
                <w14:ligatures w14:val="none"/>
              </w:rPr>
            </w:pPr>
          </w:p>
        </w:tc>
        <w:tc>
          <w:tcPr>
            <w:tcW w:w="2313" w:type="dxa"/>
            <w:tcBorders>
              <w:top w:val="single" w:sz="4" w:space="0" w:color="auto"/>
              <w:left w:val="nil"/>
              <w:bottom w:val="single" w:sz="4" w:space="0" w:color="auto"/>
              <w:right w:val="single" w:sz="4" w:space="0" w:color="auto"/>
            </w:tcBorders>
            <w:hideMark/>
          </w:tcPr>
          <w:p w14:paraId="496EA9C3" w14:textId="7F1451DF" w:rsidR="009B4DA1" w:rsidRPr="00E27503" w:rsidRDefault="009B4DA1"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 xml:space="preserve">Ընդհանուր տիպի </w:t>
            </w:r>
            <w:r w:rsidR="00CB77F9" w:rsidRPr="00E27503">
              <w:rPr>
                <w:rFonts w:ascii="GHEA Grapalat" w:eastAsia="Times New Roman" w:hAnsi="GHEA Grapalat" w:cs="Times New Roman"/>
                <w:b/>
                <w:bCs/>
                <w:color w:val="000000"/>
                <w:kern w:val="0"/>
                <w:sz w:val="20"/>
                <w:szCs w:val="20"/>
                <w14:ligatures w14:val="none"/>
              </w:rPr>
              <w:t>խնամք</w:t>
            </w:r>
            <w:r w:rsidR="00A54DEE" w:rsidRPr="00E27503">
              <w:rPr>
                <w:rFonts w:ascii="GHEA Grapalat" w:eastAsia="Times New Roman" w:hAnsi="GHEA Grapalat" w:cs="Times New Roman"/>
                <w:b/>
                <w:bCs/>
                <w:color w:val="000000"/>
                <w:kern w:val="0"/>
                <w:sz w:val="20"/>
                <w:szCs w:val="20"/>
                <w14:ligatures w14:val="none"/>
              </w:rPr>
              <w:t xml:space="preserve"> տրամադրող </w:t>
            </w:r>
            <w:r w:rsidR="003426EE" w:rsidRPr="00E27503">
              <w:rPr>
                <w:rFonts w:ascii="GHEA Grapalat" w:eastAsia="Times New Roman" w:hAnsi="GHEA Grapalat" w:cs="Times New Roman"/>
                <w:b/>
                <w:bCs/>
                <w:color w:val="000000"/>
                <w:kern w:val="0"/>
                <w:sz w:val="20"/>
                <w:szCs w:val="20"/>
                <w14:ligatures w14:val="none"/>
              </w:rPr>
              <w:t>հաստատ</w:t>
            </w:r>
            <w:r w:rsidR="00A54DEE" w:rsidRPr="00E27503">
              <w:rPr>
                <w:rFonts w:ascii="GHEA Grapalat" w:eastAsia="Times New Roman" w:hAnsi="GHEA Grapalat" w:cs="Times New Roman"/>
                <w:b/>
                <w:bCs/>
                <w:color w:val="000000"/>
                <w:kern w:val="0"/>
                <w:sz w:val="20"/>
                <w:szCs w:val="20"/>
                <w14:ligatures w14:val="none"/>
              </w:rPr>
              <w:t>ություն</w:t>
            </w:r>
          </w:p>
        </w:tc>
        <w:tc>
          <w:tcPr>
            <w:tcW w:w="2461" w:type="dxa"/>
            <w:tcBorders>
              <w:top w:val="single" w:sz="4" w:space="0" w:color="auto"/>
              <w:left w:val="nil"/>
              <w:bottom w:val="single" w:sz="4" w:space="0" w:color="auto"/>
              <w:right w:val="single" w:sz="4" w:space="0" w:color="auto"/>
            </w:tcBorders>
            <w:hideMark/>
          </w:tcPr>
          <w:p w14:paraId="35736C4A" w14:textId="04538620" w:rsidR="009B4DA1" w:rsidRPr="00E27503" w:rsidRDefault="009B4DA1"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 xml:space="preserve">Մասնագիտացված </w:t>
            </w:r>
            <w:r w:rsidR="00A54DEE" w:rsidRPr="00E27503">
              <w:rPr>
                <w:rFonts w:ascii="GHEA Grapalat" w:eastAsia="Times New Roman" w:hAnsi="GHEA Grapalat" w:cs="Times New Roman"/>
                <w:b/>
                <w:bCs/>
                <w:color w:val="000000"/>
                <w:kern w:val="0"/>
                <w:sz w:val="20"/>
                <w:szCs w:val="20"/>
                <w14:ligatures w14:val="none"/>
              </w:rPr>
              <w:t xml:space="preserve">խնամք տրամադրող </w:t>
            </w:r>
            <w:r w:rsidR="003426EE" w:rsidRPr="00E27503">
              <w:rPr>
                <w:rFonts w:ascii="GHEA Grapalat" w:eastAsia="Times New Roman" w:hAnsi="GHEA Grapalat" w:cs="Times New Roman"/>
                <w:b/>
                <w:bCs/>
                <w:color w:val="000000"/>
                <w:kern w:val="0"/>
                <w:sz w:val="20"/>
                <w:szCs w:val="20"/>
                <w14:ligatures w14:val="none"/>
              </w:rPr>
              <w:t>հաստատ</w:t>
            </w:r>
            <w:r w:rsidR="00A54DEE" w:rsidRPr="00E27503">
              <w:rPr>
                <w:rFonts w:ascii="GHEA Grapalat" w:eastAsia="Times New Roman" w:hAnsi="GHEA Grapalat" w:cs="Times New Roman"/>
                <w:b/>
                <w:bCs/>
                <w:color w:val="000000"/>
                <w:kern w:val="0"/>
                <w:sz w:val="20"/>
                <w:szCs w:val="20"/>
                <w14:ligatures w14:val="none"/>
              </w:rPr>
              <w:t>ություն</w:t>
            </w:r>
          </w:p>
        </w:tc>
        <w:tc>
          <w:tcPr>
            <w:tcW w:w="1843" w:type="dxa"/>
            <w:tcBorders>
              <w:top w:val="single" w:sz="4" w:space="0" w:color="auto"/>
              <w:left w:val="nil"/>
              <w:bottom w:val="single" w:sz="4" w:space="0" w:color="auto"/>
              <w:right w:val="single" w:sz="4" w:space="0" w:color="auto"/>
            </w:tcBorders>
            <w:hideMark/>
          </w:tcPr>
          <w:p w14:paraId="280E338B" w14:textId="1B6946DB" w:rsidR="009B4DA1" w:rsidRPr="00E27503" w:rsidRDefault="003B2679"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Երեխայի և ընտանիքի աջակցության կենտրոն</w:t>
            </w:r>
          </w:p>
        </w:tc>
        <w:tc>
          <w:tcPr>
            <w:tcW w:w="2125" w:type="dxa"/>
            <w:tcBorders>
              <w:top w:val="single" w:sz="4" w:space="0" w:color="auto"/>
              <w:left w:val="nil"/>
              <w:bottom w:val="single" w:sz="4" w:space="0" w:color="auto"/>
              <w:right w:val="single" w:sz="4" w:space="0" w:color="auto"/>
            </w:tcBorders>
            <w:hideMark/>
          </w:tcPr>
          <w:p w14:paraId="43DC1B1C" w14:textId="77777777" w:rsidR="009B4DA1" w:rsidRPr="00E27503" w:rsidRDefault="009B4DA1"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Ցերեկային կենտրոն</w:t>
            </w:r>
          </w:p>
        </w:tc>
        <w:tc>
          <w:tcPr>
            <w:tcW w:w="2106" w:type="dxa"/>
            <w:tcBorders>
              <w:top w:val="single" w:sz="4" w:space="0" w:color="auto"/>
              <w:left w:val="nil"/>
              <w:bottom w:val="single" w:sz="4" w:space="0" w:color="auto"/>
              <w:right w:val="single" w:sz="4" w:space="0" w:color="auto"/>
            </w:tcBorders>
            <w:hideMark/>
          </w:tcPr>
          <w:p w14:paraId="6E08E32D" w14:textId="77777777" w:rsidR="009B4DA1" w:rsidRPr="00E27503" w:rsidRDefault="009B4DA1"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Ընտանեկան տիպի խնամք տրամադրող կազմակերպություն</w:t>
            </w:r>
          </w:p>
        </w:tc>
      </w:tr>
      <w:tr w:rsidR="009B4DA1" w:rsidRPr="00E27503" w14:paraId="704F6E41" w14:textId="77777777" w:rsidTr="00140D4F">
        <w:trPr>
          <w:trHeight w:val="288"/>
        </w:trPr>
        <w:tc>
          <w:tcPr>
            <w:tcW w:w="616" w:type="dxa"/>
            <w:tcBorders>
              <w:top w:val="nil"/>
              <w:left w:val="single" w:sz="4" w:space="0" w:color="auto"/>
              <w:bottom w:val="single" w:sz="4" w:space="0" w:color="auto"/>
              <w:right w:val="single" w:sz="4" w:space="0" w:color="auto"/>
            </w:tcBorders>
            <w:vAlign w:val="center"/>
            <w:hideMark/>
          </w:tcPr>
          <w:p w14:paraId="2EB1CF63" w14:textId="77777777" w:rsidR="009B4DA1" w:rsidRPr="00E27503" w:rsidRDefault="009B4DA1"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1</w:t>
            </w:r>
          </w:p>
        </w:tc>
        <w:tc>
          <w:tcPr>
            <w:tcW w:w="14175" w:type="dxa"/>
            <w:gridSpan w:val="6"/>
            <w:tcBorders>
              <w:top w:val="single" w:sz="4" w:space="0" w:color="auto"/>
              <w:left w:val="nil"/>
              <w:bottom w:val="single" w:sz="4" w:space="0" w:color="auto"/>
              <w:right w:val="single" w:sz="4" w:space="0" w:color="auto"/>
            </w:tcBorders>
            <w:hideMark/>
          </w:tcPr>
          <w:p w14:paraId="766DE0A1" w14:textId="77777777" w:rsidR="009B4DA1" w:rsidRPr="00E27503" w:rsidRDefault="009B4DA1"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Վարչական անձնակազմ</w:t>
            </w:r>
          </w:p>
        </w:tc>
      </w:tr>
      <w:tr w:rsidR="008176E4" w:rsidRPr="00E27503" w14:paraId="2E08A68E"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3245B7DD" w14:textId="77777777" w:rsidR="009B4DA1" w:rsidRPr="00E27503" w:rsidRDefault="009B4DA1"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1.1</w:t>
            </w:r>
          </w:p>
        </w:tc>
        <w:tc>
          <w:tcPr>
            <w:tcW w:w="3327" w:type="dxa"/>
            <w:tcBorders>
              <w:top w:val="nil"/>
              <w:left w:val="nil"/>
              <w:bottom w:val="single" w:sz="4" w:space="0" w:color="auto"/>
              <w:right w:val="single" w:sz="4" w:space="0" w:color="auto"/>
            </w:tcBorders>
            <w:vAlign w:val="center"/>
            <w:hideMark/>
          </w:tcPr>
          <w:p w14:paraId="37AB63B1" w14:textId="77777777" w:rsidR="009B4DA1" w:rsidRPr="00E27503" w:rsidRDefault="009B4DA1" w:rsidP="00884769">
            <w:pPr>
              <w:spacing w:after="0" w:line="240" w:lineRule="auto"/>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Ընդհանուր ղեկավարում</w:t>
            </w:r>
          </w:p>
        </w:tc>
        <w:tc>
          <w:tcPr>
            <w:tcW w:w="2313" w:type="dxa"/>
            <w:tcBorders>
              <w:top w:val="nil"/>
              <w:left w:val="nil"/>
              <w:bottom w:val="single" w:sz="4" w:space="0" w:color="auto"/>
              <w:right w:val="single" w:sz="4" w:space="0" w:color="auto"/>
            </w:tcBorders>
            <w:hideMark/>
          </w:tcPr>
          <w:p w14:paraId="451C3EF0" w14:textId="09BAC11E"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hideMark/>
          </w:tcPr>
          <w:p w14:paraId="67A75B85" w14:textId="5C8F3F5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843" w:type="dxa"/>
            <w:tcBorders>
              <w:top w:val="nil"/>
              <w:left w:val="nil"/>
              <w:bottom w:val="single" w:sz="4" w:space="0" w:color="auto"/>
              <w:right w:val="single" w:sz="4" w:space="0" w:color="auto"/>
            </w:tcBorders>
            <w:hideMark/>
          </w:tcPr>
          <w:p w14:paraId="1A6EF175" w14:textId="7E7DC338"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2D31DDD0" w14:textId="39B73AA6"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6D1732E7" w14:textId="4551BD28"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8176E4" w:rsidRPr="00E27503" w14:paraId="46AF4F6B"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1CEA58F3" w14:textId="77777777" w:rsidR="009B4DA1" w:rsidRPr="00E27503" w:rsidRDefault="009B4DA1"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ա</w:t>
            </w:r>
          </w:p>
        </w:tc>
        <w:tc>
          <w:tcPr>
            <w:tcW w:w="3327" w:type="dxa"/>
            <w:tcBorders>
              <w:top w:val="nil"/>
              <w:left w:val="nil"/>
              <w:bottom w:val="single" w:sz="4" w:space="0" w:color="auto"/>
              <w:right w:val="single" w:sz="4" w:space="0" w:color="auto"/>
            </w:tcBorders>
            <w:vAlign w:val="center"/>
            <w:hideMark/>
          </w:tcPr>
          <w:p w14:paraId="65632111" w14:textId="77777777" w:rsidR="009B4DA1" w:rsidRPr="00E27503" w:rsidRDefault="009B4DA1"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Տնօրեն</w:t>
            </w:r>
          </w:p>
        </w:tc>
        <w:tc>
          <w:tcPr>
            <w:tcW w:w="2313" w:type="dxa"/>
            <w:tcBorders>
              <w:top w:val="nil"/>
              <w:left w:val="nil"/>
              <w:bottom w:val="single" w:sz="4" w:space="0" w:color="auto"/>
              <w:right w:val="single" w:sz="4" w:space="0" w:color="auto"/>
            </w:tcBorders>
            <w:hideMark/>
          </w:tcPr>
          <w:p w14:paraId="26F86B42"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461" w:type="dxa"/>
            <w:tcBorders>
              <w:top w:val="nil"/>
              <w:left w:val="nil"/>
              <w:bottom w:val="single" w:sz="4" w:space="0" w:color="auto"/>
              <w:right w:val="single" w:sz="4" w:space="0" w:color="auto"/>
            </w:tcBorders>
            <w:hideMark/>
          </w:tcPr>
          <w:p w14:paraId="233793E7"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843" w:type="dxa"/>
            <w:tcBorders>
              <w:top w:val="nil"/>
              <w:left w:val="nil"/>
              <w:bottom w:val="single" w:sz="4" w:space="0" w:color="auto"/>
              <w:right w:val="single" w:sz="4" w:space="0" w:color="auto"/>
            </w:tcBorders>
            <w:hideMark/>
          </w:tcPr>
          <w:p w14:paraId="2631BEFD"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25" w:type="dxa"/>
            <w:tcBorders>
              <w:top w:val="nil"/>
              <w:left w:val="nil"/>
              <w:bottom w:val="single" w:sz="4" w:space="0" w:color="auto"/>
              <w:right w:val="single" w:sz="4" w:space="0" w:color="auto"/>
            </w:tcBorders>
            <w:hideMark/>
          </w:tcPr>
          <w:p w14:paraId="5D78C0FB"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hideMark/>
          </w:tcPr>
          <w:p w14:paraId="7C904B8D"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8176E4" w:rsidRPr="00E27503" w14:paraId="7BF0D90D"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4E8684A0" w14:textId="77777777" w:rsidR="009B4DA1" w:rsidRPr="00E27503" w:rsidRDefault="009B4DA1"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w:t>
            </w:r>
          </w:p>
        </w:tc>
        <w:tc>
          <w:tcPr>
            <w:tcW w:w="3327" w:type="dxa"/>
            <w:tcBorders>
              <w:top w:val="nil"/>
              <w:left w:val="nil"/>
              <w:bottom w:val="single" w:sz="4" w:space="0" w:color="auto"/>
              <w:right w:val="single" w:sz="4" w:space="0" w:color="auto"/>
            </w:tcBorders>
            <w:vAlign w:val="center"/>
            <w:hideMark/>
          </w:tcPr>
          <w:p w14:paraId="199AD647" w14:textId="77777777" w:rsidR="009B4DA1" w:rsidRPr="00E27503" w:rsidRDefault="009B4DA1"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Տնօրենի տեղակալ</w:t>
            </w:r>
          </w:p>
        </w:tc>
        <w:tc>
          <w:tcPr>
            <w:tcW w:w="2313" w:type="dxa"/>
            <w:tcBorders>
              <w:top w:val="nil"/>
              <w:left w:val="nil"/>
              <w:bottom w:val="single" w:sz="4" w:space="0" w:color="auto"/>
              <w:right w:val="single" w:sz="4" w:space="0" w:color="auto"/>
            </w:tcBorders>
            <w:hideMark/>
          </w:tcPr>
          <w:p w14:paraId="641B27B3"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2461" w:type="dxa"/>
            <w:tcBorders>
              <w:top w:val="nil"/>
              <w:left w:val="nil"/>
              <w:bottom w:val="single" w:sz="4" w:space="0" w:color="auto"/>
              <w:right w:val="single" w:sz="4" w:space="0" w:color="auto"/>
            </w:tcBorders>
            <w:hideMark/>
          </w:tcPr>
          <w:p w14:paraId="00CEE9EE"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843" w:type="dxa"/>
            <w:tcBorders>
              <w:top w:val="nil"/>
              <w:left w:val="nil"/>
              <w:bottom w:val="single" w:sz="4" w:space="0" w:color="auto"/>
              <w:right w:val="single" w:sz="4" w:space="0" w:color="auto"/>
            </w:tcBorders>
            <w:hideMark/>
          </w:tcPr>
          <w:p w14:paraId="1CF0F228"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2125" w:type="dxa"/>
            <w:tcBorders>
              <w:top w:val="nil"/>
              <w:left w:val="nil"/>
              <w:bottom w:val="single" w:sz="4" w:space="0" w:color="auto"/>
              <w:right w:val="single" w:sz="4" w:space="0" w:color="auto"/>
            </w:tcBorders>
            <w:hideMark/>
          </w:tcPr>
          <w:p w14:paraId="62869FD4"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hideMark/>
          </w:tcPr>
          <w:p w14:paraId="61AE6F4D"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r>
      <w:tr w:rsidR="008176E4" w:rsidRPr="00E27503" w14:paraId="31E83700" w14:textId="77777777" w:rsidTr="00EB5E54">
        <w:trPr>
          <w:trHeight w:val="828"/>
        </w:trPr>
        <w:tc>
          <w:tcPr>
            <w:tcW w:w="616" w:type="dxa"/>
            <w:tcBorders>
              <w:top w:val="nil"/>
              <w:left w:val="single" w:sz="4" w:space="0" w:color="auto"/>
              <w:bottom w:val="single" w:sz="4" w:space="0" w:color="auto"/>
              <w:right w:val="single" w:sz="4" w:space="0" w:color="auto"/>
            </w:tcBorders>
            <w:vAlign w:val="center"/>
            <w:hideMark/>
          </w:tcPr>
          <w:p w14:paraId="61C3C021" w14:textId="77777777" w:rsidR="009B4DA1" w:rsidRPr="00E27503" w:rsidRDefault="009B4DA1"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1.2</w:t>
            </w:r>
          </w:p>
        </w:tc>
        <w:tc>
          <w:tcPr>
            <w:tcW w:w="3327" w:type="dxa"/>
            <w:tcBorders>
              <w:top w:val="nil"/>
              <w:left w:val="nil"/>
              <w:bottom w:val="single" w:sz="4" w:space="0" w:color="auto"/>
              <w:right w:val="single" w:sz="4" w:space="0" w:color="auto"/>
            </w:tcBorders>
            <w:vAlign w:val="center"/>
            <w:hideMark/>
          </w:tcPr>
          <w:p w14:paraId="2DAEAE4C" w14:textId="77777777" w:rsidR="009B4DA1" w:rsidRPr="00E27503" w:rsidRDefault="009B4DA1" w:rsidP="00884769">
            <w:pPr>
              <w:spacing w:after="0" w:line="240" w:lineRule="auto"/>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Իրավական խորհրդատվության տրամադրում</w:t>
            </w:r>
          </w:p>
        </w:tc>
        <w:tc>
          <w:tcPr>
            <w:tcW w:w="2313" w:type="dxa"/>
            <w:tcBorders>
              <w:top w:val="nil"/>
              <w:left w:val="nil"/>
              <w:bottom w:val="single" w:sz="4" w:space="0" w:color="auto"/>
              <w:right w:val="single" w:sz="4" w:space="0" w:color="auto"/>
            </w:tcBorders>
            <w:hideMark/>
          </w:tcPr>
          <w:p w14:paraId="21615A33" w14:textId="6BD292FA"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hideMark/>
          </w:tcPr>
          <w:p w14:paraId="2ECE2009" w14:textId="085D6CCC"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843" w:type="dxa"/>
            <w:tcBorders>
              <w:top w:val="nil"/>
              <w:left w:val="nil"/>
              <w:bottom w:val="single" w:sz="4" w:space="0" w:color="auto"/>
              <w:right w:val="single" w:sz="4" w:space="0" w:color="auto"/>
            </w:tcBorders>
            <w:hideMark/>
          </w:tcPr>
          <w:p w14:paraId="34AFB404" w14:textId="032377D9"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5399C083" w14:textId="02B979FB"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4C7B513C" w14:textId="208943DE"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8176E4" w:rsidRPr="00E27503" w14:paraId="1FE8C679"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3492CA6D" w14:textId="77777777" w:rsidR="009B4DA1" w:rsidRPr="00E27503" w:rsidRDefault="009B4DA1"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ա</w:t>
            </w:r>
          </w:p>
        </w:tc>
        <w:tc>
          <w:tcPr>
            <w:tcW w:w="3327" w:type="dxa"/>
            <w:tcBorders>
              <w:top w:val="nil"/>
              <w:left w:val="nil"/>
              <w:bottom w:val="single" w:sz="4" w:space="0" w:color="auto"/>
              <w:right w:val="single" w:sz="4" w:space="0" w:color="auto"/>
            </w:tcBorders>
            <w:vAlign w:val="center"/>
            <w:hideMark/>
          </w:tcPr>
          <w:p w14:paraId="7E6C7FC0" w14:textId="77777777" w:rsidR="009B4DA1" w:rsidRPr="00E27503" w:rsidRDefault="009B4DA1"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Իրավախորհրդատու</w:t>
            </w:r>
          </w:p>
        </w:tc>
        <w:tc>
          <w:tcPr>
            <w:tcW w:w="2313" w:type="dxa"/>
            <w:tcBorders>
              <w:top w:val="nil"/>
              <w:left w:val="nil"/>
              <w:bottom w:val="single" w:sz="4" w:space="0" w:color="auto"/>
              <w:right w:val="single" w:sz="4" w:space="0" w:color="auto"/>
            </w:tcBorders>
            <w:hideMark/>
          </w:tcPr>
          <w:p w14:paraId="236DE5E2"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461" w:type="dxa"/>
            <w:tcBorders>
              <w:top w:val="nil"/>
              <w:left w:val="nil"/>
              <w:bottom w:val="single" w:sz="4" w:space="0" w:color="auto"/>
              <w:right w:val="single" w:sz="4" w:space="0" w:color="auto"/>
            </w:tcBorders>
            <w:hideMark/>
          </w:tcPr>
          <w:p w14:paraId="4A18CFC4"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843" w:type="dxa"/>
            <w:tcBorders>
              <w:top w:val="nil"/>
              <w:left w:val="nil"/>
              <w:bottom w:val="single" w:sz="4" w:space="0" w:color="auto"/>
              <w:right w:val="single" w:sz="4" w:space="0" w:color="auto"/>
            </w:tcBorders>
            <w:hideMark/>
          </w:tcPr>
          <w:p w14:paraId="34E762AD"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25" w:type="dxa"/>
            <w:tcBorders>
              <w:top w:val="nil"/>
              <w:left w:val="nil"/>
              <w:bottom w:val="single" w:sz="4" w:space="0" w:color="auto"/>
              <w:right w:val="single" w:sz="4" w:space="0" w:color="auto"/>
            </w:tcBorders>
            <w:hideMark/>
          </w:tcPr>
          <w:p w14:paraId="2BC163D6"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tcPr>
          <w:p w14:paraId="351FCC2E" w14:textId="3066DA91"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8176E4" w:rsidRPr="00E27503" w14:paraId="04AA7D28" w14:textId="77777777" w:rsidTr="00EB5E54">
        <w:trPr>
          <w:trHeight w:val="242"/>
        </w:trPr>
        <w:tc>
          <w:tcPr>
            <w:tcW w:w="616" w:type="dxa"/>
            <w:tcBorders>
              <w:top w:val="nil"/>
              <w:left w:val="single" w:sz="4" w:space="0" w:color="auto"/>
              <w:bottom w:val="single" w:sz="4" w:space="0" w:color="auto"/>
              <w:right w:val="single" w:sz="4" w:space="0" w:color="auto"/>
            </w:tcBorders>
            <w:vAlign w:val="center"/>
            <w:hideMark/>
          </w:tcPr>
          <w:p w14:paraId="4012C78E" w14:textId="77777777" w:rsidR="009B4DA1" w:rsidRPr="00E27503" w:rsidRDefault="009B4DA1"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1.3</w:t>
            </w:r>
          </w:p>
        </w:tc>
        <w:tc>
          <w:tcPr>
            <w:tcW w:w="3327" w:type="dxa"/>
            <w:tcBorders>
              <w:top w:val="nil"/>
              <w:left w:val="nil"/>
              <w:bottom w:val="single" w:sz="4" w:space="0" w:color="auto"/>
              <w:right w:val="single" w:sz="4" w:space="0" w:color="auto"/>
            </w:tcBorders>
            <w:vAlign w:val="center"/>
            <w:hideMark/>
          </w:tcPr>
          <w:p w14:paraId="2B7E63E2" w14:textId="77777777" w:rsidR="009B4DA1" w:rsidRPr="00E27503" w:rsidRDefault="009B4DA1" w:rsidP="00884769">
            <w:pPr>
              <w:spacing w:after="0" w:line="240" w:lineRule="auto"/>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Հաշվապահական հաշվառում և ֆինանսատնտեսական գործունեություն</w:t>
            </w:r>
          </w:p>
        </w:tc>
        <w:tc>
          <w:tcPr>
            <w:tcW w:w="2313" w:type="dxa"/>
            <w:tcBorders>
              <w:top w:val="nil"/>
              <w:left w:val="nil"/>
              <w:bottom w:val="single" w:sz="4" w:space="0" w:color="auto"/>
              <w:right w:val="single" w:sz="4" w:space="0" w:color="auto"/>
            </w:tcBorders>
            <w:hideMark/>
          </w:tcPr>
          <w:p w14:paraId="2ACAB204" w14:textId="4CFD502B"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hideMark/>
          </w:tcPr>
          <w:p w14:paraId="3D1BFFEC" w14:textId="2CF9607B"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843" w:type="dxa"/>
            <w:tcBorders>
              <w:top w:val="nil"/>
              <w:left w:val="nil"/>
              <w:bottom w:val="single" w:sz="4" w:space="0" w:color="auto"/>
              <w:right w:val="single" w:sz="4" w:space="0" w:color="auto"/>
            </w:tcBorders>
            <w:hideMark/>
          </w:tcPr>
          <w:p w14:paraId="7635CA9C" w14:textId="75F726DF"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08AAC6A0" w14:textId="259B3133"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1A9296A8" w14:textId="4DBB327D"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8176E4" w:rsidRPr="00E27503" w14:paraId="170F35BF"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1B901E02" w14:textId="77777777" w:rsidR="009B4DA1" w:rsidRPr="00E27503" w:rsidRDefault="009B4DA1"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ա</w:t>
            </w:r>
          </w:p>
        </w:tc>
        <w:tc>
          <w:tcPr>
            <w:tcW w:w="3327" w:type="dxa"/>
            <w:tcBorders>
              <w:top w:val="nil"/>
              <w:left w:val="nil"/>
              <w:bottom w:val="single" w:sz="4" w:space="0" w:color="auto"/>
              <w:right w:val="single" w:sz="4" w:space="0" w:color="auto"/>
            </w:tcBorders>
            <w:vAlign w:val="center"/>
            <w:hideMark/>
          </w:tcPr>
          <w:p w14:paraId="02DBE83B" w14:textId="77777777" w:rsidR="009B4DA1" w:rsidRPr="00E27503" w:rsidRDefault="009B4DA1"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Գլխավոր հաշվապահ</w:t>
            </w:r>
          </w:p>
        </w:tc>
        <w:tc>
          <w:tcPr>
            <w:tcW w:w="2313" w:type="dxa"/>
            <w:tcBorders>
              <w:top w:val="nil"/>
              <w:left w:val="nil"/>
              <w:bottom w:val="single" w:sz="4" w:space="0" w:color="auto"/>
              <w:right w:val="single" w:sz="4" w:space="0" w:color="auto"/>
            </w:tcBorders>
            <w:hideMark/>
          </w:tcPr>
          <w:p w14:paraId="4968C712"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461" w:type="dxa"/>
            <w:tcBorders>
              <w:top w:val="nil"/>
              <w:left w:val="nil"/>
              <w:bottom w:val="single" w:sz="4" w:space="0" w:color="auto"/>
              <w:right w:val="single" w:sz="4" w:space="0" w:color="auto"/>
            </w:tcBorders>
            <w:hideMark/>
          </w:tcPr>
          <w:p w14:paraId="53A9DAC0"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843" w:type="dxa"/>
            <w:tcBorders>
              <w:top w:val="nil"/>
              <w:left w:val="nil"/>
              <w:bottom w:val="single" w:sz="4" w:space="0" w:color="auto"/>
              <w:right w:val="single" w:sz="4" w:space="0" w:color="auto"/>
            </w:tcBorders>
            <w:hideMark/>
          </w:tcPr>
          <w:p w14:paraId="3639E718"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25" w:type="dxa"/>
            <w:tcBorders>
              <w:top w:val="nil"/>
              <w:left w:val="nil"/>
              <w:bottom w:val="single" w:sz="4" w:space="0" w:color="auto"/>
              <w:right w:val="single" w:sz="4" w:space="0" w:color="auto"/>
            </w:tcBorders>
            <w:hideMark/>
          </w:tcPr>
          <w:p w14:paraId="66635A69"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hideMark/>
          </w:tcPr>
          <w:p w14:paraId="0C904E0E"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r>
      <w:tr w:rsidR="008176E4" w:rsidRPr="00E27503" w14:paraId="04AECD3D"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3D8D9EE1" w14:textId="77777777" w:rsidR="009B4DA1" w:rsidRPr="00E27503" w:rsidRDefault="009B4DA1"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w:t>
            </w:r>
          </w:p>
        </w:tc>
        <w:tc>
          <w:tcPr>
            <w:tcW w:w="3327" w:type="dxa"/>
            <w:tcBorders>
              <w:top w:val="nil"/>
              <w:left w:val="nil"/>
              <w:bottom w:val="single" w:sz="4" w:space="0" w:color="auto"/>
              <w:right w:val="single" w:sz="4" w:space="0" w:color="auto"/>
            </w:tcBorders>
            <w:vAlign w:val="center"/>
            <w:hideMark/>
          </w:tcPr>
          <w:p w14:paraId="7D14E3F1" w14:textId="77777777" w:rsidR="009B4DA1" w:rsidRPr="00E27503" w:rsidRDefault="009B4DA1"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Հաշվապահ</w:t>
            </w:r>
          </w:p>
        </w:tc>
        <w:tc>
          <w:tcPr>
            <w:tcW w:w="2313" w:type="dxa"/>
            <w:tcBorders>
              <w:top w:val="nil"/>
              <w:left w:val="nil"/>
              <w:bottom w:val="single" w:sz="4" w:space="0" w:color="auto"/>
              <w:right w:val="single" w:sz="4" w:space="0" w:color="auto"/>
            </w:tcBorders>
            <w:hideMark/>
          </w:tcPr>
          <w:p w14:paraId="25799C53"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461" w:type="dxa"/>
            <w:tcBorders>
              <w:top w:val="nil"/>
              <w:left w:val="nil"/>
              <w:bottom w:val="single" w:sz="4" w:space="0" w:color="auto"/>
              <w:right w:val="single" w:sz="4" w:space="0" w:color="auto"/>
            </w:tcBorders>
            <w:hideMark/>
          </w:tcPr>
          <w:p w14:paraId="456ED4B9"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p>
        </w:tc>
        <w:tc>
          <w:tcPr>
            <w:tcW w:w="1843" w:type="dxa"/>
            <w:tcBorders>
              <w:top w:val="nil"/>
              <w:left w:val="nil"/>
              <w:bottom w:val="single" w:sz="4" w:space="0" w:color="auto"/>
              <w:right w:val="single" w:sz="4" w:space="0" w:color="auto"/>
            </w:tcBorders>
            <w:hideMark/>
          </w:tcPr>
          <w:p w14:paraId="47E39C5E"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25" w:type="dxa"/>
            <w:tcBorders>
              <w:top w:val="nil"/>
              <w:left w:val="nil"/>
              <w:bottom w:val="single" w:sz="4" w:space="0" w:color="auto"/>
              <w:right w:val="single" w:sz="4" w:space="0" w:color="auto"/>
            </w:tcBorders>
            <w:hideMark/>
          </w:tcPr>
          <w:p w14:paraId="01F28FDA"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hideMark/>
          </w:tcPr>
          <w:p w14:paraId="51855F88"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8176E4" w:rsidRPr="00E27503" w14:paraId="21BC7902"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410445B2" w14:textId="77777777" w:rsidR="009B4DA1" w:rsidRPr="00E27503" w:rsidRDefault="009B4DA1"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գ</w:t>
            </w:r>
          </w:p>
        </w:tc>
        <w:tc>
          <w:tcPr>
            <w:tcW w:w="3327" w:type="dxa"/>
            <w:tcBorders>
              <w:top w:val="nil"/>
              <w:left w:val="nil"/>
              <w:bottom w:val="single" w:sz="4" w:space="0" w:color="auto"/>
              <w:right w:val="single" w:sz="4" w:space="0" w:color="auto"/>
            </w:tcBorders>
            <w:vAlign w:val="center"/>
            <w:hideMark/>
          </w:tcPr>
          <w:p w14:paraId="5BF2A1C4" w14:textId="77777777" w:rsidR="009B4DA1" w:rsidRPr="00E27503" w:rsidRDefault="009B4DA1"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Հաշվապահի օգնական </w:t>
            </w:r>
          </w:p>
        </w:tc>
        <w:tc>
          <w:tcPr>
            <w:tcW w:w="2313" w:type="dxa"/>
            <w:tcBorders>
              <w:top w:val="nil"/>
              <w:left w:val="nil"/>
              <w:bottom w:val="single" w:sz="4" w:space="0" w:color="auto"/>
              <w:right w:val="single" w:sz="4" w:space="0" w:color="auto"/>
            </w:tcBorders>
            <w:hideMark/>
          </w:tcPr>
          <w:p w14:paraId="0634CFD2"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461" w:type="dxa"/>
            <w:tcBorders>
              <w:top w:val="nil"/>
              <w:left w:val="nil"/>
              <w:bottom w:val="single" w:sz="4" w:space="0" w:color="auto"/>
              <w:right w:val="single" w:sz="4" w:space="0" w:color="auto"/>
            </w:tcBorders>
            <w:hideMark/>
          </w:tcPr>
          <w:p w14:paraId="3315692E"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843" w:type="dxa"/>
            <w:tcBorders>
              <w:top w:val="nil"/>
              <w:left w:val="nil"/>
              <w:bottom w:val="single" w:sz="4" w:space="0" w:color="auto"/>
              <w:right w:val="single" w:sz="4" w:space="0" w:color="auto"/>
            </w:tcBorders>
            <w:hideMark/>
          </w:tcPr>
          <w:p w14:paraId="5770E4E6"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125" w:type="dxa"/>
            <w:tcBorders>
              <w:top w:val="nil"/>
              <w:left w:val="nil"/>
              <w:bottom w:val="single" w:sz="4" w:space="0" w:color="auto"/>
              <w:right w:val="single" w:sz="4" w:space="0" w:color="auto"/>
            </w:tcBorders>
            <w:hideMark/>
          </w:tcPr>
          <w:p w14:paraId="210A2792"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106" w:type="dxa"/>
            <w:tcBorders>
              <w:top w:val="nil"/>
              <w:left w:val="nil"/>
              <w:bottom w:val="single" w:sz="4" w:space="0" w:color="auto"/>
              <w:right w:val="single" w:sz="4" w:space="0" w:color="auto"/>
            </w:tcBorders>
            <w:hideMark/>
          </w:tcPr>
          <w:p w14:paraId="1D9CC19D"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8176E4" w:rsidRPr="00E27503" w14:paraId="515AFF55" w14:textId="77777777" w:rsidTr="00EB5E54">
        <w:trPr>
          <w:trHeight w:val="323"/>
        </w:trPr>
        <w:tc>
          <w:tcPr>
            <w:tcW w:w="616" w:type="dxa"/>
            <w:tcBorders>
              <w:top w:val="nil"/>
              <w:left w:val="single" w:sz="4" w:space="0" w:color="auto"/>
              <w:bottom w:val="single" w:sz="4" w:space="0" w:color="auto"/>
              <w:right w:val="single" w:sz="4" w:space="0" w:color="auto"/>
            </w:tcBorders>
            <w:vAlign w:val="center"/>
            <w:hideMark/>
          </w:tcPr>
          <w:p w14:paraId="567AF474" w14:textId="77777777" w:rsidR="009B4DA1" w:rsidRPr="00E27503" w:rsidRDefault="009B4DA1"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դ</w:t>
            </w:r>
          </w:p>
        </w:tc>
        <w:tc>
          <w:tcPr>
            <w:tcW w:w="3327" w:type="dxa"/>
            <w:tcBorders>
              <w:top w:val="nil"/>
              <w:left w:val="nil"/>
              <w:bottom w:val="single" w:sz="4" w:space="0" w:color="auto"/>
              <w:right w:val="single" w:sz="4" w:space="0" w:color="auto"/>
            </w:tcBorders>
            <w:vAlign w:val="center"/>
            <w:hideMark/>
          </w:tcPr>
          <w:p w14:paraId="4600DEDB" w14:textId="249AA067" w:rsidR="009B4DA1" w:rsidRPr="00E27503" w:rsidRDefault="009B4DA1"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Պետական գնումների մասնագետ</w:t>
            </w:r>
            <w:r w:rsidR="007F4EB1" w:rsidRPr="00E27503">
              <w:rPr>
                <w:rFonts w:ascii="GHEA Grapalat" w:eastAsia="Times New Roman" w:hAnsi="GHEA Grapalat" w:cs="Times New Roman"/>
                <w:color w:val="000000"/>
                <w:kern w:val="0"/>
                <w:sz w:val="20"/>
                <w:szCs w:val="20"/>
                <w14:ligatures w14:val="none"/>
              </w:rPr>
              <w:t xml:space="preserve"> </w:t>
            </w:r>
          </w:p>
        </w:tc>
        <w:tc>
          <w:tcPr>
            <w:tcW w:w="2313" w:type="dxa"/>
            <w:tcBorders>
              <w:top w:val="nil"/>
              <w:left w:val="nil"/>
              <w:bottom w:val="single" w:sz="4" w:space="0" w:color="auto"/>
              <w:right w:val="single" w:sz="4" w:space="0" w:color="auto"/>
            </w:tcBorders>
            <w:hideMark/>
          </w:tcPr>
          <w:p w14:paraId="2A7253CC"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461" w:type="dxa"/>
            <w:tcBorders>
              <w:top w:val="nil"/>
              <w:left w:val="nil"/>
              <w:bottom w:val="single" w:sz="4" w:space="0" w:color="auto"/>
              <w:right w:val="single" w:sz="4" w:space="0" w:color="auto"/>
            </w:tcBorders>
            <w:hideMark/>
          </w:tcPr>
          <w:p w14:paraId="7F058396"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843" w:type="dxa"/>
            <w:tcBorders>
              <w:top w:val="nil"/>
              <w:left w:val="nil"/>
              <w:bottom w:val="single" w:sz="4" w:space="0" w:color="auto"/>
              <w:right w:val="single" w:sz="4" w:space="0" w:color="auto"/>
            </w:tcBorders>
            <w:hideMark/>
          </w:tcPr>
          <w:p w14:paraId="11960077"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25" w:type="dxa"/>
            <w:tcBorders>
              <w:top w:val="nil"/>
              <w:left w:val="nil"/>
              <w:bottom w:val="single" w:sz="4" w:space="0" w:color="auto"/>
              <w:right w:val="single" w:sz="4" w:space="0" w:color="auto"/>
            </w:tcBorders>
            <w:hideMark/>
          </w:tcPr>
          <w:p w14:paraId="429C8928"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hideMark/>
          </w:tcPr>
          <w:p w14:paraId="0A4698A7"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r>
      <w:tr w:rsidR="008176E4" w:rsidRPr="00E27503" w14:paraId="3FFF0E53" w14:textId="77777777" w:rsidTr="00EB5E54">
        <w:trPr>
          <w:trHeight w:val="377"/>
        </w:trPr>
        <w:tc>
          <w:tcPr>
            <w:tcW w:w="616" w:type="dxa"/>
            <w:tcBorders>
              <w:top w:val="nil"/>
              <w:left w:val="single" w:sz="4" w:space="0" w:color="auto"/>
              <w:bottom w:val="single" w:sz="4" w:space="0" w:color="auto"/>
              <w:right w:val="single" w:sz="4" w:space="0" w:color="auto"/>
            </w:tcBorders>
            <w:vAlign w:val="center"/>
            <w:hideMark/>
          </w:tcPr>
          <w:p w14:paraId="2B02305A" w14:textId="77777777" w:rsidR="009B4DA1" w:rsidRPr="00E27503" w:rsidRDefault="009B4DA1"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1.4</w:t>
            </w:r>
          </w:p>
        </w:tc>
        <w:tc>
          <w:tcPr>
            <w:tcW w:w="3327" w:type="dxa"/>
            <w:tcBorders>
              <w:top w:val="nil"/>
              <w:left w:val="nil"/>
              <w:bottom w:val="single" w:sz="4" w:space="0" w:color="auto"/>
              <w:right w:val="single" w:sz="4" w:space="0" w:color="auto"/>
            </w:tcBorders>
            <w:vAlign w:val="center"/>
            <w:hideMark/>
          </w:tcPr>
          <w:p w14:paraId="0E05C9AF" w14:textId="77777777" w:rsidR="009B4DA1" w:rsidRPr="00E27503" w:rsidRDefault="009B4DA1" w:rsidP="00884769">
            <w:pPr>
              <w:spacing w:after="0" w:line="240" w:lineRule="auto"/>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Գործավարություն և փաստաթղթաշրջանառություն</w:t>
            </w:r>
          </w:p>
        </w:tc>
        <w:tc>
          <w:tcPr>
            <w:tcW w:w="2313" w:type="dxa"/>
            <w:tcBorders>
              <w:top w:val="nil"/>
              <w:left w:val="nil"/>
              <w:bottom w:val="single" w:sz="4" w:space="0" w:color="auto"/>
              <w:right w:val="single" w:sz="4" w:space="0" w:color="auto"/>
            </w:tcBorders>
            <w:hideMark/>
          </w:tcPr>
          <w:p w14:paraId="0F170203" w14:textId="218CD1C2"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hideMark/>
          </w:tcPr>
          <w:p w14:paraId="00B4F2DA" w14:textId="3257CBFB"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843" w:type="dxa"/>
            <w:tcBorders>
              <w:top w:val="nil"/>
              <w:left w:val="nil"/>
              <w:bottom w:val="single" w:sz="4" w:space="0" w:color="auto"/>
              <w:right w:val="single" w:sz="4" w:space="0" w:color="auto"/>
            </w:tcBorders>
            <w:hideMark/>
          </w:tcPr>
          <w:p w14:paraId="38D54CCB" w14:textId="6D39211D"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69EFD90B" w14:textId="43B859EF"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3166635F" w14:textId="125EFE2B"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8176E4" w:rsidRPr="00E27503" w14:paraId="27B7C566"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36D565B0" w14:textId="77777777" w:rsidR="009B4DA1" w:rsidRPr="00E27503" w:rsidRDefault="009B4DA1"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ա</w:t>
            </w:r>
          </w:p>
        </w:tc>
        <w:tc>
          <w:tcPr>
            <w:tcW w:w="3327" w:type="dxa"/>
            <w:tcBorders>
              <w:top w:val="nil"/>
              <w:left w:val="nil"/>
              <w:bottom w:val="single" w:sz="4" w:space="0" w:color="auto"/>
              <w:right w:val="single" w:sz="4" w:space="0" w:color="auto"/>
            </w:tcBorders>
            <w:vAlign w:val="center"/>
            <w:hideMark/>
          </w:tcPr>
          <w:p w14:paraId="33AADB1E" w14:textId="77777777" w:rsidR="009B4DA1" w:rsidRPr="00E27503" w:rsidRDefault="009B4DA1"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Գործավար</w:t>
            </w:r>
          </w:p>
        </w:tc>
        <w:tc>
          <w:tcPr>
            <w:tcW w:w="2313" w:type="dxa"/>
            <w:tcBorders>
              <w:top w:val="nil"/>
              <w:left w:val="nil"/>
              <w:bottom w:val="single" w:sz="4" w:space="0" w:color="auto"/>
              <w:right w:val="single" w:sz="4" w:space="0" w:color="auto"/>
            </w:tcBorders>
            <w:hideMark/>
          </w:tcPr>
          <w:p w14:paraId="3CA4E0FF"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461" w:type="dxa"/>
            <w:tcBorders>
              <w:top w:val="nil"/>
              <w:left w:val="nil"/>
              <w:bottom w:val="single" w:sz="4" w:space="0" w:color="auto"/>
              <w:right w:val="single" w:sz="4" w:space="0" w:color="auto"/>
            </w:tcBorders>
            <w:hideMark/>
          </w:tcPr>
          <w:p w14:paraId="1C585AF9"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843" w:type="dxa"/>
            <w:tcBorders>
              <w:top w:val="nil"/>
              <w:left w:val="nil"/>
              <w:bottom w:val="single" w:sz="4" w:space="0" w:color="auto"/>
              <w:right w:val="single" w:sz="4" w:space="0" w:color="auto"/>
            </w:tcBorders>
            <w:hideMark/>
          </w:tcPr>
          <w:p w14:paraId="04A6CF1D"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25" w:type="dxa"/>
            <w:tcBorders>
              <w:top w:val="nil"/>
              <w:left w:val="nil"/>
              <w:bottom w:val="single" w:sz="4" w:space="0" w:color="auto"/>
              <w:right w:val="single" w:sz="4" w:space="0" w:color="auto"/>
            </w:tcBorders>
            <w:hideMark/>
          </w:tcPr>
          <w:p w14:paraId="0E64380C" w14:textId="77777777"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hideMark/>
          </w:tcPr>
          <w:p w14:paraId="35C6D3CA" w14:textId="7F744DAD" w:rsidR="009B4DA1" w:rsidRPr="00E27503" w:rsidRDefault="009B4DA1"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74956A3B" w14:textId="77777777" w:rsidTr="00EB5E54">
        <w:trPr>
          <w:trHeight w:val="288"/>
        </w:trPr>
        <w:tc>
          <w:tcPr>
            <w:tcW w:w="616" w:type="dxa"/>
            <w:tcBorders>
              <w:top w:val="nil"/>
              <w:left w:val="single" w:sz="4" w:space="0" w:color="auto"/>
              <w:bottom w:val="single" w:sz="4" w:space="0" w:color="auto"/>
              <w:right w:val="single" w:sz="4" w:space="0" w:color="auto"/>
            </w:tcBorders>
            <w:vAlign w:val="center"/>
          </w:tcPr>
          <w:p w14:paraId="2B496250" w14:textId="6B95C295"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w:t>
            </w:r>
          </w:p>
        </w:tc>
        <w:tc>
          <w:tcPr>
            <w:tcW w:w="3327" w:type="dxa"/>
            <w:tcBorders>
              <w:top w:val="nil"/>
              <w:left w:val="nil"/>
              <w:bottom w:val="single" w:sz="4" w:space="0" w:color="auto"/>
              <w:right w:val="single" w:sz="4" w:space="0" w:color="auto"/>
            </w:tcBorders>
            <w:vAlign w:val="center"/>
          </w:tcPr>
          <w:p w14:paraId="394D576D" w14:textId="58C729A7"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Տնօրենի օգնական </w:t>
            </w:r>
          </w:p>
        </w:tc>
        <w:tc>
          <w:tcPr>
            <w:tcW w:w="2313" w:type="dxa"/>
            <w:tcBorders>
              <w:top w:val="nil"/>
              <w:left w:val="nil"/>
              <w:bottom w:val="single" w:sz="4" w:space="0" w:color="auto"/>
              <w:right w:val="single" w:sz="4" w:space="0" w:color="auto"/>
            </w:tcBorders>
          </w:tcPr>
          <w:p w14:paraId="671FCB8F" w14:textId="6C9C7C7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461" w:type="dxa"/>
            <w:tcBorders>
              <w:top w:val="nil"/>
              <w:left w:val="nil"/>
              <w:bottom w:val="single" w:sz="4" w:space="0" w:color="auto"/>
              <w:right w:val="single" w:sz="4" w:space="0" w:color="auto"/>
            </w:tcBorders>
          </w:tcPr>
          <w:p w14:paraId="49D11A6B" w14:textId="4A5F705E"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843" w:type="dxa"/>
            <w:tcBorders>
              <w:top w:val="nil"/>
              <w:left w:val="nil"/>
              <w:bottom w:val="single" w:sz="4" w:space="0" w:color="auto"/>
              <w:right w:val="single" w:sz="4" w:space="0" w:color="auto"/>
            </w:tcBorders>
          </w:tcPr>
          <w:p w14:paraId="75EF632B" w14:textId="4A66944C"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125" w:type="dxa"/>
            <w:tcBorders>
              <w:top w:val="nil"/>
              <w:left w:val="nil"/>
              <w:bottom w:val="single" w:sz="4" w:space="0" w:color="auto"/>
              <w:right w:val="single" w:sz="4" w:space="0" w:color="auto"/>
            </w:tcBorders>
          </w:tcPr>
          <w:p w14:paraId="7BBC62D3" w14:textId="5C5412C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106" w:type="dxa"/>
            <w:tcBorders>
              <w:top w:val="nil"/>
              <w:left w:val="nil"/>
              <w:bottom w:val="single" w:sz="4" w:space="0" w:color="auto"/>
              <w:right w:val="single" w:sz="4" w:space="0" w:color="auto"/>
            </w:tcBorders>
          </w:tcPr>
          <w:p w14:paraId="052842C0" w14:textId="2BD4D27F"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w:t>
            </w:r>
          </w:p>
        </w:tc>
      </w:tr>
      <w:tr w:rsidR="00283154" w:rsidRPr="00E27503" w14:paraId="43527DDD"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501CABCD" w14:textId="77777777" w:rsidR="00283154" w:rsidRPr="00E27503" w:rsidRDefault="00283154"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1.5</w:t>
            </w:r>
          </w:p>
        </w:tc>
        <w:tc>
          <w:tcPr>
            <w:tcW w:w="3327" w:type="dxa"/>
            <w:tcBorders>
              <w:top w:val="nil"/>
              <w:left w:val="nil"/>
              <w:bottom w:val="single" w:sz="4" w:space="0" w:color="auto"/>
              <w:right w:val="single" w:sz="4" w:space="0" w:color="auto"/>
            </w:tcBorders>
            <w:vAlign w:val="center"/>
            <w:hideMark/>
          </w:tcPr>
          <w:p w14:paraId="76F7B7D4" w14:textId="77777777" w:rsidR="00283154" w:rsidRPr="00E27503" w:rsidRDefault="00283154" w:rsidP="00884769">
            <w:pPr>
              <w:spacing w:after="0" w:line="240" w:lineRule="auto"/>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Կադրային գործ</w:t>
            </w:r>
          </w:p>
        </w:tc>
        <w:tc>
          <w:tcPr>
            <w:tcW w:w="2313" w:type="dxa"/>
            <w:tcBorders>
              <w:top w:val="nil"/>
              <w:left w:val="nil"/>
              <w:bottom w:val="single" w:sz="4" w:space="0" w:color="auto"/>
              <w:right w:val="single" w:sz="4" w:space="0" w:color="auto"/>
            </w:tcBorders>
            <w:hideMark/>
          </w:tcPr>
          <w:p w14:paraId="1854307C" w14:textId="6149710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hideMark/>
          </w:tcPr>
          <w:p w14:paraId="70D4D13F" w14:textId="5981858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1843" w:type="dxa"/>
            <w:tcBorders>
              <w:top w:val="nil"/>
              <w:left w:val="nil"/>
              <w:bottom w:val="single" w:sz="4" w:space="0" w:color="auto"/>
              <w:right w:val="single" w:sz="4" w:space="0" w:color="auto"/>
            </w:tcBorders>
            <w:hideMark/>
          </w:tcPr>
          <w:p w14:paraId="2F6C53AD" w14:textId="58ECC5D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69D2DC00" w14:textId="0E6F9B1C"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594EE921" w14:textId="6A9E4342"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48F1AA85" w14:textId="77777777" w:rsidTr="00EB5E54">
        <w:trPr>
          <w:trHeight w:val="552"/>
        </w:trPr>
        <w:tc>
          <w:tcPr>
            <w:tcW w:w="616" w:type="dxa"/>
            <w:tcBorders>
              <w:top w:val="nil"/>
              <w:left w:val="single" w:sz="4" w:space="0" w:color="auto"/>
              <w:bottom w:val="single" w:sz="4" w:space="0" w:color="auto"/>
              <w:right w:val="single" w:sz="4" w:space="0" w:color="auto"/>
            </w:tcBorders>
            <w:vAlign w:val="center"/>
            <w:hideMark/>
          </w:tcPr>
          <w:p w14:paraId="4EB3702F"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ա</w:t>
            </w:r>
          </w:p>
        </w:tc>
        <w:tc>
          <w:tcPr>
            <w:tcW w:w="3327" w:type="dxa"/>
            <w:tcBorders>
              <w:top w:val="nil"/>
              <w:left w:val="nil"/>
              <w:bottom w:val="single" w:sz="4" w:space="0" w:color="auto"/>
              <w:right w:val="single" w:sz="4" w:space="0" w:color="auto"/>
            </w:tcBorders>
            <w:vAlign w:val="center"/>
            <w:hideMark/>
          </w:tcPr>
          <w:p w14:paraId="54E3A04D" w14:textId="77777777"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Անձնակազմի կառավարման մասնագետ</w:t>
            </w:r>
          </w:p>
        </w:tc>
        <w:tc>
          <w:tcPr>
            <w:tcW w:w="2313" w:type="dxa"/>
            <w:tcBorders>
              <w:top w:val="nil"/>
              <w:left w:val="nil"/>
              <w:bottom w:val="single" w:sz="4" w:space="0" w:color="auto"/>
              <w:right w:val="single" w:sz="4" w:space="0" w:color="auto"/>
            </w:tcBorders>
            <w:hideMark/>
          </w:tcPr>
          <w:p w14:paraId="3B899306"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461" w:type="dxa"/>
            <w:tcBorders>
              <w:top w:val="nil"/>
              <w:left w:val="nil"/>
              <w:bottom w:val="single" w:sz="4" w:space="0" w:color="auto"/>
              <w:right w:val="single" w:sz="4" w:space="0" w:color="auto"/>
            </w:tcBorders>
            <w:hideMark/>
          </w:tcPr>
          <w:p w14:paraId="27DA19FC" w14:textId="46C8A6FA"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0,5 </w:t>
            </w:r>
            <w:r w:rsidRPr="00E27503">
              <w:rPr>
                <w:rFonts w:ascii="GHEA Grapalat" w:eastAsia="Times New Roman" w:hAnsi="GHEA Grapalat" w:cs="Times New Roman"/>
                <w:color w:val="000000"/>
                <w:kern w:val="0"/>
                <w:sz w:val="20"/>
                <w:szCs w:val="20"/>
                <w:lang w:val="hy-AM"/>
                <w14:ligatures w14:val="none"/>
              </w:rPr>
              <w:t xml:space="preserve">հաստիքային միավոր՝ </w:t>
            </w:r>
            <w:r w:rsidRPr="00E27503">
              <w:rPr>
                <w:rFonts w:ascii="GHEA Grapalat" w:eastAsia="Times New Roman" w:hAnsi="GHEA Grapalat" w:cs="Times New Roman"/>
                <w:color w:val="000000"/>
                <w:kern w:val="0"/>
                <w:sz w:val="20"/>
                <w:szCs w:val="20"/>
                <w14:ligatures w14:val="none"/>
              </w:rPr>
              <w:t xml:space="preserve">75 </w:t>
            </w:r>
            <w:r w:rsidRPr="00E27503">
              <w:rPr>
                <w:rFonts w:ascii="GHEA Grapalat" w:eastAsia="Times New Roman" w:hAnsi="GHEA Grapalat" w:cs="Times New Roman"/>
                <w:color w:val="000000"/>
                <w:kern w:val="0"/>
                <w:sz w:val="20"/>
                <w:szCs w:val="20"/>
                <w:lang w:val="hy-AM"/>
                <w14:ligatures w14:val="none"/>
              </w:rPr>
              <w:t>աշխատողի հաշվարկով</w:t>
            </w:r>
          </w:p>
        </w:tc>
        <w:tc>
          <w:tcPr>
            <w:tcW w:w="1843" w:type="dxa"/>
            <w:tcBorders>
              <w:top w:val="nil"/>
              <w:left w:val="nil"/>
              <w:bottom w:val="single" w:sz="4" w:space="0" w:color="auto"/>
              <w:right w:val="single" w:sz="4" w:space="0" w:color="auto"/>
            </w:tcBorders>
            <w:hideMark/>
          </w:tcPr>
          <w:p w14:paraId="752392FD"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1,5</w:t>
            </w:r>
          </w:p>
        </w:tc>
        <w:tc>
          <w:tcPr>
            <w:tcW w:w="2125" w:type="dxa"/>
            <w:tcBorders>
              <w:top w:val="nil"/>
              <w:left w:val="nil"/>
              <w:bottom w:val="single" w:sz="4" w:space="0" w:color="auto"/>
              <w:right w:val="single" w:sz="4" w:space="0" w:color="auto"/>
            </w:tcBorders>
            <w:hideMark/>
          </w:tcPr>
          <w:p w14:paraId="70CAE7D2"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hideMark/>
          </w:tcPr>
          <w:p w14:paraId="332C637E"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0,5-1</w:t>
            </w:r>
          </w:p>
        </w:tc>
      </w:tr>
      <w:tr w:rsidR="00283154" w:rsidRPr="00E27503" w14:paraId="45A58AD8" w14:textId="77777777" w:rsidTr="00140D4F">
        <w:trPr>
          <w:trHeight w:val="288"/>
        </w:trPr>
        <w:tc>
          <w:tcPr>
            <w:tcW w:w="616" w:type="dxa"/>
            <w:tcBorders>
              <w:top w:val="nil"/>
              <w:left w:val="single" w:sz="4" w:space="0" w:color="auto"/>
              <w:bottom w:val="single" w:sz="4" w:space="0" w:color="auto"/>
              <w:right w:val="single" w:sz="4" w:space="0" w:color="auto"/>
            </w:tcBorders>
            <w:vAlign w:val="center"/>
            <w:hideMark/>
          </w:tcPr>
          <w:p w14:paraId="7A2790AC" w14:textId="77777777" w:rsidR="00283154" w:rsidRPr="00E27503" w:rsidRDefault="00283154"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2</w:t>
            </w:r>
          </w:p>
        </w:tc>
        <w:tc>
          <w:tcPr>
            <w:tcW w:w="14175" w:type="dxa"/>
            <w:gridSpan w:val="6"/>
            <w:tcBorders>
              <w:top w:val="single" w:sz="4" w:space="0" w:color="auto"/>
              <w:left w:val="nil"/>
              <w:bottom w:val="single" w:sz="4" w:space="0" w:color="auto"/>
              <w:right w:val="single" w:sz="4" w:space="0" w:color="auto"/>
            </w:tcBorders>
            <w:hideMark/>
          </w:tcPr>
          <w:p w14:paraId="5AE606F3" w14:textId="54871CC2" w:rsidR="00283154" w:rsidRPr="00E27503" w:rsidRDefault="00283154"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Բազմագործառույթային անձնակազմ՝</w:t>
            </w:r>
          </w:p>
        </w:tc>
      </w:tr>
      <w:tr w:rsidR="00283154" w:rsidRPr="00E27503" w14:paraId="51F5557B" w14:textId="77777777" w:rsidTr="00EB5E54">
        <w:trPr>
          <w:trHeight w:val="1187"/>
        </w:trPr>
        <w:tc>
          <w:tcPr>
            <w:tcW w:w="616" w:type="dxa"/>
            <w:tcBorders>
              <w:top w:val="nil"/>
              <w:left w:val="single" w:sz="4" w:space="0" w:color="auto"/>
              <w:bottom w:val="single" w:sz="4" w:space="0" w:color="auto"/>
              <w:right w:val="single" w:sz="4" w:space="0" w:color="auto"/>
            </w:tcBorders>
            <w:vAlign w:val="center"/>
            <w:hideMark/>
          </w:tcPr>
          <w:p w14:paraId="7ACC4FE4"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lastRenderedPageBreak/>
              <w:t>2.1</w:t>
            </w:r>
          </w:p>
        </w:tc>
        <w:tc>
          <w:tcPr>
            <w:tcW w:w="3327" w:type="dxa"/>
            <w:tcBorders>
              <w:top w:val="nil"/>
              <w:left w:val="nil"/>
              <w:bottom w:val="single" w:sz="4" w:space="0" w:color="auto"/>
              <w:right w:val="single" w:sz="4" w:space="0" w:color="auto"/>
            </w:tcBorders>
            <w:vAlign w:val="center"/>
          </w:tcPr>
          <w:p w14:paraId="0B21CC5A" w14:textId="301D2A58"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Սոցիալական աշխատող կամ </w:t>
            </w:r>
            <w:r w:rsidRPr="00E27503">
              <w:rPr>
                <w:rFonts w:ascii="GHEA Grapalat" w:eastAsia="Times New Roman" w:hAnsi="GHEA Grapalat" w:cs="Times New Roman"/>
                <w:color w:val="000000"/>
                <w:kern w:val="0"/>
                <w:sz w:val="20"/>
                <w:szCs w:val="20"/>
                <w:lang w:val="hy-AM"/>
                <w14:ligatures w14:val="none"/>
              </w:rPr>
              <w:t>սոցիալական մանկավարժ</w:t>
            </w:r>
            <w:r w:rsidRPr="00E27503">
              <w:rPr>
                <w:rFonts w:ascii="GHEA Grapalat" w:eastAsia="Times New Roman" w:hAnsi="GHEA Grapalat" w:cs="Times New Roman"/>
                <w:color w:val="000000"/>
                <w:kern w:val="0"/>
                <w:sz w:val="20"/>
                <w:szCs w:val="20"/>
                <w14:ligatures w14:val="none"/>
              </w:rPr>
              <w:t xml:space="preserve"> </w:t>
            </w:r>
          </w:p>
        </w:tc>
        <w:tc>
          <w:tcPr>
            <w:tcW w:w="2313" w:type="dxa"/>
            <w:tcBorders>
              <w:top w:val="nil"/>
              <w:left w:val="nil"/>
              <w:bottom w:val="single" w:sz="4" w:space="0" w:color="auto"/>
              <w:right w:val="single" w:sz="4" w:space="0" w:color="auto"/>
            </w:tcBorders>
          </w:tcPr>
          <w:p w14:paraId="2AA9492D" w14:textId="203E24D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25 խնամվողի հաշվարկով</w:t>
            </w:r>
          </w:p>
        </w:tc>
        <w:tc>
          <w:tcPr>
            <w:tcW w:w="2461" w:type="dxa"/>
            <w:tcBorders>
              <w:top w:val="nil"/>
              <w:left w:val="nil"/>
              <w:bottom w:val="single" w:sz="4" w:space="0" w:color="auto"/>
              <w:right w:val="single" w:sz="4" w:space="0" w:color="auto"/>
            </w:tcBorders>
          </w:tcPr>
          <w:p w14:paraId="3B690AD4" w14:textId="0B1852D5"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25 խնամվողի հաշվարկով</w:t>
            </w:r>
          </w:p>
        </w:tc>
        <w:tc>
          <w:tcPr>
            <w:tcW w:w="1843" w:type="dxa"/>
            <w:tcBorders>
              <w:top w:val="nil"/>
              <w:left w:val="nil"/>
              <w:bottom w:val="single" w:sz="4" w:space="0" w:color="auto"/>
              <w:right w:val="single" w:sz="4" w:space="0" w:color="auto"/>
            </w:tcBorders>
          </w:tcPr>
          <w:p w14:paraId="47D14BCB" w14:textId="3F2E591F"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15 խնամվողի հաշվարկով</w:t>
            </w:r>
          </w:p>
        </w:tc>
        <w:tc>
          <w:tcPr>
            <w:tcW w:w="2125" w:type="dxa"/>
            <w:tcBorders>
              <w:top w:val="nil"/>
              <w:left w:val="nil"/>
              <w:bottom w:val="single" w:sz="4" w:space="0" w:color="auto"/>
              <w:right w:val="single" w:sz="4" w:space="0" w:color="auto"/>
            </w:tcBorders>
          </w:tcPr>
          <w:p w14:paraId="43559059" w14:textId="701DC663"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16 խնամվողի հաշվարկով</w:t>
            </w:r>
          </w:p>
        </w:tc>
        <w:tc>
          <w:tcPr>
            <w:tcW w:w="2106" w:type="dxa"/>
            <w:tcBorders>
              <w:top w:val="nil"/>
              <w:left w:val="nil"/>
              <w:bottom w:val="single" w:sz="4" w:space="0" w:color="auto"/>
              <w:right w:val="single" w:sz="4" w:space="0" w:color="auto"/>
            </w:tcBorders>
            <w:hideMark/>
          </w:tcPr>
          <w:p w14:paraId="448F8BDC" w14:textId="4150B2C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25 շահառուի դեպքում</w:t>
            </w:r>
          </w:p>
        </w:tc>
      </w:tr>
      <w:tr w:rsidR="00283154" w:rsidRPr="00E27503" w14:paraId="2BBF7BB2" w14:textId="77777777" w:rsidTr="00EB5E54">
        <w:trPr>
          <w:trHeight w:val="1380"/>
        </w:trPr>
        <w:tc>
          <w:tcPr>
            <w:tcW w:w="616" w:type="dxa"/>
            <w:tcBorders>
              <w:top w:val="nil"/>
              <w:left w:val="single" w:sz="4" w:space="0" w:color="auto"/>
              <w:bottom w:val="single" w:sz="4" w:space="0" w:color="auto"/>
              <w:right w:val="single" w:sz="4" w:space="0" w:color="auto"/>
            </w:tcBorders>
            <w:vAlign w:val="center"/>
            <w:hideMark/>
          </w:tcPr>
          <w:p w14:paraId="4BDD325D"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2.2</w:t>
            </w:r>
          </w:p>
        </w:tc>
        <w:tc>
          <w:tcPr>
            <w:tcW w:w="3327" w:type="dxa"/>
            <w:tcBorders>
              <w:top w:val="nil"/>
              <w:left w:val="nil"/>
              <w:bottom w:val="single" w:sz="4" w:space="0" w:color="auto"/>
              <w:right w:val="single" w:sz="4" w:space="0" w:color="auto"/>
            </w:tcBorders>
            <w:vAlign w:val="center"/>
          </w:tcPr>
          <w:p w14:paraId="7FE1FC16" w14:textId="6AACD250"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Դաստիարակ </w:t>
            </w:r>
          </w:p>
        </w:tc>
        <w:tc>
          <w:tcPr>
            <w:tcW w:w="2313" w:type="dxa"/>
            <w:tcBorders>
              <w:top w:val="nil"/>
              <w:left w:val="nil"/>
              <w:bottom w:val="single" w:sz="4" w:space="0" w:color="auto"/>
              <w:right w:val="single" w:sz="4" w:space="0" w:color="auto"/>
            </w:tcBorders>
          </w:tcPr>
          <w:p w14:paraId="1B90E430" w14:textId="1ABA91B3"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շուրջօրյա հերթափոխ՝ յուրաքանչյուր 12 խնամվողի հաշվարկով</w:t>
            </w:r>
          </w:p>
        </w:tc>
        <w:tc>
          <w:tcPr>
            <w:tcW w:w="2461" w:type="dxa"/>
            <w:tcBorders>
              <w:top w:val="nil"/>
              <w:left w:val="nil"/>
              <w:bottom w:val="single" w:sz="4" w:space="0" w:color="auto"/>
              <w:right w:val="single" w:sz="4" w:space="0" w:color="auto"/>
            </w:tcBorders>
          </w:tcPr>
          <w:p w14:paraId="208EB339" w14:textId="40FF557B"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8 խնամվողի հաշվարկով</w:t>
            </w:r>
          </w:p>
        </w:tc>
        <w:tc>
          <w:tcPr>
            <w:tcW w:w="1843" w:type="dxa"/>
            <w:tcBorders>
              <w:top w:val="nil"/>
              <w:left w:val="nil"/>
              <w:bottom w:val="single" w:sz="4" w:space="0" w:color="auto"/>
              <w:right w:val="single" w:sz="4" w:space="0" w:color="auto"/>
            </w:tcBorders>
          </w:tcPr>
          <w:p w14:paraId="1D7E4483" w14:textId="02744172"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20 խնամվողի հաշվարկով</w:t>
            </w:r>
          </w:p>
        </w:tc>
        <w:tc>
          <w:tcPr>
            <w:tcW w:w="2125" w:type="dxa"/>
            <w:tcBorders>
              <w:top w:val="nil"/>
              <w:left w:val="nil"/>
              <w:bottom w:val="single" w:sz="4" w:space="0" w:color="auto"/>
              <w:right w:val="single" w:sz="4" w:space="0" w:color="auto"/>
            </w:tcBorders>
          </w:tcPr>
          <w:p w14:paraId="10170EEA" w14:textId="2BC1306A"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tcPr>
          <w:p w14:paraId="5FA3D8C2" w14:textId="3E526CB3"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r>
      <w:tr w:rsidR="00283154" w:rsidRPr="00E27503" w14:paraId="16D48733" w14:textId="77777777" w:rsidTr="00EB5E54">
        <w:trPr>
          <w:trHeight w:val="1104"/>
        </w:trPr>
        <w:tc>
          <w:tcPr>
            <w:tcW w:w="616" w:type="dxa"/>
            <w:tcBorders>
              <w:top w:val="nil"/>
              <w:left w:val="single" w:sz="4" w:space="0" w:color="auto"/>
              <w:bottom w:val="single" w:sz="4" w:space="0" w:color="auto"/>
              <w:right w:val="single" w:sz="4" w:space="0" w:color="auto"/>
            </w:tcBorders>
            <w:vAlign w:val="center"/>
            <w:hideMark/>
          </w:tcPr>
          <w:p w14:paraId="6BF920BF"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w:t>
            </w:r>
            <w:r w:rsidRPr="00E27503">
              <w:rPr>
                <w:rFonts w:ascii="Cambria Math" w:eastAsia="MS Mincho" w:hAnsi="Cambria Math" w:cs="Cambria Math"/>
                <w:color w:val="000000"/>
                <w:kern w:val="0"/>
                <w:sz w:val="20"/>
                <w:szCs w:val="20"/>
                <w14:ligatures w14:val="none"/>
              </w:rPr>
              <w:t>․</w:t>
            </w:r>
            <w:r w:rsidRPr="00E27503">
              <w:rPr>
                <w:rFonts w:ascii="GHEA Grapalat" w:eastAsia="Times New Roman" w:hAnsi="GHEA Grapalat" w:cs="Times New Roman"/>
                <w:color w:val="000000"/>
                <w:kern w:val="0"/>
                <w:sz w:val="20"/>
                <w:szCs w:val="20"/>
                <w14:ligatures w14:val="none"/>
              </w:rPr>
              <w:t>3</w:t>
            </w:r>
          </w:p>
        </w:tc>
        <w:tc>
          <w:tcPr>
            <w:tcW w:w="3327" w:type="dxa"/>
            <w:tcBorders>
              <w:top w:val="nil"/>
              <w:left w:val="nil"/>
              <w:bottom w:val="single" w:sz="4" w:space="0" w:color="auto"/>
              <w:right w:val="single" w:sz="4" w:space="0" w:color="auto"/>
            </w:tcBorders>
            <w:vAlign w:val="center"/>
          </w:tcPr>
          <w:p w14:paraId="4F6A2B5C" w14:textId="17A02A96"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Հոգեբան</w:t>
            </w:r>
          </w:p>
        </w:tc>
        <w:tc>
          <w:tcPr>
            <w:tcW w:w="2313" w:type="dxa"/>
            <w:tcBorders>
              <w:top w:val="nil"/>
              <w:left w:val="nil"/>
              <w:bottom w:val="single" w:sz="4" w:space="0" w:color="auto"/>
              <w:right w:val="single" w:sz="4" w:space="0" w:color="auto"/>
            </w:tcBorders>
          </w:tcPr>
          <w:p w14:paraId="370E3885" w14:textId="1E7F29D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25 խնամվողի հաշվարկով</w:t>
            </w:r>
          </w:p>
        </w:tc>
        <w:tc>
          <w:tcPr>
            <w:tcW w:w="2461" w:type="dxa"/>
            <w:tcBorders>
              <w:top w:val="nil"/>
              <w:left w:val="nil"/>
              <w:bottom w:val="single" w:sz="4" w:space="0" w:color="auto"/>
              <w:right w:val="single" w:sz="4" w:space="0" w:color="auto"/>
            </w:tcBorders>
          </w:tcPr>
          <w:p w14:paraId="379B26D3" w14:textId="0F7461D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25 խնամվողի հաշվարկով</w:t>
            </w:r>
          </w:p>
        </w:tc>
        <w:tc>
          <w:tcPr>
            <w:tcW w:w="1843" w:type="dxa"/>
            <w:tcBorders>
              <w:top w:val="nil"/>
              <w:left w:val="nil"/>
              <w:bottom w:val="single" w:sz="4" w:space="0" w:color="auto"/>
              <w:right w:val="single" w:sz="4" w:space="0" w:color="auto"/>
            </w:tcBorders>
          </w:tcPr>
          <w:p w14:paraId="562D44B1" w14:textId="62DB31A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25 խնամվողի հաշվարկով</w:t>
            </w:r>
          </w:p>
        </w:tc>
        <w:tc>
          <w:tcPr>
            <w:tcW w:w="2125" w:type="dxa"/>
            <w:tcBorders>
              <w:top w:val="nil"/>
              <w:left w:val="nil"/>
              <w:bottom w:val="single" w:sz="4" w:space="0" w:color="auto"/>
              <w:right w:val="single" w:sz="4" w:space="0" w:color="auto"/>
            </w:tcBorders>
            <w:noWrap/>
          </w:tcPr>
          <w:p w14:paraId="21B1248D" w14:textId="0E0D96E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25 խնամվողի հաշվարկով</w:t>
            </w:r>
          </w:p>
        </w:tc>
        <w:tc>
          <w:tcPr>
            <w:tcW w:w="2106" w:type="dxa"/>
            <w:tcBorders>
              <w:top w:val="nil"/>
              <w:left w:val="nil"/>
              <w:bottom w:val="single" w:sz="4" w:space="0" w:color="auto"/>
              <w:right w:val="single" w:sz="4" w:space="0" w:color="auto"/>
            </w:tcBorders>
          </w:tcPr>
          <w:p w14:paraId="23D3FE6E" w14:textId="653E1B1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1 հաստիքային միավոր՝ յուրաքանչյուր </w:t>
            </w:r>
            <w:r w:rsidR="00ED543F" w:rsidRPr="00E27503">
              <w:rPr>
                <w:rFonts w:ascii="GHEA Grapalat" w:eastAsia="Times New Roman" w:hAnsi="GHEA Grapalat" w:cs="Times New Roman"/>
                <w:color w:val="000000"/>
                <w:kern w:val="0"/>
                <w:sz w:val="20"/>
                <w:szCs w:val="20"/>
                <w14:ligatures w14:val="none"/>
              </w:rPr>
              <w:t>35</w:t>
            </w:r>
            <w:r w:rsidRPr="00E27503">
              <w:rPr>
                <w:rFonts w:ascii="GHEA Grapalat" w:eastAsia="Times New Roman" w:hAnsi="GHEA Grapalat" w:cs="Times New Roman"/>
                <w:color w:val="000000"/>
                <w:kern w:val="0"/>
                <w:sz w:val="20"/>
                <w:szCs w:val="20"/>
                <w14:ligatures w14:val="none"/>
              </w:rPr>
              <w:t xml:space="preserve"> շահառուի դեպքում</w:t>
            </w:r>
          </w:p>
        </w:tc>
      </w:tr>
      <w:tr w:rsidR="00283154" w:rsidRPr="00E27503" w14:paraId="04009203" w14:textId="77777777" w:rsidTr="00EB5E54">
        <w:trPr>
          <w:trHeight w:val="917"/>
        </w:trPr>
        <w:tc>
          <w:tcPr>
            <w:tcW w:w="616" w:type="dxa"/>
            <w:tcBorders>
              <w:top w:val="nil"/>
              <w:left w:val="single" w:sz="4" w:space="0" w:color="auto"/>
              <w:bottom w:val="single" w:sz="4" w:space="0" w:color="auto"/>
              <w:right w:val="single" w:sz="4" w:space="0" w:color="auto"/>
            </w:tcBorders>
            <w:vAlign w:val="center"/>
            <w:hideMark/>
          </w:tcPr>
          <w:p w14:paraId="72535CB5"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2.4</w:t>
            </w:r>
          </w:p>
        </w:tc>
        <w:tc>
          <w:tcPr>
            <w:tcW w:w="3327" w:type="dxa"/>
            <w:tcBorders>
              <w:top w:val="nil"/>
              <w:left w:val="nil"/>
              <w:bottom w:val="single" w:sz="4" w:space="0" w:color="auto"/>
              <w:right w:val="single" w:sz="4" w:space="0" w:color="auto"/>
            </w:tcBorders>
            <w:vAlign w:val="center"/>
          </w:tcPr>
          <w:p w14:paraId="031879E7" w14:textId="0AAA3B5D"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Հատուկ մանկավարժ </w:t>
            </w:r>
          </w:p>
        </w:tc>
        <w:tc>
          <w:tcPr>
            <w:tcW w:w="2313" w:type="dxa"/>
            <w:tcBorders>
              <w:top w:val="nil"/>
              <w:left w:val="nil"/>
              <w:bottom w:val="single" w:sz="4" w:space="0" w:color="auto"/>
              <w:right w:val="single" w:sz="4" w:space="0" w:color="auto"/>
            </w:tcBorders>
          </w:tcPr>
          <w:p w14:paraId="5D0946FE" w14:textId="3FB416C2"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25 խնամվողի հաշվարկով</w:t>
            </w:r>
          </w:p>
        </w:tc>
        <w:tc>
          <w:tcPr>
            <w:tcW w:w="2461" w:type="dxa"/>
            <w:tcBorders>
              <w:top w:val="nil"/>
              <w:left w:val="nil"/>
              <w:bottom w:val="single" w:sz="4" w:space="0" w:color="auto"/>
              <w:right w:val="single" w:sz="4" w:space="0" w:color="auto"/>
            </w:tcBorders>
          </w:tcPr>
          <w:p w14:paraId="47F56155" w14:textId="7EDA34F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15 խնամվողի հաշվարկով</w:t>
            </w:r>
          </w:p>
        </w:tc>
        <w:tc>
          <w:tcPr>
            <w:tcW w:w="1843" w:type="dxa"/>
            <w:tcBorders>
              <w:top w:val="nil"/>
              <w:left w:val="nil"/>
              <w:bottom w:val="single" w:sz="4" w:space="0" w:color="auto"/>
              <w:right w:val="single" w:sz="4" w:space="0" w:color="auto"/>
            </w:tcBorders>
          </w:tcPr>
          <w:p w14:paraId="2BA3C94E" w14:textId="4F25FFD6"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25 խնամվողի հաշվարկով</w:t>
            </w:r>
          </w:p>
        </w:tc>
        <w:tc>
          <w:tcPr>
            <w:tcW w:w="2125" w:type="dxa"/>
            <w:tcBorders>
              <w:top w:val="nil"/>
              <w:left w:val="nil"/>
              <w:bottom w:val="single" w:sz="4" w:space="0" w:color="auto"/>
              <w:right w:val="single" w:sz="4" w:space="0" w:color="auto"/>
            </w:tcBorders>
          </w:tcPr>
          <w:p w14:paraId="456E7D7E" w14:textId="1A9C62B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25 խնամվողի հաշվարկով</w:t>
            </w:r>
          </w:p>
        </w:tc>
        <w:tc>
          <w:tcPr>
            <w:tcW w:w="2106" w:type="dxa"/>
            <w:tcBorders>
              <w:top w:val="nil"/>
              <w:left w:val="nil"/>
              <w:bottom w:val="single" w:sz="4" w:space="0" w:color="auto"/>
              <w:right w:val="single" w:sz="4" w:space="0" w:color="auto"/>
            </w:tcBorders>
            <w:noWrap/>
          </w:tcPr>
          <w:p w14:paraId="3AD1218B" w14:textId="617D495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1 հաստիքային միավոր՝ յուրաքանչյուր </w:t>
            </w:r>
            <w:r w:rsidR="00ED543F" w:rsidRPr="00E27503">
              <w:rPr>
                <w:rFonts w:ascii="GHEA Grapalat" w:eastAsia="Times New Roman" w:hAnsi="GHEA Grapalat" w:cs="Times New Roman"/>
                <w:color w:val="000000"/>
                <w:kern w:val="0"/>
                <w:sz w:val="20"/>
                <w:szCs w:val="20"/>
                <w14:ligatures w14:val="none"/>
              </w:rPr>
              <w:t>35</w:t>
            </w:r>
            <w:r w:rsidRPr="00E27503">
              <w:rPr>
                <w:rFonts w:ascii="GHEA Grapalat" w:eastAsia="Times New Roman" w:hAnsi="GHEA Grapalat" w:cs="Times New Roman"/>
                <w:color w:val="000000"/>
                <w:kern w:val="0"/>
                <w:sz w:val="20"/>
                <w:szCs w:val="20"/>
                <w14:ligatures w14:val="none"/>
              </w:rPr>
              <w:t xml:space="preserve"> շահառուի դեպքում</w:t>
            </w:r>
          </w:p>
        </w:tc>
      </w:tr>
      <w:tr w:rsidR="00283154" w:rsidRPr="00E27503" w14:paraId="5345ADD8" w14:textId="77777777" w:rsidTr="00EB5E54">
        <w:trPr>
          <w:trHeight w:val="1380"/>
        </w:trPr>
        <w:tc>
          <w:tcPr>
            <w:tcW w:w="616" w:type="dxa"/>
            <w:tcBorders>
              <w:top w:val="nil"/>
              <w:left w:val="single" w:sz="4" w:space="0" w:color="auto"/>
              <w:bottom w:val="single" w:sz="4" w:space="0" w:color="auto"/>
              <w:right w:val="single" w:sz="4" w:space="0" w:color="auto"/>
            </w:tcBorders>
            <w:vAlign w:val="center"/>
            <w:hideMark/>
          </w:tcPr>
          <w:p w14:paraId="24EE3FA1"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2.5</w:t>
            </w:r>
          </w:p>
        </w:tc>
        <w:tc>
          <w:tcPr>
            <w:tcW w:w="3327" w:type="dxa"/>
            <w:tcBorders>
              <w:top w:val="nil"/>
              <w:left w:val="nil"/>
              <w:bottom w:val="single" w:sz="4" w:space="0" w:color="auto"/>
              <w:right w:val="single" w:sz="4" w:space="0" w:color="auto"/>
            </w:tcBorders>
            <w:vAlign w:val="center"/>
          </w:tcPr>
          <w:p w14:paraId="630BC25A" w14:textId="300E366A"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Լոգոպեդ</w:t>
            </w:r>
          </w:p>
        </w:tc>
        <w:tc>
          <w:tcPr>
            <w:tcW w:w="2313" w:type="dxa"/>
            <w:tcBorders>
              <w:top w:val="nil"/>
              <w:left w:val="nil"/>
              <w:bottom w:val="single" w:sz="4" w:space="0" w:color="auto"/>
              <w:right w:val="single" w:sz="4" w:space="0" w:color="auto"/>
            </w:tcBorders>
          </w:tcPr>
          <w:p w14:paraId="552BDFBE" w14:textId="655C33D8"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25 խնամվողի հաշվարկով</w:t>
            </w:r>
          </w:p>
        </w:tc>
        <w:tc>
          <w:tcPr>
            <w:tcW w:w="2461" w:type="dxa"/>
            <w:tcBorders>
              <w:top w:val="nil"/>
              <w:left w:val="nil"/>
              <w:bottom w:val="single" w:sz="4" w:space="0" w:color="auto"/>
              <w:right w:val="single" w:sz="4" w:space="0" w:color="auto"/>
            </w:tcBorders>
          </w:tcPr>
          <w:p w14:paraId="0F336F31" w14:textId="1D3DDF1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15 խնամվողի հաշվարկով</w:t>
            </w:r>
          </w:p>
        </w:tc>
        <w:tc>
          <w:tcPr>
            <w:tcW w:w="1843" w:type="dxa"/>
            <w:tcBorders>
              <w:top w:val="nil"/>
              <w:left w:val="nil"/>
              <w:bottom w:val="single" w:sz="4" w:space="0" w:color="auto"/>
              <w:right w:val="single" w:sz="4" w:space="0" w:color="auto"/>
            </w:tcBorders>
          </w:tcPr>
          <w:p w14:paraId="433D653F" w14:textId="4D1D768B"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խոսքային խնդիր ունեցող 25 խնամվողի հաշվարկով</w:t>
            </w:r>
          </w:p>
        </w:tc>
        <w:tc>
          <w:tcPr>
            <w:tcW w:w="2125" w:type="dxa"/>
            <w:tcBorders>
              <w:top w:val="nil"/>
              <w:left w:val="nil"/>
              <w:bottom w:val="single" w:sz="4" w:space="0" w:color="auto"/>
              <w:right w:val="single" w:sz="4" w:space="0" w:color="auto"/>
            </w:tcBorders>
          </w:tcPr>
          <w:p w14:paraId="2561EF70" w14:textId="2D6B84C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խոսքային խնդիր ունեցող 25 խնամվողի հաշվարկով</w:t>
            </w:r>
          </w:p>
        </w:tc>
        <w:tc>
          <w:tcPr>
            <w:tcW w:w="2106" w:type="dxa"/>
            <w:tcBorders>
              <w:top w:val="nil"/>
              <w:left w:val="nil"/>
              <w:bottom w:val="single" w:sz="4" w:space="0" w:color="auto"/>
              <w:right w:val="single" w:sz="4" w:space="0" w:color="auto"/>
            </w:tcBorders>
          </w:tcPr>
          <w:p w14:paraId="392B7574" w14:textId="4B7A560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r>
      <w:tr w:rsidR="00283154" w:rsidRPr="00E27503" w14:paraId="0350131F" w14:textId="77777777" w:rsidTr="00EB5E54">
        <w:trPr>
          <w:trHeight w:val="1380"/>
        </w:trPr>
        <w:tc>
          <w:tcPr>
            <w:tcW w:w="616" w:type="dxa"/>
            <w:tcBorders>
              <w:top w:val="nil"/>
              <w:left w:val="single" w:sz="4" w:space="0" w:color="auto"/>
              <w:bottom w:val="single" w:sz="4" w:space="0" w:color="auto"/>
              <w:right w:val="single" w:sz="4" w:space="0" w:color="auto"/>
            </w:tcBorders>
            <w:vAlign w:val="center"/>
            <w:hideMark/>
          </w:tcPr>
          <w:p w14:paraId="332B14FB"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lastRenderedPageBreak/>
              <w:t>2.6</w:t>
            </w:r>
          </w:p>
        </w:tc>
        <w:tc>
          <w:tcPr>
            <w:tcW w:w="3327" w:type="dxa"/>
            <w:tcBorders>
              <w:top w:val="nil"/>
              <w:left w:val="nil"/>
              <w:bottom w:val="single" w:sz="4" w:space="0" w:color="auto"/>
              <w:right w:val="single" w:sz="4" w:space="0" w:color="auto"/>
            </w:tcBorders>
            <w:vAlign w:val="center"/>
          </w:tcPr>
          <w:p w14:paraId="16D0AF09" w14:textId="70592C51"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Սուրդոմանկավարժ</w:t>
            </w:r>
          </w:p>
        </w:tc>
        <w:tc>
          <w:tcPr>
            <w:tcW w:w="2313" w:type="dxa"/>
            <w:tcBorders>
              <w:top w:val="nil"/>
              <w:left w:val="nil"/>
              <w:bottom w:val="single" w:sz="4" w:space="0" w:color="auto"/>
              <w:right w:val="single" w:sz="4" w:space="0" w:color="auto"/>
            </w:tcBorders>
          </w:tcPr>
          <w:p w14:paraId="5ED7BB8B" w14:textId="307F12D8"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tcPr>
          <w:p w14:paraId="1542A415" w14:textId="5CC7112C"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kern w:val="0"/>
                <w:sz w:val="20"/>
                <w:szCs w:val="20"/>
                <w14:ligatures w14:val="none"/>
              </w:rPr>
              <w:t>1 հաստիքային միավոր՝ յուրաքանչյուր լսողության խնդրով 15 խնամվողի հաշվարկով</w:t>
            </w:r>
          </w:p>
        </w:tc>
        <w:tc>
          <w:tcPr>
            <w:tcW w:w="1843" w:type="dxa"/>
            <w:tcBorders>
              <w:top w:val="nil"/>
              <w:left w:val="nil"/>
              <w:bottom w:val="single" w:sz="4" w:space="0" w:color="auto"/>
              <w:right w:val="single" w:sz="4" w:space="0" w:color="auto"/>
            </w:tcBorders>
          </w:tcPr>
          <w:p w14:paraId="389D7247" w14:textId="5BEAA79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kern w:val="0"/>
                <w:sz w:val="20"/>
                <w:szCs w:val="20"/>
                <w14:ligatures w14:val="none"/>
              </w:rPr>
              <w:t>1 հաստիքային միավոր՝ յուրաքանչյուր լսողության խնդրով 15 խնամվողի հաշվարկով</w:t>
            </w:r>
          </w:p>
        </w:tc>
        <w:tc>
          <w:tcPr>
            <w:tcW w:w="2125" w:type="dxa"/>
            <w:tcBorders>
              <w:top w:val="nil"/>
              <w:left w:val="nil"/>
              <w:bottom w:val="single" w:sz="4" w:space="0" w:color="auto"/>
              <w:right w:val="single" w:sz="4" w:space="0" w:color="auto"/>
            </w:tcBorders>
          </w:tcPr>
          <w:p w14:paraId="0B35CD8F" w14:textId="542C273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kern w:val="0"/>
                <w:sz w:val="20"/>
                <w:szCs w:val="20"/>
                <w14:ligatures w14:val="none"/>
              </w:rPr>
              <w:t>1 հաստիքային միավոր՝ յուրաքանչյուր լսողության խնդրով 15 խնամվողի հաշվարկով</w:t>
            </w:r>
          </w:p>
        </w:tc>
        <w:tc>
          <w:tcPr>
            <w:tcW w:w="2106" w:type="dxa"/>
            <w:tcBorders>
              <w:top w:val="nil"/>
              <w:left w:val="nil"/>
              <w:bottom w:val="single" w:sz="4" w:space="0" w:color="auto"/>
              <w:right w:val="single" w:sz="4" w:space="0" w:color="auto"/>
            </w:tcBorders>
          </w:tcPr>
          <w:p w14:paraId="2A1BB088" w14:textId="5B14FEEC"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r>
      <w:tr w:rsidR="00283154" w:rsidRPr="00E27503" w14:paraId="7FA3507E" w14:textId="77777777" w:rsidTr="00EB5E54">
        <w:trPr>
          <w:trHeight w:val="1187"/>
        </w:trPr>
        <w:tc>
          <w:tcPr>
            <w:tcW w:w="616" w:type="dxa"/>
            <w:tcBorders>
              <w:top w:val="nil"/>
              <w:left w:val="single" w:sz="4" w:space="0" w:color="auto"/>
              <w:bottom w:val="single" w:sz="4" w:space="0" w:color="auto"/>
              <w:right w:val="single" w:sz="4" w:space="0" w:color="auto"/>
            </w:tcBorders>
            <w:vAlign w:val="center"/>
            <w:hideMark/>
          </w:tcPr>
          <w:p w14:paraId="31FA4B34"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2.7</w:t>
            </w:r>
          </w:p>
        </w:tc>
        <w:tc>
          <w:tcPr>
            <w:tcW w:w="3327" w:type="dxa"/>
            <w:tcBorders>
              <w:top w:val="nil"/>
              <w:left w:val="nil"/>
              <w:bottom w:val="single" w:sz="4" w:space="0" w:color="auto"/>
              <w:right w:val="single" w:sz="4" w:space="0" w:color="auto"/>
            </w:tcBorders>
            <w:vAlign w:val="center"/>
          </w:tcPr>
          <w:p w14:paraId="6A23D38C" w14:textId="2C810136"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Տիֆլոմանկավարժ</w:t>
            </w:r>
          </w:p>
        </w:tc>
        <w:tc>
          <w:tcPr>
            <w:tcW w:w="2313" w:type="dxa"/>
            <w:tcBorders>
              <w:top w:val="nil"/>
              <w:left w:val="nil"/>
              <w:bottom w:val="single" w:sz="4" w:space="0" w:color="auto"/>
              <w:right w:val="single" w:sz="4" w:space="0" w:color="auto"/>
            </w:tcBorders>
          </w:tcPr>
          <w:p w14:paraId="7B77818A" w14:textId="2B3FA5EA"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tcPr>
          <w:p w14:paraId="32B1899D" w14:textId="1160B66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kern w:val="0"/>
                <w:sz w:val="20"/>
                <w:szCs w:val="20"/>
                <w14:ligatures w14:val="none"/>
              </w:rPr>
              <w:t>1 հաստիքային միավոր՝ յուրաքանչյուր տեսողության 15 խնամվողի հաշվարկով</w:t>
            </w:r>
          </w:p>
        </w:tc>
        <w:tc>
          <w:tcPr>
            <w:tcW w:w="1843" w:type="dxa"/>
            <w:tcBorders>
              <w:top w:val="nil"/>
              <w:left w:val="nil"/>
              <w:bottom w:val="single" w:sz="4" w:space="0" w:color="auto"/>
              <w:right w:val="single" w:sz="4" w:space="0" w:color="auto"/>
            </w:tcBorders>
          </w:tcPr>
          <w:p w14:paraId="5FF916E3" w14:textId="46432E4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kern w:val="0"/>
                <w:sz w:val="20"/>
                <w:szCs w:val="20"/>
                <w14:ligatures w14:val="none"/>
              </w:rPr>
              <w:t>1 հաստիքային միավոր՝ յուրաքանչյուր տեսողության 15 խնամվողի հաշվարկով</w:t>
            </w:r>
          </w:p>
        </w:tc>
        <w:tc>
          <w:tcPr>
            <w:tcW w:w="2125" w:type="dxa"/>
            <w:tcBorders>
              <w:top w:val="nil"/>
              <w:left w:val="nil"/>
              <w:bottom w:val="single" w:sz="4" w:space="0" w:color="auto"/>
              <w:right w:val="single" w:sz="4" w:space="0" w:color="auto"/>
            </w:tcBorders>
          </w:tcPr>
          <w:p w14:paraId="71EFEDE9" w14:textId="1A52C92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kern w:val="0"/>
                <w:sz w:val="20"/>
                <w:szCs w:val="20"/>
                <w14:ligatures w14:val="none"/>
              </w:rPr>
              <w:t>1 հաստիքային միավոր՝ յուրաքանչյուր լտեսողության 15 խնամվողի հաշվարկով</w:t>
            </w:r>
          </w:p>
        </w:tc>
        <w:tc>
          <w:tcPr>
            <w:tcW w:w="2106" w:type="dxa"/>
            <w:tcBorders>
              <w:top w:val="nil"/>
              <w:left w:val="nil"/>
              <w:bottom w:val="single" w:sz="4" w:space="0" w:color="auto"/>
              <w:right w:val="single" w:sz="4" w:space="0" w:color="auto"/>
            </w:tcBorders>
            <w:noWrap/>
          </w:tcPr>
          <w:p w14:paraId="1C86EF9E" w14:textId="5B59F9A3"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r>
      <w:tr w:rsidR="00283154" w:rsidRPr="00E27503" w14:paraId="29634781" w14:textId="77777777" w:rsidTr="00EB5E54">
        <w:trPr>
          <w:trHeight w:val="1104"/>
        </w:trPr>
        <w:tc>
          <w:tcPr>
            <w:tcW w:w="616" w:type="dxa"/>
            <w:tcBorders>
              <w:top w:val="nil"/>
              <w:left w:val="single" w:sz="4" w:space="0" w:color="auto"/>
              <w:bottom w:val="single" w:sz="4" w:space="0" w:color="auto"/>
              <w:right w:val="single" w:sz="4" w:space="0" w:color="auto"/>
            </w:tcBorders>
            <w:vAlign w:val="center"/>
            <w:hideMark/>
          </w:tcPr>
          <w:p w14:paraId="3753F8A5"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2.8</w:t>
            </w:r>
          </w:p>
        </w:tc>
        <w:tc>
          <w:tcPr>
            <w:tcW w:w="3327" w:type="dxa"/>
            <w:tcBorders>
              <w:top w:val="nil"/>
              <w:left w:val="nil"/>
              <w:bottom w:val="single" w:sz="4" w:space="0" w:color="auto"/>
              <w:right w:val="single" w:sz="4" w:space="0" w:color="auto"/>
            </w:tcBorders>
            <w:vAlign w:val="center"/>
          </w:tcPr>
          <w:p w14:paraId="2B76A9FC" w14:textId="25CABF4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Էրգոթերապիստ</w:t>
            </w:r>
          </w:p>
        </w:tc>
        <w:tc>
          <w:tcPr>
            <w:tcW w:w="2313" w:type="dxa"/>
            <w:tcBorders>
              <w:top w:val="nil"/>
              <w:left w:val="nil"/>
              <w:bottom w:val="single" w:sz="4" w:space="0" w:color="auto"/>
              <w:right w:val="single" w:sz="4" w:space="0" w:color="auto"/>
            </w:tcBorders>
          </w:tcPr>
          <w:p w14:paraId="0263EC70" w14:textId="3AB380C2"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tcPr>
          <w:p w14:paraId="4E722787" w14:textId="74FBF74B" w:rsidR="00283154" w:rsidRPr="00E27503" w:rsidRDefault="00283154" w:rsidP="00884769">
            <w:pPr>
              <w:spacing w:after="0" w:line="240" w:lineRule="auto"/>
              <w:jc w:val="center"/>
              <w:rPr>
                <w:rFonts w:ascii="GHEA Grapalat" w:eastAsia="Times New Roman" w:hAnsi="GHEA Grapalat" w:cs="Times New Roman"/>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25 խնամվողի հաշվարկով</w:t>
            </w:r>
          </w:p>
        </w:tc>
        <w:tc>
          <w:tcPr>
            <w:tcW w:w="1843" w:type="dxa"/>
            <w:tcBorders>
              <w:top w:val="nil"/>
              <w:left w:val="nil"/>
              <w:bottom w:val="single" w:sz="4" w:space="0" w:color="auto"/>
              <w:right w:val="single" w:sz="4" w:space="0" w:color="auto"/>
            </w:tcBorders>
          </w:tcPr>
          <w:p w14:paraId="0C6351A5" w14:textId="491E532A" w:rsidR="00283154" w:rsidRPr="00E27503" w:rsidRDefault="00283154" w:rsidP="00884769">
            <w:pPr>
              <w:spacing w:after="0" w:line="240" w:lineRule="auto"/>
              <w:jc w:val="center"/>
              <w:rPr>
                <w:rFonts w:ascii="GHEA Grapalat" w:eastAsia="Times New Roman" w:hAnsi="GHEA Grapalat" w:cs="Times New Roman"/>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35 խնամվողի հաշվարկով։</w:t>
            </w:r>
          </w:p>
        </w:tc>
        <w:tc>
          <w:tcPr>
            <w:tcW w:w="2125" w:type="dxa"/>
            <w:tcBorders>
              <w:top w:val="nil"/>
              <w:left w:val="nil"/>
              <w:bottom w:val="single" w:sz="4" w:space="0" w:color="auto"/>
              <w:right w:val="single" w:sz="4" w:space="0" w:color="auto"/>
            </w:tcBorders>
          </w:tcPr>
          <w:p w14:paraId="593FEB20" w14:textId="4EDDC870" w:rsidR="00283154" w:rsidRPr="00E27503" w:rsidRDefault="00283154" w:rsidP="00884769">
            <w:pPr>
              <w:spacing w:after="0" w:line="240" w:lineRule="auto"/>
              <w:jc w:val="center"/>
              <w:rPr>
                <w:rFonts w:ascii="GHEA Grapalat" w:eastAsia="Times New Roman" w:hAnsi="GHEA Grapalat" w:cs="Times New Roman"/>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35 խնամվողի հաշվարկով։ Գույքադարանի առկայության դեպքում նաև ևս 1 հաստիքային միավոր՝ կազմակերպությանը</w:t>
            </w:r>
          </w:p>
        </w:tc>
        <w:tc>
          <w:tcPr>
            <w:tcW w:w="2106" w:type="dxa"/>
            <w:tcBorders>
              <w:top w:val="nil"/>
              <w:left w:val="nil"/>
              <w:bottom w:val="single" w:sz="4" w:space="0" w:color="auto"/>
              <w:right w:val="single" w:sz="4" w:space="0" w:color="auto"/>
            </w:tcBorders>
            <w:noWrap/>
          </w:tcPr>
          <w:p w14:paraId="042C0FB5" w14:textId="0245A500"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r>
      <w:tr w:rsidR="00283154" w:rsidRPr="00E27503" w14:paraId="6D0AD19C" w14:textId="77777777" w:rsidTr="00EB5E54">
        <w:trPr>
          <w:trHeight w:val="1104"/>
        </w:trPr>
        <w:tc>
          <w:tcPr>
            <w:tcW w:w="616" w:type="dxa"/>
            <w:tcBorders>
              <w:top w:val="nil"/>
              <w:left w:val="single" w:sz="4" w:space="0" w:color="auto"/>
              <w:bottom w:val="single" w:sz="4" w:space="0" w:color="auto"/>
              <w:right w:val="single" w:sz="4" w:space="0" w:color="auto"/>
            </w:tcBorders>
            <w:vAlign w:val="center"/>
            <w:hideMark/>
          </w:tcPr>
          <w:p w14:paraId="60BAF4E8"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2.9</w:t>
            </w:r>
          </w:p>
        </w:tc>
        <w:tc>
          <w:tcPr>
            <w:tcW w:w="3327" w:type="dxa"/>
            <w:tcBorders>
              <w:top w:val="nil"/>
              <w:left w:val="nil"/>
              <w:bottom w:val="single" w:sz="4" w:space="0" w:color="auto"/>
              <w:right w:val="single" w:sz="4" w:space="0" w:color="auto"/>
            </w:tcBorders>
            <w:vAlign w:val="center"/>
          </w:tcPr>
          <w:p w14:paraId="7F524856" w14:textId="5ACF2938"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Թերապի</w:t>
            </w:r>
            <w:r w:rsidRPr="00E27503">
              <w:rPr>
                <w:rFonts w:ascii="GHEA Grapalat" w:eastAsia="Times New Roman" w:hAnsi="GHEA Grapalat" w:cs="Times New Roman"/>
                <w:color w:val="000000"/>
                <w:kern w:val="0"/>
                <w:sz w:val="20"/>
                <w:szCs w:val="20"/>
                <w:lang w:val="hy-AM"/>
                <w14:ligatures w14:val="none"/>
              </w:rPr>
              <w:t xml:space="preserve">այի մասնագետ </w:t>
            </w:r>
            <w:r w:rsidRPr="00E27503">
              <w:rPr>
                <w:rFonts w:ascii="GHEA Grapalat" w:eastAsia="Times New Roman" w:hAnsi="GHEA Grapalat" w:cs="Times New Roman"/>
                <w:color w:val="000000"/>
                <w:kern w:val="0"/>
                <w:sz w:val="20"/>
                <w:szCs w:val="20"/>
                <w14:ligatures w14:val="none"/>
              </w:rPr>
              <w:t>(</w:t>
            </w:r>
            <w:r w:rsidRPr="00E27503">
              <w:rPr>
                <w:rFonts w:ascii="GHEA Grapalat" w:eastAsia="Times New Roman" w:hAnsi="GHEA Grapalat" w:cs="Times New Roman"/>
                <w:color w:val="000000"/>
                <w:kern w:val="0"/>
                <w:sz w:val="20"/>
                <w:szCs w:val="20"/>
                <w:lang w:val="hy-AM"/>
                <w14:ligatures w14:val="none"/>
              </w:rPr>
              <w:t>երաժշտության մասնագետ, տիկնիկագործ, արհեստանոցի վարպետ, կավագործ և այլն</w:t>
            </w:r>
            <w:r w:rsidRPr="00E27503">
              <w:rPr>
                <w:rFonts w:ascii="GHEA Grapalat" w:eastAsia="Times New Roman" w:hAnsi="GHEA Grapalat" w:cs="Times New Roman"/>
                <w:color w:val="000000"/>
                <w:kern w:val="0"/>
                <w:sz w:val="20"/>
                <w:szCs w:val="20"/>
                <w14:ligatures w14:val="none"/>
              </w:rPr>
              <w:t>)</w:t>
            </w:r>
          </w:p>
        </w:tc>
        <w:tc>
          <w:tcPr>
            <w:tcW w:w="2313" w:type="dxa"/>
            <w:tcBorders>
              <w:top w:val="nil"/>
              <w:left w:val="nil"/>
              <w:bottom w:val="single" w:sz="4" w:space="0" w:color="auto"/>
              <w:right w:val="single" w:sz="4" w:space="0" w:color="auto"/>
            </w:tcBorders>
          </w:tcPr>
          <w:p w14:paraId="12AE0634" w14:textId="43EB9DBC"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hAnsi="GHEA Grapalat"/>
                <w:color w:val="000000"/>
                <w:kern w:val="0"/>
                <w:sz w:val="20"/>
                <w:szCs w:val="20"/>
                <w:lang w:val="hy-AM"/>
                <w14:ligatures w14:val="none"/>
              </w:rPr>
              <w:t xml:space="preserve">1 հաստիքային միավոր՝ յուրաքանչյուր </w:t>
            </w:r>
            <w:r w:rsidRPr="00E27503">
              <w:rPr>
                <w:rFonts w:ascii="GHEA Grapalat" w:eastAsia="Times New Roman" w:hAnsi="GHEA Grapalat" w:cs="Times New Roman"/>
                <w:color w:val="000000"/>
                <w:kern w:val="0"/>
                <w:sz w:val="20"/>
                <w:szCs w:val="20"/>
                <w:lang w:val="hy-AM"/>
                <w14:ligatures w14:val="none"/>
              </w:rPr>
              <w:t>25</w:t>
            </w:r>
            <w:r w:rsidRPr="00E27503">
              <w:rPr>
                <w:rFonts w:ascii="GHEA Grapalat" w:hAnsi="GHEA Grapalat"/>
                <w:color w:val="000000"/>
                <w:kern w:val="0"/>
                <w:sz w:val="20"/>
                <w:szCs w:val="20"/>
                <w:lang w:val="hy-AM"/>
                <w14:ligatures w14:val="none"/>
              </w:rPr>
              <w:t xml:space="preserve"> </w:t>
            </w:r>
            <w:r w:rsidRPr="00E27503">
              <w:rPr>
                <w:rFonts w:ascii="GHEA Grapalat" w:hAnsi="GHEA Grapalat"/>
                <w:color w:val="000000"/>
                <w:kern w:val="0"/>
                <w:sz w:val="20"/>
                <w:szCs w:val="20"/>
                <w:lang w:val="hy-AM"/>
                <w14:ligatures w14:val="none"/>
              </w:rPr>
              <w:lastRenderedPageBreak/>
              <w:t>խնամվողի հաշվարկով</w:t>
            </w:r>
          </w:p>
        </w:tc>
        <w:tc>
          <w:tcPr>
            <w:tcW w:w="2461" w:type="dxa"/>
            <w:tcBorders>
              <w:top w:val="nil"/>
              <w:left w:val="nil"/>
              <w:bottom w:val="single" w:sz="4" w:space="0" w:color="auto"/>
              <w:right w:val="single" w:sz="4" w:space="0" w:color="auto"/>
            </w:tcBorders>
          </w:tcPr>
          <w:p w14:paraId="3930AF37" w14:textId="410F2098" w:rsidR="00283154" w:rsidRPr="00E27503" w:rsidRDefault="00283154" w:rsidP="00884769">
            <w:pPr>
              <w:spacing w:after="0" w:line="240" w:lineRule="auto"/>
              <w:jc w:val="center"/>
              <w:rPr>
                <w:rFonts w:ascii="GHEA Grapalat" w:eastAsia="Times New Roman" w:hAnsi="GHEA Grapalat" w:cs="Times New Roman"/>
                <w:kern w:val="0"/>
                <w:sz w:val="20"/>
                <w:szCs w:val="20"/>
                <w14:ligatures w14:val="none"/>
              </w:rPr>
            </w:pPr>
            <w:r w:rsidRPr="00E27503">
              <w:rPr>
                <w:rFonts w:ascii="GHEA Grapalat" w:hAnsi="GHEA Grapalat"/>
                <w:color w:val="000000"/>
                <w:kern w:val="0"/>
                <w:sz w:val="20"/>
                <w:szCs w:val="20"/>
                <w:lang w:val="hy-AM"/>
                <w14:ligatures w14:val="none"/>
              </w:rPr>
              <w:lastRenderedPageBreak/>
              <w:t xml:space="preserve">1 հաստիքային միավոր՝ յուրաքանչյուր </w:t>
            </w:r>
            <w:r w:rsidRPr="00E27503">
              <w:rPr>
                <w:rFonts w:ascii="GHEA Grapalat" w:eastAsia="Times New Roman" w:hAnsi="GHEA Grapalat" w:cs="Times New Roman"/>
                <w:color w:val="000000"/>
                <w:kern w:val="0"/>
                <w:sz w:val="20"/>
                <w:szCs w:val="20"/>
                <w:lang w:val="hy-AM"/>
                <w14:ligatures w14:val="none"/>
              </w:rPr>
              <w:t>25</w:t>
            </w:r>
            <w:r w:rsidRPr="00E27503">
              <w:rPr>
                <w:rFonts w:ascii="GHEA Grapalat" w:hAnsi="GHEA Grapalat"/>
                <w:color w:val="000000"/>
                <w:kern w:val="0"/>
                <w:sz w:val="20"/>
                <w:szCs w:val="20"/>
                <w:lang w:val="hy-AM"/>
                <w14:ligatures w14:val="none"/>
              </w:rPr>
              <w:t xml:space="preserve"> խնամվողի հաշվարկով</w:t>
            </w:r>
          </w:p>
        </w:tc>
        <w:tc>
          <w:tcPr>
            <w:tcW w:w="1843" w:type="dxa"/>
            <w:tcBorders>
              <w:top w:val="nil"/>
              <w:left w:val="nil"/>
              <w:bottom w:val="single" w:sz="4" w:space="0" w:color="auto"/>
              <w:right w:val="single" w:sz="4" w:space="0" w:color="auto"/>
            </w:tcBorders>
          </w:tcPr>
          <w:p w14:paraId="1BBE9EE9" w14:textId="7C624540" w:rsidR="00283154" w:rsidRPr="00E27503" w:rsidRDefault="00283154" w:rsidP="00884769">
            <w:pPr>
              <w:spacing w:after="0" w:line="240" w:lineRule="auto"/>
              <w:jc w:val="center"/>
              <w:rPr>
                <w:rFonts w:ascii="GHEA Grapalat" w:eastAsia="Times New Roman" w:hAnsi="GHEA Grapalat" w:cs="Times New Roman"/>
                <w:kern w:val="0"/>
                <w:sz w:val="20"/>
                <w:szCs w:val="20"/>
                <w14:ligatures w14:val="none"/>
              </w:rPr>
            </w:pPr>
            <w:r w:rsidRPr="00E27503">
              <w:rPr>
                <w:rFonts w:ascii="GHEA Grapalat" w:hAnsi="GHEA Grapalat"/>
                <w:color w:val="000000"/>
                <w:kern w:val="0"/>
                <w:sz w:val="20"/>
                <w:szCs w:val="20"/>
                <w:lang w:val="hy-AM"/>
                <w14:ligatures w14:val="none"/>
              </w:rPr>
              <w:t xml:space="preserve">1 հաստիքային միավոր՝ յուրաքանչյուր </w:t>
            </w:r>
            <w:r w:rsidRPr="00E27503">
              <w:rPr>
                <w:rFonts w:ascii="GHEA Grapalat" w:eastAsia="Times New Roman" w:hAnsi="GHEA Grapalat" w:cs="Times New Roman"/>
                <w:color w:val="000000"/>
                <w:kern w:val="0"/>
                <w:sz w:val="20"/>
                <w:szCs w:val="20"/>
                <w:lang w:val="hy-AM"/>
                <w14:ligatures w14:val="none"/>
              </w:rPr>
              <w:t>25</w:t>
            </w:r>
            <w:r w:rsidRPr="00E27503">
              <w:rPr>
                <w:rFonts w:ascii="GHEA Grapalat" w:hAnsi="GHEA Grapalat"/>
                <w:color w:val="000000"/>
                <w:kern w:val="0"/>
                <w:sz w:val="20"/>
                <w:szCs w:val="20"/>
                <w:lang w:val="hy-AM"/>
                <w14:ligatures w14:val="none"/>
              </w:rPr>
              <w:t xml:space="preserve"> </w:t>
            </w:r>
            <w:r w:rsidRPr="00E27503">
              <w:rPr>
                <w:rFonts w:ascii="GHEA Grapalat" w:hAnsi="GHEA Grapalat"/>
                <w:color w:val="000000"/>
                <w:kern w:val="0"/>
                <w:sz w:val="20"/>
                <w:szCs w:val="20"/>
                <w:lang w:val="hy-AM"/>
                <w14:ligatures w14:val="none"/>
              </w:rPr>
              <w:lastRenderedPageBreak/>
              <w:t>խնամվողի հաշվարկով</w:t>
            </w:r>
          </w:p>
        </w:tc>
        <w:tc>
          <w:tcPr>
            <w:tcW w:w="2125" w:type="dxa"/>
            <w:tcBorders>
              <w:top w:val="nil"/>
              <w:left w:val="nil"/>
              <w:bottom w:val="single" w:sz="4" w:space="0" w:color="auto"/>
              <w:right w:val="single" w:sz="4" w:space="0" w:color="auto"/>
            </w:tcBorders>
          </w:tcPr>
          <w:p w14:paraId="7AE30085" w14:textId="6107A6E1" w:rsidR="00283154" w:rsidRPr="00E27503" w:rsidRDefault="00283154" w:rsidP="00884769">
            <w:pPr>
              <w:spacing w:after="0" w:line="240" w:lineRule="auto"/>
              <w:jc w:val="center"/>
              <w:rPr>
                <w:rFonts w:ascii="GHEA Grapalat" w:eastAsia="Times New Roman" w:hAnsi="GHEA Grapalat" w:cs="Times New Roman"/>
                <w:kern w:val="0"/>
                <w:sz w:val="20"/>
                <w:szCs w:val="20"/>
                <w14:ligatures w14:val="none"/>
              </w:rPr>
            </w:pPr>
            <w:r w:rsidRPr="00E27503">
              <w:rPr>
                <w:rFonts w:ascii="GHEA Grapalat" w:hAnsi="GHEA Grapalat"/>
                <w:color w:val="000000"/>
                <w:kern w:val="0"/>
                <w:sz w:val="20"/>
                <w:szCs w:val="20"/>
                <w:lang w:val="hy-AM"/>
                <w14:ligatures w14:val="none"/>
              </w:rPr>
              <w:lastRenderedPageBreak/>
              <w:t xml:space="preserve">1 հաստիքային միավոր՝ յուրաքանչյուր </w:t>
            </w:r>
            <w:r w:rsidRPr="00E27503">
              <w:rPr>
                <w:rFonts w:ascii="GHEA Grapalat" w:eastAsia="Times New Roman" w:hAnsi="GHEA Grapalat" w:cs="Times New Roman"/>
                <w:color w:val="000000"/>
                <w:kern w:val="0"/>
                <w:sz w:val="20"/>
                <w:szCs w:val="20"/>
                <w:lang w:val="hy-AM"/>
                <w14:ligatures w14:val="none"/>
              </w:rPr>
              <w:t>25</w:t>
            </w:r>
            <w:r w:rsidRPr="00E27503">
              <w:rPr>
                <w:rFonts w:ascii="GHEA Grapalat" w:hAnsi="GHEA Grapalat"/>
                <w:color w:val="000000"/>
                <w:kern w:val="0"/>
                <w:sz w:val="20"/>
                <w:szCs w:val="20"/>
                <w:lang w:val="hy-AM"/>
                <w14:ligatures w14:val="none"/>
              </w:rPr>
              <w:t xml:space="preserve"> </w:t>
            </w:r>
            <w:r w:rsidRPr="00E27503">
              <w:rPr>
                <w:rFonts w:ascii="GHEA Grapalat" w:hAnsi="GHEA Grapalat"/>
                <w:color w:val="000000"/>
                <w:kern w:val="0"/>
                <w:sz w:val="20"/>
                <w:szCs w:val="20"/>
                <w:lang w:val="hy-AM"/>
                <w14:ligatures w14:val="none"/>
              </w:rPr>
              <w:lastRenderedPageBreak/>
              <w:t>խնամվողի հաշվարկով</w:t>
            </w:r>
          </w:p>
        </w:tc>
        <w:tc>
          <w:tcPr>
            <w:tcW w:w="2106" w:type="dxa"/>
            <w:tcBorders>
              <w:top w:val="nil"/>
              <w:left w:val="nil"/>
              <w:bottom w:val="single" w:sz="4" w:space="0" w:color="auto"/>
              <w:right w:val="single" w:sz="4" w:space="0" w:color="auto"/>
            </w:tcBorders>
            <w:noWrap/>
          </w:tcPr>
          <w:p w14:paraId="7197F123" w14:textId="489F73F5"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lastRenderedPageBreak/>
              <w:t>-</w:t>
            </w:r>
          </w:p>
        </w:tc>
      </w:tr>
      <w:tr w:rsidR="00283154" w:rsidRPr="00E27503" w14:paraId="794EF0ED" w14:textId="77777777" w:rsidTr="00EB5E54">
        <w:trPr>
          <w:trHeight w:val="467"/>
        </w:trPr>
        <w:tc>
          <w:tcPr>
            <w:tcW w:w="616" w:type="dxa"/>
            <w:tcBorders>
              <w:top w:val="nil"/>
              <w:left w:val="single" w:sz="4" w:space="0" w:color="auto"/>
              <w:bottom w:val="single" w:sz="4" w:space="0" w:color="auto"/>
              <w:right w:val="single" w:sz="4" w:space="0" w:color="auto"/>
            </w:tcBorders>
            <w:vAlign w:val="center"/>
            <w:hideMark/>
          </w:tcPr>
          <w:p w14:paraId="53183E4A"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2.10.</w:t>
            </w:r>
          </w:p>
        </w:tc>
        <w:tc>
          <w:tcPr>
            <w:tcW w:w="3327" w:type="dxa"/>
            <w:tcBorders>
              <w:top w:val="nil"/>
              <w:left w:val="nil"/>
              <w:bottom w:val="single" w:sz="4" w:space="0" w:color="auto"/>
              <w:right w:val="single" w:sz="4" w:space="0" w:color="auto"/>
            </w:tcBorders>
            <w:vAlign w:val="center"/>
          </w:tcPr>
          <w:p w14:paraId="641A7705" w14:textId="283057FF"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Կինեզիստ</w:t>
            </w:r>
          </w:p>
        </w:tc>
        <w:tc>
          <w:tcPr>
            <w:tcW w:w="2313" w:type="dxa"/>
            <w:tcBorders>
              <w:top w:val="nil"/>
              <w:left w:val="nil"/>
              <w:bottom w:val="single" w:sz="4" w:space="0" w:color="auto"/>
              <w:right w:val="single" w:sz="4" w:space="0" w:color="auto"/>
            </w:tcBorders>
          </w:tcPr>
          <w:p w14:paraId="6654E85C" w14:textId="1D632B5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tcPr>
          <w:p w14:paraId="626300B0" w14:textId="115CD4BB"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մինչև 20 երեխայի համար՝ ըստ գնահատված կարիքի</w:t>
            </w:r>
          </w:p>
        </w:tc>
        <w:tc>
          <w:tcPr>
            <w:tcW w:w="1843" w:type="dxa"/>
            <w:tcBorders>
              <w:top w:val="nil"/>
              <w:left w:val="nil"/>
              <w:bottom w:val="single" w:sz="4" w:space="0" w:color="auto"/>
              <w:right w:val="single" w:sz="4" w:space="0" w:color="auto"/>
            </w:tcBorders>
          </w:tcPr>
          <w:p w14:paraId="0B1E5607" w14:textId="3358D140"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w:t>
            </w:r>
          </w:p>
        </w:tc>
        <w:tc>
          <w:tcPr>
            <w:tcW w:w="2125" w:type="dxa"/>
            <w:tcBorders>
              <w:top w:val="nil"/>
              <w:left w:val="nil"/>
              <w:bottom w:val="single" w:sz="4" w:space="0" w:color="auto"/>
              <w:right w:val="single" w:sz="4" w:space="0" w:color="auto"/>
            </w:tcBorders>
          </w:tcPr>
          <w:p w14:paraId="25D70836" w14:textId="3159C58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մինչև 50 երեխայի համար՝ ըստ գնահատված կարիքի</w:t>
            </w:r>
          </w:p>
        </w:tc>
        <w:tc>
          <w:tcPr>
            <w:tcW w:w="2106" w:type="dxa"/>
            <w:tcBorders>
              <w:top w:val="nil"/>
              <w:left w:val="nil"/>
              <w:bottom w:val="single" w:sz="4" w:space="0" w:color="auto"/>
              <w:right w:val="single" w:sz="4" w:space="0" w:color="auto"/>
            </w:tcBorders>
            <w:noWrap/>
          </w:tcPr>
          <w:p w14:paraId="4562C5E6" w14:textId="17659CC8"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r>
      <w:tr w:rsidR="00283154" w:rsidRPr="00E27503" w14:paraId="2E3262AB" w14:textId="77777777" w:rsidTr="00EB5E54">
        <w:trPr>
          <w:trHeight w:val="476"/>
        </w:trPr>
        <w:tc>
          <w:tcPr>
            <w:tcW w:w="616" w:type="dxa"/>
            <w:tcBorders>
              <w:top w:val="nil"/>
              <w:left w:val="single" w:sz="4" w:space="0" w:color="auto"/>
              <w:bottom w:val="single" w:sz="4" w:space="0" w:color="auto"/>
              <w:right w:val="single" w:sz="4" w:space="0" w:color="auto"/>
            </w:tcBorders>
            <w:vAlign w:val="center"/>
            <w:hideMark/>
          </w:tcPr>
          <w:p w14:paraId="647DB546"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2.11</w:t>
            </w:r>
          </w:p>
        </w:tc>
        <w:tc>
          <w:tcPr>
            <w:tcW w:w="3327" w:type="dxa"/>
            <w:tcBorders>
              <w:top w:val="nil"/>
              <w:left w:val="nil"/>
              <w:bottom w:val="single" w:sz="4" w:space="0" w:color="auto"/>
              <w:right w:val="single" w:sz="4" w:space="0" w:color="auto"/>
            </w:tcBorders>
            <w:vAlign w:val="center"/>
          </w:tcPr>
          <w:p w14:paraId="45A01DF7" w14:textId="303C6DDD"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Գույքավար - Գույքադարանի առկայության դեպքում </w:t>
            </w:r>
          </w:p>
        </w:tc>
        <w:tc>
          <w:tcPr>
            <w:tcW w:w="2313" w:type="dxa"/>
            <w:tcBorders>
              <w:top w:val="nil"/>
              <w:left w:val="nil"/>
              <w:bottom w:val="single" w:sz="4" w:space="0" w:color="auto"/>
              <w:right w:val="single" w:sz="4" w:space="0" w:color="auto"/>
            </w:tcBorders>
          </w:tcPr>
          <w:p w14:paraId="2AAA56E9" w14:textId="194F7C86"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461" w:type="dxa"/>
            <w:tcBorders>
              <w:top w:val="nil"/>
              <w:left w:val="nil"/>
              <w:bottom w:val="single" w:sz="4" w:space="0" w:color="auto"/>
              <w:right w:val="single" w:sz="4" w:space="0" w:color="auto"/>
            </w:tcBorders>
          </w:tcPr>
          <w:p w14:paraId="63D4FBBD" w14:textId="1968CDD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843" w:type="dxa"/>
            <w:tcBorders>
              <w:top w:val="nil"/>
              <w:left w:val="nil"/>
              <w:bottom w:val="single" w:sz="4" w:space="0" w:color="auto"/>
              <w:right w:val="single" w:sz="4" w:space="0" w:color="auto"/>
            </w:tcBorders>
          </w:tcPr>
          <w:p w14:paraId="7CCA6C5B" w14:textId="64AE5F1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125" w:type="dxa"/>
            <w:tcBorders>
              <w:top w:val="nil"/>
              <w:left w:val="nil"/>
              <w:bottom w:val="single" w:sz="4" w:space="0" w:color="auto"/>
              <w:right w:val="single" w:sz="4" w:space="0" w:color="auto"/>
            </w:tcBorders>
          </w:tcPr>
          <w:p w14:paraId="7CABD212" w14:textId="1081E978"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noWrap/>
          </w:tcPr>
          <w:p w14:paraId="66A6F5D9" w14:textId="62E64F5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r>
      <w:tr w:rsidR="00283154" w:rsidRPr="00E27503" w14:paraId="61C1F782" w14:textId="77777777" w:rsidTr="00EB5E54">
        <w:trPr>
          <w:trHeight w:val="197"/>
        </w:trPr>
        <w:tc>
          <w:tcPr>
            <w:tcW w:w="616" w:type="dxa"/>
            <w:tcBorders>
              <w:top w:val="nil"/>
              <w:left w:val="single" w:sz="4" w:space="0" w:color="auto"/>
              <w:bottom w:val="single" w:sz="4" w:space="0" w:color="auto"/>
              <w:right w:val="single" w:sz="4" w:space="0" w:color="auto"/>
            </w:tcBorders>
            <w:vAlign w:val="center"/>
            <w:hideMark/>
          </w:tcPr>
          <w:p w14:paraId="5E0015FB"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2.12</w:t>
            </w:r>
          </w:p>
        </w:tc>
        <w:tc>
          <w:tcPr>
            <w:tcW w:w="3327" w:type="dxa"/>
            <w:tcBorders>
              <w:top w:val="nil"/>
              <w:left w:val="nil"/>
              <w:bottom w:val="single" w:sz="4" w:space="0" w:color="auto"/>
              <w:right w:val="single" w:sz="4" w:space="0" w:color="auto"/>
            </w:tcBorders>
            <w:vAlign w:val="center"/>
          </w:tcPr>
          <w:p w14:paraId="4458328C" w14:textId="6864BF45"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Խնամք իրականացնող՝ խնամող</w:t>
            </w:r>
          </w:p>
        </w:tc>
        <w:tc>
          <w:tcPr>
            <w:tcW w:w="2313" w:type="dxa"/>
            <w:tcBorders>
              <w:top w:val="nil"/>
              <w:left w:val="nil"/>
              <w:bottom w:val="single" w:sz="4" w:space="0" w:color="auto"/>
              <w:right w:val="single" w:sz="4" w:space="0" w:color="auto"/>
            </w:tcBorders>
          </w:tcPr>
          <w:p w14:paraId="06980213" w14:textId="7C0A9613" w:rsidR="00283154" w:rsidRPr="00E27503" w:rsidRDefault="00283154" w:rsidP="00884769">
            <w:pPr>
              <w:spacing w:after="0" w:line="240" w:lineRule="auto"/>
              <w:jc w:val="center"/>
              <w:rPr>
                <w:rFonts w:ascii="GHEA Grapalat" w:eastAsia="Times New Roman" w:hAnsi="GHEA Grapalat" w:cs="Times New Roman"/>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461" w:type="dxa"/>
            <w:tcBorders>
              <w:top w:val="nil"/>
              <w:left w:val="nil"/>
              <w:bottom w:val="single" w:sz="4" w:space="0" w:color="auto"/>
              <w:right w:val="single" w:sz="4" w:space="0" w:color="auto"/>
            </w:tcBorders>
          </w:tcPr>
          <w:p w14:paraId="109444E2" w14:textId="3D2C593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843" w:type="dxa"/>
            <w:tcBorders>
              <w:top w:val="nil"/>
              <w:left w:val="nil"/>
              <w:bottom w:val="single" w:sz="4" w:space="0" w:color="auto"/>
              <w:right w:val="single" w:sz="4" w:space="0" w:color="auto"/>
            </w:tcBorders>
          </w:tcPr>
          <w:p w14:paraId="23234B80" w14:textId="6966F4EF"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125" w:type="dxa"/>
            <w:tcBorders>
              <w:top w:val="nil"/>
              <w:left w:val="nil"/>
              <w:bottom w:val="single" w:sz="4" w:space="0" w:color="auto"/>
              <w:right w:val="single" w:sz="4" w:space="0" w:color="auto"/>
            </w:tcBorders>
          </w:tcPr>
          <w:p w14:paraId="1C142639" w14:textId="2DCF54E2"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106" w:type="dxa"/>
            <w:tcBorders>
              <w:top w:val="nil"/>
              <w:left w:val="nil"/>
              <w:bottom w:val="single" w:sz="4" w:space="0" w:color="auto"/>
              <w:right w:val="single" w:sz="4" w:space="0" w:color="auto"/>
            </w:tcBorders>
            <w:noWrap/>
          </w:tcPr>
          <w:p w14:paraId="4C0B1F70" w14:textId="05F836B3"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1.5 հաստիքային միավոր՝ մինչև 8 երեխայի կամ յուրաքանչյուր տան համար</w:t>
            </w:r>
          </w:p>
        </w:tc>
      </w:tr>
      <w:tr w:rsidR="00283154" w:rsidRPr="00E27503" w14:paraId="7330A420" w14:textId="77777777" w:rsidTr="00EB5E54">
        <w:trPr>
          <w:trHeight w:val="828"/>
        </w:trPr>
        <w:tc>
          <w:tcPr>
            <w:tcW w:w="616" w:type="dxa"/>
            <w:tcBorders>
              <w:top w:val="nil"/>
              <w:left w:val="single" w:sz="4" w:space="0" w:color="auto"/>
              <w:bottom w:val="single" w:sz="4" w:space="0" w:color="auto"/>
              <w:right w:val="single" w:sz="4" w:space="0" w:color="auto"/>
            </w:tcBorders>
            <w:vAlign w:val="center"/>
            <w:hideMark/>
          </w:tcPr>
          <w:p w14:paraId="69411EAD"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2.13</w:t>
            </w:r>
          </w:p>
        </w:tc>
        <w:tc>
          <w:tcPr>
            <w:tcW w:w="3327" w:type="dxa"/>
            <w:tcBorders>
              <w:top w:val="nil"/>
              <w:left w:val="nil"/>
              <w:bottom w:val="single" w:sz="4" w:space="0" w:color="auto"/>
              <w:right w:val="single" w:sz="4" w:space="0" w:color="auto"/>
            </w:tcBorders>
            <w:vAlign w:val="center"/>
          </w:tcPr>
          <w:p w14:paraId="0242B4A2" w14:textId="1E57274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Խնամք իրականացնողի օգնական</w:t>
            </w:r>
          </w:p>
        </w:tc>
        <w:tc>
          <w:tcPr>
            <w:tcW w:w="2313" w:type="dxa"/>
            <w:tcBorders>
              <w:top w:val="nil"/>
              <w:left w:val="nil"/>
              <w:bottom w:val="single" w:sz="4" w:space="0" w:color="auto"/>
              <w:right w:val="single" w:sz="4" w:space="0" w:color="auto"/>
            </w:tcBorders>
          </w:tcPr>
          <w:p w14:paraId="54185FE6" w14:textId="108A95C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461" w:type="dxa"/>
            <w:tcBorders>
              <w:top w:val="nil"/>
              <w:left w:val="nil"/>
              <w:bottom w:val="single" w:sz="4" w:space="0" w:color="auto"/>
              <w:right w:val="single" w:sz="4" w:space="0" w:color="auto"/>
            </w:tcBorders>
          </w:tcPr>
          <w:p w14:paraId="4623EB79" w14:textId="2F9FC11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843" w:type="dxa"/>
            <w:tcBorders>
              <w:top w:val="nil"/>
              <w:left w:val="nil"/>
              <w:bottom w:val="single" w:sz="4" w:space="0" w:color="auto"/>
              <w:right w:val="single" w:sz="4" w:space="0" w:color="auto"/>
            </w:tcBorders>
          </w:tcPr>
          <w:p w14:paraId="6B0D6788" w14:textId="1EC051A0"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125" w:type="dxa"/>
            <w:tcBorders>
              <w:top w:val="nil"/>
              <w:left w:val="nil"/>
              <w:bottom w:val="single" w:sz="4" w:space="0" w:color="auto"/>
              <w:right w:val="single" w:sz="4" w:space="0" w:color="auto"/>
            </w:tcBorders>
          </w:tcPr>
          <w:p w14:paraId="7C49BFCB" w14:textId="530823AB"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106" w:type="dxa"/>
            <w:tcBorders>
              <w:top w:val="nil"/>
              <w:left w:val="nil"/>
              <w:bottom w:val="single" w:sz="4" w:space="0" w:color="auto"/>
              <w:right w:val="single" w:sz="4" w:space="0" w:color="auto"/>
            </w:tcBorders>
            <w:noWrap/>
          </w:tcPr>
          <w:p w14:paraId="344FC476" w14:textId="7A4D27F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մինչև 8 երեխայի կամ յուրաքանչյուր տան համար</w:t>
            </w:r>
          </w:p>
        </w:tc>
      </w:tr>
      <w:tr w:rsidR="00283154" w:rsidRPr="00E27503" w14:paraId="47468D14" w14:textId="77777777" w:rsidTr="00EB5E54">
        <w:trPr>
          <w:trHeight w:val="584"/>
        </w:trPr>
        <w:tc>
          <w:tcPr>
            <w:tcW w:w="616" w:type="dxa"/>
            <w:tcBorders>
              <w:top w:val="nil"/>
              <w:left w:val="single" w:sz="4" w:space="0" w:color="auto"/>
              <w:bottom w:val="single" w:sz="4" w:space="0" w:color="auto"/>
              <w:right w:val="single" w:sz="4" w:space="0" w:color="auto"/>
            </w:tcBorders>
            <w:vAlign w:val="center"/>
            <w:hideMark/>
          </w:tcPr>
          <w:p w14:paraId="2C1567D9"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2.14</w:t>
            </w:r>
          </w:p>
        </w:tc>
        <w:tc>
          <w:tcPr>
            <w:tcW w:w="3327" w:type="dxa"/>
            <w:tcBorders>
              <w:top w:val="nil"/>
              <w:left w:val="nil"/>
              <w:bottom w:val="single" w:sz="4" w:space="0" w:color="auto"/>
              <w:right w:val="single" w:sz="4" w:space="0" w:color="auto"/>
            </w:tcBorders>
            <w:vAlign w:val="center"/>
          </w:tcPr>
          <w:p w14:paraId="4C3DAC00" w14:textId="7D032E8E"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Այլընտրանքային խնամքի ղեկավար</w:t>
            </w:r>
          </w:p>
        </w:tc>
        <w:tc>
          <w:tcPr>
            <w:tcW w:w="2313" w:type="dxa"/>
            <w:tcBorders>
              <w:top w:val="nil"/>
              <w:left w:val="nil"/>
              <w:bottom w:val="single" w:sz="4" w:space="0" w:color="auto"/>
              <w:right w:val="single" w:sz="4" w:space="0" w:color="auto"/>
            </w:tcBorders>
          </w:tcPr>
          <w:p w14:paraId="74FC505E" w14:textId="7E1DF94A"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461" w:type="dxa"/>
            <w:tcBorders>
              <w:top w:val="nil"/>
              <w:left w:val="nil"/>
              <w:bottom w:val="single" w:sz="4" w:space="0" w:color="auto"/>
              <w:right w:val="single" w:sz="4" w:space="0" w:color="auto"/>
            </w:tcBorders>
          </w:tcPr>
          <w:p w14:paraId="0EA41439" w14:textId="5EF187E3"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1843" w:type="dxa"/>
            <w:tcBorders>
              <w:top w:val="nil"/>
              <w:left w:val="nil"/>
              <w:bottom w:val="single" w:sz="4" w:space="0" w:color="auto"/>
              <w:right w:val="single" w:sz="4" w:space="0" w:color="auto"/>
            </w:tcBorders>
          </w:tcPr>
          <w:p w14:paraId="47A87BBD" w14:textId="72F700FA"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125" w:type="dxa"/>
            <w:tcBorders>
              <w:top w:val="nil"/>
              <w:left w:val="nil"/>
              <w:bottom w:val="single" w:sz="4" w:space="0" w:color="auto"/>
              <w:right w:val="single" w:sz="4" w:space="0" w:color="auto"/>
            </w:tcBorders>
          </w:tcPr>
          <w:p w14:paraId="259FE1DF" w14:textId="08ED7E25"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w:t>
            </w:r>
          </w:p>
        </w:tc>
        <w:tc>
          <w:tcPr>
            <w:tcW w:w="2106" w:type="dxa"/>
            <w:tcBorders>
              <w:top w:val="nil"/>
              <w:left w:val="nil"/>
              <w:bottom w:val="single" w:sz="4" w:space="0" w:color="auto"/>
              <w:right w:val="single" w:sz="4" w:space="0" w:color="auto"/>
            </w:tcBorders>
          </w:tcPr>
          <w:p w14:paraId="01A8E42F" w14:textId="1A0D06B8"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 հաստիքային միավոր` մինչև 100 շահառուի դեպքում</w:t>
            </w:r>
          </w:p>
        </w:tc>
      </w:tr>
      <w:tr w:rsidR="00283154" w:rsidRPr="00E27503" w14:paraId="4C7F566E" w14:textId="77777777" w:rsidTr="00140D4F">
        <w:trPr>
          <w:trHeight w:val="288"/>
        </w:trPr>
        <w:tc>
          <w:tcPr>
            <w:tcW w:w="616" w:type="dxa"/>
            <w:tcBorders>
              <w:top w:val="nil"/>
              <w:left w:val="single" w:sz="4" w:space="0" w:color="auto"/>
              <w:bottom w:val="single" w:sz="4" w:space="0" w:color="auto"/>
              <w:right w:val="single" w:sz="4" w:space="0" w:color="auto"/>
            </w:tcBorders>
            <w:vAlign w:val="center"/>
            <w:hideMark/>
          </w:tcPr>
          <w:p w14:paraId="3F1E9012" w14:textId="77777777" w:rsidR="00283154" w:rsidRPr="00E27503" w:rsidRDefault="00283154"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3</w:t>
            </w:r>
          </w:p>
        </w:tc>
        <w:tc>
          <w:tcPr>
            <w:tcW w:w="14175" w:type="dxa"/>
            <w:gridSpan w:val="6"/>
            <w:tcBorders>
              <w:top w:val="single" w:sz="4" w:space="0" w:color="auto"/>
              <w:left w:val="nil"/>
              <w:bottom w:val="single" w:sz="4" w:space="0" w:color="auto"/>
              <w:right w:val="single" w:sz="4" w:space="0" w:color="auto"/>
            </w:tcBorders>
            <w:hideMark/>
          </w:tcPr>
          <w:p w14:paraId="1289D364" w14:textId="77777777" w:rsidR="00283154" w:rsidRPr="00E27503" w:rsidRDefault="00283154"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Բժշկական անձնակազմ</w:t>
            </w:r>
          </w:p>
        </w:tc>
      </w:tr>
      <w:tr w:rsidR="00283154" w:rsidRPr="00E27503" w14:paraId="27C44F79" w14:textId="77777777" w:rsidTr="00EB5E54">
        <w:trPr>
          <w:trHeight w:val="552"/>
        </w:trPr>
        <w:tc>
          <w:tcPr>
            <w:tcW w:w="616" w:type="dxa"/>
            <w:tcBorders>
              <w:top w:val="nil"/>
              <w:left w:val="single" w:sz="4" w:space="0" w:color="auto"/>
              <w:bottom w:val="single" w:sz="4" w:space="0" w:color="auto"/>
              <w:right w:val="single" w:sz="4" w:space="0" w:color="auto"/>
            </w:tcBorders>
            <w:vAlign w:val="center"/>
            <w:hideMark/>
          </w:tcPr>
          <w:p w14:paraId="4C238F27"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3.1</w:t>
            </w:r>
          </w:p>
        </w:tc>
        <w:tc>
          <w:tcPr>
            <w:tcW w:w="3327" w:type="dxa"/>
            <w:tcBorders>
              <w:top w:val="nil"/>
              <w:left w:val="nil"/>
              <w:bottom w:val="single" w:sz="4" w:space="0" w:color="auto"/>
              <w:right w:val="single" w:sz="4" w:space="0" w:color="auto"/>
            </w:tcBorders>
            <w:vAlign w:val="center"/>
            <w:hideMark/>
          </w:tcPr>
          <w:p w14:paraId="0B37B92B" w14:textId="77777777"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Բուժական մասի համակարգող</w:t>
            </w:r>
          </w:p>
        </w:tc>
        <w:tc>
          <w:tcPr>
            <w:tcW w:w="2313" w:type="dxa"/>
            <w:tcBorders>
              <w:top w:val="nil"/>
              <w:left w:val="nil"/>
              <w:bottom w:val="single" w:sz="4" w:space="0" w:color="auto"/>
              <w:right w:val="single" w:sz="4" w:space="0" w:color="auto"/>
            </w:tcBorders>
            <w:hideMark/>
          </w:tcPr>
          <w:p w14:paraId="73C74C9B" w14:textId="35E9D9FA"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hideMark/>
          </w:tcPr>
          <w:p w14:paraId="3FD2DA08"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ոչ հերթափոխային հաստիքային միավոր</w:t>
            </w:r>
          </w:p>
        </w:tc>
        <w:tc>
          <w:tcPr>
            <w:tcW w:w="1843" w:type="dxa"/>
            <w:tcBorders>
              <w:top w:val="nil"/>
              <w:left w:val="nil"/>
              <w:bottom w:val="single" w:sz="4" w:space="0" w:color="auto"/>
              <w:right w:val="single" w:sz="4" w:space="0" w:color="auto"/>
            </w:tcBorders>
            <w:hideMark/>
          </w:tcPr>
          <w:p w14:paraId="17034B56" w14:textId="2FC02E43"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noWrap/>
            <w:hideMark/>
          </w:tcPr>
          <w:p w14:paraId="746DE154" w14:textId="648D973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366A5179" w14:textId="26EFE39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2141650F" w14:textId="77777777" w:rsidTr="00EB5E54">
        <w:trPr>
          <w:trHeight w:val="467"/>
        </w:trPr>
        <w:tc>
          <w:tcPr>
            <w:tcW w:w="616" w:type="dxa"/>
            <w:tcBorders>
              <w:top w:val="nil"/>
              <w:left w:val="single" w:sz="4" w:space="0" w:color="auto"/>
              <w:bottom w:val="single" w:sz="4" w:space="0" w:color="auto"/>
              <w:right w:val="single" w:sz="4" w:space="0" w:color="auto"/>
            </w:tcBorders>
            <w:vAlign w:val="center"/>
            <w:hideMark/>
          </w:tcPr>
          <w:p w14:paraId="3129977F"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lastRenderedPageBreak/>
              <w:t>3.2</w:t>
            </w:r>
          </w:p>
        </w:tc>
        <w:tc>
          <w:tcPr>
            <w:tcW w:w="3327" w:type="dxa"/>
            <w:tcBorders>
              <w:top w:val="nil"/>
              <w:left w:val="nil"/>
              <w:bottom w:val="single" w:sz="4" w:space="0" w:color="auto"/>
              <w:right w:val="single" w:sz="4" w:space="0" w:color="auto"/>
            </w:tcBorders>
            <w:vAlign w:val="center"/>
            <w:hideMark/>
          </w:tcPr>
          <w:p w14:paraId="23A5A201" w14:textId="77777777"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Մանկաբույժ</w:t>
            </w:r>
          </w:p>
        </w:tc>
        <w:tc>
          <w:tcPr>
            <w:tcW w:w="2313" w:type="dxa"/>
            <w:tcBorders>
              <w:top w:val="nil"/>
              <w:left w:val="nil"/>
              <w:bottom w:val="single" w:sz="4" w:space="0" w:color="auto"/>
              <w:right w:val="single" w:sz="4" w:space="0" w:color="auto"/>
            </w:tcBorders>
            <w:hideMark/>
          </w:tcPr>
          <w:p w14:paraId="2444C30D" w14:textId="2DA61F43"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ոչ հերթափոխային հաստիքային միավոր՝ յուրաքանչյուր 30 խնամվողի հաշվարկով</w:t>
            </w:r>
          </w:p>
        </w:tc>
        <w:tc>
          <w:tcPr>
            <w:tcW w:w="2461" w:type="dxa"/>
            <w:tcBorders>
              <w:top w:val="nil"/>
              <w:left w:val="nil"/>
              <w:bottom w:val="single" w:sz="4" w:space="0" w:color="auto"/>
              <w:right w:val="single" w:sz="4" w:space="0" w:color="auto"/>
            </w:tcBorders>
            <w:hideMark/>
          </w:tcPr>
          <w:p w14:paraId="7CFB9685" w14:textId="590A1D96"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ոչ հերթափոխային հաստիքային միավոր՝ յուրաքանչյուր 50 խնամվողի հաշվարկով</w:t>
            </w:r>
          </w:p>
        </w:tc>
        <w:tc>
          <w:tcPr>
            <w:tcW w:w="1843" w:type="dxa"/>
            <w:tcBorders>
              <w:top w:val="nil"/>
              <w:left w:val="nil"/>
              <w:bottom w:val="single" w:sz="4" w:space="0" w:color="auto"/>
              <w:right w:val="single" w:sz="4" w:space="0" w:color="auto"/>
            </w:tcBorders>
            <w:hideMark/>
          </w:tcPr>
          <w:p w14:paraId="5ACA737C" w14:textId="1F234076"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noWrap/>
            <w:hideMark/>
          </w:tcPr>
          <w:p w14:paraId="23BD4FF7" w14:textId="266CA53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30B16A22" w14:textId="310A16BA"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2CF9F315" w14:textId="77777777" w:rsidTr="00EB5E54">
        <w:trPr>
          <w:trHeight w:val="828"/>
        </w:trPr>
        <w:tc>
          <w:tcPr>
            <w:tcW w:w="616" w:type="dxa"/>
            <w:tcBorders>
              <w:top w:val="nil"/>
              <w:left w:val="single" w:sz="4" w:space="0" w:color="auto"/>
              <w:bottom w:val="single" w:sz="4" w:space="0" w:color="auto"/>
              <w:right w:val="single" w:sz="4" w:space="0" w:color="auto"/>
            </w:tcBorders>
            <w:vAlign w:val="center"/>
            <w:hideMark/>
          </w:tcPr>
          <w:p w14:paraId="64CEA798"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3.3</w:t>
            </w:r>
          </w:p>
        </w:tc>
        <w:tc>
          <w:tcPr>
            <w:tcW w:w="3327" w:type="dxa"/>
            <w:tcBorders>
              <w:top w:val="nil"/>
              <w:left w:val="nil"/>
              <w:bottom w:val="single" w:sz="4" w:space="0" w:color="auto"/>
              <w:right w:val="single" w:sz="4" w:space="0" w:color="auto"/>
            </w:tcBorders>
            <w:vAlign w:val="center"/>
            <w:hideMark/>
          </w:tcPr>
          <w:p w14:paraId="6700666E" w14:textId="42C14D66"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Մանկաբույժ կամ թերապևտ</w:t>
            </w:r>
          </w:p>
        </w:tc>
        <w:tc>
          <w:tcPr>
            <w:tcW w:w="2313" w:type="dxa"/>
            <w:tcBorders>
              <w:top w:val="nil"/>
              <w:left w:val="nil"/>
              <w:bottom w:val="single" w:sz="4" w:space="0" w:color="auto"/>
              <w:right w:val="single" w:sz="4" w:space="0" w:color="auto"/>
            </w:tcBorders>
            <w:hideMark/>
          </w:tcPr>
          <w:p w14:paraId="15667F9A" w14:textId="6B16B3CF"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շուրջօրյա հերթափոխով աշխատող մասնագետ</w:t>
            </w:r>
          </w:p>
        </w:tc>
        <w:tc>
          <w:tcPr>
            <w:tcW w:w="2461" w:type="dxa"/>
            <w:tcBorders>
              <w:top w:val="nil"/>
              <w:left w:val="nil"/>
              <w:bottom w:val="single" w:sz="4" w:space="0" w:color="auto"/>
              <w:right w:val="single" w:sz="4" w:space="0" w:color="auto"/>
            </w:tcBorders>
            <w:hideMark/>
          </w:tcPr>
          <w:p w14:paraId="1839F12B" w14:textId="60FD0F06"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շուրջօրյա հերթափոխով աշխատող մասնագետ</w:t>
            </w:r>
          </w:p>
        </w:tc>
        <w:tc>
          <w:tcPr>
            <w:tcW w:w="1843" w:type="dxa"/>
            <w:tcBorders>
              <w:top w:val="nil"/>
              <w:left w:val="nil"/>
              <w:bottom w:val="single" w:sz="4" w:space="0" w:color="auto"/>
              <w:right w:val="single" w:sz="4" w:space="0" w:color="auto"/>
            </w:tcBorders>
            <w:hideMark/>
          </w:tcPr>
          <w:p w14:paraId="01E5B745" w14:textId="6E8023CA"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noWrap/>
            <w:hideMark/>
          </w:tcPr>
          <w:p w14:paraId="64B491D4" w14:textId="262A8EA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7E4B61F5" w14:textId="49AFBC7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07E67250" w14:textId="77777777" w:rsidTr="00EB5E54">
        <w:trPr>
          <w:trHeight w:val="828"/>
        </w:trPr>
        <w:tc>
          <w:tcPr>
            <w:tcW w:w="616" w:type="dxa"/>
            <w:tcBorders>
              <w:top w:val="nil"/>
              <w:left w:val="single" w:sz="4" w:space="0" w:color="auto"/>
              <w:bottom w:val="single" w:sz="4" w:space="0" w:color="auto"/>
              <w:right w:val="single" w:sz="4" w:space="0" w:color="auto"/>
            </w:tcBorders>
            <w:vAlign w:val="center"/>
            <w:hideMark/>
          </w:tcPr>
          <w:p w14:paraId="0BEF48DE"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3.4</w:t>
            </w:r>
          </w:p>
        </w:tc>
        <w:tc>
          <w:tcPr>
            <w:tcW w:w="3327" w:type="dxa"/>
            <w:tcBorders>
              <w:top w:val="nil"/>
              <w:left w:val="nil"/>
              <w:bottom w:val="single" w:sz="4" w:space="0" w:color="auto"/>
              <w:right w:val="single" w:sz="4" w:space="0" w:color="auto"/>
            </w:tcBorders>
            <w:vAlign w:val="center"/>
            <w:hideMark/>
          </w:tcPr>
          <w:p w14:paraId="75CB3720" w14:textId="1F7BE4CB"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Բժիշկ (նյարդաբան՝ ըստ կարիքի)</w:t>
            </w:r>
          </w:p>
        </w:tc>
        <w:tc>
          <w:tcPr>
            <w:tcW w:w="2313" w:type="dxa"/>
            <w:tcBorders>
              <w:top w:val="nil"/>
              <w:left w:val="nil"/>
              <w:bottom w:val="single" w:sz="4" w:space="0" w:color="auto"/>
              <w:right w:val="single" w:sz="4" w:space="0" w:color="auto"/>
            </w:tcBorders>
            <w:hideMark/>
          </w:tcPr>
          <w:p w14:paraId="100EB599" w14:textId="6F04F1CC"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hideMark/>
          </w:tcPr>
          <w:p w14:paraId="1F596282" w14:textId="4697E052"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 հաստիքային միավոր</w:t>
            </w:r>
          </w:p>
        </w:tc>
        <w:tc>
          <w:tcPr>
            <w:tcW w:w="1843" w:type="dxa"/>
            <w:tcBorders>
              <w:top w:val="nil"/>
              <w:left w:val="nil"/>
              <w:bottom w:val="single" w:sz="4" w:space="0" w:color="auto"/>
              <w:right w:val="single" w:sz="4" w:space="0" w:color="auto"/>
            </w:tcBorders>
            <w:hideMark/>
          </w:tcPr>
          <w:p w14:paraId="4324EA58" w14:textId="28C2B99A"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7A3F18FE" w14:textId="5156FF58"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61AEBF1C" w14:textId="118EA7DE"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50E4A151" w14:textId="77777777" w:rsidTr="00EB5E54">
        <w:trPr>
          <w:trHeight w:val="170"/>
        </w:trPr>
        <w:tc>
          <w:tcPr>
            <w:tcW w:w="616" w:type="dxa"/>
            <w:tcBorders>
              <w:top w:val="nil"/>
              <w:left w:val="single" w:sz="4" w:space="0" w:color="auto"/>
              <w:bottom w:val="single" w:sz="4" w:space="0" w:color="auto"/>
              <w:right w:val="single" w:sz="4" w:space="0" w:color="auto"/>
            </w:tcBorders>
            <w:vAlign w:val="center"/>
            <w:hideMark/>
          </w:tcPr>
          <w:p w14:paraId="2EBC1213"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3.5</w:t>
            </w:r>
          </w:p>
        </w:tc>
        <w:tc>
          <w:tcPr>
            <w:tcW w:w="3327" w:type="dxa"/>
            <w:tcBorders>
              <w:top w:val="nil"/>
              <w:left w:val="nil"/>
              <w:bottom w:val="single" w:sz="4" w:space="0" w:color="auto"/>
              <w:right w:val="single" w:sz="4" w:space="0" w:color="auto"/>
            </w:tcBorders>
            <w:vAlign w:val="center"/>
            <w:hideMark/>
          </w:tcPr>
          <w:p w14:paraId="000E206C" w14:textId="77777777"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Հոգեբույժ</w:t>
            </w:r>
          </w:p>
        </w:tc>
        <w:tc>
          <w:tcPr>
            <w:tcW w:w="2313" w:type="dxa"/>
            <w:tcBorders>
              <w:top w:val="nil"/>
              <w:left w:val="nil"/>
              <w:bottom w:val="single" w:sz="4" w:space="0" w:color="auto"/>
              <w:right w:val="single" w:sz="4" w:space="0" w:color="auto"/>
            </w:tcBorders>
            <w:hideMark/>
          </w:tcPr>
          <w:p w14:paraId="38FE8795" w14:textId="28CA9B6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hideMark/>
          </w:tcPr>
          <w:p w14:paraId="17A42963" w14:textId="2DBA52BE"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843" w:type="dxa"/>
            <w:tcBorders>
              <w:top w:val="nil"/>
              <w:left w:val="nil"/>
              <w:bottom w:val="single" w:sz="4" w:space="0" w:color="auto"/>
              <w:right w:val="single" w:sz="4" w:space="0" w:color="auto"/>
            </w:tcBorders>
            <w:hideMark/>
          </w:tcPr>
          <w:p w14:paraId="0FD47C4E" w14:textId="6DE8A642"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65B17ECC" w14:textId="113F267E"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655A365E" w14:textId="3EB474A2"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7B906348"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6E0D9337"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3.6</w:t>
            </w:r>
          </w:p>
        </w:tc>
        <w:tc>
          <w:tcPr>
            <w:tcW w:w="3327" w:type="dxa"/>
            <w:tcBorders>
              <w:top w:val="nil"/>
              <w:left w:val="nil"/>
              <w:bottom w:val="single" w:sz="4" w:space="0" w:color="auto"/>
              <w:right w:val="single" w:sz="4" w:space="0" w:color="auto"/>
            </w:tcBorders>
            <w:vAlign w:val="center"/>
            <w:hideMark/>
          </w:tcPr>
          <w:p w14:paraId="19D58950"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Ավագ բուժքույր </w:t>
            </w:r>
          </w:p>
        </w:tc>
        <w:tc>
          <w:tcPr>
            <w:tcW w:w="2313" w:type="dxa"/>
            <w:tcBorders>
              <w:top w:val="nil"/>
              <w:left w:val="nil"/>
              <w:bottom w:val="single" w:sz="4" w:space="0" w:color="auto"/>
              <w:right w:val="single" w:sz="4" w:space="0" w:color="auto"/>
            </w:tcBorders>
            <w:hideMark/>
          </w:tcPr>
          <w:p w14:paraId="30017DEE"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461" w:type="dxa"/>
            <w:tcBorders>
              <w:top w:val="nil"/>
              <w:left w:val="nil"/>
              <w:bottom w:val="single" w:sz="4" w:space="0" w:color="auto"/>
              <w:right w:val="single" w:sz="4" w:space="0" w:color="auto"/>
            </w:tcBorders>
            <w:hideMark/>
          </w:tcPr>
          <w:p w14:paraId="4448F252"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843" w:type="dxa"/>
            <w:tcBorders>
              <w:top w:val="nil"/>
              <w:left w:val="nil"/>
              <w:bottom w:val="single" w:sz="4" w:space="0" w:color="auto"/>
              <w:right w:val="single" w:sz="4" w:space="0" w:color="auto"/>
            </w:tcBorders>
            <w:hideMark/>
          </w:tcPr>
          <w:p w14:paraId="3D850BFB"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25" w:type="dxa"/>
            <w:tcBorders>
              <w:top w:val="nil"/>
              <w:left w:val="nil"/>
              <w:bottom w:val="single" w:sz="4" w:space="0" w:color="auto"/>
              <w:right w:val="single" w:sz="4" w:space="0" w:color="auto"/>
            </w:tcBorders>
            <w:hideMark/>
          </w:tcPr>
          <w:p w14:paraId="34296E02"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noWrap/>
            <w:hideMark/>
          </w:tcPr>
          <w:p w14:paraId="346E03B1" w14:textId="2BEB41EB"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61E4EBF0" w14:textId="77777777" w:rsidTr="00EB5E54">
        <w:trPr>
          <w:trHeight w:val="1380"/>
        </w:trPr>
        <w:tc>
          <w:tcPr>
            <w:tcW w:w="616" w:type="dxa"/>
            <w:vMerge w:val="restart"/>
            <w:tcBorders>
              <w:top w:val="nil"/>
              <w:left w:val="single" w:sz="4" w:space="0" w:color="auto"/>
              <w:bottom w:val="single" w:sz="4" w:space="0" w:color="auto"/>
              <w:right w:val="single" w:sz="4" w:space="0" w:color="auto"/>
            </w:tcBorders>
            <w:vAlign w:val="center"/>
            <w:hideMark/>
          </w:tcPr>
          <w:p w14:paraId="6D3DB405"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3.7</w:t>
            </w:r>
          </w:p>
        </w:tc>
        <w:tc>
          <w:tcPr>
            <w:tcW w:w="3327" w:type="dxa"/>
            <w:vMerge w:val="restart"/>
            <w:tcBorders>
              <w:top w:val="nil"/>
              <w:left w:val="single" w:sz="4" w:space="0" w:color="auto"/>
              <w:bottom w:val="single" w:sz="4" w:space="0" w:color="auto"/>
              <w:right w:val="single" w:sz="4" w:space="0" w:color="auto"/>
            </w:tcBorders>
            <w:hideMark/>
          </w:tcPr>
          <w:p w14:paraId="73300F30" w14:textId="77777777"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Բուժքույր (ըստ մասնագիտությունների և մասնագիտացումների</w:t>
            </w:r>
          </w:p>
        </w:tc>
        <w:tc>
          <w:tcPr>
            <w:tcW w:w="2313" w:type="dxa"/>
            <w:tcBorders>
              <w:top w:val="nil"/>
              <w:left w:val="nil"/>
              <w:bottom w:val="single" w:sz="4" w:space="0" w:color="auto"/>
              <w:right w:val="single" w:sz="4" w:space="0" w:color="auto"/>
            </w:tcBorders>
            <w:hideMark/>
          </w:tcPr>
          <w:p w14:paraId="15C38985" w14:textId="59928BD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շուրջօրյա հերթափոխ՝ յուրաքանչյուր 25 խնամվողի հաշվարկով</w:t>
            </w:r>
          </w:p>
        </w:tc>
        <w:tc>
          <w:tcPr>
            <w:tcW w:w="2461" w:type="dxa"/>
            <w:tcBorders>
              <w:top w:val="nil"/>
              <w:left w:val="nil"/>
              <w:bottom w:val="single" w:sz="4" w:space="0" w:color="auto"/>
              <w:right w:val="single" w:sz="4" w:space="0" w:color="auto"/>
            </w:tcBorders>
            <w:hideMark/>
          </w:tcPr>
          <w:p w14:paraId="097F6825" w14:textId="660BDFC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1 շուրջօրյա </w:t>
            </w:r>
            <w:r w:rsidRPr="00E27503">
              <w:rPr>
                <w:rFonts w:ascii="GHEA Grapalat" w:eastAsia="Times New Roman" w:hAnsi="GHEA Grapalat" w:cs="Times New Roman"/>
                <w:kern w:val="0"/>
                <w:sz w:val="20"/>
                <w:szCs w:val="20"/>
                <w14:ligatures w14:val="none"/>
              </w:rPr>
              <w:t xml:space="preserve">հերթափոխ՝ յուրաքանչյուր 16 խնամվողի </w:t>
            </w:r>
            <w:r w:rsidRPr="00E27503">
              <w:rPr>
                <w:rFonts w:ascii="GHEA Grapalat" w:eastAsia="Times New Roman" w:hAnsi="GHEA Grapalat" w:cs="Times New Roman"/>
                <w:color w:val="000000"/>
                <w:kern w:val="0"/>
                <w:sz w:val="20"/>
                <w:szCs w:val="20"/>
                <w14:ligatures w14:val="none"/>
              </w:rPr>
              <w:t>հաշվարկով,</w:t>
            </w:r>
          </w:p>
        </w:tc>
        <w:tc>
          <w:tcPr>
            <w:tcW w:w="1843" w:type="dxa"/>
            <w:tcBorders>
              <w:top w:val="nil"/>
              <w:left w:val="nil"/>
              <w:bottom w:val="single" w:sz="4" w:space="0" w:color="auto"/>
              <w:right w:val="single" w:sz="4" w:space="0" w:color="auto"/>
            </w:tcBorders>
            <w:hideMark/>
          </w:tcPr>
          <w:p w14:paraId="77CB0916" w14:textId="4825DAE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շուրջօրյա հերթափոխով աշխատող մասնագետ</w:t>
            </w:r>
          </w:p>
        </w:tc>
        <w:tc>
          <w:tcPr>
            <w:tcW w:w="2125" w:type="dxa"/>
            <w:tcBorders>
              <w:top w:val="nil"/>
              <w:left w:val="nil"/>
              <w:bottom w:val="single" w:sz="4" w:space="0" w:color="auto"/>
              <w:right w:val="single" w:sz="4" w:space="0" w:color="auto"/>
            </w:tcBorders>
            <w:hideMark/>
          </w:tcPr>
          <w:p w14:paraId="4328934B"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w:t>
            </w:r>
          </w:p>
        </w:tc>
        <w:tc>
          <w:tcPr>
            <w:tcW w:w="2106" w:type="dxa"/>
            <w:tcBorders>
              <w:top w:val="nil"/>
              <w:left w:val="nil"/>
              <w:bottom w:val="single" w:sz="4" w:space="0" w:color="auto"/>
              <w:right w:val="single" w:sz="4" w:space="0" w:color="auto"/>
            </w:tcBorders>
            <w:noWrap/>
            <w:hideMark/>
          </w:tcPr>
          <w:p w14:paraId="06A7794B" w14:textId="6F4B438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51E3AE5C" w14:textId="77777777" w:rsidTr="00EB5E54">
        <w:trPr>
          <w:trHeight w:val="467"/>
        </w:trPr>
        <w:tc>
          <w:tcPr>
            <w:tcW w:w="616" w:type="dxa"/>
            <w:vMerge/>
            <w:tcBorders>
              <w:top w:val="nil"/>
              <w:left w:val="single" w:sz="4" w:space="0" w:color="auto"/>
              <w:bottom w:val="single" w:sz="4" w:space="0" w:color="auto"/>
              <w:right w:val="single" w:sz="4" w:space="0" w:color="auto"/>
            </w:tcBorders>
            <w:vAlign w:val="center"/>
            <w:hideMark/>
          </w:tcPr>
          <w:p w14:paraId="263C5126" w14:textId="77777777"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p>
        </w:tc>
        <w:tc>
          <w:tcPr>
            <w:tcW w:w="3327" w:type="dxa"/>
            <w:vMerge/>
            <w:tcBorders>
              <w:top w:val="nil"/>
              <w:left w:val="single" w:sz="4" w:space="0" w:color="auto"/>
              <w:bottom w:val="single" w:sz="4" w:space="0" w:color="auto"/>
              <w:right w:val="single" w:sz="4" w:space="0" w:color="auto"/>
            </w:tcBorders>
            <w:vAlign w:val="center"/>
            <w:hideMark/>
          </w:tcPr>
          <w:p w14:paraId="7301D50D" w14:textId="77777777"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p>
        </w:tc>
        <w:tc>
          <w:tcPr>
            <w:tcW w:w="2313" w:type="dxa"/>
            <w:vMerge w:val="restart"/>
            <w:tcBorders>
              <w:top w:val="nil"/>
              <w:left w:val="single" w:sz="4" w:space="0" w:color="auto"/>
              <w:bottom w:val="single" w:sz="4" w:space="0" w:color="auto"/>
              <w:right w:val="single" w:sz="4" w:space="0" w:color="auto"/>
            </w:tcBorders>
            <w:hideMark/>
          </w:tcPr>
          <w:p w14:paraId="2857410B" w14:textId="0783BD40"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ոչ հերթափոխային հաստիքային միավոր՝ յուրաքանչյուր 30-35 խնամվողի հաշվարկով</w:t>
            </w:r>
          </w:p>
        </w:tc>
        <w:tc>
          <w:tcPr>
            <w:tcW w:w="2461" w:type="dxa"/>
            <w:tcBorders>
              <w:top w:val="nil"/>
              <w:left w:val="nil"/>
              <w:bottom w:val="single" w:sz="4" w:space="0" w:color="auto"/>
              <w:right w:val="single" w:sz="4" w:space="0" w:color="auto"/>
            </w:tcBorders>
            <w:shd w:val="clear" w:color="000000" w:fill="FFFFFF"/>
            <w:hideMark/>
          </w:tcPr>
          <w:p w14:paraId="36671D6F" w14:textId="6AE5D2E2"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ոչ հերթափոխային հաստիքային միավոր՝ յուրաքանչյուր</w:t>
            </w:r>
            <w:r w:rsidRPr="00E27503">
              <w:rPr>
                <w:rFonts w:ascii="GHEA Grapalat" w:eastAsia="Times New Roman" w:hAnsi="GHEA Grapalat" w:cs="Times New Roman"/>
                <w:color w:val="FF0000"/>
                <w:kern w:val="0"/>
                <w:sz w:val="20"/>
                <w:szCs w:val="20"/>
                <w14:ligatures w14:val="none"/>
              </w:rPr>
              <w:t xml:space="preserve"> </w:t>
            </w:r>
            <w:r w:rsidRPr="00E27503">
              <w:rPr>
                <w:rFonts w:ascii="GHEA Grapalat" w:eastAsia="Times New Roman" w:hAnsi="GHEA Grapalat" w:cs="Times New Roman"/>
                <w:kern w:val="0"/>
                <w:sz w:val="20"/>
                <w:szCs w:val="20"/>
                <w14:ligatures w14:val="none"/>
              </w:rPr>
              <w:t>16</w:t>
            </w:r>
            <w:r w:rsidRPr="00E27503">
              <w:rPr>
                <w:rFonts w:ascii="GHEA Grapalat" w:eastAsia="Times New Roman" w:hAnsi="GHEA Grapalat" w:cs="Times New Roman"/>
                <w:color w:val="000000"/>
                <w:kern w:val="0"/>
                <w:sz w:val="20"/>
                <w:szCs w:val="20"/>
                <w14:ligatures w14:val="none"/>
              </w:rPr>
              <w:t xml:space="preserve"> խնամվողի հաշվարկով</w:t>
            </w:r>
          </w:p>
        </w:tc>
        <w:tc>
          <w:tcPr>
            <w:tcW w:w="1843" w:type="dxa"/>
            <w:tcBorders>
              <w:top w:val="nil"/>
              <w:left w:val="nil"/>
              <w:bottom w:val="single" w:sz="4" w:space="0" w:color="auto"/>
              <w:right w:val="single" w:sz="4" w:space="0" w:color="auto"/>
            </w:tcBorders>
            <w:hideMark/>
          </w:tcPr>
          <w:p w14:paraId="2CE10E62" w14:textId="356B798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50F17E06" w14:textId="7722DD7A"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5B7C7D67" w14:textId="0F97878F"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10B8E273" w14:textId="77777777" w:rsidTr="00EB5E54">
        <w:trPr>
          <w:trHeight w:val="467"/>
        </w:trPr>
        <w:tc>
          <w:tcPr>
            <w:tcW w:w="616" w:type="dxa"/>
            <w:vMerge/>
            <w:tcBorders>
              <w:top w:val="nil"/>
              <w:left w:val="single" w:sz="4" w:space="0" w:color="auto"/>
              <w:bottom w:val="single" w:sz="4" w:space="0" w:color="auto"/>
              <w:right w:val="single" w:sz="4" w:space="0" w:color="auto"/>
            </w:tcBorders>
            <w:vAlign w:val="center"/>
            <w:hideMark/>
          </w:tcPr>
          <w:p w14:paraId="26A4E660" w14:textId="77777777"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p>
        </w:tc>
        <w:tc>
          <w:tcPr>
            <w:tcW w:w="3327" w:type="dxa"/>
            <w:vMerge/>
            <w:tcBorders>
              <w:top w:val="nil"/>
              <w:left w:val="single" w:sz="4" w:space="0" w:color="auto"/>
              <w:bottom w:val="single" w:sz="4" w:space="0" w:color="auto"/>
              <w:right w:val="single" w:sz="4" w:space="0" w:color="auto"/>
            </w:tcBorders>
            <w:vAlign w:val="center"/>
            <w:hideMark/>
          </w:tcPr>
          <w:p w14:paraId="1F26BA62" w14:textId="77777777"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p>
        </w:tc>
        <w:tc>
          <w:tcPr>
            <w:tcW w:w="2313" w:type="dxa"/>
            <w:vMerge/>
            <w:tcBorders>
              <w:top w:val="nil"/>
              <w:left w:val="single" w:sz="4" w:space="0" w:color="auto"/>
              <w:bottom w:val="single" w:sz="4" w:space="0" w:color="auto"/>
              <w:right w:val="single" w:sz="4" w:space="0" w:color="auto"/>
            </w:tcBorders>
            <w:hideMark/>
          </w:tcPr>
          <w:p w14:paraId="2BC8FC59"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hideMark/>
          </w:tcPr>
          <w:p w14:paraId="5885A564" w14:textId="0DD8067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Բացարձակ կախվածություն ունեցող երեխաների դեպքում՝ 1 շուրջօրյա հերթափոխ՝ </w:t>
            </w:r>
            <w:r w:rsidRPr="00E27503">
              <w:rPr>
                <w:rFonts w:ascii="GHEA Grapalat" w:eastAsia="Times New Roman" w:hAnsi="GHEA Grapalat" w:cs="Times New Roman"/>
                <w:color w:val="000000"/>
                <w:kern w:val="0"/>
                <w:sz w:val="20"/>
                <w:szCs w:val="20"/>
                <w14:ligatures w14:val="none"/>
              </w:rPr>
              <w:lastRenderedPageBreak/>
              <w:t>յուրաքանչյուր 4 խնամվողի հաշվարկով</w:t>
            </w:r>
          </w:p>
        </w:tc>
        <w:tc>
          <w:tcPr>
            <w:tcW w:w="1843" w:type="dxa"/>
            <w:tcBorders>
              <w:top w:val="nil"/>
              <w:left w:val="nil"/>
              <w:bottom w:val="single" w:sz="4" w:space="0" w:color="auto"/>
              <w:right w:val="single" w:sz="4" w:space="0" w:color="auto"/>
            </w:tcBorders>
            <w:hideMark/>
          </w:tcPr>
          <w:p w14:paraId="1A26DCF9" w14:textId="60B0795E"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5FF808A8" w14:textId="6D2CEC0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49710AD1" w14:textId="6F67C36C"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692D4CE3" w14:textId="77777777" w:rsidTr="00EB5E54">
        <w:trPr>
          <w:trHeight w:val="552"/>
        </w:trPr>
        <w:tc>
          <w:tcPr>
            <w:tcW w:w="616" w:type="dxa"/>
            <w:tcBorders>
              <w:top w:val="nil"/>
              <w:left w:val="single" w:sz="4" w:space="0" w:color="auto"/>
              <w:bottom w:val="single" w:sz="4" w:space="0" w:color="auto"/>
              <w:right w:val="single" w:sz="4" w:space="0" w:color="auto"/>
            </w:tcBorders>
            <w:vAlign w:val="center"/>
            <w:hideMark/>
          </w:tcPr>
          <w:p w14:paraId="1FD4062F"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3.8</w:t>
            </w:r>
          </w:p>
        </w:tc>
        <w:tc>
          <w:tcPr>
            <w:tcW w:w="3327" w:type="dxa"/>
            <w:tcBorders>
              <w:top w:val="nil"/>
              <w:left w:val="nil"/>
              <w:bottom w:val="single" w:sz="4" w:space="0" w:color="auto"/>
              <w:right w:val="single" w:sz="4" w:space="0" w:color="auto"/>
            </w:tcBorders>
            <w:vAlign w:val="center"/>
            <w:hideMark/>
          </w:tcPr>
          <w:p w14:paraId="23FDF997"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Բուժքույր դեղորայքի պահեստի</w:t>
            </w:r>
          </w:p>
        </w:tc>
        <w:tc>
          <w:tcPr>
            <w:tcW w:w="2313" w:type="dxa"/>
            <w:tcBorders>
              <w:top w:val="nil"/>
              <w:left w:val="nil"/>
              <w:bottom w:val="single" w:sz="4" w:space="0" w:color="auto"/>
              <w:right w:val="single" w:sz="4" w:space="0" w:color="auto"/>
            </w:tcBorders>
            <w:hideMark/>
          </w:tcPr>
          <w:p w14:paraId="615CD864" w14:textId="7AC1023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hideMark/>
          </w:tcPr>
          <w:p w14:paraId="41E6598E"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843" w:type="dxa"/>
            <w:tcBorders>
              <w:top w:val="nil"/>
              <w:left w:val="nil"/>
              <w:bottom w:val="single" w:sz="4" w:space="0" w:color="auto"/>
              <w:right w:val="single" w:sz="4" w:space="0" w:color="auto"/>
            </w:tcBorders>
            <w:hideMark/>
          </w:tcPr>
          <w:p w14:paraId="3D0685A3" w14:textId="597FCFA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3E418B04" w14:textId="174F00E2"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737EF942" w14:textId="4CE19A32"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195EE02D" w14:textId="77777777" w:rsidTr="00EB5E54">
        <w:trPr>
          <w:trHeight w:val="552"/>
        </w:trPr>
        <w:tc>
          <w:tcPr>
            <w:tcW w:w="616" w:type="dxa"/>
            <w:tcBorders>
              <w:top w:val="nil"/>
              <w:left w:val="single" w:sz="4" w:space="0" w:color="auto"/>
              <w:bottom w:val="single" w:sz="4" w:space="0" w:color="auto"/>
              <w:right w:val="single" w:sz="4" w:space="0" w:color="auto"/>
            </w:tcBorders>
            <w:vAlign w:val="center"/>
            <w:hideMark/>
          </w:tcPr>
          <w:p w14:paraId="09EBA0AC"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3.9</w:t>
            </w:r>
          </w:p>
        </w:tc>
        <w:tc>
          <w:tcPr>
            <w:tcW w:w="3327" w:type="dxa"/>
            <w:tcBorders>
              <w:top w:val="nil"/>
              <w:left w:val="nil"/>
              <w:bottom w:val="single" w:sz="4" w:space="0" w:color="auto"/>
              <w:right w:val="single" w:sz="4" w:space="0" w:color="auto"/>
            </w:tcBorders>
            <w:vAlign w:val="center"/>
            <w:hideMark/>
          </w:tcPr>
          <w:p w14:paraId="2F7F91CB" w14:textId="1ABE58AF"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Մասնագետ սննդաբանի որակավորմամբ</w:t>
            </w:r>
          </w:p>
        </w:tc>
        <w:tc>
          <w:tcPr>
            <w:tcW w:w="2313" w:type="dxa"/>
            <w:tcBorders>
              <w:top w:val="nil"/>
              <w:left w:val="nil"/>
              <w:bottom w:val="single" w:sz="4" w:space="0" w:color="auto"/>
              <w:right w:val="single" w:sz="4" w:space="0" w:color="auto"/>
            </w:tcBorders>
            <w:hideMark/>
          </w:tcPr>
          <w:p w14:paraId="4C08F223"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461" w:type="dxa"/>
            <w:tcBorders>
              <w:top w:val="nil"/>
              <w:left w:val="nil"/>
              <w:bottom w:val="single" w:sz="4" w:space="0" w:color="auto"/>
              <w:right w:val="single" w:sz="4" w:space="0" w:color="auto"/>
            </w:tcBorders>
            <w:hideMark/>
          </w:tcPr>
          <w:p w14:paraId="0E3DF6F1"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843" w:type="dxa"/>
            <w:tcBorders>
              <w:top w:val="nil"/>
              <w:left w:val="nil"/>
              <w:bottom w:val="single" w:sz="4" w:space="0" w:color="auto"/>
              <w:right w:val="single" w:sz="4" w:space="0" w:color="auto"/>
            </w:tcBorders>
            <w:hideMark/>
          </w:tcPr>
          <w:p w14:paraId="7A37474D" w14:textId="05E53D92"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35B74750" w14:textId="4677AF8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5337A918" w14:textId="7894BACE"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55EC78D7" w14:textId="77777777" w:rsidTr="00EB5E54">
        <w:trPr>
          <w:trHeight w:val="552"/>
        </w:trPr>
        <w:tc>
          <w:tcPr>
            <w:tcW w:w="616" w:type="dxa"/>
            <w:tcBorders>
              <w:top w:val="nil"/>
              <w:left w:val="single" w:sz="4" w:space="0" w:color="auto"/>
              <w:bottom w:val="single" w:sz="4" w:space="0" w:color="auto"/>
              <w:right w:val="single" w:sz="4" w:space="0" w:color="auto"/>
            </w:tcBorders>
            <w:vAlign w:val="center"/>
          </w:tcPr>
          <w:p w14:paraId="5ABA4B80"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p>
        </w:tc>
        <w:tc>
          <w:tcPr>
            <w:tcW w:w="3327" w:type="dxa"/>
            <w:tcBorders>
              <w:top w:val="nil"/>
              <w:left w:val="nil"/>
              <w:bottom w:val="single" w:sz="4" w:space="0" w:color="auto"/>
              <w:right w:val="single" w:sz="4" w:space="0" w:color="auto"/>
            </w:tcBorders>
            <w:vAlign w:val="center"/>
          </w:tcPr>
          <w:p w14:paraId="37EF43E5" w14:textId="02847DAF"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Դայակ </w:t>
            </w:r>
          </w:p>
        </w:tc>
        <w:tc>
          <w:tcPr>
            <w:tcW w:w="2313" w:type="dxa"/>
            <w:tcBorders>
              <w:top w:val="nil"/>
              <w:left w:val="nil"/>
              <w:bottom w:val="single" w:sz="4" w:space="0" w:color="auto"/>
              <w:right w:val="single" w:sz="4" w:space="0" w:color="auto"/>
            </w:tcBorders>
          </w:tcPr>
          <w:p w14:paraId="710C6C39" w14:textId="210623FB"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0-6 տարիքային խմբի երեխաների համար 1 շուրջօրյա հերթափոխ՝ յուրաքանչյուր 7 խնամվողի հաշվարկով</w:t>
            </w:r>
          </w:p>
        </w:tc>
        <w:tc>
          <w:tcPr>
            <w:tcW w:w="2461" w:type="dxa"/>
            <w:tcBorders>
              <w:top w:val="nil"/>
              <w:left w:val="nil"/>
              <w:bottom w:val="single" w:sz="4" w:space="0" w:color="auto"/>
              <w:right w:val="single" w:sz="4" w:space="0" w:color="auto"/>
            </w:tcBorders>
          </w:tcPr>
          <w:p w14:paraId="04A0C437" w14:textId="11EA2200"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շուրջօրյա հերթափոխ՝ յուրաքանչյուր 8 խնամվողի հաշվարկով, Բացարձակ կախվածություն ունեցող երեխաների դեպքում՝ 1 շուրջօրյա հերթափոխ յուրաքանչյուր 4 խնամվողի հաշվարկով</w:t>
            </w:r>
          </w:p>
        </w:tc>
        <w:tc>
          <w:tcPr>
            <w:tcW w:w="1843" w:type="dxa"/>
            <w:tcBorders>
              <w:top w:val="nil"/>
              <w:left w:val="nil"/>
              <w:bottom w:val="single" w:sz="4" w:space="0" w:color="auto"/>
              <w:right w:val="single" w:sz="4" w:space="0" w:color="auto"/>
            </w:tcBorders>
          </w:tcPr>
          <w:p w14:paraId="26942F0D" w14:textId="41969076"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շուրջօրյա հերթափոխ՝ յուրաքանչյուր 15 խնամվողի հաշվարկով</w:t>
            </w:r>
          </w:p>
        </w:tc>
        <w:tc>
          <w:tcPr>
            <w:tcW w:w="2125" w:type="dxa"/>
            <w:tcBorders>
              <w:top w:val="nil"/>
              <w:left w:val="nil"/>
              <w:bottom w:val="single" w:sz="4" w:space="0" w:color="auto"/>
              <w:right w:val="single" w:sz="4" w:space="0" w:color="auto"/>
            </w:tcBorders>
          </w:tcPr>
          <w:p w14:paraId="1DDDBAA0" w14:textId="21E4C06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 հաստիքային միավոր</w:t>
            </w:r>
          </w:p>
        </w:tc>
        <w:tc>
          <w:tcPr>
            <w:tcW w:w="2106" w:type="dxa"/>
            <w:tcBorders>
              <w:top w:val="nil"/>
              <w:left w:val="nil"/>
              <w:bottom w:val="single" w:sz="4" w:space="0" w:color="auto"/>
              <w:right w:val="single" w:sz="4" w:space="0" w:color="auto"/>
            </w:tcBorders>
          </w:tcPr>
          <w:p w14:paraId="5E4D48BE"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479430B6" w14:textId="77777777" w:rsidTr="00140D4F">
        <w:trPr>
          <w:trHeight w:val="288"/>
        </w:trPr>
        <w:tc>
          <w:tcPr>
            <w:tcW w:w="616" w:type="dxa"/>
            <w:tcBorders>
              <w:top w:val="nil"/>
              <w:left w:val="single" w:sz="4" w:space="0" w:color="auto"/>
              <w:bottom w:val="single" w:sz="4" w:space="0" w:color="auto"/>
              <w:right w:val="single" w:sz="4" w:space="0" w:color="auto"/>
            </w:tcBorders>
            <w:vAlign w:val="center"/>
            <w:hideMark/>
          </w:tcPr>
          <w:p w14:paraId="67CAEBBF" w14:textId="77777777" w:rsidR="00283154" w:rsidRPr="00E27503" w:rsidRDefault="00283154"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4</w:t>
            </w:r>
          </w:p>
        </w:tc>
        <w:tc>
          <w:tcPr>
            <w:tcW w:w="14175" w:type="dxa"/>
            <w:gridSpan w:val="6"/>
            <w:tcBorders>
              <w:top w:val="single" w:sz="4" w:space="0" w:color="auto"/>
              <w:left w:val="nil"/>
              <w:bottom w:val="single" w:sz="4" w:space="0" w:color="auto"/>
              <w:right w:val="single" w:sz="4" w:space="0" w:color="auto"/>
            </w:tcBorders>
            <w:hideMark/>
          </w:tcPr>
          <w:p w14:paraId="6EC2F093" w14:textId="77777777" w:rsidR="00283154" w:rsidRPr="00E27503" w:rsidRDefault="00283154"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Կենցաղային սպասարկում իրականացնող անձնակազմ</w:t>
            </w:r>
          </w:p>
        </w:tc>
      </w:tr>
      <w:tr w:rsidR="00283154" w:rsidRPr="00E27503" w14:paraId="24BC9C6E"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1B1D92F5"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4.1</w:t>
            </w:r>
          </w:p>
        </w:tc>
        <w:tc>
          <w:tcPr>
            <w:tcW w:w="3327" w:type="dxa"/>
            <w:tcBorders>
              <w:top w:val="nil"/>
              <w:left w:val="nil"/>
              <w:bottom w:val="single" w:sz="4" w:space="0" w:color="auto"/>
              <w:right w:val="single" w:sz="4" w:space="0" w:color="auto"/>
            </w:tcBorders>
            <w:vAlign w:val="center"/>
            <w:hideMark/>
          </w:tcPr>
          <w:p w14:paraId="589B7680" w14:textId="22925BBA"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Տնտեսուհի կամ տնտեսվար</w:t>
            </w:r>
          </w:p>
        </w:tc>
        <w:tc>
          <w:tcPr>
            <w:tcW w:w="2313" w:type="dxa"/>
            <w:tcBorders>
              <w:top w:val="nil"/>
              <w:left w:val="nil"/>
              <w:bottom w:val="single" w:sz="4" w:space="0" w:color="auto"/>
              <w:right w:val="single" w:sz="4" w:space="0" w:color="auto"/>
            </w:tcBorders>
            <w:hideMark/>
          </w:tcPr>
          <w:p w14:paraId="5F1E00DD"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461" w:type="dxa"/>
            <w:tcBorders>
              <w:top w:val="nil"/>
              <w:left w:val="nil"/>
              <w:bottom w:val="single" w:sz="4" w:space="0" w:color="auto"/>
              <w:right w:val="single" w:sz="4" w:space="0" w:color="auto"/>
            </w:tcBorders>
            <w:hideMark/>
          </w:tcPr>
          <w:p w14:paraId="1D13FB80"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1843" w:type="dxa"/>
            <w:tcBorders>
              <w:top w:val="nil"/>
              <w:left w:val="nil"/>
              <w:bottom w:val="single" w:sz="4" w:space="0" w:color="auto"/>
              <w:right w:val="single" w:sz="4" w:space="0" w:color="auto"/>
            </w:tcBorders>
            <w:hideMark/>
          </w:tcPr>
          <w:p w14:paraId="22A40F7B"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25" w:type="dxa"/>
            <w:tcBorders>
              <w:top w:val="nil"/>
              <w:left w:val="nil"/>
              <w:bottom w:val="single" w:sz="4" w:space="0" w:color="auto"/>
              <w:right w:val="single" w:sz="4" w:space="0" w:color="auto"/>
            </w:tcBorders>
            <w:noWrap/>
            <w:hideMark/>
          </w:tcPr>
          <w:p w14:paraId="0AF29B15" w14:textId="7CCF73F5"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18342D5A" w14:textId="3DA0796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14FBCAD8" w14:textId="77777777" w:rsidTr="00EB5E54">
        <w:trPr>
          <w:trHeight w:val="912"/>
        </w:trPr>
        <w:tc>
          <w:tcPr>
            <w:tcW w:w="616" w:type="dxa"/>
            <w:tcBorders>
              <w:top w:val="nil"/>
              <w:left w:val="single" w:sz="4" w:space="0" w:color="auto"/>
              <w:bottom w:val="single" w:sz="4" w:space="0" w:color="auto"/>
              <w:right w:val="single" w:sz="4" w:space="0" w:color="auto"/>
            </w:tcBorders>
            <w:vAlign w:val="center"/>
            <w:hideMark/>
          </w:tcPr>
          <w:p w14:paraId="72C9ED6B"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4.2</w:t>
            </w:r>
          </w:p>
        </w:tc>
        <w:tc>
          <w:tcPr>
            <w:tcW w:w="3327" w:type="dxa"/>
            <w:tcBorders>
              <w:top w:val="nil"/>
              <w:left w:val="nil"/>
              <w:bottom w:val="single" w:sz="4" w:space="0" w:color="auto"/>
              <w:right w:val="single" w:sz="4" w:space="0" w:color="auto"/>
            </w:tcBorders>
            <w:vAlign w:val="center"/>
            <w:hideMark/>
          </w:tcPr>
          <w:p w14:paraId="47A60A52"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Լվացքատան աշխատող</w:t>
            </w:r>
          </w:p>
        </w:tc>
        <w:tc>
          <w:tcPr>
            <w:tcW w:w="2313" w:type="dxa"/>
            <w:tcBorders>
              <w:top w:val="nil"/>
              <w:left w:val="nil"/>
              <w:bottom w:val="single" w:sz="4" w:space="0" w:color="auto"/>
              <w:right w:val="single" w:sz="4" w:space="0" w:color="auto"/>
            </w:tcBorders>
            <w:hideMark/>
          </w:tcPr>
          <w:p w14:paraId="47E6CDB8" w14:textId="4DFA181D"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30 խնամվողի հաշվով</w:t>
            </w:r>
          </w:p>
        </w:tc>
        <w:tc>
          <w:tcPr>
            <w:tcW w:w="2461" w:type="dxa"/>
            <w:tcBorders>
              <w:top w:val="nil"/>
              <w:left w:val="nil"/>
              <w:bottom w:val="single" w:sz="4" w:space="0" w:color="auto"/>
              <w:right w:val="single" w:sz="4" w:space="0" w:color="auto"/>
            </w:tcBorders>
            <w:hideMark/>
          </w:tcPr>
          <w:p w14:paraId="7C6EF531" w14:textId="4EF89AD0"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25 խնամվողի հաշվով</w:t>
            </w:r>
          </w:p>
        </w:tc>
        <w:tc>
          <w:tcPr>
            <w:tcW w:w="1843" w:type="dxa"/>
            <w:tcBorders>
              <w:top w:val="nil"/>
              <w:left w:val="nil"/>
              <w:bottom w:val="single" w:sz="4" w:space="0" w:color="auto"/>
              <w:right w:val="single" w:sz="4" w:space="0" w:color="auto"/>
            </w:tcBorders>
            <w:hideMark/>
          </w:tcPr>
          <w:p w14:paraId="47C1417A" w14:textId="19057E34"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30 խնամվողի հաշվով</w:t>
            </w:r>
          </w:p>
        </w:tc>
        <w:tc>
          <w:tcPr>
            <w:tcW w:w="2125" w:type="dxa"/>
            <w:tcBorders>
              <w:top w:val="nil"/>
              <w:left w:val="nil"/>
              <w:bottom w:val="single" w:sz="4" w:space="0" w:color="auto"/>
              <w:right w:val="single" w:sz="4" w:space="0" w:color="auto"/>
            </w:tcBorders>
            <w:noWrap/>
            <w:hideMark/>
          </w:tcPr>
          <w:p w14:paraId="5BF9B5B8" w14:textId="56F82C5B"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15BD29DD" w14:textId="09CA778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0725A2D0" w14:textId="77777777" w:rsidTr="00EB5E54">
        <w:trPr>
          <w:trHeight w:val="1104"/>
        </w:trPr>
        <w:tc>
          <w:tcPr>
            <w:tcW w:w="616" w:type="dxa"/>
            <w:tcBorders>
              <w:top w:val="nil"/>
              <w:left w:val="single" w:sz="4" w:space="0" w:color="auto"/>
              <w:bottom w:val="single" w:sz="4" w:space="0" w:color="auto"/>
              <w:right w:val="single" w:sz="4" w:space="0" w:color="auto"/>
            </w:tcBorders>
            <w:vAlign w:val="center"/>
            <w:hideMark/>
          </w:tcPr>
          <w:p w14:paraId="1AA185DB"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4.3</w:t>
            </w:r>
          </w:p>
        </w:tc>
        <w:tc>
          <w:tcPr>
            <w:tcW w:w="3327" w:type="dxa"/>
            <w:tcBorders>
              <w:top w:val="nil"/>
              <w:left w:val="nil"/>
              <w:bottom w:val="single" w:sz="4" w:space="0" w:color="auto"/>
              <w:right w:val="single" w:sz="4" w:space="0" w:color="auto"/>
            </w:tcBorders>
            <w:vAlign w:val="center"/>
            <w:hideMark/>
          </w:tcPr>
          <w:p w14:paraId="4198DDAD" w14:textId="1DF791B8"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Վարսավիր (անհրաժեշտու-թյան դեպքում արտապատվիրակել)</w:t>
            </w:r>
          </w:p>
        </w:tc>
        <w:tc>
          <w:tcPr>
            <w:tcW w:w="2313" w:type="dxa"/>
            <w:tcBorders>
              <w:top w:val="nil"/>
              <w:left w:val="nil"/>
              <w:bottom w:val="single" w:sz="4" w:space="0" w:color="auto"/>
              <w:right w:val="single" w:sz="4" w:space="0" w:color="auto"/>
            </w:tcBorders>
            <w:hideMark/>
          </w:tcPr>
          <w:p w14:paraId="207D1BC1" w14:textId="5D34223B"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0,5 հաստիքային միավոր </w:t>
            </w:r>
          </w:p>
        </w:tc>
        <w:tc>
          <w:tcPr>
            <w:tcW w:w="2461" w:type="dxa"/>
            <w:tcBorders>
              <w:top w:val="nil"/>
              <w:left w:val="nil"/>
              <w:bottom w:val="single" w:sz="4" w:space="0" w:color="auto"/>
              <w:right w:val="single" w:sz="4" w:space="0" w:color="auto"/>
            </w:tcBorders>
            <w:hideMark/>
          </w:tcPr>
          <w:p w14:paraId="7A9E6FC9" w14:textId="20F4273A"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 հաստիքային միավոր՝ յուրաքանչյուր 50 խնամվողի հաշվով</w:t>
            </w:r>
          </w:p>
        </w:tc>
        <w:tc>
          <w:tcPr>
            <w:tcW w:w="1843" w:type="dxa"/>
            <w:tcBorders>
              <w:top w:val="nil"/>
              <w:left w:val="nil"/>
              <w:bottom w:val="single" w:sz="4" w:space="0" w:color="auto"/>
              <w:right w:val="single" w:sz="4" w:space="0" w:color="auto"/>
            </w:tcBorders>
            <w:hideMark/>
          </w:tcPr>
          <w:p w14:paraId="2B336676" w14:textId="5191A56D"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 հաստիքային միավոր՝ յուրաքանչյուր 50 խնամվողի հաշվով</w:t>
            </w:r>
          </w:p>
        </w:tc>
        <w:tc>
          <w:tcPr>
            <w:tcW w:w="2125" w:type="dxa"/>
            <w:tcBorders>
              <w:top w:val="nil"/>
              <w:left w:val="nil"/>
              <w:bottom w:val="single" w:sz="4" w:space="0" w:color="auto"/>
              <w:right w:val="single" w:sz="4" w:space="0" w:color="auto"/>
            </w:tcBorders>
            <w:noWrap/>
            <w:hideMark/>
          </w:tcPr>
          <w:p w14:paraId="6DEE7AD5" w14:textId="3759238E"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70EB1F88" w14:textId="71B5D56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51E8D885" w14:textId="77777777" w:rsidTr="00EB5E54">
        <w:trPr>
          <w:trHeight w:val="1104"/>
        </w:trPr>
        <w:tc>
          <w:tcPr>
            <w:tcW w:w="616" w:type="dxa"/>
            <w:tcBorders>
              <w:top w:val="nil"/>
              <w:left w:val="single" w:sz="4" w:space="0" w:color="auto"/>
              <w:bottom w:val="single" w:sz="4" w:space="0" w:color="auto"/>
              <w:right w:val="single" w:sz="4" w:space="0" w:color="auto"/>
            </w:tcBorders>
            <w:vAlign w:val="center"/>
            <w:hideMark/>
          </w:tcPr>
          <w:p w14:paraId="49E3C986"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lastRenderedPageBreak/>
              <w:t>4.4</w:t>
            </w:r>
          </w:p>
        </w:tc>
        <w:tc>
          <w:tcPr>
            <w:tcW w:w="3327" w:type="dxa"/>
            <w:tcBorders>
              <w:top w:val="nil"/>
              <w:left w:val="nil"/>
              <w:bottom w:val="single" w:sz="4" w:space="0" w:color="auto"/>
              <w:right w:val="single" w:sz="4" w:space="0" w:color="auto"/>
            </w:tcBorders>
            <w:vAlign w:val="center"/>
            <w:hideMark/>
          </w:tcPr>
          <w:p w14:paraId="42B6E9DA"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Դերձակ</w:t>
            </w:r>
          </w:p>
        </w:tc>
        <w:tc>
          <w:tcPr>
            <w:tcW w:w="2313" w:type="dxa"/>
            <w:tcBorders>
              <w:top w:val="nil"/>
              <w:left w:val="nil"/>
              <w:bottom w:val="single" w:sz="4" w:space="0" w:color="auto"/>
              <w:right w:val="single" w:sz="4" w:space="0" w:color="auto"/>
            </w:tcBorders>
            <w:hideMark/>
          </w:tcPr>
          <w:p w14:paraId="7E3637AB" w14:textId="33588D54"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0,5 հաստիքային միավոր </w:t>
            </w:r>
          </w:p>
        </w:tc>
        <w:tc>
          <w:tcPr>
            <w:tcW w:w="2461" w:type="dxa"/>
            <w:tcBorders>
              <w:top w:val="nil"/>
              <w:left w:val="nil"/>
              <w:bottom w:val="single" w:sz="4" w:space="0" w:color="auto"/>
              <w:right w:val="single" w:sz="4" w:space="0" w:color="auto"/>
            </w:tcBorders>
            <w:hideMark/>
          </w:tcPr>
          <w:p w14:paraId="01029569" w14:textId="64C281A2"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 հաստիքային միավոր՝ յուրաքանչյուր 50 խնամվողի հաշվով</w:t>
            </w:r>
          </w:p>
        </w:tc>
        <w:tc>
          <w:tcPr>
            <w:tcW w:w="1843" w:type="dxa"/>
            <w:tcBorders>
              <w:top w:val="nil"/>
              <w:left w:val="nil"/>
              <w:bottom w:val="single" w:sz="4" w:space="0" w:color="auto"/>
              <w:right w:val="single" w:sz="4" w:space="0" w:color="auto"/>
            </w:tcBorders>
            <w:hideMark/>
          </w:tcPr>
          <w:p w14:paraId="5B2A7B0A" w14:textId="50C8C470"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 հաստիքային միավոր՝ յուրաքանչյուր 50 խնամվողի հաշվով</w:t>
            </w:r>
          </w:p>
        </w:tc>
        <w:tc>
          <w:tcPr>
            <w:tcW w:w="2125" w:type="dxa"/>
            <w:tcBorders>
              <w:top w:val="nil"/>
              <w:left w:val="nil"/>
              <w:bottom w:val="single" w:sz="4" w:space="0" w:color="auto"/>
              <w:right w:val="single" w:sz="4" w:space="0" w:color="auto"/>
            </w:tcBorders>
            <w:noWrap/>
            <w:hideMark/>
          </w:tcPr>
          <w:p w14:paraId="07BF1AAF" w14:textId="67C9A47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496F67AB" w14:textId="3DB667FB"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58FA3402" w14:textId="77777777" w:rsidTr="00EB5E54">
        <w:trPr>
          <w:trHeight w:val="1380"/>
        </w:trPr>
        <w:tc>
          <w:tcPr>
            <w:tcW w:w="616" w:type="dxa"/>
            <w:tcBorders>
              <w:top w:val="nil"/>
              <w:left w:val="single" w:sz="4" w:space="0" w:color="auto"/>
              <w:bottom w:val="single" w:sz="4" w:space="0" w:color="auto"/>
              <w:right w:val="single" w:sz="4" w:space="0" w:color="auto"/>
            </w:tcBorders>
            <w:vAlign w:val="center"/>
            <w:hideMark/>
          </w:tcPr>
          <w:p w14:paraId="6CC75881"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4.5</w:t>
            </w:r>
          </w:p>
        </w:tc>
        <w:tc>
          <w:tcPr>
            <w:tcW w:w="3327" w:type="dxa"/>
            <w:tcBorders>
              <w:top w:val="nil"/>
              <w:left w:val="nil"/>
              <w:bottom w:val="single" w:sz="4" w:space="0" w:color="auto"/>
              <w:right w:val="single" w:sz="4" w:space="0" w:color="auto"/>
            </w:tcBorders>
            <w:vAlign w:val="center"/>
            <w:hideMark/>
          </w:tcPr>
          <w:p w14:paraId="369B462C" w14:textId="63D5BD2B"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Կոշկակար (ըստ հաստատու-թյան կարիքի, անհրաժեշտու-թյան դեպքում արտապատ-վիրակել)</w:t>
            </w:r>
          </w:p>
        </w:tc>
        <w:tc>
          <w:tcPr>
            <w:tcW w:w="2313" w:type="dxa"/>
            <w:tcBorders>
              <w:top w:val="nil"/>
              <w:left w:val="nil"/>
              <w:bottom w:val="single" w:sz="4" w:space="0" w:color="auto"/>
              <w:right w:val="single" w:sz="4" w:space="0" w:color="auto"/>
            </w:tcBorders>
            <w:hideMark/>
          </w:tcPr>
          <w:p w14:paraId="7DDFE2D1" w14:textId="5C374CF5"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p>
        </w:tc>
        <w:tc>
          <w:tcPr>
            <w:tcW w:w="2461" w:type="dxa"/>
            <w:tcBorders>
              <w:top w:val="nil"/>
              <w:left w:val="nil"/>
              <w:bottom w:val="single" w:sz="4" w:space="0" w:color="auto"/>
              <w:right w:val="single" w:sz="4" w:space="0" w:color="auto"/>
            </w:tcBorders>
            <w:hideMark/>
          </w:tcPr>
          <w:p w14:paraId="110D6E28" w14:textId="5979D331"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 հաստիքային միավոր՝ յուրաքանչյուր 50 խնամվողի հաշվով</w:t>
            </w:r>
          </w:p>
        </w:tc>
        <w:tc>
          <w:tcPr>
            <w:tcW w:w="1843" w:type="dxa"/>
            <w:tcBorders>
              <w:top w:val="nil"/>
              <w:left w:val="nil"/>
              <w:bottom w:val="single" w:sz="4" w:space="0" w:color="auto"/>
              <w:right w:val="single" w:sz="4" w:space="0" w:color="auto"/>
            </w:tcBorders>
            <w:hideMark/>
          </w:tcPr>
          <w:p w14:paraId="4B479C51" w14:textId="12F1D1EE"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 հաստիքային միավոր՝ յուրաքանչյուր 50 խնամվողի հաշվով</w:t>
            </w:r>
          </w:p>
        </w:tc>
        <w:tc>
          <w:tcPr>
            <w:tcW w:w="2125" w:type="dxa"/>
            <w:tcBorders>
              <w:top w:val="nil"/>
              <w:left w:val="nil"/>
              <w:bottom w:val="single" w:sz="4" w:space="0" w:color="auto"/>
              <w:right w:val="single" w:sz="4" w:space="0" w:color="auto"/>
            </w:tcBorders>
            <w:noWrap/>
            <w:hideMark/>
          </w:tcPr>
          <w:p w14:paraId="1544BA93" w14:textId="19BFD55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08B66981" w14:textId="6F6907B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1EB8F859" w14:textId="77777777" w:rsidTr="00140D4F">
        <w:trPr>
          <w:trHeight w:val="288"/>
        </w:trPr>
        <w:tc>
          <w:tcPr>
            <w:tcW w:w="616" w:type="dxa"/>
            <w:tcBorders>
              <w:top w:val="nil"/>
              <w:left w:val="single" w:sz="4" w:space="0" w:color="auto"/>
              <w:bottom w:val="single" w:sz="4" w:space="0" w:color="auto"/>
              <w:right w:val="single" w:sz="4" w:space="0" w:color="auto"/>
            </w:tcBorders>
            <w:vAlign w:val="center"/>
            <w:hideMark/>
          </w:tcPr>
          <w:p w14:paraId="11AA08C5" w14:textId="77777777" w:rsidR="00283154" w:rsidRPr="00E27503" w:rsidRDefault="00283154"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5</w:t>
            </w:r>
          </w:p>
        </w:tc>
        <w:tc>
          <w:tcPr>
            <w:tcW w:w="14175" w:type="dxa"/>
            <w:gridSpan w:val="6"/>
            <w:tcBorders>
              <w:top w:val="single" w:sz="4" w:space="0" w:color="auto"/>
              <w:left w:val="nil"/>
              <w:bottom w:val="single" w:sz="4" w:space="0" w:color="auto"/>
              <w:right w:val="single" w:sz="4" w:space="0" w:color="auto"/>
            </w:tcBorders>
            <w:hideMark/>
          </w:tcPr>
          <w:p w14:paraId="431F3174" w14:textId="2B598A10" w:rsidR="00283154" w:rsidRPr="00E27503" w:rsidRDefault="00283154"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Սննդի կազմակերպման համար պատասխանատու անձնակազմը</w:t>
            </w:r>
          </w:p>
        </w:tc>
      </w:tr>
      <w:tr w:rsidR="00283154" w:rsidRPr="00E27503" w14:paraId="11CB6A12"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391C3391"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5.1</w:t>
            </w:r>
          </w:p>
        </w:tc>
        <w:tc>
          <w:tcPr>
            <w:tcW w:w="3327" w:type="dxa"/>
            <w:tcBorders>
              <w:top w:val="nil"/>
              <w:left w:val="nil"/>
              <w:bottom w:val="single" w:sz="4" w:space="0" w:color="auto"/>
              <w:right w:val="single" w:sz="4" w:space="0" w:color="auto"/>
            </w:tcBorders>
            <w:vAlign w:val="center"/>
            <w:hideMark/>
          </w:tcPr>
          <w:p w14:paraId="09F31539"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Ավագ խոհարար</w:t>
            </w:r>
          </w:p>
        </w:tc>
        <w:tc>
          <w:tcPr>
            <w:tcW w:w="2313" w:type="dxa"/>
            <w:tcBorders>
              <w:top w:val="nil"/>
              <w:left w:val="nil"/>
              <w:bottom w:val="single" w:sz="4" w:space="0" w:color="auto"/>
              <w:right w:val="single" w:sz="4" w:space="0" w:color="auto"/>
            </w:tcBorders>
            <w:hideMark/>
          </w:tcPr>
          <w:p w14:paraId="4D81F37D"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4304" w:type="dxa"/>
            <w:gridSpan w:val="2"/>
            <w:tcBorders>
              <w:top w:val="single" w:sz="4" w:space="0" w:color="auto"/>
              <w:left w:val="nil"/>
              <w:bottom w:val="single" w:sz="4" w:space="0" w:color="auto"/>
              <w:right w:val="single" w:sz="4" w:space="0" w:color="auto"/>
            </w:tcBorders>
            <w:hideMark/>
          </w:tcPr>
          <w:p w14:paraId="0D66DCB4"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25" w:type="dxa"/>
            <w:tcBorders>
              <w:top w:val="nil"/>
              <w:left w:val="nil"/>
              <w:bottom w:val="single" w:sz="4" w:space="0" w:color="auto"/>
              <w:right w:val="single" w:sz="4" w:space="0" w:color="auto"/>
            </w:tcBorders>
            <w:hideMark/>
          </w:tcPr>
          <w:p w14:paraId="3E2D9425"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hideMark/>
          </w:tcPr>
          <w:p w14:paraId="75993677" w14:textId="2512637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698E47A2" w14:textId="77777777" w:rsidTr="00EB5E54">
        <w:trPr>
          <w:trHeight w:val="828"/>
        </w:trPr>
        <w:tc>
          <w:tcPr>
            <w:tcW w:w="616" w:type="dxa"/>
            <w:tcBorders>
              <w:top w:val="nil"/>
              <w:left w:val="single" w:sz="4" w:space="0" w:color="auto"/>
              <w:bottom w:val="single" w:sz="4" w:space="0" w:color="auto"/>
              <w:right w:val="single" w:sz="4" w:space="0" w:color="auto"/>
            </w:tcBorders>
            <w:vAlign w:val="center"/>
            <w:hideMark/>
          </w:tcPr>
          <w:p w14:paraId="43B0EB50"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5.2</w:t>
            </w:r>
          </w:p>
        </w:tc>
        <w:tc>
          <w:tcPr>
            <w:tcW w:w="3327" w:type="dxa"/>
            <w:tcBorders>
              <w:top w:val="nil"/>
              <w:left w:val="nil"/>
              <w:bottom w:val="single" w:sz="4" w:space="0" w:color="auto"/>
              <w:right w:val="single" w:sz="4" w:space="0" w:color="auto"/>
            </w:tcBorders>
            <w:vAlign w:val="center"/>
            <w:hideMark/>
          </w:tcPr>
          <w:p w14:paraId="75402D6F"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Խոհարար</w:t>
            </w:r>
          </w:p>
        </w:tc>
        <w:tc>
          <w:tcPr>
            <w:tcW w:w="2313" w:type="dxa"/>
            <w:tcBorders>
              <w:top w:val="nil"/>
              <w:left w:val="nil"/>
              <w:bottom w:val="single" w:sz="4" w:space="0" w:color="auto"/>
              <w:right w:val="single" w:sz="4" w:space="0" w:color="auto"/>
            </w:tcBorders>
            <w:hideMark/>
          </w:tcPr>
          <w:p w14:paraId="3A1BDF34" w14:textId="20294ED2"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30 խնամվողի հաշվով</w:t>
            </w:r>
          </w:p>
        </w:tc>
        <w:tc>
          <w:tcPr>
            <w:tcW w:w="4304" w:type="dxa"/>
            <w:gridSpan w:val="2"/>
            <w:tcBorders>
              <w:top w:val="single" w:sz="4" w:space="0" w:color="auto"/>
              <w:left w:val="nil"/>
              <w:bottom w:val="single" w:sz="4" w:space="0" w:color="auto"/>
              <w:right w:val="single" w:sz="4" w:space="0" w:color="auto"/>
            </w:tcBorders>
            <w:hideMark/>
          </w:tcPr>
          <w:p w14:paraId="5A4EACAC" w14:textId="6BC19911"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30 խնամվողի հաշվով</w:t>
            </w:r>
          </w:p>
        </w:tc>
        <w:tc>
          <w:tcPr>
            <w:tcW w:w="2125" w:type="dxa"/>
            <w:tcBorders>
              <w:top w:val="nil"/>
              <w:left w:val="nil"/>
              <w:bottom w:val="single" w:sz="4" w:space="0" w:color="auto"/>
              <w:right w:val="single" w:sz="4" w:space="0" w:color="auto"/>
            </w:tcBorders>
            <w:hideMark/>
          </w:tcPr>
          <w:p w14:paraId="17433A13" w14:textId="7D1A05A7"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30 խնամվողի հաշվով</w:t>
            </w:r>
          </w:p>
        </w:tc>
        <w:tc>
          <w:tcPr>
            <w:tcW w:w="2106" w:type="dxa"/>
            <w:tcBorders>
              <w:top w:val="nil"/>
              <w:left w:val="nil"/>
              <w:bottom w:val="single" w:sz="4" w:space="0" w:color="auto"/>
              <w:right w:val="single" w:sz="4" w:space="0" w:color="auto"/>
            </w:tcBorders>
            <w:hideMark/>
          </w:tcPr>
          <w:p w14:paraId="09179A7C" w14:textId="4D7E123C"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6F6189F0" w14:textId="77777777" w:rsidTr="00EB5E54">
        <w:trPr>
          <w:trHeight w:val="828"/>
        </w:trPr>
        <w:tc>
          <w:tcPr>
            <w:tcW w:w="616" w:type="dxa"/>
            <w:tcBorders>
              <w:top w:val="nil"/>
              <w:left w:val="single" w:sz="4" w:space="0" w:color="auto"/>
              <w:bottom w:val="single" w:sz="4" w:space="0" w:color="auto"/>
              <w:right w:val="single" w:sz="4" w:space="0" w:color="auto"/>
            </w:tcBorders>
            <w:vAlign w:val="center"/>
            <w:hideMark/>
          </w:tcPr>
          <w:p w14:paraId="125F01B9"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5.3</w:t>
            </w:r>
          </w:p>
        </w:tc>
        <w:tc>
          <w:tcPr>
            <w:tcW w:w="3327" w:type="dxa"/>
            <w:tcBorders>
              <w:top w:val="nil"/>
              <w:left w:val="nil"/>
              <w:bottom w:val="single" w:sz="4" w:space="0" w:color="auto"/>
              <w:right w:val="single" w:sz="4" w:space="0" w:color="auto"/>
            </w:tcBorders>
            <w:vAlign w:val="center"/>
            <w:hideMark/>
          </w:tcPr>
          <w:p w14:paraId="61D1D0F3"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Խոհանոցի աշխատող</w:t>
            </w:r>
          </w:p>
        </w:tc>
        <w:tc>
          <w:tcPr>
            <w:tcW w:w="2313" w:type="dxa"/>
            <w:tcBorders>
              <w:top w:val="nil"/>
              <w:left w:val="nil"/>
              <w:bottom w:val="single" w:sz="4" w:space="0" w:color="auto"/>
              <w:right w:val="single" w:sz="4" w:space="0" w:color="auto"/>
            </w:tcBorders>
            <w:hideMark/>
          </w:tcPr>
          <w:p w14:paraId="4949E3B4" w14:textId="6AB4093B"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30 խնամվողի հաշվով</w:t>
            </w:r>
          </w:p>
        </w:tc>
        <w:tc>
          <w:tcPr>
            <w:tcW w:w="4304" w:type="dxa"/>
            <w:gridSpan w:val="2"/>
            <w:tcBorders>
              <w:top w:val="single" w:sz="4" w:space="0" w:color="auto"/>
              <w:left w:val="nil"/>
              <w:bottom w:val="single" w:sz="4" w:space="0" w:color="auto"/>
              <w:right w:val="single" w:sz="4" w:space="0" w:color="auto"/>
            </w:tcBorders>
            <w:hideMark/>
          </w:tcPr>
          <w:p w14:paraId="32B139AC" w14:textId="6A57C7D5"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30 խնամվողի հաշվով</w:t>
            </w:r>
          </w:p>
        </w:tc>
        <w:tc>
          <w:tcPr>
            <w:tcW w:w="2125" w:type="dxa"/>
            <w:tcBorders>
              <w:top w:val="nil"/>
              <w:left w:val="nil"/>
              <w:bottom w:val="single" w:sz="4" w:space="0" w:color="auto"/>
              <w:right w:val="single" w:sz="4" w:space="0" w:color="auto"/>
            </w:tcBorders>
            <w:hideMark/>
          </w:tcPr>
          <w:p w14:paraId="53FE47B0" w14:textId="449A336F" w:rsidR="00283154" w:rsidRPr="00E27503" w:rsidRDefault="002831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30 խնամվողի հաշվով</w:t>
            </w:r>
          </w:p>
        </w:tc>
        <w:tc>
          <w:tcPr>
            <w:tcW w:w="2106" w:type="dxa"/>
            <w:tcBorders>
              <w:top w:val="nil"/>
              <w:left w:val="nil"/>
              <w:bottom w:val="single" w:sz="4" w:space="0" w:color="auto"/>
              <w:right w:val="single" w:sz="4" w:space="0" w:color="auto"/>
            </w:tcBorders>
            <w:hideMark/>
          </w:tcPr>
          <w:p w14:paraId="5D10FA5C" w14:textId="24B3E00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7F36159C" w14:textId="77777777" w:rsidTr="00140D4F">
        <w:trPr>
          <w:trHeight w:val="288"/>
        </w:trPr>
        <w:tc>
          <w:tcPr>
            <w:tcW w:w="616" w:type="dxa"/>
            <w:tcBorders>
              <w:top w:val="nil"/>
              <w:left w:val="single" w:sz="4" w:space="0" w:color="auto"/>
              <w:bottom w:val="single" w:sz="4" w:space="0" w:color="auto"/>
              <w:right w:val="single" w:sz="4" w:space="0" w:color="auto"/>
            </w:tcBorders>
            <w:vAlign w:val="center"/>
            <w:hideMark/>
          </w:tcPr>
          <w:p w14:paraId="0BF5B952" w14:textId="77777777" w:rsidR="00283154" w:rsidRPr="00E27503" w:rsidRDefault="00283154" w:rsidP="00884769">
            <w:pPr>
              <w:spacing w:after="0" w:line="240" w:lineRule="auto"/>
              <w:jc w:val="both"/>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6</w:t>
            </w:r>
          </w:p>
        </w:tc>
        <w:tc>
          <w:tcPr>
            <w:tcW w:w="14175" w:type="dxa"/>
            <w:gridSpan w:val="6"/>
            <w:tcBorders>
              <w:top w:val="single" w:sz="4" w:space="0" w:color="auto"/>
              <w:left w:val="nil"/>
              <w:bottom w:val="single" w:sz="4" w:space="0" w:color="auto"/>
              <w:right w:val="single" w:sz="4" w:space="0" w:color="auto"/>
            </w:tcBorders>
            <w:hideMark/>
          </w:tcPr>
          <w:p w14:paraId="6CD33F73" w14:textId="77777777" w:rsidR="00283154" w:rsidRPr="00E27503" w:rsidRDefault="00283154" w:rsidP="00884769">
            <w:pPr>
              <w:spacing w:after="0" w:line="240" w:lineRule="auto"/>
              <w:jc w:val="center"/>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Տեխնիկական սպասարկում իրականացնող անձնակազմ</w:t>
            </w:r>
          </w:p>
        </w:tc>
      </w:tr>
      <w:tr w:rsidR="00283154" w:rsidRPr="00E27503" w14:paraId="455880D3" w14:textId="77777777" w:rsidTr="00EB5E54">
        <w:trPr>
          <w:trHeight w:val="692"/>
        </w:trPr>
        <w:tc>
          <w:tcPr>
            <w:tcW w:w="616" w:type="dxa"/>
            <w:tcBorders>
              <w:top w:val="nil"/>
              <w:left w:val="single" w:sz="4" w:space="0" w:color="auto"/>
              <w:bottom w:val="single" w:sz="4" w:space="0" w:color="auto"/>
              <w:right w:val="single" w:sz="4" w:space="0" w:color="auto"/>
            </w:tcBorders>
            <w:vAlign w:val="center"/>
            <w:hideMark/>
          </w:tcPr>
          <w:p w14:paraId="58E8052B" w14:textId="77777777" w:rsidR="00283154" w:rsidRPr="00E27503" w:rsidRDefault="00283154"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6.1</w:t>
            </w:r>
          </w:p>
        </w:tc>
        <w:tc>
          <w:tcPr>
            <w:tcW w:w="3327" w:type="dxa"/>
            <w:tcBorders>
              <w:top w:val="nil"/>
              <w:left w:val="nil"/>
              <w:bottom w:val="single" w:sz="4" w:space="0" w:color="auto"/>
              <w:right w:val="single" w:sz="4" w:space="0" w:color="auto"/>
            </w:tcBorders>
            <w:vAlign w:val="center"/>
            <w:hideMark/>
          </w:tcPr>
          <w:p w14:paraId="581B3A6E" w14:textId="77777777" w:rsidR="00283154" w:rsidRPr="00E27503" w:rsidRDefault="00283154"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Նյութատեխնիկական միջոցների շրջանառության, տրանսպորտային և բեռնման-բեռնաթափման աշխատանքներ</w:t>
            </w:r>
          </w:p>
        </w:tc>
        <w:tc>
          <w:tcPr>
            <w:tcW w:w="2313" w:type="dxa"/>
            <w:tcBorders>
              <w:top w:val="nil"/>
              <w:left w:val="nil"/>
              <w:bottom w:val="single" w:sz="4" w:space="0" w:color="auto"/>
              <w:right w:val="single" w:sz="4" w:space="0" w:color="auto"/>
            </w:tcBorders>
            <w:hideMark/>
          </w:tcPr>
          <w:p w14:paraId="279D78CF" w14:textId="788E715E"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4304" w:type="dxa"/>
            <w:gridSpan w:val="2"/>
            <w:tcBorders>
              <w:top w:val="single" w:sz="4" w:space="0" w:color="auto"/>
              <w:left w:val="nil"/>
              <w:bottom w:val="single" w:sz="4" w:space="0" w:color="auto"/>
              <w:right w:val="single" w:sz="4" w:space="0" w:color="auto"/>
            </w:tcBorders>
            <w:hideMark/>
          </w:tcPr>
          <w:p w14:paraId="5F3077C9" w14:textId="0BA020BB"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61704B02" w14:textId="191469E5"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2BFA88A2" w14:textId="3F2F465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2100E9C8"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6F52ED8D"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ա</w:t>
            </w:r>
          </w:p>
        </w:tc>
        <w:tc>
          <w:tcPr>
            <w:tcW w:w="3327" w:type="dxa"/>
            <w:tcBorders>
              <w:top w:val="nil"/>
              <w:left w:val="nil"/>
              <w:bottom w:val="single" w:sz="4" w:space="0" w:color="auto"/>
              <w:right w:val="single" w:sz="4" w:space="0" w:color="auto"/>
            </w:tcBorders>
            <w:vAlign w:val="center"/>
            <w:hideMark/>
          </w:tcPr>
          <w:p w14:paraId="5B701E53"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Պարետ</w:t>
            </w:r>
          </w:p>
        </w:tc>
        <w:tc>
          <w:tcPr>
            <w:tcW w:w="2313" w:type="dxa"/>
            <w:tcBorders>
              <w:top w:val="nil"/>
              <w:left w:val="nil"/>
              <w:bottom w:val="single" w:sz="4" w:space="0" w:color="auto"/>
              <w:right w:val="single" w:sz="4" w:space="0" w:color="auto"/>
            </w:tcBorders>
            <w:hideMark/>
          </w:tcPr>
          <w:p w14:paraId="774849C3"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4304" w:type="dxa"/>
            <w:gridSpan w:val="2"/>
            <w:tcBorders>
              <w:top w:val="single" w:sz="4" w:space="0" w:color="auto"/>
              <w:left w:val="nil"/>
              <w:bottom w:val="single" w:sz="4" w:space="0" w:color="auto"/>
              <w:right w:val="single" w:sz="4" w:space="0" w:color="auto"/>
            </w:tcBorders>
            <w:hideMark/>
          </w:tcPr>
          <w:p w14:paraId="2B42C875"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25" w:type="dxa"/>
            <w:tcBorders>
              <w:top w:val="nil"/>
              <w:left w:val="nil"/>
              <w:bottom w:val="single" w:sz="4" w:space="0" w:color="auto"/>
              <w:right w:val="single" w:sz="4" w:space="0" w:color="auto"/>
            </w:tcBorders>
            <w:hideMark/>
          </w:tcPr>
          <w:p w14:paraId="3C110BD8"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tcPr>
          <w:p w14:paraId="7500210D" w14:textId="2B43E788"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112A4618" w14:textId="77777777" w:rsidTr="00EB5E54">
        <w:trPr>
          <w:trHeight w:val="288"/>
        </w:trPr>
        <w:tc>
          <w:tcPr>
            <w:tcW w:w="616" w:type="dxa"/>
            <w:tcBorders>
              <w:top w:val="nil"/>
              <w:left w:val="single" w:sz="4" w:space="0" w:color="auto"/>
              <w:bottom w:val="single" w:sz="4" w:space="0" w:color="auto"/>
              <w:right w:val="single" w:sz="4" w:space="0" w:color="auto"/>
            </w:tcBorders>
            <w:vAlign w:val="center"/>
            <w:hideMark/>
          </w:tcPr>
          <w:p w14:paraId="3B157373"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w:t>
            </w:r>
          </w:p>
        </w:tc>
        <w:tc>
          <w:tcPr>
            <w:tcW w:w="3327" w:type="dxa"/>
            <w:tcBorders>
              <w:top w:val="nil"/>
              <w:left w:val="nil"/>
              <w:bottom w:val="single" w:sz="4" w:space="0" w:color="auto"/>
              <w:right w:val="single" w:sz="4" w:space="0" w:color="auto"/>
            </w:tcBorders>
            <w:vAlign w:val="center"/>
            <w:hideMark/>
          </w:tcPr>
          <w:p w14:paraId="40FADBCB"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Պահեստապետ</w:t>
            </w:r>
          </w:p>
        </w:tc>
        <w:tc>
          <w:tcPr>
            <w:tcW w:w="2313" w:type="dxa"/>
            <w:tcBorders>
              <w:top w:val="nil"/>
              <w:left w:val="nil"/>
              <w:bottom w:val="single" w:sz="4" w:space="0" w:color="auto"/>
              <w:right w:val="single" w:sz="4" w:space="0" w:color="auto"/>
            </w:tcBorders>
            <w:hideMark/>
          </w:tcPr>
          <w:p w14:paraId="72CECC7D"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4304" w:type="dxa"/>
            <w:gridSpan w:val="2"/>
            <w:tcBorders>
              <w:top w:val="single" w:sz="4" w:space="0" w:color="auto"/>
              <w:left w:val="nil"/>
              <w:bottom w:val="single" w:sz="4" w:space="0" w:color="auto"/>
              <w:right w:val="single" w:sz="4" w:space="0" w:color="auto"/>
            </w:tcBorders>
            <w:hideMark/>
          </w:tcPr>
          <w:p w14:paraId="0287DE23"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25" w:type="dxa"/>
            <w:tcBorders>
              <w:top w:val="nil"/>
              <w:left w:val="nil"/>
              <w:bottom w:val="single" w:sz="4" w:space="0" w:color="auto"/>
              <w:right w:val="single" w:sz="4" w:space="0" w:color="auto"/>
            </w:tcBorders>
            <w:hideMark/>
          </w:tcPr>
          <w:p w14:paraId="3161889B"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tcPr>
          <w:p w14:paraId="05C27C61" w14:textId="6716225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60408D" w:rsidRPr="00E27503" w14:paraId="597DDB2F" w14:textId="77777777" w:rsidTr="0060408D">
        <w:trPr>
          <w:trHeight w:val="288"/>
        </w:trPr>
        <w:tc>
          <w:tcPr>
            <w:tcW w:w="616" w:type="dxa"/>
            <w:tcBorders>
              <w:top w:val="nil"/>
              <w:left w:val="single" w:sz="4" w:space="0" w:color="auto"/>
              <w:bottom w:val="single" w:sz="4" w:space="0" w:color="auto"/>
              <w:right w:val="single" w:sz="4" w:space="0" w:color="auto"/>
            </w:tcBorders>
            <w:vAlign w:val="center"/>
            <w:hideMark/>
          </w:tcPr>
          <w:p w14:paraId="1DCFCAAE" w14:textId="77777777" w:rsidR="0060408D" w:rsidRPr="00E27503" w:rsidRDefault="0060408D"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lastRenderedPageBreak/>
              <w:t>գ</w:t>
            </w:r>
          </w:p>
        </w:tc>
        <w:tc>
          <w:tcPr>
            <w:tcW w:w="3327" w:type="dxa"/>
            <w:tcBorders>
              <w:top w:val="nil"/>
              <w:left w:val="nil"/>
              <w:bottom w:val="single" w:sz="4" w:space="0" w:color="auto"/>
              <w:right w:val="single" w:sz="4" w:space="0" w:color="auto"/>
            </w:tcBorders>
            <w:vAlign w:val="center"/>
            <w:hideMark/>
          </w:tcPr>
          <w:p w14:paraId="479F4562" w14:textId="77777777" w:rsidR="0060408D" w:rsidRPr="00E27503" w:rsidRDefault="0060408D"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Վարորդ</w:t>
            </w:r>
          </w:p>
        </w:tc>
        <w:tc>
          <w:tcPr>
            <w:tcW w:w="8742" w:type="dxa"/>
            <w:gridSpan w:val="4"/>
            <w:tcBorders>
              <w:top w:val="single" w:sz="4" w:space="0" w:color="auto"/>
              <w:left w:val="nil"/>
              <w:bottom w:val="single" w:sz="4" w:space="0" w:color="auto"/>
              <w:right w:val="single" w:sz="4" w:space="0" w:color="auto"/>
            </w:tcBorders>
            <w:hideMark/>
          </w:tcPr>
          <w:p w14:paraId="5B54BE25" w14:textId="3542105F" w:rsidR="0060408D" w:rsidRPr="00E27503" w:rsidRDefault="0060408D"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մեկ տրանսպորտային միջոցի հաշվարկով, բայց ոչ ավել 3 հաստիքային միավորից</w:t>
            </w:r>
          </w:p>
        </w:tc>
        <w:tc>
          <w:tcPr>
            <w:tcW w:w="2106" w:type="dxa"/>
            <w:tcBorders>
              <w:top w:val="single" w:sz="4" w:space="0" w:color="auto"/>
              <w:left w:val="nil"/>
              <w:bottom w:val="single" w:sz="4" w:space="0" w:color="auto"/>
              <w:right w:val="single" w:sz="4" w:space="0" w:color="auto"/>
            </w:tcBorders>
          </w:tcPr>
          <w:p w14:paraId="4435A814" w14:textId="2F7A00D3" w:rsidR="0060408D" w:rsidRPr="00E27503" w:rsidRDefault="0060408D"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r>
      <w:tr w:rsidR="00283154" w:rsidRPr="00E27503" w14:paraId="43B103E7" w14:textId="77777777" w:rsidTr="0060408D">
        <w:trPr>
          <w:trHeight w:val="828"/>
        </w:trPr>
        <w:tc>
          <w:tcPr>
            <w:tcW w:w="616" w:type="dxa"/>
            <w:tcBorders>
              <w:top w:val="nil"/>
              <w:left w:val="single" w:sz="4" w:space="0" w:color="auto"/>
              <w:bottom w:val="single" w:sz="4" w:space="0" w:color="auto"/>
              <w:right w:val="single" w:sz="4" w:space="0" w:color="auto"/>
            </w:tcBorders>
            <w:vAlign w:val="center"/>
            <w:hideMark/>
          </w:tcPr>
          <w:p w14:paraId="4C4E84B2"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դ</w:t>
            </w:r>
          </w:p>
        </w:tc>
        <w:tc>
          <w:tcPr>
            <w:tcW w:w="3327" w:type="dxa"/>
            <w:tcBorders>
              <w:top w:val="nil"/>
              <w:left w:val="nil"/>
              <w:bottom w:val="single" w:sz="4" w:space="0" w:color="auto"/>
              <w:right w:val="single" w:sz="4" w:space="0" w:color="auto"/>
            </w:tcBorders>
            <w:vAlign w:val="center"/>
            <w:hideMark/>
          </w:tcPr>
          <w:p w14:paraId="7B458CB5"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Օժանդակ բանվոր</w:t>
            </w:r>
          </w:p>
        </w:tc>
        <w:tc>
          <w:tcPr>
            <w:tcW w:w="2313" w:type="dxa"/>
            <w:tcBorders>
              <w:top w:val="nil"/>
              <w:left w:val="nil"/>
              <w:bottom w:val="single" w:sz="4" w:space="0" w:color="auto"/>
              <w:right w:val="single" w:sz="4" w:space="0" w:color="auto"/>
            </w:tcBorders>
            <w:hideMark/>
          </w:tcPr>
          <w:p w14:paraId="3633F91C" w14:textId="2DB4EEE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50 խնամվողի հաշվով</w:t>
            </w:r>
          </w:p>
        </w:tc>
        <w:tc>
          <w:tcPr>
            <w:tcW w:w="4304" w:type="dxa"/>
            <w:gridSpan w:val="2"/>
            <w:tcBorders>
              <w:top w:val="single" w:sz="4" w:space="0" w:color="auto"/>
              <w:left w:val="nil"/>
              <w:bottom w:val="single" w:sz="4" w:space="0" w:color="auto"/>
              <w:right w:val="single" w:sz="4" w:space="0" w:color="auto"/>
            </w:tcBorders>
            <w:hideMark/>
          </w:tcPr>
          <w:p w14:paraId="02E87CAB" w14:textId="17D30975"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50 խնամվողի հաշվով</w:t>
            </w:r>
          </w:p>
        </w:tc>
        <w:tc>
          <w:tcPr>
            <w:tcW w:w="2125" w:type="dxa"/>
            <w:tcBorders>
              <w:top w:val="nil"/>
              <w:left w:val="nil"/>
              <w:bottom w:val="single" w:sz="4" w:space="0" w:color="auto"/>
              <w:right w:val="single" w:sz="4" w:space="0" w:color="auto"/>
            </w:tcBorders>
            <w:hideMark/>
          </w:tcPr>
          <w:p w14:paraId="2C036944" w14:textId="05D626B9"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1 հաստիքային միավոր՝ յուրաքանչյուր </w:t>
            </w:r>
            <w:r w:rsidR="0060408D" w:rsidRPr="00E27503">
              <w:rPr>
                <w:rFonts w:ascii="GHEA Grapalat" w:eastAsia="Times New Roman" w:hAnsi="GHEA Grapalat" w:cs="Times New Roman"/>
                <w:color w:val="000000"/>
                <w:kern w:val="0"/>
                <w:sz w:val="20"/>
                <w:szCs w:val="20"/>
                <w14:ligatures w14:val="none"/>
              </w:rPr>
              <w:t>7</w:t>
            </w:r>
            <w:r w:rsidRPr="00E27503">
              <w:rPr>
                <w:rFonts w:ascii="GHEA Grapalat" w:eastAsia="Times New Roman" w:hAnsi="GHEA Grapalat" w:cs="Times New Roman"/>
                <w:color w:val="000000"/>
                <w:kern w:val="0"/>
                <w:sz w:val="20"/>
                <w:szCs w:val="20"/>
                <w14:ligatures w14:val="none"/>
              </w:rPr>
              <w:t>0 խնամվողի հաշվով</w:t>
            </w:r>
          </w:p>
        </w:tc>
        <w:tc>
          <w:tcPr>
            <w:tcW w:w="2106" w:type="dxa"/>
            <w:tcBorders>
              <w:top w:val="nil"/>
              <w:left w:val="nil"/>
              <w:bottom w:val="single" w:sz="4" w:space="0" w:color="auto"/>
              <w:right w:val="single" w:sz="4" w:space="0" w:color="auto"/>
            </w:tcBorders>
          </w:tcPr>
          <w:p w14:paraId="19EA1193" w14:textId="4B12FF4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03411D" w:rsidRPr="00E27503" w14:paraId="37BB20C9" w14:textId="77777777" w:rsidTr="00EB5E54">
        <w:trPr>
          <w:trHeight w:val="828"/>
        </w:trPr>
        <w:tc>
          <w:tcPr>
            <w:tcW w:w="616" w:type="dxa"/>
            <w:tcBorders>
              <w:top w:val="nil"/>
              <w:left w:val="single" w:sz="4" w:space="0" w:color="auto"/>
              <w:bottom w:val="single" w:sz="4" w:space="0" w:color="auto"/>
              <w:right w:val="single" w:sz="4" w:space="0" w:color="auto"/>
            </w:tcBorders>
            <w:vAlign w:val="center"/>
          </w:tcPr>
          <w:p w14:paraId="5739E83C" w14:textId="070E4FAB" w:rsidR="0003411D" w:rsidRPr="00E27503" w:rsidRDefault="0060408D"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ե</w:t>
            </w:r>
          </w:p>
        </w:tc>
        <w:tc>
          <w:tcPr>
            <w:tcW w:w="3327" w:type="dxa"/>
            <w:tcBorders>
              <w:top w:val="nil"/>
              <w:left w:val="nil"/>
              <w:bottom w:val="single" w:sz="4" w:space="0" w:color="auto"/>
              <w:right w:val="single" w:sz="4" w:space="0" w:color="auto"/>
            </w:tcBorders>
            <w:vAlign w:val="center"/>
          </w:tcPr>
          <w:p w14:paraId="638F349D" w14:textId="6B6E1644" w:rsidR="0003411D" w:rsidRPr="00E27503" w:rsidRDefault="00661ECB"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Վարպետ</w:t>
            </w:r>
          </w:p>
        </w:tc>
        <w:tc>
          <w:tcPr>
            <w:tcW w:w="2313" w:type="dxa"/>
            <w:tcBorders>
              <w:top w:val="nil"/>
              <w:left w:val="nil"/>
              <w:bottom w:val="single" w:sz="4" w:space="0" w:color="auto"/>
              <w:right w:val="single" w:sz="4" w:space="0" w:color="auto"/>
            </w:tcBorders>
          </w:tcPr>
          <w:p w14:paraId="07E25DAE" w14:textId="77777777" w:rsidR="0003411D" w:rsidRPr="00E27503" w:rsidRDefault="0003411D"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4304" w:type="dxa"/>
            <w:gridSpan w:val="2"/>
            <w:tcBorders>
              <w:top w:val="single" w:sz="4" w:space="0" w:color="auto"/>
              <w:left w:val="nil"/>
              <w:bottom w:val="single" w:sz="4" w:space="0" w:color="auto"/>
              <w:right w:val="single" w:sz="4" w:space="0" w:color="auto"/>
            </w:tcBorders>
          </w:tcPr>
          <w:p w14:paraId="12308C3E" w14:textId="77777777" w:rsidR="0003411D" w:rsidRPr="00E27503" w:rsidRDefault="0003411D"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tcPr>
          <w:p w14:paraId="6B80EA8E" w14:textId="77777777" w:rsidR="0003411D" w:rsidRPr="00E27503" w:rsidRDefault="0003411D"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tcPr>
          <w:p w14:paraId="4BB34717" w14:textId="6BB13BCC" w:rsidR="0003411D" w:rsidRPr="00E27503" w:rsidRDefault="00661ECB"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 հաստիքային միավոր՝ մինչև 10 տուն ունեցող յուրաքանչյուր համայնքի համար</w:t>
            </w:r>
          </w:p>
        </w:tc>
      </w:tr>
      <w:tr w:rsidR="00283154" w:rsidRPr="00E27503" w14:paraId="28091A79" w14:textId="77777777" w:rsidTr="00EB5E54">
        <w:trPr>
          <w:trHeight w:val="287"/>
        </w:trPr>
        <w:tc>
          <w:tcPr>
            <w:tcW w:w="616" w:type="dxa"/>
            <w:tcBorders>
              <w:top w:val="nil"/>
              <w:left w:val="single" w:sz="4" w:space="0" w:color="auto"/>
              <w:bottom w:val="single" w:sz="4" w:space="0" w:color="auto"/>
              <w:right w:val="single" w:sz="4" w:space="0" w:color="auto"/>
            </w:tcBorders>
            <w:vAlign w:val="center"/>
            <w:hideMark/>
          </w:tcPr>
          <w:p w14:paraId="78EF840A" w14:textId="77777777" w:rsidR="00283154" w:rsidRPr="00E27503" w:rsidRDefault="00283154"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6.2</w:t>
            </w:r>
          </w:p>
        </w:tc>
        <w:tc>
          <w:tcPr>
            <w:tcW w:w="3327" w:type="dxa"/>
            <w:tcBorders>
              <w:top w:val="nil"/>
              <w:left w:val="nil"/>
              <w:bottom w:val="single" w:sz="4" w:space="0" w:color="auto"/>
              <w:right w:val="single" w:sz="4" w:space="0" w:color="auto"/>
            </w:tcBorders>
            <w:vAlign w:val="center"/>
            <w:hideMark/>
          </w:tcPr>
          <w:p w14:paraId="17A96CA5" w14:textId="77777777" w:rsidR="00283154" w:rsidRPr="00E27503" w:rsidRDefault="00283154" w:rsidP="00884769">
            <w:pPr>
              <w:spacing w:after="0" w:line="240" w:lineRule="auto"/>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Շենքերի և սարքավորումների սպասարկման ու նորոգման աշխատանքներ</w:t>
            </w:r>
          </w:p>
        </w:tc>
        <w:tc>
          <w:tcPr>
            <w:tcW w:w="2313" w:type="dxa"/>
            <w:tcBorders>
              <w:top w:val="nil"/>
              <w:left w:val="nil"/>
              <w:bottom w:val="single" w:sz="4" w:space="0" w:color="auto"/>
              <w:right w:val="single" w:sz="4" w:space="0" w:color="auto"/>
            </w:tcBorders>
            <w:hideMark/>
          </w:tcPr>
          <w:p w14:paraId="59B9B6E7" w14:textId="13AB454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4304" w:type="dxa"/>
            <w:gridSpan w:val="2"/>
            <w:tcBorders>
              <w:top w:val="single" w:sz="4" w:space="0" w:color="auto"/>
              <w:left w:val="nil"/>
              <w:bottom w:val="single" w:sz="4" w:space="0" w:color="auto"/>
              <w:right w:val="single" w:sz="4" w:space="0" w:color="auto"/>
            </w:tcBorders>
            <w:hideMark/>
          </w:tcPr>
          <w:p w14:paraId="44AAA844" w14:textId="2C8CEF43"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62060534" w14:textId="35C3A19A"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1C028731" w14:textId="2D1B56A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57BEA498" w14:textId="77777777" w:rsidTr="00EB5E54">
        <w:trPr>
          <w:trHeight w:val="828"/>
        </w:trPr>
        <w:tc>
          <w:tcPr>
            <w:tcW w:w="616" w:type="dxa"/>
            <w:tcBorders>
              <w:top w:val="nil"/>
              <w:left w:val="single" w:sz="4" w:space="0" w:color="auto"/>
              <w:bottom w:val="single" w:sz="4" w:space="0" w:color="auto"/>
              <w:right w:val="single" w:sz="4" w:space="0" w:color="auto"/>
            </w:tcBorders>
            <w:vAlign w:val="center"/>
            <w:hideMark/>
          </w:tcPr>
          <w:p w14:paraId="00496C3A"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ա</w:t>
            </w:r>
          </w:p>
        </w:tc>
        <w:tc>
          <w:tcPr>
            <w:tcW w:w="3327" w:type="dxa"/>
            <w:tcBorders>
              <w:top w:val="nil"/>
              <w:left w:val="nil"/>
              <w:bottom w:val="single" w:sz="4" w:space="0" w:color="auto"/>
              <w:right w:val="single" w:sz="4" w:space="0" w:color="auto"/>
            </w:tcBorders>
            <w:vAlign w:val="center"/>
            <w:hideMark/>
          </w:tcPr>
          <w:p w14:paraId="1BC99F80"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Էլեկտրիկ, սանտեխնիկ, հյուսն, փականագործ, ներկարար</w:t>
            </w:r>
          </w:p>
        </w:tc>
        <w:tc>
          <w:tcPr>
            <w:tcW w:w="2313" w:type="dxa"/>
            <w:tcBorders>
              <w:top w:val="nil"/>
              <w:left w:val="nil"/>
              <w:bottom w:val="single" w:sz="4" w:space="0" w:color="auto"/>
              <w:right w:val="single" w:sz="4" w:space="0" w:color="auto"/>
            </w:tcBorders>
            <w:hideMark/>
          </w:tcPr>
          <w:p w14:paraId="20F8AE58"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 հաստիքային միավոր</w:t>
            </w:r>
          </w:p>
        </w:tc>
        <w:tc>
          <w:tcPr>
            <w:tcW w:w="4304" w:type="dxa"/>
            <w:gridSpan w:val="2"/>
            <w:tcBorders>
              <w:top w:val="single" w:sz="4" w:space="0" w:color="auto"/>
              <w:left w:val="nil"/>
              <w:bottom w:val="single" w:sz="4" w:space="0" w:color="auto"/>
              <w:right w:val="single" w:sz="4" w:space="0" w:color="auto"/>
            </w:tcBorders>
            <w:hideMark/>
          </w:tcPr>
          <w:p w14:paraId="7F453AB6"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 հաստիքային միավոր</w:t>
            </w:r>
          </w:p>
        </w:tc>
        <w:tc>
          <w:tcPr>
            <w:tcW w:w="2125" w:type="dxa"/>
            <w:tcBorders>
              <w:top w:val="nil"/>
              <w:left w:val="nil"/>
              <w:bottom w:val="single" w:sz="4" w:space="0" w:color="auto"/>
              <w:right w:val="single" w:sz="4" w:space="0" w:color="auto"/>
            </w:tcBorders>
            <w:hideMark/>
          </w:tcPr>
          <w:p w14:paraId="1DEA42AB"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2 հաստիքային միավոր</w:t>
            </w:r>
          </w:p>
        </w:tc>
        <w:tc>
          <w:tcPr>
            <w:tcW w:w="2106" w:type="dxa"/>
            <w:tcBorders>
              <w:top w:val="nil"/>
              <w:left w:val="nil"/>
              <w:bottom w:val="single" w:sz="4" w:space="0" w:color="auto"/>
              <w:right w:val="single" w:sz="4" w:space="0" w:color="auto"/>
            </w:tcBorders>
            <w:hideMark/>
          </w:tcPr>
          <w:p w14:paraId="3F0C58FC" w14:textId="16E8126B"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6E9A1AEA" w14:textId="77777777" w:rsidTr="00EB5E54">
        <w:trPr>
          <w:trHeight w:val="828"/>
        </w:trPr>
        <w:tc>
          <w:tcPr>
            <w:tcW w:w="616" w:type="dxa"/>
            <w:tcBorders>
              <w:top w:val="nil"/>
              <w:left w:val="single" w:sz="4" w:space="0" w:color="auto"/>
              <w:bottom w:val="single" w:sz="4" w:space="0" w:color="auto"/>
              <w:right w:val="single" w:sz="4" w:space="0" w:color="auto"/>
            </w:tcBorders>
            <w:vAlign w:val="center"/>
            <w:hideMark/>
          </w:tcPr>
          <w:p w14:paraId="47BD4E62"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w:t>
            </w:r>
          </w:p>
        </w:tc>
        <w:tc>
          <w:tcPr>
            <w:tcW w:w="3327" w:type="dxa"/>
            <w:tcBorders>
              <w:top w:val="nil"/>
              <w:left w:val="nil"/>
              <w:bottom w:val="single" w:sz="4" w:space="0" w:color="auto"/>
              <w:right w:val="single" w:sz="4" w:space="0" w:color="auto"/>
            </w:tcBorders>
            <w:vAlign w:val="center"/>
            <w:hideMark/>
          </w:tcPr>
          <w:p w14:paraId="4474E669"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Ջեռուցման կաթսայի սպասարկող՝ կաթսայի առկայության դեպքում </w:t>
            </w:r>
          </w:p>
        </w:tc>
        <w:tc>
          <w:tcPr>
            <w:tcW w:w="2313" w:type="dxa"/>
            <w:tcBorders>
              <w:top w:val="nil"/>
              <w:left w:val="nil"/>
              <w:bottom w:val="single" w:sz="4" w:space="0" w:color="auto"/>
              <w:right w:val="single" w:sz="4" w:space="0" w:color="auto"/>
            </w:tcBorders>
            <w:hideMark/>
          </w:tcPr>
          <w:p w14:paraId="53B817B2"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4304" w:type="dxa"/>
            <w:gridSpan w:val="2"/>
            <w:tcBorders>
              <w:top w:val="single" w:sz="4" w:space="0" w:color="auto"/>
              <w:left w:val="nil"/>
              <w:bottom w:val="single" w:sz="4" w:space="0" w:color="auto"/>
              <w:right w:val="single" w:sz="4" w:space="0" w:color="auto"/>
            </w:tcBorders>
            <w:hideMark/>
          </w:tcPr>
          <w:p w14:paraId="5871E16D"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25" w:type="dxa"/>
            <w:tcBorders>
              <w:top w:val="nil"/>
              <w:left w:val="nil"/>
              <w:bottom w:val="single" w:sz="4" w:space="0" w:color="auto"/>
              <w:right w:val="single" w:sz="4" w:space="0" w:color="auto"/>
            </w:tcBorders>
            <w:hideMark/>
          </w:tcPr>
          <w:p w14:paraId="23E203AB" w14:textId="77777777"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06" w:type="dxa"/>
            <w:tcBorders>
              <w:top w:val="nil"/>
              <w:left w:val="nil"/>
              <w:bottom w:val="single" w:sz="4" w:space="0" w:color="auto"/>
              <w:right w:val="single" w:sz="4" w:space="0" w:color="auto"/>
            </w:tcBorders>
            <w:hideMark/>
          </w:tcPr>
          <w:p w14:paraId="30B36E45" w14:textId="60174958"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3ADBA2D9" w14:textId="77777777" w:rsidTr="00EB5E54">
        <w:trPr>
          <w:trHeight w:val="552"/>
        </w:trPr>
        <w:tc>
          <w:tcPr>
            <w:tcW w:w="616" w:type="dxa"/>
            <w:tcBorders>
              <w:top w:val="nil"/>
              <w:left w:val="single" w:sz="4" w:space="0" w:color="auto"/>
              <w:bottom w:val="single" w:sz="4" w:space="0" w:color="auto"/>
              <w:right w:val="single" w:sz="4" w:space="0" w:color="auto"/>
            </w:tcBorders>
            <w:vAlign w:val="center"/>
            <w:hideMark/>
          </w:tcPr>
          <w:p w14:paraId="290778A6"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գ</w:t>
            </w:r>
            <w:r w:rsidRPr="00E27503">
              <w:rPr>
                <w:rFonts w:ascii="Cambria Math" w:eastAsia="MS Mincho" w:hAnsi="Cambria Math" w:cs="Cambria Math"/>
                <w:color w:val="000000"/>
                <w:kern w:val="0"/>
                <w:sz w:val="20"/>
                <w:szCs w:val="20"/>
                <w14:ligatures w14:val="none"/>
              </w:rPr>
              <w:t>․</w:t>
            </w:r>
          </w:p>
        </w:tc>
        <w:tc>
          <w:tcPr>
            <w:tcW w:w="3327" w:type="dxa"/>
            <w:tcBorders>
              <w:top w:val="nil"/>
              <w:left w:val="nil"/>
              <w:bottom w:val="single" w:sz="4" w:space="0" w:color="auto"/>
              <w:right w:val="single" w:sz="4" w:space="0" w:color="auto"/>
            </w:tcBorders>
            <w:vAlign w:val="center"/>
            <w:hideMark/>
          </w:tcPr>
          <w:p w14:paraId="1EAC32AD"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Հնոցապան (սեզոնային)</w:t>
            </w:r>
          </w:p>
        </w:tc>
        <w:tc>
          <w:tcPr>
            <w:tcW w:w="8742" w:type="dxa"/>
            <w:gridSpan w:val="4"/>
            <w:tcBorders>
              <w:top w:val="single" w:sz="4" w:space="0" w:color="auto"/>
              <w:left w:val="nil"/>
              <w:bottom w:val="single" w:sz="4" w:space="0" w:color="auto"/>
              <w:right w:val="single" w:sz="4" w:space="0" w:color="auto"/>
            </w:tcBorders>
            <w:hideMark/>
          </w:tcPr>
          <w:p w14:paraId="00DFDDBB" w14:textId="70E0B15C"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Կաթսայատան առկայության դեպքում՝ համաձայն հերթափոխի հաշվարկի 1,0 հերթափոխ հաստիքային միավոր՝ յուրաքանչյուր կազմակերպության համար՝ ջեռուցումն ավտոնոմ համակարգով իրականացնելու դեպքում</w:t>
            </w:r>
          </w:p>
        </w:tc>
        <w:tc>
          <w:tcPr>
            <w:tcW w:w="2106" w:type="dxa"/>
            <w:tcBorders>
              <w:top w:val="single" w:sz="4" w:space="0" w:color="auto"/>
              <w:left w:val="nil"/>
              <w:bottom w:val="single" w:sz="4" w:space="0" w:color="auto"/>
              <w:right w:val="single" w:sz="4" w:space="0" w:color="auto"/>
            </w:tcBorders>
          </w:tcPr>
          <w:p w14:paraId="4F20DD6E" w14:textId="4B855B7E"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6892DD22" w14:textId="77777777" w:rsidTr="00EB5E54">
        <w:trPr>
          <w:trHeight w:val="828"/>
        </w:trPr>
        <w:tc>
          <w:tcPr>
            <w:tcW w:w="616" w:type="dxa"/>
            <w:tcBorders>
              <w:top w:val="nil"/>
              <w:left w:val="single" w:sz="4" w:space="0" w:color="auto"/>
              <w:bottom w:val="single" w:sz="4" w:space="0" w:color="auto"/>
              <w:right w:val="single" w:sz="4" w:space="0" w:color="auto"/>
            </w:tcBorders>
            <w:vAlign w:val="center"/>
            <w:hideMark/>
          </w:tcPr>
          <w:p w14:paraId="1703292A"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դ</w:t>
            </w:r>
            <w:r w:rsidRPr="00E27503">
              <w:rPr>
                <w:rFonts w:ascii="Cambria Math" w:eastAsia="MS Mincho" w:hAnsi="Cambria Math" w:cs="Cambria Math"/>
                <w:color w:val="000000"/>
                <w:kern w:val="0"/>
                <w:sz w:val="20"/>
                <w:szCs w:val="20"/>
                <w14:ligatures w14:val="none"/>
              </w:rPr>
              <w:t>․</w:t>
            </w:r>
          </w:p>
        </w:tc>
        <w:tc>
          <w:tcPr>
            <w:tcW w:w="3327" w:type="dxa"/>
            <w:tcBorders>
              <w:top w:val="nil"/>
              <w:left w:val="nil"/>
              <w:bottom w:val="single" w:sz="4" w:space="0" w:color="auto"/>
              <w:right w:val="single" w:sz="4" w:space="0" w:color="auto"/>
            </w:tcBorders>
            <w:vAlign w:val="center"/>
            <w:hideMark/>
          </w:tcPr>
          <w:p w14:paraId="6F4EEAED"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Վերելակավար և սպասարկող (վերելակի առկայության դեպքում)</w:t>
            </w:r>
          </w:p>
        </w:tc>
        <w:tc>
          <w:tcPr>
            <w:tcW w:w="8742" w:type="dxa"/>
            <w:gridSpan w:val="4"/>
            <w:tcBorders>
              <w:top w:val="single" w:sz="4" w:space="0" w:color="auto"/>
              <w:left w:val="nil"/>
              <w:bottom w:val="single" w:sz="4" w:space="0" w:color="auto"/>
              <w:right w:val="single" w:sz="4" w:space="0" w:color="auto"/>
            </w:tcBorders>
            <w:hideMark/>
          </w:tcPr>
          <w:p w14:paraId="506DB842" w14:textId="233C5722"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յուրաքանչյուր կազմակերպության համար</w:t>
            </w:r>
          </w:p>
        </w:tc>
        <w:tc>
          <w:tcPr>
            <w:tcW w:w="2106" w:type="dxa"/>
            <w:tcBorders>
              <w:top w:val="single" w:sz="4" w:space="0" w:color="auto"/>
              <w:left w:val="nil"/>
              <w:bottom w:val="single" w:sz="4" w:space="0" w:color="auto"/>
              <w:right w:val="single" w:sz="4" w:space="0" w:color="auto"/>
            </w:tcBorders>
          </w:tcPr>
          <w:p w14:paraId="4197688E" w14:textId="4D7A487A"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283154" w:rsidRPr="00E27503" w14:paraId="425226EA" w14:textId="77777777" w:rsidTr="00C10F62">
        <w:trPr>
          <w:trHeight w:val="944"/>
        </w:trPr>
        <w:tc>
          <w:tcPr>
            <w:tcW w:w="616" w:type="dxa"/>
            <w:tcBorders>
              <w:top w:val="nil"/>
              <w:left w:val="single" w:sz="4" w:space="0" w:color="auto"/>
              <w:bottom w:val="single" w:sz="4" w:space="0" w:color="auto"/>
              <w:right w:val="single" w:sz="4" w:space="0" w:color="auto"/>
            </w:tcBorders>
            <w:vAlign w:val="center"/>
            <w:hideMark/>
          </w:tcPr>
          <w:p w14:paraId="653A617A" w14:textId="77777777"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lastRenderedPageBreak/>
              <w:t>ե</w:t>
            </w:r>
            <w:r w:rsidRPr="00E27503">
              <w:rPr>
                <w:rFonts w:ascii="Cambria Math" w:eastAsia="MS Mincho" w:hAnsi="Cambria Math" w:cs="Cambria Math"/>
                <w:color w:val="000000"/>
                <w:kern w:val="0"/>
                <w:sz w:val="20"/>
                <w:szCs w:val="20"/>
                <w14:ligatures w14:val="none"/>
              </w:rPr>
              <w:t>․</w:t>
            </w:r>
          </w:p>
        </w:tc>
        <w:tc>
          <w:tcPr>
            <w:tcW w:w="3327" w:type="dxa"/>
            <w:tcBorders>
              <w:top w:val="nil"/>
              <w:left w:val="nil"/>
              <w:bottom w:val="single" w:sz="4" w:space="0" w:color="auto"/>
              <w:right w:val="single" w:sz="4" w:space="0" w:color="auto"/>
            </w:tcBorders>
          </w:tcPr>
          <w:p w14:paraId="0BBA7664" w14:textId="0F50B491" w:rsidR="00283154" w:rsidRPr="00E27503" w:rsidRDefault="00283154" w:rsidP="00884769">
            <w:pPr>
              <w:spacing w:after="0" w:line="240" w:lineRule="auto"/>
              <w:jc w:val="right"/>
              <w:rPr>
                <w:rFonts w:ascii="GHEA Grapalat" w:eastAsia="Times New Roman" w:hAnsi="GHEA Grapalat" w:cs="Times New Roman"/>
                <w:color w:val="000000"/>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Տեխնիկական աշխատող</w:t>
            </w:r>
            <w:r w:rsidRPr="00E27503">
              <w:rPr>
                <w:rFonts w:ascii="GHEA Grapalat" w:eastAsia="Times New Roman" w:hAnsi="GHEA Grapalat" w:cs="Times New Roman"/>
                <w:color w:val="000000"/>
                <w:kern w:val="0"/>
                <w:sz w:val="20"/>
                <w:szCs w:val="20"/>
                <w14:ligatures w14:val="none"/>
              </w:rPr>
              <w:br/>
              <w:t>Անվտանգության ճարտարագետ</w:t>
            </w:r>
          </w:p>
        </w:tc>
        <w:tc>
          <w:tcPr>
            <w:tcW w:w="2313" w:type="dxa"/>
            <w:tcBorders>
              <w:top w:val="nil"/>
              <w:left w:val="nil"/>
              <w:bottom w:val="single" w:sz="4" w:space="0" w:color="auto"/>
              <w:right w:val="single" w:sz="4" w:space="0" w:color="auto"/>
            </w:tcBorders>
          </w:tcPr>
          <w:p w14:paraId="0B5C917B" w14:textId="262BEA9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1</w:t>
            </w:r>
          </w:p>
        </w:tc>
        <w:tc>
          <w:tcPr>
            <w:tcW w:w="2461" w:type="dxa"/>
            <w:tcBorders>
              <w:top w:val="nil"/>
              <w:left w:val="nil"/>
              <w:bottom w:val="single" w:sz="4" w:space="0" w:color="auto"/>
              <w:right w:val="single" w:sz="4" w:space="0" w:color="auto"/>
            </w:tcBorders>
          </w:tcPr>
          <w:p w14:paraId="7945C32B" w14:textId="7DD309AD"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highlight w:val="yellow"/>
                <w14:ligatures w14:val="none"/>
              </w:rPr>
            </w:pPr>
            <w:r w:rsidRPr="00E27503">
              <w:rPr>
                <w:rFonts w:ascii="GHEA Grapalat" w:eastAsia="Times New Roman" w:hAnsi="GHEA Grapalat" w:cs="Times New Roman"/>
                <w:color w:val="000000"/>
                <w:kern w:val="0"/>
                <w:sz w:val="20"/>
                <w:szCs w:val="20"/>
                <w14:ligatures w14:val="none"/>
              </w:rPr>
              <w:t>1</w:t>
            </w:r>
          </w:p>
        </w:tc>
        <w:tc>
          <w:tcPr>
            <w:tcW w:w="1843" w:type="dxa"/>
            <w:tcBorders>
              <w:top w:val="nil"/>
              <w:left w:val="nil"/>
              <w:bottom w:val="single" w:sz="4" w:space="0" w:color="auto"/>
              <w:right w:val="single" w:sz="4" w:space="0" w:color="auto"/>
            </w:tcBorders>
            <w:noWrap/>
          </w:tcPr>
          <w:p w14:paraId="045D3E43" w14:textId="242730DA"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w:t>
            </w:r>
          </w:p>
        </w:tc>
        <w:tc>
          <w:tcPr>
            <w:tcW w:w="2125" w:type="dxa"/>
            <w:tcBorders>
              <w:top w:val="nil"/>
              <w:left w:val="nil"/>
              <w:bottom w:val="single" w:sz="4" w:space="0" w:color="auto"/>
              <w:right w:val="single" w:sz="4" w:space="0" w:color="auto"/>
            </w:tcBorders>
          </w:tcPr>
          <w:p w14:paraId="082A4AB6" w14:textId="0E89F08B"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w:t>
            </w:r>
          </w:p>
        </w:tc>
        <w:tc>
          <w:tcPr>
            <w:tcW w:w="2106" w:type="dxa"/>
            <w:tcBorders>
              <w:top w:val="nil"/>
              <w:left w:val="nil"/>
              <w:bottom w:val="single" w:sz="4" w:space="0" w:color="auto"/>
              <w:right w:val="single" w:sz="4" w:space="0" w:color="auto"/>
            </w:tcBorders>
          </w:tcPr>
          <w:p w14:paraId="5980EEB3" w14:textId="242C2EF9" w:rsidR="00283154" w:rsidRPr="00E27503" w:rsidRDefault="009D3FD1"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 հաստիքային միավոր՝ մինչև 10 տուն ունեցող յուրաքանչյուր համայնքի համար</w:t>
            </w:r>
          </w:p>
        </w:tc>
      </w:tr>
      <w:tr w:rsidR="00283154" w:rsidRPr="00E27503" w14:paraId="790ED28B" w14:textId="77777777" w:rsidTr="00EB5E54">
        <w:trPr>
          <w:trHeight w:val="287"/>
        </w:trPr>
        <w:tc>
          <w:tcPr>
            <w:tcW w:w="616" w:type="dxa"/>
            <w:tcBorders>
              <w:top w:val="nil"/>
              <w:left w:val="single" w:sz="4" w:space="0" w:color="auto"/>
              <w:bottom w:val="single" w:sz="4" w:space="0" w:color="auto"/>
              <w:right w:val="single" w:sz="4" w:space="0" w:color="auto"/>
            </w:tcBorders>
            <w:vAlign w:val="center"/>
            <w:hideMark/>
          </w:tcPr>
          <w:p w14:paraId="15E75AFF" w14:textId="77777777" w:rsidR="00283154" w:rsidRPr="00E27503" w:rsidRDefault="00283154"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6.3</w:t>
            </w:r>
          </w:p>
        </w:tc>
        <w:tc>
          <w:tcPr>
            <w:tcW w:w="3327" w:type="dxa"/>
            <w:tcBorders>
              <w:top w:val="nil"/>
              <w:left w:val="nil"/>
              <w:bottom w:val="single" w:sz="4" w:space="0" w:color="auto"/>
              <w:right w:val="single" w:sz="4" w:space="0" w:color="auto"/>
            </w:tcBorders>
            <w:vAlign w:val="center"/>
            <w:hideMark/>
          </w:tcPr>
          <w:p w14:paraId="679AB6C9" w14:textId="77777777" w:rsidR="00283154" w:rsidRPr="00E27503" w:rsidRDefault="00283154" w:rsidP="00884769">
            <w:pPr>
              <w:spacing w:after="0" w:line="240" w:lineRule="auto"/>
              <w:jc w:val="both"/>
              <w:rPr>
                <w:rFonts w:ascii="GHEA Grapalat" w:eastAsia="Times New Roman" w:hAnsi="GHEA Grapalat" w:cs="Times New Roman"/>
                <w:b/>
                <w:bCs/>
                <w:color w:val="000000"/>
                <w:kern w:val="0"/>
                <w:sz w:val="20"/>
                <w:szCs w:val="20"/>
                <w14:ligatures w14:val="none"/>
              </w:rPr>
            </w:pPr>
            <w:r w:rsidRPr="00E27503">
              <w:rPr>
                <w:rFonts w:ascii="GHEA Grapalat" w:eastAsia="Times New Roman" w:hAnsi="GHEA Grapalat" w:cs="Times New Roman"/>
                <w:b/>
                <w:bCs/>
                <w:color w:val="000000"/>
                <w:kern w:val="0"/>
                <w:sz w:val="20"/>
                <w:szCs w:val="20"/>
                <w14:ligatures w14:val="none"/>
              </w:rPr>
              <w:t>Շենքերի և հարակից տարածքների պահպանման և մաքրման աշխատանքներ</w:t>
            </w:r>
          </w:p>
        </w:tc>
        <w:tc>
          <w:tcPr>
            <w:tcW w:w="2313" w:type="dxa"/>
            <w:tcBorders>
              <w:top w:val="nil"/>
              <w:left w:val="nil"/>
              <w:bottom w:val="single" w:sz="4" w:space="0" w:color="auto"/>
              <w:right w:val="single" w:sz="4" w:space="0" w:color="auto"/>
            </w:tcBorders>
            <w:hideMark/>
          </w:tcPr>
          <w:p w14:paraId="3563282B" w14:textId="4C531F41"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4304" w:type="dxa"/>
            <w:gridSpan w:val="2"/>
            <w:tcBorders>
              <w:top w:val="single" w:sz="4" w:space="0" w:color="auto"/>
              <w:left w:val="nil"/>
              <w:bottom w:val="single" w:sz="4" w:space="0" w:color="auto"/>
              <w:right w:val="single" w:sz="4" w:space="0" w:color="auto"/>
            </w:tcBorders>
            <w:hideMark/>
          </w:tcPr>
          <w:p w14:paraId="3808C9B8" w14:textId="2BE2DC5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25" w:type="dxa"/>
            <w:tcBorders>
              <w:top w:val="nil"/>
              <w:left w:val="nil"/>
              <w:bottom w:val="single" w:sz="4" w:space="0" w:color="auto"/>
              <w:right w:val="single" w:sz="4" w:space="0" w:color="auto"/>
            </w:tcBorders>
            <w:hideMark/>
          </w:tcPr>
          <w:p w14:paraId="442F785A" w14:textId="392B4294"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c>
          <w:tcPr>
            <w:tcW w:w="2106" w:type="dxa"/>
            <w:tcBorders>
              <w:top w:val="nil"/>
              <w:left w:val="nil"/>
              <w:bottom w:val="single" w:sz="4" w:space="0" w:color="auto"/>
              <w:right w:val="single" w:sz="4" w:space="0" w:color="auto"/>
            </w:tcBorders>
            <w:hideMark/>
          </w:tcPr>
          <w:p w14:paraId="6C28ECBC" w14:textId="4BA60D38" w:rsidR="00283154" w:rsidRPr="00E27503" w:rsidRDefault="00283154" w:rsidP="00884769">
            <w:pPr>
              <w:spacing w:after="0" w:line="240" w:lineRule="auto"/>
              <w:jc w:val="center"/>
              <w:rPr>
                <w:rFonts w:ascii="GHEA Grapalat" w:eastAsia="Times New Roman" w:hAnsi="GHEA Grapalat" w:cs="Times New Roman"/>
                <w:color w:val="000000"/>
                <w:kern w:val="0"/>
                <w:sz w:val="20"/>
                <w:szCs w:val="20"/>
                <w14:ligatures w14:val="none"/>
              </w:rPr>
            </w:pPr>
          </w:p>
        </w:tc>
      </w:tr>
      <w:tr w:rsidR="001E5BAC" w:rsidRPr="00E27503" w14:paraId="23D42A61" w14:textId="77777777" w:rsidTr="0060408D">
        <w:trPr>
          <w:trHeight w:val="288"/>
        </w:trPr>
        <w:tc>
          <w:tcPr>
            <w:tcW w:w="616" w:type="dxa"/>
            <w:tcBorders>
              <w:top w:val="nil"/>
              <w:left w:val="single" w:sz="4" w:space="0" w:color="auto"/>
              <w:bottom w:val="single" w:sz="4" w:space="0" w:color="auto"/>
              <w:right w:val="single" w:sz="4" w:space="0" w:color="auto"/>
            </w:tcBorders>
            <w:vAlign w:val="center"/>
            <w:hideMark/>
          </w:tcPr>
          <w:p w14:paraId="48B00E37" w14:textId="77777777" w:rsidR="001E5BAC" w:rsidRPr="00E27503" w:rsidRDefault="001E5BAC"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ա</w:t>
            </w:r>
          </w:p>
        </w:tc>
        <w:tc>
          <w:tcPr>
            <w:tcW w:w="3327" w:type="dxa"/>
            <w:tcBorders>
              <w:top w:val="nil"/>
              <w:left w:val="nil"/>
              <w:bottom w:val="single" w:sz="4" w:space="0" w:color="auto"/>
              <w:right w:val="single" w:sz="4" w:space="0" w:color="auto"/>
            </w:tcBorders>
            <w:vAlign w:val="center"/>
            <w:hideMark/>
          </w:tcPr>
          <w:p w14:paraId="251E273A" w14:textId="77777777" w:rsidR="001E5BAC" w:rsidRPr="00E27503" w:rsidRDefault="001E5BAC"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Պահակ</w:t>
            </w:r>
          </w:p>
        </w:tc>
        <w:tc>
          <w:tcPr>
            <w:tcW w:w="8742" w:type="dxa"/>
            <w:gridSpan w:val="4"/>
            <w:tcBorders>
              <w:top w:val="single" w:sz="4" w:space="0" w:color="auto"/>
              <w:left w:val="nil"/>
              <w:bottom w:val="single" w:sz="4" w:space="0" w:color="auto"/>
              <w:right w:val="single" w:sz="4" w:space="0" w:color="auto"/>
            </w:tcBorders>
            <w:hideMark/>
          </w:tcPr>
          <w:p w14:paraId="4F7889E1" w14:textId="69677B72" w:rsidR="001E5BAC" w:rsidRPr="00E27503" w:rsidRDefault="001E5BAC"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շուրջօրյա հերթապահություն՝ յուրաքանչյուր անցակետի համար</w:t>
            </w:r>
          </w:p>
        </w:tc>
        <w:tc>
          <w:tcPr>
            <w:tcW w:w="2106" w:type="dxa"/>
            <w:tcBorders>
              <w:top w:val="single" w:sz="4" w:space="0" w:color="auto"/>
              <w:left w:val="nil"/>
              <w:bottom w:val="single" w:sz="4" w:space="0" w:color="auto"/>
              <w:right w:val="single" w:sz="4" w:space="0" w:color="auto"/>
            </w:tcBorders>
          </w:tcPr>
          <w:p w14:paraId="10D3AE58" w14:textId="1A5D4434" w:rsidR="001E5BAC" w:rsidRPr="00E27503" w:rsidRDefault="0060408D" w:rsidP="00884769">
            <w:pPr>
              <w:spacing w:after="0" w:line="240" w:lineRule="auto"/>
              <w:jc w:val="center"/>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3</w:t>
            </w:r>
          </w:p>
        </w:tc>
      </w:tr>
      <w:tr w:rsidR="00EB5E54" w:rsidRPr="00E27503" w14:paraId="27F8142A" w14:textId="77777777" w:rsidTr="00BD1F6D">
        <w:trPr>
          <w:trHeight w:val="674"/>
        </w:trPr>
        <w:tc>
          <w:tcPr>
            <w:tcW w:w="616" w:type="dxa"/>
            <w:vMerge w:val="restart"/>
            <w:tcBorders>
              <w:top w:val="nil"/>
              <w:left w:val="single" w:sz="4" w:space="0" w:color="auto"/>
              <w:bottom w:val="single" w:sz="4" w:space="0" w:color="auto"/>
              <w:right w:val="single" w:sz="4" w:space="0" w:color="auto"/>
            </w:tcBorders>
            <w:vAlign w:val="center"/>
            <w:hideMark/>
          </w:tcPr>
          <w:p w14:paraId="1D6A9EDC" w14:textId="77777777" w:rsidR="00EB5E54" w:rsidRPr="00E27503" w:rsidRDefault="00EB5E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բ</w:t>
            </w:r>
          </w:p>
        </w:tc>
        <w:tc>
          <w:tcPr>
            <w:tcW w:w="3327" w:type="dxa"/>
            <w:vMerge w:val="restart"/>
            <w:tcBorders>
              <w:top w:val="nil"/>
              <w:left w:val="single" w:sz="4" w:space="0" w:color="auto"/>
              <w:bottom w:val="single" w:sz="4" w:space="0" w:color="auto"/>
              <w:right w:val="single" w:sz="4" w:space="0" w:color="auto"/>
            </w:tcBorders>
            <w:vAlign w:val="center"/>
            <w:hideMark/>
          </w:tcPr>
          <w:p w14:paraId="1E5D2CAD" w14:textId="77777777" w:rsidR="00EB5E54" w:rsidRPr="00E27503" w:rsidRDefault="00EB5E54"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Այգեպան</w:t>
            </w:r>
          </w:p>
        </w:tc>
        <w:tc>
          <w:tcPr>
            <w:tcW w:w="8742" w:type="dxa"/>
            <w:gridSpan w:val="4"/>
            <w:tcBorders>
              <w:top w:val="single" w:sz="4" w:space="0" w:color="auto"/>
              <w:left w:val="nil"/>
              <w:bottom w:val="single" w:sz="4" w:space="0" w:color="auto"/>
              <w:right w:val="single" w:sz="4" w:space="0" w:color="auto"/>
            </w:tcBorders>
            <w:hideMark/>
          </w:tcPr>
          <w:p w14:paraId="2524503D" w14:textId="75A4D5D4" w:rsidR="00EB5E54" w:rsidRPr="00E27503" w:rsidRDefault="00EB5E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Calibri" w:eastAsia="Times New Roman" w:hAnsi="Calibri" w:cs="Calibri"/>
                <w:color w:val="000000"/>
                <w:kern w:val="0"/>
                <w:sz w:val="20"/>
                <w:szCs w:val="20"/>
                <w14:ligatures w14:val="none"/>
              </w:rPr>
              <w:t> </w:t>
            </w:r>
            <w:r w:rsidRPr="00E27503">
              <w:rPr>
                <w:rFonts w:ascii="GHEA Grapalat" w:eastAsia="Times New Roman" w:hAnsi="GHEA Grapalat" w:cs="Times New Roman"/>
                <w:color w:val="000000"/>
                <w:kern w:val="0"/>
                <w:sz w:val="20"/>
                <w:szCs w:val="20"/>
                <w14:ligatures w14:val="none"/>
              </w:rPr>
              <w:t xml:space="preserve">0.5 </w:t>
            </w:r>
            <w:r w:rsidRPr="00E27503">
              <w:rPr>
                <w:rFonts w:ascii="GHEA Grapalat" w:eastAsia="Times New Roman" w:hAnsi="GHEA Grapalat" w:cs="GHEA Grapalat"/>
                <w:color w:val="000000"/>
                <w:kern w:val="0"/>
                <w:sz w:val="20"/>
                <w:szCs w:val="20"/>
                <w14:ligatures w14:val="none"/>
              </w:rPr>
              <w:t>հաստիքային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GHEA Grapalat"/>
                <w:color w:val="000000"/>
                <w:kern w:val="0"/>
                <w:sz w:val="20"/>
                <w:szCs w:val="20"/>
                <w14:ligatures w14:val="none"/>
              </w:rPr>
              <w:t>միավոր՝</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GHEA Grapalat"/>
                <w:color w:val="000000"/>
                <w:kern w:val="0"/>
                <w:sz w:val="20"/>
                <w:szCs w:val="20"/>
                <w14:ligatures w14:val="none"/>
              </w:rPr>
              <w:t>մինչև</w:t>
            </w:r>
            <w:r w:rsidRPr="00E27503">
              <w:rPr>
                <w:rFonts w:ascii="GHEA Grapalat" w:eastAsia="Times New Roman" w:hAnsi="GHEA Grapalat" w:cs="Times New Roman"/>
                <w:color w:val="000000"/>
                <w:kern w:val="0"/>
                <w:sz w:val="20"/>
                <w:szCs w:val="20"/>
                <w14:ligatures w14:val="none"/>
              </w:rPr>
              <w:t xml:space="preserve"> 2000 </w:t>
            </w:r>
            <w:r w:rsidRPr="00E27503">
              <w:rPr>
                <w:rFonts w:ascii="GHEA Grapalat" w:eastAsia="Times New Roman" w:hAnsi="GHEA Grapalat" w:cs="GHEA Grapalat"/>
                <w:color w:val="000000"/>
                <w:kern w:val="0"/>
                <w:sz w:val="20"/>
                <w:szCs w:val="20"/>
                <w14:ligatures w14:val="none"/>
              </w:rPr>
              <w:t>քառ</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GHEA Grapalat"/>
                <w:color w:val="000000"/>
                <w:kern w:val="0"/>
                <w:sz w:val="20"/>
                <w:szCs w:val="20"/>
                <w14:ligatures w14:val="none"/>
              </w:rPr>
              <w:t>մ</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GHEA Grapalat"/>
                <w:color w:val="000000"/>
                <w:kern w:val="0"/>
                <w:sz w:val="20"/>
                <w:szCs w:val="20"/>
                <w14:ligatures w14:val="none"/>
              </w:rPr>
              <w:t>մակերեսով</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GHEA Grapalat"/>
                <w:color w:val="000000"/>
                <w:kern w:val="0"/>
                <w:sz w:val="20"/>
                <w:szCs w:val="20"/>
                <w14:ligatures w14:val="none"/>
              </w:rPr>
              <w:t>այգու</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GHEA Grapalat"/>
                <w:color w:val="000000"/>
                <w:kern w:val="0"/>
                <w:sz w:val="20"/>
                <w:szCs w:val="20"/>
                <w14:ligatures w14:val="none"/>
              </w:rPr>
              <w:t>առկայության</w:t>
            </w:r>
            <w:r w:rsidRPr="00E27503">
              <w:rPr>
                <w:rFonts w:ascii="GHEA Grapalat" w:eastAsia="Times New Roman" w:hAnsi="GHEA Grapalat" w:cs="Times New Roman"/>
                <w:color w:val="000000"/>
                <w:kern w:val="0"/>
                <w:sz w:val="20"/>
                <w:szCs w:val="20"/>
                <w14:ligatures w14:val="none"/>
              </w:rPr>
              <w:t xml:space="preserve"> </w:t>
            </w:r>
            <w:r w:rsidRPr="00E27503">
              <w:rPr>
                <w:rFonts w:ascii="GHEA Grapalat" w:eastAsia="Times New Roman" w:hAnsi="GHEA Grapalat" w:cs="GHEA Grapalat"/>
                <w:color w:val="000000"/>
                <w:kern w:val="0"/>
                <w:sz w:val="20"/>
                <w:szCs w:val="20"/>
                <w14:ligatures w14:val="none"/>
              </w:rPr>
              <w:t>դեպքում</w:t>
            </w:r>
            <w:r w:rsidRPr="00E27503">
              <w:rPr>
                <w:rFonts w:ascii="GHEA Grapalat" w:eastAsia="Times New Roman" w:hAnsi="GHEA Grapalat" w:cs="Times New Roman"/>
                <w:color w:val="000000"/>
                <w:kern w:val="0"/>
                <w:sz w:val="20"/>
                <w:szCs w:val="20"/>
                <w14:ligatures w14:val="none"/>
              </w:rPr>
              <w:t>,</w:t>
            </w:r>
          </w:p>
        </w:tc>
        <w:tc>
          <w:tcPr>
            <w:tcW w:w="2106" w:type="dxa"/>
            <w:vMerge w:val="restart"/>
            <w:tcBorders>
              <w:top w:val="single" w:sz="4" w:space="0" w:color="auto"/>
              <w:left w:val="nil"/>
              <w:right w:val="single" w:sz="4" w:space="0" w:color="auto"/>
            </w:tcBorders>
          </w:tcPr>
          <w:p w14:paraId="778798A6" w14:textId="2EF2D970" w:rsidR="00EB5E54" w:rsidRPr="00E27503" w:rsidRDefault="00BD1F6D"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0,5 հաստիքային միավոր՝ մինչև 5000 քառ.մ մակերեսով այգու առկայության դեպքում</w:t>
            </w:r>
          </w:p>
        </w:tc>
      </w:tr>
      <w:tr w:rsidR="00EB5E54" w:rsidRPr="00E27503" w14:paraId="17D823A2" w14:textId="77777777" w:rsidTr="003F4C62">
        <w:trPr>
          <w:trHeight w:val="288"/>
        </w:trPr>
        <w:tc>
          <w:tcPr>
            <w:tcW w:w="616" w:type="dxa"/>
            <w:vMerge/>
            <w:tcBorders>
              <w:top w:val="nil"/>
              <w:left w:val="single" w:sz="4" w:space="0" w:color="auto"/>
              <w:bottom w:val="single" w:sz="4" w:space="0" w:color="auto"/>
              <w:right w:val="single" w:sz="4" w:space="0" w:color="auto"/>
            </w:tcBorders>
            <w:vAlign w:val="center"/>
            <w:hideMark/>
          </w:tcPr>
          <w:p w14:paraId="732A4C79" w14:textId="77777777" w:rsidR="00EB5E54" w:rsidRPr="00E27503" w:rsidRDefault="00EB5E54" w:rsidP="00884769">
            <w:pPr>
              <w:spacing w:after="0" w:line="240" w:lineRule="auto"/>
              <w:rPr>
                <w:rFonts w:ascii="GHEA Grapalat" w:eastAsia="Times New Roman" w:hAnsi="GHEA Grapalat" w:cs="Times New Roman"/>
                <w:color w:val="000000"/>
                <w:kern w:val="0"/>
                <w:sz w:val="20"/>
                <w:szCs w:val="20"/>
                <w14:ligatures w14:val="none"/>
              </w:rPr>
            </w:pPr>
          </w:p>
        </w:tc>
        <w:tc>
          <w:tcPr>
            <w:tcW w:w="3327" w:type="dxa"/>
            <w:vMerge/>
            <w:tcBorders>
              <w:top w:val="nil"/>
              <w:left w:val="single" w:sz="4" w:space="0" w:color="auto"/>
              <w:bottom w:val="single" w:sz="4" w:space="0" w:color="auto"/>
              <w:right w:val="single" w:sz="4" w:space="0" w:color="auto"/>
            </w:tcBorders>
            <w:vAlign w:val="center"/>
            <w:hideMark/>
          </w:tcPr>
          <w:p w14:paraId="38C4A728" w14:textId="77777777" w:rsidR="00EB5E54" w:rsidRPr="00E27503" w:rsidRDefault="00EB5E54" w:rsidP="00884769">
            <w:pPr>
              <w:spacing w:after="0" w:line="240" w:lineRule="auto"/>
              <w:rPr>
                <w:rFonts w:ascii="GHEA Grapalat" w:eastAsia="Times New Roman" w:hAnsi="GHEA Grapalat" w:cs="Times New Roman"/>
                <w:color w:val="000000"/>
                <w:kern w:val="0"/>
                <w:sz w:val="20"/>
                <w:szCs w:val="20"/>
                <w14:ligatures w14:val="none"/>
              </w:rPr>
            </w:pPr>
          </w:p>
        </w:tc>
        <w:tc>
          <w:tcPr>
            <w:tcW w:w="8742" w:type="dxa"/>
            <w:gridSpan w:val="4"/>
            <w:tcBorders>
              <w:top w:val="single" w:sz="4" w:space="0" w:color="auto"/>
              <w:left w:val="nil"/>
              <w:bottom w:val="single" w:sz="4" w:space="0" w:color="auto"/>
              <w:right w:val="single" w:sz="4" w:space="0" w:color="auto"/>
            </w:tcBorders>
            <w:hideMark/>
          </w:tcPr>
          <w:p w14:paraId="500AE9AD" w14:textId="64918823" w:rsidR="00EB5E54" w:rsidRPr="00E27503" w:rsidRDefault="00EB5E54"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2000 քառ. մ.-ից ավելի մակերեսով այգու դեպքում</w:t>
            </w:r>
          </w:p>
        </w:tc>
        <w:tc>
          <w:tcPr>
            <w:tcW w:w="2106" w:type="dxa"/>
            <w:vMerge/>
            <w:tcBorders>
              <w:left w:val="nil"/>
              <w:bottom w:val="single" w:sz="4" w:space="0" w:color="auto"/>
              <w:right w:val="single" w:sz="4" w:space="0" w:color="auto"/>
            </w:tcBorders>
          </w:tcPr>
          <w:p w14:paraId="6B4D8444" w14:textId="10A9337B" w:rsidR="00EB5E54" w:rsidRPr="00E27503" w:rsidRDefault="00EB5E54" w:rsidP="00884769">
            <w:pPr>
              <w:spacing w:after="0" w:line="240" w:lineRule="auto"/>
              <w:rPr>
                <w:rFonts w:ascii="GHEA Grapalat" w:eastAsia="Times New Roman" w:hAnsi="GHEA Grapalat" w:cs="Times New Roman"/>
                <w:color w:val="000000"/>
                <w:kern w:val="0"/>
                <w:sz w:val="20"/>
                <w:szCs w:val="20"/>
                <w14:ligatures w14:val="none"/>
              </w:rPr>
            </w:pPr>
          </w:p>
        </w:tc>
      </w:tr>
      <w:tr w:rsidR="003411DE" w:rsidRPr="00E27503" w14:paraId="758E1B3C" w14:textId="77777777" w:rsidTr="003411DE">
        <w:trPr>
          <w:trHeight w:val="288"/>
        </w:trPr>
        <w:tc>
          <w:tcPr>
            <w:tcW w:w="616" w:type="dxa"/>
            <w:vMerge w:val="restart"/>
            <w:tcBorders>
              <w:top w:val="nil"/>
              <w:left w:val="single" w:sz="4" w:space="0" w:color="auto"/>
              <w:bottom w:val="single" w:sz="4" w:space="0" w:color="auto"/>
              <w:right w:val="single" w:sz="4" w:space="0" w:color="auto"/>
            </w:tcBorders>
            <w:vAlign w:val="center"/>
            <w:hideMark/>
          </w:tcPr>
          <w:p w14:paraId="59DBCC4D" w14:textId="77777777" w:rsidR="003411DE" w:rsidRPr="00E27503" w:rsidRDefault="003411DE"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գ</w:t>
            </w:r>
          </w:p>
        </w:tc>
        <w:tc>
          <w:tcPr>
            <w:tcW w:w="3327" w:type="dxa"/>
            <w:vMerge w:val="restart"/>
            <w:tcBorders>
              <w:top w:val="nil"/>
              <w:left w:val="single" w:sz="4" w:space="0" w:color="auto"/>
              <w:bottom w:val="single" w:sz="4" w:space="0" w:color="auto"/>
              <w:right w:val="single" w:sz="4" w:space="0" w:color="auto"/>
            </w:tcBorders>
            <w:vAlign w:val="center"/>
            <w:hideMark/>
          </w:tcPr>
          <w:p w14:paraId="603986A1" w14:textId="77777777" w:rsidR="003411DE" w:rsidRPr="00E27503" w:rsidRDefault="003411DE" w:rsidP="00884769">
            <w:pPr>
              <w:spacing w:after="0" w:line="240" w:lineRule="auto"/>
              <w:jc w:val="right"/>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 xml:space="preserve">Հավաքարար </w:t>
            </w:r>
          </w:p>
        </w:tc>
        <w:tc>
          <w:tcPr>
            <w:tcW w:w="8742" w:type="dxa"/>
            <w:gridSpan w:val="4"/>
            <w:tcBorders>
              <w:top w:val="single" w:sz="4" w:space="0" w:color="auto"/>
              <w:left w:val="nil"/>
              <w:bottom w:val="single" w:sz="4" w:space="0" w:color="auto"/>
              <w:right w:val="single" w:sz="4" w:space="0" w:color="auto"/>
            </w:tcBorders>
            <w:hideMark/>
          </w:tcPr>
          <w:p w14:paraId="7CA34CBC" w14:textId="684399C8" w:rsidR="003411DE" w:rsidRPr="00E27503" w:rsidRDefault="003411DE"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վարչական տարածքի յուրաքանչյուր 500 քառ. մ-ի մաքրման համար,</w:t>
            </w:r>
          </w:p>
        </w:tc>
        <w:tc>
          <w:tcPr>
            <w:tcW w:w="2106" w:type="dxa"/>
            <w:tcBorders>
              <w:top w:val="single" w:sz="4" w:space="0" w:color="auto"/>
              <w:left w:val="nil"/>
              <w:bottom w:val="single" w:sz="4" w:space="0" w:color="auto"/>
              <w:right w:val="single" w:sz="4" w:space="0" w:color="auto"/>
            </w:tcBorders>
          </w:tcPr>
          <w:p w14:paraId="19EEB478" w14:textId="13B3B64D" w:rsidR="003411DE" w:rsidRPr="00E27503" w:rsidRDefault="003411DE" w:rsidP="00884769">
            <w:pPr>
              <w:spacing w:after="0" w:line="240" w:lineRule="auto"/>
              <w:rPr>
                <w:rFonts w:ascii="GHEA Grapalat" w:eastAsia="Times New Roman" w:hAnsi="GHEA Grapalat" w:cs="Times New Roman"/>
                <w:color w:val="000000"/>
                <w:kern w:val="0"/>
                <w:sz w:val="20"/>
                <w:szCs w:val="20"/>
                <w14:ligatures w14:val="none"/>
              </w:rPr>
            </w:pPr>
          </w:p>
        </w:tc>
      </w:tr>
      <w:tr w:rsidR="003411DE" w:rsidRPr="00E27503" w14:paraId="1F003B82" w14:textId="77777777" w:rsidTr="003411DE">
        <w:trPr>
          <w:trHeight w:val="288"/>
        </w:trPr>
        <w:tc>
          <w:tcPr>
            <w:tcW w:w="616" w:type="dxa"/>
            <w:vMerge/>
            <w:tcBorders>
              <w:top w:val="nil"/>
              <w:left w:val="single" w:sz="4" w:space="0" w:color="auto"/>
              <w:bottom w:val="single" w:sz="4" w:space="0" w:color="auto"/>
              <w:right w:val="single" w:sz="4" w:space="0" w:color="auto"/>
            </w:tcBorders>
            <w:vAlign w:val="center"/>
            <w:hideMark/>
          </w:tcPr>
          <w:p w14:paraId="67B7BD1D" w14:textId="77777777" w:rsidR="003411DE" w:rsidRPr="00E27503" w:rsidRDefault="003411DE" w:rsidP="00884769">
            <w:pPr>
              <w:spacing w:after="0" w:line="240" w:lineRule="auto"/>
              <w:rPr>
                <w:rFonts w:ascii="GHEA Grapalat" w:eastAsia="Times New Roman" w:hAnsi="GHEA Grapalat" w:cs="Times New Roman"/>
                <w:color w:val="000000"/>
                <w:kern w:val="0"/>
                <w:sz w:val="20"/>
                <w:szCs w:val="20"/>
                <w14:ligatures w14:val="none"/>
              </w:rPr>
            </w:pPr>
          </w:p>
        </w:tc>
        <w:tc>
          <w:tcPr>
            <w:tcW w:w="3327" w:type="dxa"/>
            <w:vMerge/>
            <w:tcBorders>
              <w:top w:val="nil"/>
              <w:left w:val="single" w:sz="4" w:space="0" w:color="auto"/>
              <w:bottom w:val="single" w:sz="4" w:space="0" w:color="auto"/>
              <w:right w:val="single" w:sz="4" w:space="0" w:color="auto"/>
            </w:tcBorders>
            <w:vAlign w:val="center"/>
            <w:hideMark/>
          </w:tcPr>
          <w:p w14:paraId="0EDEE62B" w14:textId="77777777" w:rsidR="003411DE" w:rsidRPr="00E27503" w:rsidRDefault="003411DE" w:rsidP="00884769">
            <w:pPr>
              <w:spacing w:after="0" w:line="240" w:lineRule="auto"/>
              <w:rPr>
                <w:rFonts w:ascii="GHEA Grapalat" w:eastAsia="Times New Roman" w:hAnsi="GHEA Grapalat" w:cs="Times New Roman"/>
                <w:color w:val="000000"/>
                <w:kern w:val="0"/>
                <w:sz w:val="20"/>
                <w:szCs w:val="20"/>
                <w14:ligatures w14:val="none"/>
              </w:rPr>
            </w:pPr>
          </w:p>
        </w:tc>
        <w:tc>
          <w:tcPr>
            <w:tcW w:w="8742" w:type="dxa"/>
            <w:gridSpan w:val="4"/>
            <w:tcBorders>
              <w:top w:val="single" w:sz="4" w:space="0" w:color="auto"/>
              <w:left w:val="nil"/>
              <w:bottom w:val="single" w:sz="4" w:space="0" w:color="auto"/>
              <w:right w:val="single" w:sz="4" w:space="0" w:color="auto"/>
            </w:tcBorders>
            <w:hideMark/>
          </w:tcPr>
          <w:p w14:paraId="35C27EA5" w14:textId="2708BA06" w:rsidR="003411DE" w:rsidRPr="00E27503" w:rsidRDefault="003411DE" w:rsidP="00884769">
            <w:pPr>
              <w:spacing w:after="0" w:line="240" w:lineRule="auto"/>
              <w:rPr>
                <w:rFonts w:ascii="GHEA Grapalat" w:eastAsia="Times New Roman" w:hAnsi="GHEA Grapalat" w:cs="Times New Roman"/>
                <w:color w:val="000000"/>
                <w:kern w:val="0"/>
                <w:sz w:val="20"/>
                <w:szCs w:val="20"/>
                <w14:ligatures w14:val="none"/>
              </w:rPr>
            </w:pPr>
            <w:r w:rsidRPr="00E27503">
              <w:rPr>
                <w:rFonts w:ascii="GHEA Grapalat" w:eastAsia="Times New Roman" w:hAnsi="GHEA Grapalat" w:cs="Times New Roman"/>
                <w:color w:val="000000"/>
                <w:kern w:val="0"/>
                <w:sz w:val="20"/>
                <w:szCs w:val="20"/>
                <w14:ligatures w14:val="none"/>
              </w:rPr>
              <w:t>1 հաստիքային միավոր՝ բակի յուրաքանչյուր 2000 քառ. մ տարածքի մաքրման համար</w:t>
            </w:r>
          </w:p>
        </w:tc>
        <w:tc>
          <w:tcPr>
            <w:tcW w:w="2106" w:type="dxa"/>
            <w:tcBorders>
              <w:top w:val="single" w:sz="4" w:space="0" w:color="auto"/>
              <w:left w:val="nil"/>
              <w:bottom w:val="single" w:sz="4" w:space="0" w:color="auto"/>
              <w:right w:val="single" w:sz="4" w:space="0" w:color="auto"/>
            </w:tcBorders>
          </w:tcPr>
          <w:p w14:paraId="1830B0ED" w14:textId="1D5DA0E3" w:rsidR="003411DE" w:rsidRPr="00E27503" w:rsidRDefault="003411DE" w:rsidP="00884769">
            <w:pPr>
              <w:spacing w:after="0" w:line="240" w:lineRule="auto"/>
              <w:rPr>
                <w:rFonts w:ascii="GHEA Grapalat" w:eastAsia="Times New Roman" w:hAnsi="GHEA Grapalat" w:cs="Times New Roman"/>
                <w:color w:val="000000"/>
                <w:kern w:val="0"/>
                <w:sz w:val="20"/>
                <w:szCs w:val="20"/>
                <w14:ligatures w14:val="none"/>
              </w:rPr>
            </w:pPr>
          </w:p>
        </w:tc>
      </w:tr>
    </w:tbl>
    <w:p w14:paraId="69937156" w14:textId="19D20530" w:rsidR="008B615D" w:rsidRPr="00E27503" w:rsidRDefault="007F4EB1" w:rsidP="00884769">
      <w:pPr>
        <w:shd w:val="clear" w:color="auto" w:fill="FFFFFF" w:themeFill="background1"/>
        <w:spacing w:after="0" w:line="240" w:lineRule="auto"/>
        <w:ind w:left="360"/>
        <w:rPr>
          <w:rFonts w:ascii="GHEA Grapalat" w:eastAsia="Times New Roman" w:hAnsi="GHEA Grapalat" w:cs="Times New Roman"/>
          <w:color w:val="000000"/>
          <w:lang w:val="hy-AM"/>
        </w:rPr>
        <w:sectPr w:rsidR="008B615D" w:rsidRPr="00E27503" w:rsidSect="008B615D">
          <w:pgSz w:w="16838" w:h="11906" w:orient="landscape" w:code="9"/>
          <w:pgMar w:top="1440" w:right="1440" w:bottom="1440" w:left="1440" w:header="720" w:footer="720" w:gutter="0"/>
          <w:cols w:space="720"/>
          <w:titlePg/>
          <w:docGrid w:linePitch="360"/>
        </w:sectPr>
      </w:pPr>
      <w:r w:rsidRPr="00E27503">
        <w:rPr>
          <w:rFonts w:ascii="GHEA Grapalat" w:eastAsia="Times New Roman" w:hAnsi="GHEA Grapalat" w:cs="Times New Roman"/>
          <w:color w:val="000000"/>
          <w:lang w:val="hy-AM"/>
        </w:rPr>
        <w:t xml:space="preserve"> </w:t>
      </w:r>
    </w:p>
    <w:p w14:paraId="20146DAC" w14:textId="7F0B1D7B" w:rsidR="00EB509C" w:rsidRPr="00E27503" w:rsidRDefault="002D6D5A" w:rsidP="00884769">
      <w:pPr>
        <w:pStyle w:val="ListParagraph"/>
        <w:numPr>
          <w:ilvl w:val="1"/>
          <w:numId w:val="5"/>
        </w:numPr>
        <w:shd w:val="clear" w:color="auto" w:fill="FFFFFF" w:themeFill="background1"/>
        <w:tabs>
          <w:tab w:val="left" w:pos="426"/>
        </w:tabs>
        <w:spacing w:after="0" w:line="240" w:lineRule="auto"/>
        <w:ind w:left="0" w:firstLine="0"/>
        <w:contextualSpacing w:val="0"/>
        <w:jc w:val="center"/>
        <w:rPr>
          <w:rFonts w:ascii="GHEA Grapalat" w:eastAsia="Times New Roman" w:hAnsi="GHEA Grapalat" w:cs="Times New Roman"/>
          <w:b/>
          <w:bCs/>
          <w:color w:val="000000"/>
          <w:lang w:val="hy-AM"/>
        </w:rPr>
      </w:pPr>
      <w:r w:rsidRPr="00E27503">
        <w:rPr>
          <w:rFonts w:ascii="GHEA Grapalat" w:eastAsia="Times New Roman" w:hAnsi="GHEA Grapalat" w:cs="Times New Roman"/>
          <w:b/>
          <w:bCs/>
          <w:color w:val="000000"/>
          <w:lang w:val="hy-AM"/>
        </w:rPr>
        <w:lastRenderedPageBreak/>
        <w:t>ՀԱՍՏԻՔԱՅԻՆ ՄԻԱՎՈՐՆԵՐԻ ՉԱՓՈՐՈՇԻՉԸ ՑԵՐԵԿԱՅԻՆ ԿԵՆՏՐՈՆՈՒՄ</w:t>
      </w:r>
    </w:p>
    <w:p w14:paraId="6876E5AD" w14:textId="77777777" w:rsidR="00140D4F" w:rsidRPr="00E27503" w:rsidRDefault="00140D4F" w:rsidP="00884769">
      <w:pPr>
        <w:pStyle w:val="ListParagraph"/>
        <w:shd w:val="clear" w:color="auto" w:fill="FFFFFF" w:themeFill="background1"/>
        <w:spacing w:after="0" w:line="240" w:lineRule="auto"/>
        <w:ind w:left="792"/>
        <w:contextualSpacing w:val="0"/>
        <w:rPr>
          <w:rFonts w:ascii="GHEA Grapalat" w:eastAsia="Times New Roman" w:hAnsi="GHEA Grapalat" w:cs="Times New Roman"/>
          <w:b/>
          <w:bCs/>
          <w:color w:val="000000"/>
          <w:lang w:val="hy-AM"/>
        </w:rPr>
      </w:pPr>
    </w:p>
    <w:p w14:paraId="664A3469" w14:textId="7762A69C" w:rsidR="002862DC" w:rsidRPr="00E27503" w:rsidRDefault="574408C0" w:rsidP="00884769">
      <w:pPr>
        <w:pStyle w:val="ListParagraph"/>
        <w:numPr>
          <w:ilvl w:val="0"/>
          <w:numId w:val="2"/>
        </w:numPr>
        <w:shd w:val="clear" w:color="auto" w:fill="FFFFFF"/>
        <w:tabs>
          <w:tab w:val="left" w:pos="993"/>
        </w:tabs>
        <w:spacing w:after="0" w:line="240" w:lineRule="auto"/>
        <w:ind w:left="0" w:firstLine="567"/>
        <w:contextualSpacing w:val="0"/>
        <w:jc w:val="both"/>
        <w:rPr>
          <w:rFonts w:ascii="GHEA Grapalat" w:eastAsia="Times New Roman" w:hAnsi="GHEA Grapalat" w:cs="Times New Roman"/>
          <w:color w:val="000000"/>
          <w:lang w:val="hy-AM"/>
        </w:rPr>
      </w:pPr>
      <w:r w:rsidRPr="00E27503">
        <w:rPr>
          <w:rFonts w:ascii="GHEA Grapalat" w:eastAsia="Times New Roman" w:hAnsi="GHEA Grapalat" w:cs="Times New Roman"/>
          <w:b/>
          <w:bCs/>
          <w:color w:val="000000" w:themeColor="text1"/>
          <w:lang w:val="hy-AM"/>
        </w:rPr>
        <w:t xml:space="preserve"> </w:t>
      </w:r>
      <w:r w:rsidR="008A7037" w:rsidRPr="00E27503">
        <w:rPr>
          <w:rFonts w:ascii="GHEA Grapalat" w:eastAsia="Times New Roman" w:hAnsi="GHEA Grapalat" w:cs="Times New Roman"/>
          <w:color w:val="000000" w:themeColor="text1"/>
          <w:lang w:val="hy-AM"/>
        </w:rPr>
        <w:t>Ցերեկային կենտրոն</w:t>
      </w:r>
      <w:r w:rsidR="00A870CA" w:rsidRPr="00E27503">
        <w:rPr>
          <w:rFonts w:ascii="GHEA Grapalat" w:eastAsia="Times New Roman" w:hAnsi="GHEA Grapalat" w:cs="Times New Roman"/>
          <w:color w:val="000000" w:themeColor="text1"/>
          <w:lang w:val="hy-AM"/>
        </w:rPr>
        <w:t>ը</w:t>
      </w:r>
      <w:r w:rsidR="0001268F" w:rsidRPr="00E27503">
        <w:rPr>
          <w:rFonts w:ascii="GHEA Grapalat" w:eastAsia="Times New Roman" w:hAnsi="GHEA Grapalat" w:cs="Times New Roman"/>
          <w:color w:val="000000" w:themeColor="text1"/>
          <w:lang w:val="hy-AM"/>
        </w:rPr>
        <w:t xml:space="preserve"> պետք է ունենա համապատասխան որակավորում և պատրաստվածություն ունեցող անձնակազմ</w:t>
      </w:r>
      <w:r w:rsidR="000A0ACF" w:rsidRPr="00E27503">
        <w:rPr>
          <w:rFonts w:ascii="GHEA Grapalat" w:eastAsia="Times New Roman" w:hAnsi="GHEA Grapalat" w:cs="Times New Roman"/>
          <w:color w:val="000000" w:themeColor="text1"/>
          <w:lang w:val="hy-AM"/>
        </w:rPr>
        <w:t>՝</w:t>
      </w:r>
      <w:r w:rsidR="0001268F" w:rsidRPr="00E27503">
        <w:rPr>
          <w:rFonts w:ascii="GHEA Grapalat" w:eastAsia="Times New Roman" w:hAnsi="GHEA Grapalat" w:cs="Times New Roman"/>
          <w:color w:val="000000" w:themeColor="text1"/>
          <w:lang w:val="hy-AM"/>
        </w:rPr>
        <w:t xml:space="preserve"> </w:t>
      </w:r>
      <w:r w:rsidR="00A870CA" w:rsidRPr="00E27503">
        <w:rPr>
          <w:rFonts w:ascii="GHEA Grapalat" w:eastAsia="Times New Roman" w:hAnsi="GHEA Grapalat" w:cs="Times New Roman"/>
          <w:color w:val="000000" w:themeColor="text1"/>
          <w:lang w:val="hy-AM"/>
        </w:rPr>
        <w:t>իրականացնելու կյանքի դժվարին իրավիճակում հայտնված երեխաների ցերեկային խնամքը</w:t>
      </w:r>
      <w:r w:rsidR="009E0AA4" w:rsidRPr="00E27503">
        <w:rPr>
          <w:rFonts w:ascii="GHEA Grapalat" w:eastAsia="Times New Roman" w:hAnsi="GHEA Grapalat" w:cs="Times New Roman"/>
          <w:color w:val="000000" w:themeColor="text1"/>
          <w:lang w:val="hy-AM"/>
        </w:rPr>
        <w:t xml:space="preserve">՝ զարգացնելով նրանց </w:t>
      </w:r>
      <w:r w:rsidR="00D21500" w:rsidRPr="00E27503">
        <w:rPr>
          <w:rFonts w:ascii="GHEA Grapalat" w:eastAsia="Times New Roman" w:hAnsi="GHEA Grapalat" w:cs="Times New Roman"/>
          <w:color w:val="000000" w:themeColor="text1"/>
          <w:lang w:val="hy-AM"/>
        </w:rPr>
        <w:t xml:space="preserve">և նրանց ընտանիքների </w:t>
      </w:r>
      <w:r w:rsidR="00B80C92" w:rsidRPr="00E27503">
        <w:rPr>
          <w:rFonts w:ascii="GHEA Grapalat" w:eastAsia="Times New Roman" w:hAnsi="GHEA Grapalat" w:cs="Times New Roman"/>
          <w:color w:val="000000" w:themeColor="text1"/>
          <w:lang w:val="hy-AM"/>
        </w:rPr>
        <w:t>ներուժն ու կարողությունները</w:t>
      </w:r>
      <w:r w:rsidR="007C071F" w:rsidRPr="00E27503">
        <w:rPr>
          <w:rFonts w:ascii="GHEA Grapalat" w:eastAsia="Times New Roman" w:hAnsi="GHEA Grapalat" w:cs="Times New Roman"/>
          <w:color w:val="000000" w:themeColor="text1"/>
          <w:lang w:val="hy-AM"/>
        </w:rPr>
        <w:t>,</w:t>
      </w:r>
      <w:r w:rsidR="001C7A61" w:rsidRPr="00E27503">
        <w:rPr>
          <w:rFonts w:ascii="GHEA Grapalat" w:eastAsia="Times New Roman" w:hAnsi="GHEA Grapalat" w:cs="Times New Roman"/>
          <w:color w:val="000000" w:themeColor="text1"/>
          <w:lang w:val="hy-AM"/>
        </w:rPr>
        <w:t xml:space="preserve"> ինքնօգնությ</w:t>
      </w:r>
      <w:r w:rsidR="00EC2D2A" w:rsidRPr="00E27503">
        <w:rPr>
          <w:rFonts w:ascii="GHEA Grapalat" w:eastAsia="Times New Roman" w:hAnsi="GHEA Grapalat" w:cs="Times New Roman"/>
          <w:color w:val="000000" w:themeColor="text1"/>
          <w:lang w:val="hy-AM"/>
        </w:rPr>
        <w:t>ունը</w:t>
      </w:r>
      <w:r w:rsidR="001C7A61" w:rsidRPr="00E27503">
        <w:rPr>
          <w:rFonts w:ascii="GHEA Grapalat" w:eastAsia="Times New Roman" w:hAnsi="GHEA Grapalat" w:cs="Times New Roman"/>
          <w:color w:val="000000" w:themeColor="text1"/>
          <w:lang w:val="hy-AM"/>
        </w:rPr>
        <w:t>, ինքնորոշ</w:t>
      </w:r>
      <w:r w:rsidR="00EC2D2A" w:rsidRPr="00E27503">
        <w:rPr>
          <w:rFonts w:ascii="GHEA Grapalat" w:eastAsia="Times New Roman" w:hAnsi="GHEA Grapalat" w:cs="Times New Roman"/>
          <w:color w:val="000000" w:themeColor="text1"/>
          <w:lang w:val="hy-AM"/>
        </w:rPr>
        <w:t>ումը</w:t>
      </w:r>
      <w:r w:rsidR="001C7A61" w:rsidRPr="00E27503">
        <w:rPr>
          <w:rFonts w:ascii="GHEA Grapalat" w:eastAsia="Times New Roman" w:hAnsi="GHEA Grapalat" w:cs="Times New Roman"/>
          <w:color w:val="000000" w:themeColor="text1"/>
          <w:lang w:val="hy-AM"/>
        </w:rPr>
        <w:t xml:space="preserve"> և ծագած սոցիալական խնդիրներն ինքնուրույն </w:t>
      </w:r>
      <w:r w:rsidR="002C78E8" w:rsidRPr="00E27503">
        <w:rPr>
          <w:rFonts w:ascii="GHEA Grapalat" w:eastAsia="Times New Roman" w:hAnsi="GHEA Grapalat" w:cs="Times New Roman"/>
          <w:color w:val="000000" w:themeColor="text1"/>
          <w:lang w:val="hy-AM"/>
        </w:rPr>
        <w:t>լուծելու հմտություններ</w:t>
      </w:r>
      <w:r w:rsidR="00EC2D2A" w:rsidRPr="00E27503">
        <w:rPr>
          <w:rFonts w:ascii="GHEA Grapalat" w:eastAsia="Times New Roman" w:hAnsi="GHEA Grapalat" w:cs="Times New Roman"/>
          <w:color w:val="000000" w:themeColor="text1"/>
          <w:lang w:val="hy-AM"/>
        </w:rPr>
        <w:t>ը</w:t>
      </w:r>
      <w:r w:rsidR="007644DB" w:rsidRPr="00E27503">
        <w:rPr>
          <w:rFonts w:ascii="GHEA Grapalat" w:eastAsia="Times New Roman" w:hAnsi="GHEA Grapalat" w:cs="Times New Roman"/>
          <w:color w:val="000000" w:themeColor="text1"/>
          <w:lang w:val="hy-AM"/>
        </w:rPr>
        <w:t xml:space="preserve">, </w:t>
      </w:r>
      <w:r w:rsidR="003C7E47" w:rsidRPr="00E27503">
        <w:rPr>
          <w:rFonts w:ascii="GHEA Grapalat" w:eastAsia="Times New Roman" w:hAnsi="GHEA Grapalat" w:cs="Times New Roman"/>
          <w:color w:val="000000" w:themeColor="text1"/>
          <w:lang w:val="hy-AM"/>
        </w:rPr>
        <w:t>նպաստելով</w:t>
      </w:r>
      <w:r w:rsidR="007644DB" w:rsidRPr="00E27503">
        <w:rPr>
          <w:rFonts w:ascii="GHEA Grapalat" w:eastAsia="Times New Roman" w:hAnsi="GHEA Grapalat" w:cs="Times New Roman"/>
          <w:color w:val="000000" w:themeColor="text1"/>
          <w:lang w:val="hy-AM"/>
        </w:rPr>
        <w:t xml:space="preserve"> երեխաների </w:t>
      </w:r>
      <w:r w:rsidR="003C7E47" w:rsidRPr="00E27503">
        <w:rPr>
          <w:rFonts w:ascii="GHEA Grapalat" w:eastAsia="Times New Roman" w:hAnsi="GHEA Grapalat" w:cs="Times New Roman"/>
          <w:color w:val="000000" w:themeColor="text1"/>
          <w:lang w:val="hy-AM"/>
        </w:rPr>
        <w:t>անհատական աճին, ինքնաբացահայտմանը և մասնագիտական կողմնորոշմանը</w:t>
      </w:r>
      <w:r w:rsidR="00EC2D2A" w:rsidRPr="00E27503">
        <w:rPr>
          <w:rFonts w:ascii="GHEA Grapalat" w:eastAsia="Times New Roman" w:hAnsi="GHEA Grapalat" w:cs="Times New Roman"/>
          <w:color w:val="000000" w:themeColor="text1"/>
          <w:lang w:val="hy-AM"/>
        </w:rPr>
        <w:t xml:space="preserve">։ </w:t>
      </w:r>
    </w:p>
    <w:p w14:paraId="4F51974F" w14:textId="34B646FA" w:rsidR="00072B4E" w:rsidRPr="00E27503" w:rsidRDefault="00485193"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b/>
          <w:bCs/>
          <w:color w:val="000000" w:themeColor="text1"/>
          <w:lang w:val="hy-AM"/>
        </w:rPr>
        <w:t xml:space="preserve"> </w:t>
      </w:r>
      <w:r w:rsidR="00072B4E" w:rsidRPr="00E27503">
        <w:rPr>
          <w:rFonts w:ascii="GHEA Grapalat" w:eastAsia="Times New Roman" w:hAnsi="GHEA Grapalat" w:cs="Times New Roman"/>
          <w:color w:val="000000" w:themeColor="text1"/>
          <w:lang w:val="hy-AM"/>
        </w:rPr>
        <w:t>Ցերեկային կենտրոնի ընդհանուր ղեկավարումը նախատեսում է՝</w:t>
      </w:r>
    </w:p>
    <w:p w14:paraId="08268FAA" w14:textId="06A59B72" w:rsidR="00072B4E" w:rsidRPr="00E27503" w:rsidRDefault="00072B4E" w:rsidP="00884769">
      <w:pPr>
        <w:pStyle w:val="ListParagraph"/>
        <w:numPr>
          <w:ilvl w:val="0"/>
          <w:numId w:val="2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գործող օրենսդրության համաձայն իրականացվող բոլոր տեսակի գործառույթների պլանավորում, կառավարում, իրականացված աշխատանքների որակի և արդյունավետության հսկում</w:t>
      </w:r>
      <w:r w:rsidR="00C6104D" w:rsidRPr="00E27503">
        <w:rPr>
          <w:rFonts w:ascii="GHEA Grapalat" w:eastAsia="Times New Roman" w:hAnsi="GHEA Grapalat" w:cs="Times New Roman"/>
          <w:color w:val="000000" w:themeColor="text1"/>
          <w:lang w:val="hy-AM"/>
        </w:rPr>
        <w:t>,</w:t>
      </w:r>
    </w:p>
    <w:p w14:paraId="4A6217B1" w14:textId="1A4924B5" w:rsidR="00072B4E" w:rsidRPr="00E27503" w:rsidRDefault="00072B4E" w:rsidP="00884769">
      <w:pPr>
        <w:pStyle w:val="ListParagraph"/>
        <w:numPr>
          <w:ilvl w:val="0"/>
          <w:numId w:val="2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 xml:space="preserve">աշխատանքային գործառույթների ապահովմանը, </w:t>
      </w:r>
      <w:r w:rsidR="0060290F" w:rsidRPr="00E27503">
        <w:rPr>
          <w:rFonts w:ascii="GHEA Grapalat" w:eastAsia="Times New Roman" w:hAnsi="GHEA Grapalat" w:cs="Times New Roman"/>
          <w:color w:val="000000" w:themeColor="text1"/>
          <w:lang w:val="hy-AM"/>
        </w:rPr>
        <w:t>ծառայությունների</w:t>
      </w:r>
      <w:r w:rsidRPr="00E27503">
        <w:rPr>
          <w:rFonts w:ascii="GHEA Grapalat" w:eastAsia="Times New Roman" w:hAnsi="GHEA Grapalat" w:cs="Times New Roman"/>
          <w:color w:val="000000" w:themeColor="text1"/>
          <w:lang w:val="hy-AM"/>
        </w:rPr>
        <w:t xml:space="preserve"> տրամադրմանն անհրաժեշտ միջոցներով համալրում</w:t>
      </w:r>
      <w:r w:rsidR="00C6104D" w:rsidRPr="00E27503">
        <w:rPr>
          <w:rFonts w:ascii="GHEA Grapalat" w:eastAsia="Times New Roman" w:hAnsi="GHEA Grapalat" w:cs="Times New Roman"/>
          <w:color w:val="000000" w:themeColor="text1"/>
          <w:lang w:val="hy-AM"/>
        </w:rPr>
        <w:t>,</w:t>
      </w:r>
    </w:p>
    <w:p w14:paraId="3033BE37" w14:textId="0311E164" w:rsidR="00072B4E" w:rsidRPr="00E27503" w:rsidRDefault="00072B4E" w:rsidP="00884769">
      <w:pPr>
        <w:pStyle w:val="ListParagraph"/>
        <w:numPr>
          <w:ilvl w:val="0"/>
          <w:numId w:val="2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համալրում բարձր որակավորում ունեցող կադրերով</w:t>
      </w:r>
      <w:r w:rsidR="00C6104D" w:rsidRPr="00E27503">
        <w:rPr>
          <w:rFonts w:ascii="GHEA Grapalat" w:eastAsia="Times New Roman" w:hAnsi="GHEA Grapalat" w:cs="Times New Roman"/>
          <w:color w:val="000000" w:themeColor="text1"/>
          <w:lang w:val="hy-AM"/>
        </w:rPr>
        <w:t>,</w:t>
      </w:r>
    </w:p>
    <w:p w14:paraId="4C150072" w14:textId="60005E31" w:rsidR="00072B4E" w:rsidRPr="00E27503" w:rsidRDefault="00072B4E" w:rsidP="00884769">
      <w:pPr>
        <w:pStyle w:val="ListParagraph"/>
        <w:numPr>
          <w:ilvl w:val="0"/>
          <w:numId w:val="2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աշխատողների կողմից աշխատանքային օրենսդրության պահպանման նկատմամբ հսկողության իրականացում, իրենց անվտանգ աշխատանքային պայմանների ապահովում</w:t>
      </w:r>
      <w:r w:rsidR="00C6104D" w:rsidRPr="00E27503">
        <w:rPr>
          <w:rFonts w:ascii="GHEA Grapalat" w:eastAsia="Times New Roman" w:hAnsi="GHEA Grapalat" w:cs="Times New Roman"/>
          <w:color w:val="000000" w:themeColor="text1"/>
          <w:lang w:val="hy-AM"/>
        </w:rPr>
        <w:t>,</w:t>
      </w:r>
    </w:p>
    <w:p w14:paraId="5CBF05A8" w14:textId="27BF2DC3" w:rsidR="00072B4E" w:rsidRPr="00E27503" w:rsidRDefault="00072B4E" w:rsidP="00884769">
      <w:pPr>
        <w:pStyle w:val="ListParagraph"/>
        <w:numPr>
          <w:ilvl w:val="0"/>
          <w:numId w:val="2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շենքերի, առկա տեխնիկական միջոցների անվտանգ շահագործման, նորոգման ու սպասարկման ապահովում, հակահրդեհային անվտանգության ապահովման և պահակային ծառայության կազմակերպում</w:t>
      </w:r>
      <w:r w:rsidR="00D079B7" w:rsidRPr="00E27503">
        <w:rPr>
          <w:rFonts w:ascii="GHEA Grapalat" w:eastAsia="Times New Roman" w:hAnsi="GHEA Grapalat" w:cs="Times New Roman"/>
          <w:color w:val="000000" w:themeColor="text1"/>
          <w:lang w:val="hy-AM"/>
        </w:rPr>
        <w:t>,</w:t>
      </w:r>
    </w:p>
    <w:p w14:paraId="2748DB9E" w14:textId="6C4B47DC" w:rsidR="00072B4E" w:rsidRPr="00E27503" w:rsidRDefault="00072B4E" w:rsidP="00884769">
      <w:pPr>
        <w:pStyle w:val="ListParagraph"/>
        <w:numPr>
          <w:ilvl w:val="0"/>
          <w:numId w:val="2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իրականացված գործառույթների, պարբերական վերլուծություն, դրանց հիման վրա հեռանկարային զարգացման ծրագրերի մշակում</w:t>
      </w:r>
      <w:r w:rsidR="00D079B7" w:rsidRPr="00E27503">
        <w:rPr>
          <w:rFonts w:ascii="GHEA Grapalat" w:eastAsia="Times New Roman" w:hAnsi="GHEA Grapalat" w:cs="Times New Roman"/>
          <w:color w:val="000000" w:themeColor="text1"/>
          <w:lang w:val="hy-AM"/>
        </w:rPr>
        <w:t>,</w:t>
      </w:r>
    </w:p>
    <w:p w14:paraId="311E1138" w14:textId="1F10C1B4" w:rsidR="00072B4E" w:rsidRPr="00E27503" w:rsidRDefault="00072B4E" w:rsidP="00884769">
      <w:pPr>
        <w:pStyle w:val="ListParagraph"/>
        <w:numPr>
          <w:ilvl w:val="0"/>
          <w:numId w:val="2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այլ կազմակերպությունների հետ համագործակցության ապահովում</w:t>
      </w:r>
      <w:r w:rsidR="00D079B7" w:rsidRPr="00E27503">
        <w:rPr>
          <w:rFonts w:ascii="GHEA Grapalat" w:eastAsia="Times New Roman" w:hAnsi="GHEA Grapalat" w:cs="Times New Roman"/>
          <w:color w:val="000000" w:themeColor="text1"/>
          <w:lang w:val="hy-AM"/>
        </w:rPr>
        <w:t>,</w:t>
      </w:r>
    </w:p>
    <w:p w14:paraId="09DD21FC" w14:textId="4F552268" w:rsidR="00CF5E6C" w:rsidRPr="00E27503" w:rsidRDefault="00603877" w:rsidP="00884769">
      <w:pPr>
        <w:pStyle w:val="ListParagraph"/>
        <w:numPr>
          <w:ilvl w:val="0"/>
          <w:numId w:val="20"/>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themeColor="text1"/>
          <w:lang w:val="hy-AM"/>
        </w:rPr>
        <w:t xml:space="preserve">օրենսդրությամբ </w:t>
      </w:r>
      <w:r w:rsidR="00BF01F2" w:rsidRPr="00E27503">
        <w:rPr>
          <w:rFonts w:ascii="GHEA Grapalat" w:eastAsia="Times New Roman" w:hAnsi="GHEA Grapalat" w:cs="Times New Roman"/>
          <w:color w:val="000000" w:themeColor="text1"/>
          <w:lang w:val="hy-AM"/>
        </w:rPr>
        <w:t>կամ</w:t>
      </w:r>
      <w:r w:rsidR="00072B4E" w:rsidRPr="00E27503">
        <w:rPr>
          <w:rFonts w:ascii="GHEA Grapalat" w:eastAsia="Times New Roman" w:hAnsi="GHEA Grapalat" w:cs="Times New Roman"/>
          <w:color w:val="000000" w:themeColor="text1"/>
          <w:lang w:val="hy-AM"/>
        </w:rPr>
        <w:t xml:space="preserve"> աշխատանքային պայմանագրով </w:t>
      </w:r>
      <w:r w:rsidR="00BF01F2" w:rsidRPr="00E27503">
        <w:rPr>
          <w:rFonts w:ascii="GHEA Grapalat" w:hAnsi="GHEA Grapalat"/>
          <w:lang w:val="hy-AM"/>
        </w:rPr>
        <w:t>նախատեսված</w:t>
      </w:r>
      <w:r w:rsidR="00072B4E" w:rsidRPr="00E27503">
        <w:rPr>
          <w:rFonts w:ascii="GHEA Grapalat" w:eastAsia="Times New Roman" w:hAnsi="GHEA Grapalat" w:cs="Times New Roman"/>
          <w:color w:val="000000" w:themeColor="text1"/>
          <w:lang w:val="hy-AM"/>
        </w:rPr>
        <w:t>այլ իրավունքների և պարտականությունների կատարում։</w:t>
      </w:r>
    </w:p>
    <w:p w14:paraId="474F7E80" w14:textId="2340FA31" w:rsidR="00072B4E" w:rsidRPr="00E27503" w:rsidRDefault="00EF779B"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Ցերեկա</w:t>
      </w:r>
      <w:r w:rsidR="00641842" w:rsidRPr="00E27503">
        <w:rPr>
          <w:rFonts w:ascii="GHEA Grapalat" w:eastAsia="Times New Roman" w:hAnsi="GHEA Grapalat" w:cs="Times New Roman"/>
          <w:color w:val="000000"/>
          <w:lang w:val="hy-AM"/>
        </w:rPr>
        <w:t>յ</w:t>
      </w:r>
      <w:r w:rsidRPr="00E27503">
        <w:rPr>
          <w:rFonts w:ascii="GHEA Grapalat" w:eastAsia="Times New Roman" w:hAnsi="GHEA Grapalat" w:cs="Times New Roman"/>
          <w:color w:val="000000"/>
          <w:lang w:val="hy-AM"/>
        </w:rPr>
        <w:t xml:space="preserve">ին կենտրոնի </w:t>
      </w:r>
      <w:r w:rsidR="008763E8" w:rsidRPr="00E27503">
        <w:rPr>
          <w:rFonts w:ascii="GHEA Grapalat" w:eastAsia="Times New Roman" w:hAnsi="GHEA Grapalat" w:cs="Times New Roman"/>
          <w:color w:val="000000"/>
          <w:lang w:val="hy-AM"/>
        </w:rPr>
        <w:t>ղեկավարությ</w:t>
      </w:r>
      <w:r w:rsidR="004E3E68" w:rsidRPr="00E27503">
        <w:rPr>
          <w:rFonts w:ascii="GHEA Grapalat" w:eastAsia="Times New Roman" w:hAnsi="GHEA Grapalat" w:cs="Times New Roman"/>
          <w:color w:val="000000"/>
          <w:lang w:val="hy-AM"/>
        </w:rPr>
        <w:t>ու</w:t>
      </w:r>
      <w:r w:rsidR="008763E8" w:rsidRPr="00E27503">
        <w:rPr>
          <w:rFonts w:ascii="GHEA Grapalat" w:eastAsia="Times New Roman" w:hAnsi="GHEA Grapalat" w:cs="Times New Roman"/>
          <w:color w:val="000000"/>
          <w:lang w:val="hy-AM"/>
        </w:rPr>
        <w:t>նը</w:t>
      </w:r>
      <w:r w:rsidR="00485A16" w:rsidRPr="00E27503">
        <w:rPr>
          <w:rFonts w:ascii="GHEA Grapalat" w:eastAsia="Times New Roman" w:hAnsi="GHEA Grapalat" w:cs="Times New Roman"/>
          <w:color w:val="000000"/>
          <w:lang w:val="hy-AM"/>
        </w:rPr>
        <w:t xml:space="preserve"> (տնօրենը և տնօրենի տեղակալը)</w:t>
      </w:r>
      <w:r w:rsidR="008763E8" w:rsidRPr="00E27503">
        <w:rPr>
          <w:rFonts w:ascii="GHEA Grapalat" w:eastAsia="Times New Roman" w:hAnsi="GHEA Grapalat" w:cs="Times New Roman"/>
          <w:color w:val="000000"/>
          <w:lang w:val="hy-AM"/>
        </w:rPr>
        <w:t xml:space="preserve"> </w:t>
      </w:r>
      <w:r w:rsidR="00DB012E" w:rsidRPr="00E27503">
        <w:rPr>
          <w:rFonts w:ascii="GHEA Grapalat" w:eastAsia="Times New Roman" w:hAnsi="GHEA Grapalat" w:cs="Times New Roman"/>
          <w:color w:val="000000"/>
          <w:lang w:val="hy-AM"/>
        </w:rPr>
        <w:t>պ</w:t>
      </w:r>
      <w:r w:rsidR="00C6104D" w:rsidRPr="00E27503">
        <w:rPr>
          <w:rFonts w:ascii="GHEA Grapalat" w:eastAsia="Times New Roman" w:hAnsi="GHEA Grapalat" w:cs="Times New Roman"/>
          <w:color w:val="000000"/>
          <w:lang w:val="hy-AM"/>
        </w:rPr>
        <w:t>արտավոր</w:t>
      </w:r>
      <w:r w:rsidR="00DB012E" w:rsidRPr="00E27503">
        <w:rPr>
          <w:rFonts w:ascii="GHEA Grapalat" w:eastAsia="Times New Roman" w:hAnsi="GHEA Grapalat" w:cs="Times New Roman"/>
          <w:color w:val="000000"/>
          <w:lang w:val="hy-AM"/>
        </w:rPr>
        <w:t xml:space="preserve"> է իմանա</w:t>
      </w:r>
      <w:r w:rsidR="00404FAF" w:rsidRPr="00E27503">
        <w:rPr>
          <w:rFonts w:ascii="GHEA Grapalat" w:eastAsia="Times New Roman" w:hAnsi="GHEA Grapalat" w:cs="Times New Roman"/>
          <w:color w:val="000000"/>
          <w:lang w:val="hy-AM"/>
        </w:rPr>
        <w:t>լ</w:t>
      </w:r>
      <w:r w:rsidR="00C6104D" w:rsidRPr="00E27503">
        <w:rPr>
          <w:rFonts w:ascii="GHEA Grapalat" w:eastAsia="Times New Roman" w:hAnsi="GHEA Grapalat" w:cs="Times New Roman"/>
          <w:color w:val="000000"/>
          <w:lang w:val="hy-AM"/>
        </w:rPr>
        <w:t>՝</w:t>
      </w:r>
    </w:p>
    <w:p w14:paraId="2FCCD700" w14:textId="1A637E44" w:rsidR="008763E8" w:rsidRPr="00E27503" w:rsidRDefault="00C6104D" w:rsidP="00884769">
      <w:pPr>
        <w:pStyle w:val="ListParagraph"/>
        <w:numPr>
          <w:ilvl w:val="0"/>
          <w:numId w:val="2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ե</w:t>
      </w:r>
      <w:r w:rsidR="008763E8" w:rsidRPr="00E27503">
        <w:rPr>
          <w:rFonts w:ascii="GHEA Grapalat" w:hAnsi="GHEA Grapalat"/>
          <w:lang w:val="hy-AM"/>
        </w:rPr>
        <w:t>րեխայի իրավունքների, սոցիալական պաշտպանության և ներառական խնամքի</w:t>
      </w:r>
      <w:r w:rsidR="006A3148" w:rsidRPr="00E27503">
        <w:rPr>
          <w:rFonts w:ascii="GHEA Grapalat" w:hAnsi="GHEA Grapalat"/>
          <w:lang w:val="hy-AM"/>
        </w:rPr>
        <w:t>, առողջապահության և կրթության</w:t>
      </w:r>
      <w:r w:rsidR="008763E8" w:rsidRPr="00E27503">
        <w:rPr>
          <w:rFonts w:ascii="GHEA Grapalat" w:hAnsi="GHEA Grapalat"/>
          <w:lang w:val="hy-AM"/>
        </w:rPr>
        <w:t xml:space="preserve"> ոլորտի օրենսդրություն</w:t>
      </w:r>
      <w:r w:rsidR="00DB012E" w:rsidRPr="00E27503">
        <w:rPr>
          <w:rFonts w:ascii="GHEA Grapalat" w:hAnsi="GHEA Grapalat"/>
          <w:lang w:val="hy-AM"/>
        </w:rPr>
        <w:t>ը</w:t>
      </w:r>
      <w:r w:rsidR="004F7C76" w:rsidRPr="00E27503">
        <w:rPr>
          <w:rFonts w:ascii="GHEA Grapalat" w:hAnsi="GHEA Grapalat"/>
          <w:lang w:val="hy-AM"/>
        </w:rPr>
        <w:t>,</w:t>
      </w:r>
      <w:r w:rsidR="00FA2D23" w:rsidRPr="00E27503">
        <w:rPr>
          <w:rFonts w:ascii="GHEA Grapalat" w:hAnsi="GHEA Grapalat"/>
          <w:lang w:val="hy-AM"/>
        </w:rPr>
        <w:t xml:space="preserve"> </w:t>
      </w:r>
      <w:r w:rsidR="00366908" w:rsidRPr="00E27503">
        <w:rPr>
          <w:rFonts w:ascii="GHEA Grapalat" w:hAnsi="GHEA Grapalat"/>
          <w:lang w:val="hy-AM"/>
        </w:rPr>
        <w:t xml:space="preserve">որոնք </w:t>
      </w:r>
      <w:r w:rsidR="00FA2D23" w:rsidRPr="00E27503">
        <w:rPr>
          <w:rFonts w:ascii="GHEA Grapalat" w:hAnsi="GHEA Grapalat"/>
          <w:lang w:val="hy-AM"/>
        </w:rPr>
        <w:t>կանոնակարգում են պաշտոնի նկարագրով</w:t>
      </w:r>
      <w:r w:rsidR="00366908" w:rsidRPr="00E27503">
        <w:rPr>
          <w:rFonts w:ascii="GHEA Grapalat" w:hAnsi="GHEA Grapalat"/>
          <w:lang w:val="hy-AM"/>
        </w:rPr>
        <w:t xml:space="preserve"> </w:t>
      </w:r>
      <w:r w:rsidR="00FA2D23" w:rsidRPr="00E27503">
        <w:rPr>
          <w:rFonts w:ascii="GHEA Grapalat" w:hAnsi="GHEA Grapalat"/>
          <w:lang w:val="hy-AM"/>
        </w:rPr>
        <w:t>ամրագրված լիազորություններ</w:t>
      </w:r>
      <w:r w:rsidR="00366908" w:rsidRPr="00E27503">
        <w:rPr>
          <w:rFonts w:ascii="GHEA Grapalat" w:hAnsi="GHEA Grapalat"/>
          <w:lang w:val="hy-AM"/>
        </w:rPr>
        <w:t>ը,</w:t>
      </w:r>
    </w:p>
    <w:p w14:paraId="74CBEB57" w14:textId="359DA126" w:rsidR="005D1A0D" w:rsidRPr="00E27503" w:rsidRDefault="00050E4A" w:rsidP="00884769">
      <w:pPr>
        <w:pStyle w:val="ListParagraph"/>
        <w:numPr>
          <w:ilvl w:val="0"/>
          <w:numId w:val="2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միջազգային </w:t>
      </w:r>
      <w:r w:rsidR="005D1A0D" w:rsidRPr="00E27503">
        <w:rPr>
          <w:rFonts w:ascii="GHEA Grapalat" w:hAnsi="GHEA Grapalat"/>
          <w:lang w:val="hy-AM"/>
        </w:rPr>
        <w:t xml:space="preserve">կոնվենցիաները՝ ՄԱԿ-ի Երեխայի իրավունքների կոնվենցիա, Հաշմանդամություն ունեցող անձանց իրավունքների կոնվենցիա և </w:t>
      </w:r>
      <w:r w:rsidR="00750DF5" w:rsidRPr="00E27503">
        <w:rPr>
          <w:rFonts w:ascii="GHEA Grapalat" w:hAnsi="GHEA Grapalat"/>
          <w:lang w:val="hy-AM"/>
        </w:rPr>
        <w:t xml:space="preserve">Հայաստանի Հանրապետության կողմից վավերացված՝ ոլորտին վերաբերող </w:t>
      </w:r>
      <w:r w:rsidR="005D1A0D" w:rsidRPr="00E27503">
        <w:rPr>
          <w:rFonts w:ascii="GHEA Grapalat" w:hAnsi="GHEA Grapalat"/>
          <w:lang w:val="hy-AM"/>
        </w:rPr>
        <w:t>այլ</w:t>
      </w:r>
      <w:r w:rsidR="00750DF5" w:rsidRPr="00E27503">
        <w:rPr>
          <w:rFonts w:ascii="GHEA Grapalat" w:hAnsi="GHEA Grapalat"/>
          <w:lang w:val="hy-AM"/>
        </w:rPr>
        <w:t xml:space="preserve"> կո</w:t>
      </w:r>
      <w:r w:rsidR="005D1A0D" w:rsidRPr="00E27503">
        <w:rPr>
          <w:rFonts w:ascii="GHEA Grapalat" w:hAnsi="GHEA Grapalat"/>
          <w:lang w:val="hy-AM"/>
        </w:rPr>
        <w:t>ն</w:t>
      </w:r>
      <w:r w:rsidR="00750DF5" w:rsidRPr="00E27503">
        <w:rPr>
          <w:rFonts w:ascii="GHEA Grapalat" w:hAnsi="GHEA Grapalat"/>
          <w:lang w:val="hy-AM"/>
        </w:rPr>
        <w:t>վենցիաներ,</w:t>
      </w:r>
    </w:p>
    <w:p w14:paraId="7A42EEB1" w14:textId="7B3C062B" w:rsidR="005D1A0D" w:rsidRPr="00E27503" w:rsidRDefault="00050E4A" w:rsidP="00884769">
      <w:pPr>
        <w:pStyle w:val="ListParagraph"/>
        <w:numPr>
          <w:ilvl w:val="0"/>
          <w:numId w:val="2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քաղաքացիական</w:t>
      </w:r>
      <w:r w:rsidR="005D1A0D" w:rsidRPr="00E27503">
        <w:rPr>
          <w:rFonts w:ascii="GHEA Grapalat" w:hAnsi="GHEA Grapalat"/>
          <w:lang w:val="hy-AM"/>
        </w:rPr>
        <w:t xml:space="preserve">, վարչական և աշխատանքային </w:t>
      </w:r>
      <w:r w:rsidR="00750DF5" w:rsidRPr="00E27503">
        <w:rPr>
          <w:rFonts w:ascii="GHEA Grapalat" w:hAnsi="GHEA Grapalat"/>
          <w:lang w:val="hy-AM"/>
        </w:rPr>
        <w:t>օրենսդրության</w:t>
      </w:r>
      <w:r w:rsidR="005D1A0D" w:rsidRPr="00E27503">
        <w:rPr>
          <w:rFonts w:ascii="GHEA Grapalat" w:hAnsi="GHEA Grapalat"/>
          <w:lang w:val="hy-AM"/>
        </w:rPr>
        <w:t xml:space="preserve"> հիմունքները,</w:t>
      </w:r>
    </w:p>
    <w:p w14:paraId="7E0EA248" w14:textId="21E0CA31" w:rsidR="008763E8" w:rsidRPr="00E27503" w:rsidRDefault="00050E4A" w:rsidP="00884769">
      <w:pPr>
        <w:pStyle w:val="ListParagraph"/>
        <w:numPr>
          <w:ilvl w:val="0"/>
          <w:numId w:val="2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մանկավարժություն</w:t>
      </w:r>
      <w:r w:rsidR="008763E8" w:rsidRPr="00E27503">
        <w:rPr>
          <w:rFonts w:ascii="GHEA Grapalat" w:hAnsi="GHEA Grapalat"/>
          <w:lang w:val="hy-AM"/>
        </w:rPr>
        <w:t>, սոցիալական աշխատանք, հոգեբանություն կամ հարակից ոլորտ</w:t>
      </w:r>
      <w:r w:rsidR="00311503" w:rsidRPr="00E27503">
        <w:rPr>
          <w:rFonts w:ascii="GHEA Grapalat" w:hAnsi="GHEA Grapalat"/>
          <w:lang w:val="hy-AM"/>
        </w:rPr>
        <w:t xml:space="preserve"> (օրինակ հատուկ մանկավարժություն)</w:t>
      </w:r>
      <w:r w:rsidR="004F7C76" w:rsidRPr="00E27503">
        <w:rPr>
          <w:rFonts w:ascii="GHEA Grapalat" w:hAnsi="GHEA Grapalat"/>
          <w:lang w:val="hy-AM"/>
        </w:rPr>
        <w:t>,</w:t>
      </w:r>
    </w:p>
    <w:p w14:paraId="1D87C98E" w14:textId="36FE9E19" w:rsidR="008763E8" w:rsidRPr="00E27503" w:rsidRDefault="00050E4A" w:rsidP="00884769">
      <w:pPr>
        <w:pStyle w:val="ListParagraph"/>
        <w:numPr>
          <w:ilvl w:val="0"/>
          <w:numId w:val="2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ծրագրային </w:t>
      </w:r>
      <w:r w:rsidR="008763E8" w:rsidRPr="00E27503">
        <w:rPr>
          <w:rFonts w:ascii="GHEA Grapalat" w:hAnsi="GHEA Grapalat"/>
          <w:lang w:val="hy-AM"/>
        </w:rPr>
        <w:t>կառավարում, ֆինանսական պլանավորում, ռիսկերի գնահատում</w:t>
      </w:r>
      <w:r w:rsidR="004F7C76" w:rsidRPr="00E27503">
        <w:rPr>
          <w:rFonts w:ascii="GHEA Grapalat" w:hAnsi="GHEA Grapalat"/>
          <w:lang w:val="hy-AM"/>
        </w:rPr>
        <w:t>,</w:t>
      </w:r>
      <w:r w:rsidR="008763E8" w:rsidRPr="00E27503">
        <w:rPr>
          <w:rFonts w:ascii="GHEA Grapalat" w:hAnsi="GHEA Grapalat"/>
          <w:lang w:val="hy-AM"/>
        </w:rPr>
        <w:t xml:space="preserve"> </w:t>
      </w:r>
    </w:p>
    <w:p w14:paraId="1199D2D5" w14:textId="71041927" w:rsidR="00D551A2" w:rsidRPr="00E27503" w:rsidRDefault="00050E4A" w:rsidP="00884769">
      <w:pPr>
        <w:pStyle w:val="ListParagraph"/>
        <w:numPr>
          <w:ilvl w:val="0"/>
          <w:numId w:val="2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սթրեսի </w:t>
      </w:r>
      <w:r w:rsidR="008763E8" w:rsidRPr="00E27503">
        <w:rPr>
          <w:rFonts w:ascii="GHEA Grapalat" w:hAnsi="GHEA Grapalat"/>
          <w:lang w:val="hy-AM"/>
        </w:rPr>
        <w:t>կառավարում և ճկունություն փոփոխվող պայմաններում</w:t>
      </w:r>
      <w:r w:rsidR="00EA531E" w:rsidRPr="00E27503">
        <w:rPr>
          <w:rFonts w:ascii="GHEA Grapalat" w:hAnsi="GHEA Grapalat"/>
          <w:lang w:val="hy-AM"/>
        </w:rPr>
        <w:t>։</w:t>
      </w:r>
    </w:p>
    <w:p w14:paraId="291DF31C" w14:textId="75EFB364" w:rsidR="008763E8" w:rsidRPr="00E27503" w:rsidRDefault="004E3E68"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Times New Roman" w:hAnsi="GHEA Grapalat" w:cs="Times New Roman"/>
          <w:color w:val="000000"/>
          <w:lang w:val="hy-AM"/>
        </w:rPr>
        <w:t>Ցերեկա</w:t>
      </w:r>
      <w:r w:rsidR="0031735C" w:rsidRPr="00E27503">
        <w:rPr>
          <w:rFonts w:ascii="GHEA Grapalat" w:eastAsia="Times New Roman" w:hAnsi="GHEA Grapalat" w:cs="Times New Roman"/>
          <w:color w:val="000000"/>
          <w:lang w:val="hy-AM"/>
        </w:rPr>
        <w:t>յ</w:t>
      </w:r>
      <w:r w:rsidRPr="00E27503">
        <w:rPr>
          <w:rFonts w:ascii="GHEA Grapalat" w:eastAsia="Times New Roman" w:hAnsi="GHEA Grapalat" w:cs="Times New Roman"/>
          <w:color w:val="000000"/>
          <w:lang w:val="hy-AM"/>
        </w:rPr>
        <w:t>ին կենտրոնի ղեկավարությունը պետք է ո</w:t>
      </w:r>
      <w:r w:rsidR="00C56F4B" w:rsidRPr="00E27503">
        <w:rPr>
          <w:rFonts w:ascii="GHEA Grapalat" w:eastAsia="Times New Roman" w:hAnsi="GHEA Grapalat" w:cs="Times New Roman"/>
          <w:color w:val="000000"/>
          <w:lang w:val="hy-AM"/>
        </w:rPr>
        <w:t>ւնենա հետևյալ հմտություններն ու կարողությունները</w:t>
      </w:r>
      <w:r w:rsidR="00C56F4B" w:rsidRPr="00E27503">
        <w:rPr>
          <w:rFonts w:ascii="Cambria Math" w:eastAsia="MS Mincho" w:hAnsi="Cambria Math" w:cs="Cambria Math"/>
          <w:color w:val="000000"/>
          <w:lang w:val="hy-AM"/>
        </w:rPr>
        <w:t>․</w:t>
      </w:r>
      <w:r w:rsidR="00C56F4B" w:rsidRPr="00E27503">
        <w:rPr>
          <w:rFonts w:ascii="GHEA Grapalat" w:eastAsia="Times New Roman" w:hAnsi="GHEA Grapalat" w:cs="Times New Roman"/>
          <w:color w:val="000000"/>
          <w:lang w:val="hy-AM"/>
        </w:rPr>
        <w:t xml:space="preserve"> </w:t>
      </w:r>
    </w:p>
    <w:p w14:paraId="33AFAFB3" w14:textId="27488055" w:rsidR="00C56F4B" w:rsidRPr="00E27503" w:rsidRDefault="00BB6F37" w:rsidP="00884769">
      <w:pPr>
        <w:pStyle w:val="ListParagraph"/>
        <w:numPr>
          <w:ilvl w:val="0"/>
          <w:numId w:val="2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lastRenderedPageBreak/>
        <w:t>կ</w:t>
      </w:r>
      <w:r w:rsidR="008D25FB" w:rsidRPr="00E27503">
        <w:rPr>
          <w:rFonts w:ascii="GHEA Grapalat" w:hAnsi="GHEA Grapalat"/>
          <w:lang w:val="hy-AM"/>
        </w:rPr>
        <w:t>ա</w:t>
      </w:r>
      <w:r w:rsidRPr="00E27503">
        <w:rPr>
          <w:rFonts w:ascii="GHEA Grapalat" w:hAnsi="GHEA Grapalat"/>
          <w:lang w:val="hy-AM"/>
        </w:rPr>
        <w:t xml:space="preserve">զմակերպչական </w:t>
      </w:r>
      <w:r w:rsidR="00C56F4B" w:rsidRPr="00E27503">
        <w:rPr>
          <w:rFonts w:ascii="GHEA Grapalat" w:hAnsi="GHEA Grapalat"/>
          <w:lang w:val="hy-AM"/>
        </w:rPr>
        <w:t>և առաջնորդման կարողություններ</w:t>
      </w:r>
      <w:r w:rsidR="00C6104D" w:rsidRPr="00E27503">
        <w:rPr>
          <w:rFonts w:ascii="GHEA Grapalat" w:hAnsi="GHEA Grapalat"/>
        </w:rPr>
        <w:t>,</w:t>
      </w:r>
    </w:p>
    <w:p w14:paraId="75F442EF" w14:textId="1A16B134" w:rsidR="00C56F4B" w:rsidRPr="00E27503" w:rsidRDefault="00BB6F37" w:rsidP="00884769">
      <w:pPr>
        <w:pStyle w:val="ListParagraph"/>
        <w:numPr>
          <w:ilvl w:val="0"/>
          <w:numId w:val="2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թիմային </w:t>
      </w:r>
      <w:r w:rsidR="00C56F4B" w:rsidRPr="00E27503">
        <w:rPr>
          <w:rFonts w:ascii="GHEA Grapalat" w:hAnsi="GHEA Grapalat"/>
          <w:lang w:val="hy-AM"/>
        </w:rPr>
        <w:t>աշխատանք և միջմասնագիտական համագործակցություն</w:t>
      </w:r>
      <w:r w:rsidR="00C6104D" w:rsidRPr="00E27503">
        <w:rPr>
          <w:rFonts w:ascii="GHEA Grapalat" w:hAnsi="GHEA Grapalat"/>
          <w:lang w:val="hy-AM"/>
        </w:rPr>
        <w:t>,</w:t>
      </w:r>
    </w:p>
    <w:p w14:paraId="36B8D405" w14:textId="4C2853FF" w:rsidR="00C56F4B" w:rsidRPr="00E27503" w:rsidRDefault="00BB6F37" w:rsidP="00884769">
      <w:pPr>
        <w:pStyle w:val="ListParagraph"/>
        <w:numPr>
          <w:ilvl w:val="0"/>
          <w:numId w:val="2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վերլուծական </w:t>
      </w:r>
      <w:r w:rsidR="00C56F4B" w:rsidRPr="00E27503">
        <w:rPr>
          <w:rFonts w:ascii="GHEA Grapalat" w:hAnsi="GHEA Grapalat"/>
          <w:lang w:val="hy-AM"/>
        </w:rPr>
        <w:t>մտածողություն և խնդիրների լուծման հմտություններ</w:t>
      </w:r>
      <w:r w:rsidR="00C6104D" w:rsidRPr="00E27503">
        <w:rPr>
          <w:rFonts w:ascii="GHEA Grapalat" w:hAnsi="GHEA Grapalat"/>
          <w:lang w:val="hy-AM"/>
        </w:rPr>
        <w:t>,</w:t>
      </w:r>
    </w:p>
    <w:p w14:paraId="6BAA8DC5" w14:textId="0DAEA3FF" w:rsidR="00C56F4B" w:rsidRPr="00E27503" w:rsidRDefault="00BB6F37" w:rsidP="00884769">
      <w:pPr>
        <w:pStyle w:val="ListParagraph"/>
        <w:numPr>
          <w:ilvl w:val="0"/>
          <w:numId w:val="2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որակի </w:t>
      </w:r>
      <w:r w:rsidR="00C56F4B" w:rsidRPr="00E27503">
        <w:rPr>
          <w:rFonts w:ascii="GHEA Grapalat" w:hAnsi="GHEA Grapalat"/>
          <w:lang w:val="hy-AM"/>
        </w:rPr>
        <w:t>վերահսկման և գնահատման մեխանիզմների կիրառում</w:t>
      </w:r>
      <w:r w:rsidR="00C6104D" w:rsidRPr="00E27503">
        <w:rPr>
          <w:rFonts w:ascii="GHEA Grapalat" w:hAnsi="GHEA Grapalat"/>
          <w:lang w:val="hy-AM"/>
        </w:rPr>
        <w:t>,</w:t>
      </w:r>
    </w:p>
    <w:p w14:paraId="090DA320" w14:textId="57564976" w:rsidR="00C56F4B" w:rsidRPr="00E27503" w:rsidRDefault="00BB6F37" w:rsidP="00884769">
      <w:pPr>
        <w:pStyle w:val="ListParagraph"/>
        <w:numPr>
          <w:ilvl w:val="0"/>
          <w:numId w:val="2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գերազանց </w:t>
      </w:r>
      <w:r w:rsidR="00C56F4B" w:rsidRPr="00E27503">
        <w:rPr>
          <w:rFonts w:ascii="GHEA Grapalat" w:hAnsi="GHEA Grapalat"/>
          <w:lang w:val="hy-AM"/>
        </w:rPr>
        <w:t>հաղորդակցման և բանակցման հմտություններ</w:t>
      </w:r>
      <w:r w:rsidR="00C6104D" w:rsidRPr="00E27503">
        <w:rPr>
          <w:rFonts w:ascii="GHEA Grapalat" w:hAnsi="GHEA Grapalat"/>
          <w:lang w:val="hy-AM"/>
        </w:rPr>
        <w:t>,</w:t>
      </w:r>
    </w:p>
    <w:p w14:paraId="6B37AD1B" w14:textId="244D187F" w:rsidR="00C56F4B" w:rsidRPr="00E27503" w:rsidRDefault="00BB6F37" w:rsidP="00884769">
      <w:pPr>
        <w:pStyle w:val="ListParagraph"/>
        <w:numPr>
          <w:ilvl w:val="0"/>
          <w:numId w:val="2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հաշվետվությունների</w:t>
      </w:r>
      <w:r w:rsidR="00C56F4B" w:rsidRPr="00E27503">
        <w:rPr>
          <w:rFonts w:ascii="GHEA Grapalat" w:hAnsi="GHEA Grapalat"/>
          <w:lang w:val="hy-AM"/>
        </w:rPr>
        <w:t>, ընթացակարգերի և փաստաթղթերի մշակման կարողություն</w:t>
      </w:r>
      <w:r w:rsidR="00C6104D" w:rsidRPr="00E27503">
        <w:rPr>
          <w:rFonts w:ascii="GHEA Grapalat" w:hAnsi="GHEA Grapalat"/>
          <w:lang w:val="hy-AM"/>
        </w:rPr>
        <w:t>,</w:t>
      </w:r>
    </w:p>
    <w:p w14:paraId="0B64C394" w14:textId="0419813F" w:rsidR="00C56F4B" w:rsidRPr="00E27503" w:rsidRDefault="00BB6F37" w:rsidP="00884769">
      <w:pPr>
        <w:pStyle w:val="ListParagraph"/>
        <w:numPr>
          <w:ilvl w:val="0"/>
          <w:numId w:val="2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տեխնոլոգիական </w:t>
      </w:r>
      <w:r w:rsidR="00C56F4B" w:rsidRPr="00E27503">
        <w:rPr>
          <w:rFonts w:ascii="GHEA Grapalat" w:hAnsi="GHEA Grapalat"/>
          <w:lang w:val="hy-AM"/>
        </w:rPr>
        <w:t>հմտություններ՝ MS Office, տվյալների բազաներ, էլեկտրոնային կառավարման համակարգեր։</w:t>
      </w:r>
    </w:p>
    <w:p w14:paraId="1D6A0D34" w14:textId="7AD5C738" w:rsidR="00287D74" w:rsidRPr="00E27503" w:rsidRDefault="00287D74"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Ցերեկային կենտր</w:t>
      </w:r>
      <w:r w:rsidR="00E424AD" w:rsidRPr="00E27503">
        <w:rPr>
          <w:rFonts w:ascii="GHEA Grapalat" w:hAnsi="GHEA Grapalat"/>
          <w:lang w:val="hy-AM"/>
        </w:rPr>
        <w:t>ոն</w:t>
      </w:r>
      <w:r w:rsidRPr="00E27503">
        <w:rPr>
          <w:rFonts w:ascii="GHEA Grapalat" w:hAnsi="GHEA Grapalat"/>
          <w:lang w:val="hy-AM"/>
        </w:rPr>
        <w:t>ում իրավական խորհրդատվության տրամադրումը նախատեսում է՝</w:t>
      </w:r>
    </w:p>
    <w:p w14:paraId="2F26E8F3" w14:textId="77777777" w:rsidR="006647C5" w:rsidRPr="00E27503" w:rsidRDefault="006647C5" w:rsidP="00884769">
      <w:pPr>
        <w:pStyle w:val="ListParagraph"/>
        <w:numPr>
          <w:ilvl w:val="0"/>
          <w:numId w:val="2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շահառուին, նրա օրինական ներկայացուցիչներին իրավական խորհրդատվության և ուղղորդման տրամադրում, ըստ անհրաժեշտության նրանց իրավունքների և օրինական շահերի պաշտպանություն,</w:t>
      </w:r>
    </w:p>
    <w:p w14:paraId="088953FE" w14:textId="09AC6B43" w:rsidR="00287D74" w:rsidRPr="00E27503" w:rsidRDefault="00287D74" w:rsidP="00884769">
      <w:pPr>
        <w:pStyle w:val="ListParagraph"/>
        <w:numPr>
          <w:ilvl w:val="0"/>
          <w:numId w:val="2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համապատասխան </w:t>
      </w:r>
      <w:r w:rsidR="00662576" w:rsidRPr="00E27503">
        <w:rPr>
          <w:rFonts w:ascii="GHEA Grapalat" w:hAnsi="GHEA Grapalat"/>
          <w:lang w:val="hy-AM"/>
        </w:rPr>
        <w:t>անձնակազմին</w:t>
      </w:r>
      <w:r w:rsidRPr="00E27503">
        <w:rPr>
          <w:rFonts w:ascii="GHEA Grapalat" w:hAnsi="GHEA Grapalat"/>
          <w:lang w:val="hy-AM"/>
        </w:rPr>
        <w:t xml:space="preserve"> և ղեկավարությանն իրավական խորհրդատվության և մեթոդական բնույթի այլ աջակցության ցուցաբերում</w:t>
      </w:r>
      <w:r w:rsidR="00F270A7" w:rsidRPr="00E27503">
        <w:rPr>
          <w:rFonts w:ascii="GHEA Grapalat" w:hAnsi="GHEA Grapalat"/>
          <w:lang w:val="hy-AM"/>
        </w:rPr>
        <w:t>,</w:t>
      </w:r>
    </w:p>
    <w:p w14:paraId="2A766DE5" w14:textId="132C5586" w:rsidR="00287D74" w:rsidRPr="00E27503" w:rsidRDefault="006647C5" w:rsidP="00884769">
      <w:pPr>
        <w:pStyle w:val="ListParagraph"/>
        <w:numPr>
          <w:ilvl w:val="0"/>
          <w:numId w:val="2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ցերեկային </w:t>
      </w:r>
      <w:r w:rsidR="00287D74" w:rsidRPr="00E27503">
        <w:rPr>
          <w:rFonts w:ascii="GHEA Grapalat" w:hAnsi="GHEA Grapalat"/>
          <w:lang w:val="hy-AM"/>
        </w:rPr>
        <w:t>կենտրոնին անհրաժեշտ պայմանագրերի կազմում և ձևակերպում</w:t>
      </w:r>
      <w:r w:rsidR="00F270A7" w:rsidRPr="00E27503">
        <w:rPr>
          <w:rFonts w:ascii="GHEA Grapalat" w:hAnsi="GHEA Grapalat"/>
          <w:lang w:val="hy-AM"/>
        </w:rPr>
        <w:t>,</w:t>
      </w:r>
      <w:r w:rsidR="00412ED3" w:rsidRPr="00E27503">
        <w:rPr>
          <w:rFonts w:ascii="GHEA Grapalat" w:hAnsi="GHEA Grapalat"/>
          <w:lang w:val="hy-AM"/>
        </w:rPr>
        <w:t xml:space="preserve"> </w:t>
      </w:r>
      <w:r w:rsidR="00287D74" w:rsidRPr="00E27503">
        <w:rPr>
          <w:rFonts w:ascii="GHEA Grapalat" w:hAnsi="GHEA Grapalat"/>
          <w:lang w:val="hy-AM"/>
        </w:rPr>
        <w:t>պայմանագրերի կազմման աշխատանքներին մասնակցություն, իրավական ակտերի պահանջներին դրանց համապատասխանության ապահովում</w:t>
      </w:r>
      <w:r w:rsidR="00F270A7" w:rsidRPr="00E27503">
        <w:rPr>
          <w:rFonts w:ascii="GHEA Grapalat" w:hAnsi="GHEA Grapalat"/>
          <w:lang w:val="hy-AM"/>
        </w:rPr>
        <w:t>,</w:t>
      </w:r>
    </w:p>
    <w:p w14:paraId="4652F914" w14:textId="07B69620" w:rsidR="00C56F4B" w:rsidRPr="00E27503" w:rsidRDefault="00ED5C23" w:rsidP="00884769">
      <w:pPr>
        <w:pStyle w:val="ListParagraph"/>
        <w:numPr>
          <w:ilvl w:val="0"/>
          <w:numId w:val="2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օրենսդրությամբ </w:t>
      </w:r>
      <w:r w:rsidR="00BF01F2" w:rsidRPr="00E27503">
        <w:rPr>
          <w:rFonts w:ascii="GHEA Grapalat" w:hAnsi="GHEA Grapalat"/>
          <w:lang w:val="hy-AM"/>
        </w:rPr>
        <w:t>կամ</w:t>
      </w:r>
      <w:r w:rsidR="00287D74" w:rsidRPr="00E27503">
        <w:rPr>
          <w:rFonts w:ascii="GHEA Grapalat" w:hAnsi="GHEA Grapalat"/>
          <w:lang w:val="hy-AM"/>
        </w:rPr>
        <w:t xml:space="preserve"> աշխատանքային պայմանագրով </w:t>
      </w:r>
      <w:r w:rsidR="00BF01F2" w:rsidRPr="00E27503">
        <w:rPr>
          <w:rFonts w:ascii="GHEA Grapalat" w:hAnsi="GHEA Grapalat"/>
          <w:lang w:val="hy-AM"/>
        </w:rPr>
        <w:t>նախատեսված</w:t>
      </w:r>
      <w:r w:rsidR="007A4C83" w:rsidRPr="00E27503">
        <w:rPr>
          <w:rFonts w:ascii="GHEA Grapalat" w:hAnsi="GHEA Grapalat"/>
          <w:lang w:val="hy-AM"/>
        </w:rPr>
        <w:t xml:space="preserve"> </w:t>
      </w:r>
      <w:r w:rsidR="00287D74" w:rsidRPr="00E27503">
        <w:rPr>
          <w:rFonts w:ascii="GHEA Grapalat" w:hAnsi="GHEA Grapalat"/>
          <w:lang w:val="hy-AM"/>
        </w:rPr>
        <w:t>այլ իրավունքների և պարտականությունների կատարում։</w:t>
      </w:r>
    </w:p>
    <w:p w14:paraId="24B77715" w14:textId="4A9BB483" w:rsidR="00A22204" w:rsidRPr="00E27503" w:rsidRDefault="001235E2"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Ցերեկային կենտրոնի իրավական խորհրդատվություն տրամադրող մա</w:t>
      </w:r>
      <w:r w:rsidR="00A22204" w:rsidRPr="00E27503">
        <w:rPr>
          <w:rFonts w:ascii="GHEA Grapalat" w:hAnsi="GHEA Grapalat"/>
          <w:lang w:val="hy-AM"/>
        </w:rPr>
        <w:t>սնագետը պետք է</w:t>
      </w:r>
      <w:r w:rsidR="00F3352D" w:rsidRPr="00E27503">
        <w:rPr>
          <w:rFonts w:ascii="GHEA Grapalat" w:hAnsi="GHEA Grapalat"/>
          <w:lang w:val="hy-AM"/>
        </w:rPr>
        <w:t>՝</w:t>
      </w:r>
      <w:r w:rsidR="00A22204" w:rsidRPr="00E27503">
        <w:rPr>
          <w:rFonts w:ascii="GHEA Grapalat" w:hAnsi="GHEA Grapalat"/>
          <w:lang w:val="hy-AM"/>
        </w:rPr>
        <w:t xml:space="preserve"> </w:t>
      </w:r>
      <w:r w:rsidR="00C6104D" w:rsidRPr="00E27503">
        <w:rPr>
          <w:rFonts w:ascii="GHEA Grapalat" w:hAnsi="GHEA Grapalat"/>
          <w:lang w:val="hy-AM"/>
        </w:rPr>
        <w:t>՝</w:t>
      </w:r>
    </w:p>
    <w:p w14:paraId="1B519F12" w14:textId="48969FFC" w:rsidR="00A20C73" w:rsidRPr="00E27503" w:rsidRDefault="00FF3CE2" w:rsidP="00884769">
      <w:pPr>
        <w:pStyle w:val="ListParagraph"/>
        <w:numPr>
          <w:ilvl w:val="0"/>
          <w:numId w:val="2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w:t>
      </w:r>
      <w:r w:rsidR="00F3352D" w:rsidRPr="00E27503">
        <w:rPr>
          <w:rFonts w:ascii="GHEA Grapalat" w:hAnsi="GHEA Grapalat"/>
          <w:lang w:val="hy-AM"/>
        </w:rPr>
        <w:t xml:space="preserve">իրապետի </w:t>
      </w:r>
      <w:r w:rsidR="00A20C73" w:rsidRPr="00E27503">
        <w:rPr>
          <w:rFonts w:ascii="GHEA Grapalat" w:hAnsi="GHEA Grapalat"/>
          <w:lang w:val="hy-AM"/>
        </w:rPr>
        <w:t>երեխաների իրավունքների, սոցիալական պաշտպանության, կրթության և առողջապահության ոլորտներում</w:t>
      </w:r>
      <w:r w:rsidR="00C6104D" w:rsidRPr="00E27503">
        <w:rPr>
          <w:rFonts w:ascii="GHEA Grapalat" w:hAnsi="GHEA Grapalat"/>
          <w:lang w:val="hy-AM"/>
        </w:rPr>
        <w:t xml:space="preserve"> օրենսդրությ</w:t>
      </w:r>
      <w:r w:rsidR="00F3352D" w:rsidRPr="00E27503">
        <w:rPr>
          <w:rFonts w:ascii="GHEA Grapalat" w:hAnsi="GHEA Grapalat"/>
          <w:lang w:val="hy-AM"/>
        </w:rPr>
        <w:t>ա</w:t>
      </w:r>
      <w:r w:rsidR="00C6104D" w:rsidRPr="00E27503">
        <w:rPr>
          <w:rFonts w:ascii="GHEA Grapalat" w:hAnsi="GHEA Grapalat"/>
          <w:lang w:val="hy-AM"/>
        </w:rPr>
        <w:t>նը,</w:t>
      </w:r>
    </w:p>
    <w:p w14:paraId="11DD3220" w14:textId="0954025A" w:rsidR="00A20C73" w:rsidRPr="00E27503" w:rsidRDefault="00FF3CE2" w:rsidP="00884769">
      <w:pPr>
        <w:pStyle w:val="ListParagraph"/>
        <w:numPr>
          <w:ilvl w:val="0"/>
          <w:numId w:val="2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w:t>
      </w:r>
      <w:r w:rsidR="00F3352D" w:rsidRPr="00E27503">
        <w:rPr>
          <w:rFonts w:ascii="GHEA Grapalat" w:hAnsi="GHEA Grapalat"/>
          <w:lang w:val="hy-AM"/>
        </w:rPr>
        <w:t xml:space="preserve">իրապետի </w:t>
      </w:r>
      <w:r w:rsidR="00C6104D" w:rsidRPr="00E27503">
        <w:rPr>
          <w:rFonts w:ascii="GHEA Grapalat" w:hAnsi="GHEA Grapalat"/>
          <w:lang w:val="hy-AM"/>
        </w:rPr>
        <w:t>մ</w:t>
      </w:r>
      <w:r w:rsidR="00A20C73" w:rsidRPr="00E27503">
        <w:rPr>
          <w:rFonts w:ascii="GHEA Grapalat" w:hAnsi="GHEA Grapalat"/>
          <w:lang w:val="hy-AM"/>
        </w:rPr>
        <w:t>իջազգային կոնվենցիաներ</w:t>
      </w:r>
      <w:r w:rsidR="00F3352D" w:rsidRPr="00E27503">
        <w:rPr>
          <w:rFonts w:ascii="GHEA Grapalat" w:hAnsi="GHEA Grapalat"/>
          <w:lang w:val="hy-AM"/>
        </w:rPr>
        <w:t>ին</w:t>
      </w:r>
      <w:r w:rsidR="00A20C73" w:rsidRPr="00E27503">
        <w:rPr>
          <w:rFonts w:ascii="GHEA Grapalat" w:hAnsi="GHEA Grapalat"/>
          <w:lang w:val="hy-AM"/>
        </w:rPr>
        <w:t xml:space="preserve">՝ ՄԱԿ-ի </w:t>
      </w:r>
      <w:r w:rsidR="00A22204" w:rsidRPr="00E27503">
        <w:rPr>
          <w:rFonts w:ascii="GHEA Grapalat" w:hAnsi="GHEA Grapalat"/>
          <w:lang w:val="hy-AM"/>
        </w:rPr>
        <w:t>Երեխայի</w:t>
      </w:r>
      <w:r w:rsidR="00A20C73" w:rsidRPr="00E27503">
        <w:rPr>
          <w:rFonts w:ascii="GHEA Grapalat" w:hAnsi="GHEA Grapalat"/>
          <w:lang w:val="hy-AM"/>
        </w:rPr>
        <w:t xml:space="preserve"> իրավունքների կոնվենցիա, Հաշմանդամություն ունեցող անձանց իրավունքների կոնվենցիա</w:t>
      </w:r>
      <w:r w:rsidR="00A22204" w:rsidRPr="00E27503">
        <w:rPr>
          <w:rFonts w:ascii="GHEA Grapalat" w:hAnsi="GHEA Grapalat"/>
          <w:lang w:val="hy-AM"/>
        </w:rPr>
        <w:t xml:space="preserve"> և </w:t>
      </w:r>
      <w:r w:rsidR="00750DF5" w:rsidRPr="00E27503">
        <w:rPr>
          <w:rFonts w:ascii="GHEA Grapalat" w:hAnsi="GHEA Grapalat"/>
          <w:lang w:val="hy-AM"/>
        </w:rPr>
        <w:t>Հայաստանի Հանրապետության կողմից վավերացված՝ ոլորտին վերաբերող այլ կոնվենցիաներին</w:t>
      </w:r>
      <w:r w:rsidR="00C6104D" w:rsidRPr="00E27503">
        <w:rPr>
          <w:rFonts w:ascii="GHEA Grapalat" w:hAnsi="GHEA Grapalat"/>
          <w:lang w:val="hy-AM"/>
        </w:rPr>
        <w:t>,</w:t>
      </w:r>
    </w:p>
    <w:p w14:paraId="2C3DD7B9" w14:textId="7F3B59B3" w:rsidR="00A20C73" w:rsidRPr="00E27503" w:rsidRDefault="00FF3CE2" w:rsidP="00884769">
      <w:pPr>
        <w:pStyle w:val="ListParagraph"/>
        <w:numPr>
          <w:ilvl w:val="0"/>
          <w:numId w:val="2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w:t>
      </w:r>
      <w:r w:rsidR="00F3352D" w:rsidRPr="00E27503">
        <w:rPr>
          <w:rFonts w:ascii="GHEA Grapalat" w:hAnsi="GHEA Grapalat"/>
          <w:lang w:val="hy-AM"/>
        </w:rPr>
        <w:t xml:space="preserve">իրապետի </w:t>
      </w:r>
      <w:r w:rsidR="00C6104D" w:rsidRPr="00E27503">
        <w:rPr>
          <w:rFonts w:ascii="GHEA Grapalat" w:hAnsi="GHEA Grapalat"/>
          <w:lang w:val="hy-AM"/>
        </w:rPr>
        <w:t>ք</w:t>
      </w:r>
      <w:r w:rsidR="00A20C73" w:rsidRPr="00E27503">
        <w:rPr>
          <w:rFonts w:ascii="GHEA Grapalat" w:hAnsi="GHEA Grapalat"/>
          <w:lang w:val="hy-AM"/>
        </w:rPr>
        <w:t xml:space="preserve">աղաքացիական, վարչական և աշխատանքային </w:t>
      </w:r>
      <w:r w:rsidR="00750DF5" w:rsidRPr="00E27503">
        <w:rPr>
          <w:rFonts w:ascii="GHEA Grapalat" w:hAnsi="GHEA Grapalat"/>
          <w:lang w:val="hy-AM"/>
        </w:rPr>
        <w:t>օրենսդրսությանը</w:t>
      </w:r>
      <w:r w:rsidR="00C6104D" w:rsidRPr="00E27503">
        <w:rPr>
          <w:rFonts w:ascii="GHEA Grapalat" w:eastAsia="MS Mincho" w:hAnsi="GHEA Grapalat" w:cs="MS Mincho"/>
          <w:lang w:val="hy-AM"/>
        </w:rPr>
        <w:t>,</w:t>
      </w:r>
    </w:p>
    <w:p w14:paraId="48158000" w14:textId="0980D5B8" w:rsidR="00A20C73" w:rsidRPr="00E27503" w:rsidRDefault="00FF3CE2" w:rsidP="00884769">
      <w:pPr>
        <w:pStyle w:val="ListParagraph"/>
        <w:numPr>
          <w:ilvl w:val="0"/>
          <w:numId w:val="2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w:t>
      </w:r>
      <w:r w:rsidR="00F3352D" w:rsidRPr="00E27503">
        <w:rPr>
          <w:rFonts w:ascii="GHEA Grapalat" w:hAnsi="GHEA Grapalat"/>
          <w:lang w:val="hy-AM"/>
        </w:rPr>
        <w:t xml:space="preserve">ւնենա </w:t>
      </w:r>
      <w:r w:rsidR="00C6104D" w:rsidRPr="00E27503">
        <w:rPr>
          <w:rFonts w:ascii="GHEA Grapalat" w:hAnsi="GHEA Grapalat"/>
          <w:lang w:val="hy-AM"/>
        </w:rPr>
        <w:t>ի</w:t>
      </w:r>
      <w:r w:rsidR="00A20C73" w:rsidRPr="00E27503">
        <w:rPr>
          <w:rFonts w:ascii="GHEA Grapalat" w:hAnsi="GHEA Grapalat"/>
          <w:lang w:val="hy-AM"/>
        </w:rPr>
        <w:t>րավական փաստաթղթերի վերլուծության և մշակման կարողություն</w:t>
      </w:r>
      <w:r w:rsidR="00C6104D" w:rsidRPr="00E27503">
        <w:rPr>
          <w:rFonts w:ascii="GHEA Grapalat" w:hAnsi="GHEA Grapalat"/>
          <w:lang w:val="hy-AM"/>
        </w:rPr>
        <w:t>,</w:t>
      </w:r>
    </w:p>
    <w:p w14:paraId="52607CE5" w14:textId="2E93B8EE" w:rsidR="00A20C73" w:rsidRPr="00E27503" w:rsidRDefault="00FF3CE2" w:rsidP="00884769">
      <w:pPr>
        <w:pStyle w:val="ListParagraph"/>
        <w:numPr>
          <w:ilvl w:val="0"/>
          <w:numId w:val="2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w:t>
      </w:r>
      <w:r w:rsidR="00F3352D" w:rsidRPr="00E27503">
        <w:rPr>
          <w:rFonts w:ascii="GHEA Grapalat" w:hAnsi="GHEA Grapalat"/>
          <w:lang w:val="hy-AM"/>
        </w:rPr>
        <w:t xml:space="preserve">ւնենա </w:t>
      </w:r>
      <w:r w:rsidR="00C6104D" w:rsidRPr="00E27503">
        <w:rPr>
          <w:rFonts w:ascii="GHEA Grapalat" w:hAnsi="GHEA Grapalat"/>
          <w:lang w:val="hy-AM"/>
        </w:rPr>
        <w:t>խ</w:t>
      </w:r>
      <w:r w:rsidR="00A20C73" w:rsidRPr="00E27503">
        <w:rPr>
          <w:rFonts w:ascii="GHEA Grapalat" w:hAnsi="GHEA Grapalat"/>
          <w:lang w:val="hy-AM"/>
        </w:rPr>
        <w:t>նդիրների լուծման և իրավական ռիսկերի գնահատման կարողություն</w:t>
      </w:r>
      <w:r w:rsidR="00C6104D" w:rsidRPr="00E27503">
        <w:rPr>
          <w:rFonts w:ascii="GHEA Grapalat" w:hAnsi="GHEA Grapalat"/>
          <w:lang w:val="hy-AM"/>
        </w:rPr>
        <w:t>,</w:t>
      </w:r>
    </w:p>
    <w:p w14:paraId="67FA09EC" w14:textId="742A4811" w:rsidR="00A20C73" w:rsidRPr="00E27503" w:rsidRDefault="00FF3CE2" w:rsidP="00884769">
      <w:pPr>
        <w:pStyle w:val="ListParagraph"/>
        <w:numPr>
          <w:ilvl w:val="0"/>
          <w:numId w:val="2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w:t>
      </w:r>
      <w:r w:rsidR="00F3352D" w:rsidRPr="00E27503">
        <w:rPr>
          <w:rFonts w:ascii="GHEA Grapalat" w:hAnsi="GHEA Grapalat"/>
          <w:lang w:val="hy-AM"/>
        </w:rPr>
        <w:t xml:space="preserve">ւնենա </w:t>
      </w:r>
      <w:r w:rsidR="00C6104D" w:rsidRPr="00E27503">
        <w:rPr>
          <w:rFonts w:ascii="GHEA Grapalat" w:hAnsi="GHEA Grapalat"/>
          <w:lang w:val="hy-AM"/>
        </w:rPr>
        <w:t>հ</w:t>
      </w:r>
      <w:r w:rsidR="00A20C73" w:rsidRPr="00E27503">
        <w:rPr>
          <w:rFonts w:ascii="GHEA Grapalat" w:hAnsi="GHEA Grapalat"/>
          <w:lang w:val="hy-AM"/>
        </w:rPr>
        <w:t>աղորդակցման և բանակցման կարողություն՝ շահառուների, գործընկերների և պետական մարմինների հետ</w:t>
      </w:r>
      <w:r w:rsidR="00C6104D" w:rsidRPr="00E27503">
        <w:rPr>
          <w:rFonts w:ascii="GHEA Grapalat" w:hAnsi="GHEA Grapalat"/>
          <w:lang w:val="hy-AM"/>
        </w:rPr>
        <w:t>,</w:t>
      </w:r>
      <w:r w:rsidR="00A20C73" w:rsidRPr="00E27503">
        <w:rPr>
          <w:rFonts w:ascii="GHEA Grapalat" w:hAnsi="GHEA Grapalat"/>
          <w:lang w:val="hy-AM"/>
        </w:rPr>
        <w:t xml:space="preserve"> </w:t>
      </w:r>
    </w:p>
    <w:p w14:paraId="1A1F7E8A" w14:textId="151BAA91" w:rsidR="00A20C73" w:rsidRPr="00E27503" w:rsidRDefault="00FF3CE2" w:rsidP="00884769">
      <w:pPr>
        <w:pStyle w:val="ListParagraph"/>
        <w:numPr>
          <w:ilvl w:val="0"/>
          <w:numId w:val="2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w:t>
      </w:r>
      <w:r w:rsidR="00F3352D" w:rsidRPr="00E27503">
        <w:rPr>
          <w:rFonts w:ascii="GHEA Grapalat" w:hAnsi="GHEA Grapalat"/>
          <w:lang w:val="hy-AM"/>
        </w:rPr>
        <w:t xml:space="preserve">ւնենա </w:t>
      </w:r>
      <w:r w:rsidR="00C6104D" w:rsidRPr="00E27503">
        <w:rPr>
          <w:rFonts w:ascii="GHEA Grapalat" w:hAnsi="GHEA Grapalat"/>
          <w:lang w:val="hy-AM"/>
        </w:rPr>
        <w:t>հ</w:t>
      </w:r>
      <w:r w:rsidR="00A20C73" w:rsidRPr="00E27503">
        <w:rPr>
          <w:rFonts w:ascii="GHEA Grapalat" w:hAnsi="GHEA Grapalat"/>
          <w:lang w:val="hy-AM"/>
        </w:rPr>
        <w:t xml:space="preserve">ստակ և հասանելի իրավական </w:t>
      </w:r>
      <w:r w:rsidR="00782478" w:rsidRPr="00E27503">
        <w:rPr>
          <w:rFonts w:ascii="GHEA Grapalat" w:hAnsi="GHEA Grapalat"/>
          <w:lang w:val="hy-AM"/>
        </w:rPr>
        <w:t>պարզաբանում</w:t>
      </w:r>
      <w:r w:rsidR="00A20C73" w:rsidRPr="00E27503">
        <w:rPr>
          <w:rFonts w:ascii="GHEA Grapalat" w:hAnsi="GHEA Grapalat"/>
          <w:lang w:val="hy-AM"/>
        </w:rPr>
        <w:t xml:space="preserve"> տալու հմտություն</w:t>
      </w:r>
      <w:r w:rsidR="00C6104D" w:rsidRPr="00E27503">
        <w:rPr>
          <w:rFonts w:ascii="GHEA Grapalat" w:hAnsi="GHEA Grapalat"/>
          <w:lang w:val="hy-AM"/>
        </w:rPr>
        <w:t>,</w:t>
      </w:r>
    </w:p>
    <w:p w14:paraId="2F47DEE6" w14:textId="616B2FDA" w:rsidR="00A20C73" w:rsidRPr="00E27503" w:rsidRDefault="00FF3CE2" w:rsidP="00884769">
      <w:pPr>
        <w:pStyle w:val="ListParagraph"/>
        <w:numPr>
          <w:ilvl w:val="0"/>
          <w:numId w:val="2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w:t>
      </w:r>
      <w:r w:rsidR="00F3352D" w:rsidRPr="00E27503">
        <w:rPr>
          <w:rFonts w:ascii="GHEA Grapalat" w:hAnsi="GHEA Grapalat"/>
          <w:lang w:val="hy-AM"/>
        </w:rPr>
        <w:t xml:space="preserve">ւնենա </w:t>
      </w:r>
      <w:r w:rsidR="00C6104D" w:rsidRPr="00E27503">
        <w:rPr>
          <w:rFonts w:ascii="GHEA Grapalat" w:hAnsi="GHEA Grapalat"/>
          <w:lang w:val="hy-AM"/>
        </w:rPr>
        <w:t>վ</w:t>
      </w:r>
      <w:r w:rsidR="00A20C73" w:rsidRPr="00E27503">
        <w:rPr>
          <w:rFonts w:ascii="GHEA Grapalat" w:hAnsi="GHEA Grapalat"/>
          <w:lang w:val="hy-AM"/>
        </w:rPr>
        <w:t>երլուծական մտածողություն և մանրամասն ուշադրություն</w:t>
      </w:r>
      <w:r w:rsidR="00C6104D" w:rsidRPr="00E27503">
        <w:rPr>
          <w:rFonts w:ascii="GHEA Grapalat" w:hAnsi="GHEA Grapalat"/>
          <w:lang w:val="hy-AM"/>
        </w:rPr>
        <w:t>,</w:t>
      </w:r>
    </w:p>
    <w:p w14:paraId="7EB1F6FF" w14:textId="71D7638C" w:rsidR="00F57D13" w:rsidRPr="00E27503" w:rsidRDefault="00FF3CE2" w:rsidP="00884769">
      <w:pPr>
        <w:pStyle w:val="ListParagraph"/>
        <w:numPr>
          <w:ilvl w:val="0"/>
          <w:numId w:val="2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w:t>
      </w:r>
      <w:r w:rsidR="00F3352D" w:rsidRPr="00E27503">
        <w:rPr>
          <w:rFonts w:ascii="GHEA Grapalat" w:hAnsi="GHEA Grapalat"/>
          <w:lang w:val="hy-AM"/>
        </w:rPr>
        <w:t xml:space="preserve">ւնենա </w:t>
      </w:r>
      <w:r w:rsidR="00A91A20" w:rsidRPr="00E27503">
        <w:rPr>
          <w:rFonts w:ascii="GHEA Grapalat" w:hAnsi="GHEA Grapalat"/>
          <w:lang w:val="hy-AM"/>
        </w:rPr>
        <w:t>տ</w:t>
      </w:r>
      <w:r w:rsidR="00A20C73" w:rsidRPr="00E27503">
        <w:rPr>
          <w:rFonts w:ascii="GHEA Grapalat" w:hAnsi="GHEA Grapalat"/>
          <w:lang w:val="hy-AM"/>
        </w:rPr>
        <w:t>եխնոլոգիական հմտություններ՝ իրավական տվյալների բազաների, MS Office-ի և էլեկտրոնային փաստաթղթաշրջանառության համակարգերի կիրառում</w:t>
      </w:r>
      <w:r w:rsidR="00A91A20" w:rsidRPr="00E27503">
        <w:rPr>
          <w:rFonts w:ascii="GHEA Grapalat" w:hAnsi="GHEA Grapalat"/>
          <w:lang w:val="hy-AM"/>
        </w:rPr>
        <w:t>,</w:t>
      </w:r>
      <w:r w:rsidR="00F57D13" w:rsidRPr="00E27503">
        <w:rPr>
          <w:rFonts w:ascii="GHEA Grapalat" w:hAnsi="GHEA Grapalat"/>
          <w:lang w:val="hy-AM"/>
        </w:rPr>
        <w:t xml:space="preserve"> </w:t>
      </w:r>
    </w:p>
    <w:p w14:paraId="4D7E1F37" w14:textId="6F12F20F" w:rsidR="00A20C73" w:rsidRPr="00E27503" w:rsidRDefault="00A91A20" w:rsidP="00884769">
      <w:pPr>
        <w:pStyle w:val="ListParagraph"/>
        <w:numPr>
          <w:ilvl w:val="0"/>
          <w:numId w:val="2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ս</w:t>
      </w:r>
      <w:r w:rsidR="00F57D13" w:rsidRPr="00E27503">
        <w:rPr>
          <w:rFonts w:ascii="GHEA Grapalat" w:hAnsi="GHEA Grapalat"/>
          <w:lang w:val="hy-AM"/>
        </w:rPr>
        <w:t>թրեսի կառավարում և էթիկայի պահպանում զգայուն իրավիճակներում</w:t>
      </w:r>
      <w:r w:rsidRPr="00E27503">
        <w:rPr>
          <w:rFonts w:ascii="GHEA Grapalat" w:hAnsi="GHEA Grapalat"/>
          <w:lang w:val="hy-AM"/>
        </w:rPr>
        <w:t>։</w:t>
      </w:r>
    </w:p>
    <w:p w14:paraId="55D94391" w14:textId="182EEF4C" w:rsidR="00C842DA" w:rsidRPr="00E27503" w:rsidRDefault="00D65136"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Ցերեկային կենտրոնում </w:t>
      </w:r>
      <w:r w:rsidR="00C842DA" w:rsidRPr="00E27503">
        <w:rPr>
          <w:rFonts w:ascii="GHEA Grapalat" w:hAnsi="GHEA Grapalat"/>
          <w:lang w:val="hy-AM"/>
        </w:rPr>
        <w:t>հաշվապահական հաշվառումը և ֆինանսատնտեսական գործունեությունը նախատեսում է՝</w:t>
      </w:r>
    </w:p>
    <w:p w14:paraId="0B02073E" w14:textId="44DD218F" w:rsidR="00C842DA" w:rsidRPr="00E27503" w:rsidRDefault="00C842DA" w:rsidP="00884769">
      <w:pPr>
        <w:pStyle w:val="ListParagraph"/>
        <w:numPr>
          <w:ilvl w:val="1"/>
          <w:numId w:val="2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cs="Sylfaen"/>
          <w:lang w:val="hy-AM"/>
        </w:rPr>
        <w:lastRenderedPageBreak/>
        <w:t>օրենսդրությամբ</w:t>
      </w:r>
      <w:r w:rsidRPr="00E27503">
        <w:rPr>
          <w:rFonts w:ascii="GHEA Grapalat" w:hAnsi="GHEA Grapalat"/>
          <w:lang w:val="hy-AM"/>
        </w:rPr>
        <w:t xml:space="preserve"> սահմանված կարգով հաշվապահական հաշվառման վարում, այդ աշխատանքների շրջանակներում հիմնական ֆոնդերի, նյութական և դրամական միջոցների, վառելիքի, էլեկտրաէներգիայի, մթերքների,</w:t>
      </w:r>
      <w:r w:rsidR="00B577F3" w:rsidRPr="00E27503">
        <w:rPr>
          <w:rFonts w:ascii="GHEA Grapalat" w:hAnsi="GHEA Grapalat"/>
          <w:lang w:val="hy-AM"/>
        </w:rPr>
        <w:t xml:space="preserve"> դեղորայքի,</w:t>
      </w:r>
      <w:r w:rsidRPr="00E27503">
        <w:rPr>
          <w:rFonts w:ascii="GHEA Grapalat" w:hAnsi="GHEA Grapalat"/>
          <w:lang w:val="hy-AM"/>
        </w:rPr>
        <w:t xml:space="preserve"> ինչպես նաև անհրաժեշտ այլ միջոցների հաշվառման կազմակերպում</w:t>
      </w:r>
      <w:r w:rsidR="009B5900" w:rsidRPr="00E27503">
        <w:rPr>
          <w:rFonts w:ascii="GHEA Grapalat" w:hAnsi="GHEA Grapalat"/>
          <w:lang w:val="hy-AM"/>
        </w:rPr>
        <w:t>,</w:t>
      </w:r>
    </w:p>
    <w:p w14:paraId="67DC88C6" w14:textId="725D4B61" w:rsidR="00C842DA" w:rsidRPr="00E27503" w:rsidRDefault="00C842DA" w:rsidP="00884769">
      <w:pPr>
        <w:pStyle w:val="ListParagraph"/>
        <w:numPr>
          <w:ilvl w:val="1"/>
          <w:numId w:val="2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հարկերի, տուրքերի և այլ վճարումների իրականացում</w:t>
      </w:r>
      <w:r w:rsidR="009B5900" w:rsidRPr="00E27503">
        <w:rPr>
          <w:rFonts w:ascii="GHEA Grapalat" w:hAnsi="GHEA Grapalat"/>
          <w:lang w:val="hy-AM"/>
        </w:rPr>
        <w:t>,</w:t>
      </w:r>
    </w:p>
    <w:p w14:paraId="53B6A437" w14:textId="0021BFAE" w:rsidR="00BB661D" w:rsidRPr="00E27503" w:rsidRDefault="00BB661D" w:rsidP="00884769">
      <w:pPr>
        <w:pStyle w:val="ListParagraph"/>
        <w:numPr>
          <w:ilvl w:val="1"/>
          <w:numId w:val="2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աշխատավարձերի և դրանց հավասարեցված այլ եկամուտների հետ կապված հարկերի հաշվարկում և դրանց վճարման իրականացում</w:t>
      </w:r>
      <w:r w:rsidR="009B5900" w:rsidRPr="00E27503">
        <w:rPr>
          <w:rFonts w:ascii="GHEA Grapalat" w:hAnsi="GHEA Grapalat"/>
          <w:lang w:val="hy-AM"/>
        </w:rPr>
        <w:t>,</w:t>
      </w:r>
    </w:p>
    <w:p w14:paraId="2A1D17CA" w14:textId="3CC103AC" w:rsidR="00BB661D" w:rsidRPr="00E27503" w:rsidRDefault="00C842DA" w:rsidP="00884769">
      <w:pPr>
        <w:pStyle w:val="ListParagraph"/>
        <w:numPr>
          <w:ilvl w:val="1"/>
          <w:numId w:val="2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եկամուտների և ծախսերի նախահաշվի կազմում, ստացված միջոցների ծախսման նկատմամբ հսկողության</w:t>
      </w:r>
      <w:r w:rsidR="00BB661D" w:rsidRPr="00E27503">
        <w:rPr>
          <w:rFonts w:ascii="GHEA Grapalat" w:hAnsi="GHEA Grapalat"/>
          <w:lang w:val="hy-AM"/>
        </w:rPr>
        <w:t xml:space="preserve"> իրականացում</w:t>
      </w:r>
      <w:r w:rsidRPr="00E27503">
        <w:rPr>
          <w:rFonts w:ascii="GHEA Grapalat" w:hAnsi="GHEA Grapalat"/>
          <w:lang w:val="hy-AM"/>
        </w:rPr>
        <w:t xml:space="preserve">, </w:t>
      </w:r>
    </w:p>
    <w:p w14:paraId="1277F710" w14:textId="29C31801" w:rsidR="00C842DA" w:rsidRPr="00E27503" w:rsidRDefault="00C842DA" w:rsidP="00884769">
      <w:pPr>
        <w:pStyle w:val="ListParagraph"/>
        <w:numPr>
          <w:ilvl w:val="1"/>
          <w:numId w:val="2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գույքագրման աշխատանքների իրականացում</w:t>
      </w:r>
      <w:r w:rsidR="009B5900" w:rsidRPr="00E27503">
        <w:rPr>
          <w:rFonts w:ascii="GHEA Grapalat" w:hAnsi="GHEA Grapalat"/>
          <w:lang w:val="hy-AM"/>
        </w:rPr>
        <w:t>,</w:t>
      </w:r>
    </w:p>
    <w:p w14:paraId="1F4DE034" w14:textId="3C7CB522" w:rsidR="00C842DA" w:rsidRPr="00E27503" w:rsidRDefault="00C842DA" w:rsidP="00884769">
      <w:pPr>
        <w:pStyle w:val="ListParagraph"/>
        <w:numPr>
          <w:ilvl w:val="1"/>
          <w:numId w:val="2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գնումների գործընթացի կազմակերպում</w:t>
      </w:r>
      <w:r w:rsidR="009B5900" w:rsidRPr="00E27503">
        <w:rPr>
          <w:rFonts w:ascii="GHEA Grapalat" w:hAnsi="GHEA Grapalat"/>
          <w:lang w:val="hy-AM"/>
        </w:rPr>
        <w:t>,</w:t>
      </w:r>
    </w:p>
    <w:p w14:paraId="329CA198" w14:textId="173DA841" w:rsidR="00C842DA" w:rsidRPr="00E27503" w:rsidRDefault="00C842DA" w:rsidP="00884769">
      <w:pPr>
        <w:pStyle w:val="ListParagraph"/>
        <w:numPr>
          <w:ilvl w:val="1"/>
          <w:numId w:val="2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ֆինանսատնտեսական գործունեության վերլուծություն, ներքին հնարավորությունների բացահայտում, դրանց արդյունավետ իրացմանն աջակցում</w:t>
      </w:r>
      <w:r w:rsidR="009B5900" w:rsidRPr="00E27503">
        <w:rPr>
          <w:rFonts w:ascii="GHEA Grapalat" w:hAnsi="GHEA Grapalat"/>
          <w:lang w:val="hy-AM"/>
        </w:rPr>
        <w:t>,</w:t>
      </w:r>
    </w:p>
    <w:p w14:paraId="3DF00149" w14:textId="336C835B" w:rsidR="00C842DA" w:rsidRPr="00E27503" w:rsidRDefault="00C842DA" w:rsidP="00884769">
      <w:pPr>
        <w:pStyle w:val="ListParagraph"/>
        <w:numPr>
          <w:ilvl w:val="1"/>
          <w:numId w:val="2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հաշվետվությունների կազմում և ներկայացում</w:t>
      </w:r>
      <w:r w:rsidR="009B5900" w:rsidRPr="00E27503">
        <w:rPr>
          <w:rFonts w:ascii="GHEA Grapalat" w:hAnsi="GHEA Grapalat"/>
          <w:lang w:val="hy-AM"/>
        </w:rPr>
        <w:t>,</w:t>
      </w:r>
    </w:p>
    <w:p w14:paraId="3B6E28C8" w14:textId="64F8074F" w:rsidR="00C842DA" w:rsidRPr="00E27503" w:rsidRDefault="00C842DA" w:rsidP="00884769">
      <w:pPr>
        <w:pStyle w:val="ListParagraph"/>
        <w:numPr>
          <w:ilvl w:val="1"/>
          <w:numId w:val="2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հաշվապահական փաստաթղթերի շրջանառության և արխիվացում</w:t>
      </w:r>
      <w:r w:rsidR="009B5900" w:rsidRPr="00E27503">
        <w:rPr>
          <w:rFonts w:ascii="GHEA Grapalat" w:hAnsi="GHEA Grapalat"/>
          <w:lang w:val="hy-AM"/>
        </w:rPr>
        <w:t>,</w:t>
      </w:r>
    </w:p>
    <w:p w14:paraId="7A8050A0" w14:textId="196E277A" w:rsidR="00A20C73" w:rsidRPr="00E27503" w:rsidRDefault="00750DF5" w:rsidP="00884769">
      <w:pPr>
        <w:pStyle w:val="ListParagraph"/>
        <w:numPr>
          <w:ilvl w:val="1"/>
          <w:numId w:val="2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օ</w:t>
      </w:r>
      <w:r w:rsidR="00C842DA" w:rsidRPr="00E27503">
        <w:rPr>
          <w:rFonts w:ascii="GHEA Grapalat" w:hAnsi="GHEA Grapalat"/>
          <w:lang w:val="hy-AM"/>
        </w:rPr>
        <w:t>րենսդրությամբ</w:t>
      </w:r>
      <w:r w:rsidR="00BF01F2" w:rsidRPr="00E27503">
        <w:rPr>
          <w:rFonts w:ascii="GHEA Grapalat" w:hAnsi="GHEA Grapalat"/>
          <w:lang w:val="hy-AM"/>
        </w:rPr>
        <w:t xml:space="preserve"> կամ</w:t>
      </w:r>
      <w:r w:rsidR="00C842DA" w:rsidRPr="00E27503">
        <w:rPr>
          <w:rFonts w:ascii="GHEA Grapalat" w:hAnsi="GHEA Grapalat"/>
          <w:lang w:val="hy-AM"/>
        </w:rPr>
        <w:t xml:space="preserve"> աշխատանքային պայմանագրով </w:t>
      </w:r>
      <w:r w:rsidR="00BF01F2" w:rsidRPr="00E27503">
        <w:rPr>
          <w:rFonts w:ascii="GHEA Grapalat" w:hAnsi="GHEA Grapalat"/>
          <w:lang w:val="hy-AM"/>
        </w:rPr>
        <w:t xml:space="preserve">նախատեսված </w:t>
      </w:r>
      <w:r w:rsidR="00C842DA" w:rsidRPr="00E27503">
        <w:rPr>
          <w:rFonts w:ascii="GHEA Grapalat" w:hAnsi="GHEA Grapalat"/>
          <w:lang w:val="hy-AM"/>
        </w:rPr>
        <w:t>իրավունքների և պարտականությունների կատարում</w:t>
      </w:r>
      <w:r w:rsidR="00BB661D" w:rsidRPr="00E27503">
        <w:rPr>
          <w:rFonts w:ascii="GHEA Grapalat" w:hAnsi="GHEA Grapalat"/>
          <w:lang w:val="hy-AM"/>
        </w:rPr>
        <w:t>։</w:t>
      </w:r>
    </w:p>
    <w:p w14:paraId="075907A6" w14:textId="1C0E55EC" w:rsidR="00287D74" w:rsidRPr="00E27503" w:rsidRDefault="00FF12F7"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Ցերեկային կենտրոնի գլխավոր հաշվապահը պետք է </w:t>
      </w:r>
      <w:r w:rsidR="00C7016B" w:rsidRPr="00E27503">
        <w:rPr>
          <w:rFonts w:ascii="GHEA Grapalat" w:hAnsi="GHEA Grapalat"/>
          <w:lang w:val="hy-AM"/>
        </w:rPr>
        <w:t>ունենա</w:t>
      </w:r>
      <w:r w:rsidR="009B5900" w:rsidRPr="00E27503">
        <w:rPr>
          <w:rFonts w:ascii="GHEA Grapalat" w:hAnsi="GHEA Grapalat"/>
          <w:lang w:val="hy-AM"/>
        </w:rPr>
        <w:t>՝</w:t>
      </w:r>
    </w:p>
    <w:p w14:paraId="78FD765C" w14:textId="111DAED6" w:rsidR="00596FAA" w:rsidRPr="00E27503" w:rsidRDefault="009B5900" w:rsidP="00884769">
      <w:pPr>
        <w:pStyle w:val="ListParagraph"/>
        <w:numPr>
          <w:ilvl w:val="0"/>
          <w:numId w:val="2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իր լիազորությունների հետ կապված օրենսդրութան իմացություն՝ հաշվապահական հաշվառման բնագավառում, քաղաքացիական իրավունքի հիմունքները, ֆինանսական, հարկային և տնտեսական օրենսդրության հիմունքները, </w:t>
      </w:r>
    </w:p>
    <w:p w14:paraId="74A85406" w14:textId="373DF573" w:rsidR="00454FE7" w:rsidRPr="00E27503" w:rsidRDefault="00454FE7" w:rsidP="00884769">
      <w:pPr>
        <w:pStyle w:val="ListParagraph"/>
        <w:numPr>
          <w:ilvl w:val="0"/>
          <w:numId w:val="2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կենտրոնի կառուցվածքի, դրա ուղղվածության, ռազմավարության և զարգացման հեռանկարների մասին իմացություն,</w:t>
      </w:r>
    </w:p>
    <w:p w14:paraId="5C08E5A9" w14:textId="5352B015" w:rsidR="008A5273" w:rsidRPr="00E27503" w:rsidRDefault="009B5900" w:rsidP="00884769">
      <w:pPr>
        <w:pStyle w:val="ListParagraph"/>
        <w:numPr>
          <w:ilvl w:val="0"/>
          <w:numId w:val="2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ֆինանսական պլանավորման, կանխատեսման և վերահսկողության մեխանիզմների իմացություն, </w:t>
      </w:r>
    </w:p>
    <w:p w14:paraId="1073C6C7" w14:textId="60DFCB0C" w:rsidR="00CD407F" w:rsidRPr="00E27503" w:rsidRDefault="009B5900" w:rsidP="00884769">
      <w:pPr>
        <w:pStyle w:val="ListParagraph"/>
        <w:numPr>
          <w:ilvl w:val="0"/>
          <w:numId w:val="2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կենտրոնի ֆինանսատնտեսական գործունեության վերլուծության մեթոդների մասին իմացություն,</w:t>
      </w:r>
    </w:p>
    <w:p w14:paraId="2DC9DD7F" w14:textId="3F86EB54" w:rsidR="006B0906" w:rsidRPr="00E27503" w:rsidRDefault="009B5900" w:rsidP="00884769">
      <w:pPr>
        <w:pStyle w:val="ListParagraph"/>
        <w:numPr>
          <w:ilvl w:val="0"/>
          <w:numId w:val="2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հաշվապահական գործողությունների ձևակերպման և հաշվառման հատվածներով փաստաթղթավարման կազմակերպման, աուդիտորական ստուգումների անցկացման կարգի մասին իմացություն, </w:t>
      </w:r>
    </w:p>
    <w:p w14:paraId="55A4F6B4" w14:textId="6686D991" w:rsidR="005E6750" w:rsidRPr="00E27503" w:rsidRDefault="009B5900" w:rsidP="00884769">
      <w:pPr>
        <w:pStyle w:val="ListParagraph"/>
        <w:numPr>
          <w:ilvl w:val="0"/>
          <w:numId w:val="2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սոց</w:t>
      </w:r>
      <w:r w:rsidR="005E6750" w:rsidRPr="00E27503">
        <w:rPr>
          <w:rFonts w:ascii="GHEA Grapalat" w:hAnsi="GHEA Grapalat"/>
          <w:lang w:val="hy-AM"/>
        </w:rPr>
        <w:t>իալական ծառայությունների</w:t>
      </w:r>
      <w:r w:rsidR="005F63E2" w:rsidRPr="00E27503">
        <w:rPr>
          <w:rFonts w:ascii="GHEA Grapalat" w:hAnsi="GHEA Grapalat"/>
          <w:lang w:val="hy-AM"/>
        </w:rPr>
        <w:t xml:space="preserve"> ֆինանսավորման, բյուջետայի և արտաբյուջետայի</w:t>
      </w:r>
      <w:r w:rsidR="000E3AEA" w:rsidRPr="00E27503">
        <w:rPr>
          <w:rFonts w:ascii="GHEA Grapalat" w:hAnsi="GHEA Grapalat"/>
          <w:lang w:val="hy-AM"/>
        </w:rPr>
        <w:t>ն</w:t>
      </w:r>
      <w:r w:rsidR="005F63E2" w:rsidRPr="00E27503">
        <w:rPr>
          <w:rFonts w:ascii="GHEA Grapalat" w:hAnsi="GHEA Grapalat"/>
          <w:lang w:val="hy-AM"/>
        </w:rPr>
        <w:t xml:space="preserve"> միջոցների հաշվառման, </w:t>
      </w:r>
      <w:r w:rsidR="00712953" w:rsidRPr="00E27503">
        <w:rPr>
          <w:rFonts w:ascii="GHEA Grapalat" w:hAnsi="GHEA Grapalat"/>
          <w:lang w:val="hy-AM"/>
        </w:rPr>
        <w:t>դրանց հաշվետվությունների ձևաչ</w:t>
      </w:r>
      <w:r w:rsidR="00122BB5" w:rsidRPr="00E27503">
        <w:rPr>
          <w:rFonts w:ascii="GHEA Grapalat" w:hAnsi="GHEA Grapalat"/>
          <w:lang w:val="hy-AM"/>
        </w:rPr>
        <w:t xml:space="preserve">ափերի մասով իմացություն, </w:t>
      </w:r>
    </w:p>
    <w:p w14:paraId="7B18C196" w14:textId="49CCD421" w:rsidR="0087767D" w:rsidRPr="00E27503" w:rsidRDefault="009B5900" w:rsidP="00884769">
      <w:pPr>
        <w:pStyle w:val="ListParagraph"/>
        <w:numPr>
          <w:ilvl w:val="0"/>
          <w:numId w:val="2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տրամաբանելու</w:t>
      </w:r>
      <w:r w:rsidR="0087767D" w:rsidRPr="00E27503">
        <w:rPr>
          <w:rFonts w:ascii="GHEA Grapalat" w:hAnsi="GHEA Grapalat"/>
          <w:lang w:val="hy-AM"/>
        </w:rPr>
        <w:t>, տարբեր իրավիճակներում կողմնորոշվելու ունակություն</w:t>
      </w:r>
      <w:r w:rsidR="00122BB5" w:rsidRPr="00E27503">
        <w:rPr>
          <w:rFonts w:ascii="GHEA Grapalat" w:hAnsi="GHEA Grapalat"/>
          <w:lang w:val="hy-AM"/>
        </w:rPr>
        <w:t>,</w:t>
      </w:r>
    </w:p>
    <w:p w14:paraId="2D23FC14" w14:textId="62CC6399" w:rsidR="00C22B2D" w:rsidRPr="00E27503" w:rsidRDefault="009B5900" w:rsidP="00884769">
      <w:pPr>
        <w:pStyle w:val="ListParagraph"/>
        <w:numPr>
          <w:ilvl w:val="0"/>
          <w:numId w:val="2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վերլ</w:t>
      </w:r>
      <w:r w:rsidR="00C22B2D" w:rsidRPr="00E27503">
        <w:rPr>
          <w:rFonts w:ascii="GHEA Grapalat" w:hAnsi="GHEA Grapalat"/>
          <w:lang w:val="hy-AM"/>
        </w:rPr>
        <w:t>ուծական մտածողություն և մանրամասն ուշադրություն</w:t>
      </w:r>
      <w:r w:rsidR="00122BB5" w:rsidRPr="00E27503">
        <w:rPr>
          <w:rFonts w:ascii="GHEA Grapalat" w:hAnsi="GHEA Grapalat"/>
          <w:lang w:val="hy-AM"/>
        </w:rPr>
        <w:t>,</w:t>
      </w:r>
    </w:p>
    <w:p w14:paraId="69CD2BEA" w14:textId="3AC90CAD" w:rsidR="00C22B2D" w:rsidRPr="00E27503" w:rsidRDefault="009B5900" w:rsidP="00884769">
      <w:pPr>
        <w:pStyle w:val="ListParagraph"/>
        <w:numPr>
          <w:ilvl w:val="0"/>
          <w:numId w:val="2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տեխն</w:t>
      </w:r>
      <w:r w:rsidR="00C22B2D" w:rsidRPr="00E27503">
        <w:rPr>
          <w:rFonts w:ascii="GHEA Grapalat" w:hAnsi="GHEA Grapalat"/>
          <w:lang w:val="hy-AM"/>
        </w:rPr>
        <w:t xml:space="preserve">ոլոգիական հմտություններ՝ համակարգչով և ժամանակակից այլ տեխնիկական միջոցներով աշխատելու ունակություն, տիրապետի </w:t>
      </w:r>
      <w:r w:rsidR="008A5273" w:rsidRPr="00E27503">
        <w:rPr>
          <w:rFonts w:ascii="GHEA Grapalat" w:hAnsi="GHEA Grapalat"/>
          <w:lang w:val="hy-AM"/>
        </w:rPr>
        <w:t>հ</w:t>
      </w:r>
      <w:r w:rsidR="00C22B2D" w:rsidRPr="00E27503">
        <w:rPr>
          <w:rFonts w:ascii="GHEA Grapalat" w:hAnsi="GHEA Grapalat"/>
          <w:lang w:val="hy-AM"/>
        </w:rPr>
        <w:t>աշվապահական ծրագրեր</w:t>
      </w:r>
      <w:r w:rsidR="008A5273" w:rsidRPr="00E27503">
        <w:rPr>
          <w:rFonts w:ascii="GHEA Grapalat" w:hAnsi="GHEA Grapalat"/>
          <w:lang w:val="hy-AM"/>
        </w:rPr>
        <w:t>ի</w:t>
      </w:r>
      <w:r w:rsidR="00C22B2D" w:rsidRPr="00E27503">
        <w:rPr>
          <w:rFonts w:ascii="GHEA Grapalat" w:hAnsi="GHEA Grapalat"/>
          <w:lang w:val="hy-AM"/>
        </w:rPr>
        <w:t xml:space="preserve">՝ </w:t>
      </w:r>
      <w:r w:rsidR="002A7FDF" w:rsidRPr="00E27503">
        <w:rPr>
          <w:rFonts w:ascii="GHEA Grapalat" w:hAnsi="GHEA Grapalat"/>
          <w:lang w:val="hy-AM"/>
        </w:rPr>
        <w:t xml:space="preserve">Հայկական ծրագրեր, Client treasury, </w:t>
      </w:r>
      <w:r w:rsidR="005E0E57" w:rsidRPr="00E27503">
        <w:rPr>
          <w:rFonts w:ascii="GHEA Grapalat" w:hAnsi="GHEA Grapalat"/>
          <w:lang w:val="hy-AM"/>
        </w:rPr>
        <w:t>Tax service</w:t>
      </w:r>
      <w:r w:rsidR="00C22B2D" w:rsidRPr="00E27503">
        <w:rPr>
          <w:rFonts w:ascii="GHEA Grapalat" w:hAnsi="GHEA Grapalat"/>
          <w:lang w:val="hy-AM"/>
        </w:rPr>
        <w:t xml:space="preserve"> </w:t>
      </w:r>
      <w:r w:rsidR="005E0E57" w:rsidRPr="00E27503">
        <w:rPr>
          <w:rFonts w:ascii="GHEA Grapalat" w:hAnsi="GHEA Grapalat"/>
          <w:lang w:val="hy-AM"/>
        </w:rPr>
        <w:t xml:space="preserve">և </w:t>
      </w:r>
      <w:r w:rsidR="00C22B2D" w:rsidRPr="00E27503">
        <w:rPr>
          <w:rFonts w:ascii="GHEA Grapalat" w:hAnsi="GHEA Grapalat"/>
          <w:lang w:val="hy-AM"/>
        </w:rPr>
        <w:t>այլ տեղական համակարգեր</w:t>
      </w:r>
      <w:r w:rsidR="008A5273" w:rsidRPr="00E27503">
        <w:rPr>
          <w:rFonts w:ascii="GHEA Grapalat" w:hAnsi="GHEA Grapalat"/>
          <w:lang w:val="hy-AM"/>
        </w:rPr>
        <w:t>ի հետ աշխատելու կարողություն</w:t>
      </w:r>
      <w:r w:rsidRPr="00E27503">
        <w:rPr>
          <w:rFonts w:ascii="GHEA Grapalat" w:hAnsi="GHEA Grapalat"/>
          <w:lang w:val="hy-AM"/>
        </w:rPr>
        <w:t>,</w:t>
      </w:r>
      <w:r w:rsidR="008D0029" w:rsidRPr="00E27503">
        <w:rPr>
          <w:rFonts w:ascii="GHEA Grapalat" w:hAnsi="GHEA Grapalat"/>
          <w:lang w:val="hy-AM"/>
        </w:rPr>
        <w:t xml:space="preserve"> </w:t>
      </w:r>
    </w:p>
    <w:p w14:paraId="7A24C024" w14:textId="6F38EC36" w:rsidR="00777F4D" w:rsidRPr="00E27503" w:rsidRDefault="00777F4D" w:rsidP="00884769">
      <w:pPr>
        <w:pStyle w:val="ListParagraph"/>
        <w:numPr>
          <w:ilvl w:val="0"/>
          <w:numId w:val="2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իր գործունեության ընթացքում գլխավոր հաշվապահն առաջնորդվում է օրենսդրությամբ, սույն չափորոշչով, </w:t>
      </w:r>
      <w:r w:rsidR="00EC345F" w:rsidRPr="00E27503">
        <w:rPr>
          <w:rFonts w:ascii="GHEA Grapalat" w:hAnsi="GHEA Grapalat"/>
          <w:lang w:val="hy-AM"/>
        </w:rPr>
        <w:t>ցերեկային կ</w:t>
      </w:r>
      <w:r w:rsidRPr="00E27503">
        <w:rPr>
          <w:rFonts w:ascii="GHEA Grapalat" w:hAnsi="GHEA Grapalat"/>
          <w:lang w:val="hy-AM"/>
        </w:rPr>
        <w:t xml:space="preserve">ենտրոնի օրինակելի կանոնադրությամբ, կոլեկտիվ աշխատանքային պայմանագրով, </w:t>
      </w:r>
      <w:r w:rsidR="00EC345F" w:rsidRPr="00E27503">
        <w:rPr>
          <w:rFonts w:ascii="GHEA Grapalat" w:hAnsi="GHEA Grapalat"/>
          <w:lang w:val="hy-AM"/>
        </w:rPr>
        <w:t>ցերեկային կենտրոնի</w:t>
      </w:r>
      <w:r w:rsidRPr="00E27503">
        <w:rPr>
          <w:rFonts w:ascii="GHEA Grapalat" w:hAnsi="GHEA Grapalat"/>
          <w:lang w:val="hy-AM"/>
        </w:rPr>
        <w:t xml:space="preserve"> </w:t>
      </w:r>
      <w:r w:rsidRPr="00E27503">
        <w:rPr>
          <w:rFonts w:ascii="GHEA Grapalat" w:hAnsi="GHEA Grapalat"/>
          <w:lang w:val="hy-AM"/>
        </w:rPr>
        <w:lastRenderedPageBreak/>
        <w:t xml:space="preserve">ներքին կարգապահական կանոններով, </w:t>
      </w:r>
      <w:r w:rsidR="00EC345F" w:rsidRPr="00E27503">
        <w:rPr>
          <w:rFonts w:ascii="GHEA Grapalat" w:hAnsi="GHEA Grapalat"/>
          <w:lang w:val="hy-AM"/>
        </w:rPr>
        <w:t>ցերեկային կենտրոնի</w:t>
      </w:r>
      <w:r w:rsidRPr="00E27503">
        <w:rPr>
          <w:rFonts w:ascii="GHEA Grapalat" w:hAnsi="GHEA Grapalat"/>
          <w:lang w:val="hy-AM"/>
        </w:rPr>
        <w:t xml:space="preserve"> հրամաններով և կարգադրություններով</w:t>
      </w:r>
      <w:r w:rsidR="009B5900" w:rsidRPr="00E27503">
        <w:rPr>
          <w:rFonts w:ascii="GHEA Grapalat" w:hAnsi="GHEA Grapalat"/>
          <w:lang w:val="hy-AM"/>
        </w:rPr>
        <w:t>,</w:t>
      </w:r>
    </w:p>
    <w:p w14:paraId="555A0954" w14:textId="7E94EED5" w:rsidR="00777F4D" w:rsidRPr="00E27503" w:rsidRDefault="009B5900" w:rsidP="00884769">
      <w:pPr>
        <w:pStyle w:val="ListParagraph"/>
        <w:numPr>
          <w:ilvl w:val="0"/>
          <w:numId w:val="2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որակ</w:t>
      </w:r>
      <w:r w:rsidR="00777F4D" w:rsidRPr="00E27503">
        <w:rPr>
          <w:rFonts w:ascii="GHEA Grapalat" w:hAnsi="GHEA Grapalat"/>
          <w:lang w:val="hy-AM"/>
        </w:rPr>
        <w:t xml:space="preserve">ավորման պահանջները՝ </w:t>
      </w:r>
      <w:r w:rsidR="00EC345F" w:rsidRPr="00E27503">
        <w:rPr>
          <w:rFonts w:ascii="GHEA Grapalat" w:hAnsi="GHEA Grapalat"/>
          <w:lang w:val="hy-AM"/>
        </w:rPr>
        <w:t>ցերեկային կենտրոնի</w:t>
      </w:r>
      <w:r w:rsidR="00777F4D" w:rsidRPr="00E27503">
        <w:rPr>
          <w:rFonts w:ascii="GHEA Grapalat" w:hAnsi="GHEA Grapalat"/>
          <w:lang w:val="hy-AM"/>
        </w:rPr>
        <w:t xml:space="preserve"> գլխավոր հաշվապահի պաշտոնը կարող է զբաղեցնել հաշվապահական հաշվառում մասնագիտությամբ բարձրագույն կրթություն ունեցող անձը:</w:t>
      </w:r>
    </w:p>
    <w:p w14:paraId="2564E85F" w14:textId="69B26B81" w:rsidR="00F57D13" w:rsidRPr="00E27503" w:rsidRDefault="0038423F"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Ցերեկային կենտրոնի հաշվապահը</w:t>
      </w:r>
      <w:r w:rsidR="005C4C45" w:rsidRPr="00E27503">
        <w:rPr>
          <w:rFonts w:ascii="GHEA Grapalat" w:hAnsi="GHEA Grapalat"/>
          <w:lang w:val="hy-AM"/>
        </w:rPr>
        <w:t xml:space="preserve"> պետք է ունենա</w:t>
      </w:r>
      <w:r w:rsidR="00733177" w:rsidRPr="00E27503">
        <w:rPr>
          <w:rFonts w:ascii="GHEA Grapalat" w:hAnsi="GHEA Grapalat"/>
          <w:lang w:val="hy-AM"/>
        </w:rPr>
        <w:t>՝</w:t>
      </w:r>
    </w:p>
    <w:p w14:paraId="5C9BB85D" w14:textId="1E847F3D" w:rsidR="005C4C45" w:rsidRPr="00E27503" w:rsidRDefault="00733177" w:rsidP="00884769">
      <w:pPr>
        <w:pStyle w:val="ListParagraph"/>
        <w:numPr>
          <w:ilvl w:val="0"/>
          <w:numId w:val="2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իր </w:t>
      </w:r>
      <w:r w:rsidR="005C4C45" w:rsidRPr="00E27503">
        <w:rPr>
          <w:rFonts w:ascii="GHEA Grapalat" w:hAnsi="GHEA Grapalat"/>
          <w:lang w:val="hy-AM"/>
        </w:rPr>
        <w:t xml:space="preserve">լիազորությունների հետ կապված </w:t>
      </w:r>
      <w:r w:rsidR="00AE34C9" w:rsidRPr="00E27503">
        <w:rPr>
          <w:rFonts w:ascii="GHEA Grapalat" w:hAnsi="GHEA Grapalat"/>
          <w:lang w:val="hy-AM"/>
        </w:rPr>
        <w:t>օրենսդրութան</w:t>
      </w:r>
      <w:r w:rsidR="00FD64CB" w:rsidRPr="00E27503">
        <w:rPr>
          <w:rFonts w:ascii="GHEA Grapalat" w:hAnsi="GHEA Grapalat"/>
          <w:lang w:val="hy-AM"/>
        </w:rPr>
        <w:t xml:space="preserve"> իմացություն</w:t>
      </w:r>
      <w:r w:rsidR="00AE34C9" w:rsidRPr="00E27503">
        <w:rPr>
          <w:rFonts w:ascii="GHEA Grapalat" w:hAnsi="GHEA Grapalat"/>
          <w:lang w:val="hy-AM"/>
        </w:rPr>
        <w:t xml:space="preserve">՝ հաշվապահական հաշվառման բնագավառում, քաղաքացիական իրավունքի հիմունքները, ֆինանսական, հարկային և տնտեսական օրենսդրության հիմունքները, </w:t>
      </w:r>
      <w:r w:rsidR="005C4C45" w:rsidRPr="00E27503">
        <w:rPr>
          <w:rFonts w:ascii="GHEA Grapalat" w:hAnsi="GHEA Grapalat"/>
          <w:lang w:val="hy-AM"/>
        </w:rPr>
        <w:t>ներառյալ գույքի, ծառայությունների և աշխատավարձերի հաշվառում</w:t>
      </w:r>
      <w:r w:rsidR="002D2BEF" w:rsidRPr="00E27503">
        <w:rPr>
          <w:rFonts w:ascii="GHEA Grapalat" w:hAnsi="GHEA Grapalat"/>
          <w:lang w:val="hy-AM"/>
        </w:rPr>
        <w:t>,</w:t>
      </w:r>
      <w:r w:rsidR="005C4C45" w:rsidRPr="00E27503">
        <w:rPr>
          <w:rFonts w:ascii="GHEA Grapalat" w:eastAsia="MS Mincho" w:hAnsi="GHEA Grapalat" w:cs="MS Mincho"/>
          <w:lang w:val="hy-AM"/>
        </w:rPr>
        <w:t xml:space="preserve"> </w:t>
      </w:r>
    </w:p>
    <w:p w14:paraId="4EC5E944" w14:textId="7B86F4F7" w:rsidR="00B857AE" w:rsidRPr="00E27503" w:rsidRDefault="00733177" w:rsidP="00884769">
      <w:pPr>
        <w:pStyle w:val="ListParagraph"/>
        <w:numPr>
          <w:ilvl w:val="0"/>
          <w:numId w:val="2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հաշվապահական </w:t>
      </w:r>
      <w:r w:rsidR="00B30041" w:rsidRPr="00E27503">
        <w:rPr>
          <w:rFonts w:ascii="GHEA Grapalat" w:hAnsi="GHEA Grapalat"/>
          <w:lang w:val="hy-AM"/>
        </w:rPr>
        <w:t>հաշվառման և վարման, հաշվետվությունների կազմման բնագավառում նորմատիվ և</w:t>
      </w:r>
      <w:r w:rsidR="009C1432" w:rsidRPr="00E27503">
        <w:rPr>
          <w:rFonts w:ascii="GHEA Grapalat" w:hAnsi="GHEA Grapalat"/>
          <w:lang w:val="hy-AM"/>
        </w:rPr>
        <w:t xml:space="preserve"> </w:t>
      </w:r>
      <w:r w:rsidR="00B30041" w:rsidRPr="00E27503">
        <w:rPr>
          <w:rFonts w:ascii="GHEA Grapalat" w:hAnsi="GHEA Grapalat"/>
          <w:lang w:val="hy-AM"/>
        </w:rPr>
        <w:t>մեթոդական նյութեր</w:t>
      </w:r>
      <w:r w:rsidR="006C56D7" w:rsidRPr="00E27503">
        <w:rPr>
          <w:rFonts w:ascii="GHEA Grapalat" w:hAnsi="GHEA Grapalat"/>
          <w:lang w:val="hy-AM"/>
        </w:rPr>
        <w:t>ի իմացություն</w:t>
      </w:r>
      <w:r w:rsidR="00B30041" w:rsidRPr="00E27503">
        <w:rPr>
          <w:rFonts w:ascii="GHEA Grapalat" w:hAnsi="GHEA Grapalat"/>
          <w:lang w:val="hy-AM"/>
        </w:rPr>
        <w:t xml:space="preserve">, </w:t>
      </w:r>
    </w:p>
    <w:p w14:paraId="27A766B1" w14:textId="043B7845" w:rsidR="00B30041" w:rsidRPr="00E27503" w:rsidRDefault="00733177" w:rsidP="00884769">
      <w:pPr>
        <w:pStyle w:val="ListParagraph"/>
        <w:numPr>
          <w:ilvl w:val="0"/>
          <w:numId w:val="2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ֆինանսական հաշվառման ձևերի և կարգի, իրավաբանական և ֆիզիկական անձանց հարկադրման պայմանների և կարգի մասին իմացություն,</w:t>
      </w:r>
    </w:p>
    <w:p w14:paraId="27B901A1" w14:textId="567C1A64" w:rsidR="00B30041" w:rsidRPr="00E27503" w:rsidRDefault="00733177" w:rsidP="00884769">
      <w:pPr>
        <w:pStyle w:val="ListParagraph"/>
        <w:numPr>
          <w:ilvl w:val="0"/>
          <w:numId w:val="2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հաշվապահական հաշվեկշիռներ և հաշվետվություններ կազմելու կարգի և ժամկետների, հաշվապահական փաստաթղթերի պահման և տեղեկատվության պահպանման կանոնների մասին իմացություն,</w:t>
      </w:r>
    </w:p>
    <w:p w14:paraId="7F803AED" w14:textId="61684F6B" w:rsidR="00B30041" w:rsidRPr="00E27503" w:rsidRDefault="00733177" w:rsidP="00884769">
      <w:pPr>
        <w:pStyle w:val="ListParagraph"/>
        <w:numPr>
          <w:ilvl w:val="0"/>
          <w:numId w:val="2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ժամա</w:t>
      </w:r>
      <w:r w:rsidR="00B30041" w:rsidRPr="00E27503">
        <w:rPr>
          <w:rFonts w:ascii="GHEA Grapalat" w:hAnsi="GHEA Grapalat"/>
          <w:lang w:val="hy-AM"/>
        </w:rPr>
        <w:t>նակակից տեղեկատվական տեխնոլոգիաների օգտագործման հնարավորություններ</w:t>
      </w:r>
      <w:r w:rsidR="00811429" w:rsidRPr="00E27503">
        <w:rPr>
          <w:rFonts w:ascii="GHEA Grapalat" w:hAnsi="GHEA Grapalat"/>
          <w:lang w:val="hy-AM"/>
        </w:rPr>
        <w:t>,</w:t>
      </w:r>
      <w:r w:rsidR="003F4C95" w:rsidRPr="00E27503">
        <w:rPr>
          <w:rFonts w:ascii="GHEA Grapalat" w:hAnsi="GHEA Grapalat"/>
          <w:lang w:val="hy-AM"/>
        </w:rPr>
        <w:t xml:space="preserve"> իմանա հաշվողական տեխնիկան, հաղորդակցության և կապի միջոցները, ծառայողական էթիկայի կանոնները,</w:t>
      </w:r>
    </w:p>
    <w:p w14:paraId="37E74832" w14:textId="224DB635" w:rsidR="00C02D24" w:rsidRPr="00E27503" w:rsidRDefault="00733177" w:rsidP="00884769">
      <w:pPr>
        <w:pStyle w:val="ListParagraph"/>
        <w:numPr>
          <w:ilvl w:val="0"/>
          <w:numId w:val="2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հաշվապահական </w:t>
      </w:r>
      <w:r w:rsidR="00B30041" w:rsidRPr="00E27503">
        <w:rPr>
          <w:rFonts w:ascii="GHEA Grapalat" w:hAnsi="GHEA Grapalat"/>
          <w:lang w:val="hy-AM"/>
        </w:rPr>
        <w:t>հաշվառման կազմակերպման գործում աշխատանքի կազմակերպման,</w:t>
      </w:r>
      <w:r w:rsidR="00C02D24" w:rsidRPr="00E27503">
        <w:rPr>
          <w:rFonts w:ascii="GHEA Grapalat" w:hAnsi="GHEA Grapalat"/>
          <w:lang w:val="hy-AM"/>
        </w:rPr>
        <w:t xml:space="preserve"> </w:t>
      </w:r>
      <w:r w:rsidR="00B30041" w:rsidRPr="00E27503">
        <w:rPr>
          <w:rFonts w:ascii="GHEA Grapalat" w:hAnsi="GHEA Grapalat"/>
          <w:lang w:val="hy-AM"/>
        </w:rPr>
        <w:t>փաստաթղթավարման և կառավարման հիմունքներ</w:t>
      </w:r>
      <w:r w:rsidR="00811429" w:rsidRPr="00E27503">
        <w:rPr>
          <w:rFonts w:ascii="GHEA Grapalat" w:hAnsi="GHEA Grapalat"/>
          <w:lang w:val="hy-AM"/>
        </w:rPr>
        <w:t>ի մասին իմացություն</w:t>
      </w:r>
      <w:r w:rsidR="00B30041" w:rsidRPr="00E27503">
        <w:rPr>
          <w:rFonts w:ascii="GHEA Grapalat" w:hAnsi="GHEA Grapalat"/>
          <w:lang w:val="hy-AM"/>
        </w:rPr>
        <w:t xml:space="preserve">, </w:t>
      </w:r>
    </w:p>
    <w:p w14:paraId="6F14B981" w14:textId="1F35CB7A" w:rsidR="00C02D24" w:rsidRPr="00E27503" w:rsidRDefault="00B30041" w:rsidP="00884769">
      <w:pPr>
        <w:pStyle w:val="ListParagraph"/>
        <w:numPr>
          <w:ilvl w:val="0"/>
          <w:numId w:val="2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աշխատանքային օրենսդրության հիմունքներ</w:t>
      </w:r>
      <w:r w:rsidR="00811429" w:rsidRPr="00E27503">
        <w:rPr>
          <w:rFonts w:ascii="GHEA Grapalat" w:hAnsi="GHEA Grapalat"/>
          <w:lang w:val="hy-AM"/>
        </w:rPr>
        <w:t>ի</w:t>
      </w:r>
      <w:r w:rsidRPr="00E27503">
        <w:rPr>
          <w:rFonts w:ascii="GHEA Grapalat" w:hAnsi="GHEA Grapalat"/>
          <w:lang w:val="hy-AM"/>
        </w:rPr>
        <w:t>, աշխատողների անվտանգության</w:t>
      </w:r>
      <w:r w:rsidR="00C02D24" w:rsidRPr="00E27503">
        <w:rPr>
          <w:rFonts w:ascii="GHEA Grapalat" w:hAnsi="GHEA Grapalat"/>
          <w:lang w:val="hy-AM"/>
        </w:rPr>
        <w:t xml:space="preserve"> </w:t>
      </w:r>
      <w:r w:rsidRPr="00E27503">
        <w:rPr>
          <w:rFonts w:ascii="GHEA Grapalat" w:hAnsi="GHEA Grapalat"/>
          <w:lang w:val="hy-AM"/>
        </w:rPr>
        <w:t>ապահովման և առողջության պահպանման, անվտանգության տեխնիկայի և</w:t>
      </w:r>
      <w:r w:rsidR="00C02D24" w:rsidRPr="00E27503">
        <w:rPr>
          <w:rFonts w:ascii="GHEA Grapalat" w:hAnsi="GHEA Grapalat"/>
          <w:lang w:val="hy-AM"/>
        </w:rPr>
        <w:t xml:space="preserve"> </w:t>
      </w:r>
      <w:r w:rsidRPr="00E27503">
        <w:rPr>
          <w:rFonts w:ascii="GHEA Grapalat" w:hAnsi="GHEA Grapalat"/>
          <w:lang w:val="hy-AM"/>
        </w:rPr>
        <w:t>հակահրդեհային պաշտպանության կանոններ</w:t>
      </w:r>
      <w:r w:rsidR="00811429" w:rsidRPr="00E27503">
        <w:rPr>
          <w:rFonts w:ascii="GHEA Grapalat" w:hAnsi="GHEA Grapalat"/>
          <w:lang w:val="hy-AM"/>
        </w:rPr>
        <w:t>ի</w:t>
      </w:r>
      <w:r w:rsidRPr="00E27503">
        <w:rPr>
          <w:rFonts w:ascii="GHEA Grapalat" w:hAnsi="GHEA Grapalat"/>
          <w:lang w:val="hy-AM"/>
        </w:rPr>
        <w:t xml:space="preserve"> և նորմեր</w:t>
      </w:r>
      <w:r w:rsidR="00811429" w:rsidRPr="00E27503">
        <w:rPr>
          <w:rFonts w:ascii="GHEA Grapalat" w:hAnsi="GHEA Grapalat"/>
          <w:lang w:val="hy-AM"/>
        </w:rPr>
        <w:t>ի մասին իմացություն</w:t>
      </w:r>
      <w:r w:rsidRPr="00E27503">
        <w:rPr>
          <w:rFonts w:ascii="GHEA Grapalat" w:hAnsi="GHEA Grapalat"/>
          <w:lang w:val="hy-AM"/>
        </w:rPr>
        <w:t xml:space="preserve">, </w:t>
      </w:r>
    </w:p>
    <w:p w14:paraId="39D9E515" w14:textId="40426765" w:rsidR="00B30041" w:rsidRPr="00E27503" w:rsidRDefault="00733177" w:rsidP="00884769">
      <w:pPr>
        <w:pStyle w:val="ListParagraph"/>
        <w:numPr>
          <w:ilvl w:val="0"/>
          <w:numId w:val="2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իր գործունեության </w:t>
      </w:r>
      <w:r w:rsidR="00B30041" w:rsidRPr="00E27503">
        <w:rPr>
          <w:rFonts w:ascii="GHEA Grapalat" w:hAnsi="GHEA Grapalat"/>
          <w:lang w:val="hy-AM"/>
        </w:rPr>
        <w:t xml:space="preserve">ընթացքում հաշվապահն առաջնորդվում է օրենսդրությամբ, </w:t>
      </w:r>
      <w:r w:rsidR="00777F4D" w:rsidRPr="00E27503">
        <w:rPr>
          <w:rFonts w:ascii="GHEA Grapalat" w:hAnsi="GHEA Grapalat"/>
          <w:lang w:val="hy-AM"/>
        </w:rPr>
        <w:t>սույն</w:t>
      </w:r>
      <w:r w:rsidR="00B30041" w:rsidRPr="00E27503">
        <w:rPr>
          <w:rFonts w:ascii="GHEA Grapalat" w:hAnsi="GHEA Grapalat"/>
          <w:lang w:val="hy-AM"/>
        </w:rPr>
        <w:t xml:space="preserve"> չափորոշչով, </w:t>
      </w:r>
      <w:r w:rsidR="00887EBA" w:rsidRPr="00E27503">
        <w:rPr>
          <w:rFonts w:ascii="GHEA Grapalat" w:hAnsi="GHEA Grapalat"/>
          <w:lang w:val="hy-AM"/>
        </w:rPr>
        <w:t>ցերեկային կենտրոնի</w:t>
      </w:r>
      <w:r w:rsidR="00B30041" w:rsidRPr="00E27503">
        <w:rPr>
          <w:rFonts w:ascii="GHEA Grapalat" w:hAnsi="GHEA Grapalat"/>
          <w:lang w:val="hy-AM"/>
        </w:rPr>
        <w:t xml:space="preserve"> օրինակելի</w:t>
      </w:r>
      <w:r w:rsidR="00C02D24" w:rsidRPr="00E27503">
        <w:rPr>
          <w:rFonts w:ascii="GHEA Grapalat" w:hAnsi="GHEA Grapalat"/>
          <w:lang w:val="hy-AM"/>
        </w:rPr>
        <w:t xml:space="preserve"> </w:t>
      </w:r>
      <w:r w:rsidR="00B30041" w:rsidRPr="00E27503">
        <w:rPr>
          <w:rFonts w:ascii="GHEA Grapalat" w:hAnsi="GHEA Grapalat"/>
          <w:lang w:val="hy-AM"/>
        </w:rPr>
        <w:t xml:space="preserve">կանոնադրությամբ, կոլեկտիվ աշխատանքային պայմանագրով, </w:t>
      </w:r>
      <w:r w:rsidR="00887EBA" w:rsidRPr="00E27503">
        <w:rPr>
          <w:rFonts w:ascii="GHEA Grapalat" w:hAnsi="GHEA Grapalat"/>
          <w:lang w:val="hy-AM"/>
        </w:rPr>
        <w:t>ցերեկային կենտրոնի</w:t>
      </w:r>
      <w:r w:rsidR="00B30041" w:rsidRPr="00E27503">
        <w:rPr>
          <w:rFonts w:ascii="GHEA Grapalat" w:hAnsi="GHEA Grapalat"/>
          <w:lang w:val="hy-AM"/>
        </w:rPr>
        <w:t xml:space="preserve"> ներքին</w:t>
      </w:r>
      <w:r w:rsidR="00C02D24" w:rsidRPr="00E27503">
        <w:rPr>
          <w:rFonts w:ascii="GHEA Grapalat" w:hAnsi="GHEA Grapalat"/>
          <w:lang w:val="hy-AM"/>
        </w:rPr>
        <w:t xml:space="preserve"> </w:t>
      </w:r>
      <w:r w:rsidR="00B30041" w:rsidRPr="00E27503">
        <w:rPr>
          <w:rFonts w:ascii="GHEA Grapalat" w:hAnsi="GHEA Grapalat"/>
          <w:lang w:val="hy-AM"/>
        </w:rPr>
        <w:t xml:space="preserve">կարգապահական կանոններով, </w:t>
      </w:r>
      <w:r w:rsidR="00887EBA" w:rsidRPr="00E27503">
        <w:rPr>
          <w:rFonts w:ascii="GHEA Grapalat" w:hAnsi="GHEA Grapalat"/>
          <w:lang w:val="hy-AM"/>
        </w:rPr>
        <w:t>ցերեկային կենտրոնի</w:t>
      </w:r>
      <w:r w:rsidR="00B30041" w:rsidRPr="00E27503">
        <w:rPr>
          <w:rFonts w:ascii="GHEA Grapalat" w:hAnsi="GHEA Grapalat"/>
          <w:lang w:val="hy-AM"/>
        </w:rPr>
        <w:t xml:space="preserve"> հրամաններով և կարգադրություններով</w:t>
      </w:r>
      <w:r w:rsidRPr="00E27503">
        <w:rPr>
          <w:rFonts w:ascii="GHEA Grapalat" w:hAnsi="GHEA Grapalat"/>
          <w:lang w:val="hy-AM"/>
        </w:rPr>
        <w:t>,</w:t>
      </w:r>
    </w:p>
    <w:p w14:paraId="1C7E0B2E" w14:textId="2B7E0EF9" w:rsidR="00B30041" w:rsidRPr="00E27503" w:rsidRDefault="00733177" w:rsidP="00884769">
      <w:pPr>
        <w:pStyle w:val="ListParagraph"/>
        <w:numPr>
          <w:ilvl w:val="0"/>
          <w:numId w:val="2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որակավորման </w:t>
      </w:r>
      <w:r w:rsidR="00B30041" w:rsidRPr="00E27503">
        <w:rPr>
          <w:rFonts w:ascii="GHEA Grapalat" w:hAnsi="GHEA Grapalat"/>
          <w:lang w:val="hy-AM"/>
        </w:rPr>
        <w:t xml:space="preserve">պահանջները՝ </w:t>
      </w:r>
      <w:r w:rsidR="00887EBA" w:rsidRPr="00E27503">
        <w:rPr>
          <w:rFonts w:ascii="GHEA Grapalat" w:hAnsi="GHEA Grapalat"/>
          <w:lang w:val="hy-AM"/>
        </w:rPr>
        <w:t xml:space="preserve">ցերեկային կենտրոնի </w:t>
      </w:r>
      <w:r w:rsidR="00B30041" w:rsidRPr="00E27503">
        <w:rPr>
          <w:rFonts w:ascii="GHEA Grapalat" w:hAnsi="GHEA Grapalat"/>
          <w:lang w:val="hy-AM"/>
        </w:rPr>
        <w:t>հաշվապահի պաշտոնը կարող է</w:t>
      </w:r>
      <w:r w:rsidR="00AE34C9" w:rsidRPr="00E27503">
        <w:rPr>
          <w:rFonts w:ascii="GHEA Grapalat" w:hAnsi="GHEA Grapalat"/>
          <w:lang w:val="hy-AM"/>
        </w:rPr>
        <w:t xml:space="preserve"> </w:t>
      </w:r>
      <w:r w:rsidR="00B30041" w:rsidRPr="00E27503">
        <w:rPr>
          <w:rFonts w:ascii="GHEA Grapalat" w:hAnsi="GHEA Grapalat"/>
          <w:lang w:val="hy-AM"/>
        </w:rPr>
        <w:t>զբաղեցնել հաշվապահական հաշվառում մասնագիտությամբ բարձրագույն կամ միջին</w:t>
      </w:r>
      <w:r w:rsidR="00AE34C9" w:rsidRPr="00E27503">
        <w:rPr>
          <w:rFonts w:ascii="GHEA Grapalat" w:hAnsi="GHEA Grapalat"/>
          <w:lang w:val="hy-AM"/>
        </w:rPr>
        <w:t xml:space="preserve"> </w:t>
      </w:r>
      <w:r w:rsidR="00B30041" w:rsidRPr="00E27503">
        <w:rPr>
          <w:rFonts w:ascii="GHEA Grapalat" w:hAnsi="GHEA Grapalat"/>
          <w:lang w:val="hy-AM"/>
        </w:rPr>
        <w:t>մասնագիտական կրթություն ունեցող անձը:</w:t>
      </w:r>
    </w:p>
    <w:p w14:paraId="298C60B1" w14:textId="6D1093E6" w:rsidR="0038423F" w:rsidRPr="00E27503" w:rsidRDefault="0038423F"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Ցերեկային կենտրոնի </w:t>
      </w:r>
      <w:r w:rsidR="00D6632A" w:rsidRPr="00E27503">
        <w:rPr>
          <w:rFonts w:ascii="GHEA Grapalat" w:hAnsi="GHEA Grapalat"/>
          <w:lang w:val="hy-AM"/>
        </w:rPr>
        <w:t xml:space="preserve">պետական գնումների մասնագետը </w:t>
      </w:r>
      <w:r w:rsidR="008B3491" w:rsidRPr="00E27503">
        <w:rPr>
          <w:rFonts w:ascii="GHEA Grapalat" w:hAnsi="GHEA Grapalat"/>
          <w:lang w:val="hy-AM"/>
        </w:rPr>
        <w:t xml:space="preserve">պետք է </w:t>
      </w:r>
      <w:r w:rsidR="00B70903" w:rsidRPr="00E27503">
        <w:rPr>
          <w:rFonts w:ascii="GHEA Grapalat" w:hAnsi="GHEA Grapalat"/>
          <w:lang w:val="hy-AM"/>
        </w:rPr>
        <w:t>ունենա</w:t>
      </w:r>
      <w:r w:rsidR="00733177" w:rsidRPr="00E27503">
        <w:rPr>
          <w:rFonts w:ascii="GHEA Grapalat" w:hAnsi="GHEA Grapalat"/>
          <w:lang w:val="hy-AM"/>
        </w:rPr>
        <w:t>՝</w:t>
      </w:r>
    </w:p>
    <w:p w14:paraId="44E503E6" w14:textId="6D69F1AE" w:rsidR="00802076" w:rsidRPr="00E27503" w:rsidRDefault="00D02E71" w:rsidP="00884769">
      <w:pPr>
        <w:pStyle w:val="ListParagraph"/>
        <w:numPr>
          <w:ilvl w:val="0"/>
          <w:numId w:val="2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պետական գնումների, </w:t>
      </w:r>
      <w:r w:rsidR="00C6104D" w:rsidRPr="00E27503">
        <w:rPr>
          <w:rFonts w:ascii="GHEA Grapalat" w:hAnsi="GHEA Grapalat"/>
          <w:lang w:val="hy-AM"/>
        </w:rPr>
        <w:t>ֆ</w:t>
      </w:r>
      <w:r w:rsidR="00802076" w:rsidRPr="00E27503">
        <w:rPr>
          <w:rFonts w:ascii="GHEA Grapalat" w:hAnsi="GHEA Grapalat"/>
          <w:lang w:val="hy-AM"/>
        </w:rPr>
        <w:t>ինանսատնտեսական գործունեության</w:t>
      </w:r>
      <w:r w:rsidR="007205AC" w:rsidRPr="00E27503">
        <w:rPr>
          <w:rFonts w:ascii="GHEA Grapalat" w:hAnsi="GHEA Grapalat"/>
          <w:lang w:val="hy-AM"/>
        </w:rPr>
        <w:t xml:space="preserve">, ֆինանսական, հարկային և աշխատանքի վարձատրության </w:t>
      </w:r>
      <w:r w:rsidR="00802076" w:rsidRPr="00E27503">
        <w:rPr>
          <w:rFonts w:ascii="GHEA Grapalat" w:hAnsi="GHEA Grapalat"/>
          <w:lang w:val="hy-AM"/>
        </w:rPr>
        <w:t>վերաբերյալ օրենսդրությ</w:t>
      </w:r>
      <w:r w:rsidR="007205AC" w:rsidRPr="00E27503">
        <w:rPr>
          <w:rFonts w:ascii="GHEA Grapalat" w:hAnsi="GHEA Grapalat"/>
          <w:lang w:val="hy-AM"/>
        </w:rPr>
        <w:t>ան</w:t>
      </w:r>
      <w:r w:rsidR="00802076" w:rsidRPr="00E27503">
        <w:rPr>
          <w:rFonts w:ascii="GHEA Grapalat" w:hAnsi="GHEA Grapalat"/>
          <w:lang w:val="hy-AM"/>
        </w:rPr>
        <w:t>, նորմատիվ իրավական ակտեր</w:t>
      </w:r>
      <w:r w:rsidR="007205AC" w:rsidRPr="00E27503">
        <w:rPr>
          <w:rFonts w:ascii="GHEA Grapalat" w:hAnsi="GHEA Grapalat"/>
          <w:lang w:val="hy-AM"/>
        </w:rPr>
        <w:t>ի</w:t>
      </w:r>
      <w:r w:rsidR="00802076" w:rsidRPr="00E27503">
        <w:rPr>
          <w:rFonts w:ascii="GHEA Grapalat" w:hAnsi="GHEA Grapalat"/>
          <w:lang w:val="hy-AM"/>
        </w:rPr>
        <w:t xml:space="preserve"> և հրահանգներ</w:t>
      </w:r>
      <w:r w:rsidR="007205AC" w:rsidRPr="00E27503">
        <w:rPr>
          <w:rFonts w:ascii="GHEA Grapalat" w:hAnsi="GHEA Grapalat"/>
          <w:lang w:val="hy-AM"/>
        </w:rPr>
        <w:t>ի իմացություն</w:t>
      </w:r>
      <w:r w:rsidR="00733177" w:rsidRPr="00E27503">
        <w:rPr>
          <w:rFonts w:ascii="GHEA Grapalat" w:hAnsi="GHEA Grapalat"/>
          <w:lang w:val="hy-AM"/>
        </w:rPr>
        <w:t>,</w:t>
      </w:r>
    </w:p>
    <w:p w14:paraId="6B5E2515" w14:textId="0F1E925F" w:rsidR="00802076" w:rsidRPr="00E27503" w:rsidRDefault="00C6104D" w:rsidP="00884769">
      <w:pPr>
        <w:pStyle w:val="ListParagraph"/>
        <w:numPr>
          <w:ilvl w:val="0"/>
          <w:numId w:val="2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w:t>
      </w:r>
      <w:r w:rsidR="00802076" w:rsidRPr="00E27503">
        <w:rPr>
          <w:rFonts w:ascii="GHEA Grapalat" w:hAnsi="GHEA Grapalat"/>
          <w:lang w:val="hy-AM"/>
        </w:rPr>
        <w:t>շխատանքային օրենսդրությ</w:t>
      </w:r>
      <w:r w:rsidR="007205AC" w:rsidRPr="00E27503">
        <w:rPr>
          <w:rFonts w:ascii="GHEA Grapalat" w:hAnsi="GHEA Grapalat"/>
          <w:lang w:val="hy-AM"/>
        </w:rPr>
        <w:t>ա</w:t>
      </w:r>
      <w:r w:rsidR="00802076" w:rsidRPr="00E27503">
        <w:rPr>
          <w:rFonts w:ascii="GHEA Grapalat" w:hAnsi="GHEA Grapalat"/>
          <w:lang w:val="hy-AM"/>
        </w:rPr>
        <w:t>նը, աշխատանքի պաշտպանության կանոններ</w:t>
      </w:r>
      <w:r w:rsidR="007205AC" w:rsidRPr="00E27503">
        <w:rPr>
          <w:rFonts w:ascii="GHEA Grapalat" w:hAnsi="GHEA Grapalat"/>
          <w:lang w:val="hy-AM"/>
        </w:rPr>
        <w:t>ի</w:t>
      </w:r>
      <w:r w:rsidR="00802076" w:rsidRPr="00E27503">
        <w:rPr>
          <w:rFonts w:ascii="GHEA Grapalat" w:hAnsi="GHEA Grapalat"/>
          <w:lang w:val="hy-AM"/>
        </w:rPr>
        <w:t xml:space="preserve"> և կանոնակարգեր</w:t>
      </w:r>
      <w:r w:rsidR="007205AC" w:rsidRPr="00E27503">
        <w:rPr>
          <w:rFonts w:ascii="GHEA Grapalat" w:hAnsi="GHEA Grapalat"/>
          <w:lang w:val="hy-AM"/>
        </w:rPr>
        <w:t>ի, աշխատանքների կառավարման և կազմակերպման ժամանակակից մեթոդների</w:t>
      </w:r>
      <w:r w:rsidR="003E059A" w:rsidRPr="00E27503">
        <w:rPr>
          <w:rFonts w:ascii="GHEA Grapalat" w:hAnsi="GHEA Grapalat"/>
          <w:lang w:val="hy-AM"/>
        </w:rPr>
        <w:t xml:space="preserve"> մասին իմացություն</w:t>
      </w:r>
      <w:r w:rsidR="00733177" w:rsidRPr="00E27503">
        <w:rPr>
          <w:rFonts w:ascii="GHEA Grapalat" w:hAnsi="GHEA Grapalat"/>
          <w:lang w:val="hy-AM"/>
        </w:rPr>
        <w:t>,</w:t>
      </w:r>
    </w:p>
    <w:p w14:paraId="542EA7DF" w14:textId="77777777" w:rsidR="006838F7" w:rsidRPr="00E27503" w:rsidRDefault="00733177" w:rsidP="00884769">
      <w:pPr>
        <w:pStyle w:val="ListParagraph"/>
        <w:numPr>
          <w:ilvl w:val="0"/>
          <w:numId w:val="2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lastRenderedPageBreak/>
        <w:t>հաշվապահական հաշվառման սկզբունքների, պետական գնումների գործընթացի նորմատիվ իրավական ակտերի</w:t>
      </w:r>
      <w:r w:rsidR="00454FE7" w:rsidRPr="00E27503">
        <w:rPr>
          <w:rFonts w:ascii="GHEA Grapalat" w:hAnsi="GHEA Grapalat"/>
          <w:lang w:val="hy-AM"/>
        </w:rPr>
        <w:t>,</w:t>
      </w:r>
      <w:r w:rsidRPr="00E27503">
        <w:rPr>
          <w:rFonts w:ascii="GHEA Grapalat" w:hAnsi="GHEA Grapalat"/>
          <w:lang w:val="hy-AM"/>
        </w:rPr>
        <w:t xml:space="preserve"> ֆինանսատնտեսական հաշվետվությունների պատրաստման և դրանց ներկայացման կարգի և ժամկետների վերաբերյալ իմացություն,</w:t>
      </w:r>
      <w:r w:rsidR="006838F7" w:rsidRPr="00E27503">
        <w:rPr>
          <w:rFonts w:ascii="GHEA Grapalat" w:hAnsi="GHEA Grapalat"/>
          <w:lang w:val="hy-AM"/>
        </w:rPr>
        <w:t xml:space="preserve"> </w:t>
      </w:r>
    </w:p>
    <w:p w14:paraId="754FFB43" w14:textId="4C43C1C3" w:rsidR="006838F7" w:rsidRPr="00E27503" w:rsidRDefault="00706AB5" w:rsidP="00884769">
      <w:pPr>
        <w:pStyle w:val="ListParagraph"/>
        <w:numPr>
          <w:ilvl w:val="0"/>
          <w:numId w:val="2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գ</w:t>
      </w:r>
      <w:r w:rsidR="006838F7" w:rsidRPr="00E27503">
        <w:rPr>
          <w:rFonts w:ascii="GHEA Grapalat" w:hAnsi="GHEA Grapalat"/>
          <w:lang w:val="hy-AM"/>
        </w:rPr>
        <w:t>նումների գործընթացի համակարգման</w:t>
      </w:r>
      <w:r w:rsidRPr="00E27503">
        <w:rPr>
          <w:rFonts w:ascii="GHEA Grapalat" w:hAnsi="GHEA Grapalat"/>
          <w:lang w:val="hy-AM"/>
        </w:rPr>
        <w:t>, գ</w:t>
      </w:r>
      <w:r w:rsidR="006838F7" w:rsidRPr="00E27503">
        <w:rPr>
          <w:rFonts w:ascii="GHEA Grapalat" w:hAnsi="GHEA Grapalat"/>
          <w:lang w:val="hy-AM"/>
        </w:rPr>
        <w:t>նումների անվանացանկի կազմ</w:t>
      </w:r>
      <w:r w:rsidRPr="00E27503">
        <w:rPr>
          <w:rFonts w:ascii="GHEA Grapalat" w:hAnsi="GHEA Grapalat"/>
          <w:lang w:val="hy-AM"/>
        </w:rPr>
        <w:t>ման, ձ</w:t>
      </w:r>
      <w:r w:rsidR="006838F7" w:rsidRPr="00E27503">
        <w:rPr>
          <w:rFonts w:ascii="GHEA Grapalat" w:hAnsi="GHEA Grapalat"/>
          <w:lang w:val="hy-AM"/>
        </w:rPr>
        <w:t>եռքբերման ենթակա ապրանքների, աշխատանքների և ծառայությունների գծով գնման պայմանագրերի նախագծերի մշակում, հաստատման ներկայացում, դրանց մուտքագրում</w:t>
      </w:r>
      <w:r w:rsidR="007F4EB1" w:rsidRPr="00E27503">
        <w:rPr>
          <w:rFonts w:ascii="GHEA Grapalat" w:hAnsi="GHEA Grapalat"/>
          <w:lang w:val="hy-AM"/>
        </w:rPr>
        <w:t xml:space="preserve"> </w:t>
      </w:r>
      <w:r w:rsidR="006838F7" w:rsidRPr="00E27503">
        <w:rPr>
          <w:rFonts w:ascii="GHEA Grapalat" w:hAnsi="GHEA Grapalat"/>
          <w:lang w:val="hy-AM"/>
        </w:rPr>
        <w:t>PPCM</w:t>
      </w:r>
      <w:r w:rsidR="007F4EB1" w:rsidRPr="00E27503">
        <w:rPr>
          <w:rFonts w:ascii="GHEA Grapalat" w:hAnsi="GHEA Grapalat"/>
          <w:lang w:val="hy-AM"/>
        </w:rPr>
        <w:t xml:space="preserve"> </w:t>
      </w:r>
      <w:r w:rsidR="006838F7" w:rsidRPr="00E27503">
        <w:rPr>
          <w:rFonts w:ascii="GHEA Grapalat" w:hAnsi="GHEA Grapalat"/>
          <w:lang w:val="hy-AM"/>
        </w:rPr>
        <w:t>համակարգ</w:t>
      </w:r>
      <w:r w:rsidRPr="00E27503">
        <w:rPr>
          <w:rFonts w:ascii="GHEA Grapalat" w:hAnsi="GHEA Grapalat"/>
          <w:lang w:val="hy-AM"/>
        </w:rPr>
        <w:t xml:space="preserve">, </w:t>
      </w:r>
    </w:p>
    <w:p w14:paraId="19C35274" w14:textId="19E8B9AC" w:rsidR="009947BE" w:rsidRPr="00E27503" w:rsidRDefault="00A07400" w:rsidP="00884769">
      <w:pPr>
        <w:pStyle w:val="ListParagraph"/>
        <w:numPr>
          <w:ilvl w:val="0"/>
          <w:numId w:val="2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գ</w:t>
      </w:r>
      <w:r w:rsidR="006838F7" w:rsidRPr="00E27503">
        <w:rPr>
          <w:rFonts w:ascii="GHEA Grapalat" w:hAnsi="GHEA Grapalat"/>
          <w:lang w:val="hy-AM"/>
        </w:rPr>
        <w:t>նումների անվանացանկում կատարվելիք փոփոխությունների հայտերի կազմում</w:t>
      </w:r>
    </w:p>
    <w:p w14:paraId="15C1897F" w14:textId="13473526" w:rsidR="00802076" w:rsidRPr="00E27503" w:rsidRDefault="00446D5C" w:rsidP="00884769">
      <w:pPr>
        <w:pStyle w:val="ListParagraph"/>
        <w:numPr>
          <w:ilvl w:val="0"/>
          <w:numId w:val="2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ցերեկային </w:t>
      </w:r>
      <w:r w:rsidR="00733177" w:rsidRPr="00E27503">
        <w:rPr>
          <w:rFonts w:ascii="GHEA Grapalat" w:hAnsi="GHEA Grapalat"/>
          <w:lang w:val="hy-AM"/>
        </w:rPr>
        <w:t xml:space="preserve">կենտրոնի կանոնադրության, ներքին կանոնակարգի, աշխատանքային էթիկայի կանոնների իմացություն, </w:t>
      </w:r>
    </w:p>
    <w:p w14:paraId="62EF3A46" w14:textId="756A9552" w:rsidR="00802076" w:rsidRPr="00E27503" w:rsidRDefault="00733177" w:rsidP="00884769">
      <w:pPr>
        <w:pStyle w:val="ListParagraph"/>
        <w:numPr>
          <w:ilvl w:val="0"/>
          <w:numId w:val="2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ժամանակակից համակարգչային տեխնիկայի և կապի միջոցների օգտագործման կանոնների իմացություն, </w:t>
      </w:r>
    </w:p>
    <w:p w14:paraId="7E752774" w14:textId="045C3E65" w:rsidR="00802076" w:rsidRPr="00E27503" w:rsidRDefault="00733177" w:rsidP="00884769">
      <w:pPr>
        <w:pStyle w:val="ListParagraph"/>
        <w:numPr>
          <w:ilvl w:val="0"/>
          <w:numId w:val="2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միջանձնային հարաբերությունների ձևավորման կանոնների, բանակցությունների վարման ընդհանուր կանոնների մասին իմացություն,:</w:t>
      </w:r>
    </w:p>
    <w:p w14:paraId="3516CFF7" w14:textId="0077B88C" w:rsidR="00305736" w:rsidRPr="00E27503" w:rsidRDefault="00733177" w:rsidP="00884769">
      <w:pPr>
        <w:pStyle w:val="ListParagraph"/>
        <w:numPr>
          <w:ilvl w:val="0"/>
          <w:numId w:val="2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աշխատանքի </w:t>
      </w:r>
      <w:r w:rsidR="00802076" w:rsidRPr="00E27503">
        <w:rPr>
          <w:rFonts w:ascii="GHEA Grapalat" w:hAnsi="GHEA Grapalat"/>
          <w:lang w:val="hy-AM"/>
        </w:rPr>
        <w:t>պաշտպանության, անվտանգության տեխնիկայի, արտադրական սանիտարիայի և հրդեհային անվտանգության կանոններ</w:t>
      </w:r>
      <w:r w:rsidR="00D04142" w:rsidRPr="00E27503">
        <w:rPr>
          <w:rFonts w:ascii="GHEA Grapalat" w:hAnsi="GHEA Grapalat"/>
          <w:lang w:val="hy-AM"/>
        </w:rPr>
        <w:t>ի</w:t>
      </w:r>
      <w:r w:rsidR="00802076" w:rsidRPr="00E27503">
        <w:rPr>
          <w:rFonts w:ascii="GHEA Grapalat" w:hAnsi="GHEA Grapalat"/>
          <w:lang w:val="hy-AM"/>
        </w:rPr>
        <w:t xml:space="preserve"> ու նորմեր</w:t>
      </w:r>
      <w:r w:rsidR="00D04142" w:rsidRPr="00E27503">
        <w:rPr>
          <w:rFonts w:ascii="GHEA Grapalat" w:hAnsi="GHEA Grapalat"/>
          <w:lang w:val="hy-AM"/>
        </w:rPr>
        <w:t xml:space="preserve">ի մասին իմացություն։ </w:t>
      </w:r>
    </w:p>
    <w:p w14:paraId="03EFFEB4" w14:textId="60B79E32" w:rsidR="00B70903" w:rsidRPr="00E27503" w:rsidRDefault="00305736"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Ցերեկային կեն</w:t>
      </w:r>
      <w:r w:rsidR="00027A4E" w:rsidRPr="00E27503">
        <w:rPr>
          <w:rFonts w:ascii="GHEA Grapalat" w:hAnsi="GHEA Grapalat"/>
          <w:lang w:val="hy-AM"/>
        </w:rPr>
        <w:t>տ</w:t>
      </w:r>
      <w:r w:rsidRPr="00E27503">
        <w:rPr>
          <w:rFonts w:ascii="GHEA Grapalat" w:hAnsi="GHEA Grapalat"/>
          <w:lang w:val="hy-AM"/>
        </w:rPr>
        <w:t>րոնում գ</w:t>
      </w:r>
      <w:r w:rsidR="00B70903" w:rsidRPr="00E27503">
        <w:rPr>
          <w:rFonts w:ascii="GHEA Grapalat" w:hAnsi="GHEA Grapalat"/>
          <w:lang w:val="hy-AM"/>
        </w:rPr>
        <w:t>ործավարությունը և փաստաթղթաշրջանառությունը նախատեսում են՝</w:t>
      </w:r>
    </w:p>
    <w:p w14:paraId="6775BB83" w14:textId="61DE075F" w:rsidR="00BA4955" w:rsidRPr="00E27503" w:rsidRDefault="00186C0E" w:rsidP="00884769">
      <w:pPr>
        <w:pStyle w:val="ListParagraph"/>
        <w:numPr>
          <w:ilvl w:val="1"/>
          <w:numId w:val="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մտից </w:t>
      </w:r>
      <w:r w:rsidR="00BA4955" w:rsidRPr="00E27503">
        <w:rPr>
          <w:rFonts w:ascii="GHEA Grapalat" w:hAnsi="GHEA Grapalat"/>
          <w:lang w:val="hy-AM"/>
        </w:rPr>
        <w:t>և ելից փաստաթղթերի հաշվառում, այդ փաստաթղթերի համակարգում և պահպանում, արխիվացում,</w:t>
      </w:r>
    </w:p>
    <w:p w14:paraId="16DC9EDF" w14:textId="5FDF401F" w:rsidR="003F08EC" w:rsidRPr="00E27503" w:rsidRDefault="0050625F" w:rsidP="00884769">
      <w:pPr>
        <w:pStyle w:val="ListParagraph"/>
        <w:numPr>
          <w:ilvl w:val="1"/>
          <w:numId w:val="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ցերեկային </w:t>
      </w:r>
      <w:r w:rsidR="00733177" w:rsidRPr="00E27503">
        <w:rPr>
          <w:rFonts w:ascii="GHEA Grapalat" w:hAnsi="GHEA Grapalat"/>
          <w:lang w:val="hy-AM"/>
        </w:rPr>
        <w:t>կենտրոնի տնօրենի և տնօրենի տեղակալի մոտ հանդիպումների, խորհրդակցությունների նախապատրաստում, անհրաժեշտ փաստաթղթերի պատրաստում, տնօրենի հանձնարարությամբ՝ այդ միջոցառումների արձանագրությունների պատրաստում,</w:t>
      </w:r>
    </w:p>
    <w:p w14:paraId="47932C70" w14:textId="11AA6A1A" w:rsidR="00B70903" w:rsidRPr="00E27503" w:rsidRDefault="00733177" w:rsidP="00884769">
      <w:pPr>
        <w:pStyle w:val="ListParagraph"/>
        <w:numPr>
          <w:ilvl w:val="1"/>
          <w:numId w:val="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տեղեկության մուտքագրում համակարգիչ և համակարգչից տեղեկության փոխանցում, կազմտեխնիկայի </w:t>
      </w:r>
      <w:r w:rsidRPr="00E27503">
        <w:rPr>
          <w:rFonts w:ascii="GHEA Grapalat" w:eastAsia="Times New Roman" w:hAnsi="GHEA Grapalat" w:cs="Times New Roman"/>
          <w:lang w:val="hy-AM"/>
        </w:rPr>
        <w:t>(տպիչ, սկաներ, պատճենահանող սարք և այլն) շահագործում,</w:t>
      </w:r>
    </w:p>
    <w:p w14:paraId="741C941C" w14:textId="7609DBF9" w:rsidR="00B70903" w:rsidRPr="00E27503" w:rsidRDefault="00733177" w:rsidP="00884769">
      <w:pPr>
        <w:pStyle w:val="ListParagraph"/>
        <w:numPr>
          <w:ilvl w:val="1"/>
          <w:numId w:val="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տարբեր տեսակի տեղեկանքների և այլ պահանջվող փաստաթղթերի պատրաստում և տրամադրում աշխատողին կամ շահառուին,</w:t>
      </w:r>
    </w:p>
    <w:p w14:paraId="078DB630" w14:textId="7348E786" w:rsidR="00570C51" w:rsidRPr="00E27503" w:rsidRDefault="00733177" w:rsidP="00884769">
      <w:pPr>
        <w:pStyle w:val="ListParagraph"/>
        <w:numPr>
          <w:ilvl w:val="1"/>
          <w:numId w:val="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ցերեկային կենտրոնի գործավարի պաշտոնն զբաղեցնողը պետք է տիրապետի համակարգչով </w:t>
      </w:r>
      <w:r w:rsidR="00570C51" w:rsidRPr="00E27503">
        <w:rPr>
          <w:rFonts w:ascii="GHEA Grapalat" w:hAnsi="GHEA Grapalat"/>
          <w:lang w:val="hy-AM"/>
        </w:rPr>
        <w:t>և ժամանակակից տեխնիկայի այլ միջոցներով աշխատելու հմտություններին</w:t>
      </w:r>
      <w:r w:rsidRPr="00E27503">
        <w:rPr>
          <w:rFonts w:ascii="GHEA Grapalat" w:hAnsi="GHEA Grapalat"/>
          <w:lang w:val="hy-AM"/>
        </w:rPr>
        <w:t>,</w:t>
      </w:r>
    </w:p>
    <w:p w14:paraId="4F705FCF" w14:textId="5C579EF4" w:rsidR="00570C51" w:rsidRPr="00E27503" w:rsidRDefault="00733177" w:rsidP="00884769">
      <w:pPr>
        <w:pStyle w:val="ListParagraph"/>
        <w:numPr>
          <w:ilvl w:val="1"/>
          <w:numId w:val="3"/>
        </w:numPr>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իր </w:t>
      </w:r>
      <w:r w:rsidR="00570C51" w:rsidRPr="00E27503">
        <w:rPr>
          <w:rFonts w:ascii="GHEA Grapalat" w:hAnsi="GHEA Grapalat"/>
          <w:lang w:val="hy-AM"/>
        </w:rPr>
        <w:t>գործունեության ընթացքում գործավար</w:t>
      </w:r>
      <w:r w:rsidR="00493CB8" w:rsidRPr="00E27503">
        <w:rPr>
          <w:rFonts w:ascii="GHEA Grapalat" w:hAnsi="GHEA Grapalat"/>
          <w:lang w:val="hy-AM"/>
        </w:rPr>
        <w:t>ն</w:t>
      </w:r>
      <w:r w:rsidR="00570C51" w:rsidRPr="00E27503">
        <w:rPr>
          <w:rFonts w:ascii="GHEA Grapalat" w:hAnsi="GHEA Grapalat"/>
          <w:lang w:val="hy-AM"/>
        </w:rPr>
        <w:t xml:space="preserve"> առաջնորդվում է օրենսդրությամբ, </w:t>
      </w:r>
      <w:r w:rsidR="005E70C7" w:rsidRPr="00E27503">
        <w:rPr>
          <w:rFonts w:ascii="GHEA Grapalat" w:hAnsi="GHEA Grapalat"/>
          <w:lang w:val="hy-AM"/>
        </w:rPr>
        <w:t>ցերեկային կենտրոնի</w:t>
      </w:r>
      <w:r w:rsidR="00570C51" w:rsidRPr="00E27503">
        <w:rPr>
          <w:rFonts w:ascii="GHEA Grapalat" w:hAnsi="GHEA Grapalat"/>
          <w:lang w:val="hy-AM"/>
        </w:rPr>
        <w:t xml:space="preserve"> կանոնադրությամբ, աշխատանքային պայմանագրով, ներքին կարգապահական կանոններով, տնօրենի հրամաններով և կարգադրություններով</w:t>
      </w:r>
      <w:r w:rsidRPr="00E27503">
        <w:rPr>
          <w:rFonts w:ascii="GHEA Grapalat" w:hAnsi="GHEA Grapalat"/>
          <w:lang w:val="hy-AM"/>
        </w:rPr>
        <w:t>,</w:t>
      </w:r>
      <w:r w:rsidR="005E70C7" w:rsidRPr="00E27503">
        <w:rPr>
          <w:rFonts w:ascii="GHEA Grapalat" w:hAnsi="GHEA Grapalat"/>
          <w:lang w:val="hy-AM"/>
        </w:rPr>
        <w:t xml:space="preserve"> </w:t>
      </w:r>
    </w:p>
    <w:p w14:paraId="5F4652E8" w14:textId="63BA2668" w:rsidR="00F02308" w:rsidRPr="00E27503" w:rsidRDefault="00733177" w:rsidP="00884769">
      <w:pPr>
        <w:pStyle w:val="ListParagraph"/>
        <w:numPr>
          <w:ilvl w:val="1"/>
          <w:numId w:val="3"/>
        </w:numPr>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w:t>
      </w:r>
      <w:r w:rsidR="00570C51" w:rsidRPr="00E27503">
        <w:rPr>
          <w:rFonts w:ascii="GHEA Grapalat" w:hAnsi="GHEA Grapalat"/>
          <w:lang w:val="hy-AM"/>
        </w:rPr>
        <w:t xml:space="preserve">րակավորման պահանջները՝ </w:t>
      </w:r>
      <w:r w:rsidR="005E70C7" w:rsidRPr="00E27503">
        <w:rPr>
          <w:rFonts w:ascii="GHEA Grapalat" w:hAnsi="GHEA Grapalat"/>
          <w:lang w:val="hy-AM"/>
        </w:rPr>
        <w:t>ցերեկային կենտրոնի</w:t>
      </w:r>
      <w:r w:rsidR="00570C51" w:rsidRPr="00E27503">
        <w:rPr>
          <w:rFonts w:ascii="GHEA Grapalat" w:hAnsi="GHEA Grapalat"/>
          <w:lang w:val="hy-AM"/>
        </w:rPr>
        <w:t xml:space="preserve"> գործավարի պաշտոնն զբաղեցնողը</w:t>
      </w:r>
      <w:r w:rsidR="00B27D46" w:rsidRPr="00E27503">
        <w:rPr>
          <w:rFonts w:ascii="GHEA Grapalat" w:hAnsi="GHEA Grapalat"/>
          <w:lang w:val="hy-AM"/>
        </w:rPr>
        <w:t xml:space="preserve"> </w:t>
      </w:r>
      <w:r w:rsidR="00570C51" w:rsidRPr="00E27503">
        <w:rPr>
          <w:rFonts w:ascii="GHEA Grapalat" w:hAnsi="GHEA Grapalat"/>
          <w:lang w:val="hy-AM"/>
        </w:rPr>
        <w:t>պետք է ունենա բարձրագույն կրթություն կամ միջին մասնագիտական համապատասխան</w:t>
      </w:r>
      <w:r w:rsidR="00B27D46" w:rsidRPr="00E27503">
        <w:rPr>
          <w:rFonts w:ascii="GHEA Grapalat" w:hAnsi="GHEA Grapalat"/>
          <w:lang w:val="hy-AM"/>
        </w:rPr>
        <w:t xml:space="preserve"> </w:t>
      </w:r>
      <w:r w:rsidR="00570C51" w:rsidRPr="00E27503">
        <w:rPr>
          <w:rFonts w:ascii="GHEA Grapalat" w:hAnsi="GHEA Grapalat"/>
          <w:lang w:val="hy-AM"/>
        </w:rPr>
        <w:t>կրթություն կամ միջին մասնագիտական կրթություն և վերջին տաս տարվա ընթացքում</w:t>
      </w:r>
      <w:r w:rsidR="00B27D46" w:rsidRPr="00E27503">
        <w:rPr>
          <w:rFonts w:ascii="GHEA Grapalat" w:hAnsi="GHEA Grapalat"/>
          <w:lang w:val="hy-AM"/>
        </w:rPr>
        <w:t xml:space="preserve"> </w:t>
      </w:r>
      <w:r w:rsidR="00570C51" w:rsidRPr="00E27503">
        <w:rPr>
          <w:rFonts w:ascii="GHEA Grapalat" w:hAnsi="GHEA Grapalat"/>
          <w:lang w:val="hy-AM"/>
        </w:rPr>
        <w:t>առնվազն երեք տարվա աշխատանքային ստաժ:</w:t>
      </w:r>
    </w:p>
    <w:p w14:paraId="076AE4B2" w14:textId="3144CAD0" w:rsidR="00B70903" w:rsidRPr="00E27503" w:rsidRDefault="00000B70"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Ցերեկային կենտրոնում կ</w:t>
      </w:r>
      <w:r w:rsidR="00B70903" w:rsidRPr="00E27503">
        <w:rPr>
          <w:rFonts w:ascii="GHEA Grapalat" w:hAnsi="GHEA Grapalat"/>
          <w:lang w:val="hy-AM"/>
        </w:rPr>
        <w:t>ադրային գործը նախատեսում է՝</w:t>
      </w:r>
    </w:p>
    <w:p w14:paraId="6D2B830F" w14:textId="16938F6A" w:rsidR="007438F6" w:rsidRPr="00E27503" w:rsidRDefault="005E70C7" w:rsidP="00884769">
      <w:pPr>
        <w:pStyle w:val="ListParagraph"/>
        <w:numPr>
          <w:ilvl w:val="0"/>
          <w:numId w:val="89"/>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lastRenderedPageBreak/>
        <w:t>ցերեկային կենտրոնի</w:t>
      </w:r>
      <w:r w:rsidR="00733177" w:rsidRPr="00E27503">
        <w:rPr>
          <w:rFonts w:ascii="GHEA Grapalat" w:hAnsi="GHEA Grapalat"/>
          <w:lang w:val="hy-AM"/>
        </w:rPr>
        <w:t>՝ անհրաժեշտ որակավորում ունեցող կադրերով համալրում, կամ անհրաժեշտ որակավորման կադրերով ապահովման աշխատանքներին մասնակցություն,</w:t>
      </w:r>
    </w:p>
    <w:p w14:paraId="59937498" w14:textId="0E245C2A" w:rsidR="00684FE3" w:rsidRPr="00E27503" w:rsidRDefault="00733177" w:rsidP="00884769">
      <w:pPr>
        <w:pStyle w:val="ListParagraph"/>
        <w:numPr>
          <w:ilvl w:val="0"/>
          <w:numId w:val="89"/>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աշխատանքի ընդունման, աշխատանքից ազատման, այլ աշխատանքի տեղափոխման ժամանակ պահանջվող փաստաթղթերի պատրաստում,</w:t>
      </w:r>
    </w:p>
    <w:p w14:paraId="296E1FED" w14:textId="60C9B146" w:rsidR="00B70903" w:rsidRPr="00E27503" w:rsidRDefault="00733177" w:rsidP="00884769">
      <w:pPr>
        <w:pStyle w:val="ListParagraph"/>
        <w:numPr>
          <w:ilvl w:val="0"/>
          <w:numId w:val="89"/>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աշխատանքային կարգապահության հսկողության իրականացում, հաճախումների հսկողություն, հաճախումների թերթիկների վարում։</w:t>
      </w:r>
    </w:p>
    <w:p w14:paraId="65EBB554" w14:textId="374E8AAC" w:rsidR="00B70903" w:rsidRPr="00E27503" w:rsidRDefault="00733177" w:rsidP="00884769">
      <w:pPr>
        <w:pStyle w:val="ListParagraph"/>
        <w:numPr>
          <w:ilvl w:val="0"/>
          <w:numId w:val="89"/>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էլեկտրոնային աշխատանքային գրքույկների լրացում, անհատական գործերի կազմում և վարում,</w:t>
      </w:r>
    </w:p>
    <w:p w14:paraId="1E984194" w14:textId="23F06710" w:rsidR="00B70903" w:rsidRPr="00E27503" w:rsidRDefault="00733177" w:rsidP="00884769">
      <w:pPr>
        <w:pStyle w:val="ListParagraph"/>
        <w:numPr>
          <w:ilvl w:val="0"/>
          <w:numId w:val="89"/>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արձակուրդների տրամադրման ժամանակացույցի կազմում և ըստ դրա աշխատողների արձակուրդ մեկնելու և վերադառնալու նկատմամբ հսկողություն,</w:t>
      </w:r>
    </w:p>
    <w:p w14:paraId="5B7E6296" w14:textId="7A042DC1" w:rsidR="00CD1D7D" w:rsidRPr="00E27503" w:rsidRDefault="00733177" w:rsidP="00884769">
      <w:pPr>
        <w:pStyle w:val="ListParagraph"/>
        <w:numPr>
          <w:ilvl w:val="0"/>
          <w:numId w:val="89"/>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աշխատողների համար աշխատանքային բնույթի տարբեր տեղեկանքների պատրաստում, </w:t>
      </w:r>
    </w:p>
    <w:p w14:paraId="416A4144" w14:textId="06F67551" w:rsidR="00CD1D7D" w:rsidRPr="00E27503" w:rsidRDefault="00733177" w:rsidP="00884769">
      <w:pPr>
        <w:pStyle w:val="ListParagraph"/>
        <w:numPr>
          <w:ilvl w:val="0"/>
          <w:numId w:val="89"/>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աշխատողների վերապատրաստման, որակավորման բարձրացման աշխատանքների կազմակերպում, </w:t>
      </w:r>
    </w:p>
    <w:p w14:paraId="56ADEA74" w14:textId="6B7B25DC" w:rsidR="00B70903" w:rsidRPr="00E27503" w:rsidRDefault="00733177" w:rsidP="00884769">
      <w:pPr>
        <w:pStyle w:val="ListParagraph"/>
        <w:numPr>
          <w:ilvl w:val="0"/>
          <w:numId w:val="89"/>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օրենսդրությամբ</w:t>
      </w:r>
      <w:r w:rsidR="00BF01F2" w:rsidRPr="00E27503">
        <w:rPr>
          <w:rFonts w:ascii="GHEA Grapalat" w:hAnsi="GHEA Grapalat"/>
          <w:lang w:val="hy-AM"/>
        </w:rPr>
        <w:t xml:space="preserve"> կամ</w:t>
      </w:r>
      <w:r w:rsidRPr="00E27503">
        <w:rPr>
          <w:rFonts w:ascii="GHEA Grapalat" w:hAnsi="GHEA Grapalat"/>
          <w:lang w:val="hy-AM"/>
        </w:rPr>
        <w:t xml:space="preserve"> աշխատանքային պայմանագրով </w:t>
      </w:r>
      <w:r w:rsidR="00BF01F2" w:rsidRPr="00E27503">
        <w:rPr>
          <w:rFonts w:ascii="GHEA Grapalat" w:hAnsi="GHEA Grapalat"/>
          <w:lang w:val="hy-AM"/>
        </w:rPr>
        <w:t>նախատեսված</w:t>
      </w:r>
      <w:r w:rsidR="00B70903" w:rsidRPr="00E27503">
        <w:rPr>
          <w:rFonts w:ascii="GHEA Grapalat" w:hAnsi="GHEA Grapalat"/>
          <w:lang w:val="hy-AM"/>
        </w:rPr>
        <w:t xml:space="preserve"> այլ իրավունքների և պարտականությունների կատարում։</w:t>
      </w:r>
    </w:p>
    <w:p w14:paraId="2A0362FC" w14:textId="332A6283" w:rsidR="0038423F" w:rsidRPr="00E27503" w:rsidRDefault="00E84A68"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Ցերեկային կենտրոնի </w:t>
      </w:r>
      <w:r w:rsidR="001C79E1" w:rsidRPr="00E27503">
        <w:rPr>
          <w:rFonts w:ascii="GHEA Grapalat" w:hAnsi="GHEA Grapalat"/>
          <w:lang w:val="hy-AM"/>
        </w:rPr>
        <w:t>անձնակազմի կառավարման մասնագետը</w:t>
      </w:r>
      <w:r w:rsidR="00664682" w:rsidRPr="00E27503">
        <w:rPr>
          <w:rFonts w:ascii="GHEA Grapalat" w:hAnsi="GHEA Grapalat"/>
          <w:lang w:val="hy-AM"/>
        </w:rPr>
        <w:t xml:space="preserve"> </w:t>
      </w:r>
      <w:r w:rsidRPr="00E27503">
        <w:rPr>
          <w:rFonts w:ascii="GHEA Grapalat" w:hAnsi="GHEA Grapalat"/>
          <w:lang w:val="hy-AM"/>
        </w:rPr>
        <w:t>պետք է ունենա</w:t>
      </w:r>
      <w:r w:rsidR="00BB6B4E" w:rsidRPr="00E27503">
        <w:rPr>
          <w:rFonts w:ascii="GHEA Grapalat" w:hAnsi="GHEA Grapalat"/>
          <w:lang w:val="hy-AM"/>
        </w:rPr>
        <w:t>՝</w:t>
      </w:r>
    </w:p>
    <w:p w14:paraId="7A2580E9" w14:textId="5F3D6248" w:rsidR="00FF4796" w:rsidRPr="00E27503" w:rsidRDefault="00FF4796" w:rsidP="00884769">
      <w:pPr>
        <w:pStyle w:val="ListParagraph"/>
        <w:numPr>
          <w:ilvl w:val="0"/>
          <w:numId w:val="2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աշխատանքային օրենսգրքի և ոլորտային իրավական ակտերի իմացություն</w:t>
      </w:r>
      <w:r w:rsidR="001B3778" w:rsidRPr="00E27503">
        <w:rPr>
          <w:rFonts w:ascii="GHEA Grapalat" w:hAnsi="GHEA Grapalat"/>
          <w:lang w:val="hy-AM"/>
        </w:rPr>
        <w:t>,</w:t>
      </w:r>
    </w:p>
    <w:p w14:paraId="5283CA35" w14:textId="4E2DA809" w:rsidR="00635845" w:rsidRPr="00E27503" w:rsidRDefault="001B3778" w:rsidP="00884769">
      <w:pPr>
        <w:pStyle w:val="ListParagraph"/>
        <w:numPr>
          <w:ilvl w:val="0"/>
          <w:numId w:val="2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կ</w:t>
      </w:r>
      <w:r w:rsidR="00FF4796" w:rsidRPr="00E27503">
        <w:rPr>
          <w:rFonts w:ascii="GHEA Grapalat" w:hAnsi="GHEA Grapalat"/>
          <w:lang w:val="hy-AM"/>
        </w:rPr>
        <w:t>ադրային փաստաթղթերի ձևակերպման և վարելու հմտություններ (պայմանագրեր, հրամաններ, անձնական գործեր, արձակուրդների գրաֆիկ)</w:t>
      </w:r>
      <w:r w:rsidR="00733177" w:rsidRPr="00E27503">
        <w:rPr>
          <w:rFonts w:ascii="GHEA Grapalat" w:hAnsi="GHEA Grapalat"/>
          <w:lang w:val="hy-AM"/>
        </w:rPr>
        <w:t>,</w:t>
      </w:r>
    </w:p>
    <w:p w14:paraId="0B382D78" w14:textId="2C8425EE" w:rsidR="00E84A68" w:rsidRPr="00E27503" w:rsidRDefault="001B3778" w:rsidP="00884769">
      <w:pPr>
        <w:pStyle w:val="ListParagraph"/>
        <w:numPr>
          <w:ilvl w:val="0"/>
          <w:numId w:val="2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w:t>
      </w:r>
      <w:r w:rsidR="00542306" w:rsidRPr="00E27503">
        <w:rPr>
          <w:rFonts w:ascii="GHEA Grapalat" w:hAnsi="GHEA Grapalat"/>
          <w:lang w:val="hy-AM"/>
        </w:rPr>
        <w:t>ամակարգչով և ժամանակակից այլ տեխնիկայով աշխատելու հմտություններ</w:t>
      </w:r>
      <w:r w:rsidR="00635845" w:rsidRPr="00E27503">
        <w:rPr>
          <w:rFonts w:ascii="GHEA Grapalat" w:hAnsi="GHEA Grapalat"/>
          <w:lang w:val="hy-AM"/>
        </w:rPr>
        <w:t xml:space="preserve">, Կադրային կառավարման էլեկտրոնային համակարգերի կամ փաստաթղթաշրջանառության հարթակների </w:t>
      </w:r>
      <w:r w:rsidR="00062DE0" w:rsidRPr="00E27503">
        <w:rPr>
          <w:rFonts w:ascii="GHEA Grapalat" w:hAnsi="GHEA Grapalat"/>
          <w:lang w:val="hy-AM"/>
        </w:rPr>
        <w:t xml:space="preserve">հետ աշխատանքի </w:t>
      </w:r>
      <w:r w:rsidR="00635845" w:rsidRPr="00E27503">
        <w:rPr>
          <w:rFonts w:ascii="GHEA Grapalat" w:hAnsi="GHEA Grapalat"/>
          <w:lang w:val="hy-AM"/>
        </w:rPr>
        <w:t>փորձ</w:t>
      </w:r>
      <w:r w:rsidR="00062DE0" w:rsidRPr="00E27503">
        <w:rPr>
          <w:rFonts w:ascii="GHEA Grapalat" w:hAnsi="GHEA Grapalat"/>
          <w:lang w:val="hy-AM"/>
        </w:rPr>
        <w:t>,</w:t>
      </w:r>
    </w:p>
    <w:p w14:paraId="6A0912C2" w14:textId="74370246" w:rsidR="001001A6" w:rsidRPr="00E27503" w:rsidRDefault="00191A8A" w:rsidP="00884769">
      <w:pPr>
        <w:pStyle w:val="ListParagraph"/>
        <w:numPr>
          <w:ilvl w:val="0"/>
          <w:numId w:val="2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հաղորդակցման և համագործակցության բարձր կարողություններ, </w:t>
      </w:r>
    </w:p>
    <w:p w14:paraId="04E342FA" w14:textId="60F9B2BD" w:rsidR="006E2B79" w:rsidRPr="00E27503" w:rsidRDefault="00191A8A" w:rsidP="00884769">
      <w:pPr>
        <w:pStyle w:val="ListParagraph"/>
        <w:numPr>
          <w:ilvl w:val="0"/>
          <w:numId w:val="2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աշխատանքային պայմանագրերով և իրավական ակտերով սահմանված իրավունքների և պարտականությունների իմացություն, </w:t>
      </w:r>
    </w:p>
    <w:p w14:paraId="20D330B0" w14:textId="2F6CE4F6" w:rsidR="006E2B79" w:rsidRPr="00E27503" w:rsidRDefault="00191A8A" w:rsidP="00884769">
      <w:pPr>
        <w:pStyle w:val="ListParagraph"/>
        <w:numPr>
          <w:ilvl w:val="0"/>
          <w:numId w:val="28"/>
        </w:numPr>
        <w:shd w:val="clear" w:color="auto" w:fill="FFFFFF"/>
        <w:tabs>
          <w:tab w:val="left" w:pos="81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ներքին կարգապահության և օրենսդրության պահանջների պահպանման ապահովում, </w:t>
      </w:r>
    </w:p>
    <w:p w14:paraId="37530A65" w14:textId="79BFACA9" w:rsidR="008E6600" w:rsidRPr="00E27503" w:rsidRDefault="00C850C2" w:rsidP="00884769">
      <w:pPr>
        <w:pStyle w:val="ListParagraph"/>
        <w:numPr>
          <w:ilvl w:val="0"/>
          <w:numId w:val="28"/>
        </w:numPr>
        <w:shd w:val="clear" w:color="auto" w:fill="FFFFFF"/>
        <w:tabs>
          <w:tab w:val="left" w:pos="81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ցերեկային </w:t>
      </w:r>
      <w:r w:rsidR="00191A8A" w:rsidRPr="00E27503">
        <w:rPr>
          <w:rFonts w:ascii="GHEA Grapalat" w:hAnsi="GHEA Grapalat"/>
          <w:lang w:val="hy-AM"/>
        </w:rPr>
        <w:t>կենտրոնում էթիկական նորմերի իմացություն՝ ներառյալ շահառուների պաշտպանություն և խտրականության բացառում,</w:t>
      </w:r>
    </w:p>
    <w:p w14:paraId="1462EBFD" w14:textId="33EADFA8" w:rsidR="001001A6" w:rsidRPr="00E27503" w:rsidRDefault="00191A8A" w:rsidP="00884769">
      <w:pPr>
        <w:pStyle w:val="ListParagraph"/>
        <w:numPr>
          <w:ilvl w:val="0"/>
          <w:numId w:val="2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w:t>
      </w:r>
      <w:r w:rsidR="006164D2" w:rsidRPr="00E27503">
        <w:rPr>
          <w:rFonts w:ascii="GHEA Grapalat" w:hAnsi="GHEA Grapalat"/>
          <w:lang w:val="hy-AM"/>
        </w:rPr>
        <w:t>ող</w:t>
      </w:r>
      <w:r w:rsidRPr="00E27503">
        <w:rPr>
          <w:rFonts w:ascii="GHEA Grapalat" w:hAnsi="GHEA Grapalat"/>
          <w:lang w:val="hy-AM"/>
        </w:rPr>
        <w:t xml:space="preserve">ների </w:t>
      </w:r>
      <w:r w:rsidR="001001A6" w:rsidRPr="00E27503">
        <w:rPr>
          <w:rFonts w:ascii="GHEA Grapalat" w:hAnsi="GHEA Grapalat"/>
          <w:lang w:val="hy-AM"/>
        </w:rPr>
        <w:t xml:space="preserve">աջակցման և հարցերի լուծման </w:t>
      </w:r>
      <w:r w:rsidR="00D66E47" w:rsidRPr="00E27503">
        <w:rPr>
          <w:rFonts w:ascii="GHEA Grapalat" w:hAnsi="GHEA Grapalat"/>
          <w:lang w:val="hy-AM"/>
        </w:rPr>
        <w:t xml:space="preserve">արհեստավարժ </w:t>
      </w:r>
      <w:r w:rsidR="001001A6" w:rsidRPr="00E27503">
        <w:rPr>
          <w:rFonts w:ascii="GHEA Grapalat" w:hAnsi="GHEA Grapalat"/>
          <w:lang w:val="hy-AM"/>
        </w:rPr>
        <w:t xml:space="preserve">մոտեցում, </w:t>
      </w:r>
    </w:p>
    <w:p w14:paraId="5E6EEE34" w14:textId="6E5608E8" w:rsidR="001001A6" w:rsidRPr="00E27503" w:rsidRDefault="00191A8A" w:rsidP="00884769">
      <w:pPr>
        <w:pStyle w:val="ListParagraph"/>
        <w:numPr>
          <w:ilvl w:val="0"/>
          <w:numId w:val="2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ժամանակի կառավարման և սթրեսային իրավիճակներում աշխատելու ունակություն,</w:t>
      </w:r>
    </w:p>
    <w:p w14:paraId="7ED29C7B" w14:textId="21C4BB8A" w:rsidR="001001A6" w:rsidRPr="00E27503" w:rsidRDefault="00191A8A" w:rsidP="00884769">
      <w:pPr>
        <w:pStyle w:val="ListParagraph"/>
        <w:numPr>
          <w:ilvl w:val="0"/>
          <w:numId w:val="2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հարգալից և ներառական վերաբերմունք՝ թիմի և շահառուների նկատմամբ</w:t>
      </w:r>
      <w:r w:rsidR="00733177" w:rsidRPr="00E27503">
        <w:rPr>
          <w:rFonts w:ascii="GHEA Grapalat" w:hAnsi="GHEA Grapalat"/>
          <w:lang w:val="hy-AM"/>
        </w:rPr>
        <w:t>,</w:t>
      </w:r>
      <w:r w:rsidRPr="00E27503">
        <w:rPr>
          <w:rFonts w:ascii="GHEA Grapalat" w:hAnsi="GHEA Grapalat"/>
          <w:lang w:val="hy-AM"/>
        </w:rPr>
        <w:t xml:space="preserve"> </w:t>
      </w:r>
    </w:p>
    <w:p w14:paraId="3B81336E" w14:textId="510A3E52" w:rsidR="00FB6FFB" w:rsidRPr="00E27503" w:rsidRDefault="00191A8A" w:rsidP="00884769">
      <w:pPr>
        <w:pStyle w:val="ListParagraph"/>
        <w:numPr>
          <w:ilvl w:val="0"/>
          <w:numId w:val="2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որակավորման պահանջները՝ բարձրագույն կրթություն՝ մարդկային ռեսուրսների կառավարում, իրավագիտություն, պետական կառավարում կամ հարակից ոլորտում։ </w:t>
      </w:r>
    </w:p>
    <w:p w14:paraId="2CD1C586" w14:textId="345C2DB9" w:rsidR="00FF4796" w:rsidRPr="00E27503" w:rsidRDefault="00191A8A" w:rsidP="00884769">
      <w:pPr>
        <w:pStyle w:val="ListParagraph"/>
        <w:numPr>
          <w:ilvl w:val="0"/>
          <w:numId w:val="2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առնվազն 2 տարվա աշխատանքային փորձ՝ կադրային գործի ոլորտում, ցանկալի է՝ սոցիալական ծառայությունների, առողջապահության կամ կրթության համակարգում</w:t>
      </w:r>
      <w:r w:rsidR="00027A4E" w:rsidRPr="00E27503">
        <w:rPr>
          <w:rFonts w:ascii="GHEA Grapalat" w:hAnsi="GHEA Grapalat"/>
          <w:lang w:val="hy-AM"/>
        </w:rPr>
        <w:t>։</w:t>
      </w:r>
    </w:p>
    <w:p w14:paraId="546133D5" w14:textId="71645B23" w:rsidR="006D7CA8" w:rsidRPr="00E27503" w:rsidRDefault="001327A1"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MS Mincho" w:hAnsi="GHEA Grapalat" w:cs="MS Mincho"/>
          <w:lang w:val="hy-AM"/>
        </w:rPr>
        <w:lastRenderedPageBreak/>
        <w:t>Ցերեկային կենտոր</w:t>
      </w:r>
      <w:r w:rsidR="006D7CA8" w:rsidRPr="00E27503">
        <w:rPr>
          <w:rFonts w:ascii="GHEA Grapalat" w:eastAsia="MS Mincho" w:hAnsi="GHEA Grapalat" w:cs="MS Mincho"/>
          <w:lang w:val="hy-AM"/>
        </w:rPr>
        <w:t xml:space="preserve">ում խնամք ստացող երեխաներին </w:t>
      </w:r>
      <w:r w:rsidR="001E4857" w:rsidRPr="00E27503">
        <w:rPr>
          <w:rFonts w:ascii="GHEA Grapalat" w:eastAsia="MS Mincho" w:hAnsi="GHEA Grapalat" w:cs="MS Mincho"/>
          <w:lang w:val="hy-AM"/>
        </w:rPr>
        <w:t xml:space="preserve">բազմագործառույթային անձնակազմի կողմից </w:t>
      </w:r>
      <w:r w:rsidR="006D7CA8" w:rsidRPr="00E27503">
        <w:rPr>
          <w:rFonts w:ascii="GHEA Grapalat" w:hAnsi="GHEA Grapalat"/>
          <w:lang w:val="hy-AM"/>
        </w:rPr>
        <w:t>սոցիալ-հոգեբանական</w:t>
      </w:r>
      <w:r w:rsidR="002B54B7" w:rsidRPr="00E27503">
        <w:rPr>
          <w:rFonts w:ascii="GHEA Grapalat" w:hAnsi="GHEA Grapalat"/>
          <w:lang w:val="hy-AM"/>
        </w:rPr>
        <w:t>, սոցիալ-վերականգնողական</w:t>
      </w:r>
      <w:r w:rsidR="006D7CA8" w:rsidRPr="00E27503">
        <w:rPr>
          <w:rFonts w:ascii="GHEA Grapalat" w:hAnsi="GHEA Grapalat"/>
          <w:lang w:val="hy-AM"/>
        </w:rPr>
        <w:t xml:space="preserve"> օգնության տրամադրումը ներառում է</w:t>
      </w:r>
      <w:r w:rsidR="00DB3F61" w:rsidRPr="00E27503">
        <w:rPr>
          <w:rFonts w:ascii="GHEA Grapalat" w:hAnsi="GHEA Grapalat"/>
          <w:lang w:val="hy-AM"/>
        </w:rPr>
        <w:t>՝</w:t>
      </w:r>
    </w:p>
    <w:p w14:paraId="2ED553A4" w14:textId="33F4DCF5" w:rsidR="006371D8" w:rsidRPr="00E27503" w:rsidRDefault="006371D8" w:rsidP="00884769">
      <w:pPr>
        <w:pStyle w:val="ListParagraph"/>
        <w:numPr>
          <w:ilvl w:val="0"/>
          <w:numId w:val="52"/>
        </w:numPr>
        <w:shd w:val="clear" w:color="auto" w:fill="FFFFFF"/>
        <w:tabs>
          <w:tab w:val="left" w:pos="540"/>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Sylfaen"/>
          <w:lang w:val="hy-AM"/>
        </w:rPr>
        <w:t>սոցիալական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աշխատանքի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իրականացում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սոցիալական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կարիքի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գնահատում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յուրաքանչյուր</w:t>
      </w:r>
      <w:r w:rsidRPr="00E27503">
        <w:rPr>
          <w:rFonts w:ascii="GHEA Grapalat" w:eastAsia="MS Mincho" w:hAnsi="GHEA Grapalat" w:cs="MS Mincho"/>
          <w:lang w:val="hy-AM"/>
        </w:rPr>
        <w:t xml:space="preserve"> </w:t>
      </w:r>
      <w:r w:rsidR="000E679B" w:rsidRPr="00E27503">
        <w:rPr>
          <w:rFonts w:ascii="GHEA Grapalat" w:eastAsia="MS Mincho" w:hAnsi="GHEA Grapalat" w:cs="MS Mincho"/>
          <w:lang w:val="hy-AM"/>
        </w:rPr>
        <w:t>կիս</w:t>
      </w:r>
      <w:r w:rsidRPr="00E27503">
        <w:rPr>
          <w:rFonts w:ascii="GHEA Grapalat" w:eastAsia="MS Mincho" w:hAnsi="GHEA Grapalat" w:cs="Sylfaen"/>
          <w:lang w:val="hy-AM"/>
        </w:rPr>
        <w:t>ամսյակ</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վերագնահատում,</w:t>
      </w:r>
    </w:p>
    <w:p w14:paraId="48F698D6" w14:textId="4E7C2B67" w:rsidR="006371D8" w:rsidRPr="00E27503" w:rsidRDefault="006371D8" w:rsidP="00884769">
      <w:pPr>
        <w:pStyle w:val="ListParagraph"/>
        <w:numPr>
          <w:ilvl w:val="0"/>
          <w:numId w:val="52"/>
        </w:numPr>
        <w:shd w:val="clear" w:color="auto" w:fill="FFFFFF"/>
        <w:tabs>
          <w:tab w:val="left" w:pos="540"/>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Sylfaen"/>
          <w:lang w:val="hy-AM"/>
        </w:rPr>
        <w:t>շահառուին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նոր</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միջավայրում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հարմարվելուն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այլ</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բնույթի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սոցիալ</w:t>
      </w:r>
      <w:r w:rsidRPr="00E27503">
        <w:rPr>
          <w:rFonts w:ascii="GHEA Grapalat" w:eastAsia="MS Mincho" w:hAnsi="GHEA Grapalat" w:cs="MS Mincho"/>
          <w:lang w:val="hy-AM"/>
        </w:rPr>
        <w:t>-</w:t>
      </w:r>
      <w:r w:rsidRPr="00E27503">
        <w:rPr>
          <w:rFonts w:ascii="GHEA Grapalat" w:eastAsia="MS Mincho" w:hAnsi="GHEA Grapalat" w:cs="Sylfaen"/>
          <w:lang w:val="hy-AM"/>
        </w:rPr>
        <w:t>հոգեբանական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օգնության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ցուցաբերում,</w:t>
      </w:r>
    </w:p>
    <w:p w14:paraId="375236EA" w14:textId="69AECFF4" w:rsidR="006371D8" w:rsidRPr="00E27503" w:rsidRDefault="006371D8" w:rsidP="00884769">
      <w:pPr>
        <w:pStyle w:val="ListParagraph"/>
        <w:numPr>
          <w:ilvl w:val="0"/>
          <w:numId w:val="52"/>
        </w:numPr>
        <w:shd w:val="clear" w:color="auto" w:fill="FFFFFF"/>
        <w:tabs>
          <w:tab w:val="left" w:pos="540"/>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Sylfaen"/>
          <w:lang w:val="hy-AM"/>
        </w:rPr>
        <w:t>շահառուի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նախասիրությունների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բացահայտում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համապատասխան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տարաբնույթ</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ծառայությունների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միջոցառումների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ազատ</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ժամանցի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հանգստի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կազմակերպում,</w:t>
      </w:r>
    </w:p>
    <w:p w14:paraId="68117B6F" w14:textId="35B19086" w:rsidR="006371D8" w:rsidRPr="00E27503" w:rsidRDefault="006371D8" w:rsidP="00884769">
      <w:pPr>
        <w:pStyle w:val="ListParagraph"/>
        <w:numPr>
          <w:ilvl w:val="0"/>
          <w:numId w:val="52"/>
        </w:numPr>
        <w:shd w:val="clear" w:color="auto" w:fill="FFFFFF"/>
        <w:tabs>
          <w:tab w:val="left" w:pos="540"/>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Sylfaen"/>
          <w:lang w:val="hy-AM"/>
        </w:rPr>
        <w:t>շահառուի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համար</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տարատեսակ</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փաստաթղթերի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սոցիալական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ապահովության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խնդիրների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լուծման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հարցերում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աջակցություն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ուղղորդում,</w:t>
      </w:r>
    </w:p>
    <w:p w14:paraId="01B935A8" w14:textId="06C1018A" w:rsidR="006371D8" w:rsidRPr="00E27503" w:rsidRDefault="006371D8" w:rsidP="00884769">
      <w:pPr>
        <w:pStyle w:val="ListParagraph"/>
        <w:numPr>
          <w:ilvl w:val="0"/>
          <w:numId w:val="52"/>
        </w:numPr>
        <w:shd w:val="clear" w:color="auto" w:fill="FFFFFF"/>
        <w:tabs>
          <w:tab w:val="left" w:pos="540"/>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Sylfaen"/>
          <w:lang w:val="hy-AM"/>
        </w:rPr>
        <w:t>անձի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ֆունկցիոնալության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գնահատման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գործընթացին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ուղղորդում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կամ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կազմակերպում,</w:t>
      </w:r>
    </w:p>
    <w:p w14:paraId="394C29D3" w14:textId="76E41492" w:rsidR="006371D8" w:rsidRPr="00E27503" w:rsidRDefault="006371D8" w:rsidP="00884769">
      <w:pPr>
        <w:pStyle w:val="ListParagraph"/>
        <w:numPr>
          <w:ilvl w:val="0"/>
          <w:numId w:val="52"/>
        </w:numPr>
        <w:shd w:val="clear" w:color="auto" w:fill="FFFFFF"/>
        <w:tabs>
          <w:tab w:val="left" w:pos="540"/>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Sylfaen"/>
          <w:lang w:val="hy-AM"/>
        </w:rPr>
        <w:t>աջակցող</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միջոցներով</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ապահովելու</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գործընթացի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 xml:space="preserve">կազմակերպում, </w:t>
      </w:r>
    </w:p>
    <w:p w14:paraId="39ED5B8C" w14:textId="0D214042" w:rsidR="006371D8" w:rsidRPr="00E27503" w:rsidRDefault="006371D8" w:rsidP="00884769">
      <w:pPr>
        <w:pStyle w:val="ListParagraph"/>
        <w:numPr>
          <w:ilvl w:val="0"/>
          <w:numId w:val="52"/>
        </w:numPr>
        <w:shd w:val="clear" w:color="auto" w:fill="FFFFFF"/>
        <w:tabs>
          <w:tab w:val="left" w:pos="540"/>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Sylfaen"/>
          <w:lang w:val="hy-AM"/>
        </w:rPr>
        <w:t>անկախ</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կյանքի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հմտությունների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ձևավորում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ինքնասպասարկման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կենցաղավարման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տեղաշարժման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հաղորդակցման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ուսումնասիրության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միջանձնային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սոցիալական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հարաբերություններ</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ստեղծելու</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հմտություններ</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սոցիալական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ներառմանն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ուղղված</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այլ</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միջոցառումներ</w:t>
      </w:r>
      <w:r w:rsidR="00B1033F" w:rsidRPr="00E27503">
        <w:rPr>
          <w:rFonts w:ascii="GHEA Grapalat" w:eastAsia="MS Mincho" w:hAnsi="GHEA Grapalat" w:cs="Sylfaen"/>
          <w:lang w:val="hy-AM"/>
        </w:rPr>
        <w:t>,</w:t>
      </w:r>
    </w:p>
    <w:p w14:paraId="61DDD6CF" w14:textId="5F82B2C2" w:rsidR="006371D8" w:rsidRPr="00E27503" w:rsidRDefault="006371D8" w:rsidP="00884769">
      <w:pPr>
        <w:pStyle w:val="ListParagraph"/>
        <w:numPr>
          <w:ilvl w:val="0"/>
          <w:numId w:val="52"/>
        </w:numPr>
        <w:shd w:val="clear" w:color="auto" w:fill="FFFFFF"/>
        <w:tabs>
          <w:tab w:val="left" w:pos="540"/>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Sylfaen"/>
          <w:lang w:val="hy-AM"/>
        </w:rPr>
        <w:t>շահառուի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վերականգնողական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մասնագիտական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ծառայությունների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տրամադրման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նպատակով</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այլ</w:t>
      </w:r>
      <w:r w:rsidRPr="00E27503">
        <w:rPr>
          <w:rFonts w:ascii="GHEA Grapalat" w:eastAsia="MS Mincho" w:hAnsi="GHEA Grapalat" w:cs="MS Mincho"/>
          <w:lang w:val="hy-AM"/>
        </w:rPr>
        <w:t xml:space="preserve"> </w:t>
      </w:r>
      <w:r w:rsidR="00210A82" w:rsidRPr="00E27503">
        <w:rPr>
          <w:rFonts w:ascii="GHEA Grapalat" w:eastAsia="MS Mincho" w:hAnsi="GHEA Grapalat" w:cs="Sylfaen"/>
          <w:lang w:val="hy-AM"/>
        </w:rPr>
        <w:t>մասնագետների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հետ</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աշխատանքի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համակարգում</w:t>
      </w:r>
      <w:r w:rsidR="00B1033F" w:rsidRPr="00E27503">
        <w:rPr>
          <w:rFonts w:ascii="GHEA Grapalat" w:eastAsia="MS Mincho" w:hAnsi="GHEA Grapalat" w:cs="Sylfaen"/>
          <w:lang w:val="hy-AM"/>
        </w:rPr>
        <w:t>,</w:t>
      </w:r>
    </w:p>
    <w:p w14:paraId="1686B1F2" w14:textId="68986F40" w:rsidR="006371D8" w:rsidRPr="00E27503" w:rsidRDefault="006371D8" w:rsidP="00884769">
      <w:pPr>
        <w:pStyle w:val="ListParagraph"/>
        <w:numPr>
          <w:ilvl w:val="0"/>
          <w:numId w:val="52"/>
        </w:numPr>
        <w:shd w:val="clear" w:color="auto" w:fill="FFFFFF"/>
        <w:tabs>
          <w:tab w:val="left" w:pos="540"/>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Sylfaen"/>
          <w:lang w:val="hy-AM"/>
        </w:rPr>
        <w:t>շահառուին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հոգեբանական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օգնության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տրամադրում՝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անհատական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խմբային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վերապատրաստումներով</w:t>
      </w:r>
      <w:r w:rsidRPr="00E27503">
        <w:rPr>
          <w:rFonts w:ascii="GHEA Grapalat" w:eastAsia="MS Mincho" w:hAnsi="GHEA Grapalat" w:cs="MS Mincho"/>
          <w:lang w:val="hy-AM"/>
        </w:rPr>
        <w:t xml:space="preserve">, </w:t>
      </w:r>
      <w:r w:rsidR="00071144" w:rsidRPr="00E27503">
        <w:rPr>
          <w:rFonts w:ascii="GHEA Grapalat" w:eastAsia="MS Mincho" w:hAnsi="GHEA Grapalat" w:cs="Sylfaen"/>
          <w:lang w:val="hy-AM"/>
        </w:rPr>
        <w:t>ըստ անհրաժեշտության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նաև՝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հոգեկան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առողջության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վերականգնման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աշխատանքներ</w:t>
      </w:r>
      <w:r w:rsidR="00B1033F" w:rsidRPr="00E27503">
        <w:rPr>
          <w:rFonts w:ascii="GHEA Grapalat" w:eastAsia="MS Mincho" w:hAnsi="GHEA Grapalat" w:cs="Sylfaen"/>
          <w:lang w:val="hy-AM"/>
        </w:rPr>
        <w:t>,</w:t>
      </w:r>
    </w:p>
    <w:p w14:paraId="48655639" w14:textId="4188BE0A" w:rsidR="006371D8" w:rsidRPr="00E27503" w:rsidRDefault="006371D8" w:rsidP="00884769">
      <w:pPr>
        <w:pStyle w:val="ListParagraph"/>
        <w:numPr>
          <w:ilvl w:val="0"/>
          <w:numId w:val="52"/>
        </w:numPr>
        <w:shd w:val="clear" w:color="auto" w:fill="FFFFFF"/>
        <w:tabs>
          <w:tab w:val="left" w:pos="540"/>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Sylfaen"/>
          <w:lang w:val="hy-AM"/>
        </w:rPr>
        <w:t>մշակութային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մարզական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միջոցառումների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անցկացումը</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ազատ</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ժամանցը</w:t>
      </w:r>
      <w:r w:rsidR="00B1033F" w:rsidRPr="00E27503">
        <w:rPr>
          <w:rFonts w:ascii="GHEA Grapalat" w:eastAsia="MS Mincho" w:hAnsi="GHEA Grapalat" w:cs="Sylfaen"/>
          <w:lang w:val="hy-AM"/>
        </w:rPr>
        <w:t>,</w:t>
      </w:r>
    </w:p>
    <w:p w14:paraId="72A9A338" w14:textId="3B90323B" w:rsidR="006371D8" w:rsidRPr="00E27503" w:rsidRDefault="006371D8" w:rsidP="00884769">
      <w:pPr>
        <w:pStyle w:val="ListParagraph"/>
        <w:numPr>
          <w:ilvl w:val="0"/>
          <w:numId w:val="52"/>
        </w:numPr>
        <w:shd w:val="clear" w:color="auto" w:fill="FFFFFF"/>
        <w:tabs>
          <w:tab w:val="left" w:pos="540"/>
          <w:tab w:val="left" w:pos="993"/>
        </w:tabs>
        <w:spacing w:after="0" w:line="240" w:lineRule="auto"/>
        <w:ind w:left="0" w:firstLine="567"/>
        <w:jc w:val="both"/>
        <w:rPr>
          <w:rFonts w:ascii="GHEA Grapalat" w:eastAsia="MS Mincho" w:hAnsi="GHEA Grapalat" w:cs="MS Mincho"/>
          <w:lang w:val="hy-AM"/>
        </w:rPr>
      </w:pPr>
      <w:r w:rsidRPr="00E27503">
        <w:rPr>
          <w:rFonts w:ascii="GHEA Grapalat" w:eastAsia="MS Mincho" w:hAnsi="GHEA Grapalat" w:cs="Sylfaen"/>
          <w:lang w:val="hy-AM"/>
        </w:rPr>
        <w:t>հաշվետվությունների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պատրաստում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ըստ</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նշանակության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ներկայացում</w:t>
      </w:r>
      <w:r w:rsidR="00B1033F" w:rsidRPr="00E27503">
        <w:rPr>
          <w:rFonts w:ascii="GHEA Grapalat" w:eastAsia="MS Mincho" w:hAnsi="GHEA Grapalat" w:cs="Sylfaen"/>
          <w:lang w:val="hy-AM"/>
        </w:rPr>
        <w:t>,</w:t>
      </w:r>
    </w:p>
    <w:p w14:paraId="5D38294D" w14:textId="067FAA60" w:rsidR="006D7CA8" w:rsidRPr="00E27503" w:rsidRDefault="006371D8" w:rsidP="00884769">
      <w:pPr>
        <w:pStyle w:val="ListParagraph"/>
        <w:numPr>
          <w:ilvl w:val="0"/>
          <w:numId w:val="52"/>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eastAsia="MS Mincho" w:hAnsi="GHEA Grapalat" w:cs="Sylfaen"/>
          <w:lang w:val="hy-AM"/>
        </w:rPr>
        <w:t>օրենսդրությամբ</w:t>
      </w:r>
      <w:r w:rsidR="00621848" w:rsidRPr="00E27503">
        <w:rPr>
          <w:rFonts w:ascii="GHEA Grapalat" w:eastAsia="MS Mincho" w:hAnsi="GHEA Grapalat" w:cs="MS Mincho"/>
          <w:lang w:val="hy-AM"/>
        </w:rPr>
        <w:t xml:space="preserve"> կամ</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աշխատանքային</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պայմանագրով</w:t>
      </w:r>
      <w:r w:rsidRPr="00E27503">
        <w:rPr>
          <w:rFonts w:ascii="GHEA Grapalat" w:eastAsia="MS Mincho" w:hAnsi="GHEA Grapalat" w:cs="MS Mincho"/>
          <w:lang w:val="hy-AM"/>
        </w:rPr>
        <w:t xml:space="preserve"> </w:t>
      </w:r>
      <w:r w:rsidR="00621848" w:rsidRPr="00E27503">
        <w:rPr>
          <w:rFonts w:ascii="GHEA Grapalat" w:hAnsi="GHEA Grapalat"/>
          <w:lang w:val="hy-AM"/>
        </w:rPr>
        <w:t>նախատեսված</w:t>
      </w:r>
      <w:r w:rsidRPr="00E27503">
        <w:rPr>
          <w:rFonts w:ascii="GHEA Grapalat" w:eastAsia="MS Mincho" w:hAnsi="GHEA Grapalat" w:cs="Sylfaen"/>
          <w:lang w:val="hy-AM"/>
        </w:rPr>
        <w:t>այլ</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իրավունքների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և</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պարտականությունների</w:t>
      </w:r>
      <w:r w:rsidRPr="00E27503">
        <w:rPr>
          <w:rFonts w:ascii="GHEA Grapalat" w:eastAsia="MS Mincho" w:hAnsi="GHEA Grapalat" w:cs="MS Mincho"/>
          <w:lang w:val="hy-AM"/>
        </w:rPr>
        <w:t xml:space="preserve"> </w:t>
      </w:r>
      <w:r w:rsidRPr="00E27503">
        <w:rPr>
          <w:rFonts w:ascii="GHEA Grapalat" w:eastAsia="MS Mincho" w:hAnsi="GHEA Grapalat" w:cs="Sylfaen"/>
          <w:lang w:val="hy-AM"/>
        </w:rPr>
        <w:t>կատարում։</w:t>
      </w:r>
      <w:r w:rsidR="006D7CA8" w:rsidRPr="00E27503">
        <w:rPr>
          <w:rFonts w:ascii="GHEA Grapalat" w:eastAsia="MS Mincho" w:hAnsi="GHEA Grapalat" w:cs="MS Mincho"/>
          <w:lang w:val="hy-AM"/>
        </w:rPr>
        <w:t xml:space="preserve"> </w:t>
      </w:r>
    </w:p>
    <w:p w14:paraId="61C04B8E" w14:textId="7E14723D" w:rsidR="00560F63" w:rsidRPr="00E27503" w:rsidRDefault="006D7CA8"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b/>
          <w:bCs/>
          <w:lang w:val="hy-AM"/>
        </w:rPr>
        <w:t xml:space="preserve"> </w:t>
      </w:r>
      <w:r w:rsidR="00BE17AE" w:rsidRPr="00E27503">
        <w:rPr>
          <w:rFonts w:ascii="GHEA Grapalat" w:hAnsi="GHEA Grapalat"/>
          <w:lang w:val="hy-AM"/>
        </w:rPr>
        <w:t>Ցերեկային կենտրո</w:t>
      </w:r>
      <w:r w:rsidR="00560F63" w:rsidRPr="00E27503">
        <w:rPr>
          <w:rFonts w:ascii="GHEA Grapalat" w:hAnsi="GHEA Grapalat"/>
          <w:lang w:val="hy-AM"/>
        </w:rPr>
        <w:t>նում առաջնային բժշկական օգնության և սպասարկման տրամադրումը նախատեսում է՝</w:t>
      </w:r>
    </w:p>
    <w:p w14:paraId="291F6E97" w14:textId="2E723FAE" w:rsidR="00560F63" w:rsidRPr="00E27503" w:rsidRDefault="00560F63" w:rsidP="00884769">
      <w:pPr>
        <w:pStyle w:val="ListParagraph"/>
        <w:numPr>
          <w:ilvl w:val="0"/>
          <w:numId w:val="53"/>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առաջին բժշկական օգնություն և սպասարկում,</w:t>
      </w:r>
    </w:p>
    <w:p w14:paraId="102CF92F" w14:textId="77777777" w:rsidR="00560F63" w:rsidRPr="00E27503" w:rsidRDefault="00560F63" w:rsidP="00884769">
      <w:pPr>
        <w:pStyle w:val="ListParagraph"/>
        <w:numPr>
          <w:ilvl w:val="0"/>
          <w:numId w:val="53"/>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թերապիայում կամ խմբակում ընդգրկելու վերաբերյալ եզրակացությունների տրամադրում, </w:t>
      </w:r>
    </w:p>
    <w:p w14:paraId="35E24ED4" w14:textId="28603234" w:rsidR="00560F63" w:rsidRPr="00E27503" w:rsidRDefault="00560F63" w:rsidP="00884769">
      <w:pPr>
        <w:pStyle w:val="ListParagraph"/>
        <w:numPr>
          <w:ilvl w:val="0"/>
          <w:numId w:val="53"/>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շահառուի առողջության վրա թերապիայի ազդեցությունների ուսումնասիրություն, խորհրդատվության տրամադրում,</w:t>
      </w:r>
    </w:p>
    <w:p w14:paraId="03F62108" w14:textId="7C93EF0A" w:rsidR="00D62471" w:rsidRPr="00E27503" w:rsidRDefault="00D62471" w:rsidP="00884769">
      <w:pPr>
        <w:pStyle w:val="ListParagraph"/>
        <w:numPr>
          <w:ilvl w:val="0"/>
          <w:numId w:val="53"/>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խնամվողներին և նրանց ընտանիքների անդամներին բժշկական բնույթի խորհրդատվության տրամադրում` ըստ անհրաժեշտության նրանց այլ բժշկական հաստատություններ ուղղորդում,</w:t>
      </w:r>
    </w:p>
    <w:p w14:paraId="053C0FFC" w14:textId="301A4E4F" w:rsidR="00133199" w:rsidRPr="00E27503" w:rsidRDefault="00D62471" w:rsidP="00884769">
      <w:pPr>
        <w:pStyle w:val="ListParagraph"/>
        <w:numPr>
          <w:ilvl w:val="0"/>
          <w:numId w:val="53"/>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խնամվողներին հիվանդությունների դեպքում դեղերի տրամադրում,</w:t>
      </w:r>
    </w:p>
    <w:p w14:paraId="6FCF7594" w14:textId="561AB247" w:rsidR="00B50F32" w:rsidRPr="00E27503" w:rsidRDefault="00560F63" w:rsidP="00884769">
      <w:pPr>
        <w:pStyle w:val="ListParagraph"/>
        <w:numPr>
          <w:ilvl w:val="0"/>
          <w:numId w:val="53"/>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օրենսդրությամբ</w:t>
      </w:r>
      <w:r w:rsidR="00621848" w:rsidRPr="00E27503">
        <w:rPr>
          <w:rFonts w:ascii="GHEA Grapalat" w:hAnsi="GHEA Grapalat"/>
          <w:lang w:val="hy-AM"/>
        </w:rPr>
        <w:t xml:space="preserve"> կամ</w:t>
      </w:r>
      <w:r w:rsidRPr="00E27503">
        <w:rPr>
          <w:rFonts w:ascii="GHEA Grapalat" w:hAnsi="GHEA Grapalat"/>
          <w:lang w:val="hy-AM"/>
        </w:rPr>
        <w:t xml:space="preserve"> աշխատանքային պայմանագրով </w:t>
      </w:r>
      <w:r w:rsidR="00621848" w:rsidRPr="00E27503">
        <w:rPr>
          <w:rFonts w:ascii="GHEA Grapalat" w:hAnsi="GHEA Grapalat"/>
          <w:lang w:val="hy-AM"/>
        </w:rPr>
        <w:t>նախատեսված</w:t>
      </w:r>
      <w:r w:rsidRPr="00E27503">
        <w:rPr>
          <w:rFonts w:ascii="GHEA Grapalat" w:hAnsi="GHEA Grapalat"/>
          <w:lang w:val="hy-AM"/>
        </w:rPr>
        <w:t xml:space="preserve">այլ իրավունքների և պարտականությունների կատարում։ </w:t>
      </w:r>
    </w:p>
    <w:p w14:paraId="37532DA5" w14:textId="4B37E7CD" w:rsidR="00FD5EF1" w:rsidRPr="00E27503" w:rsidRDefault="00FD5EF1"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Ցերեկային կենտրոնում սննդի տրամադրումը նախատեսում է`</w:t>
      </w:r>
    </w:p>
    <w:p w14:paraId="0D0AEA16" w14:textId="02DCE2F1" w:rsidR="00FD5EF1" w:rsidRPr="00E27503" w:rsidRDefault="00FD5EF1" w:rsidP="00884769">
      <w:pPr>
        <w:pStyle w:val="ListParagraph"/>
        <w:numPr>
          <w:ilvl w:val="1"/>
          <w:numId w:val="54"/>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cs="Sylfaen"/>
          <w:lang w:val="hy-AM"/>
        </w:rPr>
        <w:lastRenderedPageBreak/>
        <w:t>կենտրոնում</w:t>
      </w:r>
      <w:r w:rsidRPr="00E27503">
        <w:rPr>
          <w:rFonts w:ascii="GHEA Grapalat" w:hAnsi="GHEA Grapalat"/>
          <w:lang w:val="hy-AM"/>
        </w:rPr>
        <w:t xml:space="preserve"> </w:t>
      </w:r>
      <w:r w:rsidR="00291254" w:rsidRPr="00E27503">
        <w:rPr>
          <w:rFonts w:ascii="GHEA Grapalat" w:hAnsi="GHEA Grapalat"/>
          <w:lang w:val="hy-AM"/>
        </w:rPr>
        <w:t xml:space="preserve">3 և ավելի ժամ ծառայություն ստացող </w:t>
      </w:r>
      <w:r w:rsidR="00134641" w:rsidRPr="00E27503">
        <w:rPr>
          <w:rFonts w:ascii="GHEA Grapalat" w:hAnsi="GHEA Grapalat"/>
          <w:lang w:val="hy-AM"/>
        </w:rPr>
        <w:t>երեխաների</w:t>
      </w:r>
      <w:r w:rsidR="00134641" w:rsidRPr="00E27503" w:rsidDel="00291254">
        <w:rPr>
          <w:rFonts w:ascii="GHEA Grapalat" w:hAnsi="GHEA Grapalat"/>
          <w:lang w:val="hy-AM"/>
        </w:rPr>
        <w:t xml:space="preserve"> </w:t>
      </w:r>
      <w:r w:rsidRPr="00E27503">
        <w:rPr>
          <w:rFonts w:ascii="GHEA Grapalat" w:hAnsi="GHEA Grapalat"/>
          <w:lang w:val="hy-AM"/>
        </w:rPr>
        <w:t>՝ մեկանգամյա սառը կամ կիսատաք ուտելիքով ապահովման աշխատանքների իրականացում</w:t>
      </w:r>
      <w:r w:rsidR="007A04F6" w:rsidRPr="00E27503">
        <w:rPr>
          <w:rFonts w:ascii="GHEA Grapalat" w:hAnsi="GHEA Grapalat"/>
          <w:lang w:val="hy-AM"/>
        </w:rPr>
        <w:t xml:space="preserve">, </w:t>
      </w:r>
    </w:p>
    <w:p w14:paraId="76C30AFB" w14:textId="6881039F" w:rsidR="00FD5EF1" w:rsidRPr="00E27503" w:rsidRDefault="00FD5EF1" w:rsidP="00884769">
      <w:pPr>
        <w:pStyle w:val="ListParagraph"/>
        <w:numPr>
          <w:ilvl w:val="1"/>
          <w:numId w:val="54"/>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խնամվողների՝ սննդով ապահովման համար անհրաժեշտ նախապատրաստական աշխատանքների իրականացում</w:t>
      </w:r>
      <w:r w:rsidR="00803E56" w:rsidRPr="00E27503">
        <w:rPr>
          <w:rFonts w:ascii="GHEA Grapalat" w:hAnsi="GHEA Grapalat"/>
          <w:lang w:val="hy-AM"/>
        </w:rPr>
        <w:t xml:space="preserve">, </w:t>
      </w:r>
      <w:r w:rsidRPr="00E27503">
        <w:rPr>
          <w:rFonts w:ascii="GHEA Grapalat" w:hAnsi="GHEA Grapalat"/>
          <w:lang w:val="hy-AM"/>
        </w:rPr>
        <w:t>օրական ճաշացանկի կազմում, անհրաժեշտ մթերքի կամ կիսաֆաբրիկատների ստացում, դրանց լվացում, մաքրում, կտրատում և եփում</w:t>
      </w:r>
      <w:r w:rsidR="00DA3C16" w:rsidRPr="00E27503">
        <w:rPr>
          <w:rFonts w:ascii="GHEA Grapalat" w:hAnsi="GHEA Grapalat"/>
          <w:lang w:val="hy-AM"/>
        </w:rPr>
        <w:t>,</w:t>
      </w:r>
    </w:p>
    <w:p w14:paraId="338939D8" w14:textId="3C39AF08" w:rsidR="00FD5EF1" w:rsidRPr="00E27503" w:rsidRDefault="00FD5EF1" w:rsidP="00884769">
      <w:pPr>
        <w:pStyle w:val="ListParagraph"/>
        <w:numPr>
          <w:ilvl w:val="1"/>
          <w:numId w:val="5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խոհանոցում սանիտարական կանոնների և հիգիենիկ նորմերի ապահովում</w:t>
      </w:r>
      <w:r w:rsidR="008F5263" w:rsidRPr="00E27503">
        <w:rPr>
          <w:rFonts w:ascii="GHEA Grapalat" w:hAnsi="GHEA Grapalat"/>
          <w:lang w:val="hy-AM"/>
        </w:rPr>
        <w:t>, (ճաշարանի մաքրություն, սպասքի տեղադրում և հավաքում, սպասքի լվացում և այլն),</w:t>
      </w:r>
    </w:p>
    <w:p w14:paraId="327CD448" w14:textId="13404018" w:rsidR="00FD5EF1" w:rsidRPr="00E27503" w:rsidRDefault="00FD5EF1" w:rsidP="00884769">
      <w:pPr>
        <w:pStyle w:val="ListParagraph"/>
        <w:numPr>
          <w:ilvl w:val="1"/>
          <w:numId w:val="54"/>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խոհանոցում առկա բոլոր տեսակի տեխնիկական միջոցների շահագործում, ըստ անհրաժեշտության՝ դրանց նորոգման աշխատանքների կազմակերպում</w:t>
      </w:r>
      <w:r w:rsidR="00DA3C16" w:rsidRPr="00E27503">
        <w:rPr>
          <w:rFonts w:ascii="GHEA Grapalat" w:hAnsi="GHEA Grapalat"/>
          <w:lang w:val="hy-AM"/>
        </w:rPr>
        <w:t>,</w:t>
      </w:r>
    </w:p>
    <w:p w14:paraId="79E8AC90" w14:textId="27845124" w:rsidR="00FD5EF1" w:rsidRPr="00E27503" w:rsidRDefault="00FD5EF1" w:rsidP="00884769">
      <w:pPr>
        <w:pStyle w:val="ListParagraph"/>
        <w:numPr>
          <w:ilvl w:val="1"/>
          <w:numId w:val="54"/>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խոհանոցի աշխատանքի հետ կապված բոլոր տեսակի փաստաթղթերի կազմում</w:t>
      </w:r>
      <w:r w:rsidR="00DA3C16" w:rsidRPr="00E27503">
        <w:rPr>
          <w:rFonts w:ascii="GHEA Grapalat" w:hAnsi="GHEA Grapalat"/>
          <w:lang w:val="hy-AM"/>
        </w:rPr>
        <w:t>,</w:t>
      </w:r>
    </w:p>
    <w:p w14:paraId="16F99C46" w14:textId="56678E71" w:rsidR="00FD5EF1" w:rsidRPr="00E27503" w:rsidRDefault="00FD5EF1" w:rsidP="00884769">
      <w:pPr>
        <w:pStyle w:val="ListParagraph"/>
        <w:numPr>
          <w:ilvl w:val="1"/>
          <w:numId w:val="54"/>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խոհանոցի գույքի պահպանման և նորացման աշխատանքների իրականացում:</w:t>
      </w:r>
    </w:p>
    <w:p w14:paraId="24FDBB09" w14:textId="3DF3F321" w:rsidR="00BB0812" w:rsidRPr="00E27503" w:rsidRDefault="009E19D6"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Ցերեկային կենտրոնի </w:t>
      </w:r>
      <w:r w:rsidRPr="00E27503">
        <w:rPr>
          <w:rFonts w:ascii="GHEA Grapalat" w:eastAsia="Times New Roman" w:hAnsi="GHEA Grapalat" w:cs="Times New Roman"/>
          <w:color w:val="000000"/>
          <w:lang w:val="hy-AM"/>
        </w:rPr>
        <w:t>տեխնիկական սպասարկումը</w:t>
      </w:r>
      <w:r w:rsidR="00F92588" w:rsidRPr="00E27503">
        <w:rPr>
          <w:rFonts w:ascii="GHEA Grapalat" w:eastAsia="Times New Roman" w:hAnsi="GHEA Grapalat" w:cs="Times New Roman"/>
          <w:color w:val="000000"/>
          <w:lang w:val="hy-AM"/>
        </w:rPr>
        <w:t xml:space="preserve"> ներառում է</w:t>
      </w:r>
      <w:r w:rsidR="00837856" w:rsidRPr="00E27503">
        <w:rPr>
          <w:rFonts w:ascii="GHEA Grapalat" w:eastAsia="Times New Roman" w:hAnsi="GHEA Grapalat" w:cs="Times New Roman"/>
          <w:color w:val="000000"/>
          <w:lang w:val="hy-AM"/>
        </w:rPr>
        <w:t>՝</w:t>
      </w:r>
      <w:r w:rsidRPr="00E27503">
        <w:rPr>
          <w:rFonts w:ascii="GHEA Grapalat" w:hAnsi="GHEA Grapalat"/>
          <w:lang w:val="hy-AM"/>
        </w:rPr>
        <w:t xml:space="preserve"> </w:t>
      </w:r>
    </w:p>
    <w:p w14:paraId="7F02CA7C" w14:textId="52C2FBF9" w:rsidR="00837856" w:rsidRPr="00E27503" w:rsidRDefault="00837856" w:rsidP="00884769">
      <w:pPr>
        <w:pStyle w:val="ListParagraph"/>
        <w:numPr>
          <w:ilvl w:val="0"/>
          <w:numId w:val="56"/>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անհրաժեշտ գույքի և տեխնիկայի տրամադրում</w:t>
      </w:r>
      <w:r w:rsidR="00C6104D" w:rsidRPr="00E27503">
        <w:rPr>
          <w:rFonts w:ascii="GHEA Grapalat" w:hAnsi="GHEA Grapalat"/>
          <w:lang w:val="hy-AM"/>
        </w:rPr>
        <w:t>,</w:t>
      </w:r>
    </w:p>
    <w:p w14:paraId="291F056A" w14:textId="06129DFE" w:rsidR="00837856" w:rsidRPr="00E27503" w:rsidRDefault="00837856" w:rsidP="00884769">
      <w:pPr>
        <w:pStyle w:val="ListParagraph"/>
        <w:numPr>
          <w:ilvl w:val="0"/>
          <w:numId w:val="56"/>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պահանջվող նյութատեխնիկական միջոցների վերաբերյալ հայտերի, ինչպես նաև ապրանքների մուտքի ու ելքի այլ փաստաթղթերի ձևակերպում</w:t>
      </w:r>
      <w:r w:rsidR="00DE0A25" w:rsidRPr="00E27503">
        <w:rPr>
          <w:rFonts w:ascii="GHEA Grapalat" w:hAnsi="GHEA Grapalat"/>
          <w:lang w:val="hy-AM"/>
        </w:rPr>
        <w:t>,</w:t>
      </w:r>
    </w:p>
    <w:p w14:paraId="261F6B7B" w14:textId="2CDE9EBB" w:rsidR="00837856" w:rsidRPr="00E27503" w:rsidRDefault="00837856" w:rsidP="00884769">
      <w:pPr>
        <w:pStyle w:val="ListParagraph"/>
        <w:numPr>
          <w:ilvl w:val="0"/>
          <w:numId w:val="56"/>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նյութատեխնիկական միջոցների որակի հսկում, պահեստավորում, ծախսի նկատմամբ հսկողության իրականացում</w:t>
      </w:r>
      <w:r w:rsidR="00DE0A25" w:rsidRPr="00E27503">
        <w:rPr>
          <w:rFonts w:ascii="GHEA Grapalat" w:hAnsi="GHEA Grapalat"/>
          <w:lang w:val="hy-AM"/>
        </w:rPr>
        <w:t>,</w:t>
      </w:r>
    </w:p>
    <w:p w14:paraId="1E6B1B76" w14:textId="00685BCC" w:rsidR="00837856" w:rsidRPr="00E27503" w:rsidRDefault="00837856" w:rsidP="00884769">
      <w:pPr>
        <w:pStyle w:val="ListParagraph"/>
        <w:numPr>
          <w:ilvl w:val="0"/>
          <w:numId w:val="56"/>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նյութատեխնիկական միջոցների՝ տրանսպորտային միջոցից պահեստ, սպառման վայր տեղափոխման, բեռնաթափման աշխատանքների իրականացում</w:t>
      </w:r>
      <w:r w:rsidR="00DE0A25" w:rsidRPr="00E27503">
        <w:rPr>
          <w:rFonts w:ascii="GHEA Grapalat" w:hAnsi="GHEA Grapalat"/>
          <w:lang w:val="hy-AM"/>
        </w:rPr>
        <w:t>,</w:t>
      </w:r>
    </w:p>
    <w:p w14:paraId="0E09462D" w14:textId="59818213" w:rsidR="00837856" w:rsidRPr="00E27503" w:rsidRDefault="00837856" w:rsidP="00884769">
      <w:pPr>
        <w:pStyle w:val="ListParagraph"/>
        <w:numPr>
          <w:ilvl w:val="0"/>
          <w:numId w:val="56"/>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պահեստային աշխատանքների իրականացում՝ ապրանքների պահպանում, ծախսի հսկում, նյութատեխնիկական միջոցների պահուստների հաշվառում, պահուստների ծավալների և տեսականու վերաբերյալ տեղեկության տրամադրում</w:t>
      </w:r>
      <w:r w:rsidR="00DE0A25" w:rsidRPr="00E27503">
        <w:rPr>
          <w:rFonts w:ascii="GHEA Grapalat" w:hAnsi="GHEA Grapalat"/>
          <w:lang w:val="hy-AM"/>
        </w:rPr>
        <w:t>,</w:t>
      </w:r>
    </w:p>
    <w:p w14:paraId="71EFDB69" w14:textId="68C5AE30" w:rsidR="00F83DE5" w:rsidRPr="00E27503" w:rsidRDefault="00F83DE5" w:rsidP="00884769">
      <w:pPr>
        <w:pStyle w:val="ListParagraph"/>
        <w:numPr>
          <w:ilvl w:val="0"/>
          <w:numId w:val="56"/>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տրանսպորտային միջոցից պահեստ, պահեստից սպառման վայր նյութատեխնիկական միջոցների տեղափոխում, ինչպես նաև այլ բեռնման-բեռնաթափման աշխատանքների իրականացում</w:t>
      </w:r>
      <w:r w:rsidR="00DE0A25" w:rsidRPr="00E27503">
        <w:rPr>
          <w:rFonts w:ascii="GHEA Grapalat" w:hAnsi="GHEA Grapalat"/>
          <w:lang w:val="hy-AM"/>
        </w:rPr>
        <w:t>,</w:t>
      </w:r>
    </w:p>
    <w:p w14:paraId="14D5EAB1" w14:textId="73FD37D2" w:rsidR="00837856" w:rsidRPr="00E27503" w:rsidRDefault="00837856" w:rsidP="00884769">
      <w:pPr>
        <w:pStyle w:val="ListParagraph"/>
        <w:numPr>
          <w:ilvl w:val="0"/>
          <w:numId w:val="56"/>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սահմանված կարգով գույքագրման աշխատանքներին մասնակցություն և նյութատեխնիկական միջոցների շարժի մասին հաշվետվությունների պատրաստում</w:t>
      </w:r>
      <w:r w:rsidR="00DE0A25" w:rsidRPr="00E27503">
        <w:rPr>
          <w:rFonts w:ascii="GHEA Grapalat" w:hAnsi="GHEA Grapalat"/>
          <w:lang w:val="hy-AM"/>
        </w:rPr>
        <w:t>,</w:t>
      </w:r>
    </w:p>
    <w:p w14:paraId="2B4F0AB1" w14:textId="1FB39AC3" w:rsidR="00837856" w:rsidRPr="00E27503" w:rsidRDefault="00837856" w:rsidP="00884769">
      <w:pPr>
        <w:pStyle w:val="ListParagraph"/>
        <w:numPr>
          <w:ilvl w:val="0"/>
          <w:numId w:val="56"/>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շենքերի և կոմունիկացիոն համակարգերի նորոգման և սպասարկման աշխատանքների պլանավորում և ղեկավարում</w:t>
      </w:r>
      <w:r w:rsidR="00DE0A25" w:rsidRPr="00E27503">
        <w:rPr>
          <w:rFonts w:ascii="GHEA Grapalat" w:hAnsi="GHEA Grapalat"/>
          <w:lang w:val="hy-AM"/>
        </w:rPr>
        <w:t>,</w:t>
      </w:r>
    </w:p>
    <w:p w14:paraId="1259E046" w14:textId="17DD5AE6" w:rsidR="00837856" w:rsidRPr="00E27503" w:rsidRDefault="00837856" w:rsidP="00884769">
      <w:pPr>
        <w:pStyle w:val="ListParagraph"/>
        <w:numPr>
          <w:ilvl w:val="0"/>
          <w:numId w:val="56"/>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շահագործվող սարքավորումների ընթացիկ նորոգման և տեխնիկական սպասարկման աշխատանքների իրականացում</w:t>
      </w:r>
      <w:r w:rsidR="00DE0A25" w:rsidRPr="00E27503">
        <w:rPr>
          <w:rFonts w:ascii="GHEA Grapalat" w:hAnsi="GHEA Grapalat"/>
          <w:lang w:val="hy-AM"/>
        </w:rPr>
        <w:t>,</w:t>
      </w:r>
    </w:p>
    <w:p w14:paraId="1CFDAB35" w14:textId="4B31DDAC" w:rsidR="00837856" w:rsidRPr="00E27503" w:rsidRDefault="00837856" w:rsidP="00884769">
      <w:pPr>
        <w:pStyle w:val="ListParagraph"/>
        <w:numPr>
          <w:ilvl w:val="0"/>
          <w:numId w:val="56"/>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կոմունիկացիոն համակարգերի (ջեռուցում, ջրամատակարարում ու ջրահեռացում, էլեկտրամատակարարում, օդափոխություն և օդորակում և այլն) նորոգման և սպասարկման աշխատանքների իրականացում</w:t>
      </w:r>
      <w:r w:rsidR="00DE0A25" w:rsidRPr="00E27503">
        <w:rPr>
          <w:rFonts w:ascii="GHEA Grapalat" w:hAnsi="GHEA Grapalat"/>
          <w:lang w:val="hy-AM"/>
        </w:rPr>
        <w:t>,</w:t>
      </w:r>
    </w:p>
    <w:p w14:paraId="3EA752FD" w14:textId="6FE655B2" w:rsidR="00F83DE5" w:rsidRPr="00E27503" w:rsidRDefault="00F83DE5" w:rsidP="00884769">
      <w:pPr>
        <w:pStyle w:val="ListParagraph"/>
        <w:numPr>
          <w:ilvl w:val="0"/>
          <w:numId w:val="56"/>
        </w:numPr>
        <w:shd w:val="clear" w:color="auto" w:fill="FFFFFF"/>
        <w:tabs>
          <w:tab w:val="left" w:pos="54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ըստ անհրաժեշտության՝ խնամվողների</w:t>
      </w:r>
      <w:r w:rsidR="00285D1A" w:rsidRPr="00E27503">
        <w:rPr>
          <w:rFonts w:ascii="GHEA Grapalat" w:hAnsi="GHEA Grapalat"/>
          <w:lang w:val="hy-AM"/>
        </w:rPr>
        <w:t xml:space="preserve"> </w:t>
      </w:r>
      <w:r w:rsidR="00C10C85" w:rsidRPr="00E27503">
        <w:rPr>
          <w:rFonts w:ascii="GHEA Grapalat" w:hAnsi="GHEA Grapalat"/>
          <w:lang w:val="hy-AM"/>
        </w:rPr>
        <w:t xml:space="preserve">կամ </w:t>
      </w:r>
      <w:r w:rsidR="00285D1A" w:rsidRPr="00E27503">
        <w:rPr>
          <w:rFonts w:ascii="GHEA Grapalat" w:hAnsi="GHEA Grapalat"/>
          <w:lang w:val="hy-AM"/>
        </w:rPr>
        <w:t xml:space="preserve">կենտրոնի աշխատողների </w:t>
      </w:r>
      <w:r w:rsidRPr="00E27503">
        <w:rPr>
          <w:rFonts w:ascii="GHEA Grapalat" w:hAnsi="GHEA Grapalat"/>
          <w:lang w:val="hy-AM"/>
        </w:rPr>
        <w:t>՝ կենտրոնից դուրս տեղափոխման կազմակերպում</w:t>
      </w:r>
      <w:r w:rsidR="00DE0A25" w:rsidRPr="00E27503">
        <w:rPr>
          <w:rFonts w:ascii="GHEA Grapalat" w:hAnsi="GHEA Grapalat"/>
          <w:lang w:val="hy-AM"/>
        </w:rPr>
        <w:t>,</w:t>
      </w:r>
    </w:p>
    <w:p w14:paraId="460B2DED" w14:textId="1ED6E8F8" w:rsidR="00837856" w:rsidRPr="00E27503" w:rsidRDefault="00837856"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օրենսդրությամբ</w:t>
      </w:r>
      <w:r w:rsidR="00621848" w:rsidRPr="00E27503">
        <w:rPr>
          <w:rFonts w:ascii="GHEA Grapalat" w:hAnsi="GHEA Grapalat"/>
          <w:lang w:val="hy-AM"/>
        </w:rPr>
        <w:t xml:space="preserve"> կամ</w:t>
      </w:r>
      <w:r w:rsidRPr="00E27503">
        <w:rPr>
          <w:rFonts w:ascii="GHEA Grapalat" w:hAnsi="GHEA Grapalat"/>
          <w:lang w:val="hy-AM"/>
        </w:rPr>
        <w:t xml:space="preserve"> աշխատանքային պայմանագրով </w:t>
      </w:r>
      <w:r w:rsidR="00621848" w:rsidRPr="00E27503">
        <w:rPr>
          <w:rFonts w:ascii="GHEA Grapalat" w:hAnsi="GHEA Grapalat"/>
          <w:lang w:val="hy-AM"/>
        </w:rPr>
        <w:t>նախատեսված</w:t>
      </w:r>
      <w:r w:rsidRPr="00E27503">
        <w:rPr>
          <w:rFonts w:ascii="GHEA Grapalat" w:hAnsi="GHEA Grapalat"/>
          <w:lang w:val="hy-AM"/>
        </w:rPr>
        <w:t xml:space="preserve"> այլ իրավունքների և պարտականությունների կատարում։</w:t>
      </w:r>
      <w:r w:rsidR="00346EB5" w:rsidRPr="00E27503">
        <w:rPr>
          <w:rFonts w:ascii="GHEA Grapalat" w:hAnsi="GHEA Grapalat"/>
          <w:lang w:val="hy-AM"/>
        </w:rPr>
        <w:t xml:space="preserve">։ </w:t>
      </w:r>
    </w:p>
    <w:p w14:paraId="1BEBCB10" w14:textId="77777777" w:rsidR="00F57D13" w:rsidRPr="00E27503" w:rsidRDefault="00F57D13" w:rsidP="00884769">
      <w:pPr>
        <w:pStyle w:val="ListParagraph"/>
        <w:shd w:val="clear" w:color="auto" w:fill="FFFFFF"/>
        <w:tabs>
          <w:tab w:val="left" w:pos="993"/>
        </w:tabs>
        <w:spacing w:after="0" w:line="240" w:lineRule="auto"/>
        <w:ind w:left="0" w:firstLine="567"/>
        <w:jc w:val="both"/>
        <w:rPr>
          <w:rFonts w:ascii="GHEA Grapalat" w:hAnsi="GHEA Grapalat"/>
          <w:highlight w:val="yellow"/>
          <w:lang w:val="hy-AM"/>
        </w:rPr>
      </w:pPr>
    </w:p>
    <w:p w14:paraId="4087F46A" w14:textId="750FF47D" w:rsidR="002D6D5A" w:rsidRPr="00E27503" w:rsidRDefault="004A251E" w:rsidP="00884769">
      <w:pPr>
        <w:pStyle w:val="ListParagraph"/>
        <w:numPr>
          <w:ilvl w:val="1"/>
          <w:numId w:val="5"/>
        </w:numPr>
        <w:shd w:val="clear" w:color="auto" w:fill="FFFFFF" w:themeFill="background1"/>
        <w:tabs>
          <w:tab w:val="left" w:pos="426"/>
          <w:tab w:val="left" w:pos="993"/>
        </w:tabs>
        <w:spacing w:after="0" w:line="240" w:lineRule="auto"/>
        <w:ind w:left="0" w:firstLine="0"/>
        <w:jc w:val="center"/>
        <w:rPr>
          <w:rFonts w:ascii="GHEA Grapalat" w:eastAsia="Times New Roman" w:hAnsi="GHEA Grapalat" w:cs="Times New Roman"/>
          <w:b/>
          <w:bCs/>
          <w:color w:val="000000"/>
          <w:lang w:val="hy-AM"/>
        </w:rPr>
      </w:pPr>
      <w:r w:rsidRPr="00E27503">
        <w:rPr>
          <w:rFonts w:ascii="GHEA Grapalat" w:eastAsia="Times New Roman" w:hAnsi="GHEA Grapalat" w:cs="Times New Roman"/>
          <w:b/>
          <w:bCs/>
          <w:color w:val="000000" w:themeColor="text1"/>
          <w:lang w:val="hy-AM"/>
        </w:rPr>
        <w:t>ՀԱՍՏԻՔԱՅԻՆ ՄԻԱՎՈՐՆԵՐԻ ՉԱՓՈՐՈՇԻՉԸ</w:t>
      </w:r>
      <w:r w:rsidR="000A2270" w:rsidRPr="00E27503">
        <w:rPr>
          <w:rFonts w:ascii="GHEA Grapalat" w:eastAsia="Times New Roman" w:hAnsi="GHEA Grapalat" w:cs="Times New Roman"/>
          <w:b/>
          <w:bCs/>
          <w:color w:val="000000" w:themeColor="text1"/>
          <w:lang w:val="hy-AM"/>
        </w:rPr>
        <w:t xml:space="preserve"> ԲՆԱԿՉՈՒԹՅԱՆ ՍՈՑԻԱԼԱԿԱՆ ՊԱՇՏՊԱՆՈՒԹՅԱՆ ՀԱՍՏԱՏՈՒԹՅՈՒՆՈՒՄ</w:t>
      </w:r>
    </w:p>
    <w:p w14:paraId="00235E1E" w14:textId="77777777" w:rsidR="00D8013D" w:rsidRPr="00E27503" w:rsidRDefault="00D8013D" w:rsidP="00884769">
      <w:pPr>
        <w:pStyle w:val="ListParagraph"/>
        <w:shd w:val="clear" w:color="auto" w:fill="FFFFFF" w:themeFill="background1"/>
        <w:tabs>
          <w:tab w:val="left" w:pos="426"/>
          <w:tab w:val="left" w:pos="993"/>
        </w:tabs>
        <w:spacing w:after="0" w:line="240" w:lineRule="auto"/>
        <w:ind w:left="0"/>
        <w:rPr>
          <w:rFonts w:ascii="GHEA Grapalat" w:eastAsia="Times New Roman" w:hAnsi="GHEA Grapalat" w:cs="Times New Roman"/>
          <w:b/>
          <w:bCs/>
          <w:color w:val="000000"/>
          <w:lang w:val="hy-AM"/>
        </w:rPr>
      </w:pPr>
    </w:p>
    <w:p w14:paraId="07A2E84B" w14:textId="0B2CBD9D" w:rsidR="003B104A" w:rsidRPr="00E27503" w:rsidRDefault="003667D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Բնակչության սոցիալական պաշտպանության հաստատությունը</w:t>
      </w:r>
      <w:r w:rsidR="009E4DE1" w:rsidRPr="00E27503">
        <w:rPr>
          <w:rFonts w:ascii="GHEA Grapalat" w:eastAsia="Times New Roman" w:hAnsi="GHEA Grapalat" w:cs="Times New Roman"/>
          <w:color w:val="000000"/>
          <w:lang w:val="hy-AM"/>
        </w:rPr>
        <w:t xml:space="preserve"> </w:t>
      </w:r>
      <w:r w:rsidR="00086928" w:rsidRPr="00E27503">
        <w:rPr>
          <w:rFonts w:ascii="GHEA Grapalat" w:eastAsia="Times New Roman" w:hAnsi="GHEA Grapalat" w:cs="Times New Roman"/>
          <w:color w:val="000000" w:themeColor="text1"/>
          <w:lang w:val="hy-AM"/>
        </w:rPr>
        <w:t>պետք է ունենա համապատասխան որակավորում և պատրաստվածություն ունեցող անձնակազմ իրականացնելու առանց ծնողական խնամքի մնացած երեխաների</w:t>
      </w:r>
      <w:r w:rsidR="00B935A1" w:rsidRPr="00E27503">
        <w:rPr>
          <w:rFonts w:ascii="GHEA Grapalat" w:eastAsia="Times New Roman" w:hAnsi="GHEA Grapalat" w:cs="Times New Roman"/>
          <w:color w:val="000000" w:themeColor="text1"/>
          <w:lang w:val="hy-AM"/>
        </w:rPr>
        <w:t xml:space="preserve">, ներառյալ ծանր և խորը </w:t>
      </w:r>
      <w:r w:rsidR="007C652E" w:rsidRPr="00E27503">
        <w:rPr>
          <w:rFonts w:ascii="GHEA Grapalat" w:eastAsia="Times New Roman" w:hAnsi="GHEA Grapalat" w:cs="Times New Roman"/>
          <w:color w:val="000000" w:themeColor="text1"/>
          <w:lang w:val="hy-AM"/>
        </w:rPr>
        <w:t>ֆունկցիոնալության սահմանափակում ունեցող</w:t>
      </w:r>
      <w:r w:rsidR="002275C5" w:rsidRPr="00E27503">
        <w:rPr>
          <w:rFonts w:ascii="GHEA Grapalat" w:eastAsia="Times New Roman" w:hAnsi="GHEA Grapalat" w:cs="Times New Roman"/>
          <w:color w:val="000000" w:themeColor="text1"/>
          <w:lang w:val="hy-AM"/>
        </w:rPr>
        <w:t>, ի</w:t>
      </w:r>
      <w:r w:rsidR="002275C5" w:rsidRPr="00E27503">
        <w:rPr>
          <w:rFonts w:ascii="GHEA Grapalat" w:hAnsi="GHEA Grapalat" w:cs="Times New Roman"/>
          <w:lang w:val="hy-AM"/>
        </w:rPr>
        <w:t>նչպես նաև օրենսդրությամբ սահմանված դեպքերում՝ կյանքի դժվարին իրավիճակում հայտնված երեխաների,</w:t>
      </w:r>
      <w:r w:rsidR="007C652E" w:rsidRPr="00E27503">
        <w:rPr>
          <w:rFonts w:ascii="GHEA Grapalat" w:eastAsia="Times New Roman" w:hAnsi="GHEA Grapalat" w:cs="Times New Roman"/>
          <w:color w:val="000000" w:themeColor="text1"/>
          <w:lang w:val="hy-AM"/>
        </w:rPr>
        <w:t xml:space="preserve"> </w:t>
      </w:r>
      <w:r w:rsidR="00086928" w:rsidRPr="00E27503">
        <w:rPr>
          <w:rFonts w:ascii="GHEA Grapalat" w:eastAsia="Times New Roman" w:hAnsi="GHEA Grapalat" w:cs="Times New Roman"/>
          <w:color w:val="000000" w:themeColor="text1"/>
          <w:lang w:val="hy-AM"/>
        </w:rPr>
        <w:t xml:space="preserve">շուրջօրյա խնամքը՝ </w:t>
      </w:r>
      <w:r w:rsidR="000E055F" w:rsidRPr="00E27503">
        <w:rPr>
          <w:rFonts w:ascii="GHEA Grapalat" w:eastAsia="Times New Roman" w:hAnsi="GHEA Grapalat" w:cs="Times New Roman"/>
          <w:color w:val="000000" w:themeColor="text1"/>
          <w:lang w:val="hy-AM"/>
        </w:rPr>
        <w:t>ապահովելով նրանց համար</w:t>
      </w:r>
      <w:r w:rsidR="00086928" w:rsidRPr="00E27503">
        <w:rPr>
          <w:rFonts w:ascii="GHEA Grapalat" w:eastAsia="Times New Roman" w:hAnsi="GHEA Grapalat" w:cs="Times New Roman"/>
          <w:color w:val="000000" w:themeColor="text1"/>
          <w:lang w:val="hy-AM"/>
        </w:rPr>
        <w:t xml:space="preserve"> </w:t>
      </w:r>
      <w:r w:rsidR="006201CB" w:rsidRPr="00E27503">
        <w:rPr>
          <w:rFonts w:ascii="GHEA Grapalat" w:eastAsia="Times New Roman" w:hAnsi="GHEA Grapalat" w:cs="Times New Roman"/>
          <w:color w:val="000000" w:themeColor="text1"/>
          <w:lang w:val="hy-AM"/>
        </w:rPr>
        <w:t>անվտանգ</w:t>
      </w:r>
      <w:r w:rsidR="000E055F" w:rsidRPr="00E27503">
        <w:rPr>
          <w:rFonts w:ascii="GHEA Grapalat" w:eastAsia="Times New Roman" w:hAnsi="GHEA Grapalat" w:cs="Times New Roman"/>
          <w:color w:val="000000" w:themeColor="text1"/>
          <w:lang w:val="hy-AM"/>
        </w:rPr>
        <w:t xml:space="preserve"> խնամք և զարգաց</w:t>
      </w:r>
      <w:r w:rsidR="005652BB" w:rsidRPr="00E27503">
        <w:rPr>
          <w:rFonts w:ascii="GHEA Grapalat" w:eastAsia="Times New Roman" w:hAnsi="GHEA Grapalat" w:cs="Times New Roman"/>
          <w:color w:val="000000" w:themeColor="text1"/>
          <w:lang w:val="hy-AM"/>
        </w:rPr>
        <w:t>ում ապահովող</w:t>
      </w:r>
      <w:r w:rsidR="000E055F" w:rsidRPr="00E27503">
        <w:rPr>
          <w:rFonts w:ascii="GHEA Grapalat" w:eastAsia="Times New Roman" w:hAnsi="GHEA Grapalat" w:cs="Times New Roman"/>
          <w:color w:val="000000" w:themeColor="text1"/>
          <w:lang w:val="hy-AM"/>
        </w:rPr>
        <w:t xml:space="preserve"> միջավայր</w:t>
      </w:r>
      <w:r w:rsidR="00936E92" w:rsidRPr="00E27503">
        <w:rPr>
          <w:rFonts w:ascii="GHEA Grapalat" w:eastAsia="Times New Roman" w:hAnsi="GHEA Grapalat" w:cs="Times New Roman"/>
          <w:color w:val="000000" w:themeColor="text1"/>
          <w:lang w:val="hy-AM"/>
        </w:rPr>
        <w:t xml:space="preserve">, </w:t>
      </w:r>
      <w:r w:rsidR="000E055F" w:rsidRPr="00E27503">
        <w:rPr>
          <w:rFonts w:ascii="GHEA Grapalat" w:eastAsia="Times New Roman" w:hAnsi="GHEA Grapalat" w:cs="Times New Roman"/>
          <w:color w:val="000000" w:themeColor="text1"/>
          <w:lang w:val="hy-AM"/>
        </w:rPr>
        <w:t>նպաստելով նրանց ֆիզիկական, հոգեբանական, կրթական և սոցիալական ներառմանը</w:t>
      </w:r>
      <w:r w:rsidR="00936E92" w:rsidRPr="00E27503">
        <w:rPr>
          <w:rFonts w:ascii="GHEA Grapalat" w:eastAsia="Times New Roman" w:hAnsi="GHEA Grapalat" w:cs="Times New Roman"/>
          <w:color w:val="000000" w:themeColor="text1"/>
          <w:lang w:val="hy-AM"/>
        </w:rPr>
        <w:t xml:space="preserve">, </w:t>
      </w:r>
      <w:r w:rsidR="000E055F" w:rsidRPr="00E27503">
        <w:rPr>
          <w:rFonts w:ascii="GHEA Grapalat" w:eastAsia="Times New Roman" w:hAnsi="GHEA Grapalat" w:cs="Times New Roman"/>
          <w:color w:val="000000" w:themeColor="text1"/>
          <w:lang w:val="hy-AM"/>
        </w:rPr>
        <w:t>պատրաստելո</w:t>
      </w:r>
      <w:r w:rsidR="009141EB" w:rsidRPr="00E27503">
        <w:rPr>
          <w:rFonts w:ascii="GHEA Grapalat" w:eastAsia="Times New Roman" w:hAnsi="GHEA Grapalat" w:cs="Times New Roman"/>
          <w:color w:val="000000" w:themeColor="text1"/>
          <w:lang w:val="hy-AM"/>
        </w:rPr>
        <w:t>վ</w:t>
      </w:r>
      <w:r w:rsidR="000E055F" w:rsidRPr="00E27503">
        <w:rPr>
          <w:rFonts w:ascii="GHEA Grapalat" w:eastAsia="Times New Roman" w:hAnsi="GHEA Grapalat" w:cs="Times New Roman"/>
          <w:color w:val="000000" w:themeColor="text1"/>
          <w:lang w:val="hy-AM"/>
        </w:rPr>
        <w:t xml:space="preserve"> </w:t>
      </w:r>
      <w:r w:rsidR="00936E92" w:rsidRPr="00E27503">
        <w:rPr>
          <w:rFonts w:ascii="GHEA Grapalat" w:eastAsia="Times New Roman" w:hAnsi="GHEA Grapalat" w:cs="Times New Roman"/>
          <w:color w:val="000000" w:themeColor="text1"/>
          <w:lang w:val="hy-AM"/>
        </w:rPr>
        <w:t xml:space="preserve">նրանց </w:t>
      </w:r>
      <w:r w:rsidR="000E055F" w:rsidRPr="00E27503">
        <w:rPr>
          <w:rFonts w:ascii="GHEA Grapalat" w:eastAsia="Times New Roman" w:hAnsi="GHEA Grapalat" w:cs="Times New Roman"/>
          <w:color w:val="000000" w:themeColor="text1"/>
          <w:lang w:val="hy-AM"/>
        </w:rPr>
        <w:t>անկախ, արժանապատիվ և լիարժեք կյանքին</w:t>
      </w:r>
      <w:r w:rsidR="006B24B1" w:rsidRPr="00E27503">
        <w:rPr>
          <w:rFonts w:ascii="GHEA Grapalat" w:eastAsia="Times New Roman" w:hAnsi="GHEA Grapalat" w:cs="Times New Roman"/>
          <w:color w:val="000000" w:themeColor="text1"/>
          <w:lang w:val="hy-AM"/>
        </w:rPr>
        <w:t>՝</w:t>
      </w:r>
      <w:r w:rsidR="000E055F" w:rsidRPr="00E27503">
        <w:rPr>
          <w:rFonts w:ascii="GHEA Grapalat" w:eastAsia="Times New Roman" w:hAnsi="GHEA Grapalat" w:cs="Times New Roman"/>
          <w:color w:val="000000" w:themeColor="text1"/>
          <w:lang w:val="hy-AM"/>
        </w:rPr>
        <w:t xml:space="preserve"> զարգացնելով նրանց ինքնուրույնությ</w:t>
      </w:r>
      <w:r w:rsidR="00D22773" w:rsidRPr="00E27503">
        <w:rPr>
          <w:rFonts w:ascii="GHEA Grapalat" w:eastAsia="Times New Roman" w:hAnsi="GHEA Grapalat" w:cs="Times New Roman"/>
          <w:color w:val="000000" w:themeColor="text1"/>
          <w:lang w:val="hy-AM"/>
        </w:rPr>
        <w:t>ունը</w:t>
      </w:r>
      <w:r w:rsidR="000E055F" w:rsidRPr="00E27503">
        <w:rPr>
          <w:rFonts w:ascii="GHEA Grapalat" w:eastAsia="Times New Roman" w:hAnsi="GHEA Grapalat" w:cs="Times New Roman"/>
          <w:color w:val="000000" w:themeColor="text1"/>
          <w:lang w:val="hy-AM"/>
        </w:rPr>
        <w:t xml:space="preserve">, </w:t>
      </w:r>
      <w:r w:rsidR="00F575EB" w:rsidRPr="00E27503">
        <w:rPr>
          <w:rFonts w:ascii="GHEA Grapalat" w:eastAsia="Times New Roman" w:hAnsi="GHEA Grapalat" w:cs="Times New Roman"/>
          <w:color w:val="000000" w:themeColor="text1"/>
          <w:lang w:val="hy-AM"/>
        </w:rPr>
        <w:t xml:space="preserve">կազմակերպելու </w:t>
      </w:r>
      <w:r w:rsidR="000E055F" w:rsidRPr="00E27503">
        <w:rPr>
          <w:rFonts w:ascii="GHEA Grapalat" w:eastAsia="Times New Roman" w:hAnsi="GHEA Grapalat" w:cs="Times New Roman"/>
          <w:color w:val="000000" w:themeColor="text1"/>
          <w:lang w:val="hy-AM"/>
        </w:rPr>
        <w:t>ի</w:t>
      </w:r>
      <w:r w:rsidR="009141EB" w:rsidRPr="00E27503">
        <w:rPr>
          <w:rFonts w:ascii="GHEA Grapalat" w:eastAsia="Times New Roman" w:hAnsi="GHEA Grapalat" w:cs="Times New Roman"/>
          <w:color w:val="000000" w:themeColor="text1"/>
          <w:lang w:val="hy-AM"/>
        </w:rPr>
        <w:t>րենց</w:t>
      </w:r>
      <w:r w:rsidR="00D03A9B" w:rsidRPr="00E27503">
        <w:rPr>
          <w:rFonts w:ascii="GHEA Grapalat" w:eastAsia="Times New Roman" w:hAnsi="GHEA Grapalat" w:cs="Times New Roman"/>
          <w:color w:val="000000" w:themeColor="text1"/>
          <w:lang w:val="hy-AM"/>
        </w:rPr>
        <w:t xml:space="preserve"> կենսաբանական ընտանիքների հետ </w:t>
      </w:r>
      <w:r w:rsidR="0018596F" w:rsidRPr="00E27503">
        <w:rPr>
          <w:rFonts w:ascii="GHEA Grapalat" w:eastAsia="Times New Roman" w:hAnsi="GHEA Grapalat" w:cs="Times New Roman"/>
          <w:color w:val="000000" w:themeColor="text1"/>
          <w:lang w:val="hy-AM"/>
        </w:rPr>
        <w:t>երեխաների</w:t>
      </w:r>
      <w:r w:rsidR="00D03A9B" w:rsidRPr="00E27503">
        <w:rPr>
          <w:rFonts w:ascii="GHEA Grapalat" w:eastAsia="Times New Roman" w:hAnsi="GHEA Grapalat" w:cs="Times New Roman"/>
          <w:color w:val="000000" w:themeColor="text1"/>
          <w:lang w:val="hy-AM"/>
        </w:rPr>
        <w:t xml:space="preserve"> վերամիավորման, իսկ դրա անհնարինության </w:t>
      </w:r>
      <w:r w:rsidR="0018596F" w:rsidRPr="00E27503">
        <w:rPr>
          <w:rFonts w:ascii="GHEA Grapalat" w:eastAsia="Times New Roman" w:hAnsi="GHEA Grapalat" w:cs="Times New Roman"/>
          <w:color w:val="000000" w:themeColor="text1"/>
          <w:lang w:val="hy-AM"/>
        </w:rPr>
        <w:t>դեպքում</w:t>
      </w:r>
      <w:r w:rsidR="00D03A9B" w:rsidRPr="00E27503">
        <w:rPr>
          <w:rFonts w:ascii="GHEA Grapalat" w:eastAsia="Times New Roman" w:hAnsi="GHEA Grapalat" w:cs="Times New Roman"/>
          <w:color w:val="000000" w:themeColor="text1"/>
          <w:lang w:val="hy-AM"/>
        </w:rPr>
        <w:t xml:space="preserve"> որդեգրման կամ ընտանեկան տիպի այլընտրանքային խնամքի տեղափոխման </w:t>
      </w:r>
      <w:r w:rsidR="002268DC" w:rsidRPr="00E27503">
        <w:rPr>
          <w:rFonts w:ascii="GHEA Grapalat" w:eastAsia="Times New Roman" w:hAnsi="GHEA Grapalat" w:cs="Times New Roman"/>
          <w:color w:val="000000" w:themeColor="text1"/>
          <w:lang w:val="hy-AM"/>
        </w:rPr>
        <w:t>հարց</w:t>
      </w:r>
      <w:r w:rsidR="0018596F" w:rsidRPr="00E27503">
        <w:rPr>
          <w:rFonts w:ascii="GHEA Grapalat" w:eastAsia="Times New Roman" w:hAnsi="GHEA Grapalat" w:cs="Times New Roman"/>
          <w:color w:val="000000" w:themeColor="text1"/>
          <w:lang w:val="hy-AM"/>
        </w:rPr>
        <w:t>եր</w:t>
      </w:r>
      <w:r w:rsidR="002268DC" w:rsidRPr="00E27503">
        <w:rPr>
          <w:rFonts w:ascii="GHEA Grapalat" w:eastAsia="Times New Roman" w:hAnsi="GHEA Grapalat" w:cs="Times New Roman"/>
          <w:color w:val="000000" w:themeColor="text1"/>
          <w:lang w:val="hy-AM"/>
        </w:rPr>
        <w:t>ը</w:t>
      </w:r>
      <w:r w:rsidR="00D03A9B" w:rsidRPr="00E27503">
        <w:rPr>
          <w:rFonts w:ascii="GHEA Grapalat" w:eastAsia="Times New Roman" w:hAnsi="GHEA Grapalat" w:cs="Times New Roman"/>
          <w:color w:val="000000" w:themeColor="text1"/>
          <w:lang w:val="hy-AM"/>
        </w:rPr>
        <w:t>։</w:t>
      </w:r>
    </w:p>
    <w:p w14:paraId="6F6DFC95" w14:textId="265BD79B" w:rsidR="00641842" w:rsidRPr="00E27503" w:rsidRDefault="00D03A9B"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lang w:val="hy-AM"/>
        </w:rPr>
        <w:t>Բնակչության սոցիալական պաշտպանության հաստատության</w:t>
      </w:r>
      <w:r w:rsidRPr="00E27503">
        <w:rPr>
          <w:rFonts w:ascii="GHEA Grapalat" w:eastAsia="Times New Roman" w:hAnsi="GHEA Grapalat" w:cs="Times New Roman"/>
          <w:color w:val="000000" w:themeColor="text1"/>
          <w:lang w:val="hy-AM"/>
        </w:rPr>
        <w:t xml:space="preserve"> </w:t>
      </w:r>
      <w:r w:rsidR="00641842" w:rsidRPr="00E27503">
        <w:rPr>
          <w:rFonts w:ascii="GHEA Grapalat" w:eastAsia="Times New Roman" w:hAnsi="GHEA Grapalat" w:cs="Times New Roman"/>
          <w:color w:val="000000" w:themeColor="text1"/>
          <w:lang w:val="hy-AM"/>
        </w:rPr>
        <w:t>ընդհանուր ղեկավարումը նախատեսում է՝</w:t>
      </w:r>
    </w:p>
    <w:p w14:paraId="697FD7CA" w14:textId="3C73F900" w:rsidR="00641842" w:rsidRPr="00E27503" w:rsidRDefault="00641842" w:rsidP="00884769">
      <w:pPr>
        <w:pStyle w:val="ListParagraph"/>
        <w:numPr>
          <w:ilvl w:val="0"/>
          <w:numId w:val="3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գործող օրենսդրության համաձայն իրականացվող բոլոր տեսակի գործառույթների պլանավորում, կառավարում, իրականացված աշխատանքների որակի և արդյունավետության հսկում</w:t>
      </w:r>
      <w:r w:rsidR="00EF0D71" w:rsidRPr="00E27503">
        <w:rPr>
          <w:rFonts w:ascii="GHEA Grapalat" w:eastAsia="Times New Roman" w:hAnsi="GHEA Grapalat" w:cs="Times New Roman"/>
          <w:color w:val="000000" w:themeColor="text1"/>
          <w:lang w:val="hy-AM"/>
        </w:rPr>
        <w:t>,</w:t>
      </w:r>
    </w:p>
    <w:p w14:paraId="68863D5E" w14:textId="35784E31" w:rsidR="00641842" w:rsidRPr="00E27503" w:rsidRDefault="00641842" w:rsidP="00884769">
      <w:pPr>
        <w:pStyle w:val="ListParagraph"/>
        <w:numPr>
          <w:ilvl w:val="0"/>
          <w:numId w:val="3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աշխատանքային գործառույթների ապահովմանը, ծառայությունների տրամադրմանն անհրաժեշտ միջոցներով համալրում</w:t>
      </w:r>
      <w:r w:rsidR="00EF0D71" w:rsidRPr="00E27503">
        <w:rPr>
          <w:rFonts w:ascii="GHEA Grapalat" w:eastAsia="Times New Roman" w:hAnsi="GHEA Grapalat" w:cs="Times New Roman"/>
          <w:color w:val="000000" w:themeColor="text1"/>
          <w:lang w:val="hy-AM"/>
        </w:rPr>
        <w:t>,</w:t>
      </w:r>
    </w:p>
    <w:p w14:paraId="00ED28F4" w14:textId="6C3A5960" w:rsidR="00641842" w:rsidRPr="00E27503" w:rsidRDefault="00641842" w:rsidP="00884769">
      <w:pPr>
        <w:pStyle w:val="ListParagraph"/>
        <w:numPr>
          <w:ilvl w:val="0"/>
          <w:numId w:val="3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համալրում բարձր որակավորում ունեցող կադրերով</w:t>
      </w:r>
      <w:r w:rsidR="00EF0D71" w:rsidRPr="00E27503">
        <w:rPr>
          <w:rFonts w:ascii="GHEA Grapalat" w:eastAsia="Times New Roman" w:hAnsi="GHEA Grapalat" w:cs="Times New Roman"/>
          <w:color w:val="000000" w:themeColor="text1"/>
          <w:lang w:val="hy-AM"/>
        </w:rPr>
        <w:t>,</w:t>
      </w:r>
    </w:p>
    <w:p w14:paraId="2548B80A" w14:textId="74546165" w:rsidR="00641842" w:rsidRPr="00E27503" w:rsidRDefault="00641842" w:rsidP="00884769">
      <w:pPr>
        <w:pStyle w:val="ListParagraph"/>
        <w:numPr>
          <w:ilvl w:val="0"/>
          <w:numId w:val="3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աշխատողների կողմից աշխատանքային օրենսդրության պահպանման նկատմամբ հսկողության իրականացում, իրենց անվտանգ աշխատանքային պայմանների ապահովում</w:t>
      </w:r>
      <w:r w:rsidR="00EF0D71" w:rsidRPr="00E27503">
        <w:rPr>
          <w:rFonts w:ascii="GHEA Grapalat" w:eastAsia="Times New Roman" w:hAnsi="GHEA Grapalat" w:cs="Times New Roman"/>
          <w:color w:val="000000" w:themeColor="text1"/>
          <w:lang w:val="hy-AM"/>
        </w:rPr>
        <w:t>,</w:t>
      </w:r>
    </w:p>
    <w:p w14:paraId="71C90F3A" w14:textId="225945A1" w:rsidR="00641842" w:rsidRPr="00E27503" w:rsidRDefault="00641842" w:rsidP="00884769">
      <w:pPr>
        <w:pStyle w:val="ListParagraph"/>
        <w:numPr>
          <w:ilvl w:val="0"/>
          <w:numId w:val="3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շենքերի, առկա տեխնիկական միջոցների անվտանգ շահագործման, նորոգման ու սպասարկման ապահովում, հակահրդեհային անվտանգության ապահովման և պահակային ծառայության կազմակերպում</w:t>
      </w:r>
      <w:r w:rsidR="00EF0D71" w:rsidRPr="00E27503">
        <w:rPr>
          <w:rFonts w:ascii="GHEA Grapalat" w:eastAsia="Times New Roman" w:hAnsi="GHEA Grapalat" w:cs="Times New Roman"/>
          <w:color w:val="000000" w:themeColor="text1"/>
          <w:lang w:val="hy-AM"/>
        </w:rPr>
        <w:t>,</w:t>
      </w:r>
    </w:p>
    <w:p w14:paraId="495A273B" w14:textId="4A17C776" w:rsidR="00641842" w:rsidRPr="00E27503" w:rsidRDefault="00641842" w:rsidP="00884769">
      <w:pPr>
        <w:pStyle w:val="ListParagraph"/>
        <w:numPr>
          <w:ilvl w:val="0"/>
          <w:numId w:val="3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իրականացված գործառույթների, պարբերական վերլուծություն, դրանց հիման վրա հեռանկարային զարգացման ծրագրերի մշակում</w:t>
      </w:r>
      <w:r w:rsidR="00EF0D71" w:rsidRPr="00E27503">
        <w:rPr>
          <w:rFonts w:ascii="GHEA Grapalat" w:eastAsia="Times New Roman" w:hAnsi="GHEA Grapalat" w:cs="Times New Roman"/>
          <w:color w:val="000000" w:themeColor="text1"/>
          <w:lang w:val="hy-AM"/>
        </w:rPr>
        <w:t>,</w:t>
      </w:r>
    </w:p>
    <w:p w14:paraId="229FEE1C" w14:textId="33305F78" w:rsidR="00641842" w:rsidRPr="00E27503" w:rsidRDefault="00641842" w:rsidP="00884769">
      <w:pPr>
        <w:pStyle w:val="ListParagraph"/>
        <w:numPr>
          <w:ilvl w:val="0"/>
          <w:numId w:val="30"/>
        </w:numPr>
        <w:shd w:val="clear" w:color="auto" w:fill="FFFFFF"/>
        <w:tabs>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այլ կազմակերպությունների հետ համագործակցության ապահովում</w:t>
      </w:r>
      <w:r w:rsidR="00EF0D71" w:rsidRPr="00E27503">
        <w:rPr>
          <w:rFonts w:ascii="GHEA Grapalat" w:eastAsia="Times New Roman" w:hAnsi="GHEA Grapalat" w:cs="Times New Roman"/>
          <w:color w:val="000000" w:themeColor="text1"/>
          <w:lang w:val="hy-AM"/>
        </w:rPr>
        <w:t>,</w:t>
      </w:r>
    </w:p>
    <w:p w14:paraId="6C7E5C52" w14:textId="072F5B61" w:rsidR="00641842" w:rsidRPr="00E27503" w:rsidRDefault="00641842" w:rsidP="00884769">
      <w:pPr>
        <w:pStyle w:val="ListParagraph"/>
        <w:numPr>
          <w:ilvl w:val="0"/>
          <w:numId w:val="30"/>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themeColor="text1"/>
          <w:lang w:val="hy-AM"/>
        </w:rPr>
        <w:t>օրենսդրությամբ</w:t>
      </w:r>
      <w:r w:rsidR="00621848" w:rsidRPr="00E27503">
        <w:rPr>
          <w:rFonts w:ascii="GHEA Grapalat" w:eastAsia="Times New Roman" w:hAnsi="GHEA Grapalat" w:cs="Times New Roman"/>
          <w:color w:val="000000" w:themeColor="text1"/>
          <w:lang w:val="hy-AM"/>
        </w:rPr>
        <w:t xml:space="preserve"> կամ</w:t>
      </w:r>
      <w:r w:rsidRPr="00E27503">
        <w:rPr>
          <w:rFonts w:ascii="GHEA Grapalat" w:eastAsia="Times New Roman" w:hAnsi="GHEA Grapalat" w:cs="Times New Roman"/>
          <w:color w:val="000000" w:themeColor="text1"/>
          <w:lang w:val="hy-AM"/>
        </w:rPr>
        <w:t xml:space="preserve"> աշխատանքային պայմանագրով </w:t>
      </w:r>
      <w:r w:rsidR="00621848" w:rsidRPr="00E27503">
        <w:rPr>
          <w:rFonts w:ascii="GHEA Grapalat" w:hAnsi="GHEA Grapalat"/>
          <w:lang w:val="hy-AM"/>
        </w:rPr>
        <w:t>նախատեսված</w:t>
      </w:r>
      <w:r w:rsidRPr="00E27503">
        <w:rPr>
          <w:rFonts w:ascii="GHEA Grapalat" w:eastAsia="Times New Roman" w:hAnsi="GHEA Grapalat" w:cs="Times New Roman"/>
          <w:color w:val="000000" w:themeColor="text1"/>
          <w:lang w:val="hy-AM"/>
        </w:rPr>
        <w:t xml:space="preserve"> այլ իրավունքների և պարտականությունների կատարում։</w:t>
      </w:r>
    </w:p>
    <w:p w14:paraId="46A89FD0" w14:textId="1D917A79" w:rsidR="00641842" w:rsidRPr="00E27503" w:rsidRDefault="0042277B" w:rsidP="00884769">
      <w:pPr>
        <w:pStyle w:val="ListParagraph"/>
        <w:numPr>
          <w:ilvl w:val="0"/>
          <w:numId w:val="2"/>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lang w:val="hy-AM"/>
        </w:rPr>
        <w:t>Բնակչության սոցիալական պաշտպանության հաստատությա</w:t>
      </w:r>
      <w:r w:rsidR="001D71EA" w:rsidRPr="00E27503">
        <w:rPr>
          <w:rFonts w:ascii="GHEA Grapalat" w:eastAsia="Times New Roman" w:hAnsi="GHEA Grapalat" w:cs="Times New Roman"/>
          <w:color w:val="000000"/>
          <w:lang w:val="hy-AM"/>
        </w:rPr>
        <w:t>ն</w:t>
      </w:r>
      <w:r w:rsidR="00641842" w:rsidRPr="00E27503">
        <w:rPr>
          <w:rFonts w:ascii="GHEA Grapalat" w:eastAsia="Times New Roman" w:hAnsi="GHEA Grapalat" w:cs="Times New Roman"/>
          <w:color w:val="000000"/>
          <w:lang w:val="hy-AM"/>
        </w:rPr>
        <w:t xml:space="preserve"> ղեկավարությունը</w:t>
      </w:r>
      <w:r w:rsidR="007F4EB1" w:rsidRPr="00E27503">
        <w:rPr>
          <w:rFonts w:ascii="GHEA Grapalat" w:eastAsia="Times New Roman" w:hAnsi="GHEA Grapalat" w:cs="Times New Roman"/>
          <w:color w:val="000000"/>
          <w:lang w:val="hy-AM"/>
        </w:rPr>
        <w:t xml:space="preserve"> </w:t>
      </w:r>
      <w:r w:rsidR="00AD6670" w:rsidRPr="00E27503">
        <w:rPr>
          <w:rFonts w:ascii="GHEA Grapalat" w:eastAsia="Times New Roman" w:hAnsi="GHEA Grapalat" w:cs="Times New Roman"/>
          <w:color w:val="000000"/>
          <w:lang w:val="hy-AM"/>
        </w:rPr>
        <w:t>(</w:t>
      </w:r>
      <w:r w:rsidR="00755239" w:rsidRPr="00E27503">
        <w:rPr>
          <w:rFonts w:ascii="GHEA Grapalat" w:eastAsia="Times New Roman" w:hAnsi="GHEA Grapalat" w:cs="Times New Roman"/>
          <w:color w:val="000000"/>
          <w:lang w:val="hy-AM"/>
        </w:rPr>
        <w:t>տնօրենը, տնօրենի տեղակալ</w:t>
      </w:r>
      <w:r w:rsidR="009B69DA" w:rsidRPr="00E27503">
        <w:rPr>
          <w:rFonts w:ascii="GHEA Grapalat" w:eastAsia="Times New Roman" w:hAnsi="GHEA Grapalat" w:cs="Times New Roman"/>
          <w:color w:val="000000"/>
          <w:lang w:val="hy-AM"/>
        </w:rPr>
        <w:t>ները</w:t>
      </w:r>
      <w:r w:rsidR="00AD6670" w:rsidRPr="00E27503">
        <w:rPr>
          <w:rFonts w:ascii="GHEA Grapalat" w:eastAsia="Times New Roman" w:hAnsi="GHEA Grapalat" w:cs="Times New Roman"/>
          <w:color w:val="000000"/>
          <w:lang w:val="hy-AM"/>
        </w:rPr>
        <w:t xml:space="preserve">) </w:t>
      </w:r>
      <w:r w:rsidR="005A36F8" w:rsidRPr="00E27503">
        <w:rPr>
          <w:rFonts w:ascii="GHEA Grapalat" w:eastAsia="Times New Roman" w:hAnsi="GHEA Grapalat" w:cs="Times New Roman"/>
          <w:color w:val="000000"/>
          <w:lang w:val="hy-AM"/>
        </w:rPr>
        <w:t>պար</w:t>
      </w:r>
      <w:r w:rsidR="007A12AC" w:rsidRPr="00E27503">
        <w:rPr>
          <w:rFonts w:ascii="GHEA Grapalat" w:eastAsia="Times New Roman" w:hAnsi="GHEA Grapalat" w:cs="Times New Roman"/>
          <w:color w:val="000000"/>
          <w:lang w:val="hy-AM"/>
        </w:rPr>
        <w:t>տավոր է իմանալ</w:t>
      </w:r>
      <w:r w:rsidR="00B4777B" w:rsidRPr="00E27503">
        <w:rPr>
          <w:rFonts w:ascii="GHEA Grapalat" w:eastAsia="MS Mincho" w:hAnsi="GHEA Grapalat" w:cs="MS Mincho"/>
          <w:color w:val="000000"/>
          <w:lang w:val="hy-AM"/>
        </w:rPr>
        <w:t>՝</w:t>
      </w:r>
    </w:p>
    <w:p w14:paraId="432F0F8E" w14:textId="77777777" w:rsidR="006C00C0" w:rsidRPr="00E27503" w:rsidRDefault="006C00C0" w:rsidP="00884769">
      <w:pPr>
        <w:pStyle w:val="ListParagraph"/>
        <w:numPr>
          <w:ilvl w:val="0"/>
          <w:numId w:val="3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երեխայի իրավունքների, սոցիալական պաշտպանության և ներառական խնամքի, առողջապահության և կրթության ոլորտի օրենսդրությունը, որոնք կանոնակարգում են պաշտոնի նկարագրով ամրագրված լիազորությունները,</w:t>
      </w:r>
    </w:p>
    <w:p w14:paraId="7F74976B" w14:textId="77777777" w:rsidR="006C00C0" w:rsidRPr="00E27503" w:rsidRDefault="006C00C0" w:rsidP="00884769">
      <w:pPr>
        <w:pStyle w:val="ListParagraph"/>
        <w:numPr>
          <w:ilvl w:val="0"/>
          <w:numId w:val="3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միջազգային կոնվենցիաները՝ ՄԱԿ-ի Երեխայի իրավունքների կոնվենցիա, Հաշմանդամություն ունեցող անձանց իրավունքների կոնվենցիա և Հայաստանի Հանրապետության կողմից վավերացված՝ ոլորտին վերաբերող այլ կոնվենցիաներ,</w:t>
      </w:r>
    </w:p>
    <w:p w14:paraId="36E1E619" w14:textId="77777777" w:rsidR="006C00C0" w:rsidRPr="00E27503" w:rsidRDefault="006C00C0" w:rsidP="00884769">
      <w:pPr>
        <w:pStyle w:val="ListParagraph"/>
        <w:numPr>
          <w:ilvl w:val="0"/>
          <w:numId w:val="3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քաղաքացիական, վարչական և աշխատանքային օրենսդրության հիմունքները,</w:t>
      </w:r>
    </w:p>
    <w:p w14:paraId="13451B3C" w14:textId="77777777" w:rsidR="006C00C0" w:rsidRPr="00E27503" w:rsidRDefault="006C00C0" w:rsidP="00884769">
      <w:pPr>
        <w:pStyle w:val="ListParagraph"/>
        <w:numPr>
          <w:ilvl w:val="0"/>
          <w:numId w:val="3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lastRenderedPageBreak/>
        <w:t>մանկավարժություն, սոցիալական աշխատանք, հոգեբանություն կամ հարակից ոլորտ (օրինակ հատուկ մանկավարժություն),</w:t>
      </w:r>
    </w:p>
    <w:p w14:paraId="5D329194" w14:textId="77777777" w:rsidR="006C00C0" w:rsidRPr="00E27503" w:rsidRDefault="006C00C0" w:rsidP="00884769">
      <w:pPr>
        <w:pStyle w:val="ListParagraph"/>
        <w:numPr>
          <w:ilvl w:val="0"/>
          <w:numId w:val="3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ծրագրային կառավարում, ֆինանսական պլանավորում, ռիսկերի գնահատում, </w:t>
      </w:r>
    </w:p>
    <w:p w14:paraId="195D600C" w14:textId="51CEA5CA" w:rsidR="00641842" w:rsidRPr="00E27503" w:rsidRDefault="006C00C0" w:rsidP="00884769">
      <w:pPr>
        <w:pStyle w:val="ListParagraph"/>
        <w:numPr>
          <w:ilvl w:val="0"/>
          <w:numId w:val="3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սթրեսի կառավարում և ճկունություն փոփոխվող պայմաններում։</w:t>
      </w:r>
    </w:p>
    <w:p w14:paraId="2E3A7438" w14:textId="35DD6D32" w:rsidR="00641842" w:rsidRPr="00E27503" w:rsidRDefault="0042277B"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Times New Roman" w:hAnsi="GHEA Grapalat" w:cs="Times New Roman"/>
          <w:color w:val="000000"/>
          <w:lang w:val="hy-AM"/>
        </w:rPr>
        <w:t>Բնակչության սոցիալական պաշտպանության հաստատությա</w:t>
      </w:r>
      <w:r w:rsidR="00AD6670" w:rsidRPr="00E27503">
        <w:rPr>
          <w:rFonts w:ascii="GHEA Grapalat" w:eastAsia="Times New Roman" w:hAnsi="GHEA Grapalat" w:cs="Times New Roman"/>
          <w:color w:val="000000"/>
          <w:lang w:val="hy-AM"/>
        </w:rPr>
        <w:t>ն</w:t>
      </w:r>
      <w:r w:rsidR="00641842" w:rsidRPr="00E27503">
        <w:rPr>
          <w:rFonts w:ascii="GHEA Grapalat" w:eastAsia="Times New Roman" w:hAnsi="GHEA Grapalat" w:cs="Times New Roman"/>
          <w:color w:val="000000"/>
          <w:lang w:val="hy-AM"/>
        </w:rPr>
        <w:t xml:space="preserve"> ղեկավարությունը պետք է ունենա հետևյալ հմտություններն ու կարողությունները</w:t>
      </w:r>
      <w:r w:rsidR="00B4777B" w:rsidRPr="00E27503">
        <w:rPr>
          <w:rFonts w:ascii="GHEA Grapalat" w:eastAsia="Times New Roman" w:hAnsi="GHEA Grapalat" w:cs="Times New Roman"/>
          <w:color w:val="000000"/>
          <w:lang w:val="hy-AM"/>
        </w:rPr>
        <w:t>՝</w:t>
      </w:r>
      <w:r w:rsidR="00641842" w:rsidRPr="00E27503">
        <w:rPr>
          <w:rFonts w:ascii="GHEA Grapalat" w:eastAsia="Times New Roman" w:hAnsi="GHEA Grapalat" w:cs="Times New Roman"/>
          <w:color w:val="000000"/>
          <w:lang w:val="hy-AM"/>
        </w:rPr>
        <w:t xml:space="preserve"> </w:t>
      </w:r>
    </w:p>
    <w:p w14:paraId="722CF411" w14:textId="77777777" w:rsidR="001413B8" w:rsidRPr="00E27503" w:rsidRDefault="001413B8" w:rsidP="00884769">
      <w:pPr>
        <w:pStyle w:val="ListParagraph"/>
        <w:numPr>
          <w:ilvl w:val="0"/>
          <w:numId w:val="3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կազմակերպչական և առաջնորդման կարողություններ,</w:t>
      </w:r>
    </w:p>
    <w:p w14:paraId="419C2597" w14:textId="77777777" w:rsidR="001413B8" w:rsidRPr="00E27503" w:rsidRDefault="001413B8" w:rsidP="00884769">
      <w:pPr>
        <w:pStyle w:val="ListParagraph"/>
        <w:numPr>
          <w:ilvl w:val="0"/>
          <w:numId w:val="3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թիմային աշխատանք և միջմասնագիտական համագործակցություն,</w:t>
      </w:r>
    </w:p>
    <w:p w14:paraId="1E5ADD9C" w14:textId="77777777" w:rsidR="001413B8" w:rsidRPr="00E27503" w:rsidRDefault="001413B8" w:rsidP="00884769">
      <w:pPr>
        <w:pStyle w:val="ListParagraph"/>
        <w:numPr>
          <w:ilvl w:val="0"/>
          <w:numId w:val="3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վերլուծական մտածողություն և խնդիրների լուծման հմտություններ,</w:t>
      </w:r>
    </w:p>
    <w:p w14:paraId="1EF475A7" w14:textId="77777777" w:rsidR="001413B8" w:rsidRPr="00E27503" w:rsidRDefault="001413B8" w:rsidP="00884769">
      <w:pPr>
        <w:pStyle w:val="ListParagraph"/>
        <w:numPr>
          <w:ilvl w:val="0"/>
          <w:numId w:val="3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որակի վերահսկման և գնահատման մեխանիզմների կիրառում,</w:t>
      </w:r>
    </w:p>
    <w:p w14:paraId="23524230" w14:textId="77777777" w:rsidR="001413B8" w:rsidRPr="00E27503" w:rsidRDefault="001413B8" w:rsidP="00884769">
      <w:pPr>
        <w:pStyle w:val="ListParagraph"/>
        <w:numPr>
          <w:ilvl w:val="0"/>
          <w:numId w:val="3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գերազանց հաղորդակցման և բանակցման հմտություններ,</w:t>
      </w:r>
    </w:p>
    <w:p w14:paraId="25C1FFF5" w14:textId="77777777" w:rsidR="001413B8" w:rsidRPr="00E27503" w:rsidRDefault="001413B8" w:rsidP="00884769">
      <w:pPr>
        <w:pStyle w:val="ListParagraph"/>
        <w:numPr>
          <w:ilvl w:val="0"/>
          <w:numId w:val="3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հաշվետվությունների, ընթացակարգերի և փաստաթղթերի մշակման կարողություն,</w:t>
      </w:r>
    </w:p>
    <w:p w14:paraId="19F4CF1F" w14:textId="1E852FA6" w:rsidR="00641842" w:rsidRPr="00E27503" w:rsidRDefault="001413B8" w:rsidP="00884769">
      <w:pPr>
        <w:pStyle w:val="ListParagraph"/>
        <w:numPr>
          <w:ilvl w:val="0"/>
          <w:numId w:val="3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տեխնոլոգիական հմտություններ՝ MS Office, տվյալների բազաներ, էլեկտրոնային կառավարման համակարգեր։</w:t>
      </w:r>
      <w:r w:rsidR="00641842" w:rsidRPr="00E27503">
        <w:rPr>
          <w:rFonts w:ascii="GHEA Grapalat" w:hAnsi="GHEA Grapalat"/>
          <w:lang w:val="hy-AM"/>
        </w:rPr>
        <w:t>։</w:t>
      </w:r>
    </w:p>
    <w:p w14:paraId="5FBAA2E4" w14:textId="42D5FAAC" w:rsidR="00641842" w:rsidRPr="00E27503" w:rsidRDefault="0042277B"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Times New Roman" w:hAnsi="GHEA Grapalat" w:cs="Times New Roman"/>
          <w:color w:val="000000"/>
          <w:lang w:val="hy-AM"/>
        </w:rPr>
        <w:t>Բնակչության սոցիալական պաշտպանության հաստատության</w:t>
      </w:r>
      <w:r w:rsidR="00641842" w:rsidRPr="00E27503">
        <w:rPr>
          <w:rFonts w:ascii="GHEA Grapalat" w:hAnsi="GHEA Grapalat"/>
          <w:lang w:val="hy-AM"/>
        </w:rPr>
        <w:t xml:space="preserve"> իրավական խորհրդատվության տրամադրումը նախատեսում է՝</w:t>
      </w:r>
    </w:p>
    <w:p w14:paraId="6C4B2579" w14:textId="77777777" w:rsidR="009C2DD2" w:rsidRPr="00E27503" w:rsidRDefault="009C2DD2" w:rsidP="00884769">
      <w:pPr>
        <w:pStyle w:val="ListParagraph"/>
        <w:numPr>
          <w:ilvl w:val="0"/>
          <w:numId w:val="3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շահառուին, նրա օրինական ներկայացուցիչներին իրավական խորհրդատվության և ուղղորդման տրամադրում, ըստ անհրաժեշտության նրանց իրավունքների և օրինական շահերի պաշտպանություն,</w:t>
      </w:r>
    </w:p>
    <w:p w14:paraId="1607DB60" w14:textId="19E9842D" w:rsidR="00641842" w:rsidRPr="00E27503" w:rsidRDefault="009C2DD2" w:rsidP="00884769">
      <w:pPr>
        <w:pStyle w:val="ListParagraph"/>
        <w:numPr>
          <w:ilvl w:val="0"/>
          <w:numId w:val="3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համապատասխան անձնակազմին և ղեկավարությանն իրավական խորհրդատվության և մեթոդական բնույթի այլ աջակցության ցուցաբերում</w:t>
      </w:r>
    </w:p>
    <w:p w14:paraId="318B99AB" w14:textId="026BCD0F" w:rsidR="00731CBC" w:rsidRPr="00E27503" w:rsidRDefault="00042A05" w:rsidP="00884769">
      <w:pPr>
        <w:pStyle w:val="ListParagraph"/>
        <w:numPr>
          <w:ilvl w:val="0"/>
          <w:numId w:val="3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հաստատությանն</w:t>
      </w:r>
      <w:r w:rsidR="00641842" w:rsidRPr="00E27503">
        <w:rPr>
          <w:rFonts w:ascii="GHEA Grapalat" w:hAnsi="GHEA Grapalat"/>
          <w:lang w:val="hy-AM"/>
        </w:rPr>
        <w:t xml:space="preserve"> </w:t>
      </w:r>
      <w:r w:rsidR="00731CBC" w:rsidRPr="00E27503">
        <w:rPr>
          <w:rFonts w:ascii="GHEA Grapalat" w:hAnsi="GHEA Grapalat"/>
          <w:lang w:val="hy-AM"/>
        </w:rPr>
        <w:t>անհրաժեշտ պայմանագրերի կազմում և ձևակերպում, պայմանագրերի կազմման աշխատանքներին մասնակցություն, իրավական ակտերի պահանջներին դրանց համապատասխանության ապահովում,</w:t>
      </w:r>
    </w:p>
    <w:p w14:paraId="5692E111" w14:textId="539314F4" w:rsidR="00641842" w:rsidRPr="00E27503" w:rsidRDefault="00731CBC" w:rsidP="00884769">
      <w:pPr>
        <w:pStyle w:val="ListParagraph"/>
        <w:numPr>
          <w:ilvl w:val="0"/>
          <w:numId w:val="3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օրենսդրությամբ կամ աշխատանքային պայմանագրով նախատեսված այլ իրավունքների և պարտականությունների կատարում։</w:t>
      </w:r>
      <w:r w:rsidR="00641842" w:rsidRPr="00E27503">
        <w:rPr>
          <w:rFonts w:ascii="GHEA Grapalat" w:hAnsi="GHEA Grapalat"/>
          <w:lang w:val="hy-AM"/>
        </w:rPr>
        <w:t>։</w:t>
      </w:r>
    </w:p>
    <w:p w14:paraId="5BD12D6E" w14:textId="0F55A98F" w:rsidR="00641842" w:rsidRPr="00E27503" w:rsidRDefault="0042277B"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Times New Roman" w:hAnsi="GHEA Grapalat" w:cs="Times New Roman"/>
          <w:color w:val="000000"/>
          <w:lang w:val="hy-AM"/>
        </w:rPr>
        <w:t>Բնակչության սոցիալական պաշտպանության հաստատության</w:t>
      </w:r>
      <w:r w:rsidR="00641842" w:rsidRPr="00E27503">
        <w:rPr>
          <w:rFonts w:ascii="GHEA Grapalat" w:hAnsi="GHEA Grapalat"/>
          <w:lang w:val="hy-AM"/>
        </w:rPr>
        <w:t xml:space="preserve"> իրավական </w:t>
      </w:r>
      <w:r w:rsidR="00DC26B8" w:rsidRPr="00E27503">
        <w:rPr>
          <w:rFonts w:ascii="GHEA Grapalat" w:hAnsi="GHEA Grapalat"/>
          <w:lang w:val="hy-AM"/>
        </w:rPr>
        <w:t>խորհրդատվություն տրամադրող մասնագետը պետք է</w:t>
      </w:r>
      <w:r w:rsidR="00B4777B" w:rsidRPr="00E27503">
        <w:rPr>
          <w:rFonts w:ascii="GHEA Grapalat" w:eastAsia="MS Mincho" w:hAnsi="GHEA Grapalat" w:cs="MS Mincho"/>
          <w:lang w:val="hy-AM"/>
        </w:rPr>
        <w:t>՝</w:t>
      </w:r>
    </w:p>
    <w:p w14:paraId="525EA776" w14:textId="77777777" w:rsidR="00276D3A" w:rsidRPr="00E27503" w:rsidRDefault="00276D3A" w:rsidP="00884769">
      <w:pPr>
        <w:pStyle w:val="ListParagraph"/>
        <w:numPr>
          <w:ilvl w:val="0"/>
          <w:numId w:val="3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տիրապետի երեխաների իրավունքների, սոցիալական պաշտպանության, կրթության և առողջապահության ոլորտներում օրենսդրությանը,</w:t>
      </w:r>
    </w:p>
    <w:p w14:paraId="144B4E75" w14:textId="77777777" w:rsidR="00276D3A" w:rsidRPr="00E27503" w:rsidRDefault="00276D3A" w:rsidP="00884769">
      <w:pPr>
        <w:pStyle w:val="ListParagraph"/>
        <w:numPr>
          <w:ilvl w:val="0"/>
          <w:numId w:val="3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տիրապետի միջազգային կոնվենցիաներին՝ ՄԱԿ-ի Երեխայի իրավունքների կոնվենցիա, Հաշմանդամություն ունեցող անձանց իրավունքների կոնվենցիա և Հայաստանի Հանրապետության կողմից վավերացված՝ ոլորտին վերաբերող այլ կոնվենցիաներին,</w:t>
      </w:r>
    </w:p>
    <w:p w14:paraId="280DAA42" w14:textId="77777777" w:rsidR="00276D3A" w:rsidRPr="00E27503" w:rsidRDefault="00276D3A" w:rsidP="00884769">
      <w:pPr>
        <w:pStyle w:val="ListParagraph"/>
        <w:numPr>
          <w:ilvl w:val="0"/>
          <w:numId w:val="3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տիրապետի քաղաքացիական, վարչական և աշխատանքային օրենսդրսությանը,</w:t>
      </w:r>
    </w:p>
    <w:p w14:paraId="2F4971F5" w14:textId="77777777" w:rsidR="00276D3A" w:rsidRPr="00E27503" w:rsidRDefault="00276D3A" w:rsidP="00884769">
      <w:pPr>
        <w:pStyle w:val="ListParagraph"/>
        <w:numPr>
          <w:ilvl w:val="0"/>
          <w:numId w:val="3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ունենա իրավական փաստաթղթերի վերլուծության և մշակման կարողություն,</w:t>
      </w:r>
    </w:p>
    <w:p w14:paraId="2FA57E86" w14:textId="77777777" w:rsidR="00276D3A" w:rsidRPr="00E27503" w:rsidRDefault="00276D3A" w:rsidP="00884769">
      <w:pPr>
        <w:pStyle w:val="ListParagraph"/>
        <w:numPr>
          <w:ilvl w:val="0"/>
          <w:numId w:val="3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ունենա խնդիրների լուծման և իրավական ռիսկերի գնահատման կարողություն,</w:t>
      </w:r>
    </w:p>
    <w:p w14:paraId="7AF3AF32" w14:textId="77777777" w:rsidR="00276D3A" w:rsidRPr="00E27503" w:rsidRDefault="00276D3A" w:rsidP="00884769">
      <w:pPr>
        <w:pStyle w:val="ListParagraph"/>
        <w:numPr>
          <w:ilvl w:val="0"/>
          <w:numId w:val="3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ունենա հաղորդակցման և բանակցման կարողություն՝ շահառուների, գործընկերների և պետական մարմինների հետ, </w:t>
      </w:r>
    </w:p>
    <w:p w14:paraId="71950D2B" w14:textId="77777777" w:rsidR="00276D3A" w:rsidRPr="00E27503" w:rsidRDefault="00276D3A" w:rsidP="00884769">
      <w:pPr>
        <w:pStyle w:val="ListParagraph"/>
        <w:numPr>
          <w:ilvl w:val="0"/>
          <w:numId w:val="3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ունենա հստակ և հասանելի իրավական պարզաբանում տալու հմտություն,</w:t>
      </w:r>
    </w:p>
    <w:p w14:paraId="7E271C22" w14:textId="77777777" w:rsidR="00276D3A" w:rsidRPr="00E27503" w:rsidRDefault="00276D3A" w:rsidP="00884769">
      <w:pPr>
        <w:pStyle w:val="ListParagraph"/>
        <w:numPr>
          <w:ilvl w:val="0"/>
          <w:numId w:val="3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lastRenderedPageBreak/>
        <w:t>ունենա վերլուծական մտածողություն և մանրամասն ուշադրություն,</w:t>
      </w:r>
    </w:p>
    <w:p w14:paraId="3D6F4BBF" w14:textId="77777777" w:rsidR="00276D3A" w:rsidRPr="00E27503" w:rsidRDefault="00276D3A" w:rsidP="00884769">
      <w:pPr>
        <w:pStyle w:val="ListParagraph"/>
        <w:numPr>
          <w:ilvl w:val="0"/>
          <w:numId w:val="3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ունենա տեխնոլոգիական հմտություններ՝ իրավական տվյալների բազաների, MS Office-ի և էլեկտրոնային փաստաթղթաշրջանառության համակարգերի կիրառում, </w:t>
      </w:r>
    </w:p>
    <w:p w14:paraId="12CB36C1" w14:textId="71B9C0EA" w:rsidR="00641842" w:rsidRPr="00E27503" w:rsidRDefault="00276D3A" w:rsidP="00884769">
      <w:pPr>
        <w:pStyle w:val="ListParagraph"/>
        <w:numPr>
          <w:ilvl w:val="0"/>
          <w:numId w:val="34"/>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սթրեսի կառավարում և էթիկայի պահպանում զգայուն իրավիճակներում։</w:t>
      </w:r>
    </w:p>
    <w:p w14:paraId="1900356D" w14:textId="239E4B1F" w:rsidR="00641842" w:rsidRPr="00E27503" w:rsidRDefault="0042277B"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Times New Roman" w:hAnsi="GHEA Grapalat" w:cs="Times New Roman"/>
          <w:color w:val="000000"/>
          <w:lang w:val="hy-AM"/>
        </w:rPr>
        <w:t>Բնակչության սոցիալական պաշտպանության հաստատության</w:t>
      </w:r>
      <w:r w:rsidR="00641842" w:rsidRPr="00E27503">
        <w:rPr>
          <w:rFonts w:ascii="GHEA Grapalat" w:hAnsi="GHEA Grapalat"/>
          <w:lang w:val="hy-AM"/>
        </w:rPr>
        <w:t xml:space="preserve"> հաշվապահական հաշվառումը և ֆինանսատնտեսական գործունեությունը նախատեսում է՝</w:t>
      </w:r>
    </w:p>
    <w:p w14:paraId="556E8ED1" w14:textId="77777777" w:rsidR="00DA75A8" w:rsidRPr="00E27503" w:rsidRDefault="00DA75A8" w:rsidP="00884769">
      <w:pPr>
        <w:pStyle w:val="ListParagraph"/>
        <w:numPr>
          <w:ilvl w:val="1"/>
          <w:numId w:val="35"/>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օրենսդրությամբ սահմանված կարգով հաշվապահական հաշվառման վարում, այդ աշխատանքների շրջանակներում հիմնական ֆոնդերի, նյութական և դրամական միջոցների, վառելիքի, էլեկտրաէներգիայի, մթերքների, դեղորայքի, ինչպես նաև անհրաժեշտ այլ միջոցների հաշվառման կազմակերպում,</w:t>
      </w:r>
    </w:p>
    <w:p w14:paraId="0D69D134" w14:textId="77777777" w:rsidR="00DA75A8" w:rsidRPr="00E27503" w:rsidRDefault="00DA75A8" w:rsidP="00884769">
      <w:pPr>
        <w:pStyle w:val="ListParagraph"/>
        <w:numPr>
          <w:ilvl w:val="1"/>
          <w:numId w:val="35"/>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հարկերի, տուրքերի և այլ վճարումների իրականացում,</w:t>
      </w:r>
    </w:p>
    <w:p w14:paraId="2F8B733C" w14:textId="77777777" w:rsidR="00DA75A8" w:rsidRPr="00E27503" w:rsidRDefault="00DA75A8" w:rsidP="00884769">
      <w:pPr>
        <w:pStyle w:val="ListParagraph"/>
        <w:numPr>
          <w:ilvl w:val="1"/>
          <w:numId w:val="35"/>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աշխատավարձերի և դրանց հավասարեցված այլ եկամուտների հետ կապված հարկերի հաշվարկում և դրանց վճարման իրականացում,</w:t>
      </w:r>
    </w:p>
    <w:p w14:paraId="13D0993E" w14:textId="77777777" w:rsidR="00DA75A8" w:rsidRPr="00E27503" w:rsidRDefault="00DA75A8" w:rsidP="00884769">
      <w:pPr>
        <w:pStyle w:val="ListParagraph"/>
        <w:numPr>
          <w:ilvl w:val="1"/>
          <w:numId w:val="35"/>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եկամուտների և ծախսերի նախահաշվի կազմում, ստացված միջոցների ծախսման նկատմամբ հսկողության իրականացում, </w:t>
      </w:r>
    </w:p>
    <w:p w14:paraId="4493AE33" w14:textId="77777777" w:rsidR="00DA75A8" w:rsidRPr="00E27503" w:rsidRDefault="00DA75A8" w:rsidP="00884769">
      <w:pPr>
        <w:pStyle w:val="ListParagraph"/>
        <w:numPr>
          <w:ilvl w:val="1"/>
          <w:numId w:val="35"/>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գույքագրման աշխատանքների իրականացում,</w:t>
      </w:r>
    </w:p>
    <w:p w14:paraId="708EA9B9" w14:textId="77777777" w:rsidR="00DA75A8" w:rsidRPr="00E27503" w:rsidRDefault="00DA75A8" w:rsidP="00884769">
      <w:pPr>
        <w:pStyle w:val="ListParagraph"/>
        <w:numPr>
          <w:ilvl w:val="1"/>
          <w:numId w:val="35"/>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գնումների գործընթացի կազմակերպում,</w:t>
      </w:r>
    </w:p>
    <w:p w14:paraId="2C121E30" w14:textId="77777777" w:rsidR="00DA75A8" w:rsidRPr="00E27503" w:rsidRDefault="00DA75A8" w:rsidP="00884769">
      <w:pPr>
        <w:pStyle w:val="ListParagraph"/>
        <w:numPr>
          <w:ilvl w:val="1"/>
          <w:numId w:val="35"/>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ֆինանսատնտեսական գործունեության վերլուծություն, ներքին հնարավորությունների բացահայտում, դրանց արդյունավետ իրացմանն աջակցում,</w:t>
      </w:r>
    </w:p>
    <w:p w14:paraId="4E1CD434" w14:textId="77777777" w:rsidR="00DA75A8" w:rsidRPr="00E27503" w:rsidRDefault="00DA75A8" w:rsidP="00884769">
      <w:pPr>
        <w:pStyle w:val="ListParagraph"/>
        <w:numPr>
          <w:ilvl w:val="1"/>
          <w:numId w:val="35"/>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հաշվետվությունների կազմում և ներկայացում,</w:t>
      </w:r>
    </w:p>
    <w:p w14:paraId="4305B4A5" w14:textId="77777777" w:rsidR="00DA75A8" w:rsidRPr="00E27503" w:rsidRDefault="00DA75A8" w:rsidP="00884769">
      <w:pPr>
        <w:pStyle w:val="ListParagraph"/>
        <w:numPr>
          <w:ilvl w:val="1"/>
          <w:numId w:val="35"/>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հաշվապահական փաստաթղթերի շրջանառության և արխիվացում,</w:t>
      </w:r>
    </w:p>
    <w:p w14:paraId="416B5A48" w14:textId="0B31D8E2" w:rsidR="00641842" w:rsidRPr="00E27503" w:rsidRDefault="00DA75A8" w:rsidP="00884769">
      <w:pPr>
        <w:pStyle w:val="ListParagraph"/>
        <w:numPr>
          <w:ilvl w:val="1"/>
          <w:numId w:val="3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cs="Sylfaen"/>
          <w:lang w:val="hy-AM"/>
        </w:rPr>
        <w:t>օրենսդրությամբ կամ աշխատանքային պայմանագրով նախատեսված իրավունքների և պարտականությունների կատարում։</w:t>
      </w:r>
    </w:p>
    <w:p w14:paraId="4E7362CF" w14:textId="2DB01B74" w:rsidR="00641842" w:rsidRPr="00E27503" w:rsidRDefault="0042277B"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Times New Roman" w:hAnsi="GHEA Grapalat" w:cs="Times New Roman"/>
          <w:color w:val="000000"/>
          <w:lang w:val="hy-AM"/>
        </w:rPr>
        <w:t>Բնակչության սոցիալական պաշտպանության հաստատության</w:t>
      </w:r>
      <w:r w:rsidR="00641842" w:rsidRPr="00E27503">
        <w:rPr>
          <w:rFonts w:ascii="GHEA Grapalat" w:hAnsi="GHEA Grapalat"/>
          <w:lang w:val="hy-AM"/>
        </w:rPr>
        <w:t xml:space="preserve"> գլխավոր հաշվապահը պետք է ունենա</w:t>
      </w:r>
      <w:r w:rsidR="00B4777B" w:rsidRPr="00E27503">
        <w:rPr>
          <w:rFonts w:ascii="GHEA Grapalat" w:hAnsi="GHEA Grapalat"/>
          <w:lang w:val="hy-AM"/>
        </w:rPr>
        <w:t>՝</w:t>
      </w:r>
    </w:p>
    <w:p w14:paraId="3BA27332" w14:textId="0B1281A5" w:rsidR="00641842" w:rsidRPr="00E27503" w:rsidRDefault="00BF7747" w:rsidP="00884769">
      <w:pPr>
        <w:pStyle w:val="ListParagraph"/>
        <w:numPr>
          <w:ilvl w:val="0"/>
          <w:numId w:val="3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իր լիազորությունների հետ կապված օրենսդրութան իմացություն՝ հաշվապահական հաշվառման բնագավառում, քաղաքացիական իրավունքի հիմունքները, ֆինանսական, հարկային և տնտեսական օրենսդրության հիմունքները, </w:t>
      </w:r>
    </w:p>
    <w:p w14:paraId="622A1064" w14:textId="7FCFC41A" w:rsidR="00641842" w:rsidRPr="00E27503" w:rsidRDefault="00BF7747" w:rsidP="00884769">
      <w:pPr>
        <w:pStyle w:val="ListParagraph"/>
        <w:numPr>
          <w:ilvl w:val="0"/>
          <w:numId w:val="3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ֆինանսական պլանավորման, կանխատեսման և վերահսկողության մեխանիզմների իմացություն, </w:t>
      </w:r>
    </w:p>
    <w:p w14:paraId="02C3B442" w14:textId="669F9291" w:rsidR="00641842" w:rsidRPr="00E27503" w:rsidRDefault="00BF7747" w:rsidP="00884769">
      <w:pPr>
        <w:pStyle w:val="ListParagraph"/>
        <w:numPr>
          <w:ilvl w:val="0"/>
          <w:numId w:val="3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հաստատության ֆինանսատնտեսական գործունեության վերլուծության մեթոդների մասին իմացություն,</w:t>
      </w:r>
    </w:p>
    <w:p w14:paraId="28E6F8FB" w14:textId="044ADAC7" w:rsidR="00641842" w:rsidRPr="00E27503" w:rsidRDefault="00BF7747" w:rsidP="00884769">
      <w:pPr>
        <w:pStyle w:val="ListParagraph"/>
        <w:numPr>
          <w:ilvl w:val="0"/>
          <w:numId w:val="3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հաշվապահական գործողությունների ձևակերպման և հաշվառման հատվածներով փաստաթղթավարման կազմակերպման, աուդիտորական ստուգումների անցկացման կարգի մասին իմացություն, </w:t>
      </w:r>
    </w:p>
    <w:p w14:paraId="3FEA8715" w14:textId="16340EA9" w:rsidR="00641842" w:rsidRPr="00E27503" w:rsidRDefault="00BF7747" w:rsidP="00884769">
      <w:pPr>
        <w:pStyle w:val="ListParagraph"/>
        <w:numPr>
          <w:ilvl w:val="0"/>
          <w:numId w:val="3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սոցիալական ծառայությունների ֆինանսավորման, բյուջետայի</w:t>
      </w:r>
      <w:r w:rsidR="009D6409" w:rsidRPr="00E27503">
        <w:rPr>
          <w:rFonts w:ascii="GHEA Grapalat" w:hAnsi="GHEA Grapalat"/>
          <w:lang w:val="hy-AM"/>
        </w:rPr>
        <w:t>ն</w:t>
      </w:r>
      <w:r w:rsidRPr="00E27503">
        <w:rPr>
          <w:rFonts w:ascii="GHEA Grapalat" w:hAnsi="GHEA Grapalat"/>
          <w:lang w:val="hy-AM"/>
        </w:rPr>
        <w:t xml:space="preserve"> և արտաբյուջետայի</w:t>
      </w:r>
      <w:r w:rsidR="009D6409" w:rsidRPr="00E27503">
        <w:rPr>
          <w:rFonts w:ascii="GHEA Grapalat" w:hAnsi="GHEA Grapalat"/>
          <w:lang w:val="hy-AM"/>
        </w:rPr>
        <w:t>ն</w:t>
      </w:r>
      <w:r w:rsidRPr="00E27503">
        <w:rPr>
          <w:rFonts w:ascii="GHEA Grapalat" w:hAnsi="GHEA Grapalat"/>
          <w:lang w:val="hy-AM"/>
        </w:rPr>
        <w:t xml:space="preserve"> միջոցների հաշվառման, դրանց հաշվետվությունների ձևաչափերի մասով իմացություն, </w:t>
      </w:r>
    </w:p>
    <w:p w14:paraId="234D0F91" w14:textId="1B21D1C4" w:rsidR="00641842" w:rsidRPr="00E27503" w:rsidRDefault="00BF7747" w:rsidP="00884769">
      <w:pPr>
        <w:pStyle w:val="ListParagraph"/>
        <w:numPr>
          <w:ilvl w:val="0"/>
          <w:numId w:val="3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տրամաբանելու, տարբեր իրավիճակներում կողմնորոշվելու ունակություն,</w:t>
      </w:r>
    </w:p>
    <w:p w14:paraId="5E5AE678" w14:textId="09463D37" w:rsidR="00641842" w:rsidRPr="00E27503" w:rsidRDefault="00BF7747" w:rsidP="00884769">
      <w:pPr>
        <w:pStyle w:val="ListParagraph"/>
        <w:numPr>
          <w:ilvl w:val="0"/>
          <w:numId w:val="3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վերլուծական մտածողություն և մանրամասն ուշադրություն,</w:t>
      </w:r>
    </w:p>
    <w:p w14:paraId="60487DA8" w14:textId="11EE2E35" w:rsidR="00641842" w:rsidRPr="00E27503" w:rsidRDefault="00BF7747" w:rsidP="00884769">
      <w:pPr>
        <w:pStyle w:val="ListParagraph"/>
        <w:numPr>
          <w:ilvl w:val="0"/>
          <w:numId w:val="3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տեխնոլոգիական հմտություններ՝ համակարգչով և ժամանակակից այլ տեխնիկական միջոցներով աշխատելու ունակություն, տիրապետի հաշվապահական </w:t>
      </w:r>
      <w:r w:rsidRPr="00E27503">
        <w:rPr>
          <w:rFonts w:ascii="GHEA Grapalat" w:hAnsi="GHEA Grapalat"/>
          <w:lang w:val="hy-AM"/>
        </w:rPr>
        <w:lastRenderedPageBreak/>
        <w:t xml:space="preserve">ծրագրերի՝ </w:t>
      </w:r>
      <w:r w:rsidR="00AA3892" w:rsidRPr="00E27503">
        <w:rPr>
          <w:rFonts w:ascii="GHEA Grapalat" w:hAnsi="GHEA Grapalat"/>
          <w:lang w:val="hy-AM"/>
        </w:rPr>
        <w:t>Հայկական ծրագրեր, Client treasury, Tax service, , և</w:t>
      </w:r>
      <w:r w:rsidRPr="00E27503">
        <w:rPr>
          <w:rFonts w:ascii="GHEA Grapalat" w:hAnsi="GHEA Grapalat"/>
          <w:lang w:val="hy-AM"/>
        </w:rPr>
        <w:t xml:space="preserve"> այլ տեղական համակարգերի հետ աշխատելու կարողություն, </w:t>
      </w:r>
    </w:p>
    <w:p w14:paraId="58097DBB" w14:textId="7F8BD5FE" w:rsidR="00641842" w:rsidRPr="00E27503" w:rsidRDefault="00BF7747" w:rsidP="00884769">
      <w:pPr>
        <w:pStyle w:val="ListParagraph"/>
        <w:numPr>
          <w:ilvl w:val="0"/>
          <w:numId w:val="3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իր գործունեության ընթացքում գլխավոր հաշվապահն առաջնորդվում է օրենսդրությամբ, սույն չափորոշչով, հաստատության օրինակելի կանոնադրությամբ, կոլեկտիվ աշխատանքային պայմանագրով, հաստատության ներքին կարգապահական կանոններով, հաստատության հրամաններով և կարգադրություններով,</w:t>
      </w:r>
    </w:p>
    <w:p w14:paraId="7F2957C1" w14:textId="427ADCFB" w:rsidR="00641842" w:rsidRPr="00E27503" w:rsidRDefault="00BF7747" w:rsidP="00884769">
      <w:pPr>
        <w:pStyle w:val="ListParagraph"/>
        <w:numPr>
          <w:ilvl w:val="0"/>
          <w:numId w:val="3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որակավորման պահանջները՝ հաստատության գլխավոր հաշվապահի պաշտոնը կարող է զբաղեցնել հաշվապահական հաշվառում մասնագիտությամբ բարձրագույն կրթություն ունեցող անձը:</w:t>
      </w:r>
    </w:p>
    <w:p w14:paraId="70188BBC" w14:textId="4CBABADB" w:rsidR="00641842" w:rsidRPr="00E27503" w:rsidRDefault="0042277B"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Times New Roman" w:hAnsi="GHEA Grapalat" w:cs="Times New Roman"/>
          <w:color w:val="000000"/>
          <w:lang w:val="hy-AM"/>
        </w:rPr>
        <w:t>Բնակչության սոցիալական պաշտպանության հաստատության</w:t>
      </w:r>
      <w:r w:rsidR="00641842" w:rsidRPr="00E27503">
        <w:rPr>
          <w:rFonts w:ascii="GHEA Grapalat" w:hAnsi="GHEA Grapalat"/>
          <w:lang w:val="hy-AM"/>
        </w:rPr>
        <w:t xml:space="preserve"> հաշվապահը պետք է ունենա</w:t>
      </w:r>
      <w:r w:rsidR="00B4777B" w:rsidRPr="00E27503">
        <w:rPr>
          <w:rFonts w:ascii="GHEA Grapalat" w:hAnsi="GHEA Grapalat"/>
          <w:lang w:val="hy-AM"/>
        </w:rPr>
        <w:t>՝</w:t>
      </w:r>
    </w:p>
    <w:p w14:paraId="78B5989D" w14:textId="2F7FCE91" w:rsidR="00641842" w:rsidRPr="00E27503" w:rsidRDefault="00BF7747" w:rsidP="00884769">
      <w:pPr>
        <w:pStyle w:val="ListParagraph"/>
        <w:numPr>
          <w:ilvl w:val="0"/>
          <w:numId w:val="37"/>
        </w:numPr>
        <w:shd w:val="clear" w:color="auto" w:fill="FFFFFF"/>
        <w:tabs>
          <w:tab w:val="left" w:pos="993"/>
          <w:tab w:val="left" w:pos="1080"/>
        </w:tabs>
        <w:spacing w:after="0" w:line="240" w:lineRule="auto"/>
        <w:ind w:left="0" w:firstLine="567"/>
        <w:jc w:val="both"/>
        <w:rPr>
          <w:rFonts w:ascii="GHEA Grapalat" w:hAnsi="GHEA Grapalat"/>
          <w:lang w:val="hy-AM"/>
        </w:rPr>
      </w:pPr>
      <w:r w:rsidRPr="00E27503">
        <w:rPr>
          <w:rFonts w:ascii="GHEA Grapalat" w:hAnsi="GHEA Grapalat"/>
          <w:lang w:val="hy-AM"/>
        </w:rPr>
        <w:t xml:space="preserve">իր լիազորությունների հետ կապված </w:t>
      </w:r>
      <w:r w:rsidR="00173EB4" w:rsidRPr="00E27503">
        <w:rPr>
          <w:rFonts w:ascii="GHEA Grapalat" w:hAnsi="GHEA Grapalat"/>
          <w:lang w:val="hy-AM"/>
        </w:rPr>
        <w:t>օ</w:t>
      </w:r>
      <w:r w:rsidRPr="00E27503">
        <w:rPr>
          <w:rFonts w:ascii="GHEA Grapalat" w:hAnsi="GHEA Grapalat"/>
          <w:lang w:val="hy-AM"/>
        </w:rPr>
        <w:t>րենսդրութան իմացություն՝ հաշվապահական հաշվառման բնագավառում, քաղաքացիական իրավունքի հիմունքները, ֆինանսական, հարկային և տնտեսական օրենսդրության հիմունքները, ներառյալ գույքի, ծառայությունների և աշխատավարձերի հաշվառում,</w:t>
      </w:r>
      <w:r w:rsidRPr="00E27503">
        <w:rPr>
          <w:rFonts w:ascii="GHEA Grapalat" w:eastAsia="MS Mincho" w:hAnsi="GHEA Grapalat" w:cs="MS Mincho"/>
          <w:lang w:val="hy-AM"/>
        </w:rPr>
        <w:t xml:space="preserve"> </w:t>
      </w:r>
    </w:p>
    <w:p w14:paraId="69ACBFD6" w14:textId="71D5C56D" w:rsidR="00641842" w:rsidRPr="00E27503" w:rsidRDefault="00BF7747" w:rsidP="00884769">
      <w:pPr>
        <w:pStyle w:val="ListParagraph"/>
        <w:numPr>
          <w:ilvl w:val="0"/>
          <w:numId w:val="3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հաշվապահական հաշվառման և վարման, հաշվետվությունների կազմման բնագավառում նորմատիվ և մեթոդական նյութերի իմացություն, </w:t>
      </w:r>
    </w:p>
    <w:p w14:paraId="234857E0" w14:textId="4DEA500C" w:rsidR="00641842" w:rsidRPr="00E27503" w:rsidRDefault="00BF7747" w:rsidP="00884769">
      <w:pPr>
        <w:pStyle w:val="ListParagraph"/>
        <w:numPr>
          <w:ilvl w:val="0"/>
          <w:numId w:val="3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հաստատության կառուցվածքի, դրա ուղղվածության, ռազմավարության և զարգացման հեռանկարների մասին իմացություն, </w:t>
      </w:r>
    </w:p>
    <w:p w14:paraId="295FEBC4" w14:textId="5214059F" w:rsidR="00641842" w:rsidRPr="00E27503" w:rsidRDefault="00BF7747" w:rsidP="00884769">
      <w:pPr>
        <w:pStyle w:val="ListParagraph"/>
        <w:numPr>
          <w:ilvl w:val="0"/>
          <w:numId w:val="3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ֆինանսական հաշվառման ձևերի և կարգի, իրավաբանական և ֆիզիկական անձանց հարկադրման պայմանների և կարգի մասին իմացություն,</w:t>
      </w:r>
    </w:p>
    <w:p w14:paraId="5FE48B4D" w14:textId="56FC7752" w:rsidR="00641842" w:rsidRPr="00E27503" w:rsidRDefault="00BF7747" w:rsidP="00884769">
      <w:pPr>
        <w:pStyle w:val="ListParagraph"/>
        <w:numPr>
          <w:ilvl w:val="0"/>
          <w:numId w:val="3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հաշվապահական հաշվեկշիռներ և հաշվետվություններ կազմելու կարգի և ժամկետների, հաշվապահական փաստաթղթերի պահման և տեղեկատվության պահպանման կանոնների մասին իմացություն,</w:t>
      </w:r>
    </w:p>
    <w:p w14:paraId="5DC105A7" w14:textId="6F4E5623" w:rsidR="00641842" w:rsidRPr="00E27503" w:rsidRDefault="00BF7747" w:rsidP="00884769">
      <w:pPr>
        <w:pStyle w:val="ListParagraph"/>
        <w:numPr>
          <w:ilvl w:val="0"/>
          <w:numId w:val="3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ժամանակակից տեղեկատվական տեխնոլոգիաների օգտագործման հնարավորություններ, իմանա հաշվողական տեխնիկան, հաղորդակցության և կապի միջոցները, ծառայողական էթիկայի կանոնները,</w:t>
      </w:r>
    </w:p>
    <w:p w14:paraId="5102BB19" w14:textId="18C2B303" w:rsidR="00641842" w:rsidRPr="00E27503" w:rsidRDefault="00BF7747" w:rsidP="00884769">
      <w:pPr>
        <w:pStyle w:val="ListParagraph"/>
        <w:numPr>
          <w:ilvl w:val="0"/>
          <w:numId w:val="3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հաշվապահական հաշվառման կազմակերպման գործում աշխատանքի կազմակերպման, փաստաթղթավարման և կառավարման հիմունքների մասին իմացություն, </w:t>
      </w:r>
    </w:p>
    <w:p w14:paraId="70D08958" w14:textId="70E07951" w:rsidR="00641842" w:rsidRPr="00E27503" w:rsidRDefault="00BF7747" w:rsidP="00884769">
      <w:pPr>
        <w:pStyle w:val="ListParagraph"/>
        <w:numPr>
          <w:ilvl w:val="0"/>
          <w:numId w:val="3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աշխատանքային օրենսդրության հիմունքների, աշխատողների անվտանգության ապահովման և առողջության պահպանման, անվտանգության տեխնիկայի և հակահրդեհային պաշտպանության կանոնների և նորմերի մասին իմացություն, </w:t>
      </w:r>
    </w:p>
    <w:p w14:paraId="0B31D7F4" w14:textId="2C635A96" w:rsidR="00641842" w:rsidRPr="00E27503" w:rsidRDefault="00BF7747" w:rsidP="00884769">
      <w:pPr>
        <w:pStyle w:val="ListParagraph"/>
        <w:numPr>
          <w:ilvl w:val="0"/>
          <w:numId w:val="3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իր գործունեության ընթացքում հաշվապահն առաջնորդվում է օրենսդրությամբ, սույն չափորոշչով, </w:t>
      </w:r>
      <w:r w:rsidR="00DA2782" w:rsidRPr="00E27503">
        <w:rPr>
          <w:rFonts w:ascii="GHEA Grapalat" w:hAnsi="GHEA Grapalat"/>
          <w:lang w:val="hy-AM"/>
        </w:rPr>
        <w:t>հաստատության</w:t>
      </w:r>
      <w:r w:rsidRPr="00E27503">
        <w:rPr>
          <w:rFonts w:ascii="GHEA Grapalat" w:hAnsi="GHEA Grapalat"/>
          <w:lang w:val="hy-AM"/>
        </w:rPr>
        <w:t xml:space="preserve"> օրինակելի կանոնադրությամբ, կոլեկտիվ աշխատանքային պայմանագրով, </w:t>
      </w:r>
      <w:r w:rsidR="00BC6793" w:rsidRPr="00E27503">
        <w:rPr>
          <w:rFonts w:ascii="GHEA Grapalat" w:hAnsi="GHEA Grapalat"/>
          <w:lang w:val="hy-AM"/>
        </w:rPr>
        <w:t>հաստատության</w:t>
      </w:r>
      <w:r w:rsidRPr="00E27503">
        <w:rPr>
          <w:rFonts w:ascii="GHEA Grapalat" w:hAnsi="GHEA Grapalat"/>
          <w:lang w:val="hy-AM"/>
        </w:rPr>
        <w:t xml:space="preserve"> ներքին կարգապահական կանոններով, </w:t>
      </w:r>
      <w:r w:rsidR="00BC6793" w:rsidRPr="00E27503">
        <w:rPr>
          <w:rFonts w:ascii="GHEA Grapalat" w:hAnsi="GHEA Grapalat"/>
          <w:lang w:val="hy-AM"/>
        </w:rPr>
        <w:t>հաստատության</w:t>
      </w:r>
      <w:r w:rsidRPr="00E27503">
        <w:rPr>
          <w:rFonts w:ascii="GHEA Grapalat" w:hAnsi="GHEA Grapalat"/>
          <w:lang w:val="hy-AM"/>
        </w:rPr>
        <w:t xml:space="preserve"> հրամաններով և կարգադրություններով</w:t>
      </w:r>
      <w:r w:rsidR="00AA3892" w:rsidRPr="00E27503">
        <w:rPr>
          <w:rFonts w:ascii="GHEA Grapalat" w:hAnsi="GHEA Grapalat"/>
          <w:lang w:val="hy-AM"/>
        </w:rPr>
        <w:t>,</w:t>
      </w:r>
    </w:p>
    <w:p w14:paraId="12365D2C" w14:textId="2CEA39DA" w:rsidR="00641842" w:rsidRPr="00E27503" w:rsidRDefault="00BF7747" w:rsidP="00884769">
      <w:pPr>
        <w:pStyle w:val="ListParagraph"/>
        <w:numPr>
          <w:ilvl w:val="0"/>
          <w:numId w:val="37"/>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որակավորման պահանջները՝ հաստատության հաշվապահի պաշտոնը կարող է զբաղեցնել հաշվապահական հաշվառում մասնագիտությամբ բարձրագույն </w:t>
      </w:r>
      <w:r w:rsidR="00641842" w:rsidRPr="00E27503">
        <w:rPr>
          <w:rFonts w:ascii="GHEA Grapalat" w:hAnsi="GHEA Grapalat"/>
          <w:lang w:val="hy-AM"/>
        </w:rPr>
        <w:t>կամ միջին մասնագիտական կրթություն ունեցող անձը:</w:t>
      </w:r>
    </w:p>
    <w:p w14:paraId="4AA116EF" w14:textId="0A269F1C" w:rsidR="00641842" w:rsidRPr="00E27503" w:rsidRDefault="0042277B"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Times New Roman" w:hAnsi="GHEA Grapalat" w:cs="Times New Roman"/>
          <w:color w:val="000000"/>
          <w:lang w:val="hy-AM"/>
        </w:rPr>
        <w:t>Բնակչության սոցիալական պաշտպանության հաստատության</w:t>
      </w:r>
      <w:r w:rsidR="00641842" w:rsidRPr="00E27503">
        <w:rPr>
          <w:rFonts w:ascii="GHEA Grapalat" w:hAnsi="GHEA Grapalat"/>
          <w:lang w:val="hy-AM"/>
        </w:rPr>
        <w:t xml:space="preserve"> </w:t>
      </w:r>
      <w:r w:rsidR="0031158B" w:rsidRPr="00E27503">
        <w:rPr>
          <w:rFonts w:ascii="GHEA Grapalat" w:hAnsi="GHEA Grapalat"/>
          <w:lang w:val="hy-AM"/>
        </w:rPr>
        <w:t>պետական գնումների մասնագետը</w:t>
      </w:r>
      <w:r w:rsidR="00641842" w:rsidRPr="00E27503">
        <w:rPr>
          <w:rFonts w:ascii="GHEA Grapalat" w:hAnsi="GHEA Grapalat"/>
          <w:lang w:val="hy-AM"/>
        </w:rPr>
        <w:t xml:space="preserve"> պետք է ունենա</w:t>
      </w:r>
      <w:r w:rsidR="00B4777B" w:rsidRPr="00E27503">
        <w:rPr>
          <w:rFonts w:ascii="GHEA Grapalat" w:hAnsi="GHEA Grapalat"/>
          <w:lang w:val="hy-AM"/>
        </w:rPr>
        <w:t>՝</w:t>
      </w:r>
    </w:p>
    <w:p w14:paraId="411F3994" w14:textId="13D8CA66" w:rsidR="00291F6E" w:rsidRPr="00E27503" w:rsidRDefault="00D02E71" w:rsidP="00884769">
      <w:pPr>
        <w:pStyle w:val="ListParagraph"/>
        <w:numPr>
          <w:ilvl w:val="0"/>
          <w:numId w:val="9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lastRenderedPageBreak/>
        <w:t xml:space="preserve">պետական գնումների, </w:t>
      </w:r>
      <w:r w:rsidR="00BF7747" w:rsidRPr="00E27503">
        <w:rPr>
          <w:rFonts w:ascii="GHEA Grapalat" w:hAnsi="GHEA Grapalat"/>
          <w:lang w:val="hy-AM"/>
        </w:rPr>
        <w:t>ֆինանսատնտեսական գործունեության, ֆինանսական, հարկային և աշխատանքի վարձատրության վերաբերյալ օրենսդրության, նորմատիվ իրավական ակտերի և հրահանգների իմացություն,</w:t>
      </w:r>
    </w:p>
    <w:p w14:paraId="65F0BB41" w14:textId="1F402288" w:rsidR="00291F6E" w:rsidRPr="00E27503" w:rsidRDefault="00BF7747" w:rsidP="00884769">
      <w:pPr>
        <w:pStyle w:val="ListParagraph"/>
        <w:numPr>
          <w:ilvl w:val="0"/>
          <w:numId w:val="9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աշխատանքային օրենսդրությանը, աշխատանքի պաշտպանության կանոնների և կանոնակարգերի, աշխատանքների կառավարման և կազմակերպման ժամանակակից մեթոդների մասին իմացություն,</w:t>
      </w:r>
    </w:p>
    <w:p w14:paraId="5F4C9A4F" w14:textId="7E66B66D" w:rsidR="00291F6E" w:rsidRPr="00E27503" w:rsidRDefault="00BF7747" w:rsidP="00884769">
      <w:pPr>
        <w:pStyle w:val="ListParagraph"/>
        <w:numPr>
          <w:ilvl w:val="0"/>
          <w:numId w:val="9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հաշվապահական հաշվառման սկզբունքների, պետական գնումների գործընթացի նորմատիվ իրավական ակտերի ֆինանսատնտեսական հաշվետվությունների պատրաստման և դրանց ներկայացման կարգի և ժամկետների վերաբերյալ իմացություն,</w:t>
      </w:r>
    </w:p>
    <w:p w14:paraId="3B29D81F" w14:textId="4D319597" w:rsidR="00541AD7" w:rsidRPr="00E27503" w:rsidRDefault="00541AD7" w:rsidP="00884769">
      <w:pPr>
        <w:pStyle w:val="ListParagraph"/>
        <w:numPr>
          <w:ilvl w:val="0"/>
          <w:numId w:val="9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գնումների գործընթացի համակարգում</w:t>
      </w:r>
    </w:p>
    <w:p w14:paraId="4F5503FD" w14:textId="4C42C194" w:rsidR="00541AD7" w:rsidRPr="00E27503" w:rsidRDefault="00541AD7" w:rsidP="00884769">
      <w:pPr>
        <w:pStyle w:val="ListParagraph"/>
        <w:numPr>
          <w:ilvl w:val="0"/>
          <w:numId w:val="9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գնումների անվանացանկի կազմում </w:t>
      </w:r>
    </w:p>
    <w:p w14:paraId="0B86DBE0" w14:textId="65BBA6F6" w:rsidR="00541AD7" w:rsidRPr="00E27503" w:rsidRDefault="00541AD7" w:rsidP="00884769">
      <w:pPr>
        <w:pStyle w:val="ListParagraph"/>
        <w:numPr>
          <w:ilvl w:val="0"/>
          <w:numId w:val="9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ձեռքբերման ենթակա ապրանքների, աշխատանքների և ծառայությունների գծով գնման պայմանագրերի նախագծերի մշակում, հաստատման ներկայացում, դրանց մուտքագրում</w:t>
      </w:r>
      <w:r w:rsidR="007F4EB1" w:rsidRPr="00E27503">
        <w:rPr>
          <w:rFonts w:ascii="GHEA Grapalat" w:hAnsi="GHEA Grapalat"/>
          <w:lang w:val="hy-AM"/>
        </w:rPr>
        <w:t xml:space="preserve"> </w:t>
      </w:r>
      <w:r w:rsidRPr="00E27503">
        <w:rPr>
          <w:rFonts w:ascii="GHEA Grapalat" w:hAnsi="GHEA Grapalat"/>
          <w:lang w:val="hy-AM"/>
        </w:rPr>
        <w:t>PPCM</w:t>
      </w:r>
      <w:r w:rsidR="007F4EB1" w:rsidRPr="00E27503">
        <w:rPr>
          <w:rFonts w:ascii="GHEA Grapalat" w:hAnsi="GHEA Grapalat"/>
          <w:lang w:val="hy-AM"/>
        </w:rPr>
        <w:t xml:space="preserve"> </w:t>
      </w:r>
      <w:r w:rsidRPr="00E27503">
        <w:rPr>
          <w:rFonts w:ascii="GHEA Grapalat" w:hAnsi="GHEA Grapalat"/>
          <w:lang w:val="hy-AM"/>
        </w:rPr>
        <w:t>համակարգ</w:t>
      </w:r>
    </w:p>
    <w:p w14:paraId="7522CE51" w14:textId="4FADE77B" w:rsidR="00541AD7" w:rsidRPr="00E27503" w:rsidRDefault="00541AD7" w:rsidP="00884769">
      <w:pPr>
        <w:pStyle w:val="ListParagraph"/>
        <w:numPr>
          <w:ilvl w:val="0"/>
          <w:numId w:val="9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Գնումների անվանացանկում կատարվելիք փոփոխությունների հայտերի կազմում</w:t>
      </w:r>
    </w:p>
    <w:p w14:paraId="18C89F8B" w14:textId="6DB5DE6C" w:rsidR="00291F6E" w:rsidRPr="00E27503" w:rsidRDefault="00BF7747" w:rsidP="00884769">
      <w:pPr>
        <w:pStyle w:val="ListParagraph"/>
        <w:numPr>
          <w:ilvl w:val="0"/>
          <w:numId w:val="9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հաստատության կանոնադրության, ներքին կանոնակարգի, աշխատանքային էթիկայի կանոնների իմացություն, </w:t>
      </w:r>
    </w:p>
    <w:p w14:paraId="639D5EFA" w14:textId="2D060623" w:rsidR="00291F6E" w:rsidRPr="00E27503" w:rsidRDefault="00BF7747" w:rsidP="00884769">
      <w:pPr>
        <w:pStyle w:val="ListParagraph"/>
        <w:numPr>
          <w:ilvl w:val="0"/>
          <w:numId w:val="9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ժամանակակից համակարգչային տեխնիկայի և կապի միջոցների օգտագործման կանոնների իմացություն, </w:t>
      </w:r>
    </w:p>
    <w:p w14:paraId="2751819A" w14:textId="2F0F0FAE" w:rsidR="00291F6E" w:rsidRPr="00E27503" w:rsidRDefault="00BF7747" w:rsidP="00884769">
      <w:pPr>
        <w:pStyle w:val="ListParagraph"/>
        <w:numPr>
          <w:ilvl w:val="0"/>
          <w:numId w:val="9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միջանձնային հարաբերությունների ձևավորման </w:t>
      </w:r>
      <w:r w:rsidR="00C0348A" w:rsidRPr="00E27503">
        <w:rPr>
          <w:rFonts w:ascii="GHEA Grapalat" w:hAnsi="GHEA Grapalat"/>
          <w:lang w:val="hy-AM"/>
        </w:rPr>
        <w:t>կանոն</w:t>
      </w:r>
      <w:r w:rsidRPr="00E27503">
        <w:rPr>
          <w:rFonts w:ascii="GHEA Grapalat" w:hAnsi="GHEA Grapalat"/>
          <w:lang w:val="hy-AM"/>
        </w:rPr>
        <w:t>ների, բանակցությունների վարման ընդհանուր կանոնների մասին իմացություն,</w:t>
      </w:r>
    </w:p>
    <w:p w14:paraId="20F9A046" w14:textId="75C9C80F" w:rsidR="00641842" w:rsidRPr="00E27503" w:rsidRDefault="00BF7747" w:rsidP="00884769">
      <w:pPr>
        <w:pStyle w:val="ListParagraph"/>
        <w:numPr>
          <w:ilvl w:val="0"/>
          <w:numId w:val="96"/>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աշխատանքի պաշտպանության, անվտանգության տեխնիկայի, արտադրական սանիտարիայի և հրդեհային անվտանգության կանոնների ու նորմերի </w:t>
      </w:r>
      <w:r w:rsidR="00291F6E" w:rsidRPr="00E27503">
        <w:rPr>
          <w:rFonts w:ascii="GHEA Grapalat" w:hAnsi="GHEA Grapalat"/>
          <w:lang w:val="hy-AM"/>
        </w:rPr>
        <w:t>մասին իմացություն։</w:t>
      </w:r>
    </w:p>
    <w:p w14:paraId="238661EB" w14:textId="56EB22AD" w:rsidR="00641842" w:rsidRPr="00E27503" w:rsidRDefault="0042277B"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Times New Roman" w:hAnsi="GHEA Grapalat" w:cs="Times New Roman"/>
          <w:color w:val="000000"/>
          <w:lang w:val="hy-AM"/>
        </w:rPr>
        <w:t xml:space="preserve">Բնակչության սոցիալական պաշտպանության հաստատության </w:t>
      </w:r>
      <w:r w:rsidR="00641842" w:rsidRPr="00E27503">
        <w:rPr>
          <w:rFonts w:ascii="GHEA Grapalat" w:hAnsi="GHEA Grapalat"/>
          <w:lang w:val="hy-AM"/>
        </w:rPr>
        <w:t>գործավարությունը և փաստաթղթաշրջանառությունը նախատեսում են՝</w:t>
      </w:r>
    </w:p>
    <w:p w14:paraId="75672898" w14:textId="77777777" w:rsidR="00641842" w:rsidRPr="00E27503" w:rsidRDefault="00641842" w:rsidP="00884769">
      <w:pPr>
        <w:pStyle w:val="ListParagraph"/>
        <w:numPr>
          <w:ilvl w:val="0"/>
          <w:numId w:val="9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մտից և ելից փաստաթղթերի հաշվառում, այդ փաստաթղթերի համակարգում և պահպանում, արխիվացում,</w:t>
      </w:r>
    </w:p>
    <w:p w14:paraId="118D4037" w14:textId="3E352112" w:rsidR="00641842" w:rsidRPr="00E27503" w:rsidRDefault="00CC4464" w:rsidP="00884769">
      <w:pPr>
        <w:pStyle w:val="ListParagraph"/>
        <w:numPr>
          <w:ilvl w:val="0"/>
          <w:numId w:val="9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հաստատության</w:t>
      </w:r>
      <w:r w:rsidR="00641842" w:rsidRPr="00E27503">
        <w:rPr>
          <w:rFonts w:ascii="GHEA Grapalat" w:hAnsi="GHEA Grapalat"/>
          <w:lang w:val="hy-AM"/>
        </w:rPr>
        <w:t xml:space="preserve"> տնօրենի և տնօրենի տեղակալ</w:t>
      </w:r>
      <w:r w:rsidR="00186C0E" w:rsidRPr="00E27503">
        <w:rPr>
          <w:rFonts w:ascii="GHEA Grapalat" w:hAnsi="GHEA Grapalat"/>
          <w:lang w:val="hy-AM"/>
        </w:rPr>
        <w:t>ներ</w:t>
      </w:r>
      <w:r w:rsidR="00641842" w:rsidRPr="00E27503">
        <w:rPr>
          <w:rFonts w:ascii="GHEA Grapalat" w:hAnsi="GHEA Grapalat"/>
          <w:lang w:val="hy-AM"/>
        </w:rPr>
        <w:t>ի մոտ հանդիպումների, խորհրդակցությունների նախապատրաստում, անհրաժեշտ փաստաթղթերի պատրաստում, տնօրենի հանձնարարությամբ՝ այդ միջոցառումների արձանագրությունների պատրաստում</w:t>
      </w:r>
      <w:r w:rsidR="00D77593" w:rsidRPr="00E27503">
        <w:rPr>
          <w:rFonts w:ascii="GHEA Grapalat" w:hAnsi="GHEA Grapalat"/>
          <w:lang w:val="hy-AM"/>
        </w:rPr>
        <w:t>,</w:t>
      </w:r>
    </w:p>
    <w:p w14:paraId="72E52E28" w14:textId="77777777" w:rsidR="00641842" w:rsidRPr="00E27503" w:rsidRDefault="00641842" w:rsidP="00884769">
      <w:pPr>
        <w:pStyle w:val="ListParagraph"/>
        <w:numPr>
          <w:ilvl w:val="0"/>
          <w:numId w:val="9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տեղեկության մուտքագրում համակարգիչ և համակարգչից տեղեկության փոխանցում</w:t>
      </w:r>
      <w:r w:rsidRPr="00E27503">
        <w:rPr>
          <w:rFonts w:ascii="GHEA Grapalat" w:hAnsi="GHEA Grapalat"/>
          <w:color w:val="C00000"/>
          <w:lang w:val="hy-AM"/>
        </w:rPr>
        <w:t xml:space="preserve">, </w:t>
      </w:r>
      <w:r w:rsidRPr="00E27503">
        <w:rPr>
          <w:rFonts w:ascii="GHEA Grapalat" w:hAnsi="GHEA Grapalat"/>
          <w:lang w:val="hy-AM"/>
        </w:rPr>
        <w:t xml:space="preserve">կազմտեխնիկայի </w:t>
      </w:r>
      <w:r w:rsidRPr="00E27503">
        <w:rPr>
          <w:rFonts w:ascii="GHEA Grapalat" w:eastAsia="Times New Roman" w:hAnsi="GHEA Grapalat" w:cs="Times New Roman"/>
          <w:lang w:val="hy-AM"/>
        </w:rPr>
        <w:t>(տպիչ</w:t>
      </w:r>
      <w:r w:rsidRPr="00E27503">
        <w:rPr>
          <w:rFonts w:ascii="GHEA Grapalat" w:eastAsia="Times New Roman" w:hAnsi="GHEA Grapalat" w:cs="Times New Roman"/>
          <w:color w:val="000000"/>
          <w:lang w:val="hy-AM"/>
        </w:rPr>
        <w:t>, սկաներ, պատճենահանող սարք և այլն) շահագործում,</w:t>
      </w:r>
    </w:p>
    <w:p w14:paraId="5D28ACDD" w14:textId="1AF7D616" w:rsidR="00641842" w:rsidRPr="00E27503" w:rsidRDefault="00BF7747" w:rsidP="00884769">
      <w:pPr>
        <w:pStyle w:val="ListParagraph"/>
        <w:numPr>
          <w:ilvl w:val="0"/>
          <w:numId w:val="9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w:t>
      </w:r>
      <w:r w:rsidR="00641842" w:rsidRPr="00E27503">
        <w:rPr>
          <w:rFonts w:ascii="GHEA Grapalat" w:hAnsi="GHEA Grapalat"/>
          <w:lang w:val="hy-AM"/>
        </w:rPr>
        <w:t>արբեր տեսակի տեղեկանքների և այլ պահանջվող փաստաթղթերի պատրաստում և տրամադրում աշխատողին կամ շահառուին։</w:t>
      </w:r>
    </w:p>
    <w:p w14:paraId="7C7C8FB2" w14:textId="568E91CE" w:rsidR="00641842" w:rsidRPr="00E27503" w:rsidRDefault="00BF7747" w:rsidP="00884769">
      <w:pPr>
        <w:pStyle w:val="ListParagraph"/>
        <w:numPr>
          <w:ilvl w:val="0"/>
          <w:numId w:val="9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w:t>
      </w:r>
      <w:r w:rsidR="00CC4464" w:rsidRPr="00E27503">
        <w:rPr>
          <w:rFonts w:ascii="GHEA Grapalat" w:hAnsi="GHEA Grapalat"/>
          <w:lang w:val="hy-AM"/>
        </w:rPr>
        <w:t>աստատության</w:t>
      </w:r>
      <w:r w:rsidR="00641842" w:rsidRPr="00E27503">
        <w:rPr>
          <w:rFonts w:ascii="GHEA Grapalat" w:hAnsi="GHEA Grapalat"/>
          <w:lang w:val="hy-AM"/>
        </w:rPr>
        <w:t xml:space="preserve"> գործավարի պաշտոնն զբաղեցնողը պետք է տիրապետի համակարգչով և ժամանակակից տեխնիկայի այլ միջոցներով աշխատելու հմտություններին</w:t>
      </w:r>
      <w:r w:rsidR="00DA7345" w:rsidRPr="00E27503">
        <w:rPr>
          <w:rFonts w:ascii="GHEA Grapalat" w:hAnsi="GHEA Grapalat"/>
          <w:lang w:val="hy-AM"/>
        </w:rPr>
        <w:t>,</w:t>
      </w:r>
    </w:p>
    <w:p w14:paraId="51A191B4" w14:textId="452BB42C" w:rsidR="00641842" w:rsidRPr="00E27503" w:rsidRDefault="00BF7747" w:rsidP="00884769">
      <w:pPr>
        <w:pStyle w:val="ListParagraph"/>
        <w:numPr>
          <w:ilvl w:val="0"/>
          <w:numId w:val="9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lastRenderedPageBreak/>
        <w:t>ի</w:t>
      </w:r>
      <w:r w:rsidR="00641842" w:rsidRPr="00E27503">
        <w:rPr>
          <w:rFonts w:ascii="GHEA Grapalat" w:hAnsi="GHEA Grapalat"/>
          <w:lang w:val="hy-AM"/>
        </w:rPr>
        <w:t>ր գործունեության ընթացքում գործավար</w:t>
      </w:r>
      <w:r w:rsidR="00493CB8" w:rsidRPr="00E27503">
        <w:rPr>
          <w:rFonts w:ascii="GHEA Grapalat" w:hAnsi="GHEA Grapalat"/>
          <w:lang w:val="hy-AM"/>
        </w:rPr>
        <w:t>ն</w:t>
      </w:r>
      <w:r w:rsidR="00641842" w:rsidRPr="00E27503">
        <w:rPr>
          <w:rFonts w:ascii="GHEA Grapalat" w:hAnsi="GHEA Grapalat"/>
          <w:lang w:val="hy-AM"/>
        </w:rPr>
        <w:t xml:space="preserve"> առաջնորդվում է օրենսդրությամբ, </w:t>
      </w:r>
      <w:r w:rsidR="00CC4464" w:rsidRPr="00E27503">
        <w:rPr>
          <w:rFonts w:ascii="GHEA Grapalat" w:hAnsi="GHEA Grapalat"/>
          <w:lang w:val="hy-AM"/>
        </w:rPr>
        <w:t>հաստատության</w:t>
      </w:r>
      <w:r w:rsidR="00641842" w:rsidRPr="00E27503">
        <w:rPr>
          <w:rFonts w:ascii="GHEA Grapalat" w:hAnsi="GHEA Grapalat"/>
          <w:lang w:val="hy-AM"/>
        </w:rPr>
        <w:t xml:space="preserve"> կանոնադրությամբ, աշխատանքային պայմանագրով, ներքին կարգապահական կանոններով, տնօրենի հրամաններով և կարգադրություններով</w:t>
      </w:r>
      <w:r w:rsidR="00DA7345" w:rsidRPr="00E27503">
        <w:rPr>
          <w:rFonts w:ascii="GHEA Grapalat" w:hAnsi="GHEA Grapalat"/>
          <w:lang w:val="hy-AM"/>
        </w:rPr>
        <w:t>,</w:t>
      </w:r>
    </w:p>
    <w:p w14:paraId="3E5F91EA" w14:textId="2F0E32A3" w:rsidR="00641842" w:rsidRPr="00E27503" w:rsidRDefault="00BF7747" w:rsidP="00884769">
      <w:pPr>
        <w:pStyle w:val="ListParagraph"/>
        <w:numPr>
          <w:ilvl w:val="0"/>
          <w:numId w:val="95"/>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w:t>
      </w:r>
      <w:r w:rsidR="00641842" w:rsidRPr="00E27503">
        <w:rPr>
          <w:rFonts w:ascii="GHEA Grapalat" w:hAnsi="GHEA Grapalat"/>
          <w:lang w:val="hy-AM"/>
        </w:rPr>
        <w:t>րակավորման պահանջները՝ հաստատության գործավարի պաշտոնն զբաղեցնողը պետք է ունենա բարձրագույն կրթություն կամ միջին մասնագիտական համապատասխան կրթություն կամ միջին մասնագիտական կրթություն և վերջին տաս տարվա ընթացքում առնվազն երեք տարվա աշխատանքային ստաժ:</w:t>
      </w:r>
    </w:p>
    <w:p w14:paraId="736D8A95" w14:textId="45716A5C" w:rsidR="00641842" w:rsidRPr="00E27503" w:rsidRDefault="0042277B"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Times New Roman" w:hAnsi="GHEA Grapalat" w:cs="Times New Roman"/>
          <w:color w:val="000000"/>
          <w:lang w:val="hy-AM"/>
        </w:rPr>
        <w:t>Բնակչության սոցիալական պաշտպանության հաստատության</w:t>
      </w:r>
      <w:r w:rsidR="00641842" w:rsidRPr="00E27503">
        <w:rPr>
          <w:rFonts w:ascii="GHEA Grapalat" w:hAnsi="GHEA Grapalat"/>
          <w:lang w:val="hy-AM"/>
        </w:rPr>
        <w:t xml:space="preserve"> կադրային գործը նախատեսում է՝</w:t>
      </w:r>
    </w:p>
    <w:p w14:paraId="4C6A6865" w14:textId="00D333E6" w:rsidR="00641842" w:rsidRPr="00E27503" w:rsidRDefault="001401C4" w:rsidP="00884769">
      <w:pPr>
        <w:pStyle w:val="ListParagraph"/>
        <w:numPr>
          <w:ilvl w:val="0"/>
          <w:numId w:val="94"/>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հաստատությ</w:t>
      </w:r>
      <w:r w:rsidR="00006370" w:rsidRPr="00E27503">
        <w:rPr>
          <w:rFonts w:ascii="GHEA Grapalat" w:hAnsi="GHEA Grapalat"/>
          <w:lang w:val="hy-AM"/>
        </w:rPr>
        <w:t>ունը</w:t>
      </w:r>
      <w:r w:rsidR="00641842" w:rsidRPr="00E27503">
        <w:rPr>
          <w:rFonts w:ascii="GHEA Grapalat" w:hAnsi="GHEA Grapalat"/>
          <w:lang w:val="hy-AM"/>
        </w:rPr>
        <w:t>՝ անհրաժեշտ որակավորում ունեցող կադրերով համալրում, կամ անհրաժեշտ որակավորման կադրերով ապահովման աշխատանքներին մասնակցություն</w:t>
      </w:r>
      <w:r w:rsidR="00DA7345" w:rsidRPr="00E27503">
        <w:rPr>
          <w:rFonts w:ascii="GHEA Grapalat" w:hAnsi="GHEA Grapalat"/>
          <w:lang w:val="hy-AM"/>
        </w:rPr>
        <w:t>,</w:t>
      </w:r>
    </w:p>
    <w:p w14:paraId="2933C4AF" w14:textId="18498E65" w:rsidR="00641842" w:rsidRPr="00E27503" w:rsidRDefault="00641842" w:rsidP="00884769">
      <w:pPr>
        <w:pStyle w:val="ListParagraph"/>
        <w:numPr>
          <w:ilvl w:val="0"/>
          <w:numId w:val="94"/>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աշխատանքի ընդունման, աշխատանքից ազատման, այլ աշխատանքի տեղափոխման ժամանակ պահանջվող փաստաթղթերի պատրաստում</w:t>
      </w:r>
      <w:r w:rsidR="00DA7345" w:rsidRPr="00E27503">
        <w:rPr>
          <w:rFonts w:ascii="GHEA Grapalat" w:hAnsi="GHEA Grapalat"/>
          <w:lang w:val="hy-AM"/>
        </w:rPr>
        <w:t>,</w:t>
      </w:r>
    </w:p>
    <w:p w14:paraId="420D26D2" w14:textId="77777777" w:rsidR="00641842" w:rsidRPr="00E27503" w:rsidRDefault="00641842" w:rsidP="00884769">
      <w:pPr>
        <w:pStyle w:val="ListParagraph"/>
        <w:numPr>
          <w:ilvl w:val="0"/>
          <w:numId w:val="94"/>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աշխատանքային կարգապահության հսկողության իրականացում, հաճախումների հսկողություն, հաճախումների թերթիկների վարում։</w:t>
      </w:r>
    </w:p>
    <w:p w14:paraId="0D971771" w14:textId="77777777" w:rsidR="00641842" w:rsidRPr="00E27503" w:rsidRDefault="00641842" w:rsidP="00884769">
      <w:pPr>
        <w:pStyle w:val="ListParagraph"/>
        <w:numPr>
          <w:ilvl w:val="0"/>
          <w:numId w:val="94"/>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աշխատանքային գրքույկների լրացում, անհատական գործերի կազմում և վարում,</w:t>
      </w:r>
    </w:p>
    <w:p w14:paraId="786AF2A9" w14:textId="562266EB" w:rsidR="00641842" w:rsidRPr="00E27503" w:rsidRDefault="00641842" w:rsidP="00884769">
      <w:pPr>
        <w:pStyle w:val="ListParagraph"/>
        <w:numPr>
          <w:ilvl w:val="0"/>
          <w:numId w:val="94"/>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արձակուրդների տրամադրման ժամանակացույցի կազմում և ըստ դրա աշխատողների արձակուրդ մեկնելու և վերադառնալու նկատմամբ հսկողություն</w:t>
      </w:r>
      <w:r w:rsidR="00DA7345" w:rsidRPr="00E27503">
        <w:rPr>
          <w:rFonts w:ascii="GHEA Grapalat" w:hAnsi="GHEA Grapalat"/>
          <w:lang w:val="hy-AM"/>
        </w:rPr>
        <w:t>,</w:t>
      </w:r>
    </w:p>
    <w:p w14:paraId="39EC2878" w14:textId="2B875D43" w:rsidR="00641842" w:rsidRPr="00E27503" w:rsidRDefault="00641842" w:rsidP="00884769">
      <w:pPr>
        <w:pStyle w:val="ListParagraph"/>
        <w:numPr>
          <w:ilvl w:val="0"/>
          <w:numId w:val="94"/>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աշխատողների համար աշխատանքային բնույթի տարբեր տեղեկանքների պատրաստում</w:t>
      </w:r>
      <w:r w:rsidR="00DA7345" w:rsidRPr="00E27503">
        <w:rPr>
          <w:rFonts w:ascii="GHEA Grapalat" w:hAnsi="GHEA Grapalat"/>
          <w:lang w:val="hy-AM"/>
        </w:rPr>
        <w:t>,</w:t>
      </w:r>
      <w:r w:rsidRPr="00E27503">
        <w:rPr>
          <w:rFonts w:ascii="GHEA Grapalat" w:hAnsi="GHEA Grapalat"/>
          <w:lang w:val="hy-AM"/>
        </w:rPr>
        <w:t xml:space="preserve"> </w:t>
      </w:r>
    </w:p>
    <w:p w14:paraId="33D94CCD" w14:textId="07AA4E38" w:rsidR="00641842" w:rsidRPr="00E27503" w:rsidRDefault="00641842" w:rsidP="00884769">
      <w:pPr>
        <w:pStyle w:val="ListParagraph"/>
        <w:numPr>
          <w:ilvl w:val="0"/>
          <w:numId w:val="94"/>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աշխատողների վերապատրաստման, որակավորման բարձրացման աշխատանքների կազմակերպում</w:t>
      </w:r>
      <w:r w:rsidR="00DA7345" w:rsidRPr="00E27503">
        <w:rPr>
          <w:rFonts w:ascii="GHEA Grapalat" w:hAnsi="GHEA Grapalat"/>
          <w:lang w:val="hy-AM"/>
        </w:rPr>
        <w:t>,</w:t>
      </w:r>
      <w:r w:rsidRPr="00E27503">
        <w:rPr>
          <w:rFonts w:ascii="GHEA Grapalat" w:hAnsi="GHEA Grapalat"/>
          <w:lang w:val="hy-AM"/>
        </w:rPr>
        <w:t xml:space="preserve"> </w:t>
      </w:r>
    </w:p>
    <w:p w14:paraId="326419B5" w14:textId="0DD3070F" w:rsidR="00641842" w:rsidRPr="00E27503" w:rsidRDefault="00621848" w:rsidP="00884769">
      <w:pPr>
        <w:pStyle w:val="ListParagraph"/>
        <w:numPr>
          <w:ilvl w:val="0"/>
          <w:numId w:val="94"/>
        </w:numPr>
        <w:shd w:val="clear" w:color="auto" w:fill="FFFFFF"/>
        <w:tabs>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օ</w:t>
      </w:r>
      <w:r w:rsidR="00641842" w:rsidRPr="00E27503">
        <w:rPr>
          <w:rFonts w:ascii="GHEA Grapalat" w:hAnsi="GHEA Grapalat"/>
          <w:lang w:val="hy-AM"/>
        </w:rPr>
        <w:t>րենսդրությամբ</w:t>
      </w:r>
      <w:r w:rsidRPr="00E27503">
        <w:rPr>
          <w:rFonts w:ascii="GHEA Grapalat" w:hAnsi="GHEA Grapalat"/>
          <w:lang w:val="hy-AM"/>
        </w:rPr>
        <w:t xml:space="preserve"> կամ</w:t>
      </w:r>
      <w:r w:rsidR="00641842" w:rsidRPr="00E27503">
        <w:rPr>
          <w:rFonts w:ascii="GHEA Grapalat" w:hAnsi="GHEA Grapalat"/>
          <w:lang w:val="hy-AM"/>
        </w:rPr>
        <w:t xml:space="preserve"> աշխատանքային պայմանագրով </w:t>
      </w:r>
      <w:r w:rsidRPr="00E27503">
        <w:rPr>
          <w:rFonts w:ascii="GHEA Grapalat" w:hAnsi="GHEA Grapalat"/>
          <w:lang w:val="hy-AM"/>
        </w:rPr>
        <w:t>նախատեսված</w:t>
      </w:r>
      <w:r w:rsidR="00641842" w:rsidRPr="00E27503">
        <w:rPr>
          <w:rFonts w:ascii="GHEA Grapalat" w:hAnsi="GHEA Grapalat"/>
          <w:lang w:val="hy-AM"/>
        </w:rPr>
        <w:t xml:space="preserve"> այլ իրավունքների և պարտականությունների կատարում։</w:t>
      </w:r>
    </w:p>
    <w:p w14:paraId="453B084D" w14:textId="57209751" w:rsidR="00641842" w:rsidRPr="00E27503" w:rsidRDefault="0042277B"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eastAsia="Times New Roman" w:hAnsi="GHEA Grapalat" w:cs="Times New Roman"/>
          <w:color w:val="000000"/>
          <w:lang w:val="hy-AM"/>
        </w:rPr>
        <w:t>Բնակչության սոցիալական պաշտպանության հաստատության</w:t>
      </w:r>
      <w:r w:rsidR="00641842" w:rsidRPr="00E27503">
        <w:rPr>
          <w:rFonts w:ascii="GHEA Grapalat" w:hAnsi="GHEA Grapalat"/>
          <w:lang w:val="hy-AM"/>
        </w:rPr>
        <w:t xml:space="preserve"> </w:t>
      </w:r>
      <w:r w:rsidR="00346A26" w:rsidRPr="00E27503">
        <w:rPr>
          <w:rFonts w:ascii="GHEA Grapalat" w:hAnsi="GHEA Grapalat"/>
          <w:lang w:val="hy-AM"/>
        </w:rPr>
        <w:t>անձնակազմի կառավարման մասնագետը</w:t>
      </w:r>
      <w:r w:rsidR="00641842" w:rsidRPr="00E27503">
        <w:rPr>
          <w:rFonts w:ascii="GHEA Grapalat" w:hAnsi="GHEA Grapalat"/>
          <w:lang w:val="hy-AM"/>
        </w:rPr>
        <w:t xml:space="preserve"> պետք է ունենա</w:t>
      </w:r>
      <w:r w:rsidR="00D77593" w:rsidRPr="00E27503">
        <w:rPr>
          <w:rFonts w:ascii="GHEA Grapalat" w:hAnsi="GHEA Grapalat"/>
          <w:lang w:val="hy-AM"/>
        </w:rPr>
        <w:t>՝</w:t>
      </w:r>
    </w:p>
    <w:p w14:paraId="04BA39C2" w14:textId="57825B05" w:rsidR="00641842" w:rsidRPr="00E27503" w:rsidRDefault="00533F7D" w:rsidP="00884769">
      <w:pPr>
        <w:pStyle w:val="ListParagraph"/>
        <w:numPr>
          <w:ilvl w:val="0"/>
          <w:numId w:val="3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 աշխատանքային օրենսգրքի և ոլորտային իրավական ակտերի իմացություն,</w:t>
      </w:r>
    </w:p>
    <w:p w14:paraId="77467B66" w14:textId="662DD752" w:rsidR="00641842" w:rsidRPr="00E27503" w:rsidRDefault="00533F7D" w:rsidP="00884769">
      <w:pPr>
        <w:pStyle w:val="ListParagraph"/>
        <w:numPr>
          <w:ilvl w:val="0"/>
          <w:numId w:val="3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կադրային փաստաթղթերի ձևակերպման և վարելու հմտություններ (պայմանագրեր, հրամաններ, անձնական գործեր, արձակուրդների գրաֆիկ)</w:t>
      </w:r>
      <w:r w:rsidR="00DA7345" w:rsidRPr="00E27503">
        <w:rPr>
          <w:rFonts w:ascii="GHEA Grapalat" w:hAnsi="GHEA Grapalat"/>
          <w:lang w:val="hy-AM"/>
        </w:rPr>
        <w:t>,</w:t>
      </w:r>
    </w:p>
    <w:p w14:paraId="65F8F389" w14:textId="5D29B1A5" w:rsidR="00641842" w:rsidRPr="00E27503" w:rsidRDefault="00533F7D" w:rsidP="00884769">
      <w:pPr>
        <w:pStyle w:val="ListParagraph"/>
        <w:numPr>
          <w:ilvl w:val="0"/>
          <w:numId w:val="3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համակարգչով և ժամանակակից այլ տեխնիկայով աշխատելու հմտություններ, կադրային կառավարման էլեկտրոնային համակարգերի կամ փաստաթղթաշրջանառության հարթակների հետ աշխատանքի փորձ,</w:t>
      </w:r>
    </w:p>
    <w:p w14:paraId="1AA3B5CC" w14:textId="6B2752F7" w:rsidR="00641842" w:rsidRPr="00E27503" w:rsidRDefault="00533F7D" w:rsidP="00884769">
      <w:pPr>
        <w:pStyle w:val="ListParagraph"/>
        <w:numPr>
          <w:ilvl w:val="0"/>
          <w:numId w:val="3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հաղորդակցման և համագործակցության բարձր կարողություններ, </w:t>
      </w:r>
    </w:p>
    <w:p w14:paraId="15822396" w14:textId="7F549E80" w:rsidR="00641842" w:rsidRPr="00E27503" w:rsidRDefault="00533F7D" w:rsidP="00884769">
      <w:pPr>
        <w:pStyle w:val="ListParagraph"/>
        <w:numPr>
          <w:ilvl w:val="0"/>
          <w:numId w:val="3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աշխատանքային պայմանագրերով և իրավական ակտերով սահմանված իրավունքների և պարտականությունների իմացություն, </w:t>
      </w:r>
    </w:p>
    <w:p w14:paraId="3C9BE81E" w14:textId="11B2AD13" w:rsidR="00641842" w:rsidRPr="00E27503" w:rsidRDefault="00533F7D" w:rsidP="00884769">
      <w:pPr>
        <w:pStyle w:val="ListParagraph"/>
        <w:numPr>
          <w:ilvl w:val="0"/>
          <w:numId w:val="38"/>
        </w:numPr>
        <w:shd w:val="clear" w:color="auto" w:fill="FFFFFF"/>
        <w:tabs>
          <w:tab w:val="left" w:pos="81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ներքին կարգապահության և օրենսդրության պահանջների պահպանման ապահովում, </w:t>
      </w:r>
    </w:p>
    <w:p w14:paraId="44248A55" w14:textId="26420535" w:rsidR="00641842" w:rsidRPr="00E27503" w:rsidRDefault="00533F7D" w:rsidP="00884769">
      <w:pPr>
        <w:pStyle w:val="ListParagraph"/>
        <w:numPr>
          <w:ilvl w:val="0"/>
          <w:numId w:val="38"/>
        </w:numPr>
        <w:shd w:val="clear" w:color="auto" w:fill="FFFFFF"/>
        <w:tabs>
          <w:tab w:val="left" w:pos="81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հաստատությունում էթիկական նորմերի իմացություն՝ ներառյալ շահառուների պաշտպանություն և խտրականության բացառում,</w:t>
      </w:r>
    </w:p>
    <w:p w14:paraId="48DBCB00" w14:textId="0B89F025" w:rsidR="00641842" w:rsidRPr="00E27503" w:rsidRDefault="00533F7D" w:rsidP="00884769">
      <w:pPr>
        <w:pStyle w:val="ListParagraph"/>
        <w:numPr>
          <w:ilvl w:val="0"/>
          <w:numId w:val="3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w:t>
      </w:r>
      <w:r w:rsidR="006164D2" w:rsidRPr="00E27503">
        <w:rPr>
          <w:rFonts w:ascii="GHEA Grapalat" w:hAnsi="GHEA Grapalat"/>
          <w:lang w:val="hy-AM"/>
        </w:rPr>
        <w:t>ող</w:t>
      </w:r>
      <w:r w:rsidRPr="00E27503">
        <w:rPr>
          <w:rFonts w:ascii="GHEA Grapalat" w:hAnsi="GHEA Grapalat"/>
          <w:lang w:val="hy-AM"/>
        </w:rPr>
        <w:t xml:space="preserve">ների աջակցման և հարցերի լուծման </w:t>
      </w:r>
      <w:r w:rsidR="009865D8" w:rsidRPr="00E27503">
        <w:rPr>
          <w:rFonts w:ascii="GHEA Grapalat" w:hAnsi="GHEA Grapalat"/>
          <w:lang w:val="hy-AM"/>
        </w:rPr>
        <w:t xml:space="preserve">արհեստավարժ </w:t>
      </w:r>
      <w:r w:rsidRPr="00E27503">
        <w:rPr>
          <w:rFonts w:ascii="GHEA Grapalat" w:hAnsi="GHEA Grapalat"/>
          <w:lang w:val="hy-AM"/>
        </w:rPr>
        <w:t xml:space="preserve">մոտեցում, </w:t>
      </w:r>
    </w:p>
    <w:p w14:paraId="33079CF6" w14:textId="03195F9C" w:rsidR="00641842" w:rsidRPr="00E27503" w:rsidRDefault="00533F7D" w:rsidP="00884769">
      <w:pPr>
        <w:pStyle w:val="ListParagraph"/>
        <w:numPr>
          <w:ilvl w:val="0"/>
          <w:numId w:val="3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lastRenderedPageBreak/>
        <w:t>ժամանակի կառավարման և սթրեսային իրավիճակներում աշխատելու ունակություն,</w:t>
      </w:r>
    </w:p>
    <w:p w14:paraId="461D5AAA" w14:textId="3363FB4D" w:rsidR="00641842" w:rsidRPr="00E27503" w:rsidRDefault="00533F7D" w:rsidP="00884769">
      <w:pPr>
        <w:pStyle w:val="ListParagraph"/>
        <w:numPr>
          <w:ilvl w:val="0"/>
          <w:numId w:val="3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հարգալից և ներառական վերաբերմունք՝ թիմի և շահառուների նկատմամբ, </w:t>
      </w:r>
    </w:p>
    <w:p w14:paraId="6F2C08AB" w14:textId="3AF16C12" w:rsidR="00641842" w:rsidRPr="00E27503" w:rsidRDefault="00533F7D" w:rsidP="00884769">
      <w:pPr>
        <w:pStyle w:val="ListParagraph"/>
        <w:numPr>
          <w:ilvl w:val="0"/>
          <w:numId w:val="38"/>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որակավորման պահանջները՝ բարձրագույն կրթություն՝ մարդկային ռեսուրսների կառավարում, իրավագիտություն, պետական կառավարում կամ հարակից ոլորտում։ </w:t>
      </w:r>
    </w:p>
    <w:p w14:paraId="1FE06171" w14:textId="296BF1A2" w:rsidR="009C3953" w:rsidRPr="00E27503" w:rsidRDefault="000374BD"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olor w:val="000000" w:themeColor="text1"/>
          <w:lang w:val="hy-AM"/>
        </w:rPr>
      </w:pPr>
      <w:r w:rsidRPr="00E27503">
        <w:rPr>
          <w:rFonts w:ascii="GHEA Grapalat" w:hAnsi="GHEA Grapalat"/>
          <w:lang w:val="hy-AM"/>
        </w:rPr>
        <w:t>Բնակչության սոցիալական պաշտպանության հաստատության</w:t>
      </w:r>
      <w:r w:rsidR="0054610B" w:rsidRPr="00E27503">
        <w:rPr>
          <w:rFonts w:ascii="GHEA Grapalat" w:hAnsi="GHEA Grapalat"/>
          <w:lang w:val="hy-AM"/>
        </w:rPr>
        <w:t xml:space="preserve"> սաներին </w:t>
      </w:r>
      <w:r w:rsidR="009E5AC0" w:rsidRPr="00E27503">
        <w:rPr>
          <w:rFonts w:ascii="GHEA Grapalat" w:hAnsi="GHEA Grapalat"/>
          <w:lang w:val="hy-AM"/>
        </w:rPr>
        <w:t xml:space="preserve">բազմագործառույթային անձնակազմի կողմից </w:t>
      </w:r>
      <w:r w:rsidR="0054610B" w:rsidRPr="00E27503">
        <w:rPr>
          <w:rFonts w:ascii="GHEA Grapalat" w:hAnsi="GHEA Grapalat"/>
          <w:lang w:val="hy-AM"/>
        </w:rPr>
        <w:t>սոցիալ-</w:t>
      </w:r>
      <w:r w:rsidR="0054610B" w:rsidRPr="00E27503">
        <w:rPr>
          <w:rFonts w:ascii="GHEA Grapalat" w:hAnsi="GHEA Grapalat"/>
          <w:color w:val="000000" w:themeColor="text1"/>
          <w:lang w:val="hy-AM"/>
        </w:rPr>
        <w:t>հոգեբանական</w:t>
      </w:r>
      <w:r w:rsidR="00A334C3" w:rsidRPr="00E27503">
        <w:rPr>
          <w:rFonts w:ascii="GHEA Grapalat" w:hAnsi="GHEA Grapalat"/>
          <w:color w:val="000000" w:themeColor="text1"/>
          <w:lang w:val="hy-AM"/>
        </w:rPr>
        <w:t>, սոցիալ-վերականգնողական</w:t>
      </w:r>
      <w:r w:rsidR="0054610B" w:rsidRPr="00E27503">
        <w:rPr>
          <w:rFonts w:ascii="GHEA Grapalat" w:hAnsi="GHEA Grapalat"/>
          <w:color w:val="000000" w:themeColor="text1"/>
          <w:lang w:val="hy-AM"/>
        </w:rPr>
        <w:t xml:space="preserve"> օգնության տրամադրումը ներառում է</w:t>
      </w:r>
      <w:r w:rsidR="004C63D6" w:rsidRPr="00E27503">
        <w:rPr>
          <w:rFonts w:ascii="GHEA Grapalat" w:hAnsi="GHEA Grapalat"/>
          <w:color w:val="000000" w:themeColor="text1"/>
          <w:lang w:val="hy-AM"/>
        </w:rPr>
        <w:t>՝</w:t>
      </w:r>
    </w:p>
    <w:p w14:paraId="3DBB896E" w14:textId="3B57A977" w:rsidR="00F5048B" w:rsidRPr="00E27503" w:rsidRDefault="00F5048B" w:rsidP="00884769">
      <w:pPr>
        <w:pStyle w:val="ListParagraph"/>
        <w:numPr>
          <w:ilvl w:val="0"/>
          <w:numId w:val="93"/>
        </w:numPr>
        <w:shd w:val="clear" w:color="auto" w:fill="FFFFFF"/>
        <w:tabs>
          <w:tab w:val="left" w:pos="993"/>
        </w:tabs>
        <w:spacing w:after="0" w:line="240" w:lineRule="auto"/>
        <w:ind w:left="0" w:firstLine="567"/>
        <w:jc w:val="both"/>
        <w:rPr>
          <w:rFonts w:ascii="GHEA Grapalat" w:hAnsi="GHEA Grapalat"/>
          <w:color w:val="000000" w:themeColor="text1"/>
          <w:lang w:val="hy-AM"/>
        </w:rPr>
      </w:pPr>
      <w:r w:rsidRPr="00E27503">
        <w:rPr>
          <w:rFonts w:ascii="GHEA Grapalat" w:hAnsi="GHEA Grapalat"/>
          <w:color w:val="000000" w:themeColor="text1"/>
          <w:lang w:val="hy-AM"/>
        </w:rPr>
        <w:t xml:space="preserve">սոցիալական աշխատանքի իրականացում, սոցիալական կարիքի գնահատում և յուրաքանչյուր </w:t>
      </w:r>
      <w:r w:rsidR="000E679B" w:rsidRPr="00E27503">
        <w:rPr>
          <w:rFonts w:ascii="GHEA Grapalat" w:hAnsi="GHEA Grapalat"/>
          <w:color w:val="000000" w:themeColor="text1"/>
          <w:lang w:val="hy-AM"/>
        </w:rPr>
        <w:t>կիս</w:t>
      </w:r>
      <w:r w:rsidRPr="00E27503">
        <w:rPr>
          <w:rFonts w:ascii="GHEA Grapalat" w:hAnsi="GHEA Grapalat"/>
          <w:color w:val="000000" w:themeColor="text1"/>
          <w:lang w:val="hy-AM"/>
        </w:rPr>
        <w:t>ամսյակ վերագնահատում,</w:t>
      </w:r>
    </w:p>
    <w:p w14:paraId="5E940E6F" w14:textId="1B65B357" w:rsidR="00F5048B" w:rsidRPr="00E27503" w:rsidRDefault="00E25830" w:rsidP="00884769">
      <w:pPr>
        <w:pStyle w:val="ListParagraph"/>
        <w:numPr>
          <w:ilvl w:val="0"/>
          <w:numId w:val="9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խնամք ստացող երեխային</w:t>
      </w:r>
      <w:r w:rsidR="00F5048B" w:rsidRPr="00E27503">
        <w:rPr>
          <w:rFonts w:ascii="GHEA Grapalat" w:hAnsi="GHEA Grapalat"/>
          <w:lang w:val="hy-AM"/>
        </w:rPr>
        <w:t xml:space="preserve"> նոր միջավայրում հարմարվելուն և այլ բնույթի սոցիալ-հոգեբանական օգնության ցուցաբերում,</w:t>
      </w:r>
    </w:p>
    <w:p w14:paraId="70FAB17B" w14:textId="5C088523" w:rsidR="00F5048B" w:rsidRPr="00E27503" w:rsidRDefault="00E25830" w:rsidP="00884769">
      <w:pPr>
        <w:pStyle w:val="ListParagraph"/>
        <w:numPr>
          <w:ilvl w:val="0"/>
          <w:numId w:val="9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խնամք ստացող երեխայի</w:t>
      </w:r>
      <w:r w:rsidR="00F5048B" w:rsidRPr="00E27503">
        <w:rPr>
          <w:rFonts w:ascii="GHEA Grapalat" w:hAnsi="GHEA Grapalat"/>
          <w:lang w:val="hy-AM"/>
        </w:rPr>
        <w:t xml:space="preserve"> նախասիրությունների բացահայտում, համապատասխան տարաբնույթ ծառայությունների, միջոցառումների, ազատ ժամանցի և հանգստի կազմակերպում,</w:t>
      </w:r>
    </w:p>
    <w:p w14:paraId="5C77B0DF" w14:textId="536CEC9D" w:rsidR="00F5048B" w:rsidRPr="00E27503" w:rsidRDefault="00F5048B" w:rsidP="00884769">
      <w:pPr>
        <w:pStyle w:val="ListParagraph"/>
        <w:numPr>
          <w:ilvl w:val="0"/>
          <w:numId w:val="9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շահառուի համար տարատեսակ փաստաթղթերի, սոցիալական ապահովության խնդիրների լուծման հարցերում աջակցություն և ուղղորդում,</w:t>
      </w:r>
    </w:p>
    <w:p w14:paraId="76C93825" w14:textId="14BE1C81" w:rsidR="00F5048B" w:rsidRPr="00E27503" w:rsidRDefault="00F5048B" w:rsidP="00884769">
      <w:pPr>
        <w:pStyle w:val="ListParagraph"/>
        <w:numPr>
          <w:ilvl w:val="0"/>
          <w:numId w:val="9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անձի ֆունկցիոնալության գնահատման գործընթացին ուղղորդում կամ կազմակերպում,</w:t>
      </w:r>
    </w:p>
    <w:p w14:paraId="207BDB2E" w14:textId="5C582FB1" w:rsidR="00F5048B" w:rsidRPr="00E27503" w:rsidRDefault="00F5048B" w:rsidP="00884769">
      <w:pPr>
        <w:pStyle w:val="ListParagraph"/>
        <w:numPr>
          <w:ilvl w:val="0"/>
          <w:numId w:val="9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աջակցող միջոցներով ապահովելու գործընթացի կազմակերպում, </w:t>
      </w:r>
    </w:p>
    <w:p w14:paraId="4A943160" w14:textId="57597EE6" w:rsidR="00F5048B" w:rsidRPr="00E27503" w:rsidRDefault="00F5048B" w:rsidP="00884769">
      <w:pPr>
        <w:pStyle w:val="ListParagraph"/>
        <w:numPr>
          <w:ilvl w:val="0"/>
          <w:numId w:val="9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անկախ կյանքի հմտությունների ձևավորում (ինքնասպասարկման, կենցաղավարման, տեղաշարժման, հաղորդակցման, ուսումնասիրության, միջանձնային և սոցիալական հարաբերություններ ստեղծելու հմտություններ) և սոցիալական ներառմանն ուղղված այլ միջոցառումներ</w:t>
      </w:r>
      <w:r w:rsidR="00DC0CFC" w:rsidRPr="00E27503">
        <w:rPr>
          <w:rFonts w:ascii="GHEA Grapalat" w:hAnsi="GHEA Grapalat"/>
          <w:lang w:val="hy-AM"/>
        </w:rPr>
        <w:t>՝ համապատասխանեցրած խնամք ստացող երեխայի զարգացման աստիճանին, հաշմանդամության տեսակին</w:t>
      </w:r>
      <w:r w:rsidR="00FF1F48" w:rsidRPr="00E27503">
        <w:rPr>
          <w:rFonts w:ascii="GHEA Grapalat" w:hAnsi="GHEA Grapalat"/>
          <w:lang w:val="hy-AM"/>
        </w:rPr>
        <w:t>,</w:t>
      </w:r>
    </w:p>
    <w:p w14:paraId="32371C86" w14:textId="7D38F6FA" w:rsidR="00F5048B" w:rsidRPr="00E27503" w:rsidRDefault="00F5048B" w:rsidP="00884769">
      <w:pPr>
        <w:pStyle w:val="ListParagraph"/>
        <w:numPr>
          <w:ilvl w:val="0"/>
          <w:numId w:val="9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շահառուի վերականգնողական, մասնագիտական ծառայությունների տրամադրման նպատակով այլ </w:t>
      </w:r>
      <w:r w:rsidR="00DC0CFC" w:rsidRPr="00E27503">
        <w:rPr>
          <w:rFonts w:ascii="GHEA Grapalat" w:hAnsi="GHEA Grapalat"/>
          <w:lang w:val="hy-AM"/>
        </w:rPr>
        <w:t>մասնագետներ</w:t>
      </w:r>
      <w:r w:rsidRPr="00E27503">
        <w:rPr>
          <w:rFonts w:ascii="GHEA Grapalat" w:hAnsi="GHEA Grapalat"/>
          <w:lang w:val="hy-AM"/>
        </w:rPr>
        <w:t>ի հետ աշխատանքի համակարգում</w:t>
      </w:r>
      <w:r w:rsidR="00AE28C1" w:rsidRPr="00E27503">
        <w:rPr>
          <w:rFonts w:ascii="GHEA Grapalat" w:hAnsi="GHEA Grapalat"/>
          <w:lang w:val="hy-AM"/>
        </w:rPr>
        <w:t>,</w:t>
      </w:r>
    </w:p>
    <w:p w14:paraId="074E02B2" w14:textId="61C06BCE" w:rsidR="00F5048B" w:rsidRPr="00E27503" w:rsidRDefault="00F5048B" w:rsidP="00884769">
      <w:pPr>
        <w:pStyle w:val="ListParagraph"/>
        <w:numPr>
          <w:ilvl w:val="0"/>
          <w:numId w:val="9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շահառուին հոգեբանական օգնության տրամադրում՝ անհատական և խմբային վերապատրաստումներով, շուրջօրյա խնամքի հատուկ (մասնագիտացված) կենտրոնում նաև՝ հոգեկան առողջության վերականգնման աշխատանքներ</w:t>
      </w:r>
      <w:r w:rsidR="00AE28C1" w:rsidRPr="00E27503">
        <w:rPr>
          <w:rFonts w:ascii="GHEA Grapalat" w:hAnsi="GHEA Grapalat"/>
          <w:lang w:val="hy-AM"/>
        </w:rPr>
        <w:t>,</w:t>
      </w:r>
    </w:p>
    <w:p w14:paraId="56CA1B1D" w14:textId="2053C102" w:rsidR="00F5048B" w:rsidRPr="00E27503" w:rsidRDefault="00F5048B" w:rsidP="00884769">
      <w:pPr>
        <w:pStyle w:val="ListParagraph"/>
        <w:numPr>
          <w:ilvl w:val="0"/>
          <w:numId w:val="9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մշակութային, մարզական միջոցառումների անցկացումը և ազատ ժամանցը</w:t>
      </w:r>
      <w:r w:rsidR="00AE28C1" w:rsidRPr="00E27503">
        <w:rPr>
          <w:rFonts w:ascii="GHEA Grapalat" w:hAnsi="GHEA Grapalat"/>
          <w:lang w:val="hy-AM"/>
        </w:rPr>
        <w:t>,</w:t>
      </w:r>
    </w:p>
    <w:p w14:paraId="227F0712" w14:textId="42D224F6" w:rsidR="00F5048B" w:rsidRPr="00E27503" w:rsidRDefault="00F5048B" w:rsidP="00884769">
      <w:pPr>
        <w:pStyle w:val="ListParagraph"/>
        <w:numPr>
          <w:ilvl w:val="0"/>
          <w:numId w:val="9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հաշվետվությունների պատրաստում և ըստ նշանակության ներկայացում.</w:t>
      </w:r>
    </w:p>
    <w:p w14:paraId="3ED7CF1C" w14:textId="304E2397" w:rsidR="004C4AE1" w:rsidRPr="00E27503" w:rsidRDefault="00621848" w:rsidP="00884769">
      <w:pPr>
        <w:pStyle w:val="ListParagraph"/>
        <w:numPr>
          <w:ilvl w:val="0"/>
          <w:numId w:val="93"/>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օ</w:t>
      </w:r>
      <w:r w:rsidR="00F5048B" w:rsidRPr="00E27503">
        <w:rPr>
          <w:rFonts w:ascii="GHEA Grapalat" w:hAnsi="GHEA Grapalat"/>
          <w:lang w:val="hy-AM"/>
        </w:rPr>
        <w:t>րենսդրությամբ</w:t>
      </w:r>
      <w:r w:rsidRPr="00E27503">
        <w:rPr>
          <w:rFonts w:ascii="GHEA Grapalat" w:hAnsi="GHEA Grapalat"/>
          <w:lang w:val="hy-AM"/>
        </w:rPr>
        <w:t xml:space="preserve"> կամ</w:t>
      </w:r>
      <w:r w:rsidR="00F5048B" w:rsidRPr="00E27503">
        <w:rPr>
          <w:rFonts w:ascii="GHEA Grapalat" w:hAnsi="GHEA Grapalat"/>
          <w:lang w:val="hy-AM"/>
        </w:rPr>
        <w:t xml:space="preserve"> աշխատանքային պայմանագրով </w:t>
      </w:r>
      <w:r w:rsidRPr="00E27503">
        <w:rPr>
          <w:rFonts w:ascii="GHEA Grapalat" w:hAnsi="GHEA Grapalat"/>
          <w:lang w:val="hy-AM"/>
        </w:rPr>
        <w:t>նախատեսված</w:t>
      </w:r>
      <w:r w:rsidR="006201CB" w:rsidRPr="00E27503">
        <w:rPr>
          <w:rFonts w:ascii="GHEA Grapalat" w:hAnsi="GHEA Grapalat"/>
          <w:lang w:val="hy-AM"/>
        </w:rPr>
        <w:t xml:space="preserve"> </w:t>
      </w:r>
      <w:r w:rsidR="00F5048B" w:rsidRPr="00E27503">
        <w:rPr>
          <w:rFonts w:ascii="GHEA Grapalat" w:hAnsi="GHEA Grapalat"/>
          <w:lang w:val="hy-AM"/>
        </w:rPr>
        <w:t>այլ իրավունքների և պարտականությունների կատարում։</w:t>
      </w:r>
    </w:p>
    <w:p w14:paraId="255B26C9" w14:textId="77777777" w:rsidR="00594C3D" w:rsidRPr="00E27503" w:rsidRDefault="00594C3D"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Բնակչության սոցիալական պաշտպանության հաստատությունում բժշկական օգնության և սպասարկման տրամադրումը նախատեսում է՝</w:t>
      </w:r>
    </w:p>
    <w:p w14:paraId="34EBBD58" w14:textId="7E18F172" w:rsidR="00594C3D" w:rsidRPr="00E27503" w:rsidRDefault="00594C3D" w:rsidP="00884769">
      <w:pPr>
        <w:pStyle w:val="ListParagraph"/>
        <w:numPr>
          <w:ilvl w:val="1"/>
          <w:numId w:val="5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cs="Sylfaen"/>
          <w:lang w:val="hy-AM"/>
        </w:rPr>
        <w:t>բժշկական</w:t>
      </w:r>
      <w:r w:rsidRPr="00E27503">
        <w:rPr>
          <w:rFonts w:ascii="GHEA Grapalat" w:hAnsi="GHEA Grapalat"/>
          <w:lang w:val="hy-AM"/>
        </w:rPr>
        <w:t xml:space="preserve"> օգնության և սպասարկման տրամադրում խնամվողներին</w:t>
      </w:r>
      <w:r w:rsidR="00AE28C1" w:rsidRPr="00E27503">
        <w:rPr>
          <w:rFonts w:ascii="GHEA Grapalat" w:hAnsi="GHEA Grapalat"/>
          <w:lang w:val="hy-AM"/>
        </w:rPr>
        <w:t>,</w:t>
      </w:r>
    </w:p>
    <w:p w14:paraId="52CBA804" w14:textId="4CB266E4" w:rsidR="00594C3D" w:rsidRPr="00E27503" w:rsidRDefault="00594C3D" w:rsidP="00884769">
      <w:pPr>
        <w:pStyle w:val="ListParagraph"/>
        <w:numPr>
          <w:ilvl w:val="1"/>
          <w:numId w:val="5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խնամվողներին, ըստ անհրաժեշտության, այլ բժշկական հաստատություններ ուղղորդելը, այդ հաստատություններում անհրաժեշտության դեպքում խնամքի կազմակերպումը</w:t>
      </w:r>
      <w:r w:rsidR="00AE28C1" w:rsidRPr="00E27503">
        <w:rPr>
          <w:rFonts w:ascii="GHEA Grapalat" w:hAnsi="GHEA Grapalat"/>
          <w:lang w:val="hy-AM"/>
        </w:rPr>
        <w:t>,</w:t>
      </w:r>
    </w:p>
    <w:p w14:paraId="69F9937E" w14:textId="79D1EAC1" w:rsidR="00594C3D" w:rsidRPr="00E27503" w:rsidRDefault="00594C3D" w:rsidP="00884769">
      <w:pPr>
        <w:pStyle w:val="ListParagraph"/>
        <w:numPr>
          <w:ilvl w:val="1"/>
          <w:numId w:val="5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խնամվողների և նրանց սենյակներում սանիտարահիգիենիկ պայմանների ապահովում, այդ նպատակով խնամքի ծառայությունների մատուցում.</w:t>
      </w:r>
    </w:p>
    <w:p w14:paraId="1430351D" w14:textId="3F3F09F7" w:rsidR="00F5048B" w:rsidRPr="00E27503" w:rsidRDefault="00594C3D" w:rsidP="00884769">
      <w:pPr>
        <w:pStyle w:val="ListParagraph"/>
        <w:numPr>
          <w:ilvl w:val="1"/>
          <w:numId w:val="5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lastRenderedPageBreak/>
        <w:t>խնամվողներին, այդ թվում՝ անկողնային հիվանդներին նախատեսված դեղերի տրամադրում, անհրաժեշտության դեպքում` ուղղորդում մասնագիտացված վերականգնողական բժշկական օգնություն և սպասարկում իրականացնող ծառայություններ</w:t>
      </w:r>
      <w:r w:rsidR="00AE28C1" w:rsidRPr="00E27503">
        <w:rPr>
          <w:rFonts w:ascii="GHEA Grapalat" w:hAnsi="GHEA Grapalat"/>
          <w:lang w:val="hy-AM"/>
        </w:rPr>
        <w:t>,</w:t>
      </w:r>
      <w:r w:rsidRPr="00E27503">
        <w:rPr>
          <w:rFonts w:ascii="GHEA Grapalat" w:hAnsi="GHEA Grapalat"/>
          <w:lang w:val="hy-AM"/>
        </w:rPr>
        <w:t xml:space="preserve"> </w:t>
      </w:r>
    </w:p>
    <w:p w14:paraId="54B5942A" w14:textId="6A4D3EF9" w:rsidR="00A3258F" w:rsidRPr="00E27503" w:rsidRDefault="00A3258F" w:rsidP="00884769">
      <w:pPr>
        <w:pStyle w:val="ListParagraph"/>
        <w:numPr>
          <w:ilvl w:val="1"/>
          <w:numId w:val="5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անհրաժեշտության դեպքում, սոցիալական աշխատողի հետ համատեղ խնամք ստացող երեխայի՝ սահմանված ժամկետներում անձի ֆունկցիոնալության գնահատում անցնելուն աջակցություն՝ ուղեգրման և անձի ֆունկցիոնալության գնահատման ներկայացնելու, աջակցող միջոցներով ապահովելու գործընթացի կազմակերպում,</w:t>
      </w:r>
    </w:p>
    <w:p w14:paraId="17C1A832" w14:textId="5FE75BE0" w:rsidR="00F20B73" w:rsidRPr="00E27503" w:rsidRDefault="00F20B73" w:rsidP="00884769">
      <w:pPr>
        <w:pStyle w:val="ListParagraph"/>
        <w:numPr>
          <w:ilvl w:val="1"/>
          <w:numId w:val="5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թերապիայում կամ խմբակում ընդգրկելու վերաբերյալ եզրակացությունների տրամադրում, շահառուի առողջության վրա թերապիայի ազդեցությունների ուսումնասիրություն, խորհրդատվության տրամադրում,</w:t>
      </w:r>
    </w:p>
    <w:p w14:paraId="5B313B2B" w14:textId="1745A376" w:rsidR="00F57FF2" w:rsidRPr="00E27503" w:rsidRDefault="00F57FF2" w:rsidP="00884769">
      <w:pPr>
        <w:pStyle w:val="ListParagraph"/>
        <w:numPr>
          <w:ilvl w:val="1"/>
          <w:numId w:val="59"/>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օրենսդրությամբ </w:t>
      </w:r>
      <w:r w:rsidR="00621848" w:rsidRPr="00E27503">
        <w:rPr>
          <w:rFonts w:ascii="GHEA Grapalat" w:hAnsi="GHEA Grapalat"/>
          <w:lang w:val="hy-AM"/>
        </w:rPr>
        <w:t xml:space="preserve">կամ </w:t>
      </w:r>
      <w:r w:rsidRPr="00E27503">
        <w:rPr>
          <w:rFonts w:ascii="GHEA Grapalat" w:hAnsi="GHEA Grapalat"/>
          <w:lang w:val="hy-AM"/>
        </w:rPr>
        <w:t xml:space="preserve">աշխատանքային պայմանագրով </w:t>
      </w:r>
      <w:r w:rsidR="00621848" w:rsidRPr="00E27503">
        <w:rPr>
          <w:rFonts w:ascii="GHEA Grapalat" w:hAnsi="GHEA Grapalat"/>
          <w:lang w:val="hy-AM"/>
        </w:rPr>
        <w:t>նախատեսված</w:t>
      </w:r>
      <w:r w:rsidRPr="00E27503">
        <w:rPr>
          <w:rFonts w:ascii="GHEA Grapalat" w:hAnsi="GHEA Grapalat"/>
          <w:lang w:val="hy-AM"/>
        </w:rPr>
        <w:t xml:space="preserve"> այլ իրավունքների և պարտականությունների կատարում։</w:t>
      </w:r>
    </w:p>
    <w:p w14:paraId="7FA710B6" w14:textId="229ECBC2" w:rsidR="006D0298" w:rsidRPr="00E27503" w:rsidRDefault="006D0298"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Բնակչության սոցիալական պաշտպանության հաստատությունում խնամք ստացող երեխաների համար կենցաղային սպասարկման տրամադրումը նախատեսում է՝</w:t>
      </w:r>
    </w:p>
    <w:p w14:paraId="47391D10" w14:textId="617A13D3" w:rsidR="006D0298" w:rsidRPr="00E27503" w:rsidRDefault="006D0298" w:rsidP="00884769">
      <w:pPr>
        <w:pStyle w:val="ListParagraph"/>
        <w:numPr>
          <w:ilvl w:val="1"/>
          <w:numId w:val="60"/>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cs="Sylfaen"/>
          <w:lang w:val="hy-AM"/>
        </w:rPr>
        <w:t>հագուստի</w:t>
      </w:r>
      <w:r w:rsidRPr="00E27503">
        <w:rPr>
          <w:rFonts w:ascii="GHEA Grapalat" w:hAnsi="GHEA Grapalat"/>
          <w:lang w:val="hy-AM"/>
        </w:rPr>
        <w:t xml:space="preserve"> և սպիտակեղենի ընդունում, լվացում, չորացում և արդուկում.</w:t>
      </w:r>
    </w:p>
    <w:p w14:paraId="751CCDE5" w14:textId="7E98E74E" w:rsidR="006D0298" w:rsidRPr="00E27503" w:rsidRDefault="006D0298" w:rsidP="00884769">
      <w:pPr>
        <w:pStyle w:val="ListParagraph"/>
        <w:numPr>
          <w:ilvl w:val="1"/>
          <w:numId w:val="60"/>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հագուստի, վարագույրների, անկողնային պարագաների կարում</w:t>
      </w:r>
      <w:r w:rsidR="00AE28C1" w:rsidRPr="00E27503">
        <w:rPr>
          <w:rFonts w:ascii="GHEA Grapalat" w:hAnsi="GHEA Grapalat"/>
          <w:lang w:val="hy-AM"/>
        </w:rPr>
        <w:t>,</w:t>
      </w:r>
    </w:p>
    <w:p w14:paraId="6D13B749" w14:textId="0B1D2B25" w:rsidR="006D0298" w:rsidRPr="00E27503" w:rsidRDefault="006D0298" w:rsidP="00884769">
      <w:pPr>
        <w:pStyle w:val="ListParagraph"/>
        <w:numPr>
          <w:ilvl w:val="1"/>
          <w:numId w:val="60"/>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կոշիկների նորոգում</w:t>
      </w:r>
      <w:r w:rsidR="00AE28C1" w:rsidRPr="00E27503">
        <w:rPr>
          <w:rFonts w:ascii="GHEA Grapalat" w:hAnsi="GHEA Grapalat"/>
          <w:lang w:val="hy-AM"/>
        </w:rPr>
        <w:t>,</w:t>
      </w:r>
    </w:p>
    <w:p w14:paraId="286B5758" w14:textId="5A3B9E65" w:rsidR="006D0298" w:rsidRPr="00E27503" w:rsidRDefault="006D0298" w:rsidP="00884769">
      <w:pPr>
        <w:pStyle w:val="ListParagraph"/>
        <w:numPr>
          <w:ilvl w:val="1"/>
          <w:numId w:val="60"/>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շահառուներին վարսահարդարման </w:t>
      </w:r>
      <w:r w:rsidR="00492864" w:rsidRPr="00E27503">
        <w:rPr>
          <w:rFonts w:ascii="GHEA Grapalat" w:hAnsi="GHEA Grapalat"/>
          <w:lang w:val="hy-AM"/>
        </w:rPr>
        <w:t xml:space="preserve">ծառայություններով </w:t>
      </w:r>
      <w:r w:rsidRPr="00E27503">
        <w:rPr>
          <w:rFonts w:ascii="GHEA Grapalat" w:hAnsi="GHEA Grapalat"/>
          <w:lang w:val="hy-AM"/>
        </w:rPr>
        <w:t>ապահովում</w:t>
      </w:r>
      <w:r w:rsidR="00AE28C1" w:rsidRPr="00E27503">
        <w:rPr>
          <w:rFonts w:ascii="GHEA Grapalat" w:hAnsi="GHEA Grapalat"/>
          <w:lang w:val="hy-AM"/>
        </w:rPr>
        <w:t>,</w:t>
      </w:r>
    </w:p>
    <w:p w14:paraId="4D162293" w14:textId="7B7A30B4" w:rsidR="00594C3D" w:rsidRPr="00E27503" w:rsidRDefault="006D0298" w:rsidP="00884769">
      <w:pPr>
        <w:pStyle w:val="ListParagraph"/>
        <w:numPr>
          <w:ilvl w:val="1"/>
          <w:numId w:val="60"/>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օրենսդրությամբ </w:t>
      </w:r>
      <w:r w:rsidR="00621848" w:rsidRPr="00E27503">
        <w:rPr>
          <w:rFonts w:ascii="GHEA Grapalat" w:hAnsi="GHEA Grapalat"/>
          <w:lang w:val="hy-AM"/>
        </w:rPr>
        <w:t xml:space="preserve">կամ </w:t>
      </w:r>
      <w:r w:rsidRPr="00E27503">
        <w:rPr>
          <w:rFonts w:ascii="GHEA Grapalat" w:hAnsi="GHEA Grapalat"/>
          <w:lang w:val="hy-AM"/>
        </w:rPr>
        <w:t xml:space="preserve">աշխատանքային պայմանագրով </w:t>
      </w:r>
      <w:r w:rsidR="00621848" w:rsidRPr="00E27503">
        <w:rPr>
          <w:rFonts w:ascii="GHEA Grapalat" w:hAnsi="GHEA Grapalat"/>
          <w:lang w:val="hy-AM"/>
        </w:rPr>
        <w:t>նախատեսված</w:t>
      </w:r>
      <w:r w:rsidRPr="00E27503">
        <w:rPr>
          <w:rFonts w:ascii="GHEA Grapalat" w:hAnsi="GHEA Grapalat"/>
          <w:lang w:val="hy-AM"/>
        </w:rPr>
        <w:t xml:space="preserve"> այլ իրավունքների և պարտականությունների կատարում։</w:t>
      </w:r>
    </w:p>
    <w:p w14:paraId="1BF470CC" w14:textId="0C18A256" w:rsidR="00C44412" w:rsidRPr="00E27503" w:rsidRDefault="00C44412"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Բնակչության սոցիալական պաշտպանության հաստատությունում խնամք ստացող երեխաների համար սննդի կազմակերպումը նախատեսում է՝</w:t>
      </w:r>
    </w:p>
    <w:p w14:paraId="0B981369" w14:textId="19AB5690" w:rsidR="00C44412" w:rsidRPr="00E27503" w:rsidRDefault="00C44412" w:rsidP="00884769">
      <w:pPr>
        <w:pStyle w:val="ListParagraph"/>
        <w:numPr>
          <w:ilvl w:val="1"/>
          <w:numId w:val="9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cs="Sylfaen"/>
          <w:lang w:val="hy-AM"/>
        </w:rPr>
        <w:t>սննդի</w:t>
      </w:r>
      <w:r w:rsidRPr="00E27503">
        <w:rPr>
          <w:rFonts w:ascii="GHEA Grapalat" w:hAnsi="GHEA Grapalat"/>
          <w:lang w:val="hy-AM"/>
        </w:rPr>
        <w:t xml:space="preserve"> տրամադրում ըստ սույն հրամանի հավելված</w:t>
      </w:r>
      <w:r w:rsidR="000B2F21" w:rsidRPr="00E27503">
        <w:rPr>
          <w:rFonts w:ascii="GHEA Grapalat" w:hAnsi="GHEA Grapalat"/>
          <w:lang w:val="hy-AM"/>
        </w:rPr>
        <w:t xml:space="preserve">ի </w:t>
      </w:r>
      <w:r w:rsidR="000544D5" w:rsidRPr="00E27503">
        <w:rPr>
          <w:rFonts w:ascii="GHEA Grapalat" w:hAnsi="GHEA Grapalat"/>
          <w:lang w:val="hy-AM"/>
        </w:rPr>
        <w:t>բ</w:t>
      </w:r>
      <w:r w:rsidR="00034727" w:rsidRPr="00E27503">
        <w:rPr>
          <w:rFonts w:ascii="GHEA Grapalat" w:hAnsi="GHEA Grapalat"/>
          <w:lang w:val="hy-AM"/>
        </w:rPr>
        <w:t>ա</w:t>
      </w:r>
      <w:r w:rsidR="000544D5" w:rsidRPr="00E27503">
        <w:rPr>
          <w:rFonts w:ascii="GHEA Grapalat" w:hAnsi="GHEA Grapalat"/>
          <w:lang w:val="hy-AM"/>
        </w:rPr>
        <w:t xml:space="preserve">ժին </w:t>
      </w:r>
      <w:r w:rsidRPr="00E27503">
        <w:rPr>
          <w:rFonts w:ascii="GHEA Grapalat" w:hAnsi="GHEA Grapalat"/>
          <w:lang w:val="hy-AM"/>
        </w:rPr>
        <w:t>1-ի պահանջների.</w:t>
      </w:r>
    </w:p>
    <w:p w14:paraId="642D59B1" w14:textId="04C25429" w:rsidR="00C44412" w:rsidRPr="00E27503" w:rsidRDefault="00C44412" w:rsidP="00884769">
      <w:pPr>
        <w:pStyle w:val="ListParagraph"/>
        <w:numPr>
          <w:ilvl w:val="1"/>
          <w:numId w:val="9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խոհանոցում և ճաշարանում առկա տեխնիկական միջոցների և գույքի պահպանում և շահագործում, դրանց նորոգման աշխատանքների կազմակերպում</w:t>
      </w:r>
      <w:r w:rsidR="00AE28C1" w:rsidRPr="00E27503">
        <w:rPr>
          <w:rFonts w:ascii="GHEA Grapalat" w:hAnsi="GHEA Grapalat"/>
          <w:lang w:val="hy-AM"/>
        </w:rPr>
        <w:t>,</w:t>
      </w:r>
    </w:p>
    <w:p w14:paraId="3AD6BE22" w14:textId="1FA98285" w:rsidR="00C44412" w:rsidRPr="00E27503" w:rsidRDefault="00C44412" w:rsidP="00884769">
      <w:pPr>
        <w:pStyle w:val="ListParagraph"/>
        <w:numPr>
          <w:ilvl w:val="1"/>
          <w:numId w:val="9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անհրաժեշտ նախապատրաստական աշխատանքների իրականացում` օրական ճաշացանկի կազմում, անհրաժեշտ մթերքի ստացում, դրանց լվացում, մաքրում, կտրատում և եփում</w:t>
      </w:r>
      <w:r w:rsidR="00AE28C1" w:rsidRPr="00E27503">
        <w:rPr>
          <w:rFonts w:ascii="GHEA Grapalat" w:hAnsi="GHEA Grapalat"/>
          <w:lang w:val="hy-AM"/>
        </w:rPr>
        <w:t>,</w:t>
      </w:r>
    </w:p>
    <w:p w14:paraId="5B48E83B" w14:textId="4EE29690" w:rsidR="00C44412" w:rsidRPr="00E27503" w:rsidRDefault="00C44412" w:rsidP="00884769">
      <w:pPr>
        <w:pStyle w:val="ListParagraph"/>
        <w:numPr>
          <w:ilvl w:val="1"/>
          <w:numId w:val="9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շահառուներին անհրաժեշտ քանակի և որակի սննդի կազմակերպման աշխատանքների իրականացում, այդ թվում՝ անկողնային խնամքի կարիք ունեցող անձանց կերակրման աշխատանքների կազմակերպում</w:t>
      </w:r>
      <w:r w:rsidR="00AE28C1" w:rsidRPr="00E27503">
        <w:rPr>
          <w:rFonts w:ascii="GHEA Grapalat" w:hAnsi="GHEA Grapalat"/>
          <w:lang w:val="hy-AM"/>
        </w:rPr>
        <w:t>,</w:t>
      </w:r>
    </w:p>
    <w:p w14:paraId="1701FD06" w14:textId="349A10D5" w:rsidR="00C44412" w:rsidRPr="00E27503" w:rsidRDefault="00C44412" w:rsidP="00884769">
      <w:pPr>
        <w:pStyle w:val="ListParagraph"/>
        <w:numPr>
          <w:ilvl w:val="1"/>
          <w:numId w:val="9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սնվելու ժամանակ շահառուների համար պայմանների ապահովում (ճաշարանի մաքրություն, սպասքի տեղադրում և հավաքում, սպասքի լվացում և այլն)</w:t>
      </w:r>
      <w:r w:rsidR="00AE28C1" w:rsidRPr="00E27503">
        <w:rPr>
          <w:rFonts w:ascii="GHEA Grapalat" w:hAnsi="GHEA Grapalat"/>
          <w:lang w:val="hy-AM"/>
        </w:rPr>
        <w:t>,</w:t>
      </w:r>
    </w:p>
    <w:p w14:paraId="42547DA3" w14:textId="1B0CAF21" w:rsidR="00C44412" w:rsidRPr="00E27503" w:rsidRDefault="00C44412" w:rsidP="00884769">
      <w:pPr>
        <w:pStyle w:val="ListParagraph"/>
        <w:numPr>
          <w:ilvl w:val="1"/>
          <w:numId w:val="9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ճաշարանի աշխատանքային փաստաթղթերի լրացում և կազմում</w:t>
      </w:r>
      <w:r w:rsidR="00AE28C1" w:rsidRPr="00E27503">
        <w:rPr>
          <w:rFonts w:ascii="GHEA Grapalat" w:hAnsi="GHEA Grapalat"/>
          <w:lang w:val="hy-AM"/>
        </w:rPr>
        <w:t>,</w:t>
      </w:r>
    </w:p>
    <w:p w14:paraId="0CFD0CBF" w14:textId="1AFCF2A0" w:rsidR="006D0298" w:rsidRPr="00E27503" w:rsidRDefault="00C44412" w:rsidP="00884769">
      <w:pPr>
        <w:pStyle w:val="ListParagraph"/>
        <w:numPr>
          <w:ilvl w:val="1"/>
          <w:numId w:val="9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օրենսդրությամբ </w:t>
      </w:r>
      <w:r w:rsidR="00621848" w:rsidRPr="00E27503">
        <w:rPr>
          <w:rFonts w:ascii="GHEA Grapalat" w:hAnsi="GHEA Grapalat"/>
          <w:lang w:val="hy-AM"/>
        </w:rPr>
        <w:t xml:space="preserve">կամ </w:t>
      </w:r>
      <w:r w:rsidRPr="00E27503">
        <w:rPr>
          <w:rFonts w:ascii="GHEA Grapalat" w:hAnsi="GHEA Grapalat"/>
          <w:lang w:val="hy-AM"/>
        </w:rPr>
        <w:t xml:space="preserve">աշխատանքային պայմանագրով </w:t>
      </w:r>
      <w:r w:rsidR="00621848" w:rsidRPr="00E27503">
        <w:rPr>
          <w:rFonts w:ascii="GHEA Grapalat" w:hAnsi="GHEA Grapalat"/>
          <w:lang w:val="hy-AM"/>
        </w:rPr>
        <w:t>նախատեսված</w:t>
      </w:r>
      <w:r w:rsidRPr="00E27503">
        <w:rPr>
          <w:rFonts w:ascii="GHEA Grapalat" w:hAnsi="GHEA Grapalat"/>
          <w:lang w:val="hy-AM"/>
        </w:rPr>
        <w:t xml:space="preserve"> այլ իրավունքների և պարտականությունների կատարում</w:t>
      </w:r>
      <w:r w:rsidR="00BC7CD3" w:rsidRPr="00E27503">
        <w:rPr>
          <w:rFonts w:ascii="GHEA Grapalat" w:hAnsi="GHEA Grapalat"/>
          <w:lang w:val="hy-AM"/>
        </w:rPr>
        <w:t>։</w:t>
      </w:r>
    </w:p>
    <w:p w14:paraId="11820AE3" w14:textId="30BD1B38" w:rsidR="00F91BA8" w:rsidRPr="00E27503" w:rsidRDefault="00250602"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Բնակչության սոցիալական պաշտպանության հաստատությունում </w:t>
      </w:r>
      <w:r w:rsidR="00F91BA8" w:rsidRPr="00E27503">
        <w:rPr>
          <w:rFonts w:ascii="GHEA Grapalat" w:hAnsi="GHEA Grapalat"/>
          <w:lang w:val="hy-AM"/>
        </w:rPr>
        <w:t>նյութատեխնիկական միջոցների շրջանառությունը, տրանսպորտային և բեռնման-բեռնաթափման աշխատանքները նախատեսում են՝</w:t>
      </w:r>
    </w:p>
    <w:p w14:paraId="44E871EB" w14:textId="634567E5" w:rsidR="00F91BA8" w:rsidRPr="00E27503" w:rsidRDefault="00F91BA8" w:rsidP="00884769">
      <w:pPr>
        <w:pStyle w:val="ListParagraph"/>
        <w:numPr>
          <w:ilvl w:val="0"/>
          <w:numId w:val="9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cs="Sylfaen"/>
          <w:lang w:val="hy-AM"/>
        </w:rPr>
        <w:t>անձնական</w:t>
      </w:r>
      <w:r w:rsidRPr="00E27503">
        <w:rPr>
          <w:rFonts w:ascii="GHEA Grapalat" w:hAnsi="GHEA Grapalat"/>
          <w:lang w:val="hy-AM"/>
        </w:rPr>
        <w:t xml:space="preserve"> հիգիենայի ապահովման համար անհրաժեշտ պարագաների, հագուստի, սպիտակեղենի, կոշկեղենի տրամադրում` տարիքասեռային </w:t>
      </w:r>
      <w:r w:rsidRPr="00E27503">
        <w:rPr>
          <w:rFonts w:ascii="GHEA Grapalat" w:hAnsi="GHEA Grapalat"/>
          <w:lang w:val="hy-AM"/>
        </w:rPr>
        <w:lastRenderedPageBreak/>
        <w:t>առանձնահատկություններին և եղանակային պայմաններին համապատասխան</w:t>
      </w:r>
      <w:r w:rsidR="00713D44" w:rsidRPr="00E27503">
        <w:rPr>
          <w:rFonts w:ascii="GHEA Grapalat" w:hAnsi="GHEA Grapalat"/>
          <w:lang w:val="hy-AM"/>
        </w:rPr>
        <w:t xml:space="preserve">՝ ըստ սույն հրամանի </w:t>
      </w:r>
      <w:r w:rsidR="0016114F" w:rsidRPr="00E27503">
        <w:rPr>
          <w:rFonts w:ascii="GHEA Grapalat" w:hAnsi="GHEA Grapalat"/>
          <w:lang w:val="hy-AM"/>
        </w:rPr>
        <w:t>բաժին</w:t>
      </w:r>
      <w:r w:rsidR="00713D44" w:rsidRPr="00E27503">
        <w:rPr>
          <w:rFonts w:ascii="GHEA Grapalat" w:hAnsi="GHEA Grapalat"/>
          <w:lang w:val="hy-AM"/>
        </w:rPr>
        <w:t xml:space="preserve"> 2-ի պահանջների,</w:t>
      </w:r>
    </w:p>
    <w:p w14:paraId="24671AD7" w14:textId="587D93BD" w:rsidR="00F91BA8" w:rsidRPr="00E27503" w:rsidRDefault="00F91BA8" w:rsidP="00884769">
      <w:pPr>
        <w:pStyle w:val="ListParagraph"/>
        <w:numPr>
          <w:ilvl w:val="0"/>
          <w:numId w:val="9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անհրաժեշտ գույքի և տեխնիկայի տրամադրում</w:t>
      </w:r>
      <w:r w:rsidR="00713D44" w:rsidRPr="00E27503">
        <w:rPr>
          <w:rFonts w:ascii="GHEA Grapalat" w:hAnsi="GHEA Grapalat"/>
          <w:lang w:val="hy-AM"/>
        </w:rPr>
        <w:t>՝ ըստ սույն հրամանի հավելված</w:t>
      </w:r>
      <w:r w:rsidR="00FC2934" w:rsidRPr="00E27503">
        <w:rPr>
          <w:rFonts w:ascii="GHEA Grapalat" w:hAnsi="GHEA Grapalat"/>
          <w:lang w:val="hy-AM"/>
        </w:rPr>
        <w:t>ի բաժին</w:t>
      </w:r>
      <w:r w:rsidR="00713D44" w:rsidRPr="00E27503">
        <w:rPr>
          <w:rFonts w:ascii="GHEA Grapalat" w:hAnsi="GHEA Grapalat"/>
          <w:lang w:val="hy-AM"/>
        </w:rPr>
        <w:t xml:space="preserve"> 2-ի պահանջների,</w:t>
      </w:r>
    </w:p>
    <w:p w14:paraId="227D751C" w14:textId="5C4F720D" w:rsidR="00F91BA8" w:rsidRPr="00E27503" w:rsidRDefault="00F91BA8" w:rsidP="00884769">
      <w:pPr>
        <w:pStyle w:val="ListParagraph"/>
        <w:numPr>
          <w:ilvl w:val="0"/>
          <w:numId w:val="9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պահանջվող նյութատեխնիկական միջոցների վերաբերյալ հայտերի, ինչպես նաև ապրանքների մուտքի ու ելքի այլ փաստաթղթերի ձևակերպում.</w:t>
      </w:r>
    </w:p>
    <w:p w14:paraId="42028631" w14:textId="014676E6" w:rsidR="00F91BA8" w:rsidRPr="00E27503" w:rsidRDefault="00F91BA8" w:rsidP="00884769">
      <w:pPr>
        <w:pStyle w:val="ListParagraph"/>
        <w:numPr>
          <w:ilvl w:val="0"/>
          <w:numId w:val="9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նյութատեխնիկական միջոցների որակի հսկում, պահեստավորում, ծախսի նկատմամբ հսկողության իրականացում</w:t>
      </w:r>
      <w:r w:rsidR="00AE28C1" w:rsidRPr="00E27503">
        <w:rPr>
          <w:rFonts w:ascii="GHEA Grapalat" w:hAnsi="GHEA Grapalat"/>
          <w:lang w:val="hy-AM"/>
        </w:rPr>
        <w:t>,</w:t>
      </w:r>
    </w:p>
    <w:p w14:paraId="75E2E987" w14:textId="7A5D5FA7" w:rsidR="00F91BA8" w:rsidRPr="00E27503" w:rsidRDefault="00F91BA8" w:rsidP="00884769">
      <w:pPr>
        <w:pStyle w:val="ListParagraph"/>
        <w:numPr>
          <w:ilvl w:val="0"/>
          <w:numId w:val="9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նյութատեխնիկական միջոցների՝ տրանսպորտային միջոցից պահեստ, սպառման վայր տեղափոխման, բեռնաթափման աշխատանքների իրականացում</w:t>
      </w:r>
      <w:r w:rsidR="00AE28C1" w:rsidRPr="00E27503">
        <w:rPr>
          <w:rFonts w:ascii="GHEA Grapalat" w:hAnsi="GHEA Grapalat"/>
          <w:lang w:val="hy-AM"/>
        </w:rPr>
        <w:t>,</w:t>
      </w:r>
    </w:p>
    <w:p w14:paraId="1D25D72E" w14:textId="73D98473" w:rsidR="00F91BA8" w:rsidRPr="00E27503" w:rsidRDefault="00F91BA8" w:rsidP="00884769">
      <w:pPr>
        <w:pStyle w:val="ListParagraph"/>
        <w:numPr>
          <w:ilvl w:val="0"/>
          <w:numId w:val="9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պահեստային աշխատանքների իրականացում՝ ապրանքների պահպանում, ծախսի հսկում, նյութատեխնիկական միջոցների պահուստների հաշվառում, պահուստների ծավալների և տեսականու վերաբերյալ տեղեկության տրամադրում</w:t>
      </w:r>
      <w:r w:rsidR="00AE28C1" w:rsidRPr="00E27503">
        <w:rPr>
          <w:rFonts w:ascii="GHEA Grapalat" w:hAnsi="GHEA Grapalat"/>
          <w:lang w:val="hy-AM"/>
        </w:rPr>
        <w:t>,</w:t>
      </w:r>
    </w:p>
    <w:p w14:paraId="4FBCD25B" w14:textId="58808064" w:rsidR="00F91BA8" w:rsidRPr="00E27503" w:rsidRDefault="00F91BA8" w:rsidP="00884769">
      <w:pPr>
        <w:pStyle w:val="ListParagraph"/>
        <w:numPr>
          <w:ilvl w:val="0"/>
          <w:numId w:val="9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սահմանված կարգով գույքագրման աշխատանքներին մասնակցություն և նյութատեխնիկական միջոցների շարժի մասին հաշվետվությունների պատրաստում</w:t>
      </w:r>
      <w:r w:rsidR="00AE28C1" w:rsidRPr="00E27503">
        <w:rPr>
          <w:rFonts w:ascii="GHEA Grapalat" w:hAnsi="GHEA Grapalat"/>
          <w:lang w:val="hy-AM"/>
        </w:rPr>
        <w:t>,</w:t>
      </w:r>
    </w:p>
    <w:p w14:paraId="19DED450" w14:textId="2D38295C" w:rsidR="00F91BA8" w:rsidRPr="00E27503" w:rsidRDefault="006A10AD" w:rsidP="00884769">
      <w:pPr>
        <w:pStyle w:val="ListParagraph"/>
        <w:numPr>
          <w:ilvl w:val="0"/>
          <w:numId w:val="9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խնամք </w:t>
      </w:r>
      <w:r w:rsidR="00713D44" w:rsidRPr="00E27503">
        <w:rPr>
          <w:rFonts w:ascii="GHEA Grapalat" w:hAnsi="GHEA Grapalat"/>
          <w:lang w:val="hy-AM"/>
        </w:rPr>
        <w:t>ստացող երեխաների</w:t>
      </w:r>
      <w:r w:rsidR="00F91BA8" w:rsidRPr="00E27503">
        <w:rPr>
          <w:rFonts w:ascii="GHEA Grapalat" w:hAnsi="GHEA Grapalat"/>
          <w:lang w:val="hy-AM"/>
        </w:rPr>
        <w:t xml:space="preserve"> տեղափոխման կազմակերպում, ինչպես նաև տարբեր բեռների փոխադրում, դրանց բեռնում և բեռնաթափում</w:t>
      </w:r>
      <w:r w:rsidR="00AE28C1" w:rsidRPr="00E27503">
        <w:rPr>
          <w:rFonts w:ascii="GHEA Grapalat" w:hAnsi="GHEA Grapalat"/>
          <w:lang w:val="hy-AM"/>
        </w:rPr>
        <w:t>,</w:t>
      </w:r>
    </w:p>
    <w:p w14:paraId="0A464E59" w14:textId="788E9D14" w:rsidR="00C44412" w:rsidRPr="00E27503" w:rsidRDefault="00F91BA8" w:rsidP="00884769">
      <w:pPr>
        <w:pStyle w:val="ListParagraph"/>
        <w:numPr>
          <w:ilvl w:val="0"/>
          <w:numId w:val="9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օրենսդրությամբ</w:t>
      </w:r>
      <w:r w:rsidR="00621848" w:rsidRPr="00E27503">
        <w:rPr>
          <w:rFonts w:ascii="GHEA Grapalat" w:hAnsi="GHEA Grapalat"/>
          <w:lang w:val="hy-AM"/>
        </w:rPr>
        <w:t xml:space="preserve"> կամ</w:t>
      </w:r>
      <w:r w:rsidRPr="00E27503">
        <w:rPr>
          <w:rFonts w:ascii="GHEA Grapalat" w:hAnsi="GHEA Grapalat"/>
          <w:lang w:val="hy-AM"/>
        </w:rPr>
        <w:t xml:space="preserve"> աշխատանքային պայմանագրով </w:t>
      </w:r>
      <w:r w:rsidR="00621848" w:rsidRPr="00E27503">
        <w:rPr>
          <w:rFonts w:ascii="GHEA Grapalat" w:hAnsi="GHEA Grapalat"/>
          <w:lang w:val="hy-AM"/>
        </w:rPr>
        <w:t>նախատեսված</w:t>
      </w:r>
      <w:r w:rsidRPr="00E27503">
        <w:rPr>
          <w:rFonts w:ascii="GHEA Grapalat" w:hAnsi="GHEA Grapalat"/>
          <w:lang w:val="hy-AM"/>
        </w:rPr>
        <w:t>այլ իրավունքների և պարտականությունների կատարում։</w:t>
      </w:r>
    </w:p>
    <w:p w14:paraId="14512176" w14:textId="4319DAAF" w:rsidR="00F51DCA" w:rsidRPr="00E27503" w:rsidRDefault="00250602"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Բնակչության սոցիալական պաշտպանության հաստատությունում </w:t>
      </w:r>
      <w:r w:rsidR="00F51DCA" w:rsidRPr="00E27503">
        <w:rPr>
          <w:rFonts w:ascii="GHEA Grapalat" w:hAnsi="GHEA Grapalat"/>
          <w:lang w:val="hy-AM"/>
        </w:rPr>
        <w:t>շենքերի և սարքավորումների սպասարկման ու ընթացիկ նորոգման աշխատանքները նախատեսում են՝</w:t>
      </w:r>
    </w:p>
    <w:p w14:paraId="077D5BD3" w14:textId="20D4C2F3" w:rsidR="00F51DCA" w:rsidRPr="00E27503" w:rsidRDefault="00F51DCA" w:rsidP="00884769">
      <w:pPr>
        <w:pStyle w:val="ListParagraph"/>
        <w:numPr>
          <w:ilvl w:val="1"/>
          <w:numId w:val="90"/>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cs="Sylfaen"/>
          <w:lang w:val="hy-AM"/>
        </w:rPr>
        <w:t>շենքերի</w:t>
      </w:r>
      <w:r w:rsidRPr="00E27503">
        <w:rPr>
          <w:rFonts w:ascii="GHEA Grapalat" w:hAnsi="GHEA Grapalat"/>
          <w:lang w:val="hy-AM"/>
        </w:rPr>
        <w:t xml:space="preserve"> և կոմունիկացիոն համակարգերի նորոգման և սպասարկման աշխատանքների պլանավորում և ղեկավարում</w:t>
      </w:r>
      <w:r w:rsidR="00AE28C1" w:rsidRPr="00E27503">
        <w:rPr>
          <w:rFonts w:ascii="GHEA Grapalat" w:hAnsi="GHEA Grapalat"/>
          <w:lang w:val="hy-AM"/>
        </w:rPr>
        <w:t>,</w:t>
      </w:r>
    </w:p>
    <w:p w14:paraId="6F386AB7" w14:textId="631EE489" w:rsidR="00F51DCA" w:rsidRPr="00E27503" w:rsidRDefault="00F51DCA" w:rsidP="00884769">
      <w:pPr>
        <w:pStyle w:val="ListParagraph"/>
        <w:numPr>
          <w:ilvl w:val="1"/>
          <w:numId w:val="90"/>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շահագործվող սարքավորումների ընթացիկ նորոգման և տեխնիկական սպասարկման աշխատանքների իրականացում</w:t>
      </w:r>
      <w:r w:rsidR="00AE28C1" w:rsidRPr="00E27503">
        <w:rPr>
          <w:rFonts w:ascii="GHEA Grapalat" w:hAnsi="GHEA Grapalat"/>
          <w:lang w:val="hy-AM"/>
        </w:rPr>
        <w:t>,</w:t>
      </w:r>
    </w:p>
    <w:p w14:paraId="6262F01B" w14:textId="2BA38C4A" w:rsidR="00F51DCA" w:rsidRPr="00E27503" w:rsidRDefault="00F51DCA" w:rsidP="00884769">
      <w:pPr>
        <w:pStyle w:val="ListParagraph"/>
        <w:numPr>
          <w:ilvl w:val="1"/>
          <w:numId w:val="90"/>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կոմունիկացիոն համակարգերի (ջեռուցում, ջրամատակարարում ու ջրահեռացում, էլեկտրամատակարարում, օդափոխություն և օդորակում և այլն) նորոգման և սպասարկման աշխատանքների իրականացում</w:t>
      </w:r>
      <w:r w:rsidR="00AE28C1" w:rsidRPr="00E27503">
        <w:rPr>
          <w:rFonts w:ascii="GHEA Grapalat" w:hAnsi="GHEA Grapalat"/>
          <w:lang w:val="hy-AM"/>
        </w:rPr>
        <w:t>,</w:t>
      </w:r>
    </w:p>
    <w:p w14:paraId="1DC25FA1" w14:textId="0661A19A" w:rsidR="00250602" w:rsidRPr="00E27503" w:rsidRDefault="00F51DCA" w:rsidP="00884769">
      <w:pPr>
        <w:pStyle w:val="ListParagraph"/>
        <w:numPr>
          <w:ilvl w:val="1"/>
          <w:numId w:val="90"/>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օրենսդրությամբ </w:t>
      </w:r>
      <w:r w:rsidR="000B352D" w:rsidRPr="00E27503">
        <w:rPr>
          <w:rFonts w:ascii="GHEA Grapalat" w:hAnsi="GHEA Grapalat"/>
          <w:lang w:val="hy-AM"/>
        </w:rPr>
        <w:t xml:space="preserve">կամ </w:t>
      </w:r>
      <w:r w:rsidRPr="00E27503">
        <w:rPr>
          <w:rFonts w:ascii="GHEA Grapalat" w:hAnsi="GHEA Grapalat"/>
          <w:lang w:val="hy-AM"/>
        </w:rPr>
        <w:t xml:space="preserve">աշխատանքային պայմանագրով </w:t>
      </w:r>
      <w:r w:rsidR="000B352D" w:rsidRPr="00E27503">
        <w:rPr>
          <w:rFonts w:ascii="GHEA Grapalat" w:hAnsi="GHEA Grapalat"/>
          <w:lang w:val="hy-AM"/>
        </w:rPr>
        <w:t>նախատեսված</w:t>
      </w:r>
      <w:r w:rsidRPr="00E27503">
        <w:rPr>
          <w:rFonts w:ascii="GHEA Grapalat" w:hAnsi="GHEA Grapalat"/>
          <w:lang w:val="hy-AM"/>
        </w:rPr>
        <w:t>այլ իրավունքների և պարտականությունների կատարում։</w:t>
      </w:r>
    </w:p>
    <w:p w14:paraId="75F41045" w14:textId="0190ADD0" w:rsidR="00374EE3" w:rsidRPr="00E27503" w:rsidRDefault="00250602"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Բնակչության սոցիալական պաշտպանության հաստատությունում </w:t>
      </w:r>
      <w:r w:rsidR="00374EE3" w:rsidRPr="00E27503">
        <w:rPr>
          <w:rFonts w:ascii="GHEA Grapalat" w:hAnsi="GHEA Grapalat"/>
          <w:lang w:val="hy-AM"/>
        </w:rPr>
        <w:t>շենքերի և հարակից տարածքների պահպանման և մաքրման աշխատանքները նախատեսում են՝</w:t>
      </w:r>
    </w:p>
    <w:p w14:paraId="2F211A9B" w14:textId="17E26668" w:rsidR="00374EE3" w:rsidRPr="00E27503" w:rsidRDefault="00374EE3" w:rsidP="00884769">
      <w:pPr>
        <w:pStyle w:val="ListParagraph"/>
        <w:numPr>
          <w:ilvl w:val="1"/>
          <w:numId w:val="6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cs="Sylfaen"/>
          <w:lang w:val="hy-AM"/>
        </w:rPr>
        <w:t>շենքում</w:t>
      </w:r>
      <w:r w:rsidRPr="00E27503">
        <w:rPr>
          <w:rFonts w:ascii="GHEA Grapalat" w:hAnsi="GHEA Grapalat"/>
          <w:lang w:val="hy-AM"/>
        </w:rPr>
        <w:t xml:space="preserve"> պահակային ծառայության իրականացում,</w:t>
      </w:r>
    </w:p>
    <w:p w14:paraId="240689BF" w14:textId="29E56253" w:rsidR="00374EE3" w:rsidRPr="00E27503" w:rsidRDefault="00374EE3" w:rsidP="00884769">
      <w:pPr>
        <w:pStyle w:val="ListParagraph"/>
        <w:numPr>
          <w:ilvl w:val="1"/>
          <w:numId w:val="6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շենքում վարչական տարածքների մաքրության ապահովում,</w:t>
      </w:r>
    </w:p>
    <w:p w14:paraId="29DF2B45" w14:textId="0CA46760" w:rsidR="00374EE3" w:rsidRPr="00E27503" w:rsidRDefault="00374EE3" w:rsidP="00884769">
      <w:pPr>
        <w:pStyle w:val="ListParagraph"/>
        <w:numPr>
          <w:ilvl w:val="1"/>
          <w:numId w:val="6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բակի տարածքի մաքրման աշխատանքների իրականացում,</w:t>
      </w:r>
    </w:p>
    <w:p w14:paraId="718BC975" w14:textId="2282A6C5" w:rsidR="00374EE3" w:rsidRPr="00E27503" w:rsidRDefault="00374EE3" w:rsidP="00884769">
      <w:pPr>
        <w:pStyle w:val="ListParagraph"/>
        <w:numPr>
          <w:ilvl w:val="1"/>
          <w:numId w:val="6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սանիտարական կանոնների և հիգիենիկ նորմերի ապահովում,</w:t>
      </w:r>
    </w:p>
    <w:p w14:paraId="1ABC9414" w14:textId="285EBBBE" w:rsidR="00374EE3" w:rsidRPr="00E27503" w:rsidRDefault="00374EE3" w:rsidP="00884769">
      <w:pPr>
        <w:pStyle w:val="ListParagraph"/>
        <w:numPr>
          <w:ilvl w:val="1"/>
          <w:numId w:val="6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այգու և կանաչապատ գոտիների խնամքի իրականացում,</w:t>
      </w:r>
    </w:p>
    <w:p w14:paraId="4F897F6F" w14:textId="40CFC3D9" w:rsidR="00374EE3" w:rsidRPr="00E27503" w:rsidRDefault="00374EE3" w:rsidP="00884769">
      <w:pPr>
        <w:pStyle w:val="ListParagraph"/>
        <w:numPr>
          <w:ilvl w:val="1"/>
          <w:numId w:val="6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շենքում առկա վերելակների շահագործում և ընթացիկ սպասարկում,</w:t>
      </w:r>
    </w:p>
    <w:p w14:paraId="0AB5A2D1" w14:textId="049FE921" w:rsidR="00250602" w:rsidRPr="00E27503" w:rsidRDefault="00374EE3" w:rsidP="00884769">
      <w:pPr>
        <w:pStyle w:val="ListParagraph"/>
        <w:numPr>
          <w:ilvl w:val="1"/>
          <w:numId w:val="61"/>
        </w:numPr>
        <w:shd w:val="clear" w:color="auto" w:fill="FFFFFF"/>
        <w:tabs>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օրենսդրությամբ </w:t>
      </w:r>
      <w:r w:rsidR="000B352D" w:rsidRPr="00E27503">
        <w:rPr>
          <w:rFonts w:ascii="GHEA Grapalat" w:hAnsi="GHEA Grapalat"/>
          <w:lang w:val="hy-AM"/>
        </w:rPr>
        <w:t xml:space="preserve">կամ </w:t>
      </w:r>
      <w:r w:rsidRPr="00E27503">
        <w:rPr>
          <w:rFonts w:ascii="GHEA Grapalat" w:hAnsi="GHEA Grapalat"/>
          <w:lang w:val="hy-AM"/>
        </w:rPr>
        <w:t xml:space="preserve">աշխատանքային պայմանագրով </w:t>
      </w:r>
      <w:r w:rsidR="000B352D" w:rsidRPr="00E27503">
        <w:rPr>
          <w:rFonts w:ascii="GHEA Grapalat" w:hAnsi="GHEA Grapalat"/>
          <w:lang w:val="hy-AM"/>
        </w:rPr>
        <w:t>նախատեսված</w:t>
      </w:r>
      <w:r w:rsidRPr="00E27503">
        <w:rPr>
          <w:rFonts w:ascii="GHEA Grapalat" w:hAnsi="GHEA Grapalat"/>
          <w:lang w:val="hy-AM"/>
        </w:rPr>
        <w:t xml:space="preserve"> այլ իրավունքների և պարտականությունների կատարում։</w:t>
      </w:r>
    </w:p>
    <w:p w14:paraId="2163F5C3" w14:textId="3543B5B6" w:rsidR="00250602" w:rsidRPr="00E27503" w:rsidRDefault="00250602" w:rsidP="00884769">
      <w:pPr>
        <w:pStyle w:val="ListParagraph"/>
        <w:shd w:val="clear" w:color="auto" w:fill="FFFFFF"/>
        <w:spacing w:after="0" w:line="240" w:lineRule="auto"/>
        <w:ind w:left="540"/>
        <w:jc w:val="both"/>
        <w:rPr>
          <w:rFonts w:ascii="GHEA Grapalat" w:hAnsi="GHEA Grapalat"/>
          <w:highlight w:val="yellow"/>
          <w:lang w:val="hy-AM"/>
        </w:rPr>
      </w:pPr>
    </w:p>
    <w:p w14:paraId="41B1891E" w14:textId="04435798" w:rsidR="004A251E" w:rsidRPr="00E27503" w:rsidRDefault="004A251E" w:rsidP="00884769">
      <w:pPr>
        <w:pStyle w:val="ListParagraph"/>
        <w:numPr>
          <w:ilvl w:val="1"/>
          <w:numId w:val="5"/>
        </w:numPr>
        <w:shd w:val="clear" w:color="auto" w:fill="FFFFFF" w:themeFill="background1"/>
        <w:tabs>
          <w:tab w:val="left" w:pos="426"/>
        </w:tabs>
        <w:spacing w:after="0" w:line="240" w:lineRule="auto"/>
        <w:ind w:left="0" w:firstLine="0"/>
        <w:jc w:val="center"/>
        <w:rPr>
          <w:rFonts w:ascii="GHEA Grapalat" w:eastAsia="Times New Roman" w:hAnsi="GHEA Grapalat" w:cs="Times New Roman"/>
          <w:b/>
          <w:bCs/>
          <w:color w:val="000000"/>
          <w:lang w:val="hy-AM"/>
        </w:rPr>
      </w:pPr>
      <w:r w:rsidRPr="00E27503">
        <w:rPr>
          <w:rFonts w:ascii="GHEA Grapalat" w:eastAsia="Times New Roman" w:hAnsi="GHEA Grapalat" w:cs="Times New Roman"/>
          <w:b/>
          <w:bCs/>
          <w:color w:val="000000" w:themeColor="text1"/>
          <w:lang w:val="hy-AM"/>
        </w:rPr>
        <w:lastRenderedPageBreak/>
        <w:t>ՀԱՍՏԻՔԱՅԻՆ ՄԻԱՎՈՐՆԵՐԻ ՉԱՓՈՐՈՇԻՉ</w:t>
      </w:r>
      <w:r w:rsidR="00C3557A" w:rsidRPr="00E27503">
        <w:rPr>
          <w:rFonts w:ascii="GHEA Grapalat" w:eastAsia="Times New Roman" w:hAnsi="GHEA Grapalat" w:cs="Times New Roman"/>
          <w:b/>
          <w:bCs/>
          <w:color w:val="000000" w:themeColor="text1"/>
          <w:lang w:val="hy-AM"/>
        </w:rPr>
        <w:t>Ն</w:t>
      </w:r>
      <w:r w:rsidR="00CF5E6C" w:rsidRPr="00E27503">
        <w:rPr>
          <w:rFonts w:ascii="GHEA Grapalat" w:eastAsia="GHEA Grapalat" w:hAnsi="GHEA Grapalat" w:cs="GHEA Grapalat"/>
          <w:b/>
          <w:bCs/>
          <w:color w:val="000000" w:themeColor="text1"/>
          <w:lang w:val="hy-AM"/>
        </w:rPr>
        <w:t xml:space="preserve"> ԸՆՏԱՆԵԿԱՆ ՄԻՋԱՎԱՅՐԻՆ ՄՈՏ ԽՆԱՄՔ ՏՐԱՄԱԴՐՈՂ ԿԱԶՄԱԿԵՐՊՈՒԹՅՈՒՆՈՒՄ</w:t>
      </w:r>
      <w:r w:rsidR="00C3557A" w:rsidRPr="00E27503">
        <w:rPr>
          <w:rFonts w:ascii="GHEA Grapalat" w:eastAsia="GHEA Grapalat" w:hAnsi="GHEA Grapalat" w:cs="GHEA Grapalat"/>
          <w:b/>
          <w:bCs/>
          <w:color w:val="000000" w:themeColor="text1"/>
          <w:lang w:val="hy-AM"/>
        </w:rPr>
        <w:t xml:space="preserve"> </w:t>
      </w:r>
    </w:p>
    <w:p w14:paraId="353E655F" w14:textId="77777777" w:rsidR="008E1C3A" w:rsidRPr="00E27503" w:rsidRDefault="008E1C3A" w:rsidP="00884769">
      <w:pPr>
        <w:pStyle w:val="ListParagraph"/>
        <w:shd w:val="clear" w:color="auto" w:fill="FFFFFF" w:themeFill="background1"/>
        <w:spacing w:after="0" w:line="240" w:lineRule="auto"/>
        <w:ind w:left="792"/>
        <w:rPr>
          <w:rFonts w:ascii="GHEA Grapalat" w:eastAsia="Times New Roman" w:hAnsi="GHEA Grapalat" w:cs="Times New Roman"/>
          <w:b/>
          <w:bCs/>
          <w:color w:val="000000"/>
          <w:lang w:val="hy-AM"/>
        </w:rPr>
      </w:pPr>
    </w:p>
    <w:p w14:paraId="2FD911C0" w14:textId="22624638" w:rsidR="00AF2D4E" w:rsidRPr="00E27503" w:rsidRDefault="00620CAD"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GHEA Grapalat" w:hAnsi="GHEA Grapalat" w:cs="GHEA Grapalat"/>
          <w:color w:val="000000" w:themeColor="text1"/>
          <w:lang w:val="hy-AM"/>
        </w:rPr>
        <w:t>Ընտանեկան միջավայրին մոտ խնամք տրամադրող կազմակերպությունը</w:t>
      </w:r>
      <w:r w:rsidR="008E1C3A" w:rsidRPr="00E27503">
        <w:rPr>
          <w:rFonts w:ascii="GHEA Grapalat" w:eastAsiaTheme="minorEastAsia" w:hAnsi="GHEA Grapalat" w:cs="Sylfaen"/>
          <w:noProof/>
          <w:color w:val="000000" w:themeColor="text1"/>
          <w:kern w:val="0"/>
          <w:lang w:val="hy-AM"/>
          <w14:ligatures w14:val="none"/>
        </w:rPr>
        <w:t xml:space="preserve"> պետք է ունենա</w:t>
      </w:r>
      <w:r w:rsidR="004F0D0E" w:rsidRPr="00E27503">
        <w:rPr>
          <w:rFonts w:ascii="GHEA Grapalat" w:eastAsiaTheme="minorEastAsia" w:hAnsi="GHEA Grapalat" w:cs="Sylfaen"/>
          <w:noProof/>
          <w:color w:val="000000" w:themeColor="text1"/>
          <w:kern w:val="0"/>
          <w:lang w:val="hy-AM"/>
          <w14:ligatures w14:val="none"/>
        </w:rPr>
        <w:t xml:space="preserve"> </w:t>
      </w:r>
      <w:r w:rsidR="008E1C3A" w:rsidRPr="00E27503">
        <w:rPr>
          <w:rFonts w:ascii="GHEA Grapalat" w:eastAsiaTheme="minorEastAsia" w:hAnsi="GHEA Grapalat" w:cs="Sylfaen"/>
          <w:noProof/>
          <w:color w:val="000000" w:themeColor="text1"/>
          <w:kern w:val="0"/>
          <w:lang w:val="hy-AM"/>
          <w14:ligatures w14:val="none"/>
        </w:rPr>
        <w:t xml:space="preserve">համապատասխան որակավորում և պատրաստվածություն ունեցող անձնակազմ՝ </w:t>
      </w:r>
      <w:r w:rsidR="00826456" w:rsidRPr="00E27503">
        <w:rPr>
          <w:rFonts w:ascii="GHEA Grapalat" w:eastAsiaTheme="minorEastAsia" w:hAnsi="GHEA Grapalat" w:cs="Sylfaen"/>
          <w:noProof/>
          <w:color w:val="000000" w:themeColor="text1"/>
          <w:kern w:val="0"/>
          <w:lang w:val="hy-AM"/>
          <w14:ligatures w14:val="none"/>
        </w:rPr>
        <w:t>ապահովել</w:t>
      </w:r>
      <w:r w:rsidR="007E3D90" w:rsidRPr="00E27503">
        <w:rPr>
          <w:rFonts w:ascii="GHEA Grapalat" w:eastAsiaTheme="minorEastAsia" w:hAnsi="GHEA Grapalat" w:cs="Sylfaen"/>
          <w:noProof/>
          <w:color w:val="000000" w:themeColor="text1"/>
          <w:kern w:val="0"/>
          <w:lang w:val="hy-AM"/>
          <w14:ligatures w14:val="none"/>
        </w:rPr>
        <w:t>ու</w:t>
      </w:r>
      <w:r w:rsidR="00826456" w:rsidRPr="00E27503">
        <w:rPr>
          <w:rFonts w:ascii="GHEA Grapalat" w:eastAsiaTheme="minorEastAsia" w:hAnsi="GHEA Grapalat" w:cs="Sylfaen"/>
          <w:noProof/>
          <w:color w:val="000000" w:themeColor="text1"/>
          <w:kern w:val="0"/>
          <w:lang w:val="hy-AM"/>
          <w14:ligatures w14:val="none"/>
        </w:rPr>
        <w:t xml:space="preserve"> առանց ծնողական խնամքի մնացած երեխաների</w:t>
      </w:r>
      <w:r w:rsidR="00AF2D4E" w:rsidRPr="00E27503">
        <w:rPr>
          <w:rFonts w:ascii="GHEA Grapalat" w:eastAsiaTheme="minorEastAsia" w:hAnsi="GHEA Grapalat" w:cs="Sylfaen"/>
          <w:noProof/>
          <w:color w:val="000000" w:themeColor="text1"/>
          <w:kern w:val="0"/>
          <w:lang w:val="hy-AM"/>
          <w14:ligatures w14:val="none"/>
        </w:rPr>
        <w:t>, այդ թվում հաշմանդամություն ունեցող երեխաների,</w:t>
      </w:r>
      <w:r w:rsidR="00826456" w:rsidRPr="00E27503">
        <w:rPr>
          <w:rFonts w:ascii="GHEA Grapalat" w:eastAsiaTheme="minorEastAsia" w:hAnsi="GHEA Grapalat" w:cs="Sylfaen"/>
          <w:noProof/>
          <w:color w:val="000000" w:themeColor="text1"/>
          <w:kern w:val="0"/>
          <w:lang w:val="hy-AM"/>
          <w14:ligatures w14:val="none"/>
        </w:rPr>
        <w:t xml:space="preserve"> խնամք</w:t>
      </w:r>
      <w:r w:rsidR="007E3D90" w:rsidRPr="00E27503">
        <w:rPr>
          <w:rFonts w:ascii="GHEA Grapalat" w:eastAsiaTheme="minorEastAsia" w:hAnsi="GHEA Grapalat" w:cs="Sylfaen"/>
          <w:noProof/>
          <w:color w:val="000000" w:themeColor="text1"/>
          <w:kern w:val="0"/>
          <w:lang w:val="hy-AM"/>
          <w14:ligatures w14:val="none"/>
        </w:rPr>
        <w:t>ը</w:t>
      </w:r>
      <w:r w:rsidR="00826456" w:rsidRPr="00E27503">
        <w:rPr>
          <w:rFonts w:ascii="GHEA Grapalat" w:eastAsiaTheme="minorEastAsia" w:hAnsi="GHEA Grapalat" w:cs="Sylfaen"/>
          <w:noProof/>
          <w:color w:val="000000" w:themeColor="text1"/>
          <w:kern w:val="0"/>
          <w:lang w:val="hy-AM"/>
          <w14:ligatures w14:val="none"/>
        </w:rPr>
        <w:t>, դաստիարակությ</w:t>
      </w:r>
      <w:r w:rsidR="007E3D90" w:rsidRPr="00E27503">
        <w:rPr>
          <w:rFonts w:ascii="GHEA Grapalat" w:eastAsiaTheme="minorEastAsia" w:hAnsi="GHEA Grapalat" w:cs="Sylfaen"/>
          <w:noProof/>
          <w:color w:val="000000" w:themeColor="text1"/>
          <w:kern w:val="0"/>
          <w:lang w:val="hy-AM"/>
          <w14:ligatures w14:val="none"/>
        </w:rPr>
        <w:t>ունը</w:t>
      </w:r>
      <w:r w:rsidR="00826456" w:rsidRPr="00E27503">
        <w:rPr>
          <w:rFonts w:ascii="GHEA Grapalat" w:eastAsiaTheme="minorEastAsia" w:hAnsi="GHEA Grapalat" w:cs="Sylfaen"/>
          <w:noProof/>
          <w:color w:val="000000" w:themeColor="text1"/>
          <w:kern w:val="0"/>
          <w:lang w:val="hy-AM"/>
          <w14:ligatures w14:val="none"/>
        </w:rPr>
        <w:t xml:space="preserve"> և անվտանգությ</w:t>
      </w:r>
      <w:r w:rsidR="007E3D90" w:rsidRPr="00E27503">
        <w:rPr>
          <w:rFonts w:ascii="GHEA Grapalat" w:eastAsiaTheme="minorEastAsia" w:hAnsi="GHEA Grapalat" w:cs="Sylfaen"/>
          <w:noProof/>
          <w:color w:val="000000" w:themeColor="text1"/>
          <w:kern w:val="0"/>
          <w:lang w:val="hy-AM"/>
          <w14:ligatures w14:val="none"/>
        </w:rPr>
        <w:t>ունը</w:t>
      </w:r>
      <w:r w:rsidR="00826456" w:rsidRPr="00E27503">
        <w:rPr>
          <w:rFonts w:ascii="GHEA Grapalat" w:eastAsiaTheme="minorEastAsia" w:hAnsi="GHEA Grapalat" w:cs="Sylfaen"/>
          <w:noProof/>
          <w:color w:val="000000" w:themeColor="text1"/>
          <w:kern w:val="0"/>
          <w:lang w:val="hy-AM"/>
          <w14:ligatures w14:val="none"/>
        </w:rPr>
        <w:t>, ինչպես նաև նրանց բազմակողմանի և ներդաշնակ զարգացումը` հաշվի առնելով հոգեկան, սեռատարիքային, ազգային և էթնիկական առանձնահատկությունները, երեխայի նախասիրությունները, հետաքրքրությունները, ընդունակությունները և պահանջմունքները</w:t>
      </w:r>
      <w:r w:rsidR="00C17CCB" w:rsidRPr="00E27503">
        <w:rPr>
          <w:rFonts w:ascii="GHEA Grapalat" w:eastAsiaTheme="minorEastAsia" w:hAnsi="GHEA Grapalat" w:cs="Sylfaen"/>
          <w:noProof/>
          <w:color w:val="000000" w:themeColor="text1"/>
          <w:kern w:val="0"/>
          <w:lang w:val="hy-AM"/>
          <w14:ligatures w14:val="none"/>
        </w:rPr>
        <w:t>՝</w:t>
      </w:r>
      <w:r w:rsidR="00826456" w:rsidRPr="00E27503">
        <w:rPr>
          <w:rFonts w:ascii="GHEA Grapalat" w:eastAsiaTheme="minorEastAsia" w:hAnsi="GHEA Grapalat" w:cs="Sylfaen"/>
          <w:noProof/>
          <w:color w:val="000000" w:themeColor="text1"/>
          <w:kern w:val="0"/>
          <w:lang w:val="hy-AM"/>
          <w14:ligatures w14:val="none"/>
        </w:rPr>
        <w:t xml:space="preserve"> միաժամանակ զերծ պահելով ցանկացած բռնությունից, շահագործումից, իրավունքների և օրինական շահերի այլ ոտնահարումից</w:t>
      </w:r>
      <w:r w:rsidR="00AF2D4E" w:rsidRPr="00E27503">
        <w:rPr>
          <w:rFonts w:ascii="GHEA Grapalat" w:eastAsiaTheme="minorEastAsia" w:hAnsi="GHEA Grapalat" w:cs="Sylfaen"/>
          <w:noProof/>
          <w:color w:val="000000" w:themeColor="text1"/>
          <w:kern w:val="0"/>
          <w:lang w:val="hy-AM"/>
          <w14:ligatures w14:val="none"/>
        </w:rPr>
        <w:t>, աշխատանք տանելով կենսաբանական ընտանիքների հետ նրանց վերամիավորման, իսկ դրա անհնարինության պարագայում խնամակալության, հոգաբարձության հանձնման կամ որդեգրման համար։</w:t>
      </w:r>
      <w:r w:rsidR="007F4EB1" w:rsidRPr="00E27503">
        <w:rPr>
          <w:rFonts w:ascii="GHEA Grapalat" w:eastAsiaTheme="minorEastAsia" w:hAnsi="GHEA Grapalat" w:cs="Sylfaen"/>
          <w:noProof/>
          <w:color w:val="000000" w:themeColor="text1"/>
          <w:kern w:val="0"/>
          <w:lang w:val="hy-AM"/>
          <w14:ligatures w14:val="none"/>
        </w:rPr>
        <w:t xml:space="preserve"> </w:t>
      </w:r>
    </w:p>
    <w:p w14:paraId="21617B3F" w14:textId="5925F50B" w:rsidR="006D677F" w:rsidRPr="00E27503" w:rsidRDefault="00620CAD"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GHEA Grapalat" w:hAnsi="GHEA Grapalat" w:cs="GHEA Grapalat"/>
          <w:color w:val="000000" w:themeColor="text1"/>
          <w:lang w:val="hy-AM"/>
        </w:rPr>
        <w:t>Ընտանեկան միջավայրին մոտ խնամք տրամադրող կազմակերպության</w:t>
      </w:r>
      <w:r w:rsidRPr="00E27503">
        <w:rPr>
          <w:rFonts w:ascii="GHEA Grapalat" w:hAnsi="GHEA Grapalat"/>
          <w:lang w:val="hy-AM"/>
        </w:rPr>
        <w:t xml:space="preserve"> </w:t>
      </w:r>
      <w:r w:rsidR="006D677F" w:rsidRPr="00E27503">
        <w:rPr>
          <w:rFonts w:ascii="GHEA Grapalat" w:eastAsia="Times New Roman" w:hAnsi="GHEA Grapalat" w:cs="Times New Roman"/>
          <w:color w:val="000000" w:themeColor="text1"/>
          <w:lang w:val="hy-AM"/>
        </w:rPr>
        <w:t>ընդհանուր ղեկավարումը նախատեսում է՝</w:t>
      </w:r>
    </w:p>
    <w:p w14:paraId="33C1D83C" w14:textId="7A510960" w:rsidR="006D677F" w:rsidRPr="00E27503" w:rsidRDefault="00E66F21" w:rsidP="00884769">
      <w:pPr>
        <w:pStyle w:val="ListParagraph"/>
        <w:numPr>
          <w:ilvl w:val="0"/>
          <w:numId w:val="39"/>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գործող օրենսդրության համաձայն իրականացվող բոլոր տեսակի գործառույթների պլանավորում, կառավարում, իրականացված աշխատանքների որակի և արդյունավետության հսկում,</w:t>
      </w:r>
    </w:p>
    <w:p w14:paraId="2E91400D" w14:textId="1AC2E487" w:rsidR="006D677F" w:rsidRPr="00E27503" w:rsidRDefault="00E66F21" w:rsidP="00884769">
      <w:pPr>
        <w:pStyle w:val="ListParagraph"/>
        <w:numPr>
          <w:ilvl w:val="0"/>
          <w:numId w:val="39"/>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աշխատանքային գործառույթների ապահովմանը, ծառայությունների տրամադրմանն անհրաժեշտ միջոցներով համալրում,</w:t>
      </w:r>
    </w:p>
    <w:p w14:paraId="15530CCA" w14:textId="35FC01EB" w:rsidR="006D677F" w:rsidRPr="00E27503" w:rsidRDefault="00E66F21" w:rsidP="00884769">
      <w:pPr>
        <w:pStyle w:val="ListParagraph"/>
        <w:numPr>
          <w:ilvl w:val="0"/>
          <w:numId w:val="39"/>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բարձր որակավորում ունեցող կադրերով</w:t>
      </w:r>
      <w:r w:rsidR="00633653" w:rsidRPr="00E27503">
        <w:rPr>
          <w:rFonts w:ascii="GHEA Grapalat" w:eastAsia="Times New Roman" w:hAnsi="GHEA Grapalat" w:cs="Times New Roman"/>
          <w:color w:val="000000" w:themeColor="text1"/>
          <w:lang w:val="hy-AM"/>
        </w:rPr>
        <w:t xml:space="preserve"> համալրում</w:t>
      </w:r>
      <w:r w:rsidRPr="00E27503">
        <w:rPr>
          <w:rFonts w:ascii="GHEA Grapalat" w:eastAsia="Times New Roman" w:hAnsi="GHEA Grapalat" w:cs="Times New Roman"/>
          <w:color w:val="000000" w:themeColor="text1"/>
          <w:lang w:val="hy-AM"/>
        </w:rPr>
        <w:t>,</w:t>
      </w:r>
    </w:p>
    <w:p w14:paraId="2E1E6199" w14:textId="79107C61" w:rsidR="006D677F" w:rsidRPr="00E27503" w:rsidRDefault="00E66F21" w:rsidP="00884769">
      <w:pPr>
        <w:pStyle w:val="ListParagraph"/>
        <w:numPr>
          <w:ilvl w:val="0"/>
          <w:numId w:val="39"/>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աշխատողների կողմից աշխատանքային օրենսդրության պահպանման նկատմամբ հսկողության իրականացում, իրենց անվտանգ աշխատանքային պայմանների ապահովում,</w:t>
      </w:r>
    </w:p>
    <w:p w14:paraId="5E92F79B" w14:textId="20168082" w:rsidR="006D677F" w:rsidRPr="00E27503" w:rsidRDefault="00E66F21" w:rsidP="00884769">
      <w:pPr>
        <w:pStyle w:val="ListParagraph"/>
        <w:numPr>
          <w:ilvl w:val="0"/>
          <w:numId w:val="39"/>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 xml:space="preserve">վարչական շենքերի, երեխաների խնամքի համար ձեռք բերված </w:t>
      </w:r>
      <w:r w:rsidR="00DB1BF2" w:rsidRPr="00E27503">
        <w:rPr>
          <w:rFonts w:ascii="GHEA Grapalat" w:eastAsia="Times New Roman" w:hAnsi="GHEA Grapalat" w:cs="Times New Roman"/>
          <w:color w:val="000000" w:themeColor="text1"/>
          <w:lang w:val="hy-AM"/>
        </w:rPr>
        <w:t>առանձին տների</w:t>
      </w:r>
      <w:r w:rsidRPr="00E27503">
        <w:rPr>
          <w:rFonts w:ascii="GHEA Grapalat" w:eastAsia="Times New Roman" w:hAnsi="GHEA Grapalat" w:cs="Times New Roman"/>
          <w:color w:val="000000" w:themeColor="text1"/>
          <w:lang w:val="hy-AM"/>
        </w:rPr>
        <w:t>, առկա տեխնիկական միջոցների անվտանգ շահագործման, նորոգման ու սպասարկման ապահովում, հակահրդեհային անվտանգության ապահովման և պահակային ծառայության կազմակերպում,</w:t>
      </w:r>
    </w:p>
    <w:p w14:paraId="4731EB05" w14:textId="73BFE568" w:rsidR="006D677F" w:rsidRPr="00E27503" w:rsidRDefault="00E66F21" w:rsidP="00884769">
      <w:pPr>
        <w:pStyle w:val="ListParagraph"/>
        <w:numPr>
          <w:ilvl w:val="0"/>
          <w:numId w:val="39"/>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իրականացված գործառույթների, պարբերական վերլուծություն, դրանց հիման վրա հեռանկարային զարգացման ծրագրերի մշակում,</w:t>
      </w:r>
    </w:p>
    <w:p w14:paraId="6112065E" w14:textId="193DFC71" w:rsidR="006D677F" w:rsidRPr="00E27503" w:rsidRDefault="00E66F21" w:rsidP="00884769">
      <w:pPr>
        <w:pStyle w:val="ListParagraph"/>
        <w:numPr>
          <w:ilvl w:val="0"/>
          <w:numId w:val="39"/>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themeColor="text1"/>
          <w:lang w:val="hy-AM"/>
        </w:rPr>
      </w:pPr>
      <w:r w:rsidRPr="00E27503">
        <w:rPr>
          <w:rFonts w:ascii="GHEA Grapalat" w:eastAsia="Times New Roman" w:hAnsi="GHEA Grapalat" w:cs="Times New Roman"/>
          <w:color w:val="000000" w:themeColor="text1"/>
          <w:lang w:val="hy-AM"/>
        </w:rPr>
        <w:t>այլ կազմակերպությունների հետ համագործակցության ապահովում,</w:t>
      </w:r>
    </w:p>
    <w:p w14:paraId="0B8B1F0A" w14:textId="4D4BD80C" w:rsidR="006D677F" w:rsidRPr="00E27503" w:rsidRDefault="00E66F21" w:rsidP="00884769">
      <w:pPr>
        <w:pStyle w:val="ListParagraph"/>
        <w:numPr>
          <w:ilvl w:val="0"/>
          <w:numId w:val="39"/>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Times New Roman" w:hAnsi="GHEA Grapalat" w:cs="Times New Roman"/>
          <w:color w:val="000000" w:themeColor="text1"/>
          <w:lang w:val="hy-AM"/>
        </w:rPr>
        <w:t xml:space="preserve">օրենսդրությամբ </w:t>
      </w:r>
      <w:r w:rsidR="000B352D" w:rsidRPr="00E27503">
        <w:rPr>
          <w:rFonts w:ascii="GHEA Grapalat" w:eastAsia="Times New Roman" w:hAnsi="GHEA Grapalat" w:cs="Times New Roman"/>
          <w:color w:val="000000" w:themeColor="text1"/>
          <w:lang w:val="hy-AM"/>
        </w:rPr>
        <w:t xml:space="preserve">կամ </w:t>
      </w:r>
      <w:r w:rsidRPr="00E27503">
        <w:rPr>
          <w:rFonts w:ascii="GHEA Grapalat" w:eastAsia="Times New Roman" w:hAnsi="GHEA Grapalat" w:cs="Times New Roman"/>
          <w:color w:val="000000" w:themeColor="text1"/>
          <w:lang w:val="hy-AM"/>
        </w:rPr>
        <w:t xml:space="preserve">աշխատանքային պայմանագրով </w:t>
      </w:r>
      <w:r w:rsidR="000B352D" w:rsidRPr="00E27503">
        <w:rPr>
          <w:rFonts w:ascii="GHEA Grapalat" w:eastAsia="Times New Roman" w:hAnsi="GHEA Grapalat" w:cs="Times New Roman"/>
          <w:color w:val="000000" w:themeColor="text1"/>
          <w:lang w:val="hy-AM"/>
        </w:rPr>
        <w:t>նախատեսված</w:t>
      </w:r>
      <w:r w:rsidRPr="00E27503">
        <w:rPr>
          <w:rFonts w:ascii="GHEA Grapalat" w:eastAsia="Times New Roman" w:hAnsi="GHEA Grapalat" w:cs="Times New Roman"/>
          <w:color w:val="000000" w:themeColor="text1"/>
          <w:lang w:val="hy-AM"/>
        </w:rPr>
        <w:t xml:space="preserve"> այլ իրավունքների և պարտականությունների կատարում</w:t>
      </w:r>
      <w:r w:rsidR="006D677F" w:rsidRPr="00E27503">
        <w:rPr>
          <w:rFonts w:ascii="GHEA Grapalat" w:eastAsia="Times New Roman" w:hAnsi="GHEA Grapalat" w:cs="Times New Roman"/>
          <w:color w:val="000000" w:themeColor="text1"/>
          <w:lang w:val="hy-AM"/>
        </w:rPr>
        <w:t>։</w:t>
      </w:r>
    </w:p>
    <w:p w14:paraId="733282C5" w14:textId="1E55440B" w:rsidR="006D677F" w:rsidRPr="00E27503" w:rsidRDefault="00620CAD"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GHEA Grapalat" w:hAnsi="GHEA Grapalat" w:cs="GHEA Grapalat"/>
          <w:color w:val="000000" w:themeColor="text1"/>
          <w:lang w:val="hy-AM"/>
        </w:rPr>
        <w:t>Ընտանեկան միջավայրին մոտ խնամք տրամադրող կազմակերպության</w:t>
      </w:r>
      <w:r w:rsidRPr="00E27503">
        <w:rPr>
          <w:rFonts w:ascii="GHEA Grapalat" w:hAnsi="GHEA Grapalat"/>
          <w:lang w:val="hy-AM"/>
        </w:rPr>
        <w:t xml:space="preserve"> </w:t>
      </w:r>
      <w:r w:rsidR="006D677F" w:rsidRPr="00E27503">
        <w:rPr>
          <w:rFonts w:ascii="GHEA Grapalat" w:eastAsia="Times New Roman" w:hAnsi="GHEA Grapalat" w:cs="Times New Roman"/>
          <w:color w:val="000000"/>
          <w:lang w:val="hy-AM"/>
        </w:rPr>
        <w:t xml:space="preserve">ղեկավարությունը </w:t>
      </w:r>
      <w:r w:rsidR="00027E92" w:rsidRPr="00E27503">
        <w:rPr>
          <w:rFonts w:ascii="GHEA Grapalat" w:eastAsia="Times New Roman" w:hAnsi="GHEA Grapalat" w:cs="Times New Roman"/>
          <w:color w:val="000000"/>
          <w:lang w:val="hy-AM"/>
        </w:rPr>
        <w:t>պարտավոր է իմանալ</w:t>
      </w:r>
      <w:r w:rsidR="00C4665C" w:rsidRPr="00E27503">
        <w:rPr>
          <w:rFonts w:ascii="GHEA Grapalat" w:eastAsia="Times New Roman" w:hAnsi="GHEA Grapalat" w:cs="Times New Roman"/>
          <w:color w:val="000000"/>
          <w:lang w:val="hy-AM"/>
        </w:rPr>
        <w:t>՝</w:t>
      </w:r>
    </w:p>
    <w:p w14:paraId="2F5A29D5" w14:textId="77777777" w:rsidR="00805BD6" w:rsidRPr="00E27503" w:rsidRDefault="00805BD6" w:rsidP="00884769">
      <w:pPr>
        <w:pStyle w:val="ListParagraph"/>
        <w:numPr>
          <w:ilvl w:val="0"/>
          <w:numId w:val="40"/>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երեխայի իրավունքների, սոցիալական պաշտպանության և ներառական խնամքի, առողջապահության և կրթության ոլորտի օրենսդրությունը, որոնք կանոնակարգում են պաշտոնի նկարագրով ամրագրված լիազորությունները,</w:t>
      </w:r>
    </w:p>
    <w:p w14:paraId="3103AD5E" w14:textId="77777777" w:rsidR="00805BD6" w:rsidRPr="00E27503" w:rsidRDefault="00805BD6" w:rsidP="00884769">
      <w:pPr>
        <w:pStyle w:val="ListParagraph"/>
        <w:numPr>
          <w:ilvl w:val="0"/>
          <w:numId w:val="40"/>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միջազգային կոնվենցիաները՝ ՄԱԿ-ի Երեխայի իրավունքների կոնվենցիա, Հաշմանդամություն ունեցող անձանց իրավունքների կոնվենցիա և Հայաստանի Հանրապետության կողմից վավերացված՝ ոլորտին վերաբերող այլ կոնվենցիաներ,</w:t>
      </w:r>
    </w:p>
    <w:p w14:paraId="751EB295" w14:textId="77777777" w:rsidR="00805BD6" w:rsidRPr="00E27503" w:rsidRDefault="00805BD6" w:rsidP="00884769">
      <w:pPr>
        <w:pStyle w:val="ListParagraph"/>
        <w:numPr>
          <w:ilvl w:val="0"/>
          <w:numId w:val="40"/>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lastRenderedPageBreak/>
        <w:t>քաղաքացիական, վարչական և աշխատանքային օրենսդրության հիմունքները,</w:t>
      </w:r>
    </w:p>
    <w:p w14:paraId="35B5EA40" w14:textId="77777777" w:rsidR="00805BD6" w:rsidRPr="00E27503" w:rsidRDefault="00805BD6" w:rsidP="00884769">
      <w:pPr>
        <w:pStyle w:val="ListParagraph"/>
        <w:numPr>
          <w:ilvl w:val="0"/>
          <w:numId w:val="40"/>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մանկավարժություն, սոցիալական աշխատանք, հոգեբանություն կամ հարակից ոլորտ (օրինակ հատուկ մանկավարժություն),</w:t>
      </w:r>
    </w:p>
    <w:p w14:paraId="1EE8774A" w14:textId="77777777" w:rsidR="00805BD6" w:rsidRPr="00E27503" w:rsidRDefault="00805BD6" w:rsidP="00884769">
      <w:pPr>
        <w:pStyle w:val="ListParagraph"/>
        <w:numPr>
          <w:ilvl w:val="0"/>
          <w:numId w:val="40"/>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ծրագրային կառավարում, ֆինանսական պլանավորում, ռիսկերի գնահատում, </w:t>
      </w:r>
    </w:p>
    <w:p w14:paraId="3A0376AE" w14:textId="24BE8A77" w:rsidR="006D677F" w:rsidRPr="00E27503" w:rsidRDefault="00805BD6" w:rsidP="00884769">
      <w:pPr>
        <w:pStyle w:val="ListParagraph"/>
        <w:numPr>
          <w:ilvl w:val="0"/>
          <w:numId w:val="40"/>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սթրեսի կառավարում և ճկունություն փոփոխվող պայմաններում։</w:t>
      </w:r>
    </w:p>
    <w:p w14:paraId="31ECCDAC" w14:textId="3E87762D" w:rsidR="006D677F" w:rsidRPr="00E27503" w:rsidRDefault="00620CAD"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eastAsia="GHEA Grapalat" w:hAnsi="GHEA Grapalat" w:cs="GHEA Grapalat"/>
          <w:color w:val="000000" w:themeColor="text1"/>
          <w:lang w:val="hy-AM"/>
        </w:rPr>
        <w:t>Ընտանեկան միջավայրին մոտ խնամք տրամադրող կազմակերպության</w:t>
      </w:r>
      <w:r w:rsidR="006D677F" w:rsidRPr="00E27503">
        <w:rPr>
          <w:rFonts w:ascii="GHEA Grapalat" w:eastAsia="Times New Roman" w:hAnsi="GHEA Grapalat" w:cs="Times New Roman"/>
          <w:color w:val="000000"/>
          <w:lang w:val="hy-AM"/>
        </w:rPr>
        <w:t xml:space="preserve"> ղեկավարությունը պետք է ունենա հետևյալ հմտություններն ու կարողությունները</w:t>
      </w:r>
      <w:r w:rsidR="00C4665C" w:rsidRPr="00E27503">
        <w:rPr>
          <w:rFonts w:ascii="GHEA Grapalat" w:eastAsia="Times New Roman" w:hAnsi="GHEA Grapalat" w:cs="Times New Roman"/>
          <w:color w:val="000000"/>
          <w:lang w:val="hy-AM"/>
        </w:rPr>
        <w:t>՝</w:t>
      </w:r>
      <w:r w:rsidR="006D677F" w:rsidRPr="00E27503">
        <w:rPr>
          <w:rFonts w:ascii="GHEA Grapalat" w:eastAsia="Times New Roman" w:hAnsi="GHEA Grapalat" w:cs="Times New Roman"/>
          <w:color w:val="000000"/>
          <w:lang w:val="hy-AM"/>
        </w:rPr>
        <w:t xml:space="preserve"> </w:t>
      </w:r>
    </w:p>
    <w:p w14:paraId="11968F7F" w14:textId="77777777" w:rsidR="00ED6B80" w:rsidRPr="00E27503" w:rsidRDefault="00ED6B80" w:rsidP="00884769">
      <w:pPr>
        <w:pStyle w:val="ListParagraph"/>
        <w:numPr>
          <w:ilvl w:val="0"/>
          <w:numId w:val="41"/>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կազմակերպչական և առաջնորդման կարողություններ,</w:t>
      </w:r>
    </w:p>
    <w:p w14:paraId="580BB44E" w14:textId="77777777" w:rsidR="00ED6B80" w:rsidRPr="00E27503" w:rsidRDefault="00ED6B80" w:rsidP="00884769">
      <w:pPr>
        <w:pStyle w:val="ListParagraph"/>
        <w:numPr>
          <w:ilvl w:val="0"/>
          <w:numId w:val="41"/>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թիմային աշխատանք և միջմասնագիտական համագործակցություն,</w:t>
      </w:r>
    </w:p>
    <w:p w14:paraId="541104E1" w14:textId="77777777" w:rsidR="00ED6B80" w:rsidRPr="00E27503" w:rsidRDefault="00ED6B80" w:rsidP="00884769">
      <w:pPr>
        <w:pStyle w:val="ListParagraph"/>
        <w:numPr>
          <w:ilvl w:val="0"/>
          <w:numId w:val="41"/>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վերլուծական մտածողություն և խնդիրների լուծման հմտություններ,</w:t>
      </w:r>
    </w:p>
    <w:p w14:paraId="2BF4FED6" w14:textId="77777777" w:rsidR="00ED6B80" w:rsidRPr="00E27503" w:rsidRDefault="00ED6B80" w:rsidP="00884769">
      <w:pPr>
        <w:pStyle w:val="ListParagraph"/>
        <w:numPr>
          <w:ilvl w:val="0"/>
          <w:numId w:val="41"/>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որակի վերահսկման և գնահատման մեխանիզմների կիրառում,</w:t>
      </w:r>
    </w:p>
    <w:p w14:paraId="70E11C13" w14:textId="77777777" w:rsidR="00ED6B80" w:rsidRPr="00E27503" w:rsidRDefault="00ED6B80" w:rsidP="00884769">
      <w:pPr>
        <w:pStyle w:val="ListParagraph"/>
        <w:numPr>
          <w:ilvl w:val="0"/>
          <w:numId w:val="41"/>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գերազանց հաղորդակցման և բանակցման հմտություններ,</w:t>
      </w:r>
    </w:p>
    <w:p w14:paraId="06FEF7EC" w14:textId="77777777" w:rsidR="00ED6B80" w:rsidRPr="00E27503" w:rsidRDefault="00ED6B80" w:rsidP="00884769">
      <w:pPr>
        <w:pStyle w:val="ListParagraph"/>
        <w:numPr>
          <w:ilvl w:val="0"/>
          <w:numId w:val="41"/>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հաշվետվությունների, ընթացակարգերի և փաստաթղթերի մշակման կարողություն,</w:t>
      </w:r>
    </w:p>
    <w:p w14:paraId="63AA7CC7" w14:textId="7E79C550" w:rsidR="006D677F" w:rsidRPr="00E27503" w:rsidRDefault="00ED6B80" w:rsidP="00884769">
      <w:pPr>
        <w:pStyle w:val="ListParagraph"/>
        <w:numPr>
          <w:ilvl w:val="0"/>
          <w:numId w:val="41"/>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տեխնոլոգիական հմտություններ՝ MS Office, տվյալների բազաներ, էլեկտրոնային կառավարման համակարգեր։</w:t>
      </w:r>
    </w:p>
    <w:p w14:paraId="5D3353C4" w14:textId="4F1E58E5" w:rsidR="006D677F" w:rsidRPr="00E27503" w:rsidRDefault="00816AC3" w:rsidP="00884769">
      <w:pPr>
        <w:pStyle w:val="ListParagraph"/>
        <w:numPr>
          <w:ilvl w:val="0"/>
          <w:numId w:val="88"/>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eastAsia="GHEA Grapalat" w:hAnsi="GHEA Grapalat" w:cs="GHEA Grapalat"/>
          <w:color w:val="000000" w:themeColor="text1"/>
          <w:lang w:val="hy-AM"/>
        </w:rPr>
        <w:t>Ընտանեկան միջավայրին մոտ խնամք տրամադրող կազմակերպությ</w:t>
      </w:r>
      <w:r w:rsidR="00E6598C" w:rsidRPr="00E27503">
        <w:rPr>
          <w:rFonts w:ascii="GHEA Grapalat" w:eastAsia="GHEA Grapalat" w:hAnsi="GHEA Grapalat" w:cs="GHEA Grapalat"/>
          <w:color w:val="000000" w:themeColor="text1"/>
          <w:lang w:val="hy-AM"/>
        </w:rPr>
        <w:t>ունում</w:t>
      </w:r>
      <w:r w:rsidR="006D677F" w:rsidRPr="00E27503">
        <w:rPr>
          <w:rFonts w:ascii="GHEA Grapalat" w:hAnsi="GHEA Grapalat"/>
          <w:lang w:val="hy-AM"/>
        </w:rPr>
        <w:t xml:space="preserve"> հաշվապահական հաշվառումը և ֆինանսատնտեսական գործունեությունը նախատեսում է՝</w:t>
      </w:r>
    </w:p>
    <w:p w14:paraId="3E5F7ACA" w14:textId="77777777" w:rsidR="00DA75A8" w:rsidRPr="00E27503" w:rsidRDefault="00DA75A8" w:rsidP="00884769">
      <w:pPr>
        <w:pStyle w:val="ListParagraph"/>
        <w:numPr>
          <w:ilvl w:val="1"/>
          <w:numId w:val="44"/>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օրենսդրությամբ սահմանված կարգով հաշվապահական հաշվառման վարում, այդ աշխատանքների շրջանակներում հիմնական ֆոնդերի, նյութական և դրամական միջոցների, վառելիքի, էլեկտրաէներգիայի, մթերքների, դեղորայքի, ինչպես նաև անհրաժեշտ այլ միջոցների հաշվառման կազմակերպում,</w:t>
      </w:r>
    </w:p>
    <w:p w14:paraId="6FF65D83" w14:textId="77777777" w:rsidR="00DA75A8" w:rsidRPr="00E27503" w:rsidRDefault="00DA75A8" w:rsidP="00884769">
      <w:pPr>
        <w:pStyle w:val="ListParagraph"/>
        <w:numPr>
          <w:ilvl w:val="1"/>
          <w:numId w:val="44"/>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հարկերի, տուրքերի և այլ վճարումների իրականացում,</w:t>
      </w:r>
    </w:p>
    <w:p w14:paraId="596E6B64" w14:textId="77777777" w:rsidR="00DA75A8" w:rsidRPr="00E27503" w:rsidRDefault="00DA75A8" w:rsidP="00884769">
      <w:pPr>
        <w:pStyle w:val="ListParagraph"/>
        <w:numPr>
          <w:ilvl w:val="1"/>
          <w:numId w:val="44"/>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աշխատավարձերի և դրանց հավասարեցված այլ եկամուտների հետ կապված հարկերի հաշվարկում և դրանց վճարման իրականացում,</w:t>
      </w:r>
    </w:p>
    <w:p w14:paraId="7C1ABE74" w14:textId="77777777" w:rsidR="00DA75A8" w:rsidRPr="00E27503" w:rsidRDefault="00DA75A8" w:rsidP="00884769">
      <w:pPr>
        <w:pStyle w:val="ListParagraph"/>
        <w:numPr>
          <w:ilvl w:val="1"/>
          <w:numId w:val="44"/>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եկամուտների և ծախսերի նախահաշվի կազմում, ստացված միջոցների ծախսման նկատմամբ հսկողության իրականացում, </w:t>
      </w:r>
    </w:p>
    <w:p w14:paraId="29097442" w14:textId="77777777" w:rsidR="00DA75A8" w:rsidRPr="00E27503" w:rsidRDefault="00DA75A8" w:rsidP="00884769">
      <w:pPr>
        <w:pStyle w:val="ListParagraph"/>
        <w:numPr>
          <w:ilvl w:val="1"/>
          <w:numId w:val="44"/>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գույքագրման աշխատանքների իրականացում,</w:t>
      </w:r>
    </w:p>
    <w:p w14:paraId="66FF5A9D" w14:textId="7CE8E918" w:rsidR="00335899" w:rsidRPr="00E27503" w:rsidRDefault="00DA75A8" w:rsidP="00884769">
      <w:pPr>
        <w:pStyle w:val="ListParagraph"/>
        <w:numPr>
          <w:ilvl w:val="1"/>
          <w:numId w:val="44"/>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գնումների գործընթացի կազմակերպում,</w:t>
      </w:r>
      <w:r w:rsidR="00335899" w:rsidRPr="00E27503">
        <w:rPr>
          <w:rFonts w:ascii="GHEA Grapalat" w:hAnsi="GHEA Grapalat" w:cs="Sylfaen"/>
          <w:lang w:val="hy-AM"/>
        </w:rPr>
        <w:t xml:space="preserve"> </w:t>
      </w:r>
      <w:r w:rsidR="00672646" w:rsidRPr="00E27503">
        <w:rPr>
          <w:rFonts w:ascii="GHEA Grapalat" w:hAnsi="GHEA Grapalat" w:cs="Sylfaen"/>
          <w:lang w:val="hy-AM"/>
        </w:rPr>
        <w:t>համակարգում, գ</w:t>
      </w:r>
      <w:r w:rsidR="00335899" w:rsidRPr="00E27503">
        <w:rPr>
          <w:rFonts w:ascii="GHEA Grapalat" w:hAnsi="GHEA Grapalat" w:cs="Sylfaen"/>
          <w:lang w:val="hy-AM"/>
        </w:rPr>
        <w:t xml:space="preserve">նումների անվանացանկի կազմում </w:t>
      </w:r>
    </w:p>
    <w:p w14:paraId="6D441F89" w14:textId="267E6728" w:rsidR="00335899" w:rsidRPr="00E27503" w:rsidRDefault="00672646" w:rsidP="00884769">
      <w:pPr>
        <w:pStyle w:val="ListParagraph"/>
        <w:numPr>
          <w:ilvl w:val="1"/>
          <w:numId w:val="44"/>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ձ</w:t>
      </w:r>
      <w:r w:rsidR="00335899" w:rsidRPr="00E27503">
        <w:rPr>
          <w:rFonts w:ascii="GHEA Grapalat" w:hAnsi="GHEA Grapalat" w:cs="Sylfaen"/>
          <w:lang w:val="hy-AM"/>
        </w:rPr>
        <w:t>եռքբերման ենթակա ապրանքների, աշխատանքների և ծառայությունների գծով գնման պայմանագրերի նախագծերի մշակում, հաստատման ներկայացում, դրանց մուտքագրում</w:t>
      </w:r>
      <w:r w:rsidR="007F4EB1" w:rsidRPr="00E27503">
        <w:rPr>
          <w:rFonts w:ascii="GHEA Grapalat" w:hAnsi="GHEA Grapalat" w:cs="Sylfaen"/>
          <w:lang w:val="hy-AM"/>
        </w:rPr>
        <w:t xml:space="preserve"> </w:t>
      </w:r>
      <w:r w:rsidR="00335899" w:rsidRPr="00E27503">
        <w:rPr>
          <w:rFonts w:ascii="GHEA Grapalat" w:hAnsi="GHEA Grapalat" w:cs="Sylfaen"/>
          <w:lang w:val="hy-AM"/>
        </w:rPr>
        <w:t>PPCM</w:t>
      </w:r>
      <w:r w:rsidR="007F4EB1" w:rsidRPr="00E27503">
        <w:rPr>
          <w:rFonts w:ascii="GHEA Grapalat" w:hAnsi="GHEA Grapalat" w:cs="Sylfaen"/>
          <w:lang w:val="hy-AM"/>
        </w:rPr>
        <w:t xml:space="preserve"> </w:t>
      </w:r>
      <w:r w:rsidR="00335899" w:rsidRPr="00E27503">
        <w:rPr>
          <w:rFonts w:ascii="GHEA Grapalat" w:hAnsi="GHEA Grapalat" w:cs="Sylfaen"/>
          <w:lang w:val="hy-AM"/>
        </w:rPr>
        <w:t>համակարգ</w:t>
      </w:r>
    </w:p>
    <w:p w14:paraId="6ABDD53A" w14:textId="175D7A41" w:rsidR="00DA75A8" w:rsidRPr="00E27503" w:rsidRDefault="00672646" w:rsidP="00884769">
      <w:pPr>
        <w:pStyle w:val="ListParagraph"/>
        <w:numPr>
          <w:ilvl w:val="1"/>
          <w:numId w:val="44"/>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գ</w:t>
      </w:r>
      <w:r w:rsidR="00335899" w:rsidRPr="00E27503">
        <w:rPr>
          <w:rFonts w:ascii="GHEA Grapalat" w:hAnsi="GHEA Grapalat" w:cs="Sylfaen"/>
          <w:lang w:val="hy-AM"/>
        </w:rPr>
        <w:t>նումների անվանացանկում կատարվելիք փոփոխությունների հայտերի կազմում</w:t>
      </w:r>
    </w:p>
    <w:p w14:paraId="0FA9F654" w14:textId="77777777" w:rsidR="00DA75A8" w:rsidRPr="00E27503" w:rsidRDefault="00DA75A8" w:rsidP="00884769">
      <w:pPr>
        <w:pStyle w:val="ListParagraph"/>
        <w:numPr>
          <w:ilvl w:val="1"/>
          <w:numId w:val="44"/>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ֆինանսատնտեսական գործունեության վերլուծություն, ներքին հնարավորությունների բացահայտում, դրանց արդյունավետ իրացմանն աջակցում,</w:t>
      </w:r>
    </w:p>
    <w:p w14:paraId="065BA958" w14:textId="77777777" w:rsidR="00DA75A8" w:rsidRPr="00E27503" w:rsidRDefault="00DA75A8" w:rsidP="00884769">
      <w:pPr>
        <w:pStyle w:val="ListParagraph"/>
        <w:numPr>
          <w:ilvl w:val="1"/>
          <w:numId w:val="44"/>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հաշվետվությունների կազմում և ներկայացում,</w:t>
      </w:r>
    </w:p>
    <w:p w14:paraId="057C4A9F" w14:textId="77777777" w:rsidR="00DA75A8" w:rsidRPr="00E27503" w:rsidRDefault="00DA75A8" w:rsidP="00884769">
      <w:pPr>
        <w:pStyle w:val="ListParagraph"/>
        <w:numPr>
          <w:ilvl w:val="1"/>
          <w:numId w:val="44"/>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հաշվապահական փաստաթղթերի շրջանառության և արխիվացում,</w:t>
      </w:r>
    </w:p>
    <w:p w14:paraId="0B7F1DBD" w14:textId="382741F1" w:rsidR="006D677F" w:rsidRPr="00E27503" w:rsidRDefault="00DA75A8" w:rsidP="00884769">
      <w:pPr>
        <w:pStyle w:val="ListParagraph"/>
        <w:numPr>
          <w:ilvl w:val="1"/>
          <w:numId w:val="44"/>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cs="Sylfaen"/>
          <w:lang w:val="hy-AM"/>
        </w:rPr>
        <w:t>օրենսդրությամբ կամ աշխատանքային պայմանագրով նախատեսված իրավունքների և պարտականությունների կատարում։</w:t>
      </w:r>
    </w:p>
    <w:p w14:paraId="3DBA1019" w14:textId="6B8CBE06" w:rsidR="006D677F" w:rsidRPr="00E27503" w:rsidRDefault="00E6598C"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lastRenderedPageBreak/>
        <w:t>Ընտանեկան միջավայրին մոտ խնամք տրամադրող կազմակերպության</w:t>
      </w:r>
      <w:r w:rsidR="006D677F" w:rsidRPr="00E27503">
        <w:rPr>
          <w:rFonts w:ascii="GHEA Grapalat" w:hAnsi="GHEA Grapalat"/>
          <w:lang w:val="hy-AM"/>
        </w:rPr>
        <w:t xml:space="preserve"> գործավարությունը և փաստաթղթաշրջանառությունը նախատեսում են՝</w:t>
      </w:r>
    </w:p>
    <w:p w14:paraId="7BB3119D" w14:textId="77777777" w:rsidR="00A85BF7" w:rsidRPr="00E27503" w:rsidRDefault="00A85BF7" w:rsidP="00884769">
      <w:pPr>
        <w:pStyle w:val="ListParagraph"/>
        <w:numPr>
          <w:ilvl w:val="0"/>
          <w:numId w:val="97"/>
        </w:numPr>
        <w:shd w:val="clear" w:color="auto" w:fill="FFFFFF"/>
        <w:tabs>
          <w:tab w:val="left" w:pos="851"/>
          <w:tab w:val="left" w:pos="900"/>
          <w:tab w:val="left" w:pos="990"/>
        </w:tabs>
        <w:spacing w:after="0" w:line="240" w:lineRule="auto"/>
        <w:ind w:left="0" w:firstLine="567"/>
        <w:jc w:val="both"/>
        <w:rPr>
          <w:rFonts w:ascii="GHEA Grapalat" w:hAnsi="GHEA Grapalat"/>
          <w:lang w:val="hy-AM"/>
        </w:rPr>
      </w:pPr>
      <w:r w:rsidRPr="00E27503">
        <w:rPr>
          <w:rFonts w:ascii="GHEA Grapalat" w:hAnsi="GHEA Grapalat"/>
          <w:lang w:val="hy-AM"/>
        </w:rPr>
        <w:t>շրջանառվող փաստաթղթերի պատրաստում, հաշվառում, համակարգում և պահպանում, արխիվացում.</w:t>
      </w:r>
    </w:p>
    <w:p w14:paraId="1FB7A687" w14:textId="77777777" w:rsidR="00A85BF7" w:rsidRPr="00E27503" w:rsidRDefault="00A85BF7" w:rsidP="00884769">
      <w:pPr>
        <w:pStyle w:val="ListParagraph"/>
        <w:numPr>
          <w:ilvl w:val="0"/>
          <w:numId w:val="97"/>
        </w:numPr>
        <w:shd w:val="clear" w:color="auto" w:fill="FFFFFF"/>
        <w:tabs>
          <w:tab w:val="left" w:pos="851"/>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աշխատաժամանակի հաշվարկի տեղեկագրերի կազմում, դրանց ժամանակին և պատշաճ լրացնելու գործընթացի հսկողություն</w:t>
      </w:r>
      <w:r w:rsidRPr="00E27503">
        <w:rPr>
          <w:rFonts w:ascii="Cambria Math" w:eastAsia="MS Gothic" w:hAnsi="Cambria Math" w:cs="Cambria Math"/>
          <w:lang w:val="hy-AM"/>
        </w:rPr>
        <w:t>․</w:t>
      </w:r>
    </w:p>
    <w:p w14:paraId="637C517F" w14:textId="77777777" w:rsidR="00A85BF7" w:rsidRPr="00E27503" w:rsidRDefault="00A85BF7" w:rsidP="00884769">
      <w:pPr>
        <w:pStyle w:val="ListParagraph"/>
        <w:numPr>
          <w:ilvl w:val="0"/>
          <w:numId w:val="97"/>
        </w:numPr>
        <w:shd w:val="clear" w:color="auto" w:fill="FFFFFF"/>
        <w:tabs>
          <w:tab w:val="left" w:pos="851"/>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տարբեր տեսակի տեղեկանքների և այլ պահանջվող փաստաթղթերի պատրաստում և տրամադրում աշխատողին կամ շահառուին.</w:t>
      </w:r>
    </w:p>
    <w:p w14:paraId="650CAFCB" w14:textId="334F67C7" w:rsidR="006D677F" w:rsidRPr="00E27503" w:rsidRDefault="00A85BF7" w:rsidP="00884769">
      <w:pPr>
        <w:pStyle w:val="ListParagraph"/>
        <w:numPr>
          <w:ilvl w:val="0"/>
          <w:numId w:val="97"/>
        </w:numPr>
        <w:shd w:val="clear" w:color="auto" w:fill="FFFFFF"/>
        <w:tabs>
          <w:tab w:val="left" w:pos="851"/>
          <w:tab w:val="left" w:pos="900"/>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օրենսդրությամբ, աշխատանքային պայմանագրով կամ աշխատանքի ընդունման մասին անհատական</w:t>
      </w:r>
      <w:r w:rsidRPr="00E27503">
        <w:rPr>
          <w:rFonts w:ascii="GHEA Grapalat" w:hAnsi="GHEA Grapalat" w:cs="Sylfaen"/>
          <w:lang w:val="hy-AM"/>
        </w:rPr>
        <w:t xml:space="preserve"> իրավական ակտով այլ իրավունքների և պարտականությունների կատարում</w:t>
      </w:r>
      <w:r w:rsidRPr="00E27503">
        <w:rPr>
          <w:rFonts w:ascii="GHEA Grapalat" w:hAnsi="GHEA Grapalat"/>
          <w:lang w:val="hy-AM"/>
        </w:rPr>
        <w:t>։</w:t>
      </w:r>
    </w:p>
    <w:p w14:paraId="32C0D8BC" w14:textId="66983CD1" w:rsidR="006D677F" w:rsidRPr="00E27503" w:rsidRDefault="00E6598C"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Ընտանեկան միջավայրին մոտ խնամք տրամադրող կազմակերպության</w:t>
      </w:r>
      <w:r w:rsidR="006D677F" w:rsidRPr="00E27503">
        <w:rPr>
          <w:rFonts w:ascii="GHEA Grapalat" w:hAnsi="GHEA Grapalat"/>
          <w:lang w:val="hy-AM"/>
        </w:rPr>
        <w:t xml:space="preserve"> կադրային գործը </w:t>
      </w:r>
      <w:r w:rsidR="004110A5" w:rsidRPr="00E27503">
        <w:rPr>
          <w:rFonts w:ascii="GHEA Grapalat" w:hAnsi="GHEA Grapalat"/>
          <w:lang w:val="hy-AM"/>
        </w:rPr>
        <w:t>կազմակերպում է տնօրենի օգնականը։</w:t>
      </w:r>
    </w:p>
    <w:p w14:paraId="5DDC9587" w14:textId="2C1892C2" w:rsidR="00777377" w:rsidRPr="00E27503" w:rsidRDefault="00777377"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lang w:val="hy"/>
        </w:rPr>
      </w:pPr>
      <w:r w:rsidRPr="00E27503">
        <w:rPr>
          <w:rFonts w:ascii="GHEA Grapalat" w:hAnsi="GHEA Grapalat"/>
          <w:lang w:val="hy-AM"/>
        </w:rPr>
        <w:t xml:space="preserve">Ընտանեկան միջավայրին մոտ խնամք տրամադրող կազմակերպությունում </w:t>
      </w:r>
      <w:r w:rsidRPr="00E27503">
        <w:rPr>
          <w:rFonts w:ascii="GHEA Grapalat" w:hAnsi="GHEA Grapalat"/>
          <w:lang w:val="hy"/>
        </w:rPr>
        <w:t>սոցիալ-հոգեբանական օգնության տրամադրումը նախատեսում է՝</w:t>
      </w:r>
    </w:p>
    <w:p w14:paraId="72613F18" w14:textId="77F07333" w:rsidR="00777377" w:rsidRPr="00E27503" w:rsidRDefault="00777377" w:rsidP="00884769">
      <w:pPr>
        <w:pStyle w:val="ListParagraph"/>
        <w:numPr>
          <w:ilvl w:val="0"/>
          <w:numId w:val="63"/>
        </w:numPr>
        <w:shd w:val="clear" w:color="auto" w:fill="FFFFFF"/>
        <w:tabs>
          <w:tab w:val="left" w:pos="851"/>
          <w:tab w:val="left" w:pos="993"/>
        </w:tabs>
        <w:spacing w:after="0" w:line="240" w:lineRule="auto"/>
        <w:ind w:left="0" w:firstLine="567"/>
        <w:jc w:val="both"/>
        <w:rPr>
          <w:rFonts w:ascii="GHEA Grapalat" w:hAnsi="GHEA Grapalat"/>
          <w:lang w:val="hy"/>
        </w:rPr>
      </w:pPr>
      <w:r w:rsidRPr="00E27503">
        <w:rPr>
          <w:rFonts w:ascii="GHEA Grapalat" w:hAnsi="GHEA Grapalat"/>
          <w:lang w:val="hy"/>
        </w:rPr>
        <w:t>երեխայի սոցիալական կարիքների գնահատում, սոցիալական գործի վարում, երեխաների անհատական զարգացման պլանների կազմում, ինչպես նաև անձնական գործերի կազմում, դրանց վարում ու պահպանում,</w:t>
      </w:r>
    </w:p>
    <w:p w14:paraId="17BE80DE" w14:textId="4FD76C9D" w:rsidR="00777377" w:rsidRPr="00E27503" w:rsidRDefault="00777377" w:rsidP="00884769">
      <w:pPr>
        <w:pStyle w:val="ListParagraph"/>
        <w:numPr>
          <w:ilvl w:val="0"/>
          <w:numId w:val="63"/>
        </w:numPr>
        <w:shd w:val="clear" w:color="auto" w:fill="FFFFFF"/>
        <w:tabs>
          <w:tab w:val="left" w:pos="851"/>
          <w:tab w:val="left" w:pos="993"/>
        </w:tabs>
        <w:spacing w:after="0" w:line="240" w:lineRule="auto"/>
        <w:ind w:left="0" w:firstLine="567"/>
        <w:jc w:val="both"/>
        <w:rPr>
          <w:rFonts w:ascii="GHEA Grapalat" w:hAnsi="GHEA Grapalat"/>
          <w:lang w:val="hy"/>
        </w:rPr>
      </w:pPr>
      <w:r w:rsidRPr="00E27503">
        <w:rPr>
          <w:rFonts w:ascii="GHEA Grapalat" w:hAnsi="GHEA Grapalat"/>
          <w:lang w:val="hy"/>
        </w:rPr>
        <w:t>երեխաների կենսաբանական ընտանիքների հետ՝ երեխայի անհատական զարգացման պլանի իրականացման ողջ ընթացքում, հեռախոսազանգերի, տնայցերի և հանդիպումների միջոցով կապի պահպանում, կապերի վերահաստատում ու ամրապնդում,</w:t>
      </w:r>
      <w:r w:rsidR="00F83734" w:rsidRPr="00E27503">
        <w:rPr>
          <w:rFonts w:ascii="GHEA Grapalat" w:hAnsi="GHEA Grapalat"/>
          <w:lang w:val="hy-AM"/>
        </w:rPr>
        <w:t xml:space="preserve"> եթե դա չի հակասում երեխայի լավագույն շահին</w:t>
      </w:r>
    </w:p>
    <w:p w14:paraId="026295F3" w14:textId="07FB9668" w:rsidR="00777377" w:rsidRPr="00E27503" w:rsidRDefault="00777377" w:rsidP="00884769">
      <w:pPr>
        <w:pStyle w:val="ListParagraph"/>
        <w:numPr>
          <w:ilvl w:val="0"/>
          <w:numId w:val="63"/>
        </w:numPr>
        <w:shd w:val="clear" w:color="auto" w:fill="FFFFFF"/>
        <w:tabs>
          <w:tab w:val="left" w:pos="851"/>
          <w:tab w:val="left" w:pos="993"/>
        </w:tabs>
        <w:spacing w:after="0" w:line="240" w:lineRule="auto"/>
        <w:ind w:left="0" w:firstLine="567"/>
        <w:jc w:val="both"/>
        <w:rPr>
          <w:rFonts w:ascii="GHEA Grapalat" w:hAnsi="GHEA Grapalat"/>
          <w:lang w:val="hy"/>
        </w:rPr>
      </w:pPr>
      <w:r w:rsidRPr="00E27503">
        <w:rPr>
          <w:rFonts w:ascii="GHEA Grapalat" w:hAnsi="GHEA Grapalat"/>
          <w:lang w:val="hy"/>
        </w:rPr>
        <w:t>համագործակցում երեխայի պաշտպանության պետական կառույցների հետ և անհրաժեշտ փաստաթղթերի առկայության ապահովում,</w:t>
      </w:r>
    </w:p>
    <w:p w14:paraId="1B1F41D4" w14:textId="6377900A" w:rsidR="00777377" w:rsidRPr="00E27503" w:rsidRDefault="00777377" w:rsidP="00884769">
      <w:pPr>
        <w:pStyle w:val="ListParagraph"/>
        <w:numPr>
          <w:ilvl w:val="0"/>
          <w:numId w:val="63"/>
        </w:numPr>
        <w:shd w:val="clear" w:color="auto" w:fill="FFFFFF"/>
        <w:tabs>
          <w:tab w:val="left" w:pos="851"/>
          <w:tab w:val="left" w:pos="993"/>
        </w:tabs>
        <w:spacing w:after="0" w:line="240" w:lineRule="auto"/>
        <w:ind w:left="0" w:firstLine="567"/>
        <w:jc w:val="both"/>
        <w:rPr>
          <w:rFonts w:ascii="GHEA Grapalat" w:hAnsi="GHEA Grapalat"/>
          <w:lang w:val="hy"/>
        </w:rPr>
      </w:pPr>
      <w:r w:rsidRPr="00E27503">
        <w:rPr>
          <w:rFonts w:ascii="GHEA Grapalat" w:hAnsi="GHEA Grapalat"/>
          <w:lang w:val="hy"/>
        </w:rPr>
        <w:t xml:space="preserve">երեխայի անհատական </w:t>
      </w:r>
      <w:r w:rsidR="000C4A43" w:rsidRPr="00E27503">
        <w:rPr>
          <w:rFonts w:ascii="GHEA Grapalat" w:hAnsi="GHEA Grapalat"/>
          <w:lang w:val="hy"/>
        </w:rPr>
        <w:t xml:space="preserve">զարգացման </w:t>
      </w:r>
      <w:r w:rsidRPr="00E27503">
        <w:rPr>
          <w:rFonts w:ascii="GHEA Grapalat" w:hAnsi="GHEA Grapalat"/>
          <w:lang w:val="hy"/>
        </w:rPr>
        <w:t>պլանների մշակում,</w:t>
      </w:r>
    </w:p>
    <w:p w14:paraId="192D1E7D" w14:textId="476773B1" w:rsidR="00777377" w:rsidRPr="00E27503" w:rsidRDefault="00777377" w:rsidP="00884769">
      <w:pPr>
        <w:pStyle w:val="ListParagraph"/>
        <w:numPr>
          <w:ilvl w:val="0"/>
          <w:numId w:val="63"/>
        </w:numPr>
        <w:shd w:val="clear" w:color="auto" w:fill="FFFFFF"/>
        <w:tabs>
          <w:tab w:val="left" w:pos="851"/>
          <w:tab w:val="left" w:pos="993"/>
        </w:tabs>
        <w:spacing w:after="0" w:line="240" w:lineRule="auto"/>
        <w:ind w:left="0" w:firstLine="567"/>
        <w:jc w:val="both"/>
        <w:rPr>
          <w:rFonts w:ascii="GHEA Grapalat" w:hAnsi="GHEA Grapalat"/>
          <w:lang w:val="hy"/>
        </w:rPr>
      </w:pPr>
      <w:r w:rsidRPr="00E27503">
        <w:rPr>
          <w:rFonts w:ascii="GHEA Grapalat" w:hAnsi="GHEA Grapalat"/>
          <w:lang w:val="hy"/>
        </w:rPr>
        <w:t>կրթության առանձնահատուկ պայմանների կարիք ունեցող երեխաների հետ թերապիայի իրականացում,</w:t>
      </w:r>
    </w:p>
    <w:p w14:paraId="72F75BED" w14:textId="77777777" w:rsidR="00777377" w:rsidRPr="00E27503" w:rsidRDefault="00777377" w:rsidP="00884769">
      <w:pPr>
        <w:pStyle w:val="ListParagraph"/>
        <w:numPr>
          <w:ilvl w:val="0"/>
          <w:numId w:val="63"/>
        </w:numPr>
        <w:shd w:val="clear" w:color="auto" w:fill="FFFFFF"/>
        <w:tabs>
          <w:tab w:val="left" w:pos="851"/>
          <w:tab w:val="left" w:pos="993"/>
        </w:tabs>
        <w:spacing w:after="0" w:line="240" w:lineRule="auto"/>
        <w:ind w:left="0" w:firstLine="567"/>
        <w:jc w:val="both"/>
        <w:rPr>
          <w:rFonts w:ascii="GHEA Grapalat" w:hAnsi="GHEA Grapalat"/>
          <w:lang w:val="hy"/>
        </w:rPr>
      </w:pPr>
      <w:r w:rsidRPr="00E27503">
        <w:rPr>
          <w:rFonts w:ascii="GHEA Grapalat" w:hAnsi="GHEA Grapalat"/>
          <w:lang w:val="hy"/>
        </w:rPr>
        <w:t xml:space="preserve">երեխայի սոցիալական կապերի վերականգնման և նոր սոցիալական կապերի ստեղծմանն ու ամրապնդման աջակցում, </w:t>
      </w:r>
    </w:p>
    <w:p w14:paraId="168E8DFC" w14:textId="77777777" w:rsidR="00777377" w:rsidRPr="00E27503" w:rsidRDefault="00777377" w:rsidP="00884769">
      <w:pPr>
        <w:pStyle w:val="ListParagraph"/>
        <w:numPr>
          <w:ilvl w:val="0"/>
          <w:numId w:val="63"/>
        </w:numPr>
        <w:shd w:val="clear" w:color="auto" w:fill="FFFFFF"/>
        <w:tabs>
          <w:tab w:val="left" w:pos="851"/>
          <w:tab w:val="left" w:pos="993"/>
        </w:tabs>
        <w:spacing w:after="0" w:line="240" w:lineRule="auto"/>
        <w:ind w:left="0" w:firstLine="567"/>
        <w:jc w:val="both"/>
        <w:rPr>
          <w:rFonts w:ascii="GHEA Grapalat" w:hAnsi="GHEA Grapalat"/>
          <w:lang w:val="hy"/>
        </w:rPr>
      </w:pPr>
      <w:r w:rsidRPr="00E27503">
        <w:rPr>
          <w:rFonts w:ascii="GHEA Grapalat" w:hAnsi="GHEA Grapalat"/>
          <w:lang w:val="hy"/>
        </w:rPr>
        <w:t xml:space="preserve">երեխաներին հոգեբանական օգնության տրամադրում՝ անհատական և խմբային թերապիայի միջոցով, </w:t>
      </w:r>
    </w:p>
    <w:p w14:paraId="75E9ABD3" w14:textId="77777777" w:rsidR="00777377" w:rsidRPr="00E27503" w:rsidRDefault="00777377" w:rsidP="00884769">
      <w:pPr>
        <w:pStyle w:val="ListParagraph"/>
        <w:numPr>
          <w:ilvl w:val="0"/>
          <w:numId w:val="63"/>
        </w:numPr>
        <w:shd w:val="clear" w:color="auto" w:fill="FFFFFF"/>
        <w:tabs>
          <w:tab w:val="left" w:pos="851"/>
          <w:tab w:val="left" w:pos="993"/>
        </w:tabs>
        <w:spacing w:after="0" w:line="240" w:lineRule="auto"/>
        <w:ind w:left="0" w:firstLine="567"/>
        <w:jc w:val="both"/>
        <w:rPr>
          <w:rFonts w:ascii="GHEA Grapalat" w:hAnsi="GHEA Grapalat"/>
          <w:lang w:val="hy"/>
        </w:rPr>
      </w:pPr>
      <w:r w:rsidRPr="00E27503">
        <w:rPr>
          <w:rFonts w:ascii="GHEA Grapalat" w:hAnsi="GHEA Grapalat"/>
          <w:lang w:val="hy"/>
        </w:rPr>
        <w:t xml:space="preserve">երեխաների հոգեբանական վիճակի բարելավմանը և նոր միջավայրին հարմարվելուն նպաստելու իրականացում, </w:t>
      </w:r>
    </w:p>
    <w:p w14:paraId="7B6E1C44" w14:textId="2A1EB690" w:rsidR="002D5916" w:rsidRPr="00E27503" w:rsidRDefault="00777377" w:rsidP="00884769">
      <w:pPr>
        <w:pStyle w:val="ListParagraph"/>
        <w:numPr>
          <w:ilvl w:val="0"/>
          <w:numId w:val="63"/>
        </w:numPr>
        <w:shd w:val="clear" w:color="auto" w:fill="FFFFFF"/>
        <w:tabs>
          <w:tab w:val="left" w:pos="851"/>
          <w:tab w:val="left" w:pos="993"/>
        </w:tabs>
        <w:spacing w:after="0" w:line="240" w:lineRule="auto"/>
        <w:ind w:left="0" w:firstLine="567"/>
        <w:jc w:val="both"/>
        <w:rPr>
          <w:rFonts w:ascii="GHEA Grapalat" w:hAnsi="GHEA Grapalat"/>
          <w:lang w:val="hy"/>
        </w:rPr>
      </w:pPr>
      <w:r w:rsidRPr="00E27503">
        <w:rPr>
          <w:rFonts w:ascii="GHEA Grapalat" w:hAnsi="GHEA Grapalat"/>
          <w:lang w:val="hy"/>
        </w:rPr>
        <w:t xml:space="preserve">օրենսդրությամբ </w:t>
      </w:r>
      <w:r w:rsidR="000B352D" w:rsidRPr="00E27503">
        <w:rPr>
          <w:rFonts w:ascii="GHEA Grapalat" w:hAnsi="GHEA Grapalat"/>
          <w:lang w:val="ru-RU"/>
        </w:rPr>
        <w:t>կամ</w:t>
      </w:r>
      <w:r w:rsidR="000B352D" w:rsidRPr="00E27503">
        <w:rPr>
          <w:rFonts w:ascii="GHEA Grapalat" w:hAnsi="GHEA Grapalat"/>
          <w:lang w:val="hy"/>
        </w:rPr>
        <w:t xml:space="preserve"> </w:t>
      </w:r>
      <w:r w:rsidRPr="00E27503">
        <w:rPr>
          <w:rFonts w:ascii="GHEA Grapalat" w:hAnsi="GHEA Grapalat"/>
          <w:lang w:val="hy"/>
        </w:rPr>
        <w:t xml:space="preserve">աշխատանքային պայմանագրով </w:t>
      </w:r>
      <w:r w:rsidR="000B352D" w:rsidRPr="00E27503">
        <w:rPr>
          <w:rFonts w:ascii="GHEA Grapalat" w:hAnsi="GHEA Grapalat"/>
          <w:lang w:val="hy-AM"/>
        </w:rPr>
        <w:t>նախատեսված</w:t>
      </w:r>
      <w:r w:rsidRPr="00E27503">
        <w:rPr>
          <w:rFonts w:ascii="GHEA Grapalat" w:hAnsi="GHEA Grapalat"/>
          <w:lang w:val="hy"/>
        </w:rPr>
        <w:t xml:space="preserve"> այլ իրավունքների և պարտականությունների կատարում։</w:t>
      </w:r>
    </w:p>
    <w:p w14:paraId="51C9E0BA" w14:textId="77777777" w:rsidR="00386930" w:rsidRPr="00E27503" w:rsidRDefault="00386930"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Ընտանեկան միջավայրին մոտ խնամք տրամադրող կազմակերպությունում երեխայի շուրջօրյա խնամքը, և կենցաղավարումը նախատեսում է՝</w:t>
      </w:r>
    </w:p>
    <w:p w14:paraId="48BF113E" w14:textId="77777777" w:rsidR="00386930" w:rsidRPr="00E27503" w:rsidRDefault="00386930" w:rsidP="00884769">
      <w:pPr>
        <w:pStyle w:val="ListParagraph"/>
        <w:numPr>
          <w:ilvl w:val="0"/>
          <w:numId w:val="6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անվտանգ և հյուրընկալ ընտանեկան միջավայր, որտեղ հարաբերությունները հիմնված են փոխադարձ հարգանքի վրա,</w:t>
      </w:r>
    </w:p>
    <w:p w14:paraId="650550E9" w14:textId="77777777" w:rsidR="00386930" w:rsidRPr="00E27503" w:rsidRDefault="00386930" w:rsidP="00884769">
      <w:pPr>
        <w:pStyle w:val="ListParagraph"/>
        <w:numPr>
          <w:ilvl w:val="0"/>
          <w:numId w:val="6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երեխայի անհատականության ընդունում և աջակցություն հաղթահարելու իր կյանքի դժվարությունները, ինչպիսիք են հոգեբանական տրավմաները և կորուստը,</w:t>
      </w:r>
    </w:p>
    <w:p w14:paraId="17FDEF3C" w14:textId="77777777" w:rsidR="00386930" w:rsidRPr="00E27503" w:rsidRDefault="00386930" w:rsidP="00884769">
      <w:pPr>
        <w:pStyle w:val="ListParagraph"/>
        <w:numPr>
          <w:ilvl w:val="0"/>
          <w:numId w:val="6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lastRenderedPageBreak/>
        <w:t>երեխայի ամբողջական զարգացումն ու համընդհանուր բարեկեցության ապահովում,</w:t>
      </w:r>
    </w:p>
    <w:p w14:paraId="03CF9C8E" w14:textId="77777777" w:rsidR="00386930" w:rsidRPr="00E27503" w:rsidRDefault="00386930" w:rsidP="00884769">
      <w:pPr>
        <w:pStyle w:val="ListParagraph"/>
        <w:numPr>
          <w:ilvl w:val="0"/>
          <w:numId w:val="6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երեխայի անձնական և սոցիալական խնդիրների լուծմանն աջակցություն,</w:t>
      </w:r>
    </w:p>
    <w:p w14:paraId="4EB59933" w14:textId="77777777" w:rsidR="00386930" w:rsidRPr="00E27503" w:rsidRDefault="00386930" w:rsidP="00884769">
      <w:pPr>
        <w:pStyle w:val="ListParagraph"/>
        <w:numPr>
          <w:ilvl w:val="0"/>
          <w:numId w:val="6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անձնական հիգիենայի ապահովման համար անհրաժեշտ պարագաների, հագուստի, սպիտակեղենի, կոշկեղենի ապահովում` տարիքասեռային առանձնահատկություններին և եղանակային պայմաններին համապատասխան,</w:t>
      </w:r>
    </w:p>
    <w:p w14:paraId="27C31A69" w14:textId="77777777" w:rsidR="00386930" w:rsidRPr="00E27503" w:rsidRDefault="00386930" w:rsidP="00884769">
      <w:pPr>
        <w:pStyle w:val="ListParagraph"/>
        <w:numPr>
          <w:ilvl w:val="0"/>
          <w:numId w:val="6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երեխաների սննդի կազմակերպման, տան մաքրության ապահովման, սանիտարահիգիենիկ պայմանների, սպասքը հավաքելու և լվանալու գործընթացը պատշաճ և ժամանակին կազմակերպումը՝ միաժամանակ ապահովելով երեխաների մասնակցությունը և հաշվի առնելով երեխաների տարիքը և ունակությունները,</w:t>
      </w:r>
    </w:p>
    <w:p w14:paraId="02D902AB" w14:textId="77777777" w:rsidR="00386930" w:rsidRPr="00E27503" w:rsidRDefault="00386930" w:rsidP="00884769">
      <w:pPr>
        <w:pStyle w:val="ListParagraph"/>
        <w:numPr>
          <w:ilvl w:val="0"/>
          <w:numId w:val="6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երեխայի ֆիզիկական բարեկեցության, առողջության ապահովում, խաղերին, հոգևոր և մշակութային, ինչպես նաև սպորտային և վերականգնողական միջոցառումներին մասնակցության խթանում,</w:t>
      </w:r>
    </w:p>
    <w:p w14:paraId="5A480966" w14:textId="77777777" w:rsidR="00386930" w:rsidRPr="00E27503" w:rsidRDefault="00386930" w:rsidP="00884769">
      <w:pPr>
        <w:pStyle w:val="ListParagraph"/>
        <w:numPr>
          <w:ilvl w:val="0"/>
          <w:numId w:val="6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երեխայի անհատական ունակությունների, հետաքրքրությունների ու ստեղծագործական ներուժի բացահայտում, իր կարողություններին և ունակություններին համապատասխան կրթության օժանդակում,</w:t>
      </w:r>
    </w:p>
    <w:p w14:paraId="189D7F80" w14:textId="77777777" w:rsidR="00386930" w:rsidRPr="00E27503" w:rsidRDefault="00386930" w:rsidP="00884769">
      <w:pPr>
        <w:pStyle w:val="ListParagraph"/>
        <w:numPr>
          <w:ilvl w:val="0"/>
          <w:numId w:val="6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տան համար անհրաժեշտ ապրանքների, մթերքի և դեղերի ապահովում, հագուստի լվացման կամ քիմմաքրման, կոշիկների նորոգման հետ կապված աշխատանքների կազմակերպում,</w:t>
      </w:r>
    </w:p>
    <w:p w14:paraId="497C5862" w14:textId="77777777" w:rsidR="00DB5D48" w:rsidRPr="00E27503" w:rsidRDefault="00386930" w:rsidP="00884769">
      <w:pPr>
        <w:pStyle w:val="ListParagraph"/>
        <w:numPr>
          <w:ilvl w:val="0"/>
          <w:numId w:val="62"/>
        </w:numPr>
        <w:shd w:val="clear" w:color="auto" w:fill="FFFFFF"/>
        <w:tabs>
          <w:tab w:val="left" w:pos="851"/>
          <w:tab w:val="left" w:pos="993"/>
        </w:tabs>
        <w:spacing w:after="0" w:line="240" w:lineRule="auto"/>
        <w:ind w:left="0" w:firstLine="567"/>
        <w:jc w:val="both"/>
        <w:rPr>
          <w:rFonts w:ascii="GHEA Grapalat" w:hAnsi="GHEA Grapalat"/>
          <w:lang w:val="hy"/>
        </w:rPr>
      </w:pPr>
      <w:r w:rsidRPr="00E27503">
        <w:rPr>
          <w:rFonts w:ascii="GHEA Grapalat" w:hAnsi="GHEA Grapalat"/>
          <w:lang w:val="hy-AM"/>
        </w:rPr>
        <w:t xml:space="preserve">տան ճաշացանկի կազմում և սննդի կազմակերպման համար անհրաժեշտ մթերքների գնում, տարբեր ճաշատեսակների, սառը և տաք նախուտեստների և ուտեստների, խմորեղենի, և այլ խոհարարական արտադրանքի պատրաստում, </w:t>
      </w:r>
    </w:p>
    <w:p w14:paraId="385C8E3F" w14:textId="60B63782" w:rsidR="00386930" w:rsidRPr="00E27503" w:rsidRDefault="00386930" w:rsidP="00884769">
      <w:pPr>
        <w:pStyle w:val="ListParagraph"/>
        <w:numPr>
          <w:ilvl w:val="0"/>
          <w:numId w:val="62"/>
        </w:numPr>
        <w:shd w:val="clear" w:color="auto" w:fill="FFFFFF"/>
        <w:tabs>
          <w:tab w:val="left" w:pos="851"/>
          <w:tab w:val="left" w:pos="993"/>
        </w:tabs>
        <w:spacing w:after="0" w:line="240" w:lineRule="auto"/>
        <w:ind w:left="0" w:firstLine="567"/>
        <w:jc w:val="both"/>
        <w:rPr>
          <w:rFonts w:ascii="GHEA Grapalat" w:hAnsi="GHEA Grapalat"/>
          <w:lang w:val="hy"/>
        </w:rPr>
      </w:pPr>
      <w:r w:rsidRPr="00E27503">
        <w:rPr>
          <w:rFonts w:ascii="GHEA Grapalat" w:hAnsi="GHEA Grapalat"/>
          <w:lang w:val="hy-AM"/>
        </w:rPr>
        <w:t>օրենսդրությամբ կամ աշխատանքային պայմանագրով նախատեսվածայլ իրավունքների և պարտականությունների կատարում։</w:t>
      </w:r>
    </w:p>
    <w:p w14:paraId="71773018" w14:textId="4FCDA3C5" w:rsidR="006A7965" w:rsidRPr="00E27503" w:rsidRDefault="00777377"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Ընտանեկան միջավայրին մոտ խնամք տրամադրող կազմակերպությունում</w:t>
      </w:r>
      <w:r w:rsidR="006A7965" w:rsidRPr="00E27503">
        <w:rPr>
          <w:rFonts w:ascii="GHEA Grapalat" w:hAnsi="GHEA Grapalat"/>
          <w:lang w:val="hy-AM"/>
        </w:rPr>
        <w:t xml:space="preserve"> </w:t>
      </w:r>
      <w:r w:rsidR="00120AE0" w:rsidRPr="00E27503">
        <w:rPr>
          <w:rFonts w:ascii="GHEA Grapalat" w:hAnsi="GHEA Grapalat"/>
          <w:lang w:val="hy-AM"/>
        </w:rPr>
        <w:t>շ</w:t>
      </w:r>
      <w:r w:rsidR="006A7965" w:rsidRPr="00E27503">
        <w:rPr>
          <w:rFonts w:ascii="GHEA Grapalat" w:hAnsi="GHEA Grapalat"/>
          <w:lang w:val="hy-AM"/>
        </w:rPr>
        <w:t xml:space="preserve">ենքերի և սարքավորումների սպասարկման ու ընթացիկ նորոգման, հարակից տարածքների պահպանման, ինչպես նաև </w:t>
      </w:r>
      <w:r w:rsidR="00120AE0" w:rsidRPr="00E27503">
        <w:rPr>
          <w:rFonts w:ascii="GHEA Grapalat" w:hAnsi="GHEA Grapalat"/>
          <w:lang w:val="hy-AM"/>
        </w:rPr>
        <w:t>ն</w:t>
      </w:r>
      <w:r w:rsidR="006A7965" w:rsidRPr="00E27503">
        <w:rPr>
          <w:rFonts w:ascii="GHEA Grapalat" w:hAnsi="GHEA Grapalat"/>
          <w:lang w:val="hy-AM"/>
        </w:rPr>
        <w:t>յութատեխնիկական միջոցների շրջանառության աշխատանքները ներառում են՝</w:t>
      </w:r>
    </w:p>
    <w:p w14:paraId="047CFAB0" w14:textId="09CFE93C" w:rsidR="006A7965" w:rsidRPr="00E27503" w:rsidRDefault="006A7965" w:rsidP="00884769">
      <w:pPr>
        <w:pStyle w:val="ListParagraph"/>
        <w:numPr>
          <w:ilvl w:val="0"/>
          <w:numId w:val="64"/>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անհրաժեշտ գույքի և տեխնիկայի տրամադրում</w:t>
      </w:r>
      <w:r w:rsidR="00746236" w:rsidRPr="00E27503">
        <w:rPr>
          <w:rFonts w:ascii="GHEA Grapalat" w:hAnsi="GHEA Grapalat"/>
          <w:lang w:val="hy-AM"/>
        </w:rPr>
        <w:t>,</w:t>
      </w:r>
    </w:p>
    <w:p w14:paraId="49A9F00E" w14:textId="6796F9C4" w:rsidR="006A7965" w:rsidRPr="00E27503" w:rsidRDefault="006A7965" w:rsidP="00884769">
      <w:pPr>
        <w:pStyle w:val="ListParagraph"/>
        <w:numPr>
          <w:ilvl w:val="0"/>
          <w:numId w:val="64"/>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պահանջվող նյութատեխնիկական միջոցների վերաբերյալ հայտերի, ինչպես նաև ապրանքների մուտքի ու ելքի այլ փաստաթղթերի ձևակերպում</w:t>
      </w:r>
      <w:r w:rsidR="00EA6217" w:rsidRPr="00E27503">
        <w:rPr>
          <w:rFonts w:ascii="GHEA Grapalat" w:hAnsi="GHEA Grapalat"/>
          <w:lang w:val="hy-AM"/>
        </w:rPr>
        <w:t>,</w:t>
      </w:r>
    </w:p>
    <w:p w14:paraId="176B12D1" w14:textId="2653FCE6" w:rsidR="006A7965" w:rsidRPr="00E27503" w:rsidRDefault="006A7965" w:rsidP="00884769">
      <w:pPr>
        <w:pStyle w:val="ListParagraph"/>
        <w:numPr>
          <w:ilvl w:val="0"/>
          <w:numId w:val="64"/>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նյութատեխնիկական միջոցների որակի հսկում, պահեստավորում, ծախսի նկատմամբ հսկողության իրականացում</w:t>
      </w:r>
      <w:r w:rsidR="00746236" w:rsidRPr="00E27503">
        <w:rPr>
          <w:rFonts w:ascii="GHEA Grapalat" w:hAnsi="GHEA Grapalat"/>
          <w:lang w:val="hy-AM"/>
        </w:rPr>
        <w:t>,</w:t>
      </w:r>
    </w:p>
    <w:p w14:paraId="01BDAB94" w14:textId="51871EAA" w:rsidR="006A7965" w:rsidRPr="00E27503" w:rsidRDefault="006A7965" w:rsidP="00884769">
      <w:pPr>
        <w:pStyle w:val="ListParagraph"/>
        <w:numPr>
          <w:ilvl w:val="0"/>
          <w:numId w:val="64"/>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նյութատեխնիկական միջոցների՝ տրանսպորտային միջոցից պահեստ, սպառման վայր տեղափոխման, բեռնաթափման աշխատանքների իրականացում</w:t>
      </w:r>
      <w:r w:rsidR="00EA6217" w:rsidRPr="00E27503">
        <w:rPr>
          <w:rFonts w:ascii="GHEA Grapalat" w:hAnsi="GHEA Grapalat"/>
          <w:lang w:val="hy-AM"/>
        </w:rPr>
        <w:t>,</w:t>
      </w:r>
    </w:p>
    <w:p w14:paraId="646C0376" w14:textId="51A69156" w:rsidR="006A7965" w:rsidRPr="00E27503" w:rsidRDefault="006A7965" w:rsidP="00884769">
      <w:pPr>
        <w:pStyle w:val="ListParagraph"/>
        <w:numPr>
          <w:ilvl w:val="0"/>
          <w:numId w:val="64"/>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պահեստային աշխատանքների իրականացում՝ ապրանքների պահպանում, ծախսի հսկում, նյութատեխնիկական միջոցների պահուստների հաշվառում, պահուստների ծավալների և տեսականու վերաբերյալ տեղեկության տրամադրում</w:t>
      </w:r>
      <w:r w:rsidR="00EA6217" w:rsidRPr="00E27503">
        <w:rPr>
          <w:rFonts w:ascii="GHEA Grapalat" w:hAnsi="GHEA Grapalat"/>
          <w:lang w:val="hy-AM"/>
        </w:rPr>
        <w:t>,</w:t>
      </w:r>
    </w:p>
    <w:p w14:paraId="1ECDB6A4" w14:textId="09357A57" w:rsidR="006A7965" w:rsidRPr="00E27503" w:rsidRDefault="006A7965" w:rsidP="00884769">
      <w:pPr>
        <w:pStyle w:val="ListParagraph"/>
        <w:numPr>
          <w:ilvl w:val="0"/>
          <w:numId w:val="64"/>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սահմանված կարգով գույքագրման աշխատանքներին մասնակցություն և նյութատեխնիկական միջոցների շարժի մասին հաշվետվությունների պատրաստում</w:t>
      </w:r>
      <w:r w:rsidR="00EA6217" w:rsidRPr="00E27503">
        <w:rPr>
          <w:rFonts w:ascii="GHEA Grapalat" w:hAnsi="GHEA Grapalat"/>
          <w:lang w:val="hy-AM"/>
        </w:rPr>
        <w:t>,</w:t>
      </w:r>
    </w:p>
    <w:p w14:paraId="54E463DB" w14:textId="00ABF422" w:rsidR="006A7965" w:rsidRPr="00E27503" w:rsidRDefault="006A7965" w:rsidP="00884769">
      <w:pPr>
        <w:pStyle w:val="ListParagraph"/>
        <w:numPr>
          <w:ilvl w:val="0"/>
          <w:numId w:val="64"/>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շահառուների տեղափոխման կազմակերպում, ինչպես նաև տարբեր բեռների փոխադրում, դրանց բեռնում և բեռնաթափում</w:t>
      </w:r>
      <w:r w:rsidR="00EA6217" w:rsidRPr="00E27503">
        <w:rPr>
          <w:rFonts w:ascii="GHEA Grapalat" w:hAnsi="GHEA Grapalat"/>
          <w:lang w:val="hy-AM"/>
        </w:rPr>
        <w:t>,</w:t>
      </w:r>
    </w:p>
    <w:p w14:paraId="58D79DD3" w14:textId="00E52D44" w:rsidR="006A7965" w:rsidRPr="00E27503" w:rsidRDefault="006A7965" w:rsidP="00884769">
      <w:pPr>
        <w:pStyle w:val="ListParagraph"/>
        <w:numPr>
          <w:ilvl w:val="0"/>
          <w:numId w:val="64"/>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lastRenderedPageBreak/>
        <w:t>շենքերի և կոմունիկացիոն համակարգերի նորոգման և սպասարկման աշխատանքների պլանավորում, նորոգման և սպասարկման աշխատանքների իրականացում</w:t>
      </w:r>
      <w:r w:rsidR="00EA6217" w:rsidRPr="00E27503">
        <w:rPr>
          <w:rFonts w:ascii="GHEA Grapalat" w:hAnsi="GHEA Grapalat"/>
          <w:lang w:val="hy-AM"/>
        </w:rPr>
        <w:t>,</w:t>
      </w:r>
    </w:p>
    <w:p w14:paraId="62CE9C9D" w14:textId="52D5CED4" w:rsidR="006A7965" w:rsidRPr="00E27503" w:rsidRDefault="006A7965" w:rsidP="00884769">
      <w:pPr>
        <w:pStyle w:val="ListParagraph"/>
        <w:numPr>
          <w:ilvl w:val="0"/>
          <w:numId w:val="64"/>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շահագործվող սարքավորումների ընթացիկ նորոգման և տեխնիկական սպասարկման աշխատանքների իրականացում</w:t>
      </w:r>
      <w:r w:rsidR="00EA6217" w:rsidRPr="00E27503">
        <w:rPr>
          <w:rFonts w:ascii="GHEA Grapalat" w:hAnsi="GHEA Grapalat"/>
          <w:lang w:val="hy-AM"/>
        </w:rPr>
        <w:t>,</w:t>
      </w:r>
    </w:p>
    <w:p w14:paraId="2B5B21A2" w14:textId="6F6C8988" w:rsidR="006A7965" w:rsidRPr="00E27503" w:rsidRDefault="006A7965" w:rsidP="00884769">
      <w:pPr>
        <w:pStyle w:val="ListParagraph"/>
        <w:numPr>
          <w:ilvl w:val="0"/>
          <w:numId w:val="64"/>
        </w:numPr>
        <w:shd w:val="clear" w:color="auto" w:fill="FFFFFF"/>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այգու և կանաչապատ գոտիների խնամքի իրականացում</w:t>
      </w:r>
      <w:r w:rsidR="00EA6217" w:rsidRPr="00E27503">
        <w:rPr>
          <w:rFonts w:ascii="GHEA Grapalat" w:hAnsi="GHEA Grapalat"/>
          <w:lang w:val="hy-AM"/>
        </w:rPr>
        <w:t>,</w:t>
      </w:r>
    </w:p>
    <w:p w14:paraId="1869F9D7" w14:textId="59C13951" w:rsidR="00777377" w:rsidRPr="00E27503" w:rsidRDefault="006A7965" w:rsidP="00884769">
      <w:pPr>
        <w:pStyle w:val="ListParagraph"/>
        <w:numPr>
          <w:ilvl w:val="0"/>
          <w:numId w:val="64"/>
        </w:numPr>
        <w:shd w:val="clear" w:color="auto" w:fill="FFFFFF"/>
        <w:tabs>
          <w:tab w:val="left" w:pos="851"/>
          <w:tab w:val="left" w:pos="993"/>
        </w:tabs>
        <w:spacing w:after="0" w:line="240" w:lineRule="auto"/>
        <w:ind w:left="0" w:firstLine="567"/>
        <w:jc w:val="both"/>
        <w:rPr>
          <w:rFonts w:ascii="GHEA Grapalat" w:hAnsi="GHEA Grapalat"/>
          <w:lang w:val="hy"/>
        </w:rPr>
      </w:pPr>
      <w:r w:rsidRPr="00E27503">
        <w:rPr>
          <w:rFonts w:ascii="GHEA Grapalat" w:hAnsi="GHEA Grapalat"/>
          <w:lang w:val="hy-AM"/>
        </w:rPr>
        <w:t xml:space="preserve">օրենսդրությամբ </w:t>
      </w:r>
      <w:r w:rsidR="000B352D" w:rsidRPr="00E27503">
        <w:rPr>
          <w:rFonts w:ascii="GHEA Grapalat" w:hAnsi="GHEA Grapalat"/>
          <w:lang w:val="hy-AM"/>
        </w:rPr>
        <w:t xml:space="preserve">կամ </w:t>
      </w:r>
      <w:r w:rsidRPr="00E27503">
        <w:rPr>
          <w:rFonts w:ascii="GHEA Grapalat" w:hAnsi="GHEA Grapalat"/>
          <w:lang w:val="hy-AM"/>
        </w:rPr>
        <w:t xml:space="preserve">աշխատանքային պայմանագրով </w:t>
      </w:r>
      <w:r w:rsidR="000B352D" w:rsidRPr="00E27503">
        <w:rPr>
          <w:rFonts w:ascii="GHEA Grapalat" w:hAnsi="GHEA Grapalat"/>
          <w:lang w:val="hy-AM"/>
        </w:rPr>
        <w:t>նախատեսված</w:t>
      </w:r>
      <w:r w:rsidRPr="00E27503">
        <w:rPr>
          <w:rFonts w:ascii="GHEA Grapalat" w:hAnsi="GHEA Grapalat"/>
          <w:lang w:val="hy-AM"/>
        </w:rPr>
        <w:t xml:space="preserve"> այլ իրավունքների և պարտականությունների կատարում։</w:t>
      </w:r>
    </w:p>
    <w:p w14:paraId="73DFFB63" w14:textId="77777777" w:rsidR="00446134" w:rsidRPr="00E27503" w:rsidRDefault="00446134" w:rsidP="00884769">
      <w:pPr>
        <w:spacing w:after="0" w:line="240" w:lineRule="auto"/>
        <w:jc w:val="right"/>
        <w:rPr>
          <w:rFonts w:ascii="GHEA Grapalat" w:hAnsi="GHEA Grapalat"/>
          <w:b/>
          <w:bCs/>
          <w:lang w:val="hy"/>
        </w:rPr>
      </w:pPr>
    </w:p>
    <w:p w14:paraId="36E4ADB1" w14:textId="75A0CA8B" w:rsidR="001871BA" w:rsidRPr="00E27503" w:rsidRDefault="001871BA" w:rsidP="00884769">
      <w:pPr>
        <w:pStyle w:val="ListParagraph"/>
        <w:numPr>
          <w:ilvl w:val="0"/>
          <w:numId w:val="5"/>
        </w:numPr>
        <w:shd w:val="clear" w:color="auto" w:fill="FFFFFF" w:themeFill="background1"/>
        <w:spacing w:after="0" w:line="240" w:lineRule="auto"/>
        <w:ind w:left="0" w:firstLine="0"/>
        <w:jc w:val="center"/>
        <w:rPr>
          <w:rFonts w:ascii="GHEA Grapalat" w:eastAsia="Times New Roman" w:hAnsi="GHEA Grapalat" w:cs="Times New Roman"/>
          <w:b/>
          <w:bCs/>
          <w:color w:val="000000"/>
          <w:lang w:val="hy-AM"/>
        </w:rPr>
      </w:pPr>
      <w:r w:rsidRPr="00E27503">
        <w:rPr>
          <w:rFonts w:ascii="GHEA Grapalat" w:eastAsia="Times New Roman" w:hAnsi="GHEA Grapalat" w:cs="Times New Roman"/>
          <w:b/>
          <w:bCs/>
          <w:color w:val="000000"/>
          <w:lang w:val="hy-AM"/>
        </w:rPr>
        <w:t xml:space="preserve">ԵՐԵԽԱՆԵՐԻՆ ԽՆԱՄՔ ՏՐԱՄԱԴՐՈՂ ԿԱԶՄԱԿԵՐՊՈՒԹՅԱՆ ՏԱՐԱԾՔԻ, </w:t>
      </w:r>
      <w:r w:rsidRPr="00E27503">
        <w:rPr>
          <w:rFonts w:ascii="GHEA Grapalat" w:eastAsia="Times New Roman" w:hAnsi="GHEA Grapalat" w:cs="Times New Roman"/>
          <w:b/>
          <w:bCs/>
          <w:color w:val="000000"/>
        </w:rPr>
        <w:t>ԲՆԱԿԵԼԻ</w:t>
      </w:r>
      <w:r w:rsidRPr="00E27503">
        <w:rPr>
          <w:rFonts w:ascii="GHEA Grapalat" w:eastAsia="Times New Roman" w:hAnsi="GHEA Grapalat" w:cs="Times New Roman"/>
          <w:b/>
          <w:bCs/>
          <w:color w:val="000000"/>
          <w:lang w:val="hy"/>
        </w:rPr>
        <w:t xml:space="preserve"> </w:t>
      </w:r>
      <w:r w:rsidRPr="00E27503">
        <w:rPr>
          <w:rFonts w:ascii="GHEA Grapalat" w:eastAsia="Times New Roman" w:hAnsi="GHEA Grapalat" w:cs="Times New Roman"/>
          <w:b/>
          <w:bCs/>
          <w:color w:val="000000"/>
          <w:lang w:val="hy-AM"/>
        </w:rPr>
        <w:t xml:space="preserve">ՇԵՆՔԵՐԻ, </w:t>
      </w:r>
      <w:r w:rsidRPr="00E27503">
        <w:rPr>
          <w:rFonts w:ascii="GHEA Grapalat" w:eastAsia="Times New Roman" w:hAnsi="GHEA Grapalat" w:cs="Times New Roman"/>
          <w:b/>
          <w:bCs/>
          <w:color w:val="000000"/>
        </w:rPr>
        <w:t>ԱՅԼ</w:t>
      </w:r>
      <w:r w:rsidRPr="00E27503">
        <w:rPr>
          <w:rFonts w:ascii="GHEA Grapalat" w:eastAsia="Times New Roman" w:hAnsi="GHEA Grapalat" w:cs="Times New Roman"/>
          <w:b/>
          <w:bCs/>
          <w:color w:val="000000"/>
          <w:lang w:val="hy"/>
        </w:rPr>
        <w:t xml:space="preserve"> </w:t>
      </w:r>
      <w:r w:rsidRPr="00E27503">
        <w:rPr>
          <w:rFonts w:ascii="GHEA Grapalat" w:eastAsia="Times New Roman" w:hAnsi="GHEA Grapalat" w:cs="Times New Roman"/>
          <w:b/>
          <w:bCs/>
          <w:color w:val="000000"/>
          <w:lang w:val="hy-AM"/>
        </w:rPr>
        <w:t>ՇԻՆՈՒԹՅՈՒՆՆԵՐԻ, ՍԱՆԻՏԱՐԱԿԱՆ ՊԱՅՄԱՆՆԵՐԻ</w:t>
      </w:r>
      <w:r w:rsidRPr="00E27503">
        <w:rPr>
          <w:rFonts w:ascii="GHEA Grapalat" w:eastAsia="Times New Roman" w:hAnsi="GHEA Grapalat" w:cs="Times New Roman"/>
          <w:b/>
          <w:bCs/>
          <w:color w:val="000000"/>
          <w:lang w:val="hy"/>
        </w:rPr>
        <w:t xml:space="preserve"> </w:t>
      </w:r>
      <w:r w:rsidRPr="00E27503">
        <w:rPr>
          <w:rFonts w:ascii="GHEA Grapalat" w:eastAsia="Times New Roman" w:hAnsi="GHEA Grapalat" w:cs="Times New Roman"/>
          <w:b/>
          <w:bCs/>
          <w:color w:val="000000"/>
        </w:rPr>
        <w:t>ԵՎ</w:t>
      </w:r>
      <w:r w:rsidRPr="00E27503">
        <w:rPr>
          <w:rFonts w:ascii="GHEA Grapalat" w:eastAsia="Times New Roman" w:hAnsi="GHEA Grapalat" w:cs="Times New Roman"/>
          <w:b/>
          <w:bCs/>
          <w:color w:val="000000"/>
          <w:lang w:val="hy-AM"/>
        </w:rPr>
        <w:t xml:space="preserve"> ԿԱՀՈՒՅՔԻ ՉԱՓՈՐՈՇԻՉԸ</w:t>
      </w:r>
    </w:p>
    <w:p w14:paraId="7DE83B89" w14:textId="77777777" w:rsidR="001871BA" w:rsidRPr="00E27503" w:rsidRDefault="001871BA" w:rsidP="00884769">
      <w:pPr>
        <w:pStyle w:val="ListParagraph"/>
        <w:shd w:val="clear" w:color="auto" w:fill="FFFFFF" w:themeFill="background1"/>
        <w:spacing w:after="0" w:line="240" w:lineRule="auto"/>
        <w:ind w:left="0"/>
        <w:jc w:val="center"/>
        <w:rPr>
          <w:rFonts w:ascii="GHEA Grapalat" w:eastAsia="Times New Roman" w:hAnsi="GHEA Grapalat" w:cs="Times New Roman"/>
          <w:b/>
          <w:bCs/>
          <w:color w:val="000000"/>
          <w:lang w:val="hy-AM"/>
        </w:rPr>
      </w:pPr>
    </w:p>
    <w:p w14:paraId="5140E79C" w14:textId="5AB0D72A" w:rsidR="001871BA" w:rsidRPr="00E27503" w:rsidRDefault="001871BA" w:rsidP="00884769">
      <w:pPr>
        <w:pStyle w:val="ListParagraph"/>
        <w:numPr>
          <w:ilvl w:val="1"/>
          <w:numId w:val="5"/>
        </w:numPr>
        <w:shd w:val="clear" w:color="auto" w:fill="FFFFFF" w:themeFill="background1"/>
        <w:spacing w:after="0" w:line="240" w:lineRule="auto"/>
        <w:ind w:left="0" w:firstLine="0"/>
        <w:jc w:val="center"/>
        <w:rPr>
          <w:rFonts w:ascii="GHEA Grapalat" w:eastAsia="Microsoft YaHei" w:hAnsi="GHEA Grapalat" w:cs="Microsoft YaHei"/>
          <w:b/>
          <w:bCs/>
          <w:color w:val="000000"/>
          <w:lang w:val="hy-AM"/>
        </w:rPr>
      </w:pPr>
      <w:r w:rsidRPr="00E27503">
        <w:rPr>
          <w:rFonts w:ascii="GHEA Grapalat" w:eastAsia="Times New Roman" w:hAnsi="GHEA Grapalat" w:cs="Times New Roman"/>
          <w:b/>
          <w:bCs/>
          <w:color w:val="000000" w:themeColor="text1"/>
          <w:lang w:val="hy-AM"/>
        </w:rPr>
        <w:t>ԸՆԴՀԱՆՈՒՐ</w:t>
      </w:r>
      <w:r w:rsidRPr="00E27503">
        <w:rPr>
          <w:rFonts w:ascii="GHEA Grapalat" w:eastAsia="Microsoft YaHei" w:hAnsi="GHEA Grapalat" w:cs="Microsoft YaHei"/>
          <w:b/>
          <w:bCs/>
          <w:color w:val="000000" w:themeColor="text1"/>
          <w:lang w:val="hy-AM"/>
        </w:rPr>
        <w:t xml:space="preserve"> </w:t>
      </w:r>
      <w:r w:rsidRPr="00E27503">
        <w:rPr>
          <w:rFonts w:ascii="GHEA Grapalat" w:eastAsia="Microsoft YaHei" w:hAnsi="GHEA Grapalat" w:cs="Microsoft YaHei"/>
          <w:b/>
          <w:bCs/>
          <w:color w:val="000000" w:themeColor="text1"/>
        </w:rPr>
        <w:t>ԴՐՈՒՅԹ</w:t>
      </w:r>
      <w:r w:rsidRPr="00E27503">
        <w:rPr>
          <w:rFonts w:ascii="GHEA Grapalat" w:eastAsia="Microsoft YaHei" w:hAnsi="GHEA Grapalat" w:cs="Microsoft YaHei"/>
          <w:b/>
          <w:bCs/>
          <w:color w:val="000000" w:themeColor="text1"/>
          <w:lang w:val="hy-AM"/>
        </w:rPr>
        <w:t>ՆԵՐ</w:t>
      </w:r>
    </w:p>
    <w:p w14:paraId="4D3B43B1" w14:textId="77777777" w:rsidR="00D8013D" w:rsidRPr="00E27503" w:rsidRDefault="00D8013D" w:rsidP="00884769">
      <w:pPr>
        <w:pStyle w:val="ListParagraph"/>
        <w:shd w:val="clear" w:color="auto" w:fill="FFFFFF" w:themeFill="background1"/>
        <w:spacing w:after="0" w:line="240" w:lineRule="auto"/>
        <w:ind w:left="792"/>
        <w:rPr>
          <w:rFonts w:ascii="GHEA Grapalat" w:eastAsia="Microsoft YaHei" w:hAnsi="GHEA Grapalat" w:cs="Microsoft YaHei"/>
          <w:color w:val="000000"/>
          <w:lang w:val="hy-AM"/>
        </w:rPr>
      </w:pPr>
    </w:p>
    <w:p w14:paraId="42023ACA"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 xml:space="preserve">Երեխաներին խնամք տրամադրող կազմակերպությունների շենքերի, շինությունների և տարածքի, սանիտարական պայմանների և կահույքի չափորոշիչները մշակվել են հիմք ընդունելով՝ </w:t>
      </w:r>
    </w:p>
    <w:p w14:paraId="6A963F88" w14:textId="77777777" w:rsidR="001871BA" w:rsidRPr="00E27503" w:rsidRDefault="001871BA" w:rsidP="00884769">
      <w:pPr>
        <w:pStyle w:val="ListParagraph"/>
        <w:numPr>
          <w:ilvl w:val="0"/>
          <w:numId w:val="87"/>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Կառավարության 2007 թվականի դեկտեմբերի 13 N 1490-Ն որոշումը,</w:t>
      </w:r>
    </w:p>
    <w:p w14:paraId="211030AE" w14:textId="77777777" w:rsidR="001871BA" w:rsidRPr="00E27503" w:rsidRDefault="001871BA" w:rsidP="00884769">
      <w:pPr>
        <w:pStyle w:val="ListParagraph"/>
        <w:numPr>
          <w:ilvl w:val="0"/>
          <w:numId w:val="87"/>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Քաղաքաշինության կոմիտեի նախագահի 2020 թվականի դեկտեմբերի 10-ի N 95-Ն հրամանը,</w:t>
      </w:r>
    </w:p>
    <w:p w14:paraId="052848C0" w14:textId="77777777" w:rsidR="001871BA" w:rsidRPr="00E27503" w:rsidRDefault="001871BA" w:rsidP="00884769">
      <w:pPr>
        <w:pStyle w:val="ListParagraph"/>
        <w:numPr>
          <w:ilvl w:val="0"/>
          <w:numId w:val="87"/>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Քաղաքաշինության կոմիտեի նախագահի 2022 թվականի հոկտեմբերի 3-ի N 25-Ն հրամանը,</w:t>
      </w:r>
    </w:p>
    <w:p w14:paraId="757B9070" w14:textId="77777777" w:rsidR="001871BA" w:rsidRPr="00E27503" w:rsidRDefault="001871BA" w:rsidP="00884769">
      <w:pPr>
        <w:pStyle w:val="ListParagraph"/>
        <w:numPr>
          <w:ilvl w:val="0"/>
          <w:numId w:val="87"/>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Քաղաքաշինության կոմիտեի նախագահի 2024 թվականի փետրվարի 1-ի N 06-Ն հրամանը,</w:t>
      </w:r>
    </w:p>
    <w:p w14:paraId="20611CB7" w14:textId="77777777" w:rsidR="001871BA" w:rsidRPr="00E27503" w:rsidRDefault="001871BA" w:rsidP="00884769">
      <w:pPr>
        <w:pStyle w:val="ListParagraph"/>
        <w:numPr>
          <w:ilvl w:val="0"/>
          <w:numId w:val="87"/>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Առողջապահության նախարարի 2017 թվականի մարտի 28-ի N 12-Ն հրամանը,</w:t>
      </w:r>
    </w:p>
    <w:p w14:paraId="48974E0E" w14:textId="77777777" w:rsidR="001871BA" w:rsidRPr="00E27503" w:rsidRDefault="001871BA" w:rsidP="00884769">
      <w:pPr>
        <w:pStyle w:val="ListParagraph"/>
        <w:numPr>
          <w:ilvl w:val="0"/>
          <w:numId w:val="87"/>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 xml:space="preserve">Առողջապահության նախարարի 2024 թվականի փետրվարի 12-ի N 50-Ն հրամանը, </w:t>
      </w:r>
    </w:p>
    <w:p w14:paraId="6F9A440D" w14:textId="77777777" w:rsidR="001871BA" w:rsidRPr="00E27503" w:rsidRDefault="001871BA" w:rsidP="00884769">
      <w:pPr>
        <w:pStyle w:val="ListParagraph"/>
        <w:numPr>
          <w:ilvl w:val="0"/>
          <w:numId w:val="87"/>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Կրթության, գիտության, մշակույթի և սպորտի նախարարի 2024 թվականի օգոստոսի 2-ի N 47-Լ հրամանը։</w:t>
      </w:r>
    </w:p>
    <w:p w14:paraId="0C31A62E"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Սույն բաժնի նպատակն է երեխաներին խնամք տրամադրող կազմակերպությունների շենքերի նախագծման, վերանորոգման, վերակառուցման, վարձակալության շրջանակներում երեխաների կյանքի, անվտանգության, առողջության պաշտպանությանն, ինչպես նաև զարգացմանը, ուսուցմանը, երեխաների և անձնակազմի գործունեության համար բարենպաստ պայմանների ստեղծմանն ուղղված՝ սեյսմակայունության (երկրաշարժադիմացկունության), հաշմանդամություն ունեցող երեխաների համար մատչելիության, քաղաքացիական պաշտպանության, շրջակա միջավայրի վրա նվազագույն բացասական ազդեցության, էներգախնայողության և էներգաարդյունավետության հատուկ և համալիր միջոցառումների նախատեսումը:</w:t>
      </w:r>
    </w:p>
    <w:p w14:paraId="67C0E523"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կազմակերպություններում միաժամանակ կարող են բնակվել կամ ծառայություն ստանալ՝</w:t>
      </w:r>
    </w:p>
    <w:p w14:paraId="6E2352EB" w14:textId="77777777" w:rsidR="001871BA" w:rsidRPr="00E27503" w:rsidRDefault="001871BA" w:rsidP="00884769">
      <w:pPr>
        <w:pStyle w:val="ListParagraph"/>
        <w:numPr>
          <w:ilvl w:val="0"/>
          <w:numId w:val="69"/>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30-60 երեխա՝ ցերեկային կենտրոններում,</w:t>
      </w:r>
    </w:p>
    <w:p w14:paraId="5C30EE17" w14:textId="23E57E3B" w:rsidR="001871BA" w:rsidRPr="00E27503" w:rsidRDefault="001871BA" w:rsidP="00884769">
      <w:pPr>
        <w:pStyle w:val="ListParagraph"/>
        <w:numPr>
          <w:ilvl w:val="0"/>
          <w:numId w:val="69"/>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lastRenderedPageBreak/>
        <w:t xml:space="preserve">40-60 երեխա՝ </w:t>
      </w:r>
      <w:r w:rsidR="001B0215" w:rsidRPr="00E27503">
        <w:rPr>
          <w:rFonts w:ascii="GHEA Grapalat" w:eastAsia="Sylfaen" w:hAnsi="GHEA Grapalat" w:cs="Sylfaen"/>
          <w:lang w:val="hy-AM"/>
        </w:rPr>
        <w:t>բնակչության սոցիալական պաշտպանության</w:t>
      </w:r>
      <w:r w:rsidR="00884769" w:rsidRPr="00E27503">
        <w:rPr>
          <w:rFonts w:ascii="GHEA Grapalat" w:eastAsia="Sylfaen" w:hAnsi="GHEA Grapalat" w:cs="Sylfaen"/>
          <w:lang w:val="hy-AM"/>
        </w:rPr>
        <w:t xml:space="preserve"> </w:t>
      </w:r>
      <w:r w:rsidR="00FE3DFB" w:rsidRPr="00E27503">
        <w:rPr>
          <w:rFonts w:ascii="GHEA Grapalat" w:eastAsia="Sylfaen" w:hAnsi="GHEA Grapalat" w:cs="Sylfaen"/>
          <w:lang w:val="hy-AM"/>
        </w:rPr>
        <w:t xml:space="preserve">ընդհանուր տիպի </w:t>
      </w:r>
      <w:r w:rsidR="009E41ED" w:rsidRPr="00E27503">
        <w:rPr>
          <w:rFonts w:ascii="GHEA Grapalat" w:eastAsia="Sylfaen" w:hAnsi="GHEA Grapalat" w:cs="Sylfaen"/>
          <w:lang w:val="hy-AM"/>
        </w:rPr>
        <w:t xml:space="preserve">խնամք տրամադրող </w:t>
      </w:r>
      <w:r w:rsidRPr="00E27503">
        <w:rPr>
          <w:rFonts w:ascii="GHEA Grapalat" w:eastAsia="Sylfaen" w:hAnsi="GHEA Grapalat" w:cs="Sylfaen"/>
          <w:lang w:val="hy-AM"/>
        </w:rPr>
        <w:t xml:space="preserve">հաստատություններում </w:t>
      </w:r>
      <w:r w:rsidR="00EB4821" w:rsidRPr="00E27503">
        <w:rPr>
          <w:rFonts w:ascii="GHEA Grapalat" w:eastAsia="Sylfaen" w:hAnsi="GHEA Grapalat" w:cs="Sylfaen"/>
          <w:lang w:val="hy-AM"/>
        </w:rPr>
        <w:t>ու</w:t>
      </w:r>
      <w:r w:rsidRPr="00E27503">
        <w:rPr>
          <w:rFonts w:ascii="GHEA Grapalat" w:eastAsia="Sylfaen" w:hAnsi="GHEA Grapalat" w:cs="Sylfaen"/>
          <w:lang w:val="hy-AM"/>
        </w:rPr>
        <w:t xml:space="preserve"> </w:t>
      </w:r>
      <w:r w:rsidR="00EB4821" w:rsidRPr="00E27503">
        <w:rPr>
          <w:rFonts w:ascii="GHEA Grapalat" w:eastAsia="Sylfaen" w:hAnsi="GHEA Grapalat" w:cs="Sylfaen"/>
          <w:lang w:val="hy-AM"/>
        </w:rPr>
        <w:t>ե</w:t>
      </w:r>
      <w:r w:rsidR="00FE3DFB" w:rsidRPr="00E27503">
        <w:rPr>
          <w:rFonts w:ascii="GHEA Grapalat" w:eastAsia="Sylfaen" w:hAnsi="GHEA Grapalat" w:cs="Sylfaen"/>
          <w:lang w:val="hy-AM"/>
        </w:rPr>
        <w:t>րեխայի և ընտանիքի աջակցության կենտրոններում</w:t>
      </w:r>
      <w:r w:rsidRPr="00E27503">
        <w:rPr>
          <w:rFonts w:ascii="GHEA Grapalat" w:eastAsia="Sylfaen" w:hAnsi="GHEA Grapalat" w:cs="Sylfaen"/>
          <w:lang w:val="hy-AM"/>
        </w:rPr>
        <w:t>,</w:t>
      </w:r>
    </w:p>
    <w:p w14:paraId="5C2AD7C6" w14:textId="07208967" w:rsidR="001871BA" w:rsidRPr="00E27503" w:rsidRDefault="001871BA" w:rsidP="00884769">
      <w:pPr>
        <w:pStyle w:val="ListParagraph"/>
        <w:numPr>
          <w:ilvl w:val="0"/>
          <w:numId w:val="69"/>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 xml:space="preserve">50-70 հաշմանդամություն ունեցող երեխա՝ մասնագիտացված </w:t>
      </w:r>
      <w:r w:rsidR="009E41ED" w:rsidRPr="00E27503">
        <w:rPr>
          <w:rFonts w:ascii="GHEA Grapalat" w:eastAsia="Sylfaen" w:hAnsi="GHEA Grapalat" w:cs="Sylfaen"/>
          <w:lang w:val="hy-AM"/>
        </w:rPr>
        <w:t xml:space="preserve">խնամք տրամադրող </w:t>
      </w:r>
      <w:r w:rsidRPr="00E27503">
        <w:rPr>
          <w:rFonts w:ascii="GHEA Grapalat" w:eastAsia="Sylfaen" w:hAnsi="GHEA Grapalat" w:cs="Sylfaen"/>
          <w:lang w:val="hy-AM"/>
        </w:rPr>
        <w:t>հաստատություններում,</w:t>
      </w:r>
    </w:p>
    <w:p w14:paraId="72A4A496" w14:textId="62948983" w:rsidR="001871BA" w:rsidRPr="00E27503" w:rsidRDefault="001871BA" w:rsidP="00884769">
      <w:pPr>
        <w:pStyle w:val="ListParagraph"/>
        <w:numPr>
          <w:ilvl w:val="0"/>
          <w:numId w:val="69"/>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 xml:space="preserve">6-8 երեխա՝ </w:t>
      </w:r>
      <w:r w:rsidR="00F91C71" w:rsidRPr="00E27503">
        <w:rPr>
          <w:rFonts w:ascii="GHEA Grapalat" w:eastAsia="Microsoft YaHei" w:hAnsi="GHEA Grapalat" w:cs="Microsoft YaHei"/>
          <w:color w:val="000000"/>
          <w:lang w:val="hy-AM"/>
        </w:rPr>
        <w:t>ընտանեկան միջավայրին մոտ խնամք տրամադրող կազմակերպության</w:t>
      </w:r>
      <w:r w:rsidR="00884769" w:rsidRPr="00E27503">
        <w:rPr>
          <w:rFonts w:ascii="GHEA Grapalat" w:eastAsia="Microsoft YaHei" w:hAnsi="GHEA Grapalat" w:cs="Microsoft YaHei"/>
          <w:color w:val="000000"/>
          <w:lang w:val="hy-AM"/>
        </w:rPr>
        <w:t xml:space="preserve"> </w:t>
      </w:r>
      <w:r w:rsidR="0063611F" w:rsidRPr="00E27503">
        <w:rPr>
          <w:rFonts w:ascii="GHEA Grapalat" w:eastAsiaTheme="minorEastAsia" w:hAnsi="GHEA Grapalat" w:cs="Sylfaen"/>
          <w:noProof/>
          <w:color w:val="000000" w:themeColor="text1"/>
          <w:kern w:val="0"/>
          <w:lang w:val="hy-AM"/>
          <w14:ligatures w14:val="none"/>
        </w:rPr>
        <w:t xml:space="preserve">կողմից հատկացված </w:t>
      </w:r>
      <w:r w:rsidR="0063611F" w:rsidRPr="00E27503">
        <w:rPr>
          <w:rFonts w:ascii="GHEA Grapalat" w:hAnsi="GHEA Grapalat" w:cs="Sylfaen"/>
          <w:lang w:val="hy-AM"/>
        </w:rPr>
        <w:t>առանձին տներում</w:t>
      </w:r>
      <w:r w:rsidRPr="00E27503">
        <w:rPr>
          <w:rFonts w:ascii="GHEA Grapalat" w:eastAsia="Sylfaen" w:hAnsi="GHEA Grapalat" w:cs="Sylfaen"/>
          <w:lang w:val="hy-AM"/>
        </w:rPr>
        <w:t xml:space="preserve">։ </w:t>
      </w:r>
    </w:p>
    <w:p w14:paraId="314B10A5"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կազմակերպությունների շենքերի, շինությունների և տարածքի նկատմամբ հիմնական պահանջներն են՝</w:t>
      </w:r>
      <w:r w:rsidRPr="00E27503">
        <w:rPr>
          <w:rFonts w:ascii="GHEA Grapalat" w:eastAsia="MS Mincho" w:hAnsi="GHEA Grapalat" w:cs="MS Mincho"/>
          <w:lang w:val="hy-AM"/>
        </w:rPr>
        <w:t xml:space="preserve"> </w:t>
      </w:r>
    </w:p>
    <w:p w14:paraId="27CA510D" w14:textId="77777777" w:rsidR="001871BA" w:rsidRPr="00E27503" w:rsidRDefault="001871BA" w:rsidP="00884769">
      <w:pPr>
        <w:pStyle w:val="ListParagraph"/>
        <w:numPr>
          <w:ilvl w:val="0"/>
          <w:numId w:val="66"/>
        </w:numPr>
        <w:tabs>
          <w:tab w:val="left" w:pos="993"/>
        </w:tabs>
        <w:spacing w:after="0" w:line="240" w:lineRule="auto"/>
        <w:ind w:left="0" w:firstLine="567"/>
        <w:jc w:val="both"/>
        <w:rPr>
          <w:rFonts w:ascii="GHEA Grapalat" w:eastAsia="GHEA Grapalat" w:hAnsi="GHEA Grapalat" w:cs="GHEA Grapalat"/>
          <w:lang w:val="hy"/>
        </w:rPr>
      </w:pPr>
      <w:r w:rsidRPr="00E27503">
        <w:rPr>
          <w:rFonts w:ascii="GHEA Grapalat" w:eastAsia="GHEA Grapalat" w:hAnsi="GHEA Grapalat" w:cs="GHEA Grapalat"/>
          <w:lang w:val="hy"/>
        </w:rPr>
        <w:t xml:space="preserve">երեխաներին խնամք տրամադրող կազմակերպությունների շենքերում պետք է ստեղծվեն կյանքի և առողջության պաշտպանությունն ապահովող հարմարավետ պայմաններ՝ հաշվի առնելով տարածքի բարեկարգումը, ճարտարապետահատակագծային լուծումները և </w:t>
      </w:r>
      <w:r w:rsidRPr="00E27503">
        <w:rPr>
          <w:rFonts w:ascii="GHEA Grapalat" w:eastAsia="GHEA Grapalat" w:hAnsi="GHEA Grapalat" w:cs="GHEA Grapalat"/>
          <w:lang w:val="hy-AM"/>
        </w:rPr>
        <w:t>Ա</w:t>
      </w:r>
      <w:r w:rsidRPr="00E27503">
        <w:rPr>
          <w:rFonts w:ascii="GHEA Grapalat" w:eastAsia="GHEA Grapalat" w:hAnsi="GHEA Grapalat" w:cs="GHEA Grapalat"/>
          <w:lang w:val="hy"/>
        </w:rPr>
        <w:t>ռողջապահության նախարարի 2024 թ</w:t>
      </w:r>
      <w:r w:rsidRPr="00E27503">
        <w:rPr>
          <w:rFonts w:ascii="GHEA Grapalat" w:eastAsia="GHEA Grapalat" w:hAnsi="GHEA Grapalat" w:cs="GHEA Grapalat"/>
          <w:lang w:val="hy-AM"/>
        </w:rPr>
        <w:t>վականի</w:t>
      </w:r>
      <w:r w:rsidRPr="00E27503">
        <w:rPr>
          <w:rFonts w:ascii="GHEA Grapalat" w:eastAsia="GHEA Grapalat" w:hAnsi="GHEA Grapalat" w:cs="GHEA Grapalat"/>
          <w:lang w:val="hy"/>
        </w:rPr>
        <w:t xml:space="preserve"> փետրվարի 12-ի N 50-Ն հրամանով հաստատված 2.1.2.001-24 սանիտարական կանոնները</w:t>
      </w:r>
      <w:r w:rsidRPr="00E27503">
        <w:rPr>
          <w:rFonts w:ascii="GHEA Grapalat" w:eastAsia="GHEA Grapalat" w:hAnsi="GHEA Grapalat" w:cs="GHEA Grapalat"/>
          <w:lang w:val="hy-AM"/>
        </w:rPr>
        <w:t>,</w:t>
      </w:r>
    </w:p>
    <w:p w14:paraId="179421AA" w14:textId="77777777" w:rsidR="001871BA" w:rsidRPr="00E27503" w:rsidRDefault="001871BA" w:rsidP="00884769">
      <w:pPr>
        <w:pStyle w:val="ListParagraph"/>
        <w:numPr>
          <w:ilvl w:val="0"/>
          <w:numId w:val="66"/>
        </w:numPr>
        <w:shd w:val="clear" w:color="auto" w:fill="FFFFFF"/>
        <w:tabs>
          <w:tab w:val="left" w:pos="993"/>
        </w:tabs>
        <w:spacing w:after="0" w:line="240" w:lineRule="auto"/>
        <w:ind w:left="0" w:firstLine="567"/>
        <w:jc w:val="both"/>
        <w:rPr>
          <w:rFonts w:ascii="GHEA Grapalat" w:eastAsia="GHEA Grapalat" w:hAnsi="GHEA Grapalat" w:cs="GHEA Grapalat"/>
          <w:lang w:val="hy"/>
        </w:rPr>
      </w:pPr>
      <w:r w:rsidRPr="00E27503">
        <w:rPr>
          <w:rFonts w:ascii="GHEA Grapalat" w:eastAsia="GHEA Grapalat" w:hAnsi="GHEA Grapalat" w:cs="GHEA Grapalat"/>
          <w:lang w:val="hy"/>
        </w:rPr>
        <w:t>տարածքի ֆունկցիոնալ օգտագործումը, դրա տարածքը, սարքավորումները և գույքը պետք է համապատասխանեն խնամք ստացող երեխաների կարիքներին, առողջական վիճակին և տեղաշարժվելու ունակությանը և կազմակերպության նպատակներին,</w:t>
      </w:r>
    </w:p>
    <w:p w14:paraId="28DC243E" w14:textId="77777777" w:rsidR="001871BA" w:rsidRPr="00E27503" w:rsidRDefault="001871BA" w:rsidP="00884769">
      <w:pPr>
        <w:pStyle w:val="ListParagraph"/>
        <w:numPr>
          <w:ilvl w:val="0"/>
          <w:numId w:val="66"/>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GHEA Grapalat" w:hAnsi="GHEA Grapalat" w:cs="GHEA Grapalat"/>
          <w:lang w:val="hy"/>
        </w:rPr>
        <w:t>բակային և շենքային տարածքները պետք է լինեն անվտանգ, հարմարեցված տեղաշարժման դժվարություններ, հաշմանդամություն ունեցող երեխաների կարիքների համար,</w:t>
      </w:r>
    </w:p>
    <w:p w14:paraId="20671BD1" w14:textId="77777777" w:rsidR="001871BA" w:rsidRPr="00E27503" w:rsidRDefault="001871BA" w:rsidP="00884769">
      <w:pPr>
        <w:pStyle w:val="ListParagraph"/>
        <w:numPr>
          <w:ilvl w:val="0"/>
          <w:numId w:val="66"/>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կազմակերպության շենքի ներքին միջավայրին առնչվող լուծումները պետք է բացառեն ֆիզիկական, քիմիական, կենսաբանական և այլ վնասակար գործոնների բացասական (անթույլատրելի) ազդեցությունը երեխաների վրա,</w:t>
      </w:r>
    </w:p>
    <w:p w14:paraId="2EA2EABB" w14:textId="77777777" w:rsidR="001871BA" w:rsidRPr="00E27503" w:rsidRDefault="001871BA" w:rsidP="00884769">
      <w:pPr>
        <w:pStyle w:val="ListParagraph"/>
        <w:numPr>
          <w:ilvl w:val="0"/>
          <w:numId w:val="66"/>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կազմակերպության շենքում պետք է բացառվի խոնավության առաջացումը, իսկ ներքին ջրամատակարարման համակարգերում՝ արտահոսքն ու աղտոտումը,</w:t>
      </w:r>
    </w:p>
    <w:p w14:paraId="3B13DE8D" w14:textId="77777777" w:rsidR="001871BA" w:rsidRPr="00E27503" w:rsidRDefault="001871BA" w:rsidP="00884769">
      <w:pPr>
        <w:pStyle w:val="ListParagraph"/>
        <w:numPr>
          <w:ilvl w:val="0"/>
          <w:numId w:val="66"/>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կազմակերպության շենքի կոնստրուկտիվ և ինժեներական (ջեռուցման, հովացման, օդափոխության, օդորակման, լուսավորության) համակարգերը պետք է ապահովեն էներգաարդյունավետ և էներգախնայող տեխնոլոգիական լուծումների կիրառում՝ համաձայն Կառավարության 2021 թվականի հունվարի 21-ի N77 որոշման և Քաղաքաշինության նախարարի 2016 թվականի հունիսի 16-ի N 120-Ն հրամանով հաստատված ՀՀՇՆ 24-01-2016ու 2004 թվականի օգոստոսի 4-ի N 83-Ն հրամանով հաստատված ՀՀՇՆ IV-12.02.01-04 պահանջների,</w:t>
      </w:r>
    </w:p>
    <w:p w14:paraId="044DA02B" w14:textId="77777777" w:rsidR="001871BA" w:rsidRPr="00E27503" w:rsidRDefault="001871BA" w:rsidP="00884769">
      <w:pPr>
        <w:pStyle w:val="ListParagraph"/>
        <w:numPr>
          <w:ilvl w:val="0"/>
          <w:numId w:val="66"/>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կազմակերպության տարածքում պետք է լինեն կամ անհրաժեշտ է նախատեսել խաղային և տնտեսական գոտիներ՝ համապատասխան սահմանազատումով: Խաղային գոտին պետք է ներառի.</w:t>
      </w:r>
    </w:p>
    <w:p w14:paraId="3106360A" w14:textId="77777777" w:rsidR="001871BA" w:rsidRPr="00E27503" w:rsidRDefault="001871BA" w:rsidP="00884769">
      <w:pPr>
        <w:shd w:val="clear" w:color="auto" w:fill="FFFFFF"/>
        <w:tabs>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ա. խմբային հարթակներ (խմբակային հրապարակներ),</w:t>
      </w:r>
    </w:p>
    <w:p w14:paraId="5653DBBF" w14:textId="77777777" w:rsidR="001871BA" w:rsidRPr="00E27503" w:rsidRDefault="001871BA" w:rsidP="00884769">
      <w:pPr>
        <w:shd w:val="clear" w:color="auto" w:fill="FFFFFF"/>
        <w:tabs>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բ. կանաչապատ տարածք,</w:t>
      </w:r>
    </w:p>
    <w:p w14:paraId="6A221E7A" w14:textId="45AEB58E" w:rsidR="001871BA" w:rsidRPr="00E27503" w:rsidRDefault="001871BA" w:rsidP="00884769">
      <w:pPr>
        <w:shd w:val="clear" w:color="auto" w:fill="FFFFFF"/>
        <w:tabs>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գ. ընդհանուր ֆիզկուլտուրայի-մարմնամարզային հարթակ (հրապարակ)</w:t>
      </w:r>
      <w:r w:rsidR="00EB4821" w:rsidRPr="00E27503">
        <w:rPr>
          <w:rFonts w:ascii="GHEA Grapalat" w:eastAsia="Sylfaen" w:hAnsi="GHEA Grapalat" w:cs="Sylfaen"/>
          <w:lang w:val="hy-AM"/>
        </w:rPr>
        <w:t>,</w:t>
      </w:r>
    </w:p>
    <w:p w14:paraId="39F82455" w14:textId="44AEFBD6" w:rsidR="001871BA" w:rsidRPr="00E27503" w:rsidRDefault="001871BA" w:rsidP="00884769">
      <w:pPr>
        <w:pStyle w:val="ListParagraph"/>
        <w:numPr>
          <w:ilvl w:val="0"/>
          <w:numId w:val="66"/>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lastRenderedPageBreak/>
        <w:t>խմբային հարթակների ինսոլյացիայի տևողությունը (արևի ուղիղ ճառագայթների ազդեցության ժամանակահատվածը) պետք է կազմի առնվազն 3 ժամ՝ տարածքի մակերեսի 50%-ի համար՝ համաձայն Կառավարությանն առընթեր քաղաքաշինության պետական կոմիտեի նախագահի 2017 թվականի ապրիլի 13-ի N 56-Ն հրամանով հաստատված ՀՀՇՆ 22-03-2017 պահանջների</w:t>
      </w:r>
      <w:r w:rsidR="00EB4821" w:rsidRPr="00E27503">
        <w:rPr>
          <w:rFonts w:ascii="GHEA Grapalat" w:eastAsia="Sylfaen" w:hAnsi="GHEA Grapalat" w:cs="Sylfaen"/>
          <w:lang w:val="hy-AM"/>
        </w:rPr>
        <w:t>,</w:t>
      </w:r>
    </w:p>
    <w:p w14:paraId="7F96ADF0" w14:textId="09C5F840" w:rsidR="001871BA" w:rsidRPr="00E27503" w:rsidRDefault="001871BA" w:rsidP="00884769">
      <w:pPr>
        <w:pStyle w:val="ListParagraph"/>
        <w:numPr>
          <w:ilvl w:val="0"/>
          <w:numId w:val="66"/>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տնտեսական գոտու կազմում պետք է նախատեսել ապրանքների բեռնաթափման համար տնտեսական հարթակ, որը պետք է ունենա կոշտ ծածկույթ՝ համաձայն Քաղաքաշինության կոմիտեի նախագահի 2022 թվականի հունիսի 21-ի N12-Ն հրամանով հաստատված ՀՀՇՆ 30-02-2022 պահանջների</w:t>
      </w:r>
      <w:r w:rsidR="00EB4821" w:rsidRPr="00E27503">
        <w:rPr>
          <w:rFonts w:ascii="GHEA Grapalat" w:eastAsia="Sylfaen" w:hAnsi="GHEA Grapalat" w:cs="Sylfaen"/>
          <w:lang w:val="hy-AM"/>
        </w:rPr>
        <w:t>,</w:t>
      </w:r>
    </w:p>
    <w:p w14:paraId="529BC0F4" w14:textId="77777777" w:rsidR="001871BA" w:rsidRPr="00E27503" w:rsidRDefault="001871BA" w:rsidP="00884769">
      <w:pPr>
        <w:pStyle w:val="ListParagraph"/>
        <w:numPr>
          <w:ilvl w:val="0"/>
          <w:numId w:val="66"/>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 xml:space="preserve">կազմակերպության ներքին տարածքների տարբեր հարթություններում հասանելիությունն ու մատչելիությունը հաշմանդամություն ունեցող անձանց համար անհրաժեշտ է ապահովել թեքահարթակներով, վերհան սարքերով (այդ թվում շարժասանդուղքներով) և վերելակներով, </w:t>
      </w:r>
    </w:p>
    <w:p w14:paraId="3C4638B7" w14:textId="77777777" w:rsidR="001871BA" w:rsidRPr="00E27503" w:rsidRDefault="001871BA" w:rsidP="00884769">
      <w:pPr>
        <w:pStyle w:val="ListParagraph"/>
        <w:numPr>
          <w:ilvl w:val="0"/>
          <w:numId w:val="66"/>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կազմակերպության շենքերի ներքին մակերեսները պետք է համալրել նաև հատուկ բազրիքներով, լուսավորությամբ, ցուցանակ կամ ուղեցույցերով, հատուկ ազդանշանային համակարգերով, խելամիտ հարմարեցումներով (հարմարավետ նստատեղեր-աթոռակներ, սեղաններ-խաղասեղաններ, դռան բռնակներ, մատչելի վարդակներ, մատչելի բազրիքներ, այլ սարքեր և սարքավորումներ) և այլն:</w:t>
      </w:r>
    </w:p>
    <w:p w14:paraId="6CFAA9C8"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Կազմակերպության օդի ջերմային ռեժիմին ներկայացվող պահանջներ՝</w:t>
      </w:r>
    </w:p>
    <w:p w14:paraId="67504DAC" w14:textId="1D9E8F9B" w:rsidR="001871BA" w:rsidRPr="00E27503" w:rsidRDefault="001871BA" w:rsidP="00884769">
      <w:pPr>
        <w:pStyle w:val="ListParagraph"/>
        <w:numPr>
          <w:ilvl w:val="0"/>
          <w:numId w:val="71"/>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կազմակերպության շենքի ինժեներական ապահովման համակարգերի նախագծային լուծումները պետք է ապահովեն</w:t>
      </w:r>
      <w:r w:rsidR="007F4EB1" w:rsidRPr="00E27503">
        <w:rPr>
          <w:rFonts w:ascii="GHEA Grapalat" w:eastAsia="Sylfaen" w:hAnsi="GHEA Grapalat" w:cs="Sylfaen"/>
          <w:lang w:val="hy-AM"/>
        </w:rPr>
        <w:t xml:space="preserve"> </w:t>
      </w:r>
      <w:r w:rsidRPr="00E27503">
        <w:rPr>
          <w:rFonts w:ascii="GHEA Grapalat" w:eastAsia="Sylfaen" w:hAnsi="GHEA Grapalat" w:cs="Sylfaen"/>
          <w:lang w:val="hy-AM"/>
        </w:rPr>
        <w:t>սենքերում բարենպաստ միկրոկլիմա՝ ներառյալ օդի ջերմաստիճանը, խոնավությունը և շարժման արագությունը,</w:t>
      </w:r>
    </w:p>
    <w:p w14:paraId="0EC0AE9B" w14:textId="77777777" w:rsidR="001871BA" w:rsidRPr="00E27503" w:rsidRDefault="001871BA" w:rsidP="00884769">
      <w:pPr>
        <w:pStyle w:val="ListParagraph"/>
        <w:numPr>
          <w:ilvl w:val="0"/>
          <w:numId w:val="71"/>
        </w:numPr>
        <w:shd w:val="clear" w:color="auto" w:fill="FFFFFF"/>
        <w:tabs>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կազմակերպության բոլոր սենյակներում պետք է ապահովվի բնական կամ արհեստական օդափոխություն, որը պետք է համապատասխանեցվի սանիտարական նորմերին,</w:t>
      </w:r>
    </w:p>
    <w:p w14:paraId="10F73219" w14:textId="512D6A96" w:rsidR="001871BA" w:rsidRPr="00E27503" w:rsidRDefault="001871BA" w:rsidP="00884769">
      <w:pPr>
        <w:pStyle w:val="ListParagraph"/>
        <w:numPr>
          <w:ilvl w:val="0"/>
          <w:numId w:val="71"/>
        </w:numPr>
        <w:shd w:val="clear" w:color="auto" w:fill="FFFFFF"/>
        <w:tabs>
          <w:tab w:val="left" w:pos="993"/>
        </w:tabs>
        <w:spacing w:after="0" w:line="240" w:lineRule="auto"/>
        <w:ind w:left="0" w:firstLine="567"/>
        <w:jc w:val="both"/>
        <w:rPr>
          <w:rFonts w:ascii="GHEA Grapalat" w:eastAsia="Times New Roman" w:hAnsi="GHEA Grapalat" w:cs="Times New Roman"/>
          <w:color w:val="000000"/>
          <w:lang w:val="hy-AM"/>
        </w:rPr>
      </w:pPr>
      <w:r w:rsidRPr="00E27503">
        <w:rPr>
          <w:rFonts w:ascii="GHEA Grapalat" w:eastAsia="Sylfaen" w:hAnsi="GHEA Grapalat" w:cs="Sylfaen"/>
          <w:lang w:val="hy-AM"/>
        </w:rPr>
        <w:t>երեխաներին խնամք տրամադրող կազմակերպություններում</w:t>
      </w:r>
      <w:r w:rsidRPr="00E27503">
        <w:rPr>
          <w:rFonts w:ascii="GHEA Grapalat" w:eastAsia="Times New Roman" w:hAnsi="GHEA Grapalat" w:cs="Times New Roman"/>
          <w:color w:val="000000"/>
          <w:lang w:val="hy-AM"/>
        </w:rPr>
        <w:t xml:space="preserve"> սենքերի օդի ջերմաստիճանը սահմանվում է համաձայն </w:t>
      </w:r>
      <w:r w:rsidRPr="00E27503">
        <w:rPr>
          <w:rFonts w:ascii="GHEA Grapalat" w:eastAsia="Times New Roman" w:hAnsi="GHEA Grapalat" w:cs="Times New Roman"/>
          <w:lang w:val="hy-AM"/>
        </w:rPr>
        <w:fldChar w:fldCharType="begin"/>
      </w:r>
      <w:r w:rsidRPr="00E27503">
        <w:rPr>
          <w:rFonts w:ascii="GHEA Grapalat" w:eastAsia="Times New Roman" w:hAnsi="GHEA Grapalat" w:cs="Times New Roman"/>
          <w:lang w:val="hy-AM"/>
        </w:rPr>
        <w:instrText xml:space="preserve"> REF _Ref207495285 \h  \* MERGEFORMAT </w:instrText>
      </w:r>
      <w:r w:rsidRPr="00E27503">
        <w:rPr>
          <w:rFonts w:ascii="GHEA Grapalat" w:eastAsia="Times New Roman" w:hAnsi="GHEA Grapalat" w:cs="Times New Roman"/>
          <w:lang w:val="hy-AM"/>
        </w:rPr>
      </w:r>
      <w:r w:rsidRPr="00E27503">
        <w:rPr>
          <w:rFonts w:ascii="GHEA Grapalat" w:eastAsia="Times New Roman" w:hAnsi="GHEA Grapalat" w:cs="Times New Roman"/>
          <w:lang w:val="hy-AM"/>
        </w:rPr>
        <w:fldChar w:fldCharType="separate"/>
      </w:r>
      <w:r w:rsidR="00C83B6C" w:rsidRPr="00E27503">
        <w:rPr>
          <w:rFonts w:ascii="GHEA Grapalat" w:hAnsi="GHEA Grapalat" w:cs="Sylfaen"/>
          <w:lang w:val="hy-AM"/>
        </w:rPr>
        <w:t>Աղյուսակ</w:t>
      </w:r>
      <w:r w:rsidR="00C83B6C" w:rsidRPr="00E27503">
        <w:rPr>
          <w:rFonts w:ascii="GHEA Grapalat" w:hAnsi="GHEA Grapalat"/>
          <w:lang w:val="hy-AM"/>
        </w:rPr>
        <w:t xml:space="preserve"> </w:t>
      </w:r>
      <w:r w:rsidR="00C83B6C" w:rsidRPr="00E27503">
        <w:rPr>
          <w:rFonts w:ascii="GHEA Grapalat" w:hAnsi="GHEA Grapalat"/>
          <w:noProof/>
          <w:lang w:val="hy-AM"/>
        </w:rPr>
        <w:t>21</w:t>
      </w:r>
      <w:r w:rsidRPr="00E27503">
        <w:rPr>
          <w:rFonts w:ascii="GHEA Grapalat" w:eastAsia="Times New Roman" w:hAnsi="GHEA Grapalat" w:cs="Times New Roman"/>
          <w:lang w:val="hy-AM"/>
        </w:rPr>
        <w:fldChar w:fldCharType="end"/>
      </w:r>
      <w:r w:rsidRPr="00E27503">
        <w:rPr>
          <w:rFonts w:ascii="GHEA Grapalat" w:eastAsia="Times New Roman" w:hAnsi="GHEA Grapalat" w:cs="Times New Roman"/>
          <w:lang w:val="hy-AM"/>
        </w:rPr>
        <w:t>-ի:</w:t>
      </w:r>
    </w:p>
    <w:p w14:paraId="13EEADAD" w14:textId="77777777" w:rsidR="00D8013D" w:rsidRPr="00E27503" w:rsidRDefault="00D8013D" w:rsidP="00884769">
      <w:pPr>
        <w:pStyle w:val="ListParagraph"/>
        <w:shd w:val="clear" w:color="auto" w:fill="FFFFFF"/>
        <w:tabs>
          <w:tab w:val="left" w:pos="993"/>
        </w:tabs>
        <w:spacing w:after="0" w:line="240" w:lineRule="auto"/>
        <w:ind w:left="567"/>
        <w:jc w:val="both"/>
        <w:rPr>
          <w:rFonts w:ascii="GHEA Grapalat" w:eastAsia="Times New Roman" w:hAnsi="GHEA Grapalat" w:cs="Times New Roman"/>
          <w:color w:val="000000"/>
          <w:lang w:val="hy-AM"/>
        </w:rPr>
      </w:pPr>
    </w:p>
    <w:p w14:paraId="7649AEFD" w14:textId="5BAEFF6D" w:rsidR="001871BA" w:rsidRPr="00E27503" w:rsidRDefault="00C83B6C" w:rsidP="00884769">
      <w:pPr>
        <w:pStyle w:val="Caption"/>
        <w:spacing w:after="0"/>
        <w:rPr>
          <w:rFonts w:ascii="GHEA Grapalat" w:hAnsi="GHEA Grapalat" w:cs="Times New Roman"/>
          <w:sz w:val="24"/>
          <w:szCs w:val="24"/>
          <w:lang w:val="hy-AM"/>
        </w:rPr>
      </w:pPr>
      <w:bookmarkStart w:id="41" w:name="_Ref207495285"/>
      <w:bookmarkStart w:id="42" w:name="_Toc209108513"/>
      <w:r w:rsidRPr="00E27503">
        <w:rPr>
          <w:rFonts w:ascii="GHEA Grapalat" w:hAnsi="GHEA Grapalat"/>
          <w:sz w:val="24"/>
          <w:szCs w:val="24"/>
          <w:lang w:val="hy-AM"/>
        </w:rPr>
        <w:t xml:space="preserve">ԱՂՅՈՒՍԱԿ </w:t>
      </w:r>
      <w:r w:rsidRPr="00E27503">
        <w:rPr>
          <w:rFonts w:ascii="GHEA Grapalat" w:hAnsi="GHEA Grapalat"/>
          <w:sz w:val="24"/>
          <w:szCs w:val="24"/>
        </w:rPr>
        <w:fldChar w:fldCharType="begin"/>
      </w:r>
      <w:r w:rsidRPr="00E27503">
        <w:rPr>
          <w:rFonts w:ascii="GHEA Grapalat" w:hAnsi="GHEA Grapalat"/>
          <w:sz w:val="24"/>
          <w:szCs w:val="24"/>
          <w:lang w:val="hy-AM"/>
        </w:rPr>
        <w:instrText xml:space="preserve"> SEQ Աղյուսակ \* ARABIC </w:instrText>
      </w:r>
      <w:r w:rsidRPr="00E27503">
        <w:rPr>
          <w:rFonts w:ascii="GHEA Grapalat" w:hAnsi="GHEA Grapalat"/>
          <w:sz w:val="24"/>
          <w:szCs w:val="24"/>
        </w:rPr>
        <w:fldChar w:fldCharType="separate"/>
      </w:r>
      <w:r w:rsidRPr="00E27503">
        <w:rPr>
          <w:rFonts w:ascii="GHEA Grapalat" w:hAnsi="GHEA Grapalat"/>
          <w:noProof/>
          <w:sz w:val="24"/>
          <w:szCs w:val="24"/>
          <w:lang w:val="hy-AM"/>
        </w:rPr>
        <w:t>21</w:t>
      </w:r>
      <w:r w:rsidRPr="00E27503">
        <w:rPr>
          <w:rFonts w:ascii="GHEA Grapalat" w:hAnsi="GHEA Grapalat"/>
          <w:sz w:val="24"/>
          <w:szCs w:val="24"/>
        </w:rPr>
        <w:fldChar w:fldCharType="end"/>
      </w:r>
      <w:bookmarkEnd w:id="41"/>
      <w:r w:rsidR="001871BA" w:rsidRPr="00E27503">
        <w:rPr>
          <w:rFonts w:ascii="Cambria Math" w:eastAsia="MS Mincho" w:hAnsi="Cambria Math" w:cs="Cambria Math"/>
          <w:sz w:val="24"/>
          <w:szCs w:val="24"/>
          <w:lang w:val="hy-AM"/>
        </w:rPr>
        <w:t>․</w:t>
      </w:r>
      <w:r w:rsidR="001871BA" w:rsidRPr="00E27503">
        <w:rPr>
          <w:rFonts w:ascii="GHEA Grapalat" w:eastAsia="Times New Roman" w:hAnsi="GHEA Grapalat" w:cs="Times New Roman"/>
          <w:color w:val="EE0000"/>
          <w:sz w:val="24"/>
          <w:szCs w:val="24"/>
          <w:lang w:val="hy-AM"/>
        </w:rPr>
        <w:t xml:space="preserve"> </w:t>
      </w:r>
      <w:r w:rsidR="001871BA" w:rsidRPr="00E27503">
        <w:rPr>
          <w:rFonts w:ascii="GHEA Grapalat" w:hAnsi="GHEA Grapalat" w:cs="Sylfaen"/>
          <w:sz w:val="24"/>
          <w:szCs w:val="24"/>
          <w:lang w:val="hy-AM"/>
        </w:rPr>
        <w:t>ՕԴԻ</w:t>
      </w:r>
      <w:r w:rsidR="001871BA" w:rsidRPr="00E27503">
        <w:rPr>
          <w:rFonts w:ascii="GHEA Grapalat" w:hAnsi="GHEA Grapalat" w:cs="Times New Roman"/>
          <w:sz w:val="24"/>
          <w:szCs w:val="24"/>
          <w:lang w:val="hy-AM"/>
        </w:rPr>
        <w:t xml:space="preserve"> </w:t>
      </w:r>
      <w:r w:rsidR="001871BA" w:rsidRPr="00E27503">
        <w:rPr>
          <w:rFonts w:ascii="GHEA Grapalat" w:hAnsi="GHEA Grapalat" w:cs="Sylfaen"/>
          <w:sz w:val="24"/>
          <w:szCs w:val="24"/>
          <w:lang w:val="hy-AM"/>
        </w:rPr>
        <w:t>ՋԵՐՄԱՍՏԻՃԱՆԻ</w:t>
      </w:r>
      <w:r w:rsidR="001871BA" w:rsidRPr="00E27503">
        <w:rPr>
          <w:rFonts w:ascii="GHEA Grapalat" w:hAnsi="GHEA Grapalat" w:cs="Times New Roman"/>
          <w:sz w:val="24"/>
          <w:szCs w:val="24"/>
          <w:lang w:val="hy-AM"/>
        </w:rPr>
        <w:t xml:space="preserve"> </w:t>
      </w:r>
      <w:r w:rsidR="001871BA" w:rsidRPr="00E27503">
        <w:rPr>
          <w:rFonts w:ascii="GHEA Grapalat" w:hAnsi="GHEA Grapalat" w:cs="Sylfaen"/>
          <w:sz w:val="24"/>
          <w:szCs w:val="24"/>
          <w:lang w:val="hy-AM"/>
        </w:rPr>
        <w:t>ՉԱՓՈՐՈՇԻՉՆԵՐ</w:t>
      </w:r>
      <w:r w:rsidR="001871BA" w:rsidRPr="00E27503">
        <w:rPr>
          <w:rFonts w:ascii="GHEA Grapalat" w:hAnsi="GHEA Grapalat" w:cs="Times New Roman"/>
          <w:sz w:val="24"/>
          <w:szCs w:val="24"/>
          <w:lang w:val="hy-AM"/>
        </w:rPr>
        <w:t xml:space="preserve"> </w:t>
      </w:r>
      <w:r w:rsidR="001871BA" w:rsidRPr="00E27503">
        <w:rPr>
          <w:rFonts w:ascii="GHEA Grapalat" w:hAnsi="GHEA Grapalat" w:cs="Sylfaen"/>
          <w:sz w:val="24"/>
          <w:szCs w:val="24"/>
          <w:lang w:val="hy-AM"/>
        </w:rPr>
        <w:t>ԸՍՏ</w:t>
      </w:r>
      <w:r w:rsidR="001871BA" w:rsidRPr="00E27503">
        <w:rPr>
          <w:rFonts w:ascii="GHEA Grapalat" w:hAnsi="GHEA Grapalat" w:cs="Times New Roman"/>
          <w:sz w:val="24"/>
          <w:szCs w:val="24"/>
          <w:lang w:val="hy-AM"/>
        </w:rPr>
        <w:t xml:space="preserve"> </w:t>
      </w:r>
      <w:r w:rsidR="001871BA" w:rsidRPr="00E27503">
        <w:rPr>
          <w:rFonts w:ascii="GHEA Grapalat" w:hAnsi="GHEA Grapalat" w:cs="Sylfaen"/>
          <w:sz w:val="24"/>
          <w:szCs w:val="24"/>
          <w:lang w:val="hy-AM"/>
        </w:rPr>
        <w:t>ՍԵՆՅԱԿՆԵՐ</w:t>
      </w:r>
      <w:r w:rsidR="001871BA" w:rsidRPr="00E27503">
        <w:rPr>
          <w:rFonts w:ascii="GHEA Grapalat" w:hAnsi="GHEA Grapalat" w:cs="Times New Roman"/>
          <w:sz w:val="24"/>
          <w:szCs w:val="24"/>
          <w:lang w:val="hy-AM"/>
        </w:rPr>
        <w:t>Ի</w:t>
      </w:r>
      <w:bookmarkEnd w:id="42"/>
    </w:p>
    <w:tbl>
      <w:tblPr>
        <w:tblStyle w:val="TableGrid"/>
        <w:tblW w:w="9634" w:type="dxa"/>
        <w:tblLook w:val="04A0" w:firstRow="1" w:lastRow="0" w:firstColumn="1" w:lastColumn="0" w:noHBand="0" w:noVBand="1"/>
      </w:tblPr>
      <w:tblGrid>
        <w:gridCol w:w="598"/>
        <w:gridCol w:w="5645"/>
        <w:gridCol w:w="3391"/>
      </w:tblGrid>
      <w:tr w:rsidR="001871BA" w:rsidRPr="00E27503" w14:paraId="70599D37" w14:textId="77777777" w:rsidTr="00D8013D">
        <w:trPr>
          <w:tblHeader/>
        </w:trPr>
        <w:tc>
          <w:tcPr>
            <w:tcW w:w="562" w:type="dxa"/>
            <w:vAlign w:val="center"/>
          </w:tcPr>
          <w:p w14:paraId="03CB0BD0"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b/>
                <w:bCs/>
                <w:kern w:val="0"/>
                <w:sz w:val="20"/>
                <w:szCs w:val="20"/>
                <w14:ligatures w14:val="none"/>
              </w:rPr>
              <w:t>Հ/Հ</w:t>
            </w:r>
          </w:p>
        </w:tc>
        <w:tc>
          <w:tcPr>
            <w:tcW w:w="5670" w:type="dxa"/>
            <w:vAlign w:val="center"/>
          </w:tcPr>
          <w:p w14:paraId="1F90CD42"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b/>
                <w:bCs/>
                <w:kern w:val="0"/>
                <w:sz w:val="20"/>
                <w:szCs w:val="20"/>
                <w14:ligatures w14:val="none"/>
              </w:rPr>
              <w:t>Սենյակի անվանումը</w:t>
            </w:r>
          </w:p>
        </w:tc>
        <w:tc>
          <w:tcPr>
            <w:tcW w:w="3402" w:type="dxa"/>
            <w:vAlign w:val="center"/>
          </w:tcPr>
          <w:p w14:paraId="111F1447"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b/>
                <w:bCs/>
                <w:kern w:val="0"/>
                <w:sz w:val="20"/>
                <w:szCs w:val="20"/>
                <w14:ligatures w14:val="none"/>
              </w:rPr>
              <w:t>Հաստատված ջերմաստիճան (°C)</w:t>
            </w:r>
          </w:p>
        </w:tc>
      </w:tr>
      <w:tr w:rsidR="001871BA" w:rsidRPr="00E27503" w14:paraId="166AB4A0" w14:textId="77777777" w:rsidTr="00D8013D">
        <w:tc>
          <w:tcPr>
            <w:tcW w:w="562" w:type="dxa"/>
            <w:vAlign w:val="center"/>
          </w:tcPr>
          <w:p w14:paraId="38F13460"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1</w:t>
            </w:r>
          </w:p>
        </w:tc>
        <w:tc>
          <w:tcPr>
            <w:tcW w:w="5670" w:type="dxa"/>
            <w:vAlign w:val="center"/>
          </w:tcPr>
          <w:p w14:paraId="18732836"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lang w:val="hy-AM"/>
                <w14:ligatures w14:val="none"/>
              </w:rPr>
              <w:t>0-3 տարեկան երեխաների խմբասենյակ, խաղասենյակ</w:t>
            </w:r>
          </w:p>
        </w:tc>
        <w:tc>
          <w:tcPr>
            <w:tcW w:w="3402" w:type="dxa"/>
            <w:vAlign w:val="center"/>
          </w:tcPr>
          <w:p w14:paraId="14DA5139" w14:textId="77777777" w:rsidR="001871BA" w:rsidRPr="00E27503" w:rsidRDefault="001871BA" w:rsidP="00884769">
            <w:pPr>
              <w:jc w:val="cente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22–24</w:t>
            </w:r>
          </w:p>
        </w:tc>
      </w:tr>
      <w:tr w:rsidR="001871BA" w:rsidRPr="00E27503" w14:paraId="00D3F991" w14:textId="77777777" w:rsidTr="00D8013D">
        <w:tc>
          <w:tcPr>
            <w:tcW w:w="562" w:type="dxa"/>
            <w:vAlign w:val="center"/>
          </w:tcPr>
          <w:p w14:paraId="16A02B74"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2</w:t>
            </w:r>
          </w:p>
        </w:tc>
        <w:tc>
          <w:tcPr>
            <w:tcW w:w="5670" w:type="dxa"/>
            <w:vAlign w:val="center"/>
          </w:tcPr>
          <w:p w14:paraId="19AFC601"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lang w:val="hy-AM"/>
                <w14:ligatures w14:val="none"/>
              </w:rPr>
              <w:t>3-14 տարեկան երեխաների խմբասենյակ, խաղասենյակ</w:t>
            </w:r>
          </w:p>
        </w:tc>
        <w:tc>
          <w:tcPr>
            <w:tcW w:w="3402" w:type="dxa"/>
            <w:vAlign w:val="center"/>
          </w:tcPr>
          <w:p w14:paraId="074BC512" w14:textId="77777777" w:rsidR="001871BA" w:rsidRPr="00E27503" w:rsidRDefault="001871BA" w:rsidP="00884769">
            <w:pPr>
              <w:jc w:val="cente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21–23</w:t>
            </w:r>
          </w:p>
        </w:tc>
      </w:tr>
      <w:tr w:rsidR="001871BA" w:rsidRPr="00E27503" w14:paraId="3B57FBCC" w14:textId="77777777" w:rsidTr="00D8013D">
        <w:tc>
          <w:tcPr>
            <w:tcW w:w="562" w:type="dxa"/>
            <w:vAlign w:val="center"/>
          </w:tcPr>
          <w:p w14:paraId="5F19E1BA"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3</w:t>
            </w:r>
          </w:p>
        </w:tc>
        <w:tc>
          <w:tcPr>
            <w:tcW w:w="5670" w:type="dxa"/>
            <w:vAlign w:val="center"/>
          </w:tcPr>
          <w:p w14:paraId="7EF5834B" w14:textId="4FBF01F3"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lang w:val="hy-AM"/>
                <w14:ligatures w14:val="none"/>
              </w:rPr>
              <w:t>14-18 տարեկան երեխաների</w:t>
            </w:r>
            <w:r w:rsidR="007F4EB1" w:rsidRPr="00E27503">
              <w:rPr>
                <w:rFonts w:ascii="GHEA Grapalat" w:eastAsia="Times New Roman" w:hAnsi="GHEA Grapalat" w:cs="Times New Roman"/>
                <w:kern w:val="0"/>
                <w:sz w:val="20"/>
                <w:szCs w:val="20"/>
                <w:lang w:val="hy-AM"/>
                <w14:ligatures w14:val="none"/>
              </w:rPr>
              <w:t xml:space="preserve"> </w:t>
            </w:r>
            <w:r w:rsidRPr="00E27503">
              <w:rPr>
                <w:rFonts w:ascii="GHEA Grapalat" w:eastAsia="Times New Roman" w:hAnsi="GHEA Grapalat" w:cs="Times New Roman"/>
                <w:kern w:val="0"/>
                <w:sz w:val="20"/>
                <w:szCs w:val="20"/>
                <w:lang w:val="hy-AM"/>
                <w14:ligatures w14:val="none"/>
              </w:rPr>
              <w:t>սենյակներ</w:t>
            </w:r>
          </w:p>
        </w:tc>
        <w:tc>
          <w:tcPr>
            <w:tcW w:w="3402" w:type="dxa"/>
            <w:vAlign w:val="center"/>
          </w:tcPr>
          <w:p w14:paraId="2BBAE10A" w14:textId="77777777" w:rsidR="001871BA" w:rsidRPr="00E27503" w:rsidRDefault="001871BA" w:rsidP="00884769">
            <w:pPr>
              <w:jc w:val="cente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20–22</w:t>
            </w:r>
          </w:p>
        </w:tc>
      </w:tr>
      <w:tr w:rsidR="001871BA" w:rsidRPr="00E27503" w14:paraId="303DD71F" w14:textId="77777777" w:rsidTr="00D8013D">
        <w:tc>
          <w:tcPr>
            <w:tcW w:w="562" w:type="dxa"/>
            <w:vAlign w:val="center"/>
          </w:tcPr>
          <w:p w14:paraId="39639FAB"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4</w:t>
            </w:r>
          </w:p>
        </w:tc>
        <w:tc>
          <w:tcPr>
            <w:tcW w:w="5670" w:type="dxa"/>
            <w:vAlign w:val="center"/>
          </w:tcPr>
          <w:p w14:paraId="3DF145CD"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lang w:val="hy-AM"/>
                <w14:ligatures w14:val="none"/>
              </w:rPr>
              <w:t>0-3 տարեկան երեխաների ննջասենյակ</w:t>
            </w:r>
          </w:p>
        </w:tc>
        <w:tc>
          <w:tcPr>
            <w:tcW w:w="3402" w:type="dxa"/>
            <w:vAlign w:val="center"/>
          </w:tcPr>
          <w:p w14:paraId="6C0FABC7" w14:textId="77777777" w:rsidR="001871BA" w:rsidRPr="00E27503" w:rsidRDefault="001871BA" w:rsidP="00884769">
            <w:pPr>
              <w:jc w:val="cente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20–22</w:t>
            </w:r>
          </w:p>
        </w:tc>
      </w:tr>
      <w:tr w:rsidR="001871BA" w:rsidRPr="00E27503" w14:paraId="2C94BEC6" w14:textId="77777777" w:rsidTr="00D8013D">
        <w:tc>
          <w:tcPr>
            <w:tcW w:w="562" w:type="dxa"/>
            <w:vAlign w:val="center"/>
          </w:tcPr>
          <w:p w14:paraId="4F729468"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5</w:t>
            </w:r>
          </w:p>
        </w:tc>
        <w:tc>
          <w:tcPr>
            <w:tcW w:w="5670" w:type="dxa"/>
            <w:vAlign w:val="center"/>
          </w:tcPr>
          <w:p w14:paraId="79B432F1"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lang w:val="hy-AM"/>
                <w14:ligatures w14:val="none"/>
              </w:rPr>
              <w:t>3-18 տարեկան երեխաների ննջասենյակ</w:t>
            </w:r>
          </w:p>
        </w:tc>
        <w:tc>
          <w:tcPr>
            <w:tcW w:w="3402" w:type="dxa"/>
            <w:vAlign w:val="center"/>
          </w:tcPr>
          <w:p w14:paraId="11134D9A" w14:textId="77777777" w:rsidR="001871BA" w:rsidRPr="00E27503" w:rsidRDefault="001871BA" w:rsidP="00884769">
            <w:pPr>
              <w:jc w:val="cente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18–20</w:t>
            </w:r>
          </w:p>
        </w:tc>
      </w:tr>
      <w:tr w:rsidR="001871BA" w:rsidRPr="00E27503" w14:paraId="30DE58C1" w14:textId="77777777" w:rsidTr="00D8013D">
        <w:tc>
          <w:tcPr>
            <w:tcW w:w="562" w:type="dxa"/>
            <w:vAlign w:val="center"/>
          </w:tcPr>
          <w:p w14:paraId="616783C0" w14:textId="77777777" w:rsidR="001871BA" w:rsidRPr="00E27503" w:rsidRDefault="001871BA" w:rsidP="00884769">
            <w:pPr>
              <w:rPr>
                <w:rFonts w:ascii="GHEA Grapalat" w:eastAsia="Times New Roman" w:hAnsi="GHEA Grapalat" w:cs="Times New Roman"/>
                <w:kern w:val="0"/>
                <w:sz w:val="20"/>
                <w:szCs w:val="20"/>
                <w14:ligatures w14:val="none"/>
              </w:rPr>
            </w:pPr>
            <w:r w:rsidRPr="00E27503">
              <w:rPr>
                <w:rFonts w:ascii="GHEA Grapalat" w:eastAsia="Times New Roman" w:hAnsi="GHEA Grapalat" w:cs="Times New Roman"/>
                <w:kern w:val="0"/>
                <w:sz w:val="20"/>
                <w:szCs w:val="20"/>
                <w14:ligatures w14:val="none"/>
              </w:rPr>
              <w:t>6</w:t>
            </w:r>
          </w:p>
        </w:tc>
        <w:tc>
          <w:tcPr>
            <w:tcW w:w="5670" w:type="dxa"/>
            <w:vAlign w:val="center"/>
          </w:tcPr>
          <w:p w14:paraId="5B364413" w14:textId="77777777" w:rsidR="001871BA" w:rsidRPr="00E27503" w:rsidRDefault="001871BA" w:rsidP="00884769">
            <w:pPr>
              <w:rPr>
                <w:rFonts w:ascii="GHEA Grapalat" w:eastAsia="Times New Roman" w:hAnsi="GHEA Grapalat" w:cs="Times New Roman"/>
                <w:kern w:val="0"/>
                <w:sz w:val="20"/>
                <w:szCs w:val="20"/>
                <w:lang w:val="hy-AM"/>
                <w14:ligatures w14:val="none"/>
              </w:rPr>
            </w:pPr>
            <w:r w:rsidRPr="00E27503">
              <w:rPr>
                <w:rFonts w:ascii="GHEA Grapalat" w:eastAsia="Times New Roman" w:hAnsi="GHEA Grapalat" w:cs="Times New Roman"/>
                <w:kern w:val="0"/>
                <w:sz w:val="20"/>
                <w:szCs w:val="20"/>
                <w:lang w:val="hy-AM"/>
                <w14:ligatures w14:val="none"/>
              </w:rPr>
              <w:t xml:space="preserve">Մասնագիտական կաբինետներ </w:t>
            </w:r>
          </w:p>
        </w:tc>
        <w:tc>
          <w:tcPr>
            <w:tcW w:w="3402" w:type="dxa"/>
            <w:vAlign w:val="center"/>
          </w:tcPr>
          <w:p w14:paraId="4BDE7940" w14:textId="77777777" w:rsidR="001871BA" w:rsidRPr="00E27503" w:rsidRDefault="001871BA" w:rsidP="00884769">
            <w:pPr>
              <w:jc w:val="center"/>
              <w:rPr>
                <w:rFonts w:ascii="GHEA Grapalat" w:eastAsia="Times New Roman" w:hAnsi="GHEA Grapalat" w:cs="Times New Roman"/>
                <w:kern w:val="0"/>
                <w:sz w:val="20"/>
                <w:szCs w:val="20"/>
                <w14:ligatures w14:val="none"/>
              </w:rPr>
            </w:pPr>
            <w:r w:rsidRPr="00E27503">
              <w:rPr>
                <w:rFonts w:ascii="GHEA Grapalat" w:eastAsia="Times New Roman" w:hAnsi="GHEA Grapalat" w:cs="Times New Roman"/>
                <w:kern w:val="0"/>
                <w:sz w:val="20"/>
                <w:szCs w:val="20"/>
                <w14:ligatures w14:val="none"/>
              </w:rPr>
              <w:t>21–23</w:t>
            </w:r>
          </w:p>
        </w:tc>
      </w:tr>
      <w:tr w:rsidR="001871BA" w:rsidRPr="00E27503" w14:paraId="5B8328CB" w14:textId="77777777" w:rsidTr="00D8013D">
        <w:tc>
          <w:tcPr>
            <w:tcW w:w="562" w:type="dxa"/>
            <w:vAlign w:val="center"/>
          </w:tcPr>
          <w:p w14:paraId="5CFFA90C"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7</w:t>
            </w:r>
          </w:p>
        </w:tc>
        <w:tc>
          <w:tcPr>
            <w:tcW w:w="5670" w:type="dxa"/>
            <w:vAlign w:val="center"/>
          </w:tcPr>
          <w:p w14:paraId="57050F65"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lang w:val="hy-AM"/>
                <w14:ligatures w14:val="none"/>
              </w:rPr>
              <w:t>Սանհանգույց</w:t>
            </w:r>
          </w:p>
        </w:tc>
        <w:tc>
          <w:tcPr>
            <w:tcW w:w="3402" w:type="dxa"/>
            <w:vAlign w:val="center"/>
          </w:tcPr>
          <w:p w14:paraId="782C6DF4" w14:textId="77777777" w:rsidR="001871BA" w:rsidRPr="00E27503" w:rsidRDefault="001871BA" w:rsidP="00884769">
            <w:pPr>
              <w:jc w:val="cente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20–22</w:t>
            </w:r>
          </w:p>
        </w:tc>
      </w:tr>
      <w:tr w:rsidR="001871BA" w:rsidRPr="00E27503" w14:paraId="29BFE928" w14:textId="77777777" w:rsidTr="00D8013D">
        <w:tc>
          <w:tcPr>
            <w:tcW w:w="562" w:type="dxa"/>
            <w:vAlign w:val="center"/>
          </w:tcPr>
          <w:p w14:paraId="51C0D706"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8</w:t>
            </w:r>
          </w:p>
        </w:tc>
        <w:tc>
          <w:tcPr>
            <w:tcW w:w="5670" w:type="dxa"/>
            <w:vAlign w:val="center"/>
          </w:tcPr>
          <w:p w14:paraId="6E05F4DE"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Ֆիզկուլտուրայի և երաժշտական դահլիճներ</w:t>
            </w:r>
          </w:p>
        </w:tc>
        <w:tc>
          <w:tcPr>
            <w:tcW w:w="3402" w:type="dxa"/>
            <w:vAlign w:val="center"/>
          </w:tcPr>
          <w:p w14:paraId="758FD3DE" w14:textId="77777777" w:rsidR="001871BA" w:rsidRPr="00E27503" w:rsidRDefault="001871BA" w:rsidP="00884769">
            <w:pPr>
              <w:jc w:val="cente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18–20</w:t>
            </w:r>
          </w:p>
        </w:tc>
      </w:tr>
      <w:tr w:rsidR="001871BA" w:rsidRPr="00E27503" w14:paraId="5AD69898" w14:textId="77777777" w:rsidTr="00D8013D">
        <w:tc>
          <w:tcPr>
            <w:tcW w:w="562" w:type="dxa"/>
            <w:vAlign w:val="center"/>
          </w:tcPr>
          <w:p w14:paraId="42606099"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9</w:t>
            </w:r>
          </w:p>
        </w:tc>
        <w:tc>
          <w:tcPr>
            <w:tcW w:w="5670" w:type="dxa"/>
            <w:vAlign w:val="center"/>
          </w:tcPr>
          <w:p w14:paraId="0666A8D9"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Լողավազան</w:t>
            </w:r>
          </w:p>
        </w:tc>
        <w:tc>
          <w:tcPr>
            <w:tcW w:w="3402" w:type="dxa"/>
            <w:vAlign w:val="center"/>
          </w:tcPr>
          <w:p w14:paraId="2B684973" w14:textId="77777777" w:rsidR="001871BA" w:rsidRPr="00E27503" w:rsidRDefault="001871BA" w:rsidP="00884769">
            <w:pPr>
              <w:jc w:val="cente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29–30</w:t>
            </w:r>
          </w:p>
        </w:tc>
      </w:tr>
      <w:tr w:rsidR="001871BA" w:rsidRPr="00E27503" w14:paraId="618D2477" w14:textId="77777777" w:rsidTr="00D8013D">
        <w:tc>
          <w:tcPr>
            <w:tcW w:w="562" w:type="dxa"/>
            <w:vAlign w:val="center"/>
          </w:tcPr>
          <w:p w14:paraId="75A8D48F"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10</w:t>
            </w:r>
          </w:p>
        </w:tc>
        <w:tc>
          <w:tcPr>
            <w:tcW w:w="5670" w:type="dxa"/>
            <w:vAlign w:val="center"/>
          </w:tcPr>
          <w:p w14:paraId="68EF6DE1"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Բուժկետ, մեկուսարան</w:t>
            </w:r>
          </w:p>
        </w:tc>
        <w:tc>
          <w:tcPr>
            <w:tcW w:w="3402" w:type="dxa"/>
            <w:vAlign w:val="center"/>
          </w:tcPr>
          <w:p w14:paraId="44573B5C" w14:textId="77777777" w:rsidR="001871BA" w:rsidRPr="00E27503" w:rsidRDefault="001871BA" w:rsidP="00884769">
            <w:pPr>
              <w:jc w:val="cente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21–23</w:t>
            </w:r>
          </w:p>
        </w:tc>
      </w:tr>
      <w:tr w:rsidR="001871BA" w:rsidRPr="00E27503" w14:paraId="03659B11" w14:textId="77777777" w:rsidTr="00D8013D">
        <w:tc>
          <w:tcPr>
            <w:tcW w:w="562" w:type="dxa"/>
            <w:vAlign w:val="center"/>
          </w:tcPr>
          <w:p w14:paraId="7EBCE695"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11</w:t>
            </w:r>
          </w:p>
        </w:tc>
        <w:tc>
          <w:tcPr>
            <w:tcW w:w="5670" w:type="dxa"/>
            <w:vAlign w:val="center"/>
          </w:tcPr>
          <w:p w14:paraId="2FE6DDE9"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Ծառայողական-կենցաղային սենյակ</w:t>
            </w:r>
          </w:p>
        </w:tc>
        <w:tc>
          <w:tcPr>
            <w:tcW w:w="3402" w:type="dxa"/>
            <w:vAlign w:val="center"/>
          </w:tcPr>
          <w:p w14:paraId="46DC102E" w14:textId="77777777" w:rsidR="001871BA" w:rsidRPr="00E27503" w:rsidRDefault="001871BA" w:rsidP="00884769">
            <w:pPr>
              <w:jc w:val="cente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17–20</w:t>
            </w:r>
          </w:p>
        </w:tc>
      </w:tr>
      <w:tr w:rsidR="001871BA" w:rsidRPr="00E27503" w14:paraId="65A4E96E" w14:textId="77777777" w:rsidTr="00D8013D">
        <w:tc>
          <w:tcPr>
            <w:tcW w:w="562" w:type="dxa"/>
            <w:vAlign w:val="center"/>
          </w:tcPr>
          <w:p w14:paraId="6BFA934B"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12</w:t>
            </w:r>
          </w:p>
        </w:tc>
        <w:tc>
          <w:tcPr>
            <w:tcW w:w="5670" w:type="dxa"/>
            <w:vAlign w:val="center"/>
          </w:tcPr>
          <w:p w14:paraId="06F1A653"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Լվացքատուն</w:t>
            </w:r>
          </w:p>
        </w:tc>
        <w:tc>
          <w:tcPr>
            <w:tcW w:w="3402" w:type="dxa"/>
            <w:vAlign w:val="center"/>
          </w:tcPr>
          <w:p w14:paraId="7F867E36" w14:textId="77777777" w:rsidR="001871BA" w:rsidRPr="00E27503" w:rsidRDefault="001871BA" w:rsidP="00884769">
            <w:pPr>
              <w:jc w:val="cente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18–19</w:t>
            </w:r>
          </w:p>
        </w:tc>
      </w:tr>
      <w:tr w:rsidR="001871BA" w:rsidRPr="00E27503" w14:paraId="4E6802BF" w14:textId="77777777" w:rsidTr="00D8013D">
        <w:tc>
          <w:tcPr>
            <w:tcW w:w="562" w:type="dxa"/>
            <w:vAlign w:val="center"/>
          </w:tcPr>
          <w:p w14:paraId="029C1F12"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13</w:t>
            </w:r>
          </w:p>
        </w:tc>
        <w:tc>
          <w:tcPr>
            <w:tcW w:w="5670" w:type="dxa"/>
            <w:vAlign w:val="center"/>
          </w:tcPr>
          <w:p w14:paraId="3A609D8D"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Արդուկարան</w:t>
            </w:r>
          </w:p>
        </w:tc>
        <w:tc>
          <w:tcPr>
            <w:tcW w:w="3402" w:type="dxa"/>
            <w:vAlign w:val="center"/>
          </w:tcPr>
          <w:p w14:paraId="278903EA" w14:textId="77777777" w:rsidR="001871BA" w:rsidRPr="00E27503" w:rsidRDefault="001871BA" w:rsidP="00884769">
            <w:pPr>
              <w:jc w:val="cente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16–17</w:t>
            </w:r>
          </w:p>
        </w:tc>
      </w:tr>
      <w:tr w:rsidR="001871BA" w:rsidRPr="00E27503" w14:paraId="4B263849" w14:textId="77777777" w:rsidTr="00D8013D">
        <w:tc>
          <w:tcPr>
            <w:tcW w:w="562" w:type="dxa"/>
            <w:vAlign w:val="center"/>
          </w:tcPr>
          <w:p w14:paraId="073E31F5" w14:textId="77777777" w:rsidR="001871BA" w:rsidRPr="00E27503" w:rsidRDefault="001871BA" w:rsidP="00884769">
            <w:pPr>
              <w:rPr>
                <w:rFonts w:ascii="GHEA Grapalat" w:hAnsi="GHEA Grapalat" w:cs="Times New Roman"/>
                <w:sz w:val="20"/>
                <w:szCs w:val="20"/>
                <w:lang w:val="hy-AM"/>
              </w:rPr>
            </w:pPr>
            <w:r w:rsidRPr="00E27503">
              <w:rPr>
                <w:rFonts w:ascii="GHEA Grapalat" w:hAnsi="GHEA Grapalat" w:cs="Times New Roman"/>
                <w:sz w:val="20"/>
                <w:szCs w:val="20"/>
                <w:lang w:val="hy-AM"/>
              </w:rPr>
              <w:lastRenderedPageBreak/>
              <w:t>14</w:t>
            </w:r>
          </w:p>
        </w:tc>
        <w:tc>
          <w:tcPr>
            <w:tcW w:w="5670" w:type="dxa"/>
            <w:vAlign w:val="center"/>
          </w:tcPr>
          <w:p w14:paraId="780F2BF0" w14:textId="77777777" w:rsidR="001871BA" w:rsidRPr="00E27503" w:rsidRDefault="001871BA" w:rsidP="00884769">
            <w:pP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Ջեռուցվող անցումային սրահ</w:t>
            </w:r>
          </w:p>
        </w:tc>
        <w:tc>
          <w:tcPr>
            <w:tcW w:w="3402" w:type="dxa"/>
            <w:vAlign w:val="center"/>
          </w:tcPr>
          <w:p w14:paraId="79158F45" w14:textId="77777777" w:rsidR="001871BA" w:rsidRPr="00E27503" w:rsidRDefault="001871BA" w:rsidP="00884769">
            <w:pPr>
              <w:jc w:val="center"/>
              <w:rPr>
                <w:rFonts w:ascii="GHEA Grapalat" w:hAnsi="GHEA Grapalat" w:cs="Times New Roman"/>
                <w:sz w:val="20"/>
                <w:szCs w:val="20"/>
                <w:lang w:val="hy-AM"/>
              </w:rPr>
            </w:pPr>
            <w:r w:rsidRPr="00E27503">
              <w:rPr>
                <w:rFonts w:ascii="GHEA Grapalat" w:eastAsia="Times New Roman" w:hAnsi="GHEA Grapalat" w:cs="Times New Roman"/>
                <w:kern w:val="0"/>
                <w:sz w:val="20"/>
                <w:szCs w:val="20"/>
                <w14:ligatures w14:val="none"/>
              </w:rPr>
              <w:t>15–16</w:t>
            </w:r>
          </w:p>
        </w:tc>
      </w:tr>
    </w:tbl>
    <w:p w14:paraId="144A29DB" w14:textId="77777777" w:rsidR="001871BA" w:rsidRPr="00E27503" w:rsidRDefault="001871BA" w:rsidP="00884769">
      <w:pPr>
        <w:pStyle w:val="ListParagraph"/>
        <w:shd w:val="clear" w:color="auto" w:fill="FFFFFF"/>
        <w:spacing w:after="0" w:line="240" w:lineRule="auto"/>
        <w:jc w:val="both"/>
        <w:rPr>
          <w:rFonts w:ascii="GHEA Grapalat" w:eastAsia="Sylfaen" w:hAnsi="GHEA Grapalat" w:cs="Sylfaen"/>
          <w:lang w:val="hy-AM"/>
        </w:rPr>
      </w:pPr>
    </w:p>
    <w:p w14:paraId="7C346828"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 xml:space="preserve">Երեխաներին խնամք տրամադրող կազմակերպություններում երեխաների անվտանգությանը ներկայացվող պահանջները՝ </w:t>
      </w:r>
    </w:p>
    <w:p w14:paraId="018CD02E"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կազմակերպությունների շենքերի, շինությունների</w:t>
      </w:r>
      <w:r w:rsidRPr="00E27503">
        <w:rPr>
          <w:rFonts w:ascii="GHEA Grapalat" w:eastAsia="GHEA Grapalat" w:hAnsi="GHEA Grapalat" w:cs="GHEA Grapalat"/>
          <w:lang w:val="hy"/>
        </w:rPr>
        <w:t xml:space="preserve"> շենքի ծավալահատակագծային և կոնստրուկտիվ լուծումները, տարհանման ուղիների մակերեսների հարդարումը, ինչպես նաև ինժեներական ապահովման ներքին համակարգերի տարրերը պետք է սահմանափակեն հրդեհի տարածման և դրա վտանգավոր գործոնների տարածումը հրդեհի օջախի սահմաններից դուրս,</w:t>
      </w:r>
    </w:p>
    <w:p w14:paraId="121B1BC0"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հրդեհային անվտանգությունը պետք է համապատասխանի Քաղաքաշինության նախարարի 2014 թվականի մարտի 17-ի N 78-Ն հրամանով հաստատված ՀՀՇՆ 21-01-2014 շինարարական նորմերի պահանջներին,</w:t>
      </w:r>
    </w:p>
    <w:p w14:paraId="35046094" w14:textId="49183629"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կազմակերպության շենքերում պետք է</w:t>
      </w:r>
      <w:r w:rsidR="007F4EB1" w:rsidRPr="00E27503">
        <w:rPr>
          <w:rFonts w:ascii="GHEA Grapalat" w:eastAsia="Sylfaen" w:hAnsi="GHEA Grapalat" w:cs="Sylfaen"/>
          <w:lang w:val="hy-AM"/>
        </w:rPr>
        <w:t xml:space="preserve"> </w:t>
      </w:r>
      <w:r w:rsidRPr="00E27503">
        <w:rPr>
          <w:rFonts w:ascii="GHEA Grapalat" w:eastAsia="Sylfaen" w:hAnsi="GHEA Grapalat" w:cs="Sylfaen"/>
          <w:lang w:val="hy-AM"/>
        </w:rPr>
        <w:t>նախատեսել հրդեհային ավտոմատ ազդանշանների տեղադրումը շինարարական նորմերի և նորմատիվ այլ փաստաթղթերի պահանջներին համապատասխան:</w:t>
      </w:r>
      <w:r w:rsidR="007F4EB1" w:rsidRPr="00E27503">
        <w:rPr>
          <w:rFonts w:ascii="GHEA Grapalat" w:eastAsia="Sylfaen" w:hAnsi="GHEA Grapalat" w:cs="Sylfaen"/>
          <w:lang w:val="hy-AM"/>
        </w:rPr>
        <w:t xml:space="preserve"> </w:t>
      </w:r>
      <w:r w:rsidRPr="00E27503">
        <w:rPr>
          <w:rFonts w:ascii="GHEA Grapalat" w:eastAsia="Sylfaen" w:hAnsi="GHEA Grapalat" w:cs="Sylfaen"/>
          <w:lang w:val="hy-AM"/>
        </w:rPr>
        <w:t>Հրդեհային ազդանշանային ավտոմատացված համակարգի ակտիվացման մասին ազդանշանը տեղադրվում է հերթապահ անձնակազմի շուրջօրյա տեղակայման սենքում (պահակային սենք) կամ մոտակա հրշեջ ծառայությունում,</w:t>
      </w:r>
    </w:p>
    <w:p w14:paraId="03F9EC37"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կազմակերպությունում յուրաքանչյուր սենյակ պետք է ելք ունենա դեպի միջանցքի տարբեր հատվածներ: Միջանցքները և սենյակների մուտքի դռները տարհանման դեպքում պետք է ապահովեն առավելագույն թողունակություն,</w:t>
      </w:r>
    </w:p>
    <w:p w14:paraId="25E7BF07"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սենքերի սահմաններից դուրս տարհանման ուղիների պաշտպանությունն անհրաժեշտ է նախատեսել մարդկանց անվտանգ տարհանման ապահովման տեսանկյունից՝ հաշվի առնելով դեպի տարհանման ուղի դուրս եկող սենքերի գործառական հրդեհային վտանգավորությունը, տարհանվողների թվաքանակը, շենքի հրակայունության աստիճանը և կոնստրուկտիվ հրդեհային վտանգավորության դասը, հարկից և ամբողջությամբ շենքից տարհանման ելքերի ընդհանուր քանակը,</w:t>
      </w:r>
    </w:p>
    <w:p w14:paraId="469844D9"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կազմակերպության տանիքի ծածկույթը պետք է լինի չայրվող, ներառյալ ջերմամեկուսիչը: Աստիճանների, պատշգամբների, շահագործվող տանիքների, բաց դարավանդների արտաքին բազրիքները պետք է պատրաստված լինեն չայրվող նյութերից,</w:t>
      </w:r>
    </w:p>
    <w:p w14:paraId="5A961E19"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կազմակերպության երաժշտական և մարմնամարզական պարապմունքների դահլիճի և տարհանման ուղիների պատերի և առաստաղների հարդարումը պետք է նախատեսված լինի ոչ դյուրավառ նյութերից,</w:t>
      </w:r>
    </w:p>
    <w:p w14:paraId="4C0D7E65"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ապակեպատ բացվածքները (դռներ, էկրաններ, միջնապատեր, ապակեպատ ծածկապատշգամբներ-ջերմոցներ) պետք է լինեն երեխաների համար անվտանգ և հագեցած պաշտպանիչ սարքերով,</w:t>
      </w:r>
    </w:p>
    <w:p w14:paraId="3CB6D650"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անհրաժեշտ է ապահովել երեխաների կյանքի և առողջության առավելագույն անվտանգությունը պատշգամբներում, դարավանդներում, անցում-կամրջակներում (անցումային սրահներում), հարկաբաժնի բարձրադիր հատվածներում (антресоль),</w:t>
      </w:r>
    </w:p>
    <w:p w14:paraId="4D488AF0"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lastRenderedPageBreak/>
        <w:t>խմբասենյակի խաղերի համար նախատեսված հատվածում արգելքների և միջնորմների համար պետք է օգտագործել անվտանգ, չկոտրվող նյութեր,</w:t>
      </w:r>
    </w:p>
    <w:p w14:paraId="7306E4CA"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եթե կազմակերպության ներսում առկա են աստիճաններ, ապա՝</w:t>
      </w:r>
    </w:p>
    <w:p w14:paraId="6A83FDC9" w14:textId="77777777" w:rsidR="001871BA" w:rsidRPr="00E27503" w:rsidRDefault="001871BA" w:rsidP="00884769">
      <w:pPr>
        <w:shd w:val="clear" w:color="auto" w:fill="FFFFFF"/>
        <w:tabs>
          <w:tab w:val="left" w:pos="851"/>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ա. ներքևի և վերևի հատվածներում պետք է տեղադրվեն անվտանգ դռնակներ,</w:t>
      </w:r>
    </w:p>
    <w:p w14:paraId="64ABF124" w14:textId="77777777" w:rsidR="001871BA" w:rsidRPr="00E27503" w:rsidRDefault="001871BA" w:rsidP="00884769">
      <w:pPr>
        <w:shd w:val="clear" w:color="auto" w:fill="FFFFFF"/>
        <w:tabs>
          <w:tab w:val="left" w:pos="851"/>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աստիճանները պետք է լինեն անվտանգ, ունենան ամուր բռնակներ և ճաղավանդակներ,</w:t>
      </w:r>
    </w:p>
    <w:p w14:paraId="334EEC36" w14:textId="77777777" w:rsidR="001871BA" w:rsidRPr="00E27503" w:rsidRDefault="001871BA" w:rsidP="00884769">
      <w:pPr>
        <w:shd w:val="clear" w:color="auto" w:fill="FFFFFF"/>
        <w:tabs>
          <w:tab w:val="left" w:pos="851"/>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բ. աստիճանների տարածքը պետք է լինի պատշաճ լուսավորված,</w:t>
      </w:r>
    </w:p>
    <w:p w14:paraId="75C8B04D"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պատուհանները պետք է ապահովված լինեն անհրաժեշտ միջոցներով, որոնք կանխարգելում են երեխաների բարձրությունից ընկնելու կամ նետվելու ռիսկերը,</w:t>
      </w:r>
    </w:p>
    <w:p w14:paraId="2F206E43"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GHEA Grapalat" w:hAnsi="GHEA Grapalat" w:cs="GHEA Grapalat"/>
          <w:lang w:val="hy"/>
        </w:rPr>
        <w:t>կազմակերպությունը պետք է ապահովված լինի բավարար տարածքով մաքրության, անվտանգության ապահովման համար նախատեսված սարքավորումների, նյութերի պահպանման համար և դրանք պետք է փակ լինեն, երեխաների համար ոչ հասանելի,</w:t>
      </w:r>
    </w:p>
    <w:p w14:paraId="0A32D696"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կազմակերպության շենքերում անհրաժեշտ է նախագծել կամ հատկացնել քաղաքացիական պաշտպանության պաշտպանական սենքեր (ապաստարան, թաքստոց)՝ համաձայն Քաղաքաշինության կոմիտեի նախագահի 2020 թվականի դեկտեմբերի 10-ի N 95-Ն հրամանով հաստատված ՀՀՇՆ 31-03-2020 և 2022 թվականի ապրիլի 4-ի N06-Ն հրամանով հաստատված ՀՀՇՆ 31-03.02-2022 պահանջների,</w:t>
      </w:r>
    </w:p>
    <w:p w14:paraId="5B5EEE97" w14:textId="53B74688"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հակաահաբեկչական պաշտպանության և անվտանգության ապահովման նպատակով կազմակերպության շենքերը պետք է համալրվեն ազդարարման և</w:t>
      </w:r>
      <w:r w:rsidR="007F4EB1" w:rsidRPr="00E27503">
        <w:rPr>
          <w:rFonts w:ascii="GHEA Grapalat" w:eastAsia="Sylfaen" w:hAnsi="GHEA Grapalat" w:cs="Sylfaen"/>
          <w:lang w:val="hy-AM"/>
        </w:rPr>
        <w:t xml:space="preserve"> </w:t>
      </w:r>
      <w:r w:rsidRPr="00E27503">
        <w:rPr>
          <w:rFonts w:ascii="GHEA Grapalat" w:eastAsia="Sylfaen" w:hAnsi="GHEA Grapalat" w:cs="Sylfaen"/>
          <w:lang w:val="hy-AM"/>
        </w:rPr>
        <w:t>տեսահսկման համակարգերով,</w:t>
      </w:r>
    </w:p>
    <w:p w14:paraId="63F3F63D" w14:textId="77777777" w:rsidR="001871BA" w:rsidRPr="00E27503" w:rsidRDefault="001871BA" w:rsidP="00884769">
      <w:pPr>
        <w:pStyle w:val="ListParagraph"/>
        <w:numPr>
          <w:ilvl w:val="0"/>
          <w:numId w:val="70"/>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կազմակերպություններում պետք է նախատեսել պահակային սենք։</w:t>
      </w:r>
    </w:p>
    <w:p w14:paraId="213A64C5"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Կազմակերպության էլեկտրամատակարման պահանջները՝</w:t>
      </w:r>
      <w:r w:rsidRPr="00E27503">
        <w:rPr>
          <w:rFonts w:ascii="Cambria Math" w:eastAsia="MS Mincho" w:hAnsi="Cambria Math" w:cs="Cambria Math"/>
          <w:lang w:val="hy-AM"/>
        </w:rPr>
        <w:t>․</w:t>
      </w:r>
      <w:r w:rsidRPr="00E27503">
        <w:rPr>
          <w:rFonts w:ascii="GHEA Grapalat" w:eastAsia="MS Mincho" w:hAnsi="GHEA Grapalat" w:cs="MS Mincho"/>
          <w:lang w:val="hy-AM"/>
        </w:rPr>
        <w:t xml:space="preserve"> </w:t>
      </w:r>
    </w:p>
    <w:p w14:paraId="58388E8A" w14:textId="77777777" w:rsidR="001871BA" w:rsidRPr="00E27503" w:rsidRDefault="001871BA" w:rsidP="00884769">
      <w:pPr>
        <w:pStyle w:val="Default"/>
        <w:numPr>
          <w:ilvl w:val="0"/>
          <w:numId w:val="79"/>
        </w:numPr>
        <w:tabs>
          <w:tab w:val="left" w:pos="851"/>
          <w:tab w:val="left" w:pos="993"/>
        </w:tabs>
        <w:ind w:left="0" w:firstLine="567"/>
        <w:jc w:val="both"/>
        <w:rPr>
          <w:rFonts w:ascii="GHEA Grapalat" w:hAnsi="GHEA Grapalat"/>
          <w:shd w:val="clear" w:color="auto" w:fill="FFFFFF"/>
          <w:lang w:val="hy-AM"/>
        </w:rPr>
      </w:pPr>
      <w:r w:rsidRPr="00E27503">
        <w:rPr>
          <w:rFonts w:ascii="GHEA Grapalat" w:eastAsia="MS Mincho" w:hAnsi="GHEA Grapalat" w:cs="Sylfaen"/>
          <w:lang w:val="hy-AM"/>
        </w:rPr>
        <w:t>կազմակերպության</w:t>
      </w:r>
      <w:r w:rsidRPr="00E27503">
        <w:rPr>
          <w:rFonts w:ascii="GHEA Grapalat" w:hAnsi="GHEA Grapalat"/>
          <w:lang w:val="hy-AM"/>
        </w:rPr>
        <w:t xml:space="preserve"> </w:t>
      </w:r>
      <w:r w:rsidRPr="00E27503">
        <w:rPr>
          <w:rFonts w:ascii="GHEA Grapalat" w:hAnsi="GHEA Grapalat"/>
          <w:shd w:val="clear" w:color="auto" w:fill="FFFFFF"/>
          <w:lang w:val="hy-AM"/>
        </w:rPr>
        <w:t>էլեկտրամատակարարումը և ցածր լարման էլեկտրասարքավորումները պետք է նախատեսել Կառավարության 2007 թվականի հուլիսի 12-ի N961-Ն որոշման պահանջներին համապատասխան։</w:t>
      </w:r>
    </w:p>
    <w:p w14:paraId="0CC12E16" w14:textId="77777777" w:rsidR="001871BA" w:rsidRPr="00E27503" w:rsidRDefault="001871BA" w:rsidP="00884769">
      <w:pPr>
        <w:pStyle w:val="Default"/>
        <w:numPr>
          <w:ilvl w:val="0"/>
          <w:numId w:val="65"/>
        </w:numPr>
        <w:tabs>
          <w:tab w:val="left" w:pos="851"/>
          <w:tab w:val="left" w:pos="993"/>
        </w:tabs>
        <w:ind w:left="0" w:firstLine="567"/>
        <w:jc w:val="both"/>
        <w:rPr>
          <w:rFonts w:ascii="GHEA Grapalat" w:hAnsi="GHEA Grapalat"/>
          <w:shd w:val="clear" w:color="auto" w:fill="FFFFFF"/>
          <w:lang w:val="hy-AM"/>
        </w:rPr>
      </w:pPr>
      <w:r w:rsidRPr="00E27503">
        <w:rPr>
          <w:rFonts w:ascii="GHEA Grapalat" w:hAnsi="GHEA Grapalat"/>
          <w:lang w:val="hy-AM"/>
        </w:rPr>
        <w:t>Կազմակերպության շենքերում պետք է նախատեսել՝.</w:t>
      </w:r>
    </w:p>
    <w:p w14:paraId="6A11AF52" w14:textId="77777777" w:rsidR="001871BA" w:rsidRPr="00E27503" w:rsidRDefault="001871BA" w:rsidP="00884769">
      <w:pPr>
        <w:pStyle w:val="Default"/>
        <w:numPr>
          <w:ilvl w:val="1"/>
          <w:numId w:val="64"/>
        </w:numPr>
        <w:tabs>
          <w:tab w:val="left" w:pos="851"/>
          <w:tab w:val="left" w:pos="993"/>
        </w:tabs>
        <w:ind w:left="0" w:firstLine="567"/>
        <w:jc w:val="both"/>
        <w:rPr>
          <w:rFonts w:ascii="GHEA Grapalat" w:hAnsi="GHEA Grapalat"/>
          <w:lang w:val="hy-AM"/>
        </w:rPr>
      </w:pPr>
      <w:r w:rsidRPr="00E27503">
        <w:rPr>
          <w:rFonts w:ascii="GHEA Grapalat" w:hAnsi="GHEA Grapalat"/>
          <w:lang w:val="hy-AM"/>
        </w:rPr>
        <w:t>հեռախոսային (օպտիկամալուխային) ցանց,</w:t>
      </w:r>
    </w:p>
    <w:p w14:paraId="437FD8DF" w14:textId="77777777" w:rsidR="001871BA" w:rsidRPr="00E27503" w:rsidRDefault="001871BA" w:rsidP="00884769">
      <w:pPr>
        <w:pStyle w:val="Default"/>
        <w:numPr>
          <w:ilvl w:val="1"/>
          <w:numId w:val="64"/>
        </w:numPr>
        <w:tabs>
          <w:tab w:val="left" w:pos="851"/>
          <w:tab w:val="left" w:pos="993"/>
        </w:tabs>
        <w:ind w:left="0" w:firstLine="567"/>
        <w:jc w:val="both"/>
        <w:rPr>
          <w:rFonts w:ascii="GHEA Grapalat" w:hAnsi="GHEA Grapalat"/>
          <w:lang w:val="hy-AM"/>
        </w:rPr>
      </w:pPr>
      <w:r w:rsidRPr="00E27503">
        <w:rPr>
          <w:rFonts w:ascii="GHEA Grapalat" w:hAnsi="GHEA Grapalat"/>
          <w:lang w:val="hy-AM"/>
        </w:rPr>
        <w:t>խրոցակի վարդակներ,</w:t>
      </w:r>
    </w:p>
    <w:p w14:paraId="1AAFB510" w14:textId="77777777" w:rsidR="001871BA" w:rsidRPr="00E27503" w:rsidRDefault="001871BA" w:rsidP="00884769">
      <w:pPr>
        <w:pStyle w:val="Default"/>
        <w:numPr>
          <w:ilvl w:val="1"/>
          <w:numId w:val="64"/>
        </w:numPr>
        <w:tabs>
          <w:tab w:val="left" w:pos="851"/>
          <w:tab w:val="left" w:pos="993"/>
        </w:tabs>
        <w:ind w:left="0" w:firstLine="567"/>
        <w:jc w:val="both"/>
        <w:rPr>
          <w:rFonts w:ascii="GHEA Grapalat" w:hAnsi="GHEA Grapalat"/>
          <w:lang w:val="hy-AM"/>
        </w:rPr>
      </w:pPr>
      <w:r w:rsidRPr="00E27503">
        <w:rPr>
          <w:rFonts w:ascii="GHEA Grapalat" w:hAnsi="GHEA Grapalat"/>
          <w:lang w:val="hy-AM"/>
        </w:rPr>
        <w:t xml:space="preserve">խրոցակի վարդակներ մալուխից զրոյական </w:t>
      </w:r>
      <w:r w:rsidRPr="00E27503">
        <w:rPr>
          <w:rFonts w:ascii="GHEA Grapalat" w:hAnsi="GHEA Grapalat" w:cs="Sylfaen"/>
          <w:lang w:val="hy-AM"/>
        </w:rPr>
        <w:t>հաղորդալար</w:t>
      </w:r>
      <w:r w:rsidRPr="00E27503">
        <w:rPr>
          <w:rFonts w:ascii="GHEA Grapalat" w:hAnsi="GHEA Grapalat"/>
          <w:lang w:val="hy-AM"/>
        </w:rPr>
        <w:t>ով,</w:t>
      </w:r>
    </w:p>
    <w:p w14:paraId="61C1D651" w14:textId="77777777" w:rsidR="001871BA" w:rsidRPr="00E27503" w:rsidRDefault="001871BA" w:rsidP="00884769">
      <w:pPr>
        <w:pStyle w:val="Default"/>
        <w:numPr>
          <w:ilvl w:val="1"/>
          <w:numId w:val="64"/>
        </w:numPr>
        <w:tabs>
          <w:tab w:val="left" w:pos="851"/>
          <w:tab w:val="left" w:pos="993"/>
          <w:tab w:val="left" w:pos="3901"/>
        </w:tabs>
        <w:ind w:left="0" w:firstLine="567"/>
        <w:jc w:val="both"/>
        <w:rPr>
          <w:rFonts w:ascii="GHEA Grapalat" w:hAnsi="GHEA Grapalat"/>
          <w:lang w:val="hy-AM"/>
        </w:rPr>
      </w:pPr>
      <w:r w:rsidRPr="00E27503">
        <w:rPr>
          <w:rFonts w:ascii="GHEA Grapalat" w:hAnsi="GHEA Grapalat"/>
          <w:lang w:val="hy-AM"/>
        </w:rPr>
        <w:t>ինտերնետ,</w:t>
      </w:r>
      <w:r w:rsidRPr="00E27503">
        <w:rPr>
          <w:rFonts w:ascii="GHEA Grapalat" w:hAnsi="GHEA Grapalat"/>
          <w:lang w:val="hy-AM"/>
        </w:rPr>
        <w:tab/>
      </w:r>
    </w:p>
    <w:p w14:paraId="6447C168" w14:textId="77777777" w:rsidR="001871BA" w:rsidRPr="00E27503" w:rsidRDefault="001871BA" w:rsidP="00884769">
      <w:pPr>
        <w:pStyle w:val="Default"/>
        <w:numPr>
          <w:ilvl w:val="1"/>
          <w:numId w:val="64"/>
        </w:numPr>
        <w:tabs>
          <w:tab w:val="left" w:pos="851"/>
          <w:tab w:val="left" w:pos="993"/>
        </w:tabs>
        <w:ind w:left="0" w:firstLine="567"/>
        <w:jc w:val="both"/>
        <w:rPr>
          <w:rFonts w:ascii="GHEA Grapalat" w:hAnsi="GHEA Grapalat"/>
          <w:lang w:val="hy-AM"/>
        </w:rPr>
      </w:pPr>
      <w:r w:rsidRPr="00E27503">
        <w:rPr>
          <w:rFonts w:ascii="GHEA Grapalat" w:hAnsi="GHEA Grapalat"/>
          <w:lang w:val="hy-AM"/>
        </w:rPr>
        <w:t>հեռուստատեսային ցանց՝ հեռուստատեսության հաղորդումների ընդունման համար,</w:t>
      </w:r>
    </w:p>
    <w:p w14:paraId="2FD3A6C6" w14:textId="77777777" w:rsidR="001871BA" w:rsidRPr="00E27503" w:rsidRDefault="001871BA" w:rsidP="00884769">
      <w:pPr>
        <w:pStyle w:val="Default"/>
        <w:numPr>
          <w:ilvl w:val="1"/>
          <w:numId w:val="64"/>
        </w:numPr>
        <w:tabs>
          <w:tab w:val="left" w:pos="851"/>
          <w:tab w:val="left" w:pos="993"/>
        </w:tabs>
        <w:ind w:left="0" w:firstLine="567"/>
        <w:jc w:val="both"/>
        <w:rPr>
          <w:rFonts w:ascii="GHEA Grapalat" w:hAnsi="GHEA Grapalat"/>
          <w:lang w:val="hy-AM"/>
        </w:rPr>
      </w:pPr>
      <w:r w:rsidRPr="00E27503">
        <w:rPr>
          <w:rFonts w:ascii="GHEA Grapalat" w:hAnsi="GHEA Grapalat"/>
          <w:lang w:val="hy-AM"/>
        </w:rPr>
        <w:t>պաշտպանական հողակցում,</w:t>
      </w:r>
    </w:p>
    <w:p w14:paraId="65B1B44C" w14:textId="77777777" w:rsidR="001871BA" w:rsidRPr="00E27503" w:rsidRDefault="001871BA" w:rsidP="00884769">
      <w:pPr>
        <w:pStyle w:val="Default"/>
        <w:numPr>
          <w:ilvl w:val="1"/>
          <w:numId w:val="64"/>
        </w:numPr>
        <w:tabs>
          <w:tab w:val="left" w:pos="851"/>
          <w:tab w:val="left" w:pos="993"/>
        </w:tabs>
        <w:ind w:left="0" w:firstLine="567"/>
        <w:jc w:val="both"/>
        <w:rPr>
          <w:rFonts w:ascii="GHEA Grapalat" w:hAnsi="GHEA Grapalat"/>
          <w:lang w:val="hy-AM"/>
        </w:rPr>
      </w:pPr>
      <w:r w:rsidRPr="00E27503">
        <w:rPr>
          <w:rFonts w:ascii="GHEA Grapalat" w:hAnsi="GHEA Grapalat"/>
          <w:lang w:val="hy-AM"/>
        </w:rPr>
        <w:t>տեսահսկման համակարգ,</w:t>
      </w:r>
    </w:p>
    <w:p w14:paraId="6D5EB48D" w14:textId="77777777" w:rsidR="001871BA" w:rsidRPr="00E27503" w:rsidRDefault="001871BA" w:rsidP="00884769">
      <w:pPr>
        <w:pStyle w:val="Default"/>
        <w:numPr>
          <w:ilvl w:val="1"/>
          <w:numId w:val="64"/>
        </w:numPr>
        <w:tabs>
          <w:tab w:val="left" w:pos="851"/>
          <w:tab w:val="left" w:pos="993"/>
        </w:tabs>
        <w:ind w:left="0" w:firstLine="567"/>
        <w:jc w:val="both"/>
        <w:rPr>
          <w:rFonts w:ascii="GHEA Grapalat" w:hAnsi="GHEA Grapalat"/>
          <w:lang w:val="hy-AM"/>
        </w:rPr>
      </w:pPr>
      <w:r w:rsidRPr="00E27503">
        <w:rPr>
          <w:rFonts w:ascii="GHEA Grapalat" w:hAnsi="GHEA Grapalat"/>
          <w:lang w:val="hy-AM"/>
        </w:rPr>
        <w:t>այլընտրանքային էներգիայի համակարգեր,</w:t>
      </w:r>
    </w:p>
    <w:p w14:paraId="65418978" w14:textId="77777777" w:rsidR="001871BA" w:rsidRPr="00E27503" w:rsidRDefault="001871BA" w:rsidP="00884769">
      <w:pPr>
        <w:pStyle w:val="Default"/>
        <w:numPr>
          <w:ilvl w:val="1"/>
          <w:numId w:val="64"/>
        </w:numPr>
        <w:tabs>
          <w:tab w:val="left" w:pos="851"/>
          <w:tab w:val="left" w:pos="993"/>
        </w:tabs>
        <w:ind w:left="0" w:firstLine="567"/>
        <w:jc w:val="both"/>
        <w:rPr>
          <w:rFonts w:ascii="GHEA Grapalat" w:hAnsi="GHEA Grapalat"/>
          <w:lang w:val="hy-AM"/>
        </w:rPr>
      </w:pPr>
      <w:r w:rsidRPr="00E27503">
        <w:rPr>
          <w:rFonts w:ascii="GHEA Grapalat" w:hAnsi="GHEA Grapalat"/>
          <w:lang w:val="hy-AM"/>
        </w:rPr>
        <w:t>հակահրդեհային ազդանշանման և տեխնիկական անվտանգության այլ համակարգեր,</w:t>
      </w:r>
    </w:p>
    <w:p w14:paraId="1E43B15D" w14:textId="77777777" w:rsidR="001871BA" w:rsidRPr="00E27503" w:rsidRDefault="001871BA" w:rsidP="00884769">
      <w:pPr>
        <w:pStyle w:val="Default"/>
        <w:numPr>
          <w:ilvl w:val="1"/>
          <w:numId w:val="64"/>
        </w:numPr>
        <w:tabs>
          <w:tab w:val="left" w:pos="851"/>
          <w:tab w:val="left" w:pos="993"/>
        </w:tabs>
        <w:ind w:left="0" w:firstLine="567"/>
        <w:jc w:val="both"/>
        <w:rPr>
          <w:rFonts w:ascii="GHEA Grapalat" w:hAnsi="GHEA Grapalat"/>
          <w:lang w:val="hy-AM"/>
        </w:rPr>
      </w:pPr>
      <w:r w:rsidRPr="00E27503">
        <w:rPr>
          <w:rFonts w:ascii="GHEA Grapalat" w:hAnsi="GHEA Grapalat"/>
          <w:lang w:val="hy-AM"/>
        </w:rPr>
        <w:t>հենաշարժական, տեսողական, լսողական ֆունկցիաների սահմանափակում ունեցող երեխաների համար հատուկ սարքեր և սարքավորումներ, տեխնիկական միջոցներ և համակարգեր:</w:t>
      </w:r>
    </w:p>
    <w:p w14:paraId="25F7FE6D"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hAnsi="GHEA Grapalat"/>
          <w:lang w:val="hy-AM"/>
        </w:rPr>
        <w:lastRenderedPageBreak/>
        <w:t xml:space="preserve"> </w:t>
      </w:r>
      <w:r w:rsidRPr="00E27503">
        <w:rPr>
          <w:rFonts w:ascii="GHEA Grapalat" w:eastAsiaTheme="minorEastAsia" w:hAnsi="GHEA Grapalat" w:cs="Sylfaen"/>
          <w:noProof/>
          <w:color w:val="000000" w:themeColor="text1"/>
          <w:kern w:val="0"/>
          <w:lang w:val="hy-AM"/>
          <w14:ligatures w14:val="none"/>
        </w:rPr>
        <w:t>Տեխնիկատնտեսական հիմնավորման դեպքում առանձին սենքեր կարող են սարքավորվել լրացուցիչ կայանքներով:</w:t>
      </w:r>
    </w:p>
    <w:p w14:paraId="35E85392"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Հաստատությունների էներգաարդյունավետ լուսավորության համար պետք է օգտագործել Քաղաքաշինության պետական կոմիտեի նախագահի 2017 թվականի ապրիլի 13-ի N 56-Ն հրամանով հաստատված ՀՀՇՆ 22-03-2017 շինարարական նորմերի և «Էներգախնայողության և վերականգնվող էներգետիկայի մասին» օրենքի պահանջներին համապատասխան էներգախնայող լամպեր և լուսատուներ, ջերմամեկուսիչ նյութեր, էներգախնայող այլ սարքեր և սարքավորումներ: </w:t>
      </w:r>
    </w:p>
    <w:p w14:paraId="2CDAD5D1"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Theme="minorEastAsia" w:hAnsi="GHEA Grapalat" w:cs="Sylfaen"/>
          <w:noProof/>
          <w:color w:val="000000" w:themeColor="text1"/>
          <w:kern w:val="0"/>
          <w:lang w:val="hy-AM"/>
          <w14:ligatures w14:val="none"/>
        </w:rPr>
      </w:pPr>
      <w:r w:rsidRPr="00E27503">
        <w:rPr>
          <w:rFonts w:ascii="GHEA Grapalat" w:eastAsiaTheme="minorEastAsia" w:hAnsi="GHEA Grapalat" w:cs="Sylfaen"/>
          <w:noProof/>
          <w:color w:val="000000" w:themeColor="text1"/>
          <w:kern w:val="0"/>
          <w:lang w:val="hy-AM"/>
          <w14:ligatures w14:val="none"/>
        </w:rPr>
        <w:t xml:space="preserve">Էլեկտրամատակարարման, ինչպես նաև կազմակերպության տարածքում արտաքին լուսավորության բաշխիչ ցանցերը պետք է կատարել մալուխային գծերով՝ մալուխների ստորգետնյա անցկացմամբ։ </w:t>
      </w:r>
    </w:p>
    <w:p w14:paraId="62497B3B"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Theme="minorEastAsia" w:hAnsi="GHEA Grapalat" w:cs="Sylfaen"/>
          <w:noProof/>
          <w:color w:val="000000" w:themeColor="text1"/>
          <w:kern w:val="0"/>
          <w:lang w:val="hy-AM"/>
          <w14:ligatures w14:val="none"/>
        </w:rPr>
        <w:t>Ե</w:t>
      </w:r>
      <w:r w:rsidRPr="00E27503">
        <w:rPr>
          <w:rFonts w:ascii="GHEA Grapalat" w:eastAsia="Sylfaen" w:hAnsi="GHEA Grapalat" w:cs="Sylfaen"/>
          <w:lang w:val="hy-AM"/>
        </w:rPr>
        <w:t>րեխաներին խնամք տրամադրող կազմակերպություններում սանիտարական պայմանների հիմնական պահանջներն են՝</w:t>
      </w:r>
      <w:r w:rsidRPr="00E27503">
        <w:rPr>
          <w:rFonts w:ascii="GHEA Grapalat" w:eastAsia="MS Mincho" w:hAnsi="GHEA Grapalat" w:cs="MS Mincho"/>
          <w:lang w:val="hy-AM"/>
        </w:rPr>
        <w:t xml:space="preserve"> </w:t>
      </w:r>
    </w:p>
    <w:p w14:paraId="38096B23" w14:textId="77777777" w:rsidR="001871BA" w:rsidRPr="00E27503" w:rsidRDefault="001871BA" w:rsidP="00884769">
      <w:pPr>
        <w:pStyle w:val="ListParagraph"/>
        <w:numPr>
          <w:ilvl w:val="0"/>
          <w:numId w:val="67"/>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կազմակերպության տարածքը պետք է լինի մաքուր և ապահով, պահպանելով սանիտարահիգիենիկ նորմերը,</w:t>
      </w:r>
    </w:p>
    <w:p w14:paraId="5C5FFC59" w14:textId="77777777" w:rsidR="001871BA" w:rsidRPr="00E27503" w:rsidRDefault="001871BA" w:rsidP="00884769">
      <w:pPr>
        <w:pStyle w:val="ListParagraph"/>
        <w:numPr>
          <w:ilvl w:val="0"/>
          <w:numId w:val="67"/>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կազմակերպության շենքերի աղբահավաք տարաները պետք է տեղակայվեն միայն տնտեսական հրապարակի հարթակում, աղբարկղերը պետք է ունենան կափարիչ և տեղադրվեն բետոնապատ կամ ասֆալտապատ հիմքի վրա, հիմնական մասնաշենքից առնվազն 25 մետր հեռավորությամբ,</w:t>
      </w:r>
    </w:p>
    <w:p w14:paraId="6960CBFB" w14:textId="77777777" w:rsidR="001871BA" w:rsidRPr="00E27503" w:rsidRDefault="001871BA" w:rsidP="00884769">
      <w:pPr>
        <w:pStyle w:val="ListParagraph"/>
        <w:numPr>
          <w:ilvl w:val="0"/>
          <w:numId w:val="67"/>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կազմակերպության շենքերը (սենքերը) պետք է կահավորված լինեն խմելու ջրի մատակարարման, հակահրդեհային և տաք ջրամատակարարման, կոյուղու և ջրահեռացման համակարգերով՝ համաձայն Քաղաքաշինության նախարարի 2014 թվականի մարտի 17-ի N 80-Ն հրամանով հաստատված ՀՀՇՆ 40-01.01- 2014 պահանջների,</w:t>
      </w:r>
    </w:p>
    <w:p w14:paraId="417E3A5E" w14:textId="77777777" w:rsidR="001871BA" w:rsidRPr="00E27503" w:rsidRDefault="001871BA" w:rsidP="00884769">
      <w:pPr>
        <w:pStyle w:val="ListParagraph"/>
        <w:numPr>
          <w:ilvl w:val="0"/>
          <w:numId w:val="67"/>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կազմակերպությունում երեխաների համար հասանելի վայրում պետք է ապահովվի խմելու ջրի աղբյուր, ինչպես նաև երեխաները պետք է ունենան հնարավորություն տաք և սառը մաքուր ջրով լվացվելու, ինչը ներառում է՝</w:t>
      </w:r>
    </w:p>
    <w:p w14:paraId="22920E5A" w14:textId="77777777" w:rsidR="001871BA" w:rsidRPr="00E27503" w:rsidRDefault="001871BA" w:rsidP="00884769">
      <w:pPr>
        <w:shd w:val="clear" w:color="auto" w:fill="FFFFFF"/>
        <w:tabs>
          <w:tab w:val="left" w:pos="851"/>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ա. ալերգիկ նյութեր չպարունակող հեղուկ օճառ, որը պետք է պատշաճ կերպով մակնշված լինի,</w:t>
      </w:r>
    </w:p>
    <w:p w14:paraId="583D633E" w14:textId="77777777" w:rsidR="001871BA" w:rsidRPr="00E27503" w:rsidRDefault="001871BA" w:rsidP="00884769">
      <w:pPr>
        <w:shd w:val="clear" w:color="auto" w:fill="FFFFFF"/>
        <w:tabs>
          <w:tab w:val="left" w:pos="851"/>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բ. ձեռքերը սրբելու համար հասանելի վայրում տեղադրված անձեռոցիկներ կամ չորացուցիչներ՝ հնարավորինս անաղմուկ,</w:t>
      </w:r>
    </w:p>
    <w:p w14:paraId="4615257A" w14:textId="77777777" w:rsidR="001871BA" w:rsidRPr="00E27503" w:rsidRDefault="001871BA" w:rsidP="00884769">
      <w:pPr>
        <w:pStyle w:val="ListParagraph"/>
        <w:numPr>
          <w:ilvl w:val="0"/>
          <w:numId w:val="67"/>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 խաղալիքների լվացման համար պետք է առկա լինի առնվազն մեկ առանձին լվացարան, որը չի կարող օգտագործվել ձեռքերի լվացման համար,</w:t>
      </w:r>
    </w:p>
    <w:p w14:paraId="344B9F00" w14:textId="77777777" w:rsidR="001871BA" w:rsidRPr="00E27503" w:rsidRDefault="001871BA" w:rsidP="00884769">
      <w:pPr>
        <w:pStyle w:val="ListParagraph"/>
        <w:numPr>
          <w:ilvl w:val="0"/>
          <w:numId w:val="67"/>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խոհանոցներում պետք է նախատեսել էլեկտրական սարքավորումների տեղադրման համար անհրաժեշտ ինժեներական հանգույցներ։</w:t>
      </w:r>
    </w:p>
    <w:p w14:paraId="541F8922"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Կազմակերպության սանհանգույցներին ներկայացվող պահանջներ՝</w:t>
      </w:r>
    </w:p>
    <w:p w14:paraId="58DCB7CA" w14:textId="77777777" w:rsidR="001871BA" w:rsidRPr="00E27503" w:rsidRDefault="001871BA" w:rsidP="00884769">
      <w:pPr>
        <w:pStyle w:val="ListParagraph"/>
        <w:numPr>
          <w:ilvl w:val="0"/>
          <w:numId w:val="73"/>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սանհանգույցները պետք է բաղկացած լինեն լվացարանի և զուգարանի գոտիներից: Լվացարանի տարածքում պետք է լինեն մանկական լվացարաններ, տրանսֆորմացվող պատնեշով ցնցուղարանի հատակատաշտակ` երեք կողմից մոտեցումով,</w:t>
      </w:r>
    </w:p>
    <w:p w14:paraId="2683A371" w14:textId="77777777" w:rsidR="001871BA" w:rsidRPr="00E27503" w:rsidRDefault="001871BA" w:rsidP="00884769">
      <w:pPr>
        <w:pStyle w:val="ListParagraph"/>
        <w:numPr>
          <w:ilvl w:val="0"/>
          <w:numId w:val="73"/>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 անվտանգությունից ելնելով, լվացարանները և զուգարանները պետք է ունենան դրսից բացվելու հնարավորություն,</w:t>
      </w:r>
    </w:p>
    <w:p w14:paraId="2321DE79" w14:textId="77777777" w:rsidR="001871BA" w:rsidRPr="00E27503" w:rsidRDefault="001871BA" w:rsidP="00884769">
      <w:pPr>
        <w:pStyle w:val="ListParagraph"/>
        <w:numPr>
          <w:ilvl w:val="0"/>
          <w:numId w:val="73"/>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lastRenderedPageBreak/>
        <w:t>բոլոր լվացարաններն ու զուգարանները պետք է ապահովված լինեն օդափոխության համակարգով կամ պատուհանով,</w:t>
      </w:r>
    </w:p>
    <w:p w14:paraId="6560992D" w14:textId="77777777" w:rsidR="001871BA" w:rsidRPr="00E27503" w:rsidRDefault="001871BA" w:rsidP="00884769">
      <w:pPr>
        <w:pStyle w:val="ListParagraph"/>
        <w:numPr>
          <w:ilvl w:val="0"/>
          <w:numId w:val="73"/>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զուգարանակոնքերը և լվացարանները պետք է լինեն երեխաների տարիքային առանձնահատկություններին և ֆիզիկական վիճակին համահունչ, որպեսզի մատչելի լինեն բոլոր երեխաների համար,</w:t>
      </w:r>
    </w:p>
    <w:p w14:paraId="45E14FA7" w14:textId="77777777" w:rsidR="001871BA" w:rsidRPr="00E27503" w:rsidRDefault="001871BA" w:rsidP="00884769">
      <w:pPr>
        <w:pStyle w:val="ListParagraph"/>
        <w:numPr>
          <w:ilvl w:val="0"/>
          <w:numId w:val="73"/>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սանհանգույցները պետք է՝</w:t>
      </w:r>
    </w:p>
    <w:p w14:paraId="6FB9A09E" w14:textId="77777777" w:rsidR="001871BA" w:rsidRPr="00E27503" w:rsidRDefault="001871BA" w:rsidP="00884769">
      <w:pPr>
        <w:shd w:val="clear" w:color="auto" w:fill="FFFFFF"/>
        <w:tabs>
          <w:tab w:val="left" w:pos="851"/>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ա. մշտապես ապահովված լինեն ոչ ալերգիկ, երեխաների համար նախատեսված հիգիենիկ թղթերով,</w:t>
      </w:r>
    </w:p>
    <w:p w14:paraId="3F53BD44" w14:textId="77777777" w:rsidR="001871BA" w:rsidRPr="00E27503" w:rsidRDefault="001871BA" w:rsidP="00884769">
      <w:pPr>
        <w:shd w:val="clear" w:color="auto" w:fill="FFFFFF"/>
        <w:tabs>
          <w:tab w:val="left" w:pos="851"/>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բ. տարանջատված լինեն տղաների և աղջիկների համար՝ ապահովելով երեխաների անձնական հարմարավետությունը,</w:t>
      </w:r>
    </w:p>
    <w:p w14:paraId="0A90BAE4" w14:textId="77777777" w:rsidR="001871BA" w:rsidRPr="00E27503" w:rsidRDefault="001871BA" w:rsidP="00884769">
      <w:pPr>
        <w:shd w:val="clear" w:color="auto" w:fill="FFFFFF"/>
        <w:tabs>
          <w:tab w:val="left" w:pos="851"/>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 xml:space="preserve">գ. լինեն մատչելի հենաշարժողական դժվարություններ ունեցող երեխաների համար։ </w:t>
      </w:r>
    </w:p>
    <w:p w14:paraId="6D5E607E" w14:textId="77777777" w:rsidR="001871BA" w:rsidRPr="00E27503" w:rsidRDefault="001871BA" w:rsidP="00884769">
      <w:pPr>
        <w:pStyle w:val="ListParagraph"/>
        <w:numPr>
          <w:ilvl w:val="0"/>
          <w:numId w:val="73"/>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GHEA Grapalat" w:hAnsi="GHEA Grapalat" w:cs="GHEA Grapalat"/>
          <w:lang w:val="hy"/>
        </w:rPr>
        <w:t>անձնակազմի համար պետք է տրամադրվեն առանձին սանհանգույցներ՝ զուգարանով, լվացարանով և ցնցուղով։</w:t>
      </w:r>
    </w:p>
    <w:p w14:paraId="58A8AD4B"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Աշխատակազմի հիգիենայի և վարքագծի պահանջներ՝</w:t>
      </w:r>
    </w:p>
    <w:p w14:paraId="5A0D0942" w14:textId="77777777" w:rsidR="001871BA" w:rsidRPr="00E27503" w:rsidRDefault="001871BA" w:rsidP="00884769">
      <w:pPr>
        <w:pStyle w:val="ListParagraph"/>
        <w:numPr>
          <w:ilvl w:val="0"/>
          <w:numId w:val="75"/>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աշխատակազմի անդամները պետք է կրեն մաքուր հագուստ և կոշիկներ, ինչպես նաև բացառեն հաստատության տարածքում ծխելը,</w:t>
      </w:r>
    </w:p>
    <w:p w14:paraId="41292236" w14:textId="77777777" w:rsidR="001871BA" w:rsidRPr="00E27503" w:rsidRDefault="001871BA" w:rsidP="00884769">
      <w:pPr>
        <w:pStyle w:val="ListParagraph"/>
        <w:numPr>
          <w:ilvl w:val="0"/>
          <w:numId w:val="75"/>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 և աշխատակազմի անձնական իրերը պետք է պահվեն առանձնացված պահարաններում,</w:t>
      </w:r>
    </w:p>
    <w:p w14:paraId="62124769" w14:textId="77777777" w:rsidR="001871BA" w:rsidRPr="00E27503" w:rsidRDefault="001871BA" w:rsidP="00884769">
      <w:pPr>
        <w:pStyle w:val="ListParagraph"/>
        <w:numPr>
          <w:ilvl w:val="0"/>
          <w:numId w:val="75"/>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աշխատակազմը պետք է ապահովի, որ երեխաները՝</w:t>
      </w:r>
    </w:p>
    <w:p w14:paraId="724A6028" w14:textId="77777777" w:rsidR="001871BA" w:rsidRPr="00E27503" w:rsidRDefault="001871BA" w:rsidP="00884769">
      <w:pPr>
        <w:shd w:val="clear" w:color="auto" w:fill="FFFFFF"/>
        <w:tabs>
          <w:tab w:val="left" w:pos="851"/>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ա. ձեռքերը լվանան հաստատություն մուտք գործելուց առաջ,</w:t>
      </w:r>
    </w:p>
    <w:p w14:paraId="2A57D6A5" w14:textId="77777777" w:rsidR="001871BA" w:rsidRPr="00E27503" w:rsidRDefault="001871BA" w:rsidP="00884769">
      <w:pPr>
        <w:shd w:val="clear" w:color="auto" w:fill="FFFFFF"/>
        <w:tabs>
          <w:tab w:val="left" w:pos="851"/>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բ. ծառայություն ստանալու գործընթացից առաջ,</w:t>
      </w:r>
    </w:p>
    <w:p w14:paraId="06D23204" w14:textId="77777777" w:rsidR="001871BA" w:rsidRPr="00E27503" w:rsidRDefault="001871BA" w:rsidP="00884769">
      <w:pPr>
        <w:shd w:val="clear" w:color="auto" w:fill="FFFFFF"/>
        <w:tabs>
          <w:tab w:val="left" w:pos="851"/>
          <w:tab w:val="left" w:pos="993"/>
        </w:tabs>
        <w:spacing w:after="0" w:line="240" w:lineRule="auto"/>
        <w:ind w:firstLine="567"/>
        <w:jc w:val="both"/>
        <w:rPr>
          <w:rFonts w:ascii="GHEA Grapalat" w:eastAsia="Sylfaen" w:hAnsi="GHEA Grapalat" w:cs="Sylfaen"/>
          <w:lang w:val="hy-AM"/>
        </w:rPr>
      </w:pPr>
      <w:r w:rsidRPr="00E27503">
        <w:rPr>
          <w:rFonts w:ascii="GHEA Grapalat" w:eastAsia="Sylfaen" w:hAnsi="GHEA Grapalat" w:cs="Sylfaen"/>
          <w:lang w:val="hy-AM"/>
        </w:rPr>
        <w:t>գ. սնունդ ընդունելուց առաջ և զուգարանից օգտվելուց հետո։</w:t>
      </w:r>
    </w:p>
    <w:p w14:paraId="48D56E29"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Առողջապահական և հակահամաճարակային միջոցառումներ՝</w:t>
      </w:r>
    </w:p>
    <w:p w14:paraId="3EF00944" w14:textId="77777777" w:rsidR="001871BA" w:rsidRPr="00E27503" w:rsidRDefault="001871BA" w:rsidP="00884769">
      <w:pPr>
        <w:pStyle w:val="ListParagraph"/>
        <w:numPr>
          <w:ilvl w:val="0"/>
          <w:numId w:val="76"/>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կազմակերպության բժիշկը կամ բուժքույրը պետք է յուրաքանչյուր օր իրականացնի երեխաների շրջանում շնչառական, վարակիչ հիվանդությունների հնարավոր դեպքերի բացահայտման նպատակով մոնիթորինգ՝ արդյունքների մասին գրանցելով համապատասխան մատյանում,</w:t>
      </w:r>
    </w:p>
    <w:p w14:paraId="19A03E89" w14:textId="77777777" w:rsidR="001871BA" w:rsidRPr="00E27503" w:rsidRDefault="001871BA" w:rsidP="00884769">
      <w:pPr>
        <w:pStyle w:val="ListParagraph"/>
        <w:numPr>
          <w:ilvl w:val="0"/>
          <w:numId w:val="76"/>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կազմակերպությունը պետք է խստորեն պահպանի վարակիչ հիվանդությունների տարածման ժամանակ անհրաժեշտ միջոցառումների ձեռնարկման օրենսդրությամբ սահմանված պահանջները,</w:t>
      </w:r>
    </w:p>
    <w:p w14:paraId="338BD687" w14:textId="569AAAB9" w:rsidR="001871BA" w:rsidRPr="00E27503" w:rsidRDefault="001871BA" w:rsidP="00884769">
      <w:pPr>
        <w:pStyle w:val="ListParagraph"/>
        <w:numPr>
          <w:ilvl w:val="0"/>
          <w:numId w:val="76"/>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կազմակերպությունը պետք է հստակ ժամանակացույցով ախտահանի երեխաների խաղալիքները, դիդակտիկ պարագաները, իսկ այն խաղալիքները, որ կարող է կամ ծառայության բովանդակությունից ելնելով երեխան բերանում է պահում՝ պետք է ախտահանվեն յուրաքանչյուր օգտագործումից առաջ։</w:t>
      </w:r>
    </w:p>
    <w:p w14:paraId="16B1BAD5"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S Mincho" w:hAnsi="GHEA Grapalat" w:cs="MS Mincho"/>
          <w:i/>
          <w:iCs/>
          <w:lang w:val="hy-AM"/>
        </w:rPr>
      </w:pPr>
      <w:r w:rsidRPr="00E27503">
        <w:rPr>
          <w:rFonts w:ascii="GHEA Grapalat" w:hAnsi="GHEA Grapalat" w:cs="Sylfaen"/>
          <w:lang w:val="hy-AM"/>
        </w:rPr>
        <w:t>Շրջակա</w:t>
      </w:r>
      <w:r w:rsidRPr="00E27503">
        <w:rPr>
          <w:rFonts w:ascii="GHEA Grapalat" w:hAnsi="GHEA Grapalat"/>
          <w:lang w:val="hy-AM"/>
        </w:rPr>
        <w:t xml:space="preserve"> </w:t>
      </w:r>
      <w:r w:rsidRPr="00E27503">
        <w:rPr>
          <w:rFonts w:ascii="GHEA Grapalat" w:hAnsi="GHEA Grapalat" w:cs="Sylfaen"/>
          <w:lang w:val="hy-AM"/>
        </w:rPr>
        <w:t>միջավայրի</w:t>
      </w:r>
      <w:r w:rsidRPr="00E27503">
        <w:rPr>
          <w:rFonts w:ascii="GHEA Grapalat" w:hAnsi="GHEA Grapalat"/>
          <w:lang w:val="hy-AM"/>
        </w:rPr>
        <w:t xml:space="preserve"> </w:t>
      </w:r>
      <w:r w:rsidRPr="00E27503">
        <w:rPr>
          <w:rFonts w:ascii="GHEA Grapalat" w:hAnsi="GHEA Grapalat" w:cs="Sylfaen"/>
          <w:lang w:val="hy-AM"/>
        </w:rPr>
        <w:t>հիգիենա</w:t>
      </w:r>
      <w:r w:rsidRPr="00E27503">
        <w:rPr>
          <w:rFonts w:ascii="GHEA Grapalat" w:hAnsi="GHEA Grapalat"/>
          <w:lang w:val="hy-AM"/>
        </w:rPr>
        <w:t xml:space="preserve"> </w:t>
      </w:r>
      <w:r w:rsidRPr="00E27503">
        <w:rPr>
          <w:rFonts w:ascii="GHEA Grapalat" w:hAnsi="GHEA Grapalat" w:cs="Sylfaen"/>
          <w:lang w:val="hy-AM"/>
        </w:rPr>
        <w:t>և</w:t>
      </w:r>
      <w:r w:rsidRPr="00E27503">
        <w:rPr>
          <w:rFonts w:ascii="GHEA Grapalat" w:hAnsi="GHEA Grapalat"/>
          <w:lang w:val="hy-AM"/>
        </w:rPr>
        <w:t xml:space="preserve"> </w:t>
      </w:r>
      <w:r w:rsidRPr="00E27503">
        <w:rPr>
          <w:rFonts w:ascii="GHEA Grapalat" w:hAnsi="GHEA Grapalat" w:cs="Sylfaen"/>
          <w:lang w:val="hy-AM"/>
        </w:rPr>
        <w:t>անվտանգություն՝</w:t>
      </w:r>
    </w:p>
    <w:p w14:paraId="3B59434A" w14:textId="77777777" w:rsidR="001871BA" w:rsidRPr="00E27503" w:rsidRDefault="001871BA" w:rsidP="00884769">
      <w:pPr>
        <w:pStyle w:val="ListParagraph"/>
        <w:numPr>
          <w:ilvl w:val="0"/>
          <w:numId w:val="78"/>
        </w:numPr>
        <w:tabs>
          <w:tab w:val="left" w:pos="851"/>
          <w:tab w:val="left" w:pos="993"/>
        </w:tabs>
        <w:spacing w:after="0" w:line="240" w:lineRule="auto"/>
        <w:ind w:left="0" w:firstLine="567"/>
        <w:jc w:val="both"/>
        <w:rPr>
          <w:rFonts w:ascii="GHEA Grapalat" w:eastAsia="Arial" w:hAnsi="GHEA Grapalat" w:cs="Arial"/>
          <w:lang w:val="hy-AM"/>
        </w:rPr>
      </w:pPr>
      <w:r w:rsidRPr="00E27503">
        <w:rPr>
          <w:rFonts w:ascii="GHEA Grapalat" w:eastAsia="Arial" w:hAnsi="GHEA Grapalat" w:cs="Arial"/>
          <w:lang w:val="hy-AM"/>
        </w:rPr>
        <w:t>կազմակերպության սենքերի և ննջասենյակների պատերը պետք է լինեն հարթ և ունենան խոնավ եղանակով մաքրման և ախտահանման համար նախատեսված հարդարանք: կազմակերպության շենքերի ներքին հարդարման համար օգտագործվող ներկանյութերն ու լաքերը պետք է համապատասխանեն Կառավարության 2004 թվականի նոյեմբերի 18-ի N 1647-Ն որոշմամբ հաստատված տեխնիկական կանոնակարգի պահանջներին,</w:t>
      </w:r>
    </w:p>
    <w:p w14:paraId="6A77336A" w14:textId="77777777" w:rsidR="001871BA" w:rsidRPr="00E27503" w:rsidRDefault="001871BA" w:rsidP="00884769">
      <w:pPr>
        <w:pStyle w:val="ListParagraph"/>
        <w:numPr>
          <w:ilvl w:val="0"/>
          <w:numId w:val="78"/>
        </w:numPr>
        <w:tabs>
          <w:tab w:val="left" w:pos="851"/>
          <w:tab w:val="left" w:pos="993"/>
        </w:tabs>
        <w:spacing w:after="0" w:line="240" w:lineRule="auto"/>
        <w:ind w:left="0" w:firstLine="567"/>
        <w:jc w:val="both"/>
        <w:rPr>
          <w:rFonts w:ascii="GHEA Grapalat" w:eastAsia="Arial" w:hAnsi="GHEA Grapalat" w:cs="Arial"/>
          <w:lang w:val="hy-AM"/>
        </w:rPr>
      </w:pPr>
      <w:r w:rsidRPr="00E27503">
        <w:rPr>
          <w:rFonts w:ascii="GHEA Grapalat" w:eastAsia="Arial" w:hAnsi="GHEA Grapalat" w:cs="Arial"/>
          <w:lang w:val="hy-AM"/>
        </w:rPr>
        <w:lastRenderedPageBreak/>
        <w:t>կազմակերպության սենքերի, հանդերձարանների, զուգարանների, դահլիճների, խմբակային սենյակների, բուժկետի սենյակի հատակը պետք է նախատեսվի ջերմաձայնամեկուսիչ հիմքի վրա,</w:t>
      </w:r>
    </w:p>
    <w:p w14:paraId="79FC58EC" w14:textId="77777777" w:rsidR="001871BA" w:rsidRPr="00E27503" w:rsidRDefault="001871BA" w:rsidP="00884769">
      <w:pPr>
        <w:pStyle w:val="ListParagraph"/>
        <w:numPr>
          <w:ilvl w:val="0"/>
          <w:numId w:val="78"/>
        </w:numPr>
        <w:tabs>
          <w:tab w:val="left" w:pos="851"/>
          <w:tab w:val="left" w:pos="993"/>
        </w:tabs>
        <w:spacing w:after="0" w:line="240" w:lineRule="auto"/>
        <w:ind w:left="0" w:firstLine="567"/>
        <w:jc w:val="both"/>
        <w:rPr>
          <w:rFonts w:ascii="GHEA Grapalat" w:eastAsia="Arial" w:hAnsi="GHEA Grapalat" w:cs="Arial"/>
          <w:lang w:val="hy-AM"/>
        </w:rPr>
      </w:pPr>
      <w:r w:rsidRPr="00E27503">
        <w:rPr>
          <w:rFonts w:ascii="GHEA Grapalat" w:eastAsia="Arial" w:hAnsi="GHEA Grapalat" w:cs="Arial"/>
          <w:lang w:val="hy-AM"/>
        </w:rPr>
        <w:t>կազմակերպության պատերի ներքին հարդարումը պետք է իրականացնել անվտանգ և էկոլոգիապես մաքուր ներկերով՝ նախագծային լուծումներին համապատասխան՝ Կառավարության 2004 թվականի նոյեմբերի 18-ի N 1647-Ն որոշմամբ հաստատված տեխնիկական կանոնակարգի պահանջի համաձայն,</w:t>
      </w:r>
    </w:p>
    <w:p w14:paraId="60EC59C2" w14:textId="77777777" w:rsidR="001871BA" w:rsidRPr="00E27503" w:rsidRDefault="001871BA" w:rsidP="00884769">
      <w:pPr>
        <w:pStyle w:val="ListParagraph"/>
        <w:numPr>
          <w:ilvl w:val="0"/>
          <w:numId w:val="78"/>
        </w:numPr>
        <w:tabs>
          <w:tab w:val="left" w:pos="851"/>
          <w:tab w:val="left" w:pos="993"/>
        </w:tabs>
        <w:spacing w:after="0" w:line="240" w:lineRule="auto"/>
        <w:ind w:left="0" w:firstLine="567"/>
        <w:jc w:val="both"/>
        <w:rPr>
          <w:rFonts w:ascii="GHEA Grapalat" w:eastAsia="Arial" w:hAnsi="GHEA Grapalat" w:cs="Arial"/>
          <w:lang w:val="hy-AM"/>
        </w:rPr>
      </w:pPr>
      <w:r w:rsidRPr="00E27503">
        <w:rPr>
          <w:rFonts w:ascii="GHEA Grapalat" w:eastAsia="Arial" w:hAnsi="GHEA Grapalat" w:cs="Arial"/>
          <w:lang w:val="hy-AM"/>
        </w:rPr>
        <w:t xml:space="preserve">սենքերի հատակները պետք է լինեն հարթ և չսայթաքող: կազմակերպության առաջին հարկում տեղակայված խմբային (խաղային) սենքերում, երաժշտական և ֆիզկուլտուրայի պարապմունքների համար նախատեսված դահլիճներում հատակները պետք է լինեն ջերմամեկուսացված կամ տաքացվող, </w:t>
      </w:r>
    </w:p>
    <w:p w14:paraId="663C4369" w14:textId="77777777" w:rsidR="001871BA" w:rsidRPr="00E27503" w:rsidRDefault="001871BA" w:rsidP="00884769">
      <w:pPr>
        <w:pStyle w:val="ListParagraph"/>
        <w:numPr>
          <w:ilvl w:val="0"/>
          <w:numId w:val="78"/>
        </w:numPr>
        <w:tabs>
          <w:tab w:val="left" w:pos="851"/>
          <w:tab w:val="left" w:pos="993"/>
        </w:tabs>
        <w:spacing w:after="0" w:line="240" w:lineRule="auto"/>
        <w:ind w:left="0" w:firstLine="567"/>
        <w:jc w:val="both"/>
        <w:rPr>
          <w:rFonts w:ascii="GHEA Grapalat" w:eastAsia="Arial" w:hAnsi="GHEA Grapalat" w:cs="Arial"/>
          <w:lang w:val="hy-AM"/>
        </w:rPr>
      </w:pPr>
      <w:r w:rsidRPr="00E27503">
        <w:rPr>
          <w:rFonts w:ascii="GHEA Grapalat" w:eastAsia="Arial" w:hAnsi="GHEA Grapalat" w:cs="Arial"/>
          <w:lang w:val="hy-AM"/>
        </w:rPr>
        <w:t>հիմնական սենքերում, որպես հատակի նյութեր, պետք է օգտագործել էկոլոգիապես մաքուր և անվտանգ, բարձրորակ հարդարման նյութեր,</w:t>
      </w:r>
    </w:p>
    <w:p w14:paraId="30F30E7A" w14:textId="77777777" w:rsidR="001871BA" w:rsidRPr="00E27503" w:rsidRDefault="001871BA" w:rsidP="00884769">
      <w:pPr>
        <w:pStyle w:val="ListParagraph"/>
        <w:numPr>
          <w:ilvl w:val="0"/>
          <w:numId w:val="78"/>
        </w:numPr>
        <w:tabs>
          <w:tab w:val="left" w:pos="851"/>
          <w:tab w:val="left" w:pos="993"/>
        </w:tabs>
        <w:spacing w:after="0" w:line="240" w:lineRule="auto"/>
        <w:ind w:left="0" w:firstLine="567"/>
        <w:jc w:val="both"/>
        <w:rPr>
          <w:rFonts w:ascii="GHEA Grapalat" w:eastAsia="Arial" w:hAnsi="GHEA Grapalat" w:cs="Arial"/>
          <w:lang w:val="hy-AM"/>
        </w:rPr>
      </w:pPr>
      <w:r w:rsidRPr="00E27503">
        <w:rPr>
          <w:rFonts w:ascii="GHEA Grapalat" w:eastAsia="Arial" w:hAnsi="GHEA Grapalat" w:cs="Arial"/>
          <w:lang w:val="hy-AM"/>
        </w:rPr>
        <w:t>յուրաքանչյուր խմբային հարթակում արևից, քամուց և տեղումներից պաշտպանվելու համար պետք է նախատեսել շվաքարաններ,</w:t>
      </w:r>
    </w:p>
    <w:p w14:paraId="777F3768" w14:textId="77777777" w:rsidR="001871BA" w:rsidRPr="00E27503" w:rsidRDefault="001871BA" w:rsidP="00884769">
      <w:pPr>
        <w:pStyle w:val="ListParagraph"/>
        <w:numPr>
          <w:ilvl w:val="0"/>
          <w:numId w:val="78"/>
        </w:numPr>
        <w:tabs>
          <w:tab w:val="left" w:pos="851"/>
          <w:tab w:val="left" w:pos="993"/>
        </w:tabs>
        <w:spacing w:after="0" w:line="240" w:lineRule="auto"/>
        <w:ind w:left="0" w:firstLine="567"/>
        <w:jc w:val="both"/>
        <w:rPr>
          <w:rFonts w:ascii="GHEA Grapalat" w:eastAsia="Arial" w:hAnsi="GHEA Grapalat" w:cs="Arial"/>
          <w:lang w:val="hy-AM"/>
        </w:rPr>
      </w:pPr>
      <w:r w:rsidRPr="00E27503">
        <w:rPr>
          <w:rFonts w:ascii="GHEA Grapalat" w:eastAsia="Arial" w:hAnsi="GHEA Grapalat" w:cs="Arial"/>
          <w:lang w:val="hy-AM"/>
        </w:rPr>
        <w:t>խաղահրապարակը պետք է ունենա անվտանգ ծածկույթ: Խմբային և ընդհանուր ֆիզկուլտուրայի հարթակներում ասֆալտի ծածկույթ չի թույլատրվում,</w:t>
      </w:r>
    </w:p>
    <w:p w14:paraId="667D8FDC" w14:textId="77777777" w:rsidR="001871BA" w:rsidRPr="00E27503" w:rsidRDefault="001871BA" w:rsidP="00884769">
      <w:pPr>
        <w:pStyle w:val="ListParagraph"/>
        <w:numPr>
          <w:ilvl w:val="0"/>
          <w:numId w:val="78"/>
        </w:numPr>
        <w:tabs>
          <w:tab w:val="left" w:pos="851"/>
          <w:tab w:val="left" w:pos="993"/>
        </w:tabs>
        <w:spacing w:after="0" w:line="240" w:lineRule="auto"/>
        <w:ind w:left="0" w:firstLine="567"/>
        <w:jc w:val="both"/>
        <w:rPr>
          <w:rFonts w:ascii="GHEA Grapalat" w:eastAsia="Arial" w:hAnsi="GHEA Grapalat" w:cs="Arial"/>
          <w:lang w:val="hy-AM"/>
        </w:rPr>
      </w:pPr>
      <w:r w:rsidRPr="00E27503">
        <w:rPr>
          <w:rFonts w:ascii="GHEA Grapalat" w:eastAsia="Arial" w:hAnsi="GHEA Grapalat" w:cs="Arial"/>
          <w:lang w:val="hy-AM"/>
        </w:rPr>
        <w:t xml:space="preserve">կանաչապատման տարածքում պետք է նախատեսել խոտածածկույթ, ծաղկանոցներ, թփեր և ծառեր, որոնք թունավոր չեն և չեն կարող վնասել երեխային (առանց սուր փշերի և այլն): Կանաչապատման աշխատանքներ իրականացնելիս անհրաժեշտ է ղեկավարվել Կառավարության 2018 թվականի փետրվարի 8-ի N108-Ն որոշմամբ սահմանված բնակավայրերի կանաչ գոտիների չափերին և տեսակային կազմին ներկայացվող պահանջներով, </w:t>
      </w:r>
    </w:p>
    <w:p w14:paraId="7A04C728" w14:textId="77777777" w:rsidR="001871BA" w:rsidRPr="00E27503" w:rsidRDefault="001871BA" w:rsidP="00884769">
      <w:pPr>
        <w:pStyle w:val="ListParagraph"/>
        <w:numPr>
          <w:ilvl w:val="0"/>
          <w:numId w:val="78"/>
        </w:numPr>
        <w:tabs>
          <w:tab w:val="left" w:pos="851"/>
          <w:tab w:val="left" w:pos="993"/>
        </w:tabs>
        <w:spacing w:after="0" w:line="240" w:lineRule="auto"/>
        <w:ind w:left="0" w:firstLine="567"/>
        <w:jc w:val="both"/>
        <w:rPr>
          <w:rFonts w:ascii="GHEA Grapalat" w:eastAsia="Arial" w:hAnsi="GHEA Grapalat" w:cs="Arial"/>
          <w:lang w:val="hy-AM"/>
        </w:rPr>
      </w:pPr>
      <w:r w:rsidRPr="00E27503">
        <w:rPr>
          <w:rFonts w:ascii="GHEA Grapalat" w:eastAsia="Arial" w:hAnsi="GHEA Grapalat" w:cs="Arial"/>
          <w:lang w:val="hy-AM"/>
        </w:rPr>
        <w:t>չնախատեսված ներթափանցումից և շփումներից պաշտպանվելու նպատակով կազմակերպության տարածքը պետք է ցանկապատված լինի,</w:t>
      </w:r>
    </w:p>
    <w:p w14:paraId="24593A60" w14:textId="77777777" w:rsidR="001871BA" w:rsidRPr="00E27503" w:rsidRDefault="001871BA" w:rsidP="00884769">
      <w:pPr>
        <w:pStyle w:val="ListParagraph"/>
        <w:numPr>
          <w:ilvl w:val="0"/>
          <w:numId w:val="78"/>
        </w:numPr>
        <w:tabs>
          <w:tab w:val="left" w:pos="851"/>
          <w:tab w:val="left" w:pos="993"/>
        </w:tabs>
        <w:spacing w:after="0" w:line="240" w:lineRule="auto"/>
        <w:ind w:left="0" w:firstLine="567"/>
        <w:jc w:val="both"/>
        <w:rPr>
          <w:rFonts w:ascii="GHEA Grapalat" w:eastAsia="Arial" w:hAnsi="GHEA Grapalat" w:cs="Arial"/>
          <w:lang w:val="hy-AM"/>
        </w:rPr>
      </w:pPr>
      <w:r w:rsidRPr="00E27503">
        <w:rPr>
          <w:rFonts w:ascii="GHEA Grapalat" w:eastAsia="Arial" w:hAnsi="GHEA Grapalat" w:cs="Arial"/>
          <w:lang w:val="hy-AM"/>
        </w:rPr>
        <w:t>տարածքում անհրաժեշտ է նախատեսել արտաքին լուսավորություն, այդ թվում խաղային հարթակի և շենքի մուտքերի։ Արհեստական լուսավորության մակարդակն օրվա մութ ժամանակահատվածում պետք է լինի առնվազն 10 լյուքս,</w:t>
      </w:r>
    </w:p>
    <w:p w14:paraId="0E213DA2" w14:textId="77777777" w:rsidR="001871BA" w:rsidRPr="00E27503" w:rsidRDefault="001871BA" w:rsidP="00884769">
      <w:pPr>
        <w:pStyle w:val="ListParagraph"/>
        <w:numPr>
          <w:ilvl w:val="0"/>
          <w:numId w:val="78"/>
        </w:numPr>
        <w:tabs>
          <w:tab w:val="left" w:pos="851"/>
          <w:tab w:val="left" w:pos="993"/>
        </w:tabs>
        <w:spacing w:after="0" w:line="240" w:lineRule="auto"/>
        <w:ind w:left="0" w:firstLine="567"/>
        <w:jc w:val="both"/>
        <w:rPr>
          <w:rFonts w:ascii="GHEA Grapalat" w:eastAsia="Arial" w:hAnsi="GHEA Grapalat" w:cs="Arial"/>
          <w:lang w:val="hy-AM"/>
        </w:rPr>
      </w:pPr>
      <w:r w:rsidRPr="00E27503">
        <w:rPr>
          <w:rFonts w:ascii="GHEA Grapalat" w:eastAsia="Arial" w:hAnsi="GHEA Grapalat" w:cs="Arial"/>
          <w:lang w:val="hy-AM"/>
        </w:rPr>
        <w:t>կազմակերպության շենքերում ապակիները և այլ փխրուն նյութերը պետք է համապատասխանեն հետևյալ պահանջներին.</w:t>
      </w:r>
    </w:p>
    <w:p w14:paraId="2C4631A4" w14:textId="77777777" w:rsidR="001871BA" w:rsidRPr="00E27503" w:rsidRDefault="001871BA" w:rsidP="00884769">
      <w:pPr>
        <w:tabs>
          <w:tab w:val="left" w:pos="851"/>
          <w:tab w:val="left" w:pos="993"/>
        </w:tabs>
        <w:spacing w:after="0" w:line="240" w:lineRule="auto"/>
        <w:ind w:firstLine="567"/>
        <w:jc w:val="both"/>
        <w:rPr>
          <w:rFonts w:ascii="GHEA Grapalat" w:eastAsia="Arial" w:hAnsi="GHEA Grapalat" w:cs="Arial"/>
          <w:lang w:val="hy-AM"/>
        </w:rPr>
      </w:pPr>
      <w:r w:rsidRPr="00E27503">
        <w:rPr>
          <w:rFonts w:ascii="GHEA Grapalat" w:eastAsia="Arial" w:hAnsi="GHEA Grapalat" w:cs="Arial"/>
          <w:lang w:val="hy-AM"/>
        </w:rPr>
        <w:t>ա. ապակու ջարդման հետևանքով պետք է բացառվի վնասվածքի պատճառումը, կամ</w:t>
      </w:r>
    </w:p>
    <w:p w14:paraId="1BEB267D" w14:textId="77777777" w:rsidR="001871BA" w:rsidRPr="00E27503" w:rsidRDefault="001871BA" w:rsidP="00884769">
      <w:pPr>
        <w:tabs>
          <w:tab w:val="left" w:pos="851"/>
          <w:tab w:val="left" w:pos="993"/>
        </w:tabs>
        <w:spacing w:after="0" w:line="240" w:lineRule="auto"/>
        <w:ind w:firstLine="567"/>
        <w:jc w:val="both"/>
        <w:rPr>
          <w:rFonts w:ascii="GHEA Grapalat" w:eastAsia="Arial" w:hAnsi="GHEA Grapalat" w:cs="Arial"/>
          <w:lang w:val="hy-AM"/>
        </w:rPr>
      </w:pPr>
      <w:r w:rsidRPr="00E27503">
        <w:rPr>
          <w:rFonts w:ascii="GHEA Grapalat" w:eastAsia="Arial" w:hAnsi="GHEA Grapalat" w:cs="Arial"/>
          <w:lang w:val="hy-AM"/>
        </w:rPr>
        <w:t>բ. ապակին պետք է դիմակայի բեռնվածության ազդեցությանն՝ առանց կոտրվելու կամ վնասվելու:</w:t>
      </w:r>
    </w:p>
    <w:p w14:paraId="27304EF2" w14:textId="77777777" w:rsidR="001871BA" w:rsidRPr="00E27503" w:rsidRDefault="001871BA" w:rsidP="00884769">
      <w:pPr>
        <w:pStyle w:val="ListParagraph"/>
        <w:numPr>
          <w:ilvl w:val="0"/>
          <w:numId w:val="78"/>
        </w:numPr>
        <w:tabs>
          <w:tab w:val="left" w:pos="851"/>
          <w:tab w:val="left" w:pos="993"/>
        </w:tabs>
        <w:spacing w:after="0" w:line="240" w:lineRule="auto"/>
        <w:ind w:left="0" w:firstLine="567"/>
        <w:jc w:val="both"/>
        <w:rPr>
          <w:rFonts w:ascii="GHEA Grapalat" w:eastAsia="Arial" w:hAnsi="GHEA Grapalat" w:cs="Arial"/>
          <w:lang w:val="hy-AM"/>
        </w:rPr>
      </w:pPr>
      <w:r w:rsidRPr="00E27503">
        <w:rPr>
          <w:rFonts w:ascii="GHEA Grapalat" w:eastAsia="Arial" w:hAnsi="GHEA Grapalat" w:cs="Arial"/>
          <w:lang w:val="hy-AM"/>
        </w:rPr>
        <w:t>Կազմակերպության շենքի տանիքը պետք է սարքավորել արգելապատով՝ ըստ նախագծային լուծումների: Չշահագործվող տանիքի դեպքում արգելապատի բարձրությունը պետք է լինի 600 մմ ոչ պակաս, իսկ շահագործվող տանիքի համար՝ 1000 մմ և ավելի:</w:t>
      </w:r>
    </w:p>
    <w:p w14:paraId="035162F9" w14:textId="77777777" w:rsidR="001871BA" w:rsidRPr="00E27503" w:rsidRDefault="001871BA" w:rsidP="00884769">
      <w:pPr>
        <w:pStyle w:val="ListParagraph"/>
        <w:numPr>
          <w:ilvl w:val="0"/>
          <w:numId w:val="78"/>
        </w:numPr>
        <w:tabs>
          <w:tab w:val="left" w:pos="851"/>
          <w:tab w:val="left" w:pos="993"/>
        </w:tabs>
        <w:spacing w:after="0" w:line="240" w:lineRule="auto"/>
        <w:ind w:left="0" w:firstLine="567"/>
        <w:jc w:val="both"/>
        <w:rPr>
          <w:rFonts w:ascii="GHEA Grapalat" w:eastAsia="Arial" w:hAnsi="GHEA Grapalat" w:cs="Arial"/>
          <w:lang w:val="hy-AM"/>
        </w:rPr>
      </w:pPr>
      <w:r w:rsidRPr="00E27503">
        <w:rPr>
          <w:rFonts w:ascii="GHEA Grapalat" w:eastAsia="Arial" w:hAnsi="GHEA Grapalat" w:cs="Arial"/>
          <w:lang w:val="hy-AM"/>
        </w:rPr>
        <w:t>Կազմակերպությունը պետք է ապահովի աղբի տեսակավորում, միաժամանակ երեխաներին ուսուցանելով դրա կարևորությունը։</w:t>
      </w:r>
    </w:p>
    <w:p w14:paraId="644EA1C1" w14:textId="77777777" w:rsidR="001871BA" w:rsidRPr="00E27503" w:rsidRDefault="001871BA" w:rsidP="00884769">
      <w:pPr>
        <w:pStyle w:val="ListParagraph"/>
        <w:numPr>
          <w:ilvl w:val="0"/>
          <w:numId w:val="78"/>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Arial" w:hAnsi="GHEA Grapalat" w:cs="Arial"/>
          <w:lang w:val="hy-AM"/>
        </w:rPr>
        <w:t>Նախընտրելի է կազմակերպության տարածքում չպահել կենդանիներ, որպեսզի կանխարգելվեն երեխաների մոտ հնարավոր ալերգիկ ռեակցիաները։</w:t>
      </w:r>
    </w:p>
    <w:p w14:paraId="37A044E7" w14:textId="77777777" w:rsidR="001871BA" w:rsidRPr="00E27503" w:rsidRDefault="001871BA" w:rsidP="00884769">
      <w:pPr>
        <w:pStyle w:val="ListParagraph"/>
        <w:numPr>
          <w:ilvl w:val="0"/>
          <w:numId w:val="78"/>
        </w:numPr>
        <w:shd w:val="clear" w:color="auto" w:fill="FFFFFF" w:themeFill="background1"/>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lastRenderedPageBreak/>
        <w:t>Կազմակերպության տարածքի կազմակերպման դեպքում անհրաժեշտ է առանձին կառուցված շենքի մոտ նախատեսել ավտոմեքենայի անցման հնարավորությունն ապահովող օղակաձև, իսկ կցակառուցված շենքի մոտ՝ կիսաօղակաձև ավտոմոբիլային անցում կամ գոտի:</w:t>
      </w:r>
    </w:p>
    <w:p w14:paraId="1A802FF5"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Sylfaen" w:hAnsi="GHEA Grapalat" w:cs="Sylfaen"/>
          <w:lang w:val="hy-AM"/>
        </w:rPr>
      </w:pPr>
      <w:r w:rsidRPr="00E27503">
        <w:rPr>
          <w:rFonts w:ascii="GHEA Grapalat" w:eastAsia="Sylfaen" w:hAnsi="GHEA Grapalat" w:cs="Sylfaen"/>
          <w:lang w:val="hy-AM"/>
        </w:rPr>
        <w:t>Երեխաներին խնամք տրամադրող կազմակերպություններում կահույքի նկատմամբ հիմնական պահանջներն են</w:t>
      </w:r>
      <w:r w:rsidRPr="00E27503">
        <w:rPr>
          <w:rFonts w:ascii="Cambria Math" w:eastAsia="MS Mincho" w:hAnsi="Cambria Math" w:cs="Cambria Math"/>
          <w:lang w:val="hy-AM"/>
        </w:rPr>
        <w:t>․</w:t>
      </w:r>
      <w:r w:rsidRPr="00E27503">
        <w:rPr>
          <w:rFonts w:ascii="GHEA Grapalat" w:eastAsia="MS Mincho" w:hAnsi="GHEA Grapalat" w:cs="MS Mincho"/>
          <w:lang w:val="hy-AM"/>
        </w:rPr>
        <w:t xml:space="preserve"> </w:t>
      </w:r>
    </w:p>
    <w:p w14:paraId="42BC7BE8" w14:textId="77777777" w:rsidR="001871BA" w:rsidRPr="00E27503" w:rsidRDefault="001871BA" w:rsidP="00884769">
      <w:pPr>
        <w:pStyle w:val="ListParagraph"/>
        <w:numPr>
          <w:ilvl w:val="0"/>
          <w:numId w:val="77"/>
        </w:numPr>
        <w:tabs>
          <w:tab w:val="left" w:pos="851"/>
          <w:tab w:val="left" w:pos="993"/>
        </w:tabs>
        <w:spacing w:after="0" w:line="240" w:lineRule="auto"/>
        <w:ind w:left="0" w:firstLine="567"/>
        <w:jc w:val="both"/>
        <w:rPr>
          <w:rFonts w:ascii="GHEA Grapalat" w:hAnsi="GHEA Grapalat"/>
          <w:lang w:val="hy-AM"/>
        </w:rPr>
      </w:pPr>
      <w:r w:rsidRPr="00E27503">
        <w:rPr>
          <w:rFonts w:ascii="GHEA Grapalat" w:eastAsia="Arial" w:hAnsi="GHEA Grapalat" w:cs="Arial"/>
          <w:lang w:val="hy-AM"/>
        </w:rPr>
        <w:t>արդյունաբերական արտադրության նոր կահույքի բոլոր տեսակները պետք է համապատասխանեն Եվրասիական տնտեսական միության ՄՄ ՏԿ 025/2012 ԵԱՏՄ տեխնիկական կանոնակարգի պահանջներին,</w:t>
      </w:r>
    </w:p>
    <w:p w14:paraId="53EA4C12" w14:textId="77777777" w:rsidR="001871BA" w:rsidRPr="00E27503" w:rsidRDefault="001871BA" w:rsidP="00884769">
      <w:pPr>
        <w:pStyle w:val="ListParagraph"/>
        <w:numPr>
          <w:ilvl w:val="0"/>
          <w:numId w:val="77"/>
        </w:numPr>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 xml:space="preserve">կազմակերպության գույքը պետք է համապատասխանի երեխայի տարիքային առանձնահատկություններին և հասակին, </w:t>
      </w:r>
    </w:p>
    <w:p w14:paraId="5E7531BE" w14:textId="77777777" w:rsidR="001871BA" w:rsidRPr="00E27503" w:rsidRDefault="001871BA" w:rsidP="00884769">
      <w:pPr>
        <w:pStyle w:val="ListParagraph"/>
        <w:numPr>
          <w:ilvl w:val="0"/>
          <w:numId w:val="77"/>
        </w:numPr>
        <w:tabs>
          <w:tab w:val="left" w:pos="851"/>
          <w:tab w:val="left" w:pos="993"/>
        </w:tabs>
        <w:spacing w:after="0" w:line="240" w:lineRule="auto"/>
        <w:ind w:left="0" w:firstLine="567"/>
        <w:jc w:val="both"/>
        <w:rPr>
          <w:rFonts w:ascii="GHEA Grapalat" w:hAnsi="GHEA Grapalat"/>
          <w:lang w:val="hy-AM"/>
        </w:rPr>
      </w:pPr>
      <w:r w:rsidRPr="00E27503">
        <w:rPr>
          <w:rFonts w:ascii="GHEA Grapalat" w:hAnsi="GHEA Grapalat"/>
          <w:lang w:val="hy-AM"/>
        </w:rPr>
        <w:t>գույքի մակերեսը չպետք է ունենա սուր ծայրեր, անհարթություններ և դուրս եկած հեղյուսներ (բոլտեր): Գույքի հումքը պետք է ունենա բարձր որակ, լինի դիմացկուն, երեխաների պատահական կոտրվածքներից և վնասվածքներից խուսափելու համար: Կոնստրուկցիաների (կառույցների) ծածկույթները պետք է լինեն ջրադիմացկուն,</w:t>
      </w:r>
    </w:p>
    <w:p w14:paraId="510232BE" w14:textId="77777777" w:rsidR="001871BA" w:rsidRPr="00E27503" w:rsidRDefault="001871BA" w:rsidP="00884769">
      <w:pPr>
        <w:pStyle w:val="ListParagraph"/>
        <w:numPr>
          <w:ilvl w:val="0"/>
          <w:numId w:val="77"/>
        </w:numPr>
        <w:tabs>
          <w:tab w:val="left" w:pos="851"/>
          <w:tab w:val="left" w:pos="993"/>
        </w:tabs>
        <w:spacing w:after="0" w:line="240" w:lineRule="auto"/>
        <w:ind w:left="0" w:firstLine="567"/>
        <w:jc w:val="both"/>
        <w:rPr>
          <w:rFonts w:ascii="GHEA Grapalat" w:hAnsi="GHEA Grapalat"/>
          <w:lang w:val="hy-AM"/>
        </w:rPr>
      </w:pPr>
      <w:r w:rsidRPr="00E27503">
        <w:rPr>
          <w:rFonts w:ascii="GHEA Grapalat" w:eastAsia="Arial" w:hAnsi="GHEA Grapalat" w:cs="Arial"/>
          <w:lang w:val="hy-AM"/>
        </w:rPr>
        <w:t>սեղաններն ու աթոռները պետք է պահպանվեն մշտապես մաքուր, իսկ ավազի սեղաններում պետք է օգտագործվի միայն թերապիայի համար նախատեսված ավազ։</w:t>
      </w:r>
      <w:r w:rsidRPr="00E27503">
        <w:rPr>
          <w:rFonts w:ascii="GHEA Grapalat" w:hAnsi="GHEA Grapalat"/>
          <w:lang w:val="hy-AM"/>
        </w:rPr>
        <w:t xml:space="preserve"> </w:t>
      </w:r>
    </w:p>
    <w:p w14:paraId="5C61925E" w14:textId="29A72019" w:rsidR="001871BA" w:rsidRPr="00E27503" w:rsidRDefault="001871BA" w:rsidP="00884769">
      <w:pPr>
        <w:shd w:val="clear" w:color="auto" w:fill="FFFFFF"/>
        <w:tabs>
          <w:tab w:val="left" w:pos="851"/>
          <w:tab w:val="left" w:pos="993"/>
        </w:tabs>
        <w:spacing w:after="0" w:line="240" w:lineRule="auto"/>
        <w:ind w:firstLine="567"/>
        <w:jc w:val="both"/>
        <w:rPr>
          <w:rFonts w:ascii="GHEA Grapalat" w:hAnsi="GHEA Grapalat"/>
          <w:highlight w:val="yellow"/>
          <w:lang w:val="hy-AM"/>
        </w:rPr>
      </w:pPr>
    </w:p>
    <w:p w14:paraId="2638F6D8" w14:textId="21D94387" w:rsidR="001871BA" w:rsidRPr="00E27503" w:rsidRDefault="001871BA" w:rsidP="00884769">
      <w:pPr>
        <w:pStyle w:val="ListParagraph"/>
        <w:numPr>
          <w:ilvl w:val="1"/>
          <w:numId w:val="5"/>
        </w:numPr>
        <w:shd w:val="clear" w:color="auto" w:fill="FFFFFF" w:themeFill="background1"/>
        <w:spacing w:after="0" w:line="240" w:lineRule="auto"/>
        <w:contextualSpacing w:val="0"/>
        <w:jc w:val="center"/>
        <w:rPr>
          <w:rFonts w:ascii="GHEA Grapalat" w:eastAsia="Microsoft YaHei" w:hAnsi="GHEA Grapalat" w:cs="Microsoft YaHei"/>
          <w:b/>
          <w:bCs/>
          <w:color w:val="000000"/>
          <w:lang w:val="hy-AM"/>
        </w:rPr>
      </w:pPr>
      <w:r w:rsidRPr="00E27503">
        <w:rPr>
          <w:rFonts w:ascii="GHEA Grapalat" w:eastAsia="Times New Roman" w:hAnsi="GHEA Grapalat" w:cs="Times New Roman"/>
          <w:b/>
          <w:bCs/>
          <w:color w:val="000000"/>
          <w:lang w:val="hy-AM"/>
        </w:rPr>
        <w:t>ՏԱՐԱԾՔԻ, ՇԵՆՔԵՐԻ, ՇԻՆՈՒԹՅՈՒՆՆԵՐԻ, ՍԱՆԻՏԱՐԱԿԱՆ ՊԱՅՄԱՆՆԵՐԻ, ԵՎ ԿԱՀՈՒՅՔԻ ՉԱՓՈՐՈՇԻՉԸ ՑԵՐԵԿԱՅԻՆ ԿԵՆՏՐՈՆՈՒՄ</w:t>
      </w:r>
    </w:p>
    <w:p w14:paraId="4DA406AF" w14:textId="77777777" w:rsidR="00414D7C" w:rsidRPr="00E27503" w:rsidRDefault="00414D7C" w:rsidP="00884769">
      <w:pPr>
        <w:pStyle w:val="ListParagraph"/>
        <w:shd w:val="clear" w:color="auto" w:fill="FFFFFF" w:themeFill="background1"/>
        <w:spacing w:after="0" w:line="240" w:lineRule="auto"/>
        <w:ind w:left="792"/>
        <w:contextualSpacing w:val="0"/>
        <w:rPr>
          <w:rFonts w:ascii="GHEA Grapalat" w:eastAsia="Microsoft YaHei" w:hAnsi="GHEA Grapalat" w:cs="Microsoft YaHei"/>
          <w:color w:val="000000"/>
          <w:lang w:val="hy-AM"/>
        </w:rPr>
      </w:pPr>
    </w:p>
    <w:p w14:paraId="72627603"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Ցերեկային կենտորնի տարածքը ներառում է վարչական սենքեր, սենյակներ, երեխաների անհատական ու խմբային աշխատանքների համար նախատեսված սենյակներ, բժշկի սենյակ, բուֆետ, սպասասրահ, մարզադահլիճ, հանդիսությունների սրահ և խաղահրապարակ։</w:t>
      </w:r>
    </w:p>
    <w:p w14:paraId="60823A9B"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Times New Roman"/>
          <w:lang w:val="hy-AM"/>
        </w:rPr>
      </w:pPr>
      <w:r w:rsidRPr="00E27503">
        <w:rPr>
          <w:rFonts w:ascii="GHEA Grapalat" w:eastAsia="GHEA Grapalat" w:hAnsi="GHEA Grapalat" w:cs="GHEA Grapalat"/>
          <w:lang w:val="hy-AM"/>
        </w:rPr>
        <w:t>Ցերեկային կ</w:t>
      </w:r>
      <w:r w:rsidRPr="00E27503">
        <w:rPr>
          <w:rFonts w:ascii="GHEA Grapalat" w:eastAsia="GHEA Grapalat" w:hAnsi="GHEA Grapalat" w:cs="GHEA Grapalat"/>
          <w:lang w:val="hy"/>
        </w:rPr>
        <w:t>ենտրոնի մուտքի մոտ, սպասասրահում պատերին</w:t>
      </w:r>
      <w:r w:rsidRPr="00E27503">
        <w:rPr>
          <w:rFonts w:ascii="GHEA Grapalat" w:hAnsi="GHEA Grapalat" w:cs="Times New Roman"/>
          <w:lang w:val="hy-AM"/>
        </w:rPr>
        <w:t xml:space="preserve"> պարտադիր պետք է փակցված լինեն տեղեկատվական վահանականեր հետևյալ տեղեկատվությամբ՝</w:t>
      </w:r>
    </w:p>
    <w:p w14:paraId="7F0F392D" w14:textId="77777777" w:rsidR="001871BA" w:rsidRPr="00E27503" w:rsidRDefault="001871BA" w:rsidP="00884769">
      <w:pPr>
        <w:pStyle w:val="ListParagraph"/>
        <w:numPr>
          <w:ilvl w:val="0"/>
          <w:numId w:val="98"/>
        </w:numPr>
        <w:tabs>
          <w:tab w:val="left" w:pos="993"/>
        </w:tabs>
        <w:spacing w:after="0" w:line="240" w:lineRule="auto"/>
        <w:ind w:left="0" w:firstLine="567"/>
        <w:jc w:val="both"/>
        <w:rPr>
          <w:rFonts w:ascii="GHEA Grapalat" w:hAnsi="GHEA Grapalat" w:cs="Times New Roman"/>
          <w:lang w:val="hy-AM"/>
        </w:rPr>
      </w:pPr>
      <w:r w:rsidRPr="00E27503">
        <w:rPr>
          <w:rFonts w:ascii="GHEA Grapalat" w:hAnsi="GHEA Grapalat" w:cs="Times New Roman"/>
          <w:lang w:val="hy-AM"/>
        </w:rPr>
        <w:t>ցերեկային կենտրոնի լիցենզիան կամ հավաստագիրը և վերջին աուդիտի եզրակացությունը,</w:t>
      </w:r>
    </w:p>
    <w:p w14:paraId="061170A2" w14:textId="77777777" w:rsidR="001871BA" w:rsidRPr="00E27503" w:rsidRDefault="001871BA" w:rsidP="00884769">
      <w:pPr>
        <w:pStyle w:val="ListParagraph"/>
        <w:numPr>
          <w:ilvl w:val="0"/>
          <w:numId w:val="98"/>
        </w:numPr>
        <w:tabs>
          <w:tab w:val="left" w:pos="993"/>
        </w:tabs>
        <w:spacing w:after="0" w:line="240" w:lineRule="auto"/>
        <w:ind w:left="0" w:firstLine="567"/>
        <w:jc w:val="both"/>
        <w:rPr>
          <w:rFonts w:ascii="GHEA Grapalat" w:hAnsi="GHEA Grapalat" w:cs="Times New Roman"/>
          <w:lang w:val="hy-AM"/>
        </w:rPr>
      </w:pPr>
      <w:r w:rsidRPr="00E27503">
        <w:rPr>
          <w:rFonts w:ascii="GHEA Grapalat" w:hAnsi="GHEA Grapalat" w:cs="Times New Roman"/>
          <w:lang w:val="hy-AM"/>
        </w:rPr>
        <w:t xml:space="preserve">ցերեկային կենտրոնի նպատակը, առաքելությունն արժեքները, կարգախոսը, </w:t>
      </w:r>
    </w:p>
    <w:p w14:paraId="661A9EF0" w14:textId="77777777" w:rsidR="001871BA" w:rsidRPr="00E27503" w:rsidRDefault="001871BA" w:rsidP="00884769">
      <w:pPr>
        <w:pStyle w:val="ListParagraph"/>
        <w:numPr>
          <w:ilvl w:val="0"/>
          <w:numId w:val="98"/>
        </w:numPr>
        <w:tabs>
          <w:tab w:val="left" w:pos="993"/>
        </w:tabs>
        <w:spacing w:after="0" w:line="240" w:lineRule="auto"/>
        <w:ind w:left="0" w:firstLine="567"/>
        <w:jc w:val="both"/>
        <w:rPr>
          <w:rFonts w:ascii="GHEA Grapalat" w:hAnsi="GHEA Grapalat" w:cs="Times New Roman"/>
          <w:lang w:val="hy-AM"/>
        </w:rPr>
      </w:pPr>
      <w:r w:rsidRPr="00E27503">
        <w:rPr>
          <w:rFonts w:ascii="GHEA Grapalat" w:hAnsi="GHEA Grapalat" w:cs="Times New Roman"/>
          <w:lang w:val="hy-AM"/>
        </w:rPr>
        <w:t>արտակարգ իրավիճակների դեպքում տարհանման սխեման և ելքերը,</w:t>
      </w:r>
    </w:p>
    <w:p w14:paraId="26503DD9" w14:textId="77777777" w:rsidR="001871BA" w:rsidRPr="00E27503" w:rsidRDefault="001871BA" w:rsidP="00884769">
      <w:pPr>
        <w:pStyle w:val="ListParagraph"/>
        <w:numPr>
          <w:ilvl w:val="0"/>
          <w:numId w:val="98"/>
        </w:numPr>
        <w:tabs>
          <w:tab w:val="left" w:pos="993"/>
        </w:tabs>
        <w:spacing w:after="0" w:line="240" w:lineRule="auto"/>
        <w:ind w:left="0" w:firstLine="567"/>
        <w:jc w:val="both"/>
        <w:rPr>
          <w:rFonts w:ascii="GHEA Grapalat" w:hAnsi="GHEA Grapalat" w:cs="Times New Roman"/>
          <w:lang w:val="hy-AM"/>
        </w:rPr>
      </w:pPr>
      <w:r w:rsidRPr="00E27503">
        <w:rPr>
          <w:rFonts w:ascii="GHEA Grapalat" w:hAnsi="GHEA Grapalat" w:cs="Times New Roman"/>
          <w:lang w:val="hy-AM"/>
        </w:rPr>
        <w:t>օրվա մենյուն, ինչ է մատուցվելու օրվա ընթացքում երեխաներին,</w:t>
      </w:r>
    </w:p>
    <w:p w14:paraId="6F616D72" w14:textId="77777777" w:rsidR="001871BA" w:rsidRPr="00E27503" w:rsidRDefault="001871BA" w:rsidP="00884769">
      <w:pPr>
        <w:pStyle w:val="ListParagraph"/>
        <w:numPr>
          <w:ilvl w:val="0"/>
          <w:numId w:val="98"/>
        </w:numPr>
        <w:tabs>
          <w:tab w:val="left" w:pos="993"/>
        </w:tabs>
        <w:spacing w:after="0" w:line="240" w:lineRule="auto"/>
        <w:ind w:left="0" w:firstLine="567"/>
        <w:jc w:val="both"/>
        <w:rPr>
          <w:rFonts w:ascii="GHEA Grapalat" w:hAnsi="GHEA Grapalat" w:cs="Times New Roman"/>
          <w:lang w:val="hy-AM"/>
        </w:rPr>
      </w:pPr>
      <w:r w:rsidRPr="00E27503">
        <w:rPr>
          <w:rFonts w:ascii="GHEA Grapalat" w:hAnsi="GHEA Grapalat" w:cs="Times New Roman"/>
          <w:lang w:val="hy-AM"/>
        </w:rPr>
        <w:t>օրվա գրաֆիկն ըստ մասնագետների կամ խմբերի,</w:t>
      </w:r>
    </w:p>
    <w:p w14:paraId="07B0906D" w14:textId="77777777" w:rsidR="001871BA" w:rsidRPr="00E27503" w:rsidRDefault="001871BA" w:rsidP="00884769">
      <w:pPr>
        <w:pStyle w:val="ListParagraph"/>
        <w:numPr>
          <w:ilvl w:val="0"/>
          <w:numId w:val="98"/>
        </w:numPr>
        <w:tabs>
          <w:tab w:val="left" w:pos="993"/>
        </w:tabs>
        <w:spacing w:after="0" w:line="240" w:lineRule="auto"/>
        <w:ind w:left="0" w:firstLine="567"/>
        <w:rPr>
          <w:rFonts w:ascii="GHEA Grapalat" w:hAnsi="GHEA Grapalat" w:cs="Times New Roman"/>
          <w:lang w:val="hy-AM"/>
        </w:rPr>
      </w:pPr>
      <w:r w:rsidRPr="00E27503">
        <w:rPr>
          <w:rFonts w:ascii="GHEA Grapalat" w:hAnsi="GHEA Grapalat" w:cs="Times New Roman"/>
          <w:lang w:val="hy-AM"/>
        </w:rPr>
        <w:t xml:space="preserve">մեկ ամսվա կտրվածքով հիմնական միջոցառումների օրացույցը, </w:t>
      </w:r>
    </w:p>
    <w:p w14:paraId="1BA14931" w14:textId="77777777" w:rsidR="001871BA" w:rsidRPr="00E27503" w:rsidRDefault="001871BA" w:rsidP="00884769">
      <w:pPr>
        <w:pStyle w:val="ListParagraph"/>
        <w:numPr>
          <w:ilvl w:val="0"/>
          <w:numId w:val="98"/>
        </w:numPr>
        <w:tabs>
          <w:tab w:val="left" w:pos="993"/>
        </w:tabs>
        <w:spacing w:after="0" w:line="240" w:lineRule="auto"/>
        <w:ind w:left="0" w:firstLine="567"/>
        <w:jc w:val="both"/>
        <w:rPr>
          <w:rFonts w:ascii="GHEA Grapalat" w:hAnsi="GHEA Grapalat" w:cs="Times New Roman"/>
          <w:lang w:val="hy-AM"/>
        </w:rPr>
      </w:pPr>
      <w:r w:rsidRPr="00E27503">
        <w:rPr>
          <w:rFonts w:ascii="GHEA Grapalat" w:hAnsi="GHEA Grapalat" w:cs="Times New Roman"/>
          <w:lang w:val="hy-AM"/>
        </w:rPr>
        <w:t xml:space="preserve">անձնակազմի նկարները և կոնտակտները, ներառյալ կամավորների կամ պրակտիկանտների, </w:t>
      </w:r>
    </w:p>
    <w:p w14:paraId="15819AFF" w14:textId="77777777" w:rsidR="001871BA" w:rsidRPr="00E27503" w:rsidRDefault="001871BA" w:rsidP="00884769">
      <w:pPr>
        <w:pStyle w:val="ListParagraph"/>
        <w:numPr>
          <w:ilvl w:val="0"/>
          <w:numId w:val="98"/>
        </w:numPr>
        <w:tabs>
          <w:tab w:val="left" w:pos="993"/>
        </w:tabs>
        <w:spacing w:after="0" w:line="240" w:lineRule="auto"/>
        <w:ind w:left="0" w:firstLine="567"/>
        <w:jc w:val="both"/>
        <w:rPr>
          <w:rFonts w:ascii="GHEA Grapalat" w:hAnsi="GHEA Grapalat" w:cs="Times New Roman"/>
          <w:lang w:val="hy-AM"/>
        </w:rPr>
      </w:pPr>
      <w:r w:rsidRPr="00E27503">
        <w:rPr>
          <w:rFonts w:ascii="GHEA Grapalat" w:hAnsi="GHEA Grapalat" w:cs="Times New Roman"/>
          <w:lang w:val="hy-AM"/>
        </w:rPr>
        <w:t xml:space="preserve">ցերեկային կենտրոնին աջակցող կառույցները, բարերարները, </w:t>
      </w:r>
    </w:p>
    <w:p w14:paraId="2823D2F9" w14:textId="77777777" w:rsidR="001871BA" w:rsidRPr="00E27503" w:rsidRDefault="001871BA" w:rsidP="00884769">
      <w:pPr>
        <w:pStyle w:val="ListParagraph"/>
        <w:numPr>
          <w:ilvl w:val="0"/>
          <w:numId w:val="98"/>
        </w:numPr>
        <w:tabs>
          <w:tab w:val="left" w:pos="993"/>
        </w:tabs>
        <w:spacing w:after="0" w:line="240" w:lineRule="auto"/>
        <w:ind w:left="0" w:firstLine="567"/>
        <w:jc w:val="both"/>
        <w:rPr>
          <w:rFonts w:ascii="GHEA Grapalat" w:hAnsi="GHEA Grapalat" w:cs="Times New Roman"/>
          <w:lang w:val="hy-AM"/>
        </w:rPr>
      </w:pPr>
      <w:r w:rsidRPr="00E27503">
        <w:rPr>
          <w:rFonts w:ascii="GHEA Grapalat" w:hAnsi="GHEA Grapalat" w:cs="Times New Roman"/>
          <w:lang w:val="hy-AM"/>
        </w:rPr>
        <w:t xml:space="preserve">բողոքների կամ առաջարկությունների դեպքում կոնտրակտները, </w:t>
      </w:r>
    </w:p>
    <w:p w14:paraId="016165FD" w14:textId="77777777" w:rsidR="001871BA" w:rsidRPr="00E27503" w:rsidRDefault="001871BA" w:rsidP="00884769">
      <w:pPr>
        <w:pStyle w:val="ListParagraph"/>
        <w:numPr>
          <w:ilvl w:val="0"/>
          <w:numId w:val="98"/>
        </w:numPr>
        <w:tabs>
          <w:tab w:val="left" w:pos="993"/>
        </w:tabs>
        <w:spacing w:after="0" w:line="240" w:lineRule="auto"/>
        <w:ind w:left="0" w:firstLine="567"/>
        <w:jc w:val="both"/>
        <w:rPr>
          <w:rFonts w:ascii="GHEA Grapalat" w:hAnsi="GHEA Grapalat" w:cs="Times New Roman"/>
          <w:lang w:val="hy-AM"/>
        </w:rPr>
      </w:pPr>
      <w:r w:rsidRPr="00E27503">
        <w:rPr>
          <w:rFonts w:ascii="GHEA Grapalat" w:hAnsi="GHEA Grapalat" w:cs="Times New Roman"/>
          <w:lang w:val="hy-AM"/>
        </w:rPr>
        <w:t xml:space="preserve">երեխաների անունները, ովքեր ունեն սննդային ալերգիաներ կամ հատուկ պահանջներ, ինչի մասին պետք է իմաման բոլորը և երեխայի հետ կապված արտակագ իրավիճակում անհրաժեշտ առաջին օգնության կամ միջամտության քայլերը կամ պլանը, </w:t>
      </w:r>
    </w:p>
    <w:p w14:paraId="109251FC" w14:textId="77777777" w:rsidR="001871BA" w:rsidRPr="00E27503" w:rsidRDefault="001871BA" w:rsidP="00884769">
      <w:pPr>
        <w:pStyle w:val="ListParagraph"/>
        <w:numPr>
          <w:ilvl w:val="0"/>
          <w:numId w:val="98"/>
        </w:numPr>
        <w:tabs>
          <w:tab w:val="left" w:pos="993"/>
        </w:tabs>
        <w:spacing w:after="0" w:line="240" w:lineRule="auto"/>
        <w:ind w:left="0" w:firstLine="567"/>
        <w:jc w:val="both"/>
        <w:rPr>
          <w:rFonts w:ascii="GHEA Grapalat" w:hAnsi="GHEA Grapalat" w:cs="Times New Roman"/>
          <w:lang w:val="hy-AM"/>
        </w:rPr>
      </w:pPr>
      <w:r w:rsidRPr="00E27503">
        <w:rPr>
          <w:rFonts w:ascii="GHEA Grapalat" w:hAnsi="GHEA Grapalat" w:cs="Times New Roman"/>
          <w:lang w:val="hy-AM"/>
        </w:rPr>
        <w:lastRenderedPageBreak/>
        <w:t>ցերեկային կենտրոնի հիմնական կանոնները,</w:t>
      </w:r>
    </w:p>
    <w:p w14:paraId="585FF76E" w14:textId="77777777" w:rsidR="001871BA" w:rsidRPr="00E27503" w:rsidRDefault="001871BA" w:rsidP="00884769">
      <w:pPr>
        <w:pStyle w:val="ListParagraph"/>
        <w:numPr>
          <w:ilvl w:val="0"/>
          <w:numId w:val="98"/>
        </w:numPr>
        <w:tabs>
          <w:tab w:val="left" w:pos="993"/>
        </w:tabs>
        <w:spacing w:after="0" w:line="240" w:lineRule="auto"/>
        <w:ind w:left="0" w:firstLine="567"/>
        <w:jc w:val="both"/>
        <w:rPr>
          <w:rFonts w:ascii="GHEA Grapalat" w:eastAsia="GHEA Grapalat" w:hAnsi="GHEA Grapalat" w:cs="GHEA Grapalat"/>
          <w:lang w:val="hy"/>
        </w:rPr>
      </w:pPr>
      <w:r w:rsidRPr="00E27503">
        <w:rPr>
          <w:rFonts w:ascii="GHEA Grapalat" w:hAnsi="GHEA Grapalat" w:cs="Times New Roman"/>
          <w:lang w:val="hy-AM"/>
        </w:rPr>
        <w:t>երեխաների նկատմամբ բռնության և անտեսման հետ կապված խնդիրների վերաբերյալ աշխատողների և ծնողների իրազեկվածությունը բարձրացնելու համար նախազգուշացնող նշաններ, որ երեխան կարող է բռնության կամ անտեսման զոհ լինել, և գործոնները, որոնք ցույց են տալիս, որ երեխան գտնվում է բռնության կամ անտեսման ռիսկի տակ։</w:t>
      </w:r>
    </w:p>
    <w:p w14:paraId="74A415DB"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Times New Roman"/>
          <w:lang w:val="hy-AM"/>
        </w:rPr>
        <w:t>Ցերեկային</w:t>
      </w:r>
      <w:r w:rsidRPr="00E27503">
        <w:rPr>
          <w:rFonts w:ascii="GHEA Grapalat" w:hAnsi="GHEA Grapalat" w:cs="Sylfaen"/>
          <w:lang w:val="hy-AM"/>
        </w:rPr>
        <w:t xml:space="preserve"> կենտրոնի տարածքը պետք է տրամադրող լինի երեխաների համար, զարդարված լինի երեխաների ձեռքերով նկարված նկարներով, ծաղիկներով, բույսերով։</w:t>
      </w:r>
    </w:p>
    <w:p w14:paraId="55E76174"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Ցերեկային կենտրոնի կահույքը պետք է լինի ապահով և անվտանգ երեխաների համար, համապատասխանի տարիքային և ֆունկցիոնալության առանձնահատկություններին։</w:t>
      </w:r>
      <w:r w:rsidRPr="00E27503">
        <w:rPr>
          <w:rFonts w:ascii="GHEA Grapalat" w:hAnsi="GHEA Grapalat"/>
          <w:lang w:val="hy-AM"/>
        </w:rPr>
        <w:t xml:space="preserve"> </w:t>
      </w:r>
      <w:r w:rsidRPr="00E27503">
        <w:rPr>
          <w:rFonts w:ascii="GHEA Grapalat" w:hAnsi="GHEA Grapalat" w:cs="Sylfaen"/>
          <w:lang w:val="hy-AM"/>
        </w:rPr>
        <w:t>Կահույքը պետք է լինի կլորացված անկյուններով, օգտագործվող նյութերը պետք է լինեն ոչ թունավոր, հեշտ մաքրվող, հրդեհակայուն։ Կահույքը պետք է լինի կայուն, չշրջվող, հարմարեցված երեխայի քաշին և շարժունակությանը։</w:t>
      </w:r>
    </w:p>
    <w:p w14:paraId="28927263"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Times New Roman"/>
          <w:lang w:val="hy-AM"/>
        </w:rPr>
        <w:t>Ցերեկային</w:t>
      </w:r>
      <w:r w:rsidRPr="00E27503">
        <w:rPr>
          <w:rFonts w:ascii="GHEA Grapalat" w:hAnsi="GHEA Grapalat" w:cs="Sylfaen"/>
          <w:lang w:val="hy-AM"/>
        </w:rPr>
        <w:t xml:space="preserve"> կենտրոնի սենքերում ամեն օր պետք է իրականացվի ընթացիկ խոնավ մաքրում (հատակի լվացում, փոշու կուտակման վայրերի (պատուհանագոգեր, ջերմամատակարարման մարտկոցներ, լուսատուներ և այլն) մաքրում), իսկ ամիսը մեկ անգամ հաճախականությամբ՝ հիմնական մաքրում: Հաստատության սենքերում ընթացիկ խոնավ և հիմնական մաքրումը պետք է իրականացվի պատուհանները բաց վիճակում: Պատուհանները և վարագույրները պետք է լվանալ առնվազն տարին 2 անգամ հաճախականությամբ (գարնանը և աշնանը):</w:t>
      </w:r>
    </w:p>
    <w:p w14:paraId="153B123D"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Times New Roman"/>
          <w:lang w:val="hy-AM"/>
        </w:rPr>
        <w:t>Ցերեկային</w:t>
      </w:r>
      <w:r w:rsidRPr="00E27503">
        <w:rPr>
          <w:rFonts w:ascii="GHEA Grapalat" w:hAnsi="GHEA Grapalat" w:cs="Sylfaen"/>
          <w:lang w:val="hy-AM"/>
        </w:rPr>
        <w:t xml:space="preserve"> կենտրոնի ֆիզկուլտուրայի և երաժշտական դահլիճներում պետք է իրականացվի ընթացիկ խոնավ մաքրում՝ յուրաքանչյուր պարապմունքից հետո: Ֆիզկուլտուրայի դահլիճների հատակը պետք է ապահովված լինի ամորտիզացվող ծածկույթով` երեխաների պատահական կոտրվածքների և վնասվածքների կանխարգելման նպատակով:</w:t>
      </w:r>
    </w:p>
    <w:p w14:paraId="16377293"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GHEA Grapalat" w:hAnsi="GHEA Grapalat" w:cs="GHEA Grapalat"/>
          <w:lang w:val="hy"/>
        </w:rPr>
      </w:pPr>
      <w:r w:rsidRPr="00E27503">
        <w:rPr>
          <w:rFonts w:ascii="GHEA Grapalat" w:hAnsi="GHEA Grapalat" w:cs="Times New Roman"/>
          <w:lang w:val="hy-AM"/>
        </w:rPr>
        <w:t>Ցերեկային</w:t>
      </w:r>
      <w:r w:rsidRPr="00E27503">
        <w:rPr>
          <w:rFonts w:ascii="GHEA Grapalat" w:hAnsi="GHEA Grapalat" w:cs="Sylfaen"/>
          <w:lang w:val="hy-AM"/>
        </w:rPr>
        <w:t xml:space="preserve"> կենտրոնի սենքերում ամենօրյա խոնավ մաքրումը պետք է իրականացվի առնվազն օրը 2 անգամ հաճախականությամբ, ախտահանիչ լուծույթների կիրառմամբ՝ առնվազն օրը 1 անգամ հաճախականությամբ, իսկ սանհանգույցներում և բուժկետում օրը</w:t>
      </w:r>
      <w:r w:rsidRPr="00E27503">
        <w:rPr>
          <w:rFonts w:ascii="GHEA Grapalat" w:eastAsia="GHEA Grapalat" w:hAnsi="GHEA Grapalat" w:cs="GHEA Grapalat"/>
          <w:lang w:val="hy"/>
        </w:rPr>
        <w:t xml:space="preserve"> 2 անգամ հաճախականությամբ: Բոլոր սենքերում ախտահանումը պետք է իրականացվի համաճարակաբանական ցուցման դեպքում: Ախտահանումն ընդգրկում է սենքերի պատերի, հատակի, դռների բռնակների և սարքավորումների մաքրումն ախտահանիչ այն միջոցներով, որոնք ունեն </w:t>
      </w:r>
      <w:r w:rsidRPr="00E27503">
        <w:rPr>
          <w:rFonts w:ascii="GHEA Grapalat" w:eastAsia="GHEA Grapalat" w:hAnsi="GHEA Grapalat" w:cs="GHEA Grapalat"/>
          <w:lang w:val="hy-AM"/>
        </w:rPr>
        <w:t>Ա</w:t>
      </w:r>
      <w:r w:rsidRPr="00E27503">
        <w:rPr>
          <w:rFonts w:ascii="GHEA Grapalat" w:eastAsia="GHEA Grapalat" w:hAnsi="GHEA Grapalat" w:cs="GHEA Grapalat"/>
          <w:lang w:val="hy"/>
        </w:rPr>
        <w:t xml:space="preserve">ռողջապահության նախարարի հրամանով հաստատված կիրառման հրահանգ` համաձայն </w:t>
      </w:r>
      <w:r w:rsidRPr="00E27503">
        <w:rPr>
          <w:rFonts w:ascii="GHEA Grapalat" w:eastAsia="GHEA Grapalat" w:hAnsi="GHEA Grapalat" w:cs="GHEA Grapalat"/>
          <w:lang w:val="hy-AM"/>
        </w:rPr>
        <w:t>Ա</w:t>
      </w:r>
      <w:r w:rsidRPr="00E27503">
        <w:rPr>
          <w:rFonts w:ascii="GHEA Grapalat" w:eastAsia="GHEA Grapalat" w:hAnsi="GHEA Grapalat" w:cs="GHEA Grapalat"/>
          <w:lang w:val="hy"/>
        </w:rPr>
        <w:t>ռողջապահության նախարարի 2010 թվականի հուլիսի 16-ի թիվ 13-Ն հրամանի պահանջների</w:t>
      </w:r>
      <w:r w:rsidRPr="00E27503">
        <w:rPr>
          <w:rFonts w:ascii="GHEA Grapalat" w:eastAsia="GHEA Grapalat" w:hAnsi="GHEA Grapalat" w:cs="GHEA Grapalat"/>
          <w:lang w:val="hy-AM"/>
        </w:rPr>
        <w:t>ն</w:t>
      </w:r>
      <w:r w:rsidRPr="00E27503">
        <w:rPr>
          <w:rFonts w:ascii="GHEA Grapalat" w:eastAsia="GHEA Grapalat" w:hAnsi="GHEA Grapalat" w:cs="GHEA Grapalat"/>
          <w:lang w:val="hy"/>
        </w:rPr>
        <w:t xml:space="preserve"> </w:t>
      </w:r>
      <w:r w:rsidRPr="00E27503">
        <w:rPr>
          <w:rFonts w:ascii="GHEA Grapalat" w:eastAsia="GHEA Grapalat" w:hAnsi="GHEA Grapalat" w:cs="GHEA Grapalat"/>
          <w:lang w:val="hy-AM"/>
        </w:rPr>
        <w:t>համապատասխան</w:t>
      </w:r>
      <w:r w:rsidRPr="00E27503">
        <w:rPr>
          <w:rFonts w:ascii="GHEA Grapalat" w:eastAsia="GHEA Grapalat" w:hAnsi="GHEA Grapalat" w:cs="GHEA Grapalat"/>
          <w:lang w:val="hy"/>
        </w:rPr>
        <w:t>:</w:t>
      </w:r>
    </w:p>
    <w:p w14:paraId="68331EA8"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Times New Roman"/>
          <w:lang w:val="hy-AM"/>
        </w:rPr>
        <w:t>Ցերեկային</w:t>
      </w:r>
      <w:r w:rsidRPr="00E27503">
        <w:rPr>
          <w:rFonts w:ascii="GHEA Grapalat" w:hAnsi="GHEA Grapalat" w:cs="Sylfaen"/>
          <w:lang w:val="hy-AM"/>
        </w:rPr>
        <w:t xml:space="preserve"> կենտրոնի սենքերում ընթացիկ խոնավ մաքրման աշխատանքները պետք է կատարվեն այդ նպատակի համար հատկացված, մակնշված և ըստ նշանակության օգտագործվող մաքրման պարագաներով (դույլեր, թասեր, խոզանակներ, լաթեր, ավելներ, մոպեր և այլն), օճառով կամ ախտահանիչով: Ընթացիկ խոնավ մաքրման համար օգտագործվող պարագաները պետք է մակնշվեն՝ հստակ տարանջատելով տարբեր սենքերի համար օգտագործվող պարագաները:</w:t>
      </w:r>
    </w:p>
    <w:p w14:paraId="0C2C0826"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lastRenderedPageBreak/>
        <w:t>Մաքրման պարագաները, օճառը և ախտահանիչները պետք է պահվեն երեխաներին անհասանելի վայրերում՝ առանձին սենքում կամ պահարանում՝ միմյանցից մեկուսացված: Մաքրման պարագաները պետք է ախտահանվեն աշխատանքային օրվա վերջում:</w:t>
      </w:r>
    </w:p>
    <w:p w14:paraId="1041499D"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Times New Roman"/>
          <w:lang w:val="hy-AM"/>
        </w:rPr>
        <w:t>Ցերեկային</w:t>
      </w:r>
      <w:r w:rsidRPr="00E27503">
        <w:rPr>
          <w:rFonts w:ascii="GHEA Grapalat" w:hAnsi="GHEA Grapalat" w:cs="Sylfaen"/>
          <w:lang w:val="hy-AM"/>
        </w:rPr>
        <w:t xml:space="preserve"> կենտրոնի սանհանգույցներում կենցաղային աղբը պետք է կուտակվի ոտնակային կառավարմամբ բացվող կափարիչով աղբարկղներում տեղադրված պոլիէթիլենային տոպրակներում:</w:t>
      </w:r>
    </w:p>
    <w:p w14:paraId="33B1BB2B"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GHEA Grapalat" w:hAnsi="GHEA Grapalat" w:cs="GHEA Grapalat"/>
          <w:lang w:val="hy"/>
        </w:rPr>
      </w:pPr>
      <w:r w:rsidRPr="00E27503">
        <w:rPr>
          <w:rFonts w:ascii="GHEA Grapalat" w:hAnsi="GHEA Grapalat" w:cs="Sylfaen"/>
          <w:lang w:val="hy-AM"/>
        </w:rPr>
        <w:t>Աղբահավաք բեռնարկղը` կոնտեյները, պետք է տեղադրվի տնտեսական հրապարակի</w:t>
      </w:r>
      <w:r w:rsidRPr="00E27503">
        <w:rPr>
          <w:rFonts w:ascii="GHEA Grapalat" w:eastAsia="GHEA Grapalat" w:hAnsi="GHEA Grapalat" w:cs="GHEA Grapalat"/>
          <w:lang w:val="hy"/>
        </w:rPr>
        <w:t xml:space="preserve"> վրա, ջրանթափանց, բարեկարգ մակերեսով տարածքում՝ Հաստատության շենքից ոչ պակաս, քան 15մ հեռավորության վրա: Կոնտեյները պետք է ունենա կափարիչ ու մաքրման և ախտահանման ենթակա հարթ մակերեսներ: Կոնտեյների տեղադրման տարածքը պետք է մաքրվի ամեն օր, համաձայն </w:t>
      </w:r>
      <w:r w:rsidRPr="00E27503">
        <w:rPr>
          <w:rFonts w:ascii="GHEA Grapalat" w:eastAsia="GHEA Grapalat" w:hAnsi="GHEA Grapalat" w:cs="GHEA Grapalat"/>
          <w:lang w:val="hy-AM"/>
        </w:rPr>
        <w:t>Ա</w:t>
      </w:r>
      <w:r w:rsidRPr="00E27503">
        <w:rPr>
          <w:rFonts w:ascii="GHEA Grapalat" w:eastAsia="GHEA Grapalat" w:hAnsi="GHEA Grapalat" w:cs="GHEA Grapalat"/>
          <w:lang w:val="hy"/>
        </w:rPr>
        <w:t>ռողջապահության նախարարի 2009 թվականի դեկտեմբերի 22-ի թիվ 25-Ն հրամանով հաստատված հավելվածի 16-րդ կետի:</w:t>
      </w:r>
    </w:p>
    <w:p w14:paraId="44661DC3"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Times New Roman"/>
          <w:lang w:val="hy-AM"/>
        </w:rPr>
        <w:t>Ցերեկային</w:t>
      </w:r>
      <w:r w:rsidRPr="00E27503">
        <w:rPr>
          <w:rFonts w:ascii="GHEA Grapalat" w:hAnsi="GHEA Grapalat" w:cs="Sylfaen"/>
          <w:lang w:val="hy-AM"/>
        </w:rPr>
        <w:t xml:space="preserve"> կենտրոնի ախտահանման, կրծողասպան և հոդվածոտանիների ոչնչացման աշխատանքները պետք է կազմակերպվեն համաձայն Առողջապահության նախարարի 2010 թվականի հուլիսի 16-ի թիվ 13-Ն հրամանի:</w:t>
      </w:r>
    </w:p>
    <w:p w14:paraId="1C90A413"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Times New Roman"/>
          <w:lang w:val="hy-AM"/>
        </w:rPr>
        <w:t>Ցերեկային</w:t>
      </w:r>
      <w:r w:rsidRPr="00E27503">
        <w:rPr>
          <w:rFonts w:ascii="GHEA Grapalat" w:hAnsi="GHEA Grapalat" w:cs="Sylfaen"/>
          <w:lang w:val="hy-AM"/>
        </w:rPr>
        <w:t xml:space="preserve"> կենտրոնի գործունեության ընթացքում արգելվում է անցկացնել ընթացիկ ու կապիտալ վերանորոգումներ:</w:t>
      </w:r>
    </w:p>
    <w:p w14:paraId="73F32565"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Վերանորոգման անհրաժեշտության դեպքում </w:t>
      </w:r>
      <w:r w:rsidRPr="00E27503">
        <w:rPr>
          <w:rFonts w:ascii="GHEA Grapalat" w:hAnsi="GHEA Grapalat" w:cs="Times New Roman"/>
          <w:lang w:val="hy-AM"/>
        </w:rPr>
        <w:t>ցերեկային</w:t>
      </w:r>
      <w:r w:rsidRPr="00E27503">
        <w:rPr>
          <w:rFonts w:ascii="GHEA Grapalat" w:hAnsi="GHEA Grapalat" w:cs="Sylfaen"/>
          <w:lang w:val="hy-AM"/>
        </w:rPr>
        <w:t xml:space="preserve"> կենտրոնի ղեկավարությունը պարտավոր է նախապես ծանուցել վերանորոգման անհրաժեշտության մասին՝ համապատասխան գերատեսչությանը (Աշխատանքի և սոցիալական հարցերի նախարարությանը, համայնքին կամ մարզպետարանի աշխատակազմին, իսկ Երևան քաղաքում՝ Երևանի քաղաքապետարանին)։</w:t>
      </w:r>
    </w:p>
    <w:p w14:paraId="51EE923F"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GHEA Grapalat" w:hAnsi="GHEA Grapalat" w:cs="GHEA Grapalat"/>
          <w:lang w:val="hy"/>
        </w:rPr>
      </w:pPr>
      <w:r w:rsidRPr="00E27503">
        <w:rPr>
          <w:rFonts w:ascii="GHEA Grapalat" w:hAnsi="GHEA Grapalat" w:cs="Times New Roman"/>
          <w:lang w:val="hy-AM"/>
        </w:rPr>
        <w:t>Ցերեկային</w:t>
      </w:r>
      <w:r w:rsidRPr="00E27503">
        <w:rPr>
          <w:rFonts w:ascii="GHEA Grapalat" w:hAnsi="GHEA Grapalat" w:cs="Sylfaen"/>
          <w:lang w:val="hy-AM"/>
        </w:rPr>
        <w:t xml:space="preserve"> կենտրոնի ղեկավարությունը պետք է ներկայացնի վերանորոգման ծրագիր, ժամկետներ</w:t>
      </w:r>
      <w:r w:rsidRPr="00E27503">
        <w:rPr>
          <w:rFonts w:ascii="GHEA Grapalat" w:eastAsia="GHEA Grapalat" w:hAnsi="GHEA Grapalat" w:cs="GHEA Grapalat"/>
          <w:lang w:val="hy"/>
        </w:rPr>
        <w:t xml:space="preserve"> և երեխաների տեղափոխման ժամանակավոր լուծումներ։</w:t>
      </w:r>
    </w:p>
    <w:p w14:paraId="486D4CC8" w14:textId="77777777" w:rsidR="001871BA" w:rsidRPr="00E27503" w:rsidRDefault="001871BA" w:rsidP="00884769">
      <w:pPr>
        <w:pStyle w:val="ListParagraph"/>
        <w:shd w:val="clear" w:color="auto" w:fill="FFFFFF"/>
        <w:spacing w:after="0" w:line="240" w:lineRule="auto"/>
        <w:ind w:left="450"/>
        <w:jc w:val="both"/>
        <w:rPr>
          <w:rFonts w:ascii="GHEA Grapalat" w:eastAsia="GHEA Grapalat" w:hAnsi="GHEA Grapalat" w:cs="GHEA Grapalat"/>
          <w:lang w:val="hy"/>
        </w:rPr>
      </w:pPr>
    </w:p>
    <w:p w14:paraId="242782F4" w14:textId="77777777" w:rsidR="001871BA" w:rsidRPr="00E27503" w:rsidRDefault="001871BA" w:rsidP="00884769">
      <w:pPr>
        <w:pStyle w:val="ListParagraph"/>
        <w:numPr>
          <w:ilvl w:val="1"/>
          <w:numId w:val="5"/>
        </w:numPr>
        <w:shd w:val="clear" w:color="auto" w:fill="FFFFFF" w:themeFill="background1"/>
        <w:tabs>
          <w:tab w:val="left" w:pos="426"/>
        </w:tabs>
        <w:spacing w:after="0" w:line="240" w:lineRule="auto"/>
        <w:ind w:left="0" w:firstLine="0"/>
        <w:jc w:val="center"/>
        <w:rPr>
          <w:rFonts w:ascii="GHEA Grapalat" w:eastAsia="Microsoft YaHei" w:hAnsi="GHEA Grapalat" w:cs="Microsoft YaHei"/>
          <w:b/>
          <w:bCs/>
          <w:color w:val="000000"/>
          <w:lang w:val="hy-AM"/>
        </w:rPr>
      </w:pPr>
      <w:r w:rsidRPr="00E27503">
        <w:rPr>
          <w:rFonts w:ascii="GHEA Grapalat" w:eastAsia="Times New Roman" w:hAnsi="GHEA Grapalat" w:cs="Times New Roman"/>
          <w:b/>
          <w:bCs/>
          <w:color w:val="000000"/>
          <w:lang w:val="hy-AM"/>
        </w:rPr>
        <w:t xml:space="preserve">ՏԱՐԱԾՔԻ, ՇԵՆՔԵՐԻ, ՇԻՆՈՒԹՅՈՒՆՆԵՐԻ, ՍԱՆԻՏԱՐԱԿԱՆ ՊԱՅՄԱՆՆԵՐԻ, ԵՎ ԿԱՀՈՒՅՔԻ ՉԱՓՈՐՈՇԻՉԸ </w:t>
      </w:r>
      <w:r w:rsidRPr="00E27503">
        <w:rPr>
          <w:rFonts w:ascii="GHEA Grapalat" w:eastAsia="Times New Roman" w:hAnsi="GHEA Grapalat" w:cs="Times New Roman"/>
          <w:b/>
          <w:bCs/>
          <w:color w:val="000000" w:themeColor="text1"/>
          <w:lang w:val="hy-AM"/>
        </w:rPr>
        <w:t>ԲՆԱԿՉՈՒԹՅԱՆ ՍՈՑԻԱԼԱԿԱՆ ՊԱՇՏՊԱՆՈՒԹՅԱՆ ՀԱՍՏԱՏՈՒԹՅՈՒՆՆԵՐՈՒՄ</w:t>
      </w:r>
    </w:p>
    <w:p w14:paraId="1AD78C81" w14:textId="77777777" w:rsidR="001871BA" w:rsidRPr="00E27503" w:rsidRDefault="001871BA" w:rsidP="00884769">
      <w:pPr>
        <w:pStyle w:val="ListParagraph"/>
        <w:spacing w:after="0" w:line="240" w:lineRule="auto"/>
        <w:rPr>
          <w:rFonts w:ascii="GHEA Grapalat" w:eastAsia="Microsoft YaHei" w:hAnsi="GHEA Grapalat" w:cs="Microsoft YaHei"/>
          <w:color w:val="000000"/>
          <w:lang w:val="hy-AM"/>
        </w:rPr>
      </w:pPr>
    </w:p>
    <w:p w14:paraId="5A35FDBD" w14:textId="2BAF02D5"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Շուրջօրյա խնամք տրամադրող կազմակերպությունում բացի ընդհանուր դրույթներում նշված պահանջների, սահմանված են նաև հետևյալ պահանջները</w:t>
      </w:r>
      <w:r w:rsidRPr="00E27503">
        <w:rPr>
          <w:rFonts w:ascii="Cambria Math" w:eastAsia="MS Gothic" w:hAnsi="Cambria Math" w:cs="Cambria Math"/>
          <w:lang w:val="hy-AM"/>
        </w:rPr>
        <w:t>․</w:t>
      </w:r>
      <w:r w:rsidR="007F4EB1" w:rsidRPr="00E27503">
        <w:rPr>
          <w:rFonts w:ascii="GHEA Grapalat" w:hAnsi="GHEA Grapalat" w:cs="Sylfaen"/>
          <w:lang w:val="hy-AM"/>
        </w:rPr>
        <w:t xml:space="preserve"> </w:t>
      </w:r>
    </w:p>
    <w:p w14:paraId="6454236F"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Շուրջօրյա խնամք տրամադրող կազմակերպությունում բոլոր հիմնական սենքերը պետք է տեղակայել վերգետնյա հարկերում: Թույլատրվում է լվացքատան, բանջարեղենի մառանի, այգու գույքի պահեստի, լրացուցիչ սենքերի տեղաբաշխումը նկուղային և գետնախարսխային հարկերում:</w:t>
      </w:r>
    </w:p>
    <w:p w14:paraId="0AE0491F"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Շուրջօրյա խնամք տրամադրող կազմակերպությունում 0-1 տարեկան երեխաների համար նախատեսված սենյակները, որպես կանոն, տեղակայվում են 1-ին հարկում, 2 տարեկան և ավելի բարձր տարիքի երեխաների համար սենյակների տեղակայում թույլատրվում է 2-րդ հարկում: </w:t>
      </w:r>
    </w:p>
    <w:p w14:paraId="5961DE09"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lastRenderedPageBreak/>
        <w:t>Յոթ տարեկանը լրացած երեխաների քնելու սենյակներն ու սանհանգույցները պետք է տրամադրվեն առանձին՝ յուրաքանչյուր սեռի համար։</w:t>
      </w:r>
    </w:p>
    <w:p w14:paraId="1A8FECD1"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Շենքերի բոլոր հարկաբաժիններում պետք է լինեն առանձին սանհանգույցներ վարչական և սպասարկող անձնակազմի, երեխաների (աղջիկների և տղաների) համար, այդ թվում՝ առանձին սանհանգույցներ հաշմանդամություն ունեցող անձանց համար:</w:t>
      </w:r>
    </w:p>
    <w:p w14:paraId="1E7CD6D5"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Հաստատության մի հարկաբաժնից դեպի մյուս հարկաբաժին երեխաների տեղաշարժն առանց ուղեկցող դաստիարակի կամ դայակի չի թույլատրվում:</w:t>
      </w:r>
    </w:p>
    <w:p w14:paraId="364A791B"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hAnsi="GHEA Grapalat" w:cs="Sylfaen"/>
          <w:lang w:val="hy-AM"/>
        </w:rPr>
        <w:t>Լվացքատան և չորանոց-արդուկարանի, ինչպես նաև սննդի բլոկի մուտքերի դիմաց խմբային</w:t>
      </w:r>
      <w:r w:rsidRPr="00E27503">
        <w:rPr>
          <w:rFonts w:ascii="GHEA Grapalat" w:eastAsia="Microsoft YaHei" w:hAnsi="GHEA Grapalat" w:cs="Microsoft YaHei"/>
          <w:color w:val="000000"/>
          <w:lang w:val="hy-AM"/>
        </w:rPr>
        <w:t xml:space="preserve"> սենյակների մուտքերի տեղաբաշխումը չի թույլատրվում: Հաստատության շենքերում սննդի բլոկի բաշխասենյակի մոտ անհրաժեշտ է նախատեսել առանձին վերելակ կամ բեռնատար ամբարձիչ սննդի ուղղահայաց տեղափոխման համար: </w:t>
      </w:r>
    </w:p>
    <w:p w14:paraId="6214BE79"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Շենքում վերելակը պետք է նախատեսել շենքի ընդհանուր հաղորդակցության և հանգստի համար նախատեսված տարածքներից մեկուսացված։</w:t>
      </w:r>
    </w:p>
    <w:p w14:paraId="50DC149A" w14:textId="1B7CBB6B"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Խմբային սենյակների և ննջասենյակների պատուհանների բացվածքների տեղաբաշխումն</w:t>
      </w:r>
      <w:r w:rsidR="007F4EB1" w:rsidRPr="00E27503">
        <w:rPr>
          <w:rFonts w:ascii="GHEA Grapalat" w:hAnsi="GHEA Grapalat" w:cs="Sylfaen"/>
          <w:lang w:val="hy-AM"/>
        </w:rPr>
        <w:t xml:space="preserve"> </w:t>
      </w:r>
      <w:r w:rsidRPr="00E27503">
        <w:rPr>
          <w:rFonts w:ascii="GHEA Grapalat" w:hAnsi="GHEA Grapalat" w:cs="Sylfaen"/>
          <w:lang w:val="hy-AM"/>
        </w:rPr>
        <w:t>անմիջականորեն խոհանոցի և լվացքատան պատուհանների վերևում չի թույլատրվում։</w:t>
      </w:r>
    </w:p>
    <w:p w14:paraId="260F4053" w14:textId="59959874"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Մասնագիտացված </w:t>
      </w:r>
      <w:r w:rsidR="00EB4821" w:rsidRPr="00E27503">
        <w:rPr>
          <w:rFonts w:ascii="GHEA Grapalat" w:hAnsi="GHEA Grapalat" w:cs="Sylfaen"/>
          <w:lang w:val="hy-AM"/>
        </w:rPr>
        <w:t xml:space="preserve">խնամք տրամադրող </w:t>
      </w:r>
      <w:r w:rsidRPr="00E27503">
        <w:rPr>
          <w:rFonts w:ascii="GHEA Grapalat" w:hAnsi="GHEA Grapalat" w:cs="Sylfaen"/>
          <w:lang w:val="hy-AM"/>
        </w:rPr>
        <w:t>հաստատությունները պետք է լինեն հաշմանդամություն ունեցող (այդ թվում՝ թիկնաթոռ-սայլակով տեղաշարժվող) անձանց համար մատչելի։ Հաշմանդամություն ունեցող անձանց համար պետք է ապահովել մոտեցման հնարավորություն շենքի ընդհանուր հաղորդակցության և հանգստի համար նախատեսված տարածք, երեխաների սպասարկման մասնագիտացված սենքեր, մանկական խմբակների և սեկցիաների սենքեր, բժշկական սպասարկման, երեխաների մտավոր, հոգևոր և ֆիզիկական զարգացման կազմակերպումն ապահովող պարապմունքների համար նախատեսված ընդհանուր սենքեր, ծառայողական-տնտեսական գործառույթների սենքեր։</w:t>
      </w:r>
    </w:p>
    <w:p w14:paraId="3223649A" w14:textId="77777777" w:rsidR="001871BA" w:rsidRPr="00E27503" w:rsidRDefault="001871BA" w:rsidP="00884769">
      <w:pPr>
        <w:pStyle w:val="ListParagraph"/>
        <w:numPr>
          <w:ilvl w:val="0"/>
          <w:numId w:val="2"/>
        </w:numPr>
        <w:shd w:val="clear" w:color="auto" w:fill="FFFFFF"/>
        <w:tabs>
          <w:tab w:val="left" w:pos="851"/>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Բժշկական սենյակը պետք է տեղակայել մեկուսարան-հիվանդասենյակին հարակից հատվածում։ Նրանց միջև պետք է նախատեսել ապակեպատ բացվածք՝ երեխային հետևելու համար: Հիվանդասենյակը չպետք է լինի միջանցիկ։ Մեկուսարան-հիվանդասենյակի ընդունարանում պետք է նախատեսել սպասք լվալու և պահելու հատված։</w:t>
      </w:r>
    </w:p>
    <w:p w14:paraId="4E4F5F06" w14:textId="7C2D7439"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Մասնագիտացված </w:t>
      </w:r>
      <w:r w:rsidR="00180325" w:rsidRPr="00E27503">
        <w:rPr>
          <w:rFonts w:ascii="GHEA Grapalat" w:hAnsi="GHEA Grapalat" w:cs="Sylfaen"/>
          <w:lang w:val="hy-AM"/>
        </w:rPr>
        <w:t xml:space="preserve">խնամք տրամադրող </w:t>
      </w:r>
      <w:r w:rsidRPr="00E27503">
        <w:rPr>
          <w:rFonts w:ascii="GHEA Grapalat" w:hAnsi="GHEA Grapalat" w:cs="Sylfaen"/>
          <w:lang w:val="hy-AM"/>
        </w:rPr>
        <w:t>հաստատություններում պետք է նախատեսել վթարային լուսավորություն՝ հաշվի առնելով կառավարությանն առընթեր քաղաքաշինության պետական կոմիտեի նախագահի 2017 թվականի ապրիլի 13-ի N 56-Ն հրամանով հաստատված ՀՀՇՆ 22-03-2017 շինարարական նորմերի պահանջները։</w:t>
      </w:r>
    </w:p>
    <w:p w14:paraId="55FD4424" w14:textId="103D3752"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Մասնագիտացված </w:t>
      </w:r>
      <w:r w:rsidR="002C2E36" w:rsidRPr="00E27503">
        <w:rPr>
          <w:rFonts w:ascii="GHEA Grapalat" w:hAnsi="GHEA Grapalat" w:cs="Sylfaen"/>
          <w:lang w:val="hy-AM"/>
        </w:rPr>
        <w:t xml:space="preserve">խնամք տրամադրող </w:t>
      </w:r>
      <w:r w:rsidRPr="00E27503">
        <w:rPr>
          <w:rFonts w:ascii="GHEA Grapalat" w:hAnsi="GHEA Grapalat" w:cs="Sylfaen"/>
          <w:lang w:val="hy-AM"/>
        </w:rPr>
        <w:t>հաստատությունների խմբային, խաղային, ճաշարանային, ննջարանային, բուժկետի մեկուսարան-հիվանդասենյակի սենքերում, երաժշտական և ֆիզկուլտուրայի պարապմունքների համար նախատեսված դահլիճներում պետք է նախատեսել ուլտրամանուշակագույն ճառագայթման և մանրէասպան ճառագայթման աղբյուրներ:</w:t>
      </w:r>
    </w:p>
    <w:p w14:paraId="702C068C" w14:textId="09DDE55C"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lastRenderedPageBreak/>
        <w:t xml:space="preserve">Մասնագիտացված </w:t>
      </w:r>
      <w:r w:rsidR="002C2E36" w:rsidRPr="00E27503">
        <w:rPr>
          <w:rFonts w:ascii="GHEA Grapalat" w:hAnsi="GHEA Grapalat" w:cs="Sylfaen"/>
          <w:lang w:val="hy-AM"/>
        </w:rPr>
        <w:t xml:space="preserve">խնամք տրամադրող </w:t>
      </w:r>
      <w:r w:rsidRPr="00E27503">
        <w:rPr>
          <w:rFonts w:ascii="GHEA Grapalat" w:hAnsi="GHEA Grapalat" w:cs="Sylfaen"/>
          <w:lang w:val="hy-AM"/>
        </w:rPr>
        <w:t>հաստատությունների ննջասենյակներում անձնակազմի աշխատանքային գոտում տեղադրվում է տեղային լուսավորություն։</w:t>
      </w:r>
    </w:p>
    <w:p w14:paraId="64041128" w14:textId="16B9169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 Մասնագիտացված </w:t>
      </w:r>
      <w:r w:rsidR="002C2E36" w:rsidRPr="00E27503">
        <w:rPr>
          <w:rFonts w:ascii="GHEA Grapalat" w:hAnsi="GHEA Grapalat" w:cs="Sylfaen"/>
          <w:lang w:val="hy-AM"/>
        </w:rPr>
        <w:t xml:space="preserve">խնամք տրամադրող </w:t>
      </w:r>
      <w:r w:rsidRPr="00E27503">
        <w:rPr>
          <w:rFonts w:ascii="GHEA Grapalat" w:hAnsi="GHEA Grapalat" w:cs="Sylfaen"/>
          <w:lang w:val="hy-AM"/>
        </w:rPr>
        <w:t>հաստատությունների լոգոպեդի սենյակներում հայելու մոտ տեղադրվում է տեղային լուսավորման պատի լուսատու:</w:t>
      </w:r>
      <w:r w:rsidR="002C2E36" w:rsidRPr="00E27503">
        <w:rPr>
          <w:rFonts w:ascii="GHEA Grapalat" w:hAnsi="GHEA Grapalat" w:cs="Sylfaen"/>
          <w:lang w:val="hy-AM"/>
        </w:rPr>
        <w:t xml:space="preserve"> </w:t>
      </w:r>
    </w:p>
    <w:p w14:paraId="789BA750"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Հաստատության մարզադահլիճում նախատեսվում են մարզական գույքի պահման սենյակ, տղաների և աղջիկների հանդերձարաններ:</w:t>
      </w:r>
    </w:p>
    <w:p w14:paraId="066E983C"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hAnsi="GHEA Grapalat" w:cs="Sylfaen"/>
          <w:lang w:val="hy-AM"/>
        </w:rPr>
        <w:t>Հաստատության բուժկետը (բժշկի կաբինետ) մեկ սենյակում կազմակերպելու դեպքում սենյակում ապահովվում է գործառնական գոտիավորում համապատասխան կահավորմամբ</w:t>
      </w:r>
      <w:r w:rsidRPr="00E27503">
        <w:rPr>
          <w:rFonts w:ascii="GHEA Grapalat" w:eastAsia="Microsoft YaHei" w:hAnsi="GHEA Grapalat" w:cs="Microsoft YaHei"/>
          <w:color w:val="000000"/>
          <w:lang w:val="hy-AM"/>
        </w:rPr>
        <w:t>. շարժական միջնապատով մեկուսացնելով հիվանդի ժամանակավոր մեկուսացման համար բժշկական թախտ կամ մահճակալ և միջամտությունների հատված:</w:t>
      </w:r>
    </w:p>
    <w:p w14:paraId="5BD2E620"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Հաստատության բուժկետն (բժշկի կաբինետ) ապահովվում է դաստակային կամ ոտնակային կառավարման լվացարանով, ոտնակային կառավարման բացվող կափարիչով աղբարկղներով, պահարաններով, բուժաշխատողի ձեռքերի և բուժկետի մակերեսների ախտահանման համար նախատեսված ախտահանիչ լուծույթներով:</w:t>
      </w:r>
    </w:p>
    <w:p w14:paraId="44D33989"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Հաստատության բուժկետում (բժշկի կաբինետ) ապահովվում են անհրաժեշտ դեղեր և բժշկական նշանակության ապրանքներ:</w:t>
      </w:r>
    </w:p>
    <w:p w14:paraId="7653036D"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Հաստատության հարկերում տեղակայվում են աղջիկների և տղաների առնվազն մեկական սանհանգույցներ, որոնց սենքերն ունենում են ամբողջական մակերեսներ, հատակը լինում է սալիկապատ կամ պատվում է ջրանթափանց այլ ծածկով: Յուրաքանչյուր մասնաշենքում նախատեսվում է անձնակազմի համար սանհանգույց:</w:t>
      </w:r>
    </w:p>
    <w:p w14:paraId="69B75173"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Հաստատության զուգարանակոնքերը և մյուս սարքավորումները շահագործվում են սարքին վիճակում: Լվացարանների, զուգարանակոնքերի և միզամանների, ջրի տակառիկների, օդափոխիչ համակարգերի և այլ սարքավորումների անսարքությունները վերացվում են անմիջապես:</w:t>
      </w:r>
    </w:p>
    <w:p w14:paraId="38BC9580"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hAnsi="GHEA Grapalat" w:cs="Sylfaen"/>
          <w:lang w:val="hy-AM"/>
        </w:rPr>
        <w:t>Հաստատության զուգարանների սենքերը և սարքավորումները պահվում են մաքուր վիճակում, ապահովվում են հեղուկ օճառով, ձեռքերի չորացման համար էլեկտրական սարքերով կամ թղթյա միանվագ օգտագործման սրբիչներով, զուգարանի թղթով: Ճանճերից պաշտպանվելու համար, զուգարանների սենքերի լուսամուտների օդանցքները</w:t>
      </w:r>
      <w:r w:rsidRPr="00E27503">
        <w:rPr>
          <w:rFonts w:ascii="GHEA Grapalat" w:eastAsia="Microsoft YaHei" w:hAnsi="GHEA Grapalat" w:cs="Microsoft YaHei"/>
          <w:color w:val="000000"/>
          <w:lang w:val="hy-AM"/>
        </w:rPr>
        <w:t xml:space="preserve"> ցանցապատվում են:</w:t>
      </w:r>
    </w:p>
    <w:p w14:paraId="35C0187B"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Հաստատության սանհանգույցների սանիտարատեխնիկական սարքավորումներն պետք է խոնավ մաքրվեն առնվազն օրը 1 անգամ հաճախականությամբ և ըստ անհրաժեշտության: Գիշերանոթները յուրաքանչյուր օգտագործումից հետո լվացվում են հոսող տաք ջրով:</w:t>
      </w:r>
    </w:p>
    <w:p w14:paraId="2577FD61"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Հաստատության զուգարաններն ապահովվում են ջրհոսքի հարմարանքով (տրապ):</w:t>
      </w:r>
    </w:p>
    <w:p w14:paraId="07402BC9"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Հաստատություններն ապահովվում են ջրամատակարարման և կեղտաջրերի հեռացման (կոյուղու) ներքին ցանցերով, որոնք միացվում են ջրամատակարարման և ջրահեռացման արտաքին ցանցերին: </w:t>
      </w:r>
    </w:p>
    <w:p w14:paraId="43DC84AD"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lastRenderedPageBreak/>
        <w:t>Հաստատություններում առկա լվացարաններին միացվող տաք ջուրը պետք է լինի 37 աստիճան ցելսիուսից ոչ բարձր:</w:t>
      </w:r>
    </w:p>
    <w:p w14:paraId="0B90206A" w14:textId="27159F7C" w:rsidR="006E66CC" w:rsidRPr="00E27503" w:rsidRDefault="006C0978"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Ե</w:t>
      </w:r>
      <w:r w:rsidR="00402034" w:rsidRPr="00E27503">
        <w:rPr>
          <w:rFonts w:ascii="GHEA Grapalat" w:hAnsi="GHEA Grapalat" w:cs="Sylfaen"/>
          <w:lang w:val="hy-AM"/>
        </w:rPr>
        <w:t>րեխաների համար նախատեսված լոգարանները և ցնցուղները</w:t>
      </w:r>
      <w:r w:rsidRPr="00E27503">
        <w:rPr>
          <w:rFonts w:ascii="GHEA Grapalat" w:hAnsi="GHEA Grapalat" w:cs="Sylfaen"/>
          <w:lang w:val="hy-AM"/>
        </w:rPr>
        <w:t xml:space="preserve"> </w:t>
      </w:r>
      <w:r w:rsidR="00402034" w:rsidRPr="00E27503">
        <w:rPr>
          <w:rFonts w:ascii="GHEA Grapalat" w:hAnsi="GHEA Grapalat" w:cs="Sylfaen"/>
          <w:lang w:val="hy-AM"/>
        </w:rPr>
        <w:t>պետք է համալրված լինեն ջրի ջերմաստիճանը մինչև 40°C կարգավորելու հնարավորությամբ։</w:t>
      </w:r>
      <w:r w:rsidR="00CB77C4" w:rsidRPr="00E27503">
        <w:rPr>
          <w:rFonts w:ascii="GHEA Grapalat" w:hAnsi="GHEA Grapalat" w:cs="Sylfaen"/>
          <w:lang w:val="hy-AM"/>
        </w:rPr>
        <w:t xml:space="preserve"> </w:t>
      </w:r>
      <w:r w:rsidRPr="00E27503">
        <w:rPr>
          <w:rFonts w:ascii="GHEA Grapalat" w:hAnsi="GHEA Grapalat" w:cs="Sylfaen"/>
          <w:lang w:val="hy-AM"/>
        </w:rPr>
        <w:t>Յուրաքանչյուր 12 երեխայի հաշվարկով պետք է նախատեսված լինի 1 լոգարան՝ ցնցուղային սարքով կամ առանձին ցնցուղ, որը, հաշմանդամություն ունեցող երեխաների համար անհրաժեշտության դեպքում, պետք է համալրված լինի նստատեղով</w:t>
      </w:r>
      <w:r w:rsidR="00CB77C4" w:rsidRPr="00E27503">
        <w:rPr>
          <w:rFonts w:ascii="GHEA Grapalat" w:hAnsi="GHEA Grapalat" w:cs="Sylfaen"/>
          <w:lang w:val="hy-AM"/>
        </w:rPr>
        <w:t>, իսկ ցնցուղային հատվածում՝ նստելու եզրով։</w:t>
      </w:r>
      <w:r w:rsidR="00934C6B" w:rsidRPr="00E27503">
        <w:rPr>
          <w:rFonts w:ascii="GHEA Grapalat" w:hAnsi="GHEA Grapalat" w:cs="Sylfaen"/>
          <w:lang w:val="hy-AM"/>
        </w:rPr>
        <w:t xml:space="preserve"> </w:t>
      </w:r>
      <w:r w:rsidR="0070580A" w:rsidRPr="00E27503">
        <w:rPr>
          <w:rFonts w:ascii="GHEA Grapalat" w:hAnsi="GHEA Grapalat" w:cs="Sylfaen"/>
          <w:lang w:val="hy-AM"/>
        </w:rPr>
        <w:t>Անհրաժեշտության դեպքում լոգարանում կամ ցնցուղային հատվածում պետք է տեղադրվեն բռնակներ և հենաձողեր՝ շահառուի անվտանգությունն ու ինքնուրույնություն</w:t>
      </w:r>
      <w:r w:rsidR="00884769" w:rsidRPr="00E27503">
        <w:rPr>
          <w:rFonts w:ascii="GHEA Grapalat" w:hAnsi="GHEA Grapalat" w:cs="Sylfaen"/>
          <w:lang w:val="hy-AM"/>
        </w:rPr>
        <w:t>ն</w:t>
      </w:r>
      <w:r w:rsidR="0070580A" w:rsidRPr="00E27503">
        <w:rPr>
          <w:rFonts w:ascii="GHEA Grapalat" w:hAnsi="GHEA Grapalat" w:cs="Sylfaen"/>
          <w:lang w:val="hy-AM"/>
        </w:rPr>
        <w:t xml:space="preserve"> ապահովելու նպատակով։</w:t>
      </w:r>
      <w:r w:rsidR="00B2703F" w:rsidRPr="00E27503">
        <w:rPr>
          <w:rFonts w:ascii="GHEA Grapalat" w:hAnsi="GHEA Grapalat" w:cs="Sylfaen"/>
          <w:lang w:val="hy-AM"/>
        </w:rPr>
        <w:t xml:space="preserve"> </w:t>
      </w:r>
      <w:r w:rsidR="00086A81" w:rsidRPr="00E27503">
        <w:rPr>
          <w:rFonts w:ascii="GHEA Grapalat" w:hAnsi="GHEA Grapalat" w:cs="Sylfaen"/>
          <w:lang w:val="hy-AM"/>
        </w:rPr>
        <w:t>Բոլոր լոգասենյակները պետք է օդափոխվեն՝ արտաքին պատուհանի կամ մեխանիկական օդափոխման համակարգի միջոցով։</w:t>
      </w:r>
    </w:p>
    <w:p w14:paraId="7DDAC5B3"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Հաստատության հողատարածքի կանաչապատումն իրականացնելիս բացառում են թունավոր պտուղներով ծառերի և թփերի առկայությունը: Հաստատության սենքերում ևս չեն տեղադրում թունավոր հատկություններով, պտուղներով դեկորատիվ բույսեր:</w:t>
      </w:r>
    </w:p>
    <w:p w14:paraId="4CDF5099" w14:textId="77777777" w:rsidR="001871BA" w:rsidRPr="00E27503" w:rsidRDefault="001871BA" w:rsidP="00884769">
      <w:pPr>
        <w:pStyle w:val="ListParagraph"/>
        <w:numPr>
          <w:ilvl w:val="0"/>
          <w:numId w:val="2"/>
        </w:numPr>
        <w:shd w:val="clear" w:color="auto" w:fill="FFFFFF"/>
        <w:tabs>
          <w:tab w:val="left" w:pos="993"/>
        </w:tabs>
        <w:spacing w:after="0" w:line="240" w:lineRule="auto"/>
        <w:ind w:left="0" w:firstLine="567"/>
        <w:jc w:val="both"/>
        <w:rPr>
          <w:rFonts w:ascii="GHEA Grapalat" w:eastAsia="Microsoft YaHei" w:hAnsi="GHEA Grapalat" w:cs="Microsoft YaHei"/>
          <w:color w:val="000000"/>
          <w:lang w:val="hy-AM"/>
        </w:rPr>
      </w:pPr>
      <w:r w:rsidRPr="00E27503">
        <w:rPr>
          <w:rFonts w:ascii="GHEA Grapalat" w:hAnsi="GHEA Grapalat" w:cs="Sylfaen"/>
          <w:lang w:val="hy-AM"/>
        </w:rPr>
        <w:t>Սենքերի պատերի, հատակի, առաստաղի ծածկույթները լինում են ամբողջական և հարթ, առանց խոնավության և բորբոսի հետքերի: Սենքերի մակերեսների անհարթությունները, ճեղքերը վերացնում են արձակուրդների ընթացքում կամ անմիջապես: Հատակի և պատերի (1,7 մետր բարձրությամբ) ծածկույթը պետք է հնարավորություն</w:t>
      </w:r>
      <w:r w:rsidRPr="00E27503">
        <w:rPr>
          <w:rFonts w:ascii="GHEA Grapalat" w:eastAsia="Microsoft YaHei" w:hAnsi="GHEA Grapalat" w:cs="Microsoft YaHei"/>
          <w:color w:val="000000"/>
          <w:lang w:val="hy-AM"/>
        </w:rPr>
        <w:t xml:space="preserve"> ընձեռի խոնավ մաքրման համար:</w:t>
      </w:r>
    </w:p>
    <w:p w14:paraId="2E23DF11" w14:textId="77777777" w:rsidR="001871BA" w:rsidRPr="00E27503" w:rsidRDefault="001871BA" w:rsidP="00884769">
      <w:pPr>
        <w:pStyle w:val="ListParagraph"/>
        <w:shd w:val="clear" w:color="auto" w:fill="FFFFFF"/>
        <w:tabs>
          <w:tab w:val="left" w:pos="426"/>
        </w:tabs>
        <w:spacing w:after="0" w:line="240" w:lineRule="auto"/>
        <w:ind w:left="0"/>
        <w:jc w:val="center"/>
        <w:rPr>
          <w:rFonts w:ascii="GHEA Grapalat" w:eastAsia="Microsoft YaHei" w:hAnsi="GHEA Grapalat" w:cs="Microsoft YaHei"/>
          <w:color w:val="000000"/>
          <w:lang w:val="hy-AM"/>
        </w:rPr>
      </w:pPr>
    </w:p>
    <w:p w14:paraId="5B9C53A1" w14:textId="62D2CBEE" w:rsidR="00FD3843" w:rsidRPr="00E27503" w:rsidRDefault="001871BA" w:rsidP="0037791F">
      <w:pPr>
        <w:pStyle w:val="ListParagraph"/>
        <w:numPr>
          <w:ilvl w:val="1"/>
          <w:numId w:val="5"/>
        </w:numPr>
        <w:shd w:val="clear" w:color="auto" w:fill="FFFFFF" w:themeFill="background1"/>
        <w:tabs>
          <w:tab w:val="left" w:pos="426"/>
        </w:tabs>
        <w:spacing w:after="0" w:line="240" w:lineRule="auto"/>
        <w:ind w:left="0" w:firstLine="0"/>
        <w:jc w:val="center"/>
        <w:rPr>
          <w:rFonts w:ascii="GHEA Grapalat" w:eastAsia="Microsoft YaHei" w:hAnsi="GHEA Grapalat" w:cs="Microsoft YaHei"/>
          <w:b/>
          <w:bCs/>
          <w:color w:val="000000"/>
          <w:lang w:val="hy-AM"/>
        </w:rPr>
      </w:pPr>
      <w:r w:rsidRPr="00E27503">
        <w:rPr>
          <w:rFonts w:ascii="GHEA Grapalat" w:eastAsia="Times New Roman" w:hAnsi="GHEA Grapalat" w:cs="Times New Roman"/>
          <w:b/>
          <w:bCs/>
          <w:color w:val="000000"/>
          <w:lang w:val="hy-AM"/>
        </w:rPr>
        <w:t xml:space="preserve">ՏԱՐԱԾՔԻ, ՇԵՆՔԵՐԻ, ՇԻՆՈՒԹՅՈՒՆՆԵՐԻ, ՍԱՆԻՏԱՐԱԿԱՆ ՊԱՅՄԱՆՆԵՐԻ, ԵՎ ԿԱՀՈՒՅՔԻ ՉԱՓՈՐՈՇԻՉՆ </w:t>
      </w:r>
      <w:r w:rsidRPr="00E27503">
        <w:rPr>
          <w:rFonts w:ascii="GHEA Grapalat" w:eastAsia="GHEA Grapalat" w:hAnsi="GHEA Grapalat" w:cs="GHEA Grapalat"/>
          <w:b/>
          <w:bCs/>
          <w:color w:val="000000"/>
          <w:lang w:val="hy-AM"/>
        </w:rPr>
        <w:t xml:space="preserve">ԸՆՏԱՆԵԿԱՆ ՄԻՋԱՎԱՅՐԻՆ ՄՈՏ ԽՆԱՄՔ ՏՐԱՄԱԴՐՈՂ ԿԱԶՄԱԿԵՐՊՈՒԹՅՈՒՆՈՒՄ </w:t>
      </w:r>
    </w:p>
    <w:p w14:paraId="4BE64480" w14:textId="77777777" w:rsidR="0037791F" w:rsidRPr="00E27503" w:rsidRDefault="0037791F" w:rsidP="0037791F">
      <w:pPr>
        <w:pStyle w:val="ListParagraph"/>
        <w:shd w:val="clear" w:color="auto" w:fill="FFFFFF" w:themeFill="background1"/>
        <w:tabs>
          <w:tab w:val="left" w:pos="426"/>
        </w:tabs>
        <w:spacing w:after="0" w:line="240" w:lineRule="auto"/>
        <w:ind w:left="792"/>
        <w:rPr>
          <w:rFonts w:ascii="GHEA Grapalat" w:eastAsia="Microsoft YaHei" w:hAnsi="GHEA Grapalat" w:cs="Microsoft YaHei"/>
          <w:b/>
          <w:bCs/>
          <w:color w:val="000000"/>
          <w:lang w:val="hy-AM"/>
        </w:rPr>
      </w:pPr>
    </w:p>
    <w:p w14:paraId="4BA59D85" w14:textId="77777777" w:rsidR="001871BA"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Ընտանեկան միջավայրին մոտ խնամք տրամադրող կազմակերպությունը պետք է ապահովի երեխաների համար անվտանգ, ներառական, հարմարավետ և արժանապատիվ կենսապայմաններ։ </w:t>
      </w:r>
    </w:p>
    <w:p w14:paraId="2B98C565" w14:textId="30BD85E2" w:rsidR="001871BA" w:rsidRPr="00E27503" w:rsidRDefault="001E534C"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Ընտանեկան միջավայրին մոտ խնամք տրամադրող կազմակերպությ</w:t>
      </w:r>
      <w:r w:rsidR="00F91C71" w:rsidRPr="00E27503">
        <w:rPr>
          <w:rFonts w:ascii="GHEA Grapalat" w:hAnsi="GHEA Grapalat" w:cs="Sylfaen"/>
          <w:lang w:val="hy-AM"/>
        </w:rPr>
        <w:t>ա</w:t>
      </w:r>
      <w:r w:rsidRPr="00E27503">
        <w:rPr>
          <w:rFonts w:ascii="GHEA Grapalat" w:hAnsi="GHEA Grapalat" w:cs="Sylfaen"/>
          <w:lang w:val="hy-AM"/>
        </w:rPr>
        <w:t>ն</w:t>
      </w:r>
      <w:r w:rsidR="00F91C71" w:rsidRPr="00E27503">
        <w:rPr>
          <w:rFonts w:ascii="GHEA Grapalat" w:hAnsi="GHEA Grapalat" w:cs="Sylfaen"/>
          <w:lang w:val="hy-AM"/>
        </w:rPr>
        <w:t xml:space="preserve"> </w:t>
      </w:r>
      <w:r w:rsidR="0063611F" w:rsidRPr="00E27503">
        <w:rPr>
          <w:rFonts w:ascii="GHEA Grapalat" w:hAnsi="GHEA Grapalat" w:cs="Sylfaen"/>
          <w:lang w:val="hy-AM"/>
        </w:rPr>
        <w:t xml:space="preserve">կողմից հատկացված </w:t>
      </w:r>
      <w:r w:rsidR="00E5402F" w:rsidRPr="00E27503">
        <w:rPr>
          <w:rFonts w:ascii="GHEA Grapalat" w:hAnsi="GHEA Grapalat" w:cs="Sylfaen"/>
          <w:lang w:val="hy-AM"/>
        </w:rPr>
        <w:t>առանձին տներում</w:t>
      </w:r>
      <w:r w:rsidRPr="00E27503">
        <w:rPr>
          <w:rFonts w:ascii="GHEA Grapalat" w:hAnsi="GHEA Grapalat" w:cs="Sylfaen"/>
          <w:lang w:val="hy-AM"/>
        </w:rPr>
        <w:t xml:space="preserve"> </w:t>
      </w:r>
      <w:r w:rsidR="001871BA" w:rsidRPr="00E27503">
        <w:rPr>
          <w:rFonts w:ascii="GHEA Grapalat" w:hAnsi="GHEA Grapalat" w:cs="Sylfaen"/>
          <w:lang w:val="hy-AM"/>
        </w:rPr>
        <w:t>կարող են խնամվել առավելագույնը 8</w:t>
      </w:r>
      <w:r w:rsidR="00F91C71" w:rsidRPr="00E27503">
        <w:rPr>
          <w:rFonts w:ascii="GHEA Grapalat" w:hAnsi="GHEA Grapalat" w:cs="Sylfaen"/>
          <w:lang w:val="hy-AM"/>
        </w:rPr>
        <w:t>-ական</w:t>
      </w:r>
      <w:r w:rsidR="001871BA" w:rsidRPr="00E27503">
        <w:rPr>
          <w:rFonts w:ascii="GHEA Grapalat" w:hAnsi="GHEA Grapalat" w:cs="Sylfaen"/>
          <w:lang w:val="hy-AM"/>
        </w:rPr>
        <w:t xml:space="preserve"> երեխա՝ ներառյալ հաշմանդամություն ունեցող երեխաները։</w:t>
      </w:r>
    </w:p>
    <w:p w14:paraId="1ED97182" w14:textId="75A89AA0" w:rsidR="001871BA" w:rsidRPr="00E27503" w:rsidRDefault="0063611F"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Տ</w:t>
      </w:r>
      <w:r w:rsidR="00E5402F" w:rsidRPr="00E27503">
        <w:rPr>
          <w:rFonts w:ascii="GHEA Grapalat" w:hAnsi="GHEA Grapalat" w:cs="Sylfaen"/>
          <w:lang w:val="hy-AM"/>
        </w:rPr>
        <w:t>ներ</w:t>
      </w:r>
      <w:r w:rsidRPr="00E27503">
        <w:rPr>
          <w:rFonts w:ascii="GHEA Grapalat" w:hAnsi="GHEA Grapalat" w:cs="Sylfaen"/>
          <w:lang w:val="hy-AM"/>
        </w:rPr>
        <w:t>ն</w:t>
      </w:r>
      <w:r w:rsidR="00E5402F" w:rsidRPr="00E27503">
        <w:rPr>
          <w:rFonts w:ascii="GHEA Grapalat" w:hAnsi="GHEA Grapalat" w:cs="Sylfaen"/>
          <w:lang w:val="hy-AM"/>
        </w:rPr>
        <w:t xml:space="preserve"> </w:t>
      </w:r>
      <w:r w:rsidR="001E534C" w:rsidRPr="00E27503">
        <w:rPr>
          <w:rFonts w:ascii="GHEA Grapalat" w:hAnsi="GHEA Grapalat" w:cs="Sylfaen"/>
          <w:lang w:val="hy-AM"/>
        </w:rPr>
        <w:t>ունեն</w:t>
      </w:r>
      <w:r w:rsidR="001871BA" w:rsidRPr="00E27503">
        <w:rPr>
          <w:rFonts w:ascii="GHEA Grapalat" w:hAnsi="GHEA Grapalat" w:cs="Sylfaen"/>
          <w:lang w:val="hy-AM"/>
        </w:rPr>
        <w:t xml:space="preserve"> առանձին ննջասենյակներ, ընդհանուր օգտագործման տարածքներ, սանհանգույցներ, խոհանոց և բակ։ </w:t>
      </w:r>
    </w:p>
    <w:p w14:paraId="16E45C73" w14:textId="54E6837F" w:rsidR="001871BA" w:rsidRPr="00E27503" w:rsidRDefault="0063611F"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Տ</w:t>
      </w:r>
      <w:r w:rsidR="00E5402F" w:rsidRPr="00E27503">
        <w:rPr>
          <w:rFonts w:ascii="GHEA Grapalat" w:hAnsi="GHEA Grapalat" w:cs="Sylfaen"/>
          <w:lang w:val="hy-AM"/>
        </w:rPr>
        <w:t>ների</w:t>
      </w:r>
      <w:r w:rsidR="001E534C" w:rsidRPr="00E27503">
        <w:rPr>
          <w:rFonts w:ascii="GHEA Grapalat" w:hAnsi="GHEA Grapalat" w:cs="Sylfaen"/>
          <w:lang w:val="hy-AM"/>
        </w:rPr>
        <w:t xml:space="preserve"> </w:t>
      </w:r>
      <w:r w:rsidR="001871BA" w:rsidRPr="00E27503">
        <w:rPr>
          <w:rFonts w:ascii="GHEA Grapalat" w:hAnsi="GHEA Grapalat" w:cs="Sylfaen"/>
          <w:lang w:val="hy-AM"/>
        </w:rPr>
        <w:t>մուտք</w:t>
      </w:r>
      <w:r w:rsidR="001E534C" w:rsidRPr="00E27503">
        <w:rPr>
          <w:rFonts w:ascii="GHEA Grapalat" w:hAnsi="GHEA Grapalat" w:cs="Sylfaen"/>
          <w:lang w:val="hy-AM"/>
        </w:rPr>
        <w:t>եր</w:t>
      </w:r>
      <w:r w:rsidR="001871BA" w:rsidRPr="00E27503">
        <w:rPr>
          <w:rFonts w:ascii="GHEA Grapalat" w:hAnsi="GHEA Grapalat" w:cs="Sylfaen"/>
          <w:lang w:val="hy-AM"/>
        </w:rPr>
        <w:t>ը պետք է մատչելի լին</w:t>
      </w:r>
      <w:r w:rsidR="001E534C" w:rsidRPr="00E27503">
        <w:rPr>
          <w:rFonts w:ascii="GHEA Grapalat" w:hAnsi="GHEA Grapalat" w:cs="Sylfaen"/>
          <w:lang w:val="hy-AM"/>
        </w:rPr>
        <w:t>են</w:t>
      </w:r>
      <w:r w:rsidR="001871BA" w:rsidRPr="00E27503">
        <w:rPr>
          <w:rFonts w:ascii="GHEA Grapalat" w:hAnsi="GHEA Grapalat" w:cs="Sylfaen"/>
          <w:lang w:val="hy-AM"/>
        </w:rPr>
        <w:t xml:space="preserve"> բոլոր երեխաների համար, ունենա</w:t>
      </w:r>
      <w:r w:rsidR="001E534C" w:rsidRPr="00E27503">
        <w:rPr>
          <w:rFonts w:ascii="GHEA Grapalat" w:hAnsi="GHEA Grapalat" w:cs="Sylfaen"/>
          <w:lang w:val="hy-AM"/>
        </w:rPr>
        <w:t>ն</w:t>
      </w:r>
      <w:r w:rsidR="001871BA" w:rsidRPr="00E27503">
        <w:rPr>
          <w:rFonts w:ascii="GHEA Grapalat" w:hAnsi="GHEA Grapalat" w:cs="Sylfaen"/>
          <w:lang w:val="hy-AM"/>
        </w:rPr>
        <w:t xml:space="preserve"> թեքահարթակներ, համապատասխան լուսավորություն և անվտանգություն։ </w:t>
      </w:r>
    </w:p>
    <w:p w14:paraId="51BB618C" w14:textId="6A7B0D61" w:rsidR="001871BA"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Մեկ երեխայի հաշվով ննջասենյակի նվազագույն մակերեսը պետք է լինի </w:t>
      </w:r>
      <w:r w:rsidR="000A6406" w:rsidRPr="00E27503">
        <w:rPr>
          <w:rFonts w:ascii="GHEA Grapalat" w:hAnsi="GHEA Grapalat" w:cs="Sylfaen"/>
          <w:lang w:val="hy-AM"/>
        </w:rPr>
        <w:t>4</w:t>
      </w:r>
      <w:r w:rsidRPr="00E27503">
        <w:rPr>
          <w:rFonts w:ascii="GHEA Grapalat" w:hAnsi="GHEA Grapalat" w:cs="Sylfaen"/>
          <w:lang w:val="hy-AM"/>
        </w:rPr>
        <w:t xml:space="preserve"> մ²։ </w:t>
      </w:r>
    </w:p>
    <w:p w14:paraId="1C9A136D" w14:textId="2D15C3FB" w:rsidR="001871BA"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Մեկ ննջասենյակում կարող են բնակվել առավելագույնը </w:t>
      </w:r>
      <w:r w:rsidR="000A6406" w:rsidRPr="00E27503">
        <w:rPr>
          <w:rFonts w:ascii="GHEA Grapalat" w:hAnsi="GHEA Grapalat" w:cs="Sylfaen"/>
          <w:lang w:val="hy-AM"/>
        </w:rPr>
        <w:t>3</w:t>
      </w:r>
      <w:r w:rsidRPr="00E27503">
        <w:rPr>
          <w:rFonts w:ascii="GHEA Grapalat" w:hAnsi="GHEA Grapalat" w:cs="Sylfaen"/>
          <w:lang w:val="hy-AM"/>
        </w:rPr>
        <w:t xml:space="preserve"> երեխա</w:t>
      </w:r>
      <w:r w:rsidR="00206BC1" w:rsidRPr="00E27503">
        <w:rPr>
          <w:rFonts w:ascii="GHEA Grapalat" w:hAnsi="GHEA Grapalat" w:cs="Sylfaen"/>
          <w:lang w:val="hy-AM"/>
        </w:rPr>
        <w:t>,</w:t>
      </w:r>
      <w:r w:rsidR="00206BC1" w:rsidRPr="00E27503">
        <w:rPr>
          <w:rFonts w:ascii="GHEA Grapalat" w:hAnsi="GHEA Grapalat"/>
          <w:lang w:val="hy-AM"/>
        </w:rPr>
        <w:t xml:space="preserve"> </w:t>
      </w:r>
      <w:r w:rsidR="00206BC1" w:rsidRPr="00E27503">
        <w:rPr>
          <w:rFonts w:ascii="GHEA Grapalat" w:hAnsi="GHEA Grapalat" w:cs="Sylfaen"/>
          <w:lang w:val="hy-AM"/>
        </w:rPr>
        <w:t>բացառությամբ այն դեպքերի, երբ սենյակի տարածքը, երեխաների տարիքային առանձնահատկությունները կամ եղբայր-քույր հարաբերությունները թույլ են տալիս այլ կազմակերպում</w:t>
      </w:r>
      <w:r w:rsidRPr="00E27503">
        <w:rPr>
          <w:rFonts w:ascii="GHEA Grapalat" w:hAnsi="GHEA Grapalat" w:cs="Sylfaen"/>
          <w:lang w:val="hy-AM"/>
        </w:rPr>
        <w:t xml:space="preserve">։ </w:t>
      </w:r>
    </w:p>
    <w:p w14:paraId="5DE7EEB9" w14:textId="44E7E650" w:rsidR="001871BA"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lastRenderedPageBreak/>
        <w:t>Յուրաքանչյուր երեխա պետք է ունենա անհատական մահճակալ, անհատական պահարան՝ անձնական իրերի համար, աթոռ</w:t>
      </w:r>
      <w:r w:rsidR="00D65C89" w:rsidRPr="00E27503">
        <w:rPr>
          <w:rFonts w:ascii="GHEA Grapalat" w:hAnsi="GHEA Grapalat" w:cs="Sylfaen"/>
          <w:lang w:val="hy-AM"/>
        </w:rPr>
        <w:t>, և իր հագուստների համար առանձնացված հատված զգեստապահարանում</w:t>
      </w:r>
      <w:r w:rsidRPr="00E27503">
        <w:rPr>
          <w:rFonts w:ascii="GHEA Grapalat" w:hAnsi="GHEA Grapalat" w:cs="Sylfaen"/>
          <w:lang w:val="hy-AM"/>
        </w:rPr>
        <w:t>։ Կահույքը պետք է լինի հարմարավետ, անվտանգ և հեշտ մաքրվող։ Բոլոր տարրերը պետք է համապատասխանեն երեխաների հասակին և ֆունկցիոնալությանը։</w:t>
      </w:r>
    </w:p>
    <w:p w14:paraId="25BE1CE7" w14:textId="77777777" w:rsidR="001871BA"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lang w:val="hy-AM"/>
        </w:rPr>
      </w:pPr>
      <w:r w:rsidRPr="00E27503">
        <w:rPr>
          <w:rFonts w:ascii="GHEA Grapalat" w:hAnsi="GHEA Grapalat" w:cs="Sylfaen"/>
          <w:lang w:val="hy-AM"/>
        </w:rPr>
        <w:t>Սենյակները պետք է ապահովեն անձնական տարածք, անվտանգություն և հարմարավետություն։ Բոլոր սենյակներում պետք է լինեն պատուհաններ՝ բնական լուսավորության</w:t>
      </w:r>
      <w:r w:rsidRPr="00E27503">
        <w:rPr>
          <w:rFonts w:ascii="GHEA Grapalat" w:hAnsi="GHEA Grapalat"/>
          <w:lang w:val="hy-AM"/>
        </w:rPr>
        <w:t xml:space="preserve"> և օդափոխության համար։</w:t>
      </w:r>
    </w:p>
    <w:p w14:paraId="0967A0C3" w14:textId="77777777" w:rsidR="001871BA"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Հաշմանդամություն ունեցող երեխաների համար պետք է ապահովվեն համապատասխան հարմարեցումներ։</w:t>
      </w:r>
    </w:p>
    <w:p w14:paraId="678F2052" w14:textId="01BD1400" w:rsidR="001871BA" w:rsidRPr="00E27503" w:rsidRDefault="00F91C71"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Առանձին </w:t>
      </w:r>
      <w:r w:rsidR="00E5402F" w:rsidRPr="00E27503">
        <w:rPr>
          <w:rFonts w:ascii="GHEA Grapalat" w:hAnsi="GHEA Grapalat" w:cs="Sylfaen"/>
          <w:lang w:val="hy-AM"/>
        </w:rPr>
        <w:t>տա</w:t>
      </w:r>
      <w:r w:rsidRPr="00E27503">
        <w:rPr>
          <w:rFonts w:ascii="GHEA Grapalat" w:hAnsi="GHEA Grapalat" w:cs="Sylfaen"/>
          <w:lang w:val="hy-AM"/>
        </w:rPr>
        <w:t>ն</w:t>
      </w:r>
      <w:r w:rsidR="00E5402F" w:rsidRPr="00E27503">
        <w:rPr>
          <w:rFonts w:ascii="GHEA Grapalat" w:hAnsi="GHEA Grapalat" w:cs="Sylfaen"/>
          <w:lang w:val="hy-AM"/>
        </w:rPr>
        <w:t>ը</w:t>
      </w:r>
      <w:r w:rsidRPr="00E27503">
        <w:rPr>
          <w:rFonts w:ascii="GHEA Grapalat" w:hAnsi="GHEA Grapalat" w:cs="Sylfaen"/>
          <w:lang w:val="hy-AM"/>
        </w:rPr>
        <w:t xml:space="preserve"> </w:t>
      </w:r>
      <w:r w:rsidR="001871BA" w:rsidRPr="00E27503">
        <w:rPr>
          <w:rFonts w:ascii="GHEA Grapalat" w:hAnsi="GHEA Grapalat" w:cs="Sylfaen"/>
          <w:lang w:val="hy-AM"/>
        </w:rPr>
        <w:t xml:space="preserve">պետք է լինի առնվազն մեկ ընդհանուր սենյակ՝ նվազագույն 20–25 մ² մակերեսով։ Սենյակը պետք է նախատեսված լինի խաղի, հանգստի, դասապատրաստման և ստեղծագործական գործունեության համար։ </w:t>
      </w:r>
    </w:p>
    <w:p w14:paraId="7DDD2F10" w14:textId="4B8AAF47" w:rsidR="00D65C89"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Սենյակի կահույքը պետք է ներառի բազմոց, բազկաթոռներ, ճաշասեղան, փոքր սեղաններ, պահարան, գրապահարաններ և խաղալիքների պահարաններ</w:t>
      </w:r>
      <w:r w:rsidR="00141DB2" w:rsidRPr="00E27503">
        <w:rPr>
          <w:rFonts w:ascii="GHEA Grapalat" w:hAnsi="GHEA Grapalat" w:cs="Sylfaen"/>
          <w:lang w:val="hy-AM"/>
        </w:rPr>
        <w:t>, և առնվազն մեկ հեռուստացույց</w:t>
      </w:r>
      <w:r w:rsidR="00D65C89" w:rsidRPr="00E27503">
        <w:rPr>
          <w:rFonts w:ascii="GHEA Grapalat" w:hAnsi="GHEA Grapalat" w:cs="Sylfaen"/>
          <w:lang w:val="hy-AM"/>
        </w:rPr>
        <w:t>` առավելագույնը 8 շահառուի միաժամանակյա հանգստի և զբաղմունքի համար</w:t>
      </w:r>
      <w:r w:rsidRPr="00E27503">
        <w:rPr>
          <w:rFonts w:ascii="GHEA Grapalat" w:hAnsi="GHEA Grapalat" w:cs="Sylfaen"/>
          <w:lang w:val="hy-AM"/>
        </w:rPr>
        <w:t>։ Տարածքը պետք է լինի ներառական, ապահովված բնական և արհեստական լուսավորությամբ։</w:t>
      </w:r>
      <w:r w:rsidR="00D65C89" w:rsidRPr="00E27503">
        <w:rPr>
          <w:rFonts w:ascii="GHEA Grapalat" w:hAnsi="GHEA Grapalat" w:cs="Sylfaen"/>
          <w:lang w:val="hy-AM"/>
        </w:rPr>
        <w:t xml:space="preserve"> </w:t>
      </w:r>
    </w:p>
    <w:p w14:paraId="29638528" w14:textId="7A2AE948" w:rsidR="00D65C89" w:rsidRPr="00E27503" w:rsidRDefault="00141DB2"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Առանձին տանը</w:t>
      </w:r>
      <w:r w:rsidR="00D65C89" w:rsidRPr="00E27503">
        <w:rPr>
          <w:rFonts w:ascii="GHEA Grapalat" w:hAnsi="GHEA Grapalat" w:cs="Sylfaen"/>
          <w:lang w:val="hy-AM"/>
        </w:rPr>
        <w:t xml:space="preserve"> երեխան պետք է ապահովված լինի հեռախոսակապով և ինտերնետով։</w:t>
      </w:r>
    </w:p>
    <w:p w14:paraId="0A1C7648" w14:textId="77777777" w:rsidR="001871BA"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Յուրաքանչյուր 4 երեխայի համար պետք է նախատեսվի առնվազն մեկ սանհանգույց։ Սանհանգույցի նվազագույն մակերեսը՝ 4–5 մ²։ </w:t>
      </w:r>
    </w:p>
    <w:p w14:paraId="00F26753" w14:textId="0F924B4D" w:rsidR="001871BA"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Սանհանգույցը պետք է ունենա լվացարան, զուգարան, ցնցուղ կամ լոգարան։ Սանհանգույցի հատակը պետք է լինի չսայթակող։ </w:t>
      </w:r>
      <w:r w:rsidR="00D65C89" w:rsidRPr="00E27503">
        <w:rPr>
          <w:rFonts w:ascii="GHEA Grapalat" w:hAnsi="GHEA Grapalat" w:cs="Sylfaen"/>
          <w:lang w:val="hy-AM"/>
        </w:rPr>
        <w:t>Ըստ անհրաժեշտության պ</w:t>
      </w:r>
      <w:r w:rsidRPr="00E27503">
        <w:rPr>
          <w:rFonts w:ascii="GHEA Grapalat" w:hAnsi="GHEA Grapalat" w:cs="Sylfaen"/>
          <w:lang w:val="hy-AM"/>
        </w:rPr>
        <w:t>ատերին պետք է լինեն բռնակներ՝ հաշմանդամություն ունեցող երեխաների համար։</w:t>
      </w:r>
      <w:r w:rsidR="007F4EB1" w:rsidRPr="00E27503">
        <w:rPr>
          <w:rFonts w:ascii="GHEA Grapalat" w:hAnsi="GHEA Grapalat" w:cs="Sylfaen"/>
          <w:lang w:val="hy-AM"/>
        </w:rPr>
        <w:t xml:space="preserve"> </w:t>
      </w:r>
    </w:p>
    <w:p w14:paraId="6E729359" w14:textId="77777777" w:rsidR="001871BA"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Սանհանգույցում կամ կից պահարանում պետք է լինի հնարավորություն պահեստավորելու մաքրման և հիգիենայի միջոցները։ </w:t>
      </w:r>
    </w:p>
    <w:p w14:paraId="3C8BA004" w14:textId="334B0601" w:rsidR="001871BA" w:rsidRPr="00E27503" w:rsidRDefault="00E5402F"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Տան</w:t>
      </w:r>
      <w:r w:rsidR="00F91C71" w:rsidRPr="00E27503">
        <w:rPr>
          <w:rFonts w:ascii="GHEA Grapalat" w:hAnsi="GHEA Grapalat" w:cs="Sylfaen"/>
          <w:lang w:val="hy-AM"/>
        </w:rPr>
        <w:t xml:space="preserve"> </w:t>
      </w:r>
      <w:r w:rsidR="001871BA" w:rsidRPr="00E27503">
        <w:rPr>
          <w:rFonts w:ascii="GHEA Grapalat" w:hAnsi="GHEA Grapalat" w:cs="Sylfaen"/>
          <w:lang w:val="hy-AM"/>
        </w:rPr>
        <w:t>խոհանոցի նվազագույն մակերեսը պետք է լինի 10–12 մ²։</w:t>
      </w:r>
    </w:p>
    <w:p w14:paraId="53868102" w14:textId="77777777" w:rsidR="001871BA"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Խոհանոցը պետք է ունենա պատուհան և դեպի դուրս բացվող դուռ։ Խոհանոցը պետք է ունենա լվացարան, սառնարան, գազօջախ, պահարաններ, աշխատանքային մակերես, ճաշասեղան և աթոռներ՝ ըստ երեխաների թվի։ </w:t>
      </w:r>
    </w:p>
    <w:p w14:paraId="6A101579" w14:textId="77777777" w:rsidR="001871BA"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Խոհանոցում պետք է ապահովվի երեխաների մասնակցություն սննդի պատրաստման և ինքնասպասարկման գործընթացներին։</w:t>
      </w:r>
    </w:p>
    <w:p w14:paraId="0614A471" w14:textId="1F04B156" w:rsidR="001871BA"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Ցանկալի է, որ </w:t>
      </w:r>
      <w:r w:rsidR="00E5402F" w:rsidRPr="00E27503">
        <w:rPr>
          <w:rFonts w:ascii="GHEA Grapalat" w:hAnsi="GHEA Grapalat" w:cs="Sylfaen"/>
          <w:lang w:val="hy-AM"/>
        </w:rPr>
        <w:t>տունն</w:t>
      </w:r>
      <w:r w:rsidR="00F91C71" w:rsidRPr="00E27503">
        <w:rPr>
          <w:rFonts w:ascii="GHEA Grapalat" w:hAnsi="GHEA Grapalat" w:cs="Sylfaen"/>
          <w:lang w:val="hy-AM"/>
        </w:rPr>
        <w:t xml:space="preserve"> </w:t>
      </w:r>
      <w:r w:rsidRPr="00E27503">
        <w:rPr>
          <w:rFonts w:ascii="GHEA Grapalat" w:hAnsi="GHEA Grapalat" w:cs="Sylfaen"/>
          <w:lang w:val="hy-AM"/>
        </w:rPr>
        <w:t>ունենա առնվազն մեկ պատշգամբ՝ նվազագույն 4–5 մ² մակերեսով, անվտանգ պատնեշով։ Այն կարող է օգտագործվել հանգստի, բույսերի խնամքի և դիտարկման նպատակով։</w:t>
      </w:r>
    </w:p>
    <w:p w14:paraId="60F54297" w14:textId="78F3AB93" w:rsidR="001871BA" w:rsidRPr="00E27503" w:rsidRDefault="00E5402F"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Տան</w:t>
      </w:r>
      <w:r w:rsidR="00F91C71" w:rsidRPr="00E27503">
        <w:rPr>
          <w:rFonts w:ascii="GHEA Grapalat" w:hAnsi="GHEA Grapalat" w:cs="Sylfaen"/>
          <w:lang w:val="hy-AM"/>
        </w:rPr>
        <w:t xml:space="preserve"> </w:t>
      </w:r>
      <w:r w:rsidR="001871BA" w:rsidRPr="00E27503">
        <w:rPr>
          <w:rFonts w:ascii="GHEA Grapalat" w:hAnsi="GHEA Grapalat" w:cs="Sylfaen"/>
          <w:lang w:val="hy-AM"/>
        </w:rPr>
        <w:t xml:space="preserve">բակը պետք է ունենա առնվազն 40–50 մ² մակերես։ Այն կարող է ծառայել որպես խաղահրապարակ, երեխաների խաղի, շարժողական ակտիվության և հանգստի համար։ </w:t>
      </w:r>
    </w:p>
    <w:p w14:paraId="09536AAE" w14:textId="77777777" w:rsidR="00141DB2" w:rsidRPr="00E27503" w:rsidRDefault="001871BA"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Բակը կարող է ունենալ նստարաններ, խաղային տարրեր, մարզվելու հարմարություններ։ Ցանկալի է ունենա կանաչապատ տարածք, չսայթակող մակերես։</w:t>
      </w:r>
    </w:p>
    <w:p w14:paraId="3C0875E5" w14:textId="60303DBF" w:rsidR="001871BA" w:rsidRPr="00E27503" w:rsidRDefault="00141DB2" w:rsidP="00884769">
      <w:pPr>
        <w:pStyle w:val="ListParagraph"/>
        <w:numPr>
          <w:ilvl w:val="0"/>
          <w:numId w:val="2"/>
        </w:numPr>
        <w:shd w:val="clear" w:color="auto" w:fill="FFFFFF"/>
        <w:tabs>
          <w:tab w:val="left" w:pos="851"/>
          <w:tab w:val="left" w:pos="1134"/>
        </w:tabs>
        <w:spacing w:after="0" w:line="240" w:lineRule="auto"/>
        <w:ind w:left="0" w:firstLine="567"/>
        <w:jc w:val="both"/>
        <w:rPr>
          <w:rFonts w:ascii="GHEA Grapalat" w:hAnsi="GHEA Grapalat" w:cs="Sylfaen"/>
          <w:lang w:val="hy-AM"/>
        </w:rPr>
      </w:pPr>
      <w:r w:rsidRPr="00E27503">
        <w:rPr>
          <w:rFonts w:ascii="GHEA Grapalat" w:hAnsi="GHEA Grapalat" w:cs="Sylfaen"/>
          <w:lang w:val="hy-AM"/>
        </w:rPr>
        <w:t xml:space="preserve">Տները և օժանդակ բոլոր տարածքները պետք է ապահոված լինեն հակահրդեհային համակարգով, ազդարարման սեղմակոճակներով, տարհանման </w:t>
      </w:r>
      <w:r w:rsidRPr="00E27503">
        <w:rPr>
          <w:rFonts w:ascii="GHEA Grapalat" w:hAnsi="GHEA Grapalat" w:cs="Sylfaen"/>
          <w:lang w:val="hy-AM"/>
        </w:rPr>
        <w:lastRenderedPageBreak/>
        <w:t>պլաններով, առաջնային հրդեհաշիջման միջոցները և այլ պարագաները պետք է տեղադրված լինեն տեսանելի և հասանելի բարձրության վրա:</w:t>
      </w:r>
    </w:p>
    <w:p w14:paraId="3FF39432" w14:textId="2260E651" w:rsidR="00E00993" w:rsidRPr="00884769" w:rsidRDefault="001871BA" w:rsidP="00884769">
      <w:pPr>
        <w:pStyle w:val="ListParagraph"/>
        <w:numPr>
          <w:ilvl w:val="0"/>
          <w:numId w:val="2"/>
        </w:numPr>
        <w:shd w:val="clear" w:color="auto" w:fill="FFFFFF" w:themeFill="background1"/>
        <w:tabs>
          <w:tab w:val="left" w:pos="851"/>
          <w:tab w:val="left" w:pos="1134"/>
        </w:tabs>
        <w:spacing w:after="0" w:line="240" w:lineRule="auto"/>
        <w:ind w:left="0" w:firstLine="567"/>
        <w:jc w:val="both"/>
        <w:rPr>
          <w:rFonts w:ascii="Sylfaen" w:hAnsi="Sylfaen"/>
          <w:lang w:val="hy-AM"/>
        </w:rPr>
      </w:pPr>
      <w:r w:rsidRPr="00E27503">
        <w:rPr>
          <w:rFonts w:ascii="GHEA Grapalat" w:hAnsi="GHEA Grapalat" w:cs="Sylfaen"/>
          <w:lang w:val="hy-AM"/>
        </w:rPr>
        <w:t>Բակը պետք է ունենա անվտանգության ցանկապատ, տեսահսկում, լինի մատչելի հաշմանդամույուն ունեցող երեխաների տեղաշարժման համար, ունենա թեքահարթակ և հարթ</w:t>
      </w:r>
      <w:r w:rsidRPr="00E27503">
        <w:rPr>
          <w:rFonts w:ascii="GHEA Grapalat" w:hAnsi="GHEA Grapalat"/>
          <w:lang w:val="hy-AM"/>
        </w:rPr>
        <w:t xml:space="preserve"> ուղի</w:t>
      </w:r>
      <w:r w:rsidRPr="00884769">
        <w:rPr>
          <w:rFonts w:ascii="Sylfaen" w:hAnsi="Sylfaen"/>
          <w:lang w:val="hy-AM"/>
        </w:rPr>
        <w:t xml:space="preserve">ներ։ </w:t>
      </w:r>
    </w:p>
    <w:sectPr w:rsidR="00E00993" w:rsidRPr="00884769" w:rsidSect="00D8013D">
      <w:pgSz w:w="11906" w:h="16838"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0DB52" w14:textId="77777777" w:rsidR="00757611" w:rsidRDefault="00757611" w:rsidP="00C92F63">
      <w:pPr>
        <w:spacing w:after="0" w:line="240" w:lineRule="auto"/>
      </w:pPr>
      <w:r>
        <w:separator/>
      </w:r>
    </w:p>
  </w:endnote>
  <w:endnote w:type="continuationSeparator" w:id="0">
    <w:p w14:paraId="006BC58C" w14:textId="77777777" w:rsidR="00757611" w:rsidRDefault="00757611" w:rsidP="00C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IDFont+F2">
    <w:altName w:val="Calibri"/>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852181"/>
      <w:docPartObj>
        <w:docPartGallery w:val="Page Numbers (Bottom of Page)"/>
        <w:docPartUnique/>
      </w:docPartObj>
    </w:sdtPr>
    <w:sdtEndPr>
      <w:rPr>
        <w:noProof/>
      </w:rPr>
    </w:sdtEndPr>
    <w:sdtContent>
      <w:p w14:paraId="742439E4" w14:textId="2698658B" w:rsidR="00366532" w:rsidRDefault="00366532">
        <w:pPr>
          <w:pStyle w:val="Footer"/>
          <w:jc w:val="right"/>
        </w:pPr>
        <w:r>
          <w:fldChar w:fldCharType="begin"/>
        </w:r>
        <w:r>
          <w:instrText xml:space="preserve"> PAGE   \* MERGEFORMAT </w:instrText>
        </w:r>
        <w:r>
          <w:fldChar w:fldCharType="separate"/>
        </w:r>
        <w:r w:rsidR="008E7B45">
          <w:rPr>
            <w:noProof/>
          </w:rPr>
          <w:t>20</w:t>
        </w:r>
        <w:r>
          <w:rPr>
            <w:noProof/>
          </w:rPr>
          <w:fldChar w:fldCharType="end"/>
        </w:r>
      </w:p>
    </w:sdtContent>
  </w:sdt>
  <w:p w14:paraId="4B2862C1" w14:textId="77777777" w:rsidR="00366532" w:rsidRDefault="00366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366532" w14:paraId="6E8329F2" w14:textId="77777777" w:rsidTr="399AA77F">
      <w:trPr>
        <w:trHeight w:val="300"/>
      </w:trPr>
      <w:tc>
        <w:tcPr>
          <w:tcW w:w="3005" w:type="dxa"/>
        </w:tcPr>
        <w:p w14:paraId="1B21230F" w14:textId="0663F9E8" w:rsidR="00366532" w:rsidRDefault="00366532" w:rsidP="399AA77F">
          <w:pPr>
            <w:pStyle w:val="Header"/>
            <w:ind w:left="-115"/>
          </w:pPr>
        </w:p>
      </w:tc>
      <w:tc>
        <w:tcPr>
          <w:tcW w:w="3005" w:type="dxa"/>
        </w:tcPr>
        <w:p w14:paraId="40D2B7EE" w14:textId="1B4FE1D5" w:rsidR="00366532" w:rsidRDefault="00366532" w:rsidP="399AA77F">
          <w:pPr>
            <w:pStyle w:val="Header"/>
            <w:jc w:val="center"/>
          </w:pPr>
        </w:p>
      </w:tc>
      <w:tc>
        <w:tcPr>
          <w:tcW w:w="3005" w:type="dxa"/>
        </w:tcPr>
        <w:p w14:paraId="032FEAB6" w14:textId="1E689CC0" w:rsidR="00366532" w:rsidRDefault="00366532" w:rsidP="399AA77F">
          <w:pPr>
            <w:pStyle w:val="Header"/>
            <w:ind w:right="-115"/>
            <w:jc w:val="right"/>
          </w:pPr>
        </w:p>
      </w:tc>
    </w:tr>
  </w:tbl>
  <w:p w14:paraId="7209DB0A" w14:textId="1B894C02" w:rsidR="00366532" w:rsidRDefault="00366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366532" w14:paraId="4A8E70A2" w14:textId="77777777" w:rsidTr="399AA77F">
      <w:trPr>
        <w:trHeight w:val="300"/>
      </w:trPr>
      <w:tc>
        <w:tcPr>
          <w:tcW w:w="4650" w:type="dxa"/>
        </w:tcPr>
        <w:p w14:paraId="0C304D43" w14:textId="3562C9E8" w:rsidR="00366532" w:rsidRDefault="00366532" w:rsidP="399AA77F">
          <w:pPr>
            <w:pStyle w:val="Header"/>
            <w:ind w:left="-115"/>
          </w:pPr>
        </w:p>
      </w:tc>
      <w:tc>
        <w:tcPr>
          <w:tcW w:w="4650" w:type="dxa"/>
        </w:tcPr>
        <w:p w14:paraId="77731145" w14:textId="5F5BB091" w:rsidR="00366532" w:rsidRDefault="00366532" w:rsidP="399AA77F">
          <w:pPr>
            <w:pStyle w:val="Header"/>
            <w:jc w:val="center"/>
          </w:pPr>
        </w:p>
      </w:tc>
      <w:tc>
        <w:tcPr>
          <w:tcW w:w="4650" w:type="dxa"/>
        </w:tcPr>
        <w:p w14:paraId="753E9845" w14:textId="10C0D6DB" w:rsidR="00366532" w:rsidRDefault="00366532" w:rsidP="399AA77F">
          <w:pPr>
            <w:pStyle w:val="Header"/>
            <w:ind w:right="-115"/>
            <w:jc w:val="right"/>
          </w:pPr>
        </w:p>
      </w:tc>
    </w:tr>
  </w:tbl>
  <w:p w14:paraId="10A35E1D" w14:textId="792AC9CF" w:rsidR="00366532" w:rsidRDefault="003665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366532" w14:paraId="361767A6" w14:textId="77777777" w:rsidTr="399AA77F">
      <w:trPr>
        <w:trHeight w:val="300"/>
      </w:trPr>
      <w:tc>
        <w:tcPr>
          <w:tcW w:w="3005" w:type="dxa"/>
        </w:tcPr>
        <w:p w14:paraId="49E2F594" w14:textId="57417F51" w:rsidR="00366532" w:rsidRDefault="00366532" w:rsidP="399AA77F">
          <w:pPr>
            <w:pStyle w:val="Header"/>
            <w:ind w:left="-115"/>
          </w:pPr>
        </w:p>
      </w:tc>
      <w:tc>
        <w:tcPr>
          <w:tcW w:w="3005" w:type="dxa"/>
        </w:tcPr>
        <w:p w14:paraId="33733421" w14:textId="559AC425" w:rsidR="00366532" w:rsidRDefault="00366532" w:rsidP="399AA77F">
          <w:pPr>
            <w:pStyle w:val="Header"/>
            <w:jc w:val="center"/>
          </w:pPr>
        </w:p>
      </w:tc>
      <w:tc>
        <w:tcPr>
          <w:tcW w:w="3005" w:type="dxa"/>
        </w:tcPr>
        <w:p w14:paraId="0A5D72E4" w14:textId="3E493834" w:rsidR="00366532" w:rsidRDefault="00366532" w:rsidP="399AA77F">
          <w:pPr>
            <w:pStyle w:val="Header"/>
            <w:ind w:right="-115"/>
            <w:jc w:val="right"/>
          </w:pPr>
        </w:p>
      </w:tc>
    </w:tr>
  </w:tbl>
  <w:p w14:paraId="23E591FB" w14:textId="0B09B191" w:rsidR="00366532" w:rsidRDefault="00366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DD987" w14:textId="77777777" w:rsidR="00757611" w:rsidRDefault="00757611" w:rsidP="00C92F63">
      <w:pPr>
        <w:spacing w:after="0" w:line="240" w:lineRule="auto"/>
      </w:pPr>
      <w:r>
        <w:separator/>
      </w:r>
    </w:p>
  </w:footnote>
  <w:footnote w:type="continuationSeparator" w:id="0">
    <w:p w14:paraId="4BDBFEAD" w14:textId="77777777" w:rsidR="00757611" w:rsidRDefault="00757611" w:rsidP="00C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366532" w14:paraId="73E0CBF7" w14:textId="77777777" w:rsidTr="399AA77F">
      <w:trPr>
        <w:trHeight w:val="300"/>
      </w:trPr>
      <w:tc>
        <w:tcPr>
          <w:tcW w:w="3005" w:type="dxa"/>
        </w:tcPr>
        <w:p w14:paraId="478F0669" w14:textId="5B4A79DE" w:rsidR="00366532" w:rsidRDefault="00366532" w:rsidP="399AA77F">
          <w:pPr>
            <w:pStyle w:val="Header"/>
            <w:ind w:left="-115"/>
          </w:pPr>
        </w:p>
      </w:tc>
      <w:tc>
        <w:tcPr>
          <w:tcW w:w="3005" w:type="dxa"/>
        </w:tcPr>
        <w:p w14:paraId="1ABBA278" w14:textId="5FA3AC72" w:rsidR="00366532" w:rsidRDefault="00366532" w:rsidP="399AA77F">
          <w:pPr>
            <w:pStyle w:val="Header"/>
            <w:jc w:val="center"/>
          </w:pPr>
        </w:p>
      </w:tc>
      <w:tc>
        <w:tcPr>
          <w:tcW w:w="3005" w:type="dxa"/>
        </w:tcPr>
        <w:p w14:paraId="73EF450B" w14:textId="1999E687" w:rsidR="00366532" w:rsidRDefault="00366532" w:rsidP="399AA77F">
          <w:pPr>
            <w:pStyle w:val="Header"/>
            <w:ind w:right="-115"/>
            <w:jc w:val="right"/>
          </w:pPr>
        </w:p>
      </w:tc>
    </w:tr>
  </w:tbl>
  <w:p w14:paraId="352F787C" w14:textId="3E8D0532" w:rsidR="00366532" w:rsidRDefault="00366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366532" w14:paraId="7574D17C" w14:textId="77777777" w:rsidTr="399AA77F">
      <w:trPr>
        <w:trHeight w:val="300"/>
      </w:trPr>
      <w:tc>
        <w:tcPr>
          <w:tcW w:w="3005" w:type="dxa"/>
        </w:tcPr>
        <w:p w14:paraId="04D03F09" w14:textId="4D6A677A" w:rsidR="00366532" w:rsidRDefault="00366532" w:rsidP="399AA77F">
          <w:pPr>
            <w:pStyle w:val="Header"/>
            <w:ind w:left="-115"/>
          </w:pPr>
        </w:p>
      </w:tc>
      <w:tc>
        <w:tcPr>
          <w:tcW w:w="3005" w:type="dxa"/>
        </w:tcPr>
        <w:p w14:paraId="5D067F3E" w14:textId="3D3159DE" w:rsidR="00366532" w:rsidRDefault="00366532" w:rsidP="399AA77F">
          <w:pPr>
            <w:pStyle w:val="Header"/>
            <w:jc w:val="center"/>
          </w:pPr>
        </w:p>
      </w:tc>
      <w:tc>
        <w:tcPr>
          <w:tcW w:w="3005" w:type="dxa"/>
        </w:tcPr>
        <w:p w14:paraId="6221DA28" w14:textId="21D1FA11" w:rsidR="00366532" w:rsidRDefault="00366532" w:rsidP="399AA77F">
          <w:pPr>
            <w:pStyle w:val="Header"/>
            <w:ind w:right="-115"/>
            <w:jc w:val="right"/>
          </w:pPr>
        </w:p>
      </w:tc>
    </w:tr>
  </w:tbl>
  <w:p w14:paraId="33B04109" w14:textId="64B1A182" w:rsidR="00366532" w:rsidRDefault="00366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366532" w14:paraId="300C231D" w14:textId="77777777" w:rsidTr="399AA77F">
      <w:trPr>
        <w:trHeight w:val="300"/>
      </w:trPr>
      <w:tc>
        <w:tcPr>
          <w:tcW w:w="4650" w:type="dxa"/>
        </w:tcPr>
        <w:p w14:paraId="19BF001A" w14:textId="597418E1" w:rsidR="00366532" w:rsidRDefault="00366532" w:rsidP="399AA77F">
          <w:pPr>
            <w:pStyle w:val="Header"/>
            <w:ind w:left="-115"/>
          </w:pPr>
        </w:p>
      </w:tc>
      <w:tc>
        <w:tcPr>
          <w:tcW w:w="4650" w:type="dxa"/>
        </w:tcPr>
        <w:p w14:paraId="55BA51E8" w14:textId="0C75C343" w:rsidR="00366532" w:rsidRDefault="00366532" w:rsidP="399AA77F">
          <w:pPr>
            <w:pStyle w:val="Header"/>
            <w:jc w:val="center"/>
          </w:pPr>
        </w:p>
      </w:tc>
      <w:tc>
        <w:tcPr>
          <w:tcW w:w="4650" w:type="dxa"/>
        </w:tcPr>
        <w:p w14:paraId="69A6D821" w14:textId="18AB5B09" w:rsidR="00366532" w:rsidRDefault="00366532" w:rsidP="399AA77F">
          <w:pPr>
            <w:pStyle w:val="Header"/>
            <w:ind w:right="-115"/>
            <w:jc w:val="right"/>
          </w:pPr>
        </w:p>
      </w:tc>
    </w:tr>
  </w:tbl>
  <w:p w14:paraId="1CD821D4" w14:textId="0D1DDA00" w:rsidR="00366532" w:rsidRDefault="003665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366532" w14:paraId="74E99B43" w14:textId="77777777" w:rsidTr="399AA77F">
      <w:trPr>
        <w:trHeight w:val="300"/>
      </w:trPr>
      <w:tc>
        <w:tcPr>
          <w:tcW w:w="4650" w:type="dxa"/>
        </w:tcPr>
        <w:p w14:paraId="4D267EC3" w14:textId="11597052" w:rsidR="00366532" w:rsidRDefault="00366532" w:rsidP="399AA77F">
          <w:pPr>
            <w:pStyle w:val="Header"/>
            <w:ind w:left="-115"/>
          </w:pPr>
        </w:p>
      </w:tc>
      <w:tc>
        <w:tcPr>
          <w:tcW w:w="4650" w:type="dxa"/>
        </w:tcPr>
        <w:p w14:paraId="6C9663E3" w14:textId="1AA196F5" w:rsidR="00366532" w:rsidRDefault="00366532" w:rsidP="399AA77F">
          <w:pPr>
            <w:pStyle w:val="Header"/>
            <w:jc w:val="center"/>
          </w:pPr>
        </w:p>
      </w:tc>
      <w:tc>
        <w:tcPr>
          <w:tcW w:w="4650" w:type="dxa"/>
        </w:tcPr>
        <w:p w14:paraId="2FA481A7" w14:textId="3DFA85E9" w:rsidR="00366532" w:rsidRDefault="00366532" w:rsidP="399AA77F">
          <w:pPr>
            <w:pStyle w:val="Header"/>
            <w:ind w:right="-115"/>
            <w:jc w:val="right"/>
          </w:pPr>
        </w:p>
      </w:tc>
    </w:tr>
  </w:tbl>
  <w:p w14:paraId="4E16FB2E" w14:textId="2FD6CB0A" w:rsidR="00366532" w:rsidRDefault="003665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366532" w14:paraId="0410826A" w14:textId="77777777" w:rsidTr="399AA77F">
      <w:trPr>
        <w:trHeight w:val="300"/>
      </w:trPr>
      <w:tc>
        <w:tcPr>
          <w:tcW w:w="3005" w:type="dxa"/>
        </w:tcPr>
        <w:p w14:paraId="41575D1A" w14:textId="33372CED" w:rsidR="00366532" w:rsidRDefault="00366532" w:rsidP="399AA77F">
          <w:pPr>
            <w:pStyle w:val="Header"/>
            <w:ind w:left="-115"/>
          </w:pPr>
        </w:p>
      </w:tc>
      <w:tc>
        <w:tcPr>
          <w:tcW w:w="3005" w:type="dxa"/>
        </w:tcPr>
        <w:p w14:paraId="46B4ECEC" w14:textId="5A66D03E" w:rsidR="00366532" w:rsidRDefault="00366532" w:rsidP="399AA77F">
          <w:pPr>
            <w:pStyle w:val="Header"/>
            <w:jc w:val="center"/>
          </w:pPr>
        </w:p>
      </w:tc>
      <w:tc>
        <w:tcPr>
          <w:tcW w:w="3005" w:type="dxa"/>
        </w:tcPr>
        <w:p w14:paraId="35C91706" w14:textId="26AB4500" w:rsidR="00366532" w:rsidRDefault="00366532" w:rsidP="399AA77F">
          <w:pPr>
            <w:pStyle w:val="Header"/>
            <w:ind w:right="-115"/>
            <w:jc w:val="right"/>
          </w:pPr>
        </w:p>
      </w:tc>
    </w:tr>
  </w:tbl>
  <w:p w14:paraId="7DBC8E09" w14:textId="7BD18CB3" w:rsidR="00366532" w:rsidRDefault="003665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366532" w14:paraId="7F6B056E" w14:textId="77777777" w:rsidTr="399AA77F">
      <w:trPr>
        <w:trHeight w:val="300"/>
      </w:trPr>
      <w:tc>
        <w:tcPr>
          <w:tcW w:w="3005" w:type="dxa"/>
        </w:tcPr>
        <w:p w14:paraId="53B86A3E" w14:textId="48769BC9" w:rsidR="00366532" w:rsidRDefault="00366532" w:rsidP="399AA77F">
          <w:pPr>
            <w:pStyle w:val="Header"/>
            <w:ind w:left="-115"/>
          </w:pPr>
        </w:p>
      </w:tc>
      <w:tc>
        <w:tcPr>
          <w:tcW w:w="3005" w:type="dxa"/>
        </w:tcPr>
        <w:p w14:paraId="1761D4E4" w14:textId="0745087B" w:rsidR="00366532" w:rsidRDefault="00366532" w:rsidP="399AA77F">
          <w:pPr>
            <w:pStyle w:val="Header"/>
            <w:jc w:val="center"/>
          </w:pPr>
        </w:p>
      </w:tc>
      <w:tc>
        <w:tcPr>
          <w:tcW w:w="3005" w:type="dxa"/>
        </w:tcPr>
        <w:p w14:paraId="3F529194" w14:textId="223B9BD9" w:rsidR="00366532" w:rsidRDefault="00366532" w:rsidP="399AA77F">
          <w:pPr>
            <w:pStyle w:val="Header"/>
            <w:ind w:right="-115"/>
            <w:jc w:val="right"/>
          </w:pPr>
        </w:p>
      </w:tc>
    </w:tr>
  </w:tbl>
  <w:p w14:paraId="3686E099" w14:textId="51157C7F" w:rsidR="00366532" w:rsidRDefault="00366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1E6"/>
    <w:multiLevelType w:val="multilevel"/>
    <w:tmpl w:val="4A868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D24D8"/>
    <w:multiLevelType w:val="hybridMultilevel"/>
    <w:tmpl w:val="59DA98FC"/>
    <w:lvl w:ilvl="0" w:tplc="9B408C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F42C8D"/>
    <w:multiLevelType w:val="hybridMultilevel"/>
    <w:tmpl w:val="3CF84C56"/>
    <w:lvl w:ilvl="0" w:tplc="9B408CE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5BD5552"/>
    <w:multiLevelType w:val="hybridMultilevel"/>
    <w:tmpl w:val="F3C6AC3A"/>
    <w:lvl w:ilvl="0" w:tplc="1C4CFEC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B5DD7"/>
    <w:multiLevelType w:val="hybridMultilevel"/>
    <w:tmpl w:val="AABA4E86"/>
    <w:lvl w:ilvl="0" w:tplc="9B408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07377"/>
    <w:multiLevelType w:val="hybridMultilevel"/>
    <w:tmpl w:val="6530503C"/>
    <w:lvl w:ilvl="0" w:tplc="FFFFFFFF">
      <w:start w:val="1"/>
      <w:numFmt w:val="decimal"/>
      <w:lvlText w:val="%1)"/>
      <w:lvlJc w:val="left"/>
      <w:pPr>
        <w:ind w:left="810" w:hanging="360"/>
      </w:pPr>
      <w:rPr>
        <w:rFonts w:hint="default"/>
      </w:rPr>
    </w:lvl>
    <w:lvl w:ilvl="1" w:tplc="9B408CE6">
      <w:start w:val="1"/>
      <w:numFmt w:val="decimal"/>
      <w:lvlText w:val="%2)"/>
      <w:lvlJc w:val="left"/>
      <w:pPr>
        <w:ind w:left="1530" w:hanging="360"/>
      </w:pPr>
      <w:rPr>
        <w:rFonts w:hint="default"/>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 w15:restartNumberingAfterBreak="0">
    <w:nsid w:val="0E365F5B"/>
    <w:multiLevelType w:val="hybridMultilevel"/>
    <w:tmpl w:val="8020C8C4"/>
    <w:lvl w:ilvl="0" w:tplc="C164A33C">
      <w:start w:val="1"/>
      <w:numFmt w:val="decimal"/>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7A6693"/>
    <w:multiLevelType w:val="hybridMultilevel"/>
    <w:tmpl w:val="B6602AF0"/>
    <w:lvl w:ilvl="0" w:tplc="452AC17E">
      <w:start w:val="146"/>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813FAF"/>
    <w:multiLevelType w:val="hybridMultilevel"/>
    <w:tmpl w:val="3FD2C286"/>
    <w:lvl w:ilvl="0" w:tplc="1D9EA292">
      <w:start w:val="1"/>
      <w:numFmt w:val="bullet"/>
      <w:lvlText w:val=""/>
      <w:lvlJc w:val="left"/>
      <w:pPr>
        <w:ind w:left="720" w:hanging="360"/>
      </w:pPr>
      <w:rPr>
        <w:rFonts w:ascii="Symbol" w:hAnsi="Symbol" w:hint="default"/>
      </w:rPr>
    </w:lvl>
    <w:lvl w:ilvl="1" w:tplc="45D0A9DC">
      <w:start w:val="1"/>
      <w:numFmt w:val="bullet"/>
      <w:lvlText w:val="o"/>
      <w:lvlJc w:val="left"/>
      <w:pPr>
        <w:ind w:left="1440" w:hanging="360"/>
      </w:pPr>
      <w:rPr>
        <w:rFonts w:ascii="Courier New" w:hAnsi="Courier New" w:hint="default"/>
      </w:rPr>
    </w:lvl>
    <w:lvl w:ilvl="2" w:tplc="CF28D906">
      <w:start w:val="1"/>
      <w:numFmt w:val="bullet"/>
      <w:lvlText w:val=""/>
      <w:lvlJc w:val="left"/>
      <w:pPr>
        <w:ind w:left="2160" w:hanging="360"/>
      </w:pPr>
      <w:rPr>
        <w:rFonts w:ascii="Wingdings" w:hAnsi="Wingdings" w:hint="default"/>
      </w:rPr>
    </w:lvl>
    <w:lvl w:ilvl="3" w:tplc="6A303044">
      <w:start w:val="1"/>
      <w:numFmt w:val="bullet"/>
      <w:lvlText w:val=""/>
      <w:lvlJc w:val="left"/>
      <w:pPr>
        <w:ind w:left="2880" w:hanging="360"/>
      </w:pPr>
      <w:rPr>
        <w:rFonts w:ascii="Symbol" w:hAnsi="Symbol" w:hint="default"/>
      </w:rPr>
    </w:lvl>
    <w:lvl w:ilvl="4" w:tplc="11C4F064">
      <w:start w:val="1"/>
      <w:numFmt w:val="bullet"/>
      <w:lvlText w:val="o"/>
      <w:lvlJc w:val="left"/>
      <w:pPr>
        <w:ind w:left="3600" w:hanging="360"/>
      </w:pPr>
      <w:rPr>
        <w:rFonts w:ascii="Courier New" w:hAnsi="Courier New" w:hint="default"/>
      </w:rPr>
    </w:lvl>
    <w:lvl w:ilvl="5" w:tplc="F1748510">
      <w:start w:val="1"/>
      <w:numFmt w:val="bullet"/>
      <w:lvlText w:val=""/>
      <w:lvlJc w:val="left"/>
      <w:pPr>
        <w:ind w:left="4320" w:hanging="360"/>
      </w:pPr>
      <w:rPr>
        <w:rFonts w:ascii="Wingdings" w:hAnsi="Wingdings" w:hint="default"/>
      </w:rPr>
    </w:lvl>
    <w:lvl w:ilvl="6" w:tplc="294245E4">
      <w:start w:val="1"/>
      <w:numFmt w:val="bullet"/>
      <w:lvlText w:val=""/>
      <w:lvlJc w:val="left"/>
      <w:pPr>
        <w:ind w:left="5040" w:hanging="360"/>
      </w:pPr>
      <w:rPr>
        <w:rFonts w:ascii="Symbol" w:hAnsi="Symbol" w:hint="default"/>
      </w:rPr>
    </w:lvl>
    <w:lvl w:ilvl="7" w:tplc="B96C1D5E">
      <w:start w:val="1"/>
      <w:numFmt w:val="bullet"/>
      <w:lvlText w:val="o"/>
      <w:lvlJc w:val="left"/>
      <w:pPr>
        <w:ind w:left="5760" w:hanging="360"/>
      </w:pPr>
      <w:rPr>
        <w:rFonts w:ascii="Courier New" w:hAnsi="Courier New" w:hint="default"/>
      </w:rPr>
    </w:lvl>
    <w:lvl w:ilvl="8" w:tplc="EEB8B3A8">
      <w:start w:val="1"/>
      <w:numFmt w:val="bullet"/>
      <w:lvlText w:val=""/>
      <w:lvlJc w:val="left"/>
      <w:pPr>
        <w:ind w:left="6480" w:hanging="360"/>
      </w:pPr>
      <w:rPr>
        <w:rFonts w:ascii="Wingdings" w:hAnsi="Wingdings" w:hint="default"/>
      </w:rPr>
    </w:lvl>
  </w:abstractNum>
  <w:abstractNum w:abstractNumId="9" w15:restartNumberingAfterBreak="0">
    <w:nsid w:val="0FD763CC"/>
    <w:multiLevelType w:val="hybridMultilevel"/>
    <w:tmpl w:val="D2D24260"/>
    <w:lvl w:ilvl="0" w:tplc="EA80E8B4">
      <w:start w:val="91"/>
      <w:numFmt w:val="decimal"/>
      <w:lvlText w:val="%1."/>
      <w:lvlJc w:val="left"/>
      <w:pPr>
        <w:ind w:left="450" w:hanging="360"/>
      </w:pPr>
      <w:rPr>
        <w:rFonts w:hint="default"/>
      </w:rPr>
    </w:lvl>
    <w:lvl w:ilvl="1" w:tplc="1646CC82">
      <w:numFmt w:val="bullet"/>
      <w:lvlText w:val="•"/>
      <w:lvlJc w:val="left"/>
      <w:pPr>
        <w:ind w:left="1440" w:hanging="360"/>
      </w:pPr>
      <w:rPr>
        <w:rFonts w:ascii="MS Mincho" w:eastAsia="MS Mincho" w:hAnsi="MS Mincho" w:cs="MS Mincho"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EF6923"/>
    <w:multiLevelType w:val="hybridMultilevel"/>
    <w:tmpl w:val="3F261098"/>
    <w:lvl w:ilvl="0" w:tplc="F746C7F6">
      <w:start w:val="1"/>
      <w:numFmt w:val="decimal"/>
      <w:lvlText w:val="%1)"/>
      <w:lvlJc w:val="left"/>
      <w:pPr>
        <w:ind w:left="1170" w:hanging="360"/>
      </w:pPr>
      <w:rPr>
        <w:rFonts w:ascii="Sylfaen" w:hAnsi="Sylfae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1008240B"/>
    <w:multiLevelType w:val="hybridMultilevel"/>
    <w:tmpl w:val="FD0C4CF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0CB01BC"/>
    <w:multiLevelType w:val="hybridMultilevel"/>
    <w:tmpl w:val="587E3F34"/>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E91402"/>
    <w:multiLevelType w:val="hybridMultilevel"/>
    <w:tmpl w:val="6172C3E2"/>
    <w:lvl w:ilvl="0" w:tplc="DD4E8ED2">
      <w:start w:val="1"/>
      <w:numFmt w:val="decimal"/>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FF4F34"/>
    <w:multiLevelType w:val="hybridMultilevel"/>
    <w:tmpl w:val="79DC47FA"/>
    <w:lvl w:ilvl="0" w:tplc="04090011">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5" w15:restartNumberingAfterBreak="0">
    <w:nsid w:val="148869EF"/>
    <w:multiLevelType w:val="hybridMultilevel"/>
    <w:tmpl w:val="85D01210"/>
    <w:lvl w:ilvl="0" w:tplc="04090011">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5313624"/>
    <w:multiLevelType w:val="hybridMultilevel"/>
    <w:tmpl w:val="6630AD48"/>
    <w:lvl w:ilvl="0" w:tplc="FFFFFFFF">
      <w:start w:val="1"/>
      <w:numFmt w:val="decimal"/>
      <w:lvlText w:val="%1."/>
      <w:lvlJc w:val="left"/>
      <w:pPr>
        <w:ind w:left="45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AD3E8A"/>
    <w:multiLevelType w:val="hybridMultilevel"/>
    <w:tmpl w:val="C6762532"/>
    <w:lvl w:ilvl="0" w:tplc="495255A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BF7983"/>
    <w:multiLevelType w:val="hybridMultilevel"/>
    <w:tmpl w:val="C48CBA40"/>
    <w:lvl w:ilvl="0" w:tplc="6002B100">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A0127"/>
    <w:multiLevelType w:val="multilevel"/>
    <w:tmpl w:val="CE5AD6F0"/>
    <w:lvl w:ilvl="0">
      <w:start w:val="245"/>
      <w:numFmt w:val="decimal"/>
      <w:lvlText w:val="%1."/>
      <w:lvlJc w:val="left"/>
      <w:pPr>
        <w:ind w:left="450" w:hanging="360"/>
      </w:pPr>
      <w:rPr>
        <w:rFonts w:hint="default"/>
      </w:rPr>
    </w:lvl>
    <w:lvl w:ilvl="1">
      <w:start w:val="5"/>
      <w:numFmt w:val="decimal"/>
      <w:isLgl/>
      <w:lvlText w:val="%1.%2."/>
      <w:lvlJc w:val="left"/>
      <w:pPr>
        <w:ind w:left="522" w:hanging="432"/>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0" w15:restartNumberingAfterBreak="0">
    <w:nsid w:val="17C81362"/>
    <w:multiLevelType w:val="multilevel"/>
    <w:tmpl w:val="9656E8C2"/>
    <w:styleLink w:val="Style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951A6F"/>
    <w:multiLevelType w:val="multilevel"/>
    <w:tmpl w:val="A7526F5C"/>
    <w:lvl w:ilvl="0">
      <w:start w:val="1"/>
      <w:numFmt w:val="decimal"/>
      <w:lvlText w:val="%1."/>
      <w:lvlJc w:val="left"/>
      <w:pPr>
        <w:ind w:left="720" w:hanging="360"/>
      </w:pPr>
      <w:rPr>
        <w:rFonts w:hint="default"/>
      </w:r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C7C70AF"/>
    <w:multiLevelType w:val="hybridMultilevel"/>
    <w:tmpl w:val="8C3A3032"/>
    <w:lvl w:ilvl="0" w:tplc="814CDB30">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81336D"/>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1271A06"/>
    <w:multiLevelType w:val="multilevel"/>
    <w:tmpl w:val="21CE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315879"/>
    <w:multiLevelType w:val="hybridMultilevel"/>
    <w:tmpl w:val="AD48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600876"/>
    <w:multiLevelType w:val="hybridMultilevel"/>
    <w:tmpl w:val="9A7E7E3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23A223AD"/>
    <w:multiLevelType w:val="hybridMultilevel"/>
    <w:tmpl w:val="D3AE6DCC"/>
    <w:lvl w:ilvl="0" w:tplc="9B408CE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260F3DEA"/>
    <w:multiLevelType w:val="hybridMultilevel"/>
    <w:tmpl w:val="F0185C58"/>
    <w:lvl w:ilvl="0" w:tplc="36F014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596396"/>
    <w:multiLevelType w:val="hybridMultilevel"/>
    <w:tmpl w:val="6B4A7D7E"/>
    <w:lvl w:ilvl="0" w:tplc="FFFFFFFF">
      <w:start w:val="2"/>
      <w:numFmt w:val="decimal"/>
      <w:lvlText w:val="%1."/>
      <w:lvlJc w:val="left"/>
      <w:pPr>
        <w:ind w:left="720" w:hanging="360"/>
      </w:pPr>
      <w:rPr>
        <w:rFonts w:hint="default"/>
      </w:rPr>
    </w:lvl>
    <w:lvl w:ilvl="1" w:tplc="04090011">
      <w:start w:val="1"/>
      <w:numFmt w:val="decimal"/>
      <w:lvlText w:val="%2)"/>
      <w:lvlJc w:val="left"/>
      <w:pPr>
        <w:ind w:left="8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B51DEF"/>
    <w:multiLevelType w:val="hybridMultilevel"/>
    <w:tmpl w:val="FF7CEF0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83F3BD7"/>
    <w:multiLevelType w:val="hybridMultilevel"/>
    <w:tmpl w:val="FBA471C4"/>
    <w:lvl w:ilvl="0" w:tplc="FFFFFFFF">
      <w:start w:val="1"/>
      <w:numFmt w:val="decimal"/>
      <w:lvlText w:val="%1)"/>
      <w:lvlJc w:val="left"/>
      <w:pPr>
        <w:ind w:left="810" w:hanging="360"/>
      </w:pPr>
      <w:rPr>
        <w:rFonts w:hint="default"/>
      </w:rPr>
    </w:lvl>
    <w:lvl w:ilvl="1" w:tplc="9B408CE6">
      <w:start w:val="1"/>
      <w:numFmt w:val="decimal"/>
      <w:lvlText w:val="%2)"/>
      <w:lvlJc w:val="left"/>
      <w:pPr>
        <w:ind w:left="810" w:hanging="360"/>
      </w:pPr>
      <w:rPr>
        <w:rFonts w:hint="default"/>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2" w15:restartNumberingAfterBreak="0">
    <w:nsid w:val="29000E5F"/>
    <w:multiLevelType w:val="hybridMultilevel"/>
    <w:tmpl w:val="8FC4D5DE"/>
    <w:lvl w:ilvl="0" w:tplc="FFFFFFFF">
      <w:start w:val="1"/>
      <w:numFmt w:val="decimal"/>
      <w:lvlText w:val="%1)"/>
      <w:lvlJc w:val="left"/>
      <w:pPr>
        <w:ind w:left="1170" w:hanging="360"/>
      </w:pPr>
      <w:rPr>
        <w:rFonts w:hint="default"/>
      </w:rPr>
    </w:lvl>
    <w:lvl w:ilvl="1" w:tplc="9B408CE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95146AF"/>
    <w:multiLevelType w:val="hybridMultilevel"/>
    <w:tmpl w:val="F9688BF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298514A4"/>
    <w:multiLevelType w:val="hybridMultilevel"/>
    <w:tmpl w:val="FA7AD37A"/>
    <w:lvl w:ilvl="0" w:tplc="04090011">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29C52AC8"/>
    <w:multiLevelType w:val="hybridMultilevel"/>
    <w:tmpl w:val="8CD8C118"/>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2A6B795F"/>
    <w:multiLevelType w:val="hybridMultilevel"/>
    <w:tmpl w:val="22A226A6"/>
    <w:lvl w:ilvl="0" w:tplc="9B408C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2BC561D5"/>
    <w:multiLevelType w:val="hybridMultilevel"/>
    <w:tmpl w:val="0DFCD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F5F7F33"/>
    <w:multiLevelType w:val="multilevel"/>
    <w:tmpl w:val="D822286A"/>
    <w:styleLink w:val="Style2"/>
    <w:lvl w:ilvl="0">
      <w:start w:val="1"/>
      <w:numFmt w:val="decimal"/>
      <w:lvlText w:val="%1."/>
      <w:lvlJc w:val="left"/>
      <w:pPr>
        <w:ind w:left="360" w:hanging="360"/>
      </w:pPr>
    </w:lvl>
    <w:lvl w:ilvl="1">
      <w:start w:val="1"/>
      <w:numFmt w:val="decimal"/>
      <w:lvlText w:val="%1.%2."/>
      <w:lvlJc w:val="left"/>
      <w:pPr>
        <w:ind w:left="792" w:hanging="432"/>
      </w:pPr>
      <w:rPr>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F9B128F"/>
    <w:multiLevelType w:val="hybridMultilevel"/>
    <w:tmpl w:val="33DAAB54"/>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1624A39"/>
    <w:multiLevelType w:val="hybridMultilevel"/>
    <w:tmpl w:val="18747D14"/>
    <w:lvl w:ilvl="0" w:tplc="2B9C5A9A">
      <w:start w:val="1"/>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1" w15:restartNumberingAfterBreak="0">
    <w:nsid w:val="35CA4826"/>
    <w:multiLevelType w:val="hybridMultilevel"/>
    <w:tmpl w:val="CDA829E2"/>
    <w:lvl w:ilvl="0" w:tplc="9B408CE6">
      <w:start w:val="1"/>
      <w:numFmt w:val="decimal"/>
      <w:lvlText w:val="%1)"/>
      <w:lvlJc w:val="left"/>
      <w:pPr>
        <w:ind w:left="153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42" w15:restartNumberingAfterBreak="0">
    <w:nsid w:val="36314759"/>
    <w:multiLevelType w:val="hybridMultilevel"/>
    <w:tmpl w:val="DE9A6026"/>
    <w:lvl w:ilvl="0" w:tplc="5E262CD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060E5E"/>
    <w:multiLevelType w:val="hybridMultilevel"/>
    <w:tmpl w:val="EDB4AF44"/>
    <w:lvl w:ilvl="0" w:tplc="FFFFFFFF">
      <w:start w:val="1"/>
      <w:numFmt w:val="decimal"/>
      <w:lvlText w:val="%1)"/>
      <w:lvlJc w:val="left"/>
      <w:pPr>
        <w:ind w:left="810" w:hanging="360"/>
      </w:pPr>
      <w:rPr>
        <w:rFonts w:hint="default"/>
      </w:rPr>
    </w:lvl>
    <w:lvl w:ilvl="1" w:tplc="9B408CE6">
      <w:start w:val="1"/>
      <w:numFmt w:val="decimal"/>
      <w:lvlText w:val="%2)"/>
      <w:lvlJc w:val="left"/>
      <w:pPr>
        <w:ind w:left="1530" w:hanging="360"/>
      </w:pPr>
      <w:rPr>
        <w:rFonts w:hint="default"/>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4" w15:restartNumberingAfterBreak="0">
    <w:nsid w:val="380D04D7"/>
    <w:multiLevelType w:val="hybridMultilevel"/>
    <w:tmpl w:val="92763F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1736EB"/>
    <w:multiLevelType w:val="hybridMultilevel"/>
    <w:tmpl w:val="19423EA6"/>
    <w:lvl w:ilvl="0" w:tplc="8640B914">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724EA2"/>
    <w:multiLevelType w:val="multilevel"/>
    <w:tmpl w:val="9656E8C2"/>
    <w:numStyleLink w:val="Style3"/>
  </w:abstractNum>
  <w:abstractNum w:abstractNumId="47" w15:restartNumberingAfterBreak="0">
    <w:nsid w:val="3B850E55"/>
    <w:multiLevelType w:val="hybridMultilevel"/>
    <w:tmpl w:val="0630A0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15:restartNumberingAfterBreak="0">
    <w:nsid w:val="3B880F50"/>
    <w:multiLevelType w:val="hybridMultilevel"/>
    <w:tmpl w:val="28FA53FE"/>
    <w:lvl w:ilvl="0" w:tplc="9B408C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15:restartNumberingAfterBreak="0">
    <w:nsid w:val="3B8B7880"/>
    <w:multiLevelType w:val="hybridMultilevel"/>
    <w:tmpl w:val="3F06266C"/>
    <w:lvl w:ilvl="0" w:tplc="FFFFFFFF">
      <w:start w:val="146"/>
      <w:numFmt w:val="decimal"/>
      <w:lvlText w:val="%1."/>
      <w:lvlJc w:val="left"/>
      <w:pPr>
        <w:ind w:left="45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BB53BD2"/>
    <w:multiLevelType w:val="hybridMultilevel"/>
    <w:tmpl w:val="4508BD1C"/>
    <w:lvl w:ilvl="0" w:tplc="9B408C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15:restartNumberingAfterBreak="0">
    <w:nsid w:val="3F3C175A"/>
    <w:multiLevelType w:val="hybridMultilevel"/>
    <w:tmpl w:val="0CBCE4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00C443F"/>
    <w:multiLevelType w:val="hybridMultilevel"/>
    <w:tmpl w:val="5CB894B8"/>
    <w:lvl w:ilvl="0" w:tplc="FFFFFFFF">
      <w:start w:val="1"/>
      <w:numFmt w:val="decimal"/>
      <w:lvlText w:val="%1)"/>
      <w:lvlJc w:val="left"/>
      <w:pPr>
        <w:ind w:left="810" w:hanging="360"/>
      </w:pPr>
      <w:rPr>
        <w:rFonts w:hint="default"/>
      </w:rPr>
    </w:lvl>
    <w:lvl w:ilvl="1" w:tplc="9B408CE6">
      <w:start w:val="1"/>
      <w:numFmt w:val="decimal"/>
      <w:lvlText w:val="%2)"/>
      <w:lvlJc w:val="left"/>
      <w:pPr>
        <w:ind w:left="810" w:hanging="360"/>
      </w:pPr>
      <w:rPr>
        <w:rFonts w:hint="default"/>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3" w15:restartNumberingAfterBreak="0">
    <w:nsid w:val="40F07321"/>
    <w:multiLevelType w:val="hybridMultilevel"/>
    <w:tmpl w:val="D10096D2"/>
    <w:lvl w:ilvl="0" w:tplc="A484C66E">
      <w:start w:val="1"/>
      <w:numFmt w:val="decimal"/>
      <w:lvlText w:val="%1)"/>
      <w:lvlJc w:val="left"/>
      <w:pPr>
        <w:ind w:left="1260" w:hanging="360"/>
      </w:pPr>
      <w:rPr>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44FF3E91"/>
    <w:multiLevelType w:val="hybridMultilevel"/>
    <w:tmpl w:val="0D1AF7E2"/>
    <w:lvl w:ilvl="0" w:tplc="06FA0A62">
      <w:start w:val="2"/>
      <w:numFmt w:val="decimal"/>
      <w:lvlText w:val="%1."/>
      <w:lvlJc w:val="left"/>
      <w:pPr>
        <w:ind w:left="720" w:hanging="360"/>
      </w:pPr>
      <w:rPr>
        <w:rFonts w:hint="default"/>
      </w:rPr>
    </w:lvl>
    <w:lvl w:ilvl="1" w:tplc="370C21E6">
      <w:start w:val="1"/>
      <w:numFmt w:val="decimal"/>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132236"/>
    <w:multiLevelType w:val="hybridMultilevel"/>
    <w:tmpl w:val="F84C23E8"/>
    <w:lvl w:ilvl="0" w:tplc="9B408CE6">
      <w:start w:val="1"/>
      <w:numFmt w:val="decimal"/>
      <w:lvlText w:val="%1)"/>
      <w:lvlJc w:val="left"/>
      <w:pPr>
        <w:ind w:left="450" w:hanging="360"/>
      </w:pPr>
      <w:rPr>
        <w:rFonts w:hint="default"/>
      </w:rPr>
    </w:lvl>
    <w:lvl w:ilvl="1" w:tplc="FFFFFFFF">
      <w:start w:val="1"/>
      <w:numFmt w:val="decimal"/>
      <w:lvlText w:val="%2)"/>
      <w:lvlJc w:val="left"/>
      <w:pPr>
        <w:ind w:left="1632" w:hanging="552"/>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57E419F"/>
    <w:multiLevelType w:val="hybridMultilevel"/>
    <w:tmpl w:val="82B25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A4D3D7E"/>
    <w:multiLevelType w:val="hybridMultilevel"/>
    <w:tmpl w:val="53961DD6"/>
    <w:lvl w:ilvl="0" w:tplc="9B408C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15:restartNumberingAfterBreak="0">
    <w:nsid w:val="4B2A5F05"/>
    <w:multiLevelType w:val="hybridMultilevel"/>
    <w:tmpl w:val="070EFBD6"/>
    <w:lvl w:ilvl="0" w:tplc="04090011">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59" w15:restartNumberingAfterBreak="0">
    <w:nsid w:val="4C657D7C"/>
    <w:multiLevelType w:val="hybridMultilevel"/>
    <w:tmpl w:val="9416AA18"/>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0" w15:restartNumberingAfterBreak="0">
    <w:nsid w:val="4CFF19FC"/>
    <w:multiLevelType w:val="multilevel"/>
    <w:tmpl w:val="04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EF541E5"/>
    <w:multiLevelType w:val="hybridMultilevel"/>
    <w:tmpl w:val="411C2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F01309C"/>
    <w:multiLevelType w:val="hybridMultilevel"/>
    <w:tmpl w:val="1C02E706"/>
    <w:lvl w:ilvl="0" w:tplc="870A04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117F99"/>
    <w:multiLevelType w:val="hybridMultilevel"/>
    <w:tmpl w:val="A3E2A4B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4" w15:restartNumberingAfterBreak="0">
    <w:nsid w:val="4F2C003B"/>
    <w:multiLevelType w:val="hybridMultilevel"/>
    <w:tmpl w:val="30A44DB2"/>
    <w:lvl w:ilvl="0" w:tplc="9B408CE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F6A54B2"/>
    <w:multiLevelType w:val="hybridMultilevel"/>
    <w:tmpl w:val="E2F6957E"/>
    <w:lvl w:ilvl="0" w:tplc="93082D2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5923DC"/>
    <w:multiLevelType w:val="hybridMultilevel"/>
    <w:tmpl w:val="C2E4519C"/>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7" w15:restartNumberingAfterBreak="0">
    <w:nsid w:val="50633D0D"/>
    <w:multiLevelType w:val="hybridMultilevel"/>
    <w:tmpl w:val="B03C73BA"/>
    <w:lvl w:ilvl="0" w:tplc="9B408C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15:restartNumberingAfterBreak="0">
    <w:nsid w:val="50AF7DA1"/>
    <w:multiLevelType w:val="hybridMultilevel"/>
    <w:tmpl w:val="A540237C"/>
    <w:lvl w:ilvl="0" w:tplc="CD02406E">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7A7B74"/>
    <w:multiLevelType w:val="hybridMultilevel"/>
    <w:tmpl w:val="E5B4CE4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52776D2F"/>
    <w:multiLevelType w:val="hybridMultilevel"/>
    <w:tmpl w:val="DA1AABA4"/>
    <w:lvl w:ilvl="0" w:tplc="90F469B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4F5143F"/>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538078D"/>
    <w:multiLevelType w:val="hybridMultilevel"/>
    <w:tmpl w:val="624A2EB0"/>
    <w:lvl w:ilvl="0" w:tplc="9B408CE6">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54214F8"/>
    <w:multiLevelType w:val="hybridMultilevel"/>
    <w:tmpl w:val="8DF0B256"/>
    <w:lvl w:ilvl="0" w:tplc="FFFFFFFF">
      <w:start w:val="1"/>
      <w:numFmt w:val="decimal"/>
      <w:lvlText w:val="%1)"/>
      <w:lvlJc w:val="left"/>
      <w:pPr>
        <w:ind w:left="810" w:hanging="360"/>
      </w:pPr>
      <w:rPr>
        <w:rFonts w:hint="default"/>
      </w:rPr>
    </w:lvl>
    <w:lvl w:ilvl="1" w:tplc="9B408CE6">
      <w:start w:val="1"/>
      <w:numFmt w:val="decimal"/>
      <w:lvlText w:val="%2)"/>
      <w:lvlJc w:val="left"/>
      <w:pPr>
        <w:ind w:left="1530" w:hanging="360"/>
      </w:pPr>
      <w:rPr>
        <w:rFonts w:hint="default"/>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4" w15:restartNumberingAfterBreak="0">
    <w:nsid w:val="561369A0"/>
    <w:multiLevelType w:val="hybridMultilevel"/>
    <w:tmpl w:val="C15C7276"/>
    <w:lvl w:ilvl="0" w:tplc="9B408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C55C1C"/>
    <w:multiLevelType w:val="hybridMultilevel"/>
    <w:tmpl w:val="EE606E8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6" w15:restartNumberingAfterBreak="0">
    <w:nsid w:val="582257FE"/>
    <w:multiLevelType w:val="hybridMultilevel"/>
    <w:tmpl w:val="DB40E14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7" w15:restartNumberingAfterBreak="0">
    <w:nsid w:val="58A62891"/>
    <w:multiLevelType w:val="hybridMultilevel"/>
    <w:tmpl w:val="DA9C17B2"/>
    <w:lvl w:ilvl="0" w:tplc="04090011">
      <w:start w:val="1"/>
      <w:numFmt w:val="decimal"/>
      <w:lvlText w:val="%1)"/>
      <w:lvlJc w:val="left"/>
      <w:pPr>
        <w:ind w:left="1491" w:hanging="360"/>
      </w:pPr>
      <w:rPr>
        <w:rFonts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78" w15:restartNumberingAfterBreak="0">
    <w:nsid w:val="590E3A1E"/>
    <w:multiLevelType w:val="hybridMultilevel"/>
    <w:tmpl w:val="76E25B06"/>
    <w:lvl w:ilvl="0" w:tplc="04090011">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9513D3E"/>
    <w:multiLevelType w:val="hybridMultilevel"/>
    <w:tmpl w:val="F70C5330"/>
    <w:lvl w:ilvl="0" w:tplc="9B408CE6">
      <w:start w:val="1"/>
      <w:numFmt w:val="decimal"/>
      <w:lvlText w:val="%1)"/>
      <w:lvlJc w:val="left"/>
      <w:pPr>
        <w:ind w:left="153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80" w15:restartNumberingAfterBreak="0">
    <w:nsid w:val="59C0631F"/>
    <w:multiLevelType w:val="multilevel"/>
    <w:tmpl w:val="0409001F"/>
    <w:numStyleLink w:val="Style5"/>
  </w:abstractNum>
  <w:abstractNum w:abstractNumId="81" w15:restartNumberingAfterBreak="0">
    <w:nsid w:val="5ED73B62"/>
    <w:multiLevelType w:val="hybridMultilevel"/>
    <w:tmpl w:val="D8B8A532"/>
    <w:lvl w:ilvl="0" w:tplc="1D42B67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EE2156"/>
    <w:multiLevelType w:val="hybridMultilevel"/>
    <w:tmpl w:val="4198F54C"/>
    <w:lvl w:ilvl="0" w:tplc="870A04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B532BE"/>
    <w:multiLevelType w:val="hybridMultilevel"/>
    <w:tmpl w:val="AA0E7210"/>
    <w:lvl w:ilvl="0" w:tplc="F89E8E3A">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6B35D0"/>
    <w:multiLevelType w:val="hybridMultilevel"/>
    <w:tmpl w:val="652232E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5" w15:restartNumberingAfterBreak="0">
    <w:nsid w:val="67822DEE"/>
    <w:multiLevelType w:val="hybridMultilevel"/>
    <w:tmpl w:val="FC68DD9A"/>
    <w:lvl w:ilvl="0" w:tplc="04090011">
      <w:start w:val="1"/>
      <w:numFmt w:val="decimal"/>
      <w:lvlText w:val="%1)"/>
      <w:lvlJc w:val="left"/>
      <w:pPr>
        <w:ind w:left="810" w:hanging="360"/>
      </w:pPr>
      <w:rPr>
        <w:rFont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86" w15:restartNumberingAfterBreak="0">
    <w:nsid w:val="688D2F33"/>
    <w:multiLevelType w:val="hybridMultilevel"/>
    <w:tmpl w:val="CF1021F6"/>
    <w:lvl w:ilvl="0" w:tplc="9B408C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97913AF"/>
    <w:multiLevelType w:val="hybridMultilevel"/>
    <w:tmpl w:val="AF4692DE"/>
    <w:lvl w:ilvl="0" w:tplc="E52ED7C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E953BD"/>
    <w:multiLevelType w:val="hybridMultilevel"/>
    <w:tmpl w:val="92880A7A"/>
    <w:lvl w:ilvl="0" w:tplc="63EE1A64">
      <w:start w:val="1"/>
      <w:numFmt w:val="decimal"/>
      <w:lvlText w:val="%1."/>
      <w:lvlJc w:val="left"/>
      <w:pPr>
        <w:ind w:left="90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F238CC"/>
    <w:multiLevelType w:val="hybridMultilevel"/>
    <w:tmpl w:val="3202D6AA"/>
    <w:lvl w:ilvl="0" w:tplc="CA769118">
      <w:start w:val="1"/>
      <w:numFmt w:val="decimal"/>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D813C68"/>
    <w:multiLevelType w:val="hybridMultilevel"/>
    <w:tmpl w:val="56B8330C"/>
    <w:lvl w:ilvl="0" w:tplc="9B408C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 w15:restartNumberingAfterBreak="0">
    <w:nsid w:val="6F585DE7"/>
    <w:multiLevelType w:val="hybridMultilevel"/>
    <w:tmpl w:val="4210BF32"/>
    <w:lvl w:ilvl="0" w:tplc="9B408CE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2" w15:restartNumberingAfterBreak="0">
    <w:nsid w:val="708A3C98"/>
    <w:multiLevelType w:val="hybridMultilevel"/>
    <w:tmpl w:val="CC2C5B4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3" w15:restartNumberingAfterBreak="0">
    <w:nsid w:val="709C6933"/>
    <w:multiLevelType w:val="multilevel"/>
    <w:tmpl w:val="3510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A53F77"/>
    <w:multiLevelType w:val="hybridMultilevel"/>
    <w:tmpl w:val="5ECE6BB8"/>
    <w:lvl w:ilvl="0" w:tplc="2AA8B75E">
      <w:start w:val="1"/>
      <w:numFmt w:val="decimal"/>
      <w:lvlText w:val="%1)"/>
      <w:lvlJc w:val="left"/>
      <w:pPr>
        <w:ind w:left="1170" w:hanging="360"/>
      </w:pPr>
      <w:rPr>
        <w:rFonts w:hint="default"/>
      </w:rPr>
    </w:lvl>
    <w:lvl w:ilvl="1" w:tplc="C07E1C5E">
      <w:start w:val="1"/>
      <w:numFmt w:val="decimal"/>
      <w:lvlText w:val="%2)"/>
      <w:lvlJc w:val="left"/>
      <w:pPr>
        <w:ind w:left="117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534A97"/>
    <w:multiLevelType w:val="hybridMultilevel"/>
    <w:tmpl w:val="FB9AC9B6"/>
    <w:lvl w:ilvl="0" w:tplc="FFFFFFFF">
      <w:start w:val="146"/>
      <w:numFmt w:val="decimal"/>
      <w:lvlText w:val="%1."/>
      <w:lvlJc w:val="left"/>
      <w:pPr>
        <w:ind w:left="45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18A07C9"/>
    <w:multiLevelType w:val="hybridMultilevel"/>
    <w:tmpl w:val="B240D642"/>
    <w:lvl w:ilvl="0" w:tplc="DBB2F58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44667B"/>
    <w:multiLevelType w:val="hybridMultilevel"/>
    <w:tmpl w:val="8E12CEC8"/>
    <w:lvl w:ilvl="0" w:tplc="9B408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49A7BCA"/>
    <w:multiLevelType w:val="hybridMultilevel"/>
    <w:tmpl w:val="B06240C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75B73DEA"/>
    <w:multiLevelType w:val="hybridMultilevel"/>
    <w:tmpl w:val="D152F5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562153"/>
    <w:multiLevelType w:val="hybridMultilevel"/>
    <w:tmpl w:val="60169478"/>
    <w:lvl w:ilvl="0" w:tplc="31B686B0">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B34438"/>
    <w:multiLevelType w:val="hybridMultilevel"/>
    <w:tmpl w:val="DB7814D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7F732CD2"/>
    <w:multiLevelType w:val="hybridMultilevel"/>
    <w:tmpl w:val="BA225B2E"/>
    <w:lvl w:ilvl="0" w:tplc="88C4617C">
      <w:start w:val="1"/>
      <w:numFmt w:val="decimal"/>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1"/>
  </w:num>
  <w:num w:numId="2">
    <w:abstractNumId w:val="88"/>
  </w:num>
  <w:num w:numId="3">
    <w:abstractNumId w:val="54"/>
  </w:num>
  <w:num w:numId="4">
    <w:abstractNumId w:val="21"/>
  </w:num>
  <w:num w:numId="5">
    <w:abstractNumId w:val="46"/>
  </w:num>
  <w:num w:numId="6">
    <w:abstractNumId w:val="71"/>
  </w:num>
  <w:num w:numId="7">
    <w:abstractNumId w:val="38"/>
  </w:num>
  <w:num w:numId="8">
    <w:abstractNumId w:val="0"/>
  </w:num>
  <w:num w:numId="9">
    <w:abstractNumId w:val="62"/>
  </w:num>
  <w:num w:numId="10">
    <w:abstractNumId w:val="82"/>
  </w:num>
  <w:num w:numId="11">
    <w:abstractNumId w:val="14"/>
  </w:num>
  <w:num w:numId="12">
    <w:abstractNumId w:val="58"/>
  </w:num>
  <w:num w:numId="13">
    <w:abstractNumId w:val="8"/>
  </w:num>
  <w:num w:numId="14">
    <w:abstractNumId w:val="20"/>
  </w:num>
  <w:num w:numId="15">
    <w:abstractNumId w:val="23"/>
  </w:num>
  <w:num w:numId="16">
    <w:abstractNumId w:val="80"/>
  </w:num>
  <w:num w:numId="17">
    <w:abstractNumId w:val="60"/>
  </w:num>
  <w:num w:numId="18">
    <w:abstractNumId w:val="9"/>
  </w:num>
  <w:num w:numId="19">
    <w:abstractNumId w:val="16"/>
  </w:num>
  <w:num w:numId="20">
    <w:abstractNumId w:val="66"/>
  </w:num>
  <w:num w:numId="21">
    <w:abstractNumId w:val="101"/>
  </w:num>
  <w:num w:numId="22">
    <w:abstractNumId w:val="76"/>
  </w:num>
  <w:num w:numId="23">
    <w:abstractNumId w:val="78"/>
  </w:num>
  <w:num w:numId="24">
    <w:abstractNumId w:val="85"/>
  </w:num>
  <w:num w:numId="25">
    <w:abstractNumId w:val="29"/>
  </w:num>
  <w:num w:numId="26">
    <w:abstractNumId w:val="33"/>
  </w:num>
  <w:num w:numId="27">
    <w:abstractNumId w:val="11"/>
  </w:num>
  <w:num w:numId="28">
    <w:abstractNumId w:val="63"/>
  </w:num>
  <w:num w:numId="29">
    <w:abstractNumId w:val="87"/>
  </w:num>
  <w:num w:numId="30">
    <w:abstractNumId w:val="83"/>
  </w:num>
  <w:num w:numId="31">
    <w:abstractNumId w:val="64"/>
  </w:num>
  <w:num w:numId="32">
    <w:abstractNumId w:val="100"/>
  </w:num>
  <w:num w:numId="33">
    <w:abstractNumId w:val="96"/>
  </w:num>
  <w:num w:numId="34">
    <w:abstractNumId w:val="68"/>
  </w:num>
  <w:num w:numId="35">
    <w:abstractNumId w:val="94"/>
  </w:num>
  <w:num w:numId="36">
    <w:abstractNumId w:val="45"/>
  </w:num>
  <w:num w:numId="37">
    <w:abstractNumId w:val="81"/>
  </w:num>
  <w:num w:numId="38">
    <w:abstractNumId w:val="70"/>
  </w:num>
  <w:num w:numId="39">
    <w:abstractNumId w:val="42"/>
  </w:num>
  <w:num w:numId="40">
    <w:abstractNumId w:val="1"/>
  </w:num>
  <w:num w:numId="41">
    <w:abstractNumId w:val="89"/>
  </w:num>
  <w:num w:numId="42">
    <w:abstractNumId w:val="22"/>
  </w:num>
  <w:num w:numId="43">
    <w:abstractNumId w:val="6"/>
  </w:num>
  <w:num w:numId="44">
    <w:abstractNumId w:val="32"/>
  </w:num>
  <w:num w:numId="45">
    <w:abstractNumId w:val="102"/>
  </w:num>
  <w:num w:numId="46">
    <w:abstractNumId w:val="13"/>
  </w:num>
  <w:num w:numId="47">
    <w:abstractNumId w:val="86"/>
  </w:num>
  <w:num w:numId="48">
    <w:abstractNumId w:val="28"/>
  </w:num>
  <w:num w:numId="49">
    <w:abstractNumId w:val="25"/>
  </w:num>
  <w:num w:numId="50">
    <w:abstractNumId w:val="27"/>
  </w:num>
  <w:num w:numId="51">
    <w:abstractNumId w:val="91"/>
  </w:num>
  <w:num w:numId="52">
    <w:abstractNumId w:val="10"/>
  </w:num>
  <w:num w:numId="53">
    <w:abstractNumId w:val="57"/>
  </w:num>
  <w:num w:numId="54">
    <w:abstractNumId w:val="31"/>
  </w:num>
  <w:num w:numId="55">
    <w:abstractNumId w:val="52"/>
  </w:num>
  <w:num w:numId="56">
    <w:abstractNumId w:val="90"/>
  </w:num>
  <w:num w:numId="57">
    <w:abstractNumId w:val="79"/>
  </w:num>
  <w:num w:numId="58">
    <w:abstractNumId w:val="41"/>
  </w:num>
  <w:num w:numId="59">
    <w:abstractNumId w:val="73"/>
  </w:num>
  <w:num w:numId="60">
    <w:abstractNumId w:val="5"/>
  </w:num>
  <w:num w:numId="61">
    <w:abstractNumId w:val="43"/>
  </w:num>
  <w:num w:numId="62">
    <w:abstractNumId w:val="67"/>
  </w:num>
  <w:num w:numId="63">
    <w:abstractNumId w:val="36"/>
  </w:num>
  <w:num w:numId="64">
    <w:abstractNumId w:val="55"/>
  </w:num>
  <w:num w:numId="65">
    <w:abstractNumId w:val="19"/>
  </w:num>
  <w:num w:numId="66">
    <w:abstractNumId w:val="72"/>
  </w:num>
  <w:num w:numId="67">
    <w:abstractNumId w:val="2"/>
  </w:num>
  <w:num w:numId="68">
    <w:abstractNumId w:val="75"/>
  </w:num>
  <w:num w:numId="69">
    <w:abstractNumId w:val="50"/>
  </w:num>
  <w:num w:numId="70">
    <w:abstractNumId w:val="65"/>
  </w:num>
  <w:num w:numId="71">
    <w:abstractNumId w:val="17"/>
  </w:num>
  <w:num w:numId="72">
    <w:abstractNumId w:val="47"/>
  </w:num>
  <w:num w:numId="73">
    <w:abstractNumId w:val="18"/>
  </w:num>
  <w:num w:numId="74">
    <w:abstractNumId w:val="37"/>
  </w:num>
  <w:num w:numId="75">
    <w:abstractNumId w:val="3"/>
  </w:num>
  <w:num w:numId="76">
    <w:abstractNumId w:val="97"/>
  </w:num>
  <w:num w:numId="77">
    <w:abstractNumId w:val="48"/>
  </w:num>
  <w:num w:numId="78">
    <w:abstractNumId w:val="74"/>
  </w:num>
  <w:num w:numId="79">
    <w:abstractNumId w:val="4"/>
  </w:num>
  <w:num w:numId="80">
    <w:abstractNumId w:val="12"/>
  </w:num>
  <w:num w:numId="81">
    <w:abstractNumId w:val="51"/>
  </w:num>
  <w:num w:numId="82">
    <w:abstractNumId w:val="92"/>
  </w:num>
  <w:num w:numId="83">
    <w:abstractNumId w:val="77"/>
  </w:num>
  <w:num w:numId="84">
    <w:abstractNumId w:val="39"/>
  </w:num>
  <w:num w:numId="85">
    <w:abstractNumId w:val="53"/>
  </w:num>
  <w:num w:numId="86">
    <w:abstractNumId w:val="15"/>
  </w:num>
  <w:num w:numId="87">
    <w:abstractNumId w:val="34"/>
  </w:num>
  <w:num w:numId="88">
    <w:abstractNumId w:val="7"/>
  </w:num>
  <w:num w:numId="89">
    <w:abstractNumId w:val="84"/>
  </w:num>
  <w:num w:numId="90">
    <w:abstractNumId w:val="95"/>
  </w:num>
  <w:num w:numId="91">
    <w:abstractNumId w:val="69"/>
  </w:num>
  <w:num w:numId="92">
    <w:abstractNumId w:val="49"/>
  </w:num>
  <w:num w:numId="93">
    <w:abstractNumId w:val="30"/>
  </w:num>
  <w:num w:numId="94">
    <w:abstractNumId w:val="59"/>
  </w:num>
  <w:num w:numId="95">
    <w:abstractNumId w:val="44"/>
  </w:num>
  <w:num w:numId="96">
    <w:abstractNumId w:val="98"/>
  </w:num>
  <w:num w:numId="97">
    <w:abstractNumId w:val="26"/>
  </w:num>
  <w:num w:numId="98">
    <w:abstractNumId w:val="35"/>
  </w:num>
  <w:num w:numId="99">
    <w:abstractNumId w:val="24"/>
  </w:num>
  <w:num w:numId="100">
    <w:abstractNumId w:val="93"/>
  </w:num>
  <w:num w:numId="101">
    <w:abstractNumId w:val="56"/>
  </w:num>
  <w:num w:numId="102">
    <w:abstractNumId w:val="32"/>
    <w:lvlOverride w:ilvl="0">
      <w:lvl w:ilvl="0" w:tplc="FFFFFFFF">
        <w:start w:val="1"/>
        <w:numFmt w:val="decimal"/>
        <w:lvlText w:val="%1)"/>
        <w:lvlJc w:val="left"/>
        <w:pPr>
          <w:ind w:left="1440" w:hanging="360"/>
        </w:pPr>
        <w:rPr>
          <w:rFonts w:hint="default"/>
        </w:rPr>
      </w:lvl>
    </w:lvlOverride>
    <w:lvlOverride w:ilvl="1">
      <w:lvl w:ilvl="1" w:tplc="9B408CE6">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03">
    <w:abstractNumId w:val="99"/>
  </w:num>
  <w:num w:numId="104">
    <w:abstractNumId w:val="4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7D"/>
    <w:rsid w:val="00000651"/>
    <w:rsid w:val="00000B70"/>
    <w:rsid w:val="00000CB8"/>
    <w:rsid w:val="00001C9C"/>
    <w:rsid w:val="0000317A"/>
    <w:rsid w:val="00003221"/>
    <w:rsid w:val="00003971"/>
    <w:rsid w:val="0000408F"/>
    <w:rsid w:val="00004461"/>
    <w:rsid w:val="0000463D"/>
    <w:rsid w:val="000048C7"/>
    <w:rsid w:val="000062C6"/>
    <w:rsid w:val="00006370"/>
    <w:rsid w:val="00006A92"/>
    <w:rsid w:val="00007BAE"/>
    <w:rsid w:val="00007F7E"/>
    <w:rsid w:val="00010061"/>
    <w:rsid w:val="000100BE"/>
    <w:rsid w:val="000104FA"/>
    <w:rsid w:val="00010B00"/>
    <w:rsid w:val="00010B82"/>
    <w:rsid w:val="00012406"/>
    <w:rsid w:val="000124E7"/>
    <w:rsid w:val="0001268F"/>
    <w:rsid w:val="000133F2"/>
    <w:rsid w:val="000136B3"/>
    <w:rsid w:val="00013D83"/>
    <w:rsid w:val="00013E68"/>
    <w:rsid w:val="00014326"/>
    <w:rsid w:val="00014889"/>
    <w:rsid w:val="00015291"/>
    <w:rsid w:val="00015417"/>
    <w:rsid w:val="0001566F"/>
    <w:rsid w:val="00015807"/>
    <w:rsid w:val="000159A9"/>
    <w:rsid w:val="00015AAF"/>
    <w:rsid w:val="0001601C"/>
    <w:rsid w:val="000164CA"/>
    <w:rsid w:val="00017961"/>
    <w:rsid w:val="00017C3A"/>
    <w:rsid w:val="00021346"/>
    <w:rsid w:val="0002149D"/>
    <w:rsid w:val="00021BA0"/>
    <w:rsid w:val="00023175"/>
    <w:rsid w:val="00023805"/>
    <w:rsid w:val="00025777"/>
    <w:rsid w:val="00025B65"/>
    <w:rsid w:val="00025BBF"/>
    <w:rsid w:val="00026064"/>
    <w:rsid w:val="00026AD2"/>
    <w:rsid w:val="000270E2"/>
    <w:rsid w:val="00027851"/>
    <w:rsid w:val="00027A4E"/>
    <w:rsid w:val="00027E92"/>
    <w:rsid w:val="00027EEB"/>
    <w:rsid w:val="0003025F"/>
    <w:rsid w:val="00030C2B"/>
    <w:rsid w:val="000315C3"/>
    <w:rsid w:val="00032071"/>
    <w:rsid w:val="0003277C"/>
    <w:rsid w:val="00032790"/>
    <w:rsid w:val="0003411D"/>
    <w:rsid w:val="000345B1"/>
    <w:rsid w:val="00034727"/>
    <w:rsid w:val="000348E1"/>
    <w:rsid w:val="00035593"/>
    <w:rsid w:val="000357B4"/>
    <w:rsid w:val="00035EB2"/>
    <w:rsid w:val="00035ECC"/>
    <w:rsid w:val="00036ED6"/>
    <w:rsid w:val="000374BD"/>
    <w:rsid w:val="000378D9"/>
    <w:rsid w:val="00040CBF"/>
    <w:rsid w:val="00040E3E"/>
    <w:rsid w:val="00042A05"/>
    <w:rsid w:val="00043D7B"/>
    <w:rsid w:val="0004409F"/>
    <w:rsid w:val="00044637"/>
    <w:rsid w:val="000447DF"/>
    <w:rsid w:val="0004616A"/>
    <w:rsid w:val="0004643E"/>
    <w:rsid w:val="00046FEE"/>
    <w:rsid w:val="00047454"/>
    <w:rsid w:val="0004749C"/>
    <w:rsid w:val="00047667"/>
    <w:rsid w:val="00047782"/>
    <w:rsid w:val="000509AF"/>
    <w:rsid w:val="00050E4A"/>
    <w:rsid w:val="00051001"/>
    <w:rsid w:val="000511E4"/>
    <w:rsid w:val="00052118"/>
    <w:rsid w:val="000539F4"/>
    <w:rsid w:val="00053D43"/>
    <w:rsid w:val="000544D5"/>
    <w:rsid w:val="00054E64"/>
    <w:rsid w:val="0005565C"/>
    <w:rsid w:val="000565C6"/>
    <w:rsid w:val="00056C1C"/>
    <w:rsid w:val="00060165"/>
    <w:rsid w:val="00060BF3"/>
    <w:rsid w:val="00060E28"/>
    <w:rsid w:val="00061762"/>
    <w:rsid w:val="00061763"/>
    <w:rsid w:val="00061C19"/>
    <w:rsid w:val="000624FC"/>
    <w:rsid w:val="00062DE0"/>
    <w:rsid w:val="00063FF0"/>
    <w:rsid w:val="00064BA0"/>
    <w:rsid w:val="00064F21"/>
    <w:rsid w:val="00064FF3"/>
    <w:rsid w:val="00065322"/>
    <w:rsid w:val="000656C6"/>
    <w:rsid w:val="00065C3F"/>
    <w:rsid w:val="00066299"/>
    <w:rsid w:val="00066A8F"/>
    <w:rsid w:val="00066B1C"/>
    <w:rsid w:val="000671BB"/>
    <w:rsid w:val="00067371"/>
    <w:rsid w:val="00067504"/>
    <w:rsid w:val="00070192"/>
    <w:rsid w:val="0007052D"/>
    <w:rsid w:val="00070863"/>
    <w:rsid w:val="000709F6"/>
    <w:rsid w:val="00070F75"/>
    <w:rsid w:val="00071144"/>
    <w:rsid w:val="00071471"/>
    <w:rsid w:val="000728B1"/>
    <w:rsid w:val="00072B4E"/>
    <w:rsid w:val="0007341C"/>
    <w:rsid w:val="00073530"/>
    <w:rsid w:val="0007382D"/>
    <w:rsid w:val="0007438E"/>
    <w:rsid w:val="000746DC"/>
    <w:rsid w:val="000748BD"/>
    <w:rsid w:val="00074BA2"/>
    <w:rsid w:val="00074D88"/>
    <w:rsid w:val="00074DD2"/>
    <w:rsid w:val="00074E66"/>
    <w:rsid w:val="00075F87"/>
    <w:rsid w:val="00076317"/>
    <w:rsid w:val="000766E8"/>
    <w:rsid w:val="00077911"/>
    <w:rsid w:val="00077D61"/>
    <w:rsid w:val="000800D3"/>
    <w:rsid w:val="0008149C"/>
    <w:rsid w:val="0008181F"/>
    <w:rsid w:val="00081D36"/>
    <w:rsid w:val="00082BD4"/>
    <w:rsid w:val="0008328E"/>
    <w:rsid w:val="0008385D"/>
    <w:rsid w:val="000838B7"/>
    <w:rsid w:val="00083EE6"/>
    <w:rsid w:val="00085586"/>
    <w:rsid w:val="00085A3A"/>
    <w:rsid w:val="00085A59"/>
    <w:rsid w:val="00085E3A"/>
    <w:rsid w:val="000863AC"/>
    <w:rsid w:val="00086928"/>
    <w:rsid w:val="00086A19"/>
    <w:rsid w:val="00086A81"/>
    <w:rsid w:val="0009031F"/>
    <w:rsid w:val="000904FF"/>
    <w:rsid w:val="00090558"/>
    <w:rsid w:val="00090680"/>
    <w:rsid w:val="00090EB2"/>
    <w:rsid w:val="00092084"/>
    <w:rsid w:val="00092731"/>
    <w:rsid w:val="00092E1E"/>
    <w:rsid w:val="0009351E"/>
    <w:rsid w:val="00093EB3"/>
    <w:rsid w:val="00094104"/>
    <w:rsid w:val="000941CB"/>
    <w:rsid w:val="00096635"/>
    <w:rsid w:val="00097B8B"/>
    <w:rsid w:val="000A073C"/>
    <w:rsid w:val="000A0ACF"/>
    <w:rsid w:val="000A0FAF"/>
    <w:rsid w:val="000A0FB4"/>
    <w:rsid w:val="000A1E3D"/>
    <w:rsid w:val="000A2270"/>
    <w:rsid w:val="000A27BF"/>
    <w:rsid w:val="000A2CB6"/>
    <w:rsid w:val="000A3112"/>
    <w:rsid w:val="000A35DD"/>
    <w:rsid w:val="000A5B39"/>
    <w:rsid w:val="000A6406"/>
    <w:rsid w:val="000A64CF"/>
    <w:rsid w:val="000A672C"/>
    <w:rsid w:val="000A6858"/>
    <w:rsid w:val="000A68E5"/>
    <w:rsid w:val="000B23B5"/>
    <w:rsid w:val="000B2F21"/>
    <w:rsid w:val="000B33E5"/>
    <w:rsid w:val="000B352D"/>
    <w:rsid w:val="000B37E3"/>
    <w:rsid w:val="000B3964"/>
    <w:rsid w:val="000B42F4"/>
    <w:rsid w:val="000B4BA5"/>
    <w:rsid w:val="000B4EAE"/>
    <w:rsid w:val="000B755D"/>
    <w:rsid w:val="000C166D"/>
    <w:rsid w:val="000C29EB"/>
    <w:rsid w:val="000C2BF6"/>
    <w:rsid w:val="000C324F"/>
    <w:rsid w:val="000C44F1"/>
    <w:rsid w:val="000C4A43"/>
    <w:rsid w:val="000C4E63"/>
    <w:rsid w:val="000C5FBB"/>
    <w:rsid w:val="000D0A0C"/>
    <w:rsid w:val="000D0B9F"/>
    <w:rsid w:val="000D1F48"/>
    <w:rsid w:val="000D200E"/>
    <w:rsid w:val="000D24B0"/>
    <w:rsid w:val="000D2923"/>
    <w:rsid w:val="000D33FF"/>
    <w:rsid w:val="000D3965"/>
    <w:rsid w:val="000D3CE0"/>
    <w:rsid w:val="000D4801"/>
    <w:rsid w:val="000D5F6D"/>
    <w:rsid w:val="000D61F9"/>
    <w:rsid w:val="000D65A3"/>
    <w:rsid w:val="000D678C"/>
    <w:rsid w:val="000D6A97"/>
    <w:rsid w:val="000E055F"/>
    <w:rsid w:val="000E0770"/>
    <w:rsid w:val="000E10A7"/>
    <w:rsid w:val="000E1586"/>
    <w:rsid w:val="000E1D69"/>
    <w:rsid w:val="000E36D0"/>
    <w:rsid w:val="000E3AEA"/>
    <w:rsid w:val="000E46D8"/>
    <w:rsid w:val="000E5552"/>
    <w:rsid w:val="000E59CA"/>
    <w:rsid w:val="000E6198"/>
    <w:rsid w:val="000E679B"/>
    <w:rsid w:val="000E6F9D"/>
    <w:rsid w:val="000E74E4"/>
    <w:rsid w:val="000E7602"/>
    <w:rsid w:val="000F0626"/>
    <w:rsid w:val="000F1C6C"/>
    <w:rsid w:val="000F35DE"/>
    <w:rsid w:val="000F35F7"/>
    <w:rsid w:val="000F36B7"/>
    <w:rsid w:val="000F5C71"/>
    <w:rsid w:val="000F5F57"/>
    <w:rsid w:val="000F614F"/>
    <w:rsid w:val="000F6CE5"/>
    <w:rsid w:val="000F7F36"/>
    <w:rsid w:val="001001A6"/>
    <w:rsid w:val="00100A07"/>
    <w:rsid w:val="001014DD"/>
    <w:rsid w:val="001017F7"/>
    <w:rsid w:val="00101BE3"/>
    <w:rsid w:val="00101CD5"/>
    <w:rsid w:val="00101FF1"/>
    <w:rsid w:val="0010283D"/>
    <w:rsid w:val="0010377A"/>
    <w:rsid w:val="0010383D"/>
    <w:rsid w:val="00103AE5"/>
    <w:rsid w:val="0010433E"/>
    <w:rsid w:val="001050BD"/>
    <w:rsid w:val="00105B77"/>
    <w:rsid w:val="00105CA7"/>
    <w:rsid w:val="00105CFD"/>
    <w:rsid w:val="00105F97"/>
    <w:rsid w:val="001062FD"/>
    <w:rsid w:val="00106361"/>
    <w:rsid w:val="00106C99"/>
    <w:rsid w:val="00107EFC"/>
    <w:rsid w:val="00107F6E"/>
    <w:rsid w:val="001104FF"/>
    <w:rsid w:val="00110705"/>
    <w:rsid w:val="0011087A"/>
    <w:rsid w:val="00110A3B"/>
    <w:rsid w:val="0011130D"/>
    <w:rsid w:val="00111514"/>
    <w:rsid w:val="00111CE4"/>
    <w:rsid w:val="00112363"/>
    <w:rsid w:val="001124C8"/>
    <w:rsid w:val="00112CC7"/>
    <w:rsid w:val="00112D5D"/>
    <w:rsid w:val="00112F30"/>
    <w:rsid w:val="00113CD1"/>
    <w:rsid w:val="00114C65"/>
    <w:rsid w:val="0011560E"/>
    <w:rsid w:val="00115812"/>
    <w:rsid w:val="001169CF"/>
    <w:rsid w:val="001177EB"/>
    <w:rsid w:val="00120853"/>
    <w:rsid w:val="00120A74"/>
    <w:rsid w:val="00120AE0"/>
    <w:rsid w:val="0012168C"/>
    <w:rsid w:val="001222BB"/>
    <w:rsid w:val="0012286E"/>
    <w:rsid w:val="00122BB5"/>
    <w:rsid w:val="001233C5"/>
    <w:rsid w:val="001235E2"/>
    <w:rsid w:val="001247DC"/>
    <w:rsid w:val="001249ED"/>
    <w:rsid w:val="001253FE"/>
    <w:rsid w:val="00125A86"/>
    <w:rsid w:val="00126DE1"/>
    <w:rsid w:val="00126E89"/>
    <w:rsid w:val="00127065"/>
    <w:rsid w:val="00127192"/>
    <w:rsid w:val="00127B06"/>
    <w:rsid w:val="001302C3"/>
    <w:rsid w:val="0013104D"/>
    <w:rsid w:val="001312DC"/>
    <w:rsid w:val="00131975"/>
    <w:rsid w:val="00132093"/>
    <w:rsid w:val="00132470"/>
    <w:rsid w:val="001327A1"/>
    <w:rsid w:val="0013312C"/>
    <w:rsid w:val="00133199"/>
    <w:rsid w:val="00133BF4"/>
    <w:rsid w:val="00134641"/>
    <w:rsid w:val="00134883"/>
    <w:rsid w:val="001355D2"/>
    <w:rsid w:val="00135F35"/>
    <w:rsid w:val="00136EF1"/>
    <w:rsid w:val="00137094"/>
    <w:rsid w:val="001401C4"/>
    <w:rsid w:val="00140321"/>
    <w:rsid w:val="001405DA"/>
    <w:rsid w:val="00140D4F"/>
    <w:rsid w:val="001413B8"/>
    <w:rsid w:val="00141DB2"/>
    <w:rsid w:val="001425BC"/>
    <w:rsid w:val="001425E6"/>
    <w:rsid w:val="00142B25"/>
    <w:rsid w:val="00143ACE"/>
    <w:rsid w:val="001440E4"/>
    <w:rsid w:val="001459D0"/>
    <w:rsid w:val="00147AF0"/>
    <w:rsid w:val="0015142C"/>
    <w:rsid w:val="001516CB"/>
    <w:rsid w:val="001519BC"/>
    <w:rsid w:val="00151DF6"/>
    <w:rsid w:val="0015262F"/>
    <w:rsid w:val="00153C96"/>
    <w:rsid w:val="00153DE6"/>
    <w:rsid w:val="00154453"/>
    <w:rsid w:val="001545ED"/>
    <w:rsid w:val="0015476D"/>
    <w:rsid w:val="001547F0"/>
    <w:rsid w:val="00154F05"/>
    <w:rsid w:val="00155416"/>
    <w:rsid w:val="00155F67"/>
    <w:rsid w:val="00157359"/>
    <w:rsid w:val="001576DE"/>
    <w:rsid w:val="00157848"/>
    <w:rsid w:val="00157949"/>
    <w:rsid w:val="001601C3"/>
    <w:rsid w:val="00160274"/>
    <w:rsid w:val="00160337"/>
    <w:rsid w:val="0016035D"/>
    <w:rsid w:val="00160D7D"/>
    <w:rsid w:val="0016103E"/>
    <w:rsid w:val="0016114F"/>
    <w:rsid w:val="00161534"/>
    <w:rsid w:val="001618B3"/>
    <w:rsid w:val="00161C16"/>
    <w:rsid w:val="001621D8"/>
    <w:rsid w:val="00163130"/>
    <w:rsid w:val="001631CB"/>
    <w:rsid w:val="00163CF4"/>
    <w:rsid w:val="00164F70"/>
    <w:rsid w:val="00165577"/>
    <w:rsid w:val="00165C5A"/>
    <w:rsid w:val="00165C7C"/>
    <w:rsid w:val="00165E30"/>
    <w:rsid w:val="0016714B"/>
    <w:rsid w:val="00167C1D"/>
    <w:rsid w:val="00170A09"/>
    <w:rsid w:val="00171F8B"/>
    <w:rsid w:val="001721D8"/>
    <w:rsid w:val="0017230F"/>
    <w:rsid w:val="00172349"/>
    <w:rsid w:val="00172415"/>
    <w:rsid w:val="00172D78"/>
    <w:rsid w:val="00173E85"/>
    <w:rsid w:val="00173EB4"/>
    <w:rsid w:val="00174083"/>
    <w:rsid w:val="00174142"/>
    <w:rsid w:val="0017481B"/>
    <w:rsid w:val="00174FD9"/>
    <w:rsid w:val="00175787"/>
    <w:rsid w:val="0017741A"/>
    <w:rsid w:val="001775D6"/>
    <w:rsid w:val="00180325"/>
    <w:rsid w:val="0018083A"/>
    <w:rsid w:val="00180A3D"/>
    <w:rsid w:val="00180B5A"/>
    <w:rsid w:val="00180EC0"/>
    <w:rsid w:val="00183B29"/>
    <w:rsid w:val="00184EFB"/>
    <w:rsid w:val="0018569E"/>
    <w:rsid w:val="0018596F"/>
    <w:rsid w:val="00186B6D"/>
    <w:rsid w:val="00186C0E"/>
    <w:rsid w:val="00186C3D"/>
    <w:rsid w:val="001871BA"/>
    <w:rsid w:val="00190757"/>
    <w:rsid w:val="00190EE1"/>
    <w:rsid w:val="00191A8A"/>
    <w:rsid w:val="001922D5"/>
    <w:rsid w:val="00192B00"/>
    <w:rsid w:val="00193181"/>
    <w:rsid w:val="0019328B"/>
    <w:rsid w:val="00194A0E"/>
    <w:rsid w:val="00194AD7"/>
    <w:rsid w:val="00194AF9"/>
    <w:rsid w:val="00194E39"/>
    <w:rsid w:val="0019546D"/>
    <w:rsid w:val="00195575"/>
    <w:rsid w:val="00196335"/>
    <w:rsid w:val="001965D9"/>
    <w:rsid w:val="00196A83"/>
    <w:rsid w:val="001978E8"/>
    <w:rsid w:val="00197F49"/>
    <w:rsid w:val="001A0184"/>
    <w:rsid w:val="001A043B"/>
    <w:rsid w:val="001A0EC7"/>
    <w:rsid w:val="001A1204"/>
    <w:rsid w:val="001A178C"/>
    <w:rsid w:val="001A25C7"/>
    <w:rsid w:val="001A25E6"/>
    <w:rsid w:val="001A2893"/>
    <w:rsid w:val="001A2924"/>
    <w:rsid w:val="001A4276"/>
    <w:rsid w:val="001A746C"/>
    <w:rsid w:val="001A75AA"/>
    <w:rsid w:val="001A7D0E"/>
    <w:rsid w:val="001A7E32"/>
    <w:rsid w:val="001B0215"/>
    <w:rsid w:val="001B1BCB"/>
    <w:rsid w:val="001B2243"/>
    <w:rsid w:val="001B2294"/>
    <w:rsid w:val="001B323C"/>
    <w:rsid w:val="001B363C"/>
    <w:rsid w:val="001B3778"/>
    <w:rsid w:val="001B41C9"/>
    <w:rsid w:val="001B4C90"/>
    <w:rsid w:val="001B4FF1"/>
    <w:rsid w:val="001B5271"/>
    <w:rsid w:val="001B5BD8"/>
    <w:rsid w:val="001B6D46"/>
    <w:rsid w:val="001B73AE"/>
    <w:rsid w:val="001B753D"/>
    <w:rsid w:val="001B79FE"/>
    <w:rsid w:val="001B7A25"/>
    <w:rsid w:val="001B7DB5"/>
    <w:rsid w:val="001C08A3"/>
    <w:rsid w:val="001C0B11"/>
    <w:rsid w:val="001C0BA3"/>
    <w:rsid w:val="001C0FC4"/>
    <w:rsid w:val="001C120F"/>
    <w:rsid w:val="001C15BF"/>
    <w:rsid w:val="001C17F5"/>
    <w:rsid w:val="001C24CC"/>
    <w:rsid w:val="001C2C10"/>
    <w:rsid w:val="001C2C5B"/>
    <w:rsid w:val="001C51FB"/>
    <w:rsid w:val="001C555B"/>
    <w:rsid w:val="001C561C"/>
    <w:rsid w:val="001C5C3C"/>
    <w:rsid w:val="001C6D0A"/>
    <w:rsid w:val="001C7187"/>
    <w:rsid w:val="001C71C1"/>
    <w:rsid w:val="001C731E"/>
    <w:rsid w:val="001C7675"/>
    <w:rsid w:val="001C79C9"/>
    <w:rsid w:val="001C79E1"/>
    <w:rsid w:val="001C7A61"/>
    <w:rsid w:val="001D0CA1"/>
    <w:rsid w:val="001D23CD"/>
    <w:rsid w:val="001D3454"/>
    <w:rsid w:val="001D4535"/>
    <w:rsid w:val="001D48EA"/>
    <w:rsid w:val="001D4F05"/>
    <w:rsid w:val="001D5A0A"/>
    <w:rsid w:val="001D71EA"/>
    <w:rsid w:val="001E110D"/>
    <w:rsid w:val="001E161E"/>
    <w:rsid w:val="001E1E0F"/>
    <w:rsid w:val="001E2742"/>
    <w:rsid w:val="001E282D"/>
    <w:rsid w:val="001E3748"/>
    <w:rsid w:val="001E4135"/>
    <w:rsid w:val="001E4857"/>
    <w:rsid w:val="001E5127"/>
    <w:rsid w:val="001E534C"/>
    <w:rsid w:val="001E5410"/>
    <w:rsid w:val="001E56C5"/>
    <w:rsid w:val="001E5BAC"/>
    <w:rsid w:val="001E643D"/>
    <w:rsid w:val="001E68EE"/>
    <w:rsid w:val="001E74E0"/>
    <w:rsid w:val="001E7639"/>
    <w:rsid w:val="001F002F"/>
    <w:rsid w:val="001F0500"/>
    <w:rsid w:val="001F0BA6"/>
    <w:rsid w:val="001F10F2"/>
    <w:rsid w:val="001F170E"/>
    <w:rsid w:val="001F25C6"/>
    <w:rsid w:val="001F3B28"/>
    <w:rsid w:val="001F3E58"/>
    <w:rsid w:val="001F41AA"/>
    <w:rsid w:val="001F42CE"/>
    <w:rsid w:val="001F535D"/>
    <w:rsid w:val="001F5DD5"/>
    <w:rsid w:val="001F6203"/>
    <w:rsid w:val="001F62B1"/>
    <w:rsid w:val="001F6531"/>
    <w:rsid w:val="001F7298"/>
    <w:rsid w:val="001F7551"/>
    <w:rsid w:val="001F7A0C"/>
    <w:rsid w:val="00200367"/>
    <w:rsid w:val="00200A45"/>
    <w:rsid w:val="00201868"/>
    <w:rsid w:val="00203268"/>
    <w:rsid w:val="00203479"/>
    <w:rsid w:val="00203729"/>
    <w:rsid w:val="00203AD8"/>
    <w:rsid w:val="00203D32"/>
    <w:rsid w:val="002041B1"/>
    <w:rsid w:val="002062D9"/>
    <w:rsid w:val="00206BC1"/>
    <w:rsid w:val="002071F7"/>
    <w:rsid w:val="00207CF5"/>
    <w:rsid w:val="00210A82"/>
    <w:rsid w:val="00210B3D"/>
    <w:rsid w:val="00211813"/>
    <w:rsid w:val="00212443"/>
    <w:rsid w:val="00212B0F"/>
    <w:rsid w:val="00213388"/>
    <w:rsid w:val="00213440"/>
    <w:rsid w:val="00214465"/>
    <w:rsid w:val="00214CED"/>
    <w:rsid w:val="00214E9C"/>
    <w:rsid w:val="00215632"/>
    <w:rsid w:val="0021583E"/>
    <w:rsid w:val="0021721D"/>
    <w:rsid w:val="002174E1"/>
    <w:rsid w:val="002179E4"/>
    <w:rsid w:val="00217F0F"/>
    <w:rsid w:val="00220074"/>
    <w:rsid w:val="00220637"/>
    <w:rsid w:val="00220799"/>
    <w:rsid w:val="00220C5D"/>
    <w:rsid w:val="00221593"/>
    <w:rsid w:val="002225AA"/>
    <w:rsid w:val="002234AE"/>
    <w:rsid w:val="0022462A"/>
    <w:rsid w:val="00224C6F"/>
    <w:rsid w:val="002260AE"/>
    <w:rsid w:val="002267E9"/>
    <w:rsid w:val="002268DC"/>
    <w:rsid w:val="002275C5"/>
    <w:rsid w:val="00227A06"/>
    <w:rsid w:val="00227F7B"/>
    <w:rsid w:val="0023069C"/>
    <w:rsid w:val="00230998"/>
    <w:rsid w:val="002309E6"/>
    <w:rsid w:val="00230FF2"/>
    <w:rsid w:val="002315B7"/>
    <w:rsid w:val="00232067"/>
    <w:rsid w:val="00232877"/>
    <w:rsid w:val="00232925"/>
    <w:rsid w:val="00234D69"/>
    <w:rsid w:val="0023569C"/>
    <w:rsid w:val="00235962"/>
    <w:rsid w:val="00236066"/>
    <w:rsid w:val="0023662C"/>
    <w:rsid w:val="002366ED"/>
    <w:rsid w:val="00236B88"/>
    <w:rsid w:val="00237C20"/>
    <w:rsid w:val="00240BD1"/>
    <w:rsid w:val="00240F9B"/>
    <w:rsid w:val="002419AB"/>
    <w:rsid w:val="00241EF6"/>
    <w:rsid w:val="002422A7"/>
    <w:rsid w:val="002423FD"/>
    <w:rsid w:val="00242AC1"/>
    <w:rsid w:val="00242B71"/>
    <w:rsid w:val="00242DC7"/>
    <w:rsid w:val="00243345"/>
    <w:rsid w:val="00243EEF"/>
    <w:rsid w:val="00244E0B"/>
    <w:rsid w:val="002451EB"/>
    <w:rsid w:val="00245A24"/>
    <w:rsid w:val="00245C9E"/>
    <w:rsid w:val="00245D60"/>
    <w:rsid w:val="0024684F"/>
    <w:rsid w:val="002468EE"/>
    <w:rsid w:val="00246930"/>
    <w:rsid w:val="00247DAE"/>
    <w:rsid w:val="00247E0A"/>
    <w:rsid w:val="00250089"/>
    <w:rsid w:val="0025030C"/>
    <w:rsid w:val="00250602"/>
    <w:rsid w:val="00251451"/>
    <w:rsid w:val="0025166C"/>
    <w:rsid w:val="002517A8"/>
    <w:rsid w:val="00251EEE"/>
    <w:rsid w:val="00252067"/>
    <w:rsid w:val="00252843"/>
    <w:rsid w:val="00254209"/>
    <w:rsid w:val="00254351"/>
    <w:rsid w:val="00254507"/>
    <w:rsid w:val="00254D63"/>
    <w:rsid w:val="0025537D"/>
    <w:rsid w:val="002565EF"/>
    <w:rsid w:val="00256C66"/>
    <w:rsid w:val="002606C6"/>
    <w:rsid w:val="00262529"/>
    <w:rsid w:val="002625E6"/>
    <w:rsid w:val="0026272B"/>
    <w:rsid w:val="00262980"/>
    <w:rsid w:val="00262CB3"/>
    <w:rsid w:val="0026366F"/>
    <w:rsid w:val="002637B7"/>
    <w:rsid w:val="0026443D"/>
    <w:rsid w:val="0026557F"/>
    <w:rsid w:val="00265680"/>
    <w:rsid w:val="0026627B"/>
    <w:rsid w:val="002662FC"/>
    <w:rsid w:val="002666E0"/>
    <w:rsid w:val="00267D64"/>
    <w:rsid w:val="002704A7"/>
    <w:rsid w:val="00270CA9"/>
    <w:rsid w:val="00271954"/>
    <w:rsid w:val="00271D35"/>
    <w:rsid w:val="00271F0A"/>
    <w:rsid w:val="00272598"/>
    <w:rsid w:val="00274560"/>
    <w:rsid w:val="00274A97"/>
    <w:rsid w:val="00275330"/>
    <w:rsid w:val="00275877"/>
    <w:rsid w:val="00275FAD"/>
    <w:rsid w:val="002764C0"/>
    <w:rsid w:val="00276D3A"/>
    <w:rsid w:val="002771C9"/>
    <w:rsid w:val="00280487"/>
    <w:rsid w:val="00280C1A"/>
    <w:rsid w:val="00280DFC"/>
    <w:rsid w:val="00280DFD"/>
    <w:rsid w:val="0028117C"/>
    <w:rsid w:val="0028163B"/>
    <w:rsid w:val="00281696"/>
    <w:rsid w:val="00281E5E"/>
    <w:rsid w:val="00282137"/>
    <w:rsid w:val="00282700"/>
    <w:rsid w:val="00283154"/>
    <w:rsid w:val="0028334E"/>
    <w:rsid w:val="0028376E"/>
    <w:rsid w:val="00283E27"/>
    <w:rsid w:val="00283E74"/>
    <w:rsid w:val="002855F8"/>
    <w:rsid w:val="00285800"/>
    <w:rsid w:val="00285809"/>
    <w:rsid w:val="00285D1A"/>
    <w:rsid w:val="00285D5D"/>
    <w:rsid w:val="002862DC"/>
    <w:rsid w:val="0028643A"/>
    <w:rsid w:val="00286A1B"/>
    <w:rsid w:val="00286E3B"/>
    <w:rsid w:val="00287156"/>
    <w:rsid w:val="00287D74"/>
    <w:rsid w:val="00287F78"/>
    <w:rsid w:val="0029113F"/>
    <w:rsid w:val="00291254"/>
    <w:rsid w:val="00291F6E"/>
    <w:rsid w:val="002924BB"/>
    <w:rsid w:val="002927ED"/>
    <w:rsid w:val="00292E8D"/>
    <w:rsid w:val="00294A3B"/>
    <w:rsid w:val="00294BD9"/>
    <w:rsid w:val="00296832"/>
    <w:rsid w:val="00296F24"/>
    <w:rsid w:val="002A0B12"/>
    <w:rsid w:val="002A0B9D"/>
    <w:rsid w:val="002A0BAA"/>
    <w:rsid w:val="002A1043"/>
    <w:rsid w:val="002A2E2A"/>
    <w:rsid w:val="002A405E"/>
    <w:rsid w:val="002A4613"/>
    <w:rsid w:val="002A55C3"/>
    <w:rsid w:val="002A5B17"/>
    <w:rsid w:val="002A7FDF"/>
    <w:rsid w:val="002B1499"/>
    <w:rsid w:val="002B1A54"/>
    <w:rsid w:val="002B2B95"/>
    <w:rsid w:val="002B31C0"/>
    <w:rsid w:val="002B3253"/>
    <w:rsid w:val="002B3923"/>
    <w:rsid w:val="002B4D08"/>
    <w:rsid w:val="002B54B7"/>
    <w:rsid w:val="002B584C"/>
    <w:rsid w:val="002B5F30"/>
    <w:rsid w:val="002B5FA7"/>
    <w:rsid w:val="002B610D"/>
    <w:rsid w:val="002B69C0"/>
    <w:rsid w:val="002B69D3"/>
    <w:rsid w:val="002B6C14"/>
    <w:rsid w:val="002B6E17"/>
    <w:rsid w:val="002B730C"/>
    <w:rsid w:val="002B7C15"/>
    <w:rsid w:val="002C048C"/>
    <w:rsid w:val="002C1256"/>
    <w:rsid w:val="002C204D"/>
    <w:rsid w:val="002C245A"/>
    <w:rsid w:val="002C2E36"/>
    <w:rsid w:val="002C2FBA"/>
    <w:rsid w:val="002C407E"/>
    <w:rsid w:val="002C4D3E"/>
    <w:rsid w:val="002C5661"/>
    <w:rsid w:val="002C6A20"/>
    <w:rsid w:val="002C7240"/>
    <w:rsid w:val="002C7745"/>
    <w:rsid w:val="002C78E8"/>
    <w:rsid w:val="002C7CE1"/>
    <w:rsid w:val="002D1400"/>
    <w:rsid w:val="002D260A"/>
    <w:rsid w:val="002D2646"/>
    <w:rsid w:val="002D2AE0"/>
    <w:rsid w:val="002D2BB0"/>
    <w:rsid w:val="002D2BEF"/>
    <w:rsid w:val="002D2FCA"/>
    <w:rsid w:val="002D33A1"/>
    <w:rsid w:val="002D3816"/>
    <w:rsid w:val="002D38A4"/>
    <w:rsid w:val="002D4F04"/>
    <w:rsid w:val="002D5916"/>
    <w:rsid w:val="002D5E8E"/>
    <w:rsid w:val="002D6580"/>
    <w:rsid w:val="002D68AF"/>
    <w:rsid w:val="002D6D5A"/>
    <w:rsid w:val="002D6EB1"/>
    <w:rsid w:val="002D6F0F"/>
    <w:rsid w:val="002D76EA"/>
    <w:rsid w:val="002E0EF7"/>
    <w:rsid w:val="002E11BA"/>
    <w:rsid w:val="002E25BB"/>
    <w:rsid w:val="002E4C48"/>
    <w:rsid w:val="002E4D7C"/>
    <w:rsid w:val="002E4E96"/>
    <w:rsid w:val="002E52AC"/>
    <w:rsid w:val="002E53A3"/>
    <w:rsid w:val="002E5FEC"/>
    <w:rsid w:val="002E669F"/>
    <w:rsid w:val="002F0557"/>
    <w:rsid w:val="002F13D5"/>
    <w:rsid w:val="002F1A51"/>
    <w:rsid w:val="002F1B1C"/>
    <w:rsid w:val="002F1F59"/>
    <w:rsid w:val="002F2205"/>
    <w:rsid w:val="002F2DA3"/>
    <w:rsid w:val="002F3037"/>
    <w:rsid w:val="002F3490"/>
    <w:rsid w:val="002F41EA"/>
    <w:rsid w:val="002F4AA0"/>
    <w:rsid w:val="002F50A7"/>
    <w:rsid w:val="002F52F6"/>
    <w:rsid w:val="002F5913"/>
    <w:rsid w:val="002F5BBA"/>
    <w:rsid w:val="002F6A95"/>
    <w:rsid w:val="002F7C8D"/>
    <w:rsid w:val="00300AC9"/>
    <w:rsid w:val="0030108C"/>
    <w:rsid w:val="00301390"/>
    <w:rsid w:val="00301930"/>
    <w:rsid w:val="00302B87"/>
    <w:rsid w:val="00302D05"/>
    <w:rsid w:val="003030B7"/>
    <w:rsid w:val="003031E3"/>
    <w:rsid w:val="00304026"/>
    <w:rsid w:val="00305283"/>
    <w:rsid w:val="00305736"/>
    <w:rsid w:val="00306030"/>
    <w:rsid w:val="00306F58"/>
    <w:rsid w:val="00306FA1"/>
    <w:rsid w:val="00307811"/>
    <w:rsid w:val="00307A0D"/>
    <w:rsid w:val="00307F28"/>
    <w:rsid w:val="003106A2"/>
    <w:rsid w:val="003107B9"/>
    <w:rsid w:val="003111DF"/>
    <w:rsid w:val="00311503"/>
    <w:rsid w:val="00311549"/>
    <w:rsid w:val="0031158B"/>
    <w:rsid w:val="003118D3"/>
    <w:rsid w:val="00311FC6"/>
    <w:rsid w:val="0031244F"/>
    <w:rsid w:val="00312CE9"/>
    <w:rsid w:val="00313034"/>
    <w:rsid w:val="00313C8A"/>
    <w:rsid w:val="00314971"/>
    <w:rsid w:val="003149B9"/>
    <w:rsid w:val="00314E58"/>
    <w:rsid w:val="0031540C"/>
    <w:rsid w:val="00315463"/>
    <w:rsid w:val="00316222"/>
    <w:rsid w:val="003162A8"/>
    <w:rsid w:val="0031735C"/>
    <w:rsid w:val="00317DE9"/>
    <w:rsid w:val="003207AD"/>
    <w:rsid w:val="00321B83"/>
    <w:rsid w:val="0032238B"/>
    <w:rsid w:val="003234CA"/>
    <w:rsid w:val="00323D81"/>
    <w:rsid w:val="00323DD1"/>
    <w:rsid w:val="0032476B"/>
    <w:rsid w:val="0032480E"/>
    <w:rsid w:val="00324FFD"/>
    <w:rsid w:val="003253A8"/>
    <w:rsid w:val="00325A92"/>
    <w:rsid w:val="003263E2"/>
    <w:rsid w:val="0032647B"/>
    <w:rsid w:val="0032657B"/>
    <w:rsid w:val="00326D1E"/>
    <w:rsid w:val="0032761B"/>
    <w:rsid w:val="003278B3"/>
    <w:rsid w:val="00327CD5"/>
    <w:rsid w:val="00327E77"/>
    <w:rsid w:val="003300E3"/>
    <w:rsid w:val="00331471"/>
    <w:rsid w:val="00333248"/>
    <w:rsid w:val="00333398"/>
    <w:rsid w:val="00334DCD"/>
    <w:rsid w:val="003351F3"/>
    <w:rsid w:val="00335899"/>
    <w:rsid w:val="00335B5E"/>
    <w:rsid w:val="00336189"/>
    <w:rsid w:val="003364C0"/>
    <w:rsid w:val="00336514"/>
    <w:rsid w:val="0033679B"/>
    <w:rsid w:val="003368A5"/>
    <w:rsid w:val="0033772B"/>
    <w:rsid w:val="0034063B"/>
    <w:rsid w:val="003411DE"/>
    <w:rsid w:val="00341267"/>
    <w:rsid w:val="00342529"/>
    <w:rsid w:val="003426EE"/>
    <w:rsid w:val="003449C6"/>
    <w:rsid w:val="00344BB6"/>
    <w:rsid w:val="00344F40"/>
    <w:rsid w:val="003451D9"/>
    <w:rsid w:val="00345470"/>
    <w:rsid w:val="0034659D"/>
    <w:rsid w:val="00346918"/>
    <w:rsid w:val="00346A26"/>
    <w:rsid w:val="00346CD5"/>
    <w:rsid w:val="00346EB5"/>
    <w:rsid w:val="003478F7"/>
    <w:rsid w:val="003506CC"/>
    <w:rsid w:val="00350E70"/>
    <w:rsid w:val="00351094"/>
    <w:rsid w:val="00351CDE"/>
    <w:rsid w:val="00353393"/>
    <w:rsid w:val="00353AE0"/>
    <w:rsid w:val="00354F6D"/>
    <w:rsid w:val="003559A5"/>
    <w:rsid w:val="003567F1"/>
    <w:rsid w:val="00356BE2"/>
    <w:rsid w:val="00357387"/>
    <w:rsid w:val="00360C5B"/>
    <w:rsid w:val="00360DC5"/>
    <w:rsid w:val="00360FFA"/>
    <w:rsid w:val="00362441"/>
    <w:rsid w:val="00362C00"/>
    <w:rsid w:val="00362EE9"/>
    <w:rsid w:val="0036364A"/>
    <w:rsid w:val="00363A53"/>
    <w:rsid w:val="00363D86"/>
    <w:rsid w:val="00364B9B"/>
    <w:rsid w:val="00364F07"/>
    <w:rsid w:val="0036624F"/>
    <w:rsid w:val="00366532"/>
    <w:rsid w:val="003667DA"/>
    <w:rsid w:val="00366908"/>
    <w:rsid w:val="00366F99"/>
    <w:rsid w:val="00367769"/>
    <w:rsid w:val="00367D68"/>
    <w:rsid w:val="0037028E"/>
    <w:rsid w:val="00370681"/>
    <w:rsid w:val="00370FE5"/>
    <w:rsid w:val="00371AE1"/>
    <w:rsid w:val="00371F42"/>
    <w:rsid w:val="003721D4"/>
    <w:rsid w:val="00372437"/>
    <w:rsid w:val="00372EB7"/>
    <w:rsid w:val="00373659"/>
    <w:rsid w:val="00373A33"/>
    <w:rsid w:val="0037497C"/>
    <w:rsid w:val="00374B88"/>
    <w:rsid w:val="00374EE3"/>
    <w:rsid w:val="00374FC9"/>
    <w:rsid w:val="00375186"/>
    <w:rsid w:val="003767BC"/>
    <w:rsid w:val="00376E14"/>
    <w:rsid w:val="0037791F"/>
    <w:rsid w:val="00380461"/>
    <w:rsid w:val="00380686"/>
    <w:rsid w:val="003815CC"/>
    <w:rsid w:val="00381736"/>
    <w:rsid w:val="00381FAE"/>
    <w:rsid w:val="00382903"/>
    <w:rsid w:val="00382E86"/>
    <w:rsid w:val="00383BDC"/>
    <w:rsid w:val="003840B0"/>
    <w:rsid w:val="0038423F"/>
    <w:rsid w:val="0038468E"/>
    <w:rsid w:val="003848D8"/>
    <w:rsid w:val="00386897"/>
    <w:rsid w:val="00386930"/>
    <w:rsid w:val="003906B7"/>
    <w:rsid w:val="003907F1"/>
    <w:rsid w:val="00390C59"/>
    <w:rsid w:val="003911D5"/>
    <w:rsid w:val="00391790"/>
    <w:rsid w:val="00391D4E"/>
    <w:rsid w:val="00391F4C"/>
    <w:rsid w:val="0039271F"/>
    <w:rsid w:val="00392DDF"/>
    <w:rsid w:val="0039317C"/>
    <w:rsid w:val="00393900"/>
    <w:rsid w:val="00393BA6"/>
    <w:rsid w:val="00394C33"/>
    <w:rsid w:val="00395A9B"/>
    <w:rsid w:val="00395AF3"/>
    <w:rsid w:val="0039600D"/>
    <w:rsid w:val="00396399"/>
    <w:rsid w:val="0039730B"/>
    <w:rsid w:val="0039734E"/>
    <w:rsid w:val="003A11C7"/>
    <w:rsid w:val="003A259F"/>
    <w:rsid w:val="003A265D"/>
    <w:rsid w:val="003A2DBF"/>
    <w:rsid w:val="003A4FAC"/>
    <w:rsid w:val="003A5DEF"/>
    <w:rsid w:val="003A68DE"/>
    <w:rsid w:val="003A6FEA"/>
    <w:rsid w:val="003A74F4"/>
    <w:rsid w:val="003B104A"/>
    <w:rsid w:val="003B1344"/>
    <w:rsid w:val="003B1787"/>
    <w:rsid w:val="003B1AFE"/>
    <w:rsid w:val="003B1CB0"/>
    <w:rsid w:val="003B2679"/>
    <w:rsid w:val="003B2BAC"/>
    <w:rsid w:val="003B41CC"/>
    <w:rsid w:val="003B4FA0"/>
    <w:rsid w:val="003B5D3D"/>
    <w:rsid w:val="003B5F6A"/>
    <w:rsid w:val="003B63EB"/>
    <w:rsid w:val="003B6509"/>
    <w:rsid w:val="003B655E"/>
    <w:rsid w:val="003C00BB"/>
    <w:rsid w:val="003C0226"/>
    <w:rsid w:val="003C043C"/>
    <w:rsid w:val="003C0525"/>
    <w:rsid w:val="003C0658"/>
    <w:rsid w:val="003C0807"/>
    <w:rsid w:val="003C0D15"/>
    <w:rsid w:val="003C1305"/>
    <w:rsid w:val="003C1605"/>
    <w:rsid w:val="003C1710"/>
    <w:rsid w:val="003C1822"/>
    <w:rsid w:val="003C1A98"/>
    <w:rsid w:val="003C1F6E"/>
    <w:rsid w:val="003C207F"/>
    <w:rsid w:val="003C2D84"/>
    <w:rsid w:val="003C3793"/>
    <w:rsid w:val="003C4740"/>
    <w:rsid w:val="003C4752"/>
    <w:rsid w:val="003C56FF"/>
    <w:rsid w:val="003C615F"/>
    <w:rsid w:val="003C6764"/>
    <w:rsid w:val="003C68F3"/>
    <w:rsid w:val="003C6C90"/>
    <w:rsid w:val="003C6FCB"/>
    <w:rsid w:val="003C7364"/>
    <w:rsid w:val="003C7462"/>
    <w:rsid w:val="003C7E47"/>
    <w:rsid w:val="003D0061"/>
    <w:rsid w:val="003D14BE"/>
    <w:rsid w:val="003D1DF0"/>
    <w:rsid w:val="003D2600"/>
    <w:rsid w:val="003D2F0B"/>
    <w:rsid w:val="003D30D3"/>
    <w:rsid w:val="003D3CE4"/>
    <w:rsid w:val="003D4F3F"/>
    <w:rsid w:val="003D50CE"/>
    <w:rsid w:val="003D5B00"/>
    <w:rsid w:val="003D659C"/>
    <w:rsid w:val="003D6A5D"/>
    <w:rsid w:val="003D6F82"/>
    <w:rsid w:val="003D7FC3"/>
    <w:rsid w:val="003E01C6"/>
    <w:rsid w:val="003E024F"/>
    <w:rsid w:val="003E0349"/>
    <w:rsid w:val="003E059A"/>
    <w:rsid w:val="003E0809"/>
    <w:rsid w:val="003E1504"/>
    <w:rsid w:val="003E29DD"/>
    <w:rsid w:val="003E3ED9"/>
    <w:rsid w:val="003E73CC"/>
    <w:rsid w:val="003E7573"/>
    <w:rsid w:val="003E7CDE"/>
    <w:rsid w:val="003F033A"/>
    <w:rsid w:val="003F08EC"/>
    <w:rsid w:val="003F168B"/>
    <w:rsid w:val="003F2844"/>
    <w:rsid w:val="003F2A81"/>
    <w:rsid w:val="003F33B7"/>
    <w:rsid w:val="003F34E2"/>
    <w:rsid w:val="003F3825"/>
    <w:rsid w:val="003F3A5E"/>
    <w:rsid w:val="003F40D2"/>
    <w:rsid w:val="003F4B95"/>
    <w:rsid w:val="003F4C95"/>
    <w:rsid w:val="003F4F76"/>
    <w:rsid w:val="003F65A8"/>
    <w:rsid w:val="003F6F54"/>
    <w:rsid w:val="003F7F9E"/>
    <w:rsid w:val="0040064D"/>
    <w:rsid w:val="00400868"/>
    <w:rsid w:val="0040093C"/>
    <w:rsid w:val="00400989"/>
    <w:rsid w:val="00400CED"/>
    <w:rsid w:val="004017C8"/>
    <w:rsid w:val="00402034"/>
    <w:rsid w:val="0040209E"/>
    <w:rsid w:val="00402819"/>
    <w:rsid w:val="00403204"/>
    <w:rsid w:val="00403C5B"/>
    <w:rsid w:val="00404FAF"/>
    <w:rsid w:val="0040512F"/>
    <w:rsid w:val="004057C4"/>
    <w:rsid w:val="00405AD6"/>
    <w:rsid w:val="00405EB0"/>
    <w:rsid w:val="004068D9"/>
    <w:rsid w:val="00406E9D"/>
    <w:rsid w:val="00407318"/>
    <w:rsid w:val="004073D2"/>
    <w:rsid w:val="00410E4D"/>
    <w:rsid w:val="004110A5"/>
    <w:rsid w:val="004113E7"/>
    <w:rsid w:val="004115F8"/>
    <w:rsid w:val="00411CFC"/>
    <w:rsid w:val="00412653"/>
    <w:rsid w:val="0041285B"/>
    <w:rsid w:val="00412E1D"/>
    <w:rsid w:val="00412ED3"/>
    <w:rsid w:val="00412F25"/>
    <w:rsid w:val="004130D9"/>
    <w:rsid w:val="0041342D"/>
    <w:rsid w:val="004139B3"/>
    <w:rsid w:val="00413F63"/>
    <w:rsid w:val="00414D7C"/>
    <w:rsid w:val="00414E59"/>
    <w:rsid w:val="00414F98"/>
    <w:rsid w:val="00414FA1"/>
    <w:rsid w:val="00415BAF"/>
    <w:rsid w:val="00416428"/>
    <w:rsid w:val="00416BF7"/>
    <w:rsid w:val="00417EC5"/>
    <w:rsid w:val="0042133B"/>
    <w:rsid w:val="0042168F"/>
    <w:rsid w:val="004226C2"/>
    <w:rsid w:val="0042277B"/>
    <w:rsid w:val="00423B34"/>
    <w:rsid w:val="00423E30"/>
    <w:rsid w:val="004252D1"/>
    <w:rsid w:val="00425339"/>
    <w:rsid w:val="00425D08"/>
    <w:rsid w:val="00426A2F"/>
    <w:rsid w:val="00427AFA"/>
    <w:rsid w:val="00430272"/>
    <w:rsid w:val="00430425"/>
    <w:rsid w:val="004309AF"/>
    <w:rsid w:val="00431610"/>
    <w:rsid w:val="0043183F"/>
    <w:rsid w:val="00432F18"/>
    <w:rsid w:val="00433429"/>
    <w:rsid w:val="004348DA"/>
    <w:rsid w:val="0043602B"/>
    <w:rsid w:val="00436337"/>
    <w:rsid w:val="00436FE2"/>
    <w:rsid w:val="00437695"/>
    <w:rsid w:val="004407EF"/>
    <w:rsid w:val="00441769"/>
    <w:rsid w:val="00441F94"/>
    <w:rsid w:val="00442829"/>
    <w:rsid w:val="00443EB1"/>
    <w:rsid w:val="004443AE"/>
    <w:rsid w:val="00444593"/>
    <w:rsid w:val="004451A2"/>
    <w:rsid w:val="0044602E"/>
    <w:rsid w:val="00446134"/>
    <w:rsid w:val="00446B48"/>
    <w:rsid w:val="00446D5C"/>
    <w:rsid w:val="0044727A"/>
    <w:rsid w:val="0044741C"/>
    <w:rsid w:val="004478CA"/>
    <w:rsid w:val="00447C94"/>
    <w:rsid w:val="00447E80"/>
    <w:rsid w:val="004500EF"/>
    <w:rsid w:val="004501E7"/>
    <w:rsid w:val="00450918"/>
    <w:rsid w:val="00450ACB"/>
    <w:rsid w:val="00450B80"/>
    <w:rsid w:val="00450D64"/>
    <w:rsid w:val="00451740"/>
    <w:rsid w:val="00452ECF"/>
    <w:rsid w:val="0045396F"/>
    <w:rsid w:val="00453987"/>
    <w:rsid w:val="004539E0"/>
    <w:rsid w:val="00454850"/>
    <w:rsid w:val="00454886"/>
    <w:rsid w:val="00454C06"/>
    <w:rsid w:val="00454FE7"/>
    <w:rsid w:val="00455295"/>
    <w:rsid w:val="00455DA1"/>
    <w:rsid w:val="00455F20"/>
    <w:rsid w:val="0046052C"/>
    <w:rsid w:val="00460EEE"/>
    <w:rsid w:val="00461479"/>
    <w:rsid w:val="00461AB8"/>
    <w:rsid w:val="00461B34"/>
    <w:rsid w:val="00461FE9"/>
    <w:rsid w:val="004625E5"/>
    <w:rsid w:val="00462BC1"/>
    <w:rsid w:val="004637A6"/>
    <w:rsid w:val="00463AF6"/>
    <w:rsid w:val="00464655"/>
    <w:rsid w:val="00464688"/>
    <w:rsid w:val="004663EB"/>
    <w:rsid w:val="0046650D"/>
    <w:rsid w:val="00470BCE"/>
    <w:rsid w:val="00471614"/>
    <w:rsid w:val="0047183F"/>
    <w:rsid w:val="0047189A"/>
    <w:rsid w:val="0047194A"/>
    <w:rsid w:val="00471D16"/>
    <w:rsid w:val="0047303C"/>
    <w:rsid w:val="0047304C"/>
    <w:rsid w:val="00473676"/>
    <w:rsid w:val="00473B33"/>
    <w:rsid w:val="00473E2F"/>
    <w:rsid w:val="0047448B"/>
    <w:rsid w:val="00474581"/>
    <w:rsid w:val="00474A40"/>
    <w:rsid w:val="00474AB7"/>
    <w:rsid w:val="00475E6A"/>
    <w:rsid w:val="00476538"/>
    <w:rsid w:val="004768CD"/>
    <w:rsid w:val="004778E8"/>
    <w:rsid w:val="00477D78"/>
    <w:rsid w:val="00480F7B"/>
    <w:rsid w:val="004816F9"/>
    <w:rsid w:val="004836F2"/>
    <w:rsid w:val="00483795"/>
    <w:rsid w:val="00483A1A"/>
    <w:rsid w:val="004844D9"/>
    <w:rsid w:val="00485193"/>
    <w:rsid w:val="00485A16"/>
    <w:rsid w:val="004876F7"/>
    <w:rsid w:val="00487768"/>
    <w:rsid w:val="004905EC"/>
    <w:rsid w:val="00490DEC"/>
    <w:rsid w:val="004912B1"/>
    <w:rsid w:val="004915F4"/>
    <w:rsid w:val="00491975"/>
    <w:rsid w:val="00491B74"/>
    <w:rsid w:val="0049226D"/>
    <w:rsid w:val="00492864"/>
    <w:rsid w:val="0049391F"/>
    <w:rsid w:val="00493CB8"/>
    <w:rsid w:val="004950BE"/>
    <w:rsid w:val="00495E07"/>
    <w:rsid w:val="00495EAF"/>
    <w:rsid w:val="004972EF"/>
    <w:rsid w:val="004977BC"/>
    <w:rsid w:val="004A1121"/>
    <w:rsid w:val="004A1128"/>
    <w:rsid w:val="004A251E"/>
    <w:rsid w:val="004A2E53"/>
    <w:rsid w:val="004A521C"/>
    <w:rsid w:val="004B2226"/>
    <w:rsid w:val="004B2F6D"/>
    <w:rsid w:val="004B38A0"/>
    <w:rsid w:val="004B3A56"/>
    <w:rsid w:val="004B55BC"/>
    <w:rsid w:val="004B5FE2"/>
    <w:rsid w:val="004B66B2"/>
    <w:rsid w:val="004B6D76"/>
    <w:rsid w:val="004B7F7D"/>
    <w:rsid w:val="004C01C4"/>
    <w:rsid w:val="004C189B"/>
    <w:rsid w:val="004C2261"/>
    <w:rsid w:val="004C2AF4"/>
    <w:rsid w:val="004C2D4C"/>
    <w:rsid w:val="004C3088"/>
    <w:rsid w:val="004C3187"/>
    <w:rsid w:val="004C37E3"/>
    <w:rsid w:val="004C37E9"/>
    <w:rsid w:val="004C3BE7"/>
    <w:rsid w:val="004C476B"/>
    <w:rsid w:val="004C4AE1"/>
    <w:rsid w:val="004C51A2"/>
    <w:rsid w:val="004C5233"/>
    <w:rsid w:val="004C58D6"/>
    <w:rsid w:val="004C62E1"/>
    <w:rsid w:val="004C63D6"/>
    <w:rsid w:val="004C6BD5"/>
    <w:rsid w:val="004C7782"/>
    <w:rsid w:val="004C7DFE"/>
    <w:rsid w:val="004D0C98"/>
    <w:rsid w:val="004D0ECD"/>
    <w:rsid w:val="004D0EE8"/>
    <w:rsid w:val="004D210B"/>
    <w:rsid w:val="004D213E"/>
    <w:rsid w:val="004D274A"/>
    <w:rsid w:val="004D5E36"/>
    <w:rsid w:val="004D623A"/>
    <w:rsid w:val="004D6656"/>
    <w:rsid w:val="004D7FD8"/>
    <w:rsid w:val="004E0B0A"/>
    <w:rsid w:val="004E0BF9"/>
    <w:rsid w:val="004E17CF"/>
    <w:rsid w:val="004E18A1"/>
    <w:rsid w:val="004E18B0"/>
    <w:rsid w:val="004E1C90"/>
    <w:rsid w:val="004E1EE5"/>
    <w:rsid w:val="004E23D4"/>
    <w:rsid w:val="004E33C1"/>
    <w:rsid w:val="004E36C7"/>
    <w:rsid w:val="004E3E68"/>
    <w:rsid w:val="004E4071"/>
    <w:rsid w:val="004E4524"/>
    <w:rsid w:val="004E50BF"/>
    <w:rsid w:val="004E6F95"/>
    <w:rsid w:val="004E70AB"/>
    <w:rsid w:val="004E7149"/>
    <w:rsid w:val="004E78CB"/>
    <w:rsid w:val="004E7A4F"/>
    <w:rsid w:val="004F0378"/>
    <w:rsid w:val="004F0575"/>
    <w:rsid w:val="004F085D"/>
    <w:rsid w:val="004F0876"/>
    <w:rsid w:val="004F0D0E"/>
    <w:rsid w:val="004F196B"/>
    <w:rsid w:val="004F43DB"/>
    <w:rsid w:val="004F447E"/>
    <w:rsid w:val="004F4DB0"/>
    <w:rsid w:val="004F4E43"/>
    <w:rsid w:val="004F4F03"/>
    <w:rsid w:val="004F517C"/>
    <w:rsid w:val="004F6067"/>
    <w:rsid w:val="004F6326"/>
    <w:rsid w:val="004F641A"/>
    <w:rsid w:val="004F650E"/>
    <w:rsid w:val="004F72D0"/>
    <w:rsid w:val="004F7BA3"/>
    <w:rsid w:val="004F7C76"/>
    <w:rsid w:val="004F7E88"/>
    <w:rsid w:val="004F7FDE"/>
    <w:rsid w:val="00501064"/>
    <w:rsid w:val="00501250"/>
    <w:rsid w:val="0050266B"/>
    <w:rsid w:val="00502E13"/>
    <w:rsid w:val="00503028"/>
    <w:rsid w:val="00503EA7"/>
    <w:rsid w:val="005043EC"/>
    <w:rsid w:val="005051C5"/>
    <w:rsid w:val="00505F0A"/>
    <w:rsid w:val="00506014"/>
    <w:rsid w:val="00506228"/>
    <w:rsid w:val="0050625F"/>
    <w:rsid w:val="0050627F"/>
    <w:rsid w:val="005073D4"/>
    <w:rsid w:val="00507EE1"/>
    <w:rsid w:val="0051018D"/>
    <w:rsid w:val="00510CB0"/>
    <w:rsid w:val="00511204"/>
    <w:rsid w:val="005113DB"/>
    <w:rsid w:val="0051141F"/>
    <w:rsid w:val="00511552"/>
    <w:rsid w:val="005123C0"/>
    <w:rsid w:val="0051283B"/>
    <w:rsid w:val="005132C0"/>
    <w:rsid w:val="0051420B"/>
    <w:rsid w:val="005143F0"/>
    <w:rsid w:val="00514675"/>
    <w:rsid w:val="00514ED8"/>
    <w:rsid w:val="0051620C"/>
    <w:rsid w:val="0051636F"/>
    <w:rsid w:val="00516AE9"/>
    <w:rsid w:val="00517028"/>
    <w:rsid w:val="00517252"/>
    <w:rsid w:val="00517377"/>
    <w:rsid w:val="00517D05"/>
    <w:rsid w:val="00520AE1"/>
    <w:rsid w:val="0052176D"/>
    <w:rsid w:val="00521A78"/>
    <w:rsid w:val="00521C36"/>
    <w:rsid w:val="0052492E"/>
    <w:rsid w:val="005249EA"/>
    <w:rsid w:val="00524B68"/>
    <w:rsid w:val="00525E4F"/>
    <w:rsid w:val="00526561"/>
    <w:rsid w:val="00527C6D"/>
    <w:rsid w:val="00527C91"/>
    <w:rsid w:val="00527E83"/>
    <w:rsid w:val="00530470"/>
    <w:rsid w:val="00530DF6"/>
    <w:rsid w:val="005313EB"/>
    <w:rsid w:val="00531758"/>
    <w:rsid w:val="00532608"/>
    <w:rsid w:val="00533554"/>
    <w:rsid w:val="00533B37"/>
    <w:rsid w:val="00533CAD"/>
    <w:rsid w:val="00533F7D"/>
    <w:rsid w:val="005341AE"/>
    <w:rsid w:val="0053434C"/>
    <w:rsid w:val="00534D62"/>
    <w:rsid w:val="005362B7"/>
    <w:rsid w:val="00536BBB"/>
    <w:rsid w:val="0053714C"/>
    <w:rsid w:val="005376E3"/>
    <w:rsid w:val="00537DFD"/>
    <w:rsid w:val="005401E1"/>
    <w:rsid w:val="00540471"/>
    <w:rsid w:val="00541647"/>
    <w:rsid w:val="00541AD7"/>
    <w:rsid w:val="00542306"/>
    <w:rsid w:val="00542441"/>
    <w:rsid w:val="005443B7"/>
    <w:rsid w:val="00545397"/>
    <w:rsid w:val="00545FBE"/>
    <w:rsid w:val="0054610B"/>
    <w:rsid w:val="0054645E"/>
    <w:rsid w:val="00550B6F"/>
    <w:rsid w:val="00550F9E"/>
    <w:rsid w:val="00551C34"/>
    <w:rsid w:val="00553300"/>
    <w:rsid w:val="005539E8"/>
    <w:rsid w:val="00553FC7"/>
    <w:rsid w:val="0055405C"/>
    <w:rsid w:val="005548B4"/>
    <w:rsid w:val="0055668C"/>
    <w:rsid w:val="0055699E"/>
    <w:rsid w:val="00556E32"/>
    <w:rsid w:val="00557AB4"/>
    <w:rsid w:val="00560403"/>
    <w:rsid w:val="00560664"/>
    <w:rsid w:val="0056086D"/>
    <w:rsid w:val="00560E2F"/>
    <w:rsid w:val="00560F63"/>
    <w:rsid w:val="00561A14"/>
    <w:rsid w:val="00561FAD"/>
    <w:rsid w:val="005620FE"/>
    <w:rsid w:val="005623EF"/>
    <w:rsid w:val="0056296E"/>
    <w:rsid w:val="00562B73"/>
    <w:rsid w:val="00563A29"/>
    <w:rsid w:val="005652BB"/>
    <w:rsid w:val="00565A8F"/>
    <w:rsid w:val="005661FF"/>
    <w:rsid w:val="005664ED"/>
    <w:rsid w:val="0056663F"/>
    <w:rsid w:val="0056665D"/>
    <w:rsid w:val="0056683B"/>
    <w:rsid w:val="00566A34"/>
    <w:rsid w:val="005672EC"/>
    <w:rsid w:val="0057028A"/>
    <w:rsid w:val="005703C5"/>
    <w:rsid w:val="005708F1"/>
    <w:rsid w:val="00570C51"/>
    <w:rsid w:val="00570FD0"/>
    <w:rsid w:val="00571BF9"/>
    <w:rsid w:val="00571D64"/>
    <w:rsid w:val="00572709"/>
    <w:rsid w:val="00572822"/>
    <w:rsid w:val="0057287A"/>
    <w:rsid w:val="005731F5"/>
    <w:rsid w:val="00573EFC"/>
    <w:rsid w:val="005759B3"/>
    <w:rsid w:val="0057668A"/>
    <w:rsid w:val="00576CD1"/>
    <w:rsid w:val="00577A52"/>
    <w:rsid w:val="00577A6C"/>
    <w:rsid w:val="005803F2"/>
    <w:rsid w:val="005815B7"/>
    <w:rsid w:val="00582270"/>
    <w:rsid w:val="0058228F"/>
    <w:rsid w:val="005824A0"/>
    <w:rsid w:val="0058297F"/>
    <w:rsid w:val="00582ADA"/>
    <w:rsid w:val="00582DB2"/>
    <w:rsid w:val="0058470A"/>
    <w:rsid w:val="00586995"/>
    <w:rsid w:val="00587199"/>
    <w:rsid w:val="00587A48"/>
    <w:rsid w:val="00590B78"/>
    <w:rsid w:val="005919AE"/>
    <w:rsid w:val="005921C9"/>
    <w:rsid w:val="00592B8E"/>
    <w:rsid w:val="0059378E"/>
    <w:rsid w:val="00593D39"/>
    <w:rsid w:val="005940C3"/>
    <w:rsid w:val="00594367"/>
    <w:rsid w:val="00594ACA"/>
    <w:rsid w:val="00594C3D"/>
    <w:rsid w:val="00595157"/>
    <w:rsid w:val="00596287"/>
    <w:rsid w:val="00596C7A"/>
    <w:rsid w:val="00596FAA"/>
    <w:rsid w:val="005975DC"/>
    <w:rsid w:val="005977CA"/>
    <w:rsid w:val="00597C62"/>
    <w:rsid w:val="005A00D9"/>
    <w:rsid w:val="005A060A"/>
    <w:rsid w:val="005A093D"/>
    <w:rsid w:val="005A0F8E"/>
    <w:rsid w:val="005A17E0"/>
    <w:rsid w:val="005A2AB1"/>
    <w:rsid w:val="005A2CB9"/>
    <w:rsid w:val="005A2D46"/>
    <w:rsid w:val="005A3310"/>
    <w:rsid w:val="005A343F"/>
    <w:rsid w:val="005A3594"/>
    <w:rsid w:val="005A36F8"/>
    <w:rsid w:val="005A3B04"/>
    <w:rsid w:val="005A4C95"/>
    <w:rsid w:val="005A4EA9"/>
    <w:rsid w:val="005A54E3"/>
    <w:rsid w:val="005A7525"/>
    <w:rsid w:val="005A7E18"/>
    <w:rsid w:val="005A7FCF"/>
    <w:rsid w:val="005B02BD"/>
    <w:rsid w:val="005B050C"/>
    <w:rsid w:val="005B05B1"/>
    <w:rsid w:val="005B1B4A"/>
    <w:rsid w:val="005B1CB7"/>
    <w:rsid w:val="005B1F40"/>
    <w:rsid w:val="005B200D"/>
    <w:rsid w:val="005B24CE"/>
    <w:rsid w:val="005B2A82"/>
    <w:rsid w:val="005B303A"/>
    <w:rsid w:val="005B376B"/>
    <w:rsid w:val="005B4E30"/>
    <w:rsid w:val="005B52FD"/>
    <w:rsid w:val="005B5C94"/>
    <w:rsid w:val="005B605E"/>
    <w:rsid w:val="005B627C"/>
    <w:rsid w:val="005B6771"/>
    <w:rsid w:val="005C0ED6"/>
    <w:rsid w:val="005C10DD"/>
    <w:rsid w:val="005C1D15"/>
    <w:rsid w:val="005C246C"/>
    <w:rsid w:val="005C2D4F"/>
    <w:rsid w:val="005C318D"/>
    <w:rsid w:val="005C3729"/>
    <w:rsid w:val="005C46B4"/>
    <w:rsid w:val="005C4C45"/>
    <w:rsid w:val="005C5DE1"/>
    <w:rsid w:val="005C674C"/>
    <w:rsid w:val="005C784A"/>
    <w:rsid w:val="005D0BBF"/>
    <w:rsid w:val="005D1A0D"/>
    <w:rsid w:val="005D1C10"/>
    <w:rsid w:val="005D2495"/>
    <w:rsid w:val="005D269C"/>
    <w:rsid w:val="005D30F8"/>
    <w:rsid w:val="005D369E"/>
    <w:rsid w:val="005D4678"/>
    <w:rsid w:val="005D490C"/>
    <w:rsid w:val="005D4EFF"/>
    <w:rsid w:val="005D51B3"/>
    <w:rsid w:val="005D572B"/>
    <w:rsid w:val="005D5A35"/>
    <w:rsid w:val="005D65F1"/>
    <w:rsid w:val="005D6BD9"/>
    <w:rsid w:val="005D6F40"/>
    <w:rsid w:val="005D7558"/>
    <w:rsid w:val="005E056E"/>
    <w:rsid w:val="005E0843"/>
    <w:rsid w:val="005E0E57"/>
    <w:rsid w:val="005E119C"/>
    <w:rsid w:val="005E2904"/>
    <w:rsid w:val="005E2A16"/>
    <w:rsid w:val="005E2B53"/>
    <w:rsid w:val="005E2E4D"/>
    <w:rsid w:val="005E3335"/>
    <w:rsid w:val="005E386A"/>
    <w:rsid w:val="005E3902"/>
    <w:rsid w:val="005E3EEC"/>
    <w:rsid w:val="005E3F7E"/>
    <w:rsid w:val="005E414D"/>
    <w:rsid w:val="005E52CA"/>
    <w:rsid w:val="005E53A6"/>
    <w:rsid w:val="005E56A7"/>
    <w:rsid w:val="005E5B20"/>
    <w:rsid w:val="005E5C26"/>
    <w:rsid w:val="005E5DF0"/>
    <w:rsid w:val="005E5F81"/>
    <w:rsid w:val="005E5FE4"/>
    <w:rsid w:val="005E62C2"/>
    <w:rsid w:val="005E6750"/>
    <w:rsid w:val="005E703C"/>
    <w:rsid w:val="005E70C7"/>
    <w:rsid w:val="005E75EB"/>
    <w:rsid w:val="005E7E0A"/>
    <w:rsid w:val="005F0217"/>
    <w:rsid w:val="005F0357"/>
    <w:rsid w:val="005F03CC"/>
    <w:rsid w:val="005F072D"/>
    <w:rsid w:val="005F0A8F"/>
    <w:rsid w:val="005F0FC1"/>
    <w:rsid w:val="005F33ED"/>
    <w:rsid w:val="005F34D0"/>
    <w:rsid w:val="005F3C55"/>
    <w:rsid w:val="005F3E96"/>
    <w:rsid w:val="005F41F2"/>
    <w:rsid w:val="005F4294"/>
    <w:rsid w:val="005F4940"/>
    <w:rsid w:val="005F4DB7"/>
    <w:rsid w:val="005F581A"/>
    <w:rsid w:val="005F5B8C"/>
    <w:rsid w:val="005F63E2"/>
    <w:rsid w:val="00600698"/>
    <w:rsid w:val="00601629"/>
    <w:rsid w:val="00601841"/>
    <w:rsid w:val="006022DA"/>
    <w:rsid w:val="006022F7"/>
    <w:rsid w:val="0060290F"/>
    <w:rsid w:val="006033CC"/>
    <w:rsid w:val="00603790"/>
    <w:rsid w:val="00603877"/>
    <w:rsid w:val="0060408D"/>
    <w:rsid w:val="00604A09"/>
    <w:rsid w:val="00604E8D"/>
    <w:rsid w:val="00605E27"/>
    <w:rsid w:val="00605FF3"/>
    <w:rsid w:val="00606171"/>
    <w:rsid w:val="00606BE7"/>
    <w:rsid w:val="006101FA"/>
    <w:rsid w:val="00610E62"/>
    <w:rsid w:val="00610F79"/>
    <w:rsid w:val="006122A1"/>
    <w:rsid w:val="006126E7"/>
    <w:rsid w:val="006134D2"/>
    <w:rsid w:val="00614A53"/>
    <w:rsid w:val="00615B42"/>
    <w:rsid w:val="006164D2"/>
    <w:rsid w:val="0061688B"/>
    <w:rsid w:val="006172ED"/>
    <w:rsid w:val="006179F8"/>
    <w:rsid w:val="00617B94"/>
    <w:rsid w:val="00617FE9"/>
    <w:rsid w:val="006201CB"/>
    <w:rsid w:val="00620CAD"/>
    <w:rsid w:val="00620F92"/>
    <w:rsid w:val="00621848"/>
    <w:rsid w:val="00622347"/>
    <w:rsid w:val="006225FC"/>
    <w:rsid w:val="00623CFF"/>
    <w:rsid w:val="00624625"/>
    <w:rsid w:val="00624C9C"/>
    <w:rsid w:val="00624FC1"/>
    <w:rsid w:val="006271B4"/>
    <w:rsid w:val="00627AF4"/>
    <w:rsid w:val="00627BD0"/>
    <w:rsid w:val="00627D57"/>
    <w:rsid w:val="0063007B"/>
    <w:rsid w:val="006308F7"/>
    <w:rsid w:val="006314B3"/>
    <w:rsid w:val="006319C6"/>
    <w:rsid w:val="00633653"/>
    <w:rsid w:val="006349AB"/>
    <w:rsid w:val="00634A58"/>
    <w:rsid w:val="0063568D"/>
    <w:rsid w:val="00635845"/>
    <w:rsid w:val="00635B06"/>
    <w:rsid w:val="0063611F"/>
    <w:rsid w:val="00636C7F"/>
    <w:rsid w:val="006371D8"/>
    <w:rsid w:val="00637271"/>
    <w:rsid w:val="00637416"/>
    <w:rsid w:val="00640294"/>
    <w:rsid w:val="00640C80"/>
    <w:rsid w:val="0064113C"/>
    <w:rsid w:val="00641842"/>
    <w:rsid w:val="00642202"/>
    <w:rsid w:val="006436DB"/>
    <w:rsid w:val="00644294"/>
    <w:rsid w:val="0064452A"/>
    <w:rsid w:val="0064470B"/>
    <w:rsid w:val="00645135"/>
    <w:rsid w:val="006455D3"/>
    <w:rsid w:val="00645D97"/>
    <w:rsid w:val="0064608B"/>
    <w:rsid w:val="00646950"/>
    <w:rsid w:val="00647172"/>
    <w:rsid w:val="006501FC"/>
    <w:rsid w:val="00650640"/>
    <w:rsid w:val="0065263D"/>
    <w:rsid w:val="0065311F"/>
    <w:rsid w:val="00653169"/>
    <w:rsid w:val="00654416"/>
    <w:rsid w:val="00655591"/>
    <w:rsid w:val="00655CF1"/>
    <w:rsid w:val="00656616"/>
    <w:rsid w:val="006577E8"/>
    <w:rsid w:val="00660879"/>
    <w:rsid w:val="00660DF2"/>
    <w:rsid w:val="00661187"/>
    <w:rsid w:val="00661732"/>
    <w:rsid w:val="00661ECB"/>
    <w:rsid w:val="00662576"/>
    <w:rsid w:val="0066269D"/>
    <w:rsid w:val="00662D89"/>
    <w:rsid w:val="006637EB"/>
    <w:rsid w:val="006641B4"/>
    <w:rsid w:val="006644E0"/>
    <w:rsid w:val="00664682"/>
    <w:rsid w:val="006647C5"/>
    <w:rsid w:val="00664B86"/>
    <w:rsid w:val="00664E20"/>
    <w:rsid w:val="00664EFE"/>
    <w:rsid w:val="006651A2"/>
    <w:rsid w:val="006656B4"/>
    <w:rsid w:val="006659DF"/>
    <w:rsid w:val="00665BF3"/>
    <w:rsid w:val="00666132"/>
    <w:rsid w:val="006663E6"/>
    <w:rsid w:val="006665D3"/>
    <w:rsid w:val="00666A31"/>
    <w:rsid w:val="00666C59"/>
    <w:rsid w:val="006673C7"/>
    <w:rsid w:val="006674B2"/>
    <w:rsid w:val="006678C7"/>
    <w:rsid w:val="00667EDD"/>
    <w:rsid w:val="00670097"/>
    <w:rsid w:val="00671E90"/>
    <w:rsid w:val="00671FF5"/>
    <w:rsid w:val="0067252E"/>
    <w:rsid w:val="00672646"/>
    <w:rsid w:val="00672DE5"/>
    <w:rsid w:val="00673173"/>
    <w:rsid w:val="00673472"/>
    <w:rsid w:val="006739AC"/>
    <w:rsid w:val="00673F5E"/>
    <w:rsid w:val="00674575"/>
    <w:rsid w:val="0067553E"/>
    <w:rsid w:val="00675C10"/>
    <w:rsid w:val="006762E5"/>
    <w:rsid w:val="006772E6"/>
    <w:rsid w:val="00677666"/>
    <w:rsid w:val="0067772F"/>
    <w:rsid w:val="00680239"/>
    <w:rsid w:val="006803EC"/>
    <w:rsid w:val="00680B4C"/>
    <w:rsid w:val="00680D0D"/>
    <w:rsid w:val="0068123D"/>
    <w:rsid w:val="006816CA"/>
    <w:rsid w:val="00681A35"/>
    <w:rsid w:val="0068246D"/>
    <w:rsid w:val="0068278C"/>
    <w:rsid w:val="00682A60"/>
    <w:rsid w:val="00682BBB"/>
    <w:rsid w:val="00683094"/>
    <w:rsid w:val="006832A3"/>
    <w:rsid w:val="006838F7"/>
    <w:rsid w:val="00684FE3"/>
    <w:rsid w:val="00685FE7"/>
    <w:rsid w:val="00686DCF"/>
    <w:rsid w:val="00687698"/>
    <w:rsid w:val="00691946"/>
    <w:rsid w:val="0069243A"/>
    <w:rsid w:val="0069244F"/>
    <w:rsid w:val="006924A3"/>
    <w:rsid w:val="00692FE9"/>
    <w:rsid w:val="0069315F"/>
    <w:rsid w:val="00693F5D"/>
    <w:rsid w:val="006948F3"/>
    <w:rsid w:val="00694A24"/>
    <w:rsid w:val="00694FE1"/>
    <w:rsid w:val="00695011"/>
    <w:rsid w:val="00695FD9"/>
    <w:rsid w:val="006965A7"/>
    <w:rsid w:val="006971ED"/>
    <w:rsid w:val="00697F5A"/>
    <w:rsid w:val="006A021E"/>
    <w:rsid w:val="006A0A15"/>
    <w:rsid w:val="006A0FF4"/>
    <w:rsid w:val="006A10AD"/>
    <w:rsid w:val="006A3148"/>
    <w:rsid w:val="006A32EA"/>
    <w:rsid w:val="006A3643"/>
    <w:rsid w:val="006A3B9A"/>
    <w:rsid w:val="006A3E47"/>
    <w:rsid w:val="006A4256"/>
    <w:rsid w:val="006A453F"/>
    <w:rsid w:val="006A4BF7"/>
    <w:rsid w:val="006A5A67"/>
    <w:rsid w:val="006A5EAF"/>
    <w:rsid w:val="006A6583"/>
    <w:rsid w:val="006A6AF0"/>
    <w:rsid w:val="006A74A8"/>
    <w:rsid w:val="006A78EC"/>
    <w:rsid w:val="006A7965"/>
    <w:rsid w:val="006B062C"/>
    <w:rsid w:val="006B0906"/>
    <w:rsid w:val="006B0959"/>
    <w:rsid w:val="006B1D51"/>
    <w:rsid w:val="006B1F37"/>
    <w:rsid w:val="006B209E"/>
    <w:rsid w:val="006B2170"/>
    <w:rsid w:val="006B21BE"/>
    <w:rsid w:val="006B24B1"/>
    <w:rsid w:val="006B3423"/>
    <w:rsid w:val="006B35C1"/>
    <w:rsid w:val="006B36FA"/>
    <w:rsid w:val="006B5182"/>
    <w:rsid w:val="006B5528"/>
    <w:rsid w:val="006B5937"/>
    <w:rsid w:val="006B6003"/>
    <w:rsid w:val="006B6C43"/>
    <w:rsid w:val="006C00C0"/>
    <w:rsid w:val="006C0776"/>
    <w:rsid w:val="006C087A"/>
    <w:rsid w:val="006C0978"/>
    <w:rsid w:val="006C0B46"/>
    <w:rsid w:val="006C0E8F"/>
    <w:rsid w:val="006C10C6"/>
    <w:rsid w:val="006C238A"/>
    <w:rsid w:val="006C2806"/>
    <w:rsid w:val="006C349C"/>
    <w:rsid w:val="006C3B68"/>
    <w:rsid w:val="006C48C6"/>
    <w:rsid w:val="006C54A6"/>
    <w:rsid w:val="006C56D7"/>
    <w:rsid w:val="006C5C03"/>
    <w:rsid w:val="006C5E11"/>
    <w:rsid w:val="006C63BF"/>
    <w:rsid w:val="006C661D"/>
    <w:rsid w:val="006C6A38"/>
    <w:rsid w:val="006C6CD5"/>
    <w:rsid w:val="006C7DFE"/>
    <w:rsid w:val="006D01DE"/>
    <w:rsid w:val="006D0298"/>
    <w:rsid w:val="006D0A96"/>
    <w:rsid w:val="006D1345"/>
    <w:rsid w:val="006D3511"/>
    <w:rsid w:val="006D3AEB"/>
    <w:rsid w:val="006D4CC7"/>
    <w:rsid w:val="006D5DA7"/>
    <w:rsid w:val="006D60C7"/>
    <w:rsid w:val="006D6150"/>
    <w:rsid w:val="006D677F"/>
    <w:rsid w:val="006D7044"/>
    <w:rsid w:val="006D73A9"/>
    <w:rsid w:val="006D7CA8"/>
    <w:rsid w:val="006E0130"/>
    <w:rsid w:val="006E04B7"/>
    <w:rsid w:val="006E1445"/>
    <w:rsid w:val="006E162E"/>
    <w:rsid w:val="006E1BEA"/>
    <w:rsid w:val="006E254F"/>
    <w:rsid w:val="006E279E"/>
    <w:rsid w:val="006E2B79"/>
    <w:rsid w:val="006E3533"/>
    <w:rsid w:val="006E3B69"/>
    <w:rsid w:val="006E3C6B"/>
    <w:rsid w:val="006E4011"/>
    <w:rsid w:val="006E4308"/>
    <w:rsid w:val="006E4385"/>
    <w:rsid w:val="006E4B32"/>
    <w:rsid w:val="006E53E3"/>
    <w:rsid w:val="006E59E4"/>
    <w:rsid w:val="006E66CC"/>
    <w:rsid w:val="006E67B8"/>
    <w:rsid w:val="006E7B82"/>
    <w:rsid w:val="006F1033"/>
    <w:rsid w:val="006F1471"/>
    <w:rsid w:val="006F22AB"/>
    <w:rsid w:val="006F55D7"/>
    <w:rsid w:val="006F64F6"/>
    <w:rsid w:val="006F70CA"/>
    <w:rsid w:val="006F731E"/>
    <w:rsid w:val="006F75D6"/>
    <w:rsid w:val="006F7A1F"/>
    <w:rsid w:val="00700177"/>
    <w:rsid w:val="00700C8B"/>
    <w:rsid w:val="00701393"/>
    <w:rsid w:val="00701642"/>
    <w:rsid w:val="00703A2D"/>
    <w:rsid w:val="00704229"/>
    <w:rsid w:val="0070440F"/>
    <w:rsid w:val="00704526"/>
    <w:rsid w:val="0070483C"/>
    <w:rsid w:val="00705035"/>
    <w:rsid w:val="0070513C"/>
    <w:rsid w:val="0070537B"/>
    <w:rsid w:val="0070580A"/>
    <w:rsid w:val="00705F27"/>
    <w:rsid w:val="00706144"/>
    <w:rsid w:val="00706AB5"/>
    <w:rsid w:val="00706BC4"/>
    <w:rsid w:val="00707FC4"/>
    <w:rsid w:val="00710309"/>
    <w:rsid w:val="00710A47"/>
    <w:rsid w:val="0071136A"/>
    <w:rsid w:val="0071189E"/>
    <w:rsid w:val="00711983"/>
    <w:rsid w:val="00711F11"/>
    <w:rsid w:val="00712953"/>
    <w:rsid w:val="00712A36"/>
    <w:rsid w:val="00713D44"/>
    <w:rsid w:val="00713D50"/>
    <w:rsid w:val="00714802"/>
    <w:rsid w:val="007148AF"/>
    <w:rsid w:val="0071528C"/>
    <w:rsid w:val="00716A9B"/>
    <w:rsid w:val="00716B90"/>
    <w:rsid w:val="00717457"/>
    <w:rsid w:val="007179F8"/>
    <w:rsid w:val="007201FC"/>
    <w:rsid w:val="007205AC"/>
    <w:rsid w:val="00720C37"/>
    <w:rsid w:val="00721800"/>
    <w:rsid w:val="00721AFD"/>
    <w:rsid w:val="00722053"/>
    <w:rsid w:val="007222C4"/>
    <w:rsid w:val="0072415B"/>
    <w:rsid w:val="00724F70"/>
    <w:rsid w:val="007259A7"/>
    <w:rsid w:val="007272F1"/>
    <w:rsid w:val="00730838"/>
    <w:rsid w:val="00731A32"/>
    <w:rsid w:val="00731CBC"/>
    <w:rsid w:val="00733177"/>
    <w:rsid w:val="0073320A"/>
    <w:rsid w:val="007334E3"/>
    <w:rsid w:val="007343FC"/>
    <w:rsid w:val="00734BDE"/>
    <w:rsid w:val="00734CCD"/>
    <w:rsid w:val="0073527F"/>
    <w:rsid w:val="00735CC9"/>
    <w:rsid w:val="00736C60"/>
    <w:rsid w:val="00737AA7"/>
    <w:rsid w:val="00737B12"/>
    <w:rsid w:val="00737E8A"/>
    <w:rsid w:val="00740577"/>
    <w:rsid w:val="0074072A"/>
    <w:rsid w:val="00741038"/>
    <w:rsid w:val="00742119"/>
    <w:rsid w:val="0074259A"/>
    <w:rsid w:val="007426B2"/>
    <w:rsid w:val="0074279D"/>
    <w:rsid w:val="007427BE"/>
    <w:rsid w:val="00742C37"/>
    <w:rsid w:val="00743690"/>
    <w:rsid w:val="007438F6"/>
    <w:rsid w:val="00746156"/>
    <w:rsid w:val="00746236"/>
    <w:rsid w:val="007464BB"/>
    <w:rsid w:val="00746D1E"/>
    <w:rsid w:val="00746EB5"/>
    <w:rsid w:val="007507E9"/>
    <w:rsid w:val="007508DB"/>
    <w:rsid w:val="00750AB2"/>
    <w:rsid w:val="00750D61"/>
    <w:rsid w:val="00750DF5"/>
    <w:rsid w:val="00750F3C"/>
    <w:rsid w:val="00751948"/>
    <w:rsid w:val="007529C5"/>
    <w:rsid w:val="00752CBA"/>
    <w:rsid w:val="0075351F"/>
    <w:rsid w:val="00754091"/>
    <w:rsid w:val="00754494"/>
    <w:rsid w:val="00754646"/>
    <w:rsid w:val="00754691"/>
    <w:rsid w:val="00754D64"/>
    <w:rsid w:val="00755239"/>
    <w:rsid w:val="00755B19"/>
    <w:rsid w:val="00755C55"/>
    <w:rsid w:val="00755D22"/>
    <w:rsid w:val="0075606B"/>
    <w:rsid w:val="007568FD"/>
    <w:rsid w:val="0075728F"/>
    <w:rsid w:val="00757611"/>
    <w:rsid w:val="007576B1"/>
    <w:rsid w:val="00760897"/>
    <w:rsid w:val="00760E01"/>
    <w:rsid w:val="00761D1F"/>
    <w:rsid w:val="00762794"/>
    <w:rsid w:val="00763754"/>
    <w:rsid w:val="0076397E"/>
    <w:rsid w:val="0076418D"/>
    <w:rsid w:val="007643CE"/>
    <w:rsid w:val="007644DB"/>
    <w:rsid w:val="00764739"/>
    <w:rsid w:val="007649E5"/>
    <w:rsid w:val="00765148"/>
    <w:rsid w:val="00765913"/>
    <w:rsid w:val="00765B62"/>
    <w:rsid w:val="00767809"/>
    <w:rsid w:val="00770119"/>
    <w:rsid w:val="0077076F"/>
    <w:rsid w:val="0077154A"/>
    <w:rsid w:val="00772BBA"/>
    <w:rsid w:val="00772E6F"/>
    <w:rsid w:val="007734F5"/>
    <w:rsid w:val="0077357F"/>
    <w:rsid w:val="00773CB0"/>
    <w:rsid w:val="00773DB8"/>
    <w:rsid w:val="007746B4"/>
    <w:rsid w:val="0077497B"/>
    <w:rsid w:val="00775045"/>
    <w:rsid w:val="00775127"/>
    <w:rsid w:val="00775D4A"/>
    <w:rsid w:val="0077631E"/>
    <w:rsid w:val="0077685E"/>
    <w:rsid w:val="0077699C"/>
    <w:rsid w:val="00777377"/>
    <w:rsid w:val="007779A0"/>
    <w:rsid w:val="00777F4D"/>
    <w:rsid w:val="007805DC"/>
    <w:rsid w:val="007808F0"/>
    <w:rsid w:val="007809E3"/>
    <w:rsid w:val="00780BF7"/>
    <w:rsid w:val="00780C45"/>
    <w:rsid w:val="00781124"/>
    <w:rsid w:val="00781126"/>
    <w:rsid w:val="007822DE"/>
    <w:rsid w:val="00782478"/>
    <w:rsid w:val="00782491"/>
    <w:rsid w:val="007830F4"/>
    <w:rsid w:val="00783435"/>
    <w:rsid w:val="00783B83"/>
    <w:rsid w:val="00784A4C"/>
    <w:rsid w:val="007850A9"/>
    <w:rsid w:val="0078551D"/>
    <w:rsid w:val="007855F1"/>
    <w:rsid w:val="007858E3"/>
    <w:rsid w:val="00785914"/>
    <w:rsid w:val="00786559"/>
    <w:rsid w:val="00786DC9"/>
    <w:rsid w:val="00787278"/>
    <w:rsid w:val="00787DC8"/>
    <w:rsid w:val="00787E15"/>
    <w:rsid w:val="007918C4"/>
    <w:rsid w:val="00791B50"/>
    <w:rsid w:val="00791DBE"/>
    <w:rsid w:val="00792541"/>
    <w:rsid w:val="00792EEB"/>
    <w:rsid w:val="00794E1A"/>
    <w:rsid w:val="007955EE"/>
    <w:rsid w:val="00795774"/>
    <w:rsid w:val="00795EC8"/>
    <w:rsid w:val="007969E6"/>
    <w:rsid w:val="00796DB3"/>
    <w:rsid w:val="007972BA"/>
    <w:rsid w:val="007A04F6"/>
    <w:rsid w:val="007A0811"/>
    <w:rsid w:val="007A0C62"/>
    <w:rsid w:val="007A12AC"/>
    <w:rsid w:val="007A1CBB"/>
    <w:rsid w:val="007A200C"/>
    <w:rsid w:val="007A3668"/>
    <w:rsid w:val="007A39B6"/>
    <w:rsid w:val="007A4C01"/>
    <w:rsid w:val="007A4C83"/>
    <w:rsid w:val="007A4CE3"/>
    <w:rsid w:val="007A550F"/>
    <w:rsid w:val="007A60DF"/>
    <w:rsid w:val="007A66D0"/>
    <w:rsid w:val="007A69BA"/>
    <w:rsid w:val="007A730E"/>
    <w:rsid w:val="007B0042"/>
    <w:rsid w:val="007B1002"/>
    <w:rsid w:val="007B1CA6"/>
    <w:rsid w:val="007B221C"/>
    <w:rsid w:val="007B2331"/>
    <w:rsid w:val="007B25AA"/>
    <w:rsid w:val="007B2852"/>
    <w:rsid w:val="007B2B6A"/>
    <w:rsid w:val="007B2DB2"/>
    <w:rsid w:val="007B40A6"/>
    <w:rsid w:val="007B45EC"/>
    <w:rsid w:val="007B5E2B"/>
    <w:rsid w:val="007B69AE"/>
    <w:rsid w:val="007B6EA2"/>
    <w:rsid w:val="007C071F"/>
    <w:rsid w:val="007C077B"/>
    <w:rsid w:val="007C0827"/>
    <w:rsid w:val="007C0D31"/>
    <w:rsid w:val="007C1628"/>
    <w:rsid w:val="007C1A85"/>
    <w:rsid w:val="007C2009"/>
    <w:rsid w:val="007C2267"/>
    <w:rsid w:val="007C2AE3"/>
    <w:rsid w:val="007C4F4E"/>
    <w:rsid w:val="007C5650"/>
    <w:rsid w:val="007C5BAD"/>
    <w:rsid w:val="007C5C4C"/>
    <w:rsid w:val="007C62AE"/>
    <w:rsid w:val="007C652E"/>
    <w:rsid w:val="007C6A81"/>
    <w:rsid w:val="007C76C5"/>
    <w:rsid w:val="007C7A15"/>
    <w:rsid w:val="007C7AFA"/>
    <w:rsid w:val="007C7D78"/>
    <w:rsid w:val="007D0407"/>
    <w:rsid w:val="007D08C8"/>
    <w:rsid w:val="007D0A8B"/>
    <w:rsid w:val="007D2A63"/>
    <w:rsid w:val="007D30FE"/>
    <w:rsid w:val="007D3A0E"/>
    <w:rsid w:val="007D4059"/>
    <w:rsid w:val="007D43E6"/>
    <w:rsid w:val="007D5D08"/>
    <w:rsid w:val="007D614D"/>
    <w:rsid w:val="007D64F5"/>
    <w:rsid w:val="007D74DF"/>
    <w:rsid w:val="007E1CAC"/>
    <w:rsid w:val="007E24AA"/>
    <w:rsid w:val="007E2917"/>
    <w:rsid w:val="007E2A2F"/>
    <w:rsid w:val="007E2D16"/>
    <w:rsid w:val="007E3916"/>
    <w:rsid w:val="007E3D90"/>
    <w:rsid w:val="007E4A95"/>
    <w:rsid w:val="007E55CC"/>
    <w:rsid w:val="007E584A"/>
    <w:rsid w:val="007E65E1"/>
    <w:rsid w:val="007E7669"/>
    <w:rsid w:val="007F0F44"/>
    <w:rsid w:val="007F1303"/>
    <w:rsid w:val="007F4EB1"/>
    <w:rsid w:val="007F4F12"/>
    <w:rsid w:val="007F51A1"/>
    <w:rsid w:val="007F521B"/>
    <w:rsid w:val="007F5351"/>
    <w:rsid w:val="007F6344"/>
    <w:rsid w:val="007F63A7"/>
    <w:rsid w:val="007F654F"/>
    <w:rsid w:val="00800388"/>
    <w:rsid w:val="00800993"/>
    <w:rsid w:val="00800ACD"/>
    <w:rsid w:val="00800FF0"/>
    <w:rsid w:val="00802076"/>
    <w:rsid w:val="00802118"/>
    <w:rsid w:val="0080225D"/>
    <w:rsid w:val="008033CB"/>
    <w:rsid w:val="008037E0"/>
    <w:rsid w:val="008039E8"/>
    <w:rsid w:val="00803E56"/>
    <w:rsid w:val="00804043"/>
    <w:rsid w:val="008045A2"/>
    <w:rsid w:val="0080538E"/>
    <w:rsid w:val="008057AE"/>
    <w:rsid w:val="00805BD6"/>
    <w:rsid w:val="00806597"/>
    <w:rsid w:val="00806FA9"/>
    <w:rsid w:val="008074C2"/>
    <w:rsid w:val="00810A89"/>
    <w:rsid w:val="00810AFC"/>
    <w:rsid w:val="00811429"/>
    <w:rsid w:val="00812265"/>
    <w:rsid w:val="00812F53"/>
    <w:rsid w:val="00813A58"/>
    <w:rsid w:val="00813AB2"/>
    <w:rsid w:val="0081576C"/>
    <w:rsid w:val="008158B2"/>
    <w:rsid w:val="00815905"/>
    <w:rsid w:val="00816AC3"/>
    <w:rsid w:val="008176E4"/>
    <w:rsid w:val="008177DC"/>
    <w:rsid w:val="008205CF"/>
    <w:rsid w:val="0082092A"/>
    <w:rsid w:val="0082181A"/>
    <w:rsid w:val="00821AA2"/>
    <w:rsid w:val="00821DEC"/>
    <w:rsid w:val="008225E0"/>
    <w:rsid w:val="00822D1F"/>
    <w:rsid w:val="00823258"/>
    <w:rsid w:val="00823354"/>
    <w:rsid w:val="00825606"/>
    <w:rsid w:val="00825D3F"/>
    <w:rsid w:val="008262D9"/>
    <w:rsid w:val="00826456"/>
    <w:rsid w:val="00826785"/>
    <w:rsid w:val="008272A0"/>
    <w:rsid w:val="00827549"/>
    <w:rsid w:val="008301DD"/>
    <w:rsid w:val="008311B3"/>
    <w:rsid w:val="008319C7"/>
    <w:rsid w:val="008323B3"/>
    <w:rsid w:val="0083276B"/>
    <w:rsid w:val="00832F5D"/>
    <w:rsid w:val="00833504"/>
    <w:rsid w:val="00833A82"/>
    <w:rsid w:val="00833B3F"/>
    <w:rsid w:val="00833BCB"/>
    <w:rsid w:val="008340FD"/>
    <w:rsid w:val="00834A3D"/>
    <w:rsid w:val="00834A55"/>
    <w:rsid w:val="0083564F"/>
    <w:rsid w:val="00835A9A"/>
    <w:rsid w:val="00836816"/>
    <w:rsid w:val="00837856"/>
    <w:rsid w:val="00837FCF"/>
    <w:rsid w:val="008406CE"/>
    <w:rsid w:val="0084084F"/>
    <w:rsid w:val="00840BDC"/>
    <w:rsid w:val="00841E29"/>
    <w:rsid w:val="008422AD"/>
    <w:rsid w:val="008423F0"/>
    <w:rsid w:val="0084327D"/>
    <w:rsid w:val="008436C6"/>
    <w:rsid w:val="008437B5"/>
    <w:rsid w:val="008447DE"/>
    <w:rsid w:val="00844998"/>
    <w:rsid w:val="00844D00"/>
    <w:rsid w:val="00845E57"/>
    <w:rsid w:val="008461AC"/>
    <w:rsid w:val="00846795"/>
    <w:rsid w:val="00846A09"/>
    <w:rsid w:val="00846B9D"/>
    <w:rsid w:val="00847151"/>
    <w:rsid w:val="00850AC6"/>
    <w:rsid w:val="00851A3A"/>
    <w:rsid w:val="00851EDF"/>
    <w:rsid w:val="00852D86"/>
    <w:rsid w:val="00853843"/>
    <w:rsid w:val="00855181"/>
    <w:rsid w:val="008557BA"/>
    <w:rsid w:val="00857A74"/>
    <w:rsid w:val="00860655"/>
    <w:rsid w:val="00860A8B"/>
    <w:rsid w:val="00861151"/>
    <w:rsid w:val="008612E2"/>
    <w:rsid w:val="00862FFF"/>
    <w:rsid w:val="008634A4"/>
    <w:rsid w:val="008637E8"/>
    <w:rsid w:val="008643B5"/>
    <w:rsid w:val="008647A1"/>
    <w:rsid w:val="00865822"/>
    <w:rsid w:val="00865A27"/>
    <w:rsid w:val="0086623E"/>
    <w:rsid w:val="00866A3E"/>
    <w:rsid w:val="00866EBD"/>
    <w:rsid w:val="00866EE6"/>
    <w:rsid w:val="00870DC0"/>
    <w:rsid w:val="00870DD7"/>
    <w:rsid w:val="0087117F"/>
    <w:rsid w:val="00871563"/>
    <w:rsid w:val="00871B3E"/>
    <w:rsid w:val="00871F7B"/>
    <w:rsid w:val="00872059"/>
    <w:rsid w:val="00872205"/>
    <w:rsid w:val="0087295A"/>
    <w:rsid w:val="00872DF4"/>
    <w:rsid w:val="008733C6"/>
    <w:rsid w:val="0087355A"/>
    <w:rsid w:val="00874E5F"/>
    <w:rsid w:val="008763E8"/>
    <w:rsid w:val="0087767D"/>
    <w:rsid w:val="00880658"/>
    <w:rsid w:val="00880A48"/>
    <w:rsid w:val="0088194E"/>
    <w:rsid w:val="00881F76"/>
    <w:rsid w:val="008829D6"/>
    <w:rsid w:val="00882D0F"/>
    <w:rsid w:val="0088369D"/>
    <w:rsid w:val="00884388"/>
    <w:rsid w:val="00884769"/>
    <w:rsid w:val="0088478E"/>
    <w:rsid w:val="00886951"/>
    <w:rsid w:val="0088697D"/>
    <w:rsid w:val="00886A4D"/>
    <w:rsid w:val="00886A8D"/>
    <w:rsid w:val="0088709D"/>
    <w:rsid w:val="00887145"/>
    <w:rsid w:val="00887227"/>
    <w:rsid w:val="00887C01"/>
    <w:rsid w:val="00887EBA"/>
    <w:rsid w:val="0089005E"/>
    <w:rsid w:val="0089011A"/>
    <w:rsid w:val="008906B1"/>
    <w:rsid w:val="00890D7D"/>
    <w:rsid w:val="008912BF"/>
    <w:rsid w:val="008923D7"/>
    <w:rsid w:val="008924E2"/>
    <w:rsid w:val="00892950"/>
    <w:rsid w:val="00892BC3"/>
    <w:rsid w:val="00892EF8"/>
    <w:rsid w:val="00893006"/>
    <w:rsid w:val="00893786"/>
    <w:rsid w:val="008939CE"/>
    <w:rsid w:val="00893AFA"/>
    <w:rsid w:val="00893C47"/>
    <w:rsid w:val="00894D6E"/>
    <w:rsid w:val="00896809"/>
    <w:rsid w:val="00896A70"/>
    <w:rsid w:val="00896BFA"/>
    <w:rsid w:val="00896E0B"/>
    <w:rsid w:val="00897F17"/>
    <w:rsid w:val="008A0B29"/>
    <w:rsid w:val="008A0F85"/>
    <w:rsid w:val="008A154A"/>
    <w:rsid w:val="008A15FF"/>
    <w:rsid w:val="008A1828"/>
    <w:rsid w:val="008A2EF3"/>
    <w:rsid w:val="008A3BC1"/>
    <w:rsid w:val="008A3D04"/>
    <w:rsid w:val="008A5273"/>
    <w:rsid w:val="008A5E09"/>
    <w:rsid w:val="008A65DE"/>
    <w:rsid w:val="008A7037"/>
    <w:rsid w:val="008A7090"/>
    <w:rsid w:val="008A79EA"/>
    <w:rsid w:val="008B029A"/>
    <w:rsid w:val="008B0899"/>
    <w:rsid w:val="008B0A8A"/>
    <w:rsid w:val="008B1320"/>
    <w:rsid w:val="008B1792"/>
    <w:rsid w:val="008B2629"/>
    <w:rsid w:val="008B2899"/>
    <w:rsid w:val="008B3491"/>
    <w:rsid w:val="008B402D"/>
    <w:rsid w:val="008B5B67"/>
    <w:rsid w:val="008B615D"/>
    <w:rsid w:val="008B6483"/>
    <w:rsid w:val="008B68D3"/>
    <w:rsid w:val="008B7AAA"/>
    <w:rsid w:val="008B7F64"/>
    <w:rsid w:val="008C0F8C"/>
    <w:rsid w:val="008C1C23"/>
    <w:rsid w:val="008C1C91"/>
    <w:rsid w:val="008C1E95"/>
    <w:rsid w:val="008C1F43"/>
    <w:rsid w:val="008C25EA"/>
    <w:rsid w:val="008C2DFC"/>
    <w:rsid w:val="008C3746"/>
    <w:rsid w:val="008C3C21"/>
    <w:rsid w:val="008C4407"/>
    <w:rsid w:val="008C476B"/>
    <w:rsid w:val="008C4E07"/>
    <w:rsid w:val="008C55C3"/>
    <w:rsid w:val="008C5938"/>
    <w:rsid w:val="008C6609"/>
    <w:rsid w:val="008C6FDF"/>
    <w:rsid w:val="008C787A"/>
    <w:rsid w:val="008C78E9"/>
    <w:rsid w:val="008C7C2A"/>
    <w:rsid w:val="008D0029"/>
    <w:rsid w:val="008D0AC8"/>
    <w:rsid w:val="008D10DC"/>
    <w:rsid w:val="008D25FB"/>
    <w:rsid w:val="008D312C"/>
    <w:rsid w:val="008D3360"/>
    <w:rsid w:val="008D3DA8"/>
    <w:rsid w:val="008D4693"/>
    <w:rsid w:val="008D4948"/>
    <w:rsid w:val="008D4FCF"/>
    <w:rsid w:val="008D51C9"/>
    <w:rsid w:val="008D520E"/>
    <w:rsid w:val="008D57AB"/>
    <w:rsid w:val="008D67A1"/>
    <w:rsid w:val="008D6843"/>
    <w:rsid w:val="008D6A83"/>
    <w:rsid w:val="008D6ABD"/>
    <w:rsid w:val="008D6C8F"/>
    <w:rsid w:val="008D7310"/>
    <w:rsid w:val="008D7BF5"/>
    <w:rsid w:val="008E095D"/>
    <w:rsid w:val="008E097A"/>
    <w:rsid w:val="008E1C3A"/>
    <w:rsid w:val="008E4078"/>
    <w:rsid w:val="008E41CE"/>
    <w:rsid w:val="008E446A"/>
    <w:rsid w:val="008E4B72"/>
    <w:rsid w:val="008E55C7"/>
    <w:rsid w:val="008E6600"/>
    <w:rsid w:val="008E7363"/>
    <w:rsid w:val="008E7B45"/>
    <w:rsid w:val="008E7E43"/>
    <w:rsid w:val="008F015F"/>
    <w:rsid w:val="008F0439"/>
    <w:rsid w:val="008F0DDE"/>
    <w:rsid w:val="008F1EE4"/>
    <w:rsid w:val="008F23ED"/>
    <w:rsid w:val="008F4A87"/>
    <w:rsid w:val="008F4BA4"/>
    <w:rsid w:val="008F5263"/>
    <w:rsid w:val="008F5331"/>
    <w:rsid w:val="008F5AFB"/>
    <w:rsid w:val="008F68CA"/>
    <w:rsid w:val="008F6A4D"/>
    <w:rsid w:val="008F6F4B"/>
    <w:rsid w:val="008F7110"/>
    <w:rsid w:val="008F7640"/>
    <w:rsid w:val="008F7897"/>
    <w:rsid w:val="0090006C"/>
    <w:rsid w:val="009015F5"/>
    <w:rsid w:val="009029D9"/>
    <w:rsid w:val="009047AA"/>
    <w:rsid w:val="009048D2"/>
    <w:rsid w:val="0090535C"/>
    <w:rsid w:val="009059AD"/>
    <w:rsid w:val="00905E7C"/>
    <w:rsid w:val="0091064D"/>
    <w:rsid w:val="0091076A"/>
    <w:rsid w:val="00910C3D"/>
    <w:rsid w:val="00911DD4"/>
    <w:rsid w:val="00912976"/>
    <w:rsid w:val="009129C5"/>
    <w:rsid w:val="009129DC"/>
    <w:rsid w:val="00912E4B"/>
    <w:rsid w:val="00913158"/>
    <w:rsid w:val="00914184"/>
    <w:rsid w:val="009141EB"/>
    <w:rsid w:val="009148DD"/>
    <w:rsid w:val="00915783"/>
    <w:rsid w:val="009165EE"/>
    <w:rsid w:val="00916D8F"/>
    <w:rsid w:val="00916DF8"/>
    <w:rsid w:val="00917978"/>
    <w:rsid w:val="009201FE"/>
    <w:rsid w:val="00920B0E"/>
    <w:rsid w:val="00920FA3"/>
    <w:rsid w:val="00921D98"/>
    <w:rsid w:val="00921E73"/>
    <w:rsid w:val="00923EEE"/>
    <w:rsid w:val="00924665"/>
    <w:rsid w:val="00924895"/>
    <w:rsid w:val="00925469"/>
    <w:rsid w:val="009259E9"/>
    <w:rsid w:val="00925D61"/>
    <w:rsid w:val="009260EA"/>
    <w:rsid w:val="00926866"/>
    <w:rsid w:val="00927071"/>
    <w:rsid w:val="00930EDE"/>
    <w:rsid w:val="00931914"/>
    <w:rsid w:val="00933170"/>
    <w:rsid w:val="009333B0"/>
    <w:rsid w:val="0093381A"/>
    <w:rsid w:val="009343C5"/>
    <w:rsid w:val="00934C6B"/>
    <w:rsid w:val="00935323"/>
    <w:rsid w:val="009362F8"/>
    <w:rsid w:val="0093690B"/>
    <w:rsid w:val="00936E92"/>
    <w:rsid w:val="00936F5B"/>
    <w:rsid w:val="00937B31"/>
    <w:rsid w:val="00937F62"/>
    <w:rsid w:val="0094153F"/>
    <w:rsid w:val="00941AC6"/>
    <w:rsid w:val="00941AEA"/>
    <w:rsid w:val="00941BD8"/>
    <w:rsid w:val="00943829"/>
    <w:rsid w:val="00943AF7"/>
    <w:rsid w:val="00944743"/>
    <w:rsid w:val="0094544B"/>
    <w:rsid w:val="00945490"/>
    <w:rsid w:val="00945654"/>
    <w:rsid w:val="0094585D"/>
    <w:rsid w:val="00945886"/>
    <w:rsid w:val="00946958"/>
    <w:rsid w:val="00946A1E"/>
    <w:rsid w:val="00947750"/>
    <w:rsid w:val="00947807"/>
    <w:rsid w:val="0094784D"/>
    <w:rsid w:val="00950BD2"/>
    <w:rsid w:val="00951132"/>
    <w:rsid w:val="00953847"/>
    <w:rsid w:val="00954793"/>
    <w:rsid w:val="00955540"/>
    <w:rsid w:val="00955AF3"/>
    <w:rsid w:val="00956026"/>
    <w:rsid w:val="00957B05"/>
    <w:rsid w:val="00960114"/>
    <w:rsid w:val="00960256"/>
    <w:rsid w:val="009603B5"/>
    <w:rsid w:val="0096069B"/>
    <w:rsid w:val="00961085"/>
    <w:rsid w:val="009612F5"/>
    <w:rsid w:val="00961C13"/>
    <w:rsid w:val="00961C81"/>
    <w:rsid w:val="00961F02"/>
    <w:rsid w:val="009625BA"/>
    <w:rsid w:val="009627EB"/>
    <w:rsid w:val="00962C7B"/>
    <w:rsid w:val="00963139"/>
    <w:rsid w:val="009633FD"/>
    <w:rsid w:val="009634A7"/>
    <w:rsid w:val="00963615"/>
    <w:rsid w:val="009639CD"/>
    <w:rsid w:val="00963A97"/>
    <w:rsid w:val="00963B51"/>
    <w:rsid w:val="00963D7B"/>
    <w:rsid w:val="00964E25"/>
    <w:rsid w:val="00965BBF"/>
    <w:rsid w:val="00966C3B"/>
    <w:rsid w:val="00966C44"/>
    <w:rsid w:val="0096724D"/>
    <w:rsid w:val="009672EF"/>
    <w:rsid w:val="00967E81"/>
    <w:rsid w:val="0097067C"/>
    <w:rsid w:val="0097121F"/>
    <w:rsid w:val="00971A0A"/>
    <w:rsid w:val="00971B62"/>
    <w:rsid w:val="00971D44"/>
    <w:rsid w:val="00972522"/>
    <w:rsid w:val="009736E2"/>
    <w:rsid w:val="00974562"/>
    <w:rsid w:val="009749F5"/>
    <w:rsid w:val="00974BDE"/>
    <w:rsid w:val="00975E9B"/>
    <w:rsid w:val="009770A8"/>
    <w:rsid w:val="00977D79"/>
    <w:rsid w:val="0098029A"/>
    <w:rsid w:val="00980FEB"/>
    <w:rsid w:val="0098109E"/>
    <w:rsid w:val="00981EAD"/>
    <w:rsid w:val="00983543"/>
    <w:rsid w:val="0098486A"/>
    <w:rsid w:val="00984B9E"/>
    <w:rsid w:val="00984DC9"/>
    <w:rsid w:val="009865B9"/>
    <w:rsid w:val="009865D8"/>
    <w:rsid w:val="009868CC"/>
    <w:rsid w:val="0098709E"/>
    <w:rsid w:val="009876E5"/>
    <w:rsid w:val="00987AE7"/>
    <w:rsid w:val="0099042D"/>
    <w:rsid w:val="0099044F"/>
    <w:rsid w:val="0099053E"/>
    <w:rsid w:val="00991117"/>
    <w:rsid w:val="0099149B"/>
    <w:rsid w:val="009918D0"/>
    <w:rsid w:val="00991E3A"/>
    <w:rsid w:val="009945E6"/>
    <w:rsid w:val="009947BE"/>
    <w:rsid w:val="009949E1"/>
    <w:rsid w:val="00994ED0"/>
    <w:rsid w:val="00994F1D"/>
    <w:rsid w:val="00995735"/>
    <w:rsid w:val="00997061"/>
    <w:rsid w:val="009977B8"/>
    <w:rsid w:val="009A0A23"/>
    <w:rsid w:val="009A1233"/>
    <w:rsid w:val="009A1410"/>
    <w:rsid w:val="009A16E9"/>
    <w:rsid w:val="009A2D84"/>
    <w:rsid w:val="009A2DFC"/>
    <w:rsid w:val="009A3B02"/>
    <w:rsid w:val="009A43BA"/>
    <w:rsid w:val="009A519C"/>
    <w:rsid w:val="009A5CD1"/>
    <w:rsid w:val="009A6C1A"/>
    <w:rsid w:val="009A7380"/>
    <w:rsid w:val="009A741A"/>
    <w:rsid w:val="009B1356"/>
    <w:rsid w:val="009B214D"/>
    <w:rsid w:val="009B25DC"/>
    <w:rsid w:val="009B2D91"/>
    <w:rsid w:val="009B4C37"/>
    <w:rsid w:val="009B4DA1"/>
    <w:rsid w:val="009B55B2"/>
    <w:rsid w:val="009B57B0"/>
    <w:rsid w:val="009B5900"/>
    <w:rsid w:val="009B594F"/>
    <w:rsid w:val="009B61DA"/>
    <w:rsid w:val="009B6299"/>
    <w:rsid w:val="009B694B"/>
    <w:rsid w:val="009B69DA"/>
    <w:rsid w:val="009B6D9C"/>
    <w:rsid w:val="009B71C6"/>
    <w:rsid w:val="009C0040"/>
    <w:rsid w:val="009C0407"/>
    <w:rsid w:val="009C0B64"/>
    <w:rsid w:val="009C12E0"/>
    <w:rsid w:val="009C1432"/>
    <w:rsid w:val="009C2C1B"/>
    <w:rsid w:val="009C2DD2"/>
    <w:rsid w:val="009C2FB7"/>
    <w:rsid w:val="009C33CA"/>
    <w:rsid w:val="009C3454"/>
    <w:rsid w:val="009C38DB"/>
    <w:rsid w:val="009C3953"/>
    <w:rsid w:val="009C4503"/>
    <w:rsid w:val="009C4BA8"/>
    <w:rsid w:val="009C4C1D"/>
    <w:rsid w:val="009C53C1"/>
    <w:rsid w:val="009C553A"/>
    <w:rsid w:val="009C629E"/>
    <w:rsid w:val="009C6493"/>
    <w:rsid w:val="009C6815"/>
    <w:rsid w:val="009C6F6A"/>
    <w:rsid w:val="009C6F8E"/>
    <w:rsid w:val="009D05F2"/>
    <w:rsid w:val="009D0BFB"/>
    <w:rsid w:val="009D0F5D"/>
    <w:rsid w:val="009D146E"/>
    <w:rsid w:val="009D1C36"/>
    <w:rsid w:val="009D1EE2"/>
    <w:rsid w:val="009D299C"/>
    <w:rsid w:val="009D2E3D"/>
    <w:rsid w:val="009D3056"/>
    <w:rsid w:val="009D3E62"/>
    <w:rsid w:val="009D3FD1"/>
    <w:rsid w:val="009D5166"/>
    <w:rsid w:val="009D540B"/>
    <w:rsid w:val="009D5AE3"/>
    <w:rsid w:val="009D5E40"/>
    <w:rsid w:val="009D63D7"/>
    <w:rsid w:val="009D6409"/>
    <w:rsid w:val="009E0AA4"/>
    <w:rsid w:val="009E14AB"/>
    <w:rsid w:val="009E1742"/>
    <w:rsid w:val="009E18A9"/>
    <w:rsid w:val="009E19D6"/>
    <w:rsid w:val="009E19E5"/>
    <w:rsid w:val="009E2720"/>
    <w:rsid w:val="009E41ED"/>
    <w:rsid w:val="009E4DE1"/>
    <w:rsid w:val="009E5954"/>
    <w:rsid w:val="009E5A0F"/>
    <w:rsid w:val="009E5AAC"/>
    <w:rsid w:val="009E5AC0"/>
    <w:rsid w:val="009E6B3D"/>
    <w:rsid w:val="009E6B46"/>
    <w:rsid w:val="009E759C"/>
    <w:rsid w:val="009E7F62"/>
    <w:rsid w:val="009F0DBF"/>
    <w:rsid w:val="009F1D5E"/>
    <w:rsid w:val="009F2262"/>
    <w:rsid w:val="009F3439"/>
    <w:rsid w:val="009F34B5"/>
    <w:rsid w:val="009F463E"/>
    <w:rsid w:val="009F5058"/>
    <w:rsid w:val="009F56DF"/>
    <w:rsid w:val="009F5C34"/>
    <w:rsid w:val="009F6017"/>
    <w:rsid w:val="009F6705"/>
    <w:rsid w:val="009F6A33"/>
    <w:rsid w:val="009F7301"/>
    <w:rsid w:val="009F7366"/>
    <w:rsid w:val="009F7A46"/>
    <w:rsid w:val="00A0014E"/>
    <w:rsid w:val="00A0019E"/>
    <w:rsid w:val="00A00942"/>
    <w:rsid w:val="00A00C3C"/>
    <w:rsid w:val="00A00CBC"/>
    <w:rsid w:val="00A012C2"/>
    <w:rsid w:val="00A01840"/>
    <w:rsid w:val="00A02218"/>
    <w:rsid w:val="00A02893"/>
    <w:rsid w:val="00A0294C"/>
    <w:rsid w:val="00A030C6"/>
    <w:rsid w:val="00A03169"/>
    <w:rsid w:val="00A040BD"/>
    <w:rsid w:val="00A04355"/>
    <w:rsid w:val="00A048A4"/>
    <w:rsid w:val="00A050A4"/>
    <w:rsid w:val="00A05B8F"/>
    <w:rsid w:val="00A05E65"/>
    <w:rsid w:val="00A06F76"/>
    <w:rsid w:val="00A07400"/>
    <w:rsid w:val="00A07CF6"/>
    <w:rsid w:val="00A106BD"/>
    <w:rsid w:val="00A106FF"/>
    <w:rsid w:val="00A10746"/>
    <w:rsid w:val="00A10C79"/>
    <w:rsid w:val="00A10DB5"/>
    <w:rsid w:val="00A1143F"/>
    <w:rsid w:val="00A11491"/>
    <w:rsid w:val="00A11E63"/>
    <w:rsid w:val="00A124D0"/>
    <w:rsid w:val="00A129EE"/>
    <w:rsid w:val="00A12E11"/>
    <w:rsid w:val="00A134E7"/>
    <w:rsid w:val="00A13D59"/>
    <w:rsid w:val="00A13F7E"/>
    <w:rsid w:val="00A14D04"/>
    <w:rsid w:val="00A15C55"/>
    <w:rsid w:val="00A1673C"/>
    <w:rsid w:val="00A16A5D"/>
    <w:rsid w:val="00A16F4A"/>
    <w:rsid w:val="00A17749"/>
    <w:rsid w:val="00A2001F"/>
    <w:rsid w:val="00A20100"/>
    <w:rsid w:val="00A20169"/>
    <w:rsid w:val="00A209E5"/>
    <w:rsid w:val="00A20C73"/>
    <w:rsid w:val="00A21F37"/>
    <w:rsid w:val="00A221FB"/>
    <w:rsid w:val="00A22204"/>
    <w:rsid w:val="00A22418"/>
    <w:rsid w:val="00A22AE2"/>
    <w:rsid w:val="00A22D57"/>
    <w:rsid w:val="00A230CE"/>
    <w:rsid w:val="00A233ED"/>
    <w:rsid w:val="00A23827"/>
    <w:rsid w:val="00A23D7B"/>
    <w:rsid w:val="00A242B6"/>
    <w:rsid w:val="00A253FC"/>
    <w:rsid w:val="00A26068"/>
    <w:rsid w:val="00A26739"/>
    <w:rsid w:val="00A26819"/>
    <w:rsid w:val="00A26E68"/>
    <w:rsid w:val="00A2725A"/>
    <w:rsid w:val="00A27AEB"/>
    <w:rsid w:val="00A301D9"/>
    <w:rsid w:val="00A304AA"/>
    <w:rsid w:val="00A3085D"/>
    <w:rsid w:val="00A30C37"/>
    <w:rsid w:val="00A3239B"/>
    <w:rsid w:val="00A3258F"/>
    <w:rsid w:val="00A32995"/>
    <w:rsid w:val="00A33297"/>
    <w:rsid w:val="00A334C3"/>
    <w:rsid w:val="00A33B77"/>
    <w:rsid w:val="00A3400A"/>
    <w:rsid w:val="00A348FD"/>
    <w:rsid w:val="00A34FE5"/>
    <w:rsid w:val="00A353B2"/>
    <w:rsid w:val="00A35618"/>
    <w:rsid w:val="00A35DF7"/>
    <w:rsid w:val="00A36A5B"/>
    <w:rsid w:val="00A36EDD"/>
    <w:rsid w:val="00A3702D"/>
    <w:rsid w:val="00A377B4"/>
    <w:rsid w:val="00A377B6"/>
    <w:rsid w:val="00A37F62"/>
    <w:rsid w:val="00A406E4"/>
    <w:rsid w:val="00A41028"/>
    <w:rsid w:val="00A413DD"/>
    <w:rsid w:val="00A416FB"/>
    <w:rsid w:val="00A41B8E"/>
    <w:rsid w:val="00A42C7F"/>
    <w:rsid w:val="00A42E93"/>
    <w:rsid w:val="00A43243"/>
    <w:rsid w:val="00A4339F"/>
    <w:rsid w:val="00A46029"/>
    <w:rsid w:val="00A465CC"/>
    <w:rsid w:val="00A466E8"/>
    <w:rsid w:val="00A467B4"/>
    <w:rsid w:val="00A467BE"/>
    <w:rsid w:val="00A469A1"/>
    <w:rsid w:val="00A46C83"/>
    <w:rsid w:val="00A46D1A"/>
    <w:rsid w:val="00A475B7"/>
    <w:rsid w:val="00A50405"/>
    <w:rsid w:val="00A50C2D"/>
    <w:rsid w:val="00A50FE3"/>
    <w:rsid w:val="00A512D8"/>
    <w:rsid w:val="00A51FFC"/>
    <w:rsid w:val="00A52159"/>
    <w:rsid w:val="00A530B0"/>
    <w:rsid w:val="00A533F8"/>
    <w:rsid w:val="00A54059"/>
    <w:rsid w:val="00A54597"/>
    <w:rsid w:val="00A54DEE"/>
    <w:rsid w:val="00A54F26"/>
    <w:rsid w:val="00A55195"/>
    <w:rsid w:val="00A55662"/>
    <w:rsid w:val="00A56191"/>
    <w:rsid w:val="00A56F17"/>
    <w:rsid w:val="00A57CE5"/>
    <w:rsid w:val="00A57FCD"/>
    <w:rsid w:val="00A613EB"/>
    <w:rsid w:val="00A61C89"/>
    <w:rsid w:val="00A62157"/>
    <w:rsid w:val="00A624F0"/>
    <w:rsid w:val="00A6319E"/>
    <w:rsid w:val="00A63F0D"/>
    <w:rsid w:val="00A647D6"/>
    <w:rsid w:val="00A64E98"/>
    <w:rsid w:val="00A650BB"/>
    <w:rsid w:val="00A66B83"/>
    <w:rsid w:val="00A67017"/>
    <w:rsid w:val="00A6774D"/>
    <w:rsid w:val="00A67E25"/>
    <w:rsid w:val="00A701C5"/>
    <w:rsid w:val="00A7104C"/>
    <w:rsid w:val="00A71659"/>
    <w:rsid w:val="00A7325E"/>
    <w:rsid w:val="00A73524"/>
    <w:rsid w:val="00A7395E"/>
    <w:rsid w:val="00A73E9C"/>
    <w:rsid w:val="00A74165"/>
    <w:rsid w:val="00A75301"/>
    <w:rsid w:val="00A75684"/>
    <w:rsid w:val="00A75B67"/>
    <w:rsid w:val="00A7692C"/>
    <w:rsid w:val="00A76C91"/>
    <w:rsid w:val="00A8081E"/>
    <w:rsid w:val="00A81E0D"/>
    <w:rsid w:val="00A8347E"/>
    <w:rsid w:val="00A83E9A"/>
    <w:rsid w:val="00A8544E"/>
    <w:rsid w:val="00A8562F"/>
    <w:rsid w:val="00A85BD4"/>
    <w:rsid w:val="00A85BF7"/>
    <w:rsid w:val="00A85CE2"/>
    <w:rsid w:val="00A85F4F"/>
    <w:rsid w:val="00A863CF"/>
    <w:rsid w:val="00A86644"/>
    <w:rsid w:val="00A86984"/>
    <w:rsid w:val="00A8709E"/>
    <w:rsid w:val="00A870CA"/>
    <w:rsid w:val="00A87452"/>
    <w:rsid w:val="00A87E1A"/>
    <w:rsid w:val="00A913EA"/>
    <w:rsid w:val="00A9167B"/>
    <w:rsid w:val="00A91A20"/>
    <w:rsid w:val="00A9201F"/>
    <w:rsid w:val="00A92492"/>
    <w:rsid w:val="00A92D63"/>
    <w:rsid w:val="00A930C0"/>
    <w:rsid w:val="00A936FB"/>
    <w:rsid w:val="00A94673"/>
    <w:rsid w:val="00A958AE"/>
    <w:rsid w:val="00A9593E"/>
    <w:rsid w:val="00A95AFA"/>
    <w:rsid w:val="00A970D8"/>
    <w:rsid w:val="00A97632"/>
    <w:rsid w:val="00AA0762"/>
    <w:rsid w:val="00AA10AF"/>
    <w:rsid w:val="00AA1DEB"/>
    <w:rsid w:val="00AA22FC"/>
    <w:rsid w:val="00AA2B75"/>
    <w:rsid w:val="00AA3892"/>
    <w:rsid w:val="00AA4439"/>
    <w:rsid w:val="00AA45F2"/>
    <w:rsid w:val="00AA4644"/>
    <w:rsid w:val="00AA4802"/>
    <w:rsid w:val="00AA4F89"/>
    <w:rsid w:val="00AA50B4"/>
    <w:rsid w:val="00AA58BD"/>
    <w:rsid w:val="00AA6B55"/>
    <w:rsid w:val="00AA6EA7"/>
    <w:rsid w:val="00AA7C84"/>
    <w:rsid w:val="00AB0274"/>
    <w:rsid w:val="00AB06DB"/>
    <w:rsid w:val="00AB2191"/>
    <w:rsid w:val="00AB23DD"/>
    <w:rsid w:val="00AB281B"/>
    <w:rsid w:val="00AB29F3"/>
    <w:rsid w:val="00AB304E"/>
    <w:rsid w:val="00AB31C4"/>
    <w:rsid w:val="00AB34B6"/>
    <w:rsid w:val="00AB3A8A"/>
    <w:rsid w:val="00AB44C1"/>
    <w:rsid w:val="00AB4893"/>
    <w:rsid w:val="00AB6468"/>
    <w:rsid w:val="00AB6666"/>
    <w:rsid w:val="00AB6C10"/>
    <w:rsid w:val="00AB71DF"/>
    <w:rsid w:val="00AB75B8"/>
    <w:rsid w:val="00AB7F02"/>
    <w:rsid w:val="00AC0798"/>
    <w:rsid w:val="00AC0D7D"/>
    <w:rsid w:val="00AC2DBD"/>
    <w:rsid w:val="00AC2ECF"/>
    <w:rsid w:val="00AC5AB0"/>
    <w:rsid w:val="00AC672D"/>
    <w:rsid w:val="00AC786B"/>
    <w:rsid w:val="00AC7DF3"/>
    <w:rsid w:val="00AD043C"/>
    <w:rsid w:val="00AD1AAE"/>
    <w:rsid w:val="00AD4013"/>
    <w:rsid w:val="00AD407D"/>
    <w:rsid w:val="00AD4876"/>
    <w:rsid w:val="00AD57B6"/>
    <w:rsid w:val="00AD5B23"/>
    <w:rsid w:val="00AD6670"/>
    <w:rsid w:val="00AD6779"/>
    <w:rsid w:val="00AD6C2E"/>
    <w:rsid w:val="00AD6EB3"/>
    <w:rsid w:val="00AD720E"/>
    <w:rsid w:val="00AE0286"/>
    <w:rsid w:val="00AE0FBC"/>
    <w:rsid w:val="00AE1018"/>
    <w:rsid w:val="00AE28C1"/>
    <w:rsid w:val="00AE2CF5"/>
    <w:rsid w:val="00AE2D47"/>
    <w:rsid w:val="00AE34C9"/>
    <w:rsid w:val="00AE3D41"/>
    <w:rsid w:val="00AE43F4"/>
    <w:rsid w:val="00AE45B1"/>
    <w:rsid w:val="00AE45B5"/>
    <w:rsid w:val="00AE4844"/>
    <w:rsid w:val="00AE4A53"/>
    <w:rsid w:val="00AE4C85"/>
    <w:rsid w:val="00AE58C1"/>
    <w:rsid w:val="00AE59B7"/>
    <w:rsid w:val="00AE5CAD"/>
    <w:rsid w:val="00AE7795"/>
    <w:rsid w:val="00AE784B"/>
    <w:rsid w:val="00AE7D33"/>
    <w:rsid w:val="00AE7DD0"/>
    <w:rsid w:val="00AE7EAD"/>
    <w:rsid w:val="00AF1398"/>
    <w:rsid w:val="00AF2305"/>
    <w:rsid w:val="00AF23EF"/>
    <w:rsid w:val="00AF2D4E"/>
    <w:rsid w:val="00AF2F63"/>
    <w:rsid w:val="00AF30AC"/>
    <w:rsid w:val="00AF42A8"/>
    <w:rsid w:val="00AF4C58"/>
    <w:rsid w:val="00AF4E83"/>
    <w:rsid w:val="00AF51EE"/>
    <w:rsid w:val="00AF582C"/>
    <w:rsid w:val="00AF58B6"/>
    <w:rsid w:val="00AF5A1F"/>
    <w:rsid w:val="00AF79E7"/>
    <w:rsid w:val="00B02072"/>
    <w:rsid w:val="00B02A9D"/>
    <w:rsid w:val="00B040D8"/>
    <w:rsid w:val="00B04584"/>
    <w:rsid w:val="00B04599"/>
    <w:rsid w:val="00B048D4"/>
    <w:rsid w:val="00B05F57"/>
    <w:rsid w:val="00B06BAE"/>
    <w:rsid w:val="00B06CE2"/>
    <w:rsid w:val="00B06DD0"/>
    <w:rsid w:val="00B070AB"/>
    <w:rsid w:val="00B07EC1"/>
    <w:rsid w:val="00B07FAD"/>
    <w:rsid w:val="00B1033F"/>
    <w:rsid w:val="00B10866"/>
    <w:rsid w:val="00B110B0"/>
    <w:rsid w:val="00B1148D"/>
    <w:rsid w:val="00B115B8"/>
    <w:rsid w:val="00B127C7"/>
    <w:rsid w:val="00B132D4"/>
    <w:rsid w:val="00B13B74"/>
    <w:rsid w:val="00B1407A"/>
    <w:rsid w:val="00B145F1"/>
    <w:rsid w:val="00B14727"/>
    <w:rsid w:val="00B14D4E"/>
    <w:rsid w:val="00B1522A"/>
    <w:rsid w:val="00B15A69"/>
    <w:rsid w:val="00B15B1A"/>
    <w:rsid w:val="00B16088"/>
    <w:rsid w:val="00B16C3C"/>
    <w:rsid w:val="00B178C5"/>
    <w:rsid w:val="00B2037C"/>
    <w:rsid w:val="00B203CF"/>
    <w:rsid w:val="00B2297B"/>
    <w:rsid w:val="00B22C04"/>
    <w:rsid w:val="00B2305A"/>
    <w:rsid w:val="00B263FA"/>
    <w:rsid w:val="00B26414"/>
    <w:rsid w:val="00B26532"/>
    <w:rsid w:val="00B26E4B"/>
    <w:rsid w:val="00B2703F"/>
    <w:rsid w:val="00B27D46"/>
    <w:rsid w:val="00B30041"/>
    <w:rsid w:val="00B30CF0"/>
    <w:rsid w:val="00B30E07"/>
    <w:rsid w:val="00B311F3"/>
    <w:rsid w:val="00B318C9"/>
    <w:rsid w:val="00B33875"/>
    <w:rsid w:val="00B34BED"/>
    <w:rsid w:val="00B367F2"/>
    <w:rsid w:val="00B36953"/>
    <w:rsid w:val="00B36E4A"/>
    <w:rsid w:val="00B36F64"/>
    <w:rsid w:val="00B37632"/>
    <w:rsid w:val="00B40AEE"/>
    <w:rsid w:val="00B413D3"/>
    <w:rsid w:val="00B42489"/>
    <w:rsid w:val="00B43859"/>
    <w:rsid w:val="00B440B3"/>
    <w:rsid w:val="00B45041"/>
    <w:rsid w:val="00B4507B"/>
    <w:rsid w:val="00B45902"/>
    <w:rsid w:val="00B46601"/>
    <w:rsid w:val="00B468DA"/>
    <w:rsid w:val="00B4777B"/>
    <w:rsid w:val="00B47DB8"/>
    <w:rsid w:val="00B507BA"/>
    <w:rsid w:val="00B5098F"/>
    <w:rsid w:val="00B50A8E"/>
    <w:rsid w:val="00B50F32"/>
    <w:rsid w:val="00B5120D"/>
    <w:rsid w:val="00B51486"/>
    <w:rsid w:val="00B514C1"/>
    <w:rsid w:val="00B5251E"/>
    <w:rsid w:val="00B534D3"/>
    <w:rsid w:val="00B536AE"/>
    <w:rsid w:val="00B5392A"/>
    <w:rsid w:val="00B53BAE"/>
    <w:rsid w:val="00B54757"/>
    <w:rsid w:val="00B54B76"/>
    <w:rsid w:val="00B54E05"/>
    <w:rsid w:val="00B56529"/>
    <w:rsid w:val="00B57755"/>
    <w:rsid w:val="00B577F3"/>
    <w:rsid w:val="00B57A51"/>
    <w:rsid w:val="00B57B4B"/>
    <w:rsid w:val="00B60006"/>
    <w:rsid w:val="00B6086A"/>
    <w:rsid w:val="00B60E1A"/>
    <w:rsid w:val="00B611D4"/>
    <w:rsid w:val="00B620AD"/>
    <w:rsid w:val="00B62C85"/>
    <w:rsid w:val="00B62ED7"/>
    <w:rsid w:val="00B63A92"/>
    <w:rsid w:val="00B63DA9"/>
    <w:rsid w:val="00B6422C"/>
    <w:rsid w:val="00B64D84"/>
    <w:rsid w:val="00B650DB"/>
    <w:rsid w:val="00B65451"/>
    <w:rsid w:val="00B6613A"/>
    <w:rsid w:val="00B6623C"/>
    <w:rsid w:val="00B6637E"/>
    <w:rsid w:val="00B675BE"/>
    <w:rsid w:val="00B703BF"/>
    <w:rsid w:val="00B70903"/>
    <w:rsid w:val="00B73322"/>
    <w:rsid w:val="00B73977"/>
    <w:rsid w:val="00B73F34"/>
    <w:rsid w:val="00B75283"/>
    <w:rsid w:val="00B75D1B"/>
    <w:rsid w:val="00B760F1"/>
    <w:rsid w:val="00B76637"/>
    <w:rsid w:val="00B766D4"/>
    <w:rsid w:val="00B775A0"/>
    <w:rsid w:val="00B80AAB"/>
    <w:rsid w:val="00B80C92"/>
    <w:rsid w:val="00B81B98"/>
    <w:rsid w:val="00B81F1A"/>
    <w:rsid w:val="00B824FD"/>
    <w:rsid w:val="00B8261F"/>
    <w:rsid w:val="00B828A7"/>
    <w:rsid w:val="00B82B16"/>
    <w:rsid w:val="00B82C08"/>
    <w:rsid w:val="00B82D32"/>
    <w:rsid w:val="00B83798"/>
    <w:rsid w:val="00B83D6C"/>
    <w:rsid w:val="00B84431"/>
    <w:rsid w:val="00B84F70"/>
    <w:rsid w:val="00B857AE"/>
    <w:rsid w:val="00B85B20"/>
    <w:rsid w:val="00B85E04"/>
    <w:rsid w:val="00B86CDE"/>
    <w:rsid w:val="00B86FFD"/>
    <w:rsid w:val="00B90060"/>
    <w:rsid w:val="00B90287"/>
    <w:rsid w:val="00B90803"/>
    <w:rsid w:val="00B91588"/>
    <w:rsid w:val="00B916B8"/>
    <w:rsid w:val="00B91FAB"/>
    <w:rsid w:val="00B92AE5"/>
    <w:rsid w:val="00B93145"/>
    <w:rsid w:val="00B934F4"/>
    <w:rsid w:val="00B935A1"/>
    <w:rsid w:val="00B93B2D"/>
    <w:rsid w:val="00B9415E"/>
    <w:rsid w:val="00B944D9"/>
    <w:rsid w:val="00B9524F"/>
    <w:rsid w:val="00B954C6"/>
    <w:rsid w:val="00B95EC8"/>
    <w:rsid w:val="00B971A2"/>
    <w:rsid w:val="00B97405"/>
    <w:rsid w:val="00BA071F"/>
    <w:rsid w:val="00BA082E"/>
    <w:rsid w:val="00BA09D8"/>
    <w:rsid w:val="00BA0C41"/>
    <w:rsid w:val="00BA1F3E"/>
    <w:rsid w:val="00BA25CD"/>
    <w:rsid w:val="00BA2878"/>
    <w:rsid w:val="00BA33BF"/>
    <w:rsid w:val="00BA3859"/>
    <w:rsid w:val="00BA4109"/>
    <w:rsid w:val="00BA41F7"/>
    <w:rsid w:val="00BA4802"/>
    <w:rsid w:val="00BA48EE"/>
    <w:rsid w:val="00BA4955"/>
    <w:rsid w:val="00BA55CE"/>
    <w:rsid w:val="00BA702A"/>
    <w:rsid w:val="00BA71B4"/>
    <w:rsid w:val="00BB0221"/>
    <w:rsid w:val="00BB0812"/>
    <w:rsid w:val="00BB172E"/>
    <w:rsid w:val="00BB2375"/>
    <w:rsid w:val="00BB2BD4"/>
    <w:rsid w:val="00BB383E"/>
    <w:rsid w:val="00BB3B05"/>
    <w:rsid w:val="00BB4897"/>
    <w:rsid w:val="00BB4F96"/>
    <w:rsid w:val="00BB536A"/>
    <w:rsid w:val="00BB5406"/>
    <w:rsid w:val="00BB617F"/>
    <w:rsid w:val="00BB661D"/>
    <w:rsid w:val="00BB662A"/>
    <w:rsid w:val="00BB6751"/>
    <w:rsid w:val="00BB682D"/>
    <w:rsid w:val="00BB69A4"/>
    <w:rsid w:val="00BB6B4E"/>
    <w:rsid w:val="00BB6F37"/>
    <w:rsid w:val="00BB75BB"/>
    <w:rsid w:val="00BB7FA1"/>
    <w:rsid w:val="00BC094D"/>
    <w:rsid w:val="00BC1641"/>
    <w:rsid w:val="00BC18A9"/>
    <w:rsid w:val="00BC2000"/>
    <w:rsid w:val="00BC2102"/>
    <w:rsid w:val="00BC2E7B"/>
    <w:rsid w:val="00BC2FEF"/>
    <w:rsid w:val="00BC30C0"/>
    <w:rsid w:val="00BC33A3"/>
    <w:rsid w:val="00BC3C28"/>
    <w:rsid w:val="00BC49D0"/>
    <w:rsid w:val="00BC6621"/>
    <w:rsid w:val="00BC6793"/>
    <w:rsid w:val="00BC6A7E"/>
    <w:rsid w:val="00BC6AFA"/>
    <w:rsid w:val="00BC6B1F"/>
    <w:rsid w:val="00BC711F"/>
    <w:rsid w:val="00BC72C1"/>
    <w:rsid w:val="00BC7401"/>
    <w:rsid w:val="00BC7CD3"/>
    <w:rsid w:val="00BD00F9"/>
    <w:rsid w:val="00BD037C"/>
    <w:rsid w:val="00BD0C08"/>
    <w:rsid w:val="00BD1C58"/>
    <w:rsid w:val="00BD1F6D"/>
    <w:rsid w:val="00BD2240"/>
    <w:rsid w:val="00BD4057"/>
    <w:rsid w:val="00BD4428"/>
    <w:rsid w:val="00BD44D9"/>
    <w:rsid w:val="00BD4796"/>
    <w:rsid w:val="00BD47DB"/>
    <w:rsid w:val="00BD4DA5"/>
    <w:rsid w:val="00BD54A3"/>
    <w:rsid w:val="00BD56C4"/>
    <w:rsid w:val="00BD5BF2"/>
    <w:rsid w:val="00BD6080"/>
    <w:rsid w:val="00BD63AA"/>
    <w:rsid w:val="00BD684A"/>
    <w:rsid w:val="00BD6CDA"/>
    <w:rsid w:val="00BD7437"/>
    <w:rsid w:val="00BD7805"/>
    <w:rsid w:val="00BD7917"/>
    <w:rsid w:val="00BD7A08"/>
    <w:rsid w:val="00BD7C35"/>
    <w:rsid w:val="00BE067C"/>
    <w:rsid w:val="00BE0886"/>
    <w:rsid w:val="00BE17AE"/>
    <w:rsid w:val="00BE1848"/>
    <w:rsid w:val="00BE1856"/>
    <w:rsid w:val="00BE1868"/>
    <w:rsid w:val="00BE296A"/>
    <w:rsid w:val="00BE31B8"/>
    <w:rsid w:val="00BE35D9"/>
    <w:rsid w:val="00BE480E"/>
    <w:rsid w:val="00BE4C18"/>
    <w:rsid w:val="00BE6034"/>
    <w:rsid w:val="00BE6CE0"/>
    <w:rsid w:val="00BF01F2"/>
    <w:rsid w:val="00BF039C"/>
    <w:rsid w:val="00BF0D53"/>
    <w:rsid w:val="00BF0F53"/>
    <w:rsid w:val="00BF191F"/>
    <w:rsid w:val="00BF2BC6"/>
    <w:rsid w:val="00BF3098"/>
    <w:rsid w:val="00BF38DD"/>
    <w:rsid w:val="00BF3A03"/>
    <w:rsid w:val="00BF4C6B"/>
    <w:rsid w:val="00BF543F"/>
    <w:rsid w:val="00BF552D"/>
    <w:rsid w:val="00BF557D"/>
    <w:rsid w:val="00BF589F"/>
    <w:rsid w:val="00BF5DCE"/>
    <w:rsid w:val="00BF6550"/>
    <w:rsid w:val="00BF669F"/>
    <w:rsid w:val="00BF67F9"/>
    <w:rsid w:val="00BF709F"/>
    <w:rsid w:val="00BF7485"/>
    <w:rsid w:val="00BF7747"/>
    <w:rsid w:val="00BF7821"/>
    <w:rsid w:val="00C008FF"/>
    <w:rsid w:val="00C01006"/>
    <w:rsid w:val="00C020ED"/>
    <w:rsid w:val="00C02C23"/>
    <w:rsid w:val="00C02D11"/>
    <w:rsid w:val="00C02D24"/>
    <w:rsid w:val="00C02EFA"/>
    <w:rsid w:val="00C0348A"/>
    <w:rsid w:val="00C05A54"/>
    <w:rsid w:val="00C05B5C"/>
    <w:rsid w:val="00C060B8"/>
    <w:rsid w:val="00C06329"/>
    <w:rsid w:val="00C07462"/>
    <w:rsid w:val="00C10504"/>
    <w:rsid w:val="00C10C85"/>
    <w:rsid w:val="00C10D03"/>
    <w:rsid w:val="00C10DD8"/>
    <w:rsid w:val="00C10F62"/>
    <w:rsid w:val="00C114E1"/>
    <w:rsid w:val="00C116ED"/>
    <w:rsid w:val="00C11806"/>
    <w:rsid w:val="00C118FE"/>
    <w:rsid w:val="00C11E68"/>
    <w:rsid w:val="00C12CFA"/>
    <w:rsid w:val="00C1385A"/>
    <w:rsid w:val="00C13CB1"/>
    <w:rsid w:val="00C1462D"/>
    <w:rsid w:val="00C1481C"/>
    <w:rsid w:val="00C14FBA"/>
    <w:rsid w:val="00C15956"/>
    <w:rsid w:val="00C159AE"/>
    <w:rsid w:val="00C15C31"/>
    <w:rsid w:val="00C1677F"/>
    <w:rsid w:val="00C17CCB"/>
    <w:rsid w:val="00C17FAD"/>
    <w:rsid w:val="00C20291"/>
    <w:rsid w:val="00C2096A"/>
    <w:rsid w:val="00C21734"/>
    <w:rsid w:val="00C220EE"/>
    <w:rsid w:val="00C22B2D"/>
    <w:rsid w:val="00C22F04"/>
    <w:rsid w:val="00C24E60"/>
    <w:rsid w:val="00C24FDF"/>
    <w:rsid w:val="00C25B84"/>
    <w:rsid w:val="00C2604C"/>
    <w:rsid w:val="00C260FE"/>
    <w:rsid w:val="00C26EE8"/>
    <w:rsid w:val="00C272D7"/>
    <w:rsid w:val="00C273FD"/>
    <w:rsid w:val="00C27847"/>
    <w:rsid w:val="00C27856"/>
    <w:rsid w:val="00C30102"/>
    <w:rsid w:val="00C30144"/>
    <w:rsid w:val="00C31370"/>
    <w:rsid w:val="00C31C00"/>
    <w:rsid w:val="00C32542"/>
    <w:rsid w:val="00C32CB0"/>
    <w:rsid w:val="00C33798"/>
    <w:rsid w:val="00C340AC"/>
    <w:rsid w:val="00C34E65"/>
    <w:rsid w:val="00C34F0C"/>
    <w:rsid w:val="00C3557A"/>
    <w:rsid w:val="00C35A37"/>
    <w:rsid w:val="00C36136"/>
    <w:rsid w:val="00C36A4B"/>
    <w:rsid w:val="00C36CF5"/>
    <w:rsid w:val="00C37038"/>
    <w:rsid w:val="00C377E1"/>
    <w:rsid w:val="00C377E3"/>
    <w:rsid w:val="00C40C2F"/>
    <w:rsid w:val="00C41298"/>
    <w:rsid w:val="00C4174C"/>
    <w:rsid w:val="00C419FF"/>
    <w:rsid w:val="00C41A5F"/>
    <w:rsid w:val="00C42BDA"/>
    <w:rsid w:val="00C42CB9"/>
    <w:rsid w:val="00C43C6E"/>
    <w:rsid w:val="00C44412"/>
    <w:rsid w:val="00C45105"/>
    <w:rsid w:val="00C452E6"/>
    <w:rsid w:val="00C4665C"/>
    <w:rsid w:val="00C4666B"/>
    <w:rsid w:val="00C470F7"/>
    <w:rsid w:val="00C50B7B"/>
    <w:rsid w:val="00C51752"/>
    <w:rsid w:val="00C52182"/>
    <w:rsid w:val="00C52388"/>
    <w:rsid w:val="00C52679"/>
    <w:rsid w:val="00C52B8D"/>
    <w:rsid w:val="00C53175"/>
    <w:rsid w:val="00C53861"/>
    <w:rsid w:val="00C53916"/>
    <w:rsid w:val="00C54537"/>
    <w:rsid w:val="00C54F41"/>
    <w:rsid w:val="00C559E6"/>
    <w:rsid w:val="00C55AED"/>
    <w:rsid w:val="00C55B73"/>
    <w:rsid w:val="00C56D5C"/>
    <w:rsid w:val="00C56F4B"/>
    <w:rsid w:val="00C571B6"/>
    <w:rsid w:val="00C57BC3"/>
    <w:rsid w:val="00C57C14"/>
    <w:rsid w:val="00C6007E"/>
    <w:rsid w:val="00C6067A"/>
    <w:rsid w:val="00C60F8E"/>
    <w:rsid w:val="00C6104D"/>
    <w:rsid w:val="00C61B79"/>
    <w:rsid w:val="00C6276A"/>
    <w:rsid w:val="00C62A5B"/>
    <w:rsid w:val="00C62D18"/>
    <w:rsid w:val="00C636D7"/>
    <w:rsid w:val="00C6395A"/>
    <w:rsid w:val="00C63F70"/>
    <w:rsid w:val="00C643CC"/>
    <w:rsid w:val="00C64464"/>
    <w:rsid w:val="00C6541C"/>
    <w:rsid w:val="00C65B52"/>
    <w:rsid w:val="00C65C02"/>
    <w:rsid w:val="00C662F5"/>
    <w:rsid w:val="00C66A8B"/>
    <w:rsid w:val="00C66D96"/>
    <w:rsid w:val="00C67185"/>
    <w:rsid w:val="00C67EFF"/>
    <w:rsid w:val="00C7016B"/>
    <w:rsid w:val="00C70905"/>
    <w:rsid w:val="00C71416"/>
    <w:rsid w:val="00C71ABB"/>
    <w:rsid w:val="00C720BE"/>
    <w:rsid w:val="00C722C9"/>
    <w:rsid w:val="00C72843"/>
    <w:rsid w:val="00C737F6"/>
    <w:rsid w:val="00C74693"/>
    <w:rsid w:val="00C74A9D"/>
    <w:rsid w:val="00C74BE1"/>
    <w:rsid w:val="00C74FC9"/>
    <w:rsid w:val="00C76AB1"/>
    <w:rsid w:val="00C77187"/>
    <w:rsid w:val="00C81A16"/>
    <w:rsid w:val="00C82883"/>
    <w:rsid w:val="00C829BD"/>
    <w:rsid w:val="00C8380E"/>
    <w:rsid w:val="00C83B6C"/>
    <w:rsid w:val="00C842DA"/>
    <w:rsid w:val="00C84861"/>
    <w:rsid w:val="00C84E21"/>
    <w:rsid w:val="00C850C2"/>
    <w:rsid w:val="00C85181"/>
    <w:rsid w:val="00C859A9"/>
    <w:rsid w:val="00C860E3"/>
    <w:rsid w:val="00C87F8B"/>
    <w:rsid w:val="00C90069"/>
    <w:rsid w:val="00C90111"/>
    <w:rsid w:val="00C90165"/>
    <w:rsid w:val="00C9050F"/>
    <w:rsid w:val="00C912A1"/>
    <w:rsid w:val="00C91707"/>
    <w:rsid w:val="00C91A17"/>
    <w:rsid w:val="00C923A7"/>
    <w:rsid w:val="00C92F63"/>
    <w:rsid w:val="00C93BB9"/>
    <w:rsid w:val="00C94969"/>
    <w:rsid w:val="00C949EA"/>
    <w:rsid w:val="00C94A66"/>
    <w:rsid w:val="00C95396"/>
    <w:rsid w:val="00C9552F"/>
    <w:rsid w:val="00C959ED"/>
    <w:rsid w:val="00C9739E"/>
    <w:rsid w:val="00C979B4"/>
    <w:rsid w:val="00C97CF8"/>
    <w:rsid w:val="00CA1385"/>
    <w:rsid w:val="00CA16E2"/>
    <w:rsid w:val="00CA184F"/>
    <w:rsid w:val="00CA3712"/>
    <w:rsid w:val="00CA37E2"/>
    <w:rsid w:val="00CA3CC1"/>
    <w:rsid w:val="00CA41E2"/>
    <w:rsid w:val="00CA43A0"/>
    <w:rsid w:val="00CA62A0"/>
    <w:rsid w:val="00CA66BF"/>
    <w:rsid w:val="00CA6A40"/>
    <w:rsid w:val="00CA7F15"/>
    <w:rsid w:val="00CB0926"/>
    <w:rsid w:val="00CB0B66"/>
    <w:rsid w:val="00CB1671"/>
    <w:rsid w:val="00CB2073"/>
    <w:rsid w:val="00CB289F"/>
    <w:rsid w:val="00CB4161"/>
    <w:rsid w:val="00CB4164"/>
    <w:rsid w:val="00CB4583"/>
    <w:rsid w:val="00CB49E8"/>
    <w:rsid w:val="00CB5D2C"/>
    <w:rsid w:val="00CB77C4"/>
    <w:rsid w:val="00CB77F9"/>
    <w:rsid w:val="00CB7C1A"/>
    <w:rsid w:val="00CB7C42"/>
    <w:rsid w:val="00CC0FA9"/>
    <w:rsid w:val="00CC15AA"/>
    <w:rsid w:val="00CC23DB"/>
    <w:rsid w:val="00CC24EC"/>
    <w:rsid w:val="00CC2BDC"/>
    <w:rsid w:val="00CC2E94"/>
    <w:rsid w:val="00CC3A32"/>
    <w:rsid w:val="00CC3B08"/>
    <w:rsid w:val="00CC4464"/>
    <w:rsid w:val="00CC5706"/>
    <w:rsid w:val="00CC5C1C"/>
    <w:rsid w:val="00CC5E5E"/>
    <w:rsid w:val="00CC6650"/>
    <w:rsid w:val="00CC734B"/>
    <w:rsid w:val="00CD0394"/>
    <w:rsid w:val="00CD04D4"/>
    <w:rsid w:val="00CD09EE"/>
    <w:rsid w:val="00CD0AA1"/>
    <w:rsid w:val="00CD0BCB"/>
    <w:rsid w:val="00CD0C50"/>
    <w:rsid w:val="00CD1A4A"/>
    <w:rsid w:val="00CD1D7D"/>
    <w:rsid w:val="00CD22F0"/>
    <w:rsid w:val="00CD255A"/>
    <w:rsid w:val="00CD2913"/>
    <w:rsid w:val="00CD29A9"/>
    <w:rsid w:val="00CD3FAD"/>
    <w:rsid w:val="00CD407F"/>
    <w:rsid w:val="00CD40CC"/>
    <w:rsid w:val="00CD46D6"/>
    <w:rsid w:val="00CD490B"/>
    <w:rsid w:val="00CD4949"/>
    <w:rsid w:val="00CD4E09"/>
    <w:rsid w:val="00CD50B2"/>
    <w:rsid w:val="00CD55F8"/>
    <w:rsid w:val="00CD5B2A"/>
    <w:rsid w:val="00CD640D"/>
    <w:rsid w:val="00CD6ACB"/>
    <w:rsid w:val="00CD73D9"/>
    <w:rsid w:val="00CD7E24"/>
    <w:rsid w:val="00CE01B5"/>
    <w:rsid w:val="00CE0E0E"/>
    <w:rsid w:val="00CE1085"/>
    <w:rsid w:val="00CE1562"/>
    <w:rsid w:val="00CE1840"/>
    <w:rsid w:val="00CE2065"/>
    <w:rsid w:val="00CE341D"/>
    <w:rsid w:val="00CE362F"/>
    <w:rsid w:val="00CE3FDA"/>
    <w:rsid w:val="00CE5004"/>
    <w:rsid w:val="00CE5144"/>
    <w:rsid w:val="00CE5177"/>
    <w:rsid w:val="00CE63C9"/>
    <w:rsid w:val="00CF0C4A"/>
    <w:rsid w:val="00CF0C87"/>
    <w:rsid w:val="00CF1469"/>
    <w:rsid w:val="00CF3077"/>
    <w:rsid w:val="00CF39E2"/>
    <w:rsid w:val="00CF5E6C"/>
    <w:rsid w:val="00CF5F8F"/>
    <w:rsid w:val="00CF6257"/>
    <w:rsid w:val="00CF7D2B"/>
    <w:rsid w:val="00CF7DCB"/>
    <w:rsid w:val="00D0038A"/>
    <w:rsid w:val="00D01418"/>
    <w:rsid w:val="00D014B6"/>
    <w:rsid w:val="00D014C5"/>
    <w:rsid w:val="00D014CA"/>
    <w:rsid w:val="00D01A15"/>
    <w:rsid w:val="00D0235F"/>
    <w:rsid w:val="00D02E71"/>
    <w:rsid w:val="00D037A8"/>
    <w:rsid w:val="00D03A9B"/>
    <w:rsid w:val="00D03BDB"/>
    <w:rsid w:val="00D04142"/>
    <w:rsid w:val="00D047DD"/>
    <w:rsid w:val="00D048A9"/>
    <w:rsid w:val="00D04D76"/>
    <w:rsid w:val="00D0573E"/>
    <w:rsid w:val="00D05888"/>
    <w:rsid w:val="00D06491"/>
    <w:rsid w:val="00D07901"/>
    <w:rsid w:val="00D079B7"/>
    <w:rsid w:val="00D10733"/>
    <w:rsid w:val="00D11D5A"/>
    <w:rsid w:val="00D13110"/>
    <w:rsid w:val="00D140D6"/>
    <w:rsid w:val="00D16513"/>
    <w:rsid w:val="00D169C7"/>
    <w:rsid w:val="00D1705E"/>
    <w:rsid w:val="00D170E9"/>
    <w:rsid w:val="00D17D86"/>
    <w:rsid w:val="00D207FB"/>
    <w:rsid w:val="00D20C37"/>
    <w:rsid w:val="00D21500"/>
    <w:rsid w:val="00D22773"/>
    <w:rsid w:val="00D23645"/>
    <w:rsid w:val="00D239C1"/>
    <w:rsid w:val="00D2419E"/>
    <w:rsid w:val="00D24735"/>
    <w:rsid w:val="00D24CFA"/>
    <w:rsid w:val="00D250D5"/>
    <w:rsid w:val="00D2621A"/>
    <w:rsid w:val="00D26993"/>
    <w:rsid w:val="00D26BF9"/>
    <w:rsid w:val="00D30174"/>
    <w:rsid w:val="00D306A1"/>
    <w:rsid w:val="00D3090A"/>
    <w:rsid w:val="00D30C7C"/>
    <w:rsid w:val="00D3121F"/>
    <w:rsid w:val="00D327DD"/>
    <w:rsid w:val="00D33191"/>
    <w:rsid w:val="00D335E1"/>
    <w:rsid w:val="00D342D7"/>
    <w:rsid w:val="00D34389"/>
    <w:rsid w:val="00D3447B"/>
    <w:rsid w:val="00D34548"/>
    <w:rsid w:val="00D34677"/>
    <w:rsid w:val="00D35787"/>
    <w:rsid w:val="00D36806"/>
    <w:rsid w:val="00D3701D"/>
    <w:rsid w:val="00D370FC"/>
    <w:rsid w:val="00D3716E"/>
    <w:rsid w:val="00D37A1E"/>
    <w:rsid w:val="00D40C2D"/>
    <w:rsid w:val="00D4184C"/>
    <w:rsid w:val="00D41900"/>
    <w:rsid w:val="00D43B82"/>
    <w:rsid w:val="00D4426A"/>
    <w:rsid w:val="00D44A13"/>
    <w:rsid w:val="00D47AEE"/>
    <w:rsid w:val="00D50007"/>
    <w:rsid w:val="00D51012"/>
    <w:rsid w:val="00D516F6"/>
    <w:rsid w:val="00D51DCC"/>
    <w:rsid w:val="00D51F99"/>
    <w:rsid w:val="00D52867"/>
    <w:rsid w:val="00D5333E"/>
    <w:rsid w:val="00D53DF9"/>
    <w:rsid w:val="00D5404D"/>
    <w:rsid w:val="00D55183"/>
    <w:rsid w:val="00D551A2"/>
    <w:rsid w:val="00D55C3C"/>
    <w:rsid w:val="00D56136"/>
    <w:rsid w:val="00D56C43"/>
    <w:rsid w:val="00D570DE"/>
    <w:rsid w:val="00D60C4F"/>
    <w:rsid w:val="00D622FF"/>
    <w:rsid w:val="00D62471"/>
    <w:rsid w:val="00D62535"/>
    <w:rsid w:val="00D62944"/>
    <w:rsid w:val="00D6297C"/>
    <w:rsid w:val="00D62FE6"/>
    <w:rsid w:val="00D63A15"/>
    <w:rsid w:val="00D63C11"/>
    <w:rsid w:val="00D645BF"/>
    <w:rsid w:val="00D64D5F"/>
    <w:rsid w:val="00D65136"/>
    <w:rsid w:val="00D656A7"/>
    <w:rsid w:val="00D656D8"/>
    <w:rsid w:val="00D659C3"/>
    <w:rsid w:val="00D65A20"/>
    <w:rsid w:val="00D65C89"/>
    <w:rsid w:val="00D6632A"/>
    <w:rsid w:val="00D66E47"/>
    <w:rsid w:val="00D70368"/>
    <w:rsid w:val="00D715AC"/>
    <w:rsid w:val="00D71820"/>
    <w:rsid w:val="00D71D97"/>
    <w:rsid w:val="00D72D89"/>
    <w:rsid w:val="00D7312D"/>
    <w:rsid w:val="00D734B1"/>
    <w:rsid w:val="00D7363B"/>
    <w:rsid w:val="00D738A7"/>
    <w:rsid w:val="00D74F5A"/>
    <w:rsid w:val="00D75A86"/>
    <w:rsid w:val="00D75FED"/>
    <w:rsid w:val="00D77593"/>
    <w:rsid w:val="00D776B7"/>
    <w:rsid w:val="00D77A2C"/>
    <w:rsid w:val="00D77F70"/>
    <w:rsid w:val="00D8013D"/>
    <w:rsid w:val="00D804CC"/>
    <w:rsid w:val="00D8174B"/>
    <w:rsid w:val="00D82745"/>
    <w:rsid w:val="00D829E6"/>
    <w:rsid w:val="00D82BBD"/>
    <w:rsid w:val="00D82C3E"/>
    <w:rsid w:val="00D8352D"/>
    <w:rsid w:val="00D8362C"/>
    <w:rsid w:val="00D86713"/>
    <w:rsid w:val="00D90522"/>
    <w:rsid w:val="00D90BF9"/>
    <w:rsid w:val="00D90F62"/>
    <w:rsid w:val="00D917E7"/>
    <w:rsid w:val="00D91D0D"/>
    <w:rsid w:val="00D923B1"/>
    <w:rsid w:val="00D9282E"/>
    <w:rsid w:val="00D92B19"/>
    <w:rsid w:val="00D92E2A"/>
    <w:rsid w:val="00D9331A"/>
    <w:rsid w:val="00D9364E"/>
    <w:rsid w:val="00D938CE"/>
    <w:rsid w:val="00D9390D"/>
    <w:rsid w:val="00D941A3"/>
    <w:rsid w:val="00D94C4A"/>
    <w:rsid w:val="00D9542C"/>
    <w:rsid w:val="00D97092"/>
    <w:rsid w:val="00D976AB"/>
    <w:rsid w:val="00DA075F"/>
    <w:rsid w:val="00DA0946"/>
    <w:rsid w:val="00DA1F0E"/>
    <w:rsid w:val="00DA1F4F"/>
    <w:rsid w:val="00DA2782"/>
    <w:rsid w:val="00DA2CE3"/>
    <w:rsid w:val="00DA2D12"/>
    <w:rsid w:val="00DA3A7E"/>
    <w:rsid w:val="00DA3C16"/>
    <w:rsid w:val="00DA3D18"/>
    <w:rsid w:val="00DA3D4B"/>
    <w:rsid w:val="00DA3FD2"/>
    <w:rsid w:val="00DA4E80"/>
    <w:rsid w:val="00DA5335"/>
    <w:rsid w:val="00DA5460"/>
    <w:rsid w:val="00DA5938"/>
    <w:rsid w:val="00DA5B64"/>
    <w:rsid w:val="00DA66A1"/>
    <w:rsid w:val="00DA67C7"/>
    <w:rsid w:val="00DA7345"/>
    <w:rsid w:val="00DA75A8"/>
    <w:rsid w:val="00DA7B6F"/>
    <w:rsid w:val="00DB012E"/>
    <w:rsid w:val="00DB0963"/>
    <w:rsid w:val="00DB1BF2"/>
    <w:rsid w:val="00DB216B"/>
    <w:rsid w:val="00DB3F61"/>
    <w:rsid w:val="00DB4424"/>
    <w:rsid w:val="00DB4A0E"/>
    <w:rsid w:val="00DB5075"/>
    <w:rsid w:val="00DB5607"/>
    <w:rsid w:val="00DB5836"/>
    <w:rsid w:val="00DB5D48"/>
    <w:rsid w:val="00DB61A6"/>
    <w:rsid w:val="00DB6E7A"/>
    <w:rsid w:val="00DB7691"/>
    <w:rsid w:val="00DB7780"/>
    <w:rsid w:val="00DC06B8"/>
    <w:rsid w:val="00DC0CFC"/>
    <w:rsid w:val="00DC0D25"/>
    <w:rsid w:val="00DC1D34"/>
    <w:rsid w:val="00DC26B8"/>
    <w:rsid w:val="00DC2807"/>
    <w:rsid w:val="00DC30A1"/>
    <w:rsid w:val="00DC336E"/>
    <w:rsid w:val="00DC3CA3"/>
    <w:rsid w:val="00DC3EC8"/>
    <w:rsid w:val="00DC4194"/>
    <w:rsid w:val="00DC612A"/>
    <w:rsid w:val="00DC61CB"/>
    <w:rsid w:val="00DC6BF0"/>
    <w:rsid w:val="00DC73DC"/>
    <w:rsid w:val="00DC7435"/>
    <w:rsid w:val="00DD0113"/>
    <w:rsid w:val="00DD0208"/>
    <w:rsid w:val="00DD048A"/>
    <w:rsid w:val="00DD0D3F"/>
    <w:rsid w:val="00DD1322"/>
    <w:rsid w:val="00DD1479"/>
    <w:rsid w:val="00DD14CF"/>
    <w:rsid w:val="00DD1EE8"/>
    <w:rsid w:val="00DD2A78"/>
    <w:rsid w:val="00DD2DCA"/>
    <w:rsid w:val="00DD329C"/>
    <w:rsid w:val="00DD3AE1"/>
    <w:rsid w:val="00DD4E2D"/>
    <w:rsid w:val="00DD5120"/>
    <w:rsid w:val="00DD6160"/>
    <w:rsid w:val="00DD66A8"/>
    <w:rsid w:val="00DD6F60"/>
    <w:rsid w:val="00DD7706"/>
    <w:rsid w:val="00DD7726"/>
    <w:rsid w:val="00DD7C55"/>
    <w:rsid w:val="00DE0072"/>
    <w:rsid w:val="00DE058A"/>
    <w:rsid w:val="00DE0A25"/>
    <w:rsid w:val="00DE0DEA"/>
    <w:rsid w:val="00DE1284"/>
    <w:rsid w:val="00DE2C1D"/>
    <w:rsid w:val="00DE3537"/>
    <w:rsid w:val="00DE392C"/>
    <w:rsid w:val="00DE3B62"/>
    <w:rsid w:val="00DE3D66"/>
    <w:rsid w:val="00DE4042"/>
    <w:rsid w:val="00DE48F9"/>
    <w:rsid w:val="00DE4F0D"/>
    <w:rsid w:val="00DE5124"/>
    <w:rsid w:val="00DE5D31"/>
    <w:rsid w:val="00DE6060"/>
    <w:rsid w:val="00DE611F"/>
    <w:rsid w:val="00DE72F6"/>
    <w:rsid w:val="00DE7539"/>
    <w:rsid w:val="00DF01DB"/>
    <w:rsid w:val="00DF152F"/>
    <w:rsid w:val="00DF32FD"/>
    <w:rsid w:val="00DF3B0E"/>
    <w:rsid w:val="00DF6922"/>
    <w:rsid w:val="00DF695C"/>
    <w:rsid w:val="00DF756E"/>
    <w:rsid w:val="00DF7867"/>
    <w:rsid w:val="00E00993"/>
    <w:rsid w:val="00E01BC0"/>
    <w:rsid w:val="00E031C1"/>
    <w:rsid w:val="00E0429E"/>
    <w:rsid w:val="00E04479"/>
    <w:rsid w:val="00E04838"/>
    <w:rsid w:val="00E04D88"/>
    <w:rsid w:val="00E04F6B"/>
    <w:rsid w:val="00E057DF"/>
    <w:rsid w:val="00E05A10"/>
    <w:rsid w:val="00E05F22"/>
    <w:rsid w:val="00E070DC"/>
    <w:rsid w:val="00E0797A"/>
    <w:rsid w:val="00E07B38"/>
    <w:rsid w:val="00E10203"/>
    <w:rsid w:val="00E106DD"/>
    <w:rsid w:val="00E10CD2"/>
    <w:rsid w:val="00E111D4"/>
    <w:rsid w:val="00E11760"/>
    <w:rsid w:val="00E11A07"/>
    <w:rsid w:val="00E11B4E"/>
    <w:rsid w:val="00E12AFF"/>
    <w:rsid w:val="00E1509B"/>
    <w:rsid w:val="00E176FD"/>
    <w:rsid w:val="00E17F2A"/>
    <w:rsid w:val="00E204D8"/>
    <w:rsid w:val="00E2078F"/>
    <w:rsid w:val="00E20CDA"/>
    <w:rsid w:val="00E2110A"/>
    <w:rsid w:val="00E2219E"/>
    <w:rsid w:val="00E22C86"/>
    <w:rsid w:val="00E22CF1"/>
    <w:rsid w:val="00E23E0E"/>
    <w:rsid w:val="00E23F56"/>
    <w:rsid w:val="00E2458D"/>
    <w:rsid w:val="00E25699"/>
    <w:rsid w:val="00E25830"/>
    <w:rsid w:val="00E258A0"/>
    <w:rsid w:val="00E26082"/>
    <w:rsid w:val="00E264BE"/>
    <w:rsid w:val="00E27503"/>
    <w:rsid w:val="00E27CA6"/>
    <w:rsid w:val="00E27CD5"/>
    <w:rsid w:val="00E3163F"/>
    <w:rsid w:val="00E31CF4"/>
    <w:rsid w:val="00E32396"/>
    <w:rsid w:val="00E32D45"/>
    <w:rsid w:val="00E331DB"/>
    <w:rsid w:val="00E33804"/>
    <w:rsid w:val="00E33C83"/>
    <w:rsid w:val="00E348B3"/>
    <w:rsid w:val="00E34D1F"/>
    <w:rsid w:val="00E35BC9"/>
    <w:rsid w:val="00E36244"/>
    <w:rsid w:val="00E37868"/>
    <w:rsid w:val="00E407EB"/>
    <w:rsid w:val="00E40E6C"/>
    <w:rsid w:val="00E411B4"/>
    <w:rsid w:val="00E418B4"/>
    <w:rsid w:val="00E41ABC"/>
    <w:rsid w:val="00E424AD"/>
    <w:rsid w:val="00E425B7"/>
    <w:rsid w:val="00E4264C"/>
    <w:rsid w:val="00E42A2B"/>
    <w:rsid w:val="00E42AE9"/>
    <w:rsid w:val="00E42BE8"/>
    <w:rsid w:val="00E43003"/>
    <w:rsid w:val="00E43E42"/>
    <w:rsid w:val="00E4411F"/>
    <w:rsid w:val="00E4475E"/>
    <w:rsid w:val="00E44BF0"/>
    <w:rsid w:val="00E45126"/>
    <w:rsid w:val="00E454AE"/>
    <w:rsid w:val="00E45F28"/>
    <w:rsid w:val="00E46546"/>
    <w:rsid w:val="00E4722F"/>
    <w:rsid w:val="00E476F1"/>
    <w:rsid w:val="00E503DA"/>
    <w:rsid w:val="00E51C68"/>
    <w:rsid w:val="00E5402F"/>
    <w:rsid w:val="00E5440A"/>
    <w:rsid w:val="00E5490C"/>
    <w:rsid w:val="00E54C1B"/>
    <w:rsid w:val="00E54E2D"/>
    <w:rsid w:val="00E5571D"/>
    <w:rsid w:val="00E564B7"/>
    <w:rsid w:val="00E57430"/>
    <w:rsid w:val="00E57750"/>
    <w:rsid w:val="00E57D53"/>
    <w:rsid w:val="00E606BF"/>
    <w:rsid w:val="00E61125"/>
    <w:rsid w:val="00E61489"/>
    <w:rsid w:val="00E63252"/>
    <w:rsid w:val="00E64E84"/>
    <w:rsid w:val="00E656D7"/>
    <w:rsid w:val="00E6598C"/>
    <w:rsid w:val="00E65B8A"/>
    <w:rsid w:val="00E66DC6"/>
    <w:rsid w:val="00E66DFE"/>
    <w:rsid w:val="00E66E2A"/>
    <w:rsid w:val="00E66F21"/>
    <w:rsid w:val="00E67C38"/>
    <w:rsid w:val="00E709E1"/>
    <w:rsid w:val="00E71029"/>
    <w:rsid w:val="00E7160F"/>
    <w:rsid w:val="00E7206D"/>
    <w:rsid w:val="00E73060"/>
    <w:rsid w:val="00E733CD"/>
    <w:rsid w:val="00E74636"/>
    <w:rsid w:val="00E748B0"/>
    <w:rsid w:val="00E74D7B"/>
    <w:rsid w:val="00E76459"/>
    <w:rsid w:val="00E76C8A"/>
    <w:rsid w:val="00E76CDA"/>
    <w:rsid w:val="00E76D56"/>
    <w:rsid w:val="00E803CB"/>
    <w:rsid w:val="00E80762"/>
    <w:rsid w:val="00E80BFD"/>
    <w:rsid w:val="00E80C8A"/>
    <w:rsid w:val="00E816DE"/>
    <w:rsid w:val="00E817A4"/>
    <w:rsid w:val="00E81AC7"/>
    <w:rsid w:val="00E81FEB"/>
    <w:rsid w:val="00E823BF"/>
    <w:rsid w:val="00E83D5D"/>
    <w:rsid w:val="00E83EAE"/>
    <w:rsid w:val="00E83EFA"/>
    <w:rsid w:val="00E8433C"/>
    <w:rsid w:val="00E84A68"/>
    <w:rsid w:val="00E84C37"/>
    <w:rsid w:val="00E84EC1"/>
    <w:rsid w:val="00E8529D"/>
    <w:rsid w:val="00E85AA2"/>
    <w:rsid w:val="00E87AE9"/>
    <w:rsid w:val="00E900C3"/>
    <w:rsid w:val="00E903E8"/>
    <w:rsid w:val="00E90541"/>
    <w:rsid w:val="00E912C1"/>
    <w:rsid w:val="00E91570"/>
    <w:rsid w:val="00E918DA"/>
    <w:rsid w:val="00E91D8F"/>
    <w:rsid w:val="00E92A0F"/>
    <w:rsid w:val="00E92B02"/>
    <w:rsid w:val="00E939A5"/>
    <w:rsid w:val="00E9535B"/>
    <w:rsid w:val="00E953A9"/>
    <w:rsid w:val="00E95601"/>
    <w:rsid w:val="00E97797"/>
    <w:rsid w:val="00EA029F"/>
    <w:rsid w:val="00EA054D"/>
    <w:rsid w:val="00EA075E"/>
    <w:rsid w:val="00EA0891"/>
    <w:rsid w:val="00EA0C10"/>
    <w:rsid w:val="00EA0FB2"/>
    <w:rsid w:val="00EA10DE"/>
    <w:rsid w:val="00EA183C"/>
    <w:rsid w:val="00EA19DB"/>
    <w:rsid w:val="00EA1C82"/>
    <w:rsid w:val="00EA1EF6"/>
    <w:rsid w:val="00EA2736"/>
    <w:rsid w:val="00EA2ACD"/>
    <w:rsid w:val="00EA43D5"/>
    <w:rsid w:val="00EA4A38"/>
    <w:rsid w:val="00EA4FB9"/>
    <w:rsid w:val="00EA531E"/>
    <w:rsid w:val="00EA5AE8"/>
    <w:rsid w:val="00EA5BFF"/>
    <w:rsid w:val="00EA6217"/>
    <w:rsid w:val="00EA7352"/>
    <w:rsid w:val="00EB01D6"/>
    <w:rsid w:val="00EB1E13"/>
    <w:rsid w:val="00EB255F"/>
    <w:rsid w:val="00EB2ED7"/>
    <w:rsid w:val="00EB39AF"/>
    <w:rsid w:val="00EB39F8"/>
    <w:rsid w:val="00EB40EE"/>
    <w:rsid w:val="00EB46FE"/>
    <w:rsid w:val="00EB4821"/>
    <w:rsid w:val="00EB4DDD"/>
    <w:rsid w:val="00EB509C"/>
    <w:rsid w:val="00EB5833"/>
    <w:rsid w:val="00EB5E54"/>
    <w:rsid w:val="00EB614E"/>
    <w:rsid w:val="00EB66B4"/>
    <w:rsid w:val="00EC0C56"/>
    <w:rsid w:val="00EC0EF5"/>
    <w:rsid w:val="00EC1547"/>
    <w:rsid w:val="00EC15D2"/>
    <w:rsid w:val="00EC22E7"/>
    <w:rsid w:val="00EC2C5A"/>
    <w:rsid w:val="00EC2D2A"/>
    <w:rsid w:val="00EC2F77"/>
    <w:rsid w:val="00EC31C9"/>
    <w:rsid w:val="00EC345F"/>
    <w:rsid w:val="00EC3EE6"/>
    <w:rsid w:val="00EC47E6"/>
    <w:rsid w:val="00EC4B70"/>
    <w:rsid w:val="00EC4E30"/>
    <w:rsid w:val="00EC5B67"/>
    <w:rsid w:val="00EC5B70"/>
    <w:rsid w:val="00EC623C"/>
    <w:rsid w:val="00EC6CE8"/>
    <w:rsid w:val="00EC739B"/>
    <w:rsid w:val="00EC7C79"/>
    <w:rsid w:val="00ED00EE"/>
    <w:rsid w:val="00ED0518"/>
    <w:rsid w:val="00ED0A79"/>
    <w:rsid w:val="00ED125D"/>
    <w:rsid w:val="00ED1B0D"/>
    <w:rsid w:val="00ED1FF7"/>
    <w:rsid w:val="00ED2449"/>
    <w:rsid w:val="00ED3484"/>
    <w:rsid w:val="00ED356F"/>
    <w:rsid w:val="00ED394C"/>
    <w:rsid w:val="00ED3E45"/>
    <w:rsid w:val="00ED461D"/>
    <w:rsid w:val="00ED4FB8"/>
    <w:rsid w:val="00ED543F"/>
    <w:rsid w:val="00ED5C23"/>
    <w:rsid w:val="00ED5CC6"/>
    <w:rsid w:val="00ED634E"/>
    <w:rsid w:val="00ED63D6"/>
    <w:rsid w:val="00ED6B80"/>
    <w:rsid w:val="00ED788B"/>
    <w:rsid w:val="00ED79CA"/>
    <w:rsid w:val="00ED7EFB"/>
    <w:rsid w:val="00EE037E"/>
    <w:rsid w:val="00EE0442"/>
    <w:rsid w:val="00EE0730"/>
    <w:rsid w:val="00EE0DA1"/>
    <w:rsid w:val="00EE118A"/>
    <w:rsid w:val="00EE12B0"/>
    <w:rsid w:val="00EE1EF6"/>
    <w:rsid w:val="00EE1F62"/>
    <w:rsid w:val="00EE29B3"/>
    <w:rsid w:val="00EE3360"/>
    <w:rsid w:val="00EE3DBC"/>
    <w:rsid w:val="00EE3EEA"/>
    <w:rsid w:val="00EE3F23"/>
    <w:rsid w:val="00EE441F"/>
    <w:rsid w:val="00EE455E"/>
    <w:rsid w:val="00EE45BC"/>
    <w:rsid w:val="00EE55D0"/>
    <w:rsid w:val="00EE588C"/>
    <w:rsid w:val="00EE5A25"/>
    <w:rsid w:val="00EE63CC"/>
    <w:rsid w:val="00EE6560"/>
    <w:rsid w:val="00EE67F7"/>
    <w:rsid w:val="00EF05F2"/>
    <w:rsid w:val="00EF0D71"/>
    <w:rsid w:val="00EF0E37"/>
    <w:rsid w:val="00EF1945"/>
    <w:rsid w:val="00EF21D0"/>
    <w:rsid w:val="00EF2319"/>
    <w:rsid w:val="00EF2B8E"/>
    <w:rsid w:val="00EF3A15"/>
    <w:rsid w:val="00EF3B43"/>
    <w:rsid w:val="00EF538F"/>
    <w:rsid w:val="00EF5B0D"/>
    <w:rsid w:val="00EF5E95"/>
    <w:rsid w:val="00EF61E7"/>
    <w:rsid w:val="00EF6377"/>
    <w:rsid w:val="00EF67EB"/>
    <w:rsid w:val="00EF779B"/>
    <w:rsid w:val="00F00A5A"/>
    <w:rsid w:val="00F00AAC"/>
    <w:rsid w:val="00F00E59"/>
    <w:rsid w:val="00F017B1"/>
    <w:rsid w:val="00F018D2"/>
    <w:rsid w:val="00F019ED"/>
    <w:rsid w:val="00F0221B"/>
    <w:rsid w:val="00F02308"/>
    <w:rsid w:val="00F02A8C"/>
    <w:rsid w:val="00F031C6"/>
    <w:rsid w:val="00F032F7"/>
    <w:rsid w:val="00F03EB0"/>
    <w:rsid w:val="00F0406F"/>
    <w:rsid w:val="00F040F2"/>
    <w:rsid w:val="00F04F25"/>
    <w:rsid w:val="00F04F4B"/>
    <w:rsid w:val="00F055E6"/>
    <w:rsid w:val="00F056D2"/>
    <w:rsid w:val="00F05D7D"/>
    <w:rsid w:val="00F06FD1"/>
    <w:rsid w:val="00F07FD2"/>
    <w:rsid w:val="00F10834"/>
    <w:rsid w:val="00F11C0B"/>
    <w:rsid w:val="00F11CBE"/>
    <w:rsid w:val="00F12B18"/>
    <w:rsid w:val="00F130E1"/>
    <w:rsid w:val="00F14121"/>
    <w:rsid w:val="00F14352"/>
    <w:rsid w:val="00F14A05"/>
    <w:rsid w:val="00F14C00"/>
    <w:rsid w:val="00F14DAC"/>
    <w:rsid w:val="00F15192"/>
    <w:rsid w:val="00F1576F"/>
    <w:rsid w:val="00F15F80"/>
    <w:rsid w:val="00F172CF"/>
    <w:rsid w:val="00F17609"/>
    <w:rsid w:val="00F17798"/>
    <w:rsid w:val="00F20447"/>
    <w:rsid w:val="00F207F5"/>
    <w:rsid w:val="00F20B73"/>
    <w:rsid w:val="00F23109"/>
    <w:rsid w:val="00F23BDB"/>
    <w:rsid w:val="00F23D3B"/>
    <w:rsid w:val="00F24054"/>
    <w:rsid w:val="00F2438F"/>
    <w:rsid w:val="00F250C4"/>
    <w:rsid w:val="00F25133"/>
    <w:rsid w:val="00F25489"/>
    <w:rsid w:val="00F2568A"/>
    <w:rsid w:val="00F25FD2"/>
    <w:rsid w:val="00F260D3"/>
    <w:rsid w:val="00F265BE"/>
    <w:rsid w:val="00F26CD5"/>
    <w:rsid w:val="00F26DD4"/>
    <w:rsid w:val="00F270A7"/>
    <w:rsid w:val="00F27896"/>
    <w:rsid w:val="00F3010C"/>
    <w:rsid w:val="00F3028F"/>
    <w:rsid w:val="00F30DF8"/>
    <w:rsid w:val="00F31160"/>
    <w:rsid w:val="00F31B35"/>
    <w:rsid w:val="00F31D7E"/>
    <w:rsid w:val="00F31D9E"/>
    <w:rsid w:val="00F32295"/>
    <w:rsid w:val="00F32A80"/>
    <w:rsid w:val="00F32CE1"/>
    <w:rsid w:val="00F33355"/>
    <w:rsid w:val="00F3352D"/>
    <w:rsid w:val="00F34244"/>
    <w:rsid w:val="00F34274"/>
    <w:rsid w:val="00F34A30"/>
    <w:rsid w:val="00F35518"/>
    <w:rsid w:val="00F35C89"/>
    <w:rsid w:val="00F35FB7"/>
    <w:rsid w:val="00F36120"/>
    <w:rsid w:val="00F365B0"/>
    <w:rsid w:val="00F36AD4"/>
    <w:rsid w:val="00F371D6"/>
    <w:rsid w:val="00F372E2"/>
    <w:rsid w:val="00F37947"/>
    <w:rsid w:val="00F37BFF"/>
    <w:rsid w:val="00F406E2"/>
    <w:rsid w:val="00F41247"/>
    <w:rsid w:val="00F414E5"/>
    <w:rsid w:val="00F41700"/>
    <w:rsid w:val="00F41D51"/>
    <w:rsid w:val="00F41FE1"/>
    <w:rsid w:val="00F428BE"/>
    <w:rsid w:val="00F42CFB"/>
    <w:rsid w:val="00F4529A"/>
    <w:rsid w:val="00F46E29"/>
    <w:rsid w:val="00F475A9"/>
    <w:rsid w:val="00F47798"/>
    <w:rsid w:val="00F4781B"/>
    <w:rsid w:val="00F5048B"/>
    <w:rsid w:val="00F516AD"/>
    <w:rsid w:val="00F51DCA"/>
    <w:rsid w:val="00F525AC"/>
    <w:rsid w:val="00F52B69"/>
    <w:rsid w:val="00F53469"/>
    <w:rsid w:val="00F53C65"/>
    <w:rsid w:val="00F54014"/>
    <w:rsid w:val="00F54116"/>
    <w:rsid w:val="00F545C4"/>
    <w:rsid w:val="00F548B4"/>
    <w:rsid w:val="00F54B3A"/>
    <w:rsid w:val="00F54CED"/>
    <w:rsid w:val="00F56F4E"/>
    <w:rsid w:val="00F575EB"/>
    <w:rsid w:val="00F57D13"/>
    <w:rsid w:val="00F57FF2"/>
    <w:rsid w:val="00F603DC"/>
    <w:rsid w:val="00F60B61"/>
    <w:rsid w:val="00F60F89"/>
    <w:rsid w:val="00F614E3"/>
    <w:rsid w:val="00F6310E"/>
    <w:rsid w:val="00F64A60"/>
    <w:rsid w:val="00F64A80"/>
    <w:rsid w:val="00F664A9"/>
    <w:rsid w:val="00F66EF9"/>
    <w:rsid w:val="00F670D2"/>
    <w:rsid w:val="00F6770A"/>
    <w:rsid w:val="00F71171"/>
    <w:rsid w:val="00F71AF8"/>
    <w:rsid w:val="00F71C48"/>
    <w:rsid w:val="00F72215"/>
    <w:rsid w:val="00F72991"/>
    <w:rsid w:val="00F72A30"/>
    <w:rsid w:val="00F734C1"/>
    <w:rsid w:val="00F75BCA"/>
    <w:rsid w:val="00F76356"/>
    <w:rsid w:val="00F76377"/>
    <w:rsid w:val="00F77565"/>
    <w:rsid w:val="00F77BCA"/>
    <w:rsid w:val="00F77DD7"/>
    <w:rsid w:val="00F802B6"/>
    <w:rsid w:val="00F80EBB"/>
    <w:rsid w:val="00F81179"/>
    <w:rsid w:val="00F83734"/>
    <w:rsid w:val="00F83B12"/>
    <w:rsid w:val="00F83DE5"/>
    <w:rsid w:val="00F84019"/>
    <w:rsid w:val="00F846FC"/>
    <w:rsid w:val="00F84996"/>
    <w:rsid w:val="00F84A87"/>
    <w:rsid w:val="00F858C9"/>
    <w:rsid w:val="00F85E73"/>
    <w:rsid w:val="00F8617B"/>
    <w:rsid w:val="00F8655F"/>
    <w:rsid w:val="00F8657C"/>
    <w:rsid w:val="00F86823"/>
    <w:rsid w:val="00F87667"/>
    <w:rsid w:val="00F87BDA"/>
    <w:rsid w:val="00F87C62"/>
    <w:rsid w:val="00F87D55"/>
    <w:rsid w:val="00F91542"/>
    <w:rsid w:val="00F9160A"/>
    <w:rsid w:val="00F91BA8"/>
    <w:rsid w:val="00F91C71"/>
    <w:rsid w:val="00F922E2"/>
    <w:rsid w:val="00F92588"/>
    <w:rsid w:val="00F92764"/>
    <w:rsid w:val="00F927D1"/>
    <w:rsid w:val="00F92F18"/>
    <w:rsid w:val="00F93A78"/>
    <w:rsid w:val="00F95436"/>
    <w:rsid w:val="00F9546B"/>
    <w:rsid w:val="00F95F6D"/>
    <w:rsid w:val="00F963A1"/>
    <w:rsid w:val="00FA00F1"/>
    <w:rsid w:val="00FA04E6"/>
    <w:rsid w:val="00FA06A2"/>
    <w:rsid w:val="00FA06AE"/>
    <w:rsid w:val="00FA0CF5"/>
    <w:rsid w:val="00FA1A5C"/>
    <w:rsid w:val="00FA1F2F"/>
    <w:rsid w:val="00FA1F97"/>
    <w:rsid w:val="00FA2D23"/>
    <w:rsid w:val="00FA36E1"/>
    <w:rsid w:val="00FA413B"/>
    <w:rsid w:val="00FA4339"/>
    <w:rsid w:val="00FA482A"/>
    <w:rsid w:val="00FA4955"/>
    <w:rsid w:val="00FA592D"/>
    <w:rsid w:val="00FA6621"/>
    <w:rsid w:val="00FA67EB"/>
    <w:rsid w:val="00FB172C"/>
    <w:rsid w:val="00FB2218"/>
    <w:rsid w:val="00FB24CC"/>
    <w:rsid w:val="00FB28E0"/>
    <w:rsid w:val="00FB2B56"/>
    <w:rsid w:val="00FB2DAA"/>
    <w:rsid w:val="00FB3A9D"/>
    <w:rsid w:val="00FB4263"/>
    <w:rsid w:val="00FB4CB3"/>
    <w:rsid w:val="00FB55CF"/>
    <w:rsid w:val="00FB59D4"/>
    <w:rsid w:val="00FB5D32"/>
    <w:rsid w:val="00FB65C2"/>
    <w:rsid w:val="00FB6668"/>
    <w:rsid w:val="00FB6FFB"/>
    <w:rsid w:val="00FB77B8"/>
    <w:rsid w:val="00FC01DC"/>
    <w:rsid w:val="00FC0254"/>
    <w:rsid w:val="00FC0694"/>
    <w:rsid w:val="00FC24ED"/>
    <w:rsid w:val="00FC2934"/>
    <w:rsid w:val="00FC2B61"/>
    <w:rsid w:val="00FC43B3"/>
    <w:rsid w:val="00FC4422"/>
    <w:rsid w:val="00FC4D14"/>
    <w:rsid w:val="00FC5052"/>
    <w:rsid w:val="00FC52D1"/>
    <w:rsid w:val="00FC5366"/>
    <w:rsid w:val="00FC54E3"/>
    <w:rsid w:val="00FC552B"/>
    <w:rsid w:val="00FC5FD2"/>
    <w:rsid w:val="00FC6EAD"/>
    <w:rsid w:val="00FC6F32"/>
    <w:rsid w:val="00FC7C81"/>
    <w:rsid w:val="00FD0482"/>
    <w:rsid w:val="00FD09C7"/>
    <w:rsid w:val="00FD0CC7"/>
    <w:rsid w:val="00FD15D7"/>
    <w:rsid w:val="00FD1712"/>
    <w:rsid w:val="00FD17C1"/>
    <w:rsid w:val="00FD26B7"/>
    <w:rsid w:val="00FD3843"/>
    <w:rsid w:val="00FD40FD"/>
    <w:rsid w:val="00FD4BC2"/>
    <w:rsid w:val="00FD5524"/>
    <w:rsid w:val="00FD5529"/>
    <w:rsid w:val="00FD581F"/>
    <w:rsid w:val="00FD5EF1"/>
    <w:rsid w:val="00FD64BE"/>
    <w:rsid w:val="00FD64CB"/>
    <w:rsid w:val="00FD7458"/>
    <w:rsid w:val="00FD75F3"/>
    <w:rsid w:val="00FE026D"/>
    <w:rsid w:val="00FE0A7D"/>
    <w:rsid w:val="00FE0AE3"/>
    <w:rsid w:val="00FE1D3A"/>
    <w:rsid w:val="00FE2BF8"/>
    <w:rsid w:val="00FE2DEA"/>
    <w:rsid w:val="00FE3737"/>
    <w:rsid w:val="00FE3DFB"/>
    <w:rsid w:val="00FE3F9E"/>
    <w:rsid w:val="00FE4308"/>
    <w:rsid w:val="00FE4507"/>
    <w:rsid w:val="00FE4821"/>
    <w:rsid w:val="00FE4825"/>
    <w:rsid w:val="00FE513F"/>
    <w:rsid w:val="00FE65D3"/>
    <w:rsid w:val="00FE67F6"/>
    <w:rsid w:val="00FE6B84"/>
    <w:rsid w:val="00FE73BA"/>
    <w:rsid w:val="00FF027C"/>
    <w:rsid w:val="00FF0540"/>
    <w:rsid w:val="00FF0A27"/>
    <w:rsid w:val="00FF12F7"/>
    <w:rsid w:val="00FF1D64"/>
    <w:rsid w:val="00FF1F48"/>
    <w:rsid w:val="00FF3259"/>
    <w:rsid w:val="00FF3AAF"/>
    <w:rsid w:val="00FF3CE2"/>
    <w:rsid w:val="00FF4636"/>
    <w:rsid w:val="00FF4796"/>
    <w:rsid w:val="00FF51A6"/>
    <w:rsid w:val="00FF5AA8"/>
    <w:rsid w:val="00FF5B49"/>
    <w:rsid w:val="00FF5BEC"/>
    <w:rsid w:val="00FF6C3C"/>
    <w:rsid w:val="00FF72E6"/>
    <w:rsid w:val="00FF7343"/>
    <w:rsid w:val="00FF77EE"/>
    <w:rsid w:val="00FF77FE"/>
    <w:rsid w:val="00FF7AC3"/>
    <w:rsid w:val="00FF7CEB"/>
    <w:rsid w:val="0109AAF9"/>
    <w:rsid w:val="014C93CF"/>
    <w:rsid w:val="017DCE94"/>
    <w:rsid w:val="01B96904"/>
    <w:rsid w:val="01D99C29"/>
    <w:rsid w:val="01E97BB9"/>
    <w:rsid w:val="020E9B08"/>
    <w:rsid w:val="0251818E"/>
    <w:rsid w:val="029E928C"/>
    <w:rsid w:val="02BDCACB"/>
    <w:rsid w:val="02E83AB2"/>
    <w:rsid w:val="0333979A"/>
    <w:rsid w:val="0401089C"/>
    <w:rsid w:val="04029073"/>
    <w:rsid w:val="04193903"/>
    <w:rsid w:val="04535B3E"/>
    <w:rsid w:val="04F10ADE"/>
    <w:rsid w:val="051ABB3D"/>
    <w:rsid w:val="0523A4B8"/>
    <w:rsid w:val="055B0EE9"/>
    <w:rsid w:val="05911D71"/>
    <w:rsid w:val="0627BE35"/>
    <w:rsid w:val="06687EA7"/>
    <w:rsid w:val="06AD28C1"/>
    <w:rsid w:val="06F33F94"/>
    <w:rsid w:val="078195D6"/>
    <w:rsid w:val="07FFECF8"/>
    <w:rsid w:val="080A1C04"/>
    <w:rsid w:val="086171A6"/>
    <w:rsid w:val="08ABEF88"/>
    <w:rsid w:val="096748B7"/>
    <w:rsid w:val="097A1D4B"/>
    <w:rsid w:val="097E80E4"/>
    <w:rsid w:val="09889518"/>
    <w:rsid w:val="09AE1935"/>
    <w:rsid w:val="09BCEFF2"/>
    <w:rsid w:val="0A31904C"/>
    <w:rsid w:val="0A3A89CE"/>
    <w:rsid w:val="0A5887AD"/>
    <w:rsid w:val="0AF1D313"/>
    <w:rsid w:val="0AF9B622"/>
    <w:rsid w:val="0BAF2E39"/>
    <w:rsid w:val="0C7D7014"/>
    <w:rsid w:val="0CCBF8A5"/>
    <w:rsid w:val="0CDA9425"/>
    <w:rsid w:val="0D01FF9A"/>
    <w:rsid w:val="0D0505CC"/>
    <w:rsid w:val="0D4FE831"/>
    <w:rsid w:val="0D630514"/>
    <w:rsid w:val="0D816D22"/>
    <w:rsid w:val="0DA9029D"/>
    <w:rsid w:val="0E6A3CF5"/>
    <w:rsid w:val="0E7A4D7C"/>
    <w:rsid w:val="0E7B8D4E"/>
    <w:rsid w:val="0EF33299"/>
    <w:rsid w:val="10374D7C"/>
    <w:rsid w:val="10423E9E"/>
    <w:rsid w:val="10F2F124"/>
    <w:rsid w:val="1105EBE8"/>
    <w:rsid w:val="1137E1C8"/>
    <w:rsid w:val="1163887F"/>
    <w:rsid w:val="1164F746"/>
    <w:rsid w:val="11A519A9"/>
    <w:rsid w:val="11C7B0A4"/>
    <w:rsid w:val="12CC88CC"/>
    <w:rsid w:val="130B0F39"/>
    <w:rsid w:val="1347F3A8"/>
    <w:rsid w:val="138B23FC"/>
    <w:rsid w:val="13A6EEF7"/>
    <w:rsid w:val="144E4B65"/>
    <w:rsid w:val="1455DAA0"/>
    <w:rsid w:val="146AF335"/>
    <w:rsid w:val="147A1B70"/>
    <w:rsid w:val="149FA1D9"/>
    <w:rsid w:val="14BBDE49"/>
    <w:rsid w:val="15056D02"/>
    <w:rsid w:val="150BFF9D"/>
    <w:rsid w:val="15155ABF"/>
    <w:rsid w:val="152A9699"/>
    <w:rsid w:val="15599994"/>
    <w:rsid w:val="15A717A2"/>
    <w:rsid w:val="1617E756"/>
    <w:rsid w:val="16B26349"/>
    <w:rsid w:val="170C5E41"/>
    <w:rsid w:val="1733E02D"/>
    <w:rsid w:val="179D4E85"/>
    <w:rsid w:val="188033FF"/>
    <w:rsid w:val="18A36CF5"/>
    <w:rsid w:val="18B5D2A2"/>
    <w:rsid w:val="18BC1AAB"/>
    <w:rsid w:val="18EB885D"/>
    <w:rsid w:val="1992CDD7"/>
    <w:rsid w:val="1A05F275"/>
    <w:rsid w:val="1B5759A8"/>
    <w:rsid w:val="1C32C177"/>
    <w:rsid w:val="1C32F28E"/>
    <w:rsid w:val="1CD2681F"/>
    <w:rsid w:val="1D65C061"/>
    <w:rsid w:val="1E8AF356"/>
    <w:rsid w:val="1F31F598"/>
    <w:rsid w:val="1F5DF0DE"/>
    <w:rsid w:val="1FE1634E"/>
    <w:rsid w:val="2071F3BA"/>
    <w:rsid w:val="2107C034"/>
    <w:rsid w:val="213CCA9A"/>
    <w:rsid w:val="21CE3B4F"/>
    <w:rsid w:val="21E49B58"/>
    <w:rsid w:val="222A67BF"/>
    <w:rsid w:val="228DA6CC"/>
    <w:rsid w:val="23007001"/>
    <w:rsid w:val="237057EF"/>
    <w:rsid w:val="239DD1D4"/>
    <w:rsid w:val="23ED22D7"/>
    <w:rsid w:val="240C7BDA"/>
    <w:rsid w:val="240F7D39"/>
    <w:rsid w:val="246CA2DE"/>
    <w:rsid w:val="24A212F6"/>
    <w:rsid w:val="251245E6"/>
    <w:rsid w:val="25441476"/>
    <w:rsid w:val="25DA9FA7"/>
    <w:rsid w:val="263ED5D7"/>
    <w:rsid w:val="26436FC2"/>
    <w:rsid w:val="26595E76"/>
    <w:rsid w:val="265FB653"/>
    <w:rsid w:val="2725233A"/>
    <w:rsid w:val="277392D8"/>
    <w:rsid w:val="27ED5C6A"/>
    <w:rsid w:val="27FFCD6B"/>
    <w:rsid w:val="283396E3"/>
    <w:rsid w:val="2864F04D"/>
    <w:rsid w:val="28F1715E"/>
    <w:rsid w:val="29300798"/>
    <w:rsid w:val="2964BFA1"/>
    <w:rsid w:val="29A9C648"/>
    <w:rsid w:val="2ADF1BB2"/>
    <w:rsid w:val="2AEC0278"/>
    <w:rsid w:val="2AF87695"/>
    <w:rsid w:val="2B07D659"/>
    <w:rsid w:val="2B448369"/>
    <w:rsid w:val="2B816692"/>
    <w:rsid w:val="2B8C1C45"/>
    <w:rsid w:val="2B926344"/>
    <w:rsid w:val="2BB812DD"/>
    <w:rsid w:val="2BC0A25B"/>
    <w:rsid w:val="2C5D1167"/>
    <w:rsid w:val="2C5ECA69"/>
    <w:rsid w:val="2C76ABB0"/>
    <w:rsid w:val="2C88BE6B"/>
    <w:rsid w:val="2C8CBC00"/>
    <w:rsid w:val="2CA3E155"/>
    <w:rsid w:val="2D270CB6"/>
    <w:rsid w:val="2D2AC956"/>
    <w:rsid w:val="2D7F79D6"/>
    <w:rsid w:val="2E09DB77"/>
    <w:rsid w:val="2E8AD5B0"/>
    <w:rsid w:val="2ECB3758"/>
    <w:rsid w:val="2FE6CA5A"/>
    <w:rsid w:val="30019DC7"/>
    <w:rsid w:val="3009923E"/>
    <w:rsid w:val="301F7082"/>
    <w:rsid w:val="306951E9"/>
    <w:rsid w:val="307B7BAE"/>
    <w:rsid w:val="311F412E"/>
    <w:rsid w:val="316487F7"/>
    <w:rsid w:val="319E88B4"/>
    <w:rsid w:val="31F15A90"/>
    <w:rsid w:val="32A046DB"/>
    <w:rsid w:val="32BB5214"/>
    <w:rsid w:val="32E7B6A5"/>
    <w:rsid w:val="330E3522"/>
    <w:rsid w:val="33412F58"/>
    <w:rsid w:val="338C99F7"/>
    <w:rsid w:val="33C6C1D8"/>
    <w:rsid w:val="33E2ED08"/>
    <w:rsid w:val="33F56CC6"/>
    <w:rsid w:val="34821178"/>
    <w:rsid w:val="34FAB02E"/>
    <w:rsid w:val="3576986B"/>
    <w:rsid w:val="36206016"/>
    <w:rsid w:val="36266AAC"/>
    <w:rsid w:val="366558EF"/>
    <w:rsid w:val="3684331E"/>
    <w:rsid w:val="37327372"/>
    <w:rsid w:val="3775BD2A"/>
    <w:rsid w:val="37922949"/>
    <w:rsid w:val="3841AD6A"/>
    <w:rsid w:val="38742D47"/>
    <w:rsid w:val="38E99418"/>
    <w:rsid w:val="396AE5A4"/>
    <w:rsid w:val="399AA77F"/>
    <w:rsid w:val="39B7B71A"/>
    <w:rsid w:val="39B98957"/>
    <w:rsid w:val="3A7F39AF"/>
    <w:rsid w:val="3AC7628E"/>
    <w:rsid w:val="3B6E4277"/>
    <w:rsid w:val="3B7EED21"/>
    <w:rsid w:val="3B834D61"/>
    <w:rsid w:val="3BBBB4B9"/>
    <w:rsid w:val="3BFC25DC"/>
    <w:rsid w:val="3C5DDDA0"/>
    <w:rsid w:val="3C6B16E5"/>
    <w:rsid w:val="3CF10BDF"/>
    <w:rsid w:val="3D17BF3A"/>
    <w:rsid w:val="3D4AB30F"/>
    <w:rsid w:val="3E704CF7"/>
    <w:rsid w:val="3EA85435"/>
    <w:rsid w:val="3F08528E"/>
    <w:rsid w:val="401A0B92"/>
    <w:rsid w:val="4024F933"/>
    <w:rsid w:val="40DA1B19"/>
    <w:rsid w:val="40DA8720"/>
    <w:rsid w:val="40F193C4"/>
    <w:rsid w:val="42608020"/>
    <w:rsid w:val="42ECF310"/>
    <w:rsid w:val="454347A8"/>
    <w:rsid w:val="4567F3BE"/>
    <w:rsid w:val="45D77394"/>
    <w:rsid w:val="45DA7C00"/>
    <w:rsid w:val="460E4ECC"/>
    <w:rsid w:val="465A80D7"/>
    <w:rsid w:val="468CBFAC"/>
    <w:rsid w:val="46A5480C"/>
    <w:rsid w:val="46EE8B11"/>
    <w:rsid w:val="4728DBA3"/>
    <w:rsid w:val="472D8EC0"/>
    <w:rsid w:val="4763CAD6"/>
    <w:rsid w:val="4830259E"/>
    <w:rsid w:val="4841138F"/>
    <w:rsid w:val="4846643A"/>
    <w:rsid w:val="4892D30B"/>
    <w:rsid w:val="4947D118"/>
    <w:rsid w:val="49D35829"/>
    <w:rsid w:val="49D48A53"/>
    <w:rsid w:val="49E07ED4"/>
    <w:rsid w:val="4A5674C3"/>
    <w:rsid w:val="4ABB3FC9"/>
    <w:rsid w:val="4BBA4F90"/>
    <w:rsid w:val="4D318AFF"/>
    <w:rsid w:val="4D8AF672"/>
    <w:rsid w:val="4D9C9CBB"/>
    <w:rsid w:val="4DAE84F8"/>
    <w:rsid w:val="4E306959"/>
    <w:rsid w:val="4E4D0ADA"/>
    <w:rsid w:val="4E50281D"/>
    <w:rsid w:val="4E9839ED"/>
    <w:rsid w:val="4F75FFA5"/>
    <w:rsid w:val="4F785DA5"/>
    <w:rsid w:val="4F7E7B57"/>
    <w:rsid w:val="4FD2CB41"/>
    <w:rsid w:val="4FDDDDA7"/>
    <w:rsid w:val="505697D1"/>
    <w:rsid w:val="50E1224B"/>
    <w:rsid w:val="50EB7D59"/>
    <w:rsid w:val="514805D1"/>
    <w:rsid w:val="515AEF62"/>
    <w:rsid w:val="5173F261"/>
    <w:rsid w:val="51A9AC87"/>
    <w:rsid w:val="51AADFB5"/>
    <w:rsid w:val="51CB658F"/>
    <w:rsid w:val="51CE0C31"/>
    <w:rsid w:val="53786231"/>
    <w:rsid w:val="53A25FA6"/>
    <w:rsid w:val="53D1B2D5"/>
    <w:rsid w:val="53D97E18"/>
    <w:rsid w:val="53E3B1FE"/>
    <w:rsid w:val="55311830"/>
    <w:rsid w:val="553508C7"/>
    <w:rsid w:val="55A3F0F6"/>
    <w:rsid w:val="55E0B257"/>
    <w:rsid w:val="5600555B"/>
    <w:rsid w:val="5687F800"/>
    <w:rsid w:val="574408C0"/>
    <w:rsid w:val="57A2751D"/>
    <w:rsid w:val="57F60E1E"/>
    <w:rsid w:val="583904C1"/>
    <w:rsid w:val="594F1369"/>
    <w:rsid w:val="5B67BA35"/>
    <w:rsid w:val="5B6A6456"/>
    <w:rsid w:val="5C145DF1"/>
    <w:rsid w:val="5C1BAF40"/>
    <w:rsid w:val="5C9F4189"/>
    <w:rsid w:val="5DCAD465"/>
    <w:rsid w:val="5E111CEB"/>
    <w:rsid w:val="5E328D43"/>
    <w:rsid w:val="5E77DCA2"/>
    <w:rsid w:val="5ECFCC12"/>
    <w:rsid w:val="5EDDEB23"/>
    <w:rsid w:val="5F1E8BEC"/>
    <w:rsid w:val="5F2E8715"/>
    <w:rsid w:val="5F4E6440"/>
    <w:rsid w:val="6087F65A"/>
    <w:rsid w:val="6090694D"/>
    <w:rsid w:val="60C6B51C"/>
    <w:rsid w:val="60D39FD7"/>
    <w:rsid w:val="60DA2B7B"/>
    <w:rsid w:val="60FEA362"/>
    <w:rsid w:val="6125991D"/>
    <w:rsid w:val="615C745D"/>
    <w:rsid w:val="618452FB"/>
    <w:rsid w:val="61AD47C8"/>
    <w:rsid w:val="61C5729B"/>
    <w:rsid w:val="621B0F3F"/>
    <w:rsid w:val="628DF741"/>
    <w:rsid w:val="62DA19F7"/>
    <w:rsid w:val="63247D39"/>
    <w:rsid w:val="633513AC"/>
    <w:rsid w:val="6375D4E2"/>
    <w:rsid w:val="6409261C"/>
    <w:rsid w:val="64400DBB"/>
    <w:rsid w:val="64A683F5"/>
    <w:rsid w:val="64F07732"/>
    <w:rsid w:val="65780113"/>
    <w:rsid w:val="657ECBE4"/>
    <w:rsid w:val="658359EE"/>
    <w:rsid w:val="6588E631"/>
    <w:rsid w:val="6601C41F"/>
    <w:rsid w:val="6610A048"/>
    <w:rsid w:val="668FB483"/>
    <w:rsid w:val="67491337"/>
    <w:rsid w:val="67F2A884"/>
    <w:rsid w:val="68850A7C"/>
    <w:rsid w:val="68E33DFF"/>
    <w:rsid w:val="696E28A1"/>
    <w:rsid w:val="6976F18B"/>
    <w:rsid w:val="6978DF20"/>
    <w:rsid w:val="69808044"/>
    <w:rsid w:val="69AFB5FB"/>
    <w:rsid w:val="69E9796E"/>
    <w:rsid w:val="6A59BFCD"/>
    <w:rsid w:val="6A70325D"/>
    <w:rsid w:val="6A8281C8"/>
    <w:rsid w:val="6AFEA82F"/>
    <w:rsid w:val="6B77E4C6"/>
    <w:rsid w:val="6B9BB920"/>
    <w:rsid w:val="6BB5D1BC"/>
    <w:rsid w:val="6BF94474"/>
    <w:rsid w:val="6BFE2F6C"/>
    <w:rsid w:val="6C042608"/>
    <w:rsid w:val="6C36BD08"/>
    <w:rsid w:val="6CA6CD75"/>
    <w:rsid w:val="6D2140EB"/>
    <w:rsid w:val="6D4AA17B"/>
    <w:rsid w:val="6E4C5273"/>
    <w:rsid w:val="6E682382"/>
    <w:rsid w:val="6E86B79B"/>
    <w:rsid w:val="6F712672"/>
    <w:rsid w:val="6F881A38"/>
    <w:rsid w:val="6F9F2850"/>
    <w:rsid w:val="6FFA75A7"/>
    <w:rsid w:val="7004D4A9"/>
    <w:rsid w:val="703C0811"/>
    <w:rsid w:val="70421075"/>
    <w:rsid w:val="708CA31C"/>
    <w:rsid w:val="70EAC2AB"/>
    <w:rsid w:val="7180D192"/>
    <w:rsid w:val="718C7E5D"/>
    <w:rsid w:val="71A90395"/>
    <w:rsid w:val="71ECA579"/>
    <w:rsid w:val="722AE6E5"/>
    <w:rsid w:val="7268DDEC"/>
    <w:rsid w:val="728D3F18"/>
    <w:rsid w:val="732B4797"/>
    <w:rsid w:val="735CE181"/>
    <w:rsid w:val="736F10F6"/>
    <w:rsid w:val="7370C1DD"/>
    <w:rsid w:val="73CDF795"/>
    <w:rsid w:val="73E845E6"/>
    <w:rsid w:val="742A343B"/>
    <w:rsid w:val="74C1434F"/>
    <w:rsid w:val="7503D238"/>
    <w:rsid w:val="75841C73"/>
    <w:rsid w:val="75CB3A61"/>
    <w:rsid w:val="75CCA5E9"/>
    <w:rsid w:val="75DECEB9"/>
    <w:rsid w:val="75DEFA1E"/>
    <w:rsid w:val="75E09BCA"/>
    <w:rsid w:val="75E1A08C"/>
    <w:rsid w:val="76A75D88"/>
    <w:rsid w:val="772D7D17"/>
    <w:rsid w:val="7747FDEA"/>
    <w:rsid w:val="775F4771"/>
    <w:rsid w:val="778153A2"/>
    <w:rsid w:val="77DAF7C9"/>
    <w:rsid w:val="77F68AD1"/>
    <w:rsid w:val="781F6D59"/>
    <w:rsid w:val="78244FB5"/>
    <w:rsid w:val="7848011D"/>
    <w:rsid w:val="78870924"/>
    <w:rsid w:val="78FD7899"/>
    <w:rsid w:val="7934AE7F"/>
    <w:rsid w:val="7A352A69"/>
    <w:rsid w:val="7A440423"/>
    <w:rsid w:val="7A5D9CC5"/>
    <w:rsid w:val="7AD4ECC8"/>
    <w:rsid w:val="7B4A158C"/>
    <w:rsid w:val="7B85C0A4"/>
    <w:rsid w:val="7BB98263"/>
    <w:rsid w:val="7C0FFB59"/>
    <w:rsid w:val="7C90D6D3"/>
    <w:rsid w:val="7D3284C4"/>
    <w:rsid w:val="7D388F24"/>
    <w:rsid w:val="7D4CDEF4"/>
    <w:rsid w:val="7E8A413C"/>
    <w:rsid w:val="7EA952B7"/>
    <w:rsid w:val="7F2242C5"/>
    <w:rsid w:val="7FBA9E20"/>
    <w:rsid w:val="7FCC24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EC9B"/>
  <w15:chartTrackingRefBased/>
  <w15:docId w15:val="{D32BB9D1-C8F7-4B9E-8C35-A95337D1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4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07D"/>
    <w:rPr>
      <w:rFonts w:eastAsiaTheme="majorEastAsia" w:cstheme="majorBidi"/>
      <w:color w:val="272727" w:themeColor="text1" w:themeTint="D8"/>
    </w:rPr>
  </w:style>
  <w:style w:type="paragraph" w:styleId="Title">
    <w:name w:val="Title"/>
    <w:basedOn w:val="Normal"/>
    <w:next w:val="Normal"/>
    <w:link w:val="TitleChar"/>
    <w:uiPriority w:val="10"/>
    <w:qFormat/>
    <w:rsid w:val="00AD4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07D"/>
    <w:pPr>
      <w:spacing w:before="160"/>
      <w:jc w:val="center"/>
    </w:pPr>
    <w:rPr>
      <w:i/>
      <w:iCs/>
      <w:color w:val="404040" w:themeColor="text1" w:themeTint="BF"/>
    </w:rPr>
  </w:style>
  <w:style w:type="character" w:customStyle="1" w:styleId="QuoteChar">
    <w:name w:val="Quote Char"/>
    <w:basedOn w:val="DefaultParagraphFont"/>
    <w:link w:val="Quote"/>
    <w:uiPriority w:val="29"/>
    <w:rsid w:val="00AD407D"/>
    <w:rPr>
      <w:i/>
      <w:iCs/>
      <w:color w:val="404040" w:themeColor="text1" w:themeTint="BF"/>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AD407D"/>
    <w:pPr>
      <w:ind w:left="720"/>
      <w:contextualSpacing/>
    </w:pPr>
  </w:style>
  <w:style w:type="character" w:styleId="IntenseEmphasis">
    <w:name w:val="Intense Emphasis"/>
    <w:basedOn w:val="DefaultParagraphFont"/>
    <w:uiPriority w:val="21"/>
    <w:qFormat/>
    <w:rsid w:val="00AD407D"/>
    <w:rPr>
      <w:i/>
      <w:iCs/>
      <w:color w:val="0F4761" w:themeColor="accent1" w:themeShade="BF"/>
    </w:rPr>
  </w:style>
  <w:style w:type="paragraph" w:styleId="IntenseQuote">
    <w:name w:val="Intense Quote"/>
    <w:basedOn w:val="Normal"/>
    <w:next w:val="Normal"/>
    <w:link w:val="IntenseQuoteChar"/>
    <w:uiPriority w:val="30"/>
    <w:qFormat/>
    <w:rsid w:val="00AD4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07D"/>
    <w:rPr>
      <w:i/>
      <w:iCs/>
      <w:color w:val="0F4761" w:themeColor="accent1" w:themeShade="BF"/>
    </w:rPr>
  </w:style>
  <w:style w:type="character" w:styleId="IntenseReference">
    <w:name w:val="Intense Reference"/>
    <w:basedOn w:val="DefaultParagraphFont"/>
    <w:uiPriority w:val="32"/>
    <w:qFormat/>
    <w:rsid w:val="00AD407D"/>
    <w:rPr>
      <w:b/>
      <w:bCs/>
      <w:smallCaps/>
      <w:color w:val="0F4761" w:themeColor="accent1" w:themeShade="BF"/>
      <w:spacing w:val="5"/>
    </w:rPr>
  </w:style>
  <w:style w:type="character" w:styleId="CommentReference">
    <w:name w:val="annotation reference"/>
    <w:basedOn w:val="DefaultParagraphFont"/>
    <w:uiPriority w:val="99"/>
    <w:semiHidden/>
    <w:unhideWhenUsed/>
    <w:rsid w:val="00AD407D"/>
    <w:rPr>
      <w:sz w:val="16"/>
      <w:szCs w:val="16"/>
    </w:rPr>
  </w:style>
  <w:style w:type="paragraph" w:styleId="CommentText">
    <w:name w:val="annotation text"/>
    <w:basedOn w:val="Normal"/>
    <w:link w:val="CommentTextChar"/>
    <w:uiPriority w:val="99"/>
    <w:unhideWhenUsed/>
    <w:rsid w:val="00AD407D"/>
    <w:pPr>
      <w:spacing w:after="0" w:line="240" w:lineRule="auto"/>
    </w:pPr>
    <w:rPr>
      <w:rFonts w:ascii="Times LatRus" w:eastAsia="Times New Roman" w:hAnsi="Times LatRus" w:cs="Times"/>
      <w:kern w:val="0"/>
      <w:sz w:val="20"/>
      <w:szCs w:val="20"/>
      <w:lang w:val="ru-RU" w:eastAsia="ru-RU"/>
      <w14:ligatures w14:val="none"/>
    </w:rPr>
  </w:style>
  <w:style w:type="character" w:customStyle="1" w:styleId="CommentTextChar">
    <w:name w:val="Comment Text Char"/>
    <w:basedOn w:val="DefaultParagraphFont"/>
    <w:link w:val="CommentText"/>
    <w:uiPriority w:val="99"/>
    <w:rsid w:val="00AD407D"/>
    <w:rPr>
      <w:rFonts w:ascii="Times LatRus" w:eastAsia="Times New Roman" w:hAnsi="Times LatRus" w:cs="Times"/>
      <w:kern w:val="0"/>
      <w:sz w:val="20"/>
      <w:szCs w:val="20"/>
      <w:lang w:val="ru-RU" w:eastAsia="ru-RU"/>
      <w14:ligatures w14:val="none"/>
    </w:rPr>
  </w:style>
  <w:style w:type="character" w:styleId="Hyperlink">
    <w:name w:val="Hyperlink"/>
    <w:basedOn w:val="DefaultParagraphFont"/>
    <w:uiPriority w:val="99"/>
    <w:unhideWhenUsed/>
    <w:rsid w:val="003F2A81"/>
    <w:rPr>
      <w:color w:val="0000FF"/>
      <w:u w:val="single"/>
    </w:rPr>
  </w:style>
  <w:style w:type="character" w:styleId="FollowedHyperlink">
    <w:name w:val="FollowedHyperlink"/>
    <w:basedOn w:val="DefaultParagraphFont"/>
    <w:uiPriority w:val="99"/>
    <w:semiHidden/>
    <w:unhideWhenUsed/>
    <w:rsid w:val="003F2A81"/>
    <w:rPr>
      <w:color w:val="96607D" w:themeColor="followedHyperlink"/>
      <w:u w:val="single"/>
    </w:rPr>
  </w:style>
  <w:style w:type="numbering" w:customStyle="1" w:styleId="Style1">
    <w:name w:val="Style1"/>
    <w:uiPriority w:val="99"/>
    <w:rsid w:val="00C74BE1"/>
    <w:pPr>
      <w:numPr>
        <w:numId w:val="6"/>
      </w:numPr>
    </w:pPr>
  </w:style>
  <w:style w:type="character" w:styleId="Strong">
    <w:name w:val="Strong"/>
    <w:basedOn w:val="DefaultParagraphFont"/>
    <w:uiPriority w:val="22"/>
    <w:qFormat/>
    <w:rsid w:val="00203268"/>
    <w:rPr>
      <w:b/>
      <w:bCs/>
    </w:rPr>
  </w:style>
  <w:style w:type="table" w:styleId="TableGrid">
    <w:name w:val="Table Grid"/>
    <w:basedOn w:val="TableNormal"/>
    <w:uiPriority w:val="39"/>
    <w:rsid w:val="001C0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DD0113"/>
    <w:pPr>
      <w:numPr>
        <w:numId w:val="7"/>
      </w:numPr>
    </w:pPr>
  </w:style>
  <w:style w:type="paragraph" w:styleId="Header">
    <w:name w:val="header"/>
    <w:basedOn w:val="Normal"/>
    <w:link w:val="HeaderChar"/>
    <w:uiPriority w:val="99"/>
    <w:unhideWhenUsed/>
    <w:rsid w:val="00C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F63"/>
  </w:style>
  <w:style w:type="paragraph" w:styleId="Footer">
    <w:name w:val="footer"/>
    <w:basedOn w:val="Normal"/>
    <w:link w:val="FooterChar"/>
    <w:uiPriority w:val="99"/>
    <w:unhideWhenUsed/>
    <w:rsid w:val="00C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F63"/>
  </w:style>
  <w:style w:type="paragraph" w:customStyle="1" w:styleId="a">
    <w:name w:val="Нормальный"/>
    <w:basedOn w:val="Normal"/>
    <w:rsid w:val="00061C19"/>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Cs w:val="22"/>
      <w14:ligatures w14:val="non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846B9D"/>
  </w:style>
  <w:style w:type="paragraph" w:styleId="CommentSubject">
    <w:name w:val="annotation subject"/>
    <w:basedOn w:val="CommentText"/>
    <w:next w:val="CommentText"/>
    <w:link w:val="CommentSubjectChar"/>
    <w:uiPriority w:val="99"/>
    <w:semiHidden/>
    <w:unhideWhenUsed/>
    <w:rsid w:val="00294BD9"/>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294BD9"/>
    <w:rPr>
      <w:rFonts w:ascii="Times LatRus" w:eastAsia="Times New Roman" w:hAnsi="Times LatRus" w:cs="Times"/>
      <w:b/>
      <w:bCs/>
      <w:kern w:val="0"/>
      <w:sz w:val="20"/>
      <w:szCs w:val="20"/>
      <w:lang w:val="ru-RU" w:eastAsia="ru-RU"/>
      <w14:ligatures w14:val="none"/>
    </w:rPr>
  </w:style>
  <w:style w:type="character" w:customStyle="1" w:styleId="normaltextrun">
    <w:name w:val="normaltextrun"/>
    <w:basedOn w:val="DefaultParagraphFont"/>
    <w:rsid w:val="00AC2DBD"/>
  </w:style>
  <w:style w:type="paragraph" w:customStyle="1" w:styleId="msonormal0">
    <w:name w:val="msonormal"/>
    <w:basedOn w:val="Normal"/>
    <w:rsid w:val="00FC24E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FC24E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FC24ED"/>
  </w:style>
  <w:style w:type="character" w:customStyle="1" w:styleId="eop">
    <w:name w:val="eop"/>
    <w:basedOn w:val="DefaultParagraphFont"/>
    <w:rsid w:val="00FC24ED"/>
  </w:style>
  <w:style w:type="character" w:customStyle="1" w:styleId="trackchangetextinsertion">
    <w:name w:val="trackchangetextinsertion"/>
    <w:basedOn w:val="DefaultParagraphFont"/>
    <w:rsid w:val="00FC24ED"/>
  </w:style>
  <w:style w:type="character" w:customStyle="1" w:styleId="linebreakblob">
    <w:name w:val="linebreakblob"/>
    <w:basedOn w:val="DefaultParagraphFont"/>
    <w:rsid w:val="00FC24ED"/>
  </w:style>
  <w:style w:type="character" w:customStyle="1" w:styleId="scxw179157321">
    <w:name w:val="scxw179157321"/>
    <w:basedOn w:val="DefaultParagraphFont"/>
    <w:rsid w:val="00FC24ED"/>
  </w:style>
  <w:style w:type="paragraph" w:styleId="Revision">
    <w:name w:val="Revision"/>
    <w:hidden/>
    <w:uiPriority w:val="99"/>
    <w:semiHidden/>
    <w:rsid w:val="00A530B0"/>
    <w:pPr>
      <w:spacing w:after="0" w:line="240" w:lineRule="auto"/>
    </w:pPr>
  </w:style>
  <w:style w:type="paragraph" w:styleId="BalloonText">
    <w:name w:val="Balloon Text"/>
    <w:basedOn w:val="Normal"/>
    <w:link w:val="BalloonTextChar"/>
    <w:uiPriority w:val="99"/>
    <w:semiHidden/>
    <w:unhideWhenUsed/>
    <w:rsid w:val="009C3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454"/>
    <w:rPr>
      <w:rFonts w:ascii="Segoe UI" w:hAnsi="Segoe UI" w:cs="Segoe UI"/>
      <w:sz w:val="18"/>
      <w:szCs w:val="18"/>
    </w:rPr>
  </w:style>
  <w:style w:type="numbering" w:customStyle="1" w:styleId="Style3">
    <w:name w:val="Style3"/>
    <w:uiPriority w:val="99"/>
    <w:rsid w:val="0051018D"/>
    <w:pPr>
      <w:numPr>
        <w:numId w:val="14"/>
      </w:numPr>
    </w:pPr>
  </w:style>
  <w:style w:type="numbering" w:customStyle="1" w:styleId="Style4">
    <w:name w:val="Style4"/>
    <w:uiPriority w:val="99"/>
    <w:rsid w:val="00EA43D5"/>
    <w:pPr>
      <w:numPr>
        <w:numId w:val="15"/>
      </w:numPr>
    </w:pPr>
  </w:style>
  <w:style w:type="numbering" w:customStyle="1" w:styleId="Style5">
    <w:name w:val="Style5"/>
    <w:uiPriority w:val="99"/>
    <w:rsid w:val="002451EB"/>
    <w:pPr>
      <w:numPr>
        <w:numId w:val="17"/>
      </w:numPr>
    </w:pPr>
  </w:style>
  <w:style w:type="paragraph" w:customStyle="1" w:styleId="Default">
    <w:name w:val="Default"/>
    <w:rsid w:val="00360C5B"/>
    <w:pPr>
      <w:autoSpaceDE w:val="0"/>
      <w:autoSpaceDN w:val="0"/>
      <w:adjustRightInd w:val="0"/>
      <w:spacing w:after="0" w:line="240" w:lineRule="auto"/>
    </w:pPr>
    <w:rPr>
      <w:rFonts w:ascii="Times New Roman" w:eastAsia="Times New Roman" w:hAnsi="Times New Roman" w:cs="Times New Roman"/>
      <w:color w:val="000000"/>
      <w:kern w:val="0"/>
      <w:lang w:val="ru-RU" w:eastAsia="ru-RU"/>
      <w14:ligatures w14:val="non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360C5B"/>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PageNumber">
    <w:name w:val="page number"/>
    <w:basedOn w:val="DefaultParagraphFont"/>
    <w:rsid w:val="00360C5B"/>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360C5B"/>
    <w:rPr>
      <w:rFonts w:ascii="Times New Roman" w:eastAsia="Times New Roman" w:hAnsi="Times New Roman" w:cs="Times New Roman"/>
      <w:kern w:val="0"/>
      <w:lang w:val="ru-RU" w:eastAsia="ru-RU"/>
      <w14:ligatures w14:val="none"/>
    </w:rPr>
  </w:style>
  <w:style w:type="character" w:customStyle="1" w:styleId="UnresolvedMention1">
    <w:name w:val="Unresolved Mention1"/>
    <w:basedOn w:val="DefaultParagraphFont"/>
    <w:uiPriority w:val="99"/>
    <w:semiHidden/>
    <w:unhideWhenUsed/>
    <w:rsid w:val="008B7F64"/>
    <w:rPr>
      <w:color w:val="605E5C"/>
      <w:shd w:val="clear" w:color="auto" w:fill="E1DFDD"/>
    </w:rPr>
  </w:style>
  <w:style w:type="paragraph" w:styleId="Caption">
    <w:name w:val="caption"/>
    <w:basedOn w:val="Normal"/>
    <w:next w:val="Normal"/>
    <w:uiPriority w:val="35"/>
    <w:unhideWhenUsed/>
    <w:qFormat/>
    <w:rsid w:val="002422A7"/>
    <w:pPr>
      <w:spacing w:after="200" w:line="240" w:lineRule="auto"/>
    </w:pPr>
    <w:rPr>
      <w:rFonts w:ascii="Sylfaen" w:hAnsi="Sylfaen"/>
      <w:b/>
      <w:iCs/>
      <w:sz w:val="22"/>
      <w:szCs w:val="18"/>
    </w:rPr>
  </w:style>
  <w:style w:type="paragraph" w:styleId="TableofFigures">
    <w:name w:val="table of figures"/>
    <w:basedOn w:val="Normal"/>
    <w:next w:val="Normal"/>
    <w:uiPriority w:val="99"/>
    <w:unhideWhenUsed/>
    <w:rsid w:val="00E7160F"/>
    <w:pPr>
      <w:spacing w:after="0"/>
    </w:pPr>
  </w:style>
  <w:style w:type="character" w:customStyle="1" w:styleId="UnresolvedMention2">
    <w:name w:val="Unresolved Mention2"/>
    <w:basedOn w:val="DefaultParagraphFont"/>
    <w:uiPriority w:val="99"/>
    <w:semiHidden/>
    <w:unhideWhenUsed/>
    <w:rsid w:val="004E33C1"/>
    <w:rPr>
      <w:color w:val="605E5C"/>
      <w:shd w:val="clear" w:color="auto" w:fill="E1DFDD"/>
    </w:rPr>
  </w:style>
  <w:style w:type="character" w:customStyle="1" w:styleId="apple-converted-space">
    <w:name w:val="apple-converted-space"/>
    <w:basedOn w:val="DefaultParagraphFont"/>
    <w:rsid w:val="00CB7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20005">
      <w:bodyDiv w:val="1"/>
      <w:marLeft w:val="0"/>
      <w:marRight w:val="0"/>
      <w:marTop w:val="0"/>
      <w:marBottom w:val="0"/>
      <w:divBdr>
        <w:top w:val="none" w:sz="0" w:space="0" w:color="auto"/>
        <w:left w:val="none" w:sz="0" w:space="0" w:color="auto"/>
        <w:bottom w:val="none" w:sz="0" w:space="0" w:color="auto"/>
        <w:right w:val="none" w:sz="0" w:space="0" w:color="auto"/>
      </w:divBdr>
    </w:div>
    <w:div w:id="157580299">
      <w:bodyDiv w:val="1"/>
      <w:marLeft w:val="0"/>
      <w:marRight w:val="0"/>
      <w:marTop w:val="0"/>
      <w:marBottom w:val="0"/>
      <w:divBdr>
        <w:top w:val="none" w:sz="0" w:space="0" w:color="auto"/>
        <w:left w:val="none" w:sz="0" w:space="0" w:color="auto"/>
        <w:bottom w:val="none" w:sz="0" w:space="0" w:color="auto"/>
        <w:right w:val="none" w:sz="0" w:space="0" w:color="auto"/>
      </w:divBdr>
    </w:div>
    <w:div w:id="365906239">
      <w:bodyDiv w:val="1"/>
      <w:marLeft w:val="0"/>
      <w:marRight w:val="0"/>
      <w:marTop w:val="0"/>
      <w:marBottom w:val="0"/>
      <w:divBdr>
        <w:top w:val="none" w:sz="0" w:space="0" w:color="auto"/>
        <w:left w:val="none" w:sz="0" w:space="0" w:color="auto"/>
        <w:bottom w:val="none" w:sz="0" w:space="0" w:color="auto"/>
        <w:right w:val="none" w:sz="0" w:space="0" w:color="auto"/>
      </w:divBdr>
    </w:div>
    <w:div w:id="483007757">
      <w:bodyDiv w:val="1"/>
      <w:marLeft w:val="0"/>
      <w:marRight w:val="0"/>
      <w:marTop w:val="0"/>
      <w:marBottom w:val="0"/>
      <w:divBdr>
        <w:top w:val="none" w:sz="0" w:space="0" w:color="auto"/>
        <w:left w:val="none" w:sz="0" w:space="0" w:color="auto"/>
        <w:bottom w:val="none" w:sz="0" w:space="0" w:color="auto"/>
        <w:right w:val="none" w:sz="0" w:space="0" w:color="auto"/>
      </w:divBdr>
    </w:div>
    <w:div w:id="579293816">
      <w:bodyDiv w:val="1"/>
      <w:marLeft w:val="0"/>
      <w:marRight w:val="0"/>
      <w:marTop w:val="0"/>
      <w:marBottom w:val="0"/>
      <w:divBdr>
        <w:top w:val="none" w:sz="0" w:space="0" w:color="auto"/>
        <w:left w:val="none" w:sz="0" w:space="0" w:color="auto"/>
        <w:bottom w:val="none" w:sz="0" w:space="0" w:color="auto"/>
        <w:right w:val="none" w:sz="0" w:space="0" w:color="auto"/>
      </w:divBdr>
      <w:divsChild>
        <w:div w:id="1185092810">
          <w:marLeft w:val="0"/>
          <w:marRight w:val="0"/>
          <w:marTop w:val="0"/>
          <w:marBottom w:val="0"/>
          <w:divBdr>
            <w:top w:val="none" w:sz="0" w:space="0" w:color="auto"/>
            <w:left w:val="none" w:sz="0" w:space="0" w:color="auto"/>
            <w:bottom w:val="none" w:sz="0" w:space="0" w:color="auto"/>
            <w:right w:val="none" w:sz="0" w:space="0" w:color="auto"/>
          </w:divBdr>
          <w:divsChild>
            <w:div w:id="10883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4018">
      <w:bodyDiv w:val="1"/>
      <w:marLeft w:val="0"/>
      <w:marRight w:val="0"/>
      <w:marTop w:val="0"/>
      <w:marBottom w:val="0"/>
      <w:divBdr>
        <w:top w:val="none" w:sz="0" w:space="0" w:color="auto"/>
        <w:left w:val="none" w:sz="0" w:space="0" w:color="auto"/>
        <w:bottom w:val="none" w:sz="0" w:space="0" w:color="auto"/>
        <w:right w:val="none" w:sz="0" w:space="0" w:color="auto"/>
      </w:divBdr>
    </w:div>
    <w:div w:id="1069303343">
      <w:bodyDiv w:val="1"/>
      <w:marLeft w:val="0"/>
      <w:marRight w:val="0"/>
      <w:marTop w:val="0"/>
      <w:marBottom w:val="0"/>
      <w:divBdr>
        <w:top w:val="none" w:sz="0" w:space="0" w:color="auto"/>
        <w:left w:val="none" w:sz="0" w:space="0" w:color="auto"/>
        <w:bottom w:val="none" w:sz="0" w:space="0" w:color="auto"/>
        <w:right w:val="none" w:sz="0" w:space="0" w:color="auto"/>
      </w:divBdr>
    </w:div>
    <w:div w:id="1123422375">
      <w:bodyDiv w:val="1"/>
      <w:marLeft w:val="0"/>
      <w:marRight w:val="0"/>
      <w:marTop w:val="0"/>
      <w:marBottom w:val="0"/>
      <w:divBdr>
        <w:top w:val="none" w:sz="0" w:space="0" w:color="auto"/>
        <w:left w:val="none" w:sz="0" w:space="0" w:color="auto"/>
        <w:bottom w:val="none" w:sz="0" w:space="0" w:color="auto"/>
        <w:right w:val="none" w:sz="0" w:space="0" w:color="auto"/>
      </w:divBdr>
      <w:divsChild>
        <w:div w:id="1341273580">
          <w:marLeft w:val="0"/>
          <w:marRight w:val="0"/>
          <w:marTop w:val="0"/>
          <w:marBottom w:val="0"/>
          <w:divBdr>
            <w:top w:val="none" w:sz="0" w:space="0" w:color="auto"/>
            <w:left w:val="none" w:sz="0" w:space="0" w:color="auto"/>
            <w:bottom w:val="none" w:sz="0" w:space="0" w:color="auto"/>
            <w:right w:val="none" w:sz="0" w:space="0" w:color="auto"/>
          </w:divBdr>
          <w:divsChild>
            <w:div w:id="13897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5374">
      <w:bodyDiv w:val="1"/>
      <w:marLeft w:val="0"/>
      <w:marRight w:val="0"/>
      <w:marTop w:val="0"/>
      <w:marBottom w:val="0"/>
      <w:divBdr>
        <w:top w:val="none" w:sz="0" w:space="0" w:color="auto"/>
        <w:left w:val="none" w:sz="0" w:space="0" w:color="auto"/>
        <w:bottom w:val="none" w:sz="0" w:space="0" w:color="auto"/>
        <w:right w:val="none" w:sz="0" w:space="0" w:color="auto"/>
      </w:divBdr>
      <w:divsChild>
        <w:div w:id="2011132547">
          <w:marLeft w:val="0"/>
          <w:marRight w:val="0"/>
          <w:marTop w:val="0"/>
          <w:marBottom w:val="0"/>
          <w:divBdr>
            <w:top w:val="none" w:sz="0" w:space="0" w:color="auto"/>
            <w:left w:val="none" w:sz="0" w:space="0" w:color="auto"/>
            <w:bottom w:val="none" w:sz="0" w:space="0" w:color="auto"/>
            <w:right w:val="none" w:sz="0" w:space="0" w:color="auto"/>
          </w:divBdr>
          <w:divsChild>
            <w:div w:id="2307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44429">
      <w:bodyDiv w:val="1"/>
      <w:marLeft w:val="0"/>
      <w:marRight w:val="0"/>
      <w:marTop w:val="0"/>
      <w:marBottom w:val="0"/>
      <w:divBdr>
        <w:top w:val="none" w:sz="0" w:space="0" w:color="auto"/>
        <w:left w:val="none" w:sz="0" w:space="0" w:color="auto"/>
        <w:bottom w:val="none" w:sz="0" w:space="0" w:color="auto"/>
        <w:right w:val="none" w:sz="0" w:space="0" w:color="auto"/>
      </w:divBdr>
    </w:div>
    <w:div w:id="1249655951">
      <w:bodyDiv w:val="1"/>
      <w:marLeft w:val="0"/>
      <w:marRight w:val="0"/>
      <w:marTop w:val="0"/>
      <w:marBottom w:val="0"/>
      <w:divBdr>
        <w:top w:val="none" w:sz="0" w:space="0" w:color="auto"/>
        <w:left w:val="none" w:sz="0" w:space="0" w:color="auto"/>
        <w:bottom w:val="none" w:sz="0" w:space="0" w:color="auto"/>
        <w:right w:val="none" w:sz="0" w:space="0" w:color="auto"/>
      </w:divBdr>
    </w:div>
    <w:div w:id="1381006662">
      <w:bodyDiv w:val="1"/>
      <w:marLeft w:val="0"/>
      <w:marRight w:val="0"/>
      <w:marTop w:val="0"/>
      <w:marBottom w:val="0"/>
      <w:divBdr>
        <w:top w:val="none" w:sz="0" w:space="0" w:color="auto"/>
        <w:left w:val="none" w:sz="0" w:space="0" w:color="auto"/>
        <w:bottom w:val="none" w:sz="0" w:space="0" w:color="auto"/>
        <w:right w:val="none" w:sz="0" w:space="0" w:color="auto"/>
      </w:divBdr>
    </w:div>
    <w:div w:id="1422412152">
      <w:bodyDiv w:val="1"/>
      <w:marLeft w:val="0"/>
      <w:marRight w:val="0"/>
      <w:marTop w:val="0"/>
      <w:marBottom w:val="0"/>
      <w:divBdr>
        <w:top w:val="none" w:sz="0" w:space="0" w:color="auto"/>
        <w:left w:val="none" w:sz="0" w:space="0" w:color="auto"/>
        <w:bottom w:val="none" w:sz="0" w:space="0" w:color="auto"/>
        <w:right w:val="none" w:sz="0" w:space="0" w:color="auto"/>
      </w:divBdr>
    </w:div>
    <w:div w:id="1507867845">
      <w:bodyDiv w:val="1"/>
      <w:marLeft w:val="0"/>
      <w:marRight w:val="0"/>
      <w:marTop w:val="0"/>
      <w:marBottom w:val="0"/>
      <w:divBdr>
        <w:top w:val="none" w:sz="0" w:space="0" w:color="auto"/>
        <w:left w:val="none" w:sz="0" w:space="0" w:color="auto"/>
        <w:bottom w:val="none" w:sz="0" w:space="0" w:color="auto"/>
        <w:right w:val="none" w:sz="0" w:space="0" w:color="auto"/>
      </w:divBdr>
    </w:div>
    <w:div w:id="1584534213">
      <w:bodyDiv w:val="1"/>
      <w:marLeft w:val="0"/>
      <w:marRight w:val="0"/>
      <w:marTop w:val="0"/>
      <w:marBottom w:val="0"/>
      <w:divBdr>
        <w:top w:val="none" w:sz="0" w:space="0" w:color="auto"/>
        <w:left w:val="none" w:sz="0" w:space="0" w:color="auto"/>
        <w:bottom w:val="none" w:sz="0" w:space="0" w:color="auto"/>
        <w:right w:val="none" w:sz="0" w:space="0" w:color="auto"/>
      </w:divBdr>
    </w:div>
    <w:div w:id="1819304492">
      <w:bodyDiv w:val="1"/>
      <w:marLeft w:val="0"/>
      <w:marRight w:val="0"/>
      <w:marTop w:val="0"/>
      <w:marBottom w:val="0"/>
      <w:divBdr>
        <w:top w:val="none" w:sz="0" w:space="0" w:color="auto"/>
        <w:left w:val="none" w:sz="0" w:space="0" w:color="auto"/>
        <w:bottom w:val="none" w:sz="0" w:space="0" w:color="auto"/>
        <w:right w:val="none" w:sz="0" w:space="0" w:color="auto"/>
      </w:divBdr>
    </w:div>
    <w:div w:id="2034963298">
      <w:bodyDiv w:val="1"/>
      <w:marLeft w:val="0"/>
      <w:marRight w:val="0"/>
      <w:marTop w:val="0"/>
      <w:marBottom w:val="0"/>
      <w:divBdr>
        <w:top w:val="none" w:sz="0" w:space="0" w:color="auto"/>
        <w:left w:val="none" w:sz="0" w:space="0" w:color="auto"/>
        <w:bottom w:val="none" w:sz="0" w:space="0" w:color="auto"/>
        <w:right w:val="none" w:sz="0" w:space="0" w:color="auto"/>
      </w:divBdr>
    </w:div>
    <w:div w:id="204964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tek.am/views/act.aspx?aid=157593"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D1B3-3248-419C-93F6-E46FE1F2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29554</Words>
  <Characters>168458</Characters>
  <Application>Microsoft Office Word</Application>
  <DocSecurity>0</DocSecurity>
  <Lines>1403</Lines>
  <Paragraphs>395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197617</CharactersWithSpaces>
  <SharedDoc>false</SharedDoc>
  <HLinks>
    <vt:vector size="30" baseType="variant">
      <vt:variant>
        <vt:i4>5570639</vt:i4>
      </vt:variant>
      <vt:variant>
        <vt:i4>12</vt:i4>
      </vt:variant>
      <vt:variant>
        <vt:i4>0</vt:i4>
      </vt:variant>
      <vt:variant>
        <vt:i4>5</vt:i4>
      </vt:variant>
      <vt:variant>
        <vt:lpwstr>https://likumi.lv/ta/id/291788-prasibas-socialo-pakalpojumu-sniedzejiem</vt:lpwstr>
      </vt:variant>
      <vt:variant>
        <vt:lpwstr>p43</vt:lpwstr>
      </vt:variant>
      <vt:variant>
        <vt:i4>6619196</vt:i4>
      </vt:variant>
      <vt:variant>
        <vt:i4>9</vt:i4>
      </vt:variant>
      <vt:variant>
        <vt:i4>0</vt:i4>
      </vt:variant>
      <vt:variant>
        <vt:i4>5</vt:i4>
      </vt:variant>
      <vt:variant>
        <vt:lpwstr>https://likumi.lv/ta/id/339191-grozijumi-ministru-kabineta-2017-gada-13-junija-noteikumos-nr-338-prasibas-socialo-pakalpojumu-sniedzejiem-</vt:lpwstr>
      </vt:variant>
      <vt:variant>
        <vt:lpwstr/>
      </vt:variant>
      <vt:variant>
        <vt:i4>6619196</vt:i4>
      </vt:variant>
      <vt:variant>
        <vt:i4>6</vt:i4>
      </vt:variant>
      <vt:variant>
        <vt:i4>0</vt:i4>
      </vt:variant>
      <vt:variant>
        <vt:i4>5</vt:i4>
      </vt:variant>
      <vt:variant>
        <vt:lpwstr>https://likumi.lv/ta/id/339191-grozijumi-ministru-kabineta-2017-gada-13-junija-noteikumos-nr-338-prasibas-socialo-pakalpojumu-sniedzejiem-</vt:lpwstr>
      </vt:variant>
      <vt:variant>
        <vt:lpwstr/>
      </vt:variant>
      <vt:variant>
        <vt:i4>1441882</vt:i4>
      </vt:variant>
      <vt:variant>
        <vt:i4>3</vt:i4>
      </vt:variant>
      <vt:variant>
        <vt:i4>0</vt:i4>
      </vt:variant>
      <vt:variant>
        <vt:i4>5</vt:i4>
      </vt:variant>
      <vt:variant>
        <vt:lpwstr>http://ivo.garant.ru/document/redirect/12133717/0</vt:lpwstr>
      </vt:variant>
      <vt:variant>
        <vt:lpwstr/>
      </vt:variant>
      <vt:variant>
        <vt:i4>2097205</vt:i4>
      </vt:variant>
      <vt:variant>
        <vt:i4>0</vt:i4>
      </vt:variant>
      <vt:variant>
        <vt:i4>0</vt:i4>
      </vt:variant>
      <vt:variant>
        <vt:i4>5</vt:i4>
      </vt:variant>
      <vt:variant>
        <vt:lpwstr>https://www.irtek.am/views/act.aspx?aid=157593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Ghukasyan</dc:creator>
  <cp:keywords>https:/mul2-mss.gov.am/tasks/2047392/oneclick?token=756eb99f2971d98a72e98d1a192d599a</cp:keywords>
  <dc:description/>
  <cp:lastModifiedBy>Gayane.Manukyan</cp:lastModifiedBy>
  <cp:revision>3</cp:revision>
  <cp:lastPrinted>2025-08-18T11:47:00Z</cp:lastPrinted>
  <dcterms:created xsi:type="dcterms:W3CDTF">2025-10-30T13:57:00Z</dcterms:created>
  <dcterms:modified xsi:type="dcterms:W3CDTF">2025-10-30T13:57:00Z</dcterms:modified>
</cp:coreProperties>
</file>