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EC" w:rsidRPr="001A00D2" w:rsidRDefault="00517CEC" w:rsidP="00517CEC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</w:pP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Հավելված N </w:t>
      </w: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  <w:t>5</w:t>
      </w:r>
    </w:p>
    <w:p w:rsidR="00517CEC" w:rsidRPr="001A00D2" w:rsidRDefault="00517CEC" w:rsidP="00517CEC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Կառավարության 2025 թվականի</w:t>
      </w:r>
    </w:p>
    <w:p w:rsidR="00517CEC" w:rsidRPr="001A00D2" w:rsidRDefault="00517CEC" w:rsidP="00517CEC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«____________»-ի «______»-ի  N _____ Ն որոշման</w:t>
      </w:r>
    </w:p>
    <w:p w:rsidR="00517CEC" w:rsidRPr="001A00D2" w:rsidRDefault="00517CEC" w:rsidP="00517CEC">
      <w:pPr>
        <w:pStyle w:val="Heading1"/>
        <w:jc w:val="right"/>
        <w:rPr>
          <w:b w:val="0"/>
          <w:color w:val="000000" w:themeColor="text1"/>
          <w:sz w:val="24"/>
          <w:szCs w:val="24"/>
        </w:rPr>
      </w:pPr>
    </w:p>
    <w:p w:rsidR="00517CEC" w:rsidRPr="001A00D2" w:rsidRDefault="00517CEC" w:rsidP="00517CEC">
      <w:pPr>
        <w:pStyle w:val="Heading1"/>
        <w:rPr>
          <w:b w:val="0"/>
          <w:color w:val="000000" w:themeColor="text1"/>
          <w:sz w:val="24"/>
          <w:szCs w:val="24"/>
        </w:rPr>
      </w:pPr>
    </w:p>
    <w:p w:rsidR="00517CEC" w:rsidRPr="00F56ACC" w:rsidRDefault="00F56ACC" w:rsidP="00517CEC">
      <w:pPr>
        <w:pStyle w:val="Heading1"/>
        <w:rPr>
          <w:color w:val="000000" w:themeColor="text1"/>
          <w:sz w:val="24"/>
          <w:szCs w:val="24"/>
        </w:rPr>
      </w:pPr>
      <w:r w:rsidRPr="00F56ACC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ՍԵՎ</w:t>
      </w:r>
      <w:r w:rsidRPr="00F56ACC">
        <w:rPr>
          <w:color w:val="000000" w:themeColor="text1"/>
          <w:sz w:val="24"/>
          <w:szCs w:val="24"/>
        </w:rPr>
        <w:t xml:space="preserve">ԱՆ» ԱԶԳԱՅԻՆ ՊԱՐԿՈՒՄ </w:t>
      </w:r>
      <w:r w:rsidR="00A40898" w:rsidRPr="00A40898">
        <w:rPr>
          <w:color w:val="000000" w:themeColor="text1"/>
          <w:sz w:val="24"/>
          <w:szCs w:val="24"/>
        </w:rPr>
        <w:t xml:space="preserve">ՊԱՏՄՈՒԹՅԱՆ </w:t>
      </w:r>
      <w:r w:rsidR="00A40898">
        <w:rPr>
          <w:color w:val="000000" w:themeColor="text1"/>
          <w:sz w:val="24"/>
          <w:szCs w:val="24"/>
        </w:rPr>
        <w:t>ԵՎ</w:t>
      </w:r>
      <w:bookmarkStart w:id="0" w:name="_GoBack"/>
      <w:bookmarkEnd w:id="0"/>
      <w:r w:rsidR="00A40898" w:rsidRPr="00A40898">
        <w:rPr>
          <w:color w:val="000000" w:themeColor="text1"/>
          <w:sz w:val="24"/>
          <w:szCs w:val="24"/>
        </w:rPr>
        <w:t xml:space="preserve"> ՄՇԱԿՈՒՅԹԻ ԱՆՇԱՐԺ ՀՈՒՇԱՐՁԱՆՆԵՐ </w:t>
      </w:r>
      <w:r w:rsidRPr="00F56ACC">
        <w:rPr>
          <w:color w:val="000000" w:themeColor="text1"/>
          <w:sz w:val="24"/>
          <w:szCs w:val="24"/>
        </w:rPr>
        <w:t>ԵՎ ՀԻՇԱՐԺԱՆ ԱՅՑԵԼԱՎԱՅՐԵՐԻ ՑԱՆԿ</w:t>
      </w:r>
    </w:p>
    <w:p w:rsidR="00517CEC" w:rsidRPr="001A00D2" w:rsidRDefault="00517CEC" w:rsidP="00517CEC">
      <w:pPr>
        <w:rPr>
          <w:sz w:val="24"/>
          <w:szCs w:val="24"/>
          <w:lang w:val="hy-AM" w:eastAsia="ru-RU"/>
        </w:rPr>
      </w:pPr>
    </w:p>
    <w:p w:rsidR="00517CEC" w:rsidRPr="001A00D2" w:rsidRDefault="00517CEC" w:rsidP="00517CEC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912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48"/>
        <w:gridCol w:w="4536"/>
      </w:tblGrid>
      <w:tr w:rsidR="00517CEC" w:rsidRPr="001A00D2" w:rsidTr="002D1E75">
        <w:trPr>
          <w:trHeight w:val="674"/>
        </w:trPr>
        <w:tc>
          <w:tcPr>
            <w:tcW w:w="540" w:type="dxa"/>
          </w:tcPr>
          <w:p w:rsidR="00517CEC" w:rsidRPr="001A00D2" w:rsidRDefault="00517CEC" w:rsidP="002D1E75">
            <w:pPr>
              <w:ind w:right="-105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48" w:type="dxa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Հուշարձանի / այցելավայրի անվանում</w:t>
            </w:r>
          </w:p>
        </w:tc>
        <w:tc>
          <w:tcPr>
            <w:tcW w:w="4536" w:type="dxa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Գտնվելու վայրը</w:t>
            </w:r>
          </w:p>
        </w:tc>
      </w:tr>
      <w:tr w:rsidR="00517CEC" w:rsidRPr="001A00D2" w:rsidTr="002D1E75">
        <w:trPr>
          <w:trHeight w:val="395"/>
        </w:trPr>
        <w:tc>
          <w:tcPr>
            <w:tcW w:w="9124" w:type="dxa"/>
            <w:gridSpan w:val="3"/>
            <w:shd w:val="clear" w:color="auto" w:fill="BFBFBF" w:themeFill="background1" w:themeFillShade="BF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Ամրոցներ</w:t>
            </w:r>
          </w:p>
        </w:tc>
      </w:tr>
      <w:tr w:rsidR="00517CEC" w:rsidRPr="00A40898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Լճաշեն, մ.թ.ա. III-I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Լճաշեն գյուղից 1,5 կմ հվ-աե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Ծովաբերդ, մ.թ.ա. II-I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Վարդաձոր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գյուղից 3 կմ ամ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Թեյշեբաինի, մ.թ.ա. I հազ, մ.թ.ա. VIII-VI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Ծովինար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հս-աե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Յոթ աղբյուր, մ.թ.ա. 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Նորատուս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մեջ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Ալբերդ, մ.թ.ա. I հազ - մ.թ. 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Գեղամասար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ամ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Նաղարախան, մ.թ.ա. II-I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Զոլաքար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գյուղից 30 կմ ամ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Ջոջ կող, մ.թ.ա. II-I հազ.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Գեղհովիտ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հվ-աե</w:t>
            </w:r>
          </w:p>
        </w:tc>
      </w:tr>
      <w:tr w:rsidR="00517CEC" w:rsidRPr="00A40898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Վիգոն, մ.թ.ա. II-I հազ.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Նորաշեն</w:t>
            </w:r>
            <w:r w:rsidRPr="001A00D2">
              <w:rPr>
                <w:color w:val="000000" w:themeColor="text1"/>
                <w:sz w:val="24"/>
                <w:szCs w:val="24"/>
                <w:lang w:val="hy-AM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գյուղից 7 կմ հվ-աե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Սպիտակ (Աշոտ Երկաթ), մ.թ.ա. II-I հազ.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Բերդկունք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հս-աե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Բերդի գլուխ, մ.թ.ա. II-I հազ.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Գավառ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քաղաքի հս-աե</w:t>
            </w:r>
          </w:p>
        </w:tc>
      </w:tr>
      <w:tr w:rsidR="00517CEC" w:rsidRPr="00A40898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Քարե ձի, մ.թ.ա. II-I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Մադինա</w:t>
            </w:r>
            <w:r w:rsidRPr="001A00D2">
              <w:rPr>
                <w:color w:val="000000" w:themeColor="text1"/>
                <w:sz w:val="24"/>
                <w:szCs w:val="24"/>
                <w:lang w:val="hy-AM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գյուղից 6 կմ հվ-ամ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Քարե դուռ, մ.թ.ա. II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Կարճաղբյուր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գյուղի հվ-աե</w:t>
            </w:r>
          </w:p>
        </w:tc>
      </w:tr>
      <w:tr w:rsidR="00517CEC" w:rsidRPr="00A40898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Դաշտաձոր, մ.թ.ա. II հազ.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Մարտունի</w:t>
            </w:r>
            <w:r w:rsidRPr="001A00D2">
              <w:rPr>
                <w:color w:val="000000" w:themeColor="text1"/>
                <w:sz w:val="24"/>
                <w:szCs w:val="24"/>
                <w:lang w:val="hy-AM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քաղաքից 4 կմ հվ-աե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Մեծեփ, մ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թ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III-I հազ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Գոմաձոր թաղամաս, Մեծեփի գագաթ</w:t>
            </w:r>
          </w:p>
        </w:tc>
      </w:tr>
      <w:tr w:rsidR="00517CEC" w:rsidRPr="001A00D2" w:rsidTr="002D1E75">
        <w:trPr>
          <w:trHeight w:val="404"/>
        </w:trPr>
        <w:tc>
          <w:tcPr>
            <w:tcW w:w="9124" w:type="dxa"/>
            <w:gridSpan w:val="3"/>
            <w:shd w:val="clear" w:color="auto" w:fill="BFBFBF" w:themeFill="background1" w:themeFillShade="BF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Վանական համալիրներ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Կարմիր Եղցի, (Գետիկի հին վանք) IX – XII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Մարտունի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Հայրավանք, (Այրիվանք) IX – XIII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Հայրավանք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Մաքենիս (Մաքենյաց) IX – XVII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Մաքենիս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Շողագավանք, V – XVII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Ձորագյուղ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Սևանավանք, IX 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Սևանի թերակղզի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Վանեվան, X – XIV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Արծվանիստ գյուղ</w:t>
            </w:r>
          </w:p>
        </w:tc>
      </w:tr>
      <w:tr w:rsidR="00517CEC" w:rsidRPr="001A00D2" w:rsidTr="002D1E75">
        <w:trPr>
          <w:trHeight w:val="440"/>
        </w:trPr>
        <w:tc>
          <w:tcPr>
            <w:tcW w:w="9124" w:type="dxa"/>
            <w:gridSpan w:val="3"/>
            <w:shd w:val="clear" w:color="auto" w:fill="BFBFBF" w:themeFill="background1" w:themeFillShade="BF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Եկեղեցիներ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Կոթավանք, IX – 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Ներքին Գետաշեն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Իշխանավանք, XIII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Վարդենիկ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Ծաղկավանք, IX – 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Վարդենիկ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Գանձավանք, IX – 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Լճաշեն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Սբ. Թադեոս առաքյալ, VII 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Դդմաշեն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Սբ. Հռիփսիմե, VII 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Լճաշեն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Սբ. Աստվածածին, IV – V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Գանձակ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Սբ. Աստվածածին, VII – XIX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Գավառ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Սբ. Աստվածածին, XX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Վարդենիս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Սբ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 xml:space="preserve"> Հովհաննես, 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XXI 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Մադինա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>Սբ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 xml:space="preserve"> Գրիգոր, XI դ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Ճամբարակ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Սբ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Գրիգոր, X – XIII դդ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Նորատուս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Սբ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Գևորգ, XV – XVI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Գեղահովիտ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Սբ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Սարգիս, 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VII – XIX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Ծաղկունք գյուղ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Մաշտոցներ մատուռ, IX դ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 քաղաքից 2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5-3կմ դեպի աե</w:t>
            </w:r>
          </w:p>
        </w:tc>
      </w:tr>
      <w:tr w:rsidR="00517CEC" w:rsidRPr="00A40898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Թուխ մանուկ մատուռ, 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XVI դդ.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Սևան քաղաք, Գոմաձոր թաղամաս, Մեծեփ սարի արևելյան լանջ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Արտանիշ թերակղզու եկեղեցի,</w:t>
            </w:r>
            <w:r w:rsidRPr="001A00D2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XI</w:t>
            </w:r>
            <w:r w:rsidRPr="001A00D2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դ.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pStyle w:val="msonormalmrcssattr"/>
              <w:spacing w:after="0"/>
              <w:rPr>
                <w:rFonts w:ascii="GHEA Grapalat" w:hAnsi="GHEA Grapalat"/>
                <w:color w:val="000000" w:themeColor="text1"/>
              </w:rPr>
            </w:pPr>
            <w:r w:rsidRPr="001A00D2">
              <w:rPr>
                <w:rFonts w:ascii="GHEA Grapalat" w:hAnsi="GHEA Grapalat" w:cs="Calibri"/>
                <w:color w:val="000000" w:themeColor="text1"/>
                <w:lang w:val="hy-AM"/>
              </w:rPr>
              <w:t>Արտանիշ թերակղզի</w:t>
            </w:r>
          </w:p>
        </w:tc>
      </w:tr>
      <w:tr w:rsidR="00517CEC" w:rsidRPr="001A00D2" w:rsidTr="002D1E75">
        <w:trPr>
          <w:trHeight w:val="377"/>
        </w:trPr>
        <w:tc>
          <w:tcPr>
            <w:tcW w:w="9124" w:type="dxa"/>
            <w:gridSpan w:val="3"/>
            <w:shd w:val="clear" w:color="auto" w:fill="BFBFBF" w:themeFill="background1" w:themeFillShade="BF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Գերեզմանատուն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contextualSpacing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Նորատուսի, XIII-XVII դդ.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Նորատուս գյուղ</w:t>
            </w:r>
          </w:p>
        </w:tc>
      </w:tr>
      <w:tr w:rsidR="00517CEC" w:rsidRPr="001A00D2" w:rsidTr="002D1E75">
        <w:trPr>
          <w:trHeight w:val="386"/>
        </w:trPr>
        <w:tc>
          <w:tcPr>
            <w:tcW w:w="9124" w:type="dxa"/>
            <w:gridSpan w:val="3"/>
            <w:shd w:val="clear" w:color="auto" w:fill="BFBFBF" w:themeFill="background1" w:themeFillShade="BF"/>
            <w:vAlign w:val="center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Այլ տեսարժան վայրեր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Ջիլի քարայր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Ջիլ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Գեղամասարի ջրվեժ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Գեղամասար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Սևանի բուսաբանական այգի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«Գիհու նոսրանտառային» արգելավայր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Արեգունու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Սևանի լեռնաշղթաների</w:t>
            </w:r>
            <w:r w:rsidRPr="001A00D2">
              <w:rPr>
                <w:color w:val="000000" w:themeColor="text1"/>
                <w:sz w:val="24"/>
                <w:szCs w:val="24"/>
              </w:rPr>
              <w:t> 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հարավային լանջեր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Զոլաքարի խաչքար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Զոլաքար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Կալավանի վերին պալեոլիթի բնակատեղի, մ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թ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III հազ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Կալավան գյուղ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Սևասարի ժայռապատկերներ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Մարտունու շրջանի Սևսար լեռան լանջ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Լճաշենի սեպագիր արձանագրություններ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Լճաշեն գյուղ</w:t>
            </w:r>
          </w:p>
        </w:tc>
      </w:tr>
      <w:tr w:rsidR="00517CEC" w:rsidRPr="00A40898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Ժայռափոր արձանագրություն Ռուսա թագավորի մ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թ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735-714 թվականների գործունեության մասին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shd w:val="clear" w:color="auto" w:fill="FFFFFF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Արփա-Սևան ջրատար թունելի մոտ, Մարտունի քաղաք</w:t>
            </w:r>
          </w:p>
        </w:tc>
      </w:tr>
      <w:tr w:rsidR="00517CEC" w:rsidRPr="001A00D2" w:rsidTr="002D1E75">
        <w:tc>
          <w:tcPr>
            <w:tcW w:w="540" w:type="dxa"/>
            <w:shd w:val="clear" w:color="auto" w:fill="auto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  <w:shd w:val="clear" w:color="auto" w:fill="auto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Վաղբրոնզեդարյա բնակատեղի, մ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թ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III հազ</w:t>
            </w:r>
            <w:r w:rsidRPr="001A00D2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36" w:type="dxa"/>
            <w:shd w:val="clear" w:color="auto" w:fill="auto"/>
          </w:tcPr>
          <w:p w:rsidR="00517CEC" w:rsidRPr="001A00D2" w:rsidRDefault="00517CEC" w:rsidP="002D1E75">
            <w:pPr>
              <w:shd w:val="clear" w:color="auto" w:fill="FFFFFF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Արտանիշ թերակղզի</w:t>
            </w:r>
          </w:p>
        </w:tc>
      </w:tr>
      <w:tr w:rsidR="00517CEC" w:rsidRPr="001A00D2" w:rsidTr="002D1E75">
        <w:trPr>
          <w:trHeight w:val="359"/>
        </w:trPr>
        <w:tc>
          <w:tcPr>
            <w:tcW w:w="9124" w:type="dxa"/>
            <w:gridSpan w:val="3"/>
            <w:shd w:val="clear" w:color="auto" w:fill="BFBFBF" w:themeFill="background1" w:themeFillShade="BF"/>
          </w:tcPr>
          <w:p w:rsidR="00517CEC" w:rsidRPr="001A00D2" w:rsidRDefault="00517CEC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Թանգարաններ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Հրաչյա Բունիաթյանի անվան պատկերասրահ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Գավառ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Գավառի պետական համալսարանի պատմագիտական թանգարան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Գավառ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Գեղարքունիքի երկրագիտական թանգարան 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Գավառ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ազգային պատկերասրահի Մարտունու մասնաճյուղ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Մարտունի քաղաք</w:t>
            </w:r>
          </w:p>
        </w:tc>
      </w:tr>
      <w:tr w:rsidR="00517CEC" w:rsidRPr="001A00D2" w:rsidTr="002D1E75">
        <w:tc>
          <w:tcPr>
            <w:tcW w:w="540" w:type="dxa"/>
          </w:tcPr>
          <w:p w:rsidR="00517CEC" w:rsidRPr="001A00D2" w:rsidRDefault="00517CEC" w:rsidP="00517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48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«Սևան» Ազգային պարկի բնապատմական թանգարան</w:t>
            </w:r>
          </w:p>
        </w:tc>
        <w:tc>
          <w:tcPr>
            <w:tcW w:w="4536" w:type="dxa"/>
          </w:tcPr>
          <w:p w:rsidR="00517CEC" w:rsidRPr="001A00D2" w:rsidRDefault="00517CEC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1A00D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 քաղաք</w:t>
            </w:r>
          </w:p>
        </w:tc>
      </w:tr>
    </w:tbl>
    <w:p w:rsidR="00517CEC" w:rsidRPr="001A00D2" w:rsidRDefault="00517CEC" w:rsidP="00517CEC">
      <w:pPr>
        <w:rPr>
          <w:rFonts w:ascii="GHEA Grapalat" w:hAnsi="GHEA Grapalat"/>
          <w:caps/>
          <w:color w:val="000000" w:themeColor="text1"/>
          <w:spacing w:val="21"/>
          <w:sz w:val="24"/>
          <w:szCs w:val="24"/>
          <w:shd w:val="clear" w:color="auto" w:fill="FFFFFF"/>
        </w:rPr>
      </w:pPr>
    </w:p>
    <w:p w:rsidR="00517CEC" w:rsidRPr="001A00D2" w:rsidRDefault="00517CEC" w:rsidP="00517CEC">
      <w:pPr>
        <w:rPr>
          <w:sz w:val="24"/>
          <w:szCs w:val="24"/>
          <w:lang w:val="hy-AM" w:eastAsia="ru-RU"/>
        </w:rPr>
      </w:pPr>
    </w:p>
    <w:p w:rsidR="00F12C76" w:rsidRPr="001A00D2" w:rsidRDefault="00F12C76" w:rsidP="006C0B77">
      <w:pPr>
        <w:spacing w:after="0"/>
        <w:ind w:firstLine="709"/>
        <w:jc w:val="both"/>
        <w:rPr>
          <w:sz w:val="24"/>
          <w:szCs w:val="24"/>
          <w:lang w:val="hy-AM"/>
        </w:rPr>
      </w:pPr>
    </w:p>
    <w:sectPr w:rsidR="00F12C76" w:rsidRPr="001A00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A4F"/>
    <w:multiLevelType w:val="hybridMultilevel"/>
    <w:tmpl w:val="E4CC0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66"/>
    <w:rsid w:val="001A00D2"/>
    <w:rsid w:val="00517CEC"/>
    <w:rsid w:val="006C0B77"/>
    <w:rsid w:val="008051F6"/>
    <w:rsid w:val="008242FF"/>
    <w:rsid w:val="00870751"/>
    <w:rsid w:val="00922C48"/>
    <w:rsid w:val="00A40898"/>
    <w:rsid w:val="00B915B7"/>
    <w:rsid w:val="00EA59DF"/>
    <w:rsid w:val="00EE4070"/>
    <w:rsid w:val="00F12C76"/>
    <w:rsid w:val="00F56ACC"/>
    <w:rsid w:val="00F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8F6A7"/>
  <w15:chartTrackingRefBased/>
  <w15:docId w15:val="{803B19F3-4894-4655-B8E7-55A8A7DF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EC"/>
    <w:pPr>
      <w:keepNext/>
      <w:keepLines/>
      <w:spacing w:after="0" w:line="276" w:lineRule="auto"/>
      <w:jc w:val="center"/>
      <w:outlineLvl w:val="0"/>
    </w:pPr>
    <w:rPr>
      <w:rFonts w:ascii="GHEA Grapalat" w:eastAsiaTheme="majorEastAsia" w:hAnsi="GHEA Grapalat" w:cstheme="majorBidi"/>
      <w:b/>
      <w:bCs/>
      <w:szCs w:val="28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CEC"/>
    <w:rPr>
      <w:rFonts w:ascii="GHEA Grapalat" w:eastAsiaTheme="majorEastAsia" w:hAnsi="GHEA Grapalat" w:cstheme="majorBidi"/>
      <w:b/>
      <w:bCs/>
      <w:sz w:val="28"/>
      <w:szCs w:val="28"/>
      <w:lang w:val="hy-AM" w:eastAsia="ru-RU"/>
    </w:rPr>
  </w:style>
  <w:style w:type="paragraph" w:styleId="ListParagraph">
    <w:name w:val="List Paragraph"/>
    <w:aliases w:val="Akapit z listą BS,List Paragraph1,Bullet1,Bullets,List Paragraph (numbered (a)),Report Para,Number Bullets,WinDForce-Letter,Heading 2_sj,En tête 1,Resume Title,Indent Paragraph,Citation List,References,MC Paragraphe Liste,List_Paragraph,H"/>
    <w:basedOn w:val="Normal"/>
    <w:link w:val="ListParagraphChar"/>
    <w:uiPriority w:val="34"/>
    <w:qFormat/>
    <w:rsid w:val="00517CEC"/>
    <w:pPr>
      <w:spacing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customStyle="1" w:styleId="ListParagraphChar">
    <w:name w:val="List Paragraph Char"/>
    <w:aliases w:val="Akapit z listą BS Char,List Paragraph1 Char,Bullet1 Char,Bullets Char,List Paragraph (numbered (a)) Char,Report Para Char,Number Bullets Char,WinDForce-Letter Char,Heading 2_sj Char,En tête 1 Char,Resume Title Char,Citation List Char"/>
    <w:link w:val="ListParagraph"/>
    <w:uiPriority w:val="34"/>
    <w:qFormat/>
    <w:locked/>
    <w:rsid w:val="00517CEC"/>
    <w:rPr>
      <w:lang w:val="en-US"/>
    </w:rPr>
  </w:style>
  <w:style w:type="paragraph" w:customStyle="1" w:styleId="msonormalmrcssattr">
    <w:name w:val="msonormal_mr_css_attr"/>
    <w:basedOn w:val="Normal"/>
    <w:rsid w:val="00517C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2578</Characters>
  <Application>Microsoft Office Word</Application>
  <DocSecurity>0</DocSecurity>
  <Lines>214</Lines>
  <Paragraphs>190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6</cp:revision>
  <dcterms:created xsi:type="dcterms:W3CDTF">2025-08-05T12:03:00Z</dcterms:created>
  <dcterms:modified xsi:type="dcterms:W3CDTF">2025-09-24T07:39:00Z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29ca95a8-5af0-4f5a-b193-3d8df611627c</vt:lpwstr>
  </property>
</Properties>
</file>